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4A3CAE1" w:rsidR="006305D7" w:rsidRPr="00777672" w:rsidRDefault="006305D7" w:rsidP="00F136C0">
      <w:pPr>
        <w:pStyle w:val="NormalWeb"/>
        <w:spacing w:before="0" w:beforeAutospacing="0" w:after="0" w:afterAutospacing="0"/>
        <w:rPr>
          <w:rFonts w:asciiTheme="minorHAnsi" w:hAnsiTheme="minorHAnsi" w:cstheme="minorHAnsi"/>
          <w:color w:val="auto"/>
        </w:rPr>
      </w:pPr>
      <w:bookmarkStart w:id="0" w:name="_Hlk13655293"/>
      <w:r w:rsidRPr="00777672">
        <w:rPr>
          <w:rFonts w:asciiTheme="minorHAnsi" w:hAnsiTheme="minorHAnsi" w:cstheme="minorHAnsi"/>
          <w:b/>
          <w:bCs/>
          <w:color w:val="auto"/>
        </w:rPr>
        <w:t>TITLE:</w:t>
      </w:r>
    </w:p>
    <w:p w14:paraId="2E300B21" w14:textId="1B3ACBF6" w:rsidR="007A4DD6" w:rsidRPr="00A86AF0" w:rsidRDefault="0077423C" w:rsidP="00F136C0">
      <w:pPr>
        <w:jc w:val="both"/>
        <w:rPr>
          <w:rFonts w:asciiTheme="minorHAnsi" w:hAnsiTheme="minorHAnsi" w:cstheme="minorHAnsi"/>
          <w:b/>
          <w:bCs/>
        </w:rPr>
      </w:pPr>
      <w:r w:rsidRPr="00A86AF0">
        <w:rPr>
          <w:rFonts w:asciiTheme="minorHAnsi" w:hAnsiTheme="minorHAnsi" w:cstheme="minorHAnsi"/>
          <w:b/>
          <w:bCs/>
        </w:rPr>
        <w:t xml:space="preserve">Reliable </w:t>
      </w:r>
      <w:r w:rsidR="002D1653" w:rsidRPr="00A86AF0">
        <w:rPr>
          <w:rFonts w:asciiTheme="minorHAnsi" w:hAnsiTheme="minorHAnsi" w:cstheme="minorHAnsi"/>
          <w:b/>
          <w:bCs/>
        </w:rPr>
        <w:t>Isolation of Central Nervous System Microvessels Across Five Vertebrate Groups</w:t>
      </w:r>
    </w:p>
    <w:p w14:paraId="49BE5377" w14:textId="77777777" w:rsidR="0077423C" w:rsidRPr="00777672" w:rsidRDefault="0077423C" w:rsidP="00F136C0">
      <w:pPr>
        <w:jc w:val="both"/>
        <w:rPr>
          <w:rFonts w:asciiTheme="minorHAnsi" w:hAnsiTheme="minorHAnsi" w:cstheme="minorHAnsi"/>
          <w:b/>
          <w:bCs/>
        </w:rPr>
      </w:pPr>
    </w:p>
    <w:p w14:paraId="3D080DA3" w14:textId="000C8D69" w:rsidR="006305D7" w:rsidRPr="00777672" w:rsidRDefault="006305D7" w:rsidP="00F136C0">
      <w:pPr>
        <w:jc w:val="both"/>
        <w:rPr>
          <w:rFonts w:asciiTheme="minorHAnsi" w:hAnsiTheme="minorHAnsi" w:cstheme="minorHAnsi"/>
        </w:rPr>
      </w:pPr>
      <w:r w:rsidRPr="00777672">
        <w:rPr>
          <w:rFonts w:asciiTheme="minorHAnsi" w:hAnsiTheme="minorHAnsi" w:cstheme="minorHAnsi"/>
          <w:b/>
          <w:bCs/>
        </w:rPr>
        <w:t>AUTHORS</w:t>
      </w:r>
      <w:r w:rsidR="000B662E" w:rsidRPr="00777672">
        <w:rPr>
          <w:rFonts w:asciiTheme="minorHAnsi" w:hAnsiTheme="minorHAnsi" w:cstheme="minorHAnsi"/>
          <w:b/>
          <w:bCs/>
        </w:rPr>
        <w:t xml:space="preserve"> </w:t>
      </w:r>
      <w:r w:rsidR="00086FF5" w:rsidRPr="00777672">
        <w:rPr>
          <w:rFonts w:asciiTheme="minorHAnsi" w:hAnsiTheme="minorHAnsi" w:cstheme="minorHAnsi"/>
          <w:b/>
          <w:bCs/>
        </w:rPr>
        <w:t xml:space="preserve">AND </w:t>
      </w:r>
      <w:r w:rsidR="000B662E" w:rsidRPr="00777672">
        <w:rPr>
          <w:rFonts w:asciiTheme="minorHAnsi" w:hAnsiTheme="minorHAnsi" w:cstheme="minorHAnsi"/>
          <w:b/>
          <w:bCs/>
        </w:rPr>
        <w:t>AFFILIATIONS</w:t>
      </w:r>
      <w:r w:rsidRPr="00777672">
        <w:rPr>
          <w:rFonts w:asciiTheme="minorHAnsi" w:hAnsiTheme="minorHAnsi" w:cstheme="minorHAnsi"/>
          <w:b/>
          <w:bCs/>
        </w:rPr>
        <w:t>:</w:t>
      </w:r>
    </w:p>
    <w:p w14:paraId="489C4F75" w14:textId="00F339A1" w:rsidR="003364E6" w:rsidRPr="00777672" w:rsidRDefault="003364E6" w:rsidP="00F136C0">
      <w:pPr>
        <w:jc w:val="both"/>
        <w:rPr>
          <w:rFonts w:asciiTheme="minorHAnsi" w:hAnsiTheme="minorHAnsi" w:cstheme="minorHAnsi"/>
          <w:vertAlign w:val="superscript"/>
        </w:rPr>
      </w:pPr>
      <w:proofErr w:type="spellStart"/>
      <w:r w:rsidRPr="00777672">
        <w:rPr>
          <w:rFonts w:asciiTheme="minorHAnsi" w:hAnsiTheme="minorHAnsi" w:cstheme="minorHAnsi"/>
        </w:rPr>
        <w:t>Yinyu</w:t>
      </w:r>
      <w:proofErr w:type="spellEnd"/>
      <w:r w:rsidRPr="00777672">
        <w:rPr>
          <w:rFonts w:asciiTheme="minorHAnsi" w:hAnsiTheme="minorHAnsi" w:cstheme="minorHAnsi"/>
        </w:rPr>
        <w:t xml:space="preserve"> Yuan</w:t>
      </w:r>
      <w:r w:rsidRPr="00777672">
        <w:rPr>
          <w:rFonts w:asciiTheme="minorHAnsi" w:hAnsiTheme="minorHAnsi" w:cstheme="minorHAnsi"/>
          <w:vertAlign w:val="superscript"/>
        </w:rPr>
        <w:t>1</w:t>
      </w:r>
      <w:r w:rsidR="00FB37F7" w:rsidRPr="00777672">
        <w:rPr>
          <w:rFonts w:asciiTheme="minorHAnsi" w:hAnsiTheme="minorHAnsi" w:cstheme="minorHAnsi"/>
          <w:vertAlign w:val="superscript"/>
        </w:rPr>
        <w:t>,</w:t>
      </w:r>
      <w:r w:rsidR="00A859B5" w:rsidRPr="00777672">
        <w:rPr>
          <w:rStyle w:val="Hyperlink"/>
          <w:rFonts w:asciiTheme="minorHAnsi" w:hAnsiTheme="minorHAnsi" w:cstheme="minorHAnsi"/>
          <w:color w:val="auto"/>
          <w:u w:val="none"/>
        </w:rPr>
        <w:t>*</w:t>
      </w:r>
      <w:r w:rsidRPr="00777672">
        <w:rPr>
          <w:rFonts w:asciiTheme="minorHAnsi" w:hAnsiTheme="minorHAnsi" w:cstheme="minorHAnsi"/>
        </w:rPr>
        <w:t>, Jacquelyn R. Dayton</w:t>
      </w:r>
      <w:r w:rsidRPr="00777672">
        <w:rPr>
          <w:rFonts w:asciiTheme="minorHAnsi" w:hAnsiTheme="minorHAnsi" w:cstheme="minorHAnsi"/>
          <w:vertAlign w:val="superscript"/>
        </w:rPr>
        <w:t>1</w:t>
      </w:r>
      <w:r w:rsidR="00FB37F7" w:rsidRPr="00777672">
        <w:rPr>
          <w:rFonts w:asciiTheme="minorHAnsi" w:hAnsiTheme="minorHAnsi" w:cstheme="minorHAnsi"/>
          <w:vertAlign w:val="superscript"/>
        </w:rPr>
        <w:t>,</w:t>
      </w:r>
      <w:r w:rsidR="00A859B5" w:rsidRPr="00777672">
        <w:rPr>
          <w:rStyle w:val="Hyperlink"/>
          <w:rFonts w:asciiTheme="minorHAnsi" w:hAnsiTheme="minorHAnsi" w:cstheme="minorHAnsi"/>
          <w:color w:val="auto"/>
          <w:u w:val="none"/>
        </w:rPr>
        <w:t>*</w:t>
      </w:r>
      <w:r w:rsidRPr="00777672">
        <w:rPr>
          <w:rFonts w:asciiTheme="minorHAnsi" w:hAnsiTheme="minorHAnsi" w:cstheme="minorHAnsi"/>
        </w:rPr>
        <w:t xml:space="preserve">, </w:t>
      </w:r>
      <w:r w:rsidR="00B96ED8" w:rsidRPr="00777672">
        <w:rPr>
          <w:rFonts w:asciiTheme="minorHAnsi" w:hAnsiTheme="minorHAnsi" w:cstheme="minorHAnsi"/>
        </w:rPr>
        <w:t>Marie-Lena Freese</w:t>
      </w:r>
      <w:r w:rsidR="00B96ED8" w:rsidRPr="00777672">
        <w:rPr>
          <w:rFonts w:asciiTheme="minorHAnsi" w:hAnsiTheme="minorHAnsi" w:cstheme="minorHAnsi"/>
          <w:vertAlign w:val="superscript"/>
        </w:rPr>
        <w:t>2</w:t>
      </w:r>
      <w:r w:rsidR="00B96ED8" w:rsidRPr="00777672">
        <w:rPr>
          <w:rFonts w:asciiTheme="minorHAnsi" w:hAnsiTheme="minorHAnsi" w:cstheme="minorHAnsi"/>
        </w:rPr>
        <w:t xml:space="preserve">, </w:t>
      </w:r>
      <w:r w:rsidRPr="00777672">
        <w:rPr>
          <w:rFonts w:asciiTheme="minorHAnsi" w:hAnsiTheme="minorHAnsi" w:cstheme="minorHAnsi"/>
        </w:rPr>
        <w:t>Bryce G. Dorflinger</w:t>
      </w:r>
      <w:r w:rsidRPr="00777672">
        <w:rPr>
          <w:rFonts w:asciiTheme="minorHAnsi" w:hAnsiTheme="minorHAnsi" w:cstheme="minorHAnsi"/>
          <w:vertAlign w:val="superscript"/>
        </w:rPr>
        <w:t>1</w:t>
      </w:r>
      <w:r w:rsidR="00A859B5" w:rsidRPr="00777672">
        <w:rPr>
          <w:rFonts w:asciiTheme="minorHAnsi" w:hAnsiTheme="minorHAnsi" w:cstheme="minorHAnsi"/>
        </w:rPr>
        <w:t>,</w:t>
      </w:r>
      <w:r w:rsidRPr="00777672">
        <w:rPr>
          <w:rFonts w:asciiTheme="minorHAnsi" w:hAnsiTheme="minorHAnsi" w:cstheme="minorHAnsi"/>
        </w:rPr>
        <w:t xml:space="preserve"> Lillian Cruz-Orengo</w:t>
      </w:r>
      <w:r w:rsidRPr="00777672">
        <w:rPr>
          <w:rFonts w:asciiTheme="minorHAnsi" w:hAnsiTheme="minorHAnsi" w:cstheme="minorHAnsi"/>
          <w:vertAlign w:val="superscript"/>
        </w:rPr>
        <w:t>1</w:t>
      </w:r>
    </w:p>
    <w:p w14:paraId="2FA113D8" w14:textId="77777777" w:rsidR="003364E6" w:rsidRPr="00777672" w:rsidRDefault="003364E6" w:rsidP="00F136C0">
      <w:pPr>
        <w:jc w:val="both"/>
        <w:rPr>
          <w:rFonts w:asciiTheme="minorHAnsi" w:hAnsiTheme="minorHAnsi" w:cstheme="minorHAnsi"/>
          <w:b/>
        </w:rPr>
      </w:pPr>
    </w:p>
    <w:p w14:paraId="50838BC1" w14:textId="1CF42366" w:rsidR="00B96ED8" w:rsidRPr="00777672" w:rsidRDefault="003364E6" w:rsidP="00F136C0">
      <w:pPr>
        <w:jc w:val="both"/>
        <w:rPr>
          <w:rFonts w:asciiTheme="minorHAnsi" w:hAnsiTheme="minorHAnsi" w:cstheme="minorHAnsi"/>
        </w:rPr>
      </w:pPr>
      <w:r w:rsidRPr="00777672">
        <w:rPr>
          <w:rFonts w:asciiTheme="minorHAnsi" w:hAnsiTheme="minorHAnsi" w:cstheme="minorHAnsi"/>
          <w:vertAlign w:val="superscript"/>
        </w:rPr>
        <w:t>1</w:t>
      </w:r>
      <w:r w:rsidRPr="00777672">
        <w:rPr>
          <w:rFonts w:asciiTheme="minorHAnsi" w:hAnsiTheme="minorHAnsi" w:cstheme="minorHAnsi"/>
        </w:rPr>
        <w:t xml:space="preserve">Department of </w:t>
      </w:r>
      <w:r w:rsidRPr="006869A3">
        <w:rPr>
          <w:rFonts w:asciiTheme="minorHAnsi" w:hAnsiTheme="minorHAnsi" w:cstheme="minorHAnsi"/>
        </w:rPr>
        <w:t xml:space="preserve">Anatomy, Physiology and </w:t>
      </w:r>
      <w:r w:rsidRPr="00777672">
        <w:rPr>
          <w:rFonts w:asciiTheme="minorHAnsi" w:hAnsiTheme="minorHAnsi" w:cstheme="minorHAnsi"/>
        </w:rPr>
        <w:t xml:space="preserve">Cell Biology, University of California Davis, </w:t>
      </w:r>
      <w:r w:rsidR="009266E0">
        <w:rPr>
          <w:rFonts w:asciiTheme="minorHAnsi" w:hAnsiTheme="minorHAnsi" w:cstheme="minorHAnsi"/>
        </w:rPr>
        <w:t xml:space="preserve">Davis, California, </w:t>
      </w:r>
      <w:r w:rsidR="00A859B5" w:rsidRPr="00777672">
        <w:rPr>
          <w:rFonts w:asciiTheme="minorHAnsi" w:hAnsiTheme="minorHAnsi" w:cstheme="minorHAnsi"/>
        </w:rPr>
        <w:t>USA</w:t>
      </w:r>
    </w:p>
    <w:p w14:paraId="43BD5E8A" w14:textId="104C7249" w:rsidR="00B96ED8" w:rsidRPr="00777672" w:rsidRDefault="001062DC" w:rsidP="00F136C0">
      <w:pPr>
        <w:jc w:val="both"/>
        <w:rPr>
          <w:rFonts w:asciiTheme="minorHAnsi" w:hAnsiTheme="minorHAnsi" w:cstheme="minorHAnsi"/>
        </w:rPr>
      </w:pPr>
      <w:r w:rsidRPr="00777672">
        <w:rPr>
          <w:rFonts w:asciiTheme="minorHAnsi" w:hAnsiTheme="minorHAnsi" w:cstheme="minorHAnsi"/>
          <w:vertAlign w:val="superscript"/>
        </w:rPr>
        <w:t>2</w:t>
      </w:r>
      <w:r w:rsidR="00A15C6C" w:rsidRPr="00777672">
        <w:rPr>
          <w:rFonts w:asciiTheme="minorHAnsi" w:hAnsiTheme="minorHAnsi" w:cstheme="minorHAnsi"/>
        </w:rPr>
        <w:t>University of Veterinary Medicine</w:t>
      </w:r>
      <w:r w:rsidR="003C6DD9" w:rsidRPr="00777672">
        <w:rPr>
          <w:rFonts w:asciiTheme="minorHAnsi" w:hAnsiTheme="minorHAnsi" w:cstheme="minorHAnsi"/>
        </w:rPr>
        <w:t xml:space="preserve"> </w:t>
      </w:r>
      <w:r w:rsidR="00A15C6C" w:rsidRPr="00777672">
        <w:rPr>
          <w:rFonts w:asciiTheme="minorHAnsi" w:hAnsiTheme="minorHAnsi" w:cstheme="minorHAnsi"/>
        </w:rPr>
        <w:t>Hannover</w:t>
      </w:r>
      <w:r w:rsidR="003C6DD9" w:rsidRPr="00777672">
        <w:rPr>
          <w:rFonts w:asciiTheme="minorHAnsi" w:hAnsiTheme="minorHAnsi" w:cstheme="minorHAnsi"/>
        </w:rPr>
        <w:t xml:space="preserve"> Foundation, </w:t>
      </w:r>
      <w:r w:rsidR="009266E0">
        <w:rPr>
          <w:rFonts w:asciiTheme="minorHAnsi" w:hAnsiTheme="minorHAnsi" w:cstheme="minorHAnsi"/>
        </w:rPr>
        <w:t xml:space="preserve">Hannover, </w:t>
      </w:r>
      <w:r w:rsidRPr="00777672">
        <w:rPr>
          <w:rFonts w:asciiTheme="minorHAnsi" w:hAnsiTheme="minorHAnsi" w:cstheme="minorHAnsi"/>
        </w:rPr>
        <w:t>Germany</w:t>
      </w:r>
    </w:p>
    <w:p w14:paraId="2F380128" w14:textId="3F3C7216" w:rsidR="003364E6" w:rsidRPr="00777672" w:rsidRDefault="003364E6" w:rsidP="00F136C0">
      <w:pPr>
        <w:jc w:val="both"/>
        <w:rPr>
          <w:rFonts w:asciiTheme="minorHAnsi" w:hAnsiTheme="minorHAnsi" w:cstheme="minorHAnsi"/>
        </w:rPr>
      </w:pPr>
    </w:p>
    <w:p w14:paraId="7CABA62E" w14:textId="77777777" w:rsidR="003C6A59" w:rsidRPr="00777672" w:rsidRDefault="003C6A59" w:rsidP="00F136C0">
      <w:pPr>
        <w:jc w:val="both"/>
        <w:rPr>
          <w:rFonts w:asciiTheme="minorHAnsi" w:hAnsiTheme="minorHAnsi" w:cstheme="minorHAnsi"/>
        </w:rPr>
      </w:pPr>
      <w:r w:rsidRPr="00777672">
        <w:rPr>
          <w:rStyle w:val="Hyperlink"/>
          <w:rFonts w:asciiTheme="minorHAnsi" w:hAnsiTheme="minorHAnsi" w:cstheme="minorHAnsi"/>
          <w:color w:val="auto"/>
          <w:u w:val="none"/>
        </w:rPr>
        <w:t xml:space="preserve">*These authors contributed equally. </w:t>
      </w:r>
    </w:p>
    <w:p w14:paraId="36EF188A" w14:textId="77777777" w:rsidR="00B82D50" w:rsidRDefault="00B82D50" w:rsidP="00B82D50">
      <w:pPr>
        <w:jc w:val="both"/>
        <w:rPr>
          <w:rFonts w:asciiTheme="minorHAnsi" w:hAnsiTheme="minorHAnsi" w:cstheme="minorHAnsi"/>
        </w:rPr>
      </w:pPr>
    </w:p>
    <w:p w14:paraId="6E06C181" w14:textId="4E5F3E8A" w:rsidR="00B82D50" w:rsidRPr="00A86AF0" w:rsidRDefault="00B82D50" w:rsidP="00B82D50">
      <w:pPr>
        <w:jc w:val="both"/>
        <w:rPr>
          <w:rFonts w:asciiTheme="minorHAnsi" w:hAnsiTheme="minorHAnsi" w:cstheme="minorHAnsi"/>
          <w:b/>
          <w:bCs/>
        </w:rPr>
      </w:pPr>
      <w:r w:rsidRPr="00A86AF0">
        <w:rPr>
          <w:rFonts w:asciiTheme="minorHAnsi" w:hAnsiTheme="minorHAnsi" w:cstheme="minorHAnsi"/>
          <w:b/>
          <w:bCs/>
        </w:rPr>
        <w:t>Corresponding author:</w:t>
      </w:r>
    </w:p>
    <w:p w14:paraId="143A6ED9" w14:textId="77777777" w:rsidR="00B82D50" w:rsidRPr="00777672" w:rsidRDefault="00B82D50" w:rsidP="00B82D50">
      <w:pPr>
        <w:jc w:val="both"/>
        <w:rPr>
          <w:rStyle w:val="Hyperlink"/>
          <w:rFonts w:asciiTheme="minorHAnsi" w:hAnsiTheme="minorHAnsi" w:cstheme="minorHAnsi"/>
          <w:color w:val="auto"/>
          <w:u w:val="none"/>
        </w:rPr>
      </w:pPr>
      <w:r w:rsidRPr="00777672">
        <w:rPr>
          <w:rFonts w:asciiTheme="minorHAnsi" w:hAnsiTheme="minorHAnsi" w:cstheme="minorHAnsi"/>
        </w:rPr>
        <w:t>Lillian Cruz-</w:t>
      </w:r>
      <w:proofErr w:type="spellStart"/>
      <w:r w:rsidRPr="00777672">
        <w:rPr>
          <w:rFonts w:asciiTheme="minorHAnsi" w:hAnsiTheme="minorHAnsi" w:cstheme="minorHAnsi"/>
        </w:rPr>
        <w:t>Orengo</w:t>
      </w:r>
      <w:proofErr w:type="spellEnd"/>
      <w:r w:rsidRPr="00777672">
        <w:rPr>
          <w:rFonts w:asciiTheme="minorHAnsi" w:hAnsiTheme="minorHAnsi" w:cstheme="minorHAnsi"/>
        </w:rPr>
        <w:t xml:space="preserve"> </w:t>
      </w:r>
      <w:r w:rsidRPr="00777672">
        <w:rPr>
          <w:rFonts w:asciiTheme="minorHAnsi" w:hAnsiTheme="minorHAnsi" w:cstheme="minorHAnsi"/>
        </w:rPr>
        <w:tab/>
      </w:r>
      <w:r w:rsidRPr="00777672">
        <w:rPr>
          <w:rFonts w:asciiTheme="minorHAnsi" w:hAnsiTheme="minorHAnsi" w:cstheme="minorHAnsi"/>
        </w:rPr>
        <w:tab/>
        <w:t>(</w:t>
      </w:r>
      <w:r w:rsidRPr="00B82D50">
        <w:rPr>
          <w:rFonts w:asciiTheme="minorHAnsi" w:hAnsiTheme="minorHAnsi" w:cstheme="minorHAnsi"/>
        </w:rPr>
        <w:t>cruzorengo@ucdavis.edu</w:t>
      </w:r>
      <w:r w:rsidRPr="00777672">
        <w:rPr>
          <w:rStyle w:val="Hyperlink"/>
          <w:rFonts w:asciiTheme="minorHAnsi" w:hAnsiTheme="minorHAnsi" w:cstheme="minorHAnsi"/>
          <w:color w:val="auto"/>
          <w:u w:val="none"/>
        </w:rPr>
        <w:t>)</w:t>
      </w:r>
    </w:p>
    <w:p w14:paraId="0CF179F5" w14:textId="77777777" w:rsidR="003C6A59" w:rsidRPr="00777672" w:rsidRDefault="003C6A59" w:rsidP="00F136C0">
      <w:pPr>
        <w:jc w:val="both"/>
        <w:rPr>
          <w:rFonts w:asciiTheme="minorHAnsi" w:hAnsiTheme="minorHAnsi" w:cstheme="minorHAnsi"/>
        </w:rPr>
      </w:pPr>
    </w:p>
    <w:p w14:paraId="165681FB" w14:textId="77777777" w:rsidR="00A859B5" w:rsidRPr="00A86AF0" w:rsidRDefault="00A859B5" w:rsidP="00F136C0">
      <w:pPr>
        <w:jc w:val="both"/>
        <w:rPr>
          <w:rFonts w:asciiTheme="minorHAnsi" w:hAnsiTheme="minorHAnsi" w:cstheme="minorHAnsi"/>
          <w:b/>
          <w:bCs/>
        </w:rPr>
      </w:pPr>
      <w:r w:rsidRPr="00A86AF0">
        <w:rPr>
          <w:rFonts w:asciiTheme="minorHAnsi" w:hAnsiTheme="minorHAnsi" w:cstheme="minorHAnsi"/>
          <w:b/>
          <w:bCs/>
        </w:rPr>
        <w:t>Email addresses of co-authors:</w:t>
      </w:r>
    </w:p>
    <w:p w14:paraId="5F4FC5C1" w14:textId="370C9D3A" w:rsidR="00FB37F7" w:rsidRPr="00777672" w:rsidRDefault="00A859B5" w:rsidP="00F136C0">
      <w:pPr>
        <w:jc w:val="both"/>
        <w:rPr>
          <w:rFonts w:asciiTheme="minorHAnsi" w:hAnsiTheme="minorHAnsi" w:cstheme="minorHAnsi"/>
        </w:rPr>
      </w:pPr>
      <w:proofErr w:type="spellStart"/>
      <w:r w:rsidRPr="00777672">
        <w:rPr>
          <w:rFonts w:asciiTheme="minorHAnsi" w:hAnsiTheme="minorHAnsi" w:cstheme="minorHAnsi"/>
        </w:rPr>
        <w:t>Yinyu</w:t>
      </w:r>
      <w:proofErr w:type="spellEnd"/>
      <w:r w:rsidRPr="00777672">
        <w:rPr>
          <w:rFonts w:asciiTheme="minorHAnsi" w:hAnsiTheme="minorHAnsi" w:cstheme="minorHAnsi"/>
        </w:rPr>
        <w:t xml:space="preserve"> Yuan</w:t>
      </w:r>
      <w:r w:rsidRPr="00777672">
        <w:rPr>
          <w:rFonts w:asciiTheme="minorHAnsi" w:hAnsiTheme="minorHAnsi" w:cstheme="minorHAnsi"/>
        </w:rPr>
        <w:tab/>
      </w:r>
      <w:r w:rsidRPr="00777672">
        <w:rPr>
          <w:rFonts w:asciiTheme="minorHAnsi" w:hAnsiTheme="minorHAnsi" w:cstheme="minorHAnsi"/>
        </w:rPr>
        <w:tab/>
      </w:r>
      <w:r w:rsidRPr="00777672">
        <w:rPr>
          <w:rFonts w:asciiTheme="minorHAnsi" w:hAnsiTheme="minorHAnsi" w:cstheme="minorHAnsi"/>
        </w:rPr>
        <w:tab/>
        <w:t>(</w:t>
      </w:r>
      <w:r w:rsidRPr="00B82D50">
        <w:rPr>
          <w:rFonts w:asciiTheme="minorHAnsi" w:hAnsiTheme="minorHAnsi" w:cstheme="minorHAnsi"/>
        </w:rPr>
        <w:t>ryyuan@ucdavis.edu</w:t>
      </w:r>
      <w:r w:rsidRPr="00777672">
        <w:rPr>
          <w:rFonts w:asciiTheme="minorHAnsi" w:hAnsiTheme="minorHAnsi" w:cstheme="minorHAnsi"/>
        </w:rPr>
        <w:t>)</w:t>
      </w:r>
    </w:p>
    <w:p w14:paraId="55B07A2D" w14:textId="7AE1C041" w:rsidR="00B96ED8" w:rsidRPr="00777672" w:rsidRDefault="00A859B5" w:rsidP="00F136C0">
      <w:pPr>
        <w:jc w:val="both"/>
        <w:rPr>
          <w:rFonts w:asciiTheme="minorHAnsi" w:hAnsiTheme="minorHAnsi" w:cstheme="minorHAnsi"/>
        </w:rPr>
      </w:pPr>
      <w:r w:rsidRPr="00777672">
        <w:rPr>
          <w:rFonts w:asciiTheme="minorHAnsi" w:hAnsiTheme="minorHAnsi" w:cstheme="minorHAnsi"/>
        </w:rPr>
        <w:t>Jacquelyn R. Dayton</w:t>
      </w:r>
      <w:r w:rsidRPr="00777672">
        <w:rPr>
          <w:rFonts w:asciiTheme="minorHAnsi" w:hAnsiTheme="minorHAnsi" w:cstheme="minorHAnsi"/>
        </w:rPr>
        <w:tab/>
      </w:r>
      <w:r w:rsidRPr="00777672">
        <w:rPr>
          <w:rFonts w:asciiTheme="minorHAnsi" w:hAnsiTheme="minorHAnsi" w:cstheme="minorHAnsi"/>
        </w:rPr>
        <w:tab/>
        <w:t>(</w:t>
      </w:r>
      <w:r w:rsidR="00CD1778" w:rsidRPr="00B82D50">
        <w:rPr>
          <w:rFonts w:asciiTheme="minorHAnsi" w:hAnsiTheme="minorHAnsi" w:cstheme="minorHAnsi"/>
        </w:rPr>
        <w:t>jrdayton@ucdavis.edu</w:t>
      </w:r>
      <w:r w:rsidRPr="00777672">
        <w:rPr>
          <w:rStyle w:val="Hyperlink"/>
          <w:rFonts w:asciiTheme="minorHAnsi" w:hAnsiTheme="minorHAnsi" w:cstheme="minorHAnsi"/>
          <w:color w:val="auto"/>
          <w:u w:val="none"/>
        </w:rPr>
        <w:t>)</w:t>
      </w:r>
    </w:p>
    <w:p w14:paraId="24F95EE4" w14:textId="04D52209" w:rsidR="00CD1778" w:rsidRPr="00777672" w:rsidRDefault="00A859B5" w:rsidP="00F136C0">
      <w:pPr>
        <w:jc w:val="both"/>
        <w:rPr>
          <w:rFonts w:asciiTheme="minorHAnsi" w:hAnsiTheme="minorHAnsi" w:cstheme="minorHAnsi"/>
        </w:rPr>
      </w:pPr>
      <w:r w:rsidRPr="00777672">
        <w:rPr>
          <w:rFonts w:asciiTheme="minorHAnsi" w:hAnsiTheme="minorHAnsi" w:cstheme="minorHAnsi"/>
        </w:rPr>
        <w:t>Marie-Lena Freese</w:t>
      </w:r>
      <w:r w:rsidRPr="00777672">
        <w:rPr>
          <w:rFonts w:asciiTheme="minorHAnsi" w:hAnsiTheme="minorHAnsi" w:cstheme="minorHAnsi"/>
        </w:rPr>
        <w:tab/>
      </w:r>
      <w:r w:rsidRPr="00777672">
        <w:rPr>
          <w:rFonts w:asciiTheme="minorHAnsi" w:hAnsiTheme="minorHAnsi" w:cstheme="minorHAnsi"/>
        </w:rPr>
        <w:tab/>
        <w:t>(</w:t>
      </w:r>
      <w:r w:rsidR="00CD1778" w:rsidRPr="00777672">
        <w:rPr>
          <w:rFonts w:asciiTheme="minorHAnsi" w:hAnsiTheme="minorHAnsi" w:cstheme="minorHAnsi"/>
        </w:rPr>
        <w:t>marie.lena.frs@gmail.com</w:t>
      </w:r>
      <w:r w:rsidRPr="00777672">
        <w:rPr>
          <w:rFonts w:asciiTheme="minorHAnsi" w:hAnsiTheme="minorHAnsi" w:cstheme="minorHAnsi"/>
        </w:rPr>
        <w:t>)</w:t>
      </w:r>
    </w:p>
    <w:p w14:paraId="2453BF8C" w14:textId="6B820E64" w:rsidR="00FB37F7" w:rsidRPr="00777672" w:rsidRDefault="00A859B5" w:rsidP="00F136C0">
      <w:pPr>
        <w:jc w:val="both"/>
        <w:rPr>
          <w:rFonts w:asciiTheme="minorHAnsi" w:hAnsiTheme="minorHAnsi" w:cstheme="minorHAnsi"/>
        </w:rPr>
      </w:pPr>
      <w:r w:rsidRPr="00777672">
        <w:rPr>
          <w:rFonts w:asciiTheme="minorHAnsi" w:hAnsiTheme="minorHAnsi" w:cstheme="minorHAnsi"/>
        </w:rPr>
        <w:t xml:space="preserve">Bryce G. </w:t>
      </w:r>
      <w:proofErr w:type="spellStart"/>
      <w:r w:rsidRPr="00777672">
        <w:rPr>
          <w:rFonts w:asciiTheme="minorHAnsi" w:hAnsiTheme="minorHAnsi" w:cstheme="minorHAnsi"/>
        </w:rPr>
        <w:t>Dorflinger</w:t>
      </w:r>
      <w:proofErr w:type="spellEnd"/>
      <w:r w:rsidRPr="00777672">
        <w:rPr>
          <w:rFonts w:asciiTheme="minorHAnsi" w:hAnsiTheme="minorHAnsi" w:cstheme="minorHAnsi"/>
        </w:rPr>
        <w:tab/>
      </w:r>
      <w:r w:rsidRPr="00777672">
        <w:rPr>
          <w:rFonts w:asciiTheme="minorHAnsi" w:hAnsiTheme="minorHAnsi" w:cstheme="minorHAnsi"/>
        </w:rPr>
        <w:tab/>
        <w:t>(</w:t>
      </w:r>
      <w:r w:rsidR="00544FB7" w:rsidRPr="00B82D50">
        <w:rPr>
          <w:rFonts w:asciiTheme="minorHAnsi" w:hAnsiTheme="minorHAnsi" w:cstheme="minorHAnsi"/>
        </w:rPr>
        <w:t>bdorflinger@ucdavis.edu</w:t>
      </w:r>
      <w:r w:rsidRPr="00777672">
        <w:rPr>
          <w:rStyle w:val="Hyperlink"/>
          <w:rFonts w:asciiTheme="minorHAnsi" w:hAnsiTheme="minorHAnsi" w:cstheme="minorHAnsi"/>
          <w:color w:val="auto"/>
          <w:u w:val="none"/>
        </w:rPr>
        <w:t>)</w:t>
      </w:r>
    </w:p>
    <w:p w14:paraId="308C2550" w14:textId="77777777" w:rsidR="00A859B5" w:rsidRPr="00777672" w:rsidRDefault="00A859B5" w:rsidP="00F136C0">
      <w:pPr>
        <w:jc w:val="both"/>
        <w:rPr>
          <w:rStyle w:val="Hyperlink"/>
          <w:rFonts w:asciiTheme="minorHAnsi" w:hAnsiTheme="minorHAnsi" w:cstheme="minorHAnsi"/>
          <w:color w:val="auto"/>
          <w:u w:val="none"/>
        </w:rPr>
      </w:pPr>
    </w:p>
    <w:p w14:paraId="6C0B0781" w14:textId="43920173" w:rsidR="007A4DD6" w:rsidRPr="00777672" w:rsidRDefault="006305D7" w:rsidP="00F136C0">
      <w:pPr>
        <w:pStyle w:val="NormalWeb"/>
        <w:spacing w:before="0" w:beforeAutospacing="0" w:after="0" w:afterAutospacing="0"/>
        <w:rPr>
          <w:rFonts w:asciiTheme="minorHAnsi" w:hAnsiTheme="minorHAnsi" w:cstheme="minorHAnsi"/>
          <w:color w:val="auto"/>
        </w:rPr>
      </w:pPr>
      <w:r w:rsidRPr="00777672">
        <w:rPr>
          <w:rFonts w:asciiTheme="minorHAnsi" w:hAnsiTheme="minorHAnsi" w:cstheme="minorHAnsi"/>
          <w:b/>
          <w:bCs/>
          <w:color w:val="auto"/>
        </w:rPr>
        <w:t>KEYWORDS:</w:t>
      </w:r>
      <w:r w:rsidRPr="00777672">
        <w:rPr>
          <w:rFonts w:asciiTheme="minorHAnsi" w:hAnsiTheme="minorHAnsi" w:cstheme="minorHAnsi"/>
          <w:color w:val="auto"/>
        </w:rPr>
        <w:t xml:space="preserve"> </w:t>
      </w:r>
    </w:p>
    <w:p w14:paraId="534E814D" w14:textId="52A0D3CE" w:rsidR="00DE5E76" w:rsidRPr="00777672" w:rsidRDefault="002D1653" w:rsidP="00F136C0">
      <w:pPr>
        <w:pStyle w:val="NormalWeb"/>
        <w:spacing w:before="0" w:beforeAutospacing="0" w:after="0" w:afterAutospacing="0"/>
        <w:rPr>
          <w:rFonts w:asciiTheme="minorHAnsi" w:hAnsiTheme="minorHAnsi" w:cstheme="minorHAnsi"/>
          <w:color w:val="auto"/>
        </w:rPr>
      </w:pPr>
      <w:r w:rsidRPr="00777672">
        <w:rPr>
          <w:rFonts w:asciiTheme="minorHAnsi" w:hAnsiTheme="minorHAnsi" w:cstheme="minorHAnsi"/>
          <w:color w:val="auto"/>
        </w:rPr>
        <w:t>b</w:t>
      </w:r>
      <w:r w:rsidR="0077423C" w:rsidRPr="00777672">
        <w:rPr>
          <w:rFonts w:asciiTheme="minorHAnsi" w:hAnsiTheme="minorHAnsi" w:cstheme="minorHAnsi"/>
          <w:color w:val="auto"/>
        </w:rPr>
        <w:t xml:space="preserve">lood-brain barrier, central nervous system, neurovascular unit, mouse, </w:t>
      </w:r>
      <w:proofErr w:type="spellStart"/>
      <w:r w:rsidR="0077423C" w:rsidRPr="00777672">
        <w:rPr>
          <w:rFonts w:asciiTheme="minorHAnsi" w:hAnsiTheme="minorHAnsi" w:cstheme="minorHAnsi"/>
          <w:color w:val="auto"/>
        </w:rPr>
        <w:t>lissencephalic</w:t>
      </w:r>
      <w:proofErr w:type="spellEnd"/>
      <w:r w:rsidR="0077423C" w:rsidRPr="00777672">
        <w:rPr>
          <w:rFonts w:asciiTheme="minorHAnsi" w:hAnsiTheme="minorHAnsi" w:cstheme="minorHAnsi"/>
          <w:color w:val="auto"/>
        </w:rPr>
        <w:t xml:space="preserve">, </w:t>
      </w:r>
      <w:proofErr w:type="spellStart"/>
      <w:r w:rsidR="0077423C" w:rsidRPr="00777672">
        <w:rPr>
          <w:rFonts w:asciiTheme="minorHAnsi" w:hAnsiTheme="minorHAnsi" w:cstheme="minorHAnsi"/>
          <w:color w:val="auto"/>
        </w:rPr>
        <w:t>gyrencephalic</w:t>
      </w:r>
      <w:proofErr w:type="spellEnd"/>
      <w:r w:rsidR="0077423C" w:rsidRPr="00777672">
        <w:rPr>
          <w:rFonts w:asciiTheme="minorHAnsi" w:hAnsiTheme="minorHAnsi" w:cstheme="minorHAnsi"/>
          <w:color w:val="auto"/>
        </w:rPr>
        <w:t>, neuroinflammation</w:t>
      </w:r>
    </w:p>
    <w:p w14:paraId="1CB4E390" w14:textId="77777777" w:rsidR="006305D7" w:rsidRPr="00777672" w:rsidRDefault="006305D7" w:rsidP="00F136C0">
      <w:pPr>
        <w:pStyle w:val="NormalWeb"/>
        <w:spacing w:before="0" w:beforeAutospacing="0" w:after="0" w:afterAutospacing="0"/>
        <w:rPr>
          <w:rFonts w:asciiTheme="minorHAnsi" w:hAnsiTheme="minorHAnsi" w:cstheme="minorHAnsi"/>
          <w:color w:val="auto"/>
        </w:rPr>
      </w:pPr>
    </w:p>
    <w:p w14:paraId="761028D6" w14:textId="460A5E1D" w:rsidR="006305D7" w:rsidRPr="00777672" w:rsidRDefault="00086FF5" w:rsidP="00F136C0">
      <w:pPr>
        <w:jc w:val="both"/>
        <w:rPr>
          <w:rFonts w:asciiTheme="minorHAnsi" w:hAnsiTheme="minorHAnsi" w:cstheme="minorHAnsi"/>
        </w:rPr>
      </w:pPr>
      <w:r w:rsidRPr="00777672">
        <w:rPr>
          <w:rFonts w:asciiTheme="minorHAnsi" w:hAnsiTheme="minorHAnsi" w:cstheme="minorHAnsi"/>
          <w:b/>
          <w:bCs/>
        </w:rPr>
        <w:t>SUMMARY</w:t>
      </w:r>
      <w:r w:rsidR="006305D7" w:rsidRPr="00777672">
        <w:rPr>
          <w:rFonts w:asciiTheme="minorHAnsi" w:hAnsiTheme="minorHAnsi" w:cstheme="minorHAnsi"/>
          <w:b/>
          <w:bCs/>
        </w:rPr>
        <w:t>:</w:t>
      </w:r>
      <w:r w:rsidR="006305D7" w:rsidRPr="00777672">
        <w:rPr>
          <w:rFonts w:asciiTheme="minorHAnsi" w:hAnsiTheme="minorHAnsi" w:cstheme="minorHAnsi"/>
        </w:rPr>
        <w:t xml:space="preserve"> </w:t>
      </w:r>
    </w:p>
    <w:p w14:paraId="4433995A" w14:textId="3914040C" w:rsidR="001171F1" w:rsidRPr="00777672" w:rsidRDefault="0077423C" w:rsidP="00F136C0">
      <w:pPr>
        <w:jc w:val="both"/>
        <w:rPr>
          <w:rFonts w:asciiTheme="minorHAnsi" w:hAnsiTheme="minorHAnsi" w:cstheme="minorHAnsi"/>
        </w:rPr>
      </w:pPr>
      <w:r w:rsidRPr="00777672">
        <w:rPr>
          <w:rFonts w:asciiTheme="minorHAnsi" w:hAnsiTheme="minorHAnsi" w:cstheme="minorHAnsi"/>
        </w:rPr>
        <w:t xml:space="preserve">The goal of this protocol is to isolate microvessels from multiple regions of the central nervous system of </w:t>
      </w:r>
      <w:proofErr w:type="spellStart"/>
      <w:r w:rsidRPr="00777672">
        <w:rPr>
          <w:rFonts w:asciiTheme="minorHAnsi" w:hAnsiTheme="minorHAnsi" w:cstheme="minorHAnsi"/>
        </w:rPr>
        <w:t>lissencephalic</w:t>
      </w:r>
      <w:proofErr w:type="spellEnd"/>
      <w:r w:rsidRPr="00777672">
        <w:rPr>
          <w:rFonts w:asciiTheme="minorHAnsi" w:hAnsiTheme="minorHAnsi" w:cstheme="minorHAnsi"/>
        </w:rPr>
        <w:t xml:space="preserve"> and </w:t>
      </w:r>
      <w:proofErr w:type="spellStart"/>
      <w:r w:rsidRPr="00777672">
        <w:rPr>
          <w:rFonts w:asciiTheme="minorHAnsi" w:hAnsiTheme="minorHAnsi" w:cstheme="minorHAnsi"/>
        </w:rPr>
        <w:t>gyrencephalic</w:t>
      </w:r>
      <w:proofErr w:type="spellEnd"/>
      <w:r w:rsidRPr="00777672">
        <w:rPr>
          <w:rFonts w:asciiTheme="minorHAnsi" w:hAnsiTheme="minorHAnsi" w:cstheme="minorHAnsi"/>
        </w:rPr>
        <w:t xml:space="preserve"> vertebrates.</w:t>
      </w:r>
      <w:r w:rsidR="0047068C">
        <w:rPr>
          <w:rFonts w:asciiTheme="minorHAnsi" w:hAnsiTheme="minorHAnsi" w:cstheme="minorHAnsi"/>
        </w:rPr>
        <w:t xml:space="preserve"> </w:t>
      </w:r>
    </w:p>
    <w:p w14:paraId="16C950F6" w14:textId="77777777" w:rsidR="001171F1" w:rsidRPr="00777672" w:rsidRDefault="001171F1" w:rsidP="00F136C0">
      <w:pPr>
        <w:jc w:val="both"/>
        <w:rPr>
          <w:rFonts w:asciiTheme="minorHAnsi" w:hAnsiTheme="minorHAnsi" w:cstheme="minorHAnsi"/>
        </w:rPr>
      </w:pPr>
    </w:p>
    <w:p w14:paraId="69D456B9" w14:textId="4EF40CD1" w:rsidR="007A4DD6" w:rsidRPr="00777672" w:rsidRDefault="006305D7" w:rsidP="00F136C0">
      <w:pPr>
        <w:jc w:val="both"/>
        <w:rPr>
          <w:rFonts w:asciiTheme="minorHAnsi" w:hAnsiTheme="minorHAnsi" w:cstheme="minorHAnsi"/>
        </w:rPr>
      </w:pPr>
      <w:r w:rsidRPr="00777672">
        <w:rPr>
          <w:rFonts w:asciiTheme="minorHAnsi" w:hAnsiTheme="minorHAnsi" w:cstheme="minorHAnsi"/>
          <w:b/>
          <w:bCs/>
        </w:rPr>
        <w:t>A</w:t>
      </w:r>
      <w:r w:rsidR="00D90986" w:rsidRPr="00777672">
        <w:rPr>
          <w:rFonts w:asciiTheme="minorHAnsi" w:hAnsiTheme="minorHAnsi" w:cstheme="minorHAnsi"/>
          <w:b/>
          <w:bCs/>
        </w:rPr>
        <w:t>B</w:t>
      </w:r>
      <w:r w:rsidR="00B70C14" w:rsidRPr="00777672">
        <w:rPr>
          <w:rFonts w:asciiTheme="minorHAnsi" w:hAnsiTheme="minorHAnsi" w:cstheme="minorHAnsi"/>
          <w:b/>
          <w:bCs/>
        </w:rPr>
        <w:t>STR</w:t>
      </w:r>
      <w:r w:rsidRPr="00777672">
        <w:rPr>
          <w:rFonts w:asciiTheme="minorHAnsi" w:hAnsiTheme="minorHAnsi" w:cstheme="minorHAnsi"/>
          <w:b/>
          <w:bCs/>
        </w:rPr>
        <w:t>ACT:</w:t>
      </w:r>
      <w:r w:rsidRPr="00777672">
        <w:rPr>
          <w:rFonts w:asciiTheme="minorHAnsi" w:hAnsiTheme="minorHAnsi" w:cstheme="minorHAnsi"/>
        </w:rPr>
        <w:t xml:space="preserve"> </w:t>
      </w:r>
    </w:p>
    <w:p w14:paraId="50872E96" w14:textId="7CD3D431" w:rsidR="004F0C0A" w:rsidRPr="00777672" w:rsidRDefault="007C5147" w:rsidP="00F136C0">
      <w:pPr>
        <w:jc w:val="both"/>
        <w:rPr>
          <w:rFonts w:asciiTheme="minorHAnsi" w:hAnsiTheme="minorHAnsi" w:cstheme="minorHAnsi"/>
        </w:rPr>
      </w:pPr>
      <w:r w:rsidRPr="00777672">
        <w:rPr>
          <w:rFonts w:asciiTheme="minorHAnsi" w:hAnsiTheme="minorHAnsi" w:cstheme="minorHAnsi"/>
        </w:rPr>
        <w:t>Isolation of microvessels from</w:t>
      </w:r>
      <w:r w:rsidR="001F5D7F" w:rsidRPr="00777672">
        <w:rPr>
          <w:rFonts w:asciiTheme="minorHAnsi" w:hAnsiTheme="minorHAnsi" w:cstheme="minorHAnsi"/>
        </w:rPr>
        <w:t xml:space="preserve"> the</w:t>
      </w:r>
      <w:r w:rsidRPr="00777672">
        <w:rPr>
          <w:rFonts w:asciiTheme="minorHAnsi" w:hAnsiTheme="minorHAnsi" w:cstheme="minorHAnsi"/>
        </w:rPr>
        <w:t xml:space="preserve"> central nervous system (CNS) is commonly perform</w:t>
      </w:r>
      <w:r w:rsidR="001F5D7F" w:rsidRPr="00777672">
        <w:rPr>
          <w:rFonts w:asciiTheme="minorHAnsi" w:hAnsiTheme="minorHAnsi" w:cstheme="minorHAnsi"/>
        </w:rPr>
        <w:t>ed</w:t>
      </w:r>
      <w:r w:rsidRPr="00777672">
        <w:rPr>
          <w:rFonts w:asciiTheme="minorHAnsi" w:hAnsiTheme="minorHAnsi" w:cstheme="minorHAnsi"/>
        </w:rPr>
        <w:t xml:space="preserve"> by combining cortical tissue from multiple animals, </w:t>
      </w:r>
      <w:r w:rsidR="00627E26">
        <w:rPr>
          <w:rFonts w:asciiTheme="minorHAnsi" w:hAnsiTheme="minorHAnsi" w:cstheme="minorHAnsi"/>
        </w:rPr>
        <w:t>most</w:t>
      </w:r>
      <w:r w:rsidR="00627E26" w:rsidRPr="00777672">
        <w:rPr>
          <w:rFonts w:asciiTheme="minorHAnsi" w:hAnsiTheme="minorHAnsi" w:cstheme="minorHAnsi"/>
        </w:rPr>
        <w:t xml:space="preserve"> </w:t>
      </w:r>
      <w:r w:rsidRPr="00777672">
        <w:rPr>
          <w:rFonts w:asciiTheme="minorHAnsi" w:hAnsiTheme="minorHAnsi" w:cstheme="minorHAnsi"/>
        </w:rPr>
        <w:t xml:space="preserve">often rodents. This approach limits the interrogation of blood-brain barrier (BBB) properties to the </w:t>
      </w:r>
      <w:r w:rsidR="00D90986" w:rsidRPr="00777672">
        <w:rPr>
          <w:rFonts w:asciiTheme="minorHAnsi" w:hAnsiTheme="minorHAnsi" w:cstheme="minorHAnsi"/>
        </w:rPr>
        <w:t>cortex</w:t>
      </w:r>
      <w:r w:rsidRPr="00777672">
        <w:rPr>
          <w:rFonts w:asciiTheme="minorHAnsi" w:hAnsiTheme="minorHAnsi" w:cstheme="minorHAnsi"/>
        </w:rPr>
        <w:t xml:space="preserve"> and does not allow for individual comparison. This project focuses on the development of an isolation method that allows for the comparison of the neurovascular unit (NVU) from multiple CNS regions: </w:t>
      </w:r>
      <w:r w:rsidR="00D90986" w:rsidRPr="00777672">
        <w:rPr>
          <w:rFonts w:asciiTheme="minorHAnsi" w:hAnsiTheme="minorHAnsi" w:cstheme="minorHAnsi"/>
        </w:rPr>
        <w:t>cortex</w:t>
      </w:r>
      <w:r w:rsidRPr="00777672">
        <w:rPr>
          <w:rFonts w:asciiTheme="minorHAnsi" w:hAnsiTheme="minorHAnsi" w:cstheme="minorHAnsi"/>
        </w:rPr>
        <w:t xml:space="preserve">, cerebellum, </w:t>
      </w:r>
      <w:r w:rsidR="003109CA" w:rsidRPr="00777672">
        <w:rPr>
          <w:rFonts w:asciiTheme="minorHAnsi" w:hAnsiTheme="minorHAnsi" w:cstheme="minorHAnsi"/>
        </w:rPr>
        <w:t xml:space="preserve">optic lobe, </w:t>
      </w:r>
      <w:r w:rsidRPr="00777672">
        <w:rPr>
          <w:rFonts w:asciiTheme="minorHAnsi" w:hAnsiTheme="minorHAnsi" w:cstheme="minorHAnsi"/>
        </w:rPr>
        <w:t>hypothalamus, pituitary, brainstem</w:t>
      </w:r>
      <w:r w:rsidR="00627E26">
        <w:rPr>
          <w:rFonts w:asciiTheme="minorHAnsi" w:hAnsiTheme="minorHAnsi" w:cstheme="minorHAnsi"/>
        </w:rPr>
        <w:t>,</w:t>
      </w:r>
      <w:r w:rsidRPr="00777672">
        <w:rPr>
          <w:rFonts w:asciiTheme="minorHAnsi" w:hAnsiTheme="minorHAnsi" w:cstheme="minorHAnsi"/>
        </w:rPr>
        <w:t xml:space="preserve"> and spinal cord. Moreover, this </w:t>
      </w:r>
      <w:r w:rsidR="001F5D7F" w:rsidRPr="00777672">
        <w:rPr>
          <w:rFonts w:asciiTheme="minorHAnsi" w:hAnsiTheme="minorHAnsi" w:cstheme="minorHAnsi"/>
        </w:rPr>
        <w:t>protocol,</w:t>
      </w:r>
      <w:r w:rsidRPr="00777672">
        <w:rPr>
          <w:rFonts w:asciiTheme="minorHAnsi" w:hAnsiTheme="minorHAnsi" w:cstheme="minorHAnsi"/>
        </w:rPr>
        <w:t xml:space="preserve"> originally developed for murine samples</w:t>
      </w:r>
      <w:r w:rsidR="001F5D7F" w:rsidRPr="00777672">
        <w:rPr>
          <w:rFonts w:asciiTheme="minorHAnsi" w:hAnsiTheme="minorHAnsi" w:cstheme="minorHAnsi"/>
        </w:rPr>
        <w:t>,</w:t>
      </w:r>
      <w:r w:rsidRPr="00777672">
        <w:rPr>
          <w:rFonts w:asciiTheme="minorHAnsi" w:hAnsiTheme="minorHAnsi" w:cstheme="minorHAnsi"/>
        </w:rPr>
        <w:t xml:space="preserve"> was successfully adapted for use on CNS tissues from small and large vertebrate species</w:t>
      </w:r>
      <w:r w:rsidR="003109CA" w:rsidRPr="00777672">
        <w:rPr>
          <w:rFonts w:asciiTheme="minorHAnsi" w:hAnsiTheme="minorHAnsi" w:cstheme="minorHAnsi"/>
        </w:rPr>
        <w:t xml:space="preserve"> from </w:t>
      </w:r>
      <w:r w:rsidR="00627E26">
        <w:rPr>
          <w:rFonts w:asciiTheme="minorHAnsi" w:hAnsiTheme="minorHAnsi" w:cstheme="minorHAnsi"/>
        </w:rPr>
        <w:t>which</w:t>
      </w:r>
      <w:r w:rsidR="00627E26" w:rsidRPr="00777672">
        <w:rPr>
          <w:rFonts w:asciiTheme="minorHAnsi" w:hAnsiTheme="minorHAnsi" w:cstheme="minorHAnsi"/>
        </w:rPr>
        <w:t xml:space="preserve"> </w:t>
      </w:r>
      <w:r w:rsidR="003109CA" w:rsidRPr="00777672">
        <w:rPr>
          <w:rFonts w:asciiTheme="minorHAnsi" w:hAnsiTheme="minorHAnsi" w:cstheme="minorHAnsi"/>
        </w:rPr>
        <w:t>we are also able to isolate microvessels from brain hemisphere white matter. T</w:t>
      </w:r>
      <w:r w:rsidRPr="00777672">
        <w:rPr>
          <w:rFonts w:asciiTheme="minorHAnsi" w:hAnsiTheme="minorHAnsi" w:cstheme="minorHAnsi"/>
        </w:rPr>
        <w:t>his method</w:t>
      </w:r>
      <w:r w:rsidR="001F5D7F" w:rsidRPr="00777672">
        <w:rPr>
          <w:rFonts w:asciiTheme="minorHAnsi" w:hAnsiTheme="minorHAnsi" w:cstheme="minorHAnsi"/>
        </w:rPr>
        <w:t>,</w:t>
      </w:r>
      <w:r w:rsidRPr="00777672">
        <w:rPr>
          <w:rFonts w:asciiTheme="minorHAnsi" w:hAnsiTheme="minorHAnsi" w:cstheme="minorHAnsi"/>
        </w:rPr>
        <w:t xml:space="preserve"> when paired with immunolabeling</w:t>
      </w:r>
      <w:r w:rsidR="001F5D7F" w:rsidRPr="00777672">
        <w:rPr>
          <w:rFonts w:asciiTheme="minorHAnsi" w:hAnsiTheme="minorHAnsi" w:cstheme="minorHAnsi"/>
        </w:rPr>
        <w:t>,</w:t>
      </w:r>
      <w:r w:rsidRPr="00777672">
        <w:rPr>
          <w:rFonts w:asciiTheme="minorHAnsi" w:hAnsiTheme="minorHAnsi" w:cstheme="minorHAnsi"/>
        </w:rPr>
        <w:t xml:space="preserve"> </w:t>
      </w:r>
      <w:r w:rsidR="00627E26">
        <w:rPr>
          <w:rFonts w:asciiTheme="minorHAnsi" w:hAnsiTheme="minorHAnsi" w:cstheme="minorHAnsi"/>
        </w:rPr>
        <w:t>allows</w:t>
      </w:r>
      <w:r w:rsidRPr="00777672">
        <w:rPr>
          <w:rFonts w:asciiTheme="minorHAnsi" w:hAnsiTheme="minorHAnsi" w:cstheme="minorHAnsi"/>
        </w:rPr>
        <w:t xml:space="preserve"> </w:t>
      </w:r>
      <w:r w:rsidR="00627E26">
        <w:rPr>
          <w:rFonts w:asciiTheme="minorHAnsi" w:hAnsiTheme="minorHAnsi" w:cstheme="minorHAnsi"/>
        </w:rPr>
        <w:t>for</w:t>
      </w:r>
      <w:r w:rsidRPr="00777672">
        <w:rPr>
          <w:rFonts w:asciiTheme="minorHAnsi" w:hAnsiTheme="minorHAnsi" w:cstheme="minorHAnsi"/>
        </w:rPr>
        <w:t xml:space="preserve"> quantitat</w:t>
      </w:r>
      <w:r w:rsidR="00627E26">
        <w:rPr>
          <w:rFonts w:asciiTheme="minorHAnsi" w:hAnsiTheme="minorHAnsi" w:cstheme="minorHAnsi"/>
        </w:rPr>
        <w:t>ion of</w:t>
      </w:r>
      <w:r w:rsidRPr="00777672">
        <w:rPr>
          <w:rFonts w:asciiTheme="minorHAnsi" w:hAnsiTheme="minorHAnsi" w:cstheme="minorHAnsi"/>
        </w:rPr>
        <w:t xml:space="preserve"> protein</w:t>
      </w:r>
      <w:r w:rsidR="00246759" w:rsidRPr="00777672">
        <w:rPr>
          <w:rFonts w:asciiTheme="minorHAnsi" w:hAnsiTheme="minorHAnsi" w:cstheme="minorHAnsi"/>
        </w:rPr>
        <w:t xml:space="preserve"> </w:t>
      </w:r>
      <w:r w:rsidRPr="00777672">
        <w:rPr>
          <w:rFonts w:asciiTheme="minorHAnsi" w:hAnsiTheme="minorHAnsi" w:cstheme="minorHAnsi"/>
        </w:rPr>
        <w:t>expression and statistical comparison</w:t>
      </w:r>
      <w:r w:rsidR="00246759" w:rsidRPr="00777672">
        <w:rPr>
          <w:rFonts w:asciiTheme="minorHAnsi" w:hAnsiTheme="minorHAnsi" w:cstheme="minorHAnsi"/>
        </w:rPr>
        <w:t xml:space="preserve"> between individuals, tissue type</w:t>
      </w:r>
      <w:r w:rsidR="001F5D7F" w:rsidRPr="00777672">
        <w:rPr>
          <w:rFonts w:asciiTheme="minorHAnsi" w:hAnsiTheme="minorHAnsi" w:cstheme="minorHAnsi"/>
        </w:rPr>
        <w:t>,</w:t>
      </w:r>
      <w:r w:rsidR="00246759" w:rsidRPr="00777672">
        <w:rPr>
          <w:rFonts w:asciiTheme="minorHAnsi" w:hAnsiTheme="minorHAnsi" w:cstheme="minorHAnsi"/>
        </w:rPr>
        <w:t xml:space="preserve"> or treatment</w:t>
      </w:r>
      <w:r w:rsidRPr="00777672">
        <w:rPr>
          <w:rFonts w:asciiTheme="minorHAnsi" w:hAnsiTheme="minorHAnsi" w:cstheme="minorHAnsi"/>
        </w:rPr>
        <w:t xml:space="preserve">. </w:t>
      </w:r>
      <w:r w:rsidR="007A6D67" w:rsidRPr="00777672">
        <w:rPr>
          <w:rFonts w:asciiTheme="minorHAnsi" w:hAnsiTheme="minorHAnsi" w:cstheme="minorHAnsi"/>
        </w:rPr>
        <w:t xml:space="preserve">We </w:t>
      </w:r>
      <w:r w:rsidR="00627E26">
        <w:rPr>
          <w:rFonts w:asciiTheme="minorHAnsi" w:hAnsiTheme="minorHAnsi" w:cstheme="minorHAnsi"/>
        </w:rPr>
        <w:t>proved</w:t>
      </w:r>
      <w:r w:rsidR="007A6D67" w:rsidRPr="00777672">
        <w:rPr>
          <w:rFonts w:asciiTheme="minorHAnsi" w:hAnsiTheme="minorHAnsi" w:cstheme="minorHAnsi"/>
        </w:rPr>
        <w:t xml:space="preserve"> this applicability by evaluat</w:t>
      </w:r>
      <w:r w:rsidR="001F5D7F" w:rsidRPr="00777672">
        <w:rPr>
          <w:rFonts w:asciiTheme="minorHAnsi" w:hAnsiTheme="minorHAnsi" w:cstheme="minorHAnsi"/>
        </w:rPr>
        <w:t>ing</w:t>
      </w:r>
      <w:r w:rsidR="007A6D67" w:rsidRPr="00777672">
        <w:rPr>
          <w:rFonts w:asciiTheme="minorHAnsi" w:hAnsiTheme="minorHAnsi" w:cstheme="minorHAnsi"/>
        </w:rPr>
        <w:t xml:space="preserve"> changes in protein expression during experimental autoimmune encephalomyelitis (EAE), a murine model of</w:t>
      </w:r>
      <w:r w:rsidR="00C73C3D" w:rsidRPr="00777672">
        <w:rPr>
          <w:rFonts w:asciiTheme="minorHAnsi" w:hAnsiTheme="minorHAnsi" w:cstheme="minorHAnsi"/>
        </w:rPr>
        <w:t xml:space="preserve"> </w:t>
      </w:r>
      <w:r w:rsidR="00627E26" w:rsidRPr="00777672">
        <w:rPr>
          <w:rFonts w:asciiTheme="minorHAnsi" w:hAnsiTheme="minorHAnsi" w:cstheme="minorHAnsi"/>
        </w:rPr>
        <w:t xml:space="preserve">a </w:t>
      </w:r>
      <w:r w:rsidR="00627E26">
        <w:rPr>
          <w:rFonts w:asciiTheme="minorHAnsi" w:hAnsiTheme="minorHAnsi" w:cstheme="minorHAnsi"/>
        </w:rPr>
        <w:t>neuroinflammatory disease,</w:t>
      </w:r>
      <w:r w:rsidR="00627E26" w:rsidRPr="00777672">
        <w:rPr>
          <w:rFonts w:asciiTheme="minorHAnsi" w:hAnsiTheme="minorHAnsi" w:cstheme="minorHAnsi"/>
        </w:rPr>
        <w:t xml:space="preserve"> </w:t>
      </w:r>
      <w:r w:rsidR="0098290E" w:rsidRPr="00777672">
        <w:rPr>
          <w:rFonts w:asciiTheme="minorHAnsi" w:hAnsiTheme="minorHAnsi" w:cstheme="minorHAnsi"/>
        </w:rPr>
        <w:t>multiple sclerosis</w:t>
      </w:r>
      <w:r w:rsidR="007A6D67" w:rsidRPr="00777672">
        <w:rPr>
          <w:rFonts w:asciiTheme="minorHAnsi" w:hAnsiTheme="minorHAnsi" w:cstheme="minorHAnsi"/>
        </w:rPr>
        <w:t xml:space="preserve">. </w:t>
      </w:r>
      <w:r w:rsidR="003109CA" w:rsidRPr="00777672">
        <w:rPr>
          <w:rFonts w:asciiTheme="minorHAnsi" w:hAnsiTheme="minorHAnsi" w:cstheme="minorHAnsi"/>
        </w:rPr>
        <w:t>Additionally,</w:t>
      </w:r>
      <w:r w:rsidR="00C73C3D" w:rsidRPr="00777672">
        <w:rPr>
          <w:rFonts w:asciiTheme="minorHAnsi" w:hAnsiTheme="minorHAnsi" w:cstheme="minorHAnsi"/>
        </w:rPr>
        <w:t xml:space="preserve"> </w:t>
      </w:r>
      <w:r w:rsidR="003109CA" w:rsidRPr="00777672">
        <w:rPr>
          <w:rFonts w:asciiTheme="minorHAnsi" w:hAnsiTheme="minorHAnsi" w:cstheme="minorHAnsi"/>
        </w:rPr>
        <w:t>microvessels</w:t>
      </w:r>
      <w:r w:rsidR="00C73C3D" w:rsidRPr="00777672">
        <w:rPr>
          <w:rFonts w:asciiTheme="minorHAnsi" w:hAnsiTheme="minorHAnsi" w:cstheme="minorHAnsi"/>
        </w:rPr>
        <w:t xml:space="preserve"> </w:t>
      </w:r>
      <w:r w:rsidR="00C73C3D" w:rsidRPr="00777672">
        <w:rPr>
          <w:rFonts w:asciiTheme="minorHAnsi" w:hAnsiTheme="minorHAnsi" w:cstheme="minorHAnsi"/>
        </w:rPr>
        <w:lastRenderedPageBreak/>
        <w:t>isolated</w:t>
      </w:r>
      <w:r w:rsidR="003109CA" w:rsidRPr="00777672">
        <w:rPr>
          <w:rFonts w:asciiTheme="minorHAnsi" w:hAnsiTheme="minorHAnsi" w:cstheme="minorHAnsi"/>
        </w:rPr>
        <w:t xml:space="preserve"> by this method could be use</w:t>
      </w:r>
      <w:r w:rsidR="00C73C3D" w:rsidRPr="00777672">
        <w:rPr>
          <w:rFonts w:asciiTheme="minorHAnsi" w:hAnsiTheme="minorHAnsi" w:cstheme="minorHAnsi"/>
        </w:rPr>
        <w:t>d</w:t>
      </w:r>
      <w:r w:rsidR="003109CA" w:rsidRPr="00777672">
        <w:rPr>
          <w:rFonts w:asciiTheme="minorHAnsi" w:hAnsiTheme="minorHAnsi" w:cstheme="minorHAnsi"/>
        </w:rPr>
        <w:t xml:space="preserve"> for downstream applications like qPCR, RNA-seq,</w:t>
      </w:r>
      <w:r w:rsidR="00C73C3D" w:rsidRPr="00777672">
        <w:rPr>
          <w:rFonts w:asciiTheme="minorHAnsi" w:hAnsiTheme="minorHAnsi" w:cstheme="minorHAnsi"/>
        </w:rPr>
        <w:t xml:space="preserve"> and</w:t>
      </w:r>
      <w:r w:rsidR="003109CA" w:rsidRPr="00777672">
        <w:rPr>
          <w:rFonts w:asciiTheme="minorHAnsi" w:hAnsiTheme="minorHAnsi" w:cstheme="minorHAnsi"/>
        </w:rPr>
        <w:t xml:space="preserve"> </w:t>
      </w:r>
      <w:r w:rsidR="00246759" w:rsidRPr="00777672">
        <w:rPr>
          <w:rFonts w:asciiTheme="minorHAnsi" w:hAnsiTheme="minorHAnsi" w:cstheme="minorHAnsi"/>
        </w:rPr>
        <w:t>W</w:t>
      </w:r>
      <w:r w:rsidR="003109CA" w:rsidRPr="00777672">
        <w:rPr>
          <w:rFonts w:asciiTheme="minorHAnsi" w:hAnsiTheme="minorHAnsi" w:cstheme="minorHAnsi"/>
        </w:rPr>
        <w:t xml:space="preserve">estern blot, among others. </w:t>
      </w:r>
      <w:r w:rsidRPr="00777672">
        <w:rPr>
          <w:rFonts w:asciiTheme="minorHAnsi" w:hAnsiTheme="minorHAnsi" w:cstheme="minorHAnsi"/>
        </w:rPr>
        <w:t>Even thou</w:t>
      </w:r>
      <w:r w:rsidR="00F31B73" w:rsidRPr="00777672">
        <w:rPr>
          <w:rFonts w:asciiTheme="minorHAnsi" w:hAnsiTheme="minorHAnsi" w:cstheme="minorHAnsi"/>
        </w:rPr>
        <w:t>gh</w:t>
      </w:r>
      <w:r w:rsidRPr="00777672">
        <w:rPr>
          <w:rFonts w:asciiTheme="minorHAnsi" w:hAnsiTheme="minorHAnsi" w:cstheme="minorHAnsi"/>
        </w:rPr>
        <w:t xml:space="preserve"> this is not the first attempt to isolate CNS microvessels without the use of ultracentrifugation or enzymatic dissociation, it is unique in its adeptness for the comparison of single individuals and multiple CNS regions</w:t>
      </w:r>
      <w:r w:rsidR="007A6D67" w:rsidRPr="00777672">
        <w:rPr>
          <w:rFonts w:asciiTheme="minorHAnsi" w:hAnsiTheme="minorHAnsi" w:cstheme="minorHAnsi"/>
        </w:rPr>
        <w:t xml:space="preserve">. </w:t>
      </w:r>
      <w:r w:rsidRPr="00777672">
        <w:rPr>
          <w:rFonts w:asciiTheme="minorHAnsi" w:hAnsiTheme="minorHAnsi" w:cstheme="minorHAnsi"/>
        </w:rPr>
        <w:t xml:space="preserve">Therefore, it </w:t>
      </w:r>
      <w:r w:rsidR="00681D44" w:rsidRPr="00777672">
        <w:rPr>
          <w:rFonts w:asciiTheme="minorHAnsi" w:hAnsiTheme="minorHAnsi" w:cstheme="minorHAnsi"/>
        </w:rPr>
        <w:t xml:space="preserve">allows for investigation of </w:t>
      </w:r>
      <w:r w:rsidR="00617E10">
        <w:rPr>
          <w:rFonts w:asciiTheme="minorHAnsi" w:hAnsiTheme="minorHAnsi" w:cstheme="minorHAnsi"/>
        </w:rPr>
        <w:t xml:space="preserve">a range of </w:t>
      </w:r>
      <w:r w:rsidRPr="00777672">
        <w:rPr>
          <w:rFonts w:asciiTheme="minorHAnsi" w:hAnsiTheme="minorHAnsi" w:cstheme="minorHAnsi"/>
        </w:rPr>
        <w:t xml:space="preserve">differences </w:t>
      </w:r>
      <w:r w:rsidR="00627E26" w:rsidRPr="00777672">
        <w:rPr>
          <w:rFonts w:asciiTheme="minorHAnsi" w:hAnsiTheme="minorHAnsi" w:cstheme="minorHAnsi"/>
        </w:rPr>
        <w:t xml:space="preserve">that </w:t>
      </w:r>
      <w:r w:rsidR="00627E26">
        <w:rPr>
          <w:rFonts w:asciiTheme="minorHAnsi" w:hAnsiTheme="minorHAnsi" w:cstheme="minorHAnsi"/>
        </w:rPr>
        <w:t xml:space="preserve">may </w:t>
      </w:r>
      <w:r w:rsidR="00627E26" w:rsidRPr="00777672">
        <w:rPr>
          <w:rFonts w:asciiTheme="minorHAnsi" w:hAnsiTheme="minorHAnsi" w:cstheme="minorHAnsi"/>
        </w:rPr>
        <w:t>otherwise remain obscure</w:t>
      </w:r>
      <w:r w:rsidRPr="00777672">
        <w:rPr>
          <w:rFonts w:asciiTheme="minorHAnsi" w:hAnsiTheme="minorHAnsi" w:cstheme="minorHAnsi"/>
        </w:rPr>
        <w:t xml:space="preserve">: </w:t>
      </w:r>
      <w:r w:rsidR="00246759" w:rsidRPr="00777672">
        <w:rPr>
          <w:rFonts w:asciiTheme="minorHAnsi" w:hAnsiTheme="minorHAnsi" w:cstheme="minorHAnsi"/>
        </w:rPr>
        <w:t xml:space="preserve">CNS portions </w:t>
      </w:r>
      <w:r w:rsidR="00627E26">
        <w:rPr>
          <w:rFonts w:asciiTheme="minorHAnsi" w:hAnsiTheme="minorHAnsi" w:cstheme="minorHAnsi"/>
        </w:rPr>
        <w:t>(</w:t>
      </w:r>
      <w:r w:rsidR="00246759" w:rsidRPr="00777672">
        <w:rPr>
          <w:rFonts w:asciiTheme="minorHAnsi" w:hAnsiTheme="minorHAnsi" w:cstheme="minorHAnsi"/>
        </w:rPr>
        <w:t>cortex, cerebellum, optic lobe, brainstem, hypothalamus, pituitary</w:t>
      </w:r>
      <w:r w:rsidR="00627E26">
        <w:rPr>
          <w:rFonts w:asciiTheme="minorHAnsi" w:hAnsiTheme="minorHAnsi" w:cstheme="minorHAnsi"/>
        </w:rPr>
        <w:t>,</w:t>
      </w:r>
      <w:r w:rsidR="00246759" w:rsidRPr="00777672">
        <w:rPr>
          <w:rFonts w:asciiTheme="minorHAnsi" w:hAnsiTheme="minorHAnsi" w:cstheme="minorHAnsi"/>
        </w:rPr>
        <w:t xml:space="preserve"> and spinal cord</w:t>
      </w:r>
      <w:r w:rsidR="00627E26">
        <w:rPr>
          <w:rFonts w:asciiTheme="minorHAnsi" w:hAnsiTheme="minorHAnsi" w:cstheme="minorHAnsi"/>
        </w:rPr>
        <w:t>),</w:t>
      </w:r>
      <w:r w:rsidR="00246759" w:rsidRPr="00777672">
        <w:rPr>
          <w:rFonts w:asciiTheme="minorHAnsi" w:hAnsiTheme="minorHAnsi" w:cstheme="minorHAnsi"/>
        </w:rPr>
        <w:t xml:space="preserve"> CNS tissue type </w:t>
      </w:r>
      <w:r w:rsidR="00627E26">
        <w:rPr>
          <w:rFonts w:asciiTheme="minorHAnsi" w:hAnsiTheme="minorHAnsi" w:cstheme="minorHAnsi"/>
        </w:rPr>
        <w:t>(</w:t>
      </w:r>
      <w:r w:rsidR="00246759" w:rsidRPr="00777672">
        <w:rPr>
          <w:rFonts w:asciiTheme="minorHAnsi" w:hAnsiTheme="minorHAnsi" w:cstheme="minorHAnsi"/>
        </w:rPr>
        <w:t>gray or white matter</w:t>
      </w:r>
      <w:r w:rsidR="00627E26">
        <w:rPr>
          <w:rFonts w:asciiTheme="minorHAnsi" w:hAnsiTheme="minorHAnsi" w:cstheme="minorHAnsi"/>
        </w:rPr>
        <w:t>),</w:t>
      </w:r>
      <w:r w:rsidR="00246759" w:rsidRPr="00777672">
        <w:rPr>
          <w:rFonts w:asciiTheme="minorHAnsi" w:hAnsiTheme="minorHAnsi" w:cstheme="minorHAnsi"/>
        </w:rPr>
        <w:t xml:space="preserve"> </w:t>
      </w:r>
      <w:r w:rsidRPr="00777672">
        <w:rPr>
          <w:rFonts w:asciiTheme="minorHAnsi" w:hAnsiTheme="minorHAnsi" w:cstheme="minorHAnsi"/>
        </w:rPr>
        <w:t>individuals</w:t>
      </w:r>
      <w:r w:rsidR="00246759" w:rsidRPr="00777672">
        <w:rPr>
          <w:rFonts w:asciiTheme="minorHAnsi" w:hAnsiTheme="minorHAnsi" w:cstheme="minorHAnsi"/>
        </w:rPr>
        <w:t>, experimental treatment groups</w:t>
      </w:r>
      <w:r w:rsidR="0098290E">
        <w:rPr>
          <w:rFonts w:asciiTheme="minorHAnsi" w:hAnsiTheme="minorHAnsi" w:cstheme="minorHAnsi"/>
        </w:rPr>
        <w:t>,</w:t>
      </w:r>
      <w:r w:rsidR="00246759" w:rsidRPr="00777672">
        <w:rPr>
          <w:rFonts w:asciiTheme="minorHAnsi" w:hAnsiTheme="minorHAnsi" w:cstheme="minorHAnsi"/>
        </w:rPr>
        <w:t xml:space="preserve"> and </w:t>
      </w:r>
      <w:r w:rsidRPr="00777672">
        <w:rPr>
          <w:rFonts w:asciiTheme="minorHAnsi" w:hAnsiTheme="minorHAnsi" w:cstheme="minorHAnsi"/>
        </w:rPr>
        <w:t>species.</w:t>
      </w:r>
    </w:p>
    <w:p w14:paraId="4C7D5FD5" w14:textId="77777777" w:rsidR="006305D7" w:rsidRPr="00777672" w:rsidRDefault="006305D7" w:rsidP="00F136C0">
      <w:pPr>
        <w:jc w:val="both"/>
        <w:rPr>
          <w:rFonts w:asciiTheme="minorHAnsi" w:hAnsiTheme="minorHAnsi" w:cstheme="minorHAnsi"/>
        </w:rPr>
      </w:pPr>
    </w:p>
    <w:p w14:paraId="00D25F73" w14:textId="61D5F281" w:rsidR="006305D7" w:rsidRPr="00777672" w:rsidRDefault="006305D7" w:rsidP="00F136C0">
      <w:pPr>
        <w:jc w:val="both"/>
        <w:rPr>
          <w:rFonts w:asciiTheme="minorHAnsi" w:hAnsiTheme="minorHAnsi" w:cstheme="minorHAnsi"/>
        </w:rPr>
      </w:pPr>
      <w:r w:rsidRPr="00777672">
        <w:rPr>
          <w:rFonts w:asciiTheme="minorHAnsi" w:hAnsiTheme="minorHAnsi" w:cstheme="minorHAnsi"/>
          <w:b/>
        </w:rPr>
        <w:t>INTRODUCTION</w:t>
      </w:r>
      <w:r w:rsidRPr="00777672">
        <w:rPr>
          <w:rFonts w:asciiTheme="minorHAnsi" w:hAnsiTheme="minorHAnsi" w:cstheme="minorHAnsi"/>
          <w:b/>
          <w:bCs/>
        </w:rPr>
        <w:t>:</w:t>
      </w:r>
    </w:p>
    <w:p w14:paraId="74951B33" w14:textId="783C28A7" w:rsidR="003364E6" w:rsidRPr="00777672" w:rsidRDefault="003364E6" w:rsidP="00F136C0">
      <w:pPr>
        <w:jc w:val="both"/>
        <w:rPr>
          <w:rFonts w:asciiTheme="minorHAnsi" w:hAnsiTheme="minorHAnsi" w:cstheme="minorHAnsi"/>
        </w:rPr>
      </w:pPr>
      <w:r w:rsidRPr="00777672">
        <w:rPr>
          <w:rFonts w:asciiTheme="minorHAnsi" w:hAnsiTheme="minorHAnsi" w:cstheme="minorHAnsi"/>
        </w:rPr>
        <w:t>Our brain is the most important organ in our body</w:t>
      </w:r>
      <w:r w:rsidR="00253A1F" w:rsidRPr="00777672">
        <w:rPr>
          <w:rFonts w:asciiTheme="minorHAnsi" w:hAnsiTheme="minorHAnsi" w:cstheme="minorHAnsi"/>
        </w:rPr>
        <w:t xml:space="preserve">. For </w:t>
      </w:r>
      <w:r w:rsidR="001F5D7F" w:rsidRPr="00777672">
        <w:rPr>
          <w:rFonts w:asciiTheme="minorHAnsi" w:hAnsiTheme="minorHAnsi" w:cstheme="minorHAnsi"/>
        </w:rPr>
        <w:t>this</w:t>
      </w:r>
      <w:r w:rsidR="00253A1F" w:rsidRPr="00777672">
        <w:rPr>
          <w:rFonts w:asciiTheme="minorHAnsi" w:hAnsiTheme="minorHAnsi" w:cstheme="minorHAnsi"/>
        </w:rPr>
        <w:t xml:space="preserve"> reason</w:t>
      </w:r>
      <w:r w:rsidR="001F5D7F" w:rsidRPr="00777672">
        <w:rPr>
          <w:rFonts w:asciiTheme="minorHAnsi" w:hAnsiTheme="minorHAnsi" w:cstheme="minorHAnsi"/>
        </w:rPr>
        <w:t>,</w:t>
      </w:r>
      <w:r w:rsidR="00253A1F" w:rsidRPr="00777672">
        <w:rPr>
          <w:rFonts w:asciiTheme="minorHAnsi" w:hAnsiTheme="minorHAnsi" w:cstheme="minorHAnsi"/>
        </w:rPr>
        <w:t xml:space="preserve"> </w:t>
      </w:r>
      <w:r w:rsidRPr="00777672">
        <w:rPr>
          <w:rFonts w:asciiTheme="minorHAnsi" w:hAnsiTheme="minorHAnsi" w:cstheme="minorHAnsi"/>
        </w:rPr>
        <w:t xml:space="preserve">keeping brain </w:t>
      </w:r>
      <w:r w:rsidR="00253A1F" w:rsidRPr="00777672">
        <w:rPr>
          <w:rFonts w:asciiTheme="minorHAnsi" w:hAnsiTheme="minorHAnsi" w:cstheme="minorHAnsi"/>
        </w:rPr>
        <w:t>homeostasis</w:t>
      </w:r>
      <w:r w:rsidRPr="00777672">
        <w:rPr>
          <w:rFonts w:asciiTheme="minorHAnsi" w:hAnsiTheme="minorHAnsi" w:cstheme="minorHAnsi"/>
        </w:rPr>
        <w:t xml:space="preserve"> despite external factors that</w:t>
      </w:r>
      <w:r w:rsidR="001F5D7F" w:rsidRPr="00777672">
        <w:rPr>
          <w:rFonts w:asciiTheme="minorHAnsi" w:hAnsiTheme="minorHAnsi" w:cstheme="minorHAnsi"/>
        </w:rPr>
        <w:t xml:space="preserve"> may</w:t>
      </w:r>
      <w:r w:rsidRPr="00777672">
        <w:rPr>
          <w:rFonts w:asciiTheme="minorHAnsi" w:hAnsiTheme="minorHAnsi" w:cstheme="minorHAnsi"/>
        </w:rPr>
        <w:t xml:space="preserve"> trigger a deviation from normalcy is a priority. According to some scholars</w:t>
      </w:r>
      <w:r w:rsidR="001F5D7F" w:rsidRPr="00777672">
        <w:rPr>
          <w:rFonts w:asciiTheme="minorHAnsi" w:hAnsiTheme="minorHAnsi" w:cstheme="minorHAnsi"/>
        </w:rPr>
        <w:t>,</w:t>
      </w:r>
      <w:r w:rsidRPr="00777672">
        <w:rPr>
          <w:rFonts w:asciiTheme="minorHAnsi" w:hAnsiTheme="minorHAnsi" w:cstheme="minorHAnsi"/>
        </w:rPr>
        <w:t xml:space="preserve"> about </w:t>
      </w:r>
      <w:r w:rsidR="004F3BC2">
        <w:rPr>
          <w:rFonts w:asciiTheme="minorHAnsi" w:hAnsiTheme="minorHAnsi" w:cstheme="minorHAnsi"/>
        </w:rPr>
        <w:t>400</w:t>
      </w:r>
      <w:r w:rsidR="00A86AF0">
        <w:rPr>
          <w:rFonts w:asciiTheme="minorHAnsi" w:hAnsiTheme="minorHAnsi" w:cstheme="minorHAnsi"/>
        </w:rPr>
        <w:t>−</w:t>
      </w:r>
      <w:r w:rsidR="004F3BC2">
        <w:rPr>
          <w:rFonts w:asciiTheme="minorHAnsi" w:hAnsiTheme="minorHAnsi" w:cstheme="minorHAnsi"/>
        </w:rPr>
        <w:t>500 million</w:t>
      </w:r>
      <w:r w:rsidRPr="00777672">
        <w:rPr>
          <w:rFonts w:asciiTheme="minorHAnsi" w:hAnsiTheme="minorHAnsi" w:cstheme="minorHAnsi"/>
        </w:rPr>
        <w:t xml:space="preserve"> years ago</w:t>
      </w:r>
      <w:r w:rsidR="00D8549A" w:rsidRPr="00A86AF0">
        <w:rPr>
          <w:rFonts w:asciiTheme="minorHAnsi" w:hAnsiTheme="minorHAnsi" w:cstheme="minorHAnsi"/>
          <w:iCs/>
          <w:noProof/>
          <w:vertAlign w:val="superscript"/>
        </w:rPr>
        <w:t>1</w:t>
      </w:r>
      <w:r w:rsidR="004F3BC2">
        <w:rPr>
          <w:rFonts w:asciiTheme="minorHAnsi" w:hAnsiTheme="minorHAnsi" w:cstheme="minorHAnsi"/>
        </w:rPr>
        <w:t xml:space="preserve">, </w:t>
      </w:r>
      <w:r w:rsidRPr="00777672">
        <w:rPr>
          <w:rFonts w:asciiTheme="minorHAnsi" w:hAnsiTheme="minorHAnsi" w:cstheme="minorHAnsi"/>
        </w:rPr>
        <w:t xml:space="preserve">vertebrate animals developed what we </w:t>
      </w:r>
      <w:r w:rsidR="00617E10">
        <w:rPr>
          <w:rFonts w:asciiTheme="minorHAnsi" w:hAnsiTheme="minorHAnsi" w:cstheme="minorHAnsi"/>
        </w:rPr>
        <w:t xml:space="preserve">now </w:t>
      </w:r>
      <w:r w:rsidRPr="00777672">
        <w:rPr>
          <w:rFonts w:asciiTheme="minorHAnsi" w:hAnsiTheme="minorHAnsi" w:cstheme="minorHAnsi"/>
        </w:rPr>
        <w:t>know as the blood-brain barrier (BBB)</w:t>
      </w:r>
      <w:r w:rsidR="00226EFB" w:rsidRPr="00E310A7">
        <w:rPr>
          <w:rFonts w:asciiTheme="minorHAnsi" w:hAnsiTheme="minorHAnsi" w:cstheme="minorHAnsi"/>
          <w:iCs/>
          <w:noProof/>
          <w:vertAlign w:val="superscript"/>
        </w:rPr>
        <w:t>2</w:t>
      </w:r>
      <w:r w:rsidR="00D8549A" w:rsidRPr="00A86AF0">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3</w:t>
      </w:r>
      <w:r w:rsidRPr="00777672">
        <w:rPr>
          <w:rFonts w:asciiTheme="minorHAnsi" w:hAnsiTheme="minorHAnsi" w:cstheme="minorHAnsi"/>
        </w:rPr>
        <w:t>. This protective “fence” exerts</w:t>
      </w:r>
      <w:r w:rsidR="001F5D7F" w:rsidRPr="00777672">
        <w:rPr>
          <w:rFonts w:asciiTheme="minorHAnsi" w:hAnsiTheme="minorHAnsi" w:cstheme="minorHAnsi"/>
        </w:rPr>
        <w:t xml:space="preserve"> the</w:t>
      </w:r>
      <w:r w:rsidRPr="00777672">
        <w:rPr>
          <w:rFonts w:asciiTheme="minorHAnsi" w:hAnsiTheme="minorHAnsi" w:cstheme="minorHAnsi"/>
        </w:rPr>
        <w:t xml:space="preserve"> greatest influence over central nervous system (CNS) homeostasis and function</w:t>
      </w:r>
      <w:r w:rsidR="004F3BC2">
        <w:rPr>
          <w:rFonts w:asciiTheme="minorHAnsi" w:hAnsiTheme="minorHAnsi" w:cstheme="minorHAnsi"/>
        </w:rPr>
        <w:t>s</w:t>
      </w:r>
      <w:r w:rsidRPr="00777672">
        <w:rPr>
          <w:rFonts w:asciiTheme="minorHAnsi" w:hAnsiTheme="minorHAnsi" w:cstheme="minorHAnsi"/>
        </w:rPr>
        <w:t xml:space="preserve"> by tightly regulating the transport of ions, molecules</w:t>
      </w:r>
      <w:r w:rsidR="00617E10">
        <w:rPr>
          <w:rFonts w:asciiTheme="minorHAnsi" w:hAnsiTheme="minorHAnsi" w:cstheme="minorHAnsi"/>
        </w:rPr>
        <w:t>,</w:t>
      </w:r>
      <w:r w:rsidRPr="00777672">
        <w:rPr>
          <w:rFonts w:asciiTheme="minorHAnsi" w:hAnsiTheme="minorHAnsi" w:cstheme="minorHAnsi"/>
        </w:rPr>
        <w:t xml:space="preserve"> and cells between blood and CNS parenchyma. When the BBB is disrupted, the brain becomes susceptible to toxic exposure, infection</w:t>
      </w:r>
      <w:r w:rsidR="00617E10">
        <w:rPr>
          <w:rFonts w:asciiTheme="minorHAnsi" w:hAnsiTheme="minorHAnsi" w:cstheme="minorHAnsi"/>
        </w:rPr>
        <w:t>,</w:t>
      </w:r>
      <w:r w:rsidRPr="00777672">
        <w:rPr>
          <w:rFonts w:asciiTheme="minorHAnsi" w:hAnsiTheme="minorHAnsi" w:cstheme="minorHAnsi"/>
        </w:rPr>
        <w:t xml:space="preserve"> and inflammation. </w:t>
      </w:r>
      <w:r w:rsidR="00253A1F" w:rsidRPr="00777672">
        <w:rPr>
          <w:rFonts w:asciiTheme="minorHAnsi" w:hAnsiTheme="minorHAnsi" w:cstheme="minorHAnsi"/>
        </w:rPr>
        <w:t xml:space="preserve">Therefore, </w:t>
      </w:r>
      <w:r w:rsidRPr="00777672">
        <w:rPr>
          <w:rFonts w:asciiTheme="minorHAnsi" w:hAnsiTheme="minorHAnsi" w:cstheme="minorHAnsi"/>
        </w:rPr>
        <w:t xml:space="preserve">BBB </w:t>
      </w:r>
      <w:r w:rsidR="00253A1F" w:rsidRPr="00777672">
        <w:rPr>
          <w:rFonts w:asciiTheme="minorHAnsi" w:hAnsiTheme="minorHAnsi" w:cstheme="minorHAnsi"/>
        </w:rPr>
        <w:t xml:space="preserve">dysfunction </w:t>
      </w:r>
      <w:r w:rsidRPr="00777672">
        <w:rPr>
          <w:rFonts w:asciiTheme="minorHAnsi" w:hAnsiTheme="minorHAnsi" w:cstheme="minorHAnsi"/>
        </w:rPr>
        <w:t xml:space="preserve">is associated </w:t>
      </w:r>
      <w:r w:rsidR="00681D44" w:rsidRPr="00777672">
        <w:rPr>
          <w:rFonts w:asciiTheme="minorHAnsi" w:hAnsiTheme="minorHAnsi" w:cstheme="minorHAnsi"/>
        </w:rPr>
        <w:t>with</w:t>
      </w:r>
      <w:r w:rsidRPr="00777672">
        <w:rPr>
          <w:rFonts w:asciiTheme="minorHAnsi" w:hAnsiTheme="minorHAnsi" w:cstheme="minorHAnsi"/>
        </w:rPr>
        <w:t xml:space="preserve"> many, if not all, neurological and neurodevelopmental disorders</w:t>
      </w:r>
      <w:r w:rsidR="00226EFB" w:rsidRPr="00E310A7">
        <w:rPr>
          <w:rFonts w:asciiTheme="minorHAnsi" w:hAnsiTheme="minorHAnsi" w:cstheme="minorHAnsi"/>
          <w:iCs/>
          <w:noProof/>
          <w:vertAlign w:val="superscript"/>
        </w:rPr>
        <w:t>4</w:t>
      </w:r>
      <w:r w:rsidR="00D8549A" w:rsidRPr="00A86AF0">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6</w:t>
      </w:r>
      <w:r w:rsidRPr="00777672">
        <w:rPr>
          <w:rFonts w:asciiTheme="minorHAnsi" w:hAnsiTheme="minorHAnsi" w:cstheme="minorHAnsi"/>
        </w:rPr>
        <w:t xml:space="preserve">. </w:t>
      </w:r>
    </w:p>
    <w:p w14:paraId="70F3D552" w14:textId="77777777" w:rsidR="00167150" w:rsidRPr="00777672" w:rsidRDefault="00167150" w:rsidP="00F136C0">
      <w:pPr>
        <w:jc w:val="both"/>
        <w:rPr>
          <w:rFonts w:asciiTheme="minorHAnsi" w:hAnsiTheme="minorHAnsi" w:cstheme="minorHAnsi"/>
        </w:rPr>
      </w:pPr>
    </w:p>
    <w:p w14:paraId="640F1751" w14:textId="302751AB" w:rsidR="00592EBB" w:rsidRPr="00777672" w:rsidRDefault="003364E6" w:rsidP="00F136C0">
      <w:pPr>
        <w:jc w:val="both"/>
        <w:rPr>
          <w:rFonts w:asciiTheme="minorHAnsi" w:hAnsiTheme="minorHAnsi" w:cstheme="minorHAnsi"/>
        </w:rPr>
      </w:pPr>
      <w:r w:rsidRPr="00777672">
        <w:rPr>
          <w:rFonts w:asciiTheme="minorHAnsi" w:hAnsiTheme="minorHAnsi" w:cstheme="minorHAnsi"/>
        </w:rPr>
        <w:t xml:space="preserve">The sophisticated function of </w:t>
      </w:r>
      <w:r w:rsidR="001167AD">
        <w:rPr>
          <w:rFonts w:asciiTheme="minorHAnsi" w:hAnsiTheme="minorHAnsi" w:cstheme="minorHAnsi"/>
        </w:rPr>
        <w:t xml:space="preserve">the </w:t>
      </w:r>
      <w:r w:rsidRPr="00777672">
        <w:rPr>
          <w:rFonts w:asciiTheme="minorHAnsi" w:hAnsiTheme="minorHAnsi" w:cstheme="minorHAnsi"/>
        </w:rPr>
        <w:t xml:space="preserve">BBB is attributed to the unique </w:t>
      </w:r>
      <w:r w:rsidR="00617E10" w:rsidRPr="00777672">
        <w:rPr>
          <w:rFonts w:asciiTheme="minorHAnsi" w:hAnsiTheme="minorHAnsi" w:cstheme="minorHAnsi"/>
        </w:rPr>
        <w:t xml:space="preserve">CNS </w:t>
      </w:r>
      <w:r w:rsidRPr="00777672">
        <w:rPr>
          <w:rFonts w:asciiTheme="minorHAnsi" w:hAnsiTheme="minorHAnsi" w:cstheme="minorHAnsi"/>
        </w:rPr>
        <w:t>microvasculature conformed by the neurovascular unit (NVU)</w:t>
      </w:r>
      <w:r w:rsidR="00226EFB" w:rsidRPr="00E310A7">
        <w:rPr>
          <w:rFonts w:asciiTheme="minorHAnsi" w:hAnsiTheme="minorHAnsi" w:cstheme="minorHAnsi"/>
          <w:iCs/>
          <w:noProof/>
          <w:vertAlign w:val="superscript"/>
        </w:rPr>
        <w:t>2</w:t>
      </w:r>
      <w:r w:rsidR="00D8549A" w:rsidRPr="00310691">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3</w:t>
      </w:r>
      <w:r w:rsidRPr="00777672">
        <w:rPr>
          <w:rFonts w:asciiTheme="minorHAnsi" w:hAnsiTheme="minorHAnsi" w:cstheme="minorHAnsi"/>
        </w:rPr>
        <w:t>. Highly specialized endothelial cells, pericytes</w:t>
      </w:r>
      <w:r w:rsidR="001F5D7F" w:rsidRPr="00777672">
        <w:rPr>
          <w:rFonts w:asciiTheme="minorHAnsi" w:hAnsiTheme="minorHAnsi" w:cstheme="minorHAnsi"/>
        </w:rPr>
        <w:t>,</w:t>
      </w:r>
      <w:r w:rsidRPr="00777672">
        <w:rPr>
          <w:rFonts w:asciiTheme="minorHAnsi" w:hAnsiTheme="minorHAnsi" w:cstheme="minorHAnsi"/>
        </w:rPr>
        <w:t xml:space="preserve"> and astrocytic end-feet are the cellular components of the NVU</w:t>
      </w:r>
      <w:r w:rsidR="00226EFB" w:rsidRPr="00E310A7">
        <w:rPr>
          <w:rFonts w:asciiTheme="minorHAnsi" w:hAnsiTheme="minorHAnsi" w:cstheme="minorHAnsi"/>
          <w:iCs/>
          <w:noProof/>
          <w:vertAlign w:val="superscript"/>
        </w:rPr>
        <w:t>2</w:t>
      </w:r>
      <w:r w:rsidR="00D8549A" w:rsidRPr="00310691">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3</w:t>
      </w:r>
      <w:r w:rsidRPr="00777672">
        <w:rPr>
          <w:rFonts w:asciiTheme="minorHAnsi" w:hAnsiTheme="minorHAnsi" w:cstheme="minorHAnsi"/>
        </w:rPr>
        <w:t xml:space="preserve">. </w:t>
      </w:r>
      <w:r w:rsidR="0095307F" w:rsidRPr="00777672">
        <w:rPr>
          <w:rFonts w:asciiTheme="minorHAnsi" w:hAnsiTheme="minorHAnsi" w:cstheme="minorHAnsi"/>
        </w:rPr>
        <w:t xml:space="preserve">The </w:t>
      </w:r>
      <w:r w:rsidRPr="00777672">
        <w:rPr>
          <w:rFonts w:asciiTheme="minorHAnsi" w:hAnsiTheme="minorHAnsi" w:cstheme="minorHAnsi"/>
        </w:rPr>
        <w:t xml:space="preserve">extracellular matrix generated by these </w:t>
      </w:r>
      <w:r w:rsidR="0095307F" w:rsidRPr="00777672">
        <w:rPr>
          <w:rFonts w:asciiTheme="minorHAnsi" w:hAnsiTheme="minorHAnsi" w:cstheme="minorHAnsi"/>
        </w:rPr>
        <w:t xml:space="preserve">cells </w:t>
      </w:r>
      <w:r w:rsidR="0095307F">
        <w:rPr>
          <w:rFonts w:asciiTheme="minorHAnsi" w:hAnsiTheme="minorHAnsi" w:cstheme="minorHAnsi"/>
        </w:rPr>
        <w:t xml:space="preserve">is </w:t>
      </w:r>
      <w:r w:rsidR="0095307F" w:rsidRPr="00777672">
        <w:rPr>
          <w:rFonts w:asciiTheme="minorHAnsi" w:hAnsiTheme="minorHAnsi" w:cstheme="minorHAnsi"/>
        </w:rPr>
        <w:t>also essential to the NVU and BBB physiology</w:t>
      </w:r>
      <w:r w:rsidR="00226EFB" w:rsidRPr="00E310A7">
        <w:rPr>
          <w:rFonts w:asciiTheme="minorHAnsi" w:hAnsiTheme="minorHAnsi" w:cstheme="minorHAnsi"/>
          <w:iCs/>
          <w:noProof/>
          <w:vertAlign w:val="superscript"/>
        </w:rPr>
        <w:t>2</w:t>
      </w:r>
      <w:r w:rsidR="00D8549A" w:rsidRPr="00310691">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3</w:t>
      </w:r>
      <w:r w:rsidRPr="00777672">
        <w:rPr>
          <w:rFonts w:asciiTheme="minorHAnsi" w:hAnsiTheme="minorHAnsi" w:cstheme="minorHAnsi"/>
        </w:rPr>
        <w:t xml:space="preserve">. Although </w:t>
      </w:r>
      <w:r w:rsidR="0095307F" w:rsidRPr="00777672">
        <w:rPr>
          <w:rFonts w:asciiTheme="minorHAnsi" w:hAnsiTheme="minorHAnsi" w:cstheme="minorHAnsi"/>
        </w:rPr>
        <w:t xml:space="preserve">essential </w:t>
      </w:r>
      <w:r w:rsidRPr="00777672">
        <w:rPr>
          <w:rFonts w:asciiTheme="minorHAnsi" w:hAnsiTheme="minorHAnsi" w:cstheme="minorHAnsi"/>
        </w:rPr>
        <w:t>cellular and molecular components of the NVU are conserved among vertebrates, heterogeneity is reported among orders and species</w:t>
      </w:r>
      <w:r w:rsidR="00226EFB" w:rsidRPr="00E310A7">
        <w:rPr>
          <w:rFonts w:asciiTheme="minorHAnsi" w:hAnsiTheme="minorHAnsi" w:cstheme="minorHAnsi"/>
          <w:iCs/>
          <w:noProof/>
          <w:vertAlign w:val="superscript"/>
        </w:rPr>
        <w:t>7</w:t>
      </w:r>
      <w:r w:rsidR="00D8549A" w:rsidRPr="00310691">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8</w:t>
      </w:r>
      <w:r w:rsidRPr="00777672">
        <w:rPr>
          <w:rFonts w:asciiTheme="minorHAnsi" w:hAnsiTheme="minorHAnsi" w:cstheme="minorHAnsi"/>
        </w:rPr>
        <w:t xml:space="preserve">. </w:t>
      </w:r>
      <w:r w:rsidR="00DC1F15" w:rsidRPr="00777672">
        <w:rPr>
          <w:rFonts w:asciiTheme="minorHAnsi" w:hAnsiTheme="minorHAnsi" w:cstheme="minorHAnsi"/>
        </w:rPr>
        <w:t>However, technical limitations impede</w:t>
      </w:r>
      <w:r w:rsidR="00681D44" w:rsidRPr="00777672">
        <w:rPr>
          <w:rFonts w:asciiTheme="minorHAnsi" w:hAnsiTheme="minorHAnsi" w:cstheme="minorHAnsi"/>
        </w:rPr>
        <w:t xml:space="preserve"> our ability to</w:t>
      </w:r>
      <w:r w:rsidR="00DC1F15" w:rsidRPr="00777672">
        <w:rPr>
          <w:rFonts w:asciiTheme="minorHAnsi" w:hAnsiTheme="minorHAnsi" w:cstheme="minorHAnsi"/>
        </w:rPr>
        <w:t xml:space="preserve"> fully </w:t>
      </w:r>
      <w:r w:rsidRPr="00777672">
        <w:rPr>
          <w:rFonts w:asciiTheme="minorHAnsi" w:hAnsiTheme="minorHAnsi" w:cstheme="minorHAnsi"/>
        </w:rPr>
        <w:t xml:space="preserve">consider </w:t>
      </w:r>
      <w:r w:rsidR="00DC1F15" w:rsidRPr="00777672">
        <w:rPr>
          <w:rFonts w:asciiTheme="minorHAnsi" w:hAnsiTheme="minorHAnsi" w:cstheme="minorHAnsi"/>
        </w:rPr>
        <w:t xml:space="preserve">these differences </w:t>
      </w:r>
      <w:r w:rsidR="004F3BC2">
        <w:rPr>
          <w:rFonts w:asciiTheme="minorHAnsi" w:hAnsiTheme="minorHAnsi" w:cstheme="minorHAnsi"/>
        </w:rPr>
        <w:t>in</w:t>
      </w:r>
      <w:r w:rsidRPr="00777672">
        <w:rPr>
          <w:rFonts w:asciiTheme="minorHAnsi" w:hAnsiTheme="minorHAnsi" w:cstheme="minorHAnsi"/>
        </w:rPr>
        <w:t xml:space="preserve"> neurobiology, biomedical</w:t>
      </w:r>
      <w:r w:rsidR="0095307F">
        <w:rPr>
          <w:rFonts w:asciiTheme="minorHAnsi" w:hAnsiTheme="minorHAnsi" w:cstheme="minorHAnsi"/>
        </w:rPr>
        <w:t>,</w:t>
      </w:r>
      <w:r w:rsidRPr="00777672">
        <w:rPr>
          <w:rFonts w:asciiTheme="minorHAnsi" w:hAnsiTheme="minorHAnsi" w:cstheme="minorHAnsi"/>
        </w:rPr>
        <w:t xml:space="preserve"> or translational research. </w:t>
      </w:r>
    </w:p>
    <w:p w14:paraId="31728772" w14:textId="77777777" w:rsidR="00167150" w:rsidRPr="00777672" w:rsidRDefault="00167150" w:rsidP="00F136C0">
      <w:pPr>
        <w:jc w:val="both"/>
        <w:rPr>
          <w:rFonts w:asciiTheme="minorHAnsi" w:hAnsiTheme="minorHAnsi" w:cstheme="minorHAnsi"/>
        </w:rPr>
      </w:pPr>
    </w:p>
    <w:p w14:paraId="237AD7DD" w14:textId="5C08133A" w:rsidR="00D15131" w:rsidRPr="00777672" w:rsidRDefault="00592EBB" w:rsidP="00F136C0">
      <w:pPr>
        <w:jc w:val="both"/>
        <w:rPr>
          <w:rFonts w:asciiTheme="minorHAnsi" w:hAnsiTheme="minorHAnsi" w:cstheme="minorHAnsi"/>
        </w:rPr>
      </w:pPr>
      <w:r w:rsidRPr="00777672">
        <w:rPr>
          <w:rFonts w:asciiTheme="minorHAnsi" w:hAnsiTheme="minorHAnsi" w:cstheme="minorHAnsi"/>
        </w:rPr>
        <w:t xml:space="preserve">Because of this, </w:t>
      </w:r>
      <w:r w:rsidR="003364E6" w:rsidRPr="00777672">
        <w:rPr>
          <w:rFonts w:asciiTheme="minorHAnsi" w:hAnsiTheme="minorHAnsi" w:cstheme="minorHAnsi"/>
        </w:rPr>
        <w:t xml:space="preserve">we expand </w:t>
      </w:r>
      <w:r w:rsidR="004F3BC2">
        <w:rPr>
          <w:rFonts w:asciiTheme="minorHAnsi" w:hAnsiTheme="minorHAnsi" w:cstheme="minorHAnsi"/>
        </w:rPr>
        <w:t>a</w:t>
      </w:r>
      <w:r w:rsidR="004F3BC2" w:rsidRPr="00777672">
        <w:rPr>
          <w:rFonts w:asciiTheme="minorHAnsi" w:hAnsiTheme="minorHAnsi" w:cstheme="minorHAnsi"/>
        </w:rPr>
        <w:t xml:space="preserve"> </w:t>
      </w:r>
      <w:r w:rsidR="003364E6" w:rsidRPr="00777672">
        <w:rPr>
          <w:rFonts w:asciiTheme="minorHAnsi" w:hAnsiTheme="minorHAnsi" w:cstheme="minorHAnsi"/>
        </w:rPr>
        <w:t>CNS region-specific microvessel</w:t>
      </w:r>
      <w:r w:rsidR="00C47CB6">
        <w:rPr>
          <w:rFonts w:asciiTheme="minorHAnsi" w:hAnsiTheme="minorHAnsi" w:cstheme="minorHAnsi"/>
        </w:rPr>
        <w:t>-</w:t>
      </w:r>
      <w:r w:rsidR="003364E6" w:rsidRPr="00777672">
        <w:rPr>
          <w:rFonts w:asciiTheme="minorHAnsi" w:hAnsiTheme="minorHAnsi" w:cstheme="minorHAnsi"/>
        </w:rPr>
        <w:t xml:space="preserve">isolation method to make </w:t>
      </w:r>
      <w:r w:rsidR="00C75497">
        <w:rPr>
          <w:rFonts w:asciiTheme="minorHAnsi" w:hAnsiTheme="minorHAnsi" w:cstheme="minorHAnsi"/>
        </w:rPr>
        <w:t xml:space="preserve">it </w:t>
      </w:r>
      <w:r w:rsidR="003364E6" w:rsidRPr="00777672">
        <w:rPr>
          <w:rFonts w:asciiTheme="minorHAnsi" w:hAnsiTheme="minorHAnsi" w:cstheme="minorHAnsi"/>
        </w:rPr>
        <w:t xml:space="preserve">applicable to </w:t>
      </w:r>
      <w:r w:rsidR="00DE12F8">
        <w:rPr>
          <w:rFonts w:asciiTheme="minorHAnsi" w:hAnsiTheme="minorHAnsi" w:cstheme="minorHAnsi"/>
        </w:rPr>
        <w:t>numerous</w:t>
      </w:r>
      <w:r w:rsidR="00DE12F8" w:rsidRPr="00777672">
        <w:rPr>
          <w:rFonts w:asciiTheme="minorHAnsi" w:hAnsiTheme="minorHAnsi" w:cstheme="minorHAnsi"/>
        </w:rPr>
        <w:t xml:space="preserve"> </w:t>
      </w:r>
      <w:r w:rsidR="003364E6" w:rsidRPr="00777672">
        <w:rPr>
          <w:rFonts w:asciiTheme="minorHAnsi" w:hAnsiTheme="minorHAnsi" w:cstheme="minorHAnsi"/>
        </w:rPr>
        <w:t>species</w:t>
      </w:r>
      <w:r w:rsidR="007A6D67" w:rsidRPr="00777672">
        <w:rPr>
          <w:rFonts w:asciiTheme="minorHAnsi" w:hAnsiTheme="minorHAnsi" w:cstheme="minorHAnsi"/>
        </w:rPr>
        <w:t xml:space="preserve"> from</w:t>
      </w:r>
      <w:r w:rsidR="00DC1F15" w:rsidRPr="00777672">
        <w:rPr>
          <w:rFonts w:asciiTheme="minorHAnsi" w:hAnsiTheme="minorHAnsi" w:cstheme="minorHAnsi"/>
        </w:rPr>
        <w:t xml:space="preserve"> </w:t>
      </w:r>
      <w:r w:rsidR="00DE12F8">
        <w:rPr>
          <w:rFonts w:asciiTheme="minorHAnsi" w:hAnsiTheme="minorHAnsi" w:cstheme="minorHAnsi"/>
        </w:rPr>
        <w:t>all</w:t>
      </w:r>
      <w:r w:rsidR="007A6D67" w:rsidRPr="00777672">
        <w:rPr>
          <w:rFonts w:asciiTheme="minorHAnsi" w:hAnsiTheme="minorHAnsi" w:cstheme="minorHAnsi"/>
        </w:rPr>
        <w:t xml:space="preserve"> five </w:t>
      </w:r>
      <w:r w:rsidR="00DE12F8" w:rsidRPr="00777672">
        <w:rPr>
          <w:rFonts w:asciiTheme="minorHAnsi" w:hAnsiTheme="minorHAnsi" w:cstheme="minorHAnsi"/>
        </w:rPr>
        <w:t xml:space="preserve">vertebrate </w:t>
      </w:r>
      <w:r w:rsidR="007A6D67" w:rsidRPr="00777672">
        <w:rPr>
          <w:rFonts w:asciiTheme="minorHAnsi" w:hAnsiTheme="minorHAnsi" w:cstheme="minorHAnsi"/>
        </w:rPr>
        <w:t>groups: fish, amphibian</w:t>
      </w:r>
      <w:r w:rsidR="0095307F">
        <w:rPr>
          <w:rFonts w:asciiTheme="minorHAnsi" w:hAnsiTheme="minorHAnsi" w:cstheme="minorHAnsi"/>
        </w:rPr>
        <w:t>s</w:t>
      </w:r>
      <w:r w:rsidR="007A6D67" w:rsidRPr="00777672">
        <w:rPr>
          <w:rFonts w:asciiTheme="minorHAnsi" w:hAnsiTheme="minorHAnsi" w:cstheme="minorHAnsi"/>
        </w:rPr>
        <w:t>, reptile</w:t>
      </w:r>
      <w:r w:rsidR="0095307F">
        <w:rPr>
          <w:rFonts w:asciiTheme="minorHAnsi" w:hAnsiTheme="minorHAnsi" w:cstheme="minorHAnsi"/>
        </w:rPr>
        <w:t>s</w:t>
      </w:r>
      <w:r w:rsidR="007A6D67" w:rsidRPr="00777672">
        <w:rPr>
          <w:rFonts w:asciiTheme="minorHAnsi" w:hAnsiTheme="minorHAnsi" w:cstheme="minorHAnsi"/>
        </w:rPr>
        <w:t xml:space="preserve">, </w:t>
      </w:r>
      <w:r w:rsidR="0095307F">
        <w:rPr>
          <w:rFonts w:asciiTheme="minorHAnsi" w:hAnsiTheme="minorHAnsi" w:cstheme="minorHAnsi"/>
        </w:rPr>
        <w:t>birds</w:t>
      </w:r>
      <w:r w:rsidR="00DE12F8">
        <w:rPr>
          <w:rFonts w:asciiTheme="minorHAnsi" w:hAnsiTheme="minorHAnsi" w:cstheme="minorHAnsi"/>
        </w:rPr>
        <w:t>,</w:t>
      </w:r>
      <w:r w:rsidR="007A6D67" w:rsidRPr="00777672">
        <w:rPr>
          <w:rFonts w:asciiTheme="minorHAnsi" w:hAnsiTheme="minorHAnsi" w:cstheme="minorHAnsi"/>
        </w:rPr>
        <w:t xml:space="preserve"> and mammal</w:t>
      </w:r>
      <w:r w:rsidR="0095307F">
        <w:rPr>
          <w:rFonts w:asciiTheme="minorHAnsi" w:hAnsiTheme="minorHAnsi" w:cstheme="minorHAnsi"/>
        </w:rPr>
        <w:t>s</w:t>
      </w:r>
      <w:r w:rsidR="007A6D67" w:rsidRPr="00777672">
        <w:rPr>
          <w:rFonts w:asciiTheme="minorHAnsi" w:hAnsiTheme="minorHAnsi" w:cstheme="minorHAnsi"/>
        </w:rPr>
        <w:t xml:space="preserve">. The protocol is described </w:t>
      </w:r>
      <w:r w:rsidR="0095307F">
        <w:rPr>
          <w:rFonts w:asciiTheme="minorHAnsi" w:hAnsiTheme="minorHAnsi" w:cstheme="minorHAnsi"/>
        </w:rPr>
        <w:t>for</w:t>
      </w:r>
      <w:r w:rsidR="007A6D67" w:rsidRPr="00777672">
        <w:rPr>
          <w:rFonts w:asciiTheme="minorHAnsi" w:hAnsiTheme="minorHAnsi" w:cstheme="minorHAnsi"/>
        </w:rPr>
        <w:t xml:space="preserve"> use on s</w:t>
      </w:r>
      <w:r w:rsidR="00DC1F15" w:rsidRPr="00777672">
        <w:rPr>
          <w:rFonts w:asciiTheme="minorHAnsi" w:hAnsiTheme="minorHAnsi" w:cstheme="minorHAnsi"/>
        </w:rPr>
        <w:t>mall</w:t>
      </w:r>
      <w:r w:rsidR="007A6D67" w:rsidRPr="00777672">
        <w:rPr>
          <w:rFonts w:asciiTheme="minorHAnsi" w:hAnsiTheme="minorHAnsi" w:cstheme="minorHAnsi"/>
        </w:rPr>
        <w:t>-</w:t>
      </w:r>
      <w:proofErr w:type="spellStart"/>
      <w:r w:rsidR="00DC1F15" w:rsidRPr="00777672">
        <w:rPr>
          <w:rFonts w:asciiTheme="minorHAnsi" w:hAnsiTheme="minorHAnsi" w:cstheme="minorHAnsi"/>
        </w:rPr>
        <w:t>lissencephalic</w:t>
      </w:r>
      <w:proofErr w:type="spellEnd"/>
      <w:r w:rsidR="00DC1F15" w:rsidRPr="00777672">
        <w:rPr>
          <w:rFonts w:asciiTheme="minorHAnsi" w:hAnsiTheme="minorHAnsi" w:cstheme="minorHAnsi"/>
        </w:rPr>
        <w:t xml:space="preserve"> and large-</w:t>
      </w:r>
      <w:proofErr w:type="spellStart"/>
      <w:r w:rsidR="00DC1F15" w:rsidRPr="00777672">
        <w:rPr>
          <w:rFonts w:asciiTheme="minorHAnsi" w:hAnsiTheme="minorHAnsi" w:cstheme="minorHAnsi"/>
        </w:rPr>
        <w:t>gyrencephalic</w:t>
      </w:r>
      <w:proofErr w:type="spellEnd"/>
      <w:r w:rsidR="00DC1F15" w:rsidRPr="00777672">
        <w:rPr>
          <w:rFonts w:asciiTheme="minorHAnsi" w:hAnsiTheme="minorHAnsi" w:cstheme="minorHAnsi"/>
        </w:rPr>
        <w:t xml:space="preserve"> vertebrates</w:t>
      </w:r>
      <w:r w:rsidR="00C75497">
        <w:rPr>
          <w:rFonts w:asciiTheme="minorHAnsi" w:hAnsiTheme="minorHAnsi" w:cstheme="minorHAnsi"/>
        </w:rPr>
        <w:t>,</w:t>
      </w:r>
      <w:r w:rsidR="00DC1F15" w:rsidRPr="00777672">
        <w:rPr>
          <w:rFonts w:asciiTheme="minorHAnsi" w:hAnsiTheme="minorHAnsi" w:cstheme="minorHAnsi"/>
        </w:rPr>
        <w:t xml:space="preserve"> including species with translational relevance</w:t>
      </w:r>
      <w:r w:rsidR="00226EFB" w:rsidRPr="00226EFB">
        <w:rPr>
          <w:rFonts w:asciiTheme="minorHAnsi" w:hAnsiTheme="minorHAnsi" w:cstheme="minorHAnsi"/>
          <w:noProof/>
          <w:vertAlign w:val="superscript"/>
        </w:rPr>
        <w:t>9</w:t>
      </w:r>
      <w:r w:rsidR="007A6D67" w:rsidRPr="00777672">
        <w:rPr>
          <w:rFonts w:asciiTheme="minorHAnsi" w:hAnsiTheme="minorHAnsi" w:cstheme="minorHAnsi"/>
        </w:rPr>
        <w:t xml:space="preserve">. </w:t>
      </w:r>
      <w:r w:rsidR="00E143C7" w:rsidRPr="00777672">
        <w:rPr>
          <w:rFonts w:asciiTheme="minorHAnsi" w:hAnsiTheme="minorHAnsi" w:cstheme="minorHAnsi"/>
        </w:rPr>
        <w:t>Additionally, we include other regions of the CNS not investigated before within this context</w:t>
      </w:r>
      <w:r w:rsidR="00681D44" w:rsidRPr="00777672">
        <w:rPr>
          <w:rFonts w:asciiTheme="minorHAnsi" w:hAnsiTheme="minorHAnsi" w:cstheme="minorHAnsi"/>
        </w:rPr>
        <w:t>,</w:t>
      </w:r>
      <w:r w:rsidR="00E143C7" w:rsidRPr="00777672">
        <w:rPr>
          <w:rFonts w:asciiTheme="minorHAnsi" w:hAnsiTheme="minorHAnsi" w:cstheme="minorHAnsi"/>
        </w:rPr>
        <w:t xml:space="preserve"> but relevant to neurophysiology and with tremendous clinical implications: </w:t>
      </w:r>
      <w:r w:rsidR="0095307F">
        <w:rPr>
          <w:rFonts w:asciiTheme="minorHAnsi" w:hAnsiTheme="minorHAnsi" w:cstheme="minorHAnsi"/>
        </w:rPr>
        <w:t xml:space="preserve">the </w:t>
      </w:r>
      <w:proofErr w:type="spellStart"/>
      <w:r w:rsidR="00E143C7" w:rsidRPr="00777672">
        <w:rPr>
          <w:rFonts w:asciiTheme="minorHAnsi" w:hAnsiTheme="minorHAnsi" w:cstheme="minorHAnsi"/>
        </w:rPr>
        <w:t>hypothalmus</w:t>
      </w:r>
      <w:proofErr w:type="spellEnd"/>
      <w:r w:rsidR="00E143C7" w:rsidRPr="00777672">
        <w:rPr>
          <w:rFonts w:asciiTheme="minorHAnsi" w:hAnsiTheme="minorHAnsi" w:cstheme="minorHAnsi"/>
        </w:rPr>
        <w:t>, pituitary</w:t>
      </w:r>
      <w:r w:rsidR="0098290E">
        <w:rPr>
          <w:rFonts w:asciiTheme="minorHAnsi" w:hAnsiTheme="minorHAnsi" w:cstheme="minorHAnsi"/>
        </w:rPr>
        <w:t>,</w:t>
      </w:r>
      <w:r w:rsidR="00E143C7" w:rsidRPr="00777672">
        <w:rPr>
          <w:rFonts w:asciiTheme="minorHAnsi" w:hAnsiTheme="minorHAnsi" w:cstheme="minorHAnsi"/>
        </w:rPr>
        <w:t xml:space="preserve"> and white matter. Lastly, we</w:t>
      </w:r>
      <w:r w:rsidR="0029615D" w:rsidRPr="00777672">
        <w:rPr>
          <w:rFonts w:asciiTheme="minorHAnsi" w:hAnsiTheme="minorHAnsi" w:cstheme="minorHAnsi"/>
        </w:rPr>
        <w:t xml:space="preserve"> test the capacity of this isolation method as a reliable tool to identify changes in protein expression along </w:t>
      </w:r>
      <w:r w:rsidR="004F3BC2">
        <w:rPr>
          <w:rFonts w:asciiTheme="minorHAnsi" w:hAnsiTheme="minorHAnsi" w:cstheme="minorHAnsi"/>
        </w:rPr>
        <w:t xml:space="preserve">the </w:t>
      </w:r>
      <w:r w:rsidR="0029615D" w:rsidRPr="00777672">
        <w:rPr>
          <w:rFonts w:asciiTheme="minorHAnsi" w:hAnsiTheme="minorHAnsi" w:cstheme="minorHAnsi"/>
        </w:rPr>
        <w:t>NVU and/or BBB</w:t>
      </w:r>
      <w:r w:rsidR="00226EFB" w:rsidRPr="00E310A7">
        <w:rPr>
          <w:rFonts w:asciiTheme="minorHAnsi" w:hAnsiTheme="minorHAnsi" w:cstheme="minorHAnsi"/>
          <w:iCs/>
          <w:noProof/>
          <w:vertAlign w:val="superscript"/>
        </w:rPr>
        <w:t>9</w:t>
      </w:r>
      <w:r w:rsidR="00D8549A" w:rsidRPr="00310691">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11</w:t>
      </w:r>
      <w:r w:rsidR="0029615D" w:rsidRPr="00777672">
        <w:rPr>
          <w:rFonts w:asciiTheme="minorHAnsi" w:hAnsiTheme="minorHAnsi" w:cstheme="minorHAnsi"/>
        </w:rPr>
        <w:t xml:space="preserve">. </w:t>
      </w:r>
      <w:r w:rsidRPr="00777672">
        <w:rPr>
          <w:rFonts w:asciiTheme="minorHAnsi" w:hAnsiTheme="minorHAnsi" w:cstheme="minorHAnsi"/>
        </w:rPr>
        <w:t>As a proof</w:t>
      </w:r>
      <w:r w:rsidR="0095307F">
        <w:rPr>
          <w:rFonts w:asciiTheme="minorHAnsi" w:hAnsiTheme="minorHAnsi" w:cstheme="minorHAnsi"/>
        </w:rPr>
        <w:t>-</w:t>
      </w:r>
      <w:r w:rsidRPr="00777672">
        <w:rPr>
          <w:rFonts w:asciiTheme="minorHAnsi" w:hAnsiTheme="minorHAnsi" w:cstheme="minorHAnsi"/>
        </w:rPr>
        <w:t>of</w:t>
      </w:r>
      <w:r w:rsidR="0095307F">
        <w:rPr>
          <w:rFonts w:asciiTheme="minorHAnsi" w:hAnsiTheme="minorHAnsi" w:cstheme="minorHAnsi"/>
        </w:rPr>
        <w:t>-</w:t>
      </w:r>
      <w:r w:rsidRPr="00777672">
        <w:rPr>
          <w:rFonts w:asciiTheme="minorHAnsi" w:hAnsiTheme="minorHAnsi" w:cstheme="minorHAnsi"/>
        </w:rPr>
        <w:t xml:space="preserve">concept, </w:t>
      </w:r>
      <w:r w:rsidR="003364E6" w:rsidRPr="00777672">
        <w:rPr>
          <w:rFonts w:asciiTheme="minorHAnsi" w:hAnsiTheme="minorHAnsi" w:cstheme="minorHAnsi"/>
        </w:rPr>
        <w:t xml:space="preserve">we </w:t>
      </w:r>
      <w:r w:rsidR="0029615D" w:rsidRPr="00777672">
        <w:rPr>
          <w:rFonts w:asciiTheme="minorHAnsi" w:hAnsiTheme="minorHAnsi" w:cstheme="minorHAnsi"/>
        </w:rPr>
        <w:t>show</w:t>
      </w:r>
      <w:r w:rsidR="00F92294" w:rsidRPr="00777672">
        <w:rPr>
          <w:rFonts w:asciiTheme="minorHAnsi" w:hAnsiTheme="minorHAnsi" w:cstheme="minorHAnsi"/>
        </w:rPr>
        <w:t>ed</w:t>
      </w:r>
      <w:r w:rsidR="0029615D" w:rsidRPr="00777672">
        <w:rPr>
          <w:rFonts w:asciiTheme="minorHAnsi" w:hAnsiTheme="minorHAnsi" w:cstheme="minorHAnsi"/>
        </w:rPr>
        <w:t xml:space="preserve"> how </w:t>
      </w:r>
      <w:r w:rsidR="004F3BC2">
        <w:rPr>
          <w:rFonts w:asciiTheme="minorHAnsi" w:hAnsiTheme="minorHAnsi" w:cstheme="minorHAnsi"/>
        </w:rPr>
        <w:t>to</w:t>
      </w:r>
      <w:r w:rsidR="004F3BC2" w:rsidRPr="00777672">
        <w:rPr>
          <w:rFonts w:asciiTheme="minorHAnsi" w:hAnsiTheme="minorHAnsi" w:cstheme="minorHAnsi"/>
        </w:rPr>
        <w:t xml:space="preserve"> </w:t>
      </w:r>
      <w:proofErr w:type="gramStart"/>
      <w:r w:rsidR="00E302A5">
        <w:rPr>
          <w:rFonts w:asciiTheme="minorHAnsi" w:hAnsiTheme="minorHAnsi" w:cstheme="minorHAnsi"/>
        </w:rPr>
        <w:t>determine</w:t>
      </w:r>
      <w:r w:rsidR="004F3BC2">
        <w:rPr>
          <w:rFonts w:asciiTheme="minorHAnsi" w:hAnsiTheme="minorHAnsi" w:cstheme="minorHAnsi"/>
        </w:rPr>
        <w:t xml:space="preserve"> </w:t>
      </w:r>
      <w:r w:rsidR="003364E6" w:rsidRPr="00777672">
        <w:rPr>
          <w:rFonts w:asciiTheme="minorHAnsi" w:hAnsiTheme="minorHAnsi" w:cstheme="minorHAnsi"/>
        </w:rPr>
        <w:t xml:space="preserve"> changes</w:t>
      </w:r>
      <w:proofErr w:type="gramEnd"/>
      <w:r w:rsidR="003364E6" w:rsidRPr="00777672">
        <w:rPr>
          <w:rFonts w:asciiTheme="minorHAnsi" w:hAnsiTheme="minorHAnsi" w:cstheme="minorHAnsi"/>
        </w:rPr>
        <w:t xml:space="preserve"> </w:t>
      </w:r>
      <w:r w:rsidR="00E302A5">
        <w:rPr>
          <w:rFonts w:asciiTheme="minorHAnsi" w:hAnsiTheme="minorHAnsi" w:cstheme="minorHAnsi"/>
        </w:rPr>
        <w:t>in</w:t>
      </w:r>
      <w:r w:rsidR="00E302A5" w:rsidRPr="00777672">
        <w:rPr>
          <w:rFonts w:asciiTheme="minorHAnsi" w:hAnsiTheme="minorHAnsi" w:cstheme="minorHAnsi"/>
        </w:rPr>
        <w:t xml:space="preserve"> </w:t>
      </w:r>
      <w:r w:rsidR="003364E6" w:rsidRPr="00777672">
        <w:rPr>
          <w:rFonts w:asciiTheme="minorHAnsi" w:hAnsiTheme="minorHAnsi" w:cstheme="minorHAnsi"/>
        </w:rPr>
        <w:t>VCAM-1</w:t>
      </w:r>
      <w:r w:rsidR="0029615D" w:rsidRPr="00777672">
        <w:rPr>
          <w:rFonts w:asciiTheme="minorHAnsi" w:hAnsiTheme="minorHAnsi" w:cstheme="minorHAnsi"/>
        </w:rPr>
        <w:t xml:space="preserve"> and</w:t>
      </w:r>
      <w:r w:rsidR="003364E6" w:rsidRPr="00777672">
        <w:rPr>
          <w:rFonts w:asciiTheme="minorHAnsi" w:hAnsiTheme="minorHAnsi" w:cstheme="minorHAnsi"/>
        </w:rPr>
        <w:t xml:space="preserve"> JAM-B</w:t>
      </w:r>
      <w:r w:rsidR="0029615D" w:rsidRPr="00777672">
        <w:rPr>
          <w:rFonts w:asciiTheme="minorHAnsi" w:hAnsiTheme="minorHAnsi" w:cstheme="minorHAnsi"/>
        </w:rPr>
        <w:t xml:space="preserve"> expression during </w:t>
      </w:r>
      <w:r w:rsidR="00681D44" w:rsidRPr="00777672">
        <w:rPr>
          <w:rFonts w:asciiTheme="minorHAnsi" w:hAnsiTheme="minorHAnsi" w:cstheme="minorHAnsi"/>
        </w:rPr>
        <w:t>EAE</w:t>
      </w:r>
      <w:r w:rsidR="0029615D" w:rsidRPr="00777672">
        <w:rPr>
          <w:rFonts w:asciiTheme="minorHAnsi" w:hAnsiTheme="minorHAnsi" w:cstheme="minorHAnsi"/>
        </w:rPr>
        <w:t xml:space="preserve"> using </w:t>
      </w:r>
      <w:r w:rsidR="004F3BC2">
        <w:rPr>
          <w:rFonts w:asciiTheme="minorHAnsi" w:hAnsiTheme="minorHAnsi" w:cstheme="minorHAnsi"/>
        </w:rPr>
        <w:t>the</w:t>
      </w:r>
      <w:r w:rsidR="004F3BC2" w:rsidRPr="00777672">
        <w:rPr>
          <w:rFonts w:asciiTheme="minorHAnsi" w:hAnsiTheme="minorHAnsi" w:cstheme="minorHAnsi"/>
        </w:rPr>
        <w:t xml:space="preserve"> </w:t>
      </w:r>
      <w:r w:rsidR="0029615D" w:rsidRPr="00777672">
        <w:rPr>
          <w:rFonts w:asciiTheme="minorHAnsi" w:hAnsiTheme="minorHAnsi" w:cstheme="minorHAnsi"/>
        </w:rPr>
        <w:t xml:space="preserve">isolation method followed by </w:t>
      </w:r>
      <w:r w:rsidR="00681D44" w:rsidRPr="00777672">
        <w:rPr>
          <w:rFonts w:asciiTheme="minorHAnsi" w:hAnsiTheme="minorHAnsi" w:cstheme="minorHAnsi"/>
        </w:rPr>
        <w:t>immunofluorescence</w:t>
      </w:r>
      <w:r w:rsidR="003364E6" w:rsidRPr="00777672">
        <w:rPr>
          <w:rFonts w:asciiTheme="minorHAnsi" w:hAnsiTheme="minorHAnsi" w:cstheme="minorHAnsi"/>
        </w:rPr>
        <w:t xml:space="preserve">. </w:t>
      </w:r>
    </w:p>
    <w:p w14:paraId="614EB7CC" w14:textId="77777777" w:rsidR="003364E6" w:rsidRPr="00777672" w:rsidRDefault="003364E6" w:rsidP="00F136C0">
      <w:pPr>
        <w:jc w:val="both"/>
        <w:rPr>
          <w:rFonts w:asciiTheme="minorHAnsi" w:hAnsiTheme="minorHAnsi" w:cstheme="minorHAnsi"/>
          <w:b/>
        </w:rPr>
      </w:pPr>
    </w:p>
    <w:p w14:paraId="3D4CD2F3" w14:textId="2DF0E553" w:rsidR="006305D7" w:rsidRDefault="006305D7" w:rsidP="00F136C0">
      <w:pPr>
        <w:jc w:val="both"/>
        <w:rPr>
          <w:rFonts w:asciiTheme="minorHAnsi" w:hAnsiTheme="minorHAnsi" w:cstheme="minorHAnsi"/>
          <w:b/>
        </w:rPr>
      </w:pPr>
      <w:r w:rsidRPr="00777672">
        <w:rPr>
          <w:rFonts w:asciiTheme="minorHAnsi" w:hAnsiTheme="minorHAnsi" w:cstheme="minorHAnsi"/>
          <w:b/>
        </w:rPr>
        <w:t>PROTOCOL:</w:t>
      </w:r>
    </w:p>
    <w:p w14:paraId="0D9A6C29" w14:textId="77777777" w:rsidR="004F3BC2" w:rsidRPr="00777672" w:rsidRDefault="004F3BC2" w:rsidP="00F136C0">
      <w:pPr>
        <w:jc w:val="both"/>
        <w:rPr>
          <w:rFonts w:asciiTheme="minorHAnsi" w:hAnsiTheme="minorHAnsi" w:cstheme="minorHAnsi"/>
          <w:b/>
        </w:rPr>
      </w:pPr>
    </w:p>
    <w:p w14:paraId="46D69651" w14:textId="23C8B472" w:rsidR="00B32806" w:rsidRPr="00777672" w:rsidRDefault="00623A84" w:rsidP="00B32806">
      <w:pPr>
        <w:pStyle w:val="ListParagraph"/>
        <w:ind w:left="0"/>
        <w:rPr>
          <w:rFonts w:asciiTheme="minorHAnsi" w:hAnsiTheme="minorHAnsi" w:cstheme="minorHAnsi"/>
          <w:color w:val="auto"/>
        </w:rPr>
      </w:pPr>
      <w:r w:rsidRPr="00777672">
        <w:rPr>
          <w:rFonts w:asciiTheme="minorHAnsi" w:hAnsiTheme="minorHAnsi" w:cstheme="minorHAnsi"/>
          <w:color w:val="auto"/>
        </w:rPr>
        <w:t>All procedures of the present study are in accordance with the guidelines set by the University of California (UC), Davis Institutional Animal Care and Use Committee (IACUC). A</w:t>
      </w:r>
      <w:r w:rsidRPr="00777672">
        <w:rPr>
          <w:rFonts w:asciiTheme="minorHAnsi" w:hAnsiTheme="minorHAnsi" w:cstheme="minorHAnsi"/>
          <w:color w:val="auto"/>
          <w:shd w:val="clear" w:color="auto" w:fill="FFFFFF"/>
        </w:rPr>
        <w:t>nimal care at UC Davis is regulated by several independent resources</w:t>
      </w:r>
      <w:r w:rsidRPr="00777672">
        <w:rPr>
          <w:rFonts w:asciiTheme="minorHAnsi" w:hAnsiTheme="minorHAnsi" w:cstheme="minorHAnsi"/>
          <w:color w:val="auto"/>
        </w:rPr>
        <w:t xml:space="preserve"> and </w:t>
      </w:r>
      <w:r w:rsidR="00681D44" w:rsidRPr="00777672">
        <w:rPr>
          <w:rFonts w:asciiTheme="minorHAnsi" w:hAnsiTheme="minorHAnsi" w:cstheme="minorHAnsi"/>
          <w:color w:val="auto"/>
        </w:rPr>
        <w:t>has been</w:t>
      </w:r>
      <w:r w:rsidRPr="00777672">
        <w:rPr>
          <w:rFonts w:asciiTheme="minorHAnsi" w:hAnsiTheme="minorHAnsi" w:cstheme="minorHAnsi"/>
          <w:color w:val="auto"/>
        </w:rPr>
        <w:t xml:space="preserve"> fully accredited by the Association for Assessment and Accreditation of Laboratory Animal Care International (AAALAC) </w:t>
      </w:r>
      <w:r w:rsidRPr="00777672">
        <w:rPr>
          <w:rFonts w:asciiTheme="minorHAnsi" w:hAnsiTheme="minorHAnsi" w:cstheme="minorHAnsi"/>
          <w:color w:val="auto"/>
        </w:rPr>
        <w:lastRenderedPageBreak/>
        <w:t>since 1966.</w:t>
      </w:r>
      <w:r w:rsidR="00B32806" w:rsidRPr="00777672">
        <w:rPr>
          <w:rFonts w:asciiTheme="minorHAnsi" w:hAnsiTheme="minorHAnsi" w:cstheme="minorHAnsi"/>
        </w:rPr>
        <w:t xml:space="preserve"> </w:t>
      </w:r>
      <w:r w:rsidR="00B32806" w:rsidRPr="00777672">
        <w:rPr>
          <w:rFonts w:asciiTheme="minorHAnsi" w:hAnsiTheme="minorHAnsi" w:cstheme="minorHAnsi"/>
          <w:color w:val="auto"/>
        </w:rPr>
        <w:t xml:space="preserve">Porcine CNS tissues </w:t>
      </w:r>
      <w:r w:rsidR="00E302A5">
        <w:rPr>
          <w:rFonts w:asciiTheme="minorHAnsi" w:hAnsiTheme="minorHAnsi" w:cstheme="minorHAnsi"/>
          <w:color w:val="auto"/>
        </w:rPr>
        <w:t>were</w:t>
      </w:r>
      <w:r w:rsidR="00E302A5" w:rsidRPr="00777672">
        <w:rPr>
          <w:rFonts w:asciiTheme="minorHAnsi" w:hAnsiTheme="minorHAnsi" w:cstheme="minorHAnsi"/>
          <w:color w:val="auto"/>
        </w:rPr>
        <w:t xml:space="preserve"> </w:t>
      </w:r>
      <w:r w:rsidR="00B32806" w:rsidRPr="00777672">
        <w:rPr>
          <w:rFonts w:asciiTheme="minorHAnsi" w:hAnsiTheme="minorHAnsi" w:cstheme="minorHAnsi"/>
          <w:color w:val="auto"/>
        </w:rPr>
        <w:t xml:space="preserve">obtained from UCD Department of Animal Sciences, Meat Sciences Laboratory. CNS tissues from rhesus macaques </w:t>
      </w:r>
      <w:r w:rsidR="00E302A5">
        <w:rPr>
          <w:rFonts w:asciiTheme="minorHAnsi" w:hAnsiTheme="minorHAnsi" w:cstheme="minorHAnsi"/>
          <w:color w:val="auto"/>
        </w:rPr>
        <w:t>were</w:t>
      </w:r>
      <w:r w:rsidR="00E302A5" w:rsidRPr="00777672">
        <w:rPr>
          <w:rFonts w:asciiTheme="minorHAnsi" w:hAnsiTheme="minorHAnsi" w:cstheme="minorHAnsi"/>
          <w:color w:val="auto"/>
        </w:rPr>
        <w:t xml:space="preserve"> </w:t>
      </w:r>
      <w:r w:rsidR="00B32806" w:rsidRPr="00777672">
        <w:rPr>
          <w:rFonts w:asciiTheme="minorHAnsi" w:hAnsiTheme="minorHAnsi" w:cstheme="minorHAnsi"/>
          <w:color w:val="auto"/>
        </w:rPr>
        <w:t>obtained from the California National Primate Research Center Pathology Department (NIH P51OD011107). No anesthesia, euthanasia</w:t>
      </w:r>
      <w:r w:rsidR="00E302A5">
        <w:rPr>
          <w:rFonts w:asciiTheme="minorHAnsi" w:hAnsiTheme="minorHAnsi" w:cstheme="minorHAnsi"/>
          <w:color w:val="auto"/>
        </w:rPr>
        <w:t>,</w:t>
      </w:r>
      <w:r w:rsidR="00B32806" w:rsidRPr="00777672">
        <w:rPr>
          <w:rFonts w:asciiTheme="minorHAnsi" w:hAnsiTheme="minorHAnsi" w:cstheme="minorHAnsi"/>
          <w:color w:val="auto"/>
        </w:rPr>
        <w:t xml:space="preserve"> or necropsy </w:t>
      </w:r>
      <w:r w:rsidR="0098290E">
        <w:rPr>
          <w:rFonts w:asciiTheme="minorHAnsi" w:hAnsiTheme="minorHAnsi" w:cstheme="minorHAnsi"/>
          <w:color w:val="auto"/>
        </w:rPr>
        <w:t>was</w:t>
      </w:r>
      <w:r w:rsidR="0098290E" w:rsidRPr="00777672">
        <w:rPr>
          <w:rFonts w:asciiTheme="minorHAnsi" w:hAnsiTheme="minorHAnsi" w:cstheme="minorHAnsi"/>
          <w:color w:val="auto"/>
        </w:rPr>
        <w:t xml:space="preserve"> </w:t>
      </w:r>
      <w:r w:rsidR="00B32806" w:rsidRPr="00777672">
        <w:rPr>
          <w:rFonts w:asciiTheme="minorHAnsi" w:hAnsiTheme="minorHAnsi" w:cstheme="minorHAnsi"/>
          <w:color w:val="auto"/>
        </w:rPr>
        <w:t xml:space="preserve">performed by laboratory staff. Therefore, there </w:t>
      </w:r>
      <w:r w:rsidR="00E302A5">
        <w:rPr>
          <w:rFonts w:asciiTheme="minorHAnsi" w:hAnsiTheme="minorHAnsi" w:cstheme="minorHAnsi"/>
          <w:color w:val="auto"/>
        </w:rPr>
        <w:t>are</w:t>
      </w:r>
      <w:r w:rsidR="00E302A5" w:rsidRPr="00777672">
        <w:rPr>
          <w:rFonts w:asciiTheme="minorHAnsi" w:hAnsiTheme="minorHAnsi" w:cstheme="minorHAnsi"/>
          <w:color w:val="auto"/>
        </w:rPr>
        <w:t xml:space="preserve"> </w:t>
      </w:r>
      <w:r w:rsidR="00B32806" w:rsidRPr="00777672">
        <w:rPr>
          <w:rFonts w:asciiTheme="minorHAnsi" w:hAnsiTheme="minorHAnsi" w:cstheme="minorHAnsi"/>
          <w:color w:val="auto"/>
        </w:rPr>
        <w:t xml:space="preserve">no </w:t>
      </w:r>
      <w:proofErr w:type="gramStart"/>
      <w:r w:rsidR="00B32806" w:rsidRPr="00777672">
        <w:rPr>
          <w:rFonts w:asciiTheme="minorHAnsi" w:hAnsiTheme="minorHAnsi" w:cstheme="minorHAnsi"/>
          <w:color w:val="auto"/>
        </w:rPr>
        <w:t>particular recommendation</w:t>
      </w:r>
      <w:r w:rsidR="00E302A5">
        <w:rPr>
          <w:rFonts w:asciiTheme="minorHAnsi" w:hAnsiTheme="minorHAnsi" w:cstheme="minorHAnsi"/>
          <w:color w:val="auto"/>
        </w:rPr>
        <w:t>s</w:t>
      </w:r>
      <w:proofErr w:type="gramEnd"/>
      <w:r w:rsidR="00B32806" w:rsidRPr="00777672">
        <w:rPr>
          <w:rFonts w:asciiTheme="minorHAnsi" w:hAnsiTheme="minorHAnsi" w:cstheme="minorHAnsi"/>
          <w:color w:val="auto"/>
        </w:rPr>
        <w:t xml:space="preserve"> regarding these matters.</w:t>
      </w:r>
    </w:p>
    <w:p w14:paraId="7AF363F3" w14:textId="77777777" w:rsidR="00E548A2" w:rsidRPr="00777672" w:rsidRDefault="00E548A2" w:rsidP="00E548A2">
      <w:pPr>
        <w:pStyle w:val="ListParagraph"/>
        <w:ind w:left="0"/>
        <w:rPr>
          <w:rFonts w:asciiTheme="minorHAnsi" w:hAnsiTheme="minorHAnsi" w:cstheme="minorHAnsi"/>
          <w:color w:val="auto"/>
          <w:highlight w:val="yellow"/>
        </w:rPr>
      </w:pPr>
    </w:p>
    <w:p w14:paraId="26B325F8" w14:textId="4FA52E18" w:rsidR="00E548A2" w:rsidRPr="00777672" w:rsidRDefault="00E548A2" w:rsidP="00E548A2">
      <w:pPr>
        <w:pStyle w:val="ListParagraph"/>
        <w:ind w:left="0"/>
        <w:rPr>
          <w:rFonts w:asciiTheme="minorHAnsi" w:hAnsiTheme="minorHAnsi" w:cstheme="minorHAnsi"/>
          <w:color w:val="auto"/>
        </w:rPr>
      </w:pPr>
      <w:r w:rsidRPr="00310691">
        <w:rPr>
          <w:rFonts w:asciiTheme="minorHAnsi" w:hAnsiTheme="minorHAnsi" w:cstheme="minorHAnsi"/>
          <w:color w:val="auto"/>
        </w:rPr>
        <w:t xml:space="preserve">NOTE: This method </w:t>
      </w:r>
      <w:r w:rsidR="0098290E" w:rsidRPr="00310691">
        <w:rPr>
          <w:rFonts w:asciiTheme="minorHAnsi" w:hAnsiTheme="minorHAnsi" w:cstheme="minorHAnsi"/>
          <w:color w:val="auto"/>
        </w:rPr>
        <w:t xml:space="preserve">was </w:t>
      </w:r>
      <w:r w:rsidR="00E302A5" w:rsidRPr="00310691">
        <w:rPr>
          <w:rFonts w:asciiTheme="minorHAnsi" w:hAnsiTheme="minorHAnsi" w:cstheme="minorHAnsi"/>
          <w:color w:val="auto"/>
        </w:rPr>
        <w:t>validated</w:t>
      </w:r>
      <w:r w:rsidRPr="00310691">
        <w:rPr>
          <w:rFonts w:asciiTheme="minorHAnsi" w:hAnsiTheme="minorHAnsi" w:cstheme="minorHAnsi"/>
          <w:color w:val="auto"/>
        </w:rPr>
        <w:t xml:space="preserve"> using mouse and pig tissue. </w:t>
      </w:r>
      <w:r w:rsidRPr="00777672">
        <w:rPr>
          <w:rFonts w:asciiTheme="minorHAnsi" w:hAnsiTheme="minorHAnsi" w:cstheme="minorHAnsi"/>
          <w:color w:val="auto"/>
        </w:rPr>
        <w:t>Details pertaining to the optic lobe do not apply when using mammalian specimen</w:t>
      </w:r>
      <w:r w:rsidR="0095307F">
        <w:rPr>
          <w:rFonts w:asciiTheme="minorHAnsi" w:hAnsiTheme="minorHAnsi" w:cstheme="minorHAnsi"/>
          <w:color w:val="auto"/>
        </w:rPr>
        <w:t>s</w:t>
      </w:r>
      <w:r w:rsidRPr="00777672">
        <w:rPr>
          <w:rFonts w:asciiTheme="minorHAnsi" w:hAnsiTheme="minorHAnsi" w:cstheme="minorHAnsi"/>
          <w:color w:val="auto"/>
        </w:rPr>
        <w:t xml:space="preserve">. </w:t>
      </w:r>
      <w:r w:rsidR="006E752F" w:rsidRPr="00777672">
        <w:rPr>
          <w:rFonts w:asciiTheme="minorHAnsi" w:hAnsiTheme="minorHAnsi" w:cstheme="minorHAnsi"/>
          <w:color w:val="auto"/>
        </w:rPr>
        <w:t xml:space="preserve">All </w:t>
      </w:r>
      <w:r w:rsidRPr="00777672">
        <w:rPr>
          <w:rFonts w:asciiTheme="minorHAnsi" w:hAnsiTheme="minorHAnsi" w:cstheme="minorHAnsi"/>
          <w:color w:val="auto"/>
        </w:rPr>
        <w:t xml:space="preserve">biohazardous materials </w:t>
      </w:r>
      <w:r w:rsidR="006E752F">
        <w:rPr>
          <w:rFonts w:asciiTheme="minorHAnsi" w:hAnsiTheme="minorHAnsi" w:cstheme="minorHAnsi"/>
          <w:color w:val="auto"/>
        </w:rPr>
        <w:t xml:space="preserve">must </w:t>
      </w:r>
      <w:r w:rsidRPr="00777672">
        <w:rPr>
          <w:rFonts w:asciiTheme="minorHAnsi" w:hAnsiTheme="minorHAnsi" w:cstheme="minorHAnsi"/>
          <w:color w:val="auto"/>
        </w:rPr>
        <w:t xml:space="preserve">be handled in an appropriate </w:t>
      </w:r>
      <w:r w:rsidR="001167AD">
        <w:rPr>
          <w:rFonts w:asciiTheme="minorHAnsi" w:hAnsiTheme="minorHAnsi" w:cstheme="minorHAnsi"/>
          <w:color w:val="auto"/>
        </w:rPr>
        <w:t>biosafety</w:t>
      </w:r>
      <w:r w:rsidR="001167AD" w:rsidRPr="00777672">
        <w:rPr>
          <w:rFonts w:asciiTheme="minorHAnsi" w:hAnsiTheme="minorHAnsi" w:cstheme="minorHAnsi"/>
          <w:color w:val="auto"/>
        </w:rPr>
        <w:t xml:space="preserve"> </w:t>
      </w:r>
      <w:r w:rsidRPr="00777672">
        <w:rPr>
          <w:rFonts w:asciiTheme="minorHAnsi" w:hAnsiTheme="minorHAnsi" w:cstheme="minorHAnsi"/>
          <w:color w:val="auto"/>
        </w:rPr>
        <w:t xml:space="preserve">level </w:t>
      </w:r>
      <w:r w:rsidR="001167AD">
        <w:rPr>
          <w:rFonts w:asciiTheme="minorHAnsi" w:hAnsiTheme="minorHAnsi" w:cstheme="minorHAnsi"/>
          <w:color w:val="auto"/>
        </w:rPr>
        <w:t xml:space="preserve">(BSL) </w:t>
      </w:r>
      <w:r w:rsidRPr="00777672">
        <w:rPr>
          <w:rFonts w:asciiTheme="minorHAnsi" w:hAnsiTheme="minorHAnsi" w:cstheme="minorHAnsi"/>
          <w:color w:val="auto"/>
        </w:rPr>
        <w:t>facility</w:t>
      </w:r>
      <w:r w:rsidR="0098290E">
        <w:rPr>
          <w:rFonts w:asciiTheme="minorHAnsi" w:hAnsiTheme="minorHAnsi" w:cstheme="minorHAnsi"/>
          <w:color w:val="auto"/>
        </w:rPr>
        <w:t>.</w:t>
      </w:r>
      <w:r w:rsidRPr="00777672">
        <w:rPr>
          <w:rFonts w:asciiTheme="minorHAnsi" w:hAnsiTheme="minorHAnsi" w:cstheme="minorHAnsi"/>
          <w:color w:val="auto"/>
        </w:rPr>
        <w:t xml:space="preserve"> </w:t>
      </w:r>
      <w:r w:rsidR="0098290E" w:rsidRPr="00777672">
        <w:rPr>
          <w:rFonts w:asciiTheme="minorHAnsi" w:hAnsiTheme="minorHAnsi" w:cstheme="minorHAnsi"/>
          <w:color w:val="auto"/>
        </w:rPr>
        <w:t xml:space="preserve">All </w:t>
      </w:r>
      <w:r w:rsidRPr="00777672">
        <w:rPr>
          <w:rFonts w:asciiTheme="minorHAnsi" w:hAnsiTheme="minorHAnsi" w:cstheme="minorHAnsi"/>
          <w:color w:val="auto"/>
        </w:rPr>
        <w:t xml:space="preserve">acutely toxic materials </w:t>
      </w:r>
      <w:r w:rsidR="0098290E">
        <w:rPr>
          <w:rFonts w:asciiTheme="minorHAnsi" w:hAnsiTheme="minorHAnsi" w:cstheme="minorHAnsi"/>
          <w:color w:val="auto"/>
        </w:rPr>
        <w:t xml:space="preserve">must </w:t>
      </w:r>
      <w:r w:rsidRPr="00777672">
        <w:rPr>
          <w:rFonts w:asciiTheme="minorHAnsi" w:hAnsiTheme="minorHAnsi" w:cstheme="minorHAnsi"/>
          <w:color w:val="auto"/>
        </w:rPr>
        <w:t>be handled underneath a fume hood. All biohazardous medical waste and acutely toxic waste must be disposed of properly.</w:t>
      </w:r>
    </w:p>
    <w:p w14:paraId="4A5A23E9" w14:textId="77777777" w:rsidR="00623A84" w:rsidRPr="00777672" w:rsidRDefault="00623A84" w:rsidP="00F136C0">
      <w:pPr>
        <w:jc w:val="both"/>
        <w:rPr>
          <w:rFonts w:asciiTheme="minorHAnsi" w:hAnsiTheme="minorHAnsi" w:cstheme="minorHAnsi"/>
        </w:rPr>
      </w:pPr>
      <w:bookmarkStart w:id="1" w:name="_GoBack"/>
      <w:bookmarkEnd w:id="1"/>
    </w:p>
    <w:p w14:paraId="705BD6CC" w14:textId="0799903F" w:rsidR="003364E6" w:rsidRPr="00672E05" w:rsidRDefault="00F136C0" w:rsidP="00F136C0">
      <w:pPr>
        <w:pStyle w:val="ListParagraph"/>
        <w:numPr>
          <w:ilvl w:val="0"/>
          <w:numId w:val="1"/>
        </w:numPr>
        <w:rPr>
          <w:rFonts w:asciiTheme="minorHAnsi" w:hAnsiTheme="minorHAnsi" w:cstheme="minorHAnsi"/>
          <w:b/>
          <w:color w:val="auto"/>
        </w:rPr>
      </w:pPr>
      <w:r w:rsidRPr="00672E05">
        <w:rPr>
          <w:rFonts w:asciiTheme="minorHAnsi" w:hAnsiTheme="minorHAnsi" w:cstheme="minorHAnsi"/>
          <w:b/>
          <w:color w:val="auto"/>
        </w:rPr>
        <w:t>Preparation</w:t>
      </w:r>
    </w:p>
    <w:p w14:paraId="736F818F" w14:textId="4FA45F56" w:rsidR="001A2B10" w:rsidRPr="00777672" w:rsidRDefault="0047068C" w:rsidP="004463E8">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 </w:t>
      </w:r>
    </w:p>
    <w:p w14:paraId="77D99C3F" w14:textId="271825B3" w:rsidR="00E830FF" w:rsidRPr="00672E05" w:rsidRDefault="003364E6" w:rsidP="00F136C0">
      <w:pPr>
        <w:pStyle w:val="ListParagraph"/>
        <w:numPr>
          <w:ilvl w:val="1"/>
          <w:numId w:val="1"/>
        </w:numPr>
        <w:rPr>
          <w:rFonts w:asciiTheme="minorHAnsi" w:hAnsiTheme="minorHAnsi" w:cstheme="minorHAnsi"/>
          <w:color w:val="auto"/>
        </w:rPr>
      </w:pPr>
      <w:r w:rsidRPr="00672E05">
        <w:rPr>
          <w:rFonts w:asciiTheme="minorHAnsi" w:hAnsiTheme="minorHAnsi" w:cstheme="minorHAnsi"/>
          <w:color w:val="auto"/>
        </w:rPr>
        <w:t>Prepare solutions</w:t>
      </w:r>
      <w:r w:rsidR="001B1B82" w:rsidRPr="00672E05">
        <w:rPr>
          <w:rFonts w:asciiTheme="minorHAnsi" w:hAnsiTheme="minorHAnsi" w:cstheme="minorHAnsi"/>
          <w:color w:val="auto"/>
        </w:rPr>
        <w:t xml:space="preserve"> (</w:t>
      </w:r>
      <w:r w:rsidR="00F23500" w:rsidRPr="00672E05">
        <w:rPr>
          <w:rFonts w:asciiTheme="minorHAnsi" w:hAnsiTheme="minorHAnsi" w:cstheme="minorHAnsi"/>
          <w:b/>
          <w:bCs/>
          <w:color w:val="auto"/>
        </w:rPr>
        <w:t xml:space="preserve">Table </w:t>
      </w:r>
      <w:r w:rsidR="00A011B2" w:rsidRPr="00672E05">
        <w:rPr>
          <w:rFonts w:asciiTheme="minorHAnsi" w:hAnsiTheme="minorHAnsi" w:cstheme="minorHAnsi"/>
          <w:b/>
          <w:bCs/>
          <w:color w:val="auto"/>
        </w:rPr>
        <w:t>1</w:t>
      </w:r>
      <w:r w:rsidR="001B1B82" w:rsidRPr="00672E05">
        <w:rPr>
          <w:rFonts w:asciiTheme="minorHAnsi" w:hAnsiTheme="minorHAnsi" w:cstheme="minorHAnsi"/>
          <w:color w:val="auto"/>
        </w:rPr>
        <w:t>)</w:t>
      </w:r>
      <w:r w:rsidRPr="00672E05">
        <w:rPr>
          <w:rFonts w:asciiTheme="minorHAnsi" w:hAnsiTheme="minorHAnsi" w:cstheme="minorHAnsi"/>
          <w:color w:val="auto"/>
        </w:rPr>
        <w:t xml:space="preserve"> at least one day ahead. </w:t>
      </w:r>
    </w:p>
    <w:p w14:paraId="726707AC" w14:textId="77777777" w:rsidR="00E830FF" w:rsidRPr="00777672" w:rsidRDefault="00E830FF" w:rsidP="00E830FF">
      <w:pPr>
        <w:pStyle w:val="ListParagraph"/>
        <w:ind w:left="0"/>
        <w:rPr>
          <w:rFonts w:asciiTheme="minorHAnsi" w:hAnsiTheme="minorHAnsi" w:cstheme="minorHAnsi"/>
          <w:color w:val="auto"/>
        </w:rPr>
      </w:pPr>
    </w:p>
    <w:p w14:paraId="6B0D1A2E" w14:textId="628DA88A" w:rsidR="005E2523" w:rsidRPr="00777672" w:rsidRDefault="00E830FF" w:rsidP="00E830FF">
      <w:pPr>
        <w:pStyle w:val="ListParagraph"/>
        <w:ind w:left="0"/>
        <w:rPr>
          <w:rFonts w:asciiTheme="minorHAnsi" w:hAnsiTheme="minorHAnsi" w:cstheme="minorHAnsi"/>
          <w:color w:val="auto"/>
        </w:rPr>
      </w:pPr>
      <w:r w:rsidRPr="00777672">
        <w:rPr>
          <w:rFonts w:asciiTheme="minorHAnsi" w:hAnsiTheme="minorHAnsi" w:cstheme="minorHAnsi"/>
          <w:color w:val="auto"/>
        </w:rPr>
        <w:t xml:space="preserve">NOTE: </w:t>
      </w:r>
      <w:r w:rsidR="006E752F">
        <w:rPr>
          <w:rFonts w:asciiTheme="minorHAnsi" w:hAnsiTheme="minorHAnsi" w:cstheme="minorHAnsi"/>
          <w:color w:val="auto"/>
        </w:rPr>
        <w:t xml:space="preserve">It </w:t>
      </w:r>
      <w:r w:rsidR="006E752F" w:rsidRPr="00777672">
        <w:rPr>
          <w:rFonts w:asciiTheme="minorHAnsi" w:hAnsiTheme="minorHAnsi" w:cstheme="minorHAnsi"/>
          <w:color w:val="auto"/>
        </w:rPr>
        <w:t xml:space="preserve">is </w:t>
      </w:r>
      <w:r w:rsidR="006E752F">
        <w:rPr>
          <w:rFonts w:asciiTheme="minorHAnsi" w:hAnsiTheme="minorHAnsi" w:cstheme="minorHAnsi"/>
          <w:color w:val="auto"/>
        </w:rPr>
        <w:t>very</w:t>
      </w:r>
      <w:r w:rsidR="006E752F" w:rsidRPr="00777672">
        <w:rPr>
          <w:rFonts w:asciiTheme="minorHAnsi" w:hAnsiTheme="minorHAnsi" w:cstheme="minorHAnsi"/>
          <w:color w:val="auto"/>
        </w:rPr>
        <w:t xml:space="preserve"> difficult to dissolve </w:t>
      </w:r>
      <w:r w:rsidR="003364E6" w:rsidRPr="00777672">
        <w:rPr>
          <w:rFonts w:asciiTheme="minorHAnsi" w:hAnsiTheme="minorHAnsi" w:cstheme="minorHAnsi"/>
          <w:color w:val="auto"/>
        </w:rPr>
        <w:t>70</w:t>
      </w:r>
      <w:r w:rsidR="00F9430E" w:rsidRPr="00777672">
        <w:rPr>
          <w:rFonts w:asciiTheme="minorHAnsi" w:hAnsiTheme="minorHAnsi" w:cstheme="minorHAnsi"/>
          <w:color w:val="auto"/>
        </w:rPr>
        <w:t xml:space="preserve"> </w:t>
      </w:r>
      <w:bookmarkStart w:id="2" w:name="_Hlk13725676"/>
      <w:r w:rsidR="00F9430E" w:rsidRPr="00777672">
        <w:rPr>
          <w:rFonts w:asciiTheme="minorHAnsi" w:hAnsiTheme="minorHAnsi" w:cstheme="minorHAnsi"/>
          <w:color w:val="auto"/>
        </w:rPr>
        <w:t>kDa</w:t>
      </w:r>
      <w:bookmarkEnd w:id="2"/>
      <w:r w:rsidR="003364E6" w:rsidRPr="00777672">
        <w:rPr>
          <w:rFonts w:asciiTheme="minorHAnsi" w:hAnsiTheme="minorHAnsi" w:cstheme="minorHAnsi"/>
          <w:color w:val="auto"/>
        </w:rPr>
        <w:t xml:space="preserve"> </w:t>
      </w:r>
      <w:r w:rsidR="00F9430E" w:rsidRPr="00777672">
        <w:rPr>
          <w:rFonts w:asciiTheme="minorHAnsi" w:hAnsiTheme="minorHAnsi" w:cstheme="minorHAnsi"/>
          <w:color w:val="auto"/>
        </w:rPr>
        <w:t>molecular weight (</w:t>
      </w:r>
      <w:r w:rsidR="003364E6" w:rsidRPr="00777672">
        <w:rPr>
          <w:rFonts w:asciiTheme="minorHAnsi" w:hAnsiTheme="minorHAnsi" w:cstheme="minorHAnsi"/>
          <w:color w:val="auto"/>
        </w:rPr>
        <w:t>MW</w:t>
      </w:r>
      <w:r w:rsidR="00F9430E" w:rsidRPr="00777672">
        <w:rPr>
          <w:rFonts w:asciiTheme="minorHAnsi" w:hAnsiTheme="minorHAnsi" w:cstheme="minorHAnsi"/>
          <w:color w:val="auto"/>
        </w:rPr>
        <w:t>)</w:t>
      </w:r>
      <w:r w:rsidR="003364E6" w:rsidRPr="00777672">
        <w:rPr>
          <w:rFonts w:asciiTheme="minorHAnsi" w:hAnsiTheme="minorHAnsi" w:cstheme="minorHAnsi"/>
          <w:color w:val="auto"/>
        </w:rPr>
        <w:t xml:space="preserve"> </w:t>
      </w:r>
      <w:r w:rsidR="00F9430E" w:rsidRPr="00777672">
        <w:rPr>
          <w:rFonts w:asciiTheme="minorHAnsi" w:hAnsiTheme="minorHAnsi" w:cstheme="minorHAnsi"/>
          <w:color w:val="auto"/>
        </w:rPr>
        <w:t>d</w:t>
      </w:r>
      <w:r w:rsidR="003364E6" w:rsidRPr="00777672">
        <w:rPr>
          <w:rFonts w:asciiTheme="minorHAnsi" w:hAnsiTheme="minorHAnsi" w:cstheme="minorHAnsi"/>
          <w:color w:val="auto"/>
        </w:rPr>
        <w:t>extran</w:t>
      </w:r>
      <w:r w:rsidR="00623A84" w:rsidRPr="00777672">
        <w:rPr>
          <w:rFonts w:asciiTheme="minorHAnsi" w:hAnsiTheme="minorHAnsi" w:cstheme="minorHAnsi"/>
          <w:color w:val="auto"/>
        </w:rPr>
        <w:t>. It is more efficient to let the solution stir overnight covered with either para</w:t>
      </w:r>
      <w:r w:rsidR="00F9430E" w:rsidRPr="00777672">
        <w:rPr>
          <w:rFonts w:asciiTheme="minorHAnsi" w:hAnsiTheme="minorHAnsi" w:cstheme="minorHAnsi"/>
          <w:color w:val="auto"/>
        </w:rPr>
        <w:t xml:space="preserve">ffin </w:t>
      </w:r>
      <w:r w:rsidR="00623A84" w:rsidRPr="00777672">
        <w:rPr>
          <w:rFonts w:asciiTheme="minorHAnsi" w:hAnsiTheme="minorHAnsi" w:cstheme="minorHAnsi"/>
          <w:color w:val="auto"/>
        </w:rPr>
        <w:t>film or foil</w:t>
      </w:r>
      <w:r w:rsidR="003364E6" w:rsidRPr="00777672">
        <w:rPr>
          <w:rFonts w:asciiTheme="minorHAnsi" w:hAnsiTheme="minorHAnsi" w:cstheme="minorHAnsi"/>
          <w:color w:val="auto"/>
        </w:rPr>
        <w:t>.</w:t>
      </w:r>
      <w:r w:rsidR="00A011B2" w:rsidRPr="00777672">
        <w:rPr>
          <w:rFonts w:asciiTheme="minorHAnsi" w:hAnsiTheme="minorHAnsi" w:cstheme="minorHAnsi"/>
          <w:color w:val="auto"/>
        </w:rPr>
        <w:t xml:space="preserve"> The protocol requires the use two different MV-2 solutions depending on the specimen under investigation. The 18% </w:t>
      </w:r>
      <w:r w:rsidR="00E548A2" w:rsidRPr="00777672">
        <w:rPr>
          <w:rFonts w:asciiTheme="minorHAnsi" w:hAnsiTheme="minorHAnsi" w:cstheme="minorHAnsi"/>
          <w:color w:val="auto"/>
        </w:rPr>
        <w:t>d</w:t>
      </w:r>
      <w:r w:rsidR="00A011B2" w:rsidRPr="00777672">
        <w:rPr>
          <w:rFonts w:asciiTheme="minorHAnsi" w:hAnsiTheme="minorHAnsi" w:cstheme="minorHAnsi"/>
          <w:color w:val="auto"/>
        </w:rPr>
        <w:t xml:space="preserve">extran efficiently separates the myelin from the microvessel pellet when performing the protocol on small </w:t>
      </w:r>
      <w:proofErr w:type="spellStart"/>
      <w:r w:rsidR="00A011B2" w:rsidRPr="00777672">
        <w:rPr>
          <w:rFonts w:asciiTheme="minorHAnsi" w:hAnsiTheme="minorHAnsi" w:cstheme="minorHAnsi"/>
          <w:color w:val="auto"/>
        </w:rPr>
        <w:t>lissencephalic</w:t>
      </w:r>
      <w:proofErr w:type="spellEnd"/>
      <w:r w:rsidR="00A011B2" w:rsidRPr="00777672">
        <w:rPr>
          <w:rFonts w:asciiTheme="minorHAnsi" w:hAnsiTheme="minorHAnsi" w:cstheme="minorHAnsi"/>
          <w:color w:val="auto"/>
        </w:rPr>
        <w:t xml:space="preserve"> specimens. However, it develops a smear of myelin within the interface of CNS tissues from large </w:t>
      </w:r>
      <w:proofErr w:type="spellStart"/>
      <w:r w:rsidR="00A011B2" w:rsidRPr="00777672">
        <w:rPr>
          <w:rFonts w:asciiTheme="minorHAnsi" w:hAnsiTheme="minorHAnsi" w:cstheme="minorHAnsi"/>
          <w:color w:val="auto"/>
        </w:rPr>
        <w:t>gyrencephalic</w:t>
      </w:r>
      <w:proofErr w:type="spellEnd"/>
      <w:r w:rsidR="00A011B2" w:rsidRPr="00777672">
        <w:rPr>
          <w:rFonts w:asciiTheme="minorHAnsi" w:hAnsiTheme="minorHAnsi" w:cstheme="minorHAnsi"/>
          <w:color w:val="auto"/>
        </w:rPr>
        <w:t xml:space="preserve"> specimens</w:t>
      </w:r>
      <w:r w:rsidR="006E752F">
        <w:rPr>
          <w:rFonts w:asciiTheme="minorHAnsi" w:hAnsiTheme="minorHAnsi" w:cstheme="minorHAnsi"/>
          <w:color w:val="auto"/>
        </w:rPr>
        <w:t>,</w:t>
      </w:r>
      <w:r w:rsidR="0053483B">
        <w:rPr>
          <w:rFonts w:asciiTheme="minorHAnsi" w:hAnsiTheme="minorHAnsi" w:cstheme="minorHAnsi"/>
          <w:color w:val="auto"/>
        </w:rPr>
        <w:t xml:space="preserve"> </w:t>
      </w:r>
      <w:r w:rsidR="00E302A5">
        <w:rPr>
          <w:rFonts w:asciiTheme="minorHAnsi" w:hAnsiTheme="minorHAnsi" w:cstheme="minorHAnsi"/>
          <w:color w:val="auto"/>
        </w:rPr>
        <w:t xml:space="preserve">as well as the </w:t>
      </w:r>
      <w:r w:rsidR="00A011B2" w:rsidRPr="00E302A5">
        <w:rPr>
          <w:rFonts w:asciiTheme="minorHAnsi" w:hAnsiTheme="minorHAnsi" w:cstheme="minorHAnsi"/>
          <w:color w:val="auto"/>
        </w:rPr>
        <w:t xml:space="preserve">hypothalamus and </w:t>
      </w:r>
      <w:r w:rsidR="00E302A5">
        <w:rPr>
          <w:rFonts w:asciiTheme="minorHAnsi" w:hAnsiTheme="minorHAnsi" w:cstheme="minorHAnsi"/>
          <w:color w:val="auto"/>
        </w:rPr>
        <w:t xml:space="preserve">the </w:t>
      </w:r>
      <w:r w:rsidR="00A011B2" w:rsidRPr="00E302A5">
        <w:rPr>
          <w:rFonts w:asciiTheme="minorHAnsi" w:hAnsiTheme="minorHAnsi" w:cstheme="minorHAnsi"/>
          <w:color w:val="auto"/>
        </w:rPr>
        <w:t>pituitary</w:t>
      </w:r>
      <w:r w:rsidR="00A011B2" w:rsidRPr="00777672">
        <w:rPr>
          <w:rFonts w:asciiTheme="minorHAnsi" w:hAnsiTheme="minorHAnsi" w:cstheme="minorHAnsi"/>
          <w:color w:val="auto"/>
        </w:rPr>
        <w:t xml:space="preserve"> from small specimen</w:t>
      </w:r>
      <w:r w:rsidR="006E752F">
        <w:rPr>
          <w:rFonts w:asciiTheme="minorHAnsi" w:hAnsiTheme="minorHAnsi" w:cstheme="minorHAnsi"/>
          <w:color w:val="auto"/>
        </w:rPr>
        <w:t>s</w:t>
      </w:r>
      <w:r w:rsidR="00A011B2" w:rsidRPr="00777672">
        <w:rPr>
          <w:rFonts w:asciiTheme="minorHAnsi" w:hAnsiTheme="minorHAnsi" w:cstheme="minorHAnsi"/>
          <w:color w:val="auto"/>
        </w:rPr>
        <w:t xml:space="preserve">). This smear is prevented </w:t>
      </w:r>
      <w:r w:rsidR="006E752F">
        <w:rPr>
          <w:rFonts w:asciiTheme="minorHAnsi" w:hAnsiTheme="minorHAnsi" w:cstheme="minorHAnsi"/>
          <w:color w:val="auto"/>
        </w:rPr>
        <w:t>by</w:t>
      </w:r>
      <w:r w:rsidR="006E752F" w:rsidRPr="00777672">
        <w:rPr>
          <w:rFonts w:asciiTheme="minorHAnsi" w:hAnsiTheme="minorHAnsi" w:cstheme="minorHAnsi"/>
          <w:color w:val="auto"/>
        </w:rPr>
        <w:t xml:space="preserve"> </w:t>
      </w:r>
      <w:r w:rsidR="00A011B2" w:rsidRPr="00777672">
        <w:rPr>
          <w:rFonts w:asciiTheme="minorHAnsi" w:hAnsiTheme="minorHAnsi" w:cstheme="minorHAnsi"/>
          <w:color w:val="auto"/>
        </w:rPr>
        <w:t xml:space="preserve">using 20% </w:t>
      </w:r>
      <w:r w:rsidR="00E548A2" w:rsidRPr="00777672">
        <w:rPr>
          <w:rFonts w:asciiTheme="minorHAnsi" w:hAnsiTheme="minorHAnsi" w:cstheme="minorHAnsi"/>
          <w:color w:val="auto"/>
        </w:rPr>
        <w:t>d</w:t>
      </w:r>
      <w:r w:rsidR="00A011B2" w:rsidRPr="00777672">
        <w:rPr>
          <w:rFonts w:asciiTheme="minorHAnsi" w:hAnsiTheme="minorHAnsi" w:cstheme="minorHAnsi"/>
          <w:color w:val="auto"/>
        </w:rPr>
        <w:t xml:space="preserve">extran. </w:t>
      </w:r>
    </w:p>
    <w:p w14:paraId="59A6DBCB" w14:textId="42770524" w:rsidR="00EE273D" w:rsidRPr="00777672" w:rsidRDefault="00EE273D" w:rsidP="00E830FF">
      <w:pPr>
        <w:pStyle w:val="ListParagraph"/>
        <w:ind w:left="0"/>
        <w:rPr>
          <w:rFonts w:asciiTheme="minorHAnsi" w:hAnsiTheme="minorHAnsi" w:cstheme="minorHAnsi"/>
          <w:color w:val="auto"/>
        </w:rPr>
      </w:pPr>
    </w:p>
    <w:p w14:paraId="3AFC9B96" w14:textId="2C99CCFE" w:rsidR="00EE273D" w:rsidRPr="00777672" w:rsidRDefault="003364E6" w:rsidP="00F136C0">
      <w:pPr>
        <w:pStyle w:val="ListParagraph"/>
        <w:numPr>
          <w:ilvl w:val="1"/>
          <w:numId w:val="1"/>
        </w:numPr>
        <w:rPr>
          <w:rFonts w:asciiTheme="minorHAnsi" w:hAnsiTheme="minorHAnsi" w:cstheme="minorHAnsi"/>
          <w:color w:val="auto"/>
          <w:highlight w:val="yellow"/>
        </w:rPr>
      </w:pPr>
      <w:bookmarkStart w:id="3" w:name="_Hlk13837016"/>
      <w:r w:rsidRPr="00777672">
        <w:rPr>
          <w:rFonts w:asciiTheme="minorHAnsi" w:hAnsiTheme="minorHAnsi" w:cstheme="minorHAnsi"/>
          <w:color w:val="auto"/>
          <w:highlight w:val="yellow"/>
        </w:rPr>
        <w:t>Prepare well-slides by loading 50</w:t>
      </w:r>
      <w:r w:rsidR="006F2AD8"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μ</w:t>
      </w:r>
      <w:r w:rsidR="00E548A2" w:rsidRPr="00777672">
        <w:rPr>
          <w:rFonts w:asciiTheme="minorHAnsi" w:hAnsiTheme="minorHAnsi" w:cstheme="minorHAnsi"/>
          <w:color w:val="auto"/>
          <w:highlight w:val="yellow"/>
        </w:rPr>
        <w:t>L</w:t>
      </w:r>
      <w:r w:rsidRPr="00777672">
        <w:rPr>
          <w:rFonts w:asciiTheme="minorHAnsi" w:hAnsiTheme="minorHAnsi" w:cstheme="minorHAnsi"/>
          <w:color w:val="auto"/>
          <w:highlight w:val="yellow"/>
        </w:rPr>
        <w:t xml:space="preserve"> per well of </w:t>
      </w:r>
      <w:r w:rsidR="00246759" w:rsidRPr="00777672">
        <w:rPr>
          <w:rFonts w:asciiTheme="minorHAnsi" w:hAnsiTheme="minorHAnsi" w:cstheme="minorHAnsi"/>
          <w:color w:val="auto"/>
          <w:highlight w:val="yellow"/>
        </w:rPr>
        <w:t>p</w:t>
      </w:r>
      <w:r w:rsidRPr="00777672">
        <w:rPr>
          <w:rFonts w:asciiTheme="minorHAnsi" w:hAnsiTheme="minorHAnsi" w:cstheme="minorHAnsi"/>
          <w:color w:val="auto"/>
          <w:highlight w:val="yellow"/>
        </w:rPr>
        <w:t>oly-D-</w:t>
      </w:r>
      <w:r w:rsidR="00246759" w:rsidRPr="00777672">
        <w:rPr>
          <w:rFonts w:asciiTheme="minorHAnsi" w:hAnsiTheme="minorHAnsi" w:cstheme="minorHAnsi"/>
          <w:color w:val="auto"/>
          <w:highlight w:val="yellow"/>
        </w:rPr>
        <w:t>l</w:t>
      </w:r>
      <w:r w:rsidRPr="00777672">
        <w:rPr>
          <w:rFonts w:asciiTheme="minorHAnsi" w:hAnsiTheme="minorHAnsi" w:cstheme="minorHAnsi"/>
          <w:color w:val="auto"/>
          <w:highlight w:val="yellow"/>
        </w:rPr>
        <w:t>ysine and let dry for 2 h at room temperature</w:t>
      </w:r>
      <w:r w:rsidR="00B96414">
        <w:rPr>
          <w:rFonts w:asciiTheme="minorHAnsi" w:hAnsiTheme="minorHAnsi" w:cstheme="minorHAnsi"/>
          <w:color w:val="auto"/>
          <w:highlight w:val="yellow"/>
        </w:rPr>
        <w:t xml:space="preserve"> (RT)</w:t>
      </w:r>
      <w:r w:rsidRPr="00777672">
        <w:rPr>
          <w:rFonts w:asciiTheme="minorHAnsi" w:hAnsiTheme="minorHAnsi" w:cstheme="minorHAnsi"/>
          <w:color w:val="auto"/>
          <w:highlight w:val="yellow"/>
        </w:rPr>
        <w:t xml:space="preserve">, </w:t>
      </w:r>
      <w:r w:rsidR="0095307F">
        <w:rPr>
          <w:rFonts w:asciiTheme="minorHAnsi" w:hAnsiTheme="minorHAnsi" w:cstheme="minorHAnsi"/>
          <w:color w:val="auto"/>
          <w:highlight w:val="yellow"/>
        </w:rPr>
        <w:t>preferably</w:t>
      </w:r>
      <w:r w:rsidR="0095307F"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in a biological safety cabinet-class 2 (BSC-2).</w:t>
      </w:r>
      <w:r w:rsidRPr="00777672">
        <w:rPr>
          <w:rFonts w:asciiTheme="minorHAnsi" w:hAnsiTheme="minorHAnsi" w:cstheme="minorHAnsi"/>
          <w:color w:val="auto"/>
        </w:rPr>
        <w:t xml:space="preserve"> Do not </w:t>
      </w:r>
      <w:proofErr w:type="spellStart"/>
      <w:r w:rsidRPr="00777672">
        <w:rPr>
          <w:rFonts w:asciiTheme="minorHAnsi" w:hAnsiTheme="minorHAnsi" w:cstheme="minorHAnsi"/>
          <w:color w:val="auto"/>
        </w:rPr>
        <w:t>overdry</w:t>
      </w:r>
      <w:proofErr w:type="spellEnd"/>
      <w:r w:rsidR="00A72AE8" w:rsidRPr="00777672">
        <w:rPr>
          <w:rFonts w:asciiTheme="minorHAnsi" w:hAnsiTheme="minorHAnsi" w:cstheme="minorHAnsi"/>
          <w:color w:val="auto"/>
        </w:rPr>
        <w:t>.</w:t>
      </w:r>
      <w:r w:rsidRPr="00777672">
        <w:rPr>
          <w:rFonts w:asciiTheme="minorHAnsi" w:hAnsiTheme="minorHAnsi" w:cstheme="minorHAnsi"/>
          <w:color w:val="auto"/>
        </w:rPr>
        <w:t xml:space="preserve"> </w:t>
      </w:r>
      <w:r w:rsidR="00D7510A" w:rsidRPr="00777672">
        <w:rPr>
          <w:rFonts w:asciiTheme="minorHAnsi" w:hAnsiTheme="minorHAnsi" w:cstheme="minorHAnsi"/>
          <w:color w:val="auto"/>
        </w:rPr>
        <w:t>R</w:t>
      </w:r>
      <w:r w:rsidRPr="00777672">
        <w:rPr>
          <w:rFonts w:asciiTheme="minorHAnsi" w:hAnsiTheme="minorHAnsi" w:cstheme="minorHAnsi"/>
          <w:color w:val="auto"/>
        </w:rPr>
        <w:t xml:space="preserve">inse twice with </w:t>
      </w:r>
      <w:r w:rsidR="00A500CA">
        <w:rPr>
          <w:rFonts w:asciiTheme="minorHAnsi" w:hAnsiTheme="minorHAnsi" w:cstheme="minorHAnsi"/>
          <w:color w:val="auto"/>
        </w:rPr>
        <w:t>phosphate-buffered saline (</w:t>
      </w:r>
      <w:r w:rsidRPr="00777672">
        <w:rPr>
          <w:rFonts w:asciiTheme="minorHAnsi" w:hAnsiTheme="minorHAnsi" w:cstheme="minorHAnsi"/>
          <w:color w:val="auto"/>
        </w:rPr>
        <w:t>PBS</w:t>
      </w:r>
      <w:r w:rsidR="00A500CA">
        <w:rPr>
          <w:rFonts w:asciiTheme="minorHAnsi" w:hAnsiTheme="minorHAnsi" w:cstheme="minorHAnsi"/>
          <w:color w:val="auto"/>
        </w:rPr>
        <w:t>)</w:t>
      </w:r>
      <w:r w:rsidRPr="00777672">
        <w:rPr>
          <w:rFonts w:asciiTheme="minorHAnsi" w:hAnsiTheme="minorHAnsi" w:cstheme="minorHAnsi"/>
          <w:color w:val="auto"/>
        </w:rPr>
        <w:t xml:space="preserve"> and keep in the fridge until ready to use.</w:t>
      </w:r>
    </w:p>
    <w:p w14:paraId="55ABFCB2" w14:textId="77777777" w:rsidR="00D90986" w:rsidRPr="00777672" w:rsidRDefault="00D90986" w:rsidP="009E0F0F">
      <w:pPr>
        <w:rPr>
          <w:rFonts w:asciiTheme="minorHAnsi" w:hAnsiTheme="minorHAnsi" w:cstheme="minorHAnsi"/>
        </w:rPr>
      </w:pPr>
    </w:p>
    <w:p w14:paraId="023CFE63" w14:textId="4BF70C87" w:rsidR="00862BFC" w:rsidRPr="00777672" w:rsidRDefault="003364E6" w:rsidP="00F136C0">
      <w:pPr>
        <w:pStyle w:val="ListParagraph"/>
        <w:widowControl/>
        <w:numPr>
          <w:ilvl w:val="0"/>
          <w:numId w:val="1"/>
        </w:numPr>
        <w:autoSpaceDE/>
        <w:autoSpaceDN/>
        <w:adjustRightInd/>
        <w:rPr>
          <w:rFonts w:asciiTheme="minorHAnsi" w:hAnsiTheme="minorHAnsi" w:cstheme="minorHAnsi"/>
          <w:iCs/>
          <w:color w:val="auto"/>
          <w:highlight w:val="yellow"/>
        </w:rPr>
      </w:pPr>
      <w:r w:rsidRPr="00777672">
        <w:rPr>
          <w:rFonts w:asciiTheme="minorHAnsi" w:hAnsiTheme="minorHAnsi" w:cstheme="minorHAnsi"/>
          <w:b/>
          <w:iCs/>
          <w:color w:val="auto"/>
          <w:highlight w:val="yellow"/>
        </w:rPr>
        <w:t>CNS tissue dissection</w:t>
      </w:r>
      <w:r w:rsidR="00661EC0" w:rsidRPr="00777672">
        <w:rPr>
          <w:rFonts w:asciiTheme="minorHAnsi" w:hAnsiTheme="minorHAnsi" w:cstheme="minorHAnsi"/>
          <w:b/>
          <w:iCs/>
          <w:color w:val="auto"/>
          <w:highlight w:val="yellow"/>
        </w:rPr>
        <w:t xml:space="preserve"> from </w:t>
      </w:r>
      <w:r w:rsidR="00F46F38" w:rsidRPr="00777672">
        <w:rPr>
          <w:rFonts w:asciiTheme="minorHAnsi" w:hAnsiTheme="minorHAnsi" w:cstheme="minorHAnsi"/>
          <w:b/>
          <w:iCs/>
          <w:color w:val="auto"/>
          <w:highlight w:val="yellow"/>
        </w:rPr>
        <w:t xml:space="preserve">small </w:t>
      </w:r>
      <w:proofErr w:type="spellStart"/>
      <w:r w:rsidR="00F46F38" w:rsidRPr="00777672">
        <w:rPr>
          <w:rFonts w:asciiTheme="minorHAnsi" w:hAnsiTheme="minorHAnsi" w:cstheme="minorHAnsi"/>
          <w:b/>
          <w:iCs/>
          <w:color w:val="auto"/>
          <w:highlight w:val="yellow"/>
        </w:rPr>
        <w:t>lissencephalic</w:t>
      </w:r>
      <w:proofErr w:type="spellEnd"/>
      <w:r w:rsidR="00F46F38" w:rsidRPr="00777672">
        <w:rPr>
          <w:rFonts w:asciiTheme="minorHAnsi" w:hAnsiTheme="minorHAnsi" w:cstheme="minorHAnsi"/>
          <w:b/>
          <w:iCs/>
          <w:color w:val="auto"/>
          <w:highlight w:val="yellow"/>
        </w:rPr>
        <w:t xml:space="preserve"> </w:t>
      </w:r>
      <w:r w:rsidR="00661EC0" w:rsidRPr="00777672">
        <w:rPr>
          <w:rFonts w:asciiTheme="minorHAnsi" w:hAnsiTheme="minorHAnsi" w:cstheme="minorHAnsi"/>
          <w:b/>
          <w:iCs/>
          <w:color w:val="auto"/>
          <w:highlight w:val="yellow"/>
        </w:rPr>
        <w:t>vertebrate speci</w:t>
      </w:r>
      <w:r w:rsidR="0034636E" w:rsidRPr="00777672">
        <w:rPr>
          <w:rFonts w:asciiTheme="minorHAnsi" w:hAnsiTheme="minorHAnsi" w:cstheme="minorHAnsi"/>
          <w:b/>
          <w:iCs/>
          <w:color w:val="auto"/>
          <w:highlight w:val="yellow"/>
        </w:rPr>
        <w:t>men</w:t>
      </w:r>
    </w:p>
    <w:p w14:paraId="5F297894" w14:textId="77777777" w:rsidR="00171C8D" w:rsidRPr="00777672" w:rsidRDefault="00171C8D" w:rsidP="00F136C0">
      <w:pPr>
        <w:pStyle w:val="ListParagraph"/>
        <w:widowControl/>
        <w:autoSpaceDE/>
        <w:autoSpaceDN/>
        <w:adjustRightInd/>
        <w:ind w:left="0"/>
        <w:rPr>
          <w:rFonts w:asciiTheme="minorHAnsi" w:hAnsiTheme="minorHAnsi" w:cstheme="minorHAnsi"/>
          <w:color w:val="auto"/>
          <w:highlight w:val="yellow"/>
        </w:rPr>
      </w:pPr>
    </w:p>
    <w:p w14:paraId="3FB6CDDF" w14:textId="67F9F9B2" w:rsidR="001B1B82" w:rsidRPr="00777672" w:rsidRDefault="00E548A2" w:rsidP="00E548A2">
      <w:pPr>
        <w:pStyle w:val="ListParagraph"/>
        <w:widowControl/>
        <w:autoSpaceDE/>
        <w:autoSpaceDN/>
        <w:adjustRightInd/>
        <w:ind w:left="0"/>
        <w:rPr>
          <w:rFonts w:asciiTheme="minorHAnsi" w:hAnsiTheme="minorHAnsi" w:cstheme="minorHAnsi"/>
          <w:color w:val="auto"/>
        </w:rPr>
      </w:pPr>
      <w:r w:rsidRPr="00777672">
        <w:rPr>
          <w:rFonts w:asciiTheme="minorHAnsi" w:hAnsiTheme="minorHAnsi" w:cstheme="minorHAnsi"/>
          <w:color w:val="auto"/>
        </w:rPr>
        <w:t xml:space="preserve">NOTE: </w:t>
      </w:r>
      <w:r w:rsidR="001B1B82" w:rsidRPr="00777672">
        <w:rPr>
          <w:rFonts w:asciiTheme="minorHAnsi" w:hAnsiTheme="minorHAnsi" w:cstheme="minorHAnsi"/>
          <w:color w:val="auto"/>
        </w:rPr>
        <w:t xml:space="preserve">The </w:t>
      </w:r>
      <w:r w:rsidR="001167AD">
        <w:rPr>
          <w:rFonts w:asciiTheme="minorHAnsi" w:hAnsiTheme="minorHAnsi" w:cstheme="minorHAnsi"/>
          <w:color w:val="auto"/>
        </w:rPr>
        <w:t>article</w:t>
      </w:r>
      <w:r w:rsidR="001167AD" w:rsidRPr="00777672">
        <w:rPr>
          <w:rFonts w:asciiTheme="minorHAnsi" w:hAnsiTheme="minorHAnsi" w:cstheme="minorHAnsi"/>
          <w:color w:val="auto"/>
        </w:rPr>
        <w:t xml:space="preserve"> </w:t>
      </w:r>
      <w:r w:rsidR="001B1B82" w:rsidRPr="00777672">
        <w:rPr>
          <w:rFonts w:asciiTheme="minorHAnsi" w:hAnsiTheme="minorHAnsi" w:cstheme="minorHAnsi"/>
          <w:color w:val="auto"/>
        </w:rPr>
        <w:t xml:space="preserve">demonstrates the application of the protocol on a C57BL6/J, </w:t>
      </w:r>
      <w:proofErr w:type="gramStart"/>
      <w:r w:rsidR="001B1B82" w:rsidRPr="00777672">
        <w:rPr>
          <w:rFonts w:asciiTheme="minorHAnsi" w:hAnsiTheme="minorHAnsi" w:cstheme="minorHAnsi"/>
          <w:color w:val="auto"/>
        </w:rPr>
        <w:t>10 week-old</w:t>
      </w:r>
      <w:proofErr w:type="gramEnd"/>
      <w:r w:rsidR="001B1B82" w:rsidRPr="00777672">
        <w:rPr>
          <w:rFonts w:asciiTheme="minorHAnsi" w:hAnsiTheme="minorHAnsi" w:cstheme="minorHAnsi"/>
          <w:color w:val="auto"/>
        </w:rPr>
        <w:t>, ~25 g, male mouse.</w:t>
      </w:r>
    </w:p>
    <w:p w14:paraId="02467797" w14:textId="77777777" w:rsidR="001B1B82" w:rsidRPr="00777672" w:rsidRDefault="001B1B82" w:rsidP="00F136C0">
      <w:pPr>
        <w:pStyle w:val="ListParagraph"/>
        <w:widowControl/>
        <w:autoSpaceDE/>
        <w:autoSpaceDN/>
        <w:adjustRightInd/>
        <w:ind w:left="0"/>
        <w:rPr>
          <w:rFonts w:asciiTheme="minorHAnsi" w:hAnsiTheme="minorHAnsi" w:cstheme="minorHAnsi"/>
          <w:color w:val="auto"/>
          <w:highlight w:val="yellow"/>
        </w:rPr>
      </w:pPr>
    </w:p>
    <w:p w14:paraId="17DA45FB" w14:textId="637958E5" w:rsidR="001B1B82" w:rsidRPr="00777672" w:rsidRDefault="003364E6" w:rsidP="00F136C0">
      <w:pPr>
        <w:pStyle w:val="ListParagraph"/>
        <w:widowControl/>
        <w:numPr>
          <w:ilvl w:val="1"/>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Prepare two 15</w:t>
      </w:r>
      <w:r w:rsidR="00DE5E76" w:rsidRPr="00777672">
        <w:rPr>
          <w:rFonts w:asciiTheme="minorHAnsi" w:hAnsiTheme="minorHAnsi" w:cstheme="minorHAnsi"/>
          <w:color w:val="auto"/>
        </w:rPr>
        <w:t xml:space="preserve"> </w:t>
      </w:r>
      <w:r w:rsidR="008C03AB" w:rsidRPr="00777672">
        <w:rPr>
          <w:rFonts w:asciiTheme="minorHAnsi" w:hAnsiTheme="minorHAnsi" w:cstheme="minorHAnsi"/>
          <w:color w:val="auto"/>
        </w:rPr>
        <w:t>mL</w:t>
      </w:r>
      <w:r w:rsidR="00DE5E76" w:rsidRPr="00777672">
        <w:rPr>
          <w:rFonts w:asciiTheme="minorHAnsi" w:hAnsiTheme="minorHAnsi" w:cstheme="minorHAnsi"/>
          <w:color w:val="auto"/>
        </w:rPr>
        <w:t xml:space="preserve"> </w:t>
      </w:r>
      <w:r w:rsidRPr="00777672">
        <w:rPr>
          <w:rFonts w:asciiTheme="minorHAnsi" w:hAnsiTheme="minorHAnsi" w:cstheme="minorHAnsi"/>
          <w:color w:val="auto"/>
        </w:rPr>
        <w:t>conical tubes and a 1.7</w:t>
      </w:r>
      <w:r w:rsidR="00DE5E76" w:rsidRPr="00777672">
        <w:rPr>
          <w:rFonts w:asciiTheme="minorHAnsi" w:hAnsiTheme="minorHAnsi" w:cstheme="minorHAnsi"/>
          <w:color w:val="auto"/>
        </w:rPr>
        <w:t xml:space="preserve"> </w:t>
      </w:r>
      <w:r w:rsidR="008C03AB" w:rsidRPr="00777672">
        <w:rPr>
          <w:rFonts w:asciiTheme="minorHAnsi" w:hAnsiTheme="minorHAnsi" w:cstheme="minorHAnsi"/>
          <w:color w:val="auto"/>
        </w:rPr>
        <w:t>mL</w:t>
      </w:r>
      <w:r w:rsidRPr="00777672">
        <w:rPr>
          <w:rFonts w:asciiTheme="minorHAnsi" w:hAnsiTheme="minorHAnsi" w:cstheme="minorHAnsi"/>
          <w:color w:val="auto"/>
        </w:rPr>
        <w:t xml:space="preserve"> micro</w:t>
      </w:r>
      <w:r w:rsidR="001B1B82" w:rsidRPr="00777672">
        <w:rPr>
          <w:rFonts w:asciiTheme="minorHAnsi" w:hAnsiTheme="minorHAnsi" w:cstheme="minorHAnsi"/>
          <w:color w:val="auto"/>
        </w:rPr>
        <w:t xml:space="preserve">centrifuge </w:t>
      </w:r>
      <w:r w:rsidRPr="00777672">
        <w:rPr>
          <w:rFonts w:asciiTheme="minorHAnsi" w:hAnsiTheme="minorHAnsi" w:cstheme="minorHAnsi"/>
          <w:color w:val="auto"/>
        </w:rPr>
        <w:t>tube with 5</w:t>
      </w:r>
      <w:r w:rsidR="00DE5E76" w:rsidRPr="00777672">
        <w:rPr>
          <w:rFonts w:asciiTheme="minorHAnsi" w:hAnsiTheme="minorHAnsi" w:cstheme="minorHAnsi"/>
          <w:color w:val="auto"/>
        </w:rPr>
        <w:t xml:space="preserve"> </w:t>
      </w:r>
      <w:r w:rsidR="008C03AB" w:rsidRPr="00777672">
        <w:rPr>
          <w:rFonts w:asciiTheme="minorHAnsi" w:hAnsiTheme="minorHAnsi" w:cstheme="minorHAnsi"/>
          <w:color w:val="auto"/>
        </w:rPr>
        <w:t>mL</w:t>
      </w:r>
      <w:r w:rsidRPr="00777672">
        <w:rPr>
          <w:rFonts w:asciiTheme="minorHAnsi" w:hAnsiTheme="minorHAnsi" w:cstheme="minorHAnsi"/>
          <w:color w:val="auto"/>
        </w:rPr>
        <w:t xml:space="preserve"> and 1</w:t>
      </w:r>
      <w:r w:rsidR="00DE5E76" w:rsidRPr="00777672">
        <w:rPr>
          <w:rFonts w:asciiTheme="minorHAnsi" w:hAnsiTheme="minorHAnsi" w:cstheme="minorHAnsi"/>
          <w:color w:val="auto"/>
        </w:rPr>
        <w:t xml:space="preserve"> </w:t>
      </w:r>
      <w:r w:rsidR="008C03AB" w:rsidRPr="00777672">
        <w:rPr>
          <w:rFonts w:asciiTheme="minorHAnsi" w:hAnsiTheme="minorHAnsi" w:cstheme="minorHAnsi"/>
          <w:color w:val="auto"/>
        </w:rPr>
        <w:t>mL</w:t>
      </w:r>
      <w:r w:rsidRPr="00777672">
        <w:rPr>
          <w:rFonts w:asciiTheme="minorHAnsi" w:hAnsiTheme="minorHAnsi" w:cstheme="minorHAnsi"/>
          <w:color w:val="auto"/>
        </w:rPr>
        <w:t xml:space="preserve">, respectively, of MV-1 solution per specimen. Keep </w:t>
      </w:r>
      <w:r w:rsidR="00ED70EA" w:rsidRPr="00777672">
        <w:rPr>
          <w:rFonts w:asciiTheme="minorHAnsi" w:hAnsiTheme="minorHAnsi" w:cstheme="minorHAnsi"/>
          <w:color w:val="auto"/>
        </w:rPr>
        <w:t xml:space="preserve">tubes </w:t>
      </w:r>
      <w:r w:rsidRPr="00777672">
        <w:rPr>
          <w:rFonts w:asciiTheme="minorHAnsi" w:hAnsiTheme="minorHAnsi" w:cstheme="minorHAnsi"/>
          <w:color w:val="auto"/>
        </w:rPr>
        <w:t>on ice.</w:t>
      </w:r>
    </w:p>
    <w:p w14:paraId="29CEFCF9" w14:textId="77777777" w:rsidR="001B1B82" w:rsidRPr="00777672" w:rsidRDefault="001B1B82" w:rsidP="00F136C0">
      <w:pPr>
        <w:pStyle w:val="ListParagraph"/>
        <w:rPr>
          <w:rFonts w:asciiTheme="minorHAnsi" w:hAnsiTheme="minorHAnsi" w:cstheme="minorHAnsi"/>
          <w:color w:val="auto"/>
          <w:highlight w:val="yellow"/>
        </w:rPr>
      </w:pPr>
    </w:p>
    <w:p w14:paraId="5B239015" w14:textId="57EF6B83" w:rsidR="00E548A2" w:rsidRPr="00777672" w:rsidRDefault="00E548A2" w:rsidP="00F136C0">
      <w:pPr>
        <w:pStyle w:val="ListParagraph"/>
        <w:widowControl/>
        <w:numPr>
          <w:ilvl w:val="1"/>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Anesthetization</w:t>
      </w:r>
    </w:p>
    <w:p w14:paraId="16FC6E23" w14:textId="77777777" w:rsidR="00E548A2" w:rsidRPr="00777672" w:rsidRDefault="00E548A2" w:rsidP="00E548A2">
      <w:pPr>
        <w:pStyle w:val="ListParagraph"/>
        <w:widowControl/>
        <w:autoSpaceDE/>
        <w:autoSpaceDN/>
        <w:adjustRightInd/>
        <w:ind w:left="0"/>
        <w:rPr>
          <w:rFonts w:asciiTheme="minorHAnsi" w:hAnsiTheme="minorHAnsi" w:cstheme="minorHAnsi"/>
          <w:color w:val="auto"/>
        </w:rPr>
      </w:pPr>
    </w:p>
    <w:p w14:paraId="13E04159" w14:textId="1E6BB781" w:rsidR="001B1B82" w:rsidRPr="00777672" w:rsidRDefault="001B1B82" w:rsidP="00E548A2">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 xml:space="preserve">Anesthetize </w:t>
      </w:r>
      <w:r w:rsidR="0096083F">
        <w:rPr>
          <w:rFonts w:asciiTheme="minorHAnsi" w:hAnsiTheme="minorHAnsi" w:cstheme="minorHAnsi"/>
          <w:color w:val="auto"/>
        </w:rPr>
        <w:t>mice</w:t>
      </w:r>
      <w:r w:rsidR="0096083F" w:rsidRPr="00777672">
        <w:rPr>
          <w:rFonts w:asciiTheme="minorHAnsi" w:hAnsiTheme="minorHAnsi" w:cstheme="minorHAnsi"/>
          <w:color w:val="auto"/>
        </w:rPr>
        <w:t xml:space="preserve"> </w:t>
      </w:r>
      <w:r w:rsidRPr="00777672">
        <w:rPr>
          <w:rFonts w:asciiTheme="minorHAnsi" w:hAnsiTheme="minorHAnsi" w:cstheme="minorHAnsi"/>
          <w:color w:val="auto"/>
        </w:rPr>
        <w:t>by intraperitoneal injection of a ketamine, xylazine</w:t>
      </w:r>
      <w:r w:rsidR="0098290E">
        <w:rPr>
          <w:rFonts w:asciiTheme="minorHAnsi" w:hAnsiTheme="minorHAnsi" w:cstheme="minorHAnsi"/>
          <w:color w:val="auto"/>
        </w:rPr>
        <w:t>,</w:t>
      </w:r>
      <w:r w:rsidRPr="00777672">
        <w:rPr>
          <w:rFonts w:asciiTheme="minorHAnsi" w:hAnsiTheme="minorHAnsi" w:cstheme="minorHAnsi"/>
          <w:color w:val="auto"/>
        </w:rPr>
        <w:t xml:space="preserve"> and acepromazine anesthetic cocktail at 100/10/3 mg per kg body weight and spray with 70% ethano</w:t>
      </w:r>
      <w:r w:rsidR="00681D44" w:rsidRPr="00777672">
        <w:rPr>
          <w:rFonts w:asciiTheme="minorHAnsi" w:hAnsiTheme="minorHAnsi" w:cstheme="minorHAnsi"/>
          <w:color w:val="auto"/>
        </w:rPr>
        <w:t>l.</w:t>
      </w:r>
      <w:r w:rsidR="00E548A2" w:rsidRPr="00777672">
        <w:rPr>
          <w:rFonts w:asciiTheme="minorHAnsi" w:hAnsiTheme="minorHAnsi" w:cstheme="minorHAnsi"/>
          <w:color w:val="auto"/>
        </w:rPr>
        <w:t xml:space="preserve"> </w:t>
      </w:r>
      <w:r w:rsidRPr="00777672">
        <w:rPr>
          <w:rFonts w:asciiTheme="minorHAnsi" w:hAnsiTheme="minorHAnsi" w:cstheme="minorHAnsi"/>
          <w:color w:val="auto"/>
        </w:rPr>
        <w:t xml:space="preserve">Confirm anesthesia by assessing the absence of palpebral and pedal reflexes by touching </w:t>
      </w:r>
      <w:r w:rsidR="0096083F">
        <w:rPr>
          <w:rFonts w:asciiTheme="minorHAnsi" w:hAnsiTheme="minorHAnsi" w:cstheme="minorHAnsi"/>
          <w:color w:val="auto"/>
        </w:rPr>
        <w:t>an</w:t>
      </w:r>
      <w:r w:rsidR="0096083F" w:rsidRPr="00777672">
        <w:rPr>
          <w:rFonts w:asciiTheme="minorHAnsi" w:hAnsiTheme="minorHAnsi" w:cstheme="minorHAnsi"/>
          <w:color w:val="auto"/>
        </w:rPr>
        <w:t xml:space="preserve"> </w:t>
      </w:r>
      <w:r w:rsidRPr="00777672">
        <w:rPr>
          <w:rFonts w:asciiTheme="minorHAnsi" w:hAnsiTheme="minorHAnsi" w:cstheme="minorHAnsi"/>
          <w:color w:val="auto"/>
        </w:rPr>
        <w:t xml:space="preserve">eye and pinching a foot, respectively. </w:t>
      </w:r>
    </w:p>
    <w:p w14:paraId="6E31E5C2" w14:textId="77777777" w:rsidR="00171C8D" w:rsidRPr="00777672" w:rsidRDefault="00171C8D" w:rsidP="00F136C0">
      <w:pPr>
        <w:pStyle w:val="ListParagraph"/>
        <w:widowControl/>
        <w:autoSpaceDE/>
        <w:autoSpaceDN/>
        <w:adjustRightInd/>
        <w:ind w:left="0"/>
        <w:rPr>
          <w:rFonts w:asciiTheme="minorHAnsi" w:hAnsiTheme="minorHAnsi" w:cstheme="minorHAnsi"/>
          <w:color w:val="auto"/>
        </w:rPr>
      </w:pPr>
    </w:p>
    <w:p w14:paraId="1545E442" w14:textId="2F5EBCAD" w:rsidR="005C7F58" w:rsidRPr="00777672" w:rsidRDefault="00171C8D"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Anesthetize p</w:t>
      </w:r>
      <w:r w:rsidR="005C7F58" w:rsidRPr="00777672">
        <w:rPr>
          <w:rFonts w:asciiTheme="minorHAnsi" w:hAnsiTheme="minorHAnsi" w:cstheme="minorHAnsi"/>
          <w:color w:val="auto"/>
        </w:rPr>
        <w:t xml:space="preserve">igeons </w:t>
      </w:r>
      <w:r w:rsidR="001B1B82" w:rsidRPr="00777672">
        <w:rPr>
          <w:rFonts w:asciiTheme="minorHAnsi" w:hAnsiTheme="minorHAnsi" w:cstheme="minorHAnsi"/>
          <w:color w:val="auto"/>
        </w:rPr>
        <w:t>by inhalation of 5%</w:t>
      </w:r>
      <w:r w:rsidR="005C7F58" w:rsidRPr="00777672">
        <w:rPr>
          <w:rFonts w:asciiTheme="minorHAnsi" w:hAnsiTheme="minorHAnsi" w:cstheme="minorHAnsi"/>
          <w:color w:val="auto"/>
        </w:rPr>
        <w:t xml:space="preserve"> isoflurane </w:t>
      </w:r>
      <w:r w:rsidR="001B1B82" w:rsidRPr="00777672">
        <w:rPr>
          <w:rFonts w:asciiTheme="minorHAnsi" w:hAnsiTheme="minorHAnsi" w:cstheme="minorHAnsi"/>
          <w:color w:val="auto"/>
        </w:rPr>
        <w:t>using an induction anesthesia box.</w:t>
      </w:r>
      <w:r w:rsidR="0047068C">
        <w:rPr>
          <w:rFonts w:asciiTheme="minorHAnsi" w:hAnsiTheme="minorHAnsi" w:cstheme="minorHAnsi"/>
          <w:color w:val="auto"/>
        </w:rPr>
        <w:t xml:space="preserve"> </w:t>
      </w:r>
    </w:p>
    <w:p w14:paraId="29734B86" w14:textId="77777777" w:rsidR="00171C8D" w:rsidRPr="00777672" w:rsidRDefault="00171C8D" w:rsidP="00F136C0">
      <w:pPr>
        <w:pStyle w:val="ListParagraph"/>
        <w:widowControl/>
        <w:autoSpaceDE/>
        <w:autoSpaceDN/>
        <w:adjustRightInd/>
        <w:ind w:left="0"/>
        <w:rPr>
          <w:rFonts w:asciiTheme="minorHAnsi" w:hAnsiTheme="minorHAnsi" w:cstheme="minorHAnsi"/>
          <w:color w:val="auto"/>
        </w:rPr>
      </w:pPr>
    </w:p>
    <w:p w14:paraId="7B4D732A" w14:textId="52ADB618" w:rsidR="005C7F58" w:rsidRPr="00777672" w:rsidRDefault="00171C8D"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Anesthetize f</w:t>
      </w:r>
      <w:r w:rsidR="005C7F58" w:rsidRPr="00777672">
        <w:rPr>
          <w:rFonts w:asciiTheme="minorHAnsi" w:hAnsiTheme="minorHAnsi" w:cstheme="minorHAnsi"/>
          <w:color w:val="auto"/>
        </w:rPr>
        <w:t>ish and frog</w:t>
      </w:r>
      <w:r w:rsidR="006E752F">
        <w:rPr>
          <w:rFonts w:asciiTheme="minorHAnsi" w:hAnsiTheme="minorHAnsi" w:cstheme="minorHAnsi"/>
          <w:color w:val="auto"/>
        </w:rPr>
        <w:t>s</w:t>
      </w:r>
      <w:r w:rsidR="005C7F58" w:rsidRPr="00777672">
        <w:rPr>
          <w:rFonts w:asciiTheme="minorHAnsi" w:hAnsiTheme="minorHAnsi" w:cstheme="minorHAnsi"/>
          <w:color w:val="auto"/>
        </w:rPr>
        <w:t xml:space="preserve"> </w:t>
      </w:r>
      <w:r w:rsidR="00E150B8" w:rsidRPr="00777672">
        <w:rPr>
          <w:rFonts w:asciiTheme="minorHAnsi" w:hAnsiTheme="minorHAnsi" w:cstheme="minorHAnsi"/>
          <w:color w:val="auto"/>
        </w:rPr>
        <w:t>in</w:t>
      </w:r>
      <w:r w:rsidR="005C7F58" w:rsidRPr="00777672">
        <w:rPr>
          <w:rFonts w:asciiTheme="minorHAnsi" w:hAnsiTheme="minorHAnsi" w:cstheme="minorHAnsi"/>
          <w:color w:val="auto"/>
        </w:rPr>
        <w:t xml:space="preserve"> 1% </w:t>
      </w:r>
      <w:r w:rsidR="004F3BC2">
        <w:rPr>
          <w:rFonts w:asciiTheme="minorHAnsi" w:hAnsiTheme="minorHAnsi" w:cstheme="minorHAnsi"/>
          <w:color w:val="auto"/>
        </w:rPr>
        <w:t>T</w:t>
      </w:r>
      <w:r w:rsidR="004F3BC2" w:rsidRPr="00777672">
        <w:rPr>
          <w:rFonts w:asciiTheme="minorHAnsi" w:hAnsiTheme="minorHAnsi" w:cstheme="minorHAnsi"/>
          <w:color w:val="auto"/>
        </w:rPr>
        <w:t>rica</w:t>
      </w:r>
      <w:r w:rsidR="004F3BC2">
        <w:rPr>
          <w:rFonts w:asciiTheme="minorHAnsi" w:hAnsiTheme="minorHAnsi" w:cstheme="minorHAnsi"/>
          <w:color w:val="auto"/>
        </w:rPr>
        <w:t>i</w:t>
      </w:r>
      <w:r w:rsidR="004F3BC2" w:rsidRPr="00777672">
        <w:rPr>
          <w:rFonts w:asciiTheme="minorHAnsi" w:hAnsiTheme="minorHAnsi" w:cstheme="minorHAnsi"/>
          <w:color w:val="auto"/>
        </w:rPr>
        <w:t xml:space="preserve">ne </w:t>
      </w:r>
      <w:r w:rsidR="005C7F58" w:rsidRPr="00777672">
        <w:rPr>
          <w:rFonts w:asciiTheme="minorHAnsi" w:hAnsiTheme="minorHAnsi" w:cstheme="minorHAnsi"/>
          <w:color w:val="auto"/>
        </w:rPr>
        <w:t xml:space="preserve">in either </w:t>
      </w:r>
      <w:r w:rsidR="0096083F">
        <w:rPr>
          <w:rFonts w:asciiTheme="minorHAnsi" w:hAnsiTheme="minorHAnsi" w:cstheme="minorHAnsi"/>
          <w:color w:val="auto"/>
        </w:rPr>
        <w:t xml:space="preserve">a </w:t>
      </w:r>
      <w:r w:rsidR="005C7F58" w:rsidRPr="0096083F">
        <w:rPr>
          <w:rFonts w:asciiTheme="minorHAnsi" w:hAnsiTheme="minorHAnsi" w:cstheme="minorHAnsi"/>
          <w:color w:val="auto"/>
        </w:rPr>
        <w:t xml:space="preserve">fish holding </w:t>
      </w:r>
      <w:r w:rsidR="0096083F" w:rsidRPr="0096083F">
        <w:rPr>
          <w:rFonts w:asciiTheme="minorHAnsi" w:hAnsiTheme="minorHAnsi" w:cstheme="minorHAnsi"/>
          <w:color w:val="auto"/>
        </w:rPr>
        <w:t>water</w:t>
      </w:r>
      <w:r w:rsidR="0096083F" w:rsidRPr="00777672">
        <w:rPr>
          <w:rFonts w:asciiTheme="minorHAnsi" w:hAnsiTheme="minorHAnsi" w:cstheme="minorHAnsi"/>
          <w:color w:val="auto"/>
        </w:rPr>
        <w:t xml:space="preserve"> </w:t>
      </w:r>
      <w:r w:rsidR="005C7F58" w:rsidRPr="0096083F">
        <w:rPr>
          <w:rFonts w:asciiTheme="minorHAnsi" w:hAnsiTheme="minorHAnsi" w:cstheme="minorHAnsi"/>
          <w:color w:val="auto"/>
        </w:rPr>
        <w:t xml:space="preserve">tank </w:t>
      </w:r>
      <w:r w:rsidR="005C7F58" w:rsidRPr="00777672">
        <w:rPr>
          <w:rFonts w:asciiTheme="minorHAnsi" w:hAnsiTheme="minorHAnsi" w:cstheme="minorHAnsi"/>
          <w:color w:val="auto"/>
        </w:rPr>
        <w:t xml:space="preserve">or </w:t>
      </w:r>
      <w:r w:rsidR="00E150B8" w:rsidRPr="00777672">
        <w:rPr>
          <w:rFonts w:asciiTheme="minorHAnsi" w:hAnsiTheme="minorHAnsi" w:cstheme="minorHAnsi"/>
          <w:color w:val="auto"/>
        </w:rPr>
        <w:t>a</w:t>
      </w:r>
      <w:r w:rsidR="005C7F58" w:rsidRPr="00777672">
        <w:rPr>
          <w:rFonts w:asciiTheme="minorHAnsi" w:hAnsiTheme="minorHAnsi" w:cstheme="minorHAnsi"/>
          <w:color w:val="auto"/>
        </w:rPr>
        <w:t>mphibian Ringer’s solution</w:t>
      </w:r>
      <w:r w:rsidR="001B1B82" w:rsidRPr="00777672">
        <w:rPr>
          <w:rFonts w:asciiTheme="minorHAnsi" w:hAnsiTheme="minorHAnsi" w:cstheme="minorHAnsi"/>
          <w:color w:val="auto"/>
        </w:rPr>
        <w:t xml:space="preserve"> (</w:t>
      </w:r>
      <w:r w:rsidR="001B1B82" w:rsidRPr="00777672">
        <w:rPr>
          <w:rFonts w:asciiTheme="minorHAnsi" w:hAnsiTheme="minorHAnsi" w:cstheme="minorHAnsi"/>
          <w:b/>
          <w:bCs/>
          <w:color w:val="auto"/>
        </w:rPr>
        <w:t>Table of Materials</w:t>
      </w:r>
      <w:r w:rsidR="001B1B82" w:rsidRPr="00777672">
        <w:rPr>
          <w:rFonts w:asciiTheme="minorHAnsi" w:hAnsiTheme="minorHAnsi" w:cstheme="minorHAnsi"/>
          <w:color w:val="auto"/>
        </w:rPr>
        <w:t>)</w:t>
      </w:r>
      <w:r w:rsidR="005C7F58" w:rsidRPr="00777672">
        <w:rPr>
          <w:rFonts w:asciiTheme="minorHAnsi" w:hAnsiTheme="minorHAnsi" w:cstheme="minorHAnsi"/>
          <w:color w:val="auto"/>
        </w:rPr>
        <w:t xml:space="preserve">, respectively. </w:t>
      </w:r>
    </w:p>
    <w:p w14:paraId="63CAAED6" w14:textId="77777777" w:rsidR="00E150B8" w:rsidRPr="00777672" w:rsidRDefault="00E150B8" w:rsidP="00F136C0">
      <w:pPr>
        <w:pStyle w:val="ListParagraph"/>
        <w:widowControl/>
        <w:autoSpaceDE/>
        <w:autoSpaceDN/>
        <w:adjustRightInd/>
        <w:ind w:left="0"/>
        <w:rPr>
          <w:rFonts w:asciiTheme="minorHAnsi" w:hAnsiTheme="minorHAnsi" w:cstheme="minorHAnsi"/>
          <w:color w:val="auto"/>
        </w:rPr>
      </w:pPr>
    </w:p>
    <w:p w14:paraId="38471E23" w14:textId="1E018653" w:rsidR="005C7F58" w:rsidRPr="00777672" w:rsidRDefault="00F34293"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Anesthetize l</w:t>
      </w:r>
      <w:r w:rsidR="005C7F58" w:rsidRPr="00777672">
        <w:rPr>
          <w:rFonts w:asciiTheme="minorHAnsi" w:hAnsiTheme="minorHAnsi" w:cstheme="minorHAnsi"/>
          <w:color w:val="auto"/>
        </w:rPr>
        <w:t>izard</w:t>
      </w:r>
      <w:r w:rsidR="00F92294" w:rsidRPr="00777672">
        <w:rPr>
          <w:rFonts w:asciiTheme="minorHAnsi" w:hAnsiTheme="minorHAnsi" w:cstheme="minorHAnsi"/>
          <w:color w:val="auto"/>
        </w:rPr>
        <w:t>s</w:t>
      </w:r>
      <w:r w:rsidR="005C7F58" w:rsidRPr="00777672">
        <w:rPr>
          <w:rFonts w:asciiTheme="minorHAnsi" w:hAnsiTheme="minorHAnsi" w:cstheme="minorHAnsi"/>
          <w:color w:val="auto"/>
        </w:rPr>
        <w:t xml:space="preserve"> by cooling at 4 °C prior to euthanasia.</w:t>
      </w:r>
    </w:p>
    <w:p w14:paraId="3B8AEB67" w14:textId="77777777" w:rsidR="00F34293" w:rsidRPr="00777672" w:rsidRDefault="00F34293" w:rsidP="00F136C0">
      <w:pPr>
        <w:pStyle w:val="ListParagraph"/>
        <w:widowControl/>
        <w:autoSpaceDE/>
        <w:autoSpaceDN/>
        <w:adjustRightInd/>
        <w:ind w:left="0"/>
        <w:rPr>
          <w:rFonts w:asciiTheme="minorHAnsi" w:hAnsiTheme="minorHAnsi" w:cstheme="minorHAnsi"/>
          <w:color w:val="auto"/>
        </w:rPr>
      </w:pPr>
    </w:p>
    <w:p w14:paraId="3421EA85" w14:textId="7360BEAC" w:rsidR="00862BFC" w:rsidRPr="0077767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672E05">
        <w:rPr>
          <w:rFonts w:asciiTheme="minorHAnsi" w:hAnsiTheme="minorHAnsi" w:cstheme="minorHAnsi"/>
          <w:color w:val="auto"/>
        </w:rPr>
        <w:t xml:space="preserve">Decapitate </w:t>
      </w:r>
      <w:r w:rsidR="0096083F" w:rsidRPr="00672E05">
        <w:rPr>
          <w:rFonts w:asciiTheme="minorHAnsi" w:hAnsiTheme="minorHAnsi" w:cstheme="minorHAnsi"/>
          <w:color w:val="auto"/>
        </w:rPr>
        <w:t xml:space="preserve">the animal </w:t>
      </w:r>
      <w:r w:rsidRPr="00672E05">
        <w:rPr>
          <w:rFonts w:asciiTheme="minorHAnsi" w:hAnsiTheme="minorHAnsi" w:cstheme="minorHAnsi"/>
          <w:color w:val="auto"/>
        </w:rPr>
        <w:t>with surgical scissors</w:t>
      </w:r>
      <w:r w:rsidRPr="00777672">
        <w:rPr>
          <w:rFonts w:asciiTheme="minorHAnsi" w:hAnsiTheme="minorHAnsi" w:cstheme="minorHAnsi"/>
          <w:color w:val="auto"/>
          <w:highlight w:val="yellow"/>
        </w:rPr>
        <w:t>, p</w:t>
      </w:r>
      <w:r w:rsidR="00681D44" w:rsidRPr="00777672">
        <w:rPr>
          <w:rFonts w:asciiTheme="minorHAnsi" w:hAnsiTheme="minorHAnsi" w:cstheme="minorHAnsi"/>
          <w:color w:val="auto"/>
          <w:highlight w:val="yellow"/>
        </w:rPr>
        <w:t>eel away</w:t>
      </w:r>
      <w:r w:rsidR="0096083F">
        <w:rPr>
          <w:rFonts w:asciiTheme="minorHAnsi" w:hAnsiTheme="minorHAnsi" w:cstheme="minorHAnsi"/>
          <w:color w:val="auto"/>
          <w:highlight w:val="yellow"/>
        </w:rPr>
        <w:t xml:space="preserve"> the</w:t>
      </w:r>
      <w:r w:rsidR="00681D44"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skin with forceps to expose the skull</w:t>
      </w:r>
      <w:r w:rsidR="006E752F">
        <w:rPr>
          <w:rFonts w:asciiTheme="minorHAnsi" w:hAnsiTheme="minorHAnsi" w:cstheme="minorHAnsi"/>
          <w:color w:val="auto"/>
          <w:highlight w:val="yellow"/>
        </w:rPr>
        <w:t>,</w:t>
      </w:r>
      <w:r w:rsidRPr="00777672">
        <w:rPr>
          <w:rFonts w:asciiTheme="minorHAnsi" w:hAnsiTheme="minorHAnsi" w:cstheme="minorHAnsi"/>
          <w:color w:val="auto"/>
          <w:highlight w:val="yellow"/>
        </w:rPr>
        <w:t xml:space="preserve"> and cut with LaGrange scissors through the </w:t>
      </w:r>
      <w:r w:rsidRPr="00777672">
        <w:rPr>
          <w:rFonts w:asciiTheme="minorHAnsi" w:hAnsiTheme="minorHAnsi" w:cstheme="minorHAnsi"/>
          <w:i/>
          <w:color w:val="auto"/>
          <w:highlight w:val="yellow"/>
        </w:rPr>
        <w:t>foramen magnum</w:t>
      </w:r>
      <w:r w:rsidR="00646AB5" w:rsidRPr="00777672">
        <w:rPr>
          <w:rFonts w:asciiTheme="minorHAnsi" w:hAnsiTheme="minorHAnsi" w:cstheme="minorHAnsi"/>
          <w:iCs/>
          <w:color w:val="auto"/>
          <w:highlight w:val="yellow"/>
        </w:rPr>
        <w:t xml:space="preserve"> (</w:t>
      </w:r>
      <w:r w:rsidR="00646AB5" w:rsidRPr="00777672">
        <w:rPr>
          <w:rFonts w:asciiTheme="minorHAnsi" w:hAnsiTheme="minorHAnsi" w:cstheme="minorHAnsi"/>
          <w:b/>
          <w:bCs/>
          <w:iCs/>
          <w:color w:val="auto"/>
          <w:highlight w:val="yellow"/>
        </w:rPr>
        <w:t>Figure 1A</w:t>
      </w:r>
      <w:r w:rsidR="00646AB5" w:rsidRPr="00777672">
        <w:rPr>
          <w:rFonts w:asciiTheme="minorHAnsi" w:hAnsiTheme="minorHAnsi" w:cstheme="minorHAnsi"/>
          <w:iCs/>
          <w:color w:val="auto"/>
          <w:highlight w:val="yellow"/>
        </w:rPr>
        <w:t>)</w:t>
      </w:r>
      <w:r w:rsidRPr="00777672">
        <w:rPr>
          <w:rFonts w:asciiTheme="minorHAnsi" w:hAnsiTheme="minorHAnsi" w:cstheme="minorHAnsi"/>
          <w:color w:val="auto"/>
          <w:highlight w:val="yellow"/>
        </w:rPr>
        <w:t>.</w:t>
      </w:r>
    </w:p>
    <w:p w14:paraId="3B826013" w14:textId="77777777" w:rsidR="00FF5BCC" w:rsidRPr="004F3BC2" w:rsidRDefault="00FF5BCC" w:rsidP="00F136C0">
      <w:pPr>
        <w:pStyle w:val="ListParagraph"/>
        <w:widowControl/>
        <w:autoSpaceDE/>
        <w:autoSpaceDN/>
        <w:adjustRightInd/>
        <w:ind w:left="0"/>
        <w:rPr>
          <w:rFonts w:asciiTheme="minorHAnsi" w:hAnsiTheme="minorHAnsi" w:cstheme="minorHAnsi"/>
          <w:color w:val="auto"/>
          <w:highlight w:val="yellow"/>
        </w:rPr>
      </w:pPr>
    </w:p>
    <w:p w14:paraId="7FB35D82" w14:textId="58C1941B" w:rsidR="00862BFC" w:rsidRPr="004F3BC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392082">
        <w:rPr>
          <w:rFonts w:asciiTheme="minorHAnsi" w:hAnsiTheme="minorHAnsi" w:cstheme="minorHAnsi"/>
          <w:color w:val="auto"/>
          <w:highlight w:val="yellow"/>
        </w:rPr>
        <w:t xml:space="preserve">Dissect the brain out with </w:t>
      </w:r>
      <w:r w:rsidR="0096083F" w:rsidRPr="00392082">
        <w:rPr>
          <w:rFonts w:asciiTheme="minorHAnsi" w:hAnsiTheme="minorHAnsi" w:cstheme="minorHAnsi"/>
          <w:color w:val="auto"/>
          <w:highlight w:val="yellow"/>
        </w:rPr>
        <w:t xml:space="preserve">a </w:t>
      </w:r>
      <w:r w:rsidRPr="00392082">
        <w:rPr>
          <w:rFonts w:asciiTheme="minorHAnsi" w:hAnsiTheme="minorHAnsi" w:cstheme="minorHAnsi"/>
          <w:color w:val="auto"/>
          <w:highlight w:val="yellow"/>
        </w:rPr>
        <w:t xml:space="preserve">spatula and transfer to </w:t>
      </w:r>
      <w:r w:rsidR="0096083F" w:rsidRPr="00392082">
        <w:rPr>
          <w:rFonts w:asciiTheme="minorHAnsi" w:hAnsiTheme="minorHAnsi" w:cstheme="minorHAnsi"/>
          <w:color w:val="auto"/>
          <w:highlight w:val="yellow"/>
        </w:rPr>
        <w:t xml:space="preserve">a </w:t>
      </w:r>
      <w:r w:rsidRPr="00392082">
        <w:rPr>
          <w:rFonts w:asciiTheme="minorHAnsi" w:hAnsiTheme="minorHAnsi" w:cstheme="minorHAnsi"/>
          <w:color w:val="auto"/>
          <w:highlight w:val="yellow"/>
        </w:rPr>
        <w:t>15</w:t>
      </w:r>
      <w:r w:rsidR="00DE5E76" w:rsidRPr="004F3BC2">
        <w:rPr>
          <w:rFonts w:asciiTheme="minorHAnsi" w:hAnsiTheme="minorHAnsi" w:cstheme="minorHAnsi"/>
          <w:color w:val="auto"/>
          <w:highlight w:val="yellow"/>
        </w:rPr>
        <w:t xml:space="preserve"> </w:t>
      </w:r>
      <w:r w:rsidR="008C03AB" w:rsidRPr="004F3BC2">
        <w:rPr>
          <w:rFonts w:asciiTheme="minorHAnsi" w:hAnsiTheme="minorHAnsi" w:cstheme="minorHAnsi"/>
          <w:color w:val="auto"/>
          <w:highlight w:val="yellow"/>
        </w:rPr>
        <w:t>mL</w:t>
      </w:r>
      <w:r w:rsidRPr="004F3BC2">
        <w:rPr>
          <w:rFonts w:asciiTheme="minorHAnsi" w:hAnsiTheme="minorHAnsi" w:cstheme="minorHAnsi"/>
          <w:color w:val="auto"/>
          <w:highlight w:val="yellow"/>
        </w:rPr>
        <w:t xml:space="preserve"> conical tube with MV-1 solution</w:t>
      </w:r>
      <w:r w:rsidR="006E752F" w:rsidRPr="004F3BC2">
        <w:rPr>
          <w:rFonts w:asciiTheme="minorHAnsi" w:hAnsiTheme="minorHAnsi" w:cstheme="minorHAnsi"/>
          <w:color w:val="auto"/>
          <w:highlight w:val="yellow"/>
        </w:rPr>
        <w:t>.</w:t>
      </w:r>
      <w:r w:rsidRPr="004F3BC2">
        <w:rPr>
          <w:rFonts w:asciiTheme="minorHAnsi" w:hAnsiTheme="minorHAnsi" w:cstheme="minorHAnsi"/>
          <w:color w:val="auto"/>
          <w:highlight w:val="yellow"/>
        </w:rPr>
        <w:t xml:space="preserve"> </w:t>
      </w:r>
      <w:r w:rsidR="006E752F" w:rsidRPr="004F3BC2">
        <w:rPr>
          <w:rFonts w:asciiTheme="minorHAnsi" w:hAnsiTheme="minorHAnsi" w:cstheme="minorHAnsi"/>
          <w:color w:val="auto"/>
          <w:highlight w:val="yellow"/>
        </w:rPr>
        <w:t xml:space="preserve">Keep </w:t>
      </w:r>
      <w:r w:rsidR="00ED70EA" w:rsidRPr="00183CAD">
        <w:rPr>
          <w:rFonts w:asciiTheme="minorHAnsi" w:hAnsiTheme="minorHAnsi" w:cstheme="minorHAnsi"/>
          <w:color w:val="auto"/>
          <w:highlight w:val="yellow"/>
        </w:rPr>
        <w:t xml:space="preserve">tube </w:t>
      </w:r>
      <w:r w:rsidRPr="004F3BC2">
        <w:rPr>
          <w:rFonts w:asciiTheme="minorHAnsi" w:hAnsiTheme="minorHAnsi" w:cstheme="minorHAnsi"/>
          <w:color w:val="auto"/>
          <w:highlight w:val="yellow"/>
        </w:rPr>
        <w:t>on ice.</w:t>
      </w:r>
    </w:p>
    <w:p w14:paraId="3622300D" w14:textId="77777777" w:rsidR="00070C19" w:rsidRPr="00392082" w:rsidRDefault="00070C19" w:rsidP="00F136C0">
      <w:pPr>
        <w:pStyle w:val="ListParagraph"/>
        <w:widowControl/>
        <w:autoSpaceDE/>
        <w:autoSpaceDN/>
        <w:adjustRightInd/>
        <w:ind w:left="0"/>
        <w:rPr>
          <w:rFonts w:asciiTheme="minorHAnsi" w:hAnsiTheme="minorHAnsi" w:cstheme="minorHAnsi"/>
          <w:color w:val="auto"/>
          <w:highlight w:val="yellow"/>
        </w:rPr>
      </w:pPr>
    </w:p>
    <w:p w14:paraId="13A21FE6" w14:textId="0429E924" w:rsidR="00862BFC" w:rsidRPr="004F3BC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392082">
        <w:rPr>
          <w:rFonts w:asciiTheme="minorHAnsi" w:hAnsiTheme="minorHAnsi" w:cstheme="minorHAnsi"/>
          <w:color w:val="auto"/>
          <w:highlight w:val="yellow"/>
        </w:rPr>
        <w:t xml:space="preserve">Retrieve </w:t>
      </w:r>
      <w:r w:rsidR="0096083F" w:rsidRPr="00392082">
        <w:rPr>
          <w:rFonts w:asciiTheme="minorHAnsi" w:hAnsiTheme="minorHAnsi" w:cstheme="minorHAnsi"/>
          <w:color w:val="auto"/>
          <w:highlight w:val="yellow"/>
        </w:rPr>
        <w:t xml:space="preserve">the </w:t>
      </w:r>
      <w:r w:rsidRPr="00392082">
        <w:rPr>
          <w:rFonts w:asciiTheme="minorHAnsi" w:hAnsiTheme="minorHAnsi" w:cstheme="minorHAnsi"/>
          <w:color w:val="auto"/>
          <w:highlight w:val="yellow"/>
        </w:rPr>
        <w:t xml:space="preserve">pituitary from </w:t>
      </w:r>
      <w:r w:rsidR="0096083F" w:rsidRPr="00392082">
        <w:rPr>
          <w:rFonts w:asciiTheme="minorHAnsi" w:hAnsiTheme="minorHAnsi" w:cstheme="minorHAnsi"/>
          <w:color w:val="auto"/>
          <w:highlight w:val="yellow"/>
        </w:rPr>
        <w:t xml:space="preserve">the </w:t>
      </w:r>
      <w:r w:rsidRPr="00392082">
        <w:rPr>
          <w:rFonts w:asciiTheme="minorHAnsi" w:hAnsiTheme="minorHAnsi" w:cstheme="minorHAnsi"/>
          <w:color w:val="auto"/>
          <w:highlight w:val="yellow"/>
        </w:rPr>
        <w:t>skull’s</w:t>
      </w:r>
      <w:r w:rsidRPr="004F3BC2">
        <w:rPr>
          <w:rFonts w:asciiTheme="minorHAnsi" w:hAnsiTheme="minorHAnsi" w:cstheme="minorHAnsi"/>
          <w:color w:val="auto"/>
          <w:highlight w:val="yellow"/>
        </w:rPr>
        <w:t xml:space="preserve"> </w:t>
      </w:r>
      <w:proofErr w:type="spellStart"/>
      <w:r w:rsidRPr="004F3BC2">
        <w:rPr>
          <w:rFonts w:asciiTheme="minorHAnsi" w:hAnsiTheme="minorHAnsi" w:cstheme="minorHAnsi"/>
          <w:i/>
          <w:color w:val="auto"/>
          <w:highlight w:val="yellow"/>
        </w:rPr>
        <w:t>sella</w:t>
      </w:r>
      <w:proofErr w:type="spellEnd"/>
      <w:r w:rsidRPr="004F3BC2">
        <w:rPr>
          <w:rFonts w:asciiTheme="minorHAnsi" w:hAnsiTheme="minorHAnsi" w:cstheme="minorHAnsi"/>
          <w:i/>
          <w:color w:val="auto"/>
          <w:highlight w:val="yellow"/>
        </w:rPr>
        <w:t xml:space="preserve"> turcica</w:t>
      </w:r>
      <w:r w:rsidRPr="004F3BC2">
        <w:rPr>
          <w:rFonts w:asciiTheme="minorHAnsi" w:hAnsiTheme="minorHAnsi" w:cstheme="minorHAnsi"/>
          <w:color w:val="auto"/>
          <w:highlight w:val="yellow"/>
        </w:rPr>
        <w:t xml:space="preserve"> with forceps and transfer to </w:t>
      </w:r>
      <w:r w:rsidR="0096083F" w:rsidRPr="004F3BC2">
        <w:rPr>
          <w:rFonts w:asciiTheme="minorHAnsi" w:hAnsiTheme="minorHAnsi" w:cstheme="minorHAnsi"/>
          <w:color w:val="auto"/>
          <w:highlight w:val="yellow"/>
        </w:rPr>
        <w:t xml:space="preserve">a </w:t>
      </w:r>
      <w:r w:rsidRPr="004F3BC2">
        <w:rPr>
          <w:rFonts w:asciiTheme="minorHAnsi" w:hAnsiTheme="minorHAnsi" w:cstheme="minorHAnsi"/>
          <w:color w:val="auto"/>
          <w:highlight w:val="yellow"/>
        </w:rPr>
        <w:t>1.7</w:t>
      </w:r>
      <w:r w:rsidR="00DE5E76" w:rsidRPr="004F3BC2">
        <w:rPr>
          <w:rFonts w:asciiTheme="minorHAnsi" w:hAnsiTheme="minorHAnsi" w:cstheme="minorHAnsi"/>
          <w:color w:val="auto"/>
          <w:highlight w:val="yellow"/>
        </w:rPr>
        <w:t xml:space="preserve"> </w:t>
      </w:r>
      <w:r w:rsidR="008C03AB" w:rsidRPr="00392082">
        <w:rPr>
          <w:rFonts w:asciiTheme="minorHAnsi" w:hAnsiTheme="minorHAnsi" w:cstheme="minorHAnsi"/>
          <w:color w:val="auto"/>
          <w:highlight w:val="yellow"/>
        </w:rPr>
        <w:t>mL</w:t>
      </w:r>
      <w:r w:rsidRPr="00392082">
        <w:rPr>
          <w:rFonts w:asciiTheme="minorHAnsi" w:hAnsiTheme="minorHAnsi" w:cstheme="minorHAnsi"/>
          <w:color w:val="auto"/>
          <w:highlight w:val="yellow"/>
        </w:rPr>
        <w:t xml:space="preserve"> </w:t>
      </w:r>
      <w:r w:rsidR="005409B4" w:rsidRPr="00392082">
        <w:rPr>
          <w:rFonts w:asciiTheme="minorHAnsi" w:hAnsiTheme="minorHAnsi" w:cstheme="minorHAnsi"/>
          <w:color w:val="auto"/>
          <w:highlight w:val="yellow"/>
        </w:rPr>
        <w:t>microcentrifuge tube</w:t>
      </w:r>
      <w:r w:rsidRPr="00392082">
        <w:rPr>
          <w:rFonts w:asciiTheme="minorHAnsi" w:hAnsiTheme="minorHAnsi" w:cstheme="minorHAnsi"/>
          <w:color w:val="auto"/>
          <w:highlight w:val="yellow"/>
        </w:rPr>
        <w:t xml:space="preserve"> with MV-1 solution</w:t>
      </w:r>
      <w:r w:rsidR="00BF1087" w:rsidRPr="00392082">
        <w:rPr>
          <w:rFonts w:asciiTheme="minorHAnsi" w:hAnsiTheme="minorHAnsi" w:cstheme="minorHAnsi"/>
          <w:color w:val="auto"/>
          <w:highlight w:val="yellow"/>
        </w:rPr>
        <w:t>.</w:t>
      </w:r>
      <w:r w:rsidRPr="00392082">
        <w:rPr>
          <w:rFonts w:asciiTheme="minorHAnsi" w:hAnsiTheme="minorHAnsi" w:cstheme="minorHAnsi"/>
          <w:color w:val="auto"/>
          <w:highlight w:val="yellow"/>
        </w:rPr>
        <w:t xml:space="preserve"> </w:t>
      </w:r>
      <w:r w:rsidR="00BF1087" w:rsidRPr="00392082">
        <w:rPr>
          <w:rFonts w:asciiTheme="minorHAnsi" w:hAnsiTheme="minorHAnsi" w:cstheme="minorHAnsi"/>
          <w:color w:val="auto"/>
          <w:highlight w:val="yellow"/>
        </w:rPr>
        <w:t>Keep</w:t>
      </w:r>
      <w:r w:rsidR="00ED70EA" w:rsidRPr="00183CAD">
        <w:rPr>
          <w:rFonts w:asciiTheme="minorHAnsi" w:hAnsiTheme="minorHAnsi" w:cstheme="minorHAnsi"/>
          <w:color w:val="auto"/>
          <w:highlight w:val="yellow"/>
        </w:rPr>
        <w:t xml:space="preserve"> tube</w:t>
      </w:r>
      <w:r w:rsidR="00BF1087" w:rsidRPr="004F3BC2">
        <w:rPr>
          <w:rFonts w:asciiTheme="minorHAnsi" w:hAnsiTheme="minorHAnsi" w:cstheme="minorHAnsi"/>
          <w:color w:val="auto"/>
          <w:highlight w:val="yellow"/>
        </w:rPr>
        <w:t xml:space="preserve"> </w:t>
      </w:r>
      <w:r w:rsidRPr="004F3BC2">
        <w:rPr>
          <w:rFonts w:asciiTheme="minorHAnsi" w:hAnsiTheme="minorHAnsi" w:cstheme="minorHAnsi"/>
          <w:color w:val="auto"/>
          <w:highlight w:val="yellow"/>
        </w:rPr>
        <w:t xml:space="preserve">on ice. </w:t>
      </w:r>
    </w:p>
    <w:p w14:paraId="7EF12C57" w14:textId="77777777" w:rsidR="007F4584" w:rsidRPr="00392082" w:rsidRDefault="007F4584" w:rsidP="00F136C0">
      <w:pPr>
        <w:pStyle w:val="ListParagraph"/>
        <w:widowControl/>
        <w:autoSpaceDE/>
        <w:autoSpaceDN/>
        <w:adjustRightInd/>
        <w:ind w:left="0"/>
        <w:rPr>
          <w:rFonts w:asciiTheme="minorHAnsi" w:hAnsiTheme="minorHAnsi" w:cstheme="minorHAnsi"/>
          <w:color w:val="auto"/>
          <w:highlight w:val="yellow"/>
        </w:rPr>
      </w:pPr>
    </w:p>
    <w:p w14:paraId="3E4C5DCB" w14:textId="6CFC7344" w:rsidR="00FF614D" w:rsidRPr="004F3BC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4F3BC2">
        <w:rPr>
          <w:rFonts w:asciiTheme="minorHAnsi" w:hAnsiTheme="minorHAnsi" w:cstheme="minorHAnsi"/>
          <w:color w:val="auto"/>
          <w:highlight w:val="yellow"/>
        </w:rPr>
        <w:t xml:space="preserve">Remove </w:t>
      </w:r>
      <w:r w:rsidR="0096083F" w:rsidRPr="004F3BC2">
        <w:rPr>
          <w:rFonts w:asciiTheme="minorHAnsi" w:hAnsiTheme="minorHAnsi" w:cstheme="minorHAnsi"/>
          <w:color w:val="auto"/>
          <w:highlight w:val="yellow"/>
        </w:rPr>
        <w:t xml:space="preserve">the </w:t>
      </w:r>
      <w:r w:rsidRPr="004F3BC2">
        <w:rPr>
          <w:rFonts w:asciiTheme="minorHAnsi" w:hAnsiTheme="minorHAnsi" w:cstheme="minorHAnsi"/>
          <w:color w:val="auto"/>
          <w:highlight w:val="yellow"/>
        </w:rPr>
        <w:t xml:space="preserve">skin and muscle to expose </w:t>
      </w:r>
      <w:r w:rsidR="0096083F" w:rsidRPr="004F3BC2">
        <w:rPr>
          <w:rFonts w:asciiTheme="minorHAnsi" w:hAnsiTheme="minorHAnsi" w:cstheme="minorHAnsi"/>
          <w:color w:val="auto"/>
          <w:highlight w:val="yellow"/>
        </w:rPr>
        <w:t xml:space="preserve">the </w:t>
      </w:r>
      <w:r w:rsidRPr="004F3BC2">
        <w:rPr>
          <w:rFonts w:asciiTheme="minorHAnsi" w:hAnsiTheme="minorHAnsi" w:cstheme="minorHAnsi"/>
          <w:color w:val="auto"/>
          <w:highlight w:val="yellow"/>
        </w:rPr>
        <w:t xml:space="preserve">vertebral column. Cut out </w:t>
      </w:r>
      <w:r w:rsidR="0096083F" w:rsidRPr="004F3BC2">
        <w:rPr>
          <w:rFonts w:asciiTheme="minorHAnsi" w:hAnsiTheme="minorHAnsi" w:cstheme="minorHAnsi"/>
          <w:color w:val="auto"/>
          <w:highlight w:val="yellow"/>
        </w:rPr>
        <w:t xml:space="preserve">the </w:t>
      </w:r>
      <w:r w:rsidRPr="004F3BC2">
        <w:rPr>
          <w:rFonts w:asciiTheme="minorHAnsi" w:hAnsiTheme="minorHAnsi" w:cstheme="minorHAnsi"/>
          <w:color w:val="auto"/>
          <w:highlight w:val="yellow"/>
        </w:rPr>
        <w:t>limbs, rib cage, and internal organs</w:t>
      </w:r>
      <w:r w:rsidR="005158C9" w:rsidRPr="004F3BC2">
        <w:rPr>
          <w:rFonts w:asciiTheme="minorHAnsi" w:hAnsiTheme="minorHAnsi" w:cstheme="minorHAnsi"/>
          <w:color w:val="auto"/>
          <w:highlight w:val="yellow"/>
        </w:rPr>
        <w:t xml:space="preserve"> </w:t>
      </w:r>
      <w:r w:rsidR="005158C9" w:rsidRPr="004F3BC2">
        <w:rPr>
          <w:rFonts w:asciiTheme="minorHAnsi" w:hAnsiTheme="minorHAnsi" w:cstheme="minorHAnsi"/>
          <w:iCs/>
          <w:color w:val="auto"/>
          <w:highlight w:val="yellow"/>
        </w:rPr>
        <w:t>(</w:t>
      </w:r>
      <w:r w:rsidR="005158C9" w:rsidRPr="004F3BC2">
        <w:rPr>
          <w:rFonts w:asciiTheme="minorHAnsi" w:hAnsiTheme="minorHAnsi" w:cstheme="minorHAnsi"/>
          <w:b/>
          <w:bCs/>
          <w:iCs/>
          <w:color w:val="auto"/>
          <w:highlight w:val="yellow"/>
        </w:rPr>
        <w:t>Figure 1B</w:t>
      </w:r>
      <w:r w:rsidR="005158C9" w:rsidRPr="004F3BC2">
        <w:rPr>
          <w:rFonts w:asciiTheme="minorHAnsi" w:hAnsiTheme="minorHAnsi" w:cstheme="minorHAnsi"/>
          <w:iCs/>
          <w:color w:val="auto"/>
          <w:highlight w:val="yellow"/>
        </w:rPr>
        <w:t>)</w:t>
      </w:r>
      <w:r w:rsidRPr="004F3BC2">
        <w:rPr>
          <w:rFonts w:asciiTheme="minorHAnsi" w:hAnsiTheme="minorHAnsi" w:cstheme="minorHAnsi"/>
          <w:color w:val="auto"/>
          <w:highlight w:val="yellow"/>
        </w:rPr>
        <w:t xml:space="preserve">. </w:t>
      </w:r>
    </w:p>
    <w:p w14:paraId="54979AC3" w14:textId="77777777" w:rsidR="007F4584" w:rsidRPr="004F3BC2" w:rsidRDefault="007F4584" w:rsidP="00F136C0">
      <w:pPr>
        <w:pStyle w:val="ListParagraph"/>
        <w:widowControl/>
        <w:autoSpaceDE/>
        <w:autoSpaceDN/>
        <w:adjustRightInd/>
        <w:ind w:left="0"/>
        <w:rPr>
          <w:rFonts w:asciiTheme="minorHAnsi" w:hAnsiTheme="minorHAnsi" w:cstheme="minorHAnsi"/>
          <w:color w:val="auto"/>
          <w:highlight w:val="yellow"/>
        </w:rPr>
      </w:pPr>
    </w:p>
    <w:p w14:paraId="058CDB0B" w14:textId="76CADA2B" w:rsidR="00FF614D" w:rsidRPr="00FD2076"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4F3BC2">
        <w:rPr>
          <w:rFonts w:asciiTheme="minorHAnsi" w:hAnsiTheme="minorHAnsi" w:cstheme="minorHAnsi"/>
          <w:color w:val="auto"/>
          <w:highlight w:val="yellow"/>
        </w:rPr>
        <w:t xml:space="preserve">Dissect </w:t>
      </w:r>
      <w:r w:rsidR="00AB0642" w:rsidRPr="004F3BC2">
        <w:rPr>
          <w:rFonts w:asciiTheme="minorHAnsi" w:hAnsiTheme="minorHAnsi" w:cstheme="minorHAnsi"/>
          <w:color w:val="auto"/>
          <w:highlight w:val="yellow"/>
        </w:rPr>
        <w:t xml:space="preserve">the </w:t>
      </w:r>
      <w:r w:rsidRPr="004F3BC2">
        <w:rPr>
          <w:rFonts w:asciiTheme="minorHAnsi" w:hAnsiTheme="minorHAnsi" w:cstheme="minorHAnsi"/>
          <w:color w:val="auto"/>
          <w:highlight w:val="yellow"/>
        </w:rPr>
        <w:t>spinal cord</w:t>
      </w:r>
      <w:r w:rsidR="00D90986" w:rsidRPr="004F3BC2">
        <w:rPr>
          <w:rFonts w:asciiTheme="minorHAnsi" w:hAnsiTheme="minorHAnsi" w:cstheme="minorHAnsi"/>
          <w:color w:val="auto"/>
          <w:highlight w:val="yellow"/>
        </w:rPr>
        <w:t xml:space="preserve"> </w:t>
      </w:r>
      <w:r w:rsidRPr="004F3BC2">
        <w:rPr>
          <w:rFonts w:asciiTheme="minorHAnsi" w:hAnsiTheme="minorHAnsi" w:cstheme="minorHAnsi"/>
          <w:color w:val="auto"/>
          <w:highlight w:val="yellow"/>
        </w:rPr>
        <w:t xml:space="preserve">by </w:t>
      </w:r>
      <w:r w:rsidR="00FF614D" w:rsidRPr="004F3BC2">
        <w:rPr>
          <w:rFonts w:asciiTheme="minorHAnsi" w:hAnsiTheme="minorHAnsi" w:cstheme="minorHAnsi"/>
          <w:color w:val="auto"/>
          <w:highlight w:val="yellow"/>
        </w:rPr>
        <w:t xml:space="preserve">one of the two methods described below. Then, transfer to </w:t>
      </w:r>
      <w:r w:rsidR="000D01B8" w:rsidRPr="004F3BC2">
        <w:rPr>
          <w:rFonts w:asciiTheme="minorHAnsi" w:hAnsiTheme="minorHAnsi" w:cstheme="minorHAnsi"/>
          <w:color w:val="auto"/>
          <w:highlight w:val="yellow"/>
        </w:rPr>
        <w:t>a</w:t>
      </w:r>
      <w:r w:rsidR="00FF614D" w:rsidRPr="004F3BC2">
        <w:rPr>
          <w:rFonts w:asciiTheme="minorHAnsi" w:hAnsiTheme="minorHAnsi" w:cstheme="minorHAnsi"/>
          <w:color w:val="auto"/>
          <w:highlight w:val="yellow"/>
        </w:rPr>
        <w:t xml:space="preserve"> 5 mL conical tube with MV-1 solution</w:t>
      </w:r>
      <w:r w:rsidR="00ED70EA" w:rsidRPr="004F3BC2">
        <w:rPr>
          <w:rFonts w:asciiTheme="minorHAnsi" w:hAnsiTheme="minorHAnsi" w:cstheme="minorHAnsi"/>
          <w:color w:val="auto"/>
          <w:highlight w:val="yellow"/>
        </w:rPr>
        <w:t>.</w:t>
      </w:r>
      <w:r w:rsidR="00FF614D" w:rsidRPr="004F3BC2">
        <w:rPr>
          <w:rFonts w:asciiTheme="minorHAnsi" w:hAnsiTheme="minorHAnsi" w:cstheme="minorHAnsi"/>
          <w:color w:val="auto"/>
          <w:highlight w:val="yellow"/>
        </w:rPr>
        <w:t xml:space="preserve"> </w:t>
      </w:r>
      <w:r w:rsidR="00ED70EA" w:rsidRPr="004F3BC2">
        <w:rPr>
          <w:rFonts w:asciiTheme="minorHAnsi" w:hAnsiTheme="minorHAnsi" w:cstheme="minorHAnsi"/>
          <w:color w:val="auto"/>
          <w:highlight w:val="yellow"/>
        </w:rPr>
        <w:t>K</w:t>
      </w:r>
      <w:r w:rsidR="00FF614D" w:rsidRPr="004F3BC2">
        <w:rPr>
          <w:rFonts w:asciiTheme="minorHAnsi" w:hAnsiTheme="minorHAnsi" w:cstheme="minorHAnsi"/>
          <w:color w:val="auto"/>
          <w:highlight w:val="yellow"/>
        </w:rPr>
        <w:t xml:space="preserve">eep </w:t>
      </w:r>
      <w:r w:rsidR="00ED70EA" w:rsidRPr="00183CAD">
        <w:rPr>
          <w:rFonts w:asciiTheme="minorHAnsi" w:hAnsiTheme="minorHAnsi" w:cstheme="minorHAnsi"/>
          <w:color w:val="auto"/>
          <w:highlight w:val="yellow"/>
        </w:rPr>
        <w:t xml:space="preserve">tube </w:t>
      </w:r>
      <w:r w:rsidR="00FF614D" w:rsidRPr="004F3BC2">
        <w:rPr>
          <w:rFonts w:asciiTheme="minorHAnsi" w:hAnsiTheme="minorHAnsi" w:cstheme="minorHAnsi"/>
          <w:color w:val="auto"/>
          <w:highlight w:val="yellow"/>
        </w:rPr>
        <w:t>on ice</w:t>
      </w:r>
      <w:r w:rsidR="00AB0642" w:rsidRPr="004F3BC2">
        <w:rPr>
          <w:rFonts w:asciiTheme="minorHAnsi" w:hAnsiTheme="minorHAnsi" w:cstheme="minorHAnsi"/>
          <w:color w:val="auto"/>
          <w:highlight w:val="yellow"/>
        </w:rPr>
        <w:t>.</w:t>
      </w:r>
    </w:p>
    <w:p w14:paraId="694D5076" w14:textId="77777777" w:rsidR="00985D9D" w:rsidRPr="00777672" w:rsidRDefault="00985D9D" w:rsidP="00F136C0">
      <w:pPr>
        <w:pStyle w:val="ListParagraph"/>
        <w:widowControl/>
        <w:autoSpaceDE/>
        <w:autoSpaceDN/>
        <w:adjustRightInd/>
        <w:ind w:left="0"/>
        <w:rPr>
          <w:rFonts w:asciiTheme="minorHAnsi" w:hAnsiTheme="minorHAnsi" w:cstheme="minorHAnsi"/>
          <w:color w:val="auto"/>
        </w:rPr>
      </w:pPr>
    </w:p>
    <w:p w14:paraId="1FC8DC2F" w14:textId="35DBA2C5" w:rsidR="00FF614D" w:rsidRPr="00777672" w:rsidRDefault="00985D9D"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Perform l</w:t>
      </w:r>
      <w:r w:rsidR="003364E6" w:rsidRPr="00777672">
        <w:rPr>
          <w:rFonts w:asciiTheme="minorHAnsi" w:hAnsiTheme="minorHAnsi" w:cstheme="minorHAnsi"/>
          <w:color w:val="auto"/>
        </w:rPr>
        <w:t>aminectomy</w:t>
      </w:r>
      <w:r w:rsidR="00FF614D" w:rsidRPr="00777672">
        <w:rPr>
          <w:rFonts w:asciiTheme="minorHAnsi" w:hAnsiTheme="minorHAnsi" w:cstheme="minorHAnsi"/>
          <w:color w:val="auto"/>
        </w:rPr>
        <w:t xml:space="preserve"> by cutting</w:t>
      </w:r>
      <w:r w:rsidR="003364E6" w:rsidRPr="00777672">
        <w:rPr>
          <w:rFonts w:asciiTheme="minorHAnsi" w:hAnsiTheme="minorHAnsi" w:cstheme="minorHAnsi"/>
          <w:color w:val="auto"/>
        </w:rPr>
        <w:t xml:space="preserve"> </w:t>
      </w:r>
      <w:r w:rsidR="00AB0642">
        <w:rPr>
          <w:rFonts w:asciiTheme="minorHAnsi" w:hAnsiTheme="minorHAnsi" w:cstheme="minorHAnsi"/>
          <w:color w:val="auto"/>
        </w:rPr>
        <w:t>in a</w:t>
      </w:r>
      <w:r w:rsidR="00AB0642" w:rsidRPr="00777672">
        <w:rPr>
          <w:rFonts w:asciiTheme="minorHAnsi" w:hAnsiTheme="minorHAnsi" w:cstheme="minorHAnsi"/>
          <w:color w:val="auto"/>
        </w:rPr>
        <w:t xml:space="preserve"> </w:t>
      </w:r>
      <w:r w:rsidR="00AB0642" w:rsidRPr="000B4AE2">
        <w:rPr>
          <w:rFonts w:asciiTheme="minorHAnsi" w:hAnsiTheme="minorHAnsi" w:cstheme="minorHAnsi"/>
          <w:color w:val="auto"/>
        </w:rPr>
        <w:t>rostral to caudal</w:t>
      </w:r>
      <w:r w:rsidR="00AB0642" w:rsidRPr="00777672">
        <w:rPr>
          <w:rFonts w:asciiTheme="minorHAnsi" w:hAnsiTheme="minorHAnsi" w:cstheme="minorHAnsi"/>
          <w:color w:val="auto"/>
        </w:rPr>
        <w:t xml:space="preserve"> </w:t>
      </w:r>
      <w:r w:rsidR="00AB0642">
        <w:rPr>
          <w:rFonts w:asciiTheme="minorHAnsi" w:hAnsiTheme="minorHAnsi" w:cstheme="minorHAnsi"/>
          <w:color w:val="auto"/>
        </w:rPr>
        <w:t xml:space="preserve">direction </w:t>
      </w:r>
      <w:r w:rsidR="003364E6" w:rsidRPr="00777672">
        <w:rPr>
          <w:rFonts w:asciiTheme="minorHAnsi" w:hAnsiTheme="minorHAnsi" w:cstheme="minorHAnsi"/>
          <w:color w:val="auto"/>
        </w:rPr>
        <w:t>with LaGrange scissors</w:t>
      </w:r>
      <w:r w:rsidR="00681D44" w:rsidRPr="00777672">
        <w:rPr>
          <w:rFonts w:asciiTheme="minorHAnsi" w:hAnsiTheme="minorHAnsi" w:cstheme="minorHAnsi"/>
          <w:color w:val="auto"/>
        </w:rPr>
        <w:t>,</w:t>
      </w:r>
      <w:r w:rsidR="003364E6" w:rsidRPr="00777672">
        <w:rPr>
          <w:rFonts w:asciiTheme="minorHAnsi" w:hAnsiTheme="minorHAnsi" w:cstheme="minorHAnsi"/>
          <w:color w:val="auto"/>
        </w:rPr>
        <w:t xml:space="preserve"> starting through the cervical </w:t>
      </w:r>
      <w:r w:rsidR="003364E6" w:rsidRPr="00777672">
        <w:rPr>
          <w:rFonts w:asciiTheme="minorHAnsi" w:hAnsiTheme="minorHAnsi" w:cstheme="minorHAnsi"/>
          <w:i/>
          <w:color w:val="auto"/>
        </w:rPr>
        <w:t>vertebral foramen</w:t>
      </w:r>
      <w:r w:rsidR="00681D44" w:rsidRPr="00327C32">
        <w:rPr>
          <w:rFonts w:asciiTheme="minorHAnsi" w:hAnsiTheme="minorHAnsi" w:cstheme="minorHAnsi"/>
          <w:iCs/>
          <w:color w:val="auto"/>
        </w:rPr>
        <w:t>,</w:t>
      </w:r>
      <w:r w:rsidR="003364E6" w:rsidRPr="00777672">
        <w:rPr>
          <w:rFonts w:asciiTheme="minorHAnsi" w:hAnsiTheme="minorHAnsi" w:cstheme="minorHAnsi"/>
          <w:color w:val="auto"/>
        </w:rPr>
        <w:t xml:space="preserve"> until reaching the lumbar cord. </w:t>
      </w:r>
    </w:p>
    <w:p w14:paraId="2EAAEF4B" w14:textId="77777777" w:rsidR="00ED303A" w:rsidRPr="00777672" w:rsidRDefault="00ED303A" w:rsidP="00F136C0">
      <w:pPr>
        <w:pStyle w:val="ListParagraph"/>
        <w:widowControl/>
        <w:autoSpaceDE/>
        <w:autoSpaceDN/>
        <w:adjustRightInd/>
        <w:ind w:left="0"/>
        <w:rPr>
          <w:rFonts w:asciiTheme="minorHAnsi" w:hAnsiTheme="minorHAnsi" w:cstheme="minorHAnsi"/>
          <w:color w:val="auto"/>
        </w:rPr>
      </w:pPr>
    </w:p>
    <w:p w14:paraId="33626DE8" w14:textId="255BADA0" w:rsidR="00ED303A" w:rsidRPr="00777672" w:rsidRDefault="00ED303A" w:rsidP="00F136C0">
      <w:pPr>
        <w:pStyle w:val="ListParagraph"/>
        <w:widowControl/>
        <w:numPr>
          <w:ilvl w:val="2"/>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Perform f</w:t>
      </w:r>
      <w:r w:rsidR="00FF614D" w:rsidRPr="00777672">
        <w:rPr>
          <w:rFonts w:asciiTheme="minorHAnsi" w:hAnsiTheme="minorHAnsi" w:cstheme="minorHAnsi"/>
          <w:color w:val="auto"/>
          <w:highlight w:val="yellow"/>
        </w:rPr>
        <w:t xml:space="preserve">lushing </w:t>
      </w:r>
      <w:r w:rsidR="000B4AE2">
        <w:rPr>
          <w:rFonts w:asciiTheme="minorHAnsi" w:hAnsiTheme="minorHAnsi" w:cstheme="minorHAnsi"/>
          <w:color w:val="auto"/>
          <w:highlight w:val="yellow"/>
        </w:rPr>
        <w:t>in a</w:t>
      </w:r>
      <w:r w:rsidR="000B4AE2" w:rsidRPr="00777672">
        <w:rPr>
          <w:rFonts w:asciiTheme="minorHAnsi" w:hAnsiTheme="minorHAnsi" w:cstheme="minorHAnsi"/>
          <w:color w:val="auto"/>
          <w:highlight w:val="yellow"/>
        </w:rPr>
        <w:t xml:space="preserve"> </w:t>
      </w:r>
      <w:r w:rsidR="00FF614D" w:rsidRPr="00777672">
        <w:rPr>
          <w:rFonts w:asciiTheme="minorHAnsi" w:hAnsiTheme="minorHAnsi" w:cstheme="minorHAnsi"/>
          <w:color w:val="auto"/>
          <w:highlight w:val="yellow"/>
        </w:rPr>
        <w:t xml:space="preserve">caudal to rostral </w:t>
      </w:r>
      <w:r w:rsidR="000B4AE2">
        <w:rPr>
          <w:rFonts w:asciiTheme="minorHAnsi" w:hAnsiTheme="minorHAnsi" w:cstheme="minorHAnsi"/>
          <w:color w:val="auto"/>
          <w:highlight w:val="yellow"/>
        </w:rPr>
        <w:t xml:space="preserve">direction </w:t>
      </w:r>
      <w:r w:rsidR="00FF614D" w:rsidRPr="00777672">
        <w:rPr>
          <w:rFonts w:asciiTheme="minorHAnsi" w:hAnsiTheme="minorHAnsi" w:cstheme="minorHAnsi"/>
          <w:color w:val="auto"/>
          <w:highlight w:val="yellow"/>
        </w:rPr>
        <w:t xml:space="preserve">throughout the lumbar </w:t>
      </w:r>
      <w:r w:rsidR="00FF614D" w:rsidRPr="00777672">
        <w:rPr>
          <w:rFonts w:asciiTheme="minorHAnsi" w:hAnsiTheme="minorHAnsi" w:cstheme="minorHAnsi"/>
          <w:i/>
          <w:color w:val="auto"/>
          <w:highlight w:val="yellow"/>
        </w:rPr>
        <w:t>vertebral foramen</w:t>
      </w:r>
      <w:r w:rsidR="00FF614D" w:rsidRPr="00777672">
        <w:rPr>
          <w:rFonts w:asciiTheme="minorHAnsi" w:hAnsiTheme="minorHAnsi" w:cstheme="minorHAnsi"/>
          <w:color w:val="auto"/>
          <w:highlight w:val="yellow"/>
        </w:rPr>
        <w:t xml:space="preserve"> </w:t>
      </w:r>
      <w:r w:rsidR="003364E6" w:rsidRPr="00777672">
        <w:rPr>
          <w:rFonts w:asciiTheme="minorHAnsi" w:hAnsiTheme="minorHAnsi" w:cstheme="minorHAnsi"/>
          <w:color w:val="auto"/>
          <w:highlight w:val="yellow"/>
        </w:rPr>
        <w:t xml:space="preserve">with </w:t>
      </w:r>
      <w:r w:rsidR="00DB1BC5">
        <w:rPr>
          <w:rFonts w:asciiTheme="minorHAnsi" w:hAnsiTheme="minorHAnsi" w:cstheme="minorHAnsi"/>
          <w:color w:val="auto"/>
          <w:highlight w:val="yellow"/>
        </w:rPr>
        <w:t xml:space="preserve">an </w:t>
      </w:r>
      <w:r w:rsidR="00DB1BC5" w:rsidRPr="00777672">
        <w:rPr>
          <w:rFonts w:asciiTheme="minorHAnsi" w:hAnsiTheme="minorHAnsi" w:cstheme="minorHAnsi"/>
          <w:color w:val="auto"/>
          <w:highlight w:val="yellow"/>
        </w:rPr>
        <w:t xml:space="preserve">18 G needle </w:t>
      </w:r>
      <w:r w:rsidR="003364E6" w:rsidRPr="00777672">
        <w:rPr>
          <w:rFonts w:asciiTheme="minorHAnsi" w:hAnsiTheme="minorHAnsi" w:cstheme="minorHAnsi"/>
          <w:color w:val="auto"/>
          <w:highlight w:val="yellow"/>
        </w:rPr>
        <w:t>a</w:t>
      </w:r>
      <w:r w:rsidR="00DB1BC5">
        <w:rPr>
          <w:rFonts w:asciiTheme="minorHAnsi" w:hAnsiTheme="minorHAnsi" w:cstheme="minorHAnsi"/>
          <w:color w:val="auto"/>
          <w:highlight w:val="yellow"/>
        </w:rPr>
        <w:t>nd</w:t>
      </w:r>
      <w:r w:rsidR="003364E6" w:rsidRPr="00777672">
        <w:rPr>
          <w:rFonts w:asciiTheme="minorHAnsi" w:hAnsiTheme="minorHAnsi" w:cstheme="minorHAnsi"/>
          <w:color w:val="auto"/>
          <w:highlight w:val="yellow"/>
        </w:rPr>
        <w:t xml:space="preserve"> 10</w:t>
      </w:r>
      <w:r w:rsidR="008C03AB" w:rsidRPr="00777672">
        <w:rPr>
          <w:rFonts w:asciiTheme="minorHAnsi" w:hAnsiTheme="minorHAnsi" w:cstheme="minorHAnsi"/>
          <w:color w:val="auto"/>
          <w:highlight w:val="yellow"/>
        </w:rPr>
        <w:t xml:space="preserve"> </w:t>
      </w:r>
      <w:r w:rsidR="004F3BC2">
        <w:rPr>
          <w:rFonts w:asciiTheme="minorHAnsi" w:hAnsiTheme="minorHAnsi" w:cstheme="minorHAnsi"/>
          <w:color w:val="auto"/>
          <w:highlight w:val="yellow"/>
        </w:rPr>
        <w:t>mL</w:t>
      </w:r>
      <w:r w:rsidR="004F3BC2" w:rsidRPr="00777672">
        <w:rPr>
          <w:rFonts w:asciiTheme="minorHAnsi" w:hAnsiTheme="minorHAnsi" w:cstheme="minorHAnsi"/>
          <w:color w:val="auto"/>
          <w:highlight w:val="yellow"/>
        </w:rPr>
        <w:t xml:space="preserve"> </w:t>
      </w:r>
      <w:r w:rsidR="003364E6" w:rsidRPr="00777672">
        <w:rPr>
          <w:rFonts w:asciiTheme="minorHAnsi" w:hAnsiTheme="minorHAnsi" w:cstheme="minorHAnsi"/>
          <w:color w:val="auto"/>
          <w:highlight w:val="yellow"/>
        </w:rPr>
        <w:t xml:space="preserve">syringe </w:t>
      </w:r>
      <w:r w:rsidR="00CC7CC6" w:rsidRPr="00777672">
        <w:rPr>
          <w:rFonts w:asciiTheme="minorHAnsi" w:hAnsiTheme="minorHAnsi" w:cstheme="minorHAnsi"/>
          <w:color w:val="auto"/>
          <w:highlight w:val="yellow"/>
        </w:rPr>
        <w:t>loaded with MV-1</w:t>
      </w:r>
      <w:r w:rsidR="00ED70EA">
        <w:rPr>
          <w:rFonts w:asciiTheme="minorHAnsi" w:hAnsiTheme="minorHAnsi" w:cstheme="minorHAnsi"/>
          <w:color w:val="auto"/>
          <w:highlight w:val="yellow"/>
        </w:rPr>
        <w:t xml:space="preserve"> solution</w:t>
      </w:r>
      <w:r w:rsidR="00CC7CC6" w:rsidRPr="00777672">
        <w:rPr>
          <w:rFonts w:asciiTheme="minorHAnsi" w:hAnsiTheme="minorHAnsi" w:cstheme="minorHAnsi"/>
          <w:color w:val="auto"/>
          <w:highlight w:val="yellow"/>
        </w:rPr>
        <w:t xml:space="preserve"> </w:t>
      </w:r>
      <w:r w:rsidR="00C828A1" w:rsidRPr="00777672">
        <w:rPr>
          <w:rFonts w:asciiTheme="minorHAnsi" w:hAnsiTheme="minorHAnsi" w:cstheme="minorHAnsi"/>
          <w:color w:val="auto"/>
          <w:highlight w:val="yellow"/>
        </w:rPr>
        <w:t>(</w:t>
      </w:r>
      <w:r w:rsidR="00C828A1" w:rsidRPr="00777672">
        <w:rPr>
          <w:rFonts w:asciiTheme="minorHAnsi" w:hAnsiTheme="minorHAnsi" w:cstheme="minorHAnsi"/>
          <w:b/>
          <w:bCs/>
          <w:color w:val="auto"/>
          <w:highlight w:val="yellow"/>
        </w:rPr>
        <w:t>Figure 1</w:t>
      </w:r>
      <w:proofErr w:type="gramStart"/>
      <w:r w:rsidR="00646AB5" w:rsidRPr="00777672">
        <w:rPr>
          <w:rFonts w:asciiTheme="minorHAnsi" w:hAnsiTheme="minorHAnsi" w:cstheme="minorHAnsi"/>
          <w:b/>
          <w:bCs/>
          <w:color w:val="auto"/>
          <w:highlight w:val="yellow"/>
        </w:rPr>
        <w:t>C,D</w:t>
      </w:r>
      <w:proofErr w:type="gramEnd"/>
      <w:r w:rsidR="00C828A1" w:rsidRPr="00777672">
        <w:rPr>
          <w:rFonts w:asciiTheme="minorHAnsi" w:hAnsiTheme="minorHAnsi" w:cstheme="minorHAnsi"/>
          <w:color w:val="auto"/>
          <w:highlight w:val="yellow"/>
        </w:rPr>
        <w:t>)</w:t>
      </w:r>
      <w:r w:rsidR="003364E6" w:rsidRPr="00777672">
        <w:rPr>
          <w:rFonts w:asciiTheme="minorHAnsi" w:hAnsiTheme="minorHAnsi" w:cstheme="minorHAnsi"/>
          <w:color w:val="auto"/>
          <w:highlight w:val="yellow"/>
        </w:rPr>
        <w:t>.</w:t>
      </w:r>
    </w:p>
    <w:p w14:paraId="7D86AD7D" w14:textId="77777777" w:rsidR="00ED303A" w:rsidRPr="00777672" w:rsidRDefault="00ED303A" w:rsidP="00F136C0">
      <w:pPr>
        <w:pStyle w:val="ListParagraph"/>
        <w:widowControl/>
        <w:autoSpaceDE/>
        <w:autoSpaceDN/>
        <w:adjustRightInd/>
        <w:ind w:left="0"/>
        <w:rPr>
          <w:rFonts w:asciiTheme="minorHAnsi" w:hAnsiTheme="minorHAnsi" w:cstheme="minorHAnsi"/>
          <w:color w:val="auto"/>
          <w:highlight w:val="yellow"/>
        </w:rPr>
      </w:pPr>
    </w:p>
    <w:p w14:paraId="2A252C24" w14:textId="1AFD687D" w:rsidR="00862BFC" w:rsidRPr="00777672" w:rsidRDefault="00ED303A" w:rsidP="00F136C0">
      <w:pPr>
        <w:pStyle w:val="ListParagraph"/>
        <w:widowControl/>
        <w:autoSpaceDE/>
        <w:autoSpaceDN/>
        <w:adjustRightInd/>
        <w:ind w:left="0"/>
        <w:rPr>
          <w:rFonts w:asciiTheme="minorHAnsi" w:hAnsiTheme="minorHAnsi" w:cstheme="minorHAnsi"/>
          <w:color w:val="auto"/>
        </w:rPr>
      </w:pPr>
      <w:r w:rsidRPr="00777672">
        <w:rPr>
          <w:rFonts w:asciiTheme="minorHAnsi" w:hAnsiTheme="minorHAnsi" w:cstheme="minorHAnsi"/>
          <w:color w:val="auto"/>
        </w:rPr>
        <w:t xml:space="preserve">NOTE: </w:t>
      </w:r>
      <w:r w:rsidR="00FF614D" w:rsidRPr="00777672">
        <w:rPr>
          <w:rFonts w:asciiTheme="minorHAnsi" w:hAnsiTheme="minorHAnsi" w:cstheme="minorHAnsi"/>
          <w:color w:val="auto"/>
        </w:rPr>
        <w:t>This method only works with very small</w:t>
      </w:r>
      <w:r w:rsidR="00F46F38" w:rsidRPr="00777672">
        <w:rPr>
          <w:rFonts w:asciiTheme="minorHAnsi" w:hAnsiTheme="minorHAnsi" w:cstheme="minorHAnsi"/>
          <w:color w:val="auto"/>
        </w:rPr>
        <w:t xml:space="preserve"> </w:t>
      </w:r>
      <w:r w:rsidR="00FF614D" w:rsidRPr="00777672">
        <w:rPr>
          <w:rFonts w:asciiTheme="minorHAnsi" w:hAnsiTheme="minorHAnsi" w:cstheme="minorHAnsi"/>
          <w:color w:val="auto"/>
        </w:rPr>
        <w:t>specimen</w:t>
      </w:r>
      <w:r w:rsidR="00F46F38" w:rsidRPr="00777672">
        <w:rPr>
          <w:rFonts w:asciiTheme="minorHAnsi" w:hAnsiTheme="minorHAnsi" w:cstheme="minorHAnsi"/>
          <w:color w:val="auto"/>
        </w:rPr>
        <w:t>s</w:t>
      </w:r>
      <w:r w:rsidR="00C570A3" w:rsidRPr="00777672">
        <w:rPr>
          <w:rFonts w:asciiTheme="minorHAnsi" w:hAnsiTheme="minorHAnsi" w:cstheme="minorHAnsi"/>
          <w:color w:val="auto"/>
        </w:rPr>
        <w:t>, mostly rodents</w:t>
      </w:r>
      <w:r w:rsidR="00FF614D" w:rsidRPr="00777672">
        <w:rPr>
          <w:rFonts w:asciiTheme="minorHAnsi" w:hAnsiTheme="minorHAnsi" w:cstheme="minorHAnsi"/>
          <w:color w:val="auto"/>
        </w:rPr>
        <w:t xml:space="preserve"> (</w:t>
      </w:r>
      <w:r w:rsidR="008213FB" w:rsidRPr="00777672">
        <w:rPr>
          <w:rFonts w:asciiTheme="minorHAnsi" w:hAnsiTheme="minorHAnsi" w:cstheme="minorHAnsi"/>
          <w:color w:val="auto"/>
        </w:rPr>
        <w:t>&lt;</w:t>
      </w:r>
      <w:r w:rsidR="00FF614D" w:rsidRPr="00777672">
        <w:rPr>
          <w:rFonts w:asciiTheme="minorHAnsi" w:hAnsiTheme="minorHAnsi" w:cstheme="minorHAnsi"/>
          <w:color w:val="auto"/>
        </w:rPr>
        <w:t>100 g).</w:t>
      </w:r>
    </w:p>
    <w:p w14:paraId="0DADC4FF" w14:textId="77777777" w:rsidR="00160D88" w:rsidRPr="00777672" w:rsidRDefault="00160D88" w:rsidP="00F136C0">
      <w:pPr>
        <w:pStyle w:val="ListParagraph"/>
        <w:widowControl/>
        <w:autoSpaceDE/>
        <w:autoSpaceDN/>
        <w:adjustRightInd/>
        <w:ind w:left="0"/>
        <w:rPr>
          <w:rFonts w:asciiTheme="minorHAnsi" w:hAnsiTheme="minorHAnsi" w:cstheme="minorHAnsi"/>
          <w:color w:val="auto"/>
          <w:highlight w:val="yellow"/>
        </w:rPr>
      </w:pPr>
    </w:p>
    <w:p w14:paraId="4B8157E9" w14:textId="1693403E" w:rsidR="00FF614D" w:rsidRPr="00777672" w:rsidRDefault="00FF614D"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Using a dissecting scope, cut </w:t>
      </w:r>
      <w:r w:rsidR="000B4AE2">
        <w:rPr>
          <w:rFonts w:asciiTheme="minorHAnsi" w:hAnsiTheme="minorHAnsi" w:cstheme="minorHAnsi"/>
          <w:color w:val="auto"/>
          <w:highlight w:val="yellow"/>
        </w:rPr>
        <w:t xml:space="preserve">the </w:t>
      </w:r>
      <w:proofErr w:type="spellStart"/>
      <w:r w:rsidRPr="00777672">
        <w:rPr>
          <w:rFonts w:asciiTheme="minorHAnsi" w:hAnsiTheme="minorHAnsi" w:cstheme="minorHAnsi"/>
          <w:color w:val="auto"/>
          <w:highlight w:val="yellow"/>
        </w:rPr>
        <w:t>dural</w:t>
      </w:r>
      <w:proofErr w:type="spellEnd"/>
      <w:r w:rsidRPr="00777672">
        <w:rPr>
          <w:rFonts w:asciiTheme="minorHAnsi" w:hAnsiTheme="minorHAnsi" w:cstheme="minorHAnsi"/>
          <w:color w:val="auto"/>
          <w:highlight w:val="yellow"/>
        </w:rPr>
        <w:t xml:space="preserve"> sac from</w:t>
      </w:r>
      <w:r w:rsidR="000B4AE2">
        <w:rPr>
          <w:rFonts w:asciiTheme="minorHAnsi" w:hAnsiTheme="minorHAnsi" w:cstheme="minorHAnsi"/>
          <w:color w:val="auto"/>
          <w:highlight w:val="yellow"/>
        </w:rPr>
        <w:t xml:space="preserve"> the </w:t>
      </w:r>
      <w:r w:rsidR="00BE71E7" w:rsidRPr="00777672">
        <w:rPr>
          <w:rFonts w:asciiTheme="minorHAnsi" w:hAnsiTheme="minorHAnsi" w:cstheme="minorHAnsi"/>
          <w:color w:val="auto"/>
          <w:highlight w:val="yellow"/>
        </w:rPr>
        <w:t>spinal cord</w:t>
      </w:r>
      <w:r w:rsidRPr="00777672">
        <w:rPr>
          <w:rFonts w:asciiTheme="minorHAnsi" w:hAnsiTheme="minorHAnsi" w:cstheme="minorHAnsi"/>
          <w:color w:val="auto"/>
          <w:highlight w:val="yellow"/>
        </w:rPr>
        <w:t xml:space="preserve"> with spring scissors and remove </w:t>
      </w:r>
      <w:r w:rsidR="000B4AE2">
        <w:rPr>
          <w:rFonts w:asciiTheme="minorHAnsi" w:hAnsiTheme="minorHAnsi" w:cstheme="minorHAnsi"/>
          <w:color w:val="auto"/>
          <w:highlight w:val="yellow"/>
        </w:rPr>
        <w:t xml:space="preserve">the </w:t>
      </w:r>
      <w:r w:rsidRPr="00777672">
        <w:rPr>
          <w:rFonts w:asciiTheme="minorHAnsi" w:hAnsiTheme="minorHAnsi" w:cstheme="minorHAnsi"/>
          <w:color w:val="auto"/>
          <w:highlight w:val="yellow"/>
        </w:rPr>
        <w:t>remaining meninges with a double-pronged pick</w:t>
      </w:r>
      <w:r w:rsidR="008E786B" w:rsidRPr="00777672">
        <w:rPr>
          <w:rFonts w:asciiTheme="minorHAnsi" w:hAnsiTheme="minorHAnsi" w:cstheme="minorHAnsi"/>
          <w:color w:val="auto"/>
          <w:highlight w:val="yellow"/>
        </w:rPr>
        <w:t xml:space="preserve"> (</w:t>
      </w:r>
      <w:r w:rsidR="008E786B" w:rsidRPr="00777672">
        <w:rPr>
          <w:rFonts w:asciiTheme="minorHAnsi" w:hAnsiTheme="minorHAnsi" w:cstheme="minorHAnsi"/>
          <w:b/>
          <w:bCs/>
          <w:color w:val="auto"/>
          <w:highlight w:val="yellow"/>
        </w:rPr>
        <w:t>Figure 2</w:t>
      </w:r>
      <w:r w:rsidR="008E786B" w:rsidRPr="00777672">
        <w:rPr>
          <w:rFonts w:asciiTheme="minorHAnsi" w:hAnsiTheme="minorHAnsi" w:cstheme="minorHAnsi"/>
          <w:color w:val="auto"/>
          <w:highlight w:val="yellow"/>
        </w:rPr>
        <w:t>)</w:t>
      </w:r>
      <w:r w:rsidRPr="00777672">
        <w:rPr>
          <w:rFonts w:asciiTheme="minorHAnsi" w:hAnsiTheme="minorHAnsi" w:cstheme="minorHAnsi"/>
          <w:color w:val="auto"/>
          <w:highlight w:val="yellow"/>
        </w:rPr>
        <w:t>.</w:t>
      </w:r>
    </w:p>
    <w:p w14:paraId="5D0A1041" w14:textId="77777777" w:rsidR="000B2449" w:rsidRPr="00777672" w:rsidRDefault="000B2449" w:rsidP="00F136C0">
      <w:pPr>
        <w:pStyle w:val="ListParagraph"/>
        <w:widowControl/>
        <w:autoSpaceDE/>
        <w:autoSpaceDN/>
        <w:adjustRightInd/>
        <w:ind w:left="0"/>
        <w:rPr>
          <w:rFonts w:asciiTheme="minorHAnsi" w:hAnsiTheme="minorHAnsi" w:cstheme="minorHAnsi"/>
          <w:color w:val="auto"/>
          <w:highlight w:val="yellow"/>
        </w:rPr>
      </w:pPr>
    </w:p>
    <w:p w14:paraId="29DED4C2" w14:textId="18E3FEAC" w:rsidR="006A3B84" w:rsidRPr="0077767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Transfer the brain to a </w:t>
      </w:r>
      <w:r w:rsidR="005C30C0" w:rsidRPr="00777672">
        <w:rPr>
          <w:rFonts w:asciiTheme="minorHAnsi" w:hAnsiTheme="minorHAnsi" w:cstheme="minorHAnsi"/>
          <w:color w:val="auto"/>
          <w:highlight w:val="yellow"/>
        </w:rPr>
        <w:t xml:space="preserve">Petri dish </w:t>
      </w:r>
      <w:r w:rsidRPr="00777672">
        <w:rPr>
          <w:rFonts w:asciiTheme="minorHAnsi" w:hAnsiTheme="minorHAnsi" w:cstheme="minorHAnsi"/>
          <w:color w:val="auto"/>
          <w:highlight w:val="yellow"/>
        </w:rPr>
        <w:t>and</w:t>
      </w:r>
      <w:r w:rsidR="00AB0642">
        <w:rPr>
          <w:rFonts w:asciiTheme="minorHAnsi" w:hAnsiTheme="minorHAnsi" w:cstheme="minorHAnsi"/>
          <w:color w:val="auto"/>
          <w:highlight w:val="yellow"/>
        </w:rPr>
        <w:t>,</w:t>
      </w:r>
      <w:r w:rsidRPr="00777672">
        <w:rPr>
          <w:rFonts w:asciiTheme="minorHAnsi" w:hAnsiTheme="minorHAnsi" w:cstheme="minorHAnsi"/>
          <w:color w:val="auto"/>
          <w:highlight w:val="yellow"/>
        </w:rPr>
        <w:t xml:space="preserve"> using a dissecting scope, remove </w:t>
      </w:r>
      <w:r w:rsidR="000B4AE2">
        <w:rPr>
          <w:rFonts w:asciiTheme="minorHAnsi" w:hAnsiTheme="minorHAnsi" w:cstheme="minorHAnsi"/>
          <w:color w:val="auto"/>
          <w:highlight w:val="yellow"/>
        </w:rPr>
        <w:t xml:space="preserve">the </w:t>
      </w:r>
      <w:r w:rsidRPr="00777672">
        <w:rPr>
          <w:rFonts w:asciiTheme="minorHAnsi" w:hAnsiTheme="minorHAnsi" w:cstheme="minorHAnsi"/>
          <w:color w:val="auto"/>
          <w:highlight w:val="yellow"/>
        </w:rPr>
        <w:t>meninges with a double-pronged pick</w:t>
      </w:r>
      <w:r w:rsidR="00564387">
        <w:rPr>
          <w:rFonts w:asciiTheme="minorHAnsi" w:hAnsiTheme="minorHAnsi" w:cstheme="minorHAnsi"/>
          <w:color w:val="auto"/>
          <w:highlight w:val="yellow"/>
        </w:rPr>
        <w:t xml:space="preserve"> </w:t>
      </w:r>
      <w:r w:rsidR="000730D4" w:rsidRPr="00777672">
        <w:rPr>
          <w:rFonts w:asciiTheme="minorHAnsi" w:hAnsiTheme="minorHAnsi" w:cstheme="minorHAnsi"/>
          <w:color w:val="auto"/>
          <w:highlight w:val="yellow"/>
        </w:rPr>
        <w:t>(</w:t>
      </w:r>
      <w:r w:rsidR="006A3B84" w:rsidRPr="00777672">
        <w:rPr>
          <w:rFonts w:asciiTheme="minorHAnsi" w:hAnsiTheme="minorHAnsi" w:cstheme="minorHAnsi"/>
          <w:b/>
          <w:bCs/>
          <w:color w:val="auto"/>
          <w:highlight w:val="yellow"/>
        </w:rPr>
        <w:t>Figure 2</w:t>
      </w:r>
      <w:r w:rsidR="00F95721" w:rsidRPr="00777672">
        <w:rPr>
          <w:rFonts w:asciiTheme="minorHAnsi" w:hAnsiTheme="minorHAnsi" w:cstheme="minorHAnsi"/>
          <w:b/>
          <w:bCs/>
          <w:color w:val="auto"/>
          <w:highlight w:val="yellow"/>
        </w:rPr>
        <w:t>A</w:t>
      </w:r>
      <w:r w:rsidR="00BF1087" w:rsidRPr="00327C32">
        <w:rPr>
          <w:rFonts w:asciiTheme="minorHAnsi" w:hAnsiTheme="minorHAnsi" w:cstheme="minorHAnsi"/>
          <w:color w:val="auto"/>
          <w:highlight w:val="yellow"/>
        </w:rPr>
        <w:t>–</w:t>
      </w:r>
      <w:r w:rsidR="00F95721" w:rsidRPr="00777672">
        <w:rPr>
          <w:rFonts w:asciiTheme="minorHAnsi" w:hAnsiTheme="minorHAnsi" w:cstheme="minorHAnsi"/>
          <w:b/>
          <w:bCs/>
          <w:color w:val="auto"/>
          <w:highlight w:val="yellow"/>
        </w:rPr>
        <w:t>C</w:t>
      </w:r>
      <w:r w:rsidR="000730D4" w:rsidRPr="00777672">
        <w:rPr>
          <w:rFonts w:asciiTheme="minorHAnsi" w:hAnsiTheme="minorHAnsi" w:cstheme="minorHAnsi"/>
          <w:color w:val="auto"/>
          <w:highlight w:val="yellow"/>
        </w:rPr>
        <w:t>)</w:t>
      </w:r>
      <w:r w:rsidRPr="00777672">
        <w:rPr>
          <w:rFonts w:asciiTheme="minorHAnsi" w:hAnsiTheme="minorHAnsi" w:cstheme="minorHAnsi"/>
          <w:color w:val="auto"/>
          <w:highlight w:val="yellow"/>
        </w:rPr>
        <w:t>.</w:t>
      </w:r>
    </w:p>
    <w:p w14:paraId="29BFF57D" w14:textId="68268C3C" w:rsidR="00FF614D" w:rsidRPr="00777672" w:rsidRDefault="003364E6" w:rsidP="00F136C0">
      <w:pPr>
        <w:pStyle w:val="ListParagraph"/>
        <w:widowControl/>
        <w:autoSpaceDE/>
        <w:autoSpaceDN/>
        <w:adjustRightInd/>
        <w:ind w:left="0"/>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 </w:t>
      </w:r>
    </w:p>
    <w:p w14:paraId="73B7AC0F" w14:textId="0908C58E" w:rsidR="000C20AC" w:rsidRPr="00777672" w:rsidRDefault="00FF614D"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E</w:t>
      </w:r>
      <w:r w:rsidR="003364E6" w:rsidRPr="00777672">
        <w:rPr>
          <w:rFonts w:asciiTheme="minorHAnsi" w:hAnsiTheme="minorHAnsi" w:cstheme="minorHAnsi"/>
          <w:color w:val="auto"/>
          <w:highlight w:val="yellow"/>
        </w:rPr>
        <w:t>xcis</w:t>
      </w:r>
      <w:r w:rsidR="00681D44" w:rsidRPr="00777672">
        <w:rPr>
          <w:rFonts w:asciiTheme="minorHAnsi" w:hAnsiTheme="minorHAnsi" w:cstheme="minorHAnsi"/>
          <w:color w:val="auto"/>
          <w:highlight w:val="yellow"/>
        </w:rPr>
        <w:t>e the</w:t>
      </w:r>
      <w:r w:rsidR="003364E6" w:rsidRPr="00777672">
        <w:rPr>
          <w:rFonts w:asciiTheme="minorHAnsi" w:hAnsiTheme="minorHAnsi" w:cstheme="minorHAnsi"/>
          <w:color w:val="auto"/>
          <w:highlight w:val="yellow"/>
        </w:rPr>
        <w:t xml:space="preserve"> olfactory bulb</w:t>
      </w:r>
      <w:r w:rsidR="00681D44" w:rsidRPr="00777672">
        <w:rPr>
          <w:rFonts w:asciiTheme="minorHAnsi" w:hAnsiTheme="minorHAnsi" w:cstheme="minorHAnsi"/>
          <w:color w:val="auto"/>
          <w:highlight w:val="yellow"/>
        </w:rPr>
        <w:t>s</w:t>
      </w:r>
      <w:r w:rsidR="001B1B82" w:rsidRPr="00777672">
        <w:rPr>
          <w:rFonts w:asciiTheme="minorHAnsi" w:hAnsiTheme="minorHAnsi" w:cstheme="minorHAnsi"/>
          <w:color w:val="auto"/>
          <w:highlight w:val="yellow"/>
        </w:rPr>
        <w:t xml:space="preserve"> and </w:t>
      </w:r>
      <w:r w:rsidR="003364E6" w:rsidRPr="00777672">
        <w:rPr>
          <w:rFonts w:asciiTheme="minorHAnsi" w:hAnsiTheme="minorHAnsi" w:cstheme="minorHAnsi"/>
          <w:color w:val="auto"/>
          <w:highlight w:val="yellow"/>
        </w:rPr>
        <w:t xml:space="preserve">thalamus </w:t>
      </w:r>
      <w:r w:rsidR="001B1B82" w:rsidRPr="00777672">
        <w:rPr>
          <w:rFonts w:asciiTheme="minorHAnsi" w:hAnsiTheme="minorHAnsi" w:cstheme="minorHAnsi"/>
          <w:color w:val="auto"/>
          <w:highlight w:val="yellow"/>
        </w:rPr>
        <w:t>with forceps, iris scissors</w:t>
      </w:r>
      <w:r w:rsidR="00BF1087">
        <w:rPr>
          <w:rFonts w:asciiTheme="minorHAnsi" w:hAnsiTheme="minorHAnsi" w:cstheme="minorHAnsi"/>
          <w:color w:val="auto"/>
          <w:highlight w:val="yellow"/>
        </w:rPr>
        <w:t>,</w:t>
      </w:r>
      <w:r w:rsidR="001B1B82" w:rsidRPr="00777672">
        <w:rPr>
          <w:rFonts w:asciiTheme="minorHAnsi" w:hAnsiTheme="minorHAnsi" w:cstheme="minorHAnsi"/>
          <w:color w:val="auto"/>
          <w:highlight w:val="yellow"/>
        </w:rPr>
        <w:t xml:space="preserve"> and spring scissors. Using</w:t>
      </w:r>
      <w:r w:rsidR="007C1EBA" w:rsidRPr="00777672">
        <w:rPr>
          <w:rFonts w:asciiTheme="minorHAnsi" w:hAnsiTheme="minorHAnsi" w:cstheme="minorHAnsi"/>
          <w:color w:val="auto"/>
          <w:highlight w:val="yellow"/>
        </w:rPr>
        <w:t xml:space="preserve"> </w:t>
      </w:r>
      <w:r w:rsidR="00F95721" w:rsidRPr="00777672">
        <w:rPr>
          <w:rFonts w:asciiTheme="minorHAnsi" w:hAnsiTheme="minorHAnsi" w:cstheme="minorHAnsi"/>
          <w:color w:val="auto"/>
          <w:highlight w:val="yellow"/>
        </w:rPr>
        <w:t>the</w:t>
      </w:r>
      <w:r w:rsidR="001B1B82" w:rsidRPr="00777672">
        <w:rPr>
          <w:rFonts w:asciiTheme="minorHAnsi" w:hAnsiTheme="minorHAnsi" w:cstheme="minorHAnsi"/>
          <w:color w:val="auto"/>
          <w:highlight w:val="yellow"/>
        </w:rPr>
        <w:t xml:space="preserve"> double-pronged pick</w:t>
      </w:r>
      <w:r w:rsidR="007C1EBA" w:rsidRPr="00777672">
        <w:rPr>
          <w:rFonts w:asciiTheme="minorHAnsi" w:hAnsiTheme="minorHAnsi" w:cstheme="minorHAnsi"/>
          <w:color w:val="auto"/>
          <w:highlight w:val="yellow"/>
        </w:rPr>
        <w:t xml:space="preserve">, </w:t>
      </w:r>
      <w:r w:rsidR="001B1B82" w:rsidRPr="00777672">
        <w:rPr>
          <w:rFonts w:asciiTheme="minorHAnsi" w:hAnsiTheme="minorHAnsi" w:cstheme="minorHAnsi"/>
          <w:color w:val="auto"/>
          <w:highlight w:val="yellow"/>
        </w:rPr>
        <w:t xml:space="preserve">remove </w:t>
      </w:r>
      <w:r w:rsidR="000B4AE2">
        <w:rPr>
          <w:rFonts w:asciiTheme="minorHAnsi" w:hAnsiTheme="minorHAnsi" w:cstheme="minorHAnsi"/>
          <w:color w:val="auto"/>
          <w:highlight w:val="yellow"/>
        </w:rPr>
        <w:t xml:space="preserve">the </w:t>
      </w:r>
      <w:r w:rsidR="003364E6" w:rsidRPr="00777672">
        <w:rPr>
          <w:rFonts w:asciiTheme="minorHAnsi" w:hAnsiTheme="minorHAnsi" w:cstheme="minorHAnsi"/>
          <w:color w:val="auto"/>
          <w:highlight w:val="yellow"/>
        </w:rPr>
        <w:t>choroid plexus</w:t>
      </w:r>
      <w:r w:rsidR="001B1B82" w:rsidRPr="00777672">
        <w:rPr>
          <w:rFonts w:asciiTheme="minorHAnsi" w:hAnsiTheme="minorHAnsi" w:cstheme="minorHAnsi"/>
          <w:color w:val="auto"/>
          <w:highlight w:val="yellow"/>
        </w:rPr>
        <w:t xml:space="preserve"> from all </w:t>
      </w:r>
      <w:r w:rsidR="00AB0642">
        <w:rPr>
          <w:rFonts w:asciiTheme="minorHAnsi" w:hAnsiTheme="minorHAnsi" w:cstheme="minorHAnsi"/>
          <w:color w:val="auto"/>
          <w:highlight w:val="yellow"/>
        </w:rPr>
        <w:t xml:space="preserve">the </w:t>
      </w:r>
      <w:r w:rsidR="001B1B82" w:rsidRPr="00777672">
        <w:rPr>
          <w:rFonts w:asciiTheme="minorHAnsi" w:hAnsiTheme="minorHAnsi" w:cstheme="minorHAnsi"/>
          <w:color w:val="auto"/>
          <w:highlight w:val="yellow"/>
        </w:rPr>
        <w:t>brain ventricles</w:t>
      </w:r>
      <w:r w:rsidR="007C1EBA" w:rsidRPr="00777672">
        <w:rPr>
          <w:rFonts w:asciiTheme="minorHAnsi" w:hAnsiTheme="minorHAnsi" w:cstheme="minorHAnsi"/>
          <w:color w:val="auto"/>
          <w:highlight w:val="yellow"/>
        </w:rPr>
        <w:t>.</w:t>
      </w:r>
      <w:r w:rsidR="001B1B82" w:rsidRPr="00777672">
        <w:rPr>
          <w:rFonts w:asciiTheme="minorHAnsi" w:hAnsiTheme="minorHAnsi" w:cstheme="minorHAnsi"/>
          <w:color w:val="auto"/>
          <w:highlight w:val="yellow"/>
        </w:rPr>
        <w:t xml:space="preserve"> </w:t>
      </w:r>
      <w:r w:rsidR="003364E6" w:rsidRPr="00777672">
        <w:rPr>
          <w:rFonts w:asciiTheme="minorHAnsi" w:hAnsiTheme="minorHAnsi" w:cstheme="minorHAnsi"/>
          <w:color w:val="auto"/>
          <w:highlight w:val="yellow"/>
        </w:rPr>
        <w:t xml:space="preserve">Make sure </w:t>
      </w:r>
      <w:r w:rsidR="000C20AC" w:rsidRPr="00777672">
        <w:rPr>
          <w:rFonts w:asciiTheme="minorHAnsi" w:hAnsiTheme="minorHAnsi" w:cstheme="minorHAnsi"/>
          <w:color w:val="auto"/>
          <w:highlight w:val="yellow"/>
        </w:rPr>
        <w:t>to</w:t>
      </w:r>
      <w:r w:rsidR="003364E6" w:rsidRPr="00777672">
        <w:rPr>
          <w:rFonts w:asciiTheme="minorHAnsi" w:hAnsiTheme="minorHAnsi" w:cstheme="minorHAnsi"/>
          <w:color w:val="auto"/>
          <w:highlight w:val="yellow"/>
        </w:rPr>
        <w:t xml:space="preserve"> remove all </w:t>
      </w:r>
      <w:r w:rsidR="00AB0642">
        <w:rPr>
          <w:rFonts w:asciiTheme="minorHAnsi" w:hAnsiTheme="minorHAnsi" w:cstheme="minorHAnsi"/>
          <w:color w:val="auto"/>
          <w:highlight w:val="yellow"/>
        </w:rPr>
        <w:t xml:space="preserve">the </w:t>
      </w:r>
      <w:r w:rsidR="003364E6" w:rsidRPr="00777672">
        <w:rPr>
          <w:rFonts w:asciiTheme="minorHAnsi" w:hAnsiTheme="minorHAnsi" w:cstheme="minorHAnsi"/>
          <w:color w:val="auto"/>
          <w:highlight w:val="yellow"/>
        </w:rPr>
        <w:t>choroid plex</w:t>
      </w:r>
      <w:r w:rsidR="00AB0642">
        <w:rPr>
          <w:rFonts w:asciiTheme="minorHAnsi" w:hAnsiTheme="minorHAnsi" w:cstheme="minorHAnsi"/>
          <w:color w:val="auto"/>
          <w:highlight w:val="yellow"/>
        </w:rPr>
        <w:t>us</w:t>
      </w:r>
      <w:r w:rsidR="000B07FD" w:rsidRPr="00777672">
        <w:rPr>
          <w:rFonts w:asciiTheme="minorHAnsi" w:hAnsiTheme="minorHAnsi" w:cstheme="minorHAnsi"/>
          <w:color w:val="auto"/>
          <w:highlight w:val="yellow"/>
        </w:rPr>
        <w:t>.</w:t>
      </w:r>
    </w:p>
    <w:p w14:paraId="7E829B6E" w14:textId="77777777" w:rsidR="000C20AC" w:rsidRPr="00777672" w:rsidRDefault="000C20AC" w:rsidP="00F136C0">
      <w:pPr>
        <w:pStyle w:val="ListParagraph"/>
        <w:widowControl/>
        <w:autoSpaceDE/>
        <w:autoSpaceDN/>
        <w:adjustRightInd/>
        <w:ind w:left="0"/>
        <w:rPr>
          <w:rFonts w:asciiTheme="minorHAnsi" w:hAnsiTheme="minorHAnsi" w:cstheme="minorHAnsi"/>
          <w:color w:val="auto"/>
        </w:rPr>
      </w:pPr>
    </w:p>
    <w:p w14:paraId="3FDEABCD" w14:textId="60D96CBB" w:rsidR="00862BFC" w:rsidRPr="00777672" w:rsidRDefault="000C20AC" w:rsidP="00F136C0">
      <w:pPr>
        <w:pStyle w:val="ListParagraph"/>
        <w:widowControl/>
        <w:autoSpaceDE/>
        <w:autoSpaceDN/>
        <w:adjustRightInd/>
        <w:ind w:left="0"/>
        <w:rPr>
          <w:rFonts w:asciiTheme="minorHAnsi" w:hAnsiTheme="minorHAnsi" w:cstheme="minorHAnsi"/>
          <w:color w:val="auto"/>
        </w:rPr>
      </w:pPr>
      <w:r w:rsidRPr="00777672">
        <w:rPr>
          <w:rFonts w:asciiTheme="minorHAnsi" w:hAnsiTheme="minorHAnsi" w:cstheme="minorHAnsi"/>
          <w:color w:val="auto"/>
        </w:rPr>
        <w:t>NOTE:</w:t>
      </w:r>
      <w:r w:rsidR="00360098" w:rsidRPr="00777672">
        <w:rPr>
          <w:rFonts w:asciiTheme="minorHAnsi" w:hAnsiTheme="minorHAnsi" w:cstheme="minorHAnsi"/>
          <w:color w:val="auto"/>
        </w:rPr>
        <w:t xml:space="preserve"> </w:t>
      </w:r>
      <w:r w:rsidR="000B4AE2">
        <w:rPr>
          <w:rFonts w:asciiTheme="minorHAnsi" w:hAnsiTheme="minorHAnsi" w:cstheme="minorHAnsi"/>
          <w:color w:val="auto"/>
        </w:rPr>
        <w:t>The c</w:t>
      </w:r>
      <w:r w:rsidR="00341B51" w:rsidRPr="00777672">
        <w:rPr>
          <w:rFonts w:asciiTheme="minorHAnsi" w:hAnsiTheme="minorHAnsi" w:cstheme="minorHAnsi"/>
          <w:color w:val="auto"/>
        </w:rPr>
        <w:t xml:space="preserve">horoid plexus </w:t>
      </w:r>
      <w:r w:rsidR="002F589A" w:rsidRPr="00777672">
        <w:rPr>
          <w:rFonts w:asciiTheme="minorHAnsi" w:hAnsiTheme="minorHAnsi" w:cstheme="minorHAnsi"/>
          <w:color w:val="auto"/>
        </w:rPr>
        <w:t>and olfactory bulbs are</w:t>
      </w:r>
      <w:r w:rsidR="00341B51" w:rsidRPr="00777672">
        <w:rPr>
          <w:rFonts w:asciiTheme="minorHAnsi" w:hAnsiTheme="minorHAnsi" w:cstheme="minorHAnsi"/>
          <w:color w:val="auto"/>
        </w:rPr>
        <w:t xml:space="preserve"> </w:t>
      </w:r>
      <w:r w:rsidR="00FF614D" w:rsidRPr="00777672">
        <w:rPr>
          <w:rFonts w:asciiTheme="minorHAnsi" w:hAnsiTheme="minorHAnsi" w:cstheme="minorHAnsi"/>
          <w:color w:val="auto"/>
        </w:rPr>
        <w:t>a massive source of contamination</w:t>
      </w:r>
      <w:r w:rsidR="00341B51" w:rsidRPr="00777672">
        <w:rPr>
          <w:rFonts w:asciiTheme="minorHAnsi" w:hAnsiTheme="minorHAnsi" w:cstheme="minorHAnsi"/>
          <w:color w:val="auto"/>
        </w:rPr>
        <w:t xml:space="preserve">. In contrast to </w:t>
      </w:r>
      <w:r w:rsidR="00F92294" w:rsidRPr="00777672">
        <w:rPr>
          <w:rFonts w:asciiTheme="minorHAnsi" w:hAnsiTheme="minorHAnsi" w:cstheme="minorHAnsi"/>
          <w:color w:val="auto"/>
        </w:rPr>
        <w:t xml:space="preserve">the </w:t>
      </w:r>
      <w:r w:rsidR="00341B51" w:rsidRPr="00777672">
        <w:rPr>
          <w:rFonts w:asciiTheme="minorHAnsi" w:hAnsiTheme="minorHAnsi" w:cstheme="minorHAnsi"/>
          <w:color w:val="auto"/>
        </w:rPr>
        <w:t>BBB</w:t>
      </w:r>
      <w:r w:rsidR="007C1EBA" w:rsidRPr="00777672">
        <w:rPr>
          <w:rFonts w:asciiTheme="minorHAnsi" w:hAnsiTheme="minorHAnsi" w:cstheme="minorHAnsi"/>
          <w:color w:val="auto"/>
        </w:rPr>
        <w:t>,</w:t>
      </w:r>
      <w:r w:rsidR="00341B51" w:rsidRPr="00777672">
        <w:rPr>
          <w:rFonts w:asciiTheme="minorHAnsi" w:hAnsiTheme="minorHAnsi" w:cstheme="minorHAnsi"/>
          <w:color w:val="auto"/>
        </w:rPr>
        <w:t xml:space="preserve"> these capillaries are highly </w:t>
      </w:r>
      <w:proofErr w:type="gramStart"/>
      <w:r w:rsidR="00341B51" w:rsidRPr="00777672">
        <w:rPr>
          <w:rFonts w:asciiTheme="minorHAnsi" w:hAnsiTheme="minorHAnsi" w:cstheme="minorHAnsi"/>
          <w:color w:val="auto"/>
        </w:rPr>
        <w:t>fenestrated</w:t>
      </w:r>
      <w:proofErr w:type="gramEnd"/>
      <w:r w:rsidR="00661EC0" w:rsidRPr="00777672">
        <w:rPr>
          <w:rFonts w:asciiTheme="minorHAnsi" w:hAnsiTheme="minorHAnsi" w:cstheme="minorHAnsi"/>
          <w:color w:val="auto"/>
        </w:rPr>
        <w:t xml:space="preserve"> and </w:t>
      </w:r>
      <w:r w:rsidR="000B4AE2">
        <w:rPr>
          <w:rFonts w:asciiTheme="minorHAnsi" w:hAnsiTheme="minorHAnsi" w:cstheme="minorHAnsi"/>
          <w:color w:val="auto"/>
        </w:rPr>
        <w:t xml:space="preserve">the </w:t>
      </w:r>
      <w:r w:rsidR="00661EC0" w:rsidRPr="00777672">
        <w:rPr>
          <w:rFonts w:asciiTheme="minorHAnsi" w:hAnsiTheme="minorHAnsi" w:cstheme="minorHAnsi"/>
          <w:color w:val="auto"/>
        </w:rPr>
        <w:t xml:space="preserve">results of </w:t>
      </w:r>
      <w:r w:rsidR="000B4AE2">
        <w:rPr>
          <w:rFonts w:asciiTheme="minorHAnsi" w:hAnsiTheme="minorHAnsi" w:cstheme="minorHAnsi"/>
          <w:color w:val="auto"/>
        </w:rPr>
        <w:t xml:space="preserve">the subsequent </w:t>
      </w:r>
      <w:r w:rsidR="00661EC0" w:rsidRPr="00777672">
        <w:rPr>
          <w:rFonts w:asciiTheme="minorHAnsi" w:hAnsiTheme="minorHAnsi" w:cstheme="minorHAnsi"/>
          <w:color w:val="auto"/>
        </w:rPr>
        <w:t>experiments will be compromised</w:t>
      </w:r>
      <w:r w:rsidR="00AB0642">
        <w:rPr>
          <w:rFonts w:asciiTheme="minorHAnsi" w:hAnsiTheme="minorHAnsi" w:cstheme="minorHAnsi"/>
          <w:color w:val="auto"/>
        </w:rPr>
        <w:t xml:space="preserve"> if they are not removed</w:t>
      </w:r>
      <w:r w:rsidR="00661EC0" w:rsidRPr="00777672">
        <w:rPr>
          <w:rFonts w:asciiTheme="minorHAnsi" w:hAnsiTheme="minorHAnsi" w:cstheme="minorHAnsi"/>
          <w:color w:val="auto"/>
        </w:rPr>
        <w:t>.</w:t>
      </w:r>
    </w:p>
    <w:p w14:paraId="4A4CBED7" w14:textId="77777777" w:rsidR="000C20AC" w:rsidRPr="00777672" w:rsidRDefault="000C20AC" w:rsidP="00F136C0">
      <w:pPr>
        <w:pStyle w:val="ListParagraph"/>
        <w:widowControl/>
        <w:autoSpaceDE/>
        <w:autoSpaceDN/>
        <w:adjustRightInd/>
        <w:ind w:left="0"/>
        <w:rPr>
          <w:rFonts w:asciiTheme="minorHAnsi" w:hAnsiTheme="minorHAnsi" w:cstheme="minorHAnsi"/>
          <w:color w:val="auto"/>
          <w:highlight w:val="yellow"/>
        </w:rPr>
      </w:pPr>
    </w:p>
    <w:p w14:paraId="2D4CF5F7" w14:textId="43FF675D" w:rsidR="00862BFC" w:rsidRPr="00777672" w:rsidRDefault="007C1EBA"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lastRenderedPageBreak/>
        <w:t>Using forceps, s</w:t>
      </w:r>
      <w:r w:rsidR="003364E6" w:rsidRPr="00777672">
        <w:rPr>
          <w:rFonts w:asciiTheme="minorHAnsi" w:hAnsiTheme="minorHAnsi" w:cstheme="minorHAnsi"/>
          <w:color w:val="auto"/>
          <w:highlight w:val="yellow"/>
        </w:rPr>
        <w:t>eparate</w:t>
      </w:r>
      <w:r w:rsidR="001B1B82" w:rsidRPr="00777672">
        <w:rPr>
          <w:rFonts w:asciiTheme="minorHAnsi" w:hAnsiTheme="minorHAnsi" w:cstheme="minorHAnsi"/>
          <w:color w:val="auto"/>
          <w:highlight w:val="yellow"/>
        </w:rPr>
        <w:t xml:space="preserve"> the distinct CNS regions: </w:t>
      </w:r>
      <w:r w:rsidR="00D90986" w:rsidRPr="00777672">
        <w:rPr>
          <w:rFonts w:asciiTheme="minorHAnsi" w:hAnsiTheme="minorHAnsi" w:cstheme="minorHAnsi"/>
          <w:color w:val="auto"/>
          <w:highlight w:val="yellow"/>
        </w:rPr>
        <w:t>cortex</w:t>
      </w:r>
      <w:r w:rsidR="003364E6" w:rsidRPr="00777672">
        <w:rPr>
          <w:rFonts w:asciiTheme="minorHAnsi" w:hAnsiTheme="minorHAnsi" w:cstheme="minorHAnsi"/>
          <w:color w:val="auto"/>
          <w:highlight w:val="yellow"/>
        </w:rPr>
        <w:t>, cerebellum, brainstem, optic lobe</w:t>
      </w:r>
      <w:r w:rsidR="00D90986" w:rsidRPr="00777672">
        <w:rPr>
          <w:rFonts w:asciiTheme="minorHAnsi" w:hAnsiTheme="minorHAnsi" w:cstheme="minorHAnsi"/>
          <w:color w:val="auto"/>
          <w:highlight w:val="yellow"/>
        </w:rPr>
        <w:t xml:space="preserve"> (not on mammalian specimen</w:t>
      </w:r>
      <w:r w:rsidR="00BF1087">
        <w:rPr>
          <w:rFonts w:asciiTheme="minorHAnsi" w:hAnsiTheme="minorHAnsi" w:cstheme="minorHAnsi"/>
          <w:color w:val="auto"/>
          <w:highlight w:val="yellow"/>
        </w:rPr>
        <w:t>s</w:t>
      </w:r>
      <w:r w:rsidR="00D90986" w:rsidRPr="00777672">
        <w:rPr>
          <w:rFonts w:asciiTheme="minorHAnsi" w:hAnsiTheme="minorHAnsi" w:cstheme="minorHAnsi"/>
          <w:color w:val="auto"/>
          <w:highlight w:val="yellow"/>
        </w:rPr>
        <w:t>)</w:t>
      </w:r>
      <w:r w:rsidR="003364E6" w:rsidRPr="00777672">
        <w:rPr>
          <w:rFonts w:asciiTheme="minorHAnsi" w:hAnsiTheme="minorHAnsi" w:cstheme="minorHAnsi"/>
          <w:color w:val="auto"/>
          <w:highlight w:val="yellow"/>
        </w:rPr>
        <w:t xml:space="preserve">, and hypothalamus. </w:t>
      </w:r>
    </w:p>
    <w:p w14:paraId="749C1AF9" w14:textId="77777777" w:rsidR="00661EC0" w:rsidRPr="00777672" w:rsidRDefault="00661EC0" w:rsidP="00F136C0">
      <w:pPr>
        <w:pStyle w:val="ListParagraph"/>
        <w:widowControl/>
        <w:autoSpaceDE/>
        <w:autoSpaceDN/>
        <w:adjustRightInd/>
        <w:ind w:left="792"/>
        <w:rPr>
          <w:rFonts w:asciiTheme="minorHAnsi" w:hAnsiTheme="minorHAnsi" w:cstheme="minorHAnsi"/>
          <w:color w:val="auto"/>
        </w:rPr>
      </w:pPr>
    </w:p>
    <w:p w14:paraId="3913B622" w14:textId="15E29689" w:rsidR="005C7F58" w:rsidRPr="00373E0B" w:rsidRDefault="00661EC0" w:rsidP="00F136C0">
      <w:pPr>
        <w:pStyle w:val="ListParagraph"/>
        <w:widowControl/>
        <w:numPr>
          <w:ilvl w:val="0"/>
          <w:numId w:val="1"/>
        </w:numPr>
        <w:autoSpaceDE/>
        <w:autoSpaceDN/>
        <w:adjustRightInd/>
        <w:rPr>
          <w:rFonts w:asciiTheme="minorHAnsi" w:hAnsiTheme="minorHAnsi" w:cstheme="minorHAnsi"/>
          <w:b/>
          <w:iCs/>
          <w:color w:val="auto"/>
          <w:highlight w:val="yellow"/>
        </w:rPr>
      </w:pPr>
      <w:r w:rsidRPr="00373E0B">
        <w:rPr>
          <w:rFonts w:asciiTheme="minorHAnsi" w:hAnsiTheme="minorHAnsi" w:cstheme="minorHAnsi"/>
          <w:b/>
          <w:iCs/>
          <w:color w:val="auto"/>
          <w:highlight w:val="yellow"/>
        </w:rPr>
        <w:t xml:space="preserve">CNS tissue dissection from </w:t>
      </w:r>
      <w:r w:rsidR="00AB0642">
        <w:rPr>
          <w:rFonts w:asciiTheme="minorHAnsi" w:hAnsiTheme="minorHAnsi" w:cstheme="minorHAnsi"/>
          <w:b/>
          <w:iCs/>
          <w:color w:val="auto"/>
          <w:highlight w:val="yellow"/>
        </w:rPr>
        <w:t xml:space="preserve">a </w:t>
      </w:r>
      <w:r w:rsidR="00817334" w:rsidRPr="00373E0B">
        <w:rPr>
          <w:rFonts w:asciiTheme="minorHAnsi" w:hAnsiTheme="minorHAnsi" w:cstheme="minorHAnsi"/>
          <w:b/>
          <w:iCs/>
          <w:color w:val="auto"/>
          <w:highlight w:val="yellow"/>
        </w:rPr>
        <w:t xml:space="preserve">large </w:t>
      </w:r>
      <w:proofErr w:type="spellStart"/>
      <w:r w:rsidR="00532CD5" w:rsidRPr="00373E0B">
        <w:rPr>
          <w:rFonts w:asciiTheme="minorHAnsi" w:hAnsiTheme="minorHAnsi" w:cstheme="minorHAnsi"/>
          <w:b/>
          <w:iCs/>
          <w:color w:val="auto"/>
          <w:highlight w:val="yellow"/>
        </w:rPr>
        <w:t>gyrencephalic</w:t>
      </w:r>
      <w:proofErr w:type="spellEnd"/>
      <w:r w:rsidR="00532CD5" w:rsidRPr="00373E0B">
        <w:rPr>
          <w:rFonts w:asciiTheme="minorHAnsi" w:hAnsiTheme="minorHAnsi" w:cstheme="minorHAnsi"/>
          <w:b/>
          <w:iCs/>
          <w:color w:val="auto"/>
          <w:highlight w:val="yellow"/>
        </w:rPr>
        <w:t xml:space="preserve"> </w:t>
      </w:r>
      <w:r w:rsidRPr="00373E0B">
        <w:rPr>
          <w:rFonts w:asciiTheme="minorHAnsi" w:hAnsiTheme="minorHAnsi" w:cstheme="minorHAnsi"/>
          <w:b/>
          <w:iCs/>
          <w:color w:val="auto"/>
          <w:highlight w:val="yellow"/>
        </w:rPr>
        <w:t>vertebrate speci</w:t>
      </w:r>
      <w:r w:rsidR="0034636E" w:rsidRPr="00373E0B">
        <w:rPr>
          <w:rFonts w:asciiTheme="minorHAnsi" w:hAnsiTheme="minorHAnsi" w:cstheme="minorHAnsi"/>
          <w:b/>
          <w:iCs/>
          <w:color w:val="auto"/>
          <w:highlight w:val="yellow"/>
        </w:rPr>
        <w:t>men</w:t>
      </w:r>
    </w:p>
    <w:p w14:paraId="5A9E9177" w14:textId="77777777" w:rsidR="007241CC" w:rsidRPr="00777672" w:rsidRDefault="007241CC" w:rsidP="00F136C0">
      <w:pPr>
        <w:pStyle w:val="ListParagraph"/>
        <w:widowControl/>
        <w:autoSpaceDE/>
        <w:autoSpaceDN/>
        <w:adjustRightInd/>
        <w:ind w:left="0"/>
        <w:rPr>
          <w:rFonts w:asciiTheme="minorHAnsi" w:hAnsiTheme="minorHAnsi" w:cstheme="minorHAnsi"/>
          <w:b/>
          <w:color w:val="auto"/>
          <w:highlight w:val="yellow"/>
        </w:rPr>
      </w:pPr>
    </w:p>
    <w:p w14:paraId="0FAACA35" w14:textId="7903FB08" w:rsidR="0003630B" w:rsidRPr="00777672" w:rsidRDefault="00586B78" w:rsidP="00586B78">
      <w:pPr>
        <w:pStyle w:val="ListParagraph"/>
        <w:widowControl/>
        <w:autoSpaceDE/>
        <w:autoSpaceDN/>
        <w:adjustRightInd/>
        <w:ind w:left="0"/>
        <w:rPr>
          <w:rFonts w:asciiTheme="minorHAnsi" w:hAnsiTheme="minorHAnsi" w:cstheme="minorHAnsi"/>
          <w:b/>
          <w:color w:val="auto"/>
        </w:rPr>
      </w:pPr>
      <w:r w:rsidRPr="00777672">
        <w:rPr>
          <w:rFonts w:asciiTheme="minorHAnsi" w:hAnsiTheme="minorHAnsi" w:cstheme="minorHAnsi"/>
          <w:color w:val="auto"/>
        </w:rPr>
        <w:t>NOTE: T</w:t>
      </w:r>
      <w:r w:rsidR="0003630B" w:rsidRPr="00777672">
        <w:rPr>
          <w:rFonts w:asciiTheme="minorHAnsi" w:hAnsiTheme="minorHAnsi" w:cstheme="minorHAnsi"/>
          <w:color w:val="auto"/>
        </w:rPr>
        <w:t xml:space="preserve">his protocol </w:t>
      </w:r>
      <w:r w:rsidRPr="00777672">
        <w:rPr>
          <w:rFonts w:asciiTheme="minorHAnsi" w:hAnsiTheme="minorHAnsi" w:cstheme="minorHAnsi"/>
          <w:color w:val="auto"/>
        </w:rPr>
        <w:t>uses</w:t>
      </w:r>
      <w:r w:rsidR="0003630B" w:rsidRPr="00777672">
        <w:rPr>
          <w:rFonts w:asciiTheme="minorHAnsi" w:hAnsiTheme="minorHAnsi" w:cstheme="minorHAnsi"/>
          <w:color w:val="auto"/>
        </w:rPr>
        <w:t xml:space="preserve"> porcine CNS tissues obtained from an abattoir. Therefore, no anesthesia, euthanasia</w:t>
      </w:r>
      <w:r w:rsidR="00BF1087">
        <w:rPr>
          <w:rFonts w:asciiTheme="minorHAnsi" w:hAnsiTheme="minorHAnsi" w:cstheme="minorHAnsi"/>
          <w:color w:val="auto"/>
        </w:rPr>
        <w:t>,</w:t>
      </w:r>
      <w:r w:rsidR="0003630B" w:rsidRPr="00777672">
        <w:rPr>
          <w:rFonts w:asciiTheme="minorHAnsi" w:hAnsiTheme="minorHAnsi" w:cstheme="minorHAnsi"/>
          <w:color w:val="auto"/>
        </w:rPr>
        <w:t xml:space="preserve"> </w:t>
      </w:r>
      <w:r w:rsidR="00BF1087">
        <w:rPr>
          <w:rFonts w:asciiTheme="minorHAnsi" w:hAnsiTheme="minorHAnsi" w:cstheme="minorHAnsi"/>
          <w:color w:val="auto"/>
        </w:rPr>
        <w:t>or</w:t>
      </w:r>
      <w:r w:rsidR="00BF1087" w:rsidRPr="00777672">
        <w:rPr>
          <w:rFonts w:asciiTheme="minorHAnsi" w:hAnsiTheme="minorHAnsi" w:cstheme="minorHAnsi"/>
          <w:color w:val="auto"/>
        </w:rPr>
        <w:t xml:space="preserve"> </w:t>
      </w:r>
      <w:r w:rsidR="0003630B" w:rsidRPr="00777672">
        <w:rPr>
          <w:rFonts w:asciiTheme="minorHAnsi" w:hAnsiTheme="minorHAnsi" w:cstheme="minorHAnsi"/>
          <w:color w:val="auto"/>
        </w:rPr>
        <w:t>necropsy is described or shown here.</w:t>
      </w:r>
    </w:p>
    <w:p w14:paraId="69E2104F" w14:textId="77777777" w:rsidR="0003630B" w:rsidRPr="00777672" w:rsidRDefault="0003630B" w:rsidP="00F136C0">
      <w:pPr>
        <w:pStyle w:val="ListParagraph"/>
        <w:widowControl/>
        <w:autoSpaceDE/>
        <w:autoSpaceDN/>
        <w:adjustRightInd/>
        <w:ind w:left="0"/>
        <w:rPr>
          <w:rFonts w:asciiTheme="minorHAnsi" w:hAnsiTheme="minorHAnsi" w:cstheme="minorHAnsi"/>
          <w:b/>
          <w:color w:val="auto"/>
          <w:highlight w:val="yellow"/>
        </w:rPr>
      </w:pPr>
    </w:p>
    <w:p w14:paraId="527E155E" w14:textId="12AC1FE9" w:rsidR="00661EC0" w:rsidRPr="00777672" w:rsidRDefault="00661EC0" w:rsidP="00F136C0">
      <w:pPr>
        <w:pStyle w:val="ListParagraph"/>
        <w:widowControl/>
        <w:numPr>
          <w:ilvl w:val="1"/>
          <w:numId w:val="1"/>
        </w:numPr>
        <w:autoSpaceDE/>
        <w:autoSpaceDN/>
        <w:adjustRightInd/>
        <w:rPr>
          <w:rFonts w:asciiTheme="minorHAnsi" w:hAnsiTheme="minorHAnsi" w:cstheme="minorHAnsi"/>
          <w:b/>
          <w:color w:val="auto"/>
        </w:rPr>
      </w:pPr>
      <w:r w:rsidRPr="00777672">
        <w:rPr>
          <w:rFonts w:asciiTheme="minorHAnsi" w:hAnsiTheme="minorHAnsi" w:cstheme="minorHAnsi"/>
          <w:color w:val="auto"/>
        </w:rPr>
        <w:t>Transport</w:t>
      </w:r>
      <w:r w:rsidR="005D6F22" w:rsidRPr="00777672">
        <w:rPr>
          <w:rFonts w:asciiTheme="minorHAnsi" w:hAnsiTheme="minorHAnsi" w:cstheme="minorHAnsi"/>
          <w:color w:val="auto"/>
        </w:rPr>
        <w:t xml:space="preserve"> porcine</w:t>
      </w:r>
      <w:r w:rsidRPr="00777672">
        <w:rPr>
          <w:rFonts w:asciiTheme="minorHAnsi" w:hAnsiTheme="minorHAnsi" w:cstheme="minorHAnsi"/>
          <w:color w:val="auto"/>
        </w:rPr>
        <w:t xml:space="preserve"> CNS</w:t>
      </w:r>
      <w:r w:rsidR="007A4C3E" w:rsidRPr="00777672">
        <w:rPr>
          <w:rFonts w:asciiTheme="minorHAnsi" w:hAnsiTheme="minorHAnsi" w:cstheme="minorHAnsi"/>
          <w:color w:val="auto"/>
        </w:rPr>
        <w:t xml:space="preserve"> </w:t>
      </w:r>
      <w:r w:rsidRPr="00777672">
        <w:rPr>
          <w:rFonts w:asciiTheme="minorHAnsi" w:hAnsiTheme="minorHAnsi" w:cstheme="minorHAnsi"/>
          <w:color w:val="auto"/>
        </w:rPr>
        <w:t xml:space="preserve">tissues </w:t>
      </w:r>
      <w:r w:rsidR="006F387F" w:rsidRPr="00777672">
        <w:rPr>
          <w:rFonts w:asciiTheme="minorHAnsi" w:hAnsiTheme="minorHAnsi" w:cstheme="minorHAnsi"/>
          <w:color w:val="auto"/>
        </w:rPr>
        <w:t xml:space="preserve">in a </w:t>
      </w:r>
      <w:r w:rsidR="0026426E">
        <w:rPr>
          <w:rFonts w:asciiTheme="minorHAnsi" w:hAnsiTheme="minorHAnsi" w:cstheme="minorHAnsi"/>
          <w:color w:val="auto"/>
        </w:rPr>
        <w:t>0.946 L (</w:t>
      </w:r>
      <w:r w:rsidR="00B75C8D" w:rsidRPr="00777672">
        <w:rPr>
          <w:rFonts w:asciiTheme="minorHAnsi" w:hAnsiTheme="minorHAnsi" w:cstheme="minorHAnsi"/>
          <w:color w:val="auto"/>
        </w:rPr>
        <w:t xml:space="preserve">32 </w:t>
      </w:r>
      <w:r w:rsidR="00B75C8D" w:rsidRPr="000B4AE2">
        <w:rPr>
          <w:rFonts w:asciiTheme="minorHAnsi" w:hAnsiTheme="minorHAnsi" w:cstheme="minorHAnsi"/>
          <w:color w:val="auto"/>
        </w:rPr>
        <w:t>oz</w:t>
      </w:r>
      <w:r w:rsidR="0026426E">
        <w:rPr>
          <w:rFonts w:asciiTheme="minorHAnsi" w:hAnsiTheme="minorHAnsi" w:cstheme="minorHAnsi"/>
          <w:color w:val="auto"/>
        </w:rPr>
        <w:t>)</w:t>
      </w:r>
      <w:r w:rsidR="00B75C8D" w:rsidRPr="00777672">
        <w:rPr>
          <w:rFonts w:asciiTheme="minorHAnsi" w:hAnsiTheme="minorHAnsi" w:cstheme="minorHAnsi"/>
          <w:color w:val="auto"/>
        </w:rPr>
        <w:t xml:space="preserve"> </w:t>
      </w:r>
      <w:r w:rsidR="006F387F" w:rsidRPr="00777672">
        <w:rPr>
          <w:rFonts w:asciiTheme="minorHAnsi" w:hAnsiTheme="minorHAnsi" w:cstheme="minorHAnsi"/>
          <w:color w:val="auto"/>
        </w:rPr>
        <w:t>histology container</w:t>
      </w:r>
      <w:r w:rsidR="00B75C8D" w:rsidRPr="00777672">
        <w:rPr>
          <w:rFonts w:asciiTheme="minorHAnsi" w:hAnsiTheme="minorHAnsi" w:cstheme="minorHAnsi"/>
          <w:color w:val="auto"/>
        </w:rPr>
        <w:t xml:space="preserve"> </w:t>
      </w:r>
      <w:r w:rsidR="006F387F" w:rsidRPr="00777672">
        <w:rPr>
          <w:rFonts w:asciiTheme="minorHAnsi" w:hAnsiTheme="minorHAnsi" w:cstheme="minorHAnsi"/>
          <w:color w:val="auto"/>
        </w:rPr>
        <w:t xml:space="preserve">loaded with </w:t>
      </w:r>
      <w:r w:rsidRPr="00777672">
        <w:rPr>
          <w:rFonts w:asciiTheme="minorHAnsi" w:hAnsiTheme="minorHAnsi" w:cstheme="minorHAnsi"/>
          <w:color w:val="auto"/>
        </w:rPr>
        <w:t>MV-1 solution inside an ice chest/bucket.</w:t>
      </w:r>
    </w:p>
    <w:p w14:paraId="4FAD2D72" w14:textId="77777777" w:rsidR="007A4C3E" w:rsidRPr="00777672" w:rsidRDefault="007A4C3E" w:rsidP="00F136C0">
      <w:pPr>
        <w:pStyle w:val="ListParagraph"/>
        <w:widowControl/>
        <w:autoSpaceDE/>
        <w:autoSpaceDN/>
        <w:adjustRightInd/>
        <w:ind w:left="0"/>
        <w:rPr>
          <w:rFonts w:asciiTheme="minorHAnsi" w:hAnsiTheme="minorHAnsi" w:cstheme="minorHAnsi"/>
          <w:b/>
          <w:color w:val="auto"/>
          <w:highlight w:val="yellow"/>
        </w:rPr>
      </w:pPr>
    </w:p>
    <w:p w14:paraId="4A068AB1" w14:textId="0CBD4E6D" w:rsidR="00661EC0" w:rsidRPr="00373E0B" w:rsidRDefault="00661EC0" w:rsidP="00F136C0">
      <w:pPr>
        <w:pStyle w:val="ListParagraph"/>
        <w:widowControl/>
        <w:numPr>
          <w:ilvl w:val="1"/>
          <w:numId w:val="1"/>
        </w:numPr>
        <w:autoSpaceDE/>
        <w:autoSpaceDN/>
        <w:adjustRightInd/>
        <w:rPr>
          <w:rFonts w:asciiTheme="minorHAnsi" w:hAnsiTheme="minorHAnsi" w:cstheme="minorHAnsi"/>
          <w:b/>
          <w:color w:val="auto"/>
          <w:highlight w:val="yellow"/>
        </w:rPr>
      </w:pPr>
      <w:r w:rsidRPr="00373E0B">
        <w:rPr>
          <w:rFonts w:asciiTheme="minorHAnsi" w:hAnsiTheme="minorHAnsi" w:cstheme="minorHAnsi"/>
          <w:color w:val="auto"/>
          <w:highlight w:val="yellow"/>
        </w:rPr>
        <w:t xml:space="preserve">Using a dissecting scope, remove </w:t>
      </w:r>
      <w:r w:rsidR="000B4AE2">
        <w:rPr>
          <w:rFonts w:asciiTheme="minorHAnsi" w:hAnsiTheme="minorHAnsi" w:cstheme="minorHAnsi"/>
          <w:color w:val="auto"/>
          <w:highlight w:val="yellow"/>
        </w:rPr>
        <w:t xml:space="preserve">the </w:t>
      </w:r>
      <w:r w:rsidRPr="00373E0B">
        <w:rPr>
          <w:rFonts w:asciiTheme="minorHAnsi" w:hAnsiTheme="minorHAnsi" w:cstheme="minorHAnsi"/>
          <w:color w:val="auto"/>
          <w:highlight w:val="yellow"/>
        </w:rPr>
        <w:t>meninges with a double-pronged pick</w:t>
      </w:r>
      <w:r w:rsidR="00F23500" w:rsidRPr="00373E0B">
        <w:rPr>
          <w:rFonts w:asciiTheme="minorHAnsi" w:hAnsiTheme="minorHAnsi" w:cstheme="minorHAnsi"/>
          <w:color w:val="auto"/>
          <w:highlight w:val="yellow"/>
        </w:rPr>
        <w:t xml:space="preserve">, </w:t>
      </w:r>
      <w:r w:rsidRPr="00373E0B">
        <w:rPr>
          <w:rFonts w:asciiTheme="minorHAnsi" w:hAnsiTheme="minorHAnsi" w:cstheme="minorHAnsi"/>
          <w:color w:val="auto"/>
          <w:highlight w:val="yellow"/>
        </w:rPr>
        <w:t>forceps, iris scissors</w:t>
      </w:r>
      <w:r w:rsidR="00BF1087">
        <w:rPr>
          <w:rFonts w:asciiTheme="minorHAnsi" w:hAnsiTheme="minorHAnsi" w:cstheme="minorHAnsi"/>
          <w:color w:val="auto"/>
          <w:highlight w:val="yellow"/>
        </w:rPr>
        <w:t>,</w:t>
      </w:r>
      <w:r w:rsidRPr="00373E0B">
        <w:rPr>
          <w:rFonts w:asciiTheme="minorHAnsi" w:hAnsiTheme="minorHAnsi" w:cstheme="minorHAnsi"/>
          <w:color w:val="auto"/>
          <w:highlight w:val="yellow"/>
        </w:rPr>
        <w:t xml:space="preserve"> and spring scissors </w:t>
      </w:r>
      <w:r w:rsidR="007C1EBA" w:rsidRPr="00373E0B">
        <w:rPr>
          <w:rFonts w:asciiTheme="minorHAnsi" w:hAnsiTheme="minorHAnsi" w:cstheme="minorHAnsi"/>
          <w:color w:val="auto"/>
          <w:highlight w:val="yellow"/>
        </w:rPr>
        <w:t>from</w:t>
      </w:r>
      <w:r w:rsidRPr="00373E0B">
        <w:rPr>
          <w:rFonts w:asciiTheme="minorHAnsi" w:hAnsiTheme="minorHAnsi" w:cstheme="minorHAnsi"/>
          <w:color w:val="auto"/>
          <w:highlight w:val="yellow"/>
        </w:rPr>
        <w:t xml:space="preserve"> each CNS tissue. Make sure to remove any pieces of choroid plexus from </w:t>
      </w:r>
      <w:r w:rsidR="009C7230">
        <w:rPr>
          <w:rFonts w:asciiTheme="minorHAnsi" w:hAnsiTheme="minorHAnsi" w:cstheme="minorHAnsi"/>
          <w:color w:val="auto"/>
          <w:highlight w:val="yellow"/>
        </w:rPr>
        <w:t xml:space="preserve">the </w:t>
      </w:r>
      <w:r w:rsidRPr="00373E0B">
        <w:rPr>
          <w:rFonts w:asciiTheme="minorHAnsi" w:hAnsiTheme="minorHAnsi" w:cstheme="minorHAnsi"/>
          <w:color w:val="auto"/>
          <w:highlight w:val="yellow"/>
        </w:rPr>
        <w:t xml:space="preserve">brain ventricles. </w:t>
      </w:r>
    </w:p>
    <w:p w14:paraId="0B9D8219" w14:textId="36BA2016" w:rsidR="00862BFC" w:rsidRPr="00777672" w:rsidRDefault="00862BFC" w:rsidP="00F136C0">
      <w:pPr>
        <w:pStyle w:val="ListParagraph"/>
        <w:widowControl/>
        <w:autoSpaceDE/>
        <w:autoSpaceDN/>
        <w:adjustRightInd/>
        <w:ind w:left="1224"/>
        <w:rPr>
          <w:rFonts w:asciiTheme="minorHAnsi" w:hAnsiTheme="minorHAnsi" w:cstheme="minorHAnsi"/>
          <w:color w:val="auto"/>
        </w:rPr>
      </w:pPr>
    </w:p>
    <w:p w14:paraId="74C2BB2F" w14:textId="46DBCDD9" w:rsidR="00862BFC" w:rsidRPr="00777672" w:rsidRDefault="003364E6" w:rsidP="00F136C0">
      <w:pPr>
        <w:pStyle w:val="ListParagraph"/>
        <w:widowControl/>
        <w:numPr>
          <w:ilvl w:val="0"/>
          <w:numId w:val="1"/>
        </w:numPr>
        <w:autoSpaceDE/>
        <w:autoSpaceDN/>
        <w:adjustRightInd/>
        <w:rPr>
          <w:rFonts w:asciiTheme="minorHAnsi" w:hAnsiTheme="minorHAnsi" w:cstheme="minorHAnsi"/>
          <w:iCs/>
          <w:color w:val="auto"/>
          <w:highlight w:val="yellow"/>
        </w:rPr>
      </w:pPr>
      <w:r w:rsidRPr="00777672">
        <w:rPr>
          <w:rFonts w:asciiTheme="minorHAnsi" w:hAnsiTheme="minorHAnsi" w:cstheme="minorHAnsi"/>
          <w:b/>
          <w:iCs/>
          <w:color w:val="auto"/>
          <w:highlight w:val="yellow"/>
        </w:rPr>
        <w:t>CNS tissue homogenization</w:t>
      </w:r>
    </w:p>
    <w:p w14:paraId="55D258F2" w14:textId="77777777" w:rsidR="0009262F" w:rsidRPr="00777672" w:rsidRDefault="0009262F" w:rsidP="0009262F">
      <w:pPr>
        <w:pStyle w:val="ListParagraph"/>
        <w:ind w:left="0"/>
        <w:rPr>
          <w:rFonts w:asciiTheme="minorHAnsi" w:hAnsiTheme="minorHAnsi" w:cstheme="minorHAnsi"/>
          <w:color w:val="auto"/>
          <w:highlight w:val="yellow"/>
        </w:rPr>
      </w:pPr>
    </w:p>
    <w:p w14:paraId="05943515" w14:textId="779E3F0D" w:rsidR="0009262F" w:rsidRPr="00777672" w:rsidRDefault="0009262F" w:rsidP="0009262F">
      <w:pPr>
        <w:pStyle w:val="ListParagraph"/>
        <w:ind w:left="0"/>
        <w:rPr>
          <w:rFonts w:asciiTheme="minorHAnsi" w:hAnsiTheme="minorHAnsi" w:cstheme="minorHAnsi"/>
          <w:color w:val="auto"/>
        </w:rPr>
      </w:pPr>
      <w:r w:rsidRPr="00777672">
        <w:rPr>
          <w:rFonts w:asciiTheme="minorHAnsi" w:hAnsiTheme="minorHAnsi" w:cstheme="minorHAnsi"/>
          <w:color w:val="auto"/>
        </w:rPr>
        <w:t xml:space="preserve">NOTE: It is more efficient when two </w:t>
      </w:r>
      <w:r w:rsidR="00C048E4">
        <w:rPr>
          <w:rFonts w:asciiTheme="minorHAnsi" w:hAnsiTheme="minorHAnsi" w:cstheme="minorHAnsi"/>
          <w:color w:val="auto"/>
        </w:rPr>
        <w:t>investigators</w:t>
      </w:r>
      <w:r w:rsidR="00C048E4" w:rsidRPr="00777672">
        <w:rPr>
          <w:rFonts w:asciiTheme="minorHAnsi" w:hAnsiTheme="minorHAnsi" w:cstheme="minorHAnsi"/>
          <w:color w:val="auto"/>
        </w:rPr>
        <w:t xml:space="preserve"> </w:t>
      </w:r>
      <w:r w:rsidRPr="00777672">
        <w:rPr>
          <w:rFonts w:asciiTheme="minorHAnsi" w:hAnsiTheme="minorHAnsi" w:cstheme="minorHAnsi"/>
          <w:color w:val="auto"/>
        </w:rPr>
        <w:t xml:space="preserve">engage in the homogenization process: one dissecting the meninges under the stereoscope and the other homogenizing the minced tissues. This </w:t>
      </w:r>
      <w:r w:rsidR="00564387">
        <w:rPr>
          <w:rFonts w:asciiTheme="minorHAnsi" w:hAnsiTheme="minorHAnsi" w:cstheme="minorHAnsi"/>
          <w:color w:val="auto"/>
        </w:rPr>
        <w:t>way</w:t>
      </w:r>
      <w:r w:rsidR="00392082">
        <w:rPr>
          <w:rFonts w:asciiTheme="minorHAnsi" w:hAnsiTheme="minorHAnsi" w:cstheme="minorHAnsi"/>
          <w:color w:val="auto"/>
        </w:rPr>
        <w:t>,</w:t>
      </w:r>
      <w:r w:rsidRPr="00777672">
        <w:rPr>
          <w:rFonts w:asciiTheme="minorHAnsi" w:hAnsiTheme="minorHAnsi" w:cstheme="minorHAnsi"/>
          <w:color w:val="auto"/>
        </w:rPr>
        <w:t xml:space="preserve"> the tissues </w:t>
      </w:r>
      <w:r w:rsidR="00564387">
        <w:rPr>
          <w:rFonts w:asciiTheme="minorHAnsi" w:hAnsiTheme="minorHAnsi" w:cstheme="minorHAnsi"/>
          <w:color w:val="auto"/>
        </w:rPr>
        <w:t xml:space="preserve">are quickly </w:t>
      </w:r>
      <w:r w:rsidRPr="00777672">
        <w:rPr>
          <w:rFonts w:asciiTheme="minorHAnsi" w:hAnsiTheme="minorHAnsi" w:cstheme="minorHAnsi"/>
          <w:color w:val="auto"/>
        </w:rPr>
        <w:t>return</w:t>
      </w:r>
      <w:r w:rsidR="00564387">
        <w:rPr>
          <w:rFonts w:asciiTheme="minorHAnsi" w:hAnsiTheme="minorHAnsi" w:cstheme="minorHAnsi"/>
          <w:color w:val="auto"/>
        </w:rPr>
        <w:t>ed</w:t>
      </w:r>
      <w:r w:rsidRPr="00777672">
        <w:rPr>
          <w:rFonts w:asciiTheme="minorHAnsi" w:hAnsiTheme="minorHAnsi" w:cstheme="minorHAnsi"/>
          <w:color w:val="auto"/>
        </w:rPr>
        <w:t xml:space="preserve"> to the ice bucket</w:t>
      </w:r>
      <w:r w:rsidR="00F45724">
        <w:rPr>
          <w:rFonts w:asciiTheme="minorHAnsi" w:hAnsiTheme="minorHAnsi" w:cstheme="minorHAnsi"/>
          <w:color w:val="auto"/>
        </w:rPr>
        <w:t xml:space="preserve"> </w:t>
      </w:r>
      <w:r w:rsidR="00AC6A9E">
        <w:rPr>
          <w:rFonts w:asciiTheme="minorHAnsi" w:hAnsiTheme="minorHAnsi" w:cstheme="minorHAnsi"/>
          <w:color w:val="auto"/>
        </w:rPr>
        <w:t>and</w:t>
      </w:r>
      <w:r w:rsidR="00F45724">
        <w:rPr>
          <w:rFonts w:asciiTheme="minorHAnsi" w:hAnsiTheme="minorHAnsi" w:cstheme="minorHAnsi"/>
          <w:color w:val="auto"/>
        </w:rPr>
        <w:t xml:space="preserve"> ke</w:t>
      </w:r>
      <w:r w:rsidR="00AC6A9E">
        <w:rPr>
          <w:rFonts w:asciiTheme="minorHAnsi" w:hAnsiTheme="minorHAnsi" w:cstheme="minorHAnsi"/>
          <w:color w:val="auto"/>
        </w:rPr>
        <w:t>pt</w:t>
      </w:r>
      <w:r w:rsidR="00F45724">
        <w:rPr>
          <w:rFonts w:asciiTheme="minorHAnsi" w:hAnsiTheme="minorHAnsi" w:cstheme="minorHAnsi"/>
          <w:color w:val="auto"/>
        </w:rPr>
        <w:t xml:space="preserve"> cold</w:t>
      </w:r>
      <w:r w:rsidRPr="00777672">
        <w:rPr>
          <w:rFonts w:asciiTheme="minorHAnsi" w:hAnsiTheme="minorHAnsi" w:cstheme="minorHAnsi"/>
          <w:color w:val="auto"/>
        </w:rPr>
        <w:t>.</w:t>
      </w:r>
    </w:p>
    <w:p w14:paraId="4551B543" w14:textId="61CB65C2" w:rsidR="0009262F" w:rsidRPr="00777672" w:rsidRDefault="0009262F" w:rsidP="00F136C0">
      <w:pPr>
        <w:pStyle w:val="ListParagraph"/>
        <w:widowControl/>
        <w:autoSpaceDE/>
        <w:autoSpaceDN/>
        <w:adjustRightInd/>
        <w:ind w:left="0"/>
        <w:rPr>
          <w:rFonts w:asciiTheme="minorHAnsi" w:hAnsiTheme="minorHAnsi" w:cstheme="minorHAnsi"/>
          <w:color w:val="auto"/>
          <w:highlight w:val="yellow"/>
        </w:rPr>
      </w:pPr>
    </w:p>
    <w:p w14:paraId="705B5016" w14:textId="42FB2C65" w:rsidR="008C0B61" w:rsidRPr="0077767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Place each CNS region on a </w:t>
      </w:r>
      <w:r w:rsidR="005C30C0" w:rsidRPr="00777672">
        <w:rPr>
          <w:rFonts w:asciiTheme="minorHAnsi" w:hAnsiTheme="minorHAnsi" w:cstheme="minorHAnsi"/>
          <w:color w:val="auto"/>
          <w:highlight w:val="yellow"/>
        </w:rPr>
        <w:t xml:space="preserve">Petri dish </w:t>
      </w:r>
      <w:r w:rsidRPr="00777672">
        <w:rPr>
          <w:rFonts w:asciiTheme="minorHAnsi" w:hAnsiTheme="minorHAnsi" w:cstheme="minorHAnsi"/>
          <w:color w:val="auto"/>
          <w:highlight w:val="yellow"/>
        </w:rPr>
        <w:t>with ~1</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Pr="00777672">
        <w:rPr>
          <w:rFonts w:asciiTheme="minorHAnsi" w:hAnsiTheme="minorHAnsi" w:cstheme="minorHAnsi"/>
          <w:color w:val="auto"/>
          <w:highlight w:val="yellow"/>
        </w:rPr>
        <w:t xml:space="preserve"> of MV-1 solution.</w:t>
      </w:r>
      <w:r w:rsidR="008C0B61"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Using a single-edge blade</w:t>
      </w:r>
      <w:r w:rsidR="00392082">
        <w:rPr>
          <w:rFonts w:asciiTheme="minorHAnsi" w:hAnsiTheme="minorHAnsi" w:cstheme="minorHAnsi"/>
          <w:color w:val="auto"/>
          <w:highlight w:val="yellow"/>
        </w:rPr>
        <w:t>,</w:t>
      </w:r>
      <w:r w:rsidRPr="00777672">
        <w:rPr>
          <w:rFonts w:asciiTheme="minorHAnsi" w:hAnsiTheme="minorHAnsi" w:cstheme="minorHAnsi"/>
          <w:color w:val="auto"/>
          <w:highlight w:val="yellow"/>
        </w:rPr>
        <w:t xml:space="preserve"> mince the tissue </w:t>
      </w:r>
      <w:r w:rsidR="00C048E4">
        <w:rPr>
          <w:rFonts w:asciiTheme="minorHAnsi" w:hAnsiTheme="minorHAnsi" w:cstheme="minorHAnsi"/>
          <w:color w:val="auto"/>
          <w:highlight w:val="yellow"/>
        </w:rPr>
        <w:t>to</w:t>
      </w:r>
      <w:r w:rsidR="00C048E4"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obtain 1</w:t>
      </w:r>
      <w:r w:rsidR="008C0B61" w:rsidRPr="00777672">
        <w:rPr>
          <w:rFonts w:asciiTheme="minorHAnsi" w:hAnsiTheme="minorHAnsi" w:cstheme="minorHAnsi"/>
          <w:color w:val="auto"/>
          <w:highlight w:val="yellow"/>
        </w:rPr>
        <w:t>−</w:t>
      </w:r>
      <w:r w:rsidRPr="00777672">
        <w:rPr>
          <w:rFonts w:asciiTheme="minorHAnsi" w:hAnsiTheme="minorHAnsi" w:cstheme="minorHAnsi"/>
          <w:color w:val="auto"/>
          <w:highlight w:val="yellow"/>
        </w:rPr>
        <w:t>2</w:t>
      </w:r>
      <w:r w:rsidR="00DE5E76"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mm pieces</w:t>
      </w:r>
      <w:r w:rsidR="008C0B61" w:rsidRPr="00777672">
        <w:rPr>
          <w:rFonts w:asciiTheme="minorHAnsi" w:hAnsiTheme="minorHAnsi" w:cstheme="minorHAnsi"/>
          <w:color w:val="auto"/>
          <w:highlight w:val="yellow"/>
        </w:rPr>
        <w:t>.</w:t>
      </w:r>
    </w:p>
    <w:p w14:paraId="556823FD" w14:textId="77777777" w:rsidR="00B75C8D" w:rsidRPr="00777672" w:rsidRDefault="00B75C8D" w:rsidP="00F136C0">
      <w:pPr>
        <w:pStyle w:val="ListParagraph"/>
        <w:widowControl/>
        <w:autoSpaceDE/>
        <w:autoSpaceDN/>
        <w:adjustRightInd/>
        <w:ind w:left="0"/>
        <w:rPr>
          <w:rFonts w:asciiTheme="minorHAnsi" w:hAnsiTheme="minorHAnsi" w:cstheme="minorHAnsi"/>
          <w:color w:val="auto"/>
          <w:highlight w:val="yellow"/>
        </w:rPr>
      </w:pPr>
    </w:p>
    <w:p w14:paraId="4DC43105" w14:textId="017CFFEB" w:rsidR="00B75C8D" w:rsidRPr="00777672" w:rsidRDefault="00B75C8D"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 xml:space="preserve">For </w:t>
      </w:r>
      <w:r w:rsidR="00C048E4">
        <w:rPr>
          <w:rFonts w:asciiTheme="minorHAnsi" w:hAnsiTheme="minorHAnsi" w:cstheme="minorHAnsi"/>
          <w:color w:val="auto"/>
        </w:rPr>
        <w:t xml:space="preserve">a </w:t>
      </w:r>
      <w:r w:rsidRPr="00777672">
        <w:rPr>
          <w:rFonts w:asciiTheme="minorHAnsi" w:hAnsiTheme="minorHAnsi" w:cstheme="minorHAnsi"/>
          <w:color w:val="auto"/>
        </w:rPr>
        <w:t>small vertebrate specimen</w:t>
      </w:r>
      <w:r w:rsidR="00392082">
        <w:rPr>
          <w:rFonts w:asciiTheme="minorHAnsi" w:hAnsiTheme="minorHAnsi" w:cstheme="minorHAnsi"/>
          <w:color w:val="auto"/>
        </w:rPr>
        <w:t>,</w:t>
      </w:r>
      <w:r w:rsidRPr="00777672">
        <w:rPr>
          <w:rFonts w:asciiTheme="minorHAnsi" w:hAnsiTheme="minorHAnsi" w:cstheme="minorHAnsi"/>
          <w:color w:val="auto"/>
        </w:rPr>
        <w:t xml:space="preserve"> use a 100 mm x 20 mm Petri dish.</w:t>
      </w:r>
    </w:p>
    <w:p w14:paraId="03AB3E27" w14:textId="77777777" w:rsidR="00B75C8D" w:rsidRPr="00777672" w:rsidRDefault="00B75C8D" w:rsidP="00F136C0">
      <w:pPr>
        <w:pStyle w:val="ListParagraph"/>
        <w:widowControl/>
        <w:autoSpaceDE/>
        <w:autoSpaceDN/>
        <w:adjustRightInd/>
        <w:ind w:left="0"/>
        <w:rPr>
          <w:rFonts w:asciiTheme="minorHAnsi" w:hAnsiTheme="minorHAnsi" w:cstheme="minorHAnsi"/>
          <w:color w:val="auto"/>
        </w:rPr>
      </w:pPr>
    </w:p>
    <w:p w14:paraId="7A26C159" w14:textId="22698F9C" w:rsidR="00B75C8D" w:rsidRPr="00777672" w:rsidRDefault="00B75C8D"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 xml:space="preserve">For </w:t>
      </w:r>
      <w:r w:rsidR="00C048E4">
        <w:rPr>
          <w:rFonts w:asciiTheme="minorHAnsi" w:hAnsiTheme="minorHAnsi" w:cstheme="minorHAnsi"/>
          <w:color w:val="auto"/>
        </w:rPr>
        <w:t xml:space="preserve">a </w:t>
      </w:r>
      <w:r w:rsidRPr="00777672">
        <w:rPr>
          <w:rFonts w:asciiTheme="minorHAnsi" w:hAnsiTheme="minorHAnsi" w:cstheme="minorHAnsi"/>
          <w:color w:val="auto"/>
        </w:rPr>
        <w:t>large vertebrate specimen</w:t>
      </w:r>
      <w:r w:rsidR="00392082">
        <w:rPr>
          <w:rFonts w:asciiTheme="minorHAnsi" w:hAnsiTheme="minorHAnsi" w:cstheme="minorHAnsi"/>
          <w:color w:val="auto"/>
        </w:rPr>
        <w:t>,</w:t>
      </w:r>
      <w:r w:rsidRPr="00777672">
        <w:rPr>
          <w:rFonts w:asciiTheme="minorHAnsi" w:hAnsiTheme="minorHAnsi" w:cstheme="minorHAnsi"/>
          <w:color w:val="auto"/>
        </w:rPr>
        <w:t xml:space="preserve"> use a 150 mm x 15 mm Petri dish.</w:t>
      </w:r>
    </w:p>
    <w:p w14:paraId="5813C1C7" w14:textId="77777777" w:rsidR="008C0B61" w:rsidRPr="00777672" w:rsidRDefault="008C0B61" w:rsidP="00F136C0">
      <w:pPr>
        <w:pStyle w:val="ListParagraph"/>
        <w:widowControl/>
        <w:autoSpaceDE/>
        <w:autoSpaceDN/>
        <w:adjustRightInd/>
        <w:ind w:left="0"/>
        <w:rPr>
          <w:rFonts w:asciiTheme="minorHAnsi" w:hAnsiTheme="minorHAnsi" w:cstheme="minorHAnsi"/>
          <w:color w:val="auto"/>
          <w:highlight w:val="yellow"/>
        </w:rPr>
      </w:pPr>
    </w:p>
    <w:p w14:paraId="5ABB303E" w14:textId="7F5C1505" w:rsidR="008C0B61" w:rsidRPr="00777672" w:rsidRDefault="008C0B61"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Homogenization of </w:t>
      </w:r>
      <w:r w:rsidR="00564387">
        <w:rPr>
          <w:rFonts w:asciiTheme="minorHAnsi" w:hAnsiTheme="minorHAnsi" w:cstheme="minorHAnsi"/>
          <w:color w:val="auto"/>
          <w:highlight w:val="yellow"/>
        </w:rPr>
        <w:t xml:space="preserve">a </w:t>
      </w:r>
      <w:r w:rsidRPr="00777672">
        <w:rPr>
          <w:rFonts w:asciiTheme="minorHAnsi" w:hAnsiTheme="minorHAnsi" w:cstheme="minorHAnsi"/>
          <w:color w:val="auto"/>
          <w:highlight w:val="yellow"/>
        </w:rPr>
        <w:t>s</w:t>
      </w:r>
      <w:r w:rsidR="007106D5" w:rsidRPr="00777672">
        <w:rPr>
          <w:rFonts w:asciiTheme="minorHAnsi" w:hAnsiTheme="minorHAnsi" w:cstheme="minorHAnsi"/>
          <w:color w:val="auto"/>
          <w:highlight w:val="yellow"/>
        </w:rPr>
        <w:t>mall vertebrate specimen</w:t>
      </w:r>
      <w:r w:rsidR="00A6098B" w:rsidRPr="00777672">
        <w:rPr>
          <w:rFonts w:asciiTheme="minorHAnsi" w:hAnsiTheme="minorHAnsi" w:cstheme="minorHAnsi"/>
          <w:color w:val="auto"/>
          <w:highlight w:val="yellow"/>
        </w:rPr>
        <w:t xml:space="preserve"> (</w:t>
      </w:r>
      <w:r w:rsidR="00F23500" w:rsidRPr="00777672">
        <w:rPr>
          <w:rFonts w:asciiTheme="minorHAnsi" w:hAnsiTheme="minorHAnsi" w:cstheme="minorHAnsi"/>
          <w:b/>
          <w:bCs/>
          <w:color w:val="auto"/>
          <w:highlight w:val="yellow"/>
        </w:rPr>
        <w:t>Table 2</w:t>
      </w:r>
      <w:r w:rsidR="00A6098B" w:rsidRPr="00777672">
        <w:rPr>
          <w:rFonts w:asciiTheme="minorHAnsi" w:hAnsiTheme="minorHAnsi" w:cstheme="minorHAnsi"/>
          <w:color w:val="auto"/>
          <w:highlight w:val="yellow"/>
        </w:rPr>
        <w:t xml:space="preserve"> and</w:t>
      </w:r>
      <w:r w:rsidR="00A6098B" w:rsidRPr="00777672">
        <w:rPr>
          <w:rFonts w:asciiTheme="minorHAnsi" w:hAnsiTheme="minorHAnsi" w:cstheme="minorHAnsi"/>
          <w:b/>
          <w:bCs/>
          <w:color w:val="auto"/>
          <w:highlight w:val="yellow"/>
        </w:rPr>
        <w:t xml:space="preserve"> </w:t>
      </w:r>
      <w:r w:rsidR="00F23500" w:rsidRPr="00777672">
        <w:rPr>
          <w:rFonts w:asciiTheme="minorHAnsi" w:hAnsiTheme="minorHAnsi" w:cstheme="minorHAnsi"/>
          <w:b/>
          <w:bCs/>
          <w:color w:val="auto"/>
          <w:highlight w:val="yellow"/>
        </w:rPr>
        <w:t>Table 3</w:t>
      </w:r>
      <w:r w:rsidR="00A6098B" w:rsidRPr="00777672">
        <w:rPr>
          <w:rFonts w:asciiTheme="minorHAnsi" w:hAnsiTheme="minorHAnsi" w:cstheme="minorHAnsi"/>
          <w:color w:val="auto"/>
          <w:highlight w:val="yellow"/>
        </w:rPr>
        <w:t>)</w:t>
      </w:r>
    </w:p>
    <w:p w14:paraId="274AC256" w14:textId="77777777" w:rsidR="008C0B61" w:rsidRPr="00777672" w:rsidRDefault="008C0B61" w:rsidP="00F136C0">
      <w:pPr>
        <w:pStyle w:val="ListParagraph"/>
        <w:widowControl/>
        <w:autoSpaceDE/>
        <w:autoSpaceDN/>
        <w:adjustRightInd/>
        <w:ind w:left="0"/>
        <w:rPr>
          <w:rFonts w:asciiTheme="minorHAnsi" w:hAnsiTheme="minorHAnsi" w:cstheme="minorHAnsi"/>
          <w:color w:val="auto"/>
          <w:highlight w:val="yellow"/>
        </w:rPr>
      </w:pPr>
    </w:p>
    <w:p w14:paraId="4C0D272F" w14:textId="43F58DB0" w:rsidR="00664596" w:rsidRDefault="00183CAD" w:rsidP="00F136C0">
      <w:pPr>
        <w:pStyle w:val="ListParagraph"/>
        <w:widowControl/>
        <w:numPr>
          <w:ilvl w:val="2"/>
          <w:numId w:val="1"/>
        </w:numPr>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T</w:t>
      </w:r>
      <w:r w:rsidR="007106D5" w:rsidRPr="00777672">
        <w:rPr>
          <w:rFonts w:asciiTheme="minorHAnsi" w:hAnsiTheme="minorHAnsi" w:cstheme="minorHAnsi"/>
          <w:color w:val="auto"/>
          <w:highlight w:val="yellow"/>
        </w:rPr>
        <w:t xml:space="preserve">ransfer </w:t>
      </w:r>
      <w:r w:rsidR="007C1EBA" w:rsidRPr="00777672">
        <w:rPr>
          <w:rFonts w:asciiTheme="minorHAnsi" w:hAnsiTheme="minorHAnsi" w:cstheme="minorHAnsi"/>
          <w:color w:val="auto"/>
          <w:highlight w:val="yellow"/>
        </w:rPr>
        <w:t xml:space="preserve">the </w:t>
      </w:r>
      <w:r w:rsidR="007106D5" w:rsidRPr="00777672">
        <w:rPr>
          <w:rFonts w:asciiTheme="minorHAnsi" w:hAnsiTheme="minorHAnsi" w:cstheme="minorHAnsi"/>
          <w:color w:val="auto"/>
          <w:highlight w:val="yellow"/>
        </w:rPr>
        <w:t xml:space="preserve">cortex, cerebellum, brainstem, optic lobe, </w:t>
      </w:r>
      <w:r w:rsidR="00C048E4">
        <w:rPr>
          <w:rFonts w:asciiTheme="minorHAnsi" w:hAnsiTheme="minorHAnsi" w:cstheme="minorHAnsi"/>
          <w:color w:val="auto"/>
          <w:highlight w:val="yellow"/>
        </w:rPr>
        <w:t xml:space="preserve">and </w:t>
      </w:r>
      <w:r w:rsidR="007106D5" w:rsidRPr="00777672">
        <w:rPr>
          <w:rFonts w:asciiTheme="minorHAnsi" w:hAnsiTheme="minorHAnsi" w:cstheme="minorHAnsi"/>
          <w:color w:val="auto"/>
          <w:highlight w:val="yellow"/>
        </w:rPr>
        <w:t xml:space="preserve">spinal cord to </w:t>
      </w:r>
      <w:r w:rsidR="00564387" w:rsidRPr="00777672">
        <w:rPr>
          <w:rFonts w:asciiTheme="minorHAnsi" w:hAnsiTheme="minorHAnsi" w:cstheme="minorHAnsi"/>
          <w:color w:val="auto"/>
          <w:highlight w:val="yellow"/>
        </w:rPr>
        <w:t xml:space="preserve">~1 mL of MV-1 solution </w:t>
      </w:r>
      <w:r w:rsidR="00564387">
        <w:rPr>
          <w:rFonts w:asciiTheme="minorHAnsi" w:hAnsiTheme="minorHAnsi" w:cstheme="minorHAnsi"/>
          <w:color w:val="auto"/>
          <w:highlight w:val="yellow"/>
        </w:rPr>
        <w:t xml:space="preserve">in </w:t>
      </w:r>
      <w:r w:rsidR="007106D5" w:rsidRPr="00777672">
        <w:rPr>
          <w:rFonts w:asciiTheme="minorHAnsi" w:hAnsiTheme="minorHAnsi" w:cstheme="minorHAnsi"/>
          <w:color w:val="auto"/>
          <w:highlight w:val="yellow"/>
        </w:rPr>
        <w:t>a</w:t>
      </w:r>
      <w:r w:rsidR="00113594">
        <w:rPr>
          <w:rFonts w:asciiTheme="minorHAnsi" w:hAnsiTheme="minorHAnsi" w:cstheme="minorHAnsi"/>
          <w:color w:val="auto"/>
          <w:highlight w:val="yellow"/>
        </w:rPr>
        <w:t>n individual</w:t>
      </w:r>
      <w:r w:rsidR="007106D5" w:rsidRPr="00777672">
        <w:rPr>
          <w:rFonts w:asciiTheme="minorHAnsi" w:hAnsiTheme="minorHAnsi" w:cstheme="minorHAnsi"/>
          <w:color w:val="auto"/>
          <w:highlight w:val="yellow"/>
        </w:rPr>
        <w:t xml:space="preserve"> 10 mL Potter-</w:t>
      </w:r>
      <w:proofErr w:type="spellStart"/>
      <w:r w:rsidR="007106D5" w:rsidRPr="00777672">
        <w:rPr>
          <w:rFonts w:asciiTheme="minorHAnsi" w:hAnsiTheme="minorHAnsi" w:cstheme="minorHAnsi"/>
          <w:color w:val="auto"/>
          <w:highlight w:val="yellow"/>
        </w:rPr>
        <w:t>Elvehjem</w:t>
      </w:r>
      <w:proofErr w:type="spellEnd"/>
      <w:r w:rsidR="007106D5" w:rsidRPr="00777672">
        <w:rPr>
          <w:rFonts w:asciiTheme="minorHAnsi" w:hAnsiTheme="minorHAnsi" w:cstheme="minorHAnsi"/>
          <w:color w:val="auto"/>
          <w:highlight w:val="yellow"/>
        </w:rPr>
        <w:t xml:space="preserve"> glass tissue grinder with </w:t>
      </w:r>
      <w:r w:rsidR="00392082">
        <w:rPr>
          <w:rFonts w:asciiTheme="minorHAnsi" w:hAnsiTheme="minorHAnsi" w:cstheme="minorHAnsi"/>
          <w:color w:val="auto"/>
          <w:highlight w:val="yellow"/>
        </w:rPr>
        <w:t xml:space="preserve">a </w:t>
      </w:r>
      <w:r w:rsidR="007106D5" w:rsidRPr="00777672">
        <w:rPr>
          <w:rFonts w:asciiTheme="minorHAnsi" w:hAnsiTheme="minorHAnsi" w:cstheme="minorHAnsi"/>
          <w:color w:val="auto"/>
          <w:highlight w:val="yellow"/>
        </w:rPr>
        <w:t>PTFE pestle</w:t>
      </w:r>
      <w:r w:rsidR="007C1EBA" w:rsidRPr="00777672">
        <w:rPr>
          <w:rFonts w:asciiTheme="minorHAnsi" w:hAnsiTheme="minorHAnsi" w:cstheme="minorHAnsi"/>
          <w:color w:val="auto"/>
          <w:highlight w:val="yellow"/>
        </w:rPr>
        <w:t xml:space="preserve"> using a transfer pipette</w:t>
      </w:r>
      <w:r w:rsidR="008C0B61" w:rsidRPr="00777672">
        <w:rPr>
          <w:rFonts w:asciiTheme="minorHAnsi" w:hAnsiTheme="minorHAnsi" w:cstheme="minorHAnsi"/>
          <w:color w:val="auto"/>
          <w:highlight w:val="yellow"/>
        </w:rPr>
        <w:t xml:space="preserve">. </w:t>
      </w:r>
      <w:r w:rsidR="007106D5" w:rsidRPr="00777672">
        <w:rPr>
          <w:rFonts w:asciiTheme="minorHAnsi" w:hAnsiTheme="minorHAnsi" w:cstheme="minorHAnsi"/>
          <w:color w:val="auto"/>
          <w:highlight w:val="yellow"/>
        </w:rPr>
        <w:t>A</w:t>
      </w:r>
      <w:r w:rsidR="003364E6" w:rsidRPr="00777672">
        <w:rPr>
          <w:rFonts w:asciiTheme="minorHAnsi" w:hAnsiTheme="minorHAnsi" w:cstheme="minorHAnsi"/>
          <w:color w:val="auto"/>
          <w:highlight w:val="yellow"/>
        </w:rPr>
        <w:t>dd 5</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003364E6" w:rsidRPr="00777672">
        <w:rPr>
          <w:rFonts w:asciiTheme="minorHAnsi" w:hAnsiTheme="minorHAnsi" w:cstheme="minorHAnsi"/>
          <w:color w:val="auto"/>
          <w:highlight w:val="yellow"/>
        </w:rPr>
        <w:t xml:space="preserve"> </w:t>
      </w:r>
      <w:r w:rsidR="008C0B61" w:rsidRPr="00777672">
        <w:rPr>
          <w:rFonts w:asciiTheme="minorHAnsi" w:hAnsiTheme="minorHAnsi" w:cstheme="minorHAnsi"/>
          <w:color w:val="auto"/>
          <w:highlight w:val="yellow"/>
        </w:rPr>
        <w:t xml:space="preserve">of </w:t>
      </w:r>
      <w:r w:rsidR="003364E6" w:rsidRPr="00777672">
        <w:rPr>
          <w:rFonts w:asciiTheme="minorHAnsi" w:hAnsiTheme="minorHAnsi" w:cstheme="minorHAnsi"/>
          <w:color w:val="auto"/>
          <w:highlight w:val="yellow"/>
        </w:rPr>
        <w:t xml:space="preserve">MV-1 </w:t>
      </w:r>
      <w:r w:rsidR="00ED70EA">
        <w:rPr>
          <w:rFonts w:asciiTheme="minorHAnsi" w:hAnsiTheme="minorHAnsi" w:cstheme="minorHAnsi"/>
          <w:color w:val="auto"/>
          <w:highlight w:val="yellow"/>
        </w:rPr>
        <w:t xml:space="preserve">solution </w:t>
      </w:r>
      <w:r w:rsidR="003364E6" w:rsidRPr="00777672">
        <w:rPr>
          <w:rFonts w:asciiTheme="minorHAnsi" w:hAnsiTheme="minorHAnsi" w:cstheme="minorHAnsi"/>
          <w:color w:val="auto"/>
          <w:highlight w:val="yellow"/>
        </w:rPr>
        <w:t xml:space="preserve">and </w:t>
      </w:r>
      <w:r w:rsidR="002E39BC" w:rsidRPr="00777672">
        <w:rPr>
          <w:rFonts w:asciiTheme="minorHAnsi" w:hAnsiTheme="minorHAnsi" w:cstheme="minorHAnsi"/>
          <w:color w:val="auto"/>
          <w:highlight w:val="yellow"/>
        </w:rPr>
        <w:t>homogenize</w:t>
      </w:r>
      <w:r w:rsidR="003364E6" w:rsidRPr="00777672">
        <w:rPr>
          <w:rFonts w:asciiTheme="minorHAnsi" w:hAnsiTheme="minorHAnsi" w:cstheme="minorHAnsi"/>
          <w:color w:val="auto"/>
          <w:highlight w:val="yellow"/>
        </w:rPr>
        <w:t xml:space="preserve"> </w:t>
      </w:r>
      <w:r w:rsidR="00113594">
        <w:rPr>
          <w:rFonts w:asciiTheme="minorHAnsi" w:hAnsiTheme="minorHAnsi" w:cstheme="minorHAnsi"/>
          <w:color w:val="auto"/>
          <w:highlight w:val="yellow"/>
        </w:rPr>
        <w:t>each</w:t>
      </w:r>
      <w:r w:rsidR="003364E6" w:rsidRPr="00777672">
        <w:rPr>
          <w:rFonts w:asciiTheme="minorHAnsi" w:hAnsiTheme="minorHAnsi" w:cstheme="minorHAnsi"/>
          <w:color w:val="auto"/>
          <w:highlight w:val="yellow"/>
        </w:rPr>
        <w:t xml:space="preserve"> tissue (~10 strokes).</w:t>
      </w:r>
      <w:r w:rsidR="008C0B61" w:rsidRPr="00777672">
        <w:rPr>
          <w:rFonts w:asciiTheme="minorHAnsi" w:hAnsiTheme="minorHAnsi" w:cstheme="minorHAnsi"/>
          <w:color w:val="auto"/>
          <w:highlight w:val="yellow"/>
        </w:rPr>
        <w:t xml:space="preserve"> </w:t>
      </w:r>
      <w:r w:rsidR="00664596" w:rsidRPr="00777672">
        <w:rPr>
          <w:rFonts w:asciiTheme="minorHAnsi" w:hAnsiTheme="minorHAnsi" w:cstheme="minorHAnsi"/>
          <w:color w:val="auto"/>
          <w:highlight w:val="yellow"/>
        </w:rPr>
        <w:t xml:space="preserve">Transfer to </w:t>
      </w:r>
      <w:r w:rsidR="00113594">
        <w:rPr>
          <w:rFonts w:asciiTheme="minorHAnsi" w:hAnsiTheme="minorHAnsi" w:cstheme="minorHAnsi"/>
          <w:color w:val="auto"/>
          <w:highlight w:val="yellow"/>
        </w:rPr>
        <w:t>individual</w:t>
      </w:r>
      <w:r w:rsidR="008C0B61" w:rsidRPr="00777672">
        <w:rPr>
          <w:rFonts w:asciiTheme="minorHAnsi" w:hAnsiTheme="minorHAnsi" w:cstheme="minorHAnsi"/>
          <w:color w:val="auto"/>
          <w:highlight w:val="yellow"/>
        </w:rPr>
        <w:t xml:space="preserve"> </w:t>
      </w:r>
      <w:r w:rsidR="00664596" w:rsidRPr="00777672">
        <w:rPr>
          <w:rFonts w:asciiTheme="minorHAnsi" w:hAnsiTheme="minorHAnsi" w:cstheme="minorHAnsi"/>
          <w:color w:val="auto"/>
          <w:highlight w:val="yellow"/>
        </w:rPr>
        <w:t>15 mL conical tube</w:t>
      </w:r>
      <w:r w:rsidR="00113594">
        <w:rPr>
          <w:rFonts w:asciiTheme="minorHAnsi" w:hAnsiTheme="minorHAnsi" w:cstheme="minorHAnsi"/>
          <w:color w:val="auto"/>
          <w:highlight w:val="yellow"/>
        </w:rPr>
        <w:t>s</w:t>
      </w:r>
      <w:r w:rsidR="00ED70EA">
        <w:rPr>
          <w:rFonts w:asciiTheme="minorHAnsi" w:hAnsiTheme="minorHAnsi" w:cstheme="minorHAnsi"/>
          <w:color w:val="auto"/>
          <w:highlight w:val="yellow"/>
        </w:rPr>
        <w:t>.</w:t>
      </w:r>
      <w:r w:rsidR="008C0B61" w:rsidRPr="00777672">
        <w:rPr>
          <w:rFonts w:asciiTheme="minorHAnsi" w:hAnsiTheme="minorHAnsi" w:cstheme="minorHAnsi"/>
          <w:color w:val="auto"/>
          <w:highlight w:val="yellow"/>
        </w:rPr>
        <w:t xml:space="preserve"> </w:t>
      </w:r>
      <w:r w:rsidR="00ED70EA" w:rsidRPr="00392082">
        <w:rPr>
          <w:rFonts w:asciiTheme="minorHAnsi" w:hAnsiTheme="minorHAnsi" w:cstheme="minorHAnsi"/>
          <w:color w:val="auto"/>
          <w:highlight w:val="yellow"/>
        </w:rPr>
        <w:t>K</w:t>
      </w:r>
      <w:r w:rsidR="00664596" w:rsidRPr="00392082">
        <w:rPr>
          <w:rFonts w:asciiTheme="minorHAnsi" w:hAnsiTheme="minorHAnsi" w:cstheme="minorHAnsi"/>
          <w:color w:val="auto"/>
          <w:highlight w:val="yellow"/>
        </w:rPr>
        <w:t xml:space="preserve">eep </w:t>
      </w:r>
      <w:r w:rsidR="00ED70EA" w:rsidRPr="00183CAD">
        <w:rPr>
          <w:rFonts w:asciiTheme="minorHAnsi" w:hAnsiTheme="minorHAnsi" w:cstheme="minorHAnsi"/>
          <w:color w:val="auto"/>
          <w:highlight w:val="yellow"/>
        </w:rPr>
        <w:t xml:space="preserve">tubes </w:t>
      </w:r>
      <w:r w:rsidR="00664596" w:rsidRPr="00392082">
        <w:rPr>
          <w:rFonts w:asciiTheme="minorHAnsi" w:hAnsiTheme="minorHAnsi" w:cstheme="minorHAnsi"/>
          <w:color w:val="auto"/>
          <w:highlight w:val="yellow"/>
        </w:rPr>
        <w:t xml:space="preserve">on </w:t>
      </w:r>
      <w:r w:rsidR="00664596" w:rsidRPr="00777672">
        <w:rPr>
          <w:rFonts w:asciiTheme="minorHAnsi" w:hAnsiTheme="minorHAnsi" w:cstheme="minorHAnsi"/>
          <w:color w:val="auto"/>
          <w:highlight w:val="yellow"/>
        </w:rPr>
        <w:t>ice.</w:t>
      </w:r>
    </w:p>
    <w:p w14:paraId="62D9A2DF" w14:textId="77777777" w:rsidR="00113594" w:rsidRDefault="00113594" w:rsidP="00113594">
      <w:pPr>
        <w:pStyle w:val="ListParagraph"/>
        <w:widowControl/>
        <w:autoSpaceDE/>
        <w:autoSpaceDN/>
        <w:adjustRightInd/>
        <w:ind w:left="0"/>
        <w:rPr>
          <w:rFonts w:asciiTheme="minorHAnsi" w:hAnsiTheme="minorHAnsi" w:cstheme="minorHAnsi"/>
          <w:color w:val="auto"/>
        </w:rPr>
      </w:pPr>
    </w:p>
    <w:p w14:paraId="31D67F22" w14:textId="3D291FC1" w:rsidR="00113594" w:rsidRPr="00113594" w:rsidRDefault="00113594" w:rsidP="00113594">
      <w:pPr>
        <w:pStyle w:val="ListParagraph"/>
        <w:widowControl/>
        <w:autoSpaceDE/>
        <w:autoSpaceDN/>
        <w:adjustRightInd/>
        <w:ind w:left="0"/>
        <w:rPr>
          <w:rFonts w:asciiTheme="minorHAnsi" w:hAnsiTheme="minorHAnsi" w:cstheme="minorHAnsi"/>
          <w:color w:val="auto"/>
        </w:rPr>
      </w:pPr>
      <w:r w:rsidRPr="00113594">
        <w:rPr>
          <w:rFonts w:asciiTheme="minorHAnsi" w:hAnsiTheme="minorHAnsi" w:cstheme="minorHAnsi"/>
          <w:color w:val="auto"/>
        </w:rPr>
        <w:t xml:space="preserve">NOTE: </w:t>
      </w:r>
      <w:r>
        <w:rPr>
          <w:rFonts w:asciiTheme="minorHAnsi" w:hAnsiTheme="minorHAnsi" w:cstheme="minorHAnsi"/>
          <w:color w:val="auto"/>
        </w:rPr>
        <w:t>For a small vertebrate</w:t>
      </w:r>
      <w:r w:rsidR="001C04C5">
        <w:rPr>
          <w:rFonts w:asciiTheme="minorHAnsi" w:hAnsiTheme="minorHAnsi" w:cstheme="minorHAnsi"/>
          <w:color w:val="auto"/>
        </w:rPr>
        <w:t>,</w:t>
      </w:r>
      <w:r>
        <w:rPr>
          <w:rFonts w:asciiTheme="minorHAnsi" w:hAnsiTheme="minorHAnsi" w:cstheme="minorHAnsi"/>
          <w:color w:val="auto"/>
        </w:rPr>
        <w:t xml:space="preserve"> 5 or 4, with or without optic lobe, respectively, 10 mL Potter-</w:t>
      </w:r>
      <w:proofErr w:type="spellStart"/>
      <w:r>
        <w:rPr>
          <w:rFonts w:asciiTheme="minorHAnsi" w:hAnsiTheme="minorHAnsi" w:cstheme="minorHAnsi"/>
          <w:color w:val="auto"/>
        </w:rPr>
        <w:t>Elvehjem</w:t>
      </w:r>
      <w:proofErr w:type="spellEnd"/>
      <w:r>
        <w:rPr>
          <w:rFonts w:asciiTheme="minorHAnsi" w:hAnsiTheme="minorHAnsi" w:cstheme="minorHAnsi"/>
          <w:color w:val="auto"/>
        </w:rPr>
        <w:t xml:space="preserve"> grinders and 15 mL conical tubes are needed. </w:t>
      </w:r>
    </w:p>
    <w:p w14:paraId="7EE60168" w14:textId="77777777" w:rsidR="008C0B61" w:rsidRPr="00777672" w:rsidRDefault="008C0B61" w:rsidP="00F136C0">
      <w:pPr>
        <w:pStyle w:val="ListParagraph"/>
        <w:widowControl/>
        <w:autoSpaceDE/>
        <w:autoSpaceDN/>
        <w:adjustRightInd/>
        <w:ind w:left="0"/>
        <w:rPr>
          <w:rFonts w:asciiTheme="minorHAnsi" w:hAnsiTheme="minorHAnsi" w:cstheme="minorHAnsi"/>
          <w:b/>
          <w:color w:val="auto"/>
          <w:highlight w:val="yellow"/>
        </w:rPr>
      </w:pPr>
    </w:p>
    <w:p w14:paraId="33031E94" w14:textId="6E22C1B9" w:rsidR="00862BFC" w:rsidRPr="00113594" w:rsidRDefault="00564387" w:rsidP="00F136C0">
      <w:pPr>
        <w:pStyle w:val="ListParagraph"/>
        <w:widowControl/>
        <w:numPr>
          <w:ilvl w:val="2"/>
          <w:numId w:val="1"/>
        </w:numPr>
        <w:autoSpaceDE/>
        <w:autoSpaceDN/>
        <w:adjustRightInd/>
        <w:rPr>
          <w:rFonts w:asciiTheme="minorHAnsi" w:hAnsiTheme="minorHAnsi" w:cstheme="minorHAnsi"/>
          <w:b/>
          <w:color w:val="auto"/>
          <w:highlight w:val="yellow"/>
        </w:rPr>
      </w:pPr>
      <w:r>
        <w:rPr>
          <w:rFonts w:asciiTheme="minorHAnsi" w:hAnsiTheme="minorHAnsi" w:cstheme="minorHAnsi"/>
          <w:color w:val="auto"/>
          <w:highlight w:val="yellow"/>
        </w:rPr>
        <w:t>T</w:t>
      </w:r>
      <w:r w:rsidR="003364E6" w:rsidRPr="00777672">
        <w:rPr>
          <w:rFonts w:asciiTheme="minorHAnsi" w:hAnsiTheme="minorHAnsi" w:cstheme="minorHAnsi"/>
          <w:color w:val="auto"/>
          <w:highlight w:val="yellow"/>
        </w:rPr>
        <w:t>ransfer</w:t>
      </w:r>
      <w:r w:rsidR="00113594">
        <w:rPr>
          <w:rFonts w:asciiTheme="minorHAnsi" w:hAnsiTheme="minorHAnsi" w:cstheme="minorHAnsi"/>
          <w:color w:val="auto"/>
          <w:highlight w:val="yellow"/>
        </w:rPr>
        <w:t xml:space="preserve"> </w:t>
      </w:r>
      <w:r>
        <w:rPr>
          <w:rFonts w:asciiTheme="minorHAnsi" w:hAnsiTheme="minorHAnsi" w:cstheme="minorHAnsi"/>
          <w:color w:val="auto"/>
          <w:highlight w:val="yellow"/>
        </w:rPr>
        <w:t>the</w:t>
      </w:r>
      <w:r w:rsidR="00113594">
        <w:rPr>
          <w:rFonts w:asciiTheme="minorHAnsi" w:hAnsiTheme="minorHAnsi" w:cstheme="minorHAnsi"/>
          <w:color w:val="auto"/>
          <w:highlight w:val="yellow"/>
        </w:rPr>
        <w:t xml:space="preserve"> </w:t>
      </w:r>
      <w:r w:rsidR="00BE71E7" w:rsidRPr="00777672">
        <w:rPr>
          <w:rFonts w:asciiTheme="minorHAnsi" w:hAnsiTheme="minorHAnsi" w:cstheme="minorHAnsi"/>
          <w:color w:val="auto"/>
          <w:highlight w:val="yellow"/>
        </w:rPr>
        <w:t>hypothalamus</w:t>
      </w:r>
      <w:r w:rsidR="003364E6" w:rsidRPr="00777672">
        <w:rPr>
          <w:rFonts w:asciiTheme="minorHAnsi" w:hAnsiTheme="minorHAnsi" w:cstheme="minorHAnsi"/>
          <w:color w:val="auto"/>
          <w:highlight w:val="yellow"/>
        </w:rPr>
        <w:t xml:space="preserve"> and </w:t>
      </w:r>
      <w:r w:rsidR="00BE71E7" w:rsidRPr="00777672">
        <w:rPr>
          <w:rFonts w:asciiTheme="minorHAnsi" w:hAnsiTheme="minorHAnsi" w:cstheme="minorHAnsi"/>
          <w:color w:val="auto"/>
          <w:highlight w:val="yellow"/>
        </w:rPr>
        <w:t>pituitary</w:t>
      </w:r>
      <w:r w:rsidR="003364E6" w:rsidRPr="00777672">
        <w:rPr>
          <w:rFonts w:asciiTheme="minorHAnsi" w:hAnsiTheme="minorHAnsi" w:cstheme="minorHAnsi"/>
          <w:color w:val="auto"/>
          <w:highlight w:val="yellow"/>
        </w:rPr>
        <w:t xml:space="preserve"> </w:t>
      </w:r>
      <w:r w:rsidR="00EA3F1F">
        <w:rPr>
          <w:rFonts w:asciiTheme="minorHAnsi" w:hAnsiTheme="minorHAnsi" w:cstheme="minorHAnsi"/>
          <w:color w:val="auto"/>
          <w:highlight w:val="yellow"/>
        </w:rPr>
        <w:t xml:space="preserve">with forceps </w:t>
      </w:r>
      <w:r w:rsidR="003364E6" w:rsidRPr="00777672">
        <w:rPr>
          <w:rFonts w:asciiTheme="minorHAnsi" w:hAnsiTheme="minorHAnsi" w:cstheme="minorHAnsi"/>
          <w:color w:val="auto"/>
          <w:highlight w:val="yellow"/>
        </w:rPr>
        <w:t>to</w:t>
      </w:r>
      <w:r w:rsidR="00113594">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 xml:space="preserve">~100 </w:t>
      </w:r>
      <w:r w:rsidRPr="00777672">
        <w:rPr>
          <w:rFonts w:asciiTheme="minorHAnsi" w:hAnsiTheme="minorHAnsi" w:cstheme="minorHAnsi"/>
          <w:color w:val="auto"/>
          <w:highlight w:val="yellow"/>
          <w:shd w:val="clear" w:color="auto" w:fill="FFFFFF"/>
        </w:rPr>
        <w:t>μL of MV-1 solution</w:t>
      </w:r>
      <w:r>
        <w:rPr>
          <w:rFonts w:asciiTheme="minorHAnsi" w:hAnsiTheme="minorHAnsi" w:cstheme="minorHAnsi"/>
          <w:color w:val="auto"/>
          <w:highlight w:val="yellow"/>
          <w:shd w:val="clear" w:color="auto" w:fill="FFFFFF"/>
        </w:rPr>
        <w:t xml:space="preserve"> in </w:t>
      </w:r>
      <w:r w:rsidR="00113594">
        <w:rPr>
          <w:rFonts w:asciiTheme="minorHAnsi" w:hAnsiTheme="minorHAnsi" w:cstheme="minorHAnsi"/>
          <w:color w:val="auto"/>
          <w:highlight w:val="yellow"/>
        </w:rPr>
        <w:t>an individual</w:t>
      </w:r>
      <w:r w:rsidR="003364E6" w:rsidRPr="00777672">
        <w:rPr>
          <w:rFonts w:asciiTheme="minorHAnsi" w:hAnsiTheme="minorHAnsi" w:cstheme="minorHAnsi"/>
          <w:color w:val="auto"/>
          <w:highlight w:val="yellow"/>
        </w:rPr>
        <w:t xml:space="preserve"> 1.7</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003364E6" w:rsidRPr="00777672">
        <w:rPr>
          <w:rFonts w:asciiTheme="minorHAnsi" w:hAnsiTheme="minorHAnsi" w:cstheme="minorHAnsi"/>
          <w:color w:val="auto"/>
          <w:highlight w:val="yellow"/>
        </w:rPr>
        <w:t xml:space="preserve"> tube and </w:t>
      </w:r>
      <w:r w:rsidR="002E39BC" w:rsidRPr="00777672">
        <w:rPr>
          <w:rFonts w:asciiTheme="minorHAnsi" w:hAnsiTheme="minorHAnsi" w:cstheme="minorHAnsi"/>
          <w:color w:val="auto"/>
          <w:highlight w:val="yellow"/>
        </w:rPr>
        <w:t xml:space="preserve">carefully </w:t>
      </w:r>
      <w:r w:rsidR="003364E6" w:rsidRPr="00777672">
        <w:rPr>
          <w:rFonts w:asciiTheme="minorHAnsi" w:hAnsiTheme="minorHAnsi" w:cstheme="minorHAnsi"/>
          <w:color w:val="auto"/>
          <w:highlight w:val="yellow"/>
        </w:rPr>
        <w:t xml:space="preserve">homogenize with </w:t>
      </w:r>
      <w:r w:rsidR="008C0B61" w:rsidRPr="00777672">
        <w:rPr>
          <w:rFonts w:asciiTheme="minorHAnsi" w:hAnsiTheme="minorHAnsi" w:cstheme="minorHAnsi"/>
          <w:color w:val="auto"/>
          <w:highlight w:val="yellow"/>
        </w:rPr>
        <w:t xml:space="preserve">a </w:t>
      </w:r>
      <w:r w:rsidR="003364E6" w:rsidRPr="00777672">
        <w:rPr>
          <w:rFonts w:asciiTheme="minorHAnsi" w:hAnsiTheme="minorHAnsi" w:cstheme="minorHAnsi"/>
          <w:color w:val="auto"/>
          <w:highlight w:val="yellow"/>
        </w:rPr>
        <w:t xml:space="preserve">glass </w:t>
      </w:r>
      <w:proofErr w:type="spellStart"/>
      <w:r w:rsidR="00113594">
        <w:rPr>
          <w:rFonts w:asciiTheme="minorHAnsi" w:hAnsiTheme="minorHAnsi" w:cstheme="minorHAnsi"/>
          <w:color w:val="auto"/>
          <w:highlight w:val="yellow"/>
        </w:rPr>
        <w:t>micro</w:t>
      </w:r>
      <w:r w:rsidR="003364E6" w:rsidRPr="00777672">
        <w:rPr>
          <w:rFonts w:asciiTheme="minorHAnsi" w:hAnsiTheme="minorHAnsi" w:cstheme="minorHAnsi"/>
          <w:color w:val="auto"/>
          <w:highlight w:val="yellow"/>
        </w:rPr>
        <w:t>pestle</w:t>
      </w:r>
      <w:proofErr w:type="spellEnd"/>
      <w:r w:rsidR="003364E6" w:rsidRPr="00777672">
        <w:rPr>
          <w:rFonts w:asciiTheme="minorHAnsi" w:hAnsiTheme="minorHAnsi" w:cstheme="minorHAnsi"/>
          <w:color w:val="auto"/>
          <w:highlight w:val="yellow"/>
        </w:rPr>
        <w:t xml:space="preserve">. Rinse </w:t>
      </w:r>
      <w:r w:rsidR="00113594">
        <w:rPr>
          <w:rFonts w:asciiTheme="minorHAnsi" w:hAnsiTheme="minorHAnsi" w:cstheme="minorHAnsi"/>
          <w:color w:val="auto"/>
          <w:highlight w:val="yellow"/>
        </w:rPr>
        <w:t>each</w:t>
      </w:r>
      <w:r w:rsidR="008C0B61" w:rsidRPr="00777672">
        <w:rPr>
          <w:rFonts w:asciiTheme="minorHAnsi" w:hAnsiTheme="minorHAnsi" w:cstheme="minorHAnsi"/>
          <w:color w:val="auto"/>
          <w:highlight w:val="yellow"/>
        </w:rPr>
        <w:t xml:space="preserve"> </w:t>
      </w:r>
      <w:proofErr w:type="spellStart"/>
      <w:r w:rsidR="00113594">
        <w:rPr>
          <w:rFonts w:asciiTheme="minorHAnsi" w:hAnsiTheme="minorHAnsi" w:cstheme="minorHAnsi"/>
          <w:color w:val="auto"/>
          <w:highlight w:val="yellow"/>
        </w:rPr>
        <w:t>micro</w:t>
      </w:r>
      <w:r w:rsidR="003364E6" w:rsidRPr="00777672">
        <w:rPr>
          <w:rFonts w:asciiTheme="minorHAnsi" w:hAnsiTheme="minorHAnsi" w:cstheme="minorHAnsi"/>
          <w:color w:val="auto"/>
          <w:highlight w:val="yellow"/>
        </w:rPr>
        <w:t>pestle</w:t>
      </w:r>
      <w:proofErr w:type="spellEnd"/>
      <w:r w:rsidR="003364E6" w:rsidRPr="00777672">
        <w:rPr>
          <w:rFonts w:asciiTheme="minorHAnsi" w:hAnsiTheme="minorHAnsi" w:cstheme="minorHAnsi"/>
          <w:color w:val="auto"/>
          <w:highlight w:val="yellow"/>
        </w:rPr>
        <w:t xml:space="preserve"> with ~1</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003364E6" w:rsidRPr="00777672">
        <w:rPr>
          <w:rFonts w:asciiTheme="minorHAnsi" w:hAnsiTheme="minorHAnsi" w:cstheme="minorHAnsi"/>
          <w:color w:val="auto"/>
          <w:highlight w:val="yellow"/>
        </w:rPr>
        <w:t xml:space="preserve"> of MV-1 solution</w:t>
      </w:r>
      <w:r w:rsidR="003364E6" w:rsidRPr="00392082">
        <w:rPr>
          <w:rFonts w:asciiTheme="minorHAnsi" w:hAnsiTheme="minorHAnsi" w:cstheme="minorHAnsi"/>
          <w:color w:val="auto"/>
          <w:highlight w:val="yellow"/>
        </w:rPr>
        <w:t>.</w:t>
      </w:r>
      <w:r w:rsidR="00664596" w:rsidRPr="00392082">
        <w:rPr>
          <w:rFonts w:asciiTheme="minorHAnsi" w:hAnsiTheme="minorHAnsi" w:cstheme="minorHAnsi"/>
          <w:color w:val="auto"/>
          <w:highlight w:val="yellow"/>
        </w:rPr>
        <w:t xml:space="preserve"> Keep </w:t>
      </w:r>
      <w:r w:rsidR="00ED70EA" w:rsidRPr="00183CAD">
        <w:rPr>
          <w:rFonts w:asciiTheme="minorHAnsi" w:hAnsiTheme="minorHAnsi" w:cstheme="minorHAnsi"/>
          <w:color w:val="auto"/>
          <w:highlight w:val="yellow"/>
        </w:rPr>
        <w:t xml:space="preserve">tube </w:t>
      </w:r>
      <w:r w:rsidR="00664596" w:rsidRPr="00392082">
        <w:rPr>
          <w:rFonts w:asciiTheme="minorHAnsi" w:hAnsiTheme="minorHAnsi" w:cstheme="minorHAnsi"/>
          <w:color w:val="auto"/>
          <w:highlight w:val="yellow"/>
        </w:rPr>
        <w:t xml:space="preserve">on </w:t>
      </w:r>
      <w:r w:rsidR="00664596" w:rsidRPr="00777672">
        <w:rPr>
          <w:rFonts w:asciiTheme="minorHAnsi" w:hAnsiTheme="minorHAnsi" w:cstheme="minorHAnsi"/>
          <w:color w:val="auto"/>
          <w:highlight w:val="yellow"/>
        </w:rPr>
        <w:t>ice.</w:t>
      </w:r>
    </w:p>
    <w:p w14:paraId="6FA40392" w14:textId="77777777" w:rsidR="00113594" w:rsidRDefault="00113594" w:rsidP="00113594">
      <w:pPr>
        <w:pStyle w:val="ListParagraph"/>
        <w:widowControl/>
        <w:autoSpaceDE/>
        <w:autoSpaceDN/>
        <w:adjustRightInd/>
        <w:ind w:left="0"/>
        <w:rPr>
          <w:rFonts w:asciiTheme="minorHAnsi" w:hAnsiTheme="minorHAnsi" w:cstheme="minorHAnsi"/>
          <w:color w:val="auto"/>
        </w:rPr>
      </w:pPr>
    </w:p>
    <w:p w14:paraId="731B70CA" w14:textId="55146DB0" w:rsidR="00113594" w:rsidRPr="00113594" w:rsidRDefault="00113594" w:rsidP="00113594">
      <w:pPr>
        <w:pStyle w:val="ListParagraph"/>
        <w:widowControl/>
        <w:autoSpaceDE/>
        <w:autoSpaceDN/>
        <w:adjustRightInd/>
        <w:ind w:left="0"/>
        <w:rPr>
          <w:rFonts w:asciiTheme="minorHAnsi" w:hAnsiTheme="minorHAnsi" w:cstheme="minorHAnsi"/>
          <w:color w:val="auto"/>
        </w:rPr>
      </w:pPr>
      <w:r w:rsidRPr="00113594">
        <w:rPr>
          <w:rFonts w:asciiTheme="minorHAnsi" w:hAnsiTheme="minorHAnsi" w:cstheme="minorHAnsi"/>
          <w:color w:val="auto"/>
        </w:rPr>
        <w:t xml:space="preserve">NOTE: </w:t>
      </w:r>
      <w:r>
        <w:rPr>
          <w:rFonts w:asciiTheme="minorHAnsi" w:hAnsiTheme="minorHAnsi" w:cstheme="minorHAnsi"/>
          <w:color w:val="auto"/>
        </w:rPr>
        <w:t>For a small vertebrate</w:t>
      </w:r>
      <w:r w:rsidR="00183CAD">
        <w:rPr>
          <w:rFonts w:asciiTheme="minorHAnsi" w:hAnsiTheme="minorHAnsi" w:cstheme="minorHAnsi"/>
          <w:color w:val="auto"/>
        </w:rPr>
        <w:t>,</w:t>
      </w:r>
      <w:r>
        <w:rPr>
          <w:rFonts w:asciiTheme="minorHAnsi" w:hAnsiTheme="minorHAnsi" w:cstheme="minorHAnsi"/>
          <w:color w:val="auto"/>
        </w:rPr>
        <w:t xml:space="preserve"> 2</w:t>
      </w:r>
      <w:r w:rsidR="00183CAD">
        <w:rPr>
          <w:rFonts w:asciiTheme="minorHAnsi" w:hAnsiTheme="minorHAnsi" w:cstheme="minorHAnsi"/>
          <w:color w:val="auto"/>
        </w:rPr>
        <w:t xml:space="preserve"> </w:t>
      </w:r>
      <w:r>
        <w:rPr>
          <w:rFonts w:asciiTheme="minorHAnsi" w:hAnsiTheme="minorHAnsi" w:cstheme="minorHAnsi"/>
          <w:color w:val="auto"/>
        </w:rPr>
        <w:t xml:space="preserve">glass </w:t>
      </w:r>
      <w:proofErr w:type="spellStart"/>
      <w:r>
        <w:rPr>
          <w:rFonts w:asciiTheme="minorHAnsi" w:hAnsiTheme="minorHAnsi" w:cstheme="minorHAnsi"/>
          <w:color w:val="auto"/>
        </w:rPr>
        <w:t>micropestles</w:t>
      </w:r>
      <w:proofErr w:type="spellEnd"/>
      <w:r>
        <w:rPr>
          <w:rFonts w:asciiTheme="minorHAnsi" w:hAnsiTheme="minorHAnsi" w:cstheme="minorHAnsi"/>
          <w:color w:val="auto"/>
        </w:rPr>
        <w:t xml:space="preserve"> and 1.7 mL tubes are needed.</w:t>
      </w:r>
    </w:p>
    <w:p w14:paraId="34947C42" w14:textId="77777777" w:rsidR="008C0B61" w:rsidRPr="00777672" w:rsidRDefault="008C0B61" w:rsidP="00F136C0">
      <w:pPr>
        <w:pStyle w:val="ListParagraph"/>
        <w:widowControl/>
        <w:autoSpaceDE/>
        <w:autoSpaceDN/>
        <w:adjustRightInd/>
        <w:ind w:left="0"/>
        <w:rPr>
          <w:rFonts w:asciiTheme="minorHAnsi" w:hAnsiTheme="minorHAnsi" w:cstheme="minorHAnsi"/>
          <w:b/>
          <w:color w:val="auto"/>
          <w:highlight w:val="yellow"/>
        </w:rPr>
      </w:pPr>
    </w:p>
    <w:p w14:paraId="1766A63A" w14:textId="693C2863" w:rsidR="008C0B61" w:rsidRPr="009804C4" w:rsidRDefault="008C0B61" w:rsidP="00F136C0">
      <w:pPr>
        <w:pStyle w:val="ListParagraph"/>
        <w:widowControl/>
        <w:numPr>
          <w:ilvl w:val="1"/>
          <w:numId w:val="1"/>
        </w:numPr>
        <w:autoSpaceDE/>
        <w:autoSpaceDN/>
        <w:adjustRightInd/>
        <w:rPr>
          <w:rFonts w:asciiTheme="minorHAnsi" w:hAnsiTheme="minorHAnsi" w:cstheme="minorHAnsi"/>
          <w:color w:val="auto"/>
          <w:highlight w:val="yellow"/>
        </w:rPr>
      </w:pPr>
      <w:r w:rsidRPr="009804C4">
        <w:rPr>
          <w:rFonts w:asciiTheme="minorHAnsi" w:hAnsiTheme="minorHAnsi" w:cstheme="minorHAnsi"/>
          <w:color w:val="auto"/>
          <w:highlight w:val="yellow"/>
        </w:rPr>
        <w:lastRenderedPageBreak/>
        <w:t xml:space="preserve">Homogenization of </w:t>
      </w:r>
      <w:r w:rsidR="00587AB7">
        <w:rPr>
          <w:rFonts w:asciiTheme="minorHAnsi" w:hAnsiTheme="minorHAnsi" w:cstheme="minorHAnsi"/>
          <w:color w:val="auto"/>
          <w:highlight w:val="yellow"/>
        </w:rPr>
        <w:t xml:space="preserve">a </w:t>
      </w:r>
      <w:r w:rsidRPr="009804C4">
        <w:rPr>
          <w:rFonts w:asciiTheme="minorHAnsi" w:hAnsiTheme="minorHAnsi" w:cstheme="minorHAnsi"/>
          <w:color w:val="auto"/>
          <w:highlight w:val="yellow"/>
        </w:rPr>
        <w:t>l</w:t>
      </w:r>
      <w:r w:rsidR="007106D5" w:rsidRPr="009804C4">
        <w:rPr>
          <w:rFonts w:asciiTheme="minorHAnsi" w:hAnsiTheme="minorHAnsi" w:cstheme="minorHAnsi"/>
          <w:color w:val="auto"/>
          <w:highlight w:val="yellow"/>
        </w:rPr>
        <w:t>arge vertebrate specimen</w:t>
      </w:r>
      <w:r w:rsidR="00DB5FB5" w:rsidRPr="009804C4">
        <w:rPr>
          <w:rFonts w:asciiTheme="minorHAnsi" w:hAnsiTheme="minorHAnsi" w:cstheme="minorHAnsi"/>
          <w:color w:val="auto"/>
          <w:highlight w:val="yellow"/>
        </w:rPr>
        <w:t xml:space="preserve"> (</w:t>
      </w:r>
      <w:r w:rsidR="00F23500" w:rsidRPr="009804C4">
        <w:rPr>
          <w:rFonts w:asciiTheme="minorHAnsi" w:hAnsiTheme="minorHAnsi" w:cstheme="minorHAnsi"/>
          <w:b/>
          <w:bCs/>
          <w:color w:val="auto"/>
          <w:highlight w:val="yellow"/>
        </w:rPr>
        <w:t>Table 4</w:t>
      </w:r>
      <w:r w:rsidR="00DB5FB5" w:rsidRPr="009804C4">
        <w:rPr>
          <w:rFonts w:asciiTheme="minorHAnsi" w:hAnsiTheme="minorHAnsi" w:cstheme="minorHAnsi"/>
          <w:color w:val="auto"/>
          <w:highlight w:val="yellow"/>
        </w:rPr>
        <w:t xml:space="preserve"> and</w:t>
      </w:r>
      <w:r w:rsidR="00DB5FB5" w:rsidRPr="009804C4">
        <w:rPr>
          <w:rFonts w:asciiTheme="minorHAnsi" w:hAnsiTheme="minorHAnsi" w:cstheme="minorHAnsi"/>
          <w:b/>
          <w:bCs/>
          <w:color w:val="auto"/>
          <w:highlight w:val="yellow"/>
        </w:rPr>
        <w:t xml:space="preserve"> </w:t>
      </w:r>
      <w:r w:rsidR="00F23500" w:rsidRPr="009804C4">
        <w:rPr>
          <w:rFonts w:asciiTheme="minorHAnsi" w:hAnsiTheme="minorHAnsi" w:cstheme="minorHAnsi"/>
          <w:b/>
          <w:bCs/>
          <w:color w:val="auto"/>
          <w:highlight w:val="yellow"/>
        </w:rPr>
        <w:t>Table 5</w:t>
      </w:r>
      <w:r w:rsidR="00DB5FB5" w:rsidRPr="009804C4">
        <w:rPr>
          <w:rFonts w:asciiTheme="minorHAnsi" w:hAnsiTheme="minorHAnsi" w:cstheme="minorHAnsi"/>
          <w:color w:val="auto"/>
          <w:highlight w:val="yellow"/>
        </w:rPr>
        <w:t>)</w:t>
      </w:r>
    </w:p>
    <w:p w14:paraId="30B055EF" w14:textId="77777777" w:rsidR="008C0B61" w:rsidRPr="00777672" w:rsidRDefault="008C0B61" w:rsidP="00F136C0">
      <w:pPr>
        <w:pStyle w:val="ListParagraph"/>
        <w:widowControl/>
        <w:autoSpaceDE/>
        <w:autoSpaceDN/>
        <w:adjustRightInd/>
        <w:ind w:left="0"/>
        <w:rPr>
          <w:rFonts w:asciiTheme="minorHAnsi" w:hAnsiTheme="minorHAnsi" w:cstheme="minorHAnsi"/>
          <w:color w:val="auto"/>
          <w:highlight w:val="yellow"/>
        </w:rPr>
      </w:pPr>
    </w:p>
    <w:p w14:paraId="28220728" w14:textId="1FEFCB13" w:rsidR="007106D5" w:rsidRPr="00777672" w:rsidRDefault="007C1EBA" w:rsidP="00F136C0">
      <w:pPr>
        <w:pStyle w:val="ListParagraph"/>
        <w:widowControl/>
        <w:numPr>
          <w:ilvl w:val="2"/>
          <w:numId w:val="1"/>
        </w:numPr>
        <w:autoSpaceDE/>
        <w:autoSpaceDN/>
        <w:adjustRightInd/>
        <w:rPr>
          <w:rFonts w:asciiTheme="minorHAnsi" w:hAnsiTheme="minorHAnsi" w:cstheme="minorHAnsi"/>
          <w:b/>
          <w:color w:val="auto"/>
          <w:highlight w:val="yellow"/>
        </w:rPr>
      </w:pPr>
      <w:r w:rsidRPr="00777672">
        <w:rPr>
          <w:rFonts w:asciiTheme="minorHAnsi" w:hAnsiTheme="minorHAnsi" w:cstheme="minorHAnsi"/>
          <w:color w:val="auto"/>
          <w:highlight w:val="yellow"/>
        </w:rPr>
        <w:t>Using a transfer pipette, t</w:t>
      </w:r>
      <w:r w:rsidR="007106D5" w:rsidRPr="00777672">
        <w:rPr>
          <w:rFonts w:asciiTheme="minorHAnsi" w:hAnsiTheme="minorHAnsi" w:cstheme="minorHAnsi"/>
          <w:color w:val="auto"/>
          <w:highlight w:val="yellow"/>
        </w:rPr>
        <w:t>ransfer the minced tissue to a 55 mL Potter-</w:t>
      </w:r>
      <w:proofErr w:type="spellStart"/>
      <w:r w:rsidR="007106D5" w:rsidRPr="00777672">
        <w:rPr>
          <w:rFonts w:asciiTheme="minorHAnsi" w:hAnsiTheme="minorHAnsi" w:cstheme="minorHAnsi"/>
          <w:color w:val="auto"/>
          <w:highlight w:val="yellow"/>
        </w:rPr>
        <w:t>Elvehjem</w:t>
      </w:r>
      <w:proofErr w:type="spellEnd"/>
      <w:r w:rsidR="007106D5" w:rsidRPr="00777672">
        <w:rPr>
          <w:rFonts w:asciiTheme="minorHAnsi" w:hAnsiTheme="minorHAnsi" w:cstheme="minorHAnsi"/>
          <w:color w:val="auto"/>
          <w:highlight w:val="yellow"/>
        </w:rPr>
        <w:t xml:space="preserve"> glass tissue grinder with </w:t>
      </w:r>
      <w:r w:rsidR="00392082">
        <w:rPr>
          <w:rFonts w:asciiTheme="minorHAnsi" w:hAnsiTheme="minorHAnsi" w:cstheme="minorHAnsi"/>
          <w:color w:val="auto"/>
          <w:highlight w:val="yellow"/>
        </w:rPr>
        <w:t xml:space="preserve">a </w:t>
      </w:r>
      <w:r w:rsidR="007106D5" w:rsidRPr="00777672">
        <w:rPr>
          <w:rFonts w:asciiTheme="minorHAnsi" w:hAnsiTheme="minorHAnsi" w:cstheme="minorHAnsi"/>
          <w:color w:val="auto"/>
          <w:highlight w:val="yellow"/>
        </w:rPr>
        <w:t>PTFE pestle and attach to overhead stirrer</w:t>
      </w:r>
      <w:r w:rsidR="00664596" w:rsidRPr="00373E0B">
        <w:rPr>
          <w:rFonts w:asciiTheme="minorHAnsi" w:hAnsiTheme="minorHAnsi" w:cstheme="minorHAnsi"/>
          <w:color w:val="auto"/>
          <w:highlight w:val="yellow"/>
        </w:rPr>
        <w:t>. A</w:t>
      </w:r>
      <w:r w:rsidR="007106D5" w:rsidRPr="00373E0B">
        <w:rPr>
          <w:rFonts w:asciiTheme="minorHAnsi" w:hAnsiTheme="minorHAnsi" w:cstheme="minorHAnsi"/>
          <w:color w:val="auto"/>
          <w:highlight w:val="yellow"/>
        </w:rPr>
        <w:t>dd half of the recommended volume</w:t>
      </w:r>
      <w:r w:rsidR="00623A84" w:rsidRPr="00373E0B">
        <w:rPr>
          <w:rFonts w:asciiTheme="minorHAnsi" w:hAnsiTheme="minorHAnsi" w:cstheme="minorHAnsi"/>
          <w:color w:val="auto"/>
          <w:highlight w:val="yellow"/>
        </w:rPr>
        <w:t xml:space="preserve"> of MV-1 solution, according to the specific CNS portion being homogenized (</w:t>
      </w:r>
      <w:r w:rsidR="00F23500" w:rsidRPr="00373E0B">
        <w:rPr>
          <w:rFonts w:asciiTheme="minorHAnsi" w:hAnsiTheme="minorHAnsi" w:cstheme="minorHAnsi"/>
          <w:b/>
          <w:bCs/>
          <w:color w:val="auto"/>
          <w:highlight w:val="yellow"/>
        </w:rPr>
        <w:t>Table 5</w:t>
      </w:r>
      <w:r w:rsidR="00623A84" w:rsidRPr="00373E0B">
        <w:rPr>
          <w:rFonts w:asciiTheme="minorHAnsi" w:hAnsiTheme="minorHAnsi" w:cstheme="minorHAnsi"/>
          <w:color w:val="auto"/>
          <w:highlight w:val="yellow"/>
        </w:rPr>
        <w:t>)</w:t>
      </w:r>
      <w:r w:rsidR="007106D5" w:rsidRPr="00373E0B">
        <w:rPr>
          <w:rFonts w:asciiTheme="minorHAnsi" w:hAnsiTheme="minorHAnsi" w:cstheme="minorHAnsi"/>
          <w:color w:val="auto"/>
          <w:highlight w:val="yellow"/>
        </w:rPr>
        <w:t>.</w:t>
      </w:r>
    </w:p>
    <w:p w14:paraId="20D1F13B" w14:textId="77777777" w:rsidR="008C0B61" w:rsidRPr="00777672" w:rsidRDefault="008C0B61" w:rsidP="00F136C0">
      <w:pPr>
        <w:pStyle w:val="ListParagraph"/>
        <w:widowControl/>
        <w:autoSpaceDE/>
        <w:autoSpaceDN/>
        <w:adjustRightInd/>
        <w:ind w:left="0"/>
        <w:rPr>
          <w:rFonts w:asciiTheme="minorHAnsi" w:hAnsiTheme="minorHAnsi" w:cstheme="minorHAnsi"/>
          <w:b/>
          <w:color w:val="auto"/>
          <w:highlight w:val="yellow"/>
        </w:rPr>
      </w:pPr>
    </w:p>
    <w:p w14:paraId="03C4B73C" w14:textId="6C369AB7" w:rsidR="008C0B61" w:rsidRPr="00777672" w:rsidRDefault="007106D5" w:rsidP="00F136C0">
      <w:pPr>
        <w:pStyle w:val="ListParagraph"/>
        <w:widowControl/>
        <w:numPr>
          <w:ilvl w:val="2"/>
          <w:numId w:val="1"/>
        </w:numPr>
        <w:autoSpaceDE/>
        <w:autoSpaceDN/>
        <w:adjustRightInd/>
        <w:rPr>
          <w:rFonts w:asciiTheme="minorHAnsi" w:hAnsiTheme="minorHAnsi" w:cstheme="minorHAnsi"/>
          <w:b/>
          <w:color w:val="auto"/>
          <w:highlight w:val="yellow"/>
        </w:rPr>
      </w:pPr>
      <w:r w:rsidRPr="00777672">
        <w:rPr>
          <w:rFonts w:asciiTheme="minorHAnsi" w:hAnsiTheme="minorHAnsi" w:cstheme="minorHAnsi"/>
          <w:color w:val="auto"/>
          <w:highlight w:val="yellow"/>
        </w:rPr>
        <w:t>Turn</w:t>
      </w:r>
      <w:r w:rsidR="008C0B61"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 xml:space="preserve">on the overhead stirrer at very low speed </w:t>
      </w:r>
      <w:r w:rsidR="00587AB7">
        <w:rPr>
          <w:rFonts w:asciiTheme="minorHAnsi" w:hAnsiTheme="minorHAnsi" w:cstheme="minorHAnsi"/>
          <w:color w:val="auto"/>
          <w:highlight w:val="yellow"/>
        </w:rPr>
        <w:t>(</w:t>
      </w:r>
      <w:r w:rsidRPr="00777672">
        <w:rPr>
          <w:rFonts w:asciiTheme="minorHAnsi" w:hAnsiTheme="minorHAnsi" w:cstheme="minorHAnsi"/>
          <w:color w:val="auto"/>
          <w:highlight w:val="yellow"/>
        </w:rPr>
        <w:t>~150 rpm</w:t>
      </w:r>
      <w:r w:rsidR="00587AB7">
        <w:rPr>
          <w:rFonts w:asciiTheme="minorHAnsi" w:hAnsiTheme="minorHAnsi" w:cstheme="minorHAnsi"/>
          <w:color w:val="auto"/>
          <w:highlight w:val="yellow"/>
        </w:rPr>
        <w:t>)</w:t>
      </w:r>
      <w:r w:rsidRPr="00777672">
        <w:rPr>
          <w:rFonts w:asciiTheme="minorHAnsi" w:hAnsiTheme="minorHAnsi" w:cstheme="minorHAnsi"/>
          <w:color w:val="auto"/>
          <w:highlight w:val="yellow"/>
        </w:rPr>
        <w:t xml:space="preserve"> and carefully move </w:t>
      </w:r>
      <w:r w:rsidR="00C048E4">
        <w:rPr>
          <w:rFonts w:asciiTheme="minorHAnsi" w:hAnsiTheme="minorHAnsi" w:cstheme="minorHAnsi"/>
          <w:color w:val="auto"/>
          <w:highlight w:val="yellow"/>
        </w:rPr>
        <w:t xml:space="preserve">the </w:t>
      </w:r>
      <w:r w:rsidRPr="00777672">
        <w:rPr>
          <w:rFonts w:asciiTheme="minorHAnsi" w:hAnsiTheme="minorHAnsi" w:cstheme="minorHAnsi"/>
          <w:color w:val="auto"/>
          <w:highlight w:val="yellow"/>
        </w:rPr>
        <w:t>glass tube up and down for about 30 s.</w:t>
      </w:r>
    </w:p>
    <w:p w14:paraId="3C7948B2" w14:textId="17506F26" w:rsidR="007106D5" w:rsidRPr="00777672" w:rsidRDefault="007106D5" w:rsidP="00F136C0">
      <w:pPr>
        <w:pStyle w:val="ListParagraph"/>
        <w:widowControl/>
        <w:autoSpaceDE/>
        <w:autoSpaceDN/>
        <w:adjustRightInd/>
        <w:ind w:left="0"/>
        <w:rPr>
          <w:rFonts w:asciiTheme="minorHAnsi" w:hAnsiTheme="minorHAnsi" w:cstheme="minorHAnsi"/>
          <w:b/>
          <w:color w:val="auto"/>
          <w:highlight w:val="yellow"/>
        </w:rPr>
      </w:pPr>
      <w:r w:rsidRPr="00777672">
        <w:rPr>
          <w:rFonts w:asciiTheme="minorHAnsi" w:hAnsiTheme="minorHAnsi" w:cstheme="minorHAnsi"/>
          <w:color w:val="auto"/>
          <w:highlight w:val="yellow"/>
        </w:rPr>
        <w:t xml:space="preserve"> </w:t>
      </w:r>
    </w:p>
    <w:p w14:paraId="5E49B7DE" w14:textId="24DD7446" w:rsidR="00664596" w:rsidRPr="00777672" w:rsidRDefault="007106D5" w:rsidP="00F136C0">
      <w:pPr>
        <w:pStyle w:val="ListParagraph"/>
        <w:widowControl/>
        <w:numPr>
          <w:ilvl w:val="2"/>
          <w:numId w:val="1"/>
        </w:numPr>
        <w:autoSpaceDE/>
        <w:autoSpaceDN/>
        <w:adjustRightInd/>
        <w:rPr>
          <w:rFonts w:asciiTheme="minorHAnsi" w:hAnsiTheme="minorHAnsi" w:cstheme="minorHAnsi"/>
          <w:b/>
          <w:color w:val="auto"/>
          <w:highlight w:val="yellow"/>
        </w:rPr>
      </w:pPr>
      <w:r w:rsidRPr="00777672">
        <w:rPr>
          <w:rFonts w:asciiTheme="minorHAnsi" w:hAnsiTheme="minorHAnsi" w:cstheme="minorHAnsi"/>
          <w:color w:val="auto"/>
          <w:highlight w:val="yellow"/>
        </w:rPr>
        <w:t>Turn off</w:t>
      </w:r>
      <w:r w:rsidR="00460ED8" w:rsidRPr="00777672">
        <w:rPr>
          <w:rFonts w:asciiTheme="minorHAnsi" w:hAnsiTheme="minorHAnsi" w:cstheme="minorHAnsi"/>
          <w:color w:val="auto"/>
          <w:highlight w:val="yellow"/>
        </w:rPr>
        <w:t xml:space="preserve"> overhead stirrer,</w:t>
      </w:r>
      <w:r w:rsidRPr="00777672">
        <w:rPr>
          <w:rFonts w:asciiTheme="minorHAnsi" w:hAnsiTheme="minorHAnsi" w:cstheme="minorHAnsi"/>
          <w:color w:val="auto"/>
          <w:highlight w:val="yellow"/>
        </w:rPr>
        <w:t xml:space="preserve"> </w:t>
      </w:r>
      <w:r w:rsidR="00623A84" w:rsidRPr="00777672">
        <w:rPr>
          <w:rFonts w:asciiTheme="minorHAnsi" w:hAnsiTheme="minorHAnsi" w:cstheme="minorHAnsi"/>
          <w:color w:val="auto"/>
          <w:highlight w:val="yellow"/>
        </w:rPr>
        <w:t>add more MV-1 solution</w:t>
      </w:r>
      <w:r w:rsidR="00587AB7">
        <w:rPr>
          <w:rFonts w:asciiTheme="minorHAnsi" w:hAnsiTheme="minorHAnsi" w:cstheme="minorHAnsi"/>
          <w:color w:val="auto"/>
          <w:highlight w:val="yellow"/>
        </w:rPr>
        <w:t>,</w:t>
      </w:r>
      <w:r w:rsidR="00623A84"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 xml:space="preserve">and repeat </w:t>
      </w:r>
      <w:r w:rsidR="00623A84" w:rsidRPr="00777672">
        <w:rPr>
          <w:rFonts w:asciiTheme="minorHAnsi" w:hAnsiTheme="minorHAnsi" w:cstheme="minorHAnsi"/>
          <w:color w:val="auto"/>
          <w:highlight w:val="yellow"/>
        </w:rPr>
        <w:t xml:space="preserve">step 4.3.2 </w:t>
      </w:r>
      <w:r w:rsidRPr="00777672">
        <w:rPr>
          <w:rFonts w:asciiTheme="minorHAnsi" w:hAnsiTheme="minorHAnsi" w:cstheme="minorHAnsi"/>
          <w:color w:val="auto"/>
          <w:highlight w:val="yellow"/>
        </w:rPr>
        <w:t>until obtaining a homogenous slurry</w:t>
      </w:r>
      <w:r w:rsidR="00664596" w:rsidRPr="00777672">
        <w:rPr>
          <w:rFonts w:asciiTheme="minorHAnsi" w:hAnsiTheme="minorHAnsi" w:cstheme="minorHAnsi"/>
          <w:color w:val="auto"/>
          <w:highlight w:val="yellow"/>
        </w:rPr>
        <w:t>.</w:t>
      </w:r>
    </w:p>
    <w:p w14:paraId="1F6B3EB7" w14:textId="77777777" w:rsidR="008C0B61" w:rsidRPr="00777672" w:rsidRDefault="008C0B61" w:rsidP="00F136C0">
      <w:pPr>
        <w:pStyle w:val="ListParagraph"/>
        <w:widowControl/>
        <w:autoSpaceDE/>
        <w:autoSpaceDN/>
        <w:adjustRightInd/>
        <w:ind w:left="0"/>
        <w:rPr>
          <w:rFonts w:asciiTheme="minorHAnsi" w:hAnsiTheme="minorHAnsi" w:cstheme="minorHAnsi"/>
          <w:b/>
          <w:color w:val="auto"/>
          <w:highlight w:val="yellow"/>
        </w:rPr>
      </w:pPr>
    </w:p>
    <w:p w14:paraId="13E6B33A" w14:textId="12903024" w:rsidR="007106D5" w:rsidRPr="00777672" w:rsidRDefault="00664596" w:rsidP="00F136C0">
      <w:pPr>
        <w:pStyle w:val="ListParagraph"/>
        <w:widowControl/>
        <w:numPr>
          <w:ilvl w:val="2"/>
          <w:numId w:val="1"/>
        </w:numPr>
        <w:autoSpaceDE/>
        <w:autoSpaceDN/>
        <w:adjustRightInd/>
        <w:rPr>
          <w:rFonts w:asciiTheme="minorHAnsi" w:hAnsiTheme="minorHAnsi" w:cstheme="minorHAnsi"/>
          <w:b/>
          <w:color w:val="auto"/>
          <w:highlight w:val="yellow"/>
        </w:rPr>
      </w:pPr>
      <w:r w:rsidRPr="00777672">
        <w:rPr>
          <w:rFonts w:asciiTheme="minorHAnsi" w:hAnsiTheme="minorHAnsi" w:cstheme="minorHAnsi"/>
          <w:color w:val="auto"/>
          <w:highlight w:val="yellow"/>
        </w:rPr>
        <w:t>T</w:t>
      </w:r>
      <w:r w:rsidR="007106D5" w:rsidRPr="00777672">
        <w:rPr>
          <w:rFonts w:asciiTheme="minorHAnsi" w:hAnsiTheme="minorHAnsi" w:cstheme="minorHAnsi"/>
          <w:color w:val="auto"/>
          <w:highlight w:val="yellow"/>
        </w:rPr>
        <w:t xml:space="preserve">ransfer to </w:t>
      </w:r>
      <w:r w:rsidR="00ED70EA">
        <w:rPr>
          <w:rFonts w:asciiTheme="minorHAnsi" w:hAnsiTheme="minorHAnsi" w:cstheme="minorHAnsi"/>
          <w:color w:val="auto"/>
          <w:highlight w:val="yellow"/>
        </w:rPr>
        <w:t xml:space="preserve">a </w:t>
      </w:r>
      <w:r w:rsidR="007106D5" w:rsidRPr="00777672">
        <w:rPr>
          <w:rFonts w:asciiTheme="minorHAnsi" w:hAnsiTheme="minorHAnsi" w:cstheme="minorHAnsi"/>
          <w:color w:val="auto"/>
          <w:highlight w:val="yellow"/>
        </w:rPr>
        <w:t>50 mL conical tube.</w:t>
      </w:r>
      <w:r w:rsidR="007106D5" w:rsidRPr="00777672">
        <w:rPr>
          <w:rFonts w:asciiTheme="minorHAnsi" w:hAnsiTheme="minorHAnsi" w:cstheme="minorHAnsi"/>
          <w:color w:val="auto"/>
        </w:rPr>
        <w:t xml:space="preserve"> Keep </w:t>
      </w:r>
      <w:r w:rsidR="00ED70EA" w:rsidRPr="00777672">
        <w:rPr>
          <w:rFonts w:asciiTheme="minorHAnsi" w:hAnsiTheme="minorHAnsi" w:cstheme="minorHAnsi"/>
          <w:color w:val="auto"/>
        </w:rPr>
        <w:t xml:space="preserve">tube </w:t>
      </w:r>
      <w:r w:rsidR="007106D5" w:rsidRPr="00777672">
        <w:rPr>
          <w:rFonts w:asciiTheme="minorHAnsi" w:hAnsiTheme="minorHAnsi" w:cstheme="minorHAnsi"/>
          <w:color w:val="auto"/>
        </w:rPr>
        <w:t>on ice.</w:t>
      </w:r>
    </w:p>
    <w:p w14:paraId="1380BF91" w14:textId="77777777" w:rsidR="008C0B61" w:rsidRPr="00777672" w:rsidRDefault="008C0B61" w:rsidP="00F136C0">
      <w:pPr>
        <w:pStyle w:val="ListParagraph"/>
        <w:widowControl/>
        <w:autoSpaceDE/>
        <w:autoSpaceDN/>
        <w:adjustRightInd/>
        <w:ind w:left="0"/>
        <w:rPr>
          <w:rFonts w:asciiTheme="minorHAnsi" w:hAnsiTheme="minorHAnsi" w:cstheme="minorHAnsi"/>
          <w:b/>
          <w:color w:val="auto"/>
          <w:highlight w:val="yellow"/>
        </w:rPr>
      </w:pPr>
    </w:p>
    <w:p w14:paraId="3DBFF5D3" w14:textId="001C4FC7" w:rsidR="007106D5" w:rsidRPr="00113594" w:rsidRDefault="007106D5" w:rsidP="00F136C0">
      <w:pPr>
        <w:pStyle w:val="ListParagraph"/>
        <w:widowControl/>
        <w:numPr>
          <w:ilvl w:val="2"/>
          <w:numId w:val="1"/>
        </w:numPr>
        <w:autoSpaceDE/>
        <w:autoSpaceDN/>
        <w:adjustRightInd/>
        <w:rPr>
          <w:rFonts w:asciiTheme="minorHAnsi" w:hAnsiTheme="minorHAnsi" w:cstheme="minorHAnsi"/>
          <w:b/>
          <w:color w:val="auto"/>
        </w:rPr>
      </w:pPr>
      <w:r w:rsidRPr="00777672">
        <w:rPr>
          <w:rFonts w:asciiTheme="minorHAnsi" w:hAnsiTheme="minorHAnsi" w:cstheme="minorHAnsi"/>
          <w:color w:val="auto"/>
        </w:rPr>
        <w:t xml:space="preserve">Wash the grinder with </w:t>
      </w:r>
      <w:r w:rsidR="00F92294" w:rsidRPr="00777672">
        <w:rPr>
          <w:rFonts w:asciiTheme="minorHAnsi" w:hAnsiTheme="minorHAnsi" w:cstheme="minorHAnsi"/>
          <w:color w:val="auto"/>
        </w:rPr>
        <w:t>de</w:t>
      </w:r>
      <w:r w:rsidRPr="00777672">
        <w:rPr>
          <w:rFonts w:asciiTheme="minorHAnsi" w:hAnsiTheme="minorHAnsi" w:cstheme="minorHAnsi"/>
          <w:color w:val="auto"/>
        </w:rPr>
        <w:t>ionized water between each CNS tissue homogenization.</w:t>
      </w:r>
    </w:p>
    <w:p w14:paraId="077F2DEE" w14:textId="77777777" w:rsidR="00113594" w:rsidRPr="00113594" w:rsidRDefault="00113594" w:rsidP="00113594">
      <w:pPr>
        <w:pStyle w:val="ListParagraph"/>
        <w:rPr>
          <w:rFonts w:asciiTheme="minorHAnsi" w:hAnsiTheme="minorHAnsi" w:cstheme="minorHAnsi"/>
          <w:b/>
          <w:color w:val="auto"/>
        </w:rPr>
      </w:pPr>
    </w:p>
    <w:p w14:paraId="592D4641" w14:textId="7204918C" w:rsidR="00113594" w:rsidRDefault="00113594" w:rsidP="00113594">
      <w:pPr>
        <w:pStyle w:val="ListParagraph"/>
        <w:widowControl/>
        <w:autoSpaceDE/>
        <w:autoSpaceDN/>
        <w:adjustRightInd/>
        <w:ind w:left="0"/>
        <w:rPr>
          <w:rFonts w:asciiTheme="minorHAnsi" w:hAnsiTheme="minorHAnsi" w:cstheme="minorHAnsi"/>
          <w:color w:val="auto"/>
        </w:rPr>
      </w:pPr>
      <w:r w:rsidRPr="00113594">
        <w:rPr>
          <w:rFonts w:asciiTheme="minorHAnsi" w:hAnsiTheme="minorHAnsi" w:cstheme="minorHAnsi"/>
          <w:color w:val="auto"/>
        </w:rPr>
        <w:t xml:space="preserve">NOTE: </w:t>
      </w:r>
      <w:r>
        <w:rPr>
          <w:rFonts w:asciiTheme="minorHAnsi" w:hAnsiTheme="minorHAnsi" w:cstheme="minorHAnsi"/>
          <w:color w:val="auto"/>
        </w:rPr>
        <w:t xml:space="preserve">For a large vertebrate </w:t>
      </w:r>
      <w:r w:rsidRPr="00587AB7">
        <w:rPr>
          <w:rFonts w:asciiTheme="minorHAnsi" w:hAnsiTheme="minorHAnsi" w:cstheme="minorHAnsi"/>
          <w:color w:val="auto"/>
        </w:rPr>
        <w:t>5 or 4, with or without white matter, respectively,</w:t>
      </w:r>
      <w:r>
        <w:rPr>
          <w:rFonts w:asciiTheme="minorHAnsi" w:hAnsiTheme="minorHAnsi" w:cstheme="minorHAnsi"/>
          <w:color w:val="auto"/>
        </w:rPr>
        <w:t xml:space="preserve"> 50 mL conical tubes are needed. Likewise, two (2) 15 mL conical tubes are needed for </w:t>
      </w:r>
      <w:r w:rsidR="00315F97">
        <w:rPr>
          <w:rFonts w:asciiTheme="minorHAnsi" w:hAnsiTheme="minorHAnsi" w:cstheme="minorHAnsi"/>
          <w:color w:val="auto"/>
        </w:rPr>
        <w:t xml:space="preserve">the </w:t>
      </w:r>
      <w:r>
        <w:rPr>
          <w:rFonts w:asciiTheme="minorHAnsi" w:hAnsiTheme="minorHAnsi" w:cstheme="minorHAnsi"/>
          <w:color w:val="auto"/>
        </w:rPr>
        <w:t>hypothalamus and pituitary.</w:t>
      </w:r>
    </w:p>
    <w:p w14:paraId="5A9FDC7E" w14:textId="77777777" w:rsidR="00661EC0" w:rsidRPr="00777672" w:rsidRDefault="00661EC0" w:rsidP="00F136C0">
      <w:pPr>
        <w:pStyle w:val="ListParagraph"/>
        <w:widowControl/>
        <w:autoSpaceDE/>
        <w:autoSpaceDN/>
        <w:adjustRightInd/>
        <w:ind w:left="792"/>
        <w:rPr>
          <w:rFonts w:asciiTheme="minorHAnsi" w:hAnsiTheme="minorHAnsi" w:cstheme="minorHAnsi"/>
          <w:color w:val="auto"/>
        </w:rPr>
      </w:pPr>
    </w:p>
    <w:p w14:paraId="061DA383" w14:textId="3E83D747" w:rsidR="00862BFC" w:rsidRPr="009804C4" w:rsidRDefault="003364E6" w:rsidP="00F136C0">
      <w:pPr>
        <w:pStyle w:val="ListParagraph"/>
        <w:widowControl/>
        <w:numPr>
          <w:ilvl w:val="0"/>
          <w:numId w:val="1"/>
        </w:numPr>
        <w:autoSpaceDE/>
        <w:autoSpaceDN/>
        <w:adjustRightInd/>
        <w:rPr>
          <w:rFonts w:asciiTheme="minorHAnsi" w:hAnsiTheme="minorHAnsi" w:cstheme="minorHAnsi"/>
          <w:iCs/>
          <w:color w:val="auto"/>
          <w:highlight w:val="yellow"/>
        </w:rPr>
      </w:pPr>
      <w:r w:rsidRPr="009804C4">
        <w:rPr>
          <w:rFonts w:asciiTheme="minorHAnsi" w:hAnsiTheme="minorHAnsi" w:cstheme="minorHAnsi"/>
          <w:b/>
          <w:iCs/>
          <w:color w:val="auto"/>
          <w:highlight w:val="yellow"/>
        </w:rPr>
        <w:t>Microvessel purification</w:t>
      </w:r>
    </w:p>
    <w:p w14:paraId="184536B3" w14:textId="77777777" w:rsidR="00204301" w:rsidRPr="00777672" w:rsidRDefault="00204301" w:rsidP="00F136C0">
      <w:pPr>
        <w:pStyle w:val="ListParagraph"/>
        <w:widowControl/>
        <w:autoSpaceDE/>
        <w:autoSpaceDN/>
        <w:adjustRightInd/>
        <w:ind w:left="0"/>
        <w:rPr>
          <w:rFonts w:asciiTheme="minorHAnsi" w:hAnsiTheme="minorHAnsi" w:cstheme="minorHAnsi"/>
          <w:color w:val="auto"/>
          <w:highlight w:val="yellow"/>
        </w:rPr>
      </w:pPr>
    </w:p>
    <w:p w14:paraId="28D87103" w14:textId="00067411" w:rsidR="00204301" w:rsidRPr="00777672" w:rsidRDefault="0066459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C</w:t>
      </w:r>
      <w:r w:rsidR="003364E6" w:rsidRPr="00777672">
        <w:rPr>
          <w:rFonts w:asciiTheme="minorHAnsi" w:hAnsiTheme="minorHAnsi" w:cstheme="minorHAnsi"/>
          <w:color w:val="auto"/>
          <w:highlight w:val="yellow"/>
        </w:rPr>
        <w:t xml:space="preserve">entrifuge </w:t>
      </w:r>
      <w:r w:rsidR="00623A84" w:rsidRPr="00777672">
        <w:rPr>
          <w:rFonts w:asciiTheme="minorHAnsi" w:hAnsiTheme="minorHAnsi" w:cstheme="minorHAnsi"/>
          <w:color w:val="auto"/>
          <w:highlight w:val="yellow"/>
        </w:rPr>
        <w:t xml:space="preserve">tissue homogenates resulting from step </w:t>
      </w:r>
      <w:r w:rsidR="00876080" w:rsidRPr="00777672">
        <w:rPr>
          <w:rFonts w:asciiTheme="minorHAnsi" w:hAnsiTheme="minorHAnsi" w:cstheme="minorHAnsi"/>
          <w:color w:val="auto"/>
          <w:highlight w:val="yellow"/>
        </w:rPr>
        <w:t>4.2.1</w:t>
      </w:r>
      <w:r w:rsidR="00315F97">
        <w:rPr>
          <w:rFonts w:asciiTheme="minorHAnsi" w:hAnsiTheme="minorHAnsi" w:cstheme="minorHAnsi"/>
          <w:color w:val="auto"/>
          <w:highlight w:val="yellow"/>
        </w:rPr>
        <w:t>,</w:t>
      </w:r>
      <w:r w:rsidR="00876080" w:rsidRPr="00777672">
        <w:rPr>
          <w:rFonts w:asciiTheme="minorHAnsi" w:hAnsiTheme="minorHAnsi" w:cstheme="minorHAnsi"/>
          <w:color w:val="auto"/>
          <w:highlight w:val="yellow"/>
        </w:rPr>
        <w:t xml:space="preserve"> </w:t>
      </w:r>
      <w:r w:rsidR="00623A84" w:rsidRPr="00777672">
        <w:rPr>
          <w:rFonts w:asciiTheme="minorHAnsi" w:hAnsiTheme="minorHAnsi" w:cstheme="minorHAnsi"/>
          <w:color w:val="auto"/>
          <w:highlight w:val="yellow"/>
        </w:rPr>
        <w:t>4.2.2</w:t>
      </w:r>
      <w:r w:rsidR="00216D3A">
        <w:rPr>
          <w:rFonts w:asciiTheme="minorHAnsi" w:hAnsiTheme="minorHAnsi" w:cstheme="minorHAnsi"/>
          <w:color w:val="auto"/>
          <w:highlight w:val="yellow"/>
        </w:rPr>
        <w:t>,</w:t>
      </w:r>
      <w:r w:rsidR="00623A84" w:rsidRPr="00777672">
        <w:rPr>
          <w:rFonts w:asciiTheme="minorHAnsi" w:hAnsiTheme="minorHAnsi" w:cstheme="minorHAnsi"/>
          <w:color w:val="auto"/>
          <w:highlight w:val="yellow"/>
        </w:rPr>
        <w:t xml:space="preserve"> or 4.3.4 </w:t>
      </w:r>
      <w:r w:rsidR="003364E6" w:rsidRPr="00777672">
        <w:rPr>
          <w:rFonts w:asciiTheme="minorHAnsi" w:hAnsiTheme="minorHAnsi" w:cstheme="minorHAnsi"/>
          <w:color w:val="auto"/>
          <w:highlight w:val="yellow"/>
        </w:rPr>
        <w:t>at 2,000</w:t>
      </w:r>
      <w:r w:rsidR="00204301" w:rsidRPr="00777672">
        <w:rPr>
          <w:rFonts w:asciiTheme="minorHAnsi" w:hAnsiTheme="minorHAnsi" w:cstheme="minorHAnsi"/>
          <w:color w:val="auto"/>
          <w:highlight w:val="yellow"/>
        </w:rPr>
        <w:t xml:space="preserve"> x </w:t>
      </w:r>
      <w:r w:rsidR="003364E6" w:rsidRPr="00777672">
        <w:rPr>
          <w:rFonts w:asciiTheme="minorHAnsi" w:hAnsiTheme="minorHAnsi" w:cstheme="minorHAnsi"/>
          <w:i/>
          <w:iCs/>
          <w:color w:val="auto"/>
          <w:highlight w:val="yellow"/>
        </w:rPr>
        <w:t>g</w:t>
      </w:r>
      <w:r w:rsidR="003364E6" w:rsidRPr="00777672">
        <w:rPr>
          <w:rFonts w:asciiTheme="minorHAnsi" w:hAnsiTheme="minorHAnsi" w:cstheme="minorHAnsi"/>
          <w:color w:val="auto"/>
          <w:highlight w:val="yellow"/>
        </w:rPr>
        <w:t xml:space="preserve"> for 10 min at 4</w:t>
      </w:r>
      <w:r w:rsidR="00E442CE" w:rsidRPr="00777672">
        <w:rPr>
          <w:rFonts w:asciiTheme="minorHAnsi" w:hAnsiTheme="minorHAnsi" w:cstheme="minorHAnsi"/>
          <w:color w:val="auto"/>
          <w:highlight w:val="yellow"/>
        </w:rPr>
        <w:t xml:space="preserve"> </w:t>
      </w:r>
      <w:r w:rsidR="003364E6" w:rsidRPr="00777672">
        <w:rPr>
          <w:rFonts w:asciiTheme="minorHAnsi" w:hAnsiTheme="minorHAnsi" w:cstheme="minorHAnsi"/>
          <w:color w:val="auto"/>
          <w:highlight w:val="yellow"/>
        </w:rPr>
        <w:t>°C</w:t>
      </w:r>
      <w:r w:rsidRPr="00777672">
        <w:rPr>
          <w:rFonts w:asciiTheme="minorHAnsi" w:hAnsiTheme="minorHAnsi" w:cstheme="minorHAnsi"/>
          <w:color w:val="auto"/>
          <w:highlight w:val="yellow"/>
        </w:rPr>
        <w:t>.</w:t>
      </w:r>
      <w:r w:rsidR="00204301" w:rsidRPr="00777672">
        <w:rPr>
          <w:rFonts w:asciiTheme="minorHAnsi" w:hAnsiTheme="minorHAnsi" w:cstheme="minorHAnsi"/>
          <w:color w:val="auto"/>
          <w:highlight w:val="yellow"/>
        </w:rPr>
        <w:t xml:space="preserve"> </w:t>
      </w:r>
      <w:r w:rsidR="003364E6" w:rsidRPr="00777672">
        <w:rPr>
          <w:rFonts w:asciiTheme="minorHAnsi" w:hAnsiTheme="minorHAnsi" w:cstheme="minorHAnsi"/>
          <w:color w:val="auto"/>
        </w:rPr>
        <w:t>A large white interface of myelin will form on the top of the reddish microvessels’ pellet</w:t>
      </w:r>
      <w:r w:rsidR="00113594">
        <w:rPr>
          <w:rFonts w:asciiTheme="minorHAnsi" w:hAnsiTheme="minorHAnsi" w:cstheme="minorHAnsi"/>
          <w:color w:val="auto"/>
        </w:rPr>
        <w:t>s</w:t>
      </w:r>
      <w:r w:rsidR="003364E6" w:rsidRPr="00777672">
        <w:rPr>
          <w:rFonts w:asciiTheme="minorHAnsi" w:hAnsiTheme="minorHAnsi" w:cstheme="minorHAnsi"/>
          <w:color w:val="auto"/>
        </w:rPr>
        <w:t xml:space="preserve">. </w:t>
      </w:r>
      <w:r w:rsidR="003364E6" w:rsidRPr="00777672">
        <w:rPr>
          <w:rFonts w:asciiTheme="minorHAnsi" w:hAnsiTheme="minorHAnsi" w:cstheme="minorHAnsi"/>
          <w:color w:val="auto"/>
          <w:highlight w:val="yellow"/>
        </w:rPr>
        <w:t>Discard the supernatant</w:t>
      </w:r>
      <w:r w:rsidR="00113594">
        <w:rPr>
          <w:rFonts w:asciiTheme="minorHAnsi" w:hAnsiTheme="minorHAnsi" w:cstheme="minorHAnsi"/>
          <w:color w:val="auto"/>
          <w:highlight w:val="yellow"/>
        </w:rPr>
        <w:t>s</w:t>
      </w:r>
      <w:r w:rsidR="00204301" w:rsidRPr="00777672">
        <w:rPr>
          <w:rFonts w:asciiTheme="minorHAnsi" w:hAnsiTheme="minorHAnsi" w:cstheme="minorHAnsi"/>
          <w:color w:val="auto"/>
          <w:highlight w:val="yellow"/>
        </w:rPr>
        <w:t>.</w:t>
      </w:r>
    </w:p>
    <w:p w14:paraId="30DB6BAE" w14:textId="77777777" w:rsidR="00204301" w:rsidRPr="00777672" w:rsidRDefault="00204301" w:rsidP="00F136C0">
      <w:pPr>
        <w:pStyle w:val="ListParagraph"/>
        <w:widowControl/>
        <w:autoSpaceDE/>
        <w:autoSpaceDN/>
        <w:adjustRightInd/>
        <w:ind w:left="0"/>
        <w:rPr>
          <w:rFonts w:asciiTheme="minorHAnsi" w:hAnsiTheme="minorHAnsi" w:cstheme="minorHAnsi"/>
          <w:color w:val="auto"/>
          <w:highlight w:val="yellow"/>
        </w:rPr>
      </w:pPr>
    </w:p>
    <w:p w14:paraId="629D6E4B" w14:textId="1E42728E" w:rsidR="00204301" w:rsidRPr="00373E0B" w:rsidRDefault="00664596" w:rsidP="00F136C0">
      <w:pPr>
        <w:pStyle w:val="ListParagraph"/>
        <w:widowControl/>
        <w:numPr>
          <w:ilvl w:val="2"/>
          <w:numId w:val="1"/>
        </w:numPr>
        <w:autoSpaceDE/>
        <w:autoSpaceDN/>
        <w:adjustRightInd/>
        <w:rPr>
          <w:rFonts w:asciiTheme="minorHAnsi" w:hAnsiTheme="minorHAnsi" w:cstheme="minorHAnsi"/>
          <w:color w:val="auto"/>
          <w:highlight w:val="yellow"/>
        </w:rPr>
      </w:pPr>
      <w:r w:rsidRPr="00373E0B">
        <w:rPr>
          <w:rFonts w:asciiTheme="minorHAnsi" w:hAnsiTheme="minorHAnsi" w:cstheme="minorHAnsi"/>
          <w:color w:val="auto"/>
          <w:highlight w:val="yellow"/>
        </w:rPr>
        <w:t>Small vertebrate specimen</w:t>
      </w:r>
      <w:r w:rsidR="00A6098B" w:rsidRPr="00373E0B">
        <w:rPr>
          <w:rFonts w:asciiTheme="minorHAnsi" w:hAnsiTheme="minorHAnsi" w:cstheme="minorHAnsi"/>
          <w:color w:val="auto"/>
          <w:highlight w:val="yellow"/>
        </w:rPr>
        <w:t xml:space="preserve"> (</w:t>
      </w:r>
      <w:r w:rsidR="00F23500" w:rsidRPr="00373E0B">
        <w:rPr>
          <w:rFonts w:asciiTheme="minorHAnsi" w:hAnsiTheme="minorHAnsi" w:cstheme="minorHAnsi"/>
          <w:b/>
          <w:bCs/>
          <w:color w:val="auto"/>
          <w:highlight w:val="yellow"/>
        </w:rPr>
        <w:t>Table 2</w:t>
      </w:r>
      <w:r w:rsidR="00A6098B" w:rsidRPr="00373E0B">
        <w:rPr>
          <w:rFonts w:asciiTheme="minorHAnsi" w:hAnsiTheme="minorHAnsi" w:cstheme="minorHAnsi"/>
          <w:color w:val="auto"/>
          <w:highlight w:val="yellow"/>
        </w:rPr>
        <w:t xml:space="preserve"> and </w:t>
      </w:r>
      <w:r w:rsidR="00F23500" w:rsidRPr="00373E0B">
        <w:rPr>
          <w:rFonts w:asciiTheme="minorHAnsi" w:hAnsiTheme="minorHAnsi" w:cstheme="minorHAnsi"/>
          <w:b/>
          <w:bCs/>
          <w:color w:val="auto"/>
          <w:highlight w:val="yellow"/>
        </w:rPr>
        <w:t>Table 3</w:t>
      </w:r>
      <w:r w:rsidR="00A6098B" w:rsidRPr="00373E0B">
        <w:rPr>
          <w:rFonts w:asciiTheme="minorHAnsi" w:hAnsiTheme="minorHAnsi" w:cstheme="minorHAnsi"/>
          <w:color w:val="auto"/>
          <w:highlight w:val="yellow"/>
        </w:rPr>
        <w:t>)</w:t>
      </w:r>
    </w:p>
    <w:p w14:paraId="76FA7F70" w14:textId="77777777" w:rsidR="00204301" w:rsidRPr="00777672" w:rsidRDefault="00204301" w:rsidP="00F136C0">
      <w:pPr>
        <w:pStyle w:val="ListParagraph"/>
        <w:widowControl/>
        <w:autoSpaceDE/>
        <w:autoSpaceDN/>
        <w:adjustRightInd/>
        <w:ind w:left="0"/>
        <w:rPr>
          <w:rFonts w:asciiTheme="minorHAnsi" w:hAnsiTheme="minorHAnsi" w:cstheme="minorHAnsi"/>
          <w:color w:val="auto"/>
          <w:highlight w:val="yellow"/>
        </w:rPr>
      </w:pPr>
    </w:p>
    <w:p w14:paraId="11C44C9A" w14:textId="3A91C6EA" w:rsidR="00204301" w:rsidRPr="00777672" w:rsidRDefault="00204301" w:rsidP="00F136C0">
      <w:pPr>
        <w:pStyle w:val="ListParagraph"/>
        <w:numPr>
          <w:ilvl w:val="3"/>
          <w:numId w:val="1"/>
        </w:numPr>
        <w:rPr>
          <w:rFonts w:asciiTheme="minorHAnsi" w:hAnsiTheme="minorHAnsi" w:cstheme="minorHAnsi"/>
          <w:color w:val="auto"/>
          <w:highlight w:val="yellow"/>
        </w:rPr>
      </w:pPr>
      <w:r w:rsidRPr="00777672">
        <w:rPr>
          <w:rFonts w:asciiTheme="minorHAnsi" w:hAnsiTheme="minorHAnsi" w:cstheme="minorHAnsi"/>
          <w:color w:val="auto"/>
          <w:highlight w:val="yellow"/>
        </w:rPr>
        <w:t>R</w:t>
      </w:r>
      <w:r w:rsidR="003364E6" w:rsidRPr="00777672">
        <w:rPr>
          <w:rFonts w:asciiTheme="minorHAnsi" w:hAnsiTheme="minorHAnsi" w:cstheme="minorHAnsi"/>
          <w:color w:val="auto"/>
          <w:highlight w:val="yellow"/>
        </w:rPr>
        <w:t xml:space="preserve">esuspend the </w:t>
      </w:r>
      <w:r w:rsidR="00D90986" w:rsidRPr="00777672">
        <w:rPr>
          <w:rFonts w:asciiTheme="minorHAnsi" w:hAnsiTheme="minorHAnsi" w:cstheme="minorHAnsi"/>
          <w:color w:val="auto"/>
          <w:highlight w:val="yellow"/>
        </w:rPr>
        <w:t>cortex</w:t>
      </w:r>
      <w:r w:rsidR="003364E6" w:rsidRPr="00777672">
        <w:rPr>
          <w:rFonts w:asciiTheme="minorHAnsi" w:hAnsiTheme="minorHAnsi" w:cstheme="minorHAnsi"/>
          <w:color w:val="auto"/>
          <w:highlight w:val="yellow"/>
        </w:rPr>
        <w:t xml:space="preserve">, </w:t>
      </w:r>
      <w:r w:rsidR="00D90986" w:rsidRPr="00777672">
        <w:rPr>
          <w:rFonts w:asciiTheme="minorHAnsi" w:hAnsiTheme="minorHAnsi" w:cstheme="minorHAnsi"/>
          <w:color w:val="auto"/>
          <w:highlight w:val="yellow"/>
        </w:rPr>
        <w:t>cerebellum</w:t>
      </w:r>
      <w:r w:rsidR="003364E6" w:rsidRPr="00777672">
        <w:rPr>
          <w:rFonts w:asciiTheme="minorHAnsi" w:hAnsiTheme="minorHAnsi" w:cstheme="minorHAnsi"/>
          <w:color w:val="auto"/>
          <w:highlight w:val="yellow"/>
        </w:rPr>
        <w:t xml:space="preserve">, </w:t>
      </w:r>
      <w:r w:rsidR="000B254D" w:rsidRPr="00777672">
        <w:rPr>
          <w:rFonts w:asciiTheme="minorHAnsi" w:hAnsiTheme="minorHAnsi" w:cstheme="minorHAnsi"/>
          <w:color w:val="auto"/>
          <w:highlight w:val="yellow"/>
        </w:rPr>
        <w:t>brain</w:t>
      </w:r>
      <w:r w:rsidR="00EA0E5E" w:rsidRPr="00777672">
        <w:rPr>
          <w:rFonts w:asciiTheme="minorHAnsi" w:hAnsiTheme="minorHAnsi" w:cstheme="minorHAnsi"/>
          <w:color w:val="auto"/>
          <w:highlight w:val="yellow"/>
        </w:rPr>
        <w:t>s</w:t>
      </w:r>
      <w:r w:rsidR="000B254D" w:rsidRPr="00777672">
        <w:rPr>
          <w:rFonts w:asciiTheme="minorHAnsi" w:hAnsiTheme="minorHAnsi" w:cstheme="minorHAnsi"/>
          <w:color w:val="auto"/>
          <w:highlight w:val="yellow"/>
        </w:rPr>
        <w:t>tem</w:t>
      </w:r>
      <w:r w:rsidR="003364E6" w:rsidRPr="00777672">
        <w:rPr>
          <w:rFonts w:asciiTheme="minorHAnsi" w:hAnsiTheme="minorHAnsi" w:cstheme="minorHAnsi"/>
          <w:color w:val="auto"/>
          <w:highlight w:val="yellow"/>
        </w:rPr>
        <w:t xml:space="preserve">, </w:t>
      </w:r>
      <w:r w:rsidR="00BE71E7" w:rsidRPr="00777672">
        <w:rPr>
          <w:rFonts w:asciiTheme="minorHAnsi" w:hAnsiTheme="minorHAnsi" w:cstheme="minorHAnsi"/>
          <w:color w:val="auto"/>
          <w:highlight w:val="yellow"/>
        </w:rPr>
        <w:t>optic lobe</w:t>
      </w:r>
      <w:r w:rsidR="00315F97">
        <w:rPr>
          <w:rFonts w:asciiTheme="minorHAnsi" w:hAnsiTheme="minorHAnsi" w:cstheme="minorHAnsi"/>
          <w:color w:val="auto"/>
          <w:highlight w:val="yellow"/>
        </w:rPr>
        <w:t>,</w:t>
      </w:r>
      <w:r w:rsidR="003364E6" w:rsidRPr="00777672">
        <w:rPr>
          <w:rFonts w:asciiTheme="minorHAnsi" w:hAnsiTheme="minorHAnsi" w:cstheme="minorHAnsi"/>
          <w:color w:val="auto"/>
          <w:highlight w:val="yellow"/>
        </w:rPr>
        <w:t xml:space="preserve"> and </w:t>
      </w:r>
      <w:r w:rsidR="00BE71E7" w:rsidRPr="00777672">
        <w:rPr>
          <w:rFonts w:asciiTheme="minorHAnsi" w:hAnsiTheme="minorHAnsi" w:cstheme="minorHAnsi"/>
          <w:color w:val="auto"/>
          <w:highlight w:val="yellow"/>
        </w:rPr>
        <w:t>spinal cord</w:t>
      </w:r>
      <w:r w:rsidR="003364E6" w:rsidRPr="00777672">
        <w:rPr>
          <w:rFonts w:asciiTheme="minorHAnsi" w:hAnsiTheme="minorHAnsi" w:cstheme="minorHAnsi"/>
          <w:color w:val="auto"/>
          <w:highlight w:val="yellow"/>
        </w:rPr>
        <w:t xml:space="preserve"> </w:t>
      </w:r>
      <w:r w:rsidR="00460ED8" w:rsidRPr="00777672">
        <w:rPr>
          <w:rFonts w:asciiTheme="minorHAnsi" w:hAnsiTheme="minorHAnsi" w:cstheme="minorHAnsi"/>
          <w:color w:val="auto"/>
          <w:highlight w:val="yellow"/>
        </w:rPr>
        <w:t xml:space="preserve">pellets </w:t>
      </w:r>
      <w:r w:rsidR="003364E6" w:rsidRPr="00777672">
        <w:rPr>
          <w:rFonts w:asciiTheme="minorHAnsi" w:hAnsiTheme="minorHAnsi" w:cstheme="minorHAnsi"/>
          <w:color w:val="auto"/>
          <w:highlight w:val="yellow"/>
        </w:rPr>
        <w:t>in 5</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003364E6" w:rsidRPr="00777672">
        <w:rPr>
          <w:rFonts w:asciiTheme="minorHAnsi" w:hAnsiTheme="minorHAnsi" w:cstheme="minorHAnsi"/>
          <w:color w:val="auto"/>
          <w:highlight w:val="yellow"/>
        </w:rPr>
        <w:t xml:space="preserve"> of ice-cold MV-2 solution with a 5</w:t>
      </w:r>
      <w:r w:rsidR="008C03AB" w:rsidRPr="00777672">
        <w:rPr>
          <w:rFonts w:asciiTheme="minorHAnsi" w:hAnsiTheme="minorHAnsi" w:cstheme="minorHAnsi"/>
          <w:color w:val="auto"/>
          <w:highlight w:val="yellow"/>
        </w:rPr>
        <w:t xml:space="preserve"> mL</w:t>
      </w:r>
      <w:r w:rsidR="003364E6" w:rsidRPr="00777672">
        <w:rPr>
          <w:rFonts w:asciiTheme="minorHAnsi" w:hAnsiTheme="minorHAnsi" w:cstheme="minorHAnsi"/>
          <w:color w:val="auto"/>
          <w:highlight w:val="yellow"/>
        </w:rPr>
        <w:t xml:space="preserve"> serological pipette (~10 flushes).</w:t>
      </w:r>
      <w:r w:rsidRPr="00777672">
        <w:rPr>
          <w:rFonts w:asciiTheme="minorHAnsi" w:hAnsiTheme="minorHAnsi" w:cstheme="minorHAnsi"/>
          <w:color w:val="auto"/>
          <w:highlight w:val="yellow"/>
        </w:rPr>
        <w:t xml:space="preserve"> </w:t>
      </w:r>
      <w:r w:rsidR="003364E6" w:rsidRPr="00777672">
        <w:rPr>
          <w:rFonts w:asciiTheme="minorHAnsi" w:hAnsiTheme="minorHAnsi" w:cstheme="minorHAnsi"/>
          <w:color w:val="auto"/>
          <w:highlight w:val="yellow"/>
        </w:rPr>
        <w:t>Add 5</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003364E6" w:rsidRPr="00777672">
        <w:rPr>
          <w:rFonts w:asciiTheme="minorHAnsi" w:hAnsiTheme="minorHAnsi" w:cstheme="minorHAnsi"/>
          <w:color w:val="auto"/>
          <w:highlight w:val="yellow"/>
        </w:rPr>
        <w:t xml:space="preserve"> of ice-cold MV-2 solution to </w:t>
      </w:r>
      <w:r w:rsidR="00113594">
        <w:rPr>
          <w:rFonts w:asciiTheme="minorHAnsi" w:hAnsiTheme="minorHAnsi" w:cstheme="minorHAnsi"/>
          <w:color w:val="auto"/>
          <w:highlight w:val="yellow"/>
        </w:rPr>
        <w:t>each</w:t>
      </w:r>
      <w:r w:rsidR="003364E6" w:rsidRPr="00777672">
        <w:rPr>
          <w:rFonts w:asciiTheme="minorHAnsi" w:hAnsiTheme="minorHAnsi" w:cstheme="minorHAnsi"/>
          <w:color w:val="auto"/>
          <w:highlight w:val="yellow"/>
        </w:rPr>
        <w:t xml:space="preserve"> </w:t>
      </w:r>
      <w:r w:rsidR="00664596" w:rsidRPr="00777672">
        <w:rPr>
          <w:rFonts w:asciiTheme="minorHAnsi" w:hAnsiTheme="minorHAnsi" w:cstheme="minorHAnsi"/>
          <w:color w:val="auto"/>
          <w:highlight w:val="yellow"/>
        </w:rPr>
        <w:t>suspension</w:t>
      </w:r>
      <w:r w:rsidR="003364E6" w:rsidRPr="00777672">
        <w:rPr>
          <w:rFonts w:asciiTheme="minorHAnsi" w:hAnsiTheme="minorHAnsi" w:cstheme="minorHAnsi"/>
          <w:color w:val="auto"/>
          <w:highlight w:val="yellow"/>
        </w:rPr>
        <w:t xml:space="preserve"> and carefully mix by flipping the tube</w:t>
      </w:r>
      <w:r w:rsidR="00113594">
        <w:rPr>
          <w:rFonts w:asciiTheme="minorHAnsi" w:hAnsiTheme="minorHAnsi" w:cstheme="minorHAnsi"/>
          <w:color w:val="auto"/>
          <w:highlight w:val="yellow"/>
        </w:rPr>
        <w:t>s</w:t>
      </w:r>
      <w:r w:rsidR="003364E6" w:rsidRPr="00777672">
        <w:rPr>
          <w:rFonts w:asciiTheme="minorHAnsi" w:hAnsiTheme="minorHAnsi" w:cstheme="minorHAnsi"/>
          <w:color w:val="auto"/>
          <w:highlight w:val="yellow"/>
        </w:rPr>
        <w:t>.</w:t>
      </w:r>
    </w:p>
    <w:p w14:paraId="5E47D63A" w14:textId="77777777" w:rsidR="00204301" w:rsidRPr="00777672" w:rsidRDefault="00204301" w:rsidP="00F136C0">
      <w:pPr>
        <w:pStyle w:val="ListParagraph"/>
        <w:ind w:left="0"/>
        <w:rPr>
          <w:rFonts w:asciiTheme="minorHAnsi" w:hAnsiTheme="minorHAnsi" w:cstheme="minorHAnsi"/>
          <w:color w:val="auto"/>
          <w:highlight w:val="yellow"/>
        </w:rPr>
      </w:pPr>
    </w:p>
    <w:p w14:paraId="53F706DC" w14:textId="46D8CC05" w:rsidR="00862BFC" w:rsidRPr="00777672" w:rsidRDefault="003364E6" w:rsidP="00F136C0">
      <w:pPr>
        <w:pStyle w:val="ListParagraph"/>
        <w:numPr>
          <w:ilvl w:val="3"/>
          <w:numId w:val="1"/>
        </w:numPr>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Resuspend </w:t>
      </w:r>
      <w:r w:rsidR="00AC6A9E">
        <w:rPr>
          <w:rFonts w:asciiTheme="minorHAnsi" w:hAnsiTheme="minorHAnsi" w:cstheme="minorHAnsi"/>
          <w:color w:val="auto"/>
          <w:highlight w:val="yellow"/>
        </w:rPr>
        <w:t xml:space="preserve">the </w:t>
      </w:r>
      <w:r w:rsidR="00BE71E7" w:rsidRPr="00777672">
        <w:rPr>
          <w:rFonts w:asciiTheme="minorHAnsi" w:hAnsiTheme="minorHAnsi" w:cstheme="minorHAnsi"/>
          <w:color w:val="auto"/>
          <w:highlight w:val="yellow"/>
        </w:rPr>
        <w:t>hypothalamus</w:t>
      </w:r>
      <w:r w:rsidRPr="00777672">
        <w:rPr>
          <w:rFonts w:asciiTheme="minorHAnsi" w:hAnsiTheme="minorHAnsi" w:cstheme="minorHAnsi"/>
          <w:color w:val="auto"/>
          <w:highlight w:val="yellow"/>
        </w:rPr>
        <w:t xml:space="preserve"> and </w:t>
      </w:r>
      <w:r w:rsidR="00BE71E7" w:rsidRPr="00777672">
        <w:rPr>
          <w:rFonts w:asciiTheme="minorHAnsi" w:hAnsiTheme="minorHAnsi" w:cstheme="minorHAnsi"/>
          <w:color w:val="auto"/>
          <w:highlight w:val="yellow"/>
        </w:rPr>
        <w:t>pituitary</w:t>
      </w:r>
      <w:r w:rsidRPr="00777672">
        <w:rPr>
          <w:rFonts w:asciiTheme="minorHAnsi" w:hAnsiTheme="minorHAnsi" w:cstheme="minorHAnsi"/>
          <w:color w:val="auto"/>
          <w:highlight w:val="yellow"/>
        </w:rPr>
        <w:t xml:space="preserve"> pellets </w:t>
      </w:r>
      <w:r w:rsidR="002E39BC" w:rsidRPr="00777672">
        <w:rPr>
          <w:rFonts w:asciiTheme="minorHAnsi" w:hAnsiTheme="minorHAnsi" w:cstheme="minorHAnsi"/>
          <w:color w:val="auto"/>
          <w:highlight w:val="yellow"/>
        </w:rPr>
        <w:t>with</w:t>
      </w:r>
      <w:r w:rsidRPr="00777672">
        <w:rPr>
          <w:rFonts w:asciiTheme="minorHAnsi" w:hAnsiTheme="minorHAnsi" w:cstheme="minorHAnsi"/>
          <w:color w:val="auto"/>
          <w:highlight w:val="yellow"/>
        </w:rPr>
        <w:t xml:space="preserve"> 1</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Pr="00777672">
        <w:rPr>
          <w:rFonts w:asciiTheme="minorHAnsi" w:hAnsiTheme="minorHAnsi" w:cstheme="minorHAnsi"/>
          <w:color w:val="auto"/>
          <w:highlight w:val="yellow"/>
        </w:rPr>
        <w:t xml:space="preserve"> of MV-2</w:t>
      </w:r>
      <w:r w:rsidR="00ED70EA">
        <w:rPr>
          <w:rFonts w:asciiTheme="minorHAnsi" w:hAnsiTheme="minorHAnsi" w:cstheme="minorHAnsi"/>
          <w:color w:val="auto"/>
          <w:highlight w:val="yellow"/>
        </w:rPr>
        <w:t xml:space="preserve"> solution</w:t>
      </w:r>
      <w:r w:rsidRPr="00777672">
        <w:rPr>
          <w:rFonts w:asciiTheme="minorHAnsi" w:hAnsiTheme="minorHAnsi" w:cstheme="minorHAnsi"/>
          <w:color w:val="auto"/>
          <w:highlight w:val="yellow"/>
        </w:rPr>
        <w:t>.</w:t>
      </w:r>
    </w:p>
    <w:p w14:paraId="4335ABC9" w14:textId="77777777" w:rsidR="00204301" w:rsidRPr="00777672" w:rsidRDefault="00204301" w:rsidP="00F136C0">
      <w:pPr>
        <w:pStyle w:val="ListParagraph"/>
        <w:widowControl/>
        <w:autoSpaceDE/>
        <w:autoSpaceDN/>
        <w:adjustRightInd/>
        <w:ind w:left="0"/>
        <w:rPr>
          <w:rFonts w:asciiTheme="minorHAnsi" w:hAnsiTheme="minorHAnsi" w:cstheme="minorHAnsi"/>
          <w:color w:val="auto"/>
          <w:highlight w:val="yellow"/>
        </w:rPr>
      </w:pPr>
    </w:p>
    <w:p w14:paraId="2E4B3199" w14:textId="44A089F1" w:rsidR="00204301" w:rsidRPr="00373E0B" w:rsidRDefault="00664596" w:rsidP="00F136C0">
      <w:pPr>
        <w:pStyle w:val="ListParagraph"/>
        <w:widowControl/>
        <w:numPr>
          <w:ilvl w:val="2"/>
          <w:numId w:val="1"/>
        </w:numPr>
        <w:autoSpaceDE/>
        <w:autoSpaceDN/>
        <w:adjustRightInd/>
        <w:rPr>
          <w:rFonts w:asciiTheme="minorHAnsi" w:hAnsiTheme="minorHAnsi" w:cstheme="minorHAnsi"/>
          <w:b/>
          <w:color w:val="auto"/>
          <w:highlight w:val="yellow"/>
        </w:rPr>
      </w:pPr>
      <w:r w:rsidRPr="00373E0B">
        <w:rPr>
          <w:rFonts w:asciiTheme="minorHAnsi" w:hAnsiTheme="minorHAnsi" w:cstheme="minorHAnsi"/>
          <w:color w:val="auto"/>
          <w:highlight w:val="yellow"/>
        </w:rPr>
        <w:t>Large vertebrate specimen</w:t>
      </w:r>
      <w:r w:rsidR="00DB5FB5" w:rsidRPr="00373E0B">
        <w:rPr>
          <w:rFonts w:asciiTheme="minorHAnsi" w:hAnsiTheme="minorHAnsi" w:cstheme="minorHAnsi"/>
          <w:color w:val="auto"/>
          <w:highlight w:val="yellow"/>
        </w:rPr>
        <w:t xml:space="preserve"> (</w:t>
      </w:r>
      <w:r w:rsidR="00F23500" w:rsidRPr="00373E0B">
        <w:rPr>
          <w:rFonts w:asciiTheme="minorHAnsi" w:hAnsiTheme="minorHAnsi" w:cstheme="minorHAnsi"/>
          <w:b/>
          <w:bCs/>
          <w:color w:val="auto"/>
          <w:highlight w:val="yellow"/>
        </w:rPr>
        <w:t>Table 4</w:t>
      </w:r>
      <w:r w:rsidR="00DB5FB5" w:rsidRPr="00373E0B">
        <w:rPr>
          <w:rFonts w:asciiTheme="minorHAnsi" w:hAnsiTheme="minorHAnsi" w:cstheme="minorHAnsi"/>
          <w:color w:val="auto"/>
          <w:highlight w:val="yellow"/>
        </w:rPr>
        <w:t xml:space="preserve"> and </w:t>
      </w:r>
      <w:r w:rsidR="00F23500" w:rsidRPr="00373E0B">
        <w:rPr>
          <w:rFonts w:asciiTheme="minorHAnsi" w:hAnsiTheme="minorHAnsi" w:cstheme="minorHAnsi"/>
          <w:b/>
          <w:bCs/>
          <w:color w:val="auto"/>
          <w:highlight w:val="yellow"/>
        </w:rPr>
        <w:t>Table 5</w:t>
      </w:r>
      <w:r w:rsidR="00DB5FB5" w:rsidRPr="00373E0B">
        <w:rPr>
          <w:rFonts w:asciiTheme="minorHAnsi" w:hAnsiTheme="minorHAnsi" w:cstheme="minorHAnsi"/>
          <w:color w:val="auto"/>
          <w:highlight w:val="yellow"/>
        </w:rPr>
        <w:t>)</w:t>
      </w:r>
    </w:p>
    <w:p w14:paraId="21FF4874" w14:textId="77777777" w:rsidR="00204301" w:rsidRPr="00777672" w:rsidRDefault="00204301" w:rsidP="00F136C0">
      <w:pPr>
        <w:pStyle w:val="ListParagraph"/>
        <w:widowControl/>
        <w:autoSpaceDE/>
        <w:autoSpaceDN/>
        <w:adjustRightInd/>
        <w:ind w:left="0"/>
        <w:rPr>
          <w:rFonts w:asciiTheme="minorHAnsi" w:hAnsiTheme="minorHAnsi" w:cstheme="minorHAnsi"/>
          <w:color w:val="auto"/>
        </w:rPr>
      </w:pPr>
    </w:p>
    <w:p w14:paraId="0C651643" w14:textId="51DAA187" w:rsidR="00204301" w:rsidRPr="004E178E" w:rsidRDefault="00204301" w:rsidP="00F136C0">
      <w:pPr>
        <w:pStyle w:val="ListParagraph"/>
        <w:widowControl/>
        <w:numPr>
          <w:ilvl w:val="3"/>
          <w:numId w:val="1"/>
        </w:numPr>
        <w:autoSpaceDE/>
        <w:autoSpaceDN/>
        <w:adjustRightInd/>
        <w:rPr>
          <w:rFonts w:asciiTheme="minorHAnsi" w:hAnsiTheme="minorHAnsi" w:cstheme="minorHAnsi"/>
          <w:b/>
          <w:color w:val="auto"/>
          <w:highlight w:val="yellow"/>
        </w:rPr>
      </w:pPr>
      <w:r w:rsidRPr="00777672">
        <w:rPr>
          <w:rFonts w:asciiTheme="minorHAnsi" w:hAnsiTheme="minorHAnsi" w:cstheme="minorHAnsi"/>
          <w:color w:val="auto"/>
          <w:highlight w:val="yellow"/>
        </w:rPr>
        <w:t>A</w:t>
      </w:r>
      <w:r w:rsidR="00664596" w:rsidRPr="00777672">
        <w:rPr>
          <w:rFonts w:asciiTheme="minorHAnsi" w:hAnsiTheme="minorHAnsi" w:cstheme="minorHAnsi"/>
          <w:color w:val="auto"/>
          <w:highlight w:val="yellow"/>
        </w:rPr>
        <w:t xml:space="preserve">dd 20 mL of ice-cold MV-2 solution to </w:t>
      </w:r>
      <w:r w:rsidR="00AC6A9E">
        <w:rPr>
          <w:rFonts w:asciiTheme="minorHAnsi" w:hAnsiTheme="minorHAnsi" w:cstheme="minorHAnsi"/>
          <w:color w:val="auto"/>
          <w:highlight w:val="yellow"/>
        </w:rPr>
        <w:t xml:space="preserve">the </w:t>
      </w:r>
      <w:r w:rsidR="007A32BE" w:rsidRPr="00777672">
        <w:rPr>
          <w:rFonts w:asciiTheme="minorHAnsi" w:hAnsiTheme="minorHAnsi" w:cstheme="minorHAnsi"/>
          <w:color w:val="auto"/>
          <w:highlight w:val="yellow"/>
        </w:rPr>
        <w:t>cortex, cerebellum, brainstem</w:t>
      </w:r>
      <w:r w:rsidR="007F31BD">
        <w:rPr>
          <w:rFonts w:asciiTheme="minorHAnsi" w:hAnsiTheme="minorHAnsi" w:cstheme="minorHAnsi"/>
          <w:color w:val="auto"/>
          <w:highlight w:val="yellow"/>
        </w:rPr>
        <w:t>,</w:t>
      </w:r>
      <w:r w:rsidR="007A32BE" w:rsidRPr="00777672">
        <w:rPr>
          <w:rFonts w:asciiTheme="minorHAnsi" w:hAnsiTheme="minorHAnsi" w:cstheme="minorHAnsi"/>
          <w:color w:val="auto"/>
          <w:highlight w:val="yellow"/>
        </w:rPr>
        <w:t xml:space="preserve"> and spinal cord microvessel pellets</w:t>
      </w:r>
      <w:r w:rsidR="00664596" w:rsidRPr="00777672">
        <w:rPr>
          <w:rFonts w:asciiTheme="minorHAnsi" w:hAnsiTheme="minorHAnsi" w:cstheme="minorHAnsi"/>
          <w:color w:val="auto"/>
          <w:highlight w:val="yellow"/>
        </w:rPr>
        <w:t>.</w:t>
      </w:r>
      <w:r w:rsidRPr="00777672">
        <w:rPr>
          <w:rFonts w:asciiTheme="minorHAnsi" w:hAnsiTheme="minorHAnsi" w:cstheme="minorHAnsi"/>
          <w:b/>
          <w:color w:val="auto"/>
          <w:highlight w:val="yellow"/>
        </w:rPr>
        <w:t xml:space="preserve"> </w:t>
      </w:r>
      <w:r w:rsidR="00664596" w:rsidRPr="00777672">
        <w:rPr>
          <w:rFonts w:asciiTheme="minorHAnsi" w:hAnsiTheme="minorHAnsi" w:cstheme="minorHAnsi"/>
          <w:color w:val="auto"/>
          <w:highlight w:val="yellow"/>
        </w:rPr>
        <w:t xml:space="preserve">Resuspend </w:t>
      </w:r>
      <w:r w:rsidR="00AC6A9E">
        <w:rPr>
          <w:rFonts w:asciiTheme="minorHAnsi" w:hAnsiTheme="minorHAnsi" w:cstheme="minorHAnsi"/>
          <w:color w:val="auto"/>
          <w:highlight w:val="yellow"/>
        </w:rPr>
        <w:t xml:space="preserve">the </w:t>
      </w:r>
      <w:r w:rsidR="00664596" w:rsidRPr="00777672">
        <w:rPr>
          <w:rFonts w:asciiTheme="minorHAnsi" w:hAnsiTheme="minorHAnsi" w:cstheme="minorHAnsi"/>
          <w:color w:val="auto"/>
          <w:highlight w:val="yellow"/>
        </w:rPr>
        <w:t>pellet</w:t>
      </w:r>
      <w:r w:rsidR="00113594">
        <w:rPr>
          <w:rFonts w:asciiTheme="minorHAnsi" w:hAnsiTheme="minorHAnsi" w:cstheme="minorHAnsi"/>
          <w:color w:val="auto"/>
          <w:highlight w:val="yellow"/>
        </w:rPr>
        <w:t>s</w:t>
      </w:r>
      <w:r w:rsidR="00664596" w:rsidRPr="00777672">
        <w:rPr>
          <w:rFonts w:asciiTheme="minorHAnsi" w:hAnsiTheme="minorHAnsi" w:cstheme="minorHAnsi"/>
          <w:color w:val="auto"/>
          <w:highlight w:val="yellow"/>
        </w:rPr>
        <w:t xml:space="preserve"> by mixing on a tube revolver shaker, stirring at 40 rpm for ~5 min.</w:t>
      </w:r>
      <w:r w:rsidR="004E178E">
        <w:rPr>
          <w:rFonts w:asciiTheme="minorHAnsi" w:hAnsiTheme="minorHAnsi" w:cstheme="minorHAnsi"/>
          <w:b/>
          <w:color w:val="auto"/>
        </w:rPr>
        <w:t xml:space="preserve"> </w:t>
      </w:r>
      <w:r w:rsidR="004E178E" w:rsidRPr="004E178E">
        <w:rPr>
          <w:rFonts w:asciiTheme="minorHAnsi" w:hAnsiTheme="minorHAnsi" w:cstheme="minorHAnsi"/>
          <w:color w:val="auto"/>
        </w:rPr>
        <w:t xml:space="preserve">Balance </w:t>
      </w:r>
      <w:r w:rsidR="00AC6A9E">
        <w:rPr>
          <w:rFonts w:asciiTheme="minorHAnsi" w:hAnsiTheme="minorHAnsi" w:cstheme="minorHAnsi"/>
          <w:color w:val="auto"/>
        </w:rPr>
        <w:t xml:space="preserve">the </w:t>
      </w:r>
      <w:r w:rsidR="004E178E" w:rsidRPr="004E178E">
        <w:rPr>
          <w:rFonts w:asciiTheme="minorHAnsi" w:hAnsiTheme="minorHAnsi" w:cstheme="minorHAnsi"/>
          <w:color w:val="auto"/>
        </w:rPr>
        <w:t>conical tubes</w:t>
      </w:r>
      <w:r w:rsidR="00AC6A9E">
        <w:rPr>
          <w:rFonts w:asciiTheme="minorHAnsi" w:hAnsiTheme="minorHAnsi" w:cstheme="minorHAnsi"/>
          <w:color w:val="auto"/>
        </w:rPr>
        <w:t>'</w:t>
      </w:r>
      <w:r w:rsidR="004E178E" w:rsidRPr="004E178E">
        <w:rPr>
          <w:rFonts w:asciiTheme="minorHAnsi" w:hAnsiTheme="minorHAnsi" w:cstheme="minorHAnsi"/>
          <w:color w:val="auto"/>
        </w:rPr>
        <w:t xml:space="preserve"> volumes of </w:t>
      </w:r>
      <w:r w:rsidR="00AC6A9E">
        <w:rPr>
          <w:rFonts w:asciiTheme="minorHAnsi" w:hAnsiTheme="minorHAnsi" w:cstheme="minorHAnsi"/>
          <w:color w:val="auto"/>
        </w:rPr>
        <w:t xml:space="preserve">the </w:t>
      </w:r>
      <w:r w:rsidR="004E178E" w:rsidRPr="004E178E">
        <w:rPr>
          <w:rFonts w:asciiTheme="minorHAnsi" w:hAnsiTheme="minorHAnsi" w:cstheme="minorHAnsi"/>
          <w:color w:val="auto"/>
        </w:rPr>
        <w:t>cortex, cerebellum, brainstem</w:t>
      </w:r>
      <w:r w:rsidR="007F31BD">
        <w:rPr>
          <w:rFonts w:asciiTheme="minorHAnsi" w:hAnsiTheme="minorHAnsi" w:cstheme="minorHAnsi"/>
          <w:color w:val="auto"/>
        </w:rPr>
        <w:t>,</w:t>
      </w:r>
      <w:r w:rsidR="004E178E" w:rsidRPr="004E178E">
        <w:rPr>
          <w:rFonts w:asciiTheme="minorHAnsi" w:hAnsiTheme="minorHAnsi" w:cstheme="minorHAnsi"/>
          <w:color w:val="auto"/>
        </w:rPr>
        <w:t xml:space="preserve"> and spinal cord suspensions by adding more MV-2 solution</w:t>
      </w:r>
      <w:r w:rsidR="004E178E">
        <w:rPr>
          <w:rFonts w:asciiTheme="minorHAnsi" w:hAnsiTheme="minorHAnsi" w:cstheme="minorHAnsi"/>
          <w:color w:val="auto"/>
        </w:rPr>
        <w:t>.</w:t>
      </w:r>
    </w:p>
    <w:p w14:paraId="0465547E" w14:textId="77777777" w:rsidR="004E178E" w:rsidRPr="004E178E" w:rsidRDefault="004E178E" w:rsidP="004E178E">
      <w:pPr>
        <w:pStyle w:val="ListParagraph"/>
        <w:widowControl/>
        <w:autoSpaceDE/>
        <w:autoSpaceDN/>
        <w:adjustRightInd/>
        <w:ind w:left="0"/>
        <w:rPr>
          <w:rFonts w:asciiTheme="minorHAnsi" w:hAnsiTheme="minorHAnsi" w:cstheme="minorHAnsi"/>
          <w:b/>
          <w:color w:val="auto"/>
          <w:highlight w:val="yellow"/>
        </w:rPr>
      </w:pPr>
    </w:p>
    <w:p w14:paraId="2DCD7FDE" w14:textId="68519737" w:rsidR="00664596" w:rsidRPr="00024995" w:rsidRDefault="007A32BE" w:rsidP="00024995">
      <w:pPr>
        <w:pStyle w:val="ListParagraph"/>
        <w:widowControl/>
        <w:numPr>
          <w:ilvl w:val="3"/>
          <w:numId w:val="1"/>
        </w:numPr>
        <w:autoSpaceDE/>
        <w:autoSpaceDN/>
        <w:adjustRightInd/>
        <w:rPr>
          <w:rFonts w:asciiTheme="minorHAnsi" w:hAnsiTheme="minorHAnsi" w:cstheme="minorHAnsi"/>
          <w:b/>
          <w:color w:val="auto"/>
        </w:rPr>
      </w:pPr>
      <w:r w:rsidRPr="004E178E">
        <w:rPr>
          <w:rFonts w:asciiTheme="minorHAnsi" w:hAnsiTheme="minorHAnsi" w:cstheme="minorHAnsi"/>
          <w:color w:val="auto"/>
        </w:rPr>
        <w:t xml:space="preserve">Resuspend </w:t>
      </w:r>
      <w:r w:rsidR="00AC6A9E">
        <w:rPr>
          <w:rFonts w:asciiTheme="minorHAnsi" w:hAnsiTheme="minorHAnsi" w:cstheme="minorHAnsi"/>
          <w:color w:val="auto"/>
        </w:rPr>
        <w:t xml:space="preserve">the </w:t>
      </w:r>
      <w:r w:rsidRPr="004E178E">
        <w:rPr>
          <w:rFonts w:asciiTheme="minorHAnsi" w:hAnsiTheme="minorHAnsi" w:cstheme="minorHAnsi"/>
          <w:color w:val="auto"/>
        </w:rPr>
        <w:t xml:space="preserve">hypothalamus and pituitary microvessel pellets in 5 mL </w:t>
      </w:r>
      <w:r w:rsidR="00204301" w:rsidRPr="004E178E">
        <w:rPr>
          <w:rFonts w:asciiTheme="minorHAnsi" w:hAnsiTheme="minorHAnsi" w:cstheme="minorHAnsi"/>
          <w:color w:val="auto"/>
        </w:rPr>
        <w:t xml:space="preserve">of </w:t>
      </w:r>
      <w:r w:rsidRPr="004E178E">
        <w:rPr>
          <w:rFonts w:asciiTheme="minorHAnsi" w:hAnsiTheme="minorHAnsi" w:cstheme="minorHAnsi"/>
          <w:color w:val="auto"/>
        </w:rPr>
        <w:t xml:space="preserve">MV-2 </w:t>
      </w:r>
      <w:r w:rsidR="00ED70EA">
        <w:rPr>
          <w:rFonts w:asciiTheme="minorHAnsi" w:hAnsiTheme="minorHAnsi" w:cstheme="minorHAnsi"/>
          <w:color w:val="auto"/>
        </w:rPr>
        <w:t xml:space="preserve">solution </w:t>
      </w:r>
      <w:r w:rsidRPr="004E178E">
        <w:rPr>
          <w:rFonts w:asciiTheme="minorHAnsi" w:hAnsiTheme="minorHAnsi" w:cstheme="minorHAnsi"/>
          <w:color w:val="auto"/>
        </w:rPr>
        <w:t>with a 5 mL serological pipette (~10 flushes). Add 5 mL of ice-cold MV-2 solution to the suspension</w:t>
      </w:r>
      <w:r w:rsidR="00623A84" w:rsidRPr="004E178E">
        <w:rPr>
          <w:rFonts w:asciiTheme="minorHAnsi" w:hAnsiTheme="minorHAnsi" w:cstheme="minorHAnsi"/>
          <w:color w:val="auto"/>
        </w:rPr>
        <w:t xml:space="preserve">s </w:t>
      </w:r>
      <w:r w:rsidRPr="004E178E">
        <w:rPr>
          <w:rFonts w:asciiTheme="minorHAnsi" w:hAnsiTheme="minorHAnsi" w:cstheme="minorHAnsi"/>
          <w:color w:val="auto"/>
        </w:rPr>
        <w:t>and carefully mix by flipping the tube.</w:t>
      </w:r>
      <w:r w:rsidR="00204301" w:rsidRPr="004E178E">
        <w:rPr>
          <w:rFonts w:asciiTheme="minorHAnsi" w:hAnsiTheme="minorHAnsi" w:cstheme="minorHAnsi"/>
          <w:b/>
          <w:color w:val="auto"/>
        </w:rPr>
        <w:t xml:space="preserve"> </w:t>
      </w:r>
    </w:p>
    <w:p w14:paraId="08BBAFEC" w14:textId="77777777" w:rsidR="00BC0F1F" w:rsidRPr="00777672" w:rsidRDefault="00BC0F1F" w:rsidP="00F136C0">
      <w:pPr>
        <w:pStyle w:val="ListParagraph"/>
        <w:widowControl/>
        <w:autoSpaceDE/>
        <w:autoSpaceDN/>
        <w:adjustRightInd/>
        <w:ind w:left="0"/>
        <w:rPr>
          <w:rFonts w:asciiTheme="minorHAnsi" w:hAnsiTheme="minorHAnsi" w:cstheme="minorHAnsi"/>
          <w:b/>
          <w:color w:val="auto"/>
        </w:rPr>
      </w:pPr>
    </w:p>
    <w:p w14:paraId="5061224B" w14:textId="0B9FD756" w:rsidR="00862BFC" w:rsidRPr="00777672" w:rsidRDefault="00B34A1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Centrifuge </w:t>
      </w:r>
      <w:r w:rsidR="003364E6" w:rsidRPr="00777672">
        <w:rPr>
          <w:rFonts w:asciiTheme="minorHAnsi" w:hAnsiTheme="minorHAnsi" w:cstheme="minorHAnsi"/>
          <w:color w:val="auto"/>
          <w:highlight w:val="yellow"/>
        </w:rPr>
        <w:t>at 4,400</w:t>
      </w:r>
      <w:r w:rsidR="00D844B3" w:rsidRPr="00777672">
        <w:rPr>
          <w:rFonts w:asciiTheme="minorHAnsi" w:hAnsiTheme="minorHAnsi" w:cstheme="minorHAnsi"/>
          <w:color w:val="auto"/>
          <w:highlight w:val="yellow"/>
        </w:rPr>
        <w:t xml:space="preserve"> x </w:t>
      </w:r>
      <w:r w:rsidR="003364E6" w:rsidRPr="00777672">
        <w:rPr>
          <w:rFonts w:asciiTheme="minorHAnsi" w:hAnsiTheme="minorHAnsi" w:cstheme="minorHAnsi"/>
          <w:i/>
          <w:iCs/>
          <w:color w:val="auto"/>
          <w:highlight w:val="yellow"/>
        </w:rPr>
        <w:t>g</w:t>
      </w:r>
      <w:r w:rsidR="003364E6" w:rsidRPr="00777672">
        <w:rPr>
          <w:rFonts w:asciiTheme="minorHAnsi" w:hAnsiTheme="minorHAnsi" w:cstheme="minorHAnsi"/>
          <w:color w:val="auto"/>
          <w:highlight w:val="yellow"/>
        </w:rPr>
        <w:t xml:space="preserve"> for 15 min at 4</w:t>
      </w:r>
      <w:r w:rsidR="00E442CE" w:rsidRPr="00777672">
        <w:rPr>
          <w:rFonts w:asciiTheme="minorHAnsi" w:hAnsiTheme="minorHAnsi" w:cstheme="minorHAnsi"/>
          <w:color w:val="auto"/>
          <w:highlight w:val="yellow"/>
        </w:rPr>
        <w:t xml:space="preserve"> </w:t>
      </w:r>
      <w:r w:rsidR="003364E6" w:rsidRPr="00777672">
        <w:rPr>
          <w:rFonts w:asciiTheme="minorHAnsi" w:hAnsiTheme="minorHAnsi" w:cstheme="minorHAnsi"/>
          <w:color w:val="auto"/>
          <w:highlight w:val="yellow"/>
        </w:rPr>
        <w:t>°C.</w:t>
      </w:r>
    </w:p>
    <w:p w14:paraId="4939CD73" w14:textId="77777777" w:rsidR="00D47B8F" w:rsidRPr="00777672" w:rsidRDefault="00D47B8F" w:rsidP="00F136C0">
      <w:pPr>
        <w:pStyle w:val="ListParagraph"/>
        <w:widowControl/>
        <w:autoSpaceDE/>
        <w:autoSpaceDN/>
        <w:adjustRightInd/>
        <w:ind w:left="0"/>
        <w:rPr>
          <w:rFonts w:asciiTheme="minorHAnsi" w:hAnsiTheme="minorHAnsi" w:cstheme="minorHAnsi"/>
          <w:color w:val="auto"/>
          <w:highlight w:val="yellow"/>
        </w:rPr>
      </w:pPr>
    </w:p>
    <w:p w14:paraId="40707A06" w14:textId="2FBFB3DD" w:rsidR="00FD4F93" w:rsidRPr="0077767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Carefully detach the </w:t>
      </w:r>
      <w:r w:rsidR="00B34A16" w:rsidRPr="00777672">
        <w:rPr>
          <w:rFonts w:asciiTheme="minorHAnsi" w:hAnsiTheme="minorHAnsi" w:cstheme="minorHAnsi"/>
          <w:color w:val="auto"/>
          <w:highlight w:val="yellow"/>
        </w:rPr>
        <w:t>thic</w:t>
      </w:r>
      <w:r w:rsidR="00EA0E5E" w:rsidRPr="00777672">
        <w:rPr>
          <w:rFonts w:asciiTheme="minorHAnsi" w:hAnsiTheme="minorHAnsi" w:cstheme="minorHAnsi"/>
          <w:color w:val="auto"/>
          <w:highlight w:val="yellow"/>
        </w:rPr>
        <w:t>k</w:t>
      </w:r>
      <w:r w:rsidR="00B34A16" w:rsidRPr="00777672">
        <w:rPr>
          <w:rFonts w:asciiTheme="minorHAnsi" w:hAnsiTheme="minorHAnsi" w:cstheme="minorHAnsi"/>
          <w:color w:val="auto"/>
          <w:highlight w:val="yellow"/>
        </w:rPr>
        <w:t xml:space="preserve"> and dense </w:t>
      </w:r>
      <w:r w:rsidRPr="00777672">
        <w:rPr>
          <w:rFonts w:asciiTheme="minorHAnsi" w:hAnsiTheme="minorHAnsi" w:cstheme="minorHAnsi"/>
          <w:color w:val="auto"/>
          <w:highlight w:val="yellow"/>
        </w:rPr>
        <w:t xml:space="preserve">myelin layer </w:t>
      </w:r>
      <w:r w:rsidR="00315F97">
        <w:rPr>
          <w:rFonts w:asciiTheme="minorHAnsi" w:hAnsiTheme="minorHAnsi" w:cstheme="minorHAnsi"/>
          <w:color w:val="auto"/>
          <w:highlight w:val="yellow"/>
        </w:rPr>
        <w:t>on the</w:t>
      </w:r>
      <w:r w:rsidR="00315F97" w:rsidRPr="00777672">
        <w:rPr>
          <w:rFonts w:asciiTheme="minorHAnsi" w:hAnsiTheme="minorHAnsi" w:cstheme="minorHAnsi"/>
          <w:color w:val="auto"/>
          <w:highlight w:val="yellow"/>
        </w:rPr>
        <w:t xml:space="preserve"> </w:t>
      </w:r>
      <w:r w:rsidR="00623A84" w:rsidRPr="00777672">
        <w:rPr>
          <w:rFonts w:asciiTheme="minorHAnsi" w:hAnsiTheme="minorHAnsi" w:cstheme="minorHAnsi"/>
          <w:color w:val="auto"/>
          <w:highlight w:val="yellow"/>
        </w:rPr>
        <w:t>liquid i</w:t>
      </w:r>
      <w:r w:rsidR="00B34A16" w:rsidRPr="00777672">
        <w:rPr>
          <w:rFonts w:asciiTheme="minorHAnsi" w:hAnsiTheme="minorHAnsi" w:cstheme="minorHAnsi"/>
          <w:color w:val="auto"/>
          <w:highlight w:val="yellow"/>
        </w:rPr>
        <w:t>nt</w:t>
      </w:r>
      <w:r w:rsidR="00623A84" w:rsidRPr="00777672">
        <w:rPr>
          <w:rFonts w:asciiTheme="minorHAnsi" w:hAnsiTheme="minorHAnsi" w:cstheme="minorHAnsi"/>
          <w:color w:val="auto"/>
          <w:highlight w:val="yellow"/>
        </w:rPr>
        <w:t>er</w:t>
      </w:r>
      <w:r w:rsidR="00460ED8" w:rsidRPr="00777672">
        <w:rPr>
          <w:rFonts w:asciiTheme="minorHAnsi" w:hAnsiTheme="minorHAnsi" w:cstheme="minorHAnsi"/>
          <w:color w:val="auto"/>
          <w:highlight w:val="yellow"/>
        </w:rPr>
        <w:t xml:space="preserve">face </w:t>
      </w:r>
      <w:r w:rsidRPr="00777672">
        <w:rPr>
          <w:rFonts w:asciiTheme="minorHAnsi" w:hAnsiTheme="minorHAnsi" w:cstheme="minorHAnsi"/>
          <w:color w:val="auto"/>
          <w:highlight w:val="yellow"/>
        </w:rPr>
        <w:t xml:space="preserve">from </w:t>
      </w:r>
      <w:r w:rsidR="00113594">
        <w:rPr>
          <w:rFonts w:asciiTheme="minorHAnsi" w:hAnsiTheme="minorHAnsi" w:cstheme="minorHAnsi"/>
          <w:color w:val="auto"/>
          <w:highlight w:val="yellow"/>
        </w:rPr>
        <w:t xml:space="preserve">each </w:t>
      </w:r>
      <w:r w:rsidRPr="00777672">
        <w:rPr>
          <w:rFonts w:asciiTheme="minorHAnsi" w:hAnsiTheme="minorHAnsi" w:cstheme="minorHAnsi"/>
          <w:color w:val="auto"/>
          <w:highlight w:val="yellow"/>
        </w:rPr>
        <w:t>tube</w:t>
      </w:r>
      <w:r w:rsidR="007F31BD">
        <w:rPr>
          <w:rFonts w:asciiTheme="minorHAnsi" w:hAnsiTheme="minorHAnsi" w:cstheme="minorHAnsi"/>
          <w:color w:val="auto"/>
          <w:highlight w:val="yellow"/>
        </w:rPr>
        <w:t>'s</w:t>
      </w:r>
      <w:r w:rsidRPr="00777672">
        <w:rPr>
          <w:rFonts w:asciiTheme="minorHAnsi" w:hAnsiTheme="minorHAnsi" w:cstheme="minorHAnsi"/>
          <w:color w:val="auto"/>
          <w:highlight w:val="yellow"/>
        </w:rPr>
        <w:t xml:space="preserve"> walls by slowly rotating the tubes and allowing the supernatant to pass along the walls. </w:t>
      </w:r>
    </w:p>
    <w:p w14:paraId="64E6774A" w14:textId="77777777" w:rsidR="00D47B8F" w:rsidRPr="00777672" w:rsidRDefault="00D47B8F" w:rsidP="00F136C0">
      <w:pPr>
        <w:pStyle w:val="ListParagraph"/>
        <w:widowControl/>
        <w:autoSpaceDE/>
        <w:autoSpaceDN/>
        <w:adjustRightInd/>
        <w:ind w:left="0"/>
        <w:rPr>
          <w:rFonts w:asciiTheme="minorHAnsi" w:hAnsiTheme="minorHAnsi" w:cstheme="minorHAnsi"/>
          <w:color w:val="auto"/>
          <w:highlight w:val="yellow"/>
        </w:rPr>
      </w:pPr>
    </w:p>
    <w:p w14:paraId="6A3BCEAE" w14:textId="684B541F" w:rsidR="00862BFC" w:rsidRPr="0077767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Discard </w:t>
      </w:r>
      <w:r w:rsidR="007F31BD">
        <w:rPr>
          <w:rFonts w:asciiTheme="minorHAnsi" w:hAnsiTheme="minorHAnsi" w:cstheme="minorHAnsi"/>
          <w:color w:val="auto"/>
          <w:highlight w:val="yellow"/>
        </w:rPr>
        <w:t xml:space="preserve">the </w:t>
      </w:r>
      <w:r w:rsidRPr="00777672">
        <w:rPr>
          <w:rFonts w:asciiTheme="minorHAnsi" w:hAnsiTheme="minorHAnsi" w:cstheme="minorHAnsi"/>
          <w:color w:val="auto"/>
          <w:highlight w:val="yellow"/>
        </w:rPr>
        <w:t xml:space="preserve">myelin and </w:t>
      </w:r>
      <w:r w:rsidR="00623A84" w:rsidRPr="00777672">
        <w:rPr>
          <w:rFonts w:asciiTheme="minorHAnsi" w:hAnsiTheme="minorHAnsi" w:cstheme="minorHAnsi"/>
          <w:color w:val="auto"/>
          <w:highlight w:val="yellow"/>
        </w:rPr>
        <w:t>liquid interface</w:t>
      </w:r>
      <w:r w:rsidRPr="00777672">
        <w:rPr>
          <w:rFonts w:asciiTheme="minorHAnsi" w:hAnsiTheme="minorHAnsi" w:cstheme="minorHAnsi"/>
          <w:color w:val="auto"/>
          <w:highlight w:val="yellow"/>
        </w:rPr>
        <w:t xml:space="preserve"> and blot the inside wall of </w:t>
      </w:r>
      <w:r w:rsidR="00113594">
        <w:rPr>
          <w:rFonts w:asciiTheme="minorHAnsi" w:hAnsiTheme="minorHAnsi" w:cstheme="minorHAnsi"/>
          <w:color w:val="auto"/>
          <w:highlight w:val="yellow"/>
        </w:rPr>
        <w:t>each</w:t>
      </w:r>
      <w:r w:rsidRPr="00777672">
        <w:rPr>
          <w:rFonts w:asciiTheme="minorHAnsi" w:hAnsiTheme="minorHAnsi" w:cstheme="minorHAnsi"/>
          <w:color w:val="auto"/>
          <w:highlight w:val="yellow"/>
        </w:rPr>
        <w:t xml:space="preserve"> tube with a spatula wrapped with a </w:t>
      </w:r>
      <w:r w:rsidR="00623A84" w:rsidRPr="00777672">
        <w:rPr>
          <w:rFonts w:asciiTheme="minorHAnsi" w:hAnsiTheme="minorHAnsi" w:cstheme="minorHAnsi"/>
          <w:color w:val="auto"/>
          <w:highlight w:val="yellow"/>
        </w:rPr>
        <w:t xml:space="preserve">low-lint paper </w:t>
      </w:r>
      <w:r w:rsidRPr="00777672">
        <w:rPr>
          <w:rFonts w:asciiTheme="minorHAnsi" w:hAnsiTheme="minorHAnsi" w:cstheme="minorHAnsi"/>
          <w:color w:val="auto"/>
          <w:highlight w:val="yellow"/>
        </w:rPr>
        <w:t>wipe.</w:t>
      </w:r>
      <w:r w:rsidR="00BF0AEE" w:rsidRPr="00777672">
        <w:rPr>
          <w:rFonts w:asciiTheme="minorHAnsi" w:hAnsiTheme="minorHAnsi" w:cstheme="minorHAnsi"/>
          <w:color w:val="auto"/>
        </w:rPr>
        <w:t xml:space="preserve"> For s</w:t>
      </w:r>
      <w:r w:rsidR="00FD4F93" w:rsidRPr="00777672">
        <w:rPr>
          <w:rFonts w:asciiTheme="minorHAnsi" w:hAnsiTheme="minorHAnsi" w:cstheme="minorHAnsi"/>
          <w:color w:val="auto"/>
        </w:rPr>
        <w:t>mall vertebrate specimen</w:t>
      </w:r>
      <w:r w:rsidR="00315F97">
        <w:rPr>
          <w:rFonts w:asciiTheme="minorHAnsi" w:hAnsiTheme="minorHAnsi" w:cstheme="minorHAnsi"/>
          <w:color w:val="auto"/>
        </w:rPr>
        <w:t>s</w:t>
      </w:r>
      <w:r w:rsidR="00BF0AEE" w:rsidRPr="00777672">
        <w:rPr>
          <w:rFonts w:asciiTheme="minorHAnsi" w:hAnsiTheme="minorHAnsi" w:cstheme="minorHAnsi"/>
          <w:color w:val="auto"/>
        </w:rPr>
        <w:t>, remove m</w:t>
      </w:r>
      <w:r w:rsidRPr="00777672">
        <w:rPr>
          <w:rFonts w:asciiTheme="minorHAnsi" w:hAnsiTheme="minorHAnsi" w:cstheme="minorHAnsi"/>
          <w:color w:val="auto"/>
        </w:rPr>
        <w:t xml:space="preserve">yelin layer from </w:t>
      </w:r>
      <w:r w:rsidR="00113594">
        <w:rPr>
          <w:rFonts w:asciiTheme="minorHAnsi" w:hAnsiTheme="minorHAnsi" w:cstheme="minorHAnsi"/>
          <w:color w:val="auto"/>
        </w:rPr>
        <w:t xml:space="preserve">each </w:t>
      </w:r>
      <w:r w:rsidR="00BE71E7" w:rsidRPr="00777672">
        <w:rPr>
          <w:rFonts w:asciiTheme="minorHAnsi" w:hAnsiTheme="minorHAnsi" w:cstheme="minorHAnsi"/>
          <w:color w:val="auto"/>
        </w:rPr>
        <w:t>hypothalamus</w:t>
      </w:r>
      <w:r w:rsidRPr="00777672">
        <w:rPr>
          <w:rFonts w:asciiTheme="minorHAnsi" w:hAnsiTheme="minorHAnsi" w:cstheme="minorHAnsi"/>
          <w:color w:val="auto"/>
        </w:rPr>
        <w:t xml:space="preserve"> and </w:t>
      </w:r>
      <w:r w:rsidR="00BE71E7" w:rsidRPr="00777672">
        <w:rPr>
          <w:rFonts w:asciiTheme="minorHAnsi" w:hAnsiTheme="minorHAnsi" w:cstheme="minorHAnsi"/>
          <w:color w:val="auto"/>
        </w:rPr>
        <w:t>pituitary</w:t>
      </w:r>
      <w:r w:rsidRPr="00777672">
        <w:rPr>
          <w:rFonts w:asciiTheme="minorHAnsi" w:hAnsiTheme="minorHAnsi" w:cstheme="minorHAnsi"/>
          <w:color w:val="auto"/>
        </w:rPr>
        <w:t xml:space="preserve"> </w:t>
      </w:r>
      <w:r w:rsidR="00113594">
        <w:rPr>
          <w:rFonts w:asciiTheme="minorHAnsi" w:hAnsiTheme="minorHAnsi" w:cstheme="minorHAnsi"/>
          <w:color w:val="auto"/>
        </w:rPr>
        <w:t xml:space="preserve">tube </w:t>
      </w:r>
      <w:r w:rsidRPr="00777672">
        <w:rPr>
          <w:rFonts w:asciiTheme="minorHAnsi" w:hAnsiTheme="minorHAnsi" w:cstheme="minorHAnsi"/>
          <w:color w:val="auto"/>
        </w:rPr>
        <w:t xml:space="preserve">by suctioning carefully with a transfer pipette. </w:t>
      </w:r>
    </w:p>
    <w:p w14:paraId="20A028EC" w14:textId="77777777" w:rsidR="00BF0AEE" w:rsidRPr="00777672" w:rsidRDefault="00BF0AEE" w:rsidP="00F136C0">
      <w:pPr>
        <w:pStyle w:val="ListParagraph"/>
        <w:widowControl/>
        <w:autoSpaceDE/>
        <w:autoSpaceDN/>
        <w:adjustRightInd/>
        <w:ind w:left="0"/>
        <w:rPr>
          <w:rFonts w:asciiTheme="minorHAnsi" w:hAnsiTheme="minorHAnsi" w:cstheme="minorHAnsi"/>
          <w:color w:val="auto"/>
          <w:highlight w:val="yellow"/>
        </w:rPr>
      </w:pPr>
    </w:p>
    <w:p w14:paraId="71D92E00" w14:textId="467F9C54" w:rsidR="00FD4F93" w:rsidRPr="00777672" w:rsidRDefault="00FD4F93"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Wipe out</w:t>
      </w:r>
      <w:r w:rsidR="003364E6" w:rsidRPr="00777672">
        <w:rPr>
          <w:rFonts w:asciiTheme="minorHAnsi" w:hAnsiTheme="minorHAnsi" w:cstheme="minorHAnsi"/>
          <w:color w:val="auto"/>
          <w:highlight w:val="yellow"/>
        </w:rPr>
        <w:t xml:space="preserve"> excess liquid</w:t>
      </w:r>
      <w:r w:rsidRPr="00777672">
        <w:rPr>
          <w:rFonts w:asciiTheme="minorHAnsi" w:hAnsiTheme="minorHAnsi" w:cstheme="minorHAnsi"/>
          <w:color w:val="auto"/>
          <w:highlight w:val="yellow"/>
        </w:rPr>
        <w:t xml:space="preserve"> with a twisted </w:t>
      </w:r>
      <w:r w:rsidR="00623A84" w:rsidRPr="00777672">
        <w:rPr>
          <w:rFonts w:asciiTheme="minorHAnsi" w:hAnsiTheme="minorHAnsi" w:cstheme="minorHAnsi"/>
          <w:color w:val="auto"/>
          <w:highlight w:val="yellow"/>
        </w:rPr>
        <w:t>low-lint paper wipe</w:t>
      </w:r>
      <w:r w:rsidRPr="00777672">
        <w:rPr>
          <w:rFonts w:asciiTheme="minorHAnsi" w:hAnsiTheme="minorHAnsi" w:cstheme="minorHAnsi"/>
          <w:color w:val="auto"/>
          <w:highlight w:val="yellow"/>
        </w:rPr>
        <w:t>.</w:t>
      </w:r>
      <w:r w:rsidR="00BF0AEE" w:rsidRPr="00777672">
        <w:rPr>
          <w:rFonts w:asciiTheme="minorHAnsi" w:hAnsiTheme="minorHAnsi" w:cstheme="minorHAnsi"/>
          <w:color w:val="auto"/>
          <w:highlight w:val="yellow"/>
        </w:rPr>
        <w:t xml:space="preserve"> </w:t>
      </w:r>
      <w:r w:rsidR="003364E6" w:rsidRPr="00777672">
        <w:rPr>
          <w:rFonts w:asciiTheme="minorHAnsi" w:hAnsiTheme="minorHAnsi" w:cstheme="minorHAnsi"/>
          <w:color w:val="auto"/>
          <w:highlight w:val="yellow"/>
        </w:rPr>
        <w:t xml:space="preserve">Resuspend </w:t>
      </w:r>
      <w:r w:rsidRPr="00777672">
        <w:rPr>
          <w:rFonts w:asciiTheme="minorHAnsi" w:hAnsiTheme="minorHAnsi" w:cstheme="minorHAnsi"/>
          <w:color w:val="auto"/>
          <w:highlight w:val="yellow"/>
        </w:rPr>
        <w:t>each</w:t>
      </w:r>
      <w:r w:rsidR="003364E6" w:rsidRPr="00777672">
        <w:rPr>
          <w:rFonts w:asciiTheme="minorHAnsi" w:hAnsiTheme="minorHAnsi" w:cstheme="minorHAnsi"/>
          <w:color w:val="auto"/>
          <w:highlight w:val="yellow"/>
        </w:rPr>
        <w:t xml:space="preserve"> pellet </w:t>
      </w:r>
      <w:r w:rsidR="002E39BC" w:rsidRPr="00777672">
        <w:rPr>
          <w:rFonts w:asciiTheme="minorHAnsi" w:hAnsiTheme="minorHAnsi" w:cstheme="minorHAnsi"/>
          <w:color w:val="auto"/>
          <w:highlight w:val="yellow"/>
        </w:rPr>
        <w:t xml:space="preserve">with </w:t>
      </w:r>
      <w:r w:rsidR="003364E6" w:rsidRPr="00777672">
        <w:rPr>
          <w:rFonts w:asciiTheme="minorHAnsi" w:hAnsiTheme="minorHAnsi" w:cstheme="minorHAnsi"/>
          <w:color w:val="auto"/>
          <w:highlight w:val="yellow"/>
        </w:rPr>
        <w:t>1</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003364E6" w:rsidRPr="00777672">
        <w:rPr>
          <w:rFonts w:asciiTheme="minorHAnsi" w:hAnsiTheme="minorHAnsi" w:cstheme="minorHAnsi"/>
          <w:color w:val="auto"/>
          <w:highlight w:val="yellow"/>
        </w:rPr>
        <w:t xml:space="preserve"> of MV-3</w:t>
      </w:r>
      <w:r w:rsidRPr="00777672">
        <w:rPr>
          <w:rFonts w:asciiTheme="minorHAnsi" w:hAnsiTheme="minorHAnsi" w:cstheme="minorHAnsi"/>
          <w:color w:val="auto"/>
          <w:highlight w:val="yellow"/>
        </w:rPr>
        <w:t xml:space="preserve"> </w:t>
      </w:r>
      <w:r w:rsidR="00ED70EA">
        <w:rPr>
          <w:rFonts w:asciiTheme="minorHAnsi" w:hAnsiTheme="minorHAnsi" w:cstheme="minorHAnsi"/>
          <w:color w:val="auto"/>
          <w:highlight w:val="yellow"/>
        </w:rPr>
        <w:t xml:space="preserve">solution </w:t>
      </w:r>
      <w:r w:rsidRPr="00777672">
        <w:rPr>
          <w:rFonts w:asciiTheme="minorHAnsi" w:hAnsiTheme="minorHAnsi" w:cstheme="minorHAnsi"/>
          <w:color w:val="auto"/>
          <w:highlight w:val="yellow"/>
        </w:rPr>
        <w:t>using</w:t>
      </w:r>
      <w:r w:rsidR="003364E6" w:rsidRPr="00777672">
        <w:rPr>
          <w:rFonts w:asciiTheme="minorHAnsi" w:hAnsiTheme="minorHAnsi" w:cstheme="minorHAnsi"/>
          <w:color w:val="auto"/>
          <w:highlight w:val="yellow"/>
        </w:rPr>
        <w:t xml:space="preserve"> low-binding tips.</w:t>
      </w:r>
      <w:r w:rsidR="003364E6" w:rsidRPr="00777672">
        <w:rPr>
          <w:rFonts w:asciiTheme="minorHAnsi" w:hAnsiTheme="minorHAnsi" w:cstheme="minorHAnsi"/>
          <w:color w:val="auto"/>
        </w:rPr>
        <w:t xml:space="preserve"> </w:t>
      </w:r>
      <w:r w:rsidRPr="00777672">
        <w:rPr>
          <w:rFonts w:asciiTheme="minorHAnsi" w:hAnsiTheme="minorHAnsi" w:cstheme="minorHAnsi"/>
          <w:color w:val="auto"/>
        </w:rPr>
        <w:t>Keep tubes on ice.</w:t>
      </w:r>
    </w:p>
    <w:p w14:paraId="00C41B89" w14:textId="77777777" w:rsidR="00FE450B" w:rsidRPr="00777672" w:rsidRDefault="00FE450B" w:rsidP="00F136C0">
      <w:pPr>
        <w:pStyle w:val="ListParagraph"/>
        <w:widowControl/>
        <w:autoSpaceDE/>
        <w:autoSpaceDN/>
        <w:adjustRightInd/>
        <w:ind w:left="792"/>
        <w:rPr>
          <w:rFonts w:asciiTheme="minorHAnsi" w:hAnsiTheme="minorHAnsi" w:cstheme="minorHAnsi"/>
          <w:color w:val="auto"/>
        </w:rPr>
      </w:pPr>
    </w:p>
    <w:p w14:paraId="43958913" w14:textId="60AEA59B" w:rsidR="00862BFC" w:rsidRPr="008728DA" w:rsidRDefault="003364E6" w:rsidP="00F136C0">
      <w:pPr>
        <w:pStyle w:val="ListParagraph"/>
        <w:widowControl/>
        <w:numPr>
          <w:ilvl w:val="0"/>
          <w:numId w:val="1"/>
        </w:numPr>
        <w:autoSpaceDE/>
        <w:autoSpaceDN/>
        <w:adjustRightInd/>
        <w:rPr>
          <w:rFonts w:asciiTheme="minorHAnsi" w:hAnsiTheme="minorHAnsi" w:cstheme="minorHAnsi"/>
          <w:iCs/>
          <w:color w:val="auto"/>
          <w:highlight w:val="yellow"/>
        </w:rPr>
      </w:pPr>
      <w:r w:rsidRPr="008728DA">
        <w:rPr>
          <w:rFonts w:asciiTheme="minorHAnsi" w:hAnsiTheme="minorHAnsi" w:cstheme="minorHAnsi"/>
          <w:b/>
          <w:iCs/>
          <w:color w:val="auto"/>
          <w:highlight w:val="yellow"/>
        </w:rPr>
        <w:t>Microvessel elution and filtration</w:t>
      </w:r>
    </w:p>
    <w:p w14:paraId="5420798C" w14:textId="77777777" w:rsidR="00326FC1" w:rsidRPr="00777672" w:rsidRDefault="00326FC1" w:rsidP="00F136C0">
      <w:pPr>
        <w:pStyle w:val="ListParagraph"/>
        <w:widowControl/>
        <w:autoSpaceDE/>
        <w:autoSpaceDN/>
        <w:adjustRightInd/>
        <w:ind w:left="0"/>
        <w:rPr>
          <w:rFonts w:asciiTheme="minorHAnsi" w:hAnsiTheme="minorHAnsi" w:cstheme="minorHAnsi"/>
          <w:color w:val="auto"/>
          <w:highlight w:val="yellow"/>
        </w:rPr>
      </w:pPr>
    </w:p>
    <w:p w14:paraId="46EAB1DD" w14:textId="67874EC3" w:rsidR="00862BFC" w:rsidRPr="00672E05" w:rsidRDefault="003364E6" w:rsidP="00F136C0">
      <w:pPr>
        <w:pStyle w:val="ListParagraph"/>
        <w:widowControl/>
        <w:numPr>
          <w:ilvl w:val="1"/>
          <w:numId w:val="1"/>
        </w:numPr>
        <w:autoSpaceDE/>
        <w:autoSpaceDN/>
        <w:adjustRightInd/>
        <w:rPr>
          <w:rFonts w:asciiTheme="minorHAnsi" w:hAnsiTheme="minorHAnsi" w:cstheme="minorHAnsi"/>
          <w:color w:val="auto"/>
        </w:rPr>
      </w:pPr>
      <w:r w:rsidRPr="00672E05">
        <w:rPr>
          <w:rFonts w:asciiTheme="minorHAnsi" w:hAnsiTheme="minorHAnsi" w:cstheme="minorHAnsi"/>
          <w:color w:val="auto"/>
        </w:rPr>
        <w:t xml:space="preserve">Pour ice-cold MV-3 solution in </w:t>
      </w:r>
      <w:r w:rsidR="00FE450B" w:rsidRPr="00672E05">
        <w:rPr>
          <w:rFonts w:asciiTheme="minorHAnsi" w:hAnsiTheme="minorHAnsi" w:cstheme="minorHAnsi"/>
          <w:color w:val="auto"/>
        </w:rPr>
        <w:t xml:space="preserve">individual </w:t>
      </w:r>
      <w:r w:rsidRPr="00672E05">
        <w:rPr>
          <w:rFonts w:asciiTheme="minorHAnsi" w:hAnsiTheme="minorHAnsi" w:cstheme="minorHAnsi"/>
          <w:color w:val="auto"/>
        </w:rPr>
        <w:t>beaker</w:t>
      </w:r>
      <w:r w:rsidR="00FE450B" w:rsidRPr="00672E05">
        <w:rPr>
          <w:rFonts w:asciiTheme="minorHAnsi" w:hAnsiTheme="minorHAnsi" w:cstheme="minorHAnsi"/>
          <w:color w:val="auto"/>
        </w:rPr>
        <w:t>s</w:t>
      </w:r>
      <w:r w:rsidRPr="00672E05">
        <w:rPr>
          <w:rFonts w:asciiTheme="minorHAnsi" w:hAnsiTheme="minorHAnsi" w:cstheme="minorHAnsi"/>
          <w:color w:val="auto"/>
        </w:rPr>
        <w:t xml:space="preserve"> </w:t>
      </w:r>
      <w:r w:rsidR="00D943D4" w:rsidRPr="00672E05">
        <w:rPr>
          <w:rFonts w:asciiTheme="minorHAnsi" w:hAnsiTheme="minorHAnsi" w:cstheme="minorHAnsi"/>
          <w:color w:val="auto"/>
        </w:rPr>
        <w:t>for</w:t>
      </w:r>
      <w:r w:rsidRPr="00672E05">
        <w:rPr>
          <w:rFonts w:asciiTheme="minorHAnsi" w:hAnsiTheme="minorHAnsi" w:cstheme="minorHAnsi"/>
          <w:color w:val="auto"/>
        </w:rPr>
        <w:t xml:space="preserve"> each CNS region</w:t>
      </w:r>
      <w:r w:rsidR="00315F97" w:rsidRPr="00672E05">
        <w:rPr>
          <w:rFonts w:asciiTheme="minorHAnsi" w:hAnsiTheme="minorHAnsi" w:cstheme="minorHAnsi"/>
          <w:color w:val="auto"/>
        </w:rPr>
        <w:t>.</w:t>
      </w:r>
      <w:r w:rsidRPr="00672E05">
        <w:rPr>
          <w:rFonts w:asciiTheme="minorHAnsi" w:hAnsiTheme="minorHAnsi" w:cstheme="minorHAnsi"/>
          <w:color w:val="auto"/>
        </w:rPr>
        <w:t xml:space="preserve"> </w:t>
      </w:r>
      <w:r w:rsidR="00315F97" w:rsidRPr="00672E05">
        <w:rPr>
          <w:rFonts w:asciiTheme="minorHAnsi" w:hAnsiTheme="minorHAnsi" w:cstheme="minorHAnsi"/>
          <w:color w:val="auto"/>
        </w:rPr>
        <w:t xml:space="preserve">Keep </w:t>
      </w:r>
      <w:r w:rsidR="00FE450B" w:rsidRPr="00672E05">
        <w:rPr>
          <w:rFonts w:asciiTheme="minorHAnsi" w:hAnsiTheme="minorHAnsi" w:cstheme="minorHAnsi"/>
          <w:color w:val="auto"/>
        </w:rPr>
        <w:t>at 4 °C</w:t>
      </w:r>
      <w:r w:rsidRPr="00672E05">
        <w:rPr>
          <w:rFonts w:asciiTheme="minorHAnsi" w:hAnsiTheme="minorHAnsi" w:cstheme="minorHAnsi"/>
          <w:color w:val="auto"/>
        </w:rPr>
        <w:t>.</w:t>
      </w:r>
    </w:p>
    <w:p w14:paraId="00CF66F1" w14:textId="77777777" w:rsidR="00007394" w:rsidRPr="00777672" w:rsidRDefault="00007394" w:rsidP="00F136C0">
      <w:pPr>
        <w:pStyle w:val="ListParagraph"/>
        <w:widowControl/>
        <w:autoSpaceDE/>
        <w:autoSpaceDN/>
        <w:adjustRightInd/>
        <w:ind w:left="0"/>
        <w:rPr>
          <w:rFonts w:asciiTheme="minorHAnsi" w:hAnsiTheme="minorHAnsi" w:cstheme="minorHAnsi"/>
          <w:color w:val="auto"/>
          <w:highlight w:val="yellow"/>
        </w:rPr>
      </w:pPr>
    </w:p>
    <w:p w14:paraId="3B1465D1" w14:textId="1541D306" w:rsidR="00FE450B" w:rsidRPr="00777672" w:rsidRDefault="00007394"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For s</w:t>
      </w:r>
      <w:r w:rsidR="00FE450B" w:rsidRPr="00777672">
        <w:rPr>
          <w:rFonts w:asciiTheme="minorHAnsi" w:hAnsiTheme="minorHAnsi" w:cstheme="minorHAnsi"/>
          <w:color w:val="auto"/>
        </w:rPr>
        <w:t>mall vertebrate specimen</w:t>
      </w:r>
      <w:r w:rsidR="00460ED8" w:rsidRPr="00777672">
        <w:rPr>
          <w:rFonts w:asciiTheme="minorHAnsi" w:hAnsiTheme="minorHAnsi" w:cstheme="minorHAnsi"/>
          <w:color w:val="auto"/>
        </w:rPr>
        <w:t>s</w:t>
      </w:r>
      <w:r w:rsidRPr="00777672">
        <w:rPr>
          <w:rFonts w:asciiTheme="minorHAnsi" w:hAnsiTheme="minorHAnsi" w:cstheme="minorHAnsi"/>
          <w:color w:val="auto"/>
        </w:rPr>
        <w:t>, use</w:t>
      </w:r>
      <w:r w:rsidR="00FE450B" w:rsidRPr="00777672">
        <w:rPr>
          <w:rFonts w:asciiTheme="minorHAnsi" w:hAnsiTheme="minorHAnsi" w:cstheme="minorHAnsi"/>
          <w:color w:val="auto"/>
        </w:rPr>
        <w:t xml:space="preserve"> 10 mL </w:t>
      </w:r>
      <w:r w:rsidR="00373E0B">
        <w:rPr>
          <w:rFonts w:asciiTheme="minorHAnsi" w:hAnsiTheme="minorHAnsi" w:cstheme="minorHAnsi"/>
          <w:color w:val="auto"/>
        </w:rPr>
        <w:t xml:space="preserve">of </w:t>
      </w:r>
      <w:r w:rsidR="00FE450B" w:rsidRPr="00777672">
        <w:rPr>
          <w:rFonts w:asciiTheme="minorHAnsi" w:hAnsiTheme="minorHAnsi" w:cstheme="minorHAnsi"/>
          <w:color w:val="auto"/>
        </w:rPr>
        <w:t xml:space="preserve">MV-3 </w:t>
      </w:r>
      <w:r w:rsidR="00ED70EA">
        <w:rPr>
          <w:rFonts w:asciiTheme="minorHAnsi" w:hAnsiTheme="minorHAnsi" w:cstheme="minorHAnsi"/>
          <w:color w:val="auto"/>
        </w:rPr>
        <w:t xml:space="preserve">solution </w:t>
      </w:r>
      <w:r w:rsidR="00FE450B" w:rsidRPr="00777672">
        <w:rPr>
          <w:rFonts w:asciiTheme="minorHAnsi" w:hAnsiTheme="minorHAnsi" w:cstheme="minorHAnsi"/>
          <w:color w:val="auto"/>
        </w:rPr>
        <w:t>per 50 mL beaker</w:t>
      </w:r>
      <w:r w:rsidR="00113594">
        <w:rPr>
          <w:rFonts w:asciiTheme="minorHAnsi" w:hAnsiTheme="minorHAnsi" w:cstheme="minorHAnsi"/>
          <w:color w:val="auto"/>
        </w:rPr>
        <w:t xml:space="preserve">. A total of </w:t>
      </w:r>
      <w:r w:rsidR="00392082">
        <w:rPr>
          <w:rFonts w:asciiTheme="minorHAnsi" w:hAnsiTheme="minorHAnsi" w:cstheme="minorHAnsi"/>
          <w:color w:val="auto"/>
        </w:rPr>
        <w:t>6</w:t>
      </w:r>
      <w:r w:rsidR="00193A93">
        <w:rPr>
          <w:rFonts w:asciiTheme="minorHAnsi" w:hAnsiTheme="minorHAnsi" w:cstheme="minorHAnsi"/>
          <w:color w:val="auto"/>
        </w:rPr>
        <w:t>−</w:t>
      </w:r>
      <w:r w:rsidR="00392082">
        <w:rPr>
          <w:rFonts w:asciiTheme="minorHAnsi" w:hAnsiTheme="minorHAnsi" w:cstheme="minorHAnsi"/>
          <w:color w:val="auto"/>
        </w:rPr>
        <w:t>7</w:t>
      </w:r>
      <w:r w:rsidR="00113594">
        <w:rPr>
          <w:rFonts w:asciiTheme="minorHAnsi" w:hAnsiTheme="minorHAnsi" w:cstheme="minorHAnsi"/>
          <w:color w:val="auto"/>
        </w:rPr>
        <w:t xml:space="preserve"> beakers </w:t>
      </w:r>
      <w:r w:rsidR="00315F97">
        <w:rPr>
          <w:rFonts w:asciiTheme="minorHAnsi" w:hAnsiTheme="minorHAnsi" w:cstheme="minorHAnsi"/>
          <w:color w:val="auto"/>
        </w:rPr>
        <w:t xml:space="preserve">is necessary </w:t>
      </w:r>
      <w:r w:rsidR="00113594">
        <w:rPr>
          <w:rFonts w:asciiTheme="minorHAnsi" w:hAnsiTheme="minorHAnsi" w:cstheme="minorHAnsi"/>
          <w:color w:val="auto"/>
        </w:rPr>
        <w:t xml:space="preserve">depending </w:t>
      </w:r>
      <w:r w:rsidR="00315F97">
        <w:rPr>
          <w:rFonts w:asciiTheme="minorHAnsi" w:hAnsiTheme="minorHAnsi" w:cstheme="minorHAnsi"/>
          <w:color w:val="auto"/>
        </w:rPr>
        <w:t xml:space="preserve">on </w:t>
      </w:r>
      <w:proofErr w:type="gramStart"/>
      <w:r w:rsidR="00315F97">
        <w:rPr>
          <w:rFonts w:asciiTheme="minorHAnsi" w:hAnsiTheme="minorHAnsi" w:cstheme="minorHAnsi"/>
          <w:color w:val="auto"/>
        </w:rPr>
        <w:t>whether or not</w:t>
      </w:r>
      <w:proofErr w:type="gramEnd"/>
      <w:r w:rsidR="00315F97">
        <w:rPr>
          <w:rFonts w:asciiTheme="minorHAnsi" w:hAnsiTheme="minorHAnsi" w:cstheme="minorHAnsi"/>
          <w:color w:val="auto"/>
        </w:rPr>
        <w:t xml:space="preserve"> the </w:t>
      </w:r>
      <w:r w:rsidR="00113594">
        <w:rPr>
          <w:rFonts w:asciiTheme="minorHAnsi" w:hAnsiTheme="minorHAnsi" w:cstheme="minorHAnsi"/>
          <w:color w:val="auto"/>
        </w:rPr>
        <w:t>optic lobe is included.</w:t>
      </w:r>
    </w:p>
    <w:p w14:paraId="3A2BE92F" w14:textId="77777777" w:rsidR="00007394" w:rsidRPr="00777672" w:rsidRDefault="00007394" w:rsidP="00F136C0">
      <w:pPr>
        <w:pStyle w:val="ListParagraph"/>
        <w:widowControl/>
        <w:autoSpaceDE/>
        <w:autoSpaceDN/>
        <w:adjustRightInd/>
        <w:ind w:left="0"/>
        <w:rPr>
          <w:rFonts w:asciiTheme="minorHAnsi" w:hAnsiTheme="minorHAnsi" w:cstheme="minorHAnsi"/>
          <w:color w:val="auto"/>
        </w:rPr>
      </w:pPr>
    </w:p>
    <w:p w14:paraId="3D9E7B57" w14:textId="3B8ACC2D" w:rsidR="00FE450B" w:rsidRPr="00113594" w:rsidRDefault="00007394" w:rsidP="00113594">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For l</w:t>
      </w:r>
      <w:r w:rsidR="00FE450B" w:rsidRPr="00777672">
        <w:rPr>
          <w:rFonts w:asciiTheme="minorHAnsi" w:hAnsiTheme="minorHAnsi" w:cstheme="minorHAnsi"/>
          <w:color w:val="auto"/>
        </w:rPr>
        <w:t>arge vertebrate specimen</w:t>
      </w:r>
      <w:r w:rsidR="00460ED8" w:rsidRPr="00777672">
        <w:rPr>
          <w:rFonts w:asciiTheme="minorHAnsi" w:hAnsiTheme="minorHAnsi" w:cstheme="minorHAnsi"/>
          <w:color w:val="auto"/>
        </w:rPr>
        <w:t>s</w:t>
      </w:r>
      <w:r w:rsidRPr="00777672">
        <w:rPr>
          <w:rFonts w:asciiTheme="minorHAnsi" w:hAnsiTheme="minorHAnsi" w:cstheme="minorHAnsi"/>
          <w:color w:val="auto"/>
        </w:rPr>
        <w:t>, use</w:t>
      </w:r>
      <w:r w:rsidR="00FE450B" w:rsidRPr="00777672">
        <w:rPr>
          <w:rFonts w:asciiTheme="minorHAnsi" w:hAnsiTheme="minorHAnsi" w:cstheme="minorHAnsi"/>
          <w:color w:val="auto"/>
        </w:rPr>
        <w:t xml:space="preserve"> 30 mL </w:t>
      </w:r>
      <w:r w:rsidR="00373E0B">
        <w:rPr>
          <w:rFonts w:asciiTheme="minorHAnsi" w:hAnsiTheme="minorHAnsi" w:cstheme="minorHAnsi"/>
          <w:color w:val="auto"/>
        </w:rPr>
        <w:t xml:space="preserve">of </w:t>
      </w:r>
      <w:r w:rsidR="00FE450B" w:rsidRPr="00777672">
        <w:rPr>
          <w:rFonts w:asciiTheme="minorHAnsi" w:hAnsiTheme="minorHAnsi" w:cstheme="minorHAnsi"/>
          <w:color w:val="auto"/>
        </w:rPr>
        <w:t xml:space="preserve">MV-3 </w:t>
      </w:r>
      <w:r w:rsidR="00ED70EA">
        <w:rPr>
          <w:rFonts w:asciiTheme="minorHAnsi" w:hAnsiTheme="minorHAnsi" w:cstheme="minorHAnsi"/>
          <w:color w:val="auto"/>
        </w:rPr>
        <w:t xml:space="preserve">solution </w:t>
      </w:r>
      <w:r w:rsidR="00FE450B" w:rsidRPr="00777672">
        <w:rPr>
          <w:rFonts w:asciiTheme="minorHAnsi" w:hAnsiTheme="minorHAnsi" w:cstheme="minorHAnsi"/>
          <w:color w:val="auto"/>
        </w:rPr>
        <w:t>per 100 mL beaker.</w:t>
      </w:r>
      <w:r w:rsidR="00113594">
        <w:rPr>
          <w:rFonts w:asciiTheme="minorHAnsi" w:hAnsiTheme="minorHAnsi" w:cstheme="minorHAnsi"/>
          <w:color w:val="auto"/>
        </w:rPr>
        <w:t xml:space="preserve"> A total of </w:t>
      </w:r>
      <w:r w:rsidR="00392082">
        <w:rPr>
          <w:rFonts w:asciiTheme="minorHAnsi" w:hAnsiTheme="minorHAnsi" w:cstheme="minorHAnsi"/>
          <w:color w:val="auto"/>
        </w:rPr>
        <w:t>6</w:t>
      </w:r>
      <w:r w:rsidR="00193A93">
        <w:rPr>
          <w:rFonts w:asciiTheme="minorHAnsi" w:hAnsiTheme="minorHAnsi" w:cstheme="minorHAnsi"/>
          <w:color w:val="auto"/>
        </w:rPr>
        <w:t>−</w:t>
      </w:r>
      <w:r w:rsidR="00392082">
        <w:rPr>
          <w:rFonts w:asciiTheme="minorHAnsi" w:hAnsiTheme="minorHAnsi" w:cstheme="minorHAnsi"/>
          <w:color w:val="auto"/>
        </w:rPr>
        <w:t>7</w:t>
      </w:r>
      <w:r w:rsidR="00113594">
        <w:rPr>
          <w:rFonts w:asciiTheme="minorHAnsi" w:hAnsiTheme="minorHAnsi" w:cstheme="minorHAnsi"/>
          <w:color w:val="auto"/>
        </w:rPr>
        <w:t xml:space="preserve"> beakers </w:t>
      </w:r>
      <w:r w:rsidR="00014C33">
        <w:rPr>
          <w:rFonts w:asciiTheme="minorHAnsi" w:hAnsiTheme="minorHAnsi" w:cstheme="minorHAnsi"/>
          <w:color w:val="auto"/>
        </w:rPr>
        <w:t xml:space="preserve">is necessary </w:t>
      </w:r>
      <w:r w:rsidR="00113594">
        <w:rPr>
          <w:rFonts w:asciiTheme="minorHAnsi" w:hAnsiTheme="minorHAnsi" w:cstheme="minorHAnsi"/>
          <w:color w:val="auto"/>
        </w:rPr>
        <w:t xml:space="preserve">depending </w:t>
      </w:r>
      <w:r w:rsidR="00014C33">
        <w:rPr>
          <w:rFonts w:asciiTheme="minorHAnsi" w:hAnsiTheme="minorHAnsi" w:cstheme="minorHAnsi"/>
          <w:color w:val="auto"/>
        </w:rPr>
        <w:t xml:space="preserve">on </w:t>
      </w:r>
      <w:proofErr w:type="gramStart"/>
      <w:r w:rsidR="00014C33">
        <w:rPr>
          <w:rFonts w:asciiTheme="minorHAnsi" w:hAnsiTheme="minorHAnsi" w:cstheme="minorHAnsi"/>
          <w:color w:val="auto"/>
        </w:rPr>
        <w:t>whether or not</w:t>
      </w:r>
      <w:proofErr w:type="gramEnd"/>
      <w:r w:rsidR="00014C33">
        <w:rPr>
          <w:rFonts w:asciiTheme="minorHAnsi" w:hAnsiTheme="minorHAnsi" w:cstheme="minorHAnsi"/>
          <w:color w:val="auto"/>
        </w:rPr>
        <w:t xml:space="preserve"> </w:t>
      </w:r>
      <w:r w:rsidR="00113594">
        <w:rPr>
          <w:rFonts w:asciiTheme="minorHAnsi" w:hAnsiTheme="minorHAnsi" w:cstheme="minorHAnsi"/>
          <w:color w:val="auto"/>
        </w:rPr>
        <w:t>white matter is included.</w:t>
      </w:r>
    </w:p>
    <w:p w14:paraId="46C64E2A" w14:textId="77777777" w:rsidR="00007394" w:rsidRPr="00777672" w:rsidRDefault="00007394" w:rsidP="00F136C0">
      <w:pPr>
        <w:pStyle w:val="ListParagraph"/>
        <w:widowControl/>
        <w:autoSpaceDE/>
        <w:autoSpaceDN/>
        <w:adjustRightInd/>
        <w:ind w:left="0"/>
        <w:rPr>
          <w:rFonts w:asciiTheme="minorHAnsi" w:hAnsiTheme="minorHAnsi" w:cstheme="minorHAnsi"/>
          <w:color w:val="auto"/>
          <w:highlight w:val="yellow"/>
        </w:rPr>
      </w:pPr>
    </w:p>
    <w:p w14:paraId="6F43B310" w14:textId="54CEE558" w:rsidR="00FE450B" w:rsidRPr="00777672" w:rsidRDefault="00B767B5"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Place a cell strainer on top </w:t>
      </w:r>
      <w:r>
        <w:rPr>
          <w:rFonts w:asciiTheme="minorHAnsi" w:hAnsiTheme="minorHAnsi" w:cstheme="minorHAnsi"/>
          <w:color w:val="auto"/>
          <w:highlight w:val="yellow"/>
        </w:rPr>
        <w:t xml:space="preserve">of </w:t>
      </w:r>
      <w:r w:rsidRPr="00777672">
        <w:rPr>
          <w:rFonts w:asciiTheme="minorHAnsi" w:hAnsiTheme="minorHAnsi" w:cstheme="minorHAnsi"/>
          <w:color w:val="auto"/>
          <w:highlight w:val="yellow"/>
        </w:rPr>
        <w:t>a 50 mL conical tube</w:t>
      </w:r>
      <w:r>
        <w:rPr>
          <w:rFonts w:asciiTheme="minorHAnsi" w:hAnsiTheme="minorHAnsi" w:cstheme="minorHAnsi"/>
          <w:color w:val="auto"/>
          <w:highlight w:val="yellow"/>
        </w:rPr>
        <w:t>. Use one per CNS region. Use a</w:t>
      </w:r>
      <w:r w:rsidRPr="00777672">
        <w:rPr>
          <w:rFonts w:asciiTheme="minorHAnsi" w:hAnsiTheme="minorHAnsi" w:cstheme="minorHAnsi"/>
          <w:color w:val="auto"/>
          <w:highlight w:val="yellow"/>
        </w:rPr>
        <w:t xml:space="preserve"> 100 µm </w:t>
      </w:r>
      <w:r>
        <w:rPr>
          <w:rFonts w:asciiTheme="minorHAnsi" w:hAnsiTheme="minorHAnsi" w:cstheme="minorHAnsi"/>
          <w:color w:val="auto"/>
          <w:highlight w:val="yellow"/>
        </w:rPr>
        <w:t>strainer for</w:t>
      </w:r>
      <w:r w:rsidRPr="00777672">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the </w:t>
      </w:r>
      <w:r w:rsidRPr="00777672">
        <w:rPr>
          <w:rFonts w:asciiTheme="minorHAnsi" w:hAnsiTheme="minorHAnsi" w:cstheme="minorHAnsi"/>
          <w:color w:val="auto"/>
          <w:highlight w:val="yellow"/>
        </w:rPr>
        <w:t>cortex, brainstem, optic lobe, spinal cord</w:t>
      </w:r>
      <w:r>
        <w:rPr>
          <w:rFonts w:asciiTheme="minorHAnsi" w:hAnsiTheme="minorHAnsi" w:cstheme="minorHAnsi"/>
          <w:color w:val="auto"/>
          <w:highlight w:val="yellow"/>
        </w:rPr>
        <w:t>,</w:t>
      </w:r>
      <w:r w:rsidRPr="00777672">
        <w:rPr>
          <w:rFonts w:asciiTheme="minorHAnsi" w:hAnsiTheme="minorHAnsi" w:cstheme="minorHAnsi"/>
          <w:color w:val="auto"/>
          <w:highlight w:val="yellow"/>
        </w:rPr>
        <w:t xml:space="preserve"> and pituitary</w:t>
      </w:r>
      <w:r>
        <w:rPr>
          <w:rFonts w:asciiTheme="minorHAnsi" w:hAnsiTheme="minorHAnsi" w:cstheme="minorHAnsi"/>
          <w:color w:val="auto"/>
          <w:highlight w:val="yellow"/>
        </w:rPr>
        <w:t xml:space="preserve">. Use a </w:t>
      </w:r>
      <w:r w:rsidRPr="00777672">
        <w:rPr>
          <w:rFonts w:asciiTheme="minorHAnsi" w:hAnsiTheme="minorHAnsi" w:cstheme="minorHAnsi"/>
          <w:color w:val="auto"/>
          <w:highlight w:val="yellow"/>
        </w:rPr>
        <w:t xml:space="preserve">70 µm </w:t>
      </w:r>
      <w:r>
        <w:rPr>
          <w:rFonts w:asciiTheme="minorHAnsi" w:hAnsiTheme="minorHAnsi" w:cstheme="minorHAnsi"/>
          <w:color w:val="auto"/>
          <w:highlight w:val="yellow"/>
        </w:rPr>
        <w:t xml:space="preserve">cell strainer </w:t>
      </w:r>
      <w:r w:rsidRPr="00777672">
        <w:rPr>
          <w:rFonts w:asciiTheme="minorHAnsi" w:hAnsiTheme="minorHAnsi" w:cstheme="minorHAnsi"/>
          <w:color w:val="auto"/>
          <w:highlight w:val="yellow"/>
        </w:rPr>
        <w:t xml:space="preserve">for </w:t>
      </w:r>
      <w:r>
        <w:rPr>
          <w:rFonts w:asciiTheme="minorHAnsi" w:hAnsiTheme="minorHAnsi" w:cstheme="minorHAnsi"/>
          <w:color w:val="auto"/>
          <w:highlight w:val="yellow"/>
        </w:rPr>
        <w:t xml:space="preserve">the </w:t>
      </w:r>
      <w:r w:rsidRPr="00777672">
        <w:rPr>
          <w:rFonts w:asciiTheme="minorHAnsi" w:hAnsiTheme="minorHAnsi" w:cstheme="minorHAnsi"/>
          <w:color w:val="auto"/>
          <w:highlight w:val="yellow"/>
        </w:rPr>
        <w:t>cerebellum and hypothalamus</w:t>
      </w:r>
      <w:r>
        <w:rPr>
          <w:rFonts w:asciiTheme="minorHAnsi" w:hAnsiTheme="minorHAnsi" w:cstheme="minorHAnsi"/>
          <w:color w:val="auto"/>
          <w:highlight w:val="yellow"/>
        </w:rPr>
        <w:t>.</w:t>
      </w:r>
    </w:p>
    <w:p w14:paraId="494F331C" w14:textId="77777777" w:rsidR="00766985" w:rsidRPr="00777672" w:rsidRDefault="00766985" w:rsidP="00F136C0">
      <w:pPr>
        <w:pStyle w:val="ListParagraph"/>
        <w:widowControl/>
        <w:autoSpaceDE/>
        <w:autoSpaceDN/>
        <w:adjustRightInd/>
        <w:ind w:left="0"/>
        <w:rPr>
          <w:rFonts w:asciiTheme="minorHAnsi" w:hAnsiTheme="minorHAnsi" w:cstheme="minorHAnsi"/>
          <w:color w:val="auto"/>
          <w:highlight w:val="yellow"/>
        </w:rPr>
      </w:pPr>
    </w:p>
    <w:p w14:paraId="1BB40003" w14:textId="77AC4752" w:rsidR="00862BFC" w:rsidRPr="00373E0B" w:rsidRDefault="002E39BC" w:rsidP="00F136C0">
      <w:pPr>
        <w:pStyle w:val="ListParagraph"/>
        <w:widowControl/>
        <w:numPr>
          <w:ilvl w:val="1"/>
          <w:numId w:val="1"/>
        </w:numPr>
        <w:autoSpaceDE/>
        <w:autoSpaceDN/>
        <w:adjustRightInd/>
        <w:rPr>
          <w:rFonts w:asciiTheme="minorHAnsi" w:hAnsiTheme="minorHAnsi" w:cstheme="minorHAnsi"/>
          <w:color w:val="auto"/>
          <w:highlight w:val="yellow"/>
        </w:rPr>
      </w:pPr>
      <w:r w:rsidRPr="00373E0B">
        <w:rPr>
          <w:rFonts w:asciiTheme="minorHAnsi" w:hAnsiTheme="minorHAnsi" w:cstheme="minorHAnsi"/>
          <w:color w:val="auto"/>
          <w:highlight w:val="yellow"/>
        </w:rPr>
        <w:t xml:space="preserve">Wet </w:t>
      </w:r>
      <w:r w:rsidR="00113594">
        <w:rPr>
          <w:rFonts w:asciiTheme="minorHAnsi" w:hAnsiTheme="minorHAnsi" w:cstheme="minorHAnsi"/>
          <w:color w:val="auto"/>
          <w:highlight w:val="yellow"/>
        </w:rPr>
        <w:t xml:space="preserve">each </w:t>
      </w:r>
      <w:r w:rsidRPr="00373E0B">
        <w:rPr>
          <w:rFonts w:asciiTheme="minorHAnsi" w:hAnsiTheme="minorHAnsi" w:cstheme="minorHAnsi"/>
          <w:color w:val="auto"/>
          <w:highlight w:val="yellow"/>
        </w:rPr>
        <w:t xml:space="preserve">strainer with </w:t>
      </w:r>
      <w:r w:rsidR="003364E6" w:rsidRPr="00373E0B">
        <w:rPr>
          <w:rFonts w:asciiTheme="minorHAnsi" w:hAnsiTheme="minorHAnsi" w:cstheme="minorHAnsi"/>
          <w:color w:val="auto"/>
          <w:highlight w:val="yellow"/>
        </w:rPr>
        <w:t>1</w:t>
      </w:r>
      <w:r w:rsidR="00DE5E76" w:rsidRPr="00373E0B">
        <w:rPr>
          <w:rFonts w:asciiTheme="minorHAnsi" w:hAnsiTheme="minorHAnsi" w:cstheme="minorHAnsi"/>
          <w:color w:val="auto"/>
          <w:highlight w:val="yellow"/>
        </w:rPr>
        <w:t xml:space="preserve"> </w:t>
      </w:r>
      <w:r w:rsidR="008C03AB" w:rsidRPr="00373E0B">
        <w:rPr>
          <w:rFonts w:asciiTheme="minorHAnsi" w:hAnsiTheme="minorHAnsi" w:cstheme="minorHAnsi"/>
          <w:color w:val="auto"/>
          <w:highlight w:val="yellow"/>
        </w:rPr>
        <w:t>mL</w:t>
      </w:r>
      <w:r w:rsidR="003364E6" w:rsidRPr="00373E0B">
        <w:rPr>
          <w:rFonts w:asciiTheme="minorHAnsi" w:hAnsiTheme="minorHAnsi" w:cstheme="minorHAnsi"/>
          <w:color w:val="auto"/>
          <w:highlight w:val="yellow"/>
        </w:rPr>
        <w:t xml:space="preserve"> of ice-cold MV-3 solution. </w:t>
      </w:r>
    </w:p>
    <w:p w14:paraId="5CF746E2" w14:textId="77777777" w:rsidR="00876080" w:rsidRPr="00777672" w:rsidRDefault="00876080" w:rsidP="00F136C0">
      <w:pPr>
        <w:pStyle w:val="ListParagraph"/>
        <w:widowControl/>
        <w:autoSpaceDE/>
        <w:autoSpaceDN/>
        <w:adjustRightInd/>
        <w:ind w:left="0"/>
        <w:rPr>
          <w:rFonts w:asciiTheme="minorHAnsi" w:hAnsiTheme="minorHAnsi" w:cstheme="minorHAnsi"/>
          <w:color w:val="auto"/>
          <w:highlight w:val="yellow"/>
        </w:rPr>
      </w:pPr>
    </w:p>
    <w:p w14:paraId="7E3CB499" w14:textId="1C9CD793" w:rsidR="002F589A" w:rsidRPr="00777672" w:rsidRDefault="002F589A"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 xml:space="preserve">Add more MV-3 </w:t>
      </w:r>
      <w:r w:rsidR="00ED70EA">
        <w:rPr>
          <w:rFonts w:asciiTheme="minorHAnsi" w:hAnsiTheme="minorHAnsi" w:cstheme="minorHAnsi"/>
          <w:color w:val="auto"/>
          <w:highlight w:val="yellow"/>
        </w:rPr>
        <w:t xml:space="preserve">solution </w:t>
      </w:r>
      <w:r w:rsidR="00623A84" w:rsidRPr="00777672">
        <w:rPr>
          <w:rFonts w:asciiTheme="minorHAnsi" w:hAnsiTheme="minorHAnsi" w:cstheme="minorHAnsi"/>
          <w:color w:val="auto"/>
          <w:highlight w:val="yellow"/>
        </w:rPr>
        <w:t xml:space="preserve">to the suspensions prepared </w:t>
      </w:r>
      <w:r w:rsidR="008728DA">
        <w:rPr>
          <w:rFonts w:asciiTheme="minorHAnsi" w:hAnsiTheme="minorHAnsi" w:cstheme="minorHAnsi"/>
          <w:color w:val="auto"/>
          <w:highlight w:val="yellow"/>
        </w:rPr>
        <w:t>in</w:t>
      </w:r>
      <w:r w:rsidR="00623A84" w:rsidRPr="00777672">
        <w:rPr>
          <w:rFonts w:asciiTheme="minorHAnsi" w:hAnsiTheme="minorHAnsi" w:cstheme="minorHAnsi"/>
          <w:color w:val="auto"/>
          <w:highlight w:val="yellow"/>
        </w:rPr>
        <w:t xml:space="preserve"> step 5.</w:t>
      </w:r>
      <w:r w:rsidR="008728DA">
        <w:rPr>
          <w:rFonts w:asciiTheme="minorHAnsi" w:hAnsiTheme="minorHAnsi" w:cstheme="minorHAnsi"/>
          <w:color w:val="auto"/>
          <w:highlight w:val="yellow"/>
        </w:rPr>
        <w:t>5</w:t>
      </w:r>
      <w:r w:rsidR="00623A84"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with a serological pipette while mixing to avoid aggregates. Carefully load microvessels on top of the strainer. Rinse with ice-cold MV-3 solution.</w:t>
      </w:r>
    </w:p>
    <w:p w14:paraId="1A0B9C8B" w14:textId="77777777" w:rsidR="009D49BA" w:rsidRPr="00777672" w:rsidRDefault="009D49BA" w:rsidP="00F136C0">
      <w:pPr>
        <w:pStyle w:val="ListParagraph"/>
        <w:widowControl/>
        <w:autoSpaceDE/>
        <w:autoSpaceDN/>
        <w:adjustRightInd/>
        <w:ind w:left="0"/>
        <w:rPr>
          <w:rFonts w:asciiTheme="minorHAnsi" w:hAnsiTheme="minorHAnsi" w:cstheme="minorHAnsi"/>
          <w:color w:val="auto"/>
          <w:highlight w:val="yellow"/>
        </w:rPr>
      </w:pPr>
    </w:p>
    <w:p w14:paraId="79E94AF6" w14:textId="162D05D9" w:rsidR="002F589A" w:rsidRPr="00777672" w:rsidRDefault="009D49BA"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For s</w:t>
      </w:r>
      <w:r w:rsidR="002F589A" w:rsidRPr="00777672">
        <w:rPr>
          <w:rFonts w:asciiTheme="minorHAnsi" w:hAnsiTheme="minorHAnsi" w:cstheme="minorHAnsi"/>
          <w:color w:val="auto"/>
        </w:rPr>
        <w:t>mall vertebrate specimen</w:t>
      </w:r>
      <w:r w:rsidR="00014C33">
        <w:rPr>
          <w:rFonts w:asciiTheme="minorHAnsi" w:hAnsiTheme="minorHAnsi" w:cstheme="minorHAnsi"/>
          <w:color w:val="auto"/>
        </w:rPr>
        <w:t>s</w:t>
      </w:r>
      <w:r w:rsidR="00A6098B" w:rsidRPr="00777672">
        <w:rPr>
          <w:rFonts w:asciiTheme="minorHAnsi" w:hAnsiTheme="minorHAnsi" w:cstheme="minorHAnsi"/>
          <w:color w:val="auto"/>
        </w:rPr>
        <w:t xml:space="preserve"> (</w:t>
      </w:r>
      <w:r w:rsidR="00F23500" w:rsidRPr="00777672">
        <w:rPr>
          <w:rFonts w:asciiTheme="minorHAnsi" w:hAnsiTheme="minorHAnsi" w:cstheme="minorHAnsi"/>
          <w:b/>
          <w:bCs/>
          <w:color w:val="auto"/>
        </w:rPr>
        <w:t>Table 2</w:t>
      </w:r>
      <w:r w:rsidR="00623A84" w:rsidRPr="00777672">
        <w:rPr>
          <w:rFonts w:asciiTheme="minorHAnsi" w:hAnsiTheme="minorHAnsi" w:cstheme="minorHAnsi"/>
          <w:b/>
          <w:bCs/>
          <w:color w:val="auto"/>
        </w:rPr>
        <w:t xml:space="preserve"> </w:t>
      </w:r>
      <w:r w:rsidR="00623A84" w:rsidRPr="00777672">
        <w:rPr>
          <w:rFonts w:asciiTheme="minorHAnsi" w:hAnsiTheme="minorHAnsi" w:cstheme="minorHAnsi"/>
          <w:color w:val="auto"/>
        </w:rPr>
        <w:t xml:space="preserve">and </w:t>
      </w:r>
      <w:r w:rsidR="00F23500" w:rsidRPr="00777672">
        <w:rPr>
          <w:rFonts w:asciiTheme="minorHAnsi" w:hAnsiTheme="minorHAnsi" w:cstheme="minorHAnsi"/>
          <w:b/>
          <w:bCs/>
          <w:color w:val="auto"/>
        </w:rPr>
        <w:t>Table 3</w:t>
      </w:r>
      <w:r w:rsidR="00A6098B" w:rsidRPr="00777672">
        <w:rPr>
          <w:rFonts w:asciiTheme="minorHAnsi" w:hAnsiTheme="minorHAnsi" w:cstheme="minorHAnsi"/>
          <w:color w:val="auto"/>
        </w:rPr>
        <w:t>)</w:t>
      </w:r>
      <w:r w:rsidRPr="00777672">
        <w:rPr>
          <w:rFonts w:asciiTheme="minorHAnsi" w:hAnsiTheme="minorHAnsi" w:cstheme="minorHAnsi"/>
          <w:color w:val="auto"/>
        </w:rPr>
        <w:t>,</w:t>
      </w:r>
      <w:r w:rsidR="002F589A" w:rsidRPr="00777672">
        <w:rPr>
          <w:rFonts w:asciiTheme="minorHAnsi" w:hAnsiTheme="minorHAnsi" w:cstheme="minorHAnsi"/>
          <w:color w:val="auto"/>
        </w:rPr>
        <w:t xml:space="preserve"> add 10</w:t>
      </w:r>
      <w:r w:rsidR="00014C33">
        <w:rPr>
          <w:rFonts w:asciiTheme="minorHAnsi" w:hAnsiTheme="minorHAnsi" w:cstheme="minorHAnsi"/>
          <w:color w:val="auto"/>
        </w:rPr>
        <w:t>–</w:t>
      </w:r>
      <w:r w:rsidR="007A32BE" w:rsidRPr="00777672">
        <w:rPr>
          <w:rFonts w:asciiTheme="minorHAnsi" w:hAnsiTheme="minorHAnsi" w:cstheme="minorHAnsi"/>
          <w:color w:val="auto"/>
        </w:rPr>
        <w:t>15</w:t>
      </w:r>
      <w:r w:rsidRPr="00777672">
        <w:rPr>
          <w:rFonts w:asciiTheme="minorHAnsi" w:hAnsiTheme="minorHAnsi" w:cstheme="minorHAnsi"/>
          <w:color w:val="auto"/>
        </w:rPr>
        <w:t xml:space="preserve"> </w:t>
      </w:r>
      <w:r w:rsidR="002F589A" w:rsidRPr="00777672">
        <w:rPr>
          <w:rFonts w:asciiTheme="minorHAnsi" w:hAnsiTheme="minorHAnsi" w:cstheme="minorHAnsi"/>
          <w:color w:val="auto"/>
        </w:rPr>
        <w:t xml:space="preserve">mL of MV-3 </w:t>
      </w:r>
      <w:r w:rsidR="00ED70EA">
        <w:rPr>
          <w:rFonts w:asciiTheme="minorHAnsi" w:hAnsiTheme="minorHAnsi" w:cstheme="minorHAnsi"/>
          <w:color w:val="auto"/>
        </w:rPr>
        <w:t xml:space="preserve">solution </w:t>
      </w:r>
      <w:r w:rsidR="002F589A" w:rsidRPr="00777672">
        <w:rPr>
          <w:rFonts w:asciiTheme="minorHAnsi" w:hAnsiTheme="minorHAnsi" w:cstheme="minorHAnsi"/>
          <w:color w:val="auto"/>
        </w:rPr>
        <w:t xml:space="preserve">with </w:t>
      </w:r>
      <w:r w:rsidR="00014C33">
        <w:rPr>
          <w:rFonts w:asciiTheme="minorHAnsi" w:hAnsiTheme="minorHAnsi" w:cstheme="minorHAnsi"/>
          <w:color w:val="auto"/>
        </w:rPr>
        <w:t xml:space="preserve">a </w:t>
      </w:r>
      <w:r w:rsidR="002F589A" w:rsidRPr="00777672">
        <w:rPr>
          <w:rFonts w:asciiTheme="minorHAnsi" w:hAnsiTheme="minorHAnsi" w:cstheme="minorHAnsi"/>
          <w:color w:val="auto"/>
        </w:rPr>
        <w:t>serological pipette and rinse with 5 mL of MV-3</w:t>
      </w:r>
      <w:r w:rsidR="00ED70EA">
        <w:rPr>
          <w:rFonts w:asciiTheme="minorHAnsi" w:hAnsiTheme="minorHAnsi" w:cstheme="minorHAnsi"/>
          <w:color w:val="auto"/>
        </w:rPr>
        <w:t xml:space="preserve"> solution</w:t>
      </w:r>
      <w:r w:rsidR="00C85DF9">
        <w:rPr>
          <w:rFonts w:asciiTheme="minorHAnsi" w:hAnsiTheme="minorHAnsi" w:cstheme="minorHAnsi"/>
          <w:color w:val="auto"/>
        </w:rPr>
        <w:t>.</w:t>
      </w:r>
    </w:p>
    <w:p w14:paraId="43FCF788" w14:textId="77777777" w:rsidR="009D49BA" w:rsidRPr="00777672" w:rsidRDefault="009D49BA" w:rsidP="00F136C0">
      <w:pPr>
        <w:pStyle w:val="ListParagraph"/>
        <w:widowControl/>
        <w:autoSpaceDE/>
        <w:autoSpaceDN/>
        <w:adjustRightInd/>
        <w:ind w:left="0"/>
        <w:rPr>
          <w:rFonts w:asciiTheme="minorHAnsi" w:hAnsiTheme="minorHAnsi" w:cstheme="minorHAnsi"/>
          <w:color w:val="auto"/>
        </w:rPr>
      </w:pPr>
    </w:p>
    <w:p w14:paraId="05EDC977" w14:textId="3E2D9F60" w:rsidR="002F589A" w:rsidRPr="00777672" w:rsidRDefault="009D49BA"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For l</w:t>
      </w:r>
      <w:r w:rsidR="002F589A" w:rsidRPr="00777672">
        <w:rPr>
          <w:rFonts w:asciiTheme="minorHAnsi" w:hAnsiTheme="minorHAnsi" w:cstheme="minorHAnsi"/>
          <w:color w:val="auto"/>
        </w:rPr>
        <w:t>arge vertebrate specimen</w:t>
      </w:r>
      <w:r w:rsidR="00460ED8" w:rsidRPr="00777672">
        <w:rPr>
          <w:rFonts w:asciiTheme="minorHAnsi" w:hAnsiTheme="minorHAnsi" w:cstheme="minorHAnsi"/>
          <w:color w:val="auto"/>
        </w:rPr>
        <w:t>s</w:t>
      </w:r>
      <w:r w:rsidRPr="00777672">
        <w:rPr>
          <w:rFonts w:asciiTheme="minorHAnsi" w:hAnsiTheme="minorHAnsi" w:cstheme="minorHAnsi"/>
          <w:color w:val="auto"/>
        </w:rPr>
        <w:t>,</w:t>
      </w:r>
      <w:r w:rsidR="002F589A" w:rsidRPr="00777672">
        <w:rPr>
          <w:rFonts w:asciiTheme="minorHAnsi" w:hAnsiTheme="minorHAnsi" w:cstheme="minorHAnsi"/>
          <w:color w:val="auto"/>
        </w:rPr>
        <w:t xml:space="preserve"> add 20 mL of MV-3 </w:t>
      </w:r>
      <w:r w:rsidR="00ED70EA">
        <w:rPr>
          <w:rFonts w:asciiTheme="minorHAnsi" w:hAnsiTheme="minorHAnsi" w:cstheme="minorHAnsi"/>
          <w:color w:val="auto"/>
        </w:rPr>
        <w:t xml:space="preserve">solution </w:t>
      </w:r>
      <w:r w:rsidR="002F589A" w:rsidRPr="00777672">
        <w:rPr>
          <w:rFonts w:asciiTheme="minorHAnsi" w:hAnsiTheme="minorHAnsi" w:cstheme="minorHAnsi"/>
          <w:color w:val="auto"/>
        </w:rPr>
        <w:t xml:space="preserve">with </w:t>
      </w:r>
      <w:r w:rsidR="00014C33">
        <w:rPr>
          <w:rFonts w:asciiTheme="minorHAnsi" w:hAnsiTheme="minorHAnsi" w:cstheme="minorHAnsi"/>
          <w:color w:val="auto"/>
        </w:rPr>
        <w:t xml:space="preserve">a </w:t>
      </w:r>
      <w:r w:rsidR="002F589A" w:rsidRPr="00777672">
        <w:rPr>
          <w:rFonts w:asciiTheme="minorHAnsi" w:hAnsiTheme="minorHAnsi" w:cstheme="minorHAnsi"/>
          <w:color w:val="auto"/>
        </w:rPr>
        <w:t>serological pipette and rinse with 10 mL of MV-3</w:t>
      </w:r>
      <w:r w:rsidR="00ED70EA" w:rsidRPr="00ED70EA">
        <w:rPr>
          <w:rFonts w:asciiTheme="minorHAnsi" w:hAnsiTheme="minorHAnsi" w:cstheme="minorHAnsi"/>
          <w:color w:val="auto"/>
        </w:rPr>
        <w:t xml:space="preserve"> </w:t>
      </w:r>
      <w:r w:rsidR="00ED70EA">
        <w:rPr>
          <w:rFonts w:asciiTheme="minorHAnsi" w:hAnsiTheme="minorHAnsi" w:cstheme="minorHAnsi"/>
          <w:color w:val="auto"/>
        </w:rPr>
        <w:t>solution</w:t>
      </w:r>
      <w:r w:rsidR="002F589A" w:rsidRPr="00777672">
        <w:rPr>
          <w:rFonts w:asciiTheme="minorHAnsi" w:hAnsiTheme="minorHAnsi" w:cstheme="minorHAnsi"/>
          <w:color w:val="auto"/>
        </w:rPr>
        <w:t>.</w:t>
      </w:r>
    </w:p>
    <w:p w14:paraId="67878439" w14:textId="77777777" w:rsidR="009D49BA" w:rsidRPr="00777672" w:rsidRDefault="009D49BA" w:rsidP="00F136C0">
      <w:pPr>
        <w:pStyle w:val="ListParagraph"/>
        <w:widowControl/>
        <w:autoSpaceDE/>
        <w:autoSpaceDN/>
        <w:adjustRightInd/>
        <w:ind w:left="0"/>
        <w:rPr>
          <w:rFonts w:asciiTheme="minorHAnsi" w:hAnsiTheme="minorHAnsi" w:cstheme="minorHAnsi"/>
          <w:color w:val="auto"/>
          <w:highlight w:val="yellow"/>
        </w:rPr>
      </w:pPr>
    </w:p>
    <w:p w14:paraId="1E8BAECB" w14:textId="05567210" w:rsidR="00FE450B" w:rsidRPr="00777672" w:rsidRDefault="00FE450B"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Assemble the filt</w:t>
      </w:r>
      <w:r w:rsidR="00C219CD" w:rsidRPr="00777672">
        <w:rPr>
          <w:rFonts w:asciiTheme="minorHAnsi" w:hAnsiTheme="minorHAnsi" w:cstheme="minorHAnsi"/>
          <w:color w:val="auto"/>
          <w:highlight w:val="yellow"/>
        </w:rPr>
        <w:t>ration</w:t>
      </w:r>
      <w:r w:rsidRPr="00777672">
        <w:rPr>
          <w:rFonts w:asciiTheme="minorHAnsi" w:hAnsiTheme="minorHAnsi" w:cstheme="minorHAnsi"/>
          <w:color w:val="auto"/>
          <w:highlight w:val="yellow"/>
        </w:rPr>
        <w:t xml:space="preserve"> unit by pl</w:t>
      </w:r>
      <w:r w:rsidR="003364E6" w:rsidRPr="00777672">
        <w:rPr>
          <w:rFonts w:asciiTheme="minorHAnsi" w:hAnsiTheme="minorHAnsi" w:cstheme="minorHAnsi"/>
          <w:color w:val="auto"/>
          <w:highlight w:val="yellow"/>
        </w:rPr>
        <w:t>ac</w:t>
      </w:r>
      <w:r w:rsidRPr="00777672">
        <w:rPr>
          <w:rFonts w:asciiTheme="minorHAnsi" w:hAnsiTheme="minorHAnsi" w:cstheme="minorHAnsi"/>
          <w:color w:val="auto"/>
          <w:highlight w:val="yellow"/>
        </w:rPr>
        <w:t>ing</w:t>
      </w:r>
      <w:r w:rsidR="003364E6" w:rsidRPr="00777672">
        <w:rPr>
          <w:rFonts w:asciiTheme="minorHAnsi" w:hAnsiTheme="minorHAnsi" w:cstheme="minorHAnsi"/>
          <w:color w:val="auto"/>
          <w:highlight w:val="yellow"/>
        </w:rPr>
        <w:t xml:space="preserve"> a 20</w:t>
      </w:r>
      <w:r w:rsidR="00DE5E76" w:rsidRPr="00777672">
        <w:rPr>
          <w:rFonts w:asciiTheme="minorHAnsi" w:hAnsiTheme="minorHAnsi" w:cstheme="minorHAnsi"/>
          <w:color w:val="auto"/>
          <w:highlight w:val="yellow"/>
        </w:rPr>
        <w:t xml:space="preserve"> </w:t>
      </w:r>
      <w:r w:rsidR="003364E6" w:rsidRPr="00777672">
        <w:rPr>
          <w:rFonts w:asciiTheme="minorHAnsi" w:hAnsiTheme="minorHAnsi" w:cstheme="minorHAnsi"/>
          <w:color w:val="auto"/>
          <w:highlight w:val="yellow"/>
        </w:rPr>
        <w:t>µm</w:t>
      </w:r>
      <w:r w:rsidR="0039208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n</w:t>
      </w:r>
      <w:r w:rsidR="003364E6" w:rsidRPr="00777672">
        <w:rPr>
          <w:rFonts w:asciiTheme="minorHAnsi" w:hAnsiTheme="minorHAnsi" w:cstheme="minorHAnsi"/>
          <w:color w:val="auto"/>
          <w:highlight w:val="yellow"/>
        </w:rPr>
        <w:t>ylon net filter on a modified filter holder</w:t>
      </w:r>
      <w:r w:rsidR="00C85DF9">
        <w:rPr>
          <w:rFonts w:asciiTheme="minorHAnsi" w:hAnsiTheme="minorHAnsi" w:cstheme="minorHAnsi"/>
          <w:color w:val="auto"/>
          <w:highlight w:val="yellow"/>
        </w:rPr>
        <w:t xml:space="preserve"> (</w:t>
      </w:r>
      <w:r w:rsidR="00BB4DC3">
        <w:rPr>
          <w:rFonts w:asciiTheme="minorHAnsi" w:hAnsiTheme="minorHAnsi" w:cstheme="minorHAnsi"/>
          <w:b/>
          <w:bCs/>
          <w:color w:val="auto"/>
          <w:highlight w:val="yellow"/>
          <w:shd w:val="clear" w:color="auto" w:fill="FFFFFF"/>
        </w:rPr>
        <w:t>Figure 2D</w:t>
      </w:r>
      <w:r w:rsidR="00C85DF9">
        <w:rPr>
          <w:rFonts w:asciiTheme="minorHAnsi" w:hAnsiTheme="minorHAnsi" w:cstheme="minorHAnsi"/>
          <w:color w:val="auto"/>
          <w:highlight w:val="yellow"/>
        </w:rPr>
        <w:t>)</w:t>
      </w:r>
      <w:r w:rsidR="00D943D4" w:rsidRPr="00777672">
        <w:rPr>
          <w:rFonts w:asciiTheme="minorHAnsi" w:hAnsiTheme="minorHAnsi" w:cstheme="minorHAnsi"/>
          <w:color w:val="auto"/>
          <w:highlight w:val="yellow"/>
        </w:rPr>
        <w:t>,</w:t>
      </w:r>
      <w:r w:rsidR="003364E6" w:rsidRPr="00777672">
        <w:rPr>
          <w:rFonts w:asciiTheme="minorHAnsi" w:hAnsiTheme="minorHAnsi" w:cstheme="minorHAnsi"/>
          <w:color w:val="auto"/>
          <w:highlight w:val="yellow"/>
        </w:rPr>
        <w:t xml:space="preserve"> one per CNS region. </w:t>
      </w:r>
    </w:p>
    <w:p w14:paraId="761C7A23" w14:textId="77777777" w:rsidR="009D49BA" w:rsidRPr="00777672" w:rsidRDefault="009D49BA" w:rsidP="00F136C0">
      <w:pPr>
        <w:pStyle w:val="ListParagraph"/>
        <w:widowControl/>
        <w:autoSpaceDE/>
        <w:autoSpaceDN/>
        <w:adjustRightInd/>
        <w:ind w:left="0"/>
        <w:rPr>
          <w:rFonts w:asciiTheme="minorHAnsi" w:hAnsiTheme="minorHAnsi" w:cstheme="minorHAnsi"/>
          <w:color w:val="auto"/>
          <w:highlight w:val="yellow"/>
        </w:rPr>
      </w:pPr>
    </w:p>
    <w:p w14:paraId="4B1E5490" w14:textId="080A8AD8" w:rsidR="00FE450B" w:rsidRPr="00777672" w:rsidRDefault="009D49BA"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lastRenderedPageBreak/>
        <w:t>For s</w:t>
      </w:r>
      <w:r w:rsidR="00FE450B" w:rsidRPr="00777672">
        <w:rPr>
          <w:rFonts w:asciiTheme="minorHAnsi" w:hAnsiTheme="minorHAnsi" w:cstheme="minorHAnsi"/>
          <w:color w:val="auto"/>
        </w:rPr>
        <w:t>mall vertebrate specimen</w:t>
      </w:r>
      <w:r w:rsidR="00014C33">
        <w:rPr>
          <w:rFonts w:asciiTheme="minorHAnsi" w:hAnsiTheme="minorHAnsi" w:cstheme="minorHAnsi"/>
          <w:color w:val="auto"/>
        </w:rPr>
        <w:t>s</w:t>
      </w:r>
      <w:r w:rsidR="00A6098B" w:rsidRPr="00777672">
        <w:rPr>
          <w:rFonts w:asciiTheme="minorHAnsi" w:hAnsiTheme="minorHAnsi" w:cstheme="minorHAnsi"/>
          <w:color w:val="auto"/>
        </w:rPr>
        <w:t xml:space="preserve"> (</w:t>
      </w:r>
      <w:r w:rsidR="00F23500" w:rsidRPr="00777672">
        <w:rPr>
          <w:rFonts w:asciiTheme="minorHAnsi" w:hAnsiTheme="minorHAnsi" w:cstheme="minorHAnsi"/>
          <w:b/>
          <w:bCs/>
          <w:color w:val="auto"/>
        </w:rPr>
        <w:t>Table 2</w:t>
      </w:r>
      <w:r w:rsidR="00A6098B" w:rsidRPr="00777672">
        <w:rPr>
          <w:rFonts w:asciiTheme="minorHAnsi" w:hAnsiTheme="minorHAnsi" w:cstheme="minorHAnsi"/>
          <w:b/>
          <w:bCs/>
          <w:color w:val="auto"/>
        </w:rPr>
        <w:t xml:space="preserve"> </w:t>
      </w:r>
      <w:r w:rsidR="00A6098B" w:rsidRPr="00777672">
        <w:rPr>
          <w:rFonts w:asciiTheme="minorHAnsi" w:hAnsiTheme="minorHAnsi" w:cstheme="minorHAnsi"/>
          <w:color w:val="auto"/>
        </w:rPr>
        <w:t xml:space="preserve">and </w:t>
      </w:r>
      <w:r w:rsidR="00F23500" w:rsidRPr="00777672">
        <w:rPr>
          <w:rFonts w:asciiTheme="minorHAnsi" w:hAnsiTheme="minorHAnsi" w:cstheme="minorHAnsi"/>
          <w:b/>
          <w:bCs/>
          <w:color w:val="auto"/>
        </w:rPr>
        <w:t>Table 3</w:t>
      </w:r>
      <w:r w:rsidR="00A6098B" w:rsidRPr="00777672">
        <w:rPr>
          <w:rFonts w:asciiTheme="minorHAnsi" w:hAnsiTheme="minorHAnsi" w:cstheme="minorHAnsi"/>
          <w:color w:val="auto"/>
        </w:rPr>
        <w:t>)</w:t>
      </w:r>
      <w:r w:rsidRPr="00777672">
        <w:rPr>
          <w:rFonts w:asciiTheme="minorHAnsi" w:hAnsiTheme="minorHAnsi" w:cstheme="minorHAnsi"/>
          <w:color w:val="auto"/>
        </w:rPr>
        <w:t>,</w:t>
      </w:r>
      <w:r w:rsidR="00FE450B" w:rsidRPr="00777672">
        <w:rPr>
          <w:rFonts w:asciiTheme="minorHAnsi" w:hAnsiTheme="minorHAnsi" w:cstheme="minorHAnsi"/>
          <w:color w:val="auto"/>
        </w:rPr>
        <w:t xml:space="preserve"> use 25 mm modified filter holders for </w:t>
      </w:r>
      <w:r w:rsidR="00014C33">
        <w:rPr>
          <w:rFonts w:asciiTheme="minorHAnsi" w:hAnsiTheme="minorHAnsi" w:cstheme="minorHAnsi"/>
          <w:color w:val="auto"/>
        </w:rPr>
        <w:t xml:space="preserve">the </w:t>
      </w:r>
      <w:r w:rsidR="00FE450B" w:rsidRPr="00777672">
        <w:rPr>
          <w:rFonts w:asciiTheme="minorHAnsi" w:hAnsiTheme="minorHAnsi" w:cstheme="minorHAnsi"/>
          <w:color w:val="auto"/>
        </w:rPr>
        <w:t>cortex, cerebellum, brainstem, optic lobe</w:t>
      </w:r>
      <w:r w:rsidR="00014C33">
        <w:rPr>
          <w:rFonts w:asciiTheme="minorHAnsi" w:hAnsiTheme="minorHAnsi" w:cstheme="minorHAnsi"/>
          <w:color w:val="auto"/>
        </w:rPr>
        <w:t>,</w:t>
      </w:r>
      <w:r w:rsidR="00FE450B" w:rsidRPr="00777672">
        <w:rPr>
          <w:rFonts w:asciiTheme="minorHAnsi" w:hAnsiTheme="minorHAnsi" w:cstheme="minorHAnsi"/>
          <w:color w:val="auto"/>
        </w:rPr>
        <w:t xml:space="preserve"> and spinal cord</w:t>
      </w:r>
      <w:r w:rsidR="00014C33">
        <w:rPr>
          <w:rFonts w:asciiTheme="minorHAnsi" w:hAnsiTheme="minorHAnsi" w:cstheme="minorHAnsi"/>
          <w:color w:val="auto"/>
        </w:rPr>
        <w:t>. Use</w:t>
      </w:r>
      <w:r w:rsidR="00FE450B" w:rsidRPr="00777672">
        <w:rPr>
          <w:rFonts w:asciiTheme="minorHAnsi" w:hAnsiTheme="minorHAnsi" w:cstheme="minorHAnsi"/>
          <w:color w:val="auto"/>
        </w:rPr>
        <w:t xml:space="preserve"> 13 mm modified filter holders for </w:t>
      </w:r>
      <w:r w:rsidR="00014C33">
        <w:rPr>
          <w:rFonts w:asciiTheme="minorHAnsi" w:hAnsiTheme="minorHAnsi" w:cstheme="minorHAnsi"/>
          <w:color w:val="auto"/>
        </w:rPr>
        <w:t xml:space="preserve">the </w:t>
      </w:r>
      <w:r w:rsidR="00FE450B" w:rsidRPr="00777672">
        <w:rPr>
          <w:rFonts w:asciiTheme="minorHAnsi" w:hAnsiTheme="minorHAnsi" w:cstheme="minorHAnsi"/>
          <w:color w:val="auto"/>
        </w:rPr>
        <w:t>hypothalamus and pituitary.</w:t>
      </w:r>
    </w:p>
    <w:p w14:paraId="4B857589" w14:textId="77777777" w:rsidR="009D49BA" w:rsidRPr="00777672" w:rsidRDefault="009D49BA" w:rsidP="00F136C0">
      <w:pPr>
        <w:pStyle w:val="ListParagraph"/>
        <w:widowControl/>
        <w:autoSpaceDE/>
        <w:autoSpaceDN/>
        <w:adjustRightInd/>
        <w:ind w:left="0"/>
        <w:rPr>
          <w:rFonts w:asciiTheme="minorHAnsi" w:hAnsiTheme="minorHAnsi" w:cstheme="minorHAnsi"/>
          <w:color w:val="auto"/>
        </w:rPr>
      </w:pPr>
    </w:p>
    <w:p w14:paraId="759DC5B9" w14:textId="57F6C10D" w:rsidR="00FE450B" w:rsidRPr="00777672" w:rsidRDefault="009D49BA" w:rsidP="00F136C0">
      <w:pPr>
        <w:pStyle w:val="ListParagraph"/>
        <w:widowControl/>
        <w:numPr>
          <w:ilvl w:val="2"/>
          <w:numId w:val="1"/>
        </w:numPr>
        <w:autoSpaceDE/>
        <w:autoSpaceDN/>
        <w:adjustRightInd/>
        <w:rPr>
          <w:rFonts w:asciiTheme="minorHAnsi" w:hAnsiTheme="minorHAnsi" w:cstheme="minorHAnsi"/>
          <w:color w:val="auto"/>
        </w:rPr>
      </w:pPr>
      <w:r w:rsidRPr="00777672">
        <w:rPr>
          <w:rFonts w:asciiTheme="minorHAnsi" w:hAnsiTheme="minorHAnsi" w:cstheme="minorHAnsi"/>
          <w:color w:val="auto"/>
        </w:rPr>
        <w:t>For l</w:t>
      </w:r>
      <w:r w:rsidR="00FE450B" w:rsidRPr="00777672">
        <w:rPr>
          <w:rFonts w:asciiTheme="minorHAnsi" w:hAnsiTheme="minorHAnsi" w:cstheme="minorHAnsi"/>
          <w:color w:val="auto"/>
        </w:rPr>
        <w:t>arge vertebrate specimen</w:t>
      </w:r>
      <w:r w:rsidR="00014C33">
        <w:rPr>
          <w:rFonts w:asciiTheme="minorHAnsi" w:hAnsiTheme="minorHAnsi" w:cstheme="minorHAnsi"/>
          <w:color w:val="auto"/>
        </w:rPr>
        <w:t>s</w:t>
      </w:r>
      <w:r w:rsidR="00DB5FB5" w:rsidRPr="00777672">
        <w:rPr>
          <w:rFonts w:asciiTheme="minorHAnsi" w:hAnsiTheme="minorHAnsi" w:cstheme="minorHAnsi"/>
          <w:color w:val="auto"/>
        </w:rPr>
        <w:t xml:space="preserve"> (</w:t>
      </w:r>
      <w:r w:rsidR="00F23500" w:rsidRPr="00777672">
        <w:rPr>
          <w:rFonts w:asciiTheme="minorHAnsi" w:hAnsiTheme="minorHAnsi" w:cstheme="minorHAnsi"/>
          <w:b/>
          <w:bCs/>
          <w:color w:val="auto"/>
        </w:rPr>
        <w:t>Table 4</w:t>
      </w:r>
      <w:r w:rsidR="00DB5FB5" w:rsidRPr="00777672">
        <w:rPr>
          <w:rFonts w:asciiTheme="minorHAnsi" w:hAnsiTheme="minorHAnsi" w:cstheme="minorHAnsi"/>
          <w:color w:val="auto"/>
        </w:rPr>
        <w:t xml:space="preserve"> and </w:t>
      </w:r>
      <w:r w:rsidR="00F23500" w:rsidRPr="00777672">
        <w:rPr>
          <w:rFonts w:asciiTheme="minorHAnsi" w:hAnsiTheme="minorHAnsi" w:cstheme="minorHAnsi"/>
          <w:b/>
          <w:bCs/>
          <w:color w:val="auto"/>
        </w:rPr>
        <w:t>Table 5</w:t>
      </w:r>
      <w:r w:rsidR="00DB5FB5" w:rsidRPr="00777672">
        <w:rPr>
          <w:rFonts w:asciiTheme="minorHAnsi" w:hAnsiTheme="minorHAnsi" w:cstheme="minorHAnsi"/>
          <w:color w:val="auto"/>
        </w:rPr>
        <w:t>)</w:t>
      </w:r>
      <w:r w:rsidRPr="00777672">
        <w:rPr>
          <w:rFonts w:asciiTheme="minorHAnsi" w:hAnsiTheme="minorHAnsi" w:cstheme="minorHAnsi"/>
          <w:color w:val="auto"/>
        </w:rPr>
        <w:t xml:space="preserve">, </w:t>
      </w:r>
      <w:r w:rsidR="00FE450B" w:rsidRPr="00777672">
        <w:rPr>
          <w:rFonts w:asciiTheme="minorHAnsi" w:hAnsiTheme="minorHAnsi" w:cstheme="minorHAnsi"/>
          <w:color w:val="auto"/>
        </w:rPr>
        <w:t>use 47 mm</w:t>
      </w:r>
      <w:r w:rsidR="005E19BE" w:rsidRPr="00777672">
        <w:rPr>
          <w:rFonts w:asciiTheme="minorHAnsi" w:hAnsiTheme="minorHAnsi" w:cstheme="minorHAnsi"/>
          <w:color w:val="auto"/>
        </w:rPr>
        <w:t xml:space="preserve"> </w:t>
      </w:r>
      <w:r w:rsidR="00FE450B" w:rsidRPr="00777672">
        <w:rPr>
          <w:rFonts w:asciiTheme="minorHAnsi" w:hAnsiTheme="minorHAnsi" w:cstheme="minorHAnsi"/>
          <w:color w:val="auto"/>
        </w:rPr>
        <w:t xml:space="preserve">modified filter holders for </w:t>
      </w:r>
      <w:r w:rsidR="00014C33">
        <w:rPr>
          <w:rFonts w:asciiTheme="minorHAnsi" w:hAnsiTheme="minorHAnsi" w:cstheme="minorHAnsi"/>
          <w:color w:val="auto"/>
        </w:rPr>
        <w:t xml:space="preserve">the </w:t>
      </w:r>
      <w:r w:rsidR="00FE450B" w:rsidRPr="00777672">
        <w:rPr>
          <w:rFonts w:asciiTheme="minorHAnsi" w:hAnsiTheme="minorHAnsi" w:cstheme="minorHAnsi"/>
          <w:color w:val="auto"/>
        </w:rPr>
        <w:t>cortex, cerebellum, brainstem, and spinal cord</w:t>
      </w:r>
      <w:r w:rsidR="00ED70EA">
        <w:rPr>
          <w:rFonts w:asciiTheme="minorHAnsi" w:hAnsiTheme="minorHAnsi" w:cstheme="minorHAnsi"/>
          <w:color w:val="auto"/>
        </w:rPr>
        <w:t>. Use</w:t>
      </w:r>
      <w:r w:rsidR="00FE450B" w:rsidRPr="00777672">
        <w:rPr>
          <w:rFonts w:asciiTheme="minorHAnsi" w:hAnsiTheme="minorHAnsi" w:cstheme="minorHAnsi"/>
          <w:color w:val="auto"/>
        </w:rPr>
        <w:t xml:space="preserve"> 25 mm for </w:t>
      </w:r>
      <w:r w:rsidR="00014C33">
        <w:rPr>
          <w:rFonts w:asciiTheme="minorHAnsi" w:hAnsiTheme="minorHAnsi" w:cstheme="minorHAnsi"/>
          <w:color w:val="auto"/>
        </w:rPr>
        <w:t xml:space="preserve">the </w:t>
      </w:r>
      <w:r w:rsidR="00FE450B" w:rsidRPr="00777672">
        <w:rPr>
          <w:rFonts w:asciiTheme="minorHAnsi" w:hAnsiTheme="minorHAnsi" w:cstheme="minorHAnsi"/>
          <w:color w:val="auto"/>
        </w:rPr>
        <w:t>hypothalamus and pituitary.</w:t>
      </w:r>
    </w:p>
    <w:p w14:paraId="5C4C8274" w14:textId="77777777" w:rsidR="009D49BA" w:rsidRPr="00777672" w:rsidRDefault="009D49BA" w:rsidP="00F136C0">
      <w:pPr>
        <w:pStyle w:val="ListParagraph"/>
        <w:widowControl/>
        <w:autoSpaceDE/>
        <w:autoSpaceDN/>
        <w:adjustRightInd/>
        <w:ind w:left="0"/>
        <w:rPr>
          <w:rFonts w:asciiTheme="minorHAnsi" w:hAnsiTheme="minorHAnsi" w:cstheme="minorHAnsi"/>
          <w:color w:val="auto"/>
          <w:highlight w:val="yellow"/>
        </w:rPr>
      </w:pPr>
    </w:p>
    <w:p w14:paraId="12C26259" w14:textId="4ADEB1BB" w:rsidR="00862BFC" w:rsidRPr="00FD2076"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FD2076">
        <w:rPr>
          <w:rFonts w:asciiTheme="minorHAnsi" w:hAnsiTheme="minorHAnsi" w:cstheme="minorHAnsi"/>
          <w:color w:val="auto"/>
          <w:highlight w:val="yellow"/>
        </w:rPr>
        <w:t>Place</w:t>
      </w:r>
      <w:r w:rsidR="00D943D4" w:rsidRPr="00FD2076">
        <w:rPr>
          <w:rFonts w:asciiTheme="minorHAnsi" w:hAnsiTheme="minorHAnsi" w:cstheme="minorHAnsi"/>
          <w:color w:val="auto"/>
          <w:highlight w:val="yellow"/>
        </w:rPr>
        <w:t xml:space="preserve"> filter</w:t>
      </w:r>
      <w:r w:rsidRPr="00FD2076">
        <w:rPr>
          <w:rFonts w:asciiTheme="minorHAnsi" w:hAnsiTheme="minorHAnsi" w:cstheme="minorHAnsi"/>
          <w:color w:val="auto"/>
          <w:highlight w:val="yellow"/>
        </w:rPr>
        <w:t xml:space="preserve"> on top of a 50</w:t>
      </w:r>
      <w:r w:rsidR="00DE5E76" w:rsidRPr="00FD2076">
        <w:rPr>
          <w:rFonts w:asciiTheme="minorHAnsi" w:hAnsiTheme="minorHAnsi" w:cstheme="minorHAnsi"/>
          <w:color w:val="auto"/>
          <w:highlight w:val="yellow"/>
        </w:rPr>
        <w:t xml:space="preserve"> </w:t>
      </w:r>
      <w:r w:rsidR="008C03AB" w:rsidRPr="00FD2076">
        <w:rPr>
          <w:rFonts w:asciiTheme="minorHAnsi" w:hAnsiTheme="minorHAnsi" w:cstheme="minorHAnsi"/>
          <w:color w:val="auto"/>
          <w:highlight w:val="yellow"/>
        </w:rPr>
        <w:t>mL</w:t>
      </w:r>
      <w:r w:rsidRPr="00FD2076">
        <w:rPr>
          <w:rFonts w:asciiTheme="minorHAnsi" w:hAnsiTheme="minorHAnsi" w:cstheme="minorHAnsi"/>
          <w:color w:val="auto"/>
          <w:highlight w:val="yellow"/>
        </w:rPr>
        <w:t xml:space="preserve"> conical tube and </w:t>
      </w:r>
      <w:r w:rsidR="002E39BC" w:rsidRPr="00FD2076">
        <w:rPr>
          <w:rFonts w:asciiTheme="minorHAnsi" w:hAnsiTheme="minorHAnsi" w:cstheme="minorHAnsi"/>
          <w:color w:val="auto"/>
          <w:highlight w:val="yellow"/>
        </w:rPr>
        <w:t xml:space="preserve">wet filter </w:t>
      </w:r>
      <w:r w:rsidR="00E95938" w:rsidRPr="00FD2076">
        <w:rPr>
          <w:rFonts w:asciiTheme="minorHAnsi" w:hAnsiTheme="minorHAnsi" w:cstheme="minorHAnsi"/>
          <w:color w:val="auto"/>
          <w:highlight w:val="yellow"/>
        </w:rPr>
        <w:t>with</w:t>
      </w:r>
      <w:r w:rsidRPr="00FD2076">
        <w:rPr>
          <w:rFonts w:asciiTheme="minorHAnsi" w:hAnsiTheme="minorHAnsi" w:cstheme="minorHAnsi"/>
          <w:color w:val="auto"/>
          <w:highlight w:val="yellow"/>
        </w:rPr>
        <w:t xml:space="preserve"> 5</w:t>
      </w:r>
      <w:r w:rsidR="00DE5E76" w:rsidRPr="00FD2076">
        <w:rPr>
          <w:rFonts w:asciiTheme="minorHAnsi" w:hAnsiTheme="minorHAnsi" w:cstheme="minorHAnsi"/>
          <w:color w:val="auto"/>
          <w:highlight w:val="yellow"/>
        </w:rPr>
        <w:t xml:space="preserve"> </w:t>
      </w:r>
      <w:r w:rsidR="008C03AB" w:rsidRPr="00FD2076">
        <w:rPr>
          <w:rFonts w:asciiTheme="minorHAnsi" w:hAnsiTheme="minorHAnsi" w:cstheme="minorHAnsi"/>
          <w:color w:val="auto"/>
          <w:highlight w:val="yellow"/>
        </w:rPr>
        <w:t>mL</w:t>
      </w:r>
      <w:r w:rsidRPr="00FD2076">
        <w:rPr>
          <w:rFonts w:asciiTheme="minorHAnsi" w:hAnsiTheme="minorHAnsi" w:cstheme="minorHAnsi"/>
          <w:color w:val="auto"/>
          <w:highlight w:val="yellow"/>
        </w:rPr>
        <w:t xml:space="preserve"> of ice-cold MV-3 solution</w:t>
      </w:r>
      <w:r w:rsidR="00E95938" w:rsidRPr="00FD2076">
        <w:rPr>
          <w:rFonts w:asciiTheme="minorHAnsi" w:hAnsiTheme="minorHAnsi" w:cstheme="minorHAnsi"/>
          <w:color w:val="auto"/>
          <w:highlight w:val="yellow"/>
        </w:rPr>
        <w:t xml:space="preserve"> making sure buffer pours down the filter holder to the conical tube</w:t>
      </w:r>
      <w:r w:rsidRPr="00FD2076">
        <w:rPr>
          <w:rFonts w:asciiTheme="minorHAnsi" w:hAnsiTheme="minorHAnsi" w:cstheme="minorHAnsi"/>
          <w:color w:val="auto"/>
          <w:highlight w:val="yellow"/>
        </w:rPr>
        <w:t>.</w:t>
      </w:r>
    </w:p>
    <w:p w14:paraId="0F273751" w14:textId="77777777" w:rsidR="00BB7243" w:rsidRPr="00777672" w:rsidRDefault="00BB7243" w:rsidP="00F136C0">
      <w:pPr>
        <w:pStyle w:val="ListParagraph"/>
        <w:widowControl/>
        <w:autoSpaceDE/>
        <w:autoSpaceDN/>
        <w:adjustRightInd/>
        <w:ind w:left="0"/>
        <w:rPr>
          <w:rFonts w:asciiTheme="minorHAnsi" w:hAnsiTheme="minorHAnsi" w:cstheme="minorHAnsi"/>
          <w:color w:val="auto"/>
          <w:highlight w:val="yellow"/>
        </w:rPr>
      </w:pPr>
    </w:p>
    <w:p w14:paraId="78AE5E22" w14:textId="158A1DD6" w:rsidR="00862BFC" w:rsidRPr="0077767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Transfer the eluted microvessels</w:t>
      </w:r>
      <w:r w:rsidR="002F589A" w:rsidRPr="00777672">
        <w:rPr>
          <w:rFonts w:asciiTheme="minorHAnsi" w:hAnsiTheme="minorHAnsi" w:cstheme="minorHAnsi"/>
          <w:color w:val="auto"/>
          <w:highlight w:val="yellow"/>
        </w:rPr>
        <w:t xml:space="preserve"> (from step 6.4)</w:t>
      </w:r>
      <w:r w:rsidRPr="00777672">
        <w:rPr>
          <w:rFonts w:asciiTheme="minorHAnsi" w:hAnsiTheme="minorHAnsi" w:cstheme="minorHAnsi"/>
          <w:color w:val="auto"/>
          <w:highlight w:val="yellow"/>
        </w:rPr>
        <w:t xml:space="preserve"> on top of the 20</w:t>
      </w:r>
      <w:r w:rsidR="00DE5E76"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µm</w:t>
      </w:r>
      <w:r w:rsidR="00014C33">
        <w:rPr>
          <w:rFonts w:asciiTheme="minorHAnsi" w:hAnsiTheme="minorHAnsi" w:cstheme="minorHAnsi"/>
          <w:color w:val="auto"/>
          <w:highlight w:val="yellow"/>
        </w:rPr>
        <w:t xml:space="preserve"> </w:t>
      </w:r>
      <w:r w:rsidR="00553EF1" w:rsidRPr="00777672">
        <w:rPr>
          <w:rFonts w:asciiTheme="minorHAnsi" w:hAnsiTheme="minorHAnsi" w:cstheme="minorHAnsi"/>
          <w:color w:val="auto"/>
          <w:highlight w:val="yellow"/>
        </w:rPr>
        <w:t>n</w:t>
      </w:r>
      <w:r w:rsidRPr="00777672">
        <w:rPr>
          <w:rFonts w:asciiTheme="minorHAnsi" w:hAnsiTheme="minorHAnsi" w:cstheme="minorHAnsi"/>
          <w:color w:val="auto"/>
          <w:highlight w:val="yellow"/>
        </w:rPr>
        <w:t xml:space="preserve">ylon net filter and rinse the </w:t>
      </w:r>
      <w:r w:rsidR="00E95938" w:rsidRPr="00777672">
        <w:rPr>
          <w:rFonts w:asciiTheme="minorHAnsi" w:hAnsiTheme="minorHAnsi" w:cstheme="minorHAnsi"/>
          <w:color w:val="auto"/>
          <w:highlight w:val="yellow"/>
        </w:rPr>
        <w:t>micro</w:t>
      </w:r>
      <w:r w:rsidRPr="00777672">
        <w:rPr>
          <w:rFonts w:asciiTheme="minorHAnsi" w:hAnsiTheme="minorHAnsi" w:cstheme="minorHAnsi"/>
          <w:color w:val="auto"/>
          <w:highlight w:val="yellow"/>
        </w:rPr>
        <w:t>vessels with 5</w:t>
      </w:r>
      <w:r w:rsidR="00F8096F">
        <w:rPr>
          <w:rFonts w:asciiTheme="minorHAnsi" w:hAnsiTheme="minorHAnsi" w:cstheme="minorHAnsi"/>
          <w:color w:val="auto"/>
          <w:highlight w:val="yellow"/>
        </w:rPr>
        <w:t>–</w:t>
      </w:r>
      <w:r w:rsidR="00E61F52" w:rsidRPr="00777672">
        <w:rPr>
          <w:rFonts w:asciiTheme="minorHAnsi" w:hAnsiTheme="minorHAnsi" w:cstheme="minorHAnsi"/>
          <w:color w:val="auto"/>
          <w:highlight w:val="yellow"/>
        </w:rPr>
        <w:t>10</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Pr="00777672">
        <w:rPr>
          <w:rFonts w:asciiTheme="minorHAnsi" w:hAnsiTheme="minorHAnsi" w:cstheme="minorHAnsi"/>
          <w:color w:val="auto"/>
          <w:highlight w:val="yellow"/>
        </w:rPr>
        <w:t xml:space="preserve"> of ice-cold MV-3 solution.</w:t>
      </w:r>
    </w:p>
    <w:p w14:paraId="59E17BF7" w14:textId="77777777" w:rsidR="00BB7243" w:rsidRPr="00777672" w:rsidRDefault="00BB7243" w:rsidP="00F136C0">
      <w:pPr>
        <w:pStyle w:val="ListParagraph"/>
        <w:widowControl/>
        <w:autoSpaceDE/>
        <w:autoSpaceDN/>
        <w:adjustRightInd/>
        <w:ind w:left="0"/>
        <w:rPr>
          <w:rFonts w:asciiTheme="minorHAnsi" w:hAnsiTheme="minorHAnsi" w:cstheme="minorHAnsi"/>
          <w:color w:val="auto"/>
          <w:highlight w:val="yellow"/>
        </w:rPr>
      </w:pPr>
    </w:p>
    <w:p w14:paraId="04FA004D" w14:textId="44B3E6C9" w:rsidR="00E61F52" w:rsidRPr="00383E9E"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383E9E">
        <w:rPr>
          <w:rFonts w:asciiTheme="minorHAnsi" w:hAnsiTheme="minorHAnsi" w:cstheme="minorHAnsi"/>
          <w:color w:val="auto"/>
          <w:highlight w:val="yellow"/>
        </w:rPr>
        <w:t xml:space="preserve">Recover the filter using clean forceps and immerse it in the beaker containing the ice-cold MV-3 solution prepared </w:t>
      </w:r>
      <w:r w:rsidR="005409B4" w:rsidRPr="00383E9E">
        <w:rPr>
          <w:rFonts w:asciiTheme="minorHAnsi" w:hAnsiTheme="minorHAnsi" w:cstheme="minorHAnsi"/>
          <w:color w:val="auto"/>
          <w:highlight w:val="yellow"/>
        </w:rPr>
        <w:t>i</w:t>
      </w:r>
      <w:r w:rsidRPr="00383E9E">
        <w:rPr>
          <w:rFonts w:asciiTheme="minorHAnsi" w:hAnsiTheme="minorHAnsi" w:cstheme="minorHAnsi"/>
          <w:color w:val="auto"/>
          <w:highlight w:val="yellow"/>
        </w:rPr>
        <w:t xml:space="preserve">n step </w:t>
      </w:r>
      <w:r w:rsidR="007D0B78" w:rsidRPr="00383E9E">
        <w:rPr>
          <w:rFonts w:asciiTheme="minorHAnsi" w:hAnsiTheme="minorHAnsi" w:cstheme="minorHAnsi"/>
          <w:color w:val="auto"/>
          <w:highlight w:val="yellow"/>
        </w:rPr>
        <w:t>6</w:t>
      </w:r>
      <w:r w:rsidR="00E61F52" w:rsidRPr="00383E9E">
        <w:rPr>
          <w:rFonts w:asciiTheme="minorHAnsi" w:hAnsiTheme="minorHAnsi" w:cstheme="minorHAnsi"/>
          <w:color w:val="auto"/>
          <w:highlight w:val="yellow"/>
        </w:rPr>
        <w:t>.</w:t>
      </w:r>
      <w:r w:rsidRPr="00383E9E">
        <w:rPr>
          <w:rFonts w:asciiTheme="minorHAnsi" w:hAnsiTheme="minorHAnsi" w:cstheme="minorHAnsi"/>
          <w:color w:val="auto"/>
          <w:highlight w:val="yellow"/>
        </w:rPr>
        <w:t>1</w:t>
      </w:r>
      <w:r w:rsidR="00E61F52" w:rsidRPr="00383E9E">
        <w:rPr>
          <w:rFonts w:asciiTheme="minorHAnsi" w:hAnsiTheme="minorHAnsi" w:cstheme="minorHAnsi"/>
          <w:color w:val="auto"/>
          <w:highlight w:val="yellow"/>
        </w:rPr>
        <w:t>.</w:t>
      </w:r>
    </w:p>
    <w:p w14:paraId="5888137F" w14:textId="77777777" w:rsidR="00BB7243" w:rsidRPr="00777672" w:rsidRDefault="00BB7243" w:rsidP="00F136C0">
      <w:pPr>
        <w:pStyle w:val="ListParagraph"/>
        <w:widowControl/>
        <w:autoSpaceDE/>
        <w:autoSpaceDN/>
        <w:adjustRightInd/>
        <w:ind w:left="0"/>
        <w:rPr>
          <w:rFonts w:asciiTheme="minorHAnsi" w:hAnsiTheme="minorHAnsi" w:cstheme="minorHAnsi"/>
          <w:color w:val="auto"/>
          <w:highlight w:val="yellow"/>
        </w:rPr>
      </w:pPr>
    </w:p>
    <w:p w14:paraId="201AAC83" w14:textId="2786A7B6" w:rsidR="00E61F52" w:rsidRPr="00777672" w:rsidRDefault="00E61F52"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D</w:t>
      </w:r>
      <w:r w:rsidR="003364E6" w:rsidRPr="00777672">
        <w:rPr>
          <w:rFonts w:asciiTheme="minorHAnsi" w:hAnsiTheme="minorHAnsi" w:cstheme="minorHAnsi"/>
          <w:color w:val="auto"/>
          <w:highlight w:val="yellow"/>
        </w:rPr>
        <w:t>etach the microvessels from the filter by shaking it gently for about 30 s.</w:t>
      </w:r>
      <w:r w:rsidR="00BB7243" w:rsidRPr="00777672">
        <w:rPr>
          <w:rFonts w:asciiTheme="minorHAnsi" w:hAnsiTheme="minorHAnsi" w:cstheme="minorHAnsi"/>
          <w:color w:val="auto"/>
        </w:rPr>
        <w:t xml:space="preserve"> For s</w:t>
      </w:r>
      <w:r w:rsidRPr="00777672">
        <w:rPr>
          <w:rFonts w:asciiTheme="minorHAnsi" w:hAnsiTheme="minorHAnsi" w:cstheme="minorHAnsi"/>
          <w:color w:val="auto"/>
        </w:rPr>
        <w:t>mall vertebrate specimen</w:t>
      </w:r>
      <w:r w:rsidR="007D36B5">
        <w:rPr>
          <w:rFonts w:asciiTheme="minorHAnsi" w:hAnsiTheme="minorHAnsi" w:cstheme="minorHAnsi"/>
          <w:color w:val="auto"/>
        </w:rPr>
        <w:t>s</w:t>
      </w:r>
      <w:r w:rsidR="00BB7243" w:rsidRPr="00777672">
        <w:rPr>
          <w:rFonts w:asciiTheme="minorHAnsi" w:hAnsiTheme="minorHAnsi" w:cstheme="minorHAnsi"/>
          <w:color w:val="auto"/>
        </w:rPr>
        <w:t>,</w:t>
      </w:r>
      <w:r w:rsidRPr="00777672">
        <w:rPr>
          <w:rFonts w:asciiTheme="minorHAnsi" w:hAnsiTheme="minorHAnsi" w:cstheme="minorHAnsi"/>
          <w:color w:val="auto"/>
        </w:rPr>
        <w:t xml:space="preserve"> p</w:t>
      </w:r>
      <w:r w:rsidR="003364E6" w:rsidRPr="00777672">
        <w:rPr>
          <w:rFonts w:asciiTheme="minorHAnsi" w:hAnsiTheme="minorHAnsi" w:cstheme="minorHAnsi"/>
          <w:color w:val="auto"/>
        </w:rPr>
        <w:t>our the beaker content in a 15</w:t>
      </w:r>
      <w:r w:rsidR="00DE5E76" w:rsidRPr="00777672">
        <w:rPr>
          <w:rFonts w:asciiTheme="minorHAnsi" w:hAnsiTheme="minorHAnsi" w:cstheme="minorHAnsi"/>
          <w:color w:val="auto"/>
        </w:rPr>
        <w:t xml:space="preserve"> </w:t>
      </w:r>
      <w:r w:rsidR="008C03AB" w:rsidRPr="00777672">
        <w:rPr>
          <w:rFonts w:asciiTheme="minorHAnsi" w:hAnsiTheme="minorHAnsi" w:cstheme="minorHAnsi"/>
          <w:color w:val="auto"/>
        </w:rPr>
        <w:t>mL</w:t>
      </w:r>
      <w:r w:rsidR="003364E6" w:rsidRPr="00777672">
        <w:rPr>
          <w:rFonts w:asciiTheme="minorHAnsi" w:hAnsiTheme="minorHAnsi" w:cstheme="minorHAnsi"/>
          <w:color w:val="auto"/>
        </w:rPr>
        <w:t xml:space="preserve"> conical tube</w:t>
      </w:r>
      <w:r w:rsidR="007D36B5">
        <w:rPr>
          <w:rFonts w:asciiTheme="minorHAnsi" w:hAnsiTheme="minorHAnsi" w:cstheme="minorHAnsi"/>
          <w:color w:val="auto"/>
        </w:rPr>
        <w:t>.</w:t>
      </w:r>
      <w:r w:rsidR="00BB7243" w:rsidRPr="00777672">
        <w:rPr>
          <w:rFonts w:asciiTheme="minorHAnsi" w:hAnsiTheme="minorHAnsi" w:cstheme="minorHAnsi"/>
          <w:color w:val="auto"/>
        </w:rPr>
        <w:t xml:space="preserve"> </w:t>
      </w:r>
      <w:r w:rsidR="007D36B5">
        <w:rPr>
          <w:rFonts w:asciiTheme="minorHAnsi" w:hAnsiTheme="minorHAnsi" w:cstheme="minorHAnsi"/>
          <w:color w:val="auto"/>
        </w:rPr>
        <w:t>F</w:t>
      </w:r>
      <w:r w:rsidR="00BB7243" w:rsidRPr="00777672">
        <w:rPr>
          <w:rFonts w:asciiTheme="minorHAnsi" w:hAnsiTheme="minorHAnsi" w:cstheme="minorHAnsi"/>
          <w:color w:val="auto"/>
        </w:rPr>
        <w:t>or l</w:t>
      </w:r>
      <w:r w:rsidRPr="00777672">
        <w:rPr>
          <w:rFonts w:asciiTheme="minorHAnsi" w:hAnsiTheme="minorHAnsi" w:cstheme="minorHAnsi"/>
          <w:color w:val="auto"/>
        </w:rPr>
        <w:t>arge vertebrate specimen</w:t>
      </w:r>
      <w:r w:rsidR="007D36B5">
        <w:rPr>
          <w:rFonts w:asciiTheme="minorHAnsi" w:hAnsiTheme="minorHAnsi" w:cstheme="minorHAnsi"/>
          <w:color w:val="auto"/>
        </w:rPr>
        <w:t>s</w:t>
      </w:r>
      <w:r w:rsidR="00BB7243" w:rsidRPr="00777672">
        <w:rPr>
          <w:rFonts w:asciiTheme="minorHAnsi" w:hAnsiTheme="minorHAnsi" w:cstheme="minorHAnsi"/>
          <w:color w:val="auto"/>
        </w:rPr>
        <w:t>,</w:t>
      </w:r>
      <w:r w:rsidRPr="00777672">
        <w:rPr>
          <w:rFonts w:asciiTheme="minorHAnsi" w:hAnsiTheme="minorHAnsi" w:cstheme="minorHAnsi"/>
          <w:color w:val="auto"/>
        </w:rPr>
        <w:t xml:space="preserve"> pour the beaker content in a 50 mL conical tube. </w:t>
      </w:r>
    </w:p>
    <w:p w14:paraId="1BB0214D" w14:textId="77777777" w:rsidR="00BB7243" w:rsidRPr="00777672" w:rsidRDefault="00BB7243" w:rsidP="00F136C0">
      <w:pPr>
        <w:pStyle w:val="ListParagraph"/>
        <w:widowControl/>
        <w:autoSpaceDE/>
        <w:autoSpaceDN/>
        <w:adjustRightInd/>
        <w:ind w:left="0"/>
        <w:rPr>
          <w:rFonts w:asciiTheme="minorHAnsi" w:hAnsiTheme="minorHAnsi" w:cstheme="minorHAnsi"/>
          <w:color w:val="auto"/>
          <w:highlight w:val="yellow"/>
        </w:rPr>
      </w:pPr>
    </w:p>
    <w:p w14:paraId="5AFD7054" w14:textId="1B9C5CF9" w:rsidR="00E61F52" w:rsidRPr="00777672" w:rsidRDefault="003364E6" w:rsidP="00F136C0">
      <w:pPr>
        <w:pStyle w:val="ListParagraph"/>
        <w:widowControl/>
        <w:numPr>
          <w:ilvl w:val="1"/>
          <w:numId w:val="1"/>
        </w:numPr>
        <w:autoSpaceDE/>
        <w:autoSpaceDN/>
        <w:adjustRightInd/>
        <w:rPr>
          <w:rFonts w:asciiTheme="minorHAnsi" w:hAnsiTheme="minorHAnsi" w:cstheme="minorHAnsi"/>
          <w:color w:val="auto"/>
          <w:highlight w:val="yellow"/>
        </w:rPr>
      </w:pPr>
      <w:r w:rsidRPr="00777672">
        <w:rPr>
          <w:rFonts w:asciiTheme="minorHAnsi" w:hAnsiTheme="minorHAnsi" w:cstheme="minorHAnsi"/>
          <w:color w:val="auto"/>
          <w:highlight w:val="yellow"/>
        </w:rPr>
        <w:t>Centrifuge at 2,000</w:t>
      </w:r>
      <w:r w:rsidR="00BB7243" w:rsidRPr="00777672">
        <w:rPr>
          <w:rFonts w:asciiTheme="minorHAnsi" w:hAnsiTheme="minorHAnsi" w:cstheme="minorHAnsi"/>
          <w:color w:val="auto"/>
          <w:highlight w:val="yellow"/>
        </w:rPr>
        <w:t xml:space="preserve"> x </w:t>
      </w:r>
      <w:r w:rsidRPr="00777672">
        <w:rPr>
          <w:rFonts w:asciiTheme="minorHAnsi" w:hAnsiTheme="minorHAnsi" w:cstheme="minorHAnsi"/>
          <w:i/>
          <w:iCs/>
          <w:color w:val="auto"/>
          <w:highlight w:val="yellow"/>
        </w:rPr>
        <w:t>g</w:t>
      </w:r>
      <w:r w:rsidRPr="00777672">
        <w:rPr>
          <w:rFonts w:asciiTheme="minorHAnsi" w:hAnsiTheme="minorHAnsi" w:cstheme="minorHAnsi"/>
          <w:color w:val="auto"/>
          <w:highlight w:val="yellow"/>
        </w:rPr>
        <w:t xml:space="preserve"> for 5 min at 4</w:t>
      </w:r>
      <w:r w:rsidR="00E442CE"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°C</w:t>
      </w:r>
      <w:r w:rsidR="00E61F52" w:rsidRPr="00777672">
        <w:rPr>
          <w:rFonts w:asciiTheme="minorHAnsi" w:hAnsiTheme="minorHAnsi" w:cstheme="minorHAnsi"/>
          <w:color w:val="auto"/>
          <w:highlight w:val="yellow"/>
        </w:rPr>
        <w:t xml:space="preserve"> </w:t>
      </w:r>
      <w:r w:rsidRPr="00777672">
        <w:rPr>
          <w:rFonts w:asciiTheme="minorHAnsi" w:hAnsiTheme="minorHAnsi" w:cstheme="minorHAnsi"/>
          <w:color w:val="auto"/>
          <w:highlight w:val="yellow"/>
        </w:rPr>
        <w:t>and resuspend the pellet in 1</w:t>
      </w:r>
      <w:r w:rsidR="00DE5E76" w:rsidRPr="00777672">
        <w:rPr>
          <w:rFonts w:asciiTheme="minorHAnsi" w:hAnsiTheme="minorHAnsi" w:cstheme="minorHAnsi"/>
          <w:color w:val="auto"/>
          <w:highlight w:val="yellow"/>
        </w:rPr>
        <w:t xml:space="preserve"> </w:t>
      </w:r>
      <w:r w:rsidR="008C03AB" w:rsidRPr="00777672">
        <w:rPr>
          <w:rFonts w:asciiTheme="minorHAnsi" w:hAnsiTheme="minorHAnsi" w:cstheme="minorHAnsi"/>
          <w:color w:val="auto"/>
          <w:highlight w:val="yellow"/>
        </w:rPr>
        <w:t>mL</w:t>
      </w:r>
      <w:r w:rsidRPr="00777672">
        <w:rPr>
          <w:rFonts w:asciiTheme="minorHAnsi" w:hAnsiTheme="minorHAnsi" w:cstheme="minorHAnsi"/>
          <w:color w:val="auto"/>
          <w:highlight w:val="yellow"/>
        </w:rPr>
        <w:t xml:space="preserve"> of ice-cold MV-3 solution using a low-binding</w:t>
      </w:r>
      <w:r w:rsidR="00D943D4" w:rsidRPr="00777672">
        <w:rPr>
          <w:rFonts w:asciiTheme="minorHAnsi" w:hAnsiTheme="minorHAnsi" w:cstheme="minorHAnsi"/>
          <w:color w:val="auto"/>
          <w:highlight w:val="yellow"/>
        </w:rPr>
        <w:t xml:space="preserve"> pipette</w:t>
      </w:r>
      <w:r w:rsidRPr="00777672">
        <w:rPr>
          <w:rFonts w:asciiTheme="minorHAnsi" w:hAnsiTheme="minorHAnsi" w:cstheme="minorHAnsi"/>
          <w:color w:val="auto"/>
          <w:highlight w:val="yellow"/>
        </w:rPr>
        <w:t xml:space="preserve"> tip.</w:t>
      </w:r>
    </w:p>
    <w:p w14:paraId="3245D690" w14:textId="77777777" w:rsidR="00BB7243" w:rsidRPr="00777672" w:rsidRDefault="00BB7243" w:rsidP="00F136C0">
      <w:pPr>
        <w:pStyle w:val="ListParagraph"/>
        <w:widowControl/>
        <w:autoSpaceDE/>
        <w:autoSpaceDN/>
        <w:adjustRightInd/>
        <w:ind w:left="0"/>
        <w:rPr>
          <w:rFonts w:asciiTheme="minorHAnsi" w:hAnsiTheme="minorHAnsi" w:cstheme="minorHAnsi"/>
          <w:color w:val="auto"/>
          <w:highlight w:val="yellow"/>
        </w:rPr>
      </w:pPr>
    </w:p>
    <w:p w14:paraId="026CE88C" w14:textId="66671575" w:rsidR="00862BFC" w:rsidRPr="005409B4" w:rsidRDefault="00BB7243" w:rsidP="00F136C0">
      <w:pPr>
        <w:pStyle w:val="ListParagraph"/>
        <w:widowControl/>
        <w:numPr>
          <w:ilvl w:val="2"/>
          <w:numId w:val="1"/>
        </w:numPr>
        <w:autoSpaceDE/>
        <w:autoSpaceDN/>
        <w:adjustRightInd/>
        <w:rPr>
          <w:rFonts w:asciiTheme="minorHAnsi" w:hAnsiTheme="minorHAnsi" w:cstheme="minorHAnsi"/>
          <w:color w:val="auto"/>
          <w:highlight w:val="yellow"/>
        </w:rPr>
      </w:pPr>
      <w:r w:rsidRPr="005409B4">
        <w:rPr>
          <w:rFonts w:asciiTheme="minorHAnsi" w:hAnsiTheme="minorHAnsi" w:cstheme="minorHAnsi"/>
          <w:color w:val="auto"/>
          <w:highlight w:val="yellow"/>
        </w:rPr>
        <w:t>For s</w:t>
      </w:r>
      <w:r w:rsidR="00E61F52" w:rsidRPr="005409B4">
        <w:rPr>
          <w:rFonts w:asciiTheme="minorHAnsi" w:hAnsiTheme="minorHAnsi" w:cstheme="minorHAnsi"/>
          <w:color w:val="auto"/>
          <w:highlight w:val="yellow"/>
        </w:rPr>
        <w:t>mall vertebrate specimen</w:t>
      </w:r>
      <w:r w:rsidR="00BE61C7">
        <w:rPr>
          <w:rFonts w:asciiTheme="minorHAnsi" w:hAnsiTheme="minorHAnsi" w:cstheme="minorHAnsi"/>
          <w:color w:val="auto"/>
          <w:highlight w:val="yellow"/>
        </w:rPr>
        <w:t>s</w:t>
      </w:r>
      <w:r w:rsidRPr="005409B4">
        <w:rPr>
          <w:rFonts w:asciiTheme="minorHAnsi" w:hAnsiTheme="minorHAnsi" w:cstheme="minorHAnsi"/>
          <w:color w:val="auto"/>
          <w:highlight w:val="yellow"/>
        </w:rPr>
        <w:t>,</w:t>
      </w:r>
      <w:r w:rsidR="00E61F52" w:rsidRPr="005409B4">
        <w:rPr>
          <w:rFonts w:asciiTheme="minorHAnsi" w:hAnsiTheme="minorHAnsi" w:cstheme="minorHAnsi"/>
          <w:color w:val="auto"/>
          <w:highlight w:val="yellow"/>
        </w:rPr>
        <w:t xml:space="preserve"> t</w:t>
      </w:r>
      <w:r w:rsidR="003364E6" w:rsidRPr="005409B4">
        <w:rPr>
          <w:rFonts w:asciiTheme="minorHAnsi" w:hAnsiTheme="minorHAnsi" w:cstheme="minorHAnsi"/>
          <w:color w:val="auto"/>
          <w:highlight w:val="yellow"/>
        </w:rPr>
        <w:t xml:space="preserve">ransfer </w:t>
      </w:r>
      <w:r w:rsidR="00623A84" w:rsidRPr="005409B4">
        <w:rPr>
          <w:rFonts w:asciiTheme="minorHAnsi" w:hAnsiTheme="minorHAnsi" w:cstheme="minorHAnsi"/>
          <w:color w:val="auto"/>
          <w:highlight w:val="yellow"/>
        </w:rPr>
        <w:t xml:space="preserve">the suspension (from step 6.10) </w:t>
      </w:r>
      <w:r w:rsidR="003364E6" w:rsidRPr="005409B4">
        <w:rPr>
          <w:rFonts w:asciiTheme="minorHAnsi" w:hAnsiTheme="minorHAnsi" w:cstheme="minorHAnsi"/>
          <w:color w:val="auto"/>
          <w:highlight w:val="yellow"/>
        </w:rPr>
        <w:t>into a 1.7</w:t>
      </w:r>
      <w:r w:rsidR="00DE5E76" w:rsidRPr="005409B4">
        <w:rPr>
          <w:rFonts w:asciiTheme="minorHAnsi" w:hAnsiTheme="minorHAnsi" w:cstheme="minorHAnsi"/>
          <w:color w:val="auto"/>
          <w:highlight w:val="yellow"/>
        </w:rPr>
        <w:t xml:space="preserve"> </w:t>
      </w:r>
      <w:r w:rsidR="008C03AB" w:rsidRPr="005409B4">
        <w:rPr>
          <w:rFonts w:asciiTheme="minorHAnsi" w:hAnsiTheme="minorHAnsi" w:cstheme="minorHAnsi"/>
          <w:color w:val="auto"/>
          <w:highlight w:val="yellow"/>
        </w:rPr>
        <w:t>mL</w:t>
      </w:r>
      <w:r w:rsidR="003364E6" w:rsidRPr="005409B4">
        <w:rPr>
          <w:rFonts w:asciiTheme="minorHAnsi" w:hAnsiTheme="minorHAnsi" w:cstheme="minorHAnsi"/>
          <w:color w:val="auto"/>
          <w:highlight w:val="yellow"/>
        </w:rPr>
        <w:t xml:space="preserve"> </w:t>
      </w:r>
      <w:r w:rsidR="005409B4">
        <w:rPr>
          <w:rFonts w:asciiTheme="minorHAnsi" w:hAnsiTheme="minorHAnsi" w:cstheme="minorHAnsi"/>
          <w:color w:val="auto"/>
          <w:highlight w:val="yellow"/>
        </w:rPr>
        <w:t>microcentrifuge tube</w:t>
      </w:r>
      <w:r w:rsidR="003364E6" w:rsidRPr="005409B4">
        <w:rPr>
          <w:rFonts w:asciiTheme="minorHAnsi" w:hAnsiTheme="minorHAnsi" w:cstheme="minorHAnsi"/>
          <w:color w:val="auto"/>
          <w:highlight w:val="yellow"/>
        </w:rPr>
        <w:t xml:space="preserve"> and centrifuge at 2</w:t>
      </w:r>
      <w:r w:rsidR="00E61F52" w:rsidRPr="005409B4">
        <w:rPr>
          <w:rFonts w:asciiTheme="minorHAnsi" w:hAnsiTheme="minorHAnsi" w:cstheme="minorHAnsi"/>
          <w:color w:val="auto"/>
          <w:highlight w:val="yellow"/>
        </w:rPr>
        <w:t>0,00</w:t>
      </w:r>
      <w:r w:rsidR="003364E6" w:rsidRPr="005409B4">
        <w:rPr>
          <w:rFonts w:asciiTheme="minorHAnsi" w:hAnsiTheme="minorHAnsi" w:cstheme="minorHAnsi"/>
          <w:color w:val="auto"/>
          <w:highlight w:val="yellow"/>
        </w:rPr>
        <w:t>0</w:t>
      </w:r>
      <w:r w:rsidRPr="005409B4">
        <w:rPr>
          <w:rFonts w:asciiTheme="minorHAnsi" w:hAnsiTheme="minorHAnsi" w:cstheme="minorHAnsi"/>
          <w:color w:val="auto"/>
          <w:highlight w:val="yellow"/>
        </w:rPr>
        <w:t xml:space="preserve"> x </w:t>
      </w:r>
      <w:r w:rsidR="003364E6" w:rsidRPr="005409B4">
        <w:rPr>
          <w:rFonts w:asciiTheme="minorHAnsi" w:hAnsiTheme="minorHAnsi" w:cstheme="minorHAnsi"/>
          <w:i/>
          <w:iCs/>
          <w:color w:val="auto"/>
          <w:highlight w:val="yellow"/>
        </w:rPr>
        <w:t>g</w:t>
      </w:r>
      <w:r w:rsidR="003364E6" w:rsidRPr="005409B4">
        <w:rPr>
          <w:rFonts w:asciiTheme="minorHAnsi" w:hAnsiTheme="minorHAnsi" w:cstheme="minorHAnsi"/>
          <w:color w:val="auto"/>
          <w:highlight w:val="yellow"/>
        </w:rPr>
        <w:t xml:space="preserve"> for 5 min at 4 °C.</w:t>
      </w:r>
      <w:r w:rsidR="007E1953" w:rsidRPr="005409B4">
        <w:rPr>
          <w:rFonts w:asciiTheme="minorHAnsi" w:hAnsiTheme="minorHAnsi" w:cstheme="minorHAnsi"/>
          <w:color w:val="auto"/>
          <w:highlight w:val="yellow"/>
        </w:rPr>
        <w:t xml:space="preserve"> </w:t>
      </w:r>
    </w:p>
    <w:p w14:paraId="51E6446E" w14:textId="77777777" w:rsidR="00BB7243" w:rsidRPr="00777672" w:rsidRDefault="00BB7243" w:rsidP="00F136C0">
      <w:pPr>
        <w:pStyle w:val="ListParagraph"/>
        <w:widowControl/>
        <w:autoSpaceDE/>
        <w:autoSpaceDN/>
        <w:adjustRightInd/>
        <w:ind w:left="0"/>
        <w:rPr>
          <w:rFonts w:asciiTheme="minorHAnsi" w:hAnsiTheme="minorHAnsi" w:cstheme="minorHAnsi"/>
          <w:color w:val="auto"/>
        </w:rPr>
      </w:pPr>
    </w:p>
    <w:p w14:paraId="31A9A7D5" w14:textId="04FF19F2" w:rsidR="007E1953" w:rsidRPr="00777672" w:rsidRDefault="007E1953" w:rsidP="00F136C0">
      <w:pPr>
        <w:pStyle w:val="ListParagraph"/>
        <w:widowControl/>
        <w:autoSpaceDE/>
        <w:autoSpaceDN/>
        <w:adjustRightInd/>
        <w:ind w:left="0"/>
        <w:rPr>
          <w:rFonts w:asciiTheme="minorHAnsi" w:hAnsiTheme="minorHAnsi" w:cstheme="minorHAnsi"/>
          <w:color w:val="auto"/>
        </w:rPr>
      </w:pPr>
      <w:r w:rsidRPr="00777672">
        <w:rPr>
          <w:rFonts w:asciiTheme="minorHAnsi" w:hAnsiTheme="minorHAnsi" w:cstheme="minorHAnsi"/>
          <w:color w:val="auto"/>
        </w:rPr>
        <w:t>N</w:t>
      </w:r>
      <w:r w:rsidR="00BB7243" w:rsidRPr="00777672">
        <w:rPr>
          <w:rFonts w:asciiTheme="minorHAnsi" w:hAnsiTheme="minorHAnsi" w:cstheme="minorHAnsi"/>
          <w:color w:val="auto"/>
        </w:rPr>
        <w:t>OTE</w:t>
      </w:r>
      <w:r w:rsidRPr="00777672">
        <w:rPr>
          <w:rFonts w:asciiTheme="minorHAnsi" w:hAnsiTheme="minorHAnsi" w:cstheme="minorHAnsi"/>
          <w:color w:val="auto"/>
        </w:rPr>
        <w:t>:</w:t>
      </w:r>
      <w:r w:rsidR="00BB7243" w:rsidRPr="00777672">
        <w:rPr>
          <w:rFonts w:asciiTheme="minorHAnsi" w:hAnsiTheme="minorHAnsi" w:cstheme="minorHAnsi"/>
          <w:color w:val="auto"/>
        </w:rPr>
        <w:t xml:space="preserve"> T</w:t>
      </w:r>
      <w:r w:rsidRPr="00777672">
        <w:rPr>
          <w:rFonts w:asciiTheme="minorHAnsi" w:hAnsiTheme="minorHAnsi" w:cstheme="minorHAnsi"/>
          <w:color w:val="auto"/>
        </w:rPr>
        <w:t xml:space="preserve">his spin </w:t>
      </w:r>
      <w:r w:rsidR="00BB7243" w:rsidRPr="00777672">
        <w:rPr>
          <w:rFonts w:asciiTheme="minorHAnsi" w:hAnsiTheme="minorHAnsi" w:cstheme="minorHAnsi"/>
          <w:color w:val="auto"/>
        </w:rPr>
        <w:t xml:space="preserve">is performed </w:t>
      </w:r>
      <w:r w:rsidRPr="00777672">
        <w:rPr>
          <w:rFonts w:asciiTheme="minorHAnsi" w:hAnsiTheme="minorHAnsi" w:cstheme="minorHAnsi"/>
          <w:color w:val="auto"/>
        </w:rPr>
        <w:t>on a benchtop centrifuge at maximum speed (~20,000</w:t>
      </w:r>
      <w:r w:rsidR="00BB7243" w:rsidRPr="00777672">
        <w:rPr>
          <w:rFonts w:asciiTheme="minorHAnsi" w:hAnsiTheme="minorHAnsi" w:cstheme="minorHAnsi"/>
          <w:color w:val="auto"/>
        </w:rPr>
        <w:t xml:space="preserve"> x </w:t>
      </w:r>
      <w:r w:rsidRPr="00777672">
        <w:rPr>
          <w:rFonts w:asciiTheme="minorHAnsi" w:hAnsiTheme="minorHAnsi" w:cstheme="minorHAnsi"/>
          <w:i/>
          <w:iCs/>
          <w:color w:val="auto"/>
        </w:rPr>
        <w:t>g</w:t>
      </w:r>
      <w:r w:rsidRPr="00777672">
        <w:rPr>
          <w:rFonts w:asciiTheme="minorHAnsi" w:hAnsiTheme="minorHAnsi" w:cstheme="minorHAnsi"/>
          <w:color w:val="auto"/>
        </w:rPr>
        <w:t xml:space="preserve">) to ensure a robust yield. </w:t>
      </w:r>
    </w:p>
    <w:p w14:paraId="49930D83" w14:textId="77777777" w:rsidR="00BB7243" w:rsidRPr="00777672" w:rsidRDefault="00BB7243" w:rsidP="00F136C0">
      <w:pPr>
        <w:pStyle w:val="ListParagraph"/>
        <w:widowControl/>
        <w:autoSpaceDE/>
        <w:autoSpaceDN/>
        <w:adjustRightInd/>
        <w:ind w:left="0"/>
        <w:rPr>
          <w:rFonts w:asciiTheme="minorHAnsi" w:hAnsiTheme="minorHAnsi" w:cstheme="minorHAnsi"/>
          <w:color w:val="auto"/>
        </w:rPr>
      </w:pPr>
    </w:p>
    <w:p w14:paraId="174E0A0D" w14:textId="3610CAA5" w:rsidR="00E61F52" w:rsidRPr="005409B4" w:rsidRDefault="00BB7243" w:rsidP="00F136C0">
      <w:pPr>
        <w:pStyle w:val="ListParagraph"/>
        <w:widowControl/>
        <w:numPr>
          <w:ilvl w:val="2"/>
          <w:numId w:val="1"/>
        </w:numPr>
        <w:autoSpaceDE/>
        <w:autoSpaceDN/>
        <w:adjustRightInd/>
        <w:rPr>
          <w:rFonts w:asciiTheme="minorHAnsi" w:hAnsiTheme="minorHAnsi" w:cstheme="minorHAnsi"/>
          <w:color w:val="auto"/>
          <w:highlight w:val="yellow"/>
        </w:rPr>
      </w:pPr>
      <w:r w:rsidRPr="005409B4">
        <w:rPr>
          <w:rFonts w:asciiTheme="minorHAnsi" w:hAnsiTheme="minorHAnsi" w:cstheme="minorHAnsi"/>
          <w:color w:val="auto"/>
          <w:highlight w:val="yellow"/>
        </w:rPr>
        <w:t>For l</w:t>
      </w:r>
      <w:r w:rsidR="00E61F52" w:rsidRPr="005409B4">
        <w:rPr>
          <w:rFonts w:asciiTheme="minorHAnsi" w:hAnsiTheme="minorHAnsi" w:cstheme="minorHAnsi"/>
          <w:color w:val="auto"/>
          <w:highlight w:val="yellow"/>
        </w:rPr>
        <w:t>arge vertebrate specimen</w:t>
      </w:r>
      <w:r w:rsidR="00460ED8" w:rsidRPr="005409B4">
        <w:rPr>
          <w:rFonts w:asciiTheme="minorHAnsi" w:hAnsiTheme="minorHAnsi" w:cstheme="minorHAnsi"/>
          <w:color w:val="auto"/>
          <w:highlight w:val="yellow"/>
        </w:rPr>
        <w:t>s</w:t>
      </w:r>
      <w:r w:rsidRPr="005409B4">
        <w:rPr>
          <w:rFonts w:asciiTheme="minorHAnsi" w:hAnsiTheme="minorHAnsi" w:cstheme="minorHAnsi"/>
          <w:color w:val="auto"/>
          <w:highlight w:val="yellow"/>
        </w:rPr>
        <w:t>,</w:t>
      </w:r>
      <w:r w:rsidR="00E61F52" w:rsidRPr="005409B4">
        <w:rPr>
          <w:rFonts w:asciiTheme="minorHAnsi" w:hAnsiTheme="minorHAnsi" w:cstheme="minorHAnsi"/>
          <w:color w:val="auto"/>
          <w:highlight w:val="yellow"/>
        </w:rPr>
        <w:t xml:space="preserve"> transfer </w:t>
      </w:r>
      <w:r w:rsidR="009C1C04">
        <w:rPr>
          <w:rFonts w:asciiTheme="minorHAnsi" w:hAnsiTheme="minorHAnsi" w:cstheme="minorHAnsi"/>
          <w:color w:val="auto"/>
          <w:highlight w:val="yellow"/>
        </w:rPr>
        <w:t xml:space="preserve">the </w:t>
      </w:r>
      <w:r w:rsidR="00623A84" w:rsidRPr="005409B4">
        <w:rPr>
          <w:rFonts w:asciiTheme="minorHAnsi" w:hAnsiTheme="minorHAnsi" w:cstheme="minorHAnsi"/>
          <w:color w:val="auto"/>
          <w:highlight w:val="yellow"/>
        </w:rPr>
        <w:t xml:space="preserve">suspension from step 6.10 </w:t>
      </w:r>
      <w:r w:rsidR="00E61F52" w:rsidRPr="005409B4">
        <w:rPr>
          <w:rFonts w:asciiTheme="minorHAnsi" w:hAnsiTheme="minorHAnsi" w:cstheme="minorHAnsi"/>
          <w:color w:val="auto"/>
          <w:highlight w:val="yellow"/>
        </w:rPr>
        <w:t xml:space="preserve">into a 5.0 mL </w:t>
      </w:r>
      <w:r w:rsidR="005409B4">
        <w:rPr>
          <w:rFonts w:asciiTheme="minorHAnsi" w:hAnsiTheme="minorHAnsi" w:cstheme="minorHAnsi"/>
          <w:color w:val="auto"/>
          <w:highlight w:val="yellow"/>
        </w:rPr>
        <w:t>microcentrifuge tube</w:t>
      </w:r>
      <w:r w:rsidR="00DB5FB5" w:rsidRPr="005409B4">
        <w:rPr>
          <w:rFonts w:asciiTheme="minorHAnsi" w:hAnsiTheme="minorHAnsi" w:cstheme="minorHAnsi"/>
          <w:color w:val="auto"/>
          <w:highlight w:val="yellow"/>
        </w:rPr>
        <w:t>, add 4 mL of MV-3</w:t>
      </w:r>
      <w:r w:rsidR="00ED70EA">
        <w:rPr>
          <w:rFonts w:asciiTheme="minorHAnsi" w:hAnsiTheme="minorHAnsi" w:cstheme="minorHAnsi"/>
          <w:color w:val="auto"/>
          <w:highlight w:val="yellow"/>
        </w:rPr>
        <w:t xml:space="preserve"> </w:t>
      </w:r>
      <w:r w:rsidR="00ED70EA" w:rsidRPr="00D36430">
        <w:rPr>
          <w:rFonts w:asciiTheme="minorHAnsi" w:hAnsiTheme="minorHAnsi" w:cstheme="minorHAnsi"/>
          <w:color w:val="auto"/>
          <w:highlight w:val="yellow"/>
        </w:rPr>
        <w:t>solution</w:t>
      </w:r>
      <w:r w:rsidR="0051321A" w:rsidRPr="00D36430">
        <w:rPr>
          <w:rFonts w:asciiTheme="minorHAnsi" w:hAnsiTheme="minorHAnsi" w:cstheme="minorHAnsi"/>
          <w:color w:val="auto"/>
          <w:highlight w:val="yellow"/>
        </w:rPr>
        <w:t>,</w:t>
      </w:r>
      <w:r w:rsidR="00DB5FB5" w:rsidRPr="00D36430">
        <w:rPr>
          <w:rFonts w:asciiTheme="minorHAnsi" w:hAnsiTheme="minorHAnsi" w:cstheme="minorHAnsi"/>
          <w:color w:val="auto"/>
          <w:highlight w:val="yellow"/>
        </w:rPr>
        <w:t xml:space="preserve"> </w:t>
      </w:r>
      <w:r w:rsidR="00E61F52" w:rsidRPr="005409B4">
        <w:rPr>
          <w:rFonts w:asciiTheme="minorHAnsi" w:hAnsiTheme="minorHAnsi" w:cstheme="minorHAnsi"/>
          <w:color w:val="auto"/>
          <w:highlight w:val="yellow"/>
        </w:rPr>
        <w:t>and centrifuge at 2,000</w:t>
      </w:r>
      <w:r w:rsidRPr="005409B4">
        <w:rPr>
          <w:rFonts w:asciiTheme="minorHAnsi" w:hAnsiTheme="minorHAnsi" w:cstheme="minorHAnsi"/>
          <w:color w:val="auto"/>
          <w:highlight w:val="yellow"/>
        </w:rPr>
        <w:t xml:space="preserve"> x </w:t>
      </w:r>
      <w:r w:rsidR="00E61F52" w:rsidRPr="005409B4">
        <w:rPr>
          <w:rFonts w:asciiTheme="minorHAnsi" w:hAnsiTheme="minorHAnsi" w:cstheme="minorHAnsi"/>
          <w:i/>
          <w:iCs/>
          <w:color w:val="auto"/>
          <w:highlight w:val="yellow"/>
        </w:rPr>
        <w:t>g</w:t>
      </w:r>
      <w:r w:rsidR="00E61F52" w:rsidRPr="005409B4">
        <w:rPr>
          <w:rFonts w:asciiTheme="minorHAnsi" w:hAnsiTheme="minorHAnsi" w:cstheme="minorHAnsi"/>
          <w:color w:val="auto"/>
          <w:highlight w:val="yellow"/>
        </w:rPr>
        <w:t xml:space="preserve"> for 5 min at 4 °C.</w:t>
      </w:r>
    </w:p>
    <w:bookmarkEnd w:id="3"/>
    <w:p w14:paraId="66B4C8D3" w14:textId="77777777" w:rsidR="00E61F52" w:rsidRPr="00777672" w:rsidRDefault="00E61F52" w:rsidP="00F136C0">
      <w:pPr>
        <w:pStyle w:val="ListParagraph"/>
        <w:widowControl/>
        <w:autoSpaceDE/>
        <w:autoSpaceDN/>
        <w:adjustRightInd/>
        <w:ind w:left="1224"/>
        <w:rPr>
          <w:rFonts w:asciiTheme="minorHAnsi" w:hAnsiTheme="minorHAnsi" w:cstheme="minorHAnsi"/>
          <w:color w:val="auto"/>
        </w:rPr>
      </w:pPr>
    </w:p>
    <w:p w14:paraId="7AFCFCFE" w14:textId="77777777" w:rsidR="00862BFC" w:rsidRPr="00373E0B" w:rsidRDefault="003364E6" w:rsidP="00F136C0">
      <w:pPr>
        <w:pStyle w:val="ListParagraph"/>
        <w:widowControl/>
        <w:numPr>
          <w:ilvl w:val="0"/>
          <w:numId w:val="1"/>
        </w:numPr>
        <w:autoSpaceDE/>
        <w:autoSpaceDN/>
        <w:adjustRightInd/>
        <w:rPr>
          <w:rFonts w:asciiTheme="minorHAnsi" w:hAnsiTheme="minorHAnsi" w:cstheme="minorHAnsi"/>
          <w:iCs/>
          <w:color w:val="auto"/>
        </w:rPr>
      </w:pPr>
      <w:r w:rsidRPr="00373E0B">
        <w:rPr>
          <w:rFonts w:asciiTheme="minorHAnsi" w:hAnsiTheme="minorHAnsi" w:cstheme="minorHAnsi"/>
          <w:b/>
          <w:iCs/>
          <w:color w:val="auto"/>
        </w:rPr>
        <w:t>Immunostaining</w:t>
      </w:r>
    </w:p>
    <w:p w14:paraId="559086C4" w14:textId="5ED7A51E" w:rsidR="00047E1C" w:rsidRPr="00373E0B" w:rsidRDefault="00047E1C" w:rsidP="00F136C0">
      <w:pPr>
        <w:pStyle w:val="ListParagraph"/>
        <w:widowControl/>
        <w:autoSpaceDE/>
        <w:autoSpaceDN/>
        <w:adjustRightInd/>
        <w:ind w:left="0"/>
        <w:rPr>
          <w:rFonts w:asciiTheme="minorHAnsi" w:hAnsiTheme="minorHAnsi" w:cstheme="minorHAnsi"/>
          <w:color w:val="auto"/>
        </w:rPr>
      </w:pPr>
    </w:p>
    <w:p w14:paraId="5E02ADAA" w14:textId="29DE02A2" w:rsidR="009F5903" w:rsidRPr="00373E0B" w:rsidRDefault="009F5903" w:rsidP="009F5903">
      <w:pPr>
        <w:pStyle w:val="ListParagraph"/>
        <w:ind w:left="0"/>
        <w:rPr>
          <w:rFonts w:asciiTheme="minorHAnsi" w:hAnsiTheme="minorHAnsi" w:cstheme="minorHAnsi"/>
          <w:color w:val="auto"/>
        </w:rPr>
      </w:pPr>
      <w:r w:rsidRPr="00373E0B">
        <w:rPr>
          <w:rFonts w:asciiTheme="minorHAnsi" w:hAnsiTheme="minorHAnsi" w:cstheme="minorHAnsi"/>
          <w:color w:val="auto"/>
        </w:rPr>
        <w:t xml:space="preserve">NOTE: </w:t>
      </w:r>
      <w:r w:rsidR="009F667A" w:rsidRPr="009F667A">
        <w:rPr>
          <w:rFonts w:asciiTheme="minorHAnsi" w:hAnsiTheme="minorHAnsi" w:cstheme="minorHAnsi"/>
          <w:color w:val="auto"/>
        </w:rPr>
        <w:t>Hematoxylin and eosin</w:t>
      </w:r>
      <w:r w:rsidR="009F667A">
        <w:rPr>
          <w:rFonts w:asciiTheme="minorHAnsi" w:hAnsiTheme="minorHAnsi" w:cstheme="minorHAnsi"/>
          <w:color w:val="auto"/>
        </w:rPr>
        <w:t xml:space="preserve"> (</w:t>
      </w:r>
      <w:r w:rsidRPr="00373E0B">
        <w:rPr>
          <w:rFonts w:asciiTheme="minorHAnsi" w:hAnsiTheme="minorHAnsi" w:cstheme="minorHAnsi"/>
          <w:color w:val="auto"/>
        </w:rPr>
        <w:t>H&amp;E</w:t>
      </w:r>
      <w:r w:rsidR="009F667A">
        <w:rPr>
          <w:rFonts w:asciiTheme="minorHAnsi" w:hAnsiTheme="minorHAnsi" w:cstheme="minorHAnsi"/>
          <w:color w:val="auto"/>
        </w:rPr>
        <w:t>)</w:t>
      </w:r>
      <w:r w:rsidRPr="00373E0B">
        <w:rPr>
          <w:rFonts w:asciiTheme="minorHAnsi" w:hAnsiTheme="minorHAnsi" w:cstheme="minorHAnsi"/>
          <w:color w:val="auto"/>
        </w:rPr>
        <w:t xml:space="preserve"> staining was performed on reptile, amphibian, and fish specimens as a proof-of-concept of the protocol feasibility. Therefore, there is no recommendation for immunolabeling for these specimens.</w:t>
      </w:r>
    </w:p>
    <w:p w14:paraId="11E648D7" w14:textId="77777777" w:rsidR="009F5903" w:rsidRPr="00373E0B" w:rsidRDefault="009F5903" w:rsidP="00F136C0">
      <w:pPr>
        <w:pStyle w:val="ListParagraph"/>
        <w:widowControl/>
        <w:autoSpaceDE/>
        <w:autoSpaceDN/>
        <w:adjustRightInd/>
        <w:ind w:left="0"/>
        <w:rPr>
          <w:rFonts w:asciiTheme="minorHAnsi" w:hAnsiTheme="minorHAnsi" w:cstheme="minorHAnsi"/>
          <w:color w:val="auto"/>
        </w:rPr>
      </w:pPr>
    </w:p>
    <w:p w14:paraId="1D042D3D" w14:textId="5ED22F1F" w:rsidR="00862BFC" w:rsidRPr="00373E0B" w:rsidRDefault="003364E6"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 xml:space="preserve">Remove </w:t>
      </w:r>
      <w:r w:rsidR="00F8096F">
        <w:rPr>
          <w:rFonts w:asciiTheme="minorHAnsi" w:hAnsiTheme="minorHAnsi" w:cstheme="minorHAnsi"/>
          <w:color w:val="auto"/>
        </w:rPr>
        <w:t xml:space="preserve">the </w:t>
      </w:r>
      <w:r w:rsidRPr="00373E0B">
        <w:rPr>
          <w:rFonts w:asciiTheme="minorHAnsi" w:hAnsiTheme="minorHAnsi" w:cstheme="minorHAnsi"/>
          <w:color w:val="auto"/>
        </w:rPr>
        <w:t xml:space="preserve">supernatant from </w:t>
      </w:r>
      <w:r w:rsidR="00F8096F">
        <w:rPr>
          <w:rFonts w:asciiTheme="minorHAnsi" w:hAnsiTheme="minorHAnsi" w:cstheme="minorHAnsi"/>
          <w:color w:val="auto"/>
        </w:rPr>
        <w:t xml:space="preserve">the </w:t>
      </w:r>
      <w:r w:rsidR="005409B4" w:rsidRPr="00373E0B">
        <w:rPr>
          <w:rFonts w:asciiTheme="minorHAnsi" w:hAnsiTheme="minorHAnsi" w:cstheme="minorHAnsi"/>
          <w:color w:val="auto"/>
        </w:rPr>
        <w:t>microcentrifuge tube</w:t>
      </w:r>
      <w:r w:rsidR="00047E1C" w:rsidRPr="00373E0B">
        <w:rPr>
          <w:rFonts w:asciiTheme="minorHAnsi" w:hAnsiTheme="minorHAnsi" w:cstheme="minorHAnsi"/>
          <w:color w:val="auto"/>
        </w:rPr>
        <w:t>s</w:t>
      </w:r>
      <w:r w:rsidRPr="00373E0B">
        <w:rPr>
          <w:rFonts w:asciiTheme="minorHAnsi" w:hAnsiTheme="minorHAnsi" w:cstheme="minorHAnsi"/>
          <w:color w:val="auto"/>
        </w:rPr>
        <w:t>.</w:t>
      </w:r>
    </w:p>
    <w:p w14:paraId="364BCE4E" w14:textId="77777777" w:rsidR="00326FC1" w:rsidRPr="00373E0B" w:rsidRDefault="00326FC1" w:rsidP="00F136C0">
      <w:pPr>
        <w:pStyle w:val="ListParagraph"/>
        <w:widowControl/>
        <w:autoSpaceDE/>
        <w:autoSpaceDN/>
        <w:adjustRightInd/>
        <w:ind w:left="0"/>
        <w:rPr>
          <w:rFonts w:asciiTheme="minorHAnsi" w:hAnsiTheme="minorHAnsi" w:cstheme="minorHAnsi"/>
          <w:color w:val="auto"/>
        </w:rPr>
      </w:pPr>
    </w:p>
    <w:p w14:paraId="339CF5FF" w14:textId="1EBD9CF1" w:rsidR="00E61F52" w:rsidRPr="00373E0B" w:rsidRDefault="003364E6"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 xml:space="preserve">Resuspend </w:t>
      </w:r>
      <w:r w:rsidR="00F8096F">
        <w:rPr>
          <w:rFonts w:asciiTheme="minorHAnsi" w:hAnsiTheme="minorHAnsi" w:cstheme="minorHAnsi"/>
          <w:color w:val="auto"/>
        </w:rPr>
        <w:t xml:space="preserve">the </w:t>
      </w:r>
      <w:r w:rsidRPr="00373E0B">
        <w:rPr>
          <w:rFonts w:asciiTheme="minorHAnsi" w:hAnsiTheme="minorHAnsi" w:cstheme="minorHAnsi"/>
          <w:color w:val="auto"/>
        </w:rPr>
        <w:t>pellet in 1</w:t>
      </w:r>
      <w:r w:rsidR="00063560" w:rsidRPr="00373E0B">
        <w:rPr>
          <w:rFonts w:asciiTheme="minorHAnsi" w:hAnsiTheme="minorHAnsi" w:cstheme="minorHAnsi"/>
          <w:color w:val="auto"/>
        </w:rPr>
        <w:t>x</w:t>
      </w:r>
      <w:r w:rsidRPr="00373E0B">
        <w:rPr>
          <w:rFonts w:asciiTheme="minorHAnsi" w:hAnsiTheme="minorHAnsi" w:cstheme="minorHAnsi"/>
          <w:color w:val="auto"/>
        </w:rPr>
        <w:t xml:space="preserve"> sterile PBS using a low-binding </w:t>
      </w:r>
      <w:r w:rsidR="00623A84" w:rsidRPr="00373E0B">
        <w:rPr>
          <w:rFonts w:asciiTheme="minorHAnsi" w:hAnsiTheme="minorHAnsi" w:cstheme="minorHAnsi"/>
          <w:color w:val="auto"/>
        </w:rPr>
        <w:t xml:space="preserve">pipette </w:t>
      </w:r>
      <w:r w:rsidRPr="00373E0B">
        <w:rPr>
          <w:rFonts w:asciiTheme="minorHAnsi" w:hAnsiTheme="minorHAnsi" w:cstheme="minorHAnsi"/>
          <w:color w:val="auto"/>
        </w:rPr>
        <w:t>tip</w:t>
      </w:r>
      <w:r w:rsidR="00623A84" w:rsidRPr="00373E0B">
        <w:rPr>
          <w:rFonts w:asciiTheme="minorHAnsi" w:hAnsiTheme="minorHAnsi" w:cstheme="minorHAnsi"/>
          <w:color w:val="auto"/>
        </w:rPr>
        <w:t xml:space="preserve"> (</w:t>
      </w:r>
      <w:r w:rsidR="00623A84" w:rsidRPr="00373E0B">
        <w:rPr>
          <w:rFonts w:asciiTheme="minorHAnsi" w:hAnsiTheme="minorHAnsi" w:cstheme="minorHAnsi"/>
          <w:b/>
          <w:bCs/>
          <w:color w:val="auto"/>
        </w:rPr>
        <w:t>Table of Materials</w:t>
      </w:r>
      <w:r w:rsidR="00623A84" w:rsidRPr="00373E0B">
        <w:rPr>
          <w:rFonts w:asciiTheme="minorHAnsi" w:hAnsiTheme="minorHAnsi" w:cstheme="minorHAnsi"/>
          <w:color w:val="auto"/>
        </w:rPr>
        <w:t>)</w:t>
      </w:r>
      <w:r w:rsidR="00EA0E5E" w:rsidRPr="00373E0B">
        <w:rPr>
          <w:rFonts w:asciiTheme="minorHAnsi" w:hAnsiTheme="minorHAnsi" w:cstheme="minorHAnsi"/>
          <w:color w:val="auto"/>
        </w:rPr>
        <w:t>.</w:t>
      </w:r>
      <w:r w:rsidR="007E1953" w:rsidRPr="00373E0B">
        <w:rPr>
          <w:rFonts w:asciiTheme="minorHAnsi" w:hAnsiTheme="minorHAnsi" w:cstheme="minorHAnsi"/>
          <w:color w:val="auto"/>
        </w:rPr>
        <w:t xml:space="preserve"> </w:t>
      </w:r>
      <w:r w:rsidR="00EA0E5E" w:rsidRPr="00373E0B">
        <w:rPr>
          <w:rFonts w:asciiTheme="minorHAnsi" w:hAnsiTheme="minorHAnsi" w:cstheme="minorHAnsi"/>
          <w:color w:val="auto"/>
        </w:rPr>
        <w:t>K</w:t>
      </w:r>
      <w:r w:rsidR="006C2255" w:rsidRPr="00373E0B">
        <w:rPr>
          <w:rFonts w:asciiTheme="minorHAnsi" w:hAnsiTheme="minorHAnsi" w:cstheme="minorHAnsi"/>
          <w:color w:val="auto"/>
        </w:rPr>
        <w:t xml:space="preserve">eep the microvessels </w:t>
      </w:r>
      <w:r w:rsidR="001B1B82" w:rsidRPr="00373E0B">
        <w:rPr>
          <w:rFonts w:asciiTheme="minorHAnsi" w:hAnsiTheme="minorHAnsi" w:cstheme="minorHAnsi"/>
          <w:color w:val="auto"/>
        </w:rPr>
        <w:t>from</w:t>
      </w:r>
      <w:r w:rsidR="006C2255" w:rsidRPr="00373E0B">
        <w:rPr>
          <w:rFonts w:asciiTheme="minorHAnsi" w:hAnsiTheme="minorHAnsi" w:cstheme="minorHAnsi"/>
          <w:color w:val="auto"/>
        </w:rPr>
        <w:t xml:space="preserve"> form</w:t>
      </w:r>
      <w:r w:rsidR="001B1B82" w:rsidRPr="00373E0B">
        <w:rPr>
          <w:rFonts w:asciiTheme="minorHAnsi" w:hAnsiTheme="minorHAnsi" w:cstheme="minorHAnsi"/>
          <w:color w:val="auto"/>
        </w:rPr>
        <w:t>ing</w:t>
      </w:r>
      <w:r w:rsidR="006C2255" w:rsidRPr="00373E0B">
        <w:rPr>
          <w:rFonts w:asciiTheme="minorHAnsi" w:hAnsiTheme="minorHAnsi" w:cstheme="minorHAnsi"/>
          <w:color w:val="auto"/>
        </w:rPr>
        <w:t xml:space="preserve"> aggregates</w:t>
      </w:r>
      <w:r w:rsidR="001B1B82" w:rsidRPr="00373E0B">
        <w:rPr>
          <w:rFonts w:asciiTheme="minorHAnsi" w:hAnsiTheme="minorHAnsi" w:cstheme="minorHAnsi"/>
          <w:color w:val="auto"/>
        </w:rPr>
        <w:t xml:space="preserve"> by pipetting multiple times</w:t>
      </w:r>
      <w:r w:rsidR="006C2255" w:rsidRPr="00373E0B">
        <w:rPr>
          <w:rFonts w:asciiTheme="minorHAnsi" w:hAnsiTheme="minorHAnsi" w:cstheme="minorHAnsi"/>
          <w:color w:val="auto"/>
        </w:rPr>
        <w:t xml:space="preserve">. </w:t>
      </w:r>
      <w:r w:rsidR="008E0929" w:rsidRPr="00373E0B">
        <w:rPr>
          <w:rFonts w:asciiTheme="minorHAnsi" w:hAnsiTheme="minorHAnsi" w:cstheme="minorHAnsi"/>
          <w:color w:val="auto"/>
        </w:rPr>
        <w:t>For s</w:t>
      </w:r>
      <w:r w:rsidR="00E61F52" w:rsidRPr="00373E0B">
        <w:rPr>
          <w:rFonts w:asciiTheme="minorHAnsi" w:hAnsiTheme="minorHAnsi" w:cstheme="minorHAnsi"/>
          <w:color w:val="auto"/>
        </w:rPr>
        <w:t xml:space="preserve">mall vertebrate </w:t>
      </w:r>
      <w:r w:rsidR="00E61F52" w:rsidRPr="00373E0B">
        <w:rPr>
          <w:rFonts w:asciiTheme="minorHAnsi" w:hAnsiTheme="minorHAnsi" w:cstheme="minorHAnsi"/>
          <w:color w:val="auto"/>
        </w:rPr>
        <w:lastRenderedPageBreak/>
        <w:t>specimen</w:t>
      </w:r>
      <w:r w:rsidR="00460ED8" w:rsidRPr="00373E0B">
        <w:rPr>
          <w:rFonts w:asciiTheme="minorHAnsi" w:hAnsiTheme="minorHAnsi" w:cstheme="minorHAnsi"/>
          <w:color w:val="auto"/>
        </w:rPr>
        <w:t>s</w:t>
      </w:r>
      <w:r w:rsidR="00A6098B" w:rsidRPr="00373E0B">
        <w:rPr>
          <w:rFonts w:asciiTheme="minorHAnsi" w:hAnsiTheme="minorHAnsi" w:cstheme="minorHAnsi"/>
          <w:color w:val="auto"/>
        </w:rPr>
        <w:t xml:space="preserve"> (</w:t>
      </w:r>
      <w:r w:rsidR="00F23500" w:rsidRPr="00373E0B">
        <w:rPr>
          <w:rFonts w:asciiTheme="minorHAnsi" w:hAnsiTheme="minorHAnsi" w:cstheme="minorHAnsi"/>
          <w:b/>
          <w:bCs/>
          <w:color w:val="auto"/>
        </w:rPr>
        <w:t>Table 3</w:t>
      </w:r>
      <w:r w:rsidR="00A6098B" w:rsidRPr="00373E0B">
        <w:rPr>
          <w:rFonts w:asciiTheme="minorHAnsi" w:hAnsiTheme="minorHAnsi" w:cstheme="minorHAnsi"/>
          <w:color w:val="auto"/>
        </w:rPr>
        <w:t>)</w:t>
      </w:r>
      <w:r w:rsidR="008E0929" w:rsidRPr="00373E0B">
        <w:rPr>
          <w:rFonts w:asciiTheme="minorHAnsi" w:hAnsiTheme="minorHAnsi" w:cstheme="minorHAnsi"/>
          <w:color w:val="auto"/>
        </w:rPr>
        <w:t>, use</w:t>
      </w:r>
      <w:r w:rsidR="00E61F52" w:rsidRPr="00373E0B">
        <w:rPr>
          <w:rFonts w:asciiTheme="minorHAnsi" w:hAnsiTheme="minorHAnsi" w:cstheme="minorHAnsi"/>
          <w:color w:val="auto"/>
        </w:rPr>
        <w:t xml:space="preserve"> ~</w:t>
      </w:r>
      <w:r w:rsidR="00075B57" w:rsidRPr="00373E0B">
        <w:rPr>
          <w:rFonts w:asciiTheme="minorHAnsi" w:hAnsiTheme="minorHAnsi" w:cstheme="minorHAnsi"/>
          <w:color w:val="auto"/>
        </w:rPr>
        <w:t>1</w:t>
      </w:r>
      <w:r w:rsidR="00E61F52" w:rsidRPr="00373E0B">
        <w:rPr>
          <w:rFonts w:asciiTheme="minorHAnsi" w:hAnsiTheme="minorHAnsi" w:cstheme="minorHAnsi"/>
          <w:color w:val="auto"/>
        </w:rPr>
        <w:t>00 μL</w:t>
      </w:r>
      <w:r w:rsidR="00B96414">
        <w:rPr>
          <w:rFonts w:asciiTheme="minorHAnsi" w:hAnsiTheme="minorHAnsi" w:cstheme="minorHAnsi"/>
          <w:color w:val="auto"/>
        </w:rPr>
        <w:t>–</w:t>
      </w:r>
      <w:r w:rsidR="00075B57" w:rsidRPr="00373E0B">
        <w:rPr>
          <w:rFonts w:asciiTheme="minorHAnsi" w:hAnsiTheme="minorHAnsi" w:cstheme="minorHAnsi"/>
          <w:color w:val="auto"/>
        </w:rPr>
        <w:t>2</w:t>
      </w:r>
      <w:r w:rsidR="00E61F52" w:rsidRPr="00373E0B">
        <w:rPr>
          <w:rFonts w:asciiTheme="minorHAnsi" w:hAnsiTheme="minorHAnsi" w:cstheme="minorHAnsi"/>
          <w:color w:val="auto"/>
        </w:rPr>
        <w:t xml:space="preserve">,000 μL according to </w:t>
      </w:r>
      <w:r w:rsidR="00F8096F">
        <w:rPr>
          <w:rFonts w:asciiTheme="minorHAnsi" w:hAnsiTheme="minorHAnsi" w:cstheme="minorHAnsi"/>
          <w:color w:val="auto"/>
        </w:rPr>
        <w:t xml:space="preserve">the </w:t>
      </w:r>
      <w:r w:rsidR="00E61F52" w:rsidRPr="00373E0B">
        <w:rPr>
          <w:rFonts w:asciiTheme="minorHAnsi" w:hAnsiTheme="minorHAnsi" w:cstheme="minorHAnsi"/>
          <w:color w:val="auto"/>
        </w:rPr>
        <w:t>pellet size</w:t>
      </w:r>
      <w:r w:rsidR="00BE61C7">
        <w:rPr>
          <w:rFonts w:asciiTheme="minorHAnsi" w:hAnsiTheme="minorHAnsi" w:cstheme="minorHAnsi"/>
          <w:color w:val="auto"/>
        </w:rPr>
        <w:t>.</w:t>
      </w:r>
      <w:r w:rsidR="008E0929" w:rsidRPr="00373E0B">
        <w:rPr>
          <w:rFonts w:asciiTheme="minorHAnsi" w:hAnsiTheme="minorHAnsi" w:cstheme="minorHAnsi"/>
          <w:color w:val="auto"/>
        </w:rPr>
        <w:t xml:space="preserve"> </w:t>
      </w:r>
      <w:r w:rsidR="00BE61C7" w:rsidRPr="00373E0B">
        <w:rPr>
          <w:rFonts w:asciiTheme="minorHAnsi" w:hAnsiTheme="minorHAnsi" w:cstheme="minorHAnsi"/>
          <w:color w:val="auto"/>
        </w:rPr>
        <w:t xml:space="preserve">For </w:t>
      </w:r>
      <w:r w:rsidR="008E0929" w:rsidRPr="00373E0B">
        <w:rPr>
          <w:rFonts w:asciiTheme="minorHAnsi" w:hAnsiTheme="minorHAnsi" w:cstheme="minorHAnsi"/>
          <w:color w:val="auto"/>
        </w:rPr>
        <w:t>l</w:t>
      </w:r>
      <w:r w:rsidR="00E61F52" w:rsidRPr="00373E0B">
        <w:rPr>
          <w:rFonts w:asciiTheme="minorHAnsi" w:hAnsiTheme="minorHAnsi" w:cstheme="minorHAnsi"/>
          <w:color w:val="auto"/>
        </w:rPr>
        <w:t>arge vertebrate specimen</w:t>
      </w:r>
      <w:r w:rsidR="00460ED8" w:rsidRPr="00373E0B">
        <w:rPr>
          <w:rFonts w:asciiTheme="minorHAnsi" w:hAnsiTheme="minorHAnsi" w:cstheme="minorHAnsi"/>
          <w:color w:val="auto"/>
        </w:rPr>
        <w:t>s</w:t>
      </w:r>
      <w:r w:rsidR="00DB5FB5" w:rsidRPr="00373E0B">
        <w:rPr>
          <w:rFonts w:asciiTheme="minorHAnsi" w:hAnsiTheme="minorHAnsi" w:cstheme="minorHAnsi"/>
          <w:color w:val="auto"/>
        </w:rPr>
        <w:t xml:space="preserve"> (</w:t>
      </w:r>
      <w:r w:rsidR="00F23500" w:rsidRPr="00373E0B">
        <w:rPr>
          <w:rFonts w:asciiTheme="minorHAnsi" w:hAnsiTheme="minorHAnsi" w:cstheme="minorHAnsi"/>
          <w:b/>
          <w:bCs/>
          <w:color w:val="auto"/>
        </w:rPr>
        <w:t>Table 5</w:t>
      </w:r>
      <w:r w:rsidR="00DB5FB5" w:rsidRPr="00373E0B">
        <w:rPr>
          <w:rFonts w:asciiTheme="minorHAnsi" w:hAnsiTheme="minorHAnsi" w:cstheme="minorHAnsi"/>
          <w:color w:val="auto"/>
        </w:rPr>
        <w:t>)</w:t>
      </w:r>
      <w:r w:rsidR="008E0929" w:rsidRPr="00373E0B">
        <w:rPr>
          <w:rFonts w:asciiTheme="minorHAnsi" w:hAnsiTheme="minorHAnsi" w:cstheme="minorHAnsi"/>
          <w:color w:val="auto"/>
        </w:rPr>
        <w:t>, use</w:t>
      </w:r>
      <w:r w:rsidR="00E61F52" w:rsidRPr="00373E0B">
        <w:rPr>
          <w:rFonts w:asciiTheme="minorHAnsi" w:hAnsiTheme="minorHAnsi" w:cstheme="minorHAnsi"/>
          <w:color w:val="auto"/>
        </w:rPr>
        <w:t xml:space="preserve"> ~1,000 μL</w:t>
      </w:r>
      <w:r w:rsidR="00B96414">
        <w:rPr>
          <w:rFonts w:asciiTheme="minorHAnsi" w:hAnsiTheme="minorHAnsi" w:cstheme="minorHAnsi"/>
          <w:color w:val="auto"/>
        </w:rPr>
        <w:t>–</w:t>
      </w:r>
      <w:r w:rsidR="00E61F52" w:rsidRPr="00373E0B">
        <w:rPr>
          <w:rFonts w:asciiTheme="minorHAnsi" w:hAnsiTheme="minorHAnsi" w:cstheme="minorHAnsi"/>
          <w:color w:val="auto"/>
        </w:rPr>
        <w:t xml:space="preserve">4,000 μL according to </w:t>
      </w:r>
      <w:r w:rsidR="00F8096F">
        <w:rPr>
          <w:rFonts w:asciiTheme="minorHAnsi" w:hAnsiTheme="minorHAnsi" w:cstheme="minorHAnsi"/>
          <w:color w:val="auto"/>
        </w:rPr>
        <w:t xml:space="preserve">the </w:t>
      </w:r>
      <w:r w:rsidR="00E61F52" w:rsidRPr="00373E0B">
        <w:rPr>
          <w:rFonts w:asciiTheme="minorHAnsi" w:hAnsiTheme="minorHAnsi" w:cstheme="minorHAnsi"/>
          <w:color w:val="auto"/>
        </w:rPr>
        <w:t>pellet size.</w:t>
      </w:r>
    </w:p>
    <w:p w14:paraId="1C2A361F" w14:textId="77777777" w:rsidR="001F2C13" w:rsidRPr="00373E0B" w:rsidRDefault="001F2C13" w:rsidP="00F136C0">
      <w:pPr>
        <w:pStyle w:val="ListParagraph"/>
        <w:widowControl/>
        <w:autoSpaceDE/>
        <w:autoSpaceDN/>
        <w:adjustRightInd/>
        <w:ind w:left="0"/>
        <w:rPr>
          <w:rFonts w:asciiTheme="minorHAnsi" w:hAnsiTheme="minorHAnsi" w:cstheme="minorHAnsi"/>
          <w:color w:val="auto"/>
        </w:rPr>
      </w:pPr>
    </w:p>
    <w:p w14:paraId="71FD1869" w14:textId="78BA083F" w:rsidR="00862BFC" w:rsidRPr="00373E0B" w:rsidRDefault="001B1B82"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Using</w:t>
      </w:r>
      <w:r w:rsidR="00EA0E5E" w:rsidRPr="00373E0B">
        <w:rPr>
          <w:rFonts w:asciiTheme="minorHAnsi" w:hAnsiTheme="minorHAnsi" w:cstheme="minorHAnsi"/>
          <w:color w:val="auto"/>
        </w:rPr>
        <w:t xml:space="preserve"> a</w:t>
      </w:r>
      <w:r w:rsidRPr="00373E0B">
        <w:rPr>
          <w:rFonts w:asciiTheme="minorHAnsi" w:hAnsiTheme="minorHAnsi" w:cstheme="minorHAnsi"/>
          <w:color w:val="auto"/>
        </w:rPr>
        <w:t xml:space="preserve"> low-binding pipette tip, t</w:t>
      </w:r>
      <w:r w:rsidR="003364E6" w:rsidRPr="00373E0B">
        <w:rPr>
          <w:rFonts w:asciiTheme="minorHAnsi" w:hAnsiTheme="minorHAnsi" w:cstheme="minorHAnsi"/>
          <w:color w:val="auto"/>
        </w:rPr>
        <w:t xml:space="preserve">ransfer </w:t>
      </w:r>
      <w:r w:rsidR="00F8096F">
        <w:rPr>
          <w:rFonts w:asciiTheme="minorHAnsi" w:hAnsiTheme="minorHAnsi" w:cstheme="minorHAnsi"/>
          <w:color w:val="auto"/>
        </w:rPr>
        <w:t xml:space="preserve">the </w:t>
      </w:r>
      <w:r w:rsidR="003364E6" w:rsidRPr="00373E0B">
        <w:rPr>
          <w:rFonts w:asciiTheme="minorHAnsi" w:hAnsiTheme="minorHAnsi" w:cstheme="minorHAnsi"/>
          <w:color w:val="auto"/>
        </w:rPr>
        <w:t>microvessels to well</w:t>
      </w:r>
      <w:r w:rsidR="00105877" w:rsidRPr="00373E0B">
        <w:rPr>
          <w:rFonts w:asciiTheme="minorHAnsi" w:hAnsiTheme="minorHAnsi" w:cstheme="minorHAnsi"/>
          <w:color w:val="auto"/>
        </w:rPr>
        <w:t xml:space="preserve"> </w:t>
      </w:r>
      <w:r w:rsidR="003364E6" w:rsidRPr="00373E0B">
        <w:rPr>
          <w:rFonts w:asciiTheme="minorHAnsi" w:hAnsiTheme="minorHAnsi" w:cstheme="minorHAnsi"/>
          <w:color w:val="auto"/>
        </w:rPr>
        <w:t>slides</w:t>
      </w:r>
      <w:r w:rsidR="00F8096F">
        <w:rPr>
          <w:rFonts w:asciiTheme="minorHAnsi" w:hAnsiTheme="minorHAnsi" w:cstheme="minorHAnsi"/>
          <w:color w:val="auto"/>
        </w:rPr>
        <w:t>,</w:t>
      </w:r>
      <w:r w:rsidR="003364E6" w:rsidRPr="00373E0B">
        <w:rPr>
          <w:rFonts w:asciiTheme="minorHAnsi" w:hAnsiTheme="minorHAnsi" w:cstheme="minorHAnsi"/>
          <w:color w:val="auto"/>
        </w:rPr>
        <w:t xml:space="preserve"> being careful </w:t>
      </w:r>
      <w:r w:rsidR="00F8096F">
        <w:rPr>
          <w:rFonts w:asciiTheme="minorHAnsi" w:hAnsiTheme="minorHAnsi" w:cstheme="minorHAnsi"/>
          <w:color w:val="auto"/>
        </w:rPr>
        <w:t>to</w:t>
      </w:r>
      <w:r w:rsidR="00F8096F" w:rsidRPr="00373E0B">
        <w:rPr>
          <w:rFonts w:asciiTheme="minorHAnsi" w:hAnsiTheme="minorHAnsi" w:cstheme="minorHAnsi"/>
          <w:color w:val="auto"/>
        </w:rPr>
        <w:t xml:space="preserve"> </w:t>
      </w:r>
      <w:r w:rsidR="00F8096F">
        <w:rPr>
          <w:rFonts w:asciiTheme="minorHAnsi" w:hAnsiTheme="minorHAnsi" w:cstheme="minorHAnsi"/>
          <w:color w:val="auto"/>
        </w:rPr>
        <w:t xml:space="preserve">add </w:t>
      </w:r>
      <w:r w:rsidR="009C1C04">
        <w:rPr>
          <w:rFonts w:asciiTheme="minorHAnsi" w:hAnsiTheme="minorHAnsi" w:cstheme="minorHAnsi"/>
          <w:color w:val="auto"/>
        </w:rPr>
        <w:t xml:space="preserve">them </w:t>
      </w:r>
      <w:r w:rsidR="00F8096F">
        <w:rPr>
          <w:rFonts w:asciiTheme="minorHAnsi" w:hAnsiTheme="minorHAnsi" w:cstheme="minorHAnsi"/>
          <w:color w:val="auto"/>
        </w:rPr>
        <w:t xml:space="preserve">to </w:t>
      </w:r>
      <w:r w:rsidR="003364E6" w:rsidRPr="00373E0B">
        <w:rPr>
          <w:rFonts w:asciiTheme="minorHAnsi" w:hAnsiTheme="minorHAnsi" w:cstheme="minorHAnsi"/>
          <w:color w:val="auto"/>
        </w:rPr>
        <w:t>the center of each well</w:t>
      </w:r>
      <w:r w:rsidR="00F8096F">
        <w:rPr>
          <w:rFonts w:asciiTheme="minorHAnsi" w:hAnsiTheme="minorHAnsi" w:cstheme="minorHAnsi"/>
          <w:color w:val="auto"/>
        </w:rPr>
        <w:t>,</w:t>
      </w:r>
      <w:r w:rsidR="003364E6" w:rsidRPr="00373E0B">
        <w:rPr>
          <w:rFonts w:asciiTheme="minorHAnsi" w:hAnsiTheme="minorHAnsi" w:cstheme="minorHAnsi"/>
          <w:color w:val="auto"/>
        </w:rPr>
        <w:t xml:space="preserve"> avoiding the sidewalls. </w:t>
      </w:r>
    </w:p>
    <w:p w14:paraId="498FBA57" w14:textId="77777777" w:rsidR="00FC1762" w:rsidRPr="00373E0B" w:rsidRDefault="00FC1762" w:rsidP="00F136C0">
      <w:pPr>
        <w:pStyle w:val="ListParagraph"/>
        <w:widowControl/>
        <w:autoSpaceDE/>
        <w:autoSpaceDN/>
        <w:adjustRightInd/>
        <w:ind w:left="0"/>
        <w:rPr>
          <w:rFonts w:asciiTheme="minorHAnsi" w:hAnsiTheme="minorHAnsi" w:cstheme="minorHAnsi"/>
          <w:color w:val="auto"/>
        </w:rPr>
      </w:pPr>
    </w:p>
    <w:p w14:paraId="473D845A" w14:textId="5BE3C371" w:rsidR="00862BFC" w:rsidRPr="00373E0B" w:rsidRDefault="003364E6"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Set the well</w:t>
      </w:r>
      <w:r w:rsidR="00FC1762" w:rsidRPr="00373E0B">
        <w:rPr>
          <w:rFonts w:asciiTheme="minorHAnsi" w:hAnsiTheme="minorHAnsi" w:cstheme="minorHAnsi"/>
          <w:color w:val="auto"/>
        </w:rPr>
        <w:t xml:space="preserve"> </w:t>
      </w:r>
      <w:r w:rsidRPr="00373E0B">
        <w:rPr>
          <w:rFonts w:asciiTheme="minorHAnsi" w:hAnsiTheme="minorHAnsi" w:cstheme="minorHAnsi"/>
          <w:color w:val="auto"/>
        </w:rPr>
        <w:t>slides, uncovered, inside a BSC-2</w:t>
      </w:r>
      <w:r w:rsidR="00BE61C7">
        <w:rPr>
          <w:rFonts w:asciiTheme="minorHAnsi" w:hAnsiTheme="minorHAnsi" w:cstheme="minorHAnsi"/>
          <w:color w:val="auto"/>
        </w:rPr>
        <w:t>,</w:t>
      </w:r>
      <w:r w:rsidRPr="00373E0B">
        <w:rPr>
          <w:rFonts w:asciiTheme="minorHAnsi" w:hAnsiTheme="minorHAnsi" w:cstheme="minorHAnsi"/>
          <w:color w:val="auto"/>
        </w:rPr>
        <w:t xml:space="preserve"> and let dry for </w:t>
      </w:r>
      <w:r w:rsidR="006C2255" w:rsidRPr="00373E0B">
        <w:rPr>
          <w:rFonts w:asciiTheme="minorHAnsi" w:hAnsiTheme="minorHAnsi" w:cstheme="minorHAnsi"/>
          <w:color w:val="auto"/>
        </w:rPr>
        <w:t xml:space="preserve">20 to </w:t>
      </w:r>
      <w:r w:rsidRPr="00373E0B">
        <w:rPr>
          <w:rFonts w:asciiTheme="minorHAnsi" w:hAnsiTheme="minorHAnsi" w:cstheme="minorHAnsi"/>
          <w:color w:val="auto"/>
        </w:rPr>
        <w:t>30 min at RT.</w:t>
      </w:r>
    </w:p>
    <w:p w14:paraId="6AA0B8BD" w14:textId="77777777" w:rsidR="00FC1762" w:rsidRPr="00373E0B" w:rsidRDefault="00FC1762" w:rsidP="00F136C0">
      <w:pPr>
        <w:pStyle w:val="ListParagraph"/>
        <w:widowControl/>
        <w:autoSpaceDE/>
        <w:autoSpaceDN/>
        <w:adjustRightInd/>
        <w:ind w:left="0"/>
        <w:rPr>
          <w:rFonts w:asciiTheme="minorHAnsi" w:hAnsiTheme="minorHAnsi" w:cstheme="minorHAnsi"/>
          <w:color w:val="auto"/>
        </w:rPr>
      </w:pPr>
    </w:p>
    <w:p w14:paraId="372F55A2" w14:textId="5EB15268" w:rsidR="007E1953" w:rsidRPr="00373E0B" w:rsidRDefault="007E1953" w:rsidP="00F136C0">
      <w:pPr>
        <w:pStyle w:val="ListParagraph"/>
        <w:widowControl/>
        <w:autoSpaceDE/>
        <w:autoSpaceDN/>
        <w:adjustRightInd/>
        <w:ind w:left="0"/>
        <w:rPr>
          <w:rFonts w:asciiTheme="minorHAnsi" w:hAnsiTheme="minorHAnsi" w:cstheme="minorHAnsi"/>
          <w:color w:val="auto"/>
        </w:rPr>
      </w:pPr>
      <w:r w:rsidRPr="00373E0B">
        <w:rPr>
          <w:rFonts w:asciiTheme="minorHAnsi" w:hAnsiTheme="minorHAnsi" w:cstheme="minorHAnsi"/>
          <w:color w:val="auto"/>
        </w:rPr>
        <w:t>N</w:t>
      </w:r>
      <w:r w:rsidR="00FC1762" w:rsidRPr="00373E0B">
        <w:rPr>
          <w:rFonts w:asciiTheme="minorHAnsi" w:hAnsiTheme="minorHAnsi" w:cstheme="minorHAnsi"/>
          <w:color w:val="auto"/>
        </w:rPr>
        <w:t>OTE</w:t>
      </w:r>
      <w:r w:rsidRPr="00373E0B">
        <w:rPr>
          <w:rFonts w:asciiTheme="minorHAnsi" w:hAnsiTheme="minorHAnsi" w:cstheme="minorHAnsi"/>
          <w:color w:val="auto"/>
        </w:rPr>
        <w:t xml:space="preserve">: </w:t>
      </w:r>
      <w:r w:rsidR="00E3560B" w:rsidRPr="00373E0B">
        <w:rPr>
          <w:rFonts w:asciiTheme="minorHAnsi" w:hAnsiTheme="minorHAnsi" w:cstheme="minorHAnsi"/>
          <w:color w:val="auto"/>
        </w:rPr>
        <w:t>A</w:t>
      </w:r>
      <w:r w:rsidR="006C2255" w:rsidRPr="00373E0B">
        <w:rPr>
          <w:rFonts w:asciiTheme="minorHAnsi" w:hAnsiTheme="minorHAnsi" w:cstheme="minorHAnsi"/>
          <w:color w:val="auto"/>
        </w:rPr>
        <w:t xml:space="preserve"> relatively high volume of 1</w:t>
      </w:r>
      <w:r w:rsidR="00E3560B" w:rsidRPr="00373E0B">
        <w:rPr>
          <w:rFonts w:asciiTheme="minorHAnsi" w:hAnsiTheme="minorHAnsi" w:cstheme="minorHAnsi"/>
          <w:color w:val="auto"/>
        </w:rPr>
        <w:t>x</w:t>
      </w:r>
      <w:r w:rsidR="006C2255" w:rsidRPr="00373E0B">
        <w:rPr>
          <w:rFonts w:asciiTheme="minorHAnsi" w:hAnsiTheme="minorHAnsi" w:cstheme="minorHAnsi"/>
          <w:color w:val="auto"/>
        </w:rPr>
        <w:t xml:space="preserve"> PBS </w:t>
      </w:r>
      <w:r w:rsidR="00E3560B" w:rsidRPr="00373E0B">
        <w:rPr>
          <w:rFonts w:asciiTheme="minorHAnsi" w:hAnsiTheme="minorHAnsi" w:cstheme="minorHAnsi"/>
          <w:color w:val="auto"/>
        </w:rPr>
        <w:t xml:space="preserve">is used </w:t>
      </w:r>
      <w:r w:rsidR="006C2255" w:rsidRPr="00373E0B">
        <w:rPr>
          <w:rFonts w:asciiTheme="minorHAnsi" w:hAnsiTheme="minorHAnsi" w:cstheme="minorHAnsi"/>
          <w:color w:val="auto"/>
        </w:rPr>
        <w:t xml:space="preserve">to avoid </w:t>
      </w:r>
      <w:r w:rsidR="00D943D4" w:rsidRPr="00373E0B">
        <w:rPr>
          <w:rFonts w:asciiTheme="minorHAnsi" w:hAnsiTheme="minorHAnsi" w:cstheme="minorHAnsi"/>
          <w:color w:val="auto"/>
        </w:rPr>
        <w:t>aggregate formation</w:t>
      </w:r>
      <w:r w:rsidR="006C2255" w:rsidRPr="00373E0B">
        <w:rPr>
          <w:rFonts w:asciiTheme="minorHAnsi" w:hAnsiTheme="minorHAnsi" w:cstheme="minorHAnsi"/>
          <w:color w:val="auto"/>
        </w:rPr>
        <w:t>. Because of this</w:t>
      </w:r>
      <w:r w:rsidR="00E378F2" w:rsidRPr="00373E0B">
        <w:rPr>
          <w:rFonts w:asciiTheme="minorHAnsi" w:hAnsiTheme="minorHAnsi" w:cstheme="minorHAnsi"/>
          <w:color w:val="auto"/>
        </w:rPr>
        <w:t>,</w:t>
      </w:r>
      <w:r w:rsidR="006C2255" w:rsidRPr="00373E0B">
        <w:rPr>
          <w:rFonts w:asciiTheme="minorHAnsi" w:hAnsiTheme="minorHAnsi" w:cstheme="minorHAnsi"/>
          <w:color w:val="auto"/>
        </w:rPr>
        <w:t xml:space="preserve"> </w:t>
      </w:r>
      <w:r w:rsidR="00E378F2" w:rsidRPr="00373E0B">
        <w:rPr>
          <w:rFonts w:asciiTheme="minorHAnsi" w:hAnsiTheme="minorHAnsi" w:cstheme="minorHAnsi"/>
          <w:color w:val="auto"/>
        </w:rPr>
        <w:t>it is necessary</w:t>
      </w:r>
      <w:r w:rsidR="006C2255" w:rsidRPr="00373E0B">
        <w:rPr>
          <w:rFonts w:asciiTheme="minorHAnsi" w:hAnsiTheme="minorHAnsi" w:cstheme="minorHAnsi"/>
          <w:color w:val="auto"/>
        </w:rPr>
        <w:t xml:space="preserve"> to let </w:t>
      </w:r>
      <w:r w:rsidR="00D943D4" w:rsidRPr="00373E0B">
        <w:rPr>
          <w:rFonts w:asciiTheme="minorHAnsi" w:hAnsiTheme="minorHAnsi" w:cstheme="minorHAnsi"/>
          <w:color w:val="auto"/>
        </w:rPr>
        <w:t>the</w:t>
      </w:r>
      <w:r w:rsidR="006C2255" w:rsidRPr="00373E0B">
        <w:rPr>
          <w:rFonts w:asciiTheme="minorHAnsi" w:hAnsiTheme="minorHAnsi" w:cstheme="minorHAnsi"/>
          <w:color w:val="auto"/>
        </w:rPr>
        <w:t xml:space="preserve"> slides</w:t>
      </w:r>
      <w:r w:rsidR="00D943D4" w:rsidRPr="00373E0B">
        <w:rPr>
          <w:rFonts w:asciiTheme="minorHAnsi" w:hAnsiTheme="minorHAnsi" w:cstheme="minorHAnsi"/>
          <w:color w:val="auto"/>
        </w:rPr>
        <w:t xml:space="preserve"> dry</w:t>
      </w:r>
      <w:r w:rsidR="006C2255" w:rsidRPr="00373E0B">
        <w:rPr>
          <w:rFonts w:asciiTheme="minorHAnsi" w:hAnsiTheme="minorHAnsi" w:cstheme="minorHAnsi"/>
          <w:color w:val="auto"/>
        </w:rPr>
        <w:t xml:space="preserve"> prior to fixation to make sure the microvessels are being h</w:t>
      </w:r>
      <w:r w:rsidR="00F92294" w:rsidRPr="00373E0B">
        <w:rPr>
          <w:rFonts w:asciiTheme="minorHAnsi" w:hAnsiTheme="minorHAnsi" w:cstheme="minorHAnsi"/>
          <w:color w:val="auto"/>
        </w:rPr>
        <w:t>e</w:t>
      </w:r>
      <w:r w:rsidR="006C2255" w:rsidRPr="00373E0B">
        <w:rPr>
          <w:rFonts w:asciiTheme="minorHAnsi" w:hAnsiTheme="minorHAnsi" w:cstheme="minorHAnsi"/>
          <w:color w:val="auto"/>
        </w:rPr>
        <w:t>ld by the poly-</w:t>
      </w:r>
      <w:r w:rsidR="00E378F2" w:rsidRPr="00373E0B">
        <w:rPr>
          <w:rFonts w:asciiTheme="minorHAnsi" w:hAnsiTheme="minorHAnsi" w:cstheme="minorHAnsi"/>
          <w:color w:val="auto"/>
        </w:rPr>
        <w:t>D</w:t>
      </w:r>
      <w:r w:rsidR="006C2255" w:rsidRPr="00373E0B">
        <w:rPr>
          <w:rFonts w:asciiTheme="minorHAnsi" w:hAnsiTheme="minorHAnsi" w:cstheme="minorHAnsi"/>
          <w:color w:val="auto"/>
        </w:rPr>
        <w:t>-lysine coating.</w:t>
      </w:r>
    </w:p>
    <w:p w14:paraId="6182BA5B" w14:textId="77777777" w:rsidR="00E378F2" w:rsidRPr="00373E0B" w:rsidRDefault="00E378F2" w:rsidP="00F136C0">
      <w:pPr>
        <w:pStyle w:val="ListParagraph"/>
        <w:widowControl/>
        <w:autoSpaceDE/>
        <w:autoSpaceDN/>
        <w:adjustRightInd/>
        <w:ind w:left="0"/>
        <w:rPr>
          <w:rFonts w:asciiTheme="minorHAnsi" w:hAnsiTheme="minorHAnsi" w:cstheme="minorHAnsi"/>
          <w:color w:val="auto"/>
        </w:rPr>
      </w:pPr>
    </w:p>
    <w:p w14:paraId="0B365AB6" w14:textId="6A7DE527" w:rsidR="00862BFC" w:rsidRPr="00373E0B" w:rsidRDefault="003364E6"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Remove residual 1</w:t>
      </w:r>
      <w:r w:rsidR="002D4082" w:rsidRPr="00373E0B">
        <w:rPr>
          <w:rFonts w:asciiTheme="minorHAnsi" w:hAnsiTheme="minorHAnsi" w:cstheme="minorHAnsi"/>
          <w:color w:val="auto"/>
        </w:rPr>
        <w:t>x</w:t>
      </w:r>
      <w:r w:rsidRPr="00373E0B">
        <w:rPr>
          <w:rFonts w:asciiTheme="minorHAnsi" w:hAnsiTheme="minorHAnsi" w:cstheme="minorHAnsi"/>
          <w:color w:val="auto"/>
        </w:rPr>
        <w:t xml:space="preserve"> PBS </w:t>
      </w:r>
      <w:r w:rsidR="00623A84" w:rsidRPr="00373E0B">
        <w:rPr>
          <w:rFonts w:asciiTheme="minorHAnsi" w:hAnsiTheme="minorHAnsi" w:cstheme="minorHAnsi"/>
          <w:color w:val="auto"/>
        </w:rPr>
        <w:t>by pipetting out with a transfer pipette</w:t>
      </w:r>
      <w:r w:rsidR="00D943D4" w:rsidRPr="00373E0B">
        <w:rPr>
          <w:rFonts w:asciiTheme="minorHAnsi" w:hAnsiTheme="minorHAnsi" w:cstheme="minorHAnsi"/>
          <w:color w:val="auto"/>
        </w:rPr>
        <w:t>,</w:t>
      </w:r>
      <w:r w:rsidRPr="00373E0B">
        <w:rPr>
          <w:rFonts w:asciiTheme="minorHAnsi" w:hAnsiTheme="minorHAnsi" w:cstheme="minorHAnsi"/>
          <w:color w:val="auto"/>
        </w:rPr>
        <w:t xml:space="preserve"> add 200</w:t>
      </w:r>
      <w:r w:rsidR="00DE5E76" w:rsidRPr="00373E0B">
        <w:rPr>
          <w:rFonts w:asciiTheme="minorHAnsi" w:hAnsiTheme="minorHAnsi" w:cstheme="minorHAnsi"/>
          <w:color w:val="auto"/>
        </w:rPr>
        <w:t xml:space="preserve"> </w:t>
      </w:r>
      <w:r w:rsidRPr="00373E0B">
        <w:rPr>
          <w:rFonts w:asciiTheme="minorHAnsi" w:hAnsiTheme="minorHAnsi" w:cstheme="minorHAnsi"/>
          <w:color w:val="auto"/>
        </w:rPr>
        <w:t>μ</w:t>
      </w:r>
      <w:r w:rsidR="00553C7B" w:rsidRPr="00373E0B">
        <w:rPr>
          <w:rFonts w:asciiTheme="minorHAnsi" w:hAnsiTheme="minorHAnsi" w:cstheme="minorHAnsi"/>
          <w:color w:val="auto"/>
        </w:rPr>
        <w:t>L</w:t>
      </w:r>
      <w:r w:rsidRPr="00373E0B">
        <w:rPr>
          <w:rFonts w:asciiTheme="minorHAnsi" w:hAnsiTheme="minorHAnsi" w:cstheme="minorHAnsi"/>
          <w:color w:val="auto"/>
        </w:rPr>
        <w:t xml:space="preserve"> of </w:t>
      </w:r>
      <w:r w:rsidR="00623A84" w:rsidRPr="00373E0B">
        <w:rPr>
          <w:rFonts w:asciiTheme="minorHAnsi" w:hAnsiTheme="minorHAnsi" w:cstheme="minorHAnsi"/>
          <w:color w:val="auto"/>
        </w:rPr>
        <w:t xml:space="preserve">4% </w:t>
      </w:r>
      <w:r w:rsidR="00A500CA" w:rsidRPr="00A500CA">
        <w:rPr>
          <w:rFonts w:asciiTheme="minorHAnsi" w:hAnsiTheme="minorHAnsi" w:cstheme="minorHAnsi"/>
          <w:color w:val="auto"/>
        </w:rPr>
        <w:t xml:space="preserve">paraformaldehyde </w:t>
      </w:r>
      <w:r w:rsidR="00A500CA">
        <w:rPr>
          <w:rFonts w:asciiTheme="minorHAnsi" w:hAnsiTheme="minorHAnsi" w:cstheme="minorHAnsi"/>
          <w:color w:val="auto"/>
        </w:rPr>
        <w:t>(</w:t>
      </w:r>
      <w:r w:rsidR="00623A84" w:rsidRPr="00373E0B">
        <w:rPr>
          <w:rFonts w:asciiTheme="minorHAnsi" w:hAnsiTheme="minorHAnsi" w:cstheme="minorHAnsi"/>
          <w:color w:val="auto"/>
        </w:rPr>
        <w:t>PFA</w:t>
      </w:r>
      <w:r w:rsidR="00A500CA">
        <w:rPr>
          <w:rFonts w:asciiTheme="minorHAnsi" w:hAnsiTheme="minorHAnsi" w:cstheme="minorHAnsi"/>
          <w:color w:val="auto"/>
        </w:rPr>
        <w:t>)</w:t>
      </w:r>
      <w:r w:rsidRPr="00373E0B">
        <w:rPr>
          <w:rFonts w:asciiTheme="minorHAnsi" w:hAnsiTheme="minorHAnsi" w:cstheme="minorHAnsi"/>
          <w:color w:val="auto"/>
        </w:rPr>
        <w:t xml:space="preserve"> and incubate for 30 min at RT.</w:t>
      </w:r>
    </w:p>
    <w:p w14:paraId="10EED269" w14:textId="77777777" w:rsidR="00BD12AF" w:rsidRPr="00373E0B" w:rsidRDefault="00BD12AF" w:rsidP="00F136C0">
      <w:pPr>
        <w:pStyle w:val="ListParagraph"/>
        <w:widowControl/>
        <w:autoSpaceDE/>
        <w:autoSpaceDN/>
        <w:adjustRightInd/>
        <w:ind w:left="0"/>
        <w:rPr>
          <w:rFonts w:asciiTheme="minorHAnsi" w:hAnsiTheme="minorHAnsi" w:cstheme="minorHAnsi"/>
          <w:color w:val="auto"/>
        </w:rPr>
      </w:pPr>
    </w:p>
    <w:p w14:paraId="01594353" w14:textId="39AF7E24" w:rsidR="00B03351" w:rsidRPr="00373E0B" w:rsidRDefault="003364E6"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Pipette out the fixative solution and wash 3</w:t>
      </w:r>
      <w:r w:rsidR="00F8096F">
        <w:rPr>
          <w:rFonts w:asciiTheme="minorHAnsi" w:hAnsiTheme="minorHAnsi" w:cstheme="minorHAnsi"/>
          <w:color w:val="auto"/>
        </w:rPr>
        <w:t>x</w:t>
      </w:r>
      <w:r w:rsidRPr="00373E0B">
        <w:rPr>
          <w:rFonts w:asciiTheme="minorHAnsi" w:hAnsiTheme="minorHAnsi" w:cstheme="minorHAnsi"/>
          <w:color w:val="auto"/>
        </w:rPr>
        <w:t xml:space="preserve"> with 200</w:t>
      </w:r>
      <w:r w:rsidR="00DE5E76" w:rsidRPr="00373E0B">
        <w:rPr>
          <w:rFonts w:asciiTheme="minorHAnsi" w:hAnsiTheme="minorHAnsi" w:cstheme="minorHAnsi"/>
          <w:color w:val="auto"/>
        </w:rPr>
        <w:t xml:space="preserve"> </w:t>
      </w:r>
      <w:r w:rsidRPr="00373E0B">
        <w:rPr>
          <w:rFonts w:asciiTheme="minorHAnsi" w:hAnsiTheme="minorHAnsi" w:cstheme="minorHAnsi"/>
          <w:color w:val="auto"/>
        </w:rPr>
        <w:t>μ</w:t>
      </w:r>
      <w:r w:rsidR="00E61F52" w:rsidRPr="00373E0B">
        <w:rPr>
          <w:rFonts w:asciiTheme="minorHAnsi" w:hAnsiTheme="minorHAnsi" w:cstheme="minorHAnsi"/>
          <w:color w:val="auto"/>
        </w:rPr>
        <w:t>L</w:t>
      </w:r>
      <w:r w:rsidRPr="00373E0B">
        <w:rPr>
          <w:rFonts w:asciiTheme="minorHAnsi" w:hAnsiTheme="minorHAnsi" w:cstheme="minorHAnsi"/>
          <w:color w:val="auto"/>
        </w:rPr>
        <w:t xml:space="preserve"> of 1</w:t>
      </w:r>
      <w:r w:rsidR="00BD12AF" w:rsidRPr="00373E0B">
        <w:rPr>
          <w:rFonts w:asciiTheme="minorHAnsi" w:hAnsiTheme="minorHAnsi" w:cstheme="minorHAnsi"/>
          <w:color w:val="auto"/>
        </w:rPr>
        <w:t>x</w:t>
      </w:r>
      <w:r w:rsidRPr="00373E0B">
        <w:rPr>
          <w:rFonts w:asciiTheme="minorHAnsi" w:hAnsiTheme="minorHAnsi" w:cstheme="minorHAnsi"/>
          <w:color w:val="auto"/>
        </w:rPr>
        <w:t xml:space="preserve"> PBS for 5 min at RT.</w:t>
      </w:r>
    </w:p>
    <w:p w14:paraId="740E734C" w14:textId="77777777" w:rsidR="00B03351" w:rsidRPr="00373E0B" w:rsidRDefault="00B03351" w:rsidP="00F136C0">
      <w:pPr>
        <w:pStyle w:val="ListParagraph"/>
        <w:rPr>
          <w:rFonts w:asciiTheme="minorHAnsi" w:hAnsiTheme="minorHAnsi" w:cstheme="minorHAnsi"/>
          <w:color w:val="auto"/>
        </w:rPr>
      </w:pPr>
    </w:p>
    <w:p w14:paraId="01FD590B" w14:textId="5DB466C7" w:rsidR="009864DD" w:rsidRPr="00373E0B" w:rsidRDefault="00EF097A" w:rsidP="00383E9E">
      <w:pPr>
        <w:pStyle w:val="ListParagraph"/>
        <w:widowControl/>
        <w:autoSpaceDE/>
        <w:autoSpaceDN/>
        <w:adjustRightInd/>
        <w:ind w:left="0"/>
        <w:rPr>
          <w:rFonts w:asciiTheme="minorHAnsi" w:hAnsiTheme="minorHAnsi" w:cstheme="minorHAnsi"/>
          <w:color w:val="auto"/>
        </w:rPr>
      </w:pPr>
      <w:r w:rsidRPr="00373E0B">
        <w:rPr>
          <w:rFonts w:asciiTheme="minorHAnsi" w:hAnsiTheme="minorHAnsi" w:cstheme="minorHAnsi"/>
          <w:color w:val="auto"/>
        </w:rPr>
        <w:t>N</w:t>
      </w:r>
      <w:r w:rsidR="00BD12AF" w:rsidRPr="00373E0B">
        <w:rPr>
          <w:rFonts w:asciiTheme="minorHAnsi" w:hAnsiTheme="minorHAnsi" w:cstheme="minorHAnsi"/>
          <w:color w:val="auto"/>
        </w:rPr>
        <w:t>OTE</w:t>
      </w:r>
      <w:r w:rsidRPr="00373E0B">
        <w:rPr>
          <w:rFonts w:asciiTheme="minorHAnsi" w:hAnsiTheme="minorHAnsi" w:cstheme="minorHAnsi"/>
          <w:color w:val="auto"/>
        </w:rPr>
        <w:t xml:space="preserve">: </w:t>
      </w:r>
      <w:r w:rsidR="003364E6" w:rsidRPr="00373E0B">
        <w:rPr>
          <w:rFonts w:asciiTheme="minorHAnsi" w:hAnsiTheme="minorHAnsi" w:cstheme="minorHAnsi"/>
          <w:color w:val="auto"/>
        </w:rPr>
        <w:t xml:space="preserve">H&amp;E staining </w:t>
      </w:r>
      <w:r w:rsidR="00B03351" w:rsidRPr="00373E0B">
        <w:rPr>
          <w:rFonts w:asciiTheme="minorHAnsi" w:hAnsiTheme="minorHAnsi" w:cstheme="minorHAnsi"/>
          <w:color w:val="auto"/>
        </w:rPr>
        <w:t>on fish, amphibian</w:t>
      </w:r>
      <w:r w:rsidR="00BE61C7">
        <w:rPr>
          <w:rFonts w:asciiTheme="minorHAnsi" w:hAnsiTheme="minorHAnsi" w:cstheme="minorHAnsi"/>
          <w:color w:val="auto"/>
        </w:rPr>
        <w:t>,</w:t>
      </w:r>
      <w:r w:rsidR="00B03351" w:rsidRPr="00373E0B">
        <w:rPr>
          <w:rFonts w:asciiTheme="minorHAnsi" w:hAnsiTheme="minorHAnsi" w:cstheme="minorHAnsi"/>
          <w:color w:val="auto"/>
        </w:rPr>
        <w:t xml:space="preserve"> and reptile CNS microvessels was </w:t>
      </w:r>
      <w:r w:rsidR="003364E6" w:rsidRPr="00373E0B">
        <w:rPr>
          <w:rFonts w:asciiTheme="minorHAnsi" w:hAnsiTheme="minorHAnsi" w:cstheme="minorHAnsi"/>
          <w:color w:val="auto"/>
        </w:rPr>
        <w:t>perform</w:t>
      </w:r>
      <w:r w:rsidR="00862BFC" w:rsidRPr="00373E0B">
        <w:rPr>
          <w:rFonts w:asciiTheme="minorHAnsi" w:hAnsiTheme="minorHAnsi" w:cstheme="minorHAnsi"/>
          <w:color w:val="auto"/>
        </w:rPr>
        <w:t>ed</w:t>
      </w:r>
      <w:r w:rsidR="003364E6" w:rsidRPr="00373E0B">
        <w:rPr>
          <w:rFonts w:asciiTheme="minorHAnsi" w:hAnsiTheme="minorHAnsi" w:cstheme="minorHAnsi"/>
          <w:color w:val="auto"/>
        </w:rPr>
        <w:t xml:space="preserve"> </w:t>
      </w:r>
      <w:r w:rsidR="00B03351" w:rsidRPr="00373E0B">
        <w:rPr>
          <w:rFonts w:asciiTheme="minorHAnsi" w:hAnsiTheme="minorHAnsi" w:cstheme="minorHAnsi"/>
          <w:color w:val="auto"/>
        </w:rPr>
        <w:t>at this point</w:t>
      </w:r>
      <w:r w:rsidR="003364E6" w:rsidRPr="00373E0B">
        <w:rPr>
          <w:rFonts w:asciiTheme="minorHAnsi" w:hAnsiTheme="minorHAnsi" w:cstheme="minorHAnsi"/>
          <w:color w:val="auto"/>
        </w:rPr>
        <w:t>.</w:t>
      </w:r>
    </w:p>
    <w:p w14:paraId="7F04202C" w14:textId="1F790D3B" w:rsidR="00862BFC" w:rsidRPr="00373E0B" w:rsidRDefault="003364E6" w:rsidP="00F136C0">
      <w:pPr>
        <w:pStyle w:val="ListParagraph"/>
        <w:widowControl/>
        <w:autoSpaceDE/>
        <w:autoSpaceDN/>
        <w:adjustRightInd/>
        <w:ind w:left="0"/>
        <w:rPr>
          <w:rFonts w:asciiTheme="minorHAnsi" w:hAnsiTheme="minorHAnsi" w:cstheme="minorHAnsi"/>
          <w:color w:val="auto"/>
        </w:rPr>
      </w:pPr>
      <w:r w:rsidRPr="00373E0B">
        <w:rPr>
          <w:rFonts w:asciiTheme="minorHAnsi" w:hAnsiTheme="minorHAnsi" w:cstheme="minorHAnsi"/>
          <w:color w:val="auto"/>
        </w:rPr>
        <w:t xml:space="preserve"> </w:t>
      </w:r>
    </w:p>
    <w:p w14:paraId="688CBC5E" w14:textId="6C84B42F" w:rsidR="00862BFC" w:rsidRPr="00373E0B" w:rsidRDefault="003364E6"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Add 200</w:t>
      </w:r>
      <w:r w:rsidR="00DE5E76" w:rsidRPr="00373E0B">
        <w:rPr>
          <w:rFonts w:asciiTheme="minorHAnsi" w:hAnsiTheme="minorHAnsi" w:cstheme="minorHAnsi"/>
          <w:color w:val="auto"/>
        </w:rPr>
        <w:t xml:space="preserve"> </w:t>
      </w:r>
      <w:r w:rsidRPr="00373E0B">
        <w:rPr>
          <w:rFonts w:asciiTheme="minorHAnsi" w:hAnsiTheme="minorHAnsi" w:cstheme="minorHAnsi"/>
          <w:color w:val="auto"/>
        </w:rPr>
        <w:t>μ</w:t>
      </w:r>
      <w:r w:rsidR="00E61F52" w:rsidRPr="00373E0B">
        <w:rPr>
          <w:rFonts w:asciiTheme="minorHAnsi" w:hAnsiTheme="minorHAnsi" w:cstheme="minorHAnsi"/>
          <w:color w:val="auto"/>
        </w:rPr>
        <w:t>L</w:t>
      </w:r>
      <w:r w:rsidRPr="00373E0B">
        <w:rPr>
          <w:rFonts w:asciiTheme="minorHAnsi" w:hAnsiTheme="minorHAnsi" w:cstheme="minorHAnsi"/>
          <w:color w:val="auto"/>
        </w:rPr>
        <w:t xml:space="preserve"> </w:t>
      </w:r>
      <w:r w:rsidR="00DC1E46" w:rsidRPr="00373E0B">
        <w:rPr>
          <w:rFonts w:asciiTheme="minorHAnsi" w:hAnsiTheme="minorHAnsi" w:cstheme="minorHAnsi"/>
          <w:color w:val="auto"/>
        </w:rPr>
        <w:t xml:space="preserve">of </w:t>
      </w:r>
      <w:r w:rsidRPr="00373E0B">
        <w:rPr>
          <w:rFonts w:asciiTheme="minorHAnsi" w:hAnsiTheme="minorHAnsi" w:cstheme="minorHAnsi"/>
          <w:color w:val="auto"/>
        </w:rPr>
        <w:t xml:space="preserve">blocking buffer </w:t>
      </w:r>
      <w:r w:rsidR="00DC1E46" w:rsidRPr="00373E0B">
        <w:rPr>
          <w:rFonts w:asciiTheme="minorHAnsi" w:hAnsiTheme="minorHAnsi" w:cstheme="minorHAnsi"/>
          <w:color w:val="auto"/>
        </w:rPr>
        <w:t xml:space="preserve">to the well slide </w:t>
      </w:r>
      <w:r w:rsidRPr="00373E0B">
        <w:rPr>
          <w:rFonts w:asciiTheme="minorHAnsi" w:hAnsiTheme="minorHAnsi" w:cstheme="minorHAnsi"/>
          <w:color w:val="auto"/>
        </w:rPr>
        <w:t>and incubate for 60</w:t>
      </w:r>
      <w:r w:rsidR="00E442CE" w:rsidRPr="00373E0B">
        <w:rPr>
          <w:rFonts w:asciiTheme="minorHAnsi" w:hAnsiTheme="minorHAnsi" w:cstheme="minorHAnsi"/>
          <w:color w:val="auto"/>
        </w:rPr>
        <w:t xml:space="preserve"> </w:t>
      </w:r>
      <w:r w:rsidRPr="00373E0B">
        <w:rPr>
          <w:rFonts w:asciiTheme="minorHAnsi" w:hAnsiTheme="minorHAnsi" w:cstheme="minorHAnsi"/>
          <w:color w:val="auto"/>
        </w:rPr>
        <w:t>min at 37</w:t>
      </w:r>
      <w:r w:rsidR="00E442CE" w:rsidRPr="00373E0B">
        <w:rPr>
          <w:rFonts w:asciiTheme="minorHAnsi" w:hAnsiTheme="minorHAnsi" w:cstheme="minorHAnsi"/>
          <w:color w:val="auto"/>
        </w:rPr>
        <w:t xml:space="preserve"> </w:t>
      </w:r>
      <w:r w:rsidRPr="00373E0B">
        <w:rPr>
          <w:rFonts w:asciiTheme="minorHAnsi" w:hAnsiTheme="minorHAnsi" w:cstheme="minorHAnsi"/>
          <w:color w:val="auto"/>
        </w:rPr>
        <w:t>°C.</w:t>
      </w:r>
    </w:p>
    <w:p w14:paraId="3A015CD8" w14:textId="77777777" w:rsidR="00DC1E46" w:rsidRPr="00373E0B" w:rsidRDefault="00DC1E46" w:rsidP="00F136C0">
      <w:pPr>
        <w:pStyle w:val="ListParagraph"/>
        <w:widowControl/>
        <w:autoSpaceDE/>
        <w:autoSpaceDN/>
        <w:adjustRightInd/>
        <w:ind w:left="0"/>
        <w:rPr>
          <w:rFonts w:asciiTheme="minorHAnsi" w:hAnsiTheme="minorHAnsi" w:cstheme="minorHAnsi"/>
          <w:color w:val="auto"/>
        </w:rPr>
      </w:pPr>
    </w:p>
    <w:p w14:paraId="2FC6C263" w14:textId="77869A63" w:rsidR="00862BFC" w:rsidRPr="00373E0B" w:rsidRDefault="003364E6"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 xml:space="preserve">Remove </w:t>
      </w:r>
      <w:r w:rsidR="00F8096F">
        <w:rPr>
          <w:rFonts w:asciiTheme="minorHAnsi" w:hAnsiTheme="minorHAnsi" w:cstheme="minorHAnsi"/>
          <w:color w:val="auto"/>
        </w:rPr>
        <w:t xml:space="preserve">the </w:t>
      </w:r>
      <w:r w:rsidRPr="00373E0B">
        <w:rPr>
          <w:rFonts w:asciiTheme="minorHAnsi" w:hAnsiTheme="minorHAnsi" w:cstheme="minorHAnsi"/>
          <w:color w:val="auto"/>
        </w:rPr>
        <w:t>blocking buffer</w:t>
      </w:r>
      <w:r w:rsidR="00553C7B" w:rsidRPr="00373E0B">
        <w:rPr>
          <w:rFonts w:asciiTheme="minorHAnsi" w:hAnsiTheme="minorHAnsi" w:cstheme="minorHAnsi"/>
          <w:color w:val="auto"/>
        </w:rPr>
        <w:t xml:space="preserve"> </w:t>
      </w:r>
      <w:r w:rsidR="00460ED8" w:rsidRPr="00373E0B">
        <w:rPr>
          <w:rFonts w:asciiTheme="minorHAnsi" w:hAnsiTheme="minorHAnsi" w:cstheme="minorHAnsi"/>
          <w:color w:val="auto"/>
        </w:rPr>
        <w:t xml:space="preserve">with a transfer pipette </w:t>
      </w:r>
      <w:r w:rsidR="00553C7B" w:rsidRPr="00373E0B">
        <w:rPr>
          <w:rFonts w:asciiTheme="minorHAnsi" w:hAnsiTheme="minorHAnsi" w:cstheme="minorHAnsi"/>
          <w:color w:val="auto"/>
        </w:rPr>
        <w:t xml:space="preserve">and </w:t>
      </w:r>
      <w:r w:rsidRPr="00373E0B">
        <w:rPr>
          <w:rFonts w:asciiTheme="minorHAnsi" w:hAnsiTheme="minorHAnsi" w:cstheme="minorHAnsi"/>
          <w:color w:val="auto"/>
        </w:rPr>
        <w:t>add 200</w:t>
      </w:r>
      <w:r w:rsidR="00DE5E76" w:rsidRPr="00373E0B">
        <w:rPr>
          <w:rFonts w:asciiTheme="minorHAnsi" w:hAnsiTheme="minorHAnsi" w:cstheme="minorHAnsi"/>
          <w:color w:val="auto"/>
        </w:rPr>
        <w:t xml:space="preserve"> </w:t>
      </w:r>
      <w:r w:rsidRPr="00373E0B">
        <w:rPr>
          <w:rFonts w:asciiTheme="minorHAnsi" w:hAnsiTheme="minorHAnsi" w:cstheme="minorHAnsi"/>
          <w:color w:val="auto"/>
        </w:rPr>
        <w:t>μ</w:t>
      </w:r>
      <w:r w:rsidR="00553C7B" w:rsidRPr="00373E0B">
        <w:rPr>
          <w:rFonts w:asciiTheme="minorHAnsi" w:hAnsiTheme="minorHAnsi" w:cstheme="minorHAnsi"/>
          <w:color w:val="auto"/>
        </w:rPr>
        <w:t>L</w:t>
      </w:r>
      <w:r w:rsidRPr="00373E0B">
        <w:rPr>
          <w:rFonts w:asciiTheme="minorHAnsi" w:hAnsiTheme="minorHAnsi" w:cstheme="minorHAnsi"/>
          <w:color w:val="auto"/>
        </w:rPr>
        <w:t xml:space="preserve"> </w:t>
      </w:r>
      <w:r w:rsidR="00DC1E46" w:rsidRPr="00373E0B">
        <w:rPr>
          <w:rFonts w:asciiTheme="minorHAnsi" w:hAnsiTheme="minorHAnsi" w:cstheme="minorHAnsi"/>
          <w:color w:val="auto"/>
        </w:rPr>
        <w:t xml:space="preserve">of </w:t>
      </w:r>
      <w:r w:rsidR="00F8096F">
        <w:rPr>
          <w:rFonts w:asciiTheme="minorHAnsi" w:hAnsiTheme="minorHAnsi" w:cstheme="minorHAnsi"/>
          <w:color w:val="auto"/>
        </w:rPr>
        <w:t xml:space="preserve">the </w:t>
      </w:r>
      <w:r w:rsidRPr="00373E0B">
        <w:rPr>
          <w:rFonts w:asciiTheme="minorHAnsi" w:hAnsiTheme="minorHAnsi" w:cstheme="minorHAnsi"/>
          <w:color w:val="auto"/>
        </w:rPr>
        <w:t xml:space="preserve">primary </w:t>
      </w:r>
      <w:r w:rsidR="001D51A7" w:rsidRPr="00373E0B">
        <w:rPr>
          <w:rFonts w:asciiTheme="minorHAnsi" w:hAnsiTheme="minorHAnsi" w:cstheme="minorHAnsi"/>
          <w:color w:val="auto"/>
        </w:rPr>
        <w:t>antibody</w:t>
      </w:r>
      <w:r w:rsidRPr="00373E0B">
        <w:rPr>
          <w:rFonts w:asciiTheme="minorHAnsi" w:hAnsiTheme="minorHAnsi" w:cstheme="minorHAnsi"/>
          <w:color w:val="auto"/>
        </w:rPr>
        <w:t xml:space="preserve"> cocktail in antibody diluent</w:t>
      </w:r>
      <w:r w:rsidR="00623A84" w:rsidRPr="00373E0B">
        <w:rPr>
          <w:rFonts w:asciiTheme="minorHAnsi" w:hAnsiTheme="minorHAnsi" w:cstheme="minorHAnsi"/>
          <w:color w:val="auto"/>
        </w:rPr>
        <w:t xml:space="preserve"> (</w:t>
      </w:r>
      <w:r w:rsidR="00F23500" w:rsidRPr="00373E0B">
        <w:rPr>
          <w:rFonts w:asciiTheme="minorHAnsi" w:hAnsiTheme="minorHAnsi" w:cstheme="minorHAnsi"/>
          <w:b/>
          <w:bCs/>
          <w:color w:val="auto"/>
        </w:rPr>
        <w:t>Table</w:t>
      </w:r>
      <w:r w:rsidR="00383E9E" w:rsidRPr="00373E0B">
        <w:rPr>
          <w:rFonts w:asciiTheme="minorHAnsi" w:hAnsiTheme="minorHAnsi" w:cstheme="minorHAnsi"/>
          <w:b/>
          <w:bCs/>
          <w:color w:val="auto"/>
        </w:rPr>
        <w:t xml:space="preserve"> of Materials</w:t>
      </w:r>
      <w:r w:rsidR="001B1B82" w:rsidRPr="00373E0B">
        <w:rPr>
          <w:rFonts w:asciiTheme="minorHAnsi" w:hAnsiTheme="minorHAnsi" w:cstheme="minorHAnsi"/>
          <w:color w:val="auto"/>
        </w:rPr>
        <w:t>)</w:t>
      </w:r>
      <w:r w:rsidRPr="00373E0B">
        <w:rPr>
          <w:rFonts w:asciiTheme="minorHAnsi" w:hAnsiTheme="minorHAnsi" w:cstheme="minorHAnsi"/>
          <w:color w:val="auto"/>
        </w:rPr>
        <w:t>.</w:t>
      </w:r>
      <w:r w:rsidR="00DC1E46" w:rsidRPr="00373E0B">
        <w:rPr>
          <w:rFonts w:asciiTheme="minorHAnsi" w:hAnsiTheme="minorHAnsi" w:cstheme="minorHAnsi"/>
          <w:color w:val="auto"/>
        </w:rPr>
        <w:t xml:space="preserve"> </w:t>
      </w:r>
      <w:r w:rsidR="00553C7B" w:rsidRPr="00373E0B">
        <w:rPr>
          <w:rFonts w:asciiTheme="minorHAnsi" w:hAnsiTheme="minorHAnsi" w:cstheme="minorHAnsi"/>
          <w:color w:val="auto"/>
        </w:rPr>
        <w:t>I</w:t>
      </w:r>
      <w:r w:rsidRPr="00373E0B">
        <w:rPr>
          <w:rFonts w:asciiTheme="minorHAnsi" w:hAnsiTheme="minorHAnsi" w:cstheme="minorHAnsi"/>
          <w:color w:val="auto"/>
        </w:rPr>
        <w:t>ncubate at 4</w:t>
      </w:r>
      <w:r w:rsidR="00E442CE" w:rsidRPr="00373E0B">
        <w:rPr>
          <w:rFonts w:asciiTheme="minorHAnsi" w:hAnsiTheme="minorHAnsi" w:cstheme="minorHAnsi"/>
          <w:color w:val="auto"/>
        </w:rPr>
        <w:t xml:space="preserve"> </w:t>
      </w:r>
      <w:r w:rsidRPr="00373E0B">
        <w:rPr>
          <w:rFonts w:asciiTheme="minorHAnsi" w:hAnsiTheme="minorHAnsi" w:cstheme="minorHAnsi"/>
          <w:color w:val="auto"/>
        </w:rPr>
        <w:t xml:space="preserve">°C </w:t>
      </w:r>
      <w:r w:rsidR="00DC1E46" w:rsidRPr="00373E0B">
        <w:rPr>
          <w:rFonts w:asciiTheme="minorHAnsi" w:hAnsiTheme="minorHAnsi" w:cstheme="minorHAnsi"/>
          <w:color w:val="auto"/>
        </w:rPr>
        <w:t>overnight</w:t>
      </w:r>
      <w:r w:rsidRPr="00373E0B">
        <w:rPr>
          <w:rFonts w:asciiTheme="minorHAnsi" w:hAnsiTheme="minorHAnsi" w:cstheme="minorHAnsi"/>
          <w:color w:val="auto"/>
        </w:rPr>
        <w:t>.</w:t>
      </w:r>
    </w:p>
    <w:p w14:paraId="29352EB5" w14:textId="77777777" w:rsidR="00DC1E46" w:rsidRPr="00373E0B" w:rsidRDefault="00DC1E46" w:rsidP="00F136C0">
      <w:pPr>
        <w:pStyle w:val="ListParagraph"/>
        <w:widowControl/>
        <w:autoSpaceDE/>
        <w:autoSpaceDN/>
        <w:adjustRightInd/>
        <w:ind w:left="0"/>
        <w:rPr>
          <w:rFonts w:asciiTheme="minorHAnsi" w:hAnsiTheme="minorHAnsi" w:cstheme="minorHAnsi"/>
          <w:color w:val="auto"/>
        </w:rPr>
      </w:pPr>
    </w:p>
    <w:p w14:paraId="723B9F46" w14:textId="70C43093" w:rsidR="00862BFC" w:rsidRPr="00373E0B" w:rsidRDefault="003364E6"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 xml:space="preserve">Pipette out the primary </w:t>
      </w:r>
      <w:r w:rsidR="001D51A7" w:rsidRPr="00373E0B">
        <w:rPr>
          <w:rFonts w:asciiTheme="minorHAnsi" w:hAnsiTheme="minorHAnsi" w:cstheme="minorHAnsi"/>
          <w:color w:val="auto"/>
        </w:rPr>
        <w:t>antibody</w:t>
      </w:r>
      <w:r w:rsidRPr="00373E0B">
        <w:rPr>
          <w:rFonts w:asciiTheme="minorHAnsi" w:hAnsiTheme="minorHAnsi" w:cstheme="minorHAnsi"/>
          <w:color w:val="auto"/>
        </w:rPr>
        <w:t xml:space="preserve"> cocktail and wash 3</w:t>
      </w:r>
      <w:r w:rsidR="00134AC6">
        <w:rPr>
          <w:rFonts w:asciiTheme="minorHAnsi" w:hAnsiTheme="minorHAnsi" w:cstheme="minorHAnsi"/>
          <w:color w:val="auto"/>
        </w:rPr>
        <w:t>x</w:t>
      </w:r>
      <w:r w:rsidRPr="00373E0B">
        <w:rPr>
          <w:rFonts w:asciiTheme="minorHAnsi" w:hAnsiTheme="minorHAnsi" w:cstheme="minorHAnsi"/>
          <w:color w:val="auto"/>
        </w:rPr>
        <w:t xml:space="preserve"> with 200</w:t>
      </w:r>
      <w:r w:rsidR="00DE5E76" w:rsidRPr="00373E0B">
        <w:rPr>
          <w:rFonts w:asciiTheme="minorHAnsi" w:hAnsiTheme="minorHAnsi" w:cstheme="minorHAnsi"/>
          <w:color w:val="auto"/>
        </w:rPr>
        <w:t xml:space="preserve"> </w:t>
      </w:r>
      <w:r w:rsidRPr="00373E0B">
        <w:rPr>
          <w:rFonts w:asciiTheme="minorHAnsi" w:hAnsiTheme="minorHAnsi" w:cstheme="minorHAnsi"/>
          <w:color w:val="auto"/>
        </w:rPr>
        <w:t>μ</w:t>
      </w:r>
      <w:r w:rsidR="00553C7B" w:rsidRPr="00373E0B">
        <w:rPr>
          <w:rFonts w:asciiTheme="minorHAnsi" w:hAnsiTheme="minorHAnsi" w:cstheme="minorHAnsi"/>
          <w:color w:val="auto"/>
        </w:rPr>
        <w:t>L</w:t>
      </w:r>
      <w:r w:rsidRPr="00373E0B">
        <w:rPr>
          <w:rFonts w:asciiTheme="minorHAnsi" w:hAnsiTheme="minorHAnsi" w:cstheme="minorHAnsi"/>
          <w:color w:val="auto"/>
        </w:rPr>
        <w:t xml:space="preserve"> of 1</w:t>
      </w:r>
      <w:r w:rsidR="00DC1E46" w:rsidRPr="00373E0B">
        <w:rPr>
          <w:rFonts w:asciiTheme="minorHAnsi" w:hAnsiTheme="minorHAnsi" w:cstheme="minorHAnsi"/>
          <w:color w:val="auto"/>
        </w:rPr>
        <w:t>x</w:t>
      </w:r>
      <w:r w:rsidRPr="00373E0B">
        <w:rPr>
          <w:rFonts w:asciiTheme="minorHAnsi" w:hAnsiTheme="minorHAnsi" w:cstheme="minorHAnsi"/>
          <w:color w:val="auto"/>
        </w:rPr>
        <w:t xml:space="preserve"> PBS for 5 min at RT.</w:t>
      </w:r>
      <w:r w:rsidR="0047068C">
        <w:rPr>
          <w:rFonts w:asciiTheme="minorHAnsi" w:hAnsiTheme="minorHAnsi" w:cstheme="minorHAnsi"/>
          <w:color w:val="auto"/>
        </w:rPr>
        <w:t xml:space="preserve"> </w:t>
      </w:r>
    </w:p>
    <w:p w14:paraId="32ECDD9F" w14:textId="77777777" w:rsidR="00DC1E46" w:rsidRPr="00373E0B" w:rsidRDefault="00DC1E46" w:rsidP="00F136C0">
      <w:pPr>
        <w:pStyle w:val="ListParagraph"/>
        <w:widowControl/>
        <w:autoSpaceDE/>
        <w:autoSpaceDN/>
        <w:adjustRightInd/>
        <w:ind w:left="0"/>
        <w:rPr>
          <w:rFonts w:asciiTheme="minorHAnsi" w:hAnsiTheme="minorHAnsi" w:cstheme="minorHAnsi"/>
          <w:color w:val="auto"/>
        </w:rPr>
      </w:pPr>
    </w:p>
    <w:p w14:paraId="74760B98" w14:textId="23AEAC23" w:rsidR="00862BFC" w:rsidRPr="00373E0B" w:rsidRDefault="00553C7B"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 xml:space="preserve">Load </w:t>
      </w:r>
      <w:r w:rsidR="00F8096F">
        <w:rPr>
          <w:rFonts w:asciiTheme="minorHAnsi" w:hAnsiTheme="minorHAnsi" w:cstheme="minorHAnsi"/>
          <w:color w:val="auto"/>
        </w:rPr>
        <w:t xml:space="preserve">the </w:t>
      </w:r>
      <w:r w:rsidR="003364E6" w:rsidRPr="00373E0B">
        <w:rPr>
          <w:rFonts w:asciiTheme="minorHAnsi" w:hAnsiTheme="minorHAnsi" w:cstheme="minorHAnsi"/>
          <w:color w:val="auto"/>
        </w:rPr>
        <w:t xml:space="preserve">secondary </w:t>
      </w:r>
      <w:r w:rsidR="001D51A7" w:rsidRPr="00373E0B">
        <w:rPr>
          <w:rFonts w:asciiTheme="minorHAnsi" w:hAnsiTheme="minorHAnsi" w:cstheme="minorHAnsi"/>
          <w:color w:val="auto"/>
        </w:rPr>
        <w:t>antibody</w:t>
      </w:r>
      <w:r w:rsidR="003364E6" w:rsidRPr="00373E0B">
        <w:rPr>
          <w:rFonts w:asciiTheme="minorHAnsi" w:hAnsiTheme="minorHAnsi" w:cstheme="minorHAnsi"/>
          <w:color w:val="auto"/>
        </w:rPr>
        <w:t xml:space="preserve"> cocktail </w:t>
      </w:r>
      <w:r w:rsidR="001B1B82" w:rsidRPr="00373E0B">
        <w:rPr>
          <w:rFonts w:asciiTheme="minorHAnsi" w:hAnsiTheme="minorHAnsi" w:cstheme="minorHAnsi"/>
          <w:color w:val="auto"/>
        </w:rPr>
        <w:t>(</w:t>
      </w:r>
      <w:r w:rsidR="00F23500" w:rsidRPr="00373E0B">
        <w:rPr>
          <w:rFonts w:asciiTheme="minorHAnsi" w:hAnsiTheme="minorHAnsi" w:cstheme="minorHAnsi"/>
          <w:b/>
          <w:bCs/>
          <w:color w:val="auto"/>
        </w:rPr>
        <w:t xml:space="preserve">Table </w:t>
      </w:r>
      <w:r w:rsidR="00383E9E" w:rsidRPr="00373E0B">
        <w:rPr>
          <w:rFonts w:asciiTheme="minorHAnsi" w:hAnsiTheme="minorHAnsi" w:cstheme="minorHAnsi"/>
          <w:b/>
          <w:bCs/>
          <w:color w:val="auto"/>
        </w:rPr>
        <w:t>of Materials</w:t>
      </w:r>
      <w:r w:rsidR="001B1B82" w:rsidRPr="00373E0B">
        <w:rPr>
          <w:rFonts w:asciiTheme="minorHAnsi" w:hAnsiTheme="minorHAnsi" w:cstheme="minorHAnsi"/>
          <w:color w:val="auto"/>
        </w:rPr>
        <w:t xml:space="preserve">) </w:t>
      </w:r>
      <w:r w:rsidR="003364E6" w:rsidRPr="00373E0B">
        <w:rPr>
          <w:rFonts w:asciiTheme="minorHAnsi" w:hAnsiTheme="minorHAnsi" w:cstheme="minorHAnsi"/>
          <w:color w:val="auto"/>
        </w:rPr>
        <w:t>diluted in 1</w:t>
      </w:r>
      <w:r w:rsidR="00DC1E46" w:rsidRPr="00373E0B">
        <w:rPr>
          <w:rFonts w:asciiTheme="minorHAnsi" w:hAnsiTheme="minorHAnsi" w:cstheme="minorHAnsi"/>
          <w:color w:val="auto"/>
        </w:rPr>
        <w:t>x</w:t>
      </w:r>
      <w:r w:rsidR="003364E6" w:rsidRPr="00373E0B">
        <w:rPr>
          <w:rFonts w:asciiTheme="minorHAnsi" w:hAnsiTheme="minorHAnsi" w:cstheme="minorHAnsi"/>
          <w:color w:val="auto"/>
        </w:rPr>
        <w:t xml:space="preserve"> PBS </w:t>
      </w:r>
      <w:r w:rsidR="00DC1E46" w:rsidRPr="00373E0B">
        <w:rPr>
          <w:rFonts w:asciiTheme="minorHAnsi" w:hAnsiTheme="minorHAnsi" w:cstheme="minorHAnsi"/>
          <w:color w:val="auto"/>
        </w:rPr>
        <w:t>and i</w:t>
      </w:r>
      <w:r w:rsidRPr="00373E0B">
        <w:rPr>
          <w:rFonts w:asciiTheme="minorHAnsi" w:hAnsiTheme="minorHAnsi" w:cstheme="minorHAnsi"/>
          <w:color w:val="auto"/>
        </w:rPr>
        <w:t xml:space="preserve">ncubate </w:t>
      </w:r>
      <w:r w:rsidR="003364E6" w:rsidRPr="00373E0B">
        <w:rPr>
          <w:rFonts w:asciiTheme="minorHAnsi" w:hAnsiTheme="minorHAnsi" w:cstheme="minorHAnsi"/>
          <w:color w:val="auto"/>
        </w:rPr>
        <w:t>for 2 h at RT, protected from light.</w:t>
      </w:r>
    </w:p>
    <w:p w14:paraId="33CE57ED" w14:textId="77777777" w:rsidR="00A96ED2" w:rsidRPr="00373E0B" w:rsidRDefault="00A96ED2" w:rsidP="00F136C0">
      <w:pPr>
        <w:pStyle w:val="ListParagraph"/>
        <w:widowControl/>
        <w:autoSpaceDE/>
        <w:autoSpaceDN/>
        <w:adjustRightInd/>
        <w:ind w:left="0"/>
        <w:rPr>
          <w:rFonts w:asciiTheme="minorHAnsi" w:hAnsiTheme="minorHAnsi" w:cstheme="minorHAnsi"/>
          <w:color w:val="auto"/>
        </w:rPr>
      </w:pPr>
    </w:p>
    <w:p w14:paraId="44B61943" w14:textId="57AF44A3" w:rsidR="00862BFC" w:rsidRPr="00373E0B" w:rsidRDefault="003364E6"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 xml:space="preserve">Pipette out the secondary </w:t>
      </w:r>
      <w:r w:rsidR="001D51A7" w:rsidRPr="00373E0B">
        <w:rPr>
          <w:rFonts w:asciiTheme="minorHAnsi" w:hAnsiTheme="minorHAnsi" w:cstheme="minorHAnsi"/>
          <w:color w:val="auto"/>
        </w:rPr>
        <w:t>antibody</w:t>
      </w:r>
      <w:r w:rsidRPr="00373E0B">
        <w:rPr>
          <w:rFonts w:asciiTheme="minorHAnsi" w:hAnsiTheme="minorHAnsi" w:cstheme="minorHAnsi"/>
          <w:color w:val="auto"/>
        </w:rPr>
        <w:t xml:space="preserve"> cocktail and wash 3</w:t>
      </w:r>
      <w:r w:rsidR="00F8096F">
        <w:rPr>
          <w:rFonts w:asciiTheme="minorHAnsi" w:hAnsiTheme="minorHAnsi" w:cstheme="minorHAnsi"/>
          <w:color w:val="auto"/>
        </w:rPr>
        <w:t>x</w:t>
      </w:r>
      <w:r w:rsidRPr="00373E0B">
        <w:rPr>
          <w:rFonts w:asciiTheme="minorHAnsi" w:hAnsiTheme="minorHAnsi" w:cstheme="minorHAnsi"/>
          <w:color w:val="auto"/>
        </w:rPr>
        <w:t xml:space="preserve"> with 200</w:t>
      </w:r>
      <w:r w:rsidR="00DE5E76" w:rsidRPr="00373E0B">
        <w:rPr>
          <w:rFonts w:asciiTheme="minorHAnsi" w:hAnsiTheme="minorHAnsi" w:cstheme="minorHAnsi"/>
          <w:color w:val="auto"/>
        </w:rPr>
        <w:t xml:space="preserve"> </w:t>
      </w:r>
      <w:r w:rsidRPr="00373E0B">
        <w:rPr>
          <w:rFonts w:asciiTheme="minorHAnsi" w:hAnsiTheme="minorHAnsi" w:cstheme="minorHAnsi"/>
          <w:color w:val="auto"/>
        </w:rPr>
        <w:t>μ</w:t>
      </w:r>
      <w:r w:rsidR="00553C7B" w:rsidRPr="00373E0B">
        <w:rPr>
          <w:rFonts w:asciiTheme="minorHAnsi" w:hAnsiTheme="minorHAnsi" w:cstheme="minorHAnsi"/>
          <w:color w:val="auto"/>
        </w:rPr>
        <w:t>L</w:t>
      </w:r>
      <w:r w:rsidRPr="00373E0B">
        <w:rPr>
          <w:rFonts w:asciiTheme="minorHAnsi" w:hAnsiTheme="minorHAnsi" w:cstheme="minorHAnsi"/>
          <w:color w:val="auto"/>
        </w:rPr>
        <w:t xml:space="preserve"> of 1</w:t>
      </w:r>
      <w:r w:rsidR="00A96ED2" w:rsidRPr="00373E0B">
        <w:rPr>
          <w:rFonts w:asciiTheme="minorHAnsi" w:hAnsiTheme="minorHAnsi" w:cstheme="minorHAnsi"/>
          <w:color w:val="auto"/>
        </w:rPr>
        <w:t>x</w:t>
      </w:r>
      <w:r w:rsidRPr="00373E0B">
        <w:rPr>
          <w:rFonts w:asciiTheme="minorHAnsi" w:hAnsiTheme="minorHAnsi" w:cstheme="minorHAnsi"/>
          <w:color w:val="auto"/>
        </w:rPr>
        <w:t xml:space="preserve"> PBS for 5 min at RT, protected from light.</w:t>
      </w:r>
      <w:r w:rsidR="00A96ED2" w:rsidRPr="00373E0B">
        <w:rPr>
          <w:rFonts w:asciiTheme="minorHAnsi" w:hAnsiTheme="minorHAnsi" w:cstheme="minorHAnsi"/>
          <w:color w:val="auto"/>
        </w:rPr>
        <w:t xml:space="preserve"> </w:t>
      </w:r>
      <w:r w:rsidRPr="00373E0B">
        <w:rPr>
          <w:rFonts w:asciiTheme="minorHAnsi" w:hAnsiTheme="minorHAnsi" w:cstheme="minorHAnsi"/>
          <w:color w:val="auto"/>
        </w:rPr>
        <w:t>A</w:t>
      </w:r>
      <w:r w:rsidR="00141717">
        <w:rPr>
          <w:rFonts w:asciiTheme="minorHAnsi" w:hAnsiTheme="minorHAnsi" w:cstheme="minorHAnsi"/>
          <w:color w:val="auto"/>
        </w:rPr>
        <w:t>fter the</w:t>
      </w:r>
      <w:r w:rsidRPr="00373E0B">
        <w:rPr>
          <w:rFonts w:asciiTheme="minorHAnsi" w:hAnsiTheme="minorHAnsi" w:cstheme="minorHAnsi"/>
          <w:color w:val="auto"/>
        </w:rPr>
        <w:t xml:space="preserve"> last wash</w:t>
      </w:r>
      <w:r w:rsidR="00553C7B" w:rsidRPr="00373E0B">
        <w:rPr>
          <w:rFonts w:asciiTheme="minorHAnsi" w:hAnsiTheme="minorHAnsi" w:cstheme="minorHAnsi"/>
          <w:color w:val="auto"/>
        </w:rPr>
        <w:t xml:space="preserve"> </w:t>
      </w:r>
      <w:r w:rsidRPr="00373E0B">
        <w:rPr>
          <w:rFonts w:asciiTheme="minorHAnsi" w:hAnsiTheme="minorHAnsi" w:cstheme="minorHAnsi"/>
          <w:color w:val="auto"/>
        </w:rPr>
        <w:t xml:space="preserve">detach </w:t>
      </w:r>
      <w:r w:rsidR="00F8096F">
        <w:rPr>
          <w:rFonts w:asciiTheme="minorHAnsi" w:hAnsiTheme="minorHAnsi" w:cstheme="minorHAnsi"/>
          <w:color w:val="auto"/>
        </w:rPr>
        <w:t xml:space="preserve">the </w:t>
      </w:r>
      <w:r w:rsidRPr="00373E0B">
        <w:rPr>
          <w:rFonts w:asciiTheme="minorHAnsi" w:hAnsiTheme="minorHAnsi" w:cstheme="minorHAnsi"/>
          <w:color w:val="auto"/>
        </w:rPr>
        <w:t xml:space="preserve">well-slide’s frame and blot-dry </w:t>
      </w:r>
      <w:r w:rsidR="00746D2D">
        <w:rPr>
          <w:rFonts w:asciiTheme="minorHAnsi" w:hAnsiTheme="minorHAnsi" w:cstheme="minorHAnsi"/>
          <w:color w:val="auto"/>
        </w:rPr>
        <w:t xml:space="preserve">any </w:t>
      </w:r>
      <w:r w:rsidRPr="00373E0B">
        <w:rPr>
          <w:rFonts w:asciiTheme="minorHAnsi" w:hAnsiTheme="minorHAnsi" w:cstheme="minorHAnsi"/>
          <w:color w:val="auto"/>
        </w:rPr>
        <w:t>excess 1</w:t>
      </w:r>
      <w:r w:rsidR="00A96ED2" w:rsidRPr="00373E0B">
        <w:rPr>
          <w:rFonts w:asciiTheme="minorHAnsi" w:hAnsiTheme="minorHAnsi" w:cstheme="minorHAnsi"/>
          <w:color w:val="auto"/>
        </w:rPr>
        <w:t>x</w:t>
      </w:r>
      <w:r w:rsidRPr="00373E0B">
        <w:rPr>
          <w:rFonts w:asciiTheme="minorHAnsi" w:hAnsiTheme="minorHAnsi" w:cstheme="minorHAnsi"/>
          <w:color w:val="auto"/>
        </w:rPr>
        <w:t xml:space="preserve"> PBS with a</w:t>
      </w:r>
      <w:r w:rsidR="00D943D4" w:rsidRPr="00373E0B">
        <w:rPr>
          <w:rFonts w:asciiTheme="minorHAnsi" w:hAnsiTheme="minorHAnsi" w:cstheme="minorHAnsi"/>
          <w:color w:val="auto"/>
        </w:rPr>
        <w:t xml:space="preserve"> low lint paper wipe</w:t>
      </w:r>
      <w:r w:rsidRPr="00373E0B">
        <w:rPr>
          <w:rFonts w:asciiTheme="minorHAnsi" w:hAnsiTheme="minorHAnsi" w:cstheme="minorHAnsi"/>
          <w:color w:val="auto"/>
        </w:rPr>
        <w:t>.</w:t>
      </w:r>
    </w:p>
    <w:p w14:paraId="788E0EDB" w14:textId="2475D591" w:rsidR="00A96ED2" w:rsidRPr="00373E0B" w:rsidRDefault="00A96ED2" w:rsidP="00F136C0">
      <w:pPr>
        <w:pStyle w:val="ListParagraph"/>
        <w:widowControl/>
        <w:autoSpaceDE/>
        <w:autoSpaceDN/>
        <w:adjustRightInd/>
        <w:ind w:left="0"/>
        <w:rPr>
          <w:rFonts w:asciiTheme="minorHAnsi" w:hAnsiTheme="minorHAnsi" w:cstheme="minorHAnsi"/>
          <w:color w:val="auto"/>
        </w:rPr>
      </w:pPr>
    </w:p>
    <w:p w14:paraId="1FE0D344" w14:textId="07EC98BC" w:rsidR="003364E6" w:rsidRPr="00373E0B" w:rsidRDefault="009C7962" w:rsidP="00F136C0">
      <w:pPr>
        <w:pStyle w:val="ListParagraph"/>
        <w:widowControl/>
        <w:numPr>
          <w:ilvl w:val="1"/>
          <w:numId w:val="1"/>
        </w:numPr>
        <w:autoSpaceDE/>
        <w:autoSpaceDN/>
        <w:adjustRightInd/>
        <w:rPr>
          <w:rFonts w:asciiTheme="minorHAnsi" w:hAnsiTheme="minorHAnsi" w:cstheme="minorHAnsi"/>
          <w:color w:val="auto"/>
        </w:rPr>
      </w:pPr>
      <w:r>
        <w:rPr>
          <w:rFonts w:asciiTheme="minorHAnsi" w:hAnsiTheme="minorHAnsi" w:cstheme="minorHAnsi"/>
          <w:color w:val="auto"/>
        </w:rPr>
        <w:t>Add a c</w:t>
      </w:r>
      <w:r w:rsidR="003364E6" w:rsidRPr="009C7962">
        <w:rPr>
          <w:rFonts w:asciiTheme="minorHAnsi" w:hAnsiTheme="minorHAnsi" w:cstheme="minorHAnsi"/>
          <w:color w:val="auto"/>
        </w:rPr>
        <w:t>overslip</w:t>
      </w:r>
      <w:r>
        <w:rPr>
          <w:rFonts w:asciiTheme="minorHAnsi" w:hAnsiTheme="minorHAnsi" w:cstheme="minorHAnsi"/>
          <w:color w:val="auto"/>
        </w:rPr>
        <w:t>,</w:t>
      </w:r>
      <w:r w:rsidR="003364E6" w:rsidRPr="00373E0B">
        <w:rPr>
          <w:rFonts w:asciiTheme="minorHAnsi" w:hAnsiTheme="minorHAnsi" w:cstheme="minorHAnsi"/>
          <w:color w:val="auto"/>
        </w:rPr>
        <w:t xml:space="preserve"> </w:t>
      </w:r>
      <w:r w:rsidR="006F2AD8" w:rsidRPr="00373E0B">
        <w:rPr>
          <w:rFonts w:asciiTheme="minorHAnsi" w:hAnsiTheme="minorHAnsi" w:cstheme="minorHAnsi"/>
          <w:color w:val="auto"/>
        </w:rPr>
        <w:t xml:space="preserve">liquid antifade </w:t>
      </w:r>
      <w:proofErr w:type="spellStart"/>
      <w:r w:rsidR="006F2AD8" w:rsidRPr="00373E0B">
        <w:rPr>
          <w:rFonts w:asciiTheme="minorHAnsi" w:hAnsiTheme="minorHAnsi" w:cstheme="minorHAnsi"/>
          <w:color w:val="auto"/>
        </w:rPr>
        <w:t>mountant</w:t>
      </w:r>
      <w:proofErr w:type="spellEnd"/>
      <w:r w:rsidR="006F2AD8" w:rsidRPr="00373E0B">
        <w:rPr>
          <w:rFonts w:asciiTheme="minorHAnsi" w:hAnsiTheme="minorHAnsi" w:cstheme="minorHAnsi"/>
          <w:color w:val="auto"/>
        </w:rPr>
        <w:t xml:space="preserve"> medi</w:t>
      </w:r>
      <w:r>
        <w:rPr>
          <w:rFonts w:asciiTheme="minorHAnsi" w:hAnsiTheme="minorHAnsi" w:cstheme="minorHAnsi"/>
          <w:color w:val="auto"/>
        </w:rPr>
        <w:t>um,</w:t>
      </w:r>
      <w:r w:rsidR="006F2AD8" w:rsidRPr="00373E0B">
        <w:rPr>
          <w:rFonts w:asciiTheme="minorHAnsi" w:hAnsiTheme="minorHAnsi" w:cstheme="minorHAnsi"/>
          <w:color w:val="auto"/>
        </w:rPr>
        <w:t xml:space="preserve"> </w:t>
      </w:r>
      <w:r>
        <w:rPr>
          <w:rFonts w:asciiTheme="minorHAnsi" w:hAnsiTheme="minorHAnsi" w:cstheme="minorHAnsi"/>
          <w:color w:val="auto"/>
        </w:rPr>
        <w:t xml:space="preserve">and </w:t>
      </w:r>
      <w:r w:rsidR="009F667A" w:rsidRPr="009F667A">
        <w:rPr>
          <w:rFonts w:asciiTheme="minorHAnsi" w:hAnsiTheme="minorHAnsi" w:cstheme="minorHAnsi"/>
          <w:color w:val="auto"/>
        </w:rPr>
        <w:t xml:space="preserve">4′,6-diamidino-2-phenylindole </w:t>
      </w:r>
      <w:r w:rsidR="009F667A">
        <w:rPr>
          <w:rFonts w:asciiTheme="minorHAnsi" w:hAnsiTheme="minorHAnsi" w:cstheme="minorHAnsi"/>
          <w:color w:val="auto"/>
        </w:rPr>
        <w:t>(</w:t>
      </w:r>
      <w:r w:rsidR="003364E6" w:rsidRPr="00373E0B">
        <w:rPr>
          <w:rFonts w:asciiTheme="minorHAnsi" w:hAnsiTheme="minorHAnsi" w:cstheme="minorHAnsi"/>
          <w:color w:val="auto"/>
        </w:rPr>
        <w:t>DAPI</w:t>
      </w:r>
      <w:r w:rsidR="009F667A">
        <w:rPr>
          <w:rFonts w:asciiTheme="minorHAnsi" w:hAnsiTheme="minorHAnsi" w:cstheme="minorHAnsi"/>
          <w:color w:val="auto"/>
        </w:rPr>
        <w:t>)</w:t>
      </w:r>
      <w:r w:rsidR="006F2AD8" w:rsidRPr="00373E0B">
        <w:rPr>
          <w:rFonts w:asciiTheme="minorHAnsi" w:hAnsiTheme="minorHAnsi" w:cstheme="minorHAnsi"/>
          <w:color w:val="auto"/>
        </w:rPr>
        <w:t xml:space="preserve"> for nuclear staining</w:t>
      </w:r>
      <w:r w:rsidR="003364E6" w:rsidRPr="00373E0B">
        <w:rPr>
          <w:rFonts w:asciiTheme="minorHAnsi" w:hAnsiTheme="minorHAnsi" w:cstheme="minorHAnsi"/>
          <w:color w:val="auto"/>
        </w:rPr>
        <w:t>.</w:t>
      </w:r>
      <w:r w:rsidR="0047068C">
        <w:rPr>
          <w:rFonts w:asciiTheme="minorHAnsi" w:hAnsiTheme="minorHAnsi" w:cstheme="minorHAnsi"/>
          <w:color w:val="auto"/>
        </w:rPr>
        <w:t xml:space="preserve"> </w:t>
      </w:r>
      <w:r w:rsidR="003364E6" w:rsidRPr="00373E0B">
        <w:rPr>
          <w:rFonts w:asciiTheme="minorHAnsi" w:hAnsiTheme="minorHAnsi" w:cstheme="minorHAnsi"/>
          <w:color w:val="auto"/>
        </w:rPr>
        <w:t xml:space="preserve">Let dry </w:t>
      </w:r>
      <w:r w:rsidR="00A96ED2" w:rsidRPr="00373E0B">
        <w:rPr>
          <w:rFonts w:asciiTheme="minorHAnsi" w:hAnsiTheme="minorHAnsi" w:cstheme="minorHAnsi"/>
          <w:color w:val="auto"/>
        </w:rPr>
        <w:t>overnight</w:t>
      </w:r>
      <w:r w:rsidR="003364E6" w:rsidRPr="00373E0B">
        <w:rPr>
          <w:rFonts w:asciiTheme="minorHAnsi" w:hAnsiTheme="minorHAnsi" w:cstheme="minorHAnsi"/>
          <w:color w:val="auto"/>
        </w:rPr>
        <w:t xml:space="preserve"> at RT protected from light.</w:t>
      </w:r>
    </w:p>
    <w:p w14:paraId="77BBA0E7" w14:textId="77777777" w:rsidR="00623A84" w:rsidRPr="00373E0B" w:rsidRDefault="00623A84" w:rsidP="00F136C0">
      <w:pPr>
        <w:pStyle w:val="ListParagraph"/>
        <w:rPr>
          <w:rFonts w:asciiTheme="minorHAnsi" w:hAnsiTheme="minorHAnsi" w:cstheme="minorHAnsi"/>
          <w:color w:val="auto"/>
        </w:rPr>
      </w:pPr>
    </w:p>
    <w:p w14:paraId="0D2C2B0B" w14:textId="472091AC" w:rsidR="00623A84" w:rsidRPr="00373E0B" w:rsidRDefault="00623A84" w:rsidP="00F136C0">
      <w:pPr>
        <w:pStyle w:val="ListParagraph"/>
        <w:widowControl/>
        <w:numPr>
          <w:ilvl w:val="1"/>
          <w:numId w:val="1"/>
        </w:numPr>
        <w:autoSpaceDE/>
        <w:autoSpaceDN/>
        <w:adjustRightInd/>
        <w:rPr>
          <w:rFonts w:asciiTheme="minorHAnsi" w:hAnsiTheme="minorHAnsi" w:cstheme="minorHAnsi"/>
          <w:color w:val="auto"/>
        </w:rPr>
      </w:pPr>
      <w:r w:rsidRPr="00373E0B">
        <w:rPr>
          <w:rFonts w:asciiTheme="minorHAnsi" w:hAnsiTheme="minorHAnsi" w:cstheme="minorHAnsi"/>
          <w:color w:val="auto"/>
        </w:rPr>
        <w:t xml:space="preserve">Once dry, keep protected from light on </w:t>
      </w:r>
      <w:r w:rsidR="009C7962">
        <w:rPr>
          <w:rFonts w:asciiTheme="minorHAnsi" w:hAnsiTheme="minorHAnsi" w:cstheme="minorHAnsi"/>
          <w:color w:val="auto"/>
        </w:rPr>
        <w:t xml:space="preserve">a </w:t>
      </w:r>
      <w:r w:rsidRPr="00373E0B">
        <w:rPr>
          <w:rFonts w:asciiTheme="minorHAnsi" w:hAnsiTheme="minorHAnsi" w:cstheme="minorHAnsi"/>
          <w:color w:val="auto"/>
        </w:rPr>
        <w:t>slide box at 4 °C until ready for confocal microscopy and data acquisition.</w:t>
      </w:r>
    </w:p>
    <w:p w14:paraId="0243940B" w14:textId="77777777" w:rsidR="00E61F52" w:rsidRPr="00777672" w:rsidRDefault="00E61F52" w:rsidP="00F136C0">
      <w:pPr>
        <w:pStyle w:val="ListParagraph"/>
        <w:widowControl/>
        <w:autoSpaceDE/>
        <w:autoSpaceDN/>
        <w:adjustRightInd/>
        <w:ind w:left="792"/>
        <w:rPr>
          <w:rFonts w:asciiTheme="minorHAnsi" w:hAnsiTheme="minorHAnsi" w:cstheme="minorHAnsi"/>
          <w:color w:val="auto"/>
        </w:rPr>
      </w:pPr>
    </w:p>
    <w:p w14:paraId="2D3F820A" w14:textId="4AF2ADB9" w:rsidR="007A4DD6" w:rsidRPr="00777672" w:rsidRDefault="006305D7" w:rsidP="00F136C0">
      <w:pPr>
        <w:pStyle w:val="NormalWeb"/>
        <w:spacing w:before="0" w:beforeAutospacing="0" w:after="0" w:afterAutospacing="0"/>
        <w:rPr>
          <w:rFonts w:asciiTheme="minorHAnsi" w:hAnsiTheme="minorHAnsi" w:cstheme="minorHAnsi"/>
          <w:color w:val="auto"/>
        </w:rPr>
      </w:pPr>
      <w:r w:rsidRPr="00777672">
        <w:rPr>
          <w:rFonts w:asciiTheme="minorHAnsi" w:hAnsiTheme="minorHAnsi" w:cstheme="minorHAnsi"/>
          <w:b/>
          <w:color w:val="auto"/>
        </w:rPr>
        <w:t>REPRESENTATIVE RESULTS</w:t>
      </w:r>
      <w:r w:rsidR="00EF1462" w:rsidRPr="00777672">
        <w:rPr>
          <w:rFonts w:asciiTheme="minorHAnsi" w:hAnsiTheme="minorHAnsi" w:cstheme="minorHAnsi"/>
          <w:b/>
          <w:color w:val="auto"/>
        </w:rPr>
        <w:t xml:space="preserve">: </w:t>
      </w:r>
    </w:p>
    <w:p w14:paraId="67047312" w14:textId="2D92CC91" w:rsidR="00CB5531" w:rsidRPr="00777672" w:rsidRDefault="00F644C1" w:rsidP="00F136C0">
      <w:pPr>
        <w:jc w:val="both"/>
        <w:rPr>
          <w:rFonts w:asciiTheme="minorHAnsi" w:hAnsiTheme="minorHAnsi" w:cstheme="minorHAnsi"/>
        </w:rPr>
      </w:pPr>
      <w:r w:rsidRPr="00777672">
        <w:rPr>
          <w:rFonts w:asciiTheme="minorHAnsi" w:hAnsiTheme="minorHAnsi" w:cstheme="minorHAnsi"/>
        </w:rPr>
        <w:t>Microvessels isolated from murine CNS</w:t>
      </w:r>
      <w:r w:rsidR="007D3410" w:rsidRPr="00777672">
        <w:rPr>
          <w:rFonts w:asciiTheme="minorHAnsi" w:hAnsiTheme="minorHAnsi" w:cstheme="minorHAnsi"/>
        </w:rPr>
        <w:t xml:space="preserve"> </w:t>
      </w:r>
      <w:r w:rsidR="00325053" w:rsidRPr="00777672">
        <w:rPr>
          <w:rFonts w:asciiTheme="minorHAnsi" w:hAnsiTheme="minorHAnsi" w:cstheme="minorHAnsi"/>
        </w:rPr>
        <w:t>s</w:t>
      </w:r>
      <w:r w:rsidR="007D3410" w:rsidRPr="00777672">
        <w:rPr>
          <w:rFonts w:asciiTheme="minorHAnsi" w:hAnsiTheme="minorHAnsi" w:cstheme="minorHAnsi"/>
        </w:rPr>
        <w:t xml:space="preserve">howed </w:t>
      </w:r>
      <w:r w:rsidRPr="00777672">
        <w:rPr>
          <w:rFonts w:asciiTheme="minorHAnsi" w:hAnsiTheme="minorHAnsi" w:cstheme="minorHAnsi"/>
        </w:rPr>
        <w:t xml:space="preserve">all </w:t>
      </w:r>
      <w:r w:rsidR="00AC187B" w:rsidRPr="00777672">
        <w:rPr>
          <w:rFonts w:asciiTheme="minorHAnsi" w:hAnsiTheme="minorHAnsi" w:cstheme="minorHAnsi"/>
        </w:rPr>
        <w:t xml:space="preserve">intrinsic cellular </w:t>
      </w:r>
      <w:r w:rsidR="007D3410" w:rsidRPr="00777672">
        <w:rPr>
          <w:rFonts w:asciiTheme="minorHAnsi" w:hAnsiTheme="minorHAnsi" w:cstheme="minorHAnsi"/>
        </w:rPr>
        <w:t>components of the neurovascular unit</w:t>
      </w:r>
      <w:r w:rsidR="00226EFB" w:rsidRPr="00E310A7">
        <w:rPr>
          <w:rFonts w:asciiTheme="minorHAnsi" w:hAnsiTheme="minorHAnsi" w:cstheme="minorHAnsi"/>
          <w:iCs/>
          <w:noProof/>
          <w:vertAlign w:val="superscript"/>
        </w:rPr>
        <w:t>2</w:t>
      </w:r>
      <w:r w:rsidR="00D8549A" w:rsidRPr="007F2223">
        <w:rPr>
          <w:rFonts w:asciiTheme="minorHAnsi" w:hAnsiTheme="minorHAnsi" w:cstheme="minorHAnsi"/>
          <w:iCs/>
          <w:noProof/>
          <w:vertAlign w:val="superscript"/>
        </w:rPr>
        <w:t>,</w:t>
      </w:r>
      <w:r w:rsidR="00226EFB" w:rsidRPr="00226EFB">
        <w:rPr>
          <w:rFonts w:asciiTheme="minorHAnsi" w:hAnsiTheme="minorHAnsi" w:cstheme="minorHAnsi"/>
          <w:noProof/>
          <w:vertAlign w:val="superscript"/>
        </w:rPr>
        <w:t>3</w:t>
      </w:r>
      <w:r w:rsidRPr="00777672">
        <w:rPr>
          <w:rFonts w:asciiTheme="minorHAnsi" w:hAnsiTheme="minorHAnsi" w:cstheme="minorHAnsi"/>
        </w:rPr>
        <w:t xml:space="preserve">. </w:t>
      </w:r>
      <w:r w:rsidR="00AC187B" w:rsidRPr="00777672">
        <w:rPr>
          <w:rFonts w:asciiTheme="minorHAnsi" w:hAnsiTheme="minorHAnsi" w:cstheme="minorHAnsi"/>
        </w:rPr>
        <w:t>Using</w:t>
      </w:r>
      <w:r w:rsidR="007D3410" w:rsidRPr="00777672">
        <w:rPr>
          <w:rFonts w:asciiTheme="minorHAnsi" w:hAnsiTheme="minorHAnsi" w:cstheme="minorHAnsi"/>
        </w:rPr>
        <w:t xml:space="preserve"> </w:t>
      </w:r>
      <w:r w:rsidR="00325053" w:rsidRPr="00777672">
        <w:rPr>
          <w:rFonts w:asciiTheme="minorHAnsi" w:hAnsiTheme="minorHAnsi" w:cstheme="minorHAnsi"/>
        </w:rPr>
        <w:t xml:space="preserve">either </w:t>
      </w:r>
      <w:r w:rsidR="00A304E2" w:rsidRPr="00777672">
        <w:rPr>
          <w:rFonts w:asciiTheme="minorHAnsi" w:hAnsiTheme="minorHAnsi" w:cstheme="minorHAnsi"/>
        </w:rPr>
        <w:t>platelet endothelial cell adhesion molecule-1 (PECAM</w:t>
      </w:r>
      <w:r w:rsidR="00AC187B" w:rsidRPr="00777672">
        <w:rPr>
          <w:rFonts w:asciiTheme="minorHAnsi" w:hAnsiTheme="minorHAnsi" w:cstheme="minorHAnsi"/>
        </w:rPr>
        <w:t xml:space="preserve">, </w:t>
      </w:r>
      <w:r w:rsidR="00A304E2" w:rsidRPr="00777672">
        <w:rPr>
          <w:rFonts w:asciiTheme="minorHAnsi" w:hAnsiTheme="minorHAnsi" w:cstheme="minorHAnsi"/>
        </w:rPr>
        <w:t xml:space="preserve">also known as </w:t>
      </w:r>
      <w:r w:rsidR="007D3410" w:rsidRPr="00777672">
        <w:rPr>
          <w:rFonts w:asciiTheme="minorHAnsi" w:hAnsiTheme="minorHAnsi" w:cstheme="minorHAnsi"/>
        </w:rPr>
        <w:t>CD31</w:t>
      </w:r>
      <w:r w:rsidR="00AC187B" w:rsidRPr="00777672">
        <w:rPr>
          <w:rFonts w:asciiTheme="minorHAnsi" w:hAnsiTheme="minorHAnsi" w:cstheme="minorHAnsi"/>
        </w:rPr>
        <w:t>)</w:t>
      </w:r>
      <w:r w:rsidR="007D3410" w:rsidRPr="00777672">
        <w:rPr>
          <w:rFonts w:asciiTheme="minorHAnsi" w:hAnsiTheme="minorHAnsi" w:cstheme="minorHAnsi"/>
        </w:rPr>
        <w:t xml:space="preserve"> </w:t>
      </w:r>
      <w:r w:rsidR="00325053" w:rsidRPr="00777672">
        <w:rPr>
          <w:rFonts w:asciiTheme="minorHAnsi" w:hAnsiTheme="minorHAnsi" w:cstheme="minorHAnsi"/>
        </w:rPr>
        <w:t xml:space="preserve">or </w:t>
      </w:r>
      <w:proofErr w:type="spellStart"/>
      <w:r w:rsidR="00325053" w:rsidRPr="00777672">
        <w:rPr>
          <w:rFonts w:asciiTheme="minorHAnsi" w:hAnsiTheme="minorHAnsi" w:cstheme="minorHAnsi"/>
        </w:rPr>
        <w:t>isolectin</w:t>
      </w:r>
      <w:proofErr w:type="spellEnd"/>
      <w:r w:rsidR="00325053" w:rsidRPr="00777672">
        <w:rPr>
          <w:rFonts w:asciiTheme="minorHAnsi" w:hAnsiTheme="minorHAnsi" w:cstheme="minorHAnsi"/>
        </w:rPr>
        <w:t xml:space="preserve"> IB4 (</w:t>
      </w:r>
      <w:r w:rsidR="00C25C2F">
        <w:rPr>
          <w:rFonts w:asciiTheme="minorHAnsi" w:hAnsiTheme="minorHAnsi" w:cstheme="minorHAnsi"/>
        </w:rPr>
        <w:t xml:space="preserve">a </w:t>
      </w:r>
      <w:r w:rsidR="00325053" w:rsidRPr="00777672">
        <w:rPr>
          <w:rFonts w:asciiTheme="minorHAnsi" w:hAnsiTheme="minorHAnsi" w:cstheme="minorHAnsi"/>
        </w:rPr>
        <w:t xml:space="preserve">glycoprotein that binds the endothelial cell glycocalyx) </w:t>
      </w:r>
      <w:r w:rsidR="007D3410" w:rsidRPr="00777672">
        <w:rPr>
          <w:rFonts w:asciiTheme="minorHAnsi" w:hAnsiTheme="minorHAnsi" w:cstheme="minorHAnsi"/>
        </w:rPr>
        <w:t xml:space="preserve">for endothelial cells, </w:t>
      </w:r>
      <w:r w:rsidR="00A304E2" w:rsidRPr="00777672">
        <w:rPr>
          <w:rFonts w:asciiTheme="minorHAnsi" w:hAnsiTheme="minorHAnsi" w:cstheme="minorHAnsi"/>
        </w:rPr>
        <w:t>platelet derived growth factor-</w:t>
      </w:r>
      <w:r w:rsidR="00CF68AA">
        <w:rPr>
          <w:rFonts w:asciiTheme="minorHAnsi" w:hAnsiTheme="minorHAnsi" w:cstheme="minorHAnsi"/>
        </w:rPr>
        <w:t>β</w:t>
      </w:r>
      <w:r w:rsidR="00A304E2" w:rsidRPr="00777672">
        <w:rPr>
          <w:rFonts w:asciiTheme="minorHAnsi" w:hAnsiTheme="minorHAnsi" w:cstheme="minorHAnsi"/>
        </w:rPr>
        <w:t xml:space="preserve"> (</w:t>
      </w:r>
      <w:r w:rsidR="007D3410" w:rsidRPr="00777672">
        <w:rPr>
          <w:rFonts w:asciiTheme="minorHAnsi" w:hAnsiTheme="minorHAnsi" w:cstheme="minorHAnsi"/>
        </w:rPr>
        <w:t>PDGFR</w:t>
      </w:r>
      <w:r w:rsidR="00CF68AA">
        <w:rPr>
          <w:rFonts w:asciiTheme="minorHAnsi" w:hAnsiTheme="minorHAnsi" w:cstheme="minorHAnsi"/>
        </w:rPr>
        <w:t>β</w:t>
      </w:r>
      <w:r w:rsidR="00A304E2" w:rsidRPr="00777672">
        <w:rPr>
          <w:rFonts w:asciiTheme="minorHAnsi" w:hAnsiTheme="minorHAnsi" w:cstheme="minorHAnsi"/>
        </w:rPr>
        <w:t>)</w:t>
      </w:r>
      <w:r w:rsidR="007D3410" w:rsidRPr="00777672">
        <w:rPr>
          <w:rFonts w:asciiTheme="minorHAnsi" w:hAnsiTheme="minorHAnsi" w:cstheme="minorHAnsi"/>
        </w:rPr>
        <w:t xml:space="preserve"> </w:t>
      </w:r>
      <w:r w:rsidR="0092197E" w:rsidRPr="00777672">
        <w:rPr>
          <w:rFonts w:asciiTheme="minorHAnsi" w:hAnsiTheme="minorHAnsi" w:cstheme="minorHAnsi"/>
        </w:rPr>
        <w:t xml:space="preserve">or neuron-glial antigen 2 (NG2) </w:t>
      </w:r>
      <w:r w:rsidR="007D3410" w:rsidRPr="00777672">
        <w:rPr>
          <w:rFonts w:asciiTheme="minorHAnsi" w:hAnsiTheme="minorHAnsi" w:cstheme="minorHAnsi"/>
        </w:rPr>
        <w:t xml:space="preserve">for </w:t>
      </w:r>
      <w:r w:rsidR="007D3410" w:rsidRPr="00777672">
        <w:rPr>
          <w:rFonts w:asciiTheme="minorHAnsi" w:hAnsiTheme="minorHAnsi" w:cstheme="minorHAnsi"/>
        </w:rPr>
        <w:lastRenderedPageBreak/>
        <w:t xml:space="preserve">pericytes and </w:t>
      </w:r>
      <w:r w:rsidR="00A304E2" w:rsidRPr="00777672">
        <w:rPr>
          <w:rFonts w:asciiTheme="minorHAnsi" w:hAnsiTheme="minorHAnsi" w:cstheme="minorHAnsi"/>
        </w:rPr>
        <w:t>aquaporin</w:t>
      </w:r>
      <w:r w:rsidR="0092197E" w:rsidRPr="00777672">
        <w:rPr>
          <w:rFonts w:asciiTheme="minorHAnsi" w:hAnsiTheme="minorHAnsi" w:cstheme="minorHAnsi"/>
        </w:rPr>
        <w:t>-</w:t>
      </w:r>
      <w:r w:rsidR="00A304E2" w:rsidRPr="00777672">
        <w:rPr>
          <w:rFonts w:asciiTheme="minorHAnsi" w:hAnsiTheme="minorHAnsi" w:cstheme="minorHAnsi"/>
        </w:rPr>
        <w:t>4 (</w:t>
      </w:r>
      <w:r w:rsidR="007D3410" w:rsidRPr="00777672">
        <w:rPr>
          <w:rFonts w:asciiTheme="minorHAnsi" w:hAnsiTheme="minorHAnsi" w:cstheme="minorHAnsi"/>
        </w:rPr>
        <w:t>AQP4</w:t>
      </w:r>
      <w:r w:rsidR="00A304E2" w:rsidRPr="00777672">
        <w:rPr>
          <w:rFonts w:asciiTheme="minorHAnsi" w:hAnsiTheme="minorHAnsi" w:cstheme="minorHAnsi"/>
        </w:rPr>
        <w:t>)</w:t>
      </w:r>
      <w:r w:rsidR="007D3410" w:rsidRPr="00777672">
        <w:rPr>
          <w:rFonts w:asciiTheme="minorHAnsi" w:hAnsiTheme="minorHAnsi" w:cstheme="minorHAnsi"/>
        </w:rPr>
        <w:t xml:space="preserve"> </w:t>
      </w:r>
      <w:r w:rsidR="0033390B" w:rsidRPr="00777672">
        <w:rPr>
          <w:rFonts w:asciiTheme="minorHAnsi" w:hAnsiTheme="minorHAnsi" w:cstheme="minorHAnsi"/>
        </w:rPr>
        <w:t xml:space="preserve">for </w:t>
      </w:r>
      <w:r w:rsidR="007D3410" w:rsidRPr="00777672">
        <w:rPr>
          <w:rFonts w:asciiTheme="minorHAnsi" w:hAnsiTheme="minorHAnsi" w:cstheme="minorHAnsi"/>
        </w:rPr>
        <w:t>astrocytic end-feet (</w:t>
      </w:r>
      <w:r w:rsidR="007D3410" w:rsidRPr="007F2223">
        <w:rPr>
          <w:rFonts w:asciiTheme="minorHAnsi" w:hAnsiTheme="minorHAnsi" w:cstheme="minorHAnsi"/>
          <w:b/>
          <w:bCs/>
        </w:rPr>
        <w:t xml:space="preserve">Figure </w:t>
      </w:r>
      <w:r w:rsidR="00273E63" w:rsidRPr="007F2223">
        <w:rPr>
          <w:rFonts w:asciiTheme="minorHAnsi" w:hAnsiTheme="minorHAnsi" w:cstheme="minorHAnsi"/>
          <w:b/>
          <w:bCs/>
        </w:rPr>
        <w:t>3</w:t>
      </w:r>
      <w:r w:rsidRPr="007F2223">
        <w:rPr>
          <w:rFonts w:asciiTheme="minorHAnsi" w:hAnsiTheme="minorHAnsi" w:cstheme="minorHAnsi"/>
          <w:b/>
          <w:bCs/>
        </w:rPr>
        <w:t>A</w:t>
      </w:r>
      <w:r w:rsidR="00D84D1C">
        <w:rPr>
          <w:rFonts w:asciiTheme="minorHAnsi" w:hAnsiTheme="minorHAnsi" w:cstheme="minorHAnsi"/>
        </w:rPr>
        <w:t>,</w:t>
      </w:r>
      <w:r w:rsidR="00AC187B" w:rsidRPr="007F2223">
        <w:rPr>
          <w:rFonts w:asciiTheme="minorHAnsi" w:hAnsiTheme="minorHAnsi" w:cstheme="minorHAnsi"/>
          <w:b/>
          <w:bCs/>
        </w:rPr>
        <w:t>B</w:t>
      </w:r>
      <w:r w:rsidR="007D3410" w:rsidRPr="00777672">
        <w:rPr>
          <w:rFonts w:asciiTheme="minorHAnsi" w:hAnsiTheme="minorHAnsi" w:cstheme="minorHAnsi"/>
        </w:rPr>
        <w:t>)</w:t>
      </w:r>
      <w:r w:rsidR="00AC187B" w:rsidRPr="00777672">
        <w:rPr>
          <w:rFonts w:asciiTheme="minorHAnsi" w:hAnsiTheme="minorHAnsi" w:cstheme="minorHAnsi"/>
        </w:rPr>
        <w:t xml:space="preserve"> demonstrate</w:t>
      </w:r>
      <w:r w:rsidR="00746D2D">
        <w:rPr>
          <w:rFonts w:asciiTheme="minorHAnsi" w:hAnsiTheme="minorHAnsi" w:cstheme="minorHAnsi"/>
        </w:rPr>
        <w:t>s</w:t>
      </w:r>
      <w:r w:rsidR="00AC187B" w:rsidRPr="00777672">
        <w:rPr>
          <w:rFonts w:asciiTheme="minorHAnsi" w:hAnsiTheme="minorHAnsi" w:cstheme="minorHAnsi"/>
        </w:rPr>
        <w:t xml:space="preserve"> that these intrinsic components are present in isolated microvessels. </w:t>
      </w:r>
      <w:r w:rsidR="00C25C2F" w:rsidRPr="00777672">
        <w:rPr>
          <w:rFonts w:asciiTheme="minorHAnsi" w:hAnsiTheme="minorHAnsi" w:cstheme="minorHAnsi"/>
        </w:rPr>
        <w:t xml:space="preserve">CNS regions </w:t>
      </w:r>
      <w:r w:rsidR="00C25C2F">
        <w:rPr>
          <w:rFonts w:asciiTheme="minorHAnsi" w:hAnsiTheme="minorHAnsi" w:cstheme="minorHAnsi"/>
        </w:rPr>
        <w:t xml:space="preserve">visible include </w:t>
      </w:r>
      <w:r w:rsidR="009C7962">
        <w:rPr>
          <w:rFonts w:asciiTheme="minorHAnsi" w:hAnsiTheme="minorHAnsi" w:cstheme="minorHAnsi"/>
        </w:rPr>
        <w:t xml:space="preserve">the </w:t>
      </w:r>
      <w:r w:rsidR="00AC187B" w:rsidRPr="00777672">
        <w:rPr>
          <w:rFonts w:asciiTheme="minorHAnsi" w:hAnsiTheme="minorHAnsi" w:cstheme="minorHAnsi"/>
        </w:rPr>
        <w:t>cortical microvessels (</w:t>
      </w:r>
      <w:r w:rsidR="00D84D1C" w:rsidRPr="00234F6D">
        <w:rPr>
          <w:rFonts w:asciiTheme="minorHAnsi" w:hAnsiTheme="minorHAnsi" w:cstheme="minorHAnsi"/>
          <w:b/>
          <w:bCs/>
        </w:rPr>
        <w:t xml:space="preserve">Figure </w:t>
      </w:r>
      <w:r w:rsidR="00CB5531" w:rsidRPr="007F2223">
        <w:rPr>
          <w:rFonts w:asciiTheme="minorHAnsi" w:hAnsiTheme="minorHAnsi" w:cstheme="minorHAnsi"/>
          <w:b/>
          <w:bCs/>
        </w:rPr>
        <w:t>3</w:t>
      </w:r>
      <w:r w:rsidR="00AC187B" w:rsidRPr="007F2223">
        <w:rPr>
          <w:rFonts w:asciiTheme="minorHAnsi" w:hAnsiTheme="minorHAnsi" w:cstheme="minorHAnsi"/>
          <w:b/>
          <w:bCs/>
        </w:rPr>
        <w:t>B</w:t>
      </w:r>
      <w:r w:rsidR="00AC187B" w:rsidRPr="00777672">
        <w:rPr>
          <w:rFonts w:asciiTheme="minorHAnsi" w:hAnsiTheme="minorHAnsi" w:cstheme="minorHAnsi"/>
        </w:rPr>
        <w:t>)</w:t>
      </w:r>
      <w:r w:rsidR="00C25C2F">
        <w:rPr>
          <w:rFonts w:asciiTheme="minorHAnsi" w:hAnsiTheme="minorHAnsi" w:cstheme="minorHAnsi"/>
        </w:rPr>
        <w:t>,</w:t>
      </w:r>
      <w:r w:rsidR="00797465" w:rsidRPr="00777672">
        <w:rPr>
          <w:rFonts w:asciiTheme="minorHAnsi" w:hAnsiTheme="minorHAnsi" w:cstheme="minorHAnsi"/>
        </w:rPr>
        <w:t xml:space="preserve"> </w:t>
      </w:r>
      <w:r w:rsidR="00CB5531" w:rsidRPr="00777672">
        <w:rPr>
          <w:rFonts w:asciiTheme="minorHAnsi" w:hAnsiTheme="minorHAnsi" w:cstheme="minorHAnsi"/>
        </w:rPr>
        <w:t>cerebellum (</w:t>
      </w:r>
      <w:r w:rsidR="00D84D1C" w:rsidRPr="00234F6D">
        <w:rPr>
          <w:rFonts w:asciiTheme="minorHAnsi" w:hAnsiTheme="minorHAnsi" w:cstheme="minorHAnsi"/>
          <w:b/>
          <w:bCs/>
        </w:rPr>
        <w:t xml:space="preserve">Figure </w:t>
      </w:r>
      <w:r w:rsidR="00CB5531" w:rsidRPr="007F2223">
        <w:rPr>
          <w:rFonts w:asciiTheme="minorHAnsi" w:hAnsiTheme="minorHAnsi" w:cstheme="minorHAnsi"/>
          <w:b/>
          <w:bCs/>
        </w:rPr>
        <w:t>3C</w:t>
      </w:r>
      <w:r w:rsidR="00CB5531" w:rsidRPr="00777672">
        <w:rPr>
          <w:rFonts w:asciiTheme="minorHAnsi" w:hAnsiTheme="minorHAnsi" w:cstheme="minorHAnsi"/>
        </w:rPr>
        <w:t>), pituitary (</w:t>
      </w:r>
      <w:r w:rsidR="00D84D1C" w:rsidRPr="00234F6D">
        <w:rPr>
          <w:rFonts w:asciiTheme="minorHAnsi" w:hAnsiTheme="minorHAnsi" w:cstheme="minorHAnsi"/>
          <w:b/>
          <w:bCs/>
        </w:rPr>
        <w:t xml:space="preserve">Figure </w:t>
      </w:r>
      <w:r w:rsidR="00CB5531" w:rsidRPr="007F2223">
        <w:rPr>
          <w:rFonts w:asciiTheme="minorHAnsi" w:hAnsiTheme="minorHAnsi" w:cstheme="minorHAnsi"/>
          <w:b/>
          <w:bCs/>
        </w:rPr>
        <w:t>3D</w:t>
      </w:r>
      <w:r w:rsidR="00CB5531" w:rsidRPr="00777672">
        <w:rPr>
          <w:rFonts w:asciiTheme="minorHAnsi" w:hAnsiTheme="minorHAnsi" w:cstheme="minorHAnsi"/>
        </w:rPr>
        <w:t>), hypothalamus (</w:t>
      </w:r>
      <w:r w:rsidR="00D84D1C" w:rsidRPr="00234F6D">
        <w:rPr>
          <w:rFonts w:asciiTheme="minorHAnsi" w:hAnsiTheme="minorHAnsi" w:cstheme="minorHAnsi"/>
          <w:b/>
          <w:bCs/>
        </w:rPr>
        <w:t xml:space="preserve">Figure </w:t>
      </w:r>
      <w:r w:rsidR="00CB5531" w:rsidRPr="007F2223">
        <w:rPr>
          <w:rFonts w:asciiTheme="minorHAnsi" w:hAnsiTheme="minorHAnsi" w:cstheme="minorHAnsi"/>
          <w:b/>
          <w:bCs/>
        </w:rPr>
        <w:t>3E</w:t>
      </w:r>
      <w:r w:rsidR="00CB5531" w:rsidRPr="00777672">
        <w:rPr>
          <w:rFonts w:asciiTheme="minorHAnsi" w:hAnsiTheme="minorHAnsi" w:cstheme="minorHAnsi"/>
        </w:rPr>
        <w:t>), brainstem (</w:t>
      </w:r>
      <w:r w:rsidR="00D84D1C" w:rsidRPr="00234F6D">
        <w:rPr>
          <w:rFonts w:asciiTheme="minorHAnsi" w:hAnsiTheme="minorHAnsi" w:cstheme="minorHAnsi"/>
          <w:b/>
          <w:bCs/>
        </w:rPr>
        <w:t xml:space="preserve">Figure </w:t>
      </w:r>
      <w:r w:rsidR="00CB5531" w:rsidRPr="007F2223">
        <w:rPr>
          <w:rFonts w:asciiTheme="minorHAnsi" w:hAnsiTheme="minorHAnsi" w:cstheme="minorHAnsi"/>
          <w:b/>
          <w:bCs/>
        </w:rPr>
        <w:t>3F</w:t>
      </w:r>
      <w:r w:rsidR="00CB5531" w:rsidRPr="00777672">
        <w:rPr>
          <w:rFonts w:asciiTheme="minorHAnsi" w:hAnsiTheme="minorHAnsi" w:cstheme="minorHAnsi"/>
        </w:rPr>
        <w:t>)</w:t>
      </w:r>
      <w:r w:rsidR="00C25C2F">
        <w:rPr>
          <w:rFonts w:asciiTheme="minorHAnsi" w:hAnsiTheme="minorHAnsi" w:cstheme="minorHAnsi"/>
        </w:rPr>
        <w:t>,</w:t>
      </w:r>
      <w:r w:rsidR="00CB5531" w:rsidRPr="00777672">
        <w:rPr>
          <w:rFonts w:asciiTheme="minorHAnsi" w:hAnsiTheme="minorHAnsi" w:cstheme="minorHAnsi"/>
        </w:rPr>
        <w:t xml:space="preserve"> and spinal cord </w:t>
      </w:r>
      <w:r w:rsidR="00D84D1C" w:rsidRPr="00234F6D">
        <w:rPr>
          <w:rFonts w:asciiTheme="minorHAnsi" w:hAnsiTheme="minorHAnsi" w:cstheme="minorHAnsi"/>
          <w:b/>
          <w:bCs/>
        </w:rPr>
        <w:t xml:space="preserve">Figure </w:t>
      </w:r>
      <w:r w:rsidR="00CB5531" w:rsidRPr="00777672">
        <w:rPr>
          <w:rFonts w:asciiTheme="minorHAnsi" w:hAnsiTheme="minorHAnsi" w:cstheme="minorHAnsi"/>
        </w:rPr>
        <w:t>(</w:t>
      </w:r>
      <w:r w:rsidR="00CB5531" w:rsidRPr="007F2223">
        <w:rPr>
          <w:rFonts w:asciiTheme="minorHAnsi" w:hAnsiTheme="minorHAnsi" w:cstheme="minorHAnsi"/>
          <w:b/>
          <w:bCs/>
        </w:rPr>
        <w:t>3G</w:t>
      </w:r>
      <w:r w:rsidR="00CB5531" w:rsidRPr="00777672">
        <w:rPr>
          <w:rFonts w:asciiTheme="minorHAnsi" w:hAnsiTheme="minorHAnsi" w:cstheme="minorHAnsi"/>
        </w:rPr>
        <w:t>)</w:t>
      </w:r>
      <w:r w:rsidR="00C25C2F">
        <w:rPr>
          <w:rFonts w:asciiTheme="minorHAnsi" w:hAnsiTheme="minorHAnsi" w:cstheme="minorHAnsi"/>
        </w:rPr>
        <w:t xml:space="preserve">. All </w:t>
      </w:r>
      <w:r w:rsidR="00AC187B" w:rsidRPr="00777672">
        <w:rPr>
          <w:rFonts w:asciiTheme="minorHAnsi" w:hAnsiTheme="minorHAnsi" w:cstheme="minorHAnsi"/>
        </w:rPr>
        <w:t>showed expression of these canonical markers</w:t>
      </w:r>
      <w:r w:rsidR="007D3410" w:rsidRPr="00777672">
        <w:rPr>
          <w:rFonts w:asciiTheme="minorHAnsi" w:hAnsiTheme="minorHAnsi" w:cstheme="minorHAnsi"/>
        </w:rPr>
        <w:t>.</w:t>
      </w:r>
      <w:r w:rsidR="0047068C">
        <w:rPr>
          <w:rFonts w:asciiTheme="minorHAnsi" w:hAnsiTheme="minorHAnsi" w:cstheme="minorHAnsi"/>
        </w:rPr>
        <w:t xml:space="preserve"> </w:t>
      </w:r>
    </w:p>
    <w:p w14:paraId="57B02328" w14:textId="77777777" w:rsidR="00164A73" w:rsidRPr="00777672" w:rsidRDefault="00164A73" w:rsidP="00F136C0">
      <w:pPr>
        <w:jc w:val="both"/>
        <w:rPr>
          <w:rFonts w:asciiTheme="minorHAnsi" w:hAnsiTheme="minorHAnsi" w:cstheme="minorHAnsi"/>
        </w:rPr>
      </w:pPr>
    </w:p>
    <w:p w14:paraId="04EE98C7" w14:textId="15E180EE" w:rsidR="0092197E" w:rsidRPr="00777672" w:rsidRDefault="007D3410" w:rsidP="00F136C0">
      <w:pPr>
        <w:jc w:val="both"/>
        <w:rPr>
          <w:rFonts w:asciiTheme="minorHAnsi" w:hAnsiTheme="minorHAnsi" w:cstheme="minorHAnsi"/>
        </w:rPr>
      </w:pPr>
      <w:r w:rsidRPr="00777672">
        <w:rPr>
          <w:rFonts w:asciiTheme="minorHAnsi" w:hAnsiTheme="minorHAnsi" w:cstheme="minorHAnsi"/>
        </w:rPr>
        <w:t xml:space="preserve">Likewise, </w:t>
      </w:r>
      <w:r w:rsidR="009C7962">
        <w:rPr>
          <w:rFonts w:asciiTheme="minorHAnsi" w:hAnsiTheme="minorHAnsi" w:cstheme="minorHAnsi"/>
        </w:rPr>
        <w:t xml:space="preserve">the </w:t>
      </w:r>
      <w:r w:rsidRPr="00777672">
        <w:rPr>
          <w:rFonts w:asciiTheme="minorHAnsi" w:hAnsiTheme="minorHAnsi" w:cstheme="minorHAnsi"/>
        </w:rPr>
        <w:t xml:space="preserve">microvessels showed expression of </w:t>
      </w:r>
      <w:proofErr w:type="spellStart"/>
      <w:r w:rsidRPr="00777672">
        <w:rPr>
          <w:rFonts w:asciiTheme="minorHAnsi" w:hAnsiTheme="minorHAnsi" w:cstheme="minorHAnsi"/>
        </w:rPr>
        <w:t>adheren</w:t>
      </w:r>
      <w:r w:rsidR="00D943D4" w:rsidRPr="00777672">
        <w:rPr>
          <w:rFonts w:asciiTheme="minorHAnsi" w:hAnsiTheme="minorHAnsi" w:cstheme="minorHAnsi"/>
        </w:rPr>
        <w:t>s</w:t>
      </w:r>
      <w:proofErr w:type="spellEnd"/>
      <w:r w:rsidRPr="00777672">
        <w:rPr>
          <w:rFonts w:asciiTheme="minorHAnsi" w:hAnsiTheme="minorHAnsi" w:cstheme="minorHAnsi"/>
        </w:rPr>
        <w:t xml:space="preserve"> junction protein VE-cadherin</w:t>
      </w:r>
      <w:r w:rsidR="001B33E9" w:rsidRPr="00777672">
        <w:rPr>
          <w:rFonts w:asciiTheme="minorHAnsi" w:hAnsiTheme="minorHAnsi" w:cstheme="minorHAnsi"/>
        </w:rPr>
        <w:t xml:space="preserve"> </w:t>
      </w:r>
      <w:r w:rsidR="00797465" w:rsidRPr="00777672">
        <w:rPr>
          <w:rFonts w:asciiTheme="minorHAnsi" w:hAnsiTheme="minorHAnsi" w:cstheme="minorHAnsi"/>
        </w:rPr>
        <w:t>(</w:t>
      </w:r>
      <w:r w:rsidR="001B33E9" w:rsidRPr="007F2223">
        <w:rPr>
          <w:rFonts w:asciiTheme="minorHAnsi" w:hAnsiTheme="minorHAnsi" w:cstheme="minorHAnsi"/>
          <w:b/>
          <w:bCs/>
        </w:rPr>
        <w:t xml:space="preserve">Figure </w:t>
      </w:r>
      <w:r w:rsidR="00273E63" w:rsidRPr="007F2223">
        <w:rPr>
          <w:rFonts w:asciiTheme="minorHAnsi" w:hAnsiTheme="minorHAnsi" w:cstheme="minorHAnsi"/>
          <w:b/>
          <w:bCs/>
        </w:rPr>
        <w:t>4</w:t>
      </w:r>
      <w:r w:rsidR="001B33E9" w:rsidRPr="007F2223">
        <w:rPr>
          <w:rFonts w:asciiTheme="minorHAnsi" w:hAnsiTheme="minorHAnsi" w:cstheme="minorHAnsi"/>
          <w:b/>
          <w:bCs/>
        </w:rPr>
        <w:t>A</w:t>
      </w:r>
      <w:r w:rsidR="00AF7F85">
        <w:rPr>
          <w:rFonts w:asciiTheme="minorHAnsi" w:hAnsiTheme="minorHAnsi" w:cstheme="minorHAnsi"/>
        </w:rPr>
        <w:t>,</w:t>
      </w:r>
      <w:r w:rsidR="00797465" w:rsidRPr="007F2223">
        <w:rPr>
          <w:rFonts w:asciiTheme="minorHAnsi" w:hAnsiTheme="minorHAnsi" w:cstheme="minorHAnsi"/>
          <w:b/>
          <w:bCs/>
        </w:rPr>
        <w:t>C</w:t>
      </w:r>
      <w:r w:rsidR="00797465" w:rsidRPr="00777672">
        <w:rPr>
          <w:rFonts w:asciiTheme="minorHAnsi" w:hAnsiTheme="minorHAnsi" w:cstheme="minorHAnsi"/>
        </w:rPr>
        <w:t>)</w:t>
      </w:r>
      <w:r w:rsidRPr="00777672">
        <w:rPr>
          <w:rFonts w:asciiTheme="minorHAnsi" w:hAnsiTheme="minorHAnsi" w:cstheme="minorHAnsi"/>
        </w:rPr>
        <w:t xml:space="preserve">, tight junction proteins </w:t>
      </w:r>
      <w:r w:rsidR="00A304E2" w:rsidRPr="00777672">
        <w:rPr>
          <w:rFonts w:asciiTheme="minorHAnsi" w:hAnsiTheme="minorHAnsi" w:cstheme="minorHAnsi"/>
        </w:rPr>
        <w:t>claudin</w:t>
      </w:r>
      <w:r w:rsidR="00797465" w:rsidRPr="00777672">
        <w:rPr>
          <w:rFonts w:asciiTheme="minorHAnsi" w:hAnsiTheme="minorHAnsi" w:cstheme="minorHAnsi"/>
        </w:rPr>
        <w:t>-</w:t>
      </w:r>
      <w:r w:rsidR="00A304E2" w:rsidRPr="00777672">
        <w:rPr>
          <w:rFonts w:asciiTheme="minorHAnsi" w:hAnsiTheme="minorHAnsi" w:cstheme="minorHAnsi"/>
        </w:rPr>
        <w:t xml:space="preserve">5 </w:t>
      </w:r>
      <w:r w:rsidRPr="00777672">
        <w:rPr>
          <w:rFonts w:asciiTheme="minorHAnsi" w:hAnsiTheme="minorHAnsi" w:cstheme="minorHAnsi"/>
        </w:rPr>
        <w:t xml:space="preserve">and </w:t>
      </w:r>
      <w:r w:rsidR="00797465" w:rsidRPr="00777672">
        <w:rPr>
          <w:rFonts w:asciiTheme="minorHAnsi" w:hAnsiTheme="minorHAnsi" w:cstheme="minorHAnsi"/>
        </w:rPr>
        <w:t>zonula occludens-1 (</w:t>
      </w:r>
      <w:r w:rsidR="001B33E9" w:rsidRPr="00777672">
        <w:rPr>
          <w:rFonts w:asciiTheme="minorHAnsi" w:hAnsiTheme="minorHAnsi" w:cstheme="minorHAnsi"/>
        </w:rPr>
        <w:t xml:space="preserve">CLDN5 and </w:t>
      </w:r>
      <w:r w:rsidRPr="00777672">
        <w:rPr>
          <w:rFonts w:asciiTheme="minorHAnsi" w:hAnsiTheme="minorHAnsi" w:cstheme="minorHAnsi"/>
        </w:rPr>
        <w:t>ZO-1</w:t>
      </w:r>
      <w:r w:rsidR="00797465" w:rsidRPr="00777672">
        <w:rPr>
          <w:rFonts w:asciiTheme="minorHAnsi" w:hAnsiTheme="minorHAnsi" w:cstheme="minorHAnsi"/>
        </w:rPr>
        <w:t xml:space="preserve">, </w:t>
      </w:r>
      <w:r w:rsidR="00273E63" w:rsidRPr="007F2223">
        <w:rPr>
          <w:rFonts w:asciiTheme="minorHAnsi" w:hAnsiTheme="minorHAnsi" w:cstheme="minorHAnsi"/>
          <w:b/>
          <w:bCs/>
        </w:rPr>
        <w:t>Figure 4</w:t>
      </w:r>
      <w:r w:rsidR="001B33E9" w:rsidRPr="007F2223">
        <w:rPr>
          <w:rFonts w:asciiTheme="minorHAnsi" w:hAnsiTheme="minorHAnsi" w:cstheme="minorHAnsi"/>
          <w:b/>
          <w:bCs/>
        </w:rPr>
        <w:t>A</w:t>
      </w:r>
      <w:r w:rsidR="00AF7F85">
        <w:rPr>
          <w:rFonts w:asciiTheme="minorHAnsi" w:hAnsiTheme="minorHAnsi" w:cstheme="minorHAnsi"/>
        </w:rPr>
        <w:t>,</w:t>
      </w:r>
      <w:r w:rsidR="00797465" w:rsidRPr="007F2223">
        <w:rPr>
          <w:rFonts w:asciiTheme="minorHAnsi" w:hAnsiTheme="minorHAnsi" w:cstheme="minorHAnsi"/>
          <w:b/>
          <w:bCs/>
        </w:rPr>
        <w:t>D</w:t>
      </w:r>
      <w:r w:rsidRPr="00777672">
        <w:rPr>
          <w:rFonts w:asciiTheme="minorHAnsi" w:hAnsiTheme="minorHAnsi" w:cstheme="minorHAnsi"/>
        </w:rPr>
        <w:t>), tricellular junction protein angulin-1 (</w:t>
      </w:r>
      <w:r w:rsidR="00273E63" w:rsidRPr="007F2223">
        <w:rPr>
          <w:rFonts w:asciiTheme="minorHAnsi" w:hAnsiTheme="minorHAnsi" w:cstheme="minorHAnsi"/>
          <w:b/>
          <w:bCs/>
        </w:rPr>
        <w:t>Figure 4</w:t>
      </w:r>
      <w:r w:rsidR="001B33E9" w:rsidRPr="007F2223">
        <w:rPr>
          <w:rFonts w:asciiTheme="minorHAnsi" w:hAnsiTheme="minorHAnsi" w:cstheme="minorHAnsi"/>
          <w:b/>
          <w:bCs/>
        </w:rPr>
        <w:t>A</w:t>
      </w:r>
      <w:r w:rsidR="00AF7F85" w:rsidRPr="007F2223">
        <w:rPr>
          <w:rFonts w:asciiTheme="minorHAnsi" w:hAnsiTheme="minorHAnsi" w:cstheme="minorHAnsi"/>
        </w:rPr>
        <w:t>,</w:t>
      </w:r>
      <w:r w:rsidR="00797465" w:rsidRPr="007F2223">
        <w:rPr>
          <w:rFonts w:asciiTheme="minorHAnsi" w:hAnsiTheme="minorHAnsi" w:cstheme="minorHAnsi"/>
          <w:b/>
          <w:bCs/>
        </w:rPr>
        <w:t>E</w:t>
      </w:r>
      <w:r w:rsidRPr="00777672">
        <w:rPr>
          <w:rFonts w:asciiTheme="minorHAnsi" w:hAnsiTheme="minorHAnsi" w:cstheme="minorHAnsi"/>
        </w:rPr>
        <w:t xml:space="preserve">) and apicobasal markers </w:t>
      </w:r>
      <w:r w:rsidR="001B33E9" w:rsidRPr="00777672">
        <w:rPr>
          <w:rFonts w:asciiTheme="minorHAnsi" w:hAnsiTheme="minorHAnsi" w:cstheme="minorHAnsi"/>
        </w:rPr>
        <w:t>C-X-C motif chemokine ligand 12 and gamma-</w:t>
      </w:r>
      <w:proofErr w:type="spellStart"/>
      <w:r w:rsidR="001B33E9" w:rsidRPr="00777672">
        <w:rPr>
          <w:rFonts w:asciiTheme="minorHAnsi" w:hAnsiTheme="minorHAnsi" w:cstheme="minorHAnsi"/>
        </w:rPr>
        <w:t>glutamyltransferase</w:t>
      </w:r>
      <w:proofErr w:type="spellEnd"/>
      <w:r w:rsidR="001B33E9" w:rsidRPr="00777672">
        <w:rPr>
          <w:rFonts w:asciiTheme="minorHAnsi" w:hAnsiTheme="minorHAnsi" w:cstheme="minorHAnsi"/>
        </w:rPr>
        <w:t xml:space="preserve"> 1 (</w:t>
      </w:r>
      <w:r w:rsidRPr="00777672">
        <w:rPr>
          <w:rFonts w:asciiTheme="minorHAnsi" w:hAnsiTheme="minorHAnsi" w:cstheme="minorHAnsi"/>
        </w:rPr>
        <w:t>CXCL12 and GGT1</w:t>
      </w:r>
      <w:r w:rsidR="001B33E9" w:rsidRPr="00777672">
        <w:rPr>
          <w:rFonts w:asciiTheme="minorHAnsi" w:hAnsiTheme="minorHAnsi" w:cstheme="minorHAnsi"/>
        </w:rPr>
        <w:t xml:space="preserve">, </w:t>
      </w:r>
      <w:r w:rsidR="00273E63" w:rsidRPr="007F2223">
        <w:rPr>
          <w:rFonts w:asciiTheme="minorHAnsi" w:hAnsiTheme="minorHAnsi" w:cstheme="minorHAnsi"/>
          <w:b/>
          <w:bCs/>
        </w:rPr>
        <w:t>Figure 4</w:t>
      </w:r>
      <w:r w:rsidR="001B33E9" w:rsidRPr="007F2223">
        <w:rPr>
          <w:rFonts w:asciiTheme="minorHAnsi" w:hAnsiTheme="minorHAnsi" w:cstheme="minorHAnsi"/>
          <w:b/>
          <w:bCs/>
        </w:rPr>
        <w:t>A</w:t>
      </w:r>
      <w:r w:rsidR="00AF7F85" w:rsidRPr="007F2223">
        <w:rPr>
          <w:rFonts w:asciiTheme="minorHAnsi" w:hAnsiTheme="minorHAnsi" w:cstheme="minorHAnsi"/>
        </w:rPr>
        <w:t>,</w:t>
      </w:r>
      <w:r w:rsidR="00797465" w:rsidRPr="007F2223">
        <w:rPr>
          <w:rFonts w:asciiTheme="minorHAnsi" w:hAnsiTheme="minorHAnsi" w:cstheme="minorHAnsi"/>
          <w:b/>
          <w:bCs/>
        </w:rPr>
        <w:t>F</w:t>
      </w:r>
      <w:r w:rsidRPr="00777672">
        <w:rPr>
          <w:rFonts w:asciiTheme="minorHAnsi" w:hAnsiTheme="minorHAnsi" w:cstheme="minorHAnsi"/>
        </w:rPr>
        <w:t xml:space="preserve">). These findings are relevant because these proteins are </w:t>
      </w:r>
      <w:r w:rsidR="001B33E9" w:rsidRPr="00777672">
        <w:rPr>
          <w:rFonts w:asciiTheme="minorHAnsi" w:hAnsiTheme="minorHAnsi" w:cstheme="minorHAnsi"/>
        </w:rPr>
        <w:t xml:space="preserve">indicators of </w:t>
      </w:r>
      <w:r w:rsidRPr="00777672">
        <w:rPr>
          <w:rFonts w:asciiTheme="minorHAnsi" w:hAnsiTheme="minorHAnsi" w:cstheme="minorHAnsi"/>
        </w:rPr>
        <w:t xml:space="preserve">pivotal </w:t>
      </w:r>
      <w:r w:rsidR="001B33E9" w:rsidRPr="00777672">
        <w:rPr>
          <w:rFonts w:asciiTheme="minorHAnsi" w:hAnsiTheme="minorHAnsi" w:cstheme="minorHAnsi"/>
        </w:rPr>
        <w:t>BBB</w:t>
      </w:r>
      <w:r w:rsidRPr="00777672">
        <w:rPr>
          <w:rFonts w:asciiTheme="minorHAnsi" w:hAnsiTheme="minorHAnsi" w:cstheme="minorHAnsi"/>
        </w:rPr>
        <w:t>-specific properties</w:t>
      </w:r>
      <w:r w:rsidR="00226EFB" w:rsidRPr="00226EFB">
        <w:rPr>
          <w:rFonts w:asciiTheme="minorHAnsi" w:hAnsiTheme="minorHAnsi" w:cstheme="minorHAnsi"/>
          <w:noProof/>
          <w:vertAlign w:val="superscript"/>
        </w:rPr>
        <w:t>9</w:t>
      </w:r>
      <w:r w:rsidR="00D8549A" w:rsidRPr="007F2223">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12</w:t>
      </w:r>
      <w:r w:rsidR="00D8549A" w:rsidRPr="007F2223">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14</w:t>
      </w:r>
      <w:r w:rsidRPr="00777672">
        <w:rPr>
          <w:rFonts w:asciiTheme="minorHAnsi" w:hAnsiTheme="minorHAnsi" w:cstheme="minorHAnsi"/>
        </w:rPr>
        <w:t xml:space="preserve">. A limited presence of </w:t>
      </w:r>
      <w:r w:rsidR="00A304E2" w:rsidRPr="00777672">
        <w:rPr>
          <w:rFonts w:asciiTheme="minorHAnsi" w:hAnsiTheme="minorHAnsi" w:cstheme="minorHAnsi"/>
        </w:rPr>
        <w:t>astrocytes, oligodendrocytes</w:t>
      </w:r>
      <w:r w:rsidR="00AF7F85">
        <w:rPr>
          <w:rFonts w:asciiTheme="minorHAnsi" w:hAnsiTheme="minorHAnsi" w:cstheme="minorHAnsi"/>
        </w:rPr>
        <w:t>,</w:t>
      </w:r>
      <w:r w:rsidR="00A304E2" w:rsidRPr="00777672">
        <w:rPr>
          <w:rFonts w:asciiTheme="minorHAnsi" w:hAnsiTheme="minorHAnsi" w:cstheme="minorHAnsi"/>
        </w:rPr>
        <w:t xml:space="preserve"> and neurons expressing glial fibrillary acidic protein (</w:t>
      </w:r>
      <w:r w:rsidRPr="00777672">
        <w:rPr>
          <w:rFonts w:asciiTheme="minorHAnsi" w:hAnsiTheme="minorHAnsi" w:cstheme="minorHAnsi"/>
        </w:rPr>
        <w:t>GFAP</w:t>
      </w:r>
      <w:r w:rsidR="00797465" w:rsidRPr="00777672">
        <w:rPr>
          <w:rFonts w:asciiTheme="minorHAnsi" w:hAnsiTheme="minorHAnsi" w:cstheme="minorHAnsi"/>
        </w:rPr>
        <w:t xml:space="preserve">, </w:t>
      </w:r>
      <w:r w:rsidR="00273E63" w:rsidRPr="007F2223">
        <w:rPr>
          <w:rFonts w:asciiTheme="minorHAnsi" w:hAnsiTheme="minorHAnsi" w:cstheme="minorHAnsi"/>
          <w:b/>
          <w:bCs/>
        </w:rPr>
        <w:t>Figure 4</w:t>
      </w:r>
      <w:r w:rsidR="001B33E9" w:rsidRPr="007F2223">
        <w:rPr>
          <w:rFonts w:asciiTheme="minorHAnsi" w:hAnsiTheme="minorHAnsi" w:cstheme="minorHAnsi"/>
          <w:b/>
          <w:bCs/>
        </w:rPr>
        <w:t>B</w:t>
      </w:r>
      <w:r w:rsidR="001B33E9" w:rsidRPr="00777672">
        <w:rPr>
          <w:rFonts w:asciiTheme="minorHAnsi" w:hAnsiTheme="minorHAnsi" w:cstheme="minorHAnsi"/>
        </w:rPr>
        <w:t>,</w:t>
      </w:r>
      <w:r w:rsidR="00797465" w:rsidRPr="007F2223">
        <w:rPr>
          <w:rFonts w:asciiTheme="minorHAnsi" w:hAnsiTheme="minorHAnsi" w:cstheme="minorHAnsi"/>
          <w:b/>
          <w:bCs/>
        </w:rPr>
        <w:t>C</w:t>
      </w:r>
      <w:r w:rsidR="00AF7F85" w:rsidRPr="007F2223">
        <w:rPr>
          <w:rFonts w:asciiTheme="minorHAnsi" w:hAnsiTheme="minorHAnsi" w:cstheme="minorHAnsi"/>
        </w:rPr>
        <w:t>,</w:t>
      </w:r>
      <w:r w:rsidR="00797465" w:rsidRPr="007F2223">
        <w:rPr>
          <w:rFonts w:asciiTheme="minorHAnsi" w:hAnsiTheme="minorHAnsi" w:cstheme="minorHAnsi"/>
          <w:b/>
          <w:bCs/>
        </w:rPr>
        <w:t>G</w:t>
      </w:r>
      <w:r w:rsidRPr="00777672">
        <w:rPr>
          <w:rFonts w:asciiTheme="minorHAnsi" w:hAnsiTheme="minorHAnsi" w:cstheme="minorHAnsi"/>
        </w:rPr>
        <w:t xml:space="preserve">), </w:t>
      </w:r>
      <w:r w:rsidR="00A304E2" w:rsidRPr="00777672">
        <w:rPr>
          <w:rFonts w:asciiTheme="minorHAnsi" w:hAnsiTheme="minorHAnsi" w:cstheme="minorHAnsi"/>
        </w:rPr>
        <w:t>oligodendrocyte specific protein (</w:t>
      </w:r>
      <w:r w:rsidRPr="00777672">
        <w:rPr>
          <w:rFonts w:asciiTheme="minorHAnsi" w:hAnsiTheme="minorHAnsi" w:cstheme="minorHAnsi"/>
        </w:rPr>
        <w:t>OSP</w:t>
      </w:r>
      <w:r w:rsidR="00797465" w:rsidRPr="00777672">
        <w:rPr>
          <w:rFonts w:asciiTheme="minorHAnsi" w:hAnsiTheme="minorHAnsi" w:cstheme="minorHAnsi"/>
        </w:rPr>
        <w:t xml:space="preserve">, </w:t>
      </w:r>
      <w:r w:rsidR="00273E63" w:rsidRPr="007F2223">
        <w:rPr>
          <w:rFonts w:asciiTheme="minorHAnsi" w:hAnsiTheme="minorHAnsi" w:cstheme="minorHAnsi"/>
          <w:b/>
          <w:bCs/>
        </w:rPr>
        <w:t>Figure 4</w:t>
      </w:r>
      <w:r w:rsidR="001B33E9" w:rsidRPr="007F2223">
        <w:rPr>
          <w:rFonts w:asciiTheme="minorHAnsi" w:hAnsiTheme="minorHAnsi" w:cstheme="minorHAnsi"/>
          <w:b/>
          <w:bCs/>
        </w:rPr>
        <w:t>B</w:t>
      </w:r>
      <w:r w:rsidR="001B33E9" w:rsidRPr="00777672">
        <w:rPr>
          <w:rFonts w:asciiTheme="minorHAnsi" w:hAnsiTheme="minorHAnsi" w:cstheme="minorHAnsi"/>
        </w:rPr>
        <w:t xml:space="preserve"> and </w:t>
      </w:r>
      <w:r w:rsidR="00AF7F85" w:rsidRPr="007F2223">
        <w:rPr>
          <w:rFonts w:asciiTheme="minorHAnsi" w:hAnsiTheme="minorHAnsi" w:cstheme="minorHAnsi"/>
          <w:b/>
          <w:bCs/>
        </w:rPr>
        <w:t xml:space="preserve">Figure </w:t>
      </w:r>
      <w:r w:rsidR="00797465" w:rsidRPr="007F2223">
        <w:rPr>
          <w:rFonts w:asciiTheme="minorHAnsi" w:hAnsiTheme="minorHAnsi" w:cstheme="minorHAnsi"/>
          <w:b/>
          <w:bCs/>
        </w:rPr>
        <w:t>G</w:t>
      </w:r>
      <w:r w:rsidRPr="00777672">
        <w:rPr>
          <w:rFonts w:asciiTheme="minorHAnsi" w:hAnsiTheme="minorHAnsi" w:cstheme="minorHAnsi"/>
        </w:rPr>
        <w:t>)</w:t>
      </w:r>
      <w:r w:rsidR="00746D2D">
        <w:rPr>
          <w:rFonts w:asciiTheme="minorHAnsi" w:hAnsiTheme="minorHAnsi" w:cstheme="minorHAnsi"/>
        </w:rPr>
        <w:t>,</w:t>
      </w:r>
      <w:r w:rsidRPr="00777672">
        <w:rPr>
          <w:rFonts w:asciiTheme="minorHAnsi" w:hAnsiTheme="minorHAnsi" w:cstheme="minorHAnsi"/>
        </w:rPr>
        <w:t xml:space="preserve"> and </w:t>
      </w:r>
      <w:r w:rsidR="00A304E2" w:rsidRPr="00777672">
        <w:rPr>
          <w:rFonts w:asciiTheme="minorHAnsi" w:hAnsiTheme="minorHAnsi" w:cstheme="minorHAnsi"/>
        </w:rPr>
        <w:t>neurofilament-medium (</w:t>
      </w:r>
      <w:r w:rsidRPr="00777672">
        <w:rPr>
          <w:rFonts w:asciiTheme="minorHAnsi" w:hAnsiTheme="minorHAnsi" w:cstheme="minorHAnsi"/>
        </w:rPr>
        <w:t>NFM</w:t>
      </w:r>
      <w:r w:rsidR="00797465" w:rsidRPr="00777672">
        <w:rPr>
          <w:rFonts w:asciiTheme="minorHAnsi" w:hAnsiTheme="minorHAnsi" w:cstheme="minorHAnsi"/>
        </w:rPr>
        <w:t xml:space="preserve">, </w:t>
      </w:r>
      <w:r w:rsidR="00273E63" w:rsidRPr="007F2223">
        <w:rPr>
          <w:rFonts w:asciiTheme="minorHAnsi" w:hAnsiTheme="minorHAnsi" w:cstheme="minorHAnsi"/>
          <w:b/>
          <w:bCs/>
        </w:rPr>
        <w:t>Figure 4</w:t>
      </w:r>
      <w:r w:rsidR="001B33E9" w:rsidRPr="007F2223">
        <w:rPr>
          <w:rFonts w:asciiTheme="minorHAnsi" w:hAnsiTheme="minorHAnsi" w:cstheme="minorHAnsi"/>
          <w:b/>
          <w:bCs/>
        </w:rPr>
        <w:t>B</w:t>
      </w:r>
      <w:r w:rsidR="00AF7F85" w:rsidRPr="007F2223">
        <w:rPr>
          <w:rFonts w:asciiTheme="minorHAnsi" w:hAnsiTheme="minorHAnsi" w:cstheme="minorHAnsi"/>
        </w:rPr>
        <w:t>,</w:t>
      </w:r>
      <w:r w:rsidR="00797465" w:rsidRPr="007F2223">
        <w:rPr>
          <w:rFonts w:asciiTheme="minorHAnsi" w:hAnsiTheme="minorHAnsi" w:cstheme="minorHAnsi"/>
          <w:b/>
          <w:bCs/>
        </w:rPr>
        <w:t>H</w:t>
      </w:r>
      <w:r w:rsidR="00A304E2" w:rsidRPr="00777672">
        <w:rPr>
          <w:rFonts w:asciiTheme="minorHAnsi" w:hAnsiTheme="minorHAnsi" w:cstheme="minorHAnsi"/>
        </w:rPr>
        <w:t>), respectively</w:t>
      </w:r>
      <w:r w:rsidR="00460ED8" w:rsidRPr="00777672">
        <w:rPr>
          <w:rFonts w:asciiTheme="minorHAnsi" w:hAnsiTheme="minorHAnsi" w:cstheme="minorHAnsi"/>
        </w:rPr>
        <w:t>,</w:t>
      </w:r>
      <w:r w:rsidR="00A304E2" w:rsidRPr="00777672">
        <w:rPr>
          <w:rFonts w:asciiTheme="minorHAnsi" w:hAnsiTheme="minorHAnsi" w:cstheme="minorHAnsi"/>
        </w:rPr>
        <w:t xml:space="preserve"> demonstrate</w:t>
      </w:r>
      <w:r w:rsidR="00B7059B" w:rsidRPr="00777672">
        <w:rPr>
          <w:rFonts w:asciiTheme="minorHAnsi" w:hAnsiTheme="minorHAnsi" w:cstheme="minorHAnsi"/>
        </w:rPr>
        <w:t>s</w:t>
      </w:r>
      <w:r w:rsidR="00A304E2" w:rsidRPr="00777672">
        <w:rPr>
          <w:rFonts w:asciiTheme="minorHAnsi" w:hAnsiTheme="minorHAnsi" w:cstheme="minorHAnsi"/>
        </w:rPr>
        <w:t xml:space="preserve"> </w:t>
      </w:r>
      <w:r w:rsidRPr="00777672">
        <w:rPr>
          <w:rFonts w:asciiTheme="minorHAnsi" w:hAnsiTheme="minorHAnsi" w:cstheme="minorHAnsi"/>
        </w:rPr>
        <w:t>that isolated microvessels had negligible traces o</w:t>
      </w:r>
      <w:r w:rsidR="00B7059B" w:rsidRPr="00777672">
        <w:rPr>
          <w:rFonts w:asciiTheme="minorHAnsi" w:hAnsiTheme="minorHAnsi" w:cstheme="minorHAnsi"/>
        </w:rPr>
        <w:t>f</w:t>
      </w:r>
      <w:r w:rsidRPr="00777672">
        <w:rPr>
          <w:rFonts w:asciiTheme="minorHAnsi" w:hAnsiTheme="minorHAnsi" w:cstheme="minorHAnsi"/>
        </w:rPr>
        <w:t xml:space="preserve"> unwanted non-neurovascular unit cells. Moreover, the majority of the microvessels were devoid of the expression of the </w:t>
      </w:r>
      <w:r w:rsidR="007807C4" w:rsidRPr="00777672">
        <w:rPr>
          <w:rFonts w:asciiTheme="minorHAnsi" w:hAnsiTheme="minorHAnsi" w:cstheme="minorHAnsi"/>
        </w:rPr>
        <w:sym w:font="Symbol" w:char="F061"/>
      </w:r>
      <w:r w:rsidR="007807C4" w:rsidRPr="00777672">
        <w:rPr>
          <w:rFonts w:asciiTheme="minorHAnsi" w:hAnsiTheme="minorHAnsi" w:cstheme="minorHAnsi"/>
        </w:rPr>
        <w:t>-</w:t>
      </w:r>
      <w:r w:rsidRPr="00777672">
        <w:rPr>
          <w:rFonts w:asciiTheme="minorHAnsi" w:hAnsiTheme="minorHAnsi" w:cstheme="minorHAnsi"/>
        </w:rPr>
        <w:t xml:space="preserve">smooth muscle </w:t>
      </w:r>
      <w:r w:rsidR="007807C4" w:rsidRPr="00777672">
        <w:rPr>
          <w:rFonts w:asciiTheme="minorHAnsi" w:hAnsiTheme="minorHAnsi" w:cstheme="minorHAnsi"/>
        </w:rPr>
        <w:t>actin (</w:t>
      </w:r>
      <w:r w:rsidR="007807C4" w:rsidRPr="00777672">
        <w:rPr>
          <w:rFonts w:asciiTheme="minorHAnsi" w:hAnsiTheme="minorHAnsi" w:cstheme="minorHAnsi"/>
        </w:rPr>
        <w:sym w:font="Symbol" w:char="F061"/>
      </w:r>
      <w:r w:rsidR="007807C4" w:rsidRPr="00777672">
        <w:rPr>
          <w:rFonts w:asciiTheme="minorHAnsi" w:hAnsiTheme="minorHAnsi" w:cstheme="minorHAnsi"/>
        </w:rPr>
        <w:t xml:space="preserve">SMA, </w:t>
      </w:r>
      <w:r w:rsidR="007807C4" w:rsidRPr="007F2223">
        <w:rPr>
          <w:rFonts w:asciiTheme="minorHAnsi" w:hAnsiTheme="minorHAnsi" w:cstheme="minorHAnsi"/>
          <w:b/>
          <w:bCs/>
        </w:rPr>
        <w:t>Figure 5</w:t>
      </w:r>
      <w:proofErr w:type="gramStart"/>
      <w:r w:rsidR="007807C4" w:rsidRPr="007F2223">
        <w:rPr>
          <w:rFonts w:asciiTheme="minorHAnsi" w:hAnsiTheme="minorHAnsi" w:cstheme="minorHAnsi"/>
          <w:b/>
          <w:bCs/>
        </w:rPr>
        <w:t>B</w:t>
      </w:r>
      <w:r w:rsidR="00373E0B" w:rsidRPr="00AF7F85">
        <w:rPr>
          <w:rFonts w:asciiTheme="minorHAnsi" w:hAnsiTheme="minorHAnsi" w:cstheme="minorHAnsi"/>
        </w:rPr>
        <w:t>,</w:t>
      </w:r>
      <w:r w:rsidR="007807C4" w:rsidRPr="007F2223">
        <w:rPr>
          <w:rFonts w:asciiTheme="minorHAnsi" w:hAnsiTheme="minorHAnsi" w:cstheme="minorHAnsi"/>
          <w:b/>
          <w:bCs/>
        </w:rPr>
        <w:t>C</w:t>
      </w:r>
      <w:proofErr w:type="gramEnd"/>
      <w:r w:rsidR="007807C4" w:rsidRPr="00777672">
        <w:rPr>
          <w:rFonts w:asciiTheme="minorHAnsi" w:hAnsiTheme="minorHAnsi" w:cstheme="minorHAnsi"/>
        </w:rPr>
        <w:t xml:space="preserve">). This is relevant because </w:t>
      </w:r>
      <w:r w:rsidR="007807C4" w:rsidRPr="00777672">
        <w:rPr>
          <w:rFonts w:asciiTheme="minorHAnsi" w:hAnsiTheme="minorHAnsi" w:cstheme="minorHAnsi"/>
        </w:rPr>
        <w:sym w:font="Symbol" w:char="F061"/>
      </w:r>
      <w:r w:rsidR="007807C4" w:rsidRPr="00777672">
        <w:rPr>
          <w:rFonts w:asciiTheme="minorHAnsi" w:hAnsiTheme="minorHAnsi" w:cstheme="minorHAnsi"/>
        </w:rPr>
        <w:t xml:space="preserve">SMA is a </w:t>
      </w:r>
      <w:r w:rsidRPr="00777672">
        <w:rPr>
          <w:rFonts w:asciiTheme="minorHAnsi" w:hAnsiTheme="minorHAnsi" w:cstheme="minorHAnsi"/>
        </w:rPr>
        <w:t xml:space="preserve">marker </w:t>
      </w:r>
      <w:r w:rsidR="007807C4" w:rsidRPr="00777672">
        <w:rPr>
          <w:rFonts w:asciiTheme="minorHAnsi" w:hAnsiTheme="minorHAnsi" w:cstheme="minorHAnsi"/>
        </w:rPr>
        <w:t>for smooth muscle cells associated with arterioles and venules (</w:t>
      </w:r>
      <w:r w:rsidR="007807C4" w:rsidRPr="007F2223">
        <w:rPr>
          <w:rFonts w:asciiTheme="minorHAnsi" w:hAnsiTheme="minorHAnsi" w:cstheme="minorHAnsi"/>
          <w:b/>
          <w:bCs/>
        </w:rPr>
        <w:t>Figure 5A</w:t>
      </w:r>
      <w:r w:rsidR="007807C4" w:rsidRPr="00777672">
        <w:rPr>
          <w:rFonts w:asciiTheme="minorHAnsi" w:hAnsiTheme="minorHAnsi" w:cstheme="minorHAnsi"/>
        </w:rPr>
        <w:t>)</w:t>
      </w:r>
      <w:r w:rsidR="00460ED8" w:rsidRPr="00777672">
        <w:rPr>
          <w:rFonts w:asciiTheme="minorHAnsi" w:hAnsiTheme="minorHAnsi" w:cstheme="minorHAnsi"/>
        </w:rPr>
        <w:t xml:space="preserve">, </w:t>
      </w:r>
      <w:r w:rsidR="00A304E2" w:rsidRPr="00777672">
        <w:rPr>
          <w:rFonts w:asciiTheme="minorHAnsi" w:hAnsiTheme="minorHAnsi" w:cstheme="minorHAnsi"/>
        </w:rPr>
        <w:t>indicat</w:t>
      </w:r>
      <w:r w:rsidR="00460ED8" w:rsidRPr="00777672">
        <w:rPr>
          <w:rFonts w:asciiTheme="minorHAnsi" w:hAnsiTheme="minorHAnsi" w:cstheme="minorHAnsi"/>
        </w:rPr>
        <w:t>ing</w:t>
      </w:r>
      <w:r w:rsidRPr="00777672">
        <w:rPr>
          <w:rFonts w:asciiTheme="minorHAnsi" w:hAnsiTheme="minorHAnsi" w:cstheme="minorHAnsi"/>
        </w:rPr>
        <w:t xml:space="preserve"> that </w:t>
      </w:r>
      <w:r w:rsidR="00A304E2" w:rsidRPr="00777672">
        <w:rPr>
          <w:rFonts w:asciiTheme="minorHAnsi" w:hAnsiTheme="minorHAnsi" w:cstheme="minorHAnsi"/>
        </w:rPr>
        <w:t>this isolation protocol selectively targets</w:t>
      </w:r>
      <w:r w:rsidRPr="00777672">
        <w:rPr>
          <w:rFonts w:asciiTheme="minorHAnsi" w:hAnsiTheme="minorHAnsi" w:cstheme="minorHAnsi"/>
        </w:rPr>
        <w:t xml:space="preserve"> small caliber microvessels</w:t>
      </w:r>
      <w:r w:rsidR="00226EFB" w:rsidRPr="00226EFB">
        <w:rPr>
          <w:rFonts w:asciiTheme="minorHAnsi" w:hAnsiTheme="minorHAnsi" w:cstheme="minorHAnsi"/>
          <w:noProof/>
          <w:vertAlign w:val="superscript"/>
        </w:rPr>
        <w:t>15</w:t>
      </w:r>
      <w:r w:rsidRPr="00777672">
        <w:rPr>
          <w:rFonts w:asciiTheme="minorHAnsi" w:hAnsiTheme="minorHAnsi" w:cstheme="minorHAnsi"/>
        </w:rPr>
        <w:t xml:space="preserve">. </w:t>
      </w:r>
    </w:p>
    <w:p w14:paraId="7594B080" w14:textId="77777777" w:rsidR="00164A73" w:rsidRPr="00777672" w:rsidRDefault="00164A73" w:rsidP="00F136C0">
      <w:pPr>
        <w:jc w:val="both"/>
        <w:rPr>
          <w:rFonts w:asciiTheme="minorHAnsi" w:hAnsiTheme="minorHAnsi" w:cstheme="minorHAnsi"/>
        </w:rPr>
      </w:pPr>
    </w:p>
    <w:p w14:paraId="13DF9E7A" w14:textId="0D8035A5" w:rsidR="007D3410" w:rsidRPr="00777672" w:rsidRDefault="0092197E" w:rsidP="00F136C0">
      <w:pPr>
        <w:jc w:val="both"/>
        <w:rPr>
          <w:rFonts w:asciiTheme="minorHAnsi" w:hAnsiTheme="minorHAnsi" w:cstheme="minorHAnsi"/>
        </w:rPr>
      </w:pPr>
      <w:r w:rsidRPr="00777672">
        <w:rPr>
          <w:rFonts w:asciiTheme="minorHAnsi" w:hAnsiTheme="minorHAnsi" w:cstheme="minorHAnsi"/>
        </w:rPr>
        <w:t xml:space="preserve">Microvessels obtained from other small </w:t>
      </w:r>
      <w:proofErr w:type="spellStart"/>
      <w:r w:rsidRPr="00777672">
        <w:rPr>
          <w:rFonts w:asciiTheme="minorHAnsi" w:hAnsiTheme="minorHAnsi" w:cstheme="minorHAnsi"/>
        </w:rPr>
        <w:t>lissencephalic</w:t>
      </w:r>
      <w:proofErr w:type="spellEnd"/>
      <w:r w:rsidRPr="00777672">
        <w:rPr>
          <w:rFonts w:asciiTheme="minorHAnsi" w:hAnsiTheme="minorHAnsi" w:cstheme="minorHAnsi"/>
        </w:rPr>
        <w:t xml:space="preserve"> vertebrates share some morphologic</w:t>
      </w:r>
      <w:r w:rsidR="00420292">
        <w:rPr>
          <w:rFonts w:asciiTheme="minorHAnsi" w:hAnsiTheme="minorHAnsi" w:cstheme="minorHAnsi"/>
        </w:rPr>
        <w:t>al</w:t>
      </w:r>
      <w:r w:rsidRPr="00777672">
        <w:rPr>
          <w:rFonts w:asciiTheme="minorHAnsi" w:hAnsiTheme="minorHAnsi" w:cstheme="minorHAnsi"/>
        </w:rPr>
        <w:t xml:space="preserve"> features, as seen </w:t>
      </w:r>
      <w:r w:rsidR="00420292">
        <w:rPr>
          <w:rFonts w:asciiTheme="minorHAnsi" w:hAnsiTheme="minorHAnsi" w:cstheme="minorHAnsi"/>
        </w:rPr>
        <w:t>in</w:t>
      </w:r>
      <w:r w:rsidR="00420292" w:rsidRPr="00777672">
        <w:rPr>
          <w:rFonts w:asciiTheme="minorHAnsi" w:hAnsiTheme="minorHAnsi" w:cstheme="minorHAnsi"/>
        </w:rPr>
        <w:t xml:space="preserve"> </w:t>
      </w:r>
      <w:r w:rsidRPr="00777672">
        <w:rPr>
          <w:rFonts w:asciiTheme="minorHAnsi" w:hAnsiTheme="minorHAnsi" w:cstheme="minorHAnsi"/>
        </w:rPr>
        <w:t xml:space="preserve">fish </w:t>
      </w:r>
      <w:r w:rsidR="007807C4" w:rsidRPr="00777672">
        <w:rPr>
          <w:rFonts w:asciiTheme="minorHAnsi" w:hAnsiTheme="minorHAnsi" w:cstheme="minorHAnsi"/>
        </w:rPr>
        <w:t xml:space="preserve">(frog and lizard not shown) </w:t>
      </w:r>
      <w:r w:rsidRPr="00777672">
        <w:rPr>
          <w:rFonts w:asciiTheme="minorHAnsi" w:hAnsiTheme="minorHAnsi" w:cstheme="minorHAnsi"/>
        </w:rPr>
        <w:t>and avian microvessels</w:t>
      </w:r>
      <w:r w:rsidR="00460ED8" w:rsidRPr="00777672">
        <w:rPr>
          <w:rFonts w:asciiTheme="minorHAnsi" w:hAnsiTheme="minorHAnsi" w:cstheme="minorHAnsi"/>
        </w:rPr>
        <w:t>. This</w:t>
      </w:r>
      <w:r w:rsidRPr="00777672">
        <w:rPr>
          <w:rFonts w:asciiTheme="minorHAnsi" w:hAnsiTheme="minorHAnsi" w:cstheme="minorHAnsi"/>
        </w:rPr>
        <w:t xml:space="preserve"> suggest</w:t>
      </w:r>
      <w:r w:rsidR="00460ED8" w:rsidRPr="00777672">
        <w:rPr>
          <w:rFonts w:asciiTheme="minorHAnsi" w:hAnsiTheme="minorHAnsi" w:cstheme="minorHAnsi"/>
        </w:rPr>
        <w:t>s</w:t>
      </w:r>
      <w:r w:rsidRPr="00777672">
        <w:rPr>
          <w:rFonts w:asciiTheme="minorHAnsi" w:hAnsiTheme="minorHAnsi" w:cstheme="minorHAnsi"/>
        </w:rPr>
        <w:t xml:space="preserve"> that this method is useful </w:t>
      </w:r>
      <w:r w:rsidR="007807C4" w:rsidRPr="00777672">
        <w:rPr>
          <w:rFonts w:asciiTheme="minorHAnsi" w:hAnsiTheme="minorHAnsi" w:cstheme="minorHAnsi"/>
        </w:rPr>
        <w:t>for</w:t>
      </w:r>
      <w:r w:rsidRPr="00777672">
        <w:rPr>
          <w:rFonts w:asciiTheme="minorHAnsi" w:hAnsiTheme="minorHAnsi" w:cstheme="minorHAnsi"/>
        </w:rPr>
        <w:t xml:space="preserve"> further characteriz</w:t>
      </w:r>
      <w:r w:rsidR="007807C4" w:rsidRPr="00777672">
        <w:rPr>
          <w:rFonts w:asciiTheme="minorHAnsi" w:hAnsiTheme="minorHAnsi" w:cstheme="minorHAnsi"/>
        </w:rPr>
        <w:t xml:space="preserve">ation of </w:t>
      </w:r>
      <w:r w:rsidR="00420292" w:rsidRPr="00777672">
        <w:rPr>
          <w:rFonts w:asciiTheme="minorHAnsi" w:hAnsiTheme="minorHAnsi" w:cstheme="minorHAnsi"/>
        </w:rPr>
        <w:t xml:space="preserve">differences </w:t>
      </w:r>
      <w:r w:rsidR="00420292">
        <w:rPr>
          <w:rFonts w:asciiTheme="minorHAnsi" w:hAnsiTheme="minorHAnsi" w:cstheme="minorHAnsi"/>
        </w:rPr>
        <w:t xml:space="preserve">in </w:t>
      </w:r>
      <w:r w:rsidR="007807C4" w:rsidRPr="00777672">
        <w:rPr>
          <w:rFonts w:asciiTheme="minorHAnsi" w:hAnsiTheme="minorHAnsi" w:cstheme="minorHAnsi"/>
        </w:rPr>
        <w:t>NVU</w:t>
      </w:r>
      <w:r w:rsidRPr="00777672">
        <w:rPr>
          <w:rFonts w:asciiTheme="minorHAnsi" w:hAnsiTheme="minorHAnsi" w:cstheme="minorHAnsi"/>
        </w:rPr>
        <w:t xml:space="preserve"> </w:t>
      </w:r>
      <w:r w:rsidR="00420292">
        <w:rPr>
          <w:rFonts w:asciiTheme="minorHAnsi" w:hAnsiTheme="minorHAnsi" w:cstheme="minorHAnsi"/>
        </w:rPr>
        <w:t xml:space="preserve">between </w:t>
      </w:r>
      <w:r w:rsidRPr="00777672">
        <w:rPr>
          <w:rFonts w:asciiTheme="minorHAnsi" w:hAnsiTheme="minorHAnsi" w:cstheme="minorHAnsi"/>
        </w:rPr>
        <w:t xml:space="preserve">species </w:t>
      </w:r>
      <w:r w:rsidR="00273E63" w:rsidRPr="00777672">
        <w:rPr>
          <w:rFonts w:asciiTheme="minorHAnsi" w:hAnsiTheme="minorHAnsi" w:cstheme="minorHAnsi"/>
        </w:rPr>
        <w:t>(</w:t>
      </w:r>
      <w:r w:rsidR="00273E63" w:rsidRPr="007F2223">
        <w:rPr>
          <w:rFonts w:asciiTheme="minorHAnsi" w:hAnsiTheme="minorHAnsi" w:cstheme="minorHAnsi"/>
          <w:b/>
          <w:bCs/>
        </w:rPr>
        <w:t>Figure 6</w:t>
      </w:r>
      <w:r w:rsidR="00273E63" w:rsidRPr="00777672">
        <w:rPr>
          <w:rFonts w:asciiTheme="minorHAnsi" w:hAnsiTheme="minorHAnsi" w:cstheme="minorHAnsi"/>
        </w:rPr>
        <w:t>)</w:t>
      </w:r>
      <w:r w:rsidRPr="00777672">
        <w:rPr>
          <w:rFonts w:asciiTheme="minorHAnsi" w:hAnsiTheme="minorHAnsi" w:cstheme="minorHAnsi"/>
        </w:rPr>
        <w:t xml:space="preserve">. </w:t>
      </w:r>
      <w:r w:rsidR="007807C4" w:rsidRPr="00777672">
        <w:rPr>
          <w:rFonts w:asciiTheme="minorHAnsi" w:hAnsiTheme="minorHAnsi" w:cstheme="minorHAnsi"/>
        </w:rPr>
        <w:t>Moreover</w:t>
      </w:r>
      <w:r w:rsidR="00420292">
        <w:rPr>
          <w:rFonts w:asciiTheme="minorHAnsi" w:hAnsiTheme="minorHAnsi" w:cstheme="minorHAnsi"/>
        </w:rPr>
        <w:t>,</w:t>
      </w:r>
      <w:r w:rsidR="007807C4" w:rsidRPr="00777672">
        <w:rPr>
          <w:rFonts w:asciiTheme="minorHAnsi" w:hAnsiTheme="minorHAnsi" w:cstheme="minorHAnsi"/>
        </w:rPr>
        <w:t xml:space="preserve"> </w:t>
      </w:r>
      <w:r w:rsidR="00477B10" w:rsidRPr="00777672">
        <w:rPr>
          <w:rFonts w:asciiTheme="minorHAnsi" w:hAnsiTheme="minorHAnsi" w:cstheme="minorHAnsi"/>
        </w:rPr>
        <w:t xml:space="preserve">avian CNS </w:t>
      </w:r>
      <w:r w:rsidR="00273E63" w:rsidRPr="00777672">
        <w:rPr>
          <w:rFonts w:asciiTheme="minorHAnsi" w:hAnsiTheme="minorHAnsi" w:cstheme="minorHAnsi"/>
        </w:rPr>
        <w:t>microvessels</w:t>
      </w:r>
      <w:r w:rsidR="007807C4" w:rsidRPr="00777672">
        <w:rPr>
          <w:rFonts w:asciiTheme="minorHAnsi" w:hAnsiTheme="minorHAnsi" w:cstheme="minorHAnsi"/>
        </w:rPr>
        <w:t xml:space="preserve"> (</w:t>
      </w:r>
      <w:r w:rsidR="007807C4" w:rsidRPr="007F2223">
        <w:rPr>
          <w:rFonts w:asciiTheme="minorHAnsi" w:hAnsiTheme="minorHAnsi" w:cstheme="minorHAnsi"/>
          <w:b/>
          <w:bCs/>
        </w:rPr>
        <w:t>Figure 6H</w:t>
      </w:r>
      <w:r w:rsidR="00AF7F85" w:rsidRPr="007F2223">
        <w:rPr>
          <w:rFonts w:asciiTheme="minorHAnsi" w:hAnsiTheme="minorHAnsi" w:cstheme="minorHAnsi"/>
        </w:rPr>
        <w:t>–</w:t>
      </w:r>
      <w:r w:rsidR="007807C4" w:rsidRPr="007F2223">
        <w:rPr>
          <w:rFonts w:asciiTheme="minorHAnsi" w:hAnsiTheme="minorHAnsi" w:cstheme="minorHAnsi"/>
          <w:b/>
          <w:bCs/>
        </w:rPr>
        <w:t>N</w:t>
      </w:r>
      <w:r w:rsidR="007807C4" w:rsidRPr="00777672">
        <w:rPr>
          <w:rFonts w:asciiTheme="minorHAnsi" w:hAnsiTheme="minorHAnsi" w:cstheme="minorHAnsi"/>
        </w:rPr>
        <w:t xml:space="preserve">) </w:t>
      </w:r>
      <w:r w:rsidRPr="00777672">
        <w:rPr>
          <w:rFonts w:asciiTheme="minorHAnsi" w:hAnsiTheme="minorHAnsi" w:cstheme="minorHAnsi"/>
        </w:rPr>
        <w:t xml:space="preserve">showed </w:t>
      </w:r>
      <w:proofErr w:type="spellStart"/>
      <w:r w:rsidR="007807C4" w:rsidRPr="00777672">
        <w:rPr>
          <w:rFonts w:asciiTheme="minorHAnsi" w:hAnsiTheme="minorHAnsi" w:cstheme="minorHAnsi"/>
        </w:rPr>
        <w:t>crossreactivity</w:t>
      </w:r>
      <w:proofErr w:type="spellEnd"/>
      <w:r w:rsidR="007807C4" w:rsidRPr="00777672">
        <w:rPr>
          <w:rFonts w:asciiTheme="minorHAnsi" w:hAnsiTheme="minorHAnsi" w:cstheme="minorHAnsi"/>
        </w:rPr>
        <w:t xml:space="preserve"> with many of the antibodies developed for human and mouse</w:t>
      </w:r>
      <w:r w:rsidR="00420292">
        <w:rPr>
          <w:rFonts w:asciiTheme="minorHAnsi" w:hAnsiTheme="minorHAnsi" w:cstheme="minorHAnsi"/>
        </w:rPr>
        <w:t>.</w:t>
      </w:r>
      <w:r w:rsidR="007807C4" w:rsidRPr="00777672">
        <w:rPr>
          <w:rFonts w:asciiTheme="minorHAnsi" w:hAnsiTheme="minorHAnsi" w:cstheme="minorHAnsi"/>
        </w:rPr>
        <w:t xml:space="preserve"> </w:t>
      </w:r>
      <w:r w:rsidR="00420292">
        <w:rPr>
          <w:rFonts w:asciiTheme="minorHAnsi" w:hAnsiTheme="minorHAnsi" w:cstheme="minorHAnsi"/>
        </w:rPr>
        <w:t>This</w:t>
      </w:r>
      <w:r w:rsidR="007807C4" w:rsidRPr="00777672">
        <w:rPr>
          <w:rFonts w:asciiTheme="minorHAnsi" w:hAnsiTheme="minorHAnsi" w:cstheme="minorHAnsi"/>
        </w:rPr>
        <w:t xml:space="preserve"> </w:t>
      </w:r>
      <w:r w:rsidR="00746D2D">
        <w:rPr>
          <w:rFonts w:asciiTheme="minorHAnsi" w:hAnsiTheme="minorHAnsi" w:cstheme="minorHAnsi"/>
        </w:rPr>
        <w:t>encourages</w:t>
      </w:r>
      <w:r w:rsidR="00420292">
        <w:rPr>
          <w:rFonts w:asciiTheme="minorHAnsi" w:hAnsiTheme="minorHAnsi" w:cstheme="minorHAnsi"/>
        </w:rPr>
        <w:t xml:space="preserve"> </w:t>
      </w:r>
      <w:r w:rsidR="007807C4" w:rsidRPr="00777672">
        <w:rPr>
          <w:rFonts w:asciiTheme="minorHAnsi" w:hAnsiTheme="minorHAnsi" w:cstheme="minorHAnsi"/>
        </w:rPr>
        <w:t xml:space="preserve">further </w:t>
      </w:r>
      <w:r w:rsidR="00420292">
        <w:rPr>
          <w:rFonts w:asciiTheme="minorHAnsi" w:hAnsiTheme="minorHAnsi" w:cstheme="minorHAnsi"/>
        </w:rPr>
        <w:t xml:space="preserve">investigation </w:t>
      </w:r>
      <w:r w:rsidR="007807C4" w:rsidRPr="00777672">
        <w:rPr>
          <w:rFonts w:asciiTheme="minorHAnsi" w:hAnsiTheme="minorHAnsi" w:cstheme="minorHAnsi"/>
        </w:rPr>
        <w:t>of avian specimens for biological and biomedical BBB studies</w:t>
      </w:r>
      <w:r w:rsidRPr="00777672">
        <w:rPr>
          <w:rFonts w:asciiTheme="minorHAnsi" w:hAnsiTheme="minorHAnsi" w:cstheme="minorHAnsi"/>
        </w:rPr>
        <w:t>.</w:t>
      </w:r>
      <w:r w:rsidR="00477B10" w:rsidRPr="00777672">
        <w:rPr>
          <w:rFonts w:asciiTheme="minorHAnsi" w:hAnsiTheme="minorHAnsi" w:cstheme="minorHAnsi"/>
        </w:rPr>
        <w:t xml:space="preserve"> </w:t>
      </w:r>
      <w:r w:rsidR="00CB5531" w:rsidRPr="00777672">
        <w:rPr>
          <w:rFonts w:asciiTheme="minorHAnsi" w:hAnsiTheme="minorHAnsi" w:cstheme="minorHAnsi"/>
        </w:rPr>
        <w:t>We observed similar results when we isolated microvessels from pig</w:t>
      </w:r>
      <w:r w:rsidR="00B7059B" w:rsidRPr="00777672">
        <w:rPr>
          <w:rFonts w:asciiTheme="minorHAnsi" w:hAnsiTheme="minorHAnsi" w:cstheme="minorHAnsi"/>
        </w:rPr>
        <w:t>s</w:t>
      </w:r>
      <w:r w:rsidR="00CB5531" w:rsidRPr="00777672">
        <w:rPr>
          <w:rFonts w:asciiTheme="minorHAnsi" w:hAnsiTheme="minorHAnsi" w:cstheme="minorHAnsi"/>
        </w:rPr>
        <w:t xml:space="preserve"> and macaques, two </w:t>
      </w:r>
      <w:proofErr w:type="spellStart"/>
      <w:r w:rsidR="00CB5531" w:rsidRPr="00777672">
        <w:rPr>
          <w:rFonts w:asciiTheme="minorHAnsi" w:hAnsiTheme="minorHAnsi" w:cstheme="minorHAnsi"/>
        </w:rPr>
        <w:t>gyrencephalic</w:t>
      </w:r>
      <w:proofErr w:type="spellEnd"/>
      <w:r w:rsidR="00CB5531" w:rsidRPr="00777672">
        <w:rPr>
          <w:rFonts w:asciiTheme="minorHAnsi" w:hAnsiTheme="minorHAnsi" w:cstheme="minorHAnsi"/>
        </w:rPr>
        <w:t xml:space="preserve"> species (</w:t>
      </w:r>
      <w:r w:rsidR="00CB5531" w:rsidRPr="007F2223">
        <w:rPr>
          <w:rFonts w:asciiTheme="minorHAnsi" w:hAnsiTheme="minorHAnsi" w:cstheme="minorHAnsi"/>
          <w:b/>
          <w:bCs/>
        </w:rPr>
        <w:t>Figure 7</w:t>
      </w:r>
      <w:r w:rsidR="00420292">
        <w:rPr>
          <w:rFonts w:asciiTheme="minorHAnsi" w:hAnsiTheme="minorHAnsi" w:cstheme="minorHAnsi"/>
        </w:rPr>
        <w:t>).</w:t>
      </w:r>
      <w:r w:rsidR="00CB5531" w:rsidRPr="00777672">
        <w:rPr>
          <w:rFonts w:asciiTheme="minorHAnsi" w:hAnsiTheme="minorHAnsi" w:cstheme="minorHAnsi"/>
        </w:rPr>
        <w:t xml:space="preserve"> </w:t>
      </w:r>
      <w:r w:rsidR="00420292">
        <w:rPr>
          <w:rFonts w:asciiTheme="minorHAnsi" w:hAnsiTheme="minorHAnsi" w:cstheme="minorHAnsi"/>
        </w:rPr>
        <w:t>O</w:t>
      </w:r>
      <w:r w:rsidR="00CB5531" w:rsidRPr="00777672">
        <w:rPr>
          <w:rFonts w:asciiTheme="minorHAnsi" w:hAnsiTheme="minorHAnsi" w:cstheme="minorHAnsi"/>
        </w:rPr>
        <w:t xml:space="preserve">nly </w:t>
      </w:r>
      <w:r w:rsidR="001B075C" w:rsidRPr="00777672">
        <w:rPr>
          <w:rFonts w:asciiTheme="minorHAnsi" w:hAnsiTheme="minorHAnsi" w:cstheme="minorHAnsi"/>
        </w:rPr>
        <w:t>NVU canonical marker</w:t>
      </w:r>
      <w:r w:rsidR="00420292">
        <w:rPr>
          <w:rFonts w:asciiTheme="minorHAnsi" w:hAnsiTheme="minorHAnsi" w:cstheme="minorHAnsi"/>
        </w:rPr>
        <w:t>s</w:t>
      </w:r>
      <w:r w:rsidR="001B075C" w:rsidRPr="00777672">
        <w:rPr>
          <w:rFonts w:asciiTheme="minorHAnsi" w:hAnsiTheme="minorHAnsi" w:cstheme="minorHAnsi"/>
        </w:rPr>
        <w:t xml:space="preserve"> in porcine microvessels are</w:t>
      </w:r>
      <w:r w:rsidR="00CB5531" w:rsidRPr="00777672">
        <w:rPr>
          <w:rFonts w:asciiTheme="minorHAnsi" w:hAnsiTheme="minorHAnsi" w:cstheme="minorHAnsi"/>
        </w:rPr>
        <w:t xml:space="preserve"> shown. In addition to the </w:t>
      </w:r>
      <w:proofErr w:type="gramStart"/>
      <w:r w:rsidR="00CB5531" w:rsidRPr="00777672">
        <w:rPr>
          <w:rFonts w:asciiTheme="minorHAnsi" w:hAnsiTheme="minorHAnsi" w:cstheme="minorHAnsi"/>
        </w:rPr>
        <w:t>aforemention</w:t>
      </w:r>
      <w:r w:rsidR="00B7059B" w:rsidRPr="00777672">
        <w:rPr>
          <w:rFonts w:asciiTheme="minorHAnsi" w:hAnsiTheme="minorHAnsi" w:cstheme="minorHAnsi"/>
        </w:rPr>
        <w:t>ed</w:t>
      </w:r>
      <w:r w:rsidR="00CB5531" w:rsidRPr="00777672">
        <w:rPr>
          <w:rFonts w:asciiTheme="minorHAnsi" w:hAnsiTheme="minorHAnsi" w:cstheme="minorHAnsi"/>
        </w:rPr>
        <w:t xml:space="preserve"> CNS</w:t>
      </w:r>
      <w:proofErr w:type="gramEnd"/>
      <w:r w:rsidR="00CB5531" w:rsidRPr="00777672">
        <w:rPr>
          <w:rFonts w:asciiTheme="minorHAnsi" w:hAnsiTheme="minorHAnsi" w:cstheme="minorHAnsi"/>
        </w:rPr>
        <w:t xml:space="preserve"> regions, we were able to isolate microvessels from periventricular white matter (</w:t>
      </w:r>
      <w:r w:rsidR="00CB5531" w:rsidRPr="007F2223">
        <w:rPr>
          <w:rFonts w:asciiTheme="minorHAnsi" w:hAnsiTheme="minorHAnsi" w:cstheme="minorHAnsi"/>
          <w:b/>
          <w:bCs/>
        </w:rPr>
        <w:t>Figure 7</w:t>
      </w:r>
      <w:r w:rsidR="0039131E" w:rsidRPr="007F2223">
        <w:rPr>
          <w:rFonts w:asciiTheme="minorHAnsi" w:hAnsiTheme="minorHAnsi" w:cstheme="minorHAnsi"/>
          <w:b/>
          <w:bCs/>
        </w:rPr>
        <w:t>B</w:t>
      </w:r>
      <w:r w:rsidR="00CB5531" w:rsidRPr="00777672">
        <w:rPr>
          <w:rFonts w:asciiTheme="minorHAnsi" w:hAnsiTheme="minorHAnsi" w:cstheme="minorHAnsi"/>
        </w:rPr>
        <w:t>)</w:t>
      </w:r>
      <w:r w:rsidR="007404FF" w:rsidRPr="00777672">
        <w:rPr>
          <w:rFonts w:asciiTheme="minorHAnsi" w:hAnsiTheme="minorHAnsi" w:cstheme="minorHAnsi"/>
        </w:rPr>
        <w:t xml:space="preserve">. This is relevant because white matter is implicated in neuroinflammatory conditions </w:t>
      </w:r>
      <w:r w:rsidR="001B6BB7">
        <w:rPr>
          <w:rFonts w:asciiTheme="minorHAnsi" w:hAnsiTheme="minorHAnsi" w:cstheme="minorHAnsi"/>
        </w:rPr>
        <w:t>(</w:t>
      </w:r>
      <w:r w:rsidR="007404FF" w:rsidRPr="00777672">
        <w:rPr>
          <w:rFonts w:asciiTheme="minorHAnsi" w:hAnsiTheme="minorHAnsi" w:cstheme="minorHAnsi"/>
        </w:rPr>
        <w:t>e.g.</w:t>
      </w:r>
      <w:r w:rsidR="00D84D1C">
        <w:rPr>
          <w:rFonts w:asciiTheme="minorHAnsi" w:hAnsiTheme="minorHAnsi" w:cstheme="minorHAnsi"/>
        </w:rPr>
        <w:t>,</w:t>
      </w:r>
      <w:r w:rsidR="007404FF" w:rsidRPr="00777672">
        <w:rPr>
          <w:rFonts w:asciiTheme="minorHAnsi" w:hAnsiTheme="minorHAnsi" w:cstheme="minorHAnsi"/>
        </w:rPr>
        <w:t xml:space="preserve"> multiple sclerosis</w:t>
      </w:r>
      <w:r w:rsidR="00226EFB" w:rsidRPr="00226EFB">
        <w:rPr>
          <w:rFonts w:asciiTheme="minorHAnsi" w:hAnsiTheme="minorHAnsi" w:cstheme="minorHAnsi"/>
          <w:noProof/>
          <w:vertAlign w:val="superscript"/>
        </w:rPr>
        <w:t>16</w:t>
      </w:r>
      <w:r w:rsidR="00AF7F85">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18</w:t>
      </w:r>
      <w:r w:rsidR="001B6BB7">
        <w:rPr>
          <w:rFonts w:asciiTheme="minorHAnsi" w:hAnsiTheme="minorHAnsi" w:cstheme="minorHAnsi"/>
          <w:iCs/>
          <w:noProof/>
        </w:rPr>
        <w:t>)</w:t>
      </w:r>
      <w:r w:rsidR="007404FF" w:rsidRPr="00777672">
        <w:rPr>
          <w:rFonts w:asciiTheme="minorHAnsi" w:hAnsiTheme="minorHAnsi" w:cstheme="minorHAnsi"/>
        </w:rPr>
        <w:t>.</w:t>
      </w:r>
    </w:p>
    <w:p w14:paraId="5B1C6290" w14:textId="77777777" w:rsidR="00164A73" w:rsidRPr="00777672" w:rsidRDefault="00164A73" w:rsidP="00F136C0">
      <w:pPr>
        <w:jc w:val="both"/>
        <w:rPr>
          <w:rFonts w:asciiTheme="minorHAnsi" w:hAnsiTheme="minorHAnsi" w:cstheme="minorHAnsi"/>
        </w:rPr>
      </w:pPr>
    </w:p>
    <w:p w14:paraId="0A0A3796" w14:textId="39ECC9A0" w:rsidR="00CB5531" w:rsidRPr="00777672" w:rsidRDefault="00AF7F85" w:rsidP="00F136C0">
      <w:pPr>
        <w:jc w:val="both"/>
        <w:rPr>
          <w:rFonts w:asciiTheme="minorHAnsi" w:hAnsiTheme="minorHAnsi" w:cstheme="minorHAnsi"/>
        </w:rPr>
      </w:pPr>
      <w:r w:rsidRPr="00777672">
        <w:rPr>
          <w:rFonts w:asciiTheme="minorHAnsi" w:hAnsiTheme="minorHAnsi" w:cstheme="minorHAnsi"/>
        </w:rPr>
        <w:t xml:space="preserve">We </w:t>
      </w:r>
      <w:r w:rsidR="007D3410" w:rsidRPr="00777672">
        <w:rPr>
          <w:rFonts w:asciiTheme="minorHAnsi" w:hAnsiTheme="minorHAnsi" w:cstheme="minorHAnsi"/>
        </w:rPr>
        <w:t xml:space="preserve">wanted to </w:t>
      </w:r>
      <w:r w:rsidR="001B6BB7">
        <w:rPr>
          <w:rFonts w:asciiTheme="minorHAnsi" w:hAnsiTheme="minorHAnsi" w:cstheme="minorHAnsi"/>
        </w:rPr>
        <w:t>find out if</w:t>
      </w:r>
      <w:r w:rsidR="007D3410" w:rsidRPr="00777672">
        <w:rPr>
          <w:rFonts w:asciiTheme="minorHAnsi" w:hAnsiTheme="minorHAnsi" w:cstheme="minorHAnsi"/>
        </w:rPr>
        <w:t xml:space="preserve"> this method could be used as a reliable tool to determine changes in protein expression. Knowing that VCAM-1 and JAM-B ha</w:t>
      </w:r>
      <w:r w:rsidR="001B6BB7">
        <w:rPr>
          <w:rFonts w:asciiTheme="minorHAnsi" w:hAnsiTheme="minorHAnsi" w:cstheme="minorHAnsi"/>
        </w:rPr>
        <w:t>ve</w:t>
      </w:r>
      <w:r w:rsidR="007D3410" w:rsidRPr="00777672">
        <w:rPr>
          <w:rFonts w:asciiTheme="minorHAnsi" w:hAnsiTheme="minorHAnsi" w:cstheme="minorHAnsi"/>
        </w:rPr>
        <w:t xml:space="preserve"> been implicated </w:t>
      </w:r>
      <w:r w:rsidR="001B6BB7">
        <w:rPr>
          <w:rFonts w:asciiTheme="minorHAnsi" w:hAnsiTheme="minorHAnsi" w:cstheme="minorHAnsi"/>
        </w:rPr>
        <w:t>in</w:t>
      </w:r>
      <w:r w:rsidR="001B6BB7" w:rsidRPr="00777672">
        <w:rPr>
          <w:rFonts w:asciiTheme="minorHAnsi" w:hAnsiTheme="minorHAnsi" w:cstheme="minorHAnsi"/>
        </w:rPr>
        <w:t xml:space="preserve"> </w:t>
      </w:r>
      <w:r w:rsidR="007D3410" w:rsidRPr="00777672">
        <w:rPr>
          <w:rFonts w:asciiTheme="minorHAnsi" w:hAnsiTheme="minorHAnsi" w:cstheme="minorHAnsi"/>
        </w:rPr>
        <w:t>the neuroinflammatory process at the spinal</w:t>
      </w:r>
      <w:r w:rsidR="00BE71E7" w:rsidRPr="00777672">
        <w:rPr>
          <w:rFonts w:asciiTheme="minorHAnsi" w:hAnsiTheme="minorHAnsi" w:cstheme="minorHAnsi"/>
        </w:rPr>
        <w:t xml:space="preserve"> </w:t>
      </w:r>
      <w:r w:rsidR="007D3410" w:rsidRPr="00777672">
        <w:rPr>
          <w:rFonts w:asciiTheme="minorHAnsi" w:hAnsiTheme="minorHAnsi" w:cstheme="minorHAnsi"/>
        </w:rPr>
        <w:t xml:space="preserve">cord during EAE, we decided to quantitate the expression of these proteins at peak </w:t>
      </w:r>
      <w:r w:rsidR="00477B10" w:rsidRPr="00777672">
        <w:rPr>
          <w:rFonts w:asciiTheme="minorHAnsi" w:hAnsiTheme="minorHAnsi" w:cstheme="minorHAnsi"/>
        </w:rPr>
        <w:t xml:space="preserve">and chronic stages </w:t>
      </w:r>
      <w:r w:rsidR="007D3410" w:rsidRPr="00777672">
        <w:rPr>
          <w:rFonts w:asciiTheme="minorHAnsi" w:hAnsiTheme="minorHAnsi" w:cstheme="minorHAnsi"/>
        </w:rPr>
        <w:t>of EAE</w:t>
      </w:r>
      <w:r w:rsidR="00477B10" w:rsidRPr="00777672">
        <w:rPr>
          <w:rFonts w:asciiTheme="minorHAnsi" w:hAnsiTheme="minorHAnsi" w:cstheme="minorHAnsi"/>
        </w:rPr>
        <w:t xml:space="preserve"> and </w:t>
      </w:r>
      <w:r w:rsidR="007D3410" w:rsidRPr="00777672">
        <w:rPr>
          <w:rFonts w:asciiTheme="minorHAnsi" w:hAnsiTheme="minorHAnsi" w:cstheme="minorHAnsi"/>
        </w:rPr>
        <w:t>sham</w:t>
      </w:r>
      <w:r w:rsidR="00ED43C1" w:rsidRPr="00777672">
        <w:rPr>
          <w:rFonts w:asciiTheme="minorHAnsi" w:hAnsiTheme="minorHAnsi" w:cstheme="minorHAnsi"/>
        </w:rPr>
        <w:t>-control</w:t>
      </w:r>
      <w:r w:rsidR="00477B10" w:rsidRPr="00777672">
        <w:rPr>
          <w:rFonts w:asciiTheme="minorHAnsi" w:hAnsiTheme="minorHAnsi" w:cstheme="minorHAnsi"/>
        </w:rPr>
        <w:t xml:space="preserve"> </w:t>
      </w:r>
      <w:r w:rsidR="007D3410" w:rsidRPr="00777672">
        <w:rPr>
          <w:rFonts w:asciiTheme="minorHAnsi" w:hAnsiTheme="minorHAnsi" w:cstheme="minorHAnsi"/>
        </w:rPr>
        <w:t>mice</w:t>
      </w:r>
      <w:r w:rsidR="00ED43C1" w:rsidRPr="00777672">
        <w:rPr>
          <w:rFonts w:asciiTheme="minorHAnsi" w:hAnsiTheme="minorHAnsi" w:cstheme="minorHAnsi"/>
        </w:rPr>
        <w:t xml:space="preserve"> (</w:t>
      </w:r>
      <w:proofErr w:type="gramStart"/>
      <w:r w:rsidR="00ED43C1" w:rsidRPr="00777672">
        <w:rPr>
          <w:rFonts w:asciiTheme="minorHAnsi" w:hAnsiTheme="minorHAnsi" w:cstheme="minorHAnsi"/>
        </w:rPr>
        <w:t>10 week-old</w:t>
      </w:r>
      <w:proofErr w:type="gramEnd"/>
      <w:r w:rsidR="00ED43C1" w:rsidRPr="00777672">
        <w:rPr>
          <w:rFonts w:asciiTheme="minorHAnsi" w:hAnsiTheme="minorHAnsi" w:cstheme="minorHAnsi"/>
        </w:rPr>
        <w:t xml:space="preserve"> C57BL/6J mice)</w:t>
      </w:r>
      <w:r w:rsidR="00226EFB" w:rsidRPr="00E310A7">
        <w:rPr>
          <w:rFonts w:asciiTheme="minorHAnsi" w:hAnsiTheme="minorHAnsi" w:cstheme="minorHAnsi"/>
          <w:iCs/>
          <w:noProof/>
          <w:vertAlign w:val="superscript"/>
        </w:rPr>
        <w:t>9</w:t>
      </w:r>
      <w:r w:rsidR="00D8549A" w:rsidRPr="007F2223">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11</w:t>
      </w:r>
      <w:r w:rsidR="007D3410" w:rsidRPr="00777672">
        <w:rPr>
          <w:rFonts w:asciiTheme="minorHAnsi" w:hAnsiTheme="minorHAnsi" w:cstheme="minorHAnsi"/>
        </w:rPr>
        <w:t>. To do this, we measured the arbitrary</w:t>
      </w:r>
      <w:r w:rsidR="001B6BB7">
        <w:rPr>
          <w:rFonts w:asciiTheme="minorHAnsi" w:hAnsiTheme="minorHAnsi" w:cstheme="minorHAnsi"/>
        </w:rPr>
        <w:t xml:space="preserve"> </w:t>
      </w:r>
      <w:r w:rsidR="007D3410" w:rsidRPr="00777672">
        <w:rPr>
          <w:rFonts w:asciiTheme="minorHAnsi" w:hAnsiTheme="minorHAnsi" w:cstheme="minorHAnsi"/>
        </w:rPr>
        <w:t>unit</w:t>
      </w:r>
      <w:r w:rsidR="001B6BB7">
        <w:rPr>
          <w:rFonts w:asciiTheme="minorHAnsi" w:hAnsiTheme="minorHAnsi" w:cstheme="minorHAnsi"/>
        </w:rPr>
        <w:t xml:space="preserve"> </w:t>
      </w:r>
      <w:r w:rsidR="007D3410" w:rsidRPr="00777672">
        <w:rPr>
          <w:rFonts w:asciiTheme="minorHAnsi" w:hAnsiTheme="minorHAnsi" w:cstheme="minorHAnsi"/>
        </w:rPr>
        <w:t>of</w:t>
      </w:r>
      <w:r w:rsidR="001B6BB7">
        <w:rPr>
          <w:rFonts w:asciiTheme="minorHAnsi" w:hAnsiTheme="minorHAnsi" w:cstheme="minorHAnsi"/>
        </w:rPr>
        <w:t xml:space="preserve"> </w:t>
      </w:r>
      <w:r w:rsidR="007D3410" w:rsidRPr="00777672">
        <w:rPr>
          <w:rFonts w:asciiTheme="minorHAnsi" w:hAnsiTheme="minorHAnsi" w:cstheme="minorHAnsi"/>
        </w:rPr>
        <w:t>intensity (AUI) along the microvessels</w:t>
      </w:r>
      <w:r w:rsidR="001B6BB7">
        <w:rPr>
          <w:rFonts w:asciiTheme="minorHAnsi" w:hAnsiTheme="minorHAnsi" w:cstheme="minorHAnsi"/>
        </w:rPr>
        <w:t>'</w:t>
      </w:r>
      <w:r w:rsidR="007D3410" w:rsidRPr="00777672">
        <w:rPr>
          <w:rFonts w:asciiTheme="minorHAnsi" w:hAnsiTheme="minorHAnsi" w:cstheme="minorHAnsi"/>
        </w:rPr>
        <w:t xml:space="preserve"> diameter. Then, using a threshold of </w:t>
      </w:r>
      <w:r w:rsidR="00CF68AA">
        <w:rPr>
          <w:rFonts w:asciiTheme="minorHAnsi" w:hAnsiTheme="minorHAnsi" w:cstheme="minorHAnsi"/>
        </w:rPr>
        <w:t>≤</w:t>
      </w:r>
      <w:r w:rsidR="007D3410" w:rsidRPr="00777672">
        <w:rPr>
          <w:rFonts w:asciiTheme="minorHAnsi" w:hAnsiTheme="minorHAnsi" w:cstheme="minorHAnsi"/>
        </w:rPr>
        <w:t>20 AUI for DAPI, we calculated the area</w:t>
      </w:r>
      <w:r w:rsidR="001B6BB7">
        <w:rPr>
          <w:rFonts w:asciiTheme="minorHAnsi" w:hAnsiTheme="minorHAnsi" w:cstheme="minorHAnsi"/>
        </w:rPr>
        <w:t xml:space="preserve"> </w:t>
      </w:r>
      <w:r w:rsidR="007D3410" w:rsidRPr="00777672">
        <w:rPr>
          <w:rFonts w:asciiTheme="minorHAnsi" w:hAnsiTheme="minorHAnsi" w:cstheme="minorHAnsi"/>
        </w:rPr>
        <w:t>under</w:t>
      </w:r>
      <w:r w:rsidR="001B6BB7">
        <w:rPr>
          <w:rFonts w:asciiTheme="minorHAnsi" w:hAnsiTheme="minorHAnsi" w:cstheme="minorHAnsi"/>
        </w:rPr>
        <w:t xml:space="preserve"> the </w:t>
      </w:r>
      <w:r w:rsidR="007D3410" w:rsidRPr="00777672">
        <w:rPr>
          <w:rFonts w:asciiTheme="minorHAnsi" w:hAnsiTheme="minorHAnsi" w:cstheme="minorHAnsi"/>
        </w:rPr>
        <w:t>curve (AUC) for VE-cadherin, VCAM-1</w:t>
      </w:r>
      <w:r w:rsidR="001B6BB7">
        <w:rPr>
          <w:rFonts w:asciiTheme="minorHAnsi" w:hAnsiTheme="minorHAnsi" w:cstheme="minorHAnsi"/>
        </w:rPr>
        <w:t>,</w:t>
      </w:r>
      <w:r w:rsidR="007D3410" w:rsidRPr="00777672">
        <w:rPr>
          <w:rFonts w:asciiTheme="minorHAnsi" w:hAnsiTheme="minorHAnsi" w:cstheme="minorHAnsi"/>
        </w:rPr>
        <w:t xml:space="preserve"> and JAM-B for 50 microvessels per CNS region (</w:t>
      </w:r>
      <w:r w:rsidR="007D3410" w:rsidRPr="007F2223">
        <w:rPr>
          <w:rFonts w:asciiTheme="minorHAnsi" w:hAnsiTheme="minorHAnsi" w:cstheme="minorHAnsi"/>
          <w:b/>
          <w:bCs/>
        </w:rPr>
        <w:t xml:space="preserve">Figure </w:t>
      </w:r>
      <w:r w:rsidR="00477B10" w:rsidRPr="007F2223">
        <w:rPr>
          <w:rFonts w:asciiTheme="minorHAnsi" w:hAnsiTheme="minorHAnsi" w:cstheme="minorHAnsi"/>
          <w:b/>
          <w:bCs/>
        </w:rPr>
        <w:t>8</w:t>
      </w:r>
      <w:proofErr w:type="gramStart"/>
      <w:r w:rsidR="00477B10" w:rsidRPr="007F2223">
        <w:rPr>
          <w:rFonts w:asciiTheme="minorHAnsi" w:hAnsiTheme="minorHAnsi" w:cstheme="minorHAnsi"/>
          <w:b/>
          <w:bCs/>
        </w:rPr>
        <w:t>A</w:t>
      </w:r>
      <w:r>
        <w:rPr>
          <w:rFonts w:asciiTheme="minorHAnsi" w:hAnsiTheme="minorHAnsi" w:cstheme="minorHAnsi"/>
        </w:rPr>
        <w:t>,</w:t>
      </w:r>
      <w:r w:rsidR="00477B10" w:rsidRPr="007F2223">
        <w:rPr>
          <w:rFonts w:asciiTheme="minorHAnsi" w:hAnsiTheme="minorHAnsi" w:cstheme="minorHAnsi"/>
          <w:b/>
          <w:bCs/>
        </w:rPr>
        <w:t>B</w:t>
      </w:r>
      <w:proofErr w:type="gramEnd"/>
      <w:r w:rsidR="007D3410" w:rsidRPr="00777672">
        <w:rPr>
          <w:rFonts w:asciiTheme="minorHAnsi" w:hAnsiTheme="minorHAnsi" w:cstheme="minorHAnsi"/>
        </w:rPr>
        <w:t xml:space="preserve">). </w:t>
      </w:r>
      <w:r w:rsidR="00CB5531" w:rsidRPr="00777672">
        <w:rPr>
          <w:rFonts w:asciiTheme="minorHAnsi" w:hAnsiTheme="minorHAnsi" w:cstheme="minorHAnsi"/>
        </w:rPr>
        <w:t>Lastly</w:t>
      </w:r>
      <w:r w:rsidR="007D3410" w:rsidRPr="00777672">
        <w:rPr>
          <w:rFonts w:asciiTheme="minorHAnsi" w:hAnsiTheme="minorHAnsi" w:cstheme="minorHAnsi"/>
        </w:rPr>
        <w:t xml:space="preserve">, we performed two-way ANOVA followed by </w:t>
      </w:r>
      <w:proofErr w:type="spellStart"/>
      <w:r w:rsidR="007D3410" w:rsidRPr="00777672">
        <w:rPr>
          <w:rFonts w:asciiTheme="minorHAnsi" w:hAnsiTheme="minorHAnsi" w:cstheme="minorHAnsi"/>
        </w:rPr>
        <w:t>Sidak’s</w:t>
      </w:r>
      <w:proofErr w:type="spellEnd"/>
      <w:r w:rsidR="007D3410" w:rsidRPr="00777672">
        <w:rPr>
          <w:rFonts w:asciiTheme="minorHAnsi" w:hAnsiTheme="minorHAnsi" w:cstheme="minorHAnsi"/>
        </w:rPr>
        <w:t xml:space="preserve"> post-hoc test to determine</w:t>
      </w:r>
      <w:r w:rsidR="00B25025">
        <w:rPr>
          <w:rFonts w:asciiTheme="minorHAnsi" w:hAnsiTheme="minorHAnsi" w:cstheme="minorHAnsi"/>
        </w:rPr>
        <w:t xml:space="preserve"> the</w:t>
      </w:r>
      <w:r w:rsidR="007D3410" w:rsidRPr="00777672">
        <w:rPr>
          <w:rFonts w:asciiTheme="minorHAnsi" w:hAnsiTheme="minorHAnsi" w:cstheme="minorHAnsi"/>
        </w:rPr>
        <w:t xml:space="preserve"> statistical significance of changes in protein expression. </w:t>
      </w:r>
    </w:p>
    <w:p w14:paraId="1EFD8702" w14:textId="77777777" w:rsidR="00164A73" w:rsidRPr="00777672" w:rsidRDefault="00164A73" w:rsidP="00F136C0">
      <w:pPr>
        <w:jc w:val="both"/>
        <w:rPr>
          <w:rFonts w:asciiTheme="minorHAnsi" w:hAnsiTheme="minorHAnsi" w:cstheme="minorHAnsi"/>
        </w:rPr>
      </w:pPr>
    </w:p>
    <w:p w14:paraId="04CF6BFE" w14:textId="5D434B74" w:rsidR="007D3410" w:rsidRPr="00777672" w:rsidRDefault="00494DB9" w:rsidP="00F136C0">
      <w:pPr>
        <w:jc w:val="both"/>
        <w:rPr>
          <w:rFonts w:asciiTheme="minorHAnsi" w:hAnsiTheme="minorHAnsi" w:cstheme="minorHAnsi"/>
        </w:rPr>
      </w:pPr>
      <w:r w:rsidRPr="00777672">
        <w:rPr>
          <w:rFonts w:asciiTheme="minorHAnsi" w:hAnsiTheme="minorHAnsi" w:cstheme="minorHAnsi"/>
        </w:rPr>
        <w:t>A</w:t>
      </w:r>
      <w:r w:rsidR="007D3410" w:rsidRPr="00777672">
        <w:rPr>
          <w:rFonts w:asciiTheme="minorHAnsi" w:hAnsiTheme="minorHAnsi" w:cstheme="minorHAnsi"/>
        </w:rPr>
        <w:t>s anticipated</w:t>
      </w:r>
      <w:r w:rsidR="00460ED8" w:rsidRPr="00777672">
        <w:rPr>
          <w:rFonts w:asciiTheme="minorHAnsi" w:hAnsiTheme="minorHAnsi" w:cstheme="minorHAnsi"/>
        </w:rPr>
        <w:t>,</w:t>
      </w:r>
      <w:r w:rsidR="007D3410" w:rsidRPr="00777672">
        <w:rPr>
          <w:rFonts w:asciiTheme="minorHAnsi" w:hAnsiTheme="minorHAnsi" w:cstheme="minorHAnsi"/>
        </w:rPr>
        <w:t xml:space="preserve"> </w:t>
      </w:r>
      <w:r w:rsidRPr="00777672">
        <w:rPr>
          <w:rFonts w:asciiTheme="minorHAnsi" w:hAnsiTheme="minorHAnsi" w:cstheme="minorHAnsi"/>
        </w:rPr>
        <w:t xml:space="preserve">we observed an </w:t>
      </w:r>
      <w:r w:rsidR="007D3410" w:rsidRPr="00777672">
        <w:rPr>
          <w:rFonts w:asciiTheme="minorHAnsi" w:hAnsiTheme="minorHAnsi" w:cstheme="minorHAnsi"/>
        </w:rPr>
        <w:t>increase</w:t>
      </w:r>
      <w:r w:rsidR="00460ED8" w:rsidRPr="00777672">
        <w:rPr>
          <w:rFonts w:asciiTheme="minorHAnsi" w:hAnsiTheme="minorHAnsi" w:cstheme="minorHAnsi"/>
        </w:rPr>
        <w:t xml:space="preserve"> in</w:t>
      </w:r>
      <w:r w:rsidR="007D3410" w:rsidRPr="00777672">
        <w:rPr>
          <w:rFonts w:asciiTheme="minorHAnsi" w:hAnsiTheme="minorHAnsi" w:cstheme="minorHAnsi"/>
        </w:rPr>
        <w:t xml:space="preserve"> VCAM-1 and JAM-B </w:t>
      </w:r>
      <w:r w:rsidRPr="00777672">
        <w:rPr>
          <w:rFonts w:asciiTheme="minorHAnsi" w:hAnsiTheme="minorHAnsi" w:cstheme="minorHAnsi"/>
        </w:rPr>
        <w:t>al</w:t>
      </w:r>
      <w:r w:rsidR="007D3410" w:rsidRPr="00777672">
        <w:rPr>
          <w:rFonts w:asciiTheme="minorHAnsi" w:hAnsiTheme="minorHAnsi" w:cstheme="minorHAnsi"/>
        </w:rPr>
        <w:t xml:space="preserve">ong spinal cord microvessels </w:t>
      </w:r>
      <w:r w:rsidRPr="00777672">
        <w:rPr>
          <w:rFonts w:asciiTheme="minorHAnsi" w:hAnsiTheme="minorHAnsi" w:cstheme="minorHAnsi"/>
        </w:rPr>
        <w:t xml:space="preserve">during </w:t>
      </w:r>
      <w:r w:rsidR="00E34222">
        <w:rPr>
          <w:rFonts w:asciiTheme="minorHAnsi" w:hAnsiTheme="minorHAnsi" w:cstheme="minorHAnsi"/>
        </w:rPr>
        <w:t xml:space="preserve">the </w:t>
      </w:r>
      <w:r w:rsidRPr="00777672">
        <w:rPr>
          <w:rFonts w:asciiTheme="minorHAnsi" w:hAnsiTheme="minorHAnsi" w:cstheme="minorHAnsi"/>
        </w:rPr>
        <w:t xml:space="preserve">peak of EAE </w:t>
      </w:r>
      <w:r w:rsidR="007D3410" w:rsidRPr="00777672">
        <w:rPr>
          <w:rFonts w:asciiTheme="minorHAnsi" w:hAnsiTheme="minorHAnsi" w:cstheme="minorHAnsi"/>
        </w:rPr>
        <w:t>(</w:t>
      </w:r>
      <w:r w:rsidR="007D3410" w:rsidRPr="007F2223">
        <w:rPr>
          <w:rFonts w:asciiTheme="minorHAnsi" w:hAnsiTheme="minorHAnsi" w:cstheme="minorHAnsi"/>
          <w:b/>
          <w:bCs/>
        </w:rPr>
        <w:t xml:space="preserve">Figure </w:t>
      </w:r>
      <w:r w:rsidR="00477B10" w:rsidRPr="007F2223">
        <w:rPr>
          <w:rFonts w:asciiTheme="minorHAnsi" w:hAnsiTheme="minorHAnsi" w:cstheme="minorHAnsi"/>
          <w:b/>
          <w:bCs/>
        </w:rPr>
        <w:t>8</w:t>
      </w:r>
      <w:proofErr w:type="gramStart"/>
      <w:r w:rsidR="00477B10" w:rsidRPr="007F2223">
        <w:rPr>
          <w:rFonts w:asciiTheme="minorHAnsi" w:hAnsiTheme="minorHAnsi" w:cstheme="minorHAnsi"/>
          <w:b/>
          <w:bCs/>
        </w:rPr>
        <w:t>D</w:t>
      </w:r>
      <w:r w:rsidR="00D84D1C">
        <w:rPr>
          <w:rFonts w:asciiTheme="minorHAnsi" w:hAnsiTheme="minorHAnsi" w:cstheme="minorHAnsi"/>
        </w:rPr>
        <w:t>,</w:t>
      </w:r>
      <w:r w:rsidR="00477B10" w:rsidRPr="007F2223">
        <w:rPr>
          <w:rFonts w:asciiTheme="minorHAnsi" w:hAnsiTheme="minorHAnsi" w:cstheme="minorHAnsi"/>
          <w:b/>
          <w:bCs/>
        </w:rPr>
        <w:t>E</w:t>
      </w:r>
      <w:proofErr w:type="gramEnd"/>
      <w:r w:rsidR="007D3410" w:rsidRPr="00777672">
        <w:rPr>
          <w:rFonts w:asciiTheme="minorHAnsi" w:hAnsiTheme="minorHAnsi" w:cstheme="minorHAnsi"/>
        </w:rPr>
        <w:t xml:space="preserve">). </w:t>
      </w:r>
      <w:r w:rsidRPr="00777672">
        <w:rPr>
          <w:rFonts w:asciiTheme="minorHAnsi" w:hAnsiTheme="minorHAnsi" w:cstheme="minorHAnsi"/>
        </w:rPr>
        <w:t xml:space="preserve">However, we observed changes </w:t>
      </w:r>
      <w:r w:rsidR="00460ED8" w:rsidRPr="00777672">
        <w:rPr>
          <w:rFonts w:asciiTheme="minorHAnsi" w:hAnsiTheme="minorHAnsi" w:cstheme="minorHAnsi"/>
        </w:rPr>
        <w:t>in</w:t>
      </w:r>
      <w:r w:rsidRPr="00777672">
        <w:rPr>
          <w:rFonts w:asciiTheme="minorHAnsi" w:hAnsiTheme="minorHAnsi" w:cstheme="minorHAnsi"/>
        </w:rPr>
        <w:t xml:space="preserve"> other CNS regions not </w:t>
      </w:r>
      <w:r w:rsidR="00DB1BC5">
        <w:rPr>
          <w:rFonts w:asciiTheme="minorHAnsi" w:hAnsiTheme="minorHAnsi" w:cstheme="minorHAnsi"/>
        </w:rPr>
        <w:lastRenderedPageBreak/>
        <w:t xml:space="preserve">previously </w:t>
      </w:r>
      <w:r w:rsidRPr="00777672">
        <w:rPr>
          <w:rFonts w:asciiTheme="minorHAnsi" w:hAnsiTheme="minorHAnsi" w:cstheme="minorHAnsi"/>
        </w:rPr>
        <w:t>reported for EAE</w:t>
      </w:r>
      <w:r w:rsidR="00E34222">
        <w:rPr>
          <w:rFonts w:asciiTheme="minorHAnsi" w:hAnsiTheme="minorHAnsi" w:cstheme="minorHAnsi"/>
        </w:rPr>
        <w:t xml:space="preserve">. </w:t>
      </w:r>
      <w:r w:rsidR="00E34222" w:rsidRPr="00777672">
        <w:rPr>
          <w:rFonts w:asciiTheme="minorHAnsi" w:hAnsiTheme="minorHAnsi" w:cstheme="minorHAnsi"/>
        </w:rPr>
        <w:t>VCAM-1</w:t>
      </w:r>
      <w:r w:rsidR="00460ED8" w:rsidRPr="00777672">
        <w:rPr>
          <w:rFonts w:asciiTheme="minorHAnsi" w:hAnsiTheme="minorHAnsi" w:cstheme="minorHAnsi"/>
        </w:rPr>
        <w:t xml:space="preserve"> </w:t>
      </w:r>
      <w:r w:rsidRPr="00777672">
        <w:rPr>
          <w:rFonts w:asciiTheme="minorHAnsi" w:hAnsiTheme="minorHAnsi" w:cstheme="minorHAnsi"/>
        </w:rPr>
        <w:t>significant</w:t>
      </w:r>
      <w:r w:rsidR="00E34222">
        <w:rPr>
          <w:rFonts w:asciiTheme="minorHAnsi" w:hAnsiTheme="minorHAnsi" w:cstheme="minorHAnsi"/>
        </w:rPr>
        <w:t>ly</w:t>
      </w:r>
      <w:r w:rsidRPr="00777672">
        <w:rPr>
          <w:rFonts w:asciiTheme="minorHAnsi" w:hAnsiTheme="minorHAnsi" w:cstheme="minorHAnsi"/>
        </w:rPr>
        <w:t xml:space="preserve"> increase</w:t>
      </w:r>
      <w:r w:rsidR="00E34222">
        <w:rPr>
          <w:rFonts w:asciiTheme="minorHAnsi" w:hAnsiTheme="minorHAnsi" w:cstheme="minorHAnsi"/>
        </w:rPr>
        <w:t>d</w:t>
      </w:r>
      <w:r w:rsidRPr="00777672">
        <w:rPr>
          <w:rFonts w:asciiTheme="minorHAnsi" w:hAnsiTheme="minorHAnsi" w:cstheme="minorHAnsi"/>
        </w:rPr>
        <w:t xml:space="preserve"> </w:t>
      </w:r>
      <w:r w:rsidR="00E34222">
        <w:rPr>
          <w:rFonts w:asciiTheme="minorHAnsi" w:hAnsiTheme="minorHAnsi" w:cstheme="minorHAnsi"/>
        </w:rPr>
        <w:t>i</w:t>
      </w:r>
      <w:r w:rsidRPr="00777672">
        <w:rPr>
          <w:rFonts w:asciiTheme="minorHAnsi" w:hAnsiTheme="minorHAnsi" w:cstheme="minorHAnsi"/>
        </w:rPr>
        <w:t>n pituitary microvessels and decrease</w:t>
      </w:r>
      <w:r w:rsidR="00E34222">
        <w:rPr>
          <w:rFonts w:asciiTheme="minorHAnsi" w:hAnsiTheme="minorHAnsi" w:cstheme="minorHAnsi"/>
        </w:rPr>
        <w:t>d</w:t>
      </w:r>
      <w:r w:rsidRPr="00777672">
        <w:rPr>
          <w:rFonts w:asciiTheme="minorHAnsi" w:hAnsiTheme="minorHAnsi" w:cstheme="minorHAnsi"/>
        </w:rPr>
        <w:t xml:space="preserve"> </w:t>
      </w:r>
      <w:r w:rsidR="00E34222">
        <w:rPr>
          <w:rFonts w:asciiTheme="minorHAnsi" w:hAnsiTheme="minorHAnsi" w:cstheme="minorHAnsi"/>
        </w:rPr>
        <w:t>i</w:t>
      </w:r>
      <w:r w:rsidRPr="00777672">
        <w:rPr>
          <w:rFonts w:asciiTheme="minorHAnsi" w:hAnsiTheme="minorHAnsi" w:cstheme="minorHAnsi"/>
        </w:rPr>
        <w:t xml:space="preserve">n </w:t>
      </w:r>
      <w:r w:rsidR="00E34222">
        <w:rPr>
          <w:rFonts w:asciiTheme="minorHAnsi" w:hAnsiTheme="minorHAnsi" w:cstheme="minorHAnsi"/>
        </w:rPr>
        <w:t xml:space="preserve">the </w:t>
      </w:r>
      <w:r w:rsidRPr="00777672">
        <w:rPr>
          <w:rFonts w:asciiTheme="minorHAnsi" w:hAnsiTheme="minorHAnsi" w:cstheme="minorHAnsi"/>
        </w:rPr>
        <w:t>hypothalamus and brainstem microvessels</w:t>
      </w:r>
      <w:r w:rsidR="00E34222">
        <w:rPr>
          <w:rFonts w:asciiTheme="minorHAnsi" w:hAnsiTheme="minorHAnsi" w:cstheme="minorHAnsi"/>
        </w:rPr>
        <w:t>. There were</w:t>
      </w:r>
      <w:r w:rsidR="00460ED8" w:rsidRPr="00777672">
        <w:rPr>
          <w:rFonts w:asciiTheme="minorHAnsi" w:hAnsiTheme="minorHAnsi" w:cstheme="minorHAnsi"/>
        </w:rPr>
        <w:t xml:space="preserve"> </w:t>
      </w:r>
      <w:r w:rsidRPr="00777672">
        <w:rPr>
          <w:rFonts w:asciiTheme="minorHAnsi" w:hAnsiTheme="minorHAnsi" w:cstheme="minorHAnsi"/>
        </w:rPr>
        <w:t xml:space="preserve">changes during chronic EAE </w:t>
      </w:r>
      <w:r w:rsidR="00460ED8" w:rsidRPr="00777672">
        <w:rPr>
          <w:rFonts w:asciiTheme="minorHAnsi" w:hAnsiTheme="minorHAnsi" w:cstheme="minorHAnsi"/>
        </w:rPr>
        <w:t>in</w:t>
      </w:r>
      <w:r w:rsidRPr="00777672">
        <w:rPr>
          <w:rFonts w:asciiTheme="minorHAnsi" w:hAnsiTheme="minorHAnsi" w:cstheme="minorHAnsi"/>
        </w:rPr>
        <w:t xml:space="preserve"> all CNS tissues (</w:t>
      </w:r>
      <w:r w:rsidRPr="007F2223">
        <w:rPr>
          <w:rFonts w:asciiTheme="minorHAnsi" w:hAnsiTheme="minorHAnsi" w:cstheme="minorHAnsi"/>
          <w:b/>
          <w:bCs/>
        </w:rPr>
        <w:t>Figure 8D</w:t>
      </w:r>
      <w:r w:rsidRPr="00777672">
        <w:rPr>
          <w:rFonts w:asciiTheme="minorHAnsi" w:hAnsiTheme="minorHAnsi" w:cstheme="minorHAnsi"/>
        </w:rPr>
        <w:t>)</w:t>
      </w:r>
      <w:r w:rsidR="00460ED8" w:rsidRPr="00777672">
        <w:rPr>
          <w:rFonts w:asciiTheme="minorHAnsi" w:hAnsiTheme="minorHAnsi" w:cstheme="minorHAnsi"/>
        </w:rPr>
        <w:t xml:space="preserve">. </w:t>
      </w:r>
      <w:r w:rsidRPr="00777672">
        <w:rPr>
          <w:rFonts w:asciiTheme="minorHAnsi" w:hAnsiTheme="minorHAnsi" w:cstheme="minorHAnsi"/>
        </w:rPr>
        <w:t>JAM-B significant</w:t>
      </w:r>
      <w:r w:rsidR="00E34222">
        <w:rPr>
          <w:rFonts w:asciiTheme="minorHAnsi" w:hAnsiTheme="minorHAnsi" w:cstheme="minorHAnsi"/>
        </w:rPr>
        <w:t>ly</w:t>
      </w:r>
      <w:r w:rsidRPr="00777672">
        <w:rPr>
          <w:rFonts w:asciiTheme="minorHAnsi" w:hAnsiTheme="minorHAnsi" w:cstheme="minorHAnsi"/>
        </w:rPr>
        <w:t xml:space="preserve"> increase</w:t>
      </w:r>
      <w:r w:rsidR="00E34222">
        <w:rPr>
          <w:rFonts w:asciiTheme="minorHAnsi" w:hAnsiTheme="minorHAnsi" w:cstheme="minorHAnsi"/>
        </w:rPr>
        <w:t>d</w:t>
      </w:r>
      <w:r w:rsidRPr="00777672">
        <w:rPr>
          <w:rFonts w:asciiTheme="minorHAnsi" w:hAnsiTheme="minorHAnsi" w:cstheme="minorHAnsi"/>
        </w:rPr>
        <w:t xml:space="preserve"> </w:t>
      </w:r>
      <w:r w:rsidR="00E34222">
        <w:rPr>
          <w:rFonts w:asciiTheme="minorHAnsi" w:hAnsiTheme="minorHAnsi" w:cstheme="minorHAnsi"/>
        </w:rPr>
        <w:t>i</w:t>
      </w:r>
      <w:r w:rsidRPr="00777672">
        <w:rPr>
          <w:rFonts w:asciiTheme="minorHAnsi" w:hAnsiTheme="minorHAnsi" w:cstheme="minorHAnsi"/>
        </w:rPr>
        <w:t>n</w:t>
      </w:r>
      <w:r w:rsidR="00DA7504" w:rsidRPr="00777672">
        <w:rPr>
          <w:rFonts w:asciiTheme="minorHAnsi" w:hAnsiTheme="minorHAnsi" w:cstheme="minorHAnsi"/>
        </w:rPr>
        <w:t xml:space="preserve"> the</w:t>
      </w:r>
      <w:r w:rsidRPr="00777672">
        <w:rPr>
          <w:rFonts w:asciiTheme="minorHAnsi" w:hAnsiTheme="minorHAnsi" w:cstheme="minorHAnsi"/>
        </w:rPr>
        <w:t xml:space="preserve"> hypothalamus and pituitary microvessels during chronic EAE (</w:t>
      </w:r>
      <w:r w:rsidRPr="007F2223">
        <w:rPr>
          <w:rFonts w:asciiTheme="minorHAnsi" w:hAnsiTheme="minorHAnsi" w:cstheme="minorHAnsi"/>
          <w:b/>
          <w:bCs/>
        </w:rPr>
        <w:t>Figure 8E</w:t>
      </w:r>
      <w:r w:rsidRPr="00777672">
        <w:rPr>
          <w:rFonts w:asciiTheme="minorHAnsi" w:hAnsiTheme="minorHAnsi" w:cstheme="minorHAnsi"/>
        </w:rPr>
        <w:t>)</w:t>
      </w:r>
      <w:r w:rsidR="007D3410" w:rsidRPr="00777672">
        <w:rPr>
          <w:rFonts w:asciiTheme="minorHAnsi" w:hAnsiTheme="minorHAnsi" w:cstheme="minorHAnsi"/>
        </w:rPr>
        <w:t xml:space="preserve">. </w:t>
      </w:r>
      <w:r w:rsidR="00477B10" w:rsidRPr="00777672">
        <w:rPr>
          <w:rFonts w:asciiTheme="minorHAnsi" w:hAnsiTheme="minorHAnsi" w:cstheme="minorHAnsi"/>
        </w:rPr>
        <w:t>Interestingly,</w:t>
      </w:r>
      <w:r w:rsidR="007D3410" w:rsidRPr="00777672">
        <w:rPr>
          <w:rFonts w:asciiTheme="minorHAnsi" w:hAnsiTheme="minorHAnsi" w:cstheme="minorHAnsi"/>
        </w:rPr>
        <w:t xml:space="preserve"> we observed changes </w:t>
      </w:r>
      <w:r w:rsidR="00DA7504" w:rsidRPr="00777672">
        <w:rPr>
          <w:rFonts w:asciiTheme="minorHAnsi" w:hAnsiTheme="minorHAnsi" w:cstheme="minorHAnsi"/>
        </w:rPr>
        <w:t>in</w:t>
      </w:r>
      <w:r w:rsidR="007D3410" w:rsidRPr="00777672">
        <w:rPr>
          <w:rFonts w:asciiTheme="minorHAnsi" w:hAnsiTheme="minorHAnsi" w:cstheme="minorHAnsi"/>
        </w:rPr>
        <w:t xml:space="preserve"> VE-cadherin along microvessels isolated from</w:t>
      </w:r>
      <w:r w:rsidR="00DA7504" w:rsidRPr="00777672">
        <w:rPr>
          <w:rFonts w:asciiTheme="minorHAnsi" w:hAnsiTheme="minorHAnsi" w:cstheme="minorHAnsi"/>
        </w:rPr>
        <w:t xml:space="preserve"> the</w:t>
      </w:r>
      <w:r w:rsidR="007D3410" w:rsidRPr="00777672">
        <w:rPr>
          <w:rFonts w:asciiTheme="minorHAnsi" w:hAnsiTheme="minorHAnsi" w:cstheme="minorHAnsi"/>
        </w:rPr>
        <w:t xml:space="preserve"> hypothalamus and brainstem</w:t>
      </w:r>
      <w:r w:rsidR="00477B10" w:rsidRPr="00777672">
        <w:rPr>
          <w:rFonts w:asciiTheme="minorHAnsi" w:hAnsiTheme="minorHAnsi" w:cstheme="minorHAnsi"/>
        </w:rPr>
        <w:t xml:space="preserve"> during </w:t>
      </w:r>
      <w:r w:rsidR="00E34222">
        <w:rPr>
          <w:rFonts w:asciiTheme="minorHAnsi" w:hAnsiTheme="minorHAnsi" w:cstheme="minorHAnsi"/>
        </w:rPr>
        <w:t xml:space="preserve">the </w:t>
      </w:r>
      <w:r w:rsidR="00477B10" w:rsidRPr="00777672">
        <w:rPr>
          <w:rFonts w:asciiTheme="minorHAnsi" w:hAnsiTheme="minorHAnsi" w:cstheme="minorHAnsi"/>
        </w:rPr>
        <w:t>peak of EAE</w:t>
      </w:r>
      <w:r w:rsidR="00DA7504" w:rsidRPr="00777672">
        <w:rPr>
          <w:rFonts w:asciiTheme="minorHAnsi" w:hAnsiTheme="minorHAnsi" w:cstheme="minorHAnsi"/>
        </w:rPr>
        <w:t>, the</w:t>
      </w:r>
      <w:r w:rsidR="00477B10" w:rsidRPr="00777672">
        <w:rPr>
          <w:rFonts w:asciiTheme="minorHAnsi" w:hAnsiTheme="minorHAnsi" w:cstheme="minorHAnsi"/>
        </w:rPr>
        <w:t xml:space="preserve"> cerebellum during chronic EAE</w:t>
      </w:r>
      <w:r w:rsidR="007D3410" w:rsidRPr="00777672">
        <w:rPr>
          <w:rFonts w:asciiTheme="minorHAnsi" w:hAnsiTheme="minorHAnsi" w:cstheme="minorHAnsi"/>
        </w:rPr>
        <w:t xml:space="preserve"> (</w:t>
      </w:r>
      <w:r w:rsidR="007D3410" w:rsidRPr="007F2223">
        <w:rPr>
          <w:rFonts w:asciiTheme="minorHAnsi" w:hAnsiTheme="minorHAnsi" w:cstheme="minorHAnsi"/>
          <w:b/>
          <w:bCs/>
        </w:rPr>
        <w:t xml:space="preserve">Figure </w:t>
      </w:r>
      <w:r w:rsidR="00477B10" w:rsidRPr="007F2223">
        <w:rPr>
          <w:rFonts w:asciiTheme="minorHAnsi" w:hAnsiTheme="minorHAnsi" w:cstheme="minorHAnsi"/>
          <w:b/>
          <w:bCs/>
        </w:rPr>
        <w:t>8C</w:t>
      </w:r>
      <w:r w:rsidR="007D3410" w:rsidRPr="00777672">
        <w:rPr>
          <w:rFonts w:asciiTheme="minorHAnsi" w:hAnsiTheme="minorHAnsi" w:cstheme="minorHAnsi"/>
        </w:rPr>
        <w:t>)</w:t>
      </w:r>
      <w:r w:rsidR="00DA7504" w:rsidRPr="00777672">
        <w:rPr>
          <w:rFonts w:asciiTheme="minorHAnsi" w:hAnsiTheme="minorHAnsi" w:cstheme="minorHAnsi"/>
        </w:rPr>
        <w:t>,</w:t>
      </w:r>
      <w:r w:rsidRPr="00777672">
        <w:rPr>
          <w:rFonts w:asciiTheme="minorHAnsi" w:hAnsiTheme="minorHAnsi" w:cstheme="minorHAnsi"/>
        </w:rPr>
        <w:t xml:space="preserve"> and </w:t>
      </w:r>
      <w:r w:rsidR="00E34222">
        <w:rPr>
          <w:rFonts w:asciiTheme="minorHAnsi" w:hAnsiTheme="minorHAnsi" w:cstheme="minorHAnsi"/>
        </w:rPr>
        <w:t xml:space="preserve">a </w:t>
      </w:r>
      <w:r w:rsidRPr="00777672">
        <w:rPr>
          <w:rFonts w:asciiTheme="minorHAnsi" w:hAnsiTheme="minorHAnsi" w:cstheme="minorHAnsi"/>
        </w:rPr>
        <w:t xml:space="preserve">decrease </w:t>
      </w:r>
      <w:r w:rsidR="00DA7504" w:rsidRPr="00777672">
        <w:rPr>
          <w:rFonts w:asciiTheme="minorHAnsi" w:hAnsiTheme="minorHAnsi" w:cstheme="minorHAnsi"/>
        </w:rPr>
        <w:t xml:space="preserve">in </w:t>
      </w:r>
      <w:r w:rsidRPr="00777672">
        <w:rPr>
          <w:rFonts w:asciiTheme="minorHAnsi" w:hAnsiTheme="minorHAnsi" w:cstheme="minorHAnsi"/>
        </w:rPr>
        <w:t>pituitary microvessel width during peak and chronic EAE</w:t>
      </w:r>
      <w:r w:rsidR="007D3410" w:rsidRPr="00777672">
        <w:rPr>
          <w:rFonts w:asciiTheme="minorHAnsi" w:hAnsiTheme="minorHAnsi" w:cstheme="minorHAnsi"/>
        </w:rPr>
        <w:t xml:space="preserve">. </w:t>
      </w:r>
      <w:r w:rsidRPr="00777672">
        <w:rPr>
          <w:rFonts w:asciiTheme="minorHAnsi" w:hAnsiTheme="minorHAnsi" w:cstheme="minorHAnsi"/>
        </w:rPr>
        <w:t>Overall, t</w:t>
      </w:r>
      <w:r w:rsidR="007D3410" w:rsidRPr="00777672">
        <w:rPr>
          <w:rFonts w:asciiTheme="minorHAnsi" w:hAnsiTheme="minorHAnsi" w:cstheme="minorHAnsi"/>
        </w:rPr>
        <w:t>h</w:t>
      </w:r>
      <w:r w:rsidR="00DA7504" w:rsidRPr="00777672">
        <w:rPr>
          <w:rFonts w:asciiTheme="minorHAnsi" w:hAnsiTheme="minorHAnsi" w:cstheme="minorHAnsi"/>
        </w:rPr>
        <w:t>is</w:t>
      </w:r>
      <w:r w:rsidR="007D3410" w:rsidRPr="00777672">
        <w:rPr>
          <w:rFonts w:asciiTheme="minorHAnsi" w:hAnsiTheme="minorHAnsi" w:cstheme="minorHAnsi"/>
        </w:rPr>
        <w:t xml:space="preserve"> data suggest</w:t>
      </w:r>
      <w:r w:rsidR="00DA7504" w:rsidRPr="00777672">
        <w:rPr>
          <w:rFonts w:asciiTheme="minorHAnsi" w:hAnsiTheme="minorHAnsi" w:cstheme="minorHAnsi"/>
        </w:rPr>
        <w:t>s</w:t>
      </w:r>
      <w:r w:rsidR="007D3410" w:rsidRPr="00777672">
        <w:rPr>
          <w:rFonts w:asciiTheme="minorHAnsi" w:hAnsiTheme="minorHAnsi" w:cstheme="minorHAnsi"/>
        </w:rPr>
        <w:t xml:space="preserve"> that this method of microvessel isolation is a useful tool to characterize </w:t>
      </w:r>
      <w:r w:rsidR="00B0471C" w:rsidRPr="00777672">
        <w:rPr>
          <w:rFonts w:asciiTheme="minorHAnsi" w:hAnsiTheme="minorHAnsi" w:cstheme="minorHAnsi"/>
        </w:rPr>
        <w:t xml:space="preserve">changes in </w:t>
      </w:r>
      <w:r w:rsidR="007D3410" w:rsidRPr="00777672">
        <w:rPr>
          <w:rFonts w:asciiTheme="minorHAnsi" w:hAnsiTheme="minorHAnsi" w:cstheme="minorHAnsi"/>
        </w:rPr>
        <w:t xml:space="preserve">regional </w:t>
      </w:r>
      <w:r w:rsidR="00B0471C" w:rsidRPr="00777672">
        <w:rPr>
          <w:rFonts w:asciiTheme="minorHAnsi" w:hAnsiTheme="minorHAnsi" w:cstheme="minorHAnsi"/>
        </w:rPr>
        <w:t xml:space="preserve">protein </w:t>
      </w:r>
      <w:r w:rsidR="007D3410" w:rsidRPr="00777672">
        <w:rPr>
          <w:rFonts w:asciiTheme="minorHAnsi" w:hAnsiTheme="minorHAnsi" w:cstheme="minorHAnsi"/>
        </w:rPr>
        <w:t>expression patterns during health and disease.</w:t>
      </w:r>
    </w:p>
    <w:p w14:paraId="7F5815FC" w14:textId="3133E33C" w:rsidR="004A71E4" w:rsidRPr="00777672" w:rsidRDefault="004A71E4" w:rsidP="00F136C0">
      <w:pPr>
        <w:jc w:val="both"/>
        <w:rPr>
          <w:rFonts w:asciiTheme="minorHAnsi" w:hAnsiTheme="minorHAnsi" w:cstheme="minorHAnsi"/>
        </w:rPr>
      </w:pPr>
    </w:p>
    <w:p w14:paraId="458EC1B2" w14:textId="44856A04" w:rsidR="00BB4DC3" w:rsidRDefault="00B32616" w:rsidP="00F136C0">
      <w:pPr>
        <w:jc w:val="both"/>
        <w:rPr>
          <w:rFonts w:asciiTheme="minorHAnsi" w:hAnsiTheme="minorHAnsi" w:cstheme="minorHAnsi"/>
          <w:b/>
        </w:rPr>
      </w:pPr>
      <w:r w:rsidRPr="00777672">
        <w:rPr>
          <w:rFonts w:asciiTheme="minorHAnsi" w:hAnsiTheme="minorHAnsi" w:cstheme="minorHAnsi"/>
          <w:b/>
        </w:rPr>
        <w:t xml:space="preserve">FIGURE </w:t>
      </w:r>
      <w:r w:rsidR="003E4F95" w:rsidRPr="00777672">
        <w:rPr>
          <w:rFonts w:asciiTheme="minorHAnsi" w:hAnsiTheme="minorHAnsi" w:cstheme="minorHAnsi"/>
          <w:b/>
        </w:rPr>
        <w:t xml:space="preserve">AND TABLE </w:t>
      </w:r>
      <w:r w:rsidRPr="00777672">
        <w:rPr>
          <w:rFonts w:asciiTheme="minorHAnsi" w:hAnsiTheme="minorHAnsi" w:cstheme="minorHAnsi"/>
          <w:b/>
        </w:rPr>
        <w:t>LEGENDS:</w:t>
      </w:r>
      <w:r w:rsidRPr="00777672">
        <w:rPr>
          <w:rFonts w:asciiTheme="minorHAnsi" w:hAnsiTheme="minorHAnsi" w:cstheme="minorHAnsi"/>
        </w:rPr>
        <w:t xml:space="preserve"> </w:t>
      </w:r>
    </w:p>
    <w:p w14:paraId="3FBE0F7C" w14:textId="77777777" w:rsidR="0064232C" w:rsidRDefault="0064232C" w:rsidP="00F136C0">
      <w:pPr>
        <w:jc w:val="both"/>
        <w:rPr>
          <w:rFonts w:asciiTheme="minorHAnsi" w:hAnsiTheme="minorHAnsi" w:cstheme="minorHAnsi"/>
          <w:b/>
        </w:rPr>
      </w:pPr>
    </w:p>
    <w:p w14:paraId="635776DA" w14:textId="5B935F5B" w:rsidR="008E786B" w:rsidRPr="00777672" w:rsidRDefault="000730D4" w:rsidP="00F136C0">
      <w:pPr>
        <w:jc w:val="both"/>
        <w:rPr>
          <w:rFonts w:asciiTheme="minorHAnsi" w:hAnsiTheme="minorHAnsi" w:cstheme="minorHAnsi"/>
        </w:rPr>
      </w:pPr>
      <w:r w:rsidRPr="00777672">
        <w:rPr>
          <w:rFonts w:asciiTheme="minorHAnsi" w:hAnsiTheme="minorHAnsi" w:cstheme="minorHAnsi"/>
          <w:b/>
        </w:rPr>
        <w:t>Figure 1</w:t>
      </w:r>
      <w:r w:rsidR="007F2223">
        <w:rPr>
          <w:rFonts w:asciiTheme="minorHAnsi" w:hAnsiTheme="minorHAnsi" w:cstheme="minorHAnsi"/>
          <w:b/>
        </w:rPr>
        <w:t>:</w:t>
      </w:r>
      <w:r w:rsidRPr="00777672">
        <w:rPr>
          <w:rFonts w:asciiTheme="minorHAnsi" w:hAnsiTheme="minorHAnsi" w:cstheme="minorHAnsi"/>
          <w:b/>
        </w:rPr>
        <w:t xml:space="preserve"> </w:t>
      </w:r>
      <w:r w:rsidR="008E786B" w:rsidRPr="00777672">
        <w:rPr>
          <w:rFonts w:asciiTheme="minorHAnsi" w:hAnsiTheme="minorHAnsi" w:cstheme="minorHAnsi"/>
          <w:b/>
        </w:rPr>
        <w:t xml:space="preserve">Efficient spinal cord dissection without laminectomy. </w:t>
      </w:r>
      <w:r w:rsidR="008E786B" w:rsidRPr="00777672">
        <w:rPr>
          <w:rFonts w:asciiTheme="minorHAnsi" w:hAnsiTheme="minorHAnsi" w:cstheme="minorHAnsi"/>
          <w:bCs/>
        </w:rPr>
        <w:t>Dissection of</w:t>
      </w:r>
      <w:r w:rsidR="00DA7504" w:rsidRPr="00777672">
        <w:rPr>
          <w:rFonts w:asciiTheme="minorHAnsi" w:hAnsiTheme="minorHAnsi" w:cstheme="minorHAnsi"/>
          <w:bCs/>
        </w:rPr>
        <w:t xml:space="preserve"> the</w:t>
      </w:r>
      <w:r w:rsidR="008E786B" w:rsidRPr="00777672">
        <w:rPr>
          <w:rFonts w:asciiTheme="minorHAnsi" w:hAnsiTheme="minorHAnsi" w:cstheme="minorHAnsi"/>
          <w:bCs/>
        </w:rPr>
        <w:t xml:space="preserve"> spinal cord from small vertebrate specimens </w:t>
      </w:r>
      <w:r w:rsidR="009A6618">
        <w:rPr>
          <w:rFonts w:asciiTheme="minorHAnsi" w:hAnsiTheme="minorHAnsi" w:cstheme="minorHAnsi"/>
          <w:bCs/>
        </w:rPr>
        <w:t>(</w:t>
      </w:r>
      <w:r w:rsidR="008E786B" w:rsidRPr="00777672">
        <w:rPr>
          <w:rFonts w:asciiTheme="minorHAnsi" w:hAnsiTheme="minorHAnsi" w:cstheme="minorHAnsi"/>
          <w:bCs/>
        </w:rPr>
        <w:t>up to 100 g</w:t>
      </w:r>
      <w:r w:rsidR="009A6618">
        <w:rPr>
          <w:rFonts w:asciiTheme="minorHAnsi" w:hAnsiTheme="minorHAnsi" w:cstheme="minorHAnsi"/>
          <w:bCs/>
        </w:rPr>
        <w:t>)</w:t>
      </w:r>
      <w:r w:rsidR="008E786B" w:rsidRPr="00777672">
        <w:rPr>
          <w:rFonts w:asciiTheme="minorHAnsi" w:hAnsiTheme="minorHAnsi" w:cstheme="minorHAnsi"/>
          <w:bCs/>
        </w:rPr>
        <w:t xml:space="preserve"> is perform</w:t>
      </w:r>
      <w:r w:rsidR="00DA7504" w:rsidRPr="00777672">
        <w:rPr>
          <w:rFonts w:asciiTheme="minorHAnsi" w:hAnsiTheme="minorHAnsi" w:cstheme="minorHAnsi"/>
          <w:bCs/>
        </w:rPr>
        <w:t>ed</w:t>
      </w:r>
      <w:r w:rsidR="008E786B" w:rsidRPr="00777672">
        <w:rPr>
          <w:rFonts w:asciiTheme="minorHAnsi" w:hAnsiTheme="minorHAnsi" w:cstheme="minorHAnsi"/>
          <w:bCs/>
        </w:rPr>
        <w:t xml:space="preserve"> faster and </w:t>
      </w:r>
      <w:r w:rsidR="00BD1ACB" w:rsidRPr="00777672">
        <w:rPr>
          <w:rFonts w:asciiTheme="minorHAnsi" w:hAnsiTheme="minorHAnsi" w:cstheme="minorHAnsi"/>
          <w:bCs/>
        </w:rPr>
        <w:t xml:space="preserve">more </w:t>
      </w:r>
      <w:r w:rsidR="008E786B" w:rsidRPr="00777672">
        <w:rPr>
          <w:rFonts w:asciiTheme="minorHAnsi" w:hAnsiTheme="minorHAnsi" w:cstheme="minorHAnsi"/>
          <w:bCs/>
        </w:rPr>
        <w:t>efficiently by f</w:t>
      </w:r>
      <w:r w:rsidR="008E786B" w:rsidRPr="00777672">
        <w:rPr>
          <w:rFonts w:asciiTheme="minorHAnsi" w:hAnsiTheme="minorHAnsi" w:cstheme="minorHAnsi"/>
        </w:rPr>
        <w:t xml:space="preserve">lushing the cord </w:t>
      </w:r>
      <w:r w:rsidR="000B4AE2">
        <w:rPr>
          <w:rFonts w:asciiTheme="minorHAnsi" w:hAnsiTheme="minorHAnsi" w:cstheme="minorHAnsi"/>
        </w:rPr>
        <w:t>in a</w:t>
      </w:r>
      <w:r w:rsidR="000B4AE2" w:rsidRPr="00777672">
        <w:rPr>
          <w:rFonts w:asciiTheme="minorHAnsi" w:hAnsiTheme="minorHAnsi" w:cstheme="minorHAnsi"/>
        </w:rPr>
        <w:t xml:space="preserve"> </w:t>
      </w:r>
      <w:r w:rsidR="008E786B" w:rsidRPr="00777672">
        <w:rPr>
          <w:rFonts w:asciiTheme="minorHAnsi" w:hAnsiTheme="minorHAnsi" w:cstheme="minorHAnsi"/>
        </w:rPr>
        <w:t xml:space="preserve">caudal to rostral </w:t>
      </w:r>
      <w:r w:rsidR="000B4AE2">
        <w:rPr>
          <w:rFonts w:asciiTheme="minorHAnsi" w:hAnsiTheme="minorHAnsi" w:cstheme="minorHAnsi"/>
        </w:rPr>
        <w:t xml:space="preserve">direction </w:t>
      </w:r>
      <w:r w:rsidR="008E786B" w:rsidRPr="00777672">
        <w:rPr>
          <w:rFonts w:asciiTheme="minorHAnsi" w:hAnsiTheme="minorHAnsi" w:cstheme="minorHAnsi"/>
        </w:rPr>
        <w:t xml:space="preserve">throughout the </w:t>
      </w:r>
      <w:r w:rsidR="008E786B" w:rsidRPr="00777672">
        <w:rPr>
          <w:rFonts w:asciiTheme="minorHAnsi" w:hAnsiTheme="minorHAnsi" w:cstheme="minorHAnsi"/>
          <w:i/>
        </w:rPr>
        <w:t>vertebral foramen</w:t>
      </w:r>
      <w:r w:rsidR="008E786B" w:rsidRPr="00777672">
        <w:rPr>
          <w:rFonts w:asciiTheme="minorHAnsi" w:hAnsiTheme="minorHAnsi" w:cstheme="minorHAnsi"/>
        </w:rPr>
        <w:t xml:space="preserve">. </w:t>
      </w:r>
      <w:r w:rsidR="00E77BDC" w:rsidRPr="00777672">
        <w:rPr>
          <w:rFonts w:asciiTheme="minorHAnsi" w:hAnsiTheme="minorHAnsi" w:cstheme="minorHAnsi"/>
        </w:rPr>
        <w:t>U</w:t>
      </w:r>
      <w:r w:rsidR="008E786B" w:rsidRPr="00777672">
        <w:rPr>
          <w:rFonts w:asciiTheme="minorHAnsi" w:hAnsiTheme="minorHAnsi" w:cstheme="minorHAnsi"/>
        </w:rPr>
        <w:t xml:space="preserve">sing dissecting </w:t>
      </w:r>
      <w:proofErr w:type="gramStart"/>
      <w:r w:rsidR="008E786B" w:rsidRPr="00777672">
        <w:rPr>
          <w:rFonts w:asciiTheme="minorHAnsi" w:hAnsiTheme="minorHAnsi" w:cstheme="minorHAnsi"/>
        </w:rPr>
        <w:t>scissors</w:t>
      </w:r>
      <w:proofErr w:type="gramEnd"/>
      <w:r w:rsidR="00E77BDC" w:rsidRPr="00777672">
        <w:rPr>
          <w:rFonts w:asciiTheme="minorHAnsi" w:hAnsiTheme="minorHAnsi" w:cstheme="minorHAnsi"/>
        </w:rPr>
        <w:t xml:space="preserve"> the head is removed by the atlas joint and</w:t>
      </w:r>
      <w:r w:rsidR="008E786B" w:rsidRPr="00777672">
        <w:rPr>
          <w:rFonts w:asciiTheme="minorHAnsi" w:hAnsiTheme="minorHAnsi" w:cstheme="minorHAnsi"/>
        </w:rPr>
        <w:t xml:space="preserve"> the spine is cut out </w:t>
      </w:r>
      <w:r w:rsidR="00E77BDC" w:rsidRPr="00777672">
        <w:rPr>
          <w:rFonts w:asciiTheme="minorHAnsi" w:hAnsiTheme="minorHAnsi" w:cstheme="minorHAnsi"/>
        </w:rPr>
        <w:t>by the hip (</w:t>
      </w:r>
      <w:r w:rsidR="00E77BDC" w:rsidRPr="00BB4DC3">
        <w:rPr>
          <w:rFonts w:asciiTheme="minorHAnsi" w:hAnsiTheme="minorHAnsi" w:cstheme="minorHAnsi"/>
          <w:b/>
          <w:bCs/>
        </w:rPr>
        <w:t>A</w:t>
      </w:r>
      <w:r w:rsidR="00E77BDC" w:rsidRPr="00777672">
        <w:rPr>
          <w:rFonts w:asciiTheme="minorHAnsi" w:hAnsiTheme="minorHAnsi" w:cstheme="minorHAnsi"/>
        </w:rPr>
        <w:t xml:space="preserve">). All </w:t>
      </w:r>
      <w:proofErr w:type="spellStart"/>
      <w:r w:rsidR="00E77BDC" w:rsidRPr="00777672">
        <w:rPr>
          <w:rFonts w:asciiTheme="minorHAnsi" w:hAnsiTheme="minorHAnsi" w:cstheme="minorHAnsi"/>
        </w:rPr>
        <w:t>remaing</w:t>
      </w:r>
      <w:proofErr w:type="spellEnd"/>
      <w:r w:rsidR="00E77BDC" w:rsidRPr="00777672">
        <w:rPr>
          <w:rFonts w:asciiTheme="minorHAnsi" w:hAnsiTheme="minorHAnsi" w:cstheme="minorHAnsi"/>
        </w:rPr>
        <w:t xml:space="preserve"> organs are removed</w:t>
      </w:r>
      <w:r w:rsidR="009A6618">
        <w:rPr>
          <w:rFonts w:asciiTheme="minorHAnsi" w:hAnsiTheme="minorHAnsi" w:cstheme="minorHAnsi"/>
        </w:rPr>
        <w:t>,</w:t>
      </w:r>
      <w:r w:rsidR="00E77BDC" w:rsidRPr="00777672">
        <w:rPr>
          <w:rFonts w:asciiTheme="minorHAnsi" w:hAnsiTheme="minorHAnsi" w:cstheme="minorHAnsi"/>
        </w:rPr>
        <w:t xml:space="preserve"> leaving only the spine (</w:t>
      </w:r>
      <w:r w:rsidR="00E77BDC" w:rsidRPr="00BB4DC3">
        <w:rPr>
          <w:rFonts w:asciiTheme="minorHAnsi" w:hAnsiTheme="minorHAnsi" w:cstheme="minorHAnsi"/>
          <w:b/>
          <w:bCs/>
        </w:rPr>
        <w:t>B</w:t>
      </w:r>
      <w:r w:rsidR="00E77BDC" w:rsidRPr="00777672">
        <w:rPr>
          <w:rFonts w:asciiTheme="minorHAnsi" w:hAnsiTheme="minorHAnsi" w:cstheme="minorHAnsi"/>
        </w:rPr>
        <w:t xml:space="preserve">). </w:t>
      </w:r>
      <w:r w:rsidR="000257E3" w:rsidRPr="00777672">
        <w:rPr>
          <w:rFonts w:asciiTheme="minorHAnsi" w:hAnsiTheme="minorHAnsi" w:cstheme="minorHAnsi"/>
        </w:rPr>
        <w:t>T</w:t>
      </w:r>
      <w:r w:rsidR="00E77BDC" w:rsidRPr="00777672">
        <w:rPr>
          <w:rFonts w:asciiTheme="minorHAnsi" w:hAnsiTheme="minorHAnsi" w:cstheme="minorHAnsi"/>
        </w:rPr>
        <w:t>he</w:t>
      </w:r>
      <w:r w:rsidR="000257E3" w:rsidRPr="00777672">
        <w:rPr>
          <w:rFonts w:asciiTheme="minorHAnsi" w:hAnsiTheme="minorHAnsi" w:cstheme="minorHAnsi"/>
        </w:rPr>
        <w:t xml:space="preserve"> spinal cord within the</w:t>
      </w:r>
      <w:r w:rsidR="00E77BDC" w:rsidRPr="00777672">
        <w:rPr>
          <w:rFonts w:asciiTheme="minorHAnsi" w:hAnsiTheme="minorHAnsi" w:cstheme="minorHAnsi"/>
        </w:rPr>
        <w:t xml:space="preserve"> </w:t>
      </w:r>
      <w:r w:rsidR="00BD1ACB" w:rsidRPr="00777672">
        <w:rPr>
          <w:rFonts w:asciiTheme="minorHAnsi" w:hAnsiTheme="minorHAnsi" w:cstheme="minorHAnsi"/>
        </w:rPr>
        <w:t xml:space="preserve">lumbar </w:t>
      </w:r>
      <w:r w:rsidR="00E77BDC" w:rsidRPr="007F2223">
        <w:rPr>
          <w:rFonts w:asciiTheme="minorHAnsi" w:hAnsiTheme="minorHAnsi" w:cstheme="minorHAnsi"/>
          <w:i/>
          <w:iCs/>
        </w:rPr>
        <w:t>vertebral foramen</w:t>
      </w:r>
      <w:r w:rsidR="00E77BDC" w:rsidRPr="00777672">
        <w:rPr>
          <w:rFonts w:asciiTheme="minorHAnsi" w:hAnsiTheme="minorHAnsi" w:cstheme="minorHAnsi"/>
        </w:rPr>
        <w:t xml:space="preserve"> </w:t>
      </w:r>
      <w:r w:rsidR="000257E3" w:rsidRPr="00777672">
        <w:rPr>
          <w:rFonts w:asciiTheme="minorHAnsi" w:hAnsiTheme="minorHAnsi" w:cstheme="minorHAnsi"/>
        </w:rPr>
        <w:t>appear</w:t>
      </w:r>
      <w:r w:rsidR="009A6618">
        <w:rPr>
          <w:rFonts w:asciiTheme="minorHAnsi" w:hAnsiTheme="minorHAnsi" w:cstheme="minorHAnsi"/>
        </w:rPr>
        <w:t>s</w:t>
      </w:r>
      <w:r w:rsidR="00BD1ACB" w:rsidRPr="00777672">
        <w:rPr>
          <w:rFonts w:asciiTheme="minorHAnsi" w:hAnsiTheme="minorHAnsi" w:cstheme="minorHAnsi"/>
        </w:rPr>
        <w:t xml:space="preserve"> as </w:t>
      </w:r>
      <w:r w:rsidR="000257E3" w:rsidRPr="00777672">
        <w:rPr>
          <w:rFonts w:asciiTheme="minorHAnsi" w:hAnsiTheme="minorHAnsi" w:cstheme="minorHAnsi"/>
        </w:rPr>
        <w:t xml:space="preserve">a very </w:t>
      </w:r>
      <w:r w:rsidR="00BD1ACB" w:rsidRPr="00777672">
        <w:rPr>
          <w:rFonts w:asciiTheme="minorHAnsi" w:hAnsiTheme="minorHAnsi" w:cstheme="minorHAnsi"/>
        </w:rPr>
        <w:t>small whi</w:t>
      </w:r>
      <w:r w:rsidR="000257E3" w:rsidRPr="00777672">
        <w:rPr>
          <w:rFonts w:asciiTheme="minorHAnsi" w:hAnsiTheme="minorHAnsi" w:cstheme="minorHAnsi"/>
        </w:rPr>
        <w:t>t</w:t>
      </w:r>
      <w:r w:rsidR="00BD1ACB" w:rsidRPr="00777672">
        <w:rPr>
          <w:rFonts w:asciiTheme="minorHAnsi" w:hAnsiTheme="minorHAnsi" w:cstheme="minorHAnsi"/>
        </w:rPr>
        <w:t xml:space="preserve">e circle </w:t>
      </w:r>
      <w:r w:rsidR="000257E3" w:rsidRPr="00777672">
        <w:rPr>
          <w:rFonts w:asciiTheme="minorHAnsi" w:hAnsiTheme="minorHAnsi" w:cstheme="minorHAnsi"/>
        </w:rPr>
        <w:t>(&lt;1 mm diameter) compare</w:t>
      </w:r>
      <w:r w:rsidR="00DA7504" w:rsidRPr="00777672">
        <w:rPr>
          <w:rFonts w:asciiTheme="minorHAnsi" w:hAnsiTheme="minorHAnsi" w:cstheme="minorHAnsi"/>
        </w:rPr>
        <w:t>d</w:t>
      </w:r>
      <w:r w:rsidR="000257E3" w:rsidRPr="00777672">
        <w:rPr>
          <w:rFonts w:asciiTheme="minorHAnsi" w:hAnsiTheme="minorHAnsi" w:cstheme="minorHAnsi"/>
        </w:rPr>
        <w:t xml:space="preserve"> to the width of the cervical cord (</w:t>
      </w:r>
      <w:r w:rsidR="00E77BDC" w:rsidRPr="007F2223">
        <w:rPr>
          <w:rFonts w:asciiTheme="minorHAnsi" w:hAnsiTheme="minorHAnsi" w:cstheme="minorHAnsi"/>
          <w:b/>
          <w:bCs/>
        </w:rPr>
        <w:t>B</w:t>
      </w:r>
      <w:r w:rsidR="00E77BDC" w:rsidRPr="00777672">
        <w:rPr>
          <w:rFonts w:asciiTheme="minorHAnsi" w:hAnsiTheme="minorHAnsi" w:cstheme="minorHAnsi"/>
        </w:rPr>
        <w:t>, yellow arrow</w:t>
      </w:r>
      <w:r w:rsidR="000257E3" w:rsidRPr="00777672">
        <w:rPr>
          <w:rFonts w:asciiTheme="minorHAnsi" w:hAnsiTheme="minorHAnsi" w:cstheme="minorHAnsi"/>
        </w:rPr>
        <w:t>s</w:t>
      </w:r>
      <w:r w:rsidR="00E77BDC" w:rsidRPr="00777672">
        <w:rPr>
          <w:rFonts w:asciiTheme="minorHAnsi" w:hAnsiTheme="minorHAnsi" w:cstheme="minorHAnsi"/>
        </w:rPr>
        <w:t>)</w:t>
      </w:r>
      <w:r w:rsidR="00BD1ACB" w:rsidRPr="00777672">
        <w:rPr>
          <w:rFonts w:asciiTheme="minorHAnsi" w:hAnsiTheme="minorHAnsi" w:cstheme="minorHAnsi"/>
        </w:rPr>
        <w:t xml:space="preserve">. </w:t>
      </w:r>
      <w:r w:rsidR="000257E3" w:rsidRPr="00777672">
        <w:rPr>
          <w:rFonts w:asciiTheme="minorHAnsi" w:hAnsiTheme="minorHAnsi" w:cstheme="minorHAnsi"/>
        </w:rPr>
        <w:t>Keeping a narrow opening at the</w:t>
      </w:r>
      <w:r w:rsidR="00BD1ACB" w:rsidRPr="00777672">
        <w:rPr>
          <w:rFonts w:asciiTheme="minorHAnsi" w:hAnsiTheme="minorHAnsi" w:cstheme="minorHAnsi"/>
        </w:rPr>
        <w:t xml:space="preserve"> lumbar </w:t>
      </w:r>
      <w:r w:rsidR="00BD1ACB" w:rsidRPr="007F2223">
        <w:rPr>
          <w:rFonts w:asciiTheme="minorHAnsi" w:hAnsiTheme="minorHAnsi" w:cstheme="minorHAnsi"/>
          <w:i/>
          <w:iCs/>
        </w:rPr>
        <w:t>vertebral foramen</w:t>
      </w:r>
      <w:r w:rsidR="00BD1ACB" w:rsidRPr="00777672">
        <w:rPr>
          <w:rFonts w:asciiTheme="minorHAnsi" w:hAnsiTheme="minorHAnsi" w:cstheme="minorHAnsi"/>
        </w:rPr>
        <w:t xml:space="preserve"> </w:t>
      </w:r>
      <w:r w:rsidR="000257E3" w:rsidRPr="00777672">
        <w:rPr>
          <w:rFonts w:asciiTheme="minorHAnsi" w:hAnsiTheme="minorHAnsi" w:cstheme="minorHAnsi"/>
        </w:rPr>
        <w:t>f</w:t>
      </w:r>
      <w:r w:rsidR="000E0B1C" w:rsidRPr="00777672">
        <w:rPr>
          <w:rFonts w:asciiTheme="minorHAnsi" w:hAnsiTheme="minorHAnsi" w:cstheme="minorHAnsi"/>
        </w:rPr>
        <w:t>acilitate</w:t>
      </w:r>
      <w:r w:rsidR="000257E3" w:rsidRPr="00777672">
        <w:rPr>
          <w:rFonts w:asciiTheme="minorHAnsi" w:hAnsiTheme="minorHAnsi" w:cstheme="minorHAnsi"/>
        </w:rPr>
        <w:t>s</w:t>
      </w:r>
      <w:r w:rsidR="000E0B1C" w:rsidRPr="00777672">
        <w:rPr>
          <w:rFonts w:asciiTheme="minorHAnsi" w:hAnsiTheme="minorHAnsi" w:cstheme="minorHAnsi"/>
        </w:rPr>
        <w:t xml:space="preserve"> a pressure gradient from </w:t>
      </w:r>
      <w:r w:rsidR="009A6618">
        <w:rPr>
          <w:rFonts w:asciiTheme="minorHAnsi" w:hAnsiTheme="minorHAnsi" w:cstheme="minorHAnsi"/>
        </w:rPr>
        <w:t xml:space="preserve">the </w:t>
      </w:r>
      <w:r w:rsidR="000E0B1C" w:rsidRPr="00777672">
        <w:rPr>
          <w:rFonts w:asciiTheme="minorHAnsi" w:hAnsiTheme="minorHAnsi" w:cstheme="minorHAnsi"/>
        </w:rPr>
        <w:t>lumbar to cervical spine when flushing with a</w:t>
      </w:r>
      <w:r w:rsidR="00DA7504" w:rsidRPr="00777672">
        <w:rPr>
          <w:rFonts w:asciiTheme="minorHAnsi" w:hAnsiTheme="minorHAnsi" w:cstheme="minorHAnsi"/>
        </w:rPr>
        <w:t>n</w:t>
      </w:r>
      <w:r w:rsidR="000E0B1C" w:rsidRPr="00777672">
        <w:rPr>
          <w:rFonts w:asciiTheme="minorHAnsi" w:hAnsiTheme="minorHAnsi" w:cstheme="minorHAnsi"/>
        </w:rPr>
        <w:t xml:space="preserve"> </w:t>
      </w:r>
      <w:r w:rsidR="007D65F4" w:rsidRPr="00777672">
        <w:rPr>
          <w:rFonts w:asciiTheme="minorHAnsi" w:hAnsiTheme="minorHAnsi" w:cstheme="minorHAnsi"/>
        </w:rPr>
        <w:t>18</w:t>
      </w:r>
      <w:r w:rsidR="00B03351" w:rsidRPr="00777672">
        <w:rPr>
          <w:rFonts w:asciiTheme="minorHAnsi" w:hAnsiTheme="minorHAnsi" w:cstheme="minorHAnsi"/>
        </w:rPr>
        <w:t xml:space="preserve"> G</w:t>
      </w:r>
      <w:r w:rsidR="007D65F4" w:rsidRPr="00777672">
        <w:rPr>
          <w:rFonts w:asciiTheme="minorHAnsi" w:hAnsiTheme="minorHAnsi" w:cstheme="minorHAnsi"/>
        </w:rPr>
        <w:t xml:space="preserve"> needle and </w:t>
      </w:r>
      <w:r w:rsidR="008E786B" w:rsidRPr="00777672">
        <w:rPr>
          <w:rFonts w:asciiTheme="minorHAnsi" w:hAnsiTheme="minorHAnsi" w:cstheme="minorHAnsi"/>
        </w:rPr>
        <w:t xml:space="preserve">10 cc syringe loaded with </w:t>
      </w:r>
      <w:r w:rsidR="00DA7504" w:rsidRPr="00777672">
        <w:rPr>
          <w:rFonts w:asciiTheme="minorHAnsi" w:hAnsiTheme="minorHAnsi" w:cstheme="minorHAnsi"/>
        </w:rPr>
        <w:t>1x PBS</w:t>
      </w:r>
      <w:r w:rsidR="000E0B1C" w:rsidRPr="00777672">
        <w:rPr>
          <w:rFonts w:asciiTheme="minorHAnsi" w:hAnsiTheme="minorHAnsi" w:cstheme="minorHAnsi"/>
        </w:rPr>
        <w:t xml:space="preserve"> (</w:t>
      </w:r>
      <w:r w:rsidR="000E0B1C" w:rsidRPr="007F2223">
        <w:rPr>
          <w:rFonts w:asciiTheme="minorHAnsi" w:hAnsiTheme="minorHAnsi" w:cstheme="minorHAnsi"/>
          <w:b/>
          <w:bCs/>
        </w:rPr>
        <w:t>C</w:t>
      </w:r>
      <w:r w:rsidR="000E0B1C" w:rsidRPr="00777672">
        <w:rPr>
          <w:rFonts w:asciiTheme="minorHAnsi" w:hAnsiTheme="minorHAnsi" w:cstheme="minorHAnsi"/>
        </w:rPr>
        <w:t xml:space="preserve"> and </w:t>
      </w:r>
      <w:r w:rsidR="000E0B1C" w:rsidRPr="007F2223">
        <w:rPr>
          <w:rFonts w:asciiTheme="minorHAnsi" w:hAnsiTheme="minorHAnsi" w:cstheme="minorHAnsi"/>
          <w:b/>
          <w:bCs/>
        </w:rPr>
        <w:t>D</w:t>
      </w:r>
      <w:r w:rsidR="008E786B" w:rsidRPr="00777672">
        <w:rPr>
          <w:rFonts w:asciiTheme="minorHAnsi" w:hAnsiTheme="minorHAnsi" w:cstheme="minorHAnsi"/>
        </w:rPr>
        <w:t>)</w:t>
      </w:r>
      <w:r w:rsidR="000E0B1C" w:rsidRPr="00777672">
        <w:rPr>
          <w:rFonts w:asciiTheme="minorHAnsi" w:hAnsiTheme="minorHAnsi" w:cstheme="minorHAnsi"/>
        </w:rPr>
        <w:t xml:space="preserve">. </w:t>
      </w:r>
      <w:r w:rsidR="00DA7504" w:rsidRPr="00777672">
        <w:rPr>
          <w:rFonts w:asciiTheme="minorHAnsi" w:hAnsiTheme="minorHAnsi" w:cstheme="minorHAnsi"/>
        </w:rPr>
        <w:t xml:space="preserve">Once </w:t>
      </w:r>
      <w:r w:rsidR="000E0B1C" w:rsidRPr="00777672">
        <w:rPr>
          <w:rFonts w:asciiTheme="minorHAnsi" w:hAnsiTheme="minorHAnsi" w:cstheme="minorHAnsi"/>
        </w:rPr>
        <w:t>flushed</w:t>
      </w:r>
      <w:r w:rsidR="00DA7504" w:rsidRPr="00777672">
        <w:rPr>
          <w:rFonts w:asciiTheme="minorHAnsi" w:hAnsiTheme="minorHAnsi" w:cstheme="minorHAnsi"/>
        </w:rPr>
        <w:t>, the spinal cord</w:t>
      </w:r>
      <w:r w:rsidR="000E0B1C" w:rsidRPr="00777672">
        <w:rPr>
          <w:rFonts w:asciiTheme="minorHAnsi" w:hAnsiTheme="minorHAnsi" w:cstheme="minorHAnsi"/>
        </w:rPr>
        <w:t xml:space="preserve"> (</w:t>
      </w:r>
      <w:r w:rsidR="000E0B1C" w:rsidRPr="007F2223">
        <w:rPr>
          <w:rFonts w:asciiTheme="minorHAnsi" w:hAnsiTheme="minorHAnsi" w:cstheme="minorHAnsi"/>
          <w:b/>
          <w:bCs/>
        </w:rPr>
        <w:t>D</w:t>
      </w:r>
      <w:r w:rsidR="000E0B1C" w:rsidRPr="00777672">
        <w:rPr>
          <w:rFonts w:asciiTheme="minorHAnsi" w:hAnsiTheme="minorHAnsi" w:cstheme="minorHAnsi"/>
        </w:rPr>
        <w:t xml:space="preserve">, yellow arrow) is almost totally </w:t>
      </w:r>
      <w:proofErr w:type="spellStart"/>
      <w:r w:rsidR="000E0B1C" w:rsidRPr="00777672">
        <w:rPr>
          <w:rFonts w:asciiTheme="minorHAnsi" w:hAnsiTheme="minorHAnsi" w:cstheme="minorHAnsi"/>
        </w:rPr>
        <w:t>devoided</w:t>
      </w:r>
      <w:proofErr w:type="spellEnd"/>
      <w:r w:rsidR="000E0B1C" w:rsidRPr="00777672">
        <w:rPr>
          <w:rFonts w:asciiTheme="minorHAnsi" w:hAnsiTheme="minorHAnsi" w:cstheme="minorHAnsi"/>
        </w:rPr>
        <w:t xml:space="preserve"> of</w:t>
      </w:r>
      <w:r w:rsidR="00DA7504" w:rsidRPr="00777672">
        <w:rPr>
          <w:rFonts w:asciiTheme="minorHAnsi" w:hAnsiTheme="minorHAnsi" w:cstheme="minorHAnsi"/>
        </w:rPr>
        <w:t xml:space="preserve"> the</w:t>
      </w:r>
      <w:r w:rsidR="000E0B1C" w:rsidRPr="00777672">
        <w:rPr>
          <w:rFonts w:asciiTheme="minorHAnsi" w:hAnsiTheme="minorHAnsi" w:cstheme="minorHAnsi"/>
        </w:rPr>
        <w:t xml:space="preserve"> </w:t>
      </w:r>
      <w:proofErr w:type="spellStart"/>
      <w:r w:rsidR="000E0B1C" w:rsidRPr="00777672">
        <w:rPr>
          <w:rFonts w:asciiTheme="minorHAnsi" w:hAnsiTheme="minorHAnsi" w:cstheme="minorHAnsi"/>
        </w:rPr>
        <w:t>dural</w:t>
      </w:r>
      <w:proofErr w:type="spellEnd"/>
      <w:r w:rsidR="000E0B1C" w:rsidRPr="00777672">
        <w:rPr>
          <w:rFonts w:asciiTheme="minorHAnsi" w:hAnsiTheme="minorHAnsi" w:cstheme="minorHAnsi"/>
        </w:rPr>
        <w:t xml:space="preserve"> sac</w:t>
      </w:r>
      <w:r w:rsidR="00DA7504" w:rsidRPr="00777672">
        <w:rPr>
          <w:rFonts w:asciiTheme="minorHAnsi" w:hAnsiTheme="minorHAnsi" w:cstheme="minorHAnsi"/>
        </w:rPr>
        <w:t>,</w:t>
      </w:r>
      <w:r w:rsidR="000E0B1C" w:rsidRPr="00777672">
        <w:rPr>
          <w:rFonts w:asciiTheme="minorHAnsi" w:hAnsiTheme="minorHAnsi" w:cstheme="minorHAnsi"/>
        </w:rPr>
        <w:t xml:space="preserve"> and only pia needs to be removed under the </w:t>
      </w:r>
      <w:r w:rsidR="00BD1ACB" w:rsidRPr="00777672">
        <w:rPr>
          <w:rFonts w:asciiTheme="minorHAnsi" w:hAnsiTheme="minorHAnsi" w:cstheme="minorHAnsi"/>
        </w:rPr>
        <w:t xml:space="preserve">dissecting </w:t>
      </w:r>
      <w:r w:rsidR="000E0B1C" w:rsidRPr="00777672">
        <w:rPr>
          <w:rFonts w:asciiTheme="minorHAnsi" w:hAnsiTheme="minorHAnsi" w:cstheme="minorHAnsi"/>
        </w:rPr>
        <w:t>scope.</w:t>
      </w:r>
    </w:p>
    <w:p w14:paraId="41550316" w14:textId="77777777" w:rsidR="008E786B" w:rsidRPr="00777672" w:rsidRDefault="008E786B" w:rsidP="00F136C0">
      <w:pPr>
        <w:jc w:val="both"/>
        <w:rPr>
          <w:rFonts w:asciiTheme="minorHAnsi" w:hAnsiTheme="minorHAnsi" w:cstheme="minorHAnsi"/>
          <w:b/>
        </w:rPr>
      </w:pPr>
    </w:p>
    <w:p w14:paraId="51ECB39B" w14:textId="2CB22C79" w:rsidR="007D3410" w:rsidRPr="00777672" w:rsidRDefault="008E786B" w:rsidP="00F136C0">
      <w:pPr>
        <w:jc w:val="both"/>
        <w:rPr>
          <w:rFonts w:asciiTheme="minorHAnsi" w:hAnsiTheme="minorHAnsi" w:cstheme="minorHAnsi"/>
        </w:rPr>
      </w:pPr>
      <w:r w:rsidRPr="00777672">
        <w:rPr>
          <w:rFonts w:asciiTheme="minorHAnsi" w:hAnsiTheme="minorHAnsi" w:cstheme="minorHAnsi"/>
          <w:b/>
        </w:rPr>
        <w:t>Figure 2</w:t>
      </w:r>
      <w:r w:rsidR="007F2223">
        <w:rPr>
          <w:rFonts w:asciiTheme="minorHAnsi" w:hAnsiTheme="minorHAnsi" w:cstheme="minorHAnsi"/>
          <w:b/>
        </w:rPr>
        <w:t>:</w:t>
      </w:r>
      <w:r w:rsidRPr="00777672">
        <w:rPr>
          <w:rFonts w:asciiTheme="minorHAnsi" w:hAnsiTheme="minorHAnsi" w:cstheme="minorHAnsi"/>
          <w:b/>
        </w:rPr>
        <w:t xml:space="preserve"> </w:t>
      </w:r>
      <w:r w:rsidR="000730D4" w:rsidRPr="00777672">
        <w:rPr>
          <w:rFonts w:asciiTheme="minorHAnsi" w:hAnsiTheme="minorHAnsi" w:cstheme="minorHAnsi"/>
          <w:b/>
          <w:bCs/>
        </w:rPr>
        <w:t>Double-pronged pick dissecting tool</w:t>
      </w:r>
      <w:r w:rsidR="007F358C" w:rsidRPr="00777672">
        <w:rPr>
          <w:rFonts w:asciiTheme="minorHAnsi" w:hAnsiTheme="minorHAnsi" w:cstheme="minorHAnsi"/>
          <w:b/>
          <w:bCs/>
        </w:rPr>
        <w:t xml:space="preserve"> and </w:t>
      </w:r>
      <w:r w:rsidR="007F358C" w:rsidRPr="00777672">
        <w:rPr>
          <w:rFonts w:asciiTheme="minorHAnsi" w:hAnsiTheme="minorHAnsi" w:cstheme="minorHAnsi"/>
          <w:b/>
        </w:rPr>
        <w:t>modified filter holder</w:t>
      </w:r>
      <w:r w:rsidR="000730D4" w:rsidRPr="00777672">
        <w:rPr>
          <w:rFonts w:asciiTheme="minorHAnsi" w:hAnsiTheme="minorHAnsi" w:cstheme="minorHAnsi"/>
          <w:b/>
        </w:rPr>
        <w:t xml:space="preserve">. </w:t>
      </w:r>
      <w:r w:rsidR="000730D4" w:rsidRPr="00777672">
        <w:rPr>
          <w:rFonts w:asciiTheme="minorHAnsi" w:hAnsiTheme="minorHAnsi" w:cstheme="minorHAnsi"/>
          <w:shd w:val="clear" w:color="auto" w:fill="FFFFFF"/>
        </w:rPr>
        <w:t xml:space="preserve">This </w:t>
      </w:r>
      <w:r w:rsidR="009A6618" w:rsidRPr="00777672">
        <w:rPr>
          <w:rFonts w:asciiTheme="minorHAnsi" w:hAnsiTheme="minorHAnsi" w:cstheme="minorHAnsi"/>
          <w:shd w:val="clear" w:color="auto" w:fill="FFFFFF"/>
        </w:rPr>
        <w:t>11 cm</w:t>
      </w:r>
      <w:r w:rsidR="009A6618">
        <w:rPr>
          <w:rFonts w:asciiTheme="minorHAnsi" w:hAnsiTheme="minorHAnsi" w:cstheme="minorHAnsi"/>
          <w:shd w:val="clear" w:color="auto" w:fill="FFFFFF"/>
        </w:rPr>
        <w:t xml:space="preserve"> long</w:t>
      </w:r>
      <w:r w:rsidR="009A6618" w:rsidRPr="00777672">
        <w:rPr>
          <w:rFonts w:asciiTheme="minorHAnsi" w:hAnsiTheme="minorHAnsi" w:cstheme="minorHAnsi"/>
          <w:shd w:val="clear" w:color="auto" w:fill="FFFFFF"/>
        </w:rPr>
        <w:t xml:space="preserve"> </w:t>
      </w:r>
      <w:r w:rsidR="000730D4" w:rsidRPr="00777672">
        <w:rPr>
          <w:rFonts w:asciiTheme="minorHAnsi" w:hAnsiTheme="minorHAnsi" w:cstheme="minorHAnsi"/>
          <w:shd w:val="clear" w:color="auto" w:fill="FFFFFF"/>
        </w:rPr>
        <w:t>dissecting tool (</w:t>
      </w:r>
      <w:r w:rsidR="000730D4" w:rsidRPr="007F2223">
        <w:rPr>
          <w:rFonts w:asciiTheme="minorHAnsi" w:hAnsiTheme="minorHAnsi" w:cstheme="minorHAnsi"/>
          <w:b/>
          <w:bCs/>
          <w:shd w:val="clear" w:color="auto" w:fill="FFFFFF"/>
        </w:rPr>
        <w:t>A</w:t>
      </w:r>
      <w:r w:rsidR="000730D4" w:rsidRPr="00777672">
        <w:rPr>
          <w:rFonts w:asciiTheme="minorHAnsi" w:hAnsiTheme="minorHAnsi" w:cstheme="minorHAnsi"/>
          <w:shd w:val="clear" w:color="auto" w:fill="FFFFFF"/>
        </w:rPr>
        <w:t>) has two very sharp, nearly horizontally opposed points, 2 mm tip-to-tip (</w:t>
      </w:r>
      <w:r w:rsidR="000730D4" w:rsidRPr="007F2223">
        <w:rPr>
          <w:rFonts w:asciiTheme="minorHAnsi" w:hAnsiTheme="minorHAnsi" w:cstheme="minorHAnsi"/>
          <w:b/>
          <w:bCs/>
          <w:shd w:val="clear" w:color="auto" w:fill="FFFFFF"/>
        </w:rPr>
        <w:t>B</w:t>
      </w:r>
      <w:r w:rsidR="000730D4" w:rsidRPr="00777672">
        <w:rPr>
          <w:rFonts w:asciiTheme="minorHAnsi" w:hAnsiTheme="minorHAnsi" w:cstheme="minorHAnsi"/>
          <w:shd w:val="clear" w:color="auto" w:fill="FFFFFF"/>
        </w:rPr>
        <w:t>). By applying gentle downward pressure and twisting slightly in a clockwise fashion (</w:t>
      </w:r>
      <w:r w:rsidR="000730D4" w:rsidRPr="007F2223">
        <w:rPr>
          <w:rFonts w:asciiTheme="minorHAnsi" w:hAnsiTheme="minorHAnsi" w:cstheme="minorHAnsi"/>
          <w:b/>
          <w:bCs/>
          <w:shd w:val="clear" w:color="auto" w:fill="FFFFFF"/>
        </w:rPr>
        <w:t>C</w:t>
      </w:r>
      <w:r w:rsidR="000730D4" w:rsidRPr="00777672">
        <w:rPr>
          <w:rFonts w:asciiTheme="minorHAnsi" w:hAnsiTheme="minorHAnsi" w:cstheme="minorHAnsi"/>
          <w:shd w:val="clear" w:color="auto" w:fill="FFFFFF"/>
        </w:rPr>
        <w:t xml:space="preserve">), the points embed themselves horizontally into the meninges so that they can be lifted upward. </w:t>
      </w:r>
      <w:r w:rsidR="00CC6D9C" w:rsidRPr="00777672">
        <w:rPr>
          <w:rFonts w:asciiTheme="minorHAnsi" w:hAnsiTheme="minorHAnsi" w:cstheme="minorHAnsi"/>
          <w:shd w:val="clear" w:color="auto" w:fill="FFFFFF"/>
        </w:rPr>
        <w:t>This is especially useful when removing</w:t>
      </w:r>
      <w:r w:rsidR="000B4AE2">
        <w:rPr>
          <w:rFonts w:asciiTheme="minorHAnsi" w:hAnsiTheme="minorHAnsi" w:cstheme="minorHAnsi"/>
          <w:shd w:val="clear" w:color="auto" w:fill="FFFFFF"/>
        </w:rPr>
        <w:t xml:space="preserve"> the</w:t>
      </w:r>
      <w:r w:rsidR="00CC6D9C" w:rsidRPr="00777672">
        <w:rPr>
          <w:rFonts w:asciiTheme="minorHAnsi" w:hAnsiTheme="minorHAnsi" w:cstheme="minorHAnsi"/>
          <w:shd w:val="clear" w:color="auto" w:fill="FFFFFF"/>
        </w:rPr>
        <w:t xml:space="preserve"> meninges from </w:t>
      </w:r>
      <w:r w:rsidR="00DA7504" w:rsidRPr="00777672">
        <w:rPr>
          <w:rFonts w:asciiTheme="minorHAnsi" w:hAnsiTheme="minorHAnsi" w:cstheme="minorHAnsi"/>
          <w:shd w:val="clear" w:color="auto" w:fill="FFFFFF"/>
        </w:rPr>
        <w:t xml:space="preserve">the </w:t>
      </w:r>
      <w:r w:rsidR="00CC6D9C" w:rsidRPr="00777672">
        <w:rPr>
          <w:rFonts w:asciiTheme="minorHAnsi" w:hAnsiTheme="minorHAnsi" w:cstheme="minorHAnsi"/>
          <w:shd w:val="clear" w:color="auto" w:fill="FFFFFF"/>
        </w:rPr>
        <w:t xml:space="preserve">cerebellum, because </w:t>
      </w:r>
      <w:r w:rsidR="00DC1F15" w:rsidRPr="00777672">
        <w:rPr>
          <w:rFonts w:asciiTheme="minorHAnsi" w:hAnsiTheme="minorHAnsi" w:cstheme="minorHAnsi"/>
          <w:shd w:val="clear" w:color="auto" w:fill="FFFFFF"/>
        </w:rPr>
        <w:t xml:space="preserve">it allows </w:t>
      </w:r>
      <w:r w:rsidR="00DA7504" w:rsidRPr="00777672">
        <w:rPr>
          <w:rFonts w:asciiTheme="minorHAnsi" w:hAnsiTheme="minorHAnsi" w:cstheme="minorHAnsi"/>
          <w:shd w:val="clear" w:color="auto" w:fill="FFFFFF"/>
        </w:rPr>
        <w:t>access</w:t>
      </w:r>
      <w:r w:rsidR="00CC6D9C" w:rsidRPr="00777672">
        <w:rPr>
          <w:rFonts w:asciiTheme="minorHAnsi" w:hAnsiTheme="minorHAnsi" w:cstheme="minorHAnsi"/>
          <w:shd w:val="clear" w:color="auto" w:fill="FFFFFF"/>
        </w:rPr>
        <w:t xml:space="preserve"> int</w:t>
      </w:r>
      <w:r w:rsidR="001E63AB" w:rsidRPr="00777672">
        <w:rPr>
          <w:rFonts w:asciiTheme="minorHAnsi" w:hAnsiTheme="minorHAnsi" w:cstheme="minorHAnsi"/>
          <w:shd w:val="clear" w:color="auto" w:fill="FFFFFF"/>
        </w:rPr>
        <w:t>o</w:t>
      </w:r>
      <w:r w:rsidR="00CC6D9C" w:rsidRPr="00777672">
        <w:rPr>
          <w:rFonts w:asciiTheme="minorHAnsi" w:hAnsiTheme="minorHAnsi" w:cstheme="minorHAnsi"/>
          <w:shd w:val="clear" w:color="auto" w:fill="FFFFFF"/>
        </w:rPr>
        <w:t xml:space="preserve"> the depth of the cerebel</w:t>
      </w:r>
      <w:r w:rsidR="00DA7504" w:rsidRPr="00777672">
        <w:rPr>
          <w:rFonts w:asciiTheme="minorHAnsi" w:hAnsiTheme="minorHAnsi" w:cstheme="minorHAnsi"/>
          <w:shd w:val="clear" w:color="auto" w:fill="FFFFFF"/>
        </w:rPr>
        <w:t>li</w:t>
      </w:r>
      <w:r w:rsidR="00CC6D9C" w:rsidRPr="00777672">
        <w:rPr>
          <w:rFonts w:asciiTheme="minorHAnsi" w:hAnsiTheme="minorHAnsi" w:cstheme="minorHAnsi"/>
          <w:shd w:val="clear" w:color="auto" w:fill="FFFFFF"/>
        </w:rPr>
        <w:t xml:space="preserve"> fo</w:t>
      </w:r>
      <w:r w:rsidR="00B13772" w:rsidRPr="00777672">
        <w:rPr>
          <w:rFonts w:asciiTheme="minorHAnsi" w:hAnsiTheme="minorHAnsi" w:cstheme="minorHAnsi"/>
          <w:shd w:val="clear" w:color="auto" w:fill="FFFFFF"/>
        </w:rPr>
        <w:t>li</w:t>
      </w:r>
      <w:r w:rsidR="00CC6D9C" w:rsidRPr="00777672">
        <w:rPr>
          <w:rFonts w:asciiTheme="minorHAnsi" w:hAnsiTheme="minorHAnsi" w:cstheme="minorHAnsi"/>
          <w:shd w:val="clear" w:color="auto" w:fill="FFFFFF"/>
        </w:rPr>
        <w:t xml:space="preserve">a. It is also very useful when removing </w:t>
      </w:r>
      <w:r w:rsidR="000B4AE2">
        <w:rPr>
          <w:rFonts w:asciiTheme="minorHAnsi" w:hAnsiTheme="minorHAnsi" w:cstheme="minorHAnsi"/>
          <w:shd w:val="clear" w:color="auto" w:fill="FFFFFF"/>
        </w:rPr>
        <w:t xml:space="preserve">the </w:t>
      </w:r>
      <w:r w:rsidR="00CC6D9C" w:rsidRPr="00777672">
        <w:rPr>
          <w:rFonts w:asciiTheme="minorHAnsi" w:hAnsiTheme="minorHAnsi" w:cstheme="minorHAnsi"/>
          <w:shd w:val="clear" w:color="auto" w:fill="FFFFFF"/>
        </w:rPr>
        <w:t>meninges from cortical tissue</w:t>
      </w:r>
      <w:r w:rsidR="00DA7504" w:rsidRPr="00777672">
        <w:rPr>
          <w:rFonts w:asciiTheme="minorHAnsi" w:hAnsiTheme="minorHAnsi" w:cstheme="minorHAnsi"/>
          <w:shd w:val="clear" w:color="auto" w:fill="FFFFFF"/>
        </w:rPr>
        <w:t>, es</w:t>
      </w:r>
      <w:r w:rsidR="00DC1F15" w:rsidRPr="00777672">
        <w:rPr>
          <w:rFonts w:asciiTheme="minorHAnsi" w:hAnsiTheme="minorHAnsi" w:cstheme="minorHAnsi"/>
          <w:shd w:val="clear" w:color="auto" w:fill="FFFFFF"/>
        </w:rPr>
        <w:t xml:space="preserve">pecially </w:t>
      </w:r>
      <w:proofErr w:type="spellStart"/>
      <w:r w:rsidR="00DC1F15" w:rsidRPr="00777672">
        <w:rPr>
          <w:rFonts w:asciiTheme="minorHAnsi" w:hAnsiTheme="minorHAnsi" w:cstheme="minorHAnsi"/>
          <w:shd w:val="clear" w:color="auto" w:fill="FFFFFF"/>
        </w:rPr>
        <w:t>gyrencephalic</w:t>
      </w:r>
      <w:proofErr w:type="spellEnd"/>
      <w:r w:rsidR="00392351">
        <w:rPr>
          <w:rFonts w:asciiTheme="minorHAnsi" w:hAnsiTheme="minorHAnsi" w:cstheme="minorHAnsi"/>
          <w:shd w:val="clear" w:color="auto" w:fill="FFFFFF"/>
        </w:rPr>
        <w:t>.</w:t>
      </w:r>
      <w:r w:rsidR="00DA7504" w:rsidRPr="00777672">
        <w:rPr>
          <w:rFonts w:asciiTheme="minorHAnsi" w:hAnsiTheme="minorHAnsi" w:cstheme="minorHAnsi"/>
          <w:shd w:val="clear" w:color="auto" w:fill="FFFFFF"/>
        </w:rPr>
        <w:t xml:space="preserve"> </w:t>
      </w:r>
      <w:r w:rsidR="00392351" w:rsidRPr="00777672">
        <w:rPr>
          <w:rFonts w:asciiTheme="minorHAnsi" w:hAnsiTheme="minorHAnsi" w:cstheme="minorHAnsi"/>
          <w:shd w:val="clear" w:color="auto" w:fill="FFFFFF"/>
        </w:rPr>
        <w:t xml:space="preserve">In </w:t>
      </w:r>
      <w:r w:rsidR="00392351">
        <w:rPr>
          <w:rFonts w:asciiTheme="minorHAnsi" w:hAnsiTheme="minorHAnsi" w:cstheme="minorHAnsi"/>
          <w:shd w:val="clear" w:color="auto" w:fill="FFFFFF"/>
        </w:rPr>
        <w:t xml:space="preserve">this case, </w:t>
      </w:r>
      <w:r w:rsidR="00DA7504" w:rsidRPr="00777672">
        <w:rPr>
          <w:rFonts w:asciiTheme="minorHAnsi" w:hAnsiTheme="minorHAnsi" w:cstheme="minorHAnsi"/>
          <w:shd w:val="clear" w:color="auto" w:fill="FFFFFF"/>
        </w:rPr>
        <w:t xml:space="preserve">the </w:t>
      </w:r>
      <w:r w:rsidR="00CC6D9C" w:rsidRPr="00777672">
        <w:rPr>
          <w:rFonts w:asciiTheme="minorHAnsi" w:hAnsiTheme="minorHAnsi" w:cstheme="minorHAnsi"/>
          <w:shd w:val="clear" w:color="auto" w:fill="FFFFFF"/>
        </w:rPr>
        <w:t xml:space="preserve">pia is highly embedded with high caliber vasculature that will compromise the purity of the </w:t>
      </w:r>
      <w:proofErr w:type="spellStart"/>
      <w:r w:rsidR="00CC6D9C" w:rsidRPr="00777672">
        <w:rPr>
          <w:rFonts w:asciiTheme="minorHAnsi" w:hAnsiTheme="minorHAnsi" w:cstheme="minorHAnsi"/>
          <w:shd w:val="clear" w:color="auto" w:fill="FFFFFF"/>
        </w:rPr>
        <w:t>microsevessel</w:t>
      </w:r>
      <w:proofErr w:type="spellEnd"/>
      <w:r w:rsidR="00CC6D9C" w:rsidRPr="00777672">
        <w:rPr>
          <w:rFonts w:asciiTheme="minorHAnsi" w:hAnsiTheme="minorHAnsi" w:cstheme="minorHAnsi"/>
          <w:shd w:val="clear" w:color="auto" w:fill="FFFFFF"/>
        </w:rPr>
        <w:t xml:space="preserve"> isolation.</w:t>
      </w:r>
      <w:r w:rsidR="0047068C">
        <w:rPr>
          <w:rFonts w:asciiTheme="minorHAnsi" w:hAnsiTheme="minorHAnsi" w:cstheme="minorHAnsi"/>
          <w:shd w:val="clear" w:color="auto" w:fill="FFFFFF"/>
        </w:rPr>
        <w:t xml:space="preserve"> </w:t>
      </w:r>
      <w:r w:rsidR="00CC6D9C" w:rsidRPr="00777672">
        <w:rPr>
          <w:rFonts w:asciiTheme="minorHAnsi" w:hAnsiTheme="minorHAnsi" w:cstheme="minorHAnsi"/>
          <w:shd w:val="clear" w:color="auto" w:fill="FFFFFF"/>
        </w:rPr>
        <w:t>Likewise, it facilitates the removal of</w:t>
      </w:r>
      <w:r w:rsidR="00B7059B" w:rsidRPr="00777672">
        <w:rPr>
          <w:rFonts w:asciiTheme="minorHAnsi" w:hAnsiTheme="minorHAnsi" w:cstheme="minorHAnsi"/>
          <w:shd w:val="clear" w:color="auto" w:fill="FFFFFF"/>
        </w:rPr>
        <w:t xml:space="preserve"> the</w:t>
      </w:r>
      <w:r w:rsidR="00CC6D9C" w:rsidRPr="00777672">
        <w:rPr>
          <w:rFonts w:asciiTheme="minorHAnsi" w:hAnsiTheme="minorHAnsi" w:cstheme="minorHAnsi"/>
          <w:shd w:val="clear" w:color="auto" w:fill="FFFFFF"/>
        </w:rPr>
        <w:t xml:space="preserve"> choroid plexus</w:t>
      </w:r>
      <w:r w:rsidR="00B7059B" w:rsidRPr="00777672">
        <w:rPr>
          <w:rFonts w:asciiTheme="minorHAnsi" w:hAnsiTheme="minorHAnsi" w:cstheme="minorHAnsi"/>
          <w:shd w:val="clear" w:color="auto" w:fill="FFFFFF"/>
        </w:rPr>
        <w:t>,</w:t>
      </w:r>
      <w:r w:rsidR="00CC6D9C" w:rsidRPr="00777672">
        <w:rPr>
          <w:rFonts w:asciiTheme="minorHAnsi" w:hAnsiTheme="minorHAnsi" w:cstheme="minorHAnsi"/>
          <w:shd w:val="clear" w:color="auto" w:fill="FFFFFF"/>
        </w:rPr>
        <w:t xml:space="preserve"> which is the </w:t>
      </w:r>
      <w:r w:rsidR="00392351">
        <w:rPr>
          <w:rFonts w:asciiTheme="minorHAnsi" w:hAnsiTheme="minorHAnsi" w:cstheme="minorHAnsi"/>
          <w:shd w:val="clear" w:color="auto" w:fill="FFFFFF"/>
        </w:rPr>
        <w:t>likeliest</w:t>
      </w:r>
      <w:r w:rsidR="00CC6D9C" w:rsidRPr="00777672">
        <w:rPr>
          <w:rFonts w:asciiTheme="minorHAnsi" w:hAnsiTheme="minorHAnsi" w:cstheme="minorHAnsi"/>
          <w:shd w:val="clear" w:color="auto" w:fill="FFFFFF"/>
        </w:rPr>
        <w:t xml:space="preserve"> source of contamination.</w:t>
      </w:r>
      <w:r w:rsidR="007F358C" w:rsidRPr="00777672">
        <w:rPr>
          <w:rFonts w:asciiTheme="minorHAnsi" w:hAnsiTheme="minorHAnsi" w:cstheme="minorHAnsi"/>
        </w:rPr>
        <w:t xml:space="preserve"> </w:t>
      </w:r>
      <w:r w:rsidR="006F2AD8" w:rsidRPr="00777672">
        <w:rPr>
          <w:rFonts w:asciiTheme="minorHAnsi" w:hAnsiTheme="minorHAnsi" w:cstheme="minorHAnsi"/>
        </w:rPr>
        <w:t>F</w:t>
      </w:r>
      <w:r w:rsidR="007D3410" w:rsidRPr="00777672">
        <w:rPr>
          <w:rFonts w:asciiTheme="minorHAnsi" w:hAnsiTheme="minorHAnsi" w:cstheme="minorHAnsi"/>
        </w:rPr>
        <w:t>ilter holders of 47</w:t>
      </w:r>
      <w:r w:rsidR="00DE5E76" w:rsidRPr="00777672">
        <w:rPr>
          <w:rFonts w:asciiTheme="minorHAnsi" w:hAnsiTheme="minorHAnsi" w:cstheme="minorHAnsi"/>
        </w:rPr>
        <w:t xml:space="preserve"> </w:t>
      </w:r>
      <w:r w:rsidR="007D3410" w:rsidRPr="00777672">
        <w:rPr>
          <w:rFonts w:asciiTheme="minorHAnsi" w:hAnsiTheme="minorHAnsi" w:cstheme="minorHAnsi"/>
        </w:rPr>
        <w:t xml:space="preserve">mm, </w:t>
      </w:r>
      <w:r w:rsidR="007D3410" w:rsidRPr="00DB1BC5">
        <w:rPr>
          <w:rFonts w:asciiTheme="minorHAnsi" w:hAnsiTheme="minorHAnsi" w:cstheme="minorHAnsi"/>
        </w:rPr>
        <w:t>25</w:t>
      </w:r>
      <w:r w:rsidR="00DE5E76" w:rsidRPr="00777672">
        <w:rPr>
          <w:rFonts w:asciiTheme="minorHAnsi" w:hAnsiTheme="minorHAnsi" w:cstheme="minorHAnsi"/>
        </w:rPr>
        <w:t xml:space="preserve"> </w:t>
      </w:r>
      <w:r w:rsidR="007D3410" w:rsidRPr="00777672">
        <w:rPr>
          <w:rFonts w:asciiTheme="minorHAnsi" w:hAnsiTheme="minorHAnsi" w:cstheme="minorHAnsi"/>
        </w:rPr>
        <w:t>mm</w:t>
      </w:r>
      <w:r w:rsidR="00392351">
        <w:rPr>
          <w:rFonts w:asciiTheme="minorHAnsi" w:hAnsiTheme="minorHAnsi" w:cstheme="minorHAnsi"/>
        </w:rPr>
        <w:t>,</w:t>
      </w:r>
      <w:r w:rsidR="007D3410" w:rsidRPr="00777672">
        <w:rPr>
          <w:rFonts w:asciiTheme="minorHAnsi" w:hAnsiTheme="minorHAnsi" w:cstheme="minorHAnsi"/>
        </w:rPr>
        <w:t xml:space="preserve"> and 13</w:t>
      </w:r>
      <w:r w:rsidR="00DE5E76" w:rsidRPr="00777672">
        <w:rPr>
          <w:rFonts w:asciiTheme="minorHAnsi" w:hAnsiTheme="minorHAnsi" w:cstheme="minorHAnsi"/>
        </w:rPr>
        <w:t xml:space="preserve"> </w:t>
      </w:r>
      <w:r w:rsidR="007D3410" w:rsidRPr="00777672">
        <w:rPr>
          <w:rFonts w:asciiTheme="minorHAnsi" w:hAnsiTheme="minorHAnsi" w:cstheme="minorHAnsi"/>
        </w:rPr>
        <w:t>mm diameter were laser cut to remove the inlet-connector (</w:t>
      </w:r>
      <w:r w:rsidR="00273E63" w:rsidRPr="007F2223">
        <w:rPr>
          <w:rFonts w:asciiTheme="minorHAnsi" w:hAnsiTheme="minorHAnsi" w:cstheme="minorHAnsi"/>
          <w:b/>
          <w:bCs/>
        </w:rPr>
        <w:t>D</w:t>
      </w:r>
      <w:r w:rsidR="007D3410" w:rsidRPr="00777672">
        <w:rPr>
          <w:rFonts w:asciiTheme="minorHAnsi" w:hAnsiTheme="minorHAnsi" w:cstheme="minorHAnsi"/>
        </w:rPr>
        <w:t>) from the top compartment (</w:t>
      </w:r>
      <w:r w:rsidR="00273E63" w:rsidRPr="007F2223">
        <w:rPr>
          <w:rFonts w:asciiTheme="minorHAnsi" w:hAnsiTheme="minorHAnsi" w:cstheme="minorHAnsi"/>
          <w:b/>
          <w:bCs/>
        </w:rPr>
        <w:t>E</w:t>
      </w:r>
      <w:proofErr w:type="gramStart"/>
      <w:r w:rsidR="007D3410" w:rsidRPr="00777672">
        <w:rPr>
          <w:rFonts w:asciiTheme="minorHAnsi" w:hAnsiTheme="minorHAnsi" w:cstheme="minorHAnsi"/>
        </w:rPr>
        <w:t>)</w:t>
      </w:r>
      <w:r w:rsidR="00392351">
        <w:rPr>
          <w:rFonts w:asciiTheme="minorHAnsi" w:hAnsiTheme="minorHAnsi" w:cstheme="minorHAnsi"/>
        </w:rPr>
        <w:t>,</w:t>
      </w:r>
      <w:r w:rsidR="007D3410" w:rsidRPr="00777672">
        <w:rPr>
          <w:rFonts w:asciiTheme="minorHAnsi" w:hAnsiTheme="minorHAnsi" w:cstheme="minorHAnsi"/>
        </w:rPr>
        <w:t xml:space="preserve"> but</w:t>
      </w:r>
      <w:proofErr w:type="gramEnd"/>
      <w:r w:rsidR="007D3410" w:rsidRPr="00777672">
        <w:rPr>
          <w:rFonts w:asciiTheme="minorHAnsi" w:hAnsiTheme="minorHAnsi" w:cstheme="minorHAnsi"/>
        </w:rPr>
        <w:t xml:space="preserve"> ke</w:t>
      </w:r>
      <w:r w:rsidR="00392351">
        <w:rPr>
          <w:rFonts w:asciiTheme="minorHAnsi" w:hAnsiTheme="minorHAnsi" w:cstheme="minorHAnsi"/>
        </w:rPr>
        <w:t>e</w:t>
      </w:r>
      <w:r w:rsidR="00DA7504" w:rsidRPr="00777672">
        <w:rPr>
          <w:rFonts w:asciiTheme="minorHAnsi" w:hAnsiTheme="minorHAnsi" w:cstheme="minorHAnsi"/>
        </w:rPr>
        <w:t>p</w:t>
      </w:r>
      <w:r w:rsidR="007D3410" w:rsidRPr="00777672">
        <w:rPr>
          <w:rFonts w:asciiTheme="minorHAnsi" w:hAnsiTheme="minorHAnsi" w:cstheme="minorHAnsi"/>
        </w:rPr>
        <w:t xml:space="preserve"> the sieve component (</w:t>
      </w:r>
      <w:r w:rsidR="00273E63" w:rsidRPr="007F2223">
        <w:rPr>
          <w:rFonts w:asciiTheme="minorHAnsi" w:hAnsiTheme="minorHAnsi" w:cstheme="minorHAnsi"/>
          <w:b/>
          <w:bCs/>
        </w:rPr>
        <w:t>G</w:t>
      </w:r>
      <w:r w:rsidR="007D3410" w:rsidRPr="00777672">
        <w:rPr>
          <w:rFonts w:asciiTheme="minorHAnsi" w:hAnsiTheme="minorHAnsi" w:cstheme="minorHAnsi"/>
        </w:rPr>
        <w:t>). This modification allowed for the assembly of a filter unit (</w:t>
      </w:r>
      <w:proofErr w:type="gramStart"/>
      <w:r w:rsidR="00273E63" w:rsidRPr="007F2223">
        <w:rPr>
          <w:rFonts w:asciiTheme="minorHAnsi" w:hAnsiTheme="minorHAnsi" w:cstheme="minorHAnsi"/>
          <w:b/>
          <w:bCs/>
        </w:rPr>
        <w:t>I</w:t>
      </w:r>
      <w:r w:rsidR="004B7619">
        <w:rPr>
          <w:rFonts w:asciiTheme="minorHAnsi" w:hAnsiTheme="minorHAnsi" w:cstheme="minorHAnsi"/>
        </w:rPr>
        <w:t>,</w:t>
      </w:r>
      <w:r w:rsidR="00273E63" w:rsidRPr="007F2223">
        <w:rPr>
          <w:rFonts w:asciiTheme="minorHAnsi" w:hAnsiTheme="minorHAnsi" w:cstheme="minorHAnsi"/>
          <w:b/>
          <w:bCs/>
        </w:rPr>
        <w:t>J</w:t>
      </w:r>
      <w:proofErr w:type="gramEnd"/>
      <w:r w:rsidR="007D3410" w:rsidRPr="00777672">
        <w:rPr>
          <w:rFonts w:asciiTheme="minorHAnsi" w:hAnsiTheme="minorHAnsi" w:cstheme="minorHAnsi"/>
        </w:rPr>
        <w:t>) by placing the 20</w:t>
      </w:r>
      <w:r w:rsidR="00DE5E76" w:rsidRPr="00777672">
        <w:rPr>
          <w:rFonts w:asciiTheme="minorHAnsi" w:hAnsiTheme="minorHAnsi" w:cstheme="minorHAnsi"/>
        </w:rPr>
        <w:t xml:space="preserve"> </w:t>
      </w:r>
      <w:r w:rsidR="00CF68AA">
        <w:rPr>
          <w:rFonts w:asciiTheme="minorHAnsi" w:hAnsiTheme="minorHAnsi" w:cstheme="minorHAnsi"/>
        </w:rPr>
        <w:t>µ</w:t>
      </w:r>
      <w:r w:rsidR="007D3410" w:rsidRPr="00777672">
        <w:rPr>
          <w:rFonts w:asciiTheme="minorHAnsi" w:hAnsiTheme="minorHAnsi" w:cstheme="minorHAnsi"/>
        </w:rPr>
        <w:t>m nylon filter net over the</w:t>
      </w:r>
      <w:r w:rsidR="00273E63" w:rsidRPr="00777672">
        <w:rPr>
          <w:rFonts w:asciiTheme="minorHAnsi" w:hAnsiTheme="minorHAnsi" w:cstheme="minorHAnsi"/>
        </w:rPr>
        <w:t xml:space="preserve"> sieve and</w:t>
      </w:r>
      <w:r w:rsidR="007D3410" w:rsidRPr="00777672">
        <w:rPr>
          <w:rFonts w:asciiTheme="minorHAnsi" w:hAnsiTheme="minorHAnsi" w:cstheme="minorHAnsi"/>
        </w:rPr>
        <w:t xml:space="preserve"> bottom </w:t>
      </w:r>
      <w:r w:rsidR="00B13772" w:rsidRPr="00777672">
        <w:rPr>
          <w:rFonts w:asciiTheme="minorHAnsi" w:hAnsiTheme="minorHAnsi" w:cstheme="minorHAnsi"/>
        </w:rPr>
        <w:t xml:space="preserve">part </w:t>
      </w:r>
      <w:r w:rsidR="007D3410" w:rsidRPr="00777672">
        <w:rPr>
          <w:rFonts w:asciiTheme="minorHAnsi" w:hAnsiTheme="minorHAnsi" w:cstheme="minorHAnsi"/>
        </w:rPr>
        <w:t>(</w:t>
      </w:r>
      <w:r w:rsidR="00273E63" w:rsidRPr="007F2223">
        <w:rPr>
          <w:rFonts w:asciiTheme="minorHAnsi" w:hAnsiTheme="minorHAnsi" w:cstheme="minorHAnsi"/>
          <w:b/>
          <w:bCs/>
        </w:rPr>
        <w:t>G</w:t>
      </w:r>
      <w:r w:rsidR="004B7619">
        <w:rPr>
          <w:rFonts w:asciiTheme="minorHAnsi" w:hAnsiTheme="minorHAnsi" w:cstheme="minorHAnsi"/>
        </w:rPr>
        <w:t>,</w:t>
      </w:r>
      <w:r w:rsidR="00273E63" w:rsidRPr="007F2223">
        <w:rPr>
          <w:rFonts w:asciiTheme="minorHAnsi" w:hAnsiTheme="minorHAnsi" w:cstheme="minorHAnsi"/>
          <w:b/>
          <w:bCs/>
        </w:rPr>
        <w:t>H</w:t>
      </w:r>
      <w:r w:rsidR="007D3410" w:rsidRPr="00777672">
        <w:rPr>
          <w:rFonts w:asciiTheme="minorHAnsi" w:hAnsiTheme="minorHAnsi" w:cstheme="minorHAnsi"/>
        </w:rPr>
        <w:t>)</w:t>
      </w:r>
      <w:r w:rsidR="00392351">
        <w:rPr>
          <w:rFonts w:asciiTheme="minorHAnsi" w:hAnsiTheme="minorHAnsi" w:cstheme="minorHAnsi"/>
        </w:rPr>
        <w:t>,</w:t>
      </w:r>
      <w:r w:rsidR="007D3410" w:rsidRPr="00777672">
        <w:rPr>
          <w:rFonts w:asciiTheme="minorHAnsi" w:hAnsiTheme="minorHAnsi" w:cstheme="minorHAnsi"/>
        </w:rPr>
        <w:t xml:space="preserve"> securing the net in place when screwing the top </w:t>
      </w:r>
      <w:r w:rsidR="00B13772" w:rsidRPr="00777672">
        <w:rPr>
          <w:rFonts w:asciiTheme="minorHAnsi" w:hAnsiTheme="minorHAnsi" w:cstheme="minorHAnsi"/>
        </w:rPr>
        <w:t>part</w:t>
      </w:r>
      <w:r w:rsidR="007D3410" w:rsidRPr="00777672">
        <w:rPr>
          <w:rFonts w:asciiTheme="minorHAnsi" w:hAnsiTheme="minorHAnsi" w:cstheme="minorHAnsi"/>
        </w:rPr>
        <w:t xml:space="preserve"> (</w:t>
      </w:r>
      <w:r w:rsidR="00273E63" w:rsidRPr="007F2223">
        <w:rPr>
          <w:rFonts w:asciiTheme="minorHAnsi" w:hAnsiTheme="minorHAnsi" w:cstheme="minorHAnsi"/>
          <w:b/>
          <w:bCs/>
        </w:rPr>
        <w:t>E</w:t>
      </w:r>
      <w:r w:rsidR="007D3410" w:rsidRPr="00777672">
        <w:rPr>
          <w:rFonts w:asciiTheme="minorHAnsi" w:hAnsiTheme="minorHAnsi" w:cstheme="minorHAnsi"/>
        </w:rPr>
        <w:t xml:space="preserve">). </w:t>
      </w:r>
      <w:r w:rsidR="00B13772" w:rsidRPr="00777672">
        <w:rPr>
          <w:rFonts w:asciiTheme="minorHAnsi" w:hAnsiTheme="minorHAnsi" w:cstheme="minorHAnsi"/>
        </w:rPr>
        <w:t>Only</w:t>
      </w:r>
      <w:r w:rsidR="00DA7504" w:rsidRPr="00777672">
        <w:rPr>
          <w:rFonts w:asciiTheme="minorHAnsi" w:hAnsiTheme="minorHAnsi" w:cstheme="minorHAnsi"/>
        </w:rPr>
        <w:t xml:space="preserve"> the</w:t>
      </w:r>
      <w:r w:rsidR="00B13772" w:rsidRPr="00777672">
        <w:rPr>
          <w:rFonts w:asciiTheme="minorHAnsi" w:hAnsiTheme="minorHAnsi" w:cstheme="minorHAnsi"/>
        </w:rPr>
        <w:t xml:space="preserve"> </w:t>
      </w:r>
      <w:r w:rsidR="007D3410" w:rsidRPr="00777672">
        <w:rPr>
          <w:rFonts w:asciiTheme="minorHAnsi" w:hAnsiTheme="minorHAnsi" w:cstheme="minorHAnsi"/>
        </w:rPr>
        <w:t>25</w:t>
      </w:r>
      <w:r w:rsidR="00DE5E76" w:rsidRPr="00777672">
        <w:rPr>
          <w:rFonts w:asciiTheme="minorHAnsi" w:hAnsiTheme="minorHAnsi" w:cstheme="minorHAnsi"/>
        </w:rPr>
        <w:t xml:space="preserve"> </w:t>
      </w:r>
      <w:r w:rsidR="007D3410" w:rsidRPr="00777672">
        <w:rPr>
          <w:rFonts w:asciiTheme="minorHAnsi" w:hAnsiTheme="minorHAnsi" w:cstheme="minorHAnsi"/>
        </w:rPr>
        <w:t>mm filter holder</w:t>
      </w:r>
      <w:r w:rsidR="00B13772" w:rsidRPr="00777672">
        <w:rPr>
          <w:rFonts w:asciiTheme="minorHAnsi" w:hAnsiTheme="minorHAnsi" w:cstheme="minorHAnsi"/>
        </w:rPr>
        <w:t xml:space="preserve"> is shown</w:t>
      </w:r>
      <w:r w:rsidR="004E55AA" w:rsidRPr="00777672">
        <w:rPr>
          <w:rFonts w:asciiTheme="minorHAnsi" w:hAnsiTheme="minorHAnsi" w:cstheme="minorHAnsi"/>
        </w:rPr>
        <w:t>.</w:t>
      </w:r>
    </w:p>
    <w:p w14:paraId="6C59747C" w14:textId="77777777" w:rsidR="00B26CFA" w:rsidRPr="00777672" w:rsidRDefault="00B26CFA" w:rsidP="00F136C0">
      <w:pPr>
        <w:jc w:val="both"/>
        <w:rPr>
          <w:rFonts w:asciiTheme="minorHAnsi" w:hAnsiTheme="minorHAnsi" w:cstheme="minorHAnsi"/>
        </w:rPr>
      </w:pPr>
    </w:p>
    <w:p w14:paraId="00B322B8" w14:textId="763E8158" w:rsidR="007D3410" w:rsidRPr="00777672" w:rsidRDefault="00B26CFA" w:rsidP="00F136C0">
      <w:pPr>
        <w:jc w:val="both"/>
        <w:rPr>
          <w:rFonts w:asciiTheme="minorHAnsi" w:hAnsiTheme="minorHAnsi" w:cstheme="minorHAnsi"/>
        </w:rPr>
      </w:pPr>
      <w:r w:rsidRPr="00777672">
        <w:rPr>
          <w:rFonts w:asciiTheme="minorHAnsi" w:hAnsiTheme="minorHAnsi" w:cstheme="minorHAnsi"/>
          <w:b/>
        </w:rPr>
        <w:t>Figure</w:t>
      </w:r>
      <w:r w:rsidR="00273E63" w:rsidRPr="00777672">
        <w:rPr>
          <w:rFonts w:asciiTheme="minorHAnsi" w:hAnsiTheme="minorHAnsi" w:cstheme="minorHAnsi"/>
          <w:b/>
        </w:rPr>
        <w:t xml:space="preserve"> 3</w:t>
      </w:r>
      <w:r w:rsidR="007F2223">
        <w:rPr>
          <w:rFonts w:asciiTheme="minorHAnsi" w:hAnsiTheme="minorHAnsi" w:cstheme="minorHAnsi"/>
          <w:b/>
        </w:rPr>
        <w:t>:</w:t>
      </w:r>
      <w:r w:rsidRPr="00777672">
        <w:rPr>
          <w:rFonts w:asciiTheme="minorHAnsi" w:hAnsiTheme="minorHAnsi" w:cstheme="minorHAnsi"/>
          <w:b/>
        </w:rPr>
        <w:t xml:space="preserve"> Microvessels isolated from multiple CNS regions expressed canonical neurovascular unit markers.</w:t>
      </w:r>
      <w:r w:rsidRPr="00777672">
        <w:rPr>
          <w:rFonts w:asciiTheme="minorHAnsi" w:hAnsiTheme="minorHAnsi" w:cstheme="minorHAnsi"/>
        </w:rPr>
        <w:t xml:space="preserve"> </w:t>
      </w:r>
      <w:r w:rsidR="00DB1BC5" w:rsidRPr="00777672">
        <w:rPr>
          <w:rFonts w:asciiTheme="minorHAnsi" w:hAnsiTheme="minorHAnsi" w:cstheme="minorHAnsi"/>
        </w:rPr>
        <w:t>(</w:t>
      </w:r>
      <w:r w:rsidR="00DB1BC5" w:rsidRPr="00C06905">
        <w:rPr>
          <w:rFonts w:asciiTheme="minorHAnsi" w:hAnsiTheme="minorHAnsi" w:cstheme="minorHAnsi"/>
          <w:b/>
          <w:bCs/>
        </w:rPr>
        <w:t>A</w:t>
      </w:r>
      <w:r w:rsidR="00DB1BC5" w:rsidRPr="00777672">
        <w:rPr>
          <w:rFonts w:asciiTheme="minorHAnsi" w:hAnsiTheme="minorHAnsi" w:cstheme="minorHAnsi"/>
        </w:rPr>
        <w:t xml:space="preserve">) </w:t>
      </w:r>
      <w:r w:rsidR="001B075C" w:rsidRPr="00777672">
        <w:rPr>
          <w:rFonts w:asciiTheme="minorHAnsi" w:hAnsiTheme="minorHAnsi" w:cstheme="minorHAnsi"/>
        </w:rPr>
        <w:t>Using immunolabeling and confocal microscopy</w:t>
      </w:r>
      <w:r w:rsidR="00392351">
        <w:rPr>
          <w:rFonts w:asciiTheme="minorHAnsi" w:hAnsiTheme="minorHAnsi" w:cstheme="minorHAnsi"/>
        </w:rPr>
        <w:t>,</w:t>
      </w:r>
      <w:r w:rsidR="001B075C" w:rsidRPr="00777672">
        <w:rPr>
          <w:rFonts w:asciiTheme="minorHAnsi" w:hAnsiTheme="minorHAnsi" w:cstheme="minorHAnsi"/>
        </w:rPr>
        <w:t xml:space="preserve"> i</w:t>
      </w:r>
      <w:r w:rsidR="007531FE" w:rsidRPr="00777672">
        <w:rPr>
          <w:rFonts w:asciiTheme="minorHAnsi" w:hAnsiTheme="minorHAnsi" w:cstheme="minorHAnsi"/>
        </w:rPr>
        <w:t xml:space="preserve">ntrinsic </w:t>
      </w:r>
      <w:r w:rsidR="001B075C" w:rsidRPr="00777672">
        <w:rPr>
          <w:rFonts w:asciiTheme="minorHAnsi" w:hAnsiTheme="minorHAnsi" w:cstheme="minorHAnsi"/>
        </w:rPr>
        <w:t xml:space="preserve">cellular </w:t>
      </w:r>
      <w:r w:rsidR="007531FE" w:rsidRPr="00777672">
        <w:rPr>
          <w:rFonts w:asciiTheme="minorHAnsi" w:hAnsiTheme="minorHAnsi" w:cstheme="minorHAnsi"/>
        </w:rPr>
        <w:t>components</w:t>
      </w:r>
      <w:r w:rsidR="001B075C" w:rsidRPr="00777672">
        <w:rPr>
          <w:rFonts w:asciiTheme="minorHAnsi" w:hAnsiTheme="minorHAnsi" w:cstheme="minorHAnsi"/>
        </w:rPr>
        <w:t xml:space="preserve"> of the NVU are </w:t>
      </w:r>
      <w:r w:rsidR="00DB1BC5">
        <w:rPr>
          <w:rFonts w:asciiTheme="minorHAnsi" w:hAnsiTheme="minorHAnsi" w:cstheme="minorHAnsi"/>
        </w:rPr>
        <w:t>used</w:t>
      </w:r>
      <w:r w:rsidR="00392351">
        <w:rPr>
          <w:rFonts w:asciiTheme="minorHAnsi" w:hAnsiTheme="minorHAnsi" w:cstheme="minorHAnsi"/>
        </w:rPr>
        <w:t xml:space="preserve"> to</w:t>
      </w:r>
      <w:r w:rsidR="001B075C" w:rsidRPr="00777672">
        <w:rPr>
          <w:rFonts w:asciiTheme="minorHAnsi" w:hAnsiTheme="minorHAnsi" w:cstheme="minorHAnsi"/>
        </w:rPr>
        <w:t xml:space="preserve"> identif</w:t>
      </w:r>
      <w:r w:rsidR="00392351">
        <w:rPr>
          <w:rFonts w:asciiTheme="minorHAnsi" w:hAnsiTheme="minorHAnsi" w:cstheme="minorHAnsi"/>
        </w:rPr>
        <w:t>y</w:t>
      </w:r>
      <w:r w:rsidR="001B075C" w:rsidRPr="00777672">
        <w:rPr>
          <w:rFonts w:asciiTheme="minorHAnsi" w:hAnsiTheme="minorHAnsi" w:cstheme="minorHAnsi"/>
        </w:rPr>
        <w:t xml:space="preserve"> </w:t>
      </w:r>
      <w:r w:rsidR="00ED43C1" w:rsidRPr="00777672">
        <w:rPr>
          <w:rFonts w:asciiTheme="minorHAnsi" w:hAnsiTheme="minorHAnsi" w:cstheme="minorHAnsi"/>
        </w:rPr>
        <w:t>adult (8</w:t>
      </w:r>
      <w:r w:rsidR="004B7619">
        <w:rPr>
          <w:rFonts w:asciiTheme="minorHAnsi" w:hAnsiTheme="minorHAnsi" w:cstheme="minorHAnsi"/>
        </w:rPr>
        <w:t>–</w:t>
      </w:r>
      <w:proofErr w:type="gramStart"/>
      <w:r w:rsidR="00ED43C1" w:rsidRPr="00777672">
        <w:rPr>
          <w:rFonts w:asciiTheme="minorHAnsi" w:hAnsiTheme="minorHAnsi" w:cstheme="minorHAnsi"/>
        </w:rPr>
        <w:t>14 week-old</w:t>
      </w:r>
      <w:proofErr w:type="gramEnd"/>
      <w:r w:rsidR="001A34D7" w:rsidRPr="00777672">
        <w:rPr>
          <w:rFonts w:asciiTheme="minorHAnsi" w:hAnsiTheme="minorHAnsi" w:cstheme="minorHAnsi"/>
        </w:rPr>
        <w:t xml:space="preserve"> C57BL/6J</w:t>
      </w:r>
      <w:r w:rsidR="00ED43C1" w:rsidRPr="00777672">
        <w:rPr>
          <w:rFonts w:asciiTheme="minorHAnsi" w:hAnsiTheme="minorHAnsi" w:cstheme="minorHAnsi"/>
        </w:rPr>
        <w:t xml:space="preserve">) </w:t>
      </w:r>
      <w:r w:rsidR="001B075C" w:rsidRPr="00777672">
        <w:rPr>
          <w:rFonts w:asciiTheme="minorHAnsi" w:hAnsiTheme="minorHAnsi" w:cstheme="minorHAnsi"/>
        </w:rPr>
        <w:t>murine CNS m</w:t>
      </w:r>
      <w:r w:rsidR="007D3410" w:rsidRPr="00777672">
        <w:rPr>
          <w:rFonts w:asciiTheme="minorHAnsi" w:hAnsiTheme="minorHAnsi" w:cstheme="minorHAnsi"/>
        </w:rPr>
        <w:t>icrovessels</w:t>
      </w:r>
      <w:r w:rsidR="001B075C" w:rsidRPr="00777672">
        <w:rPr>
          <w:rFonts w:asciiTheme="minorHAnsi" w:hAnsiTheme="minorHAnsi" w:cstheme="minorHAnsi"/>
        </w:rPr>
        <w:t>. As seen on the merge image for cortical microvessels (</w:t>
      </w:r>
      <w:r w:rsidR="001B075C" w:rsidRPr="007F2223">
        <w:rPr>
          <w:rFonts w:asciiTheme="minorHAnsi" w:hAnsiTheme="minorHAnsi" w:cstheme="minorHAnsi"/>
          <w:b/>
          <w:bCs/>
        </w:rPr>
        <w:t>B</w:t>
      </w:r>
      <w:r w:rsidR="001B075C" w:rsidRPr="00777672">
        <w:rPr>
          <w:rFonts w:asciiTheme="minorHAnsi" w:hAnsiTheme="minorHAnsi" w:cstheme="minorHAnsi"/>
        </w:rPr>
        <w:t>)</w:t>
      </w:r>
      <w:r w:rsidR="0043713D" w:rsidRPr="00777672">
        <w:rPr>
          <w:rFonts w:asciiTheme="minorHAnsi" w:hAnsiTheme="minorHAnsi" w:cstheme="minorHAnsi"/>
        </w:rPr>
        <w:t>,</w:t>
      </w:r>
      <w:r w:rsidR="001B075C" w:rsidRPr="00777672">
        <w:rPr>
          <w:rFonts w:asciiTheme="minorHAnsi" w:hAnsiTheme="minorHAnsi" w:cstheme="minorHAnsi"/>
        </w:rPr>
        <w:t xml:space="preserve"> above the individual confocal images for </w:t>
      </w:r>
      <w:r w:rsidR="00392351">
        <w:rPr>
          <w:rFonts w:asciiTheme="minorHAnsi" w:hAnsiTheme="minorHAnsi" w:cstheme="minorHAnsi"/>
        </w:rPr>
        <w:t xml:space="preserve">the </w:t>
      </w:r>
      <w:r w:rsidR="001B075C" w:rsidRPr="00777672">
        <w:rPr>
          <w:rFonts w:asciiTheme="minorHAnsi" w:hAnsiTheme="minorHAnsi" w:cstheme="minorHAnsi"/>
        </w:rPr>
        <w:t>endothelial cell marker CD31 (white), pericyte marker PDGFR</w:t>
      </w:r>
      <w:r w:rsidR="00CF68AA">
        <w:rPr>
          <w:rFonts w:asciiTheme="minorHAnsi" w:hAnsiTheme="minorHAnsi" w:cstheme="minorHAnsi"/>
        </w:rPr>
        <w:t>β</w:t>
      </w:r>
      <w:r w:rsidR="001B075C" w:rsidRPr="00777672">
        <w:rPr>
          <w:rFonts w:asciiTheme="minorHAnsi" w:hAnsiTheme="minorHAnsi" w:cstheme="minorHAnsi"/>
        </w:rPr>
        <w:t xml:space="preserve"> (red)</w:t>
      </w:r>
      <w:r w:rsidR="00392351">
        <w:rPr>
          <w:rFonts w:asciiTheme="minorHAnsi" w:hAnsiTheme="minorHAnsi" w:cstheme="minorHAnsi"/>
        </w:rPr>
        <w:t>,</w:t>
      </w:r>
      <w:r w:rsidR="001B075C" w:rsidRPr="00777672">
        <w:rPr>
          <w:rFonts w:asciiTheme="minorHAnsi" w:hAnsiTheme="minorHAnsi" w:cstheme="minorHAnsi"/>
        </w:rPr>
        <w:t xml:space="preserve"> and astrocytic end-feet marker AQP4 (green)</w:t>
      </w:r>
      <w:r w:rsidR="0043713D" w:rsidRPr="00777672">
        <w:rPr>
          <w:rFonts w:asciiTheme="minorHAnsi" w:hAnsiTheme="minorHAnsi" w:cstheme="minorHAnsi"/>
        </w:rPr>
        <w:t xml:space="preserve"> all these cellular components are retained. Notice that the intimate </w:t>
      </w:r>
      <w:r w:rsidR="0043713D" w:rsidRPr="00777672">
        <w:rPr>
          <w:rFonts w:asciiTheme="minorHAnsi" w:hAnsiTheme="minorHAnsi" w:cstheme="minorHAnsi"/>
        </w:rPr>
        <w:lastRenderedPageBreak/>
        <w:t>relation</w:t>
      </w:r>
      <w:r w:rsidR="00DA7504" w:rsidRPr="00777672">
        <w:rPr>
          <w:rFonts w:asciiTheme="minorHAnsi" w:hAnsiTheme="minorHAnsi" w:cstheme="minorHAnsi"/>
        </w:rPr>
        <w:t>ship</w:t>
      </w:r>
      <w:r w:rsidR="0043713D" w:rsidRPr="00777672">
        <w:rPr>
          <w:rFonts w:asciiTheme="minorHAnsi" w:hAnsiTheme="minorHAnsi" w:cstheme="minorHAnsi"/>
        </w:rPr>
        <w:t xml:space="preserve"> between endothelial cells and pericytes ma</w:t>
      </w:r>
      <w:r w:rsidR="00DA7504" w:rsidRPr="00777672">
        <w:rPr>
          <w:rFonts w:asciiTheme="minorHAnsi" w:hAnsiTheme="minorHAnsi" w:cstheme="minorHAnsi"/>
        </w:rPr>
        <w:t>ke</w:t>
      </w:r>
      <w:r w:rsidR="0043713D" w:rsidRPr="00777672">
        <w:rPr>
          <w:rFonts w:asciiTheme="minorHAnsi" w:hAnsiTheme="minorHAnsi" w:cstheme="minorHAnsi"/>
        </w:rPr>
        <w:t xml:space="preserve"> them </w:t>
      </w:r>
      <w:r w:rsidR="00DA7504" w:rsidRPr="00777672">
        <w:rPr>
          <w:rFonts w:asciiTheme="minorHAnsi" w:hAnsiTheme="minorHAnsi" w:cstheme="minorHAnsi"/>
        </w:rPr>
        <w:t>appear</w:t>
      </w:r>
      <w:r w:rsidR="0043713D" w:rsidRPr="00777672">
        <w:rPr>
          <w:rFonts w:asciiTheme="minorHAnsi" w:hAnsiTheme="minorHAnsi" w:cstheme="minorHAnsi"/>
        </w:rPr>
        <w:t xml:space="preserve"> magenta on the merge</w:t>
      </w:r>
      <w:r w:rsidR="00DB1BC5">
        <w:rPr>
          <w:rFonts w:asciiTheme="minorHAnsi" w:hAnsiTheme="minorHAnsi" w:cstheme="minorHAnsi"/>
        </w:rPr>
        <w:t>d</w:t>
      </w:r>
      <w:r w:rsidR="0043713D" w:rsidRPr="00777672">
        <w:rPr>
          <w:rFonts w:asciiTheme="minorHAnsi" w:hAnsiTheme="minorHAnsi" w:cstheme="minorHAnsi"/>
        </w:rPr>
        <w:t xml:space="preserve"> picture</w:t>
      </w:r>
      <w:r w:rsidR="00DA7504" w:rsidRPr="00777672">
        <w:rPr>
          <w:rFonts w:asciiTheme="minorHAnsi" w:hAnsiTheme="minorHAnsi" w:cstheme="minorHAnsi"/>
        </w:rPr>
        <w:t>,</w:t>
      </w:r>
      <w:r w:rsidR="0043713D" w:rsidRPr="00777672">
        <w:rPr>
          <w:rFonts w:asciiTheme="minorHAnsi" w:hAnsiTheme="minorHAnsi" w:cstheme="minorHAnsi"/>
        </w:rPr>
        <w:t xml:space="preserve"> while the astrocytic end-feet appear </w:t>
      </w:r>
      <w:r w:rsidR="00392351">
        <w:rPr>
          <w:rFonts w:asciiTheme="minorHAnsi" w:hAnsiTheme="minorHAnsi" w:cstheme="minorHAnsi"/>
        </w:rPr>
        <w:t>to have</w:t>
      </w:r>
      <w:r w:rsidR="00392351" w:rsidRPr="00777672">
        <w:rPr>
          <w:rFonts w:asciiTheme="minorHAnsi" w:hAnsiTheme="minorHAnsi" w:cstheme="minorHAnsi"/>
        </w:rPr>
        <w:t xml:space="preserve"> </w:t>
      </w:r>
      <w:r w:rsidR="0043713D" w:rsidRPr="00777672">
        <w:rPr>
          <w:rFonts w:asciiTheme="minorHAnsi" w:hAnsiTheme="minorHAnsi" w:cstheme="minorHAnsi"/>
        </w:rPr>
        <w:t>a halo surrounding them (</w:t>
      </w:r>
      <w:r w:rsidR="0043713D" w:rsidRPr="007F2223">
        <w:rPr>
          <w:rFonts w:asciiTheme="minorHAnsi" w:hAnsiTheme="minorHAnsi" w:cstheme="minorHAnsi"/>
          <w:b/>
          <w:bCs/>
        </w:rPr>
        <w:t>B</w:t>
      </w:r>
      <w:r w:rsidR="0043713D" w:rsidRPr="00777672">
        <w:rPr>
          <w:rFonts w:asciiTheme="minorHAnsi" w:hAnsiTheme="minorHAnsi" w:cstheme="minorHAnsi"/>
        </w:rPr>
        <w:t xml:space="preserve">). </w:t>
      </w:r>
      <w:r w:rsidR="008938FB" w:rsidRPr="00777672">
        <w:rPr>
          <w:rFonts w:asciiTheme="minorHAnsi" w:hAnsiTheme="minorHAnsi" w:cstheme="minorHAnsi"/>
        </w:rPr>
        <w:t>The s</w:t>
      </w:r>
      <w:r w:rsidR="0043713D" w:rsidRPr="00777672">
        <w:rPr>
          <w:rFonts w:asciiTheme="minorHAnsi" w:hAnsiTheme="minorHAnsi" w:cstheme="minorHAnsi"/>
        </w:rPr>
        <w:t xml:space="preserve">ame expression pattern is observed for </w:t>
      </w:r>
      <w:r w:rsidR="008938FB" w:rsidRPr="00777672">
        <w:rPr>
          <w:rFonts w:asciiTheme="minorHAnsi" w:hAnsiTheme="minorHAnsi" w:cstheme="minorHAnsi"/>
        </w:rPr>
        <w:t xml:space="preserve">the </w:t>
      </w:r>
      <w:r w:rsidR="007D3410" w:rsidRPr="00777672">
        <w:rPr>
          <w:rFonts w:asciiTheme="minorHAnsi" w:hAnsiTheme="minorHAnsi" w:cstheme="minorHAnsi"/>
        </w:rPr>
        <w:t>cerebellum (</w:t>
      </w:r>
      <w:r w:rsidR="0043713D" w:rsidRPr="007F2223">
        <w:rPr>
          <w:rFonts w:asciiTheme="minorHAnsi" w:hAnsiTheme="minorHAnsi" w:cstheme="minorHAnsi"/>
          <w:b/>
          <w:bCs/>
        </w:rPr>
        <w:t>C</w:t>
      </w:r>
      <w:r w:rsidR="007D3410" w:rsidRPr="00777672">
        <w:rPr>
          <w:rFonts w:asciiTheme="minorHAnsi" w:hAnsiTheme="minorHAnsi" w:cstheme="minorHAnsi"/>
        </w:rPr>
        <w:t xml:space="preserve">), </w:t>
      </w:r>
      <w:r w:rsidR="0043713D" w:rsidRPr="00777672">
        <w:rPr>
          <w:rFonts w:asciiTheme="minorHAnsi" w:hAnsiTheme="minorHAnsi" w:cstheme="minorHAnsi"/>
        </w:rPr>
        <w:t>pituitary (</w:t>
      </w:r>
      <w:r w:rsidR="0043713D" w:rsidRPr="007F2223">
        <w:rPr>
          <w:rFonts w:asciiTheme="minorHAnsi" w:hAnsiTheme="minorHAnsi" w:cstheme="minorHAnsi"/>
          <w:b/>
          <w:bCs/>
        </w:rPr>
        <w:t>D</w:t>
      </w:r>
      <w:r w:rsidR="0043713D" w:rsidRPr="00777672">
        <w:rPr>
          <w:rFonts w:asciiTheme="minorHAnsi" w:hAnsiTheme="minorHAnsi" w:cstheme="minorHAnsi"/>
        </w:rPr>
        <w:t xml:space="preserve">), </w:t>
      </w:r>
      <w:r w:rsidR="007D3410" w:rsidRPr="00777672">
        <w:rPr>
          <w:rFonts w:asciiTheme="minorHAnsi" w:hAnsiTheme="minorHAnsi" w:cstheme="minorHAnsi"/>
        </w:rPr>
        <w:t>hypothalamus (</w:t>
      </w:r>
      <w:r w:rsidR="0043713D" w:rsidRPr="007F2223">
        <w:rPr>
          <w:rFonts w:asciiTheme="minorHAnsi" w:hAnsiTheme="minorHAnsi" w:cstheme="minorHAnsi"/>
          <w:b/>
          <w:bCs/>
        </w:rPr>
        <w:t>E</w:t>
      </w:r>
      <w:r w:rsidR="007D3410" w:rsidRPr="00777672">
        <w:rPr>
          <w:rFonts w:asciiTheme="minorHAnsi" w:hAnsiTheme="minorHAnsi" w:cstheme="minorHAnsi"/>
        </w:rPr>
        <w:t>), brainstem (</w:t>
      </w:r>
      <w:r w:rsidR="0043713D" w:rsidRPr="007F2223">
        <w:rPr>
          <w:rFonts w:asciiTheme="minorHAnsi" w:hAnsiTheme="minorHAnsi" w:cstheme="minorHAnsi"/>
          <w:b/>
          <w:bCs/>
        </w:rPr>
        <w:t>F</w:t>
      </w:r>
      <w:r w:rsidR="007D3410" w:rsidRPr="00777672">
        <w:rPr>
          <w:rFonts w:asciiTheme="minorHAnsi" w:hAnsiTheme="minorHAnsi" w:cstheme="minorHAnsi"/>
        </w:rPr>
        <w:t>)</w:t>
      </w:r>
      <w:r w:rsidR="00392351">
        <w:rPr>
          <w:rFonts w:asciiTheme="minorHAnsi" w:hAnsiTheme="minorHAnsi" w:cstheme="minorHAnsi"/>
        </w:rPr>
        <w:t>,</w:t>
      </w:r>
      <w:r w:rsidR="007D3410" w:rsidRPr="00777672">
        <w:rPr>
          <w:rFonts w:asciiTheme="minorHAnsi" w:hAnsiTheme="minorHAnsi" w:cstheme="minorHAnsi"/>
        </w:rPr>
        <w:t xml:space="preserve"> and spinal cord (</w:t>
      </w:r>
      <w:r w:rsidR="0043713D" w:rsidRPr="007F2223">
        <w:rPr>
          <w:rFonts w:asciiTheme="minorHAnsi" w:hAnsiTheme="minorHAnsi" w:cstheme="minorHAnsi"/>
          <w:b/>
          <w:bCs/>
        </w:rPr>
        <w:t>G</w:t>
      </w:r>
      <w:r w:rsidR="0043713D" w:rsidRPr="00777672">
        <w:rPr>
          <w:rFonts w:asciiTheme="minorHAnsi" w:hAnsiTheme="minorHAnsi" w:cstheme="minorHAnsi"/>
        </w:rPr>
        <w:t xml:space="preserve">, DAPI, nuclear stain = blue; scale bar = 10 </w:t>
      </w:r>
      <w:proofErr w:type="gramStart"/>
      <w:r w:rsidR="00CF68AA">
        <w:rPr>
          <w:rFonts w:asciiTheme="minorHAnsi" w:hAnsiTheme="minorHAnsi" w:cstheme="minorHAnsi"/>
        </w:rPr>
        <w:t xml:space="preserve">µm </w:t>
      </w:r>
      <w:r w:rsidR="0043713D" w:rsidRPr="00777672">
        <w:rPr>
          <w:rFonts w:asciiTheme="minorHAnsi" w:hAnsiTheme="minorHAnsi" w:cstheme="minorHAnsi"/>
        </w:rPr>
        <w:t>)</w:t>
      </w:r>
      <w:proofErr w:type="gramEnd"/>
      <w:r w:rsidR="0043713D" w:rsidRPr="00777672">
        <w:rPr>
          <w:rFonts w:asciiTheme="minorHAnsi" w:hAnsiTheme="minorHAnsi" w:cstheme="minorHAnsi"/>
        </w:rPr>
        <w:t xml:space="preserve">. </w:t>
      </w:r>
    </w:p>
    <w:p w14:paraId="7347A569" w14:textId="77777777" w:rsidR="007D3410" w:rsidRPr="00777672" w:rsidRDefault="007D3410" w:rsidP="00F136C0">
      <w:pPr>
        <w:jc w:val="both"/>
        <w:rPr>
          <w:rFonts w:asciiTheme="minorHAnsi" w:hAnsiTheme="minorHAnsi" w:cstheme="minorHAnsi"/>
        </w:rPr>
      </w:pPr>
    </w:p>
    <w:p w14:paraId="1EA1B2AC" w14:textId="652297FF" w:rsidR="007D3410" w:rsidRPr="00777672" w:rsidRDefault="007D3410" w:rsidP="00F136C0">
      <w:pPr>
        <w:jc w:val="both"/>
        <w:rPr>
          <w:rFonts w:asciiTheme="minorHAnsi" w:hAnsiTheme="minorHAnsi" w:cstheme="minorHAnsi"/>
        </w:rPr>
      </w:pPr>
      <w:r w:rsidRPr="00777672">
        <w:rPr>
          <w:rFonts w:asciiTheme="minorHAnsi" w:hAnsiTheme="minorHAnsi" w:cstheme="minorHAnsi"/>
          <w:b/>
        </w:rPr>
        <w:t xml:space="preserve">Figure </w:t>
      </w:r>
      <w:r w:rsidR="00273E63" w:rsidRPr="00777672">
        <w:rPr>
          <w:rFonts w:asciiTheme="minorHAnsi" w:hAnsiTheme="minorHAnsi" w:cstheme="minorHAnsi"/>
          <w:b/>
        </w:rPr>
        <w:t>4</w:t>
      </w:r>
      <w:r w:rsidR="007F2223">
        <w:rPr>
          <w:rFonts w:asciiTheme="minorHAnsi" w:hAnsiTheme="minorHAnsi" w:cstheme="minorHAnsi"/>
          <w:b/>
        </w:rPr>
        <w:t>:</w:t>
      </w:r>
      <w:r w:rsidRPr="00777672">
        <w:rPr>
          <w:rFonts w:asciiTheme="minorHAnsi" w:hAnsiTheme="minorHAnsi" w:cstheme="minorHAnsi"/>
          <w:b/>
        </w:rPr>
        <w:t xml:space="preserve"> Microvessels expressed proteins associated with BBB-specific properties.</w:t>
      </w:r>
      <w:r w:rsidRPr="00777672">
        <w:rPr>
          <w:rFonts w:asciiTheme="minorHAnsi" w:hAnsiTheme="minorHAnsi" w:cstheme="minorHAnsi"/>
        </w:rPr>
        <w:t xml:space="preserve"> </w:t>
      </w:r>
      <w:r w:rsidR="009F60BE" w:rsidRPr="00777672">
        <w:rPr>
          <w:rFonts w:asciiTheme="minorHAnsi" w:hAnsiTheme="minorHAnsi" w:cstheme="minorHAnsi"/>
        </w:rPr>
        <w:t xml:space="preserve">Endothelial cells within the neurovascular unit </w:t>
      </w:r>
      <w:r w:rsidR="00E51737" w:rsidRPr="00777672">
        <w:rPr>
          <w:rFonts w:asciiTheme="minorHAnsi" w:hAnsiTheme="minorHAnsi" w:cstheme="minorHAnsi"/>
        </w:rPr>
        <w:t xml:space="preserve">(NVU) </w:t>
      </w:r>
      <w:r w:rsidR="009F60BE" w:rsidRPr="00777672">
        <w:rPr>
          <w:rFonts w:asciiTheme="minorHAnsi" w:hAnsiTheme="minorHAnsi" w:cstheme="minorHAnsi"/>
        </w:rPr>
        <w:t>are also described by the proteins associated with their intrinsic barrier properties (</w:t>
      </w:r>
      <w:r w:rsidR="009F60BE" w:rsidRPr="007F2223">
        <w:rPr>
          <w:rFonts w:asciiTheme="minorHAnsi" w:hAnsiTheme="minorHAnsi" w:cstheme="minorHAnsi"/>
          <w:b/>
          <w:bCs/>
        </w:rPr>
        <w:t>A</w:t>
      </w:r>
      <w:r w:rsidR="009F60BE" w:rsidRPr="00777672">
        <w:rPr>
          <w:rFonts w:asciiTheme="minorHAnsi" w:hAnsiTheme="minorHAnsi" w:cstheme="minorHAnsi"/>
        </w:rPr>
        <w:t xml:space="preserve">). As seen in the </w:t>
      </w:r>
      <w:r w:rsidR="00392351">
        <w:rPr>
          <w:rFonts w:asciiTheme="minorHAnsi" w:hAnsiTheme="minorHAnsi" w:cstheme="minorHAnsi"/>
        </w:rPr>
        <w:t>figure</w:t>
      </w:r>
      <w:r w:rsidR="009F60BE" w:rsidRPr="00777672">
        <w:rPr>
          <w:rFonts w:asciiTheme="minorHAnsi" w:hAnsiTheme="minorHAnsi" w:cstheme="minorHAnsi"/>
        </w:rPr>
        <w:t xml:space="preserve">, </w:t>
      </w:r>
      <w:r w:rsidR="0043713D" w:rsidRPr="00777672">
        <w:rPr>
          <w:rFonts w:asciiTheme="minorHAnsi" w:hAnsiTheme="minorHAnsi" w:cstheme="minorHAnsi"/>
        </w:rPr>
        <w:t>endothelial cells</w:t>
      </w:r>
      <w:r w:rsidR="009F60BE" w:rsidRPr="00777672">
        <w:rPr>
          <w:rFonts w:asciiTheme="minorHAnsi" w:hAnsiTheme="minorHAnsi" w:cstheme="minorHAnsi"/>
        </w:rPr>
        <w:t xml:space="preserve"> have </w:t>
      </w:r>
      <w:r w:rsidR="00E51737" w:rsidRPr="00777672">
        <w:rPr>
          <w:rFonts w:asciiTheme="minorHAnsi" w:hAnsiTheme="minorHAnsi" w:cstheme="minorHAnsi"/>
        </w:rPr>
        <w:t>junctions made of VE-cadherin,</w:t>
      </w:r>
      <w:r w:rsidR="009F60BE" w:rsidRPr="00777672">
        <w:rPr>
          <w:rFonts w:asciiTheme="minorHAnsi" w:hAnsiTheme="minorHAnsi" w:cstheme="minorHAnsi"/>
        </w:rPr>
        <w:t xml:space="preserve"> </w:t>
      </w:r>
      <w:r w:rsidR="00E51737" w:rsidRPr="00777672">
        <w:rPr>
          <w:rFonts w:asciiTheme="minorHAnsi" w:hAnsiTheme="minorHAnsi" w:cstheme="minorHAnsi"/>
        </w:rPr>
        <w:t>CLDN5, ZO-1 (</w:t>
      </w:r>
      <w:r w:rsidR="00E51737" w:rsidRPr="007F2223">
        <w:rPr>
          <w:rFonts w:asciiTheme="minorHAnsi" w:hAnsiTheme="minorHAnsi" w:cstheme="minorHAnsi"/>
          <w:b/>
          <w:bCs/>
        </w:rPr>
        <w:t>A</w:t>
      </w:r>
      <w:r w:rsidR="00E51737" w:rsidRPr="00777672">
        <w:rPr>
          <w:rFonts w:asciiTheme="minorHAnsi" w:hAnsiTheme="minorHAnsi" w:cstheme="minorHAnsi"/>
        </w:rPr>
        <w:t>, yellow)</w:t>
      </w:r>
      <w:r w:rsidR="00392351">
        <w:rPr>
          <w:rFonts w:asciiTheme="minorHAnsi" w:hAnsiTheme="minorHAnsi" w:cstheme="minorHAnsi"/>
        </w:rPr>
        <w:t>,</w:t>
      </w:r>
      <w:r w:rsidR="00E51737" w:rsidRPr="00777672">
        <w:rPr>
          <w:rFonts w:asciiTheme="minorHAnsi" w:hAnsiTheme="minorHAnsi" w:cstheme="minorHAnsi"/>
        </w:rPr>
        <w:t xml:space="preserve"> and angulin-1 (</w:t>
      </w:r>
      <w:r w:rsidR="00E51737" w:rsidRPr="007F2223">
        <w:rPr>
          <w:rFonts w:asciiTheme="minorHAnsi" w:hAnsiTheme="minorHAnsi" w:cstheme="minorHAnsi"/>
          <w:b/>
          <w:bCs/>
        </w:rPr>
        <w:t>A</w:t>
      </w:r>
      <w:r w:rsidR="00E51737" w:rsidRPr="00777672">
        <w:rPr>
          <w:rFonts w:asciiTheme="minorHAnsi" w:hAnsiTheme="minorHAnsi" w:cstheme="minorHAnsi"/>
        </w:rPr>
        <w:t xml:space="preserve">, teal). They also exhibit apicobasal polarity to multiple </w:t>
      </w:r>
      <w:r w:rsidR="00697170" w:rsidRPr="00777672">
        <w:rPr>
          <w:rFonts w:asciiTheme="minorHAnsi" w:hAnsiTheme="minorHAnsi" w:cstheme="minorHAnsi"/>
        </w:rPr>
        <w:t>proteins including</w:t>
      </w:r>
      <w:r w:rsidR="00E51737" w:rsidRPr="00777672">
        <w:rPr>
          <w:rFonts w:asciiTheme="minorHAnsi" w:hAnsiTheme="minorHAnsi" w:cstheme="minorHAnsi"/>
        </w:rPr>
        <w:t xml:space="preserve"> GGT-1 and CXCL12 (</w:t>
      </w:r>
      <w:r w:rsidR="00E51737" w:rsidRPr="007F2223">
        <w:rPr>
          <w:rFonts w:asciiTheme="minorHAnsi" w:hAnsiTheme="minorHAnsi" w:cstheme="minorHAnsi"/>
          <w:b/>
          <w:bCs/>
        </w:rPr>
        <w:t>A</w:t>
      </w:r>
      <w:r w:rsidR="00E51737" w:rsidRPr="00777672">
        <w:rPr>
          <w:rFonts w:asciiTheme="minorHAnsi" w:hAnsiTheme="minorHAnsi" w:cstheme="minorHAnsi"/>
        </w:rPr>
        <w:t>, green and red). Neuron</w:t>
      </w:r>
      <w:r w:rsidR="00697170" w:rsidRPr="00777672">
        <w:rPr>
          <w:rFonts w:asciiTheme="minorHAnsi" w:hAnsiTheme="minorHAnsi" w:cstheme="minorHAnsi"/>
        </w:rPr>
        <w:t>s</w:t>
      </w:r>
      <w:r w:rsidR="00E51737" w:rsidRPr="00777672">
        <w:rPr>
          <w:rFonts w:asciiTheme="minorHAnsi" w:hAnsiTheme="minorHAnsi" w:cstheme="minorHAnsi"/>
        </w:rPr>
        <w:t>, oligodendrocytes</w:t>
      </w:r>
      <w:r w:rsidR="00392351">
        <w:rPr>
          <w:rFonts w:asciiTheme="minorHAnsi" w:hAnsiTheme="minorHAnsi" w:cstheme="minorHAnsi"/>
        </w:rPr>
        <w:t>,</w:t>
      </w:r>
      <w:r w:rsidR="00E51737" w:rsidRPr="00777672">
        <w:rPr>
          <w:rFonts w:asciiTheme="minorHAnsi" w:hAnsiTheme="minorHAnsi" w:cstheme="minorHAnsi"/>
        </w:rPr>
        <w:t xml:space="preserve"> and astrocyte</w:t>
      </w:r>
      <w:r w:rsidR="00697170" w:rsidRPr="00777672">
        <w:rPr>
          <w:rFonts w:asciiTheme="minorHAnsi" w:hAnsiTheme="minorHAnsi" w:cstheme="minorHAnsi"/>
        </w:rPr>
        <w:t>-cell bodie</w:t>
      </w:r>
      <w:r w:rsidR="00ED4E62">
        <w:rPr>
          <w:rFonts w:asciiTheme="minorHAnsi" w:hAnsiTheme="minorHAnsi" w:cstheme="minorHAnsi"/>
        </w:rPr>
        <w:t>s</w:t>
      </w:r>
      <w:r w:rsidR="00E51737" w:rsidRPr="00777672">
        <w:rPr>
          <w:rFonts w:asciiTheme="minorHAnsi" w:hAnsiTheme="minorHAnsi" w:cstheme="minorHAnsi"/>
        </w:rPr>
        <w:t xml:space="preserve"> </w:t>
      </w:r>
      <w:r w:rsidR="00697170" w:rsidRPr="00777672">
        <w:rPr>
          <w:rFonts w:asciiTheme="minorHAnsi" w:hAnsiTheme="minorHAnsi" w:cstheme="minorHAnsi"/>
        </w:rPr>
        <w:t xml:space="preserve">may be included in the isolated microvessels, although they </w:t>
      </w:r>
      <w:r w:rsidR="00E51737" w:rsidRPr="00777672">
        <w:rPr>
          <w:rFonts w:asciiTheme="minorHAnsi" w:hAnsiTheme="minorHAnsi" w:cstheme="minorHAnsi"/>
        </w:rPr>
        <w:t xml:space="preserve">are not intrinsic to the NVU </w:t>
      </w:r>
      <w:r w:rsidR="00697170" w:rsidRPr="00777672">
        <w:rPr>
          <w:rFonts w:asciiTheme="minorHAnsi" w:hAnsiTheme="minorHAnsi" w:cstheme="minorHAnsi"/>
        </w:rPr>
        <w:t>(</w:t>
      </w:r>
      <w:r w:rsidR="00697170" w:rsidRPr="007F2223">
        <w:rPr>
          <w:rFonts w:asciiTheme="minorHAnsi" w:hAnsiTheme="minorHAnsi" w:cstheme="minorHAnsi"/>
          <w:b/>
          <w:bCs/>
        </w:rPr>
        <w:t>B</w:t>
      </w:r>
      <w:r w:rsidR="00697170" w:rsidRPr="00777672">
        <w:rPr>
          <w:rFonts w:asciiTheme="minorHAnsi" w:hAnsiTheme="minorHAnsi" w:cstheme="minorHAnsi"/>
        </w:rPr>
        <w:t xml:space="preserve">). These are identifiable by the expression of </w:t>
      </w:r>
      <w:r w:rsidR="00E51737" w:rsidRPr="00777672">
        <w:rPr>
          <w:rFonts w:asciiTheme="minorHAnsi" w:hAnsiTheme="minorHAnsi" w:cstheme="minorHAnsi"/>
        </w:rPr>
        <w:t xml:space="preserve">NFM </w:t>
      </w:r>
      <w:r w:rsidR="004E55AA" w:rsidRPr="00777672">
        <w:rPr>
          <w:rFonts w:asciiTheme="minorHAnsi" w:hAnsiTheme="minorHAnsi" w:cstheme="minorHAnsi"/>
        </w:rPr>
        <w:t>(</w:t>
      </w:r>
      <w:r w:rsidR="00E51737" w:rsidRPr="00777672">
        <w:rPr>
          <w:rFonts w:asciiTheme="minorHAnsi" w:hAnsiTheme="minorHAnsi" w:cstheme="minorHAnsi"/>
        </w:rPr>
        <w:t xml:space="preserve">red), </w:t>
      </w:r>
      <w:r w:rsidR="00697170" w:rsidRPr="00777672">
        <w:rPr>
          <w:rFonts w:asciiTheme="minorHAnsi" w:hAnsiTheme="minorHAnsi" w:cstheme="minorHAnsi"/>
        </w:rPr>
        <w:t>OSP</w:t>
      </w:r>
      <w:r w:rsidR="004E55AA" w:rsidRPr="00777672">
        <w:rPr>
          <w:rFonts w:asciiTheme="minorHAnsi" w:hAnsiTheme="minorHAnsi" w:cstheme="minorHAnsi"/>
        </w:rPr>
        <w:t xml:space="preserve"> (</w:t>
      </w:r>
      <w:r w:rsidR="00697170" w:rsidRPr="00777672">
        <w:rPr>
          <w:rFonts w:asciiTheme="minorHAnsi" w:hAnsiTheme="minorHAnsi" w:cstheme="minorHAnsi"/>
        </w:rPr>
        <w:t>cyan)</w:t>
      </w:r>
      <w:r w:rsidR="00ED4E62">
        <w:rPr>
          <w:rFonts w:asciiTheme="minorHAnsi" w:hAnsiTheme="minorHAnsi" w:cstheme="minorHAnsi"/>
        </w:rPr>
        <w:t>,</w:t>
      </w:r>
      <w:r w:rsidR="00697170" w:rsidRPr="00777672">
        <w:rPr>
          <w:rFonts w:asciiTheme="minorHAnsi" w:hAnsiTheme="minorHAnsi" w:cstheme="minorHAnsi"/>
        </w:rPr>
        <w:t xml:space="preserve"> and GFAP</w:t>
      </w:r>
      <w:r w:rsidR="004E55AA" w:rsidRPr="00777672">
        <w:rPr>
          <w:rFonts w:asciiTheme="minorHAnsi" w:hAnsiTheme="minorHAnsi" w:cstheme="minorHAnsi"/>
        </w:rPr>
        <w:t xml:space="preserve"> (lime </w:t>
      </w:r>
      <w:r w:rsidR="00697170" w:rsidRPr="00777672">
        <w:rPr>
          <w:rFonts w:asciiTheme="minorHAnsi" w:hAnsiTheme="minorHAnsi" w:cstheme="minorHAnsi"/>
        </w:rPr>
        <w:t>green), respectively (</w:t>
      </w:r>
      <w:r w:rsidR="00697170" w:rsidRPr="007F2223">
        <w:rPr>
          <w:rFonts w:asciiTheme="minorHAnsi" w:hAnsiTheme="minorHAnsi" w:cstheme="minorHAnsi"/>
          <w:b/>
          <w:bCs/>
        </w:rPr>
        <w:t>B</w:t>
      </w:r>
      <w:r w:rsidR="00697170" w:rsidRPr="00777672">
        <w:rPr>
          <w:rFonts w:asciiTheme="minorHAnsi" w:hAnsiTheme="minorHAnsi" w:cstheme="minorHAnsi"/>
        </w:rPr>
        <w:t>). Consistent with these, our i</w:t>
      </w:r>
      <w:r w:rsidRPr="00777672">
        <w:rPr>
          <w:rFonts w:asciiTheme="minorHAnsi" w:hAnsiTheme="minorHAnsi" w:cstheme="minorHAnsi"/>
        </w:rPr>
        <w:t xml:space="preserve">solated microvessels expressed </w:t>
      </w:r>
      <w:proofErr w:type="spellStart"/>
      <w:r w:rsidRPr="00777672">
        <w:rPr>
          <w:rFonts w:asciiTheme="minorHAnsi" w:hAnsiTheme="minorHAnsi" w:cstheme="minorHAnsi"/>
        </w:rPr>
        <w:t>adheren</w:t>
      </w:r>
      <w:r w:rsidR="008938FB" w:rsidRPr="00777672">
        <w:rPr>
          <w:rFonts w:asciiTheme="minorHAnsi" w:hAnsiTheme="minorHAnsi" w:cstheme="minorHAnsi"/>
        </w:rPr>
        <w:t>s</w:t>
      </w:r>
      <w:proofErr w:type="spellEnd"/>
      <w:r w:rsidRPr="00777672">
        <w:rPr>
          <w:rFonts w:asciiTheme="minorHAnsi" w:hAnsiTheme="minorHAnsi" w:cstheme="minorHAnsi"/>
        </w:rPr>
        <w:t xml:space="preserve"> protein VE-cadherin (</w:t>
      </w:r>
      <w:r w:rsidR="009F60BE" w:rsidRPr="007F2223">
        <w:rPr>
          <w:rFonts w:asciiTheme="minorHAnsi" w:hAnsiTheme="minorHAnsi" w:cstheme="minorHAnsi"/>
          <w:b/>
          <w:bCs/>
        </w:rPr>
        <w:t>C</w:t>
      </w:r>
      <w:r w:rsidRPr="00777672">
        <w:rPr>
          <w:rFonts w:asciiTheme="minorHAnsi" w:hAnsiTheme="minorHAnsi" w:cstheme="minorHAnsi"/>
        </w:rPr>
        <w:t>, red), tight junction proteins CLDN5 and ZO-1 (</w:t>
      </w:r>
      <w:r w:rsidR="009F60BE" w:rsidRPr="007F2223">
        <w:rPr>
          <w:rFonts w:asciiTheme="minorHAnsi" w:hAnsiTheme="minorHAnsi" w:cstheme="minorHAnsi"/>
          <w:b/>
          <w:bCs/>
        </w:rPr>
        <w:t>D</w:t>
      </w:r>
      <w:r w:rsidRPr="00777672">
        <w:rPr>
          <w:rFonts w:asciiTheme="minorHAnsi" w:hAnsiTheme="minorHAnsi" w:cstheme="minorHAnsi"/>
        </w:rPr>
        <w:t xml:space="preserve">, </w:t>
      </w:r>
      <w:r w:rsidR="009F60BE" w:rsidRPr="00777672">
        <w:rPr>
          <w:rFonts w:asciiTheme="minorHAnsi" w:hAnsiTheme="minorHAnsi" w:cstheme="minorHAnsi"/>
        </w:rPr>
        <w:t xml:space="preserve">red and </w:t>
      </w:r>
      <w:r w:rsidRPr="00777672">
        <w:rPr>
          <w:rFonts w:asciiTheme="minorHAnsi" w:hAnsiTheme="minorHAnsi" w:cstheme="minorHAnsi"/>
        </w:rPr>
        <w:t>green</w:t>
      </w:r>
      <w:r w:rsidR="009F60BE" w:rsidRPr="00777672">
        <w:rPr>
          <w:rFonts w:asciiTheme="minorHAnsi" w:hAnsiTheme="minorHAnsi" w:cstheme="minorHAnsi"/>
        </w:rPr>
        <w:t>, respectively</w:t>
      </w:r>
      <w:r w:rsidR="004E55AA" w:rsidRPr="00777672">
        <w:rPr>
          <w:rFonts w:asciiTheme="minorHAnsi" w:hAnsiTheme="minorHAnsi" w:cstheme="minorHAnsi"/>
        </w:rPr>
        <w:t>, merge = yellow</w:t>
      </w:r>
      <w:r w:rsidRPr="00777672">
        <w:rPr>
          <w:rFonts w:asciiTheme="minorHAnsi" w:hAnsiTheme="minorHAnsi" w:cstheme="minorHAnsi"/>
        </w:rPr>
        <w:t>), tricellular junction protein LSR (</w:t>
      </w:r>
      <w:r w:rsidR="009F60BE" w:rsidRPr="007F2223">
        <w:rPr>
          <w:rFonts w:asciiTheme="minorHAnsi" w:hAnsiTheme="minorHAnsi" w:cstheme="minorHAnsi"/>
          <w:b/>
          <w:bCs/>
        </w:rPr>
        <w:t>E</w:t>
      </w:r>
      <w:r w:rsidRPr="00777672">
        <w:rPr>
          <w:rFonts w:asciiTheme="minorHAnsi" w:hAnsiTheme="minorHAnsi" w:cstheme="minorHAnsi"/>
        </w:rPr>
        <w:t xml:space="preserve">, </w:t>
      </w:r>
      <w:r w:rsidR="009F60BE" w:rsidRPr="00777672">
        <w:rPr>
          <w:rFonts w:asciiTheme="minorHAnsi" w:hAnsiTheme="minorHAnsi" w:cstheme="minorHAnsi"/>
        </w:rPr>
        <w:t>green</w:t>
      </w:r>
      <w:r w:rsidRPr="00777672">
        <w:rPr>
          <w:rFonts w:asciiTheme="minorHAnsi" w:hAnsiTheme="minorHAnsi" w:cstheme="minorHAnsi"/>
        </w:rPr>
        <w:t xml:space="preserve">), </w:t>
      </w:r>
      <w:r w:rsidR="008938FB" w:rsidRPr="00777672">
        <w:rPr>
          <w:rFonts w:asciiTheme="minorHAnsi" w:hAnsiTheme="minorHAnsi" w:cstheme="minorHAnsi"/>
        </w:rPr>
        <w:t xml:space="preserve">and </w:t>
      </w:r>
      <w:r w:rsidRPr="00777672">
        <w:rPr>
          <w:rFonts w:asciiTheme="minorHAnsi" w:hAnsiTheme="minorHAnsi" w:cstheme="minorHAnsi"/>
        </w:rPr>
        <w:t xml:space="preserve">apicobasal markers CXCL12 and GGT1 </w:t>
      </w:r>
      <w:r w:rsidR="009F60BE" w:rsidRPr="00777672">
        <w:rPr>
          <w:rFonts w:asciiTheme="minorHAnsi" w:hAnsiTheme="minorHAnsi" w:cstheme="minorHAnsi"/>
        </w:rPr>
        <w:t>(</w:t>
      </w:r>
      <w:r w:rsidR="009F60BE" w:rsidRPr="007F2223">
        <w:rPr>
          <w:rFonts w:asciiTheme="minorHAnsi" w:hAnsiTheme="minorHAnsi" w:cstheme="minorHAnsi"/>
          <w:b/>
          <w:bCs/>
        </w:rPr>
        <w:t>F</w:t>
      </w:r>
      <w:r w:rsidR="009F60BE" w:rsidRPr="00777672">
        <w:rPr>
          <w:rFonts w:asciiTheme="minorHAnsi" w:hAnsiTheme="minorHAnsi" w:cstheme="minorHAnsi"/>
        </w:rPr>
        <w:t>, red and green, respectively)</w:t>
      </w:r>
      <w:r w:rsidRPr="00777672">
        <w:rPr>
          <w:rFonts w:asciiTheme="minorHAnsi" w:hAnsiTheme="minorHAnsi" w:cstheme="minorHAnsi"/>
        </w:rPr>
        <w:t xml:space="preserve">. </w:t>
      </w:r>
      <w:r w:rsidR="00697170" w:rsidRPr="00777672">
        <w:rPr>
          <w:rFonts w:asciiTheme="minorHAnsi" w:hAnsiTheme="minorHAnsi" w:cstheme="minorHAnsi"/>
        </w:rPr>
        <w:t>T</w:t>
      </w:r>
      <w:r w:rsidRPr="00777672">
        <w:rPr>
          <w:rFonts w:asciiTheme="minorHAnsi" w:hAnsiTheme="minorHAnsi" w:cstheme="minorHAnsi"/>
        </w:rPr>
        <w:t xml:space="preserve">hey </w:t>
      </w:r>
      <w:r w:rsidR="00697170" w:rsidRPr="00777672">
        <w:rPr>
          <w:rFonts w:asciiTheme="minorHAnsi" w:hAnsiTheme="minorHAnsi" w:cstheme="minorHAnsi"/>
        </w:rPr>
        <w:t>also</w:t>
      </w:r>
      <w:r w:rsidRPr="00777672">
        <w:rPr>
          <w:rFonts w:asciiTheme="minorHAnsi" w:hAnsiTheme="minorHAnsi" w:cstheme="minorHAnsi"/>
        </w:rPr>
        <w:t xml:space="preserve"> exhibited</w:t>
      </w:r>
      <w:r w:rsidR="008938FB" w:rsidRPr="00777672">
        <w:rPr>
          <w:rFonts w:asciiTheme="minorHAnsi" w:hAnsiTheme="minorHAnsi" w:cstheme="minorHAnsi"/>
        </w:rPr>
        <w:t xml:space="preserve"> limited amounts of</w:t>
      </w:r>
      <w:r w:rsidRPr="00777672">
        <w:rPr>
          <w:rFonts w:asciiTheme="minorHAnsi" w:hAnsiTheme="minorHAnsi" w:cstheme="minorHAnsi"/>
        </w:rPr>
        <w:t xml:space="preserve"> GFAP (</w:t>
      </w:r>
      <w:r w:rsidRPr="007F2223">
        <w:rPr>
          <w:rFonts w:asciiTheme="minorHAnsi" w:hAnsiTheme="minorHAnsi" w:cstheme="minorHAnsi"/>
          <w:b/>
          <w:bCs/>
        </w:rPr>
        <w:t>A</w:t>
      </w:r>
      <w:r w:rsidRPr="00777672">
        <w:rPr>
          <w:rFonts w:asciiTheme="minorHAnsi" w:hAnsiTheme="minorHAnsi" w:cstheme="minorHAnsi"/>
        </w:rPr>
        <w:t>, green</w:t>
      </w:r>
      <w:r w:rsidR="009F60BE" w:rsidRPr="00777672">
        <w:rPr>
          <w:rFonts w:asciiTheme="minorHAnsi" w:hAnsiTheme="minorHAnsi" w:cstheme="minorHAnsi"/>
        </w:rPr>
        <w:t xml:space="preserve">, </w:t>
      </w:r>
      <w:r w:rsidR="009F60BE" w:rsidRPr="007F2223">
        <w:rPr>
          <w:rFonts w:asciiTheme="minorHAnsi" w:hAnsiTheme="minorHAnsi" w:cstheme="minorHAnsi"/>
          <w:b/>
          <w:bCs/>
        </w:rPr>
        <w:t>G</w:t>
      </w:r>
      <w:r w:rsidR="009F60BE" w:rsidRPr="00777672">
        <w:rPr>
          <w:rFonts w:asciiTheme="minorHAnsi" w:hAnsiTheme="minorHAnsi" w:cstheme="minorHAnsi"/>
        </w:rPr>
        <w:t>, white</w:t>
      </w:r>
      <w:r w:rsidRPr="00777672">
        <w:rPr>
          <w:rFonts w:asciiTheme="minorHAnsi" w:hAnsiTheme="minorHAnsi" w:cstheme="minorHAnsi"/>
        </w:rPr>
        <w:t xml:space="preserve">), OSP </w:t>
      </w:r>
      <w:r w:rsidR="009F60BE" w:rsidRPr="00777672">
        <w:rPr>
          <w:rFonts w:asciiTheme="minorHAnsi" w:hAnsiTheme="minorHAnsi" w:cstheme="minorHAnsi"/>
        </w:rPr>
        <w:t>(</w:t>
      </w:r>
      <w:r w:rsidR="009F60BE" w:rsidRPr="007F2223">
        <w:rPr>
          <w:rFonts w:asciiTheme="minorHAnsi" w:hAnsiTheme="minorHAnsi" w:cstheme="minorHAnsi"/>
          <w:b/>
          <w:bCs/>
        </w:rPr>
        <w:t>G</w:t>
      </w:r>
      <w:r w:rsidR="009F60BE" w:rsidRPr="00777672">
        <w:rPr>
          <w:rFonts w:asciiTheme="minorHAnsi" w:hAnsiTheme="minorHAnsi" w:cstheme="minorHAnsi"/>
        </w:rPr>
        <w:t>, green)</w:t>
      </w:r>
      <w:r w:rsidR="00ED4E62">
        <w:rPr>
          <w:rFonts w:asciiTheme="minorHAnsi" w:hAnsiTheme="minorHAnsi" w:cstheme="minorHAnsi"/>
        </w:rPr>
        <w:t>,</w:t>
      </w:r>
      <w:r w:rsidR="009F60BE" w:rsidRPr="00777672">
        <w:rPr>
          <w:rFonts w:asciiTheme="minorHAnsi" w:hAnsiTheme="minorHAnsi" w:cstheme="minorHAnsi"/>
        </w:rPr>
        <w:t xml:space="preserve"> </w:t>
      </w:r>
      <w:r w:rsidRPr="00777672">
        <w:rPr>
          <w:rFonts w:asciiTheme="minorHAnsi" w:hAnsiTheme="minorHAnsi" w:cstheme="minorHAnsi"/>
        </w:rPr>
        <w:t>and NFM (</w:t>
      </w:r>
      <w:r w:rsidR="009F60BE" w:rsidRPr="007F2223">
        <w:rPr>
          <w:rFonts w:asciiTheme="minorHAnsi" w:hAnsiTheme="minorHAnsi" w:cstheme="minorHAnsi"/>
          <w:b/>
          <w:bCs/>
        </w:rPr>
        <w:t>H</w:t>
      </w:r>
      <w:r w:rsidR="009F60BE" w:rsidRPr="00777672">
        <w:rPr>
          <w:rFonts w:asciiTheme="minorHAnsi" w:hAnsiTheme="minorHAnsi" w:cstheme="minorHAnsi"/>
        </w:rPr>
        <w:t>, red</w:t>
      </w:r>
      <w:r w:rsidRPr="00777672">
        <w:rPr>
          <w:rFonts w:asciiTheme="minorHAnsi" w:hAnsiTheme="minorHAnsi" w:cstheme="minorHAnsi"/>
        </w:rPr>
        <w:t>)</w:t>
      </w:r>
      <w:r w:rsidR="00ED4E62">
        <w:rPr>
          <w:rFonts w:asciiTheme="minorHAnsi" w:hAnsiTheme="minorHAnsi" w:cstheme="minorHAnsi"/>
        </w:rPr>
        <w:t>,</w:t>
      </w:r>
      <w:r w:rsidRPr="00777672">
        <w:rPr>
          <w:rFonts w:asciiTheme="minorHAnsi" w:hAnsiTheme="minorHAnsi" w:cstheme="minorHAnsi"/>
        </w:rPr>
        <w:t xml:space="preserve"> suggesting negligible retention of non-neurovascular unit cells (</w:t>
      </w:r>
      <w:r w:rsidR="00737B08" w:rsidRPr="00777672">
        <w:rPr>
          <w:rFonts w:asciiTheme="minorHAnsi" w:hAnsiTheme="minorHAnsi" w:cstheme="minorHAnsi"/>
        </w:rPr>
        <w:t>DAPI, nuclear stain</w:t>
      </w:r>
      <w:r w:rsidR="00557274" w:rsidRPr="00777672">
        <w:rPr>
          <w:rFonts w:asciiTheme="minorHAnsi" w:hAnsiTheme="minorHAnsi" w:cstheme="minorHAnsi"/>
        </w:rPr>
        <w:t xml:space="preserve"> = </w:t>
      </w:r>
      <w:r w:rsidR="00737B08" w:rsidRPr="00777672">
        <w:rPr>
          <w:rFonts w:asciiTheme="minorHAnsi" w:hAnsiTheme="minorHAnsi" w:cstheme="minorHAnsi"/>
        </w:rPr>
        <w:t>blue; s</w:t>
      </w:r>
      <w:r w:rsidRPr="00777672">
        <w:rPr>
          <w:rFonts w:asciiTheme="minorHAnsi" w:hAnsiTheme="minorHAnsi" w:cstheme="minorHAnsi"/>
        </w:rPr>
        <w:t xml:space="preserve">cale bar = 10 </w:t>
      </w:r>
      <w:proofErr w:type="gramStart"/>
      <w:r w:rsidR="00CF68AA">
        <w:rPr>
          <w:rFonts w:asciiTheme="minorHAnsi" w:hAnsiTheme="minorHAnsi" w:cstheme="minorHAnsi"/>
        </w:rPr>
        <w:t xml:space="preserve">µm </w:t>
      </w:r>
      <w:r w:rsidRPr="00777672">
        <w:rPr>
          <w:rFonts w:asciiTheme="minorHAnsi" w:hAnsiTheme="minorHAnsi" w:cstheme="minorHAnsi"/>
        </w:rPr>
        <w:t>)</w:t>
      </w:r>
      <w:proofErr w:type="gramEnd"/>
      <w:r w:rsidRPr="00777672">
        <w:rPr>
          <w:rFonts w:asciiTheme="minorHAnsi" w:hAnsiTheme="minorHAnsi" w:cstheme="minorHAnsi"/>
        </w:rPr>
        <w:t xml:space="preserve">. </w:t>
      </w:r>
    </w:p>
    <w:p w14:paraId="3C50235C" w14:textId="77777777" w:rsidR="007D3410" w:rsidRPr="00777672" w:rsidRDefault="007D3410" w:rsidP="00F136C0">
      <w:pPr>
        <w:jc w:val="both"/>
        <w:rPr>
          <w:rFonts w:asciiTheme="minorHAnsi" w:hAnsiTheme="minorHAnsi" w:cstheme="minorHAnsi"/>
        </w:rPr>
      </w:pPr>
    </w:p>
    <w:p w14:paraId="69696712" w14:textId="335FFF51" w:rsidR="007D3410" w:rsidRPr="00777672" w:rsidRDefault="007D3410" w:rsidP="00F136C0">
      <w:pPr>
        <w:jc w:val="both"/>
        <w:rPr>
          <w:rFonts w:asciiTheme="minorHAnsi" w:hAnsiTheme="minorHAnsi" w:cstheme="minorHAnsi"/>
        </w:rPr>
      </w:pPr>
      <w:r w:rsidRPr="00777672">
        <w:rPr>
          <w:rFonts w:asciiTheme="minorHAnsi" w:hAnsiTheme="minorHAnsi" w:cstheme="minorHAnsi"/>
          <w:b/>
        </w:rPr>
        <w:t xml:space="preserve">Figure </w:t>
      </w:r>
      <w:r w:rsidR="00273E63" w:rsidRPr="00777672">
        <w:rPr>
          <w:rFonts w:asciiTheme="minorHAnsi" w:hAnsiTheme="minorHAnsi" w:cstheme="minorHAnsi"/>
          <w:b/>
        </w:rPr>
        <w:t>5</w:t>
      </w:r>
      <w:r w:rsidR="007F2223">
        <w:rPr>
          <w:rFonts w:asciiTheme="minorHAnsi" w:hAnsiTheme="minorHAnsi" w:cstheme="minorHAnsi"/>
          <w:b/>
        </w:rPr>
        <w:t>:</w:t>
      </w:r>
      <w:r w:rsidRPr="00777672">
        <w:rPr>
          <w:rFonts w:asciiTheme="minorHAnsi" w:hAnsiTheme="minorHAnsi" w:cstheme="minorHAnsi"/>
          <w:b/>
        </w:rPr>
        <w:t xml:space="preserve"> Most isolated microvessels do not express </w:t>
      </w:r>
      <w:r w:rsidRPr="00777672">
        <w:rPr>
          <w:rFonts w:asciiTheme="minorHAnsi" w:hAnsiTheme="minorHAnsi" w:cstheme="minorHAnsi"/>
          <w:b/>
        </w:rPr>
        <w:sym w:font="Symbol" w:char="F061"/>
      </w:r>
      <w:r w:rsidRPr="00777672">
        <w:rPr>
          <w:rFonts w:asciiTheme="minorHAnsi" w:hAnsiTheme="minorHAnsi" w:cstheme="minorHAnsi"/>
          <w:b/>
        </w:rPr>
        <w:t>SMA.</w:t>
      </w:r>
      <w:r w:rsidRPr="00777672">
        <w:rPr>
          <w:rFonts w:asciiTheme="minorHAnsi" w:hAnsiTheme="minorHAnsi" w:cstheme="minorHAnsi"/>
        </w:rPr>
        <w:t xml:space="preserve"> The neurovascular unit exhibit</w:t>
      </w:r>
      <w:r w:rsidR="00AF48FE">
        <w:rPr>
          <w:rFonts w:asciiTheme="minorHAnsi" w:hAnsiTheme="minorHAnsi" w:cstheme="minorHAnsi"/>
        </w:rPr>
        <w:t>s</w:t>
      </w:r>
      <w:r w:rsidRPr="00777672">
        <w:rPr>
          <w:rFonts w:asciiTheme="minorHAnsi" w:hAnsiTheme="minorHAnsi" w:cstheme="minorHAnsi"/>
        </w:rPr>
        <w:t xml:space="preserve"> a sophisticated transition from arteriole-capillary-venule (</w:t>
      </w:r>
      <w:r w:rsidRPr="007F2223">
        <w:rPr>
          <w:rFonts w:asciiTheme="minorHAnsi" w:hAnsiTheme="minorHAnsi" w:cstheme="minorHAnsi"/>
          <w:b/>
          <w:bCs/>
        </w:rPr>
        <w:t>A</w:t>
      </w:r>
      <w:r w:rsidRPr="00777672">
        <w:rPr>
          <w:rFonts w:asciiTheme="minorHAnsi" w:hAnsiTheme="minorHAnsi" w:cstheme="minorHAnsi"/>
        </w:rPr>
        <w:t xml:space="preserve">). </w:t>
      </w:r>
      <w:r w:rsidRPr="00777672">
        <w:rPr>
          <w:rFonts w:asciiTheme="minorHAnsi" w:hAnsiTheme="minorHAnsi" w:cstheme="minorHAnsi"/>
        </w:rPr>
        <w:sym w:font="Symbol" w:char="F061"/>
      </w:r>
      <w:r w:rsidRPr="00777672">
        <w:rPr>
          <w:rFonts w:asciiTheme="minorHAnsi" w:hAnsiTheme="minorHAnsi" w:cstheme="minorHAnsi"/>
        </w:rPr>
        <w:t xml:space="preserve">SMA </w:t>
      </w:r>
      <w:proofErr w:type="spellStart"/>
      <w:r w:rsidRPr="00777672">
        <w:rPr>
          <w:rFonts w:asciiTheme="minorHAnsi" w:hAnsiTheme="minorHAnsi" w:cstheme="minorHAnsi"/>
        </w:rPr>
        <w:t>anular</w:t>
      </w:r>
      <w:proofErr w:type="spellEnd"/>
      <w:r w:rsidRPr="00777672">
        <w:rPr>
          <w:rFonts w:asciiTheme="minorHAnsi" w:hAnsiTheme="minorHAnsi" w:cstheme="minorHAnsi"/>
        </w:rPr>
        <w:t xml:space="preserve"> expression clearly identifies the arteriole</w:t>
      </w:r>
      <w:r w:rsidR="00AF48FE">
        <w:rPr>
          <w:rFonts w:asciiTheme="minorHAnsi" w:hAnsiTheme="minorHAnsi" w:cstheme="minorHAnsi"/>
        </w:rPr>
        <w:t>,</w:t>
      </w:r>
      <w:r w:rsidRPr="00777672">
        <w:rPr>
          <w:rFonts w:asciiTheme="minorHAnsi" w:hAnsiTheme="minorHAnsi" w:cstheme="minorHAnsi"/>
        </w:rPr>
        <w:t xml:space="preserve"> and as it becomes the capillary, </w:t>
      </w:r>
      <w:r w:rsidRPr="00777672">
        <w:rPr>
          <w:rFonts w:asciiTheme="minorHAnsi" w:hAnsiTheme="minorHAnsi" w:cstheme="minorHAnsi"/>
        </w:rPr>
        <w:sym w:font="Symbol" w:char="F061"/>
      </w:r>
      <w:r w:rsidRPr="00777672">
        <w:rPr>
          <w:rFonts w:asciiTheme="minorHAnsi" w:hAnsiTheme="minorHAnsi" w:cstheme="minorHAnsi"/>
        </w:rPr>
        <w:t>SMA (</w:t>
      </w:r>
      <w:r w:rsidRPr="007F2223">
        <w:rPr>
          <w:rFonts w:asciiTheme="minorHAnsi" w:hAnsiTheme="minorHAnsi" w:cstheme="minorHAnsi"/>
          <w:b/>
          <w:bCs/>
        </w:rPr>
        <w:t>B</w:t>
      </w:r>
      <w:r w:rsidRPr="00777672">
        <w:rPr>
          <w:rFonts w:asciiTheme="minorHAnsi" w:hAnsiTheme="minorHAnsi" w:cstheme="minorHAnsi"/>
        </w:rPr>
        <w:t>, red) expression diminishes</w:t>
      </w:r>
      <w:r w:rsidR="00AF48FE">
        <w:rPr>
          <w:rFonts w:asciiTheme="minorHAnsi" w:hAnsiTheme="minorHAnsi" w:cstheme="minorHAnsi"/>
        </w:rPr>
        <w:t>,</w:t>
      </w:r>
      <w:r w:rsidRPr="00777672">
        <w:rPr>
          <w:rFonts w:asciiTheme="minorHAnsi" w:hAnsiTheme="minorHAnsi" w:cstheme="minorHAnsi"/>
        </w:rPr>
        <w:t xml:space="preserve"> exposing the </w:t>
      </w:r>
      <w:r w:rsidR="00557274" w:rsidRPr="00777672">
        <w:rPr>
          <w:rFonts w:asciiTheme="minorHAnsi" w:hAnsiTheme="minorHAnsi" w:cstheme="minorHAnsi"/>
        </w:rPr>
        <w:t>mural</w:t>
      </w:r>
      <w:r w:rsidRPr="00777672">
        <w:rPr>
          <w:rFonts w:asciiTheme="minorHAnsi" w:hAnsiTheme="minorHAnsi" w:cstheme="minorHAnsi"/>
        </w:rPr>
        <w:t xml:space="preserve"> marker NG2 (</w:t>
      </w:r>
      <w:r w:rsidRPr="007F2223">
        <w:rPr>
          <w:rFonts w:asciiTheme="minorHAnsi" w:hAnsiTheme="minorHAnsi" w:cstheme="minorHAnsi"/>
          <w:b/>
          <w:bCs/>
        </w:rPr>
        <w:t>B</w:t>
      </w:r>
      <w:r w:rsidRPr="00777672">
        <w:rPr>
          <w:rFonts w:asciiTheme="minorHAnsi" w:hAnsiTheme="minorHAnsi" w:cstheme="minorHAnsi"/>
        </w:rPr>
        <w:t xml:space="preserve">, green). We measured the diameter of </w:t>
      </w:r>
      <w:r w:rsidRPr="00777672">
        <w:rPr>
          <w:rFonts w:asciiTheme="minorHAnsi" w:hAnsiTheme="minorHAnsi" w:cstheme="minorHAnsi"/>
        </w:rPr>
        <w:sym w:font="Symbol" w:char="F061"/>
      </w:r>
      <w:r w:rsidRPr="00777672">
        <w:rPr>
          <w:rFonts w:asciiTheme="minorHAnsi" w:hAnsiTheme="minorHAnsi" w:cstheme="minorHAnsi"/>
        </w:rPr>
        <w:t xml:space="preserve">SMA+ and </w:t>
      </w:r>
      <w:r w:rsidRPr="00777672">
        <w:rPr>
          <w:rFonts w:asciiTheme="minorHAnsi" w:hAnsiTheme="minorHAnsi" w:cstheme="minorHAnsi"/>
        </w:rPr>
        <w:sym w:font="Symbol" w:char="F061"/>
      </w:r>
      <w:r w:rsidRPr="00777672">
        <w:rPr>
          <w:rFonts w:asciiTheme="minorHAnsi" w:hAnsiTheme="minorHAnsi" w:cstheme="minorHAnsi"/>
        </w:rPr>
        <w:t>SMA- vessels</w:t>
      </w:r>
      <w:r w:rsidR="002C17D2" w:rsidRPr="00777672">
        <w:rPr>
          <w:rFonts w:asciiTheme="minorHAnsi" w:hAnsiTheme="minorHAnsi" w:cstheme="minorHAnsi"/>
        </w:rPr>
        <w:t xml:space="preserve"> (white brackets</w:t>
      </w:r>
      <w:r w:rsidRPr="00777672">
        <w:rPr>
          <w:rFonts w:asciiTheme="minorHAnsi" w:hAnsiTheme="minorHAnsi" w:cstheme="minorHAnsi"/>
        </w:rPr>
        <w:t>, n = 20</w:t>
      </w:r>
      <w:r w:rsidR="008938FB" w:rsidRPr="00777672">
        <w:rPr>
          <w:rFonts w:asciiTheme="minorHAnsi" w:hAnsiTheme="minorHAnsi" w:cstheme="minorHAnsi"/>
        </w:rPr>
        <w:t>)</w:t>
      </w:r>
      <w:r w:rsidRPr="00777672">
        <w:rPr>
          <w:rFonts w:asciiTheme="minorHAnsi" w:hAnsiTheme="minorHAnsi" w:cstheme="minorHAnsi"/>
        </w:rPr>
        <w:t>, to distinguish them as arterioles or capillaries</w:t>
      </w:r>
      <w:r w:rsidR="002C17D2" w:rsidRPr="00777672">
        <w:rPr>
          <w:rFonts w:asciiTheme="minorHAnsi" w:hAnsiTheme="minorHAnsi" w:cstheme="minorHAnsi"/>
        </w:rPr>
        <w:t xml:space="preserve"> (DAPI, nuclear stain = blue, </w:t>
      </w:r>
      <w:r w:rsidRPr="00777672">
        <w:rPr>
          <w:rFonts w:asciiTheme="minorHAnsi" w:hAnsiTheme="minorHAnsi" w:cstheme="minorHAnsi"/>
        </w:rPr>
        <w:t xml:space="preserve">scale bar = 10 </w:t>
      </w:r>
      <w:proofErr w:type="gramStart"/>
      <w:r w:rsidR="00CF68AA">
        <w:rPr>
          <w:rFonts w:asciiTheme="minorHAnsi" w:hAnsiTheme="minorHAnsi" w:cstheme="minorHAnsi"/>
        </w:rPr>
        <w:t xml:space="preserve">µm </w:t>
      </w:r>
      <w:r w:rsidRPr="00777672">
        <w:rPr>
          <w:rFonts w:asciiTheme="minorHAnsi" w:hAnsiTheme="minorHAnsi" w:cstheme="minorHAnsi"/>
        </w:rPr>
        <w:t>)</w:t>
      </w:r>
      <w:proofErr w:type="gramEnd"/>
      <w:r w:rsidRPr="00777672">
        <w:rPr>
          <w:rFonts w:asciiTheme="minorHAnsi" w:hAnsiTheme="minorHAnsi" w:cstheme="minorHAnsi"/>
        </w:rPr>
        <w:t xml:space="preserve">. Unpaired t-test analysis of diameter of </w:t>
      </w:r>
      <w:r w:rsidRPr="00777672">
        <w:rPr>
          <w:rFonts w:asciiTheme="minorHAnsi" w:hAnsiTheme="minorHAnsi" w:cstheme="minorHAnsi"/>
        </w:rPr>
        <w:sym w:font="Symbol" w:char="F061"/>
      </w:r>
      <w:r w:rsidRPr="00777672">
        <w:rPr>
          <w:rFonts w:asciiTheme="minorHAnsi" w:hAnsiTheme="minorHAnsi" w:cstheme="minorHAnsi"/>
        </w:rPr>
        <w:t xml:space="preserve">SMA+ and </w:t>
      </w:r>
      <w:r w:rsidRPr="00777672">
        <w:rPr>
          <w:rFonts w:asciiTheme="minorHAnsi" w:hAnsiTheme="minorHAnsi" w:cstheme="minorHAnsi"/>
        </w:rPr>
        <w:sym w:font="Symbol" w:char="F061"/>
      </w:r>
      <w:r w:rsidRPr="00777672">
        <w:rPr>
          <w:rFonts w:asciiTheme="minorHAnsi" w:hAnsiTheme="minorHAnsi" w:cstheme="minorHAnsi"/>
        </w:rPr>
        <w:t>SMA- vessels showed a high statistical significance (</w:t>
      </w:r>
      <w:r w:rsidRPr="007F2223">
        <w:rPr>
          <w:rFonts w:asciiTheme="minorHAnsi" w:hAnsiTheme="minorHAnsi" w:cstheme="minorHAnsi"/>
          <w:b/>
          <w:bCs/>
        </w:rPr>
        <w:t>C</w:t>
      </w:r>
      <w:r w:rsidRPr="00777672">
        <w:rPr>
          <w:rFonts w:asciiTheme="minorHAnsi" w:hAnsiTheme="minorHAnsi" w:cstheme="minorHAnsi"/>
        </w:rPr>
        <w:t xml:space="preserve">, </w:t>
      </w:r>
      <w:r w:rsidRPr="00777672">
        <w:rPr>
          <w:rFonts w:asciiTheme="minorHAnsi" w:hAnsiTheme="minorHAnsi" w:cstheme="minorHAnsi"/>
        </w:rPr>
        <w:sym w:font="Symbol" w:char="F061"/>
      </w:r>
      <w:r w:rsidRPr="00777672">
        <w:rPr>
          <w:rFonts w:asciiTheme="minorHAnsi" w:hAnsiTheme="minorHAnsi" w:cstheme="minorHAnsi"/>
        </w:rPr>
        <w:t xml:space="preserve">SMA+ = red, </w:t>
      </w:r>
      <w:r w:rsidRPr="00777672">
        <w:rPr>
          <w:rFonts w:asciiTheme="minorHAnsi" w:hAnsiTheme="minorHAnsi" w:cstheme="minorHAnsi"/>
        </w:rPr>
        <w:sym w:font="Symbol" w:char="F061"/>
      </w:r>
      <w:r w:rsidRPr="00777672">
        <w:rPr>
          <w:rFonts w:asciiTheme="minorHAnsi" w:hAnsiTheme="minorHAnsi" w:cstheme="minorHAnsi"/>
        </w:rPr>
        <w:t>SMA- red/green, ****p</w:t>
      </w:r>
      <w:r w:rsidR="004B7619">
        <w:rPr>
          <w:rFonts w:asciiTheme="minorHAnsi" w:hAnsiTheme="minorHAnsi" w:cstheme="minorHAnsi"/>
        </w:rPr>
        <w:t xml:space="preserve"> </w:t>
      </w:r>
      <w:r w:rsidRPr="00777672">
        <w:rPr>
          <w:rFonts w:asciiTheme="minorHAnsi" w:hAnsiTheme="minorHAnsi" w:cstheme="minorHAnsi"/>
        </w:rPr>
        <w:t>&lt;</w:t>
      </w:r>
      <w:r w:rsidR="004B7619">
        <w:rPr>
          <w:rFonts w:asciiTheme="minorHAnsi" w:hAnsiTheme="minorHAnsi" w:cstheme="minorHAnsi"/>
        </w:rPr>
        <w:t xml:space="preserve"> </w:t>
      </w:r>
      <w:r w:rsidRPr="00777672">
        <w:rPr>
          <w:rFonts w:asciiTheme="minorHAnsi" w:hAnsiTheme="minorHAnsi" w:cstheme="minorHAnsi"/>
        </w:rPr>
        <w:t>0.0001).</w:t>
      </w:r>
    </w:p>
    <w:p w14:paraId="0FB18902" w14:textId="07495C70" w:rsidR="00557274" w:rsidRPr="00777672" w:rsidRDefault="00557274" w:rsidP="00F136C0">
      <w:pPr>
        <w:jc w:val="both"/>
        <w:rPr>
          <w:rFonts w:asciiTheme="minorHAnsi" w:hAnsiTheme="minorHAnsi" w:cstheme="minorHAnsi"/>
        </w:rPr>
      </w:pPr>
    </w:p>
    <w:p w14:paraId="0BD4D069" w14:textId="19686A20" w:rsidR="00557274" w:rsidRPr="00777672" w:rsidRDefault="00557274" w:rsidP="00F136C0">
      <w:pPr>
        <w:jc w:val="both"/>
        <w:rPr>
          <w:rFonts w:asciiTheme="minorHAnsi" w:hAnsiTheme="minorHAnsi" w:cstheme="minorHAnsi"/>
        </w:rPr>
      </w:pPr>
      <w:r w:rsidRPr="00777672">
        <w:rPr>
          <w:rFonts w:asciiTheme="minorHAnsi" w:hAnsiTheme="minorHAnsi" w:cstheme="minorHAnsi"/>
          <w:b/>
        </w:rPr>
        <w:t xml:space="preserve">Figure </w:t>
      </w:r>
      <w:r w:rsidR="00273E63" w:rsidRPr="00777672">
        <w:rPr>
          <w:rFonts w:asciiTheme="minorHAnsi" w:hAnsiTheme="minorHAnsi" w:cstheme="minorHAnsi"/>
          <w:b/>
        </w:rPr>
        <w:t>6</w:t>
      </w:r>
      <w:r w:rsidR="007F2223">
        <w:rPr>
          <w:rFonts w:asciiTheme="minorHAnsi" w:hAnsiTheme="minorHAnsi" w:cstheme="minorHAnsi"/>
          <w:b/>
        </w:rPr>
        <w:t>:</w:t>
      </w:r>
      <w:r w:rsidRPr="00777672">
        <w:rPr>
          <w:rFonts w:asciiTheme="minorHAnsi" w:hAnsiTheme="minorHAnsi" w:cstheme="minorHAnsi"/>
          <w:b/>
        </w:rPr>
        <w:t xml:space="preserve"> Successful isolation of </w:t>
      </w:r>
      <w:r w:rsidR="00532CD5" w:rsidRPr="00777672">
        <w:rPr>
          <w:rFonts w:asciiTheme="minorHAnsi" w:hAnsiTheme="minorHAnsi" w:cstheme="minorHAnsi"/>
          <w:b/>
        </w:rPr>
        <w:t xml:space="preserve">CNS microvessels from other </w:t>
      </w:r>
      <w:proofErr w:type="spellStart"/>
      <w:r w:rsidR="00532CD5" w:rsidRPr="00777672">
        <w:rPr>
          <w:rFonts w:asciiTheme="minorHAnsi" w:hAnsiTheme="minorHAnsi" w:cstheme="minorHAnsi"/>
          <w:b/>
        </w:rPr>
        <w:t>lissencephalic</w:t>
      </w:r>
      <w:proofErr w:type="spellEnd"/>
      <w:r w:rsidR="00532CD5" w:rsidRPr="00777672">
        <w:rPr>
          <w:rFonts w:asciiTheme="minorHAnsi" w:hAnsiTheme="minorHAnsi" w:cstheme="minorHAnsi"/>
          <w:b/>
        </w:rPr>
        <w:t xml:space="preserve"> species.</w:t>
      </w:r>
      <w:r w:rsidR="008938FB" w:rsidRPr="00777672">
        <w:rPr>
          <w:rFonts w:asciiTheme="minorHAnsi" w:hAnsiTheme="minorHAnsi" w:cstheme="minorHAnsi"/>
          <w:b/>
        </w:rPr>
        <w:t xml:space="preserve"> </w:t>
      </w:r>
      <w:r w:rsidR="008938FB" w:rsidRPr="00777672">
        <w:rPr>
          <w:rFonts w:asciiTheme="minorHAnsi" w:hAnsiTheme="minorHAnsi" w:cstheme="minorHAnsi"/>
          <w:bCs/>
        </w:rPr>
        <w:t>The</w:t>
      </w:r>
      <w:r w:rsidRPr="00777672">
        <w:rPr>
          <w:rFonts w:asciiTheme="minorHAnsi" w:hAnsiTheme="minorHAnsi" w:cstheme="minorHAnsi"/>
          <w:b/>
        </w:rPr>
        <w:t xml:space="preserve"> </w:t>
      </w:r>
      <w:r w:rsidR="00532CD5" w:rsidRPr="00777672">
        <w:rPr>
          <w:rFonts w:asciiTheme="minorHAnsi" w:hAnsiTheme="minorHAnsi" w:cstheme="minorHAnsi"/>
          <w:bCs/>
        </w:rPr>
        <w:t>CNS was harvested from a wild-caught frog (8.2 cm), lizard (12.7 cm</w:t>
      </w:r>
      <w:r w:rsidR="004E55AA" w:rsidRPr="00777672">
        <w:rPr>
          <w:rFonts w:asciiTheme="minorHAnsi" w:hAnsiTheme="minorHAnsi" w:cstheme="minorHAnsi"/>
          <w:bCs/>
        </w:rPr>
        <w:t>)</w:t>
      </w:r>
      <w:r w:rsidR="00532CD5" w:rsidRPr="00777672">
        <w:rPr>
          <w:rFonts w:asciiTheme="minorHAnsi" w:hAnsiTheme="minorHAnsi" w:cstheme="minorHAnsi"/>
          <w:bCs/>
        </w:rPr>
        <w:t xml:space="preserve">, tank-raised </w:t>
      </w:r>
      <w:r w:rsidR="00ED43C1" w:rsidRPr="00777672">
        <w:rPr>
          <w:rFonts w:asciiTheme="minorHAnsi" w:hAnsiTheme="minorHAnsi" w:cstheme="minorHAnsi"/>
          <w:bCs/>
        </w:rPr>
        <w:t xml:space="preserve">rainbow </w:t>
      </w:r>
      <w:r w:rsidR="00532CD5" w:rsidRPr="00777672">
        <w:rPr>
          <w:rFonts w:asciiTheme="minorHAnsi" w:hAnsiTheme="minorHAnsi" w:cstheme="minorHAnsi"/>
          <w:bCs/>
        </w:rPr>
        <w:t>trout (</w:t>
      </w:r>
      <w:proofErr w:type="gramStart"/>
      <w:r w:rsidR="00ED43C1" w:rsidRPr="00777672">
        <w:rPr>
          <w:rFonts w:asciiTheme="minorHAnsi" w:hAnsiTheme="minorHAnsi" w:cstheme="minorHAnsi"/>
          <w:bCs/>
        </w:rPr>
        <w:t>2 year old</w:t>
      </w:r>
      <w:proofErr w:type="gramEnd"/>
      <w:r w:rsidR="00ED43C1" w:rsidRPr="00777672">
        <w:rPr>
          <w:rFonts w:asciiTheme="minorHAnsi" w:hAnsiTheme="minorHAnsi" w:cstheme="minorHAnsi"/>
          <w:bCs/>
        </w:rPr>
        <w:t xml:space="preserve">, </w:t>
      </w:r>
      <w:r w:rsidR="00532CD5" w:rsidRPr="00777672">
        <w:rPr>
          <w:rFonts w:asciiTheme="minorHAnsi" w:hAnsiTheme="minorHAnsi" w:cstheme="minorHAnsi"/>
          <w:bCs/>
        </w:rPr>
        <w:t>35.6 cm)</w:t>
      </w:r>
      <w:r w:rsidR="004B7619">
        <w:rPr>
          <w:rFonts w:asciiTheme="minorHAnsi" w:hAnsiTheme="minorHAnsi" w:cstheme="minorHAnsi"/>
          <w:bCs/>
        </w:rPr>
        <w:t>,</w:t>
      </w:r>
      <w:r w:rsidR="00532CD5" w:rsidRPr="00777672">
        <w:rPr>
          <w:rFonts w:asciiTheme="minorHAnsi" w:hAnsiTheme="minorHAnsi" w:cstheme="minorHAnsi"/>
          <w:bCs/>
        </w:rPr>
        <w:t xml:space="preserve"> and aviary-raised pigeon (</w:t>
      </w:r>
      <w:r w:rsidR="00602744" w:rsidRPr="00777672">
        <w:rPr>
          <w:rFonts w:asciiTheme="minorHAnsi" w:hAnsiTheme="minorHAnsi" w:cstheme="minorHAnsi"/>
          <w:bCs/>
        </w:rPr>
        <w:t>9</w:t>
      </w:r>
      <w:r w:rsidR="00ED43C1" w:rsidRPr="00777672">
        <w:rPr>
          <w:rFonts w:asciiTheme="minorHAnsi" w:hAnsiTheme="minorHAnsi" w:cstheme="minorHAnsi"/>
          <w:bCs/>
        </w:rPr>
        <w:t xml:space="preserve"> month-old, </w:t>
      </w:r>
      <w:r w:rsidR="00532CD5" w:rsidRPr="00777672">
        <w:rPr>
          <w:rFonts w:asciiTheme="minorHAnsi" w:hAnsiTheme="minorHAnsi" w:cstheme="minorHAnsi"/>
          <w:bCs/>
        </w:rPr>
        <w:t xml:space="preserve">~300 g). </w:t>
      </w:r>
      <w:r w:rsidR="00AF48FE">
        <w:rPr>
          <w:rFonts w:asciiTheme="minorHAnsi" w:hAnsiTheme="minorHAnsi" w:cstheme="minorHAnsi"/>
          <w:bCs/>
        </w:rPr>
        <w:t>The</w:t>
      </w:r>
      <w:r w:rsidR="00AF48FE" w:rsidRPr="00777672">
        <w:rPr>
          <w:rFonts w:asciiTheme="minorHAnsi" w:hAnsiTheme="minorHAnsi" w:cstheme="minorHAnsi"/>
          <w:bCs/>
        </w:rPr>
        <w:t xml:space="preserve"> </w:t>
      </w:r>
      <w:r w:rsidR="00532CD5" w:rsidRPr="00777672">
        <w:rPr>
          <w:rFonts w:asciiTheme="minorHAnsi" w:hAnsiTheme="minorHAnsi" w:cstheme="minorHAnsi"/>
          <w:bCs/>
        </w:rPr>
        <w:t xml:space="preserve">microvessels from </w:t>
      </w:r>
      <w:r w:rsidR="008938FB" w:rsidRPr="00777672">
        <w:rPr>
          <w:rFonts w:asciiTheme="minorHAnsi" w:hAnsiTheme="minorHAnsi" w:cstheme="minorHAnsi"/>
          <w:bCs/>
        </w:rPr>
        <w:t xml:space="preserve">the </w:t>
      </w:r>
      <w:r w:rsidR="00532CD5" w:rsidRPr="00777672">
        <w:rPr>
          <w:rFonts w:asciiTheme="minorHAnsi" w:hAnsiTheme="minorHAnsi" w:cstheme="minorHAnsi"/>
          <w:bCs/>
        </w:rPr>
        <w:t>frog, fish</w:t>
      </w:r>
      <w:r w:rsidR="004B7619">
        <w:rPr>
          <w:rFonts w:asciiTheme="minorHAnsi" w:hAnsiTheme="minorHAnsi" w:cstheme="minorHAnsi"/>
          <w:bCs/>
        </w:rPr>
        <w:t>,</w:t>
      </w:r>
      <w:r w:rsidR="00532CD5" w:rsidRPr="00777672">
        <w:rPr>
          <w:rFonts w:asciiTheme="minorHAnsi" w:hAnsiTheme="minorHAnsi" w:cstheme="minorHAnsi"/>
          <w:bCs/>
        </w:rPr>
        <w:t xml:space="preserve"> and lizard were stained by H&amp;E </w:t>
      </w:r>
      <w:r w:rsidR="004E55AA" w:rsidRPr="00777672">
        <w:rPr>
          <w:rFonts w:asciiTheme="minorHAnsi" w:hAnsiTheme="minorHAnsi" w:cstheme="minorHAnsi"/>
        </w:rPr>
        <w:t xml:space="preserve">(only microvessels from trout are shown, scale bar = 20 </w:t>
      </w:r>
      <w:proofErr w:type="gramStart"/>
      <w:r w:rsidR="00CF68AA">
        <w:rPr>
          <w:rFonts w:asciiTheme="minorHAnsi" w:hAnsiTheme="minorHAnsi" w:cstheme="minorHAnsi"/>
        </w:rPr>
        <w:t xml:space="preserve">µm </w:t>
      </w:r>
      <w:r w:rsidR="004E55AA" w:rsidRPr="00777672">
        <w:rPr>
          <w:rFonts w:asciiTheme="minorHAnsi" w:hAnsiTheme="minorHAnsi" w:cstheme="minorHAnsi"/>
        </w:rPr>
        <w:t>)</w:t>
      </w:r>
      <w:proofErr w:type="gramEnd"/>
      <w:r w:rsidR="004B7619">
        <w:rPr>
          <w:rFonts w:asciiTheme="minorHAnsi" w:hAnsiTheme="minorHAnsi" w:cstheme="minorHAnsi"/>
        </w:rPr>
        <w:t>.</w:t>
      </w:r>
      <w:r w:rsidR="004E55AA" w:rsidRPr="00777672">
        <w:rPr>
          <w:rFonts w:asciiTheme="minorHAnsi" w:hAnsiTheme="minorHAnsi" w:cstheme="minorHAnsi"/>
        </w:rPr>
        <w:t xml:space="preserve"> </w:t>
      </w:r>
      <w:r w:rsidR="004B7619">
        <w:rPr>
          <w:rFonts w:asciiTheme="minorHAnsi" w:hAnsiTheme="minorHAnsi" w:cstheme="minorHAnsi"/>
          <w:bCs/>
        </w:rPr>
        <w:t>P</w:t>
      </w:r>
      <w:r w:rsidR="00532CD5" w:rsidRPr="00777672">
        <w:rPr>
          <w:rFonts w:asciiTheme="minorHAnsi" w:hAnsiTheme="minorHAnsi" w:cstheme="minorHAnsi"/>
          <w:bCs/>
        </w:rPr>
        <w:t>igeon microvessels were immunolab</w:t>
      </w:r>
      <w:r w:rsidR="00AF48FE">
        <w:rPr>
          <w:rFonts w:asciiTheme="minorHAnsi" w:hAnsiTheme="minorHAnsi" w:cstheme="minorHAnsi"/>
          <w:bCs/>
        </w:rPr>
        <w:t>e</w:t>
      </w:r>
      <w:r w:rsidR="00532CD5" w:rsidRPr="00777672">
        <w:rPr>
          <w:rFonts w:asciiTheme="minorHAnsi" w:hAnsiTheme="minorHAnsi" w:cstheme="minorHAnsi"/>
          <w:bCs/>
        </w:rPr>
        <w:t xml:space="preserve">led. We were able to identify microvessels on all regions as labeled on the fish and pigeon CNS </w:t>
      </w:r>
      <w:r w:rsidR="004E55AA" w:rsidRPr="00777672">
        <w:rPr>
          <w:rFonts w:asciiTheme="minorHAnsi" w:hAnsiTheme="minorHAnsi" w:cstheme="minorHAnsi"/>
          <w:bCs/>
        </w:rPr>
        <w:t>out</w:t>
      </w:r>
      <w:r w:rsidR="00AF48FE">
        <w:rPr>
          <w:rFonts w:asciiTheme="minorHAnsi" w:hAnsiTheme="minorHAnsi" w:cstheme="minorHAnsi"/>
          <w:bCs/>
        </w:rPr>
        <w:t>l</w:t>
      </w:r>
      <w:r w:rsidR="004E55AA" w:rsidRPr="00777672">
        <w:rPr>
          <w:rFonts w:asciiTheme="minorHAnsi" w:hAnsiTheme="minorHAnsi" w:cstheme="minorHAnsi"/>
          <w:bCs/>
        </w:rPr>
        <w:t>ines</w:t>
      </w:r>
      <w:r w:rsidR="00532CD5" w:rsidRPr="00777672">
        <w:rPr>
          <w:rFonts w:asciiTheme="minorHAnsi" w:hAnsiTheme="minorHAnsi" w:cstheme="minorHAnsi"/>
          <w:bCs/>
        </w:rPr>
        <w:t xml:space="preserve">: </w:t>
      </w:r>
      <w:r w:rsidR="00532CD5" w:rsidRPr="00777672">
        <w:rPr>
          <w:rFonts w:asciiTheme="minorHAnsi" w:hAnsiTheme="minorHAnsi" w:cstheme="minorHAnsi"/>
        </w:rPr>
        <w:t>cortex (</w:t>
      </w:r>
      <w:r w:rsidR="00532CD5" w:rsidRPr="007F2223">
        <w:rPr>
          <w:rFonts w:asciiTheme="minorHAnsi" w:hAnsiTheme="minorHAnsi" w:cstheme="minorHAnsi"/>
          <w:b/>
          <w:bCs/>
        </w:rPr>
        <w:t>A</w:t>
      </w:r>
      <w:r w:rsidR="004E55AA" w:rsidRPr="00777672">
        <w:rPr>
          <w:rFonts w:asciiTheme="minorHAnsi" w:hAnsiTheme="minorHAnsi" w:cstheme="minorHAnsi"/>
        </w:rPr>
        <w:t xml:space="preserve"> and </w:t>
      </w:r>
      <w:r w:rsidR="004E55AA" w:rsidRPr="007F2223">
        <w:rPr>
          <w:rFonts w:asciiTheme="minorHAnsi" w:hAnsiTheme="minorHAnsi" w:cstheme="minorHAnsi"/>
          <w:b/>
          <w:bCs/>
        </w:rPr>
        <w:t>H</w:t>
      </w:r>
      <w:r w:rsidR="00532CD5" w:rsidRPr="00777672">
        <w:rPr>
          <w:rFonts w:asciiTheme="minorHAnsi" w:hAnsiTheme="minorHAnsi" w:cstheme="minorHAnsi"/>
        </w:rPr>
        <w:t>), optic lobe (</w:t>
      </w:r>
      <w:r w:rsidR="00532CD5" w:rsidRPr="007F2223">
        <w:rPr>
          <w:rFonts w:asciiTheme="minorHAnsi" w:hAnsiTheme="minorHAnsi" w:cstheme="minorHAnsi"/>
          <w:b/>
          <w:bCs/>
        </w:rPr>
        <w:t>B</w:t>
      </w:r>
      <w:r w:rsidR="004E55AA" w:rsidRPr="00777672">
        <w:rPr>
          <w:rFonts w:asciiTheme="minorHAnsi" w:hAnsiTheme="minorHAnsi" w:cstheme="minorHAnsi"/>
        </w:rPr>
        <w:t xml:space="preserve"> and </w:t>
      </w:r>
      <w:r w:rsidR="004E55AA" w:rsidRPr="007F2223">
        <w:rPr>
          <w:rFonts w:asciiTheme="minorHAnsi" w:hAnsiTheme="minorHAnsi" w:cstheme="minorHAnsi"/>
          <w:b/>
          <w:bCs/>
        </w:rPr>
        <w:t>I</w:t>
      </w:r>
      <w:r w:rsidR="00532CD5" w:rsidRPr="00777672">
        <w:rPr>
          <w:rFonts w:asciiTheme="minorHAnsi" w:hAnsiTheme="minorHAnsi" w:cstheme="minorHAnsi"/>
        </w:rPr>
        <w:t>), cerebellum (</w:t>
      </w:r>
      <w:r w:rsidR="00532CD5" w:rsidRPr="007F2223">
        <w:rPr>
          <w:rFonts w:asciiTheme="minorHAnsi" w:hAnsiTheme="minorHAnsi" w:cstheme="minorHAnsi"/>
          <w:b/>
          <w:bCs/>
        </w:rPr>
        <w:t>C</w:t>
      </w:r>
      <w:r w:rsidR="004E55AA" w:rsidRPr="00777672">
        <w:rPr>
          <w:rFonts w:asciiTheme="minorHAnsi" w:hAnsiTheme="minorHAnsi" w:cstheme="minorHAnsi"/>
        </w:rPr>
        <w:t xml:space="preserve"> and </w:t>
      </w:r>
      <w:r w:rsidR="004E55AA" w:rsidRPr="007F2223">
        <w:rPr>
          <w:rFonts w:asciiTheme="minorHAnsi" w:hAnsiTheme="minorHAnsi" w:cstheme="minorHAnsi"/>
          <w:b/>
          <w:bCs/>
        </w:rPr>
        <w:t>J</w:t>
      </w:r>
      <w:r w:rsidR="00532CD5" w:rsidRPr="00777672">
        <w:rPr>
          <w:rFonts w:asciiTheme="minorHAnsi" w:hAnsiTheme="minorHAnsi" w:cstheme="minorHAnsi"/>
        </w:rPr>
        <w:t>), pituitary (</w:t>
      </w:r>
      <w:r w:rsidR="00532CD5" w:rsidRPr="007F2223">
        <w:rPr>
          <w:rFonts w:asciiTheme="minorHAnsi" w:hAnsiTheme="minorHAnsi" w:cstheme="minorHAnsi"/>
          <w:b/>
          <w:bCs/>
        </w:rPr>
        <w:t>D</w:t>
      </w:r>
      <w:r w:rsidR="004E55AA" w:rsidRPr="00777672">
        <w:rPr>
          <w:rFonts w:asciiTheme="minorHAnsi" w:hAnsiTheme="minorHAnsi" w:cstheme="minorHAnsi"/>
        </w:rPr>
        <w:t xml:space="preserve"> and </w:t>
      </w:r>
      <w:r w:rsidR="004E55AA" w:rsidRPr="007F2223">
        <w:rPr>
          <w:rFonts w:asciiTheme="minorHAnsi" w:hAnsiTheme="minorHAnsi" w:cstheme="minorHAnsi"/>
          <w:b/>
          <w:bCs/>
        </w:rPr>
        <w:t>L</w:t>
      </w:r>
      <w:r w:rsidR="00532CD5" w:rsidRPr="00777672">
        <w:rPr>
          <w:rFonts w:asciiTheme="minorHAnsi" w:hAnsiTheme="minorHAnsi" w:cstheme="minorHAnsi"/>
        </w:rPr>
        <w:t>), hypothalamus (</w:t>
      </w:r>
      <w:r w:rsidR="00532CD5" w:rsidRPr="007F2223">
        <w:rPr>
          <w:rFonts w:asciiTheme="minorHAnsi" w:hAnsiTheme="minorHAnsi" w:cstheme="minorHAnsi"/>
          <w:b/>
          <w:bCs/>
        </w:rPr>
        <w:t>E</w:t>
      </w:r>
      <w:r w:rsidR="004E55AA" w:rsidRPr="00777672">
        <w:rPr>
          <w:rFonts w:asciiTheme="minorHAnsi" w:hAnsiTheme="minorHAnsi" w:cstheme="minorHAnsi"/>
        </w:rPr>
        <w:t xml:space="preserve"> and </w:t>
      </w:r>
      <w:r w:rsidR="004E55AA" w:rsidRPr="007F2223">
        <w:rPr>
          <w:rFonts w:asciiTheme="minorHAnsi" w:hAnsiTheme="minorHAnsi" w:cstheme="minorHAnsi"/>
          <w:b/>
          <w:bCs/>
        </w:rPr>
        <w:t>K</w:t>
      </w:r>
      <w:r w:rsidR="00532CD5" w:rsidRPr="00777672">
        <w:rPr>
          <w:rFonts w:asciiTheme="minorHAnsi" w:hAnsiTheme="minorHAnsi" w:cstheme="minorHAnsi"/>
        </w:rPr>
        <w:t>), brainstem (</w:t>
      </w:r>
      <w:r w:rsidR="00532CD5" w:rsidRPr="007F2223">
        <w:rPr>
          <w:rFonts w:asciiTheme="minorHAnsi" w:hAnsiTheme="minorHAnsi" w:cstheme="minorHAnsi"/>
          <w:b/>
          <w:bCs/>
        </w:rPr>
        <w:t>F</w:t>
      </w:r>
      <w:r w:rsidR="004E55AA" w:rsidRPr="00777672">
        <w:rPr>
          <w:rFonts w:asciiTheme="minorHAnsi" w:hAnsiTheme="minorHAnsi" w:cstheme="minorHAnsi"/>
        </w:rPr>
        <w:t xml:space="preserve"> and </w:t>
      </w:r>
      <w:r w:rsidR="004E55AA" w:rsidRPr="007F2223">
        <w:rPr>
          <w:rFonts w:asciiTheme="minorHAnsi" w:hAnsiTheme="minorHAnsi" w:cstheme="minorHAnsi"/>
          <w:b/>
          <w:bCs/>
        </w:rPr>
        <w:t>M</w:t>
      </w:r>
      <w:r w:rsidR="00532CD5" w:rsidRPr="00777672">
        <w:rPr>
          <w:rFonts w:asciiTheme="minorHAnsi" w:hAnsiTheme="minorHAnsi" w:cstheme="minorHAnsi"/>
        </w:rPr>
        <w:t>)</w:t>
      </w:r>
      <w:r w:rsidR="00AF48FE">
        <w:rPr>
          <w:rFonts w:asciiTheme="minorHAnsi" w:hAnsiTheme="minorHAnsi" w:cstheme="minorHAnsi"/>
        </w:rPr>
        <w:t>,</w:t>
      </w:r>
      <w:r w:rsidR="00532CD5" w:rsidRPr="00777672">
        <w:rPr>
          <w:rFonts w:asciiTheme="minorHAnsi" w:hAnsiTheme="minorHAnsi" w:cstheme="minorHAnsi"/>
        </w:rPr>
        <w:t xml:space="preserve"> and spinal cord (</w:t>
      </w:r>
      <w:r w:rsidR="00532CD5" w:rsidRPr="007F2223">
        <w:rPr>
          <w:rFonts w:asciiTheme="minorHAnsi" w:hAnsiTheme="minorHAnsi" w:cstheme="minorHAnsi"/>
          <w:b/>
          <w:bCs/>
        </w:rPr>
        <w:t>G</w:t>
      </w:r>
      <w:r w:rsidR="004E55AA" w:rsidRPr="00777672">
        <w:rPr>
          <w:rFonts w:asciiTheme="minorHAnsi" w:hAnsiTheme="minorHAnsi" w:cstheme="minorHAnsi"/>
        </w:rPr>
        <w:t xml:space="preserve"> and </w:t>
      </w:r>
      <w:r w:rsidR="004E55AA" w:rsidRPr="007F2223">
        <w:rPr>
          <w:rFonts w:asciiTheme="minorHAnsi" w:hAnsiTheme="minorHAnsi" w:cstheme="minorHAnsi"/>
          <w:b/>
          <w:bCs/>
        </w:rPr>
        <w:t>N</w:t>
      </w:r>
      <w:r w:rsidR="004E55AA" w:rsidRPr="00777672">
        <w:rPr>
          <w:rFonts w:asciiTheme="minorHAnsi" w:hAnsiTheme="minorHAnsi" w:cstheme="minorHAnsi"/>
        </w:rPr>
        <w:t>)</w:t>
      </w:r>
      <w:r w:rsidR="00532CD5" w:rsidRPr="00777672">
        <w:rPr>
          <w:rFonts w:asciiTheme="minorHAnsi" w:hAnsiTheme="minorHAnsi" w:cstheme="minorHAnsi"/>
        </w:rPr>
        <w:t xml:space="preserve">. </w:t>
      </w:r>
      <w:r w:rsidR="004E55AA" w:rsidRPr="00777672">
        <w:rPr>
          <w:rFonts w:asciiTheme="minorHAnsi" w:hAnsiTheme="minorHAnsi" w:cstheme="minorHAnsi"/>
          <w:bCs/>
        </w:rPr>
        <w:t xml:space="preserve">Additionally, </w:t>
      </w:r>
      <w:r w:rsidR="002C17D2" w:rsidRPr="00777672">
        <w:rPr>
          <w:rFonts w:asciiTheme="minorHAnsi" w:hAnsiTheme="minorHAnsi" w:cstheme="minorHAnsi"/>
          <w:bCs/>
        </w:rPr>
        <w:t xml:space="preserve">we were able to </w:t>
      </w:r>
      <w:r w:rsidRPr="00777672">
        <w:rPr>
          <w:rFonts w:asciiTheme="minorHAnsi" w:hAnsiTheme="minorHAnsi" w:cstheme="minorHAnsi"/>
        </w:rPr>
        <w:t xml:space="preserve">identify endothelial cells with </w:t>
      </w:r>
      <w:proofErr w:type="spellStart"/>
      <w:r w:rsidRPr="00777672">
        <w:rPr>
          <w:rFonts w:asciiTheme="minorHAnsi" w:hAnsiTheme="minorHAnsi" w:cstheme="minorHAnsi"/>
        </w:rPr>
        <w:t>isolectin</w:t>
      </w:r>
      <w:proofErr w:type="spellEnd"/>
      <w:r w:rsidRPr="00777672">
        <w:rPr>
          <w:rFonts w:asciiTheme="minorHAnsi" w:hAnsiTheme="minorHAnsi" w:cstheme="minorHAnsi"/>
        </w:rPr>
        <w:t xml:space="preserve"> IB4 (white), astrocytic end-feet with AQP4 (green)</w:t>
      </w:r>
      <w:r w:rsidR="00AF48FE">
        <w:rPr>
          <w:rFonts w:asciiTheme="minorHAnsi" w:hAnsiTheme="minorHAnsi" w:cstheme="minorHAnsi"/>
        </w:rPr>
        <w:t>,</w:t>
      </w:r>
      <w:r w:rsidRPr="00777672">
        <w:rPr>
          <w:rFonts w:asciiTheme="minorHAnsi" w:hAnsiTheme="minorHAnsi" w:cstheme="minorHAnsi"/>
        </w:rPr>
        <w:t xml:space="preserve"> and adjacent neurons with NFM (red</w:t>
      </w:r>
      <w:r w:rsidR="002C17D2" w:rsidRPr="00777672">
        <w:rPr>
          <w:rFonts w:asciiTheme="minorHAnsi" w:hAnsiTheme="minorHAnsi" w:cstheme="minorHAnsi"/>
        </w:rPr>
        <w:t xml:space="preserve">) from </w:t>
      </w:r>
      <w:r w:rsidR="008938FB" w:rsidRPr="00777672">
        <w:rPr>
          <w:rFonts w:asciiTheme="minorHAnsi" w:hAnsiTheme="minorHAnsi" w:cstheme="minorHAnsi"/>
        </w:rPr>
        <w:t xml:space="preserve">the </w:t>
      </w:r>
      <w:r w:rsidR="002C17D2" w:rsidRPr="00777672">
        <w:rPr>
          <w:rFonts w:asciiTheme="minorHAnsi" w:hAnsiTheme="minorHAnsi" w:cstheme="minorHAnsi"/>
          <w:bCs/>
        </w:rPr>
        <w:t>pigeon’s isolated microvessels (</w:t>
      </w:r>
      <w:r w:rsidR="002C17D2" w:rsidRPr="00777672">
        <w:rPr>
          <w:rFonts w:asciiTheme="minorHAnsi" w:hAnsiTheme="minorHAnsi" w:cstheme="minorHAnsi"/>
        </w:rPr>
        <w:t xml:space="preserve">DAPI, nuclear stain = blue, </w:t>
      </w:r>
      <w:r w:rsidRPr="00777672">
        <w:rPr>
          <w:rFonts w:asciiTheme="minorHAnsi" w:hAnsiTheme="minorHAnsi" w:cstheme="minorHAnsi"/>
        </w:rPr>
        <w:t xml:space="preserve">scale bar = 10 </w:t>
      </w:r>
      <w:proofErr w:type="gramStart"/>
      <w:r w:rsidR="00CF68AA">
        <w:rPr>
          <w:rFonts w:asciiTheme="minorHAnsi" w:hAnsiTheme="minorHAnsi" w:cstheme="minorHAnsi"/>
        </w:rPr>
        <w:t xml:space="preserve">µm </w:t>
      </w:r>
      <w:r w:rsidRPr="00777672">
        <w:rPr>
          <w:rFonts w:asciiTheme="minorHAnsi" w:hAnsiTheme="minorHAnsi" w:cstheme="minorHAnsi"/>
        </w:rPr>
        <w:t>)</w:t>
      </w:r>
      <w:proofErr w:type="gramEnd"/>
      <w:r w:rsidRPr="00777672">
        <w:rPr>
          <w:rFonts w:asciiTheme="minorHAnsi" w:hAnsiTheme="minorHAnsi" w:cstheme="minorHAnsi"/>
        </w:rPr>
        <w:t>.</w:t>
      </w:r>
    </w:p>
    <w:p w14:paraId="3A340476" w14:textId="1308D7B5" w:rsidR="002E4114" w:rsidRPr="00777672" w:rsidRDefault="002E4114" w:rsidP="00F136C0">
      <w:pPr>
        <w:jc w:val="both"/>
        <w:rPr>
          <w:rFonts w:asciiTheme="minorHAnsi" w:hAnsiTheme="minorHAnsi" w:cstheme="minorHAnsi"/>
        </w:rPr>
      </w:pPr>
    </w:p>
    <w:p w14:paraId="775E1707" w14:textId="12B39AFA" w:rsidR="002E4114" w:rsidRPr="00777672" w:rsidRDefault="002E4114" w:rsidP="00F136C0">
      <w:pPr>
        <w:jc w:val="both"/>
        <w:rPr>
          <w:rFonts w:asciiTheme="minorHAnsi" w:hAnsiTheme="minorHAnsi" w:cstheme="minorHAnsi"/>
        </w:rPr>
      </w:pPr>
      <w:r w:rsidRPr="00777672">
        <w:rPr>
          <w:rFonts w:asciiTheme="minorHAnsi" w:hAnsiTheme="minorHAnsi" w:cstheme="minorHAnsi"/>
          <w:b/>
        </w:rPr>
        <w:t xml:space="preserve">Figure </w:t>
      </w:r>
      <w:r w:rsidR="00273E63" w:rsidRPr="00777672">
        <w:rPr>
          <w:rFonts w:asciiTheme="minorHAnsi" w:hAnsiTheme="minorHAnsi" w:cstheme="minorHAnsi"/>
          <w:b/>
        </w:rPr>
        <w:t>7</w:t>
      </w:r>
      <w:r w:rsidR="007F2223">
        <w:rPr>
          <w:rFonts w:asciiTheme="minorHAnsi" w:hAnsiTheme="minorHAnsi" w:cstheme="minorHAnsi"/>
          <w:b/>
        </w:rPr>
        <w:t>:</w:t>
      </w:r>
      <w:r w:rsidRPr="00777672">
        <w:rPr>
          <w:rFonts w:asciiTheme="minorHAnsi" w:hAnsiTheme="minorHAnsi" w:cstheme="minorHAnsi"/>
          <w:b/>
        </w:rPr>
        <w:t xml:space="preserve"> </w:t>
      </w:r>
      <w:r w:rsidR="0041462B" w:rsidRPr="00777672">
        <w:rPr>
          <w:rFonts w:asciiTheme="minorHAnsi" w:hAnsiTheme="minorHAnsi" w:cstheme="minorHAnsi"/>
          <w:b/>
        </w:rPr>
        <w:t xml:space="preserve">Isolation of </w:t>
      </w:r>
      <w:r w:rsidRPr="00777672">
        <w:rPr>
          <w:rFonts w:asciiTheme="minorHAnsi" w:hAnsiTheme="minorHAnsi" w:cstheme="minorHAnsi"/>
          <w:b/>
        </w:rPr>
        <w:t xml:space="preserve">CNS microvessels from </w:t>
      </w:r>
      <w:proofErr w:type="spellStart"/>
      <w:r w:rsidRPr="00777672">
        <w:rPr>
          <w:rFonts w:asciiTheme="minorHAnsi" w:hAnsiTheme="minorHAnsi" w:cstheme="minorHAnsi"/>
          <w:b/>
        </w:rPr>
        <w:t>gyrencephalic</w:t>
      </w:r>
      <w:proofErr w:type="spellEnd"/>
      <w:r w:rsidRPr="00777672">
        <w:rPr>
          <w:rFonts w:asciiTheme="minorHAnsi" w:hAnsiTheme="minorHAnsi" w:cstheme="minorHAnsi"/>
          <w:b/>
        </w:rPr>
        <w:t xml:space="preserve"> specie</w:t>
      </w:r>
      <w:r w:rsidR="008938FB" w:rsidRPr="00777672">
        <w:rPr>
          <w:rFonts w:asciiTheme="minorHAnsi" w:hAnsiTheme="minorHAnsi" w:cstheme="minorHAnsi"/>
          <w:b/>
        </w:rPr>
        <w:t>s</w:t>
      </w:r>
      <w:r w:rsidRPr="00777672">
        <w:rPr>
          <w:rFonts w:asciiTheme="minorHAnsi" w:hAnsiTheme="minorHAnsi" w:cstheme="minorHAnsi"/>
          <w:b/>
        </w:rPr>
        <w:t xml:space="preserve">. </w:t>
      </w:r>
      <w:r w:rsidR="0041462B">
        <w:rPr>
          <w:rFonts w:asciiTheme="minorHAnsi" w:hAnsiTheme="minorHAnsi" w:cstheme="minorHAnsi"/>
          <w:bCs/>
        </w:rPr>
        <w:t>The b</w:t>
      </w:r>
      <w:r w:rsidRPr="00777672">
        <w:rPr>
          <w:rFonts w:asciiTheme="minorHAnsi" w:hAnsiTheme="minorHAnsi" w:cstheme="minorHAnsi"/>
          <w:bCs/>
        </w:rPr>
        <w:t>rain and spinal cord</w:t>
      </w:r>
      <w:r w:rsidRPr="00777672">
        <w:rPr>
          <w:rFonts w:asciiTheme="minorHAnsi" w:hAnsiTheme="minorHAnsi" w:cstheme="minorHAnsi"/>
          <w:b/>
        </w:rPr>
        <w:t xml:space="preserve"> </w:t>
      </w:r>
      <w:r w:rsidRPr="00777672">
        <w:rPr>
          <w:rFonts w:asciiTheme="minorHAnsi" w:hAnsiTheme="minorHAnsi" w:cstheme="minorHAnsi"/>
          <w:bCs/>
        </w:rPr>
        <w:t>were dissected from a farm-raised pig (~</w:t>
      </w:r>
      <w:proofErr w:type="gramStart"/>
      <w:r w:rsidRPr="00777672">
        <w:rPr>
          <w:rFonts w:asciiTheme="minorHAnsi" w:hAnsiTheme="minorHAnsi" w:cstheme="minorHAnsi"/>
          <w:bCs/>
        </w:rPr>
        <w:t>6 month-old</w:t>
      </w:r>
      <w:proofErr w:type="gramEnd"/>
      <w:r w:rsidRPr="00777672">
        <w:rPr>
          <w:rFonts w:asciiTheme="minorHAnsi" w:hAnsiTheme="minorHAnsi" w:cstheme="minorHAnsi"/>
          <w:bCs/>
        </w:rPr>
        <w:t xml:space="preserve">, ~120 kg) for microvessel isolation and immunolabeling. We were able to identify microvessels </w:t>
      </w:r>
      <w:r w:rsidR="0039131E" w:rsidRPr="00777672">
        <w:rPr>
          <w:rFonts w:asciiTheme="minorHAnsi" w:hAnsiTheme="minorHAnsi" w:cstheme="minorHAnsi"/>
          <w:bCs/>
        </w:rPr>
        <w:t xml:space="preserve">positively labeled for IB4 (white), </w:t>
      </w:r>
      <w:r w:rsidR="0039131E" w:rsidRPr="00777672">
        <w:rPr>
          <w:rFonts w:asciiTheme="minorHAnsi" w:hAnsiTheme="minorHAnsi" w:cstheme="minorHAnsi"/>
        </w:rPr>
        <w:t>PDGFR</w:t>
      </w:r>
      <w:r w:rsidR="00CF68AA">
        <w:rPr>
          <w:rFonts w:asciiTheme="minorHAnsi" w:hAnsiTheme="minorHAnsi" w:cstheme="minorHAnsi"/>
        </w:rPr>
        <w:t>β</w:t>
      </w:r>
      <w:r w:rsidR="0039131E" w:rsidRPr="00777672">
        <w:rPr>
          <w:rFonts w:asciiTheme="minorHAnsi" w:hAnsiTheme="minorHAnsi" w:cstheme="minorHAnsi"/>
        </w:rPr>
        <w:t xml:space="preserve"> (red)</w:t>
      </w:r>
      <w:r w:rsidR="0041462B">
        <w:rPr>
          <w:rFonts w:asciiTheme="minorHAnsi" w:hAnsiTheme="minorHAnsi" w:cstheme="minorHAnsi"/>
        </w:rPr>
        <w:t>,</w:t>
      </w:r>
      <w:r w:rsidR="0039131E" w:rsidRPr="00777672">
        <w:rPr>
          <w:rFonts w:asciiTheme="minorHAnsi" w:hAnsiTheme="minorHAnsi" w:cstheme="minorHAnsi"/>
        </w:rPr>
        <w:t xml:space="preserve"> and AQP4 (green)</w:t>
      </w:r>
      <w:r w:rsidR="0039131E" w:rsidRPr="00777672">
        <w:rPr>
          <w:rFonts w:asciiTheme="minorHAnsi" w:hAnsiTheme="minorHAnsi" w:cstheme="minorHAnsi"/>
          <w:bCs/>
        </w:rPr>
        <w:t xml:space="preserve"> </w:t>
      </w:r>
      <w:r w:rsidRPr="00777672">
        <w:rPr>
          <w:rFonts w:asciiTheme="minorHAnsi" w:hAnsiTheme="minorHAnsi" w:cstheme="minorHAnsi"/>
          <w:bCs/>
        </w:rPr>
        <w:t xml:space="preserve">on all regions of porcine CNS: </w:t>
      </w:r>
      <w:r w:rsidRPr="00777672">
        <w:rPr>
          <w:rFonts w:asciiTheme="minorHAnsi" w:hAnsiTheme="minorHAnsi" w:cstheme="minorHAnsi"/>
        </w:rPr>
        <w:t>cortex (</w:t>
      </w:r>
      <w:r w:rsidRPr="007F2223">
        <w:rPr>
          <w:rFonts w:asciiTheme="minorHAnsi" w:hAnsiTheme="minorHAnsi" w:cstheme="minorHAnsi"/>
          <w:b/>
          <w:bCs/>
        </w:rPr>
        <w:t>A</w:t>
      </w:r>
      <w:r w:rsidRPr="00777672">
        <w:rPr>
          <w:rFonts w:asciiTheme="minorHAnsi" w:hAnsiTheme="minorHAnsi" w:cstheme="minorHAnsi"/>
        </w:rPr>
        <w:t xml:space="preserve">), </w:t>
      </w:r>
      <w:r w:rsidR="0039131E" w:rsidRPr="00777672">
        <w:rPr>
          <w:rFonts w:asciiTheme="minorHAnsi" w:hAnsiTheme="minorHAnsi" w:cstheme="minorHAnsi"/>
        </w:rPr>
        <w:t xml:space="preserve">periventricular white matter </w:t>
      </w:r>
      <w:r w:rsidR="0039131E" w:rsidRPr="00777672">
        <w:rPr>
          <w:rFonts w:asciiTheme="minorHAnsi" w:hAnsiTheme="minorHAnsi" w:cstheme="minorHAnsi"/>
        </w:rPr>
        <w:lastRenderedPageBreak/>
        <w:t>(</w:t>
      </w:r>
      <w:r w:rsidR="0039131E" w:rsidRPr="007F2223">
        <w:rPr>
          <w:rFonts w:asciiTheme="minorHAnsi" w:hAnsiTheme="minorHAnsi" w:cstheme="minorHAnsi"/>
          <w:b/>
          <w:bCs/>
        </w:rPr>
        <w:t>B</w:t>
      </w:r>
      <w:r w:rsidR="0039131E" w:rsidRPr="00777672">
        <w:rPr>
          <w:rFonts w:asciiTheme="minorHAnsi" w:hAnsiTheme="minorHAnsi" w:cstheme="minorHAnsi"/>
        </w:rPr>
        <w:t xml:space="preserve">), </w:t>
      </w:r>
      <w:r w:rsidRPr="00777672">
        <w:rPr>
          <w:rFonts w:asciiTheme="minorHAnsi" w:hAnsiTheme="minorHAnsi" w:cstheme="minorHAnsi"/>
        </w:rPr>
        <w:t>cerebellum (</w:t>
      </w:r>
      <w:r w:rsidRPr="007F2223">
        <w:rPr>
          <w:rFonts w:asciiTheme="minorHAnsi" w:hAnsiTheme="minorHAnsi" w:cstheme="minorHAnsi"/>
          <w:b/>
          <w:bCs/>
        </w:rPr>
        <w:t>C</w:t>
      </w:r>
      <w:r w:rsidRPr="00777672">
        <w:rPr>
          <w:rFonts w:asciiTheme="minorHAnsi" w:hAnsiTheme="minorHAnsi" w:cstheme="minorHAnsi"/>
        </w:rPr>
        <w:t>), pituitary (</w:t>
      </w:r>
      <w:r w:rsidRPr="007F2223">
        <w:rPr>
          <w:rFonts w:asciiTheme="minorHAnsi" w:hAnsiTheme="minorHAnsi" w:cstheme="minorHAnsi"/>
          <w:b/>
          <w:bCs/>
        </w:rPr>
        <w:t>D</w:t>
      </w:r>
      <w:r w:rsidRPr="00777672">
        <w:rPr>
          <w:rFonts w:asciiTheme="minorHAnsi" w:hAnsiTheme="minorHAnsi" w:cstheme="minorHAnsi"/>
        </w:rPr>
        <w:t>), hypothalamus (</w:t>
      </w:r>
      <w:r w:rsidRPr="007F2223">
        <w:rPr>
          <w:rFonts w:asciiTheme="minorHAnsi" w:hAnsiTheme="minorHAnsi" w:cstheme="minorHAnsi"/>
          <w:b/>
          <w:bCs/>
        </w:rPr>
        <w:t>E</w:t>
      </w:r>
      <w:r w:rsidRPr="00777672">
        <w:rPr>
          <w:rFonts w:asciiTheme="minorHAnsi" w:hAnsiTheme="minorHAnsi" w:cstheme="minorHAnsi"/>
        </w:rPr>
        <w:t>), brainstem (</w:t>
      </w:r>
      <w:r w:rsidRPr="007F2223">
        <w:rPr>
          <w:rFonts w:asciiTheme="minorHAnsi" w:hAnsiTheme="minorHAnsi" w:cstheme="minorHAnsi"/>
          <w:b/>
          <w:bCs/>
        </w:rPr>
        <w:t>F</w:t>
      </w:r>
      <w:r w:rsidRPr="00777672">
        <w:rPr>
          <w:rFonts w:asciiTheme="minorHAnsi" w:hAnsiTheme="minorHAnsi" w:cstheme="minorHAnsi"/>
        </w:rPr>
        <w:t>)</w:t>
      </w:r>
      <w:r w:rsidR="0081076E">
        <w:rPr>
          <w:rFonts w:asciiTheme="minorHAnsi" w:hAnsiTheme="minorHAnsi" w:cstheme="minorHAnsi"/>
        </w:rPr>
        <w:t>,</w:t>
      </w:r>
      <w:r w:rsidRPr="00777672">
        <w:rPr>
          <w:rFonts w:asciiTheme="minorHAnsi" w:hAnsiTheme="minorHAnsi" w:cstheme="minorHAnsi"/>
        </w:rPr>
        <w:t xml:space="preserve"> and spinal cord (</w:t>
      </w:r>
      <w:r w:rsidRPr="007F2223">
        <w:rPr>
          <w:rFonts w:asciiTheme="minorHAnsi" w:hAnsiTheme="minorHAnsi" w:cstheme="minorHAnsi"/>
          <w:b/>
          <w:bCs/>
        </w:rPr>
        <w:t>G</w:t>
      </w:r>
      <w:r w:rsidR="0039131E" w:rsidRPr="00777672">
        <w:rPr>
          <w:rFonts w:asciiTheme="minorHAnsi" w:hAnsiTheme="minorHAnsi" w:cstheme="minorHAnsi"/>
        </w:rPr>
        <w:t xml:space="preserve">, </w:t>
      </w:r>
      <w:r w:rsidRPr="00777672">
        <w:rPr>
          <w:rFonts w:asciiTheme="minorHAnsi" w:hAnsiTheme="minorHAnsi" w:cstheme="minorHAnsi"/>
        </w:rPr>
        <w:t xml:space="preserve">DAPI, nuclear stain = blue, scale bar = 10 </w:t>
      </w:r>
      <w:r w:rsidR="00CF68AA">
        <w:rPr>
          <w:rFonts w:asciiTheme="minorHAnsi" w:hAnsiTheme="minorHAnsi" w:cstheme="minorHAnsi"/>
        </w:rPr>
        <w:t xml:space="preserve">µm </w:t>
      </w:r>
      <w:r w:rsidRPr="00777672">
        <w:rPr>
          <w:rFonts w:asciiTheme="minorHAnsi" w:hAnsiTheme="minorHAnsi" w:cstheme="minorHAnsi"/>
        </w:rPr>
        <w:t>).</w:t>
      </w:r>
    </w:p>
    <w:p w14:paraId="0BA417E7" w14:textId="77777777" w:rsidR="007D3410" w:rsidRPr="00777672" w:rsidRDefault="007D3410" w:rsidP="00F136C0">
      <w:pPr>
        <w:jc w:val="both"/>
        <w:rPr>
          <w:rFonts w:asciiTheme="minorHAnsi" w:hAnsiTheme="minorHAnsi" w:cstheme="minorHAnsi"/>
        </w:rPr>
      </w:pPr>
    </w:p>
    <w:p w14:paraId="31F7D07F" w14:textId="1E38D3C5" w:rsidR="007D3410" w:rsidRPr="00777672" w:rsidRDefault="007D3410" w:rsidP="00F136C0">
      <w:pPr>
        <w:jc w:val="both"/>
        <w:rPr>
          <w:rFonts w:asciiTheme="minorHAnsi" w:hAnsiTheme="minorHAnsi" w:cstheme="minorHAnsi"/>
        </w:rPr>
      </w:pPr>
      <w:r w:rsidRPr="00777672">
        <w:rPr>
          <w:rFonts w:asciiTheme="minorHAnsi" w:hAnsiTheme="minorHAnsi" w:cstheme="minorHAnsi"/>
          <w:b/>
        </w:rPr>
        <w:t xml:space="preserve">Figure </w:t>
      </w:r>
      <w:r w:rsidR="00273E63" w:rsidRPr="00777672">
        <w:rPr>
          <w:rFonts w:asciiTheme="minorHAnsi" w:hAnsiTheme="minorHAnsi" w:cstheme="minorHAnsi"/>
          <w:b/>
        </w:rPr>
        <w:t>8</w:t>
      </w:r>
      <w:r w:rsidR="007F2223">
        <w:rPr>
          <w:rFonts w:asciiTheme="minorHAnsi" w:hAnsiTheme="minorHAnsi" w:cstheme="minorHAnsi"/>
          <w:b/>
        </w:rPr>
        <w:t>:</w:t>
      </w:r>
      <w:r w:rsidRPr="00777672">
        <w:rPr>
          <w:rFonts w:asciiTheme="minorHAnsi" w:hAnsiTheme="minorHAnsi" w:cstheme="minorHAnsi"/>
          <w:b/>
        </w:rPr>
        <w:t xml:space="preserve"> </w:t>
      </w:r>
      <w:r w:rsidR="0041462B">
        <w:rPr>
          <w:rFonts w:asciiTheme="minorHAnsi" w:hAnsiTheme="minorHAnsi" w:cstheme="minorHAnsi"/>
          <w:b/>
        </w:rPr>
        <w:t>Example</w:t>
      </w:r>
      <w:r w:rsidR="0041462B" w:rsidRPr="00777672">
        <w:rPr>
          <w:rFonts w:asciiTheme="minorHAnsi" w:hAnsiTheme="minorHAnsi" w:cstheme="minorHAnsi"/>
          <w:b/>
        </w:rPr>
        <w:t xml:space="preserve"> </w:t>
      </w:r>
      <w:r w:rsidR="00A70AF3" w:rsidRPr="00777672">
        <w:rPr>
          <w:rFonts w:asciiTheme="minorHAnsi" w:hAnsiTheme="minorHAnsi" w:cstheme="minorHAnsi"/>
          <w:b/>
        </w:rPr>
        <w:t xml:space="preserve">of </w:t>
      </w:r>
      <w:r w:rsidR="0041462B">
        <w:rPr>
          <w:rFonts w:asciiTheme="minorHAnsi" w:hAnsiTheme="minorHAnsi" w:cstheme="minorHAnsi"/>
          <w:b/>
        </w:rPr>
        <w:t xml:space="preserve">other </w:t>
      </w:r>
      <w:r w:rsidR="00A70AF3" w:rsidRPr="00777672">
        <w:rPr>
          <w:rFonts w:asciiTheme="minorHAnsi" w:hAnsiTheme="minorHAnsi" w:cstheme="minorHAnsi"/>
          <w:b/>
        </w:rPr>
        <w:t xml:space="preserve">application of CNS microvessel isolation. </w:t>
      </w:r>
      <w:r w:rsidR="008938FB" w:rsidRPr="00777672">
        <w:rPr>
          <w:rFonts w:asciiTheme="minorHAnsi" w:hAnsiTheme="minorHAnsi" w:cstheme="minorHAnsi"/>
          <w:bCs/>
        </w:rPr>
        <w:t xml:space="preserve">Expression </w:t>
      </w:r>
      <w:r w:rsidR="0041462B">
        <w:rPr>
          <w:rFonts w:asciiTheme="minorHAnsi" w:hAnsiTheme="minorHAnsi" w:cstheme="minorHAnsi"/>
          <w:bCs/>
        </w:rPr>
        <w:t>of</w:t>
      </w:r>
      <w:r w:rsidR="0041462B" w:rsidRPr="00777672">
        <w:rPr>
          <w:rFonts w:asciiTheme="minorHAnsi" w:hAnsiTheme="minorHAnsi" w:cstheme="minorHAnsi"/>
          <w:bCs/>
        </w:rPr>
        <w:t xml:space="preserve"> </w:t>
      </w:r>
      <w:r w:rsidR="008938FB" w:rsidRPr="00777672">
        <w:rPr>
          <w:rFonts w:asciiTheme="minorHAnsi" w:hAnsiTheme="minorHAnsi" w:cstheme="minorHAnsi"/>
          <w:bCs/>
        </w:rPr>
        <w:t xml:space="preserve">JAB-B and VCAM-1 was quantified for murine EAE microvessels. </w:t>
      </w:r>
      <w:r w:rsidRPr="00777672">
        <w:rPr>
          <w:rFonts w:asciiTheme="minorHAnsi" w:hAnsiTheme="minorHAnsi" w:cstheme="minorHAnsi"/>
        </w:rPr>
        <w:t>Arbitrary</w:t>
      </w:r>
      <w:r w:rsidR="0041462B">
        <w:rPr>
          <w:rFonts w:asciiTheme="minorHAnsi" w:hAnsiTheme="minorHAnsi" w:cstheme="minorHAnsi"/>
        </w:rPr>
        <w:t xml:space="preserve"> </w:t>
      </w:r>
      <w:r w:rsidRPr="00777672">
        <w:rPr>
          <w:rFonts w:asciiTheme="minorHAnsi" w:hAnsiTheme="minorHAnsi" w:cstheme="minorHAnsi"/>
        </w:rPr>
        <w:t>unit</w:t>
      </w:r>
      <w:r w:rsidR="008938FB" w:rsidRPr="00777672">
        <w:rPr>
          <w:rFonts w:asciiTheme="minorHAnsi" w:hAnsiTheme="minorHAnsi" w:cstheme="minorHAnsi"/>
        </w:rPr>
        <w:t>s</w:t>
      </w:r>
      <w:r w:rsidR="0041462B">
        <w:rPr>
          <w:rFonts w:asciiTheme="minorHAnsi" w:hAnsiTheme="minorHAnsi" w:cstheme="minorHAnsi"/>
        </w:rPr>
        <w:t xml:space="preserve"> </w:t>
      </w:r>
      <w:r w:rsidRPr="00777672">
        <w:rPr>
          <w:rFonts w:asciiTheme="minorHAnsi" w:hAnsiTheme="minorHAnsi" w:cstheme="minorHAnsi"/>
        </w:rPr>
        <w:t>of</w:t>
      </w:r>
      <w:r w:rsidR="0041462B">
        <w:rPr>
          <w:rFonts w:asciiTheme="minorHAnsi" w:hAnsiTheme="minorHAnsi" w:cstheme="minorHAnsi"/>
        </w:rPr>
        <w:t xml:space="preserve"> </w:t>
      </w:r>
      <w:r w:rsidRPr="00777672">
        <w:rPr>
          <w:rFonts w:asciiTheme="minorHAnsi" w:hAnsiTheme="minorHAnsi" w:cstheme="minorHAnsi"/>
        </w:rPr>
        <w:t>intensity (AUI) were measured for</w:t>
      </w:r>
      <w:r w:rsidR="008938FB" w:rsidRPr="00777672">
        <w:rPr>
          <w:rFonts w:asciiTheme="minorHAnsi" w:hAnsiTheme="minorHAnsi" w:cstheme="minorHAnsi"/>
        </w:rPr>
        <w:t xml:space="preserve"> the</w:t>
      </w:r>
      <w:r w:rsidRPr="00777672">
        <w:rPr>
          <w:rFonts w:asciiTheme="minorHAnsi" w:hAnsiTheme="minorHAnsi" w:cstheme="minorHAnsi"/>
        </w:rPr>
        <w:t xml:space="preserve"> </w:t>
      </w:r>
      <w:r w:rsidR="00D90986" w:rsidRPr="00777672">
        <w:rPr>
          <w:rFonts w:asciiTheme="minorHAnsi" w:hAnsiTheme="minorHAnsi" w:cstheme="minorHAnsi"/>
        </w:rPr>
        <w:t>cortex</w:t>
      </w:r>
      <w:r w:rsidRPr="00777672">
        <w:rPr>
          <w:rFonts w:asciiTheme="minorHAnsi" w:hAnsiTheme="minorHAnsi" w:cstheme="minorHAnsi"/>
        </w:rPr>
        <w:t>, cerebellum, hypothalamus, pituitary, brainstem</w:t>
      </w:r>
      <w:r w:rsidR="0041462B">
        <w:rPr>
          <w:rFonts w:asciiTheme="minorHAnsi" w:hAnsiTheme="minorHAnsi" w:cstheme="minorHAnsi"/>
        </w:rPr>
        <w:t>,</w:t>
      </w:r>
      <w:r w:rsidRPr="00777672">
        <w:rPr>
          <w:rFonts w:asciiTheme="minorHAnsi" w:hAnsiTheme="minorHAnsi" w:cstheme="minorHAnsi"/>
        </w:rPr>
        <w:t xml:space="preserve"> and spinal cord of mice at peak </w:t>
      </w:r>
      <w:r w:rsidR="00A70AF3" w:rsidRPr="00777672">
        <w:rPr>
          <w:rFonts w:asciiTheme="minorHAnsi" w:hAnsiTheme="minorHAnsi" w:cstheme="minorHAnsi"/>
        </w:rPr>
        <w:t>and chronic stages of</w:t>
      </w:r>
      <w:r w:rsidRPr="00777672">
        <w:rPr>
          <w:rFonts w:asciiTheme="minorHAnsi" w:hAnsiTheme="minorHAnsi" w:cstheme="minorHAnsi"/>
        </w:rPr>
        <w:t xml:space="preserve"> EAE</w:t>
      </w:r>
      <w:r w:rsidR="008938FB" w:rsidRPr="00777672">
        <w:rPr>
          <w:rFonts w:asciiTheme="minorHAnsi" w:hAnsiTheme="minorHAnsi" w:cstheme="minorHAnsi"/>
        </w:rPr>
        <w:t>,</w:t>
      </w:r>
      <w:r w:rsidRPr="00777672">
        <w:rPr>
          <w:rFonts w:asciiTheme="minorHAnsi" w:hAnsiTheme="minorHAnsi" w:cstheme="minorHAnsi"/>
        </w:rPr>
        <w:t xml:space="preserve"> </w:t>
      </w:r>
      <w:r w:rsidR="008938FB" w:rsidRPr="00777672">
        <w:rPr>
          <w:rFonts w:asciiTheme="minorHAnsi" w:hAnsiTheme="minorHAnsi" w:cstheme="minorHAnsi"/>
        </w:rPr>
        <w:t>with</w:t>
      </w:r>
      <w:r w:rsidRPr="00777672">
        <w:rPr>
          <w:rFonts w:asciiTheme="minorHAnsi" w:hAnsiTheme="minorHAnsi" w:cstheme="minorHAnsi"/>
        </w:rPr>
        <w:t xml:space="preserve"> sham as control</w:t>
      </w:r>
      <w:r w:rsidR="00A70AF3" w:rsidRPr="00777672">
        <w:rPr>
          <w:rFonts w:asciiTheme="minorHAnsi" w:hAnsiTheme="minorHAnsi" w:cstheme="minorHAnsi"/>
        </w:rPr>
        <w:t xml:space="preserve"> (n = 4)</w:t>
      </w:r>
      <w:r w:rsidRPr="00777672">
        <w:rPr>
          <w:rFonts w:asciiTheme="minorHAnsi" w:hAnsiTheme="minorHAnsi" w:cstheme="minorHAnsi"/>
        </w:rPr>
        <w:t xml:space="preserve">. </w:t>
      </w:r>
      <w:r w:rsidR="00A70AF3" w:rsidRPr="00777672">
        <w:rPr>
          <w:rFonts w:asciiTheme="minorHAnsi" w:hAnsiTheme="minorHAnsi" w:cstheme="minorHAnsi"/>
        </w:rPr>
        <w:t>For each CNS region</w:t>
      </w:r>
      <w:r w:rsidR="0041462B">
        <w:rPr>
          <w:rFonts w:asciiTheme="minorHAnsi" w:hAnsiTheme="minorHAnsi" w:cstheme="minorHAnsi"/>
        </w:rPr>
        <w:t>,</w:t>
      </w:r>
      <w:r w:rsidR="00A70AF3" w:rsidRPr="00777672">
        <w:rPr>
          <w:rFonts w:asciiTheme="minorHAnsi" w:hAnsiTheme="minorHAnsi" w:cstheme="minorHAnsi"/>
        </w:rPr>
        <w:t xml:space="preserve"> </w:t>
      </w:r>
      <w:r w:rsidR="0041462B">
        <w:rPr>
          <w:rFonts w:asciiTheme="minorHAnsi" w:hAnsiTheme="minorHAnsi" w:cstheme="minorHAnsi"/>
        </w:rPr>
        <w:t>twelve</w:t>
      </w:r>
      <w:r w:rsidR="0041462B" w:rsidRPr="00777672">
        <w:rPr>
          <w:rFonts w:asciiTheme="minorHAnsi" w:hAnsiTheme="minorHAnsi" w:cstheme="minorHAnsi"/>
        </w:rPr>
        <w:t xml:space="preserve"> </w:t>
      </w:r>
      <w:r w:rsidR="00A70AF3" w:rsidRPr="00777672">
        <w:rPr>
          <w:rFonts w:asciiTheme="minorHAnsi" w:hAnsiTheme="minorHAnsi" w:cstheme="minorHAnsi"/>
        </w:rPr>
        <w:t xml:space="preserve">microvessels were evaluated </w:t>
      </w:r>
      <w:r w:rsidR="00A07002" w:rsidRPr="00777672">
        <w:rPr>
          <w:rFonts w:asciiTheme="minorHAnsi" w:hAnsiTheme="minorHAnsi" w:cstheme="minorHAnsi"/>
        </w:rPr>
        <w:t xml:space="preserve">per mouse </w:t>
      </w:r>
      <w:r w:rsidR="00A70AF3" w:rsidRPr="00777672">
        <w:rPr>
          <w:rFonts w:asciiTheme="minorHAnsi" w:hAnsiTheme="minorHAnsi" w:cstheme="minorHAnsi"/>
        </w:rPr>
        <w:t>to determine the AUI per fluorochrome and the diameter of the microvessel (</w:t>
      </w:r>
      <w:r w:rsidR="00A70AF3" w:rsidRPr="007F2223">
        <w:rPr>
          <w:rFonts w:asciiTheme="minorHAnsi" w:hAnsiTheme="minorHAnsi" w:cstheme="minorHAnsi"/>
          <w:b/>
          <w:bCs/>
        </w:rPr>
        <w:t>A</w:t>
      </w:r>
      <w:r w:rsidR="00A07002" w:rsidRPr="00777672">
        <w:rPr>
          <w:rFonts w:asciiTheme="minorHAnsi" w:hAnsiTheme="minorHAnsi" w:cstheme="minorHAnsi"/>
        </w:rPr>
        <w:t>). W</w:t>
      </w:r>
      <w:r w:rsidR="00A70AF3" w:rsidRPr="00777672">
        <w:rPr>
          <w:rFonts w:asciiTheme="minorHAnsi" w:hAnsiTheme="minorHAnsi" w:cstheme="minorHAnsi"/>
        </w:rPr>
        <w:t>hite brackets show examples of the confocal microscope software measuring tool</w:t>
      </w:r>
      <w:r w:rsidR="008938FB" w:rsidRPr="00777672">
        <w:rPr>
          <w:rFonts w:asciiTheme="minorHAnsi" w:hAnsiTheme="minorHAnsi" w:cstheme="minorHAnsi"/>
        </w:rPr>
        <w:t xml:space="preserve"> used</w:t>
      </w:r>
      <w:r w:rsidR="00A07002" w:rsidRPr="00777672">
        <w:rPr>
          <w:rFonts w:asciiTheme="minorHAnsi" w:hAnsiTheme="minorHAnsi" w:cstheme="minorHAnsi"/>
        </w:rPr>
        <w:t xml:space="preserve"> to determine AUI for VCAM-1 (white), VE-cadherin (green), JAM-B (red)</w:t>
      </w:r>
      <w:r w:rsidR="0041462B">
        <w:rPr>
          <w:rFonts w:asciiTheme="minorHAnsi" w:hAnsiTheme="minorHAnsi" w:cstheme="minorHAnsi"/>
        </w:rPr>
        <w:t>,</w:t>
      </w:r>
      <w:r w:rsidR="00A07002" w:rsidRPr="00777672">
        <w:rPr>
          <w:rFonts w:asciiTheme="minorHAnsi" w:hAnsiTheme="minorHAnsi" w:cstheme="minorHAnsi"/>
        </w:rPr>
        <w:t xml:space="preserve"> and DAPI (blue, scale bar = 10 </w:t>
      </w:r>
      <w:proofErr w:type="gramStart"/>
      <w:r w:rsidR="00CF68AA">
        <w:rPr>
          <w:rFonts w:asciiTheme="minorHAnsi" w:hAnsiTheme="minorHAnsi" w:cstheme="minorHAnsi"/>
        </w:rPr>
        <w:t xml:space="preserve">µm </w:t>
      </w:r>
      <w:r w:rsidR="00A07002" w:rsidRPr="00777672">
        <w:rPr>
          <w:rFonts w:asciiTheme="minorHAnsi" w:hAnsiTheme="minorHAnsi" w:cstheme="minorHAnsi"/>
        </w:rPr>
        <w:t>)</w:t>
      </w:r>
      <w:proofErr w:type="gramEnd"/>
      <w:r w:rsidR="00A07002" w:rsidRPr="00777672">
        <w:rPr>
          <w:rFonts w:asciiTheme="minorHAnsi" w:hAnsiTheme="minorHAnsi" w:cstheme="minorHAnsi"/>
        </w:rPr>
        <w:t>.</w:t>
      </w:r>
      <w:r w:rsidR="00A70AF3" w:rsidRPr="00777672">
        <w:rPr>
          <w:rFonts w:asciiTheme="minorHAnsi" w:hAnsiTheme="minorHAnsi" w:cstheme="minorHAnsi"/>
        </w:rPr>
        <w:t xml:space="preserve"> </w:t>
      </w:r>
      <w:r w:rsidR="00A07002" w:rsidRPr="00777672">
        <w:rPr>
          <w:rFonts w:asciiTheme="minorHAnsi" w:hAnsiTheme="minorHAnsi" w:cstheme="minorHAnsi"/>
        </w:rPr>
        <w:t xml:space="preserve">Then, </w:t>
      </w:r>
      <w:r w:rsidR="0041462B">
        <w:rPr>
          <w:rFonts w:asciiTheme="minorHAnsi" w:hAnsiTheme="minorHAnsi" w:cstheme="minorHAnsi"/>
        </w:rPr>
        <w:t xml:space="preserve">the </w:t>
      </w:r>
      <w:r w:rsidR="00A07002" w:rsidRPr="00777672">
        <w:rPr>
          <w:rFonts w:asciiTheme="minorHAnsi" w:hAnsiTheme="minorHAnsi" w:cstheme="minorHAnsi"/>
        </w:rPr>
        <w:t xml:space="preserve">resulting AUI </w:t>
      </w:r>
      <w:r w:rsidR="00B13772" w:rsidRPr="00777672">
        <w:rPr>
          <w:rFonts w:asciiTheme="minorHAnsi" w:hAnsiTheme="minorHAnsi" w:cstheme="minorHAnsi"/>
        </w:rPr>
        <w:t>we</w:t>
      </w:r>
      <w:r w:rsidR="00A07002" w:rsidRPr="00777672">
        <w:rPr>
          <w:rFonts w:asciiTheme="minorHAnsi" w:hAnsiTheme="minorHAnsi" w:cstheme="minorHAnsi"/>
        </w:rPr>
        <w:t xml:space="preserve">re plotted against </w:t>
      </w:r>
      <w:r w:rsidR="0041462B">
        <w:rPr>
          <w:rFonts w:asciiTheme="minorHAnsi" w:hAnsiTheme="minorHAnsi" w:cstheme="minorHAnsi"/>
        </w:rPr>
        <w:t xml:space="preserve">the </w:t>
      </w:r>
      <w:r w:rsidR="00A07002" w:rsidRPr="00777672">
        <w:rPr>
          <w:rFonts w:asciiTheme="minorHAnsi" w:hAnsiTheme="minorHAnsi" w:cstheme="minorHAnsi"/>
        </w:rPr>
        <w:t>diameter in microns (</w:t>
      </w:r>
      <w:r w:rsidR="00A07002" w:rsidRPr="007F2223">
        <w:rPr>
          <w:rFonts w:asciiTheme="minorHAnsi" w:hAnsiTheme="minorHAnsi" w:cstheme="minorHAnsi"/>
          <w:b/>
          <w:bCs/>
        </w:rPr>
        <w:t>B</w:t>
      </w:r>
      <w:r w:rsidR="00A07002" w:rsidRPr="00777672">
        <w:rPr>
          <w:rFonts w:asciiTheme="minorHAnsi" w:hAnsiTheme="minorHAnsi" w:cstheme="minorHAnsi"/>
        </w:rPr>
        <w:t>) to calculate the area</w:t>
      </w:r>
      <w:r w:rsidR="0041462B">
        <w:rPr>
          <w:rFonts w:asciiTheme="minorHAnsi" w:hAnsiTheme="minorHAnsi" w:cstheme="minorHAnsi"/>
        </w:rPr>
        <w:t xml:space="preserve"> </w:t>
      </w:r>
      <w:r w:rsidR="00A07002" w:rsidRPr="00777672">
        <w:rPr>
          <w:rFonts w:asciiTheme="minorHAnsi" w:hAnsiTheme="minorHAnsi" w:cstheme="minorHAnsi"/>
        </w:rPr>
        <w:t>under</w:t>
      </w:r>
      <w:r w:rsidR="0041462B">
        <w:rPr>
          <w:rFonts w:asciiTheme="minorHAnsi" w:hAnsiTheme="minorHAnsi" w:cstheme="minorHAnsi"/>
        </w:rPr>
        <w:t xml:space="preserve"> the </w:t>
      </w:r>
      <w:r w:rsidR="00A07002" w:rsidRPr="00777672">
        <w:rPr>
          <w:rFonts w:asciiTheme="minorHAnsi" w:hAnsiTheme="minorHAnsi" w:cstheme="minorHAnsi"/>
        </w:rPr>
        <w:t xml:space="preserve">curve (AUC) for each immunolabeled protein as an estimate of protein expression. </w:t>
      </w:r>
      <w:r w:rsidR="0041462B">
        <w:rPr>
          <w:rFonts w:asciiTheme="minorHAnsi" w:hAnsiTheme="minorHAnsi" w:cstheme="minorHAnsi"/>
        </w:rPr>
        <w:t>The m</w:t>
      </w:r>
      <w:r w:rsidR="00FE4D3A" w:rsidRPr="00777672">
        <w:rPr>
          <w:rFonts w:asciiTheme="minorHAnsi" w:hAnsiTheme="minorHAnsi" w:cstheme="minorHAnsi"/>
        </w:rPr>
        <w:t xml:space="preserve">ean AUC </w:t>
      </w:r>
      <w:r w:rsidR="00B13772" w:rsidRPr="00777672">
        <w:rPr>
          <w:rFonts w:asciiTheme="minorHAnsi" w:hAnsiTheme="minorHAnsi" w:cstheme="minorHAnsi"/>
        </w:rPr>
        <w:t>p</w:t>
      </w:r>
      <w:r w:rsidR="00FE4D3A" w:rsidRPr="00777672">
        <w:rPr>
          <w:rFonts w:asciiTheme="minorHAnsi" w:hAnsiTheme="minorHAnsi" w:cstheme="minorHAnsi"/>
        </w:rPr>
        <w:t xml:space="preserve">er group </w:t>
      </w:r>
      <w:r w:rsidR="00B13772" w:rsidRPr="00777672">
        <w:rPr>
          <w:rFonts w:asciiTheme="minorHAnsi" w:hAnsiTheme="minorHAnsi" w:cstheme="minorHAnsi"/>
        </w:rPr>
        <w:t>was</w:t>
      </w:r>
      <w:r w:rsidR="00FE4D3A" w:rsidRPr="00777672">
        <w:rPr>
          <w:rFonts w:asciiTheme="minorHAnsi" w:hAnsiTheme="minorHAnsi" w:cstheme="minorHAnsi"/>
        </w:rPr>
        <w:t xml:space="preserve"> then analyze</w:t>
      </w:r>
      <w:r w:rsidR="002112E5" w:rsidRPr="00777672">
        <w:rPr>
          <w:rFonts w:asciiTheme="minorHAnsi" w:hAnsiTheme="minorHAnsi" w:cstheme="minorHAnsi"/>
        </w:rPr>
        <w:t>d</w:t>
      </w:r>
      <w:r w:rsidR="00FE4D3A" w:rsidRPr="00777672">
        <w:rPr>
          <w:rFonts w:asciiTheme="minorHAnsi" w:hAnsiTheme="minorHAnsi" w:cstheme="minorHAnsi"/>
        </w:rPr>
        <w:t xml:space="preserve"> by </w:t>
      </w:r>
      <w:r w:rsidR="007122CA" w:rsidRPr="00777672">
        <w:rPr>
          <w:rFonts w:asciiTheme="minorHAnsi" w:hAnsiTheme="minorHAnsi" w:cstheme="minorHAnsi"/>
        </w:rPr>
        <w:t>two</w:t>
      </w:r>
      <w:r w:rsidR="00FE4D3A" w:rsidRPr="00777672">
        <w:rPr>
          <w:rFonts w:asciiTheme="minorHAnsi" w:hAnsiTheme="minorHAnsi" w:cstheme="minorHAnsi"/>
        </w:rPr>
        <w:t>-way ANOVA</w:t>
      </w:r>
      <w:r w:rsidR="007122CA">
        <w:rPr>
          <w:rFonts w:asciiTheme="minorHAnsi" w:hAnsiTheme="minorHAnsi" w:cstheme="minorHAnsi"/>
        </w:rPr>
        <w:t>,</w:t>
      </w:r>
      <w:r w:rsidR="00FE4D3A" w:rsidRPr="00777672">
        <w:rPr>
          <w:rFonts w:asciiTheme="minorHAnsi" w:hAnsiTheme="minorHAnsi" w:cstheme="minorHAnsi"/>
        </w:rPr>
        <w:t xml:space="preserve"> </w:t>
      </w:r>
      <w:r w:rsidR="002112E5" w:rsidRPr="00777672">
        <w:rPr>
          <w:rFonts w:asciiTheme="minorHAnsi" w:hAnsiTheme="minorHAnsi" w:cstheme="minorHAnsi"/>
        </w:rPr>
        <w:t>f</w:t>
      </w:r>
      <w:r w:rsidR="00FE4D3A" w:rsidRPr="00777672">
        <w:rPr>
          <w:rFonts w:asciiTheme="minorHAnsi" w:hAnsiTheme="minorHAnsi" w:cstheme="minorHAnsi"/>
        </w:rPr>
        <w:t xml:space="preserve">ollowed by </w:t>
      </w:r>
      <w:proofErr w:type="spellStart"/>
      <w:r w:rsidR="00FE4D3A" w:rsidRPr="00777672">
        <w:rPr>
          <w:rFonts w:asciiTheme="minorHAnsi" w:hAnsiTheme="minorHAnsi" w:cstheme="minorHAnsi"/>
        </w:rPr>
        <w:t>Sidak’s</w:t>
      </w:r>
      <w:proofErr w:type="spellEnd"/>
      <w:r w:rsidR="00FE4D3A" w:rsidRPr="00777672">
        <w:rPr>
          <w:rFonts w:asciiTheme="minorHAnsi" w:hAnsiTheme="minorHAnsi" w:cstheme="minorHAnsi"/>
        </w:rPr>
        <w:t xml:space="preserve"> post hoc test</w:t>
      </w:r>
      <w:r w:rsidR="007122CA">
        <w:rPr>
          <w:rFonts w:asciiTheme="minorHAnsi" w:hAnsiTheme="minorHAnsi" w:cstheme="minorHAnsi"/>
        </w:rPr>
        <w:t>,</w:t>
      </w:r>
      <w:r w:rsidR="00FE4D3A" w:rsidRPr="00777672">
        <w:rPr>
          <w:rFonts w:asciiTheme="minorHAnsi" w:hAnsiTheme="minorHAnsi" w:cstheme="minorHAnsi"/>
        </w:rPr>
        <w:t xml:space="preserve"> for a total of 48 microvessel</w:t>
      </w:r>
      <w:r w:rsidR="007122CA">
        <w:rPr>
          <w:rFonts w:asciiTheme="minorHAnsi" w:hAnsiTheme="minorHAnsi" w:cstheme="minorHAnsi"/>
        </w:rPr>
        <w:t>s</w:t>
      </w:r>
      <w:r w:rsidR="00FE4D3A" w:rsidRPr="00777672">
        <w:rPr>
          <w:rFonts w:asciiTheme="minorHAnsi" w:hAnsiTheme="minorHAnsi" w:cstheme="minorHAnsi"/>
        </w:rPr>
        <w:t xml:space="preserve"> per CNS region. </w:t>
      </w:r>
      <w:r w:rsidR="00B13772" w:rsidRPr="00777672">
        <w:rPr>
          <w:rFonts w:asciiTheme="minorHAnsi" w:hAnsiTheme="minorHAnsi" w:cstheme="minorHAnsi"/>
        </w:rPr>
        <w:t>Except for the pituitary microvessels, w</w:t>
      </w:r>
      <w:r w:rsidRPr="00777672">
        <w:rPr>
          <w:rFonts w:asciiTheme="minorHAnsi" w:hAnsiTheme="minorHAnsi" w:cstheme="minorHAnsi"/>
        </w:rPr>
        <w:t xml:space="preserve">e observed no major differences between microvessel </w:t>
      </w:r>
      <w:r w:rsidR="00FE4D3A" w:rsidRPr="00777672">
        <w:rPr>
          <w:rFonts w:asciiTheme="minorHAnsi" w:hAnsiTheme="minorHAnsi" w:cstheme="minorHAnsi"/>
        </w:rPr>
        <w:t xml:space="preserve">diameter </w:t>
      </w:r>
      <w:r w:rsidR="00B13772" w:rsidRPr="00777672">
        <w:rPr>
          <w:rFonts w:asciiTheme="minorHAnsi" w:hAnsiTheme="minorHAnsi" w:cstheme="minorHAnsi"/>
        </w:rPr>
        <w:t xml:space="preserve">associated with </w:t>
      </w:r>
      <w:r w:rsidRPr="00777672">
        <w:rPr>
          <w:rFonts w:asciiTheme="minorHAnsi" w:hAnsiTheme="minorHAnsi" w:cstheme="minorHAnsi"/>
        </w:rPr>
        <w:t>disease status</w:t>
      </w:r>
      <w:r w:rsidR="00FE4D3A" w:rsidRPr="00777672">
        <w:rPr>
          <w:rFonts w:asciiTheme="minorHAnsi" w:hAnsiTheme="minorHAnsi" w:cstheme="minorHAnsi"/>
        </w:rPr>
        <w:t xml:space="preserve"> (</w:t>
      </w:r>
      <w:r w:rsidR="00FE4D3A" w:rsidRPr="007F2223">
        <w:rPr>
          <w:rFonts w:asciiTheme="minorHAnsi" w:hAnsiTheme="minorHAnsi" w:cstheme="minorHAnsi"/>
          <w:b/>
          <w:bCs/>
        </w:rPr>
        <w:t>C</w:t>
      </w:r>
      <w:r w:rsidR="00FE4D3A" w:rsidRPr="00777672">
        <w:rPr>
          <w:rFonts w:asciiTheme="minorHAnsi" w:hAnsiTheme="minorHAnsi" w:cstheme="minorHAnsi"/>
        </w:rPr>
        <w:t>, insert)</w:t>
      </w:r>
      <w:r w:rsidR="002112E5" w:rsidRPr="00777672">
        <w:rPr>
          <w:rFonts w:asciiTheme="minorHAnsi" w:hAnsiTheme="minorHAnsi" w:cstheme="minorHAnsi"/>
        </w:rPr>
        <w:t>,</w:t>
      </w:r>
      <w:r w:rsidR="00FE4D3A" w:rsidRPr="00777672">
        <w:rPr>
          <w:rFonts w:asciiTheme="minorHAnsi" w:hAnsiTheme="minorHAnsi" w:cstheme="minorHAnsi"/>
        </w:rPr>
        <w:t xml:space="preserve"> but</w:t>
      </w:r>
      <w:r w:rsidR="002112E5" w:rsidRPr="00777672">
        <w:rPr>
          <w:rFonts w:asciiTheme="minorHAnsi" w:hAnsiTheme="minorHAnsi" w:cstheme="minorHAnsi"/>
        </w:rPr>
        <w:t xml:space="preserve"> </w:t>
      </w:r>
      <w:r w:rsidR="00FE4D3A" w:rsidRPr="00777672">
        <w:rPr>
          <w:rFonts w:asciiTheme="minorHAnsi" w:hAnsiTheme="minorHAnsi" w:cstheme="minorHAnsi"/>
        </w:rPr>
        <w:t xml:space="preserve">a </w:t>
      </w:r>
      <w:r w:rsidRPr="00777672">
        <w:rPr>
          <w:rFonts w:asciiTheme="minorHAnsi" w:hAnsiTheme="minorHAnsi" w:cstheme="minorHAnsi"/>
        </w:rPr>
        <w:t xml:space="preserve">significant decrease of VE-cadherin </w:t>
      </w:r>
      <w:r w:rsidR="00FE4D3A" w:rsidRPr="00777672">
        <w:rPr>
          <w:rFonts w:asciiTheme="minorHAnsi" w:hAnsiTheme="minorHAnsi" w:cstheme="minorHAnsi"/>
        </w:rPr>
        <w:t xml:space="preserve">expression </w:t>
      </w:r>
      <w:r w:rsidRPr="00777672">
        <w:rPr>
          <w:rFonts w:asciiTheme="minorHAnsi" w:hAnsiTheme="minorHAnsi" w:cstheme="minorHAnsi"/>
        </w:rPr>
        <w:t xml:space="preserve">from </w:t>
      </w:r>
      <w:r w:rsidR="007122CA">
        <w:rPr>
          <w:rFonts w:asciiTheme="minorHAnsi" w:hAnsiTheme="minorHAnsi" w:cstheme="minorHAnsi"/>
        </w:rPr>
        <w:t xml:space="preserve">the </w:t>
      </w:r>
      <w:r w:rsidRPr="00777672">
        <w:rPr>
          <w:rFonts w:asciiTheme="minorHAnsi" w:hAnsiTheme="minorHAnsi" w:cstheme="minorHAnsi"/>
        </w:rPr>
        <w:t xml:space="preserve">hypothalamus and brainstem </w:t>
      </w:r>
      <w:r w:rsidR="002112E5" w:rsidRPr="00777672">
        <w:rPr>
          <w:rFonts w:asciiTheme="minorHAnsi" w:hAnsiTheme="minorHAnsi" w:cstheme="minorHAnsi"/>
        </w:rPr>
        <w:t>i</w:t>
      </w:r>
      <w:r w:rsidRPr="00777672">
        <w:rPr>
          <w:rFonts w:asciiTheme="minorHAnsi" w:hAnsiTheme="minorHAnsi" w:cstheme="minorHAnsi"/>
        </w:rPr>
        <w:t>n EAE mice</w:t>
      </w:r>
      <w:r w:rsidR="00FE4D3A" w:rsidRPr="00777672">
        <w:rPr>
          <w:rFonts w:asciiTheme="minorHAnsi" w:hAnsiTheme="minorHAnsi" w:cstheme="minorHAnsi"/>
        </w:rPr>
        <w:t xml:space="preserve"> (</w:t>
      </w:r>
      <w:r w:rsidR="00FE4D3A" w:rsidRPr="007F2223">
        <w:rPr>
          <w:rFonts w:asciiTheme="minorHAnsi" w:hAnsiTheme="minorHAnsi" w:cstheme="minorHAnsi"/>
          <w:b/>
          <w:bCs/>
        </w:rPr>
        <w:t>C</w:t>
      </w:r>
      <w:r w:rsidR="00FE4D3A" w:rsidRPr="00777672">
        <w:rPr>
          <w:rFonts w:asciiTheme="minorHAnsi" w:hAnsiTheme="minorHAnsi" w:cstheme="minorHAnsi"/>
        </w:rPr>
        <w:t>)</w:t>
      </w:r>
      <w:r w:rsidRPr="00777672">
        <w:rPr>
          <w:rFonts w:asciiTheme="minorHAnsi" w:hAnsiTheme="minorHAnsi" w:cstheme="minorHAnsi"/>
        </w:rPr>
        <w:t xml:space="preserve">. Similar </w:t>
      </w:r>
      <w:r w:rsidR="00FE4D3A" w:rsidRPr="00777672">
        <w:rPr>
          <w:rFonts w:asciiTheme="minorHAnsi" w:hAnsiTheme="minorHAnsi" w:cstheme="minorHAnsi"/>
        </w:rPr>
        <w:t xml:space="preserve">statistical </w:t>
      </w:r>
      <w:r w:rsidRPr="00777672">
        <w:rPr>
          <w:rFonts w:asciiTheme="minorHAnsi" w:hAnsiTheme="minorHAnsi" w:cstheme="minorHAnsi"/>
        </w:rPr>
        <w:t xml:space="preserve">analysis </w:t>
      </w:r>
      <w:r w:rsidR="00FE4D3A" w:rsidRPr="00777672">
        <w:rPr>
          <w:rFonts w:asciiTheme="minorHAnsi" w:hAnsiTheme="minorHAnsi" w:cstheme="minorHAnsi"/>
        </w:rPr>
        <w:t>showed</w:t>
      </w:r>
      <w:r w:rsidRPr="00777672">
        <w:rPr>
          <w:rFonts w:asciiTheme="minorHAnsi" w:hAnsiTheme="minorHAnsi" w:cstheme="minorHAnsi"/>
        </w:rPr>
        <w:t xml:space="preserve"> </w:t>
      </w:r>
      <w:r w:rsidR="007122CA">
        <w:rPr>
          <w:rFonts w:asciiTheme="minorHAnsi" w:hAnsiTheme="minorHAnsi" w:cstheme="minorHAnsi"/>
        </w:rPr>
        <w:t xml:space="preserve">a </w:t>
      </w:r>
      <w:r w:rsidRPr="00777672">
        <w:rPr>
          <w:rFonts w:asciiTheme="minorHAnsi" w:hAnsiTheme="minorHAnsi" w:cstheme="minorHAnsi"/>
        </w:rPr>
        <w:t xml:space="preserve">significant </w:t>
      </w:r>
      <w:r w:rsidR="00FE4D3A" w:rsidRPr="00777672">
        <w:rPr>
          <w:rFonts w:asciiTheme="minorHAnsi" w:hAnsiTheme="minorHAnsi" w:cstheme="minorHAnsi"/>
        </w:rPr>
        <w:t>increase</w:t>
      </w:r>
      <w:r w:rsidRPr="00777672">
        <w:rPr>
          <w:rFonts w:asciiTheme="minorHAnsi" w:hAnsiTheme="minorHAnsi" w:cstheme="minorHAnsi"/>
        </w:rPr>
        <w:t xml:space="preserve"> for VCAM-1 (</w:t>
      </w:r>
      <w:r w:rsidR="00FE4D3A" w:rsidRPr="007F2223">
        <w:rPr>
          <w:rFonts w:asciiTheme="minorHAnsi" w:hAnsiTheme="minorHAnsi" w:cstheme="minorHAnsi"/>
          <w:b/>
          <w:bCs/>
        </w:rPr>
        <w:t>D</w:t>
      </w:r>
      <w:r w:rsidRPr="00777672">
        <w:rPr>
          <w:rFonts w:asciiTheme="minorHAnsi" w:hAnsiTheme="minorHAnsi" w:cstheme="minorHAnsi"/>
        </w:rPr>
        <w:t>) and JAM-B (</w:t>
      </w:r>
      <w:r w:rsidR="00FE4D3A" w:rsidRPr="007F2223">
        <w:rPr>
          <w:rFonts w:asciiTheme="minorHAnsi" w:hAnsiTheme="minorHAnsi" w:cstheme="minorHAnsi"/>
          <w:b/>
          <w:bCs/>
        </w:rPr>
        <w:t>E</w:t>
      </w:r>
      <w:r w:rsidRPr="00777672">
        <w:rPr>
          <w:rFonts w:asciiTheme="minorHAnsi" w:hAnsiTheme="minorHAnsi" w:cstheme="minorHAnsi"/>
        </w:rPr>
        <w:t>) at the spinal cord</w:t>
      </w:r>
      <w:r w:rsidR="007122CA">
        <w:rPr>
          <w:rFonts w:asciiTheme="minorHAnsi" w:hAnsiTheme="minorHAnsi" w:cstheme="minorHAnsi"/>
        </w:rPr>
        <w:t>,</w:t>
      </w:r>
      <w:r w:rsidRPr="00777672">
        <w:rPr>
          <w:rFonts w:asciiTheme="minorHAnsi" w:hAnsiTheme="minorHAnsi" w:cstheme="minorHAnsi"/>
        </w:rPr>
        <w:t xml:space="preserve"> consistent with neuroinflammatory status</w:t>
      </w:r>
      <w:r w:rsidR="00FE4D3A" w:rsidRPr="00777672">
        <w:rPr>
          <w:rFonts w:asciiTheme="minorHAnsi" w:hAnsiTheme="minorHAnsi" w:cstheme="minorHAnsi"/>
        </w:rPr>
        <w:t xml:space="preserve"> during </w:t>
      </w:r>
      <w:r w:rsidR="00E34222">
        <w:rPr>
          <w:rFonts w:asciiTheme="minorHAnsi" w:hAnsiTheme="minorHAnsi" w:cstheme="minorHAnsi"/>
        </w:rPr>
        <w:t xml:space="preserve">the </w:t>
      </w:r>
      <w:r w:rsidR="00FE4D3A" w:rsidRPr="00777672">
        <w:rPr>
          <w:rFonts w:asciiTheme="minorHAnsi" w:hAnsiTheme="minorHAnsi" w:cstheme="minorHAnsi"/>
        </w:rPr>
        <w:t>peak of EAE</w:t>
      </w:r>
      <w:r w:rsidRPr="00777672">
        <w:rPr>
          <w:rFonts w:asciiTheme="minorHAnsi" w:hAnsiTheme="minorHAnsi" w:cstheme="minorHAnsi"/>
        </w:rPr>
        <w:t>. Interestingly, we also observed changes for VCAM-1 at the hypothalamus, pituitary</w:t>
      </w:r>
      <w:r w:rsidR="007122CA">
        <w:rPr>
          <w:rFonts w:asciiTheme="minorHAnsi" w:hAnsiTheme="minorHAnsi" w:cstheme="minorHAnsi"/>
        </w:rPr>
        <w:t>,</w:t>
      </w:r>
      <w:r w:rsidRPr="00777672">
        <w:rPr>
          <w:rFonts w:asciiTheme="minorHAnsi" w:hAnsiTheme="minorHAnsi" w:cstheme="minorHAnsi"/>
        </w:rPr>
        <w:t xml:space="preserve"> and brainstem</w:t>
      </w:r>
      <w:r w:rsidR="007122CA">
        <w:rPr>
          <w:rFonts w:asciiTheme="minorHAnsi" w:hAnsiTheme="minorHAnsi" w:cstheme="minorHAnsi"/>
        </w:rPr>
        <w:t>.</w:t>
      </w:r>
      <w:r w:rsidRPr="00777672">
        <w:rPr>
          <w:rFonts w:asciiTheme="minorHAnsi" w:hAnsiTheme="minorHAnsi" w:cstheme="minorHAnsi"/>
        </w:rPr>
        <w:t xml:space="preserve"> </w:t>
      </w:r>
      <w:r w:rsidR="007122CA">
        <w:rPr>
          <w:rFonts w:asciiTheme="minorHAnsi" w:hAnsiTheme="minorHAnsi" w:cstheme="minorHAnsi"/>
        </w:rPr>
        <w:t xml:space="preserve">These results are </w:t>
      </w:r>
      <w:r w:rsidRPr="00777672">
        <w:rPr>
          <w:rFonts w:asciiTheme="minorHAnsi" w:hAnsiTheme="minorHAnsi" w:cstheme="minorHAnsi"/>
        </w:rPr>
        <w:t xml:space="preserve">under investigation (black bars and dots = sham, red bars and dots = </w:t>
      </w:r>
      <w:r w:rsidR="00FE4D3A" w:rsidRPr="00777672">
        <w:rPr>
          <w:rFonts w:asciiTheme="minorHAnsi" w:hAnsiTheme="minorHAnsi" w:cstheme="minorHAnsi"/>
        </w:rPr>
        <w:t xml:space="preserve">peak </w:t>
      </w:r>
      <w:r w:rsidRPr="00777672">
        <w:rPr>
          <w:rFonts w:asciiTheme="minorHAnsi" w:hAnsiTheme="minorHAnsi" w:cstheme="minorHAnsi"/>
        </w:rPr>
        <w:t xml:space="preserve">EAE, </w:t>
      </w:r>
      <w:r w:rsidR="00FE4D3A" w:rsidRPr="00777672">
        <w:rPr>
          <w:rFonts w:asciiTheme="minorHAnsi" w:hAnsiTheme="minorHAnsi" w:cstheme="minorHAnsi"/>
        </w:rPr>
        <w:t xml:space="preserve">salmon bars and dots = chronic EAE, </w:t>
      </w:r>
      <w:r w:rsidRPr="00777672">
        <w:rPr>
          <w:rFonts w:asciiTheme="minorHAnsi" w:hAnsiTheme="minorHAnsi" w:cstheme="minorHAnsi"/>
        </w:rPr>
        <w:t xml:space="preserve">*p&lt;0.05, </w:t>
      </w:r>
      <w:r w:rsidR="00A07002" w:rsidRPr="00777672">
        <w:rPr>
          <w:rFonts w:asciiTheme="minorHAnsi" w:hAnsiTheme="minorHAnsi" w:cstheme="minorHAnsi"/>
        </w:rPr>
        <w:t>@</w:t>
      </w:r>
      <w:r w:rsidRPr="00777672">
        <w:rPr>
          <w:rFonts w:asciiTheme="minorHAnsi" w:hAnsiTheme="minorHAnsi" w:cstheme="minorHAnsi"/>
        </w:rPr>
        <w:t xml:space="preserve">p&lt;0.01, </w:t>
      </w:r>
      <w:r w:rsidR="00A07002" w:rsidRPr="00777672">
        <w:rPr>
          <w:rFonts w:asciiTheme="minorHAnsi" w:hAnsiTheme="minorHAnsi" w:cstheme="minorHAnsi"/>
        </w:rPr>
        <w:t>#</w:t>
      </w:r>
      <w:r w:rsidRPr="00777672">
        <w:rPr>
          <w:rFonts w:asciiTheme="minorHAnsi" w:hAnsiTheme="minorHAnsi" w:cstheme="minorHAnsi"/>
        </w:rPr>
        <w:t>p&lt;0.001</w:t>
      </w:r>
      <w:r w:rsidR="0081076E">
        <w:rPr>
          <w:rFonts w:asciiTheme="minorHAnsi" w:hAnsiTheme="minorHAnsi" w:cstheme="minorHAnsi"/>
        </w:rPr>
        <w:t>,</w:t>
      </w:r>
      <w:r w:rsidRPr="00777672">
        <w:rPr>
          <w:rFonts w:asciiTheme="minorHAnsi" w:hAnsiTheme="minorHAnsi" w:cstheme="minorHAnsi"/>
        </w:rPr>
        <w:t xml:space="preserve"> and </w:t>
      </w:r>
      <w:r w:rsidR="00A07002" w:rsidRPr="00777672">
        <w:rPr>
          <w:rFonts w:asciiTheme="minorHAnsi" w:hAnsiTheme="minorHAnsi" w:cstheme="minorHAnsi"/>
        </w:rPr>
        <w:t>&amp;</w:t>
      </w:r>
      <w:r w:rsidRPr="00777672">
        <w:rPr>
          <w:rFonts w:asciiTheme="minorHAnsi" w:hAnsiTheme="minorHAnsi" w:cstheme="minorHAnsi"/>
        </w:rPr>
        <w:t xml:space="preserve">p&lt;0.0001). </w:t>
      </w:r>
    </w:p>
    <w:p w14:paraId="0523F5A0" w14:textId="151DC8DA" w:rsidR="005D6F22" w:rsidRPr="00777672" w:rsidRDefault="005D6F22" w:rsidP="00F136C0">
      <w:pPr>
        <w:jc w:val="both"/>
        <w:rPr>
          <w:rFonts w:asciiTheme="minorHAnsi" w:hAnsiTheme="minorHAnsi" w:cstheme="minorHAnsi"/>
        </w:rPr>
      </w:pPr>
    </w:p>
    <w:p w14:paraId="1A4B7D23" w14:textId="664FC2AD" w:rsidR="006035C0" w:rsidRPr="00777672" w:rsidRDefault="006035C0" w:rsidP="00F136C0">
      <w:pPr>
        <w:jc w:val="both"/>
        <w:rPr>
          <w:rFonts w:asciiTheme="minorHAnsi" w:hAnsiTheme="minorHAnsi" w:cstheme="minorHAnsi"/>
          <w:b/>
          <w:bCs/>
        </w:rPr>
      </w:pPr>
      <w:r w:rsidRPr="00777672">
        <w:rPr>
          <w:rFonts w:asciiTheme="minorHAnsi" w:hAnsiTheme="minorHAnsi" w:cstheme="minorHAnsi"/>
          <w:b/>
          <w:bCs/>
        </w:rPr>
        <w:t>Table 1: Solutions used in the protocol.</w:t>
      </w:r>
      <w:r w:rsidR="00907689">
        <w:rPr>
          <w:rFonts w:asciiTheme="minorHAnsi" w:hAnsiTheme="minorHAnsi" w:cstheme="minorHAnsi"/>
          <w:b/>
          <w:bCs/>
        </w:rPr>
        <w:t xml:space="preserve"> </w:t>
      </w:r>
    </w:p>
    <w:p w14:paraId="4D6119CE" w14:textId="77777777" w:rsidR="006035C0" w:rsidRPr="00777672" w:rsidRDefault="006035C0" w:rsidP="00F136C0">
      <w:pPr>
        <w:jc w:val="both"/>
        <w:rPr>
          <w:rFonts w:asciiTheme="minorHAnsi" w:hAnsiTheme="minorHAnsi" w:cstheme="minorHAnsi"/>
          <w:b/>
          <w:bCs/>
        </w:rPr>
      </w:pPr>
    </w:p>
    <w:p w14:paraId="2EAEE5D2" w14:textId="226D1265" w:rsidR="005D6F22" w:rsidRPr="00777672" w:rsidRDefault="00F23500" w:rsidP="00F136C0">
      <w:pPr>
        <w:jc w:val="both"/>
        <w:rPr>
          <w:rFonts w:asciiTheme="minorHAnsi" w:hAnsiTheme="minorHAnsi" w:cstheme="minorHAnsi"/>
        </w:rPr>
      </w:pPr>
      <w:r w:rsidRPr="00777672">
        <w:rPr>
          <w:rFonts w:asciiTheme="minorHAnsi" w:hAnsiTheme="minorHAnsi" w:cstheme="minorHAnsi"/>
          <w:b/>
          <w:bCs/>
        </w:rPr>
        <w:t>Table 2</w:t>
      </w:r>
      <w:r w:rsidR="003E4253" w:rsidRPr="00777672">
        <w:rPr>
          <w:rFonts w:asciiTheme="minorHAnsi" w:hAnsiTheme="minorHAnsi" w:cstheme="minorHAnsi"/>
          <w:b/>
          <w:bCs/>
        </w:rPr>
        <w:t>:</w:t>
      </w:r>
      <w:r w:rsidR="005D6F22" w:rsidRPr="00777672">
        <w:rPr>
          <w:rFonts w:asciiTheme="minorHAnsi" w:hAnsiTheme="minorHAnsi" w:cstheme="minorHAnsi"/>
          <w:b/>
          <w:bCs/>
        </w:rPr>
        <w:t xml:space="preserve"> Layout for </w:t>
      </w:r>
      <w:r w:rsidR="007E27A5" w:rsidRPr="00777672">
        <w:rPr>
          <w:rFonts w:asciiTheme="minorHAnsi" w:hAnsiTheme="minorHAnsi" w:cstheme="minorHAnsi"/>
          <w:b/>
          <w:bCs/>
        </w:rPr>
        <w:t>small vertebrate microvessels isolation</w:t>
      </w:r>
      <w:r w:rsidR="005D6F22" w:rsidRPr="00777672">
        <w:rPr>
          <w:rFonts w:asciiTheme="minorHAnsi" w:hAnsiTheme="minorHAnsi" w:cstheme="minorHAnsi"/>
          <w:b/>
          <w:bCs/>
        </w:rPr>
        <w:t xml:space="preserve">. </w:t>
      </w:r>
      <w:r w:rsidR="005D6F22" w:rsidRPr="00777672">
        <w:rPr>
          <w:rFonts w:asciiTheme="minorHAnsi" w:hAnsiTheme="minorHAnsi" w:cstheme="minorHAnsi"/>
        </w:rPr>
        <w:t xml:space="preserve">This chart is an abridged version of the protocol when using a </w:t>
      </w:r>
      <w:proofErr w:type="spellStart"/>
      <w:r w:rsidR="005D6F22" w:rsidRPr="00777672">
        <w:rPr>
          <w:rFonts w:asciiTheme="minorHAnsi" w:hAnsiTheme="minorHAnsi" w:cstheme="minorHAnsi"/>
        </w:rPr>
        <w:t>lissencephalic</w:t>
      </w:r>
      <w:proofErr w:type="spellEnd"/>
      <w:r w:rsidR="005D6F22" w:rsidRPr="00777672">
        <w:rPr>
          <w:rFonts w:asciiTheme="minorHAnsi" w:hAnsiTheme="minorHAnsi" w:cstheme="minorHAnsi"/>
        </w:rPr>
        <w:t xml:space="preserve"> specimen.</w:t>
      </w:r>
    </w:p>
    <w:p w14:paraId="06B378CB" w14:textId="77777777" w:rsidR="005D6F22" w:rsidRPr="00777672" w:rsidRDefault="005D6F22" w:rsidP="00F136C0">
      <w:pPr>
        <w:jc w:val="both"/>
        <w:rPr>
          <w:rFonts w:asciiTheme="minorHAnsi" w:hAnsiTheme="minorHAnsi" w:cstheme="minorHAnsi"/>
        </w:rPr>
      </w:pPr>
    </w:p>
    <w:p w14:paraId="2E2DAC82" w14:textId="010263B6" w:rsidR="005D6F22" w:rsidRPr="00777672" w:rsidRDefault="00F23500" w:rsidP="00F136C0">
      <w:pPr>
        <w:jc w:val="both"/>
        <w:rPr>
          <w:rFonts w:asciiTheme="minorHAnsi" w:hAnsiTheme="minorHAnsi" w:cstheme="minorHAnsi"/>
        </w:rPr>
      </w:pPr>
      <w:r w:rsidRPr="00777672">
        <w:rPr>
          <w:rFonts w:asciiTheme="minorHAnsi" w:hAnsiTheme="minorHAnsi" w:cstheme="minorHAnsi"/>
          <w:b/>
          <w:bCs/>
        </w:rPr>
        <w:t>Table 3</w:t>
      </w:r>
      <w:r w:rsidR="00D62B49" w:rsidRPr="00777672">
        <w:rPr>
          <w:rFonts w:asciiTheme="minorHAnsi" w:hAnsiTheme="minorHAnsi" w:cstheme="minorHAnsi"/>
          <w:b/>
          <w:bCs/>
        </w:rPr>
        <w:t>:</w:t>
      </w:r>
      <w:r w:rsidR="005D6F22" w:rsidRPr="00777672">
        <w:rPr>
          <w:rFonts w:asciiTheme="minorHAnsi" w:hAnsiTheme="minorHAnsi" w:cstheme="minorHAnsi"/>
          <w:b/>
          <w:bCs/>
        </w:rPr>
        <w:t xml:space="preserve"> Recommended volume/size. </w:t>
      </w:r>
      <w:r w:rsidR="005D6F22" w:rsidRPr="00777672">
        <w:rPr>
          <w:rFonts w:asciiTheme="minorHAnsi" w:hAnsiTheme="minorHAnsi" w:cstheme="minorHAnsi"/>
        </w:rPr>
        <w:t>This outline has the recommended volume of solutions for using a small vertebrate specimen ranging from ~20</w:t>
      </w:r>
      <w:r w:rsidR="007122CA">
        <w:rPr>
          <w:rFonts w:asciiTheme="minorHAnsi" w:hAnsiTheme="minorHAnsi" w:cstheme="minorHAnsi"/>
        </w:rPr>
        <w:t>–</w:t>
      </w:r>
      <w:r w:rsidR="005D6F22" w:rsidRPr="00777672">
        <w:rPr>
          <w:rFonts w:asciiTheme="minorHAnsi" w:hAnsiTheme="minorHAnsi" w:cstheme="minorHAnsi"/>
        </w:rPr>
        <w:t>~800 g</w:t>
      </w:r>
      <w:r w:rsidR="007122CA">
        <w:rPr>
          <w:rFonts w:asciiTheme="minorHAnsi" w:hAnsiTheme="minorHAnsi" w:cstheme="minorHAnsi"/>
        </w:rPr>
        <w:t>,</w:t>
      </w:r>
      <w:r w:rsidR="005D6F22" w:rsidRPr="00777672">
        <w:rPr>
          <w:rFonts w:asciiTheme="minorHAnsi" w:hAnsiTheme="minorHAnsi" w:cstheme="minorHAnsi"/>
        </w:rPr>
        <w:t xml:space="preserve"> or more specifically</w:t>
      </w:r>
      <w:r w:rsidR="007122CA">
        <w:rPr>
          <w:rFonts w:asciiTheme="minorHAnsi" w:hAnsiTheme="minorHAnsi" w:cstheme="minorHAnsi"/>
        </w:rPr>
        <w:t>,</w:t>
      </w:r>
      <w:r w:rsidR="005D6F22" w:rsidRPr="00777672">
        <w:rPr>
          <w:rFonts w:asciiTheme="minorHAnsi" w:hAnsiTheme="minorHAnsi" w:cstheme="minorHAnsi"/>
        </w:rPr>
        <w:t xml:space="preserve"> the ~25 g mouse shown on the video. Final adjustment of the necessary volumes must be determined by the </w:t>
      </w:r>
      <w:r w:rsidR="008E3109">
        <w:rPr>
          <w:rFonts w:asciiTheme="minorHAnsi" w:hAnsiTheme="minorHAnsi" w:cstheme="minorHAnsi"/>
        </w:rPr>
        <w:t>researcher</w:t>
      </w:r>
      <w:r w:rsidR="008E3109" w:rsidRPr="00777672">
        <w:rPr>
          <w:rFonts w:asciiTheme="minorHAnsi" w:hAnsiTheme="minorHAnsi" w:cstheme="minorHAnsi"/>
        </w:rPr>
        <w:t xml:space="preserve"> </w:t>
      </w:r>
      <w:r w:rsidR="005D6F22" w:rsidRPr="00777672">
        <w:rPr>
          <w:rFonts w:asciiTheme="minorHAnsi" w:hAnsiTheme="minorHAnsi" w:cstheme="minorHAnsi"/>
        </w:rPr>
        <w:t>according to the specific amount of wet</w:t>
      </w:r>
      <w:r w:rsidR="007122CA">
        <w:rPr>
          <w:rFonts w:asciiTheme="minorHAnsi" w:hAnsiTheme="minorHAnsi" w:cstheme="minorHAnsi"/>
        </w:rPr>
        <w:t xml:space="preserve"> </w:t>
      </w:r>
      <w:r w:rsidR="005D6F22" w:rsidRPr="00777672">
        <w:rPr>
          <w:rFonts w:asciiTheme="minorHAnsi" w:hAnsiTheme="minorHAnsi" w:cstheme="minorHAnsi"/>
        </w:rPr>
        <w:t xml:space="preserve">tissue obtained after dissection. Practice and troubleshooting are highly recommended. CTX = cortex, CBL = cerebellum, BST = brainstem, OPT = optic lobe (not present in mammals), HYP = hypothalamus, PIT = pituitary, SC = spinal cord. </w:t>
      </w:r>
    </w:p>
    <w:p w14:paraId="293FC9E0" w14:textId="77777777" w:rsidR="005D6F22" w:rsidRPr="00777672" w:rsidRDefault="005D6F22" w:rsidP="00F136C0">
      <w:pPr>
        <w:jc w:val="both"/>
        <w:rPr>
          <w:rFonts w:asciiTheme="minorHAnsi" w:hAnsiTheme="minorHAnsi" w:cstheme="minorHAnsi"/>
        </w:rPr>
      </w:pPr>
    </w:p>
    <w:p w14:paraId="0F305744" w14:textId="52277F7B" w:rsidR="005D6F22" w:rsidRPr="00777672" w:rsidRDefault="00F23500" w:rsidP="00F136C0">
      <w:pPr>
        <w:jc w:val="both"/>
        <w:rPr>
          <w:rFonts w:asciiTheme="minorHAnsi" w:hAnsiTheme="minorHAnsi" w:cstheme="minorHAnsi"/>
        </w:rPr>
      </w:pPr>
      <w:r w:rsidRPr="00777672">
        <w:rPr>
          <w:rFonts w:asciiTheme="minorHAnsi" w:hAnsiTheme="minorHAnsi" w:cstheme="minorHAnsi"/>
          <w:b/>
          <w:bCs/>
        </w:rPr>
        <w:t>Table 4</w:t>
      </w:r>
      <w:r w:rsidR="00D62B49" w:rsidRPr="00777672">
        <w:rPr>
          <w:rFonts w:asciiTheme="minorHAnsi" w:hAnsiTheme="minorHAnsi" w:cstheme="minorHAnsi"/>
          <w:b/>
          <w:bCs/>
        </w:rPr>
        <w:t>:</w:t>
      </w:r>
      <w:r w:rsidR="005D6F22" w:rsidRPr="00777672">
        <w:rPr>
          <w:rFonts w:asciiTheme="minorHAnsi" w:hAnsiTheme="minorHAnsi" w:cstheme="minorHAnsi"/>
          <w:b/>
          <w:bCs/>
        </w:rPr>
        <w:t xml:space="preserve"> Layout for </w:t>
      </w:r>
      <w:r w:rsidR="007E27A5" w:rsidRPr="00777672">
        <w:rPr>
          <w:rFonts w:asciiTheme="minorHAnsi" w:hAnsiTheme="minorHAnsi" w:cstheme="minorHAnsi"/>
          <w:b/>
          <w:bCs/>
        </w:rPr>
        <w:t>large vertebrate microvessels isolation</w:t>
      </w:r>
      <w:r w:rsidR="005D6F22" w:rsidRPr="00777672">
        <w:rPr>
          <w:rFonts w:asciiTheme="minorHAnsi" w:hAnsiTheme="minorHAnsi" w:cstheme="minorHAnsi"/>
          <w:b/>
          <w:bCs/>
        </w:rPr>
        <w:t>.</w:t>
      </w:r>
      <w:r w:rsidR="005D6F22" w:rsidRPr="00777672">
        <w:rPr>
          <w:rFonts w:asciiTheme="minorHAnsi" w:hAnsiTheme="minorHAnsi" w:cstheme="minorHAnsi"/>
        </w:rPr>
        <w:t xml:space="preserve"> This chart is an abridged version of the protocol when using a </w:t>
      </w:r>
      <w:proofErr w:type="spellStart"/>
      <w:r w:rsidR="005D6F22" w:rsidRPr="00777672">
        <w:rPr>
          <w:rFonts w:asciiTheme="minorHAnsi" w:hAnsiTheme="minorHAnsi" w:cstheme="minorHAnsi"/>
        </w:rPr>
        <w:t>gyrencephalic</w:t>
      </w:r>
      <w:proofErr w:type="spellEnd"/>
      <w:r w:rsidR="005D6F22" w:rsidRPr="00777672">
        <w:rPr>
          <w:rFonts w:asciiTheme="minorHAnsi" w:hAnsiTheme="minorHAnsi" w:cstheme="minorHAnsi"/>
        </w:rPr>
        <w:t xml:space="preserve"> specimen. </w:t>
      </w:r>
    </w:p>
    <w:p w14:paraId="4C908AB8" w14:textId="77777777" w:rsidR="005D6F22" w:rsidRPr="00777672" w:rsidRDefault="005D6F22" w:rsidP="00F136C0">
      <w:pPr>
        <w:jc w:val="both"/>
        <w:rPr>
          <w:rFonts w:asciiTheme="minorHAnsi" w:hAnsiTheme="minorHAnsi" w:cstheme="minorHAnsi"/>
        </w:rPr>
      </w:pPr>
    </w:p>
    <w:p w14:paraId="60268577" w14:textId="1E43635F" w:rsidR="005D6F22" w:rsidRPr="00777672" w:rsidRDefault="00F23500" w:rsidP="00F136C0">
      <w:pPr>
        <w:jc w:val="both"/>
        <w:rPr>
          <w:rFonts w:asciiTheme="minorHAnsi" w:hAnsiTheme="minorHAnsi" w:cstheme="minorHAnsi"/>
        </w:rPr>
      </w:pPr>
      <w:r w:rsidRPr="00777672">
        <w:rPr>
          <w:rFonts w:asciiTheme="minorHAnsi" w:hAnsiTheme="minorHAnsi" w:cstheme="minorHAnsi"/>
          <w:b/>
          <w:bCs/>
        </w:rPr>
        <w:t>Table 5</w:t>
      </w:r>
      <w:r w:rsidR="0064232C">
        <w:rPr>
          <w:rFonts w:asciiTheme="minorHAnsi" w:hAnsiTheme="minorHAnsi" w:cstheme="minorHAnsi"/>
          <w:b/>
          <w:bCs/>
        </w:rPr>
        <w:t>:</w:t>
      </w:r>
      <w:r w:rsidR="005D6F22" w:rsidRPr="00777672">
        <w:rPr>
          <w:rFonts w:asciiTheme="minorHAnsi" w:hAnsiTheme="minorHAnsi" w:cstheme="minorHAnsi"/>
          <w:b/>
          <w:bCs/>
        </w:rPr>
        <w:t xml:space="preserve"> Recommended volume/size.</w:t>
      </w:r>
      <w:r w:rsidR="005D6F22" w:rsidRPr="00777672">
        <w:rPr>
          <w:rFonts w:asciiTheme="minorHAnsi" w:hAnsiTheme="minorHAnsi" w:cstheme="minorHAnsi"/>
        </w:rPr>
        <w:t xml:space="preserve"> This outline has the recommended volume of solutions for using a large vertebrate specimen. More specifically, it applies to CNS tissue biopsies of ~45 cm</w:t>
      </w:r>
      <w:r w:rsidR="005D6F22" w:rsidRPr="00777672">
        <w:rPr>
          <w:rFonts w:asciiTheme="minorHAnsi" w:hAnsiTheme="minorHAnsi" w:cstheme="minorHAnsi"/>
          <w:vertAlign w:val="superscript"/>
        </w:rPr>
        <w:t>3</w:t>
      </w:r>
      <w:r w:rsidR="005D6F22" w:rsidRPr="00777672">
        <w:rPr>
          <w:rFonts w:asciiTheme="minorHAnsi" w:hAnsiTheme="minorHAnsi" w:cstheme="minorHAnsi"/>
        </w:rPr>
        <w:t xml:space="preserve"> for cortex, cerebellum, white matter, brainstem</w:t>
      </w:r>
      <w:r w:rsidR="007122CA">
        <w:rPr>
          <w:rFonts w:asciiTheme="minorHAnsi" w:hAnsiTheme="minorHAnsi" w:cstheme="minorHAnsi"/>
        </w:rPr>
        <w:t>,</w:t>
      </w:r>
      <w:r w:rsidR="005D6F22" w:rsidRPr="00777672">
        <w:rPr>
          <w:rFonts w:asciiTheme="minorHAnsi" w:hAnsiTheme="minorHAnsi" w:cstheme="minorHAnsi"/>
        </w:rPr>
        <w:t xml:space="preserve"> spinal cord, and </w:t>
      </w:r>
      <w:r w:rsidR="007122CA">
        <w:rPr>
          <w:rFonts w:asciiTheme="minorHAnsi" w:hAnsiTheme="minorHAnsi" w:cstheme="minorHAnsi"/>
        </w:rPr>
        <w:t xml:space="preserve">the </w:t>
      </w:r>
      <w:r w:rsidR="005D6F22" w:rsidRPr="00777672">
        <w:rPr>
          <w:rFonts w:asciiTheme="minorHAnsi" w:hAnsiTheme="minorHAnsi" w:cstheme="minorHAnsi"/>
        </w:rPr>
        <w:t xml:space="preserve">whole hypothalamus and pituitary, as shown on the video. Final adjustment of the necessary volumes must be determined by the </w:t>
      </w:r>
      <w:r w:rsidR="008E3109">
        <w:rPr>
          <w:rFonts w:asciiTheme="minorHAnsi" w:hAnsiTheme="minorHAnsi" w:cstheme="minorHAnsi"/>
        </w:rPr>
        <w:t>researcher</w:t>
      </w:r>
      <w:r w:rsidR="008E3109" w:rsidRPr="00777672">
        <w:rPr>
          <w:rFonts w:asciiTheme="minorHAnsi" w:hAnsiTheme="minorHAnsi" w:cstheme="minorHAnsi"/>
        </w:rPr>
        <w:t xml:space="preserve"> </w:t>
      </w:r>
      <w:r w:rsidR="005D6F22" w:rsidRPr="00777672">
        <w:rPr>
          <w:rFonts w:asciiTheme="minorHAnsi" w:hAnsiTheme="minorHAnsi" w:cstheme="minorHAnsi"/>
        </w:rPr>
        <w:t>according to the specific amount of wet</w:t>
      </w:r>
      <w:r w:rsidR="007122CA">
        <w:rPr>
          <w:rFonts w:asciiTheme="minorHAnsi" w:hAnsiTheme="minorHAnsi" w:cstheme="minorHAnsi"/>
        </w:rPr>
        <w:t xml:space="preserve"> </w:t>
      </w:r>
      <w:r w:rsidR="005D6F22" w:rsidRPr="00777672">
        <w:rPr>
          <w:rFonts w:asciiTheme="minorHAnsi" w:hAnsiTheme="minorHAnsi" w:cstheme="minorHAnsi"/>
        </w:rPr>
        <w:t xml:space="preserve">tissue obtained after dissection. </w:t>
      </w:r>
      <w:r w:rsidR="005D6F22" w:rsidRPr="00777672">
        <w:rPr>
          <w:rFonts w:asciiTheme="minorHAnsi" w:hAnsiTheme="minorHAnsi" w:cstheme="minorHAnsi"/>
        </w:rPr>
        <w:lastRenderedPageBreak/>
        <w:t xml:space="preserve">Practice and troubleshooting are highly recommended. CTX = cortex, CBL = cerebellum, WM = white matter, BST = brainstem, HYP = hypothalamus, PIT = pituitary, SC = spinal cord. </w:t>
      </w:r>
    </w:p>
    <w:p w14:paraId="32AF0446" w14:textId="0DF29792" w:rsidR="005D6F22" w:rsidRPr="00777672" w:rsidRDefault="005D6F22" w:rsidP="00F136C0">
      <w:pPr>
        <w:jc w:val="both"/>
        <w:rPr>
          <w:rFonts w:asciiTheme="minorHAnsi" w:hAnsiTheme="minorHAnsi" w:cstheme="minorHAnsi"/>
        </w:rPr>
      </w:pPr>
    </w:p>
    <w:p w14:paraId="53E8DE2D" w14:textId="6210418C" w:rsidR="007A4DD6" w:rsidRPr="00777672" w:rsidRDefault="006305D7" w:rsidP="00F136C0">
      <w:pPr>
        <w:jc w:val="both"/>
        <w:rPr>
          <w:rFonts w:asciiTheme="minorHAnsi" w:hAnsiTheme="minorHAnsi" w:cstheme="minorHAnsi"/>
          <w:b/>
          <w:bCs/>
        </w:rPr>
      </w:pPr>
      <w:r w:rsidRPr="00777672">
        <w:rPr>
          <w:rFonts w:asciiTheme="minorHAnsi" w:hAnsiTheme="minorHAnsi" w:cstheme="minorHAnsi"/>
          <w:b/>
        </w:rPr>
        <w:t>DISCUSSION</w:t>
      </w:r>
      <w:r w:rsidRPr="00777672">
        <w:rPr>
          <w:rFonts w:asciiTheme="minorHAnsi" w:hAnsiTheme="minorHAnsi" w:cstheme="minorHAnsi"/>
          <w:b/>
          <w:bCs/>
        </w:rPr>
        <w:t>:</w:t>
      </w:r>
    </w:p>
    <w:p w14:paraId="7E277DF7" w14:textId="02A56B16" w:rsidR="007D3410" w:rsidRPr="00777672" w:rsidRDefault="00AF7F59" w:rsidP="00F136C0">
      <w:pPr>
        <w:jc w:val="both"/>
        <w:rPr>
          <w:rFonts w:asciiTheme="minorHAnsi" w:hAnsiTheme="minorHAnsi" w:cstheme="minorHAnsi"/>
        </w:rPr>
      </w:pPr>
      <w:r>
        <w:rPr>
          <w:rFonts w:asciiTheme="minorHAnsi" w:hAnsiTheme="minorHAnsi" w:cstheme="minorHAnsi"/>
          <w:iCs/>
        </w:rPr>
        <w:t>The</w:t>
      </w:r>
      <w:r w:rsidR="006A1D83">
        <w:rPr>
          <w:rFonts w:asciiTheme="minorHAnsi" w:hAnsiTheme="minorHAnsi" w:cstheme="minorHAnsi"/>
        </w:rPr>
        <w:t xml:space="preserve"> BBB</w:t>
      </w:r>
      <w:r>
        <w:rPr>
          <w:rFonts w:asciiTheme="minorHAnsi" w:hAnsiTheme="minorHAnsi" w:cstheme="minorHAnsi"/>
        </w:rPr>
        <w:t xml:space="preserve"> includes</w:t>
      </w:r>
      <w:r w:rsidR="006A1D83">
        <w:rPr>
          <w:rFonts w:asciiTheme="minorHAnsi" w:hAnsiTheme="minorHAnsi" w:cstheme="minorHAnsi"/>
        </w:rPr>
        <w:t xml:space="preserve"> the </w:t>
      </w:r>
      <w:r w:rsidR="007D3410" w:rsidRPr="00777672">
        <w:rPr>
          <w:rFonts w:asciiTheme="minorHAnsi" w:hAnsiTheme="minorHAnsi" w:cstheme="minorHAnsi"/>
        </w:rPr>
        <w:t xml:space="preserve">unique properties of the brain microvasculature endothelial cells coupled by a sophisticated architecture of tight-, </w:t>
      </w:r>
      <w:proofErr w:type="spellStart"/>
      <w:r w:rsidR="007D3410" w:rsidRPr="00777672">
        <w:rPr>
          <w:rFonts w:asciiTheme="minorHAnsi" w:hAnsiTheme="minorHAnsi" w:cstheme="minorHAnsi"/>
        </w:rPr>
        <w:t>adheren</w:t>
      </w:r>
      <w:r w:rsidR="002112E5" w:rsidRPr="00777672">
        <w:rPr>
          <w:rFonts w:asciiTheme="minorHAnsi" w:hAnsiTheme="minorHAnsi" w:cstheme="minorHAnsi"/>
        </w:rPr>
        <w:t>s</w:t>
      </w:r>
      <w:proofErr w:type="spellEnd"/>
      <w:r w:rsidR="007D3410" w:rsidRPr="00777672">
        <w:rPr>
          <w:rFonts w:asciiTheme="minorHAnsi" w:hAnsiTheme="minorHAnsi" w:cstheme="minorHAnsi"/>
        </w:rPr>
        <w:t>-, “peg-socket”- junctions, and adhesion plaques critical for CNS homeostasis</w:t>
      </w:r>
      <w:r w:rsidR="00226EFB" w:rsidRPr="00E310A7">
        <w:rPr>
          <w:rFonts w:asciiTheme="minorHAnsi" w:hAnsiTheme="minorHAnsi" w:cstheme="minorHAnsi"/>
          <w:iCs/>
          <w:noProof/>
          <w:vertAlign w:val="superscript"/>
        </w:rPr>
        <w:t>2</w:t>
      </w:r>
      <w:r w:rsidR="00D8549A" w:rsidRPr="007F2223">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3</w:t>
      </w:r>
      <w:r w:rsidR="00D8549A" w:rsidRPr="007F2223">
        <w:rPr>
          <w:rFonts w:asciiTheme="minorHAnsi" w:hAnsiTheme="minorHAnsi" w:cstheme="minorHAnsi"/>
          <w:iCs/>
          <w:noProof/>
          <w:vertAlign w:val="superscript"/>
        </w:rPr>
        <w:t>,</w:t>
      </w:r>
      <w:r w:rsidR="00226EFB" w:rsidRPr="003A570A">
        <w:rPr>
          <w:rFonts w:asciiTheme="minorHAnsi" w:hAnsiTheme="minorHAnsi" w:cstheme="minorHAnsi"/>
          <w:iCs/>
          <w:noProof/>
          <w:vertAlign w:val="superscript"/>
        </w:rPr>
        <w:t>19</w:t>
      </w:r>
      <w:r w:rsidR="007D3410" w:rsidRPr="003A570A">
        <w:rPr>
          <w:rFonts w:asciiTheme="minorHAnsi" w:hAnsiTheme="minorHAnsi" w:cstheme="minorHAnsi"/>
          <w:iCs/>
        </w:rPr>
        <w:t>.</w:t>
      </w:r>
      <w:r w:rsidR="007D3410" w:rsidRPr="00777672">
        <w:rPr>
          <w:rFonts w:asciiTheme="minorHAnsi" w:hAnsiTheme="minorHAnsi" w:cstheme="minorHAnsi"/>
        </w:rPr>
        <w:t xml:space="preserve"> Endothelial cell</w:t>
      </w:r>
      <w:r w:rsidR="002112E5" w:rsidRPr="00777672">
        <w:rPr>
          <w:rFonts w:asciiTheme="minorHAnsi" w:hAnsiTheme="minorHAnsi" w:cstheme="minorHAnsi"/>
        </w:rPr>
        <w:t>s</w:t>
      </w:r>
      <w:r w:rsidR="007D3410" w:rsidRPr="00777672">
        <w:rPr>
          <w:rFonts w:asciiTheme="minorHAnsi" w:hAnsiTheme="minorHAnsi" w:cstheme="minorHAnsi"/>
        </w:rPr>
        <w:t xml:space="preserve"> properties are induced and maintained by pericytes and the surrounding astroglia end-foot processes</w:t>
      </w:r>
      <w:r w:rsidR="00226EFB" w:rsidRPr="00E310A7">
        <w:rPr>
          <w:rFonts w:asciiTheme="minorHAnsi" w:hAnsiTheme="minorHAnsi" w:cstheme="minorHAnsi"/>
          <w:iCs/>
          <w:noProof/>
          <w:vertAlign w:val="superscript"/>
        </w:rPr>
        <w:t>2</w:t>
      </w:r>
      <w:r w:rsidR="00D8549A" w:rsidRPr="007F2223">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3</w:t>
      </w:r>
      <w:r w:rsidR="00D8549A" w:rsidRPr="007F2223">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19</w:t>
      </w:r>
      <w:r w:rsidR="007D3410" w:rsidRPr="00777672">
        <w:rPr>
          <w:rFonts w:asciiTheme="minorHAnsi" w:hAnsiTheme="minorHAnsi" w:cstheme="minorHAnsi"/>
        </w:rPr>
        <w:t xml:space="preserve">. BBB microvasculature </w:t>
      </w:r>
      <w:r>
        <w:rPr>
          <w:rFonts w:asciiTheme="minorHAnsi" w:hAnsiTheme="minorHAnsi" w:cstheme="minorHAnsi"/>
        </w:rPr>
        <w:t>displays</w:t>
      </w:r>
      <w:r w:rsidRPr="00777672">
        <w:rPr>
          <w:rFonts w:asciiTheme="minorHAnsi" w:hAnsiTheme="minorHAnsi" w:cstheme="minorHAnsi"/>
        </w:rPr>
        <w:t xml:space="preserve"> </w:t>
      </w:r>
      <w:r w:rsidR="007D3410" w:rsidRPr="00777672">
        <w:rPr>
          <w:rFonts w:asciiTheme="minorHAnsi" w:hAnsiTheme="minorHAnsi" w:cstheme="minorHAnsi"/>
        </w:rPr>
        <w:t xml:space="preserve">polarity </w:t>
      </w:r>
      <w:r w:rsidR="00E64D29">
        <w:rPr>
          <w:rFonts w:asciiTheme="minorHAnsi" w:hAnsiTheme="minorHAnsi" w:cstheme="minorHAnsi"/>
        </w:rPr>
        <w:t>(</w:t>
      </w:r>
      <w:r w:rsidR="007D3410" w:rsidRPr="00777672">
        <w:rPr>
          <w:rFonts w:asciiTheme="minorHAnsi" w:hAnsiTheme="minorHAnsi" w:cstheme="minorHAnsi"/>
        </w:rPr>
        <w:t>i.e., the asymmetrical expression pattern of proteins localized on</w:t>
      </w:r>
      <w:r w:rsidR="0047068C">
        <w:rPr>
          <w:rFonts w:asciiTheme="minorHAnsi" w:hAnsiTheme="minorHAnsi" w:cstheme="minorHAnsi"/>
        </w:rPr>
        <w:t xml:space="preserve"> </w:t>
      </w:r>
      <w:r w:rsidR="007D3410" w:rsidRPr="00777672">
        <w:rPr>
          <w:rFonts w:asciiTheme="minorHAnsi" w:hAnsiTheme="minorHAnsi" w:cstheme="minorHAnsi"/>
        </w:rPr>
        <w:t>luminal or abluminal endothelial cell surfaces</w:t>
      </w:r>
      <w:r w:rsidR="00E64D29">
        <w:rPr>
          <w:rFonts w:asciiTheme="minorHAnsi" w:hAnsiTheme="minorHAnsi" w:cstheme="minorHAnsi"/>
        </w:rPr>
        <w:t>)</w:t>
      </w:r>
      <w:r w:rsidR="00226EFB" w:rsidRPr="00226EFB">
        <w:rPr>
          <w:rFonts w:asciiTheme="minorHAnsi" w:hAnsiTheme="minorHAnsi" w:cstheme="minorHAnsi"/>
          <w:noProof/>
          <w:vertAlign w:val="superscript"/>
        </w:rPr>
        <w:t>20</w:t>
      </w:r>
      <w:r w:rsidR="007D3410" w:rsidRPr="00777672">
        <w:rPr>
          <w:rFonts w:asciiTheme="minorHAnsi" w:hAnsiTheme="minorHAnsi" w:cstheme="minorHAnsi"/>
        </w:rPr>
        <w:t xml:space="preserve">. </w:t>
      </w:r>
      <w:r w:rsidR="00326DE6">
        <w:rPr>
          <w:rFonts w:asciiTheme="minorHAnsi" w:hAnsiTheme="minorHAnsi" w:cstheme="minorHAnsi"/>
        </w:rPr>
        <w:t xml:space="preserve">While this may </w:t>
      </w:r>
      <w:r w:rsidR="007D3410" w:rsidRPr="00777672">
        <w:rPr>
          <w:rFonts w:asciiTheme="minorHAnsi" w:hAnsiTheme="minorHAnsi" w:cstheme="minorHAnsi"/>
        </w:rPr>
        <w:t xml:space="preserve">briefly define </w:t>
      </w:r>
      <w:r w:rsidR="00326DE6" w:rsidRPr="00777672">
        <w:rPr>
          <w:rFonts w:asciiTheme="minorHAnsi" w:hAnsiTheme="minorHAnsi" w:cstheme="minorHAnsi"/>
        </w:rPr>
        <w:t xml:space="preserve">the </w:t>
      </w:r>
      <w:r w:rsidR="007D3410" w:rsidRPr="00777672">
        <w:rPr>
          <w:rFonts w:asciiTheme="minorHAnsi" w:hAnsiTheme="minorHAnsi" w:cstheme="minorHAnsi"/>
        </w:rPr>
        <w:t>BBB</w:t>
      </w:r>
      <w:r w:rsidR="00D53115" w:rsidRPr="00777672">
        <w:rPr>
          <w:rFonts w:asciiTheme="minorHAnsi" w:hAnsiTheme="minorHAnsi" w:cstheme="minorHAnsi"/>
        </w:rPr>
        <w:t>,</w:t>
      </w:r>
      <w:r w:rsidR="007D3410" w:rsidRPr="00777672">
        <w:rPr>
          <w:rFonts w:asciiTheme="minorHAnsi" w:hAnsiTheme="minorHAnsi" w:cstheme="minorHAnsi"/>
        </w:rPr>
        <w:t xml:space="preserve"> </w:t>
      </w:r>
      <w:proofErr w:type="gramStart"/>
      <w:r w:rsidR="007D3410" w:rsidRPr="00777672">
        <w:rPr>
          <w:rFonts w:asciiTheme="minorHAnsi" w:hAnsiTheme="minorHAnsi" w:cstheme="minorHAnsi"/>
        </w:rPr>
        <w:t>in reality</w:t>
      </w:r>
      <w:r w:rsidR="00326DE6">
        <w:rPr>
          <w:rFonts w:asciiTheme="minorHAnsi" w:hAnsiTheme="minorHAnsi" w:cstheme="minorHAnsi"/>
        </w:rPr>
        <w:t xml:space="preserve"> it</w:t>
      </w:r>
      <w:proofErr w:type="gramEnd"/>
      <w:r w:rsidR="007D3410" w:rsidRPr="00777672">
        <w:rPr>
          <w:rFonts w:asciiTheme="minorHAnsi" w:hAnsiTheme="minorHAnsi" w:cstheme="minorHAnsi"/>
        </w:rPr>
        <w:t xml:space="preserve"> </w:t>
      </w:r>
      <w:r>
        <w:rPr>
          <w:rFonts w:asciiTheme="minorHAnsi" w:hAnsiTheme="minorHAnsi" w:cstheme="minorHAnsi"/>
        </w:rPr>
        <w:t xml:space="preserve">remains </w:t>
      </w:r>
      <w:r w:rsidR="007D3410" w:rsidRPr="00777672">
        <w:rPr>
          <w:rFonts w:asciiTheme="minorHAnsi" w:hAnsiTheme="minorHAnsi" w:cstheme="minorHAnsi"/>
        </w:rPr>
        <w:t xml:space="preserve">one of the most enigmatic notions in neuroscience. </w:t>
      </w:r>
      <w:r>
        <w:rPr>
          <w:rFonts w:asciiTheme="minorHAnsi" w:hAnsiTheme="minorHAnsi" w:cstheme="minorHAnsi"/>
        </w:rPr>
        <w:t xml:space="preserve">For example, </w:t>
      </w:r>
      <w:r w:rsidR="007D3410" w:rsidRPr="00777672">
        <w:rPr>
          <w:rFonts w:asciiTheme="minorHAnsi" w:hAnsiTheme="minorHAnsi" w:cstheme="minorHAnsi"/>
        </w:rPr>
        <w:t>regional</w:t>
      </w:r>
      <w:r w:rsidR="0049766F" w:rsidRPr="00777672">
        <w:rPr>
          <w:rFonts w:asciiTheme="minorHAnsi" w:hAnsiTheme="minorHAnsi" w:cstheme="minorHAnsi"/>
        </w:rPr>
        <w:t>, sex</w:t>
      </w:r>
      <w:r w:rsidR="003A570A">
        <w:rPr>
          <w:rFonts w:asciiTheme="minorHAnsi" w:hAnsiTheme="minorHAnsi" w:cstheme="minorHAnsi"/>
        </w:rPr>
        <w:t>,</w:t>
      </w:r>
      <w:r w:rsidR="0049766F" w:rsidRPr="00777672">
        <w:rPr>
          <w:rFonts w:asciiTheme="minorHAnsi" w:hAnsiTheme="minorHAnsi" w:cstheme="minorHAnsi"/>
        </w:rPr>
        <w:t xml:space="preserve"> and age </w:t>
      </w:r>
      <w:r w:rsidR="007D3410" w:rsidRPr="00777672">
        <w:rPr>
          <w:rFonts w:asciiTheme="minorHAnsi" w:hAnsiTheme="minorHAnsi" w:cstheme="minorHAnsi"/>
        </w:rPr>
        <w:t xml:space="preserve">differences </w:t>
      </w:r>
      <w:r w:rsidR="003A570A">
        <w:rPr>
          <w:rFonts w:asciiTheme="minorHAnsi" w:hAnsiTheme="minorHAnsi" w:cstheme="minorHAnsi"/>
        </w:rPr>
        <w:t>within the</w:t>
      </w:r>
      <w:r w:rsidR="003A570A" w:rsidRPr="00777672">
        <w:rPr>
          <w:rFonts w:asciiTheme="minorHAnsi" w:hAnsiTheme="minorHAnsi" w:cstheme="minorHAnsi"/>
        </w:rPr>
        <w:t xml:space="preserve"> </w:t>
      </w:r>
      <w:r w:rsidR="007D3410" w:rsidRPr="00777672">
        <w:rPr>
          <w:rFonts w:asciiTheme="minorHAnsi" w:hAnsiTheme="minorHAnsi" w:cstheme="minorHAnsi"/>
        </w:rPr>
        <w:t>NVU may explain CNS regional vulnerabilities to trauma, toxicity, infection</w:t>
      </w:r>
      <w:r w:rsidR="003A570A">
        <w:rPr>
          <w:rFonts w:asciiTheme="minorHAnsi" w:hAnsiTheme="minorHAnsi" w:cstheme="minorHAnsi"/>
        </w:rPr>
        <w:t>,</w:t>
      </w:r>
      <w:r w:rsidR="007D3410" w:rsidRPr="00777672">
        <w:rPr>
          <w:rFonts w:asciiTheme="minorHAnsi" w:hAnsiTheme="minorHAnsi" w:cstheme="minorHAnsi"/>
        </w:rPr>
        <w:t xml:space="preserve"> and inflammation</w:t>
      </w:r>
      <w:r w:rsidR="00326DE6">
        <w:rPr>
          <w:rFonts w:asciiTheme="minorHAnsi" w:hAnsiTheme="minorHAnsi" w:cstheme="minorHAnsi"/>
        </w:rPr>
        <w:t>,</w:t>
      </w:r>
      <w:r w:rsidR="007D3410" w:rsidRPr="00777672">
        <w:rPr>
          <w:rFonts w:asciiTheme="minorHAnsi" w:hAnsiTheme="minorHAnsi" w:cstheme="minorHAnsi"/>
        </w:rPr>
        <w:t xml:space="preserve"> </w:t>
      </w:r>
      <w:r w:rsidR="003A570A">
        <w:rPr>
          <w:rFonts w:asciiTheme="minorHAnsi" w:hAnsiTheme="minorHAnsi" w:cstheme="minorHAnsi"/>
        </w:rPr>
        <w:t>which can have</w:t>
      </w:r>
      <w:r w:rsidR="003A570A" w:rsidRPr="00777672">
        <w:rPr>
          <w:rFonts w:asciiTheme="minorHAnsi" w:hAnsiTheme="minorHAnsi" w:cstheme="minorHAnsi"/>
        </w:rPr>
        <w:t xml:space="preserve"> </w:t>
      </w:r>
      <w:r w:rsidR="007D3410" w:rsidRPr="00777672">
        <w:rPr>
          <w:rFonts w:asciiTheme="minorHAnsi" w:hAnsiTheme="minorHAnsi" w:cstheme="minorHAnsi"/>
        </w:rPr>
        <w:t xml:space="preserve">major clinical </w:t>
      </w:r>
      <w:r w:rsidR="007D3410" w:rsidRPr="00E64D29">
        <w:rPr>
          <w:rFonts w:asciiTheme="minorHAnsi" w:hAnsiTheme="minorHAnsi" w:cstheme="minorHAnsi"/>
        </w:rPr>
        <w:t>consequences</w:t>
      </w:r>
      <w:r w:rsidR="00226EFB" w:rsidRPr="00E64D29">
        <w:rPr>
          <w:rFonts w:asciiTheme="minorHAnsi" w:hAnsiTheme="minorHAnsi" w:cstheme="minorHAnsi"/>
          <w:noProof/>
          <w:vertAlign w:val="superscript"/>
        </w:rPr>
        <w:t>3</w:t>
      </w:r>
      <w:r w:rsidR="00D8549A" w:rsidRPr="007F2223">
        <w:rPr>
          <w:rFonts w:asciiTheme="minorHAnsi" w:hAnsiTheme="minorHAnsi" w:cstheme="minorHAnsi"/>
          <w:noProof/>
          <w:vertAlign w:val="superscript"/>
        </w:rPr>
        <w:t>,</w:t>
      </w:r>
      <w:r w:rsidR="00226EFB" w:rsidRPr="00E64D29">
        <w:rPr>
          <w:rFonts w:asciiTheme="minorHAnsi" w:hAnsiTheme="minorHAnsi" w:cstheme="minorHAnsi"/>
          <w:noProof/>
          <w:vertAlign w:val="superscript"/>
        </w:rPr>
        <w:t>5</w:t>
      </w:r>
      <w:r w:rsidR="00D8549A" w:rsidRPr="007F2223">
        <w:rPr>
          <w:rFonts w:asciiTheme="minorHAnsi" w:hAnsiTheme="minorHAnsi" w:cstheme="minorHAnsi"/>
          <w:noProof/>
          <w:vertAlign w:val="superscript"/>
        </w:rPr>
        <w:t>,</w:t>
      </w:r>
      <w:r w:rsidR="00226EFB" w:rsidRPr="00E64D29">
        <w:rPr>
          <w:rFonts w:asciiTheme="minorHAnsi" w:hAnsiTheme="minorHAnsi" w:cstheme="minorHAnsi"/>
          <w:noProof/>
          <w:vertAlign w:val="superscript"/>
        </w:rPr>
        <w:t>6</w:t>
      </w:r>
      <w:r w:rsidR="007D3410" w:rsidRPr="00777672">
        <w:rPr>
          <w:rFonts w:asciiTheme="minorHAnsi" w:hAnsiTheme="minorHAnsi" w:cstheme="minorHAnsi"/>
        </w:rPr>
        <w:t xml:space="preserve">. </w:t>
      </w:r>
      <w:r w:rsidRPr="00777672">
        <w:rPr>
          <w:rFonts w:asciiTheme="minorHAnsi" w:hAnsiTheme="minorHAnsi" w:cstheme="minorHAnsi"/>
        </w:rPr>
        <w:t xml:space="preserve">Another </w:t>
      </w:r>
      <w:r w:rsidR="007D3410" w:rsidRPr="00777672">
        <w:rPr>
          <w:rFonts w:asciiTheme="minorHAnsi" w:hAnsiTheme="minorHAnsi" w:cstheme="minorHAnsi"/>
        </w:rPr>
        <w:t>o</w:t>
      </w:r>
      <w:r w:rsidR="00D90986" w:rsidRPr="00777672">
        <w:rPr>
          <w:rFonts w:asciiTheme="minorHAnsi" w:hAnsiTheme="minorHAnsi" w:cstheme="minorHAnsi"/>
        </w:rPr>
        <w:t>bst</w:t>
      </w:r>
      <w:r w:rsidR="007D3410" w:rsidRPr="00777672">
        <w:rPr>
          <w:rFonts w:asciiTheme="minorHAnsi" w:hAnsiTheme="minorHAnsi" w:cstheme="minorHAnsi"/>
        </w:rPr>
        <w:t xml:space="preserve">acle in the understanding of the BBB is the differences observed among multiple </w:t>
      </w:r>
      <w:r w:rsidR="007D3410" w:rsidRPr="00E64D29">
        <w:rPr>
          <w:rFonts w:asciiTheme="minorHAnsi" w:hAnsiTheme="minorHAnsi" w:cstheme="minorHAnsi"/>
        </w:rPr>
        <w:t>taxa</w:t>
      </w:r>
      <w:r w:rsidR="00226EFB" w:rsidRPr="00E64D29">
        <w:rPr>
          <w:rFonts w:asciiTheme="minorHAnsi" w:hAnsiTheme="minorHAnsi" w:cstheme="minorHAnsi"/>
          <w:noProof/>
          <w:vertAlign w:val="superscript"/>
        </w:rPr>
        <w:t>7</w:t>
      </w:r>
      <w:r w:rsidR="00D8549A" w:rsidRPr="007F2223">
        <w:rPr>
          <w:rFonts w:asciiTheme="minorHAnsi" w:hAnsiTheme="minorHAnsi" w:cstheme="minorHAnsi"/>
          <w:noProof/>
          <w:vertAlign w:val="superscript"/>
        </w:rPr>
        <w:t>,</w:t>
      </w:r>
      <w:r w:rsidR="00226EFB" w:rsidRPr="00E64D29">
        <w:rPr>
          <w:rFonts w:asciiTheme="minorHAnsi" w:hAnsiTheme="minorHAnsi" w:cstheme="minorHAnsi"/>
          <w:noProof/>
          <w:vertAlign w:val="superscript"/>
        </w:rPr>
        <w:t>8</w:t>
      </w:r>
      <w:r w:rsidR="007D3410" w:rsidRPr="00777672">
        <w:rPr>
          <w:rFonts w:asciiTheme="minorHAnsi" w:hAnsiTheme="minorHAnsi" w:cstheme="minorHAnsi"/>
        </w:rPr>
        <w:t xml:space="preserve">. </w:t>
      </w:r>
      <w:r w:rsidRPr="00777672">
        <w:rPr>
          <w:rFonts w:asciiTheme="minorHAnsi" w:hAnsiTheme="minorHAnsi" w:cstheme="minorHAnsi"/>
        </w:rPr>
        <w:t xml:space="preserve">One of the major hurdles of </w:t>
      </w:r>
      <w:r>
        <w:rPr>
          <w:rFonts w:asciiTheme="minorHAnsi" w:hAnsiTheme="minorHAnsi" w:cstheme="minorHAnsi"/>
        </w:rPr>
        <w:t>understanding</w:t>
      </w:r>
      <w:r w:rsidRPr="00777672">
        <w:rPr>
          <w:rFonts w:asciiTheme="minorHAnsi" w:hAnsiTheme="minorHAnsi" w:cstheme="minorHAnsi"/>
        </w:rPr>
        <w:t xml:space="preserve"> </w:t>
      </w:r>
      <w:r w:rsidR="00326DE6">
        <w:rPr>
          <w:rFonts w:asciiTheme="minorHAnsi" w:hAnsiTheme="minorHAnsi" w:cstheme="minorHAnsi"/>
        </w:rPr>
        <w:t xml:space="preserve">and investigating </w:t>
      </w:r>
      <w:r w:rsidRPr="00777672">
        <w:rPr>
          <w:rFonts w:asciiTheme="minorHAnsi" w:hAnsiTheme="minorHAnsi" w:cstheme="minorHAnsi"/>
        </w:rPr>
        <w:t>the BBB is precisely the difficulty related to the isolation of the NVU that encompasses the BBB, while still keeping its barrier</w:t>
      </w:r>
      <w:r>
        <w:rPr>
          <w:rFonts w:asciiTheme="minorHAnsi" w:hAnsiTheme="minorHAnsi" w:cstheme="minorHAnsi"/>
        </w:rPr>
        <w:t>-</w:t>
      </w:r>
      <w:r w:rsidRPr="00777672">
        <w:rPr>
          <w:rFonts w:asciiTheme="minorHAnsi" w:hAnsiTheme="minorHAnsi" w:cstheme="minorHAnsi"/>
        </w:rPr>
        <w:t>specific properties</w:t>
      </w:r>
      <w:r w:rsidRPr="00226EFB">
        <w:rPr>
          <w:rFonts w:asciiTheme="minorHAnsi" w:hAnsiTheme="minorHAnsi" w:cstheme="minorHAnsi"/>
          <w:noProof/>
          <w:vertAlign w:val="superscript"/>
        </w:rPr>
        <w:t>14</w:t>
      </w:r>
      <w:r w:rsidRPr="00777672">
        <w:rPr>
          <w:rFonts w:asciiTheme="minorHAnsi" w:hAnsiTheme="minorHAnsi" w:cstheme="minorHAnsi"/>
        </w:rPr>
        <w:t>.</w:t>
      </w:r>
    </w:p>
    <w:p w14:paraId="51B5F6F6" w14:textId="77777777" w:rsidR="0085752F" w:rsidRPr="00777672" w:rsidRDefault="0085752F" w:rsidP="00F136C0">
      <w:pPr>
        <w:jc w:val="both"/>
        <w:rPr>
          <w:rFonts w:asciiTheme="minorHAnsi" w:hAnsiTheme="minorHAnsi" w:cstheme="minorHAnsi"/>
        </w:rPr>
      </w:pPr>
    </w:p>
    <w:p w14:paraId="2B411E3E" w14:textId="66FE5B75" w:rsidR="001A34D7" w:rsidRPr="00777672" w:rsidRDefault="007D3410" w:rsidP="00F136C0">
      <w:pPr>
        <w:jc w:val="both"/>
        <w:rPr>
          <w:rFonts w:asciiTheme="minorHAnsi" w:hAnsiTheme="minorHAnsi" w:cstheme="minorHAnsi"/>
        </w:rPr>
      </w:pPr>
      <w:proofErr w:type="gramStart"/>
      <w:r w:rsidRPr="00777672">
        <w:rPr>
          <w:rFonts w:asciiTheme="minorHAnsi" w:hAnsiTheme="minorHAnsi" w:cstheme="minorHAnsi"/>
        </w:rPr>
        <w:t>In an attempt to</w:t>
      </w:r>
      <w:proofErr w:type="gramEnd"/>
      <w:r w:rsidRPr="00777672">
        <w:rPr>
          <w:rFonts w:asciiTheme="minorHAnsi" w:hAnsiTheme="minorHAnsi" w:cstheme="minorHAnsi"/>
        </w:rPr>
        <w:t xml:space="preserve"> accelerate our understanding of the BBB</w:t>
      </w:r>
      <w:r w:rsidR="003A570A">
        <w:rPr>
          <w:rFonts w:asciiTheme="minorHAnsi" w:hAnsiTheme="minorHAnsi" w:cstheme="minorHAnsi"/>
        </w:rPr>
        <w:t>,</w:t>
      </w:r>
      <w:r w:rsidRPr="00777672">
        <w:rPr>
          <w:rFonts w:asciiTheme="minorHAnsi" w:hAnsiTheme="minorHAnsi" w:cstheme="minorHAnsi"/>
        </w:rPr>
        <w:t xml:space="preserve"> CNS-regional differences</w:t>
      </w:r>
      <w:r w:rsidR="003A570A">
        <w:rPr>
          <w:rFonts w:asciiTheme="minorHAnsi" w:hAnsiTheme="minorHAnsi" w:cstheme="minorHAnsi"/>
        </w:rPr>
        <w:t>,</w:t>
      </w:r>
      <w:r w:rsidRPr="00777672">
        <w:rPr>
          <w:rFonts w:asciiTheme="minorHAnsi" w:hAnsiTheme="minorHAnsi" w:cstheme="minorHAnsi"/>
        </w:rPr>
        <w:t xml:space="preserve"> as well as species differences</w:t>
      </w:r>
      <w:r w:rsidR="002112E5" w:rsidRPr="00777672">
        <w:rPr>
          <w:rFonts w:asciiTheme="minorHAnsi" w:hAnsiTheme="minorHAnsi" w:cstheme="minorHAnsi"/>
        </w:rPr>
        <w:t>,</w:t>
      </w:r>
      <w:r w:rsidRPr="00777672">
        <w:rPr>
          <w:rFonts w:asciiTheme="minorHAnsi" w:hAnsiTheme="minorHAnsi" w:cstheme="minorHAnsi"/>
        </w:rPr>
        <w:t xml:space="preserve"> we adapt</w:t>
      </w:r>
      <w:r w:rsidR="00326DE6">
        <w:rPr>
          <w:rFonts w:asciiTheme="minorHAnsi" w:hAnsiTheme="minorHAnsi" w:cstheme="minorHAnsi"/>
        </w:rPr>
        <w:t>ed</w:t>
      </w:r>
      <w:r w:rsidRPr="00777672">
        <w:rPr>
          <w:rFonts w:asciiTheme="minorHAnsi" w:hAnsiTheme="minorHAnsi" w:cstheme="minorHAnsi"/>
        </w:rPr>
        <w:t xml:space="preserve"> </w:t>
      </w:r>
      <w:r w:rsidR="00326DE6">
        <w:rPr>
          <w:rFonts w:asciiTheme="minorHAnsi" w:hAnsiTheme="minorHAnsi" w:cstheme="minorHAnsi"/>
        </w:rPr>
        <w:t>previously</w:t>
      </w:r>
      <w:r w:rsidR="00326DE6" w:rsidRPr="00777672">
        <w:rPr>
          <w:rFonts w:asciiTheme="minorHAnsi" w:hAnsiTheme="minorHAnsi" w:cstheme="minorHAnsi"/>
        </w:rPr>
        <w:t xml:space="preserve"> </w:t>
      </w:r>
      <w:r w:rsidRPr="00777672">
        <w:rPr>
          <w:rFonts w:asciiTheme="minorHAnsi" w:hAnsiTheme="minorHAnsi" w:cstheme="minorHAnsi"/>
        </w:rPr>
        <w:t>published methods</w:t>
      </w:r>
      <w:r w:rsidRPr="00326DE6">
        <w:rPr>
          <w:rFonts w:asciiTheme="minorHAnsi" w:hAnsiTheme="minorHAnsi" w:cstheme="minorHAnsi"/>
        </w:rPr>
        <w:t>.</w:t>
      </w:r>
      <w:r w:rsidRPr="00777672">
        <w:rPr>
          <w:rFonts w:asciiTheme="minorHAnsi" w:hAnsiTheme="minorHAnsi" w:cstheme="minorHAnsi"/>
        </w:rPr>
        <w:t xml:space="preserve"> We successfully adapted </w:t>
      </w:r>
      <w:r w:rsidR="00326DE6">
        <w:rPr>
          <w:rFonts w:asciiTheme="minorHAnsi" w:hAnsiTheme="minorHAnsi" w:cstheme="minorHAnsi"/>
        </w:rPr>
        <w:t xml:space="preserve">these, in particular </w:t>
      </w:r>
      <w:r w:rsidR="00326DE6" w:rsidRPr="00326DE6">
        <w:rPr>
          <w:rFonts w:asciiTheme="minorHAnsi" w:hAnsiTheme="minorHAnsi" w:cstheme="minorHAnsi"/>
        </w:rPr>
        <w:t>Boulay et al.</w:t>
      </w:r>
      <w:r w:rsidR="00326DE6" w:rsidRPr="0096583B">
        <w:rPr>
          <w:rFonts w:asciiTheme="minorHAnsi" w:hAnsiTheme="minorHAnsi" w:cstheme="minorHAnsi"/>
          <w:noProof/>
          <w:vertAlign w:val="superscript"/>
        </w:rPr>
        <w:t>21</w:t>
      </w:r>
      <w:r w:rsidR="00326DE6">
        <w:rPr>
          <w:rFonts w:asciiTheme="minorHAnsi" w:hAnsiTheme="minorHAnsi" w:cstheme="minorHAnsi"/>
        </w:rPr>
        <w:t xml:space="preserve">, </w:t>
      </w:r>
      <w:r w:rsidRPr="00777672">
        <w:rPr>
          <w:rFonts w:asciiTheme="minorHAnsi" w:hAnsiTheme="minorHAnsi" w:cstheme="minorHAnsi"/>
        </w:rPr>
        <w:t>to obtain microvessels from single cortical, cerebellar, hypothalamic, pituitary, brainstem</w:t>
      </w:r>
      <w:r w:rsidR="008E3109">
        <w:rPr>
          <w:rFonts w:asciiTheme="minorHAnsi" w:hAnsiTheme="minorHAnsi" w:cstheme="minorHAnsi"/>
        </w:rPr>
        <w:t>,</w:t>
      </w:r>
      <w:r w:rsidRPr="00777672">
        <w:rPr>
          <w:rFonts w:asciiTheme="minorHAnsi" w:hAnsiTheme="minorHAnsi" w:cstheme="minorHAnsi"/>
        </w:rPr>
        <w:t xml:space="preserve"> and spinal tissues</w:t>
      </w:r>
      <w:r w:rsidR="00723C1D" w:rsidRPr="00777672">
        <w:rPr>
          <w:rFonts w:asciiTheme="minorHAnsi" w:hAnsiTheme="minorHAnsi" w:cstheme="minorHAnsi"/>
        </w:rPr>
        <w:t xml:space="preserve"> on</w:t>
      </w:r>
      <w:r w:rsidR="002112E5" w:rsidRPr="00777672">
        <w:rPr>
          <w:rFonts w:asciiTheme="minorHAnsi" w:hAnsiTheme="minorHAnsi" w:cstheme="minorHAnsi"/>
        </w:rPr>
        <w:t xml:space="preserve"> a</w:t>
      </w:r>
      <w:r w:rsidR="00723C1D" w:rsidRPr="00777672">
        <w:rPr>
          <w:rFonts w:asciiTheme="minorHAnsi" w:hAnsiTheme="minorHAnsi" w:cstheme="minorHAnsi"/>
        </w:rPr>
        <w:t xml:space="preserve"> myriad</w:t>
      </w:r>
      <w:r w:rsidR="002112E5" w:rsidRPr="00777672">
        <w:rPr>
          <w:rFonts w:asciiTheme="minorHAnsi" w:hAnsiTheme="minorHAnsi" w:cstheme="minorHAnsi"/>
        </w:rPr>
        <w:t xml:space="preserve"> of</w:t>
      </w:r>
      <w:r w:rsidR="00723C1D" w:rsidRPr="00777672">
        <w:rPr>
          <w:rFonts w:asciiTheme="minorHAnsi" w:hAnsiTheme="minorHAnsi" w:cstheme="minorHAnsi"/>
        </w:rPr>
        <w:t xml:space="preserve"> </w:t>
      </w:r>
      <w:proofErr w:type="spellStart"/>
      <w:r w:rsidR="00723C1D" w:rsidRPr="00777672">
        <w:rPr>
          <w:rFonts w:asciiTheme="minorHAnsi" w:hAnsiTheme="minorHAnsi" w:cstheme="minorHAnsi"/>
        </w:rPr>
        <w:t>lissencephalic</w:t>
      </w:r>
      <w:proofErr w:type="spellEnd"/>
      <w:r w:rsidR="00F46F38" w:rsidRPr="00777672">
        <w:rPr>
          <w:rFonts w:asciiTheme="minorHAnsi" w:hAnsiTheme="minorHAnsi" w:cstheme="minorHAnsi"/>
        </w:rPr>
        <w:t xml:space="preserve"> </w:t>
      </w:r>
      <w:r w:rsidR="00723C1D" w:rsidRPr="00777672">
        <w:rPr>
          <w:rFonts w:asciiTheme="minorHAnsi" w:hAnsiTheme="minorHAnsi" w:cstheme="minorHAnsi"/>
        </w:rPr>
        <w:t xml:space="preserve">small vertebrates: </w:t>
      </w:r>
      <w:r w:rsidRPr="00777672">
        <w:rPr>
          <w:rFonts w:asciiTheme="minorHAnsi" w:hAnsiTheme="minorHAnsi" w:cstheme="minorHAnsi"/>
        </w:rPr>
        <w:t xml:space="preserve">fish, </w:t>
      </w:r>
      <w:r w:rsidR="00723C1D" w:rsidRPr="00777672">
        <w:rPr>
          <w:rFonts w:asciiTheme="minorHAnsi" w:hAnsiTheme="minorHAnsi" w:cstheme="minorHAnsi"/>
        </w:rPr>
        <w:t>amphibian</w:t>
      </w:r>
      <w:r w:rsidR="006C56E2">
        <w:rPr>
          <w:rFonts w:asciiTheme="minorHAnsi" w:hAnsiTheme="minorHAnsi" w:cstheme="minorHAnsi"/>
        </w:rPr>
        <w:t>s</w:t>
      </w:r>
      <w:r w:rsidR="00723C1D" w:rsidRPr="00777672">
        <w:rPr>
          <w:rFonts w:asciiTheme="minorHAnsi" w:hAnsiTheme="minorHAnsi" w:cstheme="minorHAnsi"/>
        </w:rPr>
        <w:t>, reptile</w:t>
      </w:r>
      <w:r w:rsidR="006C56E2">
        <w:rPr>
          <w:rFonts w:asciiTheme="minorHAnsi" w:hAnsiTheme="minorHAnsi" w:cstheme="minorHAnsi"/>
        </w:rPr>
        <w:t>s</w:t>
      </w:r>
      <w:r w:rsidR="00723C1D" w:rsidRPr="00777672">
        <w:rPr>
          <w:rFonts w:asciiTheme="minorHAnsi" w:hAnsiTheme="minorHAnsi" w:cstheme="minorHAnsi"/>
        </w:rPr>
        <w:t xml:space="preserve">, </w:t>
      </w:r>
      <w:r w:rsidR="006C56E2">
        <w:rPr>
          <w:rFonts w:asciiTheme="minorHAnsi" w:hAnsiTheme="minorHAnsi" w:cstheme="minorHAnsi"/>
        </w:rPr>
        <w:t>birds</w:t>
      </w:r>
      <w:r w:rsidR="008E3109">
        <w:rPr>
          <w:rFonts w:asciiTheme="minorHAnsi" w:hAnsiTheme="minorHAnsi" w:cstheme="minorHAnsi"/>
        </w:rPr>
        <w:t>,</w:t>
      </w:r>
      <w:r w:rsidR="00723C1D" w:rsidRPr="00777672">
        <w:rPr>
          <w:rFonts w:asciiTheme="minorHAnsi" w:hAnsiTheme="minorHAnsi" w:cstheme="minorHAnsi"/>
        </w:rPr>
        <w:t xml:space="preserve"> and mammal</w:t>
      </w:r>
      <w:r w:rsidR="006C56E2">
        <w:rPr>
          <w:rFonts w:asciiTheme="minorHAnsi" w:hAnsiTheme="minorHAnsi" w:cstheme="minorHAnsi"/>
        </w:rPr>
        <w:t>s</w:t>
      </w:r>
      <w:r w:rsidR="00F46F38" w:rsidRPr="00777672">
        <w:rPr>
          <w:rFonts w:asciiTheme="minorHAnsi" w:hAnsiTheme="minorHAnsi" w:cstheme="minorHAnsi"/>
        </w:rPr>
        <w:t xml:space="preserve"> </w:t>
      </w:r>
      <w:bookmarkStart w:id="4" w:name="_Hlk13669991"/>
      <w:r w:rsidR="00F46F38" w:rsidRPr="00777672">
        <w:rPr>
          <w:rFonts w:asciiTheme="minorHAnsi" w:hAnsiTheme="minorHAnsi" w:cstheme="minorHAnsi"/>
        </w:rPr>
        <w:t>(</w:t>
      </w:r>
      <w:r w:rsidR="00F46F38" w:rsidRPr="007F2223">
        <w:rPr>
          <w:rFonts w:asciiTheme="minorHAnsi" w:hAnsiTheme="minorHAnsi" w:cstheme="minorHAnsi"/>
          <w:b/>
          <w:bCs/>
        </w:rPr>
        <w:t>Figure 3</w:t>
      </w:r>
      <w:r w:rsidR="00E34ACD" w:rsidRPr="007F2223">
        <w:rPr>
          <w:rFonts w:asciiTheme="minorHAnsi" w:hAnsiTheme="minorHAnsi" w:cstheme="minorHAnsi"/>
        </w:rPr>
        <w:t>,</w:t>
      </w:r>
      <w:r w:rsidR="00E34ACD">
        <w:rPr>
          <w:rFonts w:asciiTheme="minorHAnsi" w:hAnsiTheme="minorHAnsi" w:cstheme="minorHAnsi"/>
          <w:b/>
          <w:bCs/>
        </w:rPr>
        <w:t xml:space="preserve"> </w:t>
      </w:r>
      <w:r w:rsidR="00E34ACD" w:rsidRPr="00346D77">
        <w:rPr>
          <w:rFonts w:asciiTheme="minorHAnsi" w:hAnsiTheme="minorHAnsi" w:cstheme="minorHAnsi"/>
          <w:b/>
          <w:bCs/>
        </w:rPr>
        <w:t>Figure</w:t>
      </w:r>
      <w:r w:rsidR="00E34ACD">
        <w:rPr>
          <w:rFonts w:asciiTheme="minorHAnsi" w:hAnsiTheme="minorHAnsi" w:cstheme="minorHAnsi"/>
          <w:b/>
          <w:bCs/>
        </w:rPr>
        <w:t xml:space="preserve"> 4</w:t>
      </w:r>
      <w:r w:rsidR="00E34ACD" w:rsidRPr="007F2223">
        <w:rPr>
          <w:rFonts w:asciiTheme="minorHAnsi" w:hAnsiTheme="minorHAnsi" w:cstheme="minorHAnsi"/>
        </w:rPr>
        <w:t>,</w:t>
      </w:r>
      <w:r w:rsidR="00E34ACD">
        <w:rPr>
          <w:rFonts w:asciiTheme="minorHAnsi" w:hAnsiTheme="minorHAnsi" w:cstheme="minorHAnsi"/>
          <w:b/>
          <w:bCs/>
        </w:rPr>
        <w:t xml:space="preserve"> </w:t>
      </w:r>
      <w:r w:rsidR="00E34ACD" w:rsidRPr="00346D77">
        <w:rPr>
          <w:rFonts w:asciiTheme="minorHAnsi" w:hAnsiTheme="minorHAnsi" w:cstheme="minorHAnsi"/>
          <w:b/>
          <w:bCs/>
        </w:rPr>
        <w:t>Figure</w:t>
      </w:r>
      <w:r w:rsidR="00E34ACD">
        <w:rPr>
          <w:rFonts w:asciiTheme="minorHAnsi" w:hAnsiTheme="minorHAnsi" w:cstheme="minorHAnsi"/>
          <w:b/>
          <w:bCs/>
        </w:rPr>
        <w:t xml:space="preserve"> 5</w:t>
      </w:r>
      <w:r w:rsidR="00E34ACD" w:rsidRPr="007F2223">
        <w:rPr>
          <w:rFonts w:asciiTheme="minorHAnsi" w:hAnsiTheme="minorHAnsi" w:cstheme="minorHAnsi"/>
        </w:rPr>
        <w:t>,</w:t>
      </w:r>
      <w:r w:rsidR="00E34ACD">
        <w:rPr>
          <w:rFonts w:asciiTheme="minorHAnsi" w:hAnsiTheme="minorHAnsi" w:cstheme="minorHAnsi"/>
          <w:b/>
          <w:bCs/>
        </w:rPr>
        <w:t xml:space="preserve"> </w:t>
      </w:r>
      <w:r w:rsidR="007F2223">
        <w:rPr>
          <w:rFonts w:asciiTheme="minorHAnsi" w:hAnsiTheme="minorHAnsi" w:cstheme="minorHAnsi"/>
        </w:rPr>
        <w:t xml:space="preserve">and </w:t>
      </w:r>
      <w:r w:rsidR="00E34ACD" w:rsidRPr="00346D77">
        <w:rPr>
          <w:rFonts w:asciiTheme="minorHAnsi" w:hAnsiTheme="minorHAnsi" w:cstheme="minorHAnsi"/>
          <w:b/>
          <w:bCs/>
        </w:rPr>
        <w:t>Figure</w:t>
      </w:r>
      <w:r w:rsidR="00E34ACD">
        <w:rPr>
          <w:rFonts w:asciiTheme="minorHAnsi" w:hAnsiTheme="minorHAnsi" w:cstheme="minorHAnsi"/>
        </w:rPr>
        <w:t xml:space="preserve"> </w:t>
      </w:r>
      <w:r w:rsidR="00F46F38" w:rsidRPr="007F2223">
        <w:rPr>
          <w:rFonts w:asciiTheme="minorHAnsi" w:hAnsiTheme="minorHAnsi" w:cstheme="minorHAnsi"/>
          <w:b/>
          <w:bCs/>
        </w:rPr>
        <w:t>6</w:t>
      </w:r>
      <w:r w:rsidR="00F46F38" w:rsidRPr="00777672">
        <w:rPr>
          <w:rFonts w:asciiTheme="minorHAnsi" w:hAnsiTheme="minorHAnsi" w:cstheme="minorHAnsi"/>
        </w:rPr>
        <w:t>)</w:t>
      </w:r>
      <w:bookmarkEnd w:id="4"/>
      <w:r w:rsidR="00723C1D" w:rsidRPr="00777672">
        <w:rPr>
          <w:rFonts w:asciiTheme="minorHAnsi" w:hAnsiTheme="minorHAnsi" w:cstheme="minorHAnsi"/>
        </w:rPr>
        <w:t xml:space="preserve">. </w:t>
      </w:r>
      <w:r w:rsidR="0049766F" w:rsidRPr="00777672">
        <w:rPr>
          <w:rFonts w:asciiTheme="minorHAnsi" w:hAnsiTheme="minorHAnsi" w:cstheme="minorHAnsi"/>
        </w:rPr>
        <w:t xml:space="preserve">One advantage of this method is that its adaptations are based on </w:t>
      </w:r>
      <w:r w:rsidR="008E3109">
        <w:rPr>
          <w:rFonts w:asciiTheme="minorHAnsi" w:hAnsiTheme="minorHAnsi" w:cstheme="minorHAnsi"/>
        </w:rPr>
        <w:t xml:space="preserve">the </w:t>
      </w:r>
      <w:r w:rsidR="008E3109" w:rsidRPr="00777672">
        <w:rPr>
          <w:rFonts w:asciiTheme="minorHAnsi" w:hAnsiTheme="minorHAnsi" w:cstheme="minorHAnsi"/>
        </w:rPr>
        <w:t xml:space="preserve">overall size </w:t>
      </w:r>
      <w:r w:rsidR="008E3109">
        <w:rPr>
          <w:rFonts w:asciiTheme="minorHAnsi" w:hAnsiTheme="minorHAnsi" w:cstheme="minorHAnsi"/>
        </w:rPr>
        <w:t xml:space="preserve">of </w:t>
      </w:r>
      <w:r w:rsidR="0049766F" w:rsidRPr="00777672">
        <w:rPr>
          <w:rFonts w:asciiTheme="minorHAnsi" w:hAnsiTheme="minorHAnsi" w:cstheme="minorHAnsi"/>
        </w:rPr>
        <w:t xml:space="preserve">CNS tissue: the </w:t>
      </w:r>
      <w:r w:rsidR="008E3109">
        <w:rPr>
          <w:rFonts w:asciiTheme="minorHAnsi" w:hAnsiTheme="minorHAnsi" w:cstheme="minorHAnsi"/>
        </w:rPr>
        <w:t>researcher</w:t>
      </w:r>
      <w:r w:rsidR="008E3109" w:rsidRPr="00777672">
        <w:rPr>
          <w:rFonts w:asciiTheme="minorHAnsi" w:hAnsiTheme="minorHAnsi" w:cstheme="minorHAnsi"/>
        </w:rPr>
        <w:t xml:space="preserve"> </w:t>
      </w:r>
      <w:r w:rsidR="0049766F" w:rsidRPr="00777672">
        <w:rPr>
          <w:rFonts w:asciiTheme="minorHAnsi" w:hAnsiTheme="minorHAnsi" w:cstheme="minorHAnsi"/>
        </w:rPr>
        <w:t xml:space="preserve">chooses </w:t>
      </w:r>
      <w:r w:rsidR="003A570A">
        <w:rPr>
          <w:rFonts w:asciiTheme="minorHAnsi" w:hAnsiTheme="minorHAnsi" w:cstheme="minorHAnsi"/>
        </w:rPr>
        <w:t xml:space="preserve">the </w:t>
      </w:r>
      <w:r w:rsidR="0049766F" w:rsidRPr="00777672">
        <w:rPr>
          <w:rFonts w:asciiTheme="minorHAnsi" w:hAnsiTheme="minorHAnsi" w:cstheme="minorHAnsi"/>
        </w:rPr>
        <w:t xml:space="preserve">amount of solution, </w:t>
      </w:r>
      <w:r w:rsidR="001A34D7" w:rsidRPr="00777672">
        <w:rPr>
          <w:rFonts w:asciiTheme="minorHAnsi" w:hAnsiTheme="minorHAnsi" w:cstheme="minorHAnsi"/>
        </w:rPr>
        <w:t xml:space="preserve">size of </w:t>
      </w:r>
      <w:r w:rsidR="0049766F" w:rsidRPr="00777672">
        <w:rPr>
          <w:rFonts w:asciiTheme="minorHAnsi" w:hAnsiTheme="minorHAnsi" w:cstheme="minorHAnsi"/>
        </w:rPr>
        <w:t>tissue grinder, conical tube, filter holders, etc. according to the wet</w:t>
      </w:r>
      <w:r w:rsidR="003A570A">
        <w:rPr>
          <w:rFonts w:asciiTheme="minorHAnsi" w:hAnsiTheme="minorHAnsi" w:cstheme="minorHAnsi"/>
        </w:rPr>
        <w:t xml:space="preserve"> </w:t>
      </w:r>
      <w:r w:rsidR="0049766F" w:rsidRPr="00777672">
        <w:rPr>
          <w:rFonts w:asciiTheme="minorHAnsi" w:hAnsiTheme="minorHAnsi" w:cstheme="minorHAnsi"/>
        </w:rPr>
        <w:t>tissue</w:t>
      </w:r>
      <w:r w:rsidR="003A570A">
        <w:rPr>
          <w:rFonts w:asciiTheme="minorHAnsi" w:hAnsiTheme="minorHAnsi" w:cstheme="minorHAnsi"/>
        </w:rPr>
        <w:t>,</w:t>
      </w:r>
      <w:r w:rsidR="0049766F" w:rsidRPr="00777672">
        <w:rPr>
          <w:rFonts w:asciiTheme="minorHAnsi" w:hAnsiTheme="minorHAnsi" w:cstheme="minorHAnsi"/>
        </w:rPr>
        <w:t xml:space="preserve"> regardless of species, sex</w:t>
      </w:r>
      <w:r w:rsidR="008E3109">
        <w:rPr>
          <w:rFonts w:asciiTheme="minorHAnsi" w:hAnsiTheme="minorHAnsi" w:cstheme="minorHAnsi"/>
        </w:rPr>
        <w:t>,</w:t>
      </w:r>
      <w:r w:rsidR="001A34D7" w:rsidRPr="00777672">
        <w:rPr>
          <w:rFonts w:asciiTheme="minorHAnsi" w:hAnsiTheme="minorHAnsi" w:cstheme="minorHAnsi"/>
        </w:rPr>
        <w:t xml:space="preserve"> and </w:t>
      </w:r>
      <w:r w:rsidR="0049766F" w:rsidRPr="00777672">
        <w:rPr>
          <w:rFonts w:asciiTheme="minorHAnsi" w:hAnsiTheme="minorHAnsi" w:cstheme="minorHAnsi"/>
        </w:rPr>
        <w:t>age.</w:t>
      </w:r>
      <w:r w:rsidR="001A34D7" w:rsidRPr="00777672">
        <w:rPr>
          <w:rFonts w:asciiTheme="minorHAnsi" w:hAnsiTheme="minorHAnsi" w:cstheme="minorHAnsi"/>
        </w:rPr>
        <w:t xml:space="preserve"> In our experience with immunolabeling, a ~20</w:t>
      </w:r>
      <w:r w:rsidR="008E3109">
        <w:rPr>
          <w:rFonts w:asciiTheme="minorHAnsi" w:hAnsiTheme="minorHAnsi" w:cstheme="minorHAnsi"/>
        </w:rPr>
        <w:t xml:space="preserve"> </w:t>
      </w:r>
      <w:r w:rsidR="001A34D7" w:rsidRPr="00777672">
        <w:rPr>
          <w:rFonts w:asciiTheme="minorHAnsi" w:hAnsiTheme="minorHAnsi" w:cstheme="minorHAnsi"/>
        </w:rPr>
        <w:t>g specimen yields enough microvessels for a</w:t>
      </w:r>
      <w:r w:rsidR="006C56E2">
        <w:rPr>
          <w:rFonts w:asciiTheme="minorHAnsi" w:hAnsiTheme="minorHAnsi" w:cstheme="minorHAnsi"/>
        </w:rPr>
        <w:t>n</w:t>
      </w:r>
      <w:r w:rsidR="001A34D7" w:rsidRPr="00777672">
        <w:rPr>
          <w:rFonts w:asciiTheme="minorHAnsi" w:hAnsiTheme="minorHAnsi" w:cstheme="minorHAnsi"/>
        </w:rPr>
        <w:t xml:space="preserve"> 8</w:t>
      </w:r>
      <w:r w:rsidR="008E3109">
        <w:rPr>
          <w:rFonts w:asciiTheme="minorHAnsi" w:hAnsiTheme="minorHAnsi" w:cstheme="minorHAnsi"/>
        </w:rPr>
        <w:t xml:space="preserve"> </w:t>
      </w:r>
      <w:r w:rsidR="001A34D7" w:rsidRPr="00777672">
        <w:rPr>
          <w:rFonts w:asciiTheme="minorHAnsi" w:hAnsiTheme="minorHAnsi" w:cstheme="minorHAnsi"/>
        </w:rPr>
        <w:t>well slide per cortex, cerebellum, optic lobe, brainstem</w:t>
      </w:r>
      <w:r w:rsidR="003A570A">
        <w:rPr>
          <w:rFonts w:asciiTheme="minorHAnsi" w:hAnsiTheme="minorHAnsi" w:cstheme="minorHAnsi"/>
        </w:rPr>
        <w:t>,</w:t>
      </w:r>
      <w:r w:rsidR="001A34D7" w:rsidRPr="00777672">
        <w:rPr>
          <w:rFonts w:asciiTheme="minorHAnsi" w:hAnsiTheme="minorHAnsi" w:cstheme="minorHAnsi"/>
        </w:rPr>
        <w:t xml:space="preserve"> and spinal cord and half a</w:t>
      </w:r>
      <w:r w:rsidR="006C56E2">
        <w:rPr>
          <w:rFonts w:asciiTheme="minorHAnsi" w:hAnsiTheme="minorHAnsi" w:cstheme="minorHAnsi"/>
        </w:rPr>
        <w:t>n</w:t>
      </w:r>
      <w:r w:rsidR="001A34D7" w:rsidRPr="00777672">
        <w:rPr>
          <w:rFonts w:asciiTheme="minorHAnsi" w:hAnsiTheme="minorHAnsi" w:cstheme="minorHAnsi"/>
        </w:rPr>
        <w:t xml:space="preserve"> 8</w:t>
      </w:r>
      <w:r w:rsidR="008E3109">
        <w:rPr>
          <w:rFonts w:asciiTheme="minorHAnsi" w:hAnsiTheme="minorHAnsi" w:cstheme="minorHAnsi"/>
        </w:rPr>
        <w:t xml:space="preserve"> </w:t>
      </w:r>
      <w:r w:rsidR="001A34D7" w:rsidRPr="00777672">
        <w:rPr>
          <w:rFonts w:asciiTheme="minorHAnsi" w:hAnsiTheme="minorHAnsi" w:cstheme="minorHAnsi"/>
        </w:rPr>
        <w:t>well slide per hypothalamus and pituitary. However, yield of cortical and optic lobe is much higher in comparison to cerebellum, brainstem</w:t>
      </w:r>
      <w:r w:rsidR="00792819">
        <w:rPr>
          <w:rFonts w:asciiTheme="minorHAnsi" w:hAnsiTheme="minorHAnsi" w:cstheme="minorHAnsi"/>
        </w:rPr>
        <w:t>,</w:t>
      </w:r>
      <w:r w:rsidR="001A34D7" w:rsidRPr="00777672">
        <w:rPr>
          <w:rFonts w:asciiTheme="minorHAnsi" w:hAnsiTheme="minorHAnsi" w:cstheme="minorHAnsi"/>
        </w:rPr>
        <w:t xml:space="preserve"> and spinal cord.</w:t>
      </w:r>
    </w:p>
    <w:p w14:paraId="5D3BC6B4" w14:textId="77777777" w:rsidR="0085752F" w:rsidRPr="00777672" w:rsidRDefault="0085752F" w:rsidP="00F136C0">
      <w:pPr>
        <w:jc w:val="both"/>
        <w:rPr>
          <w:rFonts w:asciiTheme="minorHAnsi" w:hAnsiTheme="minorHAnsi" w:cstheme="minorHAnsi"/>
        </w:rPr>
      </w:pPr>
    </w:p>
    <w:p w14:paraId="01DA3F76" w14:textId="1AD84C7A" w:rsidR="001A34D7" w:rsidRPr="00777672" w:rsidRDefault="0049766F" w:rsidP="00F136C0">
      <w:pPr>
        <w:jc w:val="both"/>
        <w:rPr>
          <w:rFonts w:asciiTheme="minorHAnsi" w:hAnsiTheme="minorHAnsi" w:cstheme="minorHAnsi"/>
        </w:rPr>
      </w:pPr>
      <w:r w:rsidRPr="00777672">
        <w:rPr>
          <w:rFonts w:asciiTheme="minorHAnsi" w:hAnsiTheme="minorHAnsi" w:cstheme="minorHAnsi"/>
        </w:rPr>
        <w:t>As shown, w</w:t>
      </w:r>
      <w:r w:rsidR="007D3410" w:rsidRPr="00777672">
        <w:rPr>
          <w:rFonts w:asciiTheme="minorHAnsi" w:hAnsiTheme="minorHAnsi" w:cstheme="minorHAnsi"/>
        </w:rPr>
        <w:t xml:space="preserve">e performed the necessary adaptations for isolation and immunolabeling of CNS microvessels of </w:t>
      </w:r>
      <w:r w:rsidR="006A1D83" w:rsidRPr="00777672">
        <w:rPr>
          <w:rFonts w:asciiTheme="minorHAnsi" w:hAnsiTheme="minorHAnsi" w:cstheme="minorHAnsi"/>
        </w:rPr>
        <w:t>pig and macaque</w:t>
      </w:r>
      <w:r w:rsidR="006A1D83">
        <w:rPr>
          <w:rFonts w:asciiTheme="minorHAnsi" w:hAnsiTheme="minorHAnsi" w:cstheme="minorHAnsi"/>
        </w:rPr>
        <w:t>,</w:t>
      </w:r>
      <w:r w:rsidR="006A1D83" w:rsidRPr="00777672">
        <w:rPr>
          <w:rFonts w:asciiTheme="minorHAnsi" w:hAnsiTheme="minorHAnsi" w:cstheme="minorHAnsi"/>
        </w:rPr>
        <w:t xml:space="preserve"> </w:t>
      </w:r>
      <w:r w:rsidR="007D3410" w:rsidRPr="00777672">
        <w:rPr>
          <w:rFonts w:asciiTheme="minorHAnsi" w:hAnsiTheme="minorHAnsi" w:cstheme="minorHAnsi"/>
        </w:rPr>
        <w:t xml:space="preserve">larger </w:t>
      </w:r>
      <w:proofErr w:type="spellStart"/>
      <w:r w:rsidR="00F46F38" w:rsidRPr="00777672">
        <w:rPr>
          <w:rFonts w:asciiTheme="minorHAnsi" w:hAnsiTheme="minorHAnsi" w:cstheme="minorHAnsi"/>
        </w:rPr>
        <w:t>gyrencephalic</w:t>
      </w:r>
      <w:proofErr w:type="spellEnd"/>
      <w:r w:rsidR="00F46F38" w:rsidRPr="00777672">
        <w:rPr>
          <w:rFonts w:asciiTheme="minorHAnsi" w:hAnsiTheme="minorHAnsi" w:cstheme="minorHAnsi"/>
        </w:rPr>
        <w:t xml:space="preserve"> mammals </w:t>
      </w:r>
      <w:r w:rsidR="006A1D83">
        <w:rPr>
          <w:rFonts w:asciiTheme="minorHAnsi" w:hAnsiTheme="minorHAnsi" w:cstheme="minorHAnsi"/>
        </w:rPr>
        <w:t xml:space="preserve">that </w:t>
      </w:r>
      <w:r w:rsidR="007D3410" w:rsidRPr="00777672">
        <w:rPr>
          <w:rFonts w:asciiTheme="minorHAnsi" w:hAnsiTheme="minorHAnsi" w:cstheme="minorHAnsi"/>
        </w:rPr>
        <w:t>are mo</w:t>
      </w:r>
      <w:r w:rsidR="002112E5" w:rsidRPr="00777672">
        <w:rPr>
          <w:rFonts w:asciiTheme="minorHAnsi" w:hAnsiTheme="minorHAnsi" w:cstheme="minorHAnsi"/>
        </w:rPr>
        <w:t xml:space="preserve">re </w:t>
      </w:r>
      <w:r w:rsidR="007D3410" w:rsidRPr="00777672">
        <w:rPr>
          <w:rFonts w:asciiTheme="minorHAnsi" w:hAnsiTheme="minorHAnsi" w:cstheme="minorHAnsi"/>
        </w:rPr>
        <w:t>relevant for translational research</w:t>
      </w:r>
      <w:r w:rsidR="00F46F38" w:rsidRPr="00777672">
        <w:rPr>
          <w:rFonts w:asciiTheme="minorHAnsi" w:hAnsiTheme="minorHAnsi" w:cstheme="minorHAnsi"/>
        </w:rPr>
        <w:t xml:space="preserve"> (</w:t>
      </w:r>
      <w:r w:rsidR="00F46F38" w:rsidRPr="00101D38">
        <w:rPr>
          <w:rFonts w:asciiTheme="minorHAnsi" w:hAnsiTheme="minorHAnsi" w:cstheme="minorHAnsi"/>
          <w:b/>
          <w:bCs/>
        </w:rPr>
        <w:t>Figure 7</w:t>
      </w:r>
      <w:r w:rsidR="007D3410" w:rsidRPr="00777672">
        <w:rPr>
          <w:rFonts w:asciiTheme="minorHAnsi" w:hAnsiTheme="minorHAnsi" w:cstheme="minorHAnsi"/>
        </w:rPr>
        <w:t xml:space="preserve">). </w:t>
      </w:r>
      <w:r w:rsidRPr="00777672">
        <w:rPr>
          <w:rFonts w:asciiTheme="minorHAnsi" w:hAnsiTheme="minorHAnsi" w:cstheme="minorHAnsi"/>
        </w:rPr>
        <w:t>Notably, we were able to include periventricular white matter on these species only. Since</w:t>
      </w:r>
      <w:r w:rsidR="002112E5" w:rsidRPr="00777672">
        <w:rPr>
          <w:rFonts w:asciiTheme="minorHAnsi" w:hAnsiTheme="minorHAnsi" w:cstheme="minorHAnsi"/>
        </w:rPr>
        <w:t xml:space="preserve"> the</w:t>
      </w:r>
      <w:r w:rsidRPr="00777672">
        <w:rPr>
          <w:rFonts w:asciiTheme="minorHAnsi" w:hAnsiTheme="minorHAnsi" w:cstheme="minorHAnsi"/>
        </w:rPr>
        <w:t xml:space="preserve"> CNS in these animals </w:t>
      </w:r>
      <w:r w:rsidR="002112E5" w:rsidRPr="00777672">
        <w:rPr>
          <w:rFonts w:asciiTheme="minorHAnsi" w:hAnsiTheme="minorHAnsi" w:cstheme="minorHAnsi"/>
        </w:rPr>
        <w:t>is larger</w:t>
      </w:r>
      <w:r w:rsidRPr="00777672">
        <w:rPr>
          <w:rFonts w:asciiTheme="minorHAnsi" w:hAnsiTheme="minorHAnsi" w:cstheme="minorHAnsi"/>
        </w:rPr>
        <w:t>, we collected enough white matter t</w:t>
      </w:r>
      <w:r w:rsidR="002112E5" w:rsidRPr="00777672">
        <w:rPr>
          <w:rFonts w:asciiTheme="minorHAnsi" w:hAnsiTheme="minorHAnsi" w:cstheme="minorHAnsi"/>
        </w:rPr>
        <w:t>o</w:t>
      </w:r>
      <w:r w:rsidRPr="00777672">
        <w:rPr>
          <w:rFonts w:asciiTheme="minorHAnsi" w:hAnsiTheme="minorHAnsi" w:cstheme="minorHAnsi"/>
        </w:rPr>
        <w:t xml:space="preserve"> allow us to separate a microvessel pellet from the myelin layer</w:t>
      </w:r>
      <w:r w:rsidR="002112E5" w:rsidRPr="00777672">
        <w:rPr>
          <w:rFonts w:asciiTheme="minorHAnsi" w:hAnsiTheme="minorHAnsi" w:cstheme="minorHAnsi"/>
        </w:rPr>
        <w:t xml:space="preserve"> during the second centrifugation</w:t>
      </w:r>
      <w:r w:rsidRPr="00777672">
        <w:rPr>
          <w:rFonts w:asciiTheme="minorHAnsi" w:hAnsiTheme="minorHAnsi" w:cstheme="minorHAnsi"/>
        </w:rPr>
        <w:t xml:space="preserve"> (</w:t>
      </w:r>
      <w:r w:rsidR="0064232C">
        <w:rPr>
          <w:rFonts w:asciiTheme="minorHAnsi" w:hAnsiTheme="minorHAnsi" w:cstheme="minorHAnsi"/>
        </w:rPr>
        <w:t>s</w:t>
      </w:r>
      <w:r w:rsidRPr="00777672">
        <w:rPr>
          <w:rFonts w:asciiTheme="minorHAnsi" w:hAnsiTheme="minorHAnsi" w:cstheme="minorHAnsi"/>
        </w:rPr>
        <w:t xml:space="preserve">tep 5.3, MV-2 with 20% dextran). We </w:t>
      </w:r>
      <w:r w:rsidR="002112E5" w:rsidRPr="00777672">
        <w:rPr>
          <w:rFonts w:asciiTheme="minorHAnsi" w:hAnsiTheme="minorHAnsi" w:cstheme="minorHAnsi"/>
        </w:rPr>
        <w:t>s</w:t>
      </w:r>
      <w:r w:rsidRPr="00777672">
        <w:rPr>
          <w:rFonts w:asciiTheme="minorHAnsi" w:hAnsiTheme="minorHAnsi" w:cstheme="minorHAnsi"/>
        </w:rPr>
        <w:t xml:space="preserve">peculate that a critical mass is needed to be able to </w:t>
      </w:r>
      <w:proofErr w:type="spellStart"/>
      <w:r w:rsidRPr="00777672">
        <w:rPr>
          <w:rFonts w:asciiTheme="minorHAnsi" w:hAnsiTheme="minorHAnsi" w:cstheme="minorHAnsi"/>
        </w:rPr>
        <w:t>achive</w:t>
      </w:r>
      <w:proofErr w:type="spellEnd"/>
      <w:r w:rsidRPr="00777672">
        <w:rPr>
          <w:rFonts w:asciiTheme="minorHAnsi" w:hAnsiTheme="minorHAnsi" w:cstheme="minorHAnsi"/>
        </w:rPr>
        <w:t xml:space="preserve"> this separation and we are actively s</w:t>
      </w:r>
      <w:r w:rsidR="00D53115" w:rsidRPr="00777672">
        <w:rPr>
          <w:rFonts w:asciiTheme="minorHAnsi" w:hAnsiTheme="minorHAnsi" w:cstheme="minorHAnsi"/>
        </w:rPr>
        <w:t>e</w:t>
      </w:r>
      <w:r w:rsidRPr="00777672">
        <w:rPr>
          <w:rFonts w:asciiTheme="minorHAnsi" w:hAnsiTheme="minorHAnsi" w:cstheme="minorHAnsi"/>
        </w:rPr>
        <w:t xml:space="preserve">eking how to obtain a similar result </w:t>
      </w:r>
      <w:r w:rsidR="002112E5" w:rsidRPr="00777672">
        <w:rPr>
          <w:rFonts w:asciiTheme="minorHAnsi" w:hAnsiTheme="minorHAnsi" w:cstheme="minorHAnsi"/>
        </w:rPr>
        <w:t xml:space="preserve">with </w:t>
      </w:r>
      <w:r w:rsidRPr="00777672">
        <w:rPr>
          <w:rFonts w:asciiTheme="minorHAnsi" w:hAnsiTheme="minorHAnsi" w:cstheme="minorHAnsi"/>
        </w:rPr>
        <w:t>murine CNS tissue.</w:t>
      </w:r>
      <w:r w:rsidR="0047068C">
        <w:rPr>
          <w:rFonts w:asciiTheme="minorHAnsi" w:hAnsiTheme="minorHAnsi" w:cstheme="minorHAnsi"/>
        </w:rPr>
        <w:t xml:space="preserve"> </w:t>
      </w:r>
    </w:p>
    <w:p w14:paraId="3E110658" w14:textId="77777777" w:rsidR="0085752F" w:rsidRPr="00777672" w:rsidRDefault="0085752F" w:rsidP="00F136C0">
      <w:pPr>
        <w:jc w:val="both"/>
        <w:rPr>
          <w:rFonts w:asciiTheme="minorHAnsi" w:hAnsiTheme="minorHAnsi" w:cstheme="minorHAnsi"/>
        </w:rPr>
      </w:pPr>
    </w:p>
    <w:p w14:paraId="24AF8FAC" w14:textId="784A8A02" w:rsidR="007D3410" w:rsidRPr="00777672" w:rsidRDefault="00381749" w:rsidP="00F136C0">
      <w:pPr>
        <w:jc w:val="both"/>
        <w:rPr>
          <w:rFonts w:asciiTheme="minorHAnsi" w:hAnsiTheme="minorHAnsi" w:cstheme="minorHAnsi"/>
        </w:rPr>
      </w:pPr>
      <w:r w:rsidRPr="00777672">
        <w:rPr>
          <w:rFonts w:asciiTheme="minorHAnsi" w:hAnsiTheme="minorHAnsi" w:cstheme="minorHAnsi"/>
        </w:rPr>
        <w:t xml:space="preserve">Although omitted for the sake of simplicity, we did perform immunolabeling </w:t>
      </w:r>
      <w:r w:rsidR="00FC60B9" w:rsidRPr="00777672">
        <w:rPr>
          <w:rFonts w:asciiTheme="minorHAnsi" w:hAnsiTheme="minorHAnsi" w:cstheme="minorHAnsi"/>
        </w:rPr>
        <w:t xml:space="preserve">beyond the NVU canonical markers </w:t>
      </w:r>
      <w:r w:rsidRPr="00777672">
        <w:rPr>
          <w:rFonts w:asciiTheme="minorHAnsi" w:hAnsiTheme="minorHAnsi" w:cstheme="minorHAnsi"/>
        </w:rPr>
        <w:t>on avian, porcine</w:t>
      </w:r>
      <w:r w:rsidR="00792819">
        <w:rPr>
          <w:rFonts w:asciiTheme="minorHAnsi" w:hAnsiTheme="minorHAnsi" w:cstheme="minorHAnsi"/>
        </w:rPr>
        <w:t>,</w:t>
      </w:r>
      <w:r w:rsidRPr="00777672">
        <w:rPr>
          <w:rFonts w:asciiTheme="minorHAnsi" w:hAnsiTheme="minorHAnsi" w:cstheme="minorHAnsi"/>
        </w:rPr>
        <w:t xml:space="preserve"> and macaque microvessels. Notably, all </w:t>
      </w:r>
      <w:r w:rsidR="002112E5" w:rsidRPr="00777672">
        <w:rPr>
          <w:rFonts w:asciiTheme="minorHAnsi" w:hAnsiTheme="minorHAnsi" w:cstheme="minorHAnsi"/>
        </w:rPr>
        <w:t xml:space="preserve">species </w:t>
      </w:r>
      <w:r w:rsidRPr="00777672">
        <w:rPr>
          <w:rFonts w:asciiTheme="minorHAnsi" w:hAnsiTheme="minorHAnsi" w:cstheme="minorHAnsi"/>
        </w:rPr>
        <w:t>shared cellular and molecular markers previously identified on murine samples as relevant for BBB function (junctional proteins VE-cadherin, CLDN5, ZO-1</w:t>
      </w:r>
      <w:r w:rsidR="00792819">
        <w:rPr>
          <w:rFonts w:asciiTheme="minorHAnsi" w:hAnsiTheme="minorHAnsi" w:cstheme="minorHAnsi"/>
        </w:rPr>
        <w:t>,</w:t>
      </w:r>
      <w:r w:rsidRPr="00777672">
        <w:rPr>
          <w:rFonts w:asciiTheme="minorHAnsi" w:hAnsiTheme="minorHAnsi" w:cstheme="minorHAnsi"/>
        </w:rPr>
        <w:t xml:space="preserve"> and LSR</w:t>
      </w:r>
      <w:r w:rsidR="006A1D83">
        <w:rPr>
          <w:rFonts w:asciiTheme="minorHAnsi" w:hAnsiTheme="minorHAnsi" w:cstheme="minorHAnsi"/>
        </w:rPr>
        <w:t xml:space="preserve"> and</w:t>
      </w:r>
      <w:r w:rsidRPr="00777672">
        <w:rPr>
          <w:rFonts w:asciiTheme="minorHAnsi" w:hAnsiTheme="minorHAnsi" w:cstheme="minorHAnsi"/>
        </w:rPr>
        <w:t xml:space="preserve"> apicobasal markers CXCL12 </w:t>
      </w:r>
      <w:r w:rsidRPr="00777672">
        <w:rPr>
          <w:rFonts w:asciiTheme="minorHAnsi" w:hAnsiTheme="minorHAnsi" w:cstheme="minorHAnsi"/>
        </w:rPr>
        <w:lastRenderedPageBreak/>
        <w:t>and GGT1) or in proximity to NVU (NFM, OSP</w:t>
      </w:r>
      <w:r w:rsidR="00792819">
        <w:rPr>
          <w:rFonts w:asciiTheme="minorHAnsi" w:hAnsiTheme="minorHAnsi" w:cstheme="minorHAnsi"/>
        </w:rPr>
        <w:t>,</w:t>
      </w:r>
      <w:r w:rsidRPr="00777672">
        <w:rPr>
          <w:rFonts w:asciiTheme="minorHAnsi" w:hAnsiTheme="minorHAnsi" w:cstheme="minorHAnsi"/>
        </w:rPr>
        <w:t xml:space="preserve"> and GFAP). Again, th</w:t>
      </w:r>
      <w:r w:rsidR="00FC60B9" w:rsidRPr="00777672">
        <w:rPr>
          <w:rFonts w:asciiTheme="minorHAnsi" w:hAnsiTheme="minorHAnsi" w:cstheme="minorHAnsi"/>
        </w:rPr>
        <w:t xml:space="preserve">ese findings encourage the use of this method on other species to further identify NVU </w:t>
      </w:r>
      <w:proofErr w:type="spellStart"/>
      <w:r w:rsidR="00FC60B9" w:rsidRPr="00777672">
        <w:rPr>
          <w:rFonts w:asciiTheme="minorHAnsi" w:hAnsiTheme="minorHAnsi" w:cstheme="minorHAnsi"/>
        </w:rPr>
        <w:t>orthology</w:t>
      </w:r>
      <w:proofErr w:type="spellEnd"/>
      <w:r w:rsidR="00FC60B9" w:rsidRPr="00777672">
        <w:rPr>
          <w:rFonts w:asciiTheme="minorHAnsi" w:hAnsiTheme="minorHAnsi" w:cstheme="minorHAnsi"/>
        </w:rPr>
        <w:t xml:space="preserve"> and divergence among species. </w:t>
      </w:r>
      <w:r w:rsidR="0049766F" w:rsidRPr="00777672">
        <w:rPr>
          <w:rFonts w:asciiTheme="minorHAnsi" w:hAnsiTheme="minorHAnsi" w:cstheme="minorHAnsi"/>
        </w:rPr>
        <w:t>It also opens the opportunity for further investigation into NVU strain, sex</w:t>
      </w:r>
      <w:r w:rsidR="00792819">
        <w:rPr>
          <w:rFonts w:asciiTheme="minorHAnsi" w:hAnsiTheme="minorHAnsi" w:cstheme="minorHAnsi"/>
        </w:rPr>
        <w:t>,</w:t>
      </w:r>
      <w:r w:rsidR="0049766F" w:rsidRPr="00777672">
        <w:rPr>
          <w:rFonts w:asciiTheme="minorHAnsi" w:hAnsiTheme="minorHAnsi" w:cstheme="minorHAnsi"/>
        </w:rPr>
        <w:t xml:space="preserve"> and age differences within the same species and </w:t>
      </w:r>
      <w:r w:rsidR="00FC60B9" w:rsidRPr="00777672">
        <w:rPr>
          <w:rFonts w:asciiTheme="minorHAnsi" w:hAnsiTheme="minorHAnsi" w:cstheme="minorHAnsi"/>
        </w:rPr>
        <w:t>the feasibility of using other organism</w:t>
      </w:r>
      <w:r w:rsidR="00433998" w:rsidRPr="00777672">
        <w:rPr>
          <w:rFonts w:asciiTheme="minorHAnsi" w:hAnsiTheme="minorHAnsi" w:cstheme="minorHAnsi"/>
        </w:rPr>
        <w:t>s</w:t>
      </w:r>
      <w:r w:rsidR="00FC60B9" w:rsidRPr="00777672">
        <w:rPr>
          <w:rFonts w:asciiTheme="minorHAnsi" w:hAnsiTheme="minorHAnsi" w:cstheme="minorHAnsi"/>
        </w:rPr>
        <w:t xml:space="preserve"> for BBB biomedical research. </w:t>
      </w:r>
      <w:r w:rsidR="00433998" w:rsidRPr="00777672">
        <w:rPr>
          <w:rFonts w:asciiTheme="minorHAnsi" w:hAnsiTheme="minorHAnsi" w:cstheme="minorHAnsi"/>
        </w:rPr>
        <w:t>W</w:t>
      </w:r>
      <w:r w:rsidR="007D3410" w:rsidRPr="00777672">
        <w:rPr>
          <w:rFonts w:asciiTheme="minorHAnsi" w:hAnsiTheme="minorHAnsi" w:cstheme="minorHAnsi"/>
        </w:rPr>
        <w:t xml:space="preserve">e also </w:t>
      </w:r>
      <w:r w:rsidR="00FC60B9" w:rsidRPr="00777672">
        <w:rPr>
          <w:rFonts w:asciiTheme="minorHAnsi" w:hAnsiTheme="minorHAnsi" w:cstheme="minorHAnsi"/>
        </w:rPr>
        <w:t>show evidence of a successful use of this microvessel</w:t>
      </w:r>
      <w:r w:rsidR="00C47CB6">
        <w:rPr>
          <w:rFonts w:asciiTheme="minorHAnsi" w:hAnsiTheme="minorHAnsi" w:cstheme="minorHAnsi"/>
        </w:rPr>
        <w:t>-</w:t>
      </w:r>
      <w:r w:rsidR="00FC60B9" w:rsidRPr="00777672">
        <w:rPr>
          <w:rFonts w:asciiTheme="minorHAnsi" w:hAnsiTheme="minorHAnsi" w:cstheme="minorHAnsi"/>
        </w:rPr>
        <w:t xml:space="preserve">isolation method </w:t>
      </w:r>
      <w:r w:rsidR="007D3410" w:rsidRPr="00777672">
        <w:rPr>
          <w:rFonts w:asciiTheme="minorHAnsi" w:hAnsiTheme="minorHAnsi" w:cstheme="minorHAnsi"/>
        </w:rPr>
        <w:t>to quantitate changes in protein expression levels during neuroinflammation</w:t>
      </w:r>
      <w:r w:rsidR="00FC60B9" w:rsidRPr="00777672">
        <w:rPr>
          <w:rFonts w:asciiTheme="minorHAnsi" w:hAnsiTheme="minorHAnsi" w:cstheme="minorHAnsi"/>
        </w:rPr>
        <w:t xml:space="preserve"> (</w:t>
      </w:r>
      <w:r w:rsidR="00FC60B9" w:rsidRPr="00101D38">
        <w:rPr>
          <w:rFonts w:asciiTheme="minorHAnsi" w:hAnsiTheme="minorHAnsi" w:cstheme="minorHAnsi"/>
          <w:b/>
          <w:bCs/>
        </w:rPr>
        <w:t>Figure 8</w:t>
      </w:r>
      <w:r w:rsidR="00FC60B9" w:rsidRPr="00777672">
        <w:rPr>
          <w:rFonts w:asciiTheme="minorHAnsi" w:hAnsiTheme="minorHAnsi" w:cstheme="minorHAnsi"/>
        </w:rPr>
        <w:t>)</w:t>
      </w:r>
      <w:r w:rsidR="007D3410" w:rsidRPr="00777672">
        <w:rPr>
          <w:rFonts w:asciiTheme="minorHAnsi" w:hAnsiTheme="minorHAnsi" w:cstheme="minorHAnsi"/>
        </w:rPr>
        <w:t xml:space="preserve">. </w:t>
      </w:r>
      <w:r w:rsidR="00433998" w:rsidRPr="00777672">
        <w:rPr>
          <w:rFonts w:asciiTheme="minorHAnsi" w:hAnsiTheme="minorHAnsi" w:cstheme="minorHAnsi"/>
        </w:rPr>
        <w:t>Even though</w:t>
      </w:r>
      <w:r w:rsidR="002112E5" w:rsidRPr="00777672">
        <w:rPr>
          <w:rFonts w:asciiTheme="minorHAnsi" w:hAnsiTheme="minorHAnsi" w:cstheme="minorHAnsi"/>
        </w:rPr>
        <w:t xml:space="preserve"> </w:t>
      </w:r>
      <w:r w:rsidR="00433998" w:rsidRPr="00777672">
        <w:rPr>
          <w:rFonts w:asciiTheme="minorHAnsi" w:hAnsiTheme="minorHAnsi" w:cstheme="minorHAnsi"/>
        </w:rPr>
        <w:t>we perform</w:t>
      </w:r>
      <w:r w:rsidR="002112E5" w:rsidRPr="00777672">
        <w:rPr>
          <w:rFonts w:asciiTheme="minorHAnsi" w:hAnsiTheme="minorHAnsi" w:cstheme="minorHAnsi"/>
        </w:rPr>
        <w:t>ed</w:t>
      </w:r>
      <w:r w:rsidR="00433998" w:rsidRPr="00777672">
        <w:rPr>
          <w:rFonts w:asciiTheme="minorHAnsi" w:hAnsiTheme="minorHAnsi" w:cstheme="minorHAnsi"/>
        </w:rPr>
        <w:t xml:space="preserve"> this experiment as a proof</w:t>
      </w:r>
      <w:r w:rsidR="001A34D7" w:rsidRPr="00777672">
        <w:rPr>
          <w:rFonts w:asciiTheme="minorHAnsi" w:hAnsiTheme="minorHAnsi" w:cstheme="minorHAnsi"/>
        </w:rPr>
        <w:t>-</w:t>
      </w:r>
      <w:r w:rsidR="00433998" w:rsidRPr="00777672">
        <w:rPr>
          <w:rFonts w:asciiTheme="minorHAnsi" w:hAnsiTheme="minorHAnsi" w:cstheme="minorHAnsi"/>
        </w:rPr>
        <w:t>of</w:t>
      </w:r>
      <w:r w:rsidR="001A34D7" w:rsidRPr="00777672">
        <w:rPr>
          <w:rFonts w:asciiTheme="minorHAnsi" w:hAnsiTheme="minorHAnsi" w:cstheme="minorHAnsi"/>
        </w:rPr>
        <w:t>-</w:t>
      </w:r>
      <w:r w:rsidR="00433998" w:rsidRPr="00777672">
        <w:rPr>
          <w:rFonts w:asciiTheme="minorHAnsi" w:hAnsiTheme="minorHAnsi" w:cstheme="minorHAnsi"/>
        </w:rPr>
        <w:t>concept, the approach used here is currently extensively exploited in our laboratory</w:t>
      </w:r>
      <w:r w:rsidR="001E5BE5" w:rsidRPr="00777672">
        <w:rPr>
          <w:rFonts w:asciiTheme="minorHAnsi" w:hAnsiTheme="minorHAnsi" w:cstheme="minorHAnsi"/>
        </w:rPr>
        <w:t xml:space="preserve">. We favor this approach </w:t>
      </w:r>
      <w:r w:rsidR="002112E5" w:rsidRPr="00777672">
        <w:rPr>
          <w:rFonts w:asciiTheme="minorHAnsi" w:hAnsiTheme="minorHAnsi" w:cstheme="minorHAnsi"/>
        </w:rPr>
        <w:t>over</w:t>
      </w:r>
      <w:r w:rsidR="001E5BE5" w:rsidRPr="00777672">
        <w:rPr>
          <w:rFonts w:asciiTheme="minorHAnsi" w:hAnsiTheme="minorHAnsi" w:cstheme="minorHAnsi"/>
        </w:rPr>
        <w:t xml:space="preserve"> other quantitative methods </w:t>
      </w:r>
      <w:r w:rsidR="00792819">
        <w:rPr>
          <w:rFonts w:asciiTheme="minorHAnsi" w:hAnsiTheme="minorHAnsi" w:cstheme="minorHAnsi"/>
        </w:rPr>
        <w:t>(</w:t>
      </w:r>
      <w:r w:rsidR="001E5BE5" w:rsidRPr="00777672">
        <w:rPr>
          <w:rFonts w:asciiTheme="minorHAnsi" w:hAnsiTheme="minorHAnsi" w:cstheme="minorHAnsi"/>
        </w:rPr>
        <w:t>e.g.</w:t>
      </w:r>
      <w:r w:rsidR="00792819">
        <w:rPr>
          <w:rFonts w:asciiTheme="minorHAnsi" w:hAnsiTheme="minorHAnsi" w:cstheme="minorHAnsi"/>
        </w:rPr>
        <w:t>,</w:t>
      </w:r>
      <w:r w:rsidR="001E5BE5" w:rsidRPr="00777672">
        <w:rPr>
          <w:rFonts w:asciiTheme="minorHAnsi" w:hAnsiTheme="minorHAnsi" w:cstheme="minorHAnsi"/>
        </w:rPr>
        <w:t xml:space="preserve"> Western blot</w:t>
      </w:r>
      <w:r w:rsidR="00792819">
        <w:rPr>
          <w:rFonts w:asciiTheme="minorHAnsi" w:hAnsiTheme="minorHAnsi" w:cstheme="minorHAnsi"/>
        </w:rPr>
        <w:t>)</w:t>
      </w:r>
      <w:r w:rsidR="001E5BE5" w:rsidRPr="00777672">
        <w:rPr>
          <w:rFonts w:asciiTheme="minorHAnsi" w:hAnsiTheme="minorHAnsi" w:cstheme="minorHAnsi"/>
        </w:rPr>
        <w:t xml:space="preserve"> because we want to focus not only </w:t>
      </w:r>
      <w:r w:rsidR="006A1D83">
        <w:rPr>
          <w:rFonts w:asciiTheme="minorHAnsi" w:hAnsiTheme="minorHAnsi" w:cstheme="minorHAnsi"/>
        </w:rPr>
        <w:t>o</w:t>
      </w:r>
      <w:r w:rsidR="001E5BE5" w:rsidRPr="00777672">
        <w:rPr>
          <w:rFonts w:asciiTheme="minorHAnsi" w:hAnsiTheme="minorHAnsi" w:cstheme="minorHAnsi"/>
        </w:rPr>
        <w:t xml:space="preserve">n the expression level but relative </w:t>
      </w:r>
      <w:r w:rsidR="006A1D83">
        <w:rPr>
          <w:rFonts w:asciiTheme="minorHAnsi" w:hAnsiTheme="minorHAnsi" w:cstheme="minorHAnsi"/>
        </w:rPr>
        <w:t xml:space="preserve">protein </w:t>
      </w:r>
      <w:r w:rsidR="001E5BE5" w:rsidRPr="00777672">
        <w:rPr>
          <w:rFonts w:asciiTheme="minorHAnsi" w:hAnsiTheme="minorHAnsi" w:cstheme="minorHAnsi"/>
        </w:rPr>
        <w:t>abundance, relocation of CXCL12 and other apicobasal proteins, linkage of junctional proteins, etc.</w:t>
      </w:r>
      <w:r w:rsidR="00792819">
        <w:rPr>
          <w:rFonts w:asciiTheme="minorHAnsi" w:hAnsiTheme="minorHAnsi" w:cstheme="minorHAnsi"/>
        </w:rPr>
        <w:t>,</w:t>
      </w:r>
      <w:r w:rsidR="001E5BE5" w:rsidRPr="00777672">
        <w:rPr>
          <w:rFonts w:asciiTheme="minorHAnsi" w:hAnsiTheme="minorHAnsi" w:cstheme="minorHAnsi"/>
        </w:rPr>
        <w:t xml:space="preserve"> within the </w:t>
      </w:r>
      <w:r w:rsidR="006A1D83">
        <w:rPr>
          <w:rFonts w:asciiTheme="minorHAnsi" w:hAnsiTheme="minorHAnsi" w:cstheme="minorHAnsi"/>
        </w:rPr>
        <w:t xml:space="preserve">complicated </w:t>
      </w:r>
      <w:r w:rsidR="001E5BE5" w:rsidRPr="00777672">
        <w:rPr>
          <w:rFonts w:asciiTheme="minorHAnsi" w:hAnsiTheme="minorHAnsi" w:cstheme="minorHAnsi"/>
        </w:rPr>
        <w:t>appearance of CNS microvessels</w:t>
      </w:r>
      <w:r w:rsidR="00226EFB" w:rsidRPr="00E310A7">
        <w:rPr>
          <w:rFonts w:asciiTheme="minorHAnsi" w:hAnsiTheme="minorHAnsi" w:cstheme="minorHAnsi"/>
          <w:iCs/>
          <w:noProof/>
          <w:vertAlign w:val="superscript"/>
        </w:rPr>
        <w:t>9</w:t>
      </w:r>
      <w:r w:rsidR="00D8549A" w:rsidRPr="00101D38">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13</w:t>
      </w:r>
      <w:r w:rsidR="00D8549A" w:rsidRPr="00101D38">
        <w:rPr>
          <w:rFonts w:asciiTheme="minorHAnsi" w:hAnsiTheme="minorHAnsi" w:cstheme="minorHAnsi"/>
          <w:iCs/>
          <w:noProof/>
          <w:vertAlign w:val="superscript"/>
        </w:rPr>
        <w:t>,</w:t>
      </w:r>
      <w:r w:rsidR="00226EFB" w:rsidRPr="00E310A7">
        <w:rPr>
          <w:rFonts w:asciiTheme="minorHAnsi" w:hAnsiTheme="minorHAnsi" w:cstheme="minorHAnsi"/>
          <w:iCs/>
          <w:noProof/>
          <w:vertAlign w:val="superscript"/>
        </w:rPr>
        <w:t>22</w:t>
      </w:r>
      <w:r w:rsidR="001E5BE5" w:rsidRPr="00777672">
        <w:rPr>
          <w:rFonts w:asciiTheme="minorHAnsi" w:hAnsiTheme="minorHAnsi" w:cstheme="minorHAnsi"/>
        </w:rPr>
        <w:t xml:space="preserve">. </w:t>
      </w:r>
      <w:r w:rsidR="00433998" w:rsidRPr="00777672">
        <w:rPr>
          <w:rFonts w:asciiTheme="minorHAnsi" w:hAnsiTheme="minorHAnsi" w:cstheme="minorHAnsi"/>
        </w:rPr>
        <w:t>Likewise, we are presen</w:t>
      </w:r>
      <w:r w:rsidR="002112E5" w:rsidRPr="00777672">
        <w:rPr>
          <w:rFonts w:asciiTheme="minorHAnsi" w:hAnsiTheme="minorHAnsi" w:cstheme="minorHAnsi"/>
        </w:rPr>
        <w:t>t</w:t>
      </w:r>
      <w:r w:rsidR="00433998" w:rsidRPr="00777672">
        <w:rPr>
          <w:rFonts w:asciiTheme="minorHAnsi" w:hAnsiTheme="minorHAnsi" w:cstheme="minorHAnsi"/>
        </w:rPr>
        <w:t xml:space="preserve">ly troubleshooting </w:t>
      </w:r>
      <w:r w:rsidR="006A1D83">
        <w:rPr>
          <w:rFonts w:asciiTheme="minorHAnsi" w:hAnsiTheme="minorHAnsi" w:cstheme="minorHAnsi"/>
        </w:rPr>
        <w:t>our method for other</w:t>
      </w:r>
      <w:r w:rsidR="006A1D83" w:rsidRPr="00777672">
        <w:rPr>
          <w:rFonts w:asciiTheme="minorHAnsi" w:hAnsiTheme="minorHAnsi" w:cstheme="minorHAnsi"/>
        </w:rPr>
        <w:t xml:space="preserve"> </w:t>
      </w:r>
      <w:r w:rsidR="00433998" w:rsidRPr="00777672">
        <w:rPr>
          <w:rFonts w:asciiTheme="minorHAnsi" w:hAnsiTheme="minorHAnsi" w:cstheme="minorHAnsi"/>
        </w:rPr>
        <w:t>ap</w:t>
      </w:r>
      <w:r w:rsidR="002112E5" w:rsidRPr="00777672">
        <w:rPr>
          <w:rFonts w:asciiTheme="minorHAnsi" w:hAnsiTheme="minorHAnsi" w:cstheme="minorHAnsi"/>
        </w:rPr>
        <w:t>p</w:t>
      </w:r>
      <w:r w:rsidR="00433998" w:rsidRPr="00777672">
        <w:rPr>
          <w:rFonts w:asciiTheme="minorHAnsi" w:hAnsiTheme="minorHAnsi" w:cstheme="minorHAnsi"/>
        </w:rPr>
        <w:t>lication</w:t>
      </w:r>
      <w:r w:rsidR="006A1D83">
        <w:rPr>
          <w:rFonts w:asciiTheme="minorHAnsi" w:hAnsiTheme="minorHAnsi" w:cstheme="minorHAnsi"/>
        </w:rPr>
        <w:t>s, such as</w:t>
      </w:r>
      <w:r w:rsidR="00433998" w:rsidRPr="00777672">
        <w:rPr>
          <w:rFonts w:asciiTheme="minorHAnsi" w:hAnsiTheme="minorHAnsi" w:cstheme="minorHAnsi"/>
        </w:rPr>
        <w:t xml:space="preserve"> </w:t>
      </w:r>
      <w:r w:rsidR="0049766F" w:rsidRPr="00777672">
        <w:rPr>
          <w:rFonts w:asciiTheme="minorHAnsi" w:hAnsiTheme="minorHAnsi" w:cstheme="minorHAnsi"/>
        </w:rPr>
        <w:t xml:space="preserve">further isolation </w:t>
      </w:r>
      <w:r w:rsidR="002112E5" w:rsidRPr="00777672">
        <w:rPr>
          <w:rFonts w:asciiTheme="minorHAnsi" w:hAnsiTheme="minorHAnsi" w:cstheme="minorHAnsi"/>
        </w:rPr>
        <w:t xml:space="preserve">of </w:t>
      </w:r>
      <w:r w:rsidR="0049766F" w:rsidRPr="00777672">
        <w:rPr>
          <w:rFonts w:asciiTheme="minorHAnsi" w:hAnsiTheme="minorHAnsi" w:cstheme="minorHAnsi"/>
        </w:rPr>
        <w:t xml:space="preserve">NVU cellular components (endothelial cells and pericytes), </w:t>
      </w:r>
      <w:r w:rsidR="00433998" w:rsidRPr="00777672">
        <w:rPr>
          <w:rFonts w:asciiTheme="minorHAnsi" w:hAnsiTheme="minorHAnsi" w:cstheme="minorHAnsi"/>
        </w:rPr>
        <w:t>RNA-seq</w:t>
      </w:r>
      <w:r w:rsidR="006A1D83">
        <w:rPr>
          <w:rFonts w:asciiTheme="minorHAnsi" w:hAnsiTheme="minorHAnsi" w:cstheme="minorHAnsi"/>
        </w:rPr>
        <w:t>,</w:t>
      </w:r>
      <w:r w:rsidR="001E5BE5" w:rsidRPr="00777672">
        <w:rPr>
          <w:rFonts w:asciiTheme="minorHAnsi" w:hAnsiTheme="minorHAnsi" w:cstheme="minorHAnsi"/>
        </w:rPr>
        <w:t xml:space="preserve"> and </w:t>
      </w:r>
      <w:r w:rsidR="001E5BE5" w:rsidRPr="00792819">
        <w:rPr>
          <w:rFonts w:asciiTheme="minorHAnsi" w:hAnsiTheme="minorHAnsi" w:cstheme="minorHAnsi"/>
        </w:rPr>
        <w:t>proteomics</w:t>
      </w:r>
      <w:r w:rsidR="00226EFB" w:rsidRPr="00792819">
        <w:rPr>
          <w:rFonts w:asciiTheme="minorHAnsi" w:hAnsiTheme="minorHAnsi" w:cstheme="minorHAnsi"/>
          <w:noProof/>
          <w:vertAlign w:val="superscript"/>
        </w:rPr>
        <w:t>23</w:t>
      </w:r>
      <w:r w:rsidR="00D8549A" w:rsidRPr="00101D38">
        <w:rPr>
          <w:rFonts w:asciiTheme="minorHAnsi" w:hAnsiTheme="minorHAnsi" w:cstheme="minorHAnsi"/>
          <w:noProof/>
          <w:vertAlign w:val="superscript"/>
        </w:rPr>
        <w:t>-</w:t>
      </w:r>
      <w:r w:rsidR="00226EFB" w:rsidRPr="00792819">
        <w:rPr>
          <w:rFonts w:asciiTheme="minorHAnsi" w:hAnsiTheme="minorHAnsi" w:cstheme="minorHAnsi"/>
          <w:noProof/>
          <w:vertAlign w:val="superscript"/>
        </w:rPr>
        <w:t>26</w:t>
      </w:r>
      <w:r w:rsidR="00433998" w:rsidRPr="00777672">
        <w:rPr>
          <w:rFonts w:asciiTheme="minorHAnsi" w:hAnsiTheme="minorHAnsi" w:cstheme="minorHAnsi"/>
        </w:rPr>
        <w:t>.</w:t>
      </w:r>
    </w:p>
    <w:p w14:paraId="78728D18" w14:textId="706614AE" w:rsidR="00014314" w:rsidRPr="00777672" w:rsidRDefault="00014314" w:rsidP="00F136C0">
      <w:pPr>
        <w:jc w:val="both"/>
        <w:rPr>
          <w:rFonts w:asciiTheme="minorHAnsi" w:hAnsiTheme="minorHAnsi" w:cstheme="minorHAnsi"/>
        </w:rPr>
      </w:pPr>
    </w:p>
    <w:p w14:paraId="15F7C0AA" w14:textId="77777777" w:rsidR="000B7532" w:rsidRPr="00777672" w:rsidRDefault="00AA03DF" w:rsidP="00F136C0">
      <w:pPr>
        <w:pStyle w:val="NormalWeb"/>
        <w:spacing w:before="0" w:beforeAutospacing="0" w:after="0" w:afterAutospacing="0"/>
        <w:rPr>
          <w:rFonts w:asciiTheme="minorHAnsi" w:hAnsiTheme="minorHAnsi" w:cstheme="minorHAnsi"/>
          <w:color w:val="auto"/>
        </w:rPr>
      </w:pPr>
      <w:r w:rsidRPr="00777672">
        <w:rPr>
          <w:rFonts w:asciiTheme="minorHAnsi" w:hAnsiTheme="minorHAnsi" w:cstheme="minorHAnsi"/>
          <w:b/>
          <w:bCs/>
          <w:color w:val="auto"/>
        </w:rPr>
        <w:t xml:space="preserve">ACKNOWLEDGMENTS: </w:t>
      </w:r>
    </w:p>
    <w:p w14:paraId="754189A0" w14:textId="37038AA7" w:rsidR="000B7532" w:rsidRPr="00777672" w:rsidRDefault="000B7532" w:rsidP="00F136C0">
      <w:pPr>
        <w:pStyle w:val="NormalWeb"/>
        <w:spacing w:before="0" w:beforeAutospacing="0" w:after="0" w:afterAutospacing="0"/>
        <w:rPr>
          <w:rFonts w:asciiTheme="minorHAnsi" w:hAnsiTheme="minorHAnsi" w:cstheme="minorHAnsi"/>
          <w:color w:val="auto"/>
        </w:rPr>
      </w:pPr>
      <w:r w:rsidRPr="00777672">
        <w:rPr>
          <w:rFonts w:asciiTheme="minorHAnsi" w:hAnsiTheme="minorHAnsi" w:cstheme="minorHAnsi"/>
          <w:color w:val="auto"/>
        </w:rPr>
        <w:t>Dr. Cruz-</w:t>
      </w:r>
      <w:proofErr w:type="spellStart"/>
      <w:r w:rsidRPr="00777672">
        <w:rPr>
          <w:rFonts w:asciiTheme="minorHAnsi" w:hAnsiTheme="minorHAnsi" w:cstheme="minorHAnsi"/>
          <w:color w:val="auto"/>
        </w:rPr>
        <w:t>Orengo</w:t>
      </w:r>
      <w:proofErr w:type="spellEnd"/>
      <w:r w:rsidRPr="00777672">
        <w:rPr>
          <w:rFonts w:asciiTheme="minorHAnsi" w:hAnsiTheme="minorHAnsi" w:cstheme="minorHAnsi"/>
          <w:color w:val="auto"/>
        </w:rPr>
        <w:t xml:space="preserve"> was supported by the University of California, Davis, School of Veterinary Medicine Start Up Funds.</w:t>
      </w:r>
    </w:p>
    <w:p w14:paraId="2D96E92E" w14:textId="72F287DC" w:rsidR="00AA03DF" w:rsidRPr="00777672" w:rsidRDefault="00AA03DF" w:rsidP="00F136C0">
      <w:pPr>
        <w:jc w:val="both"/>
        <w:rPr>
          <w:rFonts w:asciiTheme="minorHAnsi" w:hAnsiTheme="minorHAnsi" w:cstheme="minorHAnsi"/>
          <w:b/>
          <w:bCs/>
        </w:rPr>
      </w:pPr>
    </w:p>
    <w:p w14:paraId="4E0C3135" w14:textId="570E20B6" w:rsidR="007A4DD6" w:rsidRPr="00777672" w:rsidRDefault="00AA03DF" w:rsidP="00F136C0">
      <w:pPr>
        <w:pStyle w:val="NormalWeb"/>
        <w:spacing w:before="0" w:beforeAutospacing="0" w:after="0" w:afterAutospacing="0"/>
        <w:rPr>
          <w:rFonts w:asciiTheme="minorHAnsi" w:hAnsiTheme="minorHAnsi" w:cstheme="minorHAnsi"/>
          <w:color w:val="auto"/>
        </w:rPr>
      </w:pPr>
      <w:r w:rsidRPr="00777672">
        <w:rPr>
          <w:rFonts w:asciiTheme="minorHAnsi" w:hAnsiTheme="minorHAnsi" w:cstheme="minorHAnsi"/>
          <w:b/>
          <w:color w:val="auto"/>
        </w:rPr>
        <w:t>DISCLOSURES</w:t>
      </w:r>
      <w:r w:rsidRPr="00777672">
        <w:rPr>
          <w:rFonts w:asciiTheme="minorHAnsi" w:hAnsiTheme="minorHAnsi" w:cstheme="minorHAnsi"/>
          <w:b/>
          <w:bCs/>
          <w:color w:val="auto"/>
        </w:rPr>
        <w:t xml:space="preserve">: </w:t>
      </w:r>
    </w:p>
    <w:p w14:paraId="07DE51CD" w14:textId="6390C049" w:rsidR="000B7532" w:rsidRPr="00777672" w:rsidRDefault="000B7532" w:rsidP="00F136C0">
      <w:pPr>
        <w:jc w:val="both"/>
        <w:rPr>
          <w:rFonts w:asciiTheme="minorHAnsi" w:hAnsiTheme="minorHAnsi" w:cstheme="minorHAnsi"/>
        </w:rPr>
      </w:pPr>
      <w:r w:rsidRPr="00777672">
        <w:rPr>
          <w:rFonts w:asciiTheme="minorHAnsi" w:hAnsiTheme="minorHAnsi" w:cstheme="minorHAnsi"/>
        </w:rPr>
        <w:t>The authors have nothing to disclose.</w:t>
      </w:r>
    </w:p>
    <w:p w14:paraId="66030076" w14:textId="77777777" w:rsidR="00AA03DF" w:rsidRPr="00777672" w:rsidRDefault="00AA03DF" w:rsidP="00F136C0">
      <w:pPr>
        <w:jc w:val="both"/>
        <w:rPr>
          <w:rFonts w:asciiTheme="minorHAnsi" w:hAnsiTheme="minorHAnsi" w:cstheme="minorHAnsi"/>
        </w:rPr>
      </w:pPr>
    </w:p>
    <w:p w14:paraId="7CDF4816" w14:textId="77777777" w:rsidR="007D3410" w:rsidRPr="00777672" w:rsidRDefault="009726EE" w:rsidP="00F136C0">
      <w:pPr>
        <w:spacing w:line="276" w:lineRule="auto"/>
        <w:jc w:val="both"/>
        <w:rPr>
          <w:rFonts w:asciiTheme="minorHAnsi" w:hAnsiTheme="minorHAnsi" w:cstheme="minorHAnsi"/>
          <w:b/>
        </w:rPr>
      </w:pPr>
      <w:r w:rsidRPr="00777672">
        <w:rPr>
          <w:rFonts w:asciiTheme="minorHAnsi" w:hAnsiTheme="minorHAnsi" w:cstheme="minorHAnsi"/>
          <w:b/>
          <w:bCs/>
        </w:rPr>
        <w:t>REFERENCES</w:t>
      </w:r>
      <w:r w:rsidR="00D04760" w:rsidRPr="00777672">
        <w:rPr>
          <w:rFonts w:asciiTheme="minorHAnsi" w:hAnsiTheme="minorHAnsi" w:cstheme="minorHAnsi"/>
          <w:b/>
          <w:bCs/>
        </w:rPr>
        <w:t>:</w:t>
      </w:r>
      <w:r w:rsidRPr="00777672">
        <w:rPr>
          <w:rFonts w:asciiTheme="minorHAnsi" w:hAnsiTheme="minorHAnsi" w:cstheme="minorHAnsi"/>
        </w:rPr>
        <w:t xml:space="preserve"> </w:t>
      </w:r>
    </w:p>
    <w:p w14:paraId="67840356" w14:textId="135B8C6A"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w:t>
      </w:r>
      <w:r w:rsidR="00CF68AA">
        <w:rPr>
          <w:rFonts w:asciiTheme="minorHAnsi" w:hAnsiTheme="minorHAnsi" w:cstheme="minorHAnsi"/>
          <w:noProof/>
        </w:rPr>
        <w:t xml:space="preserve"> </w:t>
      </w:r>
      <w:r w:rsidRPr="00777672">
        <w:rPr>
          <w:rFonts w:asciiTheme="minorHAnsi" w:hAnsiTheme="minorHAnsi" w:cstheme="minorHAnsi"/>
          <w:noProof/>
        </w:rPr>
        <w:t xml:space="preserve">Bundgaard, </w:t>
      </w:r>
      <w:r w:rsidR="00502D5C" w:rsidRPr="00777672">
        <w:rPr>
          <w:rFonts w:asciiTheme="minorHAnsi" w:hAnsiTheme="minorHAnsi" w:cstheme="minorHAnsi"/>
          <w:noProof/>
        </w:rPr>
        <w:t>M.</w:t>
      </w:r>
      <w:r w:rsidR="00502D5C">
        <w:rPr>
          <w:rFonts w:asciiTheme="minorHAnsi" w:hAnsiTheme="minorHAnsi" w:cstheme="minorHAnsi"/>
          <w:noProof/>
        </w:rPr>
        <w:t>,</w:t>
      </w:r>
      <w:r w:rsidR="00502D5C" w:rsidRPr="00777672">
        <w:rPr>
          <w:rFonts w:asciiTheme="minorHAnsi" w:hAnsiTheme="minorHAnsi" w:cstheme="minorHAnsi"/>
          <w:noProof/>
        </w:rPr>
        <w:t xml:space="preserve"> </w:t>
      </w:r>
      <w:r w:rsidRPr="00777672">
        <w:rPr>
          <w:rFonts w:asciiTheme="minorHAnsi" w:hAnsiTheme="minorHAnsi" w:cstheme="minorHAnsi"/>
          <w:noProof/>
        </w:rPr>
        <w:t>Abbott</w:t>
      </w:r>
      <w:r w:rsidR="00ED3324">
        <w:rPr>
          <w:rFonts w:asciiTheme="minorHAnsi" w:hAnsiTheme="minorHAnsi" w:cstheme="minorHAnsi"/>
          <w:noProof/>
        </w:rPr>
        <w:t>,</w:t>
      </w:r>
      <w:r w:rsidR="00ED3324" w:rsidRPr="00ED3324">
        <w:rPr>
          <w:rFonts w:asciiTheme="minorHAnsi" w:hAnsiTheme="minorHAnsi" w:cstheme="minorHAnsi"/>
          <w:noProof/>
        </w:rPr>
        <w:t xml:space="preserve"> </w:t>
      </w:r>
      <w:r w:rsidR="00ED3324" w:rsidRPr="00777672">
        <w:rPr>
          <w:rFonts w:asciiTheme="minorHAnsi" w:hAnsiTheme="minorHAnsi" w:cstheme="minorHAnsi"/>
          <w:noProof/>
        </w:rPr>
        <w:t>N. J</w:t>
      </w:r>
      <w:r w:rsidR="00502D5C">
        <w:rPr>
          <w:rFonts w:asciiTheme="minorHAnsi" w:hAnsiTheme="minorHAnsi" w:cstheme="minorHAnsi"/>
          <w:noProof/>
        </w:rPr>
        <w:t>.</w:t>
      </w:r>
      <w:r w:rsidRPr="00777672">
        <w:rPr>
          <w:rFonts w:asciiTheme="minorHAnsi" w:hAnsiTheme="minorHAnsi" w:cstheme="minorHAnsi"/>
          <w:noProof/>
        </w:rPr>
        <w:t xml:space="preserve"> All vertebrates started out with a glial blood-brain barrier 4-500 million years ago. </w:t>
      </w:r>
      <w:r w:rsidRPr="00777672">
        <w:rPr>
          <w:rFonts w:asciiTheme="minorHAnsi" w:hAnsiTheme="minorHAnsi" w:cstheme="minorHAnsi"/>
          <w:i/>
          <w:noProof/>
        </w:rPr>
        <w:t>Glia</w:t>
      </w:r>
      <w:r w:rsidR="00ED3324">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56</w:t>
      </w:r>
      <w:r w:rsidRPr="00777672">
        <w:rPr>
          <w:rFonts w:asciiTheme="minorHAnsi" w:hAnsiTheme="minorHAnsi" w:cstheme="minorHAnsi"/>
          <w:noProof/>
        </w:rPr>
        <w:t>, 699-708 (2008).</w:t>
      </w:r>
    </w:p>
    <w:p w14:paraId="44A77E00" w14:textId="6EFE2D14"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2.</w:t>
      </w:r>
      <w:r w:rsidR="00CF68AA">
        <w:rPr>
          <w:rFonts w:asciiTheme="minorHAnsi" w:hAnsiTheme="minorHAnsi" w:cstheme="minorHAnsi"/>
          <w:noProof/>
        </w:rPr>
        <w:t xml:space="preserve"> </w:t>
      </w:r>
      <w:r w:rsidRPr="00777672">
        <w:rPr>
          <w:rFonts w:asciiTheme="minorHAnsi" w:hAnsiTheme="minorHAnsi" w:cstheme="minorHAnsi"/>
          <w:noProof/>
        </w:rPr>
        <w:t>Daneman,</w:t>
      </w:r>
      <w:r w:rsidR="00ED3324" w:rsidRPr="00ED3324">
        <w:rPr>
          <w:rFonts w:asciiTheme="minorHAnsi" w:hAnsiTheme="minorHAnsi" w:cstheme="minorHAnsi"/>
          <w:noProof/>
        </w:rPr>
        <w:t xml:space="preserve"> </w:t>
      </w:r>
      <w:r w:rsidR="00ED3324" w:rsidRPr="00777672">
        <w:rPr>
          <w:rFonts w:asciiTheme="minorHAnsi" w:hAnsiTheme="minorHAnsi" w:cstheme="minorHAnsi"/>
          <w:noProof/>
        </w:rPr>
        <w:t>R.</w:t>
      </w:r>
      <w:r w:rsidR="00ED3324">
        <w:rPr>
          <w:rFonts w:asciiTheme="minorHAnsi" w:hAnsiTheme="minorHAnsi" w:cstheme="minorHAnsi"/>
          <w:noProof/>
        </w:rPr>
        <w:t>,</w:t>
      </w:r>
      <w:r w:rsidRPr="00777672">
        <w:rPr>
          <w:rFonts w:asciiTheme="minorHAnsi" w:hAnsiTheme="minorHAnsi" w:cstheme="minorHAnsi"/>
          <w:noProof/>
        </w:rPr>
        <w:t xml:space="preserve"> Prat,</w:t>
      </w:r>
      <w:r w:rsidR="00ED3324">
        <w:rPr>
          <w:rFonts w:asciiTheme="minorHAnsi" w:hAnsiTheme="minorHAnsi" w:cstheme="minorHAnsi"/>
          <w:noProof/>
        </w:rPr>
        <w:t xml:space="preserve"> </w:t>
      </w:r>
      <w:r w:rsidR="00ED3324" w:rsidRPr="00777672">
        <w:rPr>
          <w:rFonts w:asciiTheme="minorHAnsi" w:hAnsiTheme="minorHAnsi" w:cstheme="minorHAnsi"/>
          <w:noProof/>
        </w:rPr>
        <w:t>A.</w:t>
      </w:r>
      <w:r w:rsidRPr="00777672">
        <w:rPr>
          <w:rFonts w:asciiTheme="minorHAnsi" w:hAnsiTheme="minorHAnsi" w:cstheme="minorHAnsi"/>
          <w:noProof/>
        </w:rPr>
        <w:t xml:space="preserve"> The blood-brain barrier. </w:t>
      </w:r>
      <w:r w:rsidRPr="00777672">
        <w:rPr>
          <w:rFonts w:asciiTheme="minorHAnsi" w:hAnsiTheme="minorHAnsi" w:cstheme="minorHAnsi"/>
          <w:i/>
          <w:noProof/>
        </w:rPr>
        <w:t>Cold Spring Harbor Perspectives in Biology</w:t>
      </w:r>
      <w:r w:rsidR="00ED3324">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7</w:t>
      </w:r>
      <w:r w:rsidRPr="00777672">
        <w:rPr>
          <w:rFonts w:asciiTheme="minorHAnsi" w:hAnsiTheme="minorHAnsi" w:cstheme="minorHAnsi"/>
          <w:noProof/>
        </w:rPr>
        <w:t>, a020412 (2015).</w:t>
      </w:r>
    </w:p>
    <w:p w14:paraId="57C4ABBF" w14:textId="2FA40491"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3.</w:t>
      </w:r>
      <w:r w:rsidR="00CF68AA">
        <w:rPr>
          <w:rFonts w:asciiTheme="minorHAnsi" w:hAnsiTheme="minorHAnsi" w:cstheme="minorHAnsi"/>
          <w:noProof/>
        </w:rPr>
        <w:t xml:space="preserve"> </w:t>
      </w:r>
      <w:r w:rsidRPr="00777672">
        <w:rPr>
          <w:rFonts w:asciiTheme="minorHAnsi" w:hAnsiTheme="minorHAnsi" w:cstheme="minorHAnsi"/>
          <w:noProof/>
        </w:rPr>
        <w:t>Obermeier,</w:t>
      </w:r>
      <w:r w:rsidR="00ED3324">
        <w:rPr>
          <w:rFonts w:asciiTheme="minorHAnsi" w:hAnsiTheme="minorHAnsi" w:cstheme="minorHAnsi"/>
          <w:noProof/>
        </w:rPr>
        <w:t xml:space="preserve"> </w:t>
      </w:r>
      <w:r w:rsidR="00ED3324" w:rsidRPr="00777672">
        <w:rPr>
          <w:rFonts w:asciiTheme="minorHAnsi" w:hAnsiTheme="minorHAnsi" w:cstheme="minorHAnsi"/>
          <w:noProof/>
        </w:rPr>
        <w:t>B.</w:t>
      </w:r>
      <w:r w:rsidR="00ED3324">
        <w:rPr>
          <w:rFonts w:asciiTheme="minorHAnsi" w:hAnsiTheme="minorHAnsi" w:cstheme="minorHAnsi"/>
          <w:noProof/>
        </w:rPr>
        <w:t>,</w:t>
      </w:r>
      <w:r w:rsidRPr="00777672">
        <w:rPr>
          <w:rFonts w:asciiTheme="minorHAnsi" w:hAnsiTheme="minorHAnsi" w:cstheme="minorHAnsi"/>
          <w:noProof/>
        </w:rPr>
        <w:t xml:space="preserve"> Verma, </w:t>
      </w:r>
      <w:r w:rsidR="00ED3324" w:rsidRPr="00777672">
        <w:rPr>
          <w:rFonts w:asciiTheme="minorHAnsi" w:hAnsiTheme="minorHAnsi" w:cstheme="minorHAnsi"/>
          <w:noProof/>
        </w:rPr>
        <w:t>A.</w:t>
      </w:r>
      <w:r w:rsidR="00ED3324">
        <w:rPr>
          <w:rFonts w:asciiTheme="minorHAnsi" w:hAnsiTheme="minorHAnsi" w:cstheme="minorHAnsi"/>
          <w:noProof/>
        </w:rPr>
        <w:t xml:space="preserve">, </w:t>
      </w:r>
      <w:r w:rsidRPr="00777672">
        <w:rPr>
          <w:rFonts w:asciiTheme="minorHAnsi" w:hAnsiTheme="minorHAnsi" w:cstheme="minorHAnsi"/>
          <w:noProof/>
        </w:rPr>
        <w:t>Ransohoff,</w:t>
      </w:r>
      <w:r w:rsidR="00EA62B9">
        <w:rPr>
          <w:rFonts w:asciiTheme="minorHAnsi" w:hAnsiTheme="minorHAnsi" w:cstheme="minorHAnsi"/>
          <w:noProof/>
        </w:rPr>
        <w:t xml:space="preserve"> </w:t>
      </w:r>
      <w:r w:rsidR="00EA62B9" w:rsidRPr="00777672">
        <w:rPr>
          <w:rFonts w:asciiTheme="minorHAnsi" w:hAnsiTheme="minorHAnsi" w:cstheme="minorHAnsi"/>
          <w:noProof/>
        </w:rPr>
        <w:t>R. M.</w:t>
      </w:r>
      <w:r w:rsidRPr="00777672">
        <w:rPr>
          <w:rFonts w:asciiTheme="minorHAnsi" w:hAnsiTheme="minorHAnsi" w:cstheme="minorHAnsi"/>
          <w:noProof/>
        </w:rPr>
        <w:t xml:space="preserve"> The blood-brain barrier. </w:t>
      </w:r>
      <w:r w:rsidRPr="00777672">
        <w:rPr>
          <w:rFonts w:asciiTheme="minorHAnsi" w:hAnsiTheme="minorHAnsi" w:cstheme="minorHAnsi"/>
          <w:i/>
          <w:noProof/>
        </w:rPr>
        <w:t>Handbook of Clinical Neurology</w:t>
      </w:r>
      <w:r w:rsidR="00EA62B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133</w:t>
      </w:r>
      <w:r w:rsidRPr="00777672">
        <w:rPr>
          <w:rFonts w:asciiTheme="minorHAnsi" w:hAnsiTheme="minorHAnsi" w:cstheme="minorHAnsi"/>
          <w:noProof/>
        </w:rPr>
        <w:t>, 39-59 (2016).</w:t>
      </w:r>
    </w:p>
    <w:p w14:paraId="520D9782" w14:textId="10A9010E"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4.</w:t>
      </w:r>
      <w:r w:rsidR="00CF68AA">
        <w:rPr>
          <w:rFonts w:asciiTheme="minorHAnsi" w:hAnsiTheme="minorHAnsi" w:cstheme="minorHAnsi"/>
          <w:noProof/>
        </w:rPr>
        <w:t xml:space="preserve"> </w:t>
      </w:r>
      <w:r w:rsidRPr="00777672">
        <w:rPr>
          <w:rFonts w:asciiTheme="minorHAnsi" w:hAnsiTheme="minorHAnsi" w:cstheme="minorHAnsi"/>
          <w:noProof/>
        </w:rPr>
        <w:t>Kealy,</w:t>
      </w:r>
      <w:r w:rsidR="00EA62B9">
        <w:rPr>
          <w:rFonts w:asciiTheme="minorHAnsi" w:hAnsiTheme="minorHAnsi" w:cstheme="minorHAnsi"/>
          <w:noProof/>
        </w:rPr>
        <w:t xml:space="preserve"> </w:t>
      </w:r>
      <w:r w:rsidR="00EA62B9" w:rsidRPr="00777672">
        <w:rPr>
          <w:rFonts w:asciiTheme="minorHAnsi" w:hAnsiTheme="minorHAnsi" w:cstheme="minorHAnsi"/>
          <w:noProof/>
        </w:rPr>
        <w:t>J.</w:t>
      </w:r>
      <w:r w:rsidR="00EA62B9">
        <w:rPr>
          <w:rFonts w:asciiTheme="minorHAnsi" w:hAnsiTheme="minorHAnsi" w:cstheme="minorHAnsi"/>
          <w:noProof/>
        </w:rPr>
        <w:t>,</w:t>
      </w:r>
      <w:r w:rsidRPr="00777672">
        <w:rPr>
          <w:rFonts w:asciiTheme="minorHAnsi" w:hAnsiTheme="minorHAnsi" w:cstheme="minorHAnsi"/>
          <w:noProof/>
        </w:rPr>
        <w:t xml:space="preserve"> Greene,</w:t>
      </w:r>
      <w:r w:rsidR="00EA62B9">
        <w:rPr>
          <w:rFonts w:asciiTheme="minorHAnsi" w:hAnsiTheme="minorHAnsi" w:cstheme="minorHAnsi"/>
          <w:noProof/>
        </w:rPr>
        <w:t xml:space="preserve"> </w:t>
      </w:r>
      <w:r w:rsidR="00EA62B9" w:rsidRPr="00777672">
        <w:rPr>
          <w:rFonts w:asciiTheme="minorHAnsi" w:hAnsiTheme="minorHAnsi" w:cstheme="minorHAnsi"/>
          <w:noProof/>
        </w:rPr>
        <w:t>C.</w:t>
      </w:r>
      <w:r w:rsidR="00EA62B9">
        <w:rPr>
          <w:rFonts w:asciiTheme="minorHAnsi" w:hAnsiTheme="minorHAnsi" w:cstheme="minorHAnsi"/>
          <w:noProof/>
        </w:rPr>
        <w:t>,</w:t>
      </w:r>
      <w:r w:rsidRPr="00777672">
        <w:rPr>
          <w:rFonts w:asciiTheme="minorHAnsi" w:hAnsiTheme="minorHAnsi" w:cstheme="minorHAnsi"/>
          <w:noProof/>
        </w:rPr>
        <w:t xml:space="preserve"> Campbell</w:t>
      </w:r>
      <w:r w:rsidR="00EA62B9">
        <w:rPr>
          <w:rFonts w:asciiTheme="minorHAnsi" w:hAnsiTheme="minorHAnsi" w:cstheme="minorHAnsi"/>
          <w:noProof/>
        </w:rPr>
        <w:t xml:space="preserve"> </w:t>
      </w:r>
      <w:r w:rsidR="00EA62B9" w:rsidRPr="00777672">
        <w:rPr>
          <w:rFonts w:asciiTheme="minorHAnsi" w:hAnsiTheme="minorHAnsi" w:cstheme="minorHAnsi"/>
          <w:noProof/>
        </w:rPr>
        <w:t>M</w:t>
      </w:r>
      <w:r w:rsidR="00502D5C">
        <w:rPr>
          <w:rFonts w:asciiTheme="minorHAnsi" w:hAnsiTheme="minorHAnsi" w:cstheme="minorHAnsi"/>
          <w:noProof/>
        </w:rPr>
        <w:t>.</w:t>
      </w:r>
      <w:r w:rsidRPr="00777672">
        <w:rPr>
          <w:rFonts w:asciiTheme="minorHAnsi" w:hAnsiTheme="minorHAnsi" w:cstheme="minorHAnsi"/>
          <w:noProof/>
        </w:rPr>
        <w:t xml:space="preserve"> Blood-brain barrier regulation in psychiatric disorders. </w:t>
      </w:r>
      <w:r w:rsidRPr="00777672">
        <w:rPr>
          <w:rFonts w:asciiTheme="minorHAnsi" w:hAnsiTheme="minorHAnsi" w:cstheme="minorHAnsi"/>
          <w:i/>
          <w:noProof/>
        </w:rPr>
        <w:t>Neuroscience Letters</w:t>
      </w:r>
      <w:r w:rsidR="00502D5C">
        <w:rPr>
          <w:rFonts w:asciiTheme="minorHAnsi" w:hAnsiTheme="minorHAnsi" w:cstheme="minorHAnsi"/>
          <w:noProof/>
        </w:rPr>
        <w:t>.</w:t>
      </w:r>
      <w:r w:rsidRPr="00777672">
        <w:rPr>
          <w:rFonts w:asciiTheme="minorHAnsi" w:hAnsiTheme="minorHAnsi" w:cstheme="minorHAnsi"/>
          <w:noProof/>
        </w:rPr>
        <w:t xml:space="preserve"> (2018).</w:t>
      </w:r>
    </w:p>
    <w:p w14:paraId="3F91F459" w14:textId="3BC064E8"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5.</w:t>
      </w:r>
      <w:r w:rsidR="00CF68AA">
        <w:rPr>
          <w:rFonts w:asciiTheme="minorHAnsi" w:hAnsiTheme="minorHAnsi" w:cstheme="minorHAnsi"/>
          <w:noProof/>
        </w:rPr>
        <w:t xml:space="preserve"> </w:t>
      </w:r>
      <w:r w:rsidRPr="00777672">
        <w:rPr>
          <w:rFonts w:asciiTheme="minorHAnsi" w:hAnsiTheme="minorHAnsi" w:cstheme="minorHAnsi"/>
          <w:noProof/>
        </w:rPr>
        <w:t>Sweeney,</w:t>
      </w:r>
      <w:r w:rsidR="00EA62B9">
        <w:rPr>
          <w:rFonts w:asciiTheme="minorHAnsi" w:hAnsiTheme="minorHAnsi" w:cstheme="minorHAnsi"/>
          <w:noProof/>
        </w:rPr>
        <w:t xml:space="preserve"> </w:t>
      </w:r>
      <w:r w:rsidR="00EA62B9" w:rsidRPr="00777672">
        <w:rPr>
          <w:rFonts w:asciiTheme="minorHAnsi" w:hAnsiTheme="minorHAnsi" w:cstheme="minorHAnsi"/>
          <w:noProof/>
        </w:rPr>
        <w:t>M. D.</w:t>
      </w:r>
      <w:r w:rsidR="00EA62B9">
        <w:rPr>
          <w:rFonts w:asciiTheme="minorHAnsi" w:hAnsiTheme="minorHAnsi" w:cstheme="minorHAnsi"/>
          <w:noProof/>
        </w:rPr>
        <w:t>,</w:t>
      </w:r>
      <w:r w:rsidRPr="00777672">
        <w:rPr>
          <w:rFonts w:asciiTheme="minorHAnsi" w:hAnsiTheme="minorHAnsi" w:cstheme="minorHAnsi"/>
          <w:noProof/>
        </w:rPr>
        <w:t xml:space="preserve"> Kisler,</w:t>
      </w:r>
      <w:r w:rsidR="00EA62B9">
        <w:rPr>
          <w:rFonts w:asciiTheme="minorHAnsi" w:hAnsiTheme="minorHAnsi" w:cstheme="minorHAnsi"/>
          <w:noProof/>
        </w:rPr>
        <w:t xml:space="preserve"> </w:t>
      </w:r>
      <w:r w:rsidR="00EA62B9" w:rsidRPr="00777672">
        <w:rPr>
          <w:rFonts w:asciiTheme="minorHAnsi" w:hAnsiTheme="minorHAnsi" w:cstheme="minorHAnsi"/>
          <w:noProof/>
        </w:rPr>
        <w:t>K.</w:t>
      </w:r>
      <w:r w:rsidR="00EA62B9">
        <w:rPr>
          <w:rFonts w:asciiTheme="minorHAnsi" w:hAnsiTheme="minorHAnsi" w:cstheme="minorHAnsi"/>
          <w:noProof/>
        </w:rPr>
        <w:t>,</w:t>
      </w:r>
      <w:r w:rsidRPr="00777672">
        <w:rPr>
          <w:rFonts w:asciiTheme="minorHAnsi" w:hAnsiTheme="minorHAnsi" w:cstheme="minorHAnsi"/>
          <w:noProof/>
        </w:rPr>
        <w:t xml:space="preserve"> Montagne, </w:t>
      </w:r>
      <w:r w:rsidR="00EA62B9" w:rsidRPr="00777672">
        <w:rPr>
          <w:rFonts w:asciiTheme="minorHAnsi" w:hAnsiTheme="minorHAnsi" w:cstheme="minorHAnsi"/>
          <w:noProof/>
        </w:rPr>
        <w:t>A.</w:t>
      </w:r>
      <w:r w:rsidR="00EA62B9">
        <w:rPr>
          <w:rFonts w:asciiTheme="minorHAnsi" w:hAnsiTheme="minorHAnsi" w:cstheme="minorHAnsi"/>
          <w:noProof/>
        </w:rPr>
        <w:t xml:space="preserve">, </w:t>
      </w:r>
      <w:r w:rsidRPr="00777672">
        <w:rPr>
          <w:rFonts w:asciiTheme="minorHAnsi" w:hAnsiTheme="minorHAnsi" w:cstheme="minorHAnsi"/>
          <w:noProof/>
        </w:rPr>
        <w:t>Toga,</w:t>
      </w:r>
      <w:r w:rsidR="00EA62B9">
        <w:rPr>
          <w:rFonts w:asciiTheme="minorHAnsi" w:hAnsiTheme="minorHAnsi" w:cstheme="minorHAnsi"/>
          <w:noProof/>
        </w:rPr>
        <w:t xml:space="preserve"> </w:t>
      </w:r>
      <w:r w:rsidR="00EA62B9" w:rsidRPr="00777672">
        <w:rPr>
          <w:rFonts w:asciiTheme="minorHAnsi" w:hAnsiTheme="minorHAnsi" w:cstheme="minorHAnsi"/>
          <w:noProof/>
        </w:rPr>
        <w:t>A. W.</w:t>
      </w:r>
      <w:r w:rsidR="00EA62B9">
        <w:rPr>
          <w:rFonts w:asciiTheme="minorHAnsi" w:hAnsiTheme="minorHAnsi" w:cstheme="minorHAnsi"/>
          <w:noProof/>
        </w:rPr>
        <w:t>,</w:t>
      </w:r>
      <w:r w:rsidRPr="00777672">
        <w:rPr>
          <w:rFonts w:asciiTheme="minorHAnsi" w:hAnsiTheme="minorHAnsi" w:cstheme="minorHAnsi"/>
          <w:noProof/>
        </w:rPr>
        <w:t xml:space="preserve"> Zlokovic</w:t>
      </w:r>
      <w:r w:rsidR="00EA62B9">
        <w:rPr>
          <w:rFonts w:asciiTheme="minorHAnsi" w:hAnsiTheme="minorHAnsi" w:cstheme="minorHAnsi"/>
          <w:noProof/>
        </w:rPr>
        <w:t xml:space="preserve">, </w:t>
      </w:r>
      <w:r w:rsidR="00EA62B9" w:rsidRPr="00777672">
        <w:rPr>
          <w:rFonts w:asciiTheme="minorHAnsi" w:hAnsiTheme="minorHAnsi" w:cstheme="minorHAnsi"/>
          <w:noProof/>
        </w:rPr>
        <w:t>B. V</w:t>
      </w:r>
      <w:r w:rsidR="00502D5C">
        <w:rPr>
          <w:rFonts w:asciiTheme="minorHAnsi" w:hAnsiTheme="minorHAnsi" w:cstheme="minorHAnsi"/>
          <w:noProof/>
        </w:rPr>
        <w:t>.</w:t>
      </w:r>
      <w:r w:rsidRPr="00777672">
        <w:rPr>
          <w:rFonts w:asciiTheme="minorHAnsi" w:hAnsiTheme="minorHAnsi" w:cstheme="minorHAnsi"/>
          <w:noProof/>
        </w:rPr>
        <w:t xml:space="preserve"> The role of brain vasculature in neurodegenerative disorders. </w:t>
      </w:r>
      <w:r w:rsidRPr="00777672">
        <w:rPr>
          <w:rFonts w:asciiTheme="minorHAnsi" w:hAnsiTheme="minorHAnsi" w:cstheme="minorHAnsi"/>
          <w:i/>
          <w:noProof/>
        </w:rPr>
        <w:t>Nature Neuroscience</w:t>
      </w:r>
      <w:r w:rsidR="00EA62B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21</w:t>
      </w:r>
      <w:r w:rsidRPr="00777672">
        <w:rPr>
          <w:rFonts w:asciiTheme="minorHAnsi" w:hAnsiTheme="minorHAnsi" w:cstheme="minorHAnsi"/>
          <w:noProof/>
        </w:rPr>
        <w:t>, 1318-1331 (2018).</w:t>
      </w:r>
    </w:p>
    <w:p w14:paraId="358BC372" w14:textId="1C5B44F2"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6.</w:t>
      </w:r>
      <w:r w:rsidR="00CF68AA">
        <w:rPr>
          <w:rFonts w:asciiTheme="minorHAnsi" w:hAnsiTheme="minorHAnsi" w:cstheme="minorHAnsi"/>
          <w:noProof/>
        </w:rPr>
        <w:t xml:space="preserve"> </w:t>
      </w:r>
      <w:r w:rsidRPr="00777672">
        <w:rPr>
          <w:rFonts w:asciiTheme="minorHAnsi" w:hAnsiTheme="minorHAnsi" w:cstheme="minorHAnsi"/>
          <w:noProof/>
        </w:rPr>
        <w:t>Sweeney</w:t>
      </w:r>
      <w:r w:rsidR="00EA62B9">
        <w:rPr>
          <w:rFonts w:asciiTheme="minorHAnsi" w:hAnsiTheme="minorHAnsi" w:cstheme="minorHAnsi"/>
          <w:noProof/>
        </w:rPr>
        <w:t xml:space="preserve">, </w:t>
      </w:r>
      <w:r w:rsidR="00EA62B9" w:rsidRPr="00777672">
        <w:rPr>
          <w:rFonts w:asciiTheme="minorHAnsi" w:hAnsiTheme="minorHAnsi" w:cstheme="minorHAnsi"/>
          <w:noProof/>
        </w:rPr>
        <w:t>M. D.</w:t>
      </w:r>
      <w:r w:rsidRPr="00777672">
        <w:rPr>
          <w:rFonts w:asciiTheme="minorHAnsi" w:hAnsiTheme="minorHAnsi" w:cstheme="minorHAnsi"/>
          <w:noProof/>
        </w:rPr>
        <w:t>, Zhao</w:t>
      </w:r>
      <w:r w:rsidR="00EA62B9">
        <w:rPr>
          <w:rFonts w:asciiTheme="minorHAnsi" w:hAnsiTheme="minorHAnsi" w:cstheme="minorHAnsi"/>
          <w:noProof/>
        </w:rPr>
        <w:t xml:space="preserve">, </w:t>
      </w:r>
      <w:r w:rsidR="00EA62B9" w:rsidRPr="00777672">
        <w:rPr>
          <w:rFonts w:asciiTheme="minorHAnsi" w:hAnsiTheme="minorHAnsi" w:cstheme="minorHAnsi"/>
          <w:noProof/>
        </w:rPr>
        <w:t>Z.</w:t>
      </w:r>
      <w:r w:rsidRPr="00777672">
        <w:rPr>
          <w:rFonts w:asciiTheme="minorHAnsi" w:hAnsiTheme="minorHAnsi" w:cstheme="minorHAnsi"/>
          <w:noProof/>
        </w:rPr>
        <w:t>, Montagne</w:t>
      </w:r>
      <w:r w:rsidR="00EA62B9">
        <w:rPr>
          <w:rFonts w:asciiTheme="minorHAnsi" w:hAnsiTheme="minorHAnsi" w:cstheme="minorHAnsi"/>
          <w:noProof/>
        </w:rPr>
        <w:t xml:space="preserve">, </w:t>
      </w:r>
      <w:r w:rsidR="00EA62B9" w:rsidRPr="00777672">
        <w:rPr>
          <w:rFonts w:asciiTheme="minorHAnsi" w:hAnsiTheme="minorHAnsi" w:cstheme="minorHAnsi"/>
          <w:noProof/>
        </w:rPr>
        <w:t>A.</w:t>
      </w:r>
      <w:r w:rsidRPr="00777672">
        <w:rPr>
          <w:rFonts w:asciiTheme="minorHAnsi" w:hAnsiTheme="minorHAnsi" w:cstheme="minorHAnsi"/>
          <w:noProof/>
        </w:rPr>
        <w:t>, Nelson</w:t>
      </w:r>
      <w:r w:rsidR="00EA62B9">
        <w:rPr>
          <w:rFonts w:asciiTheme="minorHAnsi" w:hAnsiTheme="minorHAnsi" w:cstheme="minorHAnsi"/>
          <w:noProof/>
        </w:rPr>
        <w:t xml:space="preserve">, </w:t>
      </w:r>
      <w:r w:rsidR="00EA62B9" w:rsidRPr="00777672">
        <w:rPr>
          <w:rFonts w:asciiTheme="minorHAnsi" w:hAnsiTheme="minorHAnsi" w:cstheme="minorHAnsi"/>
          <w:noProof/>
        </w:rPr>
        <w:t>A. R.</w:t>
      </w:r>
      <w:r w:rsidRPr="00777672">
        <w:rPr>
          <w:rFonts w:asciiTheme="minorHAnsi" w:hAnsiTheme="minorHAnsi" w:cstheme="minorHAnsi"/>
          <w:noProof/>
        </w:rPr>
        <w:t>, Zlokovic</w:t>
      </w:r>
      <w:r w:rsidR="00EA62B9">
        <w:rPr>
          <w:rFonts w:asciiTheme="minorHAnsi" w:hAnsiTheme="minorHAnsi" w:cstheme="minorHAnsi"/>
          <w:noProof/>
        </w:rPr>
        <w:t xml:space="preserve">, </w:t>
      </w:r>
      <w:r w:rsidR="00EA62B9" w:rsidRPr="00777672">
        <w:rPr>
          <w:rFonts w:asciiTheme="minorHAnsi" w:hAnsiTheme="minorHAnsi" w:cstheme="minorHAnsi"/>
          <w:noProof/>
        </w:rPr>
        <w:t>B. V</w:t>
      </w:r>
      <w:r w:rsidR="00502D5C">
        <w:rPr>
          <w:rFonts w:asciiTheme="minorHAnsi" w:hAnsiTheme="minorHAnsi" w:cstheme="minorHAnsi"/>
          <w:noProof/>
        </w:rPr>
        <w:t>.</w:t>
      </w:r>
      <w:r w:rsidRPr="00777672">
        <w:rPr>
          <w:rFonts w:asciiTheme="minorHAnsi" w:hAnsiTheme="minorHAnsi" w:cstheme="minorHAnsi"/>
          <w:noProof/>
        </w:rPr>
        <w:t xml:space="preserve"> Blood-Brain Barrier: From Physiology to Disease and Back. </w:t>
      </w:r>
      <w:r w:rsidRPr="00777672">
        <w:rPr>
          <w:rFonts w:asciiTheme="minorHAnsi" w:hAnsiTheme="minorHAnsi" w:cstheme="minorHAnsi"/>
          <w:i/>
          <w:noProof/>
        </w:rPr>
        <w:t>Physiological Reviews</w:t>
      </w:r>
      <w:r w:rsidR="00EA62B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99</w:t>
      </w:r>
      <w:r w:rsidRPr="00777672">
        <w:rPr>
          <w:rFonts w:asciiTheme="minorHAnsi" w:hAnsiTheme="minorHAnsi" w:cstheme="minorHAnsi"/>
          <w:noProof/>
        </w:rPr>
        <w:t>, 21-78 (2019).</w:t>
      </w:r>
    </w:p>
    <w:p w14:paraId="1B2F53CA" w14:textId="234077EC"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7.</w:t>
      </w:r>
      <w:r w:rsidR="00CF68AA">
        <w:rPr>
          <w:rFonts w:asciiTheme="minorHAnsi" w:hAnsiTheme="minorHAnsi" w:cstheme="minorHAnsi"/>
          <w:noProof/>
        </w:rPr>
        <w:t xml:space="preserve"> </w:t>
      </w:r>
      <w:r w:rsidRPr="00777672">
        <w:rPr>
          <w:rFonts w:asciiTheme="minorHAnsi" w:hAnsiTheme="minorHAnsi" w:cstheme="minorHAnsi"/>
          <w:noProof/>
        </w:rPr>
        <w:t>Wilhelm</w:t>
      </w:r>
      <w:r w:rsidR="00EA62B9">
        <w:rPr>
          <w:rFonts w:asciiTheme="minorHAnsi" w:hAnsiTheme="minorHAnsi" w:cstheme="minorHAnsi"/>
          <w:noProof/>
        </w:rPr>
        <w:t xml:space="preserve">, </w:t>
      </w:r>
      <w:r w:rsidR="00EA62B9" w:rsidRPr="00777672">
        <w:rPr>
          <w:rFonts w:asciiTheme="minorHAnsi" w:hAnsiTheme="minorHAnsi" w:cstheme="minorHAnsi"/>
          <w:noProof/>
        </w:rPr>
        <w:t>I.</w:t>
      </w:r>
      <w:r w:rsidRPr="00777672">
        <w:rPr>
          <w:rFonts w:asciiTheme="minorHAnsi" w:hAnsiTheme="minorHAnsi" w:cstheme="minorHAnsi"/>
          <w:noProof/>
        </w:rPr>
        <w:t>,</w:t>
      </w:r>
      <w:r w:rsidR="00EA62B9">
        <w:rPr>
          <w:rFonts w:asciiTheme="minorHAnsi" w:hAnsiTheme="minorHAnsi" w:cstheme="minorHAnsi"/>
          <w:noProof/>
        </w:rPr>
        <w:t xml:space="preserve"> </w:t>
      </w:r>
      <w:r w:rsidRPr="00777672">
        <w:rPr>
          <w:rFonts w:asciiTheme="minorHAnsi" w:hAnsiTheme="minorHAnsi" w:cstheme="minorHAnsi"/>
          <w:noProof/>
        </w:rPr>
        <w:t>Nyul-Toth</w:t>
      </w:r>
      <w:r w:rsidR="00EA62B9">
        <w:rPr>
          <w:rFonts w:asciiTheme="minorHAnsi" w:hAnsiTheme="minorHAnsi" w:cstheme="minorHAnsi"/>
          <w:noProof/>
        </w:rPr>
        <w:t xml:space="preserve">, </w:t>
      </w:r>
      <w:r w:rsidR="00EA62B9" w:rsidRPr="00777672">
        <w:rPr>
          <w:rFonts w:asciiTheme="minorHAnsi" w:hAnsiTheme="minorHAnsi" w:cstheme="minorHAnsi"/>
          <w:noProof/>
        </w:rPr>
        <w:t>A.</w:t>
      </w:r>
      <w:r w:rsidRPr="00777672">
        <w:rPr>
          <w:rFonts w:asciiTheme="minorHAnsi" w:hAnsiTheme="minorHAnsi" w:cstheme="minorHAnsi"/>
          <w:noProof/>
        </w:rPr>
        <w:t>, Suciu</w:t>
      </w:r>
      <w:r w:rsidR="00EA62B9">
        <w:rPr>
          <w:rFonts w:asciiTheme="minorHAnsi" w:hAnsiTheme="minorHAnsi" w:cstheme="minorHAnsi"/>
          <w:noProof/>
        </w:rPr>
        <w:t xml:space="preserve">, </w:t>
      </w:r>
      <w:r w:rsidR="00EA62B9" w:rsidRPr="00777672">
        <w:rPr>
          <w:rFonts w:asciiTheme="minorHAnsi" w:hAnsiTheme="minorHAnsi" w:cstheme="minorHAnsi"/>
          <w:noProof/>
        </w:rPr>
        <w:t>M.</w:t>
      </w:r>
      <w:r w:rsidRPr="00777672">
        <w:rPr>
          <w:rFonts w:asciiTheme="minorHAnsi" w:hAnsiTheme="minorHAnsi" w:cstheme="minorHAnsi"/>
          <w:noProof/>
        </w:rPr>
        <w:t>, Hermenean</w:t>
      </w:r>
      <w:r w:rsidR="00EA62B9">
        <w:rPr>
          <w:rFonts w:asciiTheme="minorHAnsi" w:hAnsiTheme="minorHAnsi" w:cstheme="minorHAnsi"/>
          <w:noProof/>
        </w:rPr>
        <w:t xml:space="preserve">, </w:t>
      </w:r>
      <w:r w:rsidR="00EA62B9" w:rsidRPr="00777672">
        <w:rPr>
          <w:rFonts w:asciiTheme="minorHAnsi" w:hAnsiTheme="minorHAnsi" w:cstheme="minorHAnsi"/>
          <w:noProof/>
        </w:rPr>
        <w:t>A.</w:t>
      </w:r>
      <w:r w:rsidRPr="00777672">
        <w:rPr>
          <w:rFonts w:asciiTheme="minorHAnsi" w:hAnsiTheme="minorHAnsi" w:cstheme="minorHAnsi"/>
          <w:noProof/>
        </w:rPr>
        <w:t>, Krizbai,</w:t>
      </w:r>
      <w:r w:rsidR="00EA62B9" w:rsidRPr="00777672">
        <w:rPr>
          <w:rFonts w:asciiTheme="minorHAnsi" w:hAnsiTheme="minorHAnsi" w:cstheme="minorHAnsi"/>
          <w:noProof/>
        </w:rPr>
        <w:t xml:space="preserve"> I. A.</w:t>
      </w:r>
      <w:r w:rsidRPr="00777672">
        <w:rPr>
          <w:rFonts w:asciiTheme="minorHAnsi" w:hAnsiTheme="minorHAnsi" w:cstheme="minorHAnsi"/>
          <w:noProof/>
        </w:rPr>
        <w:t xml:space="preserve"> Heterogeneity of the blood-brain barrier. </w:t>
      </w:r>
      <w:r w:rsidRPr="00777672">
        <w:rPr>
          <w:rFonts w:asciiTheme="minorHAnsi" w:hAnsiTheme="minorHAnsi" w:cstheme="minorHAnsi"/>
          <w:i/>
          <w:noProof/>
        </w:rPr>
        <w:t>Tissue Barriers</w:t>
      </w:r>
      <w:r w:rsidR="00EA62B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4</w:t>
      </w:r>
      <w:r w:rsidRPr="00777672">
        <w:rPr>
          <w:rFonts w:asciiTheme="minorHAnsi" w:hAnsiTheme="minorHAnsi" w:cstheme="minorHAnsi"/>
          <w:noProof/>
        </w:rPr>
        <w:t>, e1143544 (2016).</w:t>
      </w:r>
    </w:p>
    <w:p w14:paraId="2DECEE90" w14:textId="2F4CA57A"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8.</w:t>
      </w:r>
      <w:r w:rsidR="00CF68AA">
        <w:rPr>
          <w:rFonts w:asciiTheme="minorHAnsi" w:hAnsiTheme="minorHAnsi" w:cstheme="minorHAnsi"/>
          <w:noProof/>
        </w:rPr>
        <w:t xml:space="preserve"> </w:t>
      </w:r>
      <w:r w:rsidRPr="00777672">
        <w:rPr>
          <w:rFonts w:asciiTheme="minorHAnsi" w:hAnsiTheme="minorHAnsi" w:cstheme="minorHAnsi"/>
          <w:noProof/>
        </w:rPr>
        <w:t>O'Brown</w:t>
      </w:r>
      <w:r w:rsidR="00EA62B9">
        <w:rPr>
          <w:rFonts w:asciiTheme="minorHAnsi" w:hAnsiTheme="minorHAnsi" w:cstheme="minorHAnsi"/>
          <w:noProof/>
        </w:rPr>
        <w:t xml:space="preserve">, </w:t>
      </w:r>
      <w:r w:rsidR="00EA62B9" w:rsidRPr="00777672">
        <w:rPr>
          <w:rFonts w:asciiTheme="minorHAnsi" w:hAnsiTheme="minorHAnsi" w:cstheme="minorHAnsi"/>
          <w:noProof/>
        </w:rPr>
        <w:t>N. M.</w:t>
      </w:r>
      <w:r w:rsidRPr="00777672">
        <w:rPr>
          <w:rFonts w:asciiTheme="minorHAnsi" w:hAnsiTheme="minorHAnsi" w:cstheme="minorHAnsi"/>
          <w:noProof/>
        </w:rPr>
        <w:t>, Pfau</w:t>
      </w:r>
      <w:r w:rsidR="00EA62B9">
        <w:rPr>
          <w:rFonts w:asciiTheme="minorHAnsi" w:hAnsiTheme="minorHAnsi" w:cstheme="minorHAnsi"/>
          <w:noProof/>
        </w:rPr>
        <w:t xml:space="preserve">, </w:t>
      </w:r>
      <w:r w:rsidR="00EA62B9" w:rsidRPr="00777672">
        <w:rPr>
          <w:rFonts w:asciiTheme="minorHAnsi" w:hAnsiTheme="minorHAnsi" w:cstheme="minorHAnsi"/>
          <w:noProof/>
        </w:rPr>
        <w:t>S. J.</w:t>
      </w:r>
      <w:r w:rsidRPr="00777672">
        <w:rPr>
          <w:rFonts w:asciiTheme="minorHAnsi" w:hAnsiTheme="minorHAnsi" w:cstheme="minorHAnsi"/>
          <w:noProof/>
        </w:rPr>
        <w:t>, Gu,</w:t>
      </w:r>
      <w:r w:rsidR="00EA62B9" w:rsidRPr="00EA62B9">
        <w:rPr>
          <w:rFonts w:asciiTheme="minorHAnsi" w:hAnsiTheme="minorHAnsi" w:cstheme="minorHAnsi"/>
          <w:noProof/>
        </w:rPr>
        <w:t xml:space="preserve"> </w:t>
      </w:r>
      <w:r w:rsidR="00EA62B9" w:rsidRPr="00777672">
        <w:rPr>
          <w:rFonts w:asciiTheme="minorHAnsi" w:hAnsiTheme="minorHAnsi" w:cstheme="minorHAnsi"/>
          <w:noProof/>
        </w:rPr>
        <w:t>C.</w:t>
      </w:r>
      <w:r w:rsidRPr="00777672">
        <w:rPr>
          <w:rFonts w:asciiTheme="minorHAnsi" w:hAnsiTheme="minorHAnsi" w:cstheme="minorHAnsi"/>
          <w:noProof/>
        </w:rPr>
        <w:t xml:space="preserve"> Bridging barriers: a comparative look at the blood-brain barrier across organisms. </w:t>
      </w:r>
      <w:r w:rsidRPr="00777672">
        <w:rPr>
          <w:rFonts w:asciiTheme="minorHAnsi" w:hAnsiTheme="minorHAnsi" w:cstheme="minorHAnsi"/>
          <w:i/>
          <w:noProof/>
        </w:rPr>
        <w:t>Genes &amp; Development</w:t>
      </w:r>
      <w:r w:rsidR="00844D3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32</w:t>
      </w:r>
      <w:r w:rsidRPr="00777672">
        <w:rPr>
          <w:rFonts w:asciiTheme="minorHAnsi" w:hAnsiTheme="minorHAnsi" w:cstheme="minorHAnsi"/>
          <w:noProof/>
        </w:rPr>
        <w:t>, 466-478 (2018).</w:t>
      </w:r>
    </w:p>
    <w:p w14:paraId="77F0F3B3" w14:textId="65E8FA89"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9.</w:t>
      </w:r>
      <w:r w:rsidR="00CF68AA">
        <w:rPr>
          <w:rFonts w:asciiTheme="minorHAnsi" w:hAnsiTheme="minorHAnsi" w:cstheme="minorHAnsi"/>
          <w:noProof/>
        </w:rPr>
        <w:t xml:space="preserve"> </w:t>
      </w:r>
      <w:r w:rsidRPr="00777672">
        <w:rPr>
          <w:rFonts w:asciiTheme="minorHAnsi" w:hAnsiTheme="minorHAnsi" w:cstheme="minorHAnsi"/>
          <w:noProof/>
        </w:rPr>
        <w:t>Cruz-Orengo</w:t>
      </w:r>
      <w:r w:rsidR="00844D39">
        <w:rPr>
          <w:rFonts w:asciiTheme="minorHAnsi" w:hAnsiTheme="minorHAnsi" w:cstheme="minorHAnsi"/>
          <w:noProof/>
        </w:rPr>
        <w:t xml:space="preserve">, </w:t>
      </w:r>
      <w:r w:rsidR="00844D39" w:rsidRPr="00777672">
        <w:rPr>
          <w:rFonts w:asciiTheme="minorHAnsi" w:hAnsiTheme="minorHAnsi" w:cstheme="minorHAnsi"/>
          <w:noProof/>
        </w:rPr>
        <w:t xml:space="preserve">L. </w:t>
      </w:r>
      <w:r w:rsidRPr="00327C32">
        <w:rPr>
          <w:rFonts w:asciiTheme="minorHAnsi" w:hAnsiTheme="minorHAnsi" w:cstheme="minorHAnsi"/>
          <w:iCs/>
          <w:noProof/>
        </w:rPr>
        <w:t>et al.</w:t>
      </w:r>
      <w:r w:rsidRPr="00777672">
        <w:rPr>
          <w:rFonts w:asciiTheme="minorHAnsi" w:hAnsiTheme="minorHAnsi" w:cstheme="minorHAnsi"/>
          <w:noProof/>
        </w:rPr>
        <w:t xml:space="preserve"> CXCR7 influences leukocyte entry into the CNS parenchyma by controlling abluminal CXCL12 abundance during autoimmunity. </w:t>
      </w:r>
      <w:r w:rsidRPr="00777672">
        <w:rPr>
          <w:rFonts w:asciiTheme="minorHAnsi" w:hAnsiTheme="minorHAnsi" w:cstheme="minorHAnsi"/>
          <w:i/>
          <w:noProof/>
        </w:rPr>
        <w:t>Journal of Experimental Medicine</w:t>
      </w:r>
      <w:r w:rsidR="00844D3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208</w:t>
      </w:r>
      <w:r w:rsidRPr="00777672">
        <w:rPr>
          <w:rFonts w:asciiTheme="minorHAnsi" w:hAnsiTheme="minorHAnsi" w:cstheme="minorHAnsi"/>
          <w:noProof/>
        </w:rPr>
        <w:t>, 327-339 (2011).</w:t>
      </w:r>
    </w:p>
    <w:p w14:paraId="3BCBD9E8" w14:textId="757375FA"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10.</w:t>
      </w:r>
      <w:r w:rsidR="00CF68AA">
        <w:rPr>
          <w:rFonts w:asciiTheme="minorHAnsi" w:hAnsiTheme="minorHAnsi" w:cstheme="minorHAnsi"/>
          <w:noProof/>
        </w:rPr>
        <w:t xml:space="preserve"> </w:t>
      </w:r>
      <w:r w:rsidRPr="00777672">
        <w:rPr>
          <w:rFonts w:asciiTheme="minorHAnsi" w:hAnsiTheme="minorHAnsi" w:cstheme="minorHAnsi"/>
          <w:noProof/>
        </w:rPr>
        <w:t>Serres</w:t>
      </w:r>
      <w:r w:rsidR="00844D39">
        <w:rPr>
          <w:rFonts w:asciiTheme="minorHAnsi" w:hAnsiTheme="minorHAnsi" w:cstheme="minorHAnsi"/>
          <w:noProof/>
        </w:rPr>
        <w:t xml:space="preserve">, </w:t>
      </w:r>
      <w:r w:rsidR="00844D39" w:rsidRPr="00777672">
        <w:rPr>
          <w:rFonts w:asciiTheme="minorHAnsi" w:hAnsiTheme="minorHAnsi" w:cstheme="minorHAnsi"/>
          <w:noProof/>
        </w:rPr>
        <w:t>S.</w:t>
      </w:r>
      <w:r w:rsidRPr="00327C32">
        <w:rPr>
          <w:rFonts w:asciiTheme="minorHAnsi" w:hAnsiTheme="minorHAnsi" w:cstheme="minorHAnsi"/>
          <w:iCs/>
          <w:noProof/>
        </w:rPr>
        <w:t xml:space="preserve"> et al.</w:t>
      </w:r>
      <w:r w:rsidRPr="00777672">
        <w:rPr>
          <w:rFonts w:asciiTheme="minorHAnsi" w:hAnsiTheme="minorHAnsi" w:cstheme="minorHAnsi"/>
          <w:noProof/>
        </w:rPr>
        <w:t xml:space="preserve"> VCAM-1-targeted magnetic resonance imaging reveals subclinical disease in a mouse model of multiple sclerosis. </w:t>
      </w:r>
      <w:r w:rsidRPr="00777672">
        <w:rPr>
          <w:rFonts w:asciiTheme="minorHAnsi" w:hAnsiTheme="minorHAnsi" w:cstheme="minorHAnsi"/>
          <w:i/>
          <w:noProof/>
        </w:rPr>
        <w:t>FASEB Journal</w:t>
      </w:r>
      <w:r w:rsidR="00844D3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25</w:t>
      </w:r>
      <w:r w:rsidRPr="00777672">
        <w:rPr>
          <w:rFonts w:asciiTheme="minorHAnsi" w:hAnsiTheme="minorHAnsi" w:cstheme="minorHAnsi"/>
          <w:noProof/>
        </w:rPr>
        <w:t>, 4415-4422 (2011).</w:t>
      </w:r>
    </w:p>
    <w:p w14:paraId="57311DB5" w14:textId="3B3442FF"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lastRenderedPageBreak/>
        <w:t>11.</w:t>
      </w:r>
      <w:r w:rsidR="00CF68AA">
        <w:rPr>
          <w:rFonts w:asciiTheme="minorHAnsi" w:hAnsiTheme="minorHAnsi" w:cstheme="minorHAnsi"/>
          <w:noProof/>
        </w:rPr>
        <w:t xml:space="preserve"> </w:t>
      </w:r>
      <w:r w:rsidRPr="00777672">
        <w:rPr>
          <w:rFonts w:asciiTheme="minorHAnsi" w:hAnsiTheme="minorHAnsi" w:cstheme="minorHAnsi"/>
          <w:noProof/>
        </w:rPr>
        <w:t>Tietz</w:t>
      </w:r>
      <w:r w:rsidR="00844D39">
        <w:rPr>
          <w:rFonts w:asciiTheme="minorHAnsi" w:hAnsiTheme="minorHAnsi" w:cstheme="minorHAnsi"/>
          <w:noProof/>
        </w:rPr>
        <w:t xml:space="preserve">, </w:t>
      </w:r>
      <w:r w:rsidR="00844D39" w:rsidRPr="00777672">
        <w:rPr>
          <w:rFonts w:asciiTheme="minorHAnsi" w:hAnsiTheme="minorHAnsi" w:cstheme="minorHAnsi"/>
          <w:noProof/>
        </w:rPr>
        <w:t>S.</w:t>
      </w:r>
      <w:r w:rsidRPr="00777672">
        <w:rPr>
          <w:rFonts w:asciiTheme="minorHAnsi" w:hAnsiTheme="minorHAnsi" w:cstheme="minorHAnsi"/>
          <w:noProof/>
        </w:rPr>
        <w:t>, Engelhardt</w:t>
      </w:r>
      <w:r w:rsidR="00844D39">
        <w:rPr>
          <w:rFonts w:asciiTheme="minorHAnsi" w:hAnsiTheme="minorHAnsi" w:cstheme="minorHAnsi"/>
          <w:noProof/>
        </w:rPr>
        <w:t xml:space="preserve">, </w:t>
      </w:r>
      <w:r w:rsidR="00844D39" w:rsidRPr="00777672">
        <w:rPr>
          <w:rFonts w:asciiTheme="minorHAnsi" w:hAnsiTheme="minorHAnsi" w:cstheme="minorHAnsi"/>
          <w:noProof/>
        </w:rPr>
        <w:t>B.</w:t>
      </w:r>
      <w:r w:rsidRPr="00777672">
        <w:rPr>
          <w:rFonts w:asciiTheme="minorHAnsi" w:hAnsiTheme="minorHAnsi" w:cstheme="minorHAnsi"/>
          <w:noProof/>
        </w:rPr>
        <w:t xml:space="preserve"> Brain barriers: Crosstalk between complex tight junctions and adherens junctions. </w:t>
      </w:r>
      <w:r w:rsidRPr="00777672">
        <w:rPr>
          <w:rFonts w:asciiTheme="minorHAnsi" w:hAnsiTheme="minorHAnsi" w:cstheme="minorHAnsi"/>
          <w:i/>
          <w:noProof/>
        </w:rPr>
        <w:t>Journal of Cell Biology</w:t>
      </w:r>
      <w:r w:rsidR="00844D3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209</w:t>
      </w:r>
      <w:r w:rsidRPr="00777672">
        <w:rPr>
          <w:rFonts w:asciiTheme="minorHAnsi" w:hAnsiTheme="minorHAnsi" w:cstheme="minorHAnsi"/>
          <w:noProof/>
        </w:rPr>
        <w:t>, 493-506 (2015).</w:t>
      </w:r>
    </w:p>
    <w:p w14:paraId="668135AF" w14:textId="5C8381E2"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12.</w:t>
      </w:r>
      <w:r w:rsidR="00CF68AA">
        <w:rPr>
          <w:rFonts w:asciiTheme="minorHAnsi" w:hAnsiTheme="minorHAnsi" w:cstheme="minorHAnsi"/>
          <w:noProof/>
        </w:rPr>
        <w:t xml:space="preserve"> </w:t>
      </w:r>
      <w:r w:rsidRPr="00777672">
        <w:rPr>
          <w:rFonts w:asciiTheme="minorHAnsi" w:hAnsiTheme="minorHAnsi" w:cstheme="minorHAnsi"/>
          <w:noProof/>
        </w:rPr>
        <w:t>Sohet</w:t>
      </w:r>
      <w:r w:rsidR="00844D39">
        <w:rPr>
          <w:rFonts w:asciiTheme="minorHAnsi" w:hAnsiTheme="minorHAnsi" w:cstheme="minorHAnsi"/>
          <w:noProof/>
        </w:rPr>
        <w:t xml:space="preserve">, </w:t>
      </w:r>
      <w:r w:rsidR="00844D39" w:rsidRPr="00777672">
        <w:rPr>
          <w:rFonts w:asciiTheme="minorHAnsi" w:hAnsiTheme="minorHAnsi" w:cstheme="minorHAnsi"/>
          <w:noProof/>
        </w:rPr>
        <w:t>F.</w:t>
      </w:r>
      <w:r w:rsidRPr="00777672">
        <w:rPr>
          <w:rFonts w:asciiTheme="minorHAnsi" w:hAnsiTheme="minorHAnsi" w:cstheme="minorHAnsi"/>
          <w:i/>
          <w:noProof/>
        </w:rPr>
        <w:t xml:space="preserve"> </w:t>
      </w:r>
      <w:r w:rsidRPr="00327C32">
        <w:rPr>
          <w:rFonts w:asciiTheme="minorHAnsi" w:hAnsiTheme="minorHAnsi" w:cstheme="minorHAnsi"/>
          <w:iCs/>
          <w:noProof/>
        </w:rPr>
        <w:t>et al.</w:t>
      </w:r>
      <w:r w:rsidRPr="00777672">
        <w:rPr>
          <w:rFonts w:asciiTheme="minorHAnsi" w:hAnsiTheme="minorHAnsi" w:cstheme="minorHAnsi"/>
          <w:noProof/>
        </w:rPr>
        <w:t xml:space="preserve"> LSR/angulin-1 is a tricellular tight junction protein involved in blood-brain barrier formation. </w:t>
      </w:r>
      <w:r w:rsidRPr="00777672">
        <w:rPr>
          <w:rFonts w:asciiTheme="minorHAnsi" w:hAnsiTheme="minorHAnsi" w:cstheme="minorHAnsi"/>
          <w:i/>
          <w:noProof/>
        </w:rPr>
        <w:t>Journal of Cell Biology</w:t>
      </w:r>
      <w:r w:rsidR="00844D3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208</w:t>
      </w:r>
      <w:r w:rsidRPr="00777672">
        <w:rPr>
          <w:rFonts w:asciiTheme="minorHAnsi" w:hAnsiTheme="minorHAnsi" w:cstheme="minorHAnsi"/>
          <w:noProof/>
        </w:rPr>
        <w:t>, 703-711 (2015).</w:t>
      </w:r>
    </w:p>
    <w:p w14:paraId="328E5755" w14:textId="6579F492"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13.</w:t>
      </w:r>
      <w:r w:rsidR="00CF68AA">
        <w:rPr>
          <w:rFonts w:asciiTheme="minorHAnsi" w:hAnsiTheme="minorHAnsi" w:cstheme="minorHAnsi"/>
          <w:noProof/>
        </w:rPr>
        <w:t xml:space="preserve"> </w:t>
      </w:r>
      <w:r w:rsidRPr="00777672">
        <w:rPr>
          <w:rFonts w:asciiTheme="minorHAnsi" w:hAnsiTheme="minorHAnsi" w:cstheme="minorHAnsi"/>
          <w:noProof/>
        </w:rPr>
        <w:t>Cruz-Orengo</w:t>
      </w:r>
      <w:r w:rsidRPr="00777672">
        <w:rPr>
          <w:rFonts w:asciiTheme="minorHAnsi" w:hAnsiTheme="minorHAnsi" w:cstheme="minorHAnsi"/>
          <w:i/>
          <w:noProof/>
        </w:rPr>
        <w:t xml:space="preserve"> </w:t>
      </w:r>
      <w:r w:rsidR="00AD5587" w:rsidRPr="00777672">
        <w:rPr>
          <w:rFonts w:asciiTheme="minorHAnsi" w:hAnsiTheme="minorHAnsi" w:cstheme="minorHAnsi"/>
          <w:noProof/>
        </w:rPr>
        <w:t xml:space="preserve">L. </w:t>
      </w:r>
      <w:r w:rsidRPr="00327C32">
        <w:rPr>
          <w:rFonts w:asciiTheme="minorHAnsi" w:hAnsiTheme="minorHAnsi" w:cstheme="minorHAnsi"/>
          <w:iCs/>
          <w:noProof/>
        </w:rPr>
        <w:t>et al.</w:t>
      </w:r>
      <w:r w:rsidRPr="00777672">
        <w:rPr>
          <w:rFonts w:asciiTheme="minorHAnsi" w:hAnsiTheme="minorHAnsi" w:cstheme="minorHAnsi"/>
          <w:noProof/>
        </w:rPr>
        <w:t xml:space="preserve"> Enhanced sphingosine-1-phosphate receptor 2 expression underlies female CNS autoimmunity susceptibility. </w:t>
      </w:r>
      <w:r w:rsidRPr="00777672">
        <w:rPr>
          <w:rFonts w:asciiTheme="minorHAnsi" w:hAnsiTheme="minorHAnsi" w:cstheme="minorHAnsi"/>
          <w:i/>
          <w:noProof/>
        </w:rPr>
        <w:t>Journal of Clinical Investigation</w:t>
      </w:r>
      <w:r w:rsidR="00AD5587">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124</w:t>
      </w:r>
      <w:r w:rsidRPr="00777672">
        <w:rPr>
          <w:rFonts w:asciiTheme="minorHAnsi" w:hAnsiTheme="minorHAnsi" w:cstheme="minorHAnsi"/>
          <w:noProof/>
        </w:rPr>
        <w:t>, 2571-2584 (2014).</w:t>
      </w:r>
    </w:p>
    <w:p w14:paraId="786A8EF5" w14:textId="6357AC5C"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14.</w:t>
      </w:r>
      <w:r w:rsidR="00CF68AA">
        <w:rPr>
          <w:rFonts w:asciiTheme="minorHAnsi" w:hAnsiTheme="minorHAnsi" w:cstheme="minorHAnsi"/>
          <w:noProof/>
        </w:rPr>
        <w:t xml:space="preserve"> </w:t>
      </w:r>
      <w:r w:rsidRPr="00777672">
        <w:rPr>
          <w:rFonts w:asciiTheme="minorHAnsi" w:hAnsiTheme="minorHAnsi" w:cstheme="minorHAnsi"/>
          <w:noProof/>
        </w:rPr>
        <w:t>Dayton</w:t>
      </w:r>
      <w:r w:rsidR="00AD5587">
        <w:rPr>
          <w:rFonts w:asciiTheme="minorHAnsi" w:hAnsiTheme="minorHAnsi" w:cstheme="minorHAnsi"/>
          <w:noProof/>
        </w:rPr>
        <w:t xml:space="preserve">, </w:t>
      </w:r>
      <w:r w:rsidR="00AD5587" w:rsidRPr="00777672">
        <w:rPr>
          <w:rFonts w:asciiTheme="minorHAnsi" w:hAnsiTheme="minorHAnsi" w:cstheme="minorHAnsi"/>
          <w:noProof/>
        </w:rPr>
        <w:t>J. R.</w:t>
      </w:r>
      <w:r w:rsidRPr="00777672">
        <w:rPr>
          <w:rFonts w:asciiTheme="minorHAnsi" w:hAnsiTheme="minorHAnsi" w:cstheme="minorHAnsi"/>
          <w:noProof/>
        </w:rPr>
        <w:t>, Franke</w:t>
      </w:r>
      <w:r w:rsidR="00AD5587">
        <w:rPr>
          <w:rFonts w:asciiTheme="minorHAnsi" w:hAnsiTheme="minorHAnsi" w:cstheme="minorHAnsi"/>
          <w:noProof/>
        </w:rPr>
        <w:t xml:space="preserve">, </w:t>
      </w:r>
      <w:r w:rsidR="00AD5587" w:rsidRPr="00777672">
        <w:rPr>
          <w:rFonts w:asciiTheme="minorHAnsi" w:hAnsiTheme="minorHAnsi" w:cstheme="minorHAnsi"/>
          <w:noProof/>
        </w:rPr>
        <w:t>M. C.</w:t>
      </w:r>
      <w:r w:rsidRPr="00777672">
        <w:rPr>
          <w:rFonts w:asciiTheme="minorHAnsi" w:hAnsiTheme="minorHAnsi" w:cstheme="minorHAnsi"/>
          <w:noProof/>
        </w:rPr>
        <w:t>, Yuan</w:t>
      </w:r>
      <w:r w:rsidR="00AD5587">
        <w:rPr>
          <w:rFonts w:asciiTheme="minorHAnsi" w:hAnsiTheme="minorHAnsi" w:cstheme="minorHAnsi"/>
          <w:noProof/>
        </w:rPr>
        <w:t xml:space="preserve">, </w:t>
      </w:r>
      <w:r w:rsidR="00AD5587" w:rsidRPr="00777672">
        <w:rPr>
          <w:rFonts w:asciiTheme="minorHAnsi" w:hAnsiTheme="minorHAnsi" w:cstheme="minorHAnsi"/>
          <w:noProof/>
        </w:rPr>
        <w:t>Y.</w:t>
      </w:r>
      <w:r w:rsidRPr="00777672">
        <w:rPr>
          <w:rFonts w:asciiTheme="minorHAnsi" w:hAnsiTheme="minorHAnsi" w:cstheme="minorHAnsi"/>
          <w:noProof/>
        </w:rPr>
        <w:t>, Cruz-Orengo,</w:t>
      </w:r>
      <w:r w:rsidR="00AD5587" w:rsidRPr="00777672">
        <w:rPr>
          <w:rFonts w:asciiTheme="minorHAnsi" w:hAnsiTheme="minorHAnsi" w:cstheme="minorHAnsi"/>
          <w:noProof/>
        </w:rPr>
        <w:t xml:space="preserve"> L.</w:t>
      </w:r>
      <w:r w:rsidRPr="00777672">
        <w:rPr>
          <w:rFonts w:asciiTheme="minorHAnsi" w:hAnsiTheme="minorHAnsi" w:cstheme="minorHAnsi"/>
          <w:noProof/>
        </w:rPr>
        <w:t xml:space="preserve"> Straightforward method for singularized and region-specific CNS microvessels isolation. </w:t>
      </w:r>
      <w:r w:rsidRPr="00777672">
        <w:rPr>
          <w:rFonts w:asciiTheme="minorHAnsi" w:hAnsiTheme="minorHAnsi" w:cstheme="minorHAnsi"/>
          <w:i/>
          <w:noProof/>
        </w:rPr>
        <w:t>Journal of Neuroscience Methods</w:t>
      </w:r>
      <w:r w:rsidR="00AD5587">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318</w:t>
      </w:r>
      <w:r w:rsidRPr="00777672">
        <w:rPr>
          <w:rFonts w:asciiTheme="minorHAnsi" w:hAnsiTheme="minorHAnsi" w:cstheme="minorHAnsi"/>
          <w:noProof/>
        </w:rPr>
        <w:t>, 17-33 (2019).</w:t>
      </w:r>
    </w:p>
    <w:p w14:paraId="22F3AC55" w14:textId="7AD2C4F1"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15.</w:t>
      </w:r>
      <w:r w:rsidR="00CF68AA">
        <w:rPr>
          <w:rFonts w:asciiTheme="minorHAnsi" w:hAnsiTheme="minorHAnsi" w:cstheme="minorHAnsi"/>
          <w:noProof/>
        </w:rPr>
        <w:t xml:space="preserve"> </w:t>
      </w:r>
      <w:r w:rsidRPr="00777672">
        <w:rPr>
          <w:rFonts w:asciiTheme="minorHAnsi" w:hAnsiTheme="minorHAnsi" w:cstheme="minorHAnsi"/>
          <w:noProof/>
        </w:rPr>
        <w:t>Smyth</w:t>
      </w:r>
      <w:r w:rsidR="00AD5587">
        <w:rPr>
          <w:rFonts w:asciiTheme="minorHAnsi" w:hAnsiTheme="minorHAnsi" w:cstheme="minorHAnsi"/>
          <w:noProof/>
        </w:rPr>
        <w:t xml:space="preserve">, </w:t>
      </w:r>
      <w:r w:rsidR="00AD5587" w:rsidRPr="00777672">
        <w:rPr>
          <w:rFonts w:asciiTheme="minorHAnsi" w:hAnsiTheme="minorHAnsi" w:cstheme="minorHAnsi"/>
          <w:noProof/>
        </w:rPr>
        <w:t>L. C. D.</w:t>
      </w:r>
      <w:r w:rsidRPr="00777672">
        <w:rPr>
          <w:rFonts w:asciiTheme="minorHAnsi" w:hAnsiTheme="minorHAnsi" w:cstheme="minorHAnsi"/>
          <w:i/>
          <w:noProof/>
        </w:rPr>
        <w:t xml:space="preserve"> </w:t>
      </w:r>
      <w:r w:rsidRPr="00327C32">
        <w:rPr>
          <w:rFonts w:asciiTheme="minorHAnsi" w:hAnsiTheme="minorHAnsi" w:cstheme="minorHAnsi"/>
          <w:iCs/>
          <w:noProof/>
        </w:rPr>
        <w:t>et al.</w:t>
      </w:r>
      <w:r w:rsidRPr="00777672">
        <w:rPr>
          <w:rFonts w:asciiTheme="minorHAnsi" w:hAnsiTheme="minorHAnsi" w:cstheme="minorHAnsi"/>
          <w:noProof/>
        </w:rPr>
        <w:t xml:space="preserve"> Markers for human brain pericytes and smooth muscle cells. </w:t>
      </w:r>
      <w:r w:rsidRPr="00777672">
        <w:rPr>
          <w:rFonts w:asciiTheme="minorHAnsi" w:hAnsiTheme="minorHAnsi" w:cstheme="minorHAnsi"/>
          <w:i/>
          <w:noProof/>
        </w:rPr>
        <w:t>Journal of Chemical Neuroanatomy</w:t>
      </w:r>
      <w:r w:rsidR="00AD5587">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92</w:t>
      </w:r>
      <w:r w:rsidRPr="00777672">
        <w:rPr>
          <w:rFonts w:asciiTheme="minorHAnsi" w:hAnsiTheme="minorHAnsi" w:cstheme="minorHAnsi"/>
          <w:noProof/>
        </w:rPr>
        <w:t>, 48-60 (2018).</w:t>
      </w:r>
    </w:p>
    <w:p w14:paraId="691784C2" w14:textId="0B17DB1B"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16.</w:t>
      </w:r>
      <w:r w:rsidR="00CF68AA">
        <w:rPr>
          <w:rFonts w:asciiTheme="minorHAnsi" w:hAnsiTheme="minorHAnsi" w:cstheme="minorHAnsi"/>
          <w:noProof/>
        </w:rPr>
        <w:t xml:space="preserve"> </w:t>
      </w:r>
      <w:r w:rsidRPr="00777672">
        <w:rPr>
          <w:rFonts w:asciiTheme="minorHAnsi" w:hAnsiTheme="minorHAnsi" w:cstheme="minorHAnsi"/>
          <w:noProof/>
        </w:rPr>
        <w:t>Granberg</w:t>
      </w:r>
      <w:r w:rsidR="006556E5">
        <w:rPr>
          <w:rFonts w:asciiTheme="minorHAnsi" w:hAnsiTheme="minorHAnsi" w:cstheme="minorHAnsi"/>
          <w:noProof/>
        </w:rPr>
        <w:t xml:space="preserve">, </w:t>
      </w:r>
      <w:r w:rsidR="006556E5" w:rsidRPr="00777672">
        <w:rPr>
          <w:rFonts w:asciiTheme="minorHAnsi" w:hAnsiTheme="minorHAnsi" w:cstheme="minorHAnsi"/>
          <w:noProof/>
        </w:rPr>
        <w:t xml:space="preserve">T. </w:t>
      </w:r>
      <w:r w:rsidRPr="00327C32">
        <w:rPr>
          <w:rFonts w:asciiTheme="minorHAnsi" w:hAnsiTheme="minorHAnsi" w:cstheme="minorHAnsi"/>
          <w:iCs/>
          <w:noProof/>
        </w:rPr>
        <w:t>et al.</w:t>
      </w:r>
      <w:r w:rsidRPr="00777672">
        <w:rPr>
          <w:rFonts w:asciiTheme="minorHAnsi" w:hAnsiTheme="minorHAnsi" w:cstheme="minorHAnsi"/>
          <w:noProof/>
        </w:rPr>
        <w:t xml:space="preserve"> In vivo characterization of cortical and white matter neuroaxonal pathology in early multiple sclerosis. </w:t>
      </w:r>
      <w:r w:rsidRPr="00777672">
        <w:rPr>
          <w:rFonts w:asciiTheme="minorHAnsi" w:hAnsiTheme="minorHAnsi" w:cstheme="minorHAnsi"/>
          <w:i/>
          <w:noProof/>
        </w:rPr>
        <w:t>Brain</w:t>
      </w:r>
      <w:r w:rsidR="006556E5">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140</w:t>
      </w:r>
      <w:r w:rsidRPr="00777672">
        <w:rPr>
          <w:rFonts w:asciiTheme="minorHAnsi" w:hAnsiTheme="minorHAnsi" w:cstheme="minorHAnsi"/>
          <w:noProof/>
        </w:rPr>
        <w:t>, 2912-2926 (2017).</w:t>
      </w:r>
    </w:p>
    <w:p w14:paraId="1D3EBF3C" w14:textId="22AC5DCD"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17.</w:t>
      </w:r>
      <w:r w:rsidR="00CF68AA">
        <w:rPr>
          <w:rFonts w:asciiTheme="minorHAnsi" w:hAnsiTheme="minorHAnsi" w:cstheme="minorHAnsi"/>
          <w:noProof/>
        </w:rPr>
        <w:t xml:space="preserve"> </w:t>
      </w:r>
      <w:r w:rsidRPr="00777672">
        <w:rPr>
          <w:rFonts w:asciiTheme="minorHAnsi" w:hAnsiTheme="minorHAnsi" w:cstheme="minorHAnsi"/>
          <w:noProof/>
        </w:rPr>
        <w:t>Datta</w:t>
      </w:r>
      <w:r w:rsidR="00EF27B9">
        <w:rPr>
          <w:rFonts w:asciiTheme="minorHAnsi" w:hAnsiTheme="minorHAnsi" w:cstheme="minorHAnsi"/>
          <w:noProof/>
        </w:rPr>
        <w:t xml:space="preserve">, </w:t>
      </w:r>
      <w:r w:rsidR="00EF27B9" w:rsidRPr="00777672">
        <w:rPr>
          <w:rFonts w:asciiTheme="minorHAnsi" w:hAnsiTheme="minorHAnsi" w:cstheme="minorHAnsi"/>
          <w:noProof/>
        </w:rPr>
        <w:t>G.</w:t>
      </w:r>
      <w:r w:rsidRPr="00777672">
        <w:rPr>
          <w:rFonts w:asciiTheme="minorHAnsi" w:hAnsiTheme="minorHAnsi" w:cstheme="minorHAnsi"/>
          <w:i/>
          <w:noProof/>
        </w:rPr>
        <w:t xml:space="preserve"> </w:t>
      </w:r>
      <w:r w:rsidRPr="00327C32">
        <w:rPr>
          <w:rFonts w:asciiTheme="minorHAnsi" w:hAnsiTheme="minorHAnsi" w:cstheme="minorHAnsi"/>
          <w:iCs/>
          <w:noProof/>
        </w:rPr>
        <w:t>et al.</w:t>
      </w:r>
      <w:r w:rsidRPr="00777672">
        <w:rPr>
          <w:rFonts w:asciiTheme="minorHAnsi" w:hAnsiTheme="minorHAnsi" w:cstheme="minorHAnsi"/>
          <w:noProof/>
        </w:rPr>
        <w:t xml:space="preserve"> Neuroinflammation and its relationship to changes in brain volume and white matter lesions in multiple sclerosis. </w:t>
      </w:r>
      <w:r w:rsidRPr="00777672">
        <w:rPr>
          <w:rFonts w:asciiTheme="minorHAnsi" w:hAnsiTheme="minorHAnsi" w:cstheme="minorHAnsi"/>
          <w:i/>
          <w:noProof/>
        </w:rPr>
        <w:t>Brain</w:t>
      </w:r>
      <w:r w:rsidR="00EF27B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140</w:t>
      </w:r>
      <w:r w:rsidRPr="00777672">
        <w:rPr>
          <w:rFonts w:asciiTheme="minorHAnsi" w:hAnsiTheme="minorHAnsi" w:cstheme="minorHAnsi"/>
          <w:noProof/>
        </w:rPr>
        <w:t>, 2927-2938 (2017).</w:t>
      </w:r>
    </w:p>
    <w:p w14:paraId="4F2FD58A" w14:textId="4BACEF4B"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18.</w:t>
      </w:r>
      <w:r w:rsidR="00CF68AA">
        <w:rPr>
          <w:rFonts w:asciiTheme="minorHAnsi" w:hAnsiTheme="minorHAnsi" w:cstheme="minorHAnsi"/>
          <w:noProof/>
        </w:rPr>
        <w:t xml:space="preserve"> </w:t>
      </w:r>
      <w:r w:rsidRPr="00777672">
        <w:rPr>
          <w:rFonts w:asciiTheme="minorHAnsi" w:hAnsiTheme="minorHAnsi" w:cstheme="minorHAnsi"/>
          <w:noProof/>
        </w:rPr>
        <w:t>Tommasin</w:t>
      </w:r>
      <w:r w:rsidR="00EF27B9">
        <w:rPr>
          <w:rFonts w:asciiTheme="minorHAnsi" w:hAnsiTheme="minorHAnsi" w:cstheme="minorHAnsi"/>
          <w:noProof/>
        </w:rPr>
        <w:t xml:space="preserve">, </w:t>
      </w:r>
      <w:r w:rsidR="00EF27B9" w:rsidRPr="00777672">
        <w:rPr>
          <w:rFonts w:asciiTheme="minorHAnsi" w:hAnsiTheme="minorHAnsi" w:cstheme="minorHAnsi"/>
          <w:noProof/>
        </w:rPr>
        <w:t>S.</w:t>
      </w:r>
      <w:r w:rsidRPr="00777672">
        <w:rPr>
          <w:rFonts w:asciiTheme="minorHAnsi" w:hAnsiTheme="minorHAnsi" w:cstheme="minorHAnsi"/>
          <w:noProof/>
        </w:rPr>
        <w:t>, Gianni</w:t>
      </w:r>
      <w:r w:rsidR="00EF27B9">
        <w:rPr>
          <w:rFonts w:asciiTheme="minorHAnsi" w:hAnsiTheme="minorHAnsi" w:cstheme="minorHAnsi"/>
          <w:noProof/>
        </w:rPr>
        <w:t xml:space="preserve">, </w:t>
      </w:r>
      <w:r w:rsidR="00EF27B9" w:rsidRPr="00777672">
        <w:rPr>
          <w:rFonts w:asciiTheme="minorHAnsi" w:hAnsiTheme="minorHAnsi" w:cstheme="minorHAnsi"/>
          <w:noProof/>
        </w:rPr>
        <w:t>C.</w:t>
      </w:r>
      <w:r w:rsidRPr="00777672">
        <w:rPr>
          <w:rFonts w:asciiTheme="minorHAnsi" w:hAnsiTheme="minorHAnsi" w:cstheme="minorHAnsi"/>
          <w:noProof/>
        </w:rPr>
        <w:t>, De Giglio</w:t>
      </w:r>
      <w:r w:rsidR="00EF27B9">
        <w:rPr>
          <w:rFonts w:asciiTheme="minorHAnsi" w:hAnsiTheme="minorHAnsi" w:cstheme="minorHAnsi"/>
          <w:noProof/>
        </w:rPr>
        <w:t xml:space="preserve">, </w:t>
      </w:r>
      <w:r w:rsidR="00EF27B9" w:rsidRPr="00777672">
        <w:rPr>
          <w:rFonts w:asciiTheme="minorHAnsi" w:hAnsiTheme="minorHAnsi" w:cstheme="minorHAnsi"/>
          <w:noProof/>
        </w:rPr>
        <w:t>L.</w:t>
      </w:r>
      <w:r w:rsidRPr="00777672">
        <w:rPr>
          <w:rFonts w:asciiTheme="minorHAnsi" w:hAnsiTheme="minorHAnsi" w:cstheme="minorHAnsi"/>
          <w:noProof/>
        </w:rPr>
        <w:t>, Pantano,</w:t>
      </w:r>
      <w:r w:rsidR="00EF27B9">
        <w:rPr>
          <w:rFonts w:asciiTheme="minorHAnsi" w:hAnsiTheme="minorHAnsi" w:cstheme="minorHAnsi"/>
          <w:noProof/>
        </w:rPr>
        <w:t xml:space="preserve"> </w:t>
      </w:r>
      <w:r w:rsidR="00EF27B9" w:rsidRPr="00777672">
        <w:rPr>
          <w:rFonts w:asciiTheme="minorHAnsi" w:hAnsiTheme="minorHAnsi" w:cstheme="minorHAnsi"/>
          <w:noProof/>
        </w:rPr>
        <w:t>P.</w:t>
      </w:r>
      <w:r w:rsidRPr="00777672">
        <w:rPr>
          <w:rFonts w:asciiTheme="minorHAnsi" w:hAnsiTheme="minorHAnsi" w:cstheme="minorHAnsi"/>
          <w:noProof/>
        </w:rPr>
        <w:t xml:space="preserve"> Neuroimaging Techniques to Assess Inflammation in Multiple Sclerosis. </w:t>
      </w:r>
      <w:r w:rsidRPr="00777672">
        <w:rPr>
          <w:rFonts w:asciiTheme="minorHAnsi" w:hAnsiTheme="minorHAnsi" w:cstheme="minorHAnsi"/>
          <w:i/>
          <w:noProof/>
        </w:rPr>
        <w:t>Neuroscience</w:t>
      </w:r>
      <w:r w:rsidR="00EF27B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403</w:t>
      </w:r>
      <w:r w:rsidRPr="00777672">
        <w:rPr>
          <w:rFonts w:asciiTheme="minorHAnsi" w:hAnsiTheme="minorHAnsi" w:cstheme="minorHAnsi"/>
          <w:noProof/>
        </w:rPr>
        <w:t>, 4-16 (2019).</w:t>
      </w:r>
    </w:p>
    <w:p w14:paraId="57AF7056" w14:textId="708EA77A"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19.</w:t>
      </w:r>
      <w:r w:rsidR="00CF68AA">
        <w:rPr>
          <w:rFonts w:asciiTheme="minorHAnsi" w:hAnsiTheme="minorHAnsi" w:cstheme="minorHAnsi"/>
          <w:noProof/>
        </w:rPr>
        <w:t xml:space="preserve"> </w:t>
      </w:r>
      <w:r w:rsidRPr="00777672">
        <w:rPr>
          <w:rFonts w:asciiTheme="minorHAnsi" w:hAnsiTheme="minorHAnsi" w:cstheme="minorHAnsi"/>
          <w:noProof/>
        </w:rPr>
        <w:t>Liebner</w:t>
      </w:r>
      <w:r w:rsidR="00EF27B9">
        <w:rPr>
          <w:rFonts w:asciiTheme="minorHAnsi" w:hAnsiTheme="minorHAnsi" w:cstheme="minorHAnsi"/>
          <w:noProof/>
        </w:rPr>
        <w:t xml:space="preserve">, </w:t>
      </w:r>
      <w:r w:rsidR="00EF27B9" w:rsidRPr="00777672">
        <w:rPr>
          <w:rFonts w:asciiTheme="minorHAnsi" w:hAnsiTheme="minorHAnsi" w:cstheme="minorHAnsi"/>
          <w:noProof/>
        </w:rPr>
        <w:t>S.</w:t>
      </w:r>
      <w:r w:rsidRPr="00777672">
        <w:rPr>
          <w:rFonts w:asciiTheme="minorHAnsi" w:hAnsiTheme="minorHAnsi" w:cstheme="minorHAnsi"/>
          <w:i/>
          <w:noProof/>
        </w:rPr>
        <w:t xml:space="preserve"> </w:t>
      </w:r>
      <w:r w:rsidRPr="00327C32">
        <w:rPr>
          <w:rFonts w:asciiTheme="minorHAnsi" w:hAnsiTheme="minorHAnsi" w:cstheme="minorHAnsi"/>
          <w:iCs/>
          <w:noProof/>
        </w:rPr>
        <w:t>et al.</w:t>
      </w:r>
      <w:r w:rsidRPr="00777672">
        <w:rPr>
          <w:rFonts w:asciiTheme="minorHAnsi" w:hAnsiTheme="minorHAnsi" w:cstheme="minorHAnsi"/>
          <w:noProof/>
        </w:rPr>
        <w:t xml:space="preserve"> Functional morphology of the blood-brain barrier in health and disease. </w:t>
      </w:r>
      <w:r w:rsidRPr="00777672">
        <w:rPr>
          <w:rFonts w:asciiTheme="minorHAnsi" w:hAnsiTheme="minorHAnsi" w:cstheme="minorHAnsi"/>
          <w:i/>
          <w:noProof/>
        </w:rPr>
        <w:t>Acta Neuropathologica</w:t>
      </w:r>
      <w:r w:rsidR="00EF27B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135</w:t>
      </w:r>
      <w:r w:rsidRPr="00777672">
        <w:rPr>
          <w:rFonts w:asciiTheme="minorHAnsi" w:hAnsiTheme="minorHAnsi" w:cstheme="minorHAnsi"/>
          <w:noProof/>
        </w:rPr>
        <w:t>, 311-336 (2018).</w:t>
      </w:r>
    </w:p>
    <w:p w14:paraId="6C22230D" w14:textId="63E793F2"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20.</w:t>
      </w:r>
      <w:r w:rsidR="00CF68AA">
        <w:rPr>
          <w:rFonts w:asciiTheme="minorHAnsi" w:hAnsiTheme="minorHAnsi" w:cstheme="minorHAnsi"/>
          <w:noProof/>
        </w:rPr>
        <w:t xml:space="preserve"> </w:t>
      </w:r>
      <w:r w:rsidRPr="00777672">
        <w:rPr>
          <w:rFonts w:asciiTheme="minorHAnsi" w:hAnsiTheme="minorHAnsi" w:cstheme="minorHAnsi"/>
          <w:noProof/>
        </w:rPr>
        <w:t>Cornford</w:t>
      </w:r>
      <w:r w:rsidR="00EF27B9">
        <w:rPr>
          <w:rFonts w:asciiTheme="minorHAnsi" w:hAnsiTheme="minorHAnsi" w:cstheme="minorHAnsi"/>
          <w:noProof/>
        </w:rPr>
        <w:t xml:space="preserve">, </w:t>
      </w:r>
      <w:r w:rsidR="00EF27B9" w:rsidRPr="00777672">
        <w:rPr>
          <w:rFonts w:asciiTheme="minorHAnsi" w:hAnsiTheme="minorHAnsi" w:cstheme="minorHAnsi"/>
          <w:noProof/>
        </w:rPr>
        <w:t>E.</w:t>
      </w:r>
      <w:r w:rsidRPr="00777672">
        <w:rPr>
          <w:rFonts w:asciiTheme="minorHAnsi" w:hAnsiTheme="minorHAnsi" w:cstheme="minorHAnsi"/>
          <w:noProof/>
        </w:rPr>
        <w:t>, Hyman,</w:t>
      </w:r>
      <w:r w:rsidR="00EF27B9" w:rsidRPr="00777672">
        <w:rPr>
          <w:rFonts w:asciiTheme="minorHAnsi" w:hAnsiTheme="minorHAnsi" w:cstheme="minorHAnsi"/>
          <w:noProof/>
        </w:rPr>
        <w:t xml:space="preserve"> S.</w:t>
      </w:r>
      <w:r w:rsidRPr="00777672">
        <w:rPr>
          <w:rFonts w:asciiTheme="minorHAnsi" w:hAnsiTheme="minorHAnsi" w:cstheme="minorHAnsi"/>
          <w:noProof/>
        </w:rPr>
        <w:t xml:space="preserve"> Localization of brain endothelial luminal and abluminal transporters with immunogold electron microscopy. </w:t>
      </w:r>
      <w:r w:rsidRPr="00777672">
        <w:rPr>
          <w:rFonts w:asciiTheme="minorHAnsi" w:hAnsiTheme="minorHAnsi" w:cstheme="minorHAnsi"/>
          <w:i/>
          <w:noProof/>
        </w:rPr>
        <w:t>NeuroRx.</w:t>
      </w:r>
      <w:r w:rsidRPr="00777672">
        <w:rPr>
          <w:rFonts w:asciiTheme="minorHAnsi" w:hAnsiTheme="minorHAnsi" w:cstheme="minorHAnsi"/>
          <w:noProof/>
        </w:rPr>
        <w:t xml:space="preserve"> </w:t>
      </w:r>
      <w:r w:rsidRPr="00777672">
        <w:rPr>
          <w:rFonts w:asciiTheme="minorHAnsi" w:hAnsiTheme="minorHAnsi" w:cstheme="minorHAnsi"/>
          <w:b/>
          <w:noProof/>
        </w:rPr>
        <w:t>2</w:t>
      </w:r>
      <w:r w:rsidRPr="00777672">
        <w:rPr>
          <w:rFonts w:asciiTheme="minorHAnsi" w:hAnsiTheme="minorHAnsi" w:cstheme="minorHAnsi"/>
          <w:noProof/>
        </w:rPr>
        <w:t>, 27-43 (2005).</w:t>
      </w:r>
    </w:p>
    <w:p w14:paraId="5DAEFC12" w14:textId="5E57B2E0"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21.</w:t>
      </w:r>
      <w:r w:rsidR="00CF68AA">
        <w:rPr>
          <w:rFonts w:asciiTheme="minorHAnsi" w:hAnsiTheme="minorHAnsi" w:cstheme="minorHAnsi"/>
          <w:noProof/>
        </w:rPr>
        <w:t xml:space="preserve"> </w:t>
      </w:r>
      <w:r w:rsidRPr="00777672">
        <w:rPr>
          <w:rFonts w:asciiTheme="minorHAnsi" w:hAnsiTheme="minorHAnsi" w:cstheme="minorHAnsi"/>
          <w:noProof/>
        </w:rPr>
        <w:t>Boulay</w:t>
      </w:r>
      <w:r w:rsidR="00882996">
        <w:rPr>
          <w:rFonts w:asciiTheme="minorHAnsi" w:hAnsiTheme="minorHAnsi" w:cstheme="minorHAnsi"/>
          <w:noProof/>
        </w:rPr>
        <w:t xml:space="preserve">, </w:t>
      </w:r>
      <w:r w:rsidR="00882996" w:rsidRPr="00777672">
        <w:rPr>
          <w:rFonts w:asciiTheme="minorHAnsi" w:hAnsiTheme="minorHAnsi" w:cstheme="minorHAnsi"/>
          <w:noProof/>
        </w:rPr>
        <w:t>A. C.</w:t>
      </w:r>
      <w:r w:rsidRPr="00777672">
        <w:rPr>
          <w:rFonts w:asciiTheme="minorHAnsi" w:hAnsiTheme="minorHAnsi" w:cstheme="minorHAnsi"/>
          <w:noProof/>
        </w:rPr>
        <w:t>, Saubamea</w:t>
      </w:r>
      <w:r w:rsidR="00882996">
        <w:rPr>
          <w:rFonts w:asciiTheme="minorHAnsi" w:hAnsiTheme="minorHAnsi" w:cstheme="minorHAnsi"/>
          <w:noProof/>
        </w:rPr>
        <w:t xml:space="preserve">, </w:t>
      </w:r>
      <w:r w:rsidR="00882996" w:rsidRPr="00777672">
        <w:rPr>
          <w:rFonts w:asciiTheme="minorHAnsi" w:hAnsiTheme="minorHAnsi" w:cstheme="minorHAnsi"/>
          <w:noProof/>
        </w:rPr>
        <w:t>B.</w:t>
      </w:r>
      <w:r w:rsidRPr="00777672">
        <w:rPr>
          <w:rFonts w:asciiTheme="minorHAnsi" w:hAnsiTheme="minorHAnsi" w:cstheme="minorHAnsi"/>
          <w:noProof/>
        </w:rPr>
        <w:t>, Decleves</w:t>
      </w:r>
      <w:r w:rsidR="00882996">
        <w:rPr>
          <w:rFonts w:asciiTheme="minorHAnsi" w:hAnsiTheme="minorHAnsi" w:cstheme="minorHAnsi"/>
          <w:noProof/>
        </w:rPr>
        <w:t xml:space="preserve">, </w:t>
      </w:r>
      <w:r w:rsidR="00882996" w:rsidRPr="00777672">
        <w:rPr>
          <w:rFonts w:asciiTheme="minorHAnsi" w:hAnsiTheme="minorHAnsi" w:cstheme="minorHAnsi"/>
          <w:noProof/>
        </w:rPr>
        <w:t>X.</w:t>
      </w:r>
      <w:r w:rsidRPr="00777672">
        <w:rPr>
          <w:rFonts w:asciiTheme="minorHAnsi" w:hAnsiTheme="minorHAnsi" w:cstheme="minorHAnsi"/>
          <w:noProof/>
        </w:rPr>
        <w:t>, Cohen-Salmon,</w:t>
      </w:r>
      <w:r w:rsidR="00882996" w:rsidRPr="00777672">
        <w:rPr>
          <w:rFonts w:asciiTheme="minorHAnsi" w:hAnsiTheme="minorHAnsi" w:cstheme="minorHAnsi"/>
          <w:noProof/>
        </w:rPr>
        <w:t xml:space="preserve"> M.</w:t>
      </w:r>
      <w:r w:rsidRPr="00777672">
        <w:rPr>
          <w:rFonts w:asciiTheme="minorHAnsi" w:hAnsiTheme="minorHAnsi" w:cstheme="minorHAnsi"/>
          <w:noProof/>
        </w:rPr>
        <w:t xml:space="preserve"> Purification of Mouse Brain Vessels. </w:t>
      </w:r>
      <w:r w:rsidR="00882996" w:rsidRPr="00327C32">
        <w:rPr>
          <w:rFonts w:asciiTheme="minorHAnsi" w:hAnsiTheme="minorHAnsi" w:cstheme="minorHAnsi"/>
          <w:i/>
          <w:iCs/>
          <w:noProof/>
        </w:rPr>
        <w:t>Journal of Visualized Experiments</w:t>
      </w:r>
      <w:r w:rsidR="00882996" w:rsidRPr="00327C32">
        <w:rPr>
          <w:rFonts w:asciiTheme="minorHAnsi" w:hAnsiTheme="minorHAnsi" w:cstheme="minorHAnsi"/>
          <w:noProof/>
        </w:rPr>
        <w:t xml:space="preserve">. </w:t>
      </w:r>
      <w:r w:rsidRPr="00777672">
        <w:rPr>
          <w:rFonts w:asciiTheme="minorHAnsi" w:hAnsiTheme="minorHAnsi" w:cstheme="minorHAnsi"/>
          <w:noProof/>
        </w:rPr>
        <w:t>e53208 (2015).</w:t>
      </w:r>
    </w:p>
    <w:p w14:paraId="79C0A66A" w14:textId="7FE77BD4"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22.</w:t>
      </w:r>
      <w:r w:rsidR="00CF68AA">
        <w:rPr>
          <w:rFonts w:asciiTheme="minorHAnsi" w:hAnsiTheme="minorHAnsi" w:cstheme="minorHAnsi"/>
          <w:noProof/>
        </w:rPr>
        <w:t xml:space="preserve"> </w:t>
      </w:r>
      <w:r w:rsidRPr="00777672">
        <w:rPr>
          <w:rFonts w:asciiTheme="minorHAnsi" w:hAnsiTheme="minorHAnsi" w:cstheme="minorHAnsi"/>
          <w:noProof/>
        </w:rPr>
        <w:t>Paul</w:t>
      </w:r>
      <w:r w:rsidR="00CA3FB9">
        <w:rPr>
          <w:rFonts w:asciiTheme="minorHAnsi" w:hAnsiTheme="minorHAnsi" w:cstheme="minorHAnsi"/>
          <w:noProof/>
        </w:rPr>
        <w:t xml:space="preserve">, </w:t>
      </w:r>
      <w:r w:rsidR="00CA3FB9" w:rsidRPr="00777672">
        <w:rPr>
          <w:rFonts w:asciiTheme="minorHAnsi" w:hAnsiTheme="minorHAnsi" w:cstheme="minorHAnsi"/>
          <w:noProof/>
        </w:rPr>
        <w:t>D.</w:t>
      </w:r>
      <w:r w:rsidRPr="00777672">
        <w:rPr>
          <w:rFonts w:asciiTheme="minorHAnsi" w:hAnsiTheme="minorHAnsi" w:cstheme="minorHAnsi"/>
          <w:noProof/>
        </w:rPr>
        <w:t>, Cowan</w:t>
      </w:r>
      <w:r w:rsidR="00CA3FB9">
        <w:rPr>
          <w:rFonts w:asciiTheme="minorHAnsi" w:hAnsiTheme="minorHAnsi" w:cstheme="minorHAnsi"/>
          <w:noProof/>
        </w:rPr>
        <w:t xml:space="preserve">, </w:t>
      </w:r>
      <w:r w:rsidR="00CA3FB9" w:rsidRPr="00777672">
        <w:rPr>
          <w:rFonts w:asciiTheme="minorHAnsi" w:hAnsiTheme="minorHAnsi" w:cstheme="minorHAnsi"/>
          <w:noProof/>
        </w:rPr>
        <w:t>A. E.</w:t>
      </w:r>
      <w:r w:rsidRPr="00777672">
        <w:rPr>
          <w:rFonts w:asciiTheme="minorHAnsi" w:hAnsiTheme="minorHAnsi" w:cstheme="minorHAnsi"/>
          <w:noProof/>
        </w:rPr>
        <w:t>, Ge</w:t>
      </w:r>
      <w:r w:rsidR="00CA3FB9">
        <w:rPr>
          <w:rFonts w:asciiTheme="minorHAnsi" w:hAnsiTheme="minorHAnsi" w:cstheme="minorHAnsi"/>
          <w:noProof/>
        </w:rPr>
        <w:t xml:space="preserve">, </w:t>
      </w:r>
      <w:r w:rsidR="00CA3FB9" w:rsidRPr="00777672">
        <w:rPr>
          <w:rFonts w:asciiTheme="minorHAnsi" w:hAnsiTheme="minorHAnsi" w:cstheme="minorHAnsi"/>
          <w:noProof/>
        </w:rPr>
        <w:t>S.</w:t>
      </w:r>
      <w:r w:rsidRPr="00777672">
        <w:rPr>
          <w:rFonts w:asciiTheme="minorHAnsi" w:hAnsiTheme="minorHAnsi" w:cstheme="minorHAnsi"/>
          <w:noProof/>
        </w:rPr>
        <w:t xml:space="preserve">, Pachter, </w:t>
      </w:r>
      <w:r w:rsidR="00CA3FB9" w:rsidRPr="00777672">
        <w:rPr>
          <w:rFonts w:asciiTheme="minorHAnsi" w:hAnsiTheme="minorHAnsi" w:cstheme="minorHAnsi"/>
          <w:noProof/>
        </w:rPr>
        <w:t>J. S.</w:t>
      </w:r>
      <w:r w:rsidR="00CA3FB9">
        <w:rPr>
          <w:rFonts w:asciiTheme="minorHAnsi" w:hAnsiTheme="minorHAnsi" w:cstheme="minorHAnsi"/>
          <w:noProof/>
        </w:rPr>
        <w:t xml:space="preserve"> </w:t>
      </w:r>
      <w:r w:rsidRPr="00777672">
        <w:rPr>
          <w:rFonts w:asciiTheme="minorHAnsi" w:hAnsiTheme="minorHAnsi" w:cstheme="minorHAnsi"/>
          <w:noProof/>
        </w:rPr>
        <w:t xml:space="preserve">Novel 3D analysis of Claudin-5 reveals significant endothelial heterogeneity among CNS microvessels. </w:t>
      </w:r>
      <w:r w:rsidRPr="00777672">
        <w:rPr>
          <w:rFonts w:asciiTheme="minorHAnsi" w:hAnsiTheme="minorHAnsi" w:cstheme="minorHAnsi"/>
          <w:i/>
          <w:noProof/>
        </w:rPr>
        <w:t>Microvascular Research</w:t>
      </w:r>
      <w:r w:rsidR="00CA3FB9">
        <w:rPr>
          <w:rFonts w:asciiTheme="minorHAnsi" w:hAnsiTheme="minorHAnsi" w:cstheme="minorHAnsi"/>
          <w:noProof/>
        </w:rPr>
        <w:t>.</w:t>
      </w:r>
      <w:r w:rsidR="0047068C">
        <w:rPr>
          <w:rFonts w:asciiTheme="minorHAnsi" w:hAnsiTheme="minorHAnsi" w:cstheme="minorHAnsi"/>
          <w:noProof/>
        </w:rPr>
        <w:t xml:space="preserve"> </w:t>
      </w:r>
      <w:r w:rsidRPr="00777672">
        <w:rPr>
          <w:rFonts w:asciiTheme="minorHAnsi" w:hAnsiTheme="minorHAnsi" w:cstheme="minorHAnsi"/>
          <w:noProof/>
        </w:rPr>
        <w:t>(2012).</w:t>
      </w:r>
    </w:p>
    <w:p w14:paraId="35E536AC" w14:textId="35620E78"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23.</w:t>
      </w:r>
      <w:r w:rsidR="00CF68AA">
        <w:rPr>
          <w:rFonts w:asciiTheme="minorHAnsi" w:hAnsiTheme="minorHAnsi" w:cstheme="minorHAnsi"/>
          <w:noProof/>
        </w:rPr>
        <w:t xml:space="preserve"> </w:t>
      </w:r>
      <w:r w:rsidRPr="00777672">
        <w:rPr>
          <w:rFonts w:asciiTheme="minorHAnsi" w:hAnsiTheme="minorHAnsi" w:cstheme="minorHAnsi"/>
          <w:noProof/>
        </w:rPr>
        <w:t>Munikoti</w:t>
      </w:r>
      <w:r w:rsidR="00CA3FB9">
        <w:rPr>
          <w:rFonts w:asciiTheme="minorHAnsi" w:hAnsiTheme="minorHAnsi" w:cstheme="minorHAnsi"/>
          <w:noProof/>
        </w:rPr>
        <w:t xml:space="preserve">, </w:t>
      </w:r>
      <w:r w:rsidR="00CA3FB9" w:rsidRPr="00777672">
        <w:rPr>
          <w:rFonts w:asciiTheme="minorHAnsi" w:hAnsiTheme="minorHAnsi" w:cstheme="minorHAnsi"/>
          <w:noProof/>
        </w:rPr>
        <w:t>V. V.</w:t>
      </w:r>
      <w:r w:rsidRPr="00777672">
        <w:rPr>
          <w:rFonts w:asciiTheme="minorHAnsi" w:hAnsiTheme="minorHAnsi" w:cstheme="minorHAnsi"/>
          <w:noProof/>
        </w:rPr>
        <w:t>, Hoang-Minh</w:t>
      </w:r>
      <w:r w:rsidR="00CA3FB9">
        <w:rPr>
          <w:rFonts w:asciiTheme="minorHAnsi" w:hAnsiTheme="minorHAnsi" w:cstheme="minorHAnsi"/>
          <w:noProof/>
        </w:rPr>
        <w:t xml:space="preserve">, </w:t>
      </w:r>
      <w:r w:rsidR="00CA3FB9" w:rsidRPr="00777672">
        <w:rPr>
          <w:rFonts w:asciiTheme="minorHAnsi" w:hAnsiTheme="minorHAnsi" w:cstheme="minorHAnsi"/>
          <w:noProof/>
        </w:rPr>
        <w:t>L. B.</w:t>
      </w:r>
      <w:r w:rsidRPr="00777672">
        <w:rPr>
          <w:rFonts w:asciiTheme="minorHAnsi" w:hAnsiTheme="minorHAnsi" w:cstheme="minorHAnsi"/>
          <w:noProof/>
        </w:rPr>
        <w:t xml:space="preserve">, Ormerod, </w:t>
      </w:r>
      <w:r w:rsidR="00CA3FB9" w:rsidRPr="00777672">
        <w:rPr>
          <w:rFonts w:asciiTheme="minorHAnsi" w:hAnsiTheme="minorHAnsi" w:cstheme="minorHAnsi"/>
          <w:noProof/>
        </w:rPr>
        <w:t xml:space="preserve">B. K. </w:t>
      </w:r>
      <w:r w:rsidRPr="00777672">
        <w:rPr>
          <w:rFonts w:asciiTheme="minorHAnsi" w:hAnsiTheme="minorHAnsi" w:cstheme="minorHAnsi"/>
          <w:noProof/>
        </w:rPr>
        <w:t xml:space="preserve">Enzymatic digestion improves the purity of harvested cerebral microvessels. </w:t>
      </w:r>
      <w:r w:rsidRPr="00777672">
        <w:rPr>
          <w:rFonts w:asciiTheme="minorHAnsi" w:hAnsiTheme="minorHAnsi" w:cstheme="minorHAnsi"/>
          <w:i/>
          <w:noProof/>
        </w:rPr>
        <w:t>Journal of Neuroscience Methods</w:t>
      </w:r>
      <w:r w:rsidR="00CA3FB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207</w:t>
      </w:r>
      <w:r w:rsidRPr="00777672">
        <w:rPr>
          <w:rFonts w:asciiTheme="minorHAnsi" w:hAnsiTheme="minorHAnsi" w:cstheme="minorHAnsi"/>
          <w:noProof/>
        </w:rPr>
        <w:t>, 80-85 (2012).</w:t>
      </w:r>
    </w:p>
    <w:p w14:paraId="27BC25F7" w14:textId="4A83C483"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24.</w:t>
      </w:r>
      <w:r w:rsidR="00CF68AA">
        <w:rPr>
          <w:rFonts w:asciiTheme="minorHAnsi" w:hAnsiTheme="minorHAnsi" w:cstheme="minorHAnsi"/>
          <w:noProof/>
        </w:rPr>
        <w:t xml:space="preserve"> </w:t>
      </w:r>
      <w:r w:rsidRPr="00777672">
        <w:rPr>
          <w:rFonts w:asciiTheme="minorHAnsi" w:hAnsiTheme="minorHAnsi" w:cstheme="minorHAnsi"/>
          <w:noProof/>
        </w:rPr>
        <w:t>Yousif</w:t>
      </w:r>
      <w:r w:rsidR="00CA3FB9">
        <w:rPr>
          <w:rFonts w:asciiTheme="minorHAnsi" w:hAnsiTheme="minorHAnsi" w:cstheme="minorHAnsi"/>
          <w:noProof/>
        </w:rPr>
        <w:t xml:space="preserve">, </w:t>
      </w:r>
      <w:r w:rsidR="00CA3FB9" w:rsidRPr="00777672">
        <w:rPr>
          <w:rFonts w:asciiTheme="minorHAnsi" w:hAnsiTheme="minorHAnsi" w:cstheme="minorHAnsi"/>
          <w:noProof/>
        </w:rPr>
        <w:t>S.</w:t>
      </w:r>
      <w:r w:rsidRPr="00777672">
        <w:rPr>
          <w:rFonts w:asciiTheme="minorHAnsi" w:hAnsiTheme="minorHAnsi" w:cstheme="minorHAnsi"/>
          <w:noProof/>
        </w:rPr>
        <w:t>, Marie-Claire</w:t>
      </w:r>
      <w:r w:rsidR="00CA3FB9">
        <w:rPr>
          <w:rFonts w:asciiTheme="minorHAnsi" w:hAnsiTheme="minorHAnsi" w:cstheme="minorHAnsi"/>
          <w:noProof/>
        </w:rPr>
        <w:t xml:space="preserve">, </w:t>
      </w:r>
      <w:r w:rsidR="00CA3FB9" w:rsidRPr="00777672">
        <w:rPr>
          <w:rFonts w:asciiTheme="minorHAnsi" w:hAnsiTheme="minorHAnsi" w:cstheme="minorHAnsi"/>
          <w:noProof/>
        </w:rPr>
        <w:t>C.</w:t>
      </w:r>
      <w:r w:rsidRPr="00777672">
        <w:rPr>
          <w:rFonts w:asciiTheme="minorHAnsi" w:hAnsiTheme="minorHAnsi" w:cstheme="minorHAnsi"/>
          <w:noProof/>
        </w:rPr>
        <w:t>, Roux</w:t>
      </w:r>
      <w:r w:rsidR="00CA3FB9">
        <w:rPr>
          <w:rFonts w:asciiTheme="minorHAnsi" w:hAnsiTheme="minorHAnsi" w:cstheme="minorHAnsi"/>
          <w:noProof/>
        </w:rPr>
        <w:t xml:space="preserve">, </w:t>
      </w:r>
      <w:r w:rsidR="00CA3FB9" w:rsidRPr="00777672">
        <w:rPr>
          <w:rFonts w:asciiTheme="minorHAnsi" w:hAnsiTheme="minorHAnsi" w:cstheme="minorHAnsi"/>
          <w:noProof/>
        </w:rPr>
        <w:t>F.</w:t>
      </w:r>
      <w:r w:rsidRPr="00777672">
        <w:rPr>
          <w:rFonts w:asciiTheme="minorHAnsi" w:hAnsiTheme="minorHAnsi" w:cstheme="minorHAnsi"/>
          <w:noProof/>
        </w:rPr>
        <w:t>, Scherrmann</w:t>
      </w:r>
      <w:r w:rsidR="00CA3FB9">
        <w:rPr>
          <w:rFonts w:asciiTheme="minorHAnsi" w:hAnsiTheme="minorHAnsi" w:cstheme="minorHAnsi"/>
          <w:noProof/>
        </w:rPr>
        <w:t xml:space="preserve">, </w:t>
      </w:r>
      <w:r w:rsidR="00CA3FB9" w:rsidRPr="00777672">
        <w:rPr>
          <w:rFonts w:asciiTheme="minorHAnsi" w:hAnsiTheme="minorHAnsi" w:cstheme="minorHAnsi"/>
          <w:noProof/>
        </w:rPr>
        <w:t>J. M.</w:t>
      </w:r>
      <w:r w:rsidRPr="00777672">
        <w:rPr>
          <w:rFonts w:asciiTheme="minorHAnsi" w:hAnsiTheme="minorHAnsi" w:cstheme="minorHAnsi"/>
          <w:noProof/>
        </w:rPr>
        <w:t>, Decleves,</w:t>
      </w:r>
      <w:r w:rsidR="00CA3FB9">
        <w:rPr>
          <w:rFonts w:asciiTheme="minorHAnsi" w:hAnsiTheme="minorHAnsi" w:cstheme="minorHAnsi"/>
          <w:noProof/>
        </w:rPr>
        <w:t xml:space="preserve"> </w:t>
      </w:r>
      <w:r w:rsidR="00CA3FB9" w:rsidRPr="00777672">
        <w:rPr>
          <w:rFonts w:asciiTheme="minorHAnsi" w:hAnsiTheme="minorHAnsi" w:cstheme="minorHAnsi"/>
          <w:noProof/>
        </w:rPr>
        <w:t>X.</w:t>
      </w:r>
      <w:r w:rsidRPr="00777672">
        <w:rPr>
          <w:rFonts w:asciiTheme="minorHAnsi" w:hAnsiTheme="minorHAnsi" w:cstheme="minorHAnsi"/>
          <w:noProof/>
        </w:rPr>
        <w:t xml:space="preserve"> Expression of drug transporters at the blood-brain barrier using an optimized isolated rat brain microvessel strategy. </w:t>
      </w:r>
      <w:r w:rsidRPr="00777672">
        <w:rPr>
          <w:rFonts w:asciiTheme="minorHAnsi" w:hAnsiTheme="minorHAnsi" w:cstheme="minorHAnsi"/>
          <w:i/>
          <w:noProof/>
        </w:rPr>
        <w:t>Brain Research</w:t>
      </w:r>
      <w:r w:rsidR="00CA3FB9">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1134</w:t>
      </w:r>
      <w:r w:rsidRPr="00777672">
        <w:rPr>
          <w:rFonts w:asciiTheme="minorHAnsi" w:hAnsiTheme="minorHAnsi" w:cstheme="minorHAnsi"/>
          <w:noProof/>
        </w:rPr>
        <w:t>, 1-11 (2007).</w:t>
      </w:r>
    </w:p>
    <w:p w14:paraId="3C8DD934" w14:textId="4D15A37A" w:rsidR="00D8549A" w:rsidRPr="00777672" w:rsidRDefault="00D8549A" w:rsidP="00CF68AA">
      <w:pPr>
        <w:pStyle w:val="EndNoteBibliography"/>
        <w:jc w:val="both"/>
        <w:rPr>
          <w:rFonts w:asciiTheme="minorHAnsi" w:hAnsiTheme="minorHAnsi" w:cstheme="minorHAnsi"/>
          <w:noProof/>
        </w:rPr>
      </w:pPr>
      <w:r w:rsidRPr="00777672">
        <w:rPr>
          <w:rFonts w:asciiTheme="minorHAnsi" w:hAnsiTheme="minorHAnsi" w:cstheme="minorHAnsi"/>
          <w:noProof/>
        </w:rPr>
        <w:t>25.</w:t>
      </w:r>
      <w:r w:rsidR="00CF68AA">
        <w:rPr>
          <w:rFonts w:asciiTheme="minorHAnsi" w:hAnsiTheme="minorHAnsi" w:cstheme="minorHAnsi"/>
          <w:noProof/>
        </w:rPr>
        <w:t xml:space="preserve"> </w:t>
      </w:r>
      <w:r w:rsidRPr="00777672">
        <w:rPr>
          <w:rFonts w:asciiTheme="minorHAnsi" w:hAnsiTheme="minorHAnsi" w:cstheme="minorHAnsi"/>
          <w:noProof/>
        </w:rPr>
        <w:t>Bourassa</w:t>
      </w:r>
      <w:r w:rsidR="00733626">
        <w:rPr>
          <w:rFonts w:asciiTheme="minorHAnsi" w:hAnsiTheme="minorHAnsi" w:cstheme="minorHAnsi"/>
          <w:noProof/>
        </w:rPr>
        <w:t xml:space="preserve">, </w:t>
      </w:r>
      <w:r w:rsidR="00733626" w:rsidRPr="00777672">
        <w:rPr>
          <w:rFonts w:asciiTheme="minorHAnsi" w:hAnsiTheme="minorHAnsi" w:cstheme="minorHAnsi"/>
          <w:noProof/>
        </w:rPr>
        <w:t>P.</w:t>
      </w:r>
      <w:r w:rsidRPr="00777672">
        <w:rPr>
          <w:rFonts w:asciiTheme="minorHAnsi" w:hAnsiTheme="minorHAnsi" w:cstheme="minorHAnsi"/>
          <w:noProof/>
        </w:rPr>
        <w:t>, Tremblay</w:t>
      </w:r>
      <w:r w:rsidR="00733626">
        <w:rPr>
          <w:rFonts w:asciiTheme="minorHAnsi" w:hAnsiTheme="minorHAnsi" w:cstheme="minorHAnsi"/>
          <w:noProof/>
        </w:rPr>
        <w:t xml:space="preserve">, </w:t>
      </w:r>
      <w:r w:rsidR="00733626" w:rsidRPr="00777672">
        <w:rPr>
          <w:rFonts w:asciiTheme="minorHAnsi" w:hAnsiTheme="minorHAnsi" w:cstheme="minorHAnsi"/>
          <w:noProof/>
        </w:rPr>
        <w:t>C.</w:t>
      </w:r>
      <w:r w:rsidRPr="00777672">
        <w:rPr>
          <w:rFonts w:asciiTheme="minorHAnsi" w:hAnsiTheme="minorHAnsi" w:cstheme="minorHAnsi"/>
          <w:noProof/>
        </w:rPr>
        <w:t>, Schneider</w:t>
      </w:r>
      <w:r w:rsidR="00733626">
        <w:rPr>
          <w:rFonts w:asciiTheme="minorHAnsi" w:hAnsiTheme="minorHAnsi" w:cstheme="minorHAnsi"/>
          <w:noProof/>
        </w:rPr>
        <w:t xml:space="preserve">, </w:t>
      </w:r>
      <w:r w:rsidR="00733626" w:rsidRPr="00777672">
        <w:rPr>
          <w:rFonts w:asciiTheme="minorHAnsi" w:hAnsiTheme="minorHAnsi" w:cstheme="minorHAnsi"/>
          <w:noProof/>
        </w:rPr>
        <w:t>J. A.</w:t>
      </w:r>
      <w:r w:rsidRPr="00777672">
        <w:rPr>
          <w:rFonts w:asciiTheme="minorHAnsi" w:hAnsiTheme="minorHAnsi" w:cstheme="minorHAnsi"/>
          <w:noProof/>
        </w:rPr>
        <w:t>, Bennett</w:t>
      </w:r>
      <w:r w:rsidR="00733626">
        <w:rPr>
          <w:rFonts w:asciiTheme="minorHAnsi" w:hAnsiTheme="minorHAnsi" w:cstheme="minorHAnsi"/>
          <w:noProof/>
        </w:rPr>
        <w:t xml:space="preserve">, </w:t>
      </w:r>
      <w:r w:rsidR="00733626" w:rsidRPr="00777672">
        <w:rPr>
          <w:rFonts w:asciiTheme="minorHAnsi" w:hAnsiTheme="minorHAnsi" w:cstheme="minorHAnsi"/>
          <w:noProof/>
        </w:rPr>
        <w:t>D. A.</w:t>
      </w:r>
      <w:r w:rsidRPr="00777672">
        <w:rPr>
          <w:rFonts w:asciiTheme="minorHAnsi" w:hAnsiTheme="minorHAnsi" w:cstheme="minorHAnsi"/>
          <w:noProof/>
        </w:rPr>
        <w:t>, Calon,</w:t>
      </w:r>
      <w:r w:rsidR="00733626" w:rsidRPr="00777672">
        <w:rPr>
          <w:rFonts w:asciiTheme="minorHAnsi" w:hAnsiTheme="minorHAnsi" w:cstheme="minorHAnsi"/>
          <w:noProof/>
        </w:rPr>
        <w:t xml:space="preserve"> F.</w:t>
      </w:r>
      <w:r w:rsidRPr="00777672">
        <w:rPr>
          <w:rFonts w:asciiTheme="minorHAnsi" w:hAnsiTheme="minorHAnsi" w:cstheme="minorHAnsi"/>
          <w:noProof/>
        </w:rPr>
        <w:t xml:space="preserve"> Beta-amyloid pathology in human brain microvessel extracts from the parietal cortex: relation with cerebral amyloid angiopathy and Alzheimer's disease. </w:t>
      </w:r>
      <w:r w:rsidRPr="00777672">
        <w:rPr>
          <w:rFonts w:asciiTheme="minorHAnsi" w:hAnsiTheme="minorHAnsi" w:cstheme="minorHAnsi"/>
          <w:i/>
          <w:noProof/>
        </w:rPr>
        <w:t>Acta Neuropathologica</w:t>
      </w:r>
      <w:r w:rsidR="00733626">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137</w:t>
      </w:r>
      <w:r w:rsidRPr="00777672">
        <w:rPr>
          <w:rFonts w:asciiTheme="minorHAnsi" w:hAnsiTheme="minorHAnsi" w:cstheme="minorHAnsi"/>
          <w:noProof/>
        </w:rPr>
        <w:t>, 801-823 (2019).</w:t>
      </w:r>
    </w:p>
    <w:p w14:paraId="626A41AB" w14:textId="15DA21A1" w:rsidR="00C17BFF" w:rsidRPr="00777672" w:rsidRDefault="00D8549A" w:rsidP="00CF68AA">
      <w:pPr>
        <w:pStyle w:val="EndNoteBibliography"/>
        <w:jc w:val="both"/>
        <w:rPr>
          <w:rFonts w:asciiTheme="minorHAnsi" w:hAnsiTheme="minorHAnsi" w:cstheme="minorHAnsi"/>
          <w:b/>
        </w:rPr>
      </w:pPr>
      <w:r w:rsidRPr="00777672">
        <w:rPr>
          <w:rFonts w:asciiTheme="minorHAnsi" w:hAnsiTheme="minorHAnsi" w:cstheme="minorHAnsi"/>
          <w:noProof/>
        </w:rPr>
        <w:t>26.</w:t>
      </w:r>
      <w:r w:rsidR="00CF68AA">
        <w:rPr>
          <w:rFonts w:asciiTheme="minorHAnsi" w:hAnsiTheme="minorHAnsi" w:cstheme="minorHAnsi"/>
          <w:noProof/>
        </w:rPr>
        <w:t xml:space="preserve"> </w:t>
      </w:r>
      <w:r w:rsidRPr="00777672">
        <w:rPr>
          <w:rFonts w:asciiTheme="minorHAnsi" w:hAnsiTheme="minorHAnsi" w:cstheme="minorHAnsi"/>
          <w:noProof/>
        </w:rPr>
        <w:t>Porte</w:t>
      </w:r>
      <w:r w:rsidRPr="00777672">
        <w:rPr>
          <w:rFonts w:asciiTheme="minorHAnsi" w:hAnsiTheme="minorHAnsi" w:cstheme="minorHAnsi"/>
          <w:i/>
          <w:noProof/>
        </w:rPr>
        <w:t xml:space="preserve"> </w:t>
      </w:r>
      <w:r w:rsidR="00733626" w:rsidRPr="00777672">
        <w:rPr>
          <w:rFonts w:asciiTheme="minorHAnsi" w:hAnsiTheme="minorHAnsi" w:cstheme="minorHAnsi"/>
          <w:noProof/>
        </w:rPr>
        <w:t xml:space="preserve">B. </w:t>
      </w:r>
      <w:r w:rsidRPr="00327C32">
        <w:rPr>
          <w:rFonts w:asciiTheme="minorHAnsi" w:hAnsiTheme="minorHAnsi" w:cstheme="minorHAnsi"/>
          <w:iCs/>
          <w:noProof/>
        </w:rPr>
        <w:t>et al.</w:t>
      </w:r>
      <w:r w:rsidRPr="00777672">
        <w:rPr>
          <w:rFonts w:asciiTheme="minorHAnsi" w:hAnsiTheme="minorHAnsi" w:cstheme="minorHAnsi"/>
          <w:noProof/>
        </w:rPr>
        <w:t xml:space="preserve"> Proteomic and transcriptomic study of brain microvessels in neonatal and adult mice. </w:t>
      </w:r>
      <w:r w:rsidRPr="00777672">
        <w:rPr>
          <w:rFonts w:asciiTheme="minorHAnsi" w:hAnsiTheme="minorHAnsi" w:cstheme="minorHAnsi"/>
          <w:i/>
          <w:noProof/>
        </w:rPr>
        <w:t>P</w:t>
      </w:r>
      <w:r w:rsidR="00CF68AA">
        <w:rPr>
          <w:rFonts w:asciiTheme="minorHAnsi" w:hAnsiTheme="minorHAnsi" w:cstheme="minorHAnsi"/>
          <w:i/>
          <w:noProof/>
        </w:rPr>
        <w:t>L</w:t>
      </w:r>
      <w:r w:rsidRPr="00777672">
        <w:rPr>
          <w:rFonts w:asciiTheme="minorHAnsi" w:hAnsiTheme="minorHAnsi" w:cstheme="minorHAnsi"/>
          <w:i/>
          <w:noProof/>
        </w:rPr>
        <w:t>oS One</w:t>
      </w:r>
      <w:r w:rsidR="00733626">
        <w:rPr>
          <w:rFonts w:asciiTheme="minorHAnsi" w:hAnsiTheme="minorHAnsi" w:cstheme="minorHAnsi"/>
          <w:iCs/>
          <w:noProof/>
        </w:rPr>
        <w:t>.</w:t>
      </w:r>
      <w:r w:rsidRPr="00777672">
        <w:rPr>
          <w:rFonts w:asciiTheme="minorHAnsi" w:hAnsiTheme="minorHAnsi" w:cstheme="minorHAnsi"/>
          <w:noProof/>
        </w:rPr>
        <w:t xml:space="preserve"> </w:t>
      </w:r>
      <w:r w:rsidRPr="00777672">
        <w:rPr>
          <w:rFonts w:asciiTheme="minorHAnsi" w:hAnsiTheme="minorHAnsi" w:cstheme="minorHAnsi"/>
          <w:b/>
          <w:noProof/>
        </w:rPr>
        <w:t>12</w:t>
      </w:r>
      <w:r w:rsidRPr="00777672">
        <w:rPr>
          <w:rFonts w:asciiTheme="minorHAnsi" w:hAnsiTheme="minorHAnsi" w:cstheme="minorHAnsi"/>
          <w:noProof/>
        </w:rPr>
        <w:t>, e0171048 (2017).</w:t>
      </w:r>
      <w:bookmarkEnd w:id="0"/>
    </w:p>
    <w:sectPr w:rsidR="00C17BFF" w:rsidRPr="00777672" w:rsidSect="00E75F90">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7CAB6" w14:textId="77777777" w:rsidR="008818BA" w:rsidRDefault="008818BA" w:rsidP="00621C4E">
      <w:r>
        <w:separator/>
      </w:r>
    </w:p>
  </w:endnote>
  <w:endnote w:type="continuationSeparator" w:id="0">
    <w:p w14:paraId="6C63EFE0" w14:textId="77777777" w:rsidR="008818BA" w:rsidRDefault="008818B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01D38" w:rsidRDefault="00101D3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21EF" w14:textId="77777777" w:rsidR="008818BA" w:rsidRDefault="008818BA" w:rsidP="00621C4E">
      <w:r>
        <w:separator/>
      </w:r>
    </w:p>
  </w:footnote>
  <w:footnote w:type="continuationSeparator" w:id="0">
    <w:p w14:paraId="4D0CE800" w14:textId="77777777" w:rsidR="008818BA" w:rsidRDefault="008818B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01D38" w:rsidRPr="006F06E4" w:rsidRDefault="00101D3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E4537"/>
    <w:multiLevelType w:val="hybridMultilevel"/>
    <w:tmpl w:val="152CB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350A9"/>
    <w:multiLevelType w:val="multilevel"/>
    <w:tmpl w:val="2D127850"/>
    <w:lvl w:ilvl="0">
      <w:start w:val="1"/>
      <w:numFmt w:val="decimal"/>
      <w:suff w:val="space"/>
      <w:lvlText w:val="%1."/>
      <w:lvlJc w:val="left"/>
      <w:pPr>
        <w:ind w:left="0" w:firstLine="0"/>
      </w:pPr>
      <w:rPr>
        <w:rFonts w:hint="default"/>
        <w:b/>
        <w:bCs/>
        <w:i w:val="0"/>
      </w:rPr>
    </w:lvl>
    <w:lvl w:ilvl="1">
      <w:start w:val="1"/>
      <w:numFmt w:val="decimal"/>
      <w:suff w:val="space"/>
      <w:lvlText w:val="%1.%2."/>
      <w:lvlJc w:val="left"/>
      <w:pPr>
        <w:ind w:left="0" w:firstLine="0"/>
      </w:pPr>
      <w:rPr>
        <w:rFonts w:hint="default"/>
        <w:b w:val="0"/>
        <w:i w:val="0"/>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75B9010A"/>
    <w:multiLevelType w:val="multilevel"/>
    <w:tmpl w:val="55C008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v2dedsrz5zx5ezet359rrbf9rxedxprwfx&quot;&gt;My 2019Library&lt;record-ids&gt;&lt;item&gt;8&lt;/item&gt;&lt;item&gt;520&lt;/item&gt;&lt;item&gt;3773&lt;/item&gt;&lt;item&gt;5346&lt;/item&gt;&lt;item&gt;5699&lt;/item&gt;&lt;item&gt;5925&lt;/item&gt;&lt;item&gt;6268&lt;/item&gt;&lt;item&gt;6527&lt;/item&gt;&lt;item&gt;6891&lt;/item&gt;&lt;item&gt;7113&lt;/item&gt;&lt;item&gt;7156&lt;/item&gt;&lt;item&gt;7158&lt;/item&gt;&lt;item&gt;7162&lt;/item&gt;&lt;item&gt;7194&lt;/item&gt;&lt;item&gt;7196&lt;/item&gt;&lt;item&gt;7239&lt;/item&gt;&lt;item&gt;7258&lt;/item&gt;&lt;item&gt;7261&lt;/item&gt;&lt;item&gt;7262&lt;/item&gt;&lt;item&gt;7268&lt;/item&gt;&lt;item&gt;7274&lt;/item&gt;&lt;item&gt;7364&lt;/item&gt;&lt;item&gt;7365&lt;/item&gt;&lt;item&gt;7366&lt;/item&gt;&lt;item&gt;7367&lt;/item&gt;&lt;item&gt;7368&lt;/item&gt;&lt;/record-ids&gt;&lt;/item&gt;&lt;/Libraries&gt;"/>
  </w:docVars>
  <w:rsids>
    <w:rsidRoot w:val="00EE705F"/>
    <w:rsid w:val="00001169"/>
    <w:rsid w:val="00001806"/>
    <w:rsid w:val="00005815"/>
    <w:rsid w:val="00006E68"/>
    <w:rsid w:val="00007394"/>
    <w:rsid w:val="00007DBC"/>
    <w:rsid w:val="00007EA1"/>
    <w:rsid w:val="000100F0"/>
    <w:rsid w:val="00010DD8"/>
    <w:rsid w:val="000129B2"/>
    <w:rsid w:val="00012FF9"/>
    <w:rsid w:val="0001389C"/>
    <w:rsid w:val="00014314"/>
    <w:rsid w:val="00014C33"/>
    <w:rsid w:val="000212AE"/>
    <w:rsid w:val="00021434"/>
    <w:rsid w:val="00021774"/>
    <w:rsid w:val="00021DF3"/>
    <w:rsid w:val="00023869"/>
    <w:rsid w:val="00024598"/>
    <w:rsid w:val="00024995"/>
    <w:rsid w:val="000257E3"/>
    <w:rsid w:val="000279B0"/>
    <w:rsid w:val="00030BB1"/>
    <w:rsid w:val="000323EA"/>
    <w:rsid w:val="00032769"/>
    <w:rsid w:val="0003311E"/>
    <w:rsid w:val="0003630B"/>
    <w:rsid w:val="00037B58"/>
    <w:rsid w:val="000441C7"/>
    <w:rsid w:val="00046239"/>
    <w:rsid w:val="00047E1C"/>
    <w:rsid w:val="00051B73"/>
    <w:rsid w:val="000575CF"/>
    <w:rsid w:val="00060ABE"/>
    <w:rsid w:val="00061A50"/>
    <w:rsid w:val="00063004"/>
    <w:rsid w:val="00063560"/>
    <w:rsid w:val="0006361B"/>
    <w:rsid w:val="00064104"/>
    <w:rsid w:val="00064F32"/>
    <w:rsid w:val="000652E3"/>
    <w:rsid w:val="00066025"/>
    <w:rsid w:val="00067A8F"/>
    <w:rsid w:val="000701D1"/>
    <w:rsid w:val="00070C19"/>
    <w:rsid w:val="000730D4"/>
    <w:rsid w:val="00075B57"/>
    <w:rsid w:val="00080A20"/>
    <w:rsid w:val="00082796"/>
    <w:rsid w:val="00082803"/>
    <w:rsid w:val="00082DF4"/>
    <w:rsid w:val="00086FF5"/>
    <w:rsid w:val="00087C0A"/>
    <w:rsid w:val="00091788"/>
    <w:rsid w:val="0009262F"/>
    <w:rsid w:val="00093BC4"/>
    <w:rsid w:val="000943E6"/>
    <w:rsid w:val="00097929"/>
    <w:rsid w:val="000A1E80"/>
    <w:rsid w:val="000A3B70"/>
    <w:rsid w:val="000A5153"/>
    <w:rsid w:val="000B07FD"/>
    <w:rsid w:val="000B10AE"/>
    <w:rsid w:val="000B2449"/>
    <w:rsid w:val="000B254D"/>
    <w:rsid w:val="000B30BF"/>
    <w:rsid w:val="000B4AE2"/>
    <w:rsid w:val="000B566B"/>
    <w:rsid w:val="000B595C"/>
    <w:rsid w:val="000B662E"/>
    <w:rsid w:val="000B7294"/>
    <w:rsid w:val="000B7532"/>
    <w:rsid w:val="000B75D0"/>
    <w:rsid w:val="000C1CF8"/>
    <w:rsid w:val="000C20AC"/>
    <w:rsid w:val="000C49CF"/>
    <w:rsid w:val="000C52E9"/>
    <w:rsid w:val="000C5B8B"/>
    <w:rsid w:val="000C5CDC"/>
    <w:rsid w:val="000C65DC"/>
    <w:rsid w:val="000C66F3"/>
    <w:rsid w:val="000C6900"/>
    <w:rsid w:val="000D01B8"/>
    <w:rsid w:val="000D28BF"/>
    <w:rsid w:val="000D31E8"/>
    <w:rsid w:val="000D4394"/>
    <w:rsid w:val="000D76E4"/>
    <w:rsid w:val="000D77D2"/>
    <w:rsid w:val="000E0B1C"/>
    <w:rsid w:val="000E3816"/>
    <w:rsid w:val="000E4F77"/>
    <w:rsid w:val="000F06DB"/>
    <w:rsid w:val="000F265C"/>
    <w:rsid w:val="000F3AFA"/>
    <w:rsid w:val="000F5712"/>
    <w:rsid w:val="000F6611"/>
    <w:rsid w:val="000F7E22"/>
    <w:rsid w:val="00101D38"/>
    <w:rsid w:val="00103E7F"/>
    <w:rsid w:val="00105877"/>
    <w:rsid w:val="001062DC"/>
    <w:rsid w:val="00107554"/>
    <w:rsid w:val="001075E9"/>
    <w:rsid w:val="001104F3"/>
    <w:rsid w:val="0011285C"/>
    <w:rsid w:val="00112EEB"/>
    <w:rsid w:val="00113594"/>
    <w:rsid w:val="001167AD"/>
    <w:rsid w:val="001171F1"/>
    <w:rsid w:val="001173FF"/>
    <w:rsid w:val="0012563A"/>
    <w:rsid w:val="001264DE"/>
    <w:rsid w:val="001313A7"/>
    <w:rsid w:val="0013276F"/>
    <w:rsid w:val="001342B5"/>
    <w:rsid w:val="00134AC6"/>
    <w:rsid w:val="00135C16"/>
    <w:rsid w:val="00136013"/>
    <w:rsid w:val="0013621E"/>
    <w:rsid w:val="0013642E"/>
    <w:rsid w:val="00141717"/>
    <w:rsid w:val="00141DE8"/>
    <w:rsid w:val="00142EFE"/>
    <w:rsid w:val="0015233B"/>
    <w:rsid w:val="00152A23"/>
    <w:rsid w:val="00156B11"/>
    <w:rsid w:val="00160D88"/>
    <w:rsid w:val="00162CB7"/>
    <w:rsid w:val="00164A73"/>
    <w:rsid w:val="001665C9"/>
    <w:rsid w:val="00166F32"/>
    <w:rsid w:val="00167150"/>
    <w:rsid w:val="001718C0"/>
    <w:rsid w:val="00171C8D"/>
    <w:rsid w:val="00171E5B"/>
    <w:rsid w:val="00171F94"/>
    <w:rsid w:val="00175D4E"/>
    <w:rsid w:val="0017668A"/>
    <w:rsid w:val="001766FE"/>
    <w:rsid w:val="001771E7"/>
    <w:rsid w:val="00183CAD"/>
    <w:rsid w:val="001911FF"/>
    <w:rsid w:val="00192006"/>
    <w:rsid w:val="00193180"/>
    <w:rsid w:val="00193A93"/>
    <w:rsid w:val="0019530C"/>
    <w:rsid w:val="00196792"/>
    <w:rsid w:val="001A2B10"/>
    <w:rsid w:val="001A34D7"/>
    <w:rsid w:val="001B075C"/>
    <w:rsid w:val="001B1519"/>
    <w:rsid w:val="001B1B82"/>
    <w:rsid w:val="001B2E2D"/>
    <w:rsid w:val="001B33E9"/>
    <w:rsid w:val="001B5CD2"/>
    <w:rsid w:val="001B6BB7"/>
    <w:rsid w:val="001C04C5"/>
    <w:rsid w:val="001C0BEE"/>
    <w:rsid w:val="001C1E49"/>
    <w:rsid w:val="001C27C1"/>
    <w:rsid w:val="001C2A98"/>
    <w:rsid w:val="001C3B86"/>
    <w:rsid w:val="001C4D95"/>
    <w:rsid w:val="001D3D7D"/>
    <w:rsid w:val="001D3FFF"/>
    <w:rsid w:val="001D4997"/>
    <w:rsid w:val="001D51A7"/>
    <w:rsid w:val="001D625F"/>
    <w:rsid w:val="001D68A4"/>
    <w:rsid w:val="001D7576"/>
    <w:rsid w:val="001E0E3F"/>
    <w:rsid w:val="001E14A0"/>
    <w:rsid w:val="001E5BE5"/>
    <w:rsid w:val="001E63AB"/>
    <w:rsid w:val="001E7376"/>
    <w:rsid w:val="001F225C"/>
    <w:rsid w:val="001F2C13"/>
    <w:rsid w:val="001F5D7F"/>
    <w:rsid w:val="001F732E"/>
    <w:rsid w:val="00200792"/>
    <w:rsid w:val="00201CFA"/>
    <w:rsid w:val="0020220D"/>
    <w:rsid w:val="00202448"/>
    <w:rsid w:val="00202D15"/>
    <w:rsid w:val="00204301"/>
    <w:rsid w:val="00205B3F"/>
    <w:rsid w:val="002101F0"/>
    <w:rsid w:val="002112E5"/>
    <w:rsid w:val="00212EAE"/>
    <w:rsid w:val="00214BEE"/>
    <w:rsid w:val="00216D3A"/>
    <w:rsid w:val="0022025B"/>
    <w:rsid w:val="002205B8"/>
    <w:rsid w:val="00225720"/>
    <w:rsid w:val="002259E5"/>
    <w:rsid w:val="00226140"/>
    <w:rsid w:val="00226EFB"/>
    <w:rsid w:val="002274F3"/>
    <w:rsid w:val="0023094C"/>
    <w:rsid w:val="00233484"/>
    <w:rsid w:val="00234303"/>
    <w:rsid w:val="00234BE3"/>
    <w:rsid w:val="00235A90"/>
    <w:rsid w:val="0023624F"/>
    <w:rsid w:val="00237E73"/>
    <w:rsid w:val="00241E48"/>
    <w:rsid w:val="0024214E"/>
    <w:rsid w:val="00242623"/>
    <w:rsid w:val="00246759"/>
    <w:rsid w:val="00250558"/>
    <w:rsid w:val="0025357C"/>
    <w:rsid w:val="00253A1F"/>
    <w:rsid w:val="00253C43"/>
    <w:rsid w:val="002605D1"/>
    <w:rsid w:val="00260652"/>
    <w:rsid w:val="00261F25"/>
    <w:rsid w:val="0026426E"/>
    <w:rsid w:val="002648A9"/>
    <w:rsid w:val="0026536F"/>
    <w:rsid w:val="0026553C"/>
    <w:rsid w:val="002661A0"/>
    <w:rsid w:val="0026790A"/>
    <w:rsid w:val="00267DD5"/>
    <w:rsid w:val="00271A79"/>
    <w:rsid w:val="00273E63"/>
    <w:rsid w:val="00274A0A"/>
    <w:rsid w:val="00277593"/>
    <w:rsid w:val="00280909"/>
    <w:rsid w:val="00280918"/>
    <w:rsid w:val="00281E60"/>
    <w:rsid w:val="00282AF6"/>
    <w:rsid w:val="0028596A"/>
    <w:rsid w:val="00286BBC"/>
    <w:rsid w:val="00287085"/>
    <w:rsid w:val="00287DC0"/>
    <w:rsid w:val="00290AF9"/>
    <w:rsid w:val="00291131"/>
    <w:rsid w:val="0029615D"/>
    <w:rsid w:val="002967CF"/>
    <w:rsid w:val="00297788"/>
    <w:rsid w:val="002A3285"/>
    <w:rsid w:val="002A34F9"/>
    <w:rsid w:val="002A484B"/>
    <w:rsid w:val="002A64A6"/>
    <w:rsid w:val="002B1FE3"/>
    <w:rsid w:val="002B3301"/>
    <w:rsid w:val="002B391B"/>
    <w:rsid w:val="002C1445"/>
    <w:rsid w:val="002C17D2"/>
    <w:rsid w:val="002C4075"/>
    <w:rsid w:val="002C47D4"/>
    <w:rsid w:val="002D0F38"/>
    <w:rsid w:val="002D1653"/>
    <w:rsid w:val="002D4082"/>
    <w:rsid w:val="002D4274"/>
    <w:rsid w:val="002D77E3"/>
    <w:rsid w:val="002E2EAE"/>
    <w:rsid w:val="002E39BC"/>
    <w:rsid w:val="002E4114"/>
    <w:rsid w:val="002E4243"/>
    <w:rsid w:val="002E61D7"/>
    <w:rsid w:val="002E6C4F"/>
    <w:rsid w:val="002F23F8"/>
    <w:rsid w:val="002F277A"/>
    <w:rsid w:val="002F2859"/>
    <w:rsid w:val="002F589A"/>
    <w:rsid w:val="002F6E3C"/>
    <w:rsid w:val="0030117D"/>
    <w:rsid w:val="00301F30"/>
    <w:rsid w:val="003038FD"/>
    <w:rsid w:val="00303C87"/>
    <w:rsid w:val="00310691"/>
    <w:rsid w:val="003108E5"/>
    <w:rsid w:val="003109CA"/>
    <w:rsid w:val="003115A8"/>
    <w:rsid w:val="003120CB"/>
    <w:rsid w:val="003133CD"/>
    <w:rsid w:val="00315F97"/>
    <w:rsid w:val="003176B9"/>
    <w:rsid w:val="00320153"/>
    <w:rsid w:val="00320367"/>
    <w:rsid w:val="00322871"/>
    <w:rsid w:val="00325053"/>
    <w:rsid w:val="00326DE6"/>
    <w:rsid w:val="00326FB3"/>
    <w:rsid w:val="00326FC1"/>
    <w:rsid w:val="00327C32"/>
    <w:rsid w:val="003316D4"/>
    <w:rsid w:val="003321B2"/>
    <w:rsid w:val="00332BBE"/>
    <w:rsid w:val="00333822"/>
    <w:rsid w:val="0033390B"/>
    <w:rsid w:val="003364E6"/>
    <w:rsid w:val="00336715"/>
    <w:rsid w:val="003401EC"/>
    <w:rsid w:val="00340DFD"/>
    <w:rsid w:val="00341B51"/>
    <w:rsid w:val="00344954"/>
    <w:rsid w:val="0034636E"/>
    <w:rsid w:val="00350CD7"/>
    <w:rsid w:val="003567FB"/>
    <w:rsid w:val="00360098"/>
    <w:rsid w:val="00360C17"/>
    <w:rsid w:val="003621C6"/>
    <w:rsid w:val="003622B8"/>
    <w:rsid w:val="00363EFB"/>
    <w:rsid w:val="00366B76"/>
    <w:rsid w:val="00373051"/>
    <w:rsid w:val="00373B8F"/>
    <w:rsid w:val="00373E0B"/>
    <w:rsid w:val="00376D95"/>
    <w:rsid w:val="003775D5"/>
    <w:rsid w:val="00377FBB"/>
    <w:rsid w:val="00381749"/>
    <w:rsid w:val="00383E9E"/>
    <w:rsid w:val="00384582"/>
    <w:rsid w:val="00385140"/>
    <w:rsid w:val="0039131E"/>
    <w:rsid w:val="00392082"/>
    <w:rsid w:val="00392351"/>
    <w:rsid w:val="00393CC7"/>
    <w:rsid w:val="00396302"/>
    <w:rsid w:val="003971F7"/>
    <w:rsid w:val="003A16FC"/>
    <w:rsid w:val="003A2C8A"/>
    <w:rsid w:val="003A4FCD"/>
    <w:rsid w:val="003A570A"/>
    <w:rsid w:val="003B0944"/>
    <w:rsid w:val="003B1593"/>
    <w:rsid w:val="003B4381"/>
    <w:rsid w:val="003C1043"/>
    <w:rsid w:val="003C1A30"/>
    <w:rsid w:val="003C6779"/>
    <w:rsid w:val="003C6A59"/>
    <w:rsid w:val="003C6DD9"/>
    <w:rsid w:val="003C71BE"/>
    <w:rsid w:val="003D033C"/>
    <w:rsid w:val="003D2998"/>
    <w:rsid w:val="003D2F0A"/>
    <w:rsid w:val="003D3891"/>
    <w:rsid w:val="003D3FE9"/>
    <w:rsid w:val="003D5D84"/>
    <w:rsid w:val="003E0F4F"/>
    <w:rsid w:val="003E18AC"/>
    <w:rsid w:val="003E210B"/>
    <w:rsid w:val="003E2A12"/>
    <w:rsid w:val="003E3384"/>
    <w:rsid w:val="003E3CA4"/>
    <w:rsid w:val="003E4253"/>
    <w:rsid w:val="003E4F95"/>
    <w:rsid w:val="003E548E"/>
    <w:rsid w:val="004078ED"/>
    <w:rsid w:val="00407EC8"/>
    <w:rsid w:val="0041110A"/>
    <w:rsid w:val="00411624"/>
    <w:rsid w:val="0041462B"/>
    <w:rsid w:val="004148E1"/>
    <w:rsid w:val="00414CFA"/>
    <w:rsid w:val="00415EC0"/>
    <w:rsid w:val="00420292"/>
    <w:rsid w:val="00420BE9"/>
    <w:rsid w:val="00423AD8"/>
    <w:rsid w:val="00423FDD"/>
    <w:rsid w:val="00424C85"/>
    <w:rsid w:val="00425626"/>
    <w:rsid w:val="004260BD"/>
    <w:rsid w:val="0043012F"/>
    <w:rsid w:val="00430F1F"/>
    <w:rsid w:val="004326EA"/>
    <w:rsid w:val="00433998"/>
    <w:rsid w:val="0043713D"/>
    <w:rsid w:val="0044434C"/>
    <w:rsid w:val="0044456B"/>
    <w:rsid w:val="0044600A"/>
    <w:rsid w:val="004463E8"/>
    <w:rsid w:val="00447BD1"/>
    <w:rsid w:val="004507F3"/>
    <w:rsid w:val="00450AF4"/>
    <w:rsid w:val="00456A57"/>
    <w:rsid w:val="00460377"/>
    <w:rsid w:val="004607DE"/>
    <w:rsid w:val="00460ED8"/>
    <w:rsid w:val="004671C7"/>
    <w:rsid w:val="0047068C"/>
    <w:rsid w:val="00471209"/>
    <w:rsid w:val="00472F4D"/>
    <w:rsid w:val="004730BF"/>
    <w:rsid w:val="00474DCB"/>
    <w:rsid w:val="0047535C"/>
    <w:rsid w:val="004762F6"/>
    <w:rsid w:val="00477B10"/>
    <w:rsid w:val="00485870"/>
    <w:rsid w:val="00485FE8"/>
    <w:rsid w:val="00492473"/>
    <w:rsid w:val="00492EB5"/>
    <w:rsid w:val="00493FEF"/>
    <w:rsid w:val="00494DB9"/>
    <w:rsid w:val="00494F77"/>
    <w:rsid w:val="0049766F"/>
    <w:rsid w:val="00497721"/>
    <w:rsid w:val="004A0229"/>
    <w:rsid w:val="004A35D2"/>
    <w:rsid w:val="004A5D8E"/>
    <w:rsid w:val="004A71E4"/>
    <w:rsid w:val="004B1408"/>
    <w:rsid w:val="004B2F00"/>
    <w:rsid w:val="004B45EA"/>
    <w:rsid w:val="004B667A"/>
    <w:rsid w:val="004B6E31"/>
    <w:rsid w:val="004B7619"/>
    <w:rsid w:val="004C1D66"/>
    <w:rsid w:val="004C2E4D"/>
    <w:rsid w:val="004C31D7"/>
    <w:rsid w:val="004C4AD2"/>
    <w:rsid w:val="004C6981"/>
    <w:rsid w:val="004D1F21"/>
    <w:rsid w:val="004D268C"/>
    <w:rsid w:val="004D59D8"/>
    <w:rsid w:val="004D5DA1"/>
    <w:rsid w:val="004D7910"/>
    <w:rsid w:val="004E150F"/>
    <w:rsid w:val="004E178E"/>
    <w:rsid w:val="004E1DCA"/>
    <w:rsid w:val="004E23A1"/>
    <w:rsid w:val="004E3489"/>
    <w:rsid w:val="004E358A"/>
    <w:rsid w:val="004E3AFA"/>
    <w:rsid w:val="004E4D77"/>
    <w:rsid w:val="004E55AA"/>
    <w:rsid w:val="004E6588"/>
    <w:rsid w:val="004F0C0A"/>
    <w:rsid w:val="004F2742"/>
    <w:rsid w:val="004F3B93"/>
    <w:rsid w:val="004F3BC2"/>
    <w:rsid w:val="00502A0A"/>
    <w:rsid w:val="00502D5C"/>
    <w:rsid w:val="00505DBE"/>
    <w:rsid w:val="00507C50"/>
    <w:rsid w:val="0051321A"/>
    <w:rsid w:val="0051470B"/>
    <w:rsid w:val="00514D40"/>
    <w:rsid w:val="005158C9"/>
    <w:rsid w:val="00517C3A"/>
    <w:rsid w:val="00527BF4"/>
    <w:rsid w:val="005324BE"/>
    <w:rsid w:val="00532CD5"/>
    <w:rsid w:val="0053483B"/>
    <w:rsid w:val="00534F6C"/>
    <w:rsid w:val="00535994"/>
    <w:rsid w:val="0053646D"/>
    <w:rsid w:val="00536D67"/>
    <w:rsid w:val="005409B4"/>
    <w:rsid w:val="00540AAD"/>
    <w:rsid w:val="00543EC1"/>
    <w:rsid w:val="00544FB7"/>
    <w:rsid w:val="00546458"/>
    <w:rsid w:val="0055087C"/>
    <w:rsid w:val="00553413"/>
    <w:rsid w:val="00553C7B"/>
    <w:rsid w:val="00553EF1"/>
    <w:rsid w:val="00555983"/>
    <w:rsid w:val="00557274"/>
    <w:rsid w:val="005602D8"/>
    <w:rsid w:val="00560E31"/>
    <w:rsid w:val="00561BDA"/>
    <w:rsid w:val="00564387"/>
    <w:rsid w:val="00567DBF"/>
    <w:rsid w:val="00581B23"/>
    <w:rsid w:val="0058219C"/>
    <w:rsid w:val="005825B8"/>
    <w:rsid w:val="00586B78"/>
    <w:rsid w:val="0058707F"/>
    <w:rsid w:val="00587AB7"/>
    <w:rsid w:val="00591DBD"/>
    <w:rsid w:val="00592EBB"/>
    <w:rsid w:val="005931FE"/>
    <w:rsid w:val="005A0028"/>
    <w:rsid w:val="005A0ACC"/>
    <w:rsid w:val="005A2F7A"/>
    <w:rsid w:val="005B0072"/>
    <w:rsid w:val="005B0732"/>
    <w:rsid w:val="005B38A0"/>
    <w:rsid w:val="005B491C"/>
    <w:rsid w:val="005B4DBF"/>
    <w:rsid w:val="005B5DE2"/>
    <w:rsid w:val="005B674C"/>
    <w:rsid w:val="005C24F2"/>
    <w:rsid w:val="005C30C0"/>
    <w:rsid w:val="005C7561"/>
    <w:rsid w:val="005C7F58"/>
    <w:rsid w:val="005D1E57"/>
    <w:rsid w:val="005D2F57"/>
    <w:rsid w:val="005D34F6"/>
    <w:rsid w:val="005D4F1A"/>
    <w:rsid w:val="005D6F22"/>
    <w:rsid w:val="005E1884"/>
    <w:rsid w:val="005E19BE"/>
    <w:rsid w:val="005E2523"/>
    <w:rsid w:val="005F373A"/>
    <w:rsid w:val="005F4F87"/>
    <w:rsid w:val="005F6B0E"/>
    <w:rsid w:val="005F760E"/>
    <w:rsid w:val="005F7B1D"/>
    <w:rsid w:val="0060222A"/>
    <w:rsid w:val="00602744"/>
    <w:rsid w:val="006035C0"/>
    <w:rsid w:val="006070C4"/>
    <w:rsid w:val="0061010C"/>
    <w:rsid w:val="00610C21"/>
    <w:rsid w:val="00611907"/>
    <w:rsid w:val="00613116"/>
    <w:rsid w:val="00617E10"/>
    <w:rsid w:val="006202A6"/>
    <w:rsid w:val="0062054B"/>
    <w:rsid w:val="00620926"/>
    <w:rsid w:val="00621C4E"/>
    <w:rsid w:val="00623A84"/>
    <w:rsid w:val="00623D8F"/>
    <w:rsid w:val="00624EAE"/>
    <w:rsid w:val="00627E26"/>
    <w:rsid w:val="006305D7"/>
    <w:rsid w:val="00632F63"/>
    <w:rsid w:val="00633A01"/>
    <w:rsid w:val="00633B97"/>
    <w:rsid w:val="006341F7"/>
    <w:rsid w:val="00634585"/>
    <w:rsid w:val="00635014"/>
    <w:rsid w:val="006369CE"/>
    <w:rsid w:val="006411CA"/>
    <w:rsid w:val="0064232C"/>
    <w:rsid w:val="006450C9"/>
    <w:rsid w:val="0064605E"/>
    <w:rsid w:val="00646AB5"/>
    <w:rsid w:val="006546A3"/>
    <w:rsid w:val="006556E5"/>
    <w:rsid w:val="00655D89"/>
    <w:rsid w:val="00657BC4"/>
    <w:rsid w:val="006619C8"/>
    <w:rsid w:val="00661EC0"/>
    <w:rsid w:val="00664596"/>
    <w:rsid w:val="00667941"/>
    <w:rsid w:val="00671710"/>
    <w:rsid w:val="00672E05"/>
    <w:rsid w:val="00673414"/>
    <w:rsid w:val="00676079"/>
    <w:rsid w:val="00676ECD"/>
    <w:rsid w:val="00677D0A"/>
    <w:rsid w:val="0068185F"/>
    <w:rsid w:val="00681D44"/>
    <w:rsid w:val="006869A3"/>
    <w:rsid w:val="00697170"/>
    <w:rsid w:val="006A01CF"/>
    <w:rsid w:val="006A1D83"/>
    <w:rsid w:val="006A3B84"/>
    <w:rsid w:val="006A60DD"/>
    <w:rsid w:val="006B0679"/>
    <w:rsid w:val="006B074C"/>
    <w:rsid w:val="006B3B84"/>
    <w:rsid w:val="006B4E7C"/>
    <w:rsid w:val="006B5D8C"/>
    <w:rsid w:val="006B72D4"/>
    <w:rsid w:val="006C11CC"/>
    <w:rsid w:val="006C1AEB"/>
    <w:rsid w:val="006C2255"/>
    <w:rsid w:val="006C56E2"/>
    <w:rsid w:val="006C57FE"/>
    <w:rsid w:val="006C668E"/>
    <w:rsid w:val="006E4B63"/>
    <w:rsid w:val="006E6D28"/>
    <w:rsid w:val="006E6DDB"/>
    <w:rsid w:val="006E752F"/>
    <w:rsid w:val="006F06E4"/>
    <w:rsid w:val="006F2AD8"/>
    <w:rsid w:val="006F387F"/>
    <w:rsid w:val="006F7B41"/>
    <w:rsid w:val="00702B5D"/>
    <w:rsid w:val="00703ED2"/>
    <w:rsid w:val="00707B8D"/>
    <w:rsid w:val="007106D5"/>
    <w:rsid w:val="007122CA"/>
    <w:rsid w:val="00713636"/>
    <w:rsid w:val="00714B8C"/>
    <w:rsid w:val="0071675D"/>
    <w:rsid w:val="00716858"/>
    <w:rsid w:val="007173DA"/>
    <w:rsid w:val="00717736"/>
    <w:rsid w:val="00723C1D"/>
    <w:rsid w:val="007241CC"/>
    <w:rsid w:val="00732B47"/>
    <w:rsid w:val="00733626"/>
    <w:rsid w:val="00735CF5"/>
    <w:rsid w:val="00737B08"/>
    <w:rsid w:val="007404FF"/>
    <w:rsid w:val="0074063A"/>
    <w:rsid w:val="00741A3E"/>
    <w:rsid w:val="00742AA4"/>
    <w:rsid w:val="00743BA1"/>
    <w:rsid w:val="00745F1E"/>
    <w:rsid w:val="00746D2D"/>
    <w:rsid w:val="00747DA7"/>
    <w:rsid w:val="007515FE"/>
    <w:rsid w:val="007531FE"/>
    <w:rsid w:val="0075321A"/>
    <w:rsid w:val="007539B0"/>
    <w:rsid w:val="007601D0"/>
    <w:rsid w:val="007603BB"/>
    <w:rsid w:val="0076109D"/>
    <w:rsid w:val="00766985"/>
    <w:rsid w:val="00767107"/>
    <w:rsid w:val="00770B06"/>
    <w:rsid w:val="00773617"/>
    <w:rsid w:val="00773BFD"/>
    <w:rsid w:val="0077423C"/>
    <w:rsid w:val="007743B3"/>
    <w:rsid w:val="00774490"/>
    <w:rsid w:val="0077581E"/>
    <w:rsid w:val="00777672"/>
    <w:rsid w:val="007807C4"/>
    <w:rsid w:val="007819FF"/>
    <w:rsid w:val="0078360C"/>
    <w:rsid w:val="00783F22"/>
    <w:rsid w:val="00784A4C"/>
    <w:rsid w:val="00784BC6"/>
    <w:rsid w:val="0078523D"/>
    <w:rsid w:val="00792819"/>
    <w:rsid w:val="007931DF"/>
    <w:rsid w:val="00797465"/>
    <w:rsid w:val="007A0172"/>
    <w:rsid w:val="007A1804"/>
    <w:rsid w:val="007A215A"/>
    <w:rsid w:val="007A2511"/>
    <w:rsid w:val="007A260E"/>
    <w:rsid w:val="007A32BE"/>
    <w:rsid w:val="007A4C3E"/>
    <w:rsid w:val="007A4D4C"/>
    <w:rsid w:val="007A4DD6"/>
    <w:rsid w:val="007A5CB9"/>
    <w:rsid w:val="007A6D67"/>
    <w:rsid w:val="007B20AE"/>
    <w:rsid w:val="007B6B07"/>
    <w:rsid w:val="007B6D43"/>
    <w:rsid w:val="007B749A"/>
    <w:rsid w:val="007B7C6E"/>
    <w:rsid w:val="007C1EBA"/>
    <w:rsid w:val="007C5147"/>
    <w:rsid w:val="007D0B78"/>
    <w:rsid w:val="007D20B4"/>
    <w:rsid w:val="007D3410"/>
    <w:rsid w:val="007D36B5"/>
    <w:rsid w:val="007D44D7"/>
    <w:rsid w:val="007D621A"/>
    <w:rsid w:val="007D65F4"/>
    <w:rsid w:val="007E058A"/>
    <w:rsid w:val="007E1953"/>
    <w:rsid w:val="007E27A5"/>
    <w:rsid w:val="007E2887"/>
    <w:rsid w:val="007E3B88"/>
    <w:rsid w:val="007E5278"/>
    <w:rsid w:val="007E749C"/>
    <w:rsid w:val="007F1B5C"/>
    <w:rsid w:val="007F2223"/>
    <w:rsid w:val="007F31BD"/>
    <w:rsid w:val="007F358C"/>
    <w:rsid w:val="007F4584"/>
    <w:rsid w:val="00801257"/>
    <w:rsid w:val="00803B0A"/>
    <w:rsid w:val="00804DED"/>
    <w:rsid w:val="00805B96"/>
    <w:rsid w:val="00810265"/>
    <w:rsid w:val="008105BE"/>
    <w:rsid w:val="0081076E"/>
    <w:rsid w:val="008115A5"/>
    <w:rsid w:val="00811D46"/>
    <w:rsid w:val="0081415D"/>
    <w:rsid w:val="00817334"/>
    <w:rsid w:val="00820229"/>
    <w:rsid w:val="008213FB"/>
    <w:rsid w:val="00822448"/>
    <w:rsid w:val="00822ABE"/>
    <w:rsid w:val="008244D1"/>
    <w:rsid w:val="00827F51"/>
    <w:rsid w:val="0083104E"/>
    <w:rsid w:val="008343BE"/>
    <w:rsid w:val="00836535"/>
    <w:rsid w:val="00840FB4"/>
    <w:rsid w:val="008410B2"/>
    <w:rsid w:val="00841780"/>
    <w:rsid w:val="008437A6"/>
    <w:rsid w:val="00844D39"/>
    <w:rsid w:val="008500A0"/>
    <w:rsid w:val="008524E5"/>
    <w:rsid w:val="0085351C"/>
    <w:rsid w:val="0085435A"/>
    <w:rsid w:val="008549CA"/>
    <w:rsid w:val="008556C3"/>
    <w:rsid w:val="0085687C"/>
    <w:rsid w:val="0085752F"/>
    <w:rsid w:val="0085756E"/>
    <w:rsid w:val="0086042C"/>
    <w:rsid w:val="008611C1"/>
    <w:rsid w:val="00862BFC"/>
    <w:rsid w:val="008706C5"/>
    <w:rsid w:val="008728DA"/>
    <w:rsid w:val="00873707"/>
    <w:rsid w:val="00874B20"/>
    <w:rsid w:val="008757C6"/>
    <w:rsid w:val="00876080"/>
    <w:rsid w:val="008763E1"/>
    <w:rsid w:val="0087775C"/>
    <w:rsid w:val="00877EC8"/>
    <w:rsid w:val="00880F36"/>
    <w:rsid w:val="008818BA"/>
    <w:rsid w:val="00882996"/>
    <w:rsid w:val="008846D1"/>
    <w:rsid w:val="00885530"/>
    <w:rsid w:val="008910D1"/>
    <w:rsid w:val="0089296C"/>
    <w:rsid w:val="00893707"/>
    <w:rsid w:val="008938FB"/>
    <w:rsid w:val="00896ABD"/>
    <w:rsid w:val="00897AB6"/>
    <w:rsid w:val="00897DA8"/>
    <w:rsid w:val="008A3380"/>
    <w:rsid w:val="008A7A9C"/>
    <w:rsid w:val="008B5218"/>
    <w:rsid w:val="008B7102"/>
    <w:rsid w:val="008C03AB"/>
    <w:rsid w:val="008C0B61"/>
    <w:rsid w:val="008C3B7D"/>
    <w:rsid w:val="008C56B0"/>
    <w:rsid w:val="008D0F90"/>
    <w:rsid w:val="008D1875"/>
    <w:rsid w:val="008D3715"/>
    <w:rsid w:val="008D5465"/>
    <w:rsid w:val="008D5E61"/>
    <w:rsid w:val="008D7EB7"/>
    <w:rsid w:val="008D7EC5"/>
    <w:rsid w:val="008E0929"/>
    <w:rsid w:val="008E3109"/>
    <w:rsid w:val="008E3684"/>
    <w:rsid w:val="008E57F5"/>
    <w:rsid w:val="008E7606"/>
    <w:rsid w:val="008E786B"/>
    <w:rsid w:val="008F1DAA"/>
    <w:rsid w:val="008F25E0"/>
    <w:rsid w:val="008F3EBD"/>
    <w:rsid w:val="008F60B2"/>
    <w:rsid w:val="008F7C41"/>
    <w:rsid w:val="009031E2"/>
    <w:rsid w:val="00907689"/>
    <w:rsid w:val="0091276C"/>
    <w:rsid w:val="009145BE"/>
    <w:rsid w:val="009151D9"/>
    <w:rsid w:val="00915322"/>
    <w:rsid w:val="009165AC"/>
    <w:rsid w:val="00916FFC"/>
    <w:rsid w:val="0092053F"/>
    <w:rsid w:val="0092197E"/>
    <w:rsid w:val="0092340A"/>
    <w:rsid w:val="009266E0"/>
    <w:rsid w:val="009313D9"/>
    <w:rsid w:val="00932F7C"/>
    <w:rsid w:val="00934313"/>
    <w:rsid w:val="00935B7F"/>
    <w:rsid w:val="00941293"/>
    <w:rsid w:val="0094144A"/>
    <w:rsid w:val="00946372"/>
    <w:rsid w:val="0095032B"/>
    <w:rsid w:val="00950B13"/>
    <w:rsid w:val="00950C17"/>
    <w:rsid w:val="00951FAF"/>
    <w:rsid w:val="0095307F"/>
    <w:rsid w:val="00954740"/>
    <w:rsid w:val="009557BC"/>
    <w:rsid w:val="00955AE5"/>
    <w:rsid w:val="0096083F"/>
    <w:rsid w:val="00962E71"/>
    <w:rsid w:val="00963ABC"/>
    <w:rsid w:val="00965D21"/>
    <w:rsid w:val="00967764"/>
    <w:rsid w:val="00970B0E"/>
    <w:rsid w:val="00970BB9"/>
    <w:rsid w:val="009726EE"/>
    <w:rsid w:val="00972CDE"/>
    <w:rsid w:val="009733DD"/>
    <w:rsid w:val="00975573"/>
    <w:rsid w:val="00976D03"/>
    <w:rsid w:val="00976D5B"/>
    <w:rsid w:val="00977B30"/>
    <w:rsid w:val="009804C4"/>
    <w:rsid w:val="0098111E"/>
    <w:rsid w:val="0098290E"/>
    <w:rsid w:val="00982F41"/>
    <w:rsid w:val="00984072"/>
    <w:rsid w:val="00985090"/>
    <w:rsid w:val="00985BFE"/>
    <w:rsid w:val="00985D9D"/>
    <w:rsid w:val="009864DD"/>
    <w:rsid w:val="00987710"/>
    <w:rsid w:val="009904AB"/>
    <w:rsid w:val="00995688"/>
    <w:rsid w:val="009958A6"/>
    <w:rsid w:val="00996456"/>
    <w:rsid w:val="00996CFF"/>
    <w:rsid w:val="009A04F5"/>
    <w:rsid w:val="009A15EF"/>
    <w:rsid w:val="009A38A5"/>
    <w:rsid w:val="009A5B73"/>
    <w:rsid w:val="009A6618"/>
    <w:rsid w:val="009A6685"/>
    <w:rsid w:val="009B118B"/>
    <w:rsid w:val="009B1737"/>
    <w:rsid w:val="009B3D4B"/>
    <w:rsid w:val="009B4E63"/>
    <w:rsid w:val="009B5B99"/>
    <w:rsid w:val="009B6EFC"/>
    <w:rsid w:val="009C1C04"/>
    <w:rsid w:val="009C1FD0"/>
    <w:rsid w:val="009C2DF8"/>
    <w:rsid w:val="009C31BF"/>
    <w:rsid w:val="009C68B7"/>
    <w:rsid w:val="009C7230"/>
    <w:rsid w:val="009C7962"/>
    <w:rsid w:val="009D0834"/>
    <w:rsid w:val="009D095A"/>
    <w:rsid w:val="009D0A1E"/>
    <w:rsid w:val="009D2AE3"/>
    <w:rsid w:val="009D49BA"/>
    <w:rsid w:val="009D52BC"/>
    <w:rsid w:val="009D7D0A"/>
    <w:rsid w:val="009E09D9"/>
    <w:rsid w:val="009E0F0F"/>
    <w:rsid w:val="009F01B1"/>
    <w:rsid w:val="009F0DBB"/>
    <w:rsid w:val="009F3887"/>
    <w:rsid w:val="009F40DC"/>
    <w:rsid w:val="009F5903"/>
    <w:rsid w:val="009F60BE"/>
    <w:rsid w:val="009F659A"/>
    <w:rsid w:val="009F667A"/>
    <w:rsid w:val="009F732B"/>
    <w:rsid w:val="00A011B2"/>
    <w:rsid w:val="00A01FE0"/>
    <w:rsid w:val="00A03C19"/>
    <w:rsid w:val="00A06945"/>
    <w:rsid w:val="00A07002"/>
    <w:rsid w:val="00A10656"/>
    <w:rsid w:val="00A113C0"/>
    <w:rsid w:val="00A12FA6"/>
    <w:rsid w:val="00A1339B"/>
    <w:rsid w:val="00A14ABA"/>
    <w:rsid w:val="00A15C6C"/>
    <w:rsid w:val="00A24CB6"/>
    <w:rsid w:val="00A25865"/>
    <w:rsid w:val="00A26CD2"/>
    <w:rsid w:val="00A27667"/>
    <w:rsid w:val="00A304E2"/>
    <w:rsid w:val="00A32979"/>
    <w:rsid w:val="00A34A67"/>
    <w:rsid w:val="00A37462"/>
    <w:rsid w:val="00A434ED"/>
    <w:rsid w:val="00A459E1"/>
    <w:rsid w:val="00A46AC4"/>
    <w:rsid w:val="00A478A5"/>
    <w:rsid w:val="00A500CA"/>
    <w:rsid w:val="00A50D51"/>
    <w:rsid w:val="00A52296"/>
    <w:rsid w:val="00A55661"/>
    <w:rsid w:val="00A6098B"/>
    <w:rsid w:val="00A61B70"/>
    <w:rsid w:val="00A61FA8"/>
    <w:rsid w:val="00A637F4"/>
    <w:rsid w:val="00A64DF2"/>
    <w:rsid w:val="00A65485"/>
    <w:rsid w:val="00A66E05"/>
    <w:rsid w:val="00A67655"/>
    <w:rsid w:val="00A70753"/>
    <w:rsid w:val="00A70AF3"/>
    <w:rsid w:val="00A712D2"/>
    <w:rsid w:val="00A72AE8"/>
    <w:rsid w:val="00A7398F"/>
    <w:rsid w:val="00A82651"/>
    <w:rsid w:val="00A82C8A"/>
    <w:rsid w:val="00A8346B"/>
    <w:rsid w:val="00A841AC"/>
    <w:rsid w:val="00A852FF"/>
    <w:rsid w:val="00A859B5"/>
    <w:rsid w:val="00A86AF0"/>
    <w:rsid w:val="00A87337"/>
    <w:rsid w:val="00A90C97"/>
    <w:rsid w:val="00A92DDC"/>
    <w:rsid w:val="00A92E40"/>
    <w:rsid w:val="00A960C8"/>
    <w:rsid w:val="00A96604"/>
    <w:rsid w:val="00A96ED2"/>
    <w:rsid w:val="00AA03DF"/>
    <w:rsid w:val="00AA1B4F"/>
    <w:rsid w:val="00AA21D8"/>
    <w:rsid w:val="00AA271A"/>
    <w:rsid w:val="00AA3270"/>
    <w:rsid w:val="00AA375A"/>
    <w:rsid w:val="00AA54F3"/>
    <w:rsid w:val="00AA6B43"/>
    <w:rsid w:val="00AA720D"/>
    <w:rsid w:val="00AA7B1F"/>
    <w:rsid w:val="00AB0642"/>
    <w:rsid w:val="00AB1DD2"/>
    <w:rsid w:val="00AB3145"/>
    <w:rsid w:val="00AB367A"/>
    <w:rsid w:val="00AB48AF"/>
    <w:rsid w:val="00AB7BF8"/>
    <w:rsid w:val="00AC01D1"/>
    <w:rsid w:val="00AC0AB2"/>
    <w:rsid w:val="00AC0E9F"/>
    <w:rsid w:val="00AC187B"/>
    <w:rsid w:val="00AC1A3E"/>
    <w:rsid w:val="00AC52A5"/>
    <w:rsid w:val="00AC6115"/>
    <w:rsid w:val="00AC6A9E"/>
    <w:rsid w:val="00AC6EFD"/>
    <w:rsid w:val="00AC7151"/>
    <w:rsid w:val="00AD460A"/>
    <w:rsid w:val="00AD50CE"/>
    <w:rsid w:val="00AD5587"/>
    <w:rsid w:val="00AD6A05"/>
    <w:rsid w:val="00AE118B"/>
    <w:rsid w:val="00AE272B"/>
    <w:rsid w:val="00AE3E3A"/>
    <w:rsid w:val="00AE77B4"/>
    <w:rsid w:val="00AE7C1A"/>
    <w:rsid w:val="00AE7DF8"/>
    <w:rsid w:val="00AF0D9C"/>
    <w:rsid w:val="00AF13AB"/>
    <w:rsid w:val="00AF1D36"/>
    <w:rsid w:val="00AF280B"/>
    <w:rsid w:val="00AF48FE"/>
    <w:rsid w:val="00AF5F75"/>
    <w:rsid w:val="00AF6001"/>
    <w:rsid w:val="00AF7F59"/>
    <w:rsid w:val="00AF7F85"/>
    <w:rsid w:val="00B01A16"/>
    <w:rsid w:val="00B03351"/>
    <w:rsid w:val="00B0471C"/>
    <w:rsid w:val="00B07F45"/>
    <w:rsid w:val="00B1021A"/>
    <w:rsid w:val="00B10271"/>
    <w:rsid w:val="00B13772"/>
    <w:rsid w:val="00B140D9"/>
    <w:rsid w:val="00B1481A"/>
    <w:rsid w:val="00B1513E"/>
    <w:rsid w:val="00B15A1F"/>
    <w:rsid w:val="00B15FE9"/>
    <w:rsid w:val="00B2148A"/>
    <w:rsid w:val="00B220C2"/>
    <w:rsid w:val="00B2276E"/>
    <w:rsid w:val="00B25025"/>
    <w:rsid w:val="00B25B32"/>
    <w:rsid w:val="00B26CFA"/>
    <w:rsid w:val="00B32616"/>
    <w:rsid w:val="00B32806"/>
    <w:rsid w:val="00B34A16"/>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67DC5"/>
    <w:rsid w:val="00B7059B"/>
    <w:rsid w:val="00B70B59"/>
    <w:rsid w:val="00B70C14"/>
    <w:rsid w:val="00B73657"/>
    <w:rsid w:val="00B739B3"/>
    <w:rsid w:val="00B75BFB"/>
    <w:rsid w:val="00B75C8D"/>
    <w:rsid w:val="00B767B5"/>
    <w:rsid w:val="00B81B15"/>
    <w:rsid w:val="00B82D50"/>
    <w:rsid w:val="00B915AE"/>
    <w:rsid w:val="00B96414"/>
    <w:rsid w:val="00B96ED8"/>
    <w:rsid w:val="00BA1735"/>
    <w:rsid w:val="00BA179C"/>
    <w:rsid w:val="00BA19FA"/>
    <w:rsid w:val="00BA4288"/>
    <w:rsid w:val="00BA7944"/>
    <w:rsid w:val="00BA7DBA"/>
    <w:rsid w:val="00BB0902"/>
    <w:rsid w:val="00BB1F9C"/>
    <w:rsid w:val="00BB48E5"/>
    <w:rsid w:val="00BB4DC3"/>
    <w:rsid w:val="00BB5607"/>
    <w:rsid w:val="00BB5ACA"/>
    <w:rsid w:val="00BB627F"/>
    <w:rsid w:val="00BB7243"/>
    <w:rsid w:val="00BC0C17"/>
    <w:rsid w:val="00BC0F1F"/>
    <w:rsid w:val="00BC3823"/>
    <w:rsid w:val="00BC4E47"/>
    <w:rsid w:val="00BC5841"/>
    <w:rsid w:val="00BC5E38"/>
    <w:rsid w:val="00BD12AF"/>
    <w:rsid w:val="00BD1ACB"/>
    <w:rsid w:val="00BD201A"/>
    <w:rsid w:val="00BD27B7"/>
    <w:rsid w:val="00BD2AF9"/>
    <w:rsid w:val="00BD2DC4"/>
    <w:rsid w:val="00BD2EF0"/>
    <w:rsid w:val="00BD60B4"/>
    <w:rsid w:val="00BD796B"/>
    <w:rsid w:val="00BE0C48"/>
    <w:rsid w:val="00BE40C0"/>
    <w:rsid w:val="00BE445C"/>
    <w:rsid w:val="00BE5F4A"/>
    <w:rsid w:val="00BE61C7"/>
    <w:rsid w:val="00BE71E7"/>
    <w:rsid w:val="00BE7AEF"/>
    <w:rsid w:val="00BF09B0"/>
    <w:rsid w:val="00BF0AEE"/>
    <w:rsid w:val="00BF1087"/>
    <w:rsid w:val="00BF1544"/>
    <w:rsid w:val="00BF1B53"/>
    <w:rsid w:val="00BF246D"/>
    <w:rsid w:val="00BF2682"/>
    <w:rsid w:val="00BF4549"/>
    <w:rsid w:val="00C048E4"/>
    <w:rsid w:val="00C06F06"/>
    <w:rsid w:val="00C17BFF"/>
    <w:rsid w:val="00C2061A"/>
    <w:rsid w:val="00C20FAD"/>
    <w:rsid w:val="00C219CD"/>
    <w:rsid w:val="00C2375F"/>
    <w:rsid w:val="00C247CB"/>
    <w:rsid w:val="00C25C2F"/>
    <w:rsid w:val="00C32E66"/>
    <w:rsid w:val="00C3355F"/>
    <w:rsid w:val="00C33A04"/>
    <w:rsid w:val="00C3569A"/>
    <w:rsid w:val="00C43F48"/>
    <w:rsid w:val="00C43FAA"/>
    <w:rsid w:val="00C448FF"/>
    <w:rsid w:val="00C45E57"/>
    <w:rsid w:val="00C46576"/>
    <w:rsid w:val="00C47CB6"/>
    <w:rsid w:val="00C52F29"/>
    <w:rsid w:val="00C56CE6"/>
    <w:rsid w:val="00C570A3"/>
    <w:rsid w:val="00C5745F"/>
    <w:rsid w:val="00C60005"/>
    <w:rsid w:val="00C60AA8"/>
    <w:rsid w:val="00C60BFF"/>
    <w:rsid w:val="00C60F29"/>
    <w:rsid w:val="00C61A98"/>
    <w:rsid w:val="00C63201"/>
    <w:rsid w:val="00C64E62"/>
    <w:rsid w:val="00C651D5"/>
    <w:rsid w:val="00C65B94"/>
    <w:rsid w:val="00C65CCC"/>
    <w:rsid w:val="00C65DA9"/>
    <w:rsid w:val="00C67CA5"/>
    <w:rsid w:val="00C73C3D"/>
    <w:rsid w:val="00C75497"/>
    <w:rsid w:val="00C7618F"/>
    <w:rsid w:val="00C765A9"/>
    <w:rsid w:val="00C81157"/>
    <w:rsid w:val="00C8162D"/>
    <w:rsid w:val="00C828A1"/>
    <w:rsid w:val="00C82E16"/>
    <w:rsid w:val="00C830BB"/>
    <w:rsid w:val="00C83A0B"/>
    <w:rsid w:val="00C842D0"/>
    <w:rsid w:val="00C84ED1"/>
    <w:rsid w:val="00C85DF9"/>
    <w:rsid w:val="00C863CC"/>
    <w:rsid w:val="00C86BCC"/>
    <w:rsid w:val="00C9038F"/>
    <w:rsid w:val="00C92AAB"/>
    <w:rsid w:val="00C95D4C"/>
    <w:rsid w:val="00C9637F"/>
    <w:rsid w:val="00C9708A"/>
    <w:rsid w:val="00CA2435"/>
    <w:rsid w:val="00CA3FB9"/>
    <w:rsid w:val="00CA4068"/>
    <w:rsid w:val="00CA67F4"/>
    <w:rsid w:val="00CB11EA"/>
    <w:rsid w:val="00CB37F8"/>
    <w:rsid w:val="00CB5531"/>
    <w:rsid w:val="00CB7DC3"/>
    <w:rsid w:val="00CC5BE1"/>
    <w:rsid w:val="00CC6D9C"/>
    <w:rsid w:val="00CC75A2"/>
    <w:rsid w:val="00CC7A18"/>
    <w:rsid w:val="00CC7CC6"/>
    <w:rsid w:val="00CD0BDE"/>
    <w:rsid w:val="00CD0E2F"/>
    <w:rsid w:val="00CD1778"/>
    <w:rsid w:val="00CD1D49"/>
    <w:rsid w:val="00CD2F20"/>
    <w:rsid w:val="00CD4F85"/>
    <w:rsid w:val="00CD6B20"/>
    <w:rsid w:val="00CE1339"/>
    <w:rsid w:val="00CE61CC"/>
    <w:rsid w:val="00CE6E42"/>
    <w:rsid w:val="00CF20B7"/>
    <w:rsid w:val="00CF283B"/>
    <w:rsid w:val="00CF43CA"/>
    <w:rsid w:val="00CF6692"/>
    <w:rsid w:val="00CF68AA"/>
    <w:rsid w:val="00CF7441"/>
    <w:rsid w:val="00D00D16"/>
    <w:rsid w:val="00D03C6C"/>
    <w:rsid w:val="00D04760"/>
    <w:rsid w:val="00D04A95"/>
    <w:rsid w:val="00D06288"/>
    <w:rsid w:val="00D068C7"/>
    <w:rsid w:val="00D12477"/>
    <w:rsid w:val="00D128A4"/>
    <w:rsid w:val="00D147C8"/>
    <w:rsid w:val="00D15131"/>
    <w:rsid w:val="00D16FA2"/>
    <w:rsid w:val="00D20954"/>
    <w:rsid w:val="00D21C39"/>
    <w:rsid w:val="00D21FC6"/>
    <w:rsid w:val="00D2243A"/>
    <w:rsid w:val="00D253CD"/>
    <w:rsid w:val="00D27BD6"/>
    <w:rsid w:val="00D33393"/>
    <w:rsid w:val="00D33D36"/>
    <w:rsid w:val="00D34D94"/>
    <w:rsid w:val="00D36430"/>
    <w:rsid w:val="00D409E2"/>
    <w:rsid w:val="00D427D7"/>
    <w:rsid w:val="00D4454D"/>
    <w:rsid w:val="00D44E62"/>
    <w:rsid w:val="00D47B8F"/>
    <w:rsid w:val="00D51570"/>
    <w:rsid w:val="00D53115"/>
    <w:rsid w:val="00D556AD"/>
    <w:rsid w:val="00D60381"/>
    <w:rsid w:val="00D616DE"/>
    <w:rsid w:val="00D62201"/>
    <w:rsid w:val="00D62B49"/>
    <w:rsid w:val="00D651D1"/>
    <w:rsid w:val="00D717BB"/>
    <w:rsid w:val="00D7226B"/>
    <w:rsid w:val="00D72707"/>
    <w:rsid w:val="00D7510A"/>
    <w:rsid w:val="00D75A9C"/>
    <w:rsid w:val="00D77896"/>
    <w:rsid w:val="00D829C8"/>
    <w:rsid w:val="00D844B3"/>
    <w:rsid w:val="00D84D1C"/>
    <w:rsid w:val="00D8549A"/>
    <w:rsid w:val="00D87917"/>
    <w:rsid w:val="00D90871"/>
    <w:rsid w:val="00D90986"/>
    <w:rsid w:val="00D90B88"/>
    <w:rsid w:val="00D9155F"/>
    <w:rsid w:val="00D9403F"/>
    <w:rsid w:val="00D943D4"/>
    <w:rsid w:val="00D959B4"/>
    <w:rsid w:val="00D97DDF"/>
    <w:rsid w:val="00DA0DA2"/>
    <w:rsid w:val="00DA44DE"/>
    <w:rsid w:val="00DA7504"/>
    <w:rsid w:val="00DA750B"/>
    <w:rsid w:val="00DB1BC5"/>
    <w:rsid w:val="00DB5FB5"/>
    <w:rsid w:val="00DB620A"/>
    <w:rsid w:val="00DB6FBF"/>
    <w:rsid w:val="00DC1E46"/>
    <w:rsid w:val="00DC1F15"/>
    <w:rsid w:val="00DC3832"/>
    <w:rsid w:val="00DC5C5D"/>
    <w:rsid w:val="00DC7A51"/>
    <w:rsid w:val="00DD3B1E"/>
    <w:rsid w:val="00DD60CE"/>
    <w:rsid w:val="00DE06B2"/>
    <w:rsid w:val="00DE12F8"/>
    <w:rsid w:val="00DE5B5F"/>
    <w:rsid w:val="00DE5E76"/>
    <w:rsid w:val="00DF614E"/>
    <w:rsid w:val="00E00696"/>
    <w:rsid w:val="00E03651"/>
    <w:rsid w:val="00E03808"/>
    <w:rsid w:val="00E060C2"/>
    <w:rsid w:val="00E06324"/>
    <w:rsid w:val="00E070D9"/>
    <w:rsid w:val="00E07B81"/>
    <w:rsid w:val="00E10AFD"/>
    <w:rsid w:val="00E12B11"/>
    <w:rsid w:val="00E12FB0"/>
    <w:rsid w:val="00E143C7"/>
    <w:rsid w:val="00E14814"/>
    <w:rsid w:val="00E150B8"/>
    <w:rsid w:val="00E1591B"/>
    <w:rsid w:val="00E16A50"/>
    <w:rsid w:val="00E249D5"/>
    <w:rsid w:val="00E25017"/>
    <w:rsid w:val="00E26F73"/>
    <w:rsid w:val="00E302A5"/>
    <w:rsid w:val="00E30A34"/>
    <w:rsid w:val="00E310A7"/>
    <w:rsid w:val="00E32EAA"/>
    <w:rsid w:val="00E33C68"/>
    <w:rsid w:val="00E34222"/>
    <w:rsid w:val="00E34ACD"/>
    <w:rsid w:val="00E34EEB"/>
    <w:rsid w:val="00E3560B"/>
    <w:rsid w:val="00E3687C"/>
    <w:rsid w:val="00E36EBC"/>
    <w:rsid w:val="00E378F2"/>
    <w:rsid w:val="00E442CE"/>
    <w:rsid w:val="00E44EB9"/>
    <w:rsid w:val="00E4508B"/>
    <w:rsid w:val="00E45BDC"/>
    <w:rsid w:val="00E460B7"/>
    <w:rsid w:val="00E46358"/>
    <w:rsid w:val="00E471DC"/>
    <w:rsid w:val="00E50EB4"/>
    <w:rsid w:val="00E51737"/>
    <w:rsid w:val="00E5239B"/>
    <w:rsid w:val="00E532FC"/>
    <w:rsid w:val="00E544DA"/>
    <w:rsid w:val="00E548A2"/>
    <w:rsid w:val="00E559B4"/>
    <w:rsid w:val="00E55BB0"/>
    <w:rsid w:val="00E609E5"/>
    <w:rsid w:val="00E60F27"/>
    <w:rsid w:val="00E61F52"/>
    <w:rsid w:val="00E64D29"/>
    <w:rsid w:val="00E64D93"/>
    <w:rsid w:val="00E65EDB"/>
    <w:rsid w:val="00E66927"/>
    <w:rsid w:val="00E673A1"/>
    <w:rsid w:val="00E677B8"/>
    <w:rsid w:val="00E67E9E"/>
    <w:rsid w:val="00E67FA1"/>
    <w:rsid w:val="00E7115E"/>
    <w:rsid w:val="00E7387D"/>
    <w:rsid w:val="00E73D53"/>
    <w:rsid w:val="00E75111"/>
    <w:rsid w:val="00E75F90"/>
    <w:rsid w:val="00E77296"/>
    <w:rsid w:val="00E77BDC"/>
    <w:rsid w:val="00E830FF"/>
    <w:rsid w:val="00E87527"/>
    <w:rsid w:val="00E87EF7"/>
    <w:rsid w:val="00E93763"/>
    <w:rsid w:val="00E95938"/>
    <w:rsid w:val="00E96230"/>
    <w:rsid w:val="00E96C4C"/>
    <w:rsid w:val="00EA0E5E"/>
    <w:rsid w:val="00EA2AAE"/>
    <w:rsid w:val="00EA2EC0"/>
    <w:rsid w:val="00EA3F1F"/>
    <w:rsid w:val="00EA427A"/>
    <w:rsid w:val="00EA6153"/>
    <w:rsid w:val="00EA62B9"/>
    <w:rsid w:val="00EA723B"/>
    <w:rsid w:val="00EB2ED3"/>
    <w:rsid w:val="00EB6350"/>
    <w:rsid w:val="00EB687A"/>
    <w:rsid w:val="00EC1996"/>
    <w:rsid w:val="00EC2F62"/>
    <w:rsid w:val="00EC45F9"/>
    <w:rsid w:val="00EC62EB"/>
    <w:rsid w:val="00EC6E9F"/>
    <w:rsid w:val="00ED303A"/>
    <w:rsid w:val="00ED3324"/>
    <w:rsid w:val="00ED43C1"/>
    <w:rsid w:val="00ED44F0"/>
    <w:rsid w:val="00ED4B33"/>
    <w:rsid w:val="00ED4E62"/>
    <w:rsid w:val="00ED5993"/>
    <w:rsid w:val="00ED70EA"/>
    <w:rsid w:val="00ED7DD6"/>
    <w:rsid w:val="00EE060B"/>
    <w:rsid w:val="00EE15A1"/>
    <w:rsid w:val="00EE273D"/>
    <w:rsid w:val="00EE2A7C"/>
    <w:rsid w:val="00EE2C42"/>
    <w:rsid w:val="00EE33DF"/>
    <w:rsid w:val="00EE341B"/>
    <w:rsid w:val="00EE4453"/>
    <w:rsid w:val="00EE5FCE"/>
    <w:rsid w:val="00EE6BBD"/>
    <w:rsid w:val="00EE6E1E"/>
    <w:rsid w:val="00EE705F"/>
    <w:rsid w:val="00EF097A"/>
    <w:rsid w:val="00EF1462"/>
    <w:rsid w:val="00EF27B9"/>
    <w:rsid w:val="00EF33D0"/>
    <w:rsid w:val="00EF54FD"/>
    <w:rsid w:val="00F07F0D"/>
    <w:rsid w:val="00F106B9"/>
    <w:rsid w:val="00F13112"/>
    <w:rsid w:val="00F136C0"/>
    <w:rsid w:val="00F16FE6"/>
    <w:rsid w:val="00F2185C"/>
    <w:rsid w:val="00F22975"/>
    <w:rsid w:val="00F23500"/>
    <w:rsid w:val="00F238BD"/>
    <w:rsid w:val="00F24992"/>
    <w:rsid w:val="00F31B73"/>
    <w:rsid w:val="00F32F2F"/>
    <w:rsid w:val="00F33F3F"/>
    <w:rsid w:val="00F34293"/>
    <w:rsid w:val="00F35BDD"/>
    <w:rsid w:val="00F35EF0"/>
    <w:rsid w:val="00F3781F"/>
    <w:rsid w:val="00F403FD"/>
    <w:rsid w:val="00F40E11"/>
    <w:rsid w:val="00F41CDA"/>
    <w:rsid w:val="00F41E72"/>
    <w:rsid w:val="00F420AC"/>
    <w:rsid w:val="00F45724"/>
    <w:rsid w:val="00F45BDF"/>
    <w:rsid w:val="00F467EB"/>
    <w:rsid w:val="00F46F38"/>
    <w:rsid w:val="00F50300"/>
    <w:rsid w:val="00F51BF3"/>
    <w:rsid w:val="00F5414B"/>
    <w:rsid w:val="00F56E39"/>
    <w:rsid w:val="00F623E9"/>
    <w:rsid w:val="00F63951"/>
    <w:rsid w:val="00F63C86"/>
    <w:rsid w:val="00F640FF"/>
    <w:rsid w:val="00F644C1"/>
    <w:rsid w:val="00F72BF1"/>
    <w:rsid w:val="00F766BE"/>
    <w:rsid w:val="00F77EB9"/>
    <w:rsid w:val="00F80635"/>
    <w:rsid w:val="00F8096F"/>
    <w:rsid w:val="00F8115F"/>
    <w:rsid w:val="00F815D1"/>
    <w:rsid w:val="00F81E7E"/>
    <w:rsid w:val="00F81F0F"/>
    <w:rsid w:val="00F8208F"/>
    <w:rsid w:val="00F82290"/>
    <w:rsid w:val="00F825F4"/>
    <w:rsid w:val="00F838DF"/>
    <w:rsid w:val="00F9068A"/>
    <w:rsid w:val="00F92294"/>
    <w:rsid w:val="00F92AA1"/>
    <w:rsid w:val="00F932DE"/>
    <w:rsid w:val="00F9430E"/>
    <w:rsid w:val="00F95721"/>
    <w:rsid w:val="00F963DD"/>
    <w:rsid w:val="00F9641A"/>
    <w:rsid w:val="00F97004"/>
    <w:rsid w:val="00F971AC"/>
    <w:rsid w:val="00FA067D"/>
    <w:rsid w:val="00FA2045"/>
    <w:rsid w:val="00FA7A66"/>
    <w:rsid w:val="00FA7D90"/>
    <w:rsid w:val="00FB1AA9"/>
    <w:rsid w:val="00FB218B"/>
    <w:rsid w:val="00FB37F7"/>
    <w:rsid w:val="00FB4B5A"/>
    <w:rsid w:val="00FB5963"/>
    <w:rsid w:val="00FB5DAA"/>
    <w:rsid w:val="00FC04B9"/>
    <w:rsid w:val="00FC161A"/>
    <w:rsid w:val="00FC1762"/>
    <w:rsid w:val="00FC23D5"/>
    <w:rsid w:val="00FC4337"/>
    <w:rsid w:val="00FC4C1A"/>
    <w:rsid w:val="00FC60B9"/>
    <w:rsid w:val="00FC628F"/>
    <w:rsid w:val="00FC6468"/>
    <w:rsid w:val="00FC6D49"/>
    <w:rsid w:val="00FD2076"/>
    <w:rsid w:val="00FD4922"/>
    <w:rsid w:val="00FD4F93"/>
    <w:rsid w:val="00FD6461"/>
    <w:rsid w:val="00FE0281"/>
    <w:rsid w:val="00FE450B"/>
    <w:rsid w:val="00FE4D3A"/>
    <w:rsid w:val="00FE7083"/>
    <w:rsid w:val="00FF019F"/>
    <w:rsid w:val="00FF05B2"/>
    <w:rsid w:val="00FF1B2A"/>
    <w:rsid w:val="00FF2160"/>
    <w:rsid w:val="00FF2E31"/>
    <w:rsid w:val="00FF30DE"/>
    <w:rsid w:val="00FF5BCC"/>
    <w:rsid w:val="00FF614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0E9B0E6-D8AC-4BBE-BD7D-9C233A5D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E2"/>
    <w:rPr>
      <w:sz w:val="24"/>
      <w:szCs w:val="24"/>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3364E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7D3410"/>
    <w:rPr>
      <w:rFonts w:ascii="Calibri" w:eastAsiaTheme="minorHAnsi" w:hAnsi="Calibri" w:cs="Calibri"/>
    </w:rPr>
  </w:style>
  <w:style w:type="character" w:customStyle="1" w:styleId="EndNoteBibliographyChar">
    <w:name w:val="EndNote Bibliography Char"/>
    <w:basedOn w:val="DefaultParagraphFont"/>
    <w:link w:val="EndNoteBibliography"/>
    <w:rsid w:val="007D3410"/>
    <w:rPr>
      <w:rFonts w:ascii="Calibri" w:eastAsiaTheme="minorHAnsi" w:hAnsi="Calibri" w:cs="Calibri"/>
      <w:sz w:val="24"/>
      <w:szCs w:val="24"/>
    </w:rPr>
  </w:style>
  <w:style w:type="character" w:customStyle="1" w:styleId="UnresolvedMention2">
    <w:name w:val="Unresolved Mention2"/>
    <w:basedOn w:val="DefaultParagraphFont"/>
    <w:uiPriority w:val="99"/>
    <w:semiHidden/>
    <w:unhideWhenUsed/>
    <w:rsid w:val="00FB37F7"/>
    <w:rPr>
      <w:color w:val="605E5C"/>
      <w:shd w:val="clear" w:color="auto" w:fill="E1DFDD"/>
    </w:rPr>
  </w:style>
  <w:style w:type="paragraph" w:customStyle="1" w:styleId="EndNoteBibliographyTitle">
    <w:name w:val="EndNote Bibliography Title"/>
    <w:basedOn w:val="Normal"/>
    <w:link w:val="EndNoteBibliographyTitleChar"/>
    <w:rsid w:val="00CB5531"/>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CB5531"/>
    <w:rPr>
      <w:rFonts w:ascii="Calibri" w:hAnsi="Calibri" w:cs="Calibri"/>
      <w:sz w:val="24"/>
      <w:szCs w:val="24"/>
    </w:rPr>
  </w:style>
  <w:style w:type="character" w:styleId="UnresolvedMention">
    <w:name w:val="Unresolved Mention"/>
    <w:basedOn w:val="DefaultParagraphFont"/>
    <w:uiPriority w:val="99"/>
    <w:semiHidden/>
    <w:unhideWhenUsed/>
    <w:rsid w:val="00882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87717">
      <w:bodyDiv w:val="1"/>
      <w:marLeft w:val="0"/>
      <w:marRight w:val="0"/>
      <w:marTop w:val="0"/>
      <w:marBottom w:val="0"/>
      <w:divBdr>
        <w:top w:val="none" w:sz="0" w:space="0" w:color="auto"/>
        <w:left w:val="none" w:sz="0" w:space="0" w:color="auto"/>
        <w:bottom w:val="none" w:sz="0" w:space="0" w:color="auto"/>
        <w:right w:val="none" w:sz="0" w:space="0" w:color="auto"/>
      </w:divBdr>
    </w:div>
    <w:div w:id="213198351">
      <w:bodyDiv w:val="1"/>
      <w:marLeft w:val="0"/>
      <w:marRight w:val="0"/>
      <w:marTop w:val="0"/>
      <w:marBottom w:val="0"/>
      <w:divBdr>
        <w:top w:val="none" w:sz="0" w:space="0" w:color="auto"/>
        <w:left w:val="none" w:sz="0" w:space="0" w:color="auto"/>
        <w:bottom w:val="none" w:sz="0" w:space="0" w:color="auto"/>
        <w:right w:val="none" w:sz="0" w:space="0" w:color="auto"/>
      </w:divBdr>
    </w:div>
    <w:div w:id="237911689">
      <w:bodyDiv w:val="1"/>
      <w:marLeft w:val="0"/>
      <w:marRight w:val="0"/>
      <w:marTop w:val="0"/>
      <w:marBottom w:val="0"/>
      <w:divBdr>
        <w:top w:val="none" w:sz="0" w:space="0" w:color="auto"/>
        <w:left w:val="none" w:sz="0" w:space="0" w:color="auto"/>
        <w:bottom w:val="none" w:sz="0" w:space="0" w:color="auto"/>
        <w:right w:val="none" w:sz="0" w:space="0" w:color="auto"/>
      </w:divBdr>
    </w:div>
    <w:div w:id="2839237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2899144">
      <w:bodyDiv w:val="1"/>
      <w:marLeft w:val="0"/>
      <w:marRight w:val="0"/>
      <w:marTop w:val="0"/>
      <w:marBottom w:val="0"/>
      <w:divBdr>
        <w:top w:val="none" w:sz="0" w:space="0" w:color="auto"/>
        <w:left w:val="none" w:sz="0" w:space="0" w:color="auto"/>
        <w:bottom w:val="none" w:sz="0" w:space="0" w:color="auto"/>
        <w:right w:val="none" w:sz="0" w:space="0" w:color="auto"/>
      </w:divBdr>
    </w:div>
    <w:div w:id="7427280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1362231">
      <w:bodyDiv w:val="1"/>
      <w:marLeft w:val="0"/>
      <w:marRight w:val="0"/>
      <w:marTop w:val="0"/>
      <w:marBottom w:val="0"/>
      <w:divBdr>
        <w:top w:val="none" w:sz="0" w:space="0" w:color="auto"/>
        <w:left w:val="none" w:sz="0" w:space="0" w:color="auto"/>
        <w:bottom w:val="none" w:sz="0" w:space="0" w:color="auto"/>
        <w:right w:val="none" w:sz="0" w:space="0" w:color="auto"/>
      </w:divBdr>
    </w:div>
    <w:div w:id="1144664580">
      <w:bodyDiv w:val="1"/>
      <w:marLeft w:val="0"/>
      <w:marRight w:val="0"/>
      <w:marTop w:val="0"/>
      <w:marBottom w:val="0"/>
      <w:divBdr>
        <w:top w:val="none" w:sz="0" w:space="0" w:color="auto"/>
        <w:left w:val="none" w:sz="0" w:space="0" w:color="auto"/>
        <w:bottom w:val="none" w:sz="0" w:space="0" w:color="auto"/>
        <w:right w:val="none" w:sz="0" w:space="0" w:color="auto"/>
      </w:divBdr>
    </w:div>
    <w:div w:id="1324550230">
      <w:bodyDiv w:val="1"/>
      <w:marLeft w:val="0"/>
      <w:marRight w:val="0"/>
      <w:marTop w:val="0"/>
      <w:marBottom w:val="0"/>
      <w:divBdr>
        <w:top w:val="none" w:sz="0" w:space="0" w:color="auto"/>
        <w:left w:val="none" w:sz="0" w:space="0" w:color="auto"/>
        <w:bottom w:val="none" w:sz="0" w:space="0" w:color="auto"/>
        <w:right w:val="none" w:sz="0" w:space="0" w:color="auto"/>
      </w:divBdr>
    </w:div>
    <w:div w:id="1542398340">
      <w:bodyDiv w:val="1"/>
      <w:marLeft w:val="0"/>
      <w:marRight w:val="0"/>
      <w:marTop w:val="0"/>
      <w:marBottom w:val="0"/>
      <w:divBdr>
        <w:top w:val="none" w:sz="0" w:space="0" w:color="auto"/>
        <w:left w:val="none" w:sz="0" w:space="0" w:color="auto"/>
        <w:bottom w:val="none" w:sz="0" w:space="0" w:color="auto"/>
        <w:right w:val="none" w:sz="0" w:space="0" w:color="auto"/>
      </w:divBdr>
      <w:divsChild>
        <w:div w:id="2046757526">
          <w:marLeft w:val="0"/>
          <w:marRight w:val="90"/>
          <w:marTop w:val="0"/>
          <w:marBottom w:val="0"/>
          <w:divBdr>
            <w:top w:val="none" w:sz="0" w:space="0" w:color="auto"/>
            <w:left w:val="none" w:sz="0" w:space="0" w:color="auto"/>
            <w:bottom w:val="none" w:sz="0" w:space="0" w:color="auto"/>
            <w:right w:val="none" w:sz="0" w:space="0" w:color="auto"/>
          </w:divBdr>
          <w:divsChild>
            <w:div w:id="1808621701">
              <w:marLeft w:val="0"/>
              <w:marRight w:val="0"/>
              <w:marTop w:val="0"/>
              <w:marBottom w:val="0"/>
              <w:divBdr>
                <w:top w:val="none" w:sz="0" w:space="0" w:color="auto"/>
                <w:left w:val="none" w:sz="0" w:space="0" w:color="auto"/>
                <w:bottom w:val="none" w:sz="0" w:space="0" w:color="auto"/>
                <w:right w:val="none" w:sz="0" w:space="0" w:color="auto"/>
              </w:divBdr>
            </w:div>
          </w:divsChild>
        </w:div>
        <w:div w:id="929239598">
          <w:marLeft w:val="0"/>
          <w:marRight w:val="0"/>
          <w:marTop w:val="0"/>
          <w:marBottom w:val="0"/>
          <w:divBdr>
            <w:top w:val="none" w:sz="0" w:space="0" w:color="auto"/>
            <w:left w:val="none" w:sz="0" w:space="0" w:color="auto"/>
            <w:bottom w:val="none" w:sz="0" w:space="0" w:color="auto"/>
            <w:right w:val="none" w:sz="0" w:space="0" w:color="auto"/>
          </w:divBdr>
        </w:div>
      </w:divsChild>
    </w:div>
    <w:div w:id="16129775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3C02-C8CD-43DB-9434-59E03CBC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6566</Words>
  <Characters>37430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 Cid</dc:creator>
  <cp:keywords/>
  <cp:lastModifiedBy>Nam Nguyen</cp:lastModifiedBy>
  <cp:revision>31</cp:revision>
  <dcterms:created xsi:type="dcterms:W3CDTF">2019-07-12T13:50:00Z</dcterms:created>
  <dcterms:modified xsi:type="dcterms:W3CDTF">2019-07-12T19:17:00Z</dcterms:modified>
</cp:coreProperties>
</file>