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1E90E" w14:textId="55A79D2D" w:rsidR="001F663A" w:rsidRDefault="001F663A" w:rsidP="00F835AE">
      <w:pPr>
        <w:rPr>
          <w:rFonts w:cs="Calibri"/>
          <w:b/>
        </w:rPr>
      </w:pPr>
      <w:r>
        <w:rPr>
          <w:rFonts w:cs="Calibri"/>
          <w:b/>
        </w:rPr>
        <w:t>TITLE:</w:t>
      </w:r>
    </w:p>
    <w:p w14:paraId="3A68E648" w14:textId="607141B0" w:rsidR="008E6431" w:rsidRPr="00017161" w:rsidRDefault="00053064" w:rsidP="00F835AE">
      <w:pPr>
        <w:rPr>
          <w:rFonts w:cs="Calibri"/>
          <w:b/>
        </w:rPr>
      </w:pPr>
      <w:r w:rsidRPr="00017161">
        <w:rPr>
          <w:rFonts w:cs="Calibri"/>
          <w:b/>
        </w:rPr>
        <w:t xml:space="preserve">Robotic Enucleation of an Insulinoma in the Pancreatic Head </w:t>
      </w:r>
    </w:p>
    <w:p w14:paraId="214643A1" w14:textId="6B74CB33" w:rsidR="005D75B1" w:rsidRDefault="005D75B1" w:rsidP="00F835AE">
      <w:pPr>
        <w:rPr>
          <w:rFonts w:cs="Calibri"/>
          <w:b/>
          <w:bCs/>
        </w:rPr>
      </w:pPr>
    </w:p>
    <w:p w14:paraId="7AA461B4" w14:textId="22726355" w:rsidR="001F663A" w:rsidRPr="00017161" w:rsidRDefault="001F663A" w:rsidP="00F835AE">
      <w:pPr>
        <w:rPr>
          <w:rFonts w:cs="Calibri"/>
          <w:b/>
          <w:bCs/>
        </w:rPr>
      </w:pPr>
      <w:r>
        <w:rPr>
          <w:rFonts w:cs="Calibri"/>
          <w:b/>
          <w:bCs/>
        </w:rPr>
        <w:t>AUTHORS AND AFFILIATIONS:</w:t>
      </w:r>
    </w:p>
    <w:p w14:paraId="6D4C42F7" w14:textId="77777777" w:rsidR="005D75B1" w:rsidRPr="00017161" w:rsidRDefault="00053064" w:rsidP="00F835AE">
      <w:pPr>
        <w:rPr>
          <w:rFonts w:cs="Calibri"/>
          <w:vertAlign w:val="superscript"/>
          <w:lang w:val="nl-NL"/>
        </w:rPr>
      </w:pPr>
      <w:r w:rsidRPr="00017161">
        <w:rPr>
          <w:rFonts w:cs="Calibri"/>
          <w:lang w:val="nl-NL"/>
        </w:rPr>
        <w:t>E. Kaçmaz</w:t>
      </w:r>
      <w:r w:rsidRPr="00017161">
        <w:rPr>
          <w:rFonts w:cs="Calibri"/>
          <w:vertAlign w:val="superscript"/>
          <w:lang w:val="nl-NL"/>
        </w:rPr>
        <w:t>1</w:t>
      </w:r>
      <w:r w:rsidRPr="00017161">
        <w:rPr>
          <w:rFonts w:cs="Calibri"/>
          <w:lang w:val="nl-NL"/>
        </w:rPr>
        <w:t>, M.J.W. Zwart</w:t>
      </w:r>
      <w:r w:rsidRPr="00017161">
        <w:rPr>
          <w:rFonts w:cs="Calibri"/>
          <w:vertAlign w:val="superscript"/>
          <w:lang w:val="nl-NL"/>
        </w:rPr>
        <w:t>1</w:t>
      </w:r>
      <w:r w:rsidRPr="00017161">
        <w:rPr>
          <w:rFonts w:cs="Calibri"/>
          <w:lang w:val="nl-NL"/>
        </w:rPr>
        <w:t>, A.F. Engelsman</w:t>
      </w:r>
      <w:r w:rsidRPr="00017161">
        <w:rPr>
          <w:rFonts w:cs="Calibri"/>
          <w:vertAlign w:val="superscript"/>
          <w:lang w:val="nl-NL"/>
        </w:rPr>
        <w:t>1,2</w:t>
      </w:r>
      <w:r w:rsidRPr="00017161">
        <w:rPr>
          <w:rFonts w:cs="Calibri"/>
          <w:lang w:val="nl-NL"/>
        </w:rPr>
        <w:t>, O.R. Busch</w:t>
      </w:r>
      <w:r w:rsidRPr="00017161">
        <w:rPr>
          <w:rFonts w:cs="Calibri"/>
          <w:vertAlign w:val="superscript"/>
          <w:lang w:val="nl-NL"/>
        </w:rPr>
        <w:t>1</w:t>
      </w:r>
      <w:r w:rsidRPr="00017161">
        <w:rPr>
          <w:rFonts w:cs="Calibri"/>
          <w:lang w:val="nl-NL"/>
        </w:rPr>
        <w:t>, E.J.M. Nieveen van Dijkum</w:t>
      </w:r>
      <w:r w:rsidRPr="00017161">
        <w:rPr>
          <w:rFonts w:cs="Calibri"/>
          <w:vertAlign w:val="superscript"/>
          <w:lang w:val="nl-NL"/>
        </w:rPr>
        <w:t>1,2</w:t>
      </w:r>
      <w:r w:rsidRPr="00017161">
        <w:rPr>
          <w:rFonts w:cs="Calibri"/>
          <w:lang w:val="nl-NL"/>
        </w:rPr>
        <w:t>, M.G. Besselink</w:t>
      </w:r>
      <w:r w:rsidRPr="00017161">
        <w:rPr>
          <w:rFonts w:cs="Calibri"/>
          <w:vertAlign w:val="superscript"/>
          <w:lang w:val="nl-NL"/>
        </w:rPr>
        <w:t>1</w:t>
      </w:r>
    </w:p>
    <w:p w14:paraId="21B1FE89" w14:textId="77777777" w:rsidR="005D75B1" w:rsidRPr="00017161" w:rsidRDefault="005D75B1" w:rsidP="00F835AE">
      <w:pPr>
        <w:rPr>
          <w:rFonts w:cs="Calibri"/>
          <w:lang w:val="nl-NL"/>
        </w:rPr>
      </w:pPr>
    </w:p>
    <w:p w14:paraId="447E8A89" w14:textId="77777777" w:rsidR="005D75B1" w:rsidRPr="00017161" w:rsidRDefault="00053064" w:rsidP="00F835AE">
      <w:pPr>
        <w:rPr>
          <w:rFonts w:cs="Calibri"/>
        </w:rPr>
      </w:pPr>
      <w:r w:rsidRPr="00017161">
        <w:rPr>
          <w:rFonts w:cs="Calibri"/>
          <w:vertAlign w:val="superscript"/>
        </w:rPr>
        <w:t>1</w:t>
      </w:r>
      <w:r w:rsidRPr="00017161">
        <w:rPr>
          <w:rFonts w:cs="Calibri"/>
        </w:rPr>
        <w:t>Department of Surgery, Cancer Center Amsterdam, Amsterdam UMC, University of Amsterdam, the Netherlands</w:t>
      </w:r>
    </w:p>
    <w:p w14:paraId="45958F86" w14:textId="77777777" w:rsidR="005D75B1" w:rsidRPr="00017161" w:rsidRDefault="00053064" w:rsidP="00F835AE">
      <w:pPr>
        <w:rPr>
          <w:rFonts w:cs="Calibri"/>
        </w:rPr>
      </w:pPr>
      <w:r w:rsidRPr="00017161">
        <w:rPr>
          <w:rFonts w:cs="Calibri"/>
          <w:vertAlign w:val="superscript"/>
        </w:rPr>
        <w:t>2</w:t>
      </w:r>
      <w:r w:rsidRPr="00017161">
        <w:rPr>
          <w:rFonts w:cs="Calibri"/>
        </w:rPr>
        <w:t>ENETS Center of Excellence, Amsterdam UMC, University of Amsterdam, the Netherlands</w:t>
      </w:r>
    </w:p>
    <w:p w14:paraId="15AFD4C9" w14:textId="77777777" w:rsidR="005D75B1" w:rsidRPr="00017161" w:rsidRDefault="005D75B1" w:rsidP="00F835AE">
      <w:pPr>
        <w:rPr>
          <w:rFonts w:cs="Calibri"/>
        </w:rPr>
      </w:pPr>
    </w:p>
    <w:p w14:paraId="1582D2FA" w14:textId="77777777" w:rsidR="005D75B1" w:rsidRPr="001F663A" w:rsidRDefault="00053064" w:rsidP="00F835AE">
      <w:pPr>
        <w:rPr>
          <w:rFonts w:cs="Calibri"/>
          <w:i/>
          <w:iCs/>
          <w:color w:val="000000" w:themeColor="text1"/>
        </w:rPr>
      </w:pPr>
      <w:r w:rsidRPr="001F663A">
        <w:rPr>
          <w:rFonts w:cs="Calibri"/>
          <w:i/>
          <w:iCs/>
          <w:color w:val="000000" w:themeColor="text1"/>
        </w:rPr>
        <w:t>Corresponding author:</w:t>
      </w:r>
    </w:p>
    <w:p w14:paraId="1B8D83FB" w14:textId="1667F7E0" w:rsidR="005D75B1" w:rsidRPr="001F663A" w:rsidRDefault="00053064" w:rsidP="00F835AE">
      <w:pPr>
        <w:rPr>
          <w:rFonts w:cs="Calibri"/>
          <w:color w:val="000000" w:themeColor="text1"/>
          <w:lang w:val="nl-NL"/>
        </w:rPr>
      </w:pPr>
      <w:r w:rsidRPr="001F663A">
        <w:rPr>
          <w:rFonts w:cs="Calibri"/>
          <w:color w:val="000000" w:themeColor="text1"/>
        </w:rPr>
        <w:t xml:space="preserve">M.G. </w:t>
      </w:r>
      <w:proofErr w:type="spellStart"/>
      <w:r w:rsidRPr="001F663A">
        <w:rPr>
          <w:rFonts w:cs="Calibri"/>
          <w:color w:val="000000" w:themeColor="text1"/>
        </w:rPr>
        <w:t>Besselink</w:t>
      </w:r>
      <w:proofErr w:type="spellEnd"/>
      <w:r w:rsidR="005421CE">
        <w:rPr>
          <w:rFonts w:cs="Calibri"/>
          <w:color w:val="000000" w:themeColor="text1"/>
        </w:rPr>
        <w:t xml:space="preserve"> </w:t>
      </w:r>
      <w:r w:rsidR="001F663A" w:rsidRPr="001F663A">
        <w:rPr>
          <w:rFonts w:cs="Calibri"/>
          <w:color w:val="000000" w:themeColor="text1"/>
        </w:rPr>
        <w:t>(</w:t>
      </w:r>
      <w:r w:rsidRPr="001F663A">
        <w:rPr>
          <w:rStyle w:val="Hyperlink0"/>
          <w:color w:val="000000" w:themeColor="text1"/>
          <w:u w:val="none"/>
        </w:rPr>
        <w:t xml:space="preserve">m.g.besselink@amsterdamumc.nl </w:t>
      </w:r>
    </w:p>
    <w:p w14:paraId="1F0CE364" w14:textId="77777777" w:rsidR="005D75B1" w:rsidRPr="001F663A" w:rsidRDefault="005D75B1" w:rsidP="00F835AE">
      <w:pPr>
        <w:rPr>
          <w:rFonts w:cs="Calibri"/>
          <w:color w:val="000000" w:themeColor="text1"/>
          <w:lang w:val="nl-NL"/>
        </w:rPr>
      </w:pPr>
    </w:p>
    <w:p w14:paraId="4C7C3770" w14:textId="3975D137" w:rsidR="005D75B1" w:rsidRPr="001F663A" w:rsidRDefault="00053064" w:rsidP="00F835AE">
      <w:pPr>
        <w:pStyle w:val="NormalWeb"/>
        <w:spacing w:before="0" w:after="0" w:line="240" w:lineRule="auto"/>
        <w:rPr>
          <w:rFonts w:cs="Calibri"/>
          <w:i/>
          <w:iCs/>
          <w:color w:val="000000" w:themeColor="text1"/>
        </w:rPr>
      </w:pPr>
      <w:r w:rsidRPr="001F663A">
        <w:rPr>
          <w:rFonts w:cs="Calibri"/>
          <w:i/>
          <w:iCs/>
          <w:color w:val="000000" w:themeColor="text1"/>
        </w:rPr>
        <w:t>E-mail Addresses of</w:t>
      </w:r>
      <w:r w:rsidR="001F663A">
        <w:rPr>
          <w:rFonts w:cs="Calibri"/>
          <w:i/>
          <w:iCs/>
          <w:color w:val="000000" w:themeColor="text1"/>
        </w:rPr>
        <w:t xml:space="preserve"> C</w:t>
      </w:r>
      <w:r w:rsidRPr="001F663A">
        <w:rPr>
          <w:rFonts w:cs="Calibri"/>
          <w:i/>
          <w:iCs/>
          <w:color w:val="000000" w:themeColor="text1"/>
        </w:rPr>
        <w:t>o-authors</w:t>
      </w:r>
      <w:r w:rsidRPr="001F663A">
        <w:rPr>
          <w:rFonts w:cs="Calibri"/>
          <w:b/>
          <w:bCs/>
          <w:i/>
          <w:iCs/>
          <w:color w:val="000000" w:themeColor="text1"/>
        </w:rPr>
        <w:t>:</w:t>
      </w:r>
    </w:p>
    <w:p w14:paraId="5467A1CC" w14:textId="2D62FC9D" w:rsidR="005D75B1" w:rsidRPr="001F663A" w:rsidRDefault="00053064" w:rsidP="00F835AE">
      <w:pPr>
        <w:rPr>
          <w:rFonts w:cs="Calibri"/>
          <w:color w:val="000000" w:themeColor="text1"/>
          <w:lang w:val="nl-NL"/>
        </w:rPr>
      </w:pPr>
      <w:r w:rsidRPr="001F663A">
        <w:rPr>
          <w:rFonts w:cs="Calibri"/>
          <w:color w:val="000000" w:themeColor="text1"/>
          <w:lang w:val="nl-NL"/>
        </w:rPr>
        <w:t xml:space="preserve">E. Kaçmaz </w:t>
      </w:r>
      <w:r w:rsidRPr="001F663A">
        <w:rPr>
          <w:rFonts w:cs="Calibri"/>
          <w:color w:val="000000" w:themeColor="text1"/>
          <w:lang w:val="nl-NL"/>
        </w:rPr>
        <w:tab/>
      </w:r>
      <w:r w:rsidRPr="001F663A">
        <w:rPr>
          <w:rFonts w:cs="Calibri"/>
          <w:color w:val="000000" w:themeColor="text1"/>
          <w:lang w:val="nl-NL"/>
        </w:rPr>
        <w:tab/>
      </w:r>
      <w:r w:rsidRPr="001F663A">
        <w:rPr>
          <w:rFonts w:cs="Calibri"/>
          <w:color w:val="000000" w:themeColor="text1"/>
          <w:lang w:val="nl-NL"/>
        </w:rPr>
        <w:tab/>
        <w:t>(</w:t>
      </w:r>
      <w:r w:rsidRPr="001F663A">
        <w:rPr>
          <w:rStyle w:val="Hyperlink0"/>
          <w:color w:val="000000" w:themeColor="text1"/>
          <w:u w:val="none"/>
        </w:rPr>
        <w:t>e.kacmaz@amsterdamumc.nl</w:t>
      </w:r>
      <w:r w:rsidRPr="001F663A">
        <w:rPr>
          <w:rFonts w:cs="Calibri"/>
          <w:color w:val="000000" w:themeColor="text1"/>
          <w:lang w:val="nl-NL"/>
        </w:rPr>
        <w:t>)</w:t>
      </w:r>
    </w:p>
    <w:p w14:paraId="26B6EE58" w14:textId="2D112F7F" w:rsidR="005D75B1" w:rsidRPr="001F663A" w:rsidRDefault="00053064" w:rsidP="00F835AE">
      <w:pPr>
        <w:rPr>
          <w:rFonts w:cs="Calibri"/>
          <w:color w:val="000000" w:themeColor="text1"/>
          <w:lang w:val="nl-NL"/>
        </w:rPr>
      </w:pPr>
      <w:r w:rsidRPr="001F663A">
        <w:rPr>
          <w:rFonts w:cs="Calibri"/>
          <w:color w:val="000000" w:themeColor="text1"/>
          <w:lang w:val="nl-NL"/>
        </w:rPr>
        <w:t>M.J.W. Zwart</w:t>
      </w:r>
      <w:r w:rsidRPr="001F663A">
        <w:rPr>
          <w:rFonts w:cs="Calibri"/>
          <w:color w:val="000000" w:themeColor="text1"/>
          <w:lang w:val="nl-NL"/>
        </w:rPr>
        <w:tab/>
      </w:r>
      <w:r w:rsidRPr="001F663A">
        <w:rPr>
          <w:rFonts w:cs="Calibri"/>
          <w:color w:val="000000" w:themeColor="text1"/>
          <w:lang w:val="nl-NL"/>
        </w:rPr>
        <w:tab/>
      </w:r>
      <w:r w:rsidRPr="001F663A">
        <w:rPr>
          <w:rFonts w:cs="Calibri"/>
          <w:color w:val="000000" w:themeColor="text1"/>
          <w:lang w:val="nl-NL"/>
        </w:rPr>
        <w:tab/>
        <w:t>(</w:t>
      </w:r>
      <w:r w:rsidRPr="001F663A">
        <w:rPr>
          <w:rStyle w:val="Hyperlink0"/>
          <w:color w:val="000000" w:themeColor="text1"/>
          <w:u w:val="none"/>
        </w:rPr>
        <w:t>m.j.zwart@amsterdamumc.nl</w:t>
      </w:r>
      <w:r w:rsidRPr="001F663A">
        <w:rPr>
          <w:rFonts w:cs="Calibri"/>
          <w:color w:val="000000" w:themeColor="text1"/>
          <w:lang w:val="nl-NL"/>
        </w:rPr>
        <w:t xml:space="preserve">) </w:t>
      </w:r>
    </w:p>
    <w:p w14:paraId="3BDDFF56" w14:textId="2D9D02A0" w:rsidR="00443879" w:rsidRPr="001F663A" w:rsidRDefault="00443879" w:rsidP="00F835AE">
      <w:pPr>
        <w:rPr>
          <w:rFonts w:cs="Calibri"/>
          <w:color w:val="000000" w:themeColor="text1"/>
          <w:lang w:val="nl-NL"/>
        </w:rPr>
      </w:pPr>
      <w:r w:rsidRPr="001F663A">
        <w:rPr>
          <w:rFonts w:cs="Calibri"/>
          <w:color w:val="000000" w:themeColor="text1"/>
          <w:lang w:val="nl-NL"/>
        </w:rPr>
        <w:t xml:space="preserve">A.F. Engelsman </w:t>
      </w:r>
      <w:r w:rsidRPr="001F663A">
        <w:rPr>
          <w:rFonts w:cs="Calibri"/>
          <w:color w:val="000000" w:themeColor="text1"/>
          <w:lang w:val="nl-NL"/>
        </w:rPr>
        <w:tab/>
      </w:r>
      <w:r w:rsidRPr="001F663A">
        <w:rPr>
          <w:rFonts w:cs="Calibri"/>
          <w:color w:val="000000" w:themeColor="text1"/>
          <w:lang w:val="nl-NL"/>
        </w:rPr>
        <w:tab/>
        <w:t>(</w:t>
      </w:r>
      <w:r w:rsidRPr="001F663A">
        <w:rPr>
          <w:rStyle w:val="Hyperlink0"/>
          <w:color w:val="000000" w:themeColor="text1"/>
          <w:u w:val="none"/>
        </w:rPr>
        <w:t>a.f.engelsman@amsterdamumc.nl</w:t>
      </w:r>
      <w:r w:rsidRPr="001F663A">
        <w:rPr>
          <w:rFonts w:cs="Calibri"/>
          <w:color w:val="000000" w:themeColor="text1"/>
          <w:lang w:val="nl-NL"/>
        </w:rPr>
        <w:t>)</w:t>
      </w:r>
      <w:r w:rsidR="005421CE">
        <w:rPr>
          <w:rFonts w:cs="Calibri"/>
          <w:color w:val="000000" w:themeColor="text1"/>
          <w:lang w:val="nl-NL"/>
        </w:rPr>
        <w:t xml:space="preserve"> </w:t>
      </w:r>
    </w:p>
    <w:p w14:paraId="2F9BF590" w14:textId="51BF88D3" w:rsidR="00443879" w:rsidRPr="001F663A" w:rsidRDefault="00443879" w:rsidP="00F835AE">
      <w:pPr>
        <w:rPr>
          <w:rFonts w:cs="Calibri"/>
          <w:color w:val="000000" w:themeColor="text1"/>
          <w:lang w:val="nl-NL"/>
        </w:rPr>
      </w:pPr>
      <w:r w:rsidRPr="001F663A">
        <w:rPr>
          <w:rFonts w:cs="Calibri"/>
          <w:color w:val="000000" w:themeColor="text1"/>
          <w:lang w:val="nl-NL"/>
        </w:rPr>
        <w:t xml:space="preserve">O.R. Busch </w:t>
      </w:r>
      <w:r w:rsidRPr="001F663A">
        <w:rPr>
          <w:rFonts w:cs="Calibri"/>
          <w:color w:val="000000" w:themeColor="text1"/>
          <w:lang w:val="nl-NL"/>
        </w:rPr>
        <w:tab/>
      </w:r>
      <w:r w:rsidRPr="001F663A">
        <w:rPr>
          <w:rFonts w:cs="Calibri"/>
          <w:color w:val="000000" w:themeColor="text1"/>
          <w:lang w:val="nl-NL"/>
        </w:rPr>
        <w:tab/>
      </w:r>
      <w:r w:rsidRPr="001F663A">
        <w:rPr>
          <w:rFonts w:cs="Calibri"/>
          <w:color w:val="000000" w:themeColor="text1"/>
          <w:lang w:val="nl-NL"/>
        </w:rPr>
        <w:tab/>
        <w:t>(</w:t>
      </w:r>
      <w:r w:rsidRPr="001F663A">
        <w:rPr>
          <w:rStyle w:val="Hyperlink0"/>
          <w:color w:val="000000" w:themeColor="text1"/>
          <w:u w:val="none"/>
        </w:rPr>
        <w:t>o.r.busch@amsterdamumc.nl</w:t>
      </w:r>
      <w:r w:rsidRPr="001F663A">
        <w:rPr>
          <w:rFonts w:cs="Calibri"/>
          <w:color w:val="000000" w:themeColor="text1"/>
          <w:lang w:val="nl-NL"/>
        </w:rPr>
        <w:t xml:space="preserve">) </w:t>
      </w:r>
    </w:p>
    <w:p w14:paraId="52E27AA3" w14:textId="77E05452" w:rsidR="005D75B1" w:rsidRPr="001F663A" w:rsidRDefault="00053064" w:rsidP="00F835AE">
      <w:pPr>
        <w:rPr>
          <w:rFonts w:cs="Calibri"/>
          <w:color w:val="000000" w:themeColor="text1"/>
          <w:lang w:val="nl-NL"/>
        </w:rPr>
      </w:pPr>
      <w:r w:rsidRPr="001F663A">
        <w:rPr>
          <w:rFonts w:cs="Calibri"/>
          <w:color w:val="000000" w:themeColor="text1"/>
          <w:lang w:val="nl-NL"/>
        </w:rPr>
        <w:t xml:space="preserve">E.J.M. Nieveen van Dijkum </w:t>
      </w:r>
      <w:r w:rsidRPr="001F663A">
        <w:rPr>
          <w:rFonts w:cs="Calibri"/>
          <w:color w:val="000000" w:themeColor="text1"/>
          <w:lang w:val="nl-NL"/>
        </w:rPr>
        <w:tab/>
        <w:t>(</w:t>
      </w:r>
      <w:r w:rsidRPr="001F663A">
        <w:rPr>
          <w:rStyle w:val="Hyperlink0"/>
          <w:color w:val="000000" w:themeColor="text1"/>
          <w:u w:val="none"/>
        </w:rPr>
        <w:t>e.j.nieveenvandijkum@amsterdamumc.nl</w:t>
      </w:r>
      <w:r w:rsidRPr="001F663A">
        <w:rPr>
          <w:rFonts w:cs="Calibri"/>
          <w:color w:val="000000" w:themeColor="text1"/>
          <w:lang w:val="nl-NL"/>
        </w:rPr>
        <w:t xml:space="preserve">) </w:t>
      </w:r>
    </w:p>
    <w:p w14:paraId="107ED4A8" w14:textId="77777777" w:rsidR="005D75B1" w:rsidRPr="00017161" w:rsidRDefault="005D75B1" w:rsidP="00F835AE">
      <w:pPr>
        <w:rPr>
          <w:rFonts w:cs="Calibri"/>
          <w:color w:val="808080"/>
          <w:u w:color="808080"/>
          <w:lang w:val="nl-NL"/>
        </w:rPr>
      </w:pPr>
    </w:p>
    <w:p w14:paraId="6CB0E33B" w14:textId="77777777" w:rsidR="005D75B1" w:rsidRPr="00017161" w:rsidRDefault="00053064" w:rsidP="00F835AE">
      <w:pPr>
        <w:pStyle w:val="NormalWeb"/>
        <w:spacing w:before="0" w:after="0" w:line="240" w:lineRule="auto"/>
        <w:rPr>
          <w:rFonts w:cs="Calibri"/>
        </w:rPr>
      </w:pPr>
      <w:r w:rsidRPr="00017161">
        <w:rPr>
          <w:rFonts w:cs="Calibri"/>
          <w:b/>
          <w:bCs/>
        </w:rPr>
        <w:t>KEYWORDS:</w:t>
      </w:r>
    </w:p>
    <w:p w14:paraId="590A4319" w14:textId="4B009C53" w:rsidR="005D75B1" w:rsidRDefault="00053064" w:rsidP="00F835AE">
      <w:pPr>
        <w:rPr>
          <w:rFonts w:cs="Calibri"/>
        </w:rPr>
      </w:pPr>
      <w:r w:rsidRPr="00017161">
        <w:rPr>
          <w:rFonts w:cs="Calibri"/>
        </w:rPr>
        <w:t xml:space="preserve">Robotic surgery, robotic enucleation, pancreas, insulinoma, neuroendocrine </w:t>
      </w:r>
      <w:r w:rsidR="00E57A50" w:rsidRPr="00017161">
        <w:rPr>
          <w:rFonts w:cs="Calibri"/>
        </w:rPr>
        <w:t>tumor</w:t>
      </w:r>
      <w:r w:rsidRPr="00017161">
        <w:rPr>
          <w:rFonts w:cs="Calibri"/>
        </w:rPr>
        <w:t>, enucleation</w:t>
      </w:r>
    </w:p>
    <w:p w14:paraId="7179FF34" w14:textId="77777777" w:rsidR="00017161" w:rsidRPr="00017161" w:rsidRDefault="00017161" w:rsidP="00F835AE">
      <w:pPr>
        <w:rPr>
          <w:rFonts w:cs="Calibri"/>
        </w:rPr>
      </w:pPr>
    </w:p>
    <w:p w14:paraId="79BCE8E0" w14:textId="77777777" w:rsidR="005D75B1" w:rsidRPr="00017161" w:rsidRDefault="00053064" w:rsidP="00F835AE">
      <w:pPr>
        <w:pStyle w:val="Heading1"/>
        <w:spacing w:before="0" w:after="0" w:line="240" w:lineRule="auto"/>
        <w:rPr>
          <w:rFonts w:cs="Calibri"/>
          <w:sz w:val="24"/>
          <w:szCs w:val="24"/>
        </w:rPr>
      </w:pPr>
      <w:r w:rsidRPr="00017161">
        <w:rPr>
          <w:rFonts w:cs="Calibri"/>
          <w:sz w:val="24"/>
          <w:szCs w:val="24"/>
        </w:rPr>
        <w:t>SUMMARY</w:t>
      </w:r>
    </w:p>
    <w:p w14:paraId="5F3ECE90" w14:textId="6D40E0E8" w:rsidR="005D75B1" w:rsidRDefault="00017161" w:rsidP="00F835AE">
      <w:pPr>
        <w:rPr>
          <w:rFonts w:cs="Calibri"/>
        </w:rPr>
      </w:pPr>
      <w:r>
        <w:rPr>
          <w:rFonts w:cs="Calibri"/>
        </w:rPr>
        <w:t>Here, we present</w:t>
      </w:r>
      <w:r w:rsidR="00053064" w:rsidRPr="00017161">
        <w:rPr>
          <w:rFonts w:cs="Calibri"/>
        </w:rPr>
        <w:t xml:space="preserve"> a robotic approach to enucleate an insulinoma </w:t>
      </w:r>
      <w:r w:rsidR="00A804CA" w:rsidRPr="00017161">
        <w:rPr>
          <w:rFonts w:cs="Calibri"/>
        </w:rPr>
        <w:t xml:space="preserve">in </w:t>
      </w:r>
      <w:r w:rsidR="00053064" w:rsidRPr="00017161">
        <w:rPr>
          <w:rFonts w:cs="Calibri"/>
        </w:rPr>
        <w:t>the pancreatic head.</w:t>
      </w:r>
    </w:p>
    <w:p w14:paraId="271430A2" w14:textId="5BDC74A5" w:rsidR="00CC7D4C" w:rsidRDefault="00CC7D4C">
      <w:pPr>
        <w:rPr>
          <w:rFonts w:cs="Calibri"/>
          <w:b/>
          <w:bCs/>
          <w:kern w:val="32"/>
        </w:rPr>
      </w:pPr>
    </w:p>
    <w:p w14:paraId="6BCCD826" w14:textId="7B7A7B14" w:rsidR="005D75B1" w:rsidRPr="00017161" w:rsidRDefault="00053064" w:rsidP="001740A0">
      <w:pPr>
        <w:pStyle w:val="Heading1"/>
        <w:spacing w:before="0" w:after="0" w:line="240" w:lineRule="auto"/>
      </w:pPr>
      <w:r w:rsidRPr="00017161">
        <w:rPr>
          <w:rFonts w:cs="Calibri"/>
          <w:sz w:val="24"/>
          <w:szCs w:val="24"/>
        </w:rPr>
        <w:t>ABSTRACT</w:t>
      </w:r>
    </w:p>
    <w:p w14:paraId="0DE00CA6" w14:textId="24D0AEFF" w:rsidR="00CC7D4C" w:rsidRDefault="00A804CA" w:rsidP="00F835AE">
      <w:pPr>
        <w:rPr>
          <w:rFonts w:cs="Calibri"/>
        </w:rPr>
      </w:pPr>
      <w:r w:rsidRPr="00017161">
        <w:rPr>
          <w:rFonts w:cs="Calibri"/>
        </w:rPr>
        <w:t>Pancreatic p</w:t>
      </w:r>
      <w:r w:rsidR="00053064" w:rsidRPr="00017161">
        <w:rPr>
          <w:rFonts w:cs="Calibri"/>
        </w:rPr>
        <w:t>arenchyma sparing surgery for insulinomas avoids the risk of endocrine</w:t>
      </w:r>
      <w:r w:rsidR="009364FF">
        <w:rPr>
          <w:rFonts w:cs="Calibri"/>
        </w:rPr>
        <w:t xml:space="preserve"> </w:t>
      </w:r>
      <w:r w:rsidR="00053064" w:rsidRPr="00017161">
        <w:rPr>
          <w:rFonts w:cs="Calibri"/>
        </w:rPr>
        <w:t>and exocrine insufficiency, and potential high-risk anastomoses</w:t>
      </w:r>
      <w:r w:rsidRPr="00017161">
        <w:rPr>
          <w:rFonts w:cs="Calibri"/>
        </w:rPr>
        <w:t xml:space="preserve"> associated with pancreatic resection</w:t>
      </w:r>
      <w:r w:rsidR="00053064" w:rsidRPr="00017161">
        <w:rPr>
          <w:rFonts w:cs="Calibri"/>
        </w:rPr>
        <w:t>. Robotic surgery may be used as an alternative for open pancreatic enucleation without compromising dexterity and 3D-vision.</w:t>
      </w:r>
      <w:r w:rsidR="00017161">
        <w:rPr>
          <w:rFonts w:cs="Calibri"/>
        </w:rPr>
        <w:t xml:space="preserve"> </w:t>
      </w:r>
    </w:p>
    <w:p w14:paraId="35EAC63D" w14:textId="77777777" w:rsidR="009364FF" w:rsidRDefault="009364FF" w:rsidP="00F835AE">
      <w:pPr>
        <w:rPr>
          <w:rFonts w:cs="Calibri"/>
        </w:rPr>
      </w:pPr>
    </w:p>
    <w:p w14:paraId="2E8A4B0A" w14:textId="224D2018" w:rsidR="005D75B1" w:rsidRDefault="00017161" w:rsidP="00F835AE">
      <w:pPr>
        <w:rPr>
          <w:rFonts w:cs="Calibri"/>
        </w:rPr>
      </w:pPr>
      <w:r>
        <w:rPr>
          <w:rFonts w:cs="Calibri"/>
        </w:rPr>
        <w:t xml:space="preserve">We present </w:t>
      </w:r>
      <w:r w:rsidR="00CC7D4C">
        <w:rPr>
          <w:rFonts w:cs="Calibri"/>
        </w:rPr>
        <w:t>the case of</w:t>
      </w:r>
      <w:r w:rsidR="00053064" w:rsidRPr="00017161">
        <w:rPr>
          <w:rFonts w:cs="Calibri"/>
        </w:rPr>
        <w:t xml:space="preserve"> a 42-year old woman who presented with sweating, tremor and episodes of </w:t>
      </w:r>
      <w:r w:rsidR="00E57A50" w:rsidRPr="00017161">
        <w:rPr>
          <w:rFonts w:cs="Calibri"/>
        </w:rPr>
        <w:t>hypoglycemia</w:t>
      </w:r>
      <w:r w:rsidR="00053064" w:rsidRPr="00017161">
        <w:rPr>
          <w:rFonts w:cs="Calibri"/>
        </w:rPr>
        <w:t>. A fasting test confirmed endogenic insulin overproduction. After inconclusive CT- and MRI imaging, endoscopic ultrasonography showed a hypoechoic lesion, which was fully within the pancreatic head. Although consent was obtained for pancreatoduodenectomy, robotic enucleation seemed feasible.</w:t>
      </w:r>
      <w:r w:rsidR="00FF038C" w:rsidRPr="00017161">
        <w:rPr>
          <w:rFonts w:cs="Calibri"/>
        </w:rPr>
        <w:t xml:space="preserve"> </w:t>
      </w:r>
      <w:r w:rsidR="00053064" w:rsidRPr="00017161">
        <w:rPr>
          <w:rFonts w:cs="Calibri"/>
        </w:rPr>
        <w:t xml:space="preserve">After </w:t>
      </w:r>
      <w:r w:rsidR="00745618" w:rsidRPr="00017161">
        <w:rPr>
          <w:rFonts w:cs="Calibri"/>
        </w:rPr>
        <w:t>mobilization</w:t>
      </w:r>
      <w:r w:rsidR="00053064" w:rsidRPr="00017161">
        <w:rPr>
          <w:rFonts w:cs="Calibri"/>
        </w:rPr>
        <w:t xml:space="preserve">, intraoperative ultrasonography was used to identify the lesion and its </w:t>
      </w:r>
      <w:proofErr w:type="gramStart"/>
      <w:r w:rsidR="00053064" w:rsidRPr="00017161">
        <w:rPr>
          <w:rFonts w:cs="Calibri"/>
        </w:rPr>
        <w:t>relation</w:t>
      </w:r>
      <w:proofErr w:type="gramEnd"/>
      <w:r w:rsidR="00053064" w:rsidRPr="00017161">
        <w:rPr>
          <w:rFonts w:cs="Calibri"/>
        </w:rPr>
        <w:t xml:space="preserve"> with the pancreatic duct. </w:t>
      </w:r>
      <w:r w:rsidR="00FF038C" w:rsidRPr="00017161">
        <w:rPr>
          <w:rFonts w:cs="Calibri"/>
        </w:rPr>
        <w:t>D</w:t>
      </w:r>
      <w:r w:rsidR="00053064" w:rsidRPr="00017161">
        <w:rPr>
          <w:rFonts w:cs="Calibri"/>
        </w:rPr>
        <w:t>issection</w:t>
      </w:r>
      <w:r w:rsidR="00FF038C" w:rsidRPr="00017161">
        <w:rPr>
          <w:rFonts w:cs="Calibri"/>
        </w:rPr>
        <w:t xml:space="preserve"> was performed using a traction suture, hot shears and bipolar diathermia</w:t>
      </w:r>
      <w:r w:rsidR="00053064" w:rsidRPr="00017161">
        <w:rPr>
          <w:rFonts w:cs="Calibri"/>
        </w:rPr>
        <w:t xml:space="preserve">. A sealant patch was applied for </w:t>
      </w:r>
      <w:r w:rsidR="00E57A50" w:rsidRPr="00017161">
        <w:rPr>
          <w:rFonts w:cs="Calibri"/>
        </w:rPr>
        <w:t>hemostasis</w:t>
      </w:r>
      <w:r w:rsidR="00053064" w:rsidRPr="00017161">
        <w:rPr>
          <w:rFonts w:cs="Calibri"/>
        </w:rPr>
        <w:t xml:space="preserve"> and a drain placed. </w:t>
      </w:r>
      <w:r w:rsidR="00CC7D4C">
        <w:rPr>
          <w:rFonts w:cs="Calibri"/>
        </w:rPr>
        <w:t>The p</w:t>
      </w:r>
      <w:r w:rsidR="00053064" w:rsidRPr="00017161">
        <w:rPr>
          <w:rFonts w:cs="Calibri"/>
        </w:rPr>
        <w:t xml:space="preserve">atient </w:t>
      </w:r>
      <w:r w:rsidR="00CC7D4C">
        <w:rPr>
          <w:rFonts w:cs="Calibri"/>
        </w:rPr>
        <w:t>developed</w:t>
      </w:r>
      <w:r w:rsidR="00053064" w:rsidRPr="00017161">
        <w:rPr>
          <w:rFonts w:cs="Calibri"/>
        </w:rPr>
        <w:t xml:space="preserve"> a grade B pancreatic fistula for which</w:t>
      </w:r>
      <w:r w:rsidR="006727B7" w:rsidRPr="00017161">
        <w:rPr>
          <w:rFonts w:cs="Calibri"/>
        </w:rPr>
        <w:t xml:space="preserve"> </w:t>
      </w:r>
      <w:r w:rsidR="00053064" w:rsidRPr="00017161">
        <w:rPr>
          <w:rFonts w:cs="Calibri"/>
        </w:rPr>
        <w:t>endoscopic sphincterotomy was performed</w:t>
      </w:r>
      <w:r>
        <w:rPr>
          <w:rFonts w:cs="Calibri"/>
        </w:rPr>
        <w:t>;</w:t>
      </w:r>
      <w:r w:rsidR="006727B7" w:rsidRPr="00017161">
        <w:rPr>
          <w:rFonts w:cs="Calibri"/>
        </w:rPr>
        <w:t xml:space="preserve"> the</w:t>
      </w:r>
      <w:r w:rsidR="00053064" w:rsidRPr="00017161">
        <w:rPr>
          <w:rFonts w:cs="Calibri"/>
        </w:rPr>
        <w:t xml:space="preserve"> </w:t>
      </w:r>
      <w:r w:rsidR="006727B7" w:rsidRPr="00017161">
        <w:rPr>
          <w:rFonts w:cs="Calibri"/>
        </w:rPr>
        <w:t xml:space="preserve">surgical </w:t>
      </w:r>
      <w:r w:rsidR="00053064" w:rsidRPr="00017161">
        <w:rPr>
          <w:rFonts w:cs="Calibri"/>
        </w:rPr>
        <w:t xml:space="preserve">drain </w:t>
      </w:r>
      <w:r w:rsidR="006727B7" w:rsidRPr="00017161">
        <w:rPr>
          <w:rFonts w:cs="Calibri"/>
        </w:rPr>
        <w:t xml:space="preserve">could be </w:t>
      </w:r>
      <w:r w:rsidR="00053064" w:rsidRPr="00017161">
        <w:rPr>
          <w:rFonts w:cs="Calibri"/>
        </w:rPr>
        <w:t xml:space="preserve">removed </w:t>
      </w:r>
      <w:r w:rsidR="00CC7D4C">
        <w:rPr>
          <w:rFonts w:cs="Calibri"/>
        </w:rPr>
        <w:t xml:space="preserve">in the outpatient clinic </w:t>
      </w:r>
      <w:r w:rsidR="00053064" w:rsidRPr="00017161">
        <w:rPr>
          <w:rFonts w:cs="Calibri"/>
        </w:rPr>
        <w:t>after 20 day</w:t>
      </w:r>
      <w:r w:rsidR="00CC7D4C">
        <w:rPr>
          <w:rFonts w:cs="Calibri"/>
        </w:rPr>
        <w:t>s</w:t>
      </w:r>
      <w:r>
        <w:rPr>
          <w:rFonts w:cs="Calibri"/>
        </w:rPr>
        <w:t xml:space="preserve">. </w:t>
      </w:r>
      <w:r w:rsidR="00053064" w:rsidRPr="00017161">
        <w:rPr>
          <w:rFonts w:cs="Calibri"/>
        </w:rPr>
        <w:t xml:space="preserve">Prospective studies are needed to </w:t>
      </w:r>
      <w:r w:rsidR="00CC7D4C">
        <w:rPr>
          <w:rFonts w:cs="Calibri"/>
        </w:rPr>
        <w:t xml:space="preserve">confirm the </w:t>
      </w:r>
      <w:r w:rsidR="00053064" w:rsidRPr="00017161">
        <w:rPr>
          <w:rFonts w:cs="Calibri"/>
        </w:rPr>
        <w:t>shor</w:t>
      </w:r>
      <w:r>
        <w:rPr>
          <w:rFonts w:cs="Calibri"/>
        </w:rPr>
        <w:t xml:space="preserve">t- </w:t>
      </w:r>
      <w:r w:rsidR="00053064" w:rsidRPr="00017161">
        <w:rPr>
          <w:rFonts w:cs="Calibri"/>
        </w:rPr>
        <w:t xml:space="preserve">and </w:t>
      </w:r>
      <w:r w:rsidR="00745618" w:rsidRPr="00017161">
        <w:rPr>
          <w:rFonts w:cs="Calibri"/>
        </w:rPr>
        <w:t>long-term</w:t>
      </w:r>
      <w:r w:rsidR="00053064" w:rsidRPr="00017161">
        <w:rPr>
          <w:rFonts w:cs="Calibri"/>
        </w:rPr>
        <w:t xml:space="preserve"> </w:t>
      </w:r>
      <w:r w:rsidR="00CC7D4C">
        <w:rPr>
          <w:rFonts w:cs="Calibri"/>
        </w:rPr>
        <w:t>benefits of</w:t>
      </w:r>
      <w:r w:rsidR="00053064" w:rsidRPr="00017161">
        <w:rPr>
          <w:rFonts w:cs="Calibri"/>
        </w:rPr>
        <w:t xml:space="preserve"> robotic enucleation</w:t>
      </w:r>
      <w:r w:rsidR="00CC7D4C">
        <w:rPr>
          <w:rFonts w:cs="Calibri"/>
        </w:rPr>
        <w:t xml:space="preserve"> of insulinomas</w:t>
      </w:r>
      <w:r w:rsidR="00053064" w:rsidRPr="00017161">
        <w:rPr>
          <w:rFonts w:cs="Calibri"/>
        </w:rPr>
        <w:t>.</w:t>
      </w:r>
    </w:p>
    <w:p w14:paraId="3951A293" w14:textId="77777777" w:rsidR="001F663A" w:rsidRDefault="001F663A" w:rsidP="00F835AE">
      <w:pPr>
        <w:pStyle w:val="Heading1"/>
        <w:spacing w:before="0" w:after="0" w:line="240" w:lineRule="auto"/>
        <w:rPr>
          <w:rFonts w:cs="Calibri"/>
          <w:sz w:val="24"/>
          <w:szCs w:val="24"/>
        </w:rPr>
      </w:pPr>
    </w:p>
    <w:p w14:paraId="0A6D88BE" w14:textId="647A0D00" w:rsidR="005D75B1" w:rsidRPr="00017161" w:rsidRDefault="00053064" w:rsidP="00F835AE">
      <w:pPr>
        <w:pStyle w:val="Heading1"/>
        <w:spacing w:before="0" w:after="0" w:line="240" w:lineRule="auto"/>
        <w:rPr>
          <w:rFonts w:cs="Calibri"/>
          <w:color w:val="808080"/>
          <w:sz w:val="24"/>
          <w:szCs w:val="24"/>
          <w:u w:color="808080"/>
        </w:rPr>
      </w:pPr>
      <w:r w:rsidRPr="00017161">
        <w:rPr>
          <w:rFonts w:cs="Calibri"/>
          <w:sz w:val="24"/>
          <w:szCs w:val="24"/>
        </w:rPr>
        <w:t>INTRODUCTION</w:t>
      </w:r>
    </w:p>
    <w:p w14:paraId="4C90F362" w14:textId="24D7F11D" w:rsidR="005D75B1" w:rsidRPr="00017161" w:rsidRDefault="00053064" w:rsidP="00F835AE">
      <w:pPr>
        <w:rPr>
          <w:rFonts w:cs="Calibri"/>
        </w:rPr>
      </w:pPr>
      <w:r w:rsidRPr="00017161">
        <w:rPr>
          <w:rFonts w:cs="Calibri"/>
        </w:rPr>
        <w:t xml:space="preserve">Insulinoma is the most prevalent functioning pancreatic neuroendocrine </w:t>
      </w:r>
      <w:r w:rsidR="00E57A50" w:rsidRPr="00017161">
        <w:rPr>
          <w:rFonts w:cs="Calibri"/>
        </w:rPr>
        <w:t>tumor</w:t>
      </w:r>
      <w:r w:rsidRPr="00017161">
        <w:rPr>
          <w:rFonts w:cs="Calibri"/>
        </w:rPr>
        <w:t xml:space="preserve"> (F-PNET) with an annual incidence of 1-32/100</w:t>
      </w:r>
      <w:r w:rsidR="009364FF">
        <w:rPr>
          <w:rFonts w:cs="Calibri"/>
        </w:rPr>
        <w:t>,</w:t>
      </w:r>
      <w:r w:rsidRPr="00017161">
        <w:rPr>
          <w:rFonts w:cs="Calibri"/>
        </w:rPr>
        <w:t>000 patients</w:t>
      </w:r>
      <w:r w:rsidRPr="00017161">
        <w:rPr>
          <w:rFonts w:cs="Calibri"/>
        </w:rPr>
        <w:fldChar w:fldCharType="begin"/>
      </w:r>
      <w:r w:rsidR="00DD6D78" w:rsidRPr="00017161">
        <w:rPr>
          <w:rFonts w:cs="Calibri"/>
        </w:rPr>
        <w:instrText xml:space="preserve"> ADDIN EN.CITE &lt;EndNote&gt;&lt;Cite&gt;&lt;Author&gt;Falconi&lt;/Author&gt;&lt;Year&gt;2016&lt;/Year&gt;&lt;RecNum&gt;33&lt;/RecNum&gt;&lt;DisplayText&gt;&lt;style face="superscript"&gt;1&lt;/style&gt;&lt;/DisplayText&gt;&lt;record&gt;&lt;rec-number&gt;33&lt;/rec-number&gt;&lt;foreign-keys&gt;&lt;key app="EN" db-id="2dfz920w9ztwvietvd050t2qrxttrvvz5fzs" timestamp="1555009074"&gt;33&lt;/key&gt;&lt;/foreign-keys&gt;&lt;ref-type name="Journal Article"&gt;17&lt;/ref-type&gt;&lt;contributors&gt;&lt;authors&gt;&lt;author&gt;Falconi, M.&lt;/author&gt;&lt;author&gt;Eriksson, B.&lt;/author&gt;&lt;author&gt;Kaltsas, G.&lt;/author&gt;&lt;author&gt;Bartsch, D. K.&lt;/author&gt;&lt;author&gt;Capdevila, J.&lt;/author&gt;&lt;author&gt;Caplin, M.&lt;/author&gt;&lt;author&gt;Kos-Kudla, B.&lt;/author&gt;&lt;author&gt;Kwekkeboom, D.&lt;/author&gt;&lt;author&gt;Rindi, G.&lt;/author&gt;&lt;author&gt;Kloppel, G.&lt;/author&gt;&lt;author&gt;Reed, N.&lt;/author&gt;&lt;author&gt;Kianmanesh, R.&lt;/author&gt;&lt;author&gt;Jensen, R. T.&lt;/author&gt;&lt;/authors&gt;&lt;/contributors&gt;&lt;titles&gt;&lt;title&gt;ENETS Consensus Guidelines Update for the Management of Patients with Functional Pancreatic Neuroendocrine Tumors and Non-Functional Pancreatic Neuroendocrine Tumors&lt;/title&gt;&lt;secondary-title&gt;Neuroendocrinology&lt;/secondary-title&gt;&lt;alt-title&gt;Neuroendocrinology&lt;/alt-title&gt;&lt;/titles&gt;&lt;periodical&gt;&lt;full-title&gt;Neuroendocrinology&lt;/full-title&gt;&lt;/periodical&gt;&lt;alt-periodical&gt;&lt;full-title&gt;Neuroendocrinology&lt;/full-title&gt;&lt;/alt-periodical&gt;&lt;pages&gt;153-71&lt;/pages&gt;&lt;volume&gt;103&lt;/volume&gt;&lt;number&gt;2&lt;/number&gt;&lt;edition&gt;2016/01/08&lt;/edition&gt;&lt;keywords&gt;&lt;keyword&gt;Europe&lt;/keyword&gt;&lt;keyword&gt;Humans&lt;/keyword&gt;&lt;keyword&gt;Neuroendocrine Tumors/diagnosis/genetics/pathology/*therapy&lt;/keyword&gt;&lt;keyword&gt;Pancreatic Neoplasms/diagnosis/genetics/pathology/*therapy&lt;/keyword&gt;&lt;/keywords&gt;&lt;dates&gt;&lt;year&gt;2016&lt;/year&gt;&lt;/dates&gt;&lt;isbn&gt;0028-3835&lt;/isbn&gt;&lt;accession-num&gt;26742109&lt;/accession-num&gt;&lt;urls&gt;&lt;/urls&gt;&lt;custom2&gt;PMC4849884&lt;/custom2&gt;&lt;custom6&gt;NIHMS751905&lt;/custom6&gt;&lt;electronic-resource-num&gt;10.1159/000443171&lt;/electronic-resource-num&gt;&lt;remote-database-provider&gt;NLM&lt;/remote-database-provider&gt;&lt;language&gt;eng&lt;/language&gt;&lt;/record&gt;&lt;/Cite&gt;&lt;/EndNote&gt;</w:instrText>
      </w:r>
      <w:r w:rsidRPr="00017161">
        <w:rPr>
          <w:rFonts w:cs="Calibri"/>
        </w:rPr>
        <w:fldChar w:fldCharType="separate"/>
      </w:r>
      <w:r w:rsidR="00DD6D78" w:rsidRPr="00017161">
        <w:rPr>
          <w:rFonts w:cs="Calibri"/>
          <w:noProof/>
          <w:vertAlign w:val="superscript"/>
        </w:rPr>
        <w:t>1</w:t>
      </w:r>
      <w:r w:rsidRPr="00017161">
        <w:rPr>
          <w:rFonts w:cs="Calibri"/>
        </w:rPr>
        <w:fldChar w:fldCharType="end"/>
      </w:r>
      <w:r w:rsidRPr="00017161">
        <w:rPr>
          <w:rFonts w:cs="Calibri"/>
        </w:rPr>
        <w:t>. Pancreas-</w:t>
      </w:r>
      <w:r w:rsidRPr="00D71F3D">
        <w:rPr>
          <w:rFonts w:cs="Calibri"/>
        </w:rPr>
        <w:t>sparing surgery</w:t>
      </w:r>
      <w:r w:rsidR="009364FF" w:rsidRPr="00D71F3D">
        <w:rPr>
          <w:rFonts w:cs="Calibri"/>
        </w:rPr>
        <w:t xml:space="preserve"> (</w:t>
      </w:r>
      <w:r w:rsidRPr="001740A0">
        <w:rPr>
          <w:rFonts w:cs="Calibri"/>
        </w:rPr>
        <w:t xml:space="preserve">i.e., </w:t>
      </w:r>
      <w:r w:rsidRPr="00D71F3D">
        <w:rPr>
          <w:rFonts w:cs="Calibri"/>
        </w:rPr>
        <w:t>enucleation</w:t>
      </w:r>
      <w:r w:rsidR="009364FF">
        <w:rPr>
          <w:rFonts w:cs="Calibri"/>
        </w:rPr>
        <w:t>)</w:t>
      </w:r>
      <w:r w:rsidRPr="00017161">
        <w:rPr>
          <w:rFonts w:cs="Calibri"/>
        </w:rPr>
        <w:t xml:space="preserve"> is mostly indicated for single lesions </w:t>
      </w:r>
      <w:r w:rsidR="00FF038C" w:rsidRPr="00017161">
        <w:rPr>
          <w:rFonts w:cs="Calibri"/>
        </w:rPr>
        <w:t>as p</w:t>
      </w:r>
      <w:r w:rsidRPr="00017161">
        <w:rPr>
          <w:rFonts w:cs="Calibri"/>
        </w:rPr>
        <w:t>ancreatic resections could be needed in multifocal or more extensive lesions</w:t>
      </w:r>
      <w:r w:rsidRPr="00017161">
        <w:rPr>
          <w:rFonts w:cs="Calibri"/>
        </w:rPr>
        <w:fldChar w:fldCharType="begin"/>
      </w:r>
      <w:r w:rsidR="00DD6D78" w:rsidRPr="00017161">
        <w:rPr>
          <w:rFonts w:cs="Calibri"/>
        </w:rPr>
        <w:instrText xml:space="preserve"> ADDIN EN.CITE &lt;EndNote&gt;&lt;Cite&gt;&lt;Author&gt;Falconi&lt;/Author&gt;&lt;Year&gt;2016&lt;/Year&gt;&lt;RecNum&gt;33&lt;/RecNum&gt;&lt;DisplayText&gt;&lt;style face="superscript"&gt;1&lt;/style&gt;&lt;/DisplayText&gt;&lt;record&gt;&lt;rec-number&gt;33&lt;/rec-number&gt;&lt;foreign-keys&gt;&lt;key app="EN" db-id="2dfz920w9ztwvietvd050t2qrxttrvvz5fzs" timestamp="1555009074"&gt;33&lt;/key&gt;&lt;/foreign-keys&gt;&lt;ref-type name="Journal Article"&gt;17&lt;/ref-type&gt;&lt;contributors&gt;&lt;authors&gt;&lt;author&gt;Falconi, M.&lt;/author&gt;&lt;author&gt;Eriksson, B.&lt;/author&gt;&lt;author&gt;Kaltsas, G.&lt;/author&gt;&lt;author&gt;Bartsch, D. K.&lt;/author&gt;&lt;author&gt;Capdevila, J.&lt;/author&gt;&lt;author&gt;Caplin, M.&lt;/author&gt;&lt;author&gt;Kos-Kudla, B.&lt;/author&gt;&lt;author&gt;Kwekkeboom, D.&lt;/author&gt;&lt;author&gt;Rindi, G.&lt;/author&gt;&lt;author&gt;Kloppel, G.&lt;/author&gt;&lt;author&gt;Reed, N.&lt;/author&gt;&lt;author&gt;Kianmanesh, R.&lt;/author&gt;&lt;author&gt;Jensen, R. T.&lt;/author&gt;&lt;/authors&gt;&lt;/contributors&gt;&lt;titles&gt;&lt;title&gt;ENETS Consensus Guidelines Update for the Management of Patients with Functional Pancreatic Neuroendocrine Tumors and Non-Functional Pancreatic Neuroendocrine Tumors&lt;/title&gt;&lt;secondary-title&gt;Neuroendocrinology&lt;/secondary-title&gt;&lt;alt-title&gt;Neuroendocrinology&lt;/alt-title&gt;&lt;/titles&gt;&lt;periodical&gt;&lt;full-title&gt;Neuroendocrinology&lt;/full-title&gt;&lt;/periodical&gt;&lt;alt-periodical&gt;&lt;full-title&gt;Neuroendocrinology&lt;/full-title&gt;&lt;/alt-periodical&gt;&lt;pages&gt;153-71&lt;/pages&gt;&lt;volume&gt;103&lt;/volume&gt;&lt;number&gt;2&lt;/number&gt;&lt;edition&gt;2016/01/08&lt;/edition&gt;&lt;keywords&gt;&lt;keyword&gt;Europe&lt;/keyword&gt;&lt;keyword&gt;Humans&lt;/keyword&gt;&lt;keyword&gt;Neuroendocrine Tumors/diagnosis/genetics/pathology/*therapy&lt;/keyword&gt;&lt;keyword&gt;Pancreatic Neoplasms/diagnosis/genetics/pathology/*therapy&lt;/keyword&gt;&lt;/keywords&gt;&lt;dates&gt;&lt;year&gt;2016&lt;/year&gt;&lt;/dates&gt;&lt;isbn&gt;0028-3835&lt;/isbn&gt;&lt;accession-num&gt;26742109&lt;/accession-num&gt;&lt;urls&gt;&lt;/urls&gt;&lt;custom2&gt;PMC4849884&lt;/custom2&gt;&lt;custom6&gt;NIHMS751905&lt;/custom6&gt;&lt;electronic-resource-num&gt;10.1159/000443171&lt;/electronic-resource-num&gt;&lt;remote-database-provider&gt;NLM&lt;/remote-database-provider&gt;&lt;language&gt;eng&lt;/language&gt;&lt;/record&gt;&lt;/Cite&gt;&lt;/EndNote&gt;</w:instrText>
      </w:r>
      <w:r w:rsidRPr="00017161">
        <w:rPr>
          <w:rFonts w:cs="Calibri"/>
        </w:rPr>
        <w:fldChar w:fldCharType="separate"/>
      </w:r>
      <w:r w:rsidR="00DD6D78" w:rsidRPr="00017161">
        <w:rPr>
          <w:rFonts w:cs="Calibri"/>
          <w:noProof/>
          <w:vertAlign w:val="superscript"/>
        </w:rPr>
        <w:t>1</w:t>
      </w:r>
      <w:r w:rsidRPr="00017161">
        <w:rPr>
          <w:rFonts w:cs="Calibri"/>
        </w:rPr>
        <w:fldChar w:fldCharType="end"/>
      </w:r>
      <w:r w:rsidRPr="00017161">
        <w:rPr>
          <w:rFonts w:cs="Calibri"/>
        </w:rPr>
        <w:t xml:space="preserve">. General advantages of parenchymal-sparing enucleation over pancreatoduodenectomy or distal pancreatectomy include function preservation (both exocrine and endocrine), less blood loss, shorter operative time, and the absence of </w:t>
      </w:r>
      <w:proofErr w:type="gramStart"/>
      <w:r w:rsidRPr="00017161">
        <w:rPr>
          <w:rFonts w:cs="Calibri"/>
        </w:rPr>
        <w:t>high</w:t>
      </w:r>
      <w:r w:rsidR="00495ABE" w:rsidRPr="00017161">
        <w:rPr>
          <w:rFonts w:cs="Calibri"/>
        </w:rPr>
        <w:t xml:space="preserve"> r</w:t>
      </w:r>
      <w:r w:rsidRPr="00017161">
        <w:rPr>
          <w:rFonts w:cs="Calibri"/>
        </w:rPr>
        <w:t>isk</w:t>
      </w:r>
      <w:proofErr w:type="gramEnd"/>
      <w:r w:rsidRPr="00017161">
        <w:rPr>
          <w:rFonts w:cs="Calibri"/>
        </w:rPr>
        <w:t xml:space="preserve"> anastomoses </w:t>
      </w:r>
      <w:r w:rsidR="00FF038C" w:rsidRPr="00017161">
        <w:rPr>
          <w:rFonts w:cs="Calibri"/>
        </w:rPr>
        <w:t>as required after</w:t>
      </w:r>
      <w:r w:rsidRPr="00017161">
        <w:rPr>
          <w:rFonts w:cs="Calibri"/>
        </w:rPr>
        <w:t xml:space="preserve"> pancreatoduodenectomy </w:t>
      </w:r>
      <w:r w:rsidR="00FF038C" w:rsidRPr="00017161">
        <w:rPr>
          <w:rFonts w:cs="Calibri"/>
        </w:rPr>
        <w:t xml:space="preserve">and </w:t>
      </w:r>
      <w:r w:rsidRPr="00017161">
        <w:rPr>
          <w:rFonts w:cs="Calibri"/>
        </w:rPr>
        <w:t>central pancreatectomy</w:t>
      </w:r>
      <w:r w:rsidR="005F1673" w:rsidRPr="00017161">
        <w:rPr>
          <w:rFonts w:cs="Calibri"/>
        </w:rPr>
        <w:t>.</w:t>
      </w:r>
    </w:p>
    <w:p w14:paraId="6FD5CCFE" w14:textId="77777777" w:rsidR="005D75B1" w:rsidRPr="00017161" w:rsidRDefault="005D75B1" w:rsidP="00F835AE">
      <w:pPr>
        <w:rPr>
          <w:rFonts w:cs="Calibri"/>
        </w:rPr>
      </w:pPr>
    </w:p>
    <w:p w14:paraId="782616AB" w14:textId="4FEA573D" w:rsidR="005D75B1" w:rsidRPr="00017161" w:rsidRDefault="00FF038C" w:rsidP="00F835AE">
      <w:pPr>
        <w:rPr>
          <w:rFonts w:cs="Calibri"/>
        </w:rPr>
      </w:pPr>
      <w:r w:rsidRPr="00017161">
        <w:rPr>
          <w:rFonts w:cs="Calibri"/>
        </w:rPr>
        <w:t xml:space="preserve">A minimally invasive surgical approach aims to shorten </w:t>
      </w:r>
      <w:r w:rsidR="009364FF">
        <w:rPr>
          <w:rFonts w:cs="Calibri"/>
        </w:rPr>
        <w:t xml:space="preserve">the </w:t>
      </w:r>
      <w:r w:rsidRPr="00017161">
        <w:rPr>
          <w:rFonts w:cs="Calibri"/>
        </w:rPr>
        <w:t>time to functional recovery with comparable oncologic outcomes</w:t>
      </w:r>
      <w:r w:rsidRPr="00017161">
        <w:rPr>
          <w:rFonts w:cs="Calibri"/>
        </w:rPr>
        <w:fldChar w:fldCharType="begin">
          <w:fldData xml:space="preserve">PEVuZE5vdGU+PENpdGU+PEF1dGhvcj5GYWxjb25pPC9BdXRob3I+PFllYXI+MjAxNjwvWWVhcj48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</w:fldData>
        </w:fldChar>
      </w:r>
      <w:r w:rsidR="00D02A94">
        <w:rPr>
          <w:rFonts w:cs="Calibri"/>
        </w:rPr>
        <w:instrText xml:space="preserve"> ADDIN EN.CITE </w:instrText>
      </w:r>
      <w:r w:rsidR="00D02A94">
        <w:rPr>
          <w:rFonts w:cs="Calibri"/>
        </w:rPr>
        <w:fldChar w:fldCharType="begin">
          <w:fldData xml:space="preserve">PEVuZE5vdGU+PENpdGU+PEF1dGhvcj5GYWxjb25pPC9BdXRob3I+PFllYXI+MjAxNjwvWWVhcj48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</w:fldData>
        </w:fldChar>
      </w:r>
      <w:r w:rsidR="00D02A94">
        <w:rPr>
          <w:rFonts w:cs="Calibri"/>
        </w:rPr>
        <w:instrText xml:space="preserve"> ADDIN EN.CITE.DATA </w:instrText>
      </w:r>
      <w:r w:rsidR="00D02A94">
        <w:rPr>
          <w:rFonts w:cs="Calibri"/>
        </w:rPr>
      </w:r>
      <w:r w:rsidR="00D02A94">
        <w:rPr>
          <w:rFonts w:cs="Calibri"/>
        </w:rPr>
        <w:fldChar w:fldCharType="end"/>
      </w:r>
      <w:r w:rsidRPr="00017161">
        <w:rPr>
          <w:rFonts w:cs="Calibri"/>
        </w:rPr>
      </w:r>
      <w:r w:rsidRPr="00017161">
        <w:rPr>
          <w:rFonts w:cs="Calibri"/>
        </w:rPr>
        <w:fldChar w:fldCharType="separate"/>
      </w:r>
      <w:r w:rsidR="00D02A94" w:rsidRPr="00D02A94">
        <w:rPr>
          <w:rFonts w:cs="Calibri"/>
          <w:noProof/>
          <w:vertAlign w:val="superscript"/>
        </w:rPr>
        <w:t>1,2</w:t>
      </w:r>
      <w:r w:rsidRPr="00017161">
        <w:rPr>
          <w:rFonts w:cs="Calibri"/>
        </w:rPr>
        <w:fldChar w:fldCharType="end"/>
      </w:r>
      <w:r w:rsidRPr="00017161">
        <w:rPr>
          <w:rFonts w:cs="Calibri"/>
        </w:rPr>
        <w:t xml:space="preserve">. </w:t>
      </w:r>
      <w:r w:rsidR="00053064" w:rsidRPr="00017161">
        <w:rPr>
          <w:rFonts w:cs="Calibri"/>
        </w:rPr>
        <w:t xml:space="preserve">Compared to open enucleation, robotic enucleation is </w:t>
      </w:r>
      <w:r w:rsidRPr="00017161">
        <w:rPr>
          <w:rFonts w:cs="Calibri"/>
        </w:rPr>
        <w:t xml:space="preserve">associated with a shorter operative time and lower blood loss with a </w:t>
      </w:r>
      <w:r w:rsidR="00053064" w:rsidRPr="00017161">
        <w:rPr>
          <w:rFonts w:cs="Calibri"/>
        </w:rPr>
        <w:t>similar risk of postoperative pancreatic fistulas and major postoperative complications</w:t>
      </w:r>
      <w:r w:rsidRPr="00017161">
        <w:rPr>
          <w:rFonts w:cs="Calibri"/>
        </w:rPr>
        <w:fldChar w:fldCharType="begin">
          <w:fldData xml:space="preserve">PEVuZE5vdGU+PENpdGU+PEF1dGhvcj5TaGk8L0F1dGhvcj48WWVhcj4yMDE2PC9ZZWFyPjxSZWNO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</w:fldData>
        </w:fldChar>
      </w:r>
      <w:r w:rsidR="00D02A94">
        <w:rPr>
          <w:rFonts w:cs="Calibri"/>
        </w:rPr>
        <w:instrText xml:space="preserve"> ADDIN EN.CITE </w:instrText>
      </w:r>
      <w:r w:rsidR="00D02A94">
        <w:rPr>
          <w:rFonts w:cs="Calibri"/>
        </w:rPr>
        <w:fldChar w:fldCharType="begin">
          <w:fldData xml:space="preserve">PEVuZE5vdGU+PENpdGU+PEF1dGhvcj5TaGk8L0F1dGhvcj48WWVhcj4yMDE2PC9ZZWFyPjxSZWNO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</w:fldData>
        </w:fldChar>
      </w:r>
      <w:r w:rsidR="00D02A94">
        <w:rPr>
          <w:rFonts w:cs="Calibri"/>
        </w:rPr>
        <w:instrText xml:space="preserve"> ADDIN EN.CITE.DATA </w:instrText>
      </w:r>
      <w:r w:rsidR="00D02A94">
        <w:rPr>
          <w:rFonts w:cs="Calibri"/>
        </w:rPr>
      </w:r>
      <w:r w:rsidR="00D02A94">
        <w:rPr>
          <w:rFonts w:cs="Calibri"/>
        </w:rPr>
        <w:fldChar w:fldCharType="end"/>
      </w:r>
      <w:r w:rsidRPr="00017161">
        <w:rPr>
          <w:rFonts w:cs="Calibri"/>
        </w:rPr>
      </w:r>
      <w:r w:rsidRPr="00017161">
        <w:rPr>
          <w:rFonts w:cs="Calibri"/>
        </w:rPr>
        <w:fldChar w:fldCharType="separate"/>
      </w:r>
      <w:r w:rsidR="00D02A94" w:rsidRPr="00D02A94">
        <w:rPr>
          <w:rFonts w:cs="Calibri"/>
          <w:noProof/>
          <w:vertAlign w:val="superscript"/>
        </w:rPr>
        <w:t>3,4</w:t>
      </w:r>
      <w:r w:rsidRPr="00017161">
        <w:rPr>
          <w:rFonts w:cs="Calibri"/>
        </w:rPr>
        <w:fldChar w:fldCharType="end"/>
      </w:r>
      <w:r w:rsidRPr="00017161">
        <w:rPr>
          <w:rFonts w:cs="Calibri"/>
        </w:rPr>
        <w:t xml:space="preserve">. </w:t>
      </w:r>
      <w:r w:rsidR="00053064" w:rsidRPr="00017161">
        <w:rPr>
          <w:rFonts w:cs="Calibri"/>
        </w:rPr>
        <w:t xml:space="preserve">Compared to laparoscopic enucleation, robotic enucleation </w:t>
      </w:r>
      <w:r w:rsidRPr="00017161">
        <w:rPr>
          <w:rFonts w:cs="Calibri"/>
        </w:rPr>
        <w:t>seems to be</w:t>
      </w:r>
      <w:r w:rsidR="00053064" w:rsidRPr="00017161">
        <w:rPr>
          <w:rFonts w:cs="Calibri"/>
        </w:rPr>
        <w:t xml:space="preserve"> associated with less intraoperative blood loss</w:t>
      </w:r>
      <w:r w:rsidR="009364FF">
        <w:rPr>
          <w:rFonts w:cs="Calibri"/>
        </w:rPr>
        <w:t>,</w:t>
      </w:r>
      <w:r w:rsidR="00053064" w:rsidRPr="00017161">
        <w:rPr>
          <w:rFonts w:cs="Calibri"/>
        </w:rPr>
        <w:t xml:space="preserve"> </w:t>
      </w:r>
      <w:r w:rsidRPr="00017161">
        <w:rPr>
          <w:rFonts w:cs="Calibri"/>
        </w:rPr>
        <w:t>which could be related to the</w:t>
      </w:r>
      <w:r w:rsidR="00053064" w:rsidRPr="00017161">
        <w:rPr>
          <w:rFonts w:cs="Calibri"/>
        </w:rPr>
        <w:t xml:space="preserve"> additional degrees of freedom during dissection</w:t>
      </w:r>
      <w:r w:rsidR="009364FF">
        <w:rPr>
          <w:rFonts w:cs="Calibri"/>
        </w:rPr>
        <w:t xml:space="preserve"> that</w:t>
      </w:r>
      <w:r w:rsidR="00053064" w:rsidRPr="00017161">
        <w:rPr>
          <w:rFonts w:cs="Calibri"/>
        </w:rPr>
        <w:t xml:space="preserve"> could lead to more accurate dissection</w:t>
      </w:r>
      <w:r w:rsidR="00053064" w:rsidRPr="00017161">
        <w:rPr>
          <w:rFonts w:cs="Calibri"/>
        </w:rPr>
        <w:fldChar w:fldCharType="begin">
          <w:fldData xml:space="preserve">PEVuZE5vdGU+PENpdGU+PEF1dGhvcj5aaGFuZzwvQXV0aG9yPjxZZWFyPjIwMTM8L1llYXI+PFJl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=
</w:fldData>
        </w:fldChar>
      </w:r>
      <w:r w:rsidR="00D02A94">
        <w:rPr>
          <w:rFonts w:cs="Calibri"/>
        </w:rPr>
        <w:instrText xml:space="preserve"> ADDIN EN.CITE </w:instrText>
      </w:r>
      <w:r w:rsidR="00D02A94">
        <w:rPr>
          <w:rFonts w:cs="Calibri"/>
        </w:rPr>
        <w:fldChar w:fldCharType="begin">
          <w:fldData xml:space="preserve">PEVuZE5vdGU+PENpdGU+PEF1dGhvcj5aaGFuZzwvQXV0aG9yPjxZZWFyPjIwMTM8L1llYXI+PFJl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=
</w:fldData>
        </w:fldChar>
      </w:r>
      <w:r w:rsidR="00D02A94">
        <w:rPr>
          <w:rFonts w:cs="Calibri"/>
        </w:rPr>
        <w:instrText xml:space="preserve"> ADDIN EN.CITE.DATA </w:instrText>
      </w:r>
      <w:r w:rsidR="00D02A94">
        <w:rPr>
          <w:rFonts w:cs="Calibri"/>
        </w:rPr>
      </w:r>
      <w:r w:rsidR="00D02A94">
        <w:rPr>
          <w:rFonts w:cs="Calibri"/>
        </w:rPr>
        <w:fldChar w:fldCharType="end"/>
      </w:r>
      <w:r w:rsidR="00053064" w:rsidRPr="00017161">
        <w:rPr>
          <w:rFonts w:cs="Calibri"/>
        </w:rPr>
      </w:r>
      <w:r w:rsidR="00053064" w:rsidRPr="00017161">
        <w:rPr>
          <w:rFonts w:cs="Calibri"/>
        </w:rPr>
        <w:fldChar w:fldCharType="separate"/>
      </w:r>
      <w:r w:rsidR="00D02A94" w:rsidRPr="00D02A94">
        <w:rPr>
          <w:rFonts w:cs="Calibri"/>
          <w:noProof/>
          <w:vertAlign w:val="superscript"/>
        </w:rPr>
        <w:t>5</w:t>
      </w:r>
      <w:r w:rsidR="00053064" w:rsidRPr="00017161">
        <w:rPr>
          <w:rFonts w:cs="Calibri"/>
        </w:rPr>
        <w:fldChar w:fldCharType="end"/>
      </w:r>
      <w:r w:rsidR="00053064" w:rsidRPr="00017161">
        <w:rPr>
          <w:rFonts w:cs="Calibri"/>
        </w:rPr>
        <w:t>.</w:t>
      </w:r>
    </w:p>
    <w:p w14:paraId="68409BA0" w14:textId="77777777" w:rsidR="005D75B1" w:rsidRPr="00017161" w:rsidRDefault="005D75B1" w:rsidP="00F835AE">
      <w:pPr>
        <w:rPr>
          <w:rFonts w:cs="Calibri"/>
        </w:rPr>
      </w:pPr>
    </w:p>
    <w:p w14:paraId="227D1EDA" w14:textId="40B33CE0" w:rsidR="005D75B1" w:rsidRDefault="00FF038C" w:rsidP="00F835AE">
      <w:pPr>
        <w:rPr>
          <w:rFonts w:cs="Calibri"/>
        </w:rPr>
      </w:pPr>
      <w:r w:rsidRPr="00017161">
        <w:rPr>
          <w:rFonts w:cs="Calibri"/>
        </w:rPr>
        <w:t>T</w:t>
      </w:r>
      <w:r w:rsidR="00053064" w:rsidRPr="00017161">
        <w:rPr>
          <w:rFonts w:cs="Calibri"/>
        </w:rPr>
        <w:t xml:space="preserve">hree studies </w:t>
      </w:r>
      <w:r w:rsidR="00280295" w:rsidRPr="00017161">
        <w:rPr>
          <w:rFonts w:cs="Calibri"/>
        </w:rPr>
        <w:t xml:space="preserve">have so far addressed </w:t>
      </w:r>
      <w:r w:rsidR="00053064" w:rsidRPr="00017161">
        <w:rPr>
          <w:rFonts w:cs="Calibri"/>
        </w:rPr>
        <w:t>robotic enucleation of pancreatic neoplasms</w:t>
      </w:r>
      <w:r w:rsidR="009364FF">
        <w:rPr>
          <w:rFonts w:cs="Calibri"/>
        </w:rPr>
        <w:t>, o</w:t>
      </w:r>
      <w:r w:rsidR="00053064" w:rsidRPr="00017161">
        <w:rPr>
          <w:rFonts w:cs="Calibri"/>
        </w:rPr>
        <w:t xml:space="preserve">ne of which describes the technique to enucleate an insulinoma in the </w:t>
      </w:r>
      <w:r w:rsidR="00E57A50" w:rsidRPr="00017161">
        <w:rPr>
          <w:rFonts w:cs="Calibri"/>
        </w:rPr>
        <w:t>pediatric</w:t>
      </w:r>
      <w:r w:rsidR="00053064" w:rsidRPr="00017161">
        <w:rPr>
          <w:rFonts w:cs="Calibri"/>
        </w:rPr>
        <w:t xml:space="preserve"> setting, the others describe techniques to enucleate benign pancreatic lesions</w:t>
      </w:r>
      <w:r w:rsidR="00053064" w:rsidRPr="00017161">
        <w:rPr>
          <w:rFonts w:cs="Calibri"/>
        </w:rPr>
        <w:fldChar w:fldCharType="begin">
          <w:fldData xml:space="preserve">PEVuZE5vdGU+PENpdGU+PEF1dGhvcj5MaWFuZzwvQXV0aG9yPjxZZWFyPjIwMTg8L1llYXI+PFJl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</w:fldData>
        </w:fldChar>
      </w:r>
      <w:r w:rsidR="00D02A94">
        <w:rPr>
          <w:rFonts w:cs="Calibri"/>
        </w:rPr>
        <w:instrText xml:space="preserve"> ADDIN EN.CITE </w:instrText>
      </w:r>
      <w:r w:rsidR="00D02A94">
        <w:rPr>
          <w:rFonts w:cs="Calibri"/>
        </w:rPr>
        <w:fldChar w:fldCharType="begin">
          <w:fldData xml:space="preserve">PEVuZE5vdGU+PENpdGU+PEF1dGhvcj5MaWFuZzwvQXV0aG9yPjxZZWFyPjIwMTg8L1llYXI+PFJl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</w:fldData>
        </w:fldChar>
      </w:r>
      <w:r w:rsidR="00D02A94">
        <w:rPr>
          <w:rFonts w:cs="Calibri"/>
        </w:rPr>
        <w:instrText xml:space="preserve"> ADDIN EN.CITE.DATA </w:instrText>
      </w:r>
      <w:r w:rsidR="00D02A94">
        <w:rPr>
          <w:rFonts w:cs="Calibri"/>
        </w:rPr>
      </w:r>
      <w:r w:rsidR="00D02A94">
        <w:rPr>
          <w:rFonts w:cs="Calibri"/>
        </w:rPr>
        <w:fldChar w:fldCharType="end"/>
      </w:r>
      <w:r w:rsidR="00053064" w:rsidRPr="00017161">
        <w:rPr>
          <w:rFonts w:cs="Calibri"/>
        </w:rPr>
      </w:r>
      <w:r w:rsidR="00053064" w:rsidRPr="00017161">
        <w:rPr>
          <w:rFonts w:cs="Calibri"/>
        </w:rPr>
        <w:fldChar w:fldCharType="separate"/>
      </w:r>
      <w:r w:rsidR="00D02A94" w:rsidRPr="00D02A94">
        <w:rPr>
          <w:rFonts w:cs="Calibri"/>
          <w:noProof/>
          <w:vertAlign w:val="superscript"/>
        </w:rPr>
        <w:t>6-8</w:t>
      </w:r>
      <w:r w:rsidR="00053064" w:rsidRPr="00017161">
        <w:rPr>
          <w:rFonts w:cs="Calibri"/>
        </w:rPr>
        <w:fldChar w:fldCharType="end"/>
      </w:r>
      <w:r w:rsidR="00053064" w:rsidRPr="00017161">
        <w:rPr>
          <w:rFonts w:cs="Calibri"/>
        </w:rPr>
        <w:t>.</w:t>
      </w:r>
      <w:r w:rsidR="005421CE">
        <w:rPr>
          <w:rFonts w:cs="Calibri"/>
        </w:rPr>
        <w:t xml:space="preserve"> </w:t>
      </w:r>
      <w:r w:rsidR="00053064" w:rsidRPr="00017161">
        <w:rPr>
          <w:rFonts w:cs="Calibri"/>
        </w:rPr>
        <w:t>In this study</w:t>
      </w:r>
      <w:r w:rsidR="009364FF">
        <w:rPr>
          <w:rFonts w:cs="Calibri"/>
        </w:rPr>
        <w:t>,</w:t>
      </w:r>
      <w:r w:rsidR="00053064" w:rsidRPr="00017161">
        <w:rPr>
          <w:rFonts w:cs="Calibri"/>
        </w:rPr>
        <w:t xml:space="preserve"> we present </w:t>
      </w:r>
      <w:r w:rsidR="009364FF">
        <w:rPr>
          <w:rFonts w:cs="Calibri"/>
        </w:rPr>
        <w:t>a</w:t>
      </w:r>
      <w:r w:rsidR="009364FF" w:rsidRPr="00017161">
        <w:rPr>
          <w:rFonts w:cs="Calibri"/>
        </w:rPr>
        <w:t xml:space="preserve"> </w:t>
      </w:r>
      <w:r w:rsidR="00053064" w:rsidRPr="00017161">
        <w:rPr>
          <w:rFonts w:cs="Calibri"/>
        </w:rPr>
        <w:t>technique for robotic enucleation of an insulinoma originating from the pancreas.</w:t>
      </w:r>
      <w:r w:rsidR="00017161">
        <w:rPr>
          <w:rFonts w:cs="Calibri"/>
        </w:rPr>
        <w:t xml:space="preserve"> We </w:t>
      </w:r>
      <w:r w:rsidR="00017161" w:rsidRPr="00017161">
        <w:rPr>
          <w:rFonts w:cs="Calibri"/>
        </w:rPr>
        <w:t>fully acknowledg</w:t>
      </w:r>
      <w:r w:rsidR="00017161">
        <w:rPr>
          <w:rFonts w:cs="Calibri"/>
        </w:rPr>
        <w:t xml:space="preserve">e </w:t>
      </w:r>
      <w:r w:rsidR="00017161" w:rsidRPr="00017161">
        <w:rPr>
          <w:rFonts w:cs="Calibri"/>
        </w:rPr>
        <w:t xml:space="preserve">that many variations are possible to nearly every step. </w:t>
      </w:r>
      <w:r w:rsidR="00017161">
        <w:rPr>
          <w:rFonts w:cs="Calibri"/>
        </w:rPr>
        <w:t>A</w:t>
      </w:r>
      <w:r w:rsidR="00017161" w:rsidRPr="00017161">
        <w:rPr>
          <w:rFonts w:cs="Calibri"/>
        </w:rPr>
        <w:t>ccurate identification and meticulous dissection</w:t>
      </w:r>
      <w:r w:rsidR="00017161">
        <w:rPr>
          <w:rFonts w:cs="Calibri"/>
        </w:rPr>
        <w:t>,</w:t>
      </w:r>
      <w:r w:rsidR="00017161" w:rsidRPr="00017161">
        <w:rPr>
          <w:rFonts w:cs="Calibri"/>
        </w:rPr>
        <w:t xml:space="preserve"> especially with regards to the main pancreatic duct</w:t>
      </w:r>
      <w:r w:rsidR="00017161">
        <w:rPr>
          <w:rFonts w:cs="Calibri"/>
        </w:rPr>
        <w:t>, are crucial</w:t>
      </w:r>
      <w:r w:rsidR="00017161" w:rsidRPr="00017161">
        <w:rPr>
          <w:rFonts w:cs="Calibri"/>
        </w:rPr>
        <w:t>.</w:t>
      </w:r>
    </w:p>
    <w:p w14:paraId="524B56CD" w14:textId="72425F27" w:rsidR="00017161" w:rsidRDefault="00017161" w:rsidP="00F835AE">
      <w:pPr>
        <w:rPr>
          <w:rFonts w:cs="Calibri"/>
        </w:rPr>
      </w:pPr>
    </w:p>
    <w:p w14:paraId="77496256" w14:textId="37333258" w:rsidR="00017161" w:rsidRDefault="00017161" w:rsidP="00F835AE">
      <w:pPr>
        <w:rPr>
          <w:rFonts w:cs="Calibri"/>
        </w:rPr>
      </w:pPr>
      <w:r w:rsidRPr="00017161">
        <w:rPr>
          <w:rFonts w:cs="Calibri"/>
        </w:rPr>
        <w:t xml:space="preserve">This case </w:t>
      </w:r>
      <w:r>
        <w:rPr>
          <w:rFonts w:cs="Calibri"/>
        </w:rPr>
        <w:t xml:space="preserve">shown here </w:t>
      </w:r>
      <w:r w:rsidRPr="00017161">
        <w:rPr>
          <w:rFonts w:cs="Calibri"/>
        </w:rPr>
        <w:t>involves a 42-year old woman who presented with sweating, tremor and episodes of hypoglycemia. A fasting test confirmed endogenic insulin overproduction. CT and MRI were inconclusive</w:t>
      </w:r>
      <w:r w:rsidR="009364FF">
        <w:rPr>
          <w:rFonts w:cs="Calibri"/>
        </w:rPr>
        <w:t>;</w:t>
      </w:r>
      <w:r w:rsidR="009364FF" w:rsidRPr="00017161">
        <w:rPr>
          <w:rFonts w:cs="Calibri"/>
        </w:rPr>
        <w:t xml:space="preserve"> </w:t>
      </w:r>
      <w:r w:rsidRPr="00017161">
        <w:rPr>
          <w:rFonts w:cs="Calibri"/>
        </w:rPr>
        <w:t>therefore</w:t>
      </w:r>
      <w:r w:rsidR="009364FF">
        <w:rPr>
          <w:rFonts w:cs="Calibri"/>
        </w:rPr>
        <w:t>,</w:t>
      </w:r>
      <w:r w:rsidRPr="00017161">
        <w:rPr>
          <w:rFonts w:cs="Calibri"/>
        </w:rPr>
        <w:t xml:space="preserve"> an endoscopic ultrasound of the pancreatic head was made. Endoscopic ultrasonography showed a non-bulging, hypoechoic lesion, which was fully embedded within the pancreatic head at 1-2</w:t>
      </w:r>
      <w:r w:rsidR="009364FF">
        <w:rPr>
          <w:rFonts w:cs="Calibri"/>
        </w:rPr>
        <w:t xml:space="preserve"> </w:t>
      </w:r>
      <w:r w:rsidRPr="00017161">
        <w:rPr>
          <w:rFonts w:cs="Calibri"/>
        </w:rPr>
        <w:t xml:space="preserve">mm distance from the main pancreatic duct. The patient was consented for both a robotic pancreatoduodenectomy procedure and a robotic enucleation. Intraoperatively, the final decision was made to perform an enucleation. </w:t>
      </w:r>
    </w:p>
    <w:p w14:paraId="524136B2" w14:textId="77777777" w:rsidR="00017161" w:rsidRPr="00017161" w:rsidRDefault="00017161" w:rsidP="00F835AE">
      <w:pPr>
        <w:rPr>
          <w:rFonts w:cs="Calibri"/>
        </w:rPr>
      </w:pPr>
    </w:p>
    <w:p w14:paraId="35154DD0" w14:textId="224C82B3" w:rsidR="005D75B1" w:rsidRDefault="00053064" w:rsidP="00F835AE">
      <w:pPr>
        <w:pStyle w:val="Heading1"/>
        <w:spacing w:before="0" w:after="0" w:line="240" w:lineRule="auto"/>
        <w:rPr>
          <w:rFonts w:cs="Calibri"/>
          <w:sz w:val="24"/>
          <w:szCs w:val="24"/>
        </w:rPr>
      </w:pPr>
      <w:r w:rsidRPr="00017161">
        <w:rPr>
          <w:rFonts w:cs="Calibri"/>
          <w:sz w:val="24"/>
          <w:szCs w:val="24"/>
        </w:rPr>
        <w:t>PROTOCOL</w:t>
      </w:r>
    </w:p>
    <w:p w14:paraId="6C3EC37F" w14:textId="77777777" w:rsidR="009364FF" w:rsidRPr="001740A0" w:rsidRDefault="009364FF" w:rsidP="001740A0"/>
    <w:p w14:paraId="0D56FC62" w14:textId="2E9AB501" w:rsidR="005D75B1" w:rsidRPr="00017161" w:rsidRDefault="00053064" w:rsidP="00F835AE">
      <w:pPr>
        <w:tabs>
          <w:tab w:val="left" w:pos="810"/>
        </w:tabs>
        <w:rPr>
          <w:rFonts w:cs="Calibri"/>
        </w:rPr>
      </w:pPr>
      <w:r w:rsidRPr="00017161">
        <w:rPr>
          <w:rFonts w:cs="Calibri"/>
        </w:rPr>
        <w:t xml:space="preserve">The patient gave written and oral informed consent to use medical data and the operative video for education and scientific purposes. This research was performed in compliance with all institutional, national and international guidelines for human welfare. Written informed consent was obtained from the patient for publication of this manuscript and any accompanying images. </w:t>
      </w:r>
    </w:p>
    <w:p w14:paraId="337E5FAF" w14:textId="77777777" w:rsidR="00017161" w:rsidRDefault="00017161" w:rsidP="00F835AE">
      <w:pPr>
        <w:pStyle w:val="NormalWeb"/>
        <w:spacing w:before="0" w:after="0" w:line="240" w:lineRule="auto"/>
        <w:rPr>
          <w:rFonts w:cs="Calibri"/>
          <w:i/>
          <w:iCs/>
        </w:rPr>
      </w:pPr>
    </w:p>
    <w:p w14:paraId="3E763414" w14:textId="00D982DF" w:rsidR="005D75B1" w:rsidRPr="00017161" w:rsidRDefault="00053064" w:rsidP="00F835AE">
      <w:pPr>
        <w:pStyle w:val="NormalWeb"/>
        <w:numPr>
          <w:ilvl w:val="0"/>
          <w:numId w:val="4"/>
        </w:numPr>
        <w:spacing w:before="0" w:after="0" w:line="240" w:lineRule="auto"/>
        <w:rPr>
          <w:rFonts w:cs="Calibri"/>
          <w:b/>
          <w:bCs/>
        </w:rPr>
      </w:pPr>
      <w:r w:rsidRPr="00017161">
        <w:rPr>
          <w:rFonts w:cs="Calibri"/>
          <w:b/>
          <w:bCs/>
        </w:rPr>
        <w:t>Positioning</w:t>
      </w:r>
    </w:p>
    <w:p w14:paraId="00C55014" w14:textId="77777777" w:rsidR="00017161" w:rsidRDefault="00017161" w:rsidP="00F835AE">
      <w:pPr>
        <w:pStyle w:val="NormalWeb"/>
        <w:spacing w:before="0" w:after="0" w:line="240" w:lineRule="auto"/>
        <w:rPr>
          <w:rFonts w:cs="Calibri"/>
        </w:rPr>
      </w:pPr>
    </w:p>
    <w:p w14:paraId="451095CA" w14:textId="38870F88" w:rsidR="00017161" w:rsidRPr="00017161" w:rsidRDefault="00017161" w:rsidP="00F835AE">
      <w:pPr>
        <w:pStyle w:val="NormalWeb"/>
        <w:numPr>
          <w:ilvl w:val="1"/>
          <w:numId w:val="4"/>
        </w:numPr>
        <w:spacing w:before="0" w:after="0" w:line="240" w:lineRule="auto"/>
        <w:rPr>
          <w:rFonts w:cs="Calibri"/>
        </w:rPr>
      </w:pPr>
      <w:r>
        <w:rPr>
          <w:rFonts w:cs="Calibri"/>
        </w:rPr>
        <w:t>Place t</w:t>
      </w:r>
      <w:r w:rsidR="00053064" w:rsidRPr="00017161">
        <w:rPr>
          <w:rFonts w:cs="Calibri"/>
        </w:rPr>
        <w:t xml:space="preserve">he patient on a vacuum mattress in a supine French position (legs split). </w:t>
      </w:r>
      <w:r>
        <w:rPr>
          <w:rFonts w:cs="Calibri"/>
        </w:rPr>
        <w:t>Lower t</w:t>
      </w:r>
      <w:r w:rsidR="00053064" w:rsidRPr="00017161">
        <w:rPr>
          <w:rFonts w:cs="Calibri"/>
        </w:rPr>
        <w:t>he right arm alongside the body on an arm support</w:t>
      </w:r>
      <w:r>
        <w:rPr>
          <w:rFonts w:cs="Calibri"/>
        </w:rPr>
        <w:t xml:space="preserve"> and extend t</w:t>
      </w:r>
      <w:r w:rsidR="00053064" w:rsidRPr="00017161">
        <w:rPr>
          <w:rFonts w:cs="Calibri"/>
        </w:rPr>
        <w:t xml:space="preserve">he left arm. </w:t>
      </w:r>
      <w:r>
        <w:rPr>
          <w:rFonts w:cs="Calibri"/>
        </w:rPr>
        <w:t>Tilt t</w:t>
      </w:r>
      <w:r w:rsidR="00053064" w:rsidRPr="00017161">
        <w:rPr>
          <w:rFonts w:cs="Calibri"/>
        </w:rPr>
        <w:t xml:space="preserve">he operating table </w:t>
      </w:r>
      <w:r w:rsidR="00053064" w:rsidRPr="00017161">
        <w:rPr>
          <w:rFonts w:cs="Calibri"/>
        </w:rPr>
        <w:lastRenderedPageBreak/>
        <w:t>10</w:t>
      </w:r>
      <w:r>
        <w:rPr>
          <w:rFonts w:cs="Calibri"/>
        </w:rPr>
        <w:t>–</w:t>
      </w:r>
      <w:r w:rsidR="00053064" w:rsidRPr="00017161">
        <w:rPr>
          <w:rFonts w:cs="Calibri"/>
        </w:rPr>
        <w:t>20</w:t>
      </w:r>
      <w:r>
        <w:rPr>
          <w:rFonts w:cs="Calibri"/>
        </w:rPr>
        <w:t>°</w:t>
      </w:r>
      <w:r w:rsidR="00053064" w:rsidRPr="00017161">
        <w:rPr>
          <w:rFonts w:cs="Calibri"/>
        </w:rPr>
        <w:t xml:space="preserve"> in anti-Trendelenburg and 5</w:t>
      </w:r>
      <w:r>
        <w:rPr>
          <w:rFonts w:cs="Calibri"/>
        </w:rPr>
        <w:t>–</w:t>
      </w:r>
      <w:r w:rsidR="00053064" w:rsidRPr="00017161">
        <w:rPr>
          <w:rFonts w:cs="Calibri"/>
        </w:rPr>
        <w:t>10</w:t>
      </w:r>
      <w:r>
        <w:rPr>
          <w:rFonts w:cs="Calibri"/>
        </w:rPr>
        <w:t>°</w:t>
      </w:r>
      <w:r w:rsidR="000863A4" w:rsidRPr="00017161">
        <w:rPr>
          <w:rFonts w:cs="Calibri"/>
        </w:rPr>
        <w:t xml:space="preserve"> to the left.</w:t>
      </w:r>
    </w:p>
    <w:p w14:paraId="2053D0E2" w14:textId="7E5ADCA1" w:rsidR="005D75B1" w:rsidRPr="00017161" w:rsidRDefault="005D75B1" w:rsidP="00F835AE">
      <w:pPr>
        <w:pStyle w:val="Heading2"/>
        <w:spacing w:after="0" w:line="240" w:lineRule="auto"/>
        <w:rPr>
          <w:rFonts w:cs="Calibri"/>
        </w:rPr>
      </w:pPr>
    </w:p>
    <w:p w14:paraId="4A812240" w14:textId="77777777" w:rsidR="005D75B1" w:rsidRPr="00017161" w:rsidRDefault="00053064" w:rsidP="00F835AE">
      <w:pPr>
        <w:pStyle w:val="NormalWeb"/>
        <w:numPr>
          <w:ilvl w:val="0"/>
          <w:numId w:val="4"/>
        </w:numPr>
        <w:spacing w:before="0" w:after="0" w:line="240" w:lineRule="auto"/>
        <w:rPr>
          <w:rFonts w:cs="Calibri"/>
          <w:b/>
          <w:bCs/>
        </w:rPr>
      </w:pPr>
      <w:r w:rsidRPr="00017161">
        <w:rPr>
          <w:rFonts w:cs="Calibri"/>
          <w:b/>
          <w:bCs/>
        </w:rPr>
        <w:t>Robot docking</w:t>
      </w:r>
    </w:p>
    <w:p w14:paraId="385220D0" w14:textId="77777777" w:rsidR="00017161" w:rsidRDefault="00017161" w:rsidP="00F835AE">
      <w:pPr>
        <w:pStyle w:val="NormalWeb"/>
        <w:spacing w:before="0" w:after="0" w:line="240" w:lineRule="auto"/>
        <w:rPr>
          <w:rFonts w:cs="Calibri"/>
        </w:rPr>
      </w:pPr>
    </w:p>
    <w:p w14:paraId="269F33D3" w14:textId="6BB11DFD" w:rsidR="009364FF" w:rsidRDefault="00053064" w:rsidP="00F835AE">
      <w:pPr>
        <w:pStyle w:val="NormalWeb"/>
        <w:numPr>
          <w:ilvl w:val="1"/>
          <w:numId w:val="4"/>
        </w:numPr>
        <w:spacing w:before="0" w:after="0" w:line="240" w:lineRule="auto"/>
        <w:rPr>
          <w:rFonts w:cs="Calibri"/>
        </w:rPr>
      </w:pPr>
      <w:r w:rsidRPr="00017161">
        <w:rPr>
          <w:rFonts w:cs="Calibri"/>
        </w:rPr>
        <w:t xml:space="preserve">After Verres needle insufflation on Palmers’ point, </w:t>
      </w:r>
      <w:r w:rsidR="00017161">
        <w:rPr>
          <w:rFonts w:cs="Calibri"/>
        </w:rPr>
        <w:t xml:space="preserve">introduce </w:t>
      </w:r>
      <w:r w:rsidRPr="00017161">
        <w:rPr>
          <w:rFonts w:cs="Calibri"/>
        </w:rPr>
        <w:t xml:space="preserve">four 8 mm robot trocars (R1-4) in a </w:t>
      </w:r>
      <w:r w:rsidR="000863A4" w:rsidRPr="00017161">
        <w:rPr>
          <w:rFonts w:cs="Calibri"/>
        </w:rPr>
        <w:t xml:space="preserve">semi-curved </w:t>
      </w:r>
      <w:r w:rsidRPr="00017161">
        <w:rPr>
          <w:rFonts w:cs="Calibri"/>
        </w:rPr>
        <w:t>line just above the umbilicus</w:t>
      </w:r>
      <w:r w:rsidR="000863A4" w:rsidRPr="00017161">
        <w:rPr>
          <w:rFonts w:cs="Calibri"/>
        </w:rPr>
        <w:t xml:space="preserve">. The distance between the trocars is </w:t>
      </w:r>
      <w:r w:rsidRPr="00017161">
        <w:rPr>
          <w:rFonts w:cs="Calibri"/>
        </w:rPr>
        <w:t>6</w:t>
      </w:r>
      <w:r w:rsidR="00017161">
        <w:rPr>
          <w:rFonts w:cs="Calibri"/>
        </w:rPr>
        <w:t>–</w:t>
      </w:r>
      <w:r w:rsidRPr="00017161">
        <w:rPr>
          <w:rFonts w:cs="Calibri"/>
        </w:rPr>
        <w:t xml:space="preserve">7 cm: R1 in the right anterior axillary line, R2 in the right midclavicular line, R3 just right and above the umbilicus (camera) and R4 just medial in the left midclavicular line. </w:t>
      </w:r>
    </w:p>
    <w:p w14:paraId="04D8590B" w14:textId="77777777" w:rsidR="009364FF" w:rsidRDefault="009364FF" w:rsidP="001740A0">
      <w:pPr>
        <w:pStyle w:val="NormalWeb"/>
        <w:spacing w:before="0" w:after="0" w:line="240" w:lineRule="auto"/>
        <w:rPr>
          <w:rFonts w:cs="Calibri"/>
        </w:rPr>
      </w:pPr>
    </w:p>
    <w:p w14:paraId="570BDB46" w14:textId="277DF7FC" w:rsidR="005D75B1" w:rsidRPr="00017161" w:rsidRDefault="00017161" w:rsidP="00F835AE">
      <w:pPr>
        <w:pStyle w:val="NormalWeb"/>
        <w:numPr>
          <w:ilvl w:val="1"/>
          <w:numId w:val="4"/>
        </w:numPr>
        <w:spacing w:before="0" w:after="0" w:line="240" w:lineRule="auto"/>
        <w:rPr>
          <w:rFonts w:cs="Calibri"/>
        </w:rPr>
      </w:pPr>
      <w:r>
        <w:rPr>
          <w:rFonts w:cs="Calibri"/>
        </w:rPr>
        <w:t>Introduce t</w:t>
      </w:r>
      <w:r w:rsidR="00053064" w:rsidRPr="00017161">
        <w:rPr>
          <w:rFonts w:cs="Calibri"/>
        </w:rPr>
        <w:t>wo assistant 5 mm trocars 3</w:t>
      </w:r>
      <w:r>
        <w:rPr>
          <w:rFonts w:cs="Calibri"/>
        </w:rPr>
        <w:t>–</w:t>
      </w:r>
      <w:r w:rsidR="00053064" w:rsidRPr="00017161">
        <w:rPr>
          <w:rFonts w:cs="Calibri"/>
        </w:rPr>
        <w:t>4 cm below to the left (vessel sealing device) and right of the umbilicus.</w:t>
      </w:r>
    </w:p>
    <w:p w14:paraId="7CE7E717" w14:textId="77777777" w:rsidR="005D75B1" w:rsidRPr="00017161" w:rsidRDefault="005D75B1" w:rsidP="00F835AE">
      <w:pPr>
        <w:pStyle w:val="NormalWeb"/>
        <w:spacing w:before="0" w:after="0" w:line="240" w:lineRule="auto"/>
        <w:ind w:left="720"/>
        <w:rPr>
          <w:rFonts w:cs="Calibri"/>
        </w:rPr>
      </w:pPr>
    </w:p>
    <w:p w14:paraId="67995550" w14:textId="77777777" w:rsidR="005D75B1" w:rsidRPr="00017161" w:rsidRDefault="00053064" w:rsidP="00F835AE">
      <w:pPr>
        <w:pStyle w:val="NormalWeb"/>
        <w:numPr>
          <w:ilvl w:val="0"/>
          <w:numId w:val="4"/>
        </w:numPr>
        <w:spacing w:before="0" w:after="0" w:line="240" w:lineRule="auto"/>
        <w:rPr>
          <w:rFonts w:cs="Calibri"/>
          <w:b/>
          <w:bCs/>
        </w:rPr>
      </w:pPr>
      <w:r w:rsidRPr="00017161">
        <w:rPr>
          <w:rFonts w:cs="Calibri"/>
          <w:b/>
          <w:bCs/>
        </w:rPr>
        <w:t>Mobilization</w:t>
      </w:r>
    </w:p>
    <w:p w14:paraId="187BF5B6" w14:textId="77777777" w:rsidR="00017161" w:rsidRDefault="00017161" w:rsidP="00F835AE">
      <w:pPr>
        <w:pStyle w:val="NormalWeb"/>
        <w:spacing w:before="0" w:after="0" w:line="240" w:lineRule="auto"/>
        <w:rPr>
          <w:rFonts w:cs="Calibri"/>
        </w:rPr>
      </w:pPr>
    </w:p>
    <w:p w14:paraId="006AD6ED" w14:textId="1B409AB6" w:rsidR="005D75B1" w:rsidRPr="00017161" w:rsidRDefault="00053064" w:rsidP="00F835AE">
      <w:pPr>
        <w:pStyle w:val="NormalWeb"/>
        <w:numPr>
          <w:ilvl w:val="1"/>
          <w:numId w:val="4"/>
        </w:numPr>
        <w:spacing w:before="0" w:after="0" w:line="240" w:lineRule="auto"/>
        <w:rPr>
          <w:rFonts w:cs="Calibri"/>
        </w:rPr>
      </w:pPr>
      <w:r w:rsidRPr="00017161">
        <w:rPr>
          <w:rFonts w:cs="Calibri"/>
        </w:rPr>
        <w:t xml:space="preserve">Mobilize the hepatic flexure </w:t>
      </w:r>
      <w:r w:rsidR="00473A9C" w:rsidRPr="00017161">
        <w:rPr>
          <w:rFonts w:cs="Calibri"/>
        </w:rPr>
        <w:t xml:space="preserve">of the colon </w:t>
      </w:r>
      <w:r w:rsidRPr="00017161">
        <w:rPr>
          <w:rFonts w:cs="Calibri"/>
        </w:rPr>
        <w:t>using robotic diathermia</w:t>
      </w:r>
      <w:r w:rsidR="000863A4" w:rsidRPr="00017161">
        <w:rPr>
          <w:rFonts w:cs="Calibri"/>
        </w:rPr>
        <w:t xml:space="preserve"> or laparoscopic sealing device.</w:t>
      </w:r>
    </w:p>
    <w:p w14:paraId="7ED9F481" w14:textId="77777777" w:rsidR="00017161" w:rsidRDefault="00017161" w:rsidP="00F835AE">
      <w:pPr>
        <w:pStyle w:val="NormalWeb"/>
        <w:spacing w:before="0" w:after="0" w:line="240" w:lineRule="auto"/>
        <w:rPr>
          <w:rFonts w:cs="Calibri"/>
        </w:rPr>
      </w:pPr>
    </w:p>
    <w:p w14:paraId="1DC3F50D" w14:textId="4ECEEEB5" w:rsidR="005D75B1" w:rsidRPr="00017161" w:rsidRDefault="00053064" w:rsidP="00F835AE">
      <w:pPr>
        <w:pStyle w:val="NormalWeb"/>
        <w:numPr>
          <w:ilvl w:val="1"/>
          <w:numId w:val="4"/>
        </w:numPr>
        <w:spacing w:before="0" w:after="0" w:line="240" w:lineRule="auto"/>
        <w:rPr>
          <w:rFonts w:cs="Calibri"/>
        </w:rPr>
      </w:pPr>
      <w:r w:rsidRPr="00017161">
        <w:rPr>
          <w:rFonts w:cs="Calibri"/>
        </w:rPr>
        <w:t xml:space="preserve">Introduce the liver retractor from the left and </w:t>
      </w:r>
      <w:r w:rsidR="00CC7D4C">
        <w:rPr>
          <w:rFonts w:cs="Calibri"/>
        </w:rPr>
        <w:t>retract the liver from segment III and IV</w:t>
      </w:r>
      <w:r w:rsidRPr="00017161">
        <w:rPr>
          <w:rFonts w:cs="Calibri"/>
        </w:rPr>
        <w:t>. This enables optimal exposure of the surgical site. Optionally, it could suspend the stomach.</w:t>
      </w:r>
    </w:p>
    <w:p w14:paraId="5947E288" w14:textId="77777777" w:rsidR="00017161" w:rsidRDefault="00017161" w:rsidP="00F835AE">
      <w:pPr>
        <w:pStyle w:val="NormalWeb"/>
        <w:spacing w:before="0" w:after="0" w:line="240" w:lineRule="auto"/>
        <w:rPr>
          <w:rFonts w:cs="Calibri"/>
        </w:rPr>
      </w:pPr>
    </w:p>
    <w:p w14:paraId="10EFA89D" w14:textId="77777777" w:rsidR="00F835AE" w:rsidRDefault="00053064" w:rsidP="00F835AE">
      <w:pPr>
        <w:pStyle w:val="NormalWeb"/>
        <w:numPr>
          <w:ilvl w:val="1"/>
          <w:numId w:val="4"/>
        </w:numPr>
        <w:spacing w:before="0" w:after="0" w:line="240" w:lineRule="auto"/>
        <w:rPr>
          <w:rFonts w:cs="Calibri"/>
        </w:rPr>
      </w:pPr>
      <w:r w:rsidRPr="00017161">
        <w:rPr>
          <w:rFonts w:cs="Calibri"/>
        </w:rPr>
        <w:t>Identify the gastrocolic ligament and divide it with the vessel sealing device, hence opening the lesser sac</w:t>
      </w:r>
      <w:r w:rsidR="000863A4" w:rsidRPr="00017161">
        <w:rPr>
          <w:rFonts w:cs="Calibri"/>
        </w:rPr>
        <w:t>.</w:t>
      </w:r>
      <w:r w:rsidR="00F835AE">
        <w:rPr>
          <w:rFonts w:cs="Calibri"/>
        </w:rPr>
        <w:t xml:space="preserve"> </w:t>
      </w:r>
    </w:p>
    <w:p w14:paraId="4D5C231C" w14:textId="77777777" w:rsidR="00F835AE" w:rsidRDefault="00F835AE" w:rsidP="00F835AE">
      <w:pPr>
        <w:pStyle w:val="ListParagraph"/>
        <w:rPr>
          <w:rFonts w:cs="Calibri"/>
        </w:rPr>
      </w:pPr>
    </w:p>
    <w:p w14:paraId="74BE0A8E" w14:textId="3F758E62" w:rsidR="005D75B1" w:rsidRPr="00017161" w:rsidRDefault="00F835AE" w:rsidP="00F835AE">
      <w:pPr>
        <w:pStyle w:val="NormalWeb"/>
        <w:numPr>
          <w:ilvl w:val="1"/>
          <w:numId w:val="4"/>
        </w:numPr>
        <w:spacing w:before="0" w:after="0" w:line="240" w:lineRule="auto"/>
        <w:rPr>
          <w:rFonts w:cs="Calibri"/>
        </w:rPr>
      </w:pPr>
      <w:r>
        <w:rPr>
          <w:rFonts w:cs="Calibri"/>
        </w:rPr>
        <w:t xml:space="preserve">Continue the mobilization from lateral to medial </w:t>
      </w:r>
      <w:r>
        <w:t>until the hepatic flexor of the colon is freed.</w:t>
      </w:r>
    </w:p>
    <w:p w14:paraId="2F65105E" w14:textId="77777777" w:rsidR="00017161" w:rsidRDefault="00017161" w:rsidP="00F835AE">
      <w:pPr>
        <w:pStyle w:val="NormalWeb"/>
        <w:spacing w:before="0" w:after="0" w:line="240" w:lineRule="auto"/>
        <w:rPr>
          <w:rFonts w:cs="Calibri"/>
        </w:rPr>
      </w:pPr>
    </w:p>
    <w:p w14:paraId="39A7EA34" w14:textId="41F69F2A" w:rsidR="005D75B1" w:rsidRDefault="00053064" w:rsidP="00884034">
      <w:pPr>
        <w:pStyle w:val="NormalWeb"/>
        <w:numPr>
          <w:ilvl w:val="1"/>
          <w:numId w:val="4"/>
        </w:numPr>
        <w:spacing w:before="0" w:after="0" w:line="240" w:lineRule="auto"/>
        <w:rPr>
          <w:rFonts w:cs="Calibri"/>
        </w:rPr>
      </w:pPr>
      <w:r w:rsidRPr="00017161">
        <w:rPr>
          <w:rFonts w:cs="Calibri"/>
        </w:rPr>
        <w:t xml:space="preserve">Perform Kocher’s </w:t>
      </w:r>
      <w:r w:rsidR="00E57A50" w:rsidRPr="00017161">
        <w:rPr>
          <w:rFonts w:cs="Calibri"/>
        </w:rPr>
        <w:t>maneuver</w:t>
      </w:r>
      <w:r w:rsidRPr="00017161">
        <w:rPr>
          <w:rFonts w:cs="Calibri"/>
        </w:rPr>
        <w:t xml:space="preserve"> </w:t>
      </w:r>
      <w:r w:rsidR="008E6431" w:rsidRPr="00017161">
        <w:rPr>
          <w:rFonts w:cs="Calibri"/>
        </w:rPr>
        <w:t>until the left renal vein is identified</w:t>
      </w:r>
      <w:r w:rsidRPr="00017161">
        <w:rPr>
          <w:rFonts w:cs="Calibri"/>
        </w:rPr>
        <w:t xml:space="preserve">. </w:t>
      </w:r>
      <w:proofErr w:type="gramStart"/>
      <w:r w:rsidR="007F2A26">
        <w:rPr>
          <w:rFonts w:cs="Calibri"/>
        </w:rPr>
        <w:t>Hereafter</w:t>
      </w:r>
      <w:r w:rsidR="00CC7D4C">
        <w:rPr>
          <w:rFonts w:cs="Calibri"/>
        </w:rPr>
        <w:t>,</w:t>
      </w:r>
      <w:proofErr w:type="gramEnd"/>
      <w:r w:rsidR="007F2A26">
        <w:rPr>
          <w:rFonts w:cs="Calibri"/>
        </w:rPr>
        <w:t xml:space="preserve"> </w:t>
      </w:r>
      <w:r w:rsidR="009364FF">
        <w:rPr>
          <w:rFonts w:cs="Calibri"/>
        </w:rPr>
        <w:t xml:space="preserve">dissect </w:t>
      </w:r>
      <w:r w:rsidR="007557EF">
        <w:rPr>
          <w:rFonts w:cs="Calibri"/>
        </w:rPr>
        <w:t>the right gastroepiploic vein free and ligate using a vessel sealer. Both</w:t>
      </w:r>
      <w:r w:rsidR="007557EF" w:rsidRPr="00017161">
        <w:rPr>
          <w:rFonts w:cs="Calibri"/>
        </w:rPr>
        <w:t xml:space="preserve"> </w:t>
      </w:r>
      <w:r w:rsidRPr="00017161">
        <w:rPr>
          <w:rFonts w:cs="Calibri"/>
        </w:rPr>
        <w:t>step</w:t>
      </w:r>
      <w:r w:rsidR="007557EF">
        <w:rPr>
          <w:rFonts w:cs="Calibri"/>
        </w:rPr>
        <w:t>s</w:t>
      </w:r>
      <w:r w:rsidRPr="00017161">
        <w:rPr>
          <w:rFonts w:cs="Calibri"/>
        </w:rPr>
        <w:t xml:space="preserve"> </w:t>
      </w:r>
      <w:r w:rsidR="007557EF">
        <w:rPr>
          <w:rFonts w:cs="Calibri"/>
        </w:rPr>
        <w:t>are</w:t>
      </w:r>
      <w:r w:rsidR="007557EF" w:rsidRPr="00017161">
        <w:rPr>
          <w:rFonts w:cs="Calibri"/>
        </w:rPr>
        <w:t xml:space="preserve"> </w:t>
      </w:r>
      <w:r w:rsidRPr="00017161">
        <w:rPr>
          <w:rFonts w:cs="Calibri"/>
        </w:rPr>
        <w:t xml:space="preserve">optional but </w:t>
      </w:r>
      <w:r w:rsidR="00CC7D4C">
        <w:rPr>
          <w:rFonts w:cs="Calibri"/>
        </w:rPr>
        <w:t xml:space="preserve">improve exposure and control which </w:t>
      </w:r>
      <w:r w:rsidRPr="00017161">
        <w:rPr>
          <w:rFonts w:cs="Calibri"/>
        </w:rPr>
        <w:t>may be useful in case of bleeding</w:t>
      </w:r>
      <w:r w:rsidR="00CC7D4C">
        <w:rPr>
          <w:rFonts w:cs="Calibri"/>
        </w:rPr>
        <w:t xml:space="preserve"> from the pancreatic head</w:t>
      </w:r>
      <w:r w:rsidRPr="00017161">
        <w:rPr>
          <w:rFonts w:cs="Calibri"/>
        </w:rPr>
        <w:t>.</w:t>
      </w:r>
    </w:p>
    <w:p w14:paraId="43902E0A" w14:textId="77777777" w:rsidR="00F835AE" w:rsidRDefault="00F835AE" w:rsidP="00F835AE">
      <w:pPr>
        <w:pStyle w:val="ListParagraph"/>
        <w:rPr>
          <w:rFonts w:cs="Calibri"/>
        </w:rPr>
      </w:pPr>
    </w:p>
    <w:p w14:paraId="723D2445" w14:textId="75C37C4D" w:rsidR="00F835AE" w:rsidRPr="00017161" w:rsidRDefault="00884034" w:rsidP="00F835AE">
      <w:pPr>
        <w:pStyle w:val="NormalWeb"/>
        <w:numPr>
          <w:ilvl w:val="1"/>
          <w:numId w:val="4"/>
        </w:numPr>
        <w:spacing w:before="0" w:after="0" w:line="240" w:lineRule="auto"/>
        <w:rPr>
          <w:rFonts w:cs="Calibri"/>
        </w:rPr>
      </w:pPr>
      <w:r>
        <w:rPr>
          <w:rFonts w:cs="Calibri"/>
        </w:rPr>
        <w:t>Retract the pancreas and duodenum with the third robotic arm to entirely expose the abdominal aorta and inferior vena cava.</w:t>
      </w:r>
    </w:p>
    <w:p w14:paraId="13249687" w14:textId="77777777" w:rsidR="00017161" w:rsidRDefault="00017161" w:rsidP="00F835AE">
      <w:pPr>
        <w:pStyle w:val="NormalWeb"/>
        <w:spacing w:before="0" w:after="0" w:line="240" w:lineRule="auto"/>
        <w:rPr>
          <w:rFonts w:cs="Calibri"/>
        </w:rPr>
      </w:pPr>
    </w:p>
    <w:p w14:paraId="79D096D7" w14:textId="714F8816" w:rsidR="005D75B1" w:rsidRPr="00017161" w:rsidRDefault="00053064" w:rsidP="00F835AE">
      <w:pPr>
        <w:pStyle w:val="NormalWeb"/>
        <w:numPr>
          <w:ilvl w:val="1"/>
          <w:numId w:val="4"/>
        </w:numPr>
        <w:spacing w:before="0" w:after="0" w:line="240" w:lineRule="auto"/>
        <w:rPr>
          <w:rFonts w:cs="Calibri"/>
        </w:rPr>
      </w:pPr>
      <w:r w:rsidRPr="00017161">
        <w:rPr>
          <w:rFonts w:cs="Calibri"/>
        </w:rPr>
        <w:t xml:space="preserve">Identify the right gastroepiploic vein and divide </w:t>
      </w:r>
      <w:r w:rsidR="005F1673" w:rsidRPr="00017161">
        <w:rPr>
          <w:rFonts w:cs="Calibri"/>
        </w:rPr>
        <w:t>it</w:t>
      </w:r>
      <w:r w:rsidRPr="00017161">
        <w:rPr>
          <w:rFonts w:cs="Calibri"/>
        </w:rPr>
        <w:t xml:space="preserve"> with the </w:t>
      </w:r>
      <w:r w:rsidR="000863A4" w:rsidRPr="00017161">
        <w:rPr>
          <w:rFonts w:cs="Calibri"/>
        </w:rPr>
        <w:t xml:space="preserve">laparoscopic </w:t>
      </w:r>
      <w:r w:rsidRPr="00017161">
        <w:rPr>
          <w:rFonts w:cs="Calibri"/>
        </w:rPr>
        <w:t>sealing device and clips.</w:t>
      </w:r>
    </w:p>
    <w:p w14:paraId="1B341FED" w14:textId="77777777" w:rsidR="00017161" w:rsidRDefault="00017161" w:rsidP="00F835AE">
      <w:pPr>
        <w:pStyle w:val="NormalWeb"/>
        <w:spacing w:before="0" w:after="0" w:line="240" w:lineRule="auto"/>
        <w:rPr>
          <w:rFonts w:cs="Calibri"/>
        </w:rPr>
      </w:pPr>
    </w:p>
    <w:p w14:paraId="5237C106" w14:textId="3D0ECD06" w:rsidR="005D75B1" w:rsidRPr="00017161" w:rsidRDefault="00053064" w:rsidP="00F835AE">
      <w:pPr>
        <w:pStyle w:val="NormalWeb"/>
        <w:numPr>
          <w:ilvl w:val="1"/>
          <w:numId w:val="4"/>
        </w:numPr>
        <w:spacing w:before="0" w:after="0" w:line="240" w:lineRule="auto"/>
        <w:rPr>
          <w:rFonts w:cs="Calibri"/>
        </w:rPr>
      </w:pPr>
      <w:r w:rsidRPr="00017161">
        <w:rPr>
          <w:rFonts w:cs="Calibri"/>
        </w:rPr>
        <w:t>Mobilize the pancreatic head</w:t>
      </w:r>
      <w:r w:rsidR="00473A9C" w:rsidRPr="00017161">
        <w:rPr>
          <w:rFonts w:cs="Calibri"/>
        </w:rPr>
        <w:t xml:space="preserve"> using the cautery hook</w:t>
      </w:r>
      <w:r w:rsidR="00884034">
        <w:rPr>
          <w:rFonts w:cs="Calibri"/>
        </w:rPr>
        <w:t>.</w:t>
      </w:r>
    </w:p>
    <w:p w14:paraId="5BECE2AB" w14:textId="77777777" w:rsidR="00017161" w:rsidRDefault="00017161" w:rsidP="00F835AE">
      <w:pPr>
        <w:pStyle w:val="NormalWeb"/>
        <w:spacing w:before="0" w:after="0" w:line="240" w:lineRule="auto"/>
        <w:rPr>
          <w:rFonts w:cs="Calibri"/>
          <w:i/>
          <w:iCs/>
        </w:rPr>
      </w:pPr>
    </w:p>
    <w:p w14:paraId="3FF4D407" w14:textId="795F6685" w:rsidR="005D75B1" w:rsidRPr="00017161" w:rsidRDefault="00053064" w:rsidP="00F835AE">
      <w:pPr>
        <w:pStyle w:val="NormalWeb"/>
        <w:numPr>
          <w:ilvl w:val="0"/>
          <w:numId w:val="4"/>
        </w:numPr>
        <w:spacing w:before="0" w:after="0" w:line="240" w:lineRule="auto"/>
        <w:rPr>
          <w:rFonts w:cs="Calibri"/>
          <w:b/>
          <w:bCs/>
        </w:rPr>
      </w:pPr>
      <w:r w:rsidRPr="00017161">
        <w:rPr>
          <w:rFonts w:cs="Calibri"/>
          <w:b/>
          <w:bCs/>
        </w:rPr>
        <w:t>Intraoperative ultrasonography</w:t>
      </w:r>
    </w:p>
    <w:p w14:paraId="6AFF888C" w14:textId="77777777" w:rsidR="00017161" w:rsidRDefault="00017161" w:rsidP="00F835AE">
      <w:pPr>
        <w:pStyle w:val="NormalWeb"/>
        <w:spacing w:before="0" w:after="0" w:line="240" w:lineRule="auto"/>
        <w:rPr>
          <w:rFonts w:cs="Calibri"/>
        </w:rPr>
      </w:pPr>
    </w:p>
    <w:p w14:paraId="2E76EA02" w14:textId="5BB3815C" w:rsidR="005D75B1" w:rsidRPr="00017161" w:rsidRDefault="00053064" w:rsidP="00F835AE">
      <w:pPr>
        <w:pStyle w:val="NormalWeb"/>
        <w:numPr>
          <w:ilvl w:val="1"/>
          <w:numId w:val="4"/>
        </w:numPr>
        <w:spacing w:before="0" w:after="0" w:line="240" w:lineRule="auto"/>
        <w:rPr>
          <w:rFonts w:cs="Calibri"/>
        </w:rPr>
      </w:pPr>
      <w:r w:rsidRPr="00017161">
        <w:rPr>
          <w:rFonts w:cs="Calibri"/>
        </w:rPr>
        <w:t>Introduce the ultrasonography probe and identify the trajectory of the pancreatic duct and the intra-pancreatic lesion.</w:t>
      </w:r>
    </w:p>
    <w:p w14:paraId="09A0AA43" w14:textId="77777777" w:rsidR="00017161" w:rsidRDefault="00017161" w:rsidP="00F835AE">
      <w:pPr>
        <w:pStyle w:val="NormalWeb"/>
        <w:spacing w:before="0" w:after="0" w:line="240" w:lineRule="auto"/>
        <w:rPr>
          <w:rFonts w:cs="Calibri"/>
        </w:rPr>
      </w:pPr>
    </w:p>
    <w:p w14:paraId="01194E57" w14:textId="067BB504" w:rsidR="00884034" w:rsidRPr="009176B4" w:rsidRDefault="00053064" w:rsidP="009176B4">
      <w:pPr>
        <w:pStyle w:val="NormalWeb"/>
        <w:numPr>
          <w:ilvl w:val="1"/>
          <w:numId w:val="4"/>
        </w:numPr>
        <w:spacing w:before="0" w:after="0" w:line="240" w:lineRule="auto"/>
        <w:rPr>
          <w:rFonts w:cs="Calibri"/>
        </w:rPr>
      </w:pPr>
      <w:r w:rsidRPr="00017161">
        <w:rPr>
          <w:rFonts w:cs="Calibri"/>
        </w:rPr>
        <w:t>Demarcate the lesion with the cautery hook</w:t>
      </w:r>
      <w:r w:rsidR="00473A9C" w:rsidRPr="00017161">
        <w:rPr>
          <w:rFonts w:cs="Calibri"/>
        </w:rPr>
        <w:t>, with help of the ultrasonography probe.</w:t>
      </w:r>
    </w:p>
    <w:p w14:paraId="7F1CBCA8" w14:textId="77777777" w:rsidR="00017161" w:rsidRDefault="00017161" w:rsidP="00F835AE">
      <w:pPr>
        <w:pStyle w:val="NormalWeb"/>
        <w:spacing w:before="0" w:after="0" w:line="240" w:lineRule="auto"/>
        <w:rPr>
          <w:rFonts w:cs="Calibri"/>
          <w:i/>
          <w:iCs/>
        </w:rPr>
      </w:pPr>
    </w:p>
    <w:p w14:paraId="3DFADC5E" w14:textId="4BC27C06" w:rsidR="005D75B1" w:rsidRPr="00017161" w:rsidRDefault="00053064" w:rsidP="00F835AE">
      <w:pPr>
        <w:pStyle w:val="NormalWeb"/>
        <w:numPr>
          <w:ilvl w:val="0"/>
          <w:numId w:val="4"/>
        </w:numPr>
        <w:spacing w:before="0" w:after="0" w:line="240" w:lineRule="auto"/>
        <w:rPr>
          <w:rFonts w:cs="Calibri"/>
          <w:b/>
          <w:bCs/>
        </w:rPr>
      </w:pPr>
      <w:r w:rsidRPr="00017161">
        <w:rPr>
          <w:rFonts w:cs="Calibri"/>
          <w:b/>
          <w:bCs/>
        </w:rPr>
        <w:lastRenderedPageBreak/>
        <w:t>Dissection</w:t>
      </w:r>
    </w:p>
    <w:p w14:paraId="6B4F48CF" w14:textId="77777777" w:rsidR="00017161" w:rsidRDefault="00017161" w:rsidP="00F835AE">
      <w:pPr>
        <w:pStyle w:val="NormalWeb"/>
        <w:spacing w:before="0" w:after="0" w:line="240" w:lineRule="auto"/>
        <w:rPr>
          <w:rFonts w:cs="Calibri"/>
        </w:rPr>
      </w:pPr>
    </w:p>
    <w:p w14:paraId="5BE4CE80" w14:textId="78FBB4AD" w:rsidR="005D75B1" w:rsidRPr="00017161" w:rsidRDefault="00053064" w:rsidP="00F835AE">
      <w:pPr>
        <w:pStyle w:val="NormalWeb"/>
        <w:numPr>
          <w:ilvl w:val="1"/>
          <w:numId w:val="4"/>
        </w:numPr>
        <w:spacing w:before="0" w:after="0" w:line="240" w:lineRule="auto"/>
        <w:rPr>
          <w:rFonts w:cs="Calibri"/>
        </w:rPr>
      </w:pPr>
      <w:r w:rsidRPr="00017161">
        <w:rPr>
          <w:rFonts w:cs="Calibri"/>
        </w:rPr>
        <w:t>Place a traction suture through the lesion.</w:t>
      </w:r>
      <w:r w:rsidR="00473A9C" w:rsidRPr="00017161">
        <w:rPr>
          <w:rFonts w:cs="Calibri"/>
        </w:rPr>
        <w:t xml:space="preserve"> </w:t>
      </w:r>
    </w:p>
    <w:p w14:paraId="5E1F7328" w14:textId="77777777" w:rsidR="00017161" w:rsidRDefault="00017161" w:rsidP="00F835AE">
      <w:pPr>
        <w:pStyle w:val="NormalWeb"/>
        <w:spacing w:before="0" w:after="0" w:line="240" w:lineRule="auto"/>
        <w:rPr>
          <w:rFonts w:cs="Calibri"/>
        </w:rPr>
      </w:pPr>
    </w:p>
    <w:p w14:paraId="73D2E1DC" w14:textId="59E2DED8" w:rsidR="005D75B1" w:rsidRPr="00017161" w:rsidRDefault="00053064" w:rsidP="00F835AE">
      <w:pPr>
        <w:pStyle w:val="NormalWeb"/>
        <w:numPr>
          <w:ilvl w:val="1"/>
          <w:numId w:val="4"/>
        </w:numPr>
        <w:spacing w:before="0" w:after="0" w:line="240" w:lineRule="auto"/>
        <w:rPr>
          <w:rFonts w:cs="Calibri"/>
        </w:rPr>
      </w:pPr>
      <w:r w:rsidRPr="00017161">
        <w:rPr>
          <w:rFonts w:cs="Calibri"/>
        </w:rPr>
        <w:t xml:space="preserve">Lift the lesion up with the traction suture and enucleate the lesion circumferentially with the </w:t>
      </w:r>
      <w:r w:rsidR="00DB6041">
        <w:rPr>
          <w:rFonts w:cs="Calibri"/>
        </w:rPr>
        <w:t xml:space="preserve">diathermic scissors. </w:t>
      </w:r>
    </w:p>
    <w:p w14:paraId="0081A83C" w14:textId="77777777" w:rsidR="00017161" w:rsidRDefault="00017161" w:rsidP="00F835AE">
      <w:pPr>
        <w:pStyle w:val="NormalWeb"/>
        <w:spacing w:before="0" w:after="0" w:line="240" w:lineRule="auto"/>
        <w:rPr>
          <w:rFonts w:cs="Calibri"/>
        </w:rPr>
      </w:pPr>
    </w:p>
    <w:p w14:paraId="20FFAA42" w14:textId="59BEF43E" w:rsidR="00F835AE" w:rsidRPr="003D1E6B" w:rsidRDefault="00053064" w:rsidP="00F835AE">
      <w:pPr>
        <w:pStyle w:val="NormalWeb"/>
        <w:numPr>
          <w:ilvl w:val="1"/>
          <w:numId w:val="4"/>
        </w:numPr>
        <w:spacing w:before="0" w:after="0" w:line="240" w:lineRule="auto"/>
        <w:rPr>
          <w:rFonts w:cs="Calibri"/>
        </w:rPr>
      </w:pPr>
      <w:r w:rsidRPr="003D1E6B">
        <w:rPr>
          <w:rFonts w:cs="Calibri"/>
        </w:rPr>
        <w:t>Cut a finger from a sterile surgical glove and introduce it into the abdominal cavity. Put the enucleated tissue in the finger and extract the specimen.</w:t>
      </w:r>
      <w:r w:rsidR="003D1E6B">
        <w:rPr>
          <w:rFonts w:cs="Calibri"/>
        </w:rPr>
        <w:t xml:space="preserve"> </w:t>
      </w:r>
      <w:r w:rsidR="003D1E6B" w:rsidRPr="003D1E6B">
        <w:rPr>
          <w:rFonts w:cs="Calibri"/>
        </w:rPr>
        <w:t>The roof of the pancreatic duct is visible at the bottom of the enucleation site.</w:t>
      </w:r>
    </w:p>
    <w:p w14:paraId="3589F092" w14:textId="77777777" w:rsidR="00017161" w:rsidRDefault="00017161" w:rsidP="00F835AE">
      <w:pPr>
        <w:pStyle w:val="NormalWeb"/>
        <w:spacing w:before="0" w:after="0" w:line="240" w:lineRule="auto"/>
        <w:rPr>
          <w:rFonts w:cs="Calibri"/>
        </w:rPr>
      </w:pPr>
    </w:p>
    <w:p w14:paraId="2B6232B8" w14:textId="64664829" w:rsidR="003D1E6B" w:rsidRDefault="00053064" w:rsidP="00F835AE">
      <w:pPr>
        <w:pStyle w:val="NormalWeb"/>
        <w:numPr>
          <w:ilvl w:val="1"/>
          <w:numId w:val="4"/>
        </w:numPr>
        <w:spacing w:before="0" w:after="0" w:line="240" w:lineRule="auto"/>
        <w:rPr>
          <w:rFonts w:cs="Calibri"/>
        </w:rPr>
      </w:pPr>
      <w:r w:rsidRPr="00017161">
        <w:rPr>
          <w:rFonts w:cs="Calibri"/>
        </w:rPr>
        <w:t xml:space="preserve">Cut a finger from a sterile surgical glove and insert a </w:t>
      </w:r>
      <w:r w:rsidRPr="00017161">
        <w:rPr>
          <w:rFonts w:cs="Calibri"/>
          <w:b/>
          <w:bCs/>
        </w:rPr>
        <w:t xml:space="preserve">dry </w:t>
      </w:r>
      <w:r w:rsidRPr="00017161">
        <w:rPr>
          <w:rFonts w:cs="Calibri"/>
        </w:rPr>
        <w:t>sealant patch. Introduce the finger into the abdominal cavity. Position the sealant patch on the</w:t>
      </w:r>
      <w:r w:rsidR="005C1644">
        <w:rPr>
          <w:rFonts w:cs="Calibri"/>
        </w:rPr>
        <w:t xml:space="preserve"> defect in the pancreatic parenchyma</w:t>
      </w:r>
      <w:r w:rsidRPr="00017161">
        <w:rPr>
          <w:rFonts w:cs="Calibri"/>
        </w:rPr>
        <w:t xml:space="preserve">. Place two wet 10 x 10 cm gauzes on top and remove the gauzes after 3-5 minutes, the sealant patch remains on the pancreatic head. </w:t>
      </w:r>
    </w:p>
    <w:p w14:paraId="3BD6B1C9" w14:textId="77777777" w:rsidR="003D1E6B" w:rsidRDefault="003D1E6B" w:rsidP="003D1E6B">
      <w:pPr>
        <w:pStyle w:val="ListParagraph"/>
        <w:rPr>
          <w:rFonts w:cs="Calibri"/>
          <w:b/>
          <w:bCs/>
        </w:rPr>
      </w:pPr>
    </w:p>
    <w:p w14:paraId="4961CB1E" w14:textId="495A58C1" w:rsidR="005D75B1" w:rsidRDefault="001F663A" w:rsidP="003D1E6B">
      <w:pPr>
        <w:pStyle w:val="NormalWeb"/>
        <w:spacing w:before="0" w:after="0" w:line="240" w:lineRule="auto"/>
        <w:rPr>
          <w:rFonts w:cs="Calibri"/>
        </w:rPr>
      </w:pPr>
      <w:r w:rsidRPr="001F663A">
        <w:rPr>
          <w:rFonts w:cs="Calibri"/>
        </w:rPr>
        <w:t xml:space="preserve">NOTE: </w:t>
      </w:r>
      <w:r w:rsidR="00053064" w:rsidRPr="00017161">
        <w:rPr>
          <w:rFonts w:cs="Calibri"/>
        </w:rPr>
        <w:t>The sealant patch should not be made wet before positioning. Placement of a patch is optional</w:t>
      </w:r>
      <w:r w:rsidR="001740A0">
        <w:rPr>
          <w:rFonts w:cs="Calibri"/>
        </w:rPr>
        <w:t>;</w:t>
      </w:r>
      <w:bookmarkStart w:id="0" w:name="_GoBack"/>
      <w:bookmarkEnd w:id="0"/>
      <w:r w:rsidR="00053064" w:rsidRPr="00017161">
        <w:rPr>
          <w:rFonts w:cs="Calibri"/>
        </w:rPr>
        <w:t xml:space="preserve"> studies </w:t>
      </w:r>
      <w:r w:rsidR="00CC7D4C">
        <w:rPr>
          <w:rFonts w:cs="Calibri"/>
        </w:rPr>
        <w:t xml:space="preserve">did not </w:t>
      </w:r>
      <w:r w:rsidR="00053064" w:rsidRPr="00017161">
        <w:rPr>
          <w:rFonts w:cs="Calibri"/>
        </w:rPr>
        <w:t>demonstrate its effectiveness in reducing the risk of pancreatic fistulas.</w:t>
      </w:r>
    </w:p>
    <w:p w14:paraId="1B624479" w14:textId="77777777" w:rsidR="00017161" w:rsidRPr="00017161" w:rsidRDefault="00017161" w:rsidP="00F835AE">
      <w:pPr>
        <w:pStyle w:val="NormalWeb"/>
        <w:spacing w:before="0" w:after="0" w:line="240" w:lineRule="auto"/>
        <w:rPr>
          <w:rFonts w:cs="Calibri"/>
        </w:rPr>
      </w:pPr>
    </w:p>
    <w:p w14:paraId="4B21A8D4" w14:textId="58ECD114" w:rsidR="005D75B1" w:rsidRDefault="00053064" w:rsidP="00F835AE">
      <w:pPr>
        <w:pStyle w:val="NormalWeb"/>
        <w:numPr>
          <w:ilvl w:val="0"/>
          <w:numId w:val="4"/>
        </w:numPr>
        <w:spacing w:before="0" w:after="0" w:line="240" w:lineRule="auto"/>
        <w:rPr>
          <w:rFonts w:cs="Calibri"/>
          <w:b/>
          <w:bCs/>
        </w:rPr>
      </w:pPr>
      <w:r w:rsidRPr="00017161">
        <w:rPr>
          <w:rFonts w:cs="Calibri"/>
          <w:b/>
          <w:bCs/>
        </w:rPr>
        <w:t>Drain placement</w:t>
      </w:r>
    </w:p>
    <w:p w14:paraId="101DCDC0" w14:textId="77777777" w:rsidR="00017161" w:rsidRPr="00017161" w:rsidRDefault="00017161" w:rsidP="00F835AE">
      <w:pPr>
        <w:pStyle w:val="NormalWeb"/>
        <w:spacing w:before="0" w:after="0" w:line="240" w:lineRule="auto"/>
        <w:rPr>
          <w:rFonts w:cs="Calibri"/>
          <w:b/>
          <w:bCs/>
        </w:rPr>
      </w:pPr>
    </w:p>
    <w:p w14:paraId="6B7B857A" w14:textId="7DFDF611" w:rsidR="00D71F3D" w:rsidRDefault="00053064" w:rsidP="00F835AE">
      <w:pPr>
        <w:pStyle w:val="NormalWeb"/>
        <w:numPr>
          <w:ilvl w:val="1"/>
          <w:numId w:val="4"/>
        </w:numPr>
        <w:spacing w:before="0" w:after="0" w:line="240" w:lineRule="auto"/>
        <w:rPr>
          <w:rFonts w:cs="Calibri"/>
        </w:rPr>
      </w:pPr>
      <w:r w:rsidRPr="00017161">
        <w:rPr>
          <w:rFonts w:cs="Calibri"/>
        </w:rPr>
        <w:t xml:space="preserve">Introduce a </w:t>
      </w:r>
      <w:r w:rsidR="000863A4" w:rsidRPr="00017161">
        <w:rPr>
          <w:rFonts w:cs="Calibri"/>
        </w:rPr>
        <w:t>18</w:t>
      </w:r>
      <w:r w:rsidRPr="00017161">
        <w:rPr>
          <w:rFonts w:cs="Calibri"/>
        </w:rPr>
        <w:t xml:space="preserve">-20 French drain from the right side of the patient and advance it </w:t>
      </w:r>
      <w:r w:rsidR="002547DE">
        <w:rPr>
          <w:rFonts w:cs="Calibri"/>
        </w:rPr>
        <w:t>over the pancreatic head</w:t>
      </w:r>
      <w:r w:rsidRPr="00017161">
        <w:rPr>
          <w:rFonts w:cs="Calibri"/>
        </w:rPr>
        <w:t xml:space="preserve">. </w:t>
      </w:r>
    </w:p>
    <w:p w14:paraId="12D5D6FA" w14:textId="77777777" w:rsidR="00D71F3D" w:rsidRDefault="00D71F3D" w:rsidP="001740A0">
      <w:pPr>
        <w:pStyle w:val="NormalWeb"/>
        <w:spacing w:before="0" w:after="0" w:line="240" w:lineRule="auto"/>
        <w:rPr>
          <w:rFonts w:cs="Calibri"/>
        </w:rPr>
      </w:pPr>
    </w:p>
    <w:p w14:paraId="6556B23E" w14:textId="6FFE5293" w:rsidR="005D75B1" w:rsidRDefault="00D71F3D" w:rsidP="00F835AE">
      <w:pPr>
        <w:pStyle w:val="NormalWeb"/>
        <w:numPr>
          <w:ilvl w:val="1"/>
          <w:numId w:val="4"/>
        </w:numPr>
        <w:spacing w:before="0" w:after="0" w:line="240" w:lineRule="auto"/>
        <w:rPr>
          <w:rFonts w:cs="Calibri"/>
        </w:rPr>
      </w:pPr>
      <w:r>
        <w:rPr>
          <w:rFonts w:cs="Calibri"/>
        </w:rPr>
        <w:t>Test p</w:t>
      </w:r>
      <w:r w:rsidRPr="00017161">
        <w:rPr>
          <w:rFonts w:cs="Calibri"/>
        </w:rPr>
        <w:t xml:space="preserve">roduced </w:t>
      </w:r>
      <w:r w:rsidR="00053064" w:rsidRPr="00017161">
        <w:rPr>
          <w:rFonts w:cs="Calibri"/>
        </w:rPr>
        <w:t>drain fluids for amylase level</w:t>
      </w:r>
      <w:r w:rsidR="009176B4">
        <w:rPr>
          <w:rFonts w:cs="Calibri"/>
        </w:rPr>
        <w:t>s</w:t>
      </w:r>
      <w:r w:rsidR="00053064" w:rsidRPr="00017161">
        <w:rPr>
          <w:rFonts w:cs="Calibri"/>
        </w:rPr>
        <w:t xml:space="preserve"> on the first </w:t>
      </w:r>
      <w:r w:rsidR="00A54BCF">
        <w:rPr>
          <w:rFonts w:cs="Calibri"/>
        </w:rPr>
        <w:t xml:space="preserve">and third postoperative </w:t>
      </w:r>
      <w:r w:rsidR="00053064" w:rsidRPr="00017161">
        <w:rPr>
          <w:rFonts w:cs="Calibri"/>
        </w:rPr>
        <w:t>day postoperatively</w:t>
      </w:r>
      <w:r w:rsidR="00A54BCF">
        <w:rPr>
          <w:rFonts w:cs="Calibri"/>
        </w:rPr>
        <w:t xml:space="preserve"> to test for </w:t>
      </w:r>
      <w:r w:rsidR="009176B4">
        <w:rPr>
          <w:rFonts w:cs="Calibri"/>
        </w:rPr>
        <w:t>post-operative fistula</w:t>
      </w:r>
      <w:r w:rsidR="00053064" w:rsidRPr="00017161">
        <w:rPr>
          <w:rFonts w:cs="Calibri"/>
        </w:rPr>
        <w:t xml:space="preserve">. </w:t>
      </w:r>
      <w:r>
        <w:rPr>
          <w:rFonts w:cs="Calibri"/>
        </w:rPr>
        <w:t>Consider p</w:t>
      </w:r>
      <w:r w:rsidRPr="00017161">
        <w:rPr>
          <w:rFonts w:cs="Calibri"/>
        </w:rPr>
        <w:t xml:space="preserve">lacement </w:t>
      </w:r>
      <w:r w:rsidR="00053064" w:rsidRPr="00017161">
        <w:rPr>
          <w:rFonts w:cs="Calibri"/>
        </w:rPr>
        <w:t xml:space="preserve">of a stent in the pancreatic duct if the amylase level consistently exceeds 3 times the upper limit of the institutions normal serum amylase </w:t>
      </w:r>
      <w:r w:rsidR="00053064" w:rsidRPr="00017161">
        <w:rPr>
          <w:rFonts w:cs="Calibri"/>
        </w:rPr>
        <w:fldChar w:fldCharType="begin">
          <w:fldData xml:space="preserve">PEVuZE5vdGU+PENpdGU+PEF1dGhvcj5CYXNzaTwvQXV0aG9yPjxZZWFyPjIwMTc8L1llYXI+PFJl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</w:fldData>
        </w:fldChar>
      </w:r>
      <w:r w:rsidR="00D02A94">
        <w:rPr>
          <w:rFonts w:cs="Calibri"/>
        </w:rPr>
        <w:instrText xml:space="preserve"> ADDIN EN.CITE </w:instrText>
      </w:r>
      <w:r w:rsidR="00D02A94">
        <w:rPr>
          <w:rFonts w:cs="Calibri"/>
        </w:rPr>
        <w:fldChar w:fldCharType="begin">
          <w:fldData xml:space="preserve">PEVuZE5vdGU+PENpdGU+PEF1dGhvcj5CYXNzaTwvQXV0aG9yPjxZZWFyPjIwMTc8L1llYXI+PFJl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</w:fldData>
        </w:fldChar>
      </w:r>
      <w:r w:rsidR="00D02A94">
        <w:rPr>
          <w:rFonts w:cs="Calibri"/>
        </w:rPr>
        <w:instrText xml:space="preserve"> ADDIN EN.CITE.DATA </w:instrText>
      </w:r>
      <w:r w:rsidR="00D02A94">
        <w:rPr>
          <w:rFonts w:cs="Calibri"/>
        </w:rPr>
      </w:r>
      <w:r w:rsidR="00D02A94">
        <w:rPr>
          <w:rFonts w:cs="Calibri"/>
        </w:rPr>
        <w:fldChar w:fldCharType="end"/>
      </w:r>
      <w:r w:rsidR="00053064" w:rsidRPr="00017161">
        <w:rPr>
          <w:rFonts w:cs="Calibri"/>
        </w:rPr>
      </w:r>
      <w:r w:rsidR="00053064" w:rsidRPr="00017161">
        <w:rPr>
          <w:rFonts w:cs="Calibri"/>
        </w:rPr>
        <w:fldChar w:fldCharType="separate"/>
      </w:r>
      <w:r w:rsidR="00D02A94" w:rsidRPr="00D02A94">
        <w:rPr>
          <w:rFonts w:cs="Calibri"/>
          <w:noProof/>
          <w:vertAlign w:val="superscript"/>
        </w:rPr>
        <w:t>9</w:t>
      </w:r>
      <w:r w:rsidR="00053064" w:rsidRPr="00017161">
        <w:rPr>
          <w:rFonts w:cs="Calibri"/>
        </w:rPr>
        <w:fldChar w:fldCharType="end"/>
      </w:r>
      <w:r w:rsidR="00053064" w:rsidRPr="00017161">
        <w:rPr>
          <w:rFonts w:cs="Calibri"/>
        </w:rPr>
        <w:t>.</w:t>
      </w:r>
    </w:p>
    <w:p w14:paraId="5CC00A8D" w14:textId="77777777" w:rsidR="00017161" w:rsidRDefault="00017161" w:rsidP="00F835AE">
      <w:pPr>
        <w:pStyle w:val="Heading1"/>
        <w:spacing w:before="0" w:after="0" w:line="240" w:lineRule="auto"/>
        <w:rPr>
          <w:rFonts w:cs="Calibri"/>
          <w:sz w:val="24"/>
          <w:szCs w:val="24"/>
        </w:rPr>
      </w:pPr>
    </w:p>
    <w:p w14:paraId="1E411D35" w14:textId="2ACDEE6C" w:rsidR="005D75B1" w:rsidRPr="00017161" w:rsidRDefault="001F663A" w:rsidP="00F835AE">
      <w:pPr>
        <w:pStyle w:val="Heading1"/>
        <w:spacing w:before="0" w:after="0" w:line="240" w:lineRule="auto"/>
        <w:rPr>
          <w:rFonts w:cs="Calibri"/>
          <w:sz w:val="24"/>
          <w:szCs w:val="24"/>
        </w:rPr>
      </w:pPr>
      <w:r>
        <w:rPr>
          <w:rFonts w:cs="Calibri"/>
          <w:sz w:val="24"/>
          <w:szCs w:val="24"/>
        </w:rPr>
        <w:t>REPRESENTATIVE RESULTS:</w:t>
      </w:r>
    </w:p>
    <w:p w14:paraId="430A34B3" w14:textId="075F8D3C" w:rsidR="005D75B1" w:rsidRPr="00017161" w:rsidRDefault="00053064" w:rsidP="00F835AE">
      <w:pPr>
        <w:rPr>
          <w:rFonts w:cs="Calibri"/>
        </w:rPr>
      </w:pPr>
      <w:r w:rsidRPr="00017161">
        <w:rPr>
          <w:rFonts w:cs="Calibri"/>
        </w:rPr>
        <w:t xml:space="preserve">Total operation time was 180 minutes with a blood loss of 5 </w:t>
      </w:r>
      <w:proofErr w:type="spellStart"/>
      <w:r w:rsidRPr="00017161">
        <w:rPr>
          <w:rFonts w:cs="Calibri"/>
        </w:rPr>
        <w:t>mL.</w:t>
      </w:r>
      <w:proofErr w:type="spellEnd"/>
      <w:r w:rsidRPr="00017161">
        <w:rPr>
          <w:rFonts w:cs="Calibri"/>
        </w:rPr>
        <w:t xml:space="preserve"> </w:t>
      </w:r>
      <w:r w:rsidR="000863A4" w:rsidRPr="00017161">
        <w:rPr>
          <w:rFonts w:cs="Calibri"/>
        </w:rPr>
        <w:t xml:space="preserve">At the third postoperative </w:t>
      </w:r>
      <w:r w:rsidRPr="00017161">
        <w:rPr>
          <w:rFonts w:cs="Calibri"/>
        </w:rPr>
        <w:t>day</w:t>
      </w:r>
      <w:r w:rsidR="000863A4" w:rsidRPr="00017161">
        <w:rPr>
          <w:rFonts w:cs="Calibri"/>
        </w:rPr>
        <w:t xml:space="preserve">, drain </w:t>
      </w:r>
      <w:r w:rsidRPr="00017161">
        <w:rPr>
          <w:rFonts w:cs="Calibri"/>
        </w:rPr>
        <w:t xml:space="preserve">amylase levels </w:t>
      </w:r>
      <w:r w:rsidR="000863A4" w:rsidRPr="00017161">
        <w:rPr>
          <w:rFonts w:cs="Calibri"/>
        </w:rPr>
        <w:t>were still elevated. We therefore</w:t>
      </w:r>
      <w:r w:rsidRPr="00017161">
        <w:rPr>
          <w:rFonts w:cs="Calibri"/>
        </w:rPr>
        <w:t xml:space="preserve"> decided to attempt a stent placement in the pancreatic duct. </w:t>
      </w:r>
      <w:r w:rsidR="000863A4" w:rsidRPr="00017161">
        <w:rPr>
          <w:rFonts w:cs="Calibri"/>
        </w:rPr>
        <w:t xml:space="preserve">During ERCP, this </w:t>
      </w:r>
      <w:r w:rsidRPr="00017161">
        <w:rPr>
          <w:rFonts w:cs="Calibri"/>
        </w:rPr>
        <w:t xml:space="preserve">was technically not feasible, thus a pancreatic sphincterotomy was performed. </w:t>
      </w:r>
      <w:r w:rsidR="00745618" w:rsidRPr="00017161">
        <w:rPr>
          <w:rFonts w:cs="Calibri"/>
        </w:rPr>
        <w:t>T</w:t>
      </w:r>
      <w:r w:rsidR="000863A4" w:rsidRPr="00017161">
        <w:rPr>
          <w:rFonts w:cs="Calibri"/>
        </w:rPr>
        <w:t xml:space="preserve">his </w:t>
      </w:r>
      <w:r w:rsidRPr="00017161">
        <w:rPr>
          <w:rFonts w:cs="Calibri"/>
        </w:rPr>
        <w:t xml:space="preserve">was classified as a grade B </w:t>
      </w:r>
      <w:r w:rsidR="000863A4" w:rsidRPr="00017161">
        <w:rPr>
          <w:rFonts w:cs="Calibri"/>
        </w:rPr>
        <w:t xml:space="preserve">postoperative pancreatic </w:t>
      </w:r>
      <w:r w:rsidRPr="00017161">
        <w:rPr>
          <w:rFonts w:cs="Calibri"/>
        </w:rPr>
        <w:t>fistula</w:t>
      </w:r>
      <w:r w:rsidR="00745618" w:rsidRPr="00017161">
        <w:rPr>
          <w:rFonts w:cs="Calibri"/>
        </w:rPr>
        <w:t>, due to the ERCP intervention</w:t>
      </w:r>
      <w:r w:rsidRPr="00017161">
        <w:rPr>
          <w:rFonts w:cs="Calibri"/>
        </w:rPr>
        <w:fldChar w:fldCharType="begin">
          <w:fldData xml:space="preserve">PEVuZE5vdGU+PENpdGU+PEF1dGhvcj5CYXNzaTwvQXV0aG9yPjxZZWFyPjIwMTc8L1llYXI+PFJl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</w:fldData>
        </w:fldChar>
      </w:r>
      <w:r w:rsidR="00D02A94">
        <w:rPr>
          <w:rFonts w:cs="Calibri"/>
        </w:rPr>
        <w:instrText xml:space="preserve"> ADDIN EN.CITE </w:instrText>
      </w:r>
      <w:r w:rsidR="00D02A94">
        <w:rPr>
          <w:rFonts w:cs="Calibri"/>
        </w:rPr>
        <w:fldChar w:fldCharType="begin">
          <w:fldData xml:space="preserve">PEVuZE5vdGU+PENpdGU+PEF1dGhvcj5CYXNzaTwvQXV0aG9yPjxZZWFyPjIwMTc8L1llYXI+PFJl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</w:fldData>
        </w:fldChar>
      </w:r>
      <w:r w:rsidR="00D02A94">
        <w:rPr>
          <w:rFonts w:cs="Calibri"/>
        </w:rPr>
        <w:instrText xml:space="preserve"> ADDIN EN.CITE.DATA </w:instrText>
      </w:r>
      <w:r w:rsidR="00D02A94">
        <w:rPr>
          <w:rFonts w:cs="Calibri"/>
        </w:rPr>
      </w:r>
      <w:r w:rsidR="00D02A94">
        <w:rPr>
          <w:rFonts w:cs="Calibri"/>
        </w:rPr>
        <w:fldChar w:fldCharType="end"/>
      </w:r>
      <w:r w:rsidRPr="00017161">
        <w:rPr>
          <w:rFonts w:cs="Calibri"/>
        </w:rPr>
      </w:r>
      <w:r w:rsidRPr="00017161">
        <w:rPr>
          <w:rFonts w:cs="Calibri"/>
        </w:rPr>
        <w:fldChar w:fldCharType="separate"/>
      </w:r>
      <w:r w:rsidR="00D02A94" w:rsidRPr="00D02A94">
        <w:rPr>
          <w:rFonts w:cs="Calibri"/>
          <w:noProof/>
          <w:vertAlign w:val="superscript"/>
        </w:rPr>
        <w:t>9</w:t>
      </w:r>
      <w:r w:rsidRPr="00017161">
        <w:rPr>
          <w:rFonts w:cs="Calibri"/>
        </w:rPr>
        <w:fldChar w:fldCharType="end"/>
      </w:r>
      <w:r w:rsidRPr="00017161">
        <w:rPr>
          <w:rFonts w:cs="Calibri"/>
        </w:rPr>
        <w:t xml:space="preserve">. The patient was discharged on postoperative day 7. </w:t>
      </w:r>
      <w:r w:rsidR="000863A4" w:rsidRPr="00017161">
        <w:rPr>
          <w:rFonts w:cs="Calibri"/>
        </w:rPr>
        <w:t>After drain amylase had normalized</w:t>
      </w:r>
      <w:r w:rsidR="00D71F3D">
        <w:rPr>
          <w:rFonts w:cs="Calibri"/>
        </w:rPr>
        <w:t>,</w:t>
      </w:r>
      <w:r w:rsidR="000863A4" w:rsidRPr="00017161">
        <w:rPr>
          <w:rFonts w:cs="Calibri"/>
        </w:rPr>
        <w:t xml:space="preserve"> the drain could be</w:t>
      </w:r>
      <w:r w:rsidRPr="00017161">
        <w:rPr>
          <w:rFonts w:cs="Calibri"/>
        </w:rPr>
        <w:t xml:space="preserve"> removed in the outpatient clinic on postoperative day 20.</w:t>
      </w:r>
    </w:p>
    <w:p w14:paraId="79948493" w14:textId="6978288F" w:rsidR="005D75B1" w:rsidRPr="00017161" w:rsidRDefault="00053064" w:rsidP="00F835AE">
      <w:pPr>
        <w:rPr>
          <w:rFonts w:cs="Calibri"/>
        </w:rPr>
      </w:pPr>
      <w:r w:rsidRPr="00017161">
        <w:rPr>
          <w:rFonts w:cs="Calibri"/>
        </w:rPr>
        <w:br/>
        <w:t xml:space="preserve">Histopathological examination revealed </w:t>
      </w:r>
      <w:r w:rsidR="000863A4" w:rsidRPr="00017161">
        <w:rPr>
          <w:rFonts w:cs="Calibri"/>
        </w:rPr>
        <w:t xml:space="preserve">a </w:t>
      </w:r>
      <w:r w:rsidRPr="00017161">
        <w:rPr>
          <w:rFonts w:cs="Calibri"/>
        </w:rPr>
        <w:t>grade 1 (mitotic index &lt;2/mm</w:t>
      </w:r>
      <w:r w:rsidRPr="00017161">
        <w:rPr>
          <w:rFonts w:cs="Calibri"/>
          <w:vertAlign w:val="superscript"/>
        </w:rPr>
        <w:t>2</w:t>
      </w:r>
      <w:r w:rsidRPr="00017161">
        <w:rPr>
          <w:rFonts w:cs="Calibri"/>
        </w:rPr>
        <w:t xml:space="preserve"> and Ki67 &lt;3%) well-differentiated neuroendocrine </w:t>
      </w:r>
      <w:r w:rsidR="00E57A50" w:rsidRPr="00017161">
        <w:rPr>
          <w:rFonts w:cs="Calibri"/>
        </w:rPr>
        <w:t>tumor</w:t>
      </w:r>
      <w:r w:rsidRPr="00017161">
        <w:rPr>
          <w:rFonts w:cs="Calibri"/>
        </w:rPr>
        <w:t xml:space="preserve"> measuring 1.5 cm with positive insulin staining</w:t>
      </w:r>
      <w:r w:rsidR="00017161">
        <w:rPr>
          <w:rFonts w:cs="Calibri"/>
        </w:rPr>
        <w:t xml:space="preserve"> (see </w:t>
      </w:r>
      <w:r w:rsidR="00017161">
        <w:rPr>
          <w:rFonts w:cs="Calibri"/>
          <w:b/>
          <w:bCs/>
        </w:rPr>
        <w:t>Figure 1</w:t>
      </w:r>
      <w:r w:rsidR="00017161">
        <w:rPr>
          <w:rFonts w:cs="Calibri"/>
        </w:rPr>
        <w:t>).</w:t>
      </w:r>
      <w:r w:rsidRPr="00017161">
        <w:rPr>
          <w:rFonts w:cs="Calibri"/>
        </w:rPr>
        <w:t xml:space="preserve"> </w:t>
      </w:r>
      <w:r w:rsidR="00E57A50" w:rsidRPr="00017161">
        <w:rPr>
          <w:rFonts w:cs="Calibri"/>
        </w:rPr>
        <w:t>Tumor</w:t>
      </w:r>
      <w:r w:rsidRPr="00017161">
        <w:rPr>
          <w:rFonts w:cs="Calibri"/>
        </w:rPr>
        <w:t xml:space="preserve"> cells were microscopically present at the resection margin (R1).</w:t>
      </w:r>
    </w:p>
    <w:p w14:paraId="21BA228D" w14:textId="77777777" w:rsidR="000F7AFE" w:rsidRPr="00017161" w:rsidRDefault="000F7AFE" w:rsidP="00F835AE">
      <w:pPr>
        <w:rPr>
          <w:rFonts w:cs="Calibri"/>
        </w:rPr>
      </w:pPr>
    </w:p>
    <w:p w14:paraId="4C1A4475" w14:textId="77777777" w:rsidR="000F7AFE" w:rsidRPr="00017161" w:rsidRDefault="000F7AFE" w:rsidP="00F835AE">
      <w:pPr>
        <w:rPr>
          <w:rFonts w:cs="Calibri"/>
          <w:i/>
          <w:iCs/>
        </w:rPr>
      </w:pPr>
      <w:r w:rsidRPr="00017161">
        <w:rPr>
          <w:rFonts w:cs="Calibri"/>
          <w:i/>
          <w:iCs/>
        </w:rPr>
        <w:t>Comparable results from literature</w:t>
      </w:r>
    </w:p>
    <w:p w14:paraId="26C1299A" w14:textId="799FB414" w:rsidR="000F7AFE" w:rsidRPr="00017161" w:rsidRDefault="000F7AFE" w:rsidP="00F835AE">
      <w:pPr>
        <w:rPr>
          <w:rFonts w:cs="Calibri"/>
        </w:rPr>
      </w:pPr>
      <w:r w:rsidRPr="00017161">
        <w:rPr>
          <w:rFonts w:cs="Calibri"/>
        </w:rPr>
        <w:lastRenderedPageBreak/>
        <w:t>In general, a robotic docking time of 5-10 min has been described</w:t>
      </w:r>
      <w:r w:rsidRPr="00017161">
        <w:rPr>
          <w:rFonts w:cs="Calibri"/>
        </w:rPr>
        <w:fldChar w:fldCharType="begin">
          <w:fldData xml:space="preserve">PEVuZE5vdGU+PENpdGU+PEF1dGhvcj5Cb29uZTwvQXV0aG9yPjxZZWFyPjIwMTU8L1llYXI+PFJl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</w:fldData>
        </w:fldChar>
      </w:r>
      <w:r w:rsidR="00D02A94">
        <w:rPr>
          <w:rFonts w:cs="Calibri"/>
        </w:rPr>
        <w:instrText xml:space="preserve"> ADDIN EN.CITE </w:instrText>
      </w:r>
      <w:r w:rsidR="00D02A94">
        <w:rPr>
          <w:rFonts w:cs="Calibri"/>
        </w:rPr>
        <w:fldChar w:fldCharType="begin">
          <w:fldData xml:space="preserve">PEVuZE5vdGU+PENpdGU+PEF1dGhvcj5Cb29uZTwvQXV0aG9yPjxZZWFyPjIwMTU8L1llYXI+PFJl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</w:fldData>
        </w:fldChar>
      </w:r>
      <w:r w:rsidR="00D02A94">
        <w:rPr>
          <w:rFonts w:cs="Calibri"/>
        </w:rPr>
        <w:instrText xml:space="preserve"> ADDIN EN.CITE.DATA </w:instrText>
      </w:r>
      <w:r w:rsidR="00D02A94">
        <w:rPr>
          <w:rFonts w:cs="Calibri"/>
        </w:rPr>
      </w:r>
      <w:r w:rsidR="00D02A94">
        <w:rPr>
          <w:rFonts w:cs="Calibri"/>
        </w:rPr>
        <w:fldChar w:fldCharType="end"/>
      </w:r>
      <w:r w:rsidRPr="00017161">
        <w:rPr>
          <w:rFonts w:cs="Calibri"/>
        </w:rPr>
      </w:r>
      <w:r w:rsidRPr="00017161">
        <w:rPr>
          <w:rFonts w:cs="Calibri"/>
        </w:rPr>
        <w:fldChar w:fldCharType="separate"/>
      </w:r>
      <w:r w:rsidR="00D02A94" w:rsidRPr="00D02A94">
        <w:rPr>
          <w:rFonts w:cs="Calibri"/>
          <w:noProof/>
          <w:vertAlign w:val="superscript"/>
        </w:rPr>
        <w:t>10</w:t>
      </w:r>
      <w:r w:rsidRPr="00017161">
        <w:rPr>
          <w:rFonts w:cs="Calibri"/>
        </w:rPr>
        <w:fldChar w:fldCharType="end"/>
      </w:r>
      <w:r w:rsidRPr="00017161">
        <w:rPr>
          <w:rFonts w:cs="Calibri"/>
        </w:rPr>
        <w:t xml:space="preserve"> as well as an operative time of 206 ± 67 min, operative blood loss 43 ml (IQR 27-98)</w:t>
      </w:r>
      <w:r w:rsidRPr="00017161">
        <w:rPr>
          <w:rFonts w:cs="Calibri"/>
        </w:rPr>
        <w:fldChar w:fldCharType="begin">
          <w:fldData xml:space="preserve">PEVuZE5vdGU+PENpdGU+PEF1dGhvcj5adXJlaWthdDwvQXV0aG9yPjxZZWFyPjIwMTM8L1llYXI+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</w:fldData>
        </w:fldChar>
      </w:r>
      <w:r w:rsidR="00D02A94">
        <w:rPr>
          <w:rFonts w:cs="Calibri"/>
        </w:rPr>
        <w:instrText xml:space="preserve"> ADDIN EN.CITE </w:instrText>
      </w:r>
      <w:r w:rsidR="00D02A94">
        <w:rPr>
          <w:rFonts w:cs="Calibri"/>
        </w:rPr>
        <w:fldChar w:fldCharType="begin">
          <w:fldData xml:space="preserve">PEVuZE5vdGU+PENpdGU+PEF1dGhvcj5adXJlaWthdDwvQXV0aG9yPjxZZWFyPjIwMTM8L1llYXI+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</w:fldData>
        </w:fldChar>
      </w:r>
      <w:r w:rsidR="00D02A94">
        <w:rPr>
          <w:rFonts w:cs="Calibri"/>
        </w:rPr>
        <w:instrText xml:space="preserve"> ADDIN EN.CITE.DATA </w:instrText>
      </w:r>
      <w:r w:rsidR="00D02A94">
        <w:rPr>
          <w:rFonts w:cs="Calibri"/>
        </w:rPr>
      </w:r>
      <w:r w:rsidR="00D02A94">
        <w:rPr>
          <w:rFonts w:cs="Calibri"/>
        </w:rPr>
        <w:fldChar w:fldCharType="end"/>
      </w:r>
      <w:r w:rsidRPr="00017161">
        <w:rPr>
          <w:rFonts w:cs="Calibri"/>
        </w:rPr>
      </w:r>
      <w:r w:rsidRPr="00017161">
        <w:rPr>
          <w:rFonts w:cs="Calibri"/>
        </w:rPr>
        <w:fldChar w:fldCharType="separate"/>
      </w:r>
      <w:r w:rsidR="00D02A94" w:rsidRPr="00D02A94">
        <w:rPr>
          <w:rFonts w:cs="Calibri"/>
          <w:noProof/>
          <w:vertAlign w:val="superscript"/>
        </w:rPr>
        <w:t>11</w:t>
      </w:r>
      <w:r w:rsidRPr="00017161">
        <w:rPr>
          <w:rFonts w:cs="Calibri"/>
        </w:rPr>
        <w:fldChar w:fldCharType="end"/>
      </w:r>
      <w:r w:rsidRPr="00017161">
        <w:rPr>
          <w:rFonts w:cs="Calibri"/>
        </w:rPr>
        <w:t xml:space="preserve"> and a median </w:t>
      </w:r>
      <w:r w:rsidR="00E57A50" w:rsidRPr="00017161">
        <w:rPr>
          <w:rFonts w:cs="Calibri"/>
        </w:rPr>
        <w:t>tumor</w:t>
      </w:r>
      <w:r w:rsidRPr="00017161">
        <w:rPr>
          <w:rFonts w:cs="Calibri"/>
        </w:rPr>
        <w:t xml:space="preserve"> size of pancreatic neuroendocrine tumours of 16 mm (IQR 11-22)</w:t>
      </w:r>
      <w:r w:rsidRPr="00017161">
        <w:rPr>
          <w:rFonts w:cs="Calibri"/>
        </w:rPr>
        <w:fldChar w:fldCharType="begin"/>
      </w:r>
      <w:r w:rsidR="00D02A94">
        <w:rPr>
          <w:rFonts w:cs="Calibri"/>
        </w:rPr>
        <w:instrText xml:space="preserve"> ADDIN EN.CITE &lt;EndNote&gt;&lt;Cite&gt;&lt;Author&gt;Jilesen&lt;/Author&gt;&lt;Year&gt;2016&lt;/Year&gt;&lt;RecNum&gt;62&lt;/RecNum&gt;&lt;DisplayText&gt;&lt;style face="superscript"&gt;12&lt;/style&gt;&lt;/DisplayText&gt;&lt;record&gt;&lt;rec-number&gt;62&lt;/rec-number&gt;&lt;foreign-keys&gt;&lt;key app="EN" db-id="2dfz920w9ztwvietvd050t2qrxttrvvz5fzs" timestamp="1557313133"&gt;62&lt;/key&gt;&lt;/foreign-keys&gt;&lt;ref-type name="Journal Article"&gt;17&lt;/ref-type&gt;&lt;contributors&gt;&lt;authors&gt;&lt;author&gt;Jilesen, Anneke P. J.&lt;/author&gt;&lt;author&gt;van Eijck, Casper H. J.&lt;/author&gt;&lt;author&gt;Busch, Olivier R. C.&lt;/author&gt;&lt;author&gt;van Gulik, Thomas M.&lt;/author&gt;&lt;author&gt;Gouma, Dirk J.&lt;/author&gt;&lt;author&gt;van Dijkum, Els J. M. Nieveen&lt;/author&gt;&lt;/authors&gt;&lt;/contributors&gt;&lt;titles&gt;&lt;title&gt;Postoperative Outcomes of Enucleation and Standard Resections in Patients with a Pancreatic Neuroendocrine Tumor&lt;/title&gt;&lt;secondary-title&gt;World Journal of Surgery&lt;/secondary-title&gt;&lt;/titles&gt;&lt;periodical&gt;&lt;full-title&gt;World J Surg&lt;/full-title&gt;&lt;abbr-1&gt;World journal of surgery&lt;/abbr-1&gt;&lt;/periodical&gt;&lt;pages&gt;715-728&lt;/pages&gt;&lt;volume&gt;40&lt;/volume&gt;&lt;number&gt;3&lt;/number&gt;&lt;dates&gt;&lt;year&gt;2016&lt;/year&gt;&lt;pub-dates&gt;&lt;date&gt;2016/03/01&lt;/date&gt;&lt;/pub-dates&gt;&lt;/dates&gt;&lt;isbn&gt;1432-2323&lt;/isbn&gt;&lt;urls&gt;&lt;related-urls&gt;&lt;url&gt;https://doi.org/10.1007/s00268-015-3341-9&lt;/url&gt;&lt;/related-urls&gt;&lt;/urls&gt;&lt;electronic-resource-num&gt;10.1007/s00268-015-3341-9&lt;/electronic-resource-num&gt;&lt;/record&gt;&lt;/Cite&gt;&lt;/EndNote&gt;</w:instrText>
      </w:r>
      <w:r w:rsidRPr="00017161">
        <w:rPr>
          <w:rFonts w:cs="Calibri"/>
        </w:rPr>
        <w:fldChar w:fldCharType="separate"/>
      </w:r>
      <w:r w:rsidR="00D02A94" w:rsidRPr="00D02A94">
        <w:rPr>
          <w:rFonts w:cs="Calibri"/>
          <w:noProof/>
          <w:vertAlign w:val="superscript"/>
        </w:rPr>
        <w:t>12</w:t>
      </w:r>
      <w:r w:rsidRPr="00017161">
        <w:rPr>
          <w:rFonts w:cs="Calibri"/>
        </w:rPr>
        <w:fldChar w:fldCharType="end"/>
      </w:r>
      <w:r w:rsidRPr="00017161">
        <w:rPr>
          <w:rFonts w:cs="Calibri"/>
        </w:rPr>
        <w:t>. The expected postoperative hospital stay is 5 days (IQR 3-12)</w:t>
      </w:r>
      <w:r w:rsidRPr="00017161">
        <w:rPr>
          <w:rFonts w:cs="Calibri"/>
        </w:rPr>
        <w:fldChar w:fldCharType="begin">
          <w:fldData xml:space="preserve">PEVuZE5vdGU+PENpdGU+PEF1dGhvcj5adXJlaWthdDwvQXV0aG9yPjxZZWFyPjIwMTM8L1llYXI+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</w:fldData>
        </w:fldChar>
      </w:r>
      <w:r w:rsidR="00D02A94">
        <w:rPr>
          <w:rFonts w:cs="Calibri"/>
        </w:rPr>
        <w:instrText xml:space="preserve"> ADDIN EN.CITE </w:instrText>
      </w:r>
      <w:r w:rsidR="00D02A94">
        <w:rPr>
          <w:rFonts w:cs="Calibri"/>
        </w:rPr>
        <w:fldChar w:fldCharType="begin">
          <w:fldData xml:space="preserve">PEVuZE5vdGU+PENpdGU+PEF1dGhvcj5adXJlaWthdDwvQXV0aG9yPjxZZWFyPjIwMTM8L1llYXI+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</w:fldData>
        </w:fldChar>
      </w:r>
      <w:r w:rsidR="00D02A94">
        <w:rPr>
          <w:rFonts w:cs="Calibri"/>
        </w:rPr>
        <w:instrText xml:space="preserve"> ADDIN EN.CITE.DATA </w:instrText>
      </w:r>
      <w:r w:rsidR="00D02A94">
        <w:rPr>
          <w:rFonts w:cs="Calibri"/>
        </w:rPr>
      </w:r>
      <w:r w:rsidR="00D02A94">
        <w:rPr>
          <w:rFonts w:cs="Calibri"/>
        </w:rPr>
        <w:fldChar w:fldCharType="end"/>
      </w:r>
      <w:r w:rsidRPr="00017161">
        <w:rPr>
          <w:rFonts w:cs="Calibri"/>
        </w:rPr>
      </w:r>
      <w:r w:rsidRPr="00017161">
        <w:rPr>
          <w:rFonts w:cs="Calibri"/>
        </w:rPr>
        <w:fldChar w:fldCharType="separate"/>
      </w:r>
      <w:r w:rsidR="00D02A94" w:rsidRPr="00D02A94">
        <w:rPr>
          <w:rFonts w:cs="Calibri"/>
          <w:noProof/>
          <w:vertAlign w:val="superscript"/>
        </w:rPr>
        <w:t>11</w:t>
      </w:r>
      <w:r w:rsidRPr="00017161">
        <w:rPr>
          <w:rFonts w:cs="Calibri"/>
        </w:rPr>
        <w:fldChar w:fldCharType="end"/>
      </w:r>
      <w:r w:rsidRPr="00017161">
        <w:rPr>
          <w:rFonts w:cs="Calibri"/>
        </w:rPr>
        <w:t>, major morbidity rate 30%</w:t>
      </w:r>
      <w:r w:rsidRPr="00017161">
        <w:rPr>
          <w:rFonts w:cs="Calibri"/>
        </w:rPr>
        <w:fldChar w:fldCharType="begin">
          <w:fldData xml:space="preserve">PEVuZE5vdGU+PENpdGU+PEF1dGhvcj5adXJlaWthdDwvQXV0aG9yPjxZZWFyPjIwMTM8L1llYXI+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</w:fldData>
        </w:fldChar>
      </w:r>
      <w:r w:rsidR="00D02A94">
        <w:rPr>
          <w:rFonts w:cs="Calibri"/>
        </w:rPr>
        <w:instrText xml:space="preserve"> ADDIN EN.CITE </w:instrText>
      </w:r>
      <w:r w:rsidR="00D02A94">
        <w:rPr>
          <w:rFonts w:cs="Calibri"/>
        </w:rPr>
        <w:fldChar w:fldCharType="begin">
          <w:fldData xml:space="preserve">PEVuZE5vdGU+PENpdGU+PEF1dGhvcj5adXJlaWthdDwvQXV0aG9yPjxZZWFyPjIwMTM8L1llYXI+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</w:fldData>
        </w:fldChar>
      </w:r>
      <w:r w:rsidR="00D02A94">
        <w:rPr>
          <w:rFonts w:cs="Calibri"/>
        </w:rPr>
        <w:instrText xml:space="preserve"> ADDIN EN.CITE.DATA </w:instrText>
      </w:r>
      <w:r w:rsidR="00D02A94">
        <w:rPr>
          <w:rFonts w:cs="Calibri"/>
        </w:rPr>
      </w:r>
      <w:r w:rsidR="00D02A94">
        <w:rPr>
          <w:rFonts w:cs="Calibri"/>
        </w:rPr>
        <w:fldChar w:fldCharType="end"/>
      </w:r>
      <w:r w:rsidRPr="00017161">
        <w:rPr>
          <w:rFonts w:cs="Calibri"/>
        </w:rPr>
      </w:r>
      <w:r w:rsidRPr="00017161">
        <w:rPr>
          <w:rFonts w:cs="Calibri"/>
        </w:rPr>
        <w:fldChar w:fldCharType="separate"/>
      </w:r>
      <w:r w:rsidR="00D02A94" w:rsidRPr="00D02A94">
        <w:rPr>
          <w:rFonts w:cs="Calibri"/>
          <w:noProof/>
          <w:vertAlign w:val="superscript"/>
        </w:rPr>
        <w:t>11</w:t>
      </w:r>
      <w:r w:rsidRPr="00017161">
        <w:rPr>
          <w:rFonts w:cs="Calibri"/>
        </w:rPr>
        <w:fldChar w:fldCharType="end"/>
      </w:r>
      <w:r w:rsidRPr="00017161">
        <w:rPr>
          <w:rFonts w:cs="Calibri"/>
        </w:rPr>
        <w:t>, with a very low in hospital mortality rate</w:t>
      </w:r>
      <w:r w:rsidR="00D71F3D">
        <w:rPr>
          <w:rFonts w:cs="Calibri"/>
        </w:rPr>
        <w:t xml:space="preserve"> </w:t>
      </w:r>
      <w:r w:rsidR="00D71F3D" w:rsidRPr="00017161">
        <w:rPr>
          <w:rFonts w:cs="Calibri"/>
        </w:rPr>
        <w:t>(0%)</w:t>
      </w:r>
      <w:r w:rsidRPr="00017161">
        <w:rPr>
          <w:rFonts w:cs="Calibri"/>
        </w:rPr>
        <w:fldChar w:fldCharType="begin">
          <w:fldData xml:space="preserve">PEVuZE5vdGU+PENpdGU+PEF1dGhvcj5DcmlwcGE8L0F1dGhvcj48WWVhcj4yMDEyPC9ZZWFyPjxS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</w:fldData>
        </w:fldChar>
      </w:r>
      <w:r w:rsidR="00D02A94">
        <w:rPr>
          <w:rFonts w:cs="Calibri"/>
        </w:rPr>
        <w:instrText xml:space="preserve"> ADDIN EN.CITE </w:instrText>
      </w:r>
      <w:r w:rsidR="00D02A94">
        <w:rPr>
          <w:rFonts w:cs="Calibri"/>
        </w:rPr>
        <w:fldChar w:fldCharType="begin">
          <w:fldData xml:space="preserve">PEVuZE5vdGU+PENpdGU+PEF1dGhvcj5DcmlwcGE8L0F1dGhvcj48WWVhcj4yMDEyPC9ZZWFyPjxS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</w:fldData>
        </w:fldChar>
      </w:r>
      <w:r w:rsidR="00D02A94">
        <w:rPr>
          <w:rFonts w:cs="Calibri"/>
        </w:rPr>
        <w:instrText xml:space="preserve"> ADDIN EN.CITE.DATA </w:instrText>
      </w:r>
      <w:r w:rsidR="00D02A94">
        <w:rPr>
          <w:rFonts w:cs="Calibri"/>
        </w:rPr>
      </w:r>
      <w:r w:rsidR="00D02A94">
        <w:rPr>
          <w:rFonts w:cs="Calibri"/>
        </w:rPr>
        <w:fldChar w:fldCharType="end"/>
      </w:r>
      <w:r w:rsidRPr="00017161">
        <w:rPr>
          <w:rFonts w:cs="Calibri"/>
        </w:rPr>
      </w:r>
      <w:r w:rsidRPr="00017161">
        <w:rPr>
          <w:rFonts w:cs="Calibri"/>
        </w:rPr>
        <w:fldChar w:fldCharType="separate"/>
      </w:r>
      <w:r w:rsidR="00D02A94" w:rsidRPr="00D02A94">
        <w:rPr>
          <w:rFonts w:cs="Calibri"/>
          <w:noProof/>
          <w:vertAlign w:val="superscript"/>
        </w:rPr>
        <w:t>12,13</w:t>
      </w:r>
      <w:r w:rsidRPr="00017161">
        <w:rPr>
          <w:rFonts w:cs="Calibri"/>
        </w:rPr>
        <w:fldChar w:fldCharType="end"/>
      </w:r>
      <w:r w:rsidRPr="00017161">
        <w:rPr>
          <w:rFonts w:cs="Calibri"/>
        </w:rPr>
        <w:t>. The rate of clinically relevant pancreatic fistula rate is reported to be 30-40%</w:t>
      </w:r>
      <w:r w:rsidRPr="00017161">
        <w:rPr>
          <w:rFonts w:cs="Calibri"/>
        </w:rPr>
        <w:fldChar w:fldCharType="begin">
          <w:fldData xml:space="preserve">PEVuZE5vdGU+PENpdGU+PEF1dGhvcj5adXJlaWthdDwvQXV0aG9yPjxZZWFyPjIwMTM8L1llYXI+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</w:fldData>
        </w:fldChar>
      </w:r>
      <w:r w:rsidR="00D02A94">
        <w:rPr>
          <w:rFonts w:cs="Calibri"/>
        </w:rPr>
        <w:instrText xml:space="preserve"> ADDIN EN.CITE </w:instrText>
      </w:r>
      <w:r w:rsidR="00D02A94">
        <w:rPr>
          <w:rFonts w:cs="Calibri"/>
        </w:rPr>
        <w:fldChar w:fldCharType="begin">
          <w:fldData xml:space="preserve">PEVuZE5vdGU+PENpdGU+PEF1dGhvcj5adXJlaWthdDwvQXV0aG9yPjxZZWFyPjIwMTM8L1llYXI+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</w:fldData>
        </w:fldChar>
      </w:r>
      <w:r w:rsidR="00D02A94">
        <w:rPr>
          <w:rFonts w:cs="Calibri"/>
        </w:rPr>
        <w:instrText xml:space="preserve"> ADDIN EN.CITE.DATA </w:instrText>
      </w:r>
      <w:r w:rsidR="00D02A94">
        <w:rPr>
          <w:rFonts w:cs="Calibri"/>
        </w:rPr>
      </w:r>
      <w:r w:rsidR="00D02A94">
        <w:rPr>
          <w:rFonts w:cs="Calibri"/>
        </w:rPr>
        <w:fldChar w:fldCharType="end"/>
      </w:r>
      <w:r w:rsidRPr="00017161">
        <w:rPr>
          <w:rFonts w:cs="Calibri"/>
        </w:rPr>
      </w:r>
      <w:r w:rsidRPr="00017161">
        <w:rPr>
          <w:rFonts w:cs="Calibri"/>
        </w:rPr>
        <w:fldChar w:fldCharType="separate"/>
      </w:r>
      <w:r w:rsidR="00D02A94" w:rsidRPr="00D02A94">
        <w:rPr>
          <w:rFonts w:cs="Calibri"/>
          <w:noProof/>
          <w:vertAlign w:val="superscript"/>
        </w:rPr>
        <w:t>11,12</w:t>
      </w:r>
      <w:r w:rsidRPr="00017161">
        <w:rPr>
          <w:rFonts w:cs="Calibri"/>
        </w:rPr>
        <w:fldChar w:fldCharType="end"/>
      </w:r>
      <w:r w:rsidRPr="00017161">
        <w:rPr>
          <w:rFonts w:cs="Calibri"/>
        </w:rPr>
        <w:t xml:space="preserve"> and the delayed gastric emptying rate 0-26%</w:t>
      </w:r>
      <w:r w:rsidRPr="00017161">
        <w:rPr>
          <w:rFonts w:cs="Calibri"/>
        </w:rPr>
        <w:fldChar w:fldCharType="begin">
          <w:fldData xml:space="preserve">PEVuZE5vdGU+PENpdGU+PEF1dGhvcj5DcmlwcGE8L0F1dGhvcj48WWVhcj4yMDEyPC9ZZWFyPjxS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</w:fldData>
        </w:fldChar>
      </w:r>
      <w:r w:rsidR="00D02A94">
        <w:rPr>
          <w:rFonts w:cs="Calibri"/>
        </w:rPr>
        <w:instrText xml:space="preserve"> ADDIN EN.CITE </w:instrText>
      </w:r>
      <w:r w:rsidR="00D02A94">
        <w:rPr>
          <w:rFonts w:cs="Calibri"/>
        </w:rPr>
        <w:fldChar w:fldCharType="begin">
          <w:fldData xml:space="preserve">PEVuZE5vdGU+PENpdGU+PEF1dGhvcj5DcmlwcGE8L0F1dGhvcj48WWVhcj4yMDEyPC9ZZWFyPjxS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</w:fldData>
        </w:fldChar>
      </w:r>
      <w:r w:rsidR="00D02A94">
        <w:rPr>
          <w:rFonts w:cs="Calibri"/>
        </w:rPr>
        <w:instrText xml:space="preserve"> ADDIN EN.CITE.DATA </w:instrText>
      </w:r>
      <w:r w:rsidR="00D02A94">
        <w:rPr>
          <w:rFonts w:cs="Calibri"/>
        </w:rPr>
      </w:r>
      <w:r w:rsidR="00D02A94">
        <w:rPr>
          <w:rFonts w:cs="Calibri"/>
        </w:rPr>
        <w:fldChar w:fldCharType="end"/>
      </w:r>
      <w:r w:rsidRPr="00017161">
        <w:rPr>
          <w:rFonts w:cs="Calibri"/>
        </w:rPr>
      </w:r>
      <w:r w:rsidRPr="00017161">
        <w:rPr>
          <w:rFonts w:cs="Calibri"/>
        </w:rPr>
        <w:fldChar w:fldCharType="separate"/>
      </w:r>
      <w:r w:rsidR="00D02A94" w:rsidRPr="00D02A94">
        <w:rPr>
          <w:rFonts w:cs="Calibri"/>
          <w:noProof/>
          <w:vertAlign w:val="superscript"/>
        </w:rPr>
        <w:t>12,13</w:t>
      </w:r>
      <w:r w:rsidRPr="00017161">
        <w:rPr>
          <w:rFonts w:cs="Calibri"/>
        </w:rPr>
        <w:fldChar w:fldCharType="end"/>
      </w:r>
      <w:r w:rsidRPr="00017161">
        <w:rPr>
          <w:rFonts w:cs="Calibri"/>
        </w:rPr>
        <w:t>.</w:t>
      </w:r>
    </w:p>
    <w:p w14:paraId="7BF52C83" w14:textId="0F542973" w:rsidR="00017161" w:rsidRDefault="00017161" w:rsidP="00F835AE">
      <w:pPr>
        <w:pStyle w:val="Heading1"/>
        <w:spacing w:before="0" w:after="0" w:line="240" w:lineRule="auto"/>
        <w:rPr>
          <w:rFonts w:cs="Calibri"/>
          <w:sz w:val="24"/>
          <w:szCs w:val="24"/>
        </w:rPr>
      </w:pPr>
    </w:p>
    <w:p w14:paraId="65E10080" w14:textId="5F3E7156" w:rsidR="00017161" w:rsidRDefault="00017161" w:rsidP="00F835AE">
      <w:pPr>
        <w:rPr>
          <w:rFonts w:cs="Calibri"/>
          <w:b/>
          <w:bCs/>
        </w:rPr>
      </w:pPr>
      <w:r w:rsidRPr="00017161">
        <w:rPr>
          <w:rFonts w:cs="Calibri"/>
          <w:b/>
          <w:bCs/>
        </w:rPr>
        <w:t xml:space="preserve">FIGURE </w:t>
      </w:r>
      <w:r>
        <w:rPr>
          <w:rFonts w:cs="Calibri"/>
          <w:b/>
          <w:bCs/>
        </w:rPr>
        <w:t xml:space="preserve">AND </w:t>
      </w:r>
      <w:r w:rsidRPr="00017161">
        <w:rPr>
          <w:rFonts w:cs="Calibri"/>
          <w:b/>
          <w:bCs/>
        </w:rPr>
        <w:t>TABLE LEGENDS:</w:t>
      </w:r>
    </w:p>
    <w:p w14:paraId="3CA0B7FC" w14:textId="22147E6E" w:rsidR="00017161" w:rsidRDefault="00017161" w:rsidP="00F835AE">
      <w:pPr>
        <w:rPr>
          <w:rFonts w:cs="Calibri"/>
          <w:b/>
          <w:bCs/>
        </w:rPr>
      </w:pPr>
    </w:p>
    <w:p w14:paraId="2AC6EA22" w14:textId="29EA445D" w:rsidR="00017161" w:rsidRDefault="00017161" w:rsidP="00F835AE">
      <w:pPr>
        <w:rPr>
          <w:rFonts w:cs="Calibri"/>
        </w:rPr>
      </w:pPr>
      <w:r w:rsidRPr="00017161">
        <w:rPr>
          <w:rFonts w:cs="Calibri"/>
          <w:b/>
          <w:bCs/>
        </w:rPr>
        <w:t>Figure 1: Specimen</w:t>
      </w:r>
      <w:r w:rsidR="001F663A">
        <w:rPr>
          <w:rFonts w:cs="Calibri"/>
          <w:b/>
          <w:bCs/>
        </w:rPr>
        <w:t>.</w:t>
      </w:r>
    </w:p>
    <w:p w14:paraId="34BAE7D7" w14:textId="77777777" w:rsidR="001F663A" w:rsidRPr="00017161" w:rsidRDefault="001F663A" w:rsidP="00F835AE"/>
    <w:p w14:paraId="212AC135" w14:textId="7ECC682F" w:rsidR="005D75B1" w:rsidRPr="00017161" w:rsidRDefault="00053064" w:rsidP="001740A0">
      <w:pPr>
        <w:pStyle w:val="Heading1"/>
        <w:spacing w:before="0" w:after="0" w:line="240" w:lineRule="auto"/>
      </w:pPr>
      <w:r w:rsidRPr="00017161">
        <w:rPr>
          <w:rFonts w:cs="Calibri"/>
          <w:sz w:val="24"/>
          <w:szCs w:val="24"/>
        </w:rPr>
        <w:t>DISCUSSION</w:t>
      </w:r>
    </w:p>
    <w:p w14:paraId="11DCB9F0" w14:textId="0E1E835F" w:rsidR="005D75B1" w:rsidRDefault="00053064" w:rsidP="00F835AE">
      <w:pPr>
        <w:rPr>
          <w:rFonts w:cs="Calibri"/>
        </w:rPr>
      </w:pPr>
      <w:r w:rsidRPr="00017161">
        <w:rPr>
          <w:rFonts w:cs="Calibri"/>
        </w:rPr>
        <w:t>There are six critical steps highlighted</w:t>
      </w:r>
      <w:r w:rsidR="00D33EC3">
        <w:rPr>
          <w:rFonts w:cs="Calibri"/>
        </w:rPr>
        <w:t xml:space="preserve"> </w:t>
      </w:r>
      <w:r w:rsidR="00017161">
        <w:rPr>
          <w:rFonts w:cs="Calibri"/>
        </w:rPr>
        <w:t>here</w:t>
      </w:r>
      <w:r w:rsidRPr="00017161">
        <w:rPr>
          <w:rFonts w:cs="Calibri"/>
        </w:rPr>
        <w:t xml:space="preserve">: positioning and robot docking, mobilization, intraoperative ultrasonography, traction suture, dissection, and drain placement. Conversion to laparotomy should be performed in case of uncontrollable intraoperative bleeding or in case the </w:t>
      </w:r>
      <w:r w:rsidR="00E57A50" w:rsidRPr="00017161">
        <w:rPr>
          <w:rFonts w:cs="Calibri"/>
        </w:rPr>
        <w:t>tumor</w:t>
      </w:r>
      <w:r w:rsidRPr="00017161">
        <w:rPr>
          <w:rFonts w:cs="Calibri"/>
        </w:rPr>
        <w:t xml:space="preserve"> is not adequately located with ultrasound.</w:t>
      </w:r>
    </w:p>
    <w:p w14:paraId="13E1AA16" w14:textId="77777777" w:rsidR="00017161" w:rsidRPr="00017161" w:rsidRDefault="00017161" w:rsidP="00F835AE">
      <w:pPr>
        <w:rPr>
          <w:rFonts w:cs="Calibri"/>
        </w:rPr>
      </w:pPr>
    </w:p>
    <w:p w14:paraId="5BD5D818" w14:textId="02C5DC46" w:rsidR="005D75B1" w:rsidRPr="00017161" w:rsidRDefault="00053064" w:rsidP="00F835AE">
      <w:pPr>
        <w:rPr>
          <w:rFonts w:cs="Calibri"/>
        </w:rPr>
      </w:pPr>
      <w:r w:rsidRPr="00017161">
        <w:rPr>
          <w:rFonts w:cs="Calibri"/>
        </w:rPr>
        <w:t>A liver retractor is useful to expose the surgical site. Intraoperative ultrasonography plays an important role in enabling a parenchyma-sparing enucleation. Preferably, a (interventional) radiologist should identify the lesion and especially its relationship with the pancreatic duct</w:t>
      </w:r>
      <w:r w:rsidRPr="00017161">
        <w:rPr>
          <w:rFonts w:cs="Calibri"/>
        </w:rPr>
        <w:fldChar w:fldCharType="begin">
          <w:fldData xml:space="preserve">PEVuZE5vdGU+PENpdGU+PEF1dGhvcj5MaTwvQXV0aG9yPjxZZWFyPjIwMTE8L1llYXI+PFJlY051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</w:fldData>
        </w:fldChar>
      </w:r>
      <w:r w:rsidR="00D02A94">
        <w:rPr>
          <w:rFonts w:cs="Calibri"/>
        </w:rPr>
        <w:instrText xml:space="preserve"> ADDIN EN.CITE </w:instrText>
      </w:r>
      <w:r w:rsidR="00D02A94">
        <w:rPr>
          <w:rFonts w:cs="Calibri"/>
        </w:rPr>
        <w:fldChar w:fldCharType="begin">
          <w:fldData xml:space="preserve">PEVuZE5vdGU+PENpdGU+PEF1dGhvcj5MaTwvQXV0aG9yPjxZZWFyPjIwMTE8L1llYXI+PFJlY051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</w:fldData>
        </w:fldChar>
      </w:r>
      <w:r w:rsidR="00D02A94">
        <w:rPr>
          <w:rFonts w:cs="Calibri"/>
        </w:rPr>
        <w:instrText xml:space="preserve"> ADDIN EN.CITE.DATA </w:instrText>
      </w:r>
      <w:r w:rsidR="00D02A94">
        <w:rPr>
          <w:rFonts w:cs="Calibri"/>
        </w:rPr>
      </w:r>
      <w:r w:rsidR="00D02A94">
        <w:rPr>
          <w:rFonts w:cs="Calibri"/>
        </w:rPr>
        <w:fldChar w:fldCharType="end"/>
      </w:r>
      <w:r w:rsidRPr="00017161">
        <w:rPr>
          <w:rFonts w:cs="Calibri"/>
        </w:rPr>
      </w:r>
      <w:r w:rsidRPr="00017161">
        <w:rPr>
          <w:rFonts w:cs="Calibri"/>
        </w:rPr>
        <w:fldChar w:fldCharType="separate"/>
      </w:r>
      <w:r w:rsidR="00D02A94" w:rsidRPr="00D02A94">
        <w:rPr>
          <w:rFonts w:cs="Calibri"/>
          <w:noProof/>
          <w:vertAlign w:val="superscript"/>
        </w:rPr>
        <w:t>14</w:t>
      </w:r>
      <w:r w:rsidRPr="00017161">
        <w:rPr>
          <w:rFonts w:cs="Calibri"/>
        </w:rPr>
        <w:fldChar w:fldCharType="end"/>
      </w:r>
      <w:r w:rsidRPr="00017161">
        <w:rPr>
          <w:rFonts w:cs="Calibri"/>
        </w:rPr>
        <w:t>. Applying a traction suture through the lesion eases the dissection, especially in a parenchyma-sparing resection.</w:t>
      </w:r>
    </w:p>
    <w:p w14:paraId="11D077D7" w14:textId="270BD9A8" w:rsidR="005D75B1" w:rsidRPr="00017161" w:rsidRDefault="005D75B1" w:rsidP="00F835AE">
      <w:pPr>
        <w:rPr>
          <w:rFonts w:cs="Calibri"/>
          <w:i/>
          <w:iCs/>
        </w:rPr>
      </w:pPr>
    </w:p>
    <w:p w14:paraId="05923040" w14:textId="7A324C33" w:rsidR="005D75B1" w:rsidRPr="00017161" w:rsidRDefault="00053064" w:rsidP="00F835AE">
      <w:pPr>
        <w:rPr>
          <w:rFonts w:cs="Calibri"/>
        </w:rPr>
      </w:pPr>
      <w:r w:rsidRPr="00017161">
        <w:rPr>
          <w:rFonts w:cs="Calibri"/>
        </w:rPr>
        <w:t>Besides general complications of surgery, pancreatic fistula should be closely monitored after this procedure</w:t>
      </w:r>
      <w:r w:rsidRPr="00017161">
        <w:rPr>
          <w:rFonts w:cs="Calibri"/>
        </w:rPr>
        <w:fldChar w:fldCharType="begin"/>
      </w:r>
      <w:r w:rsidR="00D02A94">
        <w:rPr>
          <w:rFonts w:cs="Calibri"/>
        </w:rPr>
        <w:instrText xml:space="preserve"> ADDIN EN.CITE &lt;EndNote&gt;&lt;Cite&gt;&lt;Author&gt;Lu&lt;/Author&gt;&lt;Year&gt;2012&lt;/Year&gt;&lt;RecNum&gt;46&lt;/RecNum&gt;&lt;DisplayText&gt;&lt;style face="superscript"&gt;15&lt;/style&gt;&lt;/DisplayText&gt;&lt;record&gt;&lt;rec-number&gt;46&lt;/rec-number&gt;&lt;foreign-keys&gt;&lt;key app="EN" db-id="2dfz920w9ztwvietvd050t2qrxttrvvz5fzs" timestamp="1556978483"&gt;46&lt;/key&gt;&lt;/foreign-keys&gt;&lt;ref-type name="Journal Article"&gt;17&lt;/ref-type&gt;&lt;contributors&gt;&lt;authors&gt;&lt;author&gt;Lu, W. J.&lt;/author&gt;&lt;author&gt;Xu, B.&lt;/author&gt;&lt;author&gt;Gao, S. L.&lt;/author&gt;&lt;author&gt;Dong, X.&lt;/author&gt;&lt;author&gt;Zhang, B.&lt;/author&gt;&lt;author&gt;Wu, Y. L.&lt;/author&gt;&lt;/authors&gt;&lt;/contributors&gt;&lt;titles&gt;&lt;title&gt;Enucleation of benign or borderline pancreatic head tumors adjacent to the common pancreatic duct&lt;/title&gt;&lt;secondary-title&gt;Pancreas&lt;/secondary-title&gt;&lt;alt-title&gt;Pancreas&lt;/alt-title&gt;&lt;/titles&gt;&lt;periodical&gt;&lt;full-title&gt;Pancreas&lt;/full-title&gt;&lt;abbr-1&gt;Pancreas&lt;/abbr-1&gt;&lt;/periodical&gt;&lt;alt-periodical&gt;&lt;full-title&gt;Pancreas&lt;/full-title&gt;&lt;abbr-1&gt;Pancreas&lt;/abbr-1&gt;&lt;/alt-periodical&gt;&lt;pages&gt;336-7&lt;/pages&gt;&lt;volume&gt;41&lt;/volume&gt;&lt;number&gt;2&lt;/number&gt;&lt;edition&gt;2012/02/22&lt;/edition&gt;&lt;keywords&gt;&lt;keyword&gt;Adolescent&lt;/keyword&gt;&lt;keyword&gt;Adult&lt;/keyword&gt;&lt;keyword&gt;China&lt;/keyword&gt;&lt;keyword&gt;Drainage&lt;/keyword&gt;&lt;keyword&gt;Female&lt;/keyword&gt;&lt;keyword&gt;Humans&lt;/keyword&gt;&lt;keyword&gt;Male&lt;/keyword&gt;&lt;keyword&gt;Middle Aged&lt;/keyword&gt;&lt;keyword&gt;*Pancreatectomy/adverse effects&lt;/keyword&gt;&lt;keyword&gt;Pancreatic Ducts/pathology/*surgery&lt;/keyword&gt;&lt;keyword&gt;Pancreatic Fistula/etiology&lt;/keyword&gt;&lt;keyword&gt;Pancreatic Neoplasms/pathology/*surgery&lt;/keyword&gt;&lt;keyword&gt;Retrospective Studies&lt;/keyword&gt;&lt;keyword&gt;Treatment Outcome&lt;/keyword&gt;&lt;/keywords&gt;&lt;dates&gt;&lt;year&gt;2012&lt;/year&gt;&lt;pub-dates&gt;&lt;date&gt;Mar&lt;/date&gt;&lt;/pub-dates&gt;&lt;/dates&gt;&lt;isbn&gt;0885-3177&lt;/isbn&gt;&lt;accession-num&gt;22343985&lt;/accession-num&gt;&lt;urls&gt;&lt;/urls&gt;&lt;electronic-resource-num&gt;10.1097/MPA.0b013e318229b891&lt;/electronic-resource-num&gt;&lt;remote-database-provider&gt;NLM&lt;/remote-database-provider&gt;&lt;language&gt;eng&lt;/language&gt;&lt;/record&gt;&lt;/Cite&gt;&lt;/EndNote&gt;</w:instrText>
      </w:r>
      <w:r w:rsidRPr="00017161">
        <w:rPr>
          <w:rFonts w:cs="Calibri"/>
        </w:rPr>
        <w:fldChar w:fldCharType="separate"/>
      </w:r>
      <w:r w:rsidR="00D02A94" w:rsidRPr="00D02A94">
        <w:rPr>
          <w:rFonts w:cs="Calibri"/>
          <w:noProof/>
          <w:vertAlign w:val="superscript"/>
        </w:rPr>
        <w:t>15</w:t>
      </w:r>
      <w:r w:rsidRPr="00017161">
        <w:rPr>
          <w:rFonts w:cs="Calibri"/>
        </w:rPr>
        <w:fldChar w:fldCharType="end"/>
      </w:r>
      <w:r w:rsidRPr="00017161">
        <w:rPr>
          <w:rFonts w:cs="Calibri"/>
        </w:rPr>
        <w:t xml:space="preserve">. As shown </w:t>
      </w:r>
      <w:r w:rsidR="001740A0">
        <w:rPr>
          <w:rFonts w:cs="Calibri"/>
        </w:rPr>
        <w:t>here</w:t>
      </w:r>
      <w:r w:rsidRPr="00017161">
        <w:rPr>
          <w:rFonts w:cs="Calibri"/>
        </w:rPr>
        <w:t xml:space="preserve">, the lesion had a close relationship with the pancreatic duct with only </w:t>
      </w:r>
      <w:r w:rsidR="00391E1A" w:rsidRPr="00017161">
        <w:rPr>
          <w:rFonts w:cs="Calibri"/>
        </w:rPr>
        <w:t>1-2</w:t>
      </w:r>
      <w:r w:rsidR="00D71F3D">
        <w:rPr>
          <w:rFonts w:cs="Calibri"/>
        </w:rPr>
        <w:t xml:space="preserve"> </w:t>
      </w:r>
      <w:r w:rsidR="00391E1A" w:rsidRPr="00017161">
        <w:rPr>
          <w:rFonts w:cs="Calibri"/>
        </w:rPr>
        <w:t>mm</w:t>
      </w:r>
      <w:r w:rsidRPr="00017161">
        <w:rPr>
          <w:rFonts w:cs="Calibri"/>
        </w:rPr>
        <w:t xml:space="preserve"> distance between the insulinoma and the </w:t>
      </w:r>
      <w:r w:rsidR="00391E1A" w:rsidRPr="00017161">
        <w:rPr>
          <w:rFonts w:cs="Calibri"/>
        </w:rPr>
        <w:t xml:space="preserve">pancreatic </w:t>
      </w:r>
      <w:r w:rsidRPr="00017161">
        <w:rPr>
          <w:rFonts w:cs="Calibri"/>
        </w:rPr>
        <w:t xml:space="preserve">duct. Because of this risk, a </w:t>
      </w:r>
      <w:r w:rsidR="00E57A50" w:rsidRPr="00017161">
        <w:rPr>
          <w:rFonts w:cs="Calibri"/>
        </w:rPr>
        <w:t>retro pancreatic</w:t>
      </w:r>
      <w:r w:rsidRPr="00017161">
        <w:rPr>
          <w:rFonts w:cs="Calibri"/>
        </w:rPr>
        <w:t xml:space="preserve"> drain was positioned and monitored at least during the first postoperative days</w:t>
      </w:r>
      <w:r w:rsidRPr="00017161">
        <w:rPr>
          <w:rFonts w:cs="Calibri"/>
        </w:rPr>
        <w:fldChar w:fldCharType="begin">
          <w:fldData xml:space="preserve">PEVuZE5vdGU+PENpdGU+PEF1dGhvcj5CYXNzaTwvQXV0aG9yPjxZZWFyPjIwMTc8L1llYXI+PFJl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</w:fldData>
        </w:fldChar>
      </w:r>
      <w:r w:rsidR="00D02A94">
        <w:rPr>
          <w:rFonts w:cs="Calibri"/>
        </w:rPr>
        <w:instrText xml:space="preserve"> ADDIN EN.CITE </w:instrText>
      </w:r>
      <w:r w:rsidR="00D02A94">
        <w:rPr>
          <w:rFonts w:cs="Calibri"/>
        </w:rPr>
        <w:fldChar w:fldCharType="begin">
          <w:fldData xml:space="preserve">PEVuZE5vdGU+PENpdGU+PEF1dGhvcj5CYXNzaTwvQXV0aG9yPjxZZWFyPjIwMTc8L1llYXI+PFJl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</w:fldData>
        </w:fldChar>
      </w:r>
      <w:r w:rsidR="00D02A94">
        <w:rPr>
          <w:rFonts w:cs="Calibri"/>
        </w:rPr>
        <w:instrText xml:space="preserve"> ADDIN EN.CITE.DATA </w:instrText>
      </w:r>
      <w:r w:rsidR="00D02A94">
        <w:rPr>
          <w:rFonts w:cs="Calibri"/>
        </w:rPr>
      </w:r>
      <w:r w:rsidR="00D02A94">
        <w:rPr>
          <w:rFonts w:cs="Calibri"/>
        </w:rPr>
        <w:fldChar w:fldCharType="end"/>
      </w:r>
      <w:r w:rsidRPr="00017161">
        <w:rPr>
          <w:rFonts w:cs="Calibri"/>
        </w:rPr>
      </w:r>
      <w:r w:rsidRPr="00017161">
        <w:rPr>
          <w:rFonts w:cs="Calibri"/>
        </w:rPr>
        <w:fldChar w:fldCharType="separate"/>
      </w:r>
      <w:r w:rsidR="00D02A94" w:rsidRPr="00D02A94">
        <w:rPr>
          <w:rFonts w:cs="Calibri"/>
          <w:noProof/>
          <w:vertAlign w:val="superscript"/>
        </w:rPr>
        <w:t>9</w:t>
      </w:r>
      <w:r w:rsidRPr="00017161">
        <w:rPr>
          <w:rFonts w:cs="Calibri"/>
        </w:rPr>
        <w:fldChar w:fldCharType="end"/>
      </w:r>
      <w:r w:rsidRPr="00017161">
        <w:rPr>
          <w:rFonts w:cs="Calibri"/>
        </w:rPr>
        <w:t>.</w:t>
      </w:r>
    </w:p>
    <w:p w14:paraId="5451C31E" w14:textId="77777777" w:rsidR="005D75B1" w:rsidRPr="00017161" w:rsidRDefault="005D75B1" w:rsidP="00F835AE">
      <w:pPr>
        <w:rPr>
          <w:rFonts w:cs="Calibri"/>
        </w:rPr>
      </w:pPr>
    </w:p>
    <w:p w14:paraId="4BA30698" w14:textId="46CE57F5" w:rsidR="00C05481" w:rsidRPr="00017161" w:rsidRDefault="00053064" w:rsidP="00F835AE">
      <w:pPr>
        <w:rPr>
          <w:rFonts w:cs="Calibri"/>
        </w:rPr>
      </w:pPr>
      <w:r w:rsidRPr="00017161">
        <w:rPr>
          <w:rFonts w:cs="Calibri"/>
        </w:rPr>
        <w:t xml:space="preserve">A microscopically </w:t>
      </w:r>
      <w:proofErr w:type="gramStart"/>
      <w:r w:rsidRPr="00017161">
        <w:rPr>
          <w:rFonts w:cs="Calibri"/>
        </w:rPr>
        <w:t>margin-positive</w:t>
      </w:r>
      <w:proofErr w:type="gramEnd"/>
      <w:r w:rsidRPr="00017161">
        <w:rPr>
          <w:rFonts w:cs="Calibri"/>
        </w:rPr>
        <w:t xml:space="preserve"> (R1) resection was obtained. A</w:t>
      </w:r>
      <w:r w:rsidR="00170106" w:rsidRPr="00017161">
        <w:rPr>
          <w:rFonts w:cs="Calibri"/>
        </w:rPr>
        <w:t>lthough</w:t>
      </w:r>
      <w:r w:rsidRPr="00017161">
        <w:rPr>
          <w:rFonts w:cs="Calibri"/>
        </w:rPr>
        <w:t xml:space="preserve"> microscopically margin-negative (R0) resection</w:t>
      </w:r>
      <w:r w:rsidR="00170106" w:rsidRPr="00017161">
        <w:rPr>
          <w:rFonts w:cs="Calibri"/>
        </w:rPr>
        <w:t xml:space="preserve"> would be preferably, this</w:t>
      </w:r>
      <w:r w:rsidRPr="00017161">
        <w:rPr>
          <w:rFonts w:cs="Calibri"/>
        </w:rPr>
        <w:t xml:space="preserve"> is not deemed necessary, as this is not associated with improved long-term overall survival in pancreatic neuroendocrine tumors</w:t>
      </w:r>
      <w:r w:rsidR="00C05481" w:rsidRPr="00017161">
        <w:rPr>
          <w:rFonts w:cs="Calibri"/>
        </w:rPr>
        <w:fldChar w:fldCharType="begin">
          <w:fldData xml:space="preserve">PEVuZE5vdGU+PENpdGU+PEF1dGhvcj5aaGFuZzwvQXV0aG9yPjxZZWFyPjIwMTk8L1llYXI+PFJl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</w:fldData>
        </w:fldChar>
      </w:r>
      <w:r w:rsidR="00D02A94">
        <w:rPr>
          <w:rFonts w:cs="Calibri"/>
        </w:rPr>
        <w:instrText xml:space="preserve"> ADDIN EN.CITE </w:instrText>
      </w:r>
      <w:r w:rsidR="00D02A94">
        <w:rPr>
          <w:rFonts w:cs="Calibri"/>
        </w:rPr>
        <w:fldChar w:fldCharType="begin">
          <w:fldData xml:space="preserve">PEVuZE5vdGU+PENpdGU+PEF1dGhvcj5aaGFuZzwvQXV0aG9yPjxZZWFyPjIwMTk8L1llYXI+PFJl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</w:fldData>
        </w:fldChar>
      </w:r>
      <w:r w:rsidR="00D02A94">
        <w:rPr>
          <w:rFonts w:cs="Calibri"/>
        </w:rPr>
        <w:instrText xml:space="preserve"> ADDIN EN.CITE.DATA </w:instrText>
      </w:r>
      <w:r w:rsidR="00D02A94">
        <w:rPr>
          <w:rFonts w:cs="Calibri"/>
        </w:rPr>
      </w:r>
      <w:r w:rsidR="00D02A94">
        <w:rPr>
          <w:rFonts w:cs="Calibri"/>
        </w:rPr>
        <w:fldChar w:fldCharType="end"/>
      </w:r>
      <w:r w:rsidR="00C05481" w:rsidRPr="00017161">
        <w:rPr>
          <w:rFonts w:cs="Calibri"/>
        </w:rPr>
      </w:r>
      <w:r w:rsidR="00C05481" w:rsidRPr="00017161">
        <w:rPr>
          <w:rFonts w:cs="Calibri"/>
        </w:rPr>
        <w:fldChar w:fldCharType="separate"/>
      </w:r>
      <w:r w:rsidR="00D02A94" w:rsidRPr="00D02A94">
        <w:rPr>
          <w:rFonts w:cs="Calibri"/>
          <w:noProof/>
          <w:vertAlign w:val="superscript"/>
        </w:rPr>
        <w:t>16</w:t>
      </w:r>
      <w:r w:rsidR="00C05481" w:rsidRPr="00017161">
        <w:rPr>
          <w:rFonts w:cs="Calibri"/>
        </w:rPr>
        <w:fldChar w:fldCharType="end"/>
      </w:r>
      <w:r w:rsidR="00C05481" w:rsidRPr="00017161">
        <w:rPr>
          <w:rFonts w:cs="Calibri"/>
        </w:rPr>
        <w:t>.</w:t>
      </w:r>
    </w:p>
    <w:p w14:paraId="665847F1" w14:textId="7684F015" w:rsidR="005D75B1" w:rsidRPr="00017161" w:rsidRDefault="005D75B1" w:rsidP="00F835AE">
      <w:pPr>
        <w:rPr>
          <w:rFonts w:cs="Calibri"/>
          <w:i/>
          <w:iCs/>
        </w:rPr>
      </w:pPr>
    </w:p>
    <w:p w14:paraId="63CCCFE0" w14:textId="2F61486B" w:rsidR="005D75B1" w:rsidRPr="00017161" w:rsidRDefault="00053064" w:rsidP="00F835AE">
      <w:pPr>
        <w:rPr>
          <w:rFonts w:cs="Calibri"/>
          <w:b/>
          <w:bCs/>
        </w:rPr>
      </w:pPr>
      <w:r w:rsidRPr="00017161">
        <w:rPr>
          <w:rFonts w:cs="Calibri"/>
        </w:rPr>
        <w:t>Limitations of robotic surgery are th</w:t>
      </w:r>
      <w:r w:rsidR="009B0FFD" w:rsidRPr="00017161">
        <w:rPr>
          <w:rFonts w:cs="Calibri"/>
        </w:rPr>
        <w:t>e availability of the robotic system, the need for specific training, lack of tactile feedbac</w:t>
      </w:r>
      <w:r w:rsidR="00C05481" w:rsidRPr="00017161">
        <w:rPr>
          <w:rFonts w:cs="Calibri"/>
        </w:rPr>
        <w:t>k</w:t>
      </w:r>
      <w:r w:rsidR="009B0FFD" w:rsidRPr="00017161">
        <w:rPr>
          <w:rFonts w:cs="Calibri"/>
        </w:rPr>
        <w:t xml:space="preserve"> and high costs</w:t>
      </w:r>
      <w:r w:rsidR="009B0FFD" w:rsidRPr="00017161">
        <w:rPr>
          <w:rFonts w:cs="Calibri"/>
        </w:rPr>
        <w:fldChar w:fldCharType="begin"/>
      </w:r>
      <w:r w:rsidR="00D02A94">
        <w:rPr>
          <w:rFonts w:cs="Calibri"/>
        </w:rPr>
        <w:instrText xml:space="preserve"> ADDIN EN.CITE &lt;EndNote&gt;&lt;Cite&gt;&lt;Author&gt;Gkegkes&lt;/Author&gt;&lt;Year&gt;2017&lt;/Year&gt;&lt;RecNum&gt;56&lt;/RecNum&gt;&lt;DisplayText&gt;&lt;style face="superscript"&gt;17&lt;/style&gt;&lt;/DisplayText&gt;&lt;record&gt;&lt;rec-number&gt;56&lt;/rec-number&gt;&lt;foreign-keys&gt;&lt;key app="EN" db-id="2dfz920w9ztwvietvd050t2qrxttrvvz5fzs" timestamp="1557225174"&gt;56&lt;/key&gt;&lt;/foreign-keys&gt;&lt;ref-type name="Journal Article"&gt;17&lt;/ref-type&gt;&lt;contributors&gt;&lt;authors&gt;&lt;author&gt;Gkegkes, Ioannis D.&lt;/author&gt;&lt;author&gt;Mamais, Ioannis A.&lt;/author&gt;&lt;author&gt;Iavazzo, Christos&lt;/author&gt;&lt;/authors&gt;&lt;/contributors&gt;&lt;titles&gt;&lt;title&gt;Robotics in general surgery: A systematic cost assessment&lt;/title&gt;&lt;secondary-title&gt;Journal of minimal access surgery&lt;/secondary-title&gt;&lt;/titles&gt;&lt;periodical&gt;&lt;full-title&gt;Journal of minimal access surgery&lt;/full-title&gt;&lt;/periodical&gt;&lt;pages&gt;243-255&lt;/pages&gt;&lt;volume&gt;13&lt;/volume&gt;&lt;number&gt;4&lt;/number&gt;&lt;dates&gt;&lt;year&gt;2017&lt;/year&gt;&lt;pub-dates&gt;&lt;date&gt;Oct-Dec&lt;/date&gt;&lt;/pub-dates&gt;&lt;/dates&gt;&lt;publisher&gt;Medknow Publications &amp;amp; Media Pvt Ltd&lt;/publisher&gt;&lt;isbn&gt;0972-9941&amp;#xD;1998-3921&lt;/isbn&gt;&lt;accession-num&gt;28000648&lt;/accession-num&gt;&lt;urls&gt;&lt;related-urls&gt;&lt;url&gt;https://www.ncbi.nlm.nih.gov/pubmed/28000648&lt;/url&gt;&lt;url&gt;https://www.ncbi.nlm.nih.gov/pmc/PMC5607789/&lt;/url&gt;&lt;/related-urls&gt;&lt;/urls&gt;&lt;electronic-resource-num&gt;10.4103/0972-9941.195565&lt;/electronic-resource-num&gt;&lt;remote-database-name&gt;PubMed&lt;/remote-database-name&gt;&lt;language&gt;eng&lt;/language&gt;&lt;/record&gt;&lt;/Cite&gt;&lt;/EndNote&gt;</w:instrText>
      </w:r>
      <w:r w:rsidR="009B0FFD" w:rsidRPr="00017161">
        <w:rPr>
          <w:rFonts w:cs="Calibri"/>
        </w:rPr>
        <w:fldChar w:fldCharType="separate"/>
      </w:r>
      <w:r w:rsidR="00D02A94" w:rsidRPr="00D02A94">
        <w:rPr>
          <w:rFonts w:cs="Calibri"/>
          <w:noProof/>
          <w:vertAlign w:val="superscript"/>
        </w:rPr>
        <w:t>17</w:t>
      </w:r>
      <w:r w:rsidR="009B0FFD" w:rsidRPr="00017161">
        <w:rPr>
          <w:rFonts w:cs="Calibri"/>
        </w:rPr>
        <w:fldChar w:fldCharType="end"/>
      </w:r>
      <w:r w:rsidRPr="00017161">
        <w:rPr>
          <w:rFonts w:cs="Calibri"/>
        </w:rPr>
        <w:t xml:space="preserve">. </w:t>
      </w:r>
      <w:r w:rsidR="009B0FFD" w:rsidRPr="00017161">
        <w:rPr>
          <w:rFonts w:cs="Calibri"/>
        </w:rPr>
        <w:t>The added degrees of freedom obtained by the robotic system may be useful</w:t>
      </w:r>
      <w:r w:rsidRPr="00017161">
        <w:rPr>
          <w:rFonts w:cs="Calibri"/>
        </w:rPr>
        <w:t xml:space="preserve"> for </w:t>
      </w:r>
      <w:r w:rsidR="009B0FFD" w:rsidRPr="00017161">
        <w:rPr>
          <w:rFonts w:cs="Calibri"/>
        </w:rPr>
        <w:t xml:space="preserve">enucleation of </w:t>
      </w:r>
      <w:r w:rsidRPr="00017161">
        <w:rPr>
          <w:rFonts w:cs="Calibri"/>
        </w:rPr>
        <w:t>insulinomas</w:t>
      </w:r>
      <w:r w:rsidR="009B0FFD" w:rsidRPr="00017161">
        <w:rPr>
          <w:rFonts w:cs="Calibri"/>
        </w:rPr>
        <w:t xml:space="preserve">, especially in case of </w:t>
      </w:r>
      <w:proofErr w:type="gramStart"/>
      <w:r w:rsidR="009B0FFD" w:rsidRPr="00017161">
        <w:rPr>
          <w:rFonts w:cs="Calibri"/>
        </w:rPr>
        <w:t xml:space="preserve">a </w:t>
      </w:r>
      <w:r w:rsidRPr="00017161">
        <w:rPr>
          <w:rFonts w:cs="Calibri"/>
        </w:rPr>
        <w:t>close proximity</w:t>
      </w:r>
      <w:proofErr w:type="gramEnd"/>
      <w:r w:rsidRPr="00017161">
        <w:rPr>
          <w:rFonts w:cs="Calibri"/>
        </w:rPr>
        <w:t xml:space="preserve"> to the pancreatic duct, as in </w:t>
      </w:r>
      <w:r w:rsidR="00D71F3D">
        <w:rPr>
          <w:rFonts w:cs="Calibri"/>
        </w:rPr>
        <w:t>this</w:t>
      </w:r>
      <w:r w:rsidR="00D71F3D" w:rsidRPr="00017161">
        <w:rPr>
          <w:rFonts w:cs="Calibri"/>
        </w:rPr>
        <w:t xml:space="preserve"> </w:t>
      </w:r>
      <w:r w:rsidRPr="00017161">
        <w:rPr>
          <w:rFonts w:cs="Calibri"/>
        </w:rPr>
        <w:t xml:space="preserve">demonstrated case. </w:t>
      </w:r>
    </w:p>
    <w:p w14:paraId="633B75B5" w14:textId="38B185B7" w:rsidR="005D75B1" w:rsidRPr="00017161" w:rsidRDefault="00053064" w:rsidP="00F835AE">
      <w:pPr>
        <w:rPr>
          <w:rFonts w:cs="Calibri"/>
          <w:i/>
          <w:iCs/>
        </w:rPr>
      </w:pPr>
      <w:r w:rsidRPr="00017161">
        <w:rPr>
          <w:rFonts w:cs="Calibri"/>
          <w:i/>
          <w:iCs/>
        </w:rPr>
        <w:t xml:space="preserve"> </w:t>
      </w:r>
    </w:p>
    <w:p w14:paraId="7B1F8C0C" w14:textId="7851E11A" w:rsidR="005D75B1" w:rsidRPr="00017161" w:rsidRDefault="00053064" w:rsidP="00F835AE">
      <w:pPr>
        <w:rPr>
          <w:rFonts w:cs="Calibri"/>
          <w:b/>
          <w:bCs/>
        </w:rPr>
      </w:pPr>
      <w:r w:rsidRPr="00017161">
        <w:rPr>
          <w:rFonts w:cs="Calibri"/>
        </w:rPr>
        <w:t>Robotic enucleation of insulinomas seems feasible</w:t>
      </w:r>
      <w:r w:rsidR="00D71F3D">
        <w:rPr>
          <w:rFonts w:cs="Calibri"/>
        </w:rPr>
        <w:t>;</w:t>
      </w:r>
      <w:r w:rsidR="00D71F3D" w:rsidRPr="00017161">
        <w:rPr>
          <w:rFonts w:cs="Calibri"/>
        </w:rPr>
        <w:t xml:space="preserve"> </w:t>
      </w:r>
      <w:r w:rsidRPr="00017161">
        <w:rPr>
          <w:rFonts w:cs="Calibri"/>
        </w:rPr>
        <w:t>still</w:t>
      </w:r>
      <w:r w:rsidR="00D71F3D">
        <w:rPr>
          <w:rFonts w:cs="Calibri"/>
        </w:rPr>
        <w:t>,</w:t>
      </w:r>
      <w:r w:rsidRPr="00017161">
        <w:rPr>
          <w:rFonts w:cs="Calibri"/>
        </w:rPr>
        <w:t xml:space="preserve"> future prospective studies should confirm this suggestion. We believe that the described technique, with adequate ultrasonography guided localization of the lesion, could be a valuable alter</w:t>
      </w:r>
      <w:r w:rsidR="009B0FFD" w:rsidRPr="00017161">
        <w:rPr>
          <w:rFonts w:cs="Calibri"/>
        </w:rPr>
        <w:t>n</w:t>
      </w:r>
      <w:r w:rsidRPr="00017161">
        <w:rPr>
          <w:rFonts w:cs="Calibri"/>
        </w:rPr>
        <w:t>ative for open enucleation as stated in guidelines</w:t>
      </w:r>
      <w:r w:rsidRPr="00017161">
        <w:rPr>
          <w:rFonts w:cs="Calibri"/>
        </w:rPr>
        <w:fldChar w:fldCharType="begin"/>
      </w:r>
      <w:r w:rsidR="00DD6D78" w:rsidRPr="00017161">
        <w:rPr>
          <w:rFonts w:cs="Calibri"/>
        </w:rPr>
        <w:instrText xml:space="preserve"> ADDIN EN.CITE &lt;EndNote&gt;&lt;Cite&gt;&lt;Author&gt;Falconi&lt;/Author&gt;&lt;Year&gt;2016&lt;/Year&gt;&lt;RecNum&gt;33&lt;/RecNum&gt;&lt;DisplayText&gt;&lt;style face="superscript"&gt;1&lt;/style&gt;&lt;/DisplayText&gt;&lt;record&gt;&lt;rec-number&gt;33&lt;/rec-number&gt;&lt;foreign-keys&gt;&lt;key app="EN" db-id="2dfz920w9ztwvietvd050t2qrxttrvvz5fzs" timestamp="1555009074"&gt;33&lt;/key&gt;&lt;/foreign-keys&gt;&lt;ref-type name="Journal Article"&gt;17&lt;/ref-type&gt;&lt;contributors&gt;&lt;authors&gt;&lt;author&gt;Falconi, M.&lt;/author&gt;&lt;author&gt;Eriksson, B.&lt;/author&gt;&lt;author&gt;Kaltsas, G.&lt;/author&gt;&lt;author&gt;Bartsch, D. K.&lt;/author&gt;&lt;author&gt;Capdevila, J.&lt;/author&gt;&lt;author&gt;Caplin, M.&lt;/author&gt;&lt;author&gt;Kos-Kudla, B.&lt;/author&gt;&lt;author&gt;Kwekkeboom, D.&lt;/author&gt;&lt;author&gt;Rindi, G.&lt;/author&gt;&lt;author&gt;Kloppel, G.&lt;/author&gt;&lt;author&gt;Reed, N.&lt;/author&gt;&lt;author&gt;Kianmanesh, R.&lt;/author&gt;&lt;author&gt;Jensen, R. T.&lt;/author&gt;&lt;/authors&gt;&lt;/contributors&gt;&lt;titles&gt;&lt;title&gt;ENETS Consensus Guidelines Update for the Management of Patients with Functional Pancreatic Neuroendocrine Tumors and Non-Functional Pancreatic Neuroendocrine Tumors&lt;/title&gt;&lt;secondary-title&gt;Neuroendocrinology&lt;/secondary-title&gt;&lt;alt-title&gt;Neuroendocrinology&lt;/alt-title&gt;&lt;/titles&gt;&lt;periodical&gt;&lt;full-title&gt;Neuroendocrinology&lt;/full-title&gt;&lt;/periodical&gt;&lt;alt-periodical&gt;&lt;full-title&gt;Neuroendocrinology&lt;/full-title&gt;&lt;/alt-periodical&gt;&lt;pages&gt;153-71&lt;/pages&gt;&lt;volume&gt;103&lt;/volume&gt;&lt;number&gt;2&lt;/number&gt;&lt;edition&gt;2016/01/08&lt;/edition&gt;&lt;keywords&gt;&lt;keyword&gt;Europe&lt;/keyword&gt;&lt;keyword&gt;Humans&lt;/keyword&gt;&lt;keyword&gt;Neuroendocrine Tumors/diagnosis/genetics/pathology/*therapy&lt;/keyword&gt;&lt;keyword&gt;Pancreatic Neoplasms/diagnosis/genetics/pathology/*therapy&lt;/keyword&gt;&lt;/keywords&gt;&lt;dates&gt;&lt;year&gt;2016&lt;/year&gt;&lt;/dates&gt;&lt;isbn&gt;0028-3835&lt;/isbn&gt;&lt;accession-num&gt;26742109&lt;/accession-num&gt;&lt;urls&gt;&lt;/urls&gt;&lt;custom2&gt;PMC4849884&lt;/custom2&gt;&lt;custom6&gt;NIHMS751905&lt;/custom6&gt;&lt;electronic-resource-num&gt;10.1159/000443171&lt;/electronic-resource-num&gt;&lt;remote-database-provider&gt;NLM&lt;/remote-database-provider&gt;&lt;language&gt;eng&lt;/language&gt;&lt;/record&gt;&lt;/Cite&gt;&lt;/EndNote&gt;</w:instrText>
      </w:r>
      <w:r w:rsidRPr="00017161">
        <w:rPr>
          <w:rFonts w:cs="Calibri"/>
        </w:rPr>
        <w:fldChar w:fldCharType="separate"/>
      </w:r>
      <w:r w:rsidR="00DD6D78" w:rsidRPr="00017161">
        <w:rPr>
          <w:rFonts w:cs="Calibri"/>
          <w:noProof/>
          <w:vertAlign w:val="superscript"/>
        </w:rPr>
        <w:t>1</w:t>
      </w:r>
      <w:r w:rsidRPr="00017161">
        <w:rPr>
          <w:rFonts w:cs="Calibri"/>
        </w:rPr>
        <w:fldChar w:fldCharType="end"/>
      </w:r>
      <w:r w:rsidRPr="00017161">
        <w:rPr>
          <w:rFonts w:cs="Calibri"/>
        </w:rPr>
        <w:t xml:space="preserve">. Further studies are needed to compare short- and </w:t>
      </w:r>
      <w:r w:rsidR="00E57A50" w:rsidRPr="00017161">
        <w:rPr>
          <w:rFonts w:cs="Calibri"/>
        </w:rPr>
        <w:t>long-term</w:t>
      </w:r>
      <w:r w:rsidRPr="00017161">
        <w:rPr>
          <w:rFonts w:cs="Calibri"/>
        </w:rPr>
        <w:t xml:space="preserve"> outcomes after robotic, open, and laparoscopic enucleation.</w:t>
      </w:r>
    </w:p>
    <w:p w14:paraId="044CACC3" w14:textId="04E01270" w:rsidR="005D75B1" w:rsidRPr="00017161" w:rsidRDefault="005D75B1" w:rsidP="00F835AE">
      <w:pPr>
        <w:rPr>
          <w:rFonts w:cs="Calibri"/>
        </w:rPr>
      </w:pPr>
    </w:p>
    <w:p w14:paraId="0C8C66D2" w14:textId="77777777" w:rsidR="005D75B1" w:rsidRPr="00017161" w:rsidRDefault="00053064" w:rsidP="00F835AE">
      <w:pPr>
        <w:pStyle w:val="Heading1"/>
        <w:spacing w:before="0" w:after="0" w:line="240" w:lineRule="auto"/>
        <w:rPr>
          <w:rFonts w:cs="Calibri"/>
          <w:color w:val="808080"/>
          <w:sz w:val="24"/>
          <w:szCs w:val="24"/>
          <w:u w:color="808080"/>
        </w:rPr>
      </w:pPr>
      <w:r w:rsidRPr="00017161">
        <w:rPr>
          <w:rFonts w:cs="Calibri"/>
          <w:sz w:val="24"/>
          <w:szCs w:val="24"/>
        </w:rPr>
        <w:lastRenderedPageBreak/>
        <w:t>ACKNOWLEDGMENTS</w:t>
      </w:r>
    </w:p>
    <w:p w14:paraId="01513FB0" w14:textId="77777777" w:rsidR="005D75B1" w:rsidRPr="00017161" w:rsidRDefault="00053064" w:rsidP="00F835AE">
      <w:pPr>
        <w:rPr>
          <w:rFonts w:cs="Calibri"/>
        </w:rPr>
      </w:pPr>
      <w:r w:rsidRPr="00017161">
        <w:rPr>
          <w:rFonts w:cs="Calibri"/>
        </w:rPr>
        <w:t>The authors have no acknowledgments.</w:t>
      </w:r>
    </w:p>
    <w:p w14:paraId="2504FBA9" w14:textId="77777777" w:rsidR="005D75B1" w:rsidRPr="00017161" w:rsidRDefault="005D75B1" w:rsidP="00F835AE">
      <w:pPr>
        <w:rPr>
          <w:rFonts w:cs="Calibri"/>
          <w:b/>
          <w:bCs/>
        </w:rPr>
      </w:pPr>
    </w:p>
    <w:p w14:paraId="4B374921" w14:textId="77777777" w:rsidR="005D75B1" w:rsidRPr="00017161" w:rsidRDefault="00053064" w:rsidP="00F835AE">
      <w:pPr>
        <w:pStyle w:val="Heading1"/>
        <w:spacing w:before="0" w:after="0" w:line="240" w:lineRule="auto"/>
        <w:rPr>
          <w:rFonts w:cs="Calibri"/>
          <w:color w:val="808080"/>
          <w:sz w:val="24"/>
          <w:szCs w:val="24"/>
          <w:u w:color="808080"/>
        </w:rPr>
      </w:pPr>
      <w:r w:rsidRPr="00017161">
        <w:rPr>
          <w:rFonts w:cs="Calibri"/>
          <w:sz w:val="24"/>
          <w:szCs w:val="24"/>
        </w:rPr>
        <w:t>DISCLOSURES</w:t>
      </w:r>
    </w:p>
    <w:p w14:paraId="22FD47F3" w14:textId="77777777" w:rsidR="005D75B1" w:rsidRPr="00017161" w:rsidRDefault="00053064" w:rsidP="00F835AE">
      <w:pPr>
        <w:rPr>
          <w:rFonts w:cs="Calibri"/>
        </w:rPr>
      </w:pPr>
      <w:r w:rsidRPr="00017161">
        <w:rPr>
          <w:rFonts w:cs="Calibri"/>
        </w:rPr>
        <w:t>The authors have nothing to disclose.</w:t>
      </w:r>
    </w:p>
    <w:p w14:paraId="0C9DA1ED" w14:textId="77777777" w:rsidR="00017161" w:rsidRDefault="00017161" w:rsidP="00F835AE">
      <w:pPr>
        <w:rPr>
          <w:rFonts w:cs="Calibri"/>
          <w:b/>
          <w:bCs/>
        </w:rPr>
      </w:pPr>
    </w:p>
    <w:p w14:paraId="315B0EA7" w14:textId="7130919C" w:rsidR="005D75B1" w:rsidRPr="00017161" w:rsidRDefault="00053064" w:rsidP="00F835AE">
      <w:pPr>
        <w:rPr>
          <w:rFonts w:cs="Calibri"/>
          <w:b/>
          <w:bCs/>
        </w:rPr>
      </w:pPr>
      <w:r w:rsidRPr="00017161">
        <w:rPr>
          <w:rFonts w:cs="Calibri"/>
          <w:b/>
          <w:bCs/>
        </w:rPr>
        <w:t>REFERENCES:</w:t>
      </w:r>
    </w:p>
    <w:p w14:paraId="2618832A" w14:textId="3AA26397" w:rsidR="00D02A94" w:rsidRPr="00D02A94" w:rsidRDefault="00053064" w:rsidP="00D02A94">
      <w:pPr>
        <w:pStyle w:val="EndNoteBibliography"/>
        <w:spacing w:after="0"/>
        <w:ind w:left="720" w:hanging="720"/>
        <w:rPr>
          <w:noProof/>
        </w:rPr>
      </w:pPr>
      <w:r w:rsidRPr="00017161">
        <w:rPr>
          <w:lang w:val="en-US"/>
        </w:rPr>
        <w:fldChar w:fldCharType="begin"/>
      </w:r>
      <w:r w:rsidRPr="00017161">
        <w:rPr>
          <w:lang w:val="en-US"/>
        </w:rPr>
        <w:instrText xml:space="preserve"> ADDIN EN.REFLIST </w:instrText>
      </w:r>
      <w:r w:rsidRPr="00017161">
        <w:rPr>
          <w:lang w:val="en-US"/>
        </w:rPr>
        <w:fldChar w:fldCharType="separate"/>
      </w:r>
      <w:r w:rsidR="00D02A94" w:rsidRPr="00D02A94">
        <w:rPr>
          <w:noProof/>
        </w:rPr>
        <w:t>1</w:t>
      </w:r>
      <w:r w:rsidR="00D02A94" w:rsidRPr="00D02A94">
        <w:rPr>
          <w:noProof/>
        </w:rPr>
        <w:tab/>
        <w:t>Falconi, M.</w:t>
      </w:r>
      <w:r w:rsidR="00D02A94" w:rsidRPr="00D02A94">
        <w:rPr>
          <w:i/>
          <w:noProof/>
        </w:rPr>
        <w:t xml:space="preserve"> </w:t>
      </w:r>
      <w:r w:rsidR="00D71F3D" w:rsidRPr="00D71F3D">
        <w:rPr>
          <w:noProof/>
        </w:rPr>
        <w:t>et al.</w:t>
      </w:r>
      <w:r w:rsidR="00D02A94" w:rsidRPr="00D02A94">
        <w:rPr>
          <w:noProof/>
        </w:rPr>
        <w:t xml:space="preserve"> ENETS Consensus Guidelines Update for the Management of Patients with Functional Pancreatic Neuroendocrine Tumors and Non-Functional Pancreatic Neuroendocrine Tumors. </w:t>
      </w:r>
      <w:r w:rsidR="00D02A94" w:rsidRPr="00D02A94">
        <w:rPr>
          <w:i/>
          <w:noProof/>
        </w:rPr>
        <w:t>Neuroendocrinology.</w:t>
      </w:r>
      <w:r w:rsidR="00D02A94" w:rsidRPr="00D02A94">
        <w:rPr>
          <w:noProof/>
        </w:rPr>
        <w:t xml:space="preserve"> </w:t>
      </w:r>
      <w:r w:rsidR="00D02A94" w:rsidRPr="00D02A94">
        <w:rPr>
          <w:b/>
          <w:noProof/>
        </w:rPr>
        <w:t>103</w:t>
      </w:r>
      <w:r w:rsidR="00D02A94" w:rsidRPr="00D02A94">
        <w:rPr>
          <w:noProof/>
        </w:rPr>
        <w:t xml:space="preserve"> (2), 153-171 (2016).</w:t>
      </w:r>
    </w:p>
    <w:p w14:paraId="05DDCF40" w14:textId="4E831E48" w:rsidR="00D02A94" w:rsidRPr="00D02A94" w:rsidRDefault="00D02A94" w:rsidP="00D02A94">
      <w:pPr>
        <w:pStyle w:val="EndNoteBibliography"/>
        <w:spacing w:after="0"/>
        <w:ind w:left="720" w:hanging="720"/>
        <w:rPr>
          <w:noProof/>
        </w:rPr>
      </w:pPr>
      <w:r w:rsidRPr="00D02A94">
        <w:rPr>
          <w:noProof/>
        </w:rPr>
        <w:t>2</w:t>
      </w:r>
      <w:r w:rsidRPr="00D02A94">
        <w:rPr>
          <w:noProof/>
        </w:rPr>
        <w:tab/>
        <w:t>Su, A. P.</w:t>
      </w:r>
      <w:r w:rsidRPr="00D02A94">
        <w:rPr>
          <w:i/>
          <w:noProof/>
        </w:rPr>
        <w:t xml:space="preserve"> </w:t>
      </w:r>
      <w:r w:rsidR="00D71F3D" w:rsidRPr="00D71F3D">
        <w:rPr>
          <w:noProof/>
        </w:rPr>
        <w:t>et al.</w:t>
      </w:r>
      <w:r w:rsidRPr="00D02A94">
        <w:rPr>
          <w:noProof/>
        </w:rPr>
        <w:t xml:space="preserve"> Is laparoscopic approach for pancreatic insulinomas safe? Results of a systematic review and meta-analysis. </w:t>
      </w:r>
      <w:r w:rsidR="00D71F3D">
        <w:rPr>
          <w:i/>
          <w:noProof/>
        </w:rPr>
        <w:t>Journal of Surgical Research</w:t>
      </w:r>
      <w:r w:rsidRPr="00D02A94">
        <w:rPr>
          <w:i/>
          <w:noProof/>
        </w:rPr>
        <w:t>.</w:t>
      </w:r>
      <w:r w:rsidRPr="00D02A94">
        <w:rPr>
          <w:noProof/>
        </w:rPr>
        <w:t xml:space="preserve"> </w:t>
      </w:r>
      <w:r w:rsidRPr="00D02A94">
        <w:rPr>
          <w:b/>
          <w:noProof/>
        </w:rPr>
        <w:t>186</w:t>
      </w:r>
      <w:r w:rsidRPr="00D02A94">
        <w:rPr>
          <w:noProof/>
        </w:rPr>
        <w:t xml:space="preserve"> (1), 126-134 (2014).</w:t>
      </w:r>
    </w:p>
    <w:p w14:paraId="118FA058" w14:textId="5A736214" w:rsidR="00D02A94" w:rsidRPr="00D02A94" w:rsidRDefault="00D02A94" w:rsidP="00D02A94">
      <w:pPr>
        <w:pStyle w:val="EndNoteBibliography"/>
        <w:spacing w:after="0"/>
        <w:ind w:left="720" w:hanging="720"/>
        <w:rPr>
          <w:noProof/>
        </w:rPr>
      </w:pPr>
      <w:r w:rsidRPr="00D02A94">
        <w:rPr>
          <w:noProof/>
        </w:rPr>
        <w:t>3</w:t>
      </w:r>
      <w:r w:rsidRPr="00D02A94">
        <w:rPr>
          <w:noProof/>
        </w:rPr>
        <w:tab/>
        <w:t>Shi, Y.</w:t>
      </w:r>
      <w:r w:rsidRPr="00D02A94">
        <w:rPr>
          <w:i/>
          <w:noProof/>
        </w:rPr>
        <w:t xml:space="preserve"> </w:t>
      </w:r>
      <w:r w:rsidR="00D71F3D" w:rsidRPr="00D71F3D">
        <w:rPr>
          <w:noProof/>
        </w:rPr>
        <w:t>et al.</w:t>
      </w:r>
      <w:r w:rsidRPr="00D02A94">
        <w:rPr>
          <w:noProof/>
        </w:rPr>
        <w:t xml:space="preserve"> Pancreatic enucleation using the da Vinci robotic surgical system: a report of 26 cases. </w:t>
      </w:r>
      <w:r w:rsidR="00D71F3D">
        <w:rPr>
          <w:i/>
          <w:noProof/>
        </w:rPr>
        <w:t>The International Journal of Medical Robotics</w:t>
      </w:r>
      <w:r w:rsidRPr="00D02A94">
        <w:rPr>
          <w:i/>
          <w:noProof/>
        </w:rPr>
        <w:t>.</w:t>
      </w:r>
      <w:r w:rsidRPr="00D02A94">
        <w:rPr>
          <w:noProof/>
        </w:rPr>
        <w:t xml:space="preserve"> </w:t>
      </w:r>
      <w:r w:rsidRPr="00D02A94">
        <w:rPr>
          <w:b/>
          <w:noProof/>
        </w:rPr>
        <w:t>12</w:t>
      </w:r>
      <w:r w:rsidRPr="00D02A94">
        <w:rPr>
          <w:noProof/>
        </w:rPr>
        <w:t xml:space="preserve"> (4), 751-757</w:t>
      </w:r>
      <w:r w:rsidR="00D71F3D">
        <w:rPr>
          <w:noProof/>
        </w:rPr>
        <w:t xml:space="preserve"> </w:t>
      </w:r>
      <w:r w:rsidRPr="00D02A94">
        <w:rPr>
          <w:noProof/>
        </w:rPr>
        <w:t>(2016).</w:t>
      </w:r>
    </w:p>
    <w:p w14:paraId="49A5BA74" w14:textId="75B713F1" w:rsidR="00D02A94" w:rsidRPr="00D02A94" w:rsidRDefault="00D02A94" w:rsidP="00D02A94">
      <w:pPr>
        <w:pStyle w:val="EndNoteBibliography"/>
        <w:spacing w:after="0"/>
        <w:ind w:left="720" w:hanging="720"/>
        <w:rPr>
          <w:noProof/>
        </w:rPr>
      </w:pPr>
      <w:r w:rsidRPr="00D02A94">
        <w:rPr>
          <w:noProof/>
        </w:rPr>
        <w:t>4</w:t>
      </w:r>
      <w:r w:rsidRPr="00D02A94">
        <w:rPr>
          <w:noProof/>
        </w:rPr>
        <w:tab/>
        <w:t>Tian, F.</w:t>
      </w:r>
      <w:r w:rsidRPr="00D02A94">
        <w:rPr>
          <w:i/>
          <w:noProof/>
        </w:rPr>
        <w:t xml:space="preserve"> </w:t>
      </w:r>
      <w:r w:rsidR="00D71F3D" w:rsidRPr="00D71F3D">
        <w:rPr>
          <w:noProof/>
        </w:rPr>
        <w:t>et al.</w:t>
      </w:r>
      <w:r w:rsidRPr="00D02A94">
        <w:rPr>
          <w:noProof/>
        </w:rPr>
        <w:t xml:space="preserve"> Propensity score-matched analysis of robotic versus open surgical enucleation for small pancreatic neuroendocrine tumours. </w:t>
      </w:r>
      <w:r w:rsidR="00D71F3D">
        <w:rPr>
          <w:i/>
          <w:noProof/>
        </w:rPr>
        <w:t>British Journal of Surgery</w:t>
      </w:r>
      <w:r w:rsidRPr="00D02A94">
        <w:rPr>
          <w:i/>
          <w:noProof/>
        </w:rPr>
        <w:t>.</w:t>
      </w:r>
      <w:r w:rsidRPr="00D02A94">
        <w:rPr>
          <w:noProof/>
        </w:rPr>
        <w:t xml:space="preserve"> </w:t>
      </w:r>
      <w:r w:rsidRPr="00D02A94">
        <w:rPr>
          <w:b/>
          <w:noProof/>
        </w:rPr>
        <w:t>103</w:t>
      </w:r>
      <w:r w:rsidRPr="00D02A94">
        <w:rPr>
          <w:noProof/>
        </w:rPr>
        <w:t xml:space="preserve"> (10), 1358-1364 (2016).</w:t>
      </w:r>
    </w:p>
    <w:p w14:paraId="06A9406E" w14:textId="1BF387BD" w:rsidR="00D02A94" w:rsidRPr="00D02A94" w:rsidRDefault="00D02A94" w:rsidP="00D02A94">
      <w:pPr>
        <w:pStyle w:val="EndNoteBibliography"/>
        <w:spacing w:after="0"/>
        <w:ind w:left="720" w:hanging="720"/>
        <w:rPr>
          <w:noProof/>
        </w:rPr>
      </w:pPr>
      <w:r w:rsidRPr="00D02A94">
        <w:rPr>
          <w:noProof/>
        </w:rPr>
        <w:t>5</w:t>
      </w:r>
      <w:r w:rsidRPr="00D02A94">
        <w:rPr>
          <w:noProof/>
        </w:rPr>
        <w:tab/>
        <w:t>Zhang, T.</w:t>
      </w:r>
      <w:r w:rsidRPr="00D02A94">
        <w:rPr>
          <w:i/>
          <w:noProof/>
        </w:rPr>
        <w:t xml:space="preserve"> </w:t>
      </w:r>
      <w:r w:rsidR="00D71F3D" w:rsidRPr="00D71F3D">
        <w:rPr>
          <w:noProof/>
        </w:rPr>
        <w:t>et al.</w:t>
      </w:r>
      <w:r w:rsidRPr="00D02A94">
        <w:rPr>
          <w:noProof/>
        </w:rPr>
        <w:t xml:space="preserve"> Enucleation of pancreatic lesions: indications, outcomes, and risk factors for clinical pancreatic fistula. </w:t>
      </w:r>
      <w:r w:rsidR="00D71F3D">
        <w:rPr>
          <w:i/>
          <w:noProof/>
        </w:rPr>
        <w:t>Journal of Gastrointestinal Surgery</w:t>
      </w:r>
      <w:r w:rsidRPr="00D02A94">
        <w:rPr>
          <w:i/>
          <w:noProof/>
        </w:rPr>
        <w:t>.</w:t>
      </w:r>
      <w:r w:rsidRPr="00D02A94">
        <w:rPr>
          <w:noProof/>
        </w:rPr>
        <w:t xml:space="preserve"> </w:t>
      </w:r>
      <w:r w:rsidRPr="00D02A94">
        <w:rPr>
          <w:b/>
          <w:noProof/>
        </w:rPr>
        <w:t>17</w:t>
      </w:r>
      <w:r w:rsidRPr="00D02A94">
        <w:rPr>
          <w:noProof/>
        </w:rPr>
        <w:t xml:space="preserve"> (12), 2099-2104 (2013).</w:t>
      </w:r>
    </w:p>
    <w:p w14:paraId="38259540" w14:textId="19FA4EF7" w:rsidR="00D02A94" w:rsidRPr="00D02A94" w:rsidRDefault="00D02A94" w:rsidP="00D02A94">
      <w:pPr>
        <w:pStyle w:val="EndNoteBibliography"/>
        <w:spacing w:after="0"/>
        <w:ind w:left="720" w:hanging="720"/>
        <w:rPr>
          <w:noProof/>
        </w:rPr>
      </w:pPr>
      <w:r w:rsidRPr="00D02A94">
        <w:rPr>
          <w:noProof/>
        </w:rPr>
        <w:t>6</w:t>
      </w:r>
      <w:r w:rsidRPr="00D02A94">
        <w:rPr>
          <w:noProof/>
        </w:rPr>
        <w:tab/>
        <w:t>Liang, M.</w:t>
      </w:r>
      <w:r w:rsidRPr="00D02A94">
        <w:rPr>
          <w:i/>
          <w:noProof/>
        </w:rPr>
        <w:t xml:space="preserve"> </w:t>
      </w:r>
      <w:r w:rsidR="00D71F3D" w:rsidRPr="00D71F3D">
        <w:rPr>
          <w:noProof/>
        </w:rPr>
        <w:t>et al.</w:t>
      </w:r>
      <w:r w:rsidRPr="00D02A94">
        <w:rPr>
          <w:noProof/>
        </w:rPr>
        <w:t xml:space="preserve"> Robotic enucleation for pediatric insulinoma with MEN1 syndrome: a case report and literature review.</w:t>
      </w:r>
      <w:r w:rsidR="005421CE">
        <w:rPr>
          <w:noProof/>
        </w:rPr>
        <w:t xml:space="preserve"> </w:t>
      </w:r>
      <w:r w:rsidRPr="00D02A94">
        <w:rPr>
          <w:b/>
          <w:noProof/>
        </w:rPr>
        <w:t>18</w:t>
      </w:r>
      <w:r w:rsidRPr="00D02A94">
        <w:rPr>
          <w:noProof/>
        </w:rPr>
        <w:t xml:space="preserve"> (1), 44 (2018).</w:t>
      </w:r>
    </w:p>
    <w:p w14:paraId="089B07A1" w14:textId="2DB365FB" w:rsidR="00D02A94" w:rsidRPr="00D02A94" w:rsidRDefault="00D02A94" w:rsidP="00D02A94">
      <w:pPr>
        <w:pStyle w:val="EndNoteBibliography"/>
        <w:spacing w:after="0"/>
        <w:ind w:left="720" w:hanging="720"/>
        <w:rPr>
          <w:noProof/>
        </w:rPr>
      </w:pPr>
      <w:r w:rsidRPr="00D02A94">
        <w:rPr>
          <w:noProof/>
        </w:rPr>
        <w:t>7</w:t>
      </w:r>
      <w:r w:rsidRPr="00D02A94">
        <w:rPr>
          <w:noProof/>
        </w:rPr>
        <w:tab/>
        <w:t>Ore, A. S., Barrows, C. E., Solis-Velasco, M., Shaker, J.</w:t>
      </w:r>
      <w:r w:rsidR="00D71F3D">
        <w:rPr>
          <w:noProof/>
        </w:rPr>
        <w:t xml:space="preserve">, </w:t>
      </w:r>
      <w:r w:rsidRPr="00D02A94">
        <w:rPr>
          <w:noProof/>
        </w:rPr>
        <w:t xml:space="preserve">Moser, A. J. Robotic enucleation of benign pancreatic tumors. </w:t>
      </w:r>
      <w:r w:rsidR="00D71F3D">
        <w:rPr>
          <w:i/>
          <w:noProof/>
        </w:rPr>
        <w:t>Journal of Visualized Surgery</w:t>
      </w:r>
      <w:r w:rsidRPr="00D02A94">
        <w:rPr>
          <w:i/>
          <w:noProof/>
        </w:rPr>
        <w:t>.</w:t>
      </w:r>
      <w:r w:rsidRPr="00D02A94">
        <w:rPr>
          <w:noProof/>
        </w:rPr>
        <w:t xml:space="preserve"> </w:t>
      </w:r>
      <w:r w:rsidRPr="00D02A94">
        <w:rPr>
          <w:b/>
          <w:noProof/>
        </w:rPr>
        <w:t>3</w:t>
      </w:r>
      <w:r w:rsidRPr="00D02A94">
        <w:rPr>
          <w:noProof/>
        </w:rPr>
        <w:t xml:space="preserve"> (10)</w:t>
      </w:r>
      <w:r w:rsidR="00D71F3D">
        <w:rPr>
          <w:noProof/>
        </w:rPr>
        <w:t xml:space="preserve"> </w:t>
      </w:r>
      <w:r w:rsidRPr="00D02A94">
        <w:rPr>
          <w:noProof/>
        </w:rPr>
        <w:t>(2017).</w:t>
      </w:r>
    </w:p>
    <w:p w14:paraId="18ADAD49" w14:textId="3C72734B" w:rsidR="00D02A94" w:rsidRPr="00D02A94" w:rsidRDefault="00D02A94" w:rsidP="00D02A94">
      <w:pPr>
        <w:pStyle w:val="EndNoteBibliography"/>
        <w:spacing w:after="0"/>
        <w:ind w:left="720" w:hanging="720"/>
        <w:rPr>
          <w:noProof/>
        </w:rPr>
      </w:pPr>
      <w:r w:rsidRPr="00D02A94">
        <w:rPr>
          <w:noProof/>
        </w:rPr>
        <w:t>8</w:t>
      </w:r>
      <w:r w:rsidRPr="00D02A94">
        <w:rPr>
          <w:noProof/>
        </w:rPr>
        <w:tab/>
        <w:t>Jin, J. B.</w:t>
      </w:r>
      <w:r w:rsidRPr="00D02A94">
        <w:rPr>
          <w:i/>
          <w:noProof/>
        </w:rPr>
        <w:t xml:space="preserve"> </w:t>
      </w:r>
      <w:r w:rsidR="00D71F3D" w:rsidRPr="00D71F3D">
        <w:rPr>
          <w:noProof/>
        </w:rPr>
        <w:t>et al.</w:t>
      </w:r>
      <w:r w:rsidRPr="00D02A94">
        <w:rPr>
          <w:noProof/>
        </w:rPr>
        <w:t xml:space="preserve"> Robotic Enucleation for Benign or Borderline Tumours of the Pancreas: A Retrospective Analysis and Comparison from a High-Volume Centre in Asia. </w:t>
      </w:r>
      <w:r w:rsidR="00D71F3D">
        <w:rPr>
          <w:i/>
          <w:noProof/>
        </w:rPr>
        <w:t>World Journal of Surgery</w:t>
      </w:r>
      <w:r w:rsidRPr="00D02A94">
        <w:rPr>
          <w:i/>
          <w:noProof/>
        </w:rPr>
        <w:t>.</w:t>
      </w:r>
      <w:r w:rsidRPr="00D02A94">
        <w:rPr>
          <w:noProof/>
        </w:rPr>
        <w:t xml:space="preserve"> </w:t>
      </w:r>
      <w:r w:rsidRPr="00D02A94">
        <w:rPr>
          <w:b/>
          <w:noProof/>
        </w:rPr>
        <w:t>40</w:t>
      </w:r>
      <w:r w:rsidRPr="00D02A94">
        <w:rPr>
          <w:noProof/>
        </w:rPr>
        <w:t xml:space="preserve"> (12), 3009-3020</w:t>
      </w:r>
      <w:r w:rsidR="00D71F3D">
        <w:rPr>
          <w:noProof/>
        </w:rPr>
        <w:t xml:space="preserve"> </w:t>
      </w:r>
      <w:r w:rsidRPr="00D02A94">
        <w:rPr>
          <w:noProof/>
        </w:rPr>
        <w:t>(2016).</w:t>
      </w:r>
    </w:p>
    <w:p w14:paraId="051D1A67" w14:textId="47376C96" w:rsidR="00D02A94" w:rsidRPr="00D02A94" w:rsidRDefault="00D02A94" w:rsidP="00D02A94">
      <w:pPr>
        <w:pStyle w:val="EndNoteBibliography"/>
        <w:spacing w:after="0"/>
        <w:ind w:left="720" w:hanging="720"/>
        <w:rPr>
          <w:noProof/>
        </w:rPr>
      </w:pPr>
      <w:r w:rsidRPr="00D02A94">
        <w:rPr>
          <w:noProof/>
        </w:rPr>
        <w:t>9</w:t>
      </w:r>
      <w:r w:rsidRPr="00D02A94">
        <w:rPr>
          <w:noProof/>
        </w:rPr>
        <w:tab/>
        <w:t>Bassi, C.</w:t>
      </w:r>
      <w:r w:rsidRPr="00D02A94">
        <w:rPr>
          <w:i/>
          <w:noProof/>
        </w:rPr>
        <w:t xml:space="preserve"> </w:t>
      </w:r>
      <w:r w:rsidR="00D71F3D" w:rsidRPr="00D71F3D">
        <w:rPr>
          <w:noProof/>
        </w:rPr>
        <w:t>et al.</w:t>
      </w:r>
      <w:r w:rsidRPr="00D02A94">
        <w:rPr>
          <w:noProof/>
        </w:rPr>
        <w:t xml:space="preserve"> The 2016 update of the International Study Group (ISGPS) definition and grading of postoperative pancreatic fistula: 11 Years After. </w:t>
      </w:r>
      <w:r w:rsidRPr="00D02A94">
        <w:rPr>
          <w:i/>
          <w:noProof/>
        </w:rPr>
        <w:t>Surgery.</w:t>
      </w:r>
      <w:r w:rsidRPr="00D02A94">
        <w:rPr>
          <w:noProof/>
        </w:rPr>
        <w:t xml:space="preserve"> </w:t>
      </w:r>
      <w:r w:rsidRPr="00D02A94">
        <w:rPr>
          <w:b/>
          <w:noProof/>
        </w:rPr>
        <w:t>161</w:t>
      </w:r>
      <w:r w:rsidRPr="00D02A94">
        <w:rPr>
          <w:noProof/>
        </w:rPr>
        <w:t xml:space="preserve"> (3), 584-591</w:t>
      </w:r>
      <w:r w:rsidR="00D71F3D">
        <w:rPr>
          <w:noProof/>
        </w:rPr>
        <w:t xml:space="preserve"> </w:t>
      </w:r>
      <w:r w:rsidRPr="00D02A94">
        <w:rPr>
          <w:noProof/>
        </w:rPr>
        <w:t>(2017).</w:t>
      </w:r>
    </w:p>
    <w:p w14:paraId="08E356D5" w14:textId="51176C33" w:rsidR="00D02A94" w:rsidRPr="00D02A94" w:rsidRDefault="00D02A94" w:rsidP="00D02A94">
      <w:pPr>
        <w:pStyle w:val="EndNoteBibliography"/>
        <w:spacing w:after="0"/>
        <w:ind w:left="720" w:hanging="720"/>
        <w:rPr>
          <w:noProof/>
        </w:rPr>
      </w:pPr>
      <w:r w:rsidRPr="00D02A94">
        <w:rPr>
          <w:noProof/>
        </w:rPr>
        <w:t>10</w:t>
      </w:r>
      <w:r w:rsidRPr="00D02A94">
        <w:rPr>
          <w:noProof/>
        </w:rPr>
        <w:tab/>
        <w:t>Boone, B. A.</w:t>
      </w:r>
      <w:r w:rsidRPr="00D02A94">
        <w:rPr>
          <w:i/>
          <w:noProof/>
        </w:rPr>
        <w:t xml:space="preserve"> </w:t>
      </w:r>
      <w:r w:rsidR="00D71F3D" w:rsidRPr="00D71F3D">
        <w:rPr>
          <w:noProof/>
        </w:rPr>
        <w:t>et al.</w:t>
      </w:r>
      <w:r w:rsidRPr="00D02A94">
        <w:rPr>
          <w:noProof/>
        </w:rPr>
        <w:t xml:space="preserve"> Assessment of quality outcomes for robotic pancreaticoduodenectomy: identification of the learning curve. </w:t>
      </w:r>
      <w:r w:rsidR="00D71F3D">
        <w:rPr>
          <w:i/>
          <w:noProof/>
        </w:rPr>
        <w:t>JAMA Surgery</w:t>
      </w:r>
      <w:r w:rsidRPr="00D02A94">
        <w:rPr>
          <w:i/>
          <w:noProof/>
        </w:rPr>
        <w:t>.</w:t>
      </w:r>
      <w:r w:rsidRPr="00D02A94">
        <w:rPr>
          <w:noProof/>
        </w:rPr>
        <w:t xml:space="preserve"> </w:t>
      </w:r>
      <w:r w:rsidRPr="00D02A94">
        <w:rPr>
          <w:b/>
          <w:noProof/>
        </w:rPr>
        <w:t>150</w:t>
      </w:r>
      <w:r w:rsidRPr="00D02A94">
        <w:rPr>
          <w:noProof/>
        </w:rPr>
        <w:t xml:space="preserve"> (5), 416-422</w:t>
      </w:r>
      <w:r w:rsidR="00D71F3D">
        <w:rPr>
          <w:noProof/>
        </w:rPr>
        <w:t xml:space="preserve"> </w:t>
      </w:r>
      <w:r w:rsidRPr="00D02A94">
        <w:rPr>
          <w:noProof/>
        </w:rPr>
        <w:t>(2015).</w:t>
      </w:r>
    </w:p>
    <w:p w14:paraId="58685269" w14:textId="76E4B89D" w:rsidR="00D02A94" w:rsidRPr="00D02A94" w:rsidRDefault="00D02A94" w:rsidP="00D02A94">
      <w:pPr>
        <w:pStyle w:val="EndNoteBibliography"/>
        <w:spacing w:after="0"/>
        <w:ind w:left="720" w:hanging="720"/>
        <w:rPr>
          <w:noProof/>
        </w:rPr>
      </w:pPr>
      <w:r w:rsidRPr="00D02A94">
        <w:rPr>
          <w:noProof/>
        </w:rPr>
        <w:t>11</w:t>
      </w:r>
      <w:r w:rsidRPr="00D02A94">
        <w:rPr>
          <w:noProof/>
        </w:rPr>
        <w:tab/>
        <w:t>Zureikat, A. H.</w:t>
      </w:r>
      <w:r w:rsidRPr="00D02A94">
        <w:rPr>
          <w:i/>
          <w:noProof/>
        </w:rPr>
        <w:t xml:space="preserve"> </w:t>
      </w:r>
      <w:r w:rsidR="00D71F3D" w:rsidRPr="00D71F3D">
        <w:rPr>
          <w:noProof/>
        </w:rPr>
        <w:t>et al.</w:t>
      </w:r>
      <w:r w:rsidRPr="00D02A94">
        <w:rPr>
          <w:noProof/>
        </w:rPr>
        <w:t xml:space="preserve"> 250 robotic pancreatic resections: safety and feasibility. </w:t>
      </w:r>
      <w:r w:rsidR="00D71F3D">
        <w:rPr>
          <w:i/>
          <w:noProof/>
        </w:rPr>
        <w:t>Annals of Surgery</w:t>
      </w:r>
      <w:r w:rsidRPr="00D02A94">
        <w:rPr>
          <w:i/>
          <w:noProof/>
        </w:rPr>
        <w:t>.</w:t>
      </w:r>
      <w:r w:rsidRPr="00D02A94">
        <w:rPr>
          <w:noProof/>
        </w:rPr>
        <w:t xml:space="preserve"> </w:t>
      </w:r>
      <w:r w:rsidRPr="00D02A94">
        <w:rPr>
          <w:b/>
          <w:noProof/>
        </w:rPr>
        <w:t>258</w:t>
      </w:r>
      <w:r w:rsidRPr="00D02A94">
        <w:rPr>
          <w:noProof/>
        </w:rPr>
        <w:t xml:space="preserve"> (4), 554-559; 559-562</w:t>
      </w:r>
      <w:r w:rsidR="00D71F3D">
        <w:rPr>
          <w:noProof/>
        </w:rPr>
        <w:t xml:space="preserve"> </w:t>
      </w:r>
      <w:r w:rsidRPr="00D02A94">
        <w:rPr>
          <w:noProof/>
        </w:rPr>
        <w:t>(2013).</w:t>
      </w:r>
    </w:p>
    <w:p w14:paraId="0C58D1A9" w14:textId="5D1A03A3" w:rsidR="00D02A94" w:rsidRPr="00D02A94" w:rsidRDefault="00D02A94" w:rsidP="00D02A94">
      <w:pPr>
        <w:pStyle w:val="EndNoteBibliography"/>
        <w:spacing w:after="0"/>
        <w:ind w:left="720" w:hanging="720"/>
        <w:rPr>
          <w:noProof/>
        </w:rPr>
      </w:pPr>
      <w:r w:rsidRPr="00D02A94">
        <w:rPr>
          <w:noProof/>
        </w:rPr>
        <w:t>12</w:t>
      </w:r>
      <w:r w:rsidRPr="00D02A94">
        <w:rPr>
          <w:noProof/>
        </w:rPr>
        <w:tab/>
        <w:t>Jilesen, A. P. J.</w:t>
      </w:r>
      <w:r w:rsidRPr="00D02A94">
        <w:rPr>
          <w:i/>
          <w:noProof/>
        </w:rPr>
        <w:t xml:space="preserve"> </w:t>
      </w:r>
      <w:r w:rsidR="00D71F3D" w:rsidRPr="00D71F3D">
        <w:rPr>
          <w:noProof/>
        </w:rPr>
        <w:t>et al.</w:t>
      </w:r>
      <w:r w:rsidRPr="00D02A94">
        <w:rPr>
          <w:noProof/>
        </w:rPr>
        <w:t xml:space="preserve"> Postoperative Outcomes of Enucleation and Standard Resections in Patients with a Pancreatic Neuroendocrine Tumor. </w:t>
      </w:r>
      <w:r w:rsidRPr="00D02A94">
        <w:rPr>
          <w:i/>
          <w:noProof/>
        </w:rPr>
        <w:t>World Journal of Surgery.</w:t>
      </w:r>
      <w:r w:rsidRPr="00D02A94">
        <w:rPr>
          <w:noProof/>
        </w:rPr>
        <w:t xml:space="preserve"> </w:t>
      </w:r>
      <w:r w:rsidRPr="00D02A94">
        <w:rPr>
          <w:b/>
          <w:noProof/>
        </w:rPr>
        <w:t>40</w:t>
      </w:r>
      <w:r w:rsidRPr="00D02A94">
        <w:rPr>
          <w:noProof/>
        </w:rPr>
        <w:t xml:space="preserve"> (3), 715-728</w:t>
      </w:r>
      <w:r w:rsidR="00D71F3D">
        <w:rPr>
          <w:noProof/>
        </w:rPr>
        <w:t xml:space="preserve"> </w:t>
      </w:r>
      <w:r w:rsidRPr="00D02A94">
        <w:rPr>
          <w:noProof/>
        </w:rPr>
        <w:t>(2016).</w:t>
      </w:r>
    </w:p>
    <w:p w14:paraId="40A6D886" w14:textId="10AD7215" w:rsidR="00D02A94" w:rsidRPr="00D02A94" w:rsidRDefault="00D02A94" w:rsidP="00D02A94">
      <w:pPr>
        <w:pStyle w:val="EndNoteBibliography"/>
        <w:spacing w:after="0"/>
        <w:ind w:left="720" w:hanging="720"/>
        <w:rPr>
          <w:noProof/>
        </w:rPr>
      </w:pPr>
      <w:r w:rsidRPr="00D02A94">
        <w:rPr>
          <w:noProof/>
        </w:rPr>
        <w:t>13</w:t>
      </w:r>
      <w:r w:rsidRPr="00D02A94">
        <w:rPr>
          <w:noProof/>
        </w:rPr>
        <w:tab/>
        <w:t>Crippa, S.</w:t>
      </w:r>
      <w:r w:rsidRPr="00D02A94">
        <w:rPr>
          <w:i/>
          <w:noProof/>
        </w:rPr>
        <w:t xml:space="preserve"> </w:t>
      </w:r>
      <w:r w:rsidR="00D71F3D" w:rsidRPr="00D71F3D">
        <w:rPr>
          <w:noProof/>
        </w:rPr>
        <w:t>et al.</w:t>
      </w:r>
      <w:r w:rsidRPr="00D02A94">
        <w:rPr>
          <w:noProof/>
        </w:rPr>
        <w:t xml:space="preserve"> Surgical Management of Insulinomas: Short- and Long-term Outcomes After Enucleations and Pancreatic Resections. </w:t>
      </w:r>
      <w:r w:rsidR="00D71F3D">
        <w:rPr>
          <w:i/>
          <w:noProof/>
        </w:rPr>
        <w:t>JAMA Surgery</w:t>
      </w:r>
      <w:r w:rsidRPr="00D02A94">
        <w:rPr>
          <w:i/>
          <w:noProof/>
        </w:rPr>
        <w:t>ery.</w:t>
      </w:r>
      <w:r w:rsidRPr="00D02A94">
        <w:rPr>
          <w:noProof/>
        </w:rPr>
        <w:t xml:space="preserve"> </w:t>
      </w:r>
      <w:r w:rsidRPr="00D02A94">
        <w:rPr>
          <w:b/>
          <w:noProof/>
        </w:rPr>
        <w:t>147</w:t>
      </w:r>
      <w:r w:rsidRPr="00D02A94">
        <w:rPr>
          <w:noProof/>
        </w:rPr>
        <w:t xml:space="preserve"> (3), 261-266</w:t>
      </w:r>
      <w:r w:rsidR="00D71F3D">
        <w:rPr>
          <w:noProof/>
        </w:rPr>
        <w:t xml:space="preserve"> </w:t>
      </w:r>
      <w:r w:rsidRPr="00D02A94">
        <w:rPr>
          <w:noProof/>
        </w:rPr>
        <w:t>(2012).</w:t>
      </w:r>
    </w:p>
    <w:p w14:paraId="32B2D012" w14:textId="30082CE6" w:rsidR="00D02A94" w:rsidRPr="00D02A94" w:rsidRDefault="00D02A94" w:rsidP="00D02A94">
      <w:pPr>
        <w:pStyle w:val="EndNoteBibliography"/>
        <w:spacing w:after="0"/>
        <w:ind w:left="720" w:hanging="720"/>
        <w:rPr>
          <w:noProof/>
        </w:rPr>
      </w:pPr>
      <w:r w:rsidRPr="00D02A94">
        <w:rPr>
          <w:noProof/>
        </w:rPr>
        <w:t>14</w:t>
      </w:r>
      <w:r w:rsidRPr="00D02A94">
        <w:rPr>
          <w:noProof/>
        </w:rPr>
        <w:tab/>
        <w:t>Li, W.</w:t>
      </w:r>
      <w:r w:rsidRPr="00D02A94">
        <w:rPr>
          <w:i/>
          <w:noProof/>
        </w:rPr>
        <w:t xml:space="preserve"> </w:t>
      </w:r>
      <w:r w:rsidR="00D71F3D" w:rsidRPr="00D71F3D">
        <w:rPr>
          <w:noProof/>
        </w:rPr>
        <w:t>et al.</w:t>
      </w:r>
      <w:r w:rsidRPr="00D02A94">
        <w:rPr>
          <w:noProof/>
        </w:rPr>
        <w:t xml:space="preserve"> Laparoscopic ultrasound enhances diagnosis and localization of insulinoma in pancreatic head and neck for laparoscopic surgery with satisfactory postsurgical outcomes. </w:t>
      </w:r>
      <w:r w:rsidR="00D71F3D">
        <w:rPr>
          <w:i/>
          <w:noProof/>
        </w:rPr>
        <w:t>Ultrasound in Medicine and Biology</w:t>
      </w:r>
      <w:r w:rsidRPr="00D02A94">
        <w:rPr>
          <w:i/>
          <w:noProof/>
        </w:rPr>
        <w:t>.</w:t>
      </w:r>
      <w:r w:rsidRPr="00D02A94">
        <w:rPr>
          <w:noProof/>
        </w:rPr>
        <w:t xml:space="preserve"> </w:t>
      </w:r>
      <w:r w:rsidRPr="00D02A94">
        <w:rPr>
          <w:b/>
          <w:noProof/>
        </w:rPr>
        <w:t>37</w:t>
      </w:r>
      <w:r w:rsidRPr="00D02A94">
        <w:rPr>
          <w:noProof/>
        </w:rPr>
        <w:t xml:space="preserve"> (7), 1017-1023</w:t>
      </w:r>
      <w:r w:rsidR="00D71F3D">
        <w:rPr>
          <w:noProof/>
        </w:rPr>
        <w:t xml:space="preserve"> </w:t>
      </w:r>
      <w:r w:rsidRPr="00D02A94">
        <w:rPr>
          <w:noProof/>
        </w:rPr>
        <w:t>(2011).</w:t>
      </w:r>
    </w:p>
    <w:p w14:paraId="20854396" w14:textId="13B79330" w:rsidR="00D02A94" w:rsidRPr="00D02A94" w:rsidRDefault="00D02A94" w:rsidP="00D02A94">
      <w:pPr>
        <w:pStyle w:val="EndNoteBibliography"/>
        <w:spacing w:after="0"/>
        <w:ind w:left="720" w:hanging="720"/>
        <w:rPr>
          <w:noProof/>
        </w:rPr>
      </w:pPr>
      <w:r w:rsidRPr="00D02A94">
        <w:rPr>
          <w:noProof/>
        </w:rPr>
        <w:t>15</w:t>
      </w:r>
      <w:r w:rsidRPr="00D02A94">
        <w:rPr>
          <w:noProof/>
        </w:rPr>
        <w:tab/>
        <w:t>Lu, W. J.</w:t>
      </w:r>
      <w:r w:rsidRPr="00D02A94">
        <w:rPr>
          <w:i/>
          <w:noProof/>
        </w:rPr>
        <w:t xml:space="preserve"> </w:t>
      </w:r>
      <w:r w:rsidR="00D71F3D" w:rsidRPr="00D71F3D">
        <w:rPr>
          <w:noProof/>
        </w:rPr>
        <w:t>et al.</w:t>
      </w:r>
      <w:r w:rsidRPr="00D02A94">
        <w:rPr>
          <w:noProof/>
        </w:rPr>
        <w:t xml:space="preserve"> Enucleation of benign or borderline pancreatic head tumors adjacent to </w:t>
      </w:r>
      <w:r w:rsidRPr="00D02A94">
        <w:rPr>
          <w:noProof/>
        </w:rPr>
        <w:lastRenderedPageBreak/>
        <w:t xml:space="preserve">the common pancreatic duct. </w:t>
      </w:r>
      <w:r w:rsidRPr="00D02A94">
        <w:rPr>
          <w:i/>
          <w:noProof/>
        </w:rPr>
        <w:t>Pancreas.</w:t>
      </w:r>
      <w:r w:rsidRPr="00D02A94">
        <w:rPr>
          <w:noProof/>
        </w:rPr>
        <w:t xml:space="preserve"> </w:t>
      </w:r>
      <w:r w:rsidRPr="00D02A94">
        <w:rPr>
          <w:b/>
          <w:noProof/>
        </w:rPr>
        <w:t>41</w:t>
      </w:r>
      <w:r w:rsidRPr="00D02A94">
        <w:rPr>
          <w:noProof/>
        </w:rPr>
        <w:t xml:space="preserve"> (2), 336-337</w:t>
      </w:r>
      <w:r w:rsidR="00D71F3D">
        <w:rPr>
          <w:noProof/>
        </w:rPr>
        <w:t xml:space="preserve"> </w:t>
      </w:r>
      <w:r w:rsidRPr="00D02A94">
        <w:rPr>
          <w:noProof/>
        </w:rPr>
        <w:t>(2012).</w:t>
      </w:r>
    </w:p>
    <w:p w14:paraId="3571265C" w14:textId="13E58D74" w:rsidR="00D02A94" w:rsidRPr="00D02A94" w:rsidRDefault="00D02A94" w:rsidP="00D02A94">
      <w:pPr>
        <w:pStyle w:val="EndNoteBibliography"/>
        <w:spacing w:after="0"/>
        <w:ind w:left="720" w:hanging="720"/>
        <w:rPr>
          <w:noProof/>
        </w:rPr>
      </w:pPr>
      <w:r w:rsidRPr="00D02A94">
        <w:rPr>
          <w:noProof/>
        </w:rPr>
        <w:t>16</w:t>
      </w:r>
      <w:r w:rsidRPr="00D02A94">
        <w:rPr>
          <w:noProof/>
        </w:rPr>
        <w:tab/>
        <w:t>Zhang, X. F.</w:t>
      </w:r>
      <w:r w:rsidRPr="00D02A94">
        <w:rPr>
          <w:i/>
          <w:noProof/>
        </w:rPr>
        <w:t xml:space="preserve"> </w:t>
      </w:r>
      <w:r w:rsidR="00D71F3D" w:rsidRPr="00D71F3D">
        <w:rPr>
          <w:noProof/>
        </w:rPr>
        <w:t>et al.</w:t>
      </w:r>
      <w:r w:rsidRPr="00D02A94">
        <w:rPr>
          <w:noProof/>
        </w:rPr>
        <w:t xml:space="preserve"> Margin status and long-term prognosis of primary pancreatic neuroendocrine tumor after curative resection: Results from the US Neuroendocrine Tumor Study Group. </w:t>
      </w:r>
      <w:r w:rsidRPr="00D02A94">
        <w:rPr>
          <w:i/>
          <w:noProof/>
        </w:rPr>
        <w:t>Surgery.</w:t>
      </w:r>
      <w:r w:rsidRPr="00D02A94">
        <w:rPr>
          <w:noProof/>
        </w:rPr>
        <w:t xml:space="preserve"> </w:t>
      </w:r>
      <w:r w:rsidRPr="00D02A94">
        <w:rPr>
          <w:b/>
          <w:noProof/>
        </w:rPr>
        <w:t>165</w:t>
      </w:r>
      <w:r w:rsidRPr="00D02A94">
        <w:rPr>
          <w:noProof/>
        </w:rPr>
        <w:t xml:space="preserve"> (3), 548-556</w:t>
      </w:r>
      <w:r w:rsidR="00D71F3D">
        <w:rPr>
          <w:noProof/>
        </w:rPr>
        <w:t xml:space="preserve"> </w:t>
      </w:r>
      <w:r w:rsidRPr="00D02A94">
        <w:rPr>
          <w:noProof/>
        </w:rPr>
        <w:t>(2019).</w:t>
      </w:r>
    </w:p>
    <w:p w14:paraId="3EB8C196" w14:textId="362904B8" w:rsidR="00D02A94" w:rsidRPr="00D02A94" w:rsidRDefault="00D02A94" w:rsidP="00D02A94">
      <w:pPr>
        <w:pStyle w:val="EndNoteBibliography"/>
        <w:ind w:left="720" w:hanging="720"/>
        <w:rPr>
          <w:noProof/>
        </w:rPr>
      </w:pPr>
      <w:r w:rsidRPr="00D02A94">
        <w:rPr>
          <w:noProof/>
        </w:rPr>
        <w:t>17</w:t>
      </w:r>
      <w:r w:rsidRPr="00D02A94">
        <w:rPr>
          <w:noProof/>
        </w:rPr>
        <w:tab/>
        <w:t>Gkegkes, I. D., Mamais, I. A.</w:t>
      </w:r>
      <w:r w:rsidR="00D71F3D">
        <w:rPr>
          <w:noProof/>
        </w:rPr>
        <w:t xml:space="preserve">, </w:t>
      </w:r>
      <w:r w:rsidRPr="00D02A94">
        <w:rPr>
          <w:noProof/>
        </w:rPr>
        <w:t xml:space="preserve">Iavazzo, C. Robotics in general surgery: A systematic cost assessment. </w:t>
      </w:r>
      <w:r w:rsidRPr="00D02A94">
        <w:rPr>
          <w:i/>
          <w:noProof/>
        </w:rPr>
        <w:t xml:space="preserve">Journal of </w:t>
      </w:r>
      <w:r w:rsidR="00D71F3D" w:rsidRPr="00D02A94">
        <w:rPr>
          <w:i/>
          <w:noProof/>
        </w:rPr>
        <w:t>Minimal Access Surge</w:t>
      </w:r>
      <w:r w:rsidRPr="00D02A94">
        <w:rPr>
          <w:i/>
          <w:noProof/>
        </w:rPr>
        <w:t>ry.</w:t>
      </w:r>
      <w:r w:rsidRPr="00D02A94">
        <w:rPr>
          <w:noProof/>
        </w:rPr>
        <w:t xml:space="preserve"> </w:t>
      </w:r>
      <w:r w:rsidRPr="00D02A94">
        <w:rPr>
          <w:b/>
          <w:noProof/>
        </w:rPr>
        <w:t>13</w:t>
      </w:r>
      <w:r w:rsidRPr="00D02A94">
        <w:rPr>
          <w:noProof/>
        </w:rPr>
        <w:t xml:space="preserve"> (4), 243-255</w:t>
      </w:r>
      <w:r w:rsidR="00D71F3D">
        <w:rPr>
          <w:noProof/>
        </w:rPr>
        <w:t xml:space="preserve"> </w:t>
      </w:r>
      <w:r w:rsidRPr="00D02A94">
        <w:rPr>
          <w:noProof/>
        </w:rPr>
        <w:t>(2017).</w:t>
      </w:r>
    </w:p>
    <w:p w14:paraId="3E4A7859" w14:textId="50D96306" w:rsidR="005D75B1" w:rsidRPr="00017161" w:rsidRDefault="00053064" w:rsidP="00F835AE">
      <w:pPr>
        <w:pStyle w:val="EndNoteBibliography"/>
        <w:spacing w:after="0"/>
        <w:rPr>
          <w:lang w:val="en-US"/>
        </w:rPr>
      </w:pPr>
      <w:r w:rsidRPr="00017161">
        <w:rPr>
          <w:lang w:val="en-US"/>
        </w:rPr>
        <w:fldChar w:fldCharType="end"/>
      </w:r>
    </w:p>
    <w:sectPr w:rsidR="005D75B1" w:rsidRPr="00017161" w:rsidSect="00D50673">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9065B" w14:textId="77777777" w:rsidR="005417FE" w:rsidRDefault="005417FE">
      <w:r>
        <w:separator/>
      </w:r>
    </w:p>
  </w:endnote>
  <w:endnote w:type="continuationSeparator" w:id="0">
    <w:p w14:paraId="019D1076" w14:textId="77777777" w:rsidR="005417FE" w:rsidRDefault="00541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Helvetica Neue">
    <w:altName w:val="Source Sans Pro"/>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7357C" w14:textId="77777777" w:rsidR="00884034" w:rsidRDefault="00884034">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5978D" w14:textId="77777777" w:rsidR="005417FE" w:rsidRDefault="005417FE">
      <w:r>
        <w:separator/>
      </w:r>
    </w:p>
  </w:footnote>
  <w:footnote w:type="continuationSeparator" w:id="0">
    <w:p w14:paraId="7A4AF676" w14:textId="77777777" w:rsidR="005417FE" w:rsidRDefault="00541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E5015" w14:textId="2F853266" w:rsidR="00884034" w:rsidRDefault="00884034">
    <w:pPr>
      <w:pStyle w:val="Header"/>
      <w:tabs>
        <w:tab w:val="clear" w:pos="9360"/>
        <w:tab w:val="left" w:pos="281"/>
        <w:tab w:val="left" w:pos="5724"/>
      </w:tabs>
    </w:pPr>
    <w:r>
      <w:rPr>
        <w:sz w:val="22"/>
        <w:szCs w:val="22"/>
      </w:rPr>
      <w:tab/>
    </w:r>
    <w:r>
      <w:rPr>
        <w:sz w:val="22"/>
        <w:szCs w:val="22"/>
      </w:rPr>
      <w:tab/>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854F9" w14:textId="0ECA0966" w:rsidR="00884034" w:rsidRDefault="00884034">
    <w:pPr>
      <w:pStyle w:val="Header"/>
      <w:tabs>
        <w:tab w:val="clear" w:pos="9360"/>
        <w:tab w:val="right" w:pos="934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746BB9"/>
    <w:multiLevelType w:val="multilevel"/>
    <w:tmpl w:val="B9A2EB84"/>
    <w:numStyleLink w:val="ImportedStyle1"/>
  </w:abstractNum>
  <w:abstractNum w:abstractNumId="1" w15:restartNumberingAfterBreak="0">
    <w:nsid w:val="44165052"/>
    <w:multiLevelType w:val="multilevel"/>
    <w:tmpl w:val="CDC4827E"/>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 w15:restartNumberingAfterBreak="0">
    <w:nsid w:val="4B291709"/>
    <w:multiLevelType w:val="multilevel"/>
    <w:tmpl w:val="B9A2EB84"/>
    <w:styleLink w:val="ImportedStyle1"/>
    <w:lvl w:ilvl="0">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14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80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8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216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21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52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0"/>
  </w:num>
  <w:num w:numId="3">
    <w:abstractNumId w:val="0"/>
    <w:lvlOverride w:ilvl="0">
      <w:lvl w:ilvl="0">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134"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434" w:hanging="7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434" w:hanging="7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1794" w:hanging="10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794" w:hanging="10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2154" w:hanging="14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2154" w:hanging="14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2514" w:hanging="180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removePersonalInformation/>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dfz920w9ztwvietvd050t2qrxttrvvz5fzs&quot;&gt;technical note library&lt;record-ids&gt;&lt;item&gt;33&lt;/item&gt;&lt;item&gt;34&lt;/item&gt;&lt;item&gt;35&lt;/item&gt;&lt;item&gt;36&lt;/item&gt;&lt;item&gt;42&lt;/item&gt;&lt;item&gt;43&lt;/item&gt;&lt;item&gt;45&lt;/item&gt;&lt;item&gt;46&lt;/item&gt;&lt;item&gt;47&lt;/item&gt;&lt;item&gt;48&lt;/item&gt;&lt;item&gt;50&lt;/item&gt;&lt;item&gt;56&lt;/item&gt;&lt;item&gt;58&lt;/item&gt;&lt;item&gt;59&lt;/item&gt;&lt;item&gt;60&lt;/item&gt;&lt;item&gt;62&lt;/item&gt;&lt;item&gt;69&lt;/item&gt;&lt;/record-ids&gt;&lt;/item&gt;&lt;/Libraries&gt;"/>
  </w:docVars>
  <w:rsids>
    <w:rsidRoot w:val="005D75B1"/>
    <w:rsid w:val="00017161"/>
    <w:rsid w:val="00053064"/>
    <w:rsid w:val="000863A4"/>
    <w:rsid w:val="0009584C"/>
    <w:rsid w:val="000D60A5"/>
    <w:rsid w:val="000F7AFE"/>
    <w:rsid w:val="00142506"/>
    <w:rsid w:val="00170106"/>
    <w:rsid w:val="001740A0"/>
    <w:rsid w:val="001F663A"/>
    <w:rsid w:val="002547DE"/>
    <w:rsid w:val="00280295"/>
    <w:rsid w:val="00306E4B"/>
    <w:rsid w:val="00331FAC"/>
    <w:rsid w:val="003709CE"/>
    <w:rsid w:val="00385C91"/>
    <w:rsid w:val="00391E1A"/>
    <w:rsid w:val="003D1E6B"/>
    <w:rsid w:val="00400752"/>
    <w:rsid w:val="00443879"/>
    <w:rsid w:val="00460A1E"/>
    <w:rsid w:val="00473A9C"/>
    <w:rsid w:val="00477194"/>
    <w:rsid w:val="00484A4D"/>
    <w:rsid w:val="0049075A"/>
    <w:rsid w:val="00495ABE"/>
    <w:rsid w:val="004D54B7"/>
    <w:rsid w:val="004F7556"/>
    <w:rsid w:val="005363EE"/>
    <w:rsid w:val="005417FE"/>
    <w:rsid w:val="005421CE"/>
    <w:rsid w:val="005C1644"/>
    <w:rsid w:val="005D75B1"/>
    <w:rsid w:val="005F1673"/>
    <w:rsid w:val="006078A7"/>
    <w:rsid w:val="00655E38"/>
    <w:rsid w:val="006727B7"/>
    <w:rsid w:val="006E03F8"/>
    <w:rsid w:val="0071116F"/>
    <w:rsid w:val="00723B35"/>
    <w:rsid w:val="00727A6F"/>
    <w:rsid w:val="00745618"/>
    <w:rsid w:val="007557EF"/>
    <w:rsid w:val="007A7D4D"/>
    <w:rsid w:val="007F2A26"/>
    <w:rsid w:val="00801BB8"/>
    <w:rsid w:val="00820097"/>
    <w:rsid w:val="00851E05"/>
    <w:rsid w:val="00867753"/>
    <w:rsid w:val="00884034"/>
    <w:rsid w:val="008E6431"/>
    <w:rsid w:val="009176B4"/>
    <w:rsid w:val="009364FF"/>
    <w:rsid w:val="009B0FFD"/>
    <w:rsid w:val="009E06C7"/>
    <w:rsid w:val="00A136EE"/>
    <w:rsid w:val="00A54BCF"/>
    <w:rsid w:val="00A804CA"/>
    <w:rsid w:val="00B779A3"/>
    <w:rsid w:val="00C05481"/>
    <w:rsid w:val="00C36C6F"/>
    <w:rsid w:val="00C87A82"/>
    <w:rsid w:val="00CC7D4C"/>
    <w:rsid w:val="00CF3D3D"/>
    <w:rsid w:val="00D02A94"/>
    <w:rsid w:val="00D33EC3"/>
    <w:rsid w:val="00D40A30"/>
    <w:rsid w:val="00D50673"/>
    <w:rsid w:val="00D63067"/>
    <w:rsid w:val="00D71F3D"/>
    <w:rsid w:val="00DB6041"/>
    <w:rsid w:val="00DD6D78"/>
    <w:rsid w:val="00E57A50"/>
    <w:rsid w:val="00E675C2"/>
    <w:rsid w:val="00F35CA7"/>
    <w:rsid w:val="00F835AE"/>
    <w:rsid w:val="00FC7DF1"/>
    <w:rsid w:val="00FF03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FB9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Arial Unicode MS"/>
      <w:color w:val="000000"/>
      <w:sz w:val="24"/>
      <w:szCs w:val="24"/>
      <w:u w:color="000000"/>
      <w:lang w:val="en-US"/>
    </w:rPr>
  </w:style>
  <w:style w:type="paragraph" w:styleId="Heading1">
    <w:name w:val="heading 1"/>
    <w:next w:val="Normal"/>
    <w:uiPriority w:val="9"/>
    <w:qFormat/>
    <w:pPr>
      <w:keepNext/>
      <w:widowControl w:val="0"/>
      <w:spacing w:before="240" w:after="60" w:line="360" w:lineRule="auto"/>
      <w:outlineLvl w:val="0"/>
    </w:pPr>
    <w:rPr>
      <w:rFonts w:ascii="Calibri" w:hAnsi="Calibri" w:cs="Arial Unicode MS"/>
      <w:b/>
      <w:bCs/>
      <w:color w:val="000000"/>
      <w:kern w:val="32"/>
      <w:sz w:val="28"/>
      <w:szCs w:val="28"/>
      <w:u w:color="000000"/>
      <w:lang w:val="en-US"/>
    </w:rPr>
  </w:style>
  <w:style w:type="paragraph" w:styleId="Heading2">
    <w:name w:val="heading 2"/>
    <w:next w:val="Normal"/>
    <w:uiPriority w:val="9"/>
    <w:unhideWhenUsed/>
    <w:qFormat/>
    <w:pPr>
      <w:keepNext/>
      <w:widowControl w:val="0"/>
      <w:spacing w:after="120" w:line="360" w:lineRule="auto"/>
      <w:outlineLvl w:val="1"/>
    </w:pPr>
    <w:rPr>
      <w:rFonts w:ascii="Calibri" w:hAnsi="Calibri" w:cs="Arial Unicode MS"/>
      <w:b/>
      <w:bC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widowControl w:val="0"/>
      <w:tabs>
        <w:tab w:val="center" w:pos="4680"/>
        <w:tab w:val="right" w:pos="9360"/>
      </w:tabs>
      <w:spacing w:after="120" w:line="360" w:lineRule="auto"/>
    </w:pPr>
    <w:rPr>
      <w:rFonts w:ascii="Calibri" w:hAnsi="Calibri"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NormalWeb">
    <w:name w:val="Normal (Web)"/>
    <w:pPr>
      <w:widowControl w:val="0"/>
      <w:spacing w:before="100" w:after="100" w:line="360" w:lineRule="auto"/>
    </w:pPr>
    <w:rPr>
      <w:rFonts w:ascii="Calibri" w:hAnsi="Calibri" w:cs="Arial Unicode MS"/>
      <w:color w:val="000000"/>
      <w:sz w:val="24"/>
      <w:szCs w:val="24"/>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Calibri" w:eastAsia="Calibri" w:hAnsi="Calibri" w:cs="Calibri"/>
      <w:color w:val="0000FF"/>
      <w:u w:val="single" w:color="0000FF"/>
      <w:lang w:val="nl-NL"/>
    </w:rPr>
  </w:style>
  <w:style w:type="paragraph" w:customStyle="1" w:styleId="Default">
    <w:name w:val="Default"/>
    <w:rPr>
      <w:rFonts w:ascii="Helvetica Neue" w:eastAsia="Helvetica Neue" w:hAnsi="Helvetica Neue" w:cs="Helvetica Neue"/>
      <w:color w:val="000000"/>
      <w:sz w:val="22"/>
      <w:szCs w:val="22"/>
    </w:rPr>
  </w:style>
  <w:style w:type="numbering" w:customStyle="1" w:styleId="ImportedStyle1">
    <w:name w:val="Imported Style 1"/>
    <w:pPr>
      <w:numPr>
        <w:numId w:val="1"/>
      </w:numPr>
    </w:pPr>
  </w:style>
  <w:style w:type="character" w:customStyle="1" w:styleId="Hyperlink1">
    <w:name w:val="Hyperlink.1"/>
    <w:basedOn w:val="Link"/>
    <w:rPr>
      <w:color w:val="0000FF"/>
      <w:u w:val="single" w:color="0000FF"/>
      <w:lang w:val="en-US"/>
    </w:rPr>
  </w:style>
  <w:style w:type="paragraph" w:customStyle="1" w:styleId="EndNoteBibliography">
    <w:name w:val="EndNote Bibliography"/>
    <w:pPr>
      <w:widowControl w:val="0"/>
      <w:spacing w:after="120"/>
    </w:pPr>
    <w:rPr>
      <w:rFonts w:ascii="Calibri" w:eastAsia="Calibri" w:hAnsi="Calibri" w:cs="Calibri"/>
      <w:color w:val="000000"/>
      <w:sz w:val="24"/>
      <w:szCs w:val="24"/>
      <w:u w:color="00000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hAnsi="Calibri" w:cs="Arial Unicode MS"/>
      <w:color w:val="000000"/>
      <w:u w:color="000000"/>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95AB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95ABE"/>
    <w:rPr>
      <w:color w:val="000000"/>
      <w:sz w:val="18"/>
      <w:szCs w:val="18"/>
      <w:u w:color="000000"/>
      <w:lang w:val="en-US"/>
    </w:rPr>
  </w:style>
  <w:style w:type="paragraph" w:styleId="Revision">
    <w:name w:val="Revision"/>
    <w:hidden/>
    <w:uiPriority w:val="99"/>
    <w:semiHidden/>
    <w:rsid w:val="00495AB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sz w:val="24"/>
      <w:szCs w:val="24"/>
      <w:u w:color="000000"/>
      <w:lang w:val="en-US"/>
    </w:rPr>
  </w:style>
  <w:style w:type="paragraph" w:customStyle="1" w:styleId="EndNoteBibliographyTitle">
    <w:name w:val="EndNote Bibliography Title"/>
    <w:basedOn w:val="Normal"/>
    <w:link w:val="EndNoteBibliographyTitleChar"/>
    <w:rsid w:val="005F1673"/>
    <w:pPr>
      <w:jc w:val="center"/>
    </w:pPr>
    <w:rPr>
      <w:noProof/>
      <w:lang w:val="nl-NL"/>
    </w:rPr>
  </w:style>
  <w:style w:type="character" w:customStyle="1" w:styleId="EndNoteBibliographyTitleChar">
    <w:name w:val="EndNote Bibliography Title Char"/>
    <w:basedOn w:val="DefaultParagraphFont"/>
    <w:link w:val="EndNoteBibliographyTitle"/>
    <w:rsid w:val="005F1673"/>
    <w:rPr>
      <w:rFonts w:ascii="Calibri" w:hAnsi="Calibri" w:cs="Arial Unicode MS"/>
      <w:noProof/>
      <w:color w:val="000000"/>
      <w:sz w:val="24"/>
      <w:szCs w:val="24"/>
      <w:u w:color="000000"/>
    </w:rPr>
  </w:style>
  <w:style w:type="paragraph" w:styleId="CommentSubject">
    <w:name w:val="annotation subject"/>
    <w:basedOn w:val="CommentText"/>
    <w:next w:val="CommentText"/>
    <w:link w:val="CommentSubjectChar"/>
    <w:uiPriority w:val="99"/>
    <w:semiHidden/>
    <w:unhideWhenUsed/>
    <w:rsid w:val="009B0FFD"/>
    <w:rPr>
      <w:b/>
      <w:bCs/>
    </w:rPr>
  </w:style>
  <w:style w:type="character" w:customStyle="1" w:styleId="CommentSubjectChar">
    <w:name w:val="Comment Subject Char"/>
    <w:basedOn w:val="CommentTextChar"/>
    <w:link w:val="CommentSubject"/>
    <w:uiPriority w:val="99"/>
    <w:semiHidden/>
    <w:rsid w:val="009B0FFD"/>
    <w:rPr>
      <w:rFonts w:ascii="Calibri" w:hAnsi="Calibri" w:cs="Arial Unicode MS"/>
      <w:b/>
      <w:bCs/>
      <w:color w:val="000000"/>
      <w:u w:color="000000"/>
      <w:lang w:val="en-US"/>
    </w:rPr>
  </w:style>
  <w:style w:type="paragraph" w:styleId="Footer">
    <w:name w:val="footer"/>
    <w:basedOn w:val="Normal"/>
    <w:link w:val="FooterChar"/>
    <w:uiPriority w:val="99"/>
    <w:unhideWhenUsed/>
    <w:rsid w:val="00D50673"/>
    <w:pPr>
      <w:tabs>
        <w:tab w:val="center" w:pos="4680"/>
        <w:tab w:val="right" w:pos="9360"/>
      </w:tabs>
    </w:pPr>
  </w:style>
  <w:style w:type="character" w:customStyle="1" w:styleId="FooterChar">
    <w:name w:val="Footer Char"/>
    <w:basedOn w:val="DefaultParagraphFont"/>
    <w:link w:val="Footer"/>
    <w:uiPriority w:val="99"/>
    <w:rsid w:val="00D50673"/>
    <w:rPr>
      <w:rFonts w:ascii="Calibri" w:hAnsi="Calibri" w:cs="Arial Unicode MS"/>
      <w:color w:val="000000"/>
      <w:sz w:val="24"/>
      <w:szCs w:val="24"/>
      <w:u w:color="000000"/>
      <w:lang w:val="en-US"/>
    </w:rPr>
  </w:style>
  <w:style w:type="character" w:styleId="LineNumber">
    <w:name w:val="line number"/>
    <w:basedOn w:val="DefaultParagraphFont"/>
    <w:uiPriority w:val="99"/>
    <w:semiHidden/>
    <w:unhideWhenUsed/>
    <w:rsid w:val="00D50673"/>
  </w:style>
  <w:style w:type="paragraph" w:styleId="ListParagraph">
    <w:name w:val="List Paragraph"/>
    <w:basedOn w:val="Normal"/>
    <w:uiPriority w:val="34"/>
    <w:qFormat/>
    <w:rsid w:val="00F835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78858-A16F-4769-AC69-F0568BCB2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3899</Words>
  <Characters>22229</Characters>
  <Application>Microsoft Office Word</Application>
  <DocSecurity>0</DocSecurity>
  <Lines>185</Lines>
  <Paragraphs>52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2019-08-13T17:43:00Z</dcterms:created>
  <dcterms:modified xsi:type="dcterms:W3CDTF">2019-08-13T17:43:00Z</dcterms:modified>
</cp:coreProperties>
</file>