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65" w:rsidRDefault="005E23B6">
      <w:r>
        <w:t>60288_screenshot_1</w:t>
      </w:r>
    </w:p>
    <w:p w:rsidR="005E23B6" w:rsidRDefault="005E23B6" w:rsidP="005E23B6">
      <w:pPr>
        <w:pStyle w:val="ListParagraph"/>
        <w:numPr>
          <w:ilvl w:val="0"/>
          <w:numId w:val="1"/>
        </w:numPr>
        <w:rPr>
          <w:lang w:val="en-US"/>
        </w:rPr>
      </w:pPr>
      <w:r w:rsidRPr="005E23B6">
        <w:rPr>
          <w:lang w:val="en-US"/>
        </w:rPr>
        <w:t xml:space="preserve">5.1. </w:t>
      </w:r>
      <w:r>
        <w:rPr>
          <w:lang w:val="en-US"/>
        </w:rPr>
        <w:t>(</w:t>
      </w:r>
      <w:r w:rsidRPr="005E23B6">
        <w:rPr>
          <w:lang w:val="en-US"/>
        </w:rPr>
        <w:t>To analyze images, open Tiff (or similar) files in the image analysis software such as Fiji.</w:t>
      </w:r>
      <w:r>
        <w:rPr>
          <w:lang w:val="en-US"/>
        </w:rPr>
        <w:t xml:space="preserve">) </w:t>
      </w:r>
      <w:r w:rsidRPr="005E23B6">
        <w:rPr>
          <w:color w:val="FF0000"/>
          <w:lang w:val="en-US"/>
        </w:rPr>
        <w:t>00:00-00:10</w:t>
      </w:r>
    </w:p>
    <w:p w:rsidR="005E23B6" w:rsidRDefault="005E23B6" w:rsidP="005E23B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5.2. (Align the stacks using a movement correction algorithm to ensure minimal movement in the X and Y directions. Discard any recordings that show strong movement in the Z axis.)</w:t>
      </w:r>
      <w:r w:rsidRPr="005E23B6">
        <w:rPr>
          <w:lang w:val="en-US"/>
        </w:rPr>
        <w:t xml:space="preserve"> </w:t>
      </w:r>
      <w:r w:rsidRPr="005E23B6">
        <w:rPr>
          <w:color w:val="FF0000"/>
          <w:lang w:val="en-US"/>
        </w:rPr>
        <w:t>00:11-00:41</w:t>
      </w:r>
    </w:p>
    <w:p w:rsidR="005E23B6" w:rsidRDefault="005E23B6" w:rsidP="005E23B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5.3. (Select the tool of the software used to mark a region of interest (ROI) around the area that is to be examined. This should be as precise as possible to limit the influence of background fluorescence.) </w:t>
      </w:r>
      <w:r w:rsidRPr="005E23B6">
        <w:rPr>
          <w:color w:val="FF0000"/>
          <w:lang w:val="en-US"/>
        </w:rPr>
        <w:t>00:42-01:16</w:t>
      </w:r>
    </w:p>
    <w:p w:rsidR="005E23B6" w:rsidRDefault="005E23B6" w:rsidP="005E23B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5.4. (Use the respective tool of the software to extract fluorescence intensity data as data files from the selected ROI, such that a value is generated for each frame of the recording.) </w:t>
      </w:r>
      <w:r w:rsidRPr="005E23B6">
        <w:rPr>
          <w:color w:val="FF0000"/>
          <w:lang w:val="en-US"/>
        </w:rPr>
        <w:t>01:17-01:41</w:t>
      </w:r>
    </w:p>
    <w:p w:rsidR="005E23B6" w:rsidRPr="005E23B6" w:rsidRDefault="005E23B6" w:rsidP="005E23B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5.5. (Open the data using a data analysis program to calculate the </w:t>
      </w:r>
      <w:r>
        <w:rPr>
          <w:rFonts w:cstheme="minorHAnsi"/>
          <w:lang w:val="en-US"/>
        </w:rPr>
        <w:t>ΔF</w:t>
      </w:r>
      <w:r>
        <w:rPr>
          <w:lang w:val="en-US"/>
        </w:rPr>
        <w:t>/F</w:t>
      </w:r>
      <w:r w:rsidRPr="005E23B6">
        <w:rPr>
          <w:vertAlign w:val="subscript"/>
          <w:lang w:val="en-US"/>
        </w:rPr>
        <w:t>0</w:t>
      </w:r>
      <w:r>
        <w:rPr>
          <w:lang w:val="en-US"/>
        </w:rPr>
        <w:t xml:space="preserve"> values for each odor trace. F</w:t>
      </w:r>
      <w:r w:rsidRPr="005E23B6">
        <w:rPr>
          <w:vertAlign w:val="subscript"/>
          <w:lang w:val="en-US"/>
        </w:rPr>
        <w:t>0</w:t>
      </w:r>
      <w:r>
        <w:rPr>
          <w:lang w:val="en-US"/>
        </w:rPr>
        <w:t xml:space="preserve"> = average fluorescence in the 2 s before odor onset. </w:t>
      </w:r>
      <w:r>
        <w:rPr>
          <w:rFonts w:cstheme="minorHAnsi"/>
          <w:lang w:val="en-US"/>
        </w:rPr>
        <w:t>Δ</w:t>
      </w:r>
      <w:r>
        <w:rPr>
          <w:lang w:val="en-US"/>
        </w:rPr>
        <w:t>F = the difference between the raw fluorescence in a given frame and F</w:t>
      </w:r>
      <w:r w:rsidRPr="005E23B6">
        <w:rPr>
          <w:vertAlign w:val="subscript"/>
          <w:lang w:val="en-US"/>
        </w:rPr>
        <w:t>0</w:t>
      </w:r>
      <w:r>
        <w:rPr>
          <w:lang w:val="en-US"/>
        </w:rPr>
        <w:t xml:space="preserve">. From these values, calculate a </w:t>
      </w:r>
      <w:r>
        <w:rPr>
          <w:rFonts w:cstheme="minorHAnsi"/>
          <w:lang w:val="en-US"/>
        </w:rPr>
        <w:t>ΔF</w:t>
      </w:r>
      <w:r>
        <w:rPr>
          <w:lang w:val="en-US"/>
        </w:rPr>
        <w:t>/F</w:t>
      </w:r>
      <w:r w:rsidRPr="005E23B6">
        <w:rPr>
          <w:vertAlign w:val="subscript"/>
          <w:lang w:val="en-US"/>
        </w:rPr>
        <w:t>0</w:t>
      </w:r>
      <w:r>
        <w:rPr>
          <w:lang w:val="en-US"/>
        </w:rPr>
        <w:t xml:space="preserve"> </w:t>
      </w:r>
      <w:r>
        <w:rPr>
          <w:lang w:val="en-US"/>
        </w:rPr>
        <w:t xml:space="preserve">value for each frame which can be plotted against time to reflect fluorescence throughout the odor stimulus period.) </w:t>
      </w:r>
      <w:r w:rsidRPr="005E23B6">
        <w:rPr>
          <w:color w:val="FF0000"/>
          <w:lang w:val="en-US"/>
        </w:rPr>
        <w:t>01:42-02:15</w:t>
      </w:r>
      <w:bookmarkStart w:id="0" w:name="_GoBack"/>
      <w:bookmarkEnd w:id="0"/>
    </w:p>
    <w:sectPr w:rsidR="005E23B6" w:rsidRPr="005E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7B6A"/>
    <w:multiLevelType w:val="hybridMultilevel"/>
    <w:tmpl w:val="D45A2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B6"/>
    <w:rsid w:val="005E23B6"/>
    <w:rsid w:val="008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38979-7E28-4F2F-8432-09E0B7FE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Clare Elizabeth</dc:creator>
  <cp:keywords/>
  <dc:description/>
  <cp:lastModifiedBy>Hancock, Clare Elizabeth</cp:lastModifiedBy>
  <cp:revision>1</cp:revision>
  <dcterms:created xsi:type="dcterms:W3CDTF">2019-07-01T12:35:00Z</dcterms:created>
  <dcterms:modified xsi:type="dcterms:W3CDTF">2019-07-01T12:44:00Z</dcterms:modified>
</cp:coreProperties>
</file>