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6C25E" w14:textId="77777777" w:rsidR="00861820" w:rsidRDefault="00861820" w:rsidP="001F6806">
      <w:pPr>
        <w:jc w:val="both"/>
        <w:rPr>
          <w:rFonts w:cstheme="minorHAnsi"/>
          <w:b/>
          <w:lang w:val="en-US"/>
        </w:rPr>
      </w:pPr>
      <w:bookmarkStart w:id="0" w:name="_Hlk21938180"/>
      <w:r>
        <w:rPr>
          <w:rFonts w:cstheme="minorHAnsi"/>
          <w:b/>
          <w:lang w:val="en-US"/>
        </w:rPr>
        <w:t>TITLE:</w:t>
      </w:r>
    </w:p>
    <w:p w14:paraId="3EEB7766" w14:textId="5C4A8D12" w:rsidR="00861820" w:rsidRPr="00E576A2" w:rsidRDefault="00861820" w:rsidP="001F6806">
      <w:pPr>
        <w:jc w:val="both"/>
        <w:rPr>
          <w:rFonts w:cstheme="minorHAnsi"/>
          <w:b/>
          <w:bCs/>
          <w:lang w:val="en-US"/>
        </w:rPr>
      </w:pPr>
      <w:r w:rsidRPr="00E576A2">
        <w:rPr>
          <w:rFonts w:cstheme="minorHAnsi"/>
          <w:b/>
          <w:bCs/>
          <w:lang w:val="en-US"/>
        </w:rPr>
        <w:t xml:space="preserve">Time-Lapse 2D Imaging of Phagocytic Activity in M1 Macrophage-4T1 Mouse Mammary Carcinoma Cells in Co-cultures </w:t>
      </w:r>
    </w:p>
    <w:p w14:paraId="6A506995" w14:textId="77777777" w:rsidR="00861820" w:rsidRPr="00A8469C" w:rsidRDefault="00861820" w:rsidP="001F6806">
      <w:pPr>
        <w:jc w:val="both"/>
        <w:rPr>
          <w:rFonts w:cstheme="minorHAnsi"/>
          <w:lang w:val="en-US"/>
        </w:rPr>
      </w:pPr>
    </w:p>
    <w:p w14:paraId="29EF57B1" w14:textId="77777777" w:rsidR="00861820" w:rsidRDefault="00861820" w:rsidP="001F6806">
      <w:pPr>
        <w:pStyle w:val="p1"/>
        <w:jc w:val="both"/>
        <w:rPr>
          <w:rFonts w:asciiTheme="minorHAnsi" w:hAnsiTheme="minorHAnsi" w:cstheme="minorHAnsi"/>
          <w:sz w:val="24"/>
          <w:szCs w:val="24"/>
        </w:rPr>
      </w:pPr>
      <w:r w:rsidRPr="00B26907">
        <w:rPr>
          <w:rFonts w:asciiTheme="minorHAnsi" w:hAnsiTheme="minorHAnsi" w:cstheme="minorHAnsi"/>
          <w:b/>
          <w:sz w:val="24"/>
          <w:szCs w:val="24"/>
        </w:rPr>
        <w:t>AUTHORS AND AFFILIATIONS: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03DD9E" w14:textId="77777777" w:rsidR="00861820" w:rsidRPr="00A8469C" w:rsidRDefault="00861820" w:rsidP="001F6806">
      <w:pPr>
        <w:pStyle w:val="p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8469C">
        <w:rPr>
          <w:rFonts w:asciiTheme="minorHAnsi" w:hAnsiTheme="minorHAnsi" w:cstheme="minorHAnsi"/>
          <w:sz w:val="24"/>
          <w:szCs w:val="24"/>
        </w:rPr>
        <w:t>Noorzaileen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Eileena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Zaidi</w:t>
      </w: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A8469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Nur </w:t>
      </w:r>
      <w:proofErr w:type="spellStart"/>
      <w:r>
        <w:rPr>
          <w:rFonts w:asciiTheme="minorHAnsi" w:hAnsiTheme="minorHAnsi" w:cstheme="minorHAnsi"/>
          <w:sz w:val="24"/>
          <w:szCs w:val="24"/>
        </w:rPr>
        <w:t>Aima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Hafiza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Shazali</w:t>
      </w:r>
      <w:r w:rsidRPr="00D81A2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8469C">
        <w:rPr>
          <w:rFonts w:asciiTheme="minorHAnsi" w:hAnsiTheme="minorHAnsi" w:cstheme="minorHAnsi"/>
          <w:sz w:val="24"/>
          <w:szCs w:val="24"/>
        </w:rPr>
        <w:t xml:space="preserve">Adam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Leow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Thean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Chor</w:t>
      </w: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A8469C">
        <w:rPr>
          <w:rFonts w:asciiTheme="minorHAnsi" w:hAnsiTheme="minorHAnsi" w:cstheme="minorHAnsi"/>
          <w:sz w:val="24"/>
          <w:szCs w:val="24"/>
        </w:rPr>
        <w:t>,</w:t>
      </w:r>
      <w:r w:rsidRPr="00A8469C">
        <w:rPr>
          <w:rFonts w:asciiTheme="minorHAnsi" w:hAnsiTheme="minorHAnsi" w:cstheme="minorHAnsi"/>
        </w:rPr>
        <w:t xml:space="preserve">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Mohd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Azuraidi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Osman</w:t>
      </w: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A8469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Kamariah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Ibrahim</w:t>
      </w: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A8469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Marilyn Jaoi-Edward</w:t>
      </w:r>
      <w:r w:rsidRPr="00D81A2E">
        <w:rPr>
          <w:rFonts w:asciiTheme="minorHAnsi" w:hAnsiTheme="minorHAnsi" w:cstheme="minorHAnsi"/>
          <w:sz w:val="24"/>
          <w:szCs w:val="24"/>
          <w:vertAlign w:val="superscript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8469C">
        <w:rPr>
          <w:rFonts w:asciiTheme="minorHAnsi" w:hAnsiTheme="minorHAnsi" w:cstheme="minorHAnsi"/>
          <w:sz w:val="24"/>
          <w:szCs w:val="24"/>
        </w:rPr>
        <w:t xml:space="preserve">Nik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Mohd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Afizan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NAR</w:t>
      </w: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1,2</w:t>
      </w:r>
      <w:r w:rsidRPr="002114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59D8B4" w14:textId="77777777" w:rsidR="00861820" w:rsidRPr="00A8469C" w:rsidRDefault="00861820" w:rsidP="001F6806">
      <w:pPr>
        <w:pStyle w:val="p1"/>
        <w:jc w:val="both"/>
        <w:rPr>
          <w:rFonts w:asciiTheme="minorHAnsi" w:hAnsiTheme="minorHAnsi" w:cstheme="minorHAnsi"/>
          <w:sz w:val="24"/>
          <w:szCs w:val="24"/>
        </w:rPr>
      </w:pPr>
    </w:p>
    <w:p w14:paraId="72DB5737" w14:textId="77777777" w:rsidR="00861820" w:rsidRPr="00A8469C" w:rsidRDefault="00861820" w:rsidP="001F6806">
      <w:pPr>
        <w:pStyle w:val="p1"/>
        <w:jc w:val="both"/>
        <w:rPr>
          <w:rFonts w:asciiTheme="minorHAnsi" w:hAnsiTheme="minorHAnsi" w:cstheme="minorHAnsi"/>
          <w:sz w:val="24"/>
          <w:szCs w:val="24"/>
        </w:rPr>
      </w:pP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A8469C">
        <w:rPr>
          <w:rFonts w:asciiTheme="minorHAnsi" w:hAnsiTheme="minorHAnsi" w:cstheme="minorHAnsi"/>
          <w:sz w:val="24"/>
          <w:szCs w:val="24"/>
        </w:rPr>
        <w:t xml:space="preserve">Department of Cell and Molecular Biology, Faculty of Biotechnology and Biomolecular Sciences,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Universiti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Putra Malaysia, Selangor, Malaysia</w:t>
      </w:r>
    </w:p>
    <w:p w14:paraId="63ADD369" w14:textId="77777777" w:rsidR="00861820" w:rsidRPr="00A8469C" w:rsidRDefault="00861820" w:rsidP="001F6806">
      <w:pPr>
        <w:pStyle w:val="p1"/>
        <w:jc w:val="both"/>
        <w:rPr>
          <w:rFonts w:asciiTheme="minorHAnsi" w:hAnsiTheme="minorHAnsi" w:cstheme="minorHAnsi"/>
          <w:sz w:val="24"/>
          <w:szCs w:val="24"/>
        </w:rPr>
      </w:pPr>
      <w:r w:rsidRPr="00A8469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8469C">
        <w:rPr>
          <w:rFonts w:asciiTheme="minorHAnsi" w:hAnsiTheme="minorHAnsi" w:cstheme="minorHAnsi"/>
          <w:sz w:val="24"/>
          <w:szCs w:val="24"/>
        </w:rPr>
        <w:t xml:space="preserve">Institute of Tropical Forestry and Forestry Products (INTROP), </w:t>
      </w:r>
      <w:proofErr w:type="spellStart"/>
      <w:r w:rsidRPr="00A8469C">
        <w:rPr>
          <w:rFonts w:asciiTheme="minorHAnsi" w:hAnsiTheme="minorHAnsi" w:cstheme="minorHAnsi"/>
          <w:sz w:val="24"/>
          <w:szCs w:val="24"/>
        </w:rPr>
        <w:t>Universiti</w:t>
      </w:r>
      <w:proofErr w:type="spellEnd"/>
      <w:r w:rsidRPr="00A8469C">
        <w:rPr>
          <w:rFonts w:asciiTheme="minorHAnsi" w:hAnsiTheme="minorHAnsi" w:cstheme="minorHAnsi"/>
          <w:sz w:val="24"/>
          <w:szCs w:val="24"/>
        </w:rPr>
        <w:t xml:space="preserve"> Putra Malaysia, Selangor, Malaysia</w:t>
      </w:r>
    </w:p>
    <w:p w14:paraId="1E945BDB" w14:textId="77777777" w:rsidR="00861820" w:rsidRDefault="00861820" w:rsidP="001F6806">
      <w:pPr>
        <w:jc w:val="both"/>
        <w:rPr>
          <w:rFonts w:eastAsia="Calibri" w:cstheme="minorHAnsi"/>
          <w:lang w:val="en-GB"/>
        </w:rPr>
      </w:pPr>
      <w:r w:rsidRPr="00A8469C">
        <w:rPr>
          <w:rFonts w:eastAsia="Calibri" w:cstheme="minorHAnsi"/>
          <w:vertAlign w:val="superscript"/>
          <w:lang w:val="en-GB"/>
        </w:rPr>
        <w:t>3</w:t>
      </w:r>
      <w:r w:rsidRPr="00A8469C">
        <w:rPr>
          <w:rFonts w:eastAsia="Calibri" w:cstheme="minorHAnsi"/>
          <w:lang w:val="en-GB"/>
        </w:rPr>
        <w:t>Department of Biomedical Science, Faculty of Medicine, University of Malaya, Kuala Lumpur, Malaysia</w:t>
      </w:r>
    </w:p>
    <w:p w14:paraId="3C94ABF0" w14:textId="77777777" w:rsidR="00861820" w:rsidRDefault="00861820" w:rsidP="001F6806">
      <w:pPr>
        <w:jc w:val="both"/>
        <w:rPr>
          <w:rFonts w:eastAsia="Calibri" w:cstheme="minorHAnsi"/>
          <w:lang w:val="en-GB"/>
        </w:rPr>
      </w:pPr>
      <w:r w:rsidRPr="00D81A2E">
        <w:rPr>
          <w:rFonts w:eastAsia="Calibri" w:cstheme="minorHAnsi"/>
          <w:vertAlign w:val="superscript"/>
          <w:lang w:val="en-GB"/>
        </w:rPr>
        <w:t>4</w:t>
      </w:r>
      <w:r>
        <w:rPr>
          <w:rFonts w:eastAsia="Calibri" w:cstheme="minorHAnsi"/>
          <w:lang w:val="en-GB"/>
        </w:rPr>
        <w:t>Agro-Biotechnology Institute (ABI), National Institute of Biotechnology Malaysia (NIBM), C/O MARDI HQ, Serdang, Malaysia</w:t>
      </w:r>
    </w:p>
    <w:p w14:paraId="2E94E5B0" w14:textId="77777777" w:rsidR="00861820" w:rsidRDefault="00861820" w:rsidP="001F6806">
      <w:pPr>
        <w:jc w:val="both"/>
        <w:rPr>
          <w:rFonts w:eastAsia="Calibri" w:cstheme="minorHAnsi"/>
          <w:lang w:val="en-GB"/>
        </w:rPr>
      </w:pPr>
    </w:p>
    <w:p w14:paraId="213C6010" w14:textId="77777777" w:rsidR="00861820" w:rsidRPr="007D670E" w:rsidRDefault="00861820" w:rsidP="001F6806">
      <w:pPr>
        <w:widowControl w:val="0"/>
        <w:autoSpaceDE w:val="0"/>
        <w:autoSpaceDN w:val="0"/>
        <w:jc w:val="both"/>
        <w:rPr>
          <w:rFonts w:eastAsia="Malgun Gothic" w:cstheme="minorHAnsi"/>
          <w:b/>
          <w:kern w:val="2"/>
          <w:lang w:val="en-US" w:eastAsia="ko-KR"/>
        </w:rPr>
      </w:pPr>
      <w:r w:rsidRPr="007D670E">
        <w:rPr>
          <w:rFonts w:eastAsia="Malgun Gothic" w:cstheme="minorHAnsi"/>
          <w:b/>
          <w:kern w:val="2"/>
          <w:lang w:val="en-US" w:eastAsia="ko-KR"/>
        </w:rPr>
        <w:t>Corresponding Author:</w:t>
      </w:r>
    </w:p>
    <w:p w14:paraId="243E1876" w14:textId="77777777" w:rsidR="00861820" w:rsidRPr="007D670E" w:rsidRDefault="00861820" w:rsidP="001F6806">
      <w:pPr>
        <w:widowControl w:val="0"/>
        <w:autoSpaceDE w:val="0"/>
        <w:autoSpaceDN w:val="0"/>
        <w:jc w:val="both"/>
        <w:rPr>
          <w:rFonts w:eastAsia="Malgun Gothic" w:cstheme="minorHAnsi"/>
          <w:lang w:val="en-US" w:eastAsia="ko-KR"/>
        </w:rPr>
      </w:pPr>
      <w:r w:rsidRPr="00A8469C">
        <w:rPr>
          <w:rFonts w:eastAsia="Malgun Gothic" w:cstheme="minorHAnsi"/>
          <w:kern w:val="2"/>
          <w:lang w:val="en-US" w:eastAsia="ko-KR"/>
        </w:rPr>
        <w:t xml:space="preserve">Nik </w:t>
      </w:r>
      <w:proofErr w:type="spellStart"/>
      <w:r w:rsidRPr="00A8469C">
        <w:rPr>
          <w:rFonts w:eastAsia="Malgun Gothic" w:cstheme="minorHAnsi"/>
          <w:kern w:val="2"/>
          <w:lang w:val="en-US" w:eastAsia="ko-KR"/>
        </w:rPr>
        <w:t>Mohd</w:t>
      </w:r>
      <w:proofErr w:type="spellEnd"/>
      <w:r w:rsidRPr="00A8469C">
        <w:rPr>
          <w:rFonts w:eastAsia="Malgun Gothic" w:cstheme="minorHAnsi"/>
          <w:kern w:val="2"/>
          <w:lang w:val="en-US" w:eastAsia="ko-KR"/>
        </w:rPr>
        <w:t xml:space="preserve"> </w:t>
      </w:r>
      <w:proofErr w:type="spellStart"/>
      <w:r w:rsidRPr="00A8469C">
        <w:rPr>
          <w:rFonts w:eastAsia="Malgun Gothic" w:cstheme="minorHAnsi"/>
          <w:kern w:val="2"/>
          <w:lang w:val="en-US" w:eastAsia="ko-KR"/>
        </w:rPr>
        <w:t>Afizan</w:t>
      </w:r>
      <w:proofErr w:type="spellEnd"/>
      <w:r w:rsidRPr="00A8469C">
        <w:rPr>
          <w:rFonts w:eastAsia="Malgun Gothic" w:cstheme="minorHAnsi"/>
          <w:kern w:val="2"/>
          <w:lang w:val="en-US" w:eastAsia="ko-KR"/>
        </w:rPr>
        <w:t xml:space="preserve"> NAR</w:t>
      </w:r>
      <w:r>
        <w:rPr>
          <w:rFonts w:eastAsia="Malgun Gothic" w:cstheme="minorHAnsi"/>
          <w:kern w:val="2"/>
          <w:lang w:val="en-US" w:eastAsia="ko-KR"/>
        </w:rPr>
        <w:tab/>
      </w:r>
      <w:r>
        <w:rPr>
          <w:rFonts w:eastAsia="Malgun Gothic" w:cstheme="minorHAnsi"/>
          <w:kern w:val="2"/>
          <w:lang w:val="en-US" w:eastAsia="ko-KR"/>
        </w:rPr>
        <w:tab/>
        <w:t>(</w:t>
      </w:r>
      <w:r w:rsidRPr="00A8469C">
        <w:rPr>
          <w:rFonts w:eastAsia="Malgun Gothic" w:cstheme="minorHAnsi"/>
          <w:lang w:val="en-US" w:eastAsia="ko-KR"/>
        </w:rPr>
        <w:t>m.afizan@upm.edu.my</w:t>
      </w:r>
      <w:r>
        <w:rPr>
          <w:rFonts w:eastAsia="Malgun Gothic" w:cstheme="minorHAnsi"/>
          <w:lang w:val="en-US" w:eastAsia="ko-KR"/>
        </w:rPr>
        <w:t>)</w:t>
      </w:r>
    </w:p>
    <w:p w14:paraId="7D3D27C0" w14:textId="77777777" w:rsidR="00861820" w:rsidRDefault="00861820" w:rsidP="001F6806">
      <w:pPr>
        <w:jc w:val="both"/>
        <w:rPr>
          <w:rFonts w:cstheme="minorHAnsi"/>
          <w:sz w:val="28"/>
          <w:szCs w:val="28"/>
          <w:lang w:val="en-GB"/>
        </w:rPr>
      </w:pPr>
    </w:p>
    <w:p w14:paraId="2E2AFC7E" w14:textId="77777777" w:rsidR="00861820" w:rsidRPr="007D670E" w:rsidRDefault="00861820" w:rsidP="001F6806">
      <w:pPr>
        <w:jc w:val="both"/>
        <w:rPr>
          <w:rFonts w:cstheme="minorHAnsi"/>
          <w:b/>
          <w:lang w:val="en-GB"/>
        </w:rPr>
      </w:pPr>
      <w:r w:rsidRPr="007D670E">
        <w:rPr>
          <w:rFonts w:cstheme="minorHAnsi"/>
          <w:b/>
          <w:lang w:val="en-GB"/>
        </w:rPr>
        <w:t>Email Addresses</w:t>
      </w:r>
      <w:r>
        <w:rPr>
          <w:rFonts w:cstheme="minorHAnsi"/>
          <w:b/>
          <w:lang w:val="en-GB"/>
        </w:rPr>
        <w:t xml:space="preserve"> of Co-Authors</w:t>
      </w:r>
      <w:r w:rsidRPr="007D670E">
        <w:rPr>
          <w:rFonts w:cstheme="minorHAnsi"/>
          <w:b/>
          <w:lang w:val="en-GB"/>
        </w:rPr>
        <w:t>:</w:t>
      </w:r>
    </w:p>
    <w:p w14:paraId="42253E79" w14:textId="77777777" w:rsidR="00861820" w:rsidRDefault="00861820" w:rsidP="001F6806">
      <w:pPr>
        <w:jc w:val="both"/>
        <w:rPr>
          <w:rFonts w:cstheme="minorHAnsi"/>
          <w:lang w:val="en-GB"/>
        </w:rPr>
      </w:pPr>
      <w:proofErr w:type="spellStart"/>
      <w:r w:rsidRPr="00A8469C">
        <w:rPr>
          <w:rFonts w:cstheme="minorHAnsi"/>
        </w:rPr>
        <w:t>Noorzaileen</w:t>
      </w:r>
      <w:proofErr w:type="spellEnd"/>
      <w:r w:rsidRPr="00A8469C">
        <w:rPr>
          <w:rFonts w:cstheme="minorHAnsi"/>
        </w:rPr>
        <w:t xml:space="preserve"> </w:t>
      </w:r>
      <w:proofErr w:type="spellStart"/>
      <w:r w:rsidRPr="00A8469C">
        <w:rPr>
          <w:rFonts w:cstheme="minorHAnsi"/>
        </w:rPr>
        <w:t>Eileena</w:t>
      </w:r>
      <w:proofErr w:type="spellEnd"/>
      <w:r w:rsidRPr="00A8469C">
        <w:rPr>
          <w:rFonts w:cstheme="minorHAnsi"/>
        </w:rPr>
        <w:t xml:space="preserve"> Zaidi</w:t>
      </w:r>
      <w:r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ab/>
        <w:t>(zaileene@gmail.com)</w:t>
      </w:r>
    </w:p>
    <w:p w14:paraId="29DA737D" w14:textId="77777777" w:rsidR="00861820" w:rsidRPr="00A8469C" w:rsidRDefault="00861820" w:rsidP="001F6806">
      <w:pPr>
        <w:jc w:val="both"/>
        <w:rPr>
          <w:rFonts w:cstheme="minorHAnsi"/>
          <w:lang w:val="en-GB"/>
        </w:rPr>
      </w:pPr>
      <w:r>
        <w:rPr>
          <w:rFonts w:cstheme="minorHAnsi"/>
        </w:rPr>
        <w:t xml:space="preserve">Nur </w:t>
      </w:r>
      <w:proofErr w:type="spellStart"/>
      <w:r>
        <w:rPr>
          <w:rFonts w:cstheme="minorHAnsi"/>
        </w:rPr>
        <w:t>Aima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Hafiza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Shazali</w:t>
      </w:r>
      <w:proofErr w:type="spellEnd"/>
      <w:r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ab/>
        <w:t>(nuraimahafiza@gmail.com)</w:t>
      </w:r>
    </w:p>
    <w:p w14:paraId="3C8D397C" w14:textId="77777777" w:rsidR="00861820" w:rsidRDefault="00861820" w:rsidP="001F6806">
      <w:pPr>
        <w:jc w:val="both"/>
        <w:rPr>
          <w:rFonts w:cstheme="minorHAnsi"/>
          <w:lang w:val="en-GB"/>
        </w:rPr>
      </w:pPr>
      <w:r w:rsidRPr="00A8469C">
        <w:rPr>
          <w:rFonts w:cstheme="minorHAnsi"/>
        </w:rPr>
        <w:t xml:space="preserve">Adam </w:t>
      </w:r>
      <w:proofErr w:type="spellStart"/>
      <w:r w:rsidRPr="00A8469C">
        <w:rPr>
          <w:rFonts w:cstheme="minorHAnsi"/>
        </w:rPr>
        <w:t>Leow</w:t>
      </w:r>
      <w:proofErr w:type="spellEnd"/>
      <w:r w:rsidRPr="00A8469C">
        <w:rPr>
          <w:rFonts w:cstheme="minorHAnsi"/>
        </w:rPr>
        <w:t xml:space="preserve"> </w:t>
      </w:r>
      <w:proofErr w:type="spellStart"/>
      <w:r w:rsidRPr="00A8469C">
        <w:rPr>
          <w:rFonts w:cstheme="minorHAnsi"/>
        </w:rPr>
        <w:t>Thean</w:t>
      </w:r>
      <w:proofErr w:type="spellEnd"/>
      <w:r w:rsidRPr="00A8469C">
        <w:rPr>
          <w:rFonts w:cstheme="minorHAnsi"/>
        </w:rPr>
        <w:t xml:space="preserve"> </w:t>
      </w:r>
      <w:proofErr w:type="spellStart"/>
      <w:r w:rsidRPr="00A8469C">
        <w:rPr>
          <w:rFonts w:cstheme="minorHAnsi"/>
        </w:rPr>
        <w:t>Chor</w:t>
      </w:r>
      <w:proofErr w:type="spellEnd"/>
      <w:r w:rsidRPr="00B26907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ab/>
        <w:t>(</w:t>
      </w:r>
      <w:r w:rsidRPr="00B26907">
        <w:rPr>
          <w:rFonts w:cstheme="minorHAnsi"/>
          <w:lang w:val="en-GB"/>
        </w:rPr>
        <w:t>adamleow@upm.edu.my</w:t>
      </w:r>
      <w:r>
        <w:rPr>
          <w:rFonts w:cstheme="minorHAnsi"/>
          <w:lang w:val="en-GB"/>
        </w:rPr>
        <w:t>)</w:t>
      </w:r>
    </w:p>
    <w:p w14:paraId="10E310EF" w14:textId="77777777" w:rsidR="00861820" w:rsidRPr="00A8469C" w:rsidRDefault="00861820" w:rsidP="001F6806">
      <w:pPr>
        <w:jc w:val="both"/>
        <w:rPr>
          <w:rFonts w:cstheme="minorHAnsi"/>
          <w:lang w:val="en-GB"/>
        </w:rPr>
      </w:pPr>
      <w:proofErr w:type="spellStart"/>
      <w:r w:rsidRPr="00A8469C">
        <w:rPr>
          <w:rFonts w:cstheme="minorHAnsi"/>
        </w:rPr>
        <w:t>Mohd</w:t>
      </w:r>
      <w:proofErr w:type="spellEnd"/>
      <w:r w:rsidRPr="00A8469C">
        <w:rPr>
          <w:rFonts w:cstheme="minorHAnsi"/>
        </w:rPr>
        <w:t xml:space="preserve"> </w:t>
      </w:r>
      <w:proofErr w:type="spellStart"/>
      <w:r w:rsidRPr="00A8469C">
        <w:rPr>
          <w:rFonts w:cstheme="minorHAnsi"/>
        </w:rPr>
        <w:t>Azuraidi</w:t>
      </w:r>
      <w:proofErr w:type="spellEnd"/>
      <w:r w:rsidRPr="00A8469C">
        <w:rPr>
          <w:rFonts w:cstheme="minorHAnsi"/>
        </w:rPr>
        <w:t xml:space="preserve"> Osman</w:t>
      </w:r>
      <w:r w:rsidRPr="00A8469C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ab/>
        <w:t>(</w:t>
      </w:r>
      <w:r w:rsidRPr="00A8469C">
        <w:rPr>
          <w:rFonts w:cstheme="minorHAnsi"/>
          <w:lang w:val="en-GB"/>
        </w:rPr>
        <w:t>azuraidi@upm.edu.my</w:t>
      </w:r>
      <w:r>
        <w:rPr>
          <w:rFonts w:cstheme="minorHAnsi"/>
          <w:lang w:val="en-GB"/>
        </w:rPr>
        <w:t>)</w:t>
      </w:r>
    </w:p>
    <w:p w14:paraId="720D4DDA" w14:textId="77777777" w:rsidR="00861820" w:rsidRDefault="00861820" w:rsidP="001F6806">
      <w:pPr>
        <w:jc w:val="both"/>
        <w:rPr>
          <w:rFonts w:cstheme="minorHAnsi"/>
          <w:lang w:val="en-GB"/>
        </w:rPr>
      </w:pPr>
      <w:proofErr w:type="spellStart"/>
      <w:r w:rsidRPr="00A8469C">
        <w:rPr>
          <w:rFonts w:cstheme="minorHAnsi"/>
        </w:rPr>
        <w:t>Kamariah</w:t>
      </w:r>
      <w:proofErr w:type="spellEnd"/>
      <w:r w:rsidRPr="00A8469C">
        <w:rPr>
          <w:rFonts w:cstheme="minorHAnsi"/>
        </w:rPr>
        <w:t xml:space="preserve"> Ibrahim</w:t>
      </w:r>
      <w:r w:rsidRPr="00D81A2E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(</w:t>
      </w:r>
      <w:r w:rsidRPr="00D81A2E">
        <w:rPr>
          <w:rFonts w:cstheme="minorHAnsi"/>
          <w:lang w:val="en-GB"/>
        </w:rPr>
        <w:t>kamariahibrahim2106@um.edu.my</w:t>
      </w:r>
      <w:r>
        <w:rPr>
          <w:rFonts w:cstheme="minorHAnsi"/>
          <w:lang w:val="en-GB"/>
        </w:rPr>
        <w:t>)</w:t>
      </w:r>
    </w:p>
    <w:p w14:paraId="0370AAC5" w14:textId="77777777" w:rsidR="00861820" w:rsidRDefault="00861820" w:rsidP="001F6806">
      <w:pPr>
        <w:jc w:val="both"/>
        <w:rPr>
          <w:rFonts w:cstheme="minorHAnsi"/>
        </w:rPr>
      </w:pPr>
      <w:r>
        <w:rPr>
          <w:rFonts w:cstheme="minorHAnsi"/>
        </w:rPr>
        <w:t xml:space="preserve">Marilyn </w:t>
      </w:r>
      <w:proofErr w:type="spellStart"/>
      <w:r>
        <w:rPr>
          <w:rFonts w:cstheme="minorHAnsi"/>
        </w:rPr>
        <w:t>Jaoi</w:t>
      </w:r>
      <w:proofErr w:type="spellEnd"/>
      <w:r>
        <w:rPr>
          <w:rFonts w:cstheme="minorHAnsi"/>
        </w:rPr>
        <w:t xml:space="preserve">-Edward </w:t>
      </w:r>
      <w:r>
        <w:rPr>
          <w:rFonts w:cstheme="minorHAnsi"/>
        </w:rPr>
        <w:tab/>
      </w:r>
      <w:r>
        <w:rPr>
          <w:rFonts w:cstheme="minorHAnsi"/>
        </w:rPr>
        <w:tab/>
        <w:t>(marilyn@abi-nibm.my)</w:t>
      </w:r>
    </w:p>
    <w:p w14:paraId="145403BD" w14:textId="77777777" w:rsidR="00861820" w:rsidRPr="00A8469C" w:rsidRDefault="00861820" w:rsidP="001F6806">
      <w:pPr>
        <w:widowControl w:val="0"/>
        <w:autoSpaceDE w:val="0"/>
        <w:autoSpaceDN w:val="0"/>
        <w:jc w:val="both"/>
        <w:rPr>
          <w:rFonts w:eastAsia="Malgun Gothic" w:cstheme="minorHAnsi"/>
          <w:lang w:val="en-US" w:eastAsia="ko-KR"/>
        </w:rPr>
      </w:pPr>
    </w:p>
    <w:p w14:paraId="762017AA" w14:textId="77777777" w:rsidR="00861820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 w:rsidRPr="00B26907">
        <w:rPr>
          <w:rFonts w:eastAsia="Times New Roman" w:cstheme="minorHAnsi"/>
          <w:b/>
          <w:kern w:val="2"/>
          <w:lang w:val="en-US" w:eastAsia="ko-KR"/>
        </w:rPr>
        <w:t>KEYWORDS:</w:t>
      </w:r>
      <w:r w:rsidRPr="00A8469C">
        <w:rPr>
          <w:rFonts w:eastAsia="Times New Roman" w:cstheme="minorHAnsi"/>
          <w:kern w:val="2"/>
          <w:lang w:val="en-US" w:eastAsia="ko-KR"/>
        </w:rPr>
        <w:t xml:space="preserve"> </w:t>
      </w:r>
    </w:p>
    <w:p w14:paraId="4838C2D4" w14:textId="6A000B0B" w:rsidR="00861820" w:rsidRPr="00A8469C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 w:rsidRPr="00A8469C">
        <w:rPr>
          <w:rFonts w:eastAsia="Times New Roman" w:cstheme="minorHAnsi"/>
          <w:kern w:val="2"/>
          <w:lang w:val="en-US" w:eastAsia="ko-KR"/>
        </w:rPr>
        <w:t>immunology</w:t>
      </w:r>
      <w:r>
        <w:rPr>
          <w:rFonts w:eastAsia="Times New Roman" w:cstheme="minorHAnsi"/>
          <w:kern w:val="2"/>
          <w:lang w:val="en-US" w:eastAsia="ko-KR"/>
        </w:rPr>
        <w:t xml:space="preserve">, </w:t>
      </w:r>
      <w:r w:rsidRPr="00A8469C">
        <w:rPr>
          <w:rFonts w:eastAsia="Times New Roman" w:cstheme="minorHAnsi"/>
          <w:kern w:val="2"/>
          <w:lang w:val="en-US" w:eastAsia="ko-KR"/>
        </w:rPr>
        <w:t>immuno-oncolog</w:t>
      </w:r>
      <w:r>
        <w:rPr>
          <w:rFonts w:eastAsia="Times New Roman" w:cstheme="minorHAnsi"/>
          <w:kern w:val="2"/>
          <w:lang w:val="en-US" w:eastAsia="ko-KR"/>
        </w:rPr>
        <w:t>y,</w:t>
      </w:r>
      <w:r w:rsidRPr="00A8469C">
        <w:rPr>
          <w:rFonts w:eastAsia="Times New Roman" w:cstheme="minorHAnsi"/>
          <w:kern w:val="2"/>
          <w:lang w:val="en-US" w:eastAsia="ko-KR"/>
        </w:rPr>
        <w:t xml:space="preserve"> cancer biology</w:t>
      </w:r>
      <w:r>
        <w:rPr>
          <w:rFonts w:eastAsia="Times New Roman" w:cstheme="minorHAnsi"/>
          <w:kern w:val="2"/>
          <w:lang w:val="en-US" w:eastAsia="ko-KR"/>
        </w:rPr>
        <w:t>,</w:t>
      </w:r>
      <w:r w:rsidRPr="00A8469C">
        <w:rPr>
          <w:rFonts w:eastAsia="Times New Roman" w:cstheme="minorHAnsi"/>
          <w:kern w:val="2"/>
          <w:lang w:val="en-US" w:eastAsia="ko-KR"/>
        </w:rPr>
        <w:t xml:space="preserve"> </w:t>
      </w:r>
      <w:r>
        <w:rPr>
          <w:rFonts w:eastAsia="Times New Roman" w:cstheme="minorHAnsi"/>
          <w:kern w:val="2"/>
          <w:lang w:val="en-US" w:eastAsia="ko-KR"/>
        </w:rPr>
        <w:t>time-lapse</w:t>
      </w:r>
      <w:r w:rsidRPr="00A8469C">
        <w:rPr>
          <w:rFonts w:eastAsia="Times New Roman" w:cstheme="minorHAnsi"/>
          <w:kern w:val="2"/>
          <w:lang w:val="en-US" w:eastAsia="ko-KR"/>
        </w:rPr>
        <w:t xml:space="preserve"> microscopy</w:t>
      </w:r>
      <w:r>
        <w:rPr>
          <w:rFonts w:eastAsia="Times New Roman" w:cstheme="minorHAnsi"/>
          <w:kern w:val="2"/>
          <w:lang w:val="en-US" w:eastAsia="ko-KR"/>
        </w:rPr>
        <w:t>,</w:t>
      </w:r>
      <w:r w:rsidRPr="00A8469C">
        <w:rPr>
          <w:rFonts w:eastAsia="Times New Roman" w:cstheme="minorHAnsi"/>
          <w:kern w:val="2"/>
          <w:lang w:val="en-US" w:eastAsia="ko-KR"/>
        </w:rPr>
        <w:t xml:space="preserve"> live-cell imaging</w:t>
      </w:r>
      <w:r>
        <w:rPr>
          <w:rFonts w:eastAsia="Times New Roman" w:cstheme="minorHAnsi"/>
          <w:kern w:val="2"/>
          <w:lang w:val="en-US" w:eastAsia="ko-KR"/>
        </w:rPr>
        <w:t xml:space="preserve">, </w:t>
      </w:r>
      <w:r w:rsidRPr="00A8469C">
        <w:rPr>
          <w:rFonts w:eastAsia="Times New Roman" w:cstheme="minorHAnsi"/>
          <w:kern w:val="2"/>
          <w:lang w:val="en-US" w:eastAsia="ko-KR"/>
        </w:rPr>
        <w:t>phagocytosis</w:t>
      </w:r>
      <w:r>
        <w:rPr>
          <w:rFonts w:eastAsia="Times New Roman" w:cstheme="minorHAnsi"/>
          <w:kern w:val="2"/>
          <w:lang w:val="en-US" w:eastAsia="ko-KR"/>
        </w:rPr>
        <w:t>,</w:t>
      </w:r>
      <w:r w:rsidRPr="00A8469C">
        <w:rPr>
          <w:rFonts w:eastAsia="Times New Roman" w:cstheme="minorHAnsi"/>
          <w:kern w:val="2"/>
          <w:lang w:val="en-US" w:eastAsia="ko-KR"/>
        </w:rPr>
        <w:t xml:space="preserve"> macrophages</w:t>
      </w:r>
      <w:r>
        <w:rPr>
          <w:rFonts w:eastAsia="Times New Roman" w:cstheme="minorHAnsi"/>
          <w:kern w:val="2"/>
          <w:lang w:val="en-US" w:eastAsia="ko-KR"/>
        </w:rPr>
        <w:t>,</w:t>
      </w:r>
      <w:r w:rsidRPr="00A8469C">
        <w:rPr>
          <w:rFonts w:eastAsia="Times New Roman" w:cstheme="minorHAnsi"/>
          <w:kern w:val="2"/>
          <w:lang w:val="en-US" w:eastAsia="ko-KR"/>
        </w:rPr>
        <w:t xml:space="preserve"> tumor, breast cancer</w:t>
      </w:r>
      <w:r>
        <w:rPr>
          <w:rFonts w:eastAsia="Times New Roman" w:cstheme="minorHAnsi"/>
          <w:kern w:val="2"/>
          <w:lang w:val="en-US" w:eastAsia="ko-KR"/>
        </w:rPr>
        <w:t xml:space="preserve">, </w:t>
      </w:r>
      <w:r w:rsidR="00313FBF">
        <w:rPr>
          <w:rFonts w:eastAsia="Times New Roman" w:cstheme="minorHAnsi"/>
          <w:kern w:val="2"/>
          <w:lang w:val="en-US" w:eastAsia="ko-KR"/>
        </w:rPr>
        <w:t>coculture</w:t>
      </w:r>
      <w:r w:rsidRPr="00A8469C">
        <w:rPr>
          <w:rFonts w:eastAsia="Times New Roman" w:cstheme="minorHAnsi"/>
          <w:kern w:val="2"/>
          <w:lang w:val="en-US" w:eastAsia="ko-KR"/>
        </w:rPr>
        <w:t>s</w:t>
      </w:r>
      <w:r>
        <w:rPr>
          <w:rFonts w:eastAsia="Times New Roman" w:cstheme="minorHAnsi"/>
          <w:kern w:val="2"/>
          <w:lang w:val="en-US" w:eastAsia="ko-KR"/>
        </w:rPr>
        <w:t>, t</w:t>
      </w:r>
      <w:r w:rsidRPr="00A8469C">
        <w:rPr>
          <w:rFonts w:eastAsia="Times New Roman" w:cstheme="minorHAnsi"/>
          <w:kern w:val="2"/>
          <w:lang w:val="en-US" w:eastAsia="ko-KR"/>
        </w:rPr>
        <w:t>umor microenvironment</w:t>
      </w:r>
    </w:p>
    <w:p w14:paraId="44971269" w14:textId="77777777" w:rsidR="00861820" w:rsidRPr="00B26907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</w:p>
    <w:p w14:paraId="72AA265A" w14:textId="77777777" w:rsidR="00861820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 w:rsidRPr="00B26907">
        <w:rPr>
          <w:rFonts w:eastAsia="Times New Roman" w:cstheme="minorHAnsi"/>
          <w:b/>
          <w:kern w:val="2"/>
          <w:lang w:val="en-US" w:eastAsia="ko-KR"/>
        </w:rPr>
        <w:t>SUMMARY</w:t>
      </w:r>
      <w:r>
        <w:rPr>
          <w:rFonts w:eastAsia="Times New Roman" w:cstheme="minorHAnsi"/>
          <w:b/>
          <w:kern w:val="2"/>
          <w:lang w:val="en-US" w:eastAsia="ko-KR"/>
        </w:rPr>
        <w:t>:</w:t>
      </w:r>
    </w:p>
    <w:p w14:paraId="32909BB1" w14:textId="25AB4973" w:rsidR="00861820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>
        <w:rPr>
          <w:rFonts w:eastAsia="Times New Roman" w:cstheme="minorHAnsi"/>
          <w:kern w:val="2"/>
          <w:lang w:val="en-US" w:eastAsia="ko-KR"/>
        </w:rPr>
        <w:t>M</w:t>
      </w:r>
      <w:r w:rsidRPr="00FE5CF6">
        <w:rPr>
          <w:rFonts w:eastAsia="Times New Roman" w:cstheme="minorHAnsi"/>
          <w:kern w:val="2"/>
          <w:lang w:val="en-US" w:eastAsia="ko-KR"/>
        </w:rPr>
        <w:t>acrophage phagocytic activity against cancer cells</w:t>
      </w:r>
      <w:r>
        <w:rPr>
          <w:rFonts w:eastAsia="Times New Roman" w:cstheme="minorHAnsi"/>
          <w:kern w:val="2"/>
          <w:lang w:val="en-US" w:eastAsia="ko-KR"/>
        </w:rPr>
        <w:t xml:space="preserve">, specifically 4T1 </w:t>
      </w:r>
      <w:r w:rsidRPr="00FE5CF6">
        <w:rPr>
          <w:rFonts w:eastAsia="Times New Roman" w:cstheme="minorHAnsi"/>
          <w:kern w:val="2"/>
          <w:lang w:val="en-US" w:eastAsia="ko-KR"/>
        </w:rPr>
        <w:t>mouse mammary carcinoma cells</w:t>
      </w:r>
      <w:r w:rsidR="00F87B96">
        <w:rPr>
          <w:rFonts w:eastAsia="Times New Roman" w:cstheme="minorHAnsi"/>
          <w:kern w:val="2"/>
          <w:lang w:val="en-US" w:eastAsia="ko-KR"/>
        </w:rPr>
        <w:t>,</w:t>
      </w:r>
      <w:r>
        <w:rPr>
          <w:rFonts w:eastAsia="Times New Roman" w:cstheme="minorHAnsi"/>
          <w:kern w:val="2"/>
          <w:lang w:val="en-US" w:eastAsia="ko-KR"/>
        </w:rPr>
        <w:t xml:space="preserve"> </w:t>
      </w:r>
      <w:r w:rsidRPr="00FE5CF6">
        <w:rPr>
          <w:rFonts w:eastAsia="Times New Roman" w:cstheme="minorHAnsi"/>
          <w:kern w:val="2"/>
          <w:lang w:val="en-US" w:eastAsia="ko-KR"/>
        </w:rPr>
        <w:t xml:space="preserve">was imaged in this study. The live cell </w:t>
      </w:r>
      <w:r w:rsidR="00313FBF">
        <w:rPr>
          <w:rFonts w:eastAsia="Times New Roman" w:cstheme="minorHAnsi"/>
          <w:kern w:val="2"/>
          <w:lang w:val="en-US" w:eastAsia="ko-KR"/>
        </w:rPr>
        <w:t>coculture</w:t>
      </w:r>
      <w:r w:rsidRPr="00FE5CF6">
        <w:rPr>
          <w:rFonts w:eastAsia="Times New Roman" w:cstheme="minorHAnsi"/>
          <w:kern w:val="2"/>
          <w:lang w:val="en-US" w:eastAsia="ko-KR"/>
        </w:rPr>
        <w:t xml:space="preserve"> model was established and observed using a combination of fluorescent and </w:t>
      </w:r>
      <w:r w:rsidR="00344BBC" w:rsidRPr="00F478E0">
        <w:rPr>
          <w:rFonts w:cstheme="minorHAnsi"/>
          <w:lang w:val="en-US" w:eastAsia="ko-KR"/>
        </w:rPr>
        <w:t xml:space="preserve">differential interference contrast </w:t>
      </w:r>
      <w:r w:rsidRPr="00FE5CF6">
        <w:rPr>
          <w:rFonts w:eastAsia="Times New Roman" w:cstheme="minorHAnsi"/>
          <w:kern w:val="2"/>
          <w:lang w:val="en-US" w:eastAsia="ko-KR"/>
        </w:rPr>
        <w:t>microscopy. Th</w:t>
      </w:r>
      <w:r>
        <w:rPr>
          <w:rFonts w:eastAsia="Times New Roman" w:cstheme="minorHAnsi"/>
          <w:kern w:val="2"/>
          <w:lang w:val="en-US" w:eastAsia="ko-KR"/>
        </w:rPr>
        <w:t xml:space="preserve">is assessment </w:t>
      </w:r>
      <w:r w:rsidRPr="00FE5CF6">
        <w:rPr>
          <w:rFonts w:eastAsia="Times New Roman" w:cstheme="minorHAnsi"/>
          <w:kern w:val="2"/>
          <w:lang w:val="en-US" w:eastAsia="ko-KR"/>
        </w:rPr>
        <w:t>w</w:t>
      </w:r>
      <w:r>
        <w:rPr>
          <w:rFonts w:eastAsia="Times New Roman" w:cstheme="minorHAnsi"/>
          <w:kern w:val="2"/>
          <w:lang w:val="en-US" w:eastAsia="ko-KR"/>
        </w:rPr>
        <w:t>as</w:t>
      </w:r>
      <w:r w:rsidRPr="00FE5CF6">
        <w:rPr>
          <w:rFonts w:eastAsia="Times New Roman" w:cstheme="minorHAnsi"/>
          <w:kern w:val="2"/>
          <w:lang w:val="en-US" w:eastAsia="ko-KR"/>
        </w:rPr>
        <w:t xml:space="preserve"> imaged using imaging software to develop multipoint time-lapse video.</w:t>
      </w:r>
    </w:p>
    <w:p w14:paraId="5D69DE83" w14:textId="77777777" w:rsidR="00861820" w:rsidRPr="00A8469C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</w:p>
    <w:p w14:paraId="418A3CA1" w14:textId="77777777" w:rsidR="00861820" w:rsidRPr="00B26907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  <w:r w:rsidRPr="00B26907">
        <w:rPr>
          <w:rFonts w:eastAsia="Times New Roman" w:cstheme="minorHAnsi"/>
          <w:b/>
          <w:kern w:val="2"/>
          <w:lang w:val="en-US" w:eastAsia="ko-KR"/>
        </w:rPr>
        <w:t>ABSTRACT</w:t>
      </w:r>
      <w:r>
        <w:rPr>
          <w:rFonts w:eastAsia="Times New Roman" w:cstheme="minorHAnsi"/>
          <w:b/>
          <w:kern w:val="2"/>
          <w:lang w:val="en-US" w:eastAsia="ko-KR"/>
        </w:rPr>
        <w:t>:</w:t>
      </w:r>
    </w:p>
    <w:p w14:paraId="6F44BBAF" w14:textId="745F3597" w:rsidR="00861820" w:rsidRPr="00427386" w:rsidRDefault="00F87B96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>
        <w:rPr>
          <w:rFonts w:eastAsia="Times New Roman" w:cstheme="minorHAnsi"/>
          <w:kern w:val="2"/>
          <w:lang w:val="en-US" w:eastAsia="ko-KR"/>
        </w:rPr>
        <w:t>Tumor</w:t>
      </w:r>
      <w:r w:rsidR="00861820">
        <w:rPr>
          <w:rFonts w:eastAsia="Times New Roman" w:cstheme="minorHAnsi"/>
          <w:kern w:val="2"/>
          <w:lang w:val="en-US" w:eastAsia="ko-KR"/>
        </w:rPr>
        <w:t>-associated macrophages (TAMs) have been identified as a</w:t>
      </w:r>
      <w:r>
        <w:rPr>
          <w:rFonts w:eastAsia="Times New Roman" w:cstheme="minorHAnsi"/>
          <w:kern w:val="2"/>
          <w:lang w:val="en-US" w:eastAsia="ko-KR"/>
        </w:rPr>
        <w:t>n</w:t>
      </w:r>
      <w:r w:rsidR="00861820">
        <w:rPr>
          <w:rFonts w:eastAsia="Times New Roman" w:cstheme="minorHAnsi"/>
          <w:kern w:val="2"/>
          <w:lang w:val="en-US" w:eastAsia="ko-KR"/>
        </w:rPr>
        <w:t xml:space="preserve"> important component for tumor growth, invasion, metastasis</w:t>
      </w:r>
      <w:r w:rsidR="001D361B">
        <w:rPr>
          <w:rFonts w:eastAsia="Times New Roman" w:cstheme="minorHAnsi"/>
          <w:kern w:val="2"/>
          <w:lang w:val="en-US" w:eastAsia="ko-KR"/>
        </w:rPr>
        <w:t>,</w:t>
      </w:r>
      <w:r w:rsidR="00861820">
        <w:rPr>
          <w:rFonts w:eastAsia="Times New Roman" w:cstheme="minorHAnsi"/>
          <w:kern w:val="2"/>
          <w:lang w:val="en-US" w:eastAsia="ko-KR"/>
        </w:rPr>
        <w:t xml:space="preserve"> and resistance to cancer therapies. </w:t>
      </w:r>
      <w:r>
        <w:rPr>
          <w:rFonts w:eastAsia="Times New Roman" w:cstheme="minorHAnsi"/>
          <w:kern w:val="2"/>
          <w:lang w:val="en-US" w:eastAsia="ko-KR"/>
        </w:rPr>
        <w:t>However</w:t>
      </w:r>
      <w:r w:rsidR="00861820">
        <w:rPr>
          <w:rFonts w:eastAsia="Times New Roman" w:cstheme="minorHAnsi"/>
          <w:kern w:val="2"/>
          <w:lang w:val="en-US" w:eastAsia="ko-KR"/>
        </w:rPr>
        <w:t xml:space="preserve">, tumor-associated macrophages can be </w:t>
      </w:r>
      <w:r>
        <w:rPr>
          <w:rFonts w:eastAsia="Times New Roman" w:cstheme="minorHAnsi"/>
          <w:kern w:val="2"/>
          <w:lang w:val="en-US" w:eastAsia="ko-KR"/>
        </w:rPr>
        <w:t>harmful</w:t>
      </w:r>
      <w:r w:rsidR="00861820">
        <w:rPr>
          <w:rFonts w:eastAsia="Times New Roman" w:cstheme="minorHAnsi"/>
          <w:kern w:val="2"/>
          <w:lang w:val="en-US" w:eastAsia="ko-KR"/>
        </w:rPr>
        <w:t xml:space="preserve"> </w:t>
      </w:r>
      <w:r>
        <w:rPr>
          <w:rFonts w:eastAsia="Times New Roman" w:cstheme="minorHAnsi"/>
          <w:kern w:val="2"/>
          <w:lang w:val="en-US" w:eastAsia="ko-KR"/>
        </w:rPr>
        <w:t xml:space="preserve">to the </w:t>
      </w:r>
      <w:r w:rsidR="00861820">
        <w:rPr>
          <w:rFonts w:eastAsia="Times New Roman" w:cstheme="minorHAnsi"/>
          <w:kern w:val="2"/>
          <w:lang w:val="en-US" w:eastAsia="ko-KR"/>
        </w:rPr>
        <w:t xml:space="preserve">tumor depending on the tumor microenvironment and can reversibly alter </w:t>
      </w:r>
      <w:r w:rsidR="00861820" w:rsidRPr="00DE2F08">
        <w:rPr>
          <w:rFonts w:eastAsia="Times New Roman" w:cstheme="minorHAnsi"/>
          <w:kern w:val="2"/>
          <w:lang w:val="en-US" w:eastAsia="ko-KR"/>
        </w:rPr>
        <w:t>their</w:t>
      </w:r>
      <w:r w:rsidR="00861820">
        <w:rPr>
          <w:rFonts w:eastAsia="Times New Roman" w:cstheme="minorHAnsi"/>
          <w:kern w:val="2"/>
          <w:lang w:val="en-US" w:eastAsia="ko-KR"/>
        </w:rPr>
        <w:t xml:space="preserve"> phenotyp</w:t>
      </w:r>
      <w:r w:rsidR="00DE2F08">
        <w:rPr>
          <w:rFonts w:eastAsia="Times New Roman" w:cstheme="minorHAnsi"/>
          <w:kern w:val="2"/>
          <w:lang w:val="en-US" w:eastAsia="ko-KR"/>
        </w:rPr>
        <w:t>ic</w:t>
      </w:r>
      <w:r w:rsidR="00861820">
        <w:rPr>
          <w:rFonts w:eastAsia="Times New Roman" w:cstheme="minorHAnsi"/>
          <w:kern w:val="2"/>
          <w:lang w:val="en-US" w:eastAsia="ko-KR"/>
        </w:rPr>
        <w:t xml:space="preserve"> character</w:t>
      </w:r>
      <w:r>
        <w:rPr>
          <w:rFonts w:eastAsia="Times New Roman" w:cstheme="minorHAnsi"/>
          <w:kern w:val="2"/>
          <w:lang w:val="en-US" w:eastAsia="ko-KR"/>
        </w:rPr>
        <w:t>istics by</w:t>
      </w:r>
      <w:r w:rsidR="00861820">
        <w:rPr>
          <w:rFonts w:eastAsia="Times New Roman" w:cstheme="minorHAnsi"/>
          <w:kern w:val="2"/>
          <w:lang w:val="en-US" w:eastAsia="ko-KR"/>
        </w:rPr>
        <w:t xml:space="preserve"> either antagonizing the cytotoxic activity of immune cells or enhancing anti</w:t>
      </w:r>
      <w:r w:rsidR="004F65BE">
        <w:rPr>
          <w:rFonts w:eastAsia="Times New Roman" w:cstheme="minorHAnsi"/>
          <w:kern w:val="2"/>
          <w:lang w:val="en-US" w:eastAsia="ko-KR"/>
        </w:rPr>
        <w:t>-</w:t>
      </w:r>
      <w:r w:rsidR="00861820">
        <w:rPr>
          <w:rFonts w:eastAsia="Times New Roman" w:cstheme="minorHAnsi"/>
          <w:kern w:val="2"/>
          <w:lang w:val="en-US" w:eastAsia="ko-KR"/>
        </w:rPr>
        <w:t>tumor response.</w:t>
      </w:r>
      <w:r w:rsidR="009577D0">
        <w:rPr>
          <w:rFonts w:eastAsia="Times New Roman" w:cstheme="minorHAnsi"/>
          <w:kern w:val="2"/>
          <w:lang w:val="en-US" w:eastAsia="ko-KR"/>
        </w:rPr>
        <w:t xml:space="preserve"> </w:t>
      </w:r>
      <w:r w:rsidR="00861820">
        <w:rPr>
          <w:rFonts w:eastAsia="Times New Roman" w:cstheme="minorHAnsi"/>
          <w:kern w:val="2"/>
          <w:lang w:val="en-US" w:eastAsia="ko-KR"/>
        </w:rPr>
        <w:t xml:space="preserve">The molecular </w:t>
      </w:r>
      <w:r>
        <w:rPr>
          <w:rFonts w:eastAsia="Times New Roman" w:cstheme="minorHAnsi"/>
          <w:kern w:val="2"/>
          <w:lang w:val="en-US" w:eastAsia="ko-KR"/>
        </w:rPr>
        <w:t>actions</w:t>
      </w:r>
      <w:r w:rsidR="00861820">
        <w:rPr>
          <w:rFonts w:eastAsia="Times New Roman" w:cstheme="minorHAnsi"/>
          <w:kern w:val="2"/>
          <w:lang w:val="en-US" w:eastAsia="ko-KR"/>
        </w:rPr>
        <w:t xml:space="preserve"> of macrophages and </w:t>
      </w:r>
      <w:r>
        <w:rPr>
          <w:rFonts w:eastAsia="Times New Roman" w:cstheme="minorHAnsi"/>
          <w:kern w:val="2"/>
          <w:lang w:val="en-US" w:eastAsia="ko-KR"/>
        </w:rPr>
        <w:t xml:space="preserve">their </w:t>
      </w:r>
      <w:r w:rsidR="00861820">
        <w:rPr>
          <w:rFonts w:eastAsia="Times New Roman" w:cstheme="minorHAnsi"/>
          <w:kern w:val="2"/>
          <w:lang w:val="en-US" w:eastAsia="ko-KR"/>
        </w:rPr>
        <w:t xml:space="preserve">interactions </w:t>
      </w:r>
      <w:r>
        <w:rPr>
          <w:rFonts w:eastAsia="Times New Roman" w:cstheme="minorHAnsi"/>
          <w:kern w:val="2"/>
          <w:lang w:val="en-US" w:eastAsia="ko-KR"/>
        </w:rPr>
        <w:t xml:space="preserve">with </w:t>
      </w:r>
      <w:r w:rsidR="00861820">
        <w:rPr>
          <w:rFonts w:eastAsia="Times New Roman" w:cstheme="minorHAnsi"/>
          <w:kern w:val="2"/>
          <w:lang w:val="en-US" w:eastAsia="ko-KR"/>
        </w:rPr>
        <w:t xml:space="preserve">tumor cells </w:t>
      </w:r>
      <w:r>
        <w:rPr>
          <w:rFonts w:eastAsia="Times New Roman" w:cstheme="minorHAnsi"/>
          <w:kern w:val="2"/>
          <w:lang w:val="en-US" w:eastAsia="ko-KR"/>
        </w:rPr>
        <w:t xml:space="preserve">(e.g., </w:t>
      </w:r>
      <w:r w:rsidR="00861820">
        <w:rPr>
          <w:rFonts w:eastAsia="Times New Roman" w:cstheme="minorHAnsi"/>
          <w:kern w:val="2"/>
          <w:lang w:val="en-US" w:eastAsia="ko-KR"/>
        </w:rPr>
        <w:t>phagocytosis</w:t>
      </w:r>
      <w:r>
        <w:rPr>
          <w:rFonts w:eastAsia="Times New Roman" w:cstheme="minorHAnsi"/>
          <w:kern w:val="2"/>
          <w:lang w:val="en-US" w:eastAsia="ko-KR"/>
        </w:rPr>
        <w:t>)</w:t>
      </w:r>
      <w:r w:rsidR="00861820">
        <w:rPr>
          <w:rFonts w:eastAsia="Times New Roman" w:cstheme="minorHAnsi"/>
          <w:kern w:val="2"/>
          <w:lang w:val="en-US" w:eastAsia="ko-KR"/>
        </w:rPr>
        <w:t xml:space="preserve"> have not been extensively studied. Therefore, </w:t>
      </w:r>
      <w:r w:rsidR="00861820" w:rsidRPr="008B557B">
        <w:rPr>
          <w:rFonts w:eastAsia="Times New Roman" w:cstheme="minorHAnsi"/>
          <w:kern w:val="2"/>
          <w:lang w:val="en-US" w:eastAsia="ko-KR"/>
        </w:rPr>
        <w:t xml:space="preserve">the </w:t>
      </w:r>
      <w:r w:rsidR="00861820" w:rsidRPr="00427386">
        <w:rPr>
          <w:rFonts w:eastAsia="Times New Roman" w:cstheme="minorHAnsi"/>
          <w:kern w:val="2"/>
          <w:lang w:val="en-US" w:eastAsia="ko-KR"/>
        </w:rPr>
        <w:t>interaction between immune cells (M1/M2-</w:t>
      </w:r>
      <w:r w:rsidR="00861820" w:rsidRPr="00427386">
        <w:rPr>
          <w:rFonts w:eastAsia="Times New Roman" w:cstheme="minorHAnsi"/>
          <w:kern w:val="2"/>
          <w:lang w:val="en-US" w:eastAsia="ko-KR"/>
        </w:rPr>
        <w:lastRenderedPageBreak/>
        <w:t xml:space="preserve">subtype TAM) and cancer cells in the tumor microenvironment </w:t>
      </w:r>
      <w:r w:rsidRPr="00427386">
        <w:rPr>
          <w:rFonts w:eastAsia="Times New Roman" w:cstheme="minorHAnsi"/>
          <w:kern w:val="2"/>
          <w:lang w:val="en-US" w:eastAsia="ko-KR"/>
        </w:rPr>
        <w:t>is now a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focus of cancer immunotherapy research. In the present study,</w:t>
      </w:r>
      <w:r w:rsidRPr="00427386">
        <w:rPr>
          <w:rFonts w:eastAsia="Times New Roman" w:cstheme="minorHAnsi"/>
          <w:kern w:val="2"/>
          <w:lang w:val="en-US" w:eastAsia="ko-KR"/>
        </w:rPr>
        <w:t xml:space="preserve"> a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live cell </w:t>
      </w:r>
      <w:r w:rsidR="00313FBF" w:rsidRPr="00427386">
        <w:rPr>
          <w:rFonts w:eastAsia="Times New Roman" w:cstheme="minorHAnsi"/>
          <w:kern w:val="2"/>
          <w:lang w:val="en-US" w:eastAsia="ko-KR"/>
        </w:rPr>
        <w:t>coculture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model of induced M1 macrophages and mouse mammary </w:t>
      </w:r>
      <w:r w:rsidRPr="00427386">
        <w:rPr>
          <w:rFonts w:eastAsia="Times New Roman" w:cstheme="minorHAnsi"/>
          <w:kern w:val="2"/>
          <w:lang w:val="en-US" w:eastAsia="ko-KR"/>
        </w:rPr>
        <w:t xml:space="preserve">4T1 </w:t>
      </w:r>
      <w:r w:rsidR="00963620" w:rsidRPr="00427386">
        <w:rPr>
          <w:rFonts w:eastAsia="Times New Roman" w:cstheme="minorHAnsi"/>
          <w:kern w:val="2"/>
          <w:lang w:val="en-US" w:eastAsia="ko-KR"/>
        </w:rPr>
        <w:t>carcinoma cells</w:t>
      </w:r>
      <w:r w:rsidRPr="00427386">
        <w:rPr>
          <w:rFonts w:eastAsia="Times New Roman" w:cstheme="minorHAnsi"/>
          <w:kern w:val="2"/>
          <w:lang w:val="en-US" w:eastAsia="ko-KR"/>
        </w:rPr>
        <w:t xml:space="preserve"> was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Pr="00427386">
        <w:rPr>
          <w:rFonts w:eastAsia="Times New Roman" w:cstheme="minorHAnsi"/>
          <w:kern w:val="2"/>
          <w:lang w:val="en-US" w:eastAsia="ko-KR"/>
        </w:rPr>
        <w:t xml:space="preserve">developed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to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assess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the phagocytic activity of macrophages using a time-lapse video feature using phase-contrast, fluorescent</w:t>
      </w:r>
      <w:r w:rsidR="005A318A" w:rsidRPr="00427386">
        <w:rPr>
          <w:rFonts w:eastAsia="Times New Roman" w:cstheme="minorHAnsi"/>
          <w:kern w:val="2"/>
          <w:lang w:val="en-US" w:eastAsia="ko-KR"/>
        </w:rPr>
        <w:t>,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and differential interference contrast</w:t>
      </w:r>
      <w:r w:rsidR="00DE2F08" w:rsidRPr="00427386">
        <w:rPr>
          <w:rFonts w:eastAsia="Times New Roman" w:cstheme="minorHAnsi"/>
          <w:kern w:val="2"/>
          <w:lang w:val="en-US" w:eastAsia="ko-KR"/>
        </w:rPr>
        <w:t xml:space="preserve"> (DIC)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microscopy. 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The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present method </w:t>
      </w:r>
      <w:r w:rsidR="00DE2F08" w:rsidRPr="00427386">
        <w:rPr>
          <w:rFonts w:eastAsia="Times New Roman" w:cstheme="minorHAnsi"/>
          <w:kern w:val="2"/>
          <w:lang w:val="en-US" w:eastAsia="ko-KR"/>
        </w:rPr>
        <w:t>can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observe and document multipoint live-cell imaging of phagocytosis. Phagocytosis of 4T1 cells by M1 macrophages can be observed using fluorescent microscopy 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before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staining </w:t>
      </w:r>
      <w:r w:rsidR="005A318A" w:rsidRPr="00427386">
        <w:rPr>
          <w:rFonts w:eastAsia="Times New Roman" w:cstheme="minorHAnsi"/>
          <w:kern w:val="2"/>
          <w:lang w:val="en-US" w:eastAsia="ko-KR"/>
        </w:rPr>
        <w:t>4T1</w:t>
      </w:r>
      <w:r w:rsidR="00DE2F08"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861820" w:rsidRPr="00427386">
        <w:rPr>
          <w:rFonts w:eastAsia="Times New Roman" w:cstheme="minorHAnsi"/>
          <w:kern w:val="2"/>
          <w:lang w:val="en-US" w:eastAsia="ko-KR"/>
        </w:rPr>
        <w:t>cells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 with </w:t>
      </w:r>
      <w:proofErr w:type="spellStart"/>
      <w:r w:rsidR="00FF6A91" w:rsidRPr="00427386">
        <w:rPr>
          <w:rFonts w:cstheme="minorHAnsi"/>
          <w:lang w:val="en-US" w:eastAsia="ko-KR"/>
        </w:rPr>
        <w:t>carboxyfluorescein</w:t>
      </w:r>
      <w:proofErr w:type="spellEnd"/>
      <w:r w:rsidR="00FF6A91" w:rsidRPr="00427386">
        <w:rPr>
          <w:rFonts w:cstheme="minorHAnsi"/>
          <w:lang w:val="en-US" w:eastAsia="ko-KR"/>
        </w:rPr>
        <w:t xml:space="preserve"> </w:t>
      </w:r>
      <w:proofErr w:type="spellStart"/>
      <w:r w:rsidR="00FF6A91" w:rsidRPr="00427386">
        <w:rPr>
          <w:rFonts w:cstheme="minorHAnsi"/>
          <w:lang w:val="en-US" w:eastAsia="ko-KR"/>
        </w:rPr>
        <w:t>succinimidyl</w:t>
      </w:r>
      <w:proofErr w:type="spellEnd"/>
      <w:r w:rsidR="00FF6A91" w:rsidRPr="00427386">
        <w:rPr>
          <w:rFonts w:cstheme="minorHAnsi"/>
          <w:lang w:val="en-US" w:eastAsia="ko-KR"/>
        </w:rPr>
        <w:t xml:space="preserve"> ester (</w:t>
      </w:r>
      <w:r w:rsidR="005A318A" w:rsidRPr="00427386">
        <w:rPr>
          <w:rFonts w:eastAsia="Times New Roman" w:cstheme="minorHAnsi"/>
          <w:kern w:val="2"/>
          <w:lang w:val="en-US" w:eastAsia="ko-KR"/>
        </w:rPr>
        <w:t>CFSE</w:t>
      </w:r>
      <w:r w:rsidR="00FF6A91" w:rsidRPr="00427386">
        <w:rPr>
          <w:rFonts w:eastAsia="Times New Roman" w:cstheme="minorHAnsi"/>
          <w:kern w:val="2"/>
          <w:lang w:val="en-US" w:eastAsia="ko-KR"/>
        </w:rPr>
        <w:t>)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. 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The current publication describes how </w:t>
      </w:r>
      <w:r w:rsidR="00861820" w:rsidRPr="00427386">
        <w:rPr>
          <w:rFonts w:eastAsia="Times New Roman" w:cstheme="minorHAnsi"/>
          <w:kern w:val="2"/>
          <w:lang w:val="en-US" w:eastAsia="ko-KR"/>
        </w:rPr>
        <w:t>to coculture macrophages and tumor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 cells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in a single imaging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dish</w:t>
      </w:r>
      <w:r w:rsidR="00861820" w:rsidRPr="00427386">
        <w:rPr>
          <w:rFonts w:eastAsia="Times New Roman" w:cstheme="minorHAnsi"/>
          <w:kern w:val="2"/>
          <w:lang w:val="en-US" w:eastAsia="ko-KR"/>
        </w:rPr>
        <w:t>, polarize M1 macrophages</w:t>
      </w:r>
      <w:r w:rsidR="005A318A" w:rsidRPr="00427386">
        <w:rPr>
          <w:rFonts w:eastAsia="Times New Roman" w:cstheme="minorHAnsi"/>
          <w:kern w:val="2"/>
          <w:lang w:val="en-US" w:eastAsia="ko-KR"/>
        </w:rPr>
        <w:t>, and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record multipoint events of macrophages engulfing 4T1 cells during 13</w:t>
      </w:r>
      <w:r w:rsidR="00313FBF" w:rsidRPr="00427386">
        <w:rPr>
          <w:rFonts w:eastAsia="Times New Roman" w:cstheme="minorHAnsi"/>
          <w:kern w:val="2"/>
          <w:lang w:val="en-US" w:eastAsia="ko-KR"/>
        </w:rPr>
        <w:t xml:space="preserve"> h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of </w:t>
      </w:r>
      <w:r w:rsidR="00313FBF" w:rsidRPr="00427386">
        <w:rPr>
          <w:rFonts w:eastAsia="Times New Roman" w:cstheme="minorHAnsi"/>
          <w:kern w:val="2"/>
          <w:lang w:val="en-US" w:eastAsia="ko-KR"/>
        </w:rPr>
        <w:t>coculture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. </w:t>
      </w:r>
    </w:p>
    <w:p w14:paraId="3AE1288D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</w:p>
    <w:p w14:paraId="6ADD8C5A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  <w:r w:rsidRPr="00427386">
        <w:rPr>
          <w:rFonts w:eastAsia="Times New Roman" w:cstheme="minorHAnsi"/>
          <w:b/>
          <w:kern w:val="2"/>
          <w:lang w:val="en-US" w:eastAsia="ko-KR"/>
        </w:rPr>
        <w:t>INTRODUCTION:</w:t>
      </w:r>
    </w:p>
    <w:p w14:paraId="505E3E73" w14:textId="2E20B621" w:rsidR="00861820" w:rsidRPr="00427386" w:rsidRDefault="00861820" w:rsidP="001F6806">
      <w:pPr>
        <w:jc w:val="both"/>
        <w:rPr>
          <w:rFonts w:eastAsia="Times New Roman" w:cstheme="minorHAnsi"/>
        </w:rPr>
      </w:pPr>
      <w:r w:rsidRPr="00427386">
        <w:rPr>
          <w:rFonts w:eastAsia="Times New Roman" w:cstheme="minorHAnsi"/>
          <w:kern w:val="2"/>
          <w:lang w:val="en-US" w:eastAsia="ko-KR"/>
        </w:rPr>
        <w:t xml:space="preserve">Macrophages </w:t>
      </w:r>
      <w:r w:rsidR="005A318A" w:rsidRPr="00427386">
        <w:rPr>
          <w:rFonts w:ascii="Calibri" w:eastAsia="Times New Roman" w:hAnsi="Calibri" w:cs="Calibri"/>
          <w:kern w:val="2"/>
          <w:lang w:val="en-US" w:eastAsia="ko-KR"/>
        </w:rPr>
        <w:t>are</w:t>
      </w:r>
      <w:r w:rsidRPr="00427386">
        <w:rPr>
          <w:rFonts w:eastAsia="Times New Roman" w:cstheme="minorHAnsi"/>
          <w:kern w:val="2"/>
          <w:lang w:val="en-US" w:eastAsia="ko-KR"/>
        </w:rPr>
        <w:t xml:space="preserve"> the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first line</w:t>
      </w:r>
      <w:r w:rsidRPr="00427386">
        <w:rPr>
          <w:rFonts w:eastAsia="Times New Roman" w:cstheme="minorHAnsi"/>
          <w:kern w:val="2"/>
          <w:lang w:val="en-US" w:eastAsia="ko-KR"/>
        </w:rPr>
        <w:t xml:space="preserve"> of immune defense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 and</w:t>
      </w:r>
      <w:r w:rsidRPr="00427386">
        <w:rPr>
          <w:rFonts w:eastAsia="Times New Roman" w:cstheme="minorHAnsi"/>
          <w:kern w:val="2"/>
          <w:lang w:val="en-US" w:eastAsia="ko-KR"/>
        </w:rPr>
        <w:t xml:space="preserve"> play a role in orchestrating immune responses against pathogens and foreign materials, includ</w:t>
      </w:r>
      <w:r w:rsidR="005A318A" w:rsidRPr="00427386">
        <w:rPr>
          <w:rFonts w:eastAsia="Times New Roman" w:cstheme="minorHAnsi"/>
          <w:kern w:val="2"/>
          <w:lang w:val="en-US" w:eastAsia="ko-KR"/>
        </w:rPr>
        <w:t>ing</w:t>
      </w:r>
      <w:r w:rsidRPr="00427386">
        <w:rPr>
          <w:rFonts w:eastAsia="Times New Roman" w:cstheme="minorHAnsi"/>
          <w:kern w:val="2"/>
          <w:lang w:val="en-US" w:eastAsia="ko-KR"/>
        </w:rPr>
        <w:t xml:space="preserve"> cancer cells.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They are a specialized phagocyte that destroys and gets rid of unwanted particles in the body. </w:t>
      </w:r>
      <w:r w:rsidR="005A318A" w:rsidRPr="00427386">
        <w:rPr>
          <w:rFonts w:eastAsia="Times New Roman" w:cstheme="minorHAnsi"/>
          <w:kern w:val="2"/>
          <w:lang w:val="en-US" w:eastAsia="ko-KR"/>
        </w:rPr>
        <w:t xml:space="preserve">Macrophages </w:t>
      </w:r>
      <w:r w:rsidRPr="00427386">
        <w:rPr>
          <w:rFonts w:eastAsia="Times New Roman" w:cstheme="minorHAnsi"/>
          <w:kern w:val="2"/>
          <w:lang w:val="en-US" w:eastAsia="ko-KR"/>
        </w:rPr>
        <w:t xml:space="preserve">contribute defensive functions such as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the </w:t>
      </w:r>
      <w:r w:rsidRPr="00427386">
        <w:rPr>
          <w:rFonts w:eastAsia="Times New Roman" w:cstheme="minorHAnsi"/>
          <w:kern w:val="2"/>
          <w:lang w:val="en-US" w:eastAsia="ko-KR"/>
        </w:rPr>
        <w:t xml:space="preserve">clearance of apoptotic cells and microorganisms and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the </w:t>
      </w:r>
      <w:r w:rsidRPr="00427386">
        <w:rPr>
          <w:rFonts w:eastAsia="Times New Roman" w:cstheme="minorHAnsi"/>
          <w:kern w:val="2"/>
          <w:lang w:val="en-US" w:eastAsia="ko-KR"/>
        </w:rPr>
        <w:t>recruitment of other immune cells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1</w:t>
      </w:r>
      <w:r w:rsidRPr="00427386">
        <w:rPr>
          <w:rFonts w:eastAsia="Times New Roman" w:cstheme="minorHAnsi"/>
          <w:kern w:val="2"/>
          <w:lang w:val="en-US" w:eastAsia="ko-KR"/>
        </w:rPr>
        <w:t xml:space="preserve">. Macrophages can differentiate into two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different</w:t>
      </w:r>
      <w:r w:rsidRPr="00427386">
        <w:rPr>
          <w:rFonts w:eastAsia="Times New Roman" w:cstheme="minorHAnsi"/>
          <w:kern w:val="2"/>
          <w:lang w:val="en-US" w:eastAsia="ko-KR"/>
        </w:rPr>
        <w:t xml:space="preserve"> types</w:t>
      </w:r>
      <w:r w:rsidR="009577D0" w:rsidRPr="00427386">
        <w:rPr>
          <w:rFonts w:eastAsia="Times New Roman" w:cstheme="minorHAnsi"/>
          <w:kern w:val="2"/>
          <w:lang w:val="en-US" w:eastAsia="ko-KR"/>
        </w:rPr>
        <w:t>,</w:t>
      </w:r>
      <w:r w:rsidRPr="00427386">
        <w:rPr>
          <w:rFonts w:eastAsia="Times New Roman" w:cstheme="minorHAnsi"/>
          <w:kern w:val="2"/>
          <w:lang w:val="en-US" w:eastAsia="ko-KR"/>
        </w:rPr>
        <w:t xml:space="preserve"> M1 and M2 macrophages</w:t>
      </w:r>
      <w:r w:rsidR="009577D0" w:rsidRPr="00427386">
        <w:rPr>
          <w:rFonts w:eastAsia="Times New Roman" w:cstheme="minorHAnsi"/>
          <w:kern w:val="2"/>
          <w:lang w:val="en-US" w:eastAsia="ko-KR"/>
        </w:rPr>
        <w:t>,</w:t>
      </w:r>
      <w:r w:rsidRPr="00427386">
        <w:rPr>
          <w:rFonts w:eastAsia="Times New Roman" w:cstheme="minorHAnsi"/>
          <w:kern w:val="2"/>
          <w:lang w:val="en-US" w:eastAsia="ko-KR"/>
        </w:rPr>
        <w:t xml:space="preserve"> in response to environmental signals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2</w:t>
      </w:r>
      <w:r w:rsidRPr="00427386">
        <w:rPr>
          <w:rFonts w:eastAsia="Times New Roman" w:cstheme="minorHAnsi"/>
          <w:kern w:val="2"/>
          <w:lang w:val="en-US" w:eastAsia="ko-KR"/>
        </w:rPr>
        <w:t xml:space="preserve">. M1-polarized macrophages </w:t>
      </w:r>
      <w:r w:rsidR="009577D0" w:rsidRPr="00427386">
        <w:rPr>
          <w:rFonts w:eastAsia="Times New Roman" w:cstheme="minorHAnsi"/>
          <w:kern w:val="2"/>
          <w:lang w:val="en-US" w:eastAsia="ko-KR"/>
        </w:rPr>
        <w:t xml:space="preserve">(i.e., </w:t>
      </w:r>
      <w:r w:rsidRPr="00427386">
        <w:rPr>
          <w:rFonts w:eastAsia="Times New Roman" w:cstheme="minorHAnsi"/>
          <w:kern w:val="2"/>
          <w:lang w:val="en-US" w:eastAsia="ko-KR"/>
        </w:rPr>
        <w:t>classically activated macrophages</w:t>
      </w:r>
      <w:r w:rsidR="009577D0" w:rsidRPr="00427386">
        <w:rPr>
          <w:rFonts w:eastAsia="Times New Roman" w:cstheme="minorHAnsi"/>
          <w:kern w:val="2"/>
          <w:lang w:val="en-US" w:eastAsia="ko-KR"/>
        </w:rPr>
        <w:t>)</w:t>
      </w:r>
      <w:r w:rsidRPr="00427386">
        <w:rPr>
          <w:rFonts w:eastAsia="Times New Roman" w:cstheme="minorHAnsi"/>
          <w:kern w:val="2"/>
          <w:lang w:val="en-US" w:eastAsia="ko-KR"/>
        </w:rPr>
        <w:t xml:space="preserve"> are activated by the cytokine interferon-</w:t>
      </w:r>
      <w:r w:rsidR="00A161B2" w:rsidRPr="00427386">
        <w:rPr>
          <w:rFonts w:ascii="Calibri" w:eastAsia="Times New Roman" w:hAnsi="Calibri" w:cs="Calibri"/>
          <w:kern w:val="2"/>
          <w:lang w:val="en-US" w:eastAsia="ko-KR"/>
        </w:rPr>
        <w:t>γ</w:t>
      </w:r>
      <w:r w:rsidRPr="00427386">
        <w:rPr>
          <w:rFonts w:eastAsia="Times New Roman" w:cstheme="minorHAnsi"/>
          <w:kern w:val="2"/>
          <w:lang w:val="en-US" w:eastAsia="ko-KR"/>
        </w:rPr>
        <w:t xml:space="preserve"> (IFN-</w:t>
      </w:r>
      <w:r w:rsidRPr="00427386">
        <w:rPr>
          <w:rFonts w:eastAsia="Times New Roman" w:cstheme="minorHAnsi"/>
          <w:color w:val="545454"/>
          <w:shd w:val="clear" w:color="auto" w:fill="FFFFFF"/>
        </w:rPr>
        <w:t>γ</w:t>
      </w:r>
      <w:r w:rsidRPr="00427386">
        <w:rPr>
          <w:rFonts w:eastAsia="Times New Roman" w:cstheme="minorHAnsi"/>
          <w:kern w:val="2"/>
          <w:lang w:val="en-US" w:eastAsia="ko-KR"/>
        </w:rPr>
        <w:t>) and lipopolysaccharides (LPS) and are involved in the inflammatory response, pathogen clearance, efficient phagocytosis</w:t>
      </w:r>
      <w:r w:rsidR="00A734A2" w:rsidRPr="00427386">
        <w:rPr>
          <w:rFonts w:eastAsia="Times New Roman" w:cstheme="minorHAnsi"/>
          <w:kern w:val="2"/>
          <w:lang w:val="en-US" w:eastAsia="ko-KR"/>
        </w:rPr>
        <w:t>,</w:t>
      </w:r>
      <w:r w:rsidRPr="00427386">
        <w:rPr>
          <w:rFonts w:eastAsia="Times New Roman" w:cstheme="minorHAnsi"/>
          <w:kern w:val="2"/>
          <w:lang w:val="en-US" w:eastAsia="ko-KR"/>
        </w:rPr>
        <w:t xml:space="preserve"> and tumoricidal immunity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3,4</w:t>
      </w:r>
      <w:r w:rsidRPr="00427386">
        <w:rPr>
          <w:rFonts w:eastAsia="Times New Roman" w:cstheme="minorHAnsi"/>
          <w:kern w:val="2"/>
          <w:lang w:val="en-US" w:eastAsia="ko-KR"/>
        </w:rPr>
        <w:t xml:space="preserve">.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The M2 </w:t>
      </w:r>
      <w:r w:rsidRPr="00427386">
        <w:rPr>
          <w:rFonts w:eastAsia="Times New Roman" w:cstheme="minorHAnsi"/>
          <w:kern w:val="2"/>
          <w:lang w:val="en-US" w:eastAsia="ko-KR"/>
        </w:rPr>
        <w:t>macrophage</w:t>
      </w:r>
      <w:r w:rsidR="00A734A2" w:rsidRPr="00427386">
        <w:rPr>
          <w:rFonts w:eastAsia="Times New Roman" w:cstheme="minorHAnsi"/>
          <w:kern w:val="2"/>
          <w:lang w:val="en-US" w:eastAsia="ko-KR"/>
        </w:rPr>
        <w:t>s are</w:t>
      </w:r>
      <w:r w:rsidRPr="00427386">
        <w:rPr>
          <w:rFonts w:eastAsia="Times New Roman" w:cstheme="minorHAnsi"/>
          <w:kern w:val="2"/>
          <w:lang w:val="en-US" w:eastAsia="ko-KR"/>
        </w:rPr>
        <w:t xml:space="preserve"> closely related to tumor-associated macrophages (TAMs)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and have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anti</w:t>
      </w:r>
      <w:r w:rsidRPr="00427386">
        <w:rPr>
          <w:rFonts w:eastAsia="Times New Roman" w:cstheme="minorHAnsi"/>
          <w:kern w:val="2"/>
          <w:lang w:val="en-US" w:eastAsia="ko-KR"/>
        </w:rPr>
        <w:t>-inflammatory and tumor promotion properties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4</w:t>
      </w:r>
      <w:r w:rsidRPr="00427386">
        <w:rPr>
          <w:rFonts w:eastAsia="Times New Roman" w:cstheme="minorHAnsi"/>
          <w:kern w:val="2"/>
          <w:lang w:val="en-US" w:eastAsia="ko-KR"/>
        </w:rPr>
        <w:t>.</w:t>
      </w:r>
    </w:p>
    <w:p w14:paraId="4A8E8F07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</w:p>
    <w:p w14:paraId="5A11E3CC" w14:textId="39202619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 w:rsidRPr="00427386">
        <w:rPr>
          <w:rFonts w:eastAsia="Times New Roman" w:cstheme="minorHAnsi"/>
          <w:kern w:val="2"/>
          <w:lang w:val="en-US" w:eastAsia="ko-KR"/>
        </w:rPr>
        <w:t>Phagocytosis, derived from Ancient Greek (</w:t>
      </w:r>
      <w:proofErr w:type="spellStart"/>
      <w:r w:rsidRPr="00427386">
        <w:rPr>
          <w:rFonts w:eastAsia="Times New Roman" w:cstheme="minorHAnsi"/>
          <w:kern w:val="2"/>
          <w:lang w:val="en-US" w:eastAsia="ko-KR"/>
        </w:rPr>
        <w:t>phagein</w:t>
      </w:r>
      <w:proofErr w:type="spellEnd"/>
      <w:r w:rsidRPr="00427386">
        <w:rPr>
          <w:rFonts w:eastAsia="Times New Roman" w:cstheme="minorHAnsi"/>
          <w:kern w:val="2"/>
          <w:lang w:val="en-US" w:eastAsia="ko-KR"/>
        </w:rPr>
        <w:t>), meaning “to devour,” (</w:t>
      </w:r>
      <w:proofErr w:type="spellStart"/>
      <w:r w:rsidRPr="00427386">
        <w:rPr>
          <w:rFonts w:eastAsia="Times New Roman" w:cstheme="minorHAnsi"/>
          <w:kern w:val="2"/>
          <w:lang w:val="en-US" w:eastAsia="ko-KR"/>
        </w:rPr>
        <w:t>kytos</w:t>
      </w:r>
      <w:proofErr w:type="spellEnd"/>
      <w:r w:rsidRPr="00427386">
        <w:rPr>
          <w:rFonts w:eastAsia="Times New Roman" w:cstheme="minorHAnsi"/>
          <w:kern w:val="2"/>
          <w:lang w:val="en-US" w:eastAsia="ko-KR"/>
        </w:rPr>
        <w:t>), meaning “cell,” and -</w:t>
      </w:r>
      <w:proofErr w:type="spellStart"/>
      <w:r w:rsidRPr="00427386">
        <w:rPr>
          <w:rFonts w:eastAsia="Times New Roman" w:cstheme="minorHAnsi"/>
          <w:kern w:val="2"/>
          <w:lang w:val="en-US" w:eastAsia="ko-KR"/>
        </w:rPr>
        <w:t>osis</w:t>
      </w:r>
      <w:proofErr w:type="spellEnd"/>
      <w:r w:rsidRPr="00427386">
        <w:rPr>
          <w:rFonts w:eastAsia="Times New Roman" w:cstheme="minorHAnsi"/>
          <w:kern w:val="2"/>
          <w:lang w:val="en-US" w:eastAsia="ko-KR"/>
        </w:rPr>
        <w:t>, meaning "process"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5</w:t>
      </w:r>
      <w:r w:rsidRPr="00427386">
        <w:rPr>
          <w:rFonts w:eastAsia="Times New Roman" w:cstheme="minorHAnsi"/>
          <w:kern w:val="2"/>
          <w:lang w:val="en-US" w:eastAsia="ko-KR"/>
        </w:rPr>
        <w:t xml:space="preserve">. Phagocytosis is a receptor-mediated process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where </w:t>
      </w:r>
      <w:r w:rsidRPr="00427386">
        <w:rPr>
          <w:rFonts w:eastAsia="Times New Roman" w:cstheme="minorHAnsi"/>
          <w:kern w:val="2"/>
          <w:lang w:val="en-US" w:eastAsia="ko-KR"/>
        </w:rPr>
        <w:t>phagocyte</w:t>
      </w:r>
      <w:r w:rsidR="00A734A2" w:rsidRPr="00427386">
        <w:rPr>
          <w:rFonts w:eastAsia="Times New Roman" w:cstheme="minorHAnsi"/>
          <w:kern w:val="2"/>
          <w:lang w:val="en-US" w:eastAsia="ko-KR"/>
        </w:rPr>
        <w:t>s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9577D0" w:rsidRPr="00427386">
        <w:rPr>
          <w:rFonts w:eastAsia="Times New Roman" w:cstheme="minorHAnsi"/>
          <w:kern w:val="2"/>
          <w:lang w:val="en-US" w:eastAsia="ko-KR"/>
        </w:rPr>
        <w:t>(</w:t>
      </w:r>
      <w:r w:rsidRPr="00427386">
        <w:rPr>
          <w:rFonts w:eastAsia="Times New Roman" w:cstheme="minorHAnsi"/>
          <w:kern w:val="2"/>
          <w:lang w:val="en-US" w:eastAsia="ko-KR"/>
        </w:rPr>
        <w:t>including macrophages, monocytes, and neutrophils</w:t>
      </w:r>
      <w:r w:rsidR="009577D0" w:rsidRPr="00427386">
        <w:rPr>
          <w:rFonts w:eastAsia="Times New Roman" w:cstheme="minorHAnsi"/>
          <w:kern w:val="2"/>
          <w:lang w:val="en-US" w:eastAsia="ko-KR"/>
        </w:rPr>
        <w:t>)</w:t>
      </w:r>
      <w:r w:rsidRPr="00427386">
        <w:rPr>
          <w:rFonts w:eastAsia="Times New Roman" w:cstheme="minorHAnsi"/>
          <w:kern w:val="2"/>
          <w:lang w:val="en-US" w:eastAsia="ko-KR"/>
        </w:rPr>
        <w:t xml:space="preserve"> kill and engulf invading pathogens, clean up foreign particles</w:t>
      </w:r>
      <w:r w:rsidR="00A734A2" w:rsidRPr="00427386">
        <w:rPr>
          <w:rFonts w:eastAsia="Times New Roman" w:cstheme="minorHAnsi"/>
          <w:kern w:val="2"/>
          <w:lang w:val="en-US" w:eastAsia="ko-KR"/>
        </w:rPr>
        <w:t>,</w:t>
      </w:r>
      <w:r w:rsidRPr="00427386">
        <w:rPr>
          <w:rFonts w:eastAsia="Times New Roman" w:cstheme="minorHAnsi"/>
          <w:kern w:val="2"/>
          <w:lang w:val="en-US" w:eastAsia="ko-KR"/>
        </w:rPr>
        <w:t xml:space="preserve"> and clear apoptotic cell debris. </w:t>
      </w:r>
      <w:r w:rsidR="00A734A2" w:rsidRPr="00427386">
        <w:rPr>
          <w:rFonts w:eastAsia="Times New Roman" w:cstheme="minorHAnsi"/>
          <w:kern w:val="2"/>
          <w:lang w:val="en-US" w:eastAsia="ko-KR"/>
        </w:rPr>
        <w:t>Tumor</w:t>
      </w:r>
      <w:r w:rsidRPr="00427386">
        <w:rPr>
          <w:rFonts w:eastAsia="Times New Roman" w:cstheme="minorHAnsi"/>
          <w:kern w:val="2"/>
          <w:lang w:val="en-US" w:eastAsia="ko-KR"/>
        </w:rPr>
        <w:t xml:space="preserve">-associated macrophages (TAMs)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are found </w:t>
      </w:r>
      <w:r w:rsidRPr="00427386">
        <w:rPr>
          <w:rFonts w:eastAsia="Times New Roman" w:cstheme="minorHAnsi"/>
          <w:kern w:val="2"/>
          <w:lang w:val="en-US" w:eastAsia="ko-KR"/>
        </w:rPr>
        <w:t xml:space="preserve">in the stroma in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different</w:t>
      </w:r>
      <w:r w:rsidRPr="00427386">
        <w:rPr>
          <w:rFonts w:eastAsia="Times New Roman" w:cstheme="minorHAnsi"/>
          <w:kern w:val="2"/>
          <w:lang w:val="en-US" w:eastAsia="ko-KR"/>
        </w:rPr>
        <w:t xml:space="preserve"> tumors, including breast cancer</w:t>
      </w:r>
      <w:r w:rsidR="00A734A2" w:rsidRPr="00427386">
        <w:rPr>
          <w:rFonts w:eastAsia="Times New Roman" w:cstheme="minorHAnsi"/>
          <w:kern w:val="2"/>
          <w:lang w:val="en-US" w:eastAsia="ko-KR"/>
        </w:rPr>
        <w:t>, and have</w:t>
      </w:r>
      <w:r w:rsidRPr="00427386">
        <w:rPr>
          <w:rFonts w:eastAsia="Times New Roman" w:cstheme="minorHAnsi"/>
          <w:kern w:val="2"/>
          <w:lang w:val="en-US" w:eastAsia="ko-KR"/>
        </w:rPr>
        <w:t xml:space="preserve"> pro-tumor function</w:t>
      </w:r>
      <w:r w:rsidR="00A734A2" w:rsidRPr="00427386">
        <w:rPr>
          <w:rFonts w:eastAsia="Times New Roman" w:cstheme="minorHAnsi"/>
          <w:kern w:val="2"/>
          <w:lang w:val="en-US" w:eastAsia="ko-KR"/>
        </w:rPr>
        <w:t>s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6,7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, resulting in </w:t>
      </w:r>
      <w:r w:rsidRPr="00427386">
        <w:rPr>
          <w:rFonts w:eastAsia="Times New Roman" w:cstheme="minorHAnsi"/>
          <w:kern w:val="2"/>
          <w:lang w:val="en-US" w:eastAsia="ko-KR"/>
        </w:rPr>
        <w:t>resistance to phagocytosis</w:t>
      </w:r>
      <w:r w:rsidR="00A734A2" w:rsidRPr="00427386">
        <w:rPr>
          <w:rFonts w:eastAsia="Times New Roman" w:cstheme="minorHAnsi"/>
          <w:kern w:val="2"/>
          <w:lang w:val="en-US" w:eastAsia="ko-KR"/>
        </w:rPr>
        <w:t>.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The </w:t>
      </w:r>
      <w:r w:rsidRPr="00427386">
        <w:rPr>
          <w:rFonts w:eastAsia="Times New Roman" w:cstheme="minorHAnsi"/>
          <w:kern w:val="2"/>
          <w:lang w:val="en-US" w:eastAsia="ko-KR"/>
        </w:rPr>
        <w:t xml:space="preserve">detailed mechanism of tumor cell phagocytosis by macrophages </w:t>
      </w:r>
      <w:r w:rsidR="00A734A2" w:rsidRPr="00427386">
        <w:rPr>
          <w:rFonts w:eastAsia="Times New Roman" w:cstheme="minorHAnsi"/>
          <w:kern w:val="2"/>
          <w:lang w:val="en-US" w:eastAsia="ko-KR"/>
        </w:rPr>
        <w:t xml:space="preserve">is </w:t>
      </w:r>
      <w:r w:rsidR="00A734A2" w:rsidRPr="00427386">
        <w:rPr>
          <w:rFonts w:ascii="Calibri" w:eastAsia="Times New Roman" w:hAnsi="Calibri" w:cs="Calibri"/>
          <w:kern w:val="2"/>
          <w:lang w:val="en-US" w:eastAsia="ko-KR"/>
        </w:rPr>
        <w:t>not yet understood</w:t>
      </w:r>
      <w:r w:rsidRPr="00427386">
        <w:rPr>
          <w:rFonts w:eastAsia="Times New Roman" w:cstheme="minorHAnsi"/>
          <w:kern w:val="2"/>
          <w:lang w:val="en-US" w:eastAsia="ko-KR"/>
        </w:rPr>
        <w:t>.</w:t>
      </w:r>
    </w:p>
    <w:p w14:paraId="7B5CE44B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</w:p>
    <w:p w14:paraId="35AF139F" w14:textId="619A1B3D" w:rsidR="00861820" w:rsidRPr="00427386" w:rsidRDefault="00836805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 w:rsidRPr="00427386">
        <w:rPr>
          <w:rFonts w:eastAsia="Times New Roman" w:cstheme="minorHAnsi"/>
          <w:kern w:val="2"/>
          <w:lang w:val="en-US" w:eastAsia="ko-KR"/>
        </w:rPr>
        <w:t xml:space="preserve">This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study </w:t>
      </w:r>
      <w:r w:rsidRPr="00427386">
        <w:rPr>
          <w:rFonts w:ascii="Calibri" w:eastAsia="Times New Roman" w:hAnsi="Calibri" w:cs="Calibri"/>
          <w:kern w:val="2"/>
          <w:lang w:val="en-US" w:eastAsia="ko-KR"/>
        </w:rPr>
        <w:t xml:space="preserve">presents a </w:t>
      </w:r>
      <w:r w:rsidRPr="00427386">
        <w:rPr>
          <w:rFonts w:eastAsia="Times New Roman" w:cstheme="minorHAnsi"/>
          <w:kern w:val="2"/>
          <w:lang w:val="en-US" w:eastAsia="ko-KR"/>
        </w:rPr>
        <w:t xml:space="preserve">two-step </w:t>
      </w:r>
      <w:r w:rsidR="00861820" w:rsidRPr="00427386">
        <w:rPr>
          <w:rFonts w:eastAsia="Times New Roman" w:cstheme="minorHAnsi"/>
          <w:kern w:val="2"/>
          <w:lang w:val="en-US" w:eastAsia="ko-KR"/>
        </w:rPr>
        <w:t>method</w:t>
      </w:r>
      <w:r w:rsidRPr="00427386">
        <w:rPr>
          <w:rFonts w:eastAsia="Times New Roman" w:cstheme="minorHAnsi"/>
          <w:kern w:val="2"/>
          <w:lang w:val="en-US" w:eastAsia="ko-KR"/>
        </w:rPr>
        <w:t xml:space="preserve">: 1) </w:t>
      </w:r>
      <w:r w:rsidR="00861820" w:rsidRPr="00427386">
        <w:rPr>
          <w:rFonts w:eastAsia="Times New Roman" w:cstheme="minorHAnsi"/>
          <w:kern w:val="2"/>
          <w:lang w:val="en-US" w:eastAsia="ko-KR"/>
        </w:rPr>
        <w:t>4T1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861820" w:rsidRPr="00427386">
        <w:rPr>
          <w:rFonts w:eastAsia="Times New Roman" w:cstheme="minorHAnsi"/>
          <w:kern w:val="2"/>
          <w:lang w:val="en-US" w:eastAsia="ko-KR"/>
        </w:rPr>
        <w:t>mouse mammary carcinoma</w:t>
      </w:r>
      <w:r w:rsidRPr="00427386">
        <w:rPr>
          <w:rFonts w:eastAsia="Times New Roman" w:cstheme="minorHAnsi"/>
          <w:kern w:val="2"/>
          <w:lang w:val="en-US" w:eastAsia="ko-KR"/>
        </w:rPr>
        <w:t xml:space="preserve"> cells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and M1-polarized macrophages </w:t>
      </w:r>
      <w:r w:rsidRPr="00427386">
        <w:rPr>
          <w:rFonts w:eastAsia="Times New Roman" w:cstheme="minorHAnsi"/>
          <w:kern w:val="2"/>
          <w:lang w:val="en-US" w:eastAsia="ko-KR"/>
        </w:rPr>
        <w:t xml:space="preserve">are cocultured,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and </w:t>
      </w:r>
      <w:r w:rsidRPr="00427386">
        <w:rPr>
          <w:rFonts w:eastAsia="Times New Roman" w:cstheme="minorHAnsi"/>
          <w:kern w:val="2"/>
          <w:lang w:val="en-US" w:eastAsia="ko-KR"/>
        </w:rPr>
        <w:t>2)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the phagocytic activity </w:t>
      </w:r>
      <w:r w:rsidRPr="00427386">
        <w:rPr>
          <w:rFonts w:eastAsia="Times New Roman" w:cstheme="minorHAnsi"/>
          <w:kern w:val="2"/>
          <w:lang w:val="en-US" w:eastAsia="ko-KR"/>
        </w:rPr>
        <w:t xml:space="preserve">of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the macrophages </w:t>
      </w:r>
      <w:r w:rsidRPr="00427386">
        <w:rPr>
          <w:rFonts w:eastAsia="Times New Roman" w:cstheme="minorHAnsi"/>
          <w:kern w:val="2"/>
          <w:lang w:val="en-US" w:eastAsia="ko-KR"/>
        </w:rPr>
        <w:t xml:space="preserve">is </w:t>
      </w:r>
      <w:r w:rsidRPr="00427386">
        <w:rPr>
          <w:rFonts w:ascii="Calibri" w:eastAsia="Times New Roman" w:hAnsi="Calibri" w:cs="Calibri"/>
          <w:kern w:val="2"/>
          <w:lang w:val="en-US" w:eastAsia="ko-KR"/>
        </w:rPr>
        <w:t>assessed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using live-cell video microscopy. </w:t>
      </w:r>
      <w:r w:rsidRPr="00427386">
        <w:rPr>
          <w:rFonts w:eastAsia="Times New Roman" w:cstheme="minorHAnsi"/>
          <w:kern w:val="2"/>
          <w:lang w:val="en-US" w:eastAsia="ko-KR"/>
        </w:rPr>
        <w:t xml:space="preserve">CFSE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fluorescent dye was used to stain the 4T1 mouse mammary carcinoma cells. </w:t>
      </w:r>
      <w:r w:rsidRPr="00427386">
        <w:rPr>
          <w:rFonts w:eastAsia="Times New Roman" w:cstheme="minorHAnsi"/>
          <w:kern w:val="2"/>
          <w:lang w:val="en-US" w:eastAsia="ko-KR"/>
        </w:rPr>
        <w:t>The stain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label</w:t>
      </w:r>
      <w:r w:rsidRPr="00427386">
        <w:rPr>
          <w:rFonts w:eastAsia="Times New Roman" w:cstheme="minorHAnsi"/>
          <w:kern w:val="2"/>
          <w:lang w:val="en-US" w:eastAsia="ko-KR"/>
        </w:rPr>
        <w:t>s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4T1 cells </w:t>
      </w:r>
      <w:r w:rsidRPr="00427386">
        <w:rPr>
          <w:rFonts w:eastAsia="Times New Roman" w:cstheme="minorHAnsi"/>
          <w:kern w:val="2"/>
          <w:lang w:val="en-US" w:eastAsia="ko-KR"/>
        </w:rPr>
        <w:t>to distinguish them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Pr="00427386">
        <w:rPr>
          <w:rFonts w:eastAsia="Times New Roman" w:cstheme="minorHAnsi"/>
          <w:kern w:val="2"/>
          <w:lang w:val="en-US" w:eastAsia="ko-KR"/>
        </w:rPr>
        <w:t xml:space="preserve">from the cocultured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M1 macrophages within a single imaging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dish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. </w:t>
      </w:r>
      <w:r w:rsidR="009577D0" w:rsidRPr="00427386">
        <w:rPr>
          <w:rFonts w:eastAsia="Times New Roman" w:cstheme="minorHAnsi"/>
          <w:kern w:val="2"/>
          <w:lang w:val="en-US" w:eastAsia="ko-KR"/>
        </w:rPr>
        <w:t xml:space="preserve">RAW 264.7 macrophages are polarized with LPS and </w:t>
      </w:r>
      <w:r w:rsidR="009577D0" w:rsidRPr="00427386">
        <w:rPr>
          <w:rFonts w:cstheme="minorHAnsi"/>
          <w:lang w:val="en-US" w:eastAsia="ko-KR"/>
        </w:rPr>
        <w:t>IFN-</w:t>
      </w:r>
      <w:r w:rsidR="009577D0" w:rsidRPr="00427386">
        <w:rPr>
          <w:rFonts w:eastAsia="Times New Roman" w:cstheme="minorHAnsi"/>
          <w:color w:val="545454"/>
          <w:shd w:val="clear" w:color="auto" w:fill="FFFFFF"/>
        </w:rPr>
        <w:t>γ</w:t>
      </w:r>
      <w:r w:rsidR="009577D0" w:rsidRPr="00427386">
        <w:rPr>
          <w:rFonts w:eastAsia="Times New Roman" w:cstheme="minorHAnsi"/>
          <w:kern w:val="2"/>
          <w:lang w:val="en-US" w:eastAsia="ko-KR"/>
        </w:rPr>
        <w:t xml:space="preserve"> into an M1 phenotype. </w:t>
      </w:r>
      <w:r w:rsidR="00861820" w:rsidRPr="00427386">
        <w:rPr>
          <w:rFonts w:eastAsia="Times New Roman" w:cstheme="minorHAnsi"/>
          <w:kern w:val="2"/>
          <w:lang w:val="en-US" w:eastAsia="ko-KR"/>
        </w:rPr>
        <w:t>To ensure a complete polarization</w:t>
      </w:r>
      <w:r w:rsidR="009577D0" w:rsidRPr="00427386">
        <w:rPr>
          <w:rFonts w:eastAsia="Times New Roman" w:cstheme="minorHAnsi"/>
          <w:kern w:val="2"/>
          <w:lang w:val="en-US" w:eastAsia="ko-KR"/>
        </w:rPr>
        <w:t>,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immunostaining </w:t>
      </w:r>
      <w:r w:rsidR="009577D0" w:rsidRPr="00427386">
        <w:rPr>
          <w:rFonts w:eastAsia="Times New Roman" w:cstheme="minorHAnsi"/>
          <w:kern w:val="2"/>
          <w:lang w:val="en-US" w:eastAsia="ko-KR"/>
        </w:rPr>
        <w:t xml:space="preserve">with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anti</w:t>
      </w:r>
      <w:r w:rsidR="00861820" w:rsidRPr="00427386">
        <w:rPr>
          <w:rFonts w:eastAsia="Times New Roman" w:cstheme="minorHAnsi"/>
          <w:kern w:val="2"/>
          <w:lang w:val="en-US" w:eastAsia="ko-KR"/>
        </w:rPr>
        <w:t>-</w:t>
      </w:r>
      <w:proofErr w:type="spellStart"/>
      <w:r w:rsidR="00861820" w:rsidRPr="00427386">
        <w:rPr>
          <w:rFonts w:eastAsia="Times New Roman" w:cstheme="minorHAnsi"/>
          <w:kern w:val="2"/>
          <w:lang w:val="en-US" w:eastAsia="ko-KR"/>
        </w:rPr>
        <w:t>iNOS</w:t>
      </w:r>
      <w:proofErr w:type="spellEnd"/>
      <w:r w:rsidR="00861820" w:rsidRPr="00427386">
        <w:rPr>
          <w:rFonts w:eastAsia="Times New Roman" w:cstheme="minorHAnsi"/>
          <w:kern w:val="2"/>
          <w:lang w:val="en-US" w:eastAsia="ko-KR"/>
        </w:rPr>
        <w:t xml:space="preserve"> antibody conjugated</w:t>
      </w:r>
      <w:r w:rsidR="00645B64" w:rsidRPr="00427386">
        <w:rPr>
          <w:rFonts w:eastAsia="Times New Roman" w:cstheme="minorHAnsi"/>
          <w:kern w:val="2"/>
          <w:lang w:val="en-US" w:eastAsia="ko-KR"/>
        </w:rPr>
        <w:t xml:space="preserve"> to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FITC was performed. Subsequently, </w:t>
      </w:r>
      <w:r w:rsidRPr="00427386">
        <w:rPr>
          <w:rFonts w:eastAsia="Times New Roman" w:cstheme="minorHAnsi"/>
          <w:kern w:val="2"/>
          <w:lang w:val="en-US" w:eastAsia="ko-KR"/>
        </w:rPr>
        <w:t xml:space="preserve">a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multipoint </w:t>
      </w:r>
      <w:r w:rsidRPr="00427386">
        <w:rPr>
          <w:rFonts w:eastAsia="Times New Roman" w:cstheme="minorHAnsi"/>
          <w:kern w:val="2"/>
          <w:lang w:val="en-US" w:eastAsia="ko-KR"/>
        </w:rPr>
        <w:t xml:space="preserve">series of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time-lapse images </w:t>
      </w:r>
      <w:r w:rsidRPr="00427386">
        <w:rPr>
          <w:rFonts w:eastAsia="Times New Roman" w:cstheme="minorHAnsi"/>
          <w:kern w:val="2"/>
          <w:lang w:val="en-US" w:eastAsia="ko-KR"/>
        </w:rPr>
        <w:t xml:space="preserve">was </w:t>
      </w:r>
      <w:r w:rsidR="00861820" w:rsidRPr="00427386">
        <w:rPr>
          <w:rFonts w:eastAsia="Times New Roman" w:cstheme="minorHAnsi"/>
          <w:kern w:val="2"/>
          <w:lang w:val="en-US" w:eastAsia="ko-KR"/>
        </w:rPr>
        <w:t>acquired to observe multiple events</w:t>
      </w:r>
      <w:r w:rsidR="00993472" w:rsidRPr="00427386">
        <w:rPr>
          <w:rFonts w:eastAsia="Times New Roman" w:cstheme="minorHAnsi"/>
          <w:kern w:val="2"/>
          <w:lang w:val="en-US" w:eastAsia="ko-KR"/>
        </w:rPr>
        <w:t>, including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993472" w:rsidRPr="00427386">
        <w:rPr>
          <w:rFonts w:eastAsia="Times New Roman" w:cstheme="minorHAnsi"/>
          <w:kern w:val="2"/>
          <w:lang w:val="en-US" w:eastAsia="ko-KR"/>
        </w:rPr>
        <w:t xml:space="preserve">phagocytosis, 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within the </w:t>
      </w:r>
      <w:r w:rsidR="00313FBF" w:rsidRPr="00427386">
        <w:rPr>
          <w:rFonts w:eastAsia="Times New Roman" w:cstheme="minorHAnsi"/>
          <w:kern w:val="2"/>
          <w:lang w:val="en-US" w:eastAsia="ko-KR"/>
        </w:rPr>
        <w:t>coculture</w:t>
      </w:r>
      <w:r w:rsidR="00861820" w:rsidRPr="00427386">
        <w:rPr>
          <w:rFonts w:eastAsia="Times New Roman" w:cstheme="minorHAnsi"/>
          <w:kern w:val="2"/>
          <w:lang w:val="en-US" w:eastAsia="ko-KR"/>
        </w:rPr>
        <w:t xml:space="preserve">. </w:t>
      </w:r>
    </w:p>
    <w:p w14:paraId="189096B4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</w:p>
    <w:p w14:paraId="7DF225FE" w14:textId="5B3C765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  <w:r w:rsidRPr="00427386">
        <w:rPr>
          <w:rFonts w:eastAsia="Times New Roman" w:cstheme="minorHAnsi"/>
          <w:kern w:val="2"/>
          <w:lang w:val="en-US" w:eastAsia="ko-KR"/>
        </w:rPr>
        <w:t>A better understanding of the interactions between tumor cells and macrophages may lead to potential cancer immunotherapy. Live-cell imaging offers a detailed view of cellular dynamics in a real-time setting</w:t>
      </w:r>
      <w:r w:rsidR="00836805" w:rsidRPr="00427386">
        <w:rPr>
          <w:rFonts w:eastAsia="Times New Roman" w:cstheme="minorHAnsi"/>
          <w:kern w:val="2"/>
          <w:lang w:val="en-US" w:eastAsia="ko-KR"/>
        </w:rPr>
        <w:t xml:space="preserve"> and has been used to </w:t>
      </w:r>
      <w:r w:rsidRPr="00427386">
        <w:rPr>
          <w:rFonts w:eastAsia="Times New Roman" w:cstheme="minorHAnsi"/>
          <w:kern w:val="2"/>
          <w:lang w:val="en-US" w:eastAsia="ko-KR"/>
        </w:rPr>
        <w:t xml:space="preserve">study cell migration, phenotypic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screening</w:t>
      </w:r>
      <w:r w:rsidRPr="00427386">
        <w:rPr>
          <w:rFonts w:eastAsia="Times New Roman" w:cstheme="minorHAnsi"/>
          <w:kern w:val="2"/>
          <w:lang w:val="en-US" w:eastAsia="ko-KR"/>
        </w:rPr>
        <w:t>, apoptosis, and cytotoxicity</w:t>
      </w:r>
      <w:r w:rsidRPr="00427386">
        <w:rPr>
          <w:rFonts w:eastAsia="Times New Roman" w:cstheme="minorHAnsi"/>
          <w:noProof/>
          <w:kern w:val="2"/>
          <w:vertAlign w:val="superscript"/>
          <w:lang w:val="en-US" w:eastAsia="ko-KR"/>
        </w:rPr>
        <w:t>8,9</w:t>
      </w:r>
      <w:r w:rsidR="00836805" w:rsidRPr="00427386">
        <w:rPr>
          <w:rFonts w:eastAsia="Times New Roman" w:cstheme="minorHAnsi"/>
          <w:kern w:val="2"/>
          <w:lang w:val="en-US" w:eastAsia="ko-KR"/>
        </w:rPr>
        <w:t xml:space="preserve"> in neuroscience, developmental biology, </w:t>
      </w:r>
      <w:r w:rsidR="00993472" w:rsidRPr="00427386">
        <w:rPr>
          <w:rFonts w:eastAsia="Times New Roman" w:cstheme="minorHAnsi"/>
          <w:kern w:val="2"/>
          <w:lang w:val="en-US" w:eastAsia="ko-KR"/>
        </w:rPr>
        <w:t xml:space="preserve">and </w:t>
      </w:r>
      <w:r w:rsidR="00836805" w:rsidRPr="00427386">
        <w:rPr>
          <w:rFonts w:eastAsia="Times New Roman" w:cstheme="minorHAnsi"/>
          <w:kern w:val="2"/>
          <w:lang w:val="en-US" w:eastAsia="ko-KR"/>
        </w:rPr>
        <w:t xml:space="preserve">drug discovery. </w:t>
      </w:r>
      <w:r w:rsidR="00993472" w:rsidRPr="00427386">
        <w:rPr>
          <w:rFonts w:eastAsia="Times New Roman" w:cstheme="minorHAnsi"/>
          <w:kern w:val="2"/>
          <w:lang w:val="en-US" w:eastAsia="ko-KR"/>
        </w:rPr>
        <w:t xml:space="preserve">Although </w:t>
      </w:r>
      <w:r w:rsidRPr="00427386">
        <w:rPr>
          <w:rFonts w:eastAsia="Times New Roman" w:cstheme="minorHAnsi"/>
          <w:kern w:val="2"/>
          <w:lang w:val="en-US" w:eastAsia="ko-KR"/>
        </w:rPr>
        <w:t xml:space="preserve">the proposed tumor in this study is breast cancer, </w:t>
      </w:r>
      <w:r w:rsidR="00993472" w:rsidRPr="00427386">
        <w:rPr>
          <w:rFonts w:eastAsia="Times New Roman" w:cstheme="minorHAnsi"/>
          <w:kern w:val="2"/>
          <w:lang w:val="en-US" w:eastAsia="ko-KR"/>
        </w:rPr>
        <w:t xml:space="preserve">the </w:t>
      </w:r>
      <w:r w:rsidRPr="00427386">
        <w:rPr>
          <w:rFonts w:eastAsia="Times New Roman" w:cstheme="minorHAnsi"/>
          <w:kern w:val="2"/>
          <w:lang w:val="en-US" w:eastAsia="ko-KR"/>
        </w:rPr>
        <w:t xml:space="preserve">method can also be </w:t>
      </w:r>
      <w:r w:rsidRPr="00427386">
        <w:rPr>
          <w:rFonts w:eastAsia="Times New Roman" w:cstheme="minorHAnsi"/>
          <w:kern w:val="2"/>
          <w:lang w:val="en-US" w:eastAsia="ko-KR"/>
        </w:rPr>
        <w:lastRenderedPageBreak/>
        <w:t xml:space="preserve">applied to multiple target cells and distinct effector cells. </w:t>
      </w:r>
    </w:p>
    <w:p w14:paraId="4DA880BA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kern w:val="2"/>
          <w:lang w:val="en-US" w:eastAsia="ko-KR"/>
        </w:rPr>
      </w:pPr>
    </w:p>
    <w:p w14:paraId="545F385C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  <w:r w:rsidRPr="00427386">
        <w:rPr>
          <w:rFonts w:eastAsia="Times New Roman" w:cstheme="minorHAnsi"/>
          <w:b/>
          <w:kern w:val="2"/>
          <w:lang w:val="en-US" w:eastAsia="ko-KR"/>
        </w:rPr>
        <w:t>PROTOCOL:</w:t>
      </w:r>
    </w:p>
    <w:p w14:paraId="640204A0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</w:p>
    <w:p w14:paraId="3C785AD9" w14:textId="2A61881B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  <w:r w:rsidRPr="00427386">
        <w:rPr>
          <w:rFonts w:eastAsia="Times New Roman" w:cstheme="minorHAnsi"/>
          <w:bCs/>
          <w:kern w:val="2"/>
          <w:lang w:val="en-US" w:eastAsia="ko-KR"/>
        </w:rPr>
        <w:t xml:space="preserve">NOTE: Sections 1−6 </w:t>
      </w:r>
      <w:r w:rsidR="001D361B" w:rsidRPr="00427386">
        <w:rPr>
          <w:rFonts w:ascii="Calibri" w:eastAsia="Times New Roman" w:hAnsi="Calibri" w:cs="Calibri"/>
          <w:bCs/>
          <w:kern w:val="2"/>
          <w:lang w:val="en-US" w:eastAsia="ko-KR"/>
        </w:rPr>
        <w:t>describe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 the</w:t>
      </w:r>
      <w:r w:rsidR="00963620" w:rsidRPr="00427386">
        <w:rPr>
          <w:rFonts w:eastAsia="Times New Roman" w:cstheme="minorHAnsi"/>
          <w:bCs/>
          <w:kern w:val="2"/>
          <w:lang w:val="en-US" w:eastAsia="ko-KR"/>
        </w:rPr>
        <w:t xml:space="preserve"> </w:t>
      </w:r>
      <w:r w:rsidR="00313FBF" w:rsidRPr="00427386">
        <w:rPr>
          <w:rFonts w:eastAsia="Times New Roman" w:cstheme="minorHAnsi"/>
          <w:bCs/>
          <w:kern w:val="2"/>
          <w:lang w:val="en-US" w:eastAsia="ko-KR"/>
        </w:rPr>
        <w:t>coculture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 model of 4T1 mouse mammary carcinoma cells and RAW 264.7 mouse macrophages</w:t>
      </w:r>
      <w:r w:rsidR="00963620" w:rsidRPr="00427386">
        <w:rPr>
          <w:rFonts w:eastAsia="Times New Roman" w:cstheme="minorHAnsi"/>
          <w:bCs/>
          <w:kern w:val="2"/>
          <w:lang w:val="en-US" w:eastAsia="ko-KR"/>
        </w:rPr>
        <w:t>.</w:t>
      </w:r>
      <w:r w:rsidRPr="00427386">
        <w:rPr>
          <w:rFonts w:cstheme="minorHAnsi"/>
          <w:bCs/>
          <w:lang w:val="en-US" w:eastAsia="ko-KR"/>
        </w:rPr>
        <w:t xml:space="preserve"> </w:t>
      </w:r>
      <w:r w:rsidR="00963620" w:rsidRPr="00427386">
        <w:rPr>
          <w:rFonts w:cstheme="minorHAnsi"/>
          <w:bCs/>
          <w:lang w:val="en-US" w:eastAsia="ko-KR"/>
        </w:rPr>
        <w:t xml:space="preserve">Section </w:t>
      </w:r>
      <w:r w:rsidRPr="00427386">
        <w:rPr>
          <w:rFonts w:cstheme="minorHAnsi"/>
          <w:bCs/>
          <w:lang w:val="en-US" w:eastAsia="ko-KR"/>
        </w:rPr>
        <w:t>7 describes the time-lapse assessment of M1 macrophages phagocyted 4T1 cells.</w:t>
      </w:r>
    </w:p>
    <w:p w14:paraId="7041FFCF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</w:p>
    <w:p w14:paraId="2EFFA542" w14:textId="39D9FA78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  <w:r w:rsidRPr="00427386">
        <w:rPr>
          <w:rFonts w:eastAsia="Times New Roman" w:cstheme="minorHAnsi"/>
          <w:b/>
          <w:kern w:val="2"/>
          <w:lang w:val="en-US" w:eastAsia="ko-KR"/>
        </w:rPr>
        <w:t xml:space="preserve">1. Culturing 4T1 mouse mammary </w:t>
      </w:r>
      <w:r w:rsidR="00963620" w:rsidRPr="00427386">
        <w:rPr>
          <w:rFonts w:eastAsia="Times New Roman" w:cstheme="minorHAnsi"/>
          <w:b/>
          <w:kern w:val="2"/>
          <w:lang w:val="en-US" w:eastAsia="ko-KR"/>
        </w:rPr>
        <w:t>carcinoma cells</w:t>
      </w:r>
      <w:r w:rsidRPr="00427386">
        <w:rPr>
          <w:rFonts w:eastAsia="Times New Roman" w:cstheme="minorHAnsi"/>
          <w:b/>
          <w:kern w:val="2"/>
          <w:lang w:val="en-US" w:eastAsia="ko-KR"/>
        </w:rPr>
        <w:t xml:space="preserve"> and RAW 264.7 mouse macrophages</w:t>
      </w:r>
    </w:p>
    <w:p w14:paraId="20738E99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/>
          <w:kern w:val="2"/>
          <w:lang w:val="en-US" w:eastAsia="ko-KR"/>
        </w:rPr>
      </w:pPr>
    </w:p>
    <w:p w14:paraId="0C325136" w14:textId="0AD5FAF5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eastAsia="Times New Roman" w:cstheme="minorHAnsi"/>
          <w:bCs/>
          <w:kern w:val="2"/>
          <w:lang w:val="en-US" w:eastAsia="ko-KR"/>
        </w:rPr>
        <w:t xml:space="preserve">1.1. Thaw a vial of cryogenically preserved 4T1 and RAW 264.7 passage 6 </w:t>
      </w:r>
      <w:r w:rsidR="0074690E" w:rsidRPr="00427386">
        <w:rPr>
          <w:rFonts w:eastAsia="Times New Roman" w:cstheme="minorHAnsi"/>
          <w:bCs/>
          <w:kern w:val="2"/>
          <w:lang w:val="en-US" w:eastAsia="ko-KR"/>
        </w:rPr>
        <w:t xml:space="preserve">cells 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by gentle agitation in a water bath at 37 </w:t>
      </w:r>
      <w:r w:rsidRPr="00427386">
        <w:rPr>
          <w:rFonts w:cstheme="minorHAnsi"/>
          <w:lang w:val="en-US" w:eastAsia="ko-KR"/>
        </w:rPr>
        <w:t xml:space="preserve">°C or the normal growth </w:t>
      </w:r>
      <w:r w:rsidR="001D361B" w:rsidRPr="00427386">
        <w:rPr>
          <w:rFonts w:ascii="Calibri" w:hAnsi="Calibri" w:cs="Calibri"/>
          <w:lang w:val="en-US" w:eastAsia="ko-KR"/>
        </w:rPr>
        <w:t>temperature</w:t>
      </w:r>
      <w:r w:rsidRPr="00427386">
        <w:rPr>
          <w:rFonts w:cstheme="minorHAnsi"/>
          <w:lang w:val="en-US" w:eastAsia="ko-KR"/>
        </w:rPr>
        <w:t xml:space="preserve"> for the cell lines.</w:t>
      </w:r>
    </w:p>
    <w:p w14:paraId="01623EFE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3117367E" w14:textId="1C97E656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Thawing should be done rapidly, </w:t>
      </w:r>
      <w:r w:rsidR="001D361B" w:rsidRPr="00427386">
        <w:rPr>
          <w:rFonts w:ascii="Calibri" w:hAnsi="Calibri" w:cs="Calibri"/>
          <w:lang w:val="en-US" w:eastAsia="ko-KR"/>
        </w:rPr>
        <w:t>approximately</w:t>
      </w:r>
      <w:r w:rsidRPr="00427386">
        <w:rPr>
          <w:rFonts w:cstheme="minorHAnsi"/>
          <w:lang w:val="en-US" w:eastAsia="ko-KR"/>
        </w:rPr>
        <w:t xml:space="preserve"> within 2 min. To avoid contamination, remove the vial from the water bath and decontaminate it by spraying with 70% ethanol. To avoid genetic drift</w:t>
      </w:r>
      <w:r w:rsidR="00963620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especially </w:t>
      </w:r>
      <w:r w:rsidR="00963620" w:rsidRPr="00427386">
        <w:rPr>
          <w:rFonts w:cstheme="minorHAnsi"/>
          <w:lang w:val="en-US" w:eastAsia="ko-KR"/>
        </w:rPr>
        <w:t xml:space="preserve">for the </w:t>
      </w:r>
      <w:r w:rsidRPr="00427386">
        <w:rPr>
          <w:rFonts w:cstheme="minorHAnsi"/>
          <w:lang w:val="en-US" w:eastAsia="ko-KR"/>
        </w:rPr>
        <w:t xml:space="preserve">macrophages, use </w:t>
      </w:r>
      <w:r w:rsidR="00963620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 xml:space="preserve">low passage </w:t>
      </w:r>
      <w:r w:rsidR="001D361B" w:rsidRPr="00427386">
        <w:rPr>
          <w:rFonts w:ascii="Calibri" w:hAnsi="Calibri" w:cs="Calibri"/>
          <w:lang w:val="en-US" w:eastAsia="ko-KR"/>
        </w:rPr>
        <w:t>number</w:t>
      </w:r>
      <w:r w:rsidRPr="00427386">
        <w:rPr>
          <w:rFonts w:cstheme="minorHAnsi"/>
          <w:lang w:val="en-US" w:eastAsia="ko-KR"/>
        </w:rPr>
        <w:t xml:space="preserve"> (i.e., </w:t>
      </w:r>
      <w:r w:rsidR="00963620" w:rsidRPr="00427386">
        <w:rPr>
          <w:rFonts w:ascii="Calibri" w:hAnsi="Calibri" w:cs="Calibri"/>
          <w:lang w:val="en-US" w:eastAsia="ko-KR"/>
        </w:rPr>
        <w:t>less</w:t>
      </w:r>
      <w:r w:rsidR="001D361B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than 20).</w:t>
      </w:r>
    </w:p>
    <w:p w14:paraId="62925DA8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Cs/>
          <w:kern w:val="2"/>
          <w:lang w:val="en-US" w:eastAsia="ko-KR"/>
        </w:rPr>
      </w:pPr>
    </w:p>
    <w:p w14:paraId="241FF23A" w14:textId="55E681A4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Cs/>
          <w:kern w:val="2"/>
          <w:lang w:val="en-US" w:eastAsia="ko-KR"/>
        </w:rPr>
      </w:pPr>
      <w:r w:rsidRPr="00427386">
        <w:rPr>
          <w:rFonts w:eastAsia="Times New Roman" w:cstheme="minorHAnsi"/>
          <w:bCs/>
          <w:kern w:val="2"/>
          <w:lang w:val="en-US" w:eastAsia="ko-KR"/>
        </w:rPr>
        <w:t xml:space="preserve">1.2. Dilute the thawed cells in 10 mL of complete DMEM medium in a 15 mL conical </w:t>
      </w:r>
      <w:r w:rsidR="001D361B" w:rsidRPr="00427386">
        <w:rPr>
          <w:rFonts w:ascii="Calibri" w:eastAsia="Times New Roman" w:hAnsi="Calibri" w:cs="Calibri"/>
          <w:bCs/>
          <w:kern w:val="2"/>
          <w:lang w:val="en-US" w:eastAsia="ko-KR"/>
        </w:rPr>
        <w:t>tube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 and centrifuge the cells at 600 </w:t>
      </w:r>
      <w:r w:rsidR="001D361B" w:rsidRPr="00427386">
        <w:rPr>
          <w:rFonts w:ascii="Calibri" w:eastAsia="Times New Roman" w:hAnsi="Calibri" w:cs="Calibri"/>
          <w:bCs/>
          <w:kern w:val="2"/>
          <w:lang w:val="en-US" w:eastAsia="ko-KR"/>
        </w:rPr>
        <w:t>x</w:t>
      </w:r>
      <w:r w:rsidR="001D361B" w:rsidRPr="00427386">
        <w:rPr>
          <w:rFonts w:ascii="Calibri" w:eastAsia="Times New Roman" w:hAnsi="Calibri" w:cs="Calibri"/>
          <w:bCs/>
          <w:i/>
          <w:kern w:val="2"/>
          <w:lang w:val="en-US" w:eastAsia="ko-KR"/>
        </w:rPr>
        <w:t xml:space="preserve"> g 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for 5 min to obtain </w:t>
      </w:r>
      <w:r w:rsidR="00963620" w:rsidRPr="00427386">
        <w:rPr>
          <w:rFonts w:eastAsia="Times New Roman" w:cstheme="minorHAnsi"/>
          <w:bCs/>
          <w:kern w:val="2"/>
          <w:lang w:val="en-US" w:eastAsia="ko-KR"/>
        </w:rPr>
        <w:t xml:space="preserve">a </w:t>
      </w:r>
      <w:r w:rsidRPr="00427386">
        <w:rPr>
          <w:rFonts w:eastAsia="Times New Roman" w:cstheme="minorHAnsi"/>
          <w:bCs/>
          <w:kern w:val="2"/>
          <w:lang w:val="en-US" w:eastAsia="ko-KR"/>
        </w:rPr>
        <w:t>cell pellet.</w:t>
      </w:r>
    </w:p>
    <w:p w14:paraId="368BBBC7" w14:textId="75FDB04E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Cs/>
          <w:kern w:val="2"/>
          <w:lang w:val="en-US" w:eastAsia="ko-KR"/>
        </w:rPr>
      </w:pPr>
    </w:p>
    <w:p w14:paraId="2061A051" w14:textId="25E57B7D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Cs/>
          <w:kern w:val="2"/>
          <w:lang w:val="en-US" w:eastAsia="ko-KR"/>
        </w:rPr>
      </w:pPr>
      <w:r w:rsidRPr="00427386">
        <w:rPr>
          <w:rFonts w:eastAsia="Times New Roman" w:cstheme="minorHAnsi"/>
          <w:bCs/>
          <w:kern w:val="2"/>
          <w:lang w:val="en-US" w:eastAsia="ko-KR"/>
        </w:rPr>
        <w:t>N</w:t>
      </w:r>
      <w:r w:rsidR="00B66CC9" w:rsidRPr="00427386">
        <w:rPr>
          <w:rFonts w:eastAsia="Times New Roman" w:cstheme="minorHAnsi"/>
          <w:bCs/>
          <w:kern w:val="2"/>
          <w:lang w:val="en-US" w:eastAsia="ko-KR"/>
        </w:rPr>
        <w:t>OTE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: Complete </w:t>
      </w:r>
      <w:r w:rsidR="00D12009" w:rsidRPr="00427386">
        <w:rPr>
          <w:rFonts w:eastAsia="Times New Roman" w:cstheme="minorHAnsi"/>
          <w:bCs/>
          <w:kern w:val="2"/>
          <w:lang w:val="en-US" w:eastAsia="ko-KR"/>
        </w:rPr>
        <w:t>DMEM medium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supplemented with 10% (v/v) </w:t>
      </w:r>
      <w:r w:rsidR="002737C5" w:rsidRPr="00427386">
        <w:rPr>
          <w:rFonts w:cstheme="minorHAnsi"/>
          <w:lang w:val="en-US" w:eastAsia="ko-KR"/>
        </w:rPr>
        <w:t>fetal bovine serum (FBS)</w:t>
      </w:r>
      <w:r w:rsidRPr="00427386">
        <w:rPr>
          <w:rFonts w:cstheme="minorHAnsi"/>
          <w:lang w:val="en-US" w:eastAsia="ko-KR"/>
        </w:rPr>
        <w:t>, 200 U/mL penicillin/streptomycin</w:t>
      </w:r>
      <w:r w:rsidR="00963620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and 2 mM L-glutamine is used throughout the protocol. </w:t>
      </w:r>
    </w:p>
    <w:p w14:paraId="789C6459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eastAsia="Times New Roman" w:cstheme="minorHAnsi"/>
          <w:bCs/>
          <w:kern w:val="2"/>
          <w:lang w:val="en-US" w:eastAsia="ko-KR"/>
        </w:rPr>
      </w:pPr>
    </w:p>
    <w:p w14:paraId="22C29CE6" w14:textId="2620303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eastAsia="Times New Roman" w:cstheme="minorHAnsi"/>
          <w:bCs/>
          <w:kern w:val="2"/>
          <w:lang w:val="en-US" w:eastAsia="ko-KR"/>
        </w:rPr>
        <w:t xml:space="preserve">1.3. Carefully aspirate the media, resuspend the cells in 8 mL of complete medium and transfer into </w:t>
      </w:r>
      <w:r w:rsidR="00963620" w:rsidRPr="00427386">
        <w:rPr>
          <w:rFonts w:eastAsia="Times New Roman" w:cstheme="minorHAnsi"/>
          <w:bCs/>
          <w:kern w:val="2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25 cm</w:t>
      </w:r>
      <w:r w:rsidRPr="00427386">
        <w:rPr>
          <w:rFonts w:cstheme="minorHAnsi"/>
          <w:vertAlign w:val="super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 xml:space="preserve"> tissue</w:t>
      </w:r>
      <w:r w:rsidR="00963620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culture</w:t>
      </w:r>
      <w:r w:rsidR="00D2018B" w:rsidRPr="00427386">
        <w:rPr>
          <w:rFonts w:cstheme="minorHAnsi"/>
          <w:lang w:val="en-US" w:eastAsia="ko-KR"/>
        </w:rPr>
        <w:t xml:space="preserve"> treated</w:t>
      </w:r>
      <w:r w:rsidRPr="00427386">
        <w:rPr>
          <w:rFonts w:cstheme="minorHAnsi"/>
          <w:lang w:val="en-US" w:eastAsia="ko-KR"/>
        </w:rPr>
        <w:t xml:space="preserve"> flask.</w:t>
      </w:r>
      <w:r w:rsidRPr="00427386">
        <w:rPr>
          <w:rFonts w:eastAsia="Times New Roman" w:cstheme="minorHAnsi"/>
          <w:bCs/>
          <w:kern w:val="2"/>
          <w:lang w:val="en-US" w:eastAsia="ko-KR"/>
        </w:rPr>
        <w:t xml:space="preserve"> Culture both </w:t>
      </w:r>
      <w:r w:rsidRPr="00427386">
        <w:rPr>
          <w:rFonts w:cstheme="minorHAnsi"/>
          <w:lang w:val="en-US" w:eastAsia="ko-KR"/>
        </w:rPr>
        <w:t>4T1 and RAW 264.7 cells in complete DMEM medium at 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>.</w:t>
      </w:r>
    </w:p>
    <w:p w14:paraId="1F09F30E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101982C8" w14:textId="482B845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</w:t>
      </w:r>
      <w:r w:rsidR="00B66CC9" w:rsidRPr="00427386">
        <w:rPr>
          <w:rFonts w:cstheme="minorHAnsi"/>
          <w:lang w:val="en-US" w:eastAsia="ko-KR"/>
        </w:rPr>
        <w:t>OTE</w:t>
      </w:r>
      <w:r w:rsidRPr="00427386">
        <w:rPr>
          <w:rFonts w:cstheme="minorHAnsi"/>
          <w:lang w:val="en-US" w:eastAsia="ko-KR"/>
        </w:rPr>
        <w:t>: Resuspend the cell pellets gently and add the cell suspension into the culture flask drop by drop to avoid killing the cells.</w:t>
      </w:r>
    </w:p>
    <w:p w14:paraId="75A3F836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65851455" w14:textId="33C0B562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1.4. After 1 week of culturing to allow cell adherence, monitor the flask daily and </w:t>
      </w:r>
      <w:r w:rsidR="00D12009" w:rsidRPr="00427386">
        <w:rPr>
          <w:rFonts w:cstheme="minorHAnsi"/>
          <w:lang w:val="en-US" w:eastAsia="ko-KR"/>
        </w:rPr>
        <w:t>add</w:t>
      </w:r>
      <w:r w:rsidRPr="00427386">
        <w:rPr>
          <w:rFonts w:cstheme="minorHAnsi"/>
          <w:lang w:val="en-US" w:eastAsia="ko-KR"/>
        </w:rPr>
        <w:t xml:space="preserve"> 8 mL of complete DMEM medi</w:t>
      </w:r>
      <w:r w:rsidR="00D12009" w:rsidRPr="00427386">
        <w:rPr>
          <w:rFonts w:cstheme="minorHAnsi"/>
          <w:lang w:val="en-US" w:eastAsia="ko-KR"/>
        </w:rPr>
        <w:t>um</w:t>
      </w:r>
      <w:r w:rsidRPr="00427386">
        <w:rPr>
          <w:rFonts w:cstheme="minorHAnsi"/>
          <w:lang w:val="en-US" w:eastAsia="ko-KR"/>
        </w:rPr>
        <w:t xml:space="preserve"> as needed.</w:t>
      </w:r>
    </w:p>
    <w:p w14:paraId="40DBB83C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4837A66B" w14:textId="3B767A94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 xml:space="preserve">2. Immunostaining of M1 </w:t>
      </w:r>
      <w:r w:rsidR="002357EB" w:rsidRPr="00427386">
        <w:rPr>
          <w:rFonts w:cstheme="minorHAnsi"/>
          <w:b/>
          <w:lang w:val="en-US" w:eastAsia="ko-KR"/>
        </w:rPr>
        <w:t>p</w:t>
      </w:r>
      <w:r w:rsidRPr="00427386">
        <w:rPr>
          <w:rFonts w:cstheme="minorHAnsi"/>
          <w:b/>
          <w:lang w:val="en-US" w:eastAsia="ko-KR"/>
        </w:rPr>
        <w:t xml:space="preserve">olarized RAW 264.7 macrophages </w:t>
      </w:r>
    </w:p>
    <w:p w14:paraId="19F841CC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</w:p>
    <w:p w14:paraId="6400EA4D" w14:textId="29B1AE2A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Cs/>
          <w:lang w:val="en-US" w:eastAsia="ko-KR"/>
        </w:rPr>
        <w:t xml:space="preserve">2.1. As the confluency of RAW 264.7 </w:t>
      </w:r>
      <w:r w:rsidR="00D12009" w:rsidRPr="00427386">
        <w:rPr>
          <w:rFonts w:cstheme="minorHAnsi"/>
          <w:bCs/>
          <w:lang w:val="en-US" w:eastAsia="ko-KR"/>
        </w:rPr>
        <w:t xml:space="preserve">cells </w:t>
      </w:r>
      <w:proofErr w:type="gramStart"/>
      <w:r w:rsidRPr="00427386">
        <w:rPr>
          <w:rFonts w:cstheme="minorHAnsi"/>
          <w:bCs/>
          <w:lang w:val="en-US" w:eastAsia="ko-KR"/>
        </w:rPr>
        <w:t>reaches</w:t>
      </w:r>
      <w:proofErr w:type="gramEnd"/>
      <w:r w:rsidRPr="00427386">
        <w:rPr>
          <w:rFonts w:cstheme="minorHAnsi"/>
          <w:bCs/>
          <w:lang w:val="en-US" w:eastAsia="ko-KR"/>
        </w:rPr>
        <w:t xml:space="preserve"> 70−80%, discard the culture media and gently rinse 2x with </w:t>
      </w:r>
      <w:r w:rsidR="00D12009" w:rsidRPr="00427386">
        <w:rPr>
          <w:rFonts w:cstheme="minorHAnsi"/>
          <w:lang w:val="en-US" w:eastAsia="ko-KR"/>
        </w:rPr>
        <w:t>at least 2 mL</w:t>
      </w:r>
      <w:r w:rsidR="00D12009" w:rsidRPr="00427386">
        <w:rPr>
          <w:rFonts w:cstheme="minorHAnsi"/>
          <w:bCs/>
          <w:lang w:val="en-US" w:eastAsia="ko-KR"/>
        </w:rPr>
        <w:t xml:space="preserve"> of </w:t>
      </w:r>
      <w:r w:rsidRPr="00427386">
        <w:rPr>
          <w:rFonts w:cstheme="minorHAnsi"/>
          <w:bCs/>
          <w:lang w:val="en-US" w:eastAsia="ko-KR"/>
        </w:rPr>
        <w:t>PBS</w:t>
      </w:r>
      <w:r w:rsidRPr="00427386">
        <w:rPr>
          <w:rFonts w:cstheme="minorHAnsi"/>
          <w:lang w:val="en-US" w:eastAsia="ko-KR"/>
        </w:rPr>
        <w:t xml:space="preserve">. </w:t>
      </w:r>
    </w:p>
    <w:p w14:paraId="122978D9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C0DCD62" w14:textId="296698AA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Before seeding RAW 264.7</w:t>
      </w:r>
      <w:r w:rsidR="00D12009" w:rsidRPr="00427386">
        <w:rPr>
          <w:rFonts w:cstheme="minorHAnsi"/>
          <w:lang w:val="en-US" w:eastAsia="ko-KR"/>
        </w:rPr>
        <w:t xml:space="preserve"> cells</w:t>
      </w:r>
      <w:r w:rsidRPr="00427386">
        <w:rPr>
          <w:rFonts w:cstheme="minorHAnsi"/>
          <w:lang w:val="en-US" w:eastAsia="ko-KR"/>
        </w:rPr>
        <w:t>, make sure no cell differentiation has occurred (</w:t>
      </w:r>
      <w:r w:rsidR="00D12009" w:rsidRPr="00427386">
        <w:rPr>
          <w:rFonts w:cstheme="minorHAnsi"/>
          <w:lang w:val="en-US" w:eastAsia="ko-KR"/>
        </w:rPr>
        <w:t xml:space="preserve">i.e., </w:t>
      </w:r>
      <w:r w:rsidRPr="00427386">
        <w:rPr>
          <w:rFonts w:cstheme="minorHAnsi"/>
          <w:lang w:val="en-US" w:eastAsia="ko-KR"/>
        </w:rPr>
        <w:t xml:space="preserve">dendrite-like phenotype </w:t>
      </w:r>
      <w:r w:rsidR="001D361B" w:rsidRPr="00427386">
        <w:rPr>
          <w:rFonts w:ascii="Calibri" w:hAnsi="Calibri" w:cs="Calibri"/>
          <w:lang w:val="en-US" w:eastAsia="ko-KR"/>
        </w:rPr>
        <w:t>and/or</w:t>
      </w:r>
      <w:r w:rsidRPr="00427386">
        <w:rPr>
          <w:rFonts w:cstheme="minorHAnsi"/>
          <w:lang w:val="en-US" w:eastAsia="ko-KR"/>
        </w:rPr>
        <w:t xml:space="preserve"> increased </w:t>
      </w:r>
      <w:r w:rsidR="00D12009" w:rsidRPr="00427386">
        <w:rPr>
          <w:rFonts w:cstheme="minorHAnsi"/>
          <w:lang w:val="en-US" w:eastAsia="ko-KR"/>
        </w:rPr>
        <w:t xml:space="preserve">cell </w:t>
      </w:r>
      <w:r w:rsidRPr="00427386">
        <w:rPr>
          <w:rFonts w:cstheme="minorHAnsi"/>
          <w:lang w:val="en-US" w:eastAsia="ko-KR"/>
        </w:rPr>
        <w:t xml:space="preserve">size). </w:t>
      </w:r>
      <w:r w:rsidR="00D12009" w:rsidRPr="00427386">
        <w:rPr>
          <w:rFonts w:cstheme="minorHAnsi"/>
          <w:lang w:val="en-US" w:eastAsia="ko-KR"/>
        </w:rPr>
        <w:t>If</w:t>
      </w:r>
      <w:r w:rsidRPr="00427386">
        <w:rPr>
          <w:rFonts w:cstheme="minorHAnsi"/>
          <w:lang w:val="en-US" w:eastAsia="ko-KR"/>
        </w:rPr>
        <w:t xml:space="preserve"> cell morphology </w:t>
      </w:r>
      <w:r w:rsidR="00D12009" w:rsidRPr="00427386">
        <w:rPr>
          <w:rFonts w:cstheme="minorHAnsi"/>
          <w:lang w:val="en-US" w:eastAsia="ko-KR"/>
        </w:rPr>
        <w:t xml:space="preserve">changes </w:t>
      </w:r>
      <w:r w:rsidRPr="00427386">
        <w:rPr>
          <w:rFonts w:cstheme="minorHAnsi"/>
          <w:lang w:val="en-US" w:eastAsia="ko-KR"/>
        </w:rPr>
        <w:t>are visible, dis</w:t>
      </w:r>
      <w:r w:rsidR="00D2018B" w:rsidRPr="00427386">
        <w:rPr>
          <w:rFonts w:cstheme="minorHAnsi"/>
          <w:lang w:val="en-US" w:eastAsia="ko-KR"/>
        </w:rPr>
        <w:t>card</w:t>
      </w:r>
      <w:r w:rsidRPr="00427386">
        <w:rPr>
          <w:rFonts w:cstheme="minorHAnsi"/>
          <w:lang w:val="en-US" w:eastAsia="ko-KR"/>
        </w:rPr>
        <w:t xml:space="preserve"> the </w:t>
      </w:r>
      <w:r w:rsidR="00D12009" w:rsidRPr="00427386">
        <w:rPr>
          <w:rFonts w:cstheme="minorHAnsi"/>
          <w:lang w:val="en-US" w:eastAsia="ko-KR"/>
        </w:rPr>
        <w:t>culture</w:t>
      </w:r>
      <w:r w:rsidRPr="00427386">
        <w:rPr>
          <w:rFonts w:cstheme="minorHAnsi"/>
          <w:lang w:val="en-US" w:eastAsia="ko-KR"/>
        </w:rPr>
        <w:t xml:space="preserve"> and thaw a new cell line from the earlier passage vial. </w:t>
      </w:r>
    </w:p>
    <w:p w14:paraId="188D1D6B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8AE4C2A" w14:textId="07E3E238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2.2. Prepare the macrophages for collection by gently dislodg</w:t>
      </w:r>
      <w:r w:rsidR="00D12009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the adherent cells using a cell scraper and transfer them into a 15 mL conical </w:t>
      </w:r>
      <w:r w:rsidR="001D361B" w:rsidRPr="00427386">
        <w:rPr>
          <w:rFonts w:ascii="Calibri" w:hAnsi="Calibri" w:cs="Calibri"/>
          <w:lang w:val="en-US" w:eastAsia="ko-KR"/>
        </w:rPr>
        <w:t>tube</w:t>
      </w:r>
      <w:r w:rsidRPr="00427386">
        <w:rPr>
          <w:rFonts w:cstheme="minorHAnsi"/>
          <w:lang w:val="en-US" w:eastAsia="ko-KR"/>
        </w:rPr>
        <w:t>.</w:t>
      </w:r>
      <w:r w:rsidR="009577D0" w:rsidRPr="00427386">
        <w:rPr>
          <w:rFonts w:cstheme="minorHAnsi"/>
          <w:lang w:val="en-US" w:eastAsia="ko-KR"/>
        </w:rPr>
        <w:t xml:space="preserve"> </w:t>
      </w:r>
    </w:p>
    <w:p w14:paraId="51ACCD3C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D4A58E0" w14:textId="3797FF54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lastRenderedPageBreak/>
        <w:t xml:space="preserve">2.3. Count </w:t>
      </w:r>
      <w:r w:rsidR="00D12009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cells using </w:t>
      </w:r>
      <w:r w:rsidR="00D12009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hemocytometer and prepare a cell suspension of 1 x 10</w:t>
      </w:r>
      <w:r w:rsidRPr="00427386">
        <w:rPr>
          <w:rFonts w:cstheme="minorHAnsi"/>
          <w:vertAlign w:val="superscript"/>
          <w:lang w:val="en-US" w:eastAsia="ko-KR"/>
        </w:rPr>
        <w:t>5</w:t>
      </w:r>
      <w:r w:rsidRPr="00427386">
        <w:rPr>
          <w:rFonts w:cstheme="minorHAnsi"/>
          <w:lang w:val="en-US" w:eastAsia="ko-KR"/>
        </w:rPr>
        <w:t xml:space="preserve"> cells/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</w:t>
      </w:r>
      <w:r w:rsidR="00D12009" w:rsidRPr="00427386">
        <w:rPr>
          <w:rFonts w:cstheme="minorHAnsi"/>
          <w:lang w:val="en-US" w:eastAsia="ko-KR"/>
        </w:rPr>
        <w:t>using</w:t>
      </w:r>
      <w:r w:rsidRPr="00427386">
        <w:rPr>
          <w:rFonts w:cstheme="minorHAnsi"/>
          <w:lang w:val="en-US" w:eastAsia="ko-KR"/>
        </w:rPr>
        <w:t xml:space="preserve"> complete DMEM medium.</w:t>
      </w:r>
    </w:p>
    <w:p w14:paraId="584080A9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D94B3D4" w14:textId="166022BE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2.4. Seed 2 mL of </w:t>
      </w:r>
      <w:r w:rsidR="00D12009" w:rsidRPr="00427386">
        <w:rPr>
          <w:rFonts w:cstheme="minorHAnsi"/>
          <w:lang w:val="en-US" w:eastAsia="ko-KR"/>
        </w:rPr>
        <w:t xml:space="preserve">the </w:t>
      </w:r>
      <w:proofErr w:type="gramStart"/>
      <w:r w:rsidRPr="00427386">
        <w:rPr>
          <w:rFonts w:cstheme="minorHAnsi"/>
          <w:lang w:val="en-US" w:eastAsia="ko-KR"/>
        </w:rPr>
        <w:t>macrophages</w:t>
      </w:r>
      <w:proofErr w:type="gramEnd"/>
      <w:r w:rsidRPr="00427386">
        <w:rPr>
          <w:rFonts w:cstheme="minorHAnsi"/>
          <w:lang w:val="en-US" w:eastAsia="ko-KR"/>
        </w:rPr>
        <w:t xml:space="preserve"> suspension into two imaging dishes. Incubate the cells 2−3 h at 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 xml:space="preserve"> to allow cell adherence.</w:t>
      </w:r>
    </w:p>
    <w:p w14:paraId="0CC39D17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476E435D" w14:textId="6EBA3CAF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2.5. Prepare M1 polarization media by adding 100 ng/mL LPS and 20 ng/mL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Pr="00427386">
        <w:rPr>
          <w:rFonts w:cstheme="minorHAnsi"/>
          <w:lang w:val="en-US" w:eastAsia="ko-KR"/>
        </w:rPr>
        <w:t xml:space="preserve"> into complete DMEM medium</w:t>
      </w:r>
      <w:r w:rsidRPr="00427386">
        <w:rPr>
          <w:rFonts w:cstheme="minorHAnsi"/>
          <w:noProof/>
          <w:vertAlign w:val="superscript"/>
          <w:lang w:val="en-US" w:eastAsia="ko-KR"/>
        </w:rPr>
        <w:t>10,11</w:t>
      </w:r>
      <w:r w:rsidRPr="00427386">
        <w:rPr>
          <w:rFonts w:cstheme="minorHAnsi"/>
          <w:lang w:val="en-US" w:eastAsia="ko-KR"/>
        </w:rPr>
        <w:t>.</w:t>
      </w:r>
    </w:p>
    <w:p w14:paraId="6C1B0F9D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532E927" w14:textId="546A89D3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2.6. Discard the culture supernatant from the macrophages and carefully wash the monolayers in the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ascii="Calibri" w:hAnsi="Calibri" w:cs="Calibri"/>
          <w:lang w:val="en-US" w:eastAsia="ko-KR"/>
        </w:rPr>
        <w:t>2x</w:t>
      </w:r>
      <w:r w:rsidRPr="00427386">
        <w:rPr>
          <w:rFonts w:cstheme="minorHAnsi"/>
          <w:lang w:val="en-US" w:eastAsia="ko-KR"/>
        </w:rPr>
        <w:t xml:space="preserve"> </w:t>
      </w:r>
      <w:r w:rsidR="003B2D99" w:rsidRPr="00427386">
        <w:rPr>
          <w:rFonts w:cstheme="minorHAnsi"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 xml:space="preserve">at least 1 mL of PBS. </w:t>
      </w:r>
    </w:p>
    <w:p w14:paraId="6D276564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1B69A092" w14:textId="67CEE315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2.7. Add 2 mL of M1 polarization media into one of the imaging dishes</w:t>
      </w:r>
      <w:r w:rsidR="00645B64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allow the RAW 264.7 cells to induce </w:t>
      </w:r>
      <w:r w:rsidR="003B2D99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M1 macrophage phenotype</w:t>
      </w:r>
      <w:r w:rsidR="00645B64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and incubate </w:t>
      </w:r>
      <w:r w:rsidR="00DD6AFF" w:rsidRPr="00427386">
        <w:rPr>
          <w:rFonts w:cstheme="minorHAnsi"/>
          <w:lang w:val="en-US" w:eastAsia="ko-KR"/>
        </w:rPr>
        <w:t>2</w:t>
      </w:r>
      <w:r w:rsidR="003B2D99" w:rsidRPr="00427386">
        <w:rPr>
          <w:rFonts w:cstheme="minorHAnsi"/>
          <w:lang w:val="en-US" w:eastAsia="ko-KR"/>
        </w:rPr>
        <w:t>–</w:t>
      </w:r>
      <w:r w:rsidR="00DD6AFF" w:rsidRPr="00427386">
        <w:rPr>
          <w:rFonts w:cstheme="minorHAnsi"/>
          <w:lang w:val="en-US" w:eastAsia="ko-KR"/>
        </w:rPr>
        <w:t xml:space="preserve">3 h </w:t>
      </w:r>
      <w:r w:rsidRPr="00427386">
        <w:rPr>
          <w:rFonts w:cstheme="minorHAnsi"/>
          <w:lang w:val="en-US" w:eastAsia="ko-KR"/>
        </w:rPr>
        <w:t>at 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>.</w:t>
      </w:r>
    </w:p>
    <w:p w14:paraId="3E41C29A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BD3654F" w14:textId="398622C4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</w:t>
      </w:r>
      <w:r w:rsidR="00D47390" w:rsidRPr="00427386">
        <w:rPr>
          <w:rFonts w:cstheme="minorHAnsi"/>
          <w:lang w:val="en-US" w:eastAsia="ko-KR"/>
        </w:rPr>
        <w:t xml:space="preserve">Seed </w:t>
      </w:r>
      <w:r w:rsidRPr="00427386">
        <w:rPr>
          <w:rFonts w:cstheme="minorHAnsi"/>
          <w:lang w:val="en-US" w:eastAsia="ko-KR"/>
        </w:rPr>
        <w:t xml:space="preserve">RAW 264.7 macrophages in an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with DMEM supplemented with 10% </w:t>
      </w:r>
      <w:r w:rsidR="002737C5" w:rsidRPr="00427386">
        <w:rPr>
          <w:rFonts w:cstheme="minorHAnsi"/>
          <w:lang w:val="en-US" w:eastAsia="ko-KR"/>
        </w:rPr>
        <w:t>FBS</w:t>
      </w:r>
      <w:r w:rsidR="003B2D99" w:rsidRPr="00427386">
        <w:rPr>
          <w:rFonts w:cstheme="minorHAnsi"/>
          <w:lang w:val="en-US" w:eastAsia="ko-KR"/>
        </w:rPr>
        <w:t xml:space="preserve"> as a control for the </w:t>
      </w:r>
      <w:r w:rsidR="003B2D99" w:rsidRPr="00427386">
        <w:rPr>
          <w:rFonts w:ascii="Calibri" w:hAnsi="Calibri" w:cs="Calibri"/>
          <w:lang w:val="en-US" w:eastAsia="ko-KR"/>
        </w:rPr>
        <w:t>anti</w:t>
      </w:r>
      <w:r w:rsidR="003B2D99" w:rsidRPr="00427386">
        <w:rPr>
          <w:rFonts w:cstheme="minorHAnsi"/>
          <w:lang w:val="en-US" w:eastAsia="ko-KR"/>
        </w:rPr>
        <w:t>-</w:t>
      </w:r>
      <w:proofErr w:type="spellStart"/>
      <w:r w:rsidR="003B2D99" w:rsidRPr="00427386">
        <w:rPr>
          <w:rFonts w:cstheme="minorHAnsi"/>
          <w:lang w:val="en-US" w:eastAsia="ko-KR"/>
        </w:rPr>
        <w:t>iNOS</w:t>
      </w:r>
      <w:proofErr w:type="spellEnd"/>
      <w:r w:rsidR="003B2D99" w:rsidRPr="00427386">
        <w:rPr>
          <w:rFonts w:cstheme="minorHAnsi"/>
          <w:lang w:val="en-US" w:eastAsia="ko-KR"/>
        </w:rPr>
        <w:t xml:space="preserve"> antibody staining</w:t>
      </w:r>
      <w:r w:rsidRPr="00427386">
        <w:rPr>
          <w:rFonts w:cstheme="minorHAnsi"/>
          <w:lang w:val="en-US" w:eastAsia="ko-KR"/>
        </w:rPr>
        <w:t xml:space="preserve">. Label </w:t>
      </w:r>
      <w:r w:rsidR="003B2D99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="003B2D99" w:rsidRPr="00427386">
        <w:rPr>
          <w:rFonts w:ascii="Calibri" w:hAnsi="Calibri" w:cs="Calibri"/>
          <w:lang w:val="en-US" w:eastAsia="ko-KR"/>
        </w:rPr>
        <w:t>es</w:t>
      </w:r>
      <w:r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b/>
          <w:bCs/>
          <w:lang w:val="en-US" w:eastAsia="ko-KR"/>
        </w:rPr>
        <w:t>RAW</w:t>
      </w:r>
      <w:r w:rsidRPr="00427386">
        <w:rPr>
          <w:rFonts w:cstheme="minorHAnsi"/>
          <w:lang w:val="en-US" w:eastAsia="ko-KR"/>
        </w:rPr>
        <w:t xml:space="preserve"> (control) and </w:t>
      </w:r>
      <w:r w:rsidRPr="00427386">
        <w:rPr>
          <w:rFonts w:cstheme="minorHAnsi"/>
          <w:b/>
          <w:bCs/>
          <w:lang w:val="en-US" w:eastAsia="ko-KR"/>
        </w:rPr>
        <w:t>M1 macrophages</w:t>
      </w:r>
      <w:r w:rsidRPr="00427386">
        <w:rPr>
          <w:rFonts w:cstheme="minorHAnsi"/>
          <w:lang w:val="en-US" w:eastAsia="ko-KR"/>
        </w:rPr>
        <w:t xml:space="preserve"> (LPS </w:t>
      </w:r>
      <w:r w:rsidR="003B2D99" w:rsidRPr="00427386">
        <w:rPr>
          <w:rFonts w:cstheme="minorHAnsi"/>
          <w:lang w:val="en-US" w:eastAsia="ko-KR"/>
        </w:rPr>
        <w:t>and</w:t>
      </w:r>
      <w:r w:rsidRPr="00427386">
        <w:rPr>
          <w:rFonts w:cstheme="minorHAnsi"/>
          <w:lang w:val="en-US" w:eastAsia="ko-KR"/>
        </w:rPr>
        <w:t xml:space="preserve">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Pr="00427386">
        <w:rPr>
          <w:rFonts w:cstheme="minorHAnsi"/>
          <w:lang w:val="en-US" w:eastAsia="ko-KR"/>
        </w:rPr>
        <w:t xml:space="preserve"> polarized), </w:t>
      </w:r>
      <w:r w:rsidR="001D361B" w:rsidRPr="00427386">
        <w:rPr>
          <w:rFonts w:ascii="Calibri" w:hAnsi="Calibri" w:cs="Calibri"/>
          <w:lang w:val="en-US" w:eastAsia="ko-KR"/>
        </w:rPr>
        <w:t>respectively</w:t>
      </w:r>
      <w:r w:rsidRPr="00427386">
        <w:rPr>
          <w:rFonts w:cstheme="minorHAnsi"/>
          <w:lang w:val="en-US" w:eastAsia="ko-KR"/>
        </w:rPr>
        <w:t>.</w:t>
      </w:r>
    </w:p>
    <w:p w14:paraId="77E27FF5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4753C860" w14:textId="6493B9A3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2.8. Before immunostaining, fix </w:t>
      </w:r>
      <w:r w:rsidR="003B2D99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RAW 264.7 and M1 macrophages cells using 2 mL of 4% paraformaldehyde and incubate for 15 min at</w:t>
      </w:r>
      <w:r w:rsidR="00B900F3" w:rsidRPr="00427386">
        <w:rPr>
          <w:rFonts w:cstheme="minorHAnsi"/>
          <w:lang w:val="en-US" w:eastAsia="ko-KR"/>
        </w:rPr>
        <w:t xml:space="preserve"> 37 °C</w:t>
      </w:r>
      <w:r w:rsidRPr="00427386">
        <w:rPr>
          <w:rFonts w:cstheme="minorHAnsi"/>
          <w:lang w:val="en-US" w:eastAsia="ko-KR"/>
        </w:rPr>
        <w:t xml:space="preserve"> </w:t>
      </w:r>
      <w:r w:rsidR="00B900F3" w:rsidRPr="00427386">
        <w:rPr>
          <w:rFonts w:cstheme="minorHAnsi"/>
          <w:lang w:val="en-US" w:eastAsia="ko-KR"/>
        </w:rPr>
        <w:t>(</w:t>
      </w:r>
      <w:r w:rsidR="001D361B" w:rsidRPr="00427386">
        <w:rPr>
          <w:rFonts w:ascii="Calibri" w:hAnsi="Calibri" w:cs="Calibri"/>
          <w:lang w:val="en-US" w:eastAsia="ko-KR"/>
        </w:rPr>
        <w:t>room temperature</w:t>
      </w:r>
      <w:r w:rsidR="00B900F3" w:rsidRPr="00427386">
        <w:rPr>
          <w:rFonts w:ascii="Calibri" w:hAnsi="Calibri" w:cs="Calibri"/>
          <w:lang w:val="en-US" w:eastAsia="ko-KR"/>
        </w:rPr>
        <w:t xml:space="preserve">, </w:t>
      </w:r>
      <w:r w:rsidR="003B2D99" w:rsidRPr="00427386">
        <w:rPr>
          <w:rFonts w:ascii="Calibri" w:hAnsi="Calibri" w:cs="Calibri"/>
          <w:lang w:val="en-US" w:eastAsia="ko-KR"/>
        </w:rPr>
        <w:t>RT)</w:t>
      </w:r>
      <w:r w:rsidRPr="00427386">
        <w:rPr>
          <w:rFonts w:cstheme="minorHAnsi"/>
          <w:lang w:val="en-US" w:eastAsia="ko-KR"/>
        </w:rPr>
        <w:t>.</w:t>
      </w:r>
    </w:p>
    <w:p w14:paraId="743AD3C7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0FDB6F62" w14:textId="1393187C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2.9. Remove </w:t>
      </w:r>
      <w:r w:rsidR="003B2D99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supernatant and wash the cell monolayer </w:t>
      </w:r>
      <w:r w:rsidR="003B2D99" w:rsidRPr="00427386">
        <w:rPr>
          <w:rFonts w:cstheme="minorHAnsi"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 xml:space="preserve">1 </w:t>
      </w:r>
      <w:r w:rsidR="00B46A2F" w:rsidRPr="00427386">
        <w:rPr>
          <w:rFonts w:cstheme="minorHAnsi"/>
          <w:lang w:val="en-US" w:eastAsia="ko-KR"/>
        </w:rPr>
        <w:t>mL of</w:t>
      </w:r>
      <w:r w:rsidRPr="00427386">
        <w:rPr>
          <w:rFonts w:cstheme="minorHAnsi"/>
          <w:lang w:val="en-US" w:eastAsia="ko-KR"/>
        </w:rPr>
        <w:t xml:space="preserve"> PBS at least 3x. </w:t>
      </w:r>
    </w:p>
    <w:p w14:paraId="704CC044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4B78DD59" w14:textId="1A1B97F6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2.10. Quench with 2 mL of 50 mM ammonium chloride in PBS and incubate for 15 min at </w:t>
      </w:r>
      <w:r w:rsidR="003B2D99" w:rsidRPr="00427386">
        <w:rPr>
          <w:rFonts w:ascii="Calibri" w:hAnsi="Calibri" w:cs="Calibri"/>
          <w:lang w:val="en-US" w:eastAsia="ko-KR"/>
        </w:rPr>
        <w:t>RT</w:t>
      </w:r>
      <w:r w:rsidRPr="00427386">
        <w:rPr>
          <w:rFonts w:cstheme="minorHAnsi"/>
          <w:lang w:val="en-US" w:eastAsia="ko-KR"/>
        </w:rPr>
        <w:t xml:space="preserve">. </w:t>
      </w:r>
    </w:p>
    <w:p w14:paraId="76D087DB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38F8C54F" w14:textId="7E9C4811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2.11. Permeabilize using 2 mL of 0.3% Triton X-100 in PBS for 15 min at </w:t>
      </w:r>
      <w:r w:rsidR="003B2D99" w:rsidRPr="00427386">
        <w:rPr>
          <w:rFonts w:ascii="Calibri" w:hAnsi="Calibri" w:cs="Calibri"/>
          <w:lang w:val="en-US" w:eastAsia="ko-KR"/>
        </w:rPr>
        <w:t>RT</w:t>
      </w:r>
      <w:r w:rsidRPr="00427386">
        <w:rPr>
          <w:rFonts w:cstheme="minorHAnsi"/>
          <w:lang w:val="en-US" w:eastAsia="ko-KR"/>
        </w:rPr>
        <w:t>.</w:t>
      </w:r>
    </w:p>
    <w:p w14:paraId="3AB63F24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7CA120F1" w14:textId="730DAB0C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2.12. Remove </w:t>
      </w:r>
      <w:r w:rsidR="004F7211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supernatant and wash the cell monolayer </w:t>
      </w:r>
      <w:r w:rsidR="004F7211" w:rsidRPr="00427386">
        <w:rPr>
          <w:rFonts w:cstheme="minorHAnsi"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 xml:space="preserve">1 mL of PBS at least 3x. </w:t>
      </w:r>
    </w:p>
    <w:p w14:paraId="4C79A7B9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72244CE1" w14:textId="016A232B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2.13. Block using 2 mL of 10% </w:t>
      </w:r>
      <w:r w:rsidR="002737C5" w:rsidRPr="00427386">
        <w:rPr>
          <w:rFonts w:cstheme="minorHAnsi"/>
          <w:lang w:val="en-US" w:eastAsia="ko-KR"/>
        </w:rPr>
        <w:t>FBS</w:t>
      </w:r>
      <w:r w:rsidRPr="00427386">
        <w:rPr>
          <w:rFonts w:cstheme="minorHAnsi"/>
          <w:lang w:val="en-US" w:eastAsia="ko-KR"/>
        </w:rPr>
        <w:t xml:space="preserve"> in PBS </w:t>
      </w:r>
      <w:r w:rsidR="00B46A2F" w:rsidRPr="00427386">
        <w:rPr>
          <w:rFonts w:cstheme="minorHAnsi"/>
          <w:lang w:val="en-US" w:eastAsia="ko-KR"/>
        </w:rPr>
        <w:t xml:space="preserve">for 30 min </w:t>
      </w:r>
      <w:r w:rsidRPr="00427386">
        <w:rPr>
          <w:rFonts w:cstheme="minorHAnsi"/>
          <w:lang w:val="en-US" w:eastAsia="ko-KR"/>
        </w:rPr>
        <w:t xml:space="preserve">at </w:t>
      </w:r>
      <w:r w:rsidR="00B46A2F" w:rsidRPr="00427386">
        <w:rPr>
          <w:rFonts w:ascii="Calibri" w:hAnsi="Calibri" w:cs="Calibri"/>
          <w:lang w:val="en-US" w:eastAsia="ko-KR"/>
        </w:rPr>
        <w:t>RT</w:t>
      </w:r>
      <w:r w:rsidRPr="00427386">
        <w:rPr>
          <w:rFonts w:cstheme="minorHAnsi"/>
          <w:lang w:val="en-US" w:eastAsia="ko-KR"/>
        </w:rPr>
        <w:t>.</w:t>
      </w:r>
    </w:p>
    <w:p w14:paraId="75A64A6C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078206A7" w14:textId="51F13EC9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</w:t>
      </w:r>
      <w:r w:rsidR="00B46A2F" w:rsidRPr="00427386">
        <w:rPr>
          <w:rFonts w:cstheme="minorHAnsi"/>
          <w:lang w:val="en-US" w:eastAsia="ko-KR"/>
        </w:rPr>
        <w:t xml:space="preserve">The blocking </w:t>
      </w:r>
      <w:r w:rsidRPr="00427386">
        <w:rPr>
          <w:rFonts w:cstheme="minorHAnsi"/>
          <w:lang w:val="en-US" w:eastAsia="ko-KR"/>
        </w:rPr>
        <w:t xml:space="preserve">step in immunostaining is to minimize </w:t>
      </w:r>
      <w:r w:rsidR="00B46A2F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non-specifi</w:t>
      </w:r>
      <w:r w:rsidR="00B46A2F" w:rsidRPr="00427386">
        <w:rPr>
          <w:rFonts w:cstheme="minorHAnsi"/>
          <w:lang w:val="en-US" w:eastAsia="ko-KR"/>
        </w:rPr>
        <w:t>c</w:t>
      </w:r>
      <w:r w:rsidRPr="00427386">
        <w:rPr>
          <w:rFonts w:cstheme="minorHAnsi"/>
          <w:lang w:val="en-US" w:eastAsia="ko-KR"/>
        </w:rPr>
        <w:t xml:space="preserve"> binding of antibody within the cell. </w:t>
      </w:r>
    </w:p>
    <w:p w14:paraId="2245DA0F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6CCB3D6D" w14:textId="5AAD7531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2.14. Remove </w:t>
      </w:r>
      <w:r w:rsidR="00B46A2F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supernatant and wash the cell monolayer </w:t>
      </w:r>
      <w:r w:rsidR="00B46A2F" w:rsidRPr="00427386">
        <w:rPr>
          <w:rFonts w:cstheme="minorHAnsi"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 xml:space="preserve">1 mL </w:t>
      </w:r>
      <w:r w:rsidR="00B46A2F" w:rsidRPr="00427386">
        <w:rPr>
          <w:rFonts w:cstheme="minorHAnsi"/>
          <w:lang w:val="en-US" w:eastAsia="ko-KR"/>
        </w:rPr>
        <w:t xml:space="preserve">of </w:t>
      </w:r>
      <w:r w:rsidRPr="00427386">
        <w:rPr>
          <w:rFonts w:cstheme="minorHAnsi"/>
          <w:lang w:val="en-US" w:eastAsia="ko-KR"/>
        </w:rPr>
        <w:t xml:space="preserve">PBS at least 3x. </w:t>
      </w:r>
    </w:p>
    <w:p w14:paraId="4C005F7B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455BC647" w14:textId="7138CEFF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2.15. Incubate with 2 mL of </w:t>
      </w:r>
      <w:r w:rsidR="001D361B" w:rsidRPr="00427386">
        <w:rPr>
          <w:rFonts w:ascii="Calibri" w:hAnsi="Calibri" w:cs="Calibri"/>
          <w:lang w:val="en-US" w:eastAsia="ko-KR"/>
        </w:rPr>
        <w:t>anti</w:t>
      </w:r>
      <w:r w:rsidRPr="00427386">
        <w:rPr>
          <w:rFonts w:cstheme="minorHAnsi"/>
          <w:lang w:val="en-US" w:eastAsia="ko-KR"/>
        </w:rPr>
        <w:t>-</w:t>
      </w:r>
      <w:proofErr w:type="spellStart"/>
      <w:r w:rsidRPr="00427386">
        <w:rPr>
          <w:rFonts w:cstheme="minorHAnsi"/>
          <w:lang w:val="en-US" w:eastAsia="ko-KR"/>
        </w:rPr>
        <w:t>iNOS</w:t>
      </w:r>
      <w:proofErr w:type="spellEnd"/>
      <w:r w:rsidRPr="00427386">
        <w:rPr>
          <w:rFonts w:cstheme="minorHAnsi"/>
          <w:lang w:val="en-US" w:eastAsia="ko-KR"/>
        </w:rPr>
        <w:t xml:space="preserve">-FITC in PBS and 1% FBS overnight at 4 °C. </w:t>
      </w:r>
    </w:p>
    <w:p w14:paraId="6CD26E67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5FE252BD" w14:textId="371883E2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Label the cells using </w:t>
      </w:r>
      <w:r w:rsidR="00B46A2F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appropriate antibody dilution according to </w:t>
      </w:r>
      <w:r w:rsidR="00B46A2F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manufacturer</w:t>
      </w:r>
      <w:r w:rsidR="001D361B" w:rsidRPr="00427386">
        <w:rPr>
          <w:rFonts w:cstheme="minorHAnsi"/>
          <w:lang w:val="en-US" w:eastAsia="ko-KR"/>
        </w:rPr>
        <w:t>’s</w:t>
      </w:r>
      <w:r w:rsidRPr="00427386">
        <w:rPr>
          <w:rFonts w:cstheme="minorHAnsi"/>
          <w:lang w:val="en-US" w:eastAsia="ko-KR"/>
        </w:rPr>
        <w:t xml:space="preserve"> recommendation</w:t>
      </w:r>
      <w:r w:rsidR="00B900F3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. </w:t>
      </w:r>
      <w:r w:rsidR="00B46A2F" w:rsidRPr="00427386">
        <w:rPr>
          <w:rFonts w:cstheme="minorHAnsi"/>
          <w:lang w:val="en-US" w:eastAsia="ko-KR"/>
        </w:rPr>
        <w:t xml:space="preserve">Protect </w:t>
      </w:r>
      <w:r w:rsidRPr="00427386">
        <w:rPr>
          <w:rFonts w:cstheme="minorHAnsi"/>
          <w:lang w:val="en-US" w:eastAsia="ko-KR"/>
        </w:rPr>
        <w:t xml:space="preserve">the dishes from light </w:t>
      </w:r>
      <w:r w:rsidR="00B46A2F" w:rsidRPr="00427386">
        <w:rPr>
          <w:rFonts w:cstheme="minorHAnsi"/>
          <w:lang w:val="en-US" w:eastAsia="ko-KR"/>
        </w:rPr>
        <w:t xml:space="preserve">by covering them with aluminum foil </w:t>
      </w:r>
      <w:r w:rsidRPr="00427386">
        <w:rPr>
          <w:rFonts w:cstheme="minorHAnsi"/>
          <w:lang w:val="en-US" w:eastAsia="ko-KR"/>
        </w:rPr>
        <w:t>from this point on</w:t>
      </w:r>
      <w:r w:rsidR="00B46A2F" w:rsidRPr="00427386">
        <w:rPr>
          <w:rFonts w:cstheme="minorHAnsi"/>
          <w:lang w:val="en-US" w:eastAsia="ko-KR"/>
        </w:rPr>
        <w:t>.</w:t>
      </w:r>
    </w:p>
    <w:p w14:paraId="088CF71A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7A31E67F" w14:textId="5A010D1C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2.16. </w:t>
      </w:r>
      <w:r w:rsidR="00D2018B" w:rsidRPr="00427386">
        <w:rPr>
          <w:rFonts w:cstheme="minorHAnsi"/>
          <w:lang w:val="en-US" w:eastAsia="ko-KR"/>
        </w:rPr>
        <w:t xml:space="preserve">Remove </w:t>
      </w:r>
      <w:r w:rsidR="00B46A2F" w:rsidRPr="00427386">
        <w:rPr>
          <w:rFonts w:cstheme="minorHAnsi"/>
          <w:lang w:val="en-US" w:eastAsia="ko-KR"/>
        </w:rPr>
        <w:t xml:space="preserve">the </w:t>
      </w:r>
      <w:r w:rsidR="00D2018B" w:rsidRPr="00427386">
        <w:rPr>
          <w:rFonts w:cstheme="minorHAnsi"/>
          <w:lang w:val="en-US" w:eastAsia="ko-KR"/>
        </w:rPr>
        <w:t>supernatant and wash the cell monolayer</w:t>
      </w:r>
      <w:r w:rsidR="00B46A2F" w:rsidRPr="00427386">
        <w:rPr>
          <w:rFonts w:cstheme="minorHAnsi"/>
          <w:lang w:val="en-US" w:eastAsia="ko-KR"/>
        </w:rPr>
        <w:t xml:space="preserve"> with</w:t>
      </w:r>
      <w:r w:rsidR="00D2018B" w:rsidRPr="00427386">
        <w:rPr>
          <w:rFonts w:cstheme="minorHAnsi"/>
          <w:lang w:val="en-US" w:eastAsia="ko-KR"/>
        </w:rPr>
        <w:t xml:space="preserve"> 1 mL </w:t>
      </w:r>
      <w:r w:rsidR="00B46A2F" w:rsidRPr="00427386">
        <w:rPr>
          <w:rFonts w:cstheme="minorHAnsi"/>
          <w:lang w:val="en-US" w:eastAsia="ko-KR"/>
        </w:rPr>
        <w:t xml:space="preserve">of </w:t>
      </w:r>
      <w:r w:rsidR="00D2018B" w:rsidRPr="00427386">
        <w:rPr>
          <w:rFonts w:cstheme="minorHAnsi"/>
          <w:lang w:val="en-US" w:eastAsia="ko-KR"/>
        </w:rPr>
        <w:t>PBS at least 3x.</w:t>
      </w:r>
    </w:p>
    <w:p w14:paraId="4D5A12E9" w14:textId="77777777" w:rsidR="00D2018B" w:rsidRPr="00427386" w:rsidRDefault="00D2018B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67648DB8" w14:textId="23D9486E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2.17. Incubate 1 mL of 300 </w:t>
      </w:r>
      <w:proofErr w:type="spellStart"/>
      <w:r w:rsidRPr="00427386">
        <w:rPr>
          <w:rFonts w:ascii="Calibri" w:hAnsi="Calibri" w:cs="Calibri"/>
          <w:color w:val="000000" w:themeColor="text1"/>
          <w:lang w:val="en-US" w:eastAsia="ko-KR"/>
        </w:rPr>
        <w:t>nM</w:t>
      </w:r>
      <w:proofErr w:type="spellEnd"/>
      <w:r w:rsidRPr="00427386">
        <w:rPr>
          <w:rFonts w:ascii="Calibri" w:hAnsi="Calibri" w:cs="Calibri"/>
          <w:color w:val="000000" w:themeColor="text1"/>
          <w:lang w:val="en-US" w:eastAsia="ko-KR"/>
        </w:rPr>
        <w:t xml:space="preserve"> </w:t>
      </w:r>
      <w:r w:rsidR="00C939BF" w:rsidRPr="00FF7317">
        <w:rPr>
          <w:rFonts w:cstheme="minorHAnsi"/>
          <w:lang w:val="en-US" w:eastAsia="ko-KR"/>
        </w:rPr>
        <w:t>6-diamidino-2-phenylindole (</w:t>
      </w:r>
      <w:r w:rsidRPr="00427386">
        <w:rPr>
          <w:rFonts w:cstheme="minorHAnsi"/>
          <w:lang w:val="en-US" w:eastAsia="ko-KR"/>
        </w:rPr>
        <w:t>DAPI</w:t>
      </w:r>
      <w:r w:rsidR="00C939BF" w:rsidRPr="00427386">
        <w:rPr>
          <w:rFonts w:cstheme="minorHAnsi"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into imaging dishes for 10 min in 37 °C, in </w:t>
      </w:r>
      <w:r w:rsidR="00645B64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dark by covering with aluminum foil. </w:t>
      </w:r>
    </w:p>
    <w:p w14:paraId="179DC827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1B1440C2" w14:textId="112B94C5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2.18. Wash cells </w:t>
      </w:r>
      <w:r w:rsidR="00B46A2F" w:rsidRPr="00427386">
        <w:rPr>
          <w:rFonts w:cstheme="minorHAnsi"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 xml:space="preserve">1 mL of PBS at least 3x and add 1 mL of complete DMEM medium into </w:t>
      </w:r>
      <w:r w:rsidR="00645B64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imaging dishes.</w:t>
      </w:r>
    </w:p>
    <w:p w14:paraId="73051BFA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260F4D4B" w14:textId="43F7D570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The cells are now ready for fluorescence imaging. The microscope setup will need an inverted stage and excitation filters for the chosen stains (</w:t>
      </w:r>
      <w:r w:rsidR="00D47390" w:rsidRPr="00427386">
        <w:rPr>
          <w:rFonts w:cstheme="minorHAnsi"/>
          <w:lang w:val="en-US" w:eastAsia="ko-KR"/>
        </w:rPr>
        <w:t xml:space="preserve">in this case, </w:t>
      </w:r>
      <w:r w:rsidRPr="00427386">
        <w:rPr>
          <w:rFonts w:cstheme="minorHAnsi"/>
          <w:lang w:val="en-US" w:eastAsia="ko-KR"/>
        </w:rPr>
        <w:t>FITC and DAPI).</w:t>
      </w:r>
    </w:p>
    <w:p w14:paraId="3414F94F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23AD14FB" w14:textId="5ADC25D4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2.19. Turn on the microscope and load the imaging software. Mount the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on the microscope and adjust the focus to observe RAW 264.7 and M1 macrophages. Optimize the appearance of phase</w:t>
      </w:r>
      <w:r w:rsidR="00FF527C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 xml:space="preserve">contrast FITC and DAPI images by adjusting the transmitted light and exposure </w:t>
      </w:r>
      <w:r w:rsidR="001D361B" w:rsidRPr="00427386">
        <w:rPr>
          <w:rFonts w:ascii="Calibri" w:hAnsi="Calibri" w:cs="Calibri"/>
          <w:lang w:val="en-US" w:eastAsia="ko-KR"/>
        </w:rPr>
        <w:t>times</w:t>
      </w:r>
      <w:r w:rsidRPr="00427386">
        <w:rPr>
          <w:rFonts w:cstheme="minorHAnsi"/>
          <w:lang w:val="en-US" w:eastAsia="ko-KR"/>
        </w:rPr>
        <w:t>.</w:t>
      </w:r>
    </w:p>
    <w:p w14:paraId="420AAD63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2EAA7E64" w14:textId="7281F01F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</w:t>
      </w:r>
      <w:r w:rsidR="00D47390" w:rsidRPr="00427386">
        <w:rPr>
          <w:rFonts w:cstheme="minorHAnsi"/>
          <w:lang w:val="en-US" w:eastAsia="ko-KR"/>
        </w:rPr>
        <w:t xml:space="preserve">Begin </w:t>
      </w:r>
      <w:r w:rsidRPr="00427386">
        <w:rPr>
          <w:rFonts w:cstheme="minorHAnsi"/>
          <w:lang w:val="en-US" w:eastAsia="ko-KR"/>
        </w:rPr>
        <w:t xml:space="preserve">imaging when all points are in focus and the channels are optimized. </w:t>
      </w:r>
    </w:p>
    <w:p w14:paraId="5DBF8A7C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18308DD1" w14:textId="70F676E5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2.20. Capture phase</w:t>
      </w:r>
      <w:r w:rsidR="00FF527C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>contrast FITC and DAPI images</w:t>
      </w:r>
      <w:r w:rsidR="000A2724"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bCs/>
          <w:lang w:val="en-US" w:eastAsia="ko-KR"/>
        </w:rPr>
        <w:t>(</w:t>
      </w:r>
      <w:r w:rsidR="000A2724" w:rsidRPr="00427386">
        <w:rPr>
          <w:rFonts w:cstheme="minorHAnsi"/>
          <w:b/>
          <w:bCs/>
          <w:lang w:val="en-US" w:eastAsia="ko-KR"/>
        </w:rPr>
        <w:t>Figure 1</w:t>
      </w:r>
      <w:r w:rsidR="00313FBF" w:rsidRPr="00427386">
        <w:rPr>
          <w:rFonts w:cstheme="minorHAnsi"/>
          <w:bCs/>
          <w:lang w:val="en-US" w:eastAsia="ko-KR"/>
        </w:rPr>
        <w:t>)</w:t>
      </w:r>
      <w:r w:rsidR="000A2724" w:rsidRPr="00427386">
        <w:rPr>
          <w:rFonts w:cstheme="minorHAnsi"/>
          <w:lang w:val="en-US" w:eastAsia="ko-KR"/>
        </w:rPr>
        <w:t>.</w:t>
      </w:r>
    </w:p>
    <w:p w14:paraId="19BD4B71" w14:textId="77777777" w:rsidR="00861820" w:rsidRPr="00427386" w:rsidRDefault="00861820" w:rsidP="001F6806">
      <w:pPr>
        <w:widowControl w:val="0"/>
        <w:autoSpaceDE w:val="0"/>
        <w:autoSpaceDN w:val="0"/>
        <w:jc w:val="both"/>
        <w:rPr>
          <w:rFonts w:cstheme="minorHAnsi"/>
          <w:lang w:val="en-US" w:eastAsia="ko-KR"/>
        </w:rPr>
      </w:pPr>
    </w:p>
    <w:p w14:paraId="0E03F097" w14:textId="3BBE590A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 xml:space="preserve">3. Seeding 4T1 mouse mammary </w:t>
      </w:r>
      <w:r w:rsidR="00963620" w:rsidRPr="00427386">
        <w:rPr>
          <w:rFonts w:cstheme="minorHAnsi"/>
          <w:b/>
          <w:lang w:val="en-US" w:eastAsia="ko-KR"/>
        </w:rPr>
        <w:t>carcinoma cells</w:t>
      </w:r>
    </w:p>
    <w:p w14:paraId="48318FB8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</w:p>
    <w:p w14:paraId="30636EE5" w14:textId="0807C9B9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Cs/>
          <w:lang w:val="en-US" w:eastAsia="ko-KR"/>
        </w:rPr>
        <w:t>3.1. As the confluency of 4T1 cells reaches 70−80%, discard the culture media and gently rinse 2x</w:t>
      </w:r>
      <w:r w:rsidR="00B46A2F" w:rsidRPr="00427386">
        <w:rPr>
          <w:rFonts w:cstheme="minorHAnsi"/>
          <w:bCs/>
          <w:lang w:val="en-US" w:eastAsia="ko-KR"/>
        </w:rPr>
        <w:t xml:space="preserve"> with </w:t>
      </w:r>
      <w:r w:rsidRPr="00427386">
        <w:rPr>
          <w:rFonts w:cstheme="minorHAnsi"/>
          <w:bCs/>
          <w:lang w:val="en-US" w:eastAsia="ko-KR"/>
        </w:rPr>
        <w:t>at least 2 mL</w:t>
      </w:r>
      <w:r w:rsidR="00B46A2F" w:rsidRPr="00427386">
        <w:rPr>
          <w:rFonts w:cstheme="minorHAnsi"/>
          <w:bCs/>
          <w:lang w:val="en-US" w:eastAsia="ko-KR"/>
        </w:rPr>
        <w:t xml:space="preserve"> of PBS</w:t>
      </w:r>
      <w:r w:rsidRPr="00427386">
        <w:rPr>
          <w:rFonts w:cstheme="minorHAnsi"/>
          <w:bCs/>
          <w:lang w:val="en-US" w:eastAsia="ko-KR"/>
        </w:rPr>
        <w:t xml:space="preserve">. Add 1 mL of prewarmed trypsin to dissociate the cells and incubate for up to 20 min at 37 </w:t>
      </w:r>
      <w:r w:rsidRPr="00427386">
        <w:rPr>
          <w:rFonts w:cstheme="minorHAnsi"/>
          <w:lang w:val="en-US" w:eastAsia="ko-KR"/>
        </w:rPr>
        <w:t xml:space="preserve">°C. </w:t>
      </w:r>
    </w:p>
    <w:p w14:paraId="71A213FD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1E5D814" w14:textId="500D142F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Observe the cells </w:t>
      </w:r>
      <w:r w:rsidR="001D361B" w:rsidRPr="00427386">
        <w:rPr>
          <w:rFonts w:ascii="Calibri" w:hAnsi="Calibri" w:cs="Calibri"/>
          <w:lang w:val="en-US" w:eastAsia="ko-KR"/>
        </w:rPr>
        <w:t>under</w:t>
      </w:r>
      <w:r w:rsidRPr="00427386">
        <w:rPr>
          <w:rFonts w:cstheme="minorHAnsi"/>
          <w:lang w:val="en-US" w:eastAsia="ko-KR"/>
        </w:rPr>
        <w:t xml:space="preserve"> a microscope</w:t>
      </w:r>
      <w:r w:rsidR="00D47390" w:rsidRPr="00427386">
        <w:rPr>
          <w:rFonts w:cstheme="minorHAnsi"/>
          <w:lang w:val="en-US" w:eastAsia="ko-KR"/>
        </w:rPr>
        <w:t>.</w:t>
      </w:r>
      <w:r w:rsidRPr="00427386">
        <w:rPr>
          <w:rFonts w:cstheme="minorHAnsi"/>
          <w:lang w:val="en-US" w:eastAsia="ko-KR"/>
        </w:rPr>
        <w:t xml:space="preserve"> </w:t>
      </w:r>
      <w:r w:rsidR="00D47390" w:rsidRPr="00427386">
        <w:rPr>
          <w:rFonts w:cstheme="minorHAnsi"/>
          <w:lang w:val="en-US" w:eastAsia="ko-KR"/>
        </w:rPr>
        <w:t xml:space="preserve">Detached </w:t>
      </w:r>
      <w:r w:rsidRPr="00427386">
        <w:rPr>
          <w:rFonts w:cstheme="minorHAnsi"/>
          <w:lang w:val="en-US" w:eastAsia="ko-KR"/>
        </w:rPr>
        <w:t xml:space="preserve">cells </w:t>
      </w:r>
      <w:r w:rsidR="00D47390" w:rsidRPr="00427386">
        <w:rPr>
          <w:rFonts w:cstheme="minorHAnsi"/>
          <w:lang w:val="en-US" w:eastAsia="ko-KR"/>
        </w:rPr>
        <w:t>will be</w:t>
      </w:r>
      <w:r w:rsidRPr="00427386">
        <w:rPr>
          <w:rFonts w:cstheme="minorHAnsi"/>
          <w:lang w:val="en-US" w:eastAsia="ko-KR"/>
        </w:rPr>
        <w:t xml:space="preserve"> rounded.</w:t>
      </w:r>
    </w:p>
    <w:p w14:paraId="199F6B2F" w14:textId="77777777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</w:p>
    <w:p w14:paraId="13DF9D8E" w14:textId="178B5DCF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eastAsia="Times New Roman" w:cstheme="minorHAnsi"/>
          <w:bCs/>
          <w:kern w:val="2"/>
          <w:lang w:val="en-US" w:eastAsia="ko-KR"/>
        </w:rPr>
        <w:t xml:space="preserve">3.2. Once the cells detach, </w:t>
      </w:r>
      <w:r w:rsidRPr="00427386">
        <w:rPr>
          <w:rFonts w:cstheme="minorHAnsi"/>
          <w:lang w:val="en-US" w:eastAsia="ko-KR"/>
        </w:rPr>
        <w:t>transfer the</w:t>
      </w:r>
      <w:r w:rsidR="00D47390" w:rsidRPr="00427386">
        <w:rPr>
          <w:rFonts w:cstheme="minorHAnsi"/>
          <w:lang w:val="en-US" w:eastAsia="ko-KR"/>
        </w:rPr>
        <w:t>m</w:t>
      </w:r>
      <w:r w:rsidRPr="00427386">
        <w:rPr>
          <w:rFonts w:cstheme="minorHAnsi"/>
          <w:lang w:val="en-US" w:eastAsia="ko-KR"/>
        </w:rPr>
        <w:t xml:space="preserve"> to a 15 mL conical </w:t>
      </w:r>
      <w:r w:rsidR="001D361B" w:rsidRPr="00427386">
        <w:rPr>
          <w:rFonts w:ascii="Calibri" w:hAnsi="Calibri" w:cs="Calibri"/>
          <w:lang w:val="en-US" w:eastAsia="ko-KR"/>
        </w:rPr>
        <w:t>tube</w:t>
      </w:r>
      <w:r w:rsidRPr="00427386">
        <w:rPr>
          <w:rFonts w:cstheme="minorHAnsi"/>
          <w:lang w:val="en-US" w:eastAsia="ko-KR"/>
        </w:rPr>
        <w:t xml:space="preserve"> and add 2 mL of prewarmed complete DMEM medium to inactivate the trypsin. Gently disperse the medium by pipetting the cell layer surface to recover </w:t>
      </w:r>
      <w:r w:rsidR="00D47390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cells. Then, centrifuge at 600 </w:t>
      </w:r>
      <w:r w:rsidR="001D361B" w:rsidRPr="00427386">
        <w:rPr>
          <w:rFonts w:ascii="Calibri" w:hAnsi="Calibri" w:cs="Calibri"/>
          <w:lang w:val="en-US" w:eastAsia="ko-KR"/>
        </w:rPr>
        <w:t>x</w:t>
      </w:r>
      <w:r w:rsidR="001D361B" w:rsidRPr="00427386">
        <w:rPr>
          <w:rFonts w:ascii="Calibri" w:hAnsi="Calibri" w:cs="Calibri"/>
          <w:i/>
          <w:lang w:val="en-US" w:eastAsia="ko-KR"/>
        </w:rPr>
        <w:t xml:space="preserve"> g </w:t>
      </w:r>
      <w:r w:rsidRPr="00427386">
        <w:rPr>
          <w:rFonts w:cstheme="minorHAnsi"/>
          <w:lang w:val="en-US" w:eastAsia="ko-KR"/>
        </w:rPr>
        <w:t>for 5 min to obtain a cell pellet.</w:t>
      </w:r>
    </w:p>
    <w:p w14:paraId="04ABFBE6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4EB5994" w14:textId="5877AA61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3.3. Remove the supernatant and resuspend </w:t>
      </w:r>
      <w:r w:rsidR="00D47390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pellet in 10 mL of </w:t>
      </w:r>
      <w:r w:rsidR="00313FBF" w:rsidRPr="00427386">
        <w:rPr>
          <w:rFonts w:cstheme="minorHAnsi"/>
          <w:lang w:val="en-US" w:eastAsia="ko-KR"/>
        </w:rPr>
        <w:t>prewarmed</w:t>
      </w:r>
      <w:r w:rsidRPr="00427386">
        <w:rPr>
          <w:rFonts w:cstheme="minorHAnsi"/>
          <w:lang w:val="en-US" w:eastAsia="ko-KR"/>
        </w:rPr>
        <w:t xml:space="preserve"> complete DMEM medium. </w:t>
      </w:r>
    </w:p>
    <w:p w14:paraId="63D8775A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0267A9D1" w14:textId="38FB1CB6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3.4. Count </w:t>
      </w:r>
      <w:r w:rsidR="00D47390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cells using </w:t>
      </w:r>
      <w:r w:rsidR="00D47390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hemocytometer and seed 1 x 10</w:t>
      </w:r>
      <w:r w:rsidRPr="00427386">
        <w:rPr>
          <w:rFonts w:cstheme="minorHAnsi"/>
          <w:vertAlign w:val="superscript"/>
          <w:lang w:val="en-US" w:eastAsia="ko-KR"/>
        </w:rPr>
        <w:t>5</w:t>
      </w:r>
      <w:r w:rsidRPr="00427386">
        <w:rPr>
          <w:rFonts w:cstheme="minorHAnsi"/>
          <w:lang w:val="en-US" w:eastAsia="ko-KR"/>
        </w:rPr>
        <w:t xml:space="preserve"> 4T1 cells in 2 mL of complete DMEM medium in each of two 35 mm glass-bottom imaging dishes </w:t>
      </w:r>
      <w:r w:rsidR="003A5416" w:rsidRPr="00427386">
        <w:rPr>
          <w:rFonts w:cstheme="minorHAnsi"/>
          <w:lang w:val="en-US" w:eastAsia="ko-KR"/>
        </w:rPr>
        <w:t xml:space="preserve">treated </w:t>
      </w:r>
      <w:r w:rsidRPr="00427386">
        <w:rPr>
          <w:rFonts w:cstheme="minorHAnsi"/>
          <w:lang w:val="en-US" w:eastAsia="ko-KR"/>
        </w:rPr>
        <w:t>with</w:t>
      </w:r>
      <w:r w:rsidR="00CA3EC8" w:rsidRPr="00427386">
        <w:rPr>
          <w:rFonts w:cstheme="minorHAnsi"/>
          <w:lang w:val="en-US" w:eastAsia="ko-KR"/>
        </w:rPr>
        <w:t xml:space="preserve"> tissue</w:t>
      </w:r>
      <w:r w:rsidR="00D47390" w:rsidRPr="00427386">
        <w:rPr>
          <w:rFonts w:cstheme="minorHAnsi"/>
          <w:lang w:val="en-US" w:eastAsia="ko-KR"/>
        </w:rPr>
        <w:t xml:space="preserve"> </w:t>
      </w:r>
      <w:r w:rsidR="00CA3EC8" w:rsidRPr="00427386">
        <w:rPr>
          <w:rFonts w:cstheme="minorHAnsi"/>
          <w:lang w:val="en-US" w:eastAsia="ko-KR"/>
        </w:rPr>
        <w:t>culture</w:t>
      </w:r>
      <w:r w:rsidRPr="00427386">
        <w:rPr>
          <w:rFonts w:cstheme="minorHAnsi"/>
          <w:lang w:val="en-US" w:eastAsia="ko-KR"/>
        </w:rPr>
        <w:t>. Incubate the cells overnight at 37 °C with 5% CO</w:t>
      </w:r>
      <w:r w:rsidRPr="00427386">
        <w:rPr>
          <w:rFonts w:cstheme="minorHAnsi"/>
          <w:vertAlign w:val="subscript"/>
          <w:lang w:val="en-US" w:eastAsia="ko-KR"/>
        </w:rPr>
        <w:t>2.</w:t>
      </w:r>
    </w:p>
    <w:p w14:paraId="5DEA5C8A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02ECFB06" w14:textId="590E1D7B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</w:t>
      </w:r>
      <w:r w:rsidR="00D47390" w:rsidRPr="00427386">
        <w:rPr>
          <w:rFonts w:cstheme="minorHAnsi"/>
          <w:lang w:val="en-US" w:eastAsia="ko-KR"/>
        </w:rPr>
        <w:t xml:space="preserve">Culture </w:t>
      </w:r>
      <w:r w:rsidRPr="00427386">
        <w:rPr>
          <w:rFonts w:cstheme="minorHAnsi"/>
          <w:lang w:val="en-US" w:eastAsia="ko-KR"/>
        </w:rPr>
        <w:t xml:space="preserve">4T1 cells in one of the imaging dishes with M1 polarization media and label </w:t>
      </w:r>
      <w:r w:rsidRPr="00427386">
        <w:rPr>
          <w:rFonts w:cstheme="minorHAnsi"/>
          <w:b/>
          <w:bCs/>
          <w:lang w:val="en-US" w:eastAsia="ko-KR"/>
        </w:rPr>
        <w:t>4T1-Inducer</w:t>
      </w:r>
      <w:r w:rsidRPr="00427386">
        <w:rPr>
          <w:rFonts w:cstheme="minorHAnsi"/>
          <w:lang w:val="en-US" w:eastAsia="ko-KR"/>
        </w:rPr>
        <w:t xml:space="preserve"> (control). This is to ensure normal growth of 4T1 cells when exposed to the inducers.</w:t>
      </w:r>
    </w:p>
    <w:p w14:paraId="5866B3F9" w14:textId="77777777" w:rsidR="00861820" w:rsidRPr="00427386" w:rsidRDefault="00861820" w:rsidP="001F6806">
      <w:pPr>
        <w:jc w:val="both"/>
        <w:rPr>
          <w:rFonts w:cstheme="minorHAnsi"/>
          <w:vertAlign w:val="subscript"/>
          <w:lang w:val="en-US" w:eastAsia="ko-KR"/>
        </w:rPr>
      </w:pPr>
    </w:p>
    <w:p w14:paraId="77134A65" w14:textId="4468C4F9" w:rsidR="00861820" w:rsidRPr="00427386" w:rsidRDefault="00861820" w:rsidP="001F6806">
      <w:pPr>
        <w:jc w:val="both"/>
        <w:rPr>
          <w:rFonts w:cstheme="minorHAnsi"/>
          <w:b/>
          <w:bCs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 xml:space="preserve">4. Labeling living 4T1 mouse mammary </w:t>
      </w:r>
      <w:r w:rsidR="00963620" w:rsidRPr="00427386">
        <w:rPr>
          <w:rFonts w:cstheme="minorHAnsi"/>
          <w:b/>
          <w:bCs/>
          <w:lang w:val="en-US" w:eastAsia="ko-KR"/>
        </w:rPr>
        <w:t>carcinoma cells</w:t>
      </w:r>
      <w:r w:rsidRPr="00427386">
        <w:rPr>
          <w:rFonts w:cstheme="minorHAnsi"/>
          <w:b/>
          <w:bCs/>
          <w:lang w:val="en-US" w:eastAsia="ko-KR"/>
        </w:rPr>
        <w:t xml:space="preserve"> using CFSE staining</w:t>
      </w:r>
    </w:p>
    <w:p w14:paraId="3A1A0DF6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14966738" w14:textId="6913C196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4.1. First, remove the existing media from the </w:t>
      </w:r>
      <w:r w:rsidR="00B900F3" w:rsidRPr="00427386">
        <w:rPr>
          <w:rFonts w:cstheme="minorHAnsi"/>
          <w:lang w:val="en-US" w:eastAsia="ko-KR"/>
        </w:rPr>
        <w:t xml:space="preserve">4T1 cells </w:t>
      </w:r>
      <w:r w:rsidRPr="00427386">
        <w:rPr>
          <w:rFonts w:cstheme="minorHAnsi"/>
          <w:lang w:val="en-US" w:eastAsia="ko-KR"/>
        </w:rPr>
        <w:t xml:space="preserve">imaging dishes. Wash the cell monolayer at least 2x </w:t>
      </w:r>
      <w:r w:rsidR="00B46A2F" w:rsidRPr="00427386">
        <w:rPr>
          <w:rFonts w:cstheme="minorHAnsi"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>1 mL of PBS.</w:t>
      </w:r>
    </w:p>
    <w:p w14:paraId="69028271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2053249C" w14:textId="756E5D9C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lastRenderedPageBreak/>
        <w:t xml:space="preserve">4.2. Prepare </w:t>
      </w:r>
      <w:r w:rsidRPr="00427386">
        <w:rPr>
          <w:rFonts w:cstheme="minorHAnsi"/>
          <w:color w:val="000000" w:themeColor="text1"/>
          <w:lang w:val="en-US" w:eastAsia="ko-KR"/>
        </w:rPr>
        <w:t xml:space="preserve">5 </w:t>
      </w:r>
      <w:r w:rsidRPr="00427386">
        <w:rPr>
          <w:rFonts w:ascii="Calibri" w:hAnsi="Calibri" w:cs="Calibri"/>
          <w:color w:val="000000" w:themeColor="text1"/>
          <w:lang w:val="en-US" w:eastAsia="ko-KR"/>
        </w:rPr>
        <w:t>µ</w:t>
      </w:r>
      <w:r w:rsidRPr="00427386">
        <w:rPr>
          <w:rFonts w:cstheme="minorHAnsi"/>
          <w:color w:val="000000" w:themeColor="text1"/>
          <w:lang w:val="en-US" w:eastAsia="ko-KR"/>
        </w:rPr>
        <w:t xml:space="preserve">M </w:t>
      </w:r>
      <w:r w:rsidR="00B900F3" w:rsidRPr="00427386">
        <w:rPr>
          <w:rFonts w:cstheme="minorHAnsi"/>
          <w:color w:val="000000" w:themeColor="text1"/>
          <w:lang w:val="en-US" w:eastAsia="ko-KR"/>
        </w:rPr>
        <w:t xml:space="preserve">of </w:t>
      </w:r>
      <w:r w:rsidRPr="00427386">
        <w:rPr>
          <w:rFonts w:cstheme="minorHAnsi"/>
          <w:lang w:val="en-US" w:eastAsia="ko-KR"/>
        </w:rPr>
        <w:t xml:space="preserve">CFSE staining solution by diluting CFSE in 1 mL of PBS. Add 1 mL of 5 </w:t>
      </w:r>
      <w:r w:rsidRPr="00427386">
        <w:rPr>
          <w:rFonts w:ascii="Calibri" w:hAnsi="Calibri" w:cs="Calibri"/>
          <w:lang w:val="en-US" w:eastAsia="ko-KR"/>
        </w:rPr>
        <w:t>µ</w:t>
      </w:r>
      <w:r w:rsidRPr="00427386">
        <w:rPr>
          <w:rFonts w:cstheme="minorHAnsi"/>
          <w:lang w:val="en-US" w:eastAsia="ko-KR"/>
        </w:rPr>
        <w:t xml:space="preserve">M CFSE staining solution into each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</w:t>
      </w:r>
      <w:r w:rsidR="00B900F3" w:rsidRPr="00427386">
        <w:rPr>
          <w:rFonts w:cstheme="minorHAnsi"/>
          <w:lang w:val="en-US" w:eastAsia="ko-KR"/>
        </w:rPr>
        <w:t xml:space="preserve">and </w:t>
      </w:r>
      <w:r w:rsidRPr="00427386">
        <w:rPr>
          <w:rFonts w:cstheme="minorHAnsi"/>
          <w:lang w:val="en-US" w:eastAsia="ko-KR"/>
        </w:rPr>
        <w:t xml:space="preserve">incubate </w:t>
      </w:r>
      <w:r w:rsidR="00B900F3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cells for 20 min at </w:t>
      </w:r>
      <w:r w:rsidR="00B900F3" w:rsidRPr="00427386">
        <w:rPr>
          <w:rFonts w:ascii="Calibri" w:hAnsi="Calibri" w:cs="Calibri"/>
          <w:lang w:val="en-US" w:eastAsia="ko-KR"/>
        </w:rPr>
        <w:t>RT</w:t>
      </w:r>
      <w:r w:rsidRPr="00427386">
        <w:rPr>
          <w:rFonts w:cstheme="minorHAnsi"/>
          <w:lang w:val="en-US" w:eastAsia="ko-KR"/>
        </w:rPr>
        <w:t xml:space="preserve"> or 37 °C, in the dark.</w:t>
      </w:r>
    </w:p>
    <w:p w14:paraId="30B03C4E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40648AF" w14:textId="29D70A83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Label the cells using appropriate CFSE working concentration according to the manufacturer</w:t>
      </w:r>
      <w:r w:rsidR="001D361B" w:rsidRPr="00427386">
        <w:rPr>
          <w:rFonts w:cstheme="minorHAnsi"/>
          <w:lang w:val="en-US" w:eastAsia="ko-KR"/>
        </w:rPr>
        <w:t>’s</w:t>
      </w:r>
      <w:r w:rsidRPr="00427386">
        <w:rPr>
          <w:rFonts w:cstheme="minorHAnsi"/>
          <w:lang w:val="en-US" w:eastAsia="ko-KR"/>
        </w:rPr>
        <w:t xml:space="preserve"> recommendation</w:t>
      </w:r>
      <w:r w:rsidR="00B900F3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B900F3" w:rsidRPr="00427386">
        <w:rPr>
          <w:rFonts w:cstheme="minorHAnsi"/>
          <w:lang w:val="en-US" w:eastAsia="ko-KR"/>
        </w:rPr>
        <w:t xml:space="preserve">and </w:t>
      </w:r>
      <w:r w:rsidRPr="00427386">
        <w:rPr>
          <w:rFonts w:cstheme="minorHAnsi"/>
          <w:lang w:val="en-US" w:eastAsia="ko-KR"/>
        </w:rPr>
        <w:t xml:space="preserve">preliminary experiments to obtain the optimum CFSE staining concentration. Labeling efficiency will be higher if CFSE is diluted in PBS. </w:t>
      </w:r>
    </w:p>
    <w:p w14:paraId="301F654D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F7DFB09" w14:textId="45CAA7D6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4.3. Quench the staining by adding an equal volume of complete DMEM medium containing 10% FBS </w:t>
      </w:r>
      <w:r w:rsidR="00B900F3" w:rsidRPr="00427386">
        <w:rPr>
          <w:rFonts w:cstheme="minorHAnsi"/>
          <w:lang w:val="en-US" w:eastAsia="ko-KR"/>
        </w:rPr>
        <w:t xml:space="preserve">and staining solution </w:t>
      </w:r>
      <w:r w:rsidRPr="00427386">
        <w:rPr>
          <w:rFonts w:cstheme="minorHAnsi"/>
          <w:lang w:val="en-US" w:eastAsia="ko-KR"/>
        </w:rPr>
        <w:t xml:space="preserve">to the cells and </w:t>
      </w:r>
      <w:r w:rsidR="00B900F3" w:rsidRPr="00427386">
        <w:rPr>
          <w:rFonts w:cstheme="minorHAnsi"/>
          <w:lang w:val="en-US" w:eastAsia="ko-KR"/>
        </w:rPr>
        <w:t>incubate</w:t>
      </w:r>
      <w:r w:rsidRPr="00427386">
        <w:rPr>
          <w:rFonts w:cstheme="minorHAnsi"/>
          <w:lang w:val="en-US" w:eastAsia="ko-KR"/>
        </w:rPr>
        <w:t xml:space="preserve"> for 5 min at </w:t>
      </w:r>
      <w:r w:rsidR="00B900F3" w:rsidRPr="00427386">
        <w:rPr>
          <w:rFonts w:ascii="Calibri" w:hAnsi="Calibri" w:cs="Calibri"/>
          <w:lang w:val="en-US" w:eastAsia="ko-KR"/>
        </w:rPr>
        <w:t>RT</w:t>
      </w:r>
      <w:r w:rsidRPr="00427386">
        <w:rPr>
          <w:rFonts w:cstheme="minorHAnsi"/>
          <w:lang w:val="en-US" w:eastAsia="ko-KR"/>
        </w:rPr>
        <w:t xml:space="preserve"> in the dark.</w:t>
      </w:r>
    </w:p>
    <w:p w14:paraId="5F146DB9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2DC229CD" w14:textId="734E5E5B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4.4. </w:t>
      </w:r>
      <w:r w:rsidR="00B900F3" w:rsidRPr="00427386">
        <w:rPr>
          <w:rFonts w:cstheme="minorHAnsi"/>
          <w:lang w:val="en-US" w:eastAsia="ko-KR"/>
        </w:rPr>
        <w:t xml:space="preserve">Discard </w:t>
      </w:r>
      <w:r w:rsidRPr="00427386">
        <w:rPr>
          <w:rFonts w:cstheme="minorHAnsi"/>
          <w:lang w:val="en-US" w:eastAsia="ko-KR"/>
        </w:rPr>
        <w:t xml:space="preserve">the CFSE-containing solution and wash </w:t>
      </w:r>
      <w:r w:rsidR="00B900F3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cell</w:t>
      </w:r>
      <w:r w:rsidR="00B900F3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B900F3" w:rsidRPr="00427386">
        <w:rPr>
          <w:rFonts w:ascii="Calibri" w:hAnsi="Calibri" w:cs="Calibri"/>
          <w:lang w:val="en-US" w:eastAsia="ko-KR"/>
        </w:rPr>
        <w:t>1x</w:t>
      </w:r>
      <w:r w:rsidR="00B900F3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with an equal volume of culture media. </w:t>
      </w:r>
    </w:p>
    <w:p w14:paraId="0CCA5DEA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4A819593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4T1 cells are now fluorescently labeled. </w:t>
      </w:r>
    </w:p>
    <w:p w14:paraId="685411C0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C39DB6C" w14:textId="162AEBDC" w:rsidR="00861820" w:rsidRPr="00427386" w:rsidRDefault="00861820" w:rsidP="001F6806">
      <w:pPr>
        <w:jc w:val="both"/>
        <w:rPr>
          <w:rFonts w:cstheme="minorHAnsi"/>
          <w:vertAlign w:val="subscript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4.5. Return the </w:t>
      </w:r>
      <w:r w:rsidR="00CA3EC8" w:rsidRPr="00427386">
        <w:rPr>
          <w:rFonts w:cstheme="minorHAnsi"/>
          <w:lang w:val="en-US" w:eastAsia="ko-KR"/>
        </w:rPr>
        <w:t xml:space="preserve">4T1-CFSE </w:t>
      </w:r>
      <w:r w:rsidRPr="00427386">
        <w:rPr>
          <w:rFonts w:cstheme="minorHAnsi"/>
          <w:lang w:val="en-US" w:eastAsia="ko-KR"/>
        </w:rPr>
        <w:t xml:space="preserve">cells to standard culture conditions at </w:t>
      </w:r>
      <w:r w:rsidR="00B900F3" w:rsidRPr="00427386">
        <w:rPr>
          <w:rFonts w:cstheme="minorHAnsi"/>
          <w:lang w:val="en-US" w:eastAsia="ko-KR"/>
        </w:rPr>
        <w:t>RT</w:t>
      </w:r>
      <w:r w:rsidRPr="00427386">
        <w:rPr>
          <w:rFonts w:cstheme="minorHAnsi"/>
          <w:lang w:val="en-US" w:eastAsia="ko-KR"/>
        </w:rPr>
        <w:t xml:space="preserve"> with 5% CO</w:t>
      </w:r>
      <w:r w:rsidRPr="00427386">
        <w:rPr>
          <w:rFonts w:cstheme="minorHAnsi"/>
          <w:vertAlign w:val="subscript"/>
          <w:lang w:val="en-US" w:eastAsia="ko-KR"/>
        </w:rPr>
        <w:t>2.</w:t>
      </w:r>
    </w:p>
    <w:p w14:paraId="52A3B4EC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</w:p>
    <w:p w14:paraId="6D6090C8" w14:textId="7D49C5D4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 xml:space="preserve">5. Seeding RAW 264.7 </w:t>
      </w:r>
      <w:r w:rsidR="00B900F3" w:rsidRPr="00427386">
        <w:rPr>
          <w:rFonts w:cstheme="minorHAnsi"/>
          <w:b/>
          <w:lang w:val="en-US" w:eastAsia="ko-KR"/>
        </w:rPr>
        <w:t xml:space="preserve">mouse macrophages </w:t>
      </w:r>
      <w:r w:rsidRPr="00427386">
        <w:rPr>
          <w:rFonts w:cstheme="minorHAnsi"/>
          <w:b/>
          <w:lang w:val="en-US" w:eastAsia="ko-KR"/>
        </w:rPr>
        <w:t xml:space="preserve">and </w:t>
      </w:r>
      <w:r w:rsidR="00B900F3" w:rsidRPr="00427386">
        <w:rPr>
          <w:rFonts w:cstheme="minorHAnsi"/>
          <w:b/>
          <w:lang w:val="en-US" w:eastAsia="ko-KR"/>
        </w:rPr>
        <w:t>co</w:t>
      </w:r>
      <w:r w:rsidRPr="00427386">
        <w:rPr>
          <w:rFonts w:cstheme="minorHAnsi"/>
          <w:b/>
          <w:lang w:val="en-US" w:eastAsia="ko-KR"/>
        </w:rPr>
        <w:t xml:space="preserve">culture with 4T1 </w:t>
      </w:r>
    </w:p>
    <w:p w14:paraId="2C9F3AB3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</w:p>
    <w:p w14:paraId="739BAA2F" w14:textId="6DAE21A7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  <w:r w:rsidRPr="00427386">
        <w:rPr>
          <w:rFonts w:cstheme="minorHAnsi"/>
          <w:bCs/>
          <w:lang w:val="en-US" w:eastAsia="ko-KR"/>
        </w:rPr>
        <w:t xml:space="preserve">5.1 As confluency of RAW 264.7 reach 70−80%, discard the culture media and gently rinse </w:t>
      </w:r>
      <w:r w:rsidR="00313FBF" w:rsidRPr="00427386">
        <w:rPr>
          <w:rFonts w:ascii="Calibri" w:hAnsi="Calibri" w:cs="Calibri"/>
          <w:bCs/>
          <w:lang w:val="en-US" w:eastAsia="ko-KR"/>
        </w:rPr>
        <w:t>2x</w:t>
      </w:r>
      <w:r w:rsidRPr="00427386">
        <w:rPr>
          <w:rFonts w:cstheme="minorHAnsi"/>
          <w:bCs/>
          <w:lang w:val="en-US" w:eastAsia="ko-KR"/>
        </w:rPr>
        <w:t xml:space="preserve"> </w:t>
      </w:r>
      <w:r w:rsidR="00401046" w:rsidRPr="00427386">
        <w:rPr>
          <w:rFonts w:cstheme="minorHAnsi"/>
          <w:bCs/>
          <w:lang w:val="en-US" w:eastAsia="ko-KR"/>
        </w:rPr>
        <w:t xml:space="preserve">with </w:t>
      </w:r>
      <w:r w:rsidRPr="00427386">
        <w:rPr>
          <w:rFonts w:cstheme="minorHAnsi"/>
          <w:lang w:val="en-US" w:eastAsia="ko-KR"/>
        </w:rPr>
        <w:t>at least 2 mL</w:t>
      </w:r>
      <w:r w:rsidR="00401046" w:rsidRPr="00427386">
        <w:rPr>
          <w:rFonts w:cstheme="minorHAnsi"/>
          <w:bCs/>
          <w:lang w:val="en-US" w:eastAsia="ko-KR"/>
        </w:rPr>
        <w:t xml:space="preserve"> of PBS</w:t>
      </w:r>
      <w:r w:rsidRPr="00427386">
        <w:rPr>
          <w:rFonts w:cstheme="minorHAnsi"/>
          <w:lang w:val="en-US" w:eastAsia="ko-KR"/>
        </w:rPr>
        <w:t xml:space="preserve">. </w:t>
      </w:r>
    </w:p>
    <w:p w14:paraId="35DCC004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0BF2581" w14:textId="470EE0FD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5.2. Prepare the macrophages for collection by gently dislodg</w:t>
      </w:r>
      <w:r w:rsidR="00B900F3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the adherent cells using a cell scraper and transfer them into a 15 mL conical </w:t>
      </w:r>
      <w:r w:rsidR="001D361B" w:rsidRPr="00427386">
        <w:rPr>
          <w:rFonts w:ascii="Calibri" w:hAnsi="Calibri" w:cs="Calibri"/>
          <w:lang w:val="en-US" w:eastAsia="ko-KR"/>
        </w:rPr>
        <w:t>tube</w:t>
      </w:r>
      <w:r w:rsidRPr="00427386">
        <w:rPr>
          <w:rFonts w:cstheme="minorHAnsi"/>
          <w:lang w:val="en-US" w:eastAsia="ko-KR"/>
        </w:rPr>
        <w:t>.</w:t>
      </w:r>
      <w:r w:rsidR="009577D0" w:rsidRPr="00427386">
        <w:rPr>
          <w:rFonts w:cstheme="minorHAnsi"/>
          <w:lang w:val="en-US" w:eastAsia="ko-KR"/>
        </w:rPr>
        <w:t xml:space="preserve"> </w:t>
      </w:r>
    </w:p>
    <w:p w14:paraId="700EADB6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E2B1606" w14:textId="04DA4C35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5.3. Count </w:t>
      </w:r>
      <w:r w:rsidR="007E52E1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cells using </w:t>
      </w:r>
      <w:r w:rsidR="007E52E1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hemocytometer and prepare a cell suspension of 1 x 10</w:t>
      </w:r>
      <w:r w:rsidRPr="00427386">
        <w:rPr>
          <w:rFonts w:cstheme="minorHAnsi"/>
          <w:vertAlign w:val="superscript"/>
          <w:lang w:val="en-US" w:eastAsia="ko-KR"/>
        </w:rPr>
        <w:t>5</w:t>
      </w:r>
      <w:r w:rsidRPr="00427386">
        <w:rPr>
          <w:rFonts w:cstheme="minorHAnsi"/>
          <w:lang w:val="en-US" w:eastAsia="ko-KR"/>
        </w:rPr>
        <w:t xml:space="preserve"> cells/mL by diluting the remaining solution with </w:t>
      </w:r>
      <w:r w:rsidR="003B7159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complete DMEM medium according to the seeding density.</w:t>
      </w:r>
    </w:p>
    <w:p w14:paraId="55F8EE92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49E543C2" w14:textId="7B38DC01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</w:t>
      </w:r>
      <w:r w:rsidR="007E52E1" w:rsidRPr="00427386">
        <w:rPr>
          <w:rFonts w:cstheme="minorHAnsi"/>
          <w:lang w:val="en-US" w:eastAsia="ko-KR"/>
        </w:rPr>
        <w:t xml:space="preserve">Overly confluent cells in cocultures may severely reduce phagocytosis. </w:t>
      </w:r>
      <w:r w:rsidRPr="00427386">
        <w:rPr>
          <w:rFonts w:cstheme="minorHAnsi"/>
          <w:lang w:val="en-US" w:eastAsia="ko-KR"/>
        </w:rPr>
        <w:t xml:space="preserve">In this study, the seeding ratio of macrophages: cancer cells </w:t>
      </w:r>
      <w:proofErr w:type="gramStart"/>
      <w:r w:rsidRPr="00427386">
        <w:rPr>
          <w:rFonts w:cstheme="minorHAnsi"/>
          <w:lang w:val="en-US" w:eastAsia="ko-KR"/>
        </w:rPr>
        <w:t>was</w:t>
      </w:r>
      <w:proofErr w:type="gramEnd"/>
      <w:r w:rsidRPr="00427386">
        <w:rPr>
          <w:rFonts w:cstheme="minorHAnsi"/>
          <w:lang w:val="en-US" w:eastAsia="ko-KR"/>
        </w:rPr>
        <w:t xml:space="preserve"> adjusted to a 1:1 ratio. </w:t>
      </w:r>
      <w:r w:rsidR="007E52E1" w:rsidRPr="00427386">
        <w:rPr>
          <w:rFonts w:cstheme="minorHAnsi"/>
          <w:lang w:val="en-US" w:eastAsia="ko-KR"/>
        </w:rPr>
        <w:t xml:space="preserve">The ratio can be adjusted depending on the aggressiveness of </w:t>
      </w:r>
      <w:r w:rsidR="008815AF" w:rsidRPr="00427386">
        <w:rPr>
          <w:rFonts w:cstheme="minorHAnsi"/>
          <w:lang w:val="en-US" w:eastAsia="ko-KR"/>
        </w:rPr>
        <w:t xml:space="preserve">the </w:t>
      </w:r>
      <w:r w:rsidR="007E52E1" w:rsidRPr="00427386">
        <w:rPr>
          <w:rFonts w:cstheme="minorHAnsi"/>
          <w:lang w:val="en-US" w:eastAsia="ko-KR"/>
        </w:rPr>
        <w:t xml:space="preserve">tumor cells and </w:t>
      </w:r>
      <w:r w:rsidR="008815AF" w:rsidRPr="00427386">
        <w:rPr>
          <w:rFonts w:cstheme="minorHAnsi"/>
          <w:lang w:val="en-US" w:eastAsia="ko-KR"/>
        </w:rPr>
        <w:t xml:space="preserve">the </w:t>
      </w:r>
      <w:r w:rsidR="007E52E1" w:rsidRPr="00427386">
        <w:rPr>
          <w:rFonts w:cstheme="minorHAnsi"/>
          <w:lang w:val="en-US" w:eastAsia="ko-KR"/>
        </w:rPr>
        <w:t xml:space="preserve">origin of the macrophages. </w:t>
      </w:r>
    </w:p>
    <w:p w14:paraId="7B6558D1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A0D46FA" w14:textId="23C9174A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5.4. Before coculturing, discard the culture supernatant from the 4T1 cells seeded a day before </w:t>
      </w:r>
      <w:r w:rsidR="00D2018B" w:rsidRPr="00427386">
        <w:rPr>
          <w:rFonts w:cstheme="minorHAnsi"/>
          <w:lang w:val="en-US" w:eastAsia="ko-KR"/>
        </w:rPr>
        <w:t xml:space="preserve">(step 4.5) </w:t>
      </w:r>
      <w:r w:rsidRPr="00427386">
        <w:rPr>
          <w:rFonts w:cstheme="minorHAnsi"/>
          <w:lang w:val="en-US" w:eastAsia="ko-KR"/>
        </w:rPr>
        <w:t>and carefully wash the monolayers 2x</w:t>
      </w:r>
      <w:r w:rsidR="007E52E1" w:rsidRPr="00427386">
        <w:rPr>
          <w:rFonts w:cstheme="minorHAnsi"/>
          <w:lang w:val="en-US" w:eastAsia="ko-KR"/>
        </w:rPr>
        <w:t xml:space="preserve"> with</w:t>
      </w:r>
      <w:r w:rsidRPr="00427386">
        <w:rPr>
          <w:rFonts w:cstheme="minorHAnsi"/>
          <w:lang w:val="en-US" w:eastAsia="ko-KR"/>
        </w:rPr>
        <w:t xml:space="preserve"> at least 1 mL of PBS.</w:t>
      </w:r>
    </w:p>
    <w:p w14:paraId="6A68EB2A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6129E52" w14:textId="203B7E79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5.5. Seed 1 x 10</w:t>
      </w:r>
      <w:r w:rsidRPr="00427386">
        <w:rPr>
          <w:rFonts w:cstheme="minorHAnsi"/>
          <w:vertAlign w:val="superscript"/>
          <w:lang w:val="en-US" w:eastAsia="ko-KR"/>
        </w:rPr>
        <w:t>5</w:t>
      </w:r>
      <w:r w:rsidRPr="00427386">
        <w:rPr>
          <w:rFonts w:cstheme="minorHAnsi"/>
          <w:lang w:val="en-US" w:eastAsia="ko-KR"/>
        </w:rPr>
        <w:t xml:space="preserve"> RAW 264.7 cells per 2 mL of complete DMEM medium into one of the 4T1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="007E52E1" w:rsidRPr="00427386">
        <w:rPr>
          <w:rFonts w:ascii="Calibri" w:hAnsi="Calibri" w:cs="Calibri"/>
          <w:lang w:val="en-US" w:eastAsia="ko-KR"/>
        </w:rPr>
        <w:t>es</w:t>
      </w:r>
      <w:r w:rsidRPr="00427386">
        <w:rPr>
          <w:rFonts w:cstheme="minorHAnsi"/>
          <w:lang w:val="en-US" w:eastAsia="ko-KR"/>
        </w:rPr>
        <w:t xml:space="preserve">. Incubate the cells 2−3 </w:t>
      </w:r>
      <w:r w:rsidR="00313FBF" w:rsidRPr="00427386">
        <w:rPr>
          <w:rFonts w:ascii="Calibri" w:hAnsi="Calibri" w:cs="Calibri"/>
          <w:lang w:val="en-US" w:eastAsia="ko-KR"/>
        </w:rPr>
        <w:t>h</w:t>
      </w:r>
      <w:r w:rsidR="00313FBF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at 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 xml:space="preserve"> to allow cell adherence. Label the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b/>
          <w:bCs/>
          <w:lang w:val="en-US" w:eastAsia="ko-KR"/>
        </w:rPr>
        <w:t>4T1-M1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lang w:val="en-US" w:eastAsia="ko-KR"/>
        </w:rPr>
        <w:t>coculture</w:t>
      </w:r>
      <w:r w:rsidRPr="00427386">
        <w:rPr>
          <w:rFonts w:cstheme="minorHAnsi"/>
          <w:lang w:val="en-US" w:eastAsia="ko-KR"/>
        </w:rPr>
        <w:t>.</w:t>
      </w:r>
    </w:p>
    <w:p w14:paraId="2350977E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5D07F3C" w14:textId="13457216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</w:t>
      </w:r>
      <w:r w:rsidR="007E52E1" w:rsidRPr="00427386">
        <w:rPr>
          <w:rFonts w:cstheme="minorHAnsi"/>
          <w:lang w:val="en-US" w:eastAsia="ko-KR"/>
        </w:rPr>
        <w:t xml:space="preserve">The </w:t>
      </w:r>
      <w:r w:rsidRPr="002E36C2">
        <w:rPr>
          <w:rFonts w:cstheme="minorHAnsi"/>
          <w:lang w:val="en-US" w:eastAsia="ko-KR"/>
        </w:rPr>
        <w:t>4T1</w:t>
      </w:r>
      <w:r w:rsidRPr="00427386">
        <w:rPr>
          <w:rFonts w:cstheme="minorHAnsi"/>
          <w:lang w:val="en-US" w:eastAsia="ko-KR"/>
        </w:rPr>
        <w:t xml:space="preserve"> (control) cells were </w:t>
      </w:r>
      <w:r w:rsidR="007E52E1" w:rsidRPr="00427386">
        <w:rPr>
          <w:rFonts w:cstheme="minorHAnsi"/>
          <w:lang w:val="en-US" w:eastAsia="ko-KR"/>
        </w:rPr>
        <w:t>not cocultured</w:t>
      </w:r>
      <w:r w:rsidRPr="00427386">
        <w:rPr>
          <w:rFonts w:cstheme="minorHAnsi"/>
          <w:lang w:val="en-US" w:eastAsia="ko-KR"/>
        </w:rPr>
        <w:t xml:space="preserve"> with macrophages. </w:t>
      </w:r>
    </w:p>
    <w:p w14:paraId="0AADFF0F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01EA941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6. M1 polarization of RAW 264.7 macrophages</w:t>
      </w:r>
    </w:p>
    <w:p w14:paraId="43501567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251F4BF" w14:textId="0FD612BA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lastRenderedPageBreak/>
        <w:t>6.1. Prepare M1 polarization media by adding 100 ng/mL LPS and 20 ng/mL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Pr="00427386">
        <w:rPr>
          <w:rFonts w:cstheme="minorHAnsi"/>
          <w:lang w:val="en-US" w:eastAsia="ko-KR"/>
        </w:rPr>
        <w:t xml:space="preserve"> into complete DMEM medium supplemented with 10% (v/v) </w:t>
      </w:r>
      <w:r w:rsidR="002737C5" w:rsidRPr="00427386">
        <w:rPr>
          <w:rFonts w:cstheme="minorHAnsi"/>
          <w:lang w:val="en-US" w:eastAsia="ko-KR"/>
        </w:rPr>
        <w:t>FBS</w:t>
      </w:r>
      <w:r w:rsidRPr="00427386">
        <w:rPr>
          <w:rFonts w:eastAsia="Times New Roman" w:cstheme="minorHAnsi"/>
          <w:noProof/>
          <w:vertAlign w:val="superscript"/>
        </w:rPr>
        <w:t>10,11</w:t>
      </w:r>
      <w:r w:rsidRPr="00427386">
        <w:rPr>
          <w:rFonts w:eastAsia="Times New Roman" w:cstheme="minorHAnsi"/>
        </w:rPr>
        <w:t>.</w:t>
      </w:r>
    </w:p>
    <w:p w14:paraId="4D27258B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1D81D89" w14:textId="57B6F873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6.2. Discard the culture supernatant from the macrophages incubated before</w:t>
      </w:r>
      <w:r w:rsidR="00D2018B" w:rsidRPr="00427386">
        <w:rPr>
          <w:rFonts w:cstheme="minorHAnsi"/>
          <w:lang w:val="en-US" w:eastAsia="ko-KR"/>
        </w:rPr>
        <w:t xml:space="preserve"> (</w:t>
      </w:r>
      <w:r w:rsidR="00C8033E" w:rsidRPr="00427386">
        <w:rPr>
          <w:rFonts w:cstheme="minorHAnsi"/>
          <w:lang w:val="en-US" w:eastAsia="ko-KR"/>
        </w:rPr>
        <w:t xml:space="preserve">step </w:t>
      </w:r>
      <w:r w:rsidR="00D2018B" w:rsidRPr="00427386">
        <w:rPr>
          <w:rFonts w:cstheme="minorHAnsi"/>
          <w:lang w:val="en-US" w:eastAsia="ko-KR"/>
        </w:rPr>
        <w:t>5.5)</w:t>
      </w:r>
      <w:r w:rsidRPr="00427386">
        <w:rPr>
          <w:rFonts w:cstheme="minorHAnsi"/>
          <w:lang w:val="en-US" w:eastAsia="ko-KR"/>
        </w:rPr>
        <w:t xml:space="preserve"> and carefully wash the monolayers in the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2x </w:t>
      </w:r>
      <w:r w:rsidR="00401046" w:rsidRPr="00427386">
        <w:rPr>
          <w:rFonts w:cstheme="minorHAnsi"/>
          <w:lang w:val="en-US" w:eastAsia="ko-KR"/>
        </w:rPr>
        <w:t>with</w:t>
      </w:r>
      <w:r w:rsidRPr="00427386">
        <w:rPr>
          <w:rFonts w:cstheme="minorHAnsi"/>
          <w:lang w:val="en-US" w:eastAsia="ko-KR"/>
        </w:rPr>
        <w:t xml:space="preserve"> at least 1 mL of PBS. </w:t>
      </w:r>
    </w:p>
    <w:p w14:paraId="0AF1FB05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0037B82D" w14:textId="095895AD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6.3. </w:t>
      </w:r>
      <w:r w:rsidR="00D2018B" w:rsidRPr="00427386">
        <w:rPr>
          <w:rFonts w:cstheme="minorHAnsi"/>
          <w:lang w:val="en-US" w:eastAsia="ko-KR"/>
        </w:rPr>
        <w:t>Then, a</w:t>
      </w:r>
      <w:r w:rsidRPr="00427386">
        <w:rPr>
          <w:rFonts w:cstheme="minorHAnsi"/>
          <w:lang w:val="en-US" w:eastAsia="ko-KR"/>
        </w:rPr>
        <w:t xml:space="preserve">dd 2 mL of M1 polarization media into the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and allow the RAW 264.7 cells to induce into </w:t>
      </w:r>
      <w:r w:rsidR="008815AF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M1 macrophage phenotype by incubat</w:t>
      </w:r>
      <w:r w:rsidR="008815AF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at 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 xml:space="preserve">. </w:t>
      </w:r>
    </w:p>
    <w:p w14:paraId="74A14327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99A20D5" w14:textId="3693FDB0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M1 macrophage cells may take up 2−3 h of incubation to achieve complete polarization. Preliminary experiments need to be done to ensure the suitable incubation period to allow complete polarization of macrophages.</w:t>
      </w:r>
    </w:p>
    <w:p w14:paraId="58EA88BC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88C69B7" w14:textId="65B54D5A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 xml:space="preserve">7. Live-cell video microscopy </w:t>
      </w:r>
      <w:r w:rsidR="006F79C0" w:rsidRPr="00427386">
        <w:rPr>
          <w:rFonts w:cstheme="minorHAnsi"/>
          <w:b/>
          <w:lang w:val="en-US" w:eastAsia="ko-KR"/>
        </w:rPr>
        <w:t xml:space="preserve">of </w:t>
      </w:r>
      <w:r w:rsidRPr="00427386">
        <w:rPr>
          <w:rFonts w:cstheme="minorHAnsi"/>
          <w:b/>
          <w:lang w:val="en-US" w:eastAsia="ko-KR"/>
        </w:rPr>
        <w:t>phagocytosis</w:t>
      </w:r>
    </w:p>
    <w:p w14:paraId="7DC06E03" w14:textId="4B6F87E9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10BDD914" w14:textId="22F5883E" w:rsidR="00D40113" w:rsidRPr="00427386" w:rsidRDefault="00D40113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</w:t>
      </w:r>
      <w:r w:rsidR="00FC468B" w:rsidRPr="00427386">
        <w:rPr>
          <w:rFonts w:cstheme="minorHAnsi"/>
          <w:lang w:val="en-US" w:eastAsia="ko-KR"/>
        </w:rPr>
        <w:t>OTE</w:t>
      </w:r>
      <w:r w:rsidRPr="00427386">
        <w:rPr>
          <w:rFonts w:cstheme="minorHAnsi"/>
          <w:lang w:val="en-US" w:eastAsia="ko-KR"/>
        </w:rPr>
        <w:t xml:space="preserve">: </w:t>
      </w:r>
      <w:r w:rsidR="006F79C0" w:rsidRPr="00427386">
        <w:rPr>
          <w:rFonts w:cstheme="minorHAnsi"/>
          <w:lang w:val="en-US" w:eastAsia="ko-KR"/>
        </w:rPr>
        <w:t xml:space="preserve">Many </w:t>
      </w:r>
      <w:r w:rsidRPr="00427386">
        <w:rPr>
          <w:rFonts w:cstheme="minorHAnsi"/>
          <w:lang w:val="en-US" w:eastAsia="ko-KR"/>
        </w:rPr>
        <w:t xml:space="preserve">factors need to be considered </w:t>
      </w:r>
      <w:r w:rsidR="006F79C0" w:rsidRPr="00427386">
        <w:rPr>
          <w:rFonts w:ascii="Calibri" w:hAnsi="Calibri" w:cs="Calibri"/>
          <w:lang w:val="en-US" w:eastAsia="ko-KR"/>
        </w:rPr>
        <w:t>when</w:t>
      </w:r>
      <w:r w:rsidR="006F79C0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performing live-cell imaging to obtain a producible video</w:t>
      </w:r>
      <w:r w:rsidR="006F79C0" w:rsidRPr="00427386">
        <w:rPr>
          <w:rFonts w:cstheme="minorHAnsi"/>
          <w:lang w:val="en-US" w:eastAsia="ko-KR"/>
        </w:rPr>
        <w:t>, including</w:t>
      </w:r>
      <w:r w:rsidRPr="00427386">
        <w:rPr>
          <w:rFonts w:cstheme="minorHAnsi"/>
          <w:lang w:val="en-US" w:eastAsia="ko-KR"/>
        </w:rPr>
        <w:t xml:space="preserve"> optimization of image exposure, time</w:t>
      </w:r>
      <w:r w:rsidR="006F79C0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measurement</w:t>
      </w:r>
      <w:r w:rsidR="006F79C0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and automatic focus correction. </w:t>
      </w:r>
    </w:p>
    <w:p w14:paraId="770DDD1D" w14:textId="77777777" w:rsidR="00D40113" w:rsidRPr="00427386" w:rsidRDefault="00D40113" w:rsidP="001F6806">
      <w:pPr>
        <w:jc w:val="both"/>
        <w:rPr>
          <w:rFonts w:cstheme="minorHAnsi"/>
          <w:lang w:val="en-US" w:eastAsia="ko-KR"/>
        </w:rPr>
      </w:pPr>
    </w:p>
    <w:p w14:paraId="5A4975CE" w14:textId="5234C761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7.1. </w:t>
      </w:r>
      <w:r w:rsidR="006F79C0" w:rsidRPr="00427386">
        <w:rPr>
          <w:rFonts w:cstheme="minorHAnsi"/>
          <w:lang w:val="en-US" w:eastAsia="ko-KR"/>
        </w:rPr>
        <w:t>Before</w:t>
      </w:r>
      <w:r w:rsidRPr="00427386">
        <w:rPr>
          <w:rFonts w:cstheme="minorHAnsi"/>
          <w:lang w:val="en-US" w:eastAsia="ko-KR"/>
        </w:rPr>
        <w:t xml:space="preserve"> the experiment, </w:t>
      </w:r>
      <w:r w:rsidR="006F79C0" w:rsidRPr="00427386">
        <w:rPr>
          <w:rFonts w:cstheme="minorHAnsi"/>
          <w:lang w:val="en-US" w:eastAsia="ko-KR"/>
        </w:rPr>
        <w:t xml:space="preserve">set </w:t>
      </w:r>
      <w:r w:rsidRPr="00427386">
        <w:rPr>
          <w:rFonts w:cstheme="minorHAnsi"/>
          <w:lang w:val="en-US" w:eastAsia="ko-KR"/>
        </w:rPr>
        <w:t xml:space="preserve">up the </w:t>
      </w:r>
      <w:r w:rsidR="006F79C0" w:rsidRPr="00427386">
        <w:rPr>
          <w:rFonts w:cstheme="minorHAnsi"/>
          <w:lang w:val="en-US" w:eastAsia="ko-KR"/>
        </w:rPr>
        <w:t xml:space="preserve">cell culture incubator by turning on </w:t>
      </w:r>
      <w:r w:rsidRPr="00427386">
        <w:rPr>
          <w:rFonts w:cstheme="minorHAnsi"/>
          <w:lang w:val="en-US" w:eastAsia="ko-KR"/>
        </w:rPr>
        <w:t xml:space="preserve">thermostat at 37 °C </w:t>
      </w:r>
      <w:r w:rsidR="006F79C0" w:rsidRPr="00427386">
        <w:rPr>
          <w:rFonts w:cstheme="minorHAnsi"/>
          <w:lang w:val="en-US" w:eastAsia="ko-KR"/>
        </w:rPr>
        <w:t>and s</w:t>
      </w:r>
      <w:r w:rsidRPr="00427386">
        <w:rPr>
          <w:rFonts w:cstheme="minorHAnsi"/>
          <w:lang w:val="en-US" w:eastAsia="ko-KR"/>
        </w:rPr>
        <w:t>upply</w:t>
      </w:r>
      <w:r w:rsidR="006F79C0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</w:t>
      </w:r>
      <w:r w:rsidR="006F79C0" w:rsidRPr="00427386">
        <w:rPr>
          <w:rFonts w:cstheme="minorHAnsi"/>
          <w:lang w:val="en-US" w:eastAsia="ko-KR"/>
        </w:rPr>
        <w:t xml:space="preserve">5% </w:t>
      </w:r>
      <w:r w:rsidRPr="00427386">
        <w:rPr>
          <w:rFonts w:cstheme="minorHAnsi"/>
          <w:lang w:val="en-US" w:eastAsia="ko-KR"/>
        </w:rPr>
        <w:t>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>.</w:t>
      </w:r>
    </w:p>
    <w:p w14:paraId="4F393E78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21E6B3E" w14:textId="1C2F15AE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The microscope setup requires an inverted stage, a stage top incubator</w:t>
      </w:r>
      <w:r w:rsidR="00AA2420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humidity control (95%), and gas incubation system.</w:t>
      </w:r>
      <w:r w:rsidR="00D40113" w:rsidRPr="00427386">
        <w:rPr>
          <w:rFonts w:cstheme="minorHAnsi"/>
          <w:lang w:val="en-US" w:eastAsia="ko-KR"/>
        </w:rPr>
        <w:t xml:space="preserve"> This setup is crucial to maintain the cells for long-term live-cell video microscopy assessment. </w:t>
      </w:r>
    </w:p>
    <w:p w14:paraId="440507B5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100590F6" w14:textId="30173161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7.2. Turn on the microscope including the piezo stage and load the microscope imaging software. </w:t>
      </w:r>
    </w:p>
    <w:p w14:paraId="4096D78D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5D8202D" w14:textId="3E6E3130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7.3. Position the seeded </w:t>
      </w:r>
      <w:r w:rsidR="00313FBF" w:rsidRPr="00427386">
        <w:rPr>
          <w:rFonts w:cstheme="minorHAnsi"/>
          <w:lang w:val="en-US" w:eastAsia="ko-KR"/>
        </w:rPr>
        <w:t>coculture</w:t>
      </w:r>
      <w:r w:rsidRPr="00427386">
        <w:rPr>
          <w:rFonts w:cstheme="minorHAnsi"/>
          <w:lang w:val="en-US" w:eastAsia="ko-KR"/>
        </w:rPr>
        <w:t xml:space="preserve"> cells in a 35 mm glass-bottom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in the center of the stage and gently screw on the top chamber.</w:t>
      </w:r>
      <w:r w:rsidR="0084246B" w:rsidRPr="00427386">
        <w:rPr>
          <w:rFonts w:cstheme="minorHAnsi"/>
          <w:lang w:val="en-US" w:eastAsia="ko-KR"/>
        </w:rPr>
        <w:t xml:space="preserve"> Use the joystick to motorize the stage by selecting </w:t>
      </w:r>
      <w:r w:rsidR="006F79C0" w:rsidRPr="00427386">
        <w:rPr>
          <w:rFonts w:cstheme="minorHAnsi"/>
          <w:lang w:val="en-US" w:eastAsia="ko-KR"/>
        </w:rPr>
        <w:t xml:space="preserve">the </w:t>
      </w:r>
      <w:r w:rsidR="0084246B" w:rsidRPr="00427386">
        <w:rPr>
          <w:rFonts w:cstheme="minorHAnsi"/>
          <w:lang w:val="en-US" w:eastAsia="ko-KR"/>
        </w:rPr>
        <w:t xml:space="preserve">position to be </w:t>
      </w:r>
      <w:r w:rsidR="006F79C0" w:rsidRPr="00427386">
        <w:rPr>
          <w:rFonts w:cstheme="minorHAnsi"/>
          <w:lang w:val="en-US" w:eastAsia="ko-KR"/>
        </w:rPr>
        <w:t>imaged</w:t>
      </w:r>
      <w:r w:rsidR="0084246B" w:rsidRPr="00427386">
        <w:rPr>
          <w:rFonts w:cstheme="minorHAnsi"/>
          <w:lang w:val="en-US" w:eastAsia="ko-KR"/>
        </w:rPr>
        <w:t xml:space="preserve">. </w:t>
      </w:r>
    </w:p>
    <w:p w14:paraId="7F574406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1D986C0" w14:textId="6FFB076D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7.4. To view the sample, select the phase</w:t>
      </w:r>
      <w:r w:rsidR="00FF527C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 xml:space="preserve">contrast filter on the turret. After initially viewing the sample, </w:t>
      </w:r>
      <w:r w:rsidR="001D361B" w:rsidRPr="00427386">
        <w:rPr>
          <w:rFonts w:ascii="Calibri" w:hAnsi="Calibri" w:cs="Calibri"/>
          <w:lang w:val="en-US" w:eastAsia="ko-KR"/>
        </w:rPr>
        <w:t>locate</w:t>
      </w:r>
      <w:r w:rsidRPr="00427386">
        <w:rPr>
          <w:rFonts w:cstheme="minorHAnsi"/>
          <w:lang w:val="en-US" w:eastAsia="ko-KR"/>
        </w:rPr>
        <w:t xml:space="preserve"> </w:t>
      </w:r>
      <w:r w:rsidR="006F79C0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appropriate fields and bring the sample into focus.</w:t>
      </w:r>
    </w:p>
    <w:p w14:paraId="2113553C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DB99E55" w14:textId="3941606B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Imaging software allow</w:t>
      </w:r>
      <w:r w:rsidR="006F79C0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694BCA" w:rsidRPr="00427386">
        <w:rPr>
          <w:rFonts w:cstheme="minorHAnsi"/>
          <w:lang w:val="en-US" w:eastAsia="ko-KR"/>
        </w:rPr>
        <w:t xml:space="preserve">use of </w:t>
      </w:r>
      <w:r w:rsidRPr="00427386">
        <w:rPr>
          <w:rFonts w:cstheme="minorHAnsi"/>
          <w:lang w:val="en-US" w:eastAsia="ko-KR"/>
        </w:rPr>
        <w:t xml:space="preserve">fully automated objective selection, Perfect Focus System, time-lapse series, multichannel image acquisition, and multipoint image acquisition. </w:t>
      </w:r>
    </w:p>
    <w:p w14:paraId="54FC2447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808AC4E" w14:textId="7CA1EBD9" w:rsidR="00861820" w:rsidRPr="00427386" w:rsidRDefault="00861820" w:rsidP="001F6806">
      <w:pPr>
        <w:jc w:val="both"/>
        <w:rPr>
          <w:rFonts w:cstheme="minorHAnsi"/>
          <w:b/>
          <w:bCs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7.5. To set up multichannel fluorescence </w:t>
      </w:r>
      <w:r w:rsidR="00694BCA" w:rsidRPr="00427386">
        <w:rPr>
          <w:rFonts w:cstheme="minorHAnsi"/>
          <w:lang w:val="en-US" w:eastAsia="ko-KR"/>
        </w:rPr>
        <w:t xml:space="preserve">for </w:t>
      </w:r>
      <w:r w:rsidRPr="00427386">
        <w:rPr>
          <w:rFonts w:cstheme="minorHAnsi"/>
          <w:lang w:val="en-US" w:eastAsia="ko-KR"/>
        </w:rPr>
        <w:t xml:space="preserve">CFSE labeling and differential interference contrast acquisition, </w:t>
      </w:r>
      <w:r w:rsidR="00694BCA" w:rsidRPr="00427386">
        <w:rPr>
          <w:rFonts w:cstheme="minorHAnsi"/>
          <w:lang w:val="en-US" w:eastAsia="ko-KR"/>
        </w:rPr>
        <w:t>open</w:t>
      </w:r>
      <w:r w:rsidRPr="00427386">
        <w:rPr>
          <w:rFonts w:cstheme="minorHAnsi"/>
          <w:lang w:val="en-US" w:eastAsia="ko-KR"/>
        </w:rPr>
        <w:t xml:space="preserve"> the imaging software acquisition dialog box</w:t>
      </w:r>
      <w:r w:rsidR="00694BCA" w:rsidRPr="00427386">
        <w:rPr>
          <w:rFonts w:cstheme="minorHAnsi"/>
          <w:lang w:val="en-US" w:eastAsia="ko-KR"/>
        </w:rPr>
        <w:t xml:space="preserve"> and</w:t>
      </w:r>
      <w:r w:rsidRPr="00427386">
        <w:rPr>
          <w:rFonts w:cstheme="minorHAnsi"/>
          <w:lang w:val="en-US" w:eastAsia="ko-KR"/>
        </w:rPr>
        <w:t xml:space="preserve"> select the </w:t>
      </w:r>
      <w:r w:rsidRPr="002E36C2">
        <w:rPr>
          <w:rFonts w:cstheme="minorHAnsi"/>
          <w:b/>
          <w:bCs/>
          <w:lang w:val="en-US" w:eastAsia="ko-KR"/>
        </w:rPr>
        <w:t>[Lambda]</w:t>
      </w:r>
      <w:r w:rsidRPr="00427386">
        <w:rPr>
          <w:rFonts w:cstheme="minorHAnsi"/>
          <w:lang w:val="en-US" w:eastAsia="ko-KR"/>
        </w:rPr>
        <w:t xml:space="preserve"> tab checkbox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Figure 2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b/>
          <w:bCs/>
          <w:lang w:val="en-US" w:eastAsia="ko-KR"/>
        </w:rPr>
        <w:t>.</w:t>
      </w:r>
    </w:p>
    <w:p w14:paraId="2FC7177C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03DCC026" w14:textId="0A64DB83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For a 13</w:t>
      </w:r>
      <w:r w:rsidR="00694BCA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h time-lapse imaging, a phase-contrast channel should be used. </w:t>
      </w:r>
    </w:p>
    <w:p w14:paraId="46C42BF3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ED6E151" w14:textId="55B48830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lastRenderedPageBreak/>
        <w:t xml:space="preserve">7.6. Select </w:t>
      </w:r>
      <w:r w:rsidRPr="002E36C2">
        <w:rPr>
          <w:rFonts w:cstheme="minorHAnsi"/>
          <w:b/>
          <w:bCs/>
          <w:lang w:val="en-US" w:eastAsia="ko-KR"/>
        </w:rPr>
        <w:t>[Lambda]</w:t>
      </w:r>
      <w:r w:rsidRPr="00427386">
        <w:rPr>
          <w:rFonts w:cstheme="minorHAnsi"/>
          <w:lang w:val="en-US" w:eastAsia="ko-KR"/>
        </w:rPr>
        <w:t xml:space="preserve"> tab </w:t>
      </w:r>
      <w:r w:rsidR="00694BCA" w:rsidRPr="00427386">
        <w:rPr>
          <w:rFonts w:cstheme="minorHAnsi"/>
          <w:lang w:val="en-US" w:eastAsia="ko-KR"/>
        </w:rPr>
        <w:t>|</w:t>
      </w:r>
      <w:r w:rsidRPr="00427386">
        <w:rPr>
          <w:rFonts w:cstheme="minorHAnsi"/>
          <w:lang w:val="en-US" w:eastAsia="ko-KR"/>
        </w:rPr>
        <w:t xml:space="preserve"> </w:t>
      </w:r>
      <w:r w:rsidRPr="002E36C2">
        <w:rPr>
          <w:rFonts w:cstheme="minorHAnsi"/>
          <w:b/>
          <w:bCs/>
          <w:lang w:val="en-US" w:eastAsia="ko-KR"/>
        </w:rPr>
        <w:t>[Optical Configuration]</w:t>
      </w:r>
      <w:r w:rsidRPr="00427386">
        <w:rPr>
          <w:rFonts w:cstheme="minorHAnsi"/>
          <w:lang w:val="en-US" w:eastAsia="ko-KR"/>
        </w:rPr>
        <w:t xml:space="preserve"> and select </w:t>
      </w:r>
      <w:r w:rsidRPr="002E36C2">
        <w:rPr>
          <w:rFonts w:cstheme="minorHAnsi"/>
          <w:b/>
          <w:bCs/>
          <w:lang w:val="en-US" w:eastAsia="ko-KR"/>
        </w:rPr>
        <w:t>[10X DIC]</w:t>
      </w:r>
      <w:r w:rsidRPr="00427386">
        <w:rPr>
          <w:rFonts w:cstheme="minorHAnsi"/>
          <w:lang w:val="en-US" w:eastAsia="ko-KR"/>
        </w:rPr>
        <w:t xml:space="preserve"> </w:t>
      </w:r>
      <w:r w:rsidR="00344BBC" w:rsidRPr="00427386">
        <w:rPr>
          <w:rFonts w:cstheme="minorHAnsi"/>
          <w:lang w:val="en-US" w:eastAsia="ko-KR"/>
        </w:rPr>
        <w:t xml:space="preserve">for </w:t>
      </w:r>
      <w:r w:rsidR="00344BBC" w:rsidRPr="002E36C2">
        <w:rPr>
          <w:rFonts w:cstheme="minorHAnsi"/>
          <w:lang w:val="en-US" w:eastAsia="ko-KR"/>
        </w:rPr>
        <w:t xml:space="preserve">differential interference contrast </w:t>
      </w:r>
      <w:r w:rsidRPr="00427386">
        <w:rPr>
          <w:rFonts w:cstheme="minorHAnsi"/>
          <w:lang w:val="en-US" w:eastAsia="ko-KR"/>
        </w:rPr>
        <w:t xml:space="preserve">and </w:t>
      </w:r>
      <w:r w:rsidRPr="002E36C2">
        <w:rPr>
          <w:rFonts w:cstheme="minorHAnsi"/>
          <w:b/>
          <w:bCs/>
          <w:lang w:val="en-US" w:eastAsia="ko-KR"/>
        </w:rPr>
        <w:t>[GFP-R]</w:t>
      </w:r>
      <w:r w:rsidRPr="00427386">
        <w:rPr>
          <w:rFonts w:cstheme="minorHAnsi"/>
          <w:lang w:val="en-US" w:eastAsia="ko-KR"/>
        </w:rPr>
        <w:t xml:space="preserve"> for </w:t>
      </w:r>
      <w:r w:rsidR="00694BCA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green fluorescence filter checkbox. Under the </w:t>
      </w:r>
      <w:r w:rsidRPr="002E36C2">
        <w:rPr>
          <w:rFonts w:cstheme="minorHAnsi"/>
          <w:b/>
          <w:bCs/>
          <w:lang w:val="en-US" w:eastAsia="ko-KR"/>
        </w:rPr>
        <w:t>[Lambda]</w:t>
      </w:r>
      <w:r w:rsidRPr="00427386">
        <w:rPr>
          <w:rFonts w:cstheme="minorHAnsi"/>
          <w:lang w:val="en-US" w:eastAsia="ko-KR"/>
        </w:rPr>
        <w:t xml:space="preserve"> </w:t>
      </w:r>
      <w:r w:rsidR="00694BCA" w:rsidRPr="00427386">
        <w:rPr>
          <w:rFonts w:cstheme="minorHAnsi"/>
          <w:lang w:val="en-US" w:eastAsia="ko-KR"/>
        </w:rPr>
        <w:t>|</w:t>
      </w:r>
      <w:r w:rsidRPr="00427386">
        <w:rPr>
          <w:rFonts w:cstheme="minorHAnsi"/>
          <w:lang w:val="en-US" w:eastAsia="ko-KR"/>
        </w:rPr>
        <w:t xml:space="preserve"> </w:t>
      </w:r>
      <w:r w:rsidRPr="002E36C2">
        <w:rPr>
          <w:rFonts w:cstheme="minorHAnsi"/>
          <w:b/>
          <w:bCs/>
          <w:lang w:val="en-US" w:eastAsia="ko-KR"/>
        </w:rPr>
        <w:t xml:space="preserve">[Focus] </w:t>
      </w:r>
      <w:r w:rsidRPr="00427386">
        <w:rPr>
          <w:rFonts w:cstheme="minorHAnsi"/>
          <w:lang w:val="en-US" w:eastAsia="ko-KR"/>
        </w:rPr>
        <w:t xml:space="preserve">column, select the </w:t>
      </w:r>
      <w:r w:rsidRPr="002E36C2">
        <w:rPr>
          <w:rFonts w:cstheme="minorHAnsi"/>
          <w:b/>
          <w:bCs/>
          <w:lang w:val="en-US" w:eastAsia="ko-KR"/>
        </w:rPr>
        <w:t xml:space="preserve">[10X DIC] </w:t>
      </w:r>
      <w:r w:rsidRPr="00427386">
        <w:rPr>
          <w:rFonts w:cstheme="minorHAnsi"/>
          <w:lang w:val="en-US" w:eastAsia="ko-KR"/>
        </w:rPr>
        <w:t xml:space="preserve">checkbox to set as the focus reference. </w:t>
      </w:r>
    </w:p>
    <w:p w14:paraId="448ECAAD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5021834" w14:textId="06279398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7.7. </w:t>
      </w:r>
      <w:r w:rsidR="00694BCA" w:rsidRPr="00427386">
        <w:rPr>
          <w:rFonts w:cstheme="minorHAnsi"/>
          <w:lang w:val="en-US" w:eastAsia="ko-KR"/>
        </w:rPr>
        <w:t>Open</w:t>
      </w:r>
      <w:r w:rsidRPr="00427386">
        <w:rPr>
          <w:rFonts w:cstheme="minorHAnsi"/>
          <w:lang w:val="en-US" w:eastAsia="ko-KR"/>
        </w:rPr>
        <w:t xml:space="preserve"> the imaging software acquisition dialog box and click the </w:t>
      </w:r>
      <w:r w:rsidRPr="002E36C2">
        <w:rPr>
          <w:rFonts w:cstheme="minorHAnsi"/>
          <w:b/>
          <w:bCs/>
          <w:lang w:val="en-US" w:eastAsia="ko-KR"/>
        </w:rPr>
        <w:t>[XYZ Time …]</w:t>
      </w:r>
      <w:r w:rsidRPr="00427386">
        <w:rPr>
          <w:rFonts w:cstheme="minorHAnsi"/>
          <w:lang w:val="en-US" w:eastAsia="ko-KR"/>
        </w:rPr>
        <w:t xml:space="preserve"> button </w:t>
      </w:r>
      <w:r w:rsidR="00694BCA" w:rsidRPr="00427386">
        <w:rPr>
          <w:rFonts w:cstheme="minorHAnsi"/>
          <w:lang w:val="en-US" w:eastAsia="ko-KR"/>
        </w:rPr>
        <w:t>and</w:t>
      </w:r>
      <w:r w:rsidRPr="00427386">
        <w:rPr>
          <w:rFonts w:cstheme="minorHAnsi"/>
          <w:lang w:val="en-US" w:eastAsia="ko-KR"/>
        </w:rPr>
        <w:t xml:space="preserve"> select the </w:t>
      </w:r>
      <w:r w:rsidRPr="002E36C2">
        <w:rPr>
          <w:rFonts w:cstheme="minorHAnsi"/>
          <w:b/>
          <w:bCs/>
          <w:lang w:val="en-US" w:eastAsia="ko-KR"/>
        </w:rPr>
        <w:t>[XY]</w:t>
      </w:r>
      <w:r w:rsidRPr="00427386">
        <w:rPr>
          <w:rFonts w:cstheme="minorHAnsi"/>
          <w:lang w:val="en-US" w:eastAsia="ko-KR"/>
        </w:rPr>
        <w:t xml:space="preserve"> tab.</w:t>
      </w:r>
    </w:p>
    <w:p w14:paraId="2C675610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135D6F1E" w14:textId="246325ED" w:rsidR="00861820" w:rsidRPr="00427386" w:rsidRDefault="00861820" w:rsidP="001F6806">
      <w:pPr>
        <w:jc w:val="both"/>
        <w:rPr>
          <w:rFonts w:cstheme="minorHAnsi"/>
          <w:b/>
          <w:bCs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7.8. Move to the image acquisition point using the joystick on the motorized stage </w:t>
      </w:r>
      <w:r w:rsidR="001D361B" w:rsidRPr="00427386">
        <w:rPr>
          <w:rFonts w:ascii="Calibri" w:hAnsi="Calibri" w:cs="Calibri"/>
          <w:lang w:val="en-US" w:eastAsia="ko-KR"/>
        </w:rPr>
        <w:t>while</w:t>
      </w:r>
      <w:r w:rsidRPr="00427386">
        <w:rPr>
          <w:rFonts w:cstheme="minorHAnsi"/>
          <w:lang w:val="en-US" w:eastAsia="ko-KR"/>
        </w:rPr>
        <w:t xml:space="preserve"> checking the live image or select a </w:t>
      </w:r>
      <w:r w:rsidR="001D361B" w:rsidRPr="00427386">
        <w:rPr>
          <w:rFonts w:ascii="Calibri" w:hAnsi="Calibri" w:cs="Calibri"/>
          <w:lang w:val="en-US" w:eastAsia="ko-KR"/>
        </w:rPr>
        <w:t>different</w:t>
      </w:r>
      <w:r w:rsidRPr="00427386">
        <w:rPr>
          <w:rFonts w:cstheme="minorHAnsi"/>
          <w:lang w:val="en-US" w:eastAsia="ko-KR"/>
        </w:rPr>
        <w:t xml:space="preserve"> position through </w:t>
      </w:r>
      <w:r w:rsidR="00694BCA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eyepieces. Then click on the checkbox </w:t>
      </w:r>
      <w:r w:rsidR="001D361B" w:rsidRPr="00427386">
        <w:rPr>
          <w:rFonts w:ascii="Calibri" w:hAnsi="Calibri" w:cs="Calibri"/>
          <w:lang w:val="en-US" w:eastAsia="ko-KR"/>
        </w:rPr>
        <w:t>under</w:t>
      </w:r>
      <w:r w:rsidRPr="00427386">
        <w:rPr>
          <w:rFonts w:cstheme="minorHAnsi"/>
          <w:lang w:val="en-US" w:eastAsia="ko-KR"/>
        </w:rPr>
        <w:t xml:space="preserve"> </w:t>
      </w:r>
      <w:r w:rsidR="00694BCA" w:rsidRPr="00427386">
        <w:rPr>
          <w:rFonts w:cstheme="minorHAnsi"/>
          <w:lang w:val="en-US" w:eastAsia="ko-KR"/>
        </w:rPr>
        <w:t>the</w:t>
      </w:r>
      <w:r w:rsidR="00694BCA" w:rsidRPr="002E36C2">
        <w:rPr>
          <w:rFonts w:cstheme="minorHAnsi"/>
          <w:b/>
          <w:bCs/>
          <w:lang w:val="en-US" w:eastAsia="ko-KR"/>
        </w:rPr>
        <w:t xml:space="preserve"> </w:t>
      </w:r>
      <w:r w:rsidRPr="002E36C2">
        <w:rPr>
          <w:rFonts w:cstheme="minorHAnsi"/>
          <w:b/>
          <w:bCs/>
          <w:lang w:val="en-US" w:eastAsia="ko-KR"/>
        </w:rPr>
        <w:t xml:space="preserve">[Point Name] </w:t>
      </w:r>
      <w:r w:rsidRPr="00427386">
        <w:rPr>
          <w:rFonts w:cstheme="minorHAnsi"/>
          <w:lang w:val="en-US" w:eastAsia="ko-KR"/>
        </w:rPr>
        <w:t xml:space="preserve">column to set each point in each location for image capture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2E36C2">
        <w:rPr>
          <w:rFonts w:cstheme="minorHAnsi"/>
          <w:lang w:val="en-US" w:eastAsia="ko-KR"/>
        </w:rPr>
        <w:t>see</w:t>
      </w:r>
      <w:r w:rsidRPr="00427386">
        <w:rPr>
          <w:rFonts w:cstheme="minorHAnsi"/>
          <w:b/>
          <w:bCs/>
          <w:lang w:val="en-US" w:eastAsia="ko-KR"/>
        </w:rPr>
        <w:t xml:space="preserve"> Figure 3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2E36C2">
        <w:rPr>
          <w:rFonts w:cstheme="minorHAnsi"/>
          <w:lang w:val="en-US" w:eastAsia="ko-KR"/>
        </w:rPr>
        <w:t>.</w:t>
      </w:r>
    </w:p>
    <w:p w14:paraId="027C9A6F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013D4136" w14:textId="03C520A3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The automated stage allows multipoint image acquisition of </w:t>
      </w:r>
      <w:r w:rsidR="001D361B" w:rsidRPr="00427386">
        <w:rPr>
          <w:rFonts w:ascii="Calibri" w:hAnsi="Calibri" w:cs="Calibri"/>
          <w:lang w:val="en-US" w:eastAsia="ko-KR"/>
        </w:rPr>
        <w:t>different</w:t>
      </w:r>
      <w:r w:rsidRPr="00427386">
        <w:rPr>
          <w:rFonts w:cstheme="minorHAnsi"/>
          <w:lang w:val="en-US" w:eastAsia="ko-KR"/>
        </w:rPr>
        <w:t xml:space="preserve"> XY coordinates to capture multiple fields.</w:t>
      </w:r>
    </w:p>
    <w:p w14:paraId="25FB6088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7B2F673" w14:textId="7D44381D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7.9. Fine-tune the focus for each sample viewed on the screen. Us</w:t>
      </w:r>
      <w:r w:rsidR="00694BCA" w:rsidRPr="00427386">
        <w:rPr>
          <w:rFonts w:cstheme="minorHAnsi"/>
          <w:lang w:val="en-US" w:eastAsia="ko-KR"/>
        </w:rPr>
        <w:t>e</w:t>
      </w:r>
      <w:r w:rsidRPr="00427386">
        <w:rPr>
          <w:rFonts w:cstheme="minorHAnsi"/>
          <w:lang w:val="en-US" w:eastAsia="ko-KR"/>
        </w:rPr>
        <w:t xml:space="preserve"> the controls on </w:t>
      </w:r>
      <w:r w:rsidRPr="002E36C2">
        <w:rPr>
          <w:rFonts w:cstheme="minorHAnsi"/>
          <w:b/>
          <w:bCs/>
          <w:lang w:val="en-US" w:eastAsia="ko-KR"/>
        </w:rPr>
        <w:t>Auto-focus correction</w:t>
      </w:r>
      <w:r w:rsidRPr="00427386">
        <w:rPr>
          <w:rFonts w:cstheme="minorHAnsi"/>
          <w:lang w:val="en-US" w:eastAsia="ko-KR"/>
        </w:rPr>
        <w:t>.</w:t>
      </w:r>
    </w:p>
    <w:p w14:paraId="67A5778C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1E82F3E" w14:textId="35E99179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7.10. Use the software to set up time-lapse image capture. In </w:t>
      </w:r>
      <w:r w:rsidR="00A161B2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imaging software acquisition dialog box, check the </w:t>
      </w:r>
      <w:r w:rsidRPr="002E36C2">
        <w:rPr>
          <w:rFonts w:cstheme="minorHAnsi"/>
          <w:b/>
          <w:bCs/>
          <w:lang w:val="en-US" w:eastAsia="ko-KR"/>
        </w:rPr>
        <w:t>[Time]</w:t>
      </w:r>
      <w:r w:rsidRPr="00427386">
        <w:rPr>
          <w:rFonts w:cstheme="minorHAnsi"/>
          <w:lang w:val="en-US" w:eastAsia="ko-KR"/>
        </w:rPr>
        <w:t xml:space="preserve"> tab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2E36C2">
        <w:rPr>
          <w:rFonts w:cstheme="minorHAnsi"/>
          <w:lang w:val="en-US" w:eastAsia="ko-KR"/>
        </w:rPr>
        <w:t>see</w:t>
      </w:r>
      <w:r w:rsidRPr="00427386">
        <w:rPr>
          <w:rFonts w:cstheme="minorHAnsi"/>
          <w:b/>
          <w:bCs/>
          <w:lang w:val="en-US" w:eastAsia="ko-KR"/>
        </w:rPr>
        <w:t xml:space="preserve"> </w:t>
      </w:r>
      <w:r w:rsidR="00313FBF" w:rsidRPr="00427386">
        <w:rPr>
          <w:rFonts w:ascii="Calibri" w:hAnsi="Calibri" w:cs="Calibri"/>
          <w:b/>
          <w:bCs/>
          <w:lang w:val="en-US" w:eastAsia="ko-KR"/>
        </w:rPr>
        <w:t>Figure</w:t>
      </w:r>
      <w:r w:rsidR="00313FBF" w:rsidRPr="00427386">
        <w:rPr>
          <w:rFonts w:cstheme="minorHAnsi"/>
          <w:b/>
          <w:bCs/>
          <w:lang w:val="en-US" w:eastAsia="ko-KR"/>
        </w:rPr>
        <w:t xml:space="preserve"> </w:t>
      </w:r>
      <w:r w:rsidRPr="00427386">
        <w:rPr>
          <w:rFonts w:cstheme="minorHAnsi"/>
          <w:b/>
          <w:bCs/>
          <w:lang w:val="en-US" w:eastAsia="ko-KR"/>
        </w:rPr>
        <w:t>4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2E36C2">
        <w:rPr>
          <w:rFonts w:cstheme="minorHAnsi"/>
          <w:lang w:val="en-US" w:eastAsia="ko-KR"/>
        </w:rPr>
        <w:t>.</w:t>
      </w:r>
    </w:p>
    <w:p w14:paraId="53694141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07F92B64" w14:textId="1052C1D6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7.11. Determine the </w:t>
      </w:r>
      <w:r w:rsidRPr="002E36C2">
        <w:rPr>
          <w:rFonts w:cstheme="minorHAnsi"/>
          <w:b/>
          <w:bCs/>
          <w:lang w:val="en-US" w:eastAsia="ko-KR"/>
        </w:rPr>
        <w:t>[Interval]</w:t>
      </w:r>
      <w:r w:rsidRPr="00427386">
        <w:rPr>
          <w:rFonts w:cstheme="minorHAnsi"/>
          <w:lang w:val="en-US" w:eastAsia="ko-KR"/>
        </w:rPr>
        <w:t xml:space="preserve"> (the delay between the beginning of one</w:t>
      </w:r>
      <w:r w:rsidR="00A161B2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time point to another time point) </w:t>
      </w:r>
      <w:r w:rsidR="00A161B2" w:rsidRPr="00427386">
        <w:rPr>
          <w:rFonts w:cstheme="minorHAnsi"/>
          <w:lang w:val="en-US" w:eastAsia="ko-KR"/>
        </w:rPr>
        <w:t>and</w:t>
      </w:r>
      <w:r w:rsidRPr="00427386">
        <w:rPr>
          <w:rFonts w:cstheme="minorHAnsi"/>
          <w:lang w:val="en-US" w:eastAsia="ko-KR"/>
        </w:rPr>
        <w:t xml:space="preserve"> </w:t>
      </w:r>
      <w:r w:rsidRPr="002E36C2">
        <w:rPr>
          <w:rFonts w:cstheme="minorHAnsi"/>
          <w:b/>
          <w:bCs/>
          <w:lang w:val="en-US" w:eastAsia="ko-KR"/>
        </w:rPr>
        <w:t>[Duration]</w:t>
      </w:r>
      <w:r w:rsidRPr="00427386">
        <w:rPr>
          <w:rFonts w:cstheme="minorHAnsi"/>
          <w:lang w:val="en-US" w:eastAsia="ko-KR"/>
        </w:rPr>
        <w:t xml:space="preserve"> (the total length of time of the experiment). Units of time vary and can be selected in milliseconds (</w:t>
      </w:r>
      <w:proofErr w:type="spellStart"/>
      <w:r w:rsidRPr="00427386">
        <w:rPr>
          <w:rFonts w:cstheme="minorHAnsi"/>
          <w:lang w:val="en-US" w:eastAsia="ko-KR"/>
        </w:rPr>
        <w:t>ms</w:t>
      </w:r>
      <w:proofErr w:type="spellEnd"/>
      <w:r w:rsidRPr="00427386">
        <w:rPr>
          <w:rFonts w:cstheme="minorHAnsi"/>
          <w:lang w:val="en-US" w:eastAsia="ko-KR"/>
        </w:rPr>
        <w:t xml:space="preserve">), </w:t>
      </w:r>
      <w:r w:rsidR="001D361B" w:rsidRPr="00427386">
        <w:rPr>
          <w:rFonts w:ascii="Calibri" w:hAnsi="Calibri" w:cs="Calibri"/>
          <w:lang w:val="en-US" w:eastAsia="ko-KR"/>
        </w:rPr>
        <w:t>seconds</w:t>
      </w:r>
      <w:r w:rsidRPr="00427386">
        <w:rPr>
          <w:rFonts w:cstheme="minorHAnsi"/>
          <w:lang w:val="en-US" w:eastAsia="ko-KR"/>
        </w:rPr>
        <w:t xml:space="preserve"> (s), </w:t>
      </w:r>
      <w:r w:rsidR="001D361B" w:rsidRPr="00427386">
        <w:rPr>
          <w:rFonts w:ascii="Calibri" w:hAnsi="Calibri" w:cs="Calibri"/>
          <w:lang w:val="en-US" w:eastAsia="ko-KR"/>
        </w:rPr>
        <w:t>minutes</w:t>
      </w:r>
      <w:r w:rsidRPr="00427386">
        <w:rPr>
          <w:rFonts w:cstheme="minorHAnsi"/>
          <w:lang w:val="en-US" w:eastAsia="ko-KR"/>
        </w:rPr>
        <w:t xml:space="preserve"> (m)</w:t>
      </w:r>
      <w:r w:rsidR="00A161B2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or </w:t>
      </w:r>
      <w:r w:rsidR="001D361B" w:rsidRPr="00427386">
        <w:rPr>
          <w:rFonts w:ascii="Calibri" w:hAnsi="Calibri" w:cs="Calibri"/>
          <w:lang w:val="en-US" w:eastAsia="ko-KR"/>
        </w:rPr>
        <w:t>hours</w:t>
      </w:r>
      <w:r w:rsidRPr="00427386">
        <w:rPr>
          <w:rFonts w:cstheme="minorHAnsi"/>
          <w:lang w:val="en-US" w:eastAsia="ko-KR"/>
        </w:rPr>
        <w:t xml:space="preserve"> (h) from the dropdown menu. </w:t>
      </w:r>
    </w:p>
    <w:p w14:paraId="7D024775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B7C532E" w14:textId="7D225E4F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NOTE: The imaging period length for time-lapse imaging of fluorescence and DIC time-lapse multichannel acquisition may vary depending on </w:t>
      </w:r>
      <w:r w:rsidR="00A161B2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fluorescent dye used in this assay. Photobleaching may occur if the label</w:t>
      </w:r>
      <w:r w:rsidR="00A161B2" w:rsidRPr="00427386">
        <w:rPr>
          <w:rFonts w:cstheme="minorHAnsi"/>
          <w:lang w:val="en-US" w:eastAsia="ko-KR"/>
        </w:rPr>
        <w:t>ed</w:t>
      </w:r>
      <w:r w:rsidRPr="00427386">
        <w:rPr>
          <w:rFonts w:cstheme="minorHAnsi"/>
          <w:lang w:val="en-US" w:eastAsia="ko-KR"/>
        </w:rPr>
        <w:t xml:space="preserve"> cells are exposed for </w:t>
      </w:r>
      <w:r w:rsidR="00A161B2" w:rsidRPr="00427386">
        <w:rPr>
          <w:rFonts w:cstheme="minorHAnsi"/>
          <w:lang w:val="en-US" w:eastAsia="ko-KR"/>
        </w:rPr>
        <w:t>too long</w:t>
      </w:r>
      <w:r w:rsidRPr="00427386">
        <w:rPr>
          <w:rFonts w:cstheme="minorHAnsi"/>
          <w:lang w:val="en-US" w:eastAsia="ko-KR"/>
        </w:rPr>
        <w:t xml:space="preserve">. </w:t>
      </w:r>
    </w:p>
    <w:p w14:paraId="4B8FF955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D5D01C0" w14:textId="16A7D342" w:rsidR="00861820" w:rsidRPr="00427386" w:rsidRDefault="00861820" w:rsidP="001F6806">
      <w:pPr>
        <w:jc w:val="both"/>
        <w:rPr>
          <w:rFonts w:cstheme="minorHAnsi"/>
          <w:b/>
          <w:bCs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7.12. Check the </w:t>
      </w:r>
      <w:r w:rsidRPr="002E36C2">
        <w:rPr>
          <w:rFonts w:cstheme="minorHAnsi"/>
          <w:b/>
          <w:bCs/>
          <w:lang w:val="en-US" w:eastAsia="ko-KR"/>
        </w:rPr>
        <w:t>[Save to File]</w:t>
      </w:r>
      <w:r w:rsidRPr="00427386">
        <w:rPr>
          <w:rFonts w:cstheme="minorHAnsi"/>
          <w:lang w:val="en-US" w:eastAsia="ko-KR"/>
        </w:rPr>
        <w:t xml:space="preserve"> checkbox to </w:t>
      </w:r>
      <w:r w:rsidR="00A161B2" w:rsidRPr="00427386">
        <w:rPr>
          <w:rFonts w:cstheme="minorHAnsi"/>
          <w:lang w:val="en-US" w:eastAsia="ko-KR"/>
        </w:rPr>
        <w:t xml:space="preserve">save </w:t>
      </w:r>
      <w:r w:rsidRPr="00427386">
        <w:rPr>
          <w:rFonts w:cstheme="minorHAnsi"/>
          <w:lang w:val="en-US" w:eastAsia="ko-KR"/>
        </w:rPr>
        <w:t>acquire</w:t>
      </w:r>
      <w:r w:rsidR="00A161B2" w:rsidRPr="00427386">
        <w:rPr>
          <w:rFonts w:cstheme="minorHAnsi"/>
          <w:lang w:val="en-US" w:eastAsia="ko-KR"/>
        </w:rPr>
        <w:t>d</w:t>
      </w:r>
      <w:r w:rsidRPr="00427386">
        <w:rPr>
          <w:rFonts w:cstheme="minorHAnsi"/>
          <w:lang w:val="en-US" w:eastAsia="ko-KR"/>
        </w:rPr>
        <w:t xml:space="preserve"> images.</w:t>
      </w:r>
      <w:r w:rsidR="009577D0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Under the </w:t>
      </w:r>
      <w:r w:rsidRPr="002E36C2">
        <w:rPr>
          <w:rFonts w:cstheme="minorHAnsi"/>
          <w:b/>
          <w:bCs/>
          <w:lang w:val="en-US" w:eastAsia="ko-KR"/>
        </w:rPr>
        <w:t xml:space="preserve">[Time schedule] </w:t>
      </w:r>
      <w:r w:rsidRPr="00427386">
        <w:rPr>
          <w:rFonts w:cstheme="minorHAnsi"/>
          <w:lang w:val="en-US" w:eastAsia="ko-KR"/>
        </w:rPr>
        <w:t xml:space="preserve">tab click the </w:t>
      </w:r>
      <w:r w:rsidRPr="002E36C2">
        <w:rPr>
          <w:rFonts w:cstheme="minorHAnsi"/>
          <w:b/>
          <w:bCs/>
          <w:lang w:val="en-US" w:eastAsia="ko-KR"/>
        </w:rPr>
        <w:t>[Run now]</w:t>
      </w:r>
      <w:r w:rsidRPr="00427386">
        <w:rPr>
          <w:rFonts w:cstheme="minorHAnsi"/>
          <w:lang w:val="en-US" w:eastAsia="ko-KR"/>
        </w:rPr>
        <w:t xml:space="preserve"> button to acquire multipoint time-series image</w:t>
      </w:r>
      <w:r w:rsidR="008815AF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2E36C2">
        <w:rPr>
          <w:rFonts w:cstheme="minorHAnsi"/>
          <w:lang w:val="en-US" w:eastAsia="ko-KR"/>
        </w:rPr>
        <w:t>see</w:t>
      </w:r>
      <w:r w:rsidRPr="00427386">
        <w:rPr>
          <w:rFonts w:cstheme="minorHAnsi"/>
          <w:b/>
          <w:bCs/>
          <w:lang w:val="en-US" w:eastAsia="ko-KR"/>
        </w:rPr>
        <w:t xml:space="preserve"> Figure 5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2E36C2">
        <w:rPr>
          <w:rFonts w:cstheme="minorHAnsi"/>
          <w:lang w:val="en-US" w:eastAsia="ko-KR"/>
        </w:rPr>
        <w:t>.</w:t>
      </w:r>
    </w:p>
    <w:p w14:paraId="241914B8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13C94F5" w14:textId="578FC62A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>NOTE: In the imaging software, images are saved in nd2 file format</w:t>
      </w:r>
      <w:r w:rsidR="00A161B2" w:rsidRPr="00427386">
        <w:rPr>
          <w:rFonts w:cstheme="minorHAnsi"/>
          <w:lang w:val="en-US" w:eastAsia="ko-KR"/>
        </w:rPr>
        <w:t>.</w:t>
      </w:r>
      <w:r w:rsidRPr="00427386">
        <w:rPr>
          <w:rFonts w:cstheme="minorHAnsi"/>
          <w:lang w:val="en-US" w:eastAsia="ko-KR"/>
        </w:rPr>
        <w:t xml:space="preserve"> </w:t>
      </w:r>
      <w:r w:rsidR="00A161B2" w:rsidRPr="00427386">
        <w:rPr>
          <w:rFonts w:cstheme="minorHAnsi"/>
          <w:lang w:val="en-US" w:eastAsia="ko-KR"/>
        </w:rPr>
        <w:t xml:space="preserve">Each </w:t>
      </w:r>
      <w:r w:rsidRPr="00427386">
        <w:rPr>
          <w:rFonts w:cstheme="minorHAnsi"/>
          <w:lang w:val="en-US" w:eastAsia="ko-KR"/>
        </w:rPr>
        <w:t>time-lapse can be individually saved in an MP4 file format</w:t>
      </w:r>
      <w:r w:rsidR="00A161B2" w:rsidRPr="00427386">
        <w:rPr>
          <w:rFonts w:cstheme="minorHAnsi"/>
          <w:lang w:val="en-US" w:eastAsia="ko-KR"/>
        </w:rPr>
        <w:t xml:space="preserve"> later</w:t>
      </w:r>
      <w:r w:rsidRPr="00427386">
        <w:rPr>
          <w:rFonts w:cstheme="minorHAnsi"/>
          <w:lang w:val="en-US" w:eastAsia="ko-KR"/>
        </w:rPr>
        <w:t>.</w:t>
      </w:r>
    </w:p>
    <w:p w14:paraId="3C2B6B19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</w:p>
    <w:p w14:paraId="68B86DBB" w14:textId="77777777" w:rsidR="00861820" w:rsidRPr="00427386" w:rsidRDefault="00861820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REPRESENTATIVE RESULTS:</w:t>
      </w:r>
    </w:p>
    <w:p w14:paraId="06567C00" w14:textId="21265F1A" w:rsidR="00861820" w:rsidRPr="00427386" w:rsidRDefault="00A161B2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 xml:space="preserve">time-lapse </w:t>
      </w:r>
      <w:r w:rsidRPr="00427386">
        <w:rPr>
          <w:rFonts w:cstheme="minorHAnsi"/>
          <w:lang w:val="en-US" w:eastAsia="ko-KR"/>
        </w:rPr>
        <w:t xml:space="preserve">two-dimensional (2D) </w:t>
      </w:r>
      <w:r w:rsidR="00861820" w:rsidRPr="00427386">
        <w:rPr>
          <w:rFonts w:cstheme="minorHAnsi"/>
          <w:lang w:val="en-US" w:eastAsia="ko-KR"/>
        </w:rPr>
        <w:t xml:space="preserve">images of </w:t>
      </w:r>
      <w:r w:rsidRPr="00427386">
        <w:rPr>
          <w:rFonts w:cstheme="minorHAnsi"/>
          <w:lang w:val="en-US" w:eastAsia="ko-KR"/>
        </w:rPr>
        <w:t>the</w:t>
      </w:r>
      <w:r w:rsidR="00861820"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lang w:val="en-US" w:eastAsia="ko-KR"/>
        </w:rPr>
        <w:t>coculture</w:t>
      </w:r>
      <w:r w:rsidR="00861820" w:rsidRPr="00427386">
        <w:rPr>
          <w:rFonts w:cstheme="minorHAnsi"/>
          <w:lang w:val="en-US" w:eastAsia="ko-KR"/>
        </w:rPr>
        <w:t xml:space="preserve"> model of </w:t>
      </w:r>
      <w:r w:rsidRPr="00427386">
        <w:rPr>
          <w:rFonts w:cstheme="minorHAnsi"/>
          <w:lang w:val="en-US" w:eastAsia="ko-KR"/>
        </w:rPr>
        <w:t xml:space="preserve">4T1 </w:t>
      </w:r>
      <w:r w:rsidR="00861820" w:rsidRPr="00427386">
        <w:rPr>
          <w:rFonts w:cstheme="minorHAnsi"/>
          <w:lang w:val="en-US" w:eastAsia="ko-KR"/>
        </w:rPr>
        <w:t>mouse mammary carcinoma cell lines</w:t>
      </w:r>
      <w:r w:rsidRPr="00427386">
        <w:rPr>
          <w:rFonts w:cstheme="minorHAnsi"/>
          <w:lang w:val="en-US" w:eastAsia="ko-KR"/>
        </w:rPr>
        <w:t xml:space="preserve"> show the</w:t>
      </w:r>
      <w:r w:rsidR="00861820" w:rsidRPr="00427386">
        <w:rPr>
          <w:rFonts w:cstheme="minorHAnsi"/>
          <w:lang w:val="en-US" w:eastAsia="ko-KR"/>
        </w:rPr>
        <w:t xml:space="preserve"> 4T1 </w:t>
      </w:r>
      <w:r w:rsidR="008815AF" w:rsidRPr="00427386">
        <w:rPr>
          <w:rFonts w:cstheme="minorHAnsi"/>
          <w:lang w:val="en-US" w:eastAsia="ko-KR"/>
        </w:rPr>
        <w:t xml:space="preserve">cells </w:t>
      </w:r>
      <w:r w:rsidR="00861820" w:rsidRPr="00427386">
        <w:rPr>
          <w:rFonts w:cstheme="minorHAnsi"/>
          <w:lang w:val="en-US" w:eastAsia="ko-KR"/>
        </w:rPr>
        <w:t>being engulfed by M1 macrophages during a 13</w:t>
      </w:r>
      <w:r w:rsidR="00313FBF"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ascii="Calibri" w:hAnsi="Calibri" w:cs="Calibri"/>
          <w:lang w:val="en-US" w:eastAsia="ko-KR"/>
        </w:rPr>
        <w:t>h</w:t>
      </w:r>
      <w:r w:rsidR="00313FBF" w:rsidRPr="00427386">
        <w:rPr>
          <w:rFonts w:cstheme="minorHAnsi"/>
          <w:lang w:val="en-US" w:eastAsia="ko-KR"/>
        </w:rPr>
        <w:t xml:space="preserve"> </w:t>
      </w:r>
      <w:r w:rsidR="00C13F6C" w:rsidRPr="00427386">
        <w:rPr>
          <w:rFonts w:cstheme="minorHAnsi"/>
          <w:lang w:val="en-US" w:eastAsia="ko-KR"/>
        </w:rPr>
        <w:t>period</w:t>
      </w:r>
      <w:r w:rsidR="00861820" w:rsidRPr="00427386">
        <w:rPr>
          <w:rFonts w:cstheme="minorHAnsi"/>
          <w:lang w:val="en-US" w:eastAsia="ko-KR"/>
        </w:rPr>
        <w:t xml:space="preserve">. It is </w:t>
      </w:r>
      <w:r w:rsidR="008F2829" w:rsidRPr="00427386">
        <w:rPr>
          <w:rFonts w:cstheme="minorHAnsi"/>
          <w:lang w:val="en-US" w:eastAsia="ko-KR"/>
        </w:rPr>
        <w:t>important</w:t>
      </w:r>
      <w:r w:rsidR="00861820" w:rsidRPr="00427386">
        <w:rPr>
          <w:rFonts w:cstheme="minorHAnsi"/>
          <w:lang w:val="en-US" w:eastAsia="ko-KR"/>
        </w:rPr>
        <w:t xml:space="preserve"> to ensure a complete polarization of </w:t>
      </w:r>
      <w:r w:rsidR="008815AF"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 xml:space="preserve">M1 macrophages by performing immunostaining. The results </w:t>
      </w:r>
      <w:r w:rsidR="00313FBF" w:rsidRPr="00427386">
        <w:rPr>
          <w:rFonts w:cstheme="minorHAnsi"/>
          <w:bCs/>
          <w:lang w:val="en-US" w:eastAsia="ko-KR"/>
        </w:rPr>
        <w:t>(</w:t>
      </w:r>
      <w:r w:rsidR="00861820" w:rsidRPr="00427386">
        <w:rPr>
          <w:rFonts w:cstheme="minorHAnsi"/>
          <w:b/>
          <w:bCs/>
          <w:lang w:val="en-US" w:eastAsia="ko-KR"/>
        </w:rPr>
        <w:t>Figure 1</w:t>
      </w:r>
      <w:r w:rsidR="00313FBF" w:rsidRPr="00427386">
        <w:rPr>
          <w:rFonts w:cstheme="minorHAnsi"/>
          <w:bCs/>
          <w:lang w:val="en-US" w:eastAsia="ko-KR"/>
        </w:rPr>
        <w:t>)</w:t>
      </w:r>
      <w:r w:rsidR="00861820" w:rsidRPr="00427386">
        <w:rPr>
          <w:rFonts w:cstheme="minorHAnsi"/>
          <w:lang w:val="en-US" w:eastAsia="ko-KR"/>
        </w:rPr>
        <w:t xml:space="preserve"> show that the concentration of 100 ng/mL lipopolysaccharides (LPS) and 20 ng/mL IFN-</w:t>
      </w:r>
      <w:r w:rsidR="00861820" w:rsidRPr="00427386">
        <w:rPr>
          <w:rFonts w:eastAsia="Times New Roman" w:cstheme="minorHAnsi"/>
          <w:color w:val="545454"/>
          <w:shd w:val="clear" w:color="auto" w:fill="FFFFFF"/>
        </w:rPr>
        <w:t>γ</w:t>
      </w:r>
      <w:r w:rsidR="00861820" w:rsidRPr="00427386">
        <w:rPr>
          <w:rFonts w:cstheme="minorHAnsi"/>
          <w:lang w:val="en-US" w:eastAsia="ko-KR"/>
        </w:rPr>
        <w:t xml:space="preserve"> polarize</w:t>
      </w:r>
      <w:r w:rsidR="008F2829" w:rsidRPr="00427386">
        <w:rPr>
          <w:rFonts w:cstheme="minorHAnsi"/>
          <w:lang w:val="en-US" w:eastAsia="ko-KR"/>
        </w:rPr>
        <w:t>d</w:t>
      </w:r>
      <w:r w:rsidR="00861820" w:rsidRPr="00427386">
        <w:rPr>
          <w:rFonts w:cstheme="minorHAnsi"/>
          <w:lang w:val="en-US" w:eastAsia="ko-KR"/>
        </w:rPr>
        <w:t xml:space="preserve"> RAW 264.7 macrophages into </w:t>
      </w:r>
      <w:r w:rsidR="008F2829"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 xml:space="preserve">M1 state. </w:t>
      </w:r>
      <w:r w:rsidR="008F2829" w:rsidRPr="00427386">
        <w:rPr>
          <w:rFonts w:cstheme="minorHAnsi"/>
          <w:lang w:val="en-US" w:eastAsia="ko-KR"/>
        </w:rPr>
        <w:t xml:space="preserve">Labeling </w:t>
      </w:r>
      <w:r w:rsidR="00861820" w:rsidRPr="00427386">
        <w:rPr>
          <w:rFonts w:cstheme="minorHAnsi"/>
          <w:lang w:val="en-US" w:eastAsia="ko-KR"/>
        </w:rPr>
        <w:t xml:space="preserve">the targeted cells with a fluorescent dye and </w:t>
      </w:r>
      <w:r w:rsidR="008F2829" w:rsidRPr="00427386">
        <w:rPr>
          <w:rFonts w:cstheme="minorHAnsi"/>
          <w:lang w:val="en-US" w:eastAsia="ko-KR"/>
        </w:rPr>
        <w:t>leaving the</w:t>
      </w:r>
      <w:r w:rsidR="00861820" w:rsidRPr="00427386">
        <w:rPr>
          <w:rFonts w:cstheme="minorHAnsi"/>
          <w:lang w:val="en-US" w:eastAsia="ko-KR"/>
        </w:rPr>
        <w:t xml:space="preserve"> effector cells </w:t>
      </w:r>
      <w:r w:rsidR="008F2829" w:rsidRPr="00427386">
        <w:rPr>
          <w:rFonts w:cstheme="minorHAnsi"/>
          <w:lang w:val="en-US" w:eastAsia="ko-KR"/>
        </w:rPr>
        <w:t xml:space="preserve">unstained allows for </w:t>
      </w:r>
      <w:r w:rsidR="008815AF" w:rsidRPr="00427386">
        <w:rPr>
          <w:rFonts w:cstheme="minorHAnsi"/>
          <w:lang w:val="en-US" w:eastAsia="ko-KR"/>
        </w:rPr>
        <w:t xml:space="preserve">a </w:t>
      </w:r>
      <w:proofErr w:type="gramStart"/>
      <w:r w:rsidR="008F2829" w:rsidRPr="00427386">
        <w:rPr>
          <w:rFonts w:cstheme="minorHAnsi"/>
          <w:lang w:val="en-US" w:eastAsia="ko-KR"/>
        </w:rPr>
        <w:t>live</w:t>
      </w:r>
      <w:r w:rsidR="008815AF" w:rsidRPr="00427386">
        <w:rPr>
          <w:rFonts w:cstheme="minorHAnsi"/>
          <w:lang w:val="en-US" w:eastAsia="ko-KR"/>
        </w:rPr>
        <w:t>-</w:t>
      </w:r>
      <w:r w:rsidR="008F2829" w:rsidRPr="00427386">
        <w:rPr>
          <w:rFonts w:cstheme="minorHAnsi"/>
          <w:lang w:val="en-US" w:eastAsia="ko-KR"/>
        </w:rPr>
        <w:t>cell</w:t>
      </w:r>
      <w:proofErr w:type="gramEnd"/>
      <w:r w:rsidR="008F2829" w:rsidRPr="00427386">
        <w:rPr>
          <w:rFonts w:cstheme="minorHAnsi"/>
          <w:lang w:val="en-US" w:eastAsia="ko-KR"/>
        </w:rPr>
        <w:t xml:space="preserve"> coculture model </w:t>
      </w:r>
      <w:r w:rsidR="00313FBF" w:rsidRPr="00427386">
        <w:rPr>
          <w:rFonts w:cstheme="minorHAnsi"/>
          <w:bCs/>
          <w:lang w:val="en-US" w:eastAsia="ko-KR"/>
        </w:rPr>
        <w:t>(</w:t>
      </w:r>
      <w:r w:rsidR="00861820" w:rsidRPr="00427386">
        <w:rPr>
          <w:rFonts w:cstheme="minorHAnsi"/>
          <w:b/>
          <w:bCs/>
          <w:lang w:val="en-US" w:eastAsia="ko-KR"/>
        </w:rPr>
        <w:t>Movie 1</w:t>
      </w:r>
      <w:r w:rsidR="00313FBF" w:rsidRPr="00427386">
        <w:rPr>
          <w:rFonts w:cstheme="minorHAnsi"/>
          <w:bCs/>
          <w:lang w:val="en-US" w:eastAsia="ko-KR"/>
        </w:rPr>
        <w:t>)</w:t>
      </w:r>
      <w:r w:rsidR="00861820" w:rsidRPr="00427386">
        <w:rPr>
          <w:rFonts w:cstheme="minorHAnsi"/>
          <w:lang w:val="en-US" w:eastAsia="ko-KR"/>
        </w:rPr>
        <w:t>. Throughout the 13</w:t>
      </w:r>
      <w:r w:rsidR="00313FBF" w:rsidRPr="00427386">
        <w:rPr>
          <w:rFonts w:cstheme="minorHAnsi"/>
          <w:lang w:val="en-US" w:eastAsia="ko-KR"/>
        </w:rPr>
        <w:t xml:space="preserve"> </w:t>
      </w:r>
      <w:r w:rsidR="001D361B" w:rsidRPr="002E36C2">
        <w:rPr>
          <w:rFonts w:ascii="Calibri" w:hAnsi="Calibri" w:cs="Calibri"/>
          <w:lang w:val="en-US" w:eastAsia="ko-KR"/>
        </w:rPr>
        <w:t>h</w:t>
      </w:r>
      <w:r w:rsidR="00861820" w:rsidRPr="002E36C2">
        <w:rPr>
          <w:rFonts w:cstheme="minorHAnsi"/>
          <w:lang w:val="en-US" w:eastAsia="ko-KR"/>
        </w:rPr>
        <w:t xml:space="preserve"> </w:t>
      </w:r>
      <w:r w:rsidR="00861820" w:rsidRPr="00427386">
        <w:rPr>
          <w:rFonts w:cstheme="minorHAnsi"/>
          <w:lang w:val="en-US" w:eastAsia="ko-KR"/>
        </w:rPr>
        <w:t>and 15</w:t>
      </w:r>
      <w:r w:rsidR="00313FBF" w:rsidRPr="00427386">
        <w:rPr>
          <w:rFonts w:cstheme="minorHAnsi"/>
          <w:lang w:val="en-US" w:eastAsia="ko-KR"/>
        </w:rPr>
        <w:t xml:space="preserve"> min</w:t>
      </w:r>
      <w:r w:rsidR="00861820" w:rsidRPr="00427386">
        <w:rPr>
          <w:rFonts w:cstheme="minorHAnsi"/>
          <w:lang w:val="en-US" w:eastAsia="ko-KR"/>
        </w:rPr>
        <w:t xml:space="preserve"> interval, the phagocytic activity of </w:t>
      </w:r>
      <w:r w:rsidR="008F2829"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>M1 macrophages</w:t>
      </w:r>
      <w:r w:rsidR="008F2829" w:rsidRPr="00427386">
        <w:rPr>
          <w:rFonts w:cstheme="minorHAnsi"/>
          <w:lang w:val="en-US" w:eastAsia="ko-KR"/>
        </w:rPr>
        <w:t xml:space="preserve"> in coculture with the </w:t>
      </w:r>
      <w:r w:rsidR="00861820" w:rsidRPr="00427386">
        <w:rPr>
          <w:rFonts w:cstheme="minorHAnsi"/>
          <w:lang w:val="en-US" w:eastAsia="ko-KR"/>
        </w:rPr>
        <w:t xml:space="preserve">4T1 cells was documented </w:t>
      </w:r>
      <w:r w:rsidR="00313FBF" w:rsidRPr="00427386">
        <w:rPr>
          <w:rFonts w:cstheme="minorHAnsi"/>
          <w:bCs/>
          <w:lang w:val="en-US" w:eastAsia="ko-KR"/>
        </w:rPr>
        <w:t>(</w:t>
      </w:r>
      <w:r w:rsidR="00861820" w:rsidRPr="00427386">
        <w:rPr>
          <w:rFonts w:cstheme="minorHAnsi"/>
          <w:b/>
          <w:bCs/>
          <w:lang w:val="en-US" w:eastAsia="ko-KR"/>
        </w:rPr>
        <w:t>Movie 2</w:t>
      </w:r>
      <w:r w:rsidR="00313FBF" w:rsidRPr="00427386">
        <w:rPr>
          <w:rFonts w:cstheme="minorHAnsi"/>
          <w:bCs/>
          <w:lang w:val="en-US" w:eastAsia="ko-KR"/>
        </w:rPr>
        <w:t>)</w:t>
      </w:r>
      <w:r w:rsidR="00861820" w:rsidRPr="00427386">
        <w:rPr>
          <w:rFonts w:cstheme="minorHAnsi"/>
          <w:b/>
          <w:lang w:val="en-US" w:eastAsia="ko-KR"/>
        </w:rPr>
        <w:t xml:space="preserve">. </w:t>
      </w:r>
      <w:r w:rsidR="00861820" w:rsidRPr="00427386">
        <w:rPr>
          <w:rFonts w:cstheme="minorHAnsi"/>
          <w:lang w:val="en-US" w:eastAsia="ko-KR"/>
        </w:rPr>
        <w:t xml:space="preserve">The six multipoint videos </w:t>
      </w:r>
      <w:r w:rsidR="009F7EB2" w:rsidRPr="009F7EB2">
        <w:rPr>
          <w:rFonts w:cstheme="minorHAnsi"/>
          <w:lang w:val="en-US" w:eastAsia="ko-KR"/>
        </w:rPr>
        <w:t>(</w:t>
      </w:r>
      <w:r w:rsidR="00861820" w:rsidRPr="00427386">
        <w:rPr>
          <w:rFonts w:cstheme="minorHAnsi"/>
          <w:b/>
          <w:bCs/>
          <w:lang w:val="en-US" w:eastAsia="ko-KR"/>
        </w:rPr>
        <w:t>A−F</w:t>
      </w:r>
      <w:r w:rsidR="00861820" w:rsidRPr="00427386">
        <w:rPr>
          <w:rFonts w:cstheme="minorHAnsi"/>
          <w:lang w:val="en-US" w:eastAsia="ko-KR"/>
        </w:rPr>
        <w:t xml:space="preserve"> </w:t>
      </w:r>
      <w:r w:rsidR="009F7EB2">
        <w:rPr>
          <w:rFonts w:cstheme="minorHAnsi"/>
          <w:lang w:val="en-US" w:eastAsia="ko-KR"/>
        </w:rPr>
        <w:t xml:space="preserve">in </w:t>
      </w:r>
      <w:r w:rsidR="009F7EB2" w:rsidRPr="007B10DE">
        <w:rPr>
          <w:rFonts w:cstheme="minorHAnsi"/>
          <w:b/>
          <w:bCs/>
          <w:lang w:val="en-US" w:eastAsia="ko-KR"/>
        </w:rPr>
        <w:t>Movie 2</w:t>
      </w:r>
      <w:r w:rsidR="009F7EB2">
        <w:rPr>
          <w:rFonts w:cstheme="minorHAnsi"/>
          <w:lang w:val="en-US" w:eastAsia="ko-KR"/>
        </w:rPr>
        <w:t xml:space="preserve">) </w:t>
      </w:r>
      <w:r w:rsidR="00861820" w:rsidRPr="009F7EB2">
        <w:rPr>
          <w:rFonts w:cstheme="minorHAnsi"/>
          <w:lang w:val="en-US" w:eastAsia="ko-KR"/>
        </w:rPr>
        <w:t>were</w:t>
      </w:r>
      <w:r w:rsidR="00861820" w:rsidRPr="00427386">
        <w:rPr>
          <w:rFonts w:cstheme="minorHAnsi"/>
          <w:lang w:val="en-US" w:eastAsia="ko-KR"/>
        </w:rPr>
        <w:t xml:space="preserve"> recorded to </w:t>
      </w:r>
      <w:r w:rsidR="001D361B" w:rsidRPr="00427386">
        <w:rPr>
          <w:rFonts w:ascii="Calibri" w:hAnsi="Calibri" w:cs="Calibri"/>
          <w:lang w:val="en-US" w:eastAsia="ko-KR"/>
        </w:rPr>
        <w:t>assess</w:t>
      </w:r>
      <w:r w:rsidR="00861820" w:rsidRPr="00427386">
        <w:rPr>
          <w:rFonts w:cstheme="minorHAnsi"/>
          <w:lang w:val="en-US" w:eastAsia="ko-KR"/>
        </w:rPr>
        <w:t xml:space="preserve"> multiple events within a single 35 mm glass-bottom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="00861820" w:rsidRPr="00427386">
        <w:rPr>
          <w:rFonts w:cstheme="minorHAnsi"/>
          <w:lang w:val="en-US" w:eastAsia="ko-KR"/>
        </w:rPr>
        <w:t xml:space="preserve">. </w:t>
      </w:r>
      <w:r w:rsidR="00861820" w:rsidRPr="00427386">
        <w:rPr>
          <w:rFonts w:cstheme="minorHAnsi"/>
          <w:b/>
          <w:lang w:val="en-US" w:eastAsia="ko-KR"/>
        </w:rPr>
        <w:t xml:space="preserve">Movie 3 </w:t>
      </w:r>
      <w:r w:rsidR="00861820" w:rsidRPr="00427386">
        <w:rPr>
          <w:rFonts w:cstheme="minorHAnsi"/>
          <w:bCs/>
          <w:lang w:val="en-US" w:eastAsia="ko-KR"/>
        </w:rPr>
        <w:t>show</w:t>
      </w:r>
      <w:r w:rsidR="008F2829" w:rsidRPr="00427386">
        <w:rPr>
          <w:rFonts w:cstheme="minorHAnsi"/>
          <w:bCs/>
          <w:lang w:val="en-US" w:eastAsia="ko-KR"/>
        </w:rPr>
        <w:t>s</w:t>
      </w:r>
      <w:r w:rsidR="00861820" w:rsidRPr="00427386">
        <w:rPr>
          <w:rFonts w:cstheme="minorHAnsi"/>
          <w:bCs/>
          <w:lang w:val="en-US" w:eastAsia="ko-KR"/>
        </w:rPr>
        <w:t xml:space="preserve"> the </w:t>
      </w:r>
      <w:r w:rsidR="008F2829" w:rsidRPr="00427386">
        <w:rPr>
          <w:rFonts w:cstheme="minorHAnsi"/>
          <w:bCs/>
          <w:lang w:val="en-US" w:eastAsia="ko-KR"/>
        </w:rPr>
        <w:t xml:space="preserve">4T1 cells </w:t>
      </w:r>
      <w:r w:rsidR="008F2829" w:rsidRPr="00427386">
        <w:rPr>
          <w:rFonts w:cstheme="minorHAnsi"/>
          <w:bCs/>
          <w:lang w:val="en-US" w:eastAsia="ko-KR"/>
        </w:rPr>
        <w:lastRenderedPageBreak/>
        <w:t xml:space="preserve">phagocytosed </w:t>
      </w:r>
      <w:r w:rsidR="00861820" w:rsidRPr="00427386">
        <w:rPr>
          <w:rFonts w:cstheme="minorHAnsi"/>
          <w:bCs/>
          <w:lang w:val="en-US" w:eastAsia="ko-KR"/>
        </w:rPr>
        <w:t>by M1 macrophages</w:t>
      </w:r>
      <w:r w:rsidR="002E36C2">
        <w:rPr>
          <w:rFonts w:cstheme="minorHAnsi"/>
          <w:bCs/>
          <w:lang w:val="en-US" w:eastAsia="ko-KR"/>
        </w:rPr>
        <w:t>.</w:t>
      </w:r>
      <w:r w:rsidR="00861820" w:rsidRPr="00427386">
        <w:rPr>
          <w:rFonts w:cstheme="minorHAnsi"/>
          <w:lang w:val="en-US" w:eastAsia="ko-KR"/>
        </w:rPr>
        <w:t xml:space="preserve"> </w:t>
      </w:r>
      <w:r w:rsidR="00861820" w:rsidRPr="00427386">
        <w:rPr>
          <w:rFonts w:cstheme="minorHAnsi"/>
          <w:b/>
          <w:bCs/>
          <w:lang w:val="en-US" w:eastAsia="ko-KR"/>
        </w:rPr>
        <w:t>Movie 4</w:t>
      </w:r>
      <w:r w:rsidR="00861820" w:rsidRPr="00427386">
        <w:rPr>
          <w:rFonts w:cstheme="minorHAnsi"/>
          <w:lang w:val="en-US" w:eastAsia="ko-KR"/>
        </w:rPr>
        <w:t xml:space="preserve"> </w:t>
      </w:r>
      <w:r w:rsidR="008F2829" w:rsidRPr="00427386">
        <w:rPr>
          <w:rFonts w:cstheme="minorHAnsi"/>
          <w:lang w:val="en-US" w:eastAsia="ko-KR"/>
        </w:rPr>
        <w:t>was</w:t>
      </w:r>
      <w:r w:rsidR="00861820" w:rsidRPr="00427386">
        <w:rPr>
          <w:rFonts w:cstheme="minorHAnsi"/>
          <w:lang w:val="en-US" w:eastAsia="ko-KR"/>
        </w:rPr>
        <w:t xml:space="preserve"> chosen as an example of an in-depth video filmed from this experiment and </w:t>
      </w:r>
      <w:r w:rsidR="00861820" w:rsidRPr="00427386">
        <w:rPr>
          <w:rFonts w:cstheme="minorHAnsi"/>
          <w:b/>
          <w:bCs/>
          <w:lang w:val="en-US" w:eastAsia="ko-KR"/>
        </w:rPr>
        <w:t>Movie 5</w:t>
      </w:r>
      <w:r w:rsidR="00861820" w:rsidRPr="00427386">
        <w:rPr>
          <w:rFonts w:cstheme="minorHAnsi"/>
          <w:lang w:val="en-US" w:eastAsia="ko-KR"/>
        </w:rPr>
        <w:t xml:space="preserve"> shows the uptake of 4T1 cells by M1 macrophages.</w:t>
      </w:r>
    </w:p>
    <w:p w14:paraId="653BC02F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4048BF37" w14:textId="1C817140" w:rsidR="00861820" w:rsidRPr="00427386" w:rsidRDefault="00861820" w:rsidP="001F6806">
      <w:pPr>
        <w:jc w:val="both"/>
        <w:rPr>
          <w:rFonts w:cstheme="minorHAnsi"/>
          <w:b/>
          <w:bCs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>FIGURE LEGENDS:</w:t>
      </w:r>
    </w:p>
    <w:p w14:paraId="3FBFFA39" w14:textId="656C79AE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>Figure 1</w:t>
      </w:r>
      <w:r w:rsidR="003272CB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bCs/>
          <w:lang w:val="en-US" w:eastAsia="ko-KR"/>
        </w:rPr>
        <w:t xml:space="preserve"> </w:t>
      </w:r>
      <w:r w:rsidR="003272CB" w:rsidRPr="00427386">
        <w:rPr>
          <w:rFonts w:cstheme="minorHAnsi"/>
          <w:b/>
          <w:bCs/>
          <w:lang w:val="en-US" w:eastAsia="ko-KR"/>
        </w:rPr>
        <w:t>I</w:t>
      </w:r>
      <w:r w:rsidRPr="00427386">
        <w:rPr>
          <w:rFonts w:cstheme="minorHAnsi"/>
          <w:b/>
          <w:bCs/>
          <w:lang w:val="en-US" w:eastAsia="ko-KR"/>
        </w:rPr>
        <w:t xml:space="preserve">mmunofluorescence staining with </w:t>
      </w:r>
      <w:r w:rsidR="001D361B" w:rsidRPr="00427386">
        <w:rPr>
          <w:rFonts w:ascii="Calibri" w:hAnsi="Calibri" w:cs="Calibri"/>
          <w:b/>
          <w:bCs/>
          <w:lang w:val="en-US" w:eastAsia="ko-KR"/>
        </w:rPr>
        <w:t>anti</w:t>
      </w:r>
      <w:r w:rsidRPr="00427386">
        <w:rPr>
          <w:rFonts w:cstheme="minorHAnsi"/>
          <w:b/>
          <w:bCs/>
          <w:lang w:val="en-US" w:eastAsia="ko-KR"/>
        </w:rPr>
        <w:t>-</w:t>
      </w:r>
      <w:proofErr w:type="spellStart"/>
      <w:r w:rsidRPr="00427386">
        <w:rPr>
          <w:rFonts w:cstheme="minorHAnsi"/>
          <w:b/>
          <w:bCs/>
          <w:lang w:val="en-US" w:eastAsia="ko-KR"/>
        </w:rPr>
        <w:t>iNOS</w:t>
      </w:r>
      <w:proofErr w:type="spellEnd"/>
      <w:r w:rsidRPr="00427386">
        <w:rPr>
          <w:rFonts w:cstheme="minorHAnsi"/>
          <w:b/>
          <w:bCs/>
          <w:lang w:val="en-US" w:eastAsia="ko-KR"/>
        </w:rPr>
        <w:t>-FITC in green, nuclei marker DAPI in blue</w:t>
      </w:r>
      <w:r w:rsidR="00BB2B50" w:rsidRPr="00427386">
        <w:rPr>
          <w:rFonts w:cstheme="minorHAnsi"/>
          <w:b/>
          <w:bCs/>
          <w:lang w:val="en-US" w:eastAsia="ko-KR"/>
        </w:rPr>
        <w:t>,</w:t>
      </w:r>
      <w:r w:rsidRPr="00427386">
        <w:rPr>
          <w:rFonts w:cstheme="minorHAnsi"/>
          <w:b/>
          <w:bCs/>
          <w:lang w:val="en-US" w:eastAsia="ko-KR"/>
        </w:rPr>
        <w:t xml:space="preserve"> and enhance</w:t>
      </w:r>
      <w:r w:rsidR="00BB2B50" w:rsidRPr="00427386">
        <w:rPr>
          <w:rFonts w:cstheme="minorHAnsi"/>
          <w:b/>
          <w:bCs/>
          <w:lang w:val="en-US" w:eastAsia="ko-KR"/>
        </w:rPr>
        <w:t>d</w:t>
      </w:r>
      <w:r w:rsidRPr="00427386">
        <w:rPr>
          <w:rFonts w:cstheme="minorHAnsi"/>
          <w:b/>
          <w:bCs/>
          <w:lang w:val="en-US" w:eastAsia="ko-KR"/>
        </w:rPr>
        <w:t xml:space="preserve"> versions of merged images</w:t>
      </w:r>
      <w:r w:rsidRPr="00427386">
        <w:rPr>
          <w:rFonts w:cstheme="minorHAnsi"/>
          <w:lang w:val="en-US" w:eastAsia="ko-KR"/>
        </w:rPr>
        <w:t xml:space="preserve">. These panels </w:t>
      </w:r>
      <w:r w:rsidR="001D361B" w:rsidRPr="00427386">
        <w:rPr>
          <w:rFonts w:ascii="Calibri" w:hAnsi="Calibri" w:cs="Calibri"/>
          <w:lang w:val="en-US" w:eastAsia="ko-KR"/>
        </w:rPr>
        <w:t>represent</w:t>
      </w:r>
      <w:r w:rsidRPr="00427386">
        <w:rPr>
          <w:rFonts w:cstheme="minorHAnsi"/>
          <w:lang w:val="en-US" w:eastAsia="ko-KR"/>
        </w:rPr>
        <w:t xml:space="preserve"> RAW 264.7 macrophages (control) and M1 macrophages (LPS and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Pr="00427386">
        <w:rPr>
          <w:rFonts w:cstheme="minorHAnsi"/>
          <w:lang w:val="en-US" w:eastAsia="ko-KR"/>
        </w:rPr>
        <w:t xml:space="preserve"> stimulated) </w:t>
      </w:r>
      <w:proofErr w:type="spellStart"/>
      <w:r w:rsidRPr="00427386">
        <w:rPr>
          <w:rFonts w:cstheme="minorHAnsi"/>
          <w:lang w:val="en-US" w:eastAsia="ko-KR"/>
        </w:rPr>
        <w:t>immunostained</w:t>
      </w:r>
      <w:proofErr w:type="spellEnd"/>
      <w:r w:rsidRPr="00427386">
        <w:rPr>
          <w:rFonts w:cstheme="minorHAnsi"/>
          <w:lang w:val="en-US" w:eastAsia="ko-KR"/>
        </w:rPr>
        <w:t xml:space="preserve"> with </w:t>
      </w:r>
      <w:r w:rsidR="001D361B" w:rsidRPr="00427386">
        <w:rPr>
          <w:rFonts w:ascii="Calibri" w:hAnsi="Calibri" w:cs="Calibri"/>
          <w:lang w:val="en-US" w:eastAsia="ko-KR"/>
        </w:rPr>
        <w:t>anti</w:t>
      </w:r>
      <w:r w:rsidRPr="00427386">
        <w:rPr>
          <w:rFonts w:cstheme="minorHAnsi"/>
          <w:lang w:val="en-US" w:eastAsia="ko-KR"/>
        </w:rPr>
        <w:t>-</w:t>
      </w:r>
      <w:proofErr w:type="spellStart"/>
      <w:r w:rsidRPr="00427386">
        <w:rPr>
          <w:rFonts w:cstheme="minorHAnsi"/>
          <w:lang w:val="en-US" w:eastAsia="ko-KR"/>
        </w:rPr>
        <w:t>iNOS</w:t>
      </w:r>
      <w:proofErr w:type="spellEnd"/>
      <w:r w:rsidRPr="00427386">
        <w:rPr>
          <w:rFonts w:cstheme="minorHAnsi"/>
          <w:lang w:val="en-US" w:eastAsia="ko-KR"/>
        </w:rPr>
        <w:t xml:space="preserve">-FITC (M1 marker) in green and counterstained with nuclei marker, DAPI in blue.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A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DAPI stain can be observed both RAW 264.7 and M1 macrophages.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B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Anti-</w:t>
      </w:r>
      <w:proofErr w:type="spellStart"/>
      <w:r w:rsidRPr="00427386">
        <w:rPr>
          <w:rFonts w:cstheme="minorHAnsi"/>
          <w:lang w:val="en-US" w:eastAsia="ko-KR"/>
        </w:rPr>
        <w:t>iNOS</w:t>
      </w:r>
      <w:proofErr w:type="spellEnd"/>
      <w:r w:rsidRPr="00427386">
        <w:rPr>
          <w:rFonts w:cstheme="minorHAnsi"/>
          <w:lang w:val="en-US" w:eastAsia="ko-KR"/>
        </w:rPr>
        <w:t xml:space="preserve">-FITC (green) only fluoresce on M1 macrophages.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C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Merged images of DAPI stain and </w:t>
      </w:r>
      <w:r w:rsidR="001D361B" w:rsidRPr="00427386">
        <w:rPr>
          <w:rFonts w:ascii="Calibri" w:hAnsi="Calibri" w:cs="Calibri"/>
          <w:lang w:val="en-US" w:eastAsia="ko-KR"/>
        </w:rPr>
        <w:t>anti</w:t>
      </w:r>
      <w:r w:rsidRPr="00427386">
        <w:rPr>
          <w:rFonts w:cstheme="minorHAnsi"/>
          <w:lang w:val="en-US" w:eastAsia="ko-KR"/>
        </w:rPr>
        <w:t>-</w:t>
      </w:r>
      <w:proofErr w:type="spellStart"/>
      <w:r w:rsidRPr="00427386">
        <w:rPr>
          <w:rFonts w:cstheme="minorHAnsi"/>
          <w:lang w:val="en-US" w:eastAsia="ko-KR"/>
        </w:rPr>
        <w:t>iNOS</w:t>
      </w:r>
      <w:proofErr w:type="spellEnd"/>
      <w:r w:rsidR="00C939BF" w:rsidRPr="00427386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 xml:space="preserve">FITC. Scale bar = </w:t>
      </w:r>
      <w:r w:rsidR="001970AC" w:rsidRPr="00427386">
        <w:rPr>
          <w:rFonts w:cstheme="minorHAnsi"/>
          <w:lang w:val="en-US" w:eastAsia="ko-KR"/>
        </w:rPr>
        <w:t>5</w:t>
      </w:r>
      <w:r w:rsidRPr="00427386">
        <w:rPr>
          <w:rFonts w:cstheme="minorHAnsi"/>
          <w:lang w:val="en-US" w:eastAsia="ko-KR"/>
        </w:rPr>
        <w:t xml:space="preserve">0 </w:t>
      </w:r>
      <w:r w:rsidRPr="00427386">
        <w:rPr>
          <w:rFonts w:ascii="Calibri" w:hAnsi="Calibri" w:cs="Calibri"/>
          <w:lang w:val="en-US" w:eastAsia="ko-KR"/>
        </w:rPr>
        <w:t>µ</w:t>
      </w:r>
      <w:r w:rsidRPr="00427386">
        <w:rPr>
          <w:rFonts w:cstheme="minorHAnsi"/>
          <w:lang w:val="en-US" w:eastAsia="ko-KR"/>
        </w:rPr>
        <w:t>m</w:t>
      </w:r>
      <w:r w:rsidR="00313FBF" w:rsidRPr="00427386">
        <w:rPr>
          <w:rFonts w:cstheme="minorHAnsi"/>
          <w:lang w:val="en-US" w:eastAsia="ko-KR"/>
        </w:rPr>
        <w:t>.</w:t>
      </w:r>
    </w:p>
    <w:p w14:paraId="42EF3B57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D7F0507" w14:textId="302094C2" w:rsidR="00861820" w:rsidRPr="0054052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>Figure 2</w:t>
      </w:r>
      <w:r w:rsidR="00313FBF" w:rsidRPr="00427386">
        <w:rPr>
          <w:rFonts w:cstheme="minorHAnsi"/>
          <w:b/>
          <w:bCs/>
          <w:lang w:val="en-US" w:eastAsia="ko-KR"/>
        </w:rPr>
        <w:t xml:space="preserve">: </w:t>
      </w:r>
      <w:r w:rsidRPr="00427386">
        <w:rPr>
          <w:rFonts w:cstheme="minorHAnsi"/>
          <w:b/>
          <w:bCs/>
          <w:lang w:val="en-US" w:eastAsia="ko-KR"/>
        </w:rPr>
        <w:t>Setting up fluorescence and DIC image acquisition in imaging software acquisition dialog control.</w:t>
      </w:r>
      <w:r w:rsidR="009B3A84" w:rsidRPr="00427386">
        <w:rPr>
          <w:rFonts w:cstheme="minorHAnsi"/>
          <w:b/>
          <w:bCs/>
          <w:lang w:val="en-US" w:eastAsia="ko-KR"/>
        </w:rPr>
        <w:t xml:space="preserve"> </w:t>
      </w:r>
      <w:r w:rsidR="009B3A84" w:rsidRPr="00427386">
        <w:rPr>
          <w:rFonts w:cstheme="minorHAnsi"/>
          <w:b/>
          <w:bCs/>
          <w:color w:val="000000" w:themeColor="text1"/>
          <w:lang w:val="en-US" w:eastAsia="ko-KR"/>
        </w:rPr>
        <w:t xml:space="preserve">[1] </w:t>
      </w:r>
      <w:r w:rsidR="00D31D59" w:rsidRPr="00427386">
        <w:rPr>
          <w:rFonts w:cstheme="minorHAnsi"/>
          <w:lang w:val="en-US" w:eastAsia="ko-KR"/>
        </w:rPr>
        <w:t xml:space="preserve">select the </w:t>
      </w:r>
      <w:r w:rsidR="00D31D59" w:rsidRPr="00427386">
        <w:rPr>
          <w:rFonts w:cstheme="minorHAnsi"/>
          <w:b/>
          <w:bCs/>
          <w:lang w:val="en-US" w:eastAsia="ko-KR"/>
        </w:rPr>
        <w:t xml:space="preserve">[Lambda] </w:t>
      </w:r>
      <w:r w:rsidR="00D31D59" w:rsidRPr="00427386">
        <w:rPr>
          <w:rFonts w:cstheme="minorHAnsi"/>
          <w:lang w:val="en-US" w:eastAsia="ko-KR"/>
        </w:rPr>
        <w:t xml:space="preserve">tab checkbox, </w:t>
      </w:r>
      <w:r w:rsidR="009B3A84" w:rsidRPr="00427386">
        <w:rPr>
          <w:rFonts w:cstheme="minorHAnsi"/>
          <w:b/>
          <w:bCs/>
          <w:color w:val="000000" w:themeColor="text1"/>
          <w:lang w:val="en-US" w:eastAsia="ko-KR"/>
        </w:rPr>
        <w:t>[2]</w:t>
      </w:r>
      <w:r w:rsidR="00D31D59" w:rsidRPr="00427386">
        <w:rPr>
          <w:rFonts w:cstheme="minorHAnsi"/>
          <w:lang w:val="en-US" w:eastAsia="ko-KR"/>
        </w:rPr>
        <w:t xml:space="preserve"> select </w:t>
      </w:r>
      <w:r w:rsidR="00D31D59" w:rsidRPr="00427386">
        <w:rPr>
          <w:rFonts w:cstheme="minorHAnsi"/>
          <w:b/>
          <w:bCs/>
          <w:lang w:val="en-US" w:eastAsia="ko-KR"/>
        </w:rPr>
        <w:t>[Optical Configuration]</w:t>
      </w:r>
      <w:r w:rsidR="00D31D59" w:rsidRPr="00427386">
        <w:rPr>
          <w:rFonts w:cstheme="minorHAnsi"/>
          <w:lang w:val="en-US" w:eastAsia="ko-KR"/>
        </w:rPr>
        <w:t xml:space="preserve"> and select </w:t>
      </w:r>
      <w:r w:rsidR="00D31D59" w:rsidRPr="00427386">
        <w:rPr>
          <w:rFonts w:cstheme="minorHAnsi"/>
          <w:b/>
          <w:bCs/>
          <w:lang w:val="en-US" w:eastAsia="ko-KR"/>
        </w:rPr>
        <w:t>[10X DIC]</w:t>
      </w:r>
      <w:r w:rsidR="00D31D59" w:rsidRPr="00427386">
        <w:rPr>
          <w:rFonts w:cstheme="minorHAnsi"/>
          <w:lang w:val="en-US" w:eastAsia="ko-KR"/>
        </w:rPr>
        <w:t xml:space="preserve"> and </w:t>
      </w:r>
      <w:r w:rsidR="00D31D59" w:rsidRPr="00427386">
        <w:rPr>
          <w:rFonts w:cstheme="minorHAnsi"/>
          <w:b/>
          <w:bCs/>
          <w:lang w:val="en-US" w:eastAsia="ko-KR"/>
        </w:rPr>
        <w:t>[GFP-R]</w:t>
      </w:r>
      <w:r w:rsidR="00D31D59" w:rsidRPr="00427386">
        <w:rPr>
          <w:rFonts w:cstheme="minorHAnsi"/>
          <w:lang w:val="en-US" w:eastAsia="ko-KR"/>
        </w:rPr>
        <w:t xml:space="preserve"> for </w:t>
      </w:r>
      <w:r w:rsidR="00FF6A91" w:rsidRPr="00427386">
        <w:rPr>
          <w:rFonts w:cstheme="minorHAnsi"/>
          <w:lang w:val="en-US" w:eastAsia="ko-KR"/>
        </w:rPr>
        <w:t xml:space="preserve">the </w:t>
      </w:r>
      <w:r w:rsidR="00D31D59" w:rsidRPr="00427386">
        <w:rPr>
          <w:rFonts w:cstheme="minorHAnsi"/>
          <w:lang w:val="en-US" w:eastAsia="ko-KR"/>
        </w:rPr>
        <w:t xml:space="preserve">green fluorescence filter checkbox, </w:t>
      </w:r>
      <w:r w:rsidR="009B3A84" w:rsidRPr="00427386">
        <w:rPr>
          <w:rFonts w:cstheme="minorHAnsi"/>
          <w:b/>
          <w:bCs/>
          <w:lang w:val="en-US" w:eastAsia="ko-KR"/>
        </w:rPr>
        <w:t>[3]</w:t>
      </w:r>
      <w:r w:rsidR="00D31D59" w:rsidRPr="00427386">
        <w:rPr>
          <w:rFonts w:cstheme="minorHAnsi"/>
          <w:lang w:val="en-US" w:eastAsia="ko-KR"/>
        </w:rPr>
        <w:t xml:space="preserve"> </w:t>
      </w:r>
      <w:r w:rsidR="009B3A84" w:rsidRPr="00427386">
        <w:rPr>
          <w:rFonts w:cstheme="minorHAnsi"/>
          <w:lang w:val="en-US" w:eastAsia="ko-KR"/>
        </w:rPr>
        <w:t xml:space="preserve">select </w:t>
      </w:r>
      <w:r w:rsidR="0084246B" w:rsidRPr="00427386">
        <w:rPr>
          <w:rFonts w:cstheme="minorHAnsi"/>
          <w:b/>
          <w:bCs/>
          <w:lang w:val="en-US" w:eastAsia="ko-KR"/>
        </w:rPr>
        <w:t>[10X DIC]</w:t>
      </w:r>
      <w:r w:rsidR="00D31D59" w:rsidRPr="00427386">
        <w:rPr>
          <w:rFonts w:cstheme="minorHAnsi"/>
          <w:lang w:val="en-US" w:eastAsia="ko-KR"/>
        </w:rPr>
        <w:t xml:space="preserve"> </w:t>
      </w:r>
      <w:r w:rsidR="00540526">
        <w:rPr>
          <w:rFonts w:cstheme="minorHAnsi"/>
          <w:lang w:val="en-US" w:eastAsia="ko-KR"/>
        </w:rPr>
        <w:t xml:space="preserve">| </w:t>
      </w:r>
      <w:r w:rsidR="00540526" w:rsidRPr="00427386">
        <w:rPr>
          <w:rFonts w:cstheme="minorHAnsi"/>
          <w:b/>
          <w:bCs/>
          <w:lang w:val="en-US" w:eastAsia="ko-KR"/>
        </w:rPr>
        <w:t>[</w:t>
      </w:r>
      <w:r w:rsidR="009B3A84" w:rsidRPr="00540526">
        <w:rPr>
          <w:rFonts w:cstheme="minorHAnsi"/>
          <w:b/>
          <w:bCs/>
          <w:lang w:val="en-US" w:eastAsia="ko-KR"/>
        </w:rPr>
        <w:t>Set this channel as the focus reference</w:t>
      </w:r>
      <w:r w:rsidR="00540526" w:rsidRPr="00427386">
        <w:rPr>
          <w:rFonts w:cstheme="minorHAnsi"/>
          <w:b/>
          <w:bCs/>
          <w:lang w:val="en-US" w:eastAsia="ko-KR"/>
        </w:rPr>
        <w:t>]</w:t>
      </w:r>
      <w:r w:rsidR="00540526">
        <w:rPr>
          <w:rFonts w:cstheme="minorHAnsi"/>
          <w:lang w:val="en-US" w:eastAsia="ko-KR"/>
        </w:rPr>
        <w:t>.</w:t>
      </w:r>
    </w:p>
    <w:p w14:paraId="0CF0CEFD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22FFEE1F" w14:textId="43A6736B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Figure 3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lang w:val="en-US" w:eastAsia="ko-KR"/>
        </w:rPr>
        <w:t xml:space="preserve"> Setting up multipoint image acquisition in </w:t>
      </w:r>
      <w:r w:rsidR="00C939BF" w:rsidRPr="00427386">
        <w:rPr>
          <w:rFonts w:cstheme="minorHAnsi"/>
          <w:b/>
          <w:lang w:val="en-US" w:eastAsia="ko-KR"/>
        </w:rPr>
        <w:t xml:space="preserve">the </w:t>
      </w:r>
      <w:r w:rsidRPr="00427386">
        <w:rPr>
          <w:rFonts w:cstheme="minorHAnsi"/>
          <w:b/>
          <w:lang w:val="en-US" w:eastAsia="ko-KR"/>
        </w:rPr>
        <w:t>imaging software acquisition dialog control.</w:t>
      </w:r>
      <w:r w:rsidR="009B3A84" w:rsidRPr="00427386">
        <w:rPr>
          <w:rFonts w:cstheme="minorHAnsi"/>
          <w:b/>
          <w:lang w:val="en-US" w:eastAsia="ko-KR"/>
        </w:rPr>
        <w:t xml:space="preserve"> </w:t>
      </w:r>
      <w:r w:rsidR="00635601" w:rsidRPr="00427386">
        <w:rPr>
          <w:rFonts w:cstheme="minorHAnsi"/>
          <w:b/>
          <w:lang w:val="en-US" w:eastAsia="ko-KR"/>
        </w:rPr>
        <w:t xml:space="preserve">[4] </w:t>
      </w:r>
      <w:r w:rsidR="00635601" w:rsidRPr="00427386">
        <w:rPr>
          <w:rFonts w:cstheme="minorHAnsi"/>
          <w:bCs/>
          <w:lang w:val="en-US" w:eastAsia="ko-KR"/>
        </w:rPr>
        <w:t xml:space="preserve">Select the </w:t>
      </w:r>
      <w:r w:rsidR="00635601" w:rsidRPr="00427386">
        <w:rPr>
          <w:rFonts w:cstheme="minorHAnsi"/>
          <w:b/>
          <w:lang w:val="en-US" w:eastAsia="ko-KR"/>
        </w:rPr>
        <w:t>[XY] tab</w:t>
      </w:r>
      <w:r w:rsidR="00635601" w:rsidRPr="00427386">
        <w:rPr>
          <w:rFonts w:cstheme="minorHAnsi"/>
          <w:bCs/>
          <w:lang w:val="en-US" w:eastAsia="ko-KR"/>
        </w:rPr>
        <w:t xml:space="preserve"> and next </w:t>
      </w:r>
      <w:r w:rsidR="00635601" w:rsidRPr="00427386">
        <w:rPr>
          <w:rFonts w:cstheme="minorHAnsi"/>
          <w:b/>
          <w:lang w:val="en-US" w:eastAsia="ko-KR"/>
        </w:rPr>
        <w:t>[5]</w:t>
      </w:r>
      <w:r w:rsidR="00635601" w:rsidRPr="00427386">
        <w:rPr>
          <w:rFonts w:cstheme="minorHAnsi"/>
          <w:bCs/>
          <w:lang w:val="en-US" w:eastAsia="ko-KR"/>
        </w:rPr>
        <w:t xml:space="preserve"> select the c</w:t>
      </w:r>
      <w:r w:rsidR="00635601" w:rsidRPr="00427386">
        <w:rPr>
          <w:rFonts w:cstheme="minorHAnsi"/>
          <w:lang w:val="en-US" w:eastAsia="ko-KR"/>
        </w:rPr>
        <w:t xml:space="preserve">heckbox </w:t>
      </w:r>
      <w:r w:rsidR="001D361B" w:rsidRPr="00427386">
        <w:rPr>
          <w:rFonts w:ascii="Calibri" w:hAnsi="Calibri" w:cs="Calibri"/>
          <w:lang w:val="en-US" w:eastAsia="ko-KR"/>
        </w:rPr>
        <w:t>under</w:t>
      </w:r>
      <w:r w:rsidR="00635601" w:rsidRPr="00427386">
        <w:rPr>
          <w:rFonts w:cstheme="minorHAnsi"/>
          <w:lang w:val="en-US" w:eastAsia="ko-KR"/>
        </w:rPr>
        <w:t xml:space="preserve"> </w:t>
      </w:r>
      <w:r w:rsidR="00FF6A91" w:rsidRPr="00427386">
        <w:rPr>
          <w:rFonts w:cstheme="minorHAnsi"/>
          <w:lang w:val="en-US" w:eastAsia="ko-KR"/>
        </w:rPr>
        <w:t xml:space="preserve">the </w:t>
      </w:r>
      <w:r w:rsidR="00635601" w:rsidRPr="00427386">
        <w:rPr>
          <w:rFonts w:cstheme="minorHAnsi"/>
          <w:b/>
          <w:bCs/>
          <w:lang w:val="en-US" w:eastAsia="ko-KR"/>
        </w:rPr>
        <w:t>[Point Name] column</w:t>
      </w:r>
      <w:r w:rsidR="00635601" w:rsidRPr="00427386">
        <w:rPr>
          <w:rFonts w:cstheme="minorHAnsi"/>
          <w:lang w:val="en-US" w:eastAsia="ko-KR"/>
        </w:rPr>
        <w:t xml:space="preserve"> to set each point for the image capture.</w:t>
      </w:r>
    </w:p>
    <w:p w14:paraId="4F5EE42B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5938748" w14:textId="7857D9BD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Figure 4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lang w:val="en-US" w:eastAsia="ko-KR"/>
        </w:rPr>
        <w:t xml:space="preserve"> Setting up intervals and duration for time-lapse measurement image capture.</w:t>
      </w:r>
      <w:r w:rsidR="0095614B">
        <w:rPr>
          <w:rFonts w:cstheme="minorHAnsi"/>
          <w:b/>
          <w:lang w:val="en-US" w:eastAsia="ko-KR"/>
        </w:rPr>
        <w:t xml:space="preserve"> </w:t>
      </w:r>
      <w:r w:rsidRPr="00427386">
        <w:rPr>
          <w:rFonts w:cstheme="minorHAnsi"/>
          <w:bCs/>
          <w:lang w:val="en-US" w:eastAsia="ko-KR"/>
        </w:rPr>
        <w:t>The imaging software acquisition dialog control to set</w:t>
      </w:r>
      <w:r w:rsidR="00FF6A91" w:rsidRPr="00427386">
        <w:rPr>
          <w:rFonts w:cstheme="minorHAnsi"/>
          <w:bCs/>
          <w:lang w:val="en-US" w:eastAsia="ko-KR"/>
        </w:rPr>
        <w:t xml:space="preserve"> </w:t>
      </w:r>
      <w:r w:rsidRPr="00427386">
        <w:rPr>
          <w:rFonts w:cstheme="minorHAnsi"/>
          <w:bCs/>
          <w:lang w:val="en-US" w:eastAsia="ko-KR"/>
        </w:rPr>
        <w:t>up time-lapse image capture.</w:t>
      </w:r>
      <w:r w:rsidR="00635601" w:rsidRPr="00427386">
        <w:rPr>
          <w:rFonts w:cstheme="minorHAnsi"/>
          <w:bCs/>
          <w:lang w:val="en-US" w:eastAsia="ko-KR"/>
        </w:rPr>
        <w:t xml:space="preserve"> To set up the time-lapse image acquisition </w:t>
      </w:r>
      <w:r w:rsidR="00635601" w:rsidRPr="00427386">
        <w:rPr>
          <w:rFonts w:cstheme="minorHAnsi"/>
          <w:b/>
          <w:lang w:val="en-US" w:eastAsia="ko-KR"/>
        </w:rPr>
        <w:t>[6]</w:t>
      </w:r>
      <w:r w:rsidR="00635601" w:rsidRPr="00427386">
        <w:rPr>
          <w:rFonts w:cstheme="minorHAnsi"/>
          <w:bCs/>
          <w:lang w:val="en-US" w:eastAsia="ko-KR"/>
        </w:rPr>
        <w:t xml:space="preserve"> check on the</w:t>
      </w:r>
      <w:r w:rsidRPr="00427386">
        <w:rPr>
          <w:rFonts w:cstheme="minorHAnsi"/>
          <w:bCs/>
          <w:lang w:val="en-US" w:eastAsia="ko-KR"/>
        </w:rPr>
        <w:t xml:space="preserve"> </w:t>
      </w:r>
      <w:r w:rsidR="00635601" w:rsidRPr="00427386">
        <w:rPr>
          <w:rFonts w:cstheme="minorHAnsi"/>
          <w:b/>
          <w:lang w:val="en-US" w:eastAsia="ko-KR"/>
        </w:rPr>
        <w:t xml:space="preserve">[Time] </w:t>
      </w:r>
      <w:r w:rsidR="00635601" w:rsidRPr="0095614B">
        <w:rPr>
          <w:rFonts w:cstheme="minorHAnsi"/>
          <w:bCs/>
          <w:lang w:val="en-US" w:eastAsia="ko-KR"/>
        </w:rPr>
        <w:t>tab</w:t>
      </w:r>
      <w:r w:rsidR="00635601" w:rsidRPr="00427386">
        <w:rPr>
          <w:rFonts w:cstheme="minorHAnsi"/>
          <w:bCs/>
          <w:lang w:val="en-US" w:eastAsia="ko-KR"/>
        </w:rPr>
        <w:t xml:space="preserve">, </w:t>
      </w:r>
      <w:r w:rsidR="00635601" w:rsidRPr="00427386">
        <w:rPr>
          <w:rFonts w:cstheme="minorHAnsi"/>
          <w:b/>
          <w:lang w:val="en-US" w:eastAsia="ko-KR"/>
        </w:rPr>
        <w:t>[7]</w:t>
      </w:r>
      <w:r w:rsidR="00635601" w:rsidRPr="00427386">
        <w:rPr>
          <w:rFonts w:cstheme="minorHAnsi"/>
          <w:bCs/>
          <w:lang w:val="en-US" w:eastAsia="ko-KR"/>
        </w:rPr>
        <w:t xml:space="preserve"> </w:t>
      </w:r>
      <w:r w:rsidR="001D361B" w:rsidRPr="00427386">
        <w:rPr>
          <w:rFonts w:ascii="Calibri" w:hAnsi="Calibri" w:cs="Calibri"/>
          <w:bCs/>
          <w:lang w:val="en-US" w:eastAsia="ko-KR"/>
        </w:rPr>
        <w:t>determine</w:t>
      </w:r>
      <w:r w:rsidR="00635601" w:rsidRPr="00427386">
        <w:rPr>
          <w:rFonts w:cstheme="minorHAnsi"/>
          <w:bCs/>
          <w:lang w:val="en-US" w:eastAsia="ko-KR"/>
        </w:rPr>
        <w:t xml:space="preserve"> the </w:t>
      </w:r>
      <w:r w:rsidR="00635601" w:rsidRPr="00427386">
        <w:rPr>
          <w:rFonts w:cstheme="minorHAnsi"/>
          <w:b/>
          <w:lang w:val="en-US" w:eastAsia="ko-KR"/>
        </w:rPr>
        <w:t>[Interval]</w:t>
      </w:r>
      <w:r w:rsidR="00635601" w:rsidRPr="00427386">
        <w:rPr>
          <w:rFonts w:cstheme="minorHAnsi"/>
          <w:bCs/>
          <w:lang w:val="en-US" w:eastAsia="ko-KR"/>
        </w:rPr>
        <w:t xml:space="preserve"> (by </w:t>
      </w:r>
      <w:r w:rsidR="001D361B" w:rsidRPr="00427386">
        <w:rPr>
          <w:rFonts w:ascii="Calibri" w:hAnsi="Calibri" w:cs="Calibri"/>
          <w:bCs/>
          <w:lang w:val="en-US" w:eastAsia="ko-KR"/>
        </w:rPr>
        <w:t>sec</w:t>
      </w:r>
      <w:r w:rsidR="00635601" w:rsidRPr="00427386">
        <w:rPr>
          <w:rFonts w:cstheme="minorHAnsi"/>
          <w:bCs/>
          <w:lang w:val="en-US" w:eastAsia="ko-KR"/>
        </w:rPr>
        <w:t xml:space="preserve">, min, or </w:t>
      </w:r>
      <w:r w:rsidR="001D361B" w:rsidRPr="00427386">
        <w:rPr>
          <w:rFonts w:ascii="Calibri" w:hAnsi="Calibri" w:cs="Calibri"/>
          <w:bCs/>
          <w:lang w:val="en-US" w:eastAsia="ko-KR"/>
        </w:rPr>
        <w:t>hour</w:t>
      </w:r>
      <w:r w:rsidR="00635601" w:rsidRPr="00427386">
        <w:rPr>
          <w:rFonts w:cstheme="minorHAnsi"/>
          <w:bCs/>
          <w:lang w:val="en-US" w:eastAsia="ko-KR"/>
        </w:rPr>
        <w:t xml:space="preserve">) and </w:t>
      </w:r>
      <w:r w:rsidR="00635601" w:rsidRPr="00427386">
        <w:rPr>
          <w:rFonts w:cstheme="minorHAnsi"/>
          <w:b/>
          <w:lang w:val="en-US" w:eastAsia="ko-KR"/>
        </w:rPr>
        <w:t>[8]</w:t>
      </w:r>
      <w:r w:rsidR="00635601" w:rsidRPr="00427386">
        <w:rPr>
          <w:rFonts w:cstheme="minorHAnsi"/>
          <w:bCs/>
          <w:lang w:val="en-US" w:eastAsia="ko-KR"/>
        </w:rPr>
        <w:t xml:space="preserve"> the </w:t>
      </w:r>
      <w:r w:rsidR="00635601" w:rsidRPr="00427386">
        <w:rPr>
          <w:rFonts w:cstheme="minorHAnsi"/>
          <w:b/>
          <w:lang w:val="en-US" w:eastAsia="ko-KR"/>
        </w:rPr>
        <w:t>[Duration]</w:t>
      </w:r>
      <w:r w:rsidR="00635601" w:rsidRPr="00427386">
        <w:rPr>
          <w:rFonts w:cstheme="minorHAnsi"/>
          <w:bCs/>
          <w:lang w:val="en-US" w:eastAsia="ko-KR"/>
        </w:rPr>
        <w:t xml:space="preserve"> (by </w:t>
      </w:r>
      <w:r w:rsidR="001D361B" w:rsidRPr="00427386">
        <w:rPr>
          <w:rFonts w:ascii="Calibri" w:hAnsi="Calibri" w:cs="Calibri"/>
          <w:bCs/>
          <w:lang w:val="en-US" w:eastAsia="ko-KR"/>
        </w:rPr>
        <w:t>sec</w:t>
      </w:r>
      <w:r w:rsidR="00635601" w:rsidRPr="00427386">
        <w:rPr>
          <w:rFonts w:cstheme="minorHAnsi"/>
          <w:bCs/>
          <w:lang w:val="en-US" w:eastAsia="ko-KR"/>
        </w:rPr>
        <w:t xml:space="preserve">, min, or </w:t>
      </w:r>
      <w:r w:rsidR="001D361B" w:rsidRPr="00427386">
        <w:rPr>
          <w:rFonts w:ascii="Calibri" w:hAnsi="Calibri" w:cs="Calibri"/>
          <w:bCs/>
          <w:lang w:val="en-US" w:eastAsia="ko-KR"/>
        </w:rPr>
        <w:t>hour</w:t>
      </w:r>
      <w:r w:rsidR="00635601" w:rsidRPr="00427386">
        <w:rPr>
          <w:rFonts w:cstheme="minorHAnsi"/>
          <w:bCs/>
          <w:lang w:val="en-US" w:eastAsia="ko-KR"/>
        </w:rPr>
        <w:t xml:space="preserve">). </w:t>
      </w:r>
    </w:p>
    <w:p w14:paraId="67B9BD87" w14:textId="77777777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</w:p>
    <w:p w14:paraId="1D86A5EB" w14:textId="529A56F9" w:rsidR="00861820" w:rsidRPr="00427386" w:rsidRDefault="00861820" w:rsidP="001F6806">
      <w:pPr>
        <w:jc w:val="both"/>
        <w:rPr>
          <w:rFonts w:cstheme="minorHAnsi"/>
          <w:bCs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Figure 5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lang w:val="en-US" w:eastAsia="ko-KR"/>
        </w:rPr>
        <w:t xml:space="preserve"> Setting up multipoint movie panels for time-lapse measurement image capture.</w:t>
      </w:r>
      <w:r w:rsidR="00E576A2">
        <w:rPr>
          <w:rFonts w:cstheme="minorHAnsi"/>
          <w:b/>
          <w:lang w:val="en-US" w:eastAsia="ko-KR"/>
        </w:rPr>
        <w:t xml:space="preserve"> </w:t>
      </w:r>
      <w:r w:rsidRPr="00427386">
        <w:rPr>
          <w:rFonts w:cstheme="minorHAnsi"/>
          <w:bCs/>
          <w:lang w:val="en-US" w:eastAsia="ko-KR"/>
        </w:rPr>
        <w:t>The preview of six multipoint movies panels combined after completion of 13</w:t>
      </w:r>
      <w:r w:rsidR="00313FBF" w:rsidRPr="00427386">
        <w:rPr>
          <w:rFonts w:cstheme="minorHAnsi"/>
          <w:bCs/>
          <w:lang w:val="en-US" w:eastAsia="ko-KR"/>
        </w:rPr>
        <w:t xml:space="preserve"> </w:t>
      </w:r>
      <w:r w:rsidR="001D361B" w:rsidRPr="00427386">
        <w:rPr>
          <w:rFonts w:ascii="Calibri" w:hAnsi="Calibri" w:cs="Calibri"/>
          <w:bCs/>
          <w:lang w:val="en-US" w:eastAsia="ko-KR"/>
        </w:rPr>
        <w:t>h</w:t>
      </w:r>
      <w:r w:rsidRPr="00427386">
        <w:rPr>
          <w:rFonts w:cstheme="minorHAnsi"/>
          <w:bCs/>
          <w:lang w:val="en-US" w:eastAsia="ko-KR"/>
        </w:rPr>
        <w:t xml:space="preserve"> </w:t>
      </w:r>
      <w:r w:rsidR="00C13F6C" w:rsidRPr="00427386">
        <w:rPr>
          <w:rFonts w:cstheme="minorHAnsi"/>
          <w:bCs/>
          <w:lang w:val="en-US" w:eastAsia="ko-KR"/>
        </w:rPr>
        <w:t>of coculture</w:t>
      </w:r>
      <w:r w:rsidRPr="00427386">
        <w:rPr>
          <w:rFonts w:cstheme="minorHAnsi"/>
          <w:bCs/>
          <w:lang w:val="en-US" w:eastAsia="ko-KR"/>
        </w:rPr>
        <w:t>.</w:t>
      </w:r>
    </w:p>
    <w:p w14:paraId="5197FB9E" w14:textId="1BDEF83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7CC07992" w14:textId="758DB0CD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>Movie 1: A representative movie of unstained M1 macrophages and 4T1 CFSE</w:t>
      </w:r>
      <w:r w:rsidR="00FF6A91" w:rsidRPr="00427386">
        <w:rPr>
          <w:rFonts w:cstheme="minorHAnsi"/>
          <w:b/>
          <w:bCs/>
          <w:lang w:val="en-US" w:eastAsia="ko-KR"/>
        </w:rPr>
        <w:t>-</w:t>
      </w:r>
      <w:r w:rsidRPr="00427386">
        <w:rPr>
          <w:rFonts w:cstheme="minorHAnsi"/>
          <w:b/>
          <w:bCs/>
          <w:lang w:val="en-US" w:eastAsia="ko-KR"/>
        </w:rPr>
        <w:t xml:space="preserve">stained mouse mammary carcinoma cells </w:t>
      </w:r>
      <w:r w:rsidR="00FF6A91" w:rsidRPr="00427386">
        <w:rPr>
          <w:rFonts w:cstheme="minorHAnsi"/>
          <w:b/>
          <w:bCs/>
          <w:lang w:val="en-US" w:eastAsia="ko-KR"/>
        </w:rPr>
        <w:t xml:space="preserve">in </w:t>
      </w:r>
      <w:r w:rsidRPr="00427386">
        <w:rPr>
          <w:rFonts w:cstheme="minorHAnsi"/>
          <w:b/>
          <w:bCs/>
          <w:lang w:val="en-US" w:eastAsia="ko-KR"/>
        </w:rPr>
        <w:t xml:space="preserve">coculture captured using multichannel acquisition of fluorescent and DIC microscopy. </w:t>
      </w:r>
      <w:r w:rsidRPr="00427386">
        <w:rPr>
          <w:rFonts w:cstheme="minorHAnsi"/>
          <w:lang w:val="en-US" w:eastAsia="ko-KR"/>
        </w:rPr>
        <w:t>Results showcasing CFSE in the green</w:t>
      </w:r>
      <w:r w:rsidR="00FF6A91" w:rsidRPr="00427386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>label</w:t>
      </w:r>
      <w:r w:rsidR="00FF6A91" w:rsidRPr="00427386">
        <w:rPr>
          <w:rFonts w:cstheme="minorHAnsi"/>
          <w:lang w:val="en-US" w:eastAsia="ko-KR"/>
        </w:rPr>
        <w:t>ed</w:t>
      </w:r>
      <w:r w:rsidRPr="00427386">
        <w:rPr>
          <w:rFonts w:cstheme="minorHAnsi"/>
          <w:lang w:val="en-US" w:eastAsia="ko-KR"/>
        </w:rPr>
        <w:t xml:space="preserve"> cell wall of </w:t>
      </w:r>
      <w:r w:rsidR="00FF6A91" w:rsidRPr="00427386">
        <w:rPr>
          <w:rFonts w:cstheme="minorHAnsi"/>
          <w:lang w:val="en-US" w:eastAsia="ko-KR"/>
        </w:rPr>
        <w:t xml:space="preserve">4T1 </w:t>
      </w:r>
      <w:r w:rsidRPr="00427386">
        <w:rPr>
          <w:rFonts w:cstheme="minorHAnsi"/>
          <w:lang w:val="en-US" w:eastAsia="ko-KR"/>
        </w:rPr>
        <w:t>mouse mammary carcinoma cells</w:t>
      </w:r>
      <w:r w:rsidR="00FF6A91"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lang w:val="en-US" w:eastAsia="ko-KR"/>
        </w:rPr>
        <w:t>coculture</w:t>
      </w:r>
      <w:r w:rsidR="00FF6A91" w:rsidRPr="00427386">
        <w:rPr>
          <w:rFonts w:cstheme="minorHAnsi"/>
          <w:lang w:val="en-US" w:eastAsia="ko-KR"/>
        </w:rPr>
        <w:t>d</w:t>
      </w:r>
      <w:r w:rsidRPr="00427386">
        <w:rPr>
          <w:rFonts w:cstheme="minorHAnsi"/>
          <w:lang w:val="en-US" w:eastAsia="ko-KR"/>
        </w:rPr>
        <w:t xml:space="preserve"> with unstained M1 macrophages. The time-lapse images were acquired </w:t>
      </w:r>
      <w:r w:rsidR="00FF6A91" w:rsidRPr="00427386">
        <w:rPr>
          <w:rFonts w:cstheme="minorHAnsi"/>
          <w:lang w:val="en-US" w:eastAsia="ko-KR"/>
        </w:rPr>
        <w:t>for a</w:t>
      </w:r>
      <w:r w:rsidRPr="00427386">
        <w:rPr>
          <w:rFonts w:cstheme="minorHAnsi"/>
          <w:lang w:val="en-US" w:eastAsia="ko-KR"/>
        </w:rPr>
        <w:t xml:space="preserve"> 13</w:t>
      </w:r>
      <w:r w:rsidR="00313FBF" w:rsidRPr="00427386">
        <w:rPr>
          <w:rFonts w:cstheme="minorHAnsi"/>
          <w:lang w:val="en-US" w:eastAsia="ko-KR"/>
        </w:rPr>
        <w:t xml:space="preserve"> </w:t>
      </w:r>
      <w:r w:rsidR="001D361B" w:rsidRPr="00427386">
        <w:rPr>
          <w:rFonts w:ascii="Calibri" w:hAnsi="Calibri" w:cs="Calibri"/>
          <w:lang w:val="en-US" w:eastAsia="ko-KR"/>
        </w:rPr>
        <w:t>h</w:t>
      </w:r>
      <w:r w:rsidRPr="00427386">
        <w:rPr>
          <w:rFonts w:cstheme="minorHAnsi"/>
          <w:lang w:val="en-US" w:eastAsia="ko-KR"/>
        </w:rPr>
        <w:t xml:space="preserve"> </w:t>
      </w:r>
      <w:r w:rsidR="00C13F6C" w:rsidRPr="00427386">
        <w:rPr>
          <w:rFonts w:cstheme="minorHAnsi"/>
          <w:lang w:val="en-US" w:eastAsia="ko-KR"/>
        </w:rPr>
        <w:t xml:space="preserve">coculture </w:t>
      </w:r>
      <w:r w:rsidRPr="00427386">
        <w:rPr>
          <w:rFonts w:cstheme="minorHAnsi"/>
          <w:lang w:val="en-US" w:eastAsia="ko-KR"/>
        </w:rPr>
        <w:t>period with 15</w:t>
      </w:r>
      <w:r w:rsidR="00313FBF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min time interval</w:t>
      </w:r>
      <w:r w:rsidR="00FF6A91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using multichannel acquisition </w:t>
      </w:r>
      <w:r w:rsidR="00313FBF" w:rsidRPr="00427386">
        <w:rPr>
          <w:rFonts w:cstheme="minorHAnsi"/>
          <w:bCs/>
          <w:lang w:val="en-US" w:eastAsia="ko-KR"/>
        </w:rPr>
        <w:t>(</w:t>
      </w:r>
      <w:r w:rsidR="00FF6A91" w:rsidRPr="00427386">
        <w:rPr>
          <w:rFonts w:cstheme="minorHAnsi"/>
          <w:lang w:val="en-US" w:eastAsia="ko-KR"/>
        </w:rPr>
        <w:t xml:space="preserve">step </w:t>
      </w:r>
      <w:r w:rsidRPr="00E576A2">
        <w:rPr>
          <w:rFonts w:cstheme="minorHAnsi"/>
          <w:lang w:val="en-US" w:eastAsia="ko-KR"/>
        </w:rPr>
        <w:t>7.3, see</w:t>
      </w:r>
      <w:r w:rsidRPr="00427386">
        <w:rPr>
          <w:rFonts w:cstheme="minorHAnsi"/>
          <w:b/>
          <w:bCs/>
          <w:lang w:val="en-US" w:eastAsia="ko-KR"/>
        </w:rPr>
        <w:t xml:space="preserve"> Figure 2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b/>
          <w:bCs/>
          <w:lang w:val="en-US" w:eastAsia="ko-KR"/>
        </w:rPr>
        <w:t>.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A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Differential interference contrast,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E576A2">
        <w:rPr>
          <w:rFonts w:cstheme="minorHAnsi"/>
          <w:lang w:val="en-US" w:eastAsia="ko-KR"/>
        </w:rPr>
        <w:t>red circle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show</w:t>
      </w:r>
      <w:r w:rsidR="00FF6A91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904851" w:rsidRPr="00427386">
        <w:rPr>
          <w:rFonts w:cstheme="minorHAnsi"/>
          <w:lang w:val="en-US" w:eastAsia="ko-KR"/>
        </w:rPr>
        <w:t>small</w:t>
      </w:r>
      <w:r w:rsidR="00FF6A91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round</w:t>
      </w:r>
      <w:r w:rsidR="00FF6A91" w:rsidRPr="00427386">
        <w:rPr>
          <w:rFonts w:cstheme="minorHAnsi"/>
          <w:lang w:val="en-US" w:eastAsia="ko-KR"/>
        </w:rPr>
        <w:t xml:space="preserve"> M1 macrophages </w:t>
      </w:r>
      <w:r w:rsidRPr="00427386">
        <w:rPr>
          <w:rFonts w:cstheme="minorHAnsi"/>
          <w:lang w:val="en-US" w:eastAsia="ko-KR"/>
        </w:rPr>
        <w:t>adher</w:t>
      </w:r>
      <w:r w:rsidR="00344BBC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to the 4T1 cells, </w:t>
      </w:r>
      <w:r w:rsidR="001D361B" w:rsidRPr="00427386">
        <w:rPr>
          <w:rFonts w:ascii="Calibri" w:hAnsi="Calibri" w:cs="Calibri"/>
          <w:lang w:val="en-US" w:eastAsia="ko-KR"/>
        </w:rPr>
        <w:t>which</w:t>
      </w:r>
      <w:r w:rsidRPr="00427386">
        <w:rPr>
          <w:rFonts w:cstheme="minorHAnsi"/>
          <w:lang w:val="en-US" w:eastAsia="ko-KR"/>
        </w:rPr>
        <w:t xml:space="preserve"> have an epithelial morphology</w:t>
      </w:r>
      <w:r w:rsidR="00344BBC" w:rsidRPr="00427386">
        <w:rPr>
          <w:rFonts w:cstheme="minorHAnsi"/>
          <w:lang w:val="en-US" w:eastAsia="ko-KR"/>
        </w:rPr>
        <w:t>.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B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</w:t>
      </w:r>
      <w:r w:rsidR="00344BBC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fluorescence microscopy image of 4T1</w:t>
      </w:r>
      <w:r w:rsidR="00344BBC" w:rsidRPr="00427386">
        <w:rPr>
          <w:rFonts w:cstheme="minorHAnsi"/>
          <w:lang w:val="en-US" w:eastAsia="ko-KR"/>
        </w:rPr>
        <w:t xml:space="preserve"> cells</w:t>
      </w:r>
      <w:r w:rsidRPr="00427386">
        <w:rPr>
          <w:rFonts w:cstheme="minorHAnsi"/>
          <w:lang w:val="en-US" w:eastAsia="ko-KR"/>
        </w:rPr>
        <w:t xml:space="preserve"> stained with CFSE </w:t>
      </w:r>
      <w:r w:rsidR="00313FBF" w:rsidRPr="00427386">
        <w:rPr>
          <w:rFonts w:ascii="Calibri" w:hAnsi="Calibri" w:cs="Calibri"/>
          <w:lang w:val="en-US" w:eastAsia="ko-KR"/>
        </w:rPr>
        <w:t>before</w:t>
      </w:r>
      <w:r w:rsidRPr="00427386">
        <w:rPr>
          <w:rFonts w:cstheme="minorHAnsi"/>
          <w:lang w:val="en-US" w:eastAsia="ko-KR"/>
        </w:rPr>
        <w:t xml:space="preserve"> phagocytosis by macrophages.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C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b/>
          <w:bCs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Merge</w:t>
      </w:r>
      <w:r w:rsidR="00344BBC" w:rsidRPr="00427386">
        <w:rPr>
          <w:rFonts w:cstheme="minorHAnsi"/>
          <w:lang w:val="en-US" w:eastAsia="ko-KR"/>
        </w:rPr>
        <w:t>d</w:t>
      </w:r>
      <w:r w:rsidRPr="00427386">
        <w:rPr>
          <w:rFonts w:cstheme="minorHAnsi"/>
          <w:lang w:val="en-US" w:eastAsia="ko-KR"/>
        </w:rPr>
        <w:t xml:space="preserve"> DIC and fluorescence microscopy images of CFSE</w:t>
      </w:r>
      <w:r w:rsidR="00344BBC" w:rsidRPr="00427386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 xml:space="preserve">stained 4T1 </w:t>
      </w:r>
      <w:r w:rsidR="00344BBC" w:rsidRPr="00427386">
        <w:rPr>
          <w:rFonts w:cstheme="minorHAnsi"/>
          <w:lang w:val="en-US" w:eastAsia="ko-KR"/>
        </w:rPr>
        <w:t xml:space="preserve">cells </w:t>
      </w:r>
      <w:r w:rsidRPr="00427386">
        <w:rPr>
          <w:rFonts w:cstheme="minorHAnsi"/>
          <w:lang w:val="en-US" w:eastAsia="ko-KR"/>
        </w:rPr>
        <w:t xml:space="preserve">being engulfed by unstained M1 macrophages. </w:t>
      </w:r>
      <w:r w:rsidR="00344BBC" w:rsidRPr="00427386">
        <w:rPr>
          <w:rFonts w:cstheme="minorHAnsi"/>
          <w:bCs/>
          <w:lang w:val="en-US" w:eastAsia="ko-KR"/>
        </w:rPr>
        <w:t xml:space="preserve">The </w:t>
      </w:r>
      <w:r w:rsidR="00344BBC" w:rsidRPr="00427386">
        <w:rPr>
          <w:rFonts w:cstheme="minorHAnsi"/>
          <w:lang w:val="en-US" w:eastAsia="ko-KR"/>
        </w:rPr>
        <w:t xml:space="preserve">blue </w:t>
      </w:r>
      <w:r w:rsidRPr="00E576A2">
        <w:rPr>
          <w:rFonts w:cstheme="minorHAnsi"/>
          <w:lang w:val="en-US" w:eastAsia="ko-KR"/>
        </w:rPr>
        <w:t>arrows</w:t>
      </w:r>
      <w:r w:rsidRPr="00427386">
        <w:rPr>
          <w:rFonts w:cstheme="minorHAnsi"/>
          <w:b/>
          <w:bCs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>show unstained M1 macrophages fluoresc</w:t>
      </w:r>
      <w:r w:rsidR="00344BBC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green as </w:t>
      </w:r>
      <w:r w:rsidR="00344BBC" w:rsidRPr="00427386">
        <w:rPr>
          <w:rFonts w:cstheme="minorHAnsi"/>
          <w:lang w:val="en-US" w:eastAsia="ko-KR"/>
        </w:rPr>
        <w:t xml:space="preserve">they </w:t>
      </w:r>
      <w:r w:rsidRPr="00427386">
        <w:rPr>
          <w:rFonts w:cstheme="minorHAnsi"/>
          <w:lang w:val="en-US" w:eastAsia="ko-KR"/>
        </w:rPr>
        <w:t>engulf CFSE</w:t>
      </w:r>
      <w:r w:rsidR="00344BBC" w:rsidRPr="00427386">
        <w:rPr>
          <w:rFonts w:cstheme="minorHAnsi"/>
          <w:lang w:val="en-US" w:eastAsia="ko-KR"/>
        </w:rPr>
        <w:t>-</w:t>
      </w:r>
      <w:r w:rsidRPr="00427386">
        <w:rPr>
          <w:rFonts w:cstheme="minorHAnsi"/>
          <w:lang w:val="en-US" w:eastAsia="ko-KR"/>
        </w:rPr>
        <w:t xml:space="preserve">labeled 4T1 cells. Scale bar = 50 </w:t>
      </w:r>
      <w:r w:rsidRPr="00427386">
        <w:rPr>
          <w:rFonts w:ascii="Calibri" w:hAnsi="Calibri" w:cs="Calibri"/>
          <w:lang w:val="en-US" w:eastAsia="ko-KR"/>
        </w:rPr>
        <w:t>µ</w:t>
      </w:r>
      <w:r w:rsidRPr="00427386">
        <w:rPr>
          <w:rFonts w:cstheme="minorHAnsi"/>
          <w:lang w:val="en-US" w:eastAsia="ko-KR"/>
        </w:rPr>
        <w:t>m</w:t>
      </w:r>
      <w:r w:rsidR="00344BBC" w:rsidRPr="00427386">
        <w:rPr>
          <w:rFonts w:cstheme="minorHAnsi"/>
          <w:lang w:val="en-US" w:eastAsia="ko-KR"/>
        </w:rPr>
        <w:t>.</w:t>
      </w:r>
    </w:p>
    <w:p w14:paraId="7F04CBD3" w14:textId="77777777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</w:p>
    <w:p w14:paraId="50D30AD3" w14:textId="6868CB59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Movie 2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lang w:val="en-US" w:eastAsia="ko-KR"/>
        </w:rPr>
        <w:t xml:space="preserve"> Live-cell video microscopy movies from multi</w:t>
      </w:r>
      <w:r w:rsidR="00C939BF" w:rsidRPr="00427386">
        <w:rPr>
          <w:rFonts w:cstheme="minorHAnsi"/>
          <w:b/>
          <w:lang w:val="en-US" w:eastAsia="ko-KR"/>
        </w:rPr>
        <w:t xml:space="preserve">ple stage </w:t>
      </w:r>
      <w:r w:rsidRPr="00427386">
        <w:rPr>
          <w:rFonts w:cstheme="minorHAnsi"/>
          <w:b/>
          <w:lang w:val="en-US" w:eastAsia="ko-KR"/>
        </w:rPr>
        <w:t>point</w:t>
      </w:r>
      <w:r w:rsidR="00C939BF" w:rsidRPr="00427386">
        <w:rPr>
          <w:rFonts w:cstheme="minorHAnsi"/>
          <w:b/>
          <w:lang w:val="en-US" w:eastAsia="ko-KR"/>
        </w:rPr>
        <w:t>s</w:t>
      </w:r>
      <w:r w:rsidRPr="00427386">
        <w:rPr>
          <w:rFonts w:cstheme="minorHAnsi"/>
          <w:b/>
          <w:lang w:val="en-US" w:eastAsia="ko-KR"/>
        </w:rPr>
        <w:t xml:space="preserve"> in a single imaging </w:t>
      </w:r>
      <w:r w:rsidR="001D361B" w:rsidRPr="00427386">
        <w:rPr>
          <w:rFonts w:ascii="Calibri" w:hAnsi="Calibri" w:cs="Calibri"/>
          <w:b/>
          <w:lang w:val="en-US" w:eastAsia="ko-KR"/>
        </w:rPr>
        <w:t>dish</w:t>
      </w:r>
      <w:r w:rsidRPr="00427386">
        <w:rPr>
          <w:rFonts w:cstheme="minorHAnsi"/>
          <w:b/>
          <w:lang w:val="en-US" w:eastAsia="ko-KR"/>
        </w:rPr>
        <w:t xml:space="preserve"> showing phagocytosis of 4T1 mouse mammary </w:t>
      </w:r>
      <w:r w:rsidR="00963620" w:rsidRPr="00427386">
        <w:rPr>
          <w:rFonts w:cstheme="minorHAnsi"/>
          <w:b/>
          <w:lang w:val="en-US" w:eastAsia="ko-KR"/>
        </w:rPr>
        <w:t>carcinoma cells</w:t>
      </w:r>
      <w:r w:rsidRPr="00427386">
        <w:rPr>
          <w:rFonts w:cstheme="minorHAnsi"/>
          <w:b/>
          <w:lang w:val="en-US" w:eastAsia="ko-KR"/>
        </w:rPr>
        <w:t xml:space="preserve"> by induced M1 macrophages.</w:t>
      </w:r>
      <w:r w:rsidRPr="00427386">
        <w:rPr>
          <w:rFonts w:cstheme="minorHAnsi"/>
          <w:lang w:val="en-US" w:eastAsia="ko-KR"/>
        </w:rPr>
        <w:t xml:space="preserve"> Results </w:t>
      </w:r>
      <w:r w:rsidR="001D361B" w:rsidRPr="00427386">
        <w:rPr>
          <w:rFonts w:ascii="Calibri" w:hAnsi="Calibri" w:cs="Calibri"/>
          <w:lang w:val="en-US" w:eastAsia="ko-KR"/>
        </w:rPr>
        <w:t>represent</w:t>
      </w:r>
      <w:r w:rsidRPr="00427386">
        <w:rPr>
          <w:rFonts w:cstheme="minorHAnsi"/>
          <w:lang w:val="en-US" w:eastAsia="ko-KR"/>
        </w:rPr>
        <w:t xml:space="preserve"> six </w:t>
      </w:r>
      <w:r w:rsidR="001D361B" w:rsidRPr="00427386">
        <w:rPr>
          <w:rFonts w:ascii="Calibri" w:hAnsi="Calibri" w:cs="Calibri"/>
          <w:lang w:val="en-US" w:eastAsia="ko-KR"/>
        </w:rPr>
        <w:t>different</w:t>
      </w:r>
      <w:r w:rsidRPr="00427386">
        <w:rPr>
          <w:rFonts w:cstheme="minorHAnsi"/>
          <w:lang w:val="en-US" w:eastAsia="ko-KR"/>
        </w:rPr>
        <w:t xml:space="preserve"> points </w:t>
      </w:r>
      <w:r w:rsidR="00313FBF" w:rsidRPr="00427386">
        <w:rPr>
          <w:rFonts w:cstheme="minorHAnsi"/>
          <w:lang w:val="en-US" w:eastAsia="ko-KR"/>
        </w:rPr>
        <w:t>(</w:t>
      </w:r>
      <w:r w:rsidRPr="00427386">
        <w:rPr>
          <w:rFonts w:cstheme="minorHAnsi"/>
          <w:b/>
          <w:lang w:val="en-US" w:eastAsia="ko-KR"/>
        </w:rPr>
        <w:t>Movie 2A−F</w:t>
      </w:r>
      <w:r w:rsidR="00313FBF" w:rsidRPr="00427386">
        <w:rPr>
          <w:rFonts w:cstheme="minorHAnsi"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 set up and coordinated using imaging software </w:t>
      </w:r>
      <w:r w:rsidR="00313FBF" w:rsidRPr="00427386">
        <w:rPr>
          <w:rFonts w:cstheme="minorHAnsi"/>
          <w:bCs/>
          <w:lang w:val="en-US" w:eastAsia="ko-KR"/>
        </w:rPr>
        <w:t>(</w:t>
      </w:r>
      <w:r w:rsidR="00344BBC" w:rsidRPr="00427386">
        <w:rPr>
          <w:rFonts w:cstheme="minorHAnsi"/>
          <w:lang w:val="en-US" w:eastAsia="ko-KR"/>
        </w:rPr>
        <w:t xml:space="preserve">step </w:t>
      </w:r>
      <w:r w:rsidRPr="00E576A2">
        <w:rPr>
          <w:rFonts w:cstheme="minorHAnsi"/>
          <w:lang w:val="en-US" w:eastAsia="ko-KR"/>
        </w:rPr>
        <w:t>7.4, see</w:t>
      </w:r>
      <w:r w:rsidRPr="00427386">
        <w:rPr>
          <w:rFonts w:cstheme="minorHAnsi"/>
          <w:b/>
          <w:bCs/>
          <w:lang w:val="en-US" w:eastAsia="ko-KR"/>
        </w:rPr>
        <w:t xml:space="preserve"> Figure 3</w:t>
      </w:r>
      <w:r w:rsidRPr="00E576A2">
        <w:rPr>
          <w:rFonts w:cstheme="minorHAnsi"/>
          <w:lang w:val="en-US" w:eastAsia="ko-KR"/>
        </w:rPr>
        <w:t>−</w:t>
      </w:r>
      <w:r w:rsidR="00C939BF" w:rsidRPr="00427386">
        <w:rPr>
          <w:rFonts w:cstheme="minorHAnsi"/>
          <w:b/>
          <w:bCs/>
          <w:lang w:val="en-US" w:eastAsia="ko-KR"/>
        </w:rPr>
        <w:t xml:space="preserve">Figure </w:t>
      </w:r>
      <w:r w:rsidRPr="00427386">
        <w:rPr>
          <w:rFonts w:cstheme="minorHAnsi"/>
          <w:b/>
          <w:bCs/>
          <w:lang w:val="en-US" w:eastAsia="ko-KR"/>
        </w:rPr>
        <w:t>5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>. M1 macrophage</w:t>
      </w:r>
      <w:r w:rsidR="00344BBC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344BBC" w:rsidRPr="00427386">
        <w:rPr>
          <w:rFonts w:cstheme="minorHAnsi"/>
          <w:lang w:val="en-US" w:eastAsia="ko-KR"/>
        </w:rPr>
        <w:t xml:space="preserve">have an </w:t>
      </w:r>
      <w:r w:rsidRPr="00427386">
        <w:rPr>
          <w:rFonts w:cstheme="minorHAnsi"/>
          <w:lang w:val="en-US" w:eastAsia="ko-KR"/>
        </w:rPr>
        <w:t>irregular, pancake-like</w:t>
      </w:r>
      <w:r w:rsidR="00344BBC" w:rsidRPr="00427386">
        <w:rPr>
          <w:rFonts w:cstheme="minorHAnsi"/>
          <w:lang w:val="en-US" w:eastAsia="ko-KR"/>
        </w:rPr>
        <w:t xml:space="preserve"> morphology</w:t>
      </w:r>
      <w:r w:rsidRPr="00427386">
        <w:rPr>
          <w:rFonts w:cstheme="minorHAnsi"/>
          <w:lang w:val="en-US" w:eastAsia="ko-KR"/>
        </w:rPr>
        <w:t xml:space="preserve"> </w:t>
      </w:r>
      <w:r w:rsidR="00344BBC" w:rsidRPr="00427386">
        <w:rPr>
          <w:rFonts w:cstheme="minorHAnsi"/>
          <w:lang w:val="en-US" w:eastAsia="ko-KR"/>
        </w:rPr>
        <w:t xml:space="preserve">with a </w:t>
      </w:r>
      <w:r w:rsidRPr="00427386">
        <w:rPr>
          <w:rFonts w:cstheme="minorHAnsi"/>
          <w:lang w:val="en-US" w:eastAsia="ko-KR"/>
        </w:rPr>
        <w:t xml:space="preserve">porous cytoplasm, whereas 4T1 mouse mammary </w:t>
      </w:r>
      <w:r w:rsidRPr="00427386">
        <w:rPr>
          <w:rFonts w:cstheme="minorHAnsi"/>
          <w:lang w:val="en-US" w:eastAsia="ko-KR"/>
        </w:rPr>
        <w:lastRenderedPageBreak/>
        <w:t xml:space="preserve">carcinomas have an epithelial morphology. M1 macrophages and 4T1 cells were </w:t>
      </w:r>
      <w:r w:rsidR="00313FBF" w:rsidRPr="00427386">
        <w:rPr>
          <w:rFonts w:cstheme="minorHAnsi"/>
          <w:lang w:val="en-US" w:eastAsia="ko-KR"/>
        </w:rPr>
        <w:t>coculture</w:t>
      </w:r>
      <w:r w:rsidRPr="00427386">
        <w:rPr>
          <w:rFonts w:cstheme="minorHAnsi"/>
          <w:lang w:val="en-US" w:eastAsia="ko-KR"/>
        </w:rPr>
        <w:t>d for 13</w:t>
      </w:r>
      <w:r w:rsidR="00313FBF" w:rsidRPr="00427386">
        <w:rPr>
          <w:rFonts w:cstheme="minorHAnsi"/>
          <w:lang w:val="en-US" w:eastAsia="ko-KR"/>
        </w:rPr>
        <w:t xml:space="preserve"> </w:t>
      </w:r>
      <w:r w:rsidR="001D361B" w:rsidRPr="00427386">
        <w:rPr>
          <w:rFonts w:ascii="Calibri" w:hAnsi="Calibri" w:cs="Calibri"/>
          <w:lang w:val="en-US" w:eastAsia="ko-KR"/>
        </w:rPr>
        <w:t>h</w:t>
      </w:r>
      <w:r w:rsidRPr="00427386">
        <w:rPr>
          <w:rFonts w:cstheme="minorHAnsi"/>
          <w:lang w:val="en-US" w:eastAsia="ko-KR"/>
        </w:rPr>
        <w:t xml:space="preserve"> inside the stage incubator </w:t>
      </w:r>
      <w:r w:rsidR="00344BBC" w:rsidRPr="00427386">
        <w:rPr>
          <w:rFonts w:cstheme="minorHAnsi"/>
          <w:lang w:val="en-US" w:eastAsia="ko-KR"/>
        </w:rPr>
        <w:t xml:space="preserve">at </w:t>
      </w:r>
      <w:r w:rsidRPr="00427386">
        <w:rPr>
          <w:rFonts w:cstheme="minorHAnsi"/>
          <w:lang w:val="en-US" w:eastAsia="ko-KR"/>
        </w:rPr>
        <w:t>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ascii="Calibri" w:hAnsi="Calibri" w:cs="Calibri"/>
          <w:lang w:val="en-US" w:eastAsia="ko-KR"/>
        </w:rPr>
        <w:t>before</w:t>
      </w:r>
      <w:r w:rsidRPr="00427386">
        <w:rPr>
          <w:rFonts w:cstheme="minorHAnsi"/>
          <w:lang w:val="en-US" w:eastAsia="ko-KR"/>
        </w:rPr>
        <w:t xml:space="preserve"> being observed for live-cell video microscopy. Images were captured at 15</w:t>
      </w:r>
      <w:r w:rsidR="00313FBF" w:rsidRPr="00427386">
        <w:rPr>
          <w:rFonts w:cstheme="minorHAnsi"/>
          <w:lang w:val="en-US" w:eastAsia="ko-KR"/>
        </w:rPr>
        <w:t xml:space="preserve"> min</w:t>
      </w:r>
      <w:r w:rsidRPr="00427386">
        <w:rPr>
          <w:rFonts w:cstheme="minorHAnsi"/>
          <w:lang w:val="en-US" w:eastAsia="ko-KR"/>
        </w:rPr>
        <w:t xml:space="preserve"> time interval</w:t>
      </w:r>
      <w:r w:rsidR="00F50E3B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for 13</w:t>
      </w:r>
      <w:r w:rsidR="00313FBF" w:rsidRPr="00427386">
        <w:rPr>
          <w:rFonts w:cstheme="minorHAnsi"/>
          <w:lang w:val="en-US" w:eastAsia="ko-KR"/>
        </w:rPr>
        <w:t xml:space="preserve"> </w:t>
      </w:r>
      <w:r w:rsidR="001D361B" w:rsidRPr="00427386">
        <w:rPr>
          <w:rFonts w:ascii="Calibri" w:hAnsi="Calibri" w:cs="Calibri"/>
          <w:lang w:val="en-US" w:eastAsia="ko-KR"/>
        </w:rPr>
        <w:t>h</w:t>
      </w:r>
      <w:r w:rsidRPr="00427386">
        <w:rPr>
          <w:rFonts w:cstheme="minorHAnsi"/>
          <w:lang w:val="en-US" w:eastAsia="ko-KR"/>
        </w:rPr>
        <w:t>. Scale bar = 50 µm</w:t>
      </w:r>
      <w:r w:rsidR="00313FBF" w:rsidRPr="00427386">
        <w:rPr>
          <w:rFonts w:cstheme="minorHAnsi"/>
          <w:lang w:val="en-US" w:eastAsia="ko-KR"/>
        </w:rPr>
        <w:t>.</w:t>
      </w:r>
    </w:p>
    <w:p w14:paraId="4B532E92" w14:textId="77777777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</w:p>
    <w:p w14:paraId="005C3A81" w14:textId="2C79F378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>Movie 3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bCs/>
          <w:lang w:val="en-US" w:eastAsia="ko-KR"/>
        </w:rPr>
        <w:t xml:space="preserve"> </w:t>
      </w:r>
      <w:r w:rsidRPr="00427386">
        <w:rPr>
          <w:rFonts w:cstheme="minorHAnsi"/>
          <w:b/>
          <w:lang w:val="en-US" w:eastAsia="ko-KR"/>
        </w:rPr>
        <w:t xml:space="preserve">Live-cell video microscopy movie of a single coordinate point </w:t>
      </w:r>
      <w:r w:rsidR="00313FBF" w:rsidRPr="00427386">
        <w:rPr>
          <w:rFonts w:cstheme="minorHAnsi"/>
          <w:lang w:val="en-US" w:eastAsia="ko-KR"/>
        </w:rPr>
        <w:t>(</w:t>
      </w:r>
      <w:r w:rsidR="006F2E88" w:rsidRPr="00427386">
        <w:rPr>
          <w:rFonts w:cstheme="minorHAnsi"/>
          <w:b/>
          <w:lang w:val="en-US" w:eastAsia="ko-KR"/>
        </w:rPr>
        <w:t>see</w:t>
      </w:r>
      <w:r w:rsidRPr="00427386">
        <w:rPr>
          <w:rFonts w:cstheme="minorHAnsi"/>
          <w:b/>
          <w:lang w:val="en-US" w:eastAsia="ko-KR"/>
        </w:rPr>
        <w:t xml:space="preserve"> Movie 2</w:t>
      </w:r>
      <w:r w:rsidR="00313FBF" w:rsidRPr="00427386">
        <w:rPr>
          <w:rFonts w:cstheme="minorHAnsi"/>
          <w:lang w:val="en-US" w:eastAsia="ko-KR"/>
        </w:rPr>
        <w:t>)</w:t>
      </w:r>
      <w:r w:rsidRPr="00427386">
        <w:rPr>
          <w:rFonts w:cstheme="minorHAnsi"/>
          <w:b/>
          <w:lang w:val="en-US" w:eastAsia="ko-KR"/>
        </w:rPr>
        <w:t xml:space="preserve"> chosen to show the phagocytosis of 4T1 mouse mammary carcinomas by induced M1 macrophages </w:t>
      </w:r>
      <w:r w:rsidR="00C13F6C" w:rsidRPr="00427386">
        <w:rPr>
          <w:rFonts w:cstheme="minorHAnsi"/>
          <w:b/>
          <w:lang w:val="en-US" w:eastAsia="ko-KR"/>
        </w:rPr>
        <w:t>in detail.</w:t>
      </w:r>
      <w:r w:rsidR="00C13F6C" w:rsidRPr="00427386" w:rsidDel="00313FBF">
        <w:rPr>
          <w:rFonts w:cstheme="minorHAnsi"/>
          <w:b/>
          <w:lang w:val="en-US" w:eastAsia="ko-KR"/>
        </w:rPr>
        <w:t xml:space="preserve"> </w:t>
      </w:r>
      <w:r w:rsidR="00C13F6C" w:rsidRPr="00427386">
        <w:rPr>
          <w:rFonts w:cstheme="minorHAnsi"/>
          <w:lang w:val="en-US" w:eastAsia="ko-KR"/>
        </w:rPr>
        <w:t xml:space="preserve">The </w:t>
      </w:r>
      <w:r w:rsidRPr="00E576A2">
        <w:rPr>
          <w:rFonts w:cstheme="minorHAnsi"/>
          <w:bCs/>
          <w:lang w:val="en-US" w:eastAsia="ko-KR"/>
        </w:rPr>
        <w:t>red arrow</w:t>
      </w:r>
      <w:r w:rsidR="00C13F6C" w:rsidRPr="00427386">
        <w:rPr>
          <w:rFonts w:cstheme="minorHAnsi"/>
          <w:lang w:val="en-US" w:eastAsia="ko-KR"/>
        </w:rPr>
        <w:t xml:space="preserve"> shows phagocytosis</w:t>
      </w:r>
      <w:r w:rsidRPr="00427386">
        <w:rPr>
          <w:rFonts w:cstheme="minorHAnsi"/>
          <w:bCs/>
          <w:lang w:val="en-US" w:eastAsia="ko-KR"/>
        </w:rPr>
        <w:t>.</w:t>
      </w:r>
      <w:r w:rsidRPr="00427386">
        <w:rPr>
          <w:rFonts w:cstheme="minorHAnsi"/>
          <w:lang w:val="en-US" w:eastAsia="ko-KR"/>
        </w:rPr>
        <w:t xml:space="preserve"> </w:t>
      </w:r>
      <w:r w:rsidR="00C13F6C" w:rsidRPr="00427386">
        <w:rPr>
          <w:rFonts w:cstheme="minorHAnsi"/>
          <w:lang w:val="en-US" w:eastAsia="ko-KR"/>
        </w:rPr>
        <w:t>The y</w:t>
      </w:r>
      <w:r w:rsidRPr="00E576A2">
        <w:rPr>
          <w:rFonts w:cstheme="minorHAnsi"/>
          <w:lang w:val="en-US" w:eastAsia="ko-KR"/>
        </w:rPr>
        <w:t>ellow circle</w:t>
      </w:r>
      <w:r w:rsidR="00C13F6C" w:rsidRPr="00427386">
        <w:rPr>
          <w:rFonts w:cstheme="minorHAnsi"/>
          <w:bCs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shows that </w:t>
      </w:r>
      <w:r w:rsidR="001D361B" w:rsidRPr="00427386">
        <w:rPr>
          <w:rFonts w:ascii="Calibri" w:hAnsi="Calibri" w:cs="Calibri"/>
          <w:lang w:val="en-US" w:eastAsia="ko-KR"/>
        </w:rPr>
        <w:t>the number</w:t>
      </w:r>
      <w:r w:rsidRPr="00427386">
        <w:rPr>
          <w:rFonts w:cstheme="minorHAnsi"/>
          <w:lang w:val="en-US" w:eastAsia="ko-KR"/>
        </w:rPr>
        <w:t xml:space="preserve"> of 4T1 cells </w:t>
      </w:r>
      <w:r w:rsidR="00E576A2">
        <w:rPr>
          <w:rFonts w:cstheme="minorHAnsi"/>
          <w:lang w:val="en-US" w:eastAsia="ko-KR"/>
        </w:rPr>
        <w:t xml:space="preserve">that </w:t>
      </w:r>
      <w:r w:rsidRPr="00427386">
        <w:rPr>
          <w:rFonts w:cstheme="minorHAnsi"/>
          <w:lang w:val="en-US" w:eastAsia="ko-KR"/>
        </w:rPr>
        <w:t xml:space="preserve">quenched </w:t>
      </w:r>
      <w:r w:rsidR="001D361B" w:rsidRPr="00427386">
        <w:rPr>
          <w:rFonts w:ascii="Calibri" w:hAnsi="Calibri" w:cs="Calibr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engulfment of 4T1 cells. Scale bar = 10 µm</w:t>
      </w:r>
      <w:r w:rsidR="00313FBF" w:rsidRPr="00427386">
        <w:rPr>
          <w:rFonts w:cstheme="minorHAnsi"/>
          <w:lang w:val="en-US" w:eastAsia="ko-KR"/>
        </w:rPr>
        <w:t>.</w:t>
      </w:r>
    </w:p>
    <w:p w14:paraId="6D3D2666" w14:textId="77777777" w:rsidR="003272CB" w:rsidRPr="00427386" w:rsidRDefault="003272CB" w:rsidP="001F6806">
      <w:pPr>
        <w:jc w:val="both"/>
        <w:rPr>
          <w:rFonts w:cstheme="minorHAnsi"/>
          <w:b/>
          <w:i/>
          <w:lang w:val="en-US" w:eastAsia="ko-KR"/>
        </w:rPr>
      </w:pPr>
    </w:p>
    <w:p w14:paraId="6B721D0A" w14:textId="19661B4E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Movie 4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lang w:val="en-US" w:eastAsia="ko-KR"/>
        </w:rPr>
        <w:t xml:space="preserve"> A </w:t>
      </w:r>
      <w:r w:rsidR="00C13F6C" w:rsidRPr="00427386">
        <w:rPr>
          <w:rFonts w:cstheme="minorHAnsi"/>
          <w:b/>
          <w:lang w:val="en-US" w:eastAsia="ko-KR"/>
        </w:rPr>
        <w:t>detailed</w:t>
      </w:r>
      <w:r w:rsidRPr="00427386">
        <w:rPr>
          <w:rFonts w:cstheme="minorHAnsi"/>
          <w:b/>
          <w:lang w:val="en-US" w:eastAsia="ko-KR"/>
        </w:rPr>
        <w:t xml:space="preserve"> video to further visualize the phagocytosis process of 4T1 cells by M1 macrophages. </w:t>
      </w:r>
      <w:r w:rsidRPr="00427386">
        <w:rPr>
          <w:rFonts w:cstheme="minorHAnsi"/>
          <w:lang w:val="en-US" w:eastAsia="ko-KR"/>
        </w:rPr>
        <w:t xml:space="preserve">This panel shows live M1 macrophage cells with </w:t>
      </w:r>
      <w:r w:rsidR="00C13F6C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>porous cytoplasm phenotype. Scale bar = 10 µm</w:t>
      </w:r>
      <w:r w:rsidR="00313FBF" w:rsidRPr="00427386">
        <w:rPr>
          <w:rFonts w:cstheme="minorHAnsi"/>
          <w:lang w:val="en-US" w:eastAsia="ko-KR"/>
        </w:rPr>
        <w:t>.</w:t>
      </w:r>
    </w:p>
    <w:p w14:paraId="51B4C358" w14:textId="77777777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</w:p>
    <w:p w14:paraId="6145865C" w14:textId="62BD0DE9" w:rsidR="003272CB" w:rsidRPr="00427386" w:rsidRDefault="003272CB" w:rsidP="001F6806">
      <w:pPr>
        <w:jc w:val="both"/>
        <w:rPr>
          <w:rFonts w:cstheme="minorHAnsi"/>
          <w:b/>
          <w:lang w:val="en-US" w:eastAsia="ko-KR"/>
        </w:rPr>
      </w:pPr>
      <w:r w:rsidRPr="00427386">
        <w:rPr>
          <w:rFonts w:cstheme="minorHAnsi"/>
          <w:b/>
          <w:bCs/>
          <w:lang w:val="en-US" w:eastAsia="ko-KR"/>
        </w:rPr>
        <w:t>Movie 5</w:t>
      </w:r>
      <w:r w:rsidR="00313FBF" w:rsidRPr="00427386">
        <w:rPr>
          <w:rFonts w:cstheme="minorHAnsi"/>
          <w:b/>
          <w:bCs/>
          <w:lang w:val="en-US" w:eastAsia="ko-KR"/>
        </w:rPr>
        <w:t>:</w:t>
      </w:r>
      <w:r w:rsidRPr="00427386">
        <w:rPr>
          <w:rFonts w:cstheme="minorHAnsi"/>
          <w:b/>
          <w:bCs/>
          <w:lang w:val="en-US" w:eastAsia="ko-KR"/>
        </w:rPr>
        <w:t xml:space="preserve"> Macrophages moving towards 4T1 cells to establish cell-to-cell contact, followed by the uptake of 4T1 cells by M1 macrophages</w:t>
      </w:r>
      <w:r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bCs/>
          <w:lang w:val="en-US" w:eastAsia="ko-KR"/>
        </w:rPr>
        <w:t>(</w:t>
      </w:r>
      <w:r w:rsidR="00C13F6C" w:rsidRPr="00427386">
        <w:rPr>
          <w:rFonts w:cstheme="minorHAnsi"/>
          <w:b/>
          <w:bCs/>
          <w:lang w:val="en-US" w:eastAsia="ko-KR"/>
        </w:rPr>
        <w:t>see</w:t>
      </w:r>
      <w:r w:rsidRPr="00427386">
        <w:rPr>
          <w:rFonts w:cstheme="minorHAnsi"/>
          <w:b/>
          <w:bCs/>
          <w:lang w:val="en-US" w:eastAsia="ko-KR"/>
        </w:rPr>
        <w:t xml:space="preserve"> Movie 2A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lang w:val="en-US" w:eastAsia="ko-KR"/>
        </w:rPr>
        <w:t xml:space="preserve">. The phase-contrast microscopy time-lapse video was imaged </w:t>
      </w:r>
      <w:r w:rsidR="00C13F6C" w:rsidRPr="00427386">
        <w:rPr>
          <w:rFonts w:cstheme="minorHAnsi"/>
          <w:lang w:val="en-US" w:eastAsia="ko-KR"/>
        </w:rPr>
        <w:t xml:space="preserve">in </w:t>
      </w:r>
      <w:r w:rsidRPr="00427386">
        <w:rPr>
          <w:rFonts w:cstheme="minorHAnsi"/>
          <w:lang w:val="en-US" w:eastAsia="ko-KR"/>
        </w:rPr>
        <w:t>15</w:t>
      </w:r>
      <w:r w:rsidR="00313FBF" w:rsidRPr="00427386">
        <w:rPr>
          <w:rFonts w:cstheme="minorHAnsi"/>
          <w:lang w:val="en-US" w:eastAsia="ko-KR"/>
        </w:rPr>
        <w:t xml:space="preserve"> min</w:t>
      </w:r>
      <w:r w:rsidRPr="00427386">
        <w:rPr>
          <w:rFonts w:cstheme="minorHAnsi"/>
          <w:lang w:val="en-US" w:eastAsia="ko-KR"/>
        </w:rPr>
        <w:t xml:space="preserve"> time interval</w:t>
      </w:r>
      <w:r w:rsidR="00C13F6C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for 13</w:t>
      </w:r>
      <w:r w:rsidR="00313FBF" w:rsidRPr="00427386">
        <w:rPr>
          <w:rFonts w:cstheme="minorHAnsi"/>
          <w:lang w:val="en-US" w:eastAsia="ko-KR"/>
        </w:rPr>
        <w:t xml:space="preserve"> h</w:t>
      </w:r>
      <w:r w:rsidRPr="00427386">
        <w:rPr>
          <w:rFonts w:cstheme="minorHAnsi"/>
          <w:lang w:val="en-US" w:eastAsia="ko-KR"/>
        </w:rPr>
        <w:t xml:space="preserve"> </w:t>
      </w:r>
      <w:r w:rsidR="00C13F6C" w:rsidRPr="00427386">
        <w:rPr>
          <w:rFonts w:cstheme="minorHAnsi"/>
          <w:lang w:val="en-US" w:eastAsia="ko-KR"/>
        </w:rPr>
        <w:t>of coculture</w:t>
      </w:r>
      <w:r w:rsidRPr="00427386">
        <w:rPr>
          <w:rFonts w:cstheme="minorHAnsi"/>
          <w:lang w:val="en-US" w:eastAsia="ko-KR"/>
        </w:rPr>
        <w:t xml:space="preserve"> inside a stage top incubator </w:t>
      </w:r>
      <w:r w:rsidR="00C13F6C" w:rsidRPr="00427386">
        <w:rPr>
          <w:rFonts w:cstheme="minorHAnsi"/>
          <w:lang w:val="en-US" w:eastAsia="ko-KR"/>
        </w:rPr>
        <w:t xml:space="preserve">at </w:t>
      </w:r>
      <w:r w:rsidRPr="00427386">
        <w:rPr>
          <w:rFonts w:cstheme="minorHAnsi"/>
          <w:lang w:val="en-US" w:eastAsia="ko-KR"/>
        </w:rPr>
        <w:t>37 °C with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>. Scale bar = 10 µm</w:t>
      </w:r>
      <w:r w:rsidR="00313FBF" w:rsidRPr="00427386">
        <w:rPr>
          <w:rFonts w:cstheme="minorHAnsi"/>
          <w:lang w:val="en-US" w:eastAsia="ko-KR"/>
        </w:rPr>
        <w:t>.</w:t>
      </w:r>
    </w:p>
    <w:p w14:paraId="53E52075" w14:textId="77777777" w:rsidR="003272CB" w:rsidRPr="00427386" w:rsidRDefault="003272CB" w:rsidP="001F6806">
      <w:pPr>
        <w:jc w:val="both"/>
        <w:rPr>
          <w:rFonts w:cstheme="minorHAnsi"/>
          <w:lang w:val="en-US" w:eastAsia="ko-KR"/>
        </w:rPr>
      </w:pPr>
    </w:p>
    <w:p w14:paraId="4E9CAEAB" w14:textId="77777777" w:rsidR="00861820" w:rsidRPr="00427386" w:rsidRDefault="00861820" w:rsidP="001F6806">
      <w:pPr>
        <w:jc w:val="both"/>
        <w:rPr>
          <w:rFonts w:cstheme="minorHAnsi"/>
          <w:b/>
          <w:i/>
          <w:lang w:val="en-US" w:eastAsia="ko-KR"/>
        </w:rPr>
      </w:pPr>
      <w:r w:rsidRPr="00427386">
        <w:rPr>
          <w:rFonts w:cstheme="minorHAnsi"/>
          <w:b/>
          <w:lang w:val="en-US" w:eastAsia="ko-KR"/>
        </w:rPr>
        <w:t>DISCUSSION:</w:t>
      </w:r>
    </w:p>
    <w:p w14:paraId="6825E4CF" w14:textId="3784277A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The protocol described </w:t>
      </w:r>
      <w:r w:rsidR="00ED06DD" w:rsidRPr="00427386">
        <w:rPr>
          <w:rFonts w:cstheme="minorHAnsi"/>
          <w:lang w:val="en-US" w:eastAsia="ko-KR"/>
        </w:rPr>
        <w:t>requires</w:t>
      </w:r>
      <w:r w:rsidRPr="00427386">
        <w:rPr>
          <w:rFonts w:cstheme="minorHAnsi"/>
          <w:lang w:val="en-US" w:eastAsia="ko-KR"/>
        </w:rPr>
        <w:t xml:space="preserve"> two </w:t>
      </w:r>
      <w:r w:rsidR="00ED06DD" w:rsidRPr="00427386">
        <w:rPr>
          <w:rFonts w:cstheme="minorHAnsi"/>
          <w:lang w:val="en-US" w:eastAsia="ko-KR"/>
        </w:rPr>
        <w:t>steps:</w:t>
      </w:r>
      <w:r w:rsidRPr="00427386">
        <w:rPr>
          <w:rFonts w:cstheme="minorHAnsi"/>
          <w:lang w:val="en-US" w:eastAsia="ko-KR"/>
        </w:rPr>
        <w:t xml:space="preserve"> </w:t>
      </w:r>
      <w:r w:rsidR="00ED06DD" w:rsidRPr="00427386">
        <w:rPr>
          <w:rFonts w:eastAsia="Times New Roman" w:cstheme="minorHAnsi"/>
          <w:kern w:val="2"/>
          <w:lang w:val="en-US" w:eastAsia="ko-KR"/>
        </w:rPr>
        <w:t>1)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313FBF" w:rsidRPr="00427386">
        <w:rPr>
          <w:rFonts w:eastAsia="Times New Roman" w:cstheme="minorHAnsi"/>
          <w:kern w:val="2"/>
          <w:lang w:val="en-US" w:eastAsia="ko-KR"/>
        </w:rPr>
        <w:t>coculture</w:t>
      </w:r>
      <w:r w:rsidRPr="00427386">
        <w:rPr>
          <w:rFonts w:eastAsia="Times New Roman" w:cstheme="minorHAnsi"/>
          <w:kern w:val="2"/>
          <w:lang w:val="en-US" w:eastAsia="ko-KR"/>
        </w:rPr>
        <w:t xml:space="preserve"> of 4T1 mouse mammary carcinoma</w:t>
      </w:r>
      <w:r w:rsidR="00ED06DD" w:rsidRPr="00427386">
        <w:rPr>
          <w:rFonts w:eastAsia="Times New Roman" w:cstheme="minorHAnsi"/>
          <w:kern w:val="2"/>
          <w:lang w:val="en-US" w:eastAsia="ko-KR"/>
        </w:rPr>
        <w:t xml:space="preserve"> cells</w:t>
      </w:r>
      <w:r w:rsidRPr="00427386">
        <w:rPr>
          <w:rFonts w:eastAsia="Times New Roman" w:cstheme="minorHAnsi"/>
          <w:kern w:val="2"/>
          <w:lang w:val="en-US" w:eastAsia="ko-KR"/>
        </w:rPr>
        <w:t xml:space="preserve"> and M1-polarized macrophages</w:t>
      </w:r>
      <w:r w:rsidR="00ED06DD" w:rsidRPr="00427386">
        <w:rPr>
          <w:rFonts w:eastAsia="Times New Roman" w:cstheme="minorHAnsi"/>
          <w:kern w:val="2"/>
          <w:lang w:val="en-US" w:eastAsia="ko-KR"/>
        </w:rPr>
        <w:t>,</w:t>
      </w:r>
      <w:r w:rsidRPr="00427386">
        <w:rPr>
          <w:rFonts w:eastAsia="Times New Roman" w:cstheme="minorHAnsi"/>
          <w:kern w:val="2"/>
          <w:lang w:val="en-US" w:eastAsia="ko-KR"/>
        </w:rPr>
        <w:t xml:space="preserve"> and </w:t>
      </w:r>
      <w:r w:rsidR="00ED06DD" w:rsidRPr="00427386">
        <w:rPr>
          <w:rFonts w:eastAsia="Times New Roman" w:cstheme="minorHAnsi"/>
          <w:kern w:val="2"/>
          <w:lang w:val="en-US" w:eastAsia="ko-KR"/>
        </w:rPr>
        <w:t>2)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assess</w:t>
      </w:r>
      <w:r w:rsidR="00ED06DD" w:rsidRPr="00427386">
        <w:rPr>
          <w:rFonts w:ascii="Calibri" w:eastAsia="Times New Roman" w:hAnsi="Calibri" w:cs="Calibri"/>
          <w:kern w:val="2"/>
          <w:lang w:val="en-US" w:eastAsia="ko-KR"/>
        </w:rPr>
        <w:t>ment of</w:t>
      </w:r>
      <w:r w:rsidRPr="00427386">
        <w:rPr>
          <w:rFonts w:eastAsia="Times New Roman" w:cstheme="minorHAnsi"/>
          <w:kern w:val="2"/>
          <w:lang w:val="en-US" w:eastAsia="ko-KR"/>
        </w:rPr>
        <w:t xml:space="preserve"> the </w:t>
      </w:r>
      <w:r w:rsidR="00ED06DD" w:rsidRPr="00427386">
        <w:rPr>
          <w:rFonts w:eastAsia="Times New Roman" w:cstheme="minorHAnsi"/>
          <w:kern w:val="2"/>
          <w:lang w:val="en-US" w:eastAsia="ko-KR"/>
        </w:rPr>
        <w:t xml:space="preserve">macrophage </w:t>
      </w:r>
      <w:r w:rsidRPr="00427386">
        <w:rPr>
          <w:rFonts w:eastAsia="Times New Roman" w:cstheme="minorHAnsi"/>
          <w:kern w:val="2"/>
          <w:lang w:val="en-US" w:eastAsia="ko-KR"/>
        </w:rPr>
        <w:t xml:space="preserve">phagocytic activity </w:t>
      </w:r>
      <w:r w:rsidR="00694BCA" w:rsidRPr="00427386">
        <w:rPr>
          <w:rFonts w:eastAsia="Times New Roman" w:cstheme="minorHAnsi"/>
          <w:kern w:val="2"/>
          <w:lang w:val="en-US" w:eastAsia="ko-KR"/>
        </w:rPr>
        <w:t>using</w:t>
      </w:r>
      <w:r w:rsidRPr="00427386">
        <w:rPr>
          <w:rFonts w:eastAsia="Times New Roman" w:cstheme="minorHAnsi"/>
          <w:kern w:val="2"/>
          <w:lang w:val="en-US" w:eastAsia="ko-KR"/>
        </w:rPr>
        <w:t xml:space="preserve"> time-lapse microscopy. Live </w:t>
      </w:r>
      <w:r w:rsidR="00ED06DD" w:rsidRPr="00427386">
        <w:rPr>
          <w:rFonts w:eastAsia="Times New Roman" w:cstheme="minorHAnsi"/>
          <w:kern w:val="2"/>
          <w:lang w:val="en-US" w:eastAsia="ko-KR"/>
        </w:rPr>
        <w:t xml:space="preserve">cell </w:t>
      </w:r>
      <w:r w:rsidR="00313FBF" w:rsidRPr="00427386">
        <w:rPr>
          <w:rFonts w:eastAsia="Times New Roman" w:cstheme="minorHAnsi"/>
          <w:kern w:val="2"/>
          <w:lang w:val="en-US" w:eastAsia="ko-KR"/>
        </w:rPr>
        <w:t>coculture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ED06DD" w:rsidRPr="00427386">
        <w:rPr>
          <w:rFonts w:eastAsia="Times New Roman" w:cstheme="minorHAnsi"/>
          <w:kern w:val="2"/>
          <w:lang w:val="en-US" w:eastAsia="ko-KR"/>
        </w:rPr>
        <w:t xml:space="preserve">is </w:t>
      </w:r>
      <w:r w:rsidRPr="00427386">
        <w:rPr>
          <w:rFonts w:eastAsia="Times New Roman" w:cstheme="minorHAnsi"/>
          <w:kern w:val="2"/>
          <w:lang w:val="en-US" w:eastAsia="ko-KR"/>
        </w:rPr>
        <w:t>widely used in phagocytosis and migration assays.</w:t>
      </w:r>
      <w:r w:rsidR="009577D0"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Pr="00427386">
        <w:rPr>
          <w:rFonts w:eastAsia="Times New Roman" w:cstheme="minorHAnsi"/>
          <w:kern w:val="2"/>
          <w:lang w:val="en-US" w:eastAsia="ko-KR"/>
        </w:rPr>
        <w:t xml:space="preserve">The live cell </w:t>
      </w:r>
      <w:r w:rsidR="00313FBF" w:rsidRPr="00427386">
        <w:rPr>
          <w:rFonts w:eastAsia="Times New Roman" w:cstheme="minorHAnsi"/>
          <w:kern w:val="2"/>
          <w:lang w:val="en-US" w:eastAsia="ko-KR"/>
        </w:rPr>
        <w:t>coculture</w:t>
      </w:r>
      <w:r w:rsidRPr="00427386">
        <w:rPr>
          <w:rFonts w:eastAsia="Times New Roman" w:cstheme="minorHAnsi"/>
          <w:kern w:val="2"/>
          <w:lang w:val="en-US" w:eastAsia="ko-KR"/>
        </w:rPr>
        <w:t xml:space="preserve"> model here is a simple, adaptable </w:t>
      </w:r>
      <w:r w:rsidRPr="00E576A2">
        <w:rPr>
          <w:rFonts w:eastAsia="Times New Roman" w:cstheme="minorHAnsi"/>
          <w:kern w:val="2"/>
          <w:lang w:val="en-US" w:eastAsia="ko-KR"/>
        </w:rPr>
        <w:t>in vitro</w:t>
      </w:r>
      <w:r w:rsidRPr="00427386">
        <w:rPr>
          <w:rFonts w:eastAsia="Times New Roman" w:cstheme="minorHAnsi"/>
          <w:kern w:val="2"/>
          <w:lang w:val="en-US" w:eastAsia="ko-KR"/>
        </w:rPr>
        <w:t xml:space="preserve"> procedure </w:t>
      </w:r>
      <w:r w:rsidR="00313FBF" w:rsidRPr="00427386">
        <w:rPr>
          <w:rFonts w:eastAsia="Times New Roman" w:cstheme="minorHAnsi"/>
          <w:bCs/>
          <w:kern w:val="2"/>
          <w:lang w:val="en-US" w:eastAsia="ko-KR"/>
        </w:rPr>
        <w:t>(</w:t>
      </w:r>
      <w:r w:rsidRPr="00427386">
        <w:rPr>
          <w:rFonts w:eastAsia="Times New Roman" w:cstheme="minorHAnsi"/>
          <w:b/>
          <w:bCs/>
          <w:kern w:val="2"/>
          <w:lang w:val="en-US" w:eastAsia="ko-KR"/>
        </w:rPr>
        <w:t>Figure 2</w:t>
      </w:r>
      <w:r w:rsidR="00313FBF" w:rsidRPr="00427386">
        <w:rPr>
          <w:rFonts w:eastAsia="Times New Roman" w:cstheme="minorHAnsi"/>
          <w:bCs/>
          <w:kern w:val="2"/>
          <w:lang w:val="en-US" w:eastAsia="ko-KR"/>
        </w:rPr>
        <w:t>)</w:t>
      </w:r>
      <w:r w:rsidRPr="00427386">
        <w:rPr>
          <w:rFonts w:eastAsia="Times New Roman" w:cstheme="minorHAnsi"/>
          <w:kern w:val="2"/>
          <w:lang w:val="en-US" w:eastAsia="ko-KR"/>
        </w:rPr>
        <w:t xml:space="preserve"> that utilizes a fluorescent dye, CFSE</w:t>
      </w:r>
      <w:r w:rsidR="00313FBF" w:rsidRPr="00427386">
        <w:rPr>
          <w:rFonts w:eastAsia="Times New Roman" w:cstheme="minorHAnsi"/>
          <w:kern w:val="2"/>
          <w:lang w:val="en-US" w:eastAsia="ko-KR"/>
        </w:rPr>
        <w:t>,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1D361B" w:rsidRPr="00427386">
        <w:rPr>
          <w:rFonts w:ascii="Calibri" w:eastAsia="Times New Roman" w:hAnsi="Calibri" w:cs="Calibri"/>
          <w:kern w:val="2"/>
          <w:lang w:val="en-US" w:eastAsia="ko-KR"/>
        </w:rPr>
        <w:t>which</w:t>
      </w:r>
      <w:r w:rsidRPr="00427386">
        <w:rPr>
          <w:rFonts w:eastAsia="Times New Roman" w:cstheme="minorHAnsi"/>
          <w:kern w:val="2"/>
          <w:lang w:val="en-US" w:eastAsia="ko-KR"/>
        </w:rPr>
        <w:t xml:space="preserve"> is used to label </w:t>
      </w:r>
      <w:r w:rsidR="00ED06DD" w:rsidRPr="00427386">
        <w:rPr>
          <w:rFonts w:eastAsia="Times New Roman" w:cstheme="minorHAnsi"/>
          <w:kern w:val="2"/>
          <w:lang w:val="en-US" w:eastAsia="ko-KR"/>
        </w:rPr>
        <w:t xml:space="preserve">the 4T1 </w:t>
      </w:r>
      <w:r w:rsidRPr="00427386">
        <w:rPr>
          <w:rFonts w:eastAsia="Times New Roman" w:cstheme="minorHAnsi"/>
          <w:kern w:val="2"/>
          <w:lang w:val="en-US" w:eastAsia="ko-KR"/>
        </w:rPr>
        <w:t xml:space="preserve">targeted cells. This is </w:t>
      </w:r>
      <w:r w:rsidR="00ED06DD" w:rsidRPr="00427386">
        <w:rPr>
          <w:rFonts w:eastAsia="Times New Roman" w:cstheme="minorHAnsi"/>
          <w:kern w:val="2"/>
          <w:lang w:val="en-US" w:eastAsia="ko-KR"/>
        </w:rPr>
        <w:t>used for</w:t>
      </w:r>
      <w:r w:rsidRPr="00427386">
        <w:rPr>
          <w:rFonts w:eastAsia="Times New Roman" w:cstheme="minorHAnsi"/>
          <w:kern w:val="2"/>
          <w:lang w:val="en-US" w:eastAsia="ko-KR"/>
        </w:rPr>
        <w:t xml:space="preserve"> proper tracking of the cell types during live-cell imaging. Time-lapse live-cell imaging </w:t>
      </w:r>
      <w:r w:rsidR="00ED06DD" w:rsidRPr="00427386">
        <w:rPr>
          <w:rFonts w:eastAsia="Times New Roman" w:cstheme="minorHAnsi"/>
          <w:kern w:val="2"/>
          <w:lang w:val="en-US" w:eastAsia="ko-KR"/>
        </w:rPr>
        <w:t>was used to</w:t>
      </w:r>
      <w:r w:rsidRPr="00427386">
        <w:rPr>
          <w:rFonts w:eastAsia="Times New Roman" w:cstheme="minorHAnsi"/>
          <w:kern w:val="2"/>
          <w:lang w:val="en-US" w:eastAsia="ko-KR"/>
        </w:rPr>
        <w:t xml:space="preserve"> assess the phagocytic activity of M1 macrophages using multipoint time-lapse 2D imaging </w:t>
      </w:r>
      <w:r w:rsidR="00313FBF" w:rsidRPr="00427386">
        <w:rPr>
          <w:rFonts w:ascii="Calibri" w:eastAsia="Times New Roman" w:hAnsi="Calibri" w:cs="Calibri"/>
          <w:kern w:val="2"/>
          <w:lang w:val="en-US" w:eastAsia="ko-KR"/>
        </w:rPr>
        <w:t>before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C13F6C" w:rsidRPr="00427386">
        <w:rPr>
          <w:rFonts w:eastAsia="Times New Roman" w:cstheme="minorHAnsi"/>
          <w:kern w:val="2"/>
          <w:lang w:val="en-US" w:eastAsia="ko-KR"/>
        </w:rPr>
        <w:t xml:space="preserve">the </w:t>
      </w:r>
      <w:r w:rsidRPr="00427386">
        <w:rPr>
          <w:rFonts w:eastAsia="Times New Roman" w:cstheme="minorHAnsi"/>
          <w:kern w:val="2"/>
          <w:lang w:val="en-US" w:eastAsia="ko-KR"/>
        </w:rPr>
        <w:t>13</w:t>
      </w:r>
      <w:r w:rsidR="00313FBF" w:rsidRPr="00427386">
        <w:rPr>
          <w:rFonts w:eastAsia="Times New Roman" w:cstheme="minorHAnsi"/>
          <w:kern w:val="2"/>
          <w:lang w:val="en-US" w:eastAsia="ko-KR"/>
        </w:rPr>
        <w:t xml:space="preserve"> h</w:t>
      </w:r>
      <w:r w:rsidRPr="00427386">
        <w:rPr>
          <w:rFonts w:eastAsia="Times New Roman" w:cstheme="minorHAnsi"/>
          <w:kern w:val="2"/>
          <w:lang w:val="en-US" w:eastAsia="ko-KR"/>
        </w:rPr>
        <w:t xml:space="preserve"> </w:t>
      </w:r>
      <w:r w:rsidR="00C13F6C" w:rsidRPr="00427386">
        <w:rPr>
          <w:rFonts w:eastAsia="Times New Roman" w:cstheme="minorHAnsi"/>
          <w:kern w:val="2"/>
          <w:lang w:val="en-US" w:eastAsia="ko-KR"/>
        </w:rPr>
        <w:t>of coculture</w:t>
      </w:r>
      <w:r w:rsidRPr="00427386">
        <w:rPr>
          <w:rFonts w:eastAsia="Times New Roman" w:cstheme="minorHAnsi"/>
          <w:kern w:val="2"/>
          <w:lang w:val="en-US" w:eastAsia="ko-KR"/>
        </w:rPr>
        <w:t xml:space="preserve">. </w:t>
      </w:r>
    </w:p>
    <w:p w14:paraId="10C7CE51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5C42A93B" w14:textId="4AC44FD3" w:rsidR="00861820" w:rsidRPr="00427386" w:rsidRDefault="00ED06DD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>live</w:t>
      </w:r>
      <w:r w:rsidRPr="00427386">
        <w:rPr>
          <w:rFonts w:cstheme="minorHAnsi"/>
          <w:lang w:val="en-US" w:eastAsia="ko-KR"/>
        </w:rPr>
        <w:t xml:space="preserve"> </w:t>
      </w:r>
      <w:r w:rsidR="00861820" w:rsidRPr="00427386">
        <w:rPr>
          <w:rFonts w:cstheme="minorHAnsi"/>
          <w:lang w:val="en-US" w:eastAsia="ko-KR"/>
        </w:rPr>
        <w:t xml:space="preserve">cell </w:t>
      </w:r>
      <w:r w:rsidR="00313FBF" w:rsidRPr="00427386">
        <w:rPr>
          <w:rFonts w:cstheme="minorHAnsi"/>
          <w:lang w:val="en-US" w:eastAsia="ko-KR"/>
        </w:rPr>
        <w:t>coculture</w:t>
      </w:r>
      <w:r w:rsidR="00861820" w:rsidRPr="00427386">
        <w:rPr>
          <w:rFonts w:cstheme="minorHAnsi"/>
          <w:lang w:val="en-US" w:eastAsia="ko-KR"/>
        </w:rPr>
        <w:t xml:space="preserve"> model was established using 4T1 mouse mammary carcinoma</w:t>
      </w:r>
      <w:r w:rsidRPr="00427386">
        <w:rPr>
          <w:rFonts w:cstheme="minorHAnsi"/>
          <w:lang w:val="en-US" w:eastAsia="ko-KR"/>
        </w:rPr>
        <w:t xml:space="preserve"> cells</w:t>
      </w:r>
      <w:r w:rsidR="00861820" w:rsidRPr="00427386">
        <w:rPr>
          <w:rFonts w:cstheme="minorHAnsi"/>
          <w:lang w:val="en-US" w:eastAsia="ko-KR"/>
        </w:rPr>
        <w:t xml:space="preserve"> and M1 mouse macrophages. </w:t>
      </w:r>
      <w:r w:rsidRPr="00427386">
        <w:rPr>
          <w:rFonts w:cstheme="minorHAnsi"/>
          <w:lang w:val="en-US" w:eastAsia="ko-KR"/>
        </w:rPr>
        <w:t xml:space="preserve">To </w:t>
      </w:r>
      <w:r w:rsidR="00861820" w:rsidRPr="00427386">
        <w:rPr>
          <w:rFonts w:cstheme="minorHAnsi"/>
          <w:lang w:val="en-US" w:eastAsia="ko-KR"/>
        </w:rPr>
        <w:t xml:space="preserve">distinguish </w:t>
      </w:r>
      <w:r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 xml:space="preserve">cells from one another, 4T1 cells </w:t>
      </w:r>
      <w:r w:rsidR="002136D8" w:rsidRPr="00427386">
        <w:rPr>
          <w:rFonts w:cstheme="minorHAnsi"/>
          <w:lang w:val="en-US" w:eastAsia="ko-KR"/>
        </w:rPr>
        <w:t xml:space="preserve">were </w:t>
      </w:r>
      <w:r w:rsidR="00861820" w:rsidRPr="00427386">
        <w:rPr>
          <w:rFonts w:cstheme="minorHAnsi"/>
          <w:lang w:val="en-US" w:eastAsia="ko-KR"/>
        </w:rPr>
        <w:t xml:space="preserve">stained </w:t>
      </w:r>
      <w:r w:rsidR="00694BCA" w:rsidRPr="00427386">
        <w:rPr>
          <w:rFonts w:cstheme="minorHAnsi"/>
          <w:lang w:val="en-US" w:eastAsia="ko-KR"/>
        </w:rPr>
        <w:t>using</w:t>
      </w:r>
      <w:r w:rsidR="00861820" w:rsidRPr="00427386">
        <w:rPr>
          <w:rFonts w:cstheme="minorHAnsi"/>
          <w:lang w:val="en-US" w:eastAsia="ko-KR"/>
        </w:rPr>
        <w:t xml:space="preserve"> a CFSE fluorescent dye</w:t>
      </w:r>
      <w:r w:rsidRPr="00427386">
        <w:rPr>
          <w:rFonts w:cstheme="minorHAnsi"/>
          <w:lang w:val="en-US" w:eastAsia="ko-KR"/>
        </w:rPr>
        <w:t xml:space="preserve"> (see section 4)</w:t>
      </w:r>
      <w:r w:rsidR="00861820" w:rsidRPr="00427386">
        <w:rPr>
          <w:rFonts w:cstheme="minorHAnsi"/>
          <w:lang w:val="en-US" w:eastAsia="ko-KR"/>
        </w:rPr>
        <w:t>. CFSE allows for tracking the cells and monitor</w:t>
      </w:r>
      <w:r w:rsidRPr="00427386">
        <w:rPr>
          <w:rFonts w:cstheme="minorHAnsi"/>
          <w:lang w:val="en-US" w:eastAsia="ko-KR"/>
        </w:rPr>
        <w:t>ing</w:t>
      </w:r>
      <w:r w:rsidR="00861820" w:rsidRPr="00427386">
        <w:rPr>
          <w:rFonts w:cstheme="minorHAnsi"/>
          <w:lang w:val="en-US" w:eastAsia="ko-KR"/>
        </w:rPr>
        <w:t xml:space="preserve"> cell division. CFSE can passively diffuse into cells, making CFSE staining a suitable cell tracker to visualize phagocytosis of targeted cells. As phagocytic macrophages digest and engulf cancer cells, they take up the CFSE dye and eventually become fluorescent</w:t>
      </w:r>
      <w:r w:rsidR="00861820" w:rsidRPr="00427386">
        <w:rPr>
          <w:rFonts w:cstheme="minorHAnsi"/>
          <w:noProof/>
          <w:vertAlign w:val="superscript"/>
          <w:lang w:val="en-US" w:eastAsia="ko-KR"/>
        </w:rPr>
        <w:t>12,13</w:t>
      </w:r>
      <w:r w:rsidR="00861820" w:rsidRPr="00427386">
        <w:rPr>
          <w:rFonts w:cstheme="minorHAnsi"/>
          <w:lang w:val="en-US" w:eastAsia="ko-KR"/>
        </w:rPr>
        <w:t xml:space="preserve">. It is essential to seed 4T1 cells in the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="00861820" w:rsidRPr="00427386">
        <w:rPr>
          <w:rFonts w:cstheme="minorHAnsi"/>
          <w:lang w:val="en-US" w:eastAsia="ko-KR"/>
        </w:rPr>
        <w:t xml:space="preserve"> </w:t>
      </w:r>
      <w:r w:rsidR="00904851" w:rsidRPr="00427386">
        <w:rPr>
          <w:rFonts w:cstheme="minorHAnsi"/>
          <w:lang w:val="en-US" w:eastAsia="ko-KR"/>
        </w:rPr>
        <w:t xml:space="preserve">before the </w:t>
      </w:r>
      <w:r w:rsidR="00861820" w:rsidRPr="00427386">
        <w:rPr>
          <w:rFonts w:cstheme="minorHAnsi"/>
          <w:lang w:val="en-US" w:eastAsia="ko-KR"/>
        </w:rPr>
        <w:t xml:space="preserve">M1 macrophages. This is </w:t>
      </w:r>
      <w:r w:rsidR="001D361B" w:rsidRPr="00427386">
        <w:rPr>
          <w:rFonts w:ascii="Calibri" w:hAnsi="Calibri" w:cs="Calibri"/>
          <w:lang w:val="en-US" w:eastAsia="ko-KR"/>
        </w:rPr>
        <w:t>due to</w:t>
      </w:r>
      <w:r w:rsidR="00861820" w:rsidRPr="00427386">
        <w:rPr>
          <w:rFonts w:cstheme="minorHAnsi"/>
          <w:lang w:val="en-US" w:eastAsia="ko-KR"/>
        </w:rPr>
        <w:t xml:space="preserve"> the </w:t>
      </w:r>
      <w:r w:rsidR="001D361B" w:rsidRPr="00427386">
        <w:rPr>
          <w:rFonts w:ascii="Calibri" w:hAnsi="Calibri" w:cs="Calibri"/>
          <w:lang w:val="en-US" w:eastAsia="ko-KR"/>
        </w:rPr>
        <w:t>different</w:t>
      </w:r>
      <w:r w:rsidR="00861820" w:rsidRPr="00427386">
        <w:rPr>
          <w:rFonts w:cstheme="minorHAnsi"/>
          <w:lang w:val="en-US" w:eastAsia="ko-KR"/>
        </w:rPr>
        <w:t xml:space="preserve"> sizes and shapes of both cells. </w:t>
      </w:r>
      <w:r w:rsidR="00904851"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 xml:space="preserve">4T1 cells have </w:t>
      </w:r>
      <w:r w:rsidR="00904851" w:rsidRPr="00427386">
        <w:rPr>
          <w:rFonts w:cstheme="minorHAnsi"/>
          <w:lang w:val="en-US" w:eastAsia="ko-KR"/>
        </w:rPr>
        <w:t xml:space="preserve">an </w:t>
      </w:r>
      <w:r w:rsidR="00861820" w:rsidRPr="00427386">
        <w:rPr>
          <w:rFonts w:cstheme="minorHAnsi"/>
          <w:lang w:val="en-US" w:eastAsia="ko-KR"/>
        </w:rPr>
        <w:t xml:space="preserve">epithelial morphology </w:t>
      </w:r>
      <w:r w:rsidR="00904851" w:rsidRPr="00427386">
        <w:rPr>
          <w:rFonts w:ascii="Calibri" w:hAnsi="Calibri" w:cs="Calibri"/>
          <w:lang w:val="en-US" w:eastAsia="ko-KR"/>
        </w:rPr>
        <w:t>that</w:t>
      </w:r>
      <w:r w:rsidR="00904851" w:rsidRPr="00427386">
        <w:rPr>
          <w:rFonts w:cstheme="minorHAnsi"/>
          <w:lang w:val="en-US" w:eastAsia="ko-KR"/>
        </w:rPr>
        <w:t xml:space="preserve"> </w:t>
      </w:r>
      <w:r w:rsidR="00861820" w:rsidRPr="00427386">
        <w:rPr>
          <w:rFonts w:cstheme="minorHAnsi"/>
          <w:lang w:val="en-US" w:eastAsia="ko-KR"/>
        </w:rPr>
        <w:t xml:space="preserve">proliferates in small clusters. </w:t>
      </w:r>
      <w:r w:rsidR="00904851" w:rsidRPr="00427386">
        <w:rPr>
          <w:rFonts w:cstheme="minorHAnsi"/>
          <w:lang w:val="en-US" w:eastAsia="ko-KR"/>
        </w:rPr>
        <w:t>Also</w:t>
      </w:r>
      <w:r w:rsidR="00861820" w:rsidRPr="00427386">
        <w:rPr>
          <w:rFonts w:cstheme="minorHAnsi"/>
          <w:lang w:val="en-US" w:eastAsia="ko-KR"/>
        </w:rPr>
        <w:t xml:space="preserve">, </w:t>
      </w:r>
      <w:r w:rsidR="00904851"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 xml:space="preserve">4T1 cells must be stained with CFSE before </w:t>
      </w:r>
      <w:r w:rsidR="00313FBF" w:rsidRPr="00427386">
        <w:rPr>
          <w:rFonts w:cstheme="minorHAnsi"/>
          <w:lang w:val="en-US" w:eastAsia="ko-KR"/>
        </w:rPr>
        <w:t>coculture</w:t>
      </w:r>
      <w:r w:rsidR="00861820" w:rsidRPr="00427386">
        <w:rPr>
          <w:rFonts w:cstheme="minorHAnsi"/>
          <w:lang w:val="en-US" w:eastAsia="ko-KR"/>
        </w:rPr>
        <w:t xml:space="preserve"> with </w:t>
      </w:r>
      <w:r w:rsidR="00904851" w:rsidRPr="00427386">
        <w:rPr>
          <w:rFonts w:cstheme="minorHAnsi"/>
          <w:lang w:val="en-US" w:eastAsia="ko-KR"/>
        </w:rPr>
        <w:t xml:space="preserve">the unstained </w:t>
      </w:r>
      <w:r w:rsidR="00861820" w:rsidRPr="00427386">
        <w:rPr>
          <w:rFonts w:cstheme="minorHAnsi"/>
          <w:lang w:val="en-US" w:eastAsia="ko-KR"/>
        </w:rPr>
        <w:t xml:space="preserve">M1 macrophages. </w:t>
      </w:r>
      <w:r w:rsidR="00904851" w:rsidRPr="00427386">
        <w:rPr>
          <w:rFonts w:cstheme="minorHAnsi"/>
          <w:lang w:val="en-US" w:eastAsia="ko-KR"/>
        </w:rPr>
        <w:t>Before macrophage polarization using LPS and IFN-</w:t>
      </w:r>
      <w:r w:rsidR="00904851" w:rsidRPr="00427386">
        <w:rPr>
          <w:rFonts w:ascii="Calibri" w:hAnsi="Calibri" w:cs="Calibri"/>
          <w:lang w:val="en-US" w:eastAsia="ko-KR"/>
        </w:rPr>
        <w:t>γ,</w:t>
      </w:r>
      <w:r w:rsidR="00904851" w:rsidRPr="00427386">
        <w:rPr>
          <w:rFonts w:cstheme="minorHAnsi"/>
          <w:lang w:val="en-US" w:eastAsia="ko-KR"/>
        </w:rPr>
        <w:t xml:space="preserve"> the murine macrophages</w:t>
      </w:r>
      <w:r w:rsidR="00904851" w:rsidRPr="00427386" w:rsidDel="00904851">
        <w:rPr>
          <w:rFonts w:cstheme="minorHAnsi"/>
          <w:lang w:val="en-US" w:eastAsia="ko-KR"/>
        </w:rPr>
        <w:t xml:space="preserve"> </w:t>
      </w:r>
      <w:r w:rsidR="00861820" w:rsidRPr="00427386">
        <w:rPr>
          <w:rFonts w:cstheme="minorHAnsi"/>
          <w:lang w:val="en-US" w:eastAsia="ko-KR"/>
        </w:rPr>
        <w:t xml:space="preserve">RAW 264.7 </w:t>
      </w:r>
      <w:r w:rsidR="00904851" w:rsidRPr="00427386">
        <w:rPr>
          <w:rFonts w:cstheme="minorHAnsi"/>
          <w:lang w:val="en-US" w:eastAsia="ko-KR"/>
        </w:rPr>
        <w:t xml:space="preserve">are </w:t>
      </w:r>
      <w:r w:rsidR="00861820" w:rsidRPr="00427386">
        <w:rPr>
          <w:rFonts w:cstheme="minorHAnsi"/>
          <w:lang w:val="en-US" w:eastAsia="ko-KR"/>
        </w:rPr>
        <w:t xml:space="preserve">round, </w:t>
      </w:r>
      <w:r w:rsidR="00904851" w:rsidRPr="00427386">
        <w:rPr>
          <w:rFonts w:cstheme="minorHAnsi"/>
          <w:lang w:val="en-US" w:eastAsia="ko-KR"/>
        </w:rPr>
        <w:t>small,</w:t>
      </w:r>
      <w:r w:rsidR="00861820" w:rsidRPr="00427386">
        <w:rPr>
          <w:rFonts w:cstheme="minorHAnsi"/>
          <w:lang w:val="en-US" w:eastAsia="ko-KR"/>
        </w:rPr>
        <w:t xml:space="preserve"> and usually grow as single cell</w:t>
      </w:r>
      <w:r w:rsidR="00904851" w:rsidRPr="00427386">
        <w:rPr>
          <w:rFonts w:cstheme="minorHAnsi"/>
          <w:lang w:val="en-US" w:eastAsia="ko-KR"/>
        </w:rPr>
        <w:t>s</w:t>
      </w:r>
      <w:r w:rsidR="00861820" w:rsidRPr="00427386">
        <w:rPr>
          <w:rFonts w:cstheme="minorHAnsi"/>
          <w:lang w:val="en-US" w:eastAsia="ko-KR"/>
        </w:rPr>
        <w:t>. After LPS and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="00861820" w:rsidRPr="00427386">
        <w:rPr>
          <w:rFonts w:cstheme="minorHAnsi"/>
          <w:lang w:val="en-US" w:eastAsia="ko-KR"/>
        </w:rPr>
        <w:t xml:space="preserve"> polarization, induced M1 macrophages have </w:t>
      </w:r>
      <w:r w:rsidR="00904851" w:rsidRPr="00427386">
        <w:rPr>
          <w:rFonts w:cstheme="minorHAnsi"/>
          <w:lang w:val="en-US" w:eastAsia="ko-KR"/>
        </w:rPr>
        <w:t xml:space="preserve">a </w:t>
      </w:r>
      <w:r w:rsidR="002136D8" w:rsidRPr="00427386">
        <w:rPr>
          <w:rFonts w:cstheme="minorHAnsi"/>
          <w:lang w:val="en-US" w:eastAsia="ko-KR"/>
        </w:rPr>
        <w:t xml:space="preserve">relatively </w:t>
      </w:r>
      <w:r w:rsidR="00904851" w:rsidRPr="00427386">
        <w:rPr>
          <w:rFonts w:cstheme="minorHAnsi"/>
          <w:lang w:val="en-US" w:eastAsia="ko-KR"/>
        </w:rPr>
        <w:t xml:space="preserve">flattened, </w:t>
      </w:r>
      <w:r w:rsidR="00861820" w:rsidRPr="00427386">
        <w:rPr>
          <w:rFonts w:cstheme="minorHAnsi"/>
          <w:lang w:val="en-US" w:eastAsia="ko-KR"/>
        </w:rPr>
        <w:t xml:space="preserve">pancake-like shape, with </w:t>
      </w:r>
      <w:r w:rsidR="00904851" w:rsidRPr="00427386">
        <w:rPr>
          <w:rFonts w:cstheme="minorHAnsi"/>
          <w:lang w:val="en-US" w:eastAsia="ko-KR"/>
        </w:rPr>
        <w:t xml:space="preserve">a </w:t>
      </w:r>
      <w:r w:rsidR="00861820" w:rsidRPr="00427386">
        <w:rPr>
          <w:rFonts w:cstheme="minorHAnsi"/>
          <w:lang w:val="en-US" w:eastAsia="ko-KR"/>
        </w:rPr>
        <w:t>porous cytoplasm</w:t>
      </w:r>
      <w:r w:rsidR="00861820" w:rsidRPr="00427386">
        <w:rPr>
          <w:rFonts w:cstheme="minorHAnsi"/>
          <w:noProof/>
          <w:vertAlign w:val="superscript"/>
          <w:lang w:val="en-US" w:eastAsia="ko-KR"/>
        </w:rPr>
        <w:t>14,15</w:t>
      </w:r>
      <w:r w:rsidR="00861820" w:rsidRPr="00427386">
        <w:rPr>
          <w:rFonts w:cstheme="minorHAnsi"/>
          <w:lang w:val="en-US" w:eastAsia="ko-KR"/>
        </w:rPr>
        <w:t>. To ensure proper polarization of RAW 264.7 towards M1 state, 100 ng/mL LPS and 20 ng/mL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="00861820" w:rsidRPr="00427386">
        <w:rPr>
          <w:rFonts w:cstheme="minorHAnsi"/>
          <w:lang w:val="en-US" w:eastAsia="ko-KR"/>
        </w:rPr>
        <w:t xml:space="preserve"> stimulated macrophages were </w:t>
      </w:r>
      <w:proofErr w:type="spellStart"/>
      <w:r w:rsidR="00861820" w:rsidRPr="00427386">
        <w:rPr>
          <w:rFonts w:cstheme="minorHAnsi"/>
          <w:lang w:val="en-US" w:eastAsia="ko-KR"/>
        </w:rPr>
        <w:t>immunostained</w:t>
      </w:r>
      <w:proofErr w:type="spellEnd"/>
      <w:r w:rsidR="00861820" w:rsidRPr="00427386">
        <w:rPr>
          <w:rFonts w:cstheme="minorHAnsi"/>
          <w:lang w:val="en-US" w:eastAsia="ko-KR"/>
        </w:rPr>
        <w:t xml:space="preserve"> with </w:t>
      </w:r>
      <w:r w:rsidR="00904851" w:rsidRPr="00427386">
        <w:rPr>
          <w:rFonts w:cstheme="minorHAnsi"/>
          <w:lang w:val="en-US" w:eastAsia="ko-KR"/>
        </w:rPr>
        <w:t xml:space="preserve">an </w:t>
      </w:r>
      <w:r w:rsidR="00861820" w:rsidRPr="00427386">
        <w:rPr>
          <w:rFonts w:cstheme="minorHAnsi"/>
          <w:lang w:val="en-US" w:eastAsia="ko-KR"/>
        </w:rPr>
        <w:t xml:space="preserve">M1 marker, </w:t>
      </w:r>
      <w:r w:rsidR="001D361B" w:rsidRPr="00427386">
        <w:rPr>
          <w:rFonts w:ascii="Calibri" w:hAnsi="Calibri" w:cs="Calibri"/>
          <w:lang w:val="en-US" w:eastAsia="ko-KR"/>
        </w:rPr>
        <w:t>anti</w:t>
      </w:r>
      <w:r w:rsidR="00861820" w:rsidRPr="00427386">
        <w:rPr>
          <w:rFonts w:cstheme="minorHAnsi"/>
          <w:lang w:val="en-US" w:eastAsia="ko-KR"/>
        </w:rPr>
        <w:t>-</w:t>
      </w:r>
      <w:proofErr w:type="spellStart"/>
      <w:r w:rsidR="00861820" w:rsidRPr="00427386">
        <w:rPr>
          <w:rFonts w:cstheme="minorHAnsi"/>
          <w:lang w:val="en-US" w:eastAsia="ko-KR"/>
        </w:rPr>
        <w:t>iNOS</w:t>
      </w:r>
      <w:proofErr w:type="spellEnd"/>
      <w:r w:rsidR="00861820" w:rsidRPr="00427386">
        <w:rPr>
          <w:rFonts w:cstheme="minorHAnsi"/>
          <w:lang w:val="en-US" w:eastAsia="ko-KR"/>
        </w:rPr>
        <w:t xml:space="preserve"> antibody conjugated</w:t>
      </w:r>
      <w:r w:rsidR="00C939BF" w:rsidRPr="00427386">
        <w:rPr>
          <w:rFonts w:cstheme="minorHAnsi"/>
          <w:lang w:val="en-US" w:eastAsia="ko-KR"/>
        </w:rPr>
        <w:t xml:space="preserve"> to </w:t>
      </w:r>
      <w:r w:rsidR="00861820" w:rsidRPr="00427386">
        <w:rPr>
          <w:rFonts w:cstheme="minorHAnsi"/>
          <w:lang w:val="en-US" w:eastAsia="ko-KR"/>
        </w:rPr>
        <w:t xml:space="preserve">FITC </w:t>
      </w:r>
      <w:r w:rsidR="00313FBF" w:rsidRPr="00427386">
        <w:rPr>
          <w:rFonts w:cstheme="minorHAnsi"/>
          <w:bCs/>
          <w:lang w:val="en-US" w:eastAsia="ko-KR"/>
        </w:rPr>
        <w:t>(</w:t>
      </w:r>
      <w:r w:rsidR="00861820" w:rsidRPr="00427386">
        <w:rPr>
          <w:rFonts w:cstheme="minorHAnsi"/>
          <w:b/>
          <w:bCs/>
          <w:lang w:val="en-US" w:eastAsia="ko-KR"/>
        </w:rPr>
        <w:t>Figure 1</w:t>
      </w:r>
      <w:r w:rsidR="00313FBF" w:rsidRPr="00427386">
        <w:rPr>
          <w:rFonts w:cstheme="minorHAnsi"/>
          <w:bCs/>
          <w:lang w:val="en-US" w:eastAsia="ko-KR"/>
        </w:rPr>
        <w:t>)</w:t>
      </w:r>
      <w:r w:rsidR="00861820" w:rsidRPr="00427386">
        <w:rPr>
          <w:rFonts w:cstheme="minorHAnsi"/>
          <w:b/>
          <w:bCs/>
          <w:lang w:val="en-US" w:eastAsia="ko-KR"/>
        </w:rPr>
        <w:t>.</w:t>
      </w:r>
      <w:r w:rsidR="00861820" w:rsidRPr="00427386">
        <w:rPr>
          <w:rFonts w:cstheme="minorHAnsi"/>
          <w:lang w:val="en-US" w:eastAsia="ko-KR"/>
        </w:rPr>
        <w:t xml:space="preserve"> This protocol is performed </w:t>
      </w:r>
      <w:r w:rsidR="00904851" w:rsidRPr="00427386">
        <w:rPr>
          <w:rFonts w:ascii="Calibri" w:hAnsi="Calibri" w:cs="Calibri"/>
          <w:lang w:val="en-US" w:eastAsia="ko-KR"/>
        </w:rPr>
        <w:t>before</w:t>
      </w:r>
      <w:r w:rsidR="00861820" w:rsidRPr="00427386">
        <w:rPr>
          <w:rFonts w:cstheme="minorHAnsi"/>
          <w:lang w:val="en-US" w:eastAsia="ko-KR"/>
        </w:rPr>
        <w:t xml:space="preserve"> </w:t>
      </w:r>
      <w:r w:rsidR="00313FBF" w:rsidRPr="00427386">
        <w:rPr>
          <w:rFonts w:cstheme="minorHAnsi"/>
          <w:lang w:val="en-US" w:eastAsia="ko-KR"/>
        </w:rPr>
        <w:t>cocultur</w:t>
      </w:r>
      <w:r w:rsidR="00904851" w:rsidRPr="00427386">
        <w:rPr>
          <w:rFonts w:cstheme="minorHAnsi"/>
          <w:lang w:val="en-US" w:eastAsia="ko-KR"/>
        </w:rPr>
        <w:t>ing</w:t>
      </w:r>
      <w:r w:rsidR="00861820" w:rsidRPr="00427386">
        <w:rPr>
          <w:rFonts w:cstheme="minorHAnsi"/>
          <w:lang w:val="en-US" w:eastAsia="ko-KR"/>
        </w:rPr>
        <w:t xml:space="preserve"> the macrophages and targeted cells to ensure </w:t>
      </w:r>
      <w:r w:rsidR="00904851" w:rsidRPr="00427386">
        <w:rPr>
          <w:rFonts w:cstheme="minorHAnsi"/>
          <w:lang w:val="en-US" w:eastAsia="ko-KR"/>
        </w:rPr>
        <w:t xml:space="preserve">that </w:t>
      </w:r>
      <w:r w:rsidR="00861820" w:rsidRPr="00427386">
        <w:rPr>
          <w:rFonts w:cstheme="minorHAnsi"/>
          <w:lang w:val="en-US" w:eastAsia="ko-KR"/>
        </w:rPr>
        <w:t xml:space="preserve">the macrophages are completely polarized into </w:t>
      </w:r>
      <w:r w:rsidR="00904851" w:rsidRPr="00427386">
        <w:rPr>
          <w:rFonts w:cstheme="minorHAnsi"/>
          <w:lang w:val="en-US" w:eastAsia="ko-KR"/>
        </w:rPr>
        <w:t xml:space="preserve">the </w:t>
      </w:r>
      <w:r w:rsidR="00861820" w:rsidRPr="00427386">
        <w:rPr>
          <w:rFonts w:cstheme="minorHAnsi"/>
          <w:lang w:val="en-US" w:eastAsia="ko-KR"/>
        </w:rPr>
        <w:t>M1 state.</w:t>
      </w:r>
    </w:p>
    <w:p w14:paraId="046311EE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67B3949A" w14:textId="7F6D2468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lastRenderedPageBreak/>
        <w:t>This study describe</w:t>
      </w:r>
      <w:r w:rsidR="00904851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904851" w:rsidRPr="00427386">
        <w:rPr>
          <w:rFonts w:cstheme="minorHAnsi"/>
          <w:lang w:val="en-US" w:eastAsia="ko-KR"/>
        </w:rPr>
        <w:t xml:space="preserve">a </w:t>
      </w:r>
      <w:r w:rsidRPr="00427386">
        <w:rPr>
          <w:rFonts w:cstheme="minorHAnsi"/>
          <w:lang w:val="en-US" w:eastAsia="ko-KR"/>
        </w:rPr>
        <w:t xml:space="preserve">method for fluorescent microscopy to visualize </w:t>
      </w:r>
      <w:r w:rsidR="00904851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phagocytic activity</w:t>
      </w:r>
      <w:r w:rsidR="00904851" w:rsidRPr="00427386">
        <w:rPr>
          <w:rFonts w:cstheme="minorHAnsi"/>
          <w:lang w:val="en-US" w:eastAsia="ko-KR"/>
        </w:rPr>
        <w:t xml:space="preserve"> of living macrophages</w:t>
      </w:r>
      <w:r w:rsidRPr="00427386">
        <w:rPr>
          <w:rFonts w:cstheme="minorHAnsi"/>
          <w:lang w:val="en-US" w:eastAsia="ko-KR"/>
        </w:rPr>
        <w:t>. To minimize photobleaching and to provide better fluorescence imaging, fluorescent microscopy can be combined with other imaging techniques</w:t>
      </w:r>
      <w:r w:rsidR="002136D8" w:rsidRPr="00427386">
        <w:rPr>
          <w:rFonts w:ascii="Calibri" w:hAnsi="Calibri" w:cs="Calibri"/>
          <w:lang w:val="en-US" w:eastAsia="ko-KR"/>
        </w:rPr>
        <w:t xml:space="preserve"> that</w:t>
      </w:r>
      <w:r w:rsidR="002136D8" w:rsidRPr="00427386">
        <w:rPr>
          <w:rFonts w:cstheme="minorHAnsi"/>
          <w:lang w:val="en-US" w:eastAsia="ko-KR"/>
        </w:rPr>
        <w:t xml:space="preserve"> are nondestructive to the fluorochrome</w:t>
      </w:r>
      <w:r w:rsidR="00904851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</w:t>
      </w:r>
      <w:proofErr w:type="gramStart"/>
      <w:r w:rsidR="002136D8" w:rsidRPr="00427386">
        <w:rPr>
          <w:rFonts w:cstheme="minorHAnsi"/>
          <w:lang w:val="en-US" w:eastAsia="ko-KR"/>
        </w:rPr>
        <w:t>similar to</w:t>
      </w:r>
      <w:proofErr w:type="gramEnd"/>
      <w:r w:rsidRPr="00427386">
        <w:rPr>
          <w:rFonts w:cstheme="minorHAnsi"/>
          <w:lang w:val="en-US" w:eastAsia="ko-KR"/>
        </w:rPr>
        <w:t xml:space="preserve"> </w:t>
      </w:r>
      <w:r w:rsidR="002136D8" w:rsidRPr="00427386">
        <w:rPr>
          <w:rFonts w:cstheme="minorHAnsi"/>
          <w:lang w:val="en-US" w:eastAsia="ko-KR"/>
        </w:rPr>
        <w:t>DIC</w:t>
      </w:r>
      <w:r w:rsidRPr="00427386">
        <w:rPr>
          <w:rFonts w:cstheme="minorHAnsi"/>
          <w:lang w:val="en-US" w:eastAsia="ko-KR"/>
        </w:rPr>
        <w:t>. The present protocol describes the materials and methods</w:t>
      </w:r>
      <w:r w:rsidR="00904851" w:rsidRPr="00427386">
        <w:rPr>
          <w:rFonts w:cstheme="minorHAnsi"/>
          <w:lang w:val="en-US" w:eastAsia="ko-KR"/>
        </w:rPr>
        <w:t xml:space="preserve"> necessary</w:t>
      </w:r>
      <w:r w:rsidRPr="00427386">
        <w:rPr>
          <w:rFonts w:cstheme="minorHAnsi"/>
          <w:lang w:val="en-US" w:eastAsia="ko-KR"/>
        </w:rPr>
        <w:t xml:space="preserve"> for the assessment of the phagocytosis of mouse mammary </w:t>
      </w:r>
      <w:r w:rsidR="00963620" w:rsidRPr="00427386">
        <w:rPr>
          <w:rFonts w:cstheme="minorHAnsi"/>
          <w:lang w:val="en-US" w:eastAsia="ko-KR"/>
        </w:rPr>
        <w:t>carcinoma cells</w:t>
      </w:r>
      <w:r w:rsidRPr="00427386">
        <w:rPr>
          <w:rFonts w:cstheme="minorHAnsi"/>
          <w:lang w:val="en-US" w:eastAsia="ko-KR"/>
        </w:rPr>
        <w:t xml:space="preserve"> by LPS and IFN-</w:t>
      </w:r>
      <w:r w:rsidR="00A161B2" w:rsidRPr="00427386">
        <w:rPr>
          <w:rFonts w:ascii="Calibri" w:hAnsi="Calibri" w:cs="Calibri"/>
          <w:lang w:val="en-US" w:eastAsia="ko-KR"/>
        </w:rPr>
        <w:t>γ</w:t>
      </w:r>
      <w:r w:rsidRPr="00427386">
        <w:rPr>
          <w:rFonts w:cstheme="minorHAnsi"/>
          <w:lang w:val="en-US" w:eastAsia="ko-KR"/>
        </w:rPr>
        <w:t xml:space="preserve"> stimulated macrophages using fluorescent and DIC time-lapse microscopy. Nonetheless, fluorescent microscopy stud</w:t>
      </w:r>
      <w:r w:rsidR="00904851" w:rsidRPr="00427386">
        <w:rPr>
          <w:rFonts w:cstheme="minorHAnsi"/>
          <w:lang w:val="en-US" w:eastAsia="ko-KR"/>
        </w:rPr>
        <w:t>ies</w:t>
      </w:r>
      <w:r w:rsidRPr="00427386">
        <w:rPr>
          <w:rFonts w:cstheme="minorHAnsi"/>
          <w:lang w:val="en-US" w:eastAsia="ko-KR"/>
        </w:rPr>
        <w:t xml:space="preserve"> ha</w:t>
      </w:r>
      <w:r w:rsidR="00904851" w:rsidRPr="00427386">
        <w:rPr>
          <w:rFonts w:cstheme="minorHAnsi"/>
          <w:lang w:val="en-US" w:eastAsia="ko-KR"/>
        </w:rPr>
        <w:t>ve</w:t>
      </w:r>
      <w:r w:rsidRPr="00427386">
        <w:rPr>
          <w:rFonts w:cstheme="minorHAnsi"/>
          <w:lang w:val="en-US" w:eastAsia="ko-KR"/>
        </w:rPr>
        <w:t xml:space="preserve"> limitations </w:t>
      </w:r>
      <w:r w:rsidR="00411415" w:rsidRPr="00427386">
        <w:rPr>
          <w:rFonts w:cstheme="minorHAnsi"/>
          <w:lang w:val="en-US" w:eastAsia="ko-KR"/>
        </w:rPr>
        <w:t xml:space="preserve">when </w:t>
      </w:r>
      <w:r w:rsidRPr="00427386">
        <w:rPr>
          <w:rFonts w:cstheme="minorHAnsi"/>
          <w:lang w:val="en-US" w:eastAsia="ko-KR"/>
        </w:rPr>
        <w:t>study</w:t>
      </w:r>
      <w:r w:rsidR="00411415" w:rsidRPr="00427386">
        <w:rPr>
          <w:rFonts w:cstheme="minorHAnsi"/>
          <w:lang w:val="en-US" w:eastAsia="ko-KR"/>
        </w:rPr>
        <w:t>ing</w:t>
      </w:r>
      <w:r w:rsidRPr="00427386">
        <w:rPr>
          <w:rFonts w:cstheme="minorHAnsi"/>
          <w:lang w:val="en-US" w:eastAsia="ko-KR"/>
        </w:rPr>
        <w:t xml:space="preserve"> live-cell imaging </w:t>
      </w:r>
      <w:r w:rsidR="00411415" w:rsidRPr="00427386">
        <w:rPr>
          <w:rFonts w:ascii="Calibri" w:hAnsi="Calibri" w:cs="Calibri"/>
          <w:lang w:val="en-US" w:eastAsia="ko-KR"/>
        </w:rPr>
        <w:t>compared to</w:t>
      </w:r>
      <w:r w:rsidRPr="00427386">
        <w:rPr>
          <w:rFonts w:cstheme="minorHAnsi"/>
          <w:lang w:val="en-US" w:eastAsia="ko-KR"/>
        </w:rPr>
        <w:t xml:space="preserve"> phase-contrast time-lapse imaging. During fluorescent live-cell imaging, prolong</w:t>
      </w:r>
      <w:r w:rsidR="00411415" w:rsidRPr="00427386">
        <w:rPr>
          <w:rFonts w:cstheme="minorHAnsi"/>
          <w:lang w:val="en-US" w:eastAsia="ko-KR"/>
        </w:rPr>
        <w:t>ed</w:t>
      </w:r>
      <w:r w:rsidRPr="00427386">
        <w:rPr>
          <w:rFonts w:cstheme="minorHAnsi"/>
          <w:lang w:val="en-US" w:eastAsia="ko-KR"/>
        </w:rPr>
        <w:t xml:space="preserve"> exposure </w:t>
      </w:r>
      <w:r w:rsidR="00411415" w:rsidRPr="00427386">
        <w:rPr>
          <w:rFonts w:cstheme="minorHAnsi"/>
          <w:lang w:val="en-US" w:eastAsia="ko-KR"/>
        </w:rPr>
        <w:t xml:space="preserve">to </w:t>
      </w:r>
      <w:r w:rsidRPr="00427386">
        <w:rPr>
          <w:rFonts w:cstheme="minorHAnsi"/>
          <w:lang w:val="en-US" w:eastAsia="ko-KR"/>
        </w:rPr>
        <w:t xml:space="preserve">a high </w:t>
      </w:r>
      <w:r w:rsidR="001D361B" w:rsidRPr="00427386">
        <w:rPr>
          <w:rFonts w:ascii="Calibri" w:hAnsi="Calibri" w:cs="Calibri"/>
          <w:lang w:val="en-US" w:eastAsia="ko-KR"/>
        </w:rPr>
        <w:t>amount</w:t>
      </w:r>
      <w:r w:rsidRPr="00427386">
        <w:rPr>
          <w:rFonts w:cstheme="minorHAnsi"/>
          <w:lang w:val="en-US" w:eastAsia="ko-KR"/>
        </w:rPr>
        <w:t xml:space="preserve"> of excitation light can induce serious cell damage</w:t>
      </w:r>
      <w:r w:rsidRPr="00427386">
        <w:rPr>
          <w:rFonts w:cstheme="minorHAnsi"/>
          <w:noProof/>
          <w:vertAlign w:val="superscript"/>
          <w:lang w:val="en-US" w:eastAsia="ko-KR"/>
        </w:rPr>
        <w:t>16</w:t>
      </w:r>
      <w:r w:rsidRPr="00427386">
        <w:rPr>
          <w:rFonts w:cstheme="minorHAnsi"/>
          <w:lang w:val="en-US" w:eastAsia="ko-KR"/>
        </w:rPr>
        <w:t>. Photobleaching can cause significant problem</w:t>
      </w:r>
      <w:r w:rsidR="00411415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in live-cell imaging. The high-intensity illumination used in live-cell imaging can reduce the ability of CFSE dye to fluoresce. </w:t>
      </w:r>
      <w:r w:rsidR="00411415" w:rsidRPr="00427386">
        <w:rPr>
          <w:rFonts w:cstheme="minorHAnsi"/>
          <w:lang w:val="en-US" w:eastAsia="ko-KR"/>
        </w:rPr>
        <w:t>Nevertheless,</w:t>
      </w:r>
      <w:r w:rsidRPr="00427386">
        <w:rPr>
          <w:rFonts w:cstheme="minorHAnsi"/>
          <w:lang w:val="en-US" w:eastAsia="ko-KR"/>
        </w:rPr>
        <w:t xml:space="preserve"> a 13</w:t>
      </w:r>
      <w:r w:rsidR="00A15D01" w:rsidRPr="00427386">
        <w:rPr>
          <w:rFonts w:cstheme="minorHAnsi"/>
          <w:lang w:val="en-US" w:eastAsia="ko-KR"/>
        </w:rPr>
        <w:t xml:space="preserve"> </w:t>
      </w:r>
      <w:r w:rsidR="00A15D01" w:rsidRPr="00427386">
        <w:rPr>
          <w:rFonts w:ascii="Calibri" w:hAnsi="Calibri" w:cs="Calibri"/>
          <w:lang w:val="en-US" w:eastAsia="ko-KR"/>
        </w:rPr>
        <w:t>h</w:t>
      </w:r>
      <w:r w:rsidR="00A15D01" w:rsidRPr="00427386">
        <w:rPr>
          <w:rFonts w:cstheme="minorHAnsi"/>
          <w:lang w:val="en-US" w:eastAsia="ko-KR"/>
        </w:rPr>
        <w:t xml:space="preserve"> </w:t>
      </w:r>
      <w:r w:rsidRPr="00427386">
        <w:rPr>
          <w:rFonts w:cstheme="minorHAnsi"/>
          <w:lang w:val="en-US" w:eastAsia="ko-KR"/>
        </w:rPr>
        <w:t xml:space="preserve">phagocytosis assessment </w:t>
      </w:r>
      <w:r w:rsidR="00411415" w:rsidRPr="00427386">
        <w:rPr>
          <w:rFonts w:cstheme="minorHAnsi"/>
          <w:lang w:val="en-US" w:eastAsia="ko-KR"/>
        </w:rPr>
        <w:t xml:space="preserve">was achieved </w:t>
      </w:r>
      <w:r w:rsidRPr="00427386">
        <w:rPr>
          <w:rFonts w:cstheme="minorHAnsi"/>
          <w:lang w:val="en-US" w:eastAsia="ko-KR"/>
        </w:rPr>
        <w:t xml:space="preserve">in the second part of this study </w:t>
      </w:r>
      <w:r w:rsidR="00694BCA" w:rsidRPr="00427386">
        <w:rPr>
          <w:rFonts w:cstheme="minorHAnsi"/>
          <w:lang w:val="en-US" w:eastAsia="ko-KR"/>
        </w:rPr>
        <w:t>using</w:t>
      </w:r>
      <w:r w:rsidRPr="00427386">
        <w:rPr>
          <w:rFonts w:cstheme="minorHAnsi"/>
          <w:lang w:val="en-US" w:eastAsia="ko-KR"/>
        </w:rPr>
        <w:t xml:space="preserve"> phase-contrast time-lapse 2D imaging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Movie</w:t>
      </w:r>
      <w:r w:rsidR="00411415" w:rsidRPr="00427386">
        <w:rPr>
          <w:rFonts w:cstheme="minorHAnsi"/>
          <w:b/>
          <w:bCs/>
          <w:lang w:val="en-US" w:eastAsia="ko-KR"/>
        </w:rPr>
        <w:t>s</w:t>
      </w:r>
      <w:r w:rsidRPr="00427386">
        <w:rPr>
          <w:rFonts w:cstheme="minorHAnsi"/>
          <w:b/>
          <w:bCs/>
          <w:lang w:val="en-US" w:eastAsia="ko-KR"/>
        </w:rPr>
        <w:t xml:space="preserve"> 2</w:t>
      </w:r>
      <w:r w:rsidR="00411415" w:rsidRPr="00427386">
        <w:rPr>
          <w:rFonts w:cstheme="minorHAnsi"/>
          <w:b/>
          <w:bCs/>
          <w:lang w:val="en-US" w:eastAsia="ko-KR"/>
        </w:rPr>
        <w:t>–</w:t>
      </w:r>
      <w:r w:rsidRPr="00427386">
        <w:rPr>
          <w:rFonts w:cstheme="minorHAnsi"/>
          <w:b/>
          <w:bCs/>
          <w:lang w:val="en-US" w:eastAsia="ko-KR"/>
        </w:rPr>
        <w:t>5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b/>
          <w:bCs/>
          <w:lang w:val="en-US" w:eastAsia="ko-KR"/>
        </w:rPr>
        <w:t>.</w:t>
      </w:r>
    </w:p>
    <w:p w14:paraId="6F58BA2C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9EB2F35" w14:textId="127CDBE6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Time-lapse microscopy offers advantages such as </w:t>
      </w:r>
      <w:r w:rsidR="00411415" w:rsidRPr="00427386">
        <w:rPr>
          <w:rFonts w:cstheme="minorHAnsi"/>
          <w:lang w:val="en-US" w:eastAsia="ko-KR"/>
        </w:rPr>
        <w:t xml:space="preserve">generation of </w:t>
      </w:r>
      <w:r w:rsidR="001D361B" w:rsidRPr="00427386">
        <w:rPr>
          <w:rFonts w:ascii="Calibri" w:hAnsi="Calibri" w:cs="Calibri"/>
          <w:lang w:val="en-US" w:eastAsia="ko-KR"/>
        </w:rPr>
        <w:t>data</w:t>
      </w:r>
      <w:r w:rsidRPr="00427386">
        <w:rPr>
          <w:rFonts w:cstheme="minorHAnsi"/>
          <w:lang w:val="en-US" w:eastAsia="ko-KR"/>
        </w:rPr>
        <w:t xml:space="preserve"> from a single experiment at any time point throughout </w:t>
      </w:r>
      <w:r w:rsidR="00411415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>desired duration period and significantly, multi</w:t>
      </w:r>
      <w:r w:rsidR="00057128" w:rsidRPr="00427386">
        <w:rPr>
          <w:rFonts w:cstheme="minorHAnsi"/>
          <w:lang w:val="en-US" w:eastAsia="ko-KR"/>
        </w:rPr>
        <w:t xml:space="preserve">ple stage </w:t>
      </w:r>
      <w:r w:rsidRPr="00427386">
        <w:rPr>
          <w:rFonts w:cstheme="minorHAnsi"/>
          <w:lang w:val="en-US" w:eastAsia="ko-KR"/>
        </w:rPr>
        <w:t>point</w:t>
      </w:r>
      <w:r w:rsidR="00057128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within a single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can be captured for a single experiment. This allows </w:t>
      </w:r>
      <w:r w:rsidR="00411415" w:rsidRPr="00427386">
        <w:rPr>
          <w:rFonts w:cstheme="minorHAnsi"/>
          <w:lang w:val="en-US" w:eastAsia="ko-KR"/>
        </w:rPr>
        <w:t xml:space="preserve">observation of </w:t>
      </w:r>
      <w:r w:rsidR="001D361B" w:rsidRPr="00427386">
        <w:rPr>
          <w:rFonts w:ascii="Calibri" w:hAnsi="Calibri" w:cs="Calibri"/>
          <w:lang w:val="en-US" w:eastAsia="ko-KR"/>
        </w:rPr>
        <w:t>various</w:t>
      </w:r>
      <w:r w:rsidRPr="00427386">
        <w:rPr>
          <w:rFonts w:cstheme="minorHAnsi"/>
          <w:lang w:val="en-US" w:eastAsia="ko-KR"/>
        </w:rPr>
        <w:t xml:space="preserve"> position</w:t>
      </w:r>
      <w:r w:rsidR="00411415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</w:t>
      </w:r>
      <w:r w:rsidR="00411415" w:rsidRPr="00427386">
        <w:rPr>
          <w:rFonts w:cstheme="minorHAnsi"/>
          <w:lang w:val="en-US" w:eastAsia="ko-KR"/>
        </w:rPr>
        <w:t xml:space="preserve">in </w:t>
      </w:r>
      <w:r w:rsidRPr="00427386">
        <w:rPr>
          <w:rFonts w:cstheme="minorHAnsi"/>
          <w:lang w:val="en-US" w:eastAsia="ko-KR"/>
        </w:rPr>
        <w:t>a single experiment</w:t>
      </w:r>
      <w:r w:rsidR="00411415" w:rsidRPr="00427386">
        <w:rPr>
          <w:rFonts w:cstheme="minorHAnsi"/>
          <w:lang w:val="en-US" w:eastAsia="ko-KR"/>
        </w:rPr>
        <w:t>. The protocol</w:t>
      </w:r>
      <w:r w:rsidRPr="00427386">
        <w:rPr>
          <w:rFonts w:cstheme="minorHAnsi"/>
          <w:lang w:val="en-US" w:eastAsia="ko-KR"/>
        </w:rPr>
        <w:t xml:space="preserve"> can also be </w:t>
      </w:r>
      <w:r w:rsidR="00411415" w:rsidRPr="00427386">
        <w:rPr>
          <w:rFonts w:cstheme="minorHAnsi"/>
          <w:lang w:val="en-US" w:eastAsia="ko-KR"/>
        </w:rPr>
        <w:t xml:space="preserve">used </w:t>
      </w:r>
      <w:r w:rsidR="00694BCA" w:rsidRPr="00427386">
        <w:rPr>
          <w:rFonts w:cstheme="minorHAnsi"/>
          <w:lang w:val="en-US" w:eastAsia="ko-KR"/>
        </w:rPr>
        <w:t>using</w:t>
      </w:r>
      <w:r w:rsidRPr="00427386">
        <w:rPr>
          <w:rFonts w:cstheme="minorHAnsi"/>
          <w:lang w:val="en-US" w:eastAsia="ko-KR"/>
        </w:rPr>
        <w:t xml:space="preserve"> multiple wells from culture plates (</w:t>
      </w:r>
      <w:r w:rsidR="00313FBF" w:rsidRPr="00427386">
        <w:rPr>
          <w:rFonts w:cstheme="minorHAnsi"/>
          <w:lang w:val="en-US" w:eastAsia="ko-KR"/>
        </w:rPr>
        <w:t xml:space="preserve">e.g., </w:t>
      </w:r>
      <w:r w:rsidRPr="00427386">
        <w:rPr>
          <w:rFonts w:cstheme="minorHAnsi"/>
          <w:lang w:val="en-US" w:eastAsia="ko-KR"/>
        </w:rPr>
        <w:t xml:space="preserve">6, 24, 96 well plates). Among the most critical technical challenges to perform successful live-cell imaging experiment includes maintaining the cells in a healthy condition by </w:t>
      </w:r>
      <w:r w:rsidR="00411415" w:rsidRPr="00427386">
        <w:rPr>
          <w:rFonts w:cstheme="minorHAnsi"/>
          <w:lang w:val="en-US" w:eastAsia="ko-KR"/>
        </w:rPr>
        <w:t xml:space="preserve">using </w:t>
      </w:r>
      <w:r w:rsidRPr="00427386">
        <w:rPr>
          <w:rFonts w:cstheme="minorHAnsi"/>
          <w:lang w:val="en-US" w:eastAsia="ko-KR"/>
        </w:rPr>
        <w:t xml:space="preserve">a stage top incubator to provide a stable </w:t>
      </w:r>
      <w:r w:rsidR="001D361B" w:rsidRPr="00427386">
        <w:rPr>
          <w:rFonts w:ascii="Calibri" w:hAnsi="Calibri" w:cs="Calibri"/>
          <w:lang w:val="en-US" w:eastAsia="ko-KR"/>
        </w:rPr>
        <w:t>temperature</w:t>
      </w:r>
      <w:r w:rsidRPr="00427386">
        <w:rPr>
          <w:rFonts w:cstheme="minorHAnsi"/>
          <w:lang w:val="en-US" w:eastAsia="ko-KR"/>
        </w:rPr>
        <w:t xml:space="preserve"> of 37 °C, 95% of humidity</w:t>
      </w:r>
      <w:r w:rsidR="00411415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and 5% CO</w:t>
      </w:r>
      <w:r w:rsidRPr="00427386">
        <w:rPr>
          <w:rFonts w:cstheme="minorHAnsi"/>
          <w:vertAlign w:val="subscript"/>
          <w:lang w:val="en-US" w:eastAsia="ko-KR"/>
        </w:rPr>
        <w:t>2</w:t>
      </w:r>
      <w:r w:rsidRPr="00427386">
        <w:rPr>
          <w:rFonts w:cstheme="minorHAnsi"/>
          <w:lang w:val="en-US" w:eastAsia="ko-KR"/>
        </w:rPr>
        <w:t xml:space="preserve">. </w:t>
      </w:r>
      <w:r w:rsidR="00411415" w:rsidRPr="00427386">
        <w:rPr>
          <w:rFonts w:cstheme="minorHAnsi"/>
          <w:lang w:val="en-US" w:eastAsia="ko-KR"/>
        </w:rPr>
        <w:t>Because t</w:t>
      </w:r>
      <w:r w:rsidRPr="00427386">
        <w:rPr>
          <w:rFonts w:cstheme="minorHAnsi"/>
          <w:lang w:val="en-US" w:eastAsia="ko-KR"/>
        </w:rPr>
        <w:t>he experiment took 13</w:t>
      </w:r>
      <w:r w:rsidR="00313FBF" w:rsidRPr="00427386">
        <w:rPr>
          <w:rFonts w:cstheme="minorHAnsi"/>
          <w:lang w:val="en-US" w:eastAsia="ko-KR"/>
        </w:rPr>
        <w:t xml:space="preserve"> h</w:t>
      </w:r>
      <w:r w:rsidR="00411415" w:rsidRPr="00427386">
        <w:rPr>
          <w:rFonts w:cstheme="minorHAns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ensuring </w:t>
      </w:r>
      <w:r w:rsidR="00411415" w:rsidRPr="00427386">
        <w:rPr>
          <w:rFonts w:cstheme="minorHAnsi"/>
          <w:lang w:val="en-US" w:eastAsia="ko-KR"/>
        </w:rPr>
        <w:t xml:space="preserve">that </w:t>
      </w:r>
      <w:r w:rsidRPr="00427386">
        <w:rPr>
          <w:rFonts w:cstheme="minorHAnsi"/>
          <w:lang w:val="en-US" w:eastAsia="ko-KR"/>
        </w:rPr>
        <w:t>the microscope function</w:t>
      </w:r>
      <w:r w:rsidR="00411415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normally throughout </w:t>
      </w:r>
      <w:r w:rsidR="00057128" w:rsidRPr="00427386">
        <w:rPr>
          <w:rFonts w:cstheme="minorHAnsi"/>
          <w:lang w:val="en-US" w:eastAsia="ko-KR"/>
        </w:rPr>
        <w:t>was</w:t>
      </w:r>
      <w:r w:rsidRPr="00427386">
        <w:rPr>
          <w:rFonts w:cstheme="minorHAnsi"/>
          <w:lang w:val="en-US" w:eastAsia="ko-KR"/>
        </w:rPr>
        <w:t xml:space="preserve"> crucial. </w:t>
      </w:r>
    </w:p>
    <w:p w14:paraId="0E7EDC99" w14:textId="77777777" w:rsidR="00861820" w:rsidRPr="00427386" w:rsidRDefault="00861820" w:rsidP="001F6806">
      <w:pPr>
        <w:jc w:val="both"/>
        <w:rPr>
          <w:rFonts w:cstheme="minorHAnsi"/>
          <w:lang w:val="en-US" w:eastAsia="ko-KR"/>
        </w:rPr>
      </w:pPr>
    </w:p>
    <w:p w14:paraId="33E192FA" w14:textId="2A042DBE" w:rsidR="00861820" w:rsidRDefault="00861820" w:rsidP="001F6806">
      <w:pPr>
        <w:jc w:val="both"/>
        <w:rPr>
          <w:rFonts w:cstheme="minorHAnsi"/>
          <w:lang w:val="en-US" w:eastAsia="ko-KR"/>
        </w:rPr>
      </w:pPr>
      <w:r w:rsidRPr="00427386">
        <w:rPr>
          <w:rFonts w:cstheme="minorHAnsi"/>
          <w:lang w:val="en-US" w:eastAsia="ko-KR"/>
        </w:rPr>
        <w:t xml:space="preserve">During this study, six </w:t>
      </w:r>
      <w:r w:rsidR="001D361B" w:rsidRPr="00427386">
        <w:rPr>
          <w:rFonts w:ascii="Calibri" w:hAnsi="Calibri" w:cs="Calibri"/>
          <w:lang w:val="en-US" w:eastAsia="ko-KR"/>
        </w:rPr>
        <w:t>different</w:t>
      </w:r>
      <w:r w:rsidRPr="00427386">
        <w:rPr>
          <w:rFonts w:cstheme="minorHAnsi"/>
          <w:lang w:val="en-US" w:eastAsia="ko-KR"/>
        </w:rPr>
        <w:t xml:space="preserve"> points in the imaging </w:t>
      </w:r>
      <w:r w:rsidR="001D361B" w:rsidRPr="00427386">
        <w:rPr>
          <w:rFonts w:ascii="Calibri" w:hAnsi="Calibri" w:cs="Calibri"/>
          <w:lang w:val="en-US" w:eastAsia="ko-KR"/>
        </w:rPr>
        <w:t>dish</w:t>
      </w:r>
      <w:r w:rsidRPr="00427386">
        <w:rPr>
          <w:rFonts w:cstheme="minorHAnsi"/>
          <w:lang w:val="en-US" w:eastAsia="ko-KR"/>
        </w:rPr>
        <w:t xml:space="preserve"> </w:t>
      </w:r>
      <w:r w:rsidR="00411415" w:rsidRPr="00427386">
        <w:rPr>
          <w:rFonts w:cstheme="minorHAnsi"/>
          <w:lang w:val="en-US" w:eastAsia="ko-KR"/>
        </w:rPr>
        <w:t>were</w:t>
      </w:r>
      <w:r w:rsidRPr="00427386">
        <w:rPr>
          <w:rFonts w:cstheme="minorHAnsi"/>
          <w:lang w:val="en-US" w:eastAsia="ko-KR"/>
        </w:rPr>
        <w:t xml:space="preserve"> captured throughout a 13</w:t>
      </w:r>
      <w:r w:rsidR="00313FBF" w:rsidRPr="00427386">
        <w:rPr>
          <w:rFonts w:cstheme="minorHAnsi"/>
          <w:lang w:val="en-US" w:eastAsia="ko-KR"/>
        </w:rPr>
        <w:t xml:space="preserve"> h</w:t>
      </w:r>
      <w:r w:rsidRPr="00427386">
        <w:rPr>
          <w:rFonts w:cstheme="minorHAnsi"/>
          <w:lang w:val="en-US" w:eastAsia="ko-KR"/>
        </w:rPr>
        <w:t xml:space="preserve"> duration for 15</w:t>
      </w:r>
      <w:r w:rsidR="00313FBF" w:rsidRPr="00427386">
        <w:rPr>
          <w:rFonts w:cstheme="minorHAnsi"/>
          <w:lang w:val="en-US" w:eastAsia="ko-KR"/>
        </w:rPr>
        <w:t xml:space="preserve"> min</w:t>
      </w:r>
      <w:r w:rsidRPr="00427386">
        <w:rPr>
          <w:rFonts w:cstheme="minorHAnsi"/>
          <w:lang w:val="en-US" w:eastAsia="ko-KR"/>
        </w:rPr>
        <w:t xml:space="preserve"> interval</w:t>
      </w:r>
      <w:r w:rsidR="00057128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per point </w:t>
      </w:r>
      <w:r w:rsidR="00313FBF" w:rsidRPr="00427386">
        <w:rPr>
          <w:rFonts w:cstheme="minorHAnsi"/>
          <w:bCs/>
          <w:lang w:val="en-US" w:eastAsia="ko-KR"/>
        </w:rPr>
        <w:t>(</w:t>
      </w:r>
      <w:r w:rsidRPr="00427386">
        <w:rPr>
          <w:rFonts w:cstheme="minorHAnsi"/>
          <w:b/>
          <w:bCs/>
          <w:lang w:val="en-US" w:eastAsia="ko-KR"/>
        </w:rPr>
        <w:t>Movie 2</w:t>
      </w:r>
      <w:r w:rsidR="00313FBF" w:rsidRPr="00427386">
        <w:rPr>
          <w:rFonts w:cstheme="minorHAnsi"/>
          <w:bCs/>
          <w:lang w:val="en-US" w:eastAsia="ko-KR"/>
        </w:rPr>
        <w:t>)</w:t>
      </w:r>
      <w:r w:rsidRPr="00427386">
        <w:rPr>
          <w:rFonts w:cstheme="minorHAnsi"/>
          <w:b/>
          <w:bCs/>
          <w:lang w:val="en-US" w:eastAsia="ko-KR"/>
        </w:rPr>
        <w:t>.</w:t>
      </w:r>
      <w:r w:rsidRPr="00427386">
        <w:rPr>
          <w:rFonts w:cstheme="minorHAnsi"/>
          <w:lang w:val="en-US" w:eastAsia="ko-KR"/>
        </w:rPr>
        <w:t xml:space="preserve"> The points can be adjusted depending on the event of the cell </w:t>
      </w:r>
      <w:r w:rsidR="001D361B" w:rsidRPr="00427386">
        <w:rPr>
          <w:rFonts w:ascii="Calibri" w:hAnsi="Calibri" w:cs="Calibri"/>
          <w:lang w:val="en-US" w:eastAsia="ko-KR"/>
        </w:rPr>
        <w:t>under</w:t>
      </w:r>
      <w:r w:rsidRPr="00427386">
        <w:rPr>
          <w:rFonts w:cstheme="minorHAnsi"/>
          <w:lang w:val="en-US" w:eastAsia="ko-KR"/>
        </w:rPr>
        <w:t xml:space="preserve"> investigation. Considering there are multi</w:t>
      </w:r>
      <w:r w:rsidR="00411415" w:rsidRPr="00427386">
        <w:rPr>
          <w:rFonts w:cstheme="minorHAnsi"/>
          <w:lang w:val="en-US" w:eastAsia="ko-KR"/>
        </w:rPr>
        <w:t xml:space="preserve">ple stage </w:t>
      </w:r>
      <w:r w:rsidRPr="00427386">
        <w:rPr>
          <w:rFonts w:cstheme="minorHAnsi"/>
          <w:lang w:val="en-US" w:eastAsia="ko-KR"/>
        </w:rPr>
        <w:t>point</w:t>
      </w:r>
      <w:r w:rsidR="00411415" w:rsidRPr="00427386">
        <w:rPr>
          <w:rFonts w:cstheme="minorHAnsi"/>
          <w:lang w:val="en-US" w:eastAsia="ko-KR"/>
        </w:rPr>
        <w:t>s</w:t>
      </w:r>
      <w:r w:rsidRPr="00427386">
        <w:rPr>
          <w:rFonts w:cstheme="minorHAnsi"/>
          <w:lang w:val="en-US" w:eastAsia="ko-KR"/>
        </w:rPr>
        <w:t xml:space="preserve"> to be captured throughout this experiment, it is significant to </w:t>
      </w:r>
      <w:r w:rsidR="00057128" w:rsidRPr="00427386">
        <w:rPr>
          <w:rFonts w:cstheme="minorHAnsi"/>
          <w:lang w:val="en-US" w:eastAsia="ko-KR"/>
        </w:rPr>
        <w:t xml:space="preserve">make sure that </w:t>
      </w:r>
      <w:r w:rsidRPr="00427386">
        <w:rPr>
          <w:rFonts w:cstheme="minorHAnsi"/>
          <w:lang w:val="en-US" w:eastAsia="ko-KR"/>
        </w:rPr>
        <w:t xml:space="preserve">each point has a stable focus before performing the live-cell video recording. </w:t>
      </w:r>
      <w:r w:rsidR="00CB322C" w:rsidRPr="00427386">
        <w:rPr>
          <w:rFonts w:cstheme="minorHAnsi"/>
          <w:lang w:val="en-US" w:eastAsia="ko-KR"/>
        </w:rPr>
        <w:t xml:space="preserve">The </w:t>
      </w:r>
      <w:r w:rsidRPr="00427386">
        <w:rPr>
          <w:rFonts w:cstheme="minorHAnsi"/>
          <w:lang w:val="en-US" w:eastAsia="ko-KR"/>
        </w:rPr>
        <w:t xml:space="preserve">time interval for investigation must be </w:t>
      </w:r>
      <w:r w:rsidR="00CB322C" w:rsidRPr="00427386">
        <w:rPr>
          <w:rFonts w:cstheme="minorHAnsi"/>
          <w:lang w:val="en-US" w:eastAsia="ko-KR"/>
        </w:rPr>
        <w:t>optimized</w:t>
      </w:r>
      <w:r w:rsidRPr="00427386">
        <w:rPr>
          <w:rFonts w:cstheme="minorHAnsi"/>
          <w:lang w:val="en-US" w:eastAsia="ko-KR"/>
        </w:rPr>
        <w:t>. A decreased time interval will have more detailed points that can be imaged</w:t>
      </w:r>
      <w:r w:rsidR="00CB322C" w:rsidRPr="00427386">
        <w:rPr>
          <w:rFonts w:cstheme="minorHAnsi"/>
          <w:lang w:val="en-US" w:eastAsia="ko-KR"/>
        </w:rPr>
        <w:t>;</w:t>
      </w:r>
      <w:r w:rsidRPr="00427386">
        <w:rPr>
          <w:rFonts w:cstheme="minorHAnsi"/>
          <w:lang w:val="en-US" w:eastAsia="ko-KR"/>
        </w:rPr>
        <w:t xml:space="preserve"> </w:t>
      </w:r>
      <w:r w:rsidR="001D361B" w:rsidRPr="00427386">
        <w:rPr>
          <w:rFonts w:ascii="Calibri" w:hAnsi="Calibri" w:cs="Calibri"/>
          <w:lang w:val="en-US" w:eastAsia="ko-KR"/>
        </w:rPr>
        <w:t>however</w:t>
      </w:r>
      <w:r w:rsidR="00CB322C" w:rsidRPr="00427386">
        <w:rPr>
          <w:rFonts w:ascii="Calibri" w:hAnsi="Calibri" w:cs="Calibri"/>
          <w:lang w:val="en-US" w:eastAsia="ko-KR"/>
        </w:rPr>
        <w:t>,</w:t>
      </w:r>
      <w:r w:rsidRPr="00427386">
        <w:rPr>
          <w:rFonts w:cstheme="minorHAnsi"/>
          <w:lang w:val="en-US" w:eastAsia="ko-KR"/>
        </w:rPr>
        <w:t xml:space="preserve"> the file size will be </w:t>
      </w:r>
      <w:r w:rsidR="00CB322C" w:rsidRPr="00427386">
        <w:rPr>
          <w:rFonts w:cstheme="minorHAnsi"/>
          <w:lang w:val="en-US" w:eastAsia="ko-KR"/>
        </w:rPr>
        <w:t xml:space="preserve">very </w:t>
      </w:r>
      <w:r w:rsidRPr="00427386">
        <w:rPr>
          <w:rFonts w:cstheme="minorHAnsi"/>
          <w:lang w:val="en-US" w:eastAsia="ko-KR"/>
        </w:rPr>
        <w:t xml:space="preserve">large. </w:t>
      </w:r>
      <w:r w:rsidR="00CB322C" w:rsidRPr="00427386">
        <w:rPr>
          <w:rFonts w:cstheme="minorHAnsi"/>
          <w:lang w:val="en-US" w:eastAsia="ko-KR"/>
        </w:rPr>
        <w:t xml:space="preserve">Increasing </w:t>
      </w:r>
      <w:r w:rsidRPr="00427386">
        <w:rPr>
          <w:rFonts w:cstheme="minorHAnsi"/>
          <w:lang w:val="en-US" w:eastAsia="ko-KR"/>
        </w:rPr>
        <w:t xml:space="preserve">time interval will </w:t>
      </w:r>
      <w:r w:rsidR="00CB322C" w:rsidRPr="00427386">
        <w:rPr>
          <w:rFonts w:cstheme="minorHAnsi"/>
          <w:lang w:val="en-US" w:eastAsia="ko-KR"/>
        </w:rPr>
        <w:t xml:space="preserve">result in a </w:t>
      </w:r>
      <w:r w:rsidR="001D361B" w:rsidRPr="00427386">
        <w:rPr>
          <w:rFonts w:ascii="Calibri" w:hAnsi="Calibri" w:cs="Calibri"/>
          <w:lang w:val="en-US" w:eastAsia="ko-KR"/>
        </w:rPr>
        <w:t>lengthy</w:t>
      </w:r>
      <w:r w:rsidRPr="00427386">
        <w:rPr>
          <w:rFonts w:cstheme="minorHAnsi"/>
          <w:lang w:val="en-US" w:eastAsia="ko-KR"/>
        </w:rPr>
        <w:t xml:space="preserve"> video and will make the movie lose continuity</w:t>
      </w:r>
      <w:r w:rsidRPr="00A8469C">
        <w:rPr>
          <w:rFonts w:cstheme="minorHAnsi"/>
          <w:lang w:val="en-US" w:eastAsia="ko-KR"/>
        </w:rPr>
        <w:t xml:space="preserve">. </w:t>
      </w:r>
    </w:p>
    <w:p w14:paraId="6FD05FE7" w14:textId="77777777" w:rsidR="00861820" w:rsidRDefault="00861820" w:rsidP="001F6806">
      <w:pPr>
        <w:jc w:val="both"/>
        <w:rPr>
          <w:rFonts w:cstheme="minorHAnsi"/>
          <w:lang w:val="en-US" w:eastAsia="ko-KR"/>
        </w:rPr>
      </w:pPr>
    </w:p>
    <w:p w14:paraId="583BF718" w14:textId="1E5CFFB7" w:rsidR="00861820" w:rsidRDefault="00861820" w:rsidP="001F68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ACKNOWLEDGMENTS: </w:t>
      </w:r>
      <w:r w:rsidRPr="005251D3">
        <w:rPr>
          <w:rFonts w:asciiTheme="minorHAnsi" w:hAnsiTheme="minorHAnsi" w:cstheme="minorHAnsi"/>
          <w:b/>
          <w:bCs/>
        </w:rPr>
        <w:br/>
      </w:r>
      <w:r w:rsidRPr="005251D3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>work was</w:t>
      </w:r>
      <w:r w:rsidRPr="005251D3">
        <w:rPr>
          <w:rFonts w:asciiTheme="minorHAnsi" w:hAnsiTheme="minorHAnsi" w:cstheme="minorHAnsi"/>
        </w:rPr>
        <w:t xml:space="preserve"> financially funded by </w:t>
      </w:r>
      <w:proofErr w:type="spellStart"/>
      <w:r w:rsidRPr="005251D3">
        <w:rPr>
          <w:rFonts w:asciiTheme="minorHAnsi" w:hAnsiTheme="minorHAnsi" w:cstheme="minorHAnsi"/>
        </w:rPr>
        <w:t>Geran</w:t>
      </w:r>
      <w:proofErr w:type="spellEnd"/>
      <w:r w:rsidRPr="005251D3">
        <w:rPr>
          <w:rFonts w:asciiTheme="minorHAnsi" w:hAnsiTheme="minorHAnsi" w:cstheme="minorHAnsi"/>
        </w:rPr>
        <w:t xml:space="preserve"> Putra </w:t>
      </w:r>
      <w:proofErr w:type="spellStart"/>
      <w:r w:rsidRPr="005251D3">
        <w:rPr>
          <w:rFonts w:asciiTheme="minorHAnsi" w:hAnsiTheme="minorHAnsi" w:cstheme="minorHAnsi"/>
        </w:rPr>
        <w:t>Berimpak</w:t>
      </w:r>
      <w:proofErr w:type="spellEnd"/>
      <w:r w:rsidRPr="005251D3">
        <w:rPr>
          <w:rFonts w:asciiTheme="minorHAnsi" w:hAnsiTheme="minorHAnsi" w:cstheme="minorHAnsi"/>
        </w:rPr>
        <w:t xml:space="preserve"> (GBP), </w:t>
      </w:r>
      <w:proofErr w:type="spellStart"/>
      <w:r w:rsidRPr="005251D3">
        <w:rPr>
          <w:rFonts w:asciiTheme="minorHAnsi" w:hAnsiTheme="minorHAnsi" w:cstheme="minorHAnsi"/>
        </w:rPr>
        <w:t>Universiti</w:t>
      </w:r>
      <w:proofErr w:type="spellEnd"/>
      <w:r w:rsidRPr="005251D3">
        <w:rPr>
          <w:rFonts w:asciiTheme="minorHAnsi" w:hAnsiTheme="minorHAnsi" w:cstheme="minorHAnsi"/>
        </w:rPr>
        <w:t xml:space="preserve"> Putra Malaysia: 9542800. </w:t>
      </w:r>
      <w:r>
        <w:rPr>
          <w:rFonts w:asciiTheme="minorHAnsi" w:hAnsiTheme="minorHAnsi" w:cstheme="minorHAnsi"/>
        </w:rPr>
        <w:t xml:space="preserve">We would like to thank the </w:t>
      </w:r>
      <w:proofErr w:type="spellStart"/>
      <w:r>
        <w:rPr>
          <w:rFonts w:asciiTheme="minorHAnsi" w:hAnsiTheme="minorHAnsi" w:cstheme="minorHAnsi"/>
        </w:rPr>
        <w:t>Agro</w:t>
      </w:r>
      <w:proofErr w:type="spellEnd"/>
      <w:r>
        <w:rPr>
          <w:rFonts w:asciiTheme="minorHAnsi" w:hAnsiTheme="minorHAnsi" w:cstheme="minorHAnsi"/>
        </w:rPr>
        <w:t xml:space="preserve">-Biotechnology Institute, Malaysia (ABI) laboratories, and microscopy imaging facility. Special thanks to </w:t>
      </w:r>
      <w:proofErr w:type="spellStart"/>
      <w:r>
        <w:rPr>
          <w:rFonts w:asciiTheme="minorHAnsi" w:hAnsiTheme="minorHAnsi" w:cstheme="minorHAnsi"/>
        </w:rPr>
        <w:t>Mohd</w:t>
      </w:r>
      <w:proofErr w:type="spellEnd"/>
      <w:r>
        <w:rPr>
          <w:rFonts w:asciiTheme="minorHAnsi" w:hAnsiTheme="minorHAnsi" w:cstheme="minorHAnsi"/>
        </w:rPr>
        <w:t xml:space="preserve"> Daniel </w:t>
      </w:r>
      <w:proofErr w:type="spellStart"/>
      <w:r>
        <w:rPr>
          <w:rFonts w:asciiTheme="minorHAnsi" w:hAnsiTheme="minorHAnsi" w:cstheme="minorHAnsi"/>
        </w:rPr>
        <w:t>Hazim</w:t>
      </w:r>
      <w:proofErr w:type="spellEnd"/>
      <w:r>
        <w:rPr>
          <w:rFonts w:asciiTheme="minorHAnsi" w:hAnsiTheme="minorHAnsi" w:cstheme="minorHAnsi"/>
        </w:rPr>
        <w:t xml:space="preserve"> </w:t>
      </w:r>
      <w:r w:rsidR="00CB322C">
        <w:rPr>
          <w:rFonts w:asciiTheme="minorHAnsi" w:hAnsiTheme="minorHAnsi" w:cstheme="minorHAnsi"/>
        </w:rPr>
        <w:t xml:space="preserve">for help with </w:t>
      </w:r>
      <w:r>
        <w:rPr>
          <w:rFonts w:asciiTheme="minorHAnsi" w:hAnsiTheme="minorHAnsi" w:cstheme="minorHAnsi"/>
        </w:rPr>
        <w:t>editing and recording the experimental video for this work.</w:t>
      </w:r>
    </w:p>
    <w:p w14:paraId="70CAE472" w14:textId="77777777" w:rsidR="001F6806" w:rsidRDefault="001F6806" w:rsidP="001F68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29C00FA" w14:textId="77777777" w:rsidR="001F6806" w:rsidRPr="005251D3" w:rsidRDefault="001F6806" w:rsidP="001F6806">
      <w:pPr>
        <w:jc w:val="both"/>
        <w:rPr>
          <w:rFonts w:cstheme="minorHAnsi"/>
          <w:b/>
          <w:lang w:val="en-US" w:eastAsia="ko-KR"/>
        </w:rPr>
      </w:pPr>
      <w:r>
        <w:rPr>
          <w:rFonts w:cstheme="minorHAnsi"/>
          <w:b/>
          <w:lang w:val="en-US" w:eastAsia="ko-KR"/>
        </w:rPr>
        <w:t>DISCLOSURES:</w:t>
      </w:r>
    </w:p>
    <w:p w14:paraId="75DE4438" w14:textId="3B522C2F" w:rsidR="001F6806" w:rsidRDefault="001F6806" w:rsidP="001F6806">
      <w:pPr>
        <w:jc w:val="both"/>
        <w:rPr>
          <w:rFonts w:cstheme="minorHAnsi"/>
          <w:lang w:val="en-US" w:eastAsia="ko-KR"/>
        </w:rPr>
      </w:pPr>
      <w:r>
        <w:rPr>
          <w:rFonts w:cstheme="minorHAnsi"/>
          <w:lang w:val="en-US" w:eastAsia="ko-KR"/>
        </w:rPr>
        <w:t xml:space="preserve">The authors </w:t>
      </w:r>
      <w:r>
        <w:rPr>
          <w:rFonts w:cstheme="minorHAnsi"/>
          <w:lang w:val="en-US" w:eastAsia="ko-KR"/>
        </w:rPr>
        <w:t>have nothing to disclose</w:t>
      </w:r>
      <w:r>
        <w:rPr>
          <w:rFonts w:cstheme="minorHAnsi"/>
          <w:lang w:val="en-US" w:eastAsia="ko-KR"/>
        </w:rPr>
        <w:t>.</w:t>
      </w:r>
    </w:p>
    <w:p w14:paraId="7DF26B7D" w14:textId="77777777" w:rsidR="001F6806" w:rsidRPr="005251D3" w:rsidRDefault="001F6806" w:rsidP="001F68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F833581" w14:textId="77777777" w:rsidR="00861820" w:rsidRPr="007D670E" w:rsidRDefault="00861820" w:rsidP="001F6806">
      <w:pPr>
        <w:jc w:val="both"/>
        <w:rPr>
          <w:rFonts w:cstheme="minorHAnsi"/>
          <w:b/>
          <w:lang w:val="en-US" w:eastAsia="ko-KR"/>
        </w:rPr>
      </w:pPr>
      <w:r w:rsidRPr="007D670E">
        <w:rPr>
          <w:rFonts w:cstheme="minorHAnsi"/>
          <w:b/>
          <w:lang w:val="en-US" w:eastAsia="ko-KR"/>
        </w:rPr>
        <w:t>REFERENCES</w:t>
      </w:r>
      <w:r>
        <w:rPr>
          <w:rFonts w:cstheme="minorHAnsi"/>
          <w:b/>
          <w:lang w:val="en-US" w:eastAsia="ko-KR"/>
        </w:rPr>
        <w:t>:</w:t>
      </w:r>
    </w:p>
    <w:p w14:paraId="37A84AEA" w14:textId="68F31686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6A7B">
        <w:rPr>
          <w:rFonts w:ascii="Calibri" w:hAnsi="Calibri" w:cs="Calibri"/>
          <w:noProof/>
          <w:lang w:val="en-GB"/>
        </w:rPr>
        <w:t>1.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6A7B">
        <w:rPr>
          <w:rFonts w:ascii="Calibri" w:hAnsi="Calibri" w:cs="Calibri"/>
          <w:noProof/>
          <w:lang w:val="en-GB"/>
        </w:rPr>
        <w:t>Rostam, H</w:t>
      </w:r>
      <w:r w:rsidR="00974579">
        <w:rPr>
          <w:rFonts w:ascii="Calibri" w:hAnsi="Calibri" w:cs="Calibri"/>
          <w:noProof/>
          <w:lang w:val="en-GB"/>
        </w:rPr>
        <w:t xml:space="preserve">. </w:t>
      </w:r>
      <w:r w:rsidRPr="00426A7B">
        <w:rPr>
          <w:rFonts w:ascii="Calibri" w:hAnsi="Calibri" w:cs="Calibri"/>
          <w:noProof/>
          <w:lang w:val="en-GB"/>
        </w:rPr>
        <w:t>M., Reynolds, P</w:t>
      </w:r>
      <w:r w:rsidR="00974579">
        <w:rPr>
          <w:rFonts w:ascii="Calibri" w:hAnsi="Calibri" w:cs="Calibri"/>
          <w:noProof/>
          <w:lang w:val="en-GB"/>
        </w:rPr>
        <w:t xml:space="preserve">. </w:t>
      </w:r>
      <w:r w:rsidRPr="00426A7B">
        <w:rPr>
          <w:rFonts w:ascii="Calibri" w:hAnsi="Calibri" w:cs="Calibri"/>
          <w:noProof/>
          <w:lang w:val="en-GB"/>
        </w:rPr>
        <w:t>M</w:t>
      </w:r>
      <w:r w:rsidRPr="00427386">
        <w:rPr>
          <w:rFonts w:ascii="Calibri" w:hAnsi="Calibri" w:cs="Calibri"/>
          <w:noProof/>
          <w:lang w:val="en-GB"/>
        </w:rPr>
        <w:t>., Alexander, M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R., Gadegaard, N., Ghaemmaghami, A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M. Image based Machine Learning for identification of macrophage subsets. </w:t>
      </w:r>
      <w:r w:rsidRPr="00427386">
        <w:rPr>
          <w:rFonts w:ascii="Calibri" w:hAnsi="Calibri" w:cs="Calibri"/>
          <w:i/>
          <w:iCs/>
          <w:noProof/>
          <w:lang w:val="en-GB"/>
        </w:rPr>
        <w:t>Scientific Reports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7</w:t>
      </w:r>
      <w:r w:rsidRPr="00427386">
        <w:rPr>
          <w:rFonts w:ascii="Calibri" w:hAnsi="Calibri" w:cs="Calibri"/>
          <w:noProof/>
          <w:lang w:val="en-GB"/>
        </w:rPr>
        <w:t xml:space="preserve"> (1), 1–11 (2017).</w:t>
      </w:r>
    </w:p>
    <w:p w14:paraId="4E4EBD90" w14:textId="26034843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2.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Mantovani, A., Sozzani, S., Locati, M., Allavena, P., Sica, A. Macrophage polarization: Tumor-</w:t>
      </w:r>
      <w:r w:rsidRPr="00427386">
        <w:rPr>
          <w:rFonts w:ascii="Calibri" w:hAnsi="Calibri" w:cs="Calibri"/>
          <w:noProof/>
          <w:lang w:val="en-GB"/>
        </w:rPr>
        <w:lastRenderedPageBreak/>
        <w:t xml:space="preserve">associated macrophages as a paradigm for polarized M2 mononuclear phagocytes. </w:t>
      </w:r>
      <w:r w:rsidRPr="00427386">
        <w:rPr>
          <w:rFonts w:ascii="Calibri" w:hAnsi="Calibri" w:cs="Calibri"/>
          <w:i/>
          <w:iCs/>
          <w:noProof/>
          <w:lang w:val="en-GB"/>
        </w:rPr>
        <w:t>Trends in Immunology</w:t>
      </w:r>
      <w:r w:rsidRPr="00427386">
        <w:rPr>
          <w:rFonts w:ascii="Calibri" w:hAnsi="Calibri" w:cs="Calibri"/>
          <w:noProof/>
          <w:lang w:val="en-GB"/>
        </w:rPr>
        <w:t>. (2002).</w:t>
      </w:r>
      <w:bookmarkStart w:id="1" w:name="_GoBack"/>
      <w:bookmarkEnd w:id="1"/>
    </w:p>
    <w:p w14:paraId="3DCB0CE3" w14:textId="4F55134E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3.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Lee, K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Y. M1 and M2 polarization of macrophages : a mini-review. </w:t>
      </w:r>
      <w:r w:rsidRPr="00427386">
        <w:rPr>
          <w:rFonts w:ascii="Calibri" w:hAnsi="Calibri" w:cs="Calibri"/>
          <w:b/>
          <w:bCs/>
          <w:noProof/>
          <w:lang w:val="en-GB"/>
        </w:rPr>
        <w:t>2</w:t>
      </w:r>
      <w:r w:rsidRPr="00427386">
        <w:rPr>
          <w:rFonts w:ascii="Calibri" w:hAnsi="Calibri" w:cs="Calibri"/>
          <w:noProof/>
          <w:lang w:val="en-GB"/>
        </w:rPr>
        <w:t xml:space="preserve"> (1), 1–5 (2019).</w:t>
      </w:r>
    </w:p>
    <w:p w14:paraId="31BA368F" w14:textId="5CCE22B5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4.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 xml:space="preserve">Martinez-Marin, D., Jarvis, C., Nelius, T., Filleur, S. Assessment of phagocytic activity in live macrophages-tumor cells </w:t>
      </w:r>
      <w:r w:rsidR="00313FBF" w:rsidRPr="00427386">
        <w:rPr>
          <w:rFonts w:ascii="Calibri" w:hAnsi="Calibri" w:cs="Calibri"/>
          <w:noProof/>
          <w:lang w:val="en-GB"/>
        </w:rPr>
        <w:t>coculture</w:t>
      </w:r>
      <w:r w:rsidRPr="00427386">
        <w:rPr>
          <w:rFonts w:ascii="Calibri" w:hAnsi="Calibri" w:cs="Calibri"/>
          <w:noProof/>
          <w:lang w:val="en-GB"/>
        </w:rPr>
        <w:t xml:space="preserve">s by Confocal and Nomarski Microscopy. </w:t>
      </w:r>
      <w:r w:rsidRPr="00427386">
        <w:rPr>
          <w:rFonts w:ascii="Calibri" w:hAnsi="Calibri" w:cs="Calibri"/>
          <w:i/>
          <w:iCs/>
          <w:noProof/>
          <w:lang w:val="en-GB"/>
        </w:rPr>
        <w:t>Biology Methods and Protocols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2</w:t>
      </w:r>
      <w:r w:rsidRPr="00427386">
        <w:rPr>
          <w:rFonts w:ascii="Calibri" w:hAnsi="Calibri" w:cs="Calibri"/>
          <w:noProof/>
          <w:lang w:val="en-GB"/>
        </w:rPr>
        <w:t xml:space="preserve"> (1), 1–7 (2017).</w:t>
      </w:r>
    </w:p>
    <w:p w14:paraId="4FCBDA79" w14:textId="56ADD08E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5.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Tauber, A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I. Metchnikoff and the phagocytosis theory. </w:t>
      </w:r>
      <w:r w:rsidRPr="00427386">
        <w:rPr>
          <w:rFonts w:ascii="Calibri" w:hAnsi="Calibri" w:cs="Calibri"/>
          <w:i/>
          <w:iCs/>
          <w:noProof/>
          <w:lang w:val="en-GB"/>
        </w:rPr>
        <w:t>Nature Reviews Molecular Cell Biology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4</w:t>
      </w:r>
      <w:r w:rsidRPr="00427386">
        <w:rPr>
          <w:rFonts w:ascii="Calibri" w:hAnsi="Calibri" w:cs="Calibri"/>
          <w:noProof/>
          <w:lang w:val="en-GB"/>
        </w:rPr>
        <w:t xml:space="preserve"> (11), 897–901 (2003).</w:t>
      </w:r>
    </w:p>
    <w:p w14:paraId="5A893B95" w14:textId="1C4E47C9" w:rsidR="00861820" w:rsidRPr="00E576A2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noProof/>
          <w:lang w:val="en-US"/>
        </w:rPr>
      </w:pPr>
      <w:r w:rsidRPr="00427386">
        <w:rPr>
          <w:rFonts w:ascii="Calibri" w:hAnsi="Calibri" w:cs="Calibri"/>
          <w:noProof/>
          <w:lang w:val="en-GB"/>
        </w:rPr>
        <w:t>6.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Eiro, N., Gonzalez, L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O., Cid, S., Schneider, J., Vizoso, F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J. Breast Cancer Tumor Stroma: Cellular Components, </w:t>
      </w:r>
      <w:r w:rsidR="00942903" w:rsidRPr="00E576A2">
        <w:rPr>
          <w:rFonts w:ascii="Calibri" w:hAnsi="Calibri" w:cs="Calibri"/>
          <w:noProof/>
          <w:lang w:val="en-US"/>
        </w:rPr>
        <w:t>Phenotypic Heterogeneity, Intercellular Communication, Prognostic Implications</w:t>
      </w:r>
      <w:r w:rsidR="00942903" w:rsidRPr="00427386">
        <w:rPr>
          <w:rFonts w:ascii="Calibri" w:hAnsi="Calibri" w:cs="Calibri"/>
          <w:b/>
          <w:bCs/>
          <w:noProof/>
          <w:lang w:val="en-US"/>
        </w:rPr>
        <w:t> </w:t>
      </w:r>
      <w:r w:rsidRPr="00427386">
        <w:rPr>
          <w:rFonts w:ascii="Calibri" w:hAnsi="Calibri" w:cs="Calibri"/>
          <w:noProof/>
          <w:lang w:val="en-GB"/>
        </w:rPr>
        <w:t>Therapeutic Opportunities.</w:t>
      </w:r>
      <w:r w:rsidR="00942903" w:rsidRPr="00427386">
        <w:t xml:space="preserve"> </w:t>
      </w:r>
      <w:r w:rsidR="00942903" w:rsidRPr="00E576A2">
        <w:rPr>
          <w:i/>
          <w:iCs/>
        </w:rPr>
        <w:t>Cancers</w:t>
      </w:r>
      <w:r w:rsidR="00942903" w:rsidRPr="00427386">
        <w:rPr>
          <w:rFonts w:ascii="Calibri" w:hAnsi="Calibri" w:cs="Calibri"/>
          <w:noProof/>
        </w:rPr>
        <w:t>.</w:t>
      </w:r>
      <w:r w:rsidRPr="00427386">
        <w:rPr>
          <w:rFonts w:ascii="Calibri" w:hAnsi="Calibri" w:cs="Calibri"/>
          <w:noProof/>
          <w:lang w:val="en-GB"/>
        </w:rPr>
        <w:t xml:space="preserve"> </w:t>
      </w:r>
      <w:r w:rsidR="00942903" w:rsidRPr="00E576A2">
        <w:rPr>
          <w:rFonts w:ascii="Calibri" w:hAnsi="Calibri" w:cs="Calibri"/>
          <w:b/>
          <w:bCs/>
          <w:noProof/>
        </w:rPr>
        <w:t>11</w:t>
      </w:r>
      <w:r w:rsidR="00942903" w:rsidRPr="00427386">
        <w:rPr>
          <w:rFonts w:ascii="Calibri" w:hAnsi="Calibri" w:cs="Calibri"/>
          <w:noProof/>
        </w:rPr>
        <w:t xml:space="preserve"> (5),</w:t>
      </w:r>
      <w:r w:rsidR="00942903" w:rsidRPr="0042738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1–26</w:t>
      </w:r>
      <w:r w:rsidR="00942903" w:rsidRPr="00427386">
        <w:rPr>
          <w:rFonts w:ascii="Calibri" w:hAnsi="Calibri" w:cs="Calibri"/>
          <w:noProof/>
          <w:lang w:val="en-GB"/>
        </w:rPr>
        <w:t xml:space="preserve"> (</w:t>
      </w:r>
      <w:r w:rsidR="00942903" w:rsidRPr="00427386">
        <w:rPr>
          <w:rFonts w:ascii="Calibri" w:hAnsi="Calibri" w:cs="Calibri"/>
          <w:noProof/>
        </w:rPr>
        <w:t>2019)</w:t>
      </w:r>
      <w:r w:rsidRPr="00427386">
        <w:rPr>
          <w:rFonts w:ascii="Calibri" w:hAnsi="Calibri" w:cs="Calibri"/>
          <w:noProof/>
          <w:lang w:val="en-GB"/>
        </w:rPr>
        <w:t>.</w:t>
      </w:r>
    </w:p>
    <w:p w14:paraId="5DBFA4FC" w14:textId="51EEA07B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7.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Larionova, I.</w:t>
      </w:r>
      <w:r w:rsidR="00974579" w:rsidRPr="00427386">
        <w:rPr>
          <w:rFonts w:ascii="Calibri" w:hAnsi="Calibri" w:cs="Calibri"/>
          <w:noProof/>
          <w:lang w:val="en-GB"/>
        </w:rPr>
        <w:t xml:space="preserve"> et al.</w:t>
      </w:r>
      <w:r w:rsidRPr="00427386">
        <w:rPr>
          <w:rFonts w:ascii="Calibri" w:hAnsi="Calibri" w:cs="Calibri"/>
          <w:noProof/>
          <w:lang w:val="en-GB"/>
        </w:rPr>
        <w:t xml:space="preserve"> Interaction of tumor-associated macrophages and cancer chemotherapy. </w:t>
      </w:r>
      <w:r w:rsidRPr="00427386">
        <w:rPr>
          <w:rFonts w:ascii="Calibri" w:hAnsi="Calibri" w:cs="Calibri"/>
          <w:i/>
          <w:iCs/>
          <w:noProof/>
          <w:lang w:val="en-GB"/>
        </w:rPr>
        <w:t>OncoImmunology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8</w:t>
      </w:r>
      <w:r w:rsidRPr="00427386">
        <w:rPr>
          <w:rFonts w:ascii="Calibri" w:hAnsi="Calibri" w:cs="Calibri"/>
          <w:noProof/>
          <w:lang w:val="en-GB"/>
        </w:rPr>
        <w:t xml:space="preserve"> (7), 1–15 (2019).</w:t>
      </w:r>
    </w:p>
    <w:p w14:paraId="1C2939EE" w14:textId="7AFA41BB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8.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Jain, P., Worthylake, R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A., Alahari, S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K. Quantitative Analysis of Random Migration of Cells Using Time-lapse Video Microscopy. </w:t>
      </w:r>
      <w:r w:rsidRPr="00427386">
        <w:rPr>
          <w:rFonts w:ascii="Calibri" w:hAnsi="Calibri" w:cs="Calibri"/>
          <w:i/>
          <w:iCs/>
          <w:noProof/>
          <w:lang w:val="en-GB"/>
        </w:rPr>
        <w:t>Journal of Visualized Experiments</w:t>
      </w:r>
      <w:r w:rsidRPr="00427386">
        <w:rPr>
          <w:rFonts w:ascii="Calibri" w:hAnsi="Calibri" w:cs="Calibri"/>
          <w:noProof/>
          <w:lang w:val="en-GB"/>
        </w:rPr>
        <w:t>. (63</w:t>
      </w:r>
      <w:r w:rsidR="002B4E3C" w:rsidRPr="00427386">
        <w:rPr>
          <w:rFonts w:ascii="Calibri" w:hAnsi="Calibri" w:cs="Calibri"/>
          <w:noProof/>
          <w:lang w:val="en-GB"/>
        </w:rPr>
        <w:t xml:space="preserve">), </w:t>
      </w:r>
      <w:r w:rsidR="002B4E3C" w:rsidRPr="00427386">
        <w:rPr>
          <w:rFonts w:ascii="Calibri" w:hAnsi="Calibri" w:cs="Calibri"/>
          <w:noProof/>
        </w:rPr>
        <w:t>e3585</w:t>
      </w:r>
      <w:r w:rsidRPr="00427386">
        <w:rPr>
          <w:rFonts w:ascii="Calibri" w:hAnsi="Calibri" w:cs="Calibri"/>
          <w:noProof/>
          <w:lang w:val="en-GB"/>
        </w:rPr>
        <w:t xml:space="preserve"> (2012).</w:t>
      </w:r>
    </w:p>
    <w:p w14:paraId="74A025E4" w14:textId="5DDEB854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9.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Weiss, S., Luchman, H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A., Restall, I., Bozek, D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A., Chesnelong, C. Live-Cell Imaging Assays to Study Glioblastoma Brain Tumor Stem Cell Migration and Invasion. </w:t>
      </w:r>
      <w:r w:rsidRPr="00427386">
        <w:rPr>
          <w:rFonts w:ascii="Calibri" w:hAnsi="Calibri" w:cs="Calibri"/>
          <w:i/>
          <w:iCs/>
          <w:noProof/>
          <w:lang w:val="en-GB"/>
        </w:rPr>
        <w:t>Journal of Visualized Experiments</w:t>
      </w:r>
      <w:r w:rsidRPr="00427386">
        <w:rPr>
          <w:rFonts w:ascii="Calibri" w:hAnsi="Calibri" w:cs="Calibri"/>
          <w:noProof/>
          <w:lang w:val="en-GB"/>
        </w:rPr>
        <w:t xml:space="preserve">. (138), </w:t>
      </w:r>
      <w:r w:rsidR="002B4E3C" w:rsidRPr="00427386">
        <w:rPr>
          <w:rFonts w:ascii="Calibri" w:hAnsi="Calibri" w:cs="Calibri"/>
          <w:noProof/>
        </w:rPr>
        <w:t>e58152</w:t>
      </w:r>
      <w:r w:rsidR="002B4E3C" w:rsidRPr="0042738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(2018).</w:t>
      </w:r>
    </w:p>
    <w:p w14:paraId="3EDA9224" w14:textId="240A9898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10.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 xml:space="preserve">Tsitsilashvili, E., Sepashvili, M., Chikviladze, M., Shanshiashvili, L., Mikeladze, D. Myelin basic protein charge isomers change macrophage polarization. </w:t>
      </w:r>
      <w:r w:rsidRPr="00427386">
        <w:rPr>
          <w:rFonts w:ascii="Calibri" w:hAnsi="Calibri" w:cs="Calibri"/>
          <w:i/>
          <w:iCs/>
          <w:noProof/>
          <w:lang w:val="en-GB"/>
        </w:rPr>
        <w:t>Journal of Inflammation Research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12</w:t>
      </w:r>
      <w:r w:rsidRPr="00427386">
        <w:rPr>
          <w:rFonts w:ascii="Calibri" w:hAnsi="Calibri" w:cs="Calibri"/>
          <w:noProof/>
          <w:lang w:val="en-GB"/>
        </w:rPr>
        <w:t>, 25–33 (2019).</w:t>
      </w:r>
    </w:p>
    <w:p w14:paraId="622541B9" w14:textId="44DAC3DE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11.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Chen, S., So, E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C., Strome, S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E., Zhang, X. Impact of Detachment Methods on M2 Macrophage Phenotype and Function. </w:t>
      </w:r>
      <w:r w:rsidRPr="00427386">
        <w:rPr>
          <w:rFonts w:ascii="Calibri" w:hAnsi="Calibri" w:cs="Calibri"/>
          <w:i/>
          <w:iCs/>
          <w:noProof/>
          <w:lang w:val="en-GB"/>
        </w:rPr>
        <w:t>Journal of Immunological Methods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426</w:t>
      </w:r>
      <w:r w:rsidRPr="00427386">
        <w:rPr>
          <w:rFonts w:ascii="Calibri" w:hAnsi="Calibri" w:cs="Calibri"/>
          <w:noProof/>
          <w:lang w:val="en-GB"/>
        </w:rPr>
        <w:t>, 56–61 (2015).</w:t>
      </w:r>
    </w:p>
    <w:p w14:paraId="4A573D75" w14:textId="604E2241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12.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Kobelt</w:t>
      </w:r>
      <w:r w:rsidR="00974579" w:rsidRPr="00427386">
        <w:rPr>
          <w:rFonts w:ascii="Calibri" w:hAnsi="Calibri" w:cs="Calibri"/>
          <w:noProof/>
          <w:lang w:val="en-GB"/>
        </w:rPr>
        <w:t xml:space="preserve"> G.</w:t>
      </w:r>
      <w:r w:rsidRPr="00427386">
        <w:rPr>
          <w:rFonts w:ascii="Calibri" w:hAnsi="Calibri" w:cs="Calibri"/>
          <w:noProof/>
          <w:lang w:val="en-GB"/>
        </w:rPr>
        <w:t>, Eriksson</w:t>
      </w:r>
      <w:r w:rsidR="00974579" w:rsidRPr="00427386">
        <w:rPr>
          <w:rFonts w:ascii="Calibri" w:hAnsi="Calibri" w:cs="Calibri"/>
          <w:noProof/>
          <w:lang w:val="en-GB"/>
        </w:rPr>
        <w:t xml:space="preserve"> J.</w:t>
      </w:r>
      <w:r w:rsidRPr="00427386">
        <w:rPr>
          <w:rFonts w:ascii="Calibri" w:hAnsi="Calibri" w:cs="Calibri"/>
          <w:noProof/>
          <w:lang w:val="en-GB"/>
        </w:rPr>
        <w:t xml:space="preserve">, </w:t>
      </w:r>
      <w:r w:rsidR="00974579" w:rsidRPr="00427386">
        <w:rPr>
          <w:rFonts w:ascii="Calibri" w:hAnsi="Calibri" w:cs="Calibri"/>
          <w:noProof/>
          <w:lang w:val="en-GB"/>
        </w:rPr>
        <w:t xml:space="preserve">Phillips, </w:t>
      </w:r>
      <w:r w:rsidRPr="00427386">
        <w:rPr>
          <w:rFonts w:ascii="Calibri" w:hAnsi="Calibri" w:cs="Calibri"/>
          <w:noProof/>
          <w:lang w:val="en-GB"/>
        </w:rPr>
        <w:t>G.</w:t>
      </w:r>
      <w:r w:rsidR="00974579" w:rsidRPr="00427386">
        <w:rPr>
          <w:rFonts w:ascii="Calibri" w:hAnsi="Calibri" w:cs="Calibri"/>
          <w:noProof/>
          <w:lang w:val="en-GB"/>
        </w:rPr>
        <w:t xml:space="preserve">, Berg, </w:t>
      </w:r>
      <w:r w:rsidRPr="00427386">
        <w:rPr>
          <w:rFonts w:ascii="Calibri" w:hAnsi="Calibri" w:cs="Calibri"/>
          <w:noProof/>
          <w:lang w:val="en-GB"/>
        </w:rPr>
        <w:t xml:space="preserve">J. </w:t>
      </w:r>
      <w:r w:rsidR="00974579" w:rsidRPr="00E576A2">
        <w:t>The burden of multiple sclerosis 2015: Methods of data collection, assessment and analysis of costs, quality of life and symptoms.</w:t>
      </w:r>
      <w:r w:rsidRPr="0042738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i/>
          <w:iCs/>
          <w:noProof/>
          <w:lang w:val="en-GB"/>
        </w:rPr>
        <w:t>Multiple Sclerosis Journal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23</w:t>
      </w:r>
      <w:r w:rsidRPr="00427386">
        <w:rPr>
          <w:rFonts w:ascii="Calibri" w:hAnsi="Calibri" w:cs="Calibri"/>
          <w:noProof/>
          <w:lang w:val="en-GB"/>
        </w:rPr>
        <w:t xml:space="preserve"> (</w:t>
      </w:r>
      <w:r w:rsidR="001D361B" w:rsidRPr="00427386">
        <w:rPr>
          <w:rFonts w:ascii="Calibri" w:hAnsi="Calibri" w:cs="Calibri"/>
          <w:noProof/>
          <w:lang w:val="en-GB"/>
        </w:rPr>
        <w:t>2s</w:t>
      </w:r>
      <w:r w:rsidRPr="00427386">
        <w:rPr>
          <w:rFonts w:ascii="Calibri" w:hAnsi="Calibri" w:cs="Calibri"/>
          <w:noProof/>
          <w:lang w:val="en-GB"/>
        </w:rPr>
        <w:t>), 153–156 (2017).</w:t>
      </w:r>
    </w:p>
    <w:p w14:paraId="0FDD96E3" w14:textId="7B79CF68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13.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 xml:space="preserve">Escórcio-Correia, M., Hagemann, T. Measurement of tumor cytolysis by macrophages. </w:t>
      </w:r>
      <w:r w:rsidRPr="00427386">
        <w:rPr>
          <w:rFonts w:ascii="Calibri" w:hAnsi="Calibri" w:cs="Calibri"/>
          <w:i/>
          <w:iCs/>
          <w:noProof/>
          <w:lang w:val="en-GB"/>
        </w:rPr>
        <w:t>Current Protocols in Immunology</w:t>
      </w:r>
      <w:r w:rsidRPr="00427386">
        <w:rPr>
          <w:rFonts w:ascii="Calibri" w:hAnsi="Calibri" w:cs="Calibri"/>
          <w:noProof/>
          <w:lang w:val="en-GB"/>
        </w:rPr>
        <w:t>. (SUPPL.92), 1–11 (2011).</w:t>
      </w:r>
    </w:p>
    <w:p w14:paraId="42F22CB9" w14:textId="03E44067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14.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Cui, K., Ardell, C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L., Podolnikova, N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P., Yakubenko, V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P. Distinct migratory properties of M1, M2, and resident macrophages are regulated by αdβ2and αmβ2integrin-mediated adhesion. </w:t>
      </w:r>
      <w:r w:rsidRPr="00427386">
        <w:rPr>
          <w:rFonts w:ascii="Calibri" w:hAnsi="Calibri" w:cs="Calibri"/>
          <w:i/>
          <w:iCs/>
          <w:noProof/>
          <w:lang w:val="en-GB"/>
        </w:rPr>
        <w:t>Frontiers in Immunology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9</w:t>
      </w:r>
      <w:r w:rsidRPr="00427386">
        <w:rPr>
          <w:rFonts w:ascii="Calibri" w:hAnsi="Calibri" w:cs="Calibri"/>
          <w:noProof/>
          <w:lang w:val="en-GB"/>
        </w:rPr>
        <w:t xml:space="preserve"> (NOV), 1–14 (2018).</w:t>
      </w:r>
    </w:p>
    <w:p w14:paraId="5FAAA021" w14:textId="7176ED8B" w:rsidR="00861820" w:rsidRPr="00427386" w:rsidRDefault="00861820" w:rsidP="001F680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lang w:val="en-GB"/>
        </w:rPr>
      </w:pPr>
      <w:r w:rsidRPr="00427386">
        <w:rPr>
          <w:rFonts w:ascii="Calibri" w:hAnsi="Calibri" w:cs="Calibri"/>
          <w:noProof/>
          <w:lang w:val="en-GB"/>
        </w:rPr>
        <w:t>15.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McWhorter, F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Y., Wang, T., Nguyen, P., Chung, T., Liu, W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F. Modulation of macrophage phenotype by cell shape. </w:t>
      </w:r>
      <w:r w:rsidRPr="00427386">
        <w:rPr>
          <w:rFonts w:ascii="Calibri" w:hAnsi="Calibri" w:cs="Calibri"/>
          <w:i/>
          <w:iCs/>
          <w:noProof/>
          <w:lang w:val="en-GB"/>
        </w:rPr>
        <w:t>Proceedings of the National Academy of Sciences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b/>
          <w:bCs/>
          <w:noProof/>
          <w:lang w:val="en-GB"/>
        </w:rPr>
        <w:t>110</w:t>
      </w:r>
      <w:r w:rsidRPr="00427386">
        <w:rPr>
          <w:rFonts w:ascii="Calibri" w:hAnsi="Calibri" w:cs="Calibri"/>
          <w:noProof/>
          <w:lang w:val="en-GB"/>
        </w:rPr>
        <w:t xml:space="preserve"> (43), 17253–17258 (2013).</w:t>
      </w:r>
    </w:p>
    <w:p w14:paraId="4B89ABAE" w14:textId="315FA7EB" w:rsidR="003246E7" w:rsidRDefault="00861820" w:rsidP="001F6806">
      <w:pPr>
        <w:widowControl w:val="0"/>
        <w:autoSpaceDE w:val="0"/>
        <w:autoSpaceDN w:val="0"/>
        <w:adjustRightInd w:val="0"/>
        <w:jc w:val="both"/>
      </w:pPr>
      <w:r w:rsidRPr="00427386">
        <w:rPr>
          <w:rFonts w:ascii="Calibri" w:hAnsi="Calibri" w:cs="Calibri"/>
          <w:noProof/>
          <w:lang w:val="en-GB"/>
        </w:rPr>
        <w:t>16.</w:t>
      </w:r>
      <w:r w:rsidR="001F6806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Penjweini, R., Loew, H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G., Hamblin, M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>R., Kratky, K</w:t>
      </w:r>
      <w:r w:rsidR="00974579" w:rsidRPr="00427386">
        <w:rPr>
          <w:rFonts w:ascii="Calibri" w:hAnsi="Calibri" w:cs="Calibri"/>
          <w:noProof/>
          <w:lang w:val="en-GB"/>
        </w:rPr>
        <w:t xml:space="preserve">. </w:t>
      </w:r>
      <w:r w:rsidRPr="00427386">
        <w:rPr>
          <w:rFonts w:ascii="Calibri" w:hAnsi="Calibri" w:cs="Calibri"/>
          <w:noProof/>
          <w:lang w:val="en-GB"/>
        </w:rPr>
        <w:t xml:space="preserve">W. Long-term monitoring of live cell proliferation in presence of PVP-Hypericin: A new strategy using ms pulses of LED and the fluorescent dye CFSE. </w:t>
      </w:r>
      <w:r w:rsidRPr="00427386">
        <w:rPr>
          <w:rFonts w:ascii="Calibri" w:hAnsi="Calibri" w:cs="Calibri"/>
          <w:i/>
          <w:iCs/>
          <w:noProof/>
          <w:lang w:val="en-GB"/>
        </w:rPr>
        <w:t>Journal of Microscopy</w:t>
      </w:r>
      <w:r w:rsidRPr="00427386">
        <w:rPr>
          <w:rFonts w:ascii="Calibri" w:hAnsi="Calibri" w:cs="Calibri"/>
          <w:noProof/>
          <w:lang w:val="en-GB"/>
        </w:rPr>
        <w:t xml:space="preserve">. </w:t>
      </w:r>
      <w:r w:rsidR="00974579" w:rsidRPr="00E576A2">
        <w:rPr>
          <w:rFonts w:ascii="Calibri" w:hAnsi="Calibri" w:cs="Calibri"/>
          <w:b/>
          <w:bCs/>
          <w:noProof/>
        </w:rPr>
        <w:t>45</w:t>
      </w:r>
      <w:r w:rsidR="002B4E3C" w:rsidRPr="00427386">
        <w:rPr>
          <w:rFonts w:ascii="Calibri" w:hAnsi="Calibri" w:cs="Calibri"/>
          <w:noProof/>
        </w:rPr>
        <w:t xml:space="preserve"> </w:t>
      </w:r>
      <w:r w:rsidR="00974579" w:rsidRPr="00427386">
        <w:rPr>
          <w:rFonts w:ascii="Calibri" w:hAnsi="Calibri" w:cs="Calibri"/>
          <w:noProof/>
        </w:rPr>
        <w:t>(1)</w:t>
      </w:r>
      <w:r w:rsidR="002B4E3C" w:rsidRPr="00427386">
        <w:rPr>
          <w:rFonts w:ascii="Calibri" w:hAnsi="Calibri" w:cs="Calibri"/>
          <w:noProof/>
        </w:rPr>
        <w:t xml:space="preserve">, </w:t>
      </w:r>
      <w:r w:rsidR="00974579" w:rsidRPr="00427386">
        <w:rPr>
          <w:rFonts w:ascii="Calibri" w:hAnsi="Calibri" w:cs="Calibri"/>
          <w:noProof/>
        </w:rPr>
        <w:t>100-108</w:t>
      </w:r>
      <w:r w:rsidR="00974579" w:rsidRPr="00427386" w:rsidDel="00974579">
        <w:rPr>
          <w:rFonts w:ascii="Calibri" w:hAnsi="Calibri" w:cs="Calibri"/>
          <w:noProof/>
          <w:lang w:val="en-GB"/>
        </w:rPr>
        <w:t xml:space="preserve"> </w:t>
      </w:r>
      <w:r w:rsidRPr="00427386">
        <w:rPr>
          <w:rFonts w:ascii="Calibri" w:hAnsi="Calibri" w:cs="Calibri"/>
          <w:noProof/>
          <w:lang w:val="en-GB"/>
        </w:rPr>
        <w:t>(2012).</w:t>
      </w:r>
      <w:bookmarkEnd w:id="0"/>
    </w:p>
    <w:sectPr w:rsidR="003246E7" w:rsidSect="00D31D59"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90479"/>
    <w:multiLevelType w:val="multilevel"/>
    <w:tmpl w:val="8FECB300"/>
    <w:lvl w:ilvl="0">
      <w:start w:val="1"/>
      <w:numFmt w:val="decimal"/>
      <w:lvlText w:val="%1"/>
      <w:lvlJc w:val="left"/>
      <w:pPr>
        <w:ind w:left="400" w:hanging="40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 w15:restartNumberingAfterBreak="0">
    <w:nsid w:val="3AF62B52"/>
    <w:multiLevelType w:val="hybridMultilevel"/>
    <w:tmpl w:val="3726083A"/>
    <w:lvl w:ilvl="0" w:tplc="70282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26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C5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C0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8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E3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E2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C1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7D16"/>
    <w:multiLevelType w:val="multilevel"/>
    <w:tmpl w:val="2758CA5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0D7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6628D1"/>
    <w:multiLevelType w:val="hybridMultilevel"/>
    <w:tmpl w:val="33968774"/>
    <w:lvl w:ilvl="0" w:tplc="9A52DC28">
      <w:start w:val="1"/>
      <w:numFmt w:val="decimal"/>
      <w:lvlText w:val="%1."/>
      <w:lvlJc w:val="left"/>
      <w:pPr>
        <w:ind w:left="720" w:hanging="360"/>
      </w:pPr>
    </w:lvl>
    <w:lvl w:ilvl="1" w:tplc="6AC0C748" w:tentative="1">
      <w:start w:val="1"/>
      <w:numFmt w:val="lowerLetter"/>
      <w:lvlText w:val="%2."/>
      <w:lvlJc w:val="left"/>
      <w:pPr>
        <w:ind w:left="1440" w:hanging="360"/>
      </w:pPr>
    </w:lvl>
    <w:lvl w:ilvl="2" w:tplc="9D44A0C0" w:tentative="1">
      <w:start w:val="1"/>
      <w:numFmt w:val="lowerRoman"/>
      <w:lvlText w:val="%3."/>
      <w:lvlJc w:val="right"/>
      <w:pPr>
        <w:ind w:left="2160" w:hanging="180"/>
      </w:pPr>
    </w:lvl>
    <w:lvl w:ilvl="3" w:tplc="5E20754E" w:tentative="1">
      <w:start w:val="1"/>
      <w:numFmt w:val="decimal"/>
      <w:lvlText w:val="%4."/>
      <w:lvlJc w:val="left"/>
      <w:pPr>
        <w:ind w:left="2880" w:hanging="360"/>
      </w:pPr>
    </w:lvl>
    <w:lvl w:ilvl="4" w:tplc="BDB0B51A" w:tentative="1">
      <w:start w:val="1"/>
      <w:numFmt w:val="lowerLetter"/>
      <w:lvlText w:val="%5."/>
      <w:lvlJc w:val="left"/>
      <w:pPr>
        <w:ind w:left="3600" w:hanging="360"/>
      </w:pPr>
    </w:lvl>
    <w:lvl w:ilvl="5" w:tplc="56CE6F6C" w:tentative="1">
      <w:start w:val="1"/>
      <w:numFmt w:val="lowerRoman"/>
      <w:lvlText w:val="%6."/>
      <w:lvlJc w:val="right"/>
      <w:pPr>
        <w:ind w:left="4320" w:hanging="180"/>
      </w:pPr>
    </w:lvl>
    <w:lvl w:ilvl="6" w:tplc="17F22070" w:tentative="1">
      <w:start w:val="1"/>
      <w:numFmt w:val="decimal"/>
      <w:lvlText w:val="%7."/>
      <w:lvlJc w:val="left"/>
      <w:pPr>
        <w:ind w:left="5040" w:hanging="360"/>
      </w:pPr>
    </w:lvl>
    <w:lvl w:ilvl="7" w:tplc="B69AE05C" w:tentative="1">
      <w:start w:val="1"/>
      <w:numFmt w:val="lowerLetter"/>
      <w:lvlText w:val="%8."/>
      <w:lvlJc w:val="left"/>
      <w:pPr>
        <w:ind w:left="5760" w:hanging="360"/>
      </w:pPr>
    </w:lvl>
    <w:lvl w:ilvl="8" w:tplc="A836D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D1735"/>
    <w:multiLevelType w:val="multilevel"/>
    <w:tmpl w:val="F55C5A80"/>
    <w:lvl w:ilvl="0">
      <w:start w:val="1"/>
      <w:numFmt w:val="decimal"/>
      <w:lvlText w:val="%1"/>
      <w:lvlJc w:val="left"/>
      <w:pPr>
        <w:ind w:left="400" w:hanging="40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6" w15:restartNumberingAfterBreak="0">
    <w:nsid w:val="719B04E0"/>
    <w:multiLevelType w:val="multilevel"/>
    <w:tmpl w:val="2758CA5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20"/>
    <w:rsid w:val="00057128"/>
    <w:rsid w:val="00065845"/>
    <w:rsid w:val="000A2724"/>
    <w:rsid w:val="0017042D"/>
    <w:rsid w:val="001970AC"/>
    <w:rsid w:val="001D361B"/>
    <w:rsid w:val="001F6806"/>
    <w:rsid w:val="002136D8"/>
    <w:rsid w:val="002357EB"/>
    <w:rsid w:val="00271BEE"/>
    <w:rsid w:val="002737C5"/>
    <w:rsid w:val="002B4E3C"/>
    <w:rsid w:val="002D3363"/>
    <w:rsid w:val="002E36C2"/>
    <w:rsid w:val="00313FBF"/>
    <w:rsid w:val="003246E7"/>
    <w:rsid w:val="003272CB"/>
    <w:rsid w:val="00344BBC"/>
    <w:rsid w:val="003907B5"/>
    <w:rsid w:val="003A5416"/>
    <w:rsid w:val="003B2D99"/>
    <w:rsid w:val="003B7159"/>
    <w:rsid w:val="003D1B67"/>
    <w:rsid w:val="00401046"/>
    <w:rsid w:val="00410609"/>
    <w:rsid w:val="00411415"/>
    <w:rsid w:val="00416AA4"/>
    <w:rsid w:val="00427386"/>
    <w:rsid w:val="004F65BE"/>
    <w:rsid w:val="004F7211"/>
    <w:rsid w:val="00540526"/>
    <w:rsid w:val="005A318A"/>
    <w:rsid w:val="00635601"/>
    <w:rsid w:val="00645B64"/>
    <w:rsid w:val="00694BCA"/>
    <w:rsid w:val="006F2E88"/>
    <w:rsid w:val="006F79C0"/>
    <w:rsid w:val="0071015F"/>
    <w:rsid w:val="00713E47"/>
    <w:rsid w:val="0074690E"/>
    <w:rsid w:val="00782668"/>
    <w:rsid w:val="00787E5D"/>
    <w:rsid w:val="007B10DE"/>
    <w:rsid w:val="007E52E1"/>
    <w:rsid w:val="00836805"/>
    <w:rsid w:val="0084246B"/>
    <w:rsid w:val="00861820"/>
    <w:rsid w:val="008815AF"/>
    <w:rsid w:val="008C504D"/>
    <w:rsid w:val="008F2829"/>
    <w:rsid w:val="00904851"/>
    <w:rsid w:val="00942903"/>
    <w:rsid w:val="0095614B"/>
    <w:rsid w:val="009577D0"/>
    <w:rsid w:val="00963620"/>
    <w:rsid w:val="00974579"/>
    <w:rsid w:val="00991319"/>
    <w:rsid w:val="00993472"/>
    <w:rsid w:val="009B3A84"/>
    <w:rsid w:val="009C55C8"/>
    <w:rsid w:val="009D0B8D"/>
    <w:rsid w:val="009F7EB2"/>
    <w:rsid w:val="00A15D01"/>
    <w:rsid w:val="00A161B2"/>
    <w:rsid w:val="00A734A2"/>
    <w:rsid w:val="00AA2420"/>
    <w:rsid w:val="00B46A2F"/>
    <w:rsid w:val="00B603EB"/>
    <w:rsid w:val="00B66CC9"/>
    <w:rsid w:val="00B900F3"/>
    <w:rsid w:val="00BB2B50"/>
    <w:rsid w:val="00BD6E55"/>
    <w:rsid w:val="00C070C0"/>
    <w:rsid w:val="00C13F6C"/>
    <w:rsid w:val="00C8033E"/>
    <w:rsid w:val="00C93427"/>
    <w:rsid w:val="00C939BF"/>
    <w:rsid w:val="00CA3EC8"/>
    <w:rsid w:val="00CB322C"/>
    <w:rsid w:val="00CC5535"/>
    <w:rsid w:val="00CE3BE3"/>
    <w:rsid w:val="00CE3D69"/>
    <w:rsid w:val="00D12009"/>
    <w:rsid w:val="00D2018B"/>
    <w:rsid w:val="00D31D59"/>
    <w:rsid w:val="00D40113"/>
    <w:rsid w:val="00D47390"/>
    <w:rsid w:val="00DD6AFF"/>
    <w:rsid w:val="00DE2F08"/>
    <w:rsid w:val="00E576A2"/>
    <w:rsid w:val="00ED06DD"/>
    <w:rsid w:val="00EF5C80"/>
    <w:rsid w:val="00F478E0"/>
    <w:rsid w:val="00F50E3B"/>
    <w:rsid w:val="00F87B96"/>
    <w:rsid w:val="00FC468B"/>
    <w:rsid w:val="00FF527C"/>
    <w:rsid w:val="00FF6A91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3D7A"/>
  <w15:chartTrackingRefBased/>
  <w15:docId w15:val="{93C55013-9726-4B4A-BC3A-AC9E78E9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1820"/>
  </w:style>
  <w:style w:type="paragraph" w:styleId="Heading1">
    <w:name w:val="heading 1"/>
    <w:basedOn w:val="Normal"/>
    <w:next w:val="Normal"/>
    <w:link w:val="Heading1Char"/>
    <w:uiPriority w:val="9"/>
    <w:qFormat/>
    <w:rsid w:val="009429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8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20"/>
    <w:rPr>
      <w:rFonts w:ascii="Times New Roman" w:hAnsi="Times New Roman" w:cs="Times New Roman"/>
      <w:sz w:val="18"/>
      <w:szCs w:val="18"/>
      <w:lang w:val="en-US"/>
    </w:rPr>
  </w:style>
  <w:style w:type="paragraph" w:customStyle="1" w:styleId="p1">
    <w:name w:val="p1"/>
    <w:basedOn w:val="Normal"/>
    <w:rsid w:val="00861820"/>
    <w:rPr>
      <w:rFonts w:ascii="Helvetica" w:hAnsi="Helvetica" w:cs="Times New Roman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618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8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18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61820"/>
  </w:style>
  <w:style w:type="paragraph" w:styleId="NormalWeb">
    <w:name w:val="Normal (Web)"/>
    <w:basedOn w:val="Normal"/>
    <w:uiPriority w:val="99"/>
    <w:unhideWhenUsed/>
    <w:rsid w:val="008618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861820"/>
  </w:style>
  <w:style w:type="character" w:styleId="CommentReference">
    <w:name w:val="annotation reference"/>
    <w:basedOn w:val="DefaultParagraphFont"/>
    <w:uiPriority w:val="99"/>
    <w:semiHidden/>
    <w:unhideWhenUsed/>
    <w:rsid w:val="00861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1820"/>
  </w:style>
  <w:style w:type="character" w:styleId="UnresolvedMention">
    <w:name w:val="Unresolved Mention"/>
    <w:basedOn w:val="DefaultParagraphFont"/>
    <w:uiPriority w:val="99"/>
    <w:semiHidden/>
    <w:unhideWhenUsed/>
    <w:rsid w:val="009745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12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Zaileen Eileena</dc:creator>
  <cp:keywords/>
  <dc:description/>
  <cp:lastModifiedBy>Xiaoyan Cao</cp:lastModifiedBy>
  <cp:revision>61</cp:revision>
  <dcterms:created xsi:type="dcterms:W3CDTF">2019-10-14T13:32:00Z</dcterms:created>
  <dcterms:modified xsi:type="dcterms:W3CDTF">2019-10-14T20:04:00Z</dcterms:modified>
</cp:coreProperties>
</file>