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696D1BC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91A5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60273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EF649D3" w14:textId="0DA69142" w:rsidR="00A91A5D" w:rsidRPr="00A91A5D" w:rsidRDefault="00D94C52" w:rsidP="00A91A5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A91A5D" w:rsidRPr="00A91A5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http://www.jove.com/files_upload.php?src=18383313</w:t>
        </w:r>
      </w:hyperlink>
    </w:p>
    <w:p w14:paraId="5CA1E622" w14:textId="77777777" w:rsidR="00B2639C" w:rsidRDefault="00B2639C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02155980" w:rsidR="00A131B4" w:rsidRPr="00A91A5D" w:rsidRDefault="00F95819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91A5D" w:rsidRPr="00A91A5D">
        <w:rPr>
          <w:rFonts w:ascii="Helvetica" w:hAnsi="Helvetica" w:cs="Arial"/>
          <w:b/>
          <w:sz w:val="28"/>
          <w:szCs w:val="28"/>
        </w:rPr>
        <w:t>Characterization of the Effects of Migrastatic Inhibitors on 3D Tumor Spheroid Invasion by High-Resolution Confocal Microscopy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6F3E8EF0" w14:textId="77777777" w:rsidR="00A91A5D" w:rsidRPr="00A91A5D" w:rsidRDefault="00D94C52" w:rsidP="00A91A5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91A5D" w:rsidRPr="00A91A5D">
        <w:rPr>
          <w:rFonts w:ascii="Helvetica" w:hAnsi="Helvetica"/>
          <w:b/>
          <w:sz w:val="28"/>
          <w:szCs w:val="28"/>
        </w:rPr>
        <w:t>Jane Harmer</w:t>
      </w:r>
      <w:r w:rsidR="00A91A5D" w:rsidRPr="00A91A5D">
        <w:rPr>
          <w:rFonts w:ascii="Helvetica" w:hAnsi="Helvetica"/>
          <w:b/>
          <w:sz w:val="28"/>
          <w:szCs w:val="28"/>
          <w:vertAlign w:val="superscript"/>
        </w:rPr>
        <w:t>1</w:t>
      </w:r>
      <w:r w:rsidR="00A91A5D" w:rsidRPr="00A91A5D">
        <w:rPr>
          <w:rFonts w:ascii="Helvetica" w:hAnsi="Helvetica"/>
          <w:b/>
          <w:sz w:val="28"/>
          <w:szCs w:val="28"/>
        </w:rPr>
        <w:t>, Nina Struve</w:t>
      </w:r>
      <w:r w:rsidR="00A91A5D" w:rsidRPr="00A91A5D">
        <w:rPr>
          <w:rFonts w:ascii="Helvetica" w:hAnsi="Helvetica"/>
          <w:b/>
          <w:sz w:val="28"/>
          <w:szCs w:val="28"/>
          <w:vertAlign w:val="superscript"/>
        </w:rPr>
        <w:t>2</w:t>
      </w:r>
      <w:r w:rsidR="00A91A5D" w:rsidRPr="00A91A5D">
        <w:rPr>
          <w:rFonts w:ascii="Helvetica" w:hAnsi="Helvetica"/>
          <w:b/>
          <w:sz w:val="28"/>
          <w:szCs w:val="28"/>
        </w:rPr>
        <w:t>, Anke Brüning-Richardson</w:t>
      </w:r>
      <w:r w:rsidR="00A91A5D" w:rsidRPr="00A91A5D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3F0427F5" w14:textId="7C01E1C0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18BA528" w14:textId="77777777" w:rsidR="00A91A5D" w:rsidRPr="00A91A5D" w:rsidRDefault="00A91A5D" w:rsidP="00A91A5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91A5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91A5D">
        <w:rPr>
          <w:rFonts w:ascii="Helvetica" w:hAnsi="Helvetica" w:cs="Arial"/>
          <w:bCs/>
          <w:sz w:val="28"/>
          <w:szCs w:val="28"/>
        </w:rPr>
        <w:t>School of Applied Sciences, University of Huddersfield, Huddersfield, UK</w:t>
      </w:r>
    </w:p>
    <w:p w14:paraId="254BD177" w14:textId="77777777" w:rsidR="00A91A5D" w:rsidRPr="00A91A5D" w:rsidRDefault="00A91A5D" w:rsidP="00A91A5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91A5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91A5D">
        <w:rPr>
          <w:rFonts w:ascii="Helvetica" w:hAnsi="Helvetica" w:cs="Arial"/>
          <w:bCs/>
          <w:sz w:val="28"/>
          <w:szCs w:val="28"/>
        </w:rPr>
        <w:t>Department of Radiotherapy and Radiation Oncology, UKE Hamburg, Hamburg, Germany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9BF5368" w14:textId="77777777" w:rsidR="00A91A5D" w:rsidRPr="00A91A5D" w:rsidRDefault="00A91A5D" w:rsidP="00A91A5D">
      <w:pPr>
        <w:outlineLvl w:val="0"/>
        <w:rPr>
          <w:rFonts w:ascii="Helvetica" w:hAnsi="Helvetica"/>
          <w:sz w:val="22"/>
        </w:rPr>
      </w:pPr>
      <w:r w:rsidRPr="00A91A5D">
        <w:rPr>
          <w:rFonts w:ascii="Helvetica" w:hAnsi="Helvetica"/>
          <w:sz w:val="22"/>
        </w:rPr>
        <w:t>Anke Brüning-Richardson</w:t>
      </w:r>
    </w:p>
    <w:p w14:paraId="59D4FA18" w14:textId="77777777" w:rsidR="00A91A5D" w:rsidRPr="00A91A5D" w:rsidRDefault="00A91A5D" w:rsidP="00A91A5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A91A5D">
        <w:rPr>
          <w:rStyle w:val="Hyperlink"/>
          <w:rFonts w:ascii="Helvetica" w:hAnsi="Helvetica" w:cs="Arial"/>
          <w:sz w:val="22"/>
          <w:szCs w:val="22"/>
        </w:rPr>
        <w:t>A.Bruning-Richardson@hud.ac.uk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56A2A58" w14:textId="678FA168" w:rsidR="002C3A72" w:rsidRPr="00A9111B" w:rsidRDefault="00C70C90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01205F9D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A140FC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6C6F5AA1" w14:textId="0048B5A3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A140FC">
        <w:rPr>
          <w:rFonts w:ascii="Helvetica" w:hAnsi="Helvetica"/>
          <w:b/>
          <w:sz w:val="22"/>
        </w:rPr>
        <w:t xml:space="preserve"> Y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2E278054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A140FC">
        <w:rPr>
          <w:rFonts w:ascii="Helvetica" w:hAnsi="Helvetica"/>
          <w:b/>
          <w:sz w:val="22"/>
        </w:rPr>
        <w:t>N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75FA9E13" w14:textId="2EAD59AB" w:rsidR="00B3205B" w:rsidRPr="00B3205B" w:rsidRDefault="00B3205B" w:rsidP="00B3205B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3.1</w:t>
      </w:r>
    </w:p>
    <w:p w14:paraId="2A8F39B6" w14:textId="77777777" w:rsidR="00B3205B" w:rsidRPr="00B3205B" w:rsidRDefault="00B3205B" w:rsidP="00B3205B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3.4</w:t>
      </w:r>
    </w:p>
    <w:p w14:paraId="5C576A6B" w14:textId="35B247E3" w:rsidR="00B3205B" w:rsidRPr="00B3205B" w:rsidRDefault="00B3205B" w:rsidP="00B3205B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3.8 </w:t>
      </w:r>
    </w:p>
    <w:p w14:paraId="209A6E61" w14:textId="77777777" w:rsidR="00B3205B" w:rsidRPr="00B3205B" w:rsidRDefault="00B3205B" w:rsidP="00B3205B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4.11</w:t>
      </w:r>
    </w:p>
    <w:p w14:paraId="5F572CFD" w14:textId="77777777" w:rsidR="00482D4C" w:rsidRPr="00B3205B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1B054846" w14:textId="7AFAE8D4" w:rsidR="001D1234" w:rsidRPr="00B3205B" w:rsidRDefault="001D1234" w:rsidP="001D1234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3.</w:t>
      </w:r>
      <w:r>
        <w:rPr>
          <w:rFonts w:ascii="Helvetica" w:hAnsi="Helvetica" w:cs="Arial" w:hint="eastAsia"/>
          <w:iCs/>
          <w:color w:val="000000"/>
          <w:sz w:val="22"/>
          <w:szCs w:val="22"/>
          <w:lang w:eastAsia="zh-CN"/>
        </w:rPr>
        <w:t>2</w:t>
      </w:r>
    </w:p>
    <w:p w14:paraId="34B276BA" w14:textId="77777777" w:rsidR="001D1234" w:rsidRPr="00B3205B" w:rsidRDefault="001D1234" w:rsidP="001D1234">
      <w:pPr>
        <w:spacing w:before="120"/>
        <w:rPr>
          <w:rFonts w:ascii="Arial" w:hAnsi="Arial" w:cs="Arial"/>
          <w:color w:val="222222"/>
          <w:szCs w:val="24"/>
          <w:lang w:eastAsia="zh-CN"/>
        </w:rPr>
      </w:pPr>
      <w:r w:rsidRPr="00B3205B">
        <w:rPr>
          <w:rFonts w:ascii="Helvetica" w:hAnsi="Helvetica" w:cs="Arial"/>
          <w:iCs/>
          <w:color w:val="000000"/>
          <w:sz w:val="22"/>
          <w:szCs w:val="22"/>
          <w:lang w:eastAsia="zh-CN"/>
        </w:rPr>
        <w:t>Step 3.4</w:t>
      </w:r>
    </w:p>
    <w:p w14:paraId="3D819A7B" w14:textId="77777777" w:rsidR="001D1234" w:rsidRDefault="001D1234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75138EFF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A140FC">
        <w:rPr>
          <w:rFonts w:ascii="Helvetica" w:hAnsi="Helvetica"/>
          <w:b/>
          <w:sz w:val="22"/>
          <w:szCs w:val="22"/>
        </w:rPr>
        <w:t>N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14AE6EEB" w:rsidR="00CE10F2" w:rsidRDefault="004F58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E0F64">
        <w:rPr>
          <w:rFonts w:ascii="Helvetica" w:hAnsi="Helvetica" w:cs="Arial"/>
          <w:b/>
          <w:sz w:val="22"/>
          <w:szCs w:val="22"/>
          <w:u w:val="single"/>
        </w:rPr>
        <w:t>Anke Büning-Richardson</w:t>
      </w:r>
      <w:r w:rsidR="006E0F6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is demonstrating that we can now determine the effect of migrastatic inhibitors in detail in 3D cancer models</w:t>
      </w:r>
      <w:r w:rsidR="00E97A6E">
        <w:rPr>
          <w:rFonts w:ascii="Helvetica" w:hAnsi="Helvetica" w:cs="Arial"/>
          <w:sz w:val="22"/>
          <w:szCs w:val="22"/>
        </w:rPr>
        <w:t xml:space="preserve"> </w:t>
      </w:r>
      <w:r w:rsidR="00E97A6E" w:rsidRPr="00E97A6E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23B7C2D" w14:textId="7F4C4EC2" w:rsidR="002025F5" w:rsidRPr="002025F5" w:rsidRDefault="002025F5" w:rsidP="002025F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27869D38" w:rsidR="00CE10F2" w:rsidRDefault="004F58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Jane Harmer</w:t>
      </w:r>
      <w:r w:rsidR="002025F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main ad</w:t>
      </w:r>
      <w:r w:rsidR="0045300A">
        <w:rPr>
          <w:rFonts w:ascii="Helvetica" w:hAnsi="Helvetica" w:cs="Arial"/>
          <w:sz w:val="22"/>
          <w:szCs w:val="22"/>
        </w:rPr>
        <w:t>vantage is the ease and ‘all-in-one’</w:t>
      </w:r>
      <w:r>
        <w:rPr>
          <w:rFonts w:ascii="Helvetica" w:hAnsi="Helvetica" w:cs="Arial"/>
          <w:sz w:val="22"/>
          <w:szCs w:val="22"/>
        </w:rPr>
        <w:t xml:space="preserve"> approach with which this technique can be carried out</w:t>
      </w:r>
      <w:r w:rsidR="002025F5">
        <w:rPr>
          <w:rFonts w:ascii="Helvetica" w:hAnsi="Helvetica" w:cs="Arial"/>
          <w:sz w:val="22"/>
          <w:szCs w:val="22"/>
        </w:rPr>
        <w:t xml:space="preserve"> </w:t>
      </w:r>
      <w:r w:rsidR="002025F5" w:rsidRPr="002025F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51D627C" w14:textId="77777777" w:rsidR="002025F5" w:rsidRPr="002025F5" w:rsidRDefault="002025F5" w:rsidP="002025F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49E7E437" w14:textId="2E25F17D" w:rsidR="00CE10F2" w:rsidRDefault="004F58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Anke Bruning-Richardson</w:t>
      </w:r>
      <w:r w:rsidR="00736C7E">
        <w:rPr>
          <w:rFonts w:ascii="Helvetica" w:hAnsi="Helvetica" w:cs="Arial"/>
          <w:sz w:val="22"/>
          <w:szCs w:val="22"/>
        </w:rPr>
        <w:t xml:space="preserve">: </w:t>
      </w:r>
      <w:r w:rsidR="006E0F64">
        <w:rPr>
          <w:rFonts w:ascii="Helvetica" w:hAnsi="Helvetica" w:cs="Arial"/>
          <w:sz w:val="22"/>
          <w:szCs w:val="22"/>
        </w:rPr>
        <w:t>This technique</w:t>
      </w:r>
      <w:r>
        <w:rPr>
          <w:rFonts w:ascii="Helvetica" w:hAnsi="Helvetica" w:cs="Arial"/>
          <w:sz w:val="22"/>
          <w:szCs w:val="22"/>
        </w:rPr>
        <w:t xml:space="preserve"> allows the assessment of migrastatic drugs in cancer research in a 3D setting allowing the testing of drugs in a more tumour-environment relevant setting</w:t>
      </w:r>
      <w:r w:rsidR="004208B3">
        <w:rPr>
          <w:rFonts w:ascii="Helvetica" w:hAnsi="Helvetica" w:cs="Arial"/>
          <w:sz w:val="22"/>
          <w:szCs w:val="22"/>
        </w:rPr>
        <w:t xml:space="preserve"> </w:t>
      </w:r>
      <w:r w:rsidR="004208B3" w:rsidRPr="004208B3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4EB4A7DF" w14:textId="6CF461C9" w:rsidR="002762E2" w:rsidRPr="00686452" w:rsidRDefault="002762E2" w:rsidP="0068645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0951DF4" w:rsidR="00CE10F2" w:rsidRDefault="004F58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Jane Harmer</w:t>
      </w:r>
      <w:r w:rsidR="00736C7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method may be applied to testing of cytotoxic drugs in cancer or for example to assess the effect of radiation on cancer proliferation and cell migration</w:t>
      </w:r>
      <w:r w:rsidR="006F122D">
        <w:rPr>
          <w:rFonts w:ascii="Helvetica" w:hAnsi="Helvetica" w:cs="Arial"/>
          <w:sz w:val="22"/>
          <w:szCs w:val="22"/>
        </w:rPr>
        <w:t xml:space="preserve"> </w:t>
      </w:r>
      <w:r w:rsidR="006F122D" w:rsidRPr="006F12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6585B05" w14:textId="23A58973" w:rsidR="00686452" w:rsidRPr="00686452" w:rsidRDefault="00686452" w:rsidP="0068645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97A8791" w14:textId="69E7C7CF" w:rsidR="009A0E7C" w:rsidRDefault="004F584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Anke Bruning-Richardson</w:t>
      </w:r>
      <w:r w:rsidR="006F122D">
        <w:rPr>
          <w:rFonts w:ascii="Helvetica" w:hAnsi="Helvetica" w:cs="Arial"/>
          <w:sz w:val="22"/>
          <w:szCs w:val="22"/>
        </w:rPr>
        <w:t xml:space="preserve">: </w:t>
      </w:r>
      <w:r w:rsidR="0045300A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 xml:space="preserve">t is useful to practice the </w:t>
      </w:r>
      <w:r w:rsidR="0045300A">
        <w:rPr>
          <w:rFonts w:ascii="Helvetica" w:hAnsi="Helvetica" w:cs="Arial"/>
          <w:sz w:val="22"/>
          <w:szCs w:val="22"/>
        </w:rPr>
        <w:t>medium-removal step and collagen replacement with ordinary 96 well plates to become confident. Also, training on a confocal microscope is essential</w:t>
      </w:r>
      <w:r w:rsidR="006F12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122D" w:rsidRPr="006F122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5300A">
        <w:rPr>
          <w:rFonts w:ascii="Helvetica" w:hAnsi="Helvetica" w:cs="Arial"/>
          <w:sz w:val="22"/>
          <w:szCs w:val="22"/>
        </w:rPr>
        <w:t>.</w:t>
      </w:r>
    </w:p>
    <w:p w14:paraId="2A3743A9" w14:textId="4785B78C" w:rsidR="00336C61" w:rsidRPr="00686452" w:rsidRDefault="00686452" w:rsidP="0068645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C82D3B5" w:rsidR="00D10BFA" w:rsidRDefault="0045300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Jane Harmer</w:t>
      </w:r>
      <w:r w:rsidR="00736C7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Visual demonstration of this technique is critical for researchers to understand the required delicate handling of the spheroids and their use in confocal microscopy</w:t>
      </w:r>
      <w:r w:rsidR="001443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43D3" w:rsidRPr="001443D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4314962" w14:textId="77777777" w:rsidR="00686452" w:rsidRPr="002025F5" w:rsidRDefault="00686452" w:rsidP="0068645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025F5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  <w:lang w:eastAsia="zh-CN"/>
        </w:rPr>
      </w:pPr>
    </w:p>
    <w:p w14:paraId="6858997D" w14:textId="77777777" w:rsidR="00837418" w:rsidRDefault="0083741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4450EE2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2A0542C1" w14:textId="62A2D22E" w:rsidR="00837418" w:rsidRPr="006C2685" w:rsidRDefault="00837418" w:rsidP="006C268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bookmarkStart w:id="2" w:name="_Hlk12931681"/>
      <w:r w:rsidRPr="006C2685">
        <w:rPr>
          <w:rFonts w:ascii="Helvetica" w:hAnsi="Helvetica" w:cs="Arial"/>
          <w:b/>
          <w:i w:val="0"/>
          <w:sz w:val="22"/>
          <w:szCs w:val="22"/>
        </w:rPr>
        <w:t xml:space="preserve">Generation of </w:t>
      </w:r>
      <w:r w:rsidR="006C26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6C2685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6C26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6C2685">
        <w:rPr>
          <w:rFonts w:ascii="Helvetica" w:hAnsi="Helvetica" w:cs="Arial"/>
          <w:b/>
          <w:i w:val="0"/>
          <w:sz w:val="22"/>
          <w:szCs w:val="22"/>
        </w:rPr>
        <w:t>pheroids</w:t>
      </w:r>
    </w:p>
    <w:p w14:paraId="23699B01" w14:textId="590ADC3E" w:rsidR="00837418" w:rsidRDefault="00B4001C" w:rsidP="006C26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4001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On the first day have the standard culture medium U251 </w:t>
      </w:r>
      <w:r w:rsidRPr="00B4001C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you two five one) </w:t>
      </w:r>
      <w:r w:rsidRPr="00B4001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ready as required for the cell line </w:t>
      </w:r>
      <w:r w:rsidR="003F5F51" w:rsidRPr="003F5F5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3F5F51">
        <w:rPr>
          <w:rFonts w:ascii="Helvetica" w:hAnsi="Helvetica" w:cs="Arial"/>
          <w:sz w:val="22"/>
          <w:szCs w:val="22"/>
        </w:rPr>
        <w:t>.</w:t>
      </w:r>
      <w:r w:rsidR="003F5F51">
        <w:rPr>
          <w:rFonts w:ascii="Helvetica" w:hAnsi="Helvetica" w:cs="Arial" w:hint="eastAsia"/>
          <w:sz w:val="22"/>
          <w:szCs w:val="22"/>
          <w:lang w:eastAsia="zh-CN"/>
        </w:rPr>
        <w:t xml:space="preserve"> I</w:t>
      </w:r>
      <w:r w:rsidR="00837418" w:rsidRPr="003F5F51">
        <w:rPr>
          <w:rFonts w:ascii="Helvetica" w:hAnsi="Helvetica" w:cs="Arial"/>
          <w:sz w:val="22"/>
          <w:szCs w:val="22"/>
        </w:rPr>
        <w:t>n a tissue culture hood</w:t>
      </w:r>
      <w:r w:rsidR="003F5F51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BD6DA4" w:rsidRPr="00604800">
        <w:rPr>
          <w:rFonts w:ascii="Helvetica" w:hAnsi="Helvetica" w:cs="Arial" w:hint="eastAsia"/>
          <w:sz w:val="22"/>
          <w:szCs w:val="22"/>
          <w:lang w:eastAsia="zh-CN"/>
        </w:rPr>
        <w:t>add 0.5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7CCD" w:rsidRPr="00604800">
        <w:rPr>
          <w:rFonts w:ascii="Helvetica" w:hAnsi="Helvetica" w:cs="Arial"/>
          <w:sz w:val="22"/>
          <w:szCs w:val="22"/>
          <w:lang w:eastAsia="zh-CN"/>
        </w:rPr>
        <w:t>milliliters</w:t>
      </w:r>
      <w:r w:rsidR="00BD6DA4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of Trypsin 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>into the culture to t</w:t>
      </w:r>
      <w:r w:rsidR="003F5F51" w:rsidRPr="00604800">
        <w:rPr>
          <w:rFonts w:ascii="Helvetica" w:hAnsi="Helvetica" w:cs="Arial"/>
          <w:sz w:val="22"/>
          <w:szCs w:val="22"/>
        </w:rPr>
        <w:t xml:space="preserve">rypsinize </w:t>
      </w:r>
      <w:r w:rsidR="005C1D05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>cance</w:t>
      </w:r>
      <w:r w:rsidR="00F141FF" w:rsidRPr="00604800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cells </w:t>
      </w:r>
      <w:r w:rsidR="00177CCD" w:rsidRPr="0060480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>. C</w:t>
      </w:r>
      <w:r w:rsidR="003F5F51" w:rsidRPr="00604800">
        <w:rPr>
          <w:rFonts w:ascii="Helvetica" w:hAnsi="Helvetica" w:cs="Arial"/>
          <w:sz w:val="22"/>
          <w:szCs w:val="22"/>
        </w:rPr>
        <w:t>ount</w:t>
      </w:r>
      <w:r w:rsidR="005C1D05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3F5F51" w:rsidRPr="00604800">
        <w:rPr>
          <w:rFonts w:ascii="Helvetica" w:hAnsi="Helvetica" w:cs="Arial"/>
          <w:sz w:val="22"/>
          <w:szCs w:val="22"/>
        </w:rPr>
        <w:t xml:space="preserve"> cancer cells</w:t>
      </w:r>
      <w:r w:rsidR="00177CCD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on a </w:t>
      </w:r>
      <w:r w:rsidR="005549FC" w:rsidRPr="005549FC">
        <w:rPr>
          <w:rFonts w:ascii="Helvetica" w:hAnsi="Helvetica" w:cs="Arial"/>
          <w:sz w:val="22"/>
          <w:szCs w:val="22"/>
          <w:lang w:eastAsia="zh-CN"/>
        </w:rPr>
        <w:t xml:space="preserve">haemocytometer </w:t>
      </w:r>
      <w:r w:rsidR="005549FC" w:rsidRPr="005549FC">
        <w:rPr>
          <w:rFonts w:ascii="Helvetica" w:hAnsi="Helvetica" w:cs="Arial"/>
          <w:i/>
          <w:color w:val="FF0000"/>
          <w:sz w:val="22"/>
          <w:szCs w:val="22"/>
          <w:lang w:eastAsia="zh-CN"/>
        </w:rPr>
        <w:t>(hee-moh-si-toe-meter)</w:t>
      </w:r>
      <w:r w:rsidR="005549FC" w:rsidRPr="005549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77CCD" w:rsidRPr="00177CC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77CC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177CCD" w:rsidRPr="0060480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141FF" w:rsidRPr="00604800">
        <w:rPr>
          <w:rFonts w:ascii="Helvetica" w:hAnsi="Helvetica" w:cs="Arial"/>
          <w:sz w:val="22"/>
          <w:szCs w:val="22"/>
        </w:rPr>
        <w:t>, and dilute to the concentration of</w:t>
      </w:r>
      <w:r w:rsidR="00BD6DA4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5</w:t>
      </w:r>
      <w:r w:rsidR="006944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6DA4" w:rsidRPr="00604800">
        <w:rPr>
          <w:rFonts w:ascii="Helvetica" w:hAnsi="Helvetica" w:cs="Arial" w:hint="eastAsia"/>
          <w:sz w:val="22"/>
          <w:szCs w:val="22"/>
          <w:lang w:eastAsia="zh-CN"/>
        </w:rPr>
        <w:t>x 10</w:t>
      </w:r>
      <w:r w:rsidR="00BD6DA4" w:rsidRPr="00604800">
        <w:rPr>
          <w:rFonts w:ascii="Helvetica" w:hAnsi="Helvetica" w:cs="Arial" w:hint="eastAsia"/>
          <w:sz w:val="22"/>
          <w:szCs w:val="22"/>
          <w:vertAlign w:val="superscript"/>
          <w:lang w:eastAsia="zh-CN"/>
        </w:rPr>
        <w:t>3</w:t>
      </w:r>
      <w:r w:rsidR="00BD6DA4" w:rsidRPr="00604800">
        <w:rPr>
          <w:rFonts w:ascii="Helvetica" w:hAnsi="Helvetica" w:cs="Arial"/>
          <w:sz w:val="22"/>
          <w:szCs w:val="22"/>
          <w:lang w:eastAsia="zh-CN"/>
        </w:rPr>
        <w:t xml:space="preserve"> cells</w:t>
      </w:r>
      <w:r w:rsidR="002D3B7C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per </w:t>
      </w:r>
      <w:r w:rsidR="00BD6DA4" w:rsidRPr="00604800">
        <w:rPr>
          <w:rFonts w:ascii="Helvetica" w:hAnsi="Helvetica" w:cs="Arial" w:hint="eastAsia"/>
          <w:sz w:val="22"/>
          <w:szCs w:val="22"/>
          <w:lang w:eastAsia="zh-CN"/>
        </w:rPr>
        <w:t>milliliter</w:t>
      </w:r>
      <w:r w:rsidR="002D3B7C" w:rsidRPr="006048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3B7C" w:rsidRPr="00604800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F141FF" w:rsidRPr="0060480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2148597" w14:textId="10B016CF" w:rsidR="0082427F" w:rsidRPr="0082427F" w:rsidRDefault="0082427F" w:rsidP="00B400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001C">
        <w:rPr>
          <w:rFonts w:ascii="Helvetica" w:hAnsi="Helvetica" w:cs="Arial"/>
          <w:color w:val="FF0000"/>
          <w:sz w:val="22"/>
          <w:szCs w:val="22"/>
          <w:lang w:eastAsia="zh-CN"/>
        </w:rPr>
        <w:t>Talent holds up medium and swirls it to show medium.</w:t>
      </w:r>
    </w:p>
    <w:p w14:paraId="6D9AFB59" w14:textId="5E22DA21" w:rsidR="0034454D" w:rsidRDefault="0034454D" w:rsidP="00177C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cells.</w:t>
      </w:r>
    </w:p>
    <w:p w14:paraId="19D6BD24" w14:textId="3DE2B5F5" w:rsidR="0034454D" w:rsidRPr="006C2685" w:rsidRDefault="0034454D" w:rsidP="00177C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operates on a cell counter.</w:t>
      </w:r>
    </w:p>
    <w:p w14:paraId="07AB8E5A" w14:textId="24086FA1" w:rsidR="00837418" w:rsidRPr="005C1D05" w:rsidRDefault="0034454D" w:rsidP="006C26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2685">
        <w:rPr>
          <w:rFonts w:ascii="Helvetica" w:hAnsi="Helvetica" w:cs="Arial"/>
          <w:sz w:val="22"/>
          <w:szCs w:val="22"/>
        </w:rPr>
        <w:t>Keep the</w:t>
      </w:r>
      <w:r w:rsidR="009021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C2685">
        <w:rPr>
          <w:rFonts w:ascii="Helvetica" w:hAnsi="Helvetica" w:cs="Arial"/>
          <w:sz w:val="22"/>
          <w:szCs w:val="22"/>
        </w:rPr>
        <w:t>cell suspensions in clearly labeled sterile universal tubes</w:t>
      </w:r>
      <w:r w:rsidR="005C1D05">
        <w:rPr>
          <w:rFonts w:ascii="Helvetica" w:hAnsi="Helvetica" w:cs="Arial"/>
          <w:sz w:val="22"/>
          <w:szCs w:val="22"/>
        </w:rPr>
        <w:t>.</w:t>
      </w:r>
      <w:r w:rsidR="005C1D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4C7C" w:rsidRPr="006A62E6">
        <w:rPr>
          <w:rFonts w:ascii="Helvetica" w:hAnsi="Helvetica" w:cs="Arial"/>
          <w:sz w:val="22"/>
          <w:szCs w:val="22"/>
        </w:rPr>
        <w:t>Resuspend the cells by gentle inversion to avoid cell clumping</w:t>
      </w:r>
      <w:r w:rsidR="00EC4C7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4C7C" w:rsidRPr="00EC4C7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C4C7C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EC4C7C" w:rsidRPr="00EC4C7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C4C7C" w:rsidRPr="006A62E6">
        <w:rPr>
          <w:rFonts w:ascii="Helvetica" w:hAnsi="Helvetica" w:cs="Arial"/>
          <w:sz w:val="22"/>
          <w:szCs w:val="22"/>
        </w:rPr>
        <w:t xml:space="preserve">. </w:t>
      </w:r>
      <w:r w:rsidR="005C1D05">
        <w:rPr>
          <w:rFonts w:ascii="Helvetica" w:hAnsi="Helvetica" w:cs="Arial" w:hint="eastAsia"/>
          <w:sz w:val="22"/>
          <w:szCs w:val="22"/>
          <w:lang w:eastAsia="zh-CN"/>
        </w:rPr>
        <w:t>Use a pipet to a</w:t>
      </w:r>
      <w:r w:rsidR="00837418" w:rsidRPr="005C1D05">
        <w:rPr>
          <w:rFonts w:ascii="Helvetica" w:hAnsi="Helvetica" w:cs="Arial"/>
          <w:sz w:val="22"/>
          <w:szCs w:val="22"/>
        </w:rPr>
        <w:t xml:space="preserve">dd </w:t>
      </w:r>
      <w:r w:rsidR="00F141FF">
        <w:rPr>
          <w:rFonts w:ascii="Helvetica" w:hAnsi="Helvetica" w:cs="Arial" w:hint="eastAsia"/>
          <w:sz w:val="22"/>
          <w:szCs w:val="22"/>
          <w:lang w:eastAsia="zh-CN"/>
        </w:rPr>
        <w:t>200 microliters of the</w:t>
      </w:r>
      <w:r w:rsidR="005C1D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526A">
        <w:rPr>
          <w:rFonts w:ascii="Helvetica" w:hAnsi="Helvetica" w:cs="Arial"/>
          <w:sz w:val="22"/>
          <w:szCs w:val="22"/>
        </w:rPr>
        <w:t>cell culture</w:t>
      </w:r>
      <w:r w:rsidR="00837418" w:rsidRPr="005C1D05">
        <w:rPr>
          <w:rFonts w:ascii="Helvetica" w:hAnsi="Helvetica" w:cs="Arial"/>
          <w:sz w:val="22"/>
          <w:szCs w:val="22"/>
        </w:rPr>
        <w:t xml:space="preserve"> to each well</w:t>
      </w:r>
      <w:r w:rsidR="0022600B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F141FF">
        <w:rPr>
          <w:rFonts w:ascii="Helvetica" w:hAnsi="Helvetica" w:cs="Arial" w:hint="eastAsia"/>
          <w:sz w:val="22"/>
          <w:szCs w:val="22"/>
          <w:lang w:eastAsia="zh-CN"/>
        </w:rPr>
        <w:t>96</w:t>
      </w:r>
      <w:r w:rsidR="0022600B">
        <w:rPr>
          <w:rFonts w:ascii="Helvetica" w:hAnsi="Helvetica" w:cs="Arial" w:hint="eastAsia"/>
          <w:sz w:val="22"/>
          <w:szCs w:val="22"/>
          <w:lang w:eastAsia="zh-CN"/>
        </w:rPr>
        <w:t>-well plate</w:t>
      </w:r>
      <w:r w:rsidR="005C1D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1D05" w:rsidRPr="005C1D0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C1D05">
        <w:rPr>
          <w:rFonts w:ascii="Helvetica" w:hAnsi="Helvetica" w:cs="Arial"/>
          <w:sz w:val="22"/>
          <w:szCs w:val="22"/>
        </w:rPr>
        <w:t>.</w:t>
      </w:r>
    </w:p>
    <w:p w14:paraId="5B80D468" w14:textId="6F34E99A" w:rsidR="00837418" w:rsidRDefault="00EC4C7C" w:rsidP="005C1D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labeled tubes with cells, and inverses to resuspend.</w:t>
      </w:r>
    </w:p>
    <w:p w14:paraId="4F5538A5" w14:textId="234DFC88" w:rsidR="00837418" w:rsidRDefault="005C1D05" w:rsidP="008D00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cell culture into wells.</w:t>
      </w:r>
    </w:p>
    <w:p w14:paraId="48C5A844" w14:textId="0942ECD3" w:rsidR="001667EA" w:rsidRDefault="001667EA" w:rsidP="006A62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6A62E6">
        <w:rPr>
          <w:rFonts w:ascii="Helvetica" w:hAnsi="Helvetica" w:cs="Arial"/>
          <w:sz w:val="22"/>
          <w:szCs w:val="22"/>
        </w:rPr>
        <w:t xml:space="preserve">dd 200 </w:t>
      </w:r>
      <w:r>
        <w:rPr>
          <w:rFonts w:ascii="Helvetica" w:hAnsi="Helvetica" w:cs="Arial"/>
          <w:sz w:val="22"/>
          <w:szCs w:val="22"/>
        </w:rPr>
        <w:t>microliters</w:t>
      </w:r>
      <w:r w:rsidRPr="006A62E6">
        <w:rPr>
          <w:rFonts w:ascii="Helvetica" w:hAnsi="Helvetica" w:cs="Arial"/>
          <w:sz w:val="22"/>
          <w:szCs w:val="22"/>
        </w:rPr>
        <w:t xml:space="preserve"> of 1x PBS to each empty well to avoid evaporation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C0DE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Pr="002C0D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A62E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418" w:rsidRPr="006A62E6">
        <w:rPr>
          <w:rFonts w:ascii="Helvetica" w:hAnsi="Helvetica" w:cs="Arial"/>
          <w:sz w:val="22"/>
          <w:szCs w:val="22"/>
        </w:rPr>
        <w:t xml:space="preserve">Incubate the cells in an incubator </w:t>
      </w:r>
      <w:r w:rsidR="002C0DEA">
        <w:rPr>
          <w:rFonts w:ascii="Helvetica" w:hAnsi="Helvetica" w:cs="Arial"/>
          <w:sz w:val="22"/>
          <w:szCs w:val="22"/>
        </w:rPr>
        <w:t xml:space="preserve">at 37 degrees Celsius </w:t>
      </w:r>
      <w:r w:rsidR="002C0DEA" w:rsidRPr="002C0DEA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C0DEA" w:rsidRPr="002C0DEA">
        <w:rPr>
          <w:rFonts w:ascii="Helvetica" w:hAnsi="Helvetica" w:cs="Arial"/>
          <w:b/>
          <w:sz w:val="22"/>
          <w:szCs w:val="22"/>
        </w:rPr>
        <w:t>]</w:t>
      </w:r>
      <w:r w:rsidR="00837418" w:rsidRPr="006A62E6">
        <w:rPr>
          <w:rFonts w:ascii="Helvetica" w:hAnsi="Helvetica" w:cs="Arial"/>
          <w:sz w:val="22"/>
          <w:szCs w:val="22"/>
        </w:rPr>
        <w:t>.</w:t>
      </w:r>
      <w:r w:rsidR="00D210F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30B5BAD" w14:textId="77777777" w:rsidR="001667EA" w:rsidRDefault="001667EA" w:rsidP="0016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another solution into empty wells.</w:t>
      </w:r>
    </w:p>
    <w:p w14:paraId="708A62D8" w14:textId="598EBE5C" w:rsidR="001667EA" w:rsidRPr="006A3697" w:rsidRDefault="001667EA" w:rsidP="0016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into an incubator.</w:t>
      </w:r>
      <w:r w:rsidR="000414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41426" w:rsidRPr="000414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76EB31C5" w14:textId="01057C87" w:rsidR="00837418" w:rsidRPr="00D210F1" w:rsidRDefault="006A3697" w:rsidP="006A62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24 hours, c</w:t>
      </w:r>
      <w:r w:rsidRPr="006A62E6">
        <w:rPr>
          <w:rFonts w:ascii="Helvetica" w:hAnsi="Helvetica" w:cs="Arial"/>
          <w:sz w:val="22"/>
          <w:szCs w:val="22"/>
        </w:rPr>
        <w:t xml:space="preserve">heck cells by bright-field microscopy </w:t>
      </w:r>
      <w:r w:rsidRPr="006A369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A62E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418" w:rsidRPr="00D210F1">
        <w:rPr>
          <w:rFonts w:ascii="Helvetica" w:hAnsi="Helvetica" w:cs="Arial"/>
          <w:sz w:val="22"/>
          <w:szCs w:val="22"/>
        </w:rPr>
        <w:t xml:space="preserve">Cell lines such as glioma cancer cell lines form spheroids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 the bottom of the well </w:t>
      </w:r>
      <w:r w:rsidR="00837418" w:rsidRPr="00D210F1">
        <w:rPr>
          <w:rFonts w:ascii="Helvetica" w:hAnsi="Helvetica" w:cs="Arial"/>
          <w:sz w:val="22"/>
          <w:szCs w:val="22"/>
        </w:rPr>
        <w:t>within 24 h</w:t>
      </w:r>
      <w:r w:rsidR="00D210F1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D210F1" w:rsidRPr="00D210F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210F1" w:rsidRPr="00D210F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37418" w:rsidRPr="00D210F1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Incubate the spheroids </w:t>
      </w:r>
      <w:r w:rsidRPr="0069442E">
        <w:rPr>
          <w:rFonts w:ascii="Helvetica" w:hAnsi="Helvetica" w:cs="Arial" w:hint="eastAsia"/>
          <w:sz w:val="22"/>
          <w:szCs w:val="22"/>
          <w:lang w:eastAsia="zh-CN"/>
        </w:rPr>
        <w:t>for another 48 hours, to a</w:t>
      </w:r>
      <w:r w:rsidR="00837418" w:rsidRPr="0069442E">
        <w:rPr>
          <w:rFonts w:ascii="Helvetica" w:hAnsi="Helvetica" w:cs="Arial"/>
          <w:sz w:val="22"/>
          <w:szCs w:val="22"/>
        </w:rPr>
        <w:t>llow</w:t>
      </w:r>
      <w:r w:rsidR="00837418" w:rsidRPr="00D210F1">
        <w:rPr>
          <w:rFonts w:ascii="Helvetica" w:hAnsi="Helvetica" w:cs="Arial"/>
          <w:sz w:val="22"/>
          <w:szCs w:val="22"/>
        </w:rPr>
        <w:t xml:space="preserve"> 3D cellular architecture to form </w:t>
      </w:r>
      <w:r w:rsidR="00D210F1" w:rsidRPr="00D210F1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837418" w:rsidRPr="00D210F1">
        <w:rPr>
          <w:rFonts w:ascii="Helvetica" w:hAnsi="Helvetica" w:cs="Arial"/>
          <w:sz w:val="22"/>
          <w:szCs w:val="22"/>
        </w:rPr>
        <w:t>.</w:t>
      </w:r>
    </w:p>
    <w:p w14:paraId="030DA51B" w14:textId="3D83B8E7" w:rsidR="006A3697" w:rsidRDefault="006A3697" w:rsidP="00D210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under a microscope.</w:t>
      </w:r>
    </w:p>
    <w:p w14:paraId="11890085" w14:textId="5B7FCA78" w:rsidR="00D233D0" w:rsidRDefault="006A3697" w:rsidP="00D210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SCOPE: Shot of spheroids. </w:t>
      </w:r>
      <w:r w:rsidRPr="006A3697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Pr="006A3697">
        <w:rPr>
          <w:rFonts w:ascii="Helvetica" w:hAnsi="Helvetica" w:cs="Arial"/>
          <w:b/>
          <w:sz w:val="22"/>
          <w:szCs w:val="22"/>
        </w:rPr>
        <w:t xml:space="preserve"> 1-2 weeks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</w:t>
      </w:r>
      <w:r w:rsidRPr="006A369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p</w:t>
      </w:r>
      <w:r w:rsidRPr="006A3697">
        <w:rPr>
          <w:rFonts w:ascii="Helvetica" w:hAnsi="Helvetica" w:cs="Arial"/>
          <w:b/>
          <w:sz w:val="22"/>
          <w:szCs w:val="22"/>
        </w:rPr>
        <w:t xml:space="preserve">atient-derived glioma cancer </w:t>
      </w:r>
      <w:r>
        <w:rPr>
          <w:rFonts w:ascii="Helvetica" w:hAnsi="Helvetica" w:cs="Arial"/>
          <w:b/>
          <w:sz w:val="22"/>
          <w:szCs w:val="22"/>
        </w:rPr>
        <w:t>cell lines</w:t>
      </w:r>
    </w:p>
    <w:p w14:paraId="465BFB40" w14:textId="7F08F9F8" w:rsidR="00837418" w:rsidRPr="002A2813" w:rsidRDefault="00041426" w:rsidP="008374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2.3.2</w:t>
      </w:r>
      <w:r w:rsidRPr="000414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30FA95BF" w14:textId="3673511A" w:rsidR="00837418" w:rsidRPr="00507CCA" w:rsidRDefault="00837418" w:rsidP="0083741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A2813">
        <w:rPr>
          <w:rFonts w:ascii="Helvetica" w:hAnsi="Helvetica" w:cs="Arial"/>
          <w:b/>
          <w:i w:val="0"/>
          <w:sz w:val="22"/>
          <w:szCs w:val="22"/>
        </w:rPr>
        <w:t xml:space="preserve">Collagen </w:t>
      </w:r>
      <w:r w:rsidR="002A2813">
        <w:rPr>
          <w:rFonts w:ascii="Helvetica" w:hAnsi="Helvetica" w:cs="Arial"/>
          <w:b/>
          <w:i w:val="0"/>
          <w:sz w:val="22"/>
          <w:szCs w:val="22"/>
        </w:rPr>
        <w:t>I</w:t>
      </w:r>
      <w:r w:rsidRPr="002A2813">
        <w:rPr>
          <w:rFonts w:ascii="Helvetica" w:hAnsi="Helvetica" w:cs="Arial"/>
          <w:b/>
          <w:i w:val="0"/>
          <w:sz w:val="22"/>
          <w:szCs w:val="22"/>
        </w:rPr>
        <w:t xml:space="preserve">nvasion </w:t>
      </w:r>
      <w:r w:rsidR="002A281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Pr="002A2813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58EF00EC" w14:textId="4605F493" w:rsidR="00837418" w:rsidRPr="00073957" w:rsidRDefault="00507CCA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lastRenderedPageBreak/>
        <w:t>On the third day</w:t>
      </w:r>
      <w:r w:rsidRPr="00507CCA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Place collagen, 5x culture medium, 1 </w:t>
      </w:r>
      <w:r w:rsidR="00FE76CC">
        <w:rPr>
          <w:rFonts w:ascii="Helvetica" w:hAnsi="Helvetica" w:cs="Arial"/>
          <w:sz w:val="22"/>
          <w:szCs w:val="22"/>
          <w:lang w:eastAsia="zh-CN"/>
        </w:rPr>
        <w:t>molar sodium hydroxide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, and one 2</w:t>
      </w:r>
      <w:r w:rsidR="00FE76CC">
        <w:rPr>
          <w:rFonts w:ascii="Helvetica" w:hAnsi="Helvetica" w:cs="Arial"/>
          <w:sz w:val="22"/>
          <w:szCs w:val="22"/>
          <w:lang w:eastAsia="zh-CN"/>
        </w:rPr>
        <w:t>0-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m</w:t>
      </w:r>
      <w:r w:rsidR="00FE76CC">
        <w:rPr>
          <w:rFonts w:ascii="Helvetica" w:hAnsi="Helvetica" w:cs="Arial"/>
          <w:sz w:val="22"/>
          <w:szCs w:val="22"/>
          <w:lang w:eastAsia="zh-CN"/>
        </w:rPr>
        <w:t>illiliter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tube on ice</w:t>
      </w:r>
      <w:r w:rsidR="00FE76C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76CC" w:rsidRPr="00FE76C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073957" w:rsidRPr="0007395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73957" w:rsidRPr="00507CCA">
        <w:rPr>
          <w:rFonts w:ascii="Helvetica" w:hAnsi="Helvetica" w:cs="Arial"/>
          <w:sz w:val="22"/>
          <w:szCs w:val="22"/>
          <w:lang w:eastAsia="zh-CN"/>
        </w:rPr>
        <w:t xml:space="preserve">Carefully and slowly add 10.4 </w:t>
      </w:r>
      <w:r w:rsidR="00203AB0">
        <w:rPr>
          <w:rFonts w:ascii="Helvetica" w:hAnsi="Helvetica" w:cs="Arial"/>
          <w:sz w:val="22"/>
          <w:szCs w:val="22"/>
          <w:lang w:eastAsia="zh-CN"/>
        </w:rPr>
        <w:t>milliliters</w:t>
      </w:r>
      <w:r w:rsidR="00073957" w:rsidRPr="00507CCA">
        <w:rPr>
          <w:rFonts w:ascii="Helvetica" w:hAnsi="Helvetica" w:cs="Arial"/>
          <w:sz w:val="22"/>
          <w:szCs w:val="22"/>
          <w:lang w:eastAsia="zh-CN"/>
        </w:rPr>
        <w:t xml:space="preserve"> of cold collagen into a chilled culture tube. Avoid bubbles</w:t>
      </w:r>
      <w:r w:rsidR="00203A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3AB0" w:rsidRPr="00203AB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73957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6403401D" w14:textId="5D18F393" w:rsidR="00837418" w:rsidRDefault="00FE76CC" w:rsidP="00FE7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places solutions and tube on ice.</w:t>
      </w:r>
      <w:r w:rsidR="00C06A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06AD4" w:rsidRPr="00C06AD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  <w:r w:rsidR="00B30A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Important Step.</w:t>
      </w:r>
    </w:p>
    <w:p w14:paraId="2D6ADDD4" w14:textId="6B5C4D9C" w:rsidR="00837418" w:rsidRPr="00203AB0" w:rsidRDefault="00203AB0" w:rsidP="00203A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 tube.</w:t>
      </w:r>
    </w:p>
    <w:p w14:paraId="15E09179" w14:textId="6E499B25" w:rsidR="00837418" w:rsidRPr="00203AB0" w:rsidRDefault="00203AB0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Then, </w:t>
      </w:r>
      <w:r>
        <w:rPr>
          <w:rFonts w:ascii="Helvetica" w:hAnsi="Helvetica" w:cs="Arial" w:hint="eastAsia"/>
          <w:sz w:val="22"/>
          <w:szCs w:val="22"/>
          <w:lang w:eastAsia="zh-CN"/>
        </w:rPr>
        <w:t>g</w:t>
      </w:r>
      <w:r>
        <w:rPr>
          <w:rFonts w:ascii="Helvetica" w:hAnsi="Helvetica" w:cs="Arial"/>
          <w:sz w:val="22"/>
          <w:szCs w:val="22"/>
          <w:lang w:eastAsia="zh-CN"/>
        </w:rPr>
        <w:t>ently add 1.52 milliliters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of cold sterile 5x culture medium. Avoid bubbles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03AB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 xml:space="preserve">Just before use, gently </w:t>
      </w:r>
      <w:r w:rsidR="00E943F8">
        <w:rPr>
          <w:rFonts w:ascii="Helvetica" w:hAnsi="Helvetica" w:cs="Arial"/>
          <w:sz w:val="22"/>
          <w:szCs w:val="22"/>
          <w:lang w:eastAsia="zh-CN"/>
        </w:rPr>
        <w:t>add 72 microliters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 xml:space="preserve"> of cold sterile </w:t>
      </w:r>
      <w:r w:rsidR="00E943F8">
        <w:rPr>
          <w:rFonts w:ascii="Helvetica" w:hAnsi="Helvetica" w:cs="Arial"/>
          <w:sz w:val="22"/>
          <w:szCs w:val="22"/>
          <w:lang w:eastAsia="zh-CN"/>
        </w:rPr>
        <w:t>1 molar sodium hydroxide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 xml:space="preserve">. Keep </w:t>
      </w:r>
      <w:r w:rsidR="00E943F8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>solution on ice</w:t>
      </w:r>
      <w:r w:rsidR="00E943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43F8" w:rsidRPr="00E943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>.</w:t>
      </w:r>
      <w:r w:rsidR="00837418" w:rsidRPr="00203AB0">
        <w:rPr>
          <w:rFonts w:ascii="Helvetica" w:hAnsi="Helvetica" w:cs="Arial"/>
          <w:sz w:val="22"/>
          <w:szCs w:val="22"/>
          <w:lang w:eastAsia="zh-CN"/>
        </w:rPr>
        <w:tab/>
      </w:r>
    </w:p>
    <w:p w14:paraId="63398727" w14:textId="53571F96" w:rsidR="00837418" w:rsidRDefault="00E943F8" w:rsidP="00E943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another solution into the tube.</w:t>
      </w:r>
      <w:r w:rsidR="007746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46B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44AAF8E6" w14:textId="570EF7D2" w:rsidR="00E943F8" w:rsidRPr="00507CCA" w:rsidRDefault="00E943F8" w:rsidP="00E943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another solution, and places it back on ice.</w:t>
      </w:r>
    </w:p>
    <w:p w14:paraId="3102C5DA" w14:textId="6D33E4E9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>Mix gently by pipetting. Avoid bubbles. Efficient mixing leads to a color change</w:t>
      </w:r>
      <w:r w:rsidR="00872C8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507CCA">
        <w:rPr>
          <w:rFonts w:ascii="Helvetica" w:hAnsi="Helvetica" w:cs="Arial"/>
          <w:sz w:val="22"/>
          <w:szCs w:val="22"/>
          <w:lang w:eastAsia="zh-CN"/>
        </w:rPr>
        <w:t>from red to orange-red in the medium</w:t>
      </w:r>
      <w:r w:rsidR="00872C88" w:rsidRPr="00872C8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[1]</w:t>
      </w:r>
      <w:r w:rsidRPr="00507CCA">
        <w:rPr>
          <w:rFonts w:ascii="Helvetica" w:hAnsi="Helvetica" w:cs="Arial"/>
          <w:sz w:val="22"/>
          <w:szCs w:val="22"/>
          <w:lang w:eastAsia="zh-CN"/>
        </w:rPr>
        <w:t>. Leave the mixture on ice until use</w:t>
      </w:r>
      <w:r w:rsidR="00872C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C88" w:rsidRPr="00872C8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526CF823" w14:textId="4F683E89" w:rsidR="00837418" w:rsidRDefault="00872C88" w:rsidP="00872C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gently pipets, and shows the color change.</w:t>
      </w:r>
    </w:p>
    <w:p w14:paraId="4D293D5C" w14:textId="7AE1A1FF" w:rsidR="00872C88" w:rsidRPr="00507CCA" w:rsidRDefault="00872C88" w:rsidP="00872C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ice.</w:t>
      </w:r>
    </w:p>
    <w:p w14:paraId="39783C8B" w14:textId="3EF083D3" w:rsidR="00837418" w:rsidRPr="00507CCA" w:rsidRDefault="00EC48DB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7A2D7F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C972B7">
        <w:rPr>
          <w:rFonts w:ascii="Helvetica" w:hAnsi="Helvetica" w:cs="Arial" w:hint="eastAsia"/>
          <w:sz w:val="22"/>
          <w:szCs w:val="22"/>
          <w:lang w:eastAsia="zh-CN"/>
        </w:rPr>
        <w:t>remove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190 </w:t>
      </w:r>
      <w:r>
        <w:rPr>
          <w:rFonts w:ascii="Helvetica" w:hAnsi="Helvetica" w:cs="Arial"/>
          <w:sz w:val="22"/>
          <w:szCs w:val="22"/>
          <w:lang w:eastAsia="zh-CN"/>
        </w:rPr>
        <w:t>microliters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of supernatant from the 96-well plate prepared on day 1</w:t>
      </w:r>
      <w:r w:rsidR="007A2D7F">
        <w:rPr>
          <w:rFonts w:ascii="Helvetica" w:hAnsi="Helvetica" w:cs="Arial" w:hint="eastAsia"/>
          <w:sz w:val="22"/>
          <w:szCs w:val="22"/>
          <w:lang w:eastAsia="zh-CN"/>
        </w:rPr>
        <w:t xml:space="preserve">, use a </w:t>
      </w:r>
      <w:r w:rsidR="007A2D7F" w:rsidRPr="00507CCA">
        <w:rPr>
          <w:rFonts w:ascii="Helvetica" w:hAnsi="Helvetica" w:cs="Arial"/>
          <w:sz w:val="22"/>
          <w:szCs w:val="22"/>
          <w:lang w:eastAsia="zh-CN"/>
        </w:rPr>
        <w:t>pipette at an angle towards the side</w:t>
      </w:r>
      <w:r w:rsidR="007A2D7F">
        <w:rPr>
          <w:rFonts w:ascii="Helvetica" w:hAnsi="Helvetica" w:cs="Arial"/>
          <w:sz w:val="22"/>
          <w:szCs w:val="22"/>
          <w:lang w:eastAsia="zh-CN"/>
        </w:rPr>
        <w:t xml:space="preserve"> of the well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 Be very careful not to disturb the spheroids that formed in the bottom of the well</w:t>
      </w:r>
      <w:r w:rsidR="007A2D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A2D7F" w:rsidRPr="007A2D7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A2D7F">
        <w:rPr>
          <w:rFonts w:ascii="Helvetica" w:hAnsi="Helvetica" w:cs="Arial"/>
          <w:sz w:val="22"/>
          <w:szCs w:val="22"/>
          <w:lang w:eastAsia="zh-CN"/>
        </w:rPr>
        <w:t>.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4B77491" w14:textId="66C30FA8" w:rsidR="00837418" w:rsidRPr="00507CCA" w:rsidRDefault="00EC48DB" w:rsidP="00EC48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aspirates</w:t>
      </w:r>
      <w:r w:rsidR="006F7B1A">
        <w:rPr>
          <w:rFonts w:ascii="Helvetica" w:hAnsi="Helvetica" w:cs="Arial" w:hint="eastAsia"/>
          <w:sz w:val="22"/>
          <w:szCs w:val="22"/>
          <w:lang w:eastAsia="zh-CN"/>
        </w:rPr>
        <w:t xml:space="preserve"> from one well.</w:t>
      </w:r>
      <w:r w:rsidR="005672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72E2" w:rsidRPr="005672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</w:t>
      </w:r>
    </w:p>
    <w:p w14:paraId="1CFFB0E0" w14:textId="666D4B9E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 xml:space="preserve">Gently </w:t>
      </w:r>
      <w:r w:rsidR="00C972B7">
        <w:rPr>
          <w:rFonts w:ascii="Helvetica" w:hAnsi="Helvetica" w:cs="Arial" w:hint="eastAsia"/>
          <w:sz w:val="22"/>
          <w:szCs w:val="22"/>
          <w:lang w:eastAsia="zh-CN"/>
        </w:rPr>
        <w:t>add</w:t>
      </w:r>
      <w:r w:rsidR="00C972B7">
        <w:rPr>
          <w:rFonts w:ascii="Helvetica" w:hAnsi="Helvetica" w:cs="Arial"/>
          <w:sz w:val="22"/>
          <w:szCs w:val="22"/>
          <w:lang w:eastAsia="zh-CN"/>
        </w:rPr>
        <w:t xml:space="preserve"> 100 microliters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of the collagen mix to each well</w:t>
      </w:r>
      <w:r w:rsidR="00C972B7">
        <w:rPr>
          <w:rFonts w:ascii="Helvetica" w:hAnsi="Helvetica" w:cs="Arial" w:hint="eastAsia"/>
          <w:sz w:val="22"/>
          <w:szCs w:val="22"/>
          <w:lang w:eastAsia="zh-CN"/>
        </w:rPr>
        <w:t>, pipetting down the side of the well. Avoid bubbles and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any spheroid disturbance</w:t>
      </w:r>
      <w:r w:rsidR="00C972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72B7" w:rsidRPr="00C972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>. Keep any remaining collagen mix in the 2</w:t>
      </w:r>
      <w:r w:rsidR="00C972B7">
        <w:rPr>
          <w:rFonts w:ascii="Helvetica" w:hAnsi="Helvetica" w:cs="Arial"/>
          <w:sz w:val="22"/>
          <w:szCs w:val="22"/>
          <w:lang w:eastAsia="zh-CN"/>
        </w:rPr>
        <w:t>0-milliliter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tube at room temperature to assess polymerization</w:t>
      </w:r>
      <w:r w:rsidR="00C972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72B7" w:rsidRPr="00C972B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18313ED2" w14:textId="79F7A5C1" w:rsidR="00837418" w:rsidRDefault="00C972B7" w:rsidP="00C972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to each well.</w:t>
      </w:r>
    </w:p>
    <w:p w14:paraId="09FAEA35" w14:textId="2A378571" w:rsidR="00C972B7" w:rsidRPr="00507CCA" w:rsidRDefault="001D0D19" w:rsidP="00C972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a rack.</w:t>
      </w:r>
    </w:p>
    <w:p w14:paraId="3443AFAB" w14:textId="442C3EE1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>Incubate</w:t>
      </w:r>
      <w:r w:rsidR="008641AE">
        <w:rPr>
          <w:rFonts w:ascii="Helvetica" w:hAnsi="Helvetica" w:cs="Arial"/>
          <w:sz w:val="22"/>
          <w:szCs w:val="22"/>
          <w:lang w:eastAsia="zh-CN"/>
        </w:rPr>
        <w:t xml:space="preserve"> the </w:t>
      </w:r>
      <w:r w:rsidRPr="00507CCA">
        <w:rPr>
          <w:rFonts w:ascii="Helvetica" w:hAnsi="Helvetica" w:cs="Arial"/>
          <w:sz w:val="22"/>
          <w:szCs w:val="22"/>
          <w:lang w:eastAsia="zh-CN"/>
        </w:rPr>
        <w:t>plate in the incubator for at least 10 m</w:t>
      </w:r>
      <w:r w:rsidR="007455CF">
        <w:rPr>
          <w:rFonts w:ascii="Helvetica" w:hAnsi="Helvetica" w:cs="Arial"/>
          <w:sz w:val="22"/>
          <w:szCs w:val="22"/>
          <w:lang w:eastAsia="zh-CN"/>
        </w:rPr>
        <w:t>inutes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to allow the collagen to polymerize</w:t>
      </w:r>
      <w:r w:rsidR="002A22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25F" w:rsidRPr="002A225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A225F">
        <w:rPr>
          <w:rFonts w:ascii="Helvetica" w:hAnsi="Helvetica" w:cs="Arial" w:hint="eastAsia"/>
          <w:sz w:val="22"/>
          <w:szCs w:val="22"/>
          <w:lang w:eastAsia="zh-CN"/>
        </w:rPr>
        <w:t>When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the leftover collagen </w:t>
      </w:r>
      <w:r w:rsidR="002A225F">
        <w:rPr>
          <w:rFonts w:ascii="Helvetica" w:hAnsi="Helvetica" w:cs="Arial" w:hint="eastAsia"/>
          <w:sz w:val="22"/>
          <w:szCs w:val="22"/>
          <w:lang w:eastAsia="zh-CN"/>
        </w:rPr>
        <w:t xml:space="preserve">becomes </w:t>
      </w:r>
      <w:r w:rsidRPr="00507CCA">
        <w:rPr>
          <w:rFonts w:ascii="Helvetica" w:hAnsi="Helvetica" w:cs="Arial"/>
          <w:sz w:val="22"/>
          <w:szCs w:val="22"/>
          <w:lang w:eastAsia="zh-CN"/>
        </w:rPr>
        <w:t>semisolid and sponge-like, the spheroids are ready to be treated with inhibitor</w:t>
      </w:r>
      <w:r w:rsidR="002A22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25F" w:rsidRPr="002A225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23B70180" w14:textId="18678FCC" w:rsidR="00837418" w:rsidRDefault="002A225F" w:rsidP="002A22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 the incubator.</w:t>
      </w:r>
    </w:p>
    <w:p w14:paraId="26795967" w14:textId="51DB7F76" w:rsidR="002A225F" w:rsidRPr="00507CCA" w:rsidRDefault="002A225F" w:rsidP="002A22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</w:t>
      </w:r>
      <w:r>
        <w:rPr>
          <w:rFonts w:ascii="Helvetica" w:hAnsi="Helvetica" w:cs="Arial"/>
          <w:sz w:val="22"/>
          <w:szCs w:val="22"/>
          <w:lang w:eastAsia="zh-CN"/>
        </w:rPr>
        <w:t>of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collagen semisolid.</w:t>
      </w:r>
    </w:p>
    <w:p w14:paraId="3EC13ED4" w14:textId="005C9DB0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>Add the inhib</w:t>
      </w:r>
      <w:r w:rsidR="00BD6DA4">
        <w:rPr>
          <w:rFonts w:ascii="Helvetica" w:hAnsi="Helvetica" w:cs="Arial"/>
          <w:sz w:val="22"/>
          <w:szCs w:val="22"/>
          <w:lang w:eastAsia="zh-CN"/>
        </w:rPr>
        <w:t>itors at 2x concentration to 5 milliliters</w:t>
      </w:r>
      <w:r w:rsidR="00D85347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culture medium</w:t>
      </w:r>
      <w:r w:rsidR="00D853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5347" w:rsidRPr="00D8534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500D97">
        <w:rPr>
          <w:rFonts w:ascii="Helvetica" w:hAnsi="Helvetica" w:cs="Arial" w:hint="eastAsia"/>
          <w:sz w:val="22"/>
          <w:szCs w:val="22"/>
          <w:lang w:eastAsia="zh-CN"/>
        </w:rPr>
        <w:t xml:space="preserve">Pipette </w:t>
      </w:r>
      <w:r w:rsidR="00C47D5E">
        <w:rPr>
          <w:rFonts w:ascii="Helvetica" w:hAnsi="Helvetica" w:cs="Arial" w:hint="eastAsia"/>
          <w:sz w:val="22"/>
          <w:szCs w:val="22"/>
          <w:lang w:eastAsia="zh-CN"/>
        </w:rPr>
        <w:t xml:space="preserve">100 microliters of 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the medium gently down the side of </w:t>
      </w:r>
      <w:r w:rsidR="00500D97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well to avoid spheroid disturbance</w:t>
      </w:r>
      <w:r w:rsidR="007E491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491C" w:rsidRPr="007E491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16940EC1" w14:textId="540F57E7" w:rsidR="00837418" w:rsidRDefault="007E491C" w:rsidP="007E4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adds solution into medium.</w:t>
      </w:r>
    </w:p>
    <w:p w14:paraId="0D92CEAC" w14:textId="4394CB6F" w:rsidR="007E491C" w:rsidRPr="00507CCA" w:rsidRDefault="007E491C" w:rsidP="007E49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medium into each well.</w:t>
      </w:r>
    </w:p>
    <w:p w14:paraId="4906BD62" w14:textId="0F8BF741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 xml:space="preserve">Observe and image each spheroid by bright-field microscopy at times 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0 h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Pr="00507CCA">
        <w:rPr>
          <w:rFonts w:ascii="Helvetica" w:hAnsi="Helvetica" w:cs="Arial"/>
          <w:sz w:val="22"/>
          <w:szCs w:val="22"/>
          <w:lang w:eastAsia="zh-CN"/>
        </w:rPr>
        <w:t>, 24 h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507CCA">
        <w:rPr>
          <w:rFonts w:ascii="Helvetica" w:hAnsi="Helvetica" w:cs="Arial"/>
          <w:sz w:val="22"/>
          <w:szCs w:val="22"/>
          <w:lang w:eastAsia="zh-CN"/>
        </w:rPr>
        <w:t>, 48 h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507CCA">
        <w:rPr>
          <w:rFonts w:ascii="Helvetica" w:hAnsi="Helvetica" w:cs="Arial"/>
          <w:sz w:val="22"/>
          <w:szCs w:val="22"/>
          <w:lang w:eastAsia="zh-CN"/>
        </w:rPr>
        <w:t>, and 72 h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to assess drug activity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30F4" w:rsidRPr="00F230F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>. Then return the plate to the incubator</w:t>
      </w:r>
      <w:r w:rsidR="00F230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230F4" w:rsidRPr="00F230F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229C2614" w14:textId="5BE99A76" w:rsidR="00837418" w:rsidRDefault="00F230F4" w:rsidP="00F230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under a microscope.</w:t>
      </w:r>
      <w:r w:rsidR="00B30A78" w:rsidRPr="00B30A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B30A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7DCE4AF1" w14:textId="0DBBAD69" w:rsidR="00F230F4" w:rsidRPr="00507CCA" w:rsidRDefault="00F230F4" w:rsidP="00F230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2.3.2</w:t>
      </w:r>
      <w:r w:rsidRPr="000414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31A2412" w14:textId="64143ECA" w:rsidR="00837418" w:rsidRPr="00342C1B" w:rsidRDefault="00837418" w:rsidP="00342C1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ollagen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E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mbedded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S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pheroids and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igratory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ells for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507CCA">
        <w:rPr>
          <w:rFonts w:ascii="Helvetica" w:hAnsi="Helvetica" w:cs="Arial"/>
          <w:b/>
          <w:i w:val="0"/>
          <w:sz w:val="22"/>
          <w:szCs w:val="22"/>
        </w:rPr>
        <w:t xml:space="preserve">onfocal </w:t>
      </w:r>
      <w:r w:rsidR="00507CC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507CCA">
        <w:rPr>
          <w:rFonts w:ascii="Helvetica" w:hAnsi="Helvetica" w:cs="Arial"/>
          <w:b/>
          <w:i w:val="0"/>
          <w:sz w:val="22"/>
          <w:szCs w:val="22"/>
        </w:rPr>
        <w:t>icroscopy</w:t>
      </w:r>
    </w:p>
    <w:p w14:paraId="6CE6840E" w14:textId="0A341C94" w:rsidR="00837418" w:rsidRPr="00507CCA" w:rsidRDefault="001D1D86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p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lace the plate in a tissue culture hood</w:t>
      </w:r>
      <w:r w:rsidR="00762F0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2F02" w:rsidRPr="00762F0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and gently </w:t>
      </w:r>
      <w:r w:rsidR="005608C4">
        <w:rPr>
          <w:rFonts w:ascii="Helvetica" w:hAnsi="Helvetica" w:cs="Arial" w:hint="eastAsia"/>
          <w:sz w:val="22"/>
          <w:szCs w:val="22"/>
          <w:lang w:eastAsia="zh-CN"/>
        </w:rPr>
        <w:t xml:space="preserve">replace 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255032">
        <w:rPr>
          <w:rFonts w:ascii="Helvetica" w:hAnsi="Helvetica" w:cs="Arial"/>
          <w:sz w:val="22"/>
          <w:szCs w:val="22"/>
          <w:lang w:eastAsia="zh-CN"/>
        </w:rPr>
        <w:t>supernatant</w:t>
      </w:r>
      <w:r w:rsidR="005608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08C4" w:rsidRPr="00507CCA">
        <w:rPr>
          <w:rFonts w:ascii="Helvetica" w:hAnsi="Helvetica" w:cs="Arial"/>
          <w:sz w:val="22"/>
          <w:szCs w:val="22"/>
          <w:lang w:eastAsia="zh-CN"/>
        </w:rPr>
        <w:t xml:space="preserve">with 100 </w:t>
      </w:r>
      <w:r w:rsidR="005608C4">
        <w:rPr>
          <w:rFonts w:ascii="Helvetica" w:hAnsi="Helvetica" w:cs="Arial"/>
          <w:sz w:val="22"/>
          <w:szCs w:val="22"/>
          <w:lang w:eastAsia="zh-CN"/>
        </w:rPr>
        <w:t>microliters</w:t>
      </w:r>
      <w:r w:rsidR="005608C4" w:rsidRPr="00507CCA">
        <w:rPr>
          <w:rFonts w:ascii="Helvetica" w:hAnsi="Helvetica" w:cs="Arial"/>
          <w:sz w:val="22"/>
          <w:szCs w:val="22"/>
          <w:lang w:eastAsia="zh-CN"/>
        </w:rPr>
        <w:t xml:space="preserve"> of 1x PBS</w:t>
      </w:r>
      <w:r w:rsidR="00697B7A">
        <w:rPr>
          <w:rFonts w:ascii="Helvetica" w:hAnsi="Helvetica" w:cs="Arial"/>
          <w:sz w:val="22"/>
          <w:szCs w:val="22"/>
          <w:lang w:eastAsia="zh-CN"/>
        </w:rPr>
        <w:t>. T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ake care not to disturb the spheroid and avoid touching the collagen</w:t>
      </w:r>
      <w:r w:rsidR="005608C4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5608C4" w:rsidRPr="00507CCA">
        <w:rPr>
          <w:rFonts w:ascii="Helvetica" w:hAnsi="Helvetica" w:cs="Arial"/>
          <w:sz w:val="22"/>
          <w:szCs w:val="22"/>
          <w:lang w:eastAsia="zh-CN"/>
        </w:rPr>
        <w:t xml:space="preserve">Repeat this wash step </w:t>
      </w:r>
      <w:r w:rsidR="004E2D93">
        <w:rPr>
          <w:rFonts w:ascii="Helvetica" w:hAnsi="Helvetica" w:cs="Arial" w:hint="eastAsia"/>
          <w:sz w:val="22"/>
          <w:szCs w:val="22"/>
          <w:lang w:eastAsia="zh-CN"/>
        </w:rPr>
        <w:t>three more times</w:t>
      </w:r>
      <w:r w:rsidR="001C66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664D" w:rsidRPr="00255032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4E2D9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C664D" w:rsidRPr="0025503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6264EBCB" w14:textId="7A9C21AA" w:rsidR="00837418" w:rsidRDefault="00AB3F00" w:rsidP="00AB3F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transfers the plate from the incubator to a hood.</w:t>
      </w:r>
    </w:p>
    <w:p w14:paraId="2DD90B88" w14:textId="42E95B26" w:rsidR="00AB3F00" w:rsidRPr="00507CCA" w:rsidRDefault="00AB3F00" w:rsidP="00AB3F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supernatant.</w:t>
      </w:r>
      <w:r w:rsidR="005608C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608C4" w:rsidRPr="004E2D93">
        <w:rPr>
          <w:rFonts w:ascii="Helvetica" w:hAnsi="Helvetica" w:cs="Arial" w:hint="eastAsia"/>
          <w:b/>
          <w:sz w:val="22"/>
          <w:szCs w:val="22"/>
          <w:lang w:eastAsia="zh-CN"/>
        </w:rPr>
        <w:t>TEXT: wash 4x</w:t>
      </w:r>
    </w:p>
    <w:p w14:paraId="5E464368" w14:textId="7721DF14" w:rsidR="00837418" w:rsidRPr="00347A2F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>Remove the final wash</w:t>
      </w:r>
      <w:r w:rsidR="004F7D32">
        <w:rPr>
          <w:rFonts w:ascii="Helvetica" w:hAnsi="Helvetica" w:cs="Arial" w:hint="eastAsia"/>
          <w:sz w:val="22"/>
          <w:szCs w:val="22"/>
          <w:lang w:eastAsia="zh-CN"/>
        </w:rPr>
        <w:t xml:space="preserve"> in each well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and replace with</w:t>
      </w:r>
      <w:r w:rsidR="00274C1D">
        <w:rPr>
          <w:rFonts w:ascii="Helvetica" w:hAnsi="Helvetica" w:cs="Arial" w:hint="eastAsia"/>
          <w:sz w:val="22"/>
          <w:szCs w:val="22"/>
          <w:lang w:eastAsia="zh-CN"/>
        </w:rPr>
        <w:t xml:space="preserve"> 100 microliters of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4% formaldehyde in 1x PBS </w:t>
      </w:r>
      <w:r w:rsidR="004F7D32" w:rsidRPr="004F7D3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347A2F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F7D32" w:rsidRPr="004F7D3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347A2F" w:rsidRPr="00347A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47A2F" w:rsidRPr="00507CCA">
        <w:rPr>
          <w:rFonts w:ascii="Helvetica" w:hAnsi="Helvetica" w:cs="Arial"/>
          <w:sz w:val="22"/>
          <w:szCs w:val="22"/>
          <w:lang w:eastAsia="zh-CN"/>
        </w:rPr>
        <w:t>Place the 96-well plate on a lab bench, cover with foil, and leave for 24 h</w:t>
      </w:r>
      <w:r w:rsidR="00347A2F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347A2F" w:rsidRPr="00507CCA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347A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7A2F" w:rsidRPr="00347A2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47A2F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1268D2CD" w14:textId="5F15FD3C" w:rsidR="00837418" w:rsidRDefault="004F7D32" w:rsidP="00347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replaces solution in the well with another buffer.</w:t>
      </w:r>
      <w:r w:rsidR="00347A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7A2F" w:rsidRPr="00347A2F">
        <w:rPr>
          <w:rFonts w:ascii="Helvetica" w:hAnsi="Helvetica" w:cs="Arial" w:hint="eastAsia"/>
          <w:b/>
          <w:sz w:val="22"/>
          <w:szCs w:val="22"/>
          <w:lang w:eastAsia="zh-CN"/>
        </w:rPr>
        <w:t>TEXT: C</w:t>
      </w:r>
      <w:r w:rsidR="00837418" w:rsidRPr="00347A2F">
        <w:rPr>
          <w:rFonts w:ascii="Helvetica" w:hAnsi="Helvetica" w:cs="Arial"/>
          <w:b/>
          <w:sz w:val="22"/>
          <w:szCs w:val="22"/>
          <w:lang w:eastAsia="zh-CN"/>
        </w:rPr>
        <w:t>AUTION: Formaldehyde is a potential carcinogen.</w:t>
      </w:r>
      <w:r w:rsidR="00B67CA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67CA1" w:rsidRPr="00B67CA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15EF3F5C" w14:textId="288C93E4" w:rsidR="00837418" w:rsidRPr="00347A2F" w:rsidRDefault="00347A2F" w:rsidP="00347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on a bench and covers.</w:t>
      </w:r>
    </w:p>
    <w:p w14:paraId="165E70D6" w14:textId="3659E030" w:rsidR="00837418" w:rsidRPr="00507CCA" w:rsidRDefault="00347A2F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 next day, c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arefully remove the formaldehyde and replace with 1x PBS. Repeat this wash </w:t>
      </w:r>
      <w:r w:rsidR="00AB4223">
        <w:rPr>
          <w:rFonts w:ascii="Helvetica" w:hAnsi="Helvetica" w:cs="Arial"/>
          <w:sz w:val="22"/>
          <w:szCs w:val="22"/>
          <w:lang w:eastAsia="zh-CN"/>
        </w:rPr>
        <w:t>three more times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47A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CF16A1" w:rsidRPr="00CF16A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F16A1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6D1958">
        <w:rPr>
          <w:rFonts w:ascii="Helvetica" w:hAnsi="Helvetica" w:cs="Arial" w:hint="eastAsia"/>
          <w:sz w:val="22"/>
          <w:szCs w:val="22"/>
          <w:lang w:eastAsia="zh-CN"/>
        </w:rPr>
        <w:t>replace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 xml:space="preserve"> the 1x PBS wash with 100 </w:t>
      </w:r>
      <w:r w:rsidR="006D1958">
        <w:rPr>
          <w:rFonts w:ascii="Helvetica" w:hAnsi="Helvetica" w:cs="Arial"/>
          <w:sz w:val="22"/>
          <w:szCs w:val="22"/>
          <w:lang w:eastAsia="zh-CN"/>
        </w:rPr>
        <w:t>microliters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 xml:space="preserve"> of the</w:t>
      </w:r>
      <w:r w:rsidR="006D1958">
        <w:rPr>
          <w:rFonts w:ascii="Helvetica" w:hAnsi="Helvetica" w:cs="Arial" w:hint="eastAsia"/>
          <w:sz w:val="22"/>
          <w:szCs w:val="22"/>
          <w:lang w:eastAsia="zh-CN"/>
        </w:rPr>
        <w:t xml:space="preserve"> freshly prepared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 xml:space="preserve"> Triton X-100</w:t>
      </w:r>
      <w:r w:rsidR="006333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3368" w:rsidRPr="006333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X-one hundred)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 xml:space="preserve"> solution. Incubate for 30 min</w:t>
      </w:r>
      <w:r w:rsidR="006D195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6D195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D1958" w:rsidRPr="006D195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F16A1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51C8946D" w14:textId="3A5D771F" w:rsidR="00B67CA1" w:rsidRPr="00B67CA1" w:rsidRDefault="00B67CA1" w:rsidP="00347A2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4.2.1</w:t>
      </w:r>
      <w:r w:rsidRPr="00B67CA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8DBD0F3" w14:textId="77777777" w:rsidR="00B67CA1" w:rsidRPr="00B67CA1" w:rsidRDefault="00B67CA1" w:rsidP="00B67C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4.2.1</w:t>
      </w:r>
      <w:r w:rsidRPr="00B67CA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77E21BF" w14:textId="0579E0DC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 xml:space="preserve">In the meantime, prepare the blocking </w:t>
      </w:r>
      <w:r w:rsidR="00753A38">
        <w:rPr>
          <w:rFonts w:ascii="Helvetica" w:hAnsi="Helvetica" w:cs="Arial" w:hint="eastAsia"/>
          <w:sz w:val="22"/>
          <w:szCs w:val="22"/>
          <w:lang w:eastAsia="zh-CN"/>
        </w:rPr>
        <w:t>buffer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69442E">
        <w:rPr>
          <w:rFonts w:ascii="Helvetica" w:hAnsi="Helvetica" w:cs="Arial"/>
          <w:sz w:val="22"/>
          <w:szCs w:val="22"/>
          <w:lang w:eastAsia="zh-CN"/>
        </w:rPr>
        <w:t>with</w:t>
      </w:r>
      <w:r w:rsidR="00633368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D6DA4" w:rsidRPr="0069442E">
        <w:rPr>
          <w:rFonts w:ascii="Helvetica" w:hAnsi="Helvetica" w:cs="Arial" w:hint="eastAsia"/>
          <w:sz w:val="22"/>
          <w:szCs w:val="22"/>
          <w:lang w:eastAsia="zh-CN"/>
        </w:rPr>
        <w:t>50</w:t>
      </w:r>
      <w:r w:rsidR="00633368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milliliters of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 1x PBS and </w:t>
      </w:r>
      <w:r w:rsidR="00BD6DA4" w:rsidRPr="0069442E">
        <w:rPr>
          <w:rFonts w:ascii="Helvetica" w:hAnsi="Helvetica" w:cs="Arial" w:hint="eastAsia"/>
          <w:sz w:val="22"/>
          <w:szCs w:val="22"/>
          <w:lang w:eastAsia="zh-CN"/>
        </w:rPr>
        <w:t>5</w:t>
      </w:r>
      <w:r w:rsidR="00633368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grams of </w:t>
      </w:r>
      <w:r w:rsidRPr="0069442E">
        <w:rPr>
          <w:rFonts w:ascii="Helvetica" w:hAnsi="Helvetica" w:cs="Arial"/>
          <w:sz w:val="22"/>
          <w:szCs w:val="22"/>
          <w:lang w:eastAsia="zh-CN"/>
        </w:rPr>
        <w:t>0.05% skimmed milk powder</w:t>
      </w:r>
      <w:r w:rsidR="00753A38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in a </w:t>
      </w:r>
      <w:r w:rsidR="0069442E" w:rsidRPr="0069442E">
        <w:rPr>
          <w:rFonts w:ascii="Helvetica" w:hAnsi="Helvetica" w:cs="Arial" w:hint="eastAsia"/>
          <w:sz w:val="22"/>
          <w:szCs w:val="22"/>
          <w:lang w:eastAsia="zh-CN"/>
        </w:rPr>
        <w:t>50-</w:t>
      </w:r>
      <w:r w:rsidR="00BD6DA4" w:rsidRPr="0069442E">
        <w:rPr>
          <w:rFonts w:ascii="Helvetica" w:hAnsi="Helvetica" w:cs="Arial" w:hint="eastAsia"/>
          <w:sz w:val="22"/>
          <w:szCs w:val="22"/>
          <w:lang w:eastAsia="zh-CN"/>
        </w:rPr>
        <w:t>milliliter tube</w:t>
      </w:r>
      <w:r w:rsidR="00753A38" w:rsidRPr="0069442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 and mi</w:t>
      </w:r>
      <w:r w:rsidRPr="00507CCA">
        <w:rPr>
          <w:rFonts w:ascii="Helvetica" w:hAnsi="Helvetica" w:cs="Arial"/>
          <w:sz w:val="22"/>
          <w:szCs w:val="22"/>
          <w:lang w:eastAsia="zh-CN"/>
        </w:rPr>
        <w:t>x thoroughly</w:t>
      </w:r>
      <w:r w:rsidR="00B67CA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7CA1" w:rsidRPr="00B67CA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3CE198EB" w14:textId="715C6C92" w:rsidR="00837418" w:rsidRPr="00507CCA" w:rsidRDefault="00B67CA1" w:rsidP="00B67C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</w:t>
      </w:r>
      <w:r w:rsidR="00617FF5">
        <w:rPr>
          <w:rFonts w:ascii="Helvetica" w:hAnsi="Helvetica" w:cs="Arial" w:hint="eastAsia"/>
          <w:sz w:val="22"/>
          <w:szCs w:val="22"/>
          <w:lang w:eastAsia="zh-CN"/>
        </w:rPr>
        <w:t>ion and milk powder into a tube, and mixes.</w:t>
      </w:r>
    </w:p>
    <w:p w14:paraId="35B44504" w14:textId="4F8726B0" w:rsidR="00837418" w:rsidRPr="00507CCA" w:rsidRDefault="0063336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thirty minutes, r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emove Triton X-100 and wash 3</w:t>
      </w:r>
      <w:r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with 1x PBS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3336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. Add </w:t>
      </w:r>
      <w:r>
        <w:rPr>
          <w:rFonts w:ascii="Helvetica" w:hAnsi="Helvetica" w:cs="Arial"/>
          <w:sz w:val="22"/>
          <w:szCs w:val="22"/>
          <w:lang w:eastAsia="zh-CN"/>
        </w:rPr>
        <w:t>100 microliters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of blocking solution to each well and incubate for 15 min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3336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12F9B64F" w14:textId="77777777" w:rsidR="00633368" w:rsidRPr="00B67CA1" w:rsidRDefault="00633368" w:rsidP="006333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lastRenderedPageBreak/>
        <w:t>Use 4.2.1</w:t>
      </w:r>
      <w:r w:rsidRPr="00B67CA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FC87588" w14:textId="0EE4186A" w:rsidR="00837418" w:rsidRPr="00507CCA" w:rsidRDefault="00633368" w:rsidP="006333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white color solution into each well.</w:t>
      </w:r>
    </w:p>
    <w:p w14:paraId="2851BC66" w14:textId="01535AB2" w:rsidR="00837418" w:rsidRPr="00507CCA" w:rsidRDefault="0069775E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d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ilute </w:t>
      </w:r>
      <w:r w:rsidRPr="00507CCA">
        <w:rPr>
          <w:rFonts w:ascii="Helvetica" w:hAnsi="Helvetica" w:cs="Arial"/>
          <w:sz w:val="22"/>
          <w:szCs w:val="22"/>
          <w:lang w:eastAsia="zh-CN"/>
        </w:rPr>
        <w:t>anti-mouse IgG acetylated tubulin antibody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in blocking buffer at the </w:t>
      </w:r>
      <w:r w:rsidR="004E7B0C">
        <w:rPr>
          <w:rFonts w:ascii="Helvetica" w:hAnsi="Helvetica" w:cs="Arial"/>
          <w:sz w:val="22"/>
          <w:szCs w:val="22"/>
          <w:lang w:eastAsia="zh-CN"/>
        </w:rPr>
        <w:t>ratio</w:t>
      </w:r>
      <w:r w:rsidR="004E7B0C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="00881A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1:100</w:t>
      </w:r>
      <w:r w:rsidR="00FD52D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D52DC" w:rsidRPr="00FD52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523250" w:rsidRPr="0052325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23250" w:rsidRPr="00507CCA">
        <w:rPr>
          <w:rFonts w:ascii="Helvetica" w:hAnsi="Helvetica" w:cs="Arial"/>
          <w:sz w:val="22"/>
          <w:szCs w:val="22"/>
          <w:lang w:eastAsia="zh-CN"/>
        </w:rPr>
        <w:t>Centrifuge the primary antibody-blocking buffer mix for 5 min</w:t>
      </w:r>
      <w:r w:rsidR="00523250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523250" w:rsidRPr="00507CCA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523250">
        <w:rPr>
          <w:rFonts w:ascii="Helvetica" w:hAnsi="Helvetica" w:cs="Arial"/>
          <w:sz w:val="22"/>
          <w:szCs w:val="22"/>
          <w:lang w:eastAsia="zh-CN"/>
        </w:rPr>
        <w:t>15,682 times</w:t>
      </w:r>
      <w:r w:rsidR="00523250" w:rsidRPr="00507CCA">
        <w:rPr>
          <w:rFonts w:ascii="Helvetica" w:hAnsi="Helvetica" w:cs="Arial"/>
          <w:sz w:val="22"/>
          <w:szCs w:val="22"/>
          <w:lang w:eastAsia="zh-CN"/>
        </w:rPr>
        <w:t xml:space="preserve"> g</w:t>
      </w:r>
      <w:r w:rsidR="005232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3250" w:rsidRPr="005232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23250">
        <w:rPr>
          <w:rFonts w:ascii="Helvetica" w:hAnsi="Helvetica" w:cs="Arial"/>
          <w:sz w:val="22"/>
          <w:szCs w:val="22"/>
          <w:lang w:eastAsia="zh-CN"/>
        </w:rPr>
        <w:t>.</w:t>
      </w:r>
    </w:p>
    <w:p w14:paraId="62B54E4C" w14:textId="4760F1A2" w:rsidR="00837418" w:rsidRDefault="00A3143F" w:rsidP="00A314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prepares solution in a tube.</w:t>
      </w:r>
    </w:p>
    <w:p w14:paraId="4EA8757A" w14:textId="4315588E" w:rsidR="00523250" w:rsidRPr="00507CCA" w:rsidRDefault="00523250" w:rsidP="00A314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6089B11E" w14:textId="3D910FF6" w:rsidR="00837418" w:rsidRPr="00507CCA" w:rsidRDefault="00523250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9442E">
        <w:rPr>
          <w:rFonts w:ascii="Helvetica" w:hAnsi="Helvetica" w:cs="Arial"/>
          <w:sz w:val="22"/>
          <w:szCs w:val="22"/>
          <w:lang w:eastAsia="zh-CN"/>
        </w:rPr>
        <w:t xml:space="preserve">Carefully remove the blocking solution </w:t>
      </w:r>
      <w:r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in each well, 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and add </w:t>
      </w:r>
      <w:r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25-50 microliters of 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59783E" w:rsidRPr="0069442E">
        <w:rPr>
          <w:rFonts w:ascii="Helvetica" w:hAnsi="Helvetica" w:cs="Arial"/>
          <w:sz w:val="22"/>
          <w:szCs w:val="22"/>
          <w:lang w:eastAsia="zh-CN"/>
        </w:rPr>
        <w:t xml:space="preserve">antibody-blocking buffer </w:t>
      </w:r>
      <w:r w:rsidRPr="0069442E">
        <w:rPr>
          <w:rFonts w:ascii="Helvetica" w:hAnsi="Helvetica" w:cs="Arial"/>
          <w:sz w:val="22"/>
          <w:szCs w:val="22"/>
          <w:lang w:eastAsia="zh-CN"/>
        </w:rPr>
        <w:t>supernatant</w:t>
      </w:r>
      <w:r w:rsidR="0059783E" w:rsidRPr="0069442E">
        <w:rPr>
          <w:rFonts w:ascii="Helvetica" w:hAnsi="Helvetica" w:cs="Arial"/>
          <w:sz w:val="22"/>
          <w:szCs w:val="22"/>
          <w:lang w:eastAsia="zh-CN"/>
        </w:rPr>
        <w:t xml:space="preserve"> fr</w:t>
      </w:r>
      <w:r w:rsidR="0059783E">
        <w:rPr>
          <w:rFonts w:ascii="Helvetica" w:hAnsi="Helvetica" w:cs="Arial"/>
          <w:sz w:val="22"/>
          <w:szCs w:val="22"/>
          <w:lang w:eastAsia="zh-CN"/>
        </w:rPr>
        <w:t>om the tube</w:t>
      </w:r>
      <w:r w:rsidR="00753A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2325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>. Incubate in the dark at room temperature for 1 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Pr="0052325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1D5CC13D" w14:textId="05658932" w:rsidR="00837418" w:rsidRDefault="00137966" w:rsidP="002066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replaces solution with supernatant from the tube.</w:t>
      </w:r>
    </w:p>
    <w:p w14:paraId="59FD8D1E" w14:textId="3644FFCE" w:rsidR="00FD25A8" w:rsidRPr="00507CCA" w:rsidRDefault="00FD25A8" w:rsidP="002066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plate in the dark.</w:t>
      </w:r>
    </w:p>
    <w:p w14:paraId="0A6E05DF" w14:textId="60165691" w:rsidR="00837418" w:rsidRPr="00A96A53" w:rsidRDefault="00533B89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 r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emove the antibody solution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from each well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and wash 3</w:t>
      </w:r>
      <w:r w:rsidR="00F63AA7">
        <w:rPr>
          <w:rFonts w:ascii="Helvetica" w:hAnsi="Helvetica" w:cs="Arial"/>
          <w:sz w:val="22"/>
          <w:szCs w:val="22"/>
          <w:lang w:eastAsia="zh-CN"/>
        </w:rPr>
        <w:t xml:space="preserve"> times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 with </w:t>
      </w:r>
      <w:r w:rsidR="00F63AA7">
        <w:rPr>
          <w:rFonts w:ascii="Helvetica" w:hAnsi="Helvetica" w:cs="Arial" w:hint="eastAsia"/>
          <w:sz w:val="22"/>
          <w:szCs w:val="22"/>
          <w:lang w:eastAsia="zh-CN"/>
        </w:rPr>
        <w:t xml:space="preserve">100 microliters of 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 xml:space="preserve">1x </w:t>
      </w:r>
      <w:r w:rsidR="00F63AA7">
        <w:rPr>
          <w:rFonts w:ascii="Helvetica" w:hAnsi="Helvetica" w:cs="Arial"/>
          <w:sz w:val="22"/>
          <w:szCs w:val="22"/>
          <w:lang w:eastAsia="zh-CN"/>
        </w:rPr>
        <w:t xml:space="preserve">PBS </w:t>
      </w:r>
      <w:r w:rsidR="00F63AA7" w:rsidRPr="00F63AA7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837418"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1A49ED" w:rsidRPr="001A49E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A49ED" w:rsidRPr="00507CCA">
        <w:rPr>
          <w:rFonts w:ascii="Helvetica" w:hAnsi="Helvetica" w:cs="Arial"/>
          <w:sz w:val="22"/>
          <w:szCs w:val="22"/>
          <w:lang w:eastAsia="zh-CN"/>
        </w:rPr>
        <w:t xml:space="preserve">Dilute </w:t>
      </w:r>
      <w:r w:rsidR="001A49ED">
        <w:rPr>
          <w:rFonts w:ascii="Helvetica" w:hAnsi="Helvetica" w:cs="Arial" w:hint="eastAsia"/>
          <w:sz w:val="22"/>
          <w:szCs w:val="22"/>
          <w:lang w:eastAsia="zh-CN"/>
        </w:rPr>
        <w:t>secondary</w:t>
      </w:r>
      <w:r w:rsidR="001A49ED" w:rsidRPr="00507CCA">
        <w:rPr>
          <w:rFonts w:ascii="Helvetica" w:hAnsi="Helvetica" w:cs="Arial"/>
          <w:sz w:val="22"/>
          <w:szCs w:val="22"/>
          <w:lang w:eastAsia="zh-CN"/>
        </w:rPr>
        <w:t xml:space="preserve"> antibody in the blocking buffer at the</w:t>
      </w:r>
      <w:r w:rsidR="001A49ED">
        <w:rPr>
          <w:rFonts w:ascii="Helvetica" w:hAnsi="Helvetica" w:cs="Arial" w:hint="eastAsia"/>
          <w:sz w:val="22"/>
          <w:szCs w:val="22"/>
          <w:lang w:eastAsia="zh-CN"/>
        </w:rPr>
        <w:t xml:space="preserve"> recommended concentration,</w:t>
      </w:r>
      <w:r w:rsidR="001A49ED" w:rsidRPr="00507CCA">
        <w:rPr>
          <w:rFonts w:ascii="Helvetica" w:hAnsi="Helvetica" w:cs="Arial"/>
          <w:sz w:val="22"/>
          <w:szCs w:val="22"/>
          <w:lang w:eastAsia="zh-CN"/>
        </w:rPr>
        <w:t xml:space="preserve"> in addition to any additional fluorescent stains</w:t>
      </w:r>
      <w:r w:rsidR="001A49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49ED" w:rsidRPr="001A49E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96A5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A49ED" w:rsidRPr="001A49E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A49ED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04ADC7BC" w14:textId="7A06F048" w:rsidR="00B10618" w:rsidRDefault="00B10618" w:rsidP="00B106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replaces solution with buffer.</w:t>
      </w:r>
    </w:p>
    <w:p w14:paraId="0F561143" w14:textId="1C97CE55" w:rsidR="00A96A53" w:rsidRDefault="00A96A53" w:rsidP="00B106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combines buffer and solution. 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 xml:space="preserve"> actin staining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>anti-mouse fluorophore-488 conjugated antibody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>1:500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>;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>DNA stain (DAPI)</w:t>
      </w:r>
      <w:r w:rsidRPr="00A96A5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Pr="00A96A53">
        <w:rPr>
          <w:rFonts w:ascii="Helvetica" w:hAnsi="Helvetica" w:cs="Arial"/>
          <w:b/>
          <w:sz w:val="22"/>
          <w:szCs w:val="22"/>
          <w:lang w:eastAsia="zh-CN"/>
        </w:rPr>
        <w:t>phalloidin-594 (1:500)</w:t>
      </w:r>
    </w:p>
    <w:p w14:paraId="7534D378" w14:textId="2FB410F2" w:rsidR="00837418" w:rsidRPr="0069442E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375F1">
        <w:rPr>
          <w:rFonts w:ascii="Helvetica" w:hAnsi="Helvetica" w:cs="Arial"/>
          <w:sz w:val="22"/>
          <w:szCs w:val="22"/>
          <w:lang w:eastAsia="zh-CN"/>
        </w:rPr>
        <w:t xml:space="preserve">Again, centrifuge the secondary antibody solution for 5 </w:t>
      </w:r>
      <w:r w:rsidRPr="0069442E">
        <w:rPr>
          <w:rFonts w:ascii="Helvetica" w:hAnsi="Helvetica" w:cs="Arial"/>
          <w:sz w:val="22"/>
          <w:szCs w:val="22"/>
          <w:lang w:eastAsia="zh-CN"/>
        </w:rPr>
        <w:t>min</w:t>
      </w:r>
      <w:r w:rsidR="0015253C" w:rsidRPr="0069442E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BD6DA4" w:rsidRPr="0069442E">
        <w:rPr>
          <w:rFonts w:ascii="Helvetica" w:hAnsi="Helvetica" w:cs="Arial"/>
          <w:sz w:val="22"/>
          <w:szCs w:val="22"/>
          <w:lang w:eastAsia="zh-CN"/>
        </w:rPr>
        <w:t>15,682</w:t>
      </w:r>
      <w:r w:rsidR="0069442E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times </w:t>
      </w:r>
      <w:r w:rsidR="00BD6DA4" w:rsidRPr="0069442E">
        <w:rPr>
          <w:rFonts w:ascii="Helvetica" w:hAnsi="Helvetica" w:cs="Arial"/>
          <w:sz w:val="22"/>
          <w:szCs w:val="22"/>
          <w:lang w:eastAsia="zh-CN"/>
        </w:rPr>
        <w:t>g</w:t>
      </w:r>
      <w:r w:rsidR="0015253C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253C" w:rsidRPr="0069442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9442E">
        <w:rPr>
          <w:rFonts w:ascii="Helvetica" w:hAnsi="Helvetica" w:cs="Arial"/>
          <w:sz w:val="22"/>
          <w:szCs w:val="22"/>
          <w:lang w:eastAsia="zh-CN"/>
        </w:rPr>
        <w:t>.</w:t>
      </w:r>
      <w:r w:rsidR="008A41AE" w:rsidRPr="006944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9442E">
        <w:rPr>
          <w:rFonts w:ascii="Helvetica" w:hAnsi="Helvetica" w:cs="Arial"/>
          <w:sz w:val="22"/>
          <w:szCs w:val="22"/>
          <w:lang w:eastAsia="zh-CN"/>
        </w:rPr>
        <w:t>Remove the blocking solution from each well and add 25−</w:t>
      </w:r>
      <w:r w:rsidR="00093122" w:rsidRPr="0069442E">
        <w:rPr>
          <w:rFonts w:ascii="Helvetica" w:hAnsi="Helvetica" w:cs="Arial"/>
          <w:sz w:val="22"/>
          <w:szCs w:val="22"/>
          <w:lang w:eastAsia="zh-CN"/>
        </w:rPr>
        <w:t>50 microliters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 of the secondary antibody</w:t>
      </w:r>
      <w:r w:rsidR="00100CB0" w:rsidRPr="0069442E">
        <w:rPr>
          <w:rFonts w:ascii="Helvetica" w:hAnsi="Helvetica" w:cs="Arial"/>
          <w:sz w:val="22"/>
          <w:szCs w:val="22"/>
          <w:lang w:eastAsia="zh-CN"/>
        </w:rPr>
        <w:t xml:space="preserve"> supernatant</w:t>
      </w:r>
      <w:r w:rsidR="00196A19" w:rsidRPr="0069442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6A19" w:rsidRPr="0069442E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69442E">
        <w:rPr>
          <w:rFonts w:ascii="Helvetica" w:hAnsi="Helvetica" w:cs="Arial"/>
          <w:sz w:val="22"/>
          <w:szCs w:val="22"/>
          <w:lang w:eastAsia="zh-CN"/>
        </w:rPr>
        <w:t>. Incubate in the dark for 1.5 h</w:t>
      </w:r>
      <w:r w:rsidR="00196A19" w:rsidRPr="0069442E">
        <w:rPr>
          <w:rFonts w:ascii="Helvetica" w:hAnsi="Helvetica" w:cs="Arial"/>
          <w:sz w:val="22"/>
          <w:szCs w:val="22"/>
          <w:lang w:eastAsia="zh-CN"/>
        </w:rPr>
        <w:t>ours</w:t>
      </w:r>
      <w:r w:rsidRPr="0069442E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196A19" w:rsidRPr="0069442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6A19" w:rsidRPr="0069442E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69442E">
        <w:rPr>
          <w:rFonts w:ascii="Helvetica" w:hAnsi="Helvetica" w:cs="Arial"/>
          <w:sz w:val="22"/>
          <w:szCs w:val="22"/>
          <w:lang w:eastAsia="zh-CN"/>
        </w:rPr>
        <w:t>.</w:t>
      </w:r>
    </w:p>
    <w:p w14:paraId="6B80991A" w14:textId="58F38F9F" w:rsidR="008A41AE" w:rsidRDefault="008A41AE" w:rsidP="008A4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355C363C" w14:textId="4C5D7E8B" w:rsidR="00093122" w:rsidRPr="0069442E" w:rsidRDefault="00196A19" w:rsidP="008A41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9442E">
        <w:rPr>
          <w:rFonts w:ascii="Helvetica" w:hAnsi="Helvetica" w:cs="Arial"/>
          <w:sz w:val="22"/>
          <w:szCs w:val="22"/>
          <w:lang w:eastAsia="zh-CN"/>
        </w:rPr>
        <w:t xml:space="preserve">CU: </w:t>
      </w:r>
      <w:r w:rsidR="00093122" w:rsidRPr="0069442E">
        <w:rPr>
          <w:rFonts w:ascii="Helvetica" w:hAnsi="Helvetica" w:cs="Arial"/>
          <w:sz w:val="22"/>
          <w:szCs w:val="22"/>
          <w:lang w:eastAsia="zh-CN"/>
        </w:rPr>
        <w:t>Talent replaces solution in each well with supernatant.</w:t>
      </w:r>
    </w:p>
    <w:p w14:paraId="06A18893" w14:textId="66957277" w:rsidR="00837418" w:rsidRPr="00196A19" w:rsidRDefault="00196A19" w:rsidP="00196A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places the plate in the dark.</w:t>
      </w:r>
    </w:p>
    <w:p w14:paraId="7E012B1E" w14:textId="449FDF84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t>Remove secondary a</w:t>
      </w:r>
      <w:r w:rsidR="00196A19">
        <w:rPr>
          <w:rFonts w:ascii="Helvetica" w:hAnsi="Helvetica" w:cs="Arial"/>
          <w:sz w:val="22"/>
          <w:szCs w:val="22"/>
          <w:lang w:eastAsia="zh-CN"/>
        </w:rPr>
        <w:t>ntibody-dye solution and wash 3 times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with 1x PBS</w:t>
      </w:r>
      <w:r w:rsidR="00196A19">
        <w:rPr>
          <w:rFonts w:ascii="Helvetica" w:hAnsi="Helvetica" w:cs="Arial"/>
          <w:sz w:val="22"/>
          <w:szCs w:val="22"/>
          <w:lang w:eastAsia="zh-CN"/>
        </w:rPr>
        <w:t>,</w:t>
      </w:r>
      <w:r w:rsidRPr="00507C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96A19">
        <w:rPr>
          <w:rFonts w:ascii="Helvetica" w:hAnsi="Helvetica" w:cs="Arial"/>
          <w:sz w:val="22"/>
          <w:szCs w:val="22"/>
          <w:lang w:eastAsia="zh-CN"/>
        </w:rPr>
        <w:t xml:space="preserve">100 microliters per well </w:t>
      </w:r>
      <w:r w:rsidR="00196A19" w:rsidRPr="00196A19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507CCA">
        <w:rPr>
          <w:rFonts w:ascii="Helvetica" w:hAnsi="Helvetica" w:cs="Arial"/>
          <w:sz w:val="22"/>
          <w:szCs w:val="22"/>
          <w:lang w:eastAsia="zh-CN"/>
        </w:rPr>
        <w:t>.</w:t>
      </w:r>
      <w:r w:rsidR="00E75F37" w:rsidRPr="00E75F3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75F37" w:rsidRPr="00507CCA">
        <w:rPr>
          <w:rFonts w:ascii="Helvetica" w:hAnsi="Helvetica" w:cs="Arial"/>
          <w:sz w:val="22"/>
          <w:szCs w:val="22"/>
          <w:lang w:eastAsia="zh-CN"/>
        </w:rPr>
        <w:t>Carefully lift individual collagen plugs by suction</w:t>
      </w:r>
      <w:r w:rsidR="00EA7EB4">
        <w:rPr>
          <w:rFonts w:ascii="Helvetica" w:hAnsi="Helvetica" w:cs="Arial"/>
          <w:sz w:val="22"/>
          <w:szCs w:val="22"/>
          <w:lang w:eastAsia="zh-CN"/>
        </w:rPr>
        <w:t xml:space="preserve"> with a plastic 200-microliter pipette</w:t>
      </w:r>
      <w:r w:rsidR="00E75F37" w:rsidRPr="00507CCA">
        <w:rPr>
          <w:rFonts w:ascii="Helvetica" w:hAnsi="Helvetica" w:cs="Arial"/>
          <w:sz w:val="22"/>
          <w:szCs w:val="22"/>
          <w:lang w:eastAsia="zh-CN"/>
        </w:rPr>
        <w:t xml:space="preserve"> onto the center of a glass slide</w:t>
      </w:r>
      <w:r w:rsidR="00EA7E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A7EB4" w:rsidRPr="00EA7EB4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E75F37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0DE01530" w14:textId="4AB7EE24" w:rsidR="00837418" w:rsidRDefault="00E75F37" w:rsidP="009153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Talent removes solution a</w:t>
      </w:r>
      <w:r w:rsidR="00C56C73">
        <w:rPr>
          <w:rFonts w:ascii="Helvetica" w:hAnsi="Helvetica" w:cs="Arial"/>
          <w:sz w:val="22"/>
          <w:szCs w:val="22"/>
          <w:lang w:eastAsia="zh-CN"/>
        </w:rPr>
        <w:t>nd adds buffer.</w:t>
      </w:r>
    </w:p>
    <w:p w14:paraId="65B0284C" w14:textId="455ED14B" w:rsidR="00837418" w:rsidRPr="005F6280" w:rsidRDefault="00EA7EB4" w:rsidP="005F628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CU: Talent transfers collagen plugs onto glass slide.</w:t>
      </w:r>
    </w:p>
    <w:p w14:paraId="3206D9FB" w14:textId="5334CA25" w:rsidR="00837418" w:rsidRPr="00507CCA" w:rsidRDefault="00837418" w:rsidP="00507C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07CCA">
        <w:rPr>
          <w:rFonts w:ascii="Helvetica" w:hAnsi="Helvetica" w:cs="Arial"/>
          <w:sz w:val="22"/>
          <w:szCs w:val="22"/>
          <w:lang w:eastAsia="zh-CN"/>
        </w:rPr>
        <w:lastRenderedPageBreak/>
        <w:t>Add one drop of a suitable</w:t>
      </w:r>
      <w:r w:rsidR="0042429A">
        <w:rPr>
          <w:rFonts w:ascii="Helvetica" w:hAnsi="Helvetica" w:cs="Arial"/>
          <w:sz w:val="22"/>
          <w:szCs w:val="22"/>
          <w:lang w:eastAsia="zh-CN"/>
        </w:rPr>
        <w:t xml:space="preserve"> mountant to cover the collagen plug </w:t>
      </w:r>
      <w:r w:rsidR="0042429A" w:rsidRPr="0042429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42429A">
        <w:rPr>
          <w:rFonts w:ascii="Helvetica" w:hAnsi="Helvetica" w:cs="Arial"/>
          <w:sz w:val="22"/>
          <w:szCs w:val="22"/>
          <w:lang w:eastAsia="zh-CN"/>
        </w:rPr>
        <w:t>.</w:t>
      </w:r>
      <w:r w:rsidR="0042429A" w:rsidRPr="004242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526B8">
        <w:rPr>
          <w:rFonts w:ascii="Helvetica" w:hAnsi="Helvetica" w:cs="Arial" w:hint="eastAsia"/>
          <w:sz w:val="22"/>
          <w:szCs w:val="22"/>
          <w:lang w:eastAsia="zh-CN"/>
        </w:rPr>
        <w:t>Position a</w:t>
      </w:r>
      <w:r w:rsidR="0042429A" w:rsidRPr="00507CCA">
        <w:rPr>
          <w:rFonts w:ascii="Helvetica" w:hAnsi="Helvetica" w:cs="Arial"/>
          <w:sz w:val="22"/>
          <w:szCs w:val="22"/>
          <w:lang w:eastAsia="zh-CN"/>
        </w:rPr>
        <w:t xml:space="preserve"> coverslip </w:t>
      </w:r>
      <w:r w:rsidR="00F526B8">
        <w:rPr>
          <w:rFonts w:ascii="Helvetica" w:hAnsi="Helvetica" w:cs="Arial" w:hint="eastAsia"/>
          <w:sz w:val="22"/>
          <w:szCs w:val="22"/>
          <w:lang w:eastAsia="zh-CN"/>
        </w:rPr>
        <w:t>on top of the sample</w:t>
      </w:r>
      <w:r w:rsidR="00C671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671EE" w:rsidRPr="00C671EE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526B8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F526B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37940">
        <w:rPr>
          <w:rFonts w:ascii="Helvetica" w:hAnsi="Helvetica" w:cs="Arial"/>
          <w:sz w:val="22"/>
          <w:szCs w:val="22"/>
          <w:lang w:eastAsia="zh-CN"/>
        </w:rPr>
        <w:t>tore the slide</w:t>
      </w:r>
      <w:r w:rsidR="0042429A" w:rsidRPr="00507CCA">
        <w:rPr>
          <w:rFonts w:ascii="Helvetica" w:hAnsi="Helvetica" w:cs="Arial"/>
          <w:sz w:val="22"/>
          <w:szCs w:val="22"/>
          <w:lang w:eastAsia="zh-CN"/>
        </w:rPr>
        <w:t xml:space="preserve"> at room temperature in the dark</w:t>
      </w:r>
      <w:r w:rsidR="00F526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26B8" w:rsidRPr="00F526B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2429A" w:rsidRPr="00507CCA">
        <w:rPr>
          <w:rFonts w:ascii="Helvetica" w:hAnsi="Helvetica" w:cs="Arial"/>
          <w:sz w:val="22"/>
          <w:szCs w:val="22"/>
          <w:lang w:eastAsia="zh-CN"/>
        </w:rPr>
        <w:t>.</w:t>
      </w:r>
    </w:p>
    <w:p w14:paraId="3415D136" w14:textId="0451C604" w:rsidR="00837418" w:rsidRDefault="00C671EE" w:rsidP="00AA5D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one drop to cover the plug on glass slide, and places a cover slip on top.</w:t>
      </w:r>
      <w:r w:rsidR="00B30A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30A7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62B80418" w14:textId="30FF73D2" w:rsidR="00C671EE" w:rsidRPr="00AA5DC6" w:rsidRDefault="00B37940" w:rsidP="00AA5D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slide</w:t>
      </w:r>
      <w:r w:rsidR="00F526B8">
        <w:rPr>
          <w:rFonts w:ascii="Helvetica" w:hAnsi="Helvetica" w:cs="Arial" w:hint="eastAsia"/>
          <w:sz w:val="22"/>
          <w:szCs w:val="22"/>
          <w:lang w:eastAsia="zh-CN"/>
        </w:rPr>
        <w:t xml:space="preserve"> in the dark.</w:t>
      </w:r>
    </w:p>
    <w:bookmarkEnd w:id="2"/>
    <w:p w14:paraId="6FDF2E03" w14:textId="29FAD028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60F8CC20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BA46C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BA46CB" w:rsidRPr="00BA46CB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BA46C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="00BA46CB" w:rsidRPr="00BA46CB">
        <w:rPr>
          <w:rFonts w:ascii="Helvetica" w:hAnsi="Helvetica" w:cs="Arial"/>
          <w:b/>
          <w:i w:val="0"/>
          <w:sz w:val="22"/>
          <w:szCs w:val="22"/>
        </w:rPr>
        <w:t xml:space="preserve">igration and </w:t>
      </w:r>
      <w:r w:rsidR="00BA46C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I</w:t>
      </w:r>
      <w:r w:rsidR="00BA46CB" w:rsidRPr="00BA46CB">
        <w:rPr>
          <w:rFonts w:ascii="Helvetica" w:hAnsi="Helvetica" w:cs="Arial"/>
          <w:b/>
          <w:i w:val="0"/>
          <w:sz w:val="22"/>
          <w:szCs w:val="22"/>
        </w:rPr>
        <w:t>nvasion</w:t>
      </w:r>
    </w:p>
    <w:p w14:paraId="0B6A4AFA" w14:textId="7AC7F2DF" w:rsidR="00E41C51" w:rsidRDefault="00E41C51" w:rsidP="00C74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1C51">
        <w:rPr>
          <w:rFonts w:ascii="Helvetica" w:hAnsi="Helvetica" w:cs="Arial"/>
          <w:sz w:val="22"/>
          <w:szCs w:val="22"/>
        </w:rPr>
        <w:t>Three-dimensional spheroid technology is advancing the understanding of drug-tumor interactions because it is more representative of the cancer-specific environment</w:t>
      </w:r>
      <w:r w:rsidR="00E038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389A" w:rsidRPr="00E0389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E41C51">
        <w:rPr>
          <w:rFonts w:ascii="Helvetica" w:hAnsi="Helvetica" w:cs="Arial"/>
          <w:sz w:val="22"/>
          <w:szCs w:val="22"/>
        </w:rPr>
        <w:t>.</w:t>
      </w:r>
    </w:p>
    <w:p w14:paraId="46A9DFFB" w14:textId="46A1F1FC" w:rsidR="00E41C51" w:rsidRPr="00D74FD8" w:rsidRDefault="00E0389A" w:rsidP="00D74F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</w:p>
    <w:p w14:paraId="219C8FC5" w14:textId="2BC7A29D" w:rsidR="00650C1D" w:rsidRPr="00C74F85" w:rsidRDefault="00AB2038" w:rsidP="00C74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study, p</w:t>
      </w:r>
      <w:r w:rsidR="00650C1D" w:rsidRPr="00C74F85">
        <w:rPr>
          <w:rFonts w:ascii="Helvetica" w:hAnsi="Helvetica" w:cs="Arial"/>
          <w:sz w:val="22"/>
          <w:szCs w:val="22"/>
        </w:rPr>
        <w:t xml:space="preserve">otential anti- or pro-migratory effects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="00650C1D" w:rsidRPr="00C74F85">
        <w:rPr>
          <w:rFonts w:ascii="Helvetica" w:hAnsi="Helvetica" w:cs="Arial"/>
          <w:sz w:val="22"/>
          <w:szCs w:val="22"/>
        </w:rPr>
        <w:t xml:space="preserve">detected </w:t>
      </w:r>
      <w:r w:rsidR="00685433" w:rsidRPr="0068543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50C1D" w:rsidRPr="00C74F85">
        <w:rPr>
          <w:rFonts w:ascii="Helvetica" w:hAnsi="Helvetica" w:cs="Arial"/>
          <w:sz w:val="22"/>
          <w:szCs w:val="22"/>
        </w:rPr>
        <w:t>. This is especially noticeable in KNS42</w:t>
      </w:r>
      <w:r w:rsidR="00E4131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31B" w:rsidRPr="00E4131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</w:t>
      </w:r>
      <w:r w:rsidR="00E4131B" w:rsidRPr="009D2D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BD6DA4" w:rsidRPr="009D2D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KayEnEs Forty-two</w:t>
      </w:r>
      <w:r w:rsidR="00E4131B" w:rsidRPr="00E4131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50C1D" w:rsidRPr="00C74F85">
        <w:rPr>
          <w:rFonts w:ascii="Helvetica" w:hAnsi="Helvetica" w:cs="Arial"/>
          <w:sz w:val="22"/>
          <w:szCs w:val="22"/>
        </w:rPr>
        <w:t xml:space="preserve"> with seemingly no migration in either the control or treated spheroids</w:t>
      </w:r>
      <w:r w:rsidR="00884B6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4B64" w:rsidRPr="00884B6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50C1D" w:rsidRPr="00C74F85">
        <w:rPr>
          <w:rFonts w:ascii="Helvetica" w:hAnsi="Helvetica" w:cs="Arial"/>
          <w:sz w:val="22"/>
          <w:szCs w:val="22"/>
        </w:rPr>
        <w:t>.</w:t>
      </w:r>
    </w:p>
    <w:p w14:paraId="4DCD1E19" w14:textId="20E0F889" w:rsidR="00D74FD8" w:rsidRDefault="00685433" w:rsidP="00D74F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71AB61EE" w14:textId="448D3451" w:rsidR="00685433" w:rsidRPr="00884B64" w:rsidRDefault="00884B64" w:rsidP="00D74F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bottom KNS42 images.</w:t>
      </w:r>
    </w:p>
    <w:p w14:paraId="792E0150" w14:textId="191C729F" w:rsidR="0023609E" w:rsidRDefault="0023609E" w:rsidP="00C74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6471D3" w:rsidRPr="0023609E">
        <w:rPr>
          <w:rFonts w:ascii="Helvetica" w:hAnsi="Helvetica" w:cs="Arial"/>
          <w:sz w:val="22"/>
          <w:szCs w:val="22"/>
        </w:rPr>
        <w:t xml:space="preserve">ell death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was observed </w:t>
      </w:r>
      <w:r w:rsidR="006471D3" w:rsidRPr="0023609E">
        <w:rPr>
          <w:rFonts w:ascii="Helvetica" w:hAnsi="Helvetica" w:cs="Arial"/>
          <w:sz w:val="22"/>
          <w:szCs w:val="22"/>
        </w:rPr>
        <w:t>at the highest inhibitor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3609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471D3" w:rsidRPr="0023609E">
        <w:rPr>
          <w:rFonts w:ascii="Helvetica" w:hAnsi="Helvetica" w:cs="Arial"/>
          <w:sz w:val="22"/>
          <w:szCs w:val="22"/>
        </w:rPr>
        <w:t xml:space="preserve"> concentrati</w:t>
      </w:r>
      <w:r>
        <w:rPr>
          <w:rFonts w:ascii="Helvetica" w:hAnsi="Helvetica" w:cs="Arial"/>
          <w:sz w:val="22"/>
          <w:szCs w:val="22"/>
        </w:rPr>
        <w:t>on of 10 micromolar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3609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0D56C9C" w14:textId="77777777" w:rsidR="0023609E" w:rsidRPr="0023609E" w:rsidRDefault="0023609E" w:rsidP="002360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last row of images.</w:t>
      </w:r>
    </w:p>
    <w:p w14:paraId="7741974B" w14:textId="2FC7A7B8" w:rsidR="0023609E" w:rsidRPr="0023609E" w:rsidRDefault="0023609E" w:rsidP="002360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last row of images.</w:t>
      </w:r>
    </w:p>
    <w:p w14:paraId="2A260969" w14:textId="3B602FA2" w:rsidR="00DD53BD" w:rsidRPr="00DD53BD" w:rsidRDefault="0023609E" w:rsidP="00C74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6471D3" w:rsidRPr="0023609E">
        <w:rPr>
          <w:rFonts w:ascii="Helvetica" w:hAnsi="Helvetica" w:cs="Arial"/>
          <w:sz w:val="22"/>
          <w:szCs w:val="22"/>
        </w:rPr>
        <w:t>uclear fragmentation</w:t>
      </w:r>
      <w:r w:rsidR="00E55390">
        <w:rPr>
          <w:rFonts w:ascii="Helvetica" w:hAnsi="Helvetica" w:cs="Arial" w:hint="eastAsia"/>
          <w:sz w:val="22"/>
          <w:szCs w:val="22"/>
          <w:lang w:eastAsia="zh-CN"/>
        </w:rPr>
        <w:t xml:space="preserve"> and migrating cells</w:t>
      </w:r>
      <w:r w:rsidR="006471D3" w:rsidRPr="0023609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E55390">
        <w:rPr>
          <w:rFonts w:ascii="Helvetica" w:hAnsi="Helvetica" w:cs="Arial" w:hint="eastAsia"/>
          <w:sz w:val="22"/>
          <w:szCs w:val="22"/>
          <w:lang w:eastAsia="zh-CN"/>
        </w:rPr>
        <w:t>ere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71D3" w:rsidRPr="0023609E">
        <w:rPr>
          <w:rFonts w:ascii="Helvetica" w:hAnsi="Helvetica" w:cs="Arial"/>
          <w:sz w:val="22"/>
          <w:szCs w:val="22"/>
        </w:rPr>
        <w:t>evident in U251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4131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Pr="009D2D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BD6DA4" w:rsidRPr="009D2D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you two-five-one</w:t>
      </w:r>
      <w:r w:rsidRPr="009D2DC2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471D3" w:rsidRPr="0023609E">
        <w:rPr>
          <w:rFonts w:ascii="Helvetica" w:hAnsi="Helvetica" w:cs="Arial"/>
          <w:sz w:val="22"/>
          <w:szCs w:val="22"/>
        </w:rPr>
        <w:t xml:space="preserve"> cells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3609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55390" w:rsidRPr="00E55390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6471D3" w:rsidRPr="0023609E">
        <w:rPr>
          <w:rFonts w:ascii="Helvetica" w:hAnsi="Helvetica" w:cs="Arial"/>
          <w:sz w:val="22"/>
          <w:szCs w:val="22"/>
        </w:rPr>
        <w:t xml:space="preserve"> </w:t>
      </w:r>
      <w:r w:rsidR="00DD53BD" w:rsidRPr="00DD53BD">
        <w:rPr>
          <w:rFonts w:ascii="Helvetica" w:hAnsi="Helvetica" w:cs="Arial"/>
          <w:sz w:val="22"/>
          <w:szCs w:val="22"/>
          <w:lang w:eastAsia="zh-CN"/>
        </w:rPr>
        <w:t xml:space="preserve">U251 cell spheroids </w:t>
      </w:r>
      <w:r w:rsidR="00625563">
        <w:rPr>
          <w:rFonts w:ascii="Helvetica" w:hAnsi="Helvetica" w:cs="Arial" w:hint="eastAsia"/>
          <w:sz w:val="22"/>
          <w:szCs w:val="22"/>
          <w:lang w:eastAsia="zh-CN"/>
        </w:rPr>
        <w:t>had</w:t>
      </w:r>
      <w:r w:rsidR="00DD53BD" w:rsidRPr="00DD53BD">
        <w:rPr>
          <w:rFonts w:ascii="Helvetica" w:hAnsi="Helvetica" w:cs="Arial"/>
          <w:sz w:val="22"/>
          <w:szCs w:val="22"/>
          <w:lang w:eastAsia="zh-CN"/>
        </w:rPr>
        <w:t xml:space="preserve"> spikes</w:t>
      </w:r>
      <w:r w:rsidR="006255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5563" w:rsidRPr="0062556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D53BD" w:rsidRPr="00DD53BD">
        <w:rPr>
          <w:rFonts w:ascii="Helvetica" w:hAnsi="Helvetica" w:cs="Arial"/>
          <w:sz w:val="22"/>
          <w:szCs w:val="22"/>
          <w:lang w:eastAsia="zh-CN"/>
        </w:rPr>
        <w:t xml:space="preserve"> radiating away from the original spheroid with increasing cell rounding in cells apparent with increasing inhibitor concentration </w:t>
      </w:r>
      <w:r w:rsidR="00625563" w:rsidRPr="0062556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DD53BD" w:rsidRPr="00DD53BD">
        <w:rPr>
          <w:rFonts w:ascii="Helvetica" w:hAnsi="Helvetica" w:cs="Arial"/>
          <w:sz w:val="22"/>
          <w:szCs w:val="22"/>
          <w:lang w:eastAsia="zh-CN"/>
        </w:rPr>
        <w:t>.</w:t>
      </w:r>
    </w:p>
    <w:p w14:paraId="00CCB75C" w14:textId="77777777" w:rsidR="00B07149" w:rsidRPr="0023609E" w:rsidRDefault="00B07149" w:rsidP="00B071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2-4 rows of images one by one.</w:t>
      </w:r>
    </w:p>
    <w:p w14:paraId="22652966" w14:textId="683CD856" w:rsidR="00625563" w:rsidRPr="00B07149" w:rsidRDefault="00625563" w:rsidP="006255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arrow.</w:t>
      </w:r>
    </w:p>
    <w:p w14:paraId="74385955" w14:textId="77777777" w:rsidR="00CB0A0E" w:rsidRPr="0023609E" w:rsidRDefault="00CB0A0E" w:rsidP="00CB0A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2-4 rows of images one by one.</w:t>
      </w:r>
    </w:p>
    <w:p w14:paraId="28A96F07" w14:textId="283A93E9" w:rsidR="004D6387" w:rsidRPr="0023609E" w:rsidRDefault="00E55390" w:rsidP="00C74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6471D3" w:rsidRPr="0023609E">
        <w:rPr>
          <w:rFonts w:ascii="Helvetica" w:hAnsi="Helvetica" w:cs="Arial"/>
          <w:sz w:val="22"/>
          <w:szCs w:val="22"/>
        </w:rPr>
        <w:t>ollapsed microtubules and nuclear fragmentation</w:t>
      </w:r>
      <w:r w:rsidR="0023609E">
        <w:rPr>
          <w:rFonts w:ascii="Helvetica" w:hAnsi="Helvetica" w:cs="Arial" w:hint="eastAsia"/>
          <w:sz w:val="22"/>
          <w:szCs w:val="22"/>
          <w:lang w:eastAsia="zh-CN"/>
        </w:rPr>
        <w:t xml:space="preserve"> were ob</w:t>
      </w:r>
      <w:r w:rsidR="00187E94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3609E">
        <w:rPr>
          <w:rFonts w:ascii="Helvetica" w:hAnsi="Helvetica" w:cs="Arial" w:hint="eastAsia"/>
          <w:sz w:val="22"/>
          <w:szCs w:val="22"/>
          <w:lang w:eastAsia="zh-CN"/>
        </w:rPr>
        <w:t>erved</w:t>
      </w:r>
      <w:r w:rsidR="006471D3" w:rsidRPr="0023609E">
        <w:rPr>
          <w:rFonts w:ascii="Helvetica" w:hAnsi="Helvetica" w:cs="Arial"/>
          <w:sz w:val="22"/>
          <w:szCs w:val="22"/>
        </w:rPr>
        <w:t xml:space="preserve"> in KNS42</w:t>
      </w:r>
      <w:r w:rsidR="002360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609E" w:rsidRPr="0023609E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07149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3609E" w:rsidRPr="0023609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AF6311">
        <w:rPr>
          <w:rFonts w:ascii="Helvetica" w:hAnsi="Helvetica" w:cs="Arial"/>
          <w:sz w:val="22"/>
          <w:szCs w:val="22"/>
        </w:rPr>
        <w:t>.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 xml:space="preserve"> S</w:t>
      </w:r>
      <w:r w:rsidR="00B07149" w:rsidRPr="00B07149">
        <w:rPr>
          <w:rFonts w:ascii="Helvetica" w:hAnsi="Helvetica" w:cs="Arial"/>
          <w:sz w:val="22"/>
          <w:szCs w:val="22"/>
        </w:rPr>
        <w:t>heetlike protrusions with single cell spikes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E4535">
        <w:rPr>
          <w:rFonts w:ascii="Helvetica" w:hAnsi="Helvetica" w:cs="Arial" w:hint="eastAsia"/>
          <w:sz w:val="22"/>
          <w:szCs w:val="22"/>
          <w:lang w:eastAsia="zh-CN"/>
        </w:rPr>
        <w:t>indicate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7149" w:rsidRPr="00B07149">
        <w:rPr>
          <w:rFonts w:ascii="Helvetica" w:hAnsi="Helvetica" w:cs="Arial"/>
          <w:sz w:val="22"/>
          <w:szCs w:val="22"/>
        </w:rPr>
        <w:t>KNS42 migration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07149" w:rsidRPr="00B0714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07149">
        <w:rPr>
          <w:rFonts w:ascii="Helvetica" w:hAnsi="Helvetica" w:cs="Arial" w:hint="eastAsia"/>
          <w:sz w:val="22"/>
          <w:szCs w:val="22"/>
        </w:rPr>
        <w:t xml:space="preserve">. </w:t>
      </w:r>
      <w:r w:rsidR="00B07149" w:rsidRPr="00B07149">
        <w:rPr>
          <w:rFonts w:ascii="Helvetica" w:hAnsi="Helvetica" w:cs="Arial"/>
          <w:sz w:val="22"/>
          <w:szCs w:val="22"/>
        </w:rPr>
        <w:t>At the lowest inhibitor concentration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07149" w:rsidRPr="00B07149">
        <w:rPr>
          <w:rFonts w:ascii="Helvetica" w:hAnsi="Helvetica" w:cs="Arial"/>
          <w:sz w:val="22"/>
          <w:szCs w:val="22"/>
        </w:rPr>
        <w:t xml:space="preserve"> this phenotype </w:t>
      </w:r>
      <w:r w:rsidR="00B07149"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="00B07149" w:rsidRPr="00B07149">
        <w:rPr>
          <w:rFonts w:ascii="Helvetica" w:hAnsi="Helvetica" w:cs="Arial"/>
          <w:sz w:val="22"/>
          <w:szCs w:val="22"/>
        </w:rPr>
        <w:t xml:space="preserve"> pronounced</w:t>
      </w:r>
      <w:r w:rsidR="007D43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4337" w:rsidRPr="007D433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D433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07149" w:rsidRPr="00B07149">
        <w:rPr>
          <w:rFonts w:ascii="Helvetica" w:hAnsi="Helvetica" w:cs="Arial"/>
          <w:sz w:val="22"/>
          <w:szCs w:val="22"/>
        </w:rPr>
        <w:t xml:space="preserve"> but </w:t>
      </w:r>
      <w:r w:rsidR="007D4337">
        <w:rPr>
          <w:rFonts w:ascii="Helvetica" w:hAnsi="Helvetica" w:cs="Arial"/>
          <w:sz w:val="22"/>
          <w:szCs w:val="22"/>
        </w:rPr>
        <w:t>wa</w:t>
      </w:r>
      <w:r w:rsidR="00B07149" w:rsidRPr="00B07149">
        <w:rPr>
          <w:rFonts w:ascii="Helvetica" w:hAnsi="Helvetica" w:cs="Arial"/>
          <w:sz w:val="22"/>
          <w:szCs w:val="22"/>
        </w:rPr>
        <w:t>s lost with increasing inhibitor concentration</w:t>
      </w:r>
      <w:r w:rsidR="00FB067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B0676" w:rsidRPr="00FB0676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7D433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31DE8C" w14:textId="682E0E8E" w:rsidR="0023609E" w:rsidRPr="00B07149" w:rsidRDefault="0023609E" w:rsidP="002360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2-4 rows of images one by one.</w:t>
      </w:r>
    </w:p>
    <w:p w14:paraId="4530EC37" w14:textId="1A1E42DE" w:rsidR="00B07149" w:rsidRPr="00B07149" w:rsidRDefault="00B07149" w:rsidP="00B071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arrow.</w:t>
      </w:r>
    </w:p>
    <w:p w14:paraId="07CBB77F" w14:textId="1047687C" w:rsidR="007D4337" w:rsidRPr="007D4337" w:rsidRDefault="007D4337" w:rsidP="007D43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2nd row of images.</w:t>
      </w:r>
    </w:p>
    <w:p w14:paraId="758A5D83" w14:textId="2BADB234" w:rsidR="006801B1" w:rsidRPr="009D2DC2" w:rsidRDefault="007D4337" w:rsidP="009D2D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884B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emphasize the 3rd and 4</w:t>
      </w:r>
      <w:r w:rsidRPr="007D433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rows of images</w:t>
      </w:r>
      <w:r w:rsidR="00FB067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one by one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359A2DFC" w:rsidR="00CE10F2" w:rsidRDefault="00DA2C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Anke Bruning-Richardson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 is crucial to leave all the reagents on ice until ready otherwise the collagen starts polimerising before it has all been added to the spheroids</w:t>
      </w:r>
      <w:r w:rsidR="00E319F8">
        <w:rPr>
          <w:rFonts w:ascii="Helvetica" w:hAnsi="Helvetica" w:cs="Arial"/>
          <w:sz w:val="22"/>
          <w:szCs w:val="22"/>
        </w:rPr>
        <w:t xml:space="preserve"> </w:t>
      </w:r>
      <w:r w:rsidR="00E319F8" w:rsidRPr="00E319F8">
        <w:rPr>
          <w:rFonts w:ascii="Helvetica" w:hAnsi="Helvetica" w:cs="Arial"/>
          <w:b/>
          <w:sz w:val="22"/>
          <w:szCs w:val="22"/>
        </w:rPr>
        <w:t>[1] [2]</w:t>
      </w:r>
      <w:r>
        <w:rPr>
          <w:rFonts w:ascii="Helvetica" w:hAnsi="Helvetica" w:cs="Arial"/>
          <w:sz w:val="22"/>
          <w:szCs w:val="22"/>
        </w:rPr>
        <w:t>.</w:t>
      </w:r>
    </w:p>
    <w:p w14:paraId="3144C305" w14:textId="35FA5E13" w:rsidR="00E319F8" w:rsidRPr="00E319F8" w:rsidRDefault="00E319F8" w:rsidP="00E319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319F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3.1.1</w:t>
      </w:r>
    </w:p>
    <w:p w14:paraId="108B4F8A" w14:textId="17FE6259" w:rsidR="00E319F8" w:rsidRPr="00E319F8" w:rsidRDefault="00E319F8" w:rsidP="00E319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319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28FB6E0E" w:rsidR="00CE10F2" w:rsidRPr="00456A5D" w:rsidRDefault="00DA2C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Jane Harmer</w:t>
      </w:r>
      <w:r w:rsidR="006F368C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There is scope to quantify the images generated by confocal microscopy to assess effect of, for example, here the effect of migrastatic drugs on cell morphology</w:t>
      </w:r>
      <w:r w:rsidR="006F368C">
        <w:rPr>
          <w:rFonts w:ascii="Helvetica" w:hAnsi="Helvetica" w:cs="Arial"/>
          <w:sz w:val="22"/>
          <w:szCs w:val="22"/>
        </w:rPr>
        <w:t xml:space="preserve"> </w:t>
      </w:r>
      <w:r w:rsidR="006F368C" w:rsidRPr="006F368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F834E78" w14:textId="77777777" w:rsidR="006F368C" w:rsidRPr="00E319F8" w:rsidRDefault="006F368C" w:rsidP="006F3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319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6A7B3634" w:rsidR="00CE10F2" w:rsidRPr="00456A5D" w:rsidRDefault="00DA2C2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Anke Bruning-Richardson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It allowed us for the first time to confirm the effect of the migrastatic MI-192 on microtubule acetylation levels and to explore this further in terms of cell migration</w:t>
      </w:r>
      <w:r w:rsidR="006F368C">
        <w:rPr>
          <w:rFonts w:ascii="Helvetica" w:hAnsi="Helvetica" w:cs="Arial"/>
          <w:sz w:val="22"/>
          <w:szCs w:val="22"/>
        </w:rPr>
        <w:t xml:space="preserve"> </w:t>
      </w:r>
      <w:r w:rsidR="006F368C" w:rsidRPr="006F368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B66328E" w14:textId="77777777" w:rsidR="006F368C" w:rsidRPr="00E319F8" w:rsidRDefault="006F368C" w:rsidP="006F36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319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63AEEBA3" w:rsidR="00177B33" w:rsidRPr="00456A5D" w:rsidRDefault="00E306D4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Jane Harmer</w:t>
      </w:r>
      <w:r w:rsidR="006F368C">
        <w:rPr>
          <w:rFonts w:ascii="Helvetica" w:hAnsi="Helvetica" w:cs="Arial"/>
          <w:sz w:val="22"/>
          <w:szCs w:val="22"/>
        </w:rPr>
        <w:t xml:space="preserve">: </w:t>
      </w:r>
      <w:r w:rsidR="00DA2C21">
        <w:rPr>
          <w:rFonts w:ascii="Helvetica" w:hAnsi="Helvetica" w:cs="Arial"/>
          <w:sz w:val="22"/>
          <w:szCs w:val="22"/>
        </w:rPr>
        <w:t>Extra care should be taken when handling formaldehyde for the fixation step, the usual health and safety guidelines apply</w:t>
      </w:r>
      <w:r w:rsidR="006F368C">
        <w:rPr>
          <w:rFonts w:ascii="Helvetica" w:hAnsi="Helvetica" w:cs="Arial"/>
          <w:sz w:val="22"/>
          <w:szCs w:val="22"/>
        </w:rPr>
        <w:t xml:space="preserve"> </w:t>
      </w:r>
      <w:r w:rsidR="006F368C" w:rsidRPr="006F368C">
        <w:rPr>
          <w:rFonts w:ascii="Helvetica" w:hAnsi="Helvetica" w:cs="Arial"/>
          <w:b/>
          <w:sz w:val="22"/>
          <w:szCs w:val="22"/>
        </w:rPr>
        <w:t>[1]</w:t>
      </w:r>
      <w:r w:rsidR="00DA2C21">
        <w:rPr>
          <w:rFonts w:ascii="Helvetica" w:hAnsi="Helvetica" w:cs="Arial"/>
          <w:sz w:val="22"/>
          <w:szCs w:val="22"/>
        </w:rPr>
        <w:t>.</w:t>
      </w:r>
    </w:p>
    <w:p w14:paraId="3219C5F3" w14:textId="49CAC716" w:rsidR="00CE10F2" w:rsidRPr="00687E66" w:rsidRDefault="006F368C" w:rsidP="00687E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319F8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CE10F2" w:rsidRPr="00687E66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8324EB" w:rsidRPr="00F95819" w:rsidRDefault="008324EB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8324EB" w:rsidRPr="00F95819" w:rsidRDefault="008324EB" w:rsidP="00D94C52">
      <w:pPr>
        <w:pStyle w:val="CommentText"/>
        <w:rPr>
          <w:lang w:val="en-IN"/>
        </w:rPr>
      </w:pPr>
    </w:p>
    <w:p w14:paraId="6649D42A" w14:textId="77777777" w:rsidR="008324EB" w:rsidRPr="00440FFA" w:rsidRDefault="008324EB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66308" w14:textId="77777777" w:rsidR="002F2803" w:rsidRDefault="002F2803">
      <w:r>
        <w:separator/>
      </w:r>
    </w:p>
  </w:endnote>
  <w:endnote w:type="continuationSeparator" w:id="0">
    <w:p w14:paraId="1CF7A1ED" w14:textId="77777777" w:rsidR="002F2803" w:rsidRDefault="002F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324EB" w:rsidRDefault="008324E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324EB" w:rsidRDefault="008324E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6C921BF" w:rsidR="008324EB" w:rsidRPr="00C70C90" w:rsidRDefault="008324E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4001C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4001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672ED" w14:textId="77777777" w:rsidR="002F2803" w:rsidRDefault="002F2803">
      <w:r>
        <w:separator/>
      </w:r>
    </w:p>
  </w:footnote>
  <w:footnote w:type="continuationSeparator" w:id="0">
    <w:p w14:paraId="7A0DBCB9" w14:textId="77777777" w:rsidR="002F2803" w:rsidRDefault="002F28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E0D4" w14:textId="77777777" w:rsidR="00244420" w:rsidRPr="006A6324" w:rsidRDefault="00244420" w:rsidP="00244420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33A0693" wp14:editId="341AFBE9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8324EB" w:rsidRPr="006A6324" w:rsidRDefault="008324E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E660E5"/>
    <w:multiLevelType w:val="hybridMultilevel"/>
    <w:tmpl w:val="68141D44"/>
    <w:lvl w:ilvl="0" w:tplc="73B8FC4A">
      <w:start w:val="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7809E2"/>
    <w:multiLevelType w:val="multilevel"/>
    <w:tmpl w:val="74AC6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DEF4142"/>
    <w:multiLevelType w:val="multilevel"/>
    <w:tmpl w:val="1E620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A292E"/>
    <w:multiLevelType w:val="multilevel"/>
    <w:tmpl w:val="BF7EDF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792876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8267B"/>
    <w:multiLevelType w:val="multilevel"/>
    <w:tmpl w:val="090A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16"/>
  </w:num>
  <w:num w:numId="6">
    <w:abstractNumId w:val="27"/>
  </w:num>
  <w:num w:numId="7">
    <w:abstractNumId w:val="4"/>
  </w:num>
  <w:num w:numId="8">
    <w:abstractNumId w:val="19"/>
  </w:num>
  <w:num w:numId="9">
    <w:abstractNumId w:val="31"/>
  </w:num>
  <w:num w:numId="10">
    <w:abstractNumId w:val="37"/>
  </w:num>
  <w:num w:numId="11">
    <w:abstractNumId w:val="23"/>
  </w:num>
  <w:num w:numId="12">
    <w:abstractNumId w:val="33"/>
  </w:num>
  <w:num w:numId="13">
    <w:abstractNumId w:val="24"/>
  </w:num>
  <w:num w:numId="14">
    <w:abstractNumId w:val="20"/>
  </w:num>
  <w:num w:numId="15">
    <w:abstractNumId w:val="25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9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3"/>
  </w:num>
  <w:num w:numId="30">
    <w:abstractNumId w:val="5"/>
  </w:num>
  <w:num w:numId="31">
    <w:abstractNumId w:val="26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38"/>
  </w:num>
  <w:num w:numId="37">
    <w:abstractNumId w:val="11"/>
  </w:num>
  <w:num w:numId="38">
    <w:abstractNumId w:val="28"/>
  </w:num>
  <w:num w:numId="39">
    <w:abstractNumId w:val="9"/>
  </w:num>
  <w:num w:numId="40">
    <w:abstractNumId w:val="3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23E22"/>
    <w:rsid w:val="00025DE9"/>
    <w:rsid w:val="00037053"/>
    <w:rsid w:val="00041426"/>
    <w:rsid w:val="00043807"/>
    <w:rsid w:val="00073957"/>
    <w:rsid w:val="00074929"/>
    <w:rsid w:val="00083792"/>
    <w:rsid w:val="00090BAC"/>
    <w:rsid w:val="00093122"/>
    <w:rsid w:val="000A0DF5"/>
    <w:rsid w:val="000B0B1A"/>
    <w:rsid w:val="000B4E9A"/>
    <w:rsid w:val="000C7536"/>
    <w:rsid w:val="000D065F"/>
    <w:rsid w:val="000D17E8"/>
    <w:rsid w:val="000D2C59"/>
    <w:rsid w:val="000D35D9"/>
    <w:rsid w:val="000D4B0B"/>
    <w:rsid w:val="00100CB0"/>
    <w:rsid w:val="00106F46"/>
    <w:rsid w:val="001115D1"/>
    <w:rsid w:val="00125924"/>
    <w:rsid w:val="00126973"/>
    <w:rsid w:val="00137966"/>
    <w:rsid w:val="001443D3"/>
    <w:rsid w:val="00151824"/>
    <w:rsid w:val="0015253C"/>
    <w:rsid w:val="001525A6"/>
    <w:rsid w:val="00156EEF"/>
    <w:rsid w:val="001606A2"/>
    <w:rsid w:val="00162D51"/>
    <w:rsid w:val="001667EA"/>
    <w:rsid w:val="00177B33"/>
    <w:rsid w:val="00177CCD"/>
    <w:rsid w:val="001819E3"/>
    <w:rsid w:val="00184EF9"/>
    <w:rsid w:val="00187E94"/>
    <w:rsid w:val="00191A77"/>
    <w:rsid w:val="00196A19"/>
    <w:rsid w:val="001A3348"/>
    <w:rsid w:val="001A49ED"/>
    <w:rsid w:val="001B3024"/>
    <w:rsid w:val="001B5C46"/>
    <w:rsid w:val="001C5443"/>
    <w:rsid w:val="001C664D"/>
    <w:rsid w:val="001C7BBC"/>
    <w:rsid w:val="001D0D19"/>
    <w:rsid w:val="001D1234"/>
    <w:rsid w:val="001D1D86"/>
    <w:rsid w:val="001E230F"/>
    <w:rsid w:val="001E52A3"/>
    <w:rsid w:val="001F0890"/>
    <w:rsid w:val="001F56DD"/>
    <w:rsid w:val="002025F5"/>
    <w:rsid w:val="00203AB0"/>
    <w:rsid w:val="002066FA"/>
    <w:rsid w:val="0022600B"/>
    <w:rsid w:val="0023609E"/>
    <w:rsid w:val="00244420"/>
    <w:rsid w:val="00247BFF"/>
    <w:rsid w:val="002523A6"/>
    <w:rsid w:val="0025310D"/>
    <w:rsid w:val="002544F1"/>
    <w:rsid w:val="00255032"/>
    <w:rsid w:val="0026426B"/>
    <w:rsid w:val="00265C44"/>
    <w:rsid w:val="00274C1D"/>
    <w:rsid w:val="002762E2"/>
    <w:rsid w:val="00277A49"/>
    <w:rsid w:val="00277C90"/>
    <w:rsid w:val="00283E3E"/>
    <w:rsid w:val="002A225F"/>
    <w:rsid w:val="002A2813"/>
    <w:rsid w:val="002B0D88"/>
    <w:rsid w:val="002B269C"/>
    <w:rsid w:val="002B26D4"/>
    <w:rsid w:val="002B55D9"/>
    <w:rsid w:val="002B709B"/>
    <w:rsid w:val="002C0DEA"/>
    <w:rsid w:val="002C3A72"/>
    <w:rsid w:val="002C54DB"/>
    <w:rsid w:val="002D3B7C"/>
    <w:rsid w:val="002D52A1"/>
    <w:rsid w:val="002E7521"/>
    <w:rsid w:val="002F2803"/>
    <w:rsid w:val="002F3829"/>
    <w:rsid w:val="002F7F0E"/>
    <w:rsid w:val="003036C1"/>
    <w:rsid w:val="00305187"/>
    <w:rsid w:val="0030618C"/>
    <w:rsid w:val="003138D4"/>
    <w:rsid w:val="003176C4"/>
    <w:rsid w:val="00320CF0"/>
    <w:rsid w:val="00322C71"/>
    <w:rsid w:val="00330F1B"/>
    <w:rsid w:val="00336C61"/>
    <w:rsid w:val="00342C1B"/>
    <w:rsid w:val="00342D7B"/>
    <w:rsid w:val="0034454D"/>
    <w:rsid w:val="0034684D"/>
    <w:rsid w:val="00347A2F"/>
    <w:rsid w:val="00356522"/>
    <w:rsid w:val="00387951"/>
    <w:rsid w:val="00390B2A"/>
    <w:rsid w:val="00395684"/>
    <w:rsid w:val="003A1109"/>
    <w:rsid w:val="003A49C2"/>
    <w:rsid w:val="003B5E26"/>
    <w:rsid w:val="003C1FAF"/>
    <w:rsid w:val="003C3423"/>
    <w:rsid w:val="003D0847"/>
    <w:rsid w:val="003E2BC9"/>
    <w:rsid w:val="003F5F51"/>
    <w:rsid w:val="00414B4F"/>
    <w:rsid w:val="004208B3"/>
    <w:rsid w:val="0042429A"/>
    <w:rsid w:val="004375F1"/>
    <w:rsid w:val="00440FFA"/>
    <w:rsid w:val="00450B27"/>
    <w:rsid w:val="0045300A"/>
    <w:rsid w:val="00453116"/>
    <w:rsid w:val="00455510"/>
    <w:rsid w:val="00456A5D"/>
    <w:rsid w:val="00472752"/>
    <w:rsid w:val="0047306D"/>
    <w:rsid w:val="00482114"/>
    <w:rsid w:val="00482D4C"/>
    <w:rsid w:val="0048667F"/>
    <w:rsid w:val="0049679B"/>
    <w:rsid w:val="004A2D23"/>
    <w:rsid w:val="004A3468"/>
    <w:rsid w:val="004C1095"/>
    <w:rsid w:val="004C2DAD"/>
    <w:rsid w:val="004D6387"/>
    <w:rsid w:val="004E2BE1"/>
    <w:rsid w:val="004E2D93"/>
    <w:rsid w:val="004E35F1"/>
    <w:rsid w:val="004E3F8E"/>
    <w:rsid w:val="004E7B0C"/>
    <w:rsid w:val="004F584C"/>
    <w:rsid w:val="004F664D"/>
    <w:rsid w:val="004F7D32"/>
    <w:rsid w:val="00500D97"/>
    <w:rsid w:val="00507CCA"/>
    <w:rsid w:val="00511F52"/>
    <w:rsid w:val="00513853"/>
    <w:rsid w:val="005177C8"/>
    <w:rsid w:val="00523250"/>
    <w:rsid w:val="00530DD9"/>
    <w:rsid w:val="005320E4"/>
    <w:rsid w:val="00533B89"/>
    <w:rsid w:val="00536D89"/>
    <w:rsid w:val="00546320"/>
    <w:rsid w:val="00550402"/>
    <w:rsid w:val="005549FC"/>
    <w:rsid w:val="00557116"/>
    <w:rsid w:val="0055763A"/>
    <w:rsid w:val="005608C4"/>
    <w:rsid w:val="00565757"/>
    <w:rsid w:val="005672E2"/>
    <w:rsid w:val="005973DD"/>
    <w:rsid w:val="0059783E"/>
    <w:rsid w:val="005A09D8"/>
    <w:rsid w:val="005A1F5E"/>
    <w:rsid w:val="005A3F8F"/>
    <w:rsid w:val="005B6859"/>
    <w:rsid w:val="005C1D05"/>
    <w:rsid w:val="005D783F"/>
    <w:rsid w:val="005E2B7E"/>
    <w:rsid w:val="005E4535"/>
    <w:rsid w:val="005E56AE"/>
    <w:rsid w:val="005F18A3"/>
    <w:rsid w:val="005F6280"/>
    <w:rsid w:val="00604800"/>
    <w:rsid w:val="00617FF5"/>
    <w:rsid w:val="00625563"/>
    <w:rsid w:val="00633368"/>
    <w:rsid w:val="006346FE"/>
    <w:rsid w:val="006402D4"/>
    <w:rsid w:val="00645B93"/>
    <w:rsid w:val="006471D3"/>
    <w:rsid w:val="00650C1D"/>
    <w:rsid w:val="00654735"/>
    <w:rsid w:val="006556DE"/>
    <w:rsid w:val="006617AB"/>
    <w:rsid w:val="00664850"/>
    <w:rsid w:val="006801B1"/>
    <w:rsid w:val="00685433"/>
    <w:rsid w:val="00686452"/>
    <w:rsid w:val="00687E66"/>
    <w:rsid w:val="0069442E"/>
    <w:rsid w:val="0069665E"/>
    <w:rsid w:val="0069775E"/>
    <w:rsid w:val="00697B7A"/>
    <w:rsid w:val="006A3697"/>
    <w:rsid w:val="006A62E6"/>
    <w:rsid w:val="006A6324"/>
    <w:rsid w:val="006C08AE"/>
    <w:rsid w:val="006C0E87"/>
    <w:rsid w:val="006C2685"/>
    <w:rsid w:val="006D1958"/>
    <w:rsid w:val="006E0F64"/>
    <w:rsid w:val="006F122D"/>
    <w:rsid w:val="006F368C"/>
    <w:rsid w:val="006F7B1A"/>
    <w:rsid w:val="0071294C"/>
    <w:rsid w:val="00724E3B"/>
    <w:rsid w:val="007339DC"/>
    <w:rsid w:val="00736C7E"/>
    <w:rsid w:val="0074140B"/>
    <w:rsid w:val="007455CF"/>
    <w:rsid w:val="0074571E"/>
    <w:rsid w:val="00745D4B"/>
    <w:rsid w:val="00746865"/>
    <w:rsid w:val="00747C6F"/>
    <w:rsid w:val="00753A38"/>
    <w:rsid w:val="007548F3"/>
    <w:rsid w:val="00762F02"/>
    <w:rsid w:val="0077071A"/>
    <w:rsid w:val="00773875"/>
    <w:rsid w:val="007746B5"/>
    <w:rsid w:val="00777388"/>
    <w:rsid w:val="007A2D7F"/>
    <w:rsid w:val="007B3E0E"/>
    <w:rsid w:val="007C1347"/>
    <w:rsid w:val="007D4222"/>
    <w:rsid w:val="007D4337"/>
    <w:rsid w:val="007E464F"/>
    <w:rsid w:val="007E491C"/>
    <w:rsid w:val="007E6090"/>
    <w:rsid w:val="00804C75"/>
    <w:rsid w:val="00806B1B"/>
    <w:rsid w:val="0082427F"/>
    <w:rsid w:val="008246F6"/>
    <w:rsid w:val="008324EB"/>
    <w:rsid w:val="00832FA5"/>
    <w:rsid w:val="008373A7"/>
    <w:rsid w:val="00837418"/>
    <w:rsid w:val="00851B3E"/>
    <w:rsid w:val="00854994"/>
    <w:rsid w:val="008641AE"/>
    <w:rsid w:val="00872C88"/>
    <w:rsid w:val="0088113B"/>
    <w:rsid w:val="00881AAE"/>
    <w:rsid w:val="00884B64"/>
    <w:rsid w:val="008A0177"/>
    <w:rsid w:val="008A41AE"/>
    <w:rsid w:val="008A5DB1"/>
    <w:rsid w:val="008D0027"/>
    <w:rsid w:val="008D2A6A"/>
    <w:rsid w:val="008D3864"/>
    <w:rsid w:val="008D58EC"/>
    <w:rsid w:val="008E74F7"/>
    <w:rsid w:val="008F1B58"/>
    <w:rsid w:val="008F583F"/>
    <w:rsid w:val="008F7370"/>
    <w:rsid w:val="008F7754"/>
    <w:rsid w:val="0090217F"/>
    <w:rsid w:val="0090401F"/>
    <w:rsid w:val="00915334"/>
    <w:rsid w:val="009212DD"/>
    <w:rsid w:val="009301B8"/>
    <w:rsid w:val="00931D78"/>
    <w:rsid w:val="00941F06"/>
    <w:rsid w:val="00951A8E"/>
    <w:rsid w:val="00954870"/>
    <w:rsid w:val="00961F20"/>
    <w:rsid w:val="009625B1"/>
    <w:rsid w:val="009674ED"/>
    <w:rsid w:val="00977651"/>
    <w:rsid w:val="00985F44"/>
    <w:rsid w:val="009A0E7C"/>
    <w:rsid w:val="009A3CBD"/>
    <w:rsid w:val="009B2183"/>
    <w:rsid w:val="009B4EE3"/>
    <w:rsid w:val="009C2062"/>
    <w:rsid w:val="009C7B9A"/>
    <w:rsid w:val="009D2DC2"/>
    <w:rsid w:val="009F356C"/>
    <w:rsid w:val="00A131B4"/>
    <w:rsid w:val="00A140FC"/>
    <w:rsid w:val="00A16DBB"/>
    <w:rsid w:val="00A20DA8"/>
    <w:rsid w:val="00A218EC"/>
    <w:rsid w:val="00A22F22"/>
    <w:rsid w:val="00A310D7"/>
    <w:rsid w:val="00A3138F"/>
    <w:rsid w:val="00A3143F"/>
    <w:rsid w:val="00A4074F"/>
    <w:rsid w:val="00A40A51"/>
    <w:rsid w:val="00A60320"/>
    <w:rsid w:val="00A77CF6"/>
    <w:rsid w:val="00A9111B"/>
    <w:rsid w:val="00A91283"/>
    <w:rsid w:val="00A91A5D"/>
    <w:rsid w:val="00A92785"/>
    <w:rsid w:val="00A96A53"/>
    <w:rsid w:val="00AA132F"/>
    <w:rsid w:val="00AA5763"/>
    <w:rsid w:val="00AA5DC6"/>
    <w:rsid w:val="00AB2038"/>
    <w:rsid w:val="00AB3CC3"/>
    <w:rsid w:val="00AB3F00"/>
    <w:rsid w:val="00AB4223"/>
    <w:rsid w:val="00AC63FC"/>
    <w:rsid w:val="00AD10B3"/>
    <w:rsid w:val="00AE11E8"/>
    <w:rsid w:val="00AE3A15"/>
    <w:rsid w:val="00AF6311"/>
    <w:rsid w:val="00B07149"/>
    <w:rsid w:val="00B10618"/>
    <w:rsid w:val="00B13941"/>
    <w:rsid w:val="00B2639C"/>
    <w:rsid w:val="00B30A78"/>
    <w:rsid w:val="00B3205B"/>
    <w:rsid w:val="00B340A8"/>
    <w:rsid w:val="00B37940"/>
    <w:rsid w:val="00B4001C"/>
    <w:rsid w:val="00B40E12"/>
    <w:rsid w:val="00B435B8"/>
    <w:rsid w:val="00B4499C"/>
    <w:rsid w:val="00B653B7"/>
    <w:rsid w:val="00B66A14"/>
    <w:rsid w:val="00B67CA1"/>
    <w:rsid w:val="00B7250F"/>
    <w:rsid w:val="00B90837"/>
    <w:rsid w:val="00B933AD"/>
    <w:rsid w:val="00BA46CB"/>
    <w:rsid w:val="00BC684C"/>
    <w:rsid w:val="00BC6DA7"/>
    <w:rsid w:val="00BD6DA4"/>
    <w:rsid w:val="00BE051D"/>
    <w:rsid w:val="00C06AD4"/>
    <w:rsid w:val="00C1113B"/>
    <w:rsid w:val="00C236BF"/>
    <w:rsid w:val="00C40D75"/>
    <w:rsid w:val="00C47D5E"/>
    <w:rsid w:val="00C564E6"/>
    <w:rsid w:val="00C56C73"/>
    <w:rsid w:val="00C602B2"/>
    <w:rsid w:val="00C671EE"/>
    <w:rsid w:val="00C679AC"/>
    <w:rsid w:val="00C70C90"/>
    <w:rsid w:val="00C7374B"/>
    <w:rsid w:val="00C74F85"/>
    <w:rsid w:val="00C8109F"/>
    <w:rsid w:val="00C836F3"/>
    <w:rsid w:val="00C96458"/>
    <w:rsid w:val="00C972B7"/>
    <w:rsid w:val="00C97B11"/>
    <w:rsid w:val="00CB039A"/>
    <w:rsid w:val="00CB0A0E"/>
    <w:rsid w:val="00CC0C58"/>
    <w:rsid w:val="00CC29BF"/>
    <w:rsid w:val="00CD515D"/>
    <w:rsid w:val="00CD7F92"/>
    <w:rsid w:val="00CE10F2"/>
    <w:rsid w:val="00CE5B55"/>
    <w:rsid w:val="00CF16A1"/>
    <w:rsid w:val="00CF22F6"/>
    <w:rsid w:val="00CF6830"/>
    <w:rsid w:val="00D00EF4"/>
    <w:rsid w:val="00D10BFA"/>
    <w:rsid w:val="00D10F00"/>
    <w:rsid w:val="00D11B42"/>
    <w:rsid w:val="00D12CB2"/>
    <w:rsid w:val="00D150D8"/>
    <w:rsid w:val="00D210F1"/>
    <w:rsid w:val="00D22C6E"/>
    <w:rsid w:val="00D233D0"/>
    <w:rsid w:val="00D246AB"/>
    <w:rsid w:val="00D300CE"/>
    <w:rsid w:val="00D435E8"/>
    <w:rsid w:val="00D53CF6"/>
    <w:rsid w:val="00D74FD8"/>
    <w:rsid w:val="00D85347"/>
    <w:rsid w:val="00D8626A"/>
    <w:rsid w:val="00D94C52"/>
    <w:rsid w:val="00D968AC"/>
    <w:rsid w:val="00DA117F"/>
    <w:rsid w:val="00DA17FB"/>
    <w:rsid w:val="00DA2C21"/>
    <w:rsid w:val="00DB7EBA"/>
    <w:rsid w:val="00DC058D"/>
    <w:rsid w:val="00DC1E10"/>
    <w:rsid w:val="00DC526A"/>
    <w:rsid w:val="00DC7D3A"/>
    <w:rsid w:val="00DD2CF9"/>
    <w:rsid w:val="00DD53BD"/>
    <w:rsid w:val="00DE2882"/>
    <w:rsid w:val="00DE46DB"/>
    <w:rsid w:val="00DE66F3"/>
    <w:rsid w:val="00E0389A"/>
    <w:rsid w:val="00E13A7D"/>
    <w:rsid w:val="00E24673"/>
    <w:rsid w:val="00E24898"/>
    <w:rsid w:val="00E267D5"/>
    <w:rsid w:val="00E306D4"/>
    <w:rsid w:val="00E319F8"/>
    <w:rsid w:val="00E31F48"/>
    <w:rsid w:val="00E355EE"/>
    <w:rsid w:val="00E4131B"/>
    <w:rsid w:val="00E41C51"/>
    <w:rsid w:val="00E55390"/>
    <w:rsid w:val="00E71296"/>
    <w:rsid w:val="00E72AE5"/>
    <w:rsid w:val="00E75F37"/>
    <w:rsid w:val="00E8076C"/>
    <w:rsid w:val="00E815BC"/>
    <w:rsid w:val="00E8515A"/>
    <w:rsid w:val="00E879E1"/>
    <w:rsid w:val="00E943F8"/>
    <w:rsid w:val="00E97A6E"/>
    <w:rsid w:val="00EA20E5"/>
    <w:rsid w:val="00EA2756"/>
    <w:rsid w:val="00EA2CC8"/>
    <w:rsid w:val="00EA4B94"/>
    <w:rsid w:val="00EA60D4"/>
    <w:rsid w:val="00EA7EB4"/>
    <w:rsid w:val="00EB4B29"/>
    <w:rsid w:val="00EC0F11"/>
    <w:rsid w:val="00EC48DB"/>
    <w:rsid w:val="00EC4C7C"/>
    <w:rsid w:val="00EE1E2F"/>
    <w:rsid w:val="00EE4460"/>
    <w:rsid w:val="00EE7F73"/>
    <w:rsid w:val="00EF4E2B"/>
    <w:rsid w:val="00F0293A"/>
    <w:rsid w:val="00F04E9E"/>
    <w:rsid w:val="00F107B3"/>
    <w:rsid w:val="00F10FAD"/>
    <w:rsid w:val="00F141FF"/>
    <w:rsid w:val="00F146E3"/>
    <w:rsid w:val="00F22F5E"/>
    <w:rsid w:val="00F230F4"/>
    <w:rsid w:val="00F35094"/>
    <w:rsid w:val="00F519BF"/>
    <w:rsid w:val="00F526B8"/>
    <w:rsid w:val="00F56A75"/>
    <w:rsid w:val="00F60B45"/>
    <w:rsid w:val="00F63AA7"/>
    <w:rsid w:val="00F64FB6"/>
    <w:rsid w:val="00F75227"/>
    <w:rsid w:val="00F82CA0"/>
    <w:rsid w:val="00F94ADD"/>
    <w:rsid w:val="00F95819"/>
    <w:rsid w:val="00F95E8D"/>
    <w:rsid w:val="00FA5F8F"/>
    <w:rsid w:val="00FA7A79"/>
    <w:rsid w:val="00FA7D51"/>
    <w:rsid w:val="00FB0676"/>
    <w:rsid w:val="00FC451D"/>
    <w:rsid w:val="00FD1497"/>
    <w:rsid w:val="00FD25A8"/>
    <w:rsid w:val="00FD52DC"/>
    <w:rsid w:val="00FE3FD7"/>
    <w:rsid w:val="00FE76CC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mments" Target="comments.xml"/><Relationship Id="rId26" Type="http://schemas.microsoft.com/office/2016/09/relationships/commentsIds" Target="commentsIds.xml"/><Relationship Id="rId10" Type="http://schemas.microsoft.com/office/2011/relationships/commentsExtended" Target="commentsExtended.xm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3833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1D1174-3148-1E4F-A6B0-4098DE7B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2112</Words>
  <Characters>12045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3</cp:revision>
  <dcterms:created xsi:type="dcterms:W3CDTF">2019-08-02T10:59:00Z</dcterms:created>
  <dcterms:modified xsi:type="dcterms:W3CDTF">2019-08-02T14:47:00Z</dcterms:modified>
</cp:coreProperties>
</file>