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03F30" w14:textId="5AAF0F83" w:rsidR="51C2E5B2" w:rsidRPr="00B5431D" w:rsidRDefault="217DE496" w:rsidP="217DE496">
      <w:r w:rsidRPr="00B5431D">
        <w:rPr>
          <w:rFonts w:asciiTheme="minorHAnsi" w:hAnsiTheme="minorHAnsi" w:cstheme="minorBidi"/>
          <w:b/>
          <w:bCs/>
        </w:rPr>
        <w:t xml:space="preserve">TITLE: </w:t>
      </w:r>
    </w:p>
    <w:p w14:paraId="247B42F7" w14:textId="75C80E8D" w:rsidR="51C2E5B2" w:rsidRPr="00B5431D" w:rsidRDefault="217DE496" w:rsidP="00B5431D">
      <w:pPr>
        <w:tabs>
          <w:tab w:val="left" w:pos="2520"/>
        </w:tabs>
      </w:pPr>
      <w:r w:rsidRPr="00B5431D">
        <w:t>Character</w:t>
      </w:r>
      <w:r w:rsidR="008D3C5D" w:rsidRPr="00B5431D">
        <w:t>iza</w:t>
      </w:r>
      <w:r w:rsidRPr="00B5431D">
        <w:t xml:space="preserve">tion of SiN </w:t>
      </w:r>
      <w:r w:rsidR="00640A3F" w:rsidRPr="00B5431D">
        <w:t>Integrated Optical Phased Arrays on a Wafer-Scale Test Station</w:t>
      </w:r>
    </w:p>
    <w:p w14:paraId="2E300B21" w14:textId="77777777" w:rsidR="007A4DD6" w:rsidRPr="00B5431D" w:rsidRDefault="007A4DD6" w:rsidP="3411098A">
      <w:pPr>
        <w:rPr>
          <w:rFonts w:asciiTheme="minorHAnsi" w:hAnsiTheme="minorHAnsi" w:cstheme="minorBidi"/>
          <w:b/>
          <w:bCs/>
        </w:rPr>
      </w:pPr>
    </w:p>
    <w:p w14:paraId="3D080DA3" w14:textId="13E9C5A4" w:rsidR="006305D7" w:rsidRPr="00B5431D" w:rsidRDefault="217DE496" w:rsidP="217DE496">
      <w:pPr>
        <w:rPr>
          <w:rFonts w:asciiTheme="minorHAnsi" w:hAnsiTheme="minorHAnsi" w:cstheme="minorBidi"/>
          <w:color w:val="000000" w:themeColor="text1"/>
        </w:rPr>
      </w:pPr>
      <w:r w:rsidRPr="00B5431D">
        <w:rPr>
          <w:rFonts w:asciiTheme="minorHAnsi" w:hAnsiTheme="minorHAnsi" w:cstheme="minorBidi"/>
          <w:b/>
          <w:bCs/>
        </w:rPr>
        <w:t>AUTHORS AND AFFILIATIONS:</w:t>
      </w:r>
      <w:hyperlink w:anchor="Authors_and_Affiliations" w:history="1"/>
    </w:p>
    <w:p w14:paraId="6AF6FE19" w14:textId="2ABCF08C" w:rsidR="00D04A95" w:rsidRPr="00B5431D" w:rsidRDefault="217DE496" w:rsidP="3411098A">
      <w:r w:rsidRPr="00B5431D">
        <w:t xml:space="preserve">Nicola A. Tyler, </w:t>
      </w:r>
      <w:r w:rsidR="00C40258" w:rsidRPr="00B5431D">
        <w:t xml:space="preserve">Sylvain Guerber, </w:t>
      </w:r>
      <w:r w:rsidRPr="00B5431D">
        <w:t>Daivid Fowler, Stephane Malhouitre, Stephanie Garcia, Philippe Grosse, and Bertrand Szelag</w:t>
      </w:r>
    </w:p>
    <w:p w14:paraId="461983A2" w14:textId="008E9CD2" w:rsidR="00D04A95" w:rsidRPr="00B5431D" w:rsidRDefault="00D04A95" w:rsidP="217DE496">
      <w:pPr>
        <w:pStyle w:val="BodyText"/>
      </w:pPr>
    </w:p>
    <w:p w14:paraId="2B7FD047" w14:textId="38F91E7E" w:rsidR="00D04A95" w:rsidRPr="00B5431D" w:rsidRDefault="217DE496" w:rsidP="3411098A">
      <w:r w:rsidRPr="00B5431D">
        <w:t>University Grenoble Alpes and CEA</w:t>
      </w:r>
      <w:r w:rsidR="00640A3F" w:rsidRPr="00B5431D">
        <w:t xml:space="preserve">, </w:t>
      </w:r>
      <w:r w:rsidRPr="00B5431D">
        <w:t>LETI</w:t>
      </w:r>
      <w:r w:rsidR="00640A3F" w:rsidRPr="00B5431D">
        <w:t xml:space="preserve">, </w:t>
      </w:r>
      <w:r w:rsidRPr="00B5431D">
        <w:t>Minatec Campus</w:t>
      </w:r>
      <w:r w:rsidR="00640A3F" w:rsidRPr="00B5431D">
        <w:t xml:space="preserve">, </w:t>
      </w:r>
      <w:r w:rsidRPr="00B5431D">
        <w:t>Grenoble Cedex</w:t>
      </w:r>
      <w:r w:rsidR="00640A3F" w:rsidRPr="00B5431D">
        <w:t xml:space="preserve">, </w:t>
      </w:r>
      <w:r w:rsidRPr="00B5431D">
        <w:t>France</w:t>
      </w:r>
    </w:p>
    <w:p w14:paraId="10FBDA77" w14:textId="7B8D2A96" w:rsidR="00D04A95" w:rsidRPr="00B5431D" w:rsidRDefault="00D04A95" w:rsidP="217DE496">
      <w:pPr>
        <w:pStyle w:val="BodyText"/>
      </w:pPr>
    </w:p>
    <w:p w14:paraId="33FA11BA" w14:textId="18CDB10B" w:rsidR="00D04A95" w:rsidRPr="00B5431D" w:rsidRDefault="217DE496" w:rsidP="3411098A">
      <w:r w:rsidRPr="00B5431D">
        <w:t>Email addresses of co-authors:</w:t>
      </w:r>
    </w:p>
    <w:p w14:paraId="77CE2122" w14:textId="79AF5318" w:rsidR="00D04A95" w:rsidRPr="00B5431D" w:rsidRDefault="217DE496" w:rsidP="3411098A">
      <w:r w:rsidRPr="00B5431D">
        <w:t xml:space="preserve">Nicola A. Tyler: </w:t>
      </w:r>
      <w:hyperlink r:id="rId8" w:history="1">
        <w:r w:rsidR="00C40258" w:rsidRPr="00B5431D">
          <w:rPr>
            <w:rStyle w:val="Hyperlink"/>
          </w:rPr>
          <w:t>nicola.a.tyler@gmail.com</w:t>
        </w:r>
      </w:hyperlink>
    </w:p>
    <w:p w14:paraId="09100B6E" w14:textId="48139792" w:rsidR="00C40258" w:rsidRPr="00B5431D" w:rsidRDefault="00C40258" w:rsidP="3411098A">
      <w:r w:rsidRPr="00B5431D">
        <w:t>Sylvain Guerber</w:t>
      </w:r>
      <w:r w:rsidR="00640A3F" w:rsidRPr="00B5431D">
        <w:t>:</w:t>
      </w:r>
      <w:r w:rsidRPr="00B5431D">
        <w:t xml:space="preserve"> sylvain.guerber@cea.fr</w:t>
      </w:r>
    </w:p>
    <w:p w14:paraId="381A33DB" w14:textId="16E74176" w:rsidR="00D04A95" w:rsidRPr="00B5431D" w:rsidRDefault="217DE496" w:rsidP="217DE496">
      <w:r w:rsidRPr="00B5431D">
        <w:t>Stephane Malhouitre: stephane.malhouitre@cea.fr</w:t>
      </w:r>
    </w:p>
    <w:p w14:paraId="192655BF" w14:textId="5E509F1F" w:rsidR="00D04A95" w:rsidRPr="00B5431D" w:rsidRDefault="217DE496" w:rsidP="217DE496">
      <w:r w:rsidRPr="00B5431D">
        <w:t>Stephanie Garcia: stephanie.garcia@cea.fr</w:t>
      </w:r>
    </w:p>
    <w:p w14:paraId="2D3A346E" w14:textId="67350F30" w:rsidR="00D04A95" w:rsidRPr="00B5431D" w:rsidRDefault="217DE496" w:rsidP="217DE496">
      <w:r w:rsidRPr="00B5431D">
        <w:t>Philippe Grosse: philippe.grosse@cea.fr</w:t>
      </w:r>
    </w:p>
    <w:p w14:paraId="7DAEF839" w14:textId="528C0D03" w:rsidR="00D04A95" w:rsidRPr="00B5431D" w:rsidRDefault="217DE496" w:rsidP="217DE496">
      <w:r w:rsidRPr="00B5431D">
        <w:t>Bertrand Szelag: Bertrand.Szelag@cea.fr</w:t>
      </w:r>
    </w:p>
    <w:p w14:paraId="6492A411" w14:textId="45964C66" w:rsidR="00D04A95" w:rsidRPr="00B5431D" w:rsidRDefault="00D04A95" w:rsidP="217DE496"/>
    <w:p w14:paraId="1E515CCC" w14:textId="6979C385" w:rsidR="00D04A95" w:rsidRPr="00B5431D" w:rsidRDefault="217DE496" w:rsidP="3411098A">
      <w:r w:rsidRPr="00B5431D">
        <w:t>Corresponding author:</w:t>
      </w:r>
    </w:p>
    <w:p w14:paraId="37BEDEE1" w14:textId="09F49CC7" w:rsidR="00D04A95" w:rsidRPr="00B5431D" w:rsidRDefault="217DE496" w:rsidP="217DE496">
      <w:r w:rsidRPr="00B5431D">
        <w:t>Daivid Fowler: Daivid.fowler@cea.fr</w:t>
      </w:r>
    </w:p>
    <w:p w14:paraId="60FCB589" w14:textId="7EABEED5" w:rsidR="00D04A95" w:rsidRPr="00B5431D" w:rsidRDefault="00D04A95" w:rsidP="217DE496"/>
    <w:p w14:paraId="71B79AC9" w14:textId="436E153D" w:rsidR="006305D7" w:rsidRPr="00B5431D" w:rsidRDefault="217DE496" w:rsidP="217DE496">
      <w:pPr>
        <w:pStyle w:val="NormalWeb"/>
        <w:spacing w:before="0" w:beforeAutospacing="0" w:after="0" w:afterAutospacing="0"/>
        <w:rPr>
          <w:rFonts w:asciiTheme="minorHAnsi" w:hAnsiTheme="minorHAnsi" w:cstheme="minorBidi"/>
        </w:rPr>
      </w:pPr>
      <w:r w:rsidRPr="00B5431D">
        <w:rPr>
          <w:rFonts w:asciiTheme="minorHAnsi" w:hAnsiTheme="minorHAnsi" w:cstheme="minorBidi"/>
          <w:b/>
          <w:bCs/>
        </w:rPr>
        <w:t>KEYWORDS:</w:t>
      </w:r>
      <w:hyperlink w:anchor="Keywords" w:history="1"/>
    </w:p>
    <w:p w14:paraId="0EEDBC58" w14:textId="724CEBAB" w:rsidR="51C2E5B2" w:rsidRPr="00B5431D" w:rsidRDefault="00B92DE2" w:rsidP="00E770DB">
      <w:pPr>
        <w:pStyle w:val="BodyText"/>
        <w:jc w:val="both"/>
        <w:rPr>
          <w:color w:val="000000" w:themeColor="text1"/>
        </w:rPr>
      </w:pPr>
      <w:r w:rsidRPr="00B5431D">
        <w:rPr>
          <w:color w:val="000000" w:themeColor="text1"/>
        </w:rPr>
        <w:t>Optical phased arrays, integrated photonics, SiN, silicon photonics, beam steering, LIDAR, two-dimensions, single wavelength</w:t>
      </w:r>
    </w:p>
    <w:p w14:paraId="1CB4E390" w14:textId="77777777" w:rsidR="006305D7" w:rsidRPr="00B5431D" w:rsidRDefault="006305D7" w:rsidP="3411098A">
      <w:pPr>
        <w:pStyle w:val="NormalWeb"/>
        <w:spacing w:before="0" w:beforeAutospacing="0" w:after="0" w:afterAutospacing="0"/>
        <w:rPr>
          <w:rFonts w:asciiTheme="minorHAnsi" w:hAnsiTheme="minorHAnsi" w:cstheme="minorBidi"/>
        </w:rPr>
      </w:pPr>
    </w:p>
    <w:p w14:paraId="628AC4B5" w14:textId="618156A1" w:rsidR="006305D7" w:rsidRPr="00B5431D" w:rsidRDefault="217DE496" w:rsidP="217DE496">
      <w:pPr>
        <w:rPr>
          <w:rFonts w:asciiTheme="minorHAnsi" w:hAnsiTheme="minorHAnsi" w:cstheme="minorBidi"/>
        </w:rPr>
      </w:pPr>
      <w:r w:rsidRPr="00B5431D">
        <w:rPr>
          <w:rFonts w:asciiTheme="minorHAnsi" w:hAnsiTheme="minorHAnsi" w:cstheme="minorBidi"/>
          <w:b/>
          <w:bCs/>
        </w:rPr>
        <w:t>SUMMARY:</w:t>
      </w:r>
      <w:hyperlink w:anchor="Short_Abstract" w:history="1"/>
    </w:p>
    <w:p w14:paraId="6F988239" w14:textId="57D6ECCB" w:rsidR="51C2E5B2" w:rsidRPr="00B5431D" w:rsidRDefault="00B92DE2" w:rsidP="00E770DB">
      <w:pPr>
        <w:pStyle w:val="BodyText"/>
        <w:jc w:val="both"/>
        <w:rPr>
          <w:color w:val="000000" w:themeColor="text1"/>
        </w:rPr>
      </w:pPr>
      <w:r w:rsidRPr="00B5431D">
        <w:rPr>
          <w:color w:val="000000" w:themeColor="text1"/>
        </w:rPr>
        <w:t>Here</w:t>
      </w:r>
      <w:r w:rsidR="00E02431" w:rsidRPr="00B5431D">
        <w:rPr>
          <w:color w:val="000000" w:themeColor="text1"/>
        </w:rPr>
        <w:t>,</w:t>
      </w:r>
      <w:r w:rsidRPr="00B5431D">
        <w:rPr>
          <w:color w:val="000000" w:themeColor="text1"/>
        </w:rPr>
        <w:t xml:space="preserve"> we describe the operation of a SiN integrated photonic circuit containing optical phased arrays. The circuits are used to emit low divergence laser beams in the near</w:t>
      </w:r>
      <w:r w:rsidR="00A302F6" w:rsidRPr="00B5431D">
        <w:rPr>
          <w:color w:val="000000" w:themeColor="text1"/>
        </w:rPr>
        <w:t xml:space="preserve"> </w:t>
      </w:r>
      <w:r w:rsidRPr="00B5431D">
        <w:rPr>
          <w:color w:val="000000" w:themeColor="text1"/>
        </w:rPr>
        <w:t>infrared and steer them in two</w:t>
      </w:r>
      <w:r w:rsidR="00A302F6" w:rsidRPr="00B5431D">
        <w:rPr>
          <w:color w:val="000000" w:themeColor="text1"/>
        </w:rPr>
        <w:t xml:space="preserve"> </w:t>
      </w:r>
      <w:r w:rsidRPr="00B5431D">
        <w:rPr>
          <w:color w:val="000000" w:themeColor="text1"/>
        </w:rPr>
        <w:t>dimensions.</w:t>
      </w:r>
    </w:p>
    <w:p w14:paraId="761028D6" w14:textId="77777777" w:rsidR="006305D7" w:rsidRPr="00B5431D" w:rsidRDefault="006305D7" w:rsidP="3411098A">
      <w:pPr>
        <w:rPr>
          <w:rFonts w:asciiTheme="minorHAnsi" w:hAnsiTheme="minorHAnsi" w:cstheme="minorBidi"/>
        </w:rPr>
      </w:pPr>
    </w:p>
    <w:p w14:paraId="64FB8590" w14:textId="01FE40E2" w:rsidR="006305D7" w:rsidRPr="00B5431D" w:rsidRDefault="217DE496" w:rsidP="217DE496">
      <w:pPr>
        <w:rPr>
          <w:rFonts w:asciiTheme="minorHAnsi" w:hAnsiTheme="minorHAnsi" w:cstheme="minorBidi"/>
        </w:rPr>
      </w:pPr>
      <w:r w:rsidRPr="00B5431D">
        <w:rPr>
          <w:rFonts w:asciiTheme="minorHAnsi" w:hAnsiTheme="minorHAnsi" w:cstheme="minorBidi"/>
          <w:b/>
          <w:bCs/>
        </w:rPr>
        <w:t>ABSTRACT:</w:t>
      </w:r>
      <w:hyperlink w:anchor="Long_Abstract" w:history="1"/>
    </w:p>
    <w:p w14:paraId="1D03E323" w14:textId="5266D9F7" w:rsidR="006305D7" w:rsidRPr="00B5431D" w:rsidRDefault="3411098A" w:rsidP="3411098A">
      <w:pPr>
        <w:spacing w:line="259" w:lineRule="auto"/>
        <w:rPr>
          <w:rFonts w:asciiTheme="minorHAnsi" w:hAnsiTheme="minorHAnsi" w:cstheme="minorBidi"/>
          <w:color w:val="000000" w:themeColor="text1"/>
        </w:rPr>
      </w:pPr>
      <w:r w:rsidRPr="00B5431D">
        <w:rPr>
          <w:rFonts w:asciiTheme="minorHAnsi" w:hAnsiTheme="minorHAnsi" w:cstheme="minorBidi"/>
          <w:color w:val="000000" w:themeColor="text1"/>
        </w:rPr>
        <w:t>Optical phased arrays (OPAs) can produce low-divergence laser beams and can be used to control the emission angle electronically without the need for moving mechanical parts. This technology is particularly useful for beam steering applications. Here</w:t>
      </w:r>
      <w:r w:rsidR="00A302F6" w:rsidRPr="00B5431D">
        <w:rPr>
          <w:rFonts w:asciiTheme="minorHAnsi" w:hAnsiTheme="minorHAnsi" w:cstheme="minorBidi"/>
          <w:color w:val="000000" w:themeColor="text1"/>
        </w:rPr>
        <w:t>,</w:t>
      </w:r>
      <w:r w:rsidRPr="00B5431D">
        <w:rPr>
          <w:rFonts w:asciiTheme="minorHAnsi" w:hAnsiTheme="minorHAnsi" w:cstheme="minorBidi"/>
          <w:color w:val="000000" w:themeColor="text1"/>
        </w:rPr>
        <w:t xml:space="preserve"> we focus on OPAs integrated into SiN photonic circuits for a wavelength in the near</w:t>
      </w:r>
      <w:r w:rsidR="00E02431" w:rsidRPr="00B5431D">
        <w:rPr>
          <w:rFonts w:asciiTheme="minorHAnsi" w:hAnsiTheme="minorHAnsi" w:cstheme="minorBidi"/>
          <w:color w:val="000000" w:themeColor="text1"/>
        </w:rPr>
        <w:t xml:space="preserve"> </w:t>
      </w:r>
      <w:r w:rsidRPr="00B5431D">
        <w:rPr>
          <w:rFonts w:asciiTheme="minorHAnsi" w:hAnsiTheme="minorHAnsi" w:cstheme="minorBidi"/>
          <w:color w:val="000000" w:themeColor="text1"/>
        </w:rPr>
        <w:t>infrared. A character</w:t>
      </w:r>
      <w:r w:rsidR="008D3C5D" w:rsidRPr="00B5431D">
        <w:rPr>
          <w:rFonts w:asciiTheme="minorHAnsi" w:hAnsiTheme="minorHAnsi" w:cstheme="minorBidi"/>
          <w:color w:val="000000" w:themeColor="text1"/>
        </w:rPr>
        <w:t>iza</w:t>
      </w:r>
      <w:r w:rsidRPr="00B5431D">
        <w:rPr>
          <w:rFonts w:asciiTheme="minorHAnsi" w:hAnsiTheme="minorHAnsi" w:cstheme="minorBidi"/>
          <w:color w:val="000000" w:themeColor="text1"/>
        </w:rPr>
        <w:t>tion method of such circuits is presented, which allows the output beam of integrated OPAs to be shaped and steered. Furthermore, using a wafer-scale character</w:t>
      </w:r>
      <w:r w:rsidR="008D3C5D" w:rsidRPr="00B5431D">
        <w:rPr>
          <w:rFonts w:asciiTheme="minorHAnsi" w:hAnsiTheme="minorHAnsi" w:cstheme="minorBidi"/>
          <w:color w:val="000000" w:themeColor="text1"/>
        </w:rPr>
        <w:t>iza</w:t>
      </w:r>
      <w:r w:rsidRPr="00B5431D">
        <w:rPr>
          <w:rFonts w:asciiTheme="minorHAnsi" w:hAnsiTheme="minorHAnsi" w:cstheme="minorBidi"/>
          <w:color w:val="000000" w:themeColor="text1"/>
        </w:rPr>
        <w:t xml:space="preserve">tion setup, several devices can easily be tested across multiple dies on a wafer. In this way, fabrication </w:t>
      </w:r>
      <w:r w:rsidRPr="00B5431D">
        <w:t xml:space="preserve">variations can be </w:t>
      </w:r>
      <w:r w:rsidR="00A302F6" w:rsidRPr="00B5431D">
        <w:t>studied,</w:t>
      </w:r>
      <w:r w:rsidRPr="00B5431D">
        <w:t xml:space="preserve"> and high-performance devices identified.</w:t>
      </w:r>
      <w:r w:rsidRPr="00B5431D">
        <w:rPr>
          <w:rFonts w:asciiTheme="minorHAnsi" w:hAnsiTheme="minorHAnsi" w:cstheme="minorBidi"/>
          <w:color w:val="000000" w:themeColor="text1"/>
        </w:rPr>
        <w:t xml:space="preserve"> Typical images of OPA beams are shown, including beams emitted from OPAs with and without a uniform waveguide length, and with varying numbers of channels. In addition, the evolution of output beams during the phase optim</w:t>
      </w:r>
      <w:r w:rsidR="008D3C5D" w:rsidRPr="00B5431D">
        <w:rPr>
          <w:rFonts w:asciiTheme="minorHAnsi" w:hAnsiTheme="minorHAnsi" w:cstheme="minorBidi"/>
          <w:color w:val="000000" w:themeColor="text1"/>
        </w:rPr>
        <w:t>iza</w:t>
      </w:r>
      <w:r w:rsidRPr="00B5431D">
        <w:rPr>
          <w:rFonts w:asciiTheme="minorHAnsi" w:hAnsiTheme="minorHAnsi" w:cstheme="minorBidi"/>
          <w:color w:val="000000" w:themeColor="text1"/>
        </w:rPr>
        <w:t>tion process and beam steering in two dimensions is presented. Finally, a study of the variation in the beam divergence of identical devices is performed with respect to their position on the wafer.</w:t>
      </w:r>
    </w:p>
    <w:p w14:paraId="6490C14E" w14:textId="77777777" w:rsidR="00A302F6" w:rsidRPr="00B5431D" w:rsidRDefault="00A302F6" w:rsidP="00E10718">
      <w:pPr>
        <w:spacing w:line="259" w:lineRule="auto"/>
        <w:rPr>
          <w:rFonts w:asciiTheme="minorHAnsi" w:hAnsiTheme="minorHAnsi" w:cstheme="minorBidi"/>
          <w:color w:val="808080" w:themeColor="text1" w:themeTint="7F"/>
        </w:rPr>
      </w:pPr>
    </w:p>
    <w:p w14:paraId="3BA85DC9" w14:textId="4EC4ABC0" w:rsidR="00710E77" w:rsidRPr="00B5431D" w:rsidRDefault="217DE496" w:rsidP="217DE496">
      <w:pPr>
        <w:rPr>
          <w:rFonts w:asciiTheme="minorHAnsi" w:hAnsiTheme="minorHAnsi" w:cstheme="minorBidi"/>
        </w:rPr>
      </w:pPr>
      <w:r w:rsidRPr="00B5431D">
        <w:rPr>
          <w:rFonts w:asciiTheme="minorHAnsi" w:hAnsiTheme="minorHAnsi" w:cstheme="minorBidi"/>
          <w:b/>
          <w:bCs/>
        </w:rPr>
        <w:lastRenderedPageBreak/>
        <w:t>INTRODUCTION:</w:t>
      </w:r>
    </w:p>
    <w:p w14:paraId="4AD79317" w14:textId="0B98CA74" w:rsidR="51C2E5B2" w:rsidRPr="00B5431D" w:rsidRDefault="4655B082" w:rsidP="4655B082">
      <w:r w:rsidRPr="00B5431D">
        <w:t>Optical phased arrays (OPAs) are advantageous due to their ability to shape and steer optical beams nonmechanically – this is useful in a broad range of technological applications such as light detection and ranging (LIDAR), free space communication and holographic displays</w:t>
      </w:r>
      <w:r w:rsidRPr="00B5431D">
        <w:rPr>
          <w:vertAlign w:val="superscript"/>
        </w:rPr>
        <w:t>1</w:t>
      </w:r>
      <w:r w:rsidRPr="00B5431D">
        <w:t>. The integration of OPAs in photonic circuits is of particular interest, as it provides a low</w:t>
      </w:r>
      <w:r w:rsidR="00A302F6" w:rsidRPr="00B5431D">
        <w:t xml:space="preserve"> </w:t>
      </w:r>
      <w:r w:rsidRPr="00B5431D">
        <w:t>cost solution for their fabrication with a small physical footprint. Integrated OPAs have been successfully demonstrated using a number of different material systems in</w:t>
      </w:r>
      <w:r w:rsidR="00A062CE" w:rsidRPr="00B5431D">
        <w:t>cluding InP, AlGaAs and silicon</w:t>
      </w:r>
      <w:r w:rsidRPr="00B5431D">
        <w:rPr>
          <w:vertAlign w:val="superscript"/>
        </w:rPr>
        <w:t>2-4</w:t>
      </w:r>
      <w:r w:rsidRPr="00B5431D">
        <w:t>. Of these systems, silicon photonics is perhaps the most convenient, due to its high refractive index contrast and compatibility with CMOS</w:t>
      </w:r>
      <w:r w:rsidRPr="00B5431D">
        <w:rPr>
          <w:vertAlign w:val="superscript"/>
        </w:rPr>
        <w:t>5</w:t>
      </w:r>
      <w:r w:rsidRPr="00B5431D">
        <w:t>. Indeed, OPA circuits have been extensively demonstrated in the silicon-on-insulator platform</w:t>
      </w:r>
      <w:r w:rsidRPr="00B5431D">
        <w:rPr>
          <w:vertAlign w:val="superscript"/>
        </w:rPr>
        <w:t>6-10</w:t>
      </w:r>
      <w:r w:rsidR="00A302F6" w:rsidRPr="00B5431D">
        <w:t xml:space="preserve">; </w:t>
      </w:r>
      <w:r w:rsidRPr="00B5431D">
        <w:t>however</w:t>
      </w:r>
      <w:r w:rsidR="00A302F6" w:rsidRPr="00B5431D">
        <w:t>,</w:t>
      </w:r>
      <w:r w:rsidRPr="00B5431D">
        <w:t xml:space="preserve"> the application of these circuits is limited both by the wavelength transparency window of silicon and the high no</w:t>
      </w:r>
      <w:r w:rsidR="00A062CE" w:rsidRPr="00B5431D">
        <w:t>nlinear losses, which lead to a limit on</w:t>
      </w:r>
      <w:r w:rsidRPr="00B5431D">
        <w:t xml:space="preserve"> </w:t>
      </w:r>
      <w:r w:rsidR="00A062CE" w:rsidRPr="00B5431D">
        <w:t>the available output optical power</w:t>
      </w:r>
      <w:r w:rsidRPr="00B5431D">
        <w:t>. We focus instead on OPAs integrated in SiN, a material with similar properties to silicon in terms of CMOS capability and footprint size</w:t>
      </w:r>
      <w:r w:rsidRPr="00B5431D">
        <w:rPr>
          <w:vertAlign w:val="superscript"/>
        </w:rPr>
        <w:t>11,12</w:t>
      </w:r>
      <w:r w:rsidRPr="00B5431D">
        <w:t xml:space="preserve">. In contrast to silicon however, SiN is expected to be suitable for a larger range of applications since the transparency window is broader, down to at least 500 nm, and </w:t>
      </w:r>
      <w:r w:rsidR="000C10A9" w:rsidRPr="00B5431D">
        <w:t>thanks</w:t>
      </w:r>
      <w:r w:rsidR="001D4334" w:rsidRPr="00B5431D">
        <w:t xml:space="preserve"> to </w:t>
      </w:r>
      <w:r w:rsidRPr="00B5431D">
        <w:t xml:space="preserve">the </w:t>
      </w:r>
      <w:r w:rsidR="001D4334" w:rsidRPr="00B5431D">
        <w:t xml:space="preserve">possibly </w:t>
      </w:r>
      <w:r w:rsidRPr="00B5431D">
        <w:t>high optical powe</w:t>
      </w:r>
      <w:r w:rsidR="001D4334" w:rsidRPr="00B5431D">
        <w:t>r thanks to the relatively low nonlinear losses</w:t>
      </w:r>
      <w:r w:rsidRPr="00B5431D">
        <w:t xml:space="preserve">. </w:t>
      </w:r>
    </w:p>
    <w:p w14:paraId="07A95E55" w14:textId="0073F22B" w:rsidR="4655B082" w:rsidRPr="00B5431D" w:rsidRDefault="4655B082" w:rsidP="4655B082"/>
    <w:p w14:paraId="167A2323" w14:textId="778BED06" w:rsidR="51C2E5B2" w:rsidRPr="00B5431D" w:rsidRDefault="4655B082" w:rsidP="4655B082">
      <w:r w:rsidRPr="00B5431D">
        <w:t>The principals of OPA integration have recently been demonstrated using SiN</w:t>
      </w:r>
      <w:r w:rsidRPr="00B5431D">
        <w:rPr>
          <w:vertAlign w:val="superscript"/>
        </w:rPr>
        <w:t>8,13,14</w:t>
      </w:r>
      <w:r w:rsidRPr="00B5431D">
        <w:t>. Here</w:t>
      </w:r>
      <w:r w:rsidR="00861ED7" w:rsidRPr="00B5431D">
        <w:t>,</w:t>
      </w:r>
      <w:r w:rsidRPr="00B5431D">
        <w:t xml:space="preserve"> we will extend these principals to demonstrate a method of </w:t>
      </w:r>
      <w:r w:rsidR="00861ED7" w:rsidRPr="00B5431D">
        <w:t xml:space="preserve">characterizing </w:t>
      </w:r>
      <w:r w:rsidRPr="00B5431D">
        <w:t>and operating integrated OPAs for two</w:t>
      </w:r>
      <w:r w:rsidR="00861ED7" w:rsidRPr="00B5431D">
        <w:t xml:space="preserve"> </w:t>
      </w:r>
      <w:r w:rsidRPr="00B5431D">
        <w:t xml:space="preserve">dimensional beam steering. In comparison to previous demonstrations of beam steering in two dimensions </w:t>
      </w:r>
      <w:r w:rsidR="00AB7BC3" w:rsidRPr="00B5431D">
        <w:t>that</w:t>
      </w:r>
      <w:r w:rsidRPr="00B5431D">
        <w:t xml:space="preserve"> rely on the tuning of the wavelength</w:t>
      </w:r>
      <w:r w:rsidRPr="00B5431D">
        <w:rPr>
          <w:vertAlign w:val="superscript"/>
        </w:rPr>
        <w:t>6</w:t>
      </w:r>
      <w:r w:rsidRPr="00B5431D">
        <w:t>, our circuit can operate at a single wavelength. We first provide a brief overview of the operating principles behind OPAs. This is followed by an introduction to the circuits used in this work. Finally, the character</w:t>
      </w:r>
      <w:r w:rsidR="008D3C5D" w:rsidRPr="00B5431D">
        <w:t>iza</w:t>
      </w:r>
      <w:r w:rsidRPr="00B5431D">
        <w:t>tion method is described and typical images of OPA output beams presented and discussed.</w:t>
      </w:r>
      <w:r w:rsidR="00640A3F" w:rsidRPr="00B5431D">
        <w:t xml:space="preserve"> </w:t>
      </w:r>
    </w:p>
    <w:p w14:paraId="78BAAEA8" w14:textId="78139C62" w:rsidR="51C2E5B2" w:rsidRPr="00B5431D" w:rsidRDefault="51C2E5B2" w:rsidP="4655B082"/>
    <w:p w14:paraId="2E9AED46" w14:textId="18657CD6" w:rsidR="51C2E5B2" w:rsidRPr="00B5431D" w:rsidRDefault="4655B082" w:rsidP="4655B082">
      <w:pPr>
        <w:rPr>
          <w:rFonts w:eastAsia="Calibri"/>
          <w:color w:val="000000" w:themeColor="text1"/>
        </w:rPr>
      </w:pPr>
      <w:r w:rsidRPr="00B5431D">
        <w:rPr>
          <w:rFonts w:eastAsia="Calibri"/>
        </w:rPr>
        <w:t xml:space="preserve">OPAs are composed of </w:t>
      </w:r>
      <w:r w:rsidR="00717B2C" w:rsidRPr="00B5431D">
        <w:rPr>
          <w:rFonts w:eastAsia="Calibri"/>
        </w:rPr>
        <w:t xml:space="preserve">an array of </w:t>
      </w:r>
      <w:r w:rsidRPr="00B5431D">
        <w:rPr>
          <w:rFonts w:eastAsia="Calibri"/>
        </w:rPr>
        <w:t xml:space="preserve">closely spaced emitters </w:t>
      </w:r>
      <w:r w:rsidR="00861ED7" w:rsidRPr="00B5431D">
        <w:rPr>
          <w:rFonts w:eastAsia="Calibri"/>
        </w:rPr>
        <w:t xml:space="preserve">that </w:t>
      </w:r>
      <w:r w:rsidRPr="00B5431D">
        <w:rPr>
          <w:rFonts w:eastAsia="Calibri"/>
        </w:rPr>
        <w:t xml:space="preserve">can be addressed individually to control the optical phase. </w:t>
      </w:r>
      <w:r w:rsidRPr="00B5431D">
        <w:t xml:space="preserve">If a linear phase relationship exists </w:t>
      </w:r>
      <w:r w:rsidR="00717B2C" w:rsidRPr="00B5431D">
        <w:t>across the emitter array</w:t>
      </w:r>
      <w:r w:rsidRPr="00B5431D">
        <w:t xml:space="preserve">, the interference pattern in the far field yields several clearly separated maxima - similar to the principles of multi-slit interference. By controlling the magnitude of the phase difference, the position of the maxima can be adjusted, and hence, beam steering performed. In integrated OPAs, emitters consist of closely spaced diffraction gratings where the light is scattered and emitted out of the chip plane. A schematic illustration of an integrated OPA device is shown in </w:t>
      </w:r>
      <w:r w:rsidRPr="00B5431D">
        <w:rPr>
          <w:b/>
          <w:bCs/>
        </w:rPr>
        <w:t>Figure 1</w:t>
      </w:r>
      <w:r w:rsidR="00D13508" w:rsidRPr="00B5431D">
        <w:rPr>
          <w:b/>
          <w:bCs/>
        </w:rPr>
        <w:t>A,B</w:t>
      </w:r>
      <w:r w:rsidRPr="00B5431D">
        <w:t>. Light is coupled into the chip</w:t>
      </w:r>
      <w:r w:rsidR="00717B2C" w:rsidRPr="00B5431D">
        <w:t>, in this case</w:t>
      </w:r>
      <w:r w:rsidRPr="00B5431D">
        <w:t xml:space="preserve"> via an optical </w:t>
      </w:r>
      <w:r w:rsidR="008D3C5D" w:rsidRPr="00B5431D">
        <w:t>fiber</w:t>
      </w:r>
      <w:r w:rsidR="00717B2C" w:rsidRPr="00B5431D">
        <w:t>,</w:t>
      </w:r>
      <w:r w:rsidRPr="00B5431D">
        <w:t xml:space="preserve"> and is then divided into multiple channels, each containing an integrated phase shifter. At the other end of the optical circuit, the waveguides terminate in gratings and combine to form the OPA. The resulting output beam is comprised of multiple interference maxima, the brightest of which is referred to as the fundamental lobe and is the one most often used in beam steering applications. The emission direction of the fundamental lobe is defined by the two azimuthal angles to the orthogonal projection of the chip plane, φ and θ, perpendicular and parallel to the orientation of the grating respectively.</w:t>
      </w:r>
      <w:r w:rsidRPr="00B5431D">
        <w:rPr>
          <w:rFonts w:eastAsia="Calibri"/>
          <w:color w:val="000000" w:themeColor="text1"/>
        </w:rPr>
        <w:t xml:space="preserve"> In this document, φ and θ will be referred to as the ‘perpendicular’ and ‘parallel’ emission angles, respectively. The perpendicular angle φ is determined by the phase difference between the OPA channels, and the parallel angle θ depends on the period of the output gratings. </w:t>
      </w:r>
    </w:p>
    <w:p w14:paraId="1C71E00E" w14:textId="702BE8D9" w:rsidR="4655B082" w:rsidRPr="00B5431D" w:rsidRDefault="4655B082" w:rsidP="4655B082">
      <w:pPr>
        <w:rPr>
          <w:rFonts w:eastAsia="Calibri"/>
          <w:color w:val="000000" w:themeColor="text1"/>
        </w:rPr>
      </w:pPr>
    </w:p>
    <w:p w14:paraId="2A47BD29" w14:textId="5624DA9D" w:rsidR="51C2E5B2" w:rsidRPr="00B5431D" w:rsidRDefault="4655B082" w:rsidP="4655B082">
      <w:r w:rsidRPr="00B5431D">
        <w:lastRenderedPageBreak/>
        <w:t>Our integrated circuits are fabricated using Si</w:t>
      </w:r>
      <w:r w:rsidRPr="00B5431D">
        <w:rPr>
          <w:vertAlign w:val="subscript"/>
        </w:rPr>
        <w:t>3</w:t>
      </w:r>
      <w:r w:rsidRPr="00B5431D">
        <w:t>N</w:t>
      </w:r>
      <w:r w:rsidRPr="00B5431D">
        <w:rPr>
          <w:vertAlign w:val="subscript"/>
        </w:rPr>
        <w:t>4</w:t>
      </w:r>
      <w:r w:rsidRPr="00B5431D">
        <w:t xml:space="preserve"> waveguides with a cross section of </w:t>
      </w:r>
      <w:r w:rsidR="002C6EA8" w:rsidRPr="00B5431D">
        <w:t>6</w:t>
      </w:r>
      <w:r w:rsidRPr="00B5431D">
        <w:t xml:space="preserve">00 </w:t>
      </w:r>
      <w:r w:rsidR="00861ED7" w:rsidRPr="00B5431D">
        <w:t xml:space="preserve">x </w:t>
      </w:r>
      <w:r w:rsidR="002C6EA8" w:rsidRPr="00B5431D">
        <w:t>3</w:t>
      </w:r>
      <w:r w:rsidRPr="00B5431D">
        <w:t>00 nm</w:t>
      </w:r>
      <w:r w:rsidRPr="00B5431D">
        <w:rPr>
          <w:vertAlign w:val="superscript"/>
        </w:rPr>
        <w:t>2</w:t>
      </w:r>
      <w:r w:rsidRPr="00B5431D">
        <w:t xml:space="preserve">, a design </w:t>
      </w:r>
      <w:r w:rsidR="00717B2C" w:rsidRPr="00B5431D">
        <w:t>that</w:t>
      </w:r>
      <w:r w:rsidRPr="00B5431D">
        <w:t xml:space="preserve"> was optimi</w:t>
      </w:r>
      <w:r w:rsidR="008D3C5D" w:rsidRPr="00B5431D">
        <w:t>z</w:t>
      </w:r>
      <w:r w:rsidRPr="00B5431D">
        <w:t>ed for the fundamental transverse</w:t>
      </w:r>
      <w:r w:rsidR="00861ED7" w:rsidRPr="00B5431D">
        <w:t xml:space="preserve"> </w:t>
      </w:r>
      <w:r w:rsidRPr="00B5431D">
        <w:t>electric polar</w:t>
      </w:r>
      <w:r w:rsidR="008D3C5D" w:rsidRPr="00B5431D">
        <w:t>iza</w:t>
      </w:r>
      <w:r w:rsidRPr="00B5431D">
        <w:t>tion mode of light at a wavelength of 905 nm. Underneath the waveguides</w:t>
      </w:r>
      <w:r w:rsidR="00861ED7" w:rsidRPr="00B5431D">
        <w:t xml:space="preserve"> </w:t>
      </w:r>
      <w:r w:rsidRPr="00B5431D">
        <w:t>lies a 2.5 µm SiO</w:t>
      </w:r>
      <w:r w:rsidRPr="00B5431D">
        <w:rPr>
          <w:vertAlign w:val="subscript"/>
        </w:rPr>
        <w:t>2</w:t>
      </w:r>
      <w:r w:rsidRPr="00B5431D">
        <w:t xml:space="preserve"> buffer layer on top of a silicon wafer. The thermal phase shifters were made from a 10</w:t>
      </w:r>
      <w:r w:rsidR="002C6EA8" w:rsidRPr="00B5431D">
        <w:t>(</w:t>
      </w:r>
      <w:r w:rsidRPr="00B5431D">
        <w:t>100</w:t>
      </w:r>
      <w:r w:rsidR="002C6EA8" w:rsidRPr="00B5431D">
        <w:t>)</w:t>
      </w:r>
      <w:r w:rsidRPr="00B5431D">
        <w:t xml:space="preserve"> nm thick Ti</w:t>
      </w:r>
      <w:r w:rsidR="002C6EA8" w:rsidRPr="00B5431D">
        <w:t>(</w:t>
      </w:r>
      <w:r w:rsidRPr="00B5431D">
        <w:t>TiN</w:t>
      </w:r>
      <w:r w:rsidR="002C6EA8" w:rsidRPr="00B5431D">
        <w:t>)</w:t>
      </w:r>
      <w:r w:rsidRPr="00B5431D">
        <w:t xml:space="preserve"> layer </w:t>
      </w:r>
      <w:r w:rsidR="002C6EA8" w:rsidRPr="00B5431D">
        <w:t xml:space="preserve">used </w:t>
      </w:r>
      <w:r w:rsidRPr="00B5431D">
        <w:t xml:space="preserve">to form </w:t>
      </w:r>
      <w:r w:rsidR="002C6EA8" w:rsidRPr="00B5431D">
        <w:t xml:space="preserve">500 µm long and 2 µm wide </w:t>
      </w:r>
      <w:r w:rsidRPr="00B5431D">
        <w:t>resistive wires. In our circuits, an electric power of 90 mW is required to achieve a phase shift of π. The OPA output gratings consist of 750 fully etched periods with a nominal filling factor of 0.5 and a grating period between 670 nm and 700 nm. Further information on the platform design and fabrication is given in Tyler et al.</w:t>
      </w:r>
      <w:r w:rsidRPr="00B5431D">
        <w:rPr>
          <w:vertAlign w:val="superscript"/>
        </w:rPr>
        <w:t>15,16</w:t>
      </w:r>
      <w:r w:rsidRPr="00B5431D">
        <w:t>.</w:t>
      </w:r>
      <w:r w:rsidR="00640A3F" w:rsidRPr="00B5431D">
        <w:t xml:space="preserve"> </w:t>
      </w:r>
    </w:p>
    <w:p w14:paraId="6BDE9D33" w14:textId="37EA901D" w:rsidR="51C2E5B2" w:rsidRPr="00B5431D" w:rsidRDefault="51C2E5B2" w:rsidP="3411098A"/>
    <w:p w14:paraId="153710B3" w14:textId="5EF045BB" w:rsidR="51C2E5B2" w:rsidRPr="00B5431D" w:rsidRDefault="48D05DCA" w:rsidP="48D05DCA">
      <w:r w:rsidRPr="00B5431D">
        <w:t>In this work</w:t>
      </w:r>
      <w:r w:rsidR="00861ED7" w:rsidRPr="00B5431D">
        <w:t>,</w:t>
      </w:r>
      <w:r w:rsidRPr="00B5431D">
        <w:t xml:space="preserve"> two different types of circuits are </w:t>
      </w:r>
      <w:r w:rsidR="00861ED7" w:rsidRPr="00B5431D">
        <w:t>characterized</w:t>
      </w:r>
      <w:r w:rsidRPr="00B5431D">
        <w:t>, a passive circuit without phase shifting capabilities, and a more complex circuit, designed to perform beam steering in two dimensions. The two</w:t>
      </w:r>
      <w:r w:rsidR="00861ED7" w:rsidRPr="00B5431D">
        <w:t xml:space="preserve"> </w:t>
      </w:r>
      <w:r w:rsidRPr="00B5431D">
        <w:t xml:space="preserve">dimensional beam steering circuit is shown in </w:t>
      </w:r>
      <w:r w:rsidRPr="00B5431D">
        <w:rPr>
          <w:b/>
          <w:bCs/>
        </w:rPr>
        <w:t>Figure 2</w:t>
      </w:r>
      <w:r w:rsidRPr="00B5431D">
        <w:t xml:space="preserve">. </w:t>
      </w:r>
      <w:r w:rsidRPr="00B5431D">
        <w:rPr>
          <w:b/>
          <w:bCs/>
        </w:rPr>
        <w:t>Figure 2A</w:t>
      </w:r>
      <w:r w:rsidRPr="00B5431D">
        <w:t xml:space="preserve"> contains a schematic of the circuit and </w:t>
      </w:r>
      <w:r w:rsidRPr="00B5431D">
        <w:rPr>
          <w:b/>
          <w:bCs/>
        </w:rPr>
        <w:t>Figure 2B</w:t>
      </w:r>
      <w:r w:rsidRPr="00B5431D">
        <w:t xml:space="preserve"> shows a microscope image of the fabricated device. The light enters the circuit at the input grating. It then reaches a switching network where it can be routed selectively towards one of four sub-circuits. Each sub-circuit splits the light into four channels using multimode interference devices (MMI). The channels each contain a thermal phase shifter and form an OPA at the end of the circuit. The four OPAs originating from the four sub-circuits each comprise a different grating period between 670 nm and 700 nm. These periods correspond to azimuthal angles parallel to the grating axis, θ, between 7° and 10°. A more detailed description on the circuit can be found in Tyler et al.</w:t>
      </w:r>
      <w:r w:rsidRPr="00B5431D">
        <w:rPr>
          <w:vertAlign w:val="superscript"/>
        </w:rPr>
        <w:t>16</w:t>
      </w:r>
      <w:r w:rsidRPr="00B5431D">
        <w:t>.</w:t>
      </w:r>
    </w:p>
    <w:p w14:paraId="57F5A61E" w14:textId="7E86E841" w:rsidR="51C2E5B2" w:rsidRPr="00B5431D" w:rsidRDefault="51C2E5B2" w:rsidP="3411098A"/>
    <w:p w14:paraId="7A39F42A" w14:textId="4E696EF2" w:rsidR="000F43A5" w:rsidRPr="00B5431D" w:rsidRDefault="008507CB" w:rsidP="00DE6371">
      <w:r w:rsidRPr="00B5431D">
        <w:t>The presented character</w:t>
      </w:r>
      <w:r w:rsidR="008D3C5D" w:rsidRPr="00B5431D">
        <w:t>iza</w:t>
      </w:r>
      <w:r w:rsidRPr="00B5431D">
        <w:t xml:space="preserve">tion setup is based on an automated probing station capable of performing </w:t>
      </w:r>
      <w:r w:rsidR="003975D8" w:rsidRPr="00B5431D">
        <w:t xml:space="preserve">a series of </w:t>
      </w:r>
      <w:r w:rsidRPr="00B5431D">
        <w:t xml:space="preserve">measurements on </w:t>
      </w:r>
      <w:r w:rsidR="003975D8" w:rsidRPr="00B5431D">
        <w:t>many</w:t>
      </w:r>
      <w:r w:rsidRPr="00B5431D">
        <w:t xml:space="preserve"> circuits across a whole wafer. This enables study </w:t>
      </w:r>
      <w:r w:rsidR="00F25BA2" w:rsidRPr="00B5431D">
        <w:t xml:space="preserve">of </w:t>
      </w:r>
      <w:r w:rsidRPr="00B5431D">
        <w:t>the performance variation relative to the position on the wafer and to select the devices with the optimum properties. However, th</w:t>
      </w:r>
      <w:r w:rsidR="000F43A5" w:rsidRPr="00B5431D">
        <w:t>e</w:t>
      </w:r>
      <w:r w:rsidR="0047237E" w:rsidRPr="00B5431D">
        <w:t xml:space="preserve"> </w:t>
      </w:r>
      <w:r w:rsidR="000F43A5" w:rsidRPr="00B5431D">
        <w:t xml:space="preserve">use of a prober station </w:t>
      </w:r>
      <w:r w:rsidR="0047237E" w:rsidRPr="00B5431D">
        <w:t>impl</w:t>
      </w:r>
      <w:r w:rsidR="000F43A5" w:rsidRPr="00B5431D">
        <w:t>ies</w:t>
      </w:r>
      <w:r w:rsidR="0047237E" w:rsidRPr="00B5431D">
        <w:t xml:space="preserve"> some </w:t>
      </w:r>
      <w:r w:rsidR="000F43A5" w:rsidRPr="00B5431D">
        <w:t xml:space="preserve">physical </w:t>
      </w:r>
      <w:r w:rsidR="0047237E" w:rsidRPr="00B5431D">
        <w:t xml:space="preserve">constraints </w:t>
      </w:r>
      <w:r w:rsidR="000F43A5" w:rsidRPr="00B5431D">
        <w:t>to</w:t>
      </w:r>
      <w:r w:rsidR="0047237E" w:rsidRPr="00B5431D">
        <w:t xml:space="preserve"> the OPA character</w:t>
      </w:r>
      <w:r w:rsidR="008D3C5D" w:rsidRPr="00B5431D">
        <w:t>iza</w:t>
      </w:r>
      <w:r w:rsidR="0047237E" w:rsidRPr="00B5431D">
        <w:t>tion scheme due to the relatively small</w:t>
      </w:r>
      <w:r w:rsidRPr="00B5431D">
        <w:t xml:space="preserve"> available space</w:t>
      </w:r>
      <w:r w:rsidR="000F43A5" w:rsidRPr="00B5431D">
        <w:t xml:space="preserve"> above the wafer.</w:t>
      </w:r>
      <w:r w:rsidR="00301B1E" w:rsidRPr="00B5431D">
        <w:t xml:space="preserve"> </w:t>
      </w:r>
      <w:r w:rsidR="00640316" w:rsidRPr="00B5431D">
        <w:t>The character</w:t>
      </w:r>
      <w:r w:rsidR="008D3C5D" w:rsidRPr="00B5431D">
        <w:t>iza</w:t>
      </w:r>
      <w:r w:rsidR="00640316" w:rsidRPr="00B5431D">
        <w:t xml:space="preserve">tion of </w:t>
      </w:r>
      <w:r w:rsidR="00156E81" w:rsidRPr="00B5431D">
        <w:t>optical phased array</w:t>
      </w:r>
      <w:r w:rsidR="000F43A5" w:rsidRPr="00B5431D">
        <w:t>s</w:t>
      </w:r>
      <w:r w:rsidR="00640316" w:rsidRPr="00B5431D">
        <w:t xml:space="preserve"> </w:t>
      </w:r>
      <w:r w:rsidR="000F43A5" w:rsidRPr="00B5431D">
        <w:t xml:space="preserve">requires </w:t>
      </w:r>
      <w:r w:rsidR="00564F5C" w:rsidRPr="00B5431D">
        <w:t>imag</w:t>
      </w:r>
      <w:r w:rsidR="00351130" w:rsidRPr="00B5431D">
        <w:t>ing</w:t>
      </w:r>
      <w:r w:rsidR="00564F5C" w:rsidRPr="00B5431D">
        <w:t xml:space="preserve"> </w:t>
      </w:r>
      <w:r w:rsidR="00351130" w:rsidRPr="00B5431D">
        <w:t>the OPA output</w:t>
      </w:r>
      <w:r w:rsidR="000F43A5" w:rsidRPr="00B5431D">
        <w:t xml:space="preserve"> in the far field,</w:t>
      </w:r>
      <w:r w:rsidR="00F1763F" w:rsidRPr="00B5431D">
        <w:t xml:space="preserve"> </w:t>
      </w:r>
      <w:r w:rsidR="00E2115C" w:rsidRPr="00B5431D">
        <w:t>w</w:t>
      </w:r>
      <w:r w:rsidR="000F43A5" w:rsidRPr="00B5431D">
        <w:t>hich can be performed in a number of ways.</w:t>
      </w:r>
      <w:r w:rsidR="00640A3F" w:rsidRPr="00B5431D">
        <w:t xml:space="preserve"> </w:t>
      </w:r>
      <w:r w:rsidR="00E2115C" w:rsidRPr="00B5431D">
        <w:t>For example, a series of lenses may be used in a</w:t>
      </w:r>
      <w:r w:rsidR="00E2115C" w:rsidRPr="00B5431D">
        <w:rPr>
          <w:rFonts w:asciiTheme="minorHAnsi" w:hAnsiTheme="minorHAnsi" w:cstheme="minorBidi"/>
          <w:color w:val="000000" w:themeColor="text1"/>
        </w:rPr>
        <w:t xml:space="preserve"> Fourier imaging system</w:t>
      </w:r>
      <w:r w:rsidR="00E2115C" w:rsidRPr="00B5431D">
        <w:rPr>
          <w:rFonts w:asciiTheme="minorHAnsi" w:hAnsiTheme="minorHAnsi" w:cstheme="minorBidi"/>
          <w:color w:val="000000" w:themeColor="text1"/>
          <w:vertAlign w:val="superscript"/>
        </w:rPr>
        <w:t>6</w:t>
      </w:r>
      <w:r w:rsidR="00E2115C" w:rsidRPr="00B5431D">
        <w:rPr>
          <w:rFonts w:asciiTheme="minorHAnsi" w:hAnsiTheme="minorHAnsi" w:cstheme="minorBidi"/>
          <w:color w:val="000000" w:themeColor="text1"/>
        </w:rPr>
        <w:t xml:space="preserve"> or the farfield image formed on a Lambertian surface may be viewed in either reflection or transmission. For our system, we chose what we considered to be the simplest and most compact solution of placing a large surface 35</w:t>
      </w:r>
      <w:r w:rsidR="00F25BA2" w:rsidRPr="00B5431D">
        <w:rPr>
          <w:rFonts w:asciiTheme="minorHAnsi" w:hAnsiTheme="minorHAnsi" w:cstheme="minorBidi"/>
          <w:color w:val="000000" w:themeColor="text1"/>
        </w:rPr>
        <w:t xml:space="preserve"> </w:t>
      </w:r>
      <w:r w:rsidR="00E2115C" w:rsidRPr="00B5431D">
        <w:rPr>
          <w:rFonts w:asciiTheme="minorHAnsi" w:hAnsiTheme="minorHAnsi" w:cstheme="minorBidi"/>
          <w:color w:val="000000" w:themeColor="text1"/>
        </w:rPr>
        <w:t>mm</w:t>
      </w:r>
      <w:r w:rsidR="00F25BA2" w:rsidRPr="00B5431D">
        <w:rPr>
          <w:rFonts w:asciiTheme="minorHAnsi" w:hAnsiTheme="minorHAnsi" w:cstheme="minorBidi"/>
          <w:color w:val="000000" w:themeColor="text1"/>
        </w:rPr>
        <w:t xml:space="preserve"> </w:t>
      </w:r>
      <w:r w:rsidR="00E2115C" w:rsidRPr="00B5431D">
        <w:rPr>
          <w:rFonts w:asciiTheme="minorHAnsi" w:hAnsiTheme="minorHAnsi" w:cstheme="minorBidi"/>
          <w:color w:val="000000" w:themeColor="text1"/>
        </w:rPr>
        <w:t>x</w:t>
      </w:r>
      <w:r w:rsidR="00F25BA2" w:rsidRPr="00B5431D">
        <w:rPr>
          <w:rFonts w:asciiTheme="minorHAnsi" w:hAnsiTheme="minorHAnsi" w:cstheme="minorBidi"/>
          <w:color w:val="000000" w:themeColor="text1"/>
        </w:rPr>
        <w:t xml:space="preserve"> </w:t>
      </w:r>
      <w:r w:rsidR="00E2115C" w:rsidRPr="00B5431D">
        <w:rPr>
          <w:rFonts w:asciiTheme="minorHAnsi" w:hAnsiTheme="minorHAnsi" w:cstheme="minorBidi"/>
          <w:color w:val="000000" w:themeColor="text1"/>
        </w:rPr>
        <w:t>28</w:t>
      </w:r>
      <w:r w:rsidR="00F25BA2" w:rsidRPr="00B5431D">
        <w:rPr>
          <w:rFonts w:asciiTheme="minorHAnsi" w:hAnsiTheme="minorHAnsi" w:cstheme="minorBidi"/>
          <w:color w:val="000000" w:themeColor="text1"/>
        </w:rPr>
        <w:t xml:space="preserve"> </w:t>
      </w:r>
      <w:r w:rsidR="00E2115C" w:rsidRPr="00B5431D">
        <w:rPr>
          <w:rFonts w:asciiTheme="minorHAnsi" w:hAnsiTheme="minorHAnsi" w:cstheme="minorBidi"/>
          <w:color w:val="000000" w:themeColor="text1"/>
        </w:rPr>
        <w:t xml:space="preserve">mm CMOS sensor without lenses </w:t>
      </w:r>
      <w:r w:rsidR="00AD6976" w:rsidRPr="00B5431D">
        <w:rPr>
          <w:rFonts w:asciiTheme="minorHAnsi" w:hAnsiTheme="minorHAnsi" w:cstheme="minorBidi"/>
          <w:color w:val="000000" w:themeColor="text1"/>
        </w:rPr>
        <w:t>placed approximately 50</w:t>
      </w:r>
      <w:r w:rsidR="00F25BA2" w:rsidRPr="00B5431D">
        <w:rPr>
          <w:rFonts w:asciiTheme="minorHAnsi" w:hAnsiTheme="minorHAnsi" w:cstheme="minorBidi"/>
          <w:color w:val="000000" w:themeColor="text1"/>
        </w:rPr>
        <w:t xml:space="preserve"> </w:t>
      </w:r>
      <w:r w:rsidR="00AD6976" w:rsidRPr="00B5431D">
        <w:rPr>
          <w:rFonts w:asciiTheme="minorHAnsi" w:hAnsiTheme="minorHAnsi" w:cstheme="minorBidi"/>
          <w:color w:val="000000" w:themeColor="text1"/>
        </w:rPr>
        <w:t>mm above</w:t>
      </w:r>
      <w:r w:rsidR="00E2115C" w:rsidRPr="00B5431D">
        <w:rPr>
          <w:rFonts w:asciiTheme="minorHAnsi" w:hAnsiTheme="minorHAnsi" w:cstheme="minorBidi"/>
          <w:color w:val="000000" w:themeColor="text1"/>
        </w:rPr>
        <w:t xml:space="preserve"> </w:t>
      </w:r>
      <w:r w:rsidR="00AD6976" w:rsidRPr="00B5431D">
        <w:rPr>
          <w:rFonts w:asciiTheme="minorHAnsi" w:hAnsiTheme="minorHAnsi" w:cstheme="minorBidi"/>
          <w:color w:val="000000" w:themeColor="text1"/>
        </w:rPr>
        <w:t>the wafer surface. Despite the increased cost of such a large CCD sensor, this solution allows a sufficient field of view without the use of lenses.</w:t>
      </w:r>
    </w:p>
    <w:p w14:paraId="237AD7DD" w14:textId="77777777" w:rsidR="00D15131" w:rsidRPr="00B5431D" w:rsidRDefault="00D15131" w:rsidP="3411098A">
      <w:pPr>
        <w:rPr>
          <w:rFonts w:asciiTheme="minorHAnsi" w:hAnsiTheme="minorHAnsi" w:cstheme="minorBidi"/>
          <w:b/>
          <w:bCs/>
        </w:rPr>
      </w:pPr>
    </w:p>
    <w:p w14:paraId="3D4CD2F3" w14:textId="619ABB35" w:rsidR="006305D7" w:rsidRPr="00B5431D" w:rsidRDefault="4655B082" w:rsidP="4655B082">
      <w:pPr>
        <w:rPr>
          <w:rFonts w:asciiTheme="minorHAnsi" w:hAnsiTheme="minorHAnsi" w:cstheme="minorBidi"/>
        </w:rPr>
      </w:pPr>
      <w:r w:rsidRPr="00B5431D">
        <w:rPr>
          <w:rFonts w:asciiTheme="minorHAnsi" w:hAnsiTheme="minorHAnsi" w:cstheme="minorBidi"/>
          <w:b/>
          <w:bCs/>
        </w:rPr>
        <w:t>PROTOCOL:</w:t>
      </w:r>
      <w:hyperlink w:anchor="Protocol" w:history="1"/>
    </w:p>
    <w:p w14:paraId="72AD8328" w14:textId="6BEB883D" w:rsidR="4655B082" w:rsidRPr="00B5431D" w:rsidRDefault="4655B082" w:rsidP="4655B082">
      <w:pPr>
        <w:rPr>
          <w:rFonts w:asciiTheme="minorHAnsi" w:hAnsiTheme="minorHAnsi" w:cstheme="minorBidi"/>
          <w:b/>
          <w:bCs/>
        </w:rPr>
      </w:pPr>
    </w:p>
    <w:p w14:paraId="58739FEC" w14:textId="3E364812" w:rsidR="3DA8D2D3" w:rsidRPr="00B5431D" w:rsidRDefault="3411098A" w:rsidP="3411098A">
      <w:pPr>
        <w:pStyle w:val="NormalWeb"/>
        <w:numPr>
          <w:ilvl w:val="0"/>
          <w:numId w:val="22"/>
        </w:numPr>
        <w:spacing w:before="0" w:beforeAutospacing="0" w:after="0" w:afterAutospacing="0"/>
        <w:rPr>
          <w:rFonts w:asciiTheme="minorHAnsi" w:hAnsiTheme="minorHAnsi" w:cstheme="minorBidi"/>
          <w:b/>
          <w:bCs/>
          <w:color w:val="000000" w:themeColor="text1"/>
        </w:rPr>
      </w:pPr>
      <w:r w:rsidRPr="00B5431D">
        <w:rPr>
          <w:rFonts w:asciiTheme="minorHAnsi" w:hAnsiTheme="minorHAnsi" w:cstheme="minorBidi"/>
          <w:b/>
          <w:bCs/>
          <w:color w:val="000000" w:themeColor="text1"/>
        </w:rPr>
        <w:t>Preparations</w:t>
      </w:r>
    </w:p>
    <w:p w14:paraId="5255A186" w14:textId="48C8BF8C" w:rsidR="3DA8D2D3" w:rsidRPr="00B5431D" w:rsidRDefault="3DA8D2D3" w:rsidP="00B5431D">
      <w:pPr>
        <w:pStyle w:val="NormalWeb"/>
        <w:spacing w:before="0" w:beforeAutospacing="0" w:after="0" w:afterAutospacing="0"/>
        <w:rPr>
          <w:rFonts w:asciiTheme="minorHAnsi" w:hAnsiTheme="minorHAnsi" w:cstheme="minorBidi"/>
          <w:color w:val="000000" w:themeColor="text1"/>
        </w:rPr>
      </w:pPr>
    </w:p>
    <w:p w14:paraId="0DCAA329" w14:textId="76C51D7B" w:rsidR="4655B082" w:rsidRPr="00B5431D" w:rsidRDefault="00F25BA2" w:rsidP="001E7472">
      <w:pPr>
        <w:pStyle w:val="NormalWeb"/>
        <w:numPr>
          <w:ilvl w:val="1"/>
          <w:numId w:val="23"/>
        </w:numPr>
        <w:spacing w:before="0" w:beforeAutospacing="0" w:after="0" w:afterAutospacing="0"/>
        <w:rPr>
          <w:rFonts w:asciiTheme="minorHAnsi" w:hAnsiTheme="minorHAnsi" w:cstheme="minorBidi"/>
          <w:color w:val="000000" w:themeColor="text1"/>
        </w:rPr>
      </w:pPr>
      <w:r w:rsidRPr="00B5431D">
        <w:rPr>
          <w:rFonts w:asciiTheme="minorHAnsi" w:hAnsiTheme="minorHAnsi" w:cstheme="minorBidi"/>
          <w:color w:val="000000" w:themeColor="text1"/>
        </w:rPr>
        <w:t xml:space="preserve">Prepare the following experimental setup (Figure 4). </w:t>
      </w:r>
    </w:p>
    <w:p w14:paraId="5B34C265" w14:textId="77777777" w:rsidR="00F25BA2" w:rsidRPr="00B5431D" w:rsidRDefault="00F25BA2" w:rsidP="00B5431D">
      <w:pPr>
        <w:pStyle w:val="NormalWeb"/>
        <w:spacing w:before="0" w:beforeAutospacing="0" w:after="0" w:afterAutospacing="0"/>
        <w:rPr>
          <w:rFonts w:asciiTheme="minorHAnsi" w:hAnsiTheme="minorHAnsi" w:cstheme="minorBidi"/>
          <w:color w:val="000000" w:themeColor="text1"/>
        </w:rPr>
      </w:pPr>
    </w:p>
    <w:p w14:paraId="4249A51E" w14:textId="43E93793" w:rsidR="002C4E26" w:rsidRPr="00B5431D" w:rsidRDefault="00F25BA2" w:rsidP="00E10718">
      <w:pPr>
        <w:pStyle w:val="NormalWeb"/>
        <w:numPr>
          <w:ilvl w:val="2"/>
          <w:numId w:val="23"/>
        </w:numPr>
        <w:spacing w:before="0" w:beforeAutospacing="0" w:after="0" w:afterAutospacing="0"/>
        <w:rPr>
          <w:color w:val="000000" w:themeColor="text1"/>
        </w:rPr>
      </w:pPr>
      <w:r w:rsidRPr="00B5431D">
        <w:rPr>
          <w:rFonts w:asciiTheme="minorHAnsi" w:hAnsiTheme="minorHAnsi" w:cstheme="minorBidi"/>
          <w:color w:val="000000" w:themeColor="text1"/>
        </w:rPr>
        <w:t xml:space="preserve">Use a </w:t>
      </w:r>
      <w:r w:rsidR="002C4E26" w:rsidRPr="00B5431D">
        <w:rPr>
          <w:color w:val="000000" w:themeColor="text1"/>
        </w:rPr>
        <w:t>computer.</w:t>
      </w:r>
    </w:p>
    <w:p w14:paraId="62E0207C" w14:textId="77777777" w:rsidR="00F25BA2" w:rsidRPr="00B5431D" w:rsidRDefault="00F25BA2" w:rsidP="00B5431D">
      <w:pPr>
        <w:pStyle w:val="NormalWeb"/>
        <w:spacing w:before="0" w:beforeAutospacing="0" w:after="0" w:afterAutospacing="0"/>
        <w:rPr>
          <w:color w:val="000000" w:themeColor="text1"/>
        </w:rPr>
      </w:pPr>
    </w:p>
    <w:p w14:paraId="79DAA293" w14:textId="6BA092B9" w:rsidR="4655B082" w:rsidRPr="00B5431D" w:rsidRDefault="00F25BA2" w:rsidP="4655B082">
      <w:pPr>
        <w:pStyle w:val="NormalWeb"/>
        <w:numPr>
          <w:ilvl w:val="2"/>
          <w:numId w:val="23"/>
        </w:numPr>
        <w:spacing w:before="0" w:beforeAutospacing="0" w:after="0" w:afterAutospacing="0"/>
        <w:rPr>
          <w:color w:val="000000" w:themeColor="text1"/>
        </w:rPr>
      </w:pPr>
      <w:r w:rsidRPr="00B5431D">
        <w:rPr>
          <w:rFonts w:asciiTheme="minorHAnsi" w:hAnsiTheme="minorHAnsi" w:cstheme="minorBidi"/>
          <w:color w:val="000000" w:themeColor="text1"/>
        </w:rPr>
        <w:t xml:space="preserve">Use a </w:t>
      </w:r>
      <w:r w:rsidR="4655B082" w:rsidRPr="00B5431D">
        <w:rPr>
          <w:rFonts w:asciiTheme="minorHAnsi" w:hAnsiTheme="minorHAnsi" w:cstheme="minorBidi"/>
          <w:color w:val="000000" w:themeColor="text1"/>
        </w:rPr>
        <w:t xml:space="preserve">continuous wave </w:t>
      </w:r>
      <w:r w:rsidRPr="00B5431D">
        <w:rPr>
          <w:rFonts w:asciiTheme="minorHAnsi" w:hAnsiTheme="minorHAnsi" w:cstheme="minorBidi"/>
          <w:color w:val="000000" w:themeColor="text1"/>
        </w:rPr>
        <w:t>fiber</w:t>
      </w:r>
      <w:r w:rsidR="002C6EA8" w:rsidRPr="00B5431D">
        <w:rPr>
          <w:rFonts w:asciiTheme="minorHAnsi" w:hAnsiTheme="minorHAnsi" w:cstheme="minorBidi"/>
          <w:color w:val="000000" w:themeColor="text1"/>
        </w:rPr>
        <w:t xml:space="preserve"> coupled </w:t>
      </w:r>
      <w:r w:rsidR="4655B082" w:rsidRPr="00B5431D">
        <w:rPr>
          <w:rFonts w:asciiTheme="minorHAnsi" w:hAnsiTheme="minorHAnsi" w:cstheme="minorBidi"/>
          <w:color w:val="000000" w:themeColor="text1"/>
        </w:rPr>
        <w:t>laser source.</w:t>
      </w:r>
      <w:r w:rsidR="00640A3F" w:rsidRPr="00B5431D">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 xml:space="preserve">Depending on the circuit </w:t>
      </w:r>
      <w:r w:rsidR="002C6EA8" w:rsidRPr="00B5431D">
        <w:rPr>
          <w:rFonts w:asciiTheme="minorHAnsi" w:hAnsiTheme="minorHAnsi" w:cstheme="minorBidi"/>
          <w:color w:val="000000" w:themeColor="text1"/>
        </w:rPr>
        <w:t>losses,</w:t>
      </w:r>
      <w:r w:rsidR="4655B082" w:rsidRPr="00B5431D">
        <w:rPr>
          <w:rFonts w:asciiTheme="minorHAnsi" w:hAnsiTheme="minorHAnsi" w:cstheme="minorBidi"/>
          <w:color w:val="000000" w:themeColor="text1"/>
        </w:rPr>
        <w:t xml:space="preserve"> 1</w:t>
      </w:r>
      <w:r>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 xml:space="preserve">mW power suffices. </w:t>
      </w:r>
      <w:r w:rsidR="004E4DBD" w:rsidRPr="00B5431D">
        <w:rPr>
          <w:rFonts w:asciiTheme="minorHAnsi" w:hAnsiTheme="minorHAnsi" w:cstheme="minorBidi"/>
          <w:color w:val="000000" w:themeColor="text1"/>
        </w:rPr>
        <w:t>In the presented character</w:t>
      </w:r>
      <w:r w:rsidR="008D3C5D" w:rsidRPr="00B5431D">
        <w:rPr>
          <w:rFonts w:asciiTheme="minorHAnsi" w:hAnsiTheme="minorHAnsi" w:cstheme="minorBidi"/>
          <w:color w:val="000000" w:themeColor="text1"/>
        </w:rPr>
        <w:t>iza</w:t>
      </w:r>
      <w:r w:rsidR="004E4DBD" w:rsidRPr="00B5431D">
        <w:rPr>
          <w:rFonts w:asciiTheme="minorHAnsi" w:hAnsiTheme="minorHAnsi" w:cstheme="minorBidi"/>
          <w:color w:val="000000" w:themeColor="text1"/>
        </w:rPr>
        <w:t xml:space="preserve">tion setup, </w:t>
      </w:r>
      <w:r w:rsidR="00AB7D3C" w:rsidRPr="00B5431D">
        <w:rPr>
          <w:rFonts w:asciiTheme="minorHAnsi" w:hAnsiTheme="minorHAnsi" w:cstheme="minorBidi"/>
          <w:color w:val="000000" w:themeColor="text1"/>
        </w:rPr>
        <w:t>the</w:t>
      </w:r>
      <w:r w:rsidR="4655B082" w:rsidRPr="00B5431D">
        <w:rPr>
          <w:rFonts w:asciiTheme="minorHAnsi" w:hAnsiTheme="minorHAnsi" w:cstheme="minorBidi"/>
          <w:color w:val="000000" w:themeColor="text1"/>
        </w:rPr>
        <w:t xml:space="preserve"> laser source </w:t>
      </w:r>
      <w:r w:rsidR="00AB7D3C" w:rsidRPr="00B5431D">
        <w:rPr>
          <w:rFonts w:asciiTheme="minorHAnsi" w:hAnsiTheme="minorHAnsi" w:cstheme="minorBidi"/>
          <w:color w:val="000000" w:themeColor="text1"/>
        </w:rPr>
        <w:t xml:space="preserve">is </w:t>
      </w:r>
      <w:r w:rsidR="4655B082" w:rsidRPr="00B5431D">
        <w:rPr>
          <w:rFonts w:asciiTheme="minorHAnsi" w:hAnsiTheme="minorHAnsi" w:cstheme="minorBidi"/>
          <w:color w:val="000000" w:themeColor="text1"/>
        </w:rPr>
        <w:t xml:space="preserve">at a wavelength of </w:t>
      </w:r>
      <w:r w:rsidR="4655B082" w:rsidRPr="00B5431D">
        <w:rPr>
          <w:rFonts w:asciiTheme="minorHAnsi" w:hAnsiTheme="minorHAnsi" w:cstheme="minorBidi"/>
          <w:color w:val="000000" w:themeColor="text1"/>
        </w:rPr>
        <w:lastRenderedPageBreak/>
        <w:t>905 nm.</w:t>
      </w:r>
    </w:p>
    <w:p w14:paraId="2BC0C6A3" w14:textId="77777777" w:rsidR="00F25BA2" w:rsidRPr="00B5431D" w:rsidRDefault="00F25BA2" w:rsidP="00B5431D">
      <w:pPr>
        <w:pStyle w:val="NormalWeb"/>
        <w:spacing w:before="0" w:beforeAutospacing="0" w:after="0" w:afterAutospacing="0"/>
        <w:rPr>
          <w:color w:val="000000" w:themeColor="text1"/>
        </w:rPr>
      </w:pPr>
    </w:p>
    <w:p w14:paraId="4C1810BF" w14:textId="0A29BA1F" w:rsidR="50A992D9" w:rsidRPr="00B5431D" w:rsidRDefault="00F25BA2" w:rsidP="4655B082">
      <w:pPr>
        <w:pStyle w:val="NormalWeb"/>
        <w:numPr>
          <w:ilvl w:val="2"/>
          <w:numId w:val="23"/>
        </w:numPr>
        <w:spacing w:before="0" w:beforeAutospacing="0" w:after="0" w:afterAutospacing="0"/>
        <w:rPr>
          <w:color w:val="000000" w:themeColor="text1"/>
        </w:rPr>
      </w:pPr>
      <w:r>
        <w:rPr>
          <w:rFonts w:asciiTheme="minorHAnsi" w:hAnsiTheme="minorHAnsi" w:cstheme="minorBidi"/>
          <w:color w:val="000000" w:themeColor="text1"/>
        </w:rPr>
        <w:t>Use a</w:t>
      </w:r>
      <w:r w:rsidRPr="00B5431D">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polar</w:t>
      </w:r>
      <w:r w:rsidR="008D3C5D" w:rsidRPr="00B5431D">
        <w:rPr>
          <w:rFonts w:asciiTheme="minorHAnsi" w:hAnsiTheme="minorHAnsi" w:cstheme="minorBidi"/>
          <w:color w:val="000000" w:themeColor="text1"/>
        </w:rPr>
        <w:t>iza</w:t>
      </w:r>
      <w:r w:rsidR="4655B082" w:rsidRPr="00B5431D">
        <w:rPr>
          <w:rFonts w:asciiTheme="minorHAnsi" w:hAnsiTheme="minorHAnsi" w:cstheme="minorBidi"/>
          <w:color w:val="000000" w:themeColor="text1"/>
        </w:rPr>
        <w:t xml:space="preserve">tion controller adapted for the </w:t>
      </w:r>
      <w:r w:rsidR="009E5250" w:rsidRPr="00B5431D">
        <w:rPr>
          <w:rFonts w:asciiTheme="minorHAnsi" w:hAnsiTheme="minorHAnsi" w:cstheme="minorBidi"/>
          <w:color w:val="000000" w:themeColor="text1"/>
        </w:rPr>
        <w:t>laser wavelength</w:t>
      </w:r>
      <w:r w:rsidR="4655B082" w:rsidRPr="00B5431D">
        <w:rPr>
          <w:rFonts w:asciiTheme="minorHAnsi" w:hAnsiTheme="minorHAnsi" w:cstheme="minorBidi"/>
          <w:color w:val="000000" w:themeColor="text1"/>
        </w:rPr>
        <w:t>.</w:t>
      </w:r>
    </w:p>
    <w:p w14:paraId="0B93BBE8" w14:textId="77777777" w:rsidR="00F25BA2" w:rsidRPr="00B5431D" w:rsidRDefault="00F25BA2" w:rsidP="00B5431D">
      <w:pPr>
        <w:pStyle w:val="NormalWeb"/>
        <w:spacing w:before="0" w:beforeAutospacing="0" w:after="0" w:afterAutospacing="0"/>
        <w:rPr>
          <w:color w:val="000000" w:themeColor="text1"/>
        </w:rPr>
      </w:pPr>
    </w:p>
    <w:p w14:paraId="19806529" w14:textId="142214BF" w:rsidR="50A992D9" w:rsidRPr="00B5431D" w:rsidRDefault="00F25BA2" w:rsidP="4655B082">
      <w:pPr>
        <w:pStyle w:val="NormalWeb"/>
        <w:numPr>
          <w:ilvl w:val="2"/>
          <w:numId w:val="23"/>
        </w:numPr>
        <w:spacing w:before="0" w:beforeAutospacing="0" w:after="0" w:afterAutospacing="0"/>
        <w:rPr>
          <w:color w:val="000000" w:themeColor="text1"/>
        </w:rPr>
      </w:pPr>
      <w:r>
        <w:rPr>
          <w:rFonts w:asciiTheme="minorHAnsi" w:hAnsiTheme="minorHAnsi" w:cstheme="minorBidi"/>
          <w:color w:val="000000" w:themeColor="text1"/>
        </w:rPr>
        <w:t>Use a</w:t>
      </w:r>
      <w:r w:rsidRPr="00383DC7">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 xml:space="preserve">cleaved input </w:t>
      </w:r>
      <w:r w:rsidRPr="00B5431D">
        <w:rPr>
          <w:rFonts w:asciiTheme="minorHAnsi" w:hAnsiTheme="minorHAnsi" w:cstheme="minorBidi"/>
          <w:color w:val="000000" w:themeColor="text1"/>
        </w:rPr>
        <w:t>fiber</w:t>
      </w:r>
      <w:r w:rsidR="4655B082" w:rsidRPr="00B5431D">
        <w:rPr>
          <w:rFonts w:asciiTheme="minorHAnsi" w:hAnsiTheme="minorHAnsi" w:cstheme="minorBidi"/>
          <w:color w:val="000000" w:themeColor="text1"/>
        </w:rPr>
        <w:t xml:space="preserve"> to couple light into the input grating coupler of the optical circuit.</w:t>
      </w:r>
    </w:p>
    <w:p w14:paraId="7D9ECAEE" w14:textId="77777777" w:rsidR="00F25BA2" w:rsidRPr="00B5431D" w:rsidRDefault="00F25BA2" w:rsidP="00B5431D">
      <w:pPr>
        <w:pStyle w:val="NormalWeb"/>
        <w:spacing w:before="0" w:beforeAutospacing="0" w:after="0" w:afterAutospacing="0"/>
        <w:rPr>
          <w:color w:val="000000" w:themeColor="text1"/>
        </w:rPr>
      </w:pPr>
    </w:p>
    <w:p w14:paraId="766B4CCA" w14:textId="794DE608" w:rsidR="4655B082" w:rsidRPr="00B5431D" w:rsidRDefault="00F25BA2" w:rsidP="4655B082">
      <w:pPr>
        <w:pStyle w:val="NormalWeb"/>
        <w:numPr>
          <w:ilvl w:val="2"/>
          <w:numId w:val="23"/>
        </w:numPr>
        <w:spacing w:before="0" w:beforeAutospacing="0" w:after="0" w:afterAutospacing="0"/>
        <w:rPr>
          <w:color w:val="000000" w:themeColor="text1"/>
        </w:rPr>
      </w:pPr>
      <w:r>
        <w:rPr>
          <w:rFonts w:asciiTheme="minorHAnsi" w:hAnsiTheme="minorHAnsi" w:cstheme="minorBidi"/>
          <w:color w:val="000000" w:themeColor="text1"/>
        </w:rPr>
        <w:t xml:space="preserve">Use an </w:t>
      </w:r>
      <w:r w:rsidR="4655B082" w:rsidRPr="00B5431D">
        <w:rPr>
          <w:rFonts w:asciiTheme="minorHAnsi" w:hAnsiTheme="minorHAnsi" w:cstheme="minorBidi"/>
          <w:color w:val="000000" w:themeColor="text1"/>
        </w:rPr>
        <w:t xml:space="preserve">electric probe to connect </w:t>
      </w:r>
      <w:r w:rsidR="0037747E" w:rsidRPr="00B5431D">
        <w:rPr>
          <w:rFonts w:asciiTheme="minorHAnsi" w:hAnsiTheme="minorHAnsi" w:cstheme="minorBidi"/>
          <w:color w:val="000000" w:themeColor="text1"/>
        </w:rPr>
        <w:t xml:space="preserve">the electronic </w:t>
      </w:r>
      <w:r w:rsidR="00AD6976" w:rsidRPr="00B5431D">
        <w:rPr>
          <w:rFonts w:asciiTheme="minorHAnsi" w:hAnsiTheme="minorHAnsi" w:cstheme="minorBidi"/>
          <w:color w:val="000000" w:themeColor="text1"/>
        </w:rPr>
        <w:t xml:space="preserve">control </w:t>
      </w:r>
      <w:r w:rsidR="0037747E" w:rsidRPr="00B5431D">
        <w:rPr>
          <w:rFonts w:asciiTheme="minorHAnsi" w:hAnsiTheme="minorHAnsi" w:cstheme="minorBidi"/>
          <w:color w:val="000000" w:themeColor="text1"/>
        </w:rPr>
        <w:t xml:space="preserve">board </w:t>
      </w:r>
      <w:r w:rsidR="4655B082" w:rsidRPr="00B5431D">
        <w:rPr>
          <w:rFonts w:asciiTheme="minorHAnsi" w:hAnsiTheme="minorHAnsi" w:cstheme="minorBidi"/>
          <w:color w:val="000000" w:themeColor="text1"/>
        </w:rPr>
        <w:t xml:space="preserve">to the electrical contact of the optical circuit. </w:t>
      </w:r>
    </w:p>
    <w:p w14:paraId="58BB1BAB" w14:textId="77777777" w:rsidR="00F25BA2" w:rsidRPr="00B5431D" w:rsidRDefault="00F25BA2" w:rsidP="00B5431D">
      <w:pPr>
        <w:pStyle w:val="NormalWeb"/>
        <w:spacing w:before="0" w:beforeAutospacing="0" w:after="0" w:afterAutospacing="0"/>
        <w:rPr>
          <w:color w:val="000000" w:themeColor="text1"/>
        </w:rPr>
      </w:pPr>
    </w:p>
    <w:p w14:paraId="0A815D76" w14:textId="24813019" w:rsidR="50A992D9" w:rsidRPr="00B5431D" w:rsidRDefault="00F25BA2" w:rsidP="00D2303C">
      <w:pPr>
        <w:pStyle w:val="NormalWeb"/>
        <w:numPr>
          <w:ilvl w:val="2"/>
          <w:numId w:val="23"/>
        </w:numPr>
        <w:spacing w:before="0" w:beforeAutospacing="0" w:after="0" w:afterAutospacing="0" w:line="259" w:lineRule="auto"/>
        <w:rPr>
          <w:color w:val="000000" w:themeColor="text1"/>
        </w:rPr>
      </w:pPr>
      <w:r>
        <w:rPr>
          <w:rFonts w:asciiTheme="minorHAnsi" w:hAnsiTheme="minorHAnsi" w:cstheme="minorBidi"/>
          <w:color w:val="000000" w:themeColor="text1"/>
        </w:rPr>
        <w:t>Use a</w:t>
      </w:r>
      <w:r w:rsidRPr="00383DC7">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 xml:space="preserve"> system capable of controlling the 2</w:t>
      </w:r>
      <w:r w:rsidR="00AD6976" w:rsidRPr="00B5431D">
        <w:rPr>
          <w:rFonts w:asciiTheme="minorHAnsi" w:hAnsiTheme="minorHAnsi" w:cstheme="minorBidi"/>
          <w:color w:val="000000" w:themeColor="text1"/>
        </w:rPr>
        <w:t>0</w:t>
      </w:r>
      <w:r w:rsidR="4655B082" w:rsidRPr="00B5431D">
        <w:rPr>
          <w:rFonts w:asciiTheme="minorHAnsi" w:hAnsiTheme="minorHAnsi" w:cstheme="minorBidi"/>
          <w:color w:val="000000" w:themeColor="text1"/>
        </w:rPr>
        <w:t xml:space="preserve"> phase</w:t>
      </w:r>
      <w:r w:rsidR="00AD6976" w:rsidRPr="00B5431D">
        <w:rPr>
          <w:rFonts w:asciiTheme="minorHAnsi" w:hAnsiTheme="minorHAnsi" w:cstheme="minorBidi"/>
          <w:color w:val="000000" w:themeColor="text1"/>
        </w:rPr>
        <w:t xml:space="preserve"> modulators</w:t>
      </w:r>
      <w:r w:rsidR="4655B082" w:rsidRPr="00B5431D">
        <w:rPr>
          <w:rFonts w:asciiTheme="minorHAnsi" w:hAnsiTheme="minorHAnsi" w:cstheme="minorBidi"/>
          <w:color w:val="000000" w:themeColor="text1"/>
        </w:rPr>
        <w:t xml:space="preserve"> of the two</w:t>
      </w:r>
      <w:r>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dimensional beam steering circuit is required.</w:t>
      </w:r>
      <w:r w:rsidR="00640A3F" w:rsidRPr="00B5431D">
        <w:rPr>
          <w:rFonts w:asciiTheme="minorHAnsi" w:hAnsiTheme="minorHAnsi" w:cstheme="minorBidi"/>
          <w:color w:val="000000" w:themeColor="text1"/>
        </w:rPr>
        <w:t xml:space="preserve"> </w:t>
      </w:r>
      <w:r w:rsidR="0037747E" w:rsidRPr="00B5431D">
        <w:rPr>
          <w:rFonts w:asciiTheme="minorHAnsi" w:hAnsiTheme="minorHAnsi" w:cstheme="minorBidi"/>
          <w:color w:val="000000" w:themeColor="text1"/>
        </w:rPr>
        <w:t>In the presented character</w:t>
      </w:r>
      <w:r w:rsidR="008D3C5D" w:rsidRPr="00B5431D">
        <w:rPr>
          <w:rFonts w:asciiTheme="minorHAnsi" w:hAnsiTheme="minorHAnsi" w:cstheme="minorBidi"/>
          <w:color w:val="000000" w:themeColor="text1"/>
        </w:rPr>
        <w:t>iza</w:t>
      </w:r>
      <w:r w:rsidR="0037747E" w:rsidRPr="00B5431D">
        <w:rPr>
          <w:rFonts w:asciiTheme="minorHAnsi" w:hAnsiTheme="minorHAnsi" w:cstheme="minorBidi"/>
          <w:color w:val="000000" w:themeColor="text1"/>
        </w:rPr>
        <w:t xml:space="preserve">tion setup, </w:t>
      </w:r>
      <w:r w:rsidR="00070DC3" w:rsidRPr="00B5431D">
        <w:rPr>
          <w:rFonts w:asciiTheme="minorHAnsi" w:hAnsiTheme="minorHAnsi" w:cstheme="minorBidi"/>
          <w:color w:val="000000" w:themeColor="text1"/>
        </w:rPr>
        <w:t>this system is a custom</w:t>
      </w:r>
      <w:r w:rsidR="4655B082" w:rsidRPr="00B5431D">
        <w:rPr>
          <w:rFonts w:asciiTheme="minorHAnsi" w:hAnsiTheme="minorHAnsi" w:cstheme="minorBidi"/>
          <w:color w:val="000000" w:themeColor="text1"/>
        </w:rPr>
        <w:t xml:space="preserve"> electr</w:t>
      </w:r>
      <w:r w:rsidR="00070DC3" w:rsidRPr="00B5431D">
        <w:rPr>
          <w:rFonts w:asciiTheme="minorHAnsi" w:hAnsiTheme="minorHAnsi" w:cstheme="minorBidi"/>
          <w:color w:val="000000" w:themeColor="text1"/>
        </w:rPr>
        <w:t>onic board</w:t>
      </w:r>
      <w:r w:rsidR="4655B082" w:rsidRPr="00B5431D">
        <w:rPr>
          <w:rFonts w:asciiTheme="minorHAnsi" w:hAnsiTheme="minorHAnsi" w:cstheme="minorBidi"/>
          <w:color w:val="000000" w:themeColor="text1"/>
        </w:rPr>
        <w:t xml:space="preserve"> controlled by an Arduino, which is able to </w:t>
      </w:r>
      <w:r w:rsidR="00177010" w:rsidRPr="00B5431D">
        <w:rPr>
          <w:rFonts w:asciiTheme="minorHAnsi" w:hAnsiTheme="minorHAnsi" w:cstheme="minorBidi"/>
          <w:color w:val="000000" w:themeColor="text1"/>
        </w:rPr>
        <w:t xml:space="preserve">apply </w:t>
      </w:r>
      <w:r w:rsidR="4655B082" w:rsidRPr="00B5431D">
        <w:rPr>
          <w:rFonts w:asciiTheme="minorHAnsi" w:hAnsiTheme="minorHAnsi" w:cstheme="minorBidi"/>
          <w:color w:val="000000" w:themeColor="text1"/>
        </w:rPr>
        <w:t xml:space="preserve">individually between 0 and 200 mW of electric power at the phase shifters on the optical circuit. </w:t>
      </w:r>
      <w:r w:rsidR="00C72041" w:rsidRPr="00B5431D">
        <w:rPr>
          <w:rFonts w:asciiTheme="minorHAnsi" w:hAnsiTheme="minorHAnsi" w:cstheme="minorBidi"/>
          <w:color w:val="000000" w:themeColor="text1"/>
        </w:rPr>
        <w:t xml:space="preserve">A schematic of the electrical circuit is shown in </w:t>
      </w:r>
      <w:r w:rsidR="00C72041" w:rsidRPr="00B5431D">
        <w:rPr>
          <w:rFonts w:asciiTheme="minorHAnsi" w:hAnsiTheme="minorHAnsi" w:cstheme="minorBidi"/>
          <w:b/>
          <w:bCs/>
          <w:color w:val="000000" w:themeColor="text1"/>
        </w:rPr>
        <w:t>Figure 3</w:t>
      </w:r>
      <w:r>
        <w:rPr>
          <w:rFonts w:asciiTheme="minorHAnsi" w:hAnsiTheme="minorHAnsi" w:cstheme="minorBidi"/>
          <w:color w:val="000000" w:themeColor="text1"/>
        </w:rPr>
        <w:t>.</w:t>
      </w:r>
      <w:r w:rsidR="00C72041" w:rsidRPr="00B5431D">
        <w:rPr>
          <w:rFonts w:asciiTheme="minorHAnsi" w:hAnsiTheme="minorHAnsi" w:cstheme="minorBidi"/>
          <w:color w:val="000000" w:themeColor="text1"/>
        </w:rPr>
        <w:t xml:space="preserve"> </w:t>
      </w:r>
      <w:r w:rsidR="00AD6976" w:rsidRPr="00B5431D">
        <w:rPr>
          <w:rFonts w:asciiTheme="minorHAnsi" w:hAnsiTheme="minorHAnsi" w:cstheme="minorBidi"/>
          <w:color w:val="000000" w:themeColor="text1"/>
        </w:rPr>
        <w:t>F</w:t>
      </w:r>
      <w:r w:rsidR="0024640F" w:rsidRPr="00B5431D">
        <w:rPr>
          <w:rFonts w:asciiTheme="minorHAnsi" w:hAnsiTheme="minorHAnsi" w:cstheme="minorBidi"/>
          <w:color w:val="000000" w:themeColor="text1"/>
        </w:rPr>
        <w:t xml:space="preserve">or each channel, </w:t>
      </w:r>
      <w:r w:rsidR="00E8300D" w:rsidRPr="00B5431D">
        <w:rPr>
          <w:rFonts w:asciiTheme="minorHAnsi" w:hAnsiTheme="minorHAnsi" w:cstheme="minorBidi"/>
          <w:color w:val="000000" w:themeColor="text1"/>
        </w:rPr>
        <w:t>th</w:t>
      </w:r>
      <w:r w:rsidR="00C72041" w:rsidRPr="00B5431D">
        <w:rPr>
          <w:rFonts w:asciiTheme="minorHAnsi" w:hAnsiTheme="minorHAnsi" w:cstheme="minorBidi"/>
          <w:color w:val="000000" w:themeColor="text1"/>
        </w:rPr>
        <w:t>e</w:t>
      </w:r>
      <w:r w:rsidR="00E8300D" w:rsidRPr="00B5431D">
        <w:rPr>
          <w:rFonts w:asciiTheme="minorHAnsi" w:hAnsiTheme="minorHAnsi" w:cstheme="minorBidi"/>
          <w:color w:val="000000" w:themeColor="text1"/>
        </w:rPr>
        <w:t xml:space="preserve"> circuit contain </w:t>
      </w:r>
      <w:r w:rsidR="0024640F" w:rsidRPr="00B5431D">
        <w:rPr>
          <w:rFonts w:asciiTheme="minorHAnsi" w:hAnsiTheme="minorHAnsi" w:cstheme="minorBidi"/>
          <w:color w:val="000000" w:themeColor="text1"/>
        </w:rPr>
        <w:t xml:space="preserve">a </w:t>
      </w:r>
      <w:r w:rsidR="00E8300D" w:rsidRPr="00B5431D">
        <w:rPr>
          <w:rFonts w:asciiTheme="minorHAnsi" w:hAnsiTheme="minorHAnsi" w:cstheme="minorBidi"/>
          <w:color w:val="000000" w:themeColor="text1"/>
        </w:rPr>
        <w:t xml:space="preserve">DAC (Digital to Analog Converter) that will translate </w:t>
      </w:r>
      <w:r w:rsidR="00CE7A79" w:rsidRPr="00B5431D">
        <w:rPr>
          <w:rFonts w:asciiTheme="minorHAnsi" w:hAnsiTheme="minorHAnsi" w:cstheme="minorBidi"/>
          <w:color w:val="000000" w:themeColor="text1"/>
        </w:rPr>
        <w:t xml:space="preserve">the </w:t>
      </w:r>
      <w:r w:rsidR="00AD6976" w:rsidRPr="00B5431D">
        <w:rPr>
          <w:rFonts w:asciiTheme="minorHAnsi" w:hAnsiTheme="minorHAnsi" w:cstheme="minorBidi"/>
          <w:color w:val="000000" w:themeColor="text1"/>
        </w:rPr>
        <w:t xml:space="preserve">digital command voltage </w:t>
      </w:r>
      <w:r w:rsidR="00CE7A79" w:rsidRPr="00B5431D">
        <w:rPr>
          <w:rFonts w:asciiTheme="minorHAnsi" w:hAnsiTheme="minorHAnsi" w:cstheme="minorBidi"/>
          <w:color w:val="000000" w:themeColor="text1"/>
        </w:rPr>
        <w:t xml:space="preserve">to an </w:t>
      </w:r>
      <w:r w:rsidR="0024640F" w:rsidRPr="00B5431D">
        <w:rPr>
          <w:rFonts w:asciiTheme="minorHAnsi" w:hAnsiTheme="minorHAnsi" w:cstheme="minorBidi"/>
          <w:color w:val="000000" w:themeColor="text1"/>
        </w:rPr>
        <w:t>analog</w:t>
      </w:r>
      <w:r w:rsidR="00CE7A79" w:rsidRPr="00B5431D">
        <w:rPr>
          <w:rFonts w:asciiTheme="minorHAnsi" w:hAnsiTheme="minorHAnsi" w:cstheme="minorBidi"/>
          <w:color w:val="000000" w:themeColor="text1"/>
        </w:rPr>
        <w:t xml:space="preserve"> voltage that control</w:t>
      </w:r>
      <w:r w:rsidR="00AD6976" w:rsidRPr="00B5431D">
        <w:rPr>
          <w:rFonts w:asciiTheme="minorHAnsi" w:hAnsiTheme="minorHAnsi" w:cstheme="minorBidi"/>
          <w:color w:val="000000" w:themeColor="text1"/>
        </w:rPr>
        <w:t>s</w:t>
      </w:r>
      <w:r w:rsidR="00CE7A79" w:rsidRPr="00B5431D">
        <w:rPr>
          <w:rFonts w:asciiTheme="minorHAnsi" w:hAnsiTheme="minorHAnsi" w:cstheme="minorBidi"/>
          <w:color w:val="000000" w:themeColor="text1"/>
        </w:rPr>
        <w:t xml:space="preserve"> the gate of </w:t>
      </w:r>
      <w:r w:rsidR="0024640F" w:rsidRPr="00B5431D">
        <w:rPr>
          <w:rFonts w:asciiTheme="minorHAnsi" w:hAnsiTheme="minorHAnsi" w:cstheme="minorBidi"/>
          <w:color w:val="000000" w:themeColor="text1"/>
        </w:rPr>
        <w:t>a</w:t>
      </w:r>
      <w:r w:rsidR="000632D0" w:rsidRPr="00B5431D">
        <w:rPr>
          <w:rFonts w:asciiTheme="minorHAnsi" w:hAnsiTheme="minorHAnsi" w:cstheme="minorBidi"/>
          <w:color w:val="000000" w:themeColor="text1"/>
        </w:rPr>
        <w:t xml:space="preserve"> </w:t>
      </w:r>
      <w:r w:rsidRPr="00B5431D">
        <w:rPr>
          <w:rFonts w:asciiTheme="minorHAnsi" w:hAnsiTheme="minorHAnsi" w:cstheme="minorBidi"/>
          <w:color w:val="000000" w:themeColor="text1"/>
        </w:rPr>
        <w:t>high-power</w:t>
      </w:r>
      <w:r w:rsidR="00CE7A79" w:rsidRPr="00B5431D">
        <w:rPr>
          <w:rFonts w:asciiTheme="minorHAnsi" w:hAnsiTheme="minorHAnsi" w:cstheme="minorBidi"/>
          <w:color w:val="000000" w:themeColor="text1"/>
        </w:rPr>
        <w:t xml:space="preserve"> transistor. The </w:t>
      </w:r>
      <w:r w:rsidR="0024640F" w:rsidRPr="00B5431D">
        <w:rPr>
          <w:rFonts w:asciiTheme="minorHAnsi" w:hAnsiTheme="minorHAnsi" w:cstheme="minorBidi"/>
          <w:color w:val="000000" w:themeColor="text1"/>
        </w:rPr>
        <w:t xml:space="preserve">heater </w:t>
      </w:r>
      <w:r w:rsidR="00C72041" w:rsidRPr="00B5431D">
        <w:rPr>
          <w:rFonts w:asciiTheme="minorHAnsi" w:hAnsiTheme="minorHAnsi" w:cstheme="minorBidi"/>
          <w:color w:val="000000" w:themeColor="text1"/>
        </w:rPr>
        <w:t>is</w:t>
      </w:r>
      <w:r w:rsidR="0024640F" w:rsidRPr="00B5431D">
        <w:rPr>
          <w:rFonts w:asciiTheme="minorHAnsi" w:hAnsiTheme="minorHAnsi" w:cstheme="minorBidi"/>
          <w:color w:val="000000" w:themeColor="text1"/>
        </w:rPr>
        <w:t xml:space="preserve"> connected to a </w:t>
      </w:r>
      <w:r w:rsidRPr="00B5431D">
        <w:rPr>
          <w:rFonts w:asciiTheme="minorHAnsi" w:hAnsiTheme="minorHAnsi" w:cstheme="minorBidi"/>
          <w:color w:val="000000" w:themeColor="text1"/>
        </w:rPr>
        <w:t>high-power</w:t>
      </w:r>
      <w:r w:rsidR="0024640F" w:rsidRPr="00B5431D">
        <w:rPr>
          <w:rFonts w:asciiTheme="minorHAnsi" w:hAnsiTheme="minorHAnsi" w:cstheme="minorBidi"/>
          <w:color w:val="000000" w:themeColor="text1"/>
        </w:rPr>
        <w:t xml:space="preserve"> current source</w:t>
      </w:r>
      <w:r w:rsidR="0094707C" w:rsidRPr="00B5431D">
        <w:rPr>
          <w:rFonts w:asciiTheme="minorHAnsi" w:hAnsiTheme="minorHAnsi" w:cstheme="minorBidi"/>
          <w:color w:val="000000" w:themeColor="text1"/>
        </w:rPr>
        <w:t>. Therefore,</w:t>
      </w:r>
      <w:r w:rsidR="0024640F" w:rsidRPr="00B5431D">
        <w:rPr>
          <w:rFonts w:asciiTheme="minorHAnsi" w:hAnsiTheme="minorHAnsi" w:cstheme="minorBidi"/>
          <w:color w:val="000000" w:themeColor="text1"/>
        </w:rPr>
        <w:t xml:space="preserve"> </w:t>
      </w:r>
      <w:r w:rsidR="00C72041" w:rsidRPr="00B5431D">
        <w:rPr>
          <w:rFonts w:asciiTheme="minorHAnsi" w:hAnsiTheme="minorHAnsi" w:cstheme="minorBidi"/>
          <w:color w:val="000000" w:themeColor="text1"/>
        </w:rPr>
        <w:t>by controlling the gate tension, the current flow in the heater can be adjust</w:t>
      </w:r>
      <w:r w:rsidR="0094707C" w:rsidRPr="00B5431D">
        <w:rPr>
          <w:rFonts w:asciiTheme="minorHAnsi" w:hAnsiTheme="minorHAnsi" w:cstheme="minorBidi"/>
          <w:color w:val="000000" w:themeColor="text1"/>
        </w:rPr>
        <w:t>ed</w:t>
      </w:r>
      <w:r w:rsidR="00C72041" w:rsidRPr="00B5431D">
        <w:rPr>
          <w:rFonts w:asciiTheme="minorHAnsi" w:hAnsiTheme="minorHAnsi" w:cstheme="minorBidi"/>
          <w:color w:val="000000" w:themeColor="text1"/>
        </w:rPr>
        <w:t>.</w:t>
      </w:r>
      <w:r w:rsidR="00640A3F" w:rsidRPr="00B5431D">
        <w:rPr>
          <w:rFonts w:asciiTheme="minorHAnsi" w:hAnsiTheme="minorHAnsi" w:cstheme="minorBidi"/>
          <w:color w:val="000000" w:themeColor="text1"/>
        </w:rPr>
        <w:t xml:space="preserve"> </w:t>
      </w:r>
    </w:p>
    <w:p w14:paraId="7B6EE8AC" w14:textId="77777777" w:rsidR="00F25BA2" w:rsidRPr="00B5431D" w:rsidRDefault="00F25BA2" w:rsidP="00B5431D">
      <w:pPr>
        <w:pStyle w:val="NormalWeb"/>
        <w:spacing w:before="0" w:beforeAutospacing="0" w:after="0" w:afterAutospacing="0" w:line="259" w:lineRule="auto"/>
        <w:rPr>
          <w:color w:val="000000" w:themeColor="text1"/>
        </w:rPr>
      </w:pPr>
    </w:p>
    <w:p w14:paraId="65A508D4" w14:textId="4B00D132" w:rsidR="00F25BA2" w:rsidRPr="00B5431D" w:rsidRDefault="00F25BA2" w:rsidP="001E7472">
      <w:pPr>
        <w:pStyle w:val="NormalWeb"/>
        <w:numPr>
          <w:ilvl w:val="2"/>
          <w:numId w:val="23"/>
        </w:numPr>
        <w:spacing w:before="0" w:beforeAutospacing="0" w:after="0" w:afterAutospacing="0" w:line="259" w:lineRule="auto"/>
        <w:rPr>
          <w:color w:val="000000" w:themeColor="text1"/>
        </w:rPr>
      </w:pPr>
      <w:r w:rsidRPr="00B5431D">
        <w:rPr>
          <w:rFonts w:asciiTheme="minorHAnsi" w:hAnsiTheme="minorHAnsi" w:cstheme="minorBidi"/>
          <w:color w:val="000000" w:themeColor="text1"/>
        </w:rPr>
        <w:t xml:space="preserve">Use a </w:t>
      </w:r>
      <w:r w:rsidR="4655B082" w:rsidRPr="00B5431D">
        <w:rPr>
          <w:rFonts w:asciiTheme="minorHAnsi" w:hAnsiTheme="minorHAnsi" w:cstheme="minorBidi"/>
          <w:color w:val="000000" w:themeColor="text1"/>
        </w:rPr>
        <w:t xml:space="preserve">bare image sensor to image the </w:t>
      </w:r>
      <w:r w:rsidR="00177010" w:rsidRPr="00B5431D">
        <w:rPr>
          <w:rFonts w:asciiTheme="minorHAnsi" w:hAnsiTheme="minorHAnsi" w:cstheme="minorBidi"/>
          <w:color w:val="000000" w:themeColor="text1"/>
        </w:rPr>
        <w:t>far field</w:t>
      </w:r>
      <w:r w:rsidR="4655B082" w:rsidRPr="00B5431D">
        <w:rPr>
          <w:rFonts w:asciiTheme="minorHAnsi" w:hAnsiTheme="minorHAnsi" w:cstheme="minorBidi"/>
          <w:color w:val="000000" w:themeColor="text1"/>
        </w:rPr>
        <w:t xml:space="preserve"> of the optical output. </w:t>
      </w:r>
      <w:r w:rsidR="002B07CE" w:rsidRPr="00B5431D">
        <w:rPr>
          <w:rFonts w:asciiTheme="minorHAnsi" w:hAnsiTheme="minorHAnsi" w:cstheme="minorBidi"/>
          <w:color w:val="000000" w:themeColor="text1"/>
        </w:rPr>
        <w:t>In the presented character</w:t>
      </w:r>
      <w:r w:rsidR="008D3C5D" w:rsidRPr="00B5431D">
        <w:rPr>
          <w:rFonts w:asciiTheme="minorHAnsi" w:hAnsiTheme="minorHAnsi" w:cstheme="minorBidi"/>
          <w:color w:val="000000" w:themeColor="text1"/>
        </w:rPr>
        <w:t>iza</w:t>
      </w:r>
      <w:r w:rsidR="002B07CE" w:rsidRPr="00B5431D">
        <w:rPr>
          <w:rFonts w:asciiTheme="minorHAnsi" w:hAnsiTheme="minorHAnsi" w:cstheme="minorBidi"/>
          <w:color w:val="000000" w:themeColor="text1"/>
        </w:rPr>
        <w:t xml:space="preserve">tion setup, the camera is </w:t>
      </w:r>
      <w:r w:rsidR="4655B082" w:rsidRPr="00B5431D">
        <w:rPr>
          <w:rFonts w:asciiTheme="minorHAnsi" w:hAnsiTheme="minorHAnsi" w:cstheme="minorBidi"/>
          <w:color w:val="000000" w:themeColor="text1"/>
        </w:rPr>
        <w:t>a 35 mm CCD sensor</w:t>
      </w:r>
      <w:r>
        <w:rPr>
          <w:rFonts w:asciiTheme="minorHAnsi" w:hAnsiTheme="minorHAnsi" w:cstheme="minorBidi"/>
          <w:color w:val="000000" w:themeColor="text1"/>
        </w:rPr>
        <w:t>.</w:t>
      </w:r>
    </w:p>
    <w:p w14:paraId="66845647" w14:textId="77777777" w:rsidR="00F25BA2" w:rsidRPr="00B5431D" w:rsidRDefault="00F25BA2" w:rsidP="00B5431D">
      <w:pPr>
        <w:pStyle w:val="NormalWeb"/>
        <w:spacing w:before="0" w:beforeAutospacing="0" w:after="0" w:afterAutospacing="0" w:line="259" w:lineRule="auto"/>
        <w:rPr>
          <w:color w:val="000000" w:themeColor="text1"/>
        </w:rPr>
      </w:pPr>
    </w:p>
    <w:p w14:paraId="7B5942BD" w14:textId="796644ED" w:rsidR="00177010" w:rsidRPr="00B5431D" w:rsidRDefault="00F25BA2" w:rsidP="4655B082">
      <w:pPr>
        <w:pStyle w:val="NormalWeb"/>
        <w:numPr>
          <w:ilvl w:val="2"/>
          <w:numId w:val="23"/>
        </w:numPr>
        <w:spacing w:before="0" w:beforeAutospacing="0" w:after="0" w:afterAutospacing="0" w:line="259" w:lineRule="auto"/>
        <w:rPr>
          <w:color w:val="000000" w:themeColor="text1"/>
        </w:rPr>
      </w:pPr>
      <w:r>
        <w:rPr>
          <w:rFonts w:asciiTheme="minorHAnsi" w:hAnsiTheme="minorHAnsi" w:cstheme="minorBidi"/>
          <w:color w:val="000000" w:themeColor="text1"/>
        </w:rPr>
        <w:t>Use a</w:t>
      </w:r>
      <w:r w:rsidRPr="00383DC7">
        <w:rPr>
          <w:rFonts w:asciiTheme="minorHAnsi" w:hAnsiTheme="minorHAnsi" w:cstheme="minorBidi"/>
          <w:color w:val="000000" w:themeColor="text1"/>
        </w:rPr>
        <w:t xml:space="preserve"> </w:t>
      </w:r>
      <w:r w:rsidR="00177010" w:rsidRPr="00B5431D">
        <w:rPr>
          <w:rFonts w:asciiTheme="minorHAnsi" w:hAnsiTheme="minorHAnsi" w:cstheme="minorBidi"/>
          <w:color w:val="000000" w:themeColor="text1"/>
        </w:rPr>
        <w:t>optical microscope in order to image the chip for alignment purpose</w:t>
      </w:r>
      <w:r w:rsidR="00AD6976" w:rsidRPr="00B5431D">
        <w:rPr>
          <w:rFonts w:asciiTheme="minorHAnsi" w:hAnsiTheme="minorHAnsi" w:cstheme="minorBidi"/>
          <w:color w:val="000000" w:themeColor="text1"/>
        </w:rPr>
        <w:t>s</w:t>
      </w:r>
      <w:r w:rsidR="00177010" w:rsidRPr="00B5431D">
        <w:rPr>
          <w:rFonts w:asciiTheme="minorHAnsi" w:hAnsiTheme="minorHAnsi" w:cstheme="minorBidi"/>
          <w:color w:val="000000" w:themeColor="text1"/>
        </w:rPr>
        <w:t xml:space="preserve">. </w:t>
      </w:r>
    </w:p>
    <w:p w14:paraId="4158594C" w14:textId="77777777" w:rsidR="00F25BA2" w:rsidRPr="00B5431D" w:rsidRDefault="00F25BA2" w:rsidP="00B5431D">
      <w:pPr>
        <w:pStyle w:val="NormalWeb"/>
        <w:spacing w:before="0" w:beforeAutospacing="0" w:after="0" w:afterAutospacing="0" w:line="259" w:lineRule="auto"/>
        <w:rPr>
          <w:color w:val="000000" w:themeColor="text1"/>
        </w:rPr>
      </w:pPr>
    </w:p>
    <w:p w14:paraId="0C8AAFCD" w14:textId="039EEC4B" w:rsidR="3DA8D2D3" w:rsidRPr="00B5431D" w:rsidRDefault="00F25BA2" w:rsidP="4655B082">
      <w:pPr>
        <w:pStyle w:val="NormalWeb"/>
        <w:numPr>
          <w:ilvl w:val="2"/>
          <w:numId w:val="23"/>
        </w:numPr>
        <w:spacing w:before="0" w:beforeAutospacing="0" w:after="0" w:afterAutospacing="0" w:line="259" w:lineRule="auto"/>
        <w:rPr>
          <w:color w:val="000000" w:themeColor="text1"/>
        </w:rPr>
      </w:pPr>
      <w:r>
        <w:rPr>
          <w:rFonts w:asciiTheme="minorHAnsi" w:hAnsiTheme="minorHAnsi" w:cstheme="minorBidi"/>
          <w:color w:val="000000" w:themeColor="text1"/>
        </w:rPr>
        <w:t>Use a</w:t>
      </w:r>
      <w:r w:rsidRPr="00383DC7">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 xml:space="preserve"> 3-axis translation stage and mount to fit a </w:t>
      </w:r>
      <w:r w:rsidR="00AD6976" w:rsidRPr="00B5431D">
        <w:rPr>
          <w:rFonts w:asciiTheme="minorHAnsi" w:hAnsiTheme="minorHAnsi" w:cstheme="minorBidi"/>
          <w:color w:val="000000" w:themeColor="text1"/>
        </w:rPr>
        <w:t>200</w:t>
      </w:r>
      <w:r w:rsidR="001E7472">
        <w:rPr>
          <w:rFonts w:asciiTheme="minorHAnsi" w:hAnsiTheme="minorHAnsi" w:cstheme="minorBidi"/>
          <w:color w:val="000000" w:themeColor="text1"/>
        </w:rPr>
        <w:t xml:space="preserve"> </w:t>
      </w:r>
      <w:r w:rsidR="00AD6976" w:rsidRPr="00B5431D">
        <w:rPr>
          <w:rFonts w:asciiTheme="minorHAnsi" w:hAnsiTheme="minorHAnsi" w:cstheme="minorBidi"/>
          <w:color w:val="000000" w:themeColor="text1"/>
        </w:rPr>
        <w:t xml:space="preserve">mm </w:t>
      </w:r>
      <w:r w:rsidR="4655B082" w:rsidRPr="00B5431D">
        <w:rPr>
          <w:rFonts w:asciiTheme="minorHAnsi" w:hAnsiTheme="minorHAnsi" w:cstheme="minorBidi"/>
          <w:color w:val="000000" w:themeColor="text1"/>
        </w:rPr>
        <w:t xml:space="preserve">wafer. </w:t>
      </w:r>
      <w:r w:rsidR="002B07CE" w:rsidRPr="00B5431D">
        <w:rPr>
          <w:rFonts w:asciiTheme="minorHAnsi" w:hAnsiTheme="minorHAnsi" w:cstheme="minorBidi"/>
          <w:color w:val="000000" w:themeColor="text1"/>
        </w:rPr>
        <w:t>In the presented character</w:t>
      </w:r>
      <w:r w:rsidR="008D3C5D" w:rsidRPr="00B5431D">
        <w:rPr>
          <w:rFonts w:asciiTheme="minorHAnsi" w:hAnsiTheme="minorHAnsi" w:cstheme="minorBidi"/>
          <w:color w:val="000000" w:themeColor="text1"/>
        </w:rPr>
        <w:t>iza</w:t>
      </w:r>
      <w:r w:rsidR="002B07CE" w:rsidRPr="00B5431D">
        <w:rPr>
          <w:rFonts w:asciiTheme="minorHAnsi" w:hAnsiTheme="minorHAnsi" w:cstheme="minorBidi"/>
          <w:color w:val="000000" w:themeColor="text1"/>
        </w:rPr>
        <w:t>tion setup, this stage is a</w:t>
      </w:r>
      <w:r w:rsidR="4655B082" w:rsidRPr="00B5431D">
        <w:rPr>
          <w:rFonts w:asciiTheme="minorHAnsi" w:hAnsiTheme="minorHAnsi" w:cstheme="minorBidi"/>
          <w:color w:val="000000" w:themeColor="text1"/>
        </w:rPr>
        <w:t xml:space="preserve"> reconfigurable probe system for silicon photonics.</w:t>
      </w:r>
    </w:p>
    <w:p w14:paraId="5F9D61F4" w14:textId="6B0AC416" w:rsidR="4655B082" w:rsidRPr="00B5431D" w:rsidRDefault="4655B082" w:rsidP="4655B082">
      <w:pPr>
        <w:pStyle w:val="NormalWeb"/>
        <w:spacing w:before="0" w:beforeAutospacing="0" w:after="0" w:afterAutospacing="0" w:line="259" w:lineRule="auto"/>
        <w:rPr>
          <w:rFonts w:asciiTheme="minorHAnsi" w:hAnsiTheme="minorHAnsi" w:cstheme="minorBidi"/>
          <w:color w:val="000000" w:themeColor="text1"/>
        </w:rPr>
      </w:pPr>
    </w:p>
    <w:p w14:paraId="4AF21E70" w14:textId="0DF29C0A" w:rsidR="4655B082" w:rsidRPr="00B5431D" w:rsidRDefault="4655B082" w:rsidP="4655B082">
      <w:pPr>
        <w:pStyle w:val="NormalWeb"/>
        <w:numPr>
          <w:ilvl w:val="1"/>
          <w:numId w:val="23"/>
        </w:numPr>
        <w:spacing w:before="0" w:beforeAutospacing="0" w:after="0" w:afterAutospacing="0" w:line="259" w:lineRule="auto"/>
        <w:rPr>
          <w:color w:val="000000" w:themeColor="text1"/>
        </w:rPr>
      </w:pPr>
      <w:r w:rsidRPr="00B5431D">
        <w:rPr>
          <w:rFonts w:asciiTheme="minorHAnsi" w:hAnsiTheme="minorHAnsi" w:cstheme="minorBidi"/>
          <w:color w:val="000000" w:themeColor="text1"/>
        </w:rPr>
        <w:t>Equipment assembly</w:t>
      </w:r>
    </w:p>
    <w:p w14:paraId="2F58DCDD" w14:textId="77777777" w:rsidR="001E7472" w:rsidRPr="00B5431D" w:rsidRDefault="001E7472" w:rsidP="00B5431D">
      <w:pPr>
        <w:pStyle w:val="NormalWeb"/>
        <w:spacing w:before="0" w:beforeAutospacing="0" w:after="0" w:afterAutospacing="0" w:line="259" w:lineRule="auto"/>
        <w:rPr>
          <w:color w:val="000000" w:themeColor="text1"/>
        </w:rPr>
      </w:pPr>
    </w:p>
    <w:p w14:paraId="79E0D7BE" w14:textId="3120A228" w:rsidR="001E7472" w:rsidRPr="00B5431D" w:rsidRDefault="4655B082" w:rsidP="4655B082">
      <w:pPr>
        <w:pStyle w:val="NormalWeb"/>
        <w:numPr>
          <w:ilvl w:val="2"/>
          <w:numId w:val="23"/>
        </w:numPr>
        <w:spacing w:before="0" w:beforeAutospacing="0" w:after="0" w:afterAutospacing="0" w:line="259" w:lineRule="auto"/>
        <w:rPr>
          <w:color w:val="000000" w:themeColor="text1"/>
        </w:rPr>
      </w:pPr>
      <w:r w:rsidRPr="00B5431D">
        <w:rPr>
          <w:rFonts w:asciiTheme="minorHAnsi" w:hAnsiTheme="minorHAnsi" w:cstheme="minorBidi"/>
          <w:color w:val="000000" w:themeColor="text1"/>
        </w:rPr>
        <w:t xml:space="preserve">Assemble the equipment according to </w:t>
      </w:r>
      <w:r w:rsidRPr="00B5431D">
        <w:rPr>
          <w:rFonts w:asciiTheme="minorHAnsi" w:hAnsiTheme="minorHAnsi" w:cstheme="minorBidi"/>
          <w:b/>
          <w:bCs/>
          <w:color w:val="000000" w:themeColor="text1"/>
        </w:rPr>
        <w:t xml:space="preserve">Figure </w:t>
      </w:r>
      <w:r w:rsidR="000C10A9" w:rsidRPr="00B5431D">
        <w:rPr>
          <w:rFonts w:asciiTheme="minorHAnsi" w:hAnsiTheme="minorHAnsi" w:cstheme="minorBidi"/>
          <w:b/>
          <w:bCs/>
          <w:color w:val="000000" w:themeColor="text1"/>
        </w:rPr>
        <w:t>4</w:t>
      </w:r>
      <w:r w:rsidRPr="00B5431D">
        <w:rPr>
          <w:rFonts w:asciiTheme="minorHAnsi" w:hAnsiTheme="minorHAnsi" w:cstheme="minorBidi"/>
          <w:color w:val="000000" w:themeColor="text1"/>
        </w:rPr>
        <w:t xml:space="preserve"> and mount the wafer. The distance between wafer and the sensor needs to be chosen small enough to ensure a high-resolution image of the output beam, but large enough to fit at least two interference maxima in order to be able to find the relationship between sensor pixels and output angle as will be explained in section 4 of the protocol. </w:t>
      </w:r>
    </w:p>
    <w:p w14:paraId="4BF9B3DE" w14:textId="77777777" w:rsidR="001E7472" w:rsidRPr="00B5431D" w:rsidRDefault="001E7472" w:rsidP="00B5431D">
      <w:pPr>
        <w:pStyle w:val="NormalWeb"/>
        <w:spacing w:before="0" w:beforeAutospacing="0" w:after="0" w:afterAutospacing="0" w:line="259" w:lineRule="auto"/>
        <w:rPr>
          <w:color w:val="000000" w:themeColor="text1"/>
        </w:rPr>
      </w:pPr>
    </w:p>
    <w:p w14:paraId="377E7F02" w14:textId="0575D27A" w:rsidR="001E7472" w:rsidRPr="00B5431D" w:rsidRDefault="007D3841" w:rsidP="00B5431D">
      <w:pPr>
        <w:pStyle w:val="NormalWeb"/>
        <w:numPr>
          <w:ilvl w:val="2"/>
          <w:numId w:val="23"/>
        </w:numPr>
        <w:spacing w:before="0" w:beforeAutospacing="0" w:after="0" w:afterAutospacing="0" w:line="259" w:lineRule="auto"/>
        <w:rPr>
          <w:color w:val="000000" w:themeColor="text1"/>
        </w:rPr>
      </w:pPr>
      <w:r w:rsidRPr="00B5431D">
        <w:rPr>
          <w:rFonts w:asciiTheme="minorHAnsi" w:hAnsiTheme="minorHAnsi" w:cstheme="minorBidi"/>
          <w:color w:val="000000" w:themeColor="text1"/>
        </w:rPr>
        <w:t xml:space="preserve">Ensure that the sensor and the wafer are </w:t>
      </w:r>
      <w:r w:rsidR="00AD6976" w:rsidRPr="00B5431D">
        <w:rPr>
          <w:rFonts w:asciiTheme="minorHAnsi" w:hAnsiTheme="minorHAnsi" w:cstheme="minorBidi"/>
          <w:color w:val="000000" w:themeColor="text1"/>
        </w:rPr>
        <w:t>parallel</w:t>
      </w:r>
      <w:r w:rsidR="001E7472">
        <w:rPr>
          <w:rFonts w:asciiTheme="minorHAnsi" w:hAnsiTheme="minorHAnsi" w:cstheme="minorBidi"/>
          <w:color w:val="000000" w:themeColor="text1"/>
        </w:rPr>
        <w:t>;</w:t>
      </w:r>
      <w:r w:rsidR="001E7472" w:rsidRPr="00B5431D">
        <w:rPr>
          <w:rFonts w:asciiTheme="minorHAnsi" w:hAnsiTheme="minorHAnsi" w:cstheme="minorBidi"/>
          <w:color w:val="000000" w:themeColor="text1"/>
        </w:rPr>
        <w:t xml:space="preserve"> </w:t>
      </w:r>
      <w:r w:rsidRPr="00B5431D">
        <w:rPr>
          <w:rFonts w:asciiTheme="minorHAnsi" w:hAnsiTheme="minorHAnsi" w:cstheme="minorBidi"/>
          <w:color w:val="000000" w:themeColor="text1"/>
        </w:rPr>
        <w:t>otherwise</w:t>
      </w:r>
      <w:r w:rsidR="001E7472">
        <w:rPr>
          <w:rFonts w:asciiTheme="minorHAnsi" w:hAnsiTheme="minorHAnsi" w:cstheme="minorBidi"/>
          <w:color w:val="000000" w:themeColor="text1"/>
        </w:rPr>
        <w:t>,</w:t>
      </w:r>
      <w:r w:rsidRPr="00B5431D">
        <w:rPr>
          <w:rFonts w:asciiTheme="minorHAnsi" w:hAnsiTheme="minorHAnsi" w:cstheme="minorBidi"/>
          <w:color w:val="000000" w:themeColor="text1"/>
        </w:rPr>
        <w:t xml:space="preserve"> it may fals</w:t>
      </w:r>
      <w:r w:rsidR="00AD6976" w:rsidRPr="00B5431D">
        <w:rPr>
          <w:rFonts w:asciiTheme="minorHAnsi" w:hAnsiTheme="minorHAnsi" w:cstheme="minorBidi"/>
          <w:color w:val="000000" w:themeColor="text1"/>
        </w:rPr>
        <w:t>ify</w:t>
      </w:r>
      <w:r w:rsidRPr="00B5431D">
        <w:rPr>
          <w:rFonts w:asciiTheme="minorHAnsi" w:hAnsiTheme="minorHAnsi" w:cstheme="minorBidi"/>
          <w:color w:val="000000" w:themeColor="text1"/>
        </w:rPr>
        <w:t xml:space="preserve"> the computation of the pixel/</w:t>
      </w:r>
      <w:r w:rsidR="009C64D5" w:rsidRPr="00B5431D">
        <w:rPr>
          <w:rFonts w:asciiTheme="minorHAnsi" w:hAnsiTheme="minorHAnsi" w:cstheme="minorBidi"/>
          <w:color w:val="000000" w:themeColor="text1"/>
        </w:rPr>
        <w:t>output angle computation</w:t>
      </w:r>
      <w:r w:rsidRPr="00B5431D">
        <w:rPr>
          <w:rFonts w:asciiTheme="minorHAnsi" w:hAnsiTheme="minorHAnsi" w:cstheme="minorBidi"/>
          <w:color w:val="000000" w:themeColor="text1"/>
        </w:rPr>
        <w:t>.</w:t>
      </w:r>
      <w:r w:rsidR="009C64D5" w:rsidRPr="00B5431D">
        <w:rPr>
          <w:rFonts w:asciiTheme="minorHAnsi" w:hAnsiTheme="minorHAnsi" w:cstheme="minorBidi"/>
          <w:color w:val="000000" w:themeColor="text1"/>
        </w:rPr>
        <w:t xml:space="preserve"> </w:t>
      </w:r>
      <w:r w:rsidR="001B471E" w:rsidRPr="00B5431D">
        <w:rPr>
          <w:rFonts w:asciiTheme="minorHAnsi" w:hAnsiTheme="minorHAnsi" w:cstheme="minorBidi"/>
          <w:color w:val="000000" w:themeColor="text1"/>
        </w:rPr>
        <w:t>In the presented character</w:t>
      </w:r>
      <w:r w:rsidR="008D3C5D" w:rsidRPr="00B5431D">
        <w:rPr>
          <w:rFonts w:asciiTheme="minorHAnsi" w:hAnsiTheme="minorHAnsi" w:cstheme="minorBidi"/>
          <w:color w:val="000000" w:themeColor="text1"/>
        </w:rPr>
        <w:t>iza</w:t>
      </w:r>
      <w:r w:rsidR="001B471E" w:rsidRPr="00B5431D">
        <w:rPr>
          <w:rFonts w:asciiTheme="minorHAnsi" w:hAnsiTheme="minorHAnsi" w:cstheme="minorBidi"/>
          <w:color w:val="000000" w:themeColor="text1"/>
        </w:rPr>
        <w:t xml:space="preserve">tion setup, </w:t>
      </w:r>
      <w:r w:rsidR="001E7472">
        <w:rPr>
          <w:rFonts w:asciiTheme="minorHAnsi" w:hAnsiTheme="minorHAnsi" w:cstheme="minorBidi"/>
          <w:color w:val="000000" w:themeColor="text1"/>
        </w:rPr>
        <w:t xml:space="preserve">set </w:t>
      </w:r>
      <w:r w:rsidR="001B471E" w:rsidRPr="00B5431D">
        <w:rPr>
          <w:rFonts w:asciiTheme="minorHAnsi" w:hAnsiTheme="minorHAnsi" w:cstheme="minorBidi"/>
          <w:color w:val="000000" w:themeColor="text1"/>
        </w:rPr>
        <w:t>the</w:t>
      </w:r>
      <w:r w:rsidR="4655B082" w:rsidRPr="00B5431D">
        <w:rPr>
          <w:rFonts w:asciiTheme="minorHAnsi" w:hAnsiTheme="minorHAnsi" w:cstheme="minorBidi"/>
          <w:color w:val="000000" w:themeColor="text1"/>
        </w:rPr>
        <w:t xml:space="preserve"> wafer-sensor distance </w:t>
      </w:r>
      <w:r w:rsidR="001B471E" w:rsidRPr="00B5431D">
        <w:rPr>
          <w:rFonts w:asciiTheme="minorHAnsi" w:hAnsiTheme="minorHAnsi" w:cstheme="minorBidi"/>
          <w:color w:val="000000" w:themeColor="text1"/>
        </w:rPr>
        <w:t xml:space="preserve">to </w:t>
      </w:r>
      <w:r w:rsidR="4655B082" w:rsidRPr="00B5431D">
        <w:rPr>
          <w:rFonts w:asciiTheme="minorHAnsi" w:hAnsiTheme="minorHAnsi" w:cstheme="minorBidi"/>
          <w:color w:val="000000" w:themeColor="text1"/>
        </w:rPr>
        <w:t xml:space="preserve">5 cm. </w:t>
      </w:r>
      <w:r w:rsidR="00533088" w:rsidRPr="00B5431D">
        <w:rPr>
          <w:rFonts w:asciiTheme="minorHAnsi" w:hAnsiTheme="minorHAnsi" w:cstheme="minorBidi"/>
          <w:color w:val="000000" w:themeColor="text1"/>
        </w:rPr>
        <w:t>If a double sensor configuration is used (like the one presented here), ensure that t</w:t>
      </w:r>
      <w:r w:rsidR="4655B082" w:rsidRPr="00B5431D">
        <w:rPr>
          <w:rFonts w:asciiTheme="minorHAnsi" w:hAnsiTheme="minorHAnsi" w:cstheme="minorBidi"/>
          <w:color w:val="000000" w:themeColor="text1"/>
        </w:rPr>
        <w:t xml:space="preserve">he </w:t>
      </w:r>
      <w:r w:rsidR="00533088" w:rsidRPr="00B5431D">
        <w:rPr>
          <w:rFonts w:asciiTheme="minorHAnsi" w:hAnsiTheme="minorHAnsi" w:cstheme="minorBidi"/>
          <w:color w:val="000000" w:themeColor="text1"/>
        </w:rPr>
        <w:t xml:space="preserve">bare </w:t>
      </w:r>
      <w:r w:rsidR="4655B082" w:rsidRPr="00B5431D">
        <w:rPr>
          <w:rFonts w:asciiTheme="minorHAnsi" w:hAnsiTheme="minorHAnsi" w:cstheme="minorBidi"/>
          <w:color w:val="000000" w:themeColor="text1"/>
        </w:rPr>
        <w:t xml:space="preserve">sensor </w:t>
      </w:r>
      <w:r w:rsidR="008F64A8" w:rsidRPr="00B5431D">
        <w:rPr>
          <w:rFonts w:asciiTheme="minorHAnsi" w:hAnsiTheme="minorHAnsi" w:cstheme="minorBidi"/>
          <w:color w:val="000000" w:themeColor="text1"/>
        </w:rPr>
        <w:t xml:space="preserve">can </w:t>
      </w:r>
      <w:r w:rsidR="00AB4D39" w:rsidRPr="00B5431D">
        <w:rPr>
          <w:rFonts w:asciiTheme="minorHAnsi" w:hAnsiTheme="minorHAnsi" w:cstheme="minorBidi"/>
          <w:color w:val="000000" w:themeColor="text1"/>
        </w:rPr>
        <w:t xml:space="preserve">easily </w:t>
      </w:r>
      <w:r w:rsidR="008F64A8" w:rsidRPr="00B5431D">
        <w:rPr>
          <w:rFonts w:asciiTheme="minorHAnsi" w:hAnsiTheme="minorHAnsi" w:cstheme="minorBidi"/>
          <w:color w:val="000000" w:themeColor="text1"/>
        </w:rPr>
        <w:t xml:space="preserve">be removed </w:t>
      </w:r>
      <w:r w:rsidR="00AB4D39" w:rsidRPr="00B5431D">
        <w:rPr>
          <w:rFonts w:asciiTheme="minorHAnsi" w:hAnsiTheme="minorHAnsi" w:cstheme="minorBidi"/>
          <w:color w:val="000000" w:themeColor="text1"/>
        </w:rPr>
        <w:t>to give access</w:t>
      </w:r>
      <w:r w:rsidR="4655B082" w:rsidRPr="00B5431D">
        <w:rPr>
          <w:rFonts w:asciiTheme="minorHAnsi" w:hAnsiTheme="minorHAnsi" w:cstheme="minorBidi"/>
          <w:color w:val="000000" w:themeColor="text1"/>
        </w:rPr>
        <w:t xml:space="preserve"> </w:t>
      </w:r>
      <w:r w:rsidR="00AB4D39" w:rsidRPr="00B5431D">
        <w:rPr>
          <w:rFonts w:asciiTheme="minorHAnsi" w:hAnsiTheme="minorHAnsi" w:cstheme="minorBidi"/>
          <w:color w:val="000000" w:themeColor="text1"/>
        </w:rPr>
        <w:t xml:space="preserve">to </w:t>
      </w:r>
      <w:r w:rsidR="00533088" w:rsidRPr="00B5431D">
        <w:rPr>
          <w:rFonts w:asciiTheme="minorHAnsi" w:hAnsiTheme="minorHAnsi" w:cstheme="minorBidi"/>
          <w:color w:val="000000" w:themeColor="text1"/>
        </w:rPr>
        <w:t xml:space="preserve">the </w:t>
      </w:r>
      <w:r w:rsidR="4655B082" w:rsidRPr="00B5431D">
        <w:rPr>
          <w:rFonts w:asciiTheme="minorHAnsi" w:hAnsiTheme="minorHAnsi" w:cstheme="minorBidi"/>
          <w:color w:val="000000" w:themeColor="text1"/>
        </w:rPr>
        <w:t xml:space="preserve">optical microscope </w:t>
      </w:r>
      <w:r w:rsidR="00AB4D39" w:rsidRPr="00B5431D">
        <w:rPr>
          <w:rFonts w:asciiTheme="minorHAnsi" w:hAnsiTheme="minorHAnsi" w:cstheme="minorBidi"/>
          <w:color w:val="000000" w:themeColor="text1"/>
        </w:rPr>
        <w:t xml:space="preserve">in order </w:t>
      </w:r>
      <w:r w:rsidR="4655B082" w:rsidRPr="00B5431D">
        <w:rPr>
          <w:rFonts w:asciiTheme="minorHAnsi" w:hAnsiTheme="minorHAnsi" w:cstheme="minorBidi"/>
          <w:color w:val="000000" w:themeColor="text1"/>
        </w:rPr>
        <w:t xml:space="preserve">to image the near-field for </w:t>
      </w:r>
      <w:r w:rsidR="00F25BA2" w:rsidRPr="00B5431D">
        <w:rPr>
          <w:rFonts w:asciiTheme="minorHAnsi" w:hAnsiTheme="minorHAnsi" w:cstheme="minorBidi"/>
          <w:color w:val="000000" w:themeColor="text1"/>
        </w:rPr>
        <w:t>fiber</w:t>
      </w:r>
      <w:r w:rsidR="00AD6976" w:rsidRPr="00B5431D">
        <w:rPr>
          <w:rFonts w:asciiTheme="minorHAnsi" w:hAnsiTheme="minorHAnsi" w:cstheme="minorBidi"/>
          <w:color w:val="000000" w:themeColor="text1"/>
        </w:rPr>
        <w:t xml:space="preserve"> </w:t>
      </w:r>
      <w:r w:rsidR="4655B082" w:rsidRPr="00B5431D">
        <w:rPr>
          <w:rFonts w:asciiTheme="minorHAnsi" w:hAnsiTheme="minorHAnsi" w:cstheme="minorBidi"/>
          <w:color w:val="000000" w:themeColor="text1"/>
        </w:rPr>
        <w:t>alignment purposes.</w:t>
      </w:r>
      <w:r w:rsidR="4655B082" w:rsidRPr="00B5431D">
        <w:rPr>
          <w:rFonts w:eastAsia="Calibri"/>
          <w:color w:val="000000" w:themeColor="text1"/>
        </w:rPr>
        <w:t xml:space="preserve"> </w:t>
      </w:r>
    </w:p>
    <w:p w14:paraId="350A7AB5" w14:textId="77777777" w:rsidR="001E7472" w:rsidRDefault="001E7472" w:rsidP="00B5431D">
      <w:pPr>
        <w:pStyle w:val="ListParagraph"/>
        <w:rPr>
          <w:rFonts w:eastAsia="Calibri"/>
          <w:color w:val="000000" w:themeColor="text1"/>
        </w:rPr>
      </w:pPr>
    </w:p>
    <w:p w14:paraId="4277D51D" w14:textId="141854B6" w:rsidR="50A992D9" w:rsidRPr="00B5431D" w:rsidRDefault="00D84007" w:rsidP="4655B082">
      <w:pPr>
        <w:pStyle w:val="NormalWeb"/>
        <w:numPr>
          <w:ilvl w:val="2"/>
          <w:numId w:val="23"/>
        </w:numPr>
        <w:spacing w:before="0" w:beforeAutospacing="0" w:after="0" w:afterAutospacing="0" w:line="259" w:lineRule="auto"/>
        <w:rPr>
          <w:color w:val="000000" w:themeColor="text1"/>
        </w:rPr>
      </w:pPr>
      <w:r w:rsidRPr="00B5431D">
        <w:rPr>
          <w:rFonts w:eastAsia="Calibri"/>
          <w:color w:val="000000" w:themeColor="text1"/>
        </w:rPr>
        <w:t>Be sure that the electric</w:t>
      </w:r>
      <w:r w:rsidR="009245DB" w:rsidRPr="00B5431D">
        <w:rPr>
          <w:rFonts w:eastAsia="Calibri"/>
          <w:color w:val="000000" w:themeColor="text1"/>
        </w:rPr>
        <w:t>al</w:t>
      </w:r>
      <w:r w:rsidRPr="00B5431D">
        <w:rPr>
          <w:rFonts w:eastAsia="Calibri"/>
          <w:color w:val="000000" w:themeColor="text1"/>
        </w:rPr>
        <w:t xml:space="preserve"> probe, camera and optical </w:t>
      </w:r>
      <w:r w:rsidR="00F25BA2" w:rsidRPr="00B5431D">
        <w:rPr>
          <w:rFonts w:eastAsia="Calibri"/>
          <w:color w:val="000000" w:themeColor="text1"/>
        </w:rPr>
        <w:t>fiber</w:t>
      </w:r>
      <w:r w:rsidRPr="00B5431D">
        <w:rPr>
          <w:rFonts w:eastAsia="Calibri"/>
          <w:color w:val="000000" w:themeColor="text1"/>
        </w:rPr>
        <w:t xml:space="preserve"> are not touching each other. </w:t>
      </w:r>
      <w:r w:rsidR="006F596D" w:rsidRPr="00B5431D">
        <w:rPr>
          <w:rFonts w:eastAsia="Calibri"/>
          <w:color w:val="000000" w:themeColor="text1"/>
        </w:rPr>
        <w:lastRenderedPageBreak/>
        <w:t xml:space="preserve">Connect required elements to a computer. In the presented setup </w:t>
      </w:r>
      <w:r w:rsidR="4655B082" w:rsidRPr="00B5431D">
        <w:rPr>
          <w:rFonts w:eastAsia="Calibri"/>
          <w:color w:val="000000" w:themeColor="text1"/>
        </w:rPr>
        <w:t>the probe station, the CCD sensor and the electric</w:t>
      </w:r>
      <w:r w:rsidR="00D44863" w:rsidRPr="00B5431D">
        <w:rPr>
          <w:rFonts w:eastAsia="Calibri"/>
          <w:color w:val="000000" w:themeColor="text1"/>
        </w:rPr>
        <w:t>al</w:t>
      </w:r>
      <w:r w:rsidR="4655B082" w:rsidRPr="00B5431D">
        <w:rPr>
          <w:rFonts w:eastAsia="Calibri"/>
          <w:color w:val="000000" w:themeColor="text1"/>
        </w:rPr>
        <w:t xml:space="preserve"> circuit for the phase control </w:t>
      </w:r>
      <w:r w:rsidR="00D44863" w:rsidRPr="00B5431D">
        <w:rPr>
          <w:rFonts w:eastAsia="Calibri"/>
          <w:color w:val="000000" w:themeColor="text1"/>
        </w:rPr>
        <w:t xml:space="preserve">are driven </w:t>
      </w:r>
      <w:r w:rsidR="4655B082" w:rsidRPr="00B5431D">
        <w:rPr>
          <w:rFonts w:eastAsia="Calibri"/>
          <w:color w:val="000000" w:themeColor="text1"/>
        </w:rPr>
        <w:t xml:space="preserve">via a computer </w:t>
      </w:r>
      <w:r w:rsidR="007D3841" w:rsidRPr="00B5431D">
        <w:rPr>
          <w:rFonts w:eastAsia="Calibri"/>
          <w:color w:val="000000" w:themeColor="text1"/>
        </w:rPr>
        <w:t xml:space="preserve">and a Python program </w:t>
      </w:r>
      <w:r w:rsidR="4655B082" w:rsidRPr="00B5431D">
        <w:rPr>
          <w:rFonts w:eastAsia="Calibri"/>
          <w:color w:val="000000" w:themeColor="text1"/>
        </w:rPr>
        <w:t>in order to autom</w:t>
      </w:r>
      <w:r w:rsidR="00986A6E" w:rsidRPr="00B5431D">
        <w:rPr>
          <w:rFonts w:eastAsia="Calibri"/>
          <w:color w:val="000000" w:themeColor="text1"/>
        </w:rPr>
        <w:t>at</w:t>
      </w:r>
      <w:r w:rsidR="4655B082" w:rsidRPr="00B5431D">
        <w:rPr>
          <w:rFonts w:eastAsia="Calibri"/>
          <w:color w:val="000000" w:themeColor="text1"/>
        </w:rPr>
        <w:t>e the measurement process.</w:t>
      </w:r>
    </w:p>
    <w:p w14:paraId="0B575F08" w14:textId="7CE6F02E" w:rsidR="4655B082" w:rsidRPr="00B5431D" w:rsidRDefault="4655B082" w:rsidP="4655B082">
      <w:pPr>
        <w:pStyle w:val="NormalWeb"/>
        <w:spacing w:before="0" w:beforeAutospacing="0" w:after="0" w:afterAutospacing="0" w:line="259" w:lineRule="auto"/>
        <w:rPr>
          <w:rFonts w:eastAsia="Calibri"/>
          <w:color w:val="000000" w:themeColor="text1"/>
        </w:rPr>
      </w:pPr>
    </w:p>
    <w:p w14:paraId="59F909D1" w14:textId="1574D7A9" w:rsidR="0C0B549E" w:rsidRPr="00B5431D" w:rsidRDefault="3411098A" w:rsidP="3411098A">
      <w:pPr>
        <w:pStyle w:val="NormalWeb"/>
        <w:numPr>
          <w:ilvl w:val="0"/>
          <w:numId w:val="23"/>
        </w:numPr>
        <w:spacing w:before="0" w:beforeAutospacing="0" w:after="0" w:afterAutospacing="0" w:line="259" w:lineRule="auto"/>
        <w:rPr>
          <w:b/>
          <w:bCs/>
          <w:color w:val="000000" w:themeColor="text1"/>
          <w:highlight w:val="yellow"/>
        </w:rPr>
      </w:pPr>
      <w:r w:rsidRPr="00B5431D">
        <w:rPr>
          <w:rFonts w:asciiTheme="minorHAnsi" w:hAnsiTheme="minorHAnsi" w:cstheme="minorBidi"/>
          <w:b/>
          <w:bCs/>
          <w:color w:val="000000" w:themeColor="text1"/>
          <w:highlight w:val="yellow"/>
        </w:rPr>
        <w:t>Optical coupling</w:t>
      </w:r>
    </w:p>
    <w:p w14:paraId="50607E65" w14:textId="77777777" w:rsidR="50A992D9" w:rsidRPr="00B5431D" w:rsidRDefault="50A992D9" w:rsidP="3411098A">
      <w:pPr>
        <w:pStyle w:val="NormalWeb"/>
        <w:spacing w:before="0" w:beforeAutospacing="0" w:after="0" w:afterAutospacing="0"/>
        <w:rPr>
          <w:rFonts w:asciiTheme="minorHAnsi" w:hAnsiTheme="minorHAnsi" w:cstheme="minorBidi"/>
          <w:color w:val="000000" w:themeColor="text1"/>
          <w:highlight w:val="yellow"/>
        </w:rPr>
      </w:pPr>
    </w:p>
    <w:p w14:paraId="321CFF59" w14:textId="04767B0D" w:rsidR="4655B082" w:rsidRPr="00B5431D" w:rsidRDefault="00F25BA2" w:rsidP="4655B082">
      <w:pPr>
        <w:pStyle w:val="NormalWeb"/>
        <w:numPr>
          <w:ilvl w:val="1"/>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Fiber</w:t>
      </w:r>
      <w:r w:rsidR="4655B082" w:rsidRPr="00B5431D">
        <w:rPr>
          <w:rFonts w:asciiTheme="minorHAnsi" w:hAnsiTheme="minorHAnsi" w:cstheme="minorBidi"/>
          <w:color w:val="000000" w:themeColor="text1"/>
          <w:highlight w:val="yellow"/>
        </w:rPr>
        <w:t xml:space="preserve"> alignment</w:t>
      </w:r>
    </w:p>
    <w:p w14:paraId="3145B095" w14:textId="77777777" w:rsidR="001E7472" w:rsidRPr="00B5431D" w:rsidRDefault="001E7472" w:rsidP="00B5431D">
      <w:pPr>
        <w:pStyle w:val="NormalWeb"/>
        <w:spacing w:before="0" w:beforeAutospacing="0" w:after="0" w:afterAutospacing="0"/>
        <w:rPr>
          <w:color w:val="000000" w:themeColor="text1"/>
          <w:highlight w:val="yellow"/>
        </w:rPr>
      </w:pPr>
    </w:p>
    <w:p w14:paraId="1555BD73" w14:textId="40CBFF1A" w:rsidR="00AD6ADB" w:rsidRPr="00B5431D" w:rsidRDefault="4655B082" w:rsidP="00455020">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Using the microscope, </w:t>
      </w:r>
      <w:r w:rsidR="00455020" w:rsidRPr="00B5431D">
        <w:rPr>
          <w:rFonts w:asciiTheme="minorHAnsi" w:hAnsiTheme="minorHAnsi" w:cstheme="minorBidi"/>
          <w:color w:val="000000" w:themeColor="text1"/>
          <w:highlight w:val="yellow"/>
        </w:rPr>
        <w:t>start by carefully lower</w:t>
      </w:r>
      <w:r w:rsidR="009245DB" w:rsidRPr="00B5431D">
        <w:rPr>
          <w:rFonts w:asciiTheme="minorHAnsi" w:hAnsiTheme="minorHAnsi" w:cstheme="minorBidi"/>
          <w:color w:val="000000" w:themeColor="text1"/>
          <w:highlight w:val="yellow"/>
        </w:rPr>
        <w:t>ing</w:t>
      </w:r>
      <w:r w:rsidR="00455020" w:rsidRPr="00B5431D">
        <w:rPr>
          <w:rFonts w:asciiTheme="minorHAnsi" w:hAnsiTheme="minorHAnsi" w:cstheme="minorBidi"/>
          <w:color w:val="000000" w:themeColor="text1"/>
          <w:highlight w:val="yellow"/>
        </w:rPr>
        <w:t xml:space="preserve"> the </w:t>
      </w:r>
      <w:r w:rsidR="008D3C5D" w:rsidRPr="00B5431D">
        <w:rPr>
          <w:rFonts w:asciiTheme="minorHAnsi" w:hAnsiTheme="minorHAnsi" w:cstheme="minorBidi"/>
          <w:color w:val="000000" w:themeColor="text1"/>
          <w:highlight w:val="yellow"/>
        </w:rPr>
        <w:t>fiber</w:t>
      </w:r>
      <w:r w:rsidR="00455020" w:rsidRPr="00B5431D">
        <w:rPr>
          <w:rFonts w:asciiTheme="minorHAnsi" w:hAnsiTheme="minorHAnsi" w:cstheme="minorBidi"/>
          <w:color w:val="000000" w:themeColor="text1"/>
          <w:highlight w:val="yellow"/>
        </w:rPr>
        <w:t xml:space="preserve"> until it touches the wafer surface (away from the input grating coupler to avoid damaging it), and then move it up about 20</w:t>
      </w:r>
      <w:r w:rsidR="001E7472" w:rsidRPr="00B5431D">
        <w:rPr>
          <w:rFonts w:asciiTheme="minorHAnsi" w:hAnsiTheme="minorHAnsi" w:cstheme="minorBidi"/>
          <w:color w:val="000000" w:themeColor="text1"/>
          <w:highlight w:val="yellow"/>
        </w:rPr>
        <w:t xml:space="preserve"> </w:t>
      </w:r>
      <w:r w:rsidR="00455020" w:rsidRPr="00B5431D">
        <w:rPr>
          <w:rFonts w:asciiTheme="minorHAnsi" w:hAnsiTheme="minorHAnsi" w:cstheme="minorBidi"/>
          <w:color w:val="000000" w:themeColor="text1"/>
          <w:highlight w:val="yellow"/>
        </w:rPr>
        <w:t>µm.</w:t>
      </w:r>
    </w:p>
    <w:p w14:paraId="7120E073" w14:textId="77777777" w:rsidR="001E7472" w:rsidRPr="00B5431D" w:rsidRDefault="001E7472" w:rsidP="00B5431D">
      <w:pPr>
        <w:pStyle w:val="NormalWeb"/>
        <w:spacing w:before="0" w:beforeAutospacing="0" w:after="0" w:afterAutospacing="0"/>
        <w:rPr>
          <w:color w:val="000000" w:themeColor="text1"/>
          <w:highlight w:val="yellow"/>
        </w:rPr>
      </w:pPr>
    </w:p>
    <w:p w14:paraId="51047E63" w14:textId="68A746D6" w:rsidR="00DE674B" w:rsidRPr="00B5431D" w:rsidRDefault="00455020" w:rsidP="00455020">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When </w:t>
      </w:r>
      <w:r w:rsidR="009245DB" w:rsidRPr="00B5431D">
        <w:rPr>
          <w:rFonts w:asciiTheme="minorHAnsi" w:hAnsiTheme="minorHAnsi" w:cstheme="minorBidi"/>
          <w:color w:val="000000" w:themeColor="text1"/>
          <w:highlight w:val="yellow"/>
        </w:rPr>
        <w:t>this</w:t>
      </w:r>
      <w:r w:rsidR="00DE674B" w:rsidRPr="00B5431D">
        <w:rPr>
          <w:rFonts w:asciiTheme="minorHAnsi" w:hAnsiTheme="minorHAnsi" w:cstheme="minorBidi"/>
          <w:color w:val="000000" w:themeColor="text1"/>
          <w:highlight w:val="yellow"/>
        </w:rPr>
        <w:t xml:space="preserve"> is</w:t>
      </w:r>
      <w:r w:rsidRPr="00B5431D">
        <w:rPr>
          <w:rFonts w:asciiTheme="minorHAnsi" w:hAnsiTheme="minorHAnsi" w:cstheme="minorBidi"/>
          <w:color w:val="000000" w:themeColor="text1"/>
          <w:highlight w:val="yellow"/>
        </w:rPr>
        <w:t xml:space="preserve"> done</w:t>
      </w:r>
      <w:r w:rsidR="00BD65F9" w:rsidRPr="00B5431D">
        <w:rPr>
          <w:rFonts w:asciiTheme="minorHAnsi" w:hAnsiTheme="minorHAnsi" w:cstheme="minorBidi"/>
          <w:color w:val="000000" w:themeColor="text1"/>
          <w:highlight w:val="yellow"/>
        </w:rPr>
        <w:t xml:space="preserve">, </w:t>
      </w:r>
      <w:r w:rsidR="00635867" w:rsidRPr="00B5431D">
        <w:rPr>
          <w:rFonts w:asciiTheme="minorHAnsi" w:hAnsiTheme="minorHAnsi" w:cstheme="minorBidi"/>
          <w:color w:val="000000" w:themeColor="text1"/>
          <w:highlight w:val="yellow"/>
        </w:rPr>
        <w:t xml:space="preserve">maximize </w:t>
      </w:r>
      <w:r w:rsidR="00BD65F9" w:rsidRPr="00B5431D">
        <w:rPr>
          <w:rFonts w:asciiTheme="minorHAnsi" w:hAnsiTheme="minorHAnsi" w:cstheme="minorBidi"/>
          <w:color w:val="000000" w:themeColor="text1"/>
          <w:highlight w:val="yellow"/>
        </w:rPr>
        <w:t>the light intensity at the output gratings. To do so</w:t>
      </w:r>
      <w:r w:rsidR="00AD6ADB" w:rsidRPr="00B5431D">
        <w:rPr>
          <w:rFonts w:asciiTheme="minorHAnsi" w:hAnsiTheme="minorHAnsi" w:cstheme="minorBidi"/>
          <w:color w:val="000000" w:themeColor="text1"/>
          <w:highlight w:val="yellow"/>
        </w:rPr>
        <w:t>,</w:t>
      </w:r>
      <w:r w:rsidR="00BD65F9" w:rsidRPr="00B5431D">
        <w:rPr>
          <w:rFonts w:asciiTheme="minorHAnsi" w:hAnsiTheme="minorHAnsi" w:cstheme="minorBidi"/>
          <w:color w:val="000000" w:themeColor="text1"/>
          <w:highlight w:val="yellow"/>
        </w:rPr>
        <w:t xml:space="preserve"> </w:t>
      </w:r>
      <w:r w:rsidRPr="00B5431D">
        <w:rPr>
          <w:rFonts w:asciiTheme="minorHAnsi" w:hAnsiTheme="minorHAnsi" w:cstheme="minorBidi"/>
          <w:color w:val="000000" w:themeColor="text1"/>
          <w:highlight w:val="yellow"/>
        </w:rPr>
        <w:t xml:space="preserve">start </w:t>
      </w:r>
      <w:r w:rsidR="00BD65F9" w:rsidRPr="00B5431D">
        <w:rPr>
          <w:rFonts w:asciiTheme="minorHAnsi" w:hAnsiTheme="minorHAnsi" w:cstheme="minorBidi"/>
          <w:color w:val="000000" w:themeColor="text1"/>
          <w:highlight w:val="yellow"/>
        </w:rPr>
        <w:t xml:space="preserve">sweeping the </w:t>
      </w:r>
      <w:r w:rsidR="00F25BA2" w:rsidRPr="00B5431D">
        <w:rPr>
          <w:rFonts w:asciiTheme="minorHAnsi" w:hAnsiTheme="minorHAnsi" w:cstheme="minorBidi"/>
          <w:color w:val="000000" w:themeColor="text1"/>
          <w:highlight w:val="yellow"/>
        </w:rPr>
        <w:t>fiber</w:t>
      </w:r>
      <w:r w:rsidR="00BD65F9" w:rsidRPr="00B5431D">
        <w:rPr>
          <w:rFonts w:asciiTheme="minorHAnsi" w:hAnsiTheme="minorHAnsi" w:cstheme="minorBidi"/>
          <w:color w:val="000000" w:themeColor="text1"/>
          <w:highlight w:val="yellow"/>
        </w:rPr>
        <w:t xml:space="preserve"> position </w:t>
      </w:r>
      <w:r w:rsidR="009245DB" w:rsidRPr="00B5431D">
        <w:rPr>
          <w:rFonts w:asciiTheme="minorHAnsi" w:hAnsiTheme="minorHAnsi" w:cstheme="minorBidi"/>
          <w:color w:val="000000" w:themeColor="text1"/>
          <w:highlight w:val="yellow"/>
        </w:rPr>
        <w:t>over</w:t>
      </w:r>
      <w:r w:rsidR="00BD65F9" w:rsidRPr="00B5431D">
        <w:rPr>
          <w:rFonts w:asciiTheme="minorHAnsi" w:hAnsiTheme="minorHAnsi" w:cstheme="minorBidi"/>
          <w:color w:val="000000" w:themeColor="text1"/>
          <w:highlight w:val="yellow"/>
        </w:rPr>
        <w:t xml:space="preserve"> the</w:t>
      </w:r>
      <w:r w:rsidR="00E128BD" w:rsidRPr="00B5431D">
        <w:rPr>
          <w:rFonts w:asciiTheme="minorHAnsi" w:hAnsiTheme="minorHAnsi" w:cstheme="minorBidi"/>
          <w:color w:val="000000" w:themeColor="text1"/>
          <w:highlight w:val="yellow"/>
        </w:rPr>
        <w:t xml:space="preserve"> OPA input</w:t>
      </w:r>
      <w:r w:rsidR="00BD65F9" w:rsidRPr="00B5431D">
        <w:rPr>
          <w:rFonts w:asciiTheme="minorHAnsi" w:hAnsiTheme="minorHAnsi" w:cstheme="minorBidi"/>
          <w:color w:val="000000" w:themeColor="text1"/>
          <w:highlight w:val="yellow"/>
        </w:rPr>
        <w:t xml:space="preserve"> grating coupler. If the camera attached to the microscope is responsive to the laser wavelength (if not use the bare image sensor), and if the </w:t>
      </w:r>
      <w:r w:rsidR="00F25BA2" w:rsidRPr="00B5431D">
        <w:rPr>
          <w:rFonts w:asciiTheme="minorHAnsi" w:hAnsiTheme="minorHAnsi" w:cstheme="minorBidi"/>
          <w:color w:val="000000" w:themeColor="text1"/>
          <w:highlight w:val="yellow"/>
        </w:rPr>
        <w:t>fiber</w:t>
      </w:r>
      <w:r w:rsidR="00BD65F9" w:rsidRPr="00B5431D">
        <w:rPr>
          <w:rFonts w:asciiTheme="minorHAnsi" w:hAnsiTheme="minorHAnsi" w:cstheme="minorBidi"/>
          <w:color w:val="000000" w:themeColor="text1"/>
          <w:highlight w:val="yellow"/>
        </w:rPr>
        <w:t xml:space="preserve"> and grating coupler are well aligned, light exiting at the OPA output gratings should be visible on the image. An example can be seen in </w:t>
      </w:r>
      <w:r w:rsidR="00BD65F9" w:rsidRPr="00B5431D">
        <w:rPr>
          <w:rFonts w:asciiTheme="minorHAnsi" w:hAnsiTheme="minorHAnsi" w:cstheme="minorBidi"/>
          <w:b/>
          <w:bCs/>
          <w:color w:val="000000" w:themeColor="text1"/>
          <w:highlight w:val="yellow"/>
        </w:rPr>
        <w:t>Figure 5A</w:t>
      </w:r>
      <w:r w:rsidR="00BD65F9" w:rsidRPr="00B5431D">
        <w:rPr>
          <w:rFonts w:asciiTheme="minorHAnsi" w:hAnsiTheme="minorHAnsi" w:cstheme="minorBidi"/>
          <w:color w:val="000000" w:themeColor="text1"/>
          <w:highlight w:val="yellow"/>
        </w:rPr>
        <w:t xml:space="preserve">. </w:t>
      </w:r>
    </w:p>
    <w:p w14:paraId="2DC85E3F" w14:textId="77777777" w:rsidR="001E7472" w:rsidRPr="00B5431D" w:rsidRDefault="001E7472" w:rsidP="00B5431D">
      <w:pPr>
        <w:pStyle w:val="NormalWeb"/>
        <w:spacing w:before="0" w:beforeAutospacing="0" w:after="0" w:afterAutospacing="0"/>
        <w:rPr>
          <w:color w:val="000000" w:themeColor="text1"/>
          <w:highlight w:val="yellow"/>
        </w:rPr>
      </w:pPr>
    </w:p>
    <w:p w14:paraId="340B9BF8" w14:textId="74556B7C" w:rsidR="4655B082" w:rsidRPr="00B5431D" w:rsidRDefault="00BD65F9" w:rsidP="00E770DB">
      <w:pPr>
        <w:pStyle w:val="NormalWeb"/>
        <w:numPr>
          <w:ilvl w:val="2"/>
          <w:numId w:val="23"/>
        </w:numPr>
        <w:spacing w:before="0" w:beforeAutospacing="0" w:after="0" w:afterAutospacing="0"/>
        <w:rPr>
          <w:rFonts w:asciiTheme="minorHAnsi" w:hAnsiTheme="minorHAnsi" w:cstheme="minorBidi"/>
          <w:color w:val="000000" w:themeColor="text1"/>
          <w:highlight w:val="yellow"/>
        </w:rPr>
      </w:pPr>
      <w:r w:rsidRPr="00B5431D">
        <w:rPr>
          <w:rFonts w:asciiTheme="minorHAnsi" w:hAnsiTheme="minorHAnsi" w:cstheme="minorBidi"/>
          <w:color w:val="000000" w:themeColor="text1"/>
          <w:highlight w:val="yellow"/>
        </w:rPr>
        <w:t xml:space="preserve">When light </w:t>
      </w:r>
      <w:r w:rsidR="009245DB" w:rsidRPr="00B5431D">
        <w:rPr>
          <w:rFonts w:asciiTheme="minorHAnsi" w:hAnsiTheme="minorHAnsi" w:cstheme="minorBidi"/>
          <w:color w:val="000000" w:themeColor="text1"/>
          <w:highlight w:val="yellow"/>
        </w:rPr>
        <w:t>is seen</w:t>
      </w:r>
      <w:r w:rsidRPr="00B5431D">
        <w:rPr>
          <w:rFonts w:asciiTheme="minorHAnsi" w:hAnsiTheme="minorHAnsi" w:cstheme="minorBidi"/>
          <w:color w:val="000000" w:themeColor="text1"/>
          <w:highlight w:val="yellow"/>
        </w:rPr>
        <w:t xml:space="preserve"> from the OPA antennas</w:t>
      </w:r>
      <w:r w:rsidR="00635867" w:rsidRPr="00B5431D">
        <w:rPr>
          <w:rFonts w:asciiTheme="minorHAnsi" w:hAnsiTheme="minorHAnsi" w:cstheme="minorBidi"/>
          <w:color w:val="000000" w:themeColor="text1"/>
          <w:highlight w:val="yellow"/>
        </w:rPr>
        <w:t>,</w:t>
      </w:r>
      <w:r w:rsidRPr="00B5431D">
        <w:rPr>
          <w:rFonts w:asciiTheme="minorHAnsi" w:hAnsiTheme="minorHAnsi" w:cstheme="minorBidi"/>
          <w:color w:val="000000" w:themeColor="text1"/>
          <w:highlight w:val="yellow"/>
        </w:rPr>
        <w:t xml:space="preserve"> adjust the polarization in order to maximize the </w:t>
      </w:r>
      <w:r w:rsidR="006C566D" w:rsidRPr="00B5431D">
        <w:rPr>
          <w:rFonts w:asciiTheme="minorHAnsi" w:hAnsiTheme="minorHAnsi" w:cstheme="minorBidi"/>
          <w:color w:val="000000" w:themeColor="text1"/>
          <w:highlight w:val="yellow"/>
        </w:rPr>
        <w:t>light intensity at the output gratings.</w:t>
      </w:r>
      <w:r w:rsidR="00F0485A" w:rsidRPr="00B5431D">
        <w:rPr>
          <w:rFonts w:asciiTheme="minorHAnsi" w:hAnsiTheme="minorHAnsi" w:cstheme="minorBidi"/>
          <w:color w:val="000000" w:themeColor="text1"/>
          <w:highlight w:val="yellow"/>
        </w:rPr>
        <w:t xml:space="preserve"> </w:t>
      </w:r>
      <w:r w:rsidR="00127055" w:rsidRPr="00B5431D">
        <w:rPr>
          <w:rFonts w:asciiTheme="minorHAnsi" w:hAnsiTheme="minorHAnsi" w:cstheme="minorBidi"/>
          <w:color w:val="000000" w:themeColor="text1"/>
          <w:highlight w:val="yellow"/>
        </w:rPr>
        <w:t xml:space="preserve">Be sure to </w:t>
      </w:r>
      <w:r w:rsidR="009245DB" w:rsidRPr="00B5431D">
        <w:rPr>
          <w:rFonts w:asciiTheme="minorHAnsi" w:hAnsiTheme="minorHAnsi" w:cstheme="minorBidi"/>
          <w:color w:val="000000" w:themeColor="text1"/>
          <w:highlight w:val="yellow"/>
        </w:rPr>
        <w:t>avoid any movement or vibration of</w:t>
      </w:r>
      <w:r w:rsidR="00127055" w:rsidRPr="00B5431D">
        <w:rPr>
          <w:rFonts w:asciiTheme="minorHAnsi" w:hAnsiTheme="minorHAnsi" w:cstheme="minorBidi"/>
          <w:color w:val="000000" w:themeColor="text1"/>
          <w:highlight w:val="yellow"/>
        </w:rPr>
        <w:t xml:space="preserve"> the input </w:t>
      </w:r>
      <w:r w:rsidR="00F25BA2" w:rsidRPr="00B5431D">
        <w:rPr>
          <w:rFonts w:asciiTheme="minorHAnsi" w:hAnsiTheme="minorHAnsi" w:cstheme="minorBidi"/>
          <w:color w:val="000000" w:themeColor="text1"/>
          <w:highlight w:val="yellow"/>
        </w:rPr>
        <w:t>fiber</w:t>
      </w:r>
      <w:r w:rsidR="00127055" w:rsidRPr="00B5431D">
        <w:rPr>
          <w:rFonts w:asciiTheme="minorHAnsi" w:hAnsiTheme="minorHAnsi" w:cstheme="minorBidi"/>
          <w:color w:val="000000" w:themeColor="text1"/>
          <w:highlight w:val="yellow"/>
        </w:rPr>
        <w:t xml:space="preserve"> </w:t>
      </w:r>
      <w:r w:rsidR="00F0485A" w:rsidRPr="00B5431D">
        <w:rPr>
          <w:rFonts w:asciiTheme="minorHAnsi" w:hAnsiTheme="minorHAnsi" w:cstheme="minorBidi"/>
          <w:color w:val="000000" w:themeColor="text1"/>
          <w:highlight w:val="yellow"/>
        </w:rPr>
        <w:br/>
      </w:r>
    </w:p>
    <w:p w14:paraId="60798816" w14:textId="3257644C" w:rsidR="4655B082" w:rsidRPr="00B5431D" w:rsidRDefault="4655B082" w:rsidP="4655B082">
      <w:pPr>
        <w:pStyle w:val="NormalWeb"/>
        <w:numPr>
          <w:ilvl w:val="1"/>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OPA output imaging</w:t>
      </w:r>
    </w:p>
    <w:p w14:paraId="5DAF7F64" w14:textId="77777777" w:rsidR="00635867" w:rsidRPr="00B5431D" w:rsidRDefault="00635867" w:rsidP="00B5431D">
      <w:pPr>
        <w:pStyle w:val="NormalWeb"/>
        <w:spacing w:before="0" w:beforeAutospacing="0" w:after="0" w:afterAutospacing="0"/>
        <w:rPr>
          <w:color w:val="000000" w:themeColor="text1"/>
          <w:highlight w:val="yellow"/>
        </w:rPr>
      </w:pPr>
    </w:p>
    <w:p w14:paraId="64C0DC9A" w14:textId="695C6316" w:rsidR="4655B082" w:rsidRPr="00B5431D" w:rsidRDefault="4655B082"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Switch to the far-field imaging sensor and improve the image quality: Adjust both the exposure time of the sensor and the laser power in such a way that the OPA output is clearly visible on the camera and the beam does not saturate the sensor. An example image recorded by the sensor is shown in </w:t>
      </w:r>
      <w:r w:rsidRPr="00B5431D">
        <w:rPr>
          <w:rFonts w:asciiTheme="minorHAnsi" w:hAnsiTheme="minorHAnsi" w:cstheme="minorBidi"/>
          <w:b/>
          <w:bCs/>
          <w:color w:val="000000" w:themeColor="text1"/>
          <w:highlight w:val="yellow"/>
        </w:rPr>
        <w:t>Figure 5B</w:t>
      </w:r>
      <w:r w:rsidRPr="00B5431D">
        <w:rPr>
          <w:rFonts w:asciiTheme="minorHAnsi" w:hAnsiTheme="minorHAnsi" w:cstheme="minorBidi"/>
          <w:color w:val="000000" w:themeColor="text1"/>
          <w:highlight w:val="yellow"/>
        </w:rPr>
        <w:t>.</w:t>
      </w:r>
    </w:p>
    <w:p w14:paraId="185224ED" w14:textId="77777777" w:rsidR="00635867" w:rsidRPr="00B5431D" w:rsidRDefault="00635867" w:rsidP="00B5431D">
      <w:pPr>
        <w:pStyle w:val="NormalWeb"/>
        <w:spacing w:before="0" w:beforeAutospacing="0" w:after="0" w:afterAutospacing="0"/>
        <w:rPr>
          <w:color w:val="000000" w:themeColor="text1"/>
          <w:highlight w:val="yellow"/>
        </w:rPr>
      </w:pPr>
    </w:p>
    <w:p w14:paraId="1E42FF86" w14:textId="0C097BE5" w:rsidR="3E274C55" w:rsidRPr="00B5431D" w:rsidRDefault="4655B082" w:rsidP="3411098A">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If necessary, cover the setup so that the background light does not interfere with the image from the OPA beam. Generally, the </w:t>
      </w:r>
      <w:r w:rsidR="0062164C" w:rsidRPr="00B5431D">
        <w:rPr>
          <w:rFonts w:asciiTheme="minorHAnsi" w:hAnsiTheme="minorHAnsi" w:cstheme="minorBidi"/>
          <w:color w:val="000000" w:themeColor="text1"/>
          <w:highlight w:val="yellow"/>
        </w:rPr>
        <w:t>weaker</w:t>
      </w:r>
      <w:r w:rsidRPr="00B5431D">
        <w:rPr>
          <w:rFonts w:asciiTheme="minorHAnsi" w:hAnsiTheme="minorHAnsi" w:cstheme="minorBidi"/>
          <w:color w:val="000000" w:themeColor="text1"/>
          <w:highlight w:val="yellow"/>
        </w:rPr>
        <w:t xml:space="preserve"> the background light, the lower the laser </w:t>
      </w:r>
      <w:r w:rsidR="0062164C" w:rsidRPr="00B5431D">
        <w:rPr>
          <w:rFonts w:asciiTheme="minorHAnsi" w:hAnsiTheme="minorHAnsi" w:cstheme="minorBidi"/>
          <w:color w:val="000000" w:themeColor="text1"/>
          <w:highlight w:val="yellow"/>
        </w:rPr>
        <w:t>power that can be set</w:t>
      </w:r>
      <w:r w:rsidRPr="00B5431D">
        <w:rPr>
          <w:rFonts w:asciiTheme="minorHAnsi" w:hAnsiTheme="minorHAnsi" w:cstheme="minorBidi"/>
          <w:color w:val="000000" w:themeColor="text1"/>
          <w:highlight w:val="yellow"/>
        </w:rPr>
        <w:t xml:space="preserve">. </w:t>
      </w:r>
    </w:p>
    <w:p w14:paraId="12FD52BB" w14:textId="77777777" w:rsidR="00635867" w:rsidRPr="00B5431D" w:rsidRDefault="00635867" w:rsidP="00B5431D">
      <w:pPr>
        <w:pStyle w:val="NormalWeb"/>
        <w:spacing w:before="0" w:beforeAutospacing="0" w:after="0" w:afterAutospacing="0"/>
        <w:rPr>
          <w:color w:val="000000" w:themeColor="text1"/>
          <w:highlight w:val="yellow"/>
        </w:rPr>
      </w:pPr>
    </w:p>
    <w:p w14:paraId="49A17FEC" w14:textId="113416CB" w:rsidR="3E274C55" w:rsidRPr="00B5431D" w:rsidRDefault="00635867"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Block the reflections by placing a highly reflecting sheet between the reflection and the camera. </w:t>
      </w:r>
      <w:r w:rsidR="4655B082" w:rsidRPr="00B5431D">
        <w:rPr>
          <w:rFonts w:asciiTheme="minorHAnsi" w:hAnsiTheme="minorHAnsi" w:cstheme="minorBidi"/>
          <w:color w:val="000000" w:themeColor="text1"/>
          <w:highlight w:val="yellow"/>
        </w:rPr>
        <w:t xml:space="preserve">Sometimes, reflections originating from the wafer surface reach the sensor area and contaminate the image of the OPA output (reflections can happen at the input grating). </w:t>
      </w:r>
    </w:p>
    <w:p w14:paraId="764DD078" w14:textId="77777777" w:rsidR="00635867" w:rsidRPr="00B5431D" w:rsidRDefault="00635867" w:rsidP="00B5431D">
      <w:pPr>
        <w:pStyle w:val="NormalWeb"/>
        <w:spacing w:before="0" w:beforeAutospacing="0" w:after="0" w:afterAutospacing="0"/>
        <w:rPr>
          <w:color w:val="000000" w:themeColor="text1"/>
          <w:highlight w:val="yellow"/>
        </w:rPr>
      </w:pPr>
    </w:p>
    <w:p w14:paraId="125DC8AE" w14:textId="194100E1" w:rsidR="0C0B549E" w:rsidRPr="00B5431D" w:rsidRDefault="4655B082"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Readjust the polarization of the input light to obtain a clear image.</w:t>
      </w:r>
    </w:p>
    <w:p w14:paraId="221E325B" w14:textId="4CED1F0B" w:rsidR="0C0B549E" w:rsidRPr="00B5431D" w:rsidRDefault="0C0B549E" w:rsidP="3411098A">
      <w:pPr>
        <w:pStyle w:val="NormalWeb"/>
        <w:spacing w:before="0" w:beforeAutospacing="0" w:after="0" w:afterAutospacing="0"/>
        <w:rPr>
          <w:rFonts w:asciiTheme="minorHAnsi" w:hAnsiTheme="minorHAnsi" w:cstheme="minorBidi"/>
          <w:color w:val="000000" w:themeColor="text1"/>
          <w:highlight w:val="yellow"/>
        </w:rPr>
      </w:pPr>
    </w:p>
    <w:p w14:paraId="2AB92935" w14:textId="123DB4A4" w:rsidR="0C0B549E" w:rsidRPr="00B5431D" w:rsidRDefault="4655B082" w:rsidP="4655B082">
      <w:pPr>
        <w:pStyle w:val="NormalWeb"/>
        <w:numPr>
          <w:ilvl w:val="0"/>
          <w:numId w:val="23"/>
        </w:numPr>
        <w:spacing w:before="0" w:beforeAutospacing="0" w:after="0" w:afterAutospacing="0" w:line="259" w:lineRule="auto"/>
        <w:rPr>
          <w:b/>
          <w:bCs/>
          <w:color w:val="000000" w:themeColor="text1"/>
          <w:highlight w:val="yellow"/>
        </w:rPr>
      </w:pPr>
      <w:r w:rsidRPr="00B5431D">
        <w:rPr>
          <w:rFonts w:asciiTheme="minorHAnsi" w:hAnsiTheme="minorHAnsi" w:cstheme="minorBidi"/>
          <w:b/>
          <w:bCs/>
          <w:color w:val="000000" w:themeColor="text1"/>
          <w:highlight w:val="yellow"/>
        </w:rPr>
        <w:t>Beam optim</w:t>
      </w:r>
      <w:r w:rsidR="008D3C5D" w:rsidRPr="00B5431D">
        <w:rPr>
          <w:rFonts w:asciiTheme="minorHAnsi" w:hAnsiTheme="minorHAnsi" w:cstheme="minorBidi"/>
          <w:b/>
          <w:bCs/>
          <w:color w:val="000000" w:themeColor="text1"/>
          <w:highlight w:val="yellow"/>
        </w:rPr>
        <w:t>iza</w:t>
      </w:r>
      <w:r w:rsidRPr="00B5431D">
        <w:rPr>
          <w:rFonts w:asciiTheme="minorHAnsi" w:hAnsiTheme="minorHAnsi" w:cstheme="minorBidi"/>
          <w:b/>
          <w:bCs/>
          <w:color w:val="000000" w:themeColor="text1"/>
          <w:highlight w:val="yellow"/>
        </w:rPr>
        <w:t>tion and steering</w:t>
      </w:r>
    </w:p>
    <w:p w14:paraId="1174F55C" w14:textId="163B9A2A" w:rsidR="4655B082" w:rsidRPr="00B5431D" w:rsidRDefault="4655B082" w:rsidP="4655B082">
      <w:pPr>
        <w:pStyle w:val="NormalWeb"/>
        <w:spacing w:before="0" w:beforeAutospacing="0" w:after="0" w:afterAutospacing="0" w:line="259" w:lineRule="auto"/>
        <w:rPr>
          <w:rFonts w:asciiTheme="minorHAnsi" w:hAnsiTheme="minorHAnsi" w:cstheme="minorBidi"/>
          <w:b/>
          <w:bCs/>
          <w:color w:val="000000" w:themeColor="text1"/>
          <w:highlight w:val="yellow"/>
        </w:rPr>
      </w:pPr>
    </w:p>
    <w:p w14:paraId="04280BD3" w14:textId="5620C967" w:rsidR="00635867" w:rsidRPr="00B5431D" w:rsidRDefault="00635867" w:rsidP="3411098A">
      <w:pPr>
        <w:pStyle w:val="NormalWeb"/>
        <w:spacing w:before="0" w:beforeAutospacing="0" w:after="0" w:afterAutospacing="0"/>
        <w:rPr>
          <w:rFonts w:asciiTheme="minorHAnsi" w:hAnsiTheme="minorHAnsi" w:cstheme="minorBidi"/>
          <w:color w:val="000000" w:themeColor="text1"/>
          <w:highlight w:val="yellow"/>
        </w:rPr>
      </w:pPr>
      <w:r w:rsidRPr="00B5431D">
        <w:rPr>
          <w:rFonts w:asciiTheme="minorHAnsi" w:hAnsiTheme="minorHAnsi" w:cstheme="minorBidi"/>
          <w:color w:val="000000" w:themeColor="text1"/>
          <w:highlight w:val="yellow"/>
        </w:rPr>
        <w:t xml:space="preserve">NOTE: </w:t>
      </w:r>
      <w:r w:rsidR="4655B082" w:rsidRPr="00B5431D">
        <w:rPr>
          <w:rFonts w:asciiTheme="minorHAnsi" w:hAnsiTheme="minorHAnsi" w:cstheme="minorBidi"/>
          <w:color w:val="000000" w:themeColor="text1"/>
          <w:highlight w:val="yellow"/>
        </w:rPr>
        <w:t xml:space="preserve">This section describes the operation of the circuit shown in </w:t>
      </w:r>
      <w:r w:rsidR="4655B082" w:rsidRPr="00B5431D">
        <w:rPr>
          <w:rFonts w:asciiTheme="minorHAnsi" w:hAnsiTheme="minorHAnsi" w:cstheme="minorBidi"/>
          <w:b/>
          <w:bCs/>
          <w:color w:val="000000" w:themeColor="text1"/>
          <w:highlight w:val="yellow"/>
        </w:rPr>
        <w:t xml:space="preserve">Figure 2 </w:t>
      </w:r>
      <w:r w:rsidR="4655B082" w:rsidRPr="00B5431D">
        <w:rPr>
          <w:rFonts w:asciiTheme="minorHAnsi" w:hAnsiTheme="minorHAnsi" w:cstheme="minorBidi"/>
          <w:color w:val="000000" w:themeColor="text1"/>
          <w:highlight w:val="yellow"/>
        </w:rPr>
        <w:t>and how it can be used to perform beam steering in two dimensions.</w:t>
      </w:r>
    </w:p>
    <w:p w14:paraId="42DB6A35" w14:textId="77777777" w:rsidR="00635867" w:rsidRPr="00B5431D" w:rsidRDefault="00635867" w:rsidP="3411098A">
      <w:pPr>
        <w:pStyle w:val="NormalWeb"/>
        <w:spacing w:before="0" w:beforeAutospacing="0" w:after="0" w:afterAutospacing="0"/>
        <w:rPr>
          <w:rFonts w:asciiTheme="minorHAnsi" w:hAnsiTheme="minorHAnsi" w:cstheme="minorBidi"/>
          <w:color w:val="000000" w:themeColor="text1"/>
          <w:highlight w:val="yellow"/>
        </w:rPr>
      </w:pPr>
    </w:p>
    <w:p w14:paraId="689BC001" w14:textId="7A41CAB2" w:rsidR="3E274C55" w:rsidRPr="00B5431D" w:rsidRDefault="4655B082" w:rsidP="4655B082">
      <w:pPr>
        <w:pStyle w:val="NormalWeb"/>
        <w:numPr>
          <w:ilvl w:val="1"/>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lastRenderedPageBreak/>
        <w:t>Preparations</w:t>
      </w:r>
    </w:p>
    <w:p w14:paraId="4909FF81" w14:textId="77777777" w:rsidR="00635867" w:rsidRPr="00B5431D" w:rsidRDefault="00635867" w:rsidP="00B5431D">
      <w:pPr>
        <w:pStyle w:val="NormalWeb"/>
        <w:spacing w:before="0" w:beforeAutospacing="0" w:after="0" w:afterAutospacing="0"/>
        <w:rPr>
          <w:color w:val="000000" w:themeColor="text1"/>
          <w:highlight w:val="yellow"/>
        </w:rPr>
      </w:pPr>
    </w:p>
    <w:p w14:paraId="03CD2002" w14:textId="3B4B015C" w:rsidR="3E274C55" w:rsidRPr="00B5431D" w:rsidRDefault="0062164C"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C</w:t>
      </w:r>
      <w:r w:rsidR="4655B082" w:rsidRPr="00B5431D">
        <w:rPr>
          <w:rFonts w:asciiTheme="minorHAnsi" w:hAnsiTheme="minorHAnsi" w:cstheme="minorBidi"/>
          <w:color w:val="000000" w:themeColor="text1"/>
          <w:highlight w:val="yellow"/>
        </w:rPr>
        <w:t>onnect the electric circuit for the phase control to a multi-channel electric probe.</w:t>
      </w:r>
    </w:p>
    <w:p w14:paraId="477FE8CF" w14:textId="77777777" w:rsidR="00635867" w:rsidRPr="00B5431D" w:rsidRDefault="00635867" w:rsidP="00B5431D">
      <w:pPr>
        <w:pStyle w:val="NormalWeb"/>
        <w:spacing w:before="0" w:beforeAutospacing="0" w:after="0" w:afterAutospacing="0"/>
        <w:rPr>
          <w:color w:val="000000" w:themeColor="text1"/>
          <w:highlight w:val="yellow"/>
        </w:rPr>
      </w:pPr>
    </w:p>
    <w:p w14:paraId="445F2B9A" w14:textId="0420D127" w:rsidR="3E274C55" w:rsidRPr="00B5431D" w:rsidRDefault="4655B082"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Using the microscope, connect the pins of the electric probe to the metal contact pads of the optical circuit.</w:t>
      </w:r>
    </w:p>
    <w:p w14:paraId="7A047C2A" w14:textId="77777777" w:rsidR="00635867" w:rsidRPr="00B5431D" w:rsidRDefault="00635867" w:rsidP="00B5431D">
      <w:pPr>
        <w:pStyle w:val="NormalWeb"/>
        <w:spacing w:before="0" w:beforeAutospacing="0" w:after="0" w:afterAutospacing="0"/>
        <w:rPr>
          <w:color w:val="000000" w:themeColor="text1"/>
          <w:highlight w:val="yellow"/>
        </w:rPr>
      </w:pPr>
    </w:p>
    <w:p w14:paraId="0FB8C176" w14:textId="3F1E3528" w:rsidR="3E274C55" w:rsidRPr="00B5431D" w:rsidRDefault="4655B082"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Re</w:t>
      </w:r>
      <w:r w:rsidR="00A21E34" w:rsidRPr="00B5431D">
        <w:rPr>
          <w:rFonts w:asciiTheme="minorHAnsi" w:hAnsiTheme="minorHAnsi" w:cstheme="minorBidi"/>
          <w:color w:val="000000" w:themeColor="text1"/>
          <w:highlight w:val="yellow"/>
        </w:rPr>
        <w:t>-</w:t>
      </w:r>
      <w:r w:rsidR="00635867" w:rsidRPr="00B5431D">
        <w:rPr>
          <w:rFonts w:asciiTheme="minorHAnsi" w:hAnsiTheme="minorHAnsi" w:cstheme="minorBidi"/>
          <w:color w:val="000000" w:themeColor="text1"/>
          <w:highlight w:val="yellow"/>
        </w:rPr>
        <w:t>optimize</w:t>
      </w:r>
      <w:r w:rsidRPr="00B5431D">
        <w:rPr>
          <w:rFonts w:asciiTheme="minorHAnsi" w:hAnsiTheme="minorHAnsi" w:cstheme="minorBidi"/>
          <w:color w:val="000000" w:themeColor="text1"/>
          <w:highlight w:val="yellow"/>
        </w:rPr>
        <w:t xml:space="preserve"> the position of the input </w:t>
      </w:r>
      <w:r w:rsidR="00F25BA2" w:rsidRPr="00B5431D">
        <w:rPr>
          <w:rFonts w:asciiTheme="minorHAnsi" w:hAnsiTheme="minorHAnsi" w:cstheme="minorBidi"/>
          <w:color w:val="000000" w:themeColor="text1"/>
          <w:highlight w:val="yellow"/>
        </w:rPr>
        <w:t>fiber</w:t>
      </w:r>
      <w:r w:rsidRPr="00B5431D">
        <w:rPr>
          <w:rFonts w:asciiTheme="minorHAnsi" w:hAnsiTheme="minorHAnsi" w:cstheme="minorBidi"/>
          <w:color w:val="000000" w:themeColor="text1"/>
          <w:highlight w:val="yellow"/>
        </w:rPr>
        <w:t>.</w:t>
      </w:r>
    </w:p>
    <w:p w14:paraId="02A2354C" w14:textId="77777777" w:rsidR="00635867" w:rsidRPr="00B5431D" w:rsidRDefault="00635867" w:rsidP="00B5431D">
      <w:pPr>
        <w:pStyle w:val="NormalWeb"/>
        <w:spacing w:before="0" w:beforeAutospacing="0" w:after="0" w:afterAutospacing="0"/>
        <w:rPr>
          <w:color w:val="000000" w:themeColor="text1"/>
          <w:highlight w:val="yellow"/>
        </w:rPr>
      </w:pPr>
    </w:p>
    <w:p w14:paraId="15952F8F" w14:textId="052EE199" w:rsidR="4655B082" w:rsidRPr="00B5431D" w:rsidRDefault="4655B082"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Switch to the far field sensor and image the output.</w:t>
      </w:r>
    </w:p>
    <w:p w14:paraId="045F7ADC" w14:textId="50D00FD5" w:rsidR="4655B082" w:rsidRPr="00B5431D" w:rsidRDefault="4655B082" w:rsidP="4655B082">
      <w:pPr>
        <w:pStyle w:val="NormalWeb"/>
        <w:spacing w:before="0" w:beforeAutospacing="0" w:after="0" w:afterAutospacing="0"/>
        <w:rPr>
          <w:rFonts w:asciiTheme="minorHAnsi" w:hAnsiTheme="minorHAnsi" w:cstheme="minorBidi"/>
          <w:color w:val="000000" w:themeColor="text1"/>
          <w:highlight w:val="yellow"/>
        </w:rPr>
      </w:pPr>
    </w:p>
    <w:p w14:paraId="3DA76AC9" w14:textId="4834558E" w:rsidR="4655B082" w:rsidRPr="00B5431D" w:rsidRDefault="4655B082" w:rsidP="4655B082">
      <w:pPr>
        <w:pStyle w:val="NormalWeb"/>
        <w:numPr>
          <w:ilvl w:val="1"/>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Selection of the parallel emission angle </w:t>
      </w:r>
      <w:r w:rsidRPr="00B5431D">
        <w:rPr>
          <w:highlight w:val="yellow"/>
        </w:rPr>
        <w:t xml:space="preserve">θ using the </w:t>
      </w:r>
      <w:r w:rsidR="0062164C" w:rsidRPr="00B5431D">
        <w:rPr>
          <w:highlight w:val="yellow"/>
        </w:rPr>
        <w:t>s</w:t>
      </w:r>
      <w:r w:rsidRPr="00B5431D">
        <w:rPr>
          <w:highlight w:val="yellow"/>
        </w:rPr>
        <w:t>witching network</w:t>
      </w:r>
    </w:p>
    <w:p w14:paraId="1AC31396" w14:textId="77777777" w:rsidR="00635867" w:rsidRPr="00B5431D" w:rsidRDefault="00635867" w:rsidP="00B5431D">
      <w:pPr>
        <w:pStyle w:val="NormalWeb"/>
        <w:spacing w:before="0" w:beforeAutospacing="0" w:after="0" w:afterAutospacing="0"/>
        <w:rPr>
          <w:color w:val="000000" w:themeColor="text1"/>
          <w:highlight w:val="yellow"/>
        </w:rPr>
      </w:pPr>
    </w:p>
    <w:p w14:paraId="202D487F" w14:textId="24661CFA" w:rsidR="4655B082" w:rsidRPr="00B5431D" w:rsidRDefault="00635867" w:rsidP="4655B082">
      <w:pPr>
        <w:pStyle w:val="NormalWeb"/>
        <w:numPr>
          <w:ilvl w:val="2"/>
          <w:numId w:val="23"/>
        </w:numPr>
        <w:spacing w:before="0" w:beforeAutospacing="0" w:after="0" w:afterAutospacing="0"/>
        <w:rPr>
          <w:color w:val="000000" w:themeColor="text1"/>
          <w:highlight w:val="yellow"/>
        </w:rPr>
      </w:pPr>
      <w:r w:rsidRPr="00B5431D">
        <w:rPr>
          <w:rFonts w:asciiTheme="minorHAnsi" w:hAnsiTheme="minorHAnsi" w:cstheme="minorBidi"/>
          <w:color w:val="000000" w:themeColor="text1"/>
          <w:highlight w:val="yellow"/>
        </w:rPr>
        <w:t xml:space="preserve">Study the </w:t>
      </w:r>
      <w:r w:rsidR="4655B082" w:rsidRPr="00B5431D">
        <w:rPr>
          <w:rFonts w:asciiTheme="minorHAnsi" w:hAnsiTheme="minorHAnsi" w:cstheme="minorBidi"/>
          <w:color w:val="000000" w:themeColor="text1"/>
          <w:highlight w:val="yellow"/>
        </w:rPr>
        <w:t xml:space="preserve">ring resonators of the switching network in order to control the emission angle in </w:t>
      </w:r>
      <w:r w:rsidR="4655B082" w:rsidRPr="00B5431D">
        <w:rPr>
          <w:highlight w:val="yellow"/>
        </w:rPr>
        <w:t>θ</w:t>
      </w:r>
      <w:r w:rsidR="4655B082" w:rsidRPr="00B5431D">
        <w:rPr>
          <w:rFonts w:eastAsia="Calibri"/>
          <w:highlight w:val="yellow"/>
        </w:rPr>
        <w:t xml:space="preserve">. For this purpose, observe the far field image of the output </w:t>
      </w:r>
      <w:r w:rsidR="00AE0EA0" w:rsidRPr="00B5431D">
        <w:rPr>
          <w:rFonts w:eastAsia="Calibri"/>
          <w:highlight w:val="yellow"/>
        </w:rPr>
        <w:t xml:space="preserve">while </w:t>
      </w:r>
      <w:r w:rsidR="4655B082" w:rsidRPr="00B5431D">
        <w:rPr>
          <w:rFonts w:eastAsia="Calibri"/>
          <w:highlight w:val="yellow"/>
        </w:rPr>
        <w:t>vary</w:t>
      </w:r>
      <w:r w:rsidR="00AE0EA0" w:rsidRPr="00B5431D">
        <w:rPr>
          <w:rFonts w:eastAsia="Calibri"/>
          <w:highlight w:val="yellow"/>
        </w:rPr>
        <w:t>ing</w:t>
      </w:r>
      <w:r w:rsidR="4655B082" w:rsidRPr="00B5431D">
        <w:rPr>
          <w:rFonts w:eastAsia="Calibri"/>
          <w:highlight w:val="yellow"/>
        </w:rPr>
        <w:t xml:space="preserve"> the voltages applied to the phase shifters at the ring resonators. </w:t>
      </w:r>
      <w:r w:rsidR="0062164C" w:rsidRPr="00B5431D">
        <w:rPr>
          <w:rFonts w:eastAsia="Calibri"/>
          <w:highlight w:val="yellow"/>
        </w:rPr>
        <w:t>With the correct voltage applied to</w:t>
      </w:r>
      <w:r w:rsidR="4655B082" w:rsidRPr="00B5431D">
        <w:rPr>
          <w:rFonts w:eastAsia="Calibri"/>
          <w:highlight w:val="yellow"/>
        </w:rPr>
        <w:t xml:space="preserve"> each </w:t>
      </w:r>
      <w:r w:rsidR="0062164C" w:rsidRPr="00B5431D">
        <w:rPr>
          <w:rFonts w:eastAsia="Calibri"/>
          <w:highlight w:val="yellow"/>
        </w:rPr>
        <w:t>resonator</w:t>
      </w:r>
      <w:r w:rsidR="00A21E34" w:rsidRPr="00B5431D">
        <w:rPr>
          <w:rFonts w:eastAsia="Calibri"/>
          <w:highlight w:val="yellow"/>
        </w:rPr>
        <w:t>,</w:t>
      </w:r>
      <w:r w:rsidR="0062164C" w:rsidRPr="00B5431D">
        <w:rPr>
          <w:rFonts w:eastAsia="Calibri"/>
          <w:highlight w:val="yellow"/>
        </w:rPr>
        <w:t xml:space="preserve"> a</w:t>
      </w:r>
      <w:r w:rsidR="4655B082" w:rsidRPr="00B5431D">
        <w:rPr>
          <w:rFonts w:eastAsia="Calibri"/>
          <w:highlight w:val="yellow"/>
        </w:rPr>
        <w:t xml:space="preserve"> different area on the sensor</w:t>
      </w:r>
      <w:r w:rsidR="0062164C" w:rsidRPr="00B5431D">
        <w:rPr>
          <w:rFonts w:eastAsia="Calibri"/>
          <w:highlight w:val="yellow"/>
        </w:rPr>
        <w:t xml:space="preserve"> will be illuminated, corresponding to a certain </w:t>
      </w:r>
      <w:r w:rsidR="0062164C" w:rsidRPr="00B5431D">
        <w:rPr>
          <w:highlight w:val="yellow"/>
        </w:rPr>
        <w:t>θ value</w:t>
      </w:r>
      <w:r w:rsidR="4655B082" w:rsidRPr="00B5431D">
        <w:rPr>
          <w:rFonts w:eastAsia="Calibri"/>
          <w:highlight w:val="yellow"/>
        </w:rPr>
        <w:t xml:space="preserve">, as shown in </w:t>
      </w:r>
      <w:r w:rsidR="4655B082" w:rsidRPr="00B5431D">
        <w:rPr>
          <w:rFonts w:eastAsia="Calibri"/>
          <w:b/>
          <w:bCs/>
          <w:highlight w:val="yellow"/>
        </w:rPr>
        <w:t>Figure 6B</w:t>
      </w:r>
      <w:r w:rsidR="4655B082" w:rsidRPr="00B5431D">
        <w:rPr>
          <w:rFonts w:eastAsia="Calibri"/>
          <w:highlight w:val="yellow"/>
        </w:rPr>
        <w:t xml:space="preserve">. </w:t>
      </w:r>
    </w:p>
    <w:p w14:paraId="7EF2A608" w14:textId="77777777" w:rsidR="00635867" w:rsidRPr="00B5431D" w:rsidRDefault="00635867" w:rsidP="00B5431D">
      <w:pPr>
        <w:pStyle w:val="NormalWeb"/>
        <w:spacing w:before="0" w:beforeAutospacing="0" w:after="0" w:afterAutospacing="0"/>
        <w:rPr>
          <w:color w:val="000000" w:themeColor="text1"/>
          <w:highlight w:val="yellow"/>
        </w:rPr>
      </w:pPr>
    </w:p>
    <w:p w14:paraId="7BC06C2C" w14:textId="7C727636" w:rsidR="4655B082" w:rsidRPr="00B5431D" w:rsidRDefault="4655B082" w:rsidP="4655B082">
      <w:pPr>
        <w:pStyle w:val="NormalWeb"/>
        <w:numPr>
          <w:ilvl w:val="2"/>
          <w:numId w:val="23"/>
        </w:numPr>
        <w:spacing w:before="0" w:beforeAutospacing="0" w:after="0" w:afterAutospacing="0"/>
        <w:rPr>
          <w:color w:val="000000" w:themeColor="text1"/>
          <w:highlight w:val="yellow"/>
        </w:rPr>
      </w:pPr>
      <w:r w:rsidRPr="00B5431D">
        <w:rPr>
          <w:rFonts w:eastAsia="Calibri"/>
          <w:highlight w:val="yellow"/>
        </w:rPr>
        <w:t>Find the voltages where the rings are on- and off-resonance. For this purpose, an automated scrip</w:t>
      </w:r>
      <w:r w:rsidR="0062164C" w:rsidRPr="00B5431D">
        <w:rPr>
          <w:rFonts w:eastAsia="Calibri"/>
          <w:highlight w:val="yellow"/>
        </w:rPr>
        <w:t>t</w:t>
      </w:r>
      <w:r w:rsidRPr="00B5431D">
        <w:rPr>
          <w:rFonts w:eastAsia="Calibri"/>
          <w:highlight w:val="yellow"/>
        </w:rPr>
        <w:t xml:space="preserve"> </w:t>
      </w:r>
      <w:r w:rsidR="008123AA" w:rsidRPr="00B5431D">
        <w:rPr>
          <w:rFonts w:eastAsia="Calibri"/>
          <w:highlight w:val="yellow"/>
        </w:rPr>
        <w:t xml:space="preserve">can be used to </w:t>
      </w:r>
      <w:r w:rsidRPr="00B5431D">
        <w:rPr>
          <w:rFonts w:eastAsia="Calibri"/>
          <w:highlight w:val="yellow"/>
        </w:rPr>
        <w:t xml:space="preserve">sweep the resonator voltages and record the intensities on the different </w:t>
      </w:r>
      <w:r w:rsidRPr="00B5431D">
        <w:rPr>
          <w:highlight w:val="yellow"/>
        </w:rPr>
        <w:t>θ areas on the sensor.</w:t>
      </w:r>
      <w:r w:rsidRPr="00B5431D">
        <w:rPr>
          <w:rFonts w:eastAsia="Calibri"/>
          <w:highlight w:val="yellow"/>
        </w:rPr>
        <w:t xml:space="preserve"> Use found voltages to access the various sub-circuits and to steer the output beam in </w:t>
      </w:r>
      <w:r w:rsidRPr="00B5431D">
        <w:rPr>
          <w:highlight w:val="yellow"/>
        </w:rPr>
        <w:t>θ</w:t>
      </w:r>
      <w:r w:rsidRPr="00B5431D">
        <w:rPr>
          <w:rFonts w:eastAsia="Calibri"/>
          <w:highlight w:val="yellow"/>
        </w:rPr>
        <w:t xml:space="preserve">. </w:t>
      </w:r>
    </w:p>
    <w:p w14:paraId="44494DC4" w14:textId="5CAF6B22" w:rsidR="4655B082" w:rsidRPr="00B5431D" w:rsidRDefault="4655B082" w:rsidP="4655B082">
      <w:pPr>
        <w:pStyle w:val="NormalWeb"/>
        <w:spacing w:before="0" w:beforeAutospacing="0" w:after="0" w:afterAutospacing="0"/>
        <w:rPr>
          <w:rFonts w:eastAsia="Calibri"/>
          <w:highlight w:val="yellow"/>
        </w:rPr>
      </w:pPr>
    </w:p>
    <w:p w14:paraId="46CD6C5D" w14:textId="55309FF8" w:rsidR="4655B082" w:rsidRPr="00B5431D" w:rsidRDefault="4655B082" w:rsidP="4655B082">
      <w:pPr>
        <w:pStyle w:val="NormalWeb"/>
        <w:numPr>
          <w:ilvl w:val="1"/>
          <w:numId w:val="23"/>
        </w:numPr>
        <w:spacing w:before="0" w:beforeAutospacing="0" w:after="0" w:afterAutospacing="0" w:line="259" w:lineRule="auto"/>
        <w:rPr>
          <w:color w:val="000000" w:themeColor="text1"/>
          <w:highlight w:val="yellow"/>
        </w:rPr>
      </w:pPr>
      <w:r w:rsidRPr="00B5431D">
        <w:rPr>
          <w:rFonts w:asciiTheme="minorHAnsi" w:hAnsiTheme="minorHAnsi" w:cstheme="minorBidi"/>
          <w:color w:val="000000" w:themeColor="text1"/>
          <w:highlight w:val="yellow"/>
        </w:rPr>
        <w:t xml:space="preserve">Selection of the orthogonal emission angle φ by </w:t>
      </w:r>
      <w:r w:rsidR="00635867" w:rsidRPr="00B5431D">
        <w:rPr>
          <w:rFonts w:asciiTheme="minorHAnsi" w:hAnsiTheme="minorHAnsi" w:cstheme="minorBidi"/>
          <w:color w:val="000000" w:themeColor="text1"/>
          <w:highlight w:val="yellow"/>
        </w:rPr>
        <w:t xml:space="preserve">optimizing </w:t>
      </w:r>
      <w:r w:rsidRPr="00B5431D">
        <w:rPr>
          <w:rFonts w:asciiTheme="minorHAnsi" w:hAnsiTheme="minorHAnsi" w:cstheme="minorBidi"/>
          <w:color w:val="000000" w:themeColor="text1"/>
          <w:highlight w:val="yellow"/>
        </w:rPr>
        <w:t>the OPA phases</w:t>
      </w:r>
    </w:p>
    <w:p w14:paraId="118AFA5A" w14:textId="77777777" w:rsidR="00635867" w:rsidRPr="00B5431D" w:rsidRDefault="00635867" w:rsidP="00B5431D">
      <w:pPr>
        <w:pStyle w:val="NormalWeb"/>
        <w:spacing w:before="0" w:beforeAutospacing="0" w:after="0" w:afterAutospacing="0" w:line="259" w:lineRule="auto"/>
        <w:rPr>
          <w:color w:val="000000" w:themeColor="text1"/>
          <w:highlight w:val="yellow"/>
        </w:rPr>
      </w:pPr>
    </w:p>
    <w:p w14:paraId="2FBBB1DA" w14:textId="4575C177" w:rsidR="0C0B549E" w:rsidRPr="00B5431D" w:rsidRDefault="00635867" w:rsidP="4655B082">
      <w:pPr>
        <w:pStyle w:val="NormalWeb"/>
        <w:numPr>
          <w:ilvl w:val="2"/>
          <w:numId w:val="23"/>
        </w:numPr>
        <w:spacing w:before="0" w:beforeAutospacing="0" w:after="0" w:afterAutospacing="0" w:line="259" w:lineRule="auto"/>
        <w:rPr>
          <w:color w:val="000000" w:themeColor="text1"/>
          <w:highlight w:val="yellow"/>
        </w:rPr>
      </w:pPr>
      <w:r w:rsidRPr="00B5431D">
        <w:rPr>
          <w:rFonts w:asciiTheme="minorHAnsi" w:hAnsiTheme="minorHAnsi" w:cstheme="minorBidi"/>
          <w:color w:val="000000" w:themeColor="text1"/>
          <w:highlight w:val="yellow"/>
        </w:rPr>
        <w:t>Optimize</w:t>
      </w:r>
      <w:r w:rsidR="4655B082" w:rsidRPr="00B5431D">
        <w:rPr>
          <w:rFonts w:asciiTheme="minorHAnsi" w:hAnsiTheme="minorHAnsi" w:cstheme="minorBidi"/>
          <w:color w:val="000000" w:themeColor="text1"/>
          <w:highlight w:val="yellow"/>
        </w:rPr>
        <w:t xml:space="preserve"> the OPA phases in order to shape and steer the output beam in φ</w:t>
      </w:r>
      <w:r w:rsidR="4655B082" w:rsidRPr="00B5431D">
        <w:rPr>
          <w:rFonts w:eastAsia="Calibri"/>
          <w:highlight w:val="yellow"/>
        </w:rPr>
        <w:t xml:space="preserve">. For this purpose, </w:t>
      </w:r>
      <w:r w:rsidR="009245DB" w:rsidRPr="00B5431D">
        <w:rPr>
          <w:rFonts w:eastAsia="Calibri"/>
          <w:highlight w:val="yellow"/>
        </w:rPr>
        <w:t xml:space="preserve">select </w:t>
      </w:r>
      <w:r w:rsidR="4655B082" w:rsidRPr="00B5431D">
        <w:rPr>
          <w:rFonts w:eastAsia="Calibri"/>
          <w:highlight w:val="yellow"/>
        </w:rPr>
        <w:t xml:space="preserve">a small pixel area </w:t>
      </w:r>
      <w:r w:rsidR="008123AA" w:rsidRPr="00B5431D">
        <w:rPr>
          <w:rFonts w:eastAsia="Calibri"/>
          <w:highlight w:val="yellow"/>
        </w:rPr>
        <w:t>(corresponding to the desired</w:t>
      </w:r>
      <w:r w:rsidR="008123AA" w:rsidRPr="00B5431D">
        <w:rPr>
          <w:rFonts w:asciiTheme="minorHAnsi" w:hAnsiTheme="minorHAnsi" w:cstheme="minorBidi"/>
          <w:color w:val="000000" w:themeColor="text1"/>
          <w:highlight w:val="yellow"/>
        </w:rPr>
        <w:t xml:space="preserve"> φ</w:t>
      </w:r>
      <w:r w:rsidR="008123AA" w:rsidRPr="00B5431D">
        <w:rPr>
          <w:rFonts w:eastAsia="Calibri"/>
          <w:highlight w:val="yellow"/>
        </w:rPr>
        <w:t xml:space="preserve"> angle) that should be </w:t>
      </w:r>
      <w:r w:rsidR="4655B082" w:rsidRPr="00B5431D">
        <w:rPr>
          <w:rFonts w:eastAsia="Calibri"/>
          <w:highlight w:val="yellow"/>
        </w:rPr>
        <w:t>illuminate</w:t>
      </w:r>
      <w:r w:rsidR="009245DB" w:rsidRPr="00B5431D">
        <w:rPr>
          <w:rFonts w:eastAsia="Calibri"/>
          <w:highlight w:val="yellow"/>
        </w:rPr>
        <w:t>d</w:t>
      </w:r>
      <w:r w:rsidR="4655B082" w:rsidRPr="00B5431D">
        <w:rPr>
          <w:rFonts w:eastAsia="Calibri"/>
          <w:highlight w:val="yellow"/>
        </w:rPr>
        <w:t xml:space="preserve"> with a focused output beam.</w:t>
      </w:r>
    </w:p>
    <w:p w14:paraId="39DF6AA7" w14:textId="77777777" w:rsidR="00635867" w:rsidRPr="00B5431D" w:rsidRDefault="00635867" w:rsidP="00B5431D">
      <w:pPr>
        <w:pStyle w:val="NormalWeb"/>
        <w:spacing w:before="0" w:beforeAutospacing="0" w:after="0" w:afterAutospacing="0" w:line="259" w:lineRule="auto"/>
        <w:rPr>
          <w:color w:val="000000" w:themeColor="text1"/>
          <w:highlight w:val="yellow"/>
        </w:rPr>
      </w:pPr>
    </w:p>
    <w:p w14:paraId="41A68DF2" w14:textId="7868FF81" w:rsidR="0C0B549E" w:rsidRPr="00B5431D" w:rsidRDefault="00635867" w:rsidP="4655B082">
      <w:pPr>
        <w:pStyle w:val="NormalWeb"/>
        <w:numPr>
          <w:ilvl w:val="2"/>
          <w:numId w:val="23"/>
        </w:numPr>
        <w:spacing w:before="0" w:beforeAutospacing="0" w:after="0" w:afterAutospacing="0" w:line="259" w:lineRule="auto"/>
        <w:rPr>
          <w:color w:val="000000" w:themeColor="text1"/>
          <w:highlight w:val="yellow"/>
        </w:rPr>
      </w:pPr>
      <w:r w:rsidRPr="00B5431D">
        <w:rPr>
          <w:rFonts w:eastAsia="Calibri"/>
          <w:highlight w:val="yellow"/>
        </w:rPr>
        <w:t>Maximize</w:t>
      </w:r>
      <w:r w:rsidR="4655B082" w:rsidRPr="00B5431D">
        <w:rPr>
          <w:rFonts w:eastAsia="Calibri"/>
          <w:highlight w:val="yellow"/>
        </w:rPr>
        <w:t xml:space="preserve"> the brightness inside </w:t>
      </w:r>
      <w:r w:rsidR="008123AA" w:rsidRPr="00B5431D">
        <w:rPr>
          <w:rFonts w:eastAsia="Calibri"/>
          <w:highlight w:val="yellow"/>
        </w:rPr>
        <w:t xml:space="preserve">the </w:t>
      </w:r>
      <w:r w:rsidR="4655B082" w:rsidRPr="00B5431D">
        <w:rPr>
          <w:rFonts w:eastAsia="Calibri"/>
          <w:highlight w:val="yellow"/>
        </w:rPr>
        <w:t>chosen area by running the following the optim</w:t>
      </w:r>
      <w:r w:rsidR="008D3C5D" w:rsidRPr="00B5431D">
        <w:rPr>
          <w:rFonts w:eastAsia="Calibri"/>
          <w:highlight w:val="yellow"/>
        </w:rPr>
        <w:t>iza</w:t>
      </w:r>
      <w:r w:rsidR="4655B082" w:rsidRPr="00B5431D">
        <w:rPr>
          <w:rFonts w:eastAsia="Calibri"/>
          <w:highlight w:val="yellow"/>
        </w:rPr>
        <w:t>tion routine</w:t>
      </w:r>
      <w:r w:rsidRPr="00B5431D">
        <w:rPr>
          <w:rFonts w:eastAsia="Calibri"/>
          <w:highlight w:val="yellow"/>
        </w:rPr>
        <w:t>.</w:t>
      </w:r>
    </w:p>
    <w:p w14:paraId="4EE4E727" w14:textId="77777777" w:rsidR="00635867" w:rsidRPr="00B5431D" w:rsidRDefault="00635867" w:rsidP="00B5431D">
      <w:pPr>
        <w:pStyle w:val="NormalWeb"/>
        <w:spacing w:before="0" w:beforeAutospacing="0" w:after="0" w:afterAutospacing="0" w:line="259" w:lineRule="auto"/>
        <w:rPr>
          <w:color w:val="000000" w:themeColor="text1"/>
          <w:highlight w:val="yellow"/>
        </w:rPr>
      </w:pPr>
    </w:p>
    <w:p w14:paraId="0F9566B1" w14:textId="7B4C0D7A" w:rsidR="0C0B549E" w:rsidRPr="00B5431D" w:rsidRDefault="4655B082" w:rsidP="4655B082">
      <w:pPr>
        <w:pStyle w:val="NormalWeb"/>
        <w:numPr>
          <w:ilvl w:val="3"/>
          <w:numId w:val="23"/>
        </w:numPr>
        <w:spacing w:before="0" w:beforeAutospacing="0" w:after="0" w:afterAutospacing="0" w:line="259" w:lineRule="auto"/>
        <w:rPr>
          <w:color w:val="000000" w:themeColor="text1"/>
          <w:highlight w:val="yellow"/>
        </w:rPr>
      </w:pPr>
      <w:r w:rsidRPr="00B5431D">
        <w:rPr>
          <w:rFonts w:eastAsia="Calibri"/>
          <w:highlight w:val="yellow"/>
        </w:rPr>
        <w:t xml:space="preserve"> Shift the phase of one of the OPA channels in small increments. After each shift, record the integral of the brightness in the pixel area inside, I</w:t>
      </w:r>
      <w:r w:rsidRPr="00B5431D">
        <w:rPr>
          <w:rFonts w:eastAsia="Calibri"/>
          <w:highlight w:val="yellow"/>
          <w:vertAlign w:val="subscript"/>
        </w:rPr>
        <w:t>i</w:t>
      </w:r>
      <w:r w:rsidRPr="00B5431D">
        <w:rPr>
          <w:rFonts w:eastAsia="Calibri"/>
          <w:highlight w:val="yellow"/>
        </w:rPr>
        <w:t>, and outside, I</w:t>
      </w:r>
      <w:r w:rsidRPr="00B5431D">
        <w:rPr>
          <w:rFonts w:eastAsia="Calibri"/>
          <w:highlight w:val="yellow"/>
          <w:vertAlign w:val="subscript"/>
        </w:rPr>
        <w:t>o</w:t>
      </w:r>
      <w:r w:rsidRPr="00B5431D">
        <w:rPr>
          <w:rFonts w:eastAsia="Calibri"/>
          <w:highlight w:val="yellow"/>
        </w:rPr>
        <w:t xml:space="preserve">, of </w:t>
      </w:r>
      <w:r w:rsidR="008123AA" w:rsidRPr="00B5431D">
        <w:rPr>
          <w:rFonts w:eastAsia="Calibri"/>
          <w:highlight w:val="yellow"/>
        </w:rPr>
        <w:t xml:space="preserve">the </w:t>
      </w:r>
      <w:r w:rsidRPr="00B5431D">
        <w:rPr>
          <w:rFonts w:eastAsia="Calibri"/>
          <w:highlight w:val="yellow"/>
        </w:rPr>
        <w:t>selected area. Calculate the ratio R = I</w:t>
      </w:r>
      <w:r w:rsidRPr="00B5431D">
        <w:rPr>
          <w:rFonts w:eastAsia="Calibri"/>
          <w:highlight w:val="yellow"/>
          <w:vertAlign w:val="subscript"/>
        </w:rPr>
        <w:t>i</w:t>
      </w:r>
      <w:r w:rsidRPr="00B5431D">
        <w:rPr>
          <w:rFonts w:eastAsia="Calibri"/>
          <w:highlight w:val="yellow"/>
        </w:rPr>
        <w:t xml:space="preserve"> / I</w:t>
      </w:r>
      <w:r w:rsidRPr="00B5431D">
        <w:rPr>
          <w:rFonts w:eastAsia="Calibri"/>
          <w:highlight w:val="yellow"/>
          <w:vertAlign w:val="subscript"/>
        </w:rPr>
        <w:t>o</w:t>
      </w:r>
      <w:r w:rsidRPr="00B5431D">
        <w:rPr>
          <w:rFonts w:eastAsia="Calibri"/>
          <w:highlight w:val="yellow"/>
        </w:rPr>
        <w:t>. After a full phase shift cycle between 0 and 2π, apply the phase shift with the highest recorded brightness ratio R.</w:t>
      </w:r>
    </w:p>
    <w:p w14:paraId="2FADF995" w14:textId="77777777" w:rsidR="00635867" w:rsidRPr="00B5431D" w:rsidRDefault="00635867" w:rsidP="00B5431D">
      <w:pPr>
        <w:pStyle w:val="NormalWeb"/>
        <w:spacing w:before="0" w:beforeAutospacing="0" w:after="0" w:afterAutospacing="0" w:line="259" w:lineRule="auto"/>
        <w:rPr>
          <w:color w:val="000000" w:themeColor="text1"/>
          <w:highlight w:val="yellow"/>
        </w:rPr>
      </w:pPr>
    </w:p>
    <w:p w14:paraId="3F98B998" w14:textId="228AB47E" w:rsidR="0C0B549E" w:rsidRPr="00B5431D" w:rsidRDefault="4655B082" w:rsidP="4655B082">
      <w:pPr>
        <w:pStyle w:val="NormalWeb"/>
        <w:numPr>
          <w:ilvl w:val="3"/>
          <w:numId w:val="23"/>
        </w:numPr>
        <w:spacing w:before="0" w:beforeAutospacing="0" w:after="0" w:afterAutospacing="0" w:line="259" w:lineRule="auto"/>
        <w:rPr>
          <w:color w:val="000000" w:themeColor="text1"/>
          <w:highlight w:val="yellow"/>
        </w:rPr>
      </w:pPr>
      <w:r w:rsidRPr="00B5431D">
        <w:rPr>
          <w:rFonts w:eastAsia="Calibri"/>
          <w:highlight w:val="yellow"/>
        </w:rPr>
        <w:t>Repeat this phase optim</w:t>
      </w:r>
      <w:r w:rsidR="008D3C5D" w:rsidRPr="00B5431D">
        <w:rPr>
          <w:rFonts w:eastAsia="Calibri"/>
          <w:highlight w:val="yellow"/>
        </w:rPr>
        <w:t>iza</w:t>
      </w:r>
      <w:r w:rsidRPr="00B5431D">
        <w:rPr>
          <w:rFonts w:eastAsia="Calibri"/>
          <w:highlight w:val="yellow"/>
        </w:rPr>
        <w:t xml:space="preserve">tion process on the next OPA channel. </w:t>
      </w:r>
      <w:r w:rsidR="00FD7125" w:rsidRPr="00B5431D">
        <w:rPr>
          <w:rFonts w:eastAsia="Calibri"/>
          <w:highlight w:val="yellow"/>
        </w:rPr>
        <w:t>D</w:t>
      </w:r>
      <w:r w:rsidRPr="00B5431D">
        <w:rPr>
          <w:rFonts w:eastAsia="Calibri"/>
          <w:highlight w:val="yellow"/>
        </w:rPr>
        <w:t>ifferent optim</w:t>
      </w:r>
      <w:r w:rsidR="008D3C5D" w:rsidRPr="00B5431D">
        <w:rPr>
          <w:rFonts w:eastAsia="Calibri"/>
          <w:highlight w:val="yellow"/>
        </w:rPr>
        <w:t>iza</w:t>
      </w:r>
      <w:r w:rsidRPr="00B5431D">
        <w:rPr>
          <w:rFonts w:eastAsia="Calibri"/>
          <w:highlight w:val="yellow"/>
        </w:rPr>
        <w:t>tion algorithms</w:t>
      </w:r>
      <w:r w:rsidR="00FD7125" w:rsidRPr="00B5431D">
        <w:rPr>
          <w:rFonts w:eastAsia="Calibri"/>
          <w:highlight w:val="yellow"/>
        </w:rPr>
        <w:t xml:space="preserve"> may be used</w:t>
      </w:r>
      <w:r w:rsidRPr="00B5431D">
        <w:rPr>
          <w:rFonts w:eastAsia="Calibri"/>
          <w:highlight w:val="yellow"/>
        </w:rPr>
        <w:t>, such as a hill climbing.</w:t>
      </w:r>
    </w:p>
    <w:p w14:paraId="3E3B0EC1" w14:textId="77777777" w:rsidR="00635867" w:rsidRPr="00B5431D" w:rsidRDefault="00635867" w:rsidP="00B5431D">
      <w:pPr>
        <w:pStyle w:val="NormalWeb"/>
        <w:spacing w:before="0" w:beforeAutospacing="0" w:after="0" w:afterAutospacing="0" w:line="259" w:lineRule="auto"/>
        <w:rPr>
          <w:color w:val="000000" w:themeColor="text1"/>
          <w:highlight w:val="yellow"/>
        </w:rPr>
      </w:pPr>
    </w:p>
    <w:p w14:paraId="6B0D0D27" w14:textId="6F1EF777" w:rsidR="0C0B549E" w:rsidRPr="00B5431D" w:rsidRDefault="4655B082" w:rsidP="4655B082">
      <w:pPr>
        <w:pStyle w:val="NormalWeb"/>
        <w:numPr>
          <w:ilvl w:val="3"/>
          <w:numId w:val="23"/>
        </w:numPr>
        <w:spacing w:before="0" w:beforeAutospacing="0" w:after="0" w:afterAutospacing="0" w:line="259" w:lineRule="auto"/>
        <w:rPr>
          <w:color w:val="000000" w:themeColor="text1"/>
          <w:highlight w:val="yellow"/>
        </w:rPr>
      </w:pPr>
      <w:r w:rsidRPr="00B5431D">
        <w:rPr>
          <w:rFonts w:eastAsia="Calibri"/>
          <w:highlight w:val="yellow"/>
        </w:rPr>
        <w:t>Repeat the optim</w:t>
      </w:r>
      <w:r w:rsidR="008D3C5D" w:rsidRPr="00B5431D">
        <w:rPr>
          <w:rFonts w:eastAsia="Calibri"/>
          <w:highlight w:val="yellow"/>
        </w:rPr>
        <w:t>iza</w:t>
      </w:r>
      <w:r w:rsidRPr="00B5431D">
        <w:rPr>
          <w:rFonts w:eastAsia="Calibri"/>
          <w:highlight w:val="yellow"/>
        </w:rPr>
        <w:t xml:space="preserve">tion process by </w:t>
      </w:r>
      <w:r w:rsidR="00635867" w:rsidRPr="00B5431D">
        <w:rPr>
          <w:rFonts w:eastAsia="Calibri"/>
          <w:highlight w:val="yellow"/>
        </w:rPr>
        <w:t>optimizing</w:t>
      </w:r>
      <w:r w:rsidRPr="00B5431D">
        <w:rPr>
          <w:rFonts w:eastAsia="Calibri"/>
          <w:highlight w:val="yellow"/>
        </w:rPr>
        <w:t xml:space="preserve"> the phases until the optim</w:t>
      </w:r>
      <w:r w:rsidR="008D3C5D" w:rsidRPr="00B5431D">
        <w:rPr>
          <w:rFonts w:eastAsia="Calibri"/>
          <w:highlight w:val="yellow"/>
        </w:rPr>
        <w:t>iza</w:t>
      </w:r>
      <w:r w:rsidRPr="00B5431D">
        <w:rPr>
          <w:rFonts w:eastAsia="Calibri"/>
          <w:highlight w:val="yellow"/>
        </w:rPr>
        <w:t xml:space="preserve">tion process </w:t>
      </w:r>
      <w:r w:rsidRPr="00B5431D">
        <w:rPr>
          <w:rFonts w:eastAsia="Calibri"/>
          <w:highlight w:val="yellow"/>
        </w:rPr>
        <w:lastRenderedPageBreak/>
        <w:t>is saturated and a focused output beam is visible. Example images of the output beam taken during an optim</w:t>
      </w:r>
      <w:r w:rsidR="008D3C5D" w:rsidRPr="00B5431D">
        <w:rPr>
          <w:rFonts w:eastAsia="Calibri"/>
          <w:highlight w:val="yellow"/>
        </w:rPr>
        <w:t>iza</w:t>
      </w:r>
      <w:r w:rsidRPr="00B5431D">
        <w:rPr>
          <w:rFonts w:eastAsia="Calibri"/>
          <w:highlight w:val="yellow"/>
        </w:rPr>
        <w:t xml:space="preserve">tion process is shown in </w:t>
      </w:r>
      <w:r w:rsidRPr="00B5431D">
        <w:rPr>
          <w:rFonts w:eastAsia="Calibri"/>
          <w:b/>
          <w:bCs/>
          <w:highlight w:val="yellow"/>
        </w:rPr>
        <w:t>Figure 6A</w:t>
      </w:r>
      <w:r w:rsidRPr="00B5431D">
        <w:rPr>
          <w:rFonts w:eastAsia="Calibri"/>
          <w:highlight w:val="yellow"/>
        </w:rPr>
        <w:t>. After 16 optim</w:t>
      </w:r>
      <w:r w:rsidR="008D3C5D" w:rsidRPr="00B5431D">
        <w:rPr>
          <w:rFonts w:eastAsia="Calibri"/>
          <w:highlight w:val="yellow"/>
        </w:rPr>
        <w:t>iza</w:t>
      </w:r>
      <w:r w:rsidRPr="00B5431D">
        <w:rPr>
          <w:rFonts w:eastAsia="Calibri"/>
          <w:highlight w:val="yellow"/>
        </w:rPr>
        <w:t>tion rounds</w:t>
      </w:r>
      <w:r w:rsidR="0070223F" w:rsidRPr="00B5431D">
        <w:rPr>
          <w:rFonts w:eastAsia="Calibri"/>
          <w:highlight w:val="yellow"/>
        </w:rPr>
        <w:t>,</w:t>
      </w:r>
      <w:r w:rsidRPr="00B5431D">
        <w:rPr>
          <w:rFonts w:eastAsia="Calibri"/>
          <w:highlight w:val="yellow"/>
        </w:rPr>
        <w:t xml:space="preserve"> the output beam a focused beam is visible.</w:t>
      </w:r>
    </w:p>
    <w:p w14:paraId="5510B2E4" w14:textId="77777777" w:rsidR="00635867" w:rsidRPr="00B5431D" w:rsidRDefault="00635867" w:rsidP="00B5431D">
      <w:pPr>
        <w:pStyle w:val="NormalWeb"/>
        <w:spacing w:before="0" w:beforeAutospacing="0" w:after="0" w:afterAutospacing="0" w:line="259" w:lineRule="auto"/>
        <w:rPr>
          <w:color w:val="000000" w:themeColor="text1"/>
          <w:highlight w:val="yellow"/>
        </w:rPr>
      </w:pPr>
    </w:p>
    <w:p w14:paraId="0C0A2250" w14:textId="3F08C724" w:rsidR="00AE5F09" w:rsidRPr="00B5431D" w:rsidRDefault="0070223F" w:rsidP="00B5431D">
      <w:pPr>
        <w:pStyle w:val="NormalWeb"/>
        <w:spacing w:before="0" w:beforeAutospacing="0" w:after="0" w:afterAutospacing="0" w:line="259" w:lineRule="auto"/>
        <w:rPr>
          <w:color w:val="000000" w:themeColor="text1"/>
        </w:rPr>
      </w:pPr>
      <w:r w:rsidRPr="00B5431D">
        <w:t xml:space="preserve">NOTE: </w:t>
      </w:r>
      <w:r w:rsidR="00AE5F09" w:rsidRPr="00B5431D">
        <w:t xml:space="preserve">If some additional </w:t>
      </w:r>
      <w:r w:rsidR="009245DB" w:rsidRPr="00B5431D">
        <w:t>unexpected</w:t>
      </w:r>
      <w:r w:rsidR="00AE5F09" w:rsidRPr="00B5431D">
        <w:t xml:space="preserve"> peaks are present, </w:t>
      </w:r>
      <w:r w:rsidR="009245DB" w:rsidRPr="00B5431D">
        <w:t xml:space="preserve">this may be a result of </w:t>
      </w:r>
      <w:r w:rsidR="001D1B6A" w:rsidRPr="00B5431D">
        <w:t>a</w:t>
      </w:r>
      <w:r w:rsidR="009245DB" w:rsidRPr="00B5431D">
        <w:t xml:space="preserve"> temporally unstable coupling into the circuit during the optimization process. This may be due to movement of the input fiber and/or an unstable polarization state. </w:t>
      </w:r>
    </w:p>
    <w:p w14:paraId="2590AE60" w14:textId="77777777" w:rsidR="0070223F" w:rsidRPr="00B5431D" w:rsidRDefault="0070223F" w:rsidP="00B5431D">
      <w:pPr>
        <w:pStyle w:val="NormalWeb"/>
        <w:spacing w:before="0" w:beforeAutospacing="0" w:after="0" w:afterAutospacing="0" w:line="259" w:lineRule="auto"/>
        <w:rPr>
          <w:color w:val="000000" w:themeColor="text1"/>
          <w:highlight w:val="yellow"/>
        </w:rPr>
      </w:pPr>
    </w:p>
    <w:p w14:paraId="706B8CD0" w14:textId="120876F6" w:rsidR="0C0B549E" w:rsidRPr="00B5431D" w:rsidRDefault="4655B082" w:rsidP="00B5431D">
      <w:pPr>
        <w:pStyle w:val="NormalWeb"/>
        <w:numPr>
          <w:ilvl w:val="2"/>
          <w:numId w:val="23"/>
        </w:numPr>
        <w:spacing w:before="0" w:beforeAutospacing="0" w:after="0" w:afterAutospacing="0" w:line="259" w:lineRule="auto"/>
        <w:rPr>
          <w:rFonts w:eastAsia="Calibri"/>
          <w:highlight w:val="yellow"/>
        </w:rPr>
      </w:pPr>
      <w:r w:rsidRPr="00B5431D">
        <w:rPr>
          <w:rFonts w:eastAsia="Calibri"/>
          <w:highlight w:val="yellow"/>
        </w:rPr>
        <w:t xml:space="preserve"> In order to steer the output beam to a different </w:t>
      </w:r>
      <w:r w:rsidRPr="00B5431D">
        <w:rPr>
          <w:rFonts w:asciiTheme="minorHAnsi" w:hAnsiTheme="minorHAnsi" w:cstheme="minorBidi"/>
          <w:highlight w:val="yellow"/>
        </w:rPr>
        <w:t>φ</w:t>
      </w:r>
      <w:r w:rsidRPr="00B5431D">
        <w:rPr>
          <w:rFonts w:eastAsia="Calibri"/>
          <w:highlight w:val="yellow"/>
        </w:rPr>
        <w:t xml:space="preserve"> angle, select a new pixel area and repeat the optim</w:t>
      </w:r>
      <w:r w:rsidR="008D3C5D" w:rsidRPr="00B5431D">
        <w:rPr>
          <w:rFonts w:eastAsia="Calibri"/>
          <w:highlight w:val="yellow"/>
        </w:rPr>
        <w:t>iza</w:t>
      </w:r>
      <w:r w:rsidRPr="00B5431D">
        <w:rPr>
          <w:rFonts w:eastAsia="Calibri"/>
          <w:highlight w:val="yellow"/>
        </w:rPr>
        <w:t>tion process.</w:t>
      </w:r>
    </w:p>
    <w:p w14:paraId="5EEA3B65" w14:textId="4548A3C3" w:rsidR="50A992D9" w:rsidRPr="00B5431D" w:rsidRDefault="50A992D9" w:rsidP="3411098A">
      <w:pPr>
        <w:pStyle w:val="NormalWeb"/>
        <w:spacing w:before="0" w:beforeAutospacing="0" w:after="0" w:afterAutospacing="0" w:line="259" w:lineRule="auto"/>
        <w:rPr>
          <w:rFonts w:eastAsia="Calibri"/>
          <w:highlight w:val="yellow"/>
        </w:rPr>
      </w:pPr>
    </w:p>
    <w:p w14:paraId="7DCAA0CD" w14:textId="12F1DCD1" w:rsidR="50A992D9" w:rsidRPr="00B5431D" w:rsidRDefault="4655B082" w:rsidP="3411098A">
      <w:pPr>
        <w:pStyle w:val="NormalWeb"/>
        <w:numPr>
          <w:ilvl w:val="0"/>
          <w:numId w:val="23"/>
        </w:numPr>
        <w:spacing w:before="0" w:beforeAutospacing="0" w:after="0" w:afterAutospacing="0" w:line="259" w:lineRule="auto"/>
        <w:rPr>
          <w:b/>
          <w:bCs/>
          <w:color w:val="000000" w:themeColor="text1"/>
          <w:highlight w:val="yellow"/>
        </w:rPr>
      </w:pPr>
      <w:r w:rsidRPr="00B5431D">
        <w:rPr>
          <w:rFonts w:asciiTheme="minorHAnsi" w:hAnsiTheme="minorHAnsi" w:cstheme="minorBidi"/>
          <w:b/>
          <w:bCs/>
          <w:color w:val="000000" w:themeColor="text1"/>
          <w:highlight w:val="yellow"/>
        </w:rPr>
        <w:t>Beam divergence measurements and image analysis</w:t>
      </w:r>
    </w:p>
    <w:p w14:paraId="4FB4BB70" w14:textId="75BF6C15" w:rsidR="50A992D9" w:rsidRPr="00B5431D" w:rsidRDefault="50A992D9" w:rsidP="3411098A">
      <w:pPr>
        <w:pStyle w:val="NormalWeb"/>
        <w:spacing w:before="0" w:beforeAutospacing="0" w:after="0" w:afterAutospacing="0"/>
        <w:rPr>
          <w:rFonts w:asciiTheme="minorHAnsi" w:hAnsiTheme="minorHAnsi" w:cstheme="minorBidi"/>
          <w:color w:val="000000" w:themeColor="text1"/>
          <w:highlight w:val="yellow"/>
        </w:rPr>
      </w:pPr>
    </w:p>
    <w:p w14:paraId="1B6CE724" w14:textId="69C8700A" w:rsidR="4655B082" w:rsidRPr="00B5431D" w:rsidRDefault="4655B082" w:rsidP="4655B082">
      <w:pPr>
        <w:pStyle w:val="NormalWeb"/>
        <w:numPr>
          <w:ilvl w:val="1"/>
          <w:numId w:val="23"/>
        </w:numPr>
        <w:spacing w:before="0" w:beforeAutospacing="0" w:after="0" w:afterAutospacing="0" w:line="259" w:lineRule="auto"/>
        <w:rPr>
          <w:color w:val="000000" w:themeColor="text1"/>
          <w:highlight w:val="yellow"/>
        </w:rPr>
      </w:pPr>
      <w:r w:rsidRPr="00B5431D">
        <w:rPr>
          <w:color w:val="000000" w:themeColor="text1"/>
          <w:highlight w:val="yellow"/>
        </w:rPr>
        <w:t>Image acquisition</w:t>
      </w:r>
    </w:p>
    <w:p w14:paraId="11B6C5D7" w14:textId="77777777" w:rsidR="0070223F" w:rsidRPr="00B5431D" w:rsidRDefault="0070223F" w:rsidP="00B5431D">
      <w:pPr>
        <w:pStyle w:val="NormalWeb"/>
        <w:spacing w:before="0" w:beforeAutospacing="0" w:after="0" w:afterAutospacing="0" w:line="259" w:lineRule="auto"/>
        <w:rPr>
          <w:color w:val="000000" w:themeColor="text1"/>
          <w:highlight w:val="yellow"/>
        </w:rPr>
      </w:pPr>
    </w:p>
    <w:p w14:paraId="5F5436D8" w14:textId="2D97AAB8" w:rsidR="50A992D9" w:rsidRPr="00B5431D" w:rsidRDefault="0070223F" w:rsidP="3411098A">
      <w:pPr>
        <w:pStyle w:val="NormalWeb"/>
        <w:numPr>
          <w:ilvl w:val="2"/>
          <w:numId w:val="23"/>
        </w:numPr>
        <w:spacing w:before="0" w:beforeAutospacing="0" w:after="0" w:afterAutospacing="0" w:line="259" w:lineRule="auto"/>
        <w:rPr>
          <w:color w:val="000000" w:themeColor="text1"/>
          <w:highlight w:val="yellow"/>
        </w:rPr>
      </w:pPr>
      <w:r w:rsidRPr="00B5431D">
        <w:rPr>
          <w:color w:val="000000" w:themeColor="text1"/>
          <w:highlight w:val="yellow"/>
        </w:rPr>
        <w:t>Optimize</w:t>
      </w:r>
      <w:r w:rsidR="4655B082" w:rsidRPr="00B5431D">
        <w:rPr>
          <w:color w:val="000000" w:themeColor="text1"/>
          <w:highlight w:val="yellow"/>
        </w:rPr>
        <w:t xml:space="preserve"> the position of the input </w:t>
      </w:r>
      <w:r w:rsidR="00F25BA2" w:rsidRPr="00B5431D">
        <w:rPr>
          <w:color w:val="000000" w:themeColor="text1"/>
          <w:highlight w:val="yellow"/>
        </w:rPr>
        <w:t>fiber</w:t>
      </w:r>
      <w:r w:rsidR="4655B082" w:rsidRPr="00B5431D">
        <w:rPr>
          <w:color w:val="000000" w:themeColor="text1"/>
          <w:highlight w:val="yellow"/>
        </w:rPr>
        <w:t>. Record the image of the output in the far-field. Make sure that at least two clear interference maxima are visible.</w:t>
      </w:r>
    </w:p>
    <w:p w14:paraId="407E983F" w14:textId="77777777" w:rsidR="0070223F" w:rsidRPr="00B5431D" w:rsidRDefault="0070223F" w:rsidP="00B5431D">
      <w:pPr>
        <w:pStyle w:val="NormalWeb"/>
        <w:spacing w:before="0" w:beforeAutospacing="0" w:after="0" w:afterAutospacing="0" w:line="259" w:lineRule="auto"/>
        <w:rPr>
          <w:color w:val="000000" w:themeColor="text1"/>
          <w:highlight w:val="yellow"/>
        </w:rPr>
      </w:pPr>
    </w:p>
    <w:p w14:paraId="6F653312" w14:textId="3285617A" w:rsidR="50A992D9" w:rsidRPr="00B5431D" w:rsidRDefault="4655B082" w:rsidP="4655B082">
      <w:pPr>
        <w:pStyle w:val="NormalWeb"/>
        <w:numPr>
          <w:ilvl w:val="2"/>
          <w:numId w:val="23"/>
        </w:numPr>
        <w:spacing w:before="0" w:beforeAutospacing="0" w:after="0" w:afterAutospacing="0" w:line="259" w:lineRule="auto"/>
        <w:rPr>
          <w:color w:val="000000" w:themeColor="text1"/>
          <w:highlight w:val="yellow"/>
        </w:rPr>
      </w:pPr>
      <w:r w:rsidRPr="00B5431D">
        <w:rPr>
          <w:color w:val="000000" w:themeColor="text1"/>
          <w:highlight w:val="yellow"/>
        </w:rPr>
        <w:t xml:space="preserve">Using the alignment system, move the wafer in order to align the next device to the input </w:t>
      </w:r>
      <w:r w:rsidR="00F25BA2" w:rsidRPr="00B5431D">
        <w:rPr>
          <w:color w:val="000000" w:themeColor="text1"/>
          <w:highlight w:val="yellow"/>
        </w:rPr>
        <w:t>fiber</w:t>
      </w:r>
      <w:r w:rsidRPr="00B5431D">
        <w:rPr>
          <w:color w:val="000000" w:themeColor="text1"/>
          <w:highlight w:val="yellow"/>
        </w:rPr>
        <w:t>. Perform fine</w:t>
      </w:r>
      <w:r w:rsidR="0070223F" w:rsidRPr="00B5431D">
        <w:rPr>
          <w:color w:val="000000" w:themeColor="text1"/>
          <w:highlight w:val="yellow"/>
        </w:rPr>
        <w:t xml:space="preserve"> </w:t>
      </w:r>
      <w:r w:rsidRPr="00B5431D">
        <w:rPr>
          <w:color w:val="000000" w:themeColor="text1"/>
          <w:highlight w:val="yellow"/>
        </w:rPr>
        <w:t xml:space="preserve">alignment by </w:t>
      </w:r>
      <w:r w:rsidR="0070223F" w:rsidRPr="00B5431D">
        <w:rPr>
          <w:color w:val="000000" w:themeColor="text1"/>
          <w:highlight w:val="yellow"/>
        </w:rPr>
        <w:t>maximizing</w:t>
      </w:r>
      <w:r w:rsidRPr="00B5431D">
        <w:rPr>
          <w:color w:val="000000" w:themeColor="text1"/>
          <w:highlight w:val="yellow"/>
        </w:rPr>
        <w:t xml:space="preserve"> the output intensity recorded by the camera. Record output image.</w:t>
      </w:r>
    </w:p>
    <w:p w14:paraId="2ADA775C" w14:textId="77777777" w:rsidR="0070223F" w:rsidRPr="00B5431D" w:rsidRDefault="0070223F" w:rsidP="00B5431D">
      <w:pPr>
        <w:pStyle w:val="NormalWeb"/>
        <w:spacing w:before="0" w:beforeAutospacing="0" w:after="0" w:afterAutospacing="0" w:line="259" w:lineRule="auto"/>
        <w:rPr>
          <w:color w:val="000000" w:themeColor="text1"/>
          <w:highlight w:val="yellow"/>
        </w:rPr>
      </w:pPr>
    </w:p>
    <w:p w14:paraId="4657870D" w14:textId="11D17BC1" w:rsidR="50A992D9" w:rsidRPr="00B5431D" w:rsidRDefault="4655B082" w:rsidP="4655B082">
      <w:pPr>
        <w:pStyle w:val="NormalWeb"/>
        <w:numPr>
          <w:ilvl w:val="2"/>
          <w:numId w:val="23"/>
        </w:numPr>
        <w:spacing w:before="0" w:beforeAutospacing="0" w:after="0" w:afterAutospacing="0" w:line="259" w:lineRule="auto"/>
        <w:rPr>
          <w:color w:val="000000" w:themeColor="text1"/>
          <w:highlight w:val="yellow"/>
        </w:rPr>
      </w:pPr>
      <w:r w:rsidRPr="00B5431D">
        <w:rPr>
          <w:color w:val="000000" w:themeColor="text1"/>
          <w:highlight w:val="yellow"/>
        </w:rPr>
        <w:t xml:space="preserve">Repeat the above step until all devices of interest have been </w:t>
      </w:r>
      <w:r w:rsidR="0070223F" w:rsidRPr="00B5431D">
        <w:rPr>
          <w:color w:val="000000" w:themeColor="text1"/>
          <w:highlight w:val="yellow"/>
        </w:rPr>
        <w:t>characterized</w:t>
      </w:r>
      <w:r w:rsidRPr="00B5431D">
        <w:rPr>
          <w:color w:val="000000" w:themeColor="text1"/>
          <w:highlight w:val="yellow"/>
        </w:rPr>
        <w:t xml:space="preserve">. </w:t>
      </w:r>
      <w:r w:rsidR="00FD7125" w:rsidRPr="00B5431D">
        <w:rPr>
          <w:color w:val="000000" w:themeColor="text1"/>
          <w:highlight w:val="yellow"/>
        </w:rPr>
        <w:t>If</w:t>
      </w:r>
      <w:r w:rsidRPr="00B5431D">
        <w:rPr>
          <w:color w:val="000000" w:themeColor="text1"/>
          <w:highlight w:val="yellow"/>
        </w:rPr>
        <w:t xml:space="preserve"> </w:t>
      </w:r>
      <w:r w:rsidR="00FD7125" w:rsidRPr="00B5431D">
        <w:rPr>
          <w:color w:val="000000" w:themeColor="text1"/>
          <w:highlight w:val="yellow"/>
        </w:rPr>
        <w:t xml:space="preserve">the selected </w:t>
      </w:r>
      <w:r w:rsidRPr="00B5431D">
        <w:rPr>
          <w:color w:val="000000" w:themeColor="text1"/>
          <w:highlight w:val="yellow"/>
        </w:rPr>
        <w:t xml:space="preserve">optical circuit has the capability of phase adjustment of the OPA channels, </w:t>
      </w:r>
      <w:r w:rsidR="0070223F" w:rsidRPr="00B5431D">
        <w:rPr>
          <w:color w:val="000000" w:themeColor="text1"/>
          <w:highlight w:val="yellow"/>
        </w:rPr>
        <w:t xml:space="preserve">perform </w:t>
      </w:r>
      <w:r w:rsidRPr="00B5431D">
        <w:rPr>
          <w:color w:val="000000" w:themeColor="text1"/>
          <w:highlight w:val="yellow"/>
        </w:rPr>
        <w:t>a phase optim</w:t>
      </w:r>
      <w:r w:rsidR="008D3C5D" w:rsidRPr="00B5431D">
        <w:rPr>
          <w:color w:val="000000" w:themeColor="text1"/>
          <w:highlight w:val="yellow"/>
        </w:rPr>
        <w:t>iza</w:t>
      </w:r>
      <w:r w:rsidRPr="00B5431D">
        <w:rPr>
          <w:color w:val="000000" w:themeColor="text1"/>
          <w:highlight w:val="yellow"/>
        </w:rPr>
        <w:t xml:space="preserve">tion routine before recording the images. </w:t>
      </w:r>
    </w:p>
    <w:p w14:paraId="6ACFC604" w14:textId="705BCC68" w:rsidR="3411098A" w:rsidRPr="00B5431D" w:rsidRDefault="3411098A" w:rsidP="3411098A">
      <w:pPr>
        <w:pStyle w:val="NormalWeb"/>
        <w:spacing w:before="0" w:beforeAutospacing="0" w:after="0" w:afterAutospacing="0" w:line="259" w:lineRule="auto"/>
        <w:rPr>
          <w:color w:val="000000" w:themeColor="text1"/>
        </w:rPr>
      </w:pPr>
    </w:p>
    <w:p w14:paraId="13C349A5" w14:textId="2C855988" w:rsidR="50A992D9" w:rsidRDefault="4655B082" w:rsidP="4655B082">
      <w:pPr>
        <w:pStyle w:val="NormalWeb"/>
        <w:numPr>
          <w:ilvl w:val="1"/>
          <w:numId w:val="23"/>
        </w:numPr>
        <w:spacing w:before="0" w:beforeAutospacing="0" w:after="0" w:afterAutospacing="0" w:line="259" w:lineRule="auto"/>
        <w:rPr>
          <w:color w:val="000000" w:themeColor="text1"/>
        </w:rPr>
      </w:pPr>
      <w:r w:rsidRPr="00B5431D">
        <w:rPr>
          <w:color w:val="000000" w:themeColor="text1"/>
        </w:rPr>
        <w:t>Image analysis</w:t>
      </w:r>
    </w:p>
    <w:p w14:paraId="402E1339" w14:textId="77777777" w:rsidR="0070223F" w:rsidRPr="00B5431D" w:rsidRDefault="0070223F" w:rsidP="00B5431D">
      <w:pPr>
        <w:pStyle w:val="NormalWeb"/>
        <w:spacing w:before="0" w:beforeAutospacing="0" w:after="0" w:afterAutospacing="0" w:line="259" w:lineRule="auto"/>
        <w:rPr>
          <w:color w:val="000000" w:themeColor="text1"/>
        </w:rPr>
      </w:pPr>
    </w:p>
    <w:p w14:paraId="057A7259" w14:textId="18EA8A77" w:rsidR="50A992D9" w:rsidRDefault="4655B082" w:rsidP="4655B082">
      <w:pPr>
        <w:pStyle w:val="NormalWeb"/>
        <w:numPr>
          <w:ilvl w:val="2"/>
          <w:numId w:val="23"/>
        </w:numPr>
        <w:spacing w:before="0" w:beforeAutospacing="0" w:after="0" w:afterAutospacing="0" w:line="259" w:lineRule="auto"/>
        <w:rPr>
          <w:color w:val="000000" w:themeColor="text1"/>
        </w:rPr>
      </w:pPr>
      <w:r w:rsidRPr="00B5431D">
        <w:rPr>
          <w:color w:val="000000" w:themeColor="text1"/>
        </w:rPr>
        <w:t>Check the recorded images for false data points arising from defective pixels, such as dead or hot pixels. Erase these data points or replace the values by typical values.</w:t>
      </w:r>
    </w:p>
    <w:p w14:paraId="78CEB0B3" w14:textId="77777777" w:rsidR="0070223F" w:rsidRPr="00B5431D" w:rsidRDefault="0070223F" w:rsidP="00B5431D">
      <w:pPr>
        <w:pStyle w:val="NormalWeb"/>
        <w:spacing w:before="0" w:beforeAutospacing="0" w:after="0" w:afterAutospacing="0" w:line="259" w:lineRule="auto"/>
        <w:rPr>
          <w:color w:val="000000" w:themeColor="text1"/>
        </w:rPr>
      </w:pPr>
    </w:p>
    <w:p w14:paraId="42BD0DEC" w14:textId="26926090" w:rsidR="50A992D9" w:rsidRPr="00B5431D" w:rsidRDefault="4655B082" w:rsidP="4655B082">
      <w:pPr>
        <w:pStyle w:val="NormalWeb"/>
        <w:numPr>
          <w:ilvl w:val="2"/>
          <w:numId w:val="23"/>
        </w:numPr>
        <w:spacing w:before="0" w:beforeAutospacing="0" w:after="0" w:afterAutospacing="0" w:line="259" w:lineRule="auto"/>
        <w:rPr>
          <w:color w:val="000000" w:themeColor="text1"/>
        </w:rPr>
      </w:pPr>
      <w:r w:rsidRPr="00B5431D">
        <w:rPr>
          <w:rFonts w:asciiTheme="minorHAnsi" w:hAnsiTheme="minorHAnsi" w:cstheme="minorBidi"/>
          <w:color w:val="000000" w:themeColor="text1"/>
        </w:rPr>
        <w:t>Correlate the CCD pixels to OPA output angles φ</w:t>
      </w:r>
      <w:r w:rsidRPr="00B5431D">
        <w:rPr>
          <w:rFonts w:eastAsia="Calibri"/>
        </w:rPr>
        <w:t xml:space="preserve"> and </w:t>
      </w:r>
      <w:r w:rsidRPr="00B5431D">
        <w:t>θ as follows</w:t>
      </w:r>
      <w:r w:rsidRPr="00B5431D">
        <w:rPr>
          <w:rFonts w:eastAsia="Calibri"/>
        </w:rPr>
        <w:t xml:space="preserve">. </w:t>
      </w:r>
    </w:p>
    <w:p w14:paraId="588F2DA2" w14:textId="77777777" w:rsidR="0070223F" w:rsidRPr="00B5431D" w:rsidRDefault="0070223F" w:rsidP="00B5431D">
      <w:pPr>
        <w:pStyle w:val="NormalWeb"/>
        <w:spacing w:before="0" w:beforeAutospacing="0" w:after="0" w:afterAutospacing="0" w:line="259" w:lineRule="auto"/>
        <w:rPr>
          <w:color w:val="000000" w:themeColor="text1"/>
        </w:rPr>
      </w:pPr>
    </w:p>
    <w:p w14:paraId="3CE446E9" w14:textId="2F562078" w:rsidR="00CD3759" w:rsidRPr="00B5431D" w:rsidRDefault="4655B082" w:rsidP="3411098A">
      <w:pPr>
        <w:pStyle w:val="NormalWeb"/>
        <w:numPr>
          <w:ilvl w:val="3"/>
          <w:numId w:val="23"/>
        </w:numPr>
        <w:spacing w:before="0" w:beforeAutospacing="0" w:after="0" w:afterAutospacing="0" w:line="259" w:lineRule="auto"/>
        <w:rPr>
          <w:color w:val="000000" w:themeColor="text1"/>
        </w:rPr>
      </w:pPr>
      <w:r w:rsidRPr="00B5431D">
        <w:rPr>
          <w:rFonts w:eastAsia="Calibri"/>
        </w:rPr>
        <w:t xml:space="preserve"> Calculate the </w:t>
      </w:r>
      <w:r w:rsidR="009201DF" w:rsidRPr="00B5431D">
        <w:rPr>
          <w:rFonts w:eastAsia="Calibri"/>
        </w:rPr>
        <w:t xml:space="preserve">angular </w:t>
      </w:r>
      <w:r w:rsidRPr="00B5431D">
        <w:rPr>
          <w:rFonts w:eastAsia="Calibri"/>
        </w:rPr>
        <w:t>distance Δ</w:t>
      </w:r>
      <w:r w:rsidRPr="00B5431D">
        <w:rPr>
          <w:rFonts w:asciiTheme="minorHAnsi" w:hAnsiTheme="minorHAnsi" w:cstheme="minorBidi"/>
        </w:rPr>
        <w:t>φ</w:t>
      </w:r>
      <w:r w:rsidRPr="00B5431D">
        <w:rPr>
          <w:rFonts w:eastAsia="Calibri"/>
        </w:rPr>
        <w:t xml:space="preserve"> between the interference maxima according to </w:t>
      </w:r>
      <w:r w:rsidR="006D0959" w:rsidRPr="00B5431D">
        <w:rPr>
          <w:rFonts w:eastAsia="Calibri"/>
        </w:rPr>
        <w:t xml:space="preserve">the </w:t>
      </w:r>
      <w:r w:rsidRPr="00B5431D">
        <w:rPr>
          <w:rFonts w:eastAsia="Calibri"/>
        </w:rPr>
        <w:t>OPA design using Δ</w:t>
      </w:r>
      <w:r w:rsidRPr="00B5431D">
        <w:rPr>
          <w:rFonts w:asciiTheme="minorHAnsi" w:hAnsiTheme="minorHAnsi" w:cstheme="minorBidi"/>
        </w:rPr>
        <w:t>φ</w:t>
      </w:r>
      <w:r w:rsidRPr="00B5431D">
        <w:rPr>
          <w:rFonts w:eastAsia="Calibri"/>
        </w:rPr>
        <w:t xml:space="preserve"> = sin</w:t>
      </w:r>
      <w:r w:rsidRPr="00B5431D">
        <w:rPr>
          <w:rFonts w:eastAsia="Calibri"/>
          <w:vertAlign w:val="superscript"/>
        </w:rPr>
        <w:t>-1</w:t>
      </w:r>
      <w:r w:rsidRPr="00B5431D">
        <w:rPr>
          <w:rFonts w:eastAsia="Calibri"/>
        </w:rPr>
        <w:t>(</w:t>
      </w:r>
      <w:r w:rsidRPr="00B5431D">
        <w:t>λ/d</w:t>
      </w:r>
      <w:r w:rsidRPr="00B5431D">
        <w:rPr>
          <w:rFonts w:eastAsia="Calibri"/>
        </w:rPr>
        <w:t>)</w:t>
      </w:r>
      <w:r w:rsidR="006D0959" w:rsidRPr="00B5431D">
        <w:rPr>
          <w:rFonts w:eastAsia="Calibri"/>
        </w:rPr>
        <w:t xml:space="preserve"> [°]</w:t>
      </w:r>
      <w:r w:rsidRPr="00B5431D">
        <w:rPr>
          <w:rFonts w:eastAsia="Calibri"/>
        </w:rPr>
        <w:t xml:space="preserve">, where </w:t>
      </w:r>
      <w:r w:rsidRPr="00B5431D">
        <w:t xml:space="preserve">λ is the wavelength and d is the lateral </w:t>
      </w:r>
      <w:r w:rsidR="009201DF" w:rsidRPr="00B5431D">
        <w:t xml:space="preserve">pitch </w:t>
      </w:r>
      <w:r w:rsidRPr="00B5431D">
        <w:t>between the OPA gratings.</w:t>
      </w:r>
      <w:r w:rsidRPr="00B5431D">
        <w:rPr>
          <w:rFonts w:eastAsia="Calibri"/>
        </w:rPr>
        <w:t xml:space="preserve"> </w:t>
      </w:r>
      <w:r w:rsidRPr="00B5431D">
        <w:t xml:space="preserve">Fit two Gaussian curves to the two interference maxima and determine the positions of the two </w:t>
      </w:r>
      <w:r w:rsidR="0070223F" w:rsidRPr="00B5431D">
        <w:t>centers</w:t>
      </w:r>
      <w:r w:rsidRPr="00B5431D">
        <w:t>, P</w:t>
      </w:r>
      <w:r w:rsidRPr="00B5431D">
        <w:rPr>
          <w:vertAlign w:val="subscript"/>
        </w:rPr>
        <w:t>1</w:t>
      </w:r>
      <w:r w:rsidRPr="00B5431D">
        <w:t xml:space="preserve"> and P</w:t>
      </w:r>
      <w:r w:rsidRPr="00B5431D">
        <w:rPr>
          <w:vertAlign w:val="subscript"/>
        </w:rPr>
        <w:t>2</w:t>
      </w:r>
      <w:r w:rsidRPr="00B5431D">
        <w:t>. Since the distance</w:t>
      </w:r>
      <w:r w:rsidR="009201DF" w:rsidRPr="00B5431D">
        <w:t xml:space="preserve"> (in pixels)</w:t>
      </w:r>
      <w:r w:rsidRPr="00B5431D">
        <w:t xml:space="preserve"> between the two </w:t>
      </w:r>
      <w:r w:rsidR="0070223F" w:rsidRPr="00B5431D">
        <w:t>centers</w:t>
      </w:r>
      <w:r w:rsidRPr="00B5431D">
        <w:t>, N = P</w:t>
      </w:r>
      <w:r w:rsidRPr="00B5431D">
        <w:rPr>
          <w:vertAlign w:val="subscript"/>
        </w:rPr>
        <w:t>2</w:t>
      </w:r>
      <w:r w:rsidRPr="00B5431D">
        <w:t xml:space="preserve"> - P</w:t>
      </w:r>
      <w:r w:rsidRPr="00B5431D">
        <w:rPr>
          <w:vertAlign w:val="subscript"/>
        </w:rPr>
        <w:t>1</w:t>
      </w:r>
      <w:r w:rsidRPr="00B5431D">
        <w:t xml:space="preserve">, is expected to </w:t>
      </w:r>
      <w:r w:rsidR="009201DF" w:rsidRPr="00B5431D">
        <w:t xml:space="preserve">correspond to </w:t>
      </w:r>
      <w:r w:rsidRPr="00B5431D">
        <w:rPr>
          <w:rFonts w:eastAsia="Calibri"/>
        </w:rPr>
        <w:t>Δ</w:t>
      </w:r>
      <w:r w:rsidRPr="00B5431D">
        <w:rPr>
          <w:rFonts w:asciiTheme="minorHAnsi" w:hAnsiTheme="minorHAnsi" w:cstheme="minorBidi"/>
        </w:rPr>
        <w:t>φ</w:t>
      </w:r>
      <w:r w:rsidRPr="00B5431D">
        <w:rPr>
          <w:rFonts w:eastAsia="Calibri"/>
        </w:rPr>
        <w:t>, we obtain a conversion factor c between pixel and angle c = Δ</w:t>
      </w:r>
      <w:r w:rsidRPr="00B5431D">
        <w:rPr>
          <w:rFonts w:asciiTheme="minorHAnsi" w:hAnsiTheme="minorHAnsi" w:cstheme="minorBidi"/>
        </w:rPr>
        <w:t>φ</w:t>
      </w:r>
      <w:r w:rsidRPr="00B5431D">
        <w:rPr>
          <w:rFonts w:eastAsia="Calibri"/>
        </w:rPr>
        <w:t>/N [°</w:t>
      </w:r>
      <w:r w:rsidR="009201DF" w:rsidRPr="00B5431D">
        <w:rPr>
          <w:rFonts w:eastAsia="Calibri"/>
        </w:rPr>
        <w:t>/pixel</w:t>
      </w:r>
      <w:r w:rsidRPr="00B5431D">
        <w:rPr>
          <w:rFonts w:eastAsia="Calibri"/>
        </w:rPr>
        <w:t>], which can be used to obtain a relative angle relationship between pixels.</w:t>
      </w:r>
    </w:p>
    <w:p w14:paraId="6DC71CF9" w14:textId="77777777" w:rsidR="0070223F" w:rsidRPr="00B5431D" w:rsidRDefault="0070223F" w:rsidP="00B5431D">
      <w:pPr>
        <w:pStyle w:val="NormalWeb"/>
        <w:spacing w:before="0" w:beforeAutospacing="0" w:after="0" w:afterAutospacing="0" w:line="259" w:lineRule="auto"/>
        <w:rPr>
          <w:color w:val="000000" w:themeColor="text1"/>
        </w:rPr>
      </w:pPr>
    </w:p>
    <w:p w14:paraId="1299780D" w14:textId="29E30CDA" w:rsidR="003E44B3" w:rsidRPr="00B5431D" w:rsidRDefault="0070223F" w:rsidP="00CD3759">
      <w:pPr>
        <w:pStyle w:val="NormalWeb"/>
        <w:numPr>
          <w:ilvl w:val="3"/>
          <w:numId w:val="23"/>
        </w:numPr>
        <w:spacing w:before="0" w:beforeAutospacing="0" w:after="0" w:afterAutospacing="0" w:line="259" w:lineRule="auto"/>
        <w:rPr>
          <w:color w:val="000000" w:themeColor="text1"/>
        </w:rPr>
      </w:pPr>
      <w:r>
        <w:rPr>
          <w:color w:val="000000" w:themeColor="text1"/>
        </w:rPr>
        <w:t>Obtain the</w:t>
      </w:r>
      <w:r w:rsidRPr="00B5431D">
        <w:rPr>
          <w:color w:val="000000" w:themeColor="text1"/>
        </w:rPr>
        <w:t xml:space="preserve"> </w:t>
      </w:r>
      <w:r w:rsidR="003E44B3" w:rsidRPr="00B5431D">
        <w:rPr>
          <w:color w:val="000000" w:themeColor="text1"/>
        </w:rPr>
        <w:t xml:space="preserve">conversion factor, c, via an accurate measurement of the distance between </w:t>
      </w:r>
      <w:r w:rsidR="003E44B3" w:rsidRPr="00B5431D">
        <w:rPr>
          <w:color w:val="000000" w:themeColor="text1"/>
        </w:rPr>
        <w:lastRenderedPageBreak/>
        <w:t xml:space="preserve">the wafer surface and the sensor, and the pixel size </w:t>
      </w:r>
      <w:r w:rsidR="003E44B3" w:rsidRPr="00B5431D">
        <w:t xml:space="preserve">(5.5*5.5µm for the sensor used here). </w:t>
      </w:r>
    </w:p>
    <w:p w14:paraId="32F2C457" w14:textId="77777777" w:rsidR="0070223F" w:rsidRPr="00B5431D" w:rsidRDefault="0070223F" w:rsidP="00B5431D">
      <w:pPr>
        <w:pStyle w:val="NormalWeb"/>
        <w:spacing w:before="0" w:beforeAutospacing="0" w:after="0" w:afterAutospacing="0" w:line="259" w:lineRule="auto"/>
        <w:rPr>
          <w:color w:val="000000" w:themeColor="text1"/>
        </w:rPr>
      </w:pPr>
    </w:p>
    <w:p w14:paraId="31811841" w14:textId="6BC44CF0" w:rsidR="50A992D9" w:rsidRPr="00B5431D" w:rsidRDefault="4655B082">
      <w:pPr>
        <w:pStyle w:val="NormalWeb"/>
        <w:numPr>
          <w:ilvl w:val="3"/>
          <w:numId w:val="23"/>
        </w:numPr>
        <w:spacing w:before="0" w:beforeAutospacing="0" w:after="0" w:afterAutospacing="0" w:line="259" w:lineRule="auto"/>
        <w:rPr>
          <w:color w:val="000000" w:themeColor="text1"/>
        </w:rPr>
      </w:pPr>
      <w:r w:rsidRPr="00B5431D">
        <w:t xml:space="preserve">Estimate the absolute output angles in φ and θ for one of the CCD pixels. Set the beam </w:t>
      </w:r>
      <w:r w:rsidR="00797737" w:rsidRPr="00B5431D">
        <w:t>center</w:t>
      </w:r>
      <w:r w:rsidRPr="00B5431D">
        <w:t xml:space="preserve"> in θ to the expected emission angle according to simulations. In order to choose the absolute value in φ, </w:t>
      </w:r>
      <w:r w:rsidR="00797737" w:rsidRPr="00B5431D">
        <w:t>optimize</w:t>
      </w:r>
      <w:r w:rsidRPr="00B5431D">
        <w:t xml:space="preserve"> the beam for several angles in φ by adjusting the OPA phases, and record the intensity of the main lobe for each angle. According to the OPA theory, the main lobe is most intense (and the intensity in the side lobes </w:t>
      </w:r>
      <w:r w:rsidR="00797737" w:rsidRPr="00B5431D">
        <w:t>minimized</w:t>
      </w:r>
      <w:r w:rsidRPr="00B5431D">
        <w:t xml:space="preserve">) when emitting at φ = 0°. Hence, set the pixel in the </w:t>
      </w:r>
      <w:r w:rsidR="00797737" w:rsidRPr="00B5431D">
        <w:t>center</w:t>
      </w:r>
      <w:r w:rsidRPr="00B5431D">
        <w:t xml:space="preserve"> of the beam with the maximum recorded beam intensity, to φ = 0°. Use this pixel and the conversion factor to assign absolute angles to all pixels of the image.</w:t>
      </w:r>
    </w:p>
    <w:p w14:paraId="64C880CE" w14:textId="77777777" w:rsidR="0070223F" w:rsidRPr="00B5431D" w:rsidRDefault="0070223F" w:rsidP="00B5431D">
      <w:pPr>
        <w:pStyle w:val="NormalWeb"/>
        <w:spacing w:before="0" w:beforeAutospacing="0" w:after="0" w:afterAutospacing="0" w:line="259" w:lineRule="auto"/>
        <w:rPr>
          <w:color w:val="000000" w:themeColor="text1"/>
        </w:rPr>
      </w:pPr>
    </w:p>
    <w:p w14:paraId="08AB6F74" w14:textId="0670C324" w:rsidR="00C90958" w:rsidRPr="00B5431D" w:rsidRDefault="00C90958" w:rsidP="4655B082">
      <w:pPr>
        <w:pStyle w:val="NormalWeb"/>
        <w:numPr>
          <w:ilvl w:val="3"/>
          <w:numId w:val="23"/>
        </w:numPr>
        <w:spacing w:before="0" w:beforeAutospacing="0" w:after="0" w:afterAutospacing="0" w:line="259" w:lineRule="auto"/>
        <w:rPr>
          <w:color w:val="000000" w:themeColor="text1"/>
        </w:rPr>
      </w:pPr>
      <w:r w:rsidRPr="00B5431D">
        <w:t>I</w:t>
      </w:r>
      <w:r w:rsidR="001D6705" w:rsidRPr="00B5431D">
        <w:t>n</w:t>
      </w:r>
      <w:r w:rsidRPr="00B5431D">
        <w:t xml:space="preserve"> the case of an output beam with significant tilt with respect to the </w:t>
      </w:r>
      <w:r w:rsidR="00316A81" w:rsidRPr="00B5431D">
        <w:t>vertical axis</w:t>
      </w:r>
      <w:r w:rsidR="00CD44A1" w:rsidRPr="00B5431D">
        <w:t xml:space="preserve">, and if the beam divergence and position must be measured very accurately, </w:t>
      </w:r>
      <w:r w:rsidR="0070223F">
        <w:t xml:space="preserve">tilt </w:t>
      </w:r>
      <w:r w:rsidR="007053BA" w:rsidRPr="00B5431D">
        <w:t xml:space="preserve">the camera in order to be </w:t>
      </w:r>
      <w:r w:rsidR="003F01D1" w:rsidRPr="00B5431D">
        <w:t xml:space="preserve">perfectly </w:t>
      </w:r>
      <w:r w:rsidR="007053BA" w:rsidRPr="00B5431D">
        <w:t>perpendicular to the output beam.</w:t>
      </w:r>
      <w:r w:rsidR="006776FB" w:rsidRPr="00B5431D">
        <w:t xml:space="preserve"> </w:t>
      </w:r>
      <w:r w:rsidR="000F787E" w:rsidRPr="00B5431D">
        <w:t>Otherwise</w:t>
      </w:r>
      <w:r w:rsidR="00835DBC" w:rsidRPr="00B5431D">
        <w:t>,</w:t>
      </w:r>
      <w:r w:rsidR="000F787E" w:rsidRPr="00B5431D">
        <w:t xml:space="preserve"> i</w:t>
      </w:r>
      <w:r w:rsidR="006776FB" w:rsidRPr="00B5431D">
        <w:t xml:space="preserve">t is also possible to apply a correction factor to the measured beam size </w:t>
      </w:r>
      <w:r w:rsidR="000F787E" w:rsidRPr="00B5431D">
        <w:t xml:space="preserve">by computing the projection of the beam on the </w:t>
      </w:r>
      <w:r w:rsidR="004C30CB" w:rsidRPr="00B5431D">
        <w:t>sensor</w:t>
      </w:r>
      <w:r w:rsidR="000F787E" w:rsidRPr="00B5431D">
        <w:t xml:space="preserve"> </w:t>
      </w:r>
      <w:r w:rsidR="006776FB" w:rsidRPr="00B5431D">
        <w:t xml:space="preserve">depending on the angle between </w:t>
      </w:r>
      <w:r w:rsidR="009E5C85" w:rsidRPr="00B5431D">
        <w:t>the output beam and camera plane.</w:t>
      </w:r>
    </w:p>
    <w:p w14:paraId="714C3A9B" w14:textId="5012C639" w:rsidR="50A992D9" w:rsidRPr="00B5431D" w:rsidRDefault="50A992D9" w:rsidP="3411098A">
      <w:pPr>
        <w:pStyle w:val="NormalWeb"/>
        <w:spacing w:before="0" w:beforeAutospacing="0" w:after="0" w:afterAutospacing="0" w:line="259" w:lineRule="auto"/>
        <w:rPr>
          <w:color w:val="000000" w:themeColor="text1"/>
        </w:rPr>
      </w:pPr>
    </w:p>
    <w:p w14:paraId="46D1C4E3" w14:textId="2EFAFB8B" w:rsidR="50A992D9" w:rsidRPr="00B5431D" w:rsidRDefault="4655B082" w:rsidP="3E274C55">
      <w:pPr>
        <w:pStyle w:val="NormalWeb"/>
        <w:numPr>
          <w:ilvl w:val="1"/>
          <w:numId w:val="23"/>
        </w:numPr>
        <w:spacing w:before="0" w:beforeAutospacing="0" w:after="0" w:afterAutospacing="0" w:line="259" w:lineRule="auto"/>
        <w:rPr>
          <w:color w:val="000000" w:themeColor="text1"/>
        </w:rPr>
      </w:pPr>
      <w:r w:rsidRPr="00B5431D">
        <w:t>Calculation of the beam divergence</w:t>
      </w:r>
    </w:p>
    <w:p w14:paraId="271EF5A6" w14:textId="77777777" w:rsidR="0070223F" w:rsidRPr="00B5431D" w:rsidRDefault="0070223F" w:rsidP="00B5431D">
      <w:pPr>
        <w:pStyle w:val="NormalWeb"/>
        <w:spacing w:before="0" w:beforeAutospacing="0" w:after="0" w:afterAutospacing="0" w:line="259" w:lineRule="auto"/>
        <w:rPr>
          <w:color w:val="000000" w:themeColor="text1"/>
        </w:rPr>
      </w:pPr>
    </w:p>
    <w:p w14:paraId="01647622" w14:textId="6D90D790" w:rsidR="50A992D9" w:rsidRPr="00B5431D" w:rsidRDefault="4655B082" w:rsidP="4655B082">
      <w:pPr>
        <w:pStyle w:val="NormalWeb"/>
        <w:numPr>
          <w:ilvl w:val="2"/>
          <w:numId w:val="23"/>
        </w:numPr>
        <w:spacing w:before="0" w:beforeAutospacing="0" w:after="0" w:afterAutospacing="0" w:line="259" w:lineRule="auto"/>
        <w:rPr>
          <w:color w:val="000000" w:themeColor="text1"/>
        </w:rPr>
      </w:pPr>
      <w:r w:rsidRPr="00B5431D">
        <w:rPr>
          <w:color w:val="000000" w:themeColor="text1"/>
        </w:rPr>
        <w:t xml:space="preserve">Extract cross sections across the </w:t>
      </w:r>
      <w:r w:rsidR="0070223F" w:rsidRPr="00B5431D">
        <w:rPr>
          <w:color w:val="000000" w:themeColor="text1"/>
        </w:rPr>
        <w:t>center</w:t>
      </w:r>
      <w:r w:rsidRPr="00B5431D">
        <w:rPr>
          <w:color w:val="000000" w:themeColor="text1"/>
        </w:rPr>
        <w:t xml:space="preserve"> of the fundamental beam along </w:t>
      </w:r>
      <w:r w:rsidRPr="00B5431D">
        <w:rPr>
          <w:rFonts w:asciiTheme="minorHAnsi" w:hAnsiTheme="minorHAnsi" w:cstheme="minorBidi"/>
        </w:rPr>
        <w:t>φ</w:t>
      </w:r>
      <w:r w:rsidRPr="00B5431D">
        <w:rPr>
          <w:rFonts w:eastAsia="Calibri"/>
        </w:rPr>
        <w:t xml:space="preserve"> and </w:t>
      </w:r>
      <w:r w:rsidRPr="00B5431D">
        <w:t>θ</w:t>
      </w:r>
      <w:r w:rsidRPr="00B5431D">
        <w:rPr>
          <w:rFonts w:eastAsia="Calibri"/>
        </w:rPr>
        <w:t xml:space="preserve">. </w:t>
      </w:r>
    </w:p>
    <w:p w14:paraId="7C0BA23B" w14:textId="77777777" w:rsidR="0070223F" w:rsidRPr="00B5431D" w:rsidRDefault="0070223F" w:rsidP="00B5431D">
      <w:pPr>
        <w:pStyle w:val="NormalWeb"/>
        <w:spacing w:before="0" w:beforeAutospacing="0" w:after="0" w:afterAutospacing="0" w:line="259" w:lineRule="auto"/>
        <w:rPr>
          <w:color w:val="000000" w:themeColor="text1"/>
        </w:rPr>
      </w:pPr>
    </w:p>
    <w:p w14:paraId="71147F26" w14:textId="4BD560B3" w:rsidR="3411098A" w:rsidRPr="00B5431D" w:rsidRDefault="4655B082" w:rsidP="4655B082">
      <w:pPr>
        <w:pStyle w:val="NormalWeb"/>
        <w:numPr>
          <w:ilvl w:val="2"/>
          <w:numId w:val="23"/>
        </w:numPr>
        <w:spacing w:before="0" w:beforeAutospacing="0" w:after="0" w:afterAutospacing="0" w:line="259" w:lineRule="auto"/>
        <w:rPr>
          <w:color w:val="000000" w:themeColor="text1"/>
        </w:rPr>
      </w:pPr>
      <w:r w:rsidRPr="00B5431D">
        <w:rPr>
          <w:rFonts w:eastAsia="Calibri"/>
        </w:rPr>
        <w:t xml:space="preserve">Fit two Gaussian curves to the cross sections and extract the full-width-at-half-maxima as a measure for the beam divergence </w:t>
      </w:r>
      <w:r w:rsidRPr="00B5431D">
        <w:rPr>
          <w:rFonts w:asciiTheme="minorHAnsi" w:hAnsiTheme="minorHAnsi" w:cstheme="minorBidi"/>
        </w:rPr>
        <w:t>φ</w:t>
      </w:r>
      <w:r w:rsidRPr="00B5431D">
        <w:rPr>
          <w:rFonts w:eastAsia="Calibri"/>
          <w:vertAlign w:val="subscript"/>
        </w:rPr>
        <w:t>div</w:t>
      </w:r>
      <w:r w:rsidRPr="00B5431D">
        <w:t xml:space="preserve"> and θ</w:t>
      </w:r>
      <w:r w:rsidRPr="00B5431D">
        <w:rPr>
          <w:rFonts w:eastAsia="Calibri"/>
          <w:vertAlign w:val="subscript"/>
        </w:rPr>
        <w:t>div.</w:t>
      </w:r>
    </w:p>
    <w:p w14:paraId="53EB90FD" w14:textId="77777777" w:rsidR="0070223F" w:rsidRPr="00B5431D" w:rsidRDefault="0070223F" w:rsidP="00B5431D">
      <w:pPr>
        <w:pStyle w:val="NormalWeb"/>
        <w:spacing w:before="0" w:beforeAutospacing="0" w:after="0" w:afterAutospacing="0" w:line="259" w:lineRule="auto"/>
        <w:rPr>
          <w:color w:val="000000" w:themeColor="text1"/>
        </w:rPr>
      </w:pPr>
    </w:p>
    <w:p w14:paraId="06718D3F" w14:textId="5FFA29FD" w:rsidR="6BF2CCA8" w:rsidRPr="00B5431D" w:rsidRDefault="4655B082" w:rsidP="4655B082">
      <w:pPr>
        <w:pStyle w:val="NormalWeb"/>
        <w:numPr>
          <w:ilvl w:val="2"/>
          <w:numId w:val="23"/>
        </w:numPr>
        <w:spacing w:before="0" w:beforeAutospacing="0" w:after="0" w:afterAutospacing="0" w:line="259" w:lineRule="auto"/>
        <w:rPr>
          <w:color w:val="000000" w:themeColor="text1"/>
        </w:rPr>
      </w:pPr>
      <w:r w:rsidRPr="00B5431D">
        <w:rPr>
          <w:rFonts w:eastAsia="Calibri"/>
        </w:rPr>
        <w:t xml:space="preserve">Calculate the expected beam width </w:t>
      </w:r>
      <w:r w:rsidRPr="00B5431D">
        <w:rPr>
          <w:rFonts w:asciiTheme="minorHAnsi" w:hAnsiTheme="minorHAnsi" w:cstheme="minorBidi"/>
        </w:rPr>
        <w:t>φ</w:t>
      </w:r>
      <w:r w:rsidRPr="00B5431D">
        <w:rPr>
          <w:rFonts w:eastAsia="Calibri"/>
          <w:vertAlign w:val="subscript"/>
        </w:rPr>
        <w:t>div</w:t>
      </w:r>
      <w:r w:rsidRPr="00B5431D">
        <w:rPr>
          <w:rFonts w:eastAsia="Calibri"/>
        </w:rPr>
        <w:t xml:space="preserve"> = </w:t>
      </w:r>
      <w:r w:rsidRPr="00B5431D">
        <w:t>λ/Nd [</w:t>
      </w:r>
      <w:r w:rsidRPr="00B5431D">
        <w:rPr>
          <w:rFonts w:eastAsia="Calibri"/>
        </w:rPr>
        <w:t>°</w:t>
      </w:r>
      <w:r w:rsidRPr="00B5431D">
        <w:t>], where λ is the wavelength and d the lateral distance between the OPA gratings.</w:t>
      </w:r>
    </w:p>
    <w:p w14:paraId="1B29C23A" w14:textId="77777777" w:rsidR="0070223F" w:rsidRPr="00B5431D" w:rsidRDefault="0070223F" w:rsidP="00B5431D">
      <w:pPr>
        <w:pStyle w:val="NormalWeb"/>
        <w:spacing w:before="0" w:beforeAutospacing="0" w:after="0" w:afterAutospacing="0" w:line="259" w:lineRule="auto"/>
        <w:rPr>
          <w:color w:val="000000" w:themeColor="text1"/>
        </w:rPr>
      </w:pPr>
    </w:p>
    <w:p w14:paraId="770DCEBE" w14:textId="5F39F491" w:rsidR="00A260A3" w:rsidRPr="00B5431D" w:rsidRDefault="4655B082" w:rsidP="4655B082">
      <w:pPr>
        <w:pStyle w:val="NormalWeb"/>
        <w:numPr>
          <w:ilvl w:val="2"/>
          <w:numId w:val="23"/>
        </w:numPr>
        <w:spacing w:before="0" w:beforeAutospacing="0" w:after="0" w:afterAutospacing="0" w:line="259" w:lineRule="auto"/>
        <w:rPr>
          <w:color w:val="000000" w:themeColor="text1"/>
        </w:rPr>
      </w:pPr>
      <w:r w:rsidRPr="00B5431D">
        <w:t>Estimate the beam divergence θ</w:t>
      </w:r>
      <w:r w:rsidRPr="00B5431D">
        <w:rPr>
          <w:rFonts w:eastAsia="Calibri"/>
          <w:vertAlign w:val="subscript"/>
        </w:rPr>
        <w:t>div</w:t>
      </w:r>
      <w:r w:rsidRPr="00B5431D">
        <w:t xml:space="preserve"> by performing FDTD simulations of the output gratings.</w:t>
      </w:r>
      <w:r w:rsidR="00A260A3" w:rsidRPr="00B5431D">
        <w:br/>
      </w:r>
    </w:p>
    <w:p w14:paraId="58E345F2" w14:textId="19D16DA7" w:rsidR="00A260A3" w:rsidRPr="00B5431D" w:rsidRDefault="00A260A3" w:rsidP="00E10718">
      <w:pPr>
        <w:pStyle w:val="NormalWeb"/>
        <w:numPr>
          <w:ilvl w:val="1"/>
          <w:numId w:val="23"/>
        </w:numPr>
        <w:spacing w:before="0" w:beforeAutospacing="0" w:after="0" w:afterAutospacing="0" w:line="259" w:lineRule="auto"/>
        <w:rPr>
          <w:color w:val="000000" w:themeColor="text1"/>
        </w:rPr>
      </w:pPr>
      <w:r w:rsidRPr="00B5431D">
        <w:t>Automatic testing</w:t>
      </w:r>
    </w:p>
    <w:p w14:paraId="12686355" w14:textId="77777777" w:rsidR="0070223F" w:rsidRPr="00B5431D" w:rsidRDefault="0070223F" w:rsidP="00B5431D">
      <w:pPr>
        <w:pStyle w:val="NormalWeb"/>
        <w:spacing w:before="0" w:beforeAutospacing="0" w:after="0" w:afterAutospacing="0" w:line="259" w:lineRule="auto"/>
        <w:rPr>
          <w:color w:val="000000" w:themeColor="text1"/>
        </w:rPr>
      </w:pPr>
    </w:p>
    <w:p w14:paraId="302E4439" w14:textId="14F0293C" w:rsidR="6BF2CCA8" w:rsidRPr="00B5431D" w:rsidRDefault="00135E72" w:rsidP="00DE6371">
      <w:pPr>
        <w:pStyle w:val="NormalWeb"/>
        <w:numPr>
          <w:ilvl w:val="2"/>
          <w:numId w:val="23"/>
        </w:numPr>
        <w:spacing w:before="0" w:beforeAutospacing="0" w:after="0" w:afterAutospacing="0" w:line="259" w:lineRule="auto"/>
        <w:rPr>
          <w:color w:val="000000" w:themeColor="text1"/>
        </w:rPr>
      </w:pPr>
      <w:r w:rsidRPr="00B5431D">
        <w:t>If the character</w:t>
      </w:r>
      <w:r w:rsidR="008D3C5D" w:rsidRPr="00B5431D">
        <w:t>iza</w:t>
      </w:r>
      <w:r w:rsidRPr="00B5431D">
        <w:t xml:space="preserve">tion bench (as the one </w:t>
      </w:r>
      <w:r w:rsidR="00FD3DB2" w:rsidRPr="00B5431D">
        <w:t>presented</w:t>
      </w:r>
      <w:r w:rsidRPr="00B5431D">
        <w:t xml:space="preserve"> here) </w:t>
      </w:r>
      <w:r w:rsidR="0070223F" w:rsidRPr="00B5431D">
        <w:t>can</w:t>
      </w:r>
      <w:r w:rsidRPr="00B5431D">
        <w:t xml:space="preserve"> perform automated measurements, </w:t>
      </w:r>
      <w:r w:rsidR="0070223F">
        <w:t xml:space="preserve">perform </w:t>
      </w:r>
      <w:r w:rsidRPr="00B5431D">
        <w:t xml:space="preserve">some additional steps. First, </w:t>
      </w:r>
      <w:r w:rsidR="0070223F">
        <w:t xml:space="preserve">obtain </w:t>
      </w:r>
      <w:r w:rsidRPr="00B5431D">
        <w:t xml:space="preserve">the chip dimensions and the coordinates of the measured structures from the circuit </w:t>
      </w:r>
      <w:r w:rsidR="003E44B3" w:rsidRPr="00B5431D">
        <w:t>layout</w:t>
      </w:r>
      <w:r w:rsidRPr="00B5431D">
        <w:t xml:space="preserve">. </w:t>
      </w:r>
      <w:r w:rsidR="0049540A" w:rsidRPr="00B5431D">
        <w:t xml:space="preserve">Then, </w:t>
      </w:r>
      <w:r w:rsidR="0070223F">
        <w:t xml:space="preserve">input </w:t>
      </w:r>
      <w:r w:rsidR="0049540A" w:rsidRPr="00B5431D">
        <w:t>those values to the bench control software.</w:t>
      </w:r>
      <w:r w:rsidR="008D2DED" w:rsidRPr="00B5431D">
        <w:t xml:space="preserve"> Therefore, </w:t>
      </w:r>
      <w:r w:rsidR="00F252D6" w:rsidRPr="00B5431D">
        <w:t>once</w:t>
      </w:r>
      <w:r w:rsidR="008D2DED" w:rsidRPr="00B5431D">
        <w:t xml:space="preserve"> the input </w:t>
      </w:r>
      <w:r w:rsidR="00F25BA2" w:rsidRPr="00B5431D">
        <w:t>fiber</w:t>
      </w:r>
      <w:r w:rsidR="008D2DED" w:rsidRPr="00B5431D">
        <w:t xml:space="preserve"> have been aligned on the first tested structure (as detailed in section 2.1)</w:t>
      </w:r>
      <w:r w:rsidR="00F252D6" w:rsidRPr="00B5431D">
        <w:t xml:space="preserve">, </w:t>
      </w:r>
      <w:r w:rsidR="00954404" w:rsidRPr="00B5431D">
        <w:t xml:space="preserve">the bench can switch </w:t>
      </w:r>
      <w:r w:rsidR="00FD3DB2" w:rsidRPr="00B5431D">
        <w:t xml:space="preserve">automatically </w:t>
      </w:r>
      <w:r w:rsidR="00954404" w:rsidRPr="00B5431D">
        <w:t>from one structure to another</w:t>
      </w:r>
      <w:r w:rsidR="003E44B3" w:rsidRPr="00B5431D">
        <w:t xml:space="preserve"> via a translation of the wafer</w:t>
      </w:r>
      <w:r w:rsidR="00FD3DB2" w:rsidRPr="00B5431D">
        <w:t>.</w:t>
      </w:r>
      <w:r w:rsidR="00954404" w:rsidRPr="00B5431D">
        <w:t xml:space="preserve"> </w:t>
      </w:r>
    </w:p>
    <w:p w14:paraId="73ED65E8" w14:textId="77777777" w:rsidR="00C83D6A" w:rsidRPr="00B5431D" w:rsidRDefault="00C83D6A" w:rsidP="217DE496">
      <w:pPr>
        <w:pStyle w:val="NormalWeb"/>
        <w:spacing w:before="0" w:beforeAutospacing="0" w:after="0" w:afterAutospacing="0"/>
        <w:rPr>
          <w:rFonts w:asciiTheme="minorHAnsi" w:hAnsiTheme="minorHAnsi" w:cstheme="minorBidi"/>
          <w:b/>
          <w:bCs/>
        </w:rPr>
      </w:pPr>
    </w:p>
    <w:p w14:paraId="236F85DF" w14:textId="37EC00F4" w:rsidR="3411098A" w:rsidRPr="00B5431D" w:rsidRDefault="217DE496" w:rsidP="217DE496">
      <w:pPr>
        <w:pStyle w:val="NormalWeb"/>
        <w:spacing w:before="0" w:beforeAutospacing="0" w:after="0" w:afterAutospacing="0"/>
        <w:rPr>
          <w:rFonts w:asciiTheme="minorHAnsi" w:hAnsiTheme="minorHAnsi" w:cstheme="minorBidi"/>
          <w:b/>
          <w:bCs/>
        </w:rPr>
      </w:pPr>
      <w:r w:rsidRPr="00B5431D">
        <w:rPr>
          <w:rFonts w:asciiTheme="minorHAnsi" w:hAnsiTheme="minorHAnsi" w:cstheme="minorBidi"/>
          <w:b/>
          <w:bCs/>
        </w:rPr>
        <w:t xml:space="preserve">REPRESENTATIVE RESULTS: </w:t>
      </w:r>
    </w:p>
    <w:p w14:paraId="43B925B1" w14:textId="0221D570" w:rsidR="3411098A" w:rsidRPr="00B5431D" w:rsidRDefault="3411098A">
      <w:r w:rsidRPr="00B5431D">
        <w:t>In this section, several in operando images of OPA beams are shown. These include</w:t>
      </w:r>
      <w:r w:rsidR="00E66D99">
        <w:t xml:space="preserve"> </w:t>
      </w:r>
      <w:r w:rsidRPr="00B5431D">
        <w:t xml:space="preserve">images in the near and the far field of the beam, OPA output beams before and after phase </w:t>
      </w:r>
      <w:r w:rsidR="009201DF" w:rsidRPr="00B5431D">
        <w:t>optimization</w:t>
      </w:r>
      <w:r w:rsidRPr="00B5431D">
        <w:t>, and beams with a varying number of OPA channels.</w:t>
      </w:r>
      <w:r w:rsidR="00640A3F" w:rsidRPr="00B5431D">
        <w:t xml:space="preserve"> </w:t>
      </w:r>
    </w:p>
    <w:p w14:paraId="459CF2FD" w14:textId="7C7AFBDE" w:rsidR="3411098A" w:rsidRPr="00B5431D" w:rsidRDefault="3411098A" w:rsidP="3411098A"/>
    <w:p w14:paraId="3587D093" w14:textId="68E83013" w:rsidR="3411098A" w:rsidRPr="00B5431D" w:rsidRDefault="4655B082">
      <w:r w:rsidRPr="00B5431D">
        <w:t xml:space="preserve">An image of the </w:t>
      </w:r>
      <w:r w:rsidR="0070223F" w:rsidRPr="00B5431D">
        <w:t>near field</w:t>
      </w:r>
      <w:r w:rsidRPr="00B5431D">
        <w:t xml:space="preserve"> of the beam, recorded using the microscope, can be seen in </w:t>
      </w:r>
      <w:r w:rsidRPr="00B5431D">
        <w:rPr>
          <w:b/>
          <w:bCs/>
        </w:rPr>
        <w:t>Figure 5A</w:t>
      </w:r>
      <w:r w:rsidRPr="00B5431D">
        <w:t xml:space="preserve">. The picture shows a passive OPA circuit with a large number of channels and the light emitted at the OPA gratings is clearly visible. This circuit produces an interference pattern in the far-field, which was recorded using the CCD sensor. The sensor image is given in </w:t>
      </w:r>
      <w:r w:rsidRPr="00B5431D">
        <w:rPr>
          <w:b/>
          <w:bCs/>
        </w:rPr>
        <w:t>Figure 5B</w:t>
      </w:r>
      <w:r w:rsidRPr="00B5431D">
        <w:t xml:space="preserve"> and shows both the fundamental lobe as well as a side lobe. The exposure time of the sensor, the laser power and the background light have been </w:t>
      </w:r>
      <w:r w:rsidR="00F14739" w:rsidRPr="00B5431D">
        <w:t>optimized</w:t>
      </w:r>
      <w:r w:rsidRPr="00B5431D">
        <w:t xml:space="preserve"> to produce a clear image. The two maxima are separated by 17.6°, calculated according to the equation given in the protocol section 4.2.2.1. Note that in this design, all waveguides are of the same length and therefore no significant phase difference between the channels is present. As a result, the interference maxima are clearly separated. An example of an OPA circuit with an irregular phase difference between the channels is presented below.</w:t>
      </w:r>
      <w:r w:rsidR="00640A3F" w:rsidRPr="00B5431D">
        <w:t xml:space="preserve"> </w:t>
      </w:r>
    </w:p>
    <w:p w14:paraId="7D3614A3" w14:textId="6A914930" w:rsidR="3411098A" w:rsidRPr="00B5431D" w:rsidRDefault="3411098A" w:rsidP="3411098A"/>
    <w:p w14:paraId="0045A35B" w14:textId="48C6E653" w:rsidR="3411098A" w:rsidRPr="00B5431D" w:rsidRDefault="4655B082">
      <w:r w:rsidRPr="00B5431D">
        <w:t>In order to observe clear interference maxima in the OPA output pattern, a linear phase difference between the OPA channels is required. However, when the length of the waveguides between the input and the output gratings varies from channel to channel, the interference pattern will show multiple, irregular interference sections along a straight line in the direction perpendicular to the grating orientation (i.e.</w:t>
      </w:r>
      <w:r w:rsidR="0070223F">
        <w:t>,</w:t>
      </w:r>
      <w:r w:rsidRPr="00B5431D">
        <w:t xml:space="preserve"> along angle φ). An example of such an output pattern is given in the top left image of </w:t>
      </w:r>
      <w:r w:rsidRPr="00B5431D">
        <w:rPr>
          <w:b/>
          <w:bCs/>
        </w:rPr>
        <w:t>Figure 6A</w:t>
      </w:r>
      <w:r w:rsidRPr="00B5431D">
        <w:t xml:space="preserve">. It shows the far-field output of a 16-channel OPA with a non-uniform waveguide length between the input and output gratings. Fortunately, this OPA design has phase shifters included in every channel, so that the phases can be adjusted individually and the output beam shaped. After </w:t>
      </w:r>
      <w:r w:rsidR="00F14739" w:rsidRPr="00B5431D">
        <w:t>optimizing</w:t>
      </w:r>
      <w:r w:rsidRPr="00B5431D">
        <w:t xml:space="preserve"> the phases as described in protocol section 3.3, the output beam forms one clear maximum. </w:t>
      </w:r>
      <w:r w:rsidRPr="00B5431D">
        <w:rPr>
          <w:b/>
          <w:bCs/>
        </w:rPr>
        <w:t>Figure 6A</w:t>
      </w:r>
      <w:r w:rsidRPr="00B5431D">
        <w:t xml:space="preserve"> shows how the output beam evolves during the </w:t>
      </w:r>
      <w:r w:rsidR="00F14739" w:rsidRPr="00B5431D">
        <w:t>optimization</w:t>
      </w:r>
      <w:r w:rsidRPr="00B5431D">
        <w:t xml:space="preserve"> process.</w:t>
      </w:r>
      <w:r w:rsidR="00640A3F" w:rsidRPr="00B5431D">
        <w:t xml:space="preserve"> </w:t>
      </w:r>
      <w:r w:rsidRPr="00B5431D">
        <w:t xml:space="preserve">Note that further interference maxima are present outside of the sensor area. In addition, we observe that the beam divergence of the 16-channels OPA is much broader than that seen in </w:t>
      </w:r>
      <w:r w:rsidRPr="00B5431D">
        <w:rPr>
          <w:b/>
          <w:bCs/>
        </w:rPr>
        <w:t>Figure 5B</w:t>
      </w:r>
      <w:r w:rsidRPr="00B5431D">
        <w:t>. This effect is expected and is due to a significant reduction in the channel number.</w:t>
      </w:r>
      <w:r w:rsidR="00640A3F" w:rsidRPr="00B5431D">
        <w:t xml:space="preserve"> </w:t>
      </w:r>
    </w:p>
    <w:p w14:paraId="38BEBCD7" w14:textId="1D88C418" w:rsidR="3411098A" w:rsidRPr="00B5431D" w:rsidRDefault="3411098A" w:rsidP="3411098A"/>
    <w:p w14:paraId="73382828" w14:textId="3B83E572" w:rsidR="3411098A" w:rsidRPr="00B5431D" w:rsidRDefault="217DE496" w:rsidP="3411098A">
      <w:r w:rsidRPr="00B5431D">
        <w:t xml:space="preserve">In the following, the operation of the optical circuit for OPA steering in two dimensions will be discussed, for details on the circuit see </w:t>
      </w:r>
      <w:r w:rsidRPr="00B5431D">
        <w:rPr>
          <w:b/>
          <w:bCs/>
        </w:rPr>
        <w:t>Figure 2</w:t>
      </w:r>
      <w:r w:rsidRPr="00B5431D">
        <w:t xml:space="preserve">. Firstly, the ring voltages of the switching network were calibrated in order to route the light to the different sub-circuits, each containing an OPA. Since the four OPAs each comprise a different grating period, routing the light between the sub-circuit results in the output beam being emitted at different θ angles. This is shown in </w:t>
      </w:r>
      <w:r w:rsidRPr="00B5431D">
        <w:rPr>
          <w:b/>
          <w:bCs/>
        </w:rPr>
        <w:t>Figure 6B</w:t>
      </w:r>
      <w:r w:rsidRPr="00B5431D">
        <w:t xml:space="preserve">, which contains the far-field images recorded as the light path is altered using the ring resonators of the switching network. The images show that the ‘parallel’ emission angle, θ, changes as each individual resonator is set on-resonance with the input light, while tuning the other resonators off-resonance. Our circuit was designed to access four different θ angles, however, due to a design error in the switching network, it was only possible to operate three of the ring resonators. From the output </w:t>
      </w:r>
      <w:r w:rsidR="009201DF" w:rsidRPr="00B5431D">
        <w:t>images,</w:t>
      </w:r>
      <w:r w:rsidRPr="00B5431D">
        <w:t xml:space="preserve"> we can see that the interference pattern is irregular and no clear maxima are visible. In order to steer and shape the output beam in the ‘perpendicular’ emission angle, φ, the OPA phases were adjusted and </w:t>
      </w:r>
      <w:r w:rsidR="00F14739" w:rsidRPr="00B5431D">
        <w:t>optimized</w:t>
      </w:r>
      <w:r w:rsidRPr="00B5431D">
        <w:t xml:space="preserve">. </w:t>
      </w:r>
    </w:p>
    <w:p w14:paraId="58FBD253" w14:textId="117EE1BC" w:rsidR="3411098A" w:rsidRPr="00B5431D" w:rsidRDefault="00640A3F">
      <w:r w:rsidRPr="00B5431D">
        <w:t xml:space="preserve"> </w:t>
      </w:r>
    </w:p>
    <w:p w14:paraId="184571F9" w14:textId="4BA6AC22" w:rsidR="3411098A" w:rsidRPr="00B5431D" w:rsidRDefault="3411098A" w:rsidP="3411098A">
      <w:r w:rsidRPr="00B5431D">
        <w:t xml:space="preserve">An example image of an </w:t>
      </w:r>
      <w:r w:rsidR="00F14739" w:rsidRPr="00B5431D">
        <w:t>optimized</w:t>
      </w:r>
      <w:r w:rsidRPr="00B5431D">
        <w:t xml:space="preserve"> output beam of the </w:t>
      </w:r>
      <w:r w:rsidR="00F25BA2">
        <w:t>two dimensional</w:t>
      </w:r>
      <w:r w:rsidRPr="00B5431D">
        <w:t xml:space="preserve"> beam steering circuit is shown in </w:t>
      </w:r>
      <w:r w:rsidRPr="00B5431D">
        <w:rPr>
          <w:b/>
          <w:bCs/>
        </w:rPr>
        <w:t>Figure 7A</w:t>
      </w:r>
      <w:r w:rsidRPr="00B5431D">
        <w:t xml:space="preserve">. Two interference maxima are clearly visible, corresponding to the main lobe </w:t>
      </w:r>
      <w:r w:rsidRPr="00B5431D">
        <w:lastRenderedPageBreak/>
        <w:t xml:space="preserve">and one of the side lobes. The top image in </w:t>
      </w:r>
      <w:r w:rsidRPr="00B5431D">
        <w:rPr>
          <w:b/>
          <w:bCs/>
        </w:rPr>
        <w:t>Figure 7A</w:t>
      </w:r>
      <w:r w:rsidRPr="00B5431D">
        <w:t xml:space="preserve"> shows a heat map of the recorded brightness at the sensor versus pixel number. In order to determine the output angle, the image was processed as described in section 4.2 of the protocol and the relationship between pixel number and output angle determined. The calibrated image of beam intensity versus angle is shown in the bottom-most image of </w:t>
      </w:r>
      <w:r w:rsidRPr="00B5431D">
        <w:rPr>
          <w:b/>
          <w:bCs/>
        </w:rPr>
        <w:t>Figure 7A</w:t>
      </w:r>
      <w:r w:rsidRPr="00B5431D">
        <w:t>.</w:t>
      </w:r>
    </w:p>
    <w:p w14:paraId="683B3F83" w14:textId="59E41AFA" w:rsidR="3411098A" w:rsidRPr="00B5431D" w:rsidRDefault="3411098A" w:rsidP="3411098A"/>
    <w:p w14:paraId="4BA8169E" w14:textId="54266F17" w:rsidR="3411098A" w:rsidRPr="00B5431D" w:rsidRDefault="217DE496">
      <w:r w:rsidRPr="00B5431D">
        <w:t xml:space="preserve">In the following, the beam steering results will be discussed. The OPA beam was successfully steered in an area of 17.6° × 3° (φ × θ), example data is shown in </w:t>
      </w:r>
      <w:r w:rsidRPr="00B5431D">
        <w:rPr>
          <w:b/>
          <w:bCs/>
        </w:rPr>
        <w:t xml:space="preserve">Figure 7B and </w:t>
      </w:r>
      <w:r w:rsidR="00E66D99" w:rsidRPr="00383DC7">
        <w:rPr>
          <w:b/>
          <w:bCs/>
        </w:rPr>
        <w:t xml:space="preserve">Figure </w:t>
      </w:r>
      <w:r w:rsidRPr="00B5431D">
        <w:rPr>
          <w:b/>
          <w:bCs/>
        </w:rPr>
        <w:t>7C</w:t>
      </w:r>
      <w:r w:rsidRPr="00B5431D">
        <w:t xml:space="preserve">. </w:t>
      </w:r>
      <w:r w:rsidRPr="00B5431D">
        <w:rPr>
          <w:b/>
          <w:bCs/>
        </w:rPr>
        <w:t>Figure 7B</w:t>
      </w:r>
      <w:r w:rsidRPr="00B5431D">
        <w:t xml:space="preserve"> shows images of the beam being steered in φ while maintaining θ constant at 8°. This was achieved by first accessing the OPA corresponding to a parallel emission angle of θ = 8° and subsequently varying the optical phases to change the perpendicular emission angle, φ. </w:t>
      </w:r>
      <w:r w:rsidR="00F14739" w:rsidRPr="00B5431D">
        <w:t>Normalized</w:t>
      </w:r>
      <w:r w:rsidRPr="00B5431D">
        <w:t xml:space="preserve"> intensity plots of the fundamental beam steered to three different output positions in θ are shown in </w:t>
      </w:r>
      <w:r w:rsidRPr="00B5431D">
        <w:rPr>
          <w:b/>
          <w:bCs/>
        </w:rPr>
        <w:t>Figure 7C</w:t>
      </w:r>
      <w:r w:rsidRPr="00B5431D">
        <w:t xml:space="preserve">, with a fixed perpendicular emission angle of φ = –2.5° and θ varying between 7° and 9°. As before, the parallel emission angle θ was controlled using the ring resonator network to switch between the OPAs. After OPA selection, the OPA phases were </w:t>
      </w:r>
      <w:r w:rsidR="00F14739" w:rsidRPr="00B5431D">
        <w:t>optimized</w:t>
      </w:r>
      <w:r w:rsidRPr="00B5431D">
        <w:t xml:space="preserve"> to emit at φ = –2.5°. </w:t>
      </w:r>
    </w:p>
    <w:p w14:paraId="60B7466E" w14:textId="4341B096" w:rsidR="3411098A" w:rsidRPr="00B5431D" w:rsidRDefault="3411098A" w:rsidP="3411098A"/>
    <w:p w14:paraId="3641A3D8" w14:textId="77EA73A6" w:rsidR="3411098A" w:rsidRPr="00B5431D" w:rsidRDefault="4655B082" w:rsidP="3411098A">
      <w:r w:rsidRPr="00B5431D">
        <w:t xml:space="preserve">Finally, the beam divergence was determined by fitting two Gaussian curves along φ and θ as described in protocol section 4.3. The FWHM serves as a measure for the beam </w:t>
      </w:r>
      <w:r w:rsidR="00F14739" w:rsidRPr="00B5431D">
        <w:t>divergence</w:t>
      </w:r>
      <w:r w:rsidRPr="00B5431D">
        <w:t xml:space="preserve"> and was measured to be 4.3° in φ and 0.7° in θ for emission angles of φ = -2.5° and θ = 8°, see </w:t>
      </w:r>
      <w:r w:rsidRPr="00B5431D">
        <w:rPr>
          <w:b/>
          <w:bCs/>
        </w:rPr>
        <w:t>Figure 8A</w:t>
      </w:r>
      <w:r w:rsidRPr="00B5431D">
        <w:t xml:space="preserve">. These values are in good agreement with the expected values of 4.3° and 0.6° in φ and θ, respectively, for a four-channel OPA, as described in sections 4.3.3 and 4.3.4 of the protocol. </w:t>
      </w:r>
      <w:r w:rsidR="3411098A" w:rsidRPr="00B5431D">
        <w:t xml:space="preserve">In addition to determining the divergence of a four channel OPA, we investigated the divergence of an OPA design with a much larger number of channels. The divergence of a passive OPA consisting of 128 channels, with a design similar to that shown in </w:t>
      </w:r>
      <w:r w:rsidR="3411098A" w:rsidRPr="00B5431D">
        <w:rPr>
          <w:b/>
          <w:bCs/>
        </w:rPr>
        <w:t>Figure 5A</w:t>
      </w:r>
      <w:r w:rsidR="3411098A" w:rsidRPr="00B5431D">
        <w:t xml:space="preserve">, was measured. In order to test for fabrication variations across a wafer, we launched an automatic scan to </w:t>
      </w:r>
      <w:r w:rsidR="00F14739" w:rsidRPr="00B5431D">
        <w:t>characterize</w:t>
      </w:r>
      <w:r w:rsidR="3411098A" w:rsidRPr="00B5431D">
        <w:t xml:space="preserve"> 42 devices with identical designs. The recorded images were </w:t>
      </w:r>
      <w:r w:rsidR="00F14739" w:rsidRPr="00B5431D">
        <w:t>analyzed</w:t>
      </w:r>
      <w:r w:rsidR="3411098A" w:rsidRPr="00B5431D">
        <w:t xml:space="preserve"> with respect to the beam divergence. The divergence in φ versus position of the device on the wafer is shown in </w:t>
      </w:r>
      <w:r w:rsidR="3411098A" w:rsidRPr="00B5431D">
        <w:rPr>
          <w:b/>
          <w:bCs/>
        </w:rPr>
        <w:t>Figure 8B</w:t>
      </w:r>
      <w:r w:rsidR="3411098A" w:rsidRPr="00B5431D">
        <w:t>. The measured values lie between 0.19° and 0.37° and are slightly larger than the expected value of 0.14°. This could be explained by phase errors inside the individual OPA channels. All waveguides in the design are of the same length and therefore theoretically no phase differences should arise between the OPA channels. However, fabrication errors result in uncontrolled phase shifts as the light travels from the input to the output gratings, which leads to a broadening of the output beam. Due to the absence of phase shifters in the circuit, it was not possible to compensate for these errors.</w:t>
      </w:r>
      <w:r w:rsidR="00E75AAF" w:rsidRPr="00B5431D">
        <w:t xml:space="preserve"> </w:t>
      </w:r>
      <w:r w:rsidR="00ED3588" w:rsidRPr="00B5431D">
        <w:t>As mentioned, t</w:t>
      </w:r>
      <w:r w:rsidR="00E75AAF" w:rsidRPr="00B5431D">
        <w:t>he θ</w:t>
      </w:r>
      <w:r w:rsidR="002563B3" w:rsidRPr="00B5431D">
        <w:t xml:space="preserve"> </w:t>
      </w:r>
      <w:r w:rsidR="00ED3588" w:rsidRPr="00B5431D">
        <w:t xml:space="preserve">angle is defined by the antenna grating </w:t>
      </w:r>
      <w:r w:rsidR="00EC3E91" w:rsidRPr="00B5431D">
        <w:t>geometry</w:t>
      </w:r>
      <w:r w:rsidR="00ED3588" w:rsidRPr="00B5431D">
        <w:t>.</w:t>
      </w:r>
      <w:r w:rsidR="00EC3E91" w:rsidRPr="00B5431D">
        <w:t xml:space="preserve"> Therefore, fabrication variation</w:t>
      </w:r>
      <w:r w:rsidR="00DF554B" w:rsidRPr="00B5431D">
        <w:t>s</w:t>
      </w:r>
      <w:r w:rsidR="00EC3E91" w:rsidRPr="00B5431D">
        <w:t xml:space="preserve"> (SiN film height and structures lateral dimensions deviation) could affect the OPA output angle</w:t>
      </w:r>
      <w:r w:rsidR="00DF554B" w:rsidRPr="00B5431D">
        <w:t>,</w:t>
      </w:r>
      <w:r w:rsidR="00EC3E91" w:rsidRPr="00B5431D">
        <w:t xml:space="preserve"> θ. Such variations have been characterized on 40 devices across the </w:t>
      </w:r>
      <w:r w:rsidR="00DF554B" w:rsidRPr="00B5431D">
        <w:t xml:space="preserve">whole </w:t>
      </w:r>
      <w:r w:rsidR="00EC3E91" w:rsidRPr="00B5431D">
        <w:t>wafer. Thanks to the very well controlled CMOS fabrication process, a</w:t>
      </w:r>
      <w:r w:rsidR="000016E4" w:rsidRPr="00B5431D">
        <w:t xml:space="preserve"> negligible</w:t>
      </w:r>
      <w:r w:rsidR="00EC3E91" w:rsidRPr="00B5431D">
        <w:t xml:space="preserve"> 3σ </w:t>
      </w:r>
      <w:r w:rsidR="000016E4" w:rsidRPr="00B5431D">
        <w:t xml:space="preserve">(three times the standard deviation) </w:t>
      </w:r>
      <w:r w:rsidR="00EC3E91" w:rsidRPr="00B5431D">
        <w:t>of 0.156° ha</w:t>
      </w:r>
      <w:r w:rsidR="00DF554B" w:rsidRPr="00B5431D">
        <w:t>s</w:t>
      </w:r>
      <w:r w:rsidR="00EC3E91" w:rsidRPr="00B5431D">
        <w:t xml:space="preserve"> been found</w:t>
      </w:r>
      <w:r w:rsidR="000016E4" w:rsidRPr="00B5431D">
        <w:t>.</w:t>
      </w:r>
    </w:p>
    <w:p w14:paraId="56DC76B4" w14:textId="71327060" w:rsidR="3411098A" w:rsidRPr="00B5431D" w:rsidRDefault="3411098A" w:rsidP="3411098A">
      <w:pPr>
        <w:rPr>
          <w:rFonts w:asciiTheme="minorHAnsi" w:hAnsiTheme="minorHAnsi" w:cstheme="minorBidi"/>
          <w:color w:val="000000" w:themeColor="text1"/>
        </w:rPr>
      </w:pPr>
    </w:p>
    <w:p w14:paraId="3C9083F6" w14:textId="6CB44A27" w:rsidR="00B32616" w:rsidRPr="00B5431D" w:rsidRDefault="217DE496" w:rsidP="217DE496">
      <w:pPr>
        <w:rPr>
          <w:rFonts w:asciiTheme="minorHAnsi" w:hAnsiTheme="minorHAnsi" w:cstheme="minorBidi"/>
          <w:color w:val="000000" w:themeColor="text1"/>
        </w:rPr>
      </w:pPr>
      <w:r w:rsidRPr="00B5431D">
        <w:rPr>
          <w:rFonts w:asciiTheme="minorHAnsi" w:hAnsiTheme="minorHAnsi" w:cstheme="minorBidi"/>
          <w:b/>
          <w:bCs/>
        </w:rPr>
        <w:t>FIGURE AND TABLE LEGENDS:</w:t>
      </w:r>
      <w:hyperlink w:anchor="Figure_Legends" w:history="1"/>
    </w:p>
    <w:p w14:paraId="6021D581" w14:textId="4542DCBC" w:rsidR="217DE496" w:rsidRPr="00B5431D" w:rsidRDefault="217DE496" w:rsidP="217DE496">
      <w:pPr>
        <w:rPr>
          <w:rFonts w:asciiTheme="minorHAnsi" w:hAnsiTheme="minorHAnsi" w:cstheme="minorBidi"/>
          <w:b/>
          <w:bCs/>
          <w:color w:val="000000" w:themeColor="text1"/>
        </w:rPr>
      </w:pPr>
    </w:p>
    <w:p w14:paraId="157F9107" w14:textId="15DE1F69" w:rsidR="4655B082" w:rsidRPr="00B5431D" w:rsidRDefault="4655B082" w:rsidP="4655B082">
      <w:pPr>
        <w:rPr>
          <w:rFonts w:eastAsia="Calibri"/>
          <w:color w:val="000000" w:themeColor="text1"/>
        </w:rPr>
      </w:pPr>
      <w:r w:rsidRPr="00B5431D">
        <w:rPr>
          <w:rFonts w:asciiTheme="minorHAnsi" w:hAnsiTheme="minorHAnsi" w:cstheme="minorBidi"/>
          <w:b/>
          <w:bCs/>
          <w:color w:val="000000" w:themeColor="text1"/>
        </w:rPr>
        <w:t xml:space="preserve">Figure 1: Illustration of integrated OPA. </w:t>
      </w:r>
      <w:r w:rsidR="00D13508" w:rsidRPr="00B5431D">
        <w:rPr>
          <w:rFonts w:asciiTheme="minorHAnsi" w:hAnsiTheme="minorHAnsi" w:cstheme="minorBidi"/>
          <w:color w:val="000000" w:themeColor="text1"/>
        </w:rPr>
        <w:t>(</w:t>
      </w:r>
      <w:r w:rsidR="00D13508" w:rsidRPr="00B5431D">
        <w:rPr>
          <w:rFonts w:asciiTheme="minorHAnsi" w:hAnsiTheme="minorHAnsi" w:cstheme="minorBidi"/>
          <w:b/>
          <w:bCs/>
          <w:color w:val="000000" w:themeColor="text1"/>
        </w:rPr>
        <w:t>A</w:t>
      </w:r>
      <w:r w:rsidR="00D13508" w:rsidRPr="00B5431D">
        <w:rPr>
          <w:rFonts w:asciiTheme="minorHAnsi" w:hAnsiTheme="minorHAnsi" w:cstheme="minorBidi"/>
          <w:color w:val="000000" w:themeColor="text1"/>
        </w:rPr>
        <w:t xml:space="preserve">) The </w:t>
      </w:r>
      <w:r w:rsidR="00DF554B" w:rsidRPr="00B5431D">
        <w:rPr>
          <w:rFonts w:asciiTheme="minorHAnsi" w:hAnsiTheme="minorHAnsi" w:cstheme="minorBidi"/>
          <w:color w:val="000000" w:themeColor="text1"/>
        </w:rPr>
        <w:t>first-order</w:t>
      </w:r>
      <w:r w:rsidR="00D13508" w:rsidRPr="00B5431D">
        <w:rPr>
          <w:rFonts w:asciiTheme="minorHAnsi" w:hAnsiTheme="minorHAnsi" w:cstheme="minorBidi"/>
          <w:color w:val="000000" w:themeColor="text1"/>
        </w:rPr>
        <w:t xml:space="preserve"> interference lobe of the </w:t>
      </w:r>
      <w:r w:rsidR="00DF554B" w:rsidRPr="00B5431D">
        <w:rPr>
          <w:rFonts w:asciiTheme="minorHAnsi" w:hAnsiTheme="minorHAnsi" w:cstheme="minorBidi"/>
          <w:color w:val="000000" w:themeColor="text1"/>
        </w:rPr>
        <w:t xml:space="preserve">OPA </w:t>
      </w:r>
      <w:r w:rsidR="00D13508" w:rsidRPr="00B5431D">
        <w:rPr>
          <w:rFonts w:asciiTheme="minorHAnsi" w:hAnsiTheme="minorHAnsi" w:cstheme="minorBidi"/>
          <w:color w:val="000000" w:themeColor="text1"/>
        </w:rPr>
        <w:t>output leave</w:t>
      </w:r>
      <w:r w:rsidR="00DF554B" w:rsidRPr="00B5431D">
        <w:rPr>
          <w:rFonts w:asciiTheme="minorHAnsi" w:hAnsiTheme="minorHAnsi" w:cstheme="minorBidi"/>
          <w:color w:val="000000" w:themeColor="text1"/>
        </w:rPr>
        <w:t>s</w:t>
      </w:r>
      <w:r w:rsidR="00D13508" w:rsidRPr="00B5431D">
        <w:rPr>
          <w:rFonts w:asciiTheme="minorHAnsi" w:hAnsiTheme="minorHAnsi" w:cstheme="minorBidi"/>
          <w:color w:val="000000" w:themeColor="text1"/>
        </w:rPr>
        <w:t xml:space="preserve"> the circuit at </w:t>
      </w:r>
      <w:r w:rsidR="00D13508" w:rsidRPr="00B5431D">
        <w:t xml:space="preserve">two azimuthal angles to the orthogonal projection of the chip plane, φ and </w:t>
      </w:r>
      <w:r w:rsidR="00D13508" w:rsidRPr="00B5431D">
        <w:lastRenderedPageBreak/>
        <w:t>θ, perpendicular and parallel to the orientation of the grating respectively. (</w:t>
      </w:r>
      <w:r w:rsidR="00D13508" w:rsidRPr="00B5431D">
        <w:rPr>
          <w:b/>
          <w:bCs/>
        </w:rPr>
        <w:t>B</w:t>
      </w:r>
      <w:r w:rsidR="00D13508" w:rsidRPr="00B5431D">
        <w:t>) Top view of an OPA showing its main constitutive elements.</w:t>
      </w:r>
    </w:p>
    <w:p w14:paraId="107CE275" w14:textId="7B7DD542" w:rsidR="217DE496" w:rsidRPr="00B5431D" w:rsidRDefault="217DE496" w:rsidP="217DE496">
      <w:pPr>
        <w:rPr>
          <w:rFonts w:asciiTheme="minorHAnsi" w:hAnsiTheme="minorHAnsi" w:cstheme="minorBidi"/>
          <w:b/>
          <w:bCs/>
          <w:color w:val="000000" w:themeColor="text1"/>
        </w:rPr>
      </w:pPr>
    </w:p>
    <w:p w14:paraId="6CEFD59C" w14:textId="61809DEB" w:rsidR="217DE496" w:rsidRPr="00B5431D" w:rsidRDefault="217DE496" w:rsidP="217DE496">
      <w:pPr>
        <w:rPr>
          <w:rFonts w:eastAsia="Calibri"/>
          <w:color w:val="000000" w:themeColor="text1"/>
        </w:rPr>
      </w:pPr>
      <w:r w:rsidRPr="00B5431D">
        <w:rPr>
          <w:rFonts w:asciiTheme="minorHAnsi" w:hAnsiTheme="minorHAnsi" w:cstheme="minorBidi"/>
          <w:b/>
          <w:bCs/>
          <w:color w:val="000000" w:themeColor="text1"/>
        </w:rPr>
        <w:t xml:space="preserve">Figure 2: Schematic and microscope image of the integrated optical circuit for </w:t>
      </w:r>
      <w:r w:rsidR="00F25BA2">
        <w:rPr>
          <w:rFonts w:asciiTheme="minorHAnsi" w:hAnsiTheme="minorHAnsi" w:cstheme="minorBidi"/>
          <w:b/>
          <w:bCs/>
          <w:color w:val="000000" w:themeColor="text1"/>
        </w:rPr>
        <w:t>two dimensional</w:t>
      </w:r>
      <w:r w:rsidRPr="00B5431D">
        <w:rPr>
          <w:rFonts w:asciiTheme="minorHAnsi" w:hAnsiTheme="minorHAnsi" w:cstheme="minorBidi"/>
          <w:b/>
          <w:bCs/>
          <w:color w:val="000000" w:themeColor="text1"/>
        </w:rPr>
        <w:t xml:space="preserve"> beam steering. </w:t>
      </w:r>
      <w:r w:rsidRPr="00B5431D">
        <w:rPr>
          <w:rFonts w:asciiTheme="minorHAnsi" w:hAnsiTheme="minorHAnsi" w:cstheme="minorBidi"/>
          <w:color w:val="000000" w:themeColor="text1"/>
        </w:rPr>
        <w:t>(</w:t>
      </w:r>
      <w:r w:rsidRPr="00B5431D">
        <w:rPr>
          <w:rFonts w:asciiTheme="minorHAnsi" w:hAnsiTheme="minorHAnsi" w:cstheme="minorBidi"/>
          <w:b/>
          <w:bCs/>
          <w:color w:val="000000" w:themeColor="text1"/>
        </w:rPr>
        <w:t>A</w:t>
      </w:r>
      <w:r w:rsidRPr="00B5431D">
        <w:rPr>
          <w:rFonts w:asciiTheme="minorHAnsi" w:hAnsiTheme="minorHAnsi" w:cstheme="minorBidi"/>
          <w:color w:val="000000" w:themeColor="text1"/>
        </w:rPr>
        <w:t>) Circuit containing a switching network connected to four sub-circuits, each forming an OPA. The output area contains four OPAs with four different grating periods and hence emission angles in θ</w:t>
      </w:r>
      <w:r w:rsidRPr="00B5431D">
        <w:rPr>
          <w:rFonts w:eastAsia="Calibri"/>
          <w:color w:val="000000" w:themeColor="text1"/>
        </w:rPr>
        <w:t>. (</w:t>
      </w:r>
      <w:r w:rsidRPr="00B5431D">
        <w:rPr>
          <w:rFonts w:eastAsia="Calibri"/>
          <w:b/>
          <w:bCs/>
          <w:color w:val="000000" w:themeColor="text1"/>
        </w:rPr>
        <w:t>B</w:t>
      </w:r>
      <w:r w:rsidRPr="00B5431D">
        <w:rPr>
          <w:rFonts w:eastAsia="Calibri"/>
          <w:color w:val="000000" w:themeColor="text1"/>
        </w:rPr>
        <w:t>) Microscope image of the circuit described in (</w:t>
      </w:r>
      <w:r w:rsidRPr="00B5431D">
        <w:rPr>
          <w:rFonts w:eastAsia="Calibri"/>
          <w:b/>
          <w:bCs/>
          <w:color w:val="000000" w:themeColor="text1"/>
        </w:rPr>
        <w:t>A</w:t>
      </w:r>
      <w:r w:rsidRPr="00B5431D">
        <w:rPr>
          <w:rFonts w:eastAsia="Calibri"/>
          <w:color w:val="000000" w:themeColor="text1"/>
        </w:rPr>
        <w:t>), fabricated using SiN waveguides and Ti/TiN thermal phase shifters.</w:t>
      </w:r>
    </w:p>
    <w:p w14:paraId="461EC496" w14:textId="17921D65" w:rsidR="217DE496" w:rsidRPr="00B5431D" w:rsidRDefault="217DE496" w:rsidP="217DE496">
      <w:pPr>
        <w:rPr>
          <w:color w:val="000000" w:themeColor="text1"/>
        </w:rPr>
      </w:pPr>
    </w:p>
    <w:p w14:paraId="40A21A7F" w14:textId="1E373509" w:rsidR="217DE496" w:rsidRPr="00B5431D" w:rsidRDefault="217DE496" w:rsidP="217DE496">
      <w:pPr>
        <w:rPr>
          <w:rFonts w:asciiTheme="minorHAnsi" w:hAnsiTheme="minorHAnsi" w:cstheme="minorBidi"/>
          <w:color w:val="000000" w:themeColor="text1"/>
        </w:rPr>
      </w:pPr>
      <w:r w:rsidRPr="00B5431D">
        <w:rPr>
          <w:rFonts w:asciiTheme="minorHAnsi" w:hAnsiTheme="minorHAnsi" w:cstheme="minorBidi"/>
          <w:b/>
          <w:bCs/>
          <w:color w:val="000000" w:themeColor="text1"/>
        </w:rPr>
        <w:t xml:space="preserve">Figure 3: Electric circuit to apply electrical powers between 0 mW and 200 mW. </w:t>
      </w:r>
      <w:r w:rsidRPr="00B5431D">
        <w:rPr>
          <w:rFonts w:asciiTheme="minorHAnsi" w:hAnsiTheme="minorHAnsi" w:cstheme="minorBidi"/>
          <w:color w:val="000000" w:themeColor="text1"/>
        </w:rPr>
        <w:t xml:space="preserve">This schematic represents an electric circuit which </w:t>
      </w:r>
      <w:r w:rsidR="00B5431D" w:rsidRPr="00B5431D">
        <w:rPr>
          <w:rFonts w:asciiTheme="minorHAnsi" w:hAnsiTheme="minorHAnsi" w:cstheme="minorBidi"/>
          <w:color w:val="000000" w:themeColor="text1"/>
        </w:rPr>
        <w:t>can</w:t>
      </w:r>
      <w:r w:rsidRPr="00B5431D">
        <w:rPr>
          <w:rFonts w:asciiTheme="minorHAnsi" w:hAnsiTheme="minorHAnsi" w:cstheme="minorBidi"/>
          <w:color w:val="000000" w:themeColor="text1"/>
        </w:rPr>
        <w:t xml:space="preserve"> individually apply voltages to the phase shifters in the optical circuit and read out their electrical current after voltage application. In our optical circuits, the phase shifters consist of electric wires with resistances of 1.3 kΩ. An electric power of 90 mW is required to achieve an optical phase shift of π. The circuit is controlled via an Arduino microcontroller.</w:t>
      </w:r>
    </w:p>
    <w:p w14:paraId="01BBC99A" w14:textId="121BFF16" w:rsidR="217DE496" w:rsidRPr="00B5431D" w:rsidRDefault="217DE496" w:rsidP="217DE496">
      <w:pPr>
        <w:pStyle w:val="BodyText"/>
      </w:pPr>
    </w:p>
    <w:p w14:paraId="75D2E99E" w14:textId="4DE4E010" w:rsidR="217DE496" w:rsidRPr="00B5431D" w:rsidRDefault="217DE496" w:rsidP="217DE496">
      <w:pPr>
        <w:rPr>
          <w:rFonts w:eastAsia="Calibri"/>
          <w:color w:val="000000" w:themeColor="text1"/>
        </w:rPr>
      </w:pPr>
      <w:r w:rsidRPr="00B5431D">
        <w:rPr>
          <w:rFonts w:asciiTheme="minorHAnsi" w:hAnsiTheme="minorHAnsi" w:cstheme="minorBidi"/>
          <w:b/>
          <w:bCs/>
          <w:color w:val="000000" w:themeColor="text1"/>
        </w:rPr>
        <w:t>Figure 4: Experimental set-up for OPA circuit character</w:t>
      </w:r>
      <w:r w:rsidR="008D3C5D" w:rsidRPr="00B5431D">
        <w:rPr>
          <w:rFonts w:asciiTheme="minorHAnsi" w:hAnsiTheme="minorHAnsi" w:cstheme="minorBidi"/>
          <w:b/>
          <w:bCs/>
          <w:color w:val="000000" w:themeColor="text1"/>
        </w:rPr>
        <w:t>iza</w:t>
      </w:r>
      <w:r w:rsidRPr="00B5431D">
        <w:rPr>
          <w:rFonts w:asciiTheme="minorHAnsi" w:hAnsiTheme="minorHAnsi" w:cstheme="minorBidi"/>
          <w:b/>
          <w:bCs/>
          <w:color w:val="000000" w:themeColor="text1"/>
        </w:rPr>
        <w:t xml:space="preserve">tion. </w:t>
      </w:r>
      <w:r w:rsidRPr="00B5431D">
        <w:rPr>
          <w:rFonts w:eastAsia="Calibri"/>
          <w:color w:val="000000" w:themeColor="text1"/>
        </w:rPr>
        <w:t>(</w:t>
      </w:r>
      <w:r w:rsidRPr="00B5431D">
        <w:rPr>
          <w:rFonts w:eastAsia="Calibri"/>
          <w:b/>
          <w:bCs/>
          <w:color w:val="000000" w:themeColor="text1"/>
        </w:rPr>
        <w:t>A</w:t>
      </w:r>
      <w:r w:rsidRPr="00B5431D">
        <w:rPr>
          <w:rFonts w:eastAsia="Calibri"/>
          <w:color w:val="000000" w:themeColor="text1"/>
        </w:rPr>
        <w:t>) Schematic of the experimental set-up. (</w:t>
      </w:r>
      <w:r w:rsidRPr="00B5431D">
        <w:rPr>
          <w:rFonts w:eastAsia="Calibri"/>
          <w:b/>
          <w:bCs/>
          <w:color w:val="000000" w:themeColor="text1"/>
        </w:rPr>
        <w:t>B</w:t>
      </w:r>
      <w:r w:rsidRPr="00B5431D">
        <w:rPr>
          <w:rFonts w:eastAsia="Calibri"/>
          <w:color w:val="000000" w:themeColor="text1"/>
        </w:rPr>
        <w:t>) Picture of the experiment.</w:t>
      </w:r>
    </w:p>
    <w:p w14:paraId="1A21AD94" w14:textId="0FA9E55B" w:rsidR="217DE496" w:rsidRPr="00B5431D" w:rsidRDefault="217DE496" w:rsidP="217DE496">
      <w:pPr>
        <w:pStyle w:val="BodyText"/>
      </w:pPr>
    </w:p>
    <w:p w14:paraId="3EB10FEA" w14:textId="10341422" w:rsidR="217DE496" w:rsidRPr="00B5431D" w:rsidRDefault="217DE496" w:rsidP="217DE496">
      <w:pPr>
        <w:rPr>
          <w:rFonts w:asciiTheme="minorHAnsi" w:hAnsiTheme="minorHAnsi" w:cstheme="minorBidi"/>
          <w:b/>
          <w:bCs/>
        </w:rPr>
      </w:pPr>
      <w:r w:rsidRPr="00B5431D">
        <w:rPr>
          <w:rFonts w:asciiTheme="minorHAnsi" w:hAnsiTheme="minorHAnsi" w:cstheme="minorBidi"/>
          <w:b/>
          <w:bCs/>
        </w:rPr>
        <w:t>Figure 5: Near- and far field images of the output beam.</w:t>
      </w:r>
      <w:r w:rsidRPr="00B5431D">
        <w:rPr>
          <w:rFonts w:asciiTheme="minorHAnsi" w:hAnsiTheme="minorHAnsi" w:cstheme="minorBidi"/>
        </w:rPr>
        <w:t xml:space="preserve"> (</w:t>
      </w:r>
      <w:r w:rsidRPr="00B5431D">
        <w:rPr>
          <w:rFonts w:asciiTheme="minorHAnsi" w:hAnsiTheme="minorHAnsi" w:cstheme="minorBidi"/>
          <w:b/>
          <w:bCs/>
        </w:rPr>
        <w:t>A</w:t>
      </w:r>
      <w:r w:rsidRPr="00B5431D">
        <w:rPr>
          <w:rFonts w:asciiTheme="minorHAnsi" w:hAnsiTheme="minorHAnsi" w:cstheme="minorBidi"/>
        </w:rPr>
        <w:t xml:space="preserve">) Near field image of an OPA circuit. Light at a wavelength of 905 nm is coupled into the circuit via a </w:t>
      </w:r>
      <w:r w:rsidR="00F25BA2" w:rsidRPr="00B5431D">
        <w:rPr>
          <w:rFonts w:asciiTheme="minorHAnsi" w:hAnsiTheme="minorHAnsi" w:cstheme="minorBidi"/>
        </w:rPr>
        <w:t>fiber</w:t>
      </w:r>
      <w:r w:rsidRPr="00B5431D">
        <w:rPr>
          <w:rFonts w:asciiTheme="minorHAnsi" w:hAnsiTheme="minorHAnsi" w:cstheme="minorBidi"/>
        </w:rPr>
        <w:t xml:space="preserve"> and an input grating. Scattering of light inside the waveguides allows us to see the circuit design. At the end of an MMI tree, the light is emitted at the OPA gratings. (</w:t>
      </w:r>
      <w:r w:rsidRPr="00B5431D">
        <w:rPr>
          <w:rFonts w:asciiTheme="minorHAnsi" w:hAnsiTheme="minorHAnsi" w:cstheme="minorBidi"/>
          <w:b/>
          <w:bCs/>
        </w:rPr>
        <w:t>B</w:t>
      </w:r>
      <w:r w:rsidRPr="00B5431D">
        <w:rPr>
          <w:rFonts w:asciiTheme="minorHAnsi" w:hAnsiTheme="minorHAnsi" w:cstheme="minorBidi"/>
        </w:rPr>
        <w:t xml:space="preserve">) Far field image of the output of the circuit shown in </w:t>
      </w:r>
      <w:r w:rsidR="00B5431D">
        <w:rPr>
          <w:rFonts w:asciiTheme="minorHAnsi" w:hAnsiTheme="minorHAnsi" w:cstheme="minorBidi"/>
        </w:rPr>
        <w:t>(</w:t>
      </w:r>
      <w:r w:rsidRPr="00B5431D">
        <w:rPr>
          <w:rFonts w:asciiTheme="minorHAnsi" w:hAnsiTheme="minorHAnsi" w:cstheme="minorBidi"/>
          <w:b/>
          <w:bCs/>
        </w:rPr>
        <w:t>A</w:t>
      </w:r>
      <w:r w:rsidR="00B5431D" w:rsidRPr="00B5431D">
        <w:rPr>
          <w:rFonts w:asciiTheme="minorHAnsi" w:hAnsiTheme="minorHAnsi" w:cstheme="minorBidi"/>
        </w:rPr>
        <w:t>)</w:t>
      </w:r>
      <w:r w:rsidRPr="00B5431D">
        <w:rPr>
          <w:rFonts w:asciiTheme="minorHAnsi" w:hAnsiTheme="minorHAnsi" w:cstheme="minorBidi"/>
        </w:rPr>
        <w:t>. Two interference maxima are visible on the sensor. According to the OPA theory, the maxima are separated by 17.6°.</w:t>
      </w:r>
    </w:p>
    <w:p w14:paraId="57B94031" w14:textId="4A2AD9ED" w:rsidR="217DE496" w:rsidRPr="00B5431D" w:rsidRDefault="217DE496" w:rsidP="217DE496">
      <w:pPr>
        <w:pStyle w:val="BodyText"/>
      </w:pPr>
    </w:p>
    <w:p w14:paraId="1F142890" w14:textId="7719B4CF" w:rsidR="217DE496" w:rsidRPr="00B5431D" w:rsidRDefault="217DE496" w:rsidP="217DE496">
      <w:pPr>
        <w:spacing w:line="259" w:lineRule="auto"/>
        <w:rPr>
          <w:rFonts w:asciiTheme="minorHAnsi" w:hAnsiTheme="minorHAnsi" w:cstheme="minorBidi"/>
          <w:color w:val="000000" w:themeColor="text1"/>
        </w:rPr>
      </w:pPr>
      <w:r w:rsidRPr="00B5431D">
        <w:rPr>
          <w:rFonts w:asciiTheme="minorHAnsi" w:hAnsiTheme="minorHAnsi" w:cstheme="minorBidi"/>
          <w:b/>
          <w:bCs/>
          <w:color w:val="000000" w:themeColor="text1"/>
        </w:rPr>
        <w:t>Figure 6: OPA beam optim</w:t>
      </w:r>
      <w:r w:rsidR="008D3C5D" w:rsidRPr="00B5431D">
        <w:rPr>
          <w:rFonts w:asciiTheme="minorHAnsi" w:hAnsiTheme="minorHAnsi" w:cstheme="minorBidi"/>
          <w:b/>
          <w:bCs/>
          <w:color w:val="000000" w:themeColor="text1"/>
        </w:rPr>
        <w:t>iza</w:t>
      </w:r>
      <w:r w:rsidRPr="00B5431D">
        <w:rPr>
          <w:rFonts w:asciiTheme="minorHAnsi" w:hAnsiTheme="minorHAnsi" w:cstheme="minorBidi"/>
          <w:b/>
          <w:bCs/>
          <w:color w:val="000000" w:themeColor="text1"/>
        </w:rPr>
        <w:t xml:space="preserve">tion and switching network operation. </w:t>
      </w:r>
      <w:r w:rsidRPr="00B5431D">
        <w:rPr>
          <w:rFonts w:asciiTheme="minorHAnsi" w:hAnsiTheme="minorHAnsi" w:cstheme="minorBidi"/>
          <w:color w:val="000000" w:themeColor="text1"/>
        </w:rPr>
        <w:t>(</w:t>
      </w:r>
      <w:r w:rsidRPr="00B5431D">
        <w:rPr>
          <w:rFonts w:asciiTheme="minorHAnsi" w:hAnsiTheme="minorHAnsi" w:cstheme="minorBidi"/>
          <w:b/>
          <w:bCs/>
          <w:color w:val="000000" w:themeColor="text1"/>
        </w:rPr>
        <w:t>A</w:t>
      </w:r>
      <w:r w:rsidRPr="00B5431D">
        <w:rPr>
          <w:rFonts w:asciiTheme="minorHAnsi" w:hAnsiTheme="minorHAnsi" w:cstheme="minorBidi"/>
          <w:color w:val="000000" w:themeColor="text1"/>
        </w:rPr>
        <w:t>) OPA beam optim</w:t>
      </w:r>
      <w:r w:rsidR="008D3C5D" w:rsidRPr="00B5431D">
        <w:rPr>
          <w:rFonts w:asciiTheme="minorHAnsi" w:hAnsiTheme="minorHAnsi" w:cstheme="minorBidi"/>
          <w:color w:val="000000" w:themeColor="text1"/>
        </w:rPr>
        <w:t>iza</w:t>
      </w:r>
      <w:r w:rsidRPr="00B5431D">
        <w:rPr>
          <w:rFonts w:asciiTheme="minorHAnsi" w:hAnsiTheme="minorHAnsi" w:cstheme="minorBidi"/>
          <w:color w:val="000000" w:themeColor="text1"/>
        </w:rPr>
        <w:t>tion of a 16-channel OPA using phase shifters. Far-field images are shown after each optim</w:t>
      </w:r>
      <w:r w:rsidR="008D3C5D" w:rsidRPr="00B5431D">
        <w:rPr>
          <w:rFonts w:asciiTheme="minorHAnsi" w:hAnsiTheme="minorHAnsi" w:cstheme="minorBidi"/>
          <w:color w:val="000000" w:themeColor="text1"/>
        </w:rPr>
        <w:t>iza</w:t>
      </w:r>
      <w:r w:rsidRPr="00B5431D">
        <w:rPr>
          <w:rFonts w:asciiTheme="minorHAnsi" w:hAnsiTheme="minorHAnsi" w:cstheme="minorBidi"/>
          <w:color w:val="000000" w:themeColor="text1"/>
        </w:rPr>
        <w:t>tion step. After optimising all 16 channels, the beam forms one main interference maximum inside the sensor area. (</w:t>
      </w:r>
      <w:r w:rsidRPr="00B5431D">
        <w:rPr>
          <w:rFonts w:asciiTheme="minorHAnsi" w:hAnsiTheme="minorHAnsi" w:cstheme="minorBidi"/>
          <w:b/>
          <w:bCs/>
          <w:color w:val="000000" w:themeColor="text1"/>
        </w:rPr>
        <w:t>B</w:t>
      </w:r>
      <w:r w:rsidRPr="00B5431D">
        <w:rPr>
          <w:rFonts w:asciiTheme="minorHAnsi" w:hAnsiTheme="minorHAnsi" w:cstheme="minorBidi"/>
          <w:color w:val="000000" w:themeColor="text1"/>
        </w:rPr>
        <w:t>) By using a switching network consisting of ring resonators, different OPAs each comprising a different grating period is accessed. The different grating periods result in the output beam emitting at different θ angles.</w:t>
      </w:r>
    </w:p>
    <w:p w14:paraId="1178A865" w14:textId="4F4E3FFB" w:rsidR="217DE496" w:rsidRPr="00B5431D" w:rsidRDefault="217DE496" w:rsidP="217DE496">
      <w:pPr>
        <w:spacing w:line="259" w:lineRule="auto"/>
        <w:rPr>
          <w:rFonts w:asciiTheme="minorHAnsi" w:hAnsiTheme="minorHAnsi" w:cstheme="minorBidi"/>
          <w:color w:val="000000" w:themeColor="text1"/>
        </w:rPr>
      </w:pPr>
    </w:p>
    <w:p w14:paraId="4EB80E3B" w14:textId="2D899CE3" w:rsidR="217DE496" w:rsidRPr="00B5431D" w:rsidRDefault="48D05DCA" w:rsidP="48D05DCA">
      <w:pPr>
        <w:rPr>
          <w:rFonts w:eastAsia="Calibri"/>
          <w:color w:val="000000" w:themeColor="text1"/>
          <w:vertAlign w:val="superscript"/>
        </w:rPr>
      </w:pPr>
      <w:r w:rsidRPr="00B5431D">
        <w:rPr>
          <w:rFonts w:asciiTheme="minorHAnsi" w:hAnsiTheme="minorHAnsi" w:cstheme="minorBidi"/>
          <w:b/>
          <w:bCs/>
          <w:color w:val="000000" w:themeColor="text1"/>
        </w:rPr>
        <w:t>Figure 7: Character</w:t>
      </w:r>
      <w:r w:rsidR="008D3C5D" w:rsidRPr="00B5431D">
        <w:rPr>
          <w:rFonts w:asciiTheme="minorHAnsi" w:hAnsiTheme="minorHAnsi" w:cstheme="minorBidi"/>
          <w:b/>
          <w:bCs/>
          <w:color w:val="000000" w:themeColor="text1"/>
        </w:rPr>
        <w:t>iza</w:t>
      </w:r>
      <w:r w:rsidRPr="00B5431D">
        <w:rPr>
          <w:rFonts w:asciiTheme="minorHAnsi" w:hAnsiTheme="minorHAnsi" w:cstheme="minorBidi"/>
          <w:b/>
          <w:bCs/>
          <w:color w:val="000000" w:themeColor="text1"/>
        </w:rPr>
        <w:t xml:space="preserve">tion of the </w:t>
      </w:r>
      <w:r w:rsidR="00F25BA2">
        <w:rPr>
          <w:rFonts w:asciiTheme="minorHAnsi" w:hAnsiTheme="minorHAnsi" w:cstheme="minorBidi"/>
          <w:b/>
          <w:bCs/>
          <w:color w:val="000000" w:themeColor="text1"/>
        </w:rPr>
        <w:t>two dimensional</w:t>
      </w:r>
      <w:r w:rsidRPr="00B5431D">
        <w:rPr>
          <w:rFonts w:asciiTheme="minorHAnsi" w:hAnsiTheme="minorHAnsi" w:cstheme="minorBidi"/>
          <w:b/>
          <w:bCs/>
          <w:color w:val="000000" w:themeColor="text1"/>
        </w:rPr>
        <w:t xml:space="preserve"> beam steering circuit. </w:t>
      </w:r>
      <w:r w:rsidRPr="00B5431D">
        <w:rPr>
          <w:rFonts w:asciiTheme="minorHAnsi" w:hAnsiTheme="minorHAnsi" w:cstheme="minorBidi"/>
          <w:color w:val="000000" w:themeColor="text1"/>
        </w:rPr>
        <w:t>(</w:t>
      </w:r>
      <w:r w:rsidRPr="00B5431D">
        <w:rPr>
          <w:rFonts w:asciiTheme="minorHAnsi" w:hAnsiTheme="minorHAnsi" w:cstheme="minorBidi"/>
          <w:b/>
          <w:bCs/>
          <w:color w:val="000000" w:themeColor="text1"/>
        </w:rPr>
        <w:t>A</w:t>
      </w:r>
      <w:r w:rsidRPr="00B5431D">
        <w:rPr>
          <w:rFonts w:asciiTheme="minorHAnsi" w:hAnsiTheme="minorHAnsi" w:cstheme="minorBidi"/>
          <w:color w:val="000000" w:themeColor="text1"/>
        </w:rPr>
        <w:t xml:space="preserve">) Pixel to angle conversion of the recorded image data. Beam steering results in </w:t>
      </w:r>
      <w:r w:rsidRPr="00B5431D">
        <w:rPr>
          <w:color w:val="000000" w:themeColor="text1"/>
        </w:rPr>
        <w:t xml:space="preserve">φ and in </w:t>
      </w:r>
      <w:r w:rsidRPr="00B5431D">
        <w:rPr>
          <w:rFonts w:asciiTheme="minorHAnsi" w:hAnsiTheme="minorHAnsi" w:cstheme="minorBidi"/>
          <w:color w:val="000000" w:themeColor="text1"/>
        </w:rPr>
        <w:t>θ are shown in (</w:t>
      </w:r>
      <w:r w:rsidRPr="00B5431D">
        <w:rPr>
          <w:rFonts w:asciiTheme="minorHAnsi" w:hAnsiTheme="minorHAnsi" w:cstheme="minorBidi"/>
          <w:b/>
          <w:bCs/>
          <w:color w:val="000000" w:themeColor="text1"/>
        </w:rPr>
        <w:t>B</w:t>
      </w:r>
      <w:r w:rsidRPr="00B5431D">
        <w:rPr>
          <w:rFonts w:asciiTheme="minorHAnsi" w:hAnsiTheme="minorHAnsi" w:cstheme="minorBidi"/>
          <w:color w:val="000000" w:themeColor="text1"/>
        </w:rPr>
        <w:t>) and (</w:t>
      </w:r>
      <w:r w:rsidRPr="00B5431D">
        <w:rPr>
          <w:rFonts w:asciiTheme="minorHAnsi" w:hAnsiTheme="minorHAnsi" w:cstheme="minorBidi"/>
          <w:b/>
          <w:bCs/>
          <w:color w:val="000000" w:themeColor="text1"/>
        </w:rPr>
        <w:t>C</w:t>
      </w:r>
      <w:r w:rsidRPr="00B5431D">
        <w:rPr>
          <w:rFonts w:asciiTheme="minorHAnsi" w:hAnsiTheme="minorHAnsi" w:cstheme="minorBidi"/>
          <w:color w:val="000000" w:themeColor="text1"/>
        </w:rPr>
        <w:t>), respectively. This figure has been modified from Tyler et al.</w:t>
      </w:r>
      <w:r w:rsidRPr="00B5431D">
        <w:rPr>
          <w:rFonts w:eastAsia="Calibri"/>
          <w:color w:val="000000" w:themeColor="text1"/>
          <w:vertAlign w:val="superscript"/>
        </w:rPr>
        <w:t xml:space="preserve"> 16</w:t>
      </w:r>
    </w:p>
    <w:p w14:paraId="5B456222" w14:textId="5945605F" w:rsidR="217DE496" w:rsidRPr="00B5431D" w:rsidRDefault="217DE496" w:rsidP="217DE496">
      <w:pPr>
        <w:rPr>
          <w:rFonts w:asciiTheme="minorHAnsi" w:hAnsiTheme="minorHAnsi" w:cstheme="minorBidi"/>
          <w:b/>
          <w:bCs/>
        </w:rPr>
      </w:pPr>
    </w:p>
    <w:p w14:paraId="002D7F24" w14:textId="13547181" w:rsidR="217DE496" w:rsidRPr="00B5431D" w:rsidRDefault="48D05DCA" w:rsidP="48D05DCA">
      <w:pPr>
        <w:rPr>
          <w:rFonts w:asciiTheme="minorHAnsi" w:hAnsiTheme="minorHAnsi" w:cstheme="minorBidi"/>
          <w:color w:val="000000" w:themeColor="text1"/>
        </w:rPr>
      </w:pPr>
      <w:r w:rsidRPr="00B5431D">
        <w:rPr>
          <w:rFonts w:asciiTheme="minorHAnsi" w:hAnsiTheme="minorHAnsi" w:cstheme="minorBidi"/>
          <w:b/>
          <w:bCs/>
          <w:color w:val="000000" w:themeColor="text1"/>
        </w:rPr>
        <w:t xml:space="preserve">Figure 8: OPA beam divergence measurements. </w:t>
      </w:r>
      <w:r w:rsidRPr="00B5431D">
        <w:rPr>
          <w:rFonts w:asciiTheme="minorHAnsi" w:hAnsiTheme="minorHAnsi" w:cstheme="minorBidi"/>
          <w:color w:val="000000" w:themeColor="text1"/>
        </w:rPr>
        <w:t>(</w:t>
      </w:r>
      <w:r w:rsidRPr="00B5431D">
        <w:rPr>
          <w:rFonts w:asciiTheme="minorHAnsi" w:hAnsiTheme="minorHAnsi" w:cstheme="minorBidi"/>
          <w:b/>
          <w:bCs/>
          <w:color w:val="000000" w:themeColor="text1"/>
        </w:rPr>
        <w:t>A</w:t>
      </w:r>
      <w:r w:rsidRPr="00B5431D">
        <w:rPr>
          <w:rFonts w:asciiTheme="minorHAnsi" w:hAnsiTheme="minorHAnsi" w:cstheme="minorBidi"/>
          <w:color w:val="000000" w:themeColor="text1"/>
        </w:rPr>
        <w:t>) Beam divergence analysis of a 4-channel OPA. This figure has been modified from Tyler et al.</w:t>
      </w:r>
      <w:r w:rsidRPr="00B5431D">
        <w:rPr>
          <w:rFonts w:eastAsia="Calibri"/>
          <w:color w:val="000000" w:themeColor="text1"/>
          <w:vertAlign w:val="superscript"/>
        </w:rPr>
        <w:t xml:space="preserve">16 </w:t>
      </w:r>
      <w:r w:rsidRPr="00B5431D">
        <w:rPr>
          <w:rFonts w:asciiTheme="minorHAnsi" w:hAnsiTheme="minorHAnsi" w:cstheme="minorBidi"/>
          <w:color w:val="000000" w:themeColor="text1"/>
        </w:rPr>
        <w:t>(</w:t>
      </w:r>
      <w:r w:rsidRPr="00B5431D">
        <w:rPr>
          <w:rFonts w:asciiTheme="minorHAnsi" w:hAnsiTheme="minorHAnsi" w:cstheme="minorBidi"/>
          <w:b/>
          <w:bCs/>
          <w:color w:val="000000" w:themeColor="text1"/>
        </w:rPr>
        <w:t>B</w:t>
      </w:r>
      <w:r w:rsidRPr="00B5431D">
        <w:rPr>
          <w:rFonts w:asciiTheme="minorHAnsi" w:hAnsiTheme="minorHAnsi" w:cstheme="minorBidi"/>
          <w:color w:val="000000" w:themeColor="text1"/>
        </w:rPr>
        <w:t xml:space="preserve">) Wafer map of measured divergences in </w:t>
      </w:r>
      <w:r w:rsidRPr="00B5431D">
        <w:rPr>
          <w:color w:val="000000" w:themeColor="text1"/>
        </w:rPr>
        <w:t>φ</w:t>
      </w:r>
      <w:r w:rsidRPr="00B5431D">
        <w:rPr>
          <w:rFonts w:asciiTheme="minorHAnsi" w:hAnsiTheme="minorHAnsi" w:cstheme="minorBidi"/>
          <w:color w:val="000000" w:themeColor="text1"/>
        </w:rPr>
        <w:t xml:space="preserve"> of a 128 channel OPA design. </w:t>
      </w:r>
    </w:p>
    <w:p w14:paraId="6A9AB3F9" w14:textId="19DDC109" w:rsidR="217DE496" w:rsidRPr="00B5431D" w:rsidRDefault="217DE496" w:rsidP="217DE496">
      <w:pPr>
        <w:rPr>
          <w:rFonts w:asciiTheme="minorHAnsi" w:hAnsiTheme="minorHAnsi" w:cstheme="minorBidi"/>
          <w:b/>
          <w:bCs/>
          <w:color w:val="000000" w:themeColor="text1"/>
        </w:rPr>
      </w:pPr>
    </w:p>
    <w:p w14:paraId="608DC10A" w14:textId="29932ED1" w:rsidR="00014314" w:rsidRPr="00B5431D" w:rsidRDefault="3411098A" w:rsidP="4655B082">
      <w:pPr>
        <w:rPr>
          <w:rFonts w:asciiTheme="minorHAnsi" w:hAnsiTheme="minorHAnsi" w:cstheme="minorBidi"/>
          <w:color w:val="000000" w:themeColor="text1"/>
        </w:rPr>
      </w:pPr>
      <w:r w:rsidRPr="00B5431D">
        <w:rPr>
          <w:rFonts w:asciiTheme="minorHAnsi" w:hAnsiTheme="minorHAnsi" w:cstheme="minorBidi"/>
          <w:b/>
          <w:bCs/>
        </w:rPr>
        <w:t xml:space="preserve">DISCUSSION: </w:t>
      </w:r>
      <w:hyperlink w:anchor="Discussion" w:history="1"/>
    </w:p>
    <w:p w14:paraId="7CC3409C" w14:textId="257F2C03" w:rsidR="00014314" w:rsidRPr="00B5431D" w:rsidRDefault="4655B082" w:rsidP="4655B082">
      <w:pPr>
        <w:rPr>
          <w:rFonts w:asciiTheme="minorHAnsi" w:hAnsiTheme="minorHAnsi" w:cstheme="minorBidi"/>
          <w:color w:val="000000" w:themeColor="text1"/>
        </w:rPr>
      </w:pPr>
      <w:r w:rsidRPr="00B5431D">
        <w:rPr>
          <w:rFonts w:asciiTheme="minorHAnsi" w:hAnsiTheme="minorHAnsi" w:cstheme="minorBidi"/>
          <w:color w:val="000000" w:themeColor="text1"/>
        </w:rPr>
        <w:t xml:space="preserve">We have presented a method to </w:t>
      </w:r>
      <w:r w:rsidR="00B5431D" w:rsidRPr="00B5431D">
        <w:rPr>
          <w:rFonts w:asciiTheme="minorHAnsi" w:hAnsiTheme="minorHAnsi" w:cstheme="minorBidi"/>
          <w:color w:val="000000" w:themeColor="text1"/>
        </w:rPr>
        <w:t>characterize</w:t>
      </w:r>
      <w:r w:rsidR="00175AB7" w:rsidRPr="00B5431D">
        <w:rPr>
          <w:rFonts w:asciiTheme="minorHAnsi" w:hAnsiTheme="minorHAnsi" w:cstheme="minorBidi"/>
          <w:color w:val="000000" w:themeColor="text1"/>
        </w:rPr>
        <w:t xml:space="preserve"> an</w:t>
      </w:r>
      <w:r w:rsidRPr="00B5431D">
        <w:rPr>
          <w:rFonts w:asciiTheme="minorHAnsi" w:hAnsiTheme="minorHAnsi" w:cstheme="minorBidi"/>
          <w:color w:val="000000" w:themeColor="text1"/>
        </w:rPr>
        <w:t xml:space="preserve"> integrated OPA. The main advantage of </w:t>
      </w:r>
      <w:r w:rsidR="00B5431D">
        <w:rPr>
          <w:rFonts w:asciiTheme="minorHAnsi" w:hAnsiTheme="minorHAnsi" w:cstheme="minorBidi"/>
          <w:color w:val="000000" w:themeColor="text1"/>
        </w:rPr>
        <w:t>the</w:t>
      </w:r>
      <w:r w:rsidR="00B5431D" w:rsidRPr="00B5431D">
        <w:rPr>
          <w:rFonts w:asciiTheme="minorHAnsi" w:hAnsiTheme="minorHAnsi" w:cstheme="minorBidi"/>
          <w:color w:val="000000" w:themeColor="text1"/>
        </w:rPr>
        <w:t xml:space="preserve"> </w:t>
      </w:r>
      <w:r w:rsidRPr="00B5431D">
        <w:rPr>
          <w:rFonts w:asciiTheme="minorHAnsi" w:hAnsiTheme="minorHAnsi" w:cstheme="minorBidi"/>
          <w:color w:val="000000" w:themeColor="text1"/>
        </w:rPr>
        <w:lastRenderedPageBreak/>
        <w:t xml:space="preserve">method is the ability to easily probe multiple dies across a wafer, to look for fabrication variations and to identify high-performance devices. This can be seen in </w:t>
      </w:r>
      <w:r w:rsidRPr="00B5431D">
        <w:rPr>
          <w:rFonts w:asciiTheme="minorHAnsi" w:hAnsiTheme="minorHAnsi" w:cstheme="minorBidi"/>
          <w:b/>
          <w:bCs/>
          <w:color w:val="000000" w:themeColor="text1"/>
        </w:rPr>
        <w:t>Figure 8B</w:t>
      </w:r>
      <w:r w:rsidRPr="00B5431D">
        <w:rPr>
          <w:rFonts w:asciiTheme="minorHAnsi" w:hAnsiTheme="minorHAnsi" w:cstheme="minorBidi"/>
          <w:color w:val="000000" w:themeColor="text1"/>
        </w:rPr>
        <w:t>. From the wafer scan</w:t>
      </w:r>
      <w:r w:rsidR="00B5431D">
        <w:rPr>
          <w:rFonts w:asciiTheme="minorHAnsi" w:hAnsiTheme="minorHAnsi" w:cstheme="minorBidi"/>
          <w:color w:val="000000" w:themeColor="text1"/>
        </w:rPr>
        <w:t>,</w:t>
      </w:r>
      <w:r w:rsidRPr="00B5431D">
        <w:rPr>
          <w:rFonts w:asciiTheme="minorHAnsi" w:hAnsiTheme="minorHAnsi" w:cstheme="minorBidi"/>
          <w:color w:val="000000" w:themeColor="text1"/>
        </w:rPr>
        <w:t xml:space="preserve"> it becomes clear that the lower half of the wafer exhibits devices with lower beam </w:t>
      </w:r>
      <w:r w:rsidR="00797737" w:rsidRPr="00B5431D">
        <w:rPr>
          <w:rFonts w:asciiTheme="minorHAnsi" w:hAnsiTheme="minorHAnsi" w:cstheme="minorBidi"/>
          <w:color w:val="000000" w:themeColor="text1"/>
        </w:rPr>
        <w:t>divergences</w:t>
      </w:r>
      <w:r w:rsidRPr="00B5431D">
        <w:rPr>
          <w:rFonts w:asciiTheme="minorHAnsi" w:hAnsiTheme="minorHAnsi" w:cstheme="minorBidi"/>
          <w:color w:val="000000" w:themeColor="text1"/>
        </w:rPr>
        <w:t>. This could be explained by a higher waveguide quality in that area, which reduces random phase shifts and hence the beam divergenc</w:t>
      </w:r>
      <w:r w:rsidR="00175AB7" w:rsidRPr="00B5431D">
        <w:rPr>
          <w:rFonts w:asciiTheme="minorHAnsi" w:hAnsiTheme="minorHAnsi" w:cstheme="minorBidi"/>
          <w:color w:val="000000" w:themeColor="text1"/>
        </w:rPr>
        <w:t>e</w:t>
      </w:r>
      <w:r w:rsidRPr="00B5431D">
        <w:rPr>
          <w:rFonts w:asciiTheme="minorHAnsi" w:hAnsiTheme="minorHAnsi" w:cstheme="minorBidi"/>
          <w:color w:val="000000" w:themeColor="text1"/>
        </w:rPr>
        <w:t>.</w:t>
      </w:r>
    </w:p>
    <w:p w14:paraId="65BBA6A3" w14:textId="55610857" w:rsidR="00014314" w:rsidRPr="00B5431D" w:rsidRDefault="00014314" w:rsidP="4655B082">
      <w:pPr>
        <w:rPr>
          <w:rFonts w:asciiTheme="minorHAnsi" w:hAnsiTheme="minorHAnsi" w:cstheme="minorBidi"/>
          <w:color w:val="000000" w:themeColor="text1"/>
        </w:rPr>
      </w:pPr>
    </w:p>
    <w:p w14:paraId="102AADFE" w14:textId="4C0FC468" w:rsidR="00014314" w:rsidRPr="00B5431D" w:rsidRDefault="4655B082" w:rsidP="4655B082">
      <w:pPr>
        <w:rPr>
          <w:rFonts w:asciiTheme="minorHAnsi" w:hAnsiTheme="minorHAnsi" w:cstheme="minorBidi"/>
          <w:color w:val="000000" w:themeColor="text1"/>
        </w:rPr>
      </w:pPr>
      <w:r w:rsidRPr="00B5431D">
        <w:rPr>
          <w:rFonts w:asciiTheme="minorHAnsi" w:hAnsiTheme="minorHAnsi" w:cstheme="minorBidi"/>
          <w:color w:val="000000" w:themeColor="text1"/>
        </w:rPr>
        <w:t>Using a large area CCD sensor to image the far field output is a convenient method to image the free space output of integrated circuits, since it can easily be added to most character</w:t>
      </w:r>
      <w:r w:rsidR="008D3C5D" w:rsidRPr="00B5431D">
        <w:rPr>
          <w:rFonts w:asciiTheme="minorHAnsi" w:hAnsiTheme="minorHAnsi" w:cstheme="minorBidi"/>
          <w:color w:val="000000" w:themeColor="text1"/>
        </w:rPr>
        <w:t>iza</w:t>
      </w:r>
      <w:r w:rsidRPr="00B5431D">
        <w:rPr>
          <w:rFonts w:asciiTheme="minorHAnsi" w:hAnsiTheme="minorHAnsi" w:cstheme="minorBidi"/>
          <w:color w:val="000000" w:themeColor="text1"/>
        </w:rPr>
        <w:t>tion set-ups due to their compact size in comparison to the often used, bulkier</w:t>
      </w:r>
      <w:r w:rsidR="003D5CD2" w:rsidRPr="00B5431D">
        <w:rPr>
          <w:rFonts w:asciiTheme="minorHAnsi" w:hAnsiTheme="minorHAnsi" w:cstheme="minorBidi"/>
          <w:color w:val="000000" w:themeColor="text1"/>
        </w:rPr>
        <w:t>,</w:t>
      </w:r>
      <w:r w:rsidRPr="00B5431D">
        <w:rPr>
          <w:rFonts w:asciiTheme="minorHAnsi" w:hAnsiTheme="minorHAnsi" w:cstheme="minorBidi"/>
          <w:color w:val="000000" w:themeColor="text1"/>
        </w:rPr>
        <w:t xml:space="preserve"> Fourier-imaging systems</w:t>
      </w:r>
      <w:r w:rsidRPr="00B5431D">
        <w:rPr>
          <w:rFonts w:asciiTheme="minorHAnsi" w:hAnsiTheme="minorHAnsi" w:cstheme="minorBidi"/>
          <w:color w:val="000000" w:themeColor="text1"/>
          <w:vertAlign w:val="superscript"/>
        </w:rPr>
        <w:t>6</w:t>
      </w:r>
      <w:r w:rsidRPr="00B5431D">
        <w:rPr>
          <w:rFonts w:asciiTheme="minorHAnsi" w:hAnsiTheme="minorHAnsi" w:cstheme="minorBidi"/>
          <w:color w:val="000000" w:themeColor="text1"/>
        </w:rPr>
        <w:t xml:space="preserve">. </w:t>
      </w:r>
    </w:p>
    <w:p w14:paraId="47680A39" w14:textId="2CCF50A5" w:rsidR="00042121" w:rsidRPr="00B5431D" w:rsidRDefault="00042121" w:rsidP="4655B082">
      <w:pPr>
        <w:rPr>
          <w:rFonts w:asciiTheme="minorHAnsi" w:hAnsiTheme="minorHAnsi" w:cstheme="minorBidi"/>
          <w:color w:val="000000" w:themeColor="text1"/>
        </w:rPr>
      </w:pPr>
    </w:p>
    <w:p w14:paraId="28558FED" w14:textId="1E2576BD" w:rsidR="00042121" w:rsidRPr="00B5431D" w:rsidRDefault="00703EFC" w:rsidP="4655B082">
      <w:pPr>
        <w:rPr>
          <w:rFonts w:asciiTheme="minorHAnsi" w:hAnsiTheme="minorHAnsi" w:cstheme="minorBidi"/>
          <w:color w:val="000000" w:themeColor="text1"/>
        </w:rPr>
      </w:pPr>
      <w:r w:rsidRPr="00B5431D">
        <w:rPr>
          <w:rFonts w:asciiTheme="minorHAnsi" w:hAnsiTheme="minorHAnsi" w:cstheme="minorBidi"/>
          <w:color w:val="000000" w:themeColor="text1"/>
        </w:rPr>
        <w:t>In order to guarantee a high accuracy o</w:t>
      </w:r>
      <w:r w:rsidR="00DF554B" w:rsidRPr="00B5431D">
        <w:rPr>
          <w:rFonts w:asciiTheme="minorHAnsi" w:hAnsiTheme="minorHAnsi" w:cstheme="minorBidi"/>
          <w:color w:val="000000" w:themeColor="text1"/>
        </w:rPr>
        <w:t>f</w:t>
      </w:r>
      <w:r w:rsidRPr="00B5431D">
        <w:rPr>
          <w:rFonts w:asciiTheme="minorHAnsi" w:hAnsiTheme="minorHAnsi" w:cstheme="minorBidi"/>
          <w:color w:val="000000" w:themeColor="text1"/>
        </w:rPr>
        <w:t xml:space="preserve"> the beam angle and divergence</w:t>
      </w:r>
      <w:r w:rsidR="00B70AD5" w:rsidRPr="00B5431D">
        <w:rPr>
          <w:rFonts w:asciiTheme="minorHAnsi" w:hAnsiTheme="minorHAnsi" w:cstheme="minorBidi"/>
          <w:color w:val="000000" w:themeColor="text1"/>
        </w:rPr>
        <w:t xml:space="preserve"> measurement</w:t>
      </w:r>
      <w:r w:rsidRPr="00B5431D">
        <w:rPr>
          <w:rFonts w:asciiTheme="minorHAnsi" w:hAnsiTheme="minorHAnsi" w:cstheme="minorBidi"/>
          <w:color w:val="000000" w:themeColor="text1"/>
        </w:rPr>
        <w:t>, particular</w:t>
      </w:r>
      <w:r w:rsidR="00042121" w:rsidRPr="00B5431D">
        <w:rPr>
          <w:rFonts w:asciiTheme="minorHAnsi" w:hAnsiTheme="minorHAnsi" w:cstheme="minorBidi"/>
          <w:color w:val="000000" w:themeColor="text1"/>
        </w:rPr>
        <w:t xml:space="preserve"> care must be taken during the</w:t>
      </w:r>
      <w:r w:rsidRPr="00B5431D">
        <w:rPr>
          <w:rFonts w:asciiTheme="minorHAnsi" w:hAnsiTheme="minorHAnsi" w:cstheme="minorBidi"/>
          <w:color w:val="000000" w:themeColor="text1"/>
        </w:rPr>
        <w:t xml:space="preserve"> camera – OPA alignment.</w:t>
      </w:r>
      <w:r w:rsidR="00B70AD5" w:rsidRPr="00B5431D">
        <w:rPr>
          <w:rFonts w:asciiTheme="minorHAnsi" w:hAnsiTheme="minorHAnsi" w:cstheme="minorBidi"/>
          <w:color w:val="000000" w:themeColor="text1"/>
        </w:rPr>
        <w:t xml:space="preserve"> Moreover, </w:t>
      </w:r>
      <w:r w:rsidR="0088234C" w:rsidRPr="00B5431D">
        <w:rPr>
          <w:rFonts w:asciiTheme="minorHAnsi" w:hAnsiTheme="minorHAnsi" w:cstheme="minorBidi"/>
          <w:color w:val="000000" w:themeColor="text1"/>
        </w:rPr>
        <w:t>the OPA response is sensitive to phase</w:t>
      </w:r>
      <w:r w:rsidR="00DF554B" w:rsidRPr="00B5431D">
        <w:rPr>
          <w:rFonts w:asciiTheme="minorHAnsi" w:hAnsiTheme="minorHAnsi" w:cstheme="minorBidi"/>
          <w:color w:val="000000" w:themeColor="text1"/>
        </w:rPr>
        <w:t xml:space="preserve"> </w:t>
      </w:r>
      <w:r w:rsidR="0088234C" w:rsidRPr="00B5431D">
        <w:rPr>
          <w:rFonts w:asciiTheme="minorHAnsi" w:hAnsiTheme="minorHAnsi" w:cstheme="minorBidi"/>
          <w:color w:val="000000" w:themeColor="text1"/>
        </w:rPr>
        <w:t>and polar</w:t>
      </w:r>
      <w:r w:rsidR="008D3C5D" w:rsidRPr="00B5431D">
        <w:rPr>
          <w:rFonts w:asciiTheme="minorHAnsi" w:hAnsiTheme="minorHAnsi" w:cstheme="minorBidi"/>
          <w:color w:val="000000" w:themeColor="text1"/>
        </w:rPr>
        <w:t>iza</w:t>
      </w:r>
      <w:r w:rsidR="0088234C" w:rsidRPr="00B5431D">
        <w:rPr>
          <w:rFonts w:asciiTheme="minorHAnsi" w:hAnsiTheme="minorHAnsi" w:cstheme="minorBidi"/>
          <w:color w:val="000000" w:themeColor="text1"/>
        </w:rPr>
        <w:t xml:space="preserve">tion </w:t>
      </w:r>
      <w:r w:rsidR="00DF554B" w:rsidRPr="00B5431D">
        <w:rPr>
          <w:rFonts w:asciiTheme="minorHAnsi" w:hAnsiTheme="minorHAnsi" w:cstheme="minorBidi"/>
          <w:color w:val="000000" w:themeColor="text1"/>
        </w:rPr>
        <w:t>instabilities during calibration</w:t>
      </w:r>
      <w:r w:rsidR="0088234C" w:rsidRPr="00B5431D">
        <w:rPr>
          <w:rFonts w:asciiTheme="minorHAnsi" w:hAnsiTheme="minorHAnsi" w:cstheme="minorBidi"/>
          <w:color w:val="000000" w:themeColor="text1"/>
        </w:rPr>
        <w:t>. Therefore, all sources of perturbation must be controlled</w:t>
      </w:r>
      <w:r w:rsidR="00640A3F" w:rsidRPr="00B5431D">
        <w:rPr>
          <w:rFonts w:asciiTheme="minorHAnsi" w:hAnsiTheme="minorHAnsi" w:cstheme="minorBidi"/>
          <w:color w:val="000000" w:themeColor="text1"/>
        </w:rPr>
        <w:t>:</w:t>
      </w:r>
      <w:r w:rsidR="00A905E7" w:rsidRPr="00B5431D">
        <w:rPr>
          <w:rFonts w:asciiTheme="minorHAnsi" w:hAnsiTheme="minorHAnsi" w:cstheme="minorBidi"/>
          <w:color w:val="000000" w:themeColor="text1"/>
        </w:rPr>
        <w:t xml:space="preserve"> </w:t>
      </w:r>
      <w:r w:rsidR="0088234C" w:rsidRPr="00B5431D">
        <w:rPr>
          <w:rFonts w:asciiTheme="minorHAnsi" w:hAnsiTheme="minorHAnsi" w:cstheme="minorBidi"/>
          <w:color w:val="000000" w:themeColor="text1"/>
        </w:rPr>
        <w:t xml:space="preserve">movement/vibration of the injection </w:t>
      </w:r>
      <w:r w:rsidR="00F25BA2" w:rsidRPr="00B5431D">
        <w:rPr>
          <w:rFonts w:asciiTheme="minorHAnsi" w:hAnsiTheme="minorHAnsi" w:cstheme="minorBidi"/>
          <w:color w:val="000000" w:themeColor="text1"/>
        </w:rPr>
        <w:t>fiber</w:t>
      </w:r>
      <w:r w:rsidR="0088234C" w:rsidRPr="00B5431D">
        <w:rPr>
          <w:rFonts w:asciiTheme="minorHAnsi" w:hAnsiTheme="minorHAnsi" w:cstheme="minorBidi"/>
          <w:color w:val="000000" w:themeColor="text1"/>
        </w:rPr>
        <w:t>, laser temperature, incoming light polar</w:t>
      </w:r>
      <w:r w:rsidR="008D3C5D" w:rsidRPr="00B5431D">
        <w:rPr>
          <w:rFonts w:asciiTheme="minorHAnsi" w:hAnsiTheme="minorHAnsi" w:cstheme="minorBidi"/>
          <w:color w:val="000000" w:themeColor="text1"/>
        </w:rPr>
        <w:t>iza</w:t>
      </w:r>
      <w:r w:rsidR="0088234C" w:rsidRPr="00B5431D">
        <w:rPr>
          <w:rFonts w:asciiTheme="minorHAnsi" w:hAnsiTheme="minorHAnsi" w:cstheme="minorBidi"/>
          <w:color w:val="000000" w:themeColor="text1"/>
        </w:rPr>
        <w:t>tion</w:t>
      </w:r>
      <w:r w:rsidR="00DF554B" w:rsidRPr="00B5431D">
        <w:rPr>
          <w:rFonts w:asciiTheme="minorHAnsi" w:hAnsiTheme="minorHAnsi" w:cstheme="minorBidi"/>
          <w:color w:val="000000" w:themeColor="text1"/>
        </w:rPr>
        <w:t xml:space="preserve"> etc.</w:t>
      </w:r>
    </w:p>
    <w:p w14:paraId="05858669" w14:textId="1BE88B55" w:rsidR="00014314" w:rsidRPr="00B5431D" w:rsidRDefault="00014314" w:rsidP="4655B082">
      <w:pPr>
        <w:rPr>
          <w:rFonts w:asciiTheme="minorHAnsi" w:hAnsiTheme="minorHAnsi" w:cstheme="minorBidi"/>
          <w:color w:val="000000" w:themeColor="text1"/>
        </w:rPr>
      </w:pPr>
    </w:p>
    <w:p w14:paraId="0D487F61" w14:textId="7415B68D" w:rsidR="00014314" w:rsidRPr="00B5431D" w:rsidRDefault="4655B082" w:rsidP="4655B082">
      <w:pPr>
        <w:rPr>
          <w:rFonts w:asciiTheme="minorHAnsi" w:hAnsiTheme="minorHAnsi" w:cstheme="minorBidi"/>
          <w:color w:val="000000" w:themeColor="text1"/>
        </w:rPr>
      </w:pPr>
      <w:r w:rsidRPr="00B5431D">
        <w:rPr>
          <w:rFonts w:asciiTheme="minorHAnsi" w:hAnsiTheme="minorHAnsi" w:cstheme="minorBidi"/>
          <w:color w:val="000000" w:themeColor="text1"/>
        </w:rPr>
        <w:t xml:space="preserve">In summary, a method to </w:t>
      </w:r>
      <w:r w:rsidR="00B5431D" w:rsidRPr="00B5431D">
        <w:rPr>
          <w:rFonts w:asciiTheme="minorHAnsi" w:hAnsiTheme="minorHAnsi" w:cstheme="minorBidi"/>
          <w:color w:val="000000" w:themeColor="text1"/>
        </w:rPr>
        <w:t>characterize</w:t>
      </w:r>
      <w:r w:rsidRPr="00B5431D">
        <w:rPr>
          <w:rFonts w:asciiTheme="minorHAnsi" w:hAnsiTheme="minorHAnsi" w:cstheme="minorBidi"/>
          <w:color w:val="000000" w:themeColor="text1"/>
        </w:rPr>
        <w:t xml:space="preserve"> integrated OPAs was presented. Details on how to couple light, how to control phase shifters in the circuit and how to image the output in the near and the far field were given. Typical images of the output beams of several OPA circuits were shown, including the results of beam steering in two dimensions at a single wavelength in the near</w:t>
      </w:r>
      <w:r w:rsidR="00B5431D">
        <w:rPr>
          <w:rFonts w:asciiTheme="minorHAnsi" w:hAnsiTheme="minorHAnsi" w:cstheme="minorBidi"/>
          <w:color w:val="000000" w:themeColor="text1"/>
        </w:rPr>
        <w:t xml:space="preserve"> </w:t>
      </w:r>
      <w:r w:rsidRPr="00B5431D">
        <w:rPr>
          <w:rFonts w:asciiTheme="minorHAnsi" w:hAnsiTheme="minorHAnsi" w:cstheme="minorBidi"/>
          <w:color w:val="000000" w:themeColor="text1"/>
        </w:rPr>
        <w:t>infrared. Furthermore, we show the results of measuring multiple devices with the same design across a wafer in terms of beam divergence. A performance trend with respect to the position on the wafer was found, identifying areas with high-quality fabrication properties.</w:t>
      </w:r>
      <w:r w:rsidR="00640A3F" w:rsidRPr="00B5431D">
        <w:rPr>
          <w:rFonts w:asciiTheme="minorHAnsi" w:hAnsiTheme="minorHAnsi" w:cstheme="minorBidi"/>
          <w:color w:val="000000" w:themeColor="text1"/>
        </w:rPr>
        <w:t xml:space="preserve">   </w:t>
      </w:r>
    </w:p>
    <w:p w14:paraId="78728D18" w14:textId="69D9786F" w:rsidR="00014314" w:rsidRPr="00B5431D" w:rsidRDefault="00014314" w:rsidP="4655B082">
      <w:pPr>
        <w:rPr>
          <w:rFonts w:asciiTheme="minorHAnsi" w:hAnsiTheme="minorHAnsi" w:cstheme="minorBidi"/>
          <w:color w:val="000000" w:themeColor="text1"/>
        </w:rPr>
      </w:pPr>
    </w:p>
    <w:p w14:paraId="246DCD94" w14:textId="4882F5C7" w:rsidR="007A4DD6" w:rsidRPr="00B5431D" w:rsidRDefault="217DE496" w:rsidP="217DE496">
      <w:pPr>
        <w:pStyle w:val="NormalWeb"/>
        <w:spacing w:before="0" w:beforeAutospacing="0" w:after="0" w:afterAutospacing="0"/>
        <w:rPr>
          <w:rFonts w:asciiTheme="minorHAnsi" w:hAnsiTheme="minorHAnsi" w:cstheme="minorBidi"/>
          <w:color w:val="000000" w:themeColor="text1"/>
        </w:rPr>
      </w:pPr>
      <w:r w:rsidRPr="00B5431D">
        <w:rPr>
          <w:rFonts w:asciiTheme="minorHAnsi" w:hAnsiTheme="minorHAnsi" w:cstheme="minorBidi"/>
          <w:b/>
          <w:bCs/>
        </w:rPr>
        <w:t>ACKNOWLEDGMENTS:</w:t>
      </w:r>
    </w:p>
    <w:p w14:paraId="085AA039" w14:textId="11F2E31D" w:rsidR="217DE496" w:rsidRPr="00B5431D" w:rsidRDefault="217DE496">
      <w:r w:rsidRPr="00B5431D">
        <w:t>This work was funded by the French Direction Générale des Entreprises (DGE) via the DEMO3S project.</w:t>
      </w:r>
    </w:p>
    <w:p w14:paraId="41FEECB4" w14:textId="3AC00446" w:rsidR="217DE496" w:rsidRPr="00B5431D" w:rsidRDefault="217DE496" w:rsidP="217DE496">
      <w:pPr>
        <w:rPr>
          <w:rFonts w:asciiTheme="minorHAnsi" w:hAnsiTheme="minorHAnsi" w:cstheme="minorBidi"/>
          <w:b/>
          <w:bCs/>
        </w:rPr>
      </w:pPr>
    </w:p>
    <w:p w14:paraId="66030076" w14:textId="4CB1872C" w:rsidR="00AA03DF" w:rsidRPr="00B5431D" w:rsidRDefault="217DE496" w:rsidP="217DE496">
      <w:pPr>
        <w:pStyle w:val="NormalWeb"/>
        <w:spacing w:before="0" w:beforeAutospacing="0" w:after="0" w:afterAutospacing="0"/>
        <w:rPr>
          <w:rFonts w:asciiTheme="minorHAnsi" w:hAnsiTheme="minorHAnsi" w:cstheme="minorBidi"/>
          <w:color w:val="000000" w:themeColor="text1"/>
        </w:rPr>
      </w:pPr>
      <w:r w:rsidRPr="00B5431D">
        <w:rPr>
          <w:rFonts w:asciiTheme="minorHAnsi" w:hAnsiTheme="minorHAnsi" w:cstheme="minorBidi"/>
          <w:b/>
          <w:bCs/>
        </w:rPr>
        <w:t xml:space="preserve">DISCLOSURES: </w:t>
      </w:r>
    </w:p>
    <w:p w14:paraId="741FC105" w14:textId="41B54821" w:rsidR="217DE496" w:rsidRPr="00B5431D" w:rsidRDefault="217DE496">
      <w:r w:rsidRPr="00B5431D">
        <w:t>The authors have nothing to disclose.</w:t>
      </w:r>
    </w:p>
    <w:p w14:paraId="4EB2159F" w14:textId="6BC83832" w:rsidR="217DE496" w:rsidRPr="00B5431D" w:rsidRDefault="217DE496" w:rsidP="217DE496">
      <w:pPr>
        <w:pStyle w:val="NormalWeb"/>
        <w:spacing w:before="0" w:beforeAutospacing="0" w:after="0" w:afterAutospacing="0"/>
        <w:rPr>
          <w:rFonts w:asciiTheme="minorHAnsi" w:hAnsiTheme="minorHAnsi" w:cstheme="minorBidi"/>
          <w:b/>
          <w:bCs/>
        </w:rPr>
      </w:pPr>
    </w:p>
    <w:p w14:paraId="315B4FAD" w14:textId="6103AEF2" w:rsidR="00B32616" w:rsidRPr="00B5431D" w:rsidRDefault="217DE496" w:rsidP="217DE496">
      <w:pPr>
        <w:rPr>
          <w:rFonts w:asciiTheme="minorHAnsi" w:hAnsiTheme="minorHAnsi" w:cstheme="minorBidi"/>
        </w:rPr>
      </w:pPr>
      <w:r w:rsidRPr="00B5431D">
        <w:rPr>
          <w:rFonts w:asciiTheme="minorHAnsi" w:hAnsiTheme="minorHAnsi" w:cstheme="minorBidi"/>
          <w:b/>
          <w:bCs/>
        </w:rPr>
        <w:t>REFERENCES:</w:t>
      </w:r>
      <w:hyperlink w:anchor="References" w:history="1"/>
    </w:p>
    <w:p w14:paraId="2F877186" w14:textId="696223AD" w:rsidR="6BF2CCA8" w:rsidRPr="00B5431D" w:rsidRDefault="00B92DE2" w:rsidP="00E770DB">
      <w:pPr>
        <w:pStyle w:val="ListParagraph"/>
        <w:numPr>
          <w:ilvl w:val="0"/>
          <w:numId w:val="1"/>
        </w:numPr>
        <w:rPr>
          <w:color w:val="000000" w:themeColor="text1"/>
        </w:rPr>
      </w:pPr>
      <w:r w:rsidRPr="00B5431D">
        <w:t xml:space="preserve">Heck, M. J. Highly integrated optical phased arrays: </w:t>
      </w:r>
      <w:r w:rsidR="007E51FF" w:rsidRPr="00B5431D">
        <w:t>P</w:t>
      </w:r>
      <w:r w:rsidRPr="00B5431D">
        <w:t>hotonic integrated circuits for optical beam shaping and beam steering</w:t>
      </w:r>
      <w:r w:rsidR="00B5431D" w:rsidRPr="00383DC7">
        <w:t>.</w:t>
      </w:r>
      <w:r w:rsidRPr="00B5431D">
        <w:t xml:space="preserve"> </w:t>
      </w:r>
      <w:r w:rsidRPr="00B5431D">
        <w:rPr>
          <w:i/>
          <w:iCs/>
        </w:rPr>
        <w:t>Nanophotonics</w:t>
      </w:r>
      <w:r w:rsidR="00B5431D" w:rsidRPr="00B5431D">
        <w:t>.</w:t>
      </w:r>
      <w:r w:rsidR="00B5431D" w:rsidRPr="00B5431D">
        <w:t xml:space="preserve"> </w:t>
      </w:r>
      <w:r w:rsidRPr="00B5431D">
        <w:rPr>
          <w:b/>
          <w:bCs/>
        </w:rPr>
        <w:t xml:space="preserve">6 </w:t>
      </w:r>
      <w:r w:rsidRPr="00B5431D">
        <w:t>(1), 93-107 (2017).</w:t>
      </w:r>
    </w:p>
    <w:p w14:paraId="13AE6D63" w14:textId="74FF9D01" w:rsidR="6BF2CCA8" w:rsidRPr="00B5431D" w:rsidRDefault="00B92DE2" w:rsidP="00E770DB">
      <w:pPr>
        <w:pStyle w:val="ListParagraph"/>
        <w:numPr>
          <w:ilvl w:val="0"/>
          <w:numId w:val="1"/>
        </w:numPr>
        <w:rPr>
          <w:color w:val="000000" w:themeColor="text1"/>
        </w:rPr>
      </w:pPr>
      <w:r w:rsidRPr="00B5431D">
        <w:t>Vasey , F., Reinhart, F. K., Houdré, R., Stauffer, J. M. Spatial optical beam steering with an AlGaAs integrated phased array</w:t>
      </w:r>
      <w:r w:rsidR="00B5431D" w:rsidRPr="00383DC7">
        <w:t>.</w:t>
      </w:r>
      <w:r w:rsidRPr="00B5431D">
        <w:t xml:space="preserve"> </w:t>
      </w:r>
      <w:r w:rsidRPr="00B5431D">
        <w:rPr>
          <w:i/>
          <w:iCs/>
        </w:rPr>
        <w:t>Appl</w:t>
      </w:r>
      <w:r w:rsidR="00042121" w:rsidRPr="00B5431D">
        <w:rPr>
          <w:i/>
          <w:iCs/>
        </w:rPr>
        <w:t>ied</w:t>
      </w:r>
      <w:r w:rsidRPr="00B5431D">
        <w:rPr>
          <w:i/>
          <w:iCs/>
        </w:rPr>
        <w:t xml:space="preserve"> Opt</w:t>
      </w:r>
      <w:r w:rsidR="00042121" w:rsidRPr="00B5431D">
        <w:rPr>
          <w:i/>
          <w:iCs/>
        </w:rPr>
        <w:t>ics</w:t>
      </w:r>
      <w:r w:rsidR="00B5431D" w:rsidRPr="00383DC7">
        <w:t>.</w:t>
      </w:r>
      <w:r w:rsidRPr="00B5431D">
        <w:t xml:space="preserve"> </w:t>
      </w:r>
      <w:r w:rsidRPr="00B5431D">
        <w:rPr>
          <w:b/>
          <w:bCs/>
        </w:rPr>
        <w:t xml:space="preserve">32 </w:t>
      </w:r>
      <w:r w:rsidRPr="00B5431D">
        <w:t>(18), 3220-3232 (1993).</w:t>
      </w:r>
    </w:p>
    <w:p w14:paraId="12361A6D" w14:textId="740724CB" w:rsidR="6BF2CCA8" w:rsidRPr="00B5431D" w:rsidRDefault="00B92DE2" w:rsidP="00E770DB">
      <w:pPr>
        <w:pStyle w:val="ListParagraph"/>
        <w:numPr>
          <w:ilvl w:val="0"/>
          <w:numId w:val="1"/>
        </w:numPr>
        <w:rPr>
          <w:color w:val="000000" w:themeColor="text1"/>
        </w:rPr>
      </w:pPr>
      <w:r w:rsidRPr="00B5431D">
        <w:t>Van Acoleyen, K</w:t>
      </w:r>
      <w:r w:rsidR="00B5431D" w:rsidRPr="00B5431D">
        <w:t>. et al.</w:t>
      </w:r>
      <w:r w:rsidRPr="00B5431D">
        <w:t xml:space="preserve"> Off-chip beam steering with a one-dimensional optical phased array on silicon-on-insulator</w:t>
      </w:r>
      <w:r w:rsidR="00B5431D" w:rsidRPr="00383DC7">
        <w:t>.</w:t>
      </w:r>
      <w:r w:rsidRPr="00B5431D">
        <w:t xml:space="preserve"> </w:t>
      </w:r>
      <w:r w:rsidRPr="00B5431D">
        <w:rPr>
          <w:i/>
          <w:iCs/>
        </w:rPr>
        <w:t>Opt</w:t>
      </w:r>
      <w:r w:rsidR="00042121" w:rsidRPr="00B5431D">
        <w:rPr>
          <w:i/>
          <w:iCs/>
        </w:rPr>
        <w:t xml:space="preserve">ics </w:t>
      </w:r>
      <w:r w:rsidRPr="00B5431D">
        <w:rPr>
          <w:i/>
          <w:iCs/>
        </w:rPr>
        <w:t>Lett</w:t>
      </w:r>
      <w:r w:rsidR="00042121" w:rsidRPr="00B5431D">
        <w:rPr>
          <w:i/>
          <w:iCs/>
        </w:rPr>
        <w:t>ers</w:t>
      </w:r>
      <w:r w:rsidR="00B5431D" w:rsidRPr="00383DC7">
        <w:t>.</w:t>
      </w:r>
      <w:r w:rsidRPr="00B5431D">
        <w:t xml:space="preserve"> </w:t>
      </w:r>
      <w:r w:rsidRPr="00B5431D">
        <w:rPr>
          <w:b/>
          <w:bCs/>
        </w:rPr>
        <w:t xml:space="preserve">34 </w:t>
      </w:r>
      <w:r w:rsidRPr="00B5431D">
        <w:t>(9), 1477-1479 (2009).</w:t>
      </w:r>
    </w:p>
    <w:p w14:paraId="1A8250F7" w14:textId="508D9097" w:rsidR="6BF2CCA8" w:rsidRPr="00B5431D" w:rsidRDefault="00B92DE2" w:rsidP="00E770DB">
      <w:pPr>
        <w:pStyle w:val="ListParagraph"/>
        <w:numPr>
          <w:ilvl w:val="0"/>
          <w:numId w:val="1"/>
        </w:numPr>
        <w:rPr>
          <w:color w:val="000000" w:themeColor="text1"/>
        </w:rPr>
      </w:pPr>
      <w:r w:rsidRPr="00B5431D">
        <w:t>Guo, W</w:t>
      </w:r>
      <w:r w:rsidR="00B5431D" w:rsidRPr="00B5431D">
        <w:t>. et al.</w:t>
      </w:r>
      <w:r w:rsidRPr="00B5431D">
        <w:t xml:space="preserve"> </w:t>
      </w:r>
      <w:r w:rsidR="00F25BA2">
        <w:t>Two dimensional</w:t>
      </w:r>
      <w:r w:rsidRPr="00B5431D">
        <w:t xml:space="preserve"> optical beam steering with InP-based photonic integrated circuits</w:t>
      </w:r>
      <w:r w:rsidR="00B5431D" w:rsidRPr="00383DC7">
        <w:t>.</w:t>
      </w:r>
      <w:r w:rsidRPr="00B5431D">
        <w:t xml:space="preserve"> </w:t>
      </w:r>
      <w:r w:rsidRPr="00B5431D">
        <w:rPr>
          <w:i/>
          <w:iCs/>
        </w:rPr>
        <w:t>IEEE J</w:t>
      </w:r>
      <w:r w:rsidR="00042121" w:rsidRPr="00B5431D">
        <w:rPr>
          <w:i/>
          <w:iCs/>
        </w:rPr>
        <w:t>ournal of</w:t>
      </w:r>
      <w:r w:rsidRPr="00B5431D">
        <w:rPr>
          <w:i/>
          <w:iCs/>
        </w:rPr>
        <w:t xml:space="preserve"> Sel</w:t>
      </w:r>
      <w:r w:rsidR="00042121" w:rsidRPr="00B5431D">
        <w:rPr>
          <w:i/>
          <w:iCs/>
        </w:rPr>
        <w:t>ected</w:t>
      </w:r>
      <w:r w:rsidRPr="00B5431D">
        <w:rPr>
          <w:i/>
          <w:iCs/>
        </w:rPr>
        <w:t xml:space="preserve"> Top</w:t>
      </w:r>
      <w:r w:rsidR="00042121" w:rsidRPr="00B5431D">
        <w:rPr>
          <w:i/>
          <w:iCs/>
        </w:rPr>
        <w:t>ics in</w:t>
      </w:r>
      <w:r w:rsidRPr="00B5431D">
        <w:rPr>
          <w:i/>
          <w:iCs/>
        </w:rPr>
        <w:t xml:space="preserve"> Quantum Electron</w:t>
      </w:r>
      <w:r w:rsidR="00042121" w:rsidRPr="00B5431D">
        <w:rPr>
          <w:i/>
          <w:iCs/>
        </w:rPr>
        <w:t>ics</w:t>
      </w:r>
      <w:r w:rsidR="00B5431D" w:rsidRPr="00383DC7">
        <w:t>.</w:t>
      </w:r>
      <w:r w:rsidRPr="00B5431D">
        <w:t xml:space="preserve"> </w:t>
      </w:r>
      <w:r w:rsidRPr="00B5431D">
        <w:rPr>
          <w:b/>
          <w:bCs/>
        </w:rPr>
        <w:t xml:space="preserve">19 </w:t>
      </w:r>
      <w:r w:rsidRPr="00B5431D">
        <w:t>(4), 6100212-6100212 (2013).</w:t>
      </w:r>
    </w:p>
    <w:p w14:paraId="5C1FA269" w14:textId="61F0D7CE" w:rsidR="6BF2CCA8" w:rsidRPr="00B5431D" w:rsidRDefault="00B92DE2" w:rsidP="00E770DB">
      <w:pPr>
        <w:pStyle w:val="ListParagraph"/>
        <w:numPr>
          <w:ilvl w:val="0"/>
          <w:numId w:val="1"/>
        </w:numPr>
        <w:rPr>
          <w:color w:val="000000" w:themeColor="text1"/>
        </w:rPr>
      </w:pPr>
      <w:r w:rsidRPr="00B5431D">
        <w:t>Jalali, B., Fathpour, S. Silicon photonics</w:t>
      </w:r>
      <w:r w:rsidR="00B5431D" w:rsidRPr="00383DC7">
        <w:t>.</w:t>
      </w:r>
      <w:r w:rsidRPr="00B5431D">
        <w:t xml:space="preserve"> </w:t>
      </w:r>
      <w:r w:rsidRPr="00B5431D">
        <w:rPr>
          <w:i/>
          <w:iCs/>
        </w:rPr>
        <w:t>J</w:t>
      </w:r>
      <w:r w:rsidR="00042121" w:rsidRPr="00B5431D">
        <w:rPr>
          <w:i/>
          <w:iCs/>
        </w:rPr>
        <w:t>ournal</w:t>
      </w:r>
      <w:r w:rsidRPr="00B5431D">
        <w:rPr>
          <w:i/>
          <w:iCs/>
        </w:rPr>
        <w:t xml:space="preserve"> of Light</w:t>
      </w:r>
      <w:r w:rsidR="00042121" w:rsidRPr="00B5431D">
        <w:rPr>
          <w:i/>
          <w:iCs/>
        </w:rPr>
        <w:t>wave</w:t>
      </w:r>
      <w:r w:rsidRPr="00B5431D">
        <w:rPr>
          <w:i/>
          <w:iCs/>
        </w:rPr>
        <w:t xml:space="preserve"> Technol</w:t>
      </w:r>
      <w:r w:rsidR="00042121" w:rsidRPr="00B5431D">
        <w:rPr>
          <w:i/>
          <w:iCs/>
        </w:rPr>
        <w:t>ogy</w:t>
      </w:r>
      <w:r w:rsidR="00B5431D" w:rsidRPr="00383DC7">
        <w:t>.</w:t>
      </w:r>
      <w:r w:rsidRPr="00B5431D">
        <w:t xml:space="preserve"> </w:t>
      </w:r>
      <w:r w:rsidRPr="00B5431D">
        <w:rPr>
          <w:b/>
          <w:bCs/>
        </w:rPr>
        <w:t xml:space="preserve">24 </w:t>
      </w:r>
      <w:r w:rsidRPr="00B5431D">
        <w:t>(12), 4600-4615 (2006).</w:t>
      </w:r>
    </w:p>
    <w:p w14:paraId="0E73DB8D" w14:textId="6F93E9B4" w:rsidR="6BF2CCA8" w:rsidRPr="00B5431D" w:rsidRDefault="00B92DE2" w:rsidP="00E770DB">
      <w:pPr>
        <w:pStyle w:val="BodyText"/>
        <w:numPr>
          <w:ilvl w:val="0"/>
          <w:numId w:val="1"/>
        </w:numPr>
        <w:jc w:val="both"/>
        <w:rPr>
          <w:color w:val="000000" w:themeColor="text1"/>
        </w:rPr>
      </w:pPr>
      <w:r w:rsidRPr="00B5431D">
        <w:rPr>
          <w:color w:val="000000" w:themeColor="text1"/>
        </w:rPr>
        <w:t>Hulme, J. C. Fully integrated hybrid silicon two dimensional beam scanner</w:t>
      </w:r>
      <w:r w:rsidR="00B5431D" w:rsidRPr="00383DC7">
        <w:t>.</w:t>
      </w:r>
      <w:r w:rsidRPr="00B5431D">
        <w:rPr>
          <w:color w:val="000000" w:themeColor="text1"/>
        </w:rPr>
        <w:t xml:space="preserve"> </w:t>
      </w:r>
      <w:r w:rsidRPr="00B5431D">
        <w:rPr>
          <w:rFonts w:eastAsia="Times New Roman"/>
          <w:i/>
          <w:iCs/>
          <w:color w:val="000000"/>
        </w:rPr>
        <w:t>Opt</w:t>
      </w:r>
      <w:r w:rsidR="00042121" w:rsidRPr="00B5431D">
        <w:rPr>
          <w:rFonts w:eastAsia="Times New Roman"/>
          <w:i/>
          <w:iCs/>
          <w:color w:val="000000"/>
        </w:rPr>
        <w:t>ics</w:t>
      </w:r>
      <w:r w:rsidRPr="00B5431D">
        <w:rPr>
          <w:rFonts w:eastAsia="Times New Roman"/>
          <w:i/>
          <w:iCs/>
          <w:color w:val="000000"/>
        </w:rPr>
        <w:t xml:space="preserve"> Express</w:t>
      </w:r>
      <w:r w:rsidR="00B5431D" w:rsidRPr="00383DC7">
        <w:t>.</w:t>
      </w:r>
      <w:r w:rsidRPr="00B5431D">
        <w:rPr>
          <w:color w:val="000000" w:themeColor="text1"/>
        </w:rPr>
        <w:t xml:space="preserve"> </w:t>
      </w:r>
      <w:r w:rsidRPr="00B5431D">
        <w:rPr>
          <w:b/>
          <w:color w:val="000000" w:themeColor="text1"/>
        </w:rPr>
        <w:lastRenderedPageBreak/>
        <w:t>23</w:t>
      </w:r>
      <w:r w:rsidR="00042121" w:rsidRPr="00B5431D">
        <w:rPr>
          <w:color w:val="000000" w:themeColor="text1"/>
        </w:rPr>
        <w:t xml:space="preserve"> </w:t>
      </w:r>
      <w:r w:rsidRPr="00B5431D">
        <w:rPr>
          <w:color w:val="000000" w:themeColor="text1"/>
        </w:rPr>
        <w:t>(5), 5861-5874 (2015).</w:t>
      </w:r>
    </w:p>
    <w:p w14:paraId="2616AEEA" w14:textId="18797F80" w:rsidR="6BF2CCA8" w:rsidRPr="00B5431D" w:rsidRDefault="00B92DE2" w:rsidP="00E770DB">
      <w:pPr>
        <w:pStyle w:val="BodyText"/>
        <w:numPr>
          <w:ilvl w:val="0"/>
          <w:numId w:val="1"/>
        </w:numPr>
        <w:jc w:val="both"/>
        <w:rPr>
          <w:color w:val="000000" w:themeColor="text1"/>
        </w:rPr>
      </w:pPr>
      <w:r w:rsidRPr="00B5431D">
        <w:rPr>
          <w:color w:val="000000" w:themeColor="text1"/>
        </w:rPr>
        <w:t>Chung, S., Abediasl, H., Hashemi, H. A monolithically integrated large-scale optical phased array in silicon-on-insulator CMOS</w:t>
      </w:r>
      <w:r w:rsidR="00B5431D" w:rsidRPr="00383DC7">
        <w:t>.</w:t>
      </w:r>
      <w:r w:rsidRPr="00B5431D">
        <w:rPr>
          <w:color w:val="000000" w:themeColor="text1"/>
        </w:rPr>
        <w:t xml:space="preserve"> </w:t>
      </w:r>
      <w:r w:rsidRPr="00B5431D">
        <w:rPr>
          <w:i/>
          <w:iCs/>
          <w:color w:val="000000" w:themeColor="text1"/>
        </w:rPr>
        <w:t>IEEE Journal of Solid-State Circuits</w:t>
      </w:r>
      <w:r w:rsidR="00B5431D" w:rsidRPr="00383DC7">
        <w:t>.</w:t>
      </w:r>
      <w:r w:rsidRPr="00B5431D">
        <w:rPr>
          <w:color w:val="000000" w:themeColor="text1"/>
        </w:rPr>
        <w:t xml:space="preserve"> </w:t>
      </w:r>
      <w:r w:rsidRPr="00B5431D">
        <w:rPr>
          <w:b/>
          <w:bCs/>
          <w:color w:val="000000" w:themeColor="text1"/>
        </w:rPr>
        <w:t xml:space="preserve">53 </w:t>
      </w:r>
      <w:r w:rsidRPr="00B5431D">
        <w:rPr>
          <w:color w:val="000000" w:themeColor="text1"/>
        </w:rPr>
        <w:t>(1), 275-296 (2018).</w:t>
      </w:r>
    </w:p>
    <w:p w14:paraId="4E60EC4B" w14:textId="5306106C" w:rsidR="6BF2CCA8" w:rsidRPr="00B5431D" w:rsidRDefault="00B92DE2" w:rsidP="00E770DB">
      <w:pPr>
        <w:pStyle w:val="BodyText"/>
        <w:numPr>
          <w:ilvl w:val="0"/>
          <w:numId w:val="1"/>
        </w:numPr>
        <w:jc w:val="both"/>
        <w:rPr>
          <w:color w:val="000000" w:themeColor="text1"/>
        </w:rPr>
      </w:pPr>
      <w:r w:rsidRPr="00B5431D">
        <w:rPr>
          <w:color w:val="000000" w:themeColor="text1"/>
        </w:rPr>
        <w:t>Poulton, C. V</w:t>
      </w:r>
      <w:r w:rsidR="00B5431D" w:rsidRPr="00B5431D">
        <w:rPr>
          <w:color w:val="000000" w:themeColor="text1"/>
        </w:rPr>
        <w:t>. et al.</w:t>
      </w:r>
      <w:r w:rsidRPr="00B5431D">
        <w:rPr>
          <w:color w:val="000000" w:themeColor="text1"/>
        </w:rPr>
        <w:t xml:space="preserve"> Large-scale silicon nitride nanophotonic phased arrays at infrared and visible wavelengths</w:t>
      </w:r>
      <w:r w:rsidR="00B5431D" w:rsidRPr="00383DC7">
        <w:t>.</w:t>
      </w:r>
      <w:r w:rsidRPr="00B5431D">
        <w:rPr>
          <w:color w:val="000000" w:themeColor="text1"/>
        </w:rPr>
        <w:t xml:space="preserve"> </w:t>
      </w:r>
      <w:r w:rsidRPr="00B5431D">
        <w:rPr>
          <w:i/>
          <w:iCs/>
          <w:color w:val="000000" w:themeColor="text1"/>
        </w:rPr>
        <w:t>Opt</w:t>
      </w:r>
      <w:r w:rsidR="00042121" w:rsidRPr="00B5431D">
        <w:rPr>
          <w:i/>
          <w:iCs/>
          <w:color w:val="000000" w:themeColor="text1"/>
        </w:rPr>
        <w:t>ics</w:t>
      </w:r>
      <w:r w:rsidRPr="00B5431D">
        <w:rPr>
          <w:i/>
          <w:iCs/>
          <w:color w:val="000000" w:themeColor="text1"/>
        </w:rPr>
        <w:t xml:space="preserve"> Lett</w:t>
      </w:r>
      <w:r w:rsidR="00042121" w:rsidRPr="00B5431D">
        <w:rPr>
          <w:i/>
          <w:iCs/>
          <w:color w:val="000000" w:themeColor="text1"/>
        </w:rPr>
        <w:t>ers</w:t>
      </w:r>
      <w:r w:rsidR="00B5431D" w:rsidRPr="00383DC7">
        <w:t>.</w:t>
      </w:r>
      <w:r w:rsidRPr="00B5431D">
        <w:rPr>
          <w:color w:val="000000" w:themeColor="text1"/>
        </w:rPr>
        <w:t xml:space="preserve"> </w:t>
      </w:r>
      <w:r w:rsidRPr="00B5431D">
        <w:rPr>
          <w:b/>
          <w:bCs/>
          <w:color w:val="000000" w:themeColor="text1"/>
        </w:rPr>
        <w:t xml:space="preserve">42 </w:t>
      </w:r>
      <w:r w:rsidRPr="00B5431D">
        <w:rPr>
          <w:color w:val="000000" w:themeColor="text1"/>
        </w:rPr>
        <w:t>(1), 21-24 (2017).</w:t>
      </w:r>
    </w:p>
    <w:p w14:paraId="664F851A" w14:textId="5EE384FD" w:rsidR="6BF2CCA8" w:rsidRPr="00B5431D" w:rsidRDefault="00B92DE2" w:rsidP="00E770DB">
      <w:pPr>
        <w:pStyle w:val="BodyText"/>
        <w:numPr>
          <w:ilvl w:val="0"/>
          <w:numId w:val="1"/>
        </w:numPr>
        <w:jc w:val="both"/>
        <w:rPr>
          <w:color w:val="000000" w:themeColor="text1"/>
        </w:rPr>
      </w:pPr>
      <w:r w:rsidRPr="00B5431D">
        <w:rPr>
          <w:color w:val="000000" w:themeColor="text1"/>
        </w:rPr>
        <w:t>Poulton, C. V</w:t>
      </w:r>
      <w:r w:rsidR="00B5431D" w:rsidRPr="00B5431D">
        <w:rPr>
          <w:color w:val="000000" w:themeColor="text1"/>
        </w:rPr>
        <w:t>. et al.</w:t>
      </w:r>
      <w:r w:rsidRPr="00B5431D">
        <w:rPr>
          <w:color w:val="000000" w:themeColor="text1"/>
        </w:rPr>
        <w:t xml:space="preserve"> Coherent solid-state LIDAR with silicon photonic optical phased arrays</w:t>
      </w:r>
      <w:r w:rsidR="00B5431D" w:rsidRPr="00383DC7">
        <w:t>.</w:t>
      </w:r>
      <w:r w:rsidRPr="00B5431D">
        <w:rPr>
          <w:color w:val="000000" w:themeColor="text1"/>
        </w:rPr>
        <w:t xml:space="preserve"> </w:t>
      </w:r>
      <w:r w:rsidRPr="00B5431D">
        <w:rPr>
          <w:i/>
          <w:iCs/>
          <w:color w:val="000000" w:themeColor="text1"/>
        </w:rPr>
        <w:t>Opt</w:t>
      </w:r>
      <w:r w:rsidR="00042121" w:rsidRPr="00B5431D">
        <w:rPr>
          <w:i/>
          <w:iCs/>
          <w:color w:val="000000" w:themeColor="text1"/>
        </w:rPr>
        <w:t>ics</w:t>
      </w:r>
      <w:r w:rsidRPr="00B5431D">
        <w:rPr>
          <w:i/>
          <w:iCs/>
          <w:color w:val="000000" w:themeColor="text1"/>
        </w:rPr>
        <w:t xml:space="preserve"> Lett</w:t>
      </w:r>
      <w:r w:rsidR="00042121" w:rsidRPr="00B5431D">
        <w:rPr>
          <w:i/>
          <w:iCs/>
          <w:color w:val="000000" w:themeColor="text1"/>
        </w:rPr>
        <w:t>ers</w:t>
      </w:r>
      <w:r w:rsidR="00B5431D" w:rsidRPr="00383DC7">
        <w:t>.</w:t>
      </w:r>
      <w:r w:rsidRPr="00B5431D">
        <w:rPr>
          <w:color w:val="000000" w:themeColor="text1"/>
        </w:rPr>
        <w:t xml:space="preserve"> </w:t>
      </w:r>
      <w:r w:rsidRPr="00B5431D">
        <w:rPr>
          <w:b/>
          <w:bCs/>
          <w:color w:val="000000" w:themeColor="text1"/>
        </w:rPr>
        <w:t xml:space="preserve">42 </w:t>
      </w:r>
      <w:r w:rsidRPr="00B5431D">
        <w:rPr>
          <w:color w:val="000000" w:themeColor="text1"/>
        </w:rPr>
        <w:t>(20), 4091-4094 (2017).</w:t>
      </w:r>
    </w:p>
    <w:p w14:paraId="038F987A" w14:textId="7C973BEA" w:rsidR="6BF2CCA8" w:rsidRPr="00B5431D" w:rsidRDefault="00B92DE2" w:rsidP="00E770DB">
      <w:pPr>
        <w:pStyle w:val="BodyText"/>
        <w:numPr>
          <w:ilvl w:val="0"/>
          <w:numId w:val="1"/>
        </w:numPr>
        <w:jc w:val="both"/>
        <w:rPr>
          <w:color w:val="000000" w:themeColor="text1"/>
        </w:rPr>
      </w:pPr>
      <w:r w:rsidRPr="00B5431D">
        <w:rPr>
          <w:color w:val="000000" w:themeColor="text1"/>
        </w:rPr>
        <w:t>Martin, A</w:t>
      </w:r>
      <w:r w:rsidR="00B5431D" w:rsidRPr="00B5431D">
        <w:rPr>
          <w:color w:val="000000" w:themeColor="text1"/>
        </w:rPr>
        <w:t>. et al.</w:t>
      </w:r>
      <w:r w:rsidRPr="00B5431D">
        <w:rPr>
          <w:color w:val="000000" w:themeColor="text1"/>
        </w:rPr>
        <w:t xml:space="preserve"> Photonic integrated circuit based FMCW coherent LiDAR</w:t>
      </w:r>
      <w:r w:rsidR="00B5431D" w:rsidRPr="00383DC7">
        <w:t>.</w:t>
      </w:r>
      <w:r w:rsidRPr="00B5431D">
        <w:rPr>
          <w:color w:val="000000" w:themeColor="text1"/>
        </w:rPr>
        <w:t xml:space="preserve"> </w:t>
      </w:r>
      <w:r w:rsidRPr="00B5431D">
        <w:rPr>
          <w:i/>
          <w:iCs/>
          <w:color w:val="000000" w:themeColor="text1"/>
        </w:rPr>
        <w:t>J</w:t>
      </w:r>
      <w:r w:rsidR="00042121" w:rsidRPr="00B5431D">
        <w:rPr>
          <w:i/>
          <w:iCs/>
          <w:color w:val="000000" w:themeColor="text1"/>
        </w:rPr>
        <w:t>ournal</w:t>
      </w:r>
      <w:r w:rsidRPr="00B5431D">
        <w:rPr>
          <w:i/>
          <w:iCs/>
          <w:color w:val="000000" w:themeColor="text1"/>
        </w:rPr>
        <w:t xml:space="preserve"> of Light</w:t>
      </w:r>
      <w:r w:rsidR="00042121" w:rsidRPr="00B5431D">
        <w:rPr>
          <w:i/>
          <w:iCs/>
          <w:color w:val="000000" w:themeColor="text1"/>
        </w:rPr>
        <w:t>wave</w:t>
      </w:r>
      <w:r w:rsidRPr="00B5431D">
        <w:rPr>
          <w:i/>
          <w:iCs/>
          <w:color w:val="000000" w:themeColor="text1"/>
        </w:rPr>
        <w:t xml:space="preserve"> Technol</w:t>
      </w:r>
      <w:r w:rsidR="00042121" w:rsidRPr="00B5431D">
        <w:rPr>
          <w:i/>
          <w:iCs/>
          <w:color w:val="000000" w:themeColor="text1"/>
        </w:rPr>
        <w:t>ogy</w:t>
      </w:r>
      <w:r w:rsidR="00B5431D" w:rsidRPr="00383DC7">
        <w:t>.</w:t>
      </w:r>
      <w:r w:rsidRPr="00B5431D">
        <w:rPr>
          <w:color w:val="000000" w:themeColor="text1"/>
        </w:rPr>
        <w:t xml:space="preserve"> </w:t>
      </w:r>
      <w:r w:rsidRPr="00B5431D">
        <w:rPr>
          <w:b/>
          <w:bCs/>
          <w:color w:val="000000" w:themeColor="text1"/>
        </w:rPr>
        <w:t xml:space="preserve">36 </w:t>
      </w:r>
      <w:r w:rsidRPr="00B5431D">
        <w:rPr>
          <w:color w:val="000000" w:themeColor="text1"/>
        </w:rPr>
        <w:t>(19), 4640 - 4645 (2018).</w:t>
      </w:r>
    </w:p>
    <w:p w14:paraId="518DC72D" w14:textId="406ED486" w:rsidR="6BF2CCA8" w:rsidRPr="00B5431D" w:rsidRDefault="00B92DE2" w:rsidP="00E770DB">
      <w:pPr>
        <w:pStyle w:val="BodyText"/>
        <w:numPr>
          <w:ilvl w:val="0"/>
          <w:numId w:val="1"/>
        </w:numPr>
        <w:jc w:val="both"/>
        <w:rPr>
          <w:color w:val="000000" w:themeColor="text1"/>
        </w:rPr>
      </w:pPr>
      <w:r w:rsidRPr="00B5431D">
        <w:rPr>
          <w:color w:val="000000" w:themeColor="text1"/>
        </w:rPr>
        <w:t>Subramanian, A. Z</w:t>
      </w:r>
      <w:r w:rsidR="00B5431D" w:rsidRPr="00B5431D">
        <w:rPr>
          <w:color w:val="000000" w:themeColor="text1"/>
        </w:rPr>
        <w:t>. et al.</w:t>
      </w:r>
      <w:r w:rsidRPr="00B5431D">
        <w:rPr>
          <w:i/>
          <w:iCs/>
          <w:color w:val="000000" w:themeColor="text1"/>
        </w:rPr>
        <w:t xml:space="preserve"> </w:t>
      </w:r>
      <w:r w:rsidRPr="00B5431D">
        <w:rPr>
          <w:color w:val="000000" w:themeColor="text1"/>
        </w:rPr>
        <w:t>Low-Loss Single</w:t>
      </w:r>
      <w:r w:rsidR="00B5431D">
        <w:rPr>
          <w:color w:val="000000" w:themeColor="text1"/>
        </w:rPr>
        <w:t xml:space="preserve"> </w:t>
      </w:r>
      <w:r w:rsidRPr="00B5431D">
        <w:rPr>
          <w:color w:val="000000" w:themeColor="text1"/>
        </w:rPr>
        <w:t>mode PECVD Silicon Nitride Photonic Wire Waveguides for 532–900 nm Wavelength Window Fabricated Within a CMOS Pilot Line</w:t>
      </w:r>
      <w:r w:rsidR="00B5431D" w:rsidRPr="00383DC7">
        <w:t>.</w:t>
      </w:r>
      <w:r w:rsidR="00B5431D">
        <w:t xml:space="preserve"> </w:t>
      </w:r>
      <w:r w:rsidRPr="00B5431D">
        <w:rPr>
          <w:i/>
          <w:iCs/>
          <w:color w:val="000000" w:themeColor="text1"/>
        </w:rPr>
        <w:t>IEEE Photonics J</w:t>
      </w:r>
      <w:r w:rsidR="00042121" w:rsidRPr="00B5431D">
        <w:rPr>
          <w:i/>
          <w:iCs/>
          <w:color w:val="000000" w:themeColor="text1"/>
        </w:rPr>
        <w:t>ournal</w:t>
      </w:r>
      <w:r w:rsidR="00B5431D" w:rsidRPr="00383DC7">
        <w:t>.</w:t>
      </w:r>
      <w:r w:rsidRPr="00B5431D">
        <w:rPr>
          <w:color w:val="000000" w:themeColor="text1"/>
        </w:rPr>
        <w:t xml:space="preserve"> </w:t>
      </w:r>
      <w:r w:rsidRPr="00B5431D">
        <w:rPr>
          <w:b/>
          <w:bCs/>
          <w:color w:val="000000" w:themeColor="text1"/>
        </w:rPr>
        <w:t xml:space="preserve">5 </w:t>
      </w:r>
      <w:r w:rsidRPr="00B5431D">
        <w:rPr>
          <w:color w:val="000000" w:themeColor="text1"/>
        </w:rPr>
        <w:t>(6), 2202809 (2013).</w:t>
      </w:r>
    </w:p>
    <w:p w14:paraId="710F9315" w14:textId="35F25E57" w:rsidR="6BF2CCA8" w:rsidRPr="00B5431D" w:rsidRDefault="00B92DE2" w:rsidP="00E770DB">
      <w:pPr>
        <w:pStyle w:val="BodyText"/>
        <w:numPr>
          <w:ilvl w:val="0"/>
          <w:numId w:val="1"/>
        </w:numPr>
        <w:jc w:val="both"/>
        <w:rPr>
          <w:color w:val="000000" w:themeColor="text1"/>
        </w:rPr>
      </w:pPr>
      <w:r w:rsidRPr="00B5431D">
        <w:rPr>
          <w:color w:val="000000" w:themeColor="text1"/>
        </w:rPr>
        <w:t>Baets, R</w:t>
      </w:r>
      <w:r w:rsidR="00B5431D" w:rsidRPr="00B5431D">
        <w:rPr>
          <w:color w:val="000000" w:themeColor="text1"/>
        </w:rPr>
        <w:t>. et al.</w:t>
      </w:r>
      <w:r w:rsidRPr="00B5431D">
        <w:rPr>
          <w:color w:val="000000" w:themeColor="text1"/>
        </w:rPr>
        <w:t xml:space="preserve"> Silicon Photonics: silicon nitride versus silicon-on-insulator</w:t>
      </w:r>
      <w:r w:rsidR="00B5431D" w:rsidRPr="00383DC7">
        <w:t>.</w:t>
      </w:r>
      <w:r w:rsidRPr="00B5431D">
        <w:rPr>
          <w:color w:val="000000" w:themeColor="text1"/>
        </w:rPr>
        <w:t xml:space="preserve"> in </w:t>
      </w:r>
      <w:r w:rsidRPr="00B5431D">
        <w:rPr>
          <w:i/>
          <w:iCs/>
          <w:color w:val="000000" w:themeColor="text1"/>
        </w:rPr>
        <w:t>Optical Fiber Communication Conference, OSA Technical Digest (online) (Optical Society of America)</w:t>
      </w:r>
      <w:r w:rsidRPr="00B5431D">
        <w:rPr>
          <w:color w:val="000000" w:themeColor="text1"/>
        </w:rPr>
        <w:t>, paper Th3J.1</w:t>
      </w:r>
      <w:r w:rsidR="00B5431D">
        <w:rPr>
          <w:color w:val="000000" w:themeColor="text1"/>
        </w:rPr>
        <w:t xml:space="preserve"> (2016).</w:t>
      </w:r>
    </w:p>
    <w:p w14:paraId="6150E9B3" w14:textId="2E1A0733" w:rsidR="00B92DE2" w:rsidRPr="00B5431D" w:rsidRDefault="00B92DE2" w:rsidP="00E770DB">
      <w:pPr>
        <w:pStyle w:val="BodyText"/>
        <w:numPr>
          <w:ilvl w:val="0"/>
          <w:numId w:val="1"/>
        </w:numPr>
        <w:jc w:val="both"/>
        <w:rPr>
          <w:color w:val="000000" w:themeColor="text1"/>
        </w:rPr>
      </w:pPr>
      <w:r w:rsidRPr="00B5431D">
        <w:rPr>
          <w:color w:val="000000" w:themeColor="text1"/>
        </w:rPr>
        <w:t>Sabouri, S., Jamshidi, K. Design Considerations of Silicon Nitride Optical Phased Array for Visible Light Communications</w:t>
      </w:r>
      <w:r w:rsidR="00B5431D" w:rsidRPr="00383DC7">
        <w:t>.</w:t>
      </w:r>
      <w:r w:rsidRPr="00B5431D">
        <w:rPr>
          <w:color w:val="000000" w:themeColor="text1"/>
        </w:rPr>
        <w:t xml:space="preserve"> </w:t>
      </w:r>
      <w:r w:rsidR="00042121" w:rsidRPr="00B5431D">
        <w:rPr>
          <w:i/>
          <w:iCs/>
        </w:rPr>
        <w:t>IEEE Journal of Selected Topics in Quantum Electronics</w:t>
      </w:r>
      <w:r w:rsidR="00B5431D" w:rsidRPr="00383DC7">
        <w:t>.</w:t>
      </w:r>
      <w:r w:rsidR="00042121" w:rsidRPr="00B5431D" w:rsidDel="00042121">
        <w:rPr>
          <w:i/>
          <w:iCs/>
          <w:color w:val="000000" w:themeColor="text1"/>
        </w:rPr>
        <w:t xml:space="preserve"> </w:t>
      </w:r>
      <w:r w:rsidRPr="00B5431D">
        <w:rPr>
          <w:b/>
          <w:bCs/>
          <w:color w:val="000000" w:themeColor="text1"/>
        </w:rPr>
        <w:t>24</w:t>
      </w:r>
      <w:r w:rsidRPr="00B5431D">
        <w:rPr>
          <w:color w:val="000000" w:themeColor="text1"/>
        </w:rPr>
        <w:t xml:space="preserve"> (6) (2018)</w:t>
      </w:r>
    </w:p>
    <w:p w14:paraId="7DDDE35E" w14:textId="521514BE" w:rsidR="217DE496" w:rsidRPr="00B5431D" w:rsidRDefault="00B92DE2" w:rsidP="00E770DB">
      <w:pPr>
        <w:pStyle w:val="BodyText"/>
        <w:numPr>
          <w:ilvl w:val="0"/>
          <w:numId w:val="1"/>
        </w:numPr>
        <w:jc w:val="both"/>
        <w:rPr>
          <w:color w:val="000000" w:themeColor="text1"/>
        </w:rPr>
      </w:pPr>
      <w:r w:rsidRPr="00B5431D">
        <w:rPr>
          <w:color w:val="000000" w:themeColor="text1"/>
        </w:rPr>
        <w:t>Zadka, M</w:t>
      </w:r>
      <w:r w:rsidR="00B5431D" w:rsidRPr="00B5431D">
        <w:rPr>
          <w:color w:val="000000" w:themeColor="text1"/>
        </w:rPr>
        <w:t>. et al.</w:t>
      </w:r>
      <w:r w:rsidRPr="00B5431D">
        <w:rPr>
          <w:color w:val="000000" w:themeColor="text1"/>
        </w:rPr>
        <w:t xml:space="preserve"> On-chip platform for a phased array with minimal beam divergence and wide field-of-view</w:t>
      </w:r>
      <w:r w:rsidR="00B5431D" w:rsidRPr="00383DC7">
        <w:t>.</w:t>
      </w:r>
      <w:r w:rsidRPr="00B5431D">
        <w:rPr>
          <w:color w:val="000000" w:themeColor="text1"/>
        </w:rPr>
        <w:t xml:space="preserve"> </w:t>
      </w:r>
      <w:r w:rsidRPr="00B5431D">
        <w:rPr>
          <w:i/>
          <w:iCs/>
          <w:color w:val="000000" w:themeColor="text1"/>
        </w:rPr>
        <w:t>Opt</w:t>
      </w:r>
      <w:r w:rsidR="00042121" w:rsidRPr="00B5431D">
        <w:rPr>
          <w:i/>
          <w:iCs/>
          <w:color w:val="000000" w:themeColor="text1"/>
        </w:rPr>
        <w:t>ics</w:t>
      </w:r>
      <w:r w:rsidRPr="00B5431D">
        <w:rPr>
          <w:i/>
          <w:iCs/>
          <w:color w:val="000000" w:themeColor="text1"/>
        </w:rPr>
        <w:t xml:space="preserve"> Express</w:t>
      </w:r>
      <w:r w:rsidR="00B5431D" w:rsidRPr="00383DC7">
        <w:t>.</w:t>
      </w:r>
      <w:r w:rsidRPr="00B5431D">
        <w:rPr>
          <w:color w:val="000000" w:themeColor="text1"/>
        </w:rPr>
        <w:t xml:space="preserve"> </w:t>
      </w:r>
      <w:r w:rsidRPr="00B5431D">
        <w:rPr>
          <w:b/>
          <w:bCs/>
          <w:color w:val="000000" w:themeColor="text1"/>
        </w:rPr>
        <w:t xml:space="preserve">26 </w:t>
      </w:r>
      <w:r w:rsidRPr="00B5431D">
        <w:rPr>
          <w:color w:val="000000" w:themeColor="text1"/>
        </w:rPr>
        <w:t>(3), 2528-2534 (2018).</w:t>
      </w:r>
    </w:p>
    <w:p w14:paraId="03BF8957" w14:textId="2021F730" w:rsidR="48D05DCA" w:rsidRPr="00B5431D" w:rsidRDefault="48D05DCA" w:rsidP="00E770DB">
      <w:pPr>
        <w:pStyle w:val="BodyText"/>
        <w:numPr>
          <w:ilvl w:val="0"/>
          <w:numId w:val="1"/>
        </w:numPr>
        <w:jc w:val="both"/>
        <w:rPr>
          <w:color w:val="000000" w:themeColor="text1"/>
        </w:rPr>
      </w:pPr>
      <w:r w:rsidRPr="00B5431D">
        <w:rPr>
          <w:color w:val="000000" w:themeColor="text1"/>
        </w:rPr>
        <w:t>Tyler, N. A</w:t>
      </w:r>
      <w:r w:rsidR="00B5431D" w:rsidRPr="00B5431D">
        <w:rPr>
          <w:color w:val="000000" w:themeColor="text1"/>
        </w:rPr>
        <w:t>. et al.</w:t>
      </w:r>
      <w:r w:rsidRPr="00B5431D">
        <w:rPr>
          <w:color w:val="000000" w:themeColor="text1"/>
        </w:rPr>
        <w:t xml:space="preserve"> SiN Integrated Photonics for near-infrared LIDAR</w:t>
      </w:r>
      <w:r w:rsidR="00B5431D" w:rsidRPr="00383DC7">
        <w:t>.</w:t>
      </w:r>
      <w:r w:rsidRPr="00B5431D">
        <w:rPr>
          <w:color w:val="000000" w:themeColor="text1"/>
        </w:rPr>
        <w:t xml:space="preserve"> </w:t>
      </w:r>
      <w:r w:rsidRPr="00B5431D">
        <w:rPr>
          <w:i/>
          <w:iCs/>
          <w:color w:val="000000" w:themeColor="text1"/>
        </w:rPr>
        <w:t>2018 IEEE CPMT Symposium Japan (ICSJ</w:t>
      </w:r>
      <w:r w:rsidR="00B5431D">
        <w:rPr>
          <w:i/>
          <w:iCs/>
          <w:color w:val="000000" w:themeColor="text1"/>
        </w:rPr>
        <w:t>)</w:t>
      </w:r>
      <w:r w:rsidR="00B5431D" w:rsidRPr="00383DC7">
        <w:t>.</w:t>
      </w:r>
      <w:r w:rsidRPr="00B5431D">
        <w:rPr>
          <w:color w:val="000000" w:themeColor="text1"/>
        </w:rPr>
        <w:t xml:space="preserve"> 63-66</w:t>
      </w:r>
      <w:r w:rsidR="00B5431D">
        <w:rPr>
          <w:color w:val="000000" w:themeColor="text1"/>
        </w:rPr>
        <w:t xml:space="preserve"> (2018).</w:t>
      </w:r>
    </w:p>
    <w:p w14:paraId="5175CB9E" w14:textId="12A77F50" w:rsidR="217DE496" w:rsidRPr="00B5431D" w:rsidRDefault="48D05DCA" w:rsidP="00E770DB">
      <w:pPr>
        <w:pStyle w:val="BodyText"/>
        <w:numPr>
          <w:ilvl w:val="0"/>
          <w:numId w:val="1"/>
        </w:numPr>
        <w:jc w:val="both"/>
        <w:rPr>
          <w:color w:val="000000" w:themeColor="text1"/>
        </w:rPr>
      </w:pPr>
      <w:r w:rsidRPr="00B5431D">
        <w:rPr>
          <w:color w:val="000000" w:themeColor="text1"/>
        </w:rPr>
        <w:t>Tyler, N. A</w:t>
      </w:r>
      <w:r w:rsidR="00B5431D" w:rsidRPr="00B5431D">
        <w:rPr>
          <w:color w:val="000000" w:themeColor="text1"/>
        </w:rPr>
        <w:t>. et al.</w:t>
      </w:r>
      <w:r w:rsidRPr="00B5431D">
        <w:rPr>
          <w:color w:val="000000" w:themeColor="text1"/>
        </w:rPr>
        <w:t xml:space="preserve"> SiN integrated optical phased arrays for 2-dimensional beam steering at a single near-infrared wavelength</w:t>
      </w:r>
      <w:r w:rsidR="00B5431D" w:rsidRPr="00383DC7">
        <w:t>.</w:t>
      </w:r>
      <w:r w:rsidRPr="00B5431D">
        <w:rPr>
          <w:color w:val="000000" w:themeColor="text1"/>
        </w:rPr>
        <w:t xml:space="preserve"> </w:t>
      </w:r>
      <w:r w:rsidRPr="00B5431D">
        <w:rPr>
          <w:i/>
          <w:iCs/>
          <w:color w:val="000000" w:themeColor="text1"/>
        </w:rPr>
        <w:t>Opt</w:t>
      </w:r>
      <w:r w:rsidR="00042121" w:rsidRPr="00B5431D">
        <w:rPr>
          <w:i/>
          <w:iCs/>
          <w:color w:val="000000" w:themeColor="text1"/>
        </w:rPr>
        <w:t>ics</w:t>
      </w:r>
      <w:r w:rsidRPr="00B5431D">
        <w:rPr>
          <w:i/>
          <w:iCs/>
          <w:color w:val="000000" w:themeColor="text1"/>
        </w:rPr>
        <w:t xml:space="preserve"> Express</w:t>
      </w:r>
      <w:r w:rsidR="00B5431D" w:rsidRPr="00383DC7">
        <w:t>.</w:t>
      </w:r>
      <w:r w:rsidRPr="00B5431D">
        <w:rPr>
          <w:color w:val="000000" w:themeColor="text1"/>
        </w:rPr>
        <w:t xml:space="preserve"> </w:t>
      </w:r>
      <w:r w:rsidRPr="00B5431D">
        <w:rPr>
          <w:b/>
          <w:bCs/>
          <w:color w:val="000000" w:themeColor="text1"/>
        </w:rPr>
        <w:t xml:space="preserve">27 </w:t>
      </w:r>
      <w:r w:rsidRPr="00B5431D">
        <w:rPr>
          <w:color w:val="000000" w:themeColor="text1"/>
        </w:rPr>
        <w:t>(4), 5851-5858 (2019).</w:t>
      </w:r>
    </w:p>
    <w:p w14:paraId="20ACB95F" w14:textId="4581867D" w:rsidR="4655B082" w:rsidRPr="00B5431D" w:rsidRDefault="4655B082" w:rsidP="4655B082">
      <w:pPr>
        <w:rPr>
          <w:rFonts w:asciiTheme="minorHAnsi" w:hAnsiTheme="minorHAnsi" w:cstheme="minorBidi"/>
          <w:b/>
          <w:bCs/>
          <w:color w:val="000000" w:themeColor="text1"/>
        </w:rPr>
      </w:pPr>
      <w:bookmarkStart w:id="0" w:name="_GoBack"/>
      <w:bookmarkEnd w:id="0"/>
    </w:p>
    <w:sectPr w:rsidR="4655B082" w:rsidRPr="00B5431D"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EA0E" w14:textId="77777777" w:rsidR="00EE13B1" w:rsidRDefault="00EE13B1" w:rsidP="00621C4E">
      <w:r>
        <w:separator/>
      </w:r>
    </w:p>
  </w:endnote>
  <w:endnote w:type="continuationSeparator" w:id="0">
    <w:p w14:paraId="212CDFE8" w14:textId="77777777" w:rsidR="00EE13B1" w:rsidRDefault="00EE13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E66D99" w:rsidRPr="00494F77" w:rsidRDefault="00E66D99" w:rsidP="00640A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66D99" w:rsidRDefault="00E66D9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F73ED" w14:textId="77777777" w:rsidR="00EE13B1" w:rsidRDefault="00EE13B1" w:rsidP="00621C4E">
      <w:r>
        <w:separator/>
      </w:r>
    </w:p>
  </w:footnote>
  <w:footnote w:type="continuationSeparator" w:id="0">
    <w:p w14:paraId="728830B7" w14:textId="77777777" w:rsidR="00EE13B1" w:rsidRDefault="00EE13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66D99" w:rsidRPr="006F06E4" w:rsidRDefault="00E66D9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7CB7BDA" w:rsidR="00E66D99" w:rsidRPr="006F06E4" w:rsidRDefault="00E66D9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11B1C07"/>
    <w:multiLevelType w:val="hybridMultilevel"/>
    <w:tmpl w:val="E16463EE"/>
    <w:lvl w:ilvl="0" w:tplc="2A2EB036">
      <w:start w:val="1"/>
      <w:numFmt w:val="bullet"/>
      <w:lvlText w:val=""/>
      <w:lvlJc w:val="left"/>
      <w:pPr>
        <w:ind w:left="720" w:hanging="360"/>
      </w:pPr>
      <w:rPr>
        <w:rFonts w:ascii="Symbol" w:hAnsi="Symbol" w:hint="default"/>
      </w:rPr>
    </w:lvl>
    <w:lvl w:ilvl="1" w:tplc="7DDE4714">
      <w:start w:val="1"/>
      <w:numFmt w:val="bullet"/>
      <w:lvlText w:val="o"/>
      <w:lvlJc w:val="left"/>
      <w:pPr>
        <w:ind w:left="1440" w:hanging="360"/>
      </w:pPr>
      <w:rPr>
        <w:rFonts w:ascii="Courier New" w:hAnsi="Courier New" w:hint="default"/>
      </w:rPr>
    </w:lvl>
    <w:lvl w:ilvl="2" w:tplc="2542A632">
      <w:start w:val="1"/>
      <w:numFmt w:val="bullet"/>
      <w:lvlText w:val=""/>
      <w:lvlJc w:val="left"/>
      <w:pPr>
        <w:ind w:left="2160" w:hanging="360"/>
      </w:pPr>
      <w:rPr>
        <w:rFonts w:ascii="Wingdings" w:hAnsi="Wingdings" w:hint="default"/>
      </w:rPr>
    </w:lvl>
    <w:lvl w:ilvl="3" w:tplc="43B279EA">
      <w:start w:val="1"/>
      <w:numFmt w:val="bullet"/>
      <w:lvlText w:val=""/>
      <w:lvlJc w:val="left"/>
      <w:pPr>
        <w:ind w:left="2880" w:hanging="360"/>
      </w:pPr>
      <w:rPr>
        <w:rFonts w:ascii="Symbol" w:hAnsi="Symbol" w:hint="default"/>
      </w:rPr>
    </w:lvl>
    <w:lvl w:ilvl="4" w:tplc="7280FDE8">
      <w:start w:val="1"/>
      <w:numFmt w:val="bullet"/>
      <w:lvlText w:val="o"/>
      <w:lvlJc w:val="left"/>
      <w:pPr>
        <w:ind w:left="3600" w:hanging="360"/>
      </w:pPr>
      <w:rPr>
        <w:rFonts w:ascii="Courier New" w:hAnsi="Courier New" w:hint="default"/>
      </w:rPr>
    </w:lvl>
    <w:lvl w:ilvl="5" w:tplc="63703F18">
      <w:start w:val="1"/>
      <w:numFmt w:val="bullet"/>
      <w:lvlText w:val=""/>
      <w:lvlJc w:val="left"/>
      <w:pPr>
        <w:ind w:left="4320" w:hanging="360"/>
      </w:pPr>
      <w:rPr>
        <w:rFonts w:ascii="Wingdings" w:hAnsi="Wingdings" w:hint="default"/>
      </w:rPr>
    </w:lvl>
    <w:lvl w:ilvl="6" w:tplc="D26891D4">
      <w:start w:val="1"/>
      <w:numFmt w:val="bullet"/>
      <w:lvlText w:val=""/>
      <w:lvlJc w:val="left"/>
      <w:pPr>
        <w:ind w:left="5040" w:hanging="360"/>
      </w:pPr>
      <w:rPr>
        <w:rFonts w:ascii="Symbol" w:hAnsi="Symbol" w:hint="default"/>
      </w:rPr>
    </w:lvl>
    <w:lvl w:ilvl="7" w:tplc="FA7037FE">
      <w:start w:val="1"/>
      <w:numFmt w:val="bullet"/>
      <w:lvlText w:val="o"/>
      <w:lvlJc w:val="left"/>
      <w:pPr>
        <w:ind w:left="5760" w:hanging="360"/>
      </w:pPr>
      <w:rPr>
        <w:rFonts w:ascii="Courier New" w:hAnsi="Courier New" w:hint="default"/>
      </w:rPr>
    </w:lvl>
    <w:lvl w:ilvl="8" w:tplc="6FACBCC8">
      <w:start w:val="1"/>
      <w:numFmt w:val="bullet"/>
      <w:lvlText w:val=""/>
      <w:lvlJc w:val="left"/>
      <w:pPr>
        <w:ind w:left="6480" w:hanging="360"/>
      </w:pPr>
      <w:rPr>
        <w:rFonts w:ascii="Wingdings" w:hAnsi="Wingdings" w:hint="default"/>
      </w:rPr>
    </w:lvl>
  </w:abstractNum>
  <w:abstractNum w:abstractNumId="9" w15:restartNumberingAfterBreak="0">
    <w:nsid w:val="32F51888"/>
    <w:multiLevelType w:val="hybridMultilevel"/>
    <w:tmpl w:val="94A86A1A"/>
    <w:lvl w:ilvl="0" w:tplc="CE24FA52">
      <w:start w:val="1"/>
      <w:numFmt w:val="decimal"/>
      <w:lvlText w:val="%1."/>
      <w:lvlJc w:val="left"/>
      <w:pPr>
        <w:ind w:left="720" w:hanging="360"/>
      </w:pPr>
    </w:lvl>
    <w:lvl w:ilvl="1" w:tplc="E864E268">
      <w:start w:val="1"/>
      <w:numFmt w:val="lowerLetter"/>
      <w:lvlText w:val="%2."/>
      <w:lvlJc w:val="left"/>
      <w:pPr>
        <w:ind w:left="1440" w:hanging="360"/>
      </w:pPr>
    </w:lvl>
    <w:lvl w:ilvl="2" w:tplc="5EB6D208">
      <w:start w:val="1"/>
      <w:numFmt w:val="lowerRoman"/>
      <w:lvlText w:val="%3."/>
      <w:lvlJc w:val="right"/>
      <w:pPr>
        <w:ind w:left="2160" w:hanging="180"/>
      </w:pPr>
    </w:lvl>
    <w:lvl w:ilvl="3" w:tplc="3CA26998">
      <w:start w:val="1"/>
      <w:numFmt w:val="decimal"/>
      <w:lvlText w:val="%4."/>
      <w:lvlJc w:val="left"/>
      <w:pPr>
        <w:ind w:left="2880" w:hanging="360"/>
      </w:pPr>
    </w:lvl>
    <w:lvl w:ilvl="4" w:tplc="8B6C20F2">
      <w:start w:val="1"/>
      <w:numFmt w:val="lowerLetter"/>
      <w:lvlText w:val="%5."/>
      <w:lvlJc w:val="left"/>
      <w:pPr>
        <w:ind w:left="3600" w:hanging="360"/>
      </w:pPr>
    </w:lvl>
    <w:lvl w:ilvl="5" w:tplc="581C825C">
      <w:start w:val="1"/>
      <w:numFmt w:val="lowerRoman"/>
      <w:lvlText w:val="%6."/>
      <w:lvlJc w:val="right"/>
      <w:pPr>
        <w:ind w:left="4320" w:hanging="180"/>
      </w:pPr>
    </w:lvl>
    <w:lvl w:ilvl="6" w:tplc="73D8AAD6">
      <w:start w:val="1"/>
      <w:numFmt w:val="decimal"/>
      <w:lvlText w:val="%7."/>
      <w:lvlJc w:val="left"/>
      <w:pPr>
        <w:ind w:left="5040" w:hanging="360"/>
      </w:pPr>
    </w:lvl>
    <w:lvl w:ilvl="7" w:tplc="620A83EC">
      <w:start w:val="1"/>
      <w:numFmt w:val="lowerLetter"/>
      <w:lvlText w:val="%8."/>
      <w:lvlJc w:val="left"/>
      <w:pPr>
        <w:ind w:left="5760" w:hanging="360"/>
      </w:pPr>
    </w:lvl>
    <w:lvl w:ilvl="8" w:tplc="8EC49BC6">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469DB"/>
    <w:multiLevelType w:val="hybridMultilevel"/>
    <w:tmpl w:val="ABF20524"/>
    <w:lvl w:ilvl="0" w:tplc="9EEC426C">
      <w:start w:val="1"/>
      <w:numFmt w:val="decimal"/>
      <w:lvlText w:val="%1."/>
      <w:lvlJc w:val="left"/>
      <w:pPr>
        <w:ind w:left="720" w:hanging="360"/>
      </w:pPr>
    </w:lvl>
    <w:lvl w:ilvl="1" w:tplc="86E0A2CA">
      <w:start w:val="1"/>
      <w:numFmt w:val="lowerLetter"/>
      <w:lvlText w:val="%2."/>
      <w:lvlJc w:val="left"/>
      <w:pPr>
        <w:ind w:left="1440" w:hanging="360"/>
      </w:pPr>
    </w:lvl>
    <w:lvl w:ilvl="2" w:tplc="CEC8506C">
      <w:start w:val="1"/>
      <w:numFmt w:val="lowerRoman"/>
      <w:lvlText w:val="%3."/>
      <w:lvlJc w:val="right"/>
      <w:pPr>
        <w:ind w:left="2160" w:hanging="180"/>
      </w:pPr>
    </w:lvl>
    <w:lvl w:ilvl="3" w:tplc="CA4A0078">
      <w:start w:val="1"/>
      <w:numFmt w:val="decimal"/>
      <w:lvlText w:val="%4."/>
      <w:lvlJc w:val="left"/>
      <w:pPr>
        <w:ind w:left="2880" w:hanging="360"/>
      </w:pPr>
    </w:lvl>
    <w:lvl w:ilvl="4" w:tplc="360CDAAA">
      <w:start w:val="1"/>
      <w:numFmt w:val="lowerLetter"/>
      <w:lvlText w:val="%5."/>
      <w:lvlJc w:val="left"/>
      <w:pPr>
        <w:ind w:left="3600" w:hanging="360"/>
      </w:pPr>
    </w:lvl>
    <w:lvl w:ilvl="5" w:tplc="4F1C4EC6">
      <w:start w:val="1"/>
      <w:numFmt w:val="lowerRoman"/>
      <w:lvlText w:val="%6."/>
      <w:lvlJc w:val="right"/>
      <w:pPr>
        <w:ind w:left="4320" w:hanging="180"/>
      </w:pPr>
    </w:lvl>
    <w:lvl w:ilvl="6" w:tplc="55A63F2A">
      <w:start w:val="1"/>
      <w:numFmt w:val="decimal"/>
      <w:lvlText w:val="%7."/>
      <w:lvlJc w:val="left"/>
      <w:pPr>
        <w:ind w:left="5040" w:hanging="360"/>
      </w:pPr>
    </w:lvl>
    <w:lvl w:ilvl="7" w:tplc="BAB06D60">
      <w:start w:val="1"/>
      <w:numFmt w:val="lowerLetter"/>
      <w:lvlText w:val="%8."/>
      <w:lvlJc w:val="left"/>
      <w:pPr>
        <w:ind w:left="5760" w:hanging="360"/>
      </w:pPr>
    </w:lvl>
    <w:lvl w:ilvl="8" w:tplc="794E2BFA">
      <w:start w:val="1"/>
      <w:numFmt w:val="lowerRoman"/>
      <w:lvlText w:val="%9."/>
      <w:lvlJc w:val="right"/>
      <w:pPr>
        <w:ind w:left="6480" w:hanging="180"/>
      </w:pPr>
    </w:lvl>
  </w:abstractNum>
  <w:abstractNum w:abstractNumId="15" w15:restartNumberingAfterBreak="0">
    <w:nsid w:val="48861233"/>
    <w:multiLevelType w:val="hybridMultilevel"/>
    <w:tmpl w:val="C316AC74"/>
    <w:lvl w:ilvl="0" w:tplc="9162003A">
      <w:start w:val="1"/>
      <w:numFmt w:val="bullet"/>
      <w:lvlText w:val=""/>
      <w:lvlJc w:val="left"/>
      <w:pPr>
        <w:ind w:left="720" w:hanging="360"/>
      </w:pPr>
      <w:rPr>
        <w:rFonts w:ascii="Symbol" w:hAnsi="Symbol" w:hint="default"/>
      </w:rPr>
    </w:lvl>
    <w:lvl w:ilvl="1" w:tplc="23189BCC">
      <w:start w:val="1"/>
      <w:numFmt w:val="bullet"/>
      <w:lvlText w:val="o"/>
      <w:lvlJc w:val="left"/>
      <w:pPr>
        <w:ind w:left="1440" w:hanging="360"/>
      </w:pPr>
      <w:rPr>
        <w:rFonts w:ascii="Courier New" w:hAnsi="Courier New" w:hint="default"/>
      </w:rPr>
    </w:lvl>
    <w:lvl w:ilvl="2" w:tplc="6C50BE28">
      <w:start w:val="1"/>
      <w:numFmt w:val="bullet"/>
      <w:lvlText w:val=""/>
      <w:lvlJc w:val="left"/>
      <w:pPr>
        <w:ind w:left="2160" w:hanging="360"/>
      </w:pPr>
      <w:rPr>
        <w:rFonts w:ascii="Wingdings" w:hAnsi="Wingdings" w:hint="default"/>
      </w:rPr>
    </w:lvl>
    <w:lvl w:ilvl="3" w:tplc="8570C41E">
      <w:start w:val="1"/>
      <w:numFmt w:val="bullet"/>
      <w:lvlText w:val=""/>
      <w:lvlJc w:val="left"/>
      <w:pPr>
        <w:ind w:left="2880" w:hanging="360"/>
      </w:pPr>
      <w:rPr>
        <w:rFonts w:ascii="Symbol" w:hAnsi="Symbol" w:hint="default"/>
      </w:rPr>
    </w:lvl>
    <w:lvl w:ilvl="4" w:tplc="298093C0">
      <w:start w:val="1"/>
      <w:numFmt w:val="bullet"/>
      <w:lvlText w:val="o"/>
      <w:lvlJc w:val="left"/>
      <w:pPr>
        <w:ind w:left="3600" w:hanging="360"/>
      </w:pPr>
      <w:rPr>
        <w:rFonts w:ascii="Courier New" w:hAnsi="Courier New" w:hint="default"/>
      </w:rPr>
    </w:lvl>
    <w:lvl w:ilvl="5" w:tplc="B958DDDA">
      <w:start w:val="1"/>
      <w:numFmt w:val="bullet"/>
      <w:lvlText w:val=""/>
      <w:lvlJc w:val="left"/>
      <w:pPr>
        <w:ind w:left="4320" w:hanging="360"/>
      </w:pPr>
      <w:rPr>
        <w:rFonts w:ascii="Wingdings" w:hAnsi="Wingdings" w:hint="default"/>
      </w:rPr>
    </w:lvl>
    <w:lvl w:ilvl="6" w:tplc="931E5B0C">
      <w:start w:val="1"/>
      <w:numFmt w:val="bullet"/>
      <w:lvlText w:val=""/>
      <w:lvlJc w:val="left"/>
      <w:pPr>
        <w:ind w:left="5040" w:hanging="360"/>
      </w:pPr>
      <w:rPr>
        <w:rFonts w:ascii="Symbol" w:hAnsi="Symbol" w:hint="default"/>
      </w:rPr>
    </w:lvl>
    <w:lvl w:ilvl="7" w:tplc="5F606EAA">
      <w:start w:val="1"/>
      <w:numFmt w:val="bullet"/>
      <w:lvlText w:val="o"/>
      <w:lvlJc w:val="left"/>
      <w:pPr>
        <w:ind w:left="5760" w:hanging="360"/>
      </w:pPr>
      <w:rPr>
        <w:rFonts w:ascii="Courier New" w:hAnsi="Courier New" w:hint="default"/>
      </w:rPr>
    </w:lvl>
    <w:lvl w:ilvl="8" w:tplc="F4982074">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CFA665D"/>
    <w:multiLevelType w:val="hybridMultilevel"/>
    <w:tmpl w:val="785E3AB4"/>
    <w:lvl w:ilvl="0" w:tplc="98AA543A">
      <w:start w:val="1"/>
      <w:numFmt w:val="bullet"/>
      <w:lvlText w:val=""/>
      <w:lvlJc w:val="left"/>
      <w:pPr>
        <w:ind w:left="720" w:hanging="360"/>
      </w:pPr>
      <w:rPr>
        <w:rFonts w:ascii="Symbol" w:hAnsi="Symbol" w:hint="default"/>
      </w:rPr>
    </w:lvl>
    <w:lvl w:ilvl="1" w:tplc="CC8A7490">
      <w:start w:val="1"/>
      <w:numFmt w:val="bullet"/>
      <w:lvlText w:val="o"/>
      <w:lvlJc w:val="left"/>
      <w:pPr>
        <w:ind w:left="1440" w:hanging="360"/>
      </w:pPr>
      <w:rPr>
        <w:rFonts w:ascii="Courier New" w:hAnsi="Courier New" w:hint="default"/>
      </w:rPr>
    </w:lvl>
    <w:lvl w:ilvl="2" w:tplc="5B1008C6">
      <w:start w:val="1"/>
      <w:numFmt w:val="bullet"/>
      <w:lvlText w:val=""/>
      <w:lvlJc w:val="left"/>
      <w:pPr>
        <w:ind w:left="2160" w:hanging="360"/>
      </w:pPr>
      <w:rPr>
        <w:rFonts w:ascii="Wingdings" w:hAnsi="Wingdings" w:hint="default"/>
      </w:rPr>
    </w:lvl>
    <w:lvl w:ilvl="3" w:tplc="E3B09758">
      <w:start w:val="1"/>
      <w:numFmt w:val="bullet"/>
      <w:lvlText w:val=""/>
      <w:lvlJc w:val="left"/>
      <w:pPr>
        <w:ind w:left="2880" w:hanging="360"/>
      </w:pPr>
      <w:rPr>
        <w:rFonts w:ascii="Symbol" w:hAnsi="Symbol" w:hint="default"/>
      </w:rPr>
    </w:lvl>
    <w:lvl w:ilvl="4" w:tplc="A752A8F0">
      <w:start w:val="1"/>
      <w:numFmt w:val="bullet"/>
      <w:lvlText w:val="o"/>
      <w:lvlJc w:val="left"/>
      <w:pPr>
        <w:ind w:left="3600" w:hanging="360"/>
      </w:pPr>
      <w:rPr>
        <w:rFonts w:ascii="Courier New" w:hAnsi="Courier New" w:hint="default"/>
      </w:rPr>
    </w:lvl>
    <w:lvl w:ilvl="5" w:tplc="A492F9DA">
      <w:start w:val="1"/>
      <w:numFmt w:val="bullet"/>
      <w:lvlText w:val=""/>
      <w:lvlJc w:val="left"/>
      <w:pPr>
        <w:ind w:left="4320" w:hanging="360"/>
      </w:pPr>
      <w:rPr>
        <w:rFonts w:ascii="Wingdings" w:hAnsi="Wingdings" w:hint="default"/>
      </w:rPr>
    </w:lvl>
    <w:lvl w:ilvl="6" w:tplc="A426E236">
      <w:start w:val="1"/>
      <w:numFmt w:val="bullet"/>
      <w:lvlText w:val=""/>
      <w:lvlJc w:val="left"/>
      <w:pPr>
        <w:ind w:left="5040" w:hanging="360"/>
      </w:pPr>
      <w:rPr>
        <w:rFonts w:ascii="Symbol" w:hAnsi="Symbol" w:hint="default"/>
      </w:rPr>
    </w:lvl>
    <w:lvl w:ilvl="7" w:tplc="EF60C462">
      <w:start w:val="1"/>
      <w:numFmt w:val="bullet"/>
      <w:lvlText w:val="o"/>
      <w:lvlJc w:val="left"/>
      <w:pPr>
        <w:ind w:left="5760" w:hanging="360"/>
      </w:pPr>
      <w:rPr>
        <w:rFonts w:ascii="Courier New" w:hAnsi="Courier New" w:hint="default"/>
      </w:rPr>
    </w:lvl>
    <w:lvl w:ilvl="8" w:tplc="91E81DFE">
      <w:start w:val="1"/>
      <w:numFmt w:val="bullet"/>
      <w:lvlText w:val=""/>
      <w:lvlJc w:val="left"/>
      <w:pPr>
        <w:ind w:left="6480" w:hanging="360"/>
      </w:pPr>
      <w:rPr>
        <w:rFonts w:ascii="Wingdings" w:hAnsi="Wingding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5"/>
  </w:num>
  <w:num w:numId="4">
    <w:abstractNumId w:val="8"/>
  </w:num>
  <w:num w:numId="5">
    <w:abstractNumId w:val="31"/>
  </w:num>
  <w:num w:numId="6">
    <w:abstractNumId w:val="5"/>
  </w:num>
  <w:num w:numId="7">
    <w:abstractNumId w:val="22"/>
  </w:num>
  <w:num w:numId="8">
    <w:abstractNumId w:val="4"/>
  </w:num>
  <w:num w:numId="9">
    <w:abstractNumId w:val="20"/>
  </w:num>
  <w:num w:numId="10">
    <w:abstractNumId w:val="11"/>
  </w:num>
  <w:num w:numId="11">
    <w:abstractNumId w:val="19"/>
  </w:num>
  <w:num w:numId="12">
    <w:abstractNumId w:val="0"/>
  </w:num>
  <w:num w:numId="13">
    <w:abstractNumId w:val="12"/>
  </w:num>
  <w:num w:numId="14">
    <w:abstractNumId w:val="13"/>
  </w:num>
  <w:num w:numId="15">
    <w:abstractNumId w:val="21"/>
  </w:num>
  <w:num w:numId="16">
    <w:abstractNumId w:val="25"/>
  </w:num>
  <w:num w:numId="17">
    <w:abstractNumId w:val="2"/>
  </w:num>
  <w:num w:numId="18">
    <w:abstractNumId w:val="23"/>
  </w:num>
  <w:num w:numId="19">
    <w:abstractNumId w:val="29"/>
  </w:num>
  <w:num w:numId="20">
    <w:abstractNumId w:val="16"/>
  </w:num>
  <w:num w:numId="21">
    <w:abstractNumId w:val="10"/>
  </w:num>
  <w:num w:numId="22">
    <w:abstractNumId w:val="24"/>
  </w:num>
  <w:num w:numId="23">
    <w:abstractNumId w:val="17"/>
  </w:num>
  <w:num w:numId="24">
    <w:abstractNumId w:val="27"/>
  </w:num>
  <w:num w:numId="25">
    <w:abstractNumId w:val="3"/>
  </w:num>
  <w:num w:numId="26">
    <w:abstractNumId w:val="28"/>
  </w:num>
  <w:num w:numId="27">
    <w:abstractNumId w:val="26"/>
  </w:num>
  <w:num w:numId="28">
    <w:abstractNumId w:val="18"/>
  </w:num>
  <w:num w:numId="29">
    <w:abstractNumId w:val="30"/>
  </w:num>
  <w:num w:numId="30">
    <w:abstractNumId w:val="7"/>
  </w:num>
  <w:num w:numId="31">
    <w:abstractNumId w:val="1"/>
  </w:num>
  <w:num w:numId="32">
    <w:abstractNumId w:val="6"/>
  </w:num>
  <w:num w:numId="33">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6E4"/>
    <w:rsid w:val="00001806"/>
    <w:rsid w:val="00005815"/>
    <w:rsid w:val="00006E68"/>
    <w:rsid w:val="00007DBC"/>
    <w:rsid w:val="00007EA1"/>
    <w:rsid w:val="000100F0"/>
    <w:rsid w:val="000129B2"/>
    <w:rsid w:val="00012A7C"/>
    <w:rsid w:val="00012FF9"/>
    <w:rsid w:val="00013406"/>
    <w:rsid w:val="0001389C"/>
    <w:rsid w:val="00014314"/>
    <w:rsid w:val="000212AE"/>
    <w:rsid w:val="00021434"/>
    <w:rsid w:val="00021774"/>
    <w:rsid w:val="00021DF3"/>
    <w:rsid w:val="00023869"/>
    <w:rsid w:val="00024598"/>
    <w:rsid w:val="000279B0"/>
    <w:rsid w:val="00032769"/>
    <w:rsid w:val="0003311E"/>
    <w:rsid w:val="00037B58"/>
    <w:rsid w:val="00042121"/>
    <w:rsid w:val="00043181"/>
    <w:rsid w:val="000442D4"/>
    <w:rsid w:val="00051B73"/>
    <w:rsid w:val="000575CF"/>
    <w:rsid w:val="00060ABE"/>
    <w:rsid w:val="00061A50"/>
    <w:rsid w:val="000632D0"/>
    <w:rsid w:val="0006361B"/>
    <w:rsid w:val="00064104"/>
    <w:rsid w:val="00064F32"/>
    <w:rsid w:val="000652E3"/>
    <w:rsid w:val="00066025"/>
    <w:rsid w:val="00067A8F"/>
    <w:rsid w:val="000701D1"/>
    <w:rsid w:val="00070DC3"/>
    <w:rsid w:val="00080A20"/>
    <w:rsid w:val="00082796"/>
    <w:rsid w:val="00082DF4"/>
    <w:rsid w:val="000863C3"/>
    <w:rsid w:val="00086FF5"/>
    <w:rsid w:val="00087C0A"/>
    <w:rsid w:val="000901DC"/>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0A9"/>
    <w:rsid w:val="000C1CF8"/>
    <w:rsid w:val="000C3244"/>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43A5"/>
    <w:rsid w:val="000F5712"/>
    <w:rsid w:val="000F6611"/>
    <w:rsid w:val="000F787E"/>
    <w:rsid w:val="000F7E22"/>
    <w:rsid w:val="00107554"/>
    <w:rsid w:val="001075E9"/>
    <w:rsid w:val="001104F3"/>
    <w:rsid w:val="00112EEB"/>
    <w:rsid w:val="001173FF"/>
    <w:rsid w:val="0012563A"/>
    <w:rsid w:val="001264DE"/>
    <w:rsid w:val="00127055"/>
    <w:rsid w:val="001313A7"/>
    <w:rsid w:val="0013276F"/>
    <w:rsid w:val="001342B5"/>
    <w:rsid w:val="00135E72"/>
    <w:rsid w:val="0013621E"/>
    <w:rsid w:val="0013642E"/>
    <w:rsid w:val="00136EDF"/>
    <w:rsid w:val="00142EFE"/>
    <w:rsid w:val="001461A2"/>
    <w:rsid w:val="00152A23"/>
    <w:rsid w:val="00156B11"/>
    <w:rsid w:val="00156E81"/>
    <w:rsid w:val="00162CB7"/>
    <w:rsid w:val="001665C9"/>
    <w:rsid w:val="00166F32"/>
    <w:rsid w:val="001718C0"/>
    <w:rsid w:val="00171E5B"/>
    <w:rsid w:val="00171F94"/>
    <w:rsid w:val="00175AB7"/>
    <w:rsid w:val="00175D4E"/>
    <w:rsid w:val="0017668A"/>
    <w:rsid w:val="001766FE"/>
    <w:rsid w:val="00177010"/>
    <w:rsid w:val="001771E7"/>
    <w:rsid w:val="0017799D"/>
    <w:rsid w:val="001911FF"/>
    <w:rsid w:val="00192006"/>
    <w:rsid w:val="00192E26"/>
    <w:rsid w:val="00193180"/>
    <w:rsid w:val="0019530C"/>
    <w:rsid w:val="00196792"/>
    <w:rsid w:val="00197B29"/>
    <w:rsid w:val="00197E9B"/>
    <w:rsid w:val="001B1519"/>
    <w:rsid w:val="001B2E2D"/>
    <w:rsid w:val="001B471E"/>
    <w:rsid w:val="001B5CD2"/>
    <w:rsid w:val="001C0BEE"/>
    <w:rsid w:val="001C1E49"/>
    <w:rsid w:val="001C27C1"/>
    <w:rsid w:val="001C2A98"/>
    <w:rsid w:val="001C3B86"/>
    <w:rsid w:val="001C4C84"/>
    <w:rsid w:val="001C4D95"/>
    <w:rsid w:val="001D1B6A"/>
    <w:rsid w:val="001D3075"/>
    <w:rsid w:val="001D3D7D"/>
    <w:rsid w:val="001D3FFF"/>
    <w:rsid w:val="001D4334"/>
    <w:rsid w:val="001D4997"/>
    <w:rsid w:val="001D625F"/>
    <w:rsid w:val="001D6705"/>
    <w:rsid w:val="001D68A4"/>
    <w:rsid w:val="001D7576"/>
    <w:rsid w:val="001E0E3F"/>
    <w:rsid w:val="001E14A0"/>
    <w:rsid w:val="001E7376"/>
    <w:rsid w:val="001E7472"/>
    <w:rsid w:val="001F1B8D"/>
    <w:rsid w:val="001F225C"/>
    <w:rsid w:val="00200792"/>
    <w:rsid w:val="00201A10"/>
    <w:rsid w:val="00201CFA"/>
    <w:rsid w:val="0020220D"/>
    <w:rsid w:val="00202448"/>
    <w:rsid w:val="00202D15"/>
    <w:rsid w:val="00205B3F"/>
    <w:rsid w:val="00212EAE"/>
    <w:rsid w:val="00214BEE"/>
    <w:rsid w:val="002205B8"/>
    <w:rsid w:val="002250B1"/>
    <w:rsid w:val="00225720"/>
    <w:rsid w:val="002259E5"/>
    <w:rsid w:val="00226140"/>
    <w:rsid w:val="002274F3"/>
    <w:rsid w:val="0023094C"/>
    <w:rsid w:val="00233484"/>
    <w:rsid w:val="00234303"/>
    <w:rsid w:val="00234BE3"/>
    <w:rsid w:val="00235A90"/>
    <w:rsid w:val="0023624F"/>
    <w:rsid w:val="00241E48"/>
    <w:rsid w:val="0024214E"/>
    <w:rsid w:val="00242623"/>
    <w:rsid w:val="00245410"/>
    <w:rsid w:val="0024640F"/>
    <w:rsid w:val="00250558"/>
    <w:rsid w:val="002522C7"/>
    <w:rsid w:val="0025357C"/>
    <w:rsid w:val="002563B3"/>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6CF7"/>
    <w:rsid w:val="002B07CE"/>
    <w:rsid w:val="002B1FE3"/>
    <w:rsid w:val="002B3301"/>
    <w:rsid w:val="002C1445"/>
    <w:rsid w:val="002C47D4"/>
    <w:rsid w:val="002C4E26"/>
    <w:rsid w:val="002C6EA8"/>
    <w:rsid w:val="002D0F38"/>
    <w:rsid w:val="002D77E3"/>
    <w:rsid w:val="002F0286"/>
    <w:rsid w:val="002F2859"/>
    <w:rsid w:val="002F6E3C"/>
    <w:rsid w:val="0030117D"/>
    <w:rsid w:val="00301B1E"/>
    <w:rsid w:val="00301F30"/>
    <w:rsid w:val="003038FD"/>
    <w:rsid w:val="00303C87"/>
    <w:rsid w:val="00304C16"/>
    <w:rsid w:val="003108E5"/>
    <w:rsid w:val="003115A8"/>
    <w:rsid w:val="003120CB"/>
    <w:rsid w:val="00316A81"/>
    <w:rsid w:val="003176B9"/>
    <w:rsid w:val="00320153"/>
    <w:rsid w:val="00320367"/>
    <w:rsid w:val="00322871"/>
    <w:rsid w:val="00326FB3"/>
    <w:rsid w:val="003316D4"/>
    <w:rsid w:val="003321B2"/>
    <w:rsid w:val="00332BBE"/>
    <w:rsid w:val="00333822"/>
    <w:rsid w:val="00336715"/>
    <w:rsid w:val="003401EC"/>
    <w:rsid w:val="00340DFD"/>
    <w:rsid w:val="00344954"/>
    <w:rsid w:val="00345988"/>
    <w:rsid w:val="00350CD7"/>
    <w:rsid w:val="00351130"/>
    <w:rsid w:val="003543E9"/>
    <w:rsid w:val="00360C17"/>
    <w:rsid w:val="003621C6"/>
    <w:rsid w:val="003622B8"/>
    <w:rsid w:val="00366B76"/>
    <w:rsid w:val="00373051"/>
    <w:rsid w:val="00373B8F"/>
    <w:rsid w:val="00376D95"/>
    <w:rsid w:val="0037747E"/>
    <w:rsid w:val="00377FBB"/>
    <w:rsid w:val="00385140"/>
    <w:rsid w:val="00393CC7"/>
    <w:rsid w:val="00396302"/>
    <w:rsid w:val="003971F7"/>
    <w:rsid w:val="003975D8"/>
    <w:rsid w:val="003A16FC"/>
    <w:rsid w:val="003A2C8A"/>
    <w:rsid w:val="003A4FCD"/>
    <w:rsid w:val="003B0944"/>
    <w:rsid w:val="003B1593"/>
    <w:rsid w:val="003B4381"/>
    <w:rsid w:val="003B5FFA"/>
    <w:rsid w:val="003C1043"/>
    <w:rsid w:val="003C1A30"/>
    <w:rsid w:val="003C6779"/>
    <w:rsid w:val="003C71BE"/>
    <w:rsid w:val="003D033C"/>
    <w:rsid w:val="003D0E68"/>
    <w:rsid w:val="003D2998"/>
    <w:rsid w:val="003D2F0A"/>
    <w:rsid w:val="003D3891"/>
    <w:rsid w:val="003D3FE9"/>
    <w:rsid w:val="003D5CD2"/>
    <w:rsid w:val="003D5D84"/>
    <w:rsid w:val="003E0F4F"/>
    <w:rsid w:val="003E18AC"/>
    <w:rsid w:val="003E210B"/>
    <w:rsid w:val="003E2A12"/>
    <w:rsid w:val="003E3384"/>
    <w:rsid w:val="003E3CA4"/>
    <w:rsid w:val="003E44B3"/>
    <w:rsid w:val="003E548E"/>
    <w:rsid w:val="003F01D1"/>
    <w:rsid w:val="00406670"/>
    <w:rsid w:val="00407EC8"/>
    <w:rsid w:val="0041110A"/>
    <w:rsid w:val="00411624"/>
    <w:rsid w:val="00412261"/>
    <w:rsid w:val="004148E1"/>
    <w:rsid w:val="00414CFA"/>
    <w:rsid w:val="00415EC0"/>
    <w:rsid w:val="00420BE9"/>
    <w:rsid w:val="00423AD8"/>
    <w:rsid w:val="00423FDD"/>
    <w:rsid w:val="00424C85"/>
    <w:rsid w:val="004260BD"/>
    <w:rsid w:val="0043012F"/>
    <w:rsid w:val="00430F1F"/>
    <w:rsid w:val="004326EA"/>
    <w:rsid w:val="004367BC"/>
    <w:rsid w:val="0044434C"/>
    <w:rsid w:val="0044456B"/>
    <w:rsid w:val="00447BD1"/>
    <w:rsid w:val="004507F3"/>
    <w:rsid w:val="00450AF4"/>
    <w:rsid w:val="00455020"/>
    <w:rsid w:val="00456A57"/>
    <w:rsid w:val="00460377"/>
    <w:rsid w:val="004607DE"/>
    <w:rsid w:val="004671C7"/>
    <w:rsid w:val="0047237E"/>
    <w:rsid w:val="00472F4D"/>
    <w:rsid w:val="004730BF"/>
    <w:rsid w:val="00474DCB"/>
    <w:rsid w:val="0047535C"/>
    <w:rsid w:val="004762F6"/>
    <w:rsid w:val="00485870"/>
    <w:rsid w:val="00485FE8"/>
    <w:rsid w:val="004874FD"/>
    <w:rsid w:val="00492473"/>
    <w:rsid w:val="00492EB5"/>
    <w:rsid w:val="00494F77"/>
    <w:rsid w:val="0049540A"/>
    <w:rsid w:val="00497721"/>
    <w:rsid w:val="004A0229"/>
    <w:rsid w:val="004A35D2"/>
    <w:rsid w:val="004A5D8E"/>
    <w:rsid w:val="004A71E4"/>
    <w:rsid w:val="004B2F00"/>
    <w:rsid w:val="004B667A"/>
    <w:rsid w:val="004B6E31"/>
    <w:rsid w:val="004C1D66"/>
    <w:rsid w:val="004C29C7"/>
    <w:rsid w:val="004C30CB"/>
    <w:rsid w:val="004C31D7"/>
    <w:rsid w:val="004C4AD2"/>
    <w:rsid w:val="004C6981"/>
    <w:rsid w:val="004D0628"/>
    <w:rsid w:val="004D1F21"/>
    <w:rsid w:val="004D268C"/>
    <w:rsid w:val="004D59D8"/>
    <w:rsid w:val="004D5DA1"/>
    <w:rsid w:val="004D7910"/>
    <w:rsid w:val="004E150F"/>
    <w:rsid w:val="004E1DCA"/>
    <w:rsid w:val="004E23A1"/>
    <w:rsid w:val="004E3489"/>
    <w:rsid w:val="004E358A"/>
    <w:rsid w:val="004E3AFA"/>
    <w:rsid w:val="004E4DBD"/>
    <w:rsid w:val="004E6588"/>
    <w:rsid w:val="004F0215"/>
    <w:rsid w:val="004F2742"/>
    <w:rsid w:val="004F5551"/>
    <w:rsid w:val="00502A0A"/>
    <w:rsid w:val="0050655D"/>
    <w:rsid w:val="00507C50"/>
    <w:rsid w:val="00514D40"/>
    <w:rsid w:val="00517C3A"/>
    <w:rsid w:val="00527BF4"/>
    <w:rsid w:val="0053206E"/>
    <w:rsid w:val="005324BE"/>
    <w:rsid w:val="00532B38"/>
    <w:rsid w:val="00532F46"/>
    <w:rsid w:val="00533088"/>
    <w:rsid w:val="00534F6C"/>
    <w:rsid w:val="00535994"/>
    <w:rsid w:val="0053646D"/>
    <w:rsid w:val="00536D67"/>
    <w:rsid w:val="00540AAD"/>
    <w:rsid w:val="00543EC1"/>
    <w:rsid w:val="00546458"/>
    <w:rsid w:val="0055087C"/>
    <w:rsid w:val="00553413"/>
    <w:rsid w:val="00555983"/>
    <w:rsid w:val="0056022F"/>
    <w:rsid w:val="00560E31"/>
    <w:rsid w:val="00561BDA"/>
    <w:rsid w:val="00562FA3"/>
    <w:rsid w:val="00563DDF"/>
    <w:rsid w:val="00564F5C"/>
    <w:rsid w:val="00567DBF"/>
    <w:rsid w:val="00581B23"/>
    <w:rsid w:val="0058219C"/>
    <w:rsid w:val="0058336B"/>
    <w:rsid w:val="00584486"/>
    <w:rsid w:val="0058707F"/>
    <w:rsid w:val="00591A06"/>
    <w:rsid w:val="00591DBD"/>
    <w:rsid w:val="005931FE"/>
    <w:rsid w:val="0059398A"/>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64C"/>
    <w:rsid w:val="00621C4E"/>
    <w:rsid w:val="00624EAE"/>
    <w:rsid w:val="006305D7"/>
    <w:rsid w:val="00632F63"/>
    <w:rsid w:val="00633A01"/>
    <w:rsid w:val="00633B97"/>
    <w:rsid w:val="006341F7"/>
    <w:rsid w:val="00634585"/>
    <w:rsid w:val="00635014"/>
    <w:rsid w:val="00635867"/>
    <w:rsid w:val="006369CE"/>
    <w:rsid w:val="00640316"/>
    <w:rsid w:val="00640A3F"/>
    <w:rsid w:val="006411CA"/>
    <w:rsid w:val="006450C9"/>
    <w:rsid w:val="0064605E"/>
    <w:rsid w:val="00657BC4"/>
    <w:rsid w:val="006619C8"/>
    <w:rsid w:val="00671710"/>
    <w:rsid w:val="00673414"/>
    <w:rsid w:val="00673B28"/>
    <w:rsid w:val="00676079"/>
    <w:rsid w:val="00676ECD"/>
    <w:rsid w:val="006776FB"/>
    <w:rsid w:val="00677D0A"/>
    <w:rsid w:val="0068185F"/>
    <w:rsid w:val="006A01CF"/>
    <w:rsid w:val="006A60DD"/>
    <w:rsid w:val="006B0679"/>
    <w:rsid w:val="006B074C"/>
    <w:rsid w:val="006B3B84"/>
    <w:rsid w:val="006B4E7C"/>
    <w:rsid w:val="006B5D8C"/>
    <w:rsid w:val="006B72D4"/>
    <w:rsid w:val="006C11CC"/>
    <w:rsid w:val="006C1AEB"/>
    <w:rsid w:val="006C566D"/>
    <w:rsid w:val="006C57FE"/>
    <w:rsid w:val="006C639D"/>
    <w:rsid w:val="006C6552"/>
    <w:rsid w:val="006C668E"/>
    <w:rsid w:val="006C66DA"/>
    <w:rsid w:val="006D0959"/>
    <w:rsid w:val="006E4B63"/>
    <w:rsid w:val="006F06E4"/>
    <w:rsid w:val="006F596D"/>
    <w:rsid w:val="006F7B41"/>
    <w:rsid w:val="0070223F"/>
    <w:rsid w:val="00702B5D"/>
    <w:rsid w:val="00703ED2"/>
    <w:rsid w:val="00703EFC"/>
    <w:rsid w:val="007053BA"/>
    <w:rsid w:val="007053DC"/>
    <w:rsid w:val="00707B8D"/>
    <w:rsid w:val="00710E77"/>
    <w:rsid w:val="00713636"/>
    <w:rsid w:val="00714B8C"/>
    <w:rsid w:val="0071675D"/>
    <w:rsid w:val="00717736"/>
    <w:rsid w:val="00717B2C"/>
    <w:rsid w:val="00732B47"/>
    <w:rsid w:val="00735CF5"/>
    <w:rsid w:val="0074063A"/>
    <w:rsid w:val="007428C9"/>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2025"/>
    <w:rsid w:val="007931DF"/>
    <w:rsid w:val="00797737"/>
    <w:rsid w:val="007A0172"/>
    <w:rsid w:val="007A1804"/>
    <w:rsid w:val="007A215A"/>
    <w:rsid w:val="007A2511"/>
    <w:rsid w:val="007A260E"/>
    <w:rsid w:val="007A4D4C"/>
    <w:rsid w:val="007A4DD6"/>
    <w:rsid w:val="007A5CB9"/>
    <w:rsid w:val="007B039F"/>
    <w:rsid w:val="007B20AE"/>
    <w:rsid w:val="007B6B07"/>
    <w:rsid w:val="007B6D43"/>
    <w:rsid w:val="007B749A"/>
    <w:rsid w:val="007B7C6E"/>
    <w:rsid w:val="007D20B4"/>
    <w:rsid w:val="007D3841"/>
    <w:rsid w:val="007D44D7"/>
    <w:rsid w:val="007D621A"/>
    <w:rsid w:val="007E058A"/>
    <w:rsid w:val="007E2887"/>
    <w:rsid w:val="007E3277"/>
    <w:rsid w:val="007E51FF"/>
    <w:rsid w:val="007E5278"/>
    <w:rsid w:val="007E749C"/>
    <w:rsid w:val="007F1B5C"/>
    <w:rsid w:val="007F28FE"/>
    <w:rsid w:val="007F792F"/>
    <w:rsid w:val="00801257"/>
    <w:rsid w:val="008038CA"/>
    <w:rsid w:val="00803B0A"/>
    <w:rsid w:val="00804DED"/>
    <w:rsid w:val="00805B96"/>
    <w:rsid w:val="00810265"/>
    <w:rsid w:val="008105BE"/>
    <w:rsid w:val="008115A5"/>
    <w:rsid w:val="00811D46"/>
    <w:rsid w:val="008123AA"/>
    <w:rsid w:val="00813461"/>
    <w:rsid w:val="0081415D"/>
    <w:rsid w:val="00820229"/>
    <w:rsid w:val="00822448"/>
    <w:rsid w:val="00822ABE"/>
    <w:rsid w:val="008244D1"/>
    <w:rsid w:val="00827F51"/>
    <w:rsid w:val="0083104E"/>
    <w:rsid w:val="008343BE"/>
    <w:rsid w:val="00835DBC"/>
    <w:rsid w:val="00836535"/>
    <w:rsid w:val="00840FB4"/>
    <w:rsid w:val="008410B2"/>
    <w:rsid w:val="00841780"/>
    <w:rsid w:val="00846AC0"/>
    <w:rsid w:val="008500A0"/>
    <w:rsid w:val="008507CB"/>
    <w:rsid w:val="008524E5"/>
    <w:rsid w:val="0085351C"/>
    <w:rsid w:val="0085435A"/>
    <w:rsid w:val="008549CA"/>
    <w:rsid w:val="008556C3"/>
    <w:rsid w:val="0085687C"/>
    <w:rsid w:val="008611C1"/>
    <w:rsid w:val="00861ED7"/>
    <w:rsid w:val="008706C5"/>
    <w:rsid w:val="0087229F"/>
    <w:rsid w:val="00873707"/>
    <w:rsid w:val="00874B20"/>
    <w:rsid w:val="008757C6"/>
    <w:rsid w:val="008763E1"/>
    <w:rsid w:val="0087775C"/>
    <w:rsid w:val="00877EC8"/>
    <w:rsid w:val="00880F36"/>
    <w:rsid w:val="0088234C"/>
    <w:rsid w:val="00885530"/>
    <w:rsid w:val="008910D1"/>
    <w:rsid w:val="0089296C"/>
    <w:rsid w:val="00896ABD"/>
    <w:rsid w:val="00897AB6"/>
    <w:rsid w:val="00897DA8"/>
    <w:rsid w:val="008A3380"/>
    <w:rsid w:val="008A7A9C"/>
    <w:rsid w:val="008B5218"/>
    <w:rsid w:val="008B7102"/>
    <w:rsid w:val="008C3B7D"/>
    <w:rsid w:val="008D0F90"/>
    <w:rsid w:val="008D2DED"/>
    <w:rsid w:val="008D3715"/>
    <w:rsid w:val="008D3C5D"/>
    <w:rsid w:val="008D5465"/>
    <w:rsid w:val="008D5E61"/>
    <w:rsid w:val="008D7EB7"/>
    <w:rsid w:val="008D7EC5"/>
    <w:rsid w:val="008E3684"/>
    <w:rsid w:val="008E57F5"/>
    <w:rsid w:val="008E7606"/>
    <w:rsid w:val="008F1DAA"/>
    <w:rsid w:val="008F3EBD"/>
    <w:rsid w:val="008F60B2"/>
    <w:rsid w:val="008F64A8"/>
    <w:rsid w:val="008F7C41"/>
    <w:rsid w:val="009025D7"/>
    <w:rsid w:val="009031E2"/>
    <w:rsid w:val="0091276C"/>
    <w:rsid w:val="009145BE"/>
    <w:rsid w:val="009165AC"/>
    <w:rsid w:val="00916FFC"/>
    <w:rsid w:val="009201DF"/>
    <w:rsid w:val="0092053F"/>
    <w:rsid w:val="0092266E"/>
    <w:rsid w:val="0092340A"/>
    <w:rsid w:val="009245DB"/>
    <w:rsid w:val="009313D9"/>
    <w:rsid w:val="00935B7F"/>
    <w:rsid w:val="00940FDD"/>
    <w:rsid w:val="00941293"/>
    <w:rsid w:val="00946372"/>
    <w:rsid w:val="0094707C"/>
    <w:rsid w:val="0095032B"/>
    <w:rsid w:val="00950B13"/>
    <w:rsid w:val="00950C17"/>
    <w:rsid w:val="00951FAF"/>
    <w:rsid w:val="00954404"/>
    <w:rsid w:val="00954740"/>
    <w:rsid w:val="009557BC"/>
    <w:rsid w:val="00955AE5"/>
    <w:rsid w:val="00962E71"/>
    <w:rsid w:val="00963ABC"/>
    <w:rsid w:val="00965D21"/>
    <w:rsid w:val="00967764"/>
    <w:rsid w:val="00970B0E"/>
    <w:rsid w:val="00970BB9"/>
    <w:rsid w:val="00971E40"/>
    <w:rsid w:val="009726EE"/>
    <w:rsid w:val="00972CDE"/>
    <w:rsid w:val="009733DD"/>
    <w:rsid w:val="00975573"/>
    <w:rsid w:val="00976D03"/>
    <w:rsid w:val="00977B30"/>
    <w:rsid w:val="00982F41"/>
    <w:rsid w:val="00985090"/>
    <w:rsid w:val="00986A6E"/>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C1A"/>
    <w:rsid w:val="009B6EFC"/>
    <w:rsid w:val="009C1A96"/>
    <w:rsid w:val="009C1FD0"/>
    <w:rsid w:val="009C2DF8"/>
    <w:rsid w:val="009C31BF"/>
    <w:rsid w:val="009C36BE"/>
    <w:rsid w:val="009C3F8E"/>
    <w:rsid w:val="009C64D5"/>
    <w:rsid w:val="009C68B7"/>
    <w:rsid w:val="009D0834"/>
    <w:rsid w:val="009D095A"/>
    <w:rsid w:val="009D0A1E"/>
    <w:rsid w:val="009D2AE3"/>
    <w:rsid w:val="009D52BC"/>
    <w:rsid w:val="009D7D0A"/>
    <w:rsid w:val="009E09D9"/>
    <w:rsid w:val="009E5250"/>
    <w:rsid w:val="009E5C85"/>
    <w:rsid w:val="009F01B1"/>
    <w:rsid w:val="009F0DBB"/>
    <w:rsid w:val="009F3887"/>
    <w:rsid w:val="009F40DC"/>
    <w:rsid w:val="009F659A"/>
    <w:rsid w:val="009F732B"/>
    <w:rsid w:val="00A01FE0"/>
    <w:rsid w:val="00A062CE"/>
    <w:rsid w:val="00A06945"/>
    <w:rsid w:val="00A10656"/>
    <w:rsid w:val="00A113C0"/>
    <w:rsid w:val="00A12016"/>
    <w:rsid w:val="00A12FA6"/>
    <w:rsid w:val="00A1339B"/>
    <w:rsid w:val="00A14ABA"/>
    <w:rsid w:val="00A14DC8"/>
    <w:rsid w:val="00A21E34"/>
    <w:rsid w:val="00A24CB6"/>
    <w:rsid w:val="00A25865"/>
    <w:rsid w:val="00A260A3"/>
    <w:rsid w:val="00A26CD2"/>
    <w:rsid w:val="00A27667"/>
    <w:rsid w:val="00A302F6"/>
    <w:rsid w:val="00A32979"/>
    <w:rsid w:val="00A34A67"/>
    <w:rsid w:val="00A37462"/>
    <w:rsid w:val="00A43333"/>
    <w:rsid w:val="00A459E1"/>
    <w:rsid w:val="00A46AC4"/>
    <w:rsid w:val="00A478A5"/>
    <w:rsid w:val="00A52296"/>
    <w:rsid w:val="00A547E2"/>
    <w:rsid w:val="00A55661"/>
    <w:rsid w:val="00A61B70"/>
    <w:rsid w:val="00A61FA8"/>
    <w:rsid w:val="00A6234C"/>
    <w:rsid w:val="00A6316C"/>
    <w:rsid w:val="00A637F4"/>
    <w:rsid w:val="00A64DF2"/>
    <w:rsid w:val="00A65485"/>
    <w:rsid w:val="00A654CB"/>
    <w:rsid w:val="00A66E05"/>
    <w:rsid w:val="00A67655"/>
    <w:rsid w:val="00A70753"/>
    <w:rsid w:val="00A712D2"/>
    <w:rsid w:val="00A73DB5"/>
    <w:rsid w:val="00A82C8A"/>
    <w:rsid w:val="00A8346B"/>
    <w:rsid w:val="00A852FF"/>
    <w:rsid w:val="00A87337"/>
    <w:rsid w:val="00A905E7"/>
    <w:rsid w:val="00A90C97"/>
    <w:rsid w:val="00A92DDC"/>
    <w:rsid w:val="00A960C8"/>
    <w:rsid w:val="00A96604"/>
    <w:rsid w:val="00AA03DF"/>
    <w:rsid w:val="00AA1B4F"/>
    <w:rsid w:val="00AA21D8"/>
    <w:rsid w:val="00AA271A"/>
    <w:rsid w:val="00AA3270"/>
    <w:rsid w:val="00AA375A"/>
    <w:rsid w:val="00AA54F3"/>
    <w:rsid w:val="00AA6115"/>
    <w:rsid w:val="00AA6B43"/>
    <w:rsid w:val="00AA720D"/>
    <w:rsid w:val="00AA7B1F"/>
    <w:rsid w:val="00AB3145"/>
    <w:rsid w:val="00AB367A"/>
    <w:rsid w:val="00AB4D39"/>
    <w:rsid w:val="00AB7BC3"/>
    <w:rsid w:val="00AB7BF8"/>
    <w:rsid w:val="00AB7D3C"/>
    <w:rsid w:val="00AC01D1"/>
    <w:rsid w:val="00AC0AB2"/>
    <w:rsid w:val="00AC0E9F"/>
    <w:rsid w:val="00AC52A5"/>
    <w:rsid w:val="00AC6EFD"/>
    <w:rsid w:val="00AC7151"/>
    <w:rsid w:val="00AD460A"/>
    <w:rsid w:val="00AD6976"/>
    <w:rsid w:val="00AD6A05"/>
    <w:rsid w:val="00AD6ADB"/>
    <w:rsid w:val="00AE0EA0"/>
    <w:rsid w:val="00AE118B"/>
    <w:rsid w:val="00AE272B"/>
    <w:rsid w:val="00AE3E3A"/>
    <w:rsid w:val="00AE5F09"/>
    <w:rsid w:val="00AE77B4"/>
    <w:rsid w:val="00AE7C1A"/>
    <w:rsid w:val="00AE7DF8"/>
    <w:rsid w:val="00AF0D9C"/>
    <w:rsid w:val="00AF13AB"/>
    <w:rsid w:val="00AF1D36"/>
    <w:rsid w:val="00AF280B"/>
    <w:rsid w:val="00AF5F75"/>
    <w:rsid w:val="00AF6001"/>
    <w:rsid w:val="00B01A16"/>
    <w:rsid w:val="00B07F45"/>
    <w:rsid w:val="00B1021A"/>
    <w:rsid w:val="00B10271"/>
    <w:rsid w:val="00B12445"/>
    <w:rsid w:val="00B12CBB"/>
    <w:rsid w:val="00B140D9"/>
    <w:rsid w:val="00B1481A"/>
    <w:rsid w:val="00B15A1F"/>
    <w:rsid w:val="00B15FE9"/>
    <w:rsid w:val="00B2148A"/>
    <w:rsid w:val="00B214F2"/>
    <w:rsid w:val="00B220C2"/>
    <w:rsid w:val="00B2276E"/>
    <w:rsid w:val="00B22ED6"/>
    <w:rsid w:val="00B23412"/>
    <w:rsid w:val="00B25B32"/>
    <w:rsid w:val="00B32616"/>
    <w:rsid w:val="00B36AF0"/>
    <w:rsid w:val="00B36C42"/>
    <w:rsid w:val="00B42EA7"/>
    <w:rsid w:val="00B5005A"/>
    <w:rsid w:val="00B51845"/>
    <w:rsid w:val="00B51923"/>
    <w:rsid w:val="00B519C2"/>
    <w:rsid w:val="00B5337C"/>
    <w:rsid w:val="00B53FDE"/>
    <w:rsid w:val="00B5431D"/>
    <w:rsid w:val="00B56397"/>
    <w:rsid w:val="00B571DA"/>
    <w:rsid w:val="00B6027B"/>
    <w:rsid w:val="00B6328D"/>
    <w:rsid w:val="00B636C8"/>
    <w:rsid w:val="00B65EDB"/>
    <w:rsid w:val="00B66434"/>
    <w:rsid w:val="00B67AFF"/>
    <w:rsid w:val="00B67C41"/>
    <w:rsid w:val="00B70AD5"/>
    <w:rsid w:val="00B70B59"/>
    <w:rsid w:val="00B73657"/>
    <w:rsid w:val="00B739B3"/>
    <w:rsid w:val="00B81B15"/>
    <w:rsid w:val="00B915AE"/>
    <w:rsid w:val="00B92DE2"/>
    <w:rsid w:val="00B9379D"/>
    <w:rsid w:val="00BA1735"/>
    <w:rsid w:val="00BA19FA"/>
    <w:rsid w:val="00BA4288"/>
    <w:rsid w:val="00BB0902"/>
    <w:rsid w:val="00BB1F9C"/>
    <w:rsid w:val="00BB24FD"/>
    <w:rsid w:val="00BB48E5"/>
    <w:rsid w:val="00BB5607"/>
    <w:rsid w:val="00BB5ACA"/>
    <w:rsid w:val="00BB627F"/>
    <w:rsid w:val="00BC0C17"/>
    <w:rsid w:val="00BC3823"/>
    <w:rsid w:val="00BC5841"/>
    <w:rsid w:val="00BC5E38"/>
    <w:rsid w:val="00BD201A"/>
    <w:rsid w:val="00BD2DC4"/>
    <w:rsid w:val="00BD2EF0"/>
    <w:rsid w:val="00BD60B4"/>
    <w:rsid w:val="00BD65F9"/>
    <w:rsid w:val="00BD796B"/>
    <w:rsid w:val="00BE2EBF"/>
    <w:rsid w:val="00BE40C0"/>
    <w:rsid w:val="00BE445C"/>
    <w:rsid w:val="00BE5F4A"/>
    <w:rsid w:val="00BE7AEF"/>
    <w:rsid w:val="00BF09B0"/>
    <w:rsid w:val="00BF1544"/>
    <w:rsid w:val="00BF1B53"/>
    <w:rsid w:val="00BF246D"/>
    <w:rsid w:val="00BF2682"/>
    <w:rsid w:val="00C06F06"/>
    <w:rsid w:val="00C11D2B"/>
    <w:rsid w:val="00C17BFF"/>
    <w:rsid w:val="00C2040B"/>
    <w:rsid w:val="00C20FAD"/>
    <w:rsid w:val="00C2375F"/>
    <w:rsid w:val="00C24131"/>
    <w:rsid w:val="00C247CB"/>
    <w:rsid w:val="00C30502"/>
    <w:rsid w:val="00C32E66"/>
    <w:rsid w:val="00C3355F"/>
    <w:rsid w:val="00C33A04"/>
    <w:rsid w:val="00C3569A"/>
    <w:rsid w:val="00C37852"/>
    <w:rsid w:val="00C40258"/>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2041"/>
    <w:rsid w:val="00C7618F"/>
    <w:rsid w:val="00C765A9"/>
    <w:rsid w:val="00C81157"/>
    <w:rsid w:val="00C8162D"/>
    <w:rsid w:val="00C830BB"/>
    <w:rsid w:val="00C83A0B"/>
    <w:rsid w:val="00C83D6A"/>
    <w:rsid w:val="00C842D0"/>
    <w:rsid w:val="00C84ED1"/>
    <w:rsid w:val="00C8602F"/>
    <w:rsid w:val="00C863CC"/>
    <w:rsid w:val="00C86BCC"/>
    <w:rsid w:val="00C9038F"/>
    <w:rsid w:val="00C90958"/>
    <w:rsid w:val="00C92AAB"/>
    <w:rsid w:val="00C95D4C"/>
    <w:rsid w:val="00C9637F"/>
    <w:rsid w:val="00C9708A"/>
    <w:rsid w:val="00CA2435"/>
    <w:rsid w:val="00CA4068"/>
    <w:rsid w:val="00CA67F4"/>
    <w:rsid w:val="00CB37F8"/>
    <w:rsid w:val="00CB42E4"/>
    <w:rsid w:val="00CB6DA8"/>
    <w:rsid w:val="00CB7DC3"/>
    <w:rsid w:val="00CC5BE1"/>
    <w:rsid w:val="00CC75A2"/>
    <w:rsid w:val="00CC7A18"/>
    <w:rsid w:val="00CD0E2F"/>
    <w:rsid w:val="00CD1D49"/>
    <w:rsid w:val="00CD2F20"/>
    <w:rsid w:val="00CD3759"/>
    <w:rsid w:val="00CD44A1"/>
    <w:rsid w:val="00CD6B20"/>
    <w:rsid w:val="00CE1339"/>
    <w:rsid w:val="00CE61CC"/>
    <w:rsid w:val="00CE6E42"/>
    <w:rsid w:val="00CE7A79"/>
    <w:rsid w:val="00CF20B7"/>
    <w:rsid w:val="00CF283B"/>
    <w:rsid w:val="00CF6692"/>
    <w:rsid w:val="00CF7441"/>
    <w:rsid w:val="00D00D16"/>
    <w:rsid w:val="00D03C6C"/>
    <w:rsid w:val="00D04760"/>
    <w:rsid w:val="00D04A95"/>
    <w:rsid w:val="00D06288"/>
    <w:rsid w:val="00D068C7"/>
    <w:rsid w:val="00D128A4"/>
    <w:rsid w:val="00D13508"/>
    <w:rsid w:val="00D147C8"/>
    <w:rsid w:val="00D15131"/>
    <w:rsid w:val="00D16FA2"/>
    <w:rsid w:val="00D20954"/>
    <w:rsid w:val="00D21C39"/>
    <w:rsid w:val="00D21FC6"/>
    <w:rsid w:val="00D2214C"/>
    <w:rsid w:val="00D2243A"/>
    <w:rsid w:val="00D2303C"/>
    <w:rsid w:val="00D33393"/>
    <w:rsid w:val="00D33D36"/>
    <w:rsid w:val="00D34D94"/>
    <w:rsid w:val="00D35C6E"/>
    <w:rsid w:val="00D409E2"/>
    <w:rsid w:val="00D427D7"/>
    <w:rsid w:val="00D44863"/>
    <w:rsid w:val="00D44E62"/>
    <w:rsid w:val="00D51570"/>
    <w:rsid w:val="00D556AD"/>
    <w:rsid w:val="00D5771D"/>
    <w:rsid w:val="00D60381"/>
    <w:rsid w:val="00D616DE"/>
    <w:rsid w:val="00D62201"/>
    <w:rsid w:val="00D64F1E"/>
    <w:rsid w:val="00D651D1"/>
    <w:rsid w:val="00D717BB"/>
    <w:rsid w:val="00D7226B"/>
    <w:rsid w:val="00D72707"/>
    <w:rsid w:val="00D75A9C"/>
    <w:rsid w:val="00D778AD"/>
    <w:rsid w:val="00D829C8"/>
    <w:rsid w:val="00D84007"/>
    <w:rsid w:val="00D84D01"/>
    <w:rsid w:val="00D86699"/>
    <w:rsid w:val="00D87917"/>
    <w:rsid w:val="00D90871"/>
    <w:rsid w:val="00D9155F"/>
    <w:rsid w:val="00D9403F"/>
    <w:rsid w:val="00D959B4"/>
    <w:rsid w:val="00D97DDF"/>
    <w:rsid w:val="00DA44DE"/>
    <w:rsid w:val="00DA750B"/>
    <w:rsid w:val="00DB36E8"/>
    <w:rsid w:val="00DB620A"/>
    <w:rsid w:val="00DC3252"/>
    <w:rsid w:val="00DC3832"/>
    <w:rsid w:val="00DC7A51"/>
    <w:rsid w:val="00DD3B1E"/>
    <w:rsid w:val="00DE06B2"/>
    <w:rsid w:val="00DE5B5F"/>
    <w:rsid w:val="00DE6371"/>
    <w:rsid w:val="00DE674B"/>
    <w:rsid w:val="00DF554B"/>
    <w:rsid w:val="00DF614E"/>
    <w:rsid w:val="00DF6485"/>
    <w:rsid w:val="00E00696"/>
    <w:rsid w:val="00E02431"/>
    <w:rsid w:val="00E03651"/>
    <w:rsid w:val="00E03808"/>
    <w:rsid w:val="00E0578D"/>
    <w:rsid w:val="00E060C2"/>
    <w:rsid w:val="00E06324"/>
    <w:rsid w:val="00E07B81"/>
    <w:rsid w:val="00E10718"/>
    <w:rsid w:val="00E10AFD"/>
    <w:rsid w:val="00E128BD"/>
    <w:rsid w:val="00E12B11"/>
    <w:rsid w:val="00E12FB0"/>
    <w:rsid w:val="00E14814"/>
    <w:rsid w:val="00E1591B"/>
    <w:rsid w:val="00E16A50"/>
    <w:rsid w:val="00E2115C"/>
    <w:rsid w:val="00E23AC9"/>
    <w:rsid w:val="00E249D5"/>
    <w:rsid w:val="00E24A49"/>
    <w:rsid w:val="00E25017"/>
    <w:rsid w:val="00E26F73"/>
    <w:rsid w:val="00E30A34"/>
    <w:rsid w:val="00E33C68"/>
    <w:rsid w:val="00E34EEB"/>
    <w:rsid w:val="00E3687C"/>
    <w:rsid w:val="00E41315"/>
    <w:rsid w:val="00E44EB9"/>
    <w:rsid w:val="00E45BDC"/>
    <w:rsid w:val="00E460B7"/>
    <w:rsid w:val="00E46358"/>
    <w:rsid w:val="00E471DC"/>
    <w:rsid w:val="00E50EB4"/>
    <w:rsid w:val="00E5239B"/>
    <w:rsid w:val="00E527E9"/>
    <w:rsid w:val="00E532FC"/>
    <w:rsid w:val="00E559B4"/>
    <w:rsid w:val="00E55BB0"/>
    <w:rsid w:val="00E609E5"/>
    <w:rsid w:val="00E60F27"/>
    <w:rsid w:val="00E64D93"/>
    <w:rsid w:val="00E65EDB"/>
    <w:rsid w:val="00E66927"/>
    <w:rsid w:val="00E66D99"/>
    <w:rsid w:val="00E677B8"/>
    <w:rsid w:val="00E67E9E"/>
    <w:rsid w:val="00E67FA1"/>
    <w:rsid w:val="00E7115E"/>
    <w:rsid w:val="00E7387D"/>
    <w:rsid w:val="00E73D53"/>
    <w:rsid w:val="00E75111"/>
    <w:rsid w:val="00E75AAF"/>
    <w:rsid w:val="00E770DB"/>
    <w:rsid w:val="00E77296"/>
    <w:rsid w:val="00E8300D"/>
    <w:rsid w:val="00E87527"/>
    <w:rsid w:val="00E87EF7"/>
    <w:rsid w:val="00E935C5"/>
    <w:rsid w:val="00E93763"/>
    <w:rsid w:val="00E96C4C"/>
    <w:rsid w:val="00EA2AAE"/>
    <w:rsid w:val="00EA2EC0"/>
    <w:rsid w:val="00EA427A"/>
    <w:rsid w:val="00EA723B"/>
    <w:rsid w:val="00EB6350"/>
    <w:rsid w:val="00EB687A"/>
    <w:rsid w:val="00EC2F62"/>
    <w:rsid w:val="00EC3E91"/>
    <w:rsid w:val="00EC62EB"/>
    <w:rsid w:val="00EC6E9F"/>
    <w:rsid w:val="00ED3588"/>
    <w:rsid w:val="00ED44F0"/>
    <w:rsid w:val="00ED4B33"/>
    <w:rsid w:val="00ED5993"/>
    <w:rsid w:val="00ED7DD6"/>
    <w:rsid w:val="00EE060B"/>
    <w:rsid w:val="00EE13B1"/>
    <w:rsid w:val="00EE15A1"/>
    <w:rsid w:val="00EE2A7C"/>
    <w:rsid w:val="00EE2C42"/>
    <w:rsid w:val="00EE341B"/>
    <w:rsid w:val="00EE4453"/>
    <w:rsid w:val="00EE5FCE"/>
    <w:rsid w:val="00EE6BBD"/>
    <w:rsid w:val="00EE6E1E"/>
    <w:rsid w:val="00EE705F"/>
    <w:rsid w:val="00EF1462"/>
    <w:rsid w:val="00EF33D0"/>
    <w:rsid w:val="00EF54FD"/>
    <w:rsid w:val="00F0485A"/>
    <w:rsid w:val="00F07F0D"/>
    <w:rsid w:val="00F113BE"/>
    <w:rsid w:val="00F119BD"/>
    <w:rsid w:val="00F13112"/>
    <w:rsid w:val="00F14739"/>
    <w:rsid w:val="00F160BC"/>
    <w:rsid w:val="00F16FE6"/>
    <w:rsid w:val="00F1763F"/>
    <w:rsid w:val="00F238BD"/>
    <w:rsid w:val="00F23BBF"/>
    <w:rsid w:val="00F24992"/>
    <w:rsid w:val="00F252D6"/>
    <w:rsid w:val="00F25BA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0F99"/>
    <w:rsid w:val="00F7127F"/>
    <w:rsid w:val="00F766BE"/>
    <w:rsid w:val="00F77EB9"/>
    <w:rsid w:val="00F80635"/>
    <w:rsid w:val="00F8115F"/>
    <w:rsid w:val="00F815D1"/>
    <w:rsid w:val="00F81E7E"/>
    <w:rsid w:val="00F81F0F"/>
    <w:rsid w:val="00F825F4"/>
    <w:rsid w:val="00F838DF"/>
    <w:rsid w:val="00F866FB"/>
    <w:rsid w:val="00F92AA1"/>
    <w:rsid w:val="00F932DE"/>
    <w:rsid w:val="00F963DD"/>
    <w:rsid w:val="00F9641A"/>
    <w:rsid w:val="00F97004"/>
    <w:rsid w:val="00FA067D"/>
    <w:rsid w:val="00FA13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3DB2"/>
    <w:rsid w:val="00FD4922"/>
    <w:rsid w:val="00FD6461"/>
    <w:rsid w:val="00FD7125"/>
    <w:rsid w:val="00FE0281"/>
    <w:rsid w:val="00FE4E67"/>
    <w:rsid w:val="00FE6181"/>
    <w:rsid w:val="00FE7083"/>
    <w:rsid w:val="00FF019F"/>
    <w:rsid w:val="00FF1B2A"/>
    <w:rsid w:val="00FF2160"/>
    <w:rsid w:val="00FF2E31"/>
    <w:rsid w:val="00FF30DE"/>
    <w:rsid w:val="00FF644B"/>
    <w:rsid w:val="0C0B549E"/>
    <w:rsid w:val="0FF4D96E"/>
    <w:rsid w:val="217DE496"/>
    <w:rsid w:val="3411098A"/>
    <w:rsid w:val="3DA8D2D3"/>
    <w:rsid w:val="3E274C55"/>
    <w:rsid w:val="4655B082"/>
    <w:rsid w:val="48D05DCA"/>
    <w:rsid w:val="50A992D9"/>
    <w:rsid w:val="51C2E5B2"/>
    <w:rsid w:val="5C10A500"/>
    <w:rsid w:val="62FA9D43"/>
    <w:rsid w:val="6A1771DD"/>
    <w:rsid w:val="6BF2CCA8"/>
    <w:rsid w:val="783F3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a.tyl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C50F6A9-D4B7-4433-A2C1-819002BA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5243</Words>
  <Characters>29890</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2018-11-20T20:22:00Z</dcterms:created>
  <dcterms:modified xsi:type="dcterms:W3CDTF">2019-12-18T19:01:00Z</dcterms:modified>
</cp:coreProperties>
</file>