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F09FE" w14:textId="77777777" w:rsidR="00B81740" w:rsidRPr="00DA021B" w:rsidRDefault="00DA021B">
      <w:pPr>
        <w:rPr>
          <w:b/>
        </w:rPr>
      </w:pPr>
      <w:r w:rsidRPr="00DA021B">
        <w:rPr>
          <w:b/>
        </w:rPr>
        <w:t>Screenshot summary:</w:t>
      </w:r>
    </w:p>
    <w:p w14:paraId="3E7F2A3E" w14:textId="77777777" w:rsidR="00DA021B" w:rsidRDefault="00DA021B"/>
    <w:p w14:paraId="053B10C1" w14:textId="541C5696" w:rsidR="00DA021B" w:rsidRDefault="00DA021B" w:rsidP="00DA021B">
      <w:pPr>
        <w:pStyle w:val="ListParagraph"/>
        <w:numPr>
          <w:ilvl w:val="0"/>
          <w:numId w:val="1"/>
        </w:numPr>
      </w:pPr>
      <w:r>
        <w:t>60256_screenshot_1</w:t>
      </w:r>
    </w:p>
    <w:p w14:paraId="45FE71FD" w14:textId="77777777" w:rsidR="00DA021B" w:rsidRDefault="00DA021B" w:rsidP="00DA021B">
      <w:pPr>
        <w:pStyle w:val="ListParagraph"/>
        <w:numPr>
          <w:ilvl w:val="1"/>
          <w:numId w:val="1"/>
        </w:numPr>
      </w:pPr>
      <w:r>
        <w:t xml:space="preserve">4.2 (Import the stereoscope images as an Image Sequence using ImageJ.) </w:t>
      </w:r>
      <w:r w:rsidRPr="008527DC">
        <w:rPr>
          <w:color w:val="FF0000"/>
        </w:rPr>
        <w:t>00:00 – 00:10</w:t>
      </w:r>
    </w:p>
    <w:p w14:paraId="4D67C163" w14:textId="77777777" w:rsidR="00DA021B" w:rsidRDefault="00DA021B" w:rsidP="00DA021B">
      <w:pPr>
        <w:pStyle w:val="ListParagraph"/>
        <w:numPr>
          <w:ilvl w:val="1"/>
          <w:numId w:val="1"/>
        </w:numPr>
      </w:pPr>
      <w:r>
        <w:t>4.2 (Set the scale</w:t>
      </w:r>
      <w:r w:rsidR="00596457">
        <w:t>...</w:t>
      </w:r>
      <w:r>
        <w:t>)</w:t>
      </w:r>
      <w:r w:rsidR="00596457">
        <w:t xml:space="preserve"> </w:t>
      </w:r>
      <w:r w:rsidR="00596457" w:rsidRPr="008527DC">
        <w:rPr>
          <w:color w:val="FF0000"/>
        </w:rPr>
        <w:t>00:11 – 00:20</w:t>
      </w:r>
    </w:p>
    <w:p w14:paraId="2072E1F0" w14:textId="25B380D7" w:rsidR="00596457" w:rsidRDefault="00596457" w:rsidP="00596457">
      <w:pPr>
        <w:pStyle w:val="ListParagraph"/>
        <w:numPr>
          <w:ilvl w:val="1"/>
          <w:numId w:val="1"/>
        </w:numPr>
      </w:pPr>
      <w:r>
        <w:t>4.2 (… and the type of image to 8-bit</w:t>
      </w:r>
      <w:r w:rsidR="00B4651F">
        <w:t>.</w:t>
      </w:r>
      <w:r>
        <w:t xml:space="preserve">) </w:t>
      </w:r>
      <w:r w:rsidRPr="008527DC">
        <w:rPr>
          <w:color w:val="FF0000"/>
        </w:rPr>
        <w:t>00:21 – 00:25</w:t>
      </w:r>
    </w:p>
    <w:p w14:paraId="72526809" w14:textId="77777777" w:rsidR="00596457" w:rsidRDefault="00596457" w:rsidP="00596457">
      <w:pPr>
        <w:pStyle w:val="ListParagraph"/>
        <w:ind w:left="1440"/>
      </w:pPr>
    </w:p>
    <w:p w14:paraId="73EC4CC2" w14:textId="78E08F86" w:rsidR="008527DC" w:rsidRDefault="00596457" w:rsidP="008527DC">
      <w:pPr>
        <w:pStyle w:val="ListParagraph"/>
        <w:numPr>
          <w:ilvl w:val="0"/>
          <w:numId w:val="1"/>
        </w:numPr>
      </w:pPr>
      <w:r>
        <w:t>60256_screenshot_2</w:t>
      </w:r>
    </w:p>
    <w:p w14:paraId="562210D3" w14:textId="26B2464A" w:rsidR="008527DC" w:rsidRDefault="008527DC" w:rsidP="008527DC">
      <w:pPr>
        <w:pStyle w:val="ListParagraph"/>
        <w:numPr>
          <w:ilvl w:val="1"/>
          <w:numId w:val="1"/>
        </w:numPr>
      </w:pPr>
      <w:r>
        <w:t>4.3 (Duplicate the stack of images…)</w:t>
      </w:r>
      <w:r w:rsidR="00BC4363">
        <w:t xml:space="preserve"> </w:t>
      </w:r>
      <w:r w:rsidR="00BC4363" w:rsidRPr="00905A38">
        <w:rPr>
          <w:color w:val="FF0000"/>
        </w:rPr>
        <w:t>00:00 – 00:06</w:t>
      </w:r>
    </w:p>
    <w:p w14:paraId="77C6F502" w14:textId="4798C656" w:rsidR="00BC4363" w:rsidRDefault="00BC4363" w:rsidP="008527DC">
      <w:pPr>
        <w:pStyle w:val="ListParagraph"/>
        <w:numPr>
          <w:ilvl w:val="1"/>
          <w:numId w:val="1"/>
        </w:numPr>
      </w:pPr>
      <w:r>
        <w:t>4.3 (… and select Subtract Background from the tab Process in the menu bar</w:t>
      </w:r>
      <w:r w:rsidR="00905A38">
        <w:t xml:space="preserve">. </w:t>
      </w:r>
      <w:r>
        <w:t>Check the options Light Background and Sliding Paraboloid and click on the button OK.</w:t>
      </w:r>
      <w:r w:rsidR="00905A38">
        <w:t xml:space="preserve"> Process all the images of the stack.</w:t>
      </w:r>
      <w:r>
        <w:t>)</w:t>
      </w:r>
      <w:r w:rsidR="00905A38">
        <w:t xml:space="preserve"> </w:t>
      </w:r>
      <w:r w:rsidR="00905A38" w:rsidRPr="00905A38">
        <w:rPr>
          <w:color w:val="FF0000"/>
        </w:rPr>
        <w:t>00:07 – 00:16</w:t>
      </w:r>
    </w:p>
    <w:p w14:paraId="00CCD3FA" w14:textId="77777777" w:rsidR="00905A38" w:rsidRDefault="00905A38" w:rsidP="00905A38">
      <w:pPr>
        <w:pStyle w:val="ListParagraph"/>
        <w:ind w:left="1440"/>
      </w:pPr>
    </w:p>
    <w:p w14:paraId="67807F19" w14:textId="4AFDAC6E" w:rsidR="00905A38" w:rsidRDefault="00905A38" w:rsidP="00905A38">
      <w:pPr>
        <w:pStyle w:val="ListParagraph"/>
        <w:numPr>
          <w:ilvl w:val="0"/>
          <w:numId w:val="1"/>
        </w:numPr>
      </w:pPr>
      <w:r>
        <w:t>60256_screenshot_3</w:t>
      </w:r>
    </w:p>
    <w:p w14:paraId="4CECD365" w14:textId="63562B9E" w:rsidR="00905A38" w:rsidRDefault="00905A38" w:rsidP="00905A38">
      <w:pPr>
        <w:pStyle w:val="ListParagraph"/>
        <w:numPr>
          <w:ilvl w:val="1"/>
          <w:numId w:val="1"/>
        </w:numPr>
      </w:pPr>
      <w:r>
        <w:t>4.4 (Select Adjust and then Threshold from the tab Image of the menu bar.)</w:t>
      </w:r>
      <w:r w:rsidR="00C85093">
        <w:t xml:space="preserve"> </w:t>
      </w:r>
      <w:r w:rsidR="00C85093" w:rsidRPr="004A5865">
        <w:rPr>
          <w:color w:val="FF0000"/>
        </w:rPr>
        <w:t>00:00 – 00:</w:t>
      </w:r>
      <w:r w:rsidR="004A5865" w:rsidRPr="004A5865">
        <w:rPr>
          <w:color w:val="FF0000"/>
        </w:rPr>
        <w:t>04</w:t>
      </w:r>
    </w:p>
    <w:p w14:paraId="298A6BD4" w14:textId="78B12788" w:rsidR="00C85093" w:rsidRPr="004A5865" w:rsidRDefault="00C85093" w:rsidP="00905A38">
      <w:pPr>
        <w:pStyle w:val="ListParagraph"/>
        <w:numPr>
          <w:ilvl w:val="1"/>
          <w:numId w:val="1"/>
        </w:numPr>
      </w:pPr>
      <w:r>
        <w:t>4.4 (By clicking on Apply, a dialogue window titled Convert Stack to Binary will appear. Select Default as method and Light as background. Check the box Calculate threshold for each image and click on the button OK.)</w:t>
      </w:r>
      <w:r w:rsidR="004A5865">
        <w:t xml:space="preserve"> </w:t>
      </w:r>
      <w:r w:rsidR="004A5865" w:rsidRPr="004A5865">
        <w:rPr>
          <w:color w:val="FF0000"/>
        </w:rPr>
        <w:t>00:05 – 00:09</w:t>
      </w:r>
    </w:p>
    <w:p w14:paraId="3F4692C1" w14:textId="77777777" w:rsidR="004A5865" w:rsidRDefault="004A5865" w:rsidP="004A5865">
      <w:pPr>
        <w:pStyle w:val="ListParagraph"/>
        <w:ind w:left="1440"/>
      </w:pPr>
    </w:p>
    <w:p w14:paraId="310DC7A7" w14:textId="60FCEA43" w:rsidR="004A5865" w:rsidRDefault="004A5865" w:rsidP="004A5865">
      <w:pPr>
        <w:pStyle w:val="ListParagraph"/>
        <w:numPr>
          <w:ilvl w:val="0"/>
          <w:numId w:val="1"/>
        </w:numPr>
      </w:pPr>
      <w:r>
        <w:t>60256_screenshot_4</w:t>
      </w:r>
    </w:p>
    <w:p w14:paraId="1589937F" w14:textId="2CBE2112" w:rsidR="00D1605A" w:rsidRDefault="004A5865" w:rsidP="004A5865">
      <w:pPr>
        <w:pStyle w:val="ListParagraph"/>
        <w:numPr>
          <w:ilvl w:val="1"/>
          <w:numId w:val="1"/>
        </w:numPr>
      </w:pPr>
      <w:r>
        <w:t>4.5 (Select seque</w:t>
      </w:r>
      <w:r w:rsidR="00D1605A">
        <w:t xml:space="preserve">ntially the commands </w:t>
      </w:r>
      <w:r w:rsidR="00D1605A" w:rsidRPr="00B55B17">
        <w:rPr>
          <w:b/>
        </w:rPr>
        <w:t>Watershed</w:t>
      </w:r>
      <w:r w:rsidR="00D1605A">
        <w:t xml:space="preserve">, … from the Binary list under the tab Process of the menu bar. Process all images by clicking on the button Yes of the dialogue box that appears.) </w:t>
      </w:r>
      <w:r w:rsidR="00D1605A" w:rsidRPr="00B55B17">
        <w:rPr>
          <w:color w:val="FF0000"/>
        </w:rPr>
        <w:t>00:00 – 00:07</w:t>
      </w:r>
    </w:p>
    <w:p w14:paraId="1178C3D1" w14:textId="27C2D84E" w:rsidR="004A5865" w:rsidRDefault="00D1605A" w:rsidP="004A5865">
      <w:pPr>
        <w:pStyle w:val="ListParagraph"/>
        <w:numPr>
          <w:ilvl w:val="1"/>
          <w:numId w:val="1"/>
        </w:numPr>
      </w:pPr>
      <w:r>
        <w:t xml:space="preserve">4.5 (Select…, </w:t>
      </w:r>
      <w:r w:rsidRPr="00B55B17">
        <w:rPr>
          <w:b/>
        </w:rPr>
        <w:t>Open</w:t>
      </w:r>
      <w:r>
        <w:t xml:space="preserve">… </w:t>
      </w:r>
      <w:r w:rsidR="004A5865">
        <w:t>from the Binary list under the tab Process of the menu bar. Process all images by clicking on the button Yes of the dialogue box that appears.)</w:t>
      </w:r>
      <w:r>
        <w:t xml:space="preserve"> </w:t>
      </w:r>
      <w:r w:rsidRPr="00A01D05">
        <w:rPr>
          <w:color w:val="FF0000"/>
        </w:rPr>
        <w:t>00:08 – 00:14</w:t>
      </w:r>
    </w:p>
    <w:p w14:paraId="4FEA95A8" w14:textId="094CBFAE" w:rsidR="00D1605A" w:rsidRDefault="00D1605A" w:rsidP="00D1605A">
      <w:pPr>
        <w:pStyle w:val="ListParagraph"/>
        <w:numPr>
          <w:ilvl w:val="1"/>
          <w:numId w:val="1"/>
        </w:numPr>
      </w:pPr>
      <w:r>
        <w:t>4.5 (Select…</w:t>
      </w:r>
      <w:r>
        <w:t xml:space="preserve"> </w:t>
      </w:r>
      <w:r w:rsidRPr="00B55B17">
        <w:rPr>
          <w:b/>
        </w:rPr>
        <w:t>Erode</w:t>
      </w:r>
      <w:r>
        <w:t xml:space="preserve"> </w:t>
      </w:r>
      <w:r>
        <w:t>from the Binary list under the tab Process of the menu bar. Process all images by clicking on the button Yes of the dialogue box that appears.)</w:t>
      </w:r>
      <w:r>
        <w:t xml:space="preserve"> </w:t>
      </w:r>
      <w:r w:rsidRPr="00B55B17">
        <w:rPr>
          <w:color w:val="FF0000"/>
        </w:rPr>
        <w:t>00:15</w:t>
      </w:r>
      <w:r w:rsidRPr="00B55B17">
        <w:rPr>
          <w:color w:val="FF0000"/>
        </w:rPr>
        <w:t xml:space="preserve"> – 00:</w:t>
      </w:r>
      <w:r w:rsidRPr="00B55B17">
        <w:rPr>
          <w:color w:val="FF0000"/>
        </w:rPr>
        <w:t>22</w:t>
      </w:r>
    </w:p>
    <w:p w14:paraId="26E50A3B" w14:textId="77777777" w:rsidR="00EE2C78" w:rsidRDefault="00EE2C78" w:rsidP="00EE2C78">
      <w:pPr>
        <w:pStyle w:val="ListParagraph"/>
        <w:ind w:left="1440"/>
      </w:pPr>
    </w:p>
    <w:p w14:paraId="1E8D24A0" w14:textId="4719D117" w:rsidR="00D1605A" w:rsidRDefault="00B55B17" w:rsidP="00EE2C78">
      <w:pPr>
        <w:pStyle w:val="ListParagraph"/>
        <w:numPr>
          <w:ilvl w:val="0"/>
          <w:numId w:val="1"/>
        </w:numPr>
      </w:pPr>
      <w:r>
        <w:t>60256_screenshot_5</w:t>
      </w:r>
    </w:p>
    <w:p w14:paraId="6A2995F8" w14:textId="22D7F5CE" w:rsidR="00B55B17" w:rsidRDefault="00B55B17" w:rsidP="00831DCB">
      <w:pPr>
        <w:pStyle w:val="ListParagraph"/>
        <w:numPr>
          <w:ilvl w:val="1"/>
          <w:numId w:val="1"/>
        </w:numPr>
      </w:pPr>
      <w:r>
        <w:t>4.6 (Select the function Analyze Particles from the menu Analyze.</w:t>
      </w:r>
      <w:r w:rsidR="00831DCB">
        <w:t xml:space="preserve"> </w:t>
      </w:r>
      <w:r>
        <w:t xml:space="preserve">Set the minimum size threshold at 10,000 </w:t>
      </w:r>
      <w:r w:rsidRPr="00831DCB">
        <w:rPr>
          <w:lang w:val="el-GR"/>
        </w:rPr>
        <w:t>μ</w:t>
      </w:r>
      <w:r>
        <w:t>m</w:t>
      </w:r>
      <w:r w:rsidRPr="00831DCB">
        <w:rPr>
          <w:vertAlign w:val="superscript"/>
        </w:rPr>
        <w:t>2</w:t>
      </w:r>
      <w:r>
        <w:t xml:space="preserve"> and circularity between 0.50 and 1.00</w:t>
      </w:r>
      <w:r w:rsidR="00831DCB">
        <w:t xml:space="preserve">.) </w:t>
      </w:r>
      <w:r w:rsidR="00831DCB" w:rsidRPr="00A01D05">
        <w:rPr>
          <w:color w:val="FF0000"/>
        </w:rPr>
        <w:t>00:00 – 00:10</w:t>
      </w:r>
    </w:p>
    <w:p w14:paraId="61D47974" w14:textId="6BF718C5" w:rsidR="00A01D05" w:rsidRPr="00A01D05" w:rsidRDefault="00831DCB" w:rsidP="00A01D05">
      <w:pPr>
        <w:pStyle w:val="ListParagraph"/>
        <w:numPr>
          <w:ilvl w:val="1"/>
          <w:numId w:val="1"/>
        </w:numPr>
      </w:pPr>
      <w:r>
        <w:t>4.6 (Select the option Ellipses from the Show drop-down menu. Check Summarize, Exclude on edges and In situ Show and click on the button OK</w:t>
      </w:r>
      <w:proofErr w:type="gramStart"/>
      <w:r>
        <w:t>.</w:t>
      </w:r>
      <w:r w:rsidR="00A01D05">
        <w:t xml:space="preserve"> </w:t>
      </w:r>
      <w:proofErr w:type="gramEnd"/>
      <w:r w:rsidR="00A01D05">
        <w:t>Process all images of the stack.</w:t>
      </w:r>
      <w:r>
        <w:t>)</w:t>
      </w:r>
      <w:r w:rsidR="00A01D05">
        <w:t xml:space="preserve"> </w:t>
      </w:r>
      <w:r w:rsidR="00A01D05" w:rsidRPr="00A01D05">
        <w:rPr>
          <w:color w:val="FF0000"/>
        </w:rPr>
        <w:t>00:11 – 00:17</w:t>
      </w:r>
    </w:p>
    <w:p w14:paraId="62E68261" w14:textId="77777777" w:rsidR="00A01D05" w:rsidRDefault="00A01D05" w:rsidP="00A01D05">
      <w:pPr>
        <w:pStyle w:val="ListParagraph"/>
        <w:ind w:left="1440"/>
      </w:pPr>
    </w:p>
    <w:p w14:paraId="55F5552F" w14:textId="77777777" w:rsidR="00557D42" w:rsidRDefault="00557D42" w:rsidP="00A01D05">
      <w:pPr>
        <w:pStyle w:val="ListParagraph"/>
        <w:ind w:left="1440"/>
      </w:pPr>
    </w:p>
    <w:p w14:paraId="3FD1DBCB" w14:textId="77777777" w:rsidR="00557D42" w:rsidRPr="00A01D05" w:rsidRDefault="00557D42" w:rsidP="00A01D05">
      <w:pPr>
        <w:pStyle w:val="ListParagraph"/>
        <w:ind w:left="1440"/>
      </w:pPr>
    </w:p>
    <w:p w14:paraId="017E3C93" w14:textId="5CC6CA8F" w:rsidR="00A01D05" w:rsidRDefault="00A01D05" w:rsidP="00A01D05">
      <w:pPr>
        <w:pStyle w:val="ListParagraph"/>
        <w:numPr>
          <w:ilvl w:val="0"/>
          <w:numId w:val="1"/>
        </w:numPr>
      </w:pPr>
      <w:r>
        <w:t>60256_screenshot_6</w:t>
      </w:r>
    </w:p>
    <w:p w14:paraId="4024BF2C" w14:textId="4545055C" w:rsidR="00A01D05" w:rsidRDefault="00A01D05" w:rsidP="00A01D05">
      <w:pPr>
        <w:pStyle w:val="ListParagraph"/>
        <w:numPr>
          <w:ilvl w:val="1"/>
          <w:numId w:val="1"/>
        </w:numPr>
      </w:pPr>
      <w:r>
        <w:t xml:space="preserve">5.1 </w:t>
      </w:r>
      <w:r w:rsidR="00154169">
        <w:t>(For each passage (P</w:t>
      </w:r>
      <w:r w:rsidR="00154169" w:rsidRPr="00154169">
        <w:rPr>
          <w:vertAlign w:val="subscript"/>
        </w:rPr>
        <w:t>N</w:t>
      </w:r>
      <w:r w:rsidR="00154169">
        <w:t xml:space="preserve">), register the number of plated cells and the number of cells and spheres counted per well.) </w:t>
      </w:r>
      <w:r w:rsidR="00557D42" w:rsidRPr="00557D42">
        <w:rPr>
          <w:color w:val="FF0000"/>
        </w:rPr>
        <w:t>00:00 – 00:05</w:t>
      </w:r>
    </w:p>
    <w:p w14:paraId="033938CF" w14:textId="1B54F11B" w:rsidR="00557D42" w:rsidRPr="00557D42" w:rsidRDefault="00557D42" w:rsidP="00A01D05">
      <w:pPr>
        <w:pStyle w:val="ListParagraph"/>
        <w:numPr>
          <w:ilvl w:val="1"/>
          <w:numId w:val="1"/>
        </w:numPr>
      </w:pPr>
      <w:r>
        <w:t xml:space="preserve">5.1 (Calculate the sphere size at the end of each passage) </w:t>
      </w:r>
      <w:r w:rsidRPr="00557D42">
        <w:rPr>
          <w:color w:val="FF0000"/>
        </w:rPr>
        <w:t xml:space="preserve">00:05 – 00:09 </w:t>
      </w:r>
    </w:p>
    <w:p w14:paraId="328BDD4B" w14:textId="77777777" w:rsidR="00557D42" w:rsidRPr="00557D42" w:rsidRDefault="00557D42" w:rsidP="00557D42">
      <w:pPr>
        <w:pStyle w:val="ListParagraph"/>
        <w:ind w:left="1440"/>
      </w:pPr>
    </w:p>
    <w:p w14:paraId="776681BB" w14:textId="590656C1" w:rsidR="00557D42" w:rsidRDefault="00557D42" w:rsidP="00557D42">
      <w:pPr>
        <w:pStyle w:val="ListParagraph"/>
        <w:numPr>
          <w:ilvl w:val="0"/>
          <w:numId w:val="1"/>
        </w:numPr>
      </w:pPr>
      <w:r>
        <w:lastRenderedPageBreak/>
        <w:t>60256_screenshot_7</w:t>
      </w:r>
    </w:p>
    <w:p w14:paraId="3B9208CB" w14:textId="0DB17890" w:rsidR="00557D42" w:rsidRPr="00557D42" w:rsidRDefault="00557D42" w:rsidP="00557D42">
      <w:pPr>
        <w:pStyle w:val="ListParagraph"/>
        <w:numPr>
          <w:ilvl w:val="1"/>
          <w:numId w:val="1"/>
        </w:numPr>
      </w:pPr>
      <w:r>
        <w:t>5.2 (Infer the number of plated spheres by dividing the number of cells plated for P</w:t>
      </w:r>
      <w:r w:rsidRPr="00557D42">
        <w:rPr>
          <w:vertAlign w:val="subscript"/>
        </w:rPr>
        <w:t>N</w:t>
      </w:r>
      <w:r>
        <w:t xml:space="preserve"> by the sphere size calculated at the end of the previous passage (P</w:t>
      </w:r>
      <w:r w:rsidRPr="00557D42">
        <w:rPr>
          <w:vertAlign w:val="subscript"/>
        </w:rPr>
        <w:t>N-1</w:t>
      </w:r>
      <w:r>
        <w:t xml:space="preserve">)) </w:t>
      </w:r>
      <w:r w:rsidRPr="00557D42">
        <w:rPr>
          <w:color w:val="FF0000"/>
        </w:rPr>
        <w:t>00:00 – 00:06</w:t>
      </w:r>
    </w:p>
    <w:p w14:paraId="5D655F8B" w14:textId="77777777" w:rsidR="00557D42" w:rsidRDefault="00557D42" w:rsidP="00557D42">
      <w:pPr>
        <w:pStyle w:val="ListParagraph"/>
        <w:ind w:left="1440"/>
      </w:pPr>
    </w:p>
    <w:p w14:paraId="74D9789F" w14:textId="6C6AEF25" w:rsidR="00557D42" w:rsidRDefault="00557D42" w:rsidP="00557D42">
      <w:pPr>
        <w:pStyle w:val="ListParagraph"/>
        <w:numPr>
          <w:ilvl w:val="0"/>
          <w:numId w:val="1"/>
        </w:numPr>
      </w:pPr>
      <w:r>
        <w:t>60256_screenshot_ 8</w:t>
      </w:r>
    </w:p>
    <w:p w14:paraId="6A47D101" w14:textId="1761D9BB" w:rsidR="00F11B21" w:rsidRDefault="00F11B21" w:rsidP="00F11B21">
      <w:pPr>
        <w:pStyle w:val="ListParagraph"/>
        <w:numPr>
          <w:ilvl w:val="1"/>
          <w:numId w:val="1"/>
        </w:numPr>
      </w:pPr>
      <w:r>
        <w:t xml:space="preserve">5.3 (Calculate the cumulative cell number for each well per passage) </w:t>
      </w:r>
      <w:r w:rsidRPr="00F11B21">
        <w:rPr>
          <w:color w:val="FF0000"/>
        </w:rPr>
        <w:t>00:00 – 00:07</w:t>
      </w:r>
    </w:p>
    <w:p w14:paraId="3AF8BEB5" w14:textId="34928189" w:rsidR="00F11B21" w:rsidRDefault="00F11B21" w:rsidP="00F11B21">
      <w:pPr>
        <w:pStyle w:val="ListParagraph"/>
        <w:numPr>
          <w:ilvl w:val="1"/>
          <w:numId w:val="1"/>
        </w:numPr>
      </w:pPr>
      <w:r>
        <w:t>5.3 (Calculate the cumulative sphere number for each well per passage</w:t>
      </w:r>
      <w:r>
        <w:t xml:space="preserve">) </w:t>
      </w:r>
      <w:r w:rsidRPr="00F11B21">
        <w:rPr>
          <w:color w:val="FF0000"/>
        </w:rPr>
        <w:t>00:08</w:t>
      </w:r>
      <w:r w:rsidRPr="00F11B21">
        <w:rPr>
          <w:color w:val="FF0000"/>
        </w:rPr>
        <w:t xml:space="preserve"> – 00:</w:t>
      </w:r>
      <w:r w:rsidRPr="00F11B21">
        <w:rPr>
          <w:color w:val="FF0000"/>
        </w:rPr>
        <w:t>11</w:t>
      </w:r>
    </w:p>
    <w:p w14:paraId="1FEA8AF7" w14:textId="77777777" w:rsidR="00F11B21" w:rsidRDefault="00F11B21" w:rsidP="00F11B21">
      <w:pPr>
        <w:pStyle w:val="ListParagraph"/>
        <w:ind w:left="1440"/>
      </w:pPr>
    </w:p>
    <w:p w14:paraId="5C8FF4BF" w14:textId="2848FBF2" w:rsidR="00F11B21" w:rsidRDefault="00F11B21" w:rsidP="00F11B21">
      <w:pPr>
        <w:pStyle w:val="ListParagraph"/>
        <w:numPr>
          <w:ilvl w:val="0"/>
          <w:numId w:val="1"/>
        </w:numPr>
      </w:pPr>
      <w:r>
        <w:t>60256_screenshot_9</w:t>
      </w:r>
    </w:p>
    <w:p w14:paraId="69679BA2" w14:textId="2B17D17B" w:rsidR="00F11B21" w:rsidRDefault="00F11B21" w:rsidP="00F11B21">
      <w:pPr>
        <w:pStyle w:val="ListParagraph"/>
        <w:numPr>
          <w:ilvl w:val="1"/>
          <w:numId w:val="1"/>
        </w:numPr>
      </w:pPr>
      <w:r>
        <w:t xml:space="preserve">5.4 (Plot the data points on a semi-logarithmic scale.) </w:t>
      </w:r>
      <w:r w:rsidRPr="00F11B21">
        <w:rPr>
          <w:color w:val="FF0000"/>
        </w:rPr>
        <w:t>00:00 – 00:10</w:t>
      </w:r>
    </w:p>
    <w:p w14:paraId="4BCC2EA1" w14:textId="77777777" w:rsidR="00F11B21" w:rsidRDefault="00F11B21" w:rsidP="00F11B21">
      <w:pPr>
        <w:pStyle w:val="ListParagraph"/>
        <w:ind w:left="1440"/>
      </w:pPr>
    </w:p>
    <w:p w14:paraId="7B3493D2" w14:textId="085A7326" w:rsidR="00F11B21" w:rsidRDefault="00F11B21" w:rsidP="00F11B21">
      <w:pPr>
        <w:pStyle w:val="ListParagraph"/>
        <w:numPr>
          <w:ilvl w:val="0"/>
          <w:numId w:val="1"/>
        </w:numPr>
      </w:pPr>
      <w:r>
        <w:t>60256_screenshot_10</w:t>
      </w:r>
    </w:p>
    <w:p w14:paraId="7325B33F" w14:textId="4D649678" w:rsidR="00F11B21" w:rsidRDefault="00515CB5" w:rsidP="00F11B21">
      <w:pPr>
        <w:pStyle w:val="ListParagraph"/>
        <w:numPr>
          <w:ilvl w:val="1"/>
          <w:numId w:val="1"/>
        </w:numPr>
      </w:pPr>
      <w:r>
        <w:t>5.5 (Fit an exponential trend-line to the data points and calculate the coefficient of determination (R</w:t>
      </w:r>
      <w:r w:rsidRPr="00515CB5">
        <w:rPr>
          <w:vertAlign w:val="superscript"/>
        </w:rPr>
        <w:t>2</w:t>
      </w:r>
      <w:r>
        <w:t xml:space="preserve">) to measure the goodness of the fit.) </w:t>
      </w:r>
      <w:r w:rsidRPr="00E125FB">
        <w:rPr>
          <w:color w:val="FF0000"/>
        </w:rPr>
        <w:t>00:00 – 00:10</w:t>
      </w:r>
    </w:p>
    <w:p w14:paraId="05B00962" w14:textId="655E469C" w:rsidR="00515CB5" w:rsidRPr="00A01D05" w:rsidRDefault="00E125FB" w:rsidP="00F11B21">
      <w:pPr>
        <w:pStyle w:val="ListParagraph"/>
        <w:numPr>
          <w:ilvl w:val="1"/>
          <w:numId w:val="1"/>
        </w:numPr>
      </w:pPr>
      <w:r>
        <w:t xml:space="preserve">5.6 (Depict the equation of the trend-line as a natural exponential function to infer the growth rate (GR) of the culture) </w:t>
      </w:r>
      <w:r w:rsidRPr="00E125FB">
        <w:rPr>
          <w:color w:val="FF0000"/>
        </w:rPr>
        <w:t>00:11 – 00:16</w:t>
      </w:r>
      <w:bookmarkStart w:id="0" w:name="_GoBack"/>
      <w:bookmarkEnd w:id="0"/>
    </w:p>
    <w:sectPr w:rsidR="00515CB5" w:rsidRPr="00A01D05" w:rsidSect="001F5DC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36446"/>
    <w:multiLevelType w:val="hybridMultilevel"/>
    <w:tmpl w:val="49524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1B"/>
    <w:rsid w:val="0002106A"/>
    <w:rsid w:val="0002221B"/>
    <w:rsid w:val="00024B21"/>
    <w:rsid w:val="00071A08"/>
    <w:rsid w:val="000A308D"/>
    <w:rsid w:val="000C39D7"/>
    <w:rsid w:val="0011214E"/>
    <w:rsid w:val="00154169"/>
    <w:rsid w:val="001F5DC5"/>
    <w:rsid w:val="002101B5"/>
    <w:rsid w:val="0026176B"/>
    <w:rsid w:val="0028071E"/>
    <w:rsid w:val="002A6A82"/>
    <w:rsid w:val="002B2BAC"/>
    <w:rsid w:val="002F0CD4"/>
    <w:rsid w:val="003231EC"/>
    <w:rsid w:val="00361075"/>
    <w:rsid w:val="003750E0"/>
    <w:rsid w:val="003826BA"/>
    <w:rsid w:val="003A7D12"/>
    <w:rsid w:val="004127E5"/>
    <w:rsid w:val="004520C3"/>
    <w:rsid w:val="00483716"/>
    <w:rsid w:val="004A5865"/>
    <w:rsid w:val="00515CB5"/>
    <w:rsid w:val="005418EF"/>
    <w:rsid w:val="005544F4"/>
    <w:rsid w:val="00557D42"/>
    <w:rsid w:val="00596457"/>
    <w:rsid w:val="005F3AE7"/>
    <w:rsid w:val="00640D89"/>
    <w:rsid w:val="00652D75"/>
    <w:rsid w:val="006B60FB"/>
    <w:rsid w:val="006C5879"/>
    <w:rsid w:val="006D0ED8"/>
    <w:rsid w:val="007533CE"/>
    <w:rsid w:val="0077343B"/>
    <w:rsid w:val="00793665"/>
    <w:rsid w:val="007C074D"/>
    <w:rsid w:val="007E63D5"/>
    <w:rsid w:val="0080517B"/>
    <w:rsid w:val="00822478"/>
    <w:rsid w:val="00831DCB"/>
    <w:rsid w:val="008527DC"/>
    <w:rsid w:val="00867FD0"/>
    <w:rsid w:val="008D4FF0"/>
    <w:rsid w:val="00905A38"/>
    <w:rsid w:val="0097714F"/>
    <w:rsid w:val="0098787C"/>
    <w:rsid w:val="009B68F4"/>
    <w:rsid w:val="009E18D1"/>
    <w:rsid w:val="00A01D05"/>
    <w:rsid w:val="00B253A0"/>
    <w:rsid w:val="00B4651F"/>
    <w:rsid w:val="00B55B17"/>
    <w:rsid w:val="00B63505"/>
    <w:rsid w:val="00B8680A"/>
    <w:rsid w:val="00BC4363"/>
    <w:rsid w:val="00C146E2"/>
    <w:rsid w:val="00C20E39"/>
    <w:rsid w:val="00C5192B"/>
    <w:rsid w:val="00C51BBE"/>
    <w:rsid w:val="00C71703"/>
    <w:rsid w:val="00C85093"/>
    <w:rsid w:val="00CC618F"/>
    <w:rsid w:val="00D1605A"/>
    <w:rsid w:val="00D928AF"/>
    <w:rsid w:val="00DA021B"/>
    <w:rsid w:val="00E125FB"/>
    <w:rsid w:val="00E20E87"/>
    <w:rsid w:val="00E407CE"/>
    <w:rsid w:val="00E67136"/>
    <w:rsid w:val="00EE2493"/>
    <w:rsid w:val="00EE2C78"/>
    <w:rsid w:val="00F11B21"/>
    <w:rsid w:val="00F15BF9"/>
    <w:rsid w:val="00F3600E"/>
    <w:rsid w:val="00FD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BF9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420</Words>
  <Characters>2395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Vlachou</dc:creator>
  <cp:keywords/>
  <dc:description/>
  <cp:lastModifiedBy>Thalia Vlachou</cp:lastModifiedBy>
  <cp:revision>8</cp:revision>
  <dcterms:created xsi:type="dcterms:W3CDTF">2019-08-26T10:01:00Z</dcterms:created>
  <dcterms:modified xsi:type="dcterms:W3CDTF">2019-08-26T10:52:00Z</dcterms:modified>
</cp:coreProperties>
</file>