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F0E37" w14:textId="12F5C04E"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C23362">
        <w:rPr>
          <w:rFonts w:ascii="Helvetica" w:hAnsi="Helvetica" w:cs="Arial"/>
          <w:b/>
          <w:i w:val="0"/>
          <w:sz w:val="22"/>
          <w:szCs w:val="22"/>
        </w:rPr>
        <w:t>60255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0DE112B" w14:textId="70CCCBA2" w:rsidR="00C23362" w:rsidRDefault="00DC058D" w:rsidP="00C23362">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history="1">
        <w:r w:rsidR="00882780" w:rsidRPr="00376F66">
          <w:rPr>
            <w:rStyle w:val="Hyperlink"/>
            <w:rFonts w:ascii="Arial" w:hAnsi="Arial" w:cs="Arial"/>
            <w:sz w:val="19"/>
            <w:szCs w:val="19"/>
          </w:rPr>
          <w:t>http://www.jove.com/files_upload.php?src=18377823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6D1D87C6" w14:textId="77777777" w:rsidR="00C23362" w:rsidRPr="00C23362" w:rsidRDefault="00FA1A9D" w:rsidP="00C23362">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C23362" w:rsidRPr="00C23362">
        <w:rPr>
          <w:rFonts w:ascii="Helvetica" w:hAnsi="Helvetica" w:cs="Helvetica"/>
          <w:b/>
          <w:bCs/>
          <w:sz w:val="28"/>
          <w:szCs w:val="28"/>
        </w:rPr>
        <w:t>Live Cell Imaging to Assess the Dynamics of Metaphase Timing and Cell Fate Following Mitotic Spindle Perturbations</w:t>
      </w:r>
    </w:p>
    <w:p w14:paraId="681B53AA" w14:textId="77777777" w:rsidR="00FA1A9D" w:rsidRPr="00C23362" w:rsidRDefault="00FA1A9D" w:rsidP="00FA1A9D">
      <w:pPr>
        <w:pStyle w:val="CM10"/>
        <w:outlineLvl w:val="0"/>
        <w:rPr>
          <w:rFonts w:ascii="Helvetica" w:hAnsi="Helvetica" w:cs="Helvetica"/>
          <w:b/>
          <w:bCs/>
          <w:sz w:val="28"/>
          <w:szCs w:val="28"/>
        </w:rPr>
      </w:pPr>
    </w:p>
    <w:p w14:paraId="08D15D61" w14:textId="153D6671" w:rsidR="00C23362" w:rsidRDefault="00FA1A9D" w:rsidP="00C23362">
      <w:pPr>
        <w:rPr>
          <w:rFonts w:ascii="Helvetica" w:hAnsi="Helvetica" w:cs="Helvetica"/>
          <w:b/>
          <w:bCs/>
          <w:sz w:val="28"/>
          <w:szCs w:val="28"/>
        </w:rPr>
      </w:pPr>
      <w:r w:rsidRPr="00C23362">
        <w:rPr>
          <w:rFonts w:ascii="Helvetica" w:hAnsi="Helvetica" w:cs="Helvetica"/>
          <w:b/>
          <w:bCs/>
          <w:sz w:val="28"/>
          <w:szCs w:val="28"/>
        </w:rPr>
        <w:t xml:space="preserve">Authors and Affiliations: </w:t>
      </w:r>
      <w:r w:rsidR="00C23362" w:rsidRPr="00C23362">
        <w:rPr>
          <w:rFonts w:ascii="Helvetica" w:hAnsi="Helvetica" w:cs="Helvetica"/>
          <w:b/>
          <w:bCs/>
          <w:sz w:val="28"/>
          <w:szCs w:val="28"/>
        </w:rPr>
        <w:t>Dayna L</w:t>
      </w:r>
      <w:r w:rsidR="00C23362">
        <w:rPr>
          <w:rFonts w:ascii="Helvetica" w:hAnsi="Helvetica" w:cs="Helvetica"/>
          <w:b/>
          <w:bCs/>
          <w:sz w:val="28"/>
          <w:szCs w:val="28"/>
        </w:rPr>
        <w:t>.</w:t>
      </w:r>
      <w:r w:rsidR="00C23362" w:rsidRPr="00C23362">
        <w:rPr>
          <w:rFonts w:ascii="Helvetica" w:hAnsi="Helvetica" w:cs="Helvetica"/>
          <w:b/>
          <w:bCs/>
          <w:sz w:val="28"/>
          <w:szCs w:val="28"/>
        </w:rPr>
        <w:t xml:space="preserve"> Mercadante</w:t>
      </w:r>
      <w:r w:rsidR="00C23362" w:rsidRPr="00C23362">
        <w:rPr>
          <w:rFonts w:ascii="Helvetica" w:hAnsi="Helvetica" w:cs="Helvetica"/>
          <w:b/>
          <w:bCs/>
          <w:sz w:val="28"/>
          <w:szCs w:val="28"/>
          <w:vertAlign w:val="superscript"/>
        </w:rPr>
        <w:t>*</w:t>
      </w:r>
      <w:r w:rsidR="00C23362" w:rsidRPr="00C23362">
        <w:rPr>
          <w:rFonts w:ascii="Helvetica" w:hAnsi="Helvetica" w:cs="Helvetica"/>
          <w:b/>
          <w:bCs/>
          <w:sz w:val="28"/>
          <w:szCs w:val="28"/>
        </w:rPr>
        <w:t>, Elizabeth A</w:t>
      </w:r>
      <w:r w:rsidR="00C23362">
        <w:rPr>
          <w:rFonts w:ascii="Helvetica" w:hAnsi="Helvetica" w:cs="Helvetica"/>
          <w:b/>
          <w:bCs/>
          <w:sz w:val="28"/>
          <w:szCs w:val="28"/>
        </w:rPr>
        <w:t>.</w:t>
      </w:r>
      <w:r w:rsidR="00C23362" w:rsidRPr="00C23362">
        <w:rPr>
          <w:rFonts w:ascii="Helvetica" w:hAnsi="Helvetica" w:cs="Helvetica"/>
          <w:b/>
          <w:bCs/>
          <w:sz w:val="28"/>
          <w:szCs w:val="28"/>
        </w:rPr>
        <w:t xml:space="preserve"> Crowley</w:t>
      </w:r>
      <w:r w:rsidR="00C23362" w:rsidRPr="00C23362">
        <w:rPr>
          <w:rFonts w:ascii="Helvetica" w:hAnsi="Helvetica" w:cs="Helvetica"/>
          <w:b/>
          <w:bCs/>
          <w:sz w:val="28"/>
          <w:szCs w:val="28"/>
          <w:vertAlign w:val="superscript"/>
        </w:rPr>
        <w:t>*</w:t>
      </w:r>
      <w:r w:rsidR="00C23362" w:rsidRPr="00C23362">
        <w:rPr>
          <w:rFonts w:ascii="Helvetica" w:hAnsi="Helvetica" w:cs="Helvetica"/>
          <w:b/>
          <w:bCs/>
          <w:sz w:val="28"/>
          <w:szCs w:val="28"/>
        </w:rPr>
        <w:t>, and Amity L</w:t>
      </w:r>
      <w:r w:rsidR="00C23362">
        <w:rPr>
          <w:rFonts w:ascii="Helvetica" w:hAnsi="Helvetica" w:cs="Helvetica"/>
          <w:b/>
          <w:bCs/>
          <w:sz w:val="28"/>
          <w:szCs w:val="28"/>
        </w:rPr>
        <w:t>.</w:t>
      </w:r>
      <w:r w:rsidR="00C23362" w:rsidRPr="00C23362">
        <w:rPr>
          <w:rFonts w:ascii="Helvetica" w:hAnsi="Helvetica" w:cs="Helvetica"/>
          <w:b/>
          <w:bCs/>
          <w:sz w:val="28"/>
          <w:szCs w:val="28"/>
        </w:rPr>
        <w:t xml:space="preserve"> Manning</w:t>
      </w:r>
    </w:p>
    <w:p w14:paraId="59ED21B9" w14:textId="3C60BD45" w:rsidR="00C23362" w:rsidRPr="00C23362" w:rsidRDefault="00C23362" w:rsidP="00C23362">
      <w:pPr>
        <w:rPr>
          <w:rFonts w:ascii="Helvetica" w:hAnsi="Helvetica" w:cs="Helvetica"/>
          <w:sz w:val="28"/>
          <w:szCs w:val="28"/>
          <w:vertAlign w:val="superscript"/>
        </w:rPr>
      </w:pPr>
      <w:r>
        <w:rPr>
          <w:rFonts w:ascii="Helvetica" w:hAnsi="Helvetica" w:cs="Helvetica"/>
          <w:sz w:val="28"/>
          <w:szCs w:val="28"/>
        </w:rPr>
        <w:t>*These authors contributed equally to the work</w:t>
      </w:r>
    </w:p>
    <w:p w14:paraId="62F81586" w14:textId="77777777" w:rsidR="00C23362" w:rsidRPr="00C23362" w:rsidRDefault="00C23362" w:rsidP="00C23362">
      <w:pPr>
        <w:rPr>
          <w:rFonts w:ascii="Helvetica" w:hAnsi="Helvetica" w:cs="Helvetica"/>
          <w:sz w:val="28"/>
          <w:szCs w:val="28"/>
          <w:vertAlign w:val="superscript"/>
        </w:rPr>
      </w:pPr>
    </w:p>
    <w:p w14:paraId="438F5ABF" w14:textId="62DB9C53" w:rsidR="001C5334" w:rsidRPr="00C23362" w:rsidRDefault="00C23362" w:rsidP="00C23362">
      <w:pPr>
        <w:rPr>
          <w:rFonts w:ascii="Helvetica" w:hAnsi="Helvetica" w:cs="Helvetica"/>
          <w:sz w:val="28"/>
          <w:szCs w:val="28"/>
        </w:rPr>
      </w:pPr>
      <w:r w:rsidRPr="00C23362">
        <w:rPr>
          <w:rFonts w:ascii="Helvetica" w:hAnsi="Helvetica" w:cs="Helvetica"/>
          <w:sz w:val="28"/>
          <w:szCs w:val="28"/>
        </w:rPr>
        <w:t>Department of Biology and Biotechnology, Worcester Polytechnic Institute</w:t>
      </w:r>
    </w:p>
    <w:p w14:paraId="1A470EBC" w14:textId="77777777" w:rsidR="00E61429" w:rsidRPr="00F95819" w:rsidRDefault="00E61429" w:rsidP="00E61429">
      <w:pPr>
        <w:rPr>
          <w:rFonts w:ascii="Helvetica" w:hAnsi="Helvetica" w:cs="Arial"/>
          <w:sz w:val="22"/>
          <w:szCs w:val="22"/>
        </w:rPr>
      </w:pPr>
      <w:bookmarkStart w:id="0" w:name="_GoBack"/>
      <w:bookmarkEnd w:id="0"/>
    </w:p>
    <w:p w14:paraId="6DEA4F31" w14:textId="4FAA56B2"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F3FBBD0" w14:textId="489890F2" w:rsidR="00C23362" w:rsidRPr="00C23362" w:rsidRDefault="00C23362" w:rsidP="00FA1A9D">
      <w:pPr>
        <w:outlineLvl w:val="0"/>
        <w:rPr>
          <w:rFonts w:ascii="Helvetica" w:hAnsi="Helvetica" w:cs="Helvetica"/>
          <w:sz w:val="22"/>
          <w:szCs w:val="22"/>
        </w:rPr>
      </w:pPr>
      <w:r w:rsidRPr="00C23362">
        <w:rPr>
          <w:rFonts w:ascii="Helvetica" w:hAnsi="Helvetica" w:cs="Helvetica"/>
          <w:sz w:val="22"/>
          <w:szCs w:val="22"/>
        </w:rPr>
        <w:t>Amity L</w:t>
      </w:r>
      <w:r w:rsidR="00011622">
        <w:rPr>
          <w:rFonts w:ascii="Helvetica" w:hAnsi="Helvetica" w:cs="Helvetica"/>
          <w:sz w:val="22"/>
          <w:szCs w:val="22"/>
        </w:rPr>
        <w:t>.</w:t>
      </w:r>
      <w:r w:rsidRPr="00C23362">
        <w:rPr>
          <w:rFonts w:ascii="Helvetica" w:hAnsi="Helvetica" w:cs="Helvetica"/>
          <w:sz w:val="22"/>
          <w:szCs w:val="22"/>
        </w:rPr>
        <w:t xml:space="preserve"> Manning</w:t>
      </w:r>
      <w:r w:rsidRPr="00C23362">
        <w:rPr>
          <w:rFonts w:ascii="Helvetica" w:hAnsi="Helvetica" w:cs="Helvetica"/>
          <w:sz w:val="22"/>
          <w:szCs w:val="22"/>
        </w:rPr>
        <w:tab/>
      </w:r>
      <w:r w:rsidRPr="00C23362">
        <w:rPr>
          <w:rFonts w:ascii="Helvetica" w:hAnsi="Helvetica" w:cs="Helvetica"/>
          <w:sz w:val="22"/>
          <w:szCs w:val="22"/>
        </w:rPr>
        <w:tab/>
      </w:r>
    </w:p>
    <w:p w14:paraId="54CCDD3A" w14:textId="3F70BAFF" w:rsidR="00C23362" w:rsidRPr="00C23362" w:rsidRDefault="006248CB" w:rsidP="00FA1A9D">
      <w:pPr>
        <w:outlineLvl w:val="0"/>
        <w:rPr>
          <w:rFonts w:ascii="Helvetica" w:hAnsi="Helvetica" w:cs="Helvetica"/>
          <w:b/>
          <w:sz w:val="22"/>
          <w:szCs w:val="22"/>
        </w:rPr>
      </w:pPr>
      <w:hyperlink r:id="rId8" w:history="1">
        <w:r w:rsidR="00C23362" w:rsidRPr="00C23362">
          <w:rPr>
            <w:rStyle w:val="Hyperlink"/>
            <w:rFonts w:ascii="Helvetica" w:hAnsi="Helvetica" w:cs="Helvetica"/>
            <w:sz w:val="22"/>
            <w:szCs w:val="22"/>
          </w:rPr>
          <w:t>almanning@wpi.edu</w:t>
        </w:r>
      </w:hyperlink>
      <w:r w:rsidR="00C23362" w:rsidRPr="00C23362">
        <w:rPr>
          <w:rFonts w:ascii="Helvetica" w:hAnsi="Helvetica" w:cs="Helvetica"/>
          <w:sz w:val="22"/>
          <w:szCs w:val="22"/>
        </w:rPr>
        <w:t xml:space="preserve"> </w:t>
      </w:r>
    </w:p>
    <w:p w14:paraId="2A04CBC2" w14:textId="77777777" w:rsidR="001C5334" w:rsidRPr="00C23362" w:rsidRDefault="001C5334" w:rsidP="00773BC7">
      <w:pPr>
        <w:pStyle w:val="NormalWeb"/>
        <w:spacing w:before="0" w:after="0"/>
        <w:rPr>
          <w:rFonts w:ascii="Helvetica" w:hAnsi="Helvetica" w:cs="Helvetica"/>
          <w:b/>
          <w:sz w:val="22"/>
          <w:szCs w:val="22"/>
        </w:rPr>
      </w:pPr>
    </w:p>
    <w:p w14:paraId="6D862194" w14:textId="44CA7583" w:rsidR="00FA1A9D" w:rsidRPr="00C23362" w:rsidRDefault="00FA1A9D" w:rsidP="00773BC7">
      <w:pPr>
        <w:pStyle w:val="NormalWeb"/>
        <w:spacing w:before="0" w:after="0"/>
        <w:rPr>
          <w:rFonts w:ascii="Helvetica" w:hAnsi="Helvetica" w:cs="Helvetica"/>
          <w:sz w:val="22"/>
          <w:szCs w:val="22"/>
        </w:rPr>
      </w:pPr>
      <w:r w:rsidRPr="00C23362">
        <w:rPr>
          <w:rFonts w:ascii="Helvetica" w:hAnsi="Helvetica" w:cs="Helvetica"/>
          <w:b/>
          <w:sz w:val="22"/>
          <w:szCs w:val="22"/>
        </w:rPr>
        <w:t>Email addresses for Co-authors:</w:t>
      </w:r>
      <w:r w:rsidRPr="00C23362">
        <w:rPr>
          <w:rFonts w:ascii="Helvetica" w:hAnsi="Helvetica" w:cs="Helvetica"/>
          <w:sz w:val="22"/>
          <w:szCs w:val="22"/>
        </w:rPr>
        <w:t xml:space="preserve"> </w:t>
      </w:r>
    </w:p>
    <w:p w14:paraId="0FE7499A" w14:textId="2D2D6CDB" w:rsidR="00C23362" w:rsidRPr="00C23362" w:rsidRDefault="006248CB" w:rsidP="00C23362">
      <w:pPr>
        <w:rPr>
          <w:rFonts w:ascii="Helvetica" w:hAnsi="Helvetica" w:cs="Helvetica"/>
          <w:sz w:val="22"/>
          <w:szCs w:val="22"/>
        </w:rPr>
      </w:pPr>
      <w:hyperlink r:id="rId9" w:history="1">
        <w:r w:rsidR="00C23362" w:rsidRPr="00C23362">
          <w:rPr>
            <w:rStyle w:val="Hyperlink"/>
            <w:rFonts w:ascii="Helvetica" w:hAnsi="Helvetica" w:cs="Helvetica"/>
            <w:sz w:val="22"/>
            <w:szCs w:val="22"/>
          </w:rPr>
          <w:t>dmercadante@wpi.edu</w:t>
        </w:r>
      </w:hyperlink>
      <w:r w:rsidR="00C23362" w:rsidRPr="00C23362">
        <w:rPr>
          <w:rFonts w:ascii="Helvetica" w:hAnsi="Helvetica" w:cs="Helvetica"/>
          <w:sz w:val="22"/>
          <w:szCs w:val="22"/>
        </w:rPr>
        <w:t xml:space="preserve"> </w:t>
      </w:r>
    </w:p>
    <w:p w14:paraId="260B05B9" w14:textId="009869D2" w:rsidR="00C23362" w:rsidRPr="00C23362" w:rsidRDefault="006248CB" w:rsidP="00C23362">
      <w:pPr>
        <w:pStyle w:val="NormalWeb"/>
        <w:spacing w:before="0" w:after="0"/>
        <w:rPr>
          <w:rFonts w:ascii="Helvetica" w:hAnsi="Helvetica" w:cs="Helvetica"/>
          <w:sz w:val="22"/>
          <w:szCs w:val="22"/>
        </w:rPr>
      </w:pPr>
      <w:hyperlink r:id="rId10" w:history="1">
        <w:r w:rsidR="00C23362" w:rsidRPr="00C23362">
          <w:rPr>
            <w:rStyle w:val="Hyperlink"/>
            <w:rFonts w:ascii="Helvetica" w:hAnsi="Helvetica" w:cs="Helvetica"/>
            <w:sz w:val="22"/>
            <w:szCs w:val="22"/>
          </w:rPr>
          <w:t>eacrowley@wpi.edu</w:t>
        </w:r>
      </w:hyperlink>
      <w:r w:rsidR="00C23362" w:rsidRPr="00C23362">
        <w:rPr>
          <w:rFonts w:ascii="Helvetica" w:hAnsi="Helvetica" w:cs="Helvetica"/>
          <w:color w:val="auto"/>
          <w:sz w:val="22"/>
          <w:szCs w:val="22"/>
        </w:rPr>
        <w:t xml:space="preserve"> </w:t>
      </w: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B515E45" w:rsidR="00FA1A9D" w:rsidRPr="008D7585" w:rsidRDefault="00FA1A9D" w:rsidP="008D7585">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8D7585">
        <w:rPr>
          <w:rFonts w:ascii="Helvetica" w:hAnsi="Helvetica"/>
          <w:sz w:val="22"/>
        </w:rPr>
        <w:t xml:space="preserve">? </w:t>
      </w:r>
      <w:r w:rsidR="007E686F">
        <w:rPr>
          <w:rFonts w:ascii="Helvetica" w:hAnsi="Helvetica"/>
          <w:sz w:val="22"/>
        </w:rPr>
        <w:t>N</w:t>
      </w:r>
    </w:p>
    <w:p w14:paraId="5E21DE61" w14:textId="059AE61C" w:rsidR="00FA1A9D" w:rsidRPr="008D7585" w:rsidRDefault="00FA1A9D" w:rsidP="00FA1A9D">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8D7585">
        <w:rPr>
          <w:rFonts w:ascii="Helvetica" w:hAnsi="Helvetica"/>
          <w:b/>
          <w:sz w:val="22"/>
        </w:rPr>
        <w:t xml:space="preserve"> </w:t>
      </w:r>
      <w:r w:rsidR="008D7585">
        <w:rPr>
          <w:rFonts w:ascii="Helvetica" w:hAnsi="Helvetica"/>
          <w:bCs/>
          <w:sz w:val="22"/>
        </w:rPr>
        <w:t>Y</w:t>
      </w:r>
    </w:p>
    <w:p w14:paraId="2618F0C6" w14:textId="6EAEA8D3" w:rsidR="00FA1A9D" w:rsidRPr="00872F07" w:rsidRDefault="00FA1A9D" w:rsidP="00872F07">
      <w:pPr>
        <w:spacing w:before="120"/>
        <w:rPr>
          <w:rFonts w:ascii="Helvetica" w:hAnsi="Helvetica"/>
          <w:i/>
          <w:sz w:val="22"/>
        </w:rPr>
      </w:pPr>
      <w:r w:rsidRPr="00872F07">
        <w:rPr>
          <w:rFonts w:ascii="Helvetica" w:hAnsi="Helvetica"/>
          <w:b/>
          <w:sz w:val="22"/>
        </w:rPr>
        <w:t>3.</w:t>
      </w:r>
      <w:r w:rsidRPr="00872F07">
        <w:rPr>
          <w:rFonts w:ascii="Helvetica" w:hAnsi="Helvetica"/>
          <w:sz w:val="22"/>
        </w:rPr>
        <w:t xml:space="preserve"> Which steps from the protocol section below are the most important for viewers to see? </w:t>
      </w:r>
    </w:p>
    <w:p w14:paraId="25D994A7" w14:textId="3FA9DE49" w:rsidR="00FA1A9D" w:rsidRPr="00872F07" w:rsidRDefault="004C294D" w:rsidP="00FA1A9D">
      <w:pPr>
        <w:spacing w:before="120" w:line="360" w:lineRule="auto"/>
        <w:rPr>
          <w:rFonts w:ascii="Helvetica" w:hAnsi="Helvetica"/>
          <w:b/>
          <w:bCs/>
          <w:iCs/>
          <w:color w:val="000000" w:themeColor="text1"/>
          <w:sz w:val="22"/>
        </w:rPr>
      </w:pPr>
      <w:r w:rsidRPr="00080BC6">
        <w:rPr>
          <w:rFonts w:ascii="Helvetica" w:hAnsi="Helvetica"/>
          <w:iCs/>
          <w:color w:val="000000" w:themeColor="text1"/>
          <w:sz w:val="22"/>
        </w:rPr>
        <w:t>2.</w:t>
      </w:r>
      <w:r w:rsidR="007E686F" w:rsidRPr="00080BC6">
        <w:rPr>
          <w:rFonts w:ascii="Helvetica" w:hAnsi="Helvetica"/>
          <w:iCs/>
          <w:color w:val="000000" w:themeColor="text1"/>
          <w:sz w:val="22"/>
        </w:rPr>
        <w:t>4</w:t>
      </w:r>
      <w:r w:rsidR="00872F07" w:rsidRPr="00080BC6">
        <w:rPr>
          <w:rFonts w:ascii="Helvetica" w:hAnsi="Helvetica"/>
          <w:iCs/>
          <w:color w:val="000000" w:themeColor="text1"/>
          <w:sz w:val="22"/>
        </w:rPr>
        <w:t>.</w:t>
      </w:r>
      <w:r w:rsidR="007E686F" w:rsidRPr="00080BC6">
        <w:rPr>
          <w:rFonts w:ascii="Helvetica" w:hAnsi="Helvetica"/>
          <w:iCs/>
          <w:color w:val="000000" w:themeColor="text1"/>
          <w:sz w:val="22"/>
        </w:rPr>
        <w:t>, 2.5</w:t>
      </w:r>
      <w:r w:rsidR="00872F07" w:rsidRPr="00080BC6">
        <w:rPr>
          <w:rFonts w:ascii="Helvetica" w:hAnsi="Helvetica"/>
          <w:iCs/>
          <w:color w:val="000000" w:themeColor="text1"/>
          <w:sz w:val="22"/>
        </w:rPr>
        <w:t>.</w:t>
      </w:r>
      <w:r w:rsidR="007E686F" w:rsidRPr="00080BC6">
        <w:rPr>
          <w:rFonts w:ascii="Helvetica" w:hAnsi="Helvetica"/>
          <w:iCs/>
          <w:color w:val="000000" w:themeColor="text1"/>
          <w:sz w:val="22"/>
        </w:rPr>
        <w:t xml:space="preserve">, </w:t>
      </w:r>
      <w:r w:rsidRPr="00080BC6">
        <w:rPr>
          <w:rFonts w:ascii="Helvetica" w:hAnsi="Helvetica"/>
          <w:iCs/>
          <w:color w:val="000000" w:themeColor="text1"/>
          <w:sz w:val="22"/>
        </w:rPr>
        <w:t>2.8</w:t>
      </w:r>
      <w:r w:rsidR="00872F07" w:rsidRPr="008F5C2C">
        <w:rPr>
          <w:rFonts w:ascii="Helvetica" w:hAnsi="Helvetica"/>
          <w:iCs/>
          <w:color w:val="000000" w:themeColor="text1"/>
          <w:sz w:val="22"/>
        </w:rPr>
        <w:t>.</w:t>
      </w:r>
      <w:r w:rsidR="007E686F" w:rsidRPr="008F5C2C">
        <w:rPr>
          <w:rFonts w:ascii="Helvetica" w:hAnsi="Helvetica"/>
          <w:iCs/>
          <w:color w:val="000000" w:themeColor="text1"/>
          <w:sz w:val="22"/>
        </w:rPr>
        <w:t xml:space="preserve">, </w:t>
      </w:r>
      <w:r w:rsidRPr="008F5C2C">
        <w:rPr>
          <w:rFonts w:ascii="Helvetica" w:hAnsi="Helvetica"/>
          <w:iCs/>
          <w:color w:val="000000" w:themeColor="text1"/>
          <w:sz w:val="22"/>
        </w:rPr>
        <w:t>3.1</w:t>
      </w:r>
      <w:r w:rsidR="00872F07" w:rsidRPr="008F5C2C">
        <w:rPr>
          <w:rFonts w:ascii="Helvetica" w:hAnsi="Helvetica"/>
          <w:iCs/>
          <w:color w:val="000000" w:themeColor="text1"/>
          <w:sz w:val="22"/>
        </w:rPr>
        <w:t>.</w:t>
      </w:r>
      <w:r w:rsidR="007E686F" w:rsidRPr="008F5C2C">
        <w:rPr>
          <w:rFonts w:ascii="Helvetica" w:hAnsi="Helvetica"/>
          <w:iCs/>
          <w:color w:val="000000" w:themeColor="text1"/>
          <w:sz w:val="22"/>
        </w:rPr>
        <w:t xml:space="preserve">, </w:t>
      </w:r>
      <w:r w:rsidRPr="008F5C2C">
        <w:rPr>
          <w:rFonts w:ascii="Helvetica" w:hAnsi="Helvetica"/>
          <w:iCs/>
          <w:color w:val="000000" w:themeColor="text1"/>
          <w:sz w:val="22"/>
        </w:rPr>
        <w:t>3.2</w:t>
      </w:r>
      <w:r w:rsidR="00872F07" w:rsidRPr="008F5C2C">
        <w:rPr>
          <w:rFonts w:ascii="Helvetica" w:hAnsi="Helvetica"/>
          <w:iCs/>
          <w:color w:val="000000" w:themeColor="text1"/>
          <w:sz w:val="22"/>
        </w:rPr>
        <w:t>.</w:t>
      </w:r>
    </w:p>
    <w:p w14:paraId="5A5EE1E0" w14:textId="72C15FA6" w:rsidR="00FA1A9D" w:rsidRPr="00320CF0" w:rsidRDefault="00FA1A9D" w:rsidP="00872F07">
      <w:pPr>
        <w:spacing w:before="120"/>
        <w:rPr>
          <w:rFonts w:ascii="Helvetica" w:hAnsi="Helvetica"/>
          <w:i/>
          <w:sz w:val="22"/>
        </w:rPr>
      </w:pPr>
      <w:r w:rsidRPr="00872F07">
        <w:rPr>
          <w:rFonts w:ascii="Helvetica" w:hAnsi="Helvetica"/>
          <w:b/>
          <w:sz w:val="22"/>
        </w:rPr>
        <w:t>4.</w:t>
      </w:r>
      <w:r w:rsidRPr="00872F07">
        <w:rPr>
          <w:rFonts w:ascii="Helvetica" w:hAnsi="Helvetica"/>
          <w:sz w:val="22"/>
        </w:rPr>
        <w:t xml:space="preserve"> What is the single most difficult aspect of this procedure and what do you do to ensure success?</w:t>
      </w:r>
      <w:r>
        <w:rPr>
          <w:rFonts w:ascii="Helvetica" w:hAnsi="Helvetica"/>
          <w:sz w:val="22"/>
        </w:rPr>
        <w:t xml:space="preserve"> </w:t>
      </w:r>
    </w:p>
    <w:p w14:paraId="1E04886E" w14:textId="0F0AE46F" w:rsidR="0055292A" w:rsidRPr="00872F07" w:rsidRDefault="0055292A" w:rsidP="00872F07">
      <w:pPr>
        <w:rPr>
          <w:rFonts w:ascii="Helvetica" w:hAnsi="Helvetica"/>
          <w:color w:val="000000" w:themeColor="text1"/>
          <w:sz w:val="22"/>
          <w:szCs w:val="22"/>
        </w:rPr>
      </w:pPr>
      <w:r w:rsidRPr="00872F07">
        <w:rPr>
          <w:rFonts w:ascii="Helvetica" w:hAnsi="Helvetica"/>
          <w:color w:val="000000" w:themeColor="text1"/>
          <w:sz w:val="22"/>
          <w:szCs w:val="22"/>
        </w:rPr>
        <w:t>2.6</w:t>
      </w:r>
      <w:r w:rsidR="00872F07" w:rsidRPr="00872F07">
        <w:rPr>
          <w:rFonts w:ascii="Helvetica" w:hAnsi="Helvetica"/>
          <w:color w:val="000000" w:themeColor="text1"/>
          <w:sz w:val="22"/>
          <w:szCs w:val="22"/>
        </w:rPr>
        <w:t>.,</w:t>
      </w:r>
      <w:r w:rsidRPr="00872F07">
        <w:rPr>
          <w:rFonts w:ascii="Helvetica" w:hAnsi="Helvetica"/>
          <w:color w:val="000000" w:themeColor="text1"/>
          <w:sz w:val="22"/>
          <w:szCs w:val="22"/>
        </w:rPr>
        <w:t xml:space="preserve"> 2.7</w:t>
      </w:r>
      <w:r w:rsidR="00872F07" w:rsidRPr="00872F07">
        <w:rPr>
          <w:rFonts w:ascii="Helvetica" w:hAnsi="Helvetica"/>
          <w:color w:val="000000" w:themeColor="text1"/>
          <w:sz w:val="22"/>
          <w:szCs w:val="22"/>
        </w:rPr>
        <w:t xml:space="preserve">. </w:t>
      </w:r>
      <w:r w:rsidR="0056380C" w:rsidRPr="00872F07">
        <w:rPr>
          <w:rFonts w:ascii="Helvetica" w:eastAsia="Times New Roman" w:hAnsi="Helvetica"/>
          <w:color w:val="000000" w:themeColor="text1"/>
          <w:sz w:val="22"/>
          <w:szCs w:val="22"/>
        </w:rPr>
        <w:t>When determining the number of cells to seed in each well of the imaging dish, consideration must be given to both the number of cells needed for analysis of each condition as well as the proliferative characteristics of the cell line being imaged. For cells that exit the cell cycle in response to contact inhibition, cells must be plated so that they remain sub-confluent throughout the duration of the imaging experiment.</w:t>
      </w:r>
    </w:p>
    <w:p w14:paraId="59BC63BC" w14:textId="6D083479" w:rsidR="00FA1A9D" w:rsidRPr="008D7585" w:rsidRDefault="00FA1A9D" w:rsidP="008D7585">
      <w:pPr>
        <w:spacing w:before="120"/>
        <w:rPr>
          <w:rFonts w:ascii="Helvetica" w:hAnsi="Helvetica"/>
          <w:bCs/>
          <w:sz w:val="22"/>
          <w:szCs w:val="22"/>
        </w:rPr>
      </w:pPr>
      <w:r w:rsidRPr="008D7585">
        <w:rPr>
          <w:rFonts w:ascii="Helvetica" w:hAnsi="Helvetica"/>
          <w:b/>
          <w:sz w:val="22"/>
        </w:rPr>
        <w:t>5.</w:t>
      </w:r>
      <w:r w:rsidRPr="008D7585">
        <w:rPr>
          <w:rFonts w:ascii="Helvetica" w:hAnsi="Helvetica"/>
          <w:sz w:val="22"/>
        </w:rPr>
        <w:t xml:space="preserve"> Will the filming </w:t>
      </w:r>
      <w:r w:rsidRPr="008D7585">
        <w:rPr>
          <w:rFonts w:ascii="Helvetica" w:hAnsi="Helvetica"/>
          <w:sz w:val="22"/>
          <w:szCs w:val="22"/>
        </w:rPr>
        <w:t>need to take place in multiple locations</w:t>
      </w:r>
      <w:r w:rsidR="001461AF" w:rsidRPr="008D7585">
        <w:rPr>
          <w:rFonts w:ascii="Helvetica" w:hAnsi="Helvetica"/>
          <w:sz w:val="22"/>
          <w:szCs w:val="22"/>
        </w:rPr>
        <w:t xml:space="preserve"> (greater than walking distance)</w:t>
      </w:r>
      <w:r w:rsidRPr="008D7585">
        <w:rPr>
          <w:rFonts w:ascii="Helvetica" w:hAnsi="Helvetica"/>
          <w:sz w:val="22"/>
          <w:szCs w:val="22"/>
        </w:rPr>
        <w:t xml:space="preserve">? </w:t>
      </w:r>
      <w:r w:rsidR="008D7585" w:rsidRPr="008D7585">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F1F956B" w14:textId="1E19DD3D" w:rsidR="00872F07" w:rsidRPr="00872F07" w:rsidRDefault="00872F07" w:rsidP="00872F0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Dayna </w:t>
      </w:r>
      <w:proofErr w:type="spellStart"/>
      <w:r>
        <w:rPr>
          <w:rFonts w:ascii="Helvetica" w:hAnsi="Helvetica" w:cs="Arial"/>
          <w:b/>
          <w:sz w:val="22"/>
          <w:szCs w:val="22"/>
          <w:u w:val="single"/>
        </w:rPr>
        <w:t>Mercadante</w:t>
      </w:r>
      <w:proofErr w:type="spellEnd"/>
      <w:r w:rsidR="000D35D9" w:rsidRPr="00511F52">
        <w:rPr>
          <w:rFonts w:ascii="Helvetica" w:hAnsi="Helvetica" w:cs="Arial"/>
          <w:sz w:val="22"/>
          <w:szCs w:val="22"/>
        </w:rPr>
        <w:t xml:space="preserve">: </w:t>
      </w:r>
      <w:r w:rsidR="008E69CA">
        <w:rPr>
          <w:rFonts w:ascii="Helvetica" w:hAnsi="Helvetica" w:cs="Arial"/>
          <w:bCs/>
          <w:color w:val="000000" w:themeColor="text1"/>
          <w:sz w:val="22"/>
          <w:szCs w:val="22"/>
        </w:rPr>
        <w:t>These methods can</w:t>
      </w:r>
      <w:r w:rsidR="00ED5724" w:rsidRPr="00872F07">
        <w:rPr>
          <w:rFonts w:ascii="Helvetica" w:hAnsi="Helvetica" w:cs="Arial"/>
          <w:bCs/>
          <w:color w:val="000000" w:themeColor="text1"/>
          <w:sz w:val="22"/>
          <w:szCs w:val="22"/>
        </w:rPr>
        <w:t xml:space="preserve"> help researchers </w:t>
      </w:r>
      <w:r w:rsidR="008E69CA">
        <w:rPr>
          <w:rFonts w:ascii="Helvetica" w:hAnsi="Helvetica" w:cs="Arial"/>
          <w:bCs/>
          <w:color w:val="000000" w:themeColor="text1"/>
          <w:sz w:val="22"/>
          <w:szCs w:val="22"/>
        </w:rPr>
        <w:t>to o</w:t>
      </w:r>
      <w:r w:rsidR="00ED5724" w:rsidRPr="00872F07">
        <w:rPr>
          <w:rFonts w:ascii="Helvetica" w:hAnsi="Helvetica" w:cs="Arial"/>
          <w:bCs/>
          <w:color w:val="000000" w:themeColor="text1"/>
          <w:sz w:val="22"/>
          <w:szCs w:val="22"/>
        </w:rPr>
        <w:t xml:space="preserve">ptimize </w:t>
      </w:r>
      <w:r w:rsidR="007E686F" w:rsidRPr="00872F07">
        <w:rPr>
          <w:rFonts w:ascii="Helvetica" w:hAnsi="Helvetica" w:cs="Arial"/>
          <w:bCs/>
          <w:color w:val="000000" w:themeColor="text1"/>
          <w:sz w:val="22"/>
          <w:szCs w:val="22"/>
        </w:rPr>
        <w:t xml:space="preserve">live cell imaging approaches </w:t>
      </w:r>
      <w:r w:rsidR="008E69CA">
        <w:rPr>
          <w:rFonts w:ascii="Helvetica" w:hAnsi="Helvetica" w:cs="Arial"/>
          <w:bCs/>
          <w:color w:val="000000" w:themeColor="text1"/>
          <w:sz w:val="22"/>
          <w:szCs w:val="22"/>
        </w:rPr>
        <w:t>for</w:t>
      </w:r>
      <w:r w:rsidR="007E686F" w:rsidRPr="00872F07">
        <w:rPr>
          <w:rFonts w:ascii="Helvetica" w:hAnsi="Helvetica" w:cs="Arial"/>
          <w:bCs/>
          <w:color w:val="000000" w:themeColor="text1"/>
          <w:sz w:val="22"/>
          <w:szCs w:val="22"/>
        </w:rPr>
        <w:t xml:space="preserve"> </w:t>
      </w:r>
      <w:r w:rsidR="00ED5724" w:rsidRPr="00872F07">
        <w:rPr>
          <w:rFonts w:ascii="Helvetica" w:hAnsi="Helvetica" w:cs="Arial"/>
          <w:bCs/>
          <w:color w:val="000000" w:themeColor="text1"/>
          <w:sz w:val="22"/>
          <w:szCs w:val="22"/>
        </w:rPr>
        <w:t>assess</w:t>
      </w:r>
      <w:r w:rsidR="008E69CA">
        <w:rPr>
          <w:rFonts w:ascii="Helvetica" w:hAnsi="Helvetica" w:cs="Arial"/>
          <w:bCs/>
          <w:color w:val="000000" w:themeColor="text1"/>
          <w:sz w:val="22"/>
          <w:szCs w:val="22"/>
        </w:rPr>
        <w:t>ing</w:t>
      </w:r>
      <w:r w:rsidR="00ED5724" w:rsidRPr="00872F07">
        <w:rPr>
          <w:rFonts w:ascii="Helvetica" w:hAnsi="Helvetica" w:cs="Arial"/>
          <w:bCs/>
          <w:color w:val="000000" w:themeColor="text1"/>
          <w:sz w:val="22"/>
          <w:szCs w:val="22"/>
        </w:rPr>
        <w:t xml:space="preserve"> dynamic changes at the single cell or population level</w:t>
      </w:r>
      <w:r w:rsidR="008E69CA">
        <w:rPr>
          <w:rFonts w:ascii="Helvetica" w:hAnsi="Helvetica" w:cs="Arial"/>
          <w:bCs/>
          <w:color w:val="000000" w:themeColor="text1"/>
          <w:sz w:val="22"/>
          <w:szCs w:val="22"/>
        </w:rPr>
        <w:t xml:space="preserve"> and to analyze</w:t>
      </w:r>
      <w:r w:rsidR="00ED5724" w:rsidRPr="00872F07">
        <w:rPr>
          <w:rFonts w:ascii="Helvetica" w:hAnsi="Helvetica" w:cs="Arial"/>
          <w:bCs/>
          <w:color w:val="000000" w:themeColor="text1"/>
          <w:sz w:val="22"/>
          <w:szCs w:val="22"/>
        </w:rPr>
        <w:t xml:space="preserve"> </w:t>
      </w:r>
      <w:r w:rsidR="0020513B" w:rsidRPr="00872F07">
        <w:rPr>
          <w:rFonts w:ascii="Helvetica" w:hAnsi="Helvetica" w:cs="Arial"/>
          <w:bCs/>
          <w:color w:val="000000" w:themeColor="text1"/>
          <w:sz w:val="22"/>
          <w:szCs w:val="22"/>
        </w:rPr>
        <w:t>mito</w:t>
      </w:r>
      <w:r w:rsidR="00ED5724" w:rsidRPr="00872F07">
        <w:rPr>
          <w:rFonts w:ascii="Helvetica" w:hAnsi="Helvetica" w:cs="Arial"/>
          <w:bCs/>
          <w:color w:val="000000" w:themeColor="text1"/>
          <w:sz w:val="22"/>
          <w:szCs w:val="22"/>
        </w:rPr>
        <w:t>tic progression and</w:t>
      </w:r>
      <w:r w:rsidR="0020513B" w:rsidRPr="00872F07">
        <w:rPr>
          <w:rFonts w:ascii="Helvetica" w:hAnsi="Helvetica" w:cs="Arial"/>
          <w:bCs/>
          <w:color w:val="000000" w:themeColor="text1"/>
          <w:sz w:val="22"/>
          <w:szCs w:val="22"/>
        </w:rPr>
        <w:t xml:space="preserve"> cell fate</w:t>
      </w:r>
      <w:r w:rsidRPr="00872F07">
        <w:rPr>
          <w:rFonts w:ascii="Helvetica" w:hAnsi="Helvetica" w:cs="Arial"/>
          <w:bCs/>
          <w:color w:val="000000" w:themeColor="text1"/>
          <w:sz w:val="22"/>
          <w:szCs w:val="22"/>
        </w:rPr>
        <w:t xml:space="preserve"> </w:t>
      </w:r>
      <w:r w:rsidRPr="00872F07">
        <w:rPr>
          <w:rFonts w:ascii="Helvetica" w:hAnsi="Helvetica" w:cs="Arial"/>
          <w:b/>
          <w:color w:val="000000" w:themeColor="text1"/>
          <w:sz w:val="22"/>
          <w:szCs w:val="22"/>
        </w:rPr>
        <w:t>[1]</w:t>
      </w:r>
      <w:r w:rsidRPr="00872F07">
        <w:rPr>
          <w:rFonts w:ascii="Helvetica" w:hAnsi="Helvetica" w:cs="Arial"/>
          <w:bCs/>
          <w:color w:val="000000" w:themeColor="text1"/>
          <w:sz w:val="22"/>
          <w:szCs w:val="22"/>
        </w:rPr>
        <w:t>.</w:t>
      </w:r>
    </w:p>
    <w:p w14:paraId="4952B68C" w14:textId="77777777" w:rsidR="00872F07" w:rsidRPr="00872F07" w:rsidRDefault="00872F07" w:rsidP="00872F07">
      <w:pPr>
        <w:pStyle w:val="ListParagraph"/>
        <w:ind w:left="1800"/>
        <w:outlineLvl w:val="0"/>
        <w:rPr>
          <w:rFonts w:ascii="Helvetica" w:hAnsi="Helvetica" w:cs="Arial"/>
          <w:sz w:val="22"/>
          <w:szCs w:val="22"/>
        </w:rPr>
      </w:pPr>
    </w:p>
    <w:p w14:paraId="708375DB" w14:textId="39B3FF37" w:rsidR="00FD64B9" w:rsidRPr="00872F07" w:rsidRDefault="00FD64B9" w:rsidP="00872F07">
      <w:pPr>
        <w:pStyle w:val="ListParagraph"/>
        <w:numPr>
          <w:ilvl w:val="2"/>
          <w:numId w:val="9"/>
        </w:numPr>
        <w:outlineLvl w:val="0"/>
        <w:rPr>
          <w:rFonts w:ascii="Helvetica" w:hAnsi="Helvetica" w:cs="Arial"/>
          <w:sz w:val="22"/>
          <w:szCs w:val="22"/>
        </w:rPr>
      </w:pPr>
      <w:r w:rsidRPr="00872F07">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7EA3DA1" w14:textId="25C26EE3" w:rsidR="00872F07" w:rsidRPr="00872F07" w:rsidRDefault="00872F07" w:rsidP="00872F07">
      <w:pPr>
        <w:pStyle w:val="ListParagraph"/>
        <w:numPr>
          <w:ilvl w:val="1"/>
          <w:numId w:val="9"/>
        </w:numPr>
        <w:ind w:left="1224"/>
        <w:outlineLvl w:val="0"/>
        <w:rPr>
          <w:rFonts w:ascii="Helvetica" w:hAnsi="Helvetica" w:cs="Arial"/>
          <w:bCs/>
          <w:sz w:val="22"/>
          <w:szCs w:val="22"/>
          <w:u w:val="single"/>
        </w:rPr>
      </w:pPr>
      <w:r w:rsidRPr="00872F07">
        <w:rPr>
          <w:rFonts w:ascii="Helvetica" w:hAnsi="Helvetica" w:cs="Arial"/>
          <w:b/>
          <w:sz w:val="22"/>
          <w:szCs w:val="22"/>
          <w:u w:val="single"/>
        </w:rPr>
        <w:t xml:space="preserve">Dayna </w:t>
      </w:r>
      <w:proofErr w:type="spellStart"/>
      <w:r w:rsidRPr="00872F07">
        <w:rPr>
          <w:rFonts w:ascii="Helvetica" w:hAnsi="Helvetica" w:cs="Arial"/>
          <w:b/>
          <w:sz w:val="22"/>
          <w:szCs w:val="22"/>
          <w:u w:val="single"/>
        </w:rPr>
        <w:t>Mercadante</w:t>
      </w:r>
      <w:proofErr w:type="spellEnd"/>
      <w:r w:rsidR="000D35D9" w:rsidRPr="00872F07">
        <w:rPr>
          <w:rFonts w:ascii="Helvetica" w:hAnsi="Helvetica" w:cs="Arial"/>
          <w:sz w:val="22"/>
          <w:szCs w:val="22"/>
        </w:rPr>
        <w:t xml:space="preserve">: </w:t>
      </w:r>
      <w:r w:rsidR="007E686F" w:rsidRPr="00872F07">
        <w:rPr>
          <w:rFonts w:ascii="Helvetica" w:hAnsi="Helvetica" w:cs="Arial"/>
          <w:color w:val="000000" w:themeColor="text1"/>
          <w:sz w:val="22"/>
          <w:szCs w:val="22"/>
        </w:rPr>
        <w:t>L</w:t>
      </w:r>
      <w:r w:rsidR="007D582E" w:rsidRPr="00872F07">
        <w:rPr>
          <w:rFonts w:ascii="Helvetica" w:hAnsi="Helvetica" w:cs="Arial"/>
          <w:color w:val="000000" w:themeColor="text1"/>
          <w:sz w:val="22"/>
          <w:szCs w:val="22"/>
        </w:rPr>
        <w:t xml:space="preserve">ive-cell imaging </w:t>
      </w:r>
      <w:r w:rsidR="007E686F" w:rsidRPr="00872F07">
        <w:rPr>
          <w:rFonts w:ascii="Helvetica" w:hAnsi="Helvetica" w:cs="Arial"/>
          <w:color w:val="000000" w:themeColor="text1"/>
          <w:sz w:val="22"/>
          <w:szCs w:val="22"/>
        </w:rPr>
        <w:t xml:space="preserve">enables </w:t>
      </w:r>
      <w:r w:rsidR="008E69CA">
        <w:rPr>
          <w:rFonts w:ascii="Helvetica" w:hAnsi="Helvetica" w:cs="Arial"/>
          <w:color w:val="000000" w:themeColor="text1"/>
          <w:sz w:val="22"/>
          <w:szCs w:val="22"/>
        </w:rPr>
        <w:t xml:space="preserve">the </w:t>
      </w:r>
      <w:r w:rsidR="007E686F" w:rsidRPr="00872F07">
        <w:rPr>
          <w:rFonts w:ascii="Helvetica" w:hAnsi="Helvetica" w:cs="Arial"/>
          <w:color w:val="000000" w:themeColor="text1"/>
          <w:sz w:val="22"/>
          <w:szCs w:val="22"/>
        </w:rPr>
        <w:t xml:space="preserve">observation of dynamic </w:t>
      </w:r>
      <w:r w:rsidR="007D582E" w:rsidRPr="00872F07">
        <w:rPr>
          <w:rFonts w:ascii="Helvetica" w:hAnsi="Helvetica" w:cs="Arial"/>
          <w:color w:val="000000" w:themeColor="text1"/>
          <w:sz w:val="22"/>
          <w:szCs w:val="22"/>
        </w:rPr>
        <w:t xml:space="preserve">cellular processes </w:t>
      </w:r>
      <w:r w:rsidR="00ED5724" w:rsidRPr="00872F07">
        <w:rPr>
          <w:rFonts w:ascii="Helvetica" w:hAnsi="Helvetica" w:cs="Arial"/>
          <w:color w:val="000000" w:themeColor="text1"/>
          <w:sz w:val="22"/>
          <w:szCs w:val="22"/>
        </w:rPr>
        <w:t>over tim</w:t>
      </w:r>
      <w:r w:rsidR="008E69CA">
        <w:rPr>
          <w:rFonts w:ascii="Helvetica" w:hAnsi="Helvetica" w:cs="Arial"/>
          <w:color w:val="000000" w:themeColor="text1"/>
          <w:sz w:val="22"/>
          <w:szCs w:val="22"/>
        </w:rPr>
        <w:t>e and</w:t>
      </w:r>
      <w:r w:rsidR="00ED5724" w:rsidRPr="00872F07">
        <w:rPr>
          <w:rFonts w:ascii="Helvetica" w:hAnsi="Helvetica" w:cs="Arial"/>
          <w:color w:val="000000" w:themeColor="text1"/>
          <w:sz w:val="22"/>
          <w:szCs w:val="22"/>
        </w:rPr>
        <w:t xml:space="preserve"> can</w:t>
      </w:r>
      <w:r w:rsidR="008E69CA">
        <w:rPr>
          <w:rFonts w:ascii="Helvetica" w:hAnsi="Helvetica" w:cs="Arial"/>
          <w:color w:val="000000" w:themeColor="text1"/>
          <w:sz w:val="22"/>
          <w:szCs w:val="22"/>
        </w:rPr>
        <w:t xml:space="preserve"> be used to</w:t>
      </w:r>
      <w:r w:rsidR="00ED5724" w:rsidRPr="00872F07">
        <w:rPr>
          <w:rFonts w:ascii="Helvetica" w:hAnsi="Helvetica" w:cs="Arial"/>
          <w:color w:val="000000" w:themeColor="text1"/>
          <w:sz w:val="22"/>
          <w:szCs w:val="22"/>
        </w:rPr>
        <w:t xml:space="preserve"> monitor the dynamics of cellular processes </w:t>
      </w:r>
      <w:r w:rsidR="007D582E" w:rsidRPr="00872F07">
        <w:rPr>
          <w:rFonts w:ascii="Helvetica" w:hAnsi="Helvetica" w:cs="Arial"/>
          <w:color w:val="000000" w:themeColor="text1"/>
          <w:sz w:val="22"/>
          <w:szCs w:val="22"/>
        </w:rPr>
        <w:t xml:space="preserve">within </w:t>
      </w:r>
      <w:r w:rsidR="008E69CA">
        <w:rPr>
          <w:rFonts w:ascii="Helvetica" w:hAnsi="Helvetica" w:cs="Arial"/>
          <w:color w:val="000000" w:themeColor="text1"/>
          <w:sz w:val="22"/>
          <w:szCs w:val="22"/>
        </w:rPr>
        <w:t>a</w:t>
      </w:r>
      <w:r w:rsidR="007D582E" w:rsidRPr="00872F07">
        <w:rPr>
          <w:rFonts w:ascii="Helvetica" w:hAnsi="Helvetica" w:cs="Arial"/>
          <w:color w:val="000000" w:themeColor="text1"/>
          <w:sz w:val="22"/>
          <w:szCs w:val="22"/>
        </w:rPr>
        <w:t xml:space="preserve"> single cell</w:t>
      </w:r>
      <w:r w:rsidR="008E69CA">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007E686F" w:rsidRPr="00872F07">
        <w:rPr>
          <w:rFonts w:ascii="Helvetica" w:hAnsi="Helvetica" w:cs="Arial"/>
          <w:color w:val="000000" w:themeColor="text1"/>
          <w:sz w:val="22"/>
          <w:szCs w:val="22"/>
        </w:rPr>
        <w:t>.</w:t>
      </w:r>
    </w:p>
    <w:p w14:paraId="16EE8BE1" w14:textId="77777777" w:rsidR="00872F07" w:rsidRPr="00872F07" w:rsidRDefault="00872F07" w:rsidP="00872F07">
      <w:pPr>
        <w:pStyle w:val="ListParagraph"/>
        <w:ind w:left="1800"/>
        <w:outlineLvl w:val="0"/>
        <w:rPr>
          <w:rFonts w:ascii="Helvetica" w:hAnsi="Helvetica" w:cs="Arial"/>
          <w:bCs/>
          <w:sz w:val="22"/>
          <w:szCs w:val="22"/>
          <w:u w:val="single"/>
        </w:rPr>
      </w:pPr>
    </w:p>
    <w:p w14:paraId="1ACAF31C" w14:textId="404AF6E5" w:rsidR="00FD64B9" w:rsidRPr="00872F07" w:rsidRDefault="00FD64B9" w:rsidP="00872F07">
      <w:pPr>
        <w:pStyle w:val="ListParagraph"/>
        <w:numPr>
          <w:ilvl w:val="2"/>
          <w:numId w:val="9"/>
        </w:numPr>
        <w:outlineLvl w:val="0"/>
        <w:rPr>
          <w:rFonts w:ascii="Helvetica" w:hAnsi="Helvetica" w:cs="Arial"/>
          <w:bCs/>
          <w:sz w:val="22"/>
          <w:szCs w:val="22"/>
          <w:u w:val="single"/>
        </w:rPr>
      </w:pPr>
      <w:r w:rsidRPr="00872F07">
        <w:rPr>
          <w:rFonts w:ascii="Helvetica" w:hAnsi="Helvetica" w:cs="Arial"/>
          <w:bCs/>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872F07">
      <w:pPr>
        <w:contextualSpacing/>
        <w:outlineLvl w:val="0"/>
        <w:rPr>
          <w:rFonts w:ascii="Helvetica" w:hAnsi="Helvetica" w:cs="Arial"/>
          <w:sz w:val="22"/>
          <w:szCs w:val="22"/>
        </w:rPr>
      </w:pPr>
    </w:p>
    <w:p w14:paraId="2E6ECB3D" w14:textId="534B7DDA" w:rsidR="00E3366A" w:rsidRPr="00872F07" w:rsidRDefault="00872F07" w:rsidP="00872F0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Elizabeth Crowley</w:t>
      </w:r>
      <w:r w:rsidR="00DC7D3A" w:rsidRPr="00511F52">
        <w:rPr>
          <w:rFonts w:ascii="Helvetica" w:hAnsi="Helvetica" w:cs="Arial"/>
          <w:sz w:val="22"/>
          <w:szCs w:val="22"/>
        </w:rPr>
        <w:t>:</w:t>
      </w:r>
      <w:r>
        <w:rPr>
          <w:rFonts w:ascii="Helvetica" w:hAnsi="Helvetica" w:cs="Arial"/>
          <w:sz w:val="22"/>
          <w:szCs w:val="22"/>
        </w:rPr>
        <w:t xml:space="preserve"> </w:t>
      </w:r>
      <w:r w:rsidR="00E3366A" w:rsidRPr="00872F07">
        <w:rPr>
          <w:rFonts w:ascii="Helvetica" w:hAnsi="Helvetica" w:cs="Arial"/>
          <w:bCs/>
          <w:color w:val="000000" w:themeColor="text1"/>
          <w:sz w:val="22"/>
          <w:szCs w:val="22"/>
        </w:rPr>
        <w:t xml:space="preserve">These approaches are powerful </w:t>
      </w:r>
      <w:r w:rsidR="008E69CA">
        <w:rPr>
          <w:rFonts w:ascii="Helvetica" w:hAnsi="Helvetica" w:cs="Arial"/>
          <w:bCs/>
          <w:color w:val="000000" w:themeColor="text1"/>
          <w:sz w:val="22"/>
          <w:szCs w:val="22"/>
        </w:rPr>
        <w:t>for</w:t>
      </w:r>
      <w:r w:rsidR="00E3366A" w:rsidRPr="00872F07">
        <w:rPr>
          <w:rFonts w:ascii="Helvetica" w:hAnsi="Helvetica" w:cs="Arial"/>
          <w:bCs/>
          <w:color w:val="000000" w:themeColor="text1"/>
          <w:sz w:val="22"/>
          <w:szCs w:val="22"/>
        </w:rPr>
        <w:t xml:space="preserve"> assessing </w:t>
      </w:r>
      <w:r w:rsidR="008E69CA">
        <w:rPr>
          <w:rFonts w:ascii="Helvetica" w:hAnsi="Helvetica" w:cs="Arial"/>
          <w:bCs/>
          <w:color w:val="000000" w:themeColor="text1"/>
          <w:sz w:val="22"/>
          <w:szCs w:val="22"/>
        </w:rPr>
        <w:t xml:space="preserve">the </w:t>
      </w:r>
      <w:r w:rsidR="00611EFB" w:rsidRPr="00872F07">
        <w:rPr>
          <w:rFonts w:ascii="Helvetica" w:hAnsi="Helvetica" w:cs="Arial"/>
          <w:bCs/>
          <w:color w:val="000000" w:themeColor="text1"/>
          <w:sz w:val="22"/>
          <w:szCs w:val="22"/>
        </w:rPr>
        <w:t>conditions</w:t>
      </w:r>
      <w:r w:rsidR="00E3366A" w:rsidRPr="00872F07">
        <w:rPr>
          <w:rFonts w:ascii="Helvetica" w:hAnsi="Helvetica" w:cs="Arial"/>
          <w:bCs/>
          <w:color w:val="000000" w:themeColor="text1"/>
          <w:sz w:val="22"/>
          <w:szCs w:val="22"/>
        </w:rPr>
        <w:t xml:space="preserve"> that impact the dynamic process of cell division</w:t>
      </w:r>
      <w:r w:rsidR="008E69CA">
        <w:rPr>
          <w:rFonts w:ascii="Helvetica" w:hAnsi="Helvetica" w:cs="Arial"/>
          <w:bCs/>
          <w:color w:val="000000" w:themeColor="text1"/>
          <w:sz w:val="22"/>
          <w:szCs w:val="22"/>
        </w:rPr>
        <w:t xml:space="preserve"> and revealing the effects </w:t>
      </w:r>
      <w:r w:rsidR="00E3366A" w:rsidRPr="00872F07">
        <w:rPr>
          <w:rFonts w:ascii="Helvetica" w:hAnsi="Helvetica" w:cs="Arial"/>
          <w:bCs/>
          <w:color w:val="000000" w:themeColor="text1"/>
          <w:sz w:val="22"/>
          <w:szCs w:val="22"/>
        </w:rPr>
        <w:t xml:space="preserve">defects in </w:t>
      </w:r>
      <w:r w:rsidR="00611EFB" w:rsidRPr="00872F07">
        <w:rPr>
          <w:rFonts w:ascii="Helvetica" w:hAnsi="Helvetica" w:cs="Arial"/>
          <w:bCs/>
          <w:color w:val="000000" w:themeColor="text1"/>
          <w:sz w:val="22"/>
          <w:szCs w:val="22"/>
        </w:rPr>
        <w:t xml:space="preserve">mitosis </w:t>
      </w:r>
      <w:r w:rsidR="00E3366A" w:rsidRPr="00872F07">
        <w:rPr>
          <w:rFonts w:ascii="Helvetica" w:hAnsi="Helvetica" w:cs="Arial"/>
          <w:bCs/>
          <w:color w:val="000000" w:themeColor="text1"/>
          <w:sz w:val="22"/>
          <w:szCs w:val="22"/>
        </w:rPr>
        <w:t xml:space="preserve">have </w:t>
      </w:r>
      <w:r w:rsidR="00611EFB" w:rsidRPr="00872F07">
        <w:rPr>
          <w:rFonts w:ascii="Helvetica" w:hAnsi="Helvetica" w:cs="Arial"/>
          <w:bCs/>
          <w:color w:val="000000" w:themeColor="text1"/>
          <w:sz w:val="22"/>
          <w:szCs w:val="22"/>
        </w:rPr>
        <w:t>on</w:t>
      </w:r>
      <w:r w:rsidR="00E3366A" w:rsidRPr="00872F07">
        <w:rPr>
          <w:rFonts w:ascii="Helvetica" w:hAnsi="Helvetica" w:cs="Arial"/>
          <w:bCs/>
          <w:color w:val="000000" w:themeColor="text1"/>
          <w:sz w:val="22"/>
          <w:szCs w:val="22"/>
        </w:rPr>
        <w:t xml:space="preserve"> </w:t>
      </w:r>
      <w:r w:rsidR="008E69CA">
        <w:rPr>
          <w:rFonts w:ascii="Helvetica" w:hAnsi="Helvetica" w:cs="Arial"/>
          <w:bCs/>
          <w:color w:val="000000" w:themeColor="text1"/>
          <w:sz w:val="22"/>
          <w:szCs w:val="22"/>
        </w:rPr>
        <w:t xml:space="preserve">daughter cell </w:t>
      </w:r>
      <w:r w:rsidR="00E3366A" w:rsidRPr="00872F07">
        <w:rPr>
          <w:rFonts w:ascii="Helvetica" w:hAnsi="Helvetica" w:cs="Arial"/>
          <w:bCs/>
          <w:color w:val="000000" w:themeColor="text1"/>
          <w:sz w:val="22"/>
          <w:szCs w:val="22"/>
        </w:rPr>
        <w:t xml:space="preserve">proliferation and viability </w:t>
      </w:r>
      <w:r>
        <w:rPr>
          <w:rFonts w:ascii="Helvetica" w:hAnsi="Helvetica" w:cs="Arial"/>
          <w:b/>
          <w:color w:val="000000" w:themeColor="text1"/>
          <w:sz w:val="22"/>
          <w:szCs w:val="22"/>
        </w:rPr>
        <w:t>[1]</w:t>
      </w:r>
      <w:r w:rsidR="00E3366A" w:rsidRPr="00872F07">
        <w:rPr>
          <w:rFonts w:ascii="Helvetica" w:hAnsi="Helvetica" w:cs="Arial"/>
          <w:bCs/>
          <w:color w:val="000000" w:themeColor="text1"/>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644A5EE7" w14:textId="1D4B37B1" w:rsidR="0020513B" w:rsidRPr="00872F07" w:rsidRDefault="00872F07" w:rsidP="00872F07">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Elizabeth Crowley</w:t>
      </w:r>
      <w:r w:rsidR="00DC7D3A" w:rsidRPr="00511F52">
        <w:rPr>
          <w:rFonts w:ascii="Helvetica" w:hAnsi="Helvetica" w:cs="Arial"/>
          <w:sz w:val="22"/>
          <w:szCs w:val="22"/>
        </w:rPr>
        <w:t xml:space="preserve">: </w:t>
      </w:r>
      <w:r w:rsidR="00E3366A" w:rsidRPr="00872F07">
        <w:rPr>
          <w:rFonts w:ascii="Helvetica" w:hAnsi="Helvetica" w:cs="Arial"/>
          <w:color w:val="000000" w:themeColor="text1"/>
          <w:sz w:val="22"/>
          <w:szCs w:val="22"/>
        </w:rPr>
        <w:t xml:space="preserve">Phototoxicity that results from light exposure during imaging represents a significant </w:t>
      </w:r>
      <w:r w:rsidR="0020513B" w:rsidRPr="00872F07">
        <w:rPr>
          <w:rFonts w:ascii="Helvetica" w:hAnsi="Helvetica" w:cs="Arial"/>
          <w:color w:val="000000" w:themeColor="text1"/>
          <w:sz w:val="22"/>
          <w:szCs w:val="22"/>
        </w:rPr>
        <w:t>challenge associated with this protocol</w:t>
      </w:r>
      <w:r w:rsidR="00E3366A" w:rsidRPr="00872F07">
        <w:rPr>
          <w:rFonts w:ascii="Helvetica" w:hAnsi="Helvetica" w:cs="Arial"/>
          <w:color w:val="000000" w:themeColor="text1"/>
          <w:sz w:val="22"/>
          <w:szCs w:val="22"/>
        </w:rPr>
        <w:t>.</w:t>
      </w:r>
      <w:r w:rsidR="0020513B" w:rsidRPr="00872F07">
        <w:rPr>
          <w:rFonts w:ascii="Helvetica" w:hAnsi="Helvetica" w:cs="Arial"/>
          <w:color w:val="000000" w:themeColor="text1"/>
          <w:sz w:val="22"/>
          <w:szCs w:val="22"/>
        </w:rPr>
        <w:t xml:space="preserve"> </w:t>
      </w:r>
      <w:r w:rsidR="008E69CA">
        <w:rPr>
          <w:rFonts w:ascii="Helvetica" w:hAnsi="Helvetica" w:cs="Arial"/>
          <w:color w:val="000000" w:themeColor="text1"/>
          <w:sz w:val="22"/>
          <w:szCs w:val="22"/>
        </w:rPr>
        <w:t>Therefore,</w:t>
      </w:r>
      <w:r w:rsidR="00E3366A" w:rsidRPr="00872F07">
        <w:rPr>
          <w:rFonts w:ascii="Helvetica" w:hAnsi="Helvetica" w:cs="Arial"/>
          <w:color w:val="000000" w:themeColor="text1"/>
          <w:sz w:val="22"/>
          <w:szCs w:val="22"/>
        </w:rPr>
        <w:t xml:space="preserve"> exposure</w:t>
      </w:r>
      <w:r w:rsidR="008E69CA">
        <w:rPr>
          <w:rFonts w:ascii="Helvetica" w:hAnsi="Helvetica" w:cs="Arial"/>
          <w:color w:val="000000" w:themeColor="text1"/>
          <w:sz w:val="22"/>
          <w:szCs w:val="22"/>
        </w:rPr>
        <w:t xml:space="preserve"> times and the imaging</w:t>
      </w:r>
      <w:r w:rsidR="00E3366A" w:rsidRPr="00872F07">
        <w:rPr>
          <w:rFonts w:ascii="Helvetica" w:hAnsi="Helvetica" w:cs="Arial"/>
          <w:color w:val="000000" w:themeColor="text1"/>
          <w:sz w:val="22"/>
          <w:szCs w:val="22"/>
        </w:rPr>
        <w:t xml:space="preserve"> interval and duration</w:t>
      </w:r>
      <w:r w:rsidR="008E69CA">
        <w:rPr>
          <w:rFonts w:ascii="Helvetica" w:hAnsi="Helvetica" w:cs="Arial"/>
          <w:color w:val="000000" w:themeColor="text1"/>
          <w:sz w:val="22"/>
          <w:szCs w:val="22"/>
        </w:rPr>
        <w:t xml:space="preserve"> should be optimized</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00D20FA1" w:rsidRPr="00872F07">
        <w:rPr>
          <w:rFonts w:ascii="Helvetica" w:hAnsi="Helvetica" w:cs="Arial"/>
          <w:color w:val="000000" w:themeColor="text1"/>
          <w:sz w:val="22"/>
          <w:szCs w:val="22"/>
        </w:rPr>
        <w:t>.</w:t>
      </w:r>
      <w:r w:rsidR="00D20FA1" w:rsidRPr="00872F07">
        <w:rPr>
          <w:rFonts w:ascii="Helvetica" w:hAnsi="Helvetica" w:cs="Arial"/>
          <w:b/>
          <w:bCs/>
          <w:color w:val="000000" w:themeColor="text1"/>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23DAF6B" w14:textId="77777777" w:rsidR="00100FB2" w:rsidRPr="00100FB2" w:rsidRDefault="00100FB2" w:rsidP="00882780">
      <w:pPr>
        <w:pStyle w:val="BodyText"/>
        <w:numPr>
          <w:ilvl w:val="0"/>
          <w:numId w:val="12"/>
        </w:numPr>
        <w:spacing w:before="360"/>
        <w:ind w:left="0"/>
        <w:outlineLvl w:val="0"/>
        <w:rPr>
          <w:rFonts w:ascii="Helvetica" w:hAnsi="Helvetica" w:cs="Helvetica"/>
          <w:b/>
          <w:i w:val="0"/>
          <w:iCs/>
          <w:sz w:val="22"/>
          <w:szCs w:val="22"/>
        </w:rPr>
      </w:pPr>
      <w:r w:rsidRPr="00100FB2">
        <w:rPr>
          <w:rFonts w:ascii="Helvetica" w:hAnsi="Helvetica" w:cstheme="minorHAnsi"/>
          <w:b/>
          <w:i w:val="0"/>
          <w:iCs/>
          <w:sz w:val="22"/>
          <w:szCs w:val="22"/>
        </w:rPr>
        <w:t xml:space="preserve">Live Cell Imaging Preparation </w:t>
      </w:r>
    </w:p>
    <w:p w14:paraId="67471BE7" w14:textId="03EB5553" w:rsidR="00100FB2" w:rsidRPr="00100FB2" w:rsidRDefault="00100FB2" w:rsidP="00100FB2">
      <w:pPr>
        <w:pStyle w:val="BodyText"/>
        <w:numPr>
          <w:ilvl w:val="1"/>
          <w:numId w:val="12"/>
        </w:numPr>
        <w:spacing w:before="360"/>
        <w:outlineLvl w:val="0"/>
        <w:rPr>
          <w:rFonts w:ascii="Helvetica" w:eastAsia="Arial" w:hAnsi="Helvetica" w:cs="Helvetica"/>
          <w:i w:val="0"/>
          <w:iCs/>
          <w:sz w:val="22"/>
          <w:szCs w:val="22"/>
        </w:rPr>
      </w:pPr>
      <w:r w:rsidRPr="00100FB2">
        <w:rPr>
          <w:rFonts w:ascii="Helvetica" w:hAnsi="Helvetica" w:cs="Helvetica"/>
          <w:bCs/>
          <w:i w:val="0"/>
          <w:iCs/>
          <w:sz w:val="22"/>
          <w:szCs w:val="22"/>
        </w:rPr>
        <w:t>Using</w:t>
      </w:r>
      <w:r w:rsidR="00882780" w:rsidRPr="00100FB2">
        <w:rPr>
          <w:rFonts w:ascii="Helvetica" w:hAnsi="Helvetica" w:cs="Helvetica"/>
          <w:bCs/>
          <w:i w:val="0"/>
          <w:iCs/>
          <w:sz w:val="22"/>
          <w:szCs w:val="22"/>
        </w:rPr>
        <w:t xml:space="preserve"> aseptic technique</w:t>
      </w:r>
      <w:r>
        <w:rPr>
          <w:rFonts w:ascii="Helvetica" w:hAnsi="Helvetica" w:cs="Helvetica"/>
          <w:bCs/>
          <w:i w:val="0"/>
          <w:iCs/>
          <w:sz w:val="22"/>
          <w:szCs w:val="22"/>
        </w:rPr>
        <w:t xml:space="preserve"> </w:t>
      </w:r>
      <w:r w:rsidR="00882780" w:rsidRPr="00100FB2">
        <w:rPr>
          <w:rFonts w:ascii="Helvetica" w:hAnsi="Helvetica" w:cs="Helvetica"/>
          <w:bCs/>
          <w:i w:val="0"/>
          <w:iCs/>
          <w:sz w:val="22"/>
          <w:szCs w:val="22"/>
        </w:rPr>
        <w:t xml:space="preserve">in a </w:t>
      </w:r>
      <w:r>
        <w:rPr>
          <w:rFonts w:ascii="Helvetica" w:hAnsi="Helvetica" w:cs="Helvetica"/>
          <w:bCs/>
          <w:i w:val="0"/>
          <w:iCs/>
          <w:sz w:val="22"/>
          <w:szCs w:val="22"/>
        </w:rPr>
        <w:t>biosafety level 2</w:t>
      </w:r>
      <w:r w:rsidR="00882780" w:rsidRPr="00100FB2">
        <w:rPr>
          <w:rFonts w:ascii="Helvetica" w:hAnsi="Helvetica" w:cs="Helvetica"/>
          <w:bCs/>
          <w:i w:val="0"/>
          <w:iCs/>
          <w:sz w:val="22"/>
          <w:szCs w:val="22"/>
        </w:rPr>
        <w:t xml:space="preserve"> safety cabinet</w:t>
      </w:r>
      <w:r>
        <w:rPr>
          <w:rFonts w:ascii="Helvetica" w:hAnsi="Helvetica" w:cs="Helvetica"/>
          <w:bCs/>
          <w:i w:val="0"/>
          <w:iCs/>
          <w:sz w:val="22"/>
          <w:szCs w:val="22"/>
        </w:rPr>
        <w:t>, use a</w:t>
      </w:r>
      <w:r>
        <w:rPr>
          <w:rFonts w:ascii="Helvetica" w:hAnsi="Helvetica" w:cs="Helvetica"/>
          <w:i w:val="0"/>
          <w:sz w:val="22"/>
          <w:szCs w:val="22"/>
        </w:rPr>
        <w:t xml:space="preserve"> </w:t>
      </w:r>
      <w:r w:rsidR="00882780" w:rsidRPr="00100FB2">
        <w:rPr>
          <w:rFonts w:ascii="Helvetica" w:hAnsi="Helvetica" w:cs="Helvetica"/>
          <w:i w:val="0"/>
          <w:iCs/>
          <w:sz w:val="22"/>
          <w:szCs w:val="22"/>
        </w:rPr>
        <w:t>sterile disposable glass Pasteur pipette</w:t>
      </w:r>
      <w:r>
        <w:rPr>
          <w:rFonts w:ascii="Helvetica" w:hAnsi="Helvetica" w:cs="Helvetica"/>
          <w:i w:val="0"/>
          <w:iCs/>
          <w:sz w:val="22"/>
          <w:szCs w:val="22"/>
        </w:rPr>
        <w:t xml:space="preserve"> </w:t>
      </w:r>
      <w:r>
        <w:rPr>
          <w:rFonts w:ascii="Helvetica" w:hAnsi="Helvetica" w:cs="Helvetica"/>
          <w:b/>
          <w:bCs/>
          <w:i w:val="0"/>
          <w:iCs/>
          <w:sz w:val="22"/>
          <w:szCs w:val="22"/>
        </w:rPr>
        <w:t xml:space="preserve">[1] </w:t>
      </w:r>
      <w:r>
        <w:rPr>
          <w:rFonts w:ascii="Helvetica" w:hAnsi="Helvetica" w:cs="Helvetica"/>
          <w:i w:val="0"/>
          <w:iCs/>
          <w:sz w:val="22"/>
          <w:szCs w:val="22"/>
        </w:rPr>
        <w:t xml:space="preserve">to </w:t>
      </w:r>
      <w:r w:rsidR="00882780" w:rsidRPr="00100FB2">
        <w:rPr>
          <w:rFonts w:ascii="Helvetica" w:hAnsi="Helvetica" w:cs="Helvetica"/>
          <w:i w:val="0"/>
          <w:iCs/>
          <w:sz w:val="22"/>
          <w:szCs w:val="22"/>
        </w:rPr>
        <w:t xml:space="preserve">aspirate the medium from the culture plate containing the cell line </w:t>
      </w:r>
      <w:r>
        <w:rPr>
          <w:rFonts w:ascii="Helvetica" w:hAnsi="Helvetica" w:cs="Helvetica"/>
          <w:i w:val="0"/>
          <w:iCs/>
          <w:sz w:val="22"/>
          <w:szCs w:val="22"/>
        </w:rPr>
        <w:t>carrying</w:t>
      </w:r>
      <w:r w:rsidR="00882780" w:rsidRPr="00100FB2">
        <w:rPr>
          <w:rFonts w:ascii="Helvetica" w:hAnsi="Helvetica" w:cs="Helvetica"/>
          <w:i w:val="0"/>
          <w:iCs/>
          <w:sz w:val="22"/>
          <w:szCs w:val="22"/>
        </w:rPr>
        <w:t xml:space="preserve"> the expression construct</w:t>
      </w:r>
      <w:r>
        <w:rPr>
          <w:rFonts w:ascii="Helvetica" w:hAnsi="Helvetica" w:cs="Helvetica"/>
          <w:i w:val="0"/>
          <w:iCs/>
          <w:sz w:val="22"/>
          <w:szCs w:val="22"/>
        </w:rPr>
        <w:t xml:space="preserve"> of interest </w:t>
      </w:r>
      <w:r>
        <w:rPr>
          <w:rFonts w:ascii="Helvetica" w:hAnsi="Helvetica" w:cs="Helvetica"/>
          <w:b/>
          <w:bCs/>
          <w:i w:val="0"/>
          <w:iCs/>
          <w:sz w:val="22"/>
          <w:szCs w:val="22"/>
        </w:rPr>
        <w:t>[2-TXT]</w:t>
      </w:r>
      <w:r>
        <w:rPr>
          <w:rFonts w:ascii="Helvetica" w:hAnsi="Helvetica" w:cs="Helvetica"/>
          <w:i w:val="0"/>
          <w:iCs/>
          <w:sz w:val="22"/>
          <w:szCs w:val="22"/>
        </w:rPr>
        <w:t>.</w:t>
      </w:r>
    </w:p>
    <w:p w14:paraId="38201419" w14:textId="3CB27165" w:rsidR="00100FB2" w:rsidRP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WIDE: Talent selecting glass pipette</w:t>
      </w:r>
    </w:p>
    <w:p w14:paraId="24B516B8" w14:textId="0CD338EF" w:rsidR="00100FB2" w:rsidRP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Medium being aspirated </w:t>
      </w:r>
      <w:r>
        <w:rPr>
          <w:rFonts w:ascii="Helvetica" w:hAnsi="Helvetica" w:cs="Helvetica"/>
          <w:b/>
          <w:bCs/>
          <w:i w:val="0"/>
          <w:iCs/>
          <w:sz w:val="22"/>
          <w:szCs w:val="22"/>
        </w:rPr>
        <w:t>TEXT: See text for construct retroviral transduction details</w:t>
      </w:r>
    </w:p>
    <w:p w14:paraId="00228374" w14:textId="5D1E41F2" w:rsidR="00100FB2" w:rsidRPr="00100FB2" w:rsidRDefault="00882780" w:rsidP="00100FB2">
      <w:pPr>
        <w:pStyle w:val="BodyText"/>
        <w:numPr>
          <w:ilvl w:val="1"/>
          <w:numId w:val="12"/>
        </w:numPr>
        <w:spacing w:before="360"/>
        <w:outlineLvl w:val="0"/>
        <w:rPr>
          <w:rFonts w:ascii="Helvetica" w:eastAsia="Arial" w:hAnsi="Helvetica" w:cs="Helvetica"/>
          <w:i w:val="0"/>
          <w:iCs/>
          <w:sz w:val="22"/>
          <w:szCs w:val="22"/>
        </w:rPr>
      </w:pPr>
      <w:r w:rsidRPr="00100FB2">
        <w:rPr>
          <w:rFonts w:ascii="Helvetica" w:hAnsi="Helvetica" w:cs="Helvetica"/>
          <w:i w:val="0"/>
          <w:iCs/>
          <w:sz w:val="22"/>
          <w:szCs w:val="22"/>
        </w:rPr>
        <w:t xml:space="preserve">Briefly wash the cells with 10 </w:t>
      </w:r>
      <w:r w:rsidR="00100FB2">
        <w:rPr>
          <w:rFonts w:ascii="Helvetica" w:hAnsi="Helvetica" w:cs="Helvetica"/>
          <w:i w:val="0"/>
          <w:iCs/>
          <w:sz w:val="22"/>
          <w:szCs w:val="22"/>
        </w:rPr>
        <w:t>milliliters</w:t>
      </w:r>
      <w:r w:rsidRPr="00100FB2">
        <w:rPr>
          <w:rFonts w:ascii="Helvetica" w:hAnsi="Helvetica" w:cs="Helvetica"/>
          <w:i w:val="0"/>
          <w:iCs/>
          <w:sz w:val="22"/>
          <w:szCs w:val="22"/>
        </w:rPr>
        <w:t xml:space="preserve"> of sterile PBS</w:t>
      </w:r>
      <w:r w:rsidR="00100FB2">
        <w:rPr>
          <w:rFonts w:ascii="Helvetica" w:hAnsi="Helvetica" w:cs="Helvetica"/>
          <w:i w:val="0"/>
          <w:iCs/>
          <w:sz w:val="22"/>
          <w:szCs w:val="22"/>
        </w:rPr>
        <w:t xml:space="preserve"> with swirling </w:t>
      </w:r>
      <w:r w:rsidR="00100FB2">
        <w:rPr>
          <w:rFonts w:ascii="Helvetica" w:hAnsi="Helvetica" w:cs="Helvetica"/>
          <w:b/>
          <w:bCs/>
          <w:i w:val="0"/>
          <w:iCs/>
          <w:sz w:val="22"/>
          <w:szCs w:val="22"/>
        </w:rPr>
        <w:t>[1]</w:t>
      </w:r>
      <w:r w:rsidR="00100FB2">
        <w:rPr>
          <w:rFonts w:ascii="Helvetica" w:hAnsi="Helvetica" w:cs="Helvetica"/>
          <w:i w:val="0"/>
          <w:iCs/>
          <w:sz w:val="22"/>
          <w:szCs w:val="22"/>
        </w:rPr>
        <w:t xml:space="preserve"> and treat the cells with 2 milliliters of 0.05% trypsin </w:t>
      </w:r>
      <w:r w:rsidR="00100FB2">
        <w:rPr>
          <w:rFonts w:ascii="Helvetica" w:hAnsi="Helvetica" w:cs="Helvetica"/>
          <w:b/>
          <w:bCs/>
          <w:i w:val="0"/>
          <w:iCs/>
          <w:sz w:val="22"/>
          <w:szCs w:val="22"/>
        </w:rPr>
        <w:t>[2]</w:t>
      </w:r>
      <w:r w:rsidR="00100FB2">
        <w:rPr>
          <w:rFonts w:ascii="Helvetica" w:hAnsi="Helvetica" w:cs="Helvetica"/>
          <w:i w:val="0"/>
          <w:iCs/>
          <w:sz w:val="22"/>
          <w:szCs w:val="22"/>
        </w:rPr>
        <w:t>.</w:t>
      </w:r>
    </w:p>
    <w:p w14:paraId="4016CE87" w14:textId="4FBB4A4F" w:rsid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Cells being washed with PBS, with PBS container visible in frame</w:t>
      </w:r>
    </w:p>
    <w:p w14:paraId="5F1E9276" w14:textId="13D1F0B3" w:rsid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Trypsin being added to plate, with trypsin container visible in frame</w:t>
      </w:r>
    </w:p>
    <w:p w14:paraId="780BC39D" w14:textId="3A824CE1" w:rsidR="00100FB2" w:rsidRDefault="00100FB2" w:rsidP="00100FB2">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 xml:space="preserve">After 2-5 minutes at 37 degrees Celsius, add 8 milliliters of fresh medium to the plate to stop the reaction </w:t>
      </w:r>
      <w:r>
        <w:rPr>
          <w:rFonts w:ascii="Helvetica" w:eastAsia="Arial" w:hAnsi="Helvetica" w:cs="Helvetica"/>
          <w:b/>
          <w:bCs/>
          <w:i w:val="0"/>
          <w:iCs/>
          <w:sz w:val="22"/>
          <w:szCs w:val="22"/>
        </w:rPr>
        <w:t>[1]</w:t>
      </w:r>
      <w:r>
        <w:rPr>
          <w:rFonts w:ascii="Helvetica" w:eastAsia="Arial" w:hAnsi="Helvetica" w:cs="Helvetica"/>
          <w:i w:val="0"/>
          <w:iCs/>
          <w:sz w:val="22"/>
          <w:szCs w:val="22"/>
        </w:rPr>
        <w:t xml:space="preserve"> and resuspend the detached cells with gentle pipetting </w:t>
      </w:r>
      <w:r>
        <w:rPr>
          <w:rFonts w:ascii="Helvetica" w:eastAsia="Arial" w:hAnsi="Helvetica" w:cs="Helvetica"/>
          <w:b/>
          <w:bCs/>
          <w:i w:val="0"/>
          <w:iCs/>
          <w:sz w:val="22"/>
          <w:szCs w:val="22"/>
        </w:rPr>
        <w:t>[2]</w:t>
      </w:r>
      <w:r>
        <w:rPr>
          <w:rFonts w:ascii="Helvetica" w:eastAsia="Arial" w:hAnsi="Helvetica" w:cs="Helvetica"/>
          <w:i w:val="0"/>
          <w:iCs/>
          <w:sz w:val="22"/>
          <w:szCs w:val="22"/>
        </w:rPr>
        <w:t>.</w:t>
      </w:r>
    </w:p>
    <w:p w14:paraId="33CC2496" w14:textId="04776426" w:rsid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Talent adding medium to plate, with medium container visible in frame</w:t>
      </w:r>
    </w:p>
    <w:p w14:paraId="7349B455" w14:textId="74BDDE02" w:rsid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Cells being resuspended</w:t>
      </w:r>
    </w:p>
    <w:p w14:paraId="32FAEA03" w14:textId="54E3A50B" w:rsidR="00100FB2" w:rsidRDefault="00100FB2" w:rsidP="00100FB2">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 xml:space="preserve">Transfer the cell solution to a sterile 15-milliliter tube </w:t>
      </w:r>
      <w:r>
        <w:rPr>
          <w:rFonts w:ascii="Helvetica" w:eastAsia="Arial" w:hAnsi="Helvetica" w:cs="Helvetica"/>
          <w:b/>
          <w:bCs/>
          <w:i w:val="0"/>
          <w:iCs/>
          <w:sz w:val="22"/>
          <w:szCs w:val="22"/>
        </w:rPr>
        <w:t>[1]</w:t>
      </w:r>
      <w:r>
        <w:rPr>
          <w:rFonts w:ascii="Helvetica" w:eastAsia="Arial" w:hAnsi="Helvetica" w:cs="Helvetica"/>
          <w:i w:val="0"/>
          <w:iCs/>
          <w:sz w:val="22"/>
          <w:szCs w:val="22"/>
        </w:rPr>
        <w:t xml:space="preserve"> and collect the cells by centrifugation </w:t>
      </w:r>
      <w:r>
        <w:rPr>
          <w:rFonts w:ascii="Helvetica" w:eastAsia="Arial" w:hAnsi="Helvetica" w:cs="Helvetica"/>
          <w:b/>
          <w:bCs/>
          <w:i w:val="0"/>
          <w:iCs/>
          <w:sz w:val="22"/>
          <w:szCs w:val="22"/>
        </w:rPr>
        <w:t>[2-TXT]</w:t>
      </w:r>
      <w:r>
        <w:rPr>
          <w:rFonts w:ascii="Helvetica" w:eastAsia="Arial" w:hAnsi="Helvetica" w:cs="Helvetica"/>
          <w:i w:val="0"/>
          <w:iCs/>
          <w:sz w:val="22"/>
          <w:szCs w:val="22"/>
        </w:rPr>
        <w:t>.</w:t>
      </w:r>
    </w:p>
    <w:p w14:paraId="3C3F8A63" w14:textId="456F2C08" w:rsid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Talent adding cells to tube</w:t>
      </w:r>
      <w:r w:rsidR="00080BC6">
        <w:rPr>
          <w:rFonts w:ascii="Helvetica" w:eastAsia="Arial" w:hAnsi="Helvetica" w:cs="Helvetica"/>
          <w:i w:val="0"/>
          <w:iCs/>
          <w:sz w:val="22"/>
          <w:szCs w:val="22"/>
        </w:rPr>
        <w:t xml:space="preserve"> </w:t>
      </w:r>
      <w:r w:rsidR="00080BC6" w:rsidRPr="00080BC6">
        <w:rPr>
          <w:rFonts w:ascii="Helvetica" w:eastAsia="Arial" w:hAnsi="Helvetica" w:cs="Helvetica"/>
          <w:color w:val="4472C4" w:themeColor="accent1"/>
          <w:sz w:val="22"/>
          <w:szCs w:val="22"/>
        </w:rPr>
        <w:t>Videographer: Important step</w:t>
      </w:r>
    </w:p>
    <w:p w14:paraId="623A8349" w14:textId="3128FE2C" w:rsidR="00100FB2" w:rsidRPr="00100FB2" w:rsidRDefault="00100FB2" w:rsidP="00100FB2">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Talent adding tube(s) to centrifuge</w:t>
      </w:r>
      <w:r w:rsidR="00080BC6" w:rsidRPr="00080BC6">
        <w:rPr>
          <w:rFonts w:ascii="Helvetica" w:eastAsia="Arial" w:hAnsi="Helvetica" w:cs="Helvetica"/>
          <w:color w:val="4472C4" w:themeColor="accent1"/>
          <w:sz w:val="22"/>
          <w:szCs w:val="22"/>
        </w:rPr>
        <w:t xml:space="preserve"> Videographer: Important step</w:t>
      </w:r>
      <w:r>
        <w:rPr>
          <w:rFonts w:ascii="Helvetica" w:eastAsia="Arial" w:hAnsi="Helvetica" w:cs="Helvetica"/>
          <w:i w:val="0"/>
          <w:iCs/>
          <w:sz w:val="22"/>
          <w:szCs w:val="22"/>
        </w:rPr>
        <w:t xml:space="preserve"> </w:t>
      </w:r>
      <w:r>
        <w:rPr>
          <w:rFonts w:ascii="Helvetica" w:eastAsia="Arial" w:hAnsi="Helvetica" w:cs="Helvetica"/>
          <w:b/>
          <w:bCs/>
          <w:i w:val="0"/>
          <w:iCs/>
          <w:sz w:val="22"/>
          <w:szCs w:val="22"/>
        </w:rPr>
        <w:t>TEXT: 5 min, 161 x g, RT</w:t>
      </w:r>
    </w:p>
    <w:p w14:paraId="3B2AF357" w14:textId="283DB028" w:rsidR="00100FB2" w:rsidRDefault="00100FB2" w:rsidP="00100FB2">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Resuspend the pellet in 10 milliliters of PBS</w:t>
      </w:r>
      <w:r w:rsidR="009A3D7B">
        <w:rPr>
          <w:rFonts w:ascii="Helvetica" w:eastAsia="Arial" w:hAnsi="Helvetica" w:cs="Helvetica"/>
          <w:i w:val="0"/>
          <w:iCs/>
          <w:sz w:val="22"/>
          <w:szCs w:val="22"/>
        </w:rPr>
        <w:t xml:space="preserve"> </w:t>
      </w:r>
      <w:r w:rsidR="009A3D7B">
        <w:rPr>
          <w:rFonts w:ascii="Helvetica" w:eastAsia="Arial" w:hAnsi="Helvetica" w:cs="Helvetica"/>
          <w:b/>
          <w:bCs/>
          <w:i w:val="0"/>
          <w:iCs/>
          <w:sz w:val="22"/>
          <w:szCs w:val="22"/>
        </w:rPr>
        <w:t>[1]</w:t>
      </w:r>
      <w:r w:rsidR="009A3D7B">
        <w:rPr>
          <w:rFonts w:ascii="Helvetica" w:eastAsia="Arial" w:hAnsi="Helvetica" w:cs="Helvetica"/>
          <w:i w:val="0"/>
          <w:iCs/>
          <w:sz w:val="22"/>
          <w:szCs w:val="22"/>
        </w:rPr>
        <w:t xml:space="preserve"> and centrifuge the cells again </w:t>
      </w:r>
      <w:r w:rsidR="009A3D7B">
        <w:rPr>
          <w:rFonts w:ascii="Helvetica" w:eastAsia="Arial" w:hAnsi="Helvetica" w:cs="Helvetica"/>
          <w:b/>
          <w:bCs/>
          <w:i w:val="0"/>
          <w:iCs/>
          <w:sz w:val="22"/>
          <w:szCs w:val="22"/>
        </w:rPr>
        <w:t>[2]</w:t>
      </w:r>
      <w:r w:rsidR="009A3D7B">
        <w:rPr>
          <w:rFonts w:ascii="Helvetica" w:eastAsia="Arial" w:hAnsi="Helvetica" w:cs="Helvetica"/>
          <w:i w:val="0"/>
          <w:iCs/>
          <w:sz w:val="22"/>
          <w:szCs w:val="22"/>
        </w:rPr>
        <w:t>.</w:t>
      </w:r>
    </w:p>
    <w:p w14:paraId="619BBA95" w14:textId="440B8B02" w:rsidR="009A3D7B" w:rsidRDefault="009A3D7B" w:rsidP="009A3D7B">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 xml:space="preserve">Shot of </w:t>
      </w:r>
      <w:r w:rsidR="003E7FB0" w:rsidRPr="000C7E95">
        <w:rPr>
          <w:rFonts w:ascii="Helvetica" w:eastAsia="Arial" w:hAnsi="Helvetica" w:cs="Helvetica"/>
          <w:i w:val="0"/>
          <w:iCs/>
          <w:color w:val="FF0000"/>
          <w:sz w:val="22"/>
          <w:szCs w:val="22"/>
        </w:rPr>
        <w:t xml:space="preserve">media being aspirated, leaving behind the </w:t>
      </w:r>
      <w:r>
        <w:rPr>
          <w:rFonts w:ascii="Helvetica" w:eastAsia="Arial" w:hAnsi="Helvetica" w:cs="Helvetica"/>
          <w:i w:val="0"/>
          <w:iCs/>
          <w:sz w:val="22"/>
          <w:szCs w:val="22"/>
        </w:rPr>
        <w:t>pellet, then PBS being added to tube</w:t>
      </w:r>
      <w:r w:rsidR="003E7FB0">
        <w:rPr>
          <w:rFonts w:ascii="Helvetica" w:eastAsia="Arial" w:hAnsi="Helvetica" w:cs="Helvetica"/>
          <w:i w:val="0"/>
          <w:iCs/>
          <w:sz w:val="22"/>
          <w:szCs w:val="22"/>
        </w:rPr>
        <w:t xml:space="preserve"> </w:t>
      </w:r>
      <w:r w:rsidR="003E7FB0" w:rsidRPr="000C7E95">
        <w:rPr>
          <w:rFonts w:ascii="Helvetica" w:eastAsia="Arial" w:hAnsi="Helvetica" w:cs="Helvetica"/>
          <w:i w:val="0"/>
          <w:iCs/>
          <w:color w:val="FF0000"/>
          <w:sz w:val="22"/>
          <w:szCs w:val="22"/>
        </w:rPr>
        <w:t xml:space="preserve">and the pellet being </w:t>
      </w:r>
      <w:proofErr w:type="spellStart"/>
      <w:r w:rsidR="003E7FB0" w:rsidRPr="000C7E95">
        <w:rPr>
          <w:rFonts w:ascii="Helvetica" w:eastAsia="Arial" w:hAnsi="Helvetica" w:cs="Helvetica"/>
          <w:i w:val="0"/>
          <w:iCs/>
          <w:color w:val="FF0000"/>
          <w:sz w:val="22"/>
          <w:szCs w:val="22"/>
        </w:rPr>
        <w:t>resuspended</w:t>
      </w:r>
      <w:proofErr w:type="spellEnd"/>
      <w:r>
        <w:rPr>
          <w:rFonts w:ascii="Helvetica" w:eastAsia="Arial" w:hAnsi="Helvetica" w:cs="Helvetica"/>
          <w:i w:val="0"/>
          <w:iCs/>
          <w:sz w:val="22"/>
          <w:szCs w:val="22"/>
        </w:rPr>
        <w:t>, with PBS container visible in frame</w:t>
      </w:r>
      <w:r w:rsidR="00080BC6" w:rsidRPr="00080BC6">
        <w:rPr>
          <w:rFonts w:ascii="Helvetica" w:eastAsia="Arial" w:hAnsi="Helvetica" w:cs="Helvetica"/>
          <w:color w:val="4472C4" w:themeColor="accent1"/>
          <w:sz w:val="22"/>
          <w:szCs w:val="22"/>
        </w:rPr>
        <w:t xml:space="preserve"> Videographer: Important step</w:t>
      </w:r>
    </w:p>
    <w:p w14:paraId="1A7F068C" w14:textId="5DB5DF4F" w:rsidR="009A3D7B" w:rsidRDefault="009A3D7B" w:rsidP="009A3D7B">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lastRenderedPageBreak/>
        <w:t>Talent placing tube into centrifuge</w:t>
      </w:r>
      <w:r w:rsidR="00080BC6" w:rsidRPr="00080BC6">
        <w:rPr>
          <w:rFonts w:ascii="Helvetica" w:eastAsia="Arial" w:hAnsi="Helvetica" w:cs="Helvetica"/>
          <w:color w:val="4472C4" w:themeColor="accent1"/>
          <w:sz w:val="22"/>
          <w:szCs w:val="22"/>
        </w:rPr>
        <w:t xml:space="preserve"> Videographer: Important step</w:t>
      </w:r>
    </w:p>
    <w:p w14:paraId="77D3D95B" w14:textId="154662FC" w:rsidR="009A3D7B" w:rsidRPr="009A3D7B" w:rsidRDefault="009A3D7B" w:rsidP="009A3D7B">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 xml:space="preserve">Resuspend the pellet in 10 milliliters of medium for counting </w:t>
      </w:r>
      <w:r>
        <w:rPr>
          <w:rFonts w:ascii="Helvetica" w:eastAsia="Arial" w:hAnsi="Helvetica" w:cs="Helvetica"/>
          <w:b/>
          <w:bCs/>
          <w:i w:val="0"/>
          <w:iCs/>
          <w:sz w:val="22"/>
          <w:szCs w:val="22"/>
        </w:rPr>
        <w:t>[1]</w:t>
      </w:r>
      <w:r>
        <w:rPr>
          <w:rFonts w:ascii="Helvetica" w:eastAsia="Arial" w:hAnsi="Helvetica" w:cs="Helvetica"/>
          <w:i w:val="0"/>
          <w:iCs/>
          <w:sz w:val="22"/>
          <w:szCs w:val="22"/>
        </w:rPr>
        <w:t xml:space="preserve"> and dilute the cells to a </w:t>
      </w:r>
      <w:r w:rsidR="00882780" w:rsidRPr="009A3D7B">
        <w:rPr>
          <w:rFonts w:ascii="Helvetica" w:hAnsi="Helvetica" w:cs="Helvetica"/>
          <w:i w:val="0"/>
          <w:iCs/>
          <w:sz w:val="22"/>
          <w:szCs w:val="22"/>
        </w:rPr>
        <w:t>1-2 x 10</w:t>
      </w:r>
      <w:r w:rsidR="00882780" w:rsidRPr="009A3D7B">
        <w:rPr>
          <w:rFonts w:ascii="Helvetica" w:hAnsi="Helvetica" w:cs="Helvetica"/>
          <w:i w:val="0"/>
          <w:iCs/>
          <w:sz w:val="22"/>
          <w:szCs w:val="22"/>
          <w:vertAlign w:val="superscript"/>
        </w:rPr>
        <w:t>5</w:t>
      </w:r>
      <w:r w:rsidR="00882780" w:rsidRPr="009A3D7B">
        <w:rPr>
          <w:rFonts w:ascii="Helvetica" w:hAnsi="Helvetica" w:cs="Helvetica"/>
          <w:i w:val="0"/>
          <w:iCs/>
          <w:sz w:val="22"/>
          <w:szCs w:val="22"/>
        </w:rPr>
        <w:t xml:space="preserve"> cells/</w:t>
      </w:r>
      <w:r>
        <w:rPr>
          <w:rFonts w:ascii="Helvetica" w:hAnsi="Helvetica" w:cs="Helvetica"/>
          <w:i w:val="0"/>
          <w:iCs/>
          <w:sz w:val="22"/>
          <w:szCs w:val="22"/>
        </w:rPr>
        <w:t xml:space="preserve">milliliter of </w:t>
      </w:r>
      <w:r w:rsidR="00882780" w:rsidRPr="009A3D7B">
        <w:rPr>
          <w:rFonts w:ascii="Helvetica" w:hAnsi="Helvetica" w:cs="Helvetica"/>
          <w:i w:val="0"/>
          <w:iCs/>
          <w:sz w:val="22"/>
          <w:szCs w:val="22"/>
        </w:rPr>
        <w:t>cell culture medium</w:t>
      </w:r>
      <w:r>
        <w:rPr>
          <w:rFonts w:ascii="Helvetica" w:hAnsi="Helvetica" w:cs="Helvetica"/>
          <w:i w:val="0"/>
          <w:iCs/>
          <w:sz w:val="22"/>
          <w:szCs w:val="22"/>
        </w:rPr>
        <w:t xml:space="preserve"> concentration </w:t>
      </w:r>
      <w:r>
        <w:rPr>
          <w:rFonts w:ascii="Helvetica" w:hAnsi="Helvetica" w:cs="Helvetica"/>
          <w:b/>
          <w:bCs/>
          <w:i w:val="0"/>
          <w:iCs/>
          <w:sz w:val="22"/>
          <w:szCs w:val="22"/>
        </w:rPr>
        <w:t>[2]</w:t>
      </w:r>
      <w:r w:rsidR="00882780" w:rsidRPr="009A3D7B">
        <w:rPr>
          <w:rFonts w:ascii="Helvetica" w:hAnsi="Helvetica" w:cs="Helvetica"/>
          <w:i w:val="0"/>
          <w:iCs/>
          <w:sz w:val="22"/>
          <w:szCs w:val="22"/>
        </w:rPr>
        <w:t>.</w:t>
      </w:r>
    </w:p>
    <w:p w14:paraId="485018D1" w14:textId="538B9E5E" w:rsidR="009A3D7B" w:rsidRPr="009A3D7B" w:rsidRDefault="009A3D7B" w:rsidP="009A3D7B">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Medium being added to tube, with medium container and hemocytometer visible in frame</w:t>
      </w:r>
      <w:r w:rsidR="00080BC6" w:rsidRPr="00080BC6">
        <w:rPr>
          <w:rFonts w:ascii="Helvetica" w:eastAsia="Arial" w:hAnsi="Helvetica" w:cs="Helvetica"/>
          <w:color w:val="4472C4" w:themeColor="accent1"/>
          <w:sz w:val="22"/>
          <w:szCs w:val="22"/>
        </w:rPr>
        <w:t xml:space="preserve"> Videographer: </w:t>
      </w:r>
      <w:r w:rsidR="00080BC6">
        <w:rPr>
          <w:rFonts w:ascii="Helvetica" w:eastAsia="Arial" w:hAnsi="Helvetica" w:cs="Helvetica"/>
          <w:color w:val="4472C4" w:themeColor="accent1"/>
          <w:sz w:val="22"/>
          <w:szCs w:val="22"/>
        </w:rPr>
        <w:t>Difficult</w:t>
      </w:r>
      <w:r w:rsidR="00080BC6" w:rsidRPr="00080BC6">
        <w:rPr>
          <w:rFonts w:ascii="Helvetica" w:eastAsia="Arial" w:hAnsi="Helvetica" w:cs="Helvetica"/>
          <w:color w:val="4472C4" w:themeColor="accent1"/>
          <w:sz w:val="22"/>
          <w:szCs w:val="22"/>
        </w:rPr>
        <w:t xml:space="preserve"> step</w:t>
      </w:r>
    </w:p>
    <w:p w14:paraId="7179CC92" w14:textId="5089BAE4" w:rsidR="009A3D7B" w:rsidRPr="00933572" w:rsidRDefault="009A3D7B" w:rsidP="009A3D7B">
      <w:pPr>
        <w:pStyle w:val="BodyText"/>
        <w:numPr>
          <w:ilvl w:val="2"/>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Talent adding medium to tube, with medium container visible in frame</w:t>
      </w:r>
      <w:r w:rsidR="00080BC6" w:rsidRPr="00080BC6">
        <w:rPr>
          <w:rFonts w:ascii="Helvetica" w:eastAsia="Arial" w:hAnsi="Helvetica" w:cs="Helvetica"/>
          <w:color w:val="4472C4" w:themeColor="accent1"/>
          <w:sz w:val="22"/>
          <w:szCs w:val="22"/>
        </w:rPr>
        <w:t xml:space="preserve"> Videographer: </w:t>
      </w:r>
      <w:r w:rsidR="00080BC6">
        <w:rPr>
          <w:rFonts w:ascii="Helvetica" w:eastAsia="Arial" w:hAnsi="Helvetica" w:cs="Helvetica"/>
          <w:color w:val="4472C4" w:themeColor="accent1"/>
          <w:sz w:val="22"/>
          <w:szCs w:val="22"/>
        </w:rPr>
        <w:t>Difficult</w:t>
      </w:r>
      <w:r w:rsidR="00080BC6" w:rsidRPr="00080BC6">
        <w:rPr>
          <w:rFonts w:ascii="Helvetica" w:eastAsia="Arial" w:hAnsi="Helvetica" w:cs="Helvetica"/>
          <w:color w:val="4472C4" w:themeColor="accent1"/>
          <w:sz w:val="22"/>
          <w:szCs w:val="22"/>
        </w:rPr>
        <w:t xml:space="preserve"> step</w:t>
      </w:r>
    </w:p>
    <w:p w14:paraId="09E0B348" w14:textId="064FE932" w:rsidR="003E7FB0" w:rsidRPr="003E7FB0" w:rsidRDefault="000C7E95" w:rsidP="000C7E95">
      <w:pPr>
        <w:pStyle w:val="BodyText"/>
        <w:spacing w:before="360"/>
        <w:ind w:left="720"/>
        <w:outlineLvl w:val="0"/>
        <w:rPr>
          <w:rFonts w:ascii="Helvetica" w:eastAsia="Arial" w:hAnsi="Helvetica" w:cs="Helvetica"/>
          <w:i w:val="0"/>
          <w:iCs/>
          <w:sz w:val="22"/>
          <w:szCs w:val="22"/>
        </w:rPr>
      </w:pPr>
      <w:r w:rsidRPr="000C7E95">
        <w:rPr>
          <w:rFonts w:ascii="Helvetica" w:eastAsia="Arial" w:hAnsi="Helvetica" w:cs="Helvetica"/>
          <w:i w:val="0"/>
          <w:iCs/>
          <w:sz w:val="22"/>
          <w:szCs w:val="22"/>
          <w:highlight w:val="green"/>
        </w:rPr>
        <w:t>Author</w:t>
      </w:r>
      <w:r w:rsidRPr="000C7E95">
        <w:rPr>
          <w:rFonts w:ascii="Helvetica" w:eastAsia="Arial" w:hAnsi="Helvetica" w:cs="Helvetica" w:hint="eastAsia"/>
          <w:i w:val="0"/>
          <w:iCs/>
          <w:sz w:val="22"/>
          <w:szCs w:val="22"/>
          <w:highlight w:val="green"/>
        </w:rPr>
        <w:t xml:space="preserve"> comment: </w:t>
      </w:r>
      <w:r w:rsidR="003E7FB0" w:rsidRPr="000C7E95">
        <w:rPr>
          <w:rFonts w:ascii="Helvetica" w:eastAsia="Arial" w:hAnsi="Helvetica" w:cs="Helvetica"/>
          <w:i w:val="0"/>
          <w:iCs/>
          <w:sz w:val="22"/>
          <w:szCs w:val="22"/>
          <w:highlight w:val="green"/>
        </w:rPr>
        <w:t>Ste</w:t>
      </w:r>
      <w:r w:rsidR="00933572" w:rsidRPr="000C7E95">
        <w:rPr>
          <w:rFonts w:ascii="Helvetica" w:eastAsia="Arial" w:hAnsi="Helvetica" w:cs="Helvetica"/>
          <w:i w:val="0"/>
          <w:iCs/>
          <w:sz w:val="22"/>
          <w:szCs w:val="22"/>
          <w:highlight w:val="green"/>
        </w:rPr>
        <w:t>p</w:t>
      </w:r>
      <w:r w:rsidR="003E7FB0" w:rsidRPr="000C7E95">
        <w:rPr>
          <w:rFonts w:ascii="Helvetica" w:eastAsia="Arial" w:hAnsi="Helvetica" w:cs="Helvetica"/>
          <w:i w:val="0"/>
          <w:iCs/>
          <w:sz w:val="22"/>
          <w:szCs w:val="22"/>
          <w:highlight w:val="green"/>
        </w:rPr>
        <w:t xml:space="preserve">s 2.6.1 and 2.6.2 </w:t>
      </w:r>
      <w:r>
        <w:rPr>
          <w:rFonts w:ascii="Helvetica" w:eastAsia="Arial" w:hAnsi="Helvetica" w:cs="Helvetica"/>
          <w:i w:val="0"/>
          <w:iCs/>
          <w:sz w:val="22"/>
          <w:szCs w:val="22"/>
          <w:highlight w:val="green"/>
        </w:rPr>
        <w:t>were combined in a single clip.</w:t>
      </w:r>
      <w:r w:rsidR="003E7FB0" w:rsidRPr="000C7E95">
        <w:rPr>
          <w:rFonts w:ascii="Helvetica" w:eastAsia="Arial" w:hAnsi="Helvetica" w:cs="Helvetica"/>
          <w:i w:val="0"/>
          <w:iCs/>
          <w:sz w:val="22"/>
          <w:szCs w:val="22"/>
          <w:highlight w:val="green"/>
        </w:rPr>
        <w:t xml:space="preserve"> This clip shows the supernatant being aspirated from the tube, leaving behind the cell pellet. Medium being added to the tube and the pellet being </w:t>
      </w:r>
      <w:proofErr w:type="spellStart"/>
      <w:r w:rsidR="003E7FB0" w:rsidRPr="000C7E95">
        <w:rPr>
          <w:rFonts w:ascii="Helvetica" w:eastAsia="Arial" w:hAnsi="Helvetica" w:cs="Helvetica"/>
          <w:i w:val="0"/>
          <w:iCs/>
          <w:sz w:val="22"/>
          <w:szCs w:val="22"/>
          <w:highlight w:val="green"/>
        </w:rPr>
        <w:t>resuspended</w:t>
      </w:r>
      <w:proofErr w:type="spellEnd"/>
      <w:r w:rsidR="003E7FB0" w:rsidRPr="000C7E95">
        <w:rPr>
          <w:rFonts w:ascii="Helvetica" w:eastAsia="Arial" w:hAnsi="Helvetica" w:cs="Helvetica"/>
          <w:i w:val="0"/>
          <w:iCs/>
          <w:sz w:val="22"/>
          <w:szCs w:val="22"/>
          <w:highlight w:val="green"/>
        </w:rPr>
        <w:t>. A small volume of the cell suspension is then added to the hemocytometer.</w:t>
      </w:r>
    </w:p>
    <w:p w14:paraId="75AD2728" w14:textId="5DEBBC66" w:rsidR="00882780" w:rsidRPr="009A3D7B" w:rsidRDefault="00F2481D" w:rsidP="009A3D7B">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Then</w:t>
      </w:r>
      <w:r w:rsidR="009A3D7B">
        <w:rPr>
          <w:rFonts w:ascii="Helvetica" w:eastAsia="Arial" w:hAnsi="Helvetica" w:cs="Helvetica"/>
          <w:i w:val="0"/>
          <w:iCs/>
          <w:sz w:val="22"/>
          <w:szCs w:val="22"/>
        </w:rPr>
        <w:t xml:space="preserve"> seed 500 microliters of cells into each well of a</w:t>
      </w:r>
      <w:r w:rsidR="009A3D7B">
        <w:rPr>
          <w:rFonts w:ascii="Helvetica" w:hAnsi="Helvetica" w:cs="Helvetica"/>
          <w:i w:val="0"/>
          <w:iCs/>
          <w:sz w:val="22"/>
          <w:szCs w:val="22"/>
        </w:rPr>
        <w:t xml:space="preserve"> </w:t>
      </w:r>
      <w:r w:rsidR="00882780" w:rsidRPr="009A3D7B">
        <w:rPr>
          <w:rFonts w:ascii="Helvetica" w:hAnsi="Helvetica" w:cs="Helvetica"/>
          <w:i w:val="0"/>
          <w:iCs/>
          <w:sz w:val="22"/>
          <w:szCs w:val="22"/>
        </w:rPr>
        <w:t xml:space="preserve">sterile 12-well imaging bottom </w:t>
      </w:r>
      <w:r w:rsidR="00882780" w:rsidRPr="009A3D7B">
        <w:rPr>
          <w:rFonts w:ascii="Helvetica" w:hAnsi="Helvetica" w:cs="Helvetica"/>
          <w:i w:val="0"/>
          <w:iCs/>
          <w:sz w:val="22"/>
          <w:szCs w:val="22"/>
        </w:rPr>
        <w:t>plate</w:t>
      </w:r>
      <w:r w:rsidR="009A3D7B">
        <w:rPr>
          <w:rFonts w:ascii="Helvetica" w:hAnsi="Helvetica" w:cs="Helvetica"/>
          <w:i w:val="0"/>
          <w:iCs/>
          <w:sz w:val="22"/>
          <w:szCs w:val="22"/>
        </w:rPr>
        <w:t xml:space="preserve"> </w:t>
      </w:r>
      <w:r w:rsidR="009A3D7B">
        <w:rPr>
          <w:rFonts w:ascii="Helvetica" w:hAnsi="Helvetica" w:cs="Helvetica"/>
          <w:b/>
          <w:bCs/>
          <w:i w:val="0"/>
          <w:iCs/>
          <w:sz w:val="22"/>
          <w:szCs w:val="22"/>
        </w:rPr>
        <w:t>[1]</w:t>
      </w:r>
      <w:r w:rsidR="009A3D7B">
        <w:rPr>
          <w:rFonts w:ascii="Helvetica" w:hAnsi="Helvetica" w:cs="Helvetica"/>
          <w:i w:val="0"/>
          <w:iCs/>
          <w:sz w:val="22"/>
          <w:szCs w:val="22"/>
        </w:rPr>
        <w:t xml:space="preserve"> and p</w:t>
      </w:r>
      <w:r w:rsidR="00882780" w:rsidRPr="009A3D7B">
        <w:rPr>
          <w:rFonts w:ascii="Helvetica" w:hAnsi="Helvetica" w:cs="Helvetica"/>
          <w:i w:val="0"/>
          <w:iCs/>
          <w:sz w:val="22"/>
          <w:szCs w:val="22"/>
        </w:rPr>
        <w:t>lace the plate in the cell culture incubator to</w:t>
      </w:r>
      <w:r w:rsidR="009A3D7B">
        <w:rPr>
          <w:rFonts w:ascii="Helvetica" w:hAnsi="Helvetica" w:cs="Helvetica"/>
          <w:i w:val="0"/>
          <w:iCs/>
          <w:sz w:val="22"/>
          <w:szCs w:val="22"/>
        </w:rPr>
        <w:t xml:space="preserve"> allow the cells to</w:t>
      </w:r>
      <w:r w:rsidR="00882780" w:rsidRPr="009A3D7B">
        <w:rPr>
          <w:rFonts w:ascii="Helvetica" w:hAnsi="Helvetica" w:cs="Helvetica"/>
          <w:i w:val="0"/>
          <w:iCs/>
          <w:sz w:val="22"/>
          <w:szCs w:val="22"/>
        </w:rPr>
        <w:t xml:space="preserve"> adhere to the plate surface</w:t>
      </w:r>
      <w:r w:rsidR="009A3D7B">
        <w:rPr>
          <w:rFonts w:ascii="Helvetica" w:hAnsi="Helvetica" w:cs="Helvetica"/>
          <w:i w:val="0"/>
          <w:iCs/>
          <w:sz w:val="22"/>
          <w:szCs w:val="22"/>
        </w:rPr>
        <w:t xml:space="preserve"> </w:t>
      </w:r>
      <w:r w:rsidR="009A3D7B">
        <w:rPr>
          <w:rFonts w:ascii="Helvetica" w:hAnsi="Helvetica" w:cs="Helvetica"/>
          <w:b/>
          <w:bCs/>
          <w:i w:val="0"/>
          <w:iCs/>
          <w:sz w:val="22"/>
          <w:szCs w:val="22"/>
        </w:rPr>
        <w:t>[2]</w:t>
      </w:r>
      <w:r w:rsidR="00882780" w:rsidRPr="009A3D7B">
        <w:rPr>
          <w:rFonts w:ascii="Helvetica" w:hAnsi="Helvetica" w:cs="Helvetica"/>
          <w:i w:val="0"/>
          <w:iCs/>
          <w:sz w:val="22"/>
          <w:szCs w:val="22"/>
        </w:rPr>
        <w:t>.</w:t>
      </w:r>
    </w:p>
    <w:p w14:paraId="2D0E80FF" w14:textId="24E37FD5" w:rsidR="009A3D7B" w:rsidRPr="009A3D7B" w:rsidRDefault="009A3D7B" w:rsidP="009A3D7B">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Talent adding cells to well(s)</w:t>
      </w:r>
      <w:r w:rsidR="00080BC6" w:rsidRPr="00080BC6">
        <w:rPr>
          <w:rFonts w:ascii="Helvetica" w:eastAsia="Arial" w:hAnsi="Helvetica" w:cs="Helvetica"/>
          <w:color w:val="4472C4" w:themeColor="accent1"/>
          <w:sz w:val="22"/>
          <w:szCs w:val="22"/>
        </w:rPr>
        <w:t xml:space="preserve"> Videographer: </w:t>
      </w:r>
      <w:r w:rsidR="00080BC6">
        <w:rPr>
          <w:rFonts w:ascii="Helvetica" w:eastAsia="Arial" w:hAnsi="Helvetica" w:cs="Helvetica"/>
          <w:color w:val="4472C4" w:themeColor="accent1"/>
          <w:sz w:val="22"/>
          <w:szCs w:val="22"/>
        </w:rPr>
        <w:t>Difficult</w:t>
      </w:r>
      <w:r w:rsidR="00080BC6" w:rsidRPr="00080BC6">
        <w:rPr>
          <w:rFonts w:ascii="Helvetica" w:eastAsia="Arial" w:hAnsi="Helvetica" w:cs="Helvetica"/>
          <w:color w:val="4472C4" w:themeColor="accent1"/>
          <w:sz w:val="22"/>
          <w:szCs w:val="22"/>
        </w:rPr>
        <w:t xml:space="preserve"> step</w:t>
      </w:r>
    </w:p>
    <w:p w14:paraId="3678B64E" w14:textId="47FEEBCC" w:rsidR="00F2481D" w:rsidRPr="00F2481D" w:rsidRDefault="009A3D7B" w:rsidP="00F2481D">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Talent placing plate into incubator</w:t>
      </w:r>
      <w:r w:rsidR="00080BC6" w:rsidRPr="00080BC6">
        <w:rPr>
          <w:rFonts w:ascii="Helvetica" w:eastAsia="Arial" w:hAnsi="Helvetica" w:cs="Helvetica"/>
          <w:color w:val="4472C4" w:themeColor="accent1"/>
          <w:sz w:val="22"/>
          <w:szCs w:val="22"/>
        </w:rPr>
        <w:t xml:space="preserve"> Videographer: </w:t>
      </w:r>
      <w:r w:rsidR="00080BC6">
        <w:rPr>
          <w:rFonts w:ascii="Helvetica" w:eastAsia="Arial" w:hAnsi="Helvetica" w:cs="Helvetica"/>
          <w:color w:val="4472C4" w:themeColor="accent1"/>
          <w:sz w:val="22"/>
          <w:szCs w:val="22"/>
        </w:rPr>
        <w:t>Difficult</w:t>
      </w:r>
      <w:r w:rsidR="00080BC6" w:rsidRPr="00080BC6">
        <w:rPr>
          <w:rFonts w:ascii="Helvetica" w:eastAsia="Arial" w:hAnsi="Helvetica" w:cs="Helvetica"/>
          <w:color w:val="4472C4" w:themeColor="accent1"/>
          <w:sz w:val="22"/>
          <w:szCs w:val="22"/>
        </w:rPr>
        <w:t xml:space="preserve"> step</w:t>
      </w:r>
    </w:p>
    <w:p w14:paraId="780A4AA6" w14:textId="6944BA13" w:rsidR="00F2481D" w:rsidRPr="00F2481D" w:rsidRDefault="00F2481D" w:rsidP="00F2481D">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No more than</w:t>
      </w:r>
      <w:r w:rsidR="00882780" w:rsidRPr="00F2481D">
        <w:rPr>
          <w:rFonts w:ascii="Helvetica" w:hAnsi="Helvetica" w:cs="Helvetica"/>
          <w:i w:val="0"/>
          <w:iCs/>
          <w:sz w:val="22"/>
          <w:szCs w:val="22"/>
        </w:rPr>
        <w:t xml:space="preserve"> 30 min</w:t>
      </w:r>
      <w:r>
        <w:rPr>
          <w:rFonts w:ascii="Helvetica" w:hAnsi="Helvetica" w:cs="Helvetica"/>
          <w:i w:val="0"/>
          <w:iCs/>
          <w:sz w:val="22"/>
          <w:szCs w:val="22"/>
        </w:rPr>
        <w:t>utes</w:t>
      </w:r>
      <w:r w:rsidR="00882780" w:rsidRPr="00F2481D">
        <w:rPr>
          <w:rFonts w:ascii="Helvetica" w:hAnsi="Helvetica" w:cs="Helvetica"/>
          <w:i w:val="0"/>
          <w:iCs/>
          <w:sz w:val="22"/>
          <w:szCs w:val="22"/>
        </w:rPr>
        <w:t xml:space="preserve"> prior to imaging, add a relevant concentration of a mitotic drug to one or more of the wells </w:t>
      </w:r>
      <w:r>
        <w:rPr>
          <w:rFonts w:ascii="Helvetica" w:hAnsi="Helvetica" w:cs="Helvetica"/>
          <w:b/>
          <w:bCs/>
          <w:i w:val="0"/>
          <w:iCs/>
          <w:sz w:val="22"/>
          <w:szCs w:val="22"/>
        </w:rPr>
        <w:t>[1-TXT]</w:t>
      </w:r>
      <w:r>
        <w:rPr>
          <w:rFonts w:ascii="Helvetica" w:hAnsi="Helvetica" w:cs="Helvetica"/>
          <w:i w:val="0"/>
          <w:iCs/>
          <w:sz w:val="22"/>
          <w:szCs w:val="22"/>
        </w:rPr>
        <w:t xml:space="preserve"> and add an equal volume of the </w:t>
      </w:r>
      <w:r w:rsidR="00882780" w:rsidRPr="00F2481D">
        <w:rPr>
          <w:rFonts w:ascii="Helvetica" w:hAnsi="Helvetica" w:cs="Helvetica"/>
          <w:i w:val="0"/>
          <w:iCs/>
          <w:sz w:val="22"/>
          <w:szCs w:val="22"/>
        </w:rPr>
        <w:t xml:space="preserve">inhibitor diluent to </w:t>
      </w:r>
      <w:r>
        <w:rPr>
          <w:rFonts w:ascii="Helvetica" w:hAnsi="Helvetica" w:cs="Helvetica"/>
          <w:i w:val="0"/>
          <w:iCs/>
          <w:sz w:val="22"/>
          <w:szCs w:val="22"/>
        </w:rPr>
        <w:t>the same number of w</w:t>
      </w:r>
      <w:r w:rsidR="00882780" w:rsidRPr="00F2481D">
        <w:rPr>
          <w:rFonts w:ascii="Helvetica" w:hAnsi="Helvetica" w:cs="Helvetica"/>
          <w:i w:val="0"/>
          <w:iCs/>
          <w:sz w:val="22"/>
          <w:szCs w:val="22"/>
        </w:rPr>
        <w:t xml:space="preserve">ells as </w:t>
      </w:r>
      <w:r w:rsidR="00EC51BC">
        <w:rPr>
          <w:rFonts w:ascii="Helvetica" w:hAnsi="Helvetica" w:cs="Helvetica"/>
          <w:i w:val="0"/>
          <w:iCs/>
          <w:sz w:val="22"/>
          <w:szCs w:val="22"/>
        </w:rPr>
        <w:t xml:space="preserve">the </w:t>
      </w:r>
      <w:r w:rsidR="00882780" w:rsidRPr="00F2481D">
        <w:rPr>
          <w:rFonts w:ascii="Helvetica" w:hAnsi="Helvetica" w:cs="Helvetica"/>
          <w:i w:val="0"/>
          <w:iCs/>
          <w:sz w:val="22"/>
          <w:szCs w:val="22"/>
        </w:rPr>
        <w:t>controls</w:t>
      </w:r>
      <w:r>
        <w:rPr>
          <w:rFonts w:ascii="Helvetica" w:hAnsi="Helvetica" w:cs="Helvetica"/>
          <w:i w:val="0"/>
          <w:iCs/>
          <w:sz w:val="22"/>
          <w:szCs w:val="22"/>
        </w:rPr>
        <w:t xml:space="preserve"> </w:t>
      </w:r>
      <w:r>
        <w:rPr>
          <w:rFonts w:ascii="Helvetica" w:hAnsi="Helvetica" w:cs="Helvetica"/>
          <w:b/>
          <w:bCs/>
          <w:i w:val="0"/>
          <w:iCs/>
          <w:sz w:val="22"/>
          <w:szCs w:val="22"/>
        </w:rPr>
        <w:t>[2-TXT]</w:t>
      </w:r>
      <w:r w:rsidR="00882780" w:rsidRPr="00F2481D">
        <w:rPr>
          <w:rFonts w:ascii="Helvetica" w:hAnsi="Helvetica" w:cs="Helvetica"/>
          <w:i w:val="0"/>
          <w:iCs/>
          <w:sz w:val="22"/>
          <w:szCs w:val="22"/>
        </w:rPr>
        <w:t>.</w:t>
      </w:r>
    </w:p>
    <w:p w14:paraId="787C91AB" w14:textId="5AB383C2" w:rsidR="00F2481D" w:rsidRPr="00F2481D" w:rsidRDefault="00F2481D" w:rsidP="00F2481D">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Talent adding drug to well(s), with drug container visible in frame </w:t>
      </w:r>
      <w:r w:rsidR="00080BC6" w:rsidRPr="00080BC6">
        <w:rPr>
          <w:rFonts w:ascii="Helvetica" w:eastAsia="Arial" w:hAnsi="Helvetica" w:cs="Helvetica"/>
          <w:color w:val="4472C4" w:themeColor="accent1"/>
          <w:sz w:val="22"/>
          <w:szCs w:val="22"/>
        </w:rPr>
        <w:t>Videographer: Important step</w:t>
      </w:r>
      <w:r w:rsidR="00080BC6">
        <w:rPr>
          <w:rFonts w:ascii="Helvetica" w:hAnsi="Helvetica" w:cs="Helvetica"/>
          <w:b/>
          <w:bCs/>
          <w:i w:val="0"/>
          <w:iCs/>
          <w:sz w:val="22"/>
          <w:szCs w:val="22"/>
        </w:rPr>
        <w:t xml:space="preserve"> </w:t>
      </w:r>
      <w:r>
        <w:rPr>
          <w:rFonts w:ascii="Helvetica" w:hAnsi="Helvetica" w:cs="Helvetica"/>
          <w:b/>
          <w:bCs/>
          <w:i w:val="0"/>
          <w:iCs/>
          <w:sz w:val="22"/>
          <w:szCs w:val="22"/>
        </w:rPr>
        <w:t xml:space="preserve">TEXT: </w:t>
      </w:r>
      <w:r>
        <w:rPr>
          <w:rFonts w:ascii="Helvetica" w:hAnsi="Helvetica" w:cs="Helvetica"/>
          <w:b/>
          <w:bCs/>
          <w:sz w:val="22"/>
          <w:szCs w:val="22"/>
        </w:rPr>
        <w:t>e.g.</w:t>
      </w:r>
      <w:r>
        <w:rPr>
          <w:rFonts w:ascii="Helvetica" w:hAnsi="Helvetica" w:cs="Helvetica"/>
          <w:b/>
          <w:bCs/>
          <w:i w:val="0"/>
          <w:iCs/>
          <w:sz w:val="22"/>
          <w:szCs w:val="22"/>
        </w:rPr>
        <w:t>, Aurora A kinase inhibitor</w:t>
      </w:r>
    </w:p>
    <w:p w14:paraId="7ACA41C0" w14:textId="2D4F743F" w:rsidR="00DB2305" w:rsidRPr="00DB2305" w:rsidRDefault="00F2481D" w:rsidP="00DB2305">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Talent adding diluent to well(s), with diluent container visible in frame </w:t>
      </w:r>
      <w:r w:rsidR="00080BC6" w:rsidRPr="00080BC6">
        <w:rPr>
          <w:rFonts w:ascii="Helvetica" w:eastAsia="Arial" w:hAnsi="Helvetica" w:cs="Helvetica"/>
          <w:color w:val="4472C4" w:themeColor="accent1"/>
          <w:sz w:val="22"/>
          <w:szCs w:val="22"/>
        </w:rPr>
        <w:t>Videographer: Important step</w:t>
      </w:r>
      <w:r w:rsidR="00080BC6">
        <w:rPr>
          <w:rFonts w:ascii="Helvetica" w:hAnsi="Helvetica" w:cs="Helvetica"/>
          <w:b/>
          <w:bCs/>
          <w:i w:val="0"/>
          <w:iCs/>
          <w:sz w:val="22"/>
          <w:szCs w:val="22"/>
        </w:rPr>
        <w:t xml:space="preserve"> </w:t>
      </w:r>
      <w:r>
        <w:rPr>
          <w:rFonts w:ascii="Helvetica" w:hAnsi="Helvetica" w:cs="Helvetica"/>
          <w:b/>
          <w:bCs/>
          <w:i w:val="0"/>
          <w:iCs/>
          <w:sz w:val="22"/>
          <w:szCs w:val="22"/>
        </w:rPr>
        <w:t xml:space="preserve">TEXT: </w:t>
      </w:r>
      <w:r>
        <w:rPr>
          <w:rFonts w:ascii="Helvetica" w:hAnsi="Helvetica" w:cs="Helvetica"/>
          <w:b/>
          <w:bCs/>
          <w:sz w:val="22"/>
          <w:szCs w:val="22"/>
        </w:rPr>
        <w:t>e.g.</w:t>
      </w:r>
      <w:r>
        <w:rPr>
          <w:rFonts w:ascii="Helvetica" w:hAnsi="Helvetica" w:cs="Helvetica"/>
          <w:b/>
          <w:bCs/>
          <w:i w:val="0"/>
          <w:iCs/>
          <w:sz w:val="22"/>
          <w:szCs w:val="22"/>
        </w:rPr>
        <w:t>, DMSO</w:t>
      </w:r>
    </w:p>
    <w:p w14:paraId="460936F2" w14:textId="77777777" w:rsidR="00DB2305" w:rsidRPr="00DB2305" w:rsidRDefault="00882780" w:rsidP="00DB2305">
      <w:pPr>
        <w:pStyle w:val="BodyText"/>
        <w:numPr>
          <w:ilvl w:val="0"/>
          <w:numId w:val="12"/>
        </w:numPr>
        <w:spacing w:before="360"/>
        <w:outlineLvl w:val="0"/>
        <w:rPr>
          <w:rFonts w:ascii="Helvetica" w:eastAsia="Arial" w:hAnsi="Helvetica" w:cs="Helvetica"/>
          <w:i w:val="0"/>
          <w:iCs/>
          <w:sz w:val="22"/>
          <w:szCs w:val="22"/>
        </w:rPr>
      </w:pPr>
      <w:r w:rsidRPr="00DB2305">
        <w:rPr>
          <w:rFonts w:ascii="Helvetica" w:hAnsi="Helvetica" w:cs="Helvetica"/>
          <w:b/>
          <w:i w:val="0"/>
          <w:iCs/>
          <w:sz w:val="22"/>
          <w:szCs w:val="22"/>
        </w:rPr>
        <w:t xml:space="preserve">Microscope </w:t>
      </w:r>
      <w:r w:rsidR="00DB2305" w:rsidRPr="00DB2305">
        <w:rPr>
          <w:rFonts w:ascii="Helvetica" w:hAnsi="Helvetica" w:cs="Helvetica"/>
          <w:b/>
          <w:i w:val="0"/>
          <w:iCs/>
          <w:sz w:val="22"/>
          <w:szCs w:val="22"/>
        </w:rPr>
        <w:t>S</w:t>
      </w:r>
      <w:r w:rsidRPr="00DB2305">
        <w:rPr>
          <w:rFonts w:ascii="Helvetica" w:hAnsi="Helvetica" w:cs="Helvetica"/>
          <w:b/>
          <w:i w:val="0"/>
          <w:iCs/>
          <w:sz w:val="22"/>
          <w:szCs w:val="22"/>
        </w:rPr>
        <w:t xml:space="preserve">etup </w:t>
      </w:r>
    </w:p>
    <w:p w14:paraId="3F38D870" w14:textId="6D0B95ED" w:rsidR="00882780" w:rsidRPr="00DB2305" w:rsidRDefault="00DB2305" w:rsidP="00DB2305">
      <w:pPr>
        <w:pStyle w:val="BodyText"/>
        <w:numPr>
          <w:ilvl w:val="1"/>
          <w:numId w:val="12"/>
        </w:numPr>
        <w:spacing w:before="360"/>
        <w:outlineLvl w:val="0"/>
        <w:rPr>
          <w:rFonts w:ascii="Helvetica" w:eastAsia="Arial" w:hAnsi="Helvetica" w:cs="Helvetica"/>
          <w:i w:val="0"/>
          <w:iCs/>
          <w:sz w:val="22"/>
          <w:szCs w:val="22"/>
        </w:rPr>
      </w:pPr>
      <w:r>
        <w:rPr>
          <w:rFonts w:ascii="Helvetica" w:eastAsia="Arial" w:hAnsi="Helvetica" w:cs="Helvetica"/>
          <w:i w:val="0"/>
          <w:iCs/>
          <w:sz w:val="22"/>
          <w:szCs w:val="22"/>
        </w:rPr>
        <w:t>To prepare the microscope for imaging, place the plate onto the stage</w:t>
      </w:r>
      <w:r>
        <w:rPr>
          <w:rFonts w:ascii="Helvetica" w:hAnsi="Helvetica" w:cs="Helvetica"/>
          <w:i w:val="0"/>
          <w:iCs/>
          <w:sz w:val="22"/>
          <w:szCs w:val="22"/>
        </w:rPr>
        <w:t xml:space="preserve"> of a</w:t>
      </w:r>
      <w:r w:rsidR="00882780" w:rsidRPr="00DB2305">
        <w:rPr>
          <w:rFonts w:ascii="Helvetica" w:hAnsi="Helvetica" w:cs="Helvetica"/>
          <w:i w:val="0"/>
          <w:iCs/>
          <w:sz w:val="22"/>
          <w:szCs w:val="22"/>
        </w:rPr>
        <w:t>n inverted epifluorescence microscope equipped with a high</w:t>
      </w:r>
      <w:r>
        <w:rPr>
          <w:rFonts w:ascii="Helvetica" w:hAnsi="Helvetica" w:cs="Helvetica"/>
          <w:i w:val="0"/>
          <w:iCs/>
          <w:sz w:val="22"/>
          <w:szCs w:val="22"/>
        </w:rPr>
        <w:t>-</w:t>
      </w:r>
      <w:r w:rsidR="00882780" w:rsidRPr="00DB2305">
        <w:rPr>
          <w:rFonts w:ascii="Helvetica" w:hAnsi="Helvetica" w:cs="Helvetica"/>
          <w:i w:val="0"/>
          <w:iCs/>
          <w:sz w:val="22"/>
          <w:szCs w:val="22"/>
        </w:rPr>
        <w:t>resolution camera</w:t>
      </w:r>
      <w:r>
        <w:rPr>
          <w:rFonts w:ascii="Helvetica" w:hAnsi="Helvetica" w:cs="Helvetica"/>
          <w:i w:val="0"/>
          <w:iCs/>
          <w:sz w:val="22"/>
          <w:szCs w:val="22"/>
        </w:rPr>
        <w:t xml:space="preserve">, </w:t>
      </w:r>
      <w:r w:rsidR="00882780" w:rsidRPr="00DB2305">
        <w:rPr>
          <w:rFonts w:ascii="Helvetica" w:hAnsi="Helvetica" w:cs="Helvetica"/>
          <w:i w:val="0"/>
          <w:iCs/>
          <w:sz w:val="22"/>
          <w:szCs w:val="22"/>
        </w:rPr>
        <w:t xml:space="preserve">an environmental chamber preheated to 37 </w:t>
      </w:r>
      <w:r>
        <w:rPr>
          <w:rFonts w:ascii="Helvetica" w:hAnsi="Helvetica" w:cs="Helvetica"/>
          <w:i w:val="0"/>
          <w:iCs/>
          <w:sz w:val="22"/>
          <w:szCs w:val="22"/>
        </w:rPr>
        <w:t>degrees Celsius</w:t>
      </w:r>
      <w:r w:rsidR="00882780" w:rsidRPr="00DB2305">
        <w:rPr>
          <w:rFonts w:ascii="Helvetica" w:hAnsi="Helvetica" w:cs="Helvetica"/>
          <w:i w:val="0"/>
          <w:iCs/>
          <w:sz w:val="22"/>
          <w:szCs w:val="22"/>
        </w:rPr>
        <w:t xml:space="preserve">, and </w:t>
      </w:r>
      <w:r w:rsidR="00EC51BC">
        <w:rPr>
          <w:rFonts w:ascii="Helvetica" w:hAnsi="Helvetica" w:cs="Helvetica"/>
          <w:i w:val="0"/>
          <w:iCs/>
          <w:sz w:val="22"/>
          <w:szCs w:val="22"/>
        </w:rPr>
        <w:t>a</w:t>
      </w:r>
      <w:r w:rsidR="00882780" w:rsidRPr="00DB2305">
        <w:rPr>
          <w:rFonts w:ascii="Helvetica" w:hAnsi="Helvetica" w:cs="Helvetica"/>
          <w:i w:val="0"/>
          <w:iCs/>
          <w:sz w:val="22"/>
          <w:szCs w:val="22"/>
        </w:rPr>
        <w:t xml:space="preserve"> delivery system for humidified 5% </w:t>
      </w:r>
      <w:r>
        <w:rPr>
          <w:rFonts w:ascii="Helvetica" w:hAnsi="Helvetica" w:cs="Helvetica"/>
          <w:i w:val="0"/>
          <w:iCs/>
          <w:sz w:val="22"/>
          <w:szCs w:val="22"/>
        </w:rPr>
        <w:t xml:space="preserve">carbon dioxide </w:t>
      </w:r>
      <w:r>
        <w:rPr>
          <w:rFonts w:ascii="Helvetica" w:hAnsi="Helvetica" w:cs="Helvetica"/>
          <w:b/>
          <w:bCs/>
          <w:i w:val="0"/>
          <w:iCs/>
          <w:sz w:val="22"/>
          <w:szCs w:val="22"/>
        </w:rPr>
        <w:t>[1]</w:t>
      </w:r>
      <w:r w:rsidR="00882780" w:rsidRPr="00DB2305">
        <w:rPr>
          <w:rFonts w:ascii="Helvetica" w:hAnsi="Helvetica" w:cs="Helvetica"/>
          <w:i w:val="0"/>
          <w:iCs/>
          <w:sz w:val="22"/>
          <w:szCs w:val="22"/>
        </w:rPr>
        <w:t>.</w:t>
      </w:r>
    </w:p>
    <w:p w14:paraId="42271D35" w14:textId="410D616D" w:rsidR="00DB2305" w:rsidRPr="00DB2305" w:rsidRDefault="00DB2305" w:rsidP="00DB2305">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WIDE: 12-15 s Talent approaching microscope, placing plate onto stage</w:t>
      </w:r>
      <w:r w:rsidR="008E69CA">
        <w:rPr>
          <w:rFonts w:ascii="Helvetica" w:hAnsi="Helvetica" w:cs="Helvetica"/>
          <w:i w:val="0"/>
          <w:iCs/>
          <w:sz w:val="22"/>
          <w:szCs w:val="22"/>
        </w:rPr>
        <w:t xml:space="preserve"> </w:t>
      </w:r>
      <w:r w:rsidR="00080BC6" w:rsidRPr="00080BC6">
        <w:rPr>
          <w:rFonts w:ascii="Helvetica" w:eastAsia="Arial" w:hAnsi="Helvetica" w:cs="Helvetica"/>
          <w:color w:val="4472C4" w:themeColor="accent1"/>
          <w:sz w:val="22"/>
          <w:szCs w:val="22"/>
        </w:rPr>
        <w:t>Videographer: Important step</w:t>
      </w:r>
      <w:r w:rsidR="00080BC6">
        <w:rPr>
          <w:rFonts w:ascii="Helvetica" w:hAnsi="Helvetica" w:cs="Helvetica"/>
          <w:color w:val="4472C4" w:themeColor="accent1"/>
          <w:sz w:val="22"/>
          <w:szCs w:val="22"/>
        </w:rPr>
        <w:t xml:space="preserve">; </w:t>
      </w:r>
      <w:r w:rsidR="008E69CA" w:rsidRPr="008E69CA">
        <w:rPr>
          <w:rFonts w:ascii="Helvetica" w:hAnsi="Helvetica" w:cs="Helvetica"/>
          <w:color w:val="4472C4" w:themeColor="accent1"/>
          <w:sz w:val="22"/>
          <w:szCs w:val="22"/>
        </w:rPr>
        <w:t>Video Editor: please emphasize camera, chamber, and delivery system when mentioned as possible/appropriate</w:t>
      </w:r>
    </w:p>
    <w:p w14:paraId="2E0D25E5" w14:textId="0E8A18E1" w:rsidR="00882780" w:rsidRPr="00DB2305" w:rsidRDefault="00DB2305" w:rsidP="00DB2305">
      <w:pPr>
        <w:pStyle w:val="BodyText"/>
        <w:numPr>
          <w:ilvl w:val="1"/>
          <w:numId w:val="12"/>
        </w:numPr>
        <w:spacing w:before="360"/>
        <w:outlineLvl w:val="0"/>
        <w:rPr>
          <w:rFonts w:ascii="Helvetica" w:eastAsia="Arial" w:hAnsi="Helvetica" w:cs="Helvetica"/>
          <w:i w:val="0"/>
          <w:iCs/>
          <w:sz w:val="22"/>
          <w:szCs w:val="22"/>
        </w:rPr>
      </w:pPr>
      <w:r w:rsidRPr="00DB2305">
        <w:rPr>
          <w:rFonts w:ascii="Helvetica" w:hAnsi="Helvetica" w:cs="Helvetica"/>
          <w:i w:val="0"/>
          <w:iCs/>
          <w:sz w:val="22"/>
          <w:szCs w:val="22"/>
        </w:rPr>
        <w:lastRenderedPageBreak/>
        <w:t xml:space="preserve">Select </w:t>
      </w:r>
      <w:r w:rsidR="00882780" w:rsidRPr="00DB2305">
        <w:rPr>
          <w:rFonts w:ascii="Helvetica" w:hAnsi="Helvetica" w:cs="Helvetica"/>
          <w:i w:val="0"/>
          <w:iCs/>
          <w:sz w:val="22"/>
          <w:szCs w:val="22"/>
        </w:rPr>
        <w:t>a 20x air objective with a numerical aperture of 0.5 and equipped for the high contrast fluorescence and phase contrast or brightfield imaging</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w:t>
      </w:r>
      <w:r w:rsidR="00882780" w:rsidRPr="00DB2305">
        <w:rPr>
          <w:rFonts w:ascii="Helvetica" w:hAnsi="Helvetica" w:cs="Helvetica"/>
          <w:i w:val="0"/>
          <w:iCs/>
          <w:sz w:val="22"/>
          <w:szCs w:val="22"/>
        </w:rPr>
        <w:t xml:space="preserve"> </w:t>
      </w:r>
      <w:r>
        <w:rPr>
          <w:rFonts w:ascii="Helvetica" w:hAnsi="Helvetica" w:cs="Helvetica"/>
          <w:i w:val="0"/>
          <w:iCs/>
          <w:sz w:val="22"/>
          <w:szCs w:val="22"/>
        </w:rPr>
        <w:t>v</w:t>
      </w:r>
      <w:r w:rsidR="00882780" w:rsidRPr="00DB2305">
        <w:rPr>
          <w:rFonts w:ascii="Helvetica" w:hAnsi="Helvetica" w:cs="Helvetica"/>
          <w:i w:val="0"/>
          <w:iCs/>
          <w:sz w:val="22"/>
          <w:szCs w:val="22"/>
        </w:rPr>
        <w:t xml:space="preserve">iew </w:t>
      </w:r>
      <w:r w:rsidR="00EC51BC">
        <w:rPr>
          <w:rFonts w:ascii="Helvetica" w:hAnsi="Helvetica" w:cs="Helvetica"/>
          <w:i w:val="0"/>
          <w:iCs/>
          <w:sz w:val="22"/>
          <w:szCs w:val="22"/>
        </w:rPr>
        <w:t xml:space="preserve">the </w:t>
      </w:r>
      <w:r w:rsidR="00882780" w:rsidRPr="00DB2305">
        <w:rPr>
          <w:rFonts w:ascii="Helvetica" w:hAnsi="Helvetica" w:cs="Helvetica"/>
          <w:i w:val="0"/>
          <w:iCs/>
          <w:sz w:val="22"/>
          <w:szCs w:val="22"/>
        </w:rPr>
        <w:t xml:space="preserve">cells </w:t>
      </w:r>
      <w:r>
        <w:rPr>
          <w:rFonts w:ascii="Helvetica" w:hAnsi="Helvetica" w:cs="Helvetica"/>
          <w:i w:val="0"/>
          <w:iCs/>
          <w:sz w:val="22"/>
          <w:szCs w:val="22"/>
        </w:rPr>
        <w:t>to</w:t>
      </w:r>
      <w:r w:rsidR="00882780" w:rsidRPr="00DB2305">
        <w:rPr>
          <w:rFonts w:ascii="Helvetica" w:hAnsi="Helvetica" w:cs="Helvetica"/>
          <w:i w:val="0"/>
          <w:iCs/>
          <w:sz w:val="22"/>
          <w:szCs w:val="22"/>
        </w:rPr>
        <w:t xml:space="preserve"> adjust the course and fine focus to bring cells into focus</w:t>
      </w:r>
      <w:r>
        <w:rPr>
          <w:rFonts w:ascii="Helvetica" w:hAnsi="Helvetica" w:cs="Helvetica"/>
          <w:i w:val="0"/>
          <w:iCs/>
          <w:sz w:val="22"/>
          <w:szCs w:val="22"/>
        </w:rPr>
        <w:t xml:space="preserve"> </w:t>
      </w:r>
      <w:r>
        <w:rPr>
          <w:rFonts w:ascii="Helvetica" w:hAnsi="Helvetica" w:cs="Helvetica"/>
          <w:b/>
          <w:bCs/>
          <w:i w:val="0"/>
          <w:iCs/>
          <w:sz w:val="22"/>
          <w:szCs w:val="22"/>
        </w:rPr>
        <w:t>[2]</w:t>
      </w:r>
      <w:r w:rsidR="00882780" w:rsidRPr="00DB2305">
        <w:rPr>
          <w:rFonts w:ascii="Helvetica" w:hAnsi="Helvetica" w:cs="Helvetica"/>
          <w:i w:val="0"/>
          <w:iCs/>
          <w:sz w:val="22"/>
          <w:szCs w:val="22"/>
        </w:rPr>
        <w:t>.</w:t>
      </w:r>
    </w:p>
    <w:p w14:paraId="313B9ED3" w14:textId="1B8DE4D9" w:rsidR="00DB2305" w:rsidRPr="00DB2305" w:rsidRDefault="00DB2305" w:rsidP="00DB2305">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Talent selecting objective</w:t>
      </w:r>
      <w:r w:rsidR="00080BC6" w:rsidRPr="00080BC6">
        <w:rPr>
          <w:rFonts w:ascii="Helvetica" w:eastAsia="Arial" w:hAnsi="Helvetica" w:cs="Helvetica"/>
          <w:color w:val="4472C4" w:themeColor="accent1"/>
          <w:sz w:val="22"/>
          <w:szCs w:val="22"/>
        </w:rPr>
        <w:t xml:space="preserve"> Videographer: Important step</w:t>
      </w:r>
    </w:p>
    <w:p w14:paraId="1EA18B31" w14:textId="30AEC314" w:rsidR="00DB2305" w:rsidRPr="003E7FB0" w:rsidRDefault="00DB2305" w:rsidP="00DB2305">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Talent adjusting focus</w:t>
      </w:r>
      <w:r w:rsidR="00080BC6" w:rsidRPr="00080BC6">
        <w:rPr>
          <w:rFonts w:ascii="Helvetica" w:eastAsia="Arial" w:hAnsi="Helvetica" w:cs="Helvetica"/>
          <w:color w:val="4472C4" w:themeColor="accent1"/>
          <w:sz w:val="22"/>
          <w:szCs w:val="22"/>
        </w:rPr>
        <w:t xml:space="preserve"> Videographer: Important step</w:t>
      </w:r>
    </w:p>
    <w:p w14:paraId="56B40E62" w14:textId="64996416" w:rsidR="003E7FB0" w:rsidRPr="00DB2305" w:rsidRDefault="000C7E95" w:rsidP="003E7FB0">
      <w:pPr>
        <w:pStyle w:val="BodyText"/>
        <w:spacing w:before="360"/>
        <w:ind w:left="1368"/>
        <w:outlineLvl w:val="0"/>
        <w:rPr>
          <w:rFonts w:ascii="Helvetica" w:eastAsia="Arial" w:hAnsi="Helvetica" w:cs="Helvetica"/>
          <w:i w:val="0"/>
          <w:iCs/>
          <w:sz w:val="22"/>
          <w:szCs w:val="22"/>
        </w:rPr>
      </w:pPr>
      <w:r w:rsidRPr="000C7E95">
        <w:rPr>
          <w:rFonts w:ascii="Helvetica" w:eastAsia="Arial" w:hAnsi="Helvetica" w:cs="Helvetica"/>
          <w:i w:val="0"/>
          <w:iCs/>
          <w:sz w:val="22"/>
          <w:szCs w:val="22"/>
          <w:highlight w:val="green"/>
        </w:rPr>
        <w:t>Author</w:t>
      </w:r>
      <w:r w:rsidRPr="000C7E95">
        <w:rPr>
          <w:rFonts w:ascii="Helvetica" w:eastAsia="Arial" w:hAnsi="Helvetica" w:cs="Helvetica" w:hint="eastAsia"/>
          <w:i w:val="0"/>
          <w:iCs/>
          <w:sz w:val="22"/>
          <w:szCs w:val="22"/>
          <w:highlight w:val="green"/>
        </w:rPr>
        <w:t xml:space="preserve"> </w:t>
      </w:r>
      <w:proofErr w:type="gramStart"/>
      <w:r w:rsidRPr="000C7E95">
        <w:rPr>
          <w:rFonts w:ascii="Helvetica" w:eastAsia="Arial" w:hAnsi="Helvetica" w:cs="Helvetica" w:hint="eastAsia"/>
          <w:i w:val="0"/>
          <w:iCs/>
          <w:sz w:val="22"/>
          <w:szCs w:val="22"/>
          <w:highlight w:val="green"/>
        </w:rPr>
        <w:t>comment:</w:t>
      </w:r>
      <w:r w:rsidR="00933572" w:rsidRPr="000C7E95">
        <w:rPr>
          <w:rFonts w:ascii="Helvetica" w:eastAsia="Arial" w:hAnsi="Helvetica" w:cs="Helvetica"/>
          <w:i w:val="0"/>
          <w:iCs/>
          <w:sz w:val="22"/>
          <w:szCs w:val="22"/>
          <w:highlight w:val="green"/>
        </w:rPr>
        <w:t>:</w:t>
      </w:r>
      <w:proofErr w:type="gramEnd"/>
      <w:r w:rsidR="00933572" w:rsidRPr="000C7E95">
        <w:rPr>
          <w:rFonts w:ascii="Helvetica" w:eastAsia="Arial" w:hAnsi="Helvetica" w:cs="Helvetica"/>
          <w:i w:val="0"/>
          <w:iCs/>
          <w:sz w:val="22"/>
          <w:szCs w:val="22"/>
          <w:highlight w:val="green"/>
        </w:rPr>
        <w:t xml:space="preserve"> </w:t>
      </w:r>
      <w:r w:rsidR="003E7FB0" w:rsidRPr="000C7E95">
        <w:rPr>
          <w:rFonts w:ascii="Helvetica" w:eastAsia="Arial" w:hAnsi="Helvetica" w:cs="Helvetica"/>
          <w:i w:val="0"/>
          <w:iCs/>
          <w:sz w:val="22"/>
          <w:szCs w:val="22"/>
          <w:highlight w:val="green"/>
        </w:rPr>
        <w:t>These steps were ‘mocked’ and not actually performed as described as we have already provided a screen capture demonstrating these steps.</w:t>
      </w:r>
    </w:p>
    <w:p w14:paraId="10F51ED6" w14:textId="77777777" w:rsidR="003E7FB0" w:rsidRPr="003E7FB0" w:rsidRDefault="00DB2305" w:rsidP="00DB2305">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To </w:t>
      </w:r>
      <w:r w:rsidR="00882780" w:rsidRPr="00DB2305">
        <w:rPr>
          <w:rFonts w:ascii="Helvetica" w:hAnsi="Helvetica" w:cs="Helvetica"/>
          <w:i w:val="0"/>
          <w:iCs/>
          <w:sz w:val="22"/>
          <w:szCs w:val="22"/>
        </w:rPr>
        <w:t>set the optimal exposure times for brightfield, GFP</w:t>
      </w:r>
      <w:r w:rsidR="00810E62">
        <w:rPr>
          <w:rFonts w:ascii="Helvetica" w:hAnsi="Helvetica" w:cs="Helvetica"/>
          <w:i w:val="0"/>
          <w:iCs/>
          <w:sz w:val="22"/>
          <w:szCs w:val="22"/>
        </w:rPr>
        <w:t xml:space="preserve"> </w:t>
      </w:r>
      <w:r w:rsidR="00810E62">
        <w:rPr>
          <w:rFonts w:ascii="Helvetica" w:hAnsi="Helvetica" w:cs="Helvetica"/>
          <w:i w:val="0"/>
          <w:iCs/>
          <w:color w:val="FF0000"/>
          <w:sz w:val="22"/>
          <w:szCs w:val="22"/>
        </w:rPr>
        <w:t>(G-F-P)</w:t>
      </w:r>
      <w:r w:rsidR="00882780" w:rsidRPr="00DB2305">
        <w:rPr>
          <w:rFonts w:ascii="Helvetica" w:hAnsi="Helvetica" w:cs="Helvetica"/>
          <w:i w:val="0"/>
          <w:iCs/>
          <w:sz w:val="22"/>
          <w:szCs w:val="22"/>
        </w:rPr>
        <w:t>, and RFP</w:t>
      </w:r>
      <w:r w:rsidR="00810E62">
        <w:rPr>
          <w:rFonts w:ascii="Helvetica" w:hAnsi="Helvetica" w:cs="Helvetica"/>
          <w:i w:val="0"/>
          <w:iCs/>
          <w:sz w:val="22"/>
          <w:szCs w:val="22"/>
        </w:rPr>
        <w:t xml:space="preserve"> </w:t>
      </w:r>
      <w:r w:rsidR="00810E62">
        <w:rPr>
          <w:rFonts w:ascii="Helvetica" w:hAnsi="Helvetica" w:cs="Helvetica"/>
          <w:i w:val="0"/>
          <w:iCs/>
          <w:color w:val="FF0000"/>
          <w:sz w:val="22"/>
          <w:szCs w:val="22"/>
        </w:rPr>
        <w:t>(R-F-P)</w:t>
      </w:r>
      <w:r w:rsidR="00882780" w:rsidRPr="00DB2305">
        <w:rPr>
          <w:rFonts w:ascii="Helvetica" w:hAnsi="Helvetica" w:cs="Helvetica"/>
          <w:i w:val="0"/>
          <w:iCs/>
          <w:sz w:val="22"/>
          <w:szCs w:val="22"/>
        </w:rPr>
        <w:t xml:space="preserve"> image acquisition</w:t>
      </w:r>
      <w:r w:rsidR="00EC51BC">
        <w:rPr>
          <w:rFonts w:ascii="Helvetica" w:hAnsi="Helvetica" w:cs="Helvetica"/>
          <w:i w:val="0"/>
          <w:iCs/>
          <w:sz w:val="22"/>
          <w:szCs w:val="22"/>
        </w:rPr>
        <w:t xml:space="preserve"> </w:t>
      </w:r>
      <w:r w:rsidR="00EC51BC">
        <w:rPr>
          <w:rFonts w:ascii="Helvetica" w:hAnsi="Helvetica" w:cs="Helvetica"/>
          <w:b/>
          <w:bCs/>
          <w:i w:val="0"/>
          <w:iCs/>
          <w:sz w:val="22"/>
          <w:szCs w:val="22"/>
        </w:rPr>
        <w:t>[1]</w:t>
      </w:r>
      <w:r>
        <w:rPr>
          <w:rFonts w:ascii="Helvetica" w:hAnsi="Helvetica" w:cs="Helvetica"/>
          <w:i w:val="0"/>
          <w:iCs/>
          <w:sz w:val="22"/>
          <w:szCs w:val="22"/>
        </w:rPr>
        <w:t>, select</w:t>
      </w:r>
      <w:r w:rsidR="00882780" w:rsidRPr="00DB2305">
        <w:rPr>
          <w:rFonts w:ascii="Helvetica" w:hAnsi="Helvetica" w:cs="Helvetica"/>
          <w:i w:val="0"/>
          <w:iCs/>
          <w:sz w:val="22"/>
          <w:szCs w:val="22"/>
        </w:rPr>
        <w:t xml:space="preserve"> the respective filter cube</w:t>
      </w:r>
      <w:r>
        <w:rPr>
          <w:rFonts w:ascii="Helvetica" w:hAnsi="Helvetica" w:cs="Helvetica"/>
          <w:i w:val="0"/>
          <w:iCs/>
          <w:sz w:val="22"/>
          <w:szCs w:val="22"/>
        </w:rPr>
        <w:t>s</w:t>
      </w:r>
      <w:r w:rsidR="00882780" w:rsidRPr="00DB2305">
        <w:rPr>
          <w:rFonts w:ascii="Helvetica" w:hAnsi="Helvetica" w:cs="Helvetica"/>
          <w:i w:val="0"/>
          <w:iCs/>
          <w:sz w:val="22"/>
          <w:szCs w:val="22"/>
        </w:rPr>
        <w:t xml:space="preserve"> with </w:t>
      </w:r>
      <w:r>
        <w:rPr>
          <w:rFonts w:ascii="Helvetica" w:hAnsi="Helvetica" w:cs="Helvetica"/>
          <w:i w:val="0"/>
          <w:iCs/>
          <w:sz w:val="22"/>
          <w:szCs w:val="22"/>
        </w:rPr>
        <w:t xml:space="preserve">the </w:t>
      </w:r>
      <w:r w:rsidR="00882780" w:rsidRPr="00DB2305">
        <w:rPr>
          <w:rFonts w:ascii="Helvetica" w:hAnsi="Helvetica" w:cs="Helvetica"/>
          <w:i w:val="0"/>
          <w:iCs/>
          <w:sz w:val="22"/>
          <w:szCs w:val="22"/>
        </w:rPr>
        <w:t>appropriate excitation and emission for the fluorophores that will be imaged</w:t>
      </w:r>
      <w:r>
        <w:rPr>
          <w:rFonts w:ascii="Helvetica" w:hAnsi="Helvetica" w:cs="Helvetica"/>
          <w:i w:val="0"/>
          <w:iCs/>
          <w:sz w:val="22"/>
          <w:szCs w:val="22"/>
        </w:rPr>
        <w:t xml:space="preserve"> </w:t>
      </w:r>
      <w:r w:rsidR="00EC51BC">
        <w:rPr>
          <w:rFonts w:ascii="Helvetica" w:hAnsi="Helvetica" w:cs="Helvetica"/>
          <w:i w:val="0"/>
          <w:iCs/>
          <w:sz w:val="22"/>
          <w:szCs w:val="22"/>
        </w:rPr>
        <w:t xml:space="preserve">and click </w:t>
      </w:r>
      <w:r w:rsidR="00EC51BC">
        <w:rPr>
          <w:rFonts w:ascii="Helvetica" w:hAnsi="Helvetica" w:cs="Helvetica"/>
          <w:b/>
          <w:bCs/>
          <w:i w:val="0"/>
          <w:iCs/>
          <w:sz w:val="22"/>
          <w:szCs w:val="22"/>
        </w:rPr>
        <w:t xml:space="preserve">Play </w:t>
      </w:r>
      <w:r>
        <w:rPr>
          <w:rFonts w:ascii="Helvetica" w:hAnsi="Helvetica" w:cs="Helvetica"/>
          <w:b/>
          <w:bCs/>
          <w:i w:val="0"/>
          <w:iCs/>
          <w:sz w:val="22"/>
          <w:szCs w:val="22"/>
        </w:rPr>
        <w:t>[1</w:t>
      </w:r>
      <w:r w:rsidR="00810E62">
        <w:rPr>
          <w:rFonts w:ascii="Helvetica" w:hAnsi="Helvetica" w:cs="Helvetica"/>
          <w:b/>
          <w:bCs/>
          <w:i w:val="0"/>
          <w:iCs/>
          <w:sz w:val="22"/>
          <w:szCs w:val="22"/>
        </w:rPr>
        <w:t>-TXT</w:t>
      </w:r>
      <w:r>
        <w:rPr>
          <w:rFonts w:ascii="Helvetica" w:hAnsi="Helvetica" w:cs="Helvetica"/>
          <w:b/>
          <w:bCs/>
          <w:i w:val="0"/>
          <w:iCs/>
          <w:sz w:val="22"/>
          <w:szCs w:val="22"/>
        </w:rPr>
        <w:t>]</w:t>
      </w:r>
      <w:r w:rsidR="00882780" w:rsidRPr="00DB2305">
        <w:rPr>
          <w:rFonts w:ascii="Helvetica" w:hAnsi="Helvetica" w:cs="Helvetica"/>
          <w:i w:val="0"/>
          <w:iCs/>
          <w:sz w:val="22"/>
          <w:szCs w:val="22"/>
        </w:rPr>
        <w:t xml:space="preserve">. </w:t>
      </w:r>
    </w:p>
    <w:p w14:paraId="747C81F1" w14:textId="65CF728E" w:rsidR="00DB2305" w:rsidRPr="003E7FB0" w:rsidRDefault="000C7E95" w:rsidP="003E7FB0">
      <w:pPr>
        <w:pStyle w:val="BodyText"/>
        <w:spacing w:before="360"/>
        <w:ind w:left="1080"/>
        <w:outlineLvl w:val="0"/>
        <w:rPr>
          <w:rFonts w:ascii="Helvetica" w:eastAsia="Arial" w:hAnsi="Helvetica" w:cs="Helvetica"/>
          <w:i w:val="0"/>
          <w:iCs/>
          <w:sz w:val="22"/>
          <w:szCs w:val="22"/>
        </w:rPr>
      </w:pPr>
      <w:r w:rsidRPr="000C7E95">
        <w:rPr>
          <w:rFonts w:ascii="Helvetica" w:eastAsia="Arial" w:hAnsi="Helvetica" w:cs="Helvetica"/>
          <w:i w:val="0"/>
          <w:iCs/>
          <w:sz w:val="22"/>
          <w:szCs w:val="22"/>
          <w:highlight w:val="green"/>
        </w:rPr>
        <w:t>Author</w:t>
      </w:r>
      <w:r w:rsidRPr="000C7E95">
        <w:rPr>
          <w:rFonts w:ascii="Helvetica" w:eastAsia="Arial" w:hAnsi="Helvetica" w:cs="Helvetica" w:hint="eastAsia"/>
          <w:i w:val="0"/>
          <w:iCs/>
          <w:sz w:val="22"/>
          <w:szCs w:val="22"/>
          <w:highlight w:val="green"/>
        </w:rPr>
        <w:t xml:space="preserve"> comment:</w:t>
      </w:r>
      <w:r>
        <w:rPr>
          <w:rFonts w:ascii="Helvetica" w:eastAsia="Arial" w:hAnsi="Helvetica" w:cs="Helvetica"/>
          <w:i w:val="0"/>
          <w:iCs/>
          <w:sz w:val="22"/>
          <w:szCs w:val="22"/>
          <w:highlight w:val="green"/>
        </w:rPr>
        <w:t xml:space="preserve"> </w:t>
      </w:r>
      <w:r w:rsidR="003E7FB0" w:rsidRPr="000C7E95">
        <w:rPr>
          <w:rFonts w:ascii="Helvetica" w:eastAsia="Arial" w:hAnsi="Helvetica" w:cs="Helvetica"/>
          <w:i w:val="0"/>
          <w:iCs/>
          <w:sz w:val="22"/>
          <w:szCs w:val="22"/>
          <w:highlight w:val="green"/>
        </w:rPr>
        <w:t>This step was ‘mocked’ and not actually performed as described as we have already provided a screen capture demonstrating these steps.</w:t>
      </w:r>
    </w:p>
    <w:p w14:paraId="27984E16" w14:textId="051688D2" w:rsidR="00EC51BC" w:rsidRDefault="00EC51BC" w:rsidP="00DB2305">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Talent at computer, setting exposure time, with monitor visible in frame</w:t>
      </w:r>
    </w:p>
    <w:p w14:paraId="44F4D37F" w14:textId="78C3022B" w:rsidR="003E7FB0" w:rsidRPr="00EC51BC" w:rsidRDefault="000C7E95" w:rsidP="000C7E95">
      <w:pPr>
        <w:pStyle w:val="BodyText"/>
        <w:spacing w:before="360"/>
        <w:ind w:left="1080"/>
        <w:outlineLvl w:val="0"/>
        <w:rPr>
          <w:rFonts w:ascii="Helvetica" w:eastAsia="Arial" w:hAnsi="Helvetica" w:cs="Helvetica" w:hint="eastAsia"/>
          <w:i w:val="0"/>
          <w:iCs/>
          <w:sz w:val="22"/>
          <w:szCs w:val="22"/>
          <w:lang w:eastAsia="zh-CN"/>
        </w:rPr>
      </w:pPr>
      <w:r w:rsidRPr="000C7E95">
        <w:rPr>
          <w:rFonts w:ascii="Helvetica" w:eastAsia="Arial" w:hAnsi="Helvetica" w:cs="Helvetica"/>
          <w:i w:val="0"/>
          <w:iCs/>
          <w:sz w:val="22"/>
          <w:szCs w:val="22"/>
          <w:highlight w:val="green"/>
        </w:rPr>
        <w:t>Author</w:t>
      </w:r>
      <w:r w:rsidRPr="000C7E95">
        <w:rPr>
          <w:rFonts w:ascii="Helvetica" w:eastAsia="Arial" w:hAnsi="Helvetica" w:cs="Helvetica" w:hint="eastAsia"/>
          <w:i w:val="0"/>
          <w:iCs/>
          <w:sz w:val="22"/>
          <w:szCs w:val="22"/>
          <w:highlight w:val="green"/>
        </w:rPr>
        <w:t xml:space="preserve"> </w:t>
      </w:r>
      <w:proofErr w:type="gramStart"/>
      <w:r w:rsidRPr="000C7E95">
        <w:rPr>
          <w:rFonts w:ascii="Helvetica" w:eastAsia="Arial" w:hAnsi="Helvetica" w:cs="Helvetica" w:hint="eastAsia"/>
          <w:i w:val="0"/>
          <w:iCs/>
          <w:sz w:val="22"/>
          <w:szCs w:val="22"/>
          <w:highlight w:val="green"/>
        </w:rPr>
        <w:t>comment:</w:t>
      </w:r>
      <w:r w:rsidR="00933572" w:rsidRPr="000C7E95">
        <w:rPr>
          <w:rFonts w:ascii="Helvetica" w:eastAsia="Arial" w:hAnsi="Helvetica" w:cs="Helvetica"/>
          <w:i w:val="0"/>
          <w:iCs/>
          <w:sz w:val="22"/>
          <w:szCs w:val="22"/>
          <w:highlight w:val="green"/>
        </w:rPr>
        <w:t>:</w:t>
      </w:r>
      <w:proofErr w:type="gramEnd"/>
      <w:r w:rsidR="00933572" w:rsidRPr="000C7E95">
        <w:rPr>
          <w:rFonts w:ascii="Helvetica" w:eastAsia="Arial" w:hAnsi="Helvetica" w:cs="Helvetica"/>
          <w:i w:val="0"/>
          <w:iCs/>
          <w:sz w:val="22"/>
          <w:szCs w:val="22"/>
          <w:highlight w:val="green"/>
        </w:rPr>
        <w:t xml:space="preserve"> </w:t>
      </w:r>
      <w:r w:rsidR="003E7FB0" w:rsidRPr="000C7E95">
        <w:rPr>
          <w:rFonts w:ascii="Helvetica" w:eastAsia="Arial" w:hAnsi="Helvetica" w:cs="Helvetica"/>
          <w:i w:val="0"/>
          <w:iCs/>
          <w:sz w:val="22"/>
          <w:szCs w:val="22"/>
          <w:highlight w:val="green"/>
        </w:rPr>
        <w:t>This step was ‘mocked’ and not actually performed as described as we have already provided a screen capture demonstrating these steps.</w:t>
      </w:r>
    </w:p>
    <w:p w14:paraId="6730A5B7" w14:textId="772F78DE" w:rsidR="00DB2305" w:rsidRPr="003E7FB0" w:rsidRDefault="00EC51BC" w:rsidP="00DB2305">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 3.3.3: 00:05-00:18</w:t>
      </w:r>
      <w:r w:rsidR="00810E62">
        <w:rPr>
          <w:rFonts w:ascii="Helvetica" w:hAnsi="Helvetica" w:cs="Helvetica"/>
          <w:i w:val="0"/>
          <w:iCs/>
          <w:sz w:val="22"/>
          <w:szCs w:val="22"/>
        </w:rPr>
        <w:t xml:space="preserve"> </w:t>
      </w:r>
      <w:r w:rsidR="00810E62">
        <w:rPr>
          <w:rFonts w:ascii="Helvetica" w:hAnsi="Helvetica" w:cs="Helvetica"/>
          <w:b/>
          <w:bCs/>
          <w:i w:val="0"/>
          <w:iCs/>
          <w:sz w:val="22"/>
          <w:szCs w:val="22"/>
        </w:rPr>
        <w:t xml:space="preserve">TEXT: GFP: green fluorescent protein; RFP: red </w:t>
      </w:r>
      <w:r w:rsidR="00810E62">
        <w:rPr>
          <w:rFonts w:ascii="Helvetica" w:hAnsi="Helvetica" w:cs="Helvetica"/>
          <w:b/>
          <w:bCs/>
          <w:i w:val="0"/>
          <w:iCs/>
          <w:sz w:val="22"/>
          <w:szCs w:val="22"/>
        </w:rPr>
        <w:t>fluorescent protein</w:t>
      </w:r>
    </w:p>
    <w:p w14:paraId="7277F91C" w14:textId="1CE582EA" w:rsidR="00882780" w:rsidRPr="00DB2305" w:rsidRDefault="00882780" w:rsidP="00DB2305">
      <w:pPr>
        <w:pStyle w:val="BodyText"/>
        <w:numPr>
          <w:ilvl w:val="1"/>
          <w:numId w:val="12"/>
        </w:numPr>
        <w:spacing w:before="360"/>
        <w:outlineLvl w:val="0"/>
        <w:rPr>
          <w:rFonts w:ascii="Helvetica" w:eastAsia="Arial" w:hAnsi="Helvetica" w:cs="Helvetica"/>
          <w:i w:val="0"/>
          <w:iCs/>
          <w:sz w:val="22"/>
          <w:szCs w:val="22"/>
        </w:rPr>
      </w:pPr>
      <w:r w:rsidRPr="00DB2305">
        <w:rPr>
          <w:rFonts w:ascii="Helvetica" w:hAnsi="Helvetica" w:cs="Helvetica"/>
          <w:i w:val="0"/>
          <w:iCs/>
          <w:sz w:val="22"/>
          <w:szCs w:val="22"/>
        </w:rPr>
        <w:t xml:space="preserve">If the signal is not sufficiently intense, </w:t>
      </w:r>
      <w:r w:rsidR="00EC51BC">
        <w:rPr>
          <w:rFonts w:ascii="Helvetica" w:hAnsi="Helvetica" w:cs="Helvetica"/>
          <w:i w:val="0"/>
          <w:iCs/>
          <w:sz w:val="22"/>
          <w:szCs w:val="22"/>
        </w:rPr>
        <w:t>adjust the</w:t>
      </w:r>
      <w:r w:rsidR="00DB2305">
        <w:rPr>
          <w:rFonts w:ascii="Helvetica" w:hAnsi="Helvetica" w:cs="Helvetica"/>
          <w:i w:val="0"/>
          <w:iCs/>
          <w:sz w:val="22"/>
          <w:szCs w:val="22"/>
        </w:rPr>
        <w:t xml:space="preserve"> </w:t>
      </w:r>
      <w:r w:rsidR="00EC51BC">
        <w:rPr>
          <w:rFonts w:ascii="Helvetica" w:hAnsi="Helvetica" w:cs="Helvetica"/>
          <w:b/>
          <w:bCs/>
          <w:i w:val="0"/>
          <w:iCs/>
          <w:sz w:val="22"/>
          <w:szCs w:val="22"/>
        </w:rPr>
        <w:t xml:space="preserve">Auto Exposure [1] </w:t>
      </w:r>
      <w:r w:rsidR="00DB2305">
        <w:rPr>
          <w:rFonts w:ascii="Helvetica" w:hAnsi="Helvetica" w:cs="Helvetica"/>
          <w:i w:val="0"/>
          <w:iCs/>
          <w:sz w:val="22"/>
          <w:szCs w:val="22"/>
        </w:rPr>
        <w:t>and</w:t>
      </w:r>
      <w:r w:rsidR="00EC51BC">
        <w:rPr>
          <w:rFonts w:ascii="Helvetica" w:hAnsi="Helvetica" w:cs="Helvetica"/>
          <w:i w:val="0"/>
          <w:iCs/>
          <w:sz w:val="22"/>
          <w:szCs w:val="22"/>
        </w:rPr>
        <w:t>, in each fluorophore channel,</w:t>
      </w:r>
      <w:r w:rsidRPr="00DB2305">
        <w:rPr>
          <w:rFonts w:ascii="Helvetica" w:hAnsi="Helvetica" w:cs="Helvetica"/>
          <w:i w:val="0"/>
          <w:iCs/>
          <w:sz w:val="22"/>
          <w:szCs w:val="22"/>
        </w:rPr>
        <w:t xml:space="preserve"> select </w:t>
      </w:r>
      <w:r w:rsidR="00EC51BC">
        <w:rPr>
          <w:rFonts w:ascii="Helvetica" w:hAnsi="Helvetica" w:cs="Helvetica"/>
          <w:i w:val="0"/>
          <w:iCs/>
          <w:sz w:val="22"/>
          <w:szCs w:val="22"/>
        </w:rPr>
        <w:t>the appropriate binning</w:t>
      </w:r>
      <w:r w:rsidRPr="00DB2305">
        <w:rPr>
          <w:rFonts w:ascii="Helvetica" w:hAnsi="Helvetica" w:cs="Helvetica"/>
          <w:b/>
          <w:bCs/>
          <w:i w:val="0"/>
          <w:iCs/>
          <w:sz w:val="22"/>
          <w:szCs w:val="22"/>
        </w:rPr>
        <w:t xml:space="preserve"> </w:t>
      </w:r>
      <w:r w:rsidRPr="00DB2305">
        <w:rPr>
          <w:rFonts w:ascii="Helvetica" w:hAnsi="Helvetica" w:cs="Helvetica"/>
          <w:i w:val="0"/>
          <w:iCs/>
          <w:sz w:val="22"/>
          <w:szCs w:val="22"/>
        </w:rPr>
        <w:t>from the</w:t>
      </w:r>
      <w:r w:rsidR="00EC51BC">
        <w:rPr>
          <w:rFonts w:ascii="Helvetica" w:hAnsi="Helvetica" w:cs="Helvetica"/>
          <w:i w:val="0"/>
          <w:iCs/>
          <w:sz w:val="22"/>
          <w:szCs w:val="22"/>
        </w:rPr>
        <w:t xml:space="preserve"> </w:t>
      </w:r>
      <w:r w:rsidR="00EC51BC">
        <w:rPr>
          <w:rFonts w:ascii="Helvetica" w:hAnsi="Helvetica" w:cs="Helvetica"/>
          <w:b/>
          <w:bCs/>
          <w:i w:val="0"/>
          <w:iCs/>
          <w:sz w:val="22"/>
          <w:szCs w:val="22"/>
        </w:rPr>
        <w:t>Format</w:t>
      </w:r>
      <w:r w:rsidRPr="00DB2305">
        <w:rPr>
          <w:rFonts w:ascii="Helvetica" w:hAnsi="Helvetica" w:cs="Helvetica"/>
          <w:i w:val="0"/>
          <w:iCs/>
          <w:sz w:val="22"/>
          <w:szCs w:val="22"/>
        </w:rPr>
        <w:t xml:space="preserve"> dropdown menu</w:t>
      </w:r>
      <w:r w:rsidR="00DB2305">
        <w:rPr>
          <w:rFonts w:ascii="Helvetica" w:hAnsi="Helvetica" w:cs="Helvetica"/>
          <w:i w:val="0"/>
          <w:iCs/>
          <w:sz w:val="22"/>
          <w:szCs w:val="22"/>
        </w:rPr>
        <w:t xml:space="preserve"> </w:t>
      </w:r>
      <w:r w:rsidR="00DB2305">
        <w:rPr>
          <w:rFonts w:ascii="Helvetica" w:hAnsi="Helvetica" w:cs="Helvetica"/>
          <w:b/>
          <w:bCs/>
          <w:i w:val="0"/>
          <w:iCs/>
          <w:sz w:val="22"/>
          <w:szCs w:val="22"/>
        </w:rPr>
        <w:t>[2]</w:t>
      </w:r>
      <w:r w:rsidRPr="00DB2305">
        <w:rPr>
          <w:rFonts w:ascii="Helvetica" w:hAnsi="Helvetica" w:cs="Helvetica"/>
          <w:i w:val="0"/>
          <w:iCs/>
          <w:sz w:val="22"/>
          <w:szCs w:val="22"/>
        </w:rPr>
        <w:t>.</w:t>
      </w:r>
    </w:p>
    <w:p w14:paraId="0B8BB369" w14:textId="56A2CFA7" w:rsidR="00EC51BC" w:rsidRPr="00EC51BC" w:rsidRDefault="00DB2305"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008D7585">
        <w:rPr>
          <w:rFonts w:ascii="Helvetica" w:hAnsi="Helvetica" w:cs="Helvetica"/>
          <w:i w:val="0"/>
          <w:iCs/>
          <w:sz w:val="22"/>
          <w:szCs w:val="22"/>
        </w:rPr>
        <w:t xml:space="preserve"> </w:t>
      </w:r>
      <w:r w:rsidR="00EC51BC">
        <w:rPr>
          <w:rFonts w:ascii="Helvetica" w:hAnsi="Helvetica" w:cs="Helvetica"/>
          <w:i w:val="0"/>
          <w:iCs/>
          <w:sz w:val="22"/>
          <w:szCs w:val="22"/>
        </w:rPr>
        <w:t>3.3.3: 00:37-00:44</w:t>
      </w:r>
    </w:p>
    <w:p w14:paraId="3F050E0A" w14:textId="5C389C1C" w:rsidR="00EC51BC" w:rsidRPr="00EC51BC" w:rsidRDefault="00EC51BC" w:rsidP="00EC51BC">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 3.3.3: 00:49-00:58</w:t>
      </w:r>
    </w:p>
    <w:p w14:paraId="08059B9A" w14:textId="02C9D2C4" w:rsidR="00810E62" w:rsidRPr="00810E62" w:rsidRDefault="00EC51BC" w:rsidP="00810E62">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w:t>
      </w:r>
      <w:r w:rsidR="00882780" w:rsidRPr="00810E62">
        <w:rPr>
          <w:rFonts w:ascii="Helvetica" w:hAnsi="Helvetica" w:cs="Helvetica"/>
          <w:i w:val="0"/>
          <w:iCs/>
          <w:sz w:val="22"/>
          <w:szCs w:val="22"/>
        </w:rPr>
        <w:t>elect and calibrate the microscope stage to the multi-well dish, according to the manufacturer’s instructions</w:t>
      </w:r>
      <w:r w:rsidR="00810E62">
        <w:rPr>
          <w:rFonts w:ascii="Helvetica" w:hAnsi="Helvetica" w:cs="Helvetica"/>
          <w:i w:val="0"/>
          <w:iCs/>
          <w:sz w:val="22"/>
          <w:szCs w:val="22"/>
        </w:rPr>
        <w:t xml:space="preserve"> </w:t>
      </w:r>
      <w:r w:rsidR="00810E62">
        <w:rPr>
          <w:rFonts w:ascii="Helvetica" w:hAnsi="Helvetica" w:cs="Helvetica"/>
          <w:b/>
          <w:bCs/>
          <w:i w:val="0"/>
          <w:iCs/>
          <w:sz w:val="22"/>
          <w:szCs w:val="22"/>
        </w:rPr>
        <w:t>[1]</w:t>
      </w:r>
      <w:r w:rsidR="00810E62">
        <w:rPr>
          <w:rFonts w:ascii="Helvetica" w:hAnsi="Helvetica" w:cs="Helvetica"/>
          <w:i w:val="0"/>
          <w:iCs/>
          <w:sz w:val="22"/>
          <w:szCs w:val="22"/>
        </w:rPr>
        <w:t xml:space="preserve"> and u</w:t>
      </w:r>
      <w:r w:rsidR="00882780" w:rsidRPr="00810E62">
        <w:rPr>
          <w:rFonts w:ascii="Helvetica" w:hAnsi="Helvetica" w:cs="Helvetica"/>
          <w:i w:val="0"/>
          <w:iCs/>
          <w:sz w:val="22"/>
          <w:szCs w:val="22"/>
        </w:rPr>
        <w:t xml:space="preserve">se the image acquisition software to highlight or otherwise select the wells that will be imaged </w:t>
      </w:r>
      <w:r w:rsidR="00810E62">
        <w:rPr>
          <w:rFonts w:ascii="Helvetica" w:hAnsi="Helvetica" w:cs="Helvetica"/>
          <w:b/>
          <w:bCs/>
          <w:i w:val="0"/>
          <w:iCs/>
          <w:sz w:val="22"/>
          <w:szCs w:val="22"/>
        </w:rPr>
        <w:t>[2]</w:t>
      </w:r>
      <w:r w:rsidR="00882780" w:rsidRPr="00810E62">
        <w:rPr>
          <w:rFonts w:ascii="Helvetica" w:hAnsi="Helvetica" w:cs="Helvetica"/>
          <w:i w:val="0"/>
          <w:iCs/>
          <w:sz w:val="22"/>
          <w:szCs w:val="22"/>
        </w:rPr>
        <w:t>.</w:t>
      </w:r>
    </w:p>
    <w:p w14:paraId="4B69D432" w14:textId="6ED1FF7D" w:rsidR="00810E62" w:rsidRPr="00810E62" w:rsidRDefault="00810E62"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Talent calibrating stage</w:t>
      </w:r>
    </w:p>
    <w:p w14:paraId="71277F83" w14:textId="332293D6" w:rsidR="00810E62" w:rsidRPr="00810E62" w:rsidRDefault="00810E62"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00882780" w:rsidRPr="00810E62">
        <w:rPr>
          <w:rFonts w:ascii="Helvetica" w:hAnsi="Helvetica" w:cs="Helvetica"/>
          <w:i w:val="0"/>
          <w:iCs/>
          <w:sz w:val="22"/>
          <w:szCs w:val="22"/>
        </w:rPr>
        <w:t xml:space="preserve"> </w:t>
      </w:r>
      <w:r w:rsidR="00A207D1">
        <w:rPr>
          <w:rFonts w:ascii="Helvetica" w:hAnsi="Helvetica" w:cs="Helvetica"/>
          <w:i w:val="0"/>
          <w:iCs/>
          <w:sz w:val="22"/>
          <w:szCs w:val="22"/>
        </w:rPr>
        <w:t xml:space="preserve">3.4.1.: </w:t>
      </w:r>
      <w:r w:rsidR="008D7585">
        <w:rPr>
          <w:rFonts w:ascii="Helvetica" w:hAnsi="Helvetica" w:cs="Helvetica"/>
          <w:i w:val="0"/>
          <w:iCs/>
          <w:sz w:val="22"/>
          <w:szCs w:val="22"/>
        </w:rPr>
        <w:t>00:04-00:14</w:t>
      </w:r>
    </w:p>
    <w:p w14:paraId="27CD66CC" w14:textId="2AD803E0" w:rsidR="00810E62" w:rsidRPr="00810E62" w:rsidRDefault="008D7585" w:rsidP="00810E62">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lastRenderedPageBreak/>
        <w:t>Open</w:t>
      </w:r>
      <w:r w:rsidR="00882780" w:rsidRPr="00810E62">
        <w:rPr>
          <w:rFonts w:ascii="Helvetica" w:hAnsi="Helvetica" w:cs="Helvetica"/>
          <w:i w:val="0"/>
          <w:iCs/>
          <w:sz w:val="22"/>
          <w:szCs w:val="22"/>
        </w:rPr>
        <w:t xml:space="preserve"> the </w:t>
      </w:r>
      <w:proofErr w:type="spellStart"/>
      <w:r w:rsidR="00882780" w:rsidRPr="00810E62">
        <w:rPr>
          <w:rFonts w:ascii="Helvetica" w:hAnsi="Helvetica" w:cs="Helvetica"/>
          <w:b/>
          <w:bCs/>
          <w:i w:val="0"/>
          <w:iCs/>
          <w:sz w:val="22"/>
          <w:szCs w:val="22"/>
        </w:rPr>
        <w:t>GeneratedPoints</w:t>
      </w:r>
      <w:proofErr w:type="spellEnd"/>
      <w:r w:rsidR="00882780" w:rsidRPr="00810E62">
        <w:rPr>
          <w:rFonts w:ascii="Helvetica" w:hAnsi="Helvetica" w:cs="Helvetica"/>
          <w:i w:val="0"/>
          <w:iCs/>
          <w:sz w:val="22"/>
          <w:szCs w:val="22"/>
        </w:rPr>
        <w:t xml:space="preserve"> control panel </w:t>
      </w:r>
      <w:r>
        <w:rPr>
          <w:rFonts w:ascii="Helvetica" w:hAnsi="Helvetica" w:cs="Helvetica"/>
          <w:i w:val="0"/>
          <w:iCs/>
          <w:sz w:val="22"/>
          <w:szCs w:val="22"/>
        </w:rPr>
        <w:t xml:space="preserve">and, under </w:t>
      </w:r>
      <w:r w:rsidRPr="00810E62">
        <w:rPr>
          <w:rFonts w:ascii="Helvetica" w:hAnsi="Helvetica" w:cs="Helvetica"/>
          <w:b/>
          <w:bCs/>
          <w:i w:val="0"/>
          <w:iCs/>
          <w:sz w:val="22"/>
          <w:szCs w:val="22"/>
        </w:rPr>
        <w:t>Working Area</w:t>
      </w:r>
      <w:r>
        <w:rPr>
          <w:rFonts w:ascii="Helvetica" w:hAnsi="Helvetica" w:cs="Helvetica"/>
          <w:i w:val="0"/>
          <w:iCs/>
          <w:sz w:val="22"/>
          <w:szCs w:val="22"/>
        </w:rPr>
        <w:t xml:space="preserve">, select </w:t>
      </w:r>
      <w:r>
        <w:rPr>
          <w:rFonts w:ascii="Helvetica" w:hAnsi="Helvetica" w:cs="Helvetica"/>
          <w:b/>
          <w:bCs/>
          <w:i w:val="0"/>
          <w:iCs/>
          <w:sz w:val="22"/>
          <w:szCs w:val="22"/>
        </w:rPr>
        <w:t xml:space="preserve">Restricted </w:t>
      </w:r>
      <w:r>
        <w:rPr>
          <w:rFonts w:ascii="Helvetica" w:hAnsi="Helvetica" w:cs="Helvetica"/>
          <w:i w:val="0"/>
          <w:iCs/>
          <w:sz w:val="22"/>
          <w:szCs w:val="22"/>
        </w:rPr>
        <w:t xml:space="preserve">and </w:t>
      </w:r>
      <w:r>
        <w:rPr>
          <w:rFonts w:ascii="Helvetica" w:hAnsi="Helvetica" w:cs="Helvetica"/>
          <w:b/>
          <w:bCs/>
          <w:i w:val="0"/>
          <w:iCs/>
          <w:sz w:val="22"/>
          <w:szCs w:val="22"/>
        </w:rPr>
        <w:t xml:space="preserve">Border </w:t>
      </w:r>
      <w:r w:rsidRPr="00810E62">
        <w:rPr>
          <w:rFonts w:ascii="Helvetica" w:hAnsi="Helvetica" w:cs="Helvetica"/>
          <w:i w:val="0"/>
          <w:iCs/>
          <w:sz w:val="22"/>
          <w:szCs w:val="22"/>
        </w:rPr>
        <w:t>to restrict the coordinate selection area to exclude the boundaries of the wel</w:t>
      </w:r>
      <w:r>
        <w:rPr>
          <w:rFonts w:ascii="Helvetica" w:hAnsi="Helvetica" w:cs="Helvetica"/>
          <w:i w:val="0"/>
          <w:iCs/>
          <w:sz w:val="22"/>
          <w:szCs w:val="22"/>
        </w:rPr>
        <w:t>l</w:t>
      </w:r>
      <w:r w:rsidR="00EC51BC">
        <w:rPr>
          <w:rFonts w:ascii="Helvetica" w:hAnsi="Helvetica" w:cs="Helvetica"/>
          <w:i w:val="0"/>
          <w:iCs/>
          <w:sz w:val="22"/>
          <w:szCs w:val="22"/>
        </w:rPr>
        <w:t xml:space="preserve"> </w:t>
      </w:r>
      <w:r w:rsidR="00EC51BC">
        <w:rPr>
          <w:rFonts w:ascii="Helvetica" w:hAnsi="Helvetica" w:cs="Helvetica"/>
          <w:b/>
          <w:bCs/>
          <w:i w:val="0"/>
          <w:iCs/>
          <w:sz w:val="22"/>
          <w:szCs w:val="22"/>
        </w:rPr>
        <w:t>[1]</w:t>
      </w:r>
      <w:r>
        <w:rPr>
          <w:rFonts w:ascii="Helvetica" w:hAnsi="Helvetica" w:cs="Helvetica"/>
          <w:i w:val="0"/>
          <w:iCs/>
          <w:sz w:val="22"/>
          <w:szCs w:val="22"/>
        </w:rPr>
        <w:t xml:space="preserve">. </w:t>
      </w:r>
    </w:p>
    <w:p w14:paraId="66B79BA0" w14:textId="3210AA65" w:rsidR="00810E62" w:rsidRPr="00810E62" w:rsidRDefault="00810E62"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008D7585" w:rsidRPr="008D7585">
        <w:rPr>
          <w:rFonts w:ascii="Helvetica" w:hAnsi="Helvetica" w:cs="Helvetica"/>
          <w:i w:val="0"/>
          <w:iCs/>
          <w:sz w:val="22"/>
          <w:szCs w:val="22"/>
        </w:rPr>
        <w:t xml:space="preserve"> </w:t>
      </w:r>
      <w:r w:rsidR="008D7585">
        <w:rPr>
          <w:rFonts w:ascii="Helvetica" w:hAnsi="Helvetica" w:cs="Helvetica"/>
          <w:i w:val="0"/>
          <w:iCs/>
          <w:sz w:val="22"/>
          <w:szCs w:val="22"/>
        </w:rPr>
        <w:t>3.4.2.: 00:03-00:10</w:t>
      </w:r>
    </w:p>
    <w:p w14:paraId="79CFC89A" w14:textId="0FB2A8ED" w:rsidR="00810E62" w:rsidRPr="00810E62" w:rsidRDefault="008D7585" w:rsidP="00810E62">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In the </w:t>
      </w:r>
      <w:r>
        <w:rPr>
          <w:rFonts w:ascii="Helvetica" w:hAnsi="Helvetica" w:cs="Helvetica"/>
          <w:b/>
          <w:bCs/>
          <w:i w:val="0"/>
          <w:iCs/>
          <w:sz w:val="22"/>
          <w:szCs w:val="22"/>
        </w:rPr>
        <w:t>Area Restriction</w:t>
      </w:r>
      <w:r>
        <w:rPr>
          <w:rFonts w:ascii="Helvetica" w:hAnsi="Helvetica" w:cs="Helvetica"/>
          <w:i w:val="0"/>
          <w:iCs/>
          <w:sz w:val="22"/>
          <w:szCs w:val="22"/>
        </w:rPr>
        <w:t xml:space="preserve"> dropdown menu, select </w:t>
      </w:r>
      <w:r>
        <w:rPr>
          <w:rFonts w:ascii="Helvetica" w:hAnsi="Helvetica" w:cs="Helvetica"/>
          <w:b/>
          <w:bCs/>
          <w:i w:val="0"/>
          <w:iCs/>
          <w:sz w:val="22"/>
          <w:szCs w:val="22"/>
        </w:rPr>
        <w:t>Whole Area</w:t>
      </w:r>
      <w:r>
        <w:rPr>
          <w:rFonts w:ascii="Helvetica" w:hAnsi="Helvetica" w:cs="Helvetica"/>
          <w:i w:val="0"/>
          <w:iCs/>
          <w:sz w:val="22"/>
          <w:szCs w:val="22"/>
        </w:rPr>
        <w:t xml:space="preserve">, and select a </w:t>
      </w:r>
      <w:r>
        <w:rPr>
          <w:rFonts w:ascii="Helvetica" w:hAnsi="Helvetica" w:cs="Helvetica"/>
          <w:b/>
          <w:bCs/>
          <w:i w:val="0"/>
          <w:iCs/>
          <w:sz w:val="22"/>
          <w:szCs w:val="22"/>
        </w:rPr>
        <w:t>Random</w:t>
      </w:r>
      <w:r>
        <w:rPr>
          <w:rFonts w:ascii="Helvetica" w:hAnsi="Helvetica" w:cs="Helvetica"/>
          <w:i w:val="0"/>
          <w:iCs/>
          <w:sz w:val="22"/>
          <w:szCs w:val="22"/>
        </w:rPr>
        <w:t xml:space="preserve"> </w:t>
      </w:r>
      <w:r w:rsidRPr="008D7585">
        <w:rPr>
          <w:rFonts w:ascii="Helvetica" w:hAnsi="Helvetica" w:cs="Helvetica"/>
          <w:b/>
          <w:bCs/>
          <w:i w:val="0"/>
          <w:iCs/>
          <w:sz w:val="22"/>
          <w:szCs w:val="22"/>
        </w:rPr>
        <w:t>Point placement</w:t>
      </w:r>
      <w:r>
        <w:rPr>
          <w:rFonts w:ascii="Helvetica" w:hAnsi="Helvetica" w:cs="Helvetica"/>
          <w:b/>
          <w:bCs/>
          <w:i w:val="0"/>
          <w:iCs/>
          <w:sz w:val="22"/>
          <w:szCs w:val="22"/>
        </w:rPr>
        <w:t xml:space="preserve"> </w:t>
      </w:r>
      <w:r w:rsidR="00810E62">
        <w:rPr>
          <w:rFonts w:ascii="Helvetica" w:hAnsi="Helvetica" w:cs="Helvetica"/>
          <w:b/>
          <w:bCs/>
          <w:i w:val="0"/>
          <w:iCs/>
          <w:sz w:val="22"/>
          <w:szCs w:val="22"/>
        </w:rPr>
        <w:t>[1]</w:t>
      </w:r>
      <w:r w:rsidR="00882780" w:rsidRPr="00810E62">
        <w:rPr>
          <w:rFonts w:ascii="Helvetica" w:hAnsi="Helvetica" w:cs="Helvetica"/>
          <w:i w:val="0"/>
          <w:iCs/>
          <w:sz w:val="22"/>
          <w:szCs w:val="22"/>
        </w:rPr>
        <w:t>.</w:t>
      </w:r>
    </w:p>
    <w:p w14:paraId="14175962" w14:textId="7E6D7F1A" w:rsidR="00810E62" w:rsidRPr="00810E62" w:rsidRDefault="00810E62"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008D7585" w:rsidRPr="008D7585">
        <w:rPr>
          <w:rFonts w:ascii="Helvetica" w:hAnsi="Helvetica" w:cs="Helvetica"/>
          <w:i w:val="0"/>
          <w:iCs/>
          <w:sz w:val="22"/>
          <w:szCs w:val="22"/>
        </w:rPr>
        <w:t xml:space="preserve"> </w:t>
      </w:r>
      <w:r w:rsidR="008D7585">
        <w:rPr>
          <w:rFonts w:ascii="Helvetica" w:hAnsi="Helvetica" w:cs="Helvetica"/>
          <w:i w:val="0"/>
          <w:iCs/>
          <w:sz w:val="22"/>
          <w:szCs w:val="22"/>
        </w:rPr>
        <w:t>3.4.2.: 00:10-00:15</w:t>
      </w:r>
    </w:p>
    <w:p w14:paraId="1FCEA5F7" w14:textId="22F7BB6F" w:rsidR="00810E62" w:rsidRPr="00810E62" w:rsidRDefault="008D7585" w:rsidP="00810E62">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Set</w:t>
      </w:r>
      <w:r w:rsidR="00882780" w:rsidRPr="00810E62">
        <w:rPr>
          <w:rFonts w:ascii="Helvetica" w:hAnsi="Helvetica" w:cs="Helvetica"/>
          <w:i w:val="0"/>
          <w:iCs/>
          <w:sz w:val="22"/>
          <w:szCs w:val="22"/>
        </w:rPr>
        <w:t xml:space="preserve"> the </w:t>
      </w:r>
      <w:r w:rsidR="00882780" w:rsidRPr="00810E62">
        <w:rPr>
          <w:rFonts w:ascii="Helvetica" w:hAnsi="Helvetica" w:cs="Helvetica"/>
          <w:b/>
          <w:bCs/>
          <w:i w:val="0"/>
          <w:iCs/>
          <w:sz w:val="22"/>
          <w:szCs w:val="22"/>
        </w:rPr>
        <w:t>Count</w:t>
      </w:r>
      <w:r w:rsidR="00882780" w:rsidRPr="00810E62">
        <w:rPr>
          <w:rFonts w:ascii="Helvetica" w:hAnsi="Helvetica" w:cs="Helvetica"/>
          <w:i w:val="0"/>
          <w:iCs/>
          <w:sz w:val="22"/>
          <w:szCs w:val="22"/>
        </w:rPr>
        <w:t xml:space="preserve"> </w:t>
      </w:r>
      <w:r>
        <w:rPr>
          <w:rFonts w:ascii="Helvetica" w:hAnsi="Helvetica" w:cs="Helvetica"/>
          <w:i w:val="0"/>
          <w:iCs/>
          <w:sz w:val="22"/>
          <w:szCs w:val="22"/>
        </w:rPr>
        <w:t>to 6 and click</w:t>
      </w:r>
      <w:r w:rsidR="00882780" w:rsidRPr="00810E62">
        <w:rPr>
          <w:rFonts w:ascii="Helvetica" w:hAnsi="Helvetica" w:cs="Helvetica"/>
          <w:i w:val="0"/>
          <w:iCs/>
          <w:sz w:val="22"/>
          <w:szCs w:val="22"/>
        </w:rPr>
        <w:t xml:space="preserve"> </w:t>
      </w:r>
      <w:r>
        <w:rPr>
          <w:rFonts w:ascii="Helvetica" w:hAnsi="Helvetica" w:cs="Helvetica"/>
          <w:b/>
          <w:bCs/>
          <w:i w:val="0"/>
          <w:iCs/>
          <w:sz w:val="22"/>
          <w:szCs w:val="22"/>
        </w:rPr>
        <w:t>Randomize</w:t>
      </w:r>
      <w:r w:rsidR="00882780" w:rsidRPr="00810E62">
        <w:rPr>
          <w:rFonts w:ascii="Helvetica" w:hAnsi="Helvetica" w:cs="Helvetica"/>
          <w:i w:val="0"/>
          <w:iCs/>
          <w:sz w:val="22"/>
          <w:szCs w:val="22"/>
        </w:rPr>
        <w:t xml:space="preserve"> to select the number and distribution of </w:t>
      </w:r>
      <w:r w:rsidR="00EC51BC">
        <w:rPr>
          <w:rFonts w:ascii="Helvetica" w:hAnsi="Helvetica" w:cs="Helvetica"/>
          <w:i w:val="0"/>
          <w:iCs/>
          <w:sz w:val="22"/>
          <w:szCs w:val="22"/>
        </w:rPr>
        <w:t xml:space="preserve">the </w:t>
      </w:r>
      <w:r w:rsidR="00882780" w:rsidRPr="00810E62">
        <w:rPr>
          <w:rFonts w:ascii="Helvetica" w:hAnsi="Helvetica" w:cs="Helvetica"/>
          <w:i w:val="0"/>
          <w:iCs/>
          <w:sz w:val="22"/>
          <w:szCs w:val="22"/>
        </w:rPr>
        <w:t>points to be captured per well, respectively</w:t>
      </w:r>
      <w:r w:rsidR="00810E62">
        <w:rPr>
          <w:rFonts w:ascii="Helvetica" w:hAnsi="Helvetica" w:cs="Helvetica"/>
          <w:i w:val="0"/>
          <w:iCs/>
          <w:sz w:val="22"/>
          <w:szCs w:val="22"/>
        </w:rPr>
        <w:t xml:space="preserve"> </w:t>
      </w:r>
      <w:r w:rsidR="00810E62">
        <w:rPr>
          <w:rFonts w:ascii="Helvetica" w:hAnsi="Helvetica" w:cs="Helvetica"/>
          <w:b/>
          <w:bCs/>
          <w:i w:val="0"/>
          <w:iCs/>
          <w:sz w:val="22"/>
          <w:szCs w:val="22"/>
        </w:rPr>
        <w:t>[1]</w:t>
      </w:r>
      <w:r w:rsidR="00882780" w:rsidRPr="00810E62">
        <w:rPr>
          <w:rFonts w:ascii="Helvetica" w:hAnsi="Helvetica" w:cs="Helvetica"/>
          <w:i w:val="0"/>
          <w:iCs/>
          <w:sz w:val="22"/>
          <w:szCs w:val="22"/>
        </w:rPr>
        <w:t>.</w:t>
      </w:r>
    </w:p>
    <w:p w14:paraId="025BBF8D" w14:textId="37336250" w:rsidR="00810E62" w:rsidRPr="00810E62" w:rsidRDefault="00810E62" w:rsidP="00810E62">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008D7585" w:rsidRPr="008D7585">
        <w:rPr>
          <w:rFonts w:ascii="Helvetica" w:hAnsi="Helvetica" w:cs="Helvetica"/>
          <w:i w:val="0"/>
          <w:iCs/>
          <w:sz w:val="22"/>
          <w:szCs w:val="22"/>
        </w:rPr>
        <w:t xml:space="preserve"> </w:t>
      </w:r>
      <w:r w:rsidR="008D7585">
        <w:rPr>
          <w:rFonts w:ascii="Helvetica" w:hAnsi="Helvetica" w:cs="Helvetica"/>
          <w:i w:val="0"/>
          <w:iCs/>
          <w:sz w:val="22"/>
          <w:szCs w:val="22"/>
        </w:rPr>
        <w:t>3.4.2.: 00:15-</w:t>
      </w:r>
      <w:r w:rsidR="00A207D1">
        <w:rPr>
          <w:rFonts w:ascii="Helvetica" w:hAnsi="Helvetica" w:cs="Helvetica"/>
          <w:i w:val="0"/>
          <w:iCs/>
          <w:sz w:val="22"/>
          <w:szCs w:val="22"/>
        </w:rPr>
        <w:t>00:22</w:t>
      </w:r>
    </w:p>
    <w:p w14:paraId="01008A39" w14:textId="0EA1B2FF" w:rsidR="00810E62" w:rsidRPr="00A207D1" w:rsidRDefault="00810E62" w:rsidP="00810E62">
      <w:pPr>
        <w:pStyle w:val="BodyText"/>
        <w:numPr>
          <w:ilvl w:val="1"/>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 xml:space="preserve">Then click </w:t>
      </w:r>
      <w:r w:rsidR="00882780" w:rsidRPr="00810E62">
        <w:rPr>
          <w:rFonts w:ascii="Helvetica" w:hAnsi="Helvetica" w:cs="Helvetica"/>
          <w:i w:val="0"/>
          <w:iCs/>
          <w:sz w:val="22"/>
          <w:szCs w:val="22"/>
        </w:rPr>
        <w:t xml:space="preserve">on and </w:t>
      </w:r>
      <w:r w:rsidR="00A207D1">
        <w:rPr>
          <w:rFonts w:ascii="Helvetica" w:hAnsi="Helvetica" w:cs="Helvetica"/>
          <w:i w:val="0"/>
          <w:iCs/>
          <w:sz w:val="22"/>
          <w:szCs w:val="22"/>
        </w:rPr>
        <w:t>enter</w:t>
      </w:r>
      <w:r>
        <w:rPr>
          <w:rFonts w:ascii="Helvetica" w:hAnsi="Helvetica" w:cs="Helvetica"/>
          <w:i w:val="0"/>
          <w:iCs/>
          <w:sz w:val="22"/>
          <w:szCs w:val="22"/>
        </w:rPr>
        <w:t xml:space="preserve"> </w:t>
      </w:r>
      <w:r w:rsidR="00882780" w:rsidRPr="00810E62">
        <w:rPr>
          <w:rFonts w:ascii="Helvetica" w:hAnsi="Helvetica" w:cs="Helvetica"/>
          <w:i w:val="0"/>
          <w:iCs/>
          <w:sz w:val="22"/>
          <w:szCs w:val="22"/>
        </w:rPr>
        <w:t xml:space="preserve">the values in the </w:t>
      </w:r>
      <w:proofErr w:type="spellStart"/>
      <w:r w:rsidR="00882780" w:rsidRPr="00810E62">
        <w:rPr>
          <w:rFonts w:ascii="Helvetica" w:hAnsi="Helvetica" w:cs="Helvetica"/>
          <w:b/>
          <w:bCs/>
          <w:i w:val="0"/>
          <w:iCs/>
          <w:sz w:val="22"/>
          <w:szCs w:val="22"/>
        </w:rPr>
        <w:t>TimeSequence</w:t>
      </w:r>
      <w:proofErr w:type="spellEnd"/>
      <w:r w:rsidR="00882780" w:rsidRPr="00810E62">
        <w:rPr>
          <w:rFonts w:ascii="Helvetica" w:hAnsi="Helvetica" w:cs="Helvetica"/>
          <w:i w:val="0"/>
          <w:iCs/>
          <w:sz w:val="22"/>
          <w:szCs w:val="22"/>
        </w:rPr>
        <w:t xml:space="preserve"> control panel</w:t>
      </w:r>
      <w:r>
        <w:rPr>
          <w:rFonts w:ascii="Helvetica" w:hAnsi="Helvetica" w:cs="Helvetica"/>
          <w:i w:val="0"/>
          <w:iCs/>
          <w:sz w:val="22"/>
          <w:szCs w:val="22"/>
        </w:rPr>
        <w:t xml:space="preserve"> to s</w:t>
      </w:r>
      <w:r w:rsidRPr="00810E62">
        <w:rPr>
          <w:rFonts w:ascii="Helvetica" w:hAnsi="Helvetica" w:cs="Helvetica"/>
          <w:i w:val="0"/>
          <w:iCs/>
          <w:sz w:val="22"/>
          <w:szCs w:val="22"/>
        </w:rPr>
        <w:t xml:space="preserve">elect and input the time interval and </w:t>
      </w:r>
      <w:r w:rsidR="00EC51BC">
        <w:rPr>
          <w:rFonts w:ascii="Helvetica" w:hAnsi="Helvetica" w:cs="Helvetica"/>
          <w:i w:val="0"/>
          <w:iCs/>
          <w:sz w:val="22"/>
          <w:szCs w:val="22"/>
        </w:rPr>
        <w:t xml:space="preserve">the </w:t>
      </w:r>
      <w:r w:rsidRPr="00810E62">
        <w:rPr>
          <w:rFonts w:ascii="Helvetica" w:hAnsi="Helvetica" w:cs="Helvetica"/>
          <w:i w:val="0"/>
          <w:iCs/>
          <w:sz w:val="22"/>
          <w:szCs w:val="22"/>
        </w:rPr>
        <w:t xml:space="preserve">duration </w:t>
      </w:r>
      <w:r w:rsidR="00EC51BC">
        <w:rPr>
          <w:rFonts w:ascii="Helvetica" w:hAnsi="Helvetica" w:cs="Helvetica"/>
          <w:i w:val="0"/>
          <w:iCs/>
          <w:sz w:val="22"/>
          <w:szCs w:val="22"/>
        </w:rPr>
        <w:t>for</w:t>
      </w:r>
      <w:r w:rsidRPr="00810E62">
        <w:rPr>
          <w:rFonts w:ascii="Helvetica" w:hAnsi="Helvetica" w:cs="Helvetica"/>
          <w:i w:val="0"/>
          <w:iCs/>
          <w:sz w:val="22"/>
          <w:szCs w:val="22"/>
        </w:rPr>
        <w:t xml:space="preserve"> collect</w:t>
      </w:r>
      <w:r w:rsidR="00EC51BC">
        <w:rPr>
          <w:rFonts w:ascii="Helvetica" w:hAnsi="Helvetica" w:cs="Helvetica"/>
          <w:i w:val="0"/>
          <w:iCs/>
          <w:sz w:val="22"/>
          <w:szCs w:val="22"/>
        </w:rPr>
        <w:t>ing the</w:t>
      </w:r>
      <w:r w:rsidRPr="00810E62">
        <w:rPr>
          <w:rFonts w:ascii="Helvetica" w:hAnsi="Helvetica" w:cs="Helvetica"/>
          <w:i w:val="0"/>
          <w:iCs/>
          <w:sz w:val="22"/>
          <w:szCs w:val="22"/>
        </w:rPr>
        <w:t xml:space="preserve"> images</w:t>
      </w:r>
      <w:r>
        <w:rPr>
          <w:rFonts w:ascii="Helvetica" w:hAnsi="Helvetica" w:cs="Helvetica"/>
          <w:i w:val="0"/>
          <w:iCs/>
          <w:sz w:val="22"/>
          <w:szCs w:val="22"/>
        </w:rPr>
        <w:t xml:space="preserve"> </w:t>
      </w:r>
      <w:r>
        <w:rPr>
          <w:rFonts w:ascii="Helvetica" w:hAnsi="Helvetica" w:cs="Helvetica"/>
          <w:b/>
          <w:bCs/>
          <w:i w:val="0"/>
          <w:iCs/>
          <w:sz w:val="22"/>
          <w:szCs w:val="22"/>
        </w:rPr>
        <w:t>[1]</w:t>
      </w:r>
      <w:r w:rsidR="00882780" w:rsidRPr="00810E62">
        <w:rPr>
          <w:rFonts w:ascii="Helvetica" w:hAnsi="Helvetica" w:cs="Helvetica"/>
          <w:i w:val="0"/>
          <w:iCs/>
          <w:sz w:val="22"/>
          <w:szCs w:val="22"/>
        </w:rPr>
        <w:t xml:space="preserve">. </w:t>
      </w:r>
    </w:p>
    <w:p w14:paraId="24F5AF60" w14:textId="3822163B" w:rsidR="00A207D1" w:rsidRPr="00810E62" w:rsidRDefault="00A207D1" w:rsidP="00A207D1">
      <w:pPr>
        <w:pStyle w:val="BodyText"/>
        <w:numPr>
          <w:ilvl w:val="2"/>
          <w:numId w:val="12"/>
        </w:numPr>
        <w:spacing w:before="360"/>
        <w:outlineLvl w:val="0"/>
        <w:rPr>
          <w:rFonts w:ascii="Helvetica" w:eastAsia="Arial" w:hAnsi="Helvetica" w:cs="Helvetica"/>
          <w:i w:val="0"/>
          <w:iCs/>
          <w:sz w:val="22"/>
          <w:szCs w:val="22"/>
        </w:rPr>
      </w:pPr>
      <w:r>
        <w:rPr>
          <w:rFonts w:ascii="Helvetica" w:hAnsi="Helvetica" w:cs="Helvetica"/>
          <w:i w:val="0"/>
          <w:iCs/>
          <w:sz w:val="22"/>
          <w:szCs w:val="22"/>
        </w:rPr>
        <w:t>SCREEN:</w:t>
      </w:r>
      <w:r w:rsidRPr="008D7585">
        <w:rPr>
          <w:rFonts w:ascii="Helvetica" w:hAnsi="Helvetica" w:cs="Helvetica"/>
          <w:i w:val="0"/>
          <w:iCs/>
          <w:sz w:val="22"/>
          <w:szCs w:val="22"/>
        </w:rPr>
        <w:t xml:space="preserve"> </w:t>
      </w:r>
      <w:r>
        <w:rPr>
          <w:rFonts w:ascii="Helvetica" w:hAnsi="Helvetica" w:cs="Helvetica"/>
          <w:i w:val="0"/>
          <w:iCs/>
          <w:sz w:val="22"/>
          <w:szCs w:val="22"/>
        </w:rPr>
        <w:t xml:space="preserve">3.4.3.: 00:07-00:27 </w:t>
      </w:r>
      <w:r w:rsidRPr="00A207D1">
        <w:rPr>
          <w:rFonts w:ascii="Helvetica" w:hAnsi="Helvetica" w:cs="Helvetica"/>
          <w:color w:val="4472C4" w:themeColor="accent1"/>
          <w:sz w:val="22"/>
          <w:szCs w:val="22"/>
        </w:rPr>
        <w:t>Video Editor: can speed up</w:t>
      </w:r>
    </w:p>
    <w:p w14:paraId="2F63C381" w14:textId="74FDC503" w:rsidR="00882780" w:rsidRPr="00810E62" w:rsidRDefault="00882780" w:rsidP="00810E62">
      <w:pPr>
        <w:pStyle w:val="BodyText"/>
        <w:numPr>
          <w:ilvl w:val="0"/>
          <w:numId w:val="12"/>
        </w:numPr>
        <w:spacing w:before="360"/>
        <w:outlineLvl w:val="0"/>
        <w:rPr>
          <w:rFonts w:ascii="Helvetica" w:eastAsia="Arial" w:hAnsi="Helvetica" w:cs="Helvetica"/>
          <w:i w:val="0"/>
          <w:iCs/>
          <w:sz w:val="22"/>
          <w:szCs w:val="22"/>
        </w:rPr>
      </w:pPr>
      <w:r w:rsidRPr="00810E62">
        <w:rPr>
          <w:rFonts w:ascii="Helvetica" w:hAnsi="Helvetica" w:cs="Helvetica"/>
          <w:b/>
          <w:i w:val="0"/>
          <w:iCs/>
          <w:sz w:val="22"/>
          <w:szCs w:val="22"/>
        </w:rPr>
        <w:t>Time-</w:t>
      </w:r>
      <w:r w:rsidR="00810E62">
        <w:rPr>
          <w:rFonts w:ascii="Helvetica" w:hAnsi="Helvetica" w:cs="Helvetica"/>
          <w:b/>
          <w:i w:val="0"/>
          <w:iCs/>
          <w:sz w:val="22"/>
          <w:szCs w:val="22"/>
        </w:rPr>
        <w:t>L</w:t>
      </w:r>
      <w:r w:rsidRPr="00810E62">
        <w:rPr>
          <w:rFonts w:ascii="Helvetica" w:hAnsi="Helvetica" w:cs="Helvetica"/>
          <w:b/>
          <w:i w:val="0"/>
          <w:iCs/>
          <w:sz w:val="22"/>
          <w:szCs w:val="22"/>
        </w:rPr>
        <w:t xml:space="preserve">apse </w:t>
      </w:r>
      <w:r w:rsidR="00810E62">
        <w:rPr>
          <w:rFonts w:ascii="Helvetica" w:hAnsi="Helvetica" w:cs="Helvetica"/>
          <w:b/>
          <w:i w:val="0"/>
          <w:iCs/>
          <w:sz w:val="22"/>
          <w:szCs w:val="22"/>
        </w:rPr>
        <w:t>I</w:t>
      </w:r>
      <w:r w:rsidRPr="00810E62">
        <w:rPr>
          <w:rFonts w:ascii="Helvetica" w:hAnsi="Helvetica" w:cs="Helvetica"/>
          <w:b/>
          <w:i w:val="0"/>
          <w:iCs/>
          <w:sz w:val="22"/>
          <w:szCs w:val="22"/>
        </w:rPr>
        <w:t xml:space="preserve">mage </w:t>
      </w:r>
      <w:r w:rsidR="00810E62">
        <w:rPr>
          <w:rFonts w:ascii="Helvetica" w:hAnsi="Helvetica" w:cs="Helvetica"/>
          <w:b/>
          <w:i w:val="0"/>
          <w:iCs/>
          <w:sz w:val="22"/>
          <w:szCs w:val="22"/>
        </w:rPr>
        <w:t>A</w:t>
      </w:r>
      <w:r w:rsidRPr="00810E62">
        <w:rPr>
          <w:rFonts w:ascii="Helvetica" w:hAnsi="Helvetica" w:cs="Helvetica"/>
          <w:b/>
          <w:i w:val="0"/>
          <w:iCs/>
          <w:sz w:val="22"/>
          <w:szCs w:val="22"/>
        </w:rPr>
        <w:t xml:space="preserve">nalysis </w:t>
      </w:r>
    </w:p>
    <w:p w14:paraId="0822EFDC" w14:textId="680260D1" w:rsidR="00810E62" w:rsidRDefault="00810E62" w:rsidP="00810E62">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To visualize the</w:t>
      </w:r>
      <w:r>
        <w:rPr>
          <w:rFonts w:ascii="Helvetica" w:hAnsi="Helvetica" w:cs="Helvetica"/>
          <w:bCs/>
          <w:i w:val="0"/>
          <w:sz w:val="22"/>
          <w:szCs w:val="22"/>
        </w:rPr>
        <w:t xml:space="preserve"> </w:t>
      </w:r>
      <w:r w:rsidR="00882780" w:rsidRPr="00810E62">
        <w:rPr>
          <w:rFonts w:ascii="Helvetica" w:hAnsi="Helvetica" w:cs="Helvetica"/>
          <w:i w:val="0"/>
          <w:iCs/>
          <w:sz w:val="22"/>
          <w:szCs w:val="22"/>
        </w:rPr>
        <w:t>RFP-H2B</w:t>
      </w:r>
      <w:r>
        <w:rPr>
          <w:rFonts w:ascii="Helvetica" w:hAnsi="Helvetica" w:cs="Helvetica"/>
          <w:i w:val="0"/>
          <w:iCs/>
          <w:sz w:val="22"/>
          <w:szCs w:val="22"/>
        </w:rPr>
        <w:t xml:space="preserve"> </w:t>
      </w:r>
      <w:r>
        <w:rPr>
          <w:rFonts w:ascii="Helvetica" w:hAnsi="Helvetica" w:cs="Helvetica"/>
          <w:i w:val="0"/>
          <w:iCs/>
          <w:color w:val="FF0000"/>
          <w:sz w:val="22"/>
          <w:szCs w:val="22"/>
        </w:rPr>
        <w:t>(</w:t>
      </w:r>
      <w:r w:rsidR="00EC51BC">
        <w:rPr>
          <w:rFonts w:ascii="Helvetica" w:hAnsi="Helvetica" w:cs="Helvetica"/>
          <w:i w:val="0"/>
          <w:iCs/>
          <w:color w:val="FF0000"/>
          <w:sz w:val="22"/>
          <w:szCs w:val="22"/>
        </w:rPr>
        <w:t>R-F-P-</w:t>
      </w:r>
      <w:r>
        <w:rPr>
          <w:rFonts w:ascii="Helvetica" w:hAnsi="Helvetica" w:cs="Helvetica"/>
          <w:i w:val="0"/>
          <w:iCs/>
          <w:color w:val="FF0000"/>
          <w:sz w:val="22"/>
          <w:szCs w:val="22"/>
        </w:rPr>
        <w:t>H-two-B)</w:t>
      </w:r>
      <w:r>
        <w:rPr>
          <w:rFonts w:ascii="Helvetica" w:hAnsi="Helvetica" w:cs="Helvetica"/>
          <w:i w:val="0"/>
          <w:iCs/>
          <w:sz w:val="22"/>
          <w:szCs w:val="22"/>
        </w:rPr>
        <w:t>-</w:t>
      </w:r>
      <w:r w:rsidR="00882780" w:rsidRPr="00810E62">
        <w:rPr>
          <w:rFonts w:ascii="Helvetica" w:hAnsi="Helvetica" w:cs="Helvetica"/>
          <w:i w:val="0"/>
          <w:iCs/>
          <w:sz w:val="22"/>
          <w:szCs w:val="22"/>
        </w:rPr>
        <w:t>labeled chromatin</w:t>
      </w:r>
      <w:r>
        <w:rPr>
          <w:rFonts w:ascii="Helvetica" w:hAnsi="Helvetica" w:cs="Helvetica"/>
          <w:i w:val="0"/>
          <w:iCs/>
          <w:sz w:val="22"/>
          <w:szCs w:val="22"/>
        </w:rPr>
        <w:t>,</w:t>
      </w:r>
      <w:r w:rsidR="00882780" w:rsidRPr="00810E62">
        <w:rPr>
          <w:rFonts w:ascii="Helvetica" w:hAnsi="Helvetica" w:cs="Helvetica"/>
          <w:i w:val="0"/>
          <w:iCs/>
          <w:sz w:val="22"/>
          <w:szCs w:val="22"/>
        </w:rPr>
        <w:t xml:space="preserve"> select the images captured with the RFP filter cube in place</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i</w:t>
      </w:r>
      <w:r w:rsidR="00882780" w:rsidRPr="00810E62">
        <w:rPr>
          <w:rFonts w:ascii="Helvetica" w:hAnsi="Helvetica" w:cs="Helvetica"/>
          <w:i w:val="0"/>
          <w:iCs/>
          <w:sz w:val="22"/>
          <w:szCs w:val="22"/>
        </w:rPr>
        <w:t>dentify a cell entering mitosis as indicated by</w:t>
      </w:r>
      <w:r>
        <w:rPr>
          <w:rFonts w:ascii="Helvetica" w:hAnsi="Helvetica" w:cs="Helvetica"/>
          <w:i w:val="0"/>
          <w:iCs/>
          <w:sz w:val="22"/>
          <w:szCs w:val="22"/>
        </w:rPr>
        <w:t xml:space="preserve"> the</w:t>
      </w:r>
      <w:r w:rsidR="00882780" w:rsidRPr="00810E62">
        <w:rPr>
          <w:rFonts w:ascii="Helvetica" w:hAnsi="Helvetica" w:cs="Helvetica"/>
          <w:i w:val="0"/>
          <w:iCs/>
          <w:sz w:val="22"/>
          <w:szCs w:val="22"/>
        </w:rPr>
        <w:t xml:space="preserve"> initial chromatin compaction and nuclear envelope break down </w:t>
      </w:r>
      <w:r>
        <w:rPr>
          <w:rFonts w:ascii="Helvetica" w:hAnsi="Helvetica" w:cs="Helvetica"/>
          <w:b/>
          <w:bCs/>
          <w:i w:val="0"/>
          <w:iCs/>
          <w:sz w:val="22"/>
          <w:szCs w:val="22"/>
        </w:rPr>
        <w:t>[2</w:t>
      </w:r>
      <w:r w:rsidR="00952B1A">
        <w:rPr>
          <w:rFonts w:ascii="Helvetica" w:hAnsi="Helvetica" w:cs="Helvetica"/>
          <w:b/>
          <w:bCs/>
          <w:i w:val="0"/>
          <w:iCs/>
          <w:sz w:val="22"/>
          <w:szCs w:val="22"/>
        </w:rPr>
        <w:t>-TXT</w:t>
      </w:r>
      <w:r>
        <w:rPr>
          <w:rFonts w:ascii="Helvetica" w:hAnsi="Helvetica" w:cs="Helvetica"/>
          <w:b/>
          <w:bCs/>
          <w:i w:val="0"/>
          <w:iCs/>
          <w:sz w:val="22"/>
          <w:szCs w:val="22"/>
        </w:rPr>
        <w:t>]</w:t>
      </w:r>
      <w:r w:rsidR="00882780" w:rsidRPr="00810E62">
        <w:rPr>
          <w:rFonts w:ascii="Helvetica" w:hAnsi="Helvetica" w:cs="Helvetica"/>
          <w:i w:val="0"/>
          <w:iCs/>
          <w:sz w:val="22"/>
          <w:szCs w:val="22"/>
        </w:rPr>
        <w:t>.</w:t>
      </w:r>
    </w:p>
    <w:p w14:paraId="0EC9A6A6" w14:textId="77777777" w:rsidR="00810E62" w:rsidRDefault="00810E62" w:rsidP="00810E62">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selecting image, with monitor visible in frame</w:t>
      </w:r>
    </w:p>
    <w:p w14:paraId="0632EB84" w14:textId="324D9F7A" w:rsidR="00810E62" w:rsidRPr="00EC51BC" w:rsidRDefault="00810E62" w:rsidP="00810E62">
      <w:pPr>
        <w:pStyle w:val="BodyText"/>
        <w:numPr>
          <w:ilvl w:val="2"/>
          <w:numId w:val="12"/>
        </w:numPr>
        <w:spacing w:before="360"/>
        <w:outlineLvl w:val="0"/>
        <w:rPr>
          <w:rFonts w:ascii="Helvetica" w:hAnsi="Helvetica" w:cs="Helvetica"/>
          <w:i w:val="0"/>
          <w:iCs/>
          <w:sz w:val="22"/>
          <w:szCs w:val="22"/>
        </w:rPr>
      </w:pPr>
      <w:r w:rsidRPr="00EC51BC">
        <w:rPr>
          <w:rFonts w:ascii="Helvetica" w:hAnsi="Helvetica" w:cs="Helvetica"/>
          <w:i w:val="0"/>
          <w:iCs/>
          <w:sz w:val="22"/>
          <w:szCs w:val="22"/>
        </w:rPr>
        <w:t>SCREEN:</w:t>
      </w:r>
      <w:r w:rsidR="00882780" w:rsidRPr="00EC51BC">
        <w:rPr>
          <w:rFonts w:ascii="Helvetica" w:hAnsi="Helvetica" w:cs="Helvetica"/>
          <w:i w:val="0"/>
          <w:iCs/>
          <w:sz w:val="22"/>
          <w:szCs w:val="22"/>
        </w:rPr>
        <w:t xml:space="preserve"> </w:t>
      </w:r>
      <w:r w:rsidR="00952B1A">
        <w:rPr>
          <w:rFonts w:ascii="Helvetica" w:hAnsi="Helvetica" w:cs="Helvetica"/>
          <w:i w:val="0"/>
          <w:iCs/>
          <w:sz w:val="22"/>
          <w:szCs w:val="22"/>
        </w:rPr>
        <w:t>4.1 to 4.4:</w:t>
      </w:r>
      <w:r w:rsidR="00EC51BC">
        <w:rPr>
          <w:rFonts w:ascii="Helvetica" w:hAnsi="Helvetica" w:cs="Helvetica"/>
          <w:i w:val="0"/>
          <w:iCs/>
          <w:sz w:val="22"/>
          <w:szCs w:val="22"/>
        </w:rPr>
        <w:t xml:space="preserve"> </w:t>
      </w:r>
      <w:r w:rsidR="00952B1A">
        <w:rPr>
          <w:rFonts w:ascii="Helvetica" w:hAnsi="Helvetica" w:cs="Helvetica"/>
          <w:i w:val="0"/>
          <w:iCs/>
          <w:sz w:val="22"/>
          <w:szCs w:val="22"/>
        </w:rPr>
        <w:t>00:06-00:16</w:t>
      </w:r>
      <w:r w:rsidR="00EC51BC">
        <w:rPr>
          <w:rFonts w:ascii="Helvetica" w:hAnsi="Helvetica" w:cs="Helvetica"/>
          <w:i w:val="0"/>
          <w:iCs/>
          <w:sz w:val="22"/>
          <w:szCs w:val="22"/>
        </w:rPr>
        <w:t xml:space="preserve"> </w:t>
      </w:r>
      <w:r w:rsidRPr="00EC51BC">
        <w:rPr>
          <w:rFonts w:ascii="Helvetica" w:hAnsi="Helvetica" w:cs="Helvetica"/>
          <w:b/>
          <w:bCs/>
          <w:i w:val="0"/>
          <w:iCs/>
          <w:sz w:val="22"/>
          <w:szCs w:val="22"/>
        </w:rPr>
        <w:t xml:space="preserve">TEXT: NEB = when alpha-tubulin EGFP no longer </w:t>
      </w:r>
      <w:proofErr w:type="spellStart"/>
      <w:r w:rsidRPr="00EC51BC">
        <w:rPr>
          <w:rFonts w:ascii="Helvetica" w:hAnsi="Helvetica" w:cs="Helvetica"/>
          <w:b/>
          <w:bCs/>
          <w:i w:val="0"/>
          <w:iCs/>
          <w:sz w:val="22"/>
          <w:szCs w:val="22"/>
        </w:rPr>
        <w:t>exluded</w:t>
      </w:r>
      <w:proofErr w:type="spellEnd"/>
      <w:r w:rsidRPr="00EC51BC">
        <w:rPr>
          <w:rFonts w:ascii="Helvetica" w:hAnsi="Helvetica" w:cs="Helvetica"/>
          <w:b/>
          <w:bCs/>
          <w:i w:val="0"/>
          <w:iCs/>
          <w:sz w:val="22"/>
          <w:szCs w:val="22"/>
        </w:rPr>
        <w:t xml:space="preserve"> by nuclear boundary</w:t>
      </w:r>
    </w:p>
    <w:p w14:paraId="4968322B" w14:textId="77777777" w:rsidR="00810E62" w:rsidRPr="00EC51BC" w:rsidRDefault="00810E62" w:rsidP="00810E62">
      <w:pPr>
        <w:pStyle w:val="BodyText"/>
        <w:numPr>
          <w:ilvl w:val="1"/>
          <w:numId w:val="12"/>
        </w:numPr>
        <w:spacing w:before="360"/>
        <w:outlineLvl w:val="0"/>
        <w:rPr>
          <w:rFonts w:ascii="Helvetica" w:hAnsi="Helvetica" w:cs="Helvetica"/>
          <w:i w:val="0"/>
          <w:iCs/>
          <w:sz w:val="22"/>
          <w:szCs w:val="22"/>
        </w:rPr>
      </w:pPr>
      <w:r w:rsidRPr="00EC51BC">
        <w:rPr>
          <w:rFonts w:ascii="Helvetica" w:hAnsi="Helvetica" w:cs="Helvetica"/>
          <w:i w:val="0"/>
          <w:iCs/>
          <w:sz w:val="22"/>
          <w:szCs w:val="22"/>
        </w:rPr>
        <w:t>To d</w:t>
      </w:r>
      <w:r w:rsidR="00882780" w:rsidRPr="00EC51BC">
        <w:rPr>
          <w:rFonts w:ascii="Helvetica" w:hAnsi="Helvetica" w:cs="Helvetica"/>
          <w:i w:val="0"/>
          <w:iCs/>
          <w:sz w:val="22"/>
          <w:szCs w:val="22"/>
        </w:rPr>
        <w:t xml:space="preserve">etermine the mitotic timing of </w:t>
      </w:r>
      <w:r w:rsidRPr="00EC51BC">
        <w:rPr>
          <w:rFonts w:ascii="Helvetica" w:hAnsi="Helvetica" w:cs="Helvetica"/>
          <w:i w:val="0"/>
          <w:iCs/>
          <w:sz w:val="22"/>
          <w:szCs w:val="22"/>
        </w:rPr>
        <w:t xml:space="preserve">the </w:t>
      </w:r>
      <w:r w:rsidR="00882780" w:rsidRPr="00EC51BC">
        <w:rPr>
          <w:rFonts w:ascii="Helvetica" w:hAnsi="Helvetica" w:cs="Helvetica"/>
          <w:i w:val="0"/>
          <w:iCs/>
          <w:sz w:val="22"/>
          <w:szCs w:val="22"/>
        </w:rPr>
        <w:t>metaphase alignment and anaphase onset in individual cells</w:t>
      </w:r>
      <w:r w:rsidRPr="00EC51BC">
        <w:rPr>
          <w:rFonts w:ascii="Helvetica" w:hAnsi="Helvetica" w:cs="Helvetica"/>
          <w:i w:val="0"/>
          <w:iCs/>
          <w:sz w:val="22"/>
          <w:szCs w:val="22"/>
        </w:rPr>
        <w:t>,</w:t>
      </w:r>
      <w:r w:rsidR="00882780" w:rsidRPr="00EC51BC">
        <w:rPr>
          <w:rFonts w:ascii="Helvetica" w:hAnsi="Helvetica" w:cs="Helvetica"/>
          <w:i w:val="0"/>
          <w:iCs/>
          <w:sz w:val="22"/>
          <w:szCs w:val="22"/>
        </w:rPr>
        <w:t xml:space="preserve"> </w:t>
      </w:r>
      <w:r w:rsidRPr="00EC51BC">
        <w:rPr>
          <w:rFonts w:ascii="Helvetica" w:hAnsi="Helvetica" w:cs="Helvetica"/>
          <w:i w:val="0"/>
          <w:iCs/>
          <w:sz w:val="22"/>
          <w:szCs w:val="22"/>
        </w:rPr>
        <w:t>t</w:t>
      </w:r>
      <w:r w:rsidR="00882780" w:rsidRPr="00EC51BC">
        <w:rPr>
          <w:rFonts w:ascii="Helvetica" w:hAnsi="Helvetica" w:cs="Helvetica"/>
          <w:i w:val="0"/>
          <w:iCs/>
          <w:sz w:val="22"/>
          <w:szCs w:val="22"/>
        </w:rPr>
        <w:t xml:space="preserve">rack the cell </w:t>
      </w:r>
      <w:r w:rsidRPr="00EC51BC">
        <w:rPr>
          <w:rFonts w:ascii="Helvetica" w:hAnsi="Helvetica" w:cs="Helvetica"/>
          <w:i w:val="0"/>
          <w:iCs/>
          <w:sz w:val="22"/>
          <w:szCs w:val="22"/>
        </w:rPr>
        <w:t xml:space="preserve">of interest </w:t>
      </w:r>
      <w:r w:rsidR="00882780" w:rsidRPr="00EC51BC">
        <w:rPr>
          <w:rFonts w:ascii="Helvetica" w:hAnsi="Helvetica" w:cs="Helvetica"/>
          <w:i w:val="0"/>
          <w:iCs/>
          <w:sz w:val="22"/>
          <w:szCs w:val="22"/>
        </w:rPr>
        <w:t xml:space="preserve">through consecutive timepoints in the acquired movie to determine the number of timepoints/minutes from mitotic entry until RFP-H2B-labelled chromatin completes </w:t>
      </w:r>
      <w:r w:rsidRPr="00EC51BC">
        <w:rPr>
          <w:rFonts w:ascii="Helvetica" w:hAnsi="Helvetica" w:cs="Helvetica"/>
          <w:i w:val="0"/>
          <w:iCs/>
          <w:sz w:val="22"/>
          <w:szCs w:val="22"/>
        </w:rPr>
        <w:t xml:space="preserve">the </w:t>
      </w:r>
      <w:r w:rsidR="00882780" w:rsidRPr="00EC51BC">
        <w:rPr>
          <w:rFonts w:ascii="Helvetica" w:hAnsi="Helvetica" w:cs="Helvetica"/>
          <w:i w:val="0"/>
          <w:iCs/>
          <w:sz w:val="22"/>
          <w:szCs w:val="22"/>
        </w:rPr>
        <w:t xml:space="preserve">alignment at the cell equator during metaphase </w:t>
      </w:r>
      <w:r w:rsidRPr="00EC51BC">
        <w:rPr>
          <w:rFonts w:ascii="Helvetica" w:hAnsi="Helvetica" w:cs="Helvetica"/>
          <w:b/>
          <w:bCs/>
          <w:i w:val="0"/>
          <w:iCs/>
          <w:sz w:val="22"/>
          <w:szCs w:val="22"/>
        </w:rPr>
        <w:t>[1]</w:t>
      </w:r>
      <w:r w:rsidR="00882780" w:rsidRPr="00EC51BC">
        <w:rPr>
          <w:rFonts w:ascii="Helvetica" w:hAnsi="Helvetica" w:cs="Helvetica"/>
          <w:i w:val="0"/>
          <w:iCs/>
          <w:sz w:val="22"/>
          <w:szCs w:val="22"/>
        </w:rPr>
        <w:t>.</w:t>
      </w:r>
    </w:p>
    <w:p w14:paraId="24F48E9A" w14:textId="27B7C817" w:rsidR="00810E62" w:rsidRPr="00EC51BC" w:rsidRDefault="00810E62" w:rsidP="00810E62">
      <w:pPr>
        <w:pStyle w:val="BodyText"/>
        <w:numPr>
          <w:ilvl w:val="2"/>
          <w:numId w:val="12"/>
        </w:numPr>
        <w:spacing w:before="360"/>
        <w:outlineLvl w:val="0"/>
        <w:rPr>
          <w:rFonts w:ascii="Helvetica" w:hAnsi="Helvetica" w:cs="Helvetica"/>
          <w:i w:val="0"/>
          <w:iCs/>
          <w:sz w:val="22"/>
          <w:szCs w:val="22"/>
        </w:rPr>
      </w:pPr>
      <w:r w:rsidRPr="00EC51BC">
        <w:rPr>
          <w:rFonts w:ascii="Helvetica" w:hAnsi="Helvetica" w:cs="Helvetica"/>
          <w:i w:val="0"/>
          <w:iCs/>
          <w:sz w:val="22"/>
          <w:szCs w:val="22"/>
        </w:rPr>
        <w:t>SCREEN:</w:t>
      </w:r>
      <w:r w:rsidR="00882780" w:rsidRPr="00EC51BC">
        <w:rPr>
          <w:rFonts w:ascii="Helvetica" w:hAnsi="Helvetica" w:cs="Helvetica"/>
          <w:i w:val="0"/>
          <w:iCs/>
          <w:sz w:val="22"/>
          <w:szCs w:val="22"/>
        </w:rPr>
        <w:t xml:space="preserve"> </w:t>
      </w:r>
      <w:r w:rsidR="00952B1A">
        <w:rPr>
          <w:rFonts w:ascii="Helvetica" w:hAnsi="Helvetica" w:cs="Helvetica"/>
          <w:i w:val="0"/>
          <w:iCs/>
          <w:sz w:val="22"/>
          <w:szCs w:val="22"/>
        </w:rPr>
        <w:t>00:17-00:30</w:t>
      </w:r>
    </w:p>
    <w:p w14:paraId="46E3812E" w14:textId="77777777" w:rsidR="00810E62" w:rsidRPr="00EC51BC" w:rsidRDefault="00882780" w:rsidP="00810E62">
      <w:pPr>
        <w:pStyle w:val="BodyText"/>
        <w:numPr>
          <w:ilvl w:val="1"/>
          <w:numId w:val="12"/>
        </w:numPr>
        <w:spacing w:before="360"/>
        <w:outlineLvl w:val="0"/>
        <w:rPr>
          <w:rFonts w:ascii="Helvetica" w:hAnsi="Helvetica" w:cs="Helvetica"/>
          <w:i w:val="0"/>
          <w:iCs/>
          <w:sz w:val="22"/>
          <w:szCs w:val="22"/>
        </w:rPr>
      </w:pPr>
      <w:r w:rsidRPr="00EC51BC">
        <w:rPr>
          <w:rFonts w:ascii="Helvetica" w:hAnsi="Helvetica" w:cs="Helvetica"/>
          <w:i w:val="0"/>
          <w:iCs/>
          <w:sz w:val="22"/>
          <w:szCs w:val="22"/>
        </w:rPr>
        <w:t xml:space="preserve">To monitor </w:t>
      </w:r>
      <w:r w:rsidR="00810E62" w:rsidRPr="00EC51BC">
        <w:rPr>
          <w:rFonts w:ascii="Helvetica" w:hAnsi="Helvetica" w:cs="Helvetica"/>
          <w:i w:val="0"/>
          <w:iCs/>
          <w:sz w:val="22"/>
          <w:szCs w:val="22"/>
        </w:rPr>
        <w:t xml:space="preserve">the </w:t>
      </w:r>
      <w:r w:rsidRPr="00EC51BC">
        <w:rPr>
          <w:rFonts w:ascii="Helvetica" w:hAnsi="Helvetica" w:cs="Helvetica"/>
          <w:i w:val="0"/>
          <w:iCs/>
          <w:sz w:val="22"/>
          <w:szCs w:val="22"/>
        </w:rPr>
        <w:t xml:space="preserve">mitotic timing, mitotic fidelity, and cell fate, continue to track the cell through consecutive timepoints to identify the time coordinate at which anaphase </w:t>
      </w:r>
      <w:r w:rsidRPr="00EC51BC">
        <w:rPr>
          <w:rFonts w:ascii="Helvetica" w:hAnsi="Helvetica" w:cs="Helvetica"/>
          <w:i w:val="0"/>
          <w:iCs/>
          <w:sz w:val="22"/>
          <w:szCs w:val="22"/>
        </w:rPr>
        <w:lastRenderedPageBreak/>
        <w:t xml:space="preserve">chromosome segregation is apparent and/or </w:t>
      </w:r>
      <w:r w:rsidR="00810E62" w:rsidRPr="00EC51BC">
        <w:rPr>
          <w:rFonts w:ascii="Helvetica" w:hAnsi="Helvetica" w:cs="Helvetica"/>
          <w:i w:val="0"/>
          <w:iCs/>
          <w:sz w:val="22"/>
          <w:szCs w:val="22"/>
        </w:rPr>
        <w:t>when</w:t>
      </w:r>
      <w:r w:rsidRPr="00EC51BC">
        <w:rPr>
          <w:rFonts w:ascii="Helvetica" w:hAnsi="Helvetica" w:cs="Helvetica"/>
          <w:i w:val="0"/>
          <w:iCs/>
          <w:sz w:val="22"/>
          <w:szCs w:val="22"/>
        </w:rPr>
        <w:t xml:space="preserve"> chromatin decompaction and nuclear envelope reformation has occurred</w:t>
      </w:r>
      <w:r w:rsidR="00810E62" w:rsidRPr="00EC51BC">
        <w:rPr>
          <w:rFonts w:ascii="Helvetica" w:hAnsi="Helvetica" w:cs="Helvetica"/>
          <w:i w:val="0"/>
          <w:iCs/>
          <w:sz w:val="22"/>
          <w:szCs w:val="22"/>
        </w:rPr>
        <w:t xml:space="preserve"> </w:t>
      </w:r>
      <w:r w:rsidR="00810E62" w:rsidRPr="00EC51BC">
        <w:rPr>
          <w:rFonts w:ascii="Helvetica" w:hAnsi="Helvetica" w:cs="Helvetica"/>
          <w:b/>
          <w:bCs/>
          <w:i w:val="0"/>
          <w:iCs/>
          <w:sz w:val="22"/>
          <w:szCs w:val="22"/>
        </w:rPr>
        <w:t>[1]</w:t>
      </w:r>
      <w:r w:rsidRPr="00EC51BC">
        <w:rPr>
          <w:rFonts w:ascii="Helvetica" w:hAnsi="Helvetica" w:cs="Helvetica"/>
          <w:i w:val="0"/>
          <w:iCs/>
          <w:sz w:val="22"/>
          <w:szCs w:val="22"/>
        </w:rPr>
        <w:t>.</w:t>
      </w:r>
    </w:p>
    <w:p w14:paraId="09D7176A" w14:textId="09CF3E82" w:rsidR="00810E62" w:rsidRPr="00EC51BC" w:rsidRDefault="00810E62" w:rsidP="00810E62">
      <w:pPr>
        <w:pStyle w:val="BodyText"/>
        <w:numPr>
          <w:ilvl w:val="2"/>
          <w:numId w:val="12"/>
        </w:numPr>
        <w:spacing w:before="360"/>
        <w:outlineLvl w:val="0"/>
        <w:rPr>
          <w:rFonts w:ascii="Helvetica" w:hAnsi="Helvetica" w:cs="Helvetica"/>
          <w:i w:val="0"/>
          <w:iCs/>
          <w:sz w:val="22"/>
          <w:szCs w:val="22"/>
        </w:rPr>
      </w:pPr>
      <w:r w:rsidRPr="00EC51BC">
        <w:rPr>
          <w:rFonts w:ascii="Helvetica" w:hAnsi="Helvetica" w:cs="Helvetica"/>
          <w:i w:val="0"/>
          <w:iCs/>
          <w:sz w:val="22"/>
          <w:szCs w:val="22"/>
        </w:rPr>
        <w:t>SCREEN:</w:t>
      </w:r>
      <w:r w:rsidR="00882780" w:rsidRPr="00EC51BC">
        <w:rPr>
          <w:rFonts w:ascii="Helvetica" w:hAnsi="Helvetica" w:cs="Helvetica"/>
          <w:i w:val="0"/>
          <w:iCs/>
          <w:sz w:val="22"/>
          <w:szCs w:val="22"/>
        </w:rPr>
        <w:t xml:space="preserve"> </w:t>
      </w:r>
      <w:r w:rsidR="00952B1A">
        <w:rPr>
          <w:rFonts w:ascii="Helvetica" w:hAnsi="Helvetica" w:cs="Helvetica"/>
          <w:i w:val="0"/>
          <w:iCs/>
          <w:sz w:val="22"/>
          <w:szCs w:val="22"/>
        </w:rPr>
        <w:t>00:31-00:40</w:t>
      </w:r>
    </w:p>
    <w:p w14:paraId="57747CA4" w14:textId="79E1A9EF" w:rsidR="00810E62" w:rsidRDefault="007E5F33" w:rsidP="00810E62">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 v</w:t>
      </w:r>
      <w:r w:rsidR="00882780" w:rsidRPr="00810E62">
        <w:rPr>
          <w:rFonts w:ascii="Helvetica" w:hAnsi="Helvetica" w:cs="Helvetica"/>
          <w:i w:val="0"/>
          <w:iCs/>
          <w:sz w:val="22"/>
          <w:szCs w:val="22"/>
        </w:rPr>
        <w:t>isualize RFP-H2B to identify cells in each population that exhibit mitotic defects</w:t>
      </w:r>
      <w:r w:rsidR="00810E62">
        <w:rPr>
          <w:rFonts w:ascii="Helvetica" w:hAnsi="Helvetica" w:cs="Helvetica"/>
          <w:i w:val="0"/>
          <w:iCs/>
          <w:sz w:val="22"/>
          <w:szCs w:val="22"/>
        </w:rPr>
        <w:t>,</w:t>
      </w:r>
      <w:r w:rsidR="00882780" w:rsidRPr="00810E62">
        <w:rPr>
          <w:rFonts w:ascii="Helvetica" w:hAnsi="Helvetica" w:cs="Helvetica"/>
          <w:i w:val="0"/>
          <w:iCs/>
          <w:sz w:val="22"/>
          <w:szCs w:val="22"/>
        </w:rPr>
        <w:t xml:space="preserve"> including lagging chromosomes and chromatin bridges</w:t>
      </w:r>
      <w:r w:rsidR="00810E62">
        <w:rPr>
          <w:rFonts w:ascii="Helvetica" w:hAnsi="Helvetica" w:cs="Helvetica"/>
          <w:i w:val="0"/>
          <w:iCs/>
          <w:sz w:val="22"/>
          <w:szCs w:val="22"/>
        </w:rPr>
        <w:t>,</w:t>
      </w:r>
      <w:r w:rsidR="00882780" w:rsidRPr="00810E62">
        <w:rPr>
          <w:rFonts w:ascii="Helvetica" w:hAnsi="Helvetica" w:cs="Helvetica"/>
          <w:i w:val="0"/>
          <w:iCs/>
          <w:sz w:val="22"/>
          <w:szCs w:val="22"/>
        </w:rPr>
        <w:t xml:space="preserve"> during anaphase chromosome segregation</w:t>
      </w:r>
      <w:r w:rsidR="00810E62">
        <w:rPr>
          <w:rFonts w:ascii="Helvetica" w:hAnsi="Helvetica" w:cs="Helvetica"/>
          <w:i w:val="0"/>
          <w:iCs/>
          <w:sz w:val="22"/>
          <w:szCs w:val="22"/>
        </w:rPr>
        <w:t xml:space="preserve"> </w:t>
      </w:r>
      <w:r w:rsidR="00810E62">
        <w:rPr>
          <w:rFonts w:ascii="Helvetica" w:hAnsi="Helvetica" w:cs="Helvetica"/>
          <w:b/>
          <w:bCs/>
          <w:i w:val="0"/>
          <w:iCs/>
          <w:sz w:val="22"/>
          <w:szCs w:val="22"/>
        </w:rPr>
        <w:t>[1]</w:t>
      </w:r>
      <w:r w:rsidR="00882780" w:rsidRPr="00810E62">
        <w:rPr>
          <w:rFonts w:ascii="Helvetica" w:hAnsi="Helvetica" w:cs="Helvetica"/>
          <w:i w:val="0"/>
          <w:iCs/>
          <w:sz w:val="22"/>
          <w:szCs w:val="22"/>
        </w:rPr>
        <w:t>.</w:t>
      </w:r>
    </w:p>
    <w:p w14:paraId="258F3CF8" w14:textId="650BA255" w:rsidR="00882780" w:rsidRPr="00810E62" w:rsidRDefault="00810E62" w:rsidP="00810E62">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882780" w:rsidRPr="00810E62">
        <w:rPr>
          <w:rFonts w:ascii="Helvetica" w:hAnsi="Helvetica" w:cs="Helvetica"/>
          <w:i w:val="0"/>
          <w:iCs/>
          <w:sz w:val="22"/>
          <w:szCs w:val="22"/>
        </w:rPr>
        <w:t xml:space="preserve"> </w:t>
      </w:r>
      <w:r w:rsidR="00952B1A">
        <w:rPr>
          <w:rFonts w:ascii="Helvetica" w:hAnsi="Helvetica" w:cs="Helvetica"/>
          <w:i w:val="0"/>
          <w:iCs/>
          <w:sz w:val="22"/>
          <w:szCs w:val="22"/>
        </w:rPr>
        <w:t>00:40-00:50</w:t>
      </w:r>
    </w:p>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7D3AF6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838C7">
        <w:rPr>
          <w:rFonts w:ascii="Helvetica" w:hAnsi="Helvetica" w:cs="Arial"/>
          <w:b/>
          <w:sz w:val="22"/>
          <w:szCs w:val="22"/>
        </w:rPr>
        <w:t xml:space="preserve">Representative Time-Lapse Imaging of Mitotic Fidelity </w:t>
      </w:r>
      <w:r w:rsidRPr="006A6324">
        <w:rPr>
          <w:rFonts w:ascii="Helvetica" w:hAnsi="Helvetica" w:cs="Arial"/>
          <w:b/>
          <w:sz w:val="22"/>
          <w:szCs w:val="22"/>
        </w:rPr>
        <w:t xml:space="preserve"> </w:t>
      </w:r>
    </w:p>
    <w:p w14:paraId="3878B806" w14:textId="77777777" w:rsidR="00882780" w:rsidRPr="002838C7" w:rsidRDefault="00882780" w:rsidP="002838C7">
      <w:pPr>
        <w:rPr>
          <w:rFonts w:ascii="Helvetica" w:hAnsi="Helvetica" w:cs="Helvetica"/>
          <w:sz w:val="22"/>
          <w:szCs w:val="22"/>
        </w:rPr>
      </w:pPr>
    </w:p>
    <w:p w14:paraId="51423E1D" w14:textId="1A3904F5" w:rsidR="003B66E2" w:rsidRDefault="00882780" w:rsidP="00882780">
      <w:pPr>
        <w:pStyle w:val="ListParagraph"/>
        <w:numPr>
          <w:ilvl w:val="1"/>
          <w:numId w:val="12"/>
        </w:numPr>
        <w:rPr>
          <w:rFonts w:ascii="Helvetica" w:hAnsi="Helvetica" w:cs="Helvetica"/>
          <w:sz w:val="22"/>
          <w:szCs w:val="22"/>
        </w:rPr>
      </w:pPr>
      <w:r w:rsidRPr="00882780">
        <w:rPr>
          <w:rFonts w:ascii="Helvetica" w:hAnsi="Helvetica" w:cs="Helvetica"/>
          <w:sz w:val="22"/>
          <w:szCs w:val="22"/>
        </w:rPr>
        <w:t xml:space="preserve">By visualizing </w:t>
      </w:r>
      <w:r w:rsidR="003B66E2">
        <w:rPr>
          <w:rFonts w:ascii="Helvetica" w:hAnsi="Helvetica" w:cs="Helvetica"/>
          <w:sz w:val="22"/>
          <w:szCs w:val="22"/>
        </w:rPr>
        <w:t>alpha</w:t>
      </w:r>
      <w:r w:rsidRPr="00882780">
        <w:rPr>
          <w:rFonts w:ascii="Helvetica" w:hAnsi="Helvetica" w:cs="Helvetica"/>
          <w:sz w:val="22"/>
          <w:szCs w:val="22"/>
        </w:rPr>
        <w:t xml:space="preserve">-tubulin-EGFP, it </w:t>
      </w:r>
      <w:r w:rsidR="003B66E2">
        <w:rPr>
          <w:rFonts w:ascii="Helvetica" w:hAnsi="Helvetica" w:cs="Helvetica"/>
          <w:sz w:val="22"/>
          <w:szCs w:val="22"/>
        </w:rPr>
        <w:t>can be</w:t>
      </w:r>
      <w:r w:rsidRPr="00882780">
        <w:rPr>
          <w:rFonts w:ascii="Helvetica" w:hAnsi="Helvetica" w:cs="Helvetica"/>
          <w:sz w:val="22"/>
          <w:szCs w:val="22"/>
        </w:rPr>
        <w:t xml:space="preserve"> observed that cells that experience spindle disruption </w:t>
      </w:r>
      <w:r w:rsidR="003B66E2">
        <w:rPr>
          <w:rFonts w:ascii="Helvetica" w:hAnsi="Helvetica" w:cs="Helvetica"/>
          <w:b/>
          <w:bCs/>
          <w:sz w:val="22"/>
          <w:szCs w:val="22"/>
        </w:rPr>
        <w:t>[1]</w:t>
      </w:r>
      <w:r w:rsidRPr="00882780">
        <w:rPr>
          <w:rFonts w:ascii="Helvetica" w:hAnsi="Helvetica" w:cs="Helvetica"/>
          <w:sz w:val="22"/>
          <w:szCs w:val="22"/>
        </w:rPr>
        <w:t xml:space="preserve"> undergo dynamic changes as spindle pole focusing is achieved and a bipolar mitotic spindle is formed in preparation for cell division</w:t>
      </w:r>
      <w:r w:rsidR="003B66E2">
        <w:rPr>
          <w:rFonts w:ascii="Helvetica" w:hAnsi="Helvetica" w:cs="Helvetica"/>
          <w:sz w:val="22"/>
          <w:szCs w:val="22"/>
        </w:rPr>
        <w:t xml:space="preserve"> </w:t>
      </w:r>
      <w:r w:rsidR="003B66E2">
        <w:rPr>
          <w:rFonts w:ascii="Helvetica" w:hAnsi="Helvetica" w:cs="Helvetica"/>
          <w:b/>
          <w:bCs/>
          <w:sz w:val="22"/>
          <w:szCs w:val="22"/>
        </w:rPr>
        <w:t>[2]</w:t>
      </w:r>
      <w:r w:rsidRPr="00882780">
        <w:rPr>
          <w:rFonts w:ascii="Helvetica" w:hAnsi="Helvetica" w:cs="Helvetica"/>
          <w:sz w:val="22"/>
          <w:szCs w:val="22"/>
        </w:rPr>
        <w:t>.</w:t>
      </w:r>
    </w:p>
    <w:p w14:paraId="2BA7C6FD" w14:textId="77777777" w:rsidR="003B66E2" w:rsidRDefault="003B66E2" w:rsidP="003B66E2">
      <w:pPr>
        <w:pStyle w:val="ListParagraph"/>
        <w:ind w:left="1080"/>
        <w:rPr>
          <w:rFonts w:ascii="Helvetica" w:hAnsi="Helvetica" w:cs="Helvetica"/>
          <w:sz w:val="22"/>
          <w:szCs w:val="22"/>
        </w:rPr>
      </w:pPr>
    </w:p>
    <w:p w14:paraId="7586416C" w14:textId="2B49699B"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spindle pole tubulin-EGFP image </w:t>
      </w:r>
    </w:p>
    <w:p w14:paraId="312F1342" w14:textId="70981759"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fourth from left</w:t>
      </w:r>
      <w:r w:rsidRPr="003B66E2">
        <w:rPr>
          <w:rFonts w:ascii="Helvetica" w:hAnsi="Helvetica" w:cs="Helvetica"/>
          <w:sz w:val="22"/>
          <w:szCs w:val="22"/>
        </w:rPr>
        <w:t xml:space="preserve"> </w:t>
      </w:r>
      <w:r>
        <w:rPr>
          <w:rFonts w:ascii="Helvetica" w:hAnsi="Helvetica" w:cs="Helvetica"/>
          <w:sz w:val="22"/>
          <w:szCs w:val="22"/>
        </w:rPr>
        <w:t xml:space="preserve">pole tubulin-EGFP image </w:t>
      </w:r>
    </w:p>
    <w:p w14:paraId="374A1C5E" w14:textId="77777777" w:rsidR="003B66E2" w:rsidRDefault="003B66E2" w:rsidP="003B66E2">
      <w:pPr>
        <w:pStyle w:val="ListParagraph"/>
        <w:ind w:left="1368"/>
        <w:rPr>
          <w:rFonts w:ascii="Helvetica" w:hAnsi="Helvetica" w:cs="Helvetica"/>
          <w:sz w:val="22"/>
          <w:szCs w:val="22"/>
        </w:rPr>
      </w:pPr>
    </w:p>
    <w:p w14:paraId="5E496179" w14:textId="7266BD88" w:rsidR="003B66E2" w:rsidRDefault="00882780" w:rsidP="00882780">
      <w:pPr>
        <w:pStyle w:val="ListParagraph"/>
        <w:numPr>
          <w:ilvl w:val="1"/>
          <w:numId w:val="12"/>
        </w:numPr>
        <w:rPr>
          <w:rFonts w:ascii="Helvetica" w:hAnsi="Helvetica" w:cs="Helvetica"/>
          <w:sz w:val="22"/>
          <w:szCs w:val="22"/>
        </w:rPr>
      </w:pPr>
      <w:r w:rsidRPr="00882780">
        <w:rPr>
          <w:rFonts w:ascii="Helvetica" w:hAnsi="Helvetica" w:cs="Helvetica"/>
          <w:sz w:val="22"/>
          <w:szCs w:val="22"/>
        </w:rPr>
        <w:t>Concurrent with spindle assembly, chromosome movement can be visualized with RFP-H2B to assess the chromosome alignment and segregation fidelity</w:t>
      </w:r>
      <w:r w:rsidR="003B66E2">
        <w:rPr>
          <w:rFonts w:ascii="Helvetica" w:hAnsi="Helvetica" w:cs="Helvetica"/>
          <w:sz w:val="22"/>
          <w:szCs w:val="22"/>
        </w:rPr>
        <w:t xml:space="preserve"> </w:t>
      </w:r>
      <w:r w:rsidR="003B66E2">
        <w:rPr>
          <w:rFonts w:ascii="Helvetica" w:hAnsi="Helvetica" w:cs="Helvetica"/>
          <w:b/>
          <w:bCs/>
          <w:sz w:val="22"/>
          <w:szCs w:val="22"/>
        </w:rPr>
        <w:t>[1]</w:t>
      </w:r>
      <w:r w:rsidRPr="00882780">
        <w:rPr>
          <w:rFonts w:ascii="Helvetica" w:hAnsi="Helvetica" w:cs="Helvetica"/>
          <w:sz w:val="22"/>
          <w:szCs w:val="22"/>
        </w:rPr>
        <w:t>.</w:t>
      </w:r>
    </w:p>
    <w:p w14:paraId="6A81F939" w14:textId="77777777" w:rsidR="003B66E2" w:rsidRDefault="003B66E2" w:rsidP="003B66E2">
      <w:pPr>
        <w:pStyle w:val="ListParagraph"/>
        <w:ind w:left="1080"/>
        <w:rPr>
          <w:rFonts w:ascii="Helvetica" w:hAnsi="Helvetica" w:cs="Helvetica"/>
          <w:sz w:val="22"/>
          <w:szCs w:val="22"/>
        </w:rPr>
      </w:pPr>
    </w:p>
    <w:p w14:paraId="22E2D088" w14:textId="5F4A8338"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Histone 2B-RFP image row</w:t>
      </w:r>
    </w:p>
    <w:p w14:paraId="342A97A9" w14:textId="77777777" w:rsidR="00882780" w:rsidRPr="003B66E2" w:rsidRDefault="00882780" w:rsidP="003B66E2">
      <w:pPr>
        <w:rPr>
          <w:rFonts w:ascii="Helvetica" w:hAnsi="Helvetica" w:cs="Helvetica"/>
          <w:sz w:val="22"/>
          <w:szCs w:val="22"/>
        </w:rPr>
      </w:pPr>
    </w:p>
    <w:p w14:paraId="19D7DEAB" w14:textId="2283BF9C" w:rsidR="003B66E2" w:rsidRDefault="00882780" w:rsidP="00882780">
      <w:pPr>
        <w:pStyle w:val="ListParagraph"/>
        <w:numPr>
          <w:ilvl w:val="1"/>
          <w:numId w:val="12"/>
        </w:numPr>
        <w:rPr>
          <w:rFonts w:ascii="Helvetica" w:hAnsi="Helvetica" w:cs="Helvetica"/>
          <w:sz w:val="22"/>
          <w:szCs w:val="22"/>
        </w:rPr>
      </w:pPr>
      <w:r w:rsidRPr="00882780">
        <w:rPr>
          <w:rFonts w:ascii="Helvetica" w:hAnsi="Helvetica" w:cs="Helvetica"/>
          <w:sz w:val="22"/>
          <w:szCs w:val="22"/>
        </w:rPr>
        <w:t xml:space="preserve">Using live cell imaging approaches, </w:t>
      </w:r>
      <w:r w:rsidR="003B66E2">
        <w:rPr>
          <w:rFonts w:ascii="Helvetica" w:hAnsi="Helvetica" w:cs="Helvetica"/>
          <w:sz w:val="22"/>
          <w:szCs w:val="22"/>
        </w:rPr>
        <w:t>these</w:t>
      </w:r>
      <w:r w:rsidRPr="00882780">
        <w:rPr>
          <w:rFonts w:ascii="Helvetica" w:hAnsi="Helvetica" w:cs="Helvetica"/>
          <w:sz w:val="22"/>
          <w:szCs w:val="22"/>
        </w:rPr>
        <w:t xml:space="preserve"> representative results show that cells with a normal centrosome content</w:t>
      </w:r>
      <w:r w:rsidR="003B66E2">
        <w:rPr>
          <w:rFonts w:ascii="Helvetica" w:hAnsi="Helvetica" w:cs="Helvetica"/>
          <w:b/>
          <w:bCs/>
          <w:sz w:val="22"/>
          <w:szCs w:val="22"/>
        </w:rPr>
        <w:t xml:space="preserve"> </w:t>
      </w:r>
      <w:r w:rsidRPr="00882780">
        <w:rPr>
          <w:rFonts w:ascii="Helvetica" w:hAnsi="Helvetica" w:cs="Helvetica"/>
          <w:sz w:val="22"/>
          <w:szCs w:val="22"/>
        </w:rPr>
        <w:t>are able to proceed from nuclear envelope breakdown</w:t>
      </w:r>
      <w:r w:rsidR="003B66E2">
        <w:rPr>
          <w:rFonts w:ascii="Helvetica" w:hAnsi="Helvetica" w:cs="Helvetica"/>
          <w:sz w:val="22"/>
          <w:szCs w:val="22"/>
        </w:rPr>
        <w:t xml:space="preserve"> </w:t>
      </w:r>
      <w:r w:rsidR="003B66E2">
        <w:rPr>
          <w:rFonts w:ascii="Helvetica" w:hAnsi="Helvetica" w:cs="Helvetica"/>
          <w:b/>
          <w:bCs/>
          <w:sz w:val="22"/>
          <w:szCs w:val="22"/>
        </w:rPr>
        <w:t>[1]</w:t>
      </w:r>
      <w:r w:rsidRPr="00882780">
        <w:rPr>
          <w:rFonts w:ascii="Helvetica" w:hAnsi="Helvetica" w:cs="Helvetica"/>
          <w:sz w:val="22"/>
          <w:szCs w:val="22"/>
        </w:rPr>
        <w:t xml:space="preserve"> through metaphase alignment and anaphase onset </w:t>
      </w:r>
      <w:r w:rsidR="003B66E2">
        <w:rPr>
          <w:rFonts w:ascii="Helvetica" w:hAnsi="Helvetica" w:cs="Helvetica"/>
          <w:b/>
          <w:bCs/>
          <w:sz w:val="22"/>
          <w:szCs w:val="22"/>
        </w:rPr>
        <w:t xml:space="preserve">[2] </w:t>
      </w:r>
      <w:r w:rsidRPr="00882780">
        <w:rPr>
          <w:rFonts w:ascii="Helvetica" w:hAnsi="Helvetica" w:cs="Helvetica"/>
          <w:sz w:val="22"/>
          <w:szCs w:val="22"/>
        </w:rPr>
        <w:t>to achieve a bipolar division in under 30 minutes</w:t>
      </w:r>
      <w:r w:rsidR="003B66E2">
        <w:rPr>
          <w:rFonts w:ascii="Helvetica" w:hAnsi="Helvetica" w:cs="Helvetica"/>
          <w:sz w:val="22"/>
          <w:szCs w:val="22"/>
        </w:rPr>
        <w:t xml:space="preserve"> </w:t>
      </w:r>
      <w:r w:rsidR="003B66E2">
        <w:rPr>
          <w:rFonts w:ascii="Helvetica" w:hAnsi="Helvetica" w:cs="Helvetica"/>
          <w:b/>
          <w:bCs/>
          <w:sz w:val="22"/>
          <w:szCs w:val="22"/>
        </w:rPr>
        <w:t>[3]</w:t>
      </w:r>
      <w:r w:rsidR="003B66E2">
        <w:rPr>
          <w:rFonts w:ascii="Helvetica" w:hAnsi="Helvetica" w:cs="Helvetica"/>
          <w:sz w:val="22"/>
          <w:szCs w:val="22"/>
        </w:rPr>
        <w:t>.</w:t>
      </w:r>
    </w:p>
    <w:p w14:paraId="69C52149" w14:textId="77777777" w:rsidR="003B66E2" w:rsidRDefault="003B66E2" w:rsidP="003B66E2">
      <w:pPr>
        <w:pStyle w:val="ListParagraph"/>
        <w:ind w:left="1080"/>
        <w:rPr>
          <w:rFonts w:ascii="Helvetica" w:hAnsi="Helvetica" w:cs="Helvetica"/>
          <w:sz w:val="22"/>
          <w:szCs w:val="22"/>
        </w:rPr>
      </w:pPr>
    </w:p>
    <w:p w14:paraId="72BFA005" w14:textId="6C3324A4"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4A and 4E: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NEB image column in Figure 4A</w:t>
      </w:r>
    </w:p>
    <w:p w14:paraId="20F3D76A" w14:textId="2A9EBFD1"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4A and 4E: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Anaphase image column in Figure 4A</w:t>
      </w:r>
    </w:p>
    <w:p w14:paraId="38ADAA84" w14:textId="2EED889A" w:rsidR="003B66E2" w:rsidRDefault="003B66E2" w:rsidP="003B66E2">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4A and 4E: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data bars in Figure 4E</w:t>
      </w:r>
    </w:p>
    <w:p w14:paraId="5497F659" w14:textId="77777777" w:rsidR="003B66E2" w:rsidRDefault="003B66E2" w:rsidP="003B66E2">
      <w:pPr>
        <w:pStyle w:val="ListParagraph"/>
        <w:ind w:left="1080"/>
        <w:rPr>
          <w:rFonts w:ascii="Helvetica" w:hAnsi="Helvetica" w:cs="Helvetica"/>
          <w:sz w:val="22"/>
          <w:szCs w:val="22"/>
        </w:rPr>
      </w:pPr>
    </w:p>
    <w:p w14:paraId="4DCA3BE5" w14:textId="7373590E" w:rsidR="003B66E2" w:rsidRDefault="003B66E2" w:rsidP="00882780">
      <w:pPr>
        <w:pStyle w:val="ListParagraph"/>
        <w:numPr>
          <w:ilvl w:val="1"/>
          <w:numId w:val="12"/>
        </w:numPr>
        <w:rPr>
          <w:rFonts w:ascii="Helvetica" w:hAnsi="Helvetica" w:cs="Helvetica"/>
          <w:sz w:val="22"/>
          <w:szCs w:val="22"/>
        </w:rPr>
      </w:pPr>
      <w:r>
        <w:rPr>
          <w:rFonts w:ascii="Helvetica" w:hAnsi="Helvetica" w:cs="Helvetica"/>
          <w:sz w:val="22"/>
          <w:szCs w:val="22"/>
        </w:rPr>
        <w:t>In t</w:t>
      </w:r>
      <w:r w:rsidR="00882780" w:rsidRPr="00882780">
        <w:rPr>
          <w:rFonts w:ascii="Helvetica" w:hAnsi="Helvetica" w:cs="Helvetica"/>
          <w:sz w:val="22"/>
          <w:szCs w:val="22"/>
        </w:rPr>
        <w:t xml:space="preserve">he presence of extra centrosomes, nearly 50% of </w:t>
      </w:r>
      <w:r>
        <w:rPr>
          <w:rFonts w:ascii="Helvetica" w:hAnsi="Helvetica" w:cs="Helvetica"/>
          <w:sz w:val="22"/>
          <w:szCs w:val="22"/>
        </w:rPr>
        <w:t xml:space="preserve">the </w:t>
      </w:r>
      <w:r w:rsidR="00882780" w:rsidRPr="00882780">
        <w:rPr>
          <w:rFonts w:ascii="Helvetica" w:hAnsi="Helvetica" w:cs="Helvetica"/>
          <w:sz w:val="22"/>
          <w:szCs w:val="22"/>
        </w:rPr>
        <w:t xml:space="preserve">cells are able to overcome a transient multipolar mitotic spindle </w:t>
      </w:r>
      <w:r>
        <w:rPr>
          <w:rFonts w:ascii="Helvetica" w:hAnsi="Helvetica" w:cs="Helvetica"/>
          <w:b/>
          <w:bCs/>
          <w:sz w:val="22"/>
          <w:szCs w:val="22"/>
        </w:rPr>
        <w:t xml:space="preserve">[1] </w:t>
      </w:r>
      <w:r w:rsidR="00882780" w:rsidRPr="00882780">
        <w:rPr>
          <w:rFonts w:ascii="Helvetica" w:hAnsi="Helvetica" w:cs="Helvetica"/>
          <w:sz w:val="22"/>
          <w:szCs w:val="22"/>
        </w:rPr>
        <w:t xml:space="preserve">and to form a bipolar spindle and complete cell division </w:t>
      </w:r>
      <w:r>
        <w:rPr>
          <w:rFonts w:ascii="Helvetica" w:hAnsi="Helvetica" w:cs="Helvetica"/>
          <w:b/>
          <w:bCs/>
          <w:sz w:val="22"/>
          <w:szCs w:val="22"/>
        </w:rPr>
        <w:t>[2]</w:t>
      </w:r>
      <w:r>
        <w:rPr>
          <w:rFonts w:ascii="Helvetica" w:hAnsi="Helvetica" w:cs="Helvetica"/>
          <w:sz w:val="22"/>
          <w:szCs w:val="22"/>
        </w:rPr>
        <w:t>.</w:t>
      </w:r>
    </w:p>
    <w:p w14:paraId="2B2C6898" w14:textId="77777777" w:rsidR="00023E96" w:rsidRDefault="00023E96" w:rsidP="00023E96">
      <w:pPr>
        <w:pStyle w:val="ListParagraph"/>
        <w:ind w:left="1080"/>
        <w:rPr>
          <w:rFonts w:ascii="Helvetica" w:hAnsi="Helvetica" w:cs="Helvetica"/>
          <w:sz w:val="22"/>
          <w:szCs w:val="22"/>
        </w:rPr>
      </w:pPr>
    </w:p>
    <w:p w14:paraId="168B2767" w14:textId="4E78E895" w:rsidR="00023E96"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4B and 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Figure 4B images</w:t>
      </w:r>
    </w:p>
    <w:p w14:paraId="0F7F7200" w14:textId="003EB7CE" w:rsidR="00023E96"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4B and 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section of red and grey data bar in Figure 4D</w:t>
      </w:r>
    </w:p>
    <w:p w14:paraId="0453A6B3" w14:textId="77777777" w:rsidR="00023E96" w:rsidRDefault="00023E96" w:rsidP="00023E96">
      <w:pPr>
        <w:pStyle w:val="ListParagraph"/>
        <w:ind w:left="1368"/>
        <w:rPr>
          <w:rFonts w:ascii="Helvetica" w:hAnsi="Helvetica" w:cs="Helvetica"/>
          <w:sz w:val="22"/>
          <w:szCs w:val="22"/>
        </w:rPr>
      </w:pPr>
    </w:p>
    <w:p w14:paraId="00E50D47" w14:textId="71B96816" w:rsidR="00023E96" w:rsidRDefault="00882780" w:rsidP="00882780">
      <w:pPr>
        <w:pStyle w:val="ListParagraph"/>
        <w:numPr>
          <w:ilvl w:val="1"/>
          <w:numId w:val="12"/>
        </w:numPr>
        <w:rPr>
          <w:rFonts w:ascii="Helvetica" w:hAnsi="Helvetica" w:cs="Helvetica"/>
          <w:sz w:val="22"/>
          <w:szCs w:val="22"/>
        </w:rPr>
      </w:pPr>
      <w:r w:rsidRPr="00882780">
        <w:rPr>
          <w:rFonts w:ascii="Helvetica" w:hAnsi="Helvetica" w:cs="Helvetica"/>
          <w:sz w:val="22"/>
          <w:szCs w:val="22"/>
        </w:rPr>
        <w:t xml:space="preserve">The remaining cells are unable to achieve a bipolar spindle </w:t>
      </w:r>
      <w:r w:rsidR="00023E96">
        <w:rPr>
          <w:rFonts w:ascii="Helvetica" w:hAnsi="Helvetica" w:cs="Helvetica"/>
          <w:b/>
          <w:bCs/>
          <w:sz w:val="22"/>
          <w:szCs w:val="22"/>
        </w:rPr>
        <w:t xml:space="preserve">[1] </w:t>
      </w:r>
      <w:r w:rsidRPr="00882780">
        <w:rPr>
          <w:rFonts w:ascii="Helvetica" w:hAnsi="Helvetica" w:cs="Helvetica"/>
          <w:sz w:val="22"/>
          <w:szCs w:val="22"/>
        </w:rPr>
        <w:t xml:space="preserve">and as a result exit mitosis through a multipolar division </w:t>
      </w:r>
      <w:r w:rsidR="00023E96">
        <w:rPr>
          <w:rFonts w:ascii="Helvetica" w:hAnsi="Helvetica" w:cs="Helvetica"/>
          <w:b/>
          <w:bCs/>
          <w:sz w:val="22"/>
          <w:szCs w:val="22"/>
        </w:rPr>
        <w:t>[2]</w:t>
      </w:r>
      <w:r w:rsidRPr="00882780">
        <w:rPr>
          <w:rFonts w:ascii="Helvetica" w:hAnsi="Helvetica" w:cs="Helvetica"/>
          <w:sz w:val="22"/>
          <w:szCs w:val="22"/>
        </w:rPr>
        <w:t>.</w:t>
      </w:r>
    </w:p>
    <w:p w14:paraId="70DAFB51" w14:textId="77777777" w:rsidR="00023E96" w:rsidRDefault="00023E96" w:rsidP="00023E96">
      <w:pPr>
        <w:pStyle w:val="ListParagraph"/>
        <w:ind w:left="1080"/>
        <w:rPr>
          <w:rFonts w:ascii="Helvetica" w:hAnsi="Helvetica" w:cs="Helvetica"/>
          <w:sz w:val="22"/>
          <w:szCs w:val="22"/>
        </w:rPr>
      </w:pPr>
    </w:p>
    <w:p w14:paraId="56C2F705" w14:textId="569ECC75" w:rsidR="00023E96"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4C and 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grey section of red and grey data bar in Figure 4D</w:t>
      </w:r>
    </w:p>
    <w:p w14:paraId="6B7E9224" w14:textId="1AFCD968" w:rsidR="00023E96"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4C and 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bottom set of rows of Figure 4C images</w:t>
      </w:r>
    </w:p>
    <w:p w14:paraId="7CA58A2D" w14:textId="77777777" w:rsidR="00023E96" w:rsidRDefault="00023E96" w:rsidP="00023E96">
      <w:pPr>
        <w:pStyle w:val="ListParagraph"/>
        <w:ind w:left="1368"/>
        <w:rPr>
          <w:rFonts w:ascii="Helvetica" w:hAnsi="Helvetica" w:cs="Helvetica"/>
          <w:sz w:val="22"/>
          <w:szCs w:val="22"/>
        </w:rPr>
      </w:pPr>
    </w:p>
    <w:p w14:paraId="7878239D" w14:textId="7B8711DD" w:rsidR="00023E96" w:rsidRDefault="00882780" w:rsidP="00882780">
      <w:pPr>
        <w:pStyle w:val="ListParagraph"/>
        <w:numPr>
          <w:ilvl w:val="1"/>
          <w:numId w:val="12"/>
        </w:numPr>
        <w:rPr>
          <w:rFonts w:ascii="Helvetica" w:hAnsi="Helvetica" w:cs="Helvetica"/>
          <w:sz w:val="22"/>
          <w:szCs w:val="22"/>
        </w:rPr>
      </w:pPr>
      <w:r w:rsidRPr="00882780">
        <w:rPr>
          <w:rFonts w:ascii="Helvetica" w:hAnsi="Helvetica" w:cs="Helvetica"/>
          <w:sz w:val="22"/>
          <w:szCs w:val="22"/>
        </w:rPr>
        <w:t>Regardless of whether spindle bipolarity is achieved, cells with extra centrosomes exhibit a significantly</w:t>
      </w:r>
      <w:r w:rsidR="007E5F33">
        <w:rPr>
          <w:rFonts w:ascii="Helvetica" w:hAnsi="Helvetica" w:cs="Helvetica"/>
          <w:sz w:val="22"/>
          <w:szCs w:val="22"/>
        </w:rPr>
        <w:t>-</w:t>
      </w:r>
      <w:r w:rsidRPr="00882780">
        <w:rPr>
          <w:rFonts w:ascii="Helvetica" w:hAnsi="Helvetica" w:cs="Helvetica"/>
          <w:sz w:val="22"/>
          <w:szCs w:val="22"/>
        </w:rPr>
        <w:t xml:space="preserve">increased duration of mitosis </w:t>
      </w:r>
      <w:r w:rsidR="00023E96">
        <w:rPr>
          <w:rFonts w:ascii="Helvetica" w:hAnsi="Helvetica" w:cs="Helvetica"/>
          <w:b/>
          <w:bCs/>
          <w:sz w:val="22"/>
          <w:szCs w:val="22"/>
        </w:rPr>
        <w:t xml:space="preserve">[1] </w:t>
      </w:r>
      <w:r w:rsidRPr="00882780">
        <w:rPr>
          <w:rFonts w:ascii="Helvetica" w:hAnsi="Helvetica" w:cs="Helvetica"/>
          <w:sz w:val="22"/>
          <w:szCs w:val="22"/>
        </w:rPr>
        <w:t xml:space="preserve">compared to cells with </w:t>
      </w:r>
      <w:r w:rsidR="00023E96">
        <w:rPr>
          <w:rFonts w:ascii="Helvetica" w:hAnsi="Helvetica" w:cs="Helvetica"/>
          <w:sz w:val="22"/>
          <w:szCs w:val="22"/>
        </w:rPr>
        <w:t>two</w:t>
      </w:r>
      <w:r w:rsidRPr="00882780">
        <w:rPr>
          <w:rFonts w:ascii="Helvetica" w:hAnsi="Helvetica" w:cs="Helvetica"/>
          <w:sz w:val="22"/>
          <w:szCs w:val="22"/>
        </w:rPr>
        <w:t xml:space="preserve"> centrosomes</w:t>
      </w:r>
      <w:r w:rsidR="00023E96">
        <w:rPr>
          <w:rFonts w:ascii="Helvetica" w:hAnsi="Helvetica" w:cs="Helvetica"/>
          <w:sz w:val="22"/>
          <w:szCs w:val="22"/>
        </w:rPr>
        <w:t xml:space="preserve"> </w:t>
      </w:r>
      <w:r w:rsidR="00023E96">
        <w:rPr>
          <w:rFonts w:ascii="Helvetica" w:hAnsi="Helvetica" w:cs="Helvetica"/>
          <w:b/>
          <w:bCs/>
          <w:sz w:val="22"/>
          <w:szCs w:val="22"/>
        </w:rPr>
        <w:t>[2]</w:t>
      </w:r>
      <w:r w:rsidRPr="00882780">
        <w:rPr>
          <w:rFonts w:ascii="Helvetica" w:hAnsi="Helvetica" w:cs="Helvetica"/>
          <w:sz w:val="22"/>
          <w:szCs w:val="22"/>
        </w:rPr>
        <w:t xml:space="preserve">, indicating that the dynamics of mitotic progression may be altered even when changes in mitotic outcome are not apparent </w:t>
      </w:r>
      <w:r w:rsidR="00023E96">
        <w:rPr>
          <w:rFonts w:ascii="Helvetica" w:hAnsi="Helvetica" w:cs="Helvetica"/>
          <w:b/>
          <w:bCs/>
          <w:sz w:val="22"/>
          <w:szCs w:val="22"/>
        </w:rPr>
        <w:t>[3]</w:t>
      </w:r>
      <w:r w:rsidRPr="00882780">
        <w:rPr>
          <w:rFonts w:ascii="Helvetica" w:hAnsi="Helvetica" w:cs="Helvetica"/>
          <w:sz w:val="22"/>
          <w:szCs w:val="22"/>
        </w:rPr>
        <w:t>.</w:t>
      </w:r>
    </w:p>
    <w:p w14:paraId="49B1CEC5" w14:textId="77777777" w:rsidR="00023E96" w:rsidRDefault="00023E96" w:rsidP="00023E96">
      <w:pPr>
        <w:pStyle w:val="ListParagraph"/>
        <w:ind w:left="1080"/>
        <w:rPr>
          <w:rFonts w:ascii="Helvetica" w:hAnsi="Helvetica" w:cs="Helvetica"/>
          <w:sz w:val="22"/>
          <w:szCs w:val="22"/>
        </w:rPr>
      </w:pPr>
    </w:p>
    <w:p w14:paraId="2EBF4350" w14:textId="4C64F00E" w:rsidR="00882780"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light and dark grey data bars</w:t>
      </w:r>
      <w:r w:rsidR="00882780" w:rsidRPr="00882780">
        <w:rPr>
          <w:rFonts w:ascii="Helvetica" w:hAnsi="Helvetica" w:cs="Helvetica"/>
          <w:sz w:val="22"/>
          <w:szCs w:val="22"/>
        </w:rPr>
        <w:t xml:space="preserve"> </w:t>
      </w:r>
    </w:p>
    <w:p w14:paraId="575A1DD4" w14:textId="2FAFF5E2" w:rsidR="00023E96"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4E: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red data bars</w:t>
      </w:r>
    </w:p>
    <w:p w14:paraId="0C78A7EF" w14:textId="2986C9EB" w:rsidR="00023E96" w:rsidRPr="00882780" w:rsidRDefault="00023E96" w:rsidP="00023E96">
      <w:pPr>
        <w:pStyle w:val="ListParagraph"/>
        <w:numPr>
          <w:ilvl w:val="2"/>
          <w:numId w:val="12"/>
        </w:numPr>
        <w:rPr>
          <w:rFonts w:ascii="Helvetica" w:hAnsi="Helvetica" w:cs="Helvetica"/>
          <w:sz w:val="22"/>
          <w:szCs w:val="22"/>
        </w:rPr>
      </w:pPr>
      <w:r>
        <w:rPr>
          <w:rFonts w:ascii="Helvetica" w:hAnsi="Helvetica" w:cs="Helvetica"/>
          <w:sz w:val="22"/>
          <w:szCs w:val="22"/>
        </w:rPr>
        <w:t>LAB MEDIA: Figure 4E</w:t>
      </w:r>
    </w:p>
    <w:p w14:paraId="480CBBFB" w14:textId="77CF61CB" w:rsidR="00CB3360" w:rsidRDefault="00CB3360" w:rsidP="00882780">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2FCF2B7" w14:textId="74C79324" w:rsidR="00DD6066" w:rsidRPr="00872F07" w:rsidRDefault="00872F07" w:rsidP="00872F07">
      <w:pPr>
        <w:numPr>
          <w:ilvl w:val="1"/>
          <w:numId w:val="12"/>
        </w:numPr>
        <w:spacing w:before="240"/>
        <w:outlineLvl w:val="0"/>
        <w:rPr>
          <w:rFonts w:ascii="Helvetica" w:hAnsi="Helvetica" w:cs="Arial"/>
          <w:sz w:val="22"/>
          <w:szCs w:val="22"/>
        </w:rPr>
      </w:pPr>
      <w:r>
        <w:rPr>
          <w:rFonts w:ascii="Helvetica" w:hAnsi="Helvetica" w:cs="Arial"/>
          <w:b/>
          <w:sz w:val="22"/>
          <w:szCs w:val="22"/>
          <w:u w:val="single"/>
        </w:rPr>
        <w:t>Elizabeth Crowley</w:t>
      </w:r>
      <w:r w:rsidR="00472752" w:rsidRPr="00456A5D">
        <w:rPr>
          <w:rFonts w:ascii="Helvetica" w:hAnsi="Helvetica" w:cs="Arial"/>
          <w:sz w:val="22"/>
          <w:szCs w:val="22"/>
        </w:rPr>
        <w:t xml:space="preserve">: </w:t>
      </w:r>
      <w:r>
        <w:rPr>
          <w:rFonts w:ascii="Helvetica" w:hAnsi="Helvetica" w:cs="Arial"/>
          <w:sz w:val="22"/>
          <w:szCs w:val="22"/>
        </w:rPr>
        <w:t xml:space="preserve">(Step 3.3.) </w:t>
      </w:r>
      <w:r w:rsidR="00DD6066" w:rsidRPr="00872F07">
        <w:rPr>
          <w:rFonts w:ascii="Helvetica" w:hAnsi="Helvetica" w:cs="Arial"/>
          <w:bCs/>
          <w:color w:val="000000" w:themeColor="text1"/>
          <w:sz w:val="22"/>
          <w:szCs w:val="22"/>
        </w:rPr>
        <w:t>W</w:t>
      </w:r>
      <w:r w:rsidR="00141EE1" w:rsidRPr="00872F07">
        <w:rPr>
          <w:rFonts w:ascii="Helvetica" w:hAnsi="Helvetica" w:cs="Arial"/>
          <w:bCs/>
          <w:color w:val="000000" w:themeColor="text1"/>
          <w:sz w:val="22"/>
          <w:szCs w:val="22"/>
        </w:rPr>
        <w:t xml:space="preserve">hen </w:t>
      </w:r>
      <w:r w:rsidR="00DD6066" w:rsidRPr="00872F07">
        <w:rPr>
          <w:rFonts w:ascii="Helvetica" w:hAnsi="Helvetica" w:cs="Arial"/>
          <w:bCs/>
          <w:color w:val="000000" w:themeColor="text1"/>
          <w:sz w:val="22"/>
          <w:szCs w:val="22"/>
        </w:rPr>
        <w:t xml:space="preserve">defining exposure times </w:t>
      </w:r>
      <w:r w:rsidR="00611EFB" w:rsidRPr="00872F07">
        <w:rPr>
          <w:rFonts w:ascii="Helvetica" w:hAnsi="Helvetica" w:cs="Arial"/>
          <w:bCs/>
          <w:color w:val="000000" w:themeColor="text1"/>
          <w:sz w:val="22"/>
          <w:szCs w:val="22"/>
        </w:rPr>
        <w:t>for fluorescent channels,</w:t>
      </w:r>
      <w:r w:rsidR="00DD6066" w:rsidRPr="00872F07">
        <w:rPr>
          <w:rFonts w:ascii="Helvetica" w:hAnsi="Helvetica" w:cs="Arial"/>
          <w:bCs/>
          <w:color w:val="000000" w:themeColor="text1"/>
          <w:sz w:val="22"/>
          <w:szCs w:val="22"/>
        </w:rPr>
        <w:t xml:space="preserve"> </w:t>
      </w:r>
      <w:r w:rsidR="00611EFB" w:rsidRPr="00872F07">
        <w:rPr>
          <w:rFonts w:ascii="Helvetica" w:hAnsi="Helvetica" w:cs="Arial"/>
          <w:bCs/>
          <w:color w:val="000000" w:themeColor="text1"/>
          <w:sz w:val="22"/>
          <w:szCs w:val="22"/>
        </w:rPr>
        <w:t>optimize the</w:t>
      </w:r>
      <w:r w:rsidR="00DD6066" w:rsidRPr="00872F07">
        <w:rPr>
          <w:rFonts w:ascii="Helvetica" w:hAnsi="Helvetica" w:cs="Arial"/>
          <w:bCs/>
          <w:color w:val="000000" w:themeColor="text1"/>
          <w:sz w:val="22"/>
          <w:szCs w:val="22"/>
        </w:rPr>
        <w:t xml:space="preserve"> exposure times to </w:t>
      </w:r>
      <w:r w:rsidR="00611EFB" w:rsidRPr="00872F07">
        <w:rPr>
          <w:rFonts w:ascii="Helvetica" w:hAnsi="Helvetica" w:cs="Arial"/>
          <w:bCs/>
          <w:color w:val="000000" w:themeColor="text1"/>
          <w:sz w:val="22"/>
          <w:szCs w:val="22"/>
        </w:rPr>
        <w:t>limit</w:t>
      </w:r>
      <w:r w:rsidR="00DD6066" w:rsidRPr="00872F07">
        <w:rPr>
          <w:rFonts w:ascii="Helvetica" w:hAnsi="Helvetica" w:cs="Arial"/>
          <w:bCs/>
          <w:color w:val="000000" w:themeColor="text1"/>
          <w:sz w:val="22"/>
          <w:szCs w:val="22"/>
        </w:rPr>
        <w:t xml:space="preserve"> phototoxicity. </w:t>
      </w:r>
      <w:r w:rsidR="008E69CA">
        <w:rPr>
          <w:rFonts w:ascii="Helvetica" w:hAnsi="Helvetica" w:cs="Arial"/>
          <w:bCs/>
          <w:color w:val="000000" w:themeColor="text1"/>
          <w:sz w:val="22"/>
          <w:szCs w:val="22"/>
        </w:rPr>
        <w:t>Also, c</w:t>
      </w:r>
      <w:r w:rsidR="00611EFB" w:rsidRPr="00872F07">
        <w:rPr>
          <w:rFonts w:ascii="Helvetica" w:hAnsi="Helvetica" w:cs="Arial"/>
          <w:bCs/>
          <w:color w:val="000000" w:themeColor="text1"/>
          <w:sz w:val="22"/>
          <w:szCs w:val="22"/>
        </w:rPr>
        <w:t>amera pixel b</w:t>
      </w:r>
      <w:r w:rsidR="00DD6066" w:rsidRPr="00872F07">
        <w:rPr>
          <w:rFonts w:ascii="Helvetica" w:hAnsi="Helvetica" w:cs="Arial"/>
          <w:bCs/>
          <w:color w:val="000000" w:themeColor="text1"/>
          <w:sz w:val="22"/>
          <w:szCs w:val="22"/>
        </w:rPr>
        <w:t xml:space="preserve">inning can be </w:t>
      </w:r>
      <w:r w:rsidR="00080BC6">
        <w:rPr>
          <w:rFonts w:ascii="Helvetica" w:hAnsi="Helvetica" w:cs="Arial"/>
          <w:bCs/>
          <w:color w:val="000000" w:themeColor="text1"/>
          <w:sz w:val="22"/>
          <w:szCs w:val="22"/>
        </w:rPr>
        <w:t>selected</w:t>
      </w:r>
      <w:r w:rsidR="00DD6066" w:rsidRPr="00872F07">
        <w:rPr>
          <w:rFonts w:ascii="Helvetica" w:hAnsi="Helvetica" w:cs="Arial"/>
          <w:bCs/>
          <w:color w:val="000000" w:themeColor="text1"/>
          <w:sz w:val="22"/>
          <w:szCs w:val="22"/>
        </w:rPr>
        <w:t xml:space="preserve"> to </w:t>
      </w:r>
      <w:r w:rsidR="00611EFB" w:rsidRPr="00872F07">
        <w:rPr>
          <w:rFonts w:ascii="Helvetica" w:hAnsi="Helvetica" w:cs="Arial"/>
          <w:bCs/>
          <w:color w:val="000000" w:themeColor="text1"/>
          <w:sz w:val="22"/>
          <w:szCs w:val="22"/>
        </w:rPr>
        <w:t xml:space="preserve">allow </w:t>
      </w:r>
      <w:r w:rsidR="00141EE1" w:rsidRPr="00872F07">
        <w:rPr>
          <w:rFonts w:ascii="Helvetica" w:hAnsi="Helvetica" w:cs="Arial"/>
          <w:bCs/>
          <w:color w:val="000000" w:themeColor="text1"/>
          <w:sz w:val="22"/>
          <w:szCs w:val="22"/>
        </w:rPr>
        <w:t>lower exposure times</w:t>
      </w:r>
      <w:r w:rsidR="00611EFB" w:rsidRPr="00872F07">
        <w:rPr>
          <w:rFonts w:ascii="Helvetica" w:hAnsi="Helvetica" w:cs="Arial"/>
          <w:bCs/>
          <w:color w:val="000000" w:themeColor="text1"/>
          <w:sz w:val="22"/>
          <w:szCs w:val="22"/>
        </w:rPr>
        <w:t xml:space="preserve"> to be used</w:t>
      </w:r>
      <w:r w:rsidRPr="00872F07">
        <w:rPr>
          <w:rFonts w:ascii="Helvetica" w:hAnsi="Helvetica" w:cs="Arial"/>
          <w:bCs/>
          <w:color w:val="000000" w:themeColor="text1"/>
          <w:sz w:val="22"/>
          <w:szCs w:val="22"/>
        </w:rPr>
        <w:t xml:space="preserve"> </w:t>
      </w:r>
      <w:r w:rsidRPr="00872F07">
        <w:rPr>
          <w:rFonts w:ascii="Helvetica" w:hAnsi="Helvetica" w:cs="Arial"/>
          <w:b/>
          <w:color w:val="000000" w:themeColor="text1"/>
          <w:sz w:val="22"/>
          <w:szCs w:val="22"/>
        </w:rPr>
        <w:t>[1]</w:t>
      </w:r>
      <w:r w:rsidR="00141EE1" w:rsidRPr="00872F07">
        <w:rPr>
          <w:rFonts w:ascii="Helvetica" w:hAnsi="Helvetica" w:cs="Arial"/>
          <w:bCs/>
          <w:color w:val="000000" w:themeColor="text1"/>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4B843740" w14:textId="34C86CB7" w:rsidR="000568C9" w:rsidRPr="00872F07" w:rsidRDefault="00872F07" w:rsidP="00872F07">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Dayna </w:t>
      </w:r>
      <w:proofErr w:type="spellStart"/>
      <w:r>
        <w:rPr>
          <w:rFonts w:ascii="Helvetica" w:hAnsi="Helvetica" w:cs="Arial"/>
          <w:b/>
          <w:sz w:val="22"/>
          <w:szCs w:val="22"/>
          <w:u w:val="single"/>
        </w:rPr>
        <w:t>Mercadante</w:t>
      </w:r>
      <w:proofErr w:type="spellEnd"/>
      <w:r w:rsidR="00472752" w:rsidRPr="00456A5D">
        <w:rPr>
          <w:rFonts w:ascii="Helvetica" w:hAnsi="Helvetica" w:cs="Arial"/>
          <w:sz w:val="22"/>
          <w:szCs w:val="22"/>
        </w:rPr>
        <w:t>:</w:t>
      </w:r>
      <w:r>
        <w:rPr>
          <w:rFonts w:ascii="Helvetica" w:hAnsi="Helvetica" w:cs="Arial"/>
          <w:sz w:val="22"/>
          <w:szCs w:val="22"/>
        </w:rPr>
        <w:t xml:space="preserve"> </w:t>
      </w:r>
      <w:r w:rsidR="00DD6066" w:rsidRPr="00872F07">
        <w:rPr>
          <w:rFonts w:ascii="Helvetica" w:hAnsi="Helvetica" w:cs="Arial"/>
          <w:bCs/>
          <w:color w:val="000000" w:themeColor="text1"/>
          <w:sz w:val="22"/>
          <w:szCs w:val="22"/>
        </w:rPr>
        <w:t xml:space="preserve">This procedure has applications </w:t>
      </w:r>
      <w:r w:rsidR="008E69CA">
        <w:rPr>
          <w:rFonts w:ascii="Helvetica" w:hAnsi="Helvetica" w:cs="Arial"/>
          <w:bCs/>
          <w:color w:val="000000" w:themeColor="text1"/>
          <w:sz w:val="22"/>
          <w:szCs w:val="22"/>
        </w:rPr>
        <w:t>in</w:t>
      </w:r>
      <w:r w:rsidR="002B19F7" w:rsidRPr="00872F07">
        <w:rPr>
          <w:rFonts w:ascii="Helvetica" w:hAnsi="Helvetica" w:cs="Arial"/>
          <w:bCs/>
          <w:color w:val="000000" w:themeColor="text1"/>
          <w:sz w:val="22"/>
          <w:szCs w:val="22"/>
        </w:rPr>
        <w:t xml:space="preserve"> pharmacological screen</w:t>
      </w:r>
      <w:r w:rsidR="008E69CA">
        <w:rPr>
          <w:rFonts w:ascii="Helvetica" w:hAnsi="Helvetica" w:cs="Arial"/>
          <w:bCs/>
          <w:color w:val="000000" w:themeColor="text1"/>
          <w:sz w:val="22"/>
          <w:szCs w:val="22"/>
        </w:rPr>
        <w:t>ings</w:t>
      </w:r>
      <w:r w:rsidR="002B19F7" w:rsidRPr="00872F07">
        <w:rPr>
          <w:rFonts w:ascii="Helvetica" w:hAnsi="Helvetica" w:cs="Arial"/>
          <w:bCs/>
          <w:color w:val="000000" w:themeColor="text1"/>
          <w:sz w:val="22"/>
          <w:szCs w:val="22"/>
        </w:rPr>
        <w:t xml:space="preserve">, invasion, and migration analysis. These approaches </w:t>
      </w:r>
      <w:r w:rsidR="000607CC" w:rsidRPr="00872F07">
        <w:rPr>
          <w:rFonts w:ascii="Helvetica" w:hAnsi="Helvetica" w:cs="Arial"/>
          <w:bCs/>
          <w:color w:val="000000" w:themeColor="text1"/>
          <w:sz w:val="22"/>
          <w:szCs w:val="22"/>
        </w:rPr>
        <w:t>can</w:t>
      </w:r>
      <w:r w:rsidR="002B19F7" w:rsidRPr="00872F07">
        <w:rPr>
          <w:rFonts w:ascii="Helvetica" w:hAnsi="Helvetica" w:cs="Arial"/>
          <w:bCs/>
          <w:color w:val="000000" w:themeColor="text1"/>
          <w:sz w:val="22"/>
          <w:szCs w:val="22"/>
        </w:rPr>
        <w:t xml:space="preserve"> </w:t>
      </w:r>
      <w:r w:rsidR="000607CC" w:rsidRPr="00872F07">
        <w:rPr>
          <w:rFonts w:ascii="Helvetica" w:hAnsi="Helvetica" w:cs="Arial"/>
          <w:bCs/>
          <w:color w:val="000000" w:themeColor="text1"/>
          <w:sz w:val="22"/>
          <w:szCs w:val="22"/>
        </w:rPr>
        <w:t xml:space="preserve">also be employed to examine </w:t>
      </w:r>
      <w:r w:rsidR="002B19F7" w:rsidRPr="00872F07">
        <w:rPr>
          <w:rFonts w:ascii="Helvetica" w:hAnsi="Helvetica" w:cs="Arial"/>
          <w:bCs/>
          <w:color w:val="000000" w:themeColor="text1"/>
          <w:sz w:val="22"/>
          <w:szCs w:val="22"/>
        </w:rPr>
        <w:t xml:space="preserve">the efficacy of drug treatments or </w:t>
      </w:r>
      <w:r w:rsidR="008E69CA">
        <w:rPr>
          <w:rFonts w:ascii="Helvetica" w:hAnsi="Helvetica" w:cs="Arial"/>
          <w:bCs/>
          <w:color w:val="000000" w:themeColor="text1"/>
          <w:sz w:val="22"/>
          <w:szCs w:val="22"/>
        </w:rPr>
        <w:t xml:space="preserve">the </w:t>
      </w:r>
      <w:r w:rsidR="002B19F7" w:rsidRPr="00872F07">
        <w:rPr>
          <w:rFonts w:ascii="Helvetica" w:hAnsi="Helvetica" w:cs="Arial"/>
          <w:bCs/>
          <w:color w:val="000000" w:themeColor="text1"/>
          <w:sz w:val="22"/>
          <w:szCs w:val="22"/>
        </w:rPr>
        <w:t>dynamics of cellular motili</w:t>
      </w:r>
      <w:r w:rsidR="00DD6066" w:rsidRPr="00872F07">
        <w:rPr>
          <w:rFonts w:ascii="Helvetica" w:hAnsi="Helvetica" w:cs="Arial"/>
          <w:bCs/>
          <w:color w:val="000000" w:themeColor="text1"/>
          <w:sz w:val="22"/>
          <w:szCs w:val="22"/>
        </w:rPr>
        <w:t>ty</w:t>
      </w:r>
      <w:r w:rsidRPr="00872F07">
        <w:rPr>
          <w:rFonts w:ascii="Helvetica" w:hAnsi="Helvetica" w:cs="Arial"/>
          <w:bCs/>
          <w:color w:val="000000" w:themeColor="text1"/>
          <w:sz w:val="22"/>
          <w:szCs w:val="22"/>
        </w:rPr>
        <w:t xml:space="preserve"> </w:t>
      </w:r>
      <w:r w:rsidRPr="00872F07">
        <w:rPr>
          <w:rFonts w:ascii="Helvetica" w:hAnsi="Helvetica" w:cs="Arial"/>
          <w:b/>
          <w:color w:val="000000" w:themeColor="text1"/>
          <w:sz w:val="22"/>
          <w:szCs w:val="22"/>
        </w:rPr>
        <w:t>[1]</w:t>
      </w:r>
      <w:r w:rsidR="00DD6066" w:rsidRPr="00872F07">
        <w:rPr>
          <w:rFonts w:ascii="Helvetica" w:hAnsi="Helvetica" w:cs="Arial"/>
          <w:bCs/>
          <w:color w:val="000000" w:themeColor="text1"/>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C388C" w16cid:durableId="20F3F584"/>
  <w16cid:commentId w16cid:paraId="44ACC0B2" w16cid:durableId="20F3F5C7"/>
  <w16cid:commentId w16cid:paraId="388CF7A5" w16cid:durableId="20F3F65B"/>
  <w16cid:commentId w16cid:paraId="25FF4BEF" w16cid:durableId="20F3F628"/>
  <w16cid:commentId w16cid:paraId="513F78CE" w16cid:durableId="20F3F61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41372" w14:textId="77777777" w:rsidR="006248CB" w:rsidRDefault="006248CB">
      <w:r>
        <w:separator/>
      </w:r>
    </w:p>
  </w:endnote>
  <w:endnote w:type="continuationSeparator" w:id="0">
    <w:p w14:paraId="06FC59C3" w14:textId="77777777" w:rsidR="006248CB" w:rsidRDefault="006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E7FB0" w:rsidRDefault="003E7FB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E7FB0" w:rsidRDefault="003E7FB0"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E7FB0" w:rsidRPr="00C70C90" w:rsidRDefault="003E7FB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C7E9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C7E9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C44D7" w14:textId="77777777" w:rsidR="006248CB" w:rsidRDefault="006248CB">
      <w:r>
        <w:separator/>
      </w:r>
    </w:p>
  </w:footnote>
  <w:footnote w:type="continuationSeparator" w:id="0">
    <w:p w14:paraId="7AF84A55" w14:textId="77777777" w:rsidR="006248CB" w:rsidRDefault="006248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1F91F661" w:rsidR="003E7FB0" w:rsidRPr="00872F07" w:rsidRDefault="003E7FB0" w:rsidP="001E230F">
    <w:pPr>
      <w:pStyle w:val="Header"/>
      <w:jc w:val="center"/>
      <w:rPr>
        <w:rFonts w:ascii="Helvetica" w:hAnsi="Helvetica" w:cs="Arial"/>
        <w:b/>
        <w:color w:val="70AD47" w:themeColor="accent6"/>
        <w:sz w:val="28"/>
        <w:szCs w:val="28"/>
        <w:u w:val="single"/>
      </w:rPr>
    </w:pPr>
    <w:r w:rsidRPr="00872F07">
      <w:rPr>
        <w:rFonts w:ascii="Helvetica" w:hAnsi="Helvetica" w:cs="Arial"/>
        <w:b/>
        <w:noProof/>
        <w:color w:val="70AD47" w:themeColor="accent6"/>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872F07">
      <w:rPr>
        <w:rFonts w:ascii="Helvetica" w:hAnsi="Helvetica" w:cs="Arial"/>
        <w:b/>
        <w:color w:val="70AD47" w:themeColor="accent6"/>
        <w:sz w:val="28"/>
        <w:szCs w:val="28"/>
        <w:u w:val="single"/>
      </w:rPr>
      <w:t>FINAL SCRIPT: APPROVED FOR FILMING</w:t>
    </w:r>
  </w:p>
  <w:p w14:paraId="6CF88CFD" w14:textId="77777777" w:rsidR="003E7FB0" w:rsidRPr="006A6324" w:rsidRDefault="003E7FB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D25656"/>
    <w:multiLevelType w:val="multilevel"/>
    <w:tmpl w:val="ADCE694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7019B"/>
    <w:multiLevelType w:val="multilevel"/>
    <w:tmpl w:val="3E4C54C6"/>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5C2D2F"/>
    <w:multiLevelType w:val="multilevel"/>
    <w:tmpl w:val="5298F326"/>
    <w:lvl w:ilvl="0">
      <w:start w:val="1"/>
      <w:numFmt w:val="decimal"/>
      <w:suff w:val="space"/>
      <w:lvlText w:val="%1."/>
      <w:lvlJc w:val="left"/>
      <w:pPr>
        <w:ind w:left="0" w:firstLine="0"/>
      </w:pPr>
      <w:rPr>
        <w:rFonts w:hint="default"/>
        <w:b/>
        <w:bCs w:val="0"/>
        <w:u w:val="none"/>
      </w:rPr>
    </w:lvl>
    <w:lvl w:ilvl="1">
      <w:start w:val="1"/>
      <w:numFmt w:val="decimal"/>
      <w:lvlText w:val="%2."/>
      <w:lvlJc w:val="left"/>
      <w:pPr>
        <w:ind w:left="720" w:hanging="360"/>
      </w:pPr>
      <w:rPr>
        <w:rFonts w:hint="default"/>
        <w:u w:val="none"/>
      </w:rPr>
    </w:lvl>
    <w:lvl w:ilvl="2">
      <w:start w:val="1"/>
      <w:numFmt w:val="lowerRoman"/>
      <w:lvlText w:val="%3)"/>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AD6AF7"/>
    <w:multiLevelType w:val="multilevel"/>
    <w:tmpl w:val="BC2A06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32290D"/>
    <w:multiLevelType w:val="multilevel"/>
    <w:tmpl w:val="8F8A482A"/>
    <w:lvl w:ilvl="0">
      <w:start w:val="2"/>
      <w:numFmt w:val="decimal"/>
      <w:lvlText w:val="%1"/>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0" w:firstLine="0"/>
      </w:pPr>
      <w:rPr>
        <w:rFonts w:asciiTheme="minorHAnsi" w:eastAsia="Times New Roman" w:hAnsiTheme="minorHAnsi" w:cstheme="minorHAnsi"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num w:numId="1">
    <w:abstractNumId w:val="14"/>
  </w:num>
  <w:num w:numId="2">
    <w:abstractNumId w:val="8"/>
  </w:num>
  <w:num w:numId="3">
    <w:abstractNumId w:val="10"/>
  </w:num>
  <w:num w:numId="4">
    <w:abstractNumId w:val="9"/>
  </w:num>
  <w:num w:numId="5">
    <w:abstractNumId w:val="15"/>
  </w:num>
  <w:num w:numId="6">
    <w:abstractNumId w:val="29"/>
  </w:num>
  <w:num w:numId="7">
    <w:abstractNumId w:val="5"/>
  </w:num>
  <w:num w:numId="8">
    <w:abstractNumId w:val="18"/>
  </w:num>
  <w:num w:numId="9">
    <w:abstractNumId w:val="32"/>
  </w:num>
  <w:num w:numId="10">
    <w:abstractNumId w:val="41"/>
  </w:num>
  <w:num w:numId="11">
    <w:abstractNumId w:val="25"/>
  </w:num>
  <w:num w:numId="12">
    <w:abstractNumId w:val="35"/>
  </w:num>
  <w:num w:numId="13">
    <w:abstractNumId w:val="26"/>
  </w:num>
  <w:num w:numId="14">
    <w:abstractNumId w:val="19"/>
  </w:num>
  <w:num w:numId="15">
    <w:abstractNumId w:val="27"/>
  </w:num>
  <w:num w:numId="16">
    <w:abstractNumId w:val="1"/>
  </w:num>
  <w:num w:numId="17">
    <w:abstractNumId w:val="7"/>
  </w:num>
  <w:num w:numId="18">
    <w:abstractNumId w:val="17"/>
  </w:num>
  <w:num w:numId="19">
    <w:abstractNumId w:val="2"/>
  </w:num>
  <w:num w:numId="20">
    <w:abstractNumId w:val="4"/>
  </w:num>
  <w:num w:numId="21">
    <w:abstractNumId w:val="42"/>
  </w:num>
  <w:num w:numId="22">
    <w:abstractNumId w:val="16"/>
  </w:num>
  <w:num w:numId="23">
    <w:abstractNumId w:val="13"/>
  </w:num>
  <w:num w:numId="24">
    <w:abstractNumId w:val="11"/>
  </w:num>
  <w:num w:numId="25">
    <w:abstractNumId w:val="0"/>
  </w:num>
  <w:num w:numId="26">
    <w:abstractNumId w:val="43"/>
  </w:num>
  <w:num w:numId="27">
    <w:abstractNumId w:val="30"/>
  </w:num>
  <w:num w:numId="28">
    <w:abstractNumId w:val="22"/>
  </w:num>
  <w:num w:numId="29">
    <w:abstractNumId w:val="12"/>
  </w:num>
  <w:num w:numId="30">
    <w:abstractNumId w:val="6"/>
  </w:num>
  <w:num w:numId="31">
    <w:abstractNumId w:val="28"/>
  </w:num>
  <w:num w:numId="32">
    <w:abstractNumId w:val="33"/>
  </w:num>
  <w:num w:numId="33">
    <w:abstractNumId w:val="23"/>
  </w:num>
  <w:num w:numId="34">
    <w:abstractNumId w:val="37"/>
  </w:num>
  <w:num w:numId="35">
    <w:abstractNumId w:val="36"/>
  </w:num>
  <w:num w:numId="36">
    <w:abstractNumId w:val="24"/>
  </w:num>
  <w:num w:numId="37">
    <w:abstractNumId w:val="21"/>
  </w:num>
  <w:num w:numId="38">
    <w:abstractNumId w:val="39"/>
  </w:num>
  <w:num w:numId="39">
    <w:abstractNumId w:val="38"/>
  </w:num>
  <w:num w:numId="40">
    <w:abstractNumId w:val="40"/>
  </w:num>
  <w:num w:numId="41">
    <w:abstractNumId w:val="31"/>
  </w:num>
  <w:num w:numId="42">
    <w:abstractNumId w:val="44"/>
  </w:num>
  <w:num w:numId="43">
    <w:abstractNumId w:val="20"/>
  </w:num>
  <w:num w:numId="44">
    <w:abstractNumId w:val="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1622"/>
    <w:rsid w:val="0001266D"/>
    <w:rsid w:val="00013862"/>
    <w:rsid w:val="00023E22"/>
    <w:rsid w:val="00023E96"/>
    <w:rsid w:val="00025DE9"/>
    <w:rsid w:val="00033CE5"/>
    <w:rsid w:val="00043807"/>
    <w:rsid w:val="00046433"/>
    <w:rsid w:val="000504CC"/>
    <w:rsid w:val="000568C9"/>
    <w:rsid w:val="000607CC"/>
    <w:rsid w:val="00074929"/>
    <w:rsid w:val="00080BC6"/>
    <w:rsid w:val="00083792"/>
    <w:rsid w:val="00090BAC"/>
    <w:rsid w:val="00097F7C"/>
    <w:rsid w:val="000A6546"/>
    <w:rsid w:val="000B0B1A"/>
    <w:rsid w:val="000B4E9A"/>
    <w:rsid w:val="000C7E95"/>
    <w:rsid w:val="000D065F"/>
    <w:rsid w:val="000D17E8"/>
    <w:rsid w:val="000D19B1"/>
    <w:rsid w:val="000D2C59"/>
    <w:rsid w:val="000D35D9"/>
    <w:rsid w:val="00100FB2"/>
    <w:rsid w:val="00106F46"/>
    <w:rsid w:val="001115D1"/>
    <w:rsid w:val="00125924"/>
    <w:rsid w:val="00126973"/>
    <w:rsid w:val="00141EE1"/>
    <w:rsid w:val="001461AF"/>
    <w:rsid w:val="00151824"/>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E230F"/>
    <w:rsid w:val="001E52A3"/>
    <w:rsid w:val="001F0427"/>
    <w:rsid w:val="001F0890"/>
    <w:rsid w:val="0020513B"/>
    <w:rsid w:val="002311BD"/>
    <w:rsid w:val="00231215"/>
    <w:rsid w:val="00247BFF"/>
    <w:rsid w:val="00252C43"/>
    <w:rsid w:val="00252DF9"/>
    <w:rsid w:val="0025310D"/>
    <w:rsid w:val="002544F1"/>
    <w:rsid w:val="002617AD"/>
    <w:rsid w:val="00265A07"/>
    <w:rsid w:val="00265C44"/>
    <w:rsid w:val="00271015"/>
    <w:rsid w:val="00277C90"/>
    <w:rsid w:val="002838C7"/>
    <w:rsid w:val="00283E3E"/>
    <w:rsid w:val="0029128C"/>
    <w:rsid w:val="002B0D88"/>
    <w:rsid w:val="002B18ED"/>
    <w:rsid w:val="002B19F7"/>
    <w:rsid w:val="002B2198"/>
    <w:rsid w:val="002B26D4"/>
    <w:rsid w:val="002B3A76"/>
    <w:rsid w:val="002B55D9"/>
    <w:rsid w:val="002B7705"/>
    <w:rsid w:val="002C54DB"/>
    <w:rsid w:val="002D52A1"/>
    <w:rsid w:val="002D53F4"/>
    <w:rsid w:val="002E4909"/>
    <w:rsid w:val="002E7521"/>
    <w:rsid w:val="002F3829"/>
    <w:rsid w:val="003036C1"/>
    <w:rsid w:val="00305187"/>
    <w:rsid w:val="0030618C"/>
    <w:rsid w:val="00307FCE"/>
    <w:rsid w:val="003138D4"/>
    <w:rsid w:val="003176C4"/>
    <w:rsid w:val="00322C71"/>
    <w:rsid w:val="00330F1B"/>
    <w:rsid w:val="00336C61"/>
    <w:rsid w:val="00342D7B"/>
    <w:rsid w:val="00345E85"/>
    <w:rsid w:val="0034684D"/>
    <w:rsid w:val="003512BB"/>
    <w:rsid w:val="00395684"/>
    <w:rsid w:val="003A1109"/>
    <w:rsid w:val="003A2FF8"/>
    <w:rsid w:val="003A36F5"/>
    <w:rsid w:val="003A49C2"/>
    <w:rsid w:val="003B3C2C"/>
    <w:rsid w:val="003B5E26"/>
    <w:rsid w:val="003B66E2"/>
    <w:rsid w:val="003D0847"/>
    <w:rsid w:val="003E2BC9"/>
    <w:rsid w:val="003E7FB0"/>
    <w:rsid w:val="004035DC"/>
    <w:rsid w:val="004104FE"/>
    <w:rsid w:val="00414B4F"/>
    <w:rsid w:val="00416893"/>
    <w:rsid w:val="00426006"/>
    <w:rsid w:val="004306BC"/>
    <w:rsid w:val="00440FFA"/>
    <w:rsid w:val="00450B27"/>
    <w:rsid w:val="00451A0A"/>
    <w:rsid w:val="00453116"/>
    <w:rsid w:val="00454D68"/>
    <w:rsid w:val="00455510"/>
    <w:rsid w:val="00456A5D"/>
    <w:rsid w:val="00472752"/>
    <w:rsid w:val="00472D52"/>
    <w:rsid w:val="0047306D"/>
    <w:rsid w:val="00482D4C"/>
    <w:rsid w:val="004924D1"/>
    <w:rsid w:val="004C1095"/>
    <w:rsid w:val="004C294D"/>
    <w:rsid w:val="004C2DAD"/>
    <w:rsid w:val="004D4E66"/>
    <w:rsid w:val="004E2BE1"/>
    <w:rsid w:val="004E35F1"/>
    <w:rsid w:val="004E3F8E"/>
    <w:rsid w:val="004F2866"/>
    <w:rsid w:val="004F664D"/>
    <w:rsid w:val="005008FF"/>
    <w:rsid w:val="0050704D"/>
    <w:rsid w:val="00511F52"/>
    <w:rsid w:val="00513853"/>
    <w:rsid w:val="00530DC1"/>
    <w:rsid w:val="00530DD9"/>
    <w:rsid w:val="005318B2"/>
    <w:rsid w:val="005320E4"/>
    <w:rsid w:val="00536D89"/>
    <w:rsid w:val="00544594"/>
    <w:rsid w:val="0055292A"/>
    <w:rsid w:val="00554730"/>
    <w:rsid w:val="00557116"/>
    <w:rsid w:val="0055763A"/>
    <w:rsid w:val="0056380C"/>
    <w:rsid w:val="00565757"/>
    <w:rsid w:val="005A09D8"/>
    <w:rsid w:val="005A1F5E"/>
    <w:rsid w:val="005A3F8F"/>
    <w:rsid w:val="005B46EB"/>
    <w:rsid w:val="005B6859"/>
    <w:rsid w:val="005D783F"/>
    <w:rsid w:val="005E2B7E"/>
    <w:rsid w:val="005E5BAB"/>
    <w:rsid w:val="005F18A3"/>
    <w:rsid w:val="00611EFB"/>
    <w:rsid w:val="006248CB"/>
    <w:rsid w:val="006346FE"/>
    <w:rsid w:val="006402D4"/>
    <w:rsid w:val="00645B93"/>
    <w:rsid w:val="00654735"/>
    <w:rsid w:val="006556DE"/>
    <w:rsid w:val="006617AB"/>
    <w:rsid w:val="00664850"/>
    <w:rsid w:val="0067131B"/>
    <w:rsid w:val="006801B1"/>
    <w:rsid w:val="0069665E"/>
    <w:rsid w:val="006A6324"/>
    <w:rsid w:val="006C08AE"/>
    <w:rsid w:val="006C0E87"/>
    <w:rsid w:val="006D3AA7"/>
    <w:rsid w:val="006F2005"/>
    <w:rsid w:val="00704CBE"/>
    <w:rsid w:val="0071294C"/>
    <w:rsid w:val="00724E3B"/>
    <w:rsid w:val="00745D4B"/>
    <w:rsid w:val="00746865"/>
    <w:rsid w:val="007548F3"/>
    <w:rsid w:val="00755B66"/>
    <w:rsid w:val="007574EC"/>
    <w:rsid w:val="0077071A"/>
    <w:rsid w:val="00773BC7"/>
    <w:rsid w:val="00777388"/>
    <w:rsid w:val="00786040"/>
    <w:rsid w:val="007A395B"/>
    <w:rsid w:val="007B3E0E"/>
    <w:rsid w:val="007D3314"/>
    <w:rsid w:val="007D4222"/>
    <w:rsid w:val="007D582E"/>
    <w:rsid w:val="007E5F33"/>
    <w:rsid w:val="007E686F"/>
    <w:rsid w:val="007F49F4"/>
    <w:rsid w:val="00804C75"/>
    <w:rsid w:val="00806B1B"/>
    <w:rsid w:val="00810E62"/>
    <w:rsid w:val="0081378E"/>
    <w:rsid w:val="00817569"/>
    <w:rsid w:val="00832B69"/>
    <w:rsid w:val="00832FA5"/>
    <w:rsid w:val="0083528A"/>
    <w:rsid w:val="0083567A"/>
    <w:rsid w:val="008373A7"/>
    <w:rsid w:val="00851B3E"/>
    <w:rsid w:val="00854994"/>
    <w:rsid w:val="00856AB8"/>
    <w:rsid w:val="00872F07"/>
    <w:rsid w:val="0088113B"/>
    <w:rsid w:val="00882780"/>
    <w:rsid w:val="0089455F"/>
    <w:rsid w:val="008A0177"/>
    <w:rsid w:val="008B76D4"/>
    <w:rsid w:val="008C3D38"/>
    <w:rsid w:val="008D2A6A"/>
    <w:rsid w:val="008D56B3"/>
    <w:rsid w:val="008D58EC"/>
    <w:rsid w:val="008D7585"/>
    <w:rsid w:val="008D7A48"/>
    <w:rsid w:val="008E69CA"/>
    <w:rsid w:val="008E6E0B"/>
    <w:rsid w:val="008E74F7"/>
    <w:rsid w:val="008F5C2C"/>
    <w:rsid w:val="008F7754"/>
    <w:rsid w:val="009174A0"/>
    <w:rsid w:val="009212DD"/>
    <w:rsid w:val="009301B8"/>
    <w:rsid w:val="00931D78"/>
    <w:rsid w:val="00933572"/>
    <w:rsid w:val="00941F06"/>
    <w:rsid w:val="0094649B"/>
    <w:rsid w:val="00950F4D"/>
    <w:rsid w:val="00951A8E"/>
    <w:rsid w:val="00952B1A"/>
    <w:rsid w:val="00954870"/>
    <w:rsid w:val="009625B1"/>
    <w:rsid w:val="00982237"/>
    <w:rsid w:val="00985F44"/>
    <w:rsid w:val="009967C6"/>
    <w:rsid w:val="009A0E7C"/>
    <w:rsid w:val="009A3CBD"/>
    <w:rsid w:val="009A3D7B"/>
    <w:rsid w:val="009B2183"/>
    <w:rsid w:val="009B26A0"/>
    <w:rsid w:val="009B3D40"/>
    <w:rsid w:val="009B4EE3"/>
    <w:rsid w:val="009C2062"/>
    <w:rsid w:val="009C7B9A"/>
    <w:rsid w:val="009F356C"/>
    <w:rsid w:val="00A207D1"/>
    <w:rsid w:val="00A20DA8"/>
    <w:rsid w:val="00A218EC"/>
    <w:rsid w:val="00A22EB3"/>
    <w:rsid w:val="00A310D7"/>
    <w:rsid w:val="00A3138F"/>
    <w:rsid w:val="00A544E6"/>
    <w:rsid w:val="00A60320"/>
    <w:rsid w:val="00A77CF6"/>
    <w:rsid w:val="00A91283"/>
    <w:rsid w:val="00AA132F"/>
    <w:rsid w:val="00AA5D57"/>
    <w:rsid w:val="00AC6151"/>
    <w:rsid w:val="00AC63FC"/>
    <w:rsid w:val="00AC6588"/>
    <w:rsid w:val="00AE11E8"/>
    <w:rsid w:val="00AE7DAA"/>
    <w:rsid w:val="00B13941"/>
    <w:rsid w:val="00B30BD1"/>
    <w:rsid w:val="00B340A8"/>
    <w:rsid w:val="00B40E12"/>
    <w:rsid w:val="00B435B8"/>
    <w:rsid w:val="00B4499C"/>
    <w:rsid w:val="00B54F70"/>
    <w:rsid w:val="00B653B7"/>
    <w:rsid w:val="00B66A14"/>
    <w:rsid w:val="00B67855"/>
    <w:rsid w:val="00B7250F"/>
    <w:rsid w:val="00B73E34"/>
    <w:rsid w:val="00B95FFF"/>
    <w:rsid w:val="00BA272D"/>
    <w:rsid w:val="00BC3219"/>
    <w:rsid w:val="00BC613E"/>
    <w:rsid w:val="00BC6DA7"/>
    <w:rsid w:val="00BE051D"/>
    <w:rsid w:val="00BF42E2"/>
    <w:rsid w:val="00C23362"/>
    <w:rsid w:val="00C32A21"/>
    <w:rsid w:val="00C46FC2"/>
    <w:rsid w:val="00C602B2"/>
    <w:rsid w:val="00C70C90"/>
    <w:rsid w:val="00C711E7"/>
    <w:rsid w:val="00C7374B"/>
    <w:rsid w:val="00C739D3"/>
    <w:rsid w:val="00C8109F"/>
    <w:rsid w:val="00C836F3"/>
    <w:rsid w:val="00C97B11"/>
    <w:rsid w:val="00CB039A"/>
    <w:rsid w:val="00CB3360"/>
    <w:rsid w:val="00CC0C58"/>
    <w:rsid w:val="00CC29BF"/>
    <w:rsid w:val="00CD515D"/>
    <w:rsid w:val="00CD7F92"/>
    <w:rsid w:val="00CE10F2"/>
    <w:rsid w:val="00CF22F6"/>
    <w:rsid w:val="00CF6830"/>
    <w:rsid w:val="00D00EF4"/>
    <w:rsid w:val="00D10BFA"/>
    <w:rsid w:val="00D10F00"/>
    <w:rsid w:val="00D150D8"/>
    <w:rsid w:val="00D20FA1"/>
    <w:rsid w:val="00D300CE"/>
    <w:rsid w:val="00D3037E"/>
    <w:rsid w:val="00D30ABD"/>
    <w:rsid w:val="00D3616A"/>
    <w:rsid w:val="00D46DEB"/>
    <w:rsid w:val="00D524B5"/>
    <w:rsid w:val="00D910B6"/>
    <w:rsid w:val="00D925CB"/>
    <w:rsid w:val="00D927F5"/>
    <w:rsid w:val="00DA117F"/>
    <w:rsid w:val="00DA17FB"/>
    <w:rsid w:val="00DB2305"/>
    <w:rsid w:val="00DB7EBA"/>
    <w:rsid w:val="00DC058D"/>
    <w:rsid w:val="00DC1E10"/>
    <w:rsid w:val="00DC7C84"/>
    <w:rsid w:val="00DC7D3A"/>
    <w:rsid w:val="00DD2CF9"/>
    <w:rsid w:val="00DD6066"/>
    <w:rsid w:val="00DD7153"/>
    <w:rsid w:val="00DE2882"/>
    <w:rsid w:val="00DE46DB"/>
    <w:rsid w:val="00DE66F3"/>
    <w:rsid w:val="00E03542"/>
    <w:rsid w:val="00E24673"/>
    <w:rsid w:val="00E24898"/>
    <w:rsid w:val="00E3366A"/>
    <w:rsid w:val="00E355EE"/>
    <w:rsid w:val="00E529CD"/>
    <w:rsid w:val="00E61429"/>
    <w:rsid w:val="00E62BDB"/>
    <w:rsid w:val="00E71FD9"/>
    <w:rsid w:val="00E720CD"/>
    <w:rsid w:val="00E8076C"/>
    <w:rsid w:val="00E813DB"/>
    <w:rsid w:val="00E910AC"/>
    <w:rsid w:val="00E943F6"/>
    <w:rsid w:val="00E95982"/>
    <w:rsid w:val="00EA20E5"/>
    <w:rsid w:val="00EA2756"/>
    <w:rsid w:val="00EA4B94"/>
    <w:rsid w:val="00EA60D4"/>
    <w:rsid w:val="00EC51BC"/>
    <w:rsid w:val="00ED5724"/>
    <w:rsid w:val="00EE1E2F"/>
    <w:rsid w:val="00EE4460"/>
    <w:rsid w:val="00EF4E2B"/>
    <w:rsid w:val="00F0293A"/>
    <w:rsid w:val="00F04E9E"/>
    <w:rsid w:val="00F10FAD"/>
    <w:rsid w:val="00F146E3"/>
    <w:rsid w:val="00F15B0F"/>
    <w:rsid w:val="00F22F5E"/>
    <w:rsid w:val="00F2481D"/>
    <w:rsid w:val="00F35094"/>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106001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9357006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377823" TargetMode="External"/><Relationship Id="rId8" Type="http://schemas.openxmlformats.org/officeDocument/2006/relationships/hyperlink" Target="mailto:almanning@wpi.edu" TargetMode="External"/><Relationship Id="rId9" Type="http://schemas.openxmlformats.org/officeDocument/2006/relationships/hyperlink" Target="mailto:dmercadante@wpi.edu" TargetMode="External"/><Relationship Id="rId10" Type="http://schemas.openxmlformats.org/officeDocument/2006/relationships/hyperlink" Target="mailto:eacrowley@wp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2088</Words>
  <Characters>11904</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3</cp:revision>
  <dcterms:created xsi:type="dcterms:W3CDTF">2019-08-07T21:02:00Z</dcterms:created>
  <dcterms:modified xsi:type="dcterms:W3CDTF">2019-08-08T14:55:00Z</dcterms:modified>
</cp:coreProperties>
</file>