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DD6F" w14:textId="77777777" w:rsidR="00B53CF4" w:rsidRPr="009A6BA5" w:rsidRDefault="00B53CF4" w:rsidP="00685F41">
      <w:pPr>
        <w:spacing w:after="0"/>
        <w:contextualSpacing/>
        <w:rPr>
          <w:rFonts w:ascii="Calibri" w:hAnsi="Calibri" w:cs="Calibri"/>
          <w:b/>
          <w:sz w:val="24"/>
          <w:szCs w:val="24"/>
        </w:rPr>
      </w:pPr>
      <w:r w:rsidRPr="009A6BA5">
        <w:rPr>
          <w:rFonts w:ascii="Calibri" w:hAnsi="Calibri" w:cs="Calibri"/>
          <w:b/>
          <w:sz w:val="24"/>
          <w:szCs w:val="24"/>
        </w:rPr>
        <w:t>TITLE:</w:t>
      </w:r>
    </w:p>
    <w:p w14:paraId="7154CBDA" w14:textId="7EB55BE8" w:rsidR="000C167D" w:rsidRPr="009A6BA5" w:rsidRDefault="00330E2A" w:rsidP="00685F41">
      <w:pPr>
        <w:spacing w:after="0"/>
        <w:contextualSpacing/>
        <w:rPr>
          <w:rFonts w:ascii="Calibri" w:hAnsi="Calibri" w:cs="Calibri"/>
          <w:b/>
          <w:sz w:val="24"/>
          <w:szCs w:val="24"/>
        </w:rPr>
      </w:pPr>
      <w:r w:rsidRPr="009A6BA5">
        <w:rPr>
          <w:rFonts w:ascii="Calibri" w:hAnsi="Calibri" w:cs="Calibri"/>
          <w:b/>
          <w:sz w:val="24"/>
          <w:szCs w:val="24"/>
        </w:rPr>
        <w:t xml:space="preserve">Quantitative </w:t>
      </w:r>
      <w:r w:rsidR="00B53CF4" w:rsidRPr="009A6BA5">
        <w:rPr>
          <w:rFonts w:ascii="Calibri" w:hAnsi="Calibri" w:cs="Calibri"/>
          <w:b/>
          <w:sz w:val="24"/>
          <w:szCs w:val="24"/>
        </w:rPr>
        <w:t xml:space="preserve">Determination of Aggregate Surface Morphology </w:t>
      </w:r>
      <w:r w:rsidR="00B61F2D" w:rsidRPr="009A6BA5">
        <w:rPr>
          <w:rFonts w:ascii="Calibri" w:hAnsi="Calibri" w:cs="Calibri"/>
          <w:b/>
          <w:sz w:val="24"/>
          <w:szCs w:val="24"/>
        </w:rPr>
        <w:t>at</w:t>
      </w:r>
      <w:r w:rsidR="00B53CF4" w:rsidRPr="009A6BA5">
        <w:rPr>
          <w:rFonts w:ascii="Calibri" w:hAnsi="Calibri" w:cs="Calibri"/>
          <w:b/>
          <w:sz w:val="24"/>
          <w:szCs w:val="24"/>
        </w:rPr>
        <w:t xml:space="preserve"> the </w:t>
      </w:r>
      <w:r w:rsidR="003A1B34" w:rsidRPr="009A6BA5">
        <w:rPr>
          <w:rFonts w:ascii="Calibri" w:hAnsi="Calibri" w:cs="Calibri"/>
          <w:b/>
          <w:sz w:val="24"/>
          <w:szCs w:val="24"/>
        </w:rPr>
        <w:t xml:space="preserve">Interfacial </w:t>
      </w:r>
      <w:r w:rsidR="00B53CF4" w:rsidRPr="009A6BA5">
        <w:rPr>
          <w:rFonts w:ascii="Calibri" w:hAnsi="Calibri" w:cs="Calibri"/>
          <w:b/>
          <w:sz w:val="24"/>
          <w:szCs w:val="24"/>
        </w:rPr>
        <w:t xml:space="preserve">Transition Zone </w:t>
      </w:r>
      <w:r w:rsidR="003A1B34" w:rsidRPr="009A6BA5">
        <w:rPr>
          <w:rFonts w:ascii="Calibri" w:hAnsi="Calibri" w:cs="Calibri"/>
          <w:b/>
          <w:sz w:val="24"/>
          <w:szCs w:val="24"/>
        </w:rPr>
        <w:t xml:space="preserve">(ITZ) </w:t>
      </w:r>
    </w:p>
    <w:p w14:paraId="6FD6B7F2" w14:textId="640C193A" w:rsidR="00B53CF4" w:rsidRPr="009A6BA5" w:rsidRDefault="00B53CF4" w:rsidP="00685F41">
      <w:pPr>
        <w:spacing w:after="0"/>
        <w:contextualSpacing/>
        <w:rPr>
          <w:rFonts w:ascii="Calibri" w:hAnsi="Calibri" w:cs="Calibri"/>
          <w:b/>
          <w:sz w:val="24"/>
          <w:szCs w:val="24"/>
        </w:rPr>
      </w:pPr>
    </w:p>
    <w:p w14:paraId="3F30B50A" w14:textId="114AC923" w:rsidR="00B53CF4" w:rsidRPr="009A6BA5" w:rsidRDefault="00B53CF4" w:rsidP="00685F41">
      <w:pPr>
        <w:spacing w:after="0"/>
        <w:contextualSpacing/>
        <w:rPr>
          <w:rFonts w:ascii="Calibri" w:hAnsi="Calibri" w:cs="Calibri"/>
          <w:b/>
          <w:sz w:val="24"/>
          <w:szCs w:val="24"/>
        </w:rPr>
      </w:pPr>
      <w:r w:rsidRPr="009A6BA5">
        <w:rPr>
          <w:rFonts w:ascii="Calibri" w:hAnsi="Calibri" w:cs="Calibri"/>
          <w:b/>
          <w:sz w:val="24"/>
          <w:szCs w:val="24"/>
        </w:rPr>
        <w:t>AUTHORS:</w:t>
      </w:r>
    </w:p>
    <w:p w14:paraId="5D1D6022" w14:textId="46FD797E" w:rsidR="00893CFF" w:rsidRPr="009A6BA5" w:rsidRDefault="00893CFF" w:rsidP="00685F41">
      <w:pPr>
        <w:spacing w:after="0"/>
        <w:contextualSpacing/>
        <w:rPr>
          <w:rFonts w:ascii="Calibri" w:hAnsi="Calibri" w:cs="Calibri"/>
          <w:sz w:val="24"/>
          <w:szCs w:val="24"/>
          <w:vertAlign w:val="superscript"/>
        </w:rPr>
      </w:pPr>
      <w:r w:rsidRPr="009A6BA5">
        <w:rPr>
          <w:rFonts w:ascii="Calibri" w:hAnsi="Calibri" w:cs="Calibri"/>
          <w:sz w:val="24"/>
          <w:szCs w:val="24"/>
        </w:rPr>
        <w:t xml:space="preserve">Kai </w:t>
      </w:r>
      <w:r w:rsidR="004120BC" w:rsidRPr="009A6BA5">
        <w:rPr>
          <w:rFonts w:ascii="Calibri" w:hAnsi="Calibri" w:cs="Calibri"/>
          <w:sz w:val="24"/>
          <w:szCs w:val="24"/>
        </w:rPr>
        <w:t>Lyu</w:t>
      </w:r>
      <w:r w:rsidR="004120BC" w:rsidRPr="009A6BA5">
        <w:rPr>
          <w:rFonts w:ascii="Calibri" w:hAnsi="Calibri" w:cs="Calibri"/>
          <w:sz w:val="24"/>
          <w:szCs w:val="24"/>
          <w:vertAlign w:val="superscript"/>
        </w:rPr>
        <w:t>1</w:t>
      </w:r>
      <w:r w:rsidR="0038694E" w:rsidRPr="009A6BA5">
        <w:rPr>
          <w:rFonts w:ascii="Calibri" w:hAnsi="Calibri" w:cs="Calibri"/>
          <w:sz w:val="24"/>
          <w:szCs w:val="24"/>
          <w:vertAlign w:val="superscript"/>
        </w:rPr>
        <w:t>,</w:t>
      </w:r>
      <w:r w:rsidR="004120BC" w:rsidRPr="009A6BA5">
        <w:rPr>
          <w:rFonts w:ascii="Calibri" w:hAnsi="Calibri" w:cs="Calibri"/>
          <w:sz w:val="24"/>
          <w:szCs w:val="24"/>
          <w:vertAlign w:val="superscript"/>
        </w:rPr>
        <w:t>2</w:t>
      </w:r>
      <w:r w:rsidR="0038694E" w:rsidRPr="009A6BA5">
        <w:rPr>
          <w:rFonts w:ascii="Calibri" w:hAnsi="Calibri" w:cs="Calibri"/>
          <w:sz w:val="24"/>
          <w:szCs w:val="24"/>
        </w:rPr>
        <w:t>,</w:t>
      </w:r>
      <w:r w:rsidR="00C06488" w:rsidRPr="009A6BA5">
        <w:rPr>
          <w:rFonts w:ascii="Calibri" w:hAnsi="Calibri" w:cs="Calibri"/>
          <w:sz w:val="24"/>
          <w:szCs w:val="24"/>
        </w:rPr>
        <w:t xml:space="preserve"> Wei She</w:t>
      </w:r>
      <w:r w:rsidR="004120BC" w:rsidRPr="009A6BA5">
        <w:rPr>
          <w:rFonts w:ascii="Calibri" w:hAnsi="Calibri" w:cs="Calibri"/>
          <w:sz w:val="24"/>
          <w:szCs w:val="24"/>
          <w:vertAlign w:val="superscript"/>
        </w:rPr>
        <w:t>1,2</w:t>
      </w:r>
    </w:p>
    <w:p w14:paraId="6B284A49" w14:textId="77777777" w:rsidR="004120BC" w:rsidRPr="009A6BA5" w:rsidRDefault="004120BC" w:rsidP="00685F41">
      <w:pPr>
        <w:spacing w:after="0"/>
        <w:contextualSpacing/>
        <w:rPr>
          <w:rFonts w:ascii="Calibri" w:hAnsi="Calibri" w:cs="Calibri"/>
          <w:sz w:val="24"/>
          <w:szCs w:val="24"/>
        </w:rPr>
      </w:pPr>
    </w:p>
    <w:p w14:paraId="4AFDCE98" w14:textId="79C18FA9" w:rsidR="00893CFF" w:rsidRPr="009A6BA5" w:rsidRDefault="004120BC" w:rsidP="00685F41">
      <w:pPr>
        <w:spacing w:after="0"/>
        <w:contextualSpacing/>
        <w:rPr>
          <w:rFonts w:ascii="Calibri" w:hAnsi="Calibri" w:cs="Calibri"/>
          <w:sz w:val="24"/>
          <w:szCs w:val="24"/>
        </w:rPr>
      </w:pPr>
      <w:r w:rsidRPr="009A6BA5">
        <w:rPr>
          <w:rFonts w:ascii="Calibri" w:hAnsi="Calibri" w:cs="Calibri"/>
          <w:sz w:val="24"/>
          <w:szCs w:val="24"/>
          <w:vertAlign w:val="superscript"/>
        </w:rPr>
        <w:t>1</w:t>
      </w:r>
      <w:r w:rsidR="00893CFF" w:rsidRPr="009A6BA5">
        <w:rPr>
          <w:rFonts w:ascii="Calibri" w:hAnsi="Calibri" w:cs="Calibri"/>
          <w:sz w:val="24"/>
          <w:szCs w:val="24"/>
        </w:rPr>
        <w:t>School of Materials Science and Engineering, Southea</w:t>
      </w:r>
      <w:r w:rsidR="0038694E" w:rsidRPr="009A6BA5">
        <w:rPr>
          <w:rFonts w:ascii="Calibri" w:hAnsi="Calibri" w:cs="Calibri"/>
          <w:sz w:val="24"/>
          <w:szCs w:val="24"/>
        </w:rPr>
        <w:t xml:space="preserve">st University, Nanjing, </w:t>
      </w:r>
      <w:r w:rsidR="00893CFF" w:rsidRPr="009A6BA5">
        <w:rPr>
          <w:rFonts w:ascii="Calibri" w:hAnsi="Calibri" w:cs="Calibri"/>
          <w:sz w:val="24"/>
          <w:szCs w:val="24"/>
        </w:rPr>
        <w:t>China</w:t>
      </w:r>
    </w:p>
    <w:p w14:paraId="05EB79AF" w14:textId="193F1367" w:rsidR="00C24B99" w:rsidRPr="00FE1333" w:rsidRDefault="004120BC" w:rsidP="00685F41">
      <w:pPr>
        <w:spacing w:after="0"/>
        <w:contextualSpacing/>
        <w:rPr>
          <w:rFonts w:ascii="Calibri" w:hAnsi="Calibri" w:cs="Calibri"/>
          <w:sz w:val="24"/>
          <w:szCs w:val="24"/>
        </w:rPr>
      </w:pPr>
      <w:r w:rsidRPr="009A6BA5">
        <w:rPr>
          <w:rFonts w:ascii="Calibri" w:hAnsi="Calibri" w:cs="Calibri"/>
          <w:sz w:val="24"/>
          <w:szCs w:val="24"/>
          <w:vertAlign w:val="superscript"/>
        </w:rPr>
        <w:t>2</w:t>
      </w:r>
      <w:r w:rsidR="00893CFF" w:rsidRPr="009A6BA5">
        <w:rPr>
          <w:rFonts w:ascii="Calibri" w:hAnsi="Calibri" w:cs="Calibri"/>
          <w:sz w:val="24"/>
          <w:szCs w:val="24"/>
        </w:rPr>
        <w:t xml:space="preserve">State Key Laboratory of High Performance of Civil Engineering Materials, Nanjing, </w:t>
      </w:r>
      <w:r w:rsidR="00893CFF" w:rsidRPr="00FE1333">
        <w:rPr>
          <w:rFonts w:ascii="Calibri" w:hAnsi="Calibri" w:cs="Calibri"/>
          <w:sz w:val="24"/>
          <w:szCs w:val="24"/>
        </w:rPr>
        <w:t>China</w:t>
      </w:r>
    </w:p>
    <w:p w14:paraId="243066C2" w14:textId="36C26CA8" w:rsidR="004120BC" w:rsidRPr="00FE1333" w:rsidRDefault="004120BC" w:rsidP="00685F41">
      <w:pPr>
        <w:spacing w:after="0"/>
        <w:contextualSpacing/>
        <w:rPr>
          <w:rFonts w:ascii="Calibri" w:hAnsi="Calibri" w:cs="Calibri"/>
          <w:sz w:val="24"/>
          <w:szCs w:val="24"/>
        </w:rPr>
      </w:pPr>
    </w:p>
    <w:p w14:paraId="5BCF427F" w14:textId="64D4ADB5" w:rsidR="004120BC" w:rsidRPr="00685F41" w:rsidRDefault="004120BC" w:rsidP="00685F41">
      <w:pPr>
        <w:spacing w:after="0"/>
        <w:contextualSpacing/>
        <w:rPr>
          <w:rFonts w:ascii="Calibri" w:hAnsi="Calibri" w:cs="Calibri"/>
          <w:sz w:val="24"/>
          <w:szCs w:val="24"/>
        </w:rPr>
      </w:pPr>
      <w:r w:rsidRPr="00FE1333">
        <w:rPr>
          <w:rFonts w:ascii="Calibri" w:hAnsi="Calibri" w:cs="Calibri"/>
          <w:sz w:val="24"/>
          <w:szCs w:val="24"/>
        </w:rPr>
        <w:t xml:space="preserve">Kai Lyu: </w:t>
      </w:r>
      <w:r w:rsidRPr="00685F41">
        <w:rPr>
          <w:rFonts w:ascii="Calibri" w:hAnsi="Calibri" w:cs="Calibri"/>
          <w:sz w:val="24"/>
          <w:szCs w:val="24"/>
        </w:rPr>
        <w:t>15651851126@163.com</w:t>
      </w:r>
    </w:p>
    <w:p w14:paraId="4C006E25" w14:textId="44CA5D4E" w:rsidR="004120BC" w:rsidRPr="00685F41" w:rsidRDefault="004120BC" w:rsidP="00685F41">
      <w:pPr>
        <w:spacing w:after="0"/>
        <w:contextualSpacing/>
        <w:rPr>
          <w:rFonts w:ascii="Calibri" w:hAnsi="Calibri" w:cs="Calibri"/>
          <w:sz w:val="24"/>
          <w:szCs w:val="24"/>
        </w:rPr>
      </w:pPr>
      <w:r w:rsidRPr="00685F41">
        <w:rPr>
          <w:rFonts w:ascii="Calibri" w:hAnsi="Calibri" w:cs="Calibri"/>
          <w:sz w:val="24"/>
          <w:szCs w:val="24"/>
        </w:rPr>
        <w:t>Wei She: weishe@seu.edu.cn</w:t>
      </w:r>
    </w:p>
    <w:p w14:paraId="06216D3F" w14:textId="77777777" w:rsidR="004120BC" w:rsidRPr="00685F41" w:rsidRDefault="004120BC" w:rsidP="00685F41">
      <w:pPr>
        <w:spacing w:after="0"/>
        <w:contextualSpacing/>
        <w:rPr>
          <w:rFonts w:ascii="Calibri" w:hAnsi="Calibri" w:cs="Calibri"/>
          <w:sz w:val="24"/>
          <w:szCs w:val="24"/>
        </w:rPr>
      </w:pPr>
    </w:p>
    <w:p w14:paraId="4CE082DC" w14:textId="23D811B0" w:rsidR="004120BC" w:rsidRPr="00685F41" w:rsidRDefault="004120BC" w:rsidP="00685F41">
      <w:pPr>
        <w:spacing w:after="0"/>
        <w:contextualSpacing/>
        <w:rPr>
          <w:rFonts w:ascii="Calibri" w:hAnsi="Calibri" w:cs="Calibri"/>
          <w:b/>
          <w:bCs/>
          <w:sz w:val="24"/>
          <w:szCs w:val="24"/>
        </w:rPr>
      </w:pPr>
      <w:r w:rsidRPr="00685F41">
        <w:rPr>
          <w:rFonts w:ascii="Calibri" w:hAnsi="Calibri" w:cs="Calibri"/>
          <w:b/>
          <w:bCs/>
          <w:sz w:val="24"/>
          <w:szCs w:val="24"/>
        </w:rPr>
        <w:t>CORRESPONDING AUTHOR:</w:t>
      </w:r>
    </w:p>
    <w:p w14:paraId="31B40349" w14:textId="277E8DCA" w:rsidR="004120BC" w:rsidRPr="00685F41" w:rsidRDefault="004120BC" w:rsidP="00685F41">
      <w:pPr>
        <w:spacing w:after="0"/>
        <w:contextualSpacing/>
        <w:rPr>
          <w:rFonts w:ascii="Calibri" w:hAnsi="Calibri" w:cs="Calibri"/>
          <w:sz w:val="24"/>
          <w:szCs w:val="24"/>
        </w:rPr>
      </w:pPr>
      <w:r w:rsidRPr="00685F41">
        <w:rPr>
          <w:rFonts w:ascii="Calibri" w:hAnsi="Calibri" w:cs="Calibri"/>
          <w:sz w:val="24"/>
          <w:szCs w:val="24"/>
        </w:rPr>
        <w:t>Wei She</w:t>
      </w:r>
    </w:p>
    <w:p w14:paraId="3D12408C" w14:textId="77777777" w:rsidR="00B61F2D" w:rsidRPr="009A6BA5" w:rsidRDefault="00B61F2D" w:rsidP="00685F41">
      <w:pPr>
        <w:spacing w:after="0"/>
        <w:contextualSpacing/>
        <w:rPr>
          <w:rFonts w:ascii="Calibri" w:hAnsi="Calibri" w:cs="Calibri"/>
          <w:sz w:val="24"/>
          <w:szCs w:val="24"/>
        </w:rPr>
      </w:pPr>
    </w:p>
    <w:p w14:paraId="0B4095FE" w14:textId="28270408" w:rsidR="00B61F2D" w:rsidRPr="009A6BA5" w:rsidRDefault="00B61F2D" w:rsidP="00685F41">
      <w:pPr>
        <w:spacing w:after="0"/>
        <w:contextualSpacing/>
        <w:rPr>
          <w:rFonts w:ascii="Calibri" w:hAnsi="Calibri" w:cs="Calibri"/>
          <w:sz w:val="24"/>
          <w:szCs w:val="24"/>
        </w:rPr>
      </w:pPr>
      <w:r w:rsidRPr="009A6BA5">
        <w:rPr>
          <w:rFonts w:ascii="Calibri" w:hAnsi="Calibri" w:cs="Calibri"/>
          <w:b/>
          <w:bCs/>
          <w:sz w:val="24"/>
          <w:szCs w:val="24"/>
        </w:rPr>
        <w:t>KEYWORDS:</w:t>
      </w:r>
      <w:r w:rsidRPr="009A6BA5">
        <w:rPr>
          <w:rFonts w:ascii="Calibri" w:hAnsi="Calibri" w:cs="Calibri"/>
          <w:sz w:val="24"/>
          <w:szCs w:val="24"/>
        </w:rPr>
        <w:t xml:space="preserve"> </w:t>
      </w:r>
    </w:p>
    <w:p w14:paraId="7FA75835" w14:textId="0063AF16" w:rsidR="00B61F2D" w:rsidRPr="009A6BA5" w:rsidRDefault="00B61F2D" w:rsidP="00685F41">
      <w:pPr>
        <w:spacing w:after="0"/>
        <w:contextualSpacing/>
        <w:rPr>
          <w:rFonts w:ascii="Calibri" w:hAnsi="Calibri" w:cs="Calibri"/>
          <w:sz w:val="24"/>
          <w:szCs w:val="24"/>
        </w:rPr>
      </w:pPr>
      <w:r w:rsidRPr="009A6BA5">
        <w:rPr>
          <w:rFonts w:ascii="Calibri" w:hAnsi="Calibri" w:cs="Calibri"/>
          <w:sz w:val="24"/>
          <w:szCs w:val="24"/>
        </w:rPr>
        <w:t>Interfacial transition zone (ITZ), aggregate surface morphology, model concrete, SEM-BSE, digital image processing method, K-means clustering</w:t>
      </w:r>
    </w:p>
    <w:p w14:paraId="30B2AF75" w14:textId="7F54AB63" w:rsidR="004120BC" w:rsidRPr="009A6BA5" w:rsidRDefault="004120BC" w:rsidP="00685F41">
      <w:pPr>
        <w:spacing w:after="0"/>
        <w:contextualSpacing/>
        <w:rPr>
          <w:rFonts w:ascii="Calibri" w:hAnsi="Calibri" w:cs="Calibri"/>
          <w:sz w:val="24"/>
          <w:szCs w:val="24"/>
        </w:rPr>
      </w:pPr>
    </w:p>
    <w:p w14:paraId="6E3FE1AF" w14:textId="3D8A6FDE" w:rsidR="00B61F2D" w:rsidRPr="009A6BA5" w:rsidRDefault="00B61F2D" w:rsidP="00685F41">
      <w:pPr>
        <w:spacing w:after="0"/>
        <w:contextualSpacing/>
        <w:rPr>
          <w:rFonts w:ascii="Calibri" w:hAnsi="Calibri" w:cs="Calibri"/>
          <w:b/>
          <w:bCs/>
          <w:sz w:val="24"/>
          <w:szCs w:val="24"/>
        </w:rPr>
      </w:pPr>
      <w:r w:rsidRPr="009A6BA5">
        <w:rPr>
          <w:rFonts w:ascii="Calibri" w:hAnsi="Calibri" w:cs="Calibri"/>
          <w:b/>
          <w:bCs/>
          <w:sz w:val="24"/>
          <w:szCs w:val="24"/>
        </w:rPr>
        <w:t>SUMMARY:</w:t>
      </w:r>
    </w:p>
    <w:p w14:paraId="5C2C0E65" w14:textId="7F9AE0D5" w:rsidR="003B26FD" w:rsidRPr="009A6BA5" w:rsidRDefault="003B26FD" w:rsidP="00685F41">
      <w:pPr>
        <w:spacing w:after="0"/>
        <w:contextualSpacing/>
        <w:rPr>
          <w:rFonts w:ascii="Calibri" w:hAnsi="Calibri" w:cs="Calibri"/>
          <w:sz w:val="24"/>
          <w:szCs w:val="24"/>
        </w:rPr>
      </w:pPr>
      <w:r w:rsidRPr="009A6BA5">
        <w:rPr>
          <w:rFonts w:ascii="Calibri" w:hAnsi="Calibri" w:cs="Calibri"/>
          <w:sz w:val="24"/>
          <w:szCs w:val="24"/>
        </w:rPr>
        <w:t xml:space="preserve">Hereby, we proposed a protocol to illustrate the effect of aggregate surface morphology on the ITZ microstructure. The SEM-BSE image were quantitatively analyzed to obtain ITZ’s porosity gradient via digital image processing and </w:t>
      </w:r>
      <w:r w:rsidR="009623B5" w:rsidRPr="009A6BA5">
        <w:rPr>
          <w:rFonts w:ascii="Calibri" w:hAnsi="Calibri" w:cs="Calibri"/>
          <w:sz w:val="24"/>
          <w:szCs w:val="24"/>
        </w:rPr>
        <w:t xml:space="preserve">a </w:t>
      </w:r>
      <w:r w:rsidRPr="009A6BA5">
        <w:rPr>
          <w:rFonts w:ascii="Calibri" w:hAnsi="Calibri" w:cs="Calibri"/>
          <w:sz w:val="24"/>
          <w:szCs w:val="24"/>
        </w:rPr>
        <w:t xml:space="preserve">K-means clustering algorithm was further employed to establish a relationship between porosity gradient and surface roughness. </w:t>
      </w:r>
    </w:p>
    <w:p w14:paraId="249E56DA" w14:textId="77777777" w:rsidR="00B61F2D" w:rsidRPr="009A6BA5" w:rsidRDefault="00B61F2D" w:rsidP="00685F41">
      <w:pPr>
        <w:spacing w:after="0"/>
        <w:contextualSpacing/>
        <w:rPr>
          <w:rFonts w:ascii="Calibri" w:hAnsi="Calibri" w:cs="Calibri"/>
          <w:sz w:val="24"/>
          <w:szCs w:val="24"/>
        </w:rPr>
      </w:pPr>
    </w:p>
    <w:p w14:paraId="056C94D4" w14:textId="7BD27846" w:rsidR="00893CFF" w:rsidRPr="009A6BA5" w:rsidRDefault="004120BC" w:rsidP="00685F41">
      <w:pPr>
        <w:spacing w:after="0"/>
        <w:contextualSpacing/>
        <w:outlineLvl w:val="0"/>
        <w:rPr>
          <w:rFonts w:ascii="Calibri" w:hAnsi="Calibri" w:cs="Calibri"/>
          <w:b/>
          <w:sz w:val="24"/>
          <w:szCs w:val="24"/>
        </w:rPr>
      </w:pPr>
      <w:r w:rsidRPr="009A6BA5">
        <w:rPr>
          <w:rFonts w:ascii="Calibri" w:hAnsi="Calibri" w:cs="Calibri"/>
          <w:b/>
          <w:sz w:val="24"/>
          <w:szCs w:val="24"/>
        </w:rPr>
        <w:t>ABSTRACT</w:t>
      </w:r>
      <w:r w:rsidR="00B61F2D" w:rsidRPr="009A6BA5">
        <w:rPr>
          <w:rFonts w:ascii="Calibri" w:hAnsi="Calibri" w:cs="Calibri"/>
          <w:b/>
          <w:sz w:val="24"/>
          <w:szCs w:val="24"/>
        </w:rPr>
        <w:t>:</w:t>
      </w:r>
    </w:p>
    <w:p w14:paraId="31963DFE" w14:textId="0B2F0FC1" w:rsidR="0038694E" w:rsidRPr="009A6BA5" w:rsidRDefault="00F64E8E" w:rsidP="00685F41">
      <w:pPr>
        <w:spacing w:after="0"/>
        <w:contextualSpacing/>
        <w:rPr>
          <w:rFonts w:ascii="Calibri" w:hAnsi="Calibri" w:cs="Calibri"/>
          <w:sz w:val="24"/>
          <w:szCs w:val="24"/>
        </w:rPr>
      </w:pPr>
      <w:r w:rsidRPr="009A6BA5">
        <w:rPr>
          <w:rFonts w:ascii="Calibri" w:hAnsi="Calibri" w:cs="Calibri"/>
          <w:sz w:val="24"/>
          <w:szCs w:val="24"/>
        </w:rPr>
        <w:t xml:space="preserve">Here, we present a </w:t>
      </w:r>
      <w:r w:rsidR="001F2CA6" w:rsidRPr="009A6BA5">
        <w:rPr>
          <w:rFonts w:ascii="Calibri" w:hAnsi="Calibri" w:cs="Calibri"/>
          <w:sz w:val="24"/>
          <w:szCs w:val="24"/>
        </w:rPr>
        <w:t>comprehensive</w:t>
      </w:r>
      <w:r w:rsidRPr="009A6BA5">
        <w:rPr>
          <w:rFonts w:ascii="Calibri" w:hAnsi="Calibri" w:cs="Calibri"/>
          <w:sz w:val="24"/>
          <w:szCs w:val="24"/>
        </w:rPr>
        <w:t xml:space="preserve"> method t</w:t>
      </w:r>
      <w:r w:rsidR="00B61F2D" w:rsidRPr="009A6BA5">
        <w:rPr>
          <w:rFonts w:ascii="Calibri" w:hAnsi="Calibri" w:cs="Calibri"/>
          <w:sz w:val="24"/>
          <w:szCs w:val="24"/>
        </w:rPr>
        <w:t>o illustrate</w:t>
      </w:r>
      <w:r w:rsidR="000623F7" w:rsidRPr="009A6BA5">
        <w:rPr>
          <w:rFonts w:ascii="Calibri" w:hAnsi="Calibri" w:cs="Calibri"/>
          <w:sz w:val="24"/>
          <w:szCs w:val="24"/>
        </w:rPr>
        <w:t xml:space="preserve"> the uneven distribution of </w:t>
      </w:r>
      <w:r w:rsidR="00B61F2D" w:rsidRPr="009A6BA5">
        <w:rPr>
          <w:rFonts w:ascii="Calibri" w:hAnsi="Calibri" w:cs="Calibri"/>
          <w:sz w:val="24"/>
          <w:szCs w:val="24"/>
        </w:rPr>
        <w:t xml:space="preserve">the </w:t>
      </w:r>
      <w:r w:rsidR="000623F7" w:rsidRPr="009A6BA5">
        <w:rPr>
          <w:rFonts w:ascii="Calibri" w:hAnsi="Calibri" w:cs="Calibri"/>
          <w:sz w:val="24"/>
          <w:szCs w:val="24"/>
        </w:rPr>
        <w:t xml:space="preserve">interfacial transition zone (ITZ) around the aggregate and the effect of aggregate surface morphology on the formation of ITZ. First, a </w:t>
      </w:r>
      <w:r w:rsidR="00365173" w:rsidRPr="009A6BA5">
        <w:rPr>
          <w:rFonts w:ascii="Calibri" w:hAnsi="Calibri" w:cs="Calibri"/>
          <w:sz w:val="24"/>
          <w:szCs w:val="24"/>
        </w:rPr>
        <w:t>model concrete</w:t>
      </w:r>
      <w:r w:rsidR="000623F7" w:rsidRPr="009A6BA5">
        <w:rPr>
          <w:rFonts w:ascii="Calibri" w:hAnsi="Calibri" w:cs="Calibri"/>
          <w:sz w:val="24"/>
          <w:szCs w:val="24"/>
        </w:rPr>
        <w:t xml:space="preserve"> sample is prepared with a spherical ceramic particle in </w:t>
      </w:r>
      <w:r w:rsidRPr="009A6BA5">
        <w:rPr>
          <w:rFonts w:ascii="Calibri" w:hAnsi="Calibri" w:cs="Calibri"/>
          <w:sz w:val="24"/>
          <w:szCs w:val="24"/>
        </w:rPr>
        <w:t xml:space="preserve">roughly </w:t>
      </w:r>
      <w:r w:rsidR="000623F7" w:rsidRPr="009A6BA5">
        <w:rPr>
          <w:rFonts w:ascii="Calibri" w:hAnsi="Calibri" w:cs="Calibri"/>
          <w:sz w:val="24"/>
          <w:szCs w:val="24"/>
        </w:rPr>
        <w:t>the central part of the cement matrix</w:t>
      </w:r>
      <w:r w:rsidR="00CD2A35" w:rsidRPr="009A6BA5">
        <w:rPr>
          <w:rFonts w:ascii="Calibri" w:hAnsi="Calibri" w:cs="Calibri"/>
          <w:sz w:val="24"/>
          <w:szCs w:val="24"/>
        </w:rPr>
        <w:t>,</w:t>
      </w:r>
      <w:r w:rsidR="000623F7" w:rsidRPr="009A6BA5">
        <w:rPr>
          <w:rFonts w:ascii="Calibri" w:hAnsi="Calibri" w:cs="Calibri"/>
          <w:sz w:val="24"/>
          <w:szCs w:val="24"/>
        </w:rPr>
        <w:t xml:space="preserve"> acting as </w:t>
      </w:r>
      <w:r w:rsidRPr="009A6BA5">
        <w:rPr>
          <w:rFonts w:ascii="Calibri" w:hAnsi="Calibri" w:cs="Calibri"/>
          <w:sz w:val="24"/>
          <w:szCs w:val="24"/>
        </w:rPr>
        <w:t xml:space="preserve">a </w:t>
      </w:r>
      <w:r w:rsidR="000623F7" w:rsidRPr="009A6BA5">
        <w:rPr>
          <w:rFonts w:ascii="Calibri" w:hAnsi="Calibri" w:cs="Calibri"/>
          <w:sz w:val="24"/>
          <w:szCs w:val="24"/>
        </w:rPr>
        <w:t xml:space="preserve">coarse aggregate used in common concrete/mortar. </w:t>
      </w:r>
      <w:r w:rsidR="007B76F8" w:rsidRPr="009A6BA5">
        <w:rPr>
          <w:rFonts w:ascii="Calibri" w:hAnsi="Calibri" w:cs="Calibri"/>
          <w:sz w:val="24"/>
          <w:szCs w:val="24"/>
        </w:rPr>
        <w:t>After cur</w:t>
      </w:r>
      <w:r w:rsidRPr="009A6BA5">
        <w:rPr>
          <w:rFonts w:ascii="Calibri" w:hAnsi="Calibri" w:cs="Calibri"/>
          <w:sz w:val="24"/>
          <w:szCs w:val="24"/>
        </w:rPr>
        <w:t>ing</w:t>
      </w:r>
      <w:r w:rsidR="007B76F8" w:rsidRPr="009A6BA5">
        <w:rPr>
          <w:rFonts w:ascii="Calibri" w:hAnsi="Calibri" w:cs="Calibri"/>
          <w:sz w:val="24"/>
          <w:szCs w:val="24"/>
        </w:rPr>
        <w:t xml:space="preserve"> until</w:t>
      </w:r>
      <w:r w:rsidRPr="009A6BA5">
        <w:rPr>
          <w:rFonts w:ascii="Calibri" w:hAnsi="Calibri" w:cs="Calibri"/>
          <w:sz w:val="24"/>
          <w:szCs w:val="24"/>
        </w:rPr>
        <w:t xml:space="preserve"> the</w:t>
      </w:r>
      <w:r w:rsidR="007B76F8" w:rsidRPr="009A6BA5">
        <w:rPr>
          <w:rFonts w:ascii="Calibri" w:hAnsi="Calibri" w:cs="Calibri"/>
          <w:sz w:val="24"/>
          <w:szCs w:val="24"/>
        </w:rPr>
        <w:t xml:space="preserve"> des</w:t>
      </w:r>
      <w:r w:rsidR="001F2CA6" w:rsidRPr="009A6BA5">
        <w:rPr>
          <w:rFonts w:ascii="Calibri" w:hAnsi="Calibri" w:cs="Calibri"/>
          <w:sz w:val="24"/>
          <w:szCs w:val="24"/>
        </w:rPr>
        <w:t>igned</w:t>
      </w:r>
      <w:r w:rsidR="007B76F8" w:rsidRPr="009A6BA5">
        <w:rPr>
          <w:rFonts w:ascii="Calibri" w:hAnsi="Calibri" w:cs="Calibri"/>
          <w:sz w:val="24"/>
          <w:szCs w:val="24"/>
        </w:rPr>
        <w:t xml:space="preserve"> age, the sample is scanned by X-ray </w:t>
      </w:r>
      <w:r w:rsidRPr="009A6BA5">
        <w:rPr>
          <w:rFonts w:ascii="Calibri" w:hAnsi="Calibri" w:cs="Calibri"/>
          <w:sz w:val="24"/>
          <w:szCs w:val="24"/>
        </w:rPr>
        <w:t xml:space="preserve">computed tomography </w:t>
      </w:r>
      <w:r w:rsidR="00D0575D" w:rsidRPr="009A6BA5">
        <w:rPr>
          <w:rFonts w:ascii="Calibri" w:hAnsi="Calibri" w:cs="Calibri"/>
          <w:sz w:val="24"/>
          <w:szCs w:val="24"/>
        </w:rPr>
        <w:t xml:space="preserve">to determine the relative location of the ceramic particle inside the cement matrix. Three </w:t>
      </w:r>
      <w:r w:rsidR="004969C4" w:rsidRPr="009A6BA5">
        <w:rPr>
          <w:rFonts w:ascii="Calibri" w:hAnsi="Calibri" w:cs="Calibri"/>
          <w:sz w:val="24"/>
          <w:szCs w:val="24"/>
        </w:rPr>
        <w:t>locations</w:t>
      </w:r>
      <w:r w:rsidR="00D0575D" w:rsidRPr="009A6BA5">
        <w:rPr>
          <w:rFonts w:ascii="Calibri" w:hAnsi="Calibri" w:cs="Calibri"/>
          <w:sz w:val="24"/>
          <w:szCs w:val="24"/>
        </w:rPr>
        <w:t xml:space="preserve"> </w:t>
      </w:r>
      <w:r w:rsidR="00201C2E" w:rsidRPr="009A6BA5">
        <w:rPr>
          <w:rFonts w:ascii="Calibri" w:hAnsi="Calibri" w:cs="Calibri"/>
          <w:sz w:val="24"/>
          <w:szCs w:val="24"/>
        </w:rPr>
        <w:t xml:space="preserve">of </w:t>
      </w:r>
      <w:r w:rsidR="004969C4" w:rsidRPr="009A6BA5">
        <w:rPr>
          <w:rFonts w:ascii="Calibri" w:hAnsi="Calibri" w:cs="Calibri"/>
          <w:sz w:val="24"/>
          <w:szCs w:val="24"/>
        </w:rPr>
        <w:t xml:space="preserve">the </w:t>
      </w:r>
      <w:r w:rsidR="00201C2E" w:rsidRPr="009A6BA5">
        <w:rPr>
          <w:rFonts w:ascii="Calibri" w:hAnsi="Calibri" w:cs="Calibri"/>
          <w:sz w:val="24"/>
          <w:szCs w:val="24"/>
        </w:rPr>
        <w:t xml:space="preserve">ITZ </w:t>
      </w:r>
      <w:r w:rsidR="00D0575D" w:rsidRPr="009A6BA5">
        <w:rPr>
          <w:rFonts w:ascii="Calibri" w:hAnsi="Calibri" w:cs="Calibri"/>
          <w:sz w:val="24"/>
          <w:szCs w:val="24"/>
        </w:rPr>
        <w:t xml:space="preserve">are chosen: above the aggregate, on the side of the aggregate, and below the aggregate. After a series of </w:t>
      </w:r>
      <w:r w:rsidR="00FC3E06" w:rsidRPr="009A6BA5">
        <w:rPr>
          <w:rFonts w:ascii="Calibri" w:hAnsi="Calibri" w:cs="Calibri"/>
          <w:sz w:val="24"/>
          <w:szCs w:val="24"/>
        </w:rPr>
        <w:t xml:space="preserve">treatments, the samples are scanned </w:t>
      </w:r>
      <w:r w:rsidR="004969C4" w:rsidRPr="009A6BA5">
        <w:rPr>
          <w:rFonts w:ascii="Calibri" w:hAnsi="Calibri" w:cs="Calibri"/>
          <w:sz w:val="24"/>
          <w:szCs w:val="24"/>
        </w:rPr>
        <w:t>with a</w:t>
      </w:r>
      <w:r w:rsidR="00FC3E06" w:rsidRPr="009A6BA5">
        <w:rPr>
          <w:rFonts w:ascii="Calibri" w:hAnsi="Calibri" w:cs="Calibri"/>
          <w:sz w:val="24"/>
          <w:szCs w:val="24"/>
        </w:rPr>
        <w:t xml:space="preserve"> SEM-BSE detector. The </w:t>
      </w:r>
      <w:r w:rsidR="004969C4" w:rsidRPr="009A6BA5">
        <w:rPr>
          <w:rFonts w:ascii="Calibri" w:hAnsi="Calibri" w:cs="Calibri"/>
          <w:sz w:val="24"/>
          <w:szCs w:val="24"/>
        </w:rPr>
        <w:t>resultant</w:t>
      </w:r>
      <w:r w:rsidR="00FC3E06" w:rsidRPr="009A6BA5">
        <w:rPr>
          <w:rFonts w:ascii="Calibri" w:hAnsi="Calibri" w:cs="Calibri"/>
          <w:sz w:val="24"/>
          <w:szCs w:val="24"/>
        </w:rPr>
        <w:t xml:space="preserve"> images </w:t>
      </w:r>
      <w:r w:rsidR="00B80BDE" w:rsidRPr="009A6BA5">
        <w:rPr>
          <w:rFonts w:ascii="Calibri" w:hAnsi="Calibri" w:cs="Calibri"/>
          <w:sz w:val="24"/>
          <w:szCs w:val="24"/>
        </w:rPr>
        <w:t>were</w:t>
      </w:r>
      <w:r w:rsidR="004969C4" w:rsidRPr="009A6BA5">
        <w:rPr>
          <w:rFonts w:ascii="Calibri" w:hAnsi="Calibri" w:cs="Calibri"/>
          <w:sz w:val="24"/>
          <w:szCs w:val="24"/>
        </w:rPr>
        <w:t xml:space="preserve"> </w:t>
      </w:r>
      <w:r w:rsidR="00FC3E06" w:rsidRPr="009A6BA5">
        <w:rPr>
          <w:rFonts w:ascii="Calibri" w:hAnsi="Calibri" w:cs="Calibri"/>
          <w:sz w:val="24"/>
          <w:szCs w:val="24"/>
        </w:rPr>
        <w:t xml:space="preserve">further processed </w:t>
      </w:r>
      <w:r w:rsidR="00B80BDE" w:rsidRPr="009A6BA5">
        <w:rPr>
          <w:rFonts w:ascii="Calibri" w:hAnsi="Calibri" w:cs="Calibri"/>
          <w:sz w:val="24"/>
          <w:szCs w:val="24"/>
        </w:rPr>
        <w:t xml:space="preserve">using a digital image processing method (DIP) </w:t>
      </w:r>
      <w:r w:rsidR="00FC3E06" w:rsidRPr="009A6BA5">
        <w:rPr>
          <w:rFonts w:ascii="Calibri" w:hAnsi="Calibri" w:cs="Calibri"/>
          <w:sz w:val="24"/>
          <w:szCs w:val="24"/>
        </w:rPr>
        <w:t xml:space="preserve">to obtain quantitative characteristics of the ITZ. The surface morphology is characterized at </w:t>
      </w:r>
      <w:r w:rsidR="004969C4" w:rsidRPr="009A6BA5">
        <w:rPr>
          <w:rFonts w:ascii="Calibri" w:hAnsi="Calibri" w:cs="Calibri"/>
          <w:sz w:val="24"/>
          <w:szCs w:val="24"/>
        </w:rPr>
        <w:t xml:space="preserve">the </w:t>
      </w:r>
      <w:r w:rsidR="00FC3E06" w:rsidRPr="009A6BA5">
        <w:rPr>
          <w:rFonts w:ascii="Calibri" w:hAnsi="Calibri" w:cs="Calibri"/>
          <w:sz w:val="24"/>
          <w:szCs w:val="24"/>
        </w:rPr>
        <w:t xml:space="preserve">pixel </w:t>
      </w:r>
      <w:r w:rsidR="004969C4" w:rsidRPr="009A6BA5">
        <w:rPr>
          <w:rFonts w:ascii="Calibri" w:hAnsi="Calibri" w:cs="Calibri"/>
          <w:sz w:val="24"/>
          <w:szCs w:val="24"/>
        </w:rPr>
        <w:t>level</w:t>
      </w:r>
      <w:r w:rsidR="00FC3E06" w:rsidRPr="009A6BA5">
        <w:rPr>
          <w:rFonts w:ascii="Calibri" w:hAnsi="Calibri" w:cs="Calibri"/>
          <w:sz w:val="24"/>
          <w:szCs w:val="24"/>
        </w:rPr>
        <w:t xml:space="preserve"> based on the digital image. Thereafter, </w:t>
      </w:r>
      <w:r w:rsidR="00FC3E06" w:rsidRPr="009A6BA5">
        <w:rPr>
          <w:rFonts w:ascii="Calibri" w:hAnsi="Calibri" w:cs="Calibri"/>
          <w:i/>
          <w:sz w:val="24"/>
          <w:szCs w:val="24"/>
        </w:rPr>
        <w:t>K-</w:t>
      </w:r>
      <w:r w:rsidR="00FC3E06" w:rsidRPr="009A6BA5">
        <w:rPr>
          <w:rFonts w:ascii="Calibri" w:hAnsi="Calibri" w:cs="Calibri"/>
          <w:iCs/>
          <w:sz w:val="24"/>
          <w:szCs w:val="24"/>
        </w:rPr>
        <w:t>means</w:t>
      </w:r>
      <w:r w:rsidR="00FC3E06" w:rsidRPr="009A6BA5">
        <w:rPr>
          <w:rFonts w:ascii="Calibri" w:hAnsi="Calibri" w:cs="Calibri"/>
          <w:i/>
          <w:sz w:val="24"/>
          <w:szCs w:val="24"/>
        </w:rPr>
        <w:t xml:space="preserve"> </w:t>
      </w:r>
      <w:r w:rsidR="00FC3E06" w:rsidRPr="009A6BA5">
        <w:rPr>
          <w:rFonts w:ascii="Calibri" w:hAnsi="Calibri" w:cs="Calibri"/>
          <w:sz w:val="24"/>
          <w:szCs w:val="24"/>
        </w:rPr>
        <w:t xml:space="preserve">clustering method is </w:t>
      </w:r>
      <w:r w:rsidR="004969C4" w:rsidRPr="009A6BA5">
        <w:rPr>
          <w:rFonts w:ascii="Calibri" w:hAnsi="Calibri" w:cs="Calibri"/>
          <w:sz w:val="24"/>
          <w:szCs w:val="24"/>
        </w:rPr>
        <w:t>used</w:t>
      </w:r>
      <w:r w:rsidR="00FC3E06" w:rsidRPr="009A6BA5">
        <w:rPr>
          <w:rFonts w:ascii="Calibri" w:hAnsi="Calibri" w:cs="Calibri"/>
          <w:sz w:val="24"/>
          <w:szCs w:val="24"/>
        </w:rPr>
        <w:t xml:space="preserve"> to illustrate the effect of surface roughness on ITZ formation.</w:t>
      </w:r>
      <w:r w:rsidR="00B53CF4" w:rsidRPr="009A6BA5">
        <w:rPr>
          <w:rFonts w:ascii="Calibri" w:hAnsi="Calibri" w:cs="Calibri"/>
          <w:sz w:val="24"/>
          <w:szCs w:val="24"/>
        </w:rPr>
        <w:t xml:space="preserve"> </w:t>
      </w:r>
    </w:p>
    <w:p w14:paraId="1BFC48C2" w14:textId="77777777" w:rsidR="00B61F2D" w:rsidRPr="009A6BA5" w:rsidRDefault="00B61F2D" w:rsidP="00685F41">
      <w:pPr>
        <w:spacing w:after="0"/>
        <w:contextualSpacing/>
        <w:rPr>
          <w:rFonts w:ascii="Calibri" w:hAnsi="Calibri" w:cs="Calibri"/>
          <w:sz w:val="24"/>
          <w:szCs w:val="24"/>
        </w:rPr>
      </w:pPr>
    </w:p>
    <w:p w14:paraId="64F5579D" w14:textId="65D85E44" w:rsidR="00F47C6C" w:rsidRPr="009A6BA5" w:rsidRDefault="00B61F2D" w:rsidP="00685F41">
      <w:pPr>
        <w:spacing w:after="0"/>
        <w:contextualSpacing/>
        <w:outlineLvl w:val="0"/>
        <w:rPr>
          <w:rFonts w:ascii="Calibri" w:hAnsi="Calibri" w:cs="Calibri"/>
          <w:b/>
          <w:sz w:val="24"/>
          <w:szCs w:val="24"/>
        </w:rPr>
      </w:pPr>
      <w:r w:rsidRPr="009A6BA5">
        <w:rPr>
          <w:rFonts w:ascii="Calibri" w:hAnsi="Calibri" w:cs="Calibri"/>
          <w:b/>
          <w:sz w:val="24"/>
          <w:szCs w:val="24"/>
        </w:rPr>
        <w:lastRenderedPageBreak/>
        <w:t>INTRODUCTION:</w:t>
      </w:r>
    </w:p>
    <w:p w14:paraId="332F1E31" w14:textId="5BC75BD5" w:rsidR="0007426A" w:rsidRPr="009A6BA5" w:rsidRDefault="00153062" w:rsidP="00685F41">
      <w:pPr>
        <w:spacing w:after="0"/>
        <w:contextualSpacing/>
        <w:rPr>
          <w:rFonts w:ascii="Calibri" w:hAnsi="Calibri" w:cs="Calibri"/>
          <w:sz w:val="24"/>
          <w:szCs w:val="24"/>
        </w:rPr>
      </w:pPr>
      <w:r w:rsidRPr="009A6BA5">
        <w:rPr>
          <w:rFonts w:ascii="Calibri" w:hAnsi="Calibri" w:cs="Calibri"/>
          <w:sz w:val="24"/>
          <w:szCs w:val="24"/>
        </w:rPr>
        <w:t xml:space="preserve">At </w:t>
      </w:r>
      <w:r w:rsidR="00521AF5" w:rsidRPr="009A6BA5">
        <w:rPr>
          <w:rFonts w:ascii="Calibri" w:hAnsi="Calibri" w:cs="Calibri"/>
          <w:sz w:val="24"/>
          <w:szCs w:val="24"/>
        </w:rPr>
        <w:t xml:space="preserve">the </w:t>
      </w:r>
      <w:r w:rsidRPr="009A6BA5">
        <w:rPr>
          <w:rFonts w:ascii="Calibri" w:hAnsi="Calibri" w:cs="Calibri"/>
          <w:sz w:val="24"/>
          <w:szCs w:val="24"/>
        </w:rPr>
        <w:t>mesoscopic scale, cement</w:t>
      </w:r>
      <w:r w:rsidR="00521AF5" w:rsidRPr="009A6BA5">
        <w:rPr>
          <w:rFonts w:ascii="Calibri" w:hAnsi="Calibri" w:cs="Calibri"/>
          <w:sz w:val="24"/>
          <w:szCs w:val="24"/>
        </w:rPr>
        <w:t>-</w:t>
      </w:r>
      <w:r w:rsidRPr="009A6BA5">
        <w:rPr>
          <w:rFonts w:ascii="Calibri" w:hAnsi="Calibri" w:cs="Calibri"/>
          <w:sz w:val="24"/>
          <w:szCs w:val="24"/>
        </w:rPr>
        <w:t xml:space="preserve">based materials can be regarded as a three-phase composite </w:t>
      </w:r>
      <w:r w:rsidR="00521AF5" w:rsidRPr="009A6BA5">
        <w:rPr>
          <w:rFonts w:ascii="Calibri" w:hAnsi="Calibri" w:cs="Calibri"/>
          <w:sz w:val="24"/>
          <w:szCs w:val="24"/>
        </w:rPr>
        <w:t>comprised</w:t>
      </w:r>
      <w:r w:rsidRPr="009A6BA5">
        <w:rPr>
          <w:rFonts w:ascii="Calibri" w:hAnsi="Calibri" w:cs="Calibri"/>
          <w:sz w:val="24"/>
          <w:szCs w:val="24"/>
        </w:rPr>
        <w:t xml:space="preserve"> of </w:t>
      </w:r>
      <w:r w:rsidR="00521AF5" w:rsidRPr="009A6BA5">
        <w:rPr>
          <w:rFonts w:ascii="Calibri" w:hAnsi="Calibri" w:cs="Calibri"/>
          <w:sz w:val="24"/>
          <w:szCs w:val="24"/>
        </w:rPr>
        <w:t xml:space="preserve">the </w:t>
      </w:r>
      <w:r w:rsidRPr="009A6BA5">
        <w:rPr>
          <w:rFonts w:ascii="Calibri" w:hAnsi="Calibri" w:cs="Calibri"/>
          <w:sz w:val="24"/>
          <w:szCs w:val="24"/>
        </w:rPr>
        <w:t xml:space="preserve">cement paste, </w:t>
      </w:r>
      <w:r w:rsidR="00521AF5" w:rsidRPr="009A6BA5">
        <w:rPr>
          <w:rFonts w:ascii="Calibri" w:hAnsi="Calibri" w:cs="Calibri"/>
          <w:sz w:val="24"/>
          <w:szCs w:val="24"/>
        </w:rPr>
        <w:t xml:space="preserve">the </w:t>
      </w:r>
      <w:r w:rsidRPr="009A6BA5">
        <w:rPr>
          <w:rFonts w:ascii="Calibri" w:hAnsi="Calibri" w:cs="Calibri"/>
          <w:sz w:val="24"/>
          <w:szCs w:val="24"/>
        </w:rPr>
        <w:t xml:space="preserve">aggregate, and </w:t>
      </w:r>
      <w:r w:rsidR="00521AF5" w:rsidRPr="009A6BA5">
        <w:rPr>
          <w:rFonts w:ascii="Calibri" w:hAnsi="Calibri" w:cs="Calibri"/>
          <w:sz w:val="24"/>
          <w:szCs w:val="24"/>
        </w:rPr>
        <w:t xml:space="preserve">the </w:t>
      </w:r>
      <w:r w:rsidRPr="009A6BA5">
        <w:rPr>
          <w:rFonts w:ascii="Calibri" w:hAnsi="Calibri" w:cs="Calibri"/>
          <w:sz w:val="24"/>
          <w:szCs w:val="24"/>
        </w:rPr>
        <w:t>interfacial transition zone (ITZ) between them</w:t>
      </w:r>
      <w:r w:rsidR="00B80BDE" w:rsidRPr="009A6BA5">
        <w:rPr>
          <w:rFonts w:ascii="Calibri" w:hAnsi="Calibri" w:cs="Calibri"/>
          <w:noProof/>
          <w:sz w:val="24"/>
          <w:szCs w:val="24"/>
          <w:vertAlign w:val="superscript"/>
        </w:rPr>
        <w:t>1-2</w:t>
      </w:r>
      <w:r w:rsidRPr="009A6BA5">
        <w:rPr>
          <w:rFonts w:ascii="Calibri" w:hAnsi="Calibri" w:cs="Calibri"/>
          <w:sz w:val="24"/>
          <w:szCs w:val="24"/>
        </w:rPr>
        <w:t>. The ITZ is often treat</w:t>
      </w:r>
      <w:r w:rsidR="00521AF5" w:rsidRPr="009A6BA5">
        <w:rPr>
          <w:rFonts w:ascii="Calibri" w:hAnsi="Calibri" w:cs="Calibri"/>
          <w:sz w:val="24"/>
          <w:szCs w:val="24"/>
        </w:rPr>
        <w:t>ed</w:t>
      </w:r>
      <w:r w:rsidRPr="009A6BA5">
        <w:rPr>
          <w:rFonts w:ascii="Calibri" w:hAnsi="Calibri" w:cs="Calibri"/>
          <w:sz w:val="24"/>
          <w:szCs w:val="24"/>
        </w:rPr>
        <w:t xml:space="preserve"> as a </w:t>
      </w:r>
      <w:r w:rsidR="00521AF5" w:rsidRPr="009A6BA5">
        <w:rPr>
          <w:rFonts w:ascii="Calibri" w:hAnsi="Calibri" w:cs="Calibri"/>
          <w:sz w:val="24"/>
          <w:szCs w:val="24"/>
        </w:rPr>
        <w:t>weak</w:t>
      </w:r>
      <w:r w:rsidR="001F2CA6" w:rsidRPr="009A6BA5">
        <w:rPr>
          <w:rFonts w:ascii="Calibri" w:hAnsi="Calibri" w:cs="Calibri"/>
          <w:sz w:val="24"/>
          <w:szCs w:val="24"/>
        </w:rPr>
        <w:t xml:space="preserve"> link</w:t>
      </w:r>
      <w:r w:rsidR="00201C2E" w:rsidRPr="009A6BA5">
        <w:rPr>
          <w:rFonts w:ascii="Calibri" w:hAnsi="Calibri" w:cs="Calibri"/>
          <w:sz w:val="24"/>
          <w:szCs w:val="24"/>
        </w:rPr>
        <w:t xml:space="preserve"> </w:t>
      </w:r>
      <w:r w:rsidR="004E14CB" w:rsidRPr="009A6BA5">
        <w:rPr>
          <w:rFonts w:ascii="Calibri" w:hAnsi="Calibri" w:cs="Calibri"/>
          <w:sz w:val="24"/>
          <w:szCs w:val="24"/>
        </w:rPr>
        <w:t>since it</w:t>
      </w:r>
      <w:r w:rsidR="00201C2E" w:rsidRPr="009A6BA5">
        <w:rPr>
          <w:rFonts w:ascii="Calibri" w:hAnsi="Calibri" w:cs="Calibri"/>
          <w:sz w:val="24"/>
          <w:szCs w:val="24"/>
        </w:rPr>
        <w:t xml:space="preserve">s </w:t>
      </w:r>
      <w:r w:rsidR="00521AF5" w:rsidRPr="009A6BA5">
        <w:rPr>
          <w:rFonts w:ascii="Calibri" w:hAnsi="Calibri" w:cs="Calibri"/>
          <w:sz w:val="24"/>
          <w:szCs w:val="24"/>
        </w:rPr>
        <w:t>increased</w:t>
      </w:r>
      <w:r w:rsidR="00201C2E" w:rsidRPr="009A6BA5">
        <w:rPr>
          <w:rFonts w:ascii="Calibri" w:hAnsi="Calibri" w:cs="Calibri"/>
          <w:sz w:val="24"/>
          <w:szCs w:val="24"/>
        </w:rPr>
        <w:t xml:space="preserve"> porosity could act as </w:t>
      </w:r>
      <w:r w:rsidR="004E14CB" w:rsidRPr="009A6BA5">
        <w:rPr>
          <w:rFonts w:ascii="Calibri" w:eastAsia="Microsoft YaHei" w:hAnsi="Calibri" w:cs="Calibri"/>
          <w:sz w:val="24"/>
          <w:szCs w:val="24"/>
        </w:rPr>
        <w:t>channels for the ingress of aggressive species</w:t>
      </w:r>
      <w:r w:rsidR="00C67021" w:rsidRPr="009A6BA5">
        <w:rPr>
          <w:rFonts w:ascii="Calibri" w:eastAsia="Microsoft YaHei" w:hAnsi="Calibri" w:cs="Calibri"/>
          <w:noProof/>
          <w:sz w:val="24"/>
          <w:szCs w:val="24"/>
          <w:vertAlign w:val="superscript"/>
        </w:rPr>
        <w:t>3-4</w:t>
      </w:r>
      <w:r w:rsidR="004E14CB" w:rsidRPr="009A6BA5">
        <w:rPr>
          <w:rFonts w:ascii="Calibri" w:eastAsia="Microsoft YaHei" w:hAnsi="Calibri" w:cs="Calibri"/>
          <w:sz w:val="24"/>
          <w:szCs w:val="24"/>
        </w:rPr>
        <w:t xml:space="preserve"> or provide easier pathway</w:t>
      </w:r>
      <w:r w:rsidR="00521AF5" w:rsidRPr="009A6BA5">
        <w:rPr>
          <w:rFonts w:ascii="Calibri" w:eastAsia="Microsoft YaHei" w:hAnsi="Calibri" w:cs="Calibri"/>
          <w:sz w:val="24"/>
          <w:szCs w:val="24"/>
        </w:rPr>
        <w:t>s</w:t>
      </w:r>
      <w:r w:rsidR="004E14CB" w:rsidRPr="009A6BA5">
        <w:rPr>
          <w:rFonts w:ascii="Calibri" w:eastAsia="Microsoft YaHei" w:hAnsi="Calibri" w:cs="Calibri"/>
          <w:sz w:val="24"/>
          <w:szCs w:val="24"/>
        </w:rPr>
        <w:t xml:space="preserve"> for crack growth</w:t>
      </w:r>
      <w:r w:rsidR="00A64BFF" w:rsidRPr="009A6BA5">
        <w:rPr>
          <w:rFonts w:ascii="Calibri" w:eastAsia="Microsoft YaHei" w:hAnsi="Calibri" w:cs="Calibri"/>
          <w:noProof/>
          <w:sz w:val="24"/>
          <w:szCs w:val="24"/>
          <w:vertAlign w:val="superscript"/>
        </w:rPr>
        <w:t>5-11</w:t>
      </w:r>
      <w:r w:rsidR="004E14CB" w:rsidRPr="009A6BA5">
        <w:rPr>
          <w:rFonts w:ascii="Calibri" w:eastAsia="Microsoft YaHei" w:hAnsi="Calibri" w:cs="Calibri"/>
          <w:sz w:val="24"/>
          <w:szCs w:val="24"/>
        </w:rPr>
        <w:t>.</w:t>
      </w:r>
      <w:r w:rsidRPr="009A6BA5">
        <w:rPr>
          <w:rFonts w:ascii="Calibri" w:hAnsi="Calibri" w:cs="Calibri"/>
          <w:sz w:val="24"/>
          <w:szCs w:val="24"/>
        </w:rPr>
        <w:t xml:space="preserve"> </w:t>
      </w:r>
      <w:r w:rsidR="0007426A" w:rsidRPr="009A6BA5">
        <w:rPr>
          <w:rFonts w:ascii="Calibri" w:hAnsi="Calibri" w:cs="Calibri"/>
          <w:sz w:val="24"/>
          <w:szCs w:val="24"/>
        </w:rPr>
        <w:t xml:space="preserve">Subsequently, it is of great </w:t>
      </w:r>
      <w:r w:rsidR="00521AF5" w:rsidRPr="009A6BA5">
        <w:rPr>
          <w:rFonts w:ascii="Calibri" w:hAnsi="Calibri" w:cs="Calibri"/>
          <w:sz w:val="24"/>
          <w:szCs w:val="24"/>
        </w:rPr>
        <w:t>interest</w:t>
      </w:r>
      <w:r w:rsidR="0007426A" w:rsidRPr="009A6BA5">
        <w:rPr>
          <w:rFonts w:ascii="Calibri" w:hAnsi="Calibri" w:cs="Calibri"/>
          <w:sz w:val="24"/>
          <w:szCs w:val="24"/>
        </w:rPr>
        <w:t xml:space="preserve"> to precisely characterize the properties of the ITZ </w:t>
      </w:r>
      <w:r w:rsidR="009B39F4" w:rsidRPr="009A6BA5">
        <w:rPr>
          <w:rFonts w:ascii="Calibri" w:hAnsi="Calibri" w:cs="Calibri"/>
          <w:sz w:val="24"/>
          <w:szCs w:val="24"/>
        </w:rPr>
        <w:t>to evaluate and predict</w:t>
      </w:r>
      <w:r w:rsidR="0007426A" w:rsidRPr="009A6BA5">
        <w:rPr>
          <w:rFonts w:ascii="Calibri" w:hAnsi="Calibri" w:cs="Calibri"/>
          <w:sz w:val="24"/>
          <w:szCs w:val="24"/>
        </w:rPr>
        <w:t xml:space="preserve"> the </w:t>
      </w:r>
      <w:r w:rsidR="00201C2E" w:rsidRPr="009A6BA5">
        <w:rPr>
          <w:rFonts w:ascii="Calibri" w:hAnsi="Calibri" w:cs="Calibri"/>
          <w:sz w:val="24"/>
          <w:szCs w:val="24"/>
        </w:rPr>
        <w:t>macro</w:t>
      </w:r>
      <w:r w:rsidR="00E201A9" w:rsidRPr="009A6BA5">
        <w:rPr>
          <w:rFonts w:ascii="Calibri" w:hAnsi="Calibri" w:cs="Calibri"/>
          <w:sz w:val="24"/>
          <w:szCs w:val="24"/>
        </w:rPr>
        <w:t xml:space="preserve"> </w:t>
      </w:r>
      <w:r w:rsidR="0007426A" w:rsidRPr="009A6BA5">
        <w:rPr>
          <w:rFonts w:ascii="Calibri" w:hAnsi="Calibri" w:cs="Calibri"/>
          <w:sz w:val="24"/>
          <w:szCs w:val="24"/>
        </w:rPr>
        <w:t xml:space="preserve">performance of the </w:t>
      </w:r>
      <w:r w:rsidR="00521AF5" w:rsidRPr="009A6BA5">
        <w:rPr>
          <w:rFonts w:ascii="Calibri" w:hAnsi="Calibri" w:cs="Calibri"/>
          <w:sz w:val="24"/>
          <w:szCs w:val="24"/>
        </w:rPr>
        <w:t>cement-based</w:t>
      </w:r>
      <w:r w:rsidR="0007426A" w:rsidRPr="009A6BA5">
        <w:rPr>
          <w:rFonts w:ascii="Calibri" w:hAnsi="Calibri" w:cs="Calibri"/>
          <w:sz w:val="24"/>
          <w:szCs w:val="24"/>
        </w:rPr>
        <w:t xml:space="preserve"> materials.</w:t>
      </w:r>
    </w:p>
    <w:p w14:paraId="770A9E47" w14:textId="77777777" w:rsidR="00CD2A35" w:rsidRPr="009A6BA5" w:rsidRDefault="00CD2A35" w:rsidP="00685F41">
      <w:pPr>
        <w:spacing w:after="0"/>
        <w:contextualSpacing/>
        <w:rPr>
          <w:rFonts w:ascii="Calibri" w:hAnsi="Calibri" w:cs="Calibri"/>
          <w:sz w:val="24"/>
          <w:szCs w:val="24"/>
        </w:rPr>
      </w:pPr>
    </w:p>
    <w:p w14:paraId="31A616D1" w14:textId="2390F710" w:rsidR="00F47C6C" w:rsidRPr="009A6BA5" w:rsidRDefault="00AE0C4C" w:rsidP="00685F41">
      <w:pPr>
        <w:spacing w:after="0"/>
        <w:contextualSpacing/>
        <w:rPr>
          <w:rFonts w:ascii="Calibri" w:hAnsi="Calibri" w:cs="Calibri"/>
          <w:sz w:val="24"/>
          <w:szCs w:val="24"/>
        </w:rPr>
      </w:pPr>
      <w:r w:rsidRPr="009A6BA5">
        <w:rPr>
          <w:rFonts w:ascii="Calibri" w:hAnsi="Calibri" w:cs="Calibri"/>
          <w:sz w:val="24"/>
          <w:szCs w:val="24"/>
        </w:rPr>
        <w:t xml:space="preserve">To investigate the ITZ, there has been </w:t>
      </w:r>
      <w:r w:rsidR="001F2CA6" w:rsidRPr="009A6BA5">
        <w:rPr>
          <w:rFonts w:ascii="Calibri" w:hAnsi="Calibri" w:cs="Calibri"/>
          <w:sz w:val="24"/>
          <w:szCs w:val="24"/>
        </w:rPr>
        <w:t xml:space="preserve">excessive </w:t>
      </w:r>
      <w:r w:rsidRPr="009A6BA5">
        <w:rPr>
          <w:rFonts w:ascii="Calibri" w:hAnsi="Calibri" w:cs="Calibri"/>
          <w:sz w:val="24"/>
          <w:szCs w:val="24"/>
        </w:rPr>
        <w:t>research on its</w:t>
      </w:r>
      <w:r w:rsidR="0007426A" w:rsidRPr="009A6BA5">
        <w:rPr>
          <w:rFonts w:ascii="Calibri" w:hAnsi="Calibri" w:cs="Calibri"/>
          <w:sz w:val="24"/>
          <w:szCs w:val="24"/>
        </w:rPr>
        <w:t xml:space="preserve"> microstructural features, forming mechanisms</w:t>
      </w:r>
      <w:r w:rsidRPr="009A6BA5">
        <w:rPr>
          <w:rFonts w:ascii="Calibri" w:hAnsi="Calibri" w:cs="Calibri"/>
          <w:sz w:val="24"/>
          <w:szCs w:val="24"/>
        </w:rPr>
        <w:t>,</w:t>
      </w:r>
      <w:r w:rsidR="0007426A" w:rsidRPr="009A6BA5">
        <w:rPr>
          <w:rFonts w:ascii="Calibri" w:hAnsi="Calibri" w:cs="Calibri"/>
          <w:sz w:val="24"/>
          <w:szCs w:val="24"/>
        </w:rPr>
        <w:t xml:space="preserve"> and influencing factors</w:t>
      </w:r>
      <w:r w:rsidR="00A64BFF" w:rsidRPr="009A6BA5">
        <w:rPr>
          <w:rFonts w:ascii="Calibri" w:hAnsi="Calibri" w:cs="Calibri"/>
          <w:noProof/>
          <w:sz w:val="24"/>
          <w:szCs w:val="24"/>
          <w:vertAlign w:val="superscript"/>
        </w:rPr>
        <w:t>12-14</w:t>
      </w:r>
      <w:r w:rsidR="007D0207" w:rsidRPr="009A6BA5">
        <w:rPr>
          <w:rFonts w:ascii="Calibri" w:hAnsi="Calibri" w:cs="Calibri"/>
          <w:sz w:val="24"/>
          <w:szCs w:val="24"/>
        </w:rPr>
        <w:t xml:space="preserve"> using both experimental and numerical methods</w:t>
      </w:r>
      <w:r w:rsidR="0007426A" w:rsidRPr="009A6BA5">
        <w:rPr>
          <w:rFonts w:ascii="Calibri" w:hAnsi="Calibri" w:cs="Calibri"/>
          <w:sz w:val="24"/>
          <w:szCs w:val="24"/>
        </w:rPr>
        <w:t xml:space="preserve">. Various techniques have been coupled </w:t>
      </w:r>
      <w:r w:rsidRPr="009A6BA5">
        <w:rPr>
          <w:rFonts w:ascii="Calibri" w:hAnsi="Calibri" w:cs="Calibri"/>
          <w:sz w:val="24"/>
          <w:szCs w:val="24"/>
        </w:rPr>
        <w:t>for</w:t>
      </w:r>
      <w:r w:rsidR="0007426A" w:rsidRPr="009A6BA5">
        <w:rPr>
          <w:rFonts w:ascii="Calibri" w:hAnsi="Calibri" w:cs="Calibri"/>
          <w:sz w:val="24"/>
          <w:szCs w:val="24"/>
        </w:rPr>
        <w:t xml:space="preserve"> ITZ characterization including: </w:t>
      </w:r>
      <w:r w:rsidR="007D0207" w:rsidRPr="009A6BA5">
        <w:rPr>
          <w:rFonts w:ascii="Calibri" w:hAnsi="Calibri" w:cs="Calibri"/>
          <w:sz w:val="24"/>
          <w:szCs w:val="24"/>
        </w:rPr>
        <w:t>mechanical test</w:t>
      </w:r>
      <w:r w:rsidRPr="009A6BA5">
        <w:rPr>
          <w:rFonts w:ascii="Calibri" w:hAnsi="Calibri" w:cs="Calibri"/>
          <w:sz w:val="24"/>
          <w:szCs w:val="24"/>
        </w:rPr>
        <w:t>s</w:t>
      </w:r>
      <w:r w:rsidR="007D0207" w:rsidRPr="009A6BA5">
        <w:rPr>
          <w:rFonts w:ascii="Calibri" w:hAnsi="Calibri" w:cs="Calibri"/>
          <w:sz w:val="24"/>
          <w:szCs w:val="24"/>
        </w:rPr>
        <w:t>, transport test</w:t>
      </w:r>
      <w:r w:rsidRPr="009A6BA5">
        <w:rPr>
          <w:rFonts w:ascii="Calibri" w:hAnsi="Calibri" w:cs="Calibri"/>
          <w:sz w:val="24"/>
          <w:szCs w:val="24"/>
        </w:rPr>
        <w:t>s</w:t>
      </w:r>
      <w:r w:rsidR="007D0207" w:rsidRPr="009A6BA5">
        <w:rPr>
          <w:rFonts w:ascii="Calibri" w:hAnsi="Calibri" w:cs="Calibri"/>
          <w:sz w:val="24"/>
          <w:szCs w:val="24"/>
        </w:rPr>
        <w:t xml:space="preserve">, mercury intrusion </w:t>
      </w:r>
      <w:proofErr w:type="spellStart"/>
      <w:r w:rsidR="007D0207" w:rsidRPr="009A6BA5">
        <w:rPr>
          <w:rFonts w:ascii="Calibri" w:hAnsi="Calibri" w:cs="Calibri"/>
          <w:sz w:val="24"/>
          <w:szCs w:val="24"/>
        </w:rPr>
        <w:t>porosimetry</w:t>
      </w:r>
      <w:proofErr w:type="spellEnd"/>
      <w:r w:rsidR="007D0207" w:rsidRPr="009A6BA5">
        <w:rPr>
          <w:rFonts w:ascii="Calibri" w:hAnsi="Calibri" w:cs="Calibri"/>
          <w:sz w:val="24"/>
          <w:szCs w:val="24"/>
        </w:rPr>
        <w:t xml:space="preserve"> (MIP) test</w:t>
      </w:r>
      <w:r w:rsidRPr="009A6BA5">
        <w:rPr>
          <w:rFonts w:ascii="Calibri" w:hAnsi="Calibri" w:cs="Calibri"/>
          <w:sz w:val="24"/>
          <w:szCs w:val="24"/>
        </w:rPr>
        <w:t>s</w:t>
      </w:r>
      <w:r w:rsidR="00A64BFF" w:rsidRPr="009A6BA5">
        <w:rPr>
          <w:rFonts w:ascii="Calibri" w:hAnsi="Calibri" w:cs="Calibri"/>
          <w:noProof/>
          <w:sz w:val="24"/>
          <w:szCs w:val="24"/>
          <w:vertAlign w:val="superscript"/>
        </w:rPr>
        <w:t>15-16</w:t>
      </w:r>
      <w:r w:rsidR="00B63E7A" w:rsidRPr="009A6BA5">
        <w:rPr>
          <w:rFonts w:ascii="Calibri" w:hAnsi="Calibri" w:cs="Calibri"/>
          <w:sz w:val="24"/>
          <w:szCs w:val="24"/>
        </w:rPr>
        <w:t xml:space="preserve"> and nano-indentation</w:t>
      </w:r>
      <w:r w:rsidR="00A64BFF" w:rsidRPr="009A6BA5">
        <w:rPr>
          <w:rFonts w:ascii="Calibri" w:hAnsi="Calibri" w:cs="Calibri"/>
          <w:noProof/>
          <w:sz w:val="24"/>
          <w:szCs w:val="24"/>
          <w:vertAlign w:val="superscript"/>
        </w:rPr>
        <w:t>17</w:t>
      </w:r>
      <w:r w:rsidR="007D0207" w:rsidRPr="009A6BA5">
        <w:rPr>
          <w:rFonts w:ascii="Calibri" w:hAnsi="Calibri" w:cs="Calibri"/>
          <w:sz w:val="24"/>
          <w:szCs w:val="24"/>
        </w:rPr>
        <w:t xml:space="preserve">. It is widely accepted that the ITZ </w:t>
      </w:r>
      <w:r w:rsidRPr="009A6BA5">
        <w:rPr>
          <w:rFonts w:ascii="Calibri" w:hAnsi="Calibri" w:cs="Calibri"/>
          <w:sz w:val="24"/>
          <w:szCs w:val="24"/>
        </w:rPr>
        <w:t>is</w:t>
      </w:r>
      <w:r w:rsidR="007D0207" w:rsidRPr="009A6BA5">
        <w:rPr>
          <w:rFonts w:ascii="Calibri" w:hAnsi="Calibri" w:cs="Calibri"/>
          <w:sz w:val="24"/>
          <w:szCs w:val="24"/>
        </w:rPr>
        <w:t xml:space="preserve"> mainly caused by </w:t>
      </w:r>
      <w:r w:rsidRPr="009A6BA5">
        <w:rPr>
          <w:rFonts w:ascii="Calibri" w:hAnsi="Calibri" w:cs="Calibri"/>
          <w:sz w:val="24"/>
          <w:szCs w:val="24"/>
        </w:rPr>
        <w:t>the</w:t>
      </w:r>
      <w:r w:rsidR="007D0207" w:rsidRPr="009A6BA5">
        <w:rPr>
          <w:rFonts w:ascii="Calibri" w:hAnsi="Calibri" w:cs="Calibri"/>
          <w:sz w:val="24"/>
          <w:szCs w:val="24"/>
        </w:rPr>
        <w:t xml:space="preserve"> wall effect, as well as water film, micro-bleeding, one side growth, and gel syneresis</w:t>
      </w:r>
      <w:r w:rsidR="00A64BFF" w:rsidRPr="009A6BA5">
        <w:rPr>
          <w:rFonts w:ascii="Calibri" w:hAnsi="Calibri" w:cs="Calibri"/>
          <w:noProof/>
          <w:sz w:val="24"/>
          <w:szCs w:val="24"/>
          <w:vertAlign w:val="superscript"/>
        </w:rPr>
        <w:t>18</w:t>
      </w:r>
      <w:r w:rsidR="007D0207" w:rsidRPr="009A6BA5">
        <w:rPr>
          <w:rFonts w:ascii="Calibri" w:hAnsi="Calibri" w:cs="Calibri"/>
          <w:sz w:val="24"/>
          <w:szCs w:val="24"/>
        </w:rPr>
        <w:t>.</w:t>
      </w:r>
      <w:r w:rsidR="009623B5" w:rsidRPr="009A6BA5">
        <w:rPr>
          <w:rFonts w:ascii="Calibri" w:hAnsi="Calibri" w:cs="Calibri"/>
          <w:sz w:val="24"/>
          <w:szCs w:val="24"/>
        </w:rPr>
        <w:t xml:space="preserve">  </w:t>
      </w:r>
    </w:p>
    <w:p w14:paraId="7817ABFF" w14:textId="77777777" w:rsidR="00CD2A35" w:rsidRPr="009A6BA5" w:rsidRDefault="00CD2A35" w:rsidP="00685F41">
      <w:pPr>
        <w:spacing w:after="0"/>
        <w:contextualSpacing/>
        <w:rPr>
          <w:rFonts w:ascii="Calibri" w:hAnsi="Calibri" w:cs="Calibri"/>
          <w:sz w:val="24"/>
          <w:szCs w:val="24"/>
        </w:rPr>
      </w:pPr>
    </w:p>
    <w:p w14:paraId="4BC621AC" w14:textId="7825E894" w:rsidR="007B76F8" w:rsidRPr="009A6BA5" w:rsidRDefault="007D0207" w:rsidP="00685F41">
      <w:pPr>
        <w:spacing w:after="0"/>
        <w:contextualSpacing/>
        <w:rPr>
          <w:rFonts w:ascii="Calibri" w:eastAsia="SimSun" w:hAnsi="Calibri" w:cs="Calibri"/>
          <w:kern w:val="0"/>
          <w:sz w:val="24"/>
          <w:szCs w:val="24"/>
        </w:rPr>
      </w:pPr>
      <w:r w:rsidRPr="009A6BA5">
        <w:rPr>
          <w:rFonts w:ascii="Calibri" w:hAnsi="Calibri" w:cs="Calibri"/>
          <w:sz w:val="24"/>
          <w:szCs w:val="24"/>
        </w:rPr>
        <w:t xml:space="preserve">With </w:t>
      </w:r>
      <w:r w:rsidR="00222F31" w:rsidRPr="009A6BA5">
        <w:rPr>
          <w:rFonts w:ascii="Calibri" w:hAnsi="Calibri" w:cs="Calibri"/>
          <w:sz w:val="24"/>
          <w:szCs w:val="24"/>
        </w:rPr>
        <w:t xml:space="preserve">the development of digital image processing method (DIP) </w:t>
      </w:r>
      <w:r w:rsidR="00387A20" w:rsidRPr="009A6BA5">
        <w:rPr>
          <w:rFonts w:ascii="Calibri" w:hAnsi="Calibri" w:cs="Calibri"/>
          <w:sz w:val="24"/>
          <w:szCs w:val="24"/>
        </w:rPr>
        <w:t>in the last two decades</w:t>
      </w:r>
      <w:r w:rsidR="00A64BFF" w:rsidRPr="009A6BA5">
        <w:rPr>
          <w:rFonts w:ascii="Calibri" w:hAnsi="Calibri" w:cs="Calibri"/>
          <w:noProof/>
          <w:sz w:val="24"/>
          <w:szCs w:val="24"/>
          <w:vertAlign w:val="superscript"/>
        </w:rPr>
        <w:t>19</w:t>
      </w:r>
      <w:r w:rsidR="00387A20" w:rsidRPr="009A6BA5">
        <w:rPr>
          <w:rFonts w:ascii="Calibri" w:hAnsi="Calibri" w:cs="Calibri"/>
          <w:sz w:val="24"/>
          <w:szCs w:val="24"/>
        </w:rPr>
        <w:t xml:space="preserve">, the </w:t>
      </w:r>
      <w:r w:rsidR="009D3CB5" w:rsidRPr="009A6BA5">
        <w:rPr>
          <w:rFonts w:ascii="Calibri" w:hAnsi="Calibri" w:cs="Calibri"/>
          <w:sz w:val="24"/>
          <w:szCs w:val="24"/>
        </w:rPr>
        <w:t xml:space="preserve">morphological </w:t>
      </w:r>
      <w:r w:rsidR="00387A20" w:rsidRPr="009A6BA5">
        <w:rPr>
          <w:rFonts w:ascii="Calibri" w:hAnsi="Calibri" w:cs="Calibri"/>
          <w:sz w:val="24"/>
          <w:szCs w:val="24"/>
        </w:rPr>
        <w:t xml:space="preserve">characteristics of the ITZ </w:t>
      </w:r>
      <w:r w:rsidR="00AE0C4C" w:rsidRPr="009A6BA5">
        <w:rPr>
          <w:rFonts w:ascii="Calibri" w:hAnsi="Calibri" w:cs="Calibri"/>
          <w:sz w:val="24"/>
          <w:szCs w:val="24"/>
        </w:rPr>
        <w:t>(e.g.,</w:t>
      </w:r>
      <w:r w:rsidR="00387A20" w:rsidRPr="009A6BA5">
        <w:rPr>
          <w:rFonts w:ascii="Calibri" w:hAnsi="Calibri" w:cs="Calibri"/>
          <w:sz w:val="24"/>
          <w:szCs w:val="24"/>
        </w:rPr>
        <w:t xml:space="preserve"> volume fraction, thickness, and porosity gradient</w:t>
      </w:r>
      <w:r w:rsidR="00AE0C4C" w:rsidRPr="009A6BA5">
        <w:rPr>
          <w:rFonts w:ascii="Calibri" w:hAnsi="Calibri" w:cs="Calibri"/>
          <w:sz w:val="24"/>
          <w:szCs w:val="24"/>
        </w:rPr>
        <w:t>)</w:t>
      </w:r>
      <w:r w:rsidR="00387A20" w:rsidRPr="009A6BA5">
        <w:rPr>
          <w:rFonts w:ascii="Calibri" w:hAnsi="Calibri" w:cs="Calibri"/>
          <w:sz w:val="24"/>
          <w:szCs w:val="24"/>
        </w:rPr>
        <w:t xml:space="preserve"> can be quantitatively determined</w:t>
      </w:r>
      <w:r w:rsidR="009D3CB5" w:rsidRPr="009A6BA5">
        <w:rPr>
          <w:rFonts w:ascii="Calibri" w:hAnsi="Calibri" w:cs="Calibri"/>
          <w:sz w:val="24"/>
          <w:szCs w:val="24"/>
        </w:rPr>
        <w:t>. Based on</w:t>
      </w:r>
      <w:r w:rsidR="00387A20" w:rsidRPr="009A6BA5">
        <w:rPr>
          <w:rFonts w:ascii="Calibri" w:hAnsi="Calibri" w:cs="Calibri"/>
          <w:sz w:val="24"/>
          <w:szCs w:val="24"/>
        </w:rPr>
        <w:t xml:space="preserve"> examination </w:t>
      </w:r>
      <w:r w:rsidR="009D3CB5" w:rsidRPr="009A6BA5">
        <w:rPr>
          <w:rFonts w:ascii="Calibri" w:hAnsi="Calibri" w:cs="Calibri"/>
          <w:sz w:val="24"/>
          <w:szCs w:val="24"/>
        </w:rPr>
        <w:t>o</w:t>
      </w:r>
      <w:r w:rsidR="00AE0C4C" w:rsidRPr="009A6BA5">
        <w:rPr>
          <w:rFonts w:ascii="Calibri" w:hAnsi="Calibri" w:cs="Calibri"/>
          <w:sz w:val="24"/>
          <w:szCs w:val="24"/>
        </w:rPr>
        <w:t>f</w:t>
      </w:r>
      <w:r w:rsidR="009D3CB5" w:rsidRPr="009A6BA5">
        <w:rPr>
          <w:rFonts w:ascii="Calibri" w:hAnsi="Calibri" w:cs="Calibri"/>
          <w:sz w:val="24"/>
          <w:szCs w:val="24"/>
        </w:rPr>
        <w:t xml:space="preserve"> the plane sections using scanning electron microscopy (SEM) </w:t>
      </w:r>
      <w:r w:rsidR="00AE0C4C" w:rsidRPr="009A6BA5">
        <w:rPr>
          <w:rFonts w:ascii="Calibri" w:hAnsi="Calibri" w:cs="Calibri"/>
          <w:sz w:val="24"/>
          <w:szCs w:val="24"/>
        </w:rPr>
        <w:t>with a</w:t>
      </w:r>
      <w:r w:rsidR="009D3CB5" w:rsidRPr="009A6BA5">
        <w:rPr>
          <w:rFonts w:ascii="Calibri" w:hAnsi="Calibri" w:cs="Calibri"/>
          <w:sz w:val="24"/>
          <w:szCs w:val="24"/>
        </w:rPr>
        <w:t xml:space="preserve"> backscattered electron detector</w:t>
      </w:r>
      <w:r w:rsidR="003B2102" w:rsidRPr="009A6BA5">
        <w:rPr>
          <w:rFonts w:ascii="Calibri" w:hAnsi="Calibri" w:cs="Calibri"/>
          <w:sz w:val="24"/>
          <w:szCs w:val="24"/>
        </w:rPr>
        <w:t xml:space="preserve"> (BSE)</w:t>
      </w:r>
      <w:r w:rsidR="009D3CB5" w:rsidRPr="009A6BA5">
        <w:rPr>
          <w:rFonts w:ascii="Calibri" w:hAnsi="Calibri" w:cs="Calibri"/>
          <w:sz w:val="24"/>
          <w:szCs w:val="24"/>
        </w:rPr>
        <w:t>, the three dimensional (3D) features of ITZ can be derived from</w:t>
      </w:r>
      <w:r w:rsidR="00AE0C4C" w:rsidRPr="009A6BA5">
        <w:rPr>
          <w:rFonts w:ascii="Calibri" w:hAnsi="Calibri" w:cs="Calibri"/>
          <w:sz w:val="24"/>
          <w:szCs w:val="24"/>
        </w:rPr>
        <w:t xml:space="preserve"> the</w:t>
      </w:r>
      <w:r w:rsidR="009D3CB5" w:rsidRPr="009A6BA5">
        <w:rPr>
          <w:rFonts w:ascii="Calibri" w:hAnsi="Calibri" w:cs="Calibri"/>
          <w:sz w:val="24"/>
          <w:szCs w:val="24"/>
        </w:rPr>
        <w:t xml:space="preserve"> 2D results via </w:t>
      </w:r>
      <w:r w:rsidR="00AE0C4C" w:rsidRPr="009A6BA5">
        <w:rPr>
          <w:rFonts w:ascii="Calibri" w:hAnsi="Calibri" w:cs="Calibri"/>
          <w:sz w:val="24"/>
          <w:szCs w:val="24"/>
        </w:rPr>
        <w:t>s</w:t>
      </w:r>
      <w:r w:rsidR="009D3CB5" w:rsidRPr="009A6BA5">
        <w:rPr>
          <w:rFonts w:ascii="Calibri" w:hAnsi="Calibri" w:cs="Calibri"/>
          <w:sz w:val="24"/>
          <w:szCs w:val="24"/>
        </w:rPr>
        <w:t>tereology theory</w:t>
      </w:r>
      <w:r w:rsidR="00A64BFF" w:rsidRPr="009A6BA5">
        <w:rPr>
          <w:rFonts w:ascii="Calibri" w:hAnsi="Calibri" w:cs="Calibri"/>
          <w:noProof/>
          <w:sz w:val="24"/>
          <w:szCs w:val="24"/>
          <w:vertAlign w:val="superscript"/>
        </w:rPr>
        <w:t>20</w:t>
      </w:r>
      <w:r w:rsidR="009D3CB5" w:rsidRPr="009A6BA5">
        <w:rPr>
          <w:rFonts w:ascii="Calibri" w:hAnsi="Calibri" w:cs="Calibri"/>
          <w:sz w:val="24"/>
          <w:szCs w:val="24"/>
        </w:rPr>
        <w:t xml:space="preserve">. </w:t>
      </w:r>
      <w:r w:rsidR="00B63E7A" w:rsidRPr="009A6BA5">
        <w:rPr>
          <w:rFonts w:ascii="Calibri" w:hAnsi="Calibri" w:cs="Calibri"/>
          <w:sz w:val="24"/>
          <w:szCs w:val="24"/>
        </w:rPr>
        <w:t xml:space="preserve">Like </w:t>
      </w:r>
      <w:r w:rsidR="00AE0C4C" w:rsidRPr="009A6BA5">
        <w:rPr>
          <w:rFonts w:ascii="Calibri" w:hAnsi="Calibri" w:cs="Calibri"/>
          <w:sz w:val="24"/>
          <w:szCs w:val="24"/>
        </w:rPr>
        <w:t xml:space="preserve">the </w:t>
      </w:r>
      <w:r w:rsidR="00B63E7A" w:rsidRPr="009A6BA5">
        <w:rPr>
          <w:rFonts w:ascii="Calibri" w:hAnsi="Calibri" w:cs="Calibri"/>
          <w:sz w:val="24"/>
          <w:szCs w:val="24"/>
        </w:rPr>
        <w:t xml:space="preserve">SEM-BSE technique, the nano-indentation technique is also based on the examination of polished surfaces, </w:t>
      </w:r>
      <w:r w:rsidR="00AE0C4C" w:rsidRPr="009A6BA5">
        <w:rPr>
          <w:rFonts w:ascii="Calibri" w:hAnsi="Calibri" w:cs="Calibri"/>
          <w:sz w:val="24"/>
          <w:szCs w:val="24"/>
        </w:rPr>
        <w:t>but</w:t>
      </w:r>
      <w:r w:rsidR="00B63E7A" w:rsidRPr="009A6BA5">
        <w:rPr>
          <w:rFonts w:ascii="Calibri" w:hAnsi="Calibri" w:cs="Calibri"/>
          <w:sz w:val="24"/>
          <w:szCs w:val="24"/>
        </w:rPr>
        <w:t xml:space="preserve"> it more focuses on the elastic modulus of the existing phases</w:t>
      </w:r>
      <w:r w:rsidR="00A64BFF" w:rsidRPr="009A6BA5">
        <w:rPr>
          <w:rFonts w:ascii="Calibri" w:hAnsi="Calibri" w:cs="Calibri"/>
          <w:noProof/>
          <w:sz w:val="24"/>
          <w:szCs w:val="24"/>
          <w:vertAlign w:val="superscript"/>
        </w:rPr>
        <w:t>21</w:t>
      </w:r>
      <w:r w:rsidR="00B63E7A" w:rsidRPr="009A6BA5">
        <w:rPr>
          <w:rFonts w:ascii="Calibri" w:hAnsi="Calibri" w:cs="Calibri"/>
          <w:sz w:val="24"/>
          <w:szCs w:val="24"/>
        </w:rPr>
        <w:t xml:space="preserve">. </w:t>
      </w:r>
      <w:r w:rsidR="007B76F8" w:rsidRPr="009A6BA5">
        <w:rPr>
          <w:rFonts w:ascii="Calibri" w:hAnsi="Calibri" w:cs="Calibri"/>
          <w:sz w:val="24"/>
          <w:szCs w:val="24"/>
        </w:rPr>
        <w:t xml:space="preserve">However, </w:t>
      </w:r>
      <w:r w:rsidR="00B63E7A" w:rsidRPr="009A6BA5">
        <w:rPr>
          <w:rFonts w:ascii="Calibri" w:hAnsi="Calibri" w:cs="Calibri"/>
          <w:sz w:val="24"/>
          <w:szCs w:val="24"/>
        </w:rPr>
        <w:t xml:space="preserve">in both SEM-BSE analysis and </w:t>
      </w:r>
      <w:r w:rsidR="00AE0C4C" w:rsidRPr="009A6BA5">
        <w:rPr>
          <w:rFonts w:ascii="Calibri" w:hAnsi="Calibri" w:cs="Calibri"/>
          <w:sz w:val="24"/>
          <w:szCs w:val="24"/>
        </w:rPr>
        <w:t xml:space="preserve">the </w:t>
      </w:r>
      <w:r w:rsidR="00B63E7A" w:rsidRPr="009A6BA5">
        <w:rPr>
          <w:rFonts w:ascii="Calibri" w:hAnsi="Calibri" w:cs="Calibri"/>
          <w:sz w:val="24"/>
          <w:szCs w:val="24"/>
        </w:rPr>
        <w:t xml:space="preserve">nano-indentation test, </w:t>
      </w:r>
      <w:r w:rsidR="007B76F8" w:rsidRPr="009A6BA5">
        <w:rPr>
          <w:rFonts w:ascii="Calibri" w:hAnsi="Calibri" w:cs="Calibri"/>
          <w:sz w:val="24"/>
          <w:szCs w:val="24"/>
        </w:rPr>
        <w:t xml:space="preserve">the ITZ thickness may be overestimated </w:t>
      </w:r>
      <w:r w:rsidR="00AE0C4C" w:rsidRPr="009A6BA5">
        <w:rPr>
          <w:rFonts w:ascii="Calibri" w:hAnsi="Calibri" w:cs="Calibri"/>
          <w:sz w:val="24"/>
          <w:szCs w:val="24"/>
        </w:rPr>
        <w:t>as</w:t>
      </w:r>
      <w:r w:rsidR="007B76F8" w:rsidRPr="009A6BA5">
        <w:rPr>
          <w:rFonts w:ascii="Calibri" w:hAnsi="Calibri" w:cs="Calibri"/>
          <w:sz w:val="24"/>
          <w:szCs w:val="24"/>
        </w:rPr>
        <w:t xml:space="preserve"> the examined </w:t>
      </w:r>
      <w:r w:rsidR="00AE0C4C" w:rsidRPr="009A6BA5">
        <w:rPr>
          <w:rFonts w:ascii="Calibri" w:hAnsi="Calibri" w:cs="Calibri"/>
          <w:sz w:val="24"/>
          <w:szCs w:val="24"/>
        </w:rPr>
        <w:t>cross section</w:t>
      </w:r>
      <w:r w:rsidR="007B76F8" w:rsidRPr="009A6BA5">
        <w:rPr>
          <w:rFonts w:ascii="Calibri" w:hAnsi="Calibri" w:cs="Calibri"/>
          <w:sz w:val="24"/>
          <w:szCs w:val="24"/>
        </w:rPr>
        <w:t xml:space="preserve"> rarely goes through the normal direction from an aggregate surface</w:t>
      </w:r>
      <w:r w:rsidR="00A64BFF" w:rsidRPr="009A6BA5">
        <w:rPr>
          <w:rFonts w:ascii="Calibri" w:hAnsi="Calibri" w:cs="Calibri"/>
          <w:noProof/>
          <w:sz w:val="24"/>
          <w:szCs w:val="24"/>
          <w:vertAlign w:val="superscript"/>
        </w:rPr>
        <w:t>22</w:t>
      </w:r>
      <w:r w:rsidR="007B76F8" w:rsidRPr="009A6BA5">
        <w:rPr>
          <w:rFonts w:ascii="Calibri" w:hAnsi="Calibri" w:cs="Calibri"/>
          <w:sz w:val="24"/>
          <w:szCs w:val="24"/>
        </w:rPr>
        <w:t>.</w:t>
      </w:r>
      <w:r w:rsidR="0001014C" w:rsidRPr="009A6BA5">
        <w:rPr>
          <w:rFonts w:ascii="Calibri" w:hAnsi="Calibri" w:cs="Calibri"/>
          <w:sz w:val="24"/>
          <w:szCs w:val="24"/>
        </w:rPr>
        <w:t xml:space="preserve"> </w:t>
      </w:r>
      <w:r w:rsidR="00AE0C4C" w:rsidRPr="009A6BA5">
        <w:rPr>
          <w:rFonts w:ascii="Calibri" w:hAnsi="Calibri" w:cs="Calibri"/>
          <w:sz w:val="24"/>
          <w:szCs w:val="24"/>
        </w:rPr>
        <w:t>However, coupling this with</w:t>
      </w:r>
      <w:r w:rsidR="0001014C" w:rsidRPr="009A6BA5">
        <w:rPr>
          <w:rFonts w:ascii="Calibri" w:eastAsia="SimSun" w:hAnsi="Calibri" w:cs="Calibri"/>
          <w:kern w:val="0"/>
          <w:sz w:val="24"/>
          <w:szCs w:val="24"/>
        </w:rPr>
        <w:t xml:space="preserve"> fluorescent 3D confocal microscopy, the overestimation of ITZ could be eliminated and a real ITZ porosity and anhydrous cement content could be obtained</w:t>
      </w:r>
      <w:r w:rsidR="00A64BFF" w:rsidRPr="009A6BA5">
        <w:rPr>
          <w:rFonts w:ascii="Calibri" w:eastAsia="SimSun" w:hAnsi="Calibri" w:cs="Calibri"/>
          <w:noProof/>
          <w:kern w:val="0"/>
          <w:sz w:val="24"/>
          <w:szCs w:val="24"/>
          <w:vertAlign w:val="superscript"/>
        </w:rPr>
        <w:t>23</w:t>
      </w:r>
      <w:r w:rsidR="0001014C" w:rsidRPr="009A6BA5">
        <w:rPr>
          <w:rFonts w:ascii="Calibri" w:eastAsia="SimSun" w:hAnsi="Calibri" w:cs="Calibri"/>
          <w:kern w:val="0"/>
          <w:sz w:val="24"/>
          <w:szCs w:val="24"/>
        </w:rPr>
        <w:t xml:space="preserve">. </w:t>
      </w:r>
    </w:p>
    <w:p w14:paraId="6D783104" w14:textId="77777777" w:rsidR="00AE0C4C" w:rsidRPr="009A6BA5" w:rsidRDefault="00AE0C4C" w:rsidP="00685F41">
      <w:pPr>
        <w:spacing w:after="0"/>
        <w:contextualSpacing/>
        <w:rPr>
          <w:rFonts w:ascii="Calibri" w:hAnsi="Calibri" w:cs="Calibri"/>
          <w:sz w:val="24"/>
          <w:szCs w:val="24"/>
        </w:rPr>
      </w:pPr>
    </w:p>
    <w:p w14:paraId="07242FA3" w14:textId="30EC25C6" w:rsidR="00826B8D" w:rsidRPr="009A6BA5" w:rsidRDefault="009F2182" w:rsidP="00685F41">
      <w:pPr>
        <w:spacing w:after="0"/>
        <w:contextualSpacing/>
        <w:rPr>
          <w:rFonts w:ascii="Calibri" w:hAnsi="Calibri" w:cs="Calibri"/>
          <w:sz w:val="24"/>
          <w:szCs w:val="24"/>
        </w:rPr>
      </w:pPr>
      <w:r w:rsidRPr="009A6BA5">
        <w:rPr>
          <w:rFonts w:ascii="Calibri" w:hAnsi="Calibri" w:cs="Calibri"/>
          <w:sz w:val="24"/>
          <w:szCs w:val="24"/>
        </w:rPr>
        <w:t>Previous studies of</w:t>
      </w:r>
      <w:r w:rsidR="00ED15F7" w:rsidRPr="009A6BA5">
        <w:rPr>
          <w:rFonts w:ascii="Calibri" w:hAnsi="Calibri" w:cs="Calibri"/>
          <w:sz w:val="24"/>
          <w:szCs w:val="24"/>
        </w:rPr>
        <w:t xml:space="preserve"> influencing factors </w:t>
      </w:r>
      <w:r w:rsidR="001F2CA6" w:rsidRPr="009A6BA5">
        <w:rPr>
          <w:rFonts w:ascii="Calibri" w:hAnsi="Calibri" w:cs="Calibri"/>
          <w:sz w:val="24"/>
          <w:szCs w:val="24"/>
        </w:rPr>
        <w:t xml:space="preserve">mainly </w:t>
      </w:r>
      <w:r w:rsidR="00826B8D" w:rsidRPr="009A6BA5">
        <w:rPr>
          <w:rFonts w:ascii="Calibri" w:hAnsi="Calibri" w:cs="Calibri"/>
          <w:sz w:val="24"/>
          <w:szCs w:val="24"/>
        </w:rPr>
        <w:t>focused on the</w:t>
      </w:r>
      <w:r w:rsidR="00ED15F7" w:rsidRPr="009A6BA5">
        <w:rPr>
          <w:rFonts w:ascii="Calibri" w:hAnsi="Calibri" w:cs="Calibri"/>
          <w:sz w:val="24"/>
          <w:szCs w:val="24"/>
        </w:rPr>
        <w:t xml:space="preserve"> cement paste, ignoring the role of </w:t>
      </w:r>
      <w:r w:rsidR="00826B8D" w:rsidRPr="009A6BA5">
        <w:rPr>
          <w:rFonts w:ascii="Calibri" w:hAnsi="Calibri" w:cs="Calibri"/>
          <w:sz w:val="24"/>
          <w:szCs w:val="24"/>
        </w:rPr>
        <w:t xml:space="preserve">the </w:t>
      </w:r>
      <w:r w:rsidR="00ED15F7" w:rsidRPr="009A6BA5">
        <w:rPr>
          <w:rFonts w:ascii="Calibri" w:hAnsi="Calibri" w:cs="Calibri"/>
          <w:sz w:val="24"/>
          <w:szCs w:val="24"/>
        </w:rPr>
        <w:t>aggregate</w:t>
      </w:r>
      <w:r w:rsidR="00826B8D" w:rsidRPr="009A6BA5">
        <w:rPr>
          <w:rFonts w:ascii="Calibri" w:hAnsi="Calibri" w:cs="Calibri"/>
          <w:sz w:val="24"/>
          <w:szCs w:val="24"/>
        </w:rPr>
        <w:t xml:space="preserve"> and</w:t>
      </w:r>
      <w:r w:rsidR="00ED15F7" w:rsidRPr="009A6BA5">
        <w:rPr>
          <w:rFonts w:ascii="Calibri" w:hAnsi="Calibri" w:cs="Calibri"/>
          <w:sz w:val="24"/>
          <w:szCs w:val="24"/>
        </w:rPr>
        <w:t xml:space="preserve"> its surface texture</w:t>
      </w:r>
      <w:r w:rsidR="00A64BFF" w:rsidRPr="009A6BA5">
        <w:rPr>
          <w:rFonts w:ascii="Calibri" w:hAnsi="Calibri" w:cs="Calibri"/>
          <w:noProof/>
          <w:sz w:val="24"/>
          <w:szCs w:val="24"/>
          <w:vertAlign w:val="superscript"/>
        </w:rPr>
        <w:t>24-26</w:t>
      </w:r>
      <w:r w:rsidR="001F2CA6" w:rsidRPr="009A6BA5">
        <w:rPr>
          <w:rFonts w:ascii="Calibri" w:hAnsi="Calibri" w:cs="Calibri"/>
          <w:sz w:val="24"/>
          <w:szCs w:val="24"/>
        </w:rPr>
        <w:t>.</w:t>
      </w:r>
      <w:r w:rsidR="00826B8D" w:rsidRPr="009A6BA5">
        <w:rPr>
          <w:rFonts w:ascii="Calibri" w:hAnsi="Calibri" w:cs="Calibri"/>
          <w:sz w:val="24"/>
          <w:szCs w:val="24"/>
        </w:rPr>
        <w:t xml:space="preserve"> </w:t>
      </w:r>
      <w:r w:rsidR="001F2CA6" w:rsidRPr="009A6BA5">
        <w:rPr>
          <w:rFonts w:ascii="Calibri" w:hAnsi="Calibri" w:cs="Calibri"/>
          <w:sz w:val="24"/>
          <w:szCs w:val="24"/>
        </w:rPr>
        <w:t>S</w:t>
      </w:r>
      <w:r w:rsidR="00ED15F7" w:rsidRPr="009A6BA5">
        <w:rPr>
          <w:rFonts w:ascii="Calibri" w:hAnsi="Calibri" w:cs="Calibri"/>
          <w:sz w:val="24"/>
          <w:szCs w:val="24"/>
        </w:rPr>
        <w:t>ince</w:t>
      </w:r>
      <w:r w:rsidR="00826B8D" w:rsidRPr="009A6BA5">
        <w:rPr>
          <w:rFonts w:ascii="Calibri" w:hAnsi="Calibri" w:cs="Calibri"/>
          <w:sz w:val="24"/>
          <w:szCs w:val="24"/>
        </w:rPr>
        <w:t xml:space="preserve"> </w:t>
      </w:r>
      <w:r w:rsidR="00ED15F7" w:rsidRPr="009A6BA5">
        <w:rPr>
          <w:rFonts w:ascii="Calibri" w:hAnsi="Calibri" w:cs="Calibri"/>
          <w:sz w:val="24"/>
          <w:szCs w:val="24"/>
        </w:rPr>
        <w:t xml:space="preserve">the </w:t>
      </w:r>
      <w:r w:rsidR="009D3CB5" w:rsidRPr="009A6BA5">
        <w:rPr>
          <w:rFonts w:ascii="Calibri" w:hAnsi="Calibri" w:cs="Calibri"/>
          <w:sz w:val="24"/>
          <w:szCs w:val="24"/>
        </w:rPr>
        <w:t xml:space="preserve">shape and morphological properties of </w:t>
      </w:r>
      <w:r w:rsidR="00826B8D" w:rsidRPr="009A6BA5">
        <w:rPr>
          <w:rFonts w:ascii="Calibri" w:hAnsi="Calibri" w:cs="Calibri"/>
          <w:sz w:val="24"/>
          <w:szCs w:val="24"/>
        </w:rPr>
        <w:t xml:space="preserve">the </w:t>
      </w:r>
      <w:r w:rsidR="009D3CB5" w:rsidRPr="009A6BA5">
        <w:rPr>
          <w:rFonts w:ascii="Calibri" w:hAnsi="Calibri" w:cs="Calibri"/>
          <w:sz w:val="24"/>
          <w:szCs w:val="24"/>
        </w:rPr>
        <w:t xml:space="preserve">aggregate have been extensively described based on quantitative </w:t>
      </w:r>
      <w:r w:rsidR="002A3825" w:rsidRPr="009A6BA5">
        <w:rPr>
          <w:rFonts w:ascii="Calibri" w:hAnsi="Calibri" w:cs="Calibri"/>
          <w:sz w:val="24"/>
          <w:szCs w:val="24"/>
        </w:rPr>
        <w:t>analysis of digital slice</w:t>
      </w:r>
      <w:r w:rsidR="00826B8D" w:rsidRPr="009A6BA5">
        <w:rPr>
          <w:rFonts w:ascii="Calibri" w:hAnsi="Calibri" w:cs="Calibri"/>
          <w:sz w:val="24"/>
          <w:szCs w:val="24"/>
        </w:rPr>
        <w:t>s</w:t>
      </w:r>
      <w:r w:rsidR="002A3825" w:rsidRPr="009A6BA5">
        <w:rPr>
          <w:rFonts w:ascii="Calibri" w:hAnsi="Calibri" w:cs="Calibri"/>
          <w:sz w:val="24"/>
          <w:szCs w:val="24"/>
        </w:rPr>
        <w:t xml:space="preserve"> obtained from SEM or X-ray </w:t>
      </w:r>
      <w:r w:rsidR="00826B8D" w:rsidRPr="009A6BA5">
        <w:rPr>
          <w:rFonts w:ascii="Calibri" w:hAnsi="Calibri" w:cs="Calibri"/>
          <w:sz w:val="24"/>
          <w:szCs w:val="24"/>
        </w:rPr>
        <w:t xml:space="preserve">computed tomography </w:t>
      </w:r>
      <w:r w:rsidR="002A3825" w:rsidRPr="009A6BA5">
        <w:rPr>
          <w:rFonts w:ascii="Calibri" w:hAnsi="Calibri" w:cs="Calibri"/>
          <w:sz w:val="24"/>
          <w:szCs w:val="24"/>
        </w:rPr>
        <w:t>(X-CT)</w:t>
      </w:r>
      <w:r w:rsidR="00A64BFF" w:rsidRPr="009A6BA5">
        <w:rPr>
          <w:rFonts w:ascii="Calibri" w:hAnsi="Calibri" w:cs="Calibri"/>
          <w:noProof/>
          <w:sz w:val="24"/>
          <w:szCs w:val="24"/>
          <w:vertAlign w:val="superscript"/>
        </w:rPr>
        <w:t>27-28</w:t>
      </w:r>
      <w:r w:rsidR="002A3825" w:rsidRPr="009A6BA5">
        <w:rPr>
          <w:rFonts w:ascii="Calibri" w:hAnsi="Calibri" w:cs="Calibri"/>
          <w:sz w:val="24"/>
          <w:szCs w:val="24"/>
        </w:rPr>
        <w:t xml:space="preserve">. However, no research </w:t>
      </w:r>
      <w:r w:rsidR="00826B8D" w:rsidRPr="009A6BA5">
        <w:rPr>
          <w:rFonts w:ascii="Calibri" w:hAnsi="Calibri" w:cs="Calibri"/>
          <w:sz w:val="24"/>
          <w:szCs w:val="24"/>
        </w:rPr>
        <w:t xml:space="preserve">focusing on the effect of the aggregate surface texture on the formation of ITZ region </w:t>
      </w:r>
      <w:r w:rsidR="002A3825" w:rsidRPr="009A6BA5">
        <w:rPr>
          <w:rFonts w:ascii="Calibri" w:hAnsi="Calibri" w:cs="Calibri"/>
          <w:sz w:val="24"/>
          <w:szCs w:val="24"/>
        </w:rPr>
        <w:t xml:space="preserve">has been </w:t>
      </w:r>
      <w:r w:rsidR="00826B8D" w:rsidRPr="009A6BA5">
        <w:rPr>
          <w:rFonts w:ascii="Calibri" w:hAnsi="Calibri" w:cs="Calibri"/>
          <w:sz w:val="24"/>
          <w:szCs w:val="24"/>
        </w:rPr>
        <w:t>performed.</w:t>
      </w:r>
    </w:p>
    <w:p w14:paraId="0B06A3D9" w14:textId="325878EF" w:rsidR="003B2102" w:rsidRPr="009A6BA5" w:rsidRDefault="00B53CF4" w:rsidP="00685F41">
      <w:pPr>
        <w:spacing w:after="0"/>
        <w:contextualSpacing/>
        <w:rPr>
          <w:rFonts w:ascii="Calibri" w:hAnsi="Calibri" w:cs="Calibri"/>
          <w:sz w:val="24"/>
          <w:szCs w:val="24"/>
        </w:rPr>
      </w:pPr>
      <w:r w:rsidRPr="009A6BA5">
        <w:rPr>
          <w:rFonts w:ascii="Calibri" w:hAnsi="Calibri" w:cs="Calibri"/>
          <w:sz w:val="24"/>
          <w:szCs w:val="24"/>
        </w:rPr>
        <w:t xml:space="preserve"> </w:t>
      </w:r>
    </w:p>
    <w:p w14:paraId="18C85F93" w14:textId="2A0D4D3F" w:rsidR="00F47C6C" w:rsidRPr="009A6BA5" w:rsidRDefault="00D6389E" w:rsidP="00685F41">
      <w:pPr>
        <w:spacing w:after="0"/>
        <w:contextualSpacing/>
        <w:rPr>
          <w:rFonts w:ascii="Calibri" w:hAnsi="Calibri" w:cs="Calibri"/>
          <w:sz w:val="24"/>
          <w:szCs w:val="24"/>
        </w:rPr>
      </w:pPr>
      <w:r w:rsidRPr="009A6BA5">
        <w:rPr>
          <w:rFonts w:ascii="Calibri" w:hAnsi="Calibri" w:cs="Calibri"/>
          <w:sz w:val="24"/>
          <w:szCs w:val="24"/>
        </w:rPr>
        <w:t>Hereby</w:t>
      </w:r>
      <w:r w:rsidR="003B2102" w:rsidRPr="009A6BA5">
        <w:rPr>
          <w:rFonts w:ascii="Calibri" w:hAnsi="Calibri" w:cs="Calibri"/>
          <w:sz w:val="24"/>
          <w:szCs w:val="24"/>
        </w:rPr>
        <w:t xml:space="preserve">, </w:t>
      </w:r>
      <w:r w:rsidR="00E937C1" w:rsidRPr="009A6BA5">
        <w:rPr>
          <w:rFonts w:ascii="Calibri" w:hAnsi="Calibri" w:cs="Calibri"/>
          <w:sz w:val="24"/>
          <w:szCs w:val="24"/>
        </w:rPr>
        <w:t xml:space="preserve">we present a protocol to investigate the effect of aggregate surface morphology on the ITZ microstructure formation based on quantitative analysis of SEM-BSE images and </w:t>
      </w:r>
      <w:r w:rsidR="00826B8D" w:rsidRPr="009A6BA5">
        <w:rPr>
          <w:rFonts w:ascii="Calibri" w:hAnsi="Calibri" w:cs="Calibri"/>
          <w:sz w:val="24"/>
          <w:szCs w:val="24"/>
        </w:rPr>
        <w:t>a</w:t>
      </w:r>
      <w:r w:rsidR="00E937C1" w:rsidRPr="009A6BA5">
        <w:rPr>
          <w:rFonts w:ascii="Calibri" w:hAnsi="Calibri" w:cs="Calibri"/>
          <w:sz w:val="24"/>
          <w:szCs w:val="24"/>
        </w:rPr>
        <w:t xml:space="preserve"> K-means clustering algorithm. </w:t>
      </w:r>
      <w:r w:rsidR="00826B8D" w:rsidRPr="009A6BA5">
        <w:rPr>
          <w:rFonts w:ascii="Calibri" w:hAnsi="Calibri" w:cs="Calibri"/>
          <w:sz w:val="24"/>
          <w:szCs w:val="24"/>
        </w:rPr>
        <w:t>A</w:t>
      </w:r>
      <w:r w:rsidR="003B2102" w:rsidRPr="009A6BA5">
        <w:rPr>
          <w:rFonts w:ascii="Calibri" w:hAnsi="Calibri" w:cs="Calibri"/>
          <w:sz w:val="24"/>
          <w:szCs w:val="24"/>
        </w:rPr>
        <w:t xml:space="preserve"> </w:t>
      </w:r>
      <w:r w:rsidR="00365173" w:rsidRPr="009A6BA5">
        <w:rPr>
          <w:rFonts w:ascii="Calibri" w:hAnsi="Calibri" w:cs="Calibri"/>
          <w:sz w:val="24"/>
          <w:szCs w:val="24"/>
        </w:rPr>
        <w:t xml:space="preserve">model </w:t>
      </w:r>
      <w:r w:rsidR="003B2102" w:rsidRPr="009A6BA5">
        <w:rPr>
          <w:rFonts w:ascii="Calibri" w:hAnsi="Calibri" w:cs="Calibri"/>
          <w:sz w:val="24"/>
          <w:szCs w:val="24"/>
        </w:rPr>
        <w:t xml:space="preserve">concrete sample was prepared with spherical ceramic particle acting as </w:t>
      </w:r>
      <w:r w:rsidR="00826B8D" w:rsidRPr="009A6BA5">
        <w:rPr>
          <w:rFonts w:ascii="Calibri" w:hAnsi="Calibri" w:cs="Calibri"/>
          <w:sz w:val="24"/>
          <w:szCs w:val="24"/>
        </w:rPr>
        <w:t xml:space="preserve">the </w:t>
      </w:r>
      <w:r w:rsidR="003B2102" w:rsidRPr="009A6BA5">
        <w:rPr>
          <w:rFonts w:ascii="Calibri" w:hAnsi="Calibri" w:cs="Calibri"/>
          <w:sz w:val="24"/>
          <w:szCs w:val="24"/>
        </w:rPr>
        <w:t xml:space="preserve">coarse aggregate. </w:t>
      </w:r>
      <w:r w:rsidR="007B76F8" w:rsidRPr="009A6BA5">
        <w:rPr>
          <w:rFonts w:ascii="Calibri" w:hAnsi="Calibri" w:cs="Calibri"/>
          <w:sz w:val="24"/>
          <w:szCs w:val="24"/>
        </w:rPr>
        <w:t xml:space="preserve">X-CT was </w:t>
      </w:r>
      <w:r w:rsidR="00826B8D" w:rsidRPr="009A6BA5">
        <w:rPr>
          <w:rFonts w:ascii="Calibri" w:hAnsi="Calibri" w:cs="Calibri"/>
          <w:sz w:val="24"/>
          <w:szCs w:val="24"/>
        </w:rPr>
        <w:t>used</w:t>
      </w:r>
      <w:r w:rsidR="007B76F8" w:rsidRPr="009A6BA5">
        <w:rPr>
          <w:rFonts w:ascii="Calibri" w:hAnsi="Calibri" w:cs="Calibri"/>
          <w:sz w:val="24"/>
          <w:szCs w:val="24"/>
        </w:rPr>
        <w:t xml:space="preserve"> to</w:t>
      </w:r>
      <w:r w:rsidR="00ED15F7" w:rsidRPr="009A6BA5">
        <w:rPr>
          <w:rFonts w:ascii="Calibri" w:hAnsi="Calibri" w:cs="Calibri"/>
          <w:sz w:val="24"/>
          <w:szCs w:val="24"/>
        </w:rPr>
        <w:t xml:space="preserve"> roughly</w:t>
      </w:r>
      <w:r w:rsidR="007B76F8" w:rsidRPr="009A6BA5">
        <w:rPr>
          <w:rFonts w:ascii="Calibri" w:hAnsi="Calibri" w:cs="Calibri"/>
          <w:sz w:val="24"/>
          <w:szCs w:val="24"/>
        </w:rPr>
        <w:t xml:space="preserve"> determine </w:t>
      </w:r>
      <w:r w:rsidR="00826B8D" w:rsidRPr="009A6BA5">
        <w:rPr>
          <w:rFonts w:ascii="Calibri" w:hAnsi="Calibri" w:cs="Calibri"/>
          <w:sz w:val="24"/>
          <w:szCs w:val="24"/>
        </w:rPr>
        <w:t xml:space="preserve">the </w:t>
      </w:r>
      <w:r w:rsidR="007B76F8" w:rsidRPr="009A6BA5">
        <w:rPr>
          <w:rFonts w:ascii="Calibri" w:hAnsi="Calibri" w:cs="Calibri"/>
          <w:sz w:val="24"/>
          <w:szCs w:val="24"/>
        </w:rPr>
        <w:t xml:space="preserve">relative location of the particle in the opaque cement matrix before </w:t>
      </w:r>
      <w:r w:rsidR="00826B8D" w:rsidRPr="009A6BA5">
        <w:rPr>
          <w:rFonts w:ascii="Calibri" w:hAnsi="Calibri" w:cs="Calibri"/>
          <w:sz w:val="24"/>
          <w:szCs w:val="24"/>
        </w:rPr>
        <w:t>halving the sample</w:t>
      </w:r>
      <w:r w:rsidR="007B76F8" w:rsidRPr="009A6BA5">
        <w:rPr>
          <w:rFonts w:ascii="Calibri" w:hAnsi="Calibri" w:cs="Calibri"/>
          <w:sz w:val="24"/>
          <w:szCs w:val="24"/>
        </w:rPr>
        <w:t xml:space="preserve">. </w:t>
      </w:r>
      <w:r w:rsidR="00826B8D" w:rsidRPr="009A6BA5">
        <w:rPr>
          <w:rFonts w:ascii="Calibri" w:hAnsi="Calibri" w:cs="Calibri"/>
          <w:sz w:val="24"/>
          <w:szCs w:val="24"/>
        </w:rPr>
        <w:t>After</w:t>
      </w:r>
      <w:r w:rsidR="003B2102" w:rsidRPr="009A6BA5">
        <w:rPr>
          <w:rFonts w:ascii="Calibri" w:hAnsi="Calibri" w:cs="Calibri"/>
          <w:sz w:val="24"/>
          <w:szCs w:val="24"/>
        </w:rPr>
        <w:t xml:space="preserve"> processing to obtained SEM-BSE image</w:t>
      </w:r>
      <w:r w:rsidR="00826B8D" w:rsidRPr="009A6BA5">
        <w:rPr>
          <w:rFonts w:ascii="Calibri" w:hAnsi="Calibri" w:cs="Calibri"/>
          <w:sz w:val="24"/>
          <w:szCs w:val="24"/>
        </w:rPr>
        <w:t>s</w:t>
      </w:r>
      <w:r w:rsidR="003B2102" w:rsidRPr="009A6BA5">
        <w:rPr>
          <w:rFonts w:ascii="Calibri" w:hAnsi="Calibri" w:cs="Calibri"/>
          <w:sz w:val="24"/>
          <w:szCs w:val="24"/>
        </w:rPr>
        <w:t xml:space="preserve">, the uneven </w:t>
      </w:r>
      <w:r w:rsidR="003B2102" w:rsidRPr="009A6BA5">
        <w:rPr>
          <w:rFonts w:ascii="Calibri" w:hAnsi="Calibri" w:cs="Calibri"/>
          <w:sz w:val="24"/>
          <w:szCs w:val="24"/>
        </w:rPr>
        <w:lastRenderedPageBreak/>
        <w:t xml:space="preserve">distribution of ITZ around single aggregate was observed. </w:t>
      </w:r>
      <w:r w:rsidR="00F66126" w:rsidRPr="009A6BA5">
        <w:rPr>
          <w:rFonts w:ascii="Calibri" w:hAnsi="Calibri" w:cs="Calibri"/>
          <w:sz w:val="24"/>
          <w:szCs w:val="24"/>
        </w:rPr>
        <w:t>Also, an index surface roughness (</w:t>
      </w:r>
      <w:r w:rsidR="00FC3E06" w:rsidRPr="009A6BA5">
        <w:rPr>
          <w:rFonts w:ascii="Calibri" w:hAnsi="Calibri" w:cs="Calibri"/>
          <w:sz w:val="24"/>
          <w:szCs w:val="24"/>
        </w:rPr>
        <w:t>SR</w:t>
      </w:r>
      <w:r w:rsidR="00F66126" w:rsidRPr="009A6BA5">
        <w:rPr>
          <w:rFonts w:ascii="Calibri" w:hAnsi="Calibri" w:cs="Calibri"/>
          <w:sz w:val="24"/>
          <w:szCs w:val="24"/>
        </w:rPr>
        <w:t xml:space="preserve">) describing the aggregate surface texture at </w:t>
      </w:r>
      <w:r w:rsidR="00826B8D" w:rsidRPr="009A6BA5">
        <w:rPr>
          <w:rFonts w:ascii="Calibri" w:hAnsi="Calibri" w:cs="Calibri"/>
          <w:sz w:val="24"/>
          <w:szCs w:val="24"/>
        </w:rPr>
        <w:t xml:space="preserve">the </w:t>
      </w:r>
      <w:r w:rsidR="00F66126" w:rsidRPr="009A6BA5">
        <w:rPr>
          <w:rFonts w:ascii="Calibri" w:hAnsi="Calibri" w:cs="Calibri"/>
          <w:sz w:val="24"/>
          <w:szCs w:val="24"/>
        </w:rPr>
        <w:t>pixel level was defined</w:t>
      </w:r>
      <w:r w:rsidR="009F766D" w:rsidRPr="009A6BA5">
        <w:rPr>
          <w:rFonts w:ascii="Calibri" w:hAnsi="Calibri" w:cs="Calibri"/>
          <w:sz w:val="24"/>
          <w:szCs w:val="24"/>
        </w:rPr>
        <w:t>.</w:t>
      </w:r>
      <w:r w:rsidR="00FC3E06" w:rsidRPr="009A6BA5">
        <w:rPr>
          <w:rFonts w:ascii="Calibri" w:hAnsi="Calibri" w:cs="Calibri"/>
          <w:sz w:val="24"/>
          <w:szCs w:val="24"/>
        </w:rPr>
        <w:t xml:space="preserve"> </w:t>
      </w:r>
      <w:r w:rsidR="009F766D" w:rsidRPr="009A6BA5">
        <w:rPr>
          <w:rFonts w:ascii="Calibri" w:hAnsi="Calibri" w:cs="Calibri"/>
          <w:sz w:val="24"/>
          <w:szCs w:val="24"/>
        </w:rPr>
        <w:t xml:space="preserve">The K-means clustering algorithm, </w:t>
      </w:r>
      <w:r w:rsidR="009F766D" w:rsidRPr="009A6BA5">
        <w:rPr>
          <w:rFonts w:ascii="Calibri" w:eastAsia="Microsoft YaHei" w:hAnsi="Calibri" w:cs="Calibri"/>
          <w:sz w:val="24"/>
          <w:szCs w:val="24"/>
        </w:rPr>
        <w:t>originally used in the area of signal processing and now widely used for image clustering</w:t>
      </w:r>
      <w:r w:rsidR="00A64BFF" w:rsidRPr="009A6BA5">
        <w:rPr>
          <w:rFonts w:ascii="Calibri" w:eastAsia="Microsoft YaHei" w:hAnsi="Calibri" w:cs="Calibri"/>
          <w:noProof/>
          <w:sz w:val="24"/>
          <w:szCs w:val="24"/>
          <w:vertAlign w:val="superscript"/>
        </w:rPr>
        <w:t>29-30</w:t>
      </w:r>
      <w:r w:rsidR="009F766D" w:rsidRPr="009A6BA5">
        <w:rPr>
          <w:rFonts w:ascii="Calibri" w:eastAsia="Microsoft YaHei" w:hAnsi="Calibri" w:cs="Calibri"/>
          <w:sz w:val="24"/>
          <w:szCs w:val="24"/>
        </w:rPr>
        <w:t>, was introduced to established a relationship between surface roughness (SR) and porosity gradient (SL)</w:t>
      </w:r>
      <w:r w:rsidR="00ED15F7" w:rsidRPr="009A6BA5">
        <w:rPr>
          <w:rFonts w:ascii="Calibri" w:eastAsia="Microsoft YaHei" w:hAnsi="Calibri" w:cs="Calibri"/>
          <w:sz w:val="24"/>
          <w:szCs w:val="24"/>
        </w:rPr>
        <w:t>.</w:t>
      </w:r>
      <w:r w:rsidR="009F766D" w:rsidRPr="009A6BA5">
        <w:rPr>
          <w:rFonts w:ascii="Calibri" w:hAnsi="Calibri" w:cs="Calibri"/>
          <w:sz w:val="24"/>
          <w:szCs w:val="24"/>
        </w:rPr>
        <w:t xml:space="preserve"> </w:t>
      </w:r>
    </w:p>
    <w:p w14:paraId="591C2E22" w14:textId="663E5DA0" w:rsidR="00AE0C4C" w:rsidRPr="009A6BA5" w:rsidRDefault="00AE0C4C" w:rsidP="00685F41">
      <w:pPr>
        <w:spacing w:after="0"/>
        <w:contextualSpacing/>
        <w:rPr>
          <w:rFonts w:ascii="Calibri" w:hAnsi="Calibri" w:cs="Calibri"/>
          <w:b/>
          <w:bCs/>
          <w:sz w:val="24"/>
          <w:szCs w:val="24"/>
        </w:rPr>
      </w:pPr>
    </w:p>
    <w:p w14:paraId="019AB46C" w14:textId="33352509" w:rsidR="00AE0C4C" w:rsidRPr="009A6BA5" w:rsidRDefault="00AE0C4C" w:rsidP="00685F41">
      <w:pPr>
        <w:spacing w:after="0"/>
        <w:contextualSpacing/>
        <w:rPr>
          <w:rFonts w:ascii="Calibri" w:hAnsi="Calibri" w:cs="Calibri"/>
          <w:b/>
          <w:bCs/>
          <w:sz w:val="24"/>
          <w:szCs w:val="24"/>
        </w:rPr>
      </w:pPr>
      <w:r w:rsidRPr="009A6BA5">
        <w:rPr>
          <w:rFonts w:ascii="Calibri" w:hAnsi="Calibri" w:cs="Calibri"/>
          <w:b/>
          <w:bCs/>
          <w:sz w:val="24"/>
          <w:szCs w:val="24"/>
        </w:rPr>
        <w:t>PROTOCOL:</w:t>
      </w:r>
    </w:p>
    <w:p w14:paraId="18DA9341" w14:textId="77777777" w:rsidR="00AE0C4C" w:rsidRPr="009A6BA5" w:rsidRDefault="00AE0C4C" w:rsidP="00685F41">
      <w:pPr>
        <w:spacing w:after="0"/>
        <w:contextualSpacing/>
        <w:rPr>
          <w:rFonts w:ascii="Calibri" w:hAnsi="Calibri" w:cs="Calibri"/>
          <w:sz w:val="24"/>
          <w:szCs w:val="24"/>
        </w:rPr>
      </w:pPr>
    </w:p>
    <w:p w14:paraId="5A075687" w14:textId="608C88C1" w:rsidR="00893CFF" w:rsidRPr="009A6BA5" w:rsidRDefault="00893CFF" w:rsidP="00685F41">
      <w:pPr>
        <w:pStyle w:val="ListParagraph"/>
        <w:numPr>
          <w:ilvl w:val="0"/>
          <w:numId w:val="1"/>
        </w:numPr>
        <w:spacing w:after="0"/>
        <w:ind w:left="0" w:firstLineChars="0" w:firstLine="0"/>
        <w:contextualSpacing/>
        <w:outlineLvl w:val="0"/>
        <w:rPr>
          <w:rFonts w:ascii="Calibri" w:hAnsi="Calibri" w:cs="Calibri"/>
          <w:b/>
          <w:sz w:val="24"/>
          <w:szCs w:val="24"/>
        </w:rPr>
      </w:pPr>
      <w:r w:rsidRPr="009A6BA5">
        <w:rPr>
          <w:rFonts w:ascii="Calibri" w:hAnsi="Calibri" w:cs="Calibri"/>
          <w:b/>
          <w:sz w:val="24"/>
          <w:szCs w:val="24"/>
        </w:rPr>
        <w:t xml:space="preserve">Preparation </w:t>
      </w:r>
      <w:r w:rsidR="00F47C6C" w:rsidRPr="009A6BA5">
        <w:rPr>
          <w:rFonts w:ascii="Calibri" w:hAnsi="Calibri" w:cs="Calibri"/>
          <w:b/>
          <w:sz w:val="24"/>
          <w:szCs w:val="24"/>
        </w:rPr>
        <w:t xml:space="preserve">of </w:t>
      </w:r>
      <w:r w:rsidR="00C02618" w:rsidRPr="009A6BA5">
        <w:rPr>
          <w:rFonts w:ascii="Calibri" w:hAnsi="Calibri" w:cs="Calibri"/>
          <w:b/>
          <w:sz w:val="24"/>
          <w:szCs w:val="24"/>
        </w:rPr>
        <w:t xml:space="preserve">the </w:t>
      </w:r>
      <w:r w:rsidR="00365173" w:rsidRPr="009A6BA5">
        <w:rPr>
          <w:rFonts w:ascii="Calibri" w:hAnsi="Calibri" w:cs="Calibri"/>
          <w:b/>
          <w:sz w:val="24"/>
          <w:szCs w:val="24"/>
        </w:rPr>
        <w:t>model concrete</w:t>
      </w:r>
      <w:r w:rsidR="00C02618" w:rsidRPr="009A6BA5">
        <w:rPr>
          <w:rFonts w:ascii="Calibri" w:hAnsi="Calibri" w:cs="Calibri"/>
          <w:b/>
          <w:sz w:val="24"/>
          <w:szCs w:val="24"/>
        </w:rPr>
        <w:t xml:space="preserve"> </w:t>
      </w:r>
      <w:r w:rsidR="00F47C6C" w:rsidRPr="009A6BA5">
        <w:rPr>
          <w:rFonts w:ascii="Calibri" w:hAnsi="Calibri" w:cs="Calibri"/>
          <w:b/>
          <w:sz w:val="24"/>
          <w:szCs w:val="24"/>
        </w:rPr>
        <w:t xml:space="preserve">with </w:t>
      </w:r>
      <w:r w:rsidR="00C02618" w:rsidRPr="009A6BA5">
        <w:rPr>
          <w:rFonts w:ascii="Calibri" w:hAnsi="Calibri" w:cs="Calibri"/>
          <w:b/>
          <w:sz w:val="24"/>
          <w:szCs w:val="24"/>
        </w:rPr>
        <w:t xml:space="preserve">a </w:t>
      </w:r>
      <w:r w:rsidR="00F47C6C" w:rsidRPr="009A6BA5">
        <w:rPr>
          <w:rFonts w:ascii="Calibri" w:hAnsi="Calibri" w:cs="Calibri"/>
          <w:b/>
          <w:sz w:val="24"/>
          <w:szCs w:val="24"/>
        </w:rPr>
        <w:t>single ceramic particle</w:t>
      </w:r>
    </w:p>
    <w:p w14:paraId="1B967F5E" w14:textId="77777777" w:rsidR="000E4782" w:rsidRPr="009A6BA5" w:rsidRDefault="000E4782" w:rsidP="00685F41">
      <w:pPr>
        <w:pStyle w:val="ListParagraph"/>
        <w:spacing w:after="0"/>
        <w:ind w:firstLineChars="0" w:firstLine="0"/>
        <w:contextualSpacing/>
        <w:outlineLvl w:val="0"/>
        <w:rPr>
          <w:rFonts w:ascii="Calibri" w:hAnsi="Calibri" w:cs="Calibri"/>
          <w:b/>
          <w:sz w:val="24"/>
          <w:szCs w:val="24"/>
        </w:rPr>
      </w:pPr>
    </w:p>
    <w:p w14:paraId="502E60DA" w14:textId="180EA001" w:rsidR="000E4782" w:rsidRPr="004020FB" w:rsidRDefault="00C02618" w:rsidP="00685F41">
      <w:pPr>
        <w:pStyle w:val="ListParagraph"/>
        <w:numPr>
          <w:ilvl w:val="1"/>
          <w:numId w:val="7"/>
        </w:numPr>
        <w:spacing w:after="0"/>
        <w:ind w:left="0" w:firstLineChars="0" w:firstLine="0"/>
        <w:contextualSpacing/>
        <w:outlineLvl w:val="1"/>
        <w:rPr>
          <w:rFonts w:ascii="Calibri" w:hAnsi="Calibri" w:cs="Calibri"/>
          <w:bCs/>
          <w:sz w:val="24"/>
          <w:szCs w:val="24"/>
        </w:rPr>
      </w:pPr>
      <w:r w:rsidRPr="004020FB">
        <w:rPr>
          <w:rFonts w:ascii="Calibri" w:hAnsi="Calibri" w:cs="Calibri"/>
          <w:bCs/>
          <w:sz w:val="24"/>
          <w:szCs w:val="24"/>
        </w:rPr>
        <w:t xml:space="preserve">Mold </w:t>
      </w:r>
      <w:bookmarkStart w:id="0" w:name="_Hlk19259926"/>
      <w:r w:rsidRPr="004020FB">
        <w:rPr>
          <w:rFonts w:ascii="Calibri" w:hAnsi="Calibri" w:cs="Calibri"/>
          <w:bCs/>
          <w:sz w:val="24"/>
          <w:szCs w:val="24"/>
        </w:rPr>
        <w:t>preparation</w:t>
      </w:r>
    </w:p>
    <w:p w14:paraId="317B2998" w14:textId="77777777" w:rsidR="00C02618" w:rsidRPr="004020FB" w:rsidRDefault="00C02618" w:rsidP="00685F41">
      <w:pPr>
        <w:pStyle w:val="ListParagraph"/>
        <w:spacing w:after="0"/>
        <w:ind w:firstLineChars="0" w:firstLine="0"/>
        <w:contextualSpacing/>
        <w:outlineLvl w:val="1"/>
        <w:rPr>
          <w:rFonts w:ascii="Calibri" w:hAnsi="Calibri" w:cs="Calibri"/>
          <w:b/>
          <w:sz w:val="24"/>
          <w:szCs w:val="24"/>
        </w:rPr>
      </w:pPr>
    </w:p>
    <w:p w14:paraId="26905590" w14:textId="6DE08A24" w:rsidR="00A069E1" w:rsidRPr="004020FB" w:rsidRDefault="00C02618"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4020FB">
        <w:rPr>
          <w:rFonts w:ascii="Calibri" w:hAnsi="Calibri" w:cs="Calibri"/>
          <w:sz w:val="24"/>
          <w:szCs w:val="24"/>
        </w:rPr>
        <w:t>Use a brush to clean the</w:t>
      </w:r>
      <w:r w:rsidR="00A069E1" w:rsidRPr="004020FB">
        <w:rPr>
          <w:rFonts w:ascii="Calibri" w:hAnsi="Calibri" w:cs="Calibri"/>
          <w:sz w:val="24"/>
          <w:szCs w:val="24"/>
        </w:rPr>
        <w:t xml:space="preserve"> mold </w:t>
      </w:r>
      <w:r w:rsidRPr="004020FB">
        <w:rPr>
          <w:rFonts w:ascii="Calibri" w:hAnsi="Calibri" w:cs="Calibri"/>
          <w:sz w:val="24"/>
          <w:szCs w:val="24"/>
        </w:rPr>
        <w:t>(25 mm x 25 mm x 25 mm) and</w:t>
      </w:r>
      <w:r w:rsidR="00A069E1" w:rsidRPr="004020FB">
        <w:rPr>
          <w:rFonts w:ascii="Calibri" w:hAnsi="Calibri" w:cs="Calibri"/>
          <w:sz w:val="24"/>
          <w:szCs w:val="24"/>
        </w:rPr>
        <w:t xml:space="preserve"> </w:t>
      </w:r>
      <w:r w:rsidRPr="004020FB">
        <w:rPr>
          <w:rFonts w:ascii="Calibri" w:hAnsi="Calibri" w:cs="Calibri"/>
          <w:sz w:val="24"/>
          <w:szCs w:val="24"/>
        </w:rPr>
        <w:t>ensure that</w:t>
      </w:r>
      <w:r w:rsidR="00A069E1" w:rsidRPr="004020FB">
        <w:rPr>
          <w:rFonts w:ascii="Calibri" w:hAnsi="Calibri" w:cs="Calibri"/>
          <w:sz w:val="24"/>
          <w:szCs w:val="24"/>
        </w:rPr>
        <w:t xml:space="preserve"> the inner surfaces </w:t>
      </w:r>
      <w:r w:rsidRPr="004020FB">
        <w:rPr>
          <w:rFonts w:ascii="Calibri" w:hAnsi="Calibri" w:cs="Calibri"/>
          <w:sz w:val="24"/>
          <w:szCs w:val="24"/>
        </w:rPr>
        <w:t xml:space="preserve">of the mold </w:t>
      </w:r>
      <w:r w:rsidR="00A069E1" w:rsidRPr="004020FB">
        <w:rPr>
          <w:rFonts w:ascii="Calibri" w:hAnsi="Calibri" w:cs="Calibri"/>
          <w:sz w:val="24"/>
          <w:szCs w:val="24"/>
        </w:rPr>
        <w:t xml:space="preserve">are impurity-free. </w:t>
      </w:r>
    </w:p>
    <w:p w14:paraId="7CFDF09B" w14:textId="77777777" w:rsidR="00C02618" w:rsidRPr="004020FB" w:rsidRDefault="00C02618" w:rsidP="00685F41">
      <w:pPr>
        <w:pStyle w:val="ListParagraph"/>
        <w:spacing w:after="0"/>
        <w:ind w:firstLineChars="0" w:firstLine="0"/>
        <w:contextualSpacing/>
        <w:outlineLvl w:val="2"/>
        <w:rPr>
          <w:rFonts w:ascii="Calibri" w:hAnsi="Calibri" w:cs="Calibri"/>
          <w:sz w:val="24"/>
          <w:szCs w:val="24"/>
        </w:rPr>
      </w:pPr>
    </w:p>
    <w:p w14:paraId="47C2E8DE" w14:textId="041D1784" w:rsidR="00C02618" w:rsidRPr="004020FB" w:rsidRDefault="00A069E1"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4020FB">
        <w:rPr>
          <w:rFonts w:ascii="Calibri" w:hAnsi="Calibri" w:cs="Calibri"/>
          <w:sz w:val="24"/>
          <w:szCs w:val="24"/>
        </w:rPr>
        <w:t>Use another b</w:t>
      </w:r>
      <w:r w:rsidR="00C02618" w:rsidRPr="004020FB">
        <w:rPr>
          <w:rFonts w:ascii="Calibri" w:hAnsi="Calibri" w:cs="Calibri"/>
          <w:sz w:val="24"/>
          <w:szCs w:val="24"/>
        </w:rPr>
        <w:t>r</w:t>
      </w:r>
      <w:r w:rsidRPr="004020FB">
        <w:rPr>
          <w:rFonts w:ascii="Calibri" w:hAnsi="Calibri" w:cs="Calibri"/>
          <w:sz w:val="24"/>
          <w:szCs w:val="24"/>
        </w:rPr>
        <w:t xml:space="preserve">ush </w:t>
      </w:r>
      <w:r w:rsidR="00C02618" w:rsidRPr="004020FB">
        <w:rPr>
          <w:rFonts w:ascii="Calibri" w:hAnsi="Calibri" w:cs="Calibri"/>
          <w:sz w:val="24"/>
          <w:szCs w:val="24"/>
        </w:rPr>
        <w:t>to uniformly apply diesel oil on</w:t>
      </w:r>
      <w:r w:rsidRPr="004020FB">
        <w:rPr>
          <w:rFonts w:ascii="Calibri" w:hAnsi="Calibri" w:cs="Calibri"/>
          <w:sz w:val="24"/>
          <w:szCs w:val="24"/>
        </w:rPr>
        <w:t xml:space="preserve"> the inner surfaces of the mold for easier mold-release. </w:t>
      </w:r>
    </w:p>
    <w:p w14:paraId="2687C746" w14:textId="77777777" w:rsidR="00C02618" w:rsidRPr="009A6BA5" w:rsidRDefault="00C02618" w:rsidP="00685F41">
      <w:pPr>
        <w:pStyle w:val="ListParagraph"/>
        <w:spacing w:after="0"/>
        <w:ind w:firstLineChars="0" w:firstLine="0"/>
        <w:contextualSpacing/>
        <w:outlineLvl w:val="2"/>
        <w:rPr>
          <w:rFonts w:ascii="Calibri" w:hAnsi="Calibri" w:cs="Calibri"/>
          <w:sz w:val="24"/>
          <w:szCs w:val="24"/>
        </w:rPr>
      </w:pPr>
    </w:p>
    <w:p w14:paraId="42DB7686" w14:textId="1C81D62F" w:rsidR="00AA01E4" w:rsidRPr="009A6BA5" w:rsidRDefault="00C02618" w:rsidP="00685F41">
      <w:pPr>
        <w:spacing w:after="0"/>
        <w:contextualSpacing/>
        <w:outlineLvl w:val="2"/>
        <w:rPr>
          <w:rFonts w:ascii="Calibri" w:hAnsi="Calibri" w:cs="Calibri"/>
          <w:sz w:val="24"/>
          <w:szCs w:val="24"/>
        </w:rPr>
      </w:pPr>
      <w:r w:rsidRPr="009A6BA5">
        <w:rPr>
          <w:rFonts w:ascii="Calibri" w:hAnsi="Calibri" w:cs="Calibri"/>
          <w:sz w:val="24"/>
          <w:szCs w:val="24"/>
        </w:rPr>
        <w:t xml:space="preserve">NOTE: </w:t>
      </w:r>
      <w:r w:rsidR="00AA01E4" w:rsidRPr="009A6BA5">
        <w:rPr>
          <w:rFonts w:ascii="Calibri" w:hAnsi="Calibri" w:cs="Calibri"/>
          <w:sz w:val="24"/>
          <w:szCs w:val="24"/>
        </w:rPr>
        <w:t xml:space="preserve">Here, we did not use the common mold for mortar or concrete preparation. </w:t>
      </w:r>
      <w:r w:rsidRPr="009A6BA5">
        <w:rPr>
          <w:rFonts w:ascii="Calibri" w:hAnsi="Calibri" w:cs="Calibri"/>
          <w:sz w:val="24"/>
          <w:szCs w:val="24"/>
        </w:rPr>
        <w:t>As</w:t>
      </w:r>
      <w:r w:rsidR="00AA01E4" w:rsidRPr="009A6BA5">
        <w:rPr>
          <w:rFonts w:ascii="Calibri" w:hAnsi="Calibri" w:cs="Calibri"/>
          <w:sz w:val="24"/>
          <w:szCs w:val="24"/>
        </w:rPr>
        <w:t xml:space="preserve"> the ceramic particle is around 15 mm in diameter, a cubic plastic mold </w:t>
      </w:r>
      <w:r w:rsidRPr="009A6BA5">
        <w:rPr>
          <w:rFonts w:ascii="Calibri" w:hAnsi="Calibri" w:cs="Calibri"/>
          <w:sz w:val="24"/>
          <w:szCs w:val="24"/>
        </w:rPr>
        <w:t>around</w:t>
      </w:r>
      <w:r w:rsidR="00AA01E4" w:rsidRPr="009A6BA5">
        <w:rPr>
          <w:rFonts w:ascii="Calibri" w:hAnsi="Calibri" w:cs="Calibri"/>
          <w:sz w:val="24"/>
          <w:szCs w:val="24"/>
        </w:rPr>
        <w:t xml:space="preserve"> 30 mm in length </w:t>
      </w:r>
      <w:r w:rsidRPr="009A6BA5">
        <w:rPr>
          <w:rFonts w:ascii="Calibri" w:hAnsi="Calibri" w:cs="Calibri"/>
          <w:sz w:val="24"/>
          <w:szCs w:val="24"/>
        </w:rPr>
        <w:t xml:space="preserve">is used </w:t>
      </w:r>
      <w:r w:rsidR="00AA01E4" w:rsidRPr="009A6BA5">
        <w:rPr>
          <w:rFonts w:ascii="Calibri" w:hAnsi="Calibri" w:cs="Calibri"/>
          <w:sz w:val="24"/>
          <w:szCs w:val="24"/>
        </w:rPr>
        <w:t xml:space="preserve">for sample preparation. </w:t>
      </w:r>
      <w:r w:rsidRPr="009A6BA5">
        <w:rPr>
          <w:rFonts w:ascii="Calibri" w:hAnsi="Calibri" w:cs="Calibri"/>
          <w:sz w:val="24"/>
          <w:szCs w:val="24"/>
        </w:rPr>
        <w:t>Ensure that the</w:t>
      </w:r>
      <w:r w:rsidR="00AA01E4" w:rsidRPr="009A6BA5">
        <w:rPr>
          <w:rFonts w:ascii="Calibri" w:hAnsi="Calibri" w:cs="Calibri"/>
          <w:sz w:val="24"/>
          <w:szCs w:val="24"/>
        </w:rPr>
        <w:t xml:space="preserve"> size of plastic mold </w:t>
      </w:r>
      <w:r w:rsidRPr="009A6BA5">
        <w:rPr>
          <w:rFonts w:ascii="Calibri" w:hAnsi="Calibri" w:cs="Calibri"/>
          <w:sz w:val="24"/>
          <w:szCs w:val="24"/>
        </w:rPr>
        <w:t xml:space="preserve">is larger </w:t>
      </w:r>
      <w:r w:rsidR="00AA01E4" w:rsidRPr="009A6BA5">
        <w:rPr>
          <w:rFonts w:ascii="Calibri" w:hAnsi="Calibri" w:cs="Calibri"/>
          <w:sz w:val="24"/>
          <w:szCs w:val="24"/>
        </w:rPr>
        <w:t xml:space="preserve">than the ceramic particle. </w:t>
      </w:r>
    </w:p>
    <w:p w14:paraId="52260C7A" w14:textId="77777777" w:rsidR="00C02618" w:rsidRPr="009A6BA5" w:rsidRDefault="00C02618" w:rsidP="00685F41">
      <w:pPr>
        <w:spacing w:after="0"/>
        <w:contextualSpacing/>
        <w:outlineLvl w:val="2"/>
        <w:rPr>
          <w:rFonts w:ascii="Calibri" w:hAnsi="Calibri" w:cs="Calibri"/>
          <w:sz w:val="24"/>
          <w:szCs w:val="24"/>
        </w:rPr>
      </w:pPr>
    </w:p>
    <w:p w14:paraId="785ED608" w14:textId="01636E4A" w:rsidR="00A069E1" w:rsidRPr="009A6BA5" w:rsidRDefault="00A069E1"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9A6BA5">
        <w:rPr>
          <w:rFonts w:ascii="Calibri" w:hAnsi="Calibri" w:cs="Calibri"/>
          <w:bCs/>
          <w:sz w:val="24"/>
          <w:szCs w:val="24"/>
          <w:highlight w:val="yellow"/>
        </w:rPr>
        <w:t xml:space="preserve">Molding </w:t>
      </w:r>
      <w:r w:rsidR="00C02618" w:rsidRPr="009A6BA5">
        <w:rPr>
          <w:rFonts w:ascii="Calibri" w:hAnsi="Calibri" w:cs="Calibri"/>
          <w:bCs/>
          <w:sz w:val="24"/>
          <w:szCs w:val="24"/>
          <w:highlight w:val="yellow"/>
        </w:rPr>
        <w:t xml:space="preserve">the </w:t>
      </w:r>
      <w:r w:rsidR="00365173" w:rsidRPr="009A6BA5">
        <w:rPr>
          <w:rFonts w:ascii="Calibri" w:hAnsi="Calibri" w:cs="Calibri"/>
          <w:bCs/>
          <w:sz w:val="24"/>
          <w:szCs w:val="24"/>
          <w:highlight w:val="yellow"/>
        </w:rPr>
        <w:t xml:space="preserve">model </w:t>
      </w:r>
      <w:r w:rsidRPr="009A6BA5">
        <w:rPr>
          <w:rFonts w:ascii="Calibri" w:hAnsi="Calibri" w:cs="Calibri"/>
          <w:bCs/>
          <w:sz w:val="24"/>
          <w:szCs w:val="24"/>
          <w:highlight w:val="yellow"/>
        </w:rPr>
        <w:t>concrete</w:t>
      </w:r>
    </w:p>
    <w:p w14:paraId="7DC1A84C" w14:textId="77777777" w:rsidR="00C02618" w:rsidRPr="009A6BA5" w:rsidRDefault="00C02618" w:rsidP="00685F41">
      <w:pPr>
        <w:pStyle w:val="ListParagraph"/>
        <w:spacing w:after="0"/>
        <w:ind w:firstLineChars="0" w:firstLine="0"/>
        <w:contextualSpacing/>
        <w:outlineLvl w:val="1"/>
        <w:rPr>
          <w:rFonts w:ascii="Calibri" w:hAnsi="Calibri" w:cs="Calibri"/>
          <w:b/>
          <w:sz w:val="24"/>
          <w:szCs w:val="24"/>
        </w:rPr>
      </w:pPr>
    </w:p>
    <w:p w14:paraId="6945EB90" w14:textId="0F8B9311" w:rsidR="0065704F" w:rsidRPr="009A6BA5" w:rsidRDefault="0065704F"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Weigh 1</w:t>
      </w:r>
      <w:r w:rsidR="00C02618" w:rsidRPr="009A6BA5">
        <w:rPr>
          <w:rFonts w:ascii="Calibri" w:hAnsi="Calibri" w:cs="Calibri"/>
          <w:sz w:val="24"/>
          <w:szCs w:val="24"/>
          <w:highlight w:val="yellow"/>
        </w:rPr>
        <w:t>,</w:t>
      </w:r>
      <w:r w:rsidRPr="009A6BA5">
        <w:rPr>
          <w:rFonts w:ascii="Calibri" w:hAnsi="Calibri" w:cs="Calibri"/>
          <w:sz w:val="24"/>
          <w:szCs w:val="24"/>
          <w:highlight w:val="yellow"/>
        </w:rPr>
        <w:t xml:space="preserve">000 g </w:t>
      </w:r>
      <w:r w:rsidR="00C02618" w:rsidRPr="009A6BA5">
        <w:rPr>
          <w:rFonts w:ascii="Calibri" w:hAnsi="Calibri" w:cs="Calibri"/>
          <w:sz w:val="24"/>
          <w:szCs w:val="24"/>
          <w:highlight w:val="yellow"/>
        </w:rPr>
        <w:t xml:space="preserve">of </w:t>
      </w:r>
      <w:r w:rsidRPr="009A6BA5">
        <w:rPr>
          <w:rFonts w:ascii="Calibri" w:hAnsi="Calibri" w:cs="Calibri"/>
          <w:sz w:val="24"/>
          <w:szCs w:val="24"/>
          <w:highlight w:val="yellow"/>
        </w:rPr>
        <w:t xml:space="preserve">cement and 350 g </w:t>
      </w:r>
      <w:r w:rsidR="00C02618" w:rsidRPr="009A6BA5">
        <w:rPr>
          <w:rFonts w:ascii="Calibri" w:hAnsi="Calibri" w:cs="Calibri"/>
          <w:sz w:val="24"/>
          <w:szCs w:val="24"/>
          <w:highlight w:val="yellow"/>
        </w:rPr>
        <w:t xml:space="preserve">of </w:t>
      </w:r>
      <w:r w:rsidRPr="009A6BA5">
        <w:rPr>
          <w:rFonts w:ascii="Calibri" w:hAnsi="Calibri" w:cs="Calibri"/>
          <w:sz w:val="24"/>
          <w:szCs w:val="24"/>
          <w:highlight w:val="yellow"/>
        </w:rPr>
        <w:t>water with an electronic balance (the designed water to cement mass ratio is 0.35).</w:t>
      </w:r>
    </w:p>
    <w:p w14:paraId="774E1AB7" w14:textId="77777777" w:rsidR="00C02618" w:rsidRPr="009A6BA5" w:rsidRDefault="00C02618" w:rsidP="00685F41">
      <w:pPr>
        <w:pStyle w:val="ListParagraph"/>
        <w:spacing w:after="0"/>
        <w:ind w:firstLineChars="0" w:firstLine="0"/>
        <w:contextualSpacing/>
        <w:outlineLvl w:val="2"/>
        <w:rPr>
          <w:rFonts w:ascii="Calibri" w:hAnsi="Calibri" w:cs="Calibri"/>
          <w:sz w:val="24"/>
          <w:szCs w:val="24"/>
          <w:highlight w:val="yellow"/>
        </w:rPr>
      </w:pPr>
    </w:p>
    <w:p w14:paraId="6A2E7560" w14:textId="70D330F3" w:rsidR="00C02618" w:rsidRPr="009A6BA5" w:rsidRDefault="0065704F"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Wipe the 5 L mixing pot with a wet towel to moisten </w:t>
      </w:r>
      <w:r w:rsidR="00C02618" w:rsidRPr="009A6BA5">
        <w:rPr>
          <w:rFonts w:ascii="Calibri" w:hAnsi="Calibri" w:cs="Calibri"/>
          <w:sz w:val="24"/>
          <w:szCs w:val="24"/>
          <w:highlight w:val="yellow"/>
        </w:rPr>
        <w:t>it</w:t>
      </w:r>
      <w:r w:rsidR="000B1545" w:rsidRPr="009A6BA5">
        <w:rPr>
          <w:rFonts w:ascii="Calibri" w:hAnsi="Calibri" w:cs="Calibri"/>
          <w:sz w:val="24"/>
          <w:szCs w:val="24"/>
          <w:highlight w:val="yellow"/>
        </w:rPr>
        <w:t xml:space="preserve">. Add 350 g </w:t>
      </w:r>
      <w:r w:rsidR="0035075B" w:rsidRPr="009A6BA5">
        <w:rPr>
          <w:rFonts w:ascii="Calibri" w:hAnsi="Calibri" w:cs="Calibri"/>
          <w:sz w:val="24"/>
          <w:szCs w:val="24"/>
          <w:highlight w:val="yellow"/>
        </w:rPr>
        <w:t xml:space="preserve">of </w:t>
      </w:r>
      <w:r w:rsidR="000B1545" w:rsidRPr="009A6BA5">
        <w:rPr>
          <w:rFonts w:ascii="Calibri" w:hAnsi="Calibri" w:cs="Calibri"/>
          <w:sz w:val="24"/>
          <w:szCs w:val="24"/>
          <w:highlight w:val="yellow"/>
        </w:rPr>
        <w:t>water and 1</w:t>
      </w:r>
      <w:r w:rsidR="0035075B" w:rsidRPr="009A6BA5">
        <w:rPr>
          <w:rFonts w:ascii="Calibri" w:hAnsi="Calibri" w:cs="Calibri"/>
          <w:sz w:val="24"/>
          <w:szCs w:val="24"/>
          <w:highlight w:val="yellow"/>
        </w:rPr>
        <w:t>,</w:t>
      </w:r>
      <w:r w:rsidR="000B1545" w:rsidRPr="009A6BA5">
        <w:rPr>
          <w:rFonts w:ascii="Calibri" w:hAnsi="Calibri" w:cs="Calibri"/>
          <w:sz w:val="24"/>
          <w:szCs w:val="24"/>
          <w:highlight w:val="yellow"/>
        </w:rPr>
        <w:t xml:space="preserve">000 g </w:t>
      </w:r>
      <w:r w:rsidR="0035075B" w:rsidRPr="009A6BA5">
        <w:rPr>
          <w:rFonts w:ascii="Calibri" w:hAnsi="Calibri" w:cs="Calibri"/>
          <w:sz w:val="24"/>
          <w:szCs w:val="24"/>
          <w:highlight w:val="yellow"/>
        </w:rPr>
        <w:t xml:space="preserve">of </w:t>
      </w:r>
      <w:r w:rsidR="000B1545" w:rsidRPr="009A6BA5">
        <w:rPr>
          <w:rFonts w:ascii="Calibri" w:hAnsi="Calibri" w:cs="Calibri"/>
          <w:sz w:val="24"/>
          <w:szCs w:val="24"/>
          <w:highlight w:val="yellow"/>
        </w:rPr>
        <w:t xml:space="preserve">cement into the mixing pot </w:t>
      </w:r>
      <w:r w:rsidR="00C02618" w:rsidRPr="009A6BA5">
        <w:rPr>
          <w:rFonts w:ascii="Calibri" w:hAnsi="Calibri" w:cs="Calibri"/>
          <w:sz w:val="24"/>
          <w:szCs w:val="24"/>
          <w:highlight w:val="yellow"/>
        </w:rPr>
        <w:t>sequentially</w:t>
      </w:r>
      <w:r w:rsidR="000B1545" w:rsidRPr="009A6BA5">
        <w:rPr>
          <w:rFonts w:ascii="Calibri" w:hAnsi="Calibri" w:cs="Calibri"/>
          <w:sz w:val="24"/>
          <w:szCs w:val="24"/>
          <w:highlight w:val="yellow"/>
        </w:rPr>
        <w:t>.</w:t>
      </w:r>
      <w:r w:rsidR="00C02618" w:rsidRPr="009A6BA5">
        <w:rPr>
          <w:rFonts w:ascii="Calibri" w:hAnsi="Calibri" w:cs="Calibri"/>
          <w:sz w:val="24"/>
          <w:szCs w:val="24"/>
          <w:highlight w:val="yellow"/>
        </w:rPr>
        <w:t xml:space="preserve"> Place</w:t>
      </w:r>
      <w:r w:rsidR="000B1545" w:rsidRPr="009A6BA5">
        <w:rPr>
          <w:rFonts w:ascii="Calibri" w:hAnsi="Calibri" w:cs="Calibri"/>
          <w:sz w:val="24"/>
          <w:szCs w:val="24"/>
          <w:highlight w:val="yellow"/>
        </w:rPr>
        <w:t xml:space="preserve"> the mixing pot </w:t>
      </w:r>
      <w:r w:rsidR="00C02618" w:rsidRPr="009A6BA5">
        <w:rPr>
          <w:rFonts w:ascii="Calibri" w:hAnsi="Calibri" w:cs="Calibri"/>
          <w:sz w:val="24"/>
          <w:szCs w:val="24"/>
          <w:highlight w:val="yellow"/>
        </w:rPr>
        <w:t>on the</w:t>
      </w:r>
      <w:r w:rsidR="000B1545" w:rsidRPr="009A6BA5">
        <w:rPr>
          <w:rFonts w:ascii="Calibri" w:hAnsi="Calibri" w:cs="Calibri"/>
          <w:sz w:val="24"/>
          <w:szCs w:val="24"/>
          <w:highlight w:val="yellow"/>
        </w:rPr>
        <w:t xml:space="preserve"> mixer</w:t>
      </w:r>
      <w:r w:rsidR="00F34CB3" w:rsidRPr="009A6BA5">
        <w:rPr>
          <w:rFonts w:ascii="Calibri" w:hAnsi="Calibri" w:cs="Calibri"/>
          <w:sz w:val="24"/>
          <w:szCs w:val="24"/>
          <w:highlight w:val="yellow"/>
        </w:rPr>
        <w:t xml:space="preserve"> and </w:t>
      </w:r>
      <w:r w:rsidR="000B1545" w:rsidRPr="009A6BA5">
        <w:rPr>
          <w:rFonts w:ascii="Calibri" w:hAnsi="Calibri" w:cs="Calibri"/>
          <w:sz w:val="24"/>
          <w:szCs w:val="24"/>
          <w:highlight w:val="yellow"/>
        </w:rPr>
        <w:t>raise it to the stirring position.</w:t>
      </w:r>
      <w:r w:rsidR="00C02618" w:rsidRPr="009A6BA5">
        <w:rPr>
          <w:rFonts w:ascii="Calibri" w:hAnsi="Calibri" w:cs="Calibri"/>
          <w:sz w:val="24"/>
          <w:szCs w:val="24"/>
          <w:highlight w:val="yellow"/>
        </w:rPr>
        <w:t xml:space="preserve"> </w:t>
      </w:r>
    </w:p>
    <w:p w14:paraId="1C2283F5" w14:textId="77777777" w:rsidR="00C02618" w:rsidRPr="009A6BA5" w:rsidRDefault="00C02618" w:rsidP="00685F41">
      <w:pPr>
        <w:pStyle w:val="ListParagraph"/>
        <w:spacing w:after="0"/>
        <w:ind w:firstLine="480"/>
        <w:contextualSpacing/>
        <w:rPr>
          <w:rFonts w:ascii="Calibri" w:hAnsi="Calibri" w:cs="Calibri"/>
          <w:sz w:val="24"/>
          <w:szCs w:val="24"/>
          <w:highlight w:val="yellow"/>
        </w:rPr>
      </w:pPr>
    </w:p>
    <w:p w14:paraId="20BE7975" w14:textId="4CBF83C2" w:rsidR="000B1545" w:rsidRPr="009A6BA5" w:rsidRDefault="000B1545"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Mix at 65 rpm for 90</w:t>
      </w:r>
      <w:r w:rsidR="00C02618" w:rsidRPr="009A6BA5">
        <w:rPr>
          <w:rFonts w:ascii="Calibri" w:hAnsi="Calibri" w:cs="Calibri"/>
          <w:sz w:val="24"/>
          <w:szCs w:val="24"/>
          <w:highlight w:val="yellow"/>
        </w:rPr>
        <w:t xml:space="preserve"> </w:t>
      </w:r>
      <w:r w:rsidRPr="009A6BA5">
        <w:rPr>
          <w:rFonts w:ascii="Calibri" w:hAnsi="Calibri" w:cs="Calibri"/>
          <w:sz w:val="24"/>
          <w:szCs w:val="24"/>
          <w:highlight w:val="yellow"/>
        </w:rPr>
        <w:t xml:space="preserve">s, </w:t>
      </w:r>
      <w:r w:rsidR="00C02618" w:rsidRPr="009A6BA5">
        <w:rPr>
          <w:rFonts w:ascii="Calibri" w:hAnsi="Calibri" w:cs="Calibri"/>
          <w:sz w:val="24"/>
          <w:szCs w:val="24"/>
          <w:highlight w:val="yellow"/>
        </w:rPr>
        <w:t xml:space="preserve">and </w:t>
      </w:r>
      <w:r w:rsidRPr="009A6BA5">
        <w:rPr>
          <w:rFonts w:ascii="Calibri" w:hAnsi="Calibri" w:cs="Calibri"/>
          <w:sz w:val="24"/>
          <w:szCs w:val="24"/>
          <w:highlight w:val="yellow"/>
        </w:rPr>
        <w:t xml:space="preserve">let the mixture stand still for 30 s. During this period, scrape off the paste on the inner wall of the pot. Then, mix at 130 rpm for another 60 s. </w:t>
      </w:r>
    </w:p>
    <w:p w14:paraId="1D6C29BD" w14:textId="77777777" w:rsidR="00C02618" w:rsidRPr="009A6BA5" w:rsidRDefault="00C02618" w:rsidP="00685F41">
      <w:pPr>
        <w:spacing w:after="0"/>
        <w:contextualSpacing/>
        <w:outlineLvl w:val="2"/>
        <w:rPr>
          <w:rFonts w:ascii="Calibri" w:hAnsi="Calibri" w:cs="Calibri"/>
          <w:sz w:val="24"/>
          <w:szCs w:val="24"/>
          <w:highlight w:val="yellow"/>
        </w:rPr>
      </w:pPr>
    </w:p>
    <w:p w14:paraId="46463C38" w14:textId="39675387" w:rsidR="000B1545" w:rsidRPr="009A6BA5" w:rsidRDefault="000B1545"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Remove the pot from the mixer and put the ceramic particle into the paste, </w:t>
      </w:r>
      <w:r w:rsidR="00F34CB3" w:rsidRPr="009A6BA5">
        <w:rPr>
          <w:rFonts w:ascii="Calibri" w:hAnsi="Calibri" w:cs="Calibri"/>
          <w:sz w:val="24"/>
          <w:szCs w:val="24"/>
          <w:highlight w:val="yellow"/>
        </w:rPr>
        <w:t xml:space="preserve">manually </w:t>
      </w:r>
      <w:r w:rsidRPr="009A6BA5">
        <w:rPr>
          <w:rFonts w:ascii="Calibri" w:hAnsi="Calibri" w:cs="Calibri"/>
          <w:sz w:val="24"/>
          <w:szCs w:val="24"/>
          <w:highlight w:val="yellow"/>
        </w:rPr>
        <w:t xml:space="preserve">mixing it with the cement paste thoroughly. </w:t>
      </w:r>
    </w:p>
    <w:p w14:paraId="4BFC3BCF" w14:textId="77777777" w:rsidR="00C02618" w:rsidRPr="009A6BA5" w:rsidRDefault="00C02618" w:rsidP="00685F41">
      <w:pPr>
        <w:spacing w:after="0"/>
        <w:contextualSpacing/>
        <w:outlineLvl w:val="2"/>
        <w:rPr>
          <w:rFonts w:ascii="Calibri" w:hAnsi="Calibri" w:cs="Calibri"/>
          <w:sz w:val="24"/>
          <w:szCs w:val="24"/>
          <w:highlight w:val="yellow"/>
        </w:rPr>
      </w:pPr>
    </w:p>
    <w:p w14:paraId="0F810B76" w14:textId="02508698" w:rsidR="006217A4" w:rsidRPr="009A6BA5" w:rsidRDefault="000B1545"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Half fill the mold with </w:t>
      </w:r>
      <w:r w:rsidR="005D5E4D" w:rsidRPr="009A6BA5">
        <w:rPr>
          <w:rFonts w:ascii="Calibri" w:hAnsi="Calibri" w:cs="Calibri"/>
          <w:sz w:val="24"/>
          <w:szCs w:val="24"/>
          <w:highlight w:val="yellow"/>
        </w:rPr>
        <w:t xml:space="preserve">well mixed </w:t>
      </w:r>
      <w:r w:rsidRPr="009A6BA5">
        <w:rPr>
          <w:rFonts w:ascii="Calibri" w:hAnsi="Calibri" w:cs="Calibri"/>
          <w:sz w:val="24"/>
          <w:szCs w:val="24"/>
          <w:highlight w:val="yellow"/>
        </w:rPr>
        <w:t>fresh cement</w:t>
      </w:r>
      <w:r w:rsidR="005D5E4D" w:rsidRPr="009A6BA5">
        <w:rPr>
          <w:rFonts w:ascii="Calibri" w:hAnsi="Calibri" w:cs="Calibri"/>
          <w:sz w:val="24"/>
          <w:szCs w:val="24"/>
          <w:highlight w:val="yellow"/>
        </w:rPr>
        <w:t xml:space="preserve"> paste</w:t>
      </w:r>
      <w:r w:rsidRPr="009A6BA5">
        <w:rPr>
          <w:rFonts w:ascii="Calibri" w:hAnsi="Calibri" w:cs="Calibri"/>
          <w:sz w:val="24"/>
          <w:szCs w:val="24"/>
          <w:highlight w:val="yellow"/>
        </w:rPr>
        <w:t xml:space="preserve">. </w:t>
      </w:r>
    </w:p>
    <w:p w14:paraId="66482B17" w14:textId="77777777" w:rsidR="00C02618" w:rsidRPr="009A6BA5" w:rsidRDefault="00C02618" w:rsidP="00685F41">
      <w:pPr>
        <w:spacing w:after="0"/>
        <w:contextualSpacing/>
        <w:outlineLvl w:val="2"/>
        <w:rPr>
          <w:rFonts w:ascii="Calibri" w:hAnsi="Calibri" w:cs="Calibri"/>
          <w:sz w:val="24"/>
          <w:szCs w:val="24"/>
          <w:highlight w:val="yellow"/>
        </w:rPr>
      </w:pPr>
    </w:p>
    <w:p w14:paraId="1D6846EB" w14:textId="418FE39C" w:rsidR="005D5E4D" w:rsidRPr="009A6BA5" w:rsidRDefault="000B1545"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Place the ceramic particle</w:t>
      </w:r>
      <w:r w:rsidR="00AA01E4" w:rsidRPr="009A6BA5">
        <w:rPr>
          <w:rFonts w:ascii="Calibri" w:hAnsi="Calibri" w:cs="Calibri"/>
          <w:sz w:val="24"/>
          <w:szCs w:val="24"/>
          <w:highlight w:val="yellow"/>
        </w:rPr>
        <w:t xml:space="preserve"> </w:t>
      </w:r>
      <w:r w:rsidRPr="009A6BA5">
        <w:rPr>
          <w:rFonts w:ascii="Calibri" w:hAnsi="Calibri" w:cs="Calibri"/>
          <w:sz w:val="24"/>
          <w:szCs w:val="24"/>
          <w:highlight w:val="yellow"/>
        </w:rPr>
        <w:t xml:space="preserve">on the top </w:t>
      </w:r>
      <w:r w:rsidR="005D5E4D" w:rsidRPr="009A6BA5">
        <w:rPr>
          <w:rFonts w:ascii="Calibri" w:hAnsi="Calibri" w:cs="Calibri"/>
          <w:sz w:val="24"/>
          <w:szCs w:val="24"/>
          <w:highlight w:val="yellow"/>
        </w:rPr>
        <w:t xml:space="preserve">surface </w:t>
      </w:r>
      <w:r w:rsidRPr="009A6BA5">
        <w:rPr>
          <w:rFonts w:ascii="Calibri" w:hAnsi="Calibri" w:cs="Calibri"/>
          <w:sz w:val="24"/>
          <w:szCs w:val="24"/>
          <w:highlight w:val="yellow"/>
        </w:rPr>
        <w:t xml:space="preserve">of the cement paste and </w:t>
      </w:r>
      <w:r w:rsidR="00C02618" w:rsidRPr="009A6BA5">
        <w:rPr>
          <w:rFonts w:ascii="Calibri" w:hAnsi="Calibri" w:cs="Calibri"/>
          <w:sz w:val="24"/>
          <w:szCs w:val="24"/>
          <w:highlight w:val="yellow"/>
        </w:rPr>
        <w:t xml:space="preserve">fill </w:t>
      </w:r>
      <w:r w:rsidRPr="009A6BA5">
        <w:rPr>
          <w:rFonts w:ascii="Calibri" w:hAnsi="Calibri" w:cs="Calibri"/>
          <w:sz w:val="24"/>
          <w:szCs w:val="24"/>
          <w:highlight w:val="yellow"/>
        </w:rPr>
        <w:t>the</w:t>
      </w:r>
      <w:r w:rsidR="005D5E4D" w:rsidRPr="009A6BA5">
        <w:rPr>
          <w:rFonts w:ascii="Calibri" w:hAnsi="Calibri" w:cs="Calibri"/>
          <w:sz w:val="24"/>
          <w:szCs w:val="24"/>
          <w:highlight w:val="yellow"/>
        </w:rPr>
        <w:t xml:space="preserve"> rest of the mold with cement paste. Wipe off excess cement paste with a scrape</w:t>
      </w:r>
      <w:r w:rsidR="00C02618" w:rsidRPr="009A6BA5">
        <w:rPr>
          <w:rFonts w:ascii="Calibri" w:hAnsi="Calibri" w:cs="Calibri"/>
          <w:sz w:val="24"/>
          <w:szCs w:val="24"/>
          <w:highlight w:val="yellow"/>
        </w:rPr>
        <w:t>r</w:t>
      </w:r>
      <w:r w:rsidR="005D5E4D" w:rsidRPr="009A6BA5">
        <w:rPr>
          <w:rFonts w:ascii="Calibri" w:hAnsi="Calibri" w:cs="Calibri"/>
          <w:sz w:val="24"/>
          <w:szCs w:val="24"/>
          <w:highlight w:val="yellow"/>
        </w:rPr>
        <w:t xml:space="preserve"> knife and vibrate the mold </w:t>
      </w:r>
      <w:r w:rsidR="00C02618" w:rsidRPr="009A6BA5">
        <w:rPr>
          <w:rFonts w:ascii="Calibri" w:hAnsi="Calibri" w:cs="Calibri"/>
          <w:sz w:val="24"/>
          <w:szCs w:val="24"/>
          <w:highlight w:val="yellow"/>
        </w:rPr>
        <w:t xml:space="preserve">on a vibrating table </w:t>
      </w:r>
      <w:r w:rsidR="005D5E4D" w:rsidRPr="009A6BA5">
        <w:rPr>
          <w:rFonts w:ascii="Calibri" w:hAnsi="Calibri" w:cs="Calibri"/>
          <w:sz w:val="24"/>
          <w:szCs w:val="24"/>
          <w:highlight w:val="yellow"/>
        </w:rPr>
        <w:t xml:space="preserve">for 1 min </w:t>
      </w:r>
      <w:r w:rsidR="00C02618" w:rsidRPr="009A6BA5">
        <w:rPr>
          <w:rFonts w:ascii="Calibri" w:hAnsi="Calibri" w:cs="Calibri"/>
          <w:sz w:val="24"/>
          <w:szCs w:val="24"/>
          <w:highlight w:val="yellow"/>
        </w:rPr>
        <w:t>at</w:t>
      </w:r>
      <w:r w:rsidR="00B023B2" w:rsidRPr="009A6BA5">
        <w:rPr>
          <w:rFonts w:ascii="Calibri" w:hAnsi="Calibri" w:cs="Calibri"/>
          <w:sz w:val="24"/>
          <w:szCs w:val="24"/>
          <w:highlight w:val="yellow"/>
        </w:rPr>
        <w:t xml:space="preserve"> 50</w:t>
      </w:r>
      <w:r w:rsidR="00C02618" w:rsidRPr="009A6BA5">
        <w:rPr>
          <w:rFonts w:ascii="Calibri" w:hAnsi="Calibri" w:cs="Calibri"/>
          <w:sz w:val="24"/>
          <w:szCs w:val="24"/>
          <w:highlight w:val="yellow"/>
        </w:rPr>
        <w:t xml:space="preserve"> </w:t>
      </w:r>
      <w:r w:rsidR="00B023B2" w:rsidRPr="009A6BA5">
        <w:rPr>
          <w:rFonts w:ascii="Calibri" w:hAnsi="Calibri" w:cs="Calibri"/>
          <w:sz w:val="24"/>
          <w:szCs w:val="24"/>
          <w:highlight w:val="yellow"/>
        </w:rPr>
        <w:t>±</w:t>
      </w:r>
      <w:r w:rsidR="00C02618" w:rsidRPr="009A6BA5">
        <w:rPr>
          <w:rFonts w:ascii="Calibri" w:hAnsi="Calibri" w:cs="Calibri"/>
          <w:sz w:val="24"/>
          <w:szCs w:val="24"/>
          <w:highlight w:val="yellow"/>
        </w:rPr>
        <w:t xml:space="preserve"> </w:t>
      </w:r>
      <w:r w:rsidR="00B023B2" w:rsidRPr="009A6BA5">
        <w:rPr>
          <w:rFonts w:ascii="Calibri" w:hAnsi="Calibri" w:cs="Calibri"/>
          <w:sz w:val="24"/>
          <w:szCs w:val="24"/>
          <w:highlight w:val="yellow"/>
        </w:rPr>
        <w:t>3</w:t>
      </w:r>
      <w:r w:rsidR="00C02618" w:rsidRPr="009A6BA5">
        <w:rPr>
          <w:rFonts w:ascii="Calibri" w:hAnsi="Calibri" w:cs="Calibri"/>
          <w:sz w:val="24"/>
          <w:szCs w:val="24"/>
          <w:highlight w:val="yellow"/>
        </w:rPr>
        <w:t xml:space="preserve"> </w:t>
      </w:r>
      <w:r w:rsidR="00B023B2" w:rsidRPr="009A6BA5">
        <w:rPr>
          <w:rFonts w:ascii="Calibri" w:hAnsi="Calibri" w:cs="Calibri"/>
          <w:sz w:val="24"/>
          <w:szCs w:val="24"/>
          <w:highlight w:val="yellow"/>
        </w:rPr>
        <w:t>Hz</w:t>
      </w:r>
      <w:r w:rsidR="005D5E4D" w:rsidRPr="009A6BA5">
        <w:rPr>
          <w:rFonts w:ascii="Calibri" w:hAnsi="Calibri" w:cs="Calibri"/>
          <w:sz w:val="24"/>
          <w:szCs w:val="24"/>
          <w:highlight w:val="yellow"/>
        </w:rPr>
        <w:t xml:space="preserve">. </w:t>
      </w:r>
    </w:p>
    <w:p w14:paraId="7E95FDFB" w14:textId="77777777" w:rsidR="00C02618" w:rsidRPr="009A6BA5" w:rsidRDefault="00C02618" w:rsidP="00685F41">
      <w:pPr>
        <w:spacing w:after="0"/>
        <w:contextualSpacing/>
        <w:outlineLvl w:val="2"/>
        <w:rPr>
          <w:rFonts w:ascii="Calibri" w:hAnsi="Calibri" w:cs="Calibri"/>
          <w:sz w:val="24"/>
          <w:szCs w:val="24"/>
          <w:highlight w:val="yellow"/>
        </w:rPr>
      </w:pPr>
    </w:p>
    <w:p w14:paraId="447579F7" w14:textId="0B3DF0CA" w:rsidR="000460E0" w:rsidRPr="009A6BA5" w:rsidRDefault="005D5E4D"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Seal the mold surface with cling film to prevent moisture evaporation. </w:t>
      </w:r>
    </w:p>
    <w:p w14:paraId="624B20EA" w14:textId="77777777" w:rsidR="00C02618" w:rsidRPr="009A6BA5" w:rsidRDefault="00C02618" w:rsidP="00685F41">
      <w:pPr>
        <w:spacing w:after="0"/>
        <w:contextualSpacing/>
        <w:outlineLvl w:val="2"/>
        <w:rPr>
          <w:rFonts w:ascii="Calibri" w:hAnsi="Calibri" w:cs="Calibri"/>
          <w:bCs/>
          <w:sz w:val="24"/>
          <w:szCs w:val="24"/>
        </w:rPr>
      </w:pPr>
    </w:p>
    <w:p w14:paraId="69D4D557" w14:textId="5E10563D" w:rsidR="00A069E1" w:rsidRPr="009A6BA5" w:rsidRDefault="00A069E1"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9A6BA5">
        <w:rPr>
          <w:rFonts w:ascii="Calibri" w:hAnsi="Calibri" w:cs="Calibri"/>
          <w:bCs/>
          <w:sz w:val="24"/>
          <w:szCs w:val="24"/>
          <w:highlight w:val="yellow"/>
        </w:rPr>
        <w:t xml:space="preserve">Curing </w:t>
      </w:r>
    </w:p>
    <w:p w14:paraId="33C93F26" w14:textId="77777777" w:rsidR="00C02618" w:rsidRPr="009A6BA5" w:rsidRDefault="00C02618" w:rsidP="00685F41">
      <w:pPr>
        <w:pStyle w:val="ListParagraph"/>
        <w:spacing w:after="0"/>
        <w:ind w:firstLineChars="0" w:firstLine="0"/>
        <w:contextualSpacing/>
        <w:outlineLvl w:val="1"/>
        <w:rPr>
          <w:rFonts w:ascii="Calibri" w:hAnsi="Calibri" w:cs="Calibri"/>
          <w:b/>
          <w:sz w:val="24"/>
          <w:szCs w:val="24"/>
          <w:highlight w:val="yellow"/>
        </w:rPr>
      </w:pPr>
    </w:p>
    <w:p w14:paraId="250957EE" w14:textId="04D23461" w:rsidR="005D5E4D" w:rsidRPr="009A6BA5" w:rsidRDefault="00C0261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Cure the</w:t>
      </w:r>
      <w:r w:rsidR="005D5E4D" w:rsidRPr="009A6BA5">
        <w:rPr>
          <w:rFonts w:ascii="Calibri" w:hAnsi="Calibri" w:cs="Calibri"/>
          <w:sz w:val="24"/>
          <w:szCs w:val="24"/>
          <w:highlight w:val="yellow"/>
        </w:rPr>
        <w:t xml:space="preserve"> </w:t>
      </w:r>
      <w:r w:rsidR="003310BF" w:rsidRPr="009A6BA5">
        <w:rPr>
          <w:rFonts w:ascii="Calibri" w:hAnsi="Calibri" w:cs="Calibri"/>
          <w:sz w:val="24"/>
          <w:szCs w:val="24"/>
          <w:highlight w:val="yellow"/>
        </w:rPr>
        <w:t>specimen</w:t>
      </w:r>
      <w:r w:rsidR="005D5E4D" w:rsidRPr="009A6BA5">
        <w:rPr>
          <w:rFonts w:ascii="Calibri" w:hAnsi="Calibri" w:cs="Calibri"/>
          <w:sz w:val="24"/>
          <w:szCs w:val="24"/>
          <w:highlight w:val="yellow"/>
        </w:rPr>
        <w:t xml:space="preserve"> in a curing room for 24 h (20 ± 1 </w:t>
      </w:r>
      <w:r w:rsidRPr="009A6BA5">
        <w:rPr>
          <w:rFonts w:ascii="Calibri" w:hAnsi="Calibri" w:cs="Calibri"/>
          <w:sz w:val="24"/>
          <w:szCs w:val="24"/>
          <w:highlight w:val="yellow"/>
        </w:rPr>
        <w:t>°C</w:t>
      </w:r>
      <w:r w:rsidR="005D5E4D" w:rsidRPr="009A6BA5">
        <w:rPr>
          <w:rFonts w:ascii="Calibri" w:hAnsi="Calibri" w:cs="Calibri"/>
          <w:sz w:val="24"/>
          <w:szCs w:val="24"/>
          <w:highlight w:val="yellow"/>
        </w:rPr>
        <w:t xml:space="preserve"> and 95% ± 5% relative humidity). </w:t>
      </w:r>
    </w:p>
    <w:p w14:paraId="0F8E140F" w14:textId="77777777" w:rsidR="00C02618" w:rsidRPr="009A6BA5" w:rsidRDefault="00C02618" w:rsidP="00685F41">
      <w:pPr>
        <w:pStyle w:val="ListParagraph"/>
        <w:spacing w:after="0"/>
        <w:ind w:firstLineChars="0" w:firstLine="0"/>
        <w:contextualSpacing/>
        <w:outlineLvl w:val="2"/>
        <w:rPr>
          <w:rFonts w:ascii="Calibri" w:hAnsi="Calibri" w:cs="Calibri"/>
          <w:sz w:val="24"/>
          <w:szCs w:val="24"/>
          <w:highlight w:val="yellow"/>
        </w:rPr>
      </w:pPr>
    </w:p>
    <w:p w14:paraId="727EF975" w14:textId="2B6A8D88" w:rsidR="000460E0" w:rsidRPr="009A6BA5" w:rsidRDefault="00C0261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Remove</w:t>
      </w:r>
      <w:r w:rsidR="005D5E4D" w:rsidRPr="009A6BA5">
        <w:rPr>
          <w:rFonts w:ascii="Calibri" w:hAnsi="Calibri" w:cs="Calibri"/>
          <w:sz w:val="24"/>
          <w:szCs w:val="24"/>
          <w:highlight w:val="yellow"/>
        </w:rPr>
        <w:t xml:space="preserve"> the specimen from the mold and </w:t>
      </w:r>
      <w:r w:rsidR="006217A4" w:rsidRPr="009A6BA5">
        <w:rPr>
          <w:rFonts w:ascii="Calibri" w:hAnsi="Calibri" w:cs="Calibri"/>
          <w:sz w:val="24"/>
          <w:szCs w:val="24"/>
          <w:highlight w:val="yellow"/>
        </w:rPr>
        <w:t xml:space="preserve">further </w:t>
      </w:r>
      <w:r w:rsidR="005D5E4D" w:rsidRPr="009A6BA5">
        <w:rPr>
          <w:rFonts w:ascii="Calibri" w:hAnsi="Calibri" w:cs="Calibri"/>
          <w:sz w:val="24"/>
          <w:szCs w:val="24"/>
          <w:highlight w:val="yellow"/>
        </w:rPr>
        <w:t xml:space="preserve">cure the specimen </w:t>
      </w:r>
      <w:r w:rsidR="00DB6A01" w:rsidRPr="009A6BA5">
        <w:rPr>
          <w:rFonts w:ascii="Calibri" w:hAnsi="Calibri" w:cs="Calibri"/>
          <w:sz w:val="24"/>
          <w:szCs w:val="24"/>
          <w:highlight w:val="yellow"/>
        </w:rPr>
        <w:t xml:space="preserve">for 28 d under the same environmental conditions. </w:t>
      </w:r>
    </w:p>
    <w:p w14:paraId="3777CEF3" w14:textId="77777777" w:rsidR="00C02618" w:rsidRPr="009A6BA5" w:rsidRDefault="00C02618" w:rsidP="00685F41">
      <w:pPr>
        <w:spacing w:after="0"/>
        <w:contextualSpacing/>
        <w:outlineLvl w:val="2"/>
        <w:rPr>
          <w:rFonts w:ascii="Calibri" w:hAnsi="Calibri" w:cs="Calibri"/>
          <w:sz w:val="24"/>
          <w:szCs w:val="24"/>
        </w:rPr>
      </w:pPr>
    </w:p>
    <w:p w14:paraId="0C34FFF5" w14:textId="116C17EA" w:rsidR="00F47C6C" w:rsidRPr="009A6BA5" w:rsidRDefault="00F47C6C" w:rsidP="00685F41">
      <w:pPr>
        <w:pStyle w:val="ListParagraph"/>
        <w:numPr>
          <w:ilvl w:val="0"/>
          <w:numId w:val="7"/>
        </w:numPr>
        <w:spacing w:after="0"/>
        <w:ind w:left="0" w:firstLineChars="0" w:firstLine="0"/>
        <w:contextualSpacing/>
        <w:outlineLvl w:val="0"/>
        <w:rPr>
          <w:rFonts w:ascii="Calibri" w:hAnsi="Calibri" w:cs="Calibri"/>
          <w:b/>
          <w:sz w:val="24"/>
          <w:szCs w:val="24"/>
          <w:highlight w:val="yellow"/>
        </w:rPr>
      </w:pPr>
      <w:r w:rsidRPr="009A6BA5">
        <w:rPr>
          <w:rFonts w:ascii="Calibri" w:hAnsi="Calibri" w:cs="Calibri"/>
          <w:b/>
          <w:sz w:val="24"/>
          <w:szCs w:val="24"/>
          <w:highlight w:val="yellow"/>
        </w:rPr>
        <w:t xml:space="preserve">Scanning </w:t>
      </w:r>
      <w:r w:rsidR="00C02618" w:rsidRPr="009A6BA5">
        <w:rPr>
          <w:rFonts w:ascii="Calibri" w:hAnsi="Calibri" w:cs="Calibri"/>
          <w:b/>
          <w:sz w:val="24"/>
          <w:szCs w:val="24"/>
          <w:highlight w:val="yellow"/>
        </w:rPr>
        <w:t>electron microscopy preparation</w:t>
      </w:r>
    </w:p>
    <w:p w14:paraId="29EC6A7D" w14:textId="77777777" w:rsidR="00C02618" w:rsidRPr="009A6BA5" w:rsidRDefault="00C02618" w:rsidP="00685F41">
      <w:pPr>
        <w:pStyle w:val="ListParagraph"/>
        <w:spacing w:after="0"/>
        <w:ind w:firstLineChars="0" w:firstLine="0"/>
        <w:contextualSpacing/>
        <w:outlineLvl w:val="0"/>
        <w:rPr>
          <w:rFonts w:ascii="Calibri" w:hAnsi="Calibri" w:cs="Calibri"/>
          <w:b/>
          <w:sz w:val="24"/>
          <w:szCs w:val="24"/>
          <w:highlight w:val="yellow"/>
        </w:rPr>
      </w:pPr>
    </w:p>
    <w:p w14:paraId="684C169E" w14:textId="599293AF" w:rsidR="000207BC" w:rsidRPr="009A6BA5" w:rsidRDefault="00C02618" w:rsidP="00685F41">
      <w:pPr>
        <w:pStyle w:val="ListParagraph"/>
        <w:numPr>
          <w:ilvl w:val="1"/>
          <w:numId w:val="7"/>
        </w:numPr>
        <w:spacing w:after="0"/>
        <w:ind w:left="0" w:firstLineChars="0" w:firstLine="0"/>
        <w:contextualSpacing/>
        <w:outlineLvl w:val="0"/>
        <w:rPr>
          <w:rFonts w:ascii="Calibri" w:hAnsi="Calibri" w:cs="Calibri"/>
          <w:bCs/>
          <w:sz w:val="24"/>
          <w:szCs w:val="24"/>
          <w:highlight w:val="yellow"/>
        </w:rPr>
      </w:pPr>
      <w:r w:rsidRPr="009A6BA5">
        <w:rPr>
          <w:rFonts w:ascii="Calibri" w:hAnsi="Calibri" w:cs="Calibri"/>
          <w:bCs/>
          <w:sz w:val="24"/>
          <w:szCs w:val="24"/>
          <w:highlight w:val="yellow"/>
        </w:rPr>
        <w:t xml:space="preserve"> </w:t>
      </w:r>
      <w:r w:rsidR="000207BC" w:rsidRPr="009A6BA5">
        <w:rPr>
          <w:rFonts w:ascii="Calibri" w:hAnsi="Calibri" w:cs="Calibri"/>
          <w:bCs/>
          <w:sz w:val="24"/>
          <w:szCs w:val="24"/>
          <w:highlight w:val="yellow"/>
        </w:rPr>
        <w:t xml:space="preserve">Determination of </w:t>
      </w:r>
      <w:r w:rsidRPr="009A6BA5">
        <w:rPr>
          <w:rFonts w:ascii="Calibri" w:hAnsi="Calibri" w:cs="Calibri"/>
          <w:bCs/>
          <w:sz w:val="24"/>
          <w:szCs w:val="24"/>
          <w:highlight w:val="yellow"/>
        </w:rPr>
        <w:t xml:space="preserve">the </w:t>
      </w:r>
      <w:r w:rsidR="000207BC" w:rsidRPr="009A6BA5">
        <w:rPr>
          <w:rFonts w:ascii="Calibri" w:hAnsi="Calibri" w:cs="Calibri"/>
          <w:bCs/>
          <w:sz w:val="24"/>
          <w:szCs w:val="24"/>
          <w:highlight w:val="yellow"/>
        </w:rPr>
        <w:t>ceramic particle inside the mat</w:t>
      </w:r>
      <w:r w:rsidR="00B40CF0" w:rsidRPr="009A6BA5">
        <w:rPr>
          <w:rFonts w:ascii="Calibri" w:hAnsi="Calibri" w:cs="Calibri"/>
          <w:bCs/>
          <w:sz w:val="24"/>
          <w:szCs w:val="24"/>
          <w:highlight w:val="yellow"/>
        </w:rPr>
        <w:t>r</w:t>
      </w:r>
      <w:r w:rsidR="000207BC" w:rsidRPr="009A6BA5">
        <w:rPr>
          <w:rFonts w:ascii="Calibri" w:hAnsi="Calibri" w:cs="Calibri"/>
          <w:bCs/>
          <w:sz w:val="24"/>
          <w:szCs w:val="24"/>
          <w:highlight w:val="yellow"/>
        </w:rPr>
        <w:t>ix</w:t>
      </w:r>
    </w:p>
    <w:p w14:paraId="7835D332" w14:textId="77777777" w:rsidR="00C02618" w:rsidRPr="009A6BA5" w:rsidRDefault="00C02618" w:rsidP="00685F41">
      <w:pPr>
        <w:spacing w:after="0"/>
        <w:contextualSpacing/>
        <w:outlineLvl w:val="0"/>
        <w:rPr>
          <w:rFonts w:ascii="Calibri" w:hAnsi="Calibri" w:cs="Calibri"/>
          <w:b/>
          <w:sz w:val="24"/>
          <w:szCs w:val="24"/>
          <w:highlight w:val="yellow"/>
        </w:rPr>
      </w:pPr>
    </w:p>
    <w:p w14:paraId="4A0CA994" w14:textId="5817A2AB" w:rsidR="000460E0" w:rsidRPr="009A6BA5" w:rsidRDefault="00DB6A01"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Scan the specimen with X-ray </w:t>
      </w:r>
      <w:r w:rsidR="00C02618" w:rsidRPr="009A6BA5">
        <w:rPr>
          <w:rFonts w:ascii="Calibri" w:hAnsi="Calibri" w:cs="Calibri"/>
          <w:sz w:val="24"/>
          <w:szCs w:val="24"/>
          <w:highlight w:val="yellow"/>
        </w:rPr>
        <w:t xml:space="preserve">computed tomography </w:t>
      </w:r>
      <w:r w:rsidRPr="009A6BA5">
        <w:rPr>
          <w:rFonts w:ascii="Calibri" w:hAnsi="Calibri" w:cs="Calibri"/>
          <w:sz w:val="24"/>
          <w:szCs w:val="24"/>
          <w:highlight w:val="yellow"/>
        </w:rPr>
        <w:t xml:space="preserve">to </w:t>
      </w:r>
      <w:r w:rsidR="000460E0" w:rsidRPr="009A6BA5">
        <w:rPr>
          <w:rFonts w:ascii="Calibri" w:hAnsi="Calibri" w:cs="Calibri"/>
          <w:sz w:val="24"/>
          <w:szCs w:val="24"/>
          <w:highlight w:val="yellow"/>
        </w:rPr>
        <w:t>obtain a stack of slices</w:t>
      </w:r>
      <w:r w:rsidR="00A64BFF" w:rsidRPr="009A6BA5">
        <w:rPr>
          <w:rFonts w:ascii="Calibri" w:hAnsi="Calibri" w:cs="Calibri"/>
          <w:noProof/>
          <w:sz w:val="24"/>
          <w:szCs w:val="24"/>
          <w:highlight w:val="yellow"/>
          <w:vertAlign w:val="superscript"/>
        </w:rPr>
        <w:t>31</w:t>
      </w:r>
      <w:r w:rsidR="000460E0" w:rsidRPr="009A6BA5">
        <w:rPr>
          <w:rFonts w:ascii="Calibri" w:hAnsi="Calibri" w:cs="Calibri"/>
          <w:sz w:val="24"/>
          <w:szCs w:val="24"/>
          <w:highlight w:val="yellow"/>
        </w:rPr>
        <w:t xml:space="preserve">. </w:t>
      </w:r>
    </w:p>
    <w:p w14:paraId="0999AA67" w14:textId="77777777" w:rsidR="00C02618" w:rsidRPr="009A6BA5" w:rsidRDefault="00C02618" w:rsidP="00685F41">
      <w:pPr>
        <w:pStyle w:val="ListParagraph"/>
        <w:spacing w:after="0"/>
        <w:ind w:firstLineChars="0" w:firstLine="0"/>
        <w:contextualSpacing/>
        <w:outlineLvl w:val="2"/>
        <w:rPr>
          <w:rFonts w:ascii="Calibri" w:hAnsi="Calibri" w:cs="Calibri"/>
          <w:sz w:val="24"/>
          <w:szCs w:val="24"/>
          <w:highlight w:val="yellow"/>
        </w:rPr>
      </w:pPr>
    </w:p>
    <w:p w14:paraId="3CF0CFBE" w14:textId="57C1816C" w:rsidR="007B76F8" w:rsidRPr="009A6BA5" w:rsidRDefault="000460E0"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Roughly cho</w:t>
      </w:r>
      <w:r w:rsidR="00C02618" w:rsidRPr="009A6BA5">
        <w:rPr>
          <w:rFonts w:ascii="Calibri" w:hAnsi="Calibri" w:cs="Calibri"/>
          <w:sz w:val="24"/>
          <w:szCs w:val="24"/>
          <w:highlight w:val="yellow"/>
        </w:rPr>
        <w:t>o</w:t>
      </w:r>
      <w:r w:rsidRPr="009A6BA5">
        <w:rPr>
          <w:rFonts w:ascii="Calibri" w:hAnsi="Calibri" w:cs="Calibri"/>
          <w:sz w:val="24"/>
          <w:szCs w:val="24"/>
          <w:highlight w:val="yellow"/>
        </w:rPr>
        <w:t>se the</w:t>
      </w:r>
      <w:r w:rsidR="00074588" w:rsidRPr="009A6BA5">
        <w:rPr>
          <w:rFonts w:ascii="Calibri" w:hAnsi="Calibri" w:cs="Calibri"/>
          <w:sz w:val="24"/>
          <w:szCs w:val="24"/>
          <w:highlight w:val="yellow"/>
        </w:rPr>
        <w:t xml:space="preserve"> slice where the ceramic particle appears to be largest.</w:t>
      </w:r>
      <w:r w:rsidR="009A6BA5" w:rsidRPr="009A6BA5">
        <w:rPr>
          <w:rFonts w:ascii="Calibri" w:hAnsi="Calibri" w:cs="Calibri"/>
          <w:sz w:val="24"/>
          <w:szCs w:val="24"/>
          <w:highlight w:val="yellow"/>
        </w:rPr>
        <w:t xml:space="preserve"> </w:t>
      </w:r>
      <w:r w:rsidR="003D6FF7" w:rsidRPr="009A6BA5">
        <w:rPr>
          <w:rFonts w:ascii="Calibri" w:hAnsi="Calibri" w:cs="Calibri"/>
          <w:sz w:val="24"/>
          <w:szCs w:val="24"/>
          <w:highlight w:val="yellow"/>
        </w:rPr>
        <w:t xml:space="preserve">Fit the boundary of the ceramic particle with a circle and </w:t>
      </w:r>
      <w:r w:rsidR="0035075B" w:rsidRPr="009A6BA5">
        <w:rPr>
          <w:rFonts w:ascii="Calibri" w:hAnsi="Calibri" w:cs="Calibri"/>
          <w:sz w:val="24"/>
          <w:szCs w:val="24"/>
          <w:highlight w:val="yellow"/>
        </w:rPr>
        <w:t xml:space="preserve">determine </w:t>
      </w:r>
      <w:r w:rsidR="003D6FF7" w:rsidRPr="009A6BA5">
        <w:rPr>
          <w:rFonts w:ascii="Calibri" w:hAnsi="Calibri" w:cs="Calibri"/>
          <w:sz w:val="24"/>
          <w:szCs w:val="24"/>
          <w:highlight w:val="yellow"/>
        </w:rPr>
        <w:t>the center of the circle as the geometrical center of the ceramic particle.</w:t>
      </w:r>
      <w:r w:rsidR="00F33A29" w:rsidRPr="009A6BA5">
        <w:rPr>
          <w:rFonts w:ascii="Calibri" w:hAnsi="Calibri" w:cs="Calibri"/>
          <w:sz w:val="24"/>
          <w:szCs w:val="24"/>
        </w:rPr>
        <w:t xml:space="preserve"> Due to the gray value difference between cement matrix and ceramic particle, a rough boundary of the particle appears on each CT slice (</w:t>
      </w:r>
      <w:r w:rsidR="00F33A29" w:rsidRPr="009A6BA5">
        <w:rPr>
          <w:rFonts w:ascii="Calibri" w:hAnsi="Calibri" w:cs="Calibri"/>
          <w:b/>
          <w:bCs/>
          <w:sz w:val="24"/>
          <w:szCs w:val="24"/>
        </w:rPr>
        <w:t>Figure 1</w:t>
      </w:r>
      <w:r w:rsidR="00F33A29" w:rsidRPr="009A6BA5">
        <w:rPr>
          <w:rFonts w:ascii="Calibri" w:hAnsi="Calibri" w:cs="Calibri"/>
          <w:sz w:val="24"/>
          <w:szCs w:val="24"/>
        </w:rPr>
        <w:t xml:space="preserve">). </w:t>
      </w:r>
    </w:p>
    <w:p w14:paraId="6483309A" w14:textId="77777777" w:rsidR="00C02618" w:rsidRPr="009A6BA5" w:rsidRDefault="00C02618" w:rsidP="00685F41">
      <w:pPr>
        <w:spacing w:after="0"/>
        <w:contextualSpacing/>
        <w:outlineLvl w:val="2"/>
        <w:rPr>
          <w:rFonts w:ascii="Calibri" w:hAnsi="Calibri" w:cs="Calibri"/>
          <w:sz w:val="24"/>
          <w:szCs w:val="24"/>
          <w:highlight w:val="yellow"/>
        </w:rPr>
      </w:pPr>
    </w:p>
    <w:p w14:paraId="7D5E7021" w14:textId="56BC9CF0" w:rsidR="000207BC" w:rsidRPr="00A07624" w:rsidRDefault="00E078C9"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A07624">
        <w:rPr>
          <w:rFonts w:ascii="Calibri" w:hAnsi="Calibri" w:cs="Calibri"/>
          <w:bCs/>
          <w:sz w:val="24"/>
          <w:szCs w:val="24"/>
          <w:highlight w:val="yellow"/>
        </w:rPr>
        <w:t xml:space="preserve"> </w:t>
      </w:r>
      <w:r w:rsidR="000207BC" w:rsidRPr="00A07624">
        <w:rPr>
          <w:rFonts w:ascii="Calibri" w:hAnsi="Calibri" w:cs="Calibri"/>
          <w:bCs/>
          <w:sz w:val="24"/>
          <w:szCs w:val="24"/>
          <w:highlight w:val="yellow"/>
        </w:rPr>
        <w:t xml:space="preserve">Cutting </w:t>
      </w:r>
    </w:p>
    <w:p w14:paraId="391C54D0" w14:textId="77777777" w:rsidR="00E078C9" w:rsidRPr="009A6BA5" w:rsidRDefault="00E078C9" w:rsidP="00685F41">
      <w:pPr>
        <w:pStyle w:val="ListParagraph"/>
        <w:spacing w:after="0"/>
        <w:ind w:firstLineChars="0" w:firstLine="0"/>
        <w:contextualSpacing/>
        <w:outlineLvl w:val="1"/>
        <w:rPr>
          <w:rFonts w:ascii="Calibri" w:hAnsi="Calibri" w:cs="Calibri"/>
          <w:b/>
          <w:sz w:val="24"/>
          <w:szCs w:val="24"/>
          <w:highlight w:val="yellow"/>
        </w:rPr>
      </w:pPr>
    </w:p>
    <w:p w14:paraId="15E369BE" w14:textId="2C22AAF2" w:rsidR="00F33A29" w:rsidRPr="009A6BA5" w:rsidRDefault="0007458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Cut the cubi</w:t>
      </w:r>
      <w:r w:rsidR="00D0575D" w:rsidRPr="009A6BA5">
        <w:rPr>
          <w:rFonts w:ascii="Calibri" w:hAnsi="Calibri" w:cs="Calibri"/>
          <w:sz w:val="24"/>
          <w:szCs w:val="24"/>
          <w:highlight w:val="yellow"/>
        </w:rPr>
        <w:t>c specimen into two parts</w:t>
      </w:r>
      <w:r w:rsidR="00E078C9" w:rsidRPr="009A6BA5">
        <w:rPr>
          <w:rStyle w:val="CommentReference"/>
          <w:rFonts w:ascii="Calibri" w:hAnsi="Calibri" w:cs="Calibri"/>
          <w:sz w:val="24"/>
          <w:szCs w:val="24"/>
          <w:highlight w:val="yellow"/>
        </w:rPr>
        <w:t xml:space="preserve"> </w:t>
      </w:r>
      <w:r w:rsidR="00D0575D" w:rsidRPr="009A6BA5">
        <w:rPr>
          <w:rFonts w:ascii="Calibri" w:hAnsi="Calibri" w:cs="Calibri"/>
          <w:sz w:val="24"/>
          <w:szCs w:val="24"/>
          <w:highlight w:val="yellow"/>
        </w:rPr>
        <w:t xml:space="preserve">through the </w:t>
      </w:r>
      <w:r w:rsidRPr="009A6BA5">
        <w:rPr>
          <w:rFonts w:ascii="Calibri" w:hAnsi="Calibri" w:cs="Calibri"/>
          <w:sz w:val="24"/>
          <w:szCs w:val="24"/>
          <w:highlight w:val="yellow"/>
        </w:rPr>
        <w:t>geometrical center of the ceramic particle</w:t>
      </w:r>
      <w:r w:rsidR="001A6FB9" w:rsidRPr="009A6BA5">
        <w:rPr>
          <w:rFonts w:ascii="Calibri" w:hAnsi="Calibri" w:cs="Calibri"/>
          <w:sz w:val="24"/>
          <w:szCs w:val="24"/>
          <w:highlight w:val="yellow"/>
        </w:rPr>
        <w:t xml:space="preserve"> in a cutting machine</w:t>
      </w:r>
      <w:r w:rsidR="00E078C9" w:rsidRPr="009A6BA5">
        <w:rPr>
          <w:rFonts w:ascii="Calibri" w:hAnsi="Calibri" w:cs="Calibri"/>
          <w:sz w:val="24"/>
          <w:szCs w:val="24"/>
          <w:highlight w:val="yellow"/>
        </w:rPr>
        <w:t xml:space="preserve">. </w:t>
      </w:r>
      <w:r w:rsidR="00E078C9" w:rsidRPr="009A6BA5">
        <w:rPr>
          <w:rFonts w:ascii="Calibri" w:hAnsi="Calibri" w:cs="Calibri"/>
          <w:b/>
          <w:bCs/>
          <w:sz w:val="24"/>
          <w:szCs w:val="24"/>
          <w:highlight w:val="yellow"/>
        </w:rPr>
        <w:t xml:space="preserve">Figure </w:t>
      </w:r>
      <w:r w:rsidR="00505E7B" w:rsidRPr="009A6BA5">
        <w:rPr>
          <w:rFonts w:ascii="Calibri" w:hAnsi="Calibri" w:cs="Calibri"/>
          <w:b/>
          <w:bCs/>
          <w:sz w:val="24"/>
          <w:szCs w:val="24"/>
          <w:highlight w:val="yellow"/>
        </w:rPr>
        <w:t>1</w:t>
      </w:r>
      <w:r w:rsidR="00A64BFF" w:rsidRPr="009A6BA5">
        <w:rPr>
          <w:rFonts w:ascii="Calibri" w:hAnsi="Calibri" w:cs="Calibri"/>
          <w:noProof/>
          <w:sz w:val="24"/>
          <w:szCs w:val="24"/>
          <w:highlight w:val="yellow"/>
          <w:vertAlign w:val="superscript"/>
        </w:rPr>
        <w:t>32</w:t>
      </w:r>
      <w:r w:rsidR="003F0F55" w:rsidRPr="009A6BA5">
        <w:rPr>
          <w:rFonts w:ascii="Calibri" w:hAnsi="Calibri" w:cs="Calibri"/>
          <w:sz w:val="24"/>
          <w:szCs w:val="24"/>
          <w:highlight w:val="yellow"/>
        </w:rPr>
        <w:t xml:space="preserve"> </w:t>
      </w:r>
      <w:r w:rsidR="00505E7B" w:rsidRPr="009A6BA5">
        <w:rPr>
          <w:rFonts w:ascii="Calibri" w:hAnsi="Calibri" w:cs="Calibri"/>
          <w:sz w:val="24"/>
          <w:szCs w:val="24"/>
          <w:highlight w:val="yellow"/>
        </w:rPr>
        <w:t xml:space="preserve">is a schematic map showing </w:t>
      </w:r>
      <w:r w:rsidR="00E078C9" w:rsidRPr="009A6BA5">
        <w:rPr>
          <w:rFonts w:ascii="Calibri" w:hAnsi="Calibri" w:cs="Calibri"/>
          <w:sz w:val="24"/>
          <w:szCs w:val="24"/>
          <w:highlight w:val="yellow"/>
        </w:rPr>
        <w:t>the</w:t>
      </w:r>
      <w:r w:rsidR="00505E7B" w:rsidRPr="009A6BA5">
        <w:rPr>
          <w:rFonts w:ascii="Calibri" w:hAnsi="Calibri" w:cs="Calibri"/>
          <w:sz w:val="24"/>
          <w:szCs w:val="24"/>
          <w:highlight w:val="yellow"/>
        </w:rPr>
        <w:t xml:space="preserve"> cutting direction</w:t>
      </w:r>
      <w:r w:rsidRPr="009A6BA5">
        <w:rPr>
          <w:rFonts w:ascii="Calibri" w:hAnsi="Calibri" w:cs="Calibri"/>
          <w:sz w:val="24"/>
          <w:szCs w:val="24"/>
          <w:highlight w:val="yellow"/>
        </w:rPr>
        <w:t>.</w:t>
      </w:r>
    </w:p>
    <w:p w14:paraId="503C50C4" w14:textId="77777777" w:rsidR="00F33A29" w:rsidRPr="009A6BA5" w:rsidRDefault="00F33A29" w:rsidP="00685F41">
      <w:pPr>
        <w:pStyle w:val="ListParagraph"/>
        <w:spacing w:after="0"/>
        <w:ind w:firstLineChars="0" w:firstLine="0"/>
        <w:contextualSpacing/>
        <w:outlineLvl w:val="2"/>
        <w:rPr>
          <w:rFonts w:ascii="Calibri" w:hAnsi="Calibri" w:cs="Calibri"/>
          <w:sz w:val="24"/>
          <w:szCs w:val="24"/>
          <w:highlight w:val="yellow"/>
        </w:rPr>
      </w:pPr>
    </w:p>
    <w:p w14:paraId="2B00A677" w14:textId="3662047D" w:rsidR="00505E7B" w:rsidRPr="009A6BA5" w:rsidRDefault="00F33A29" w:rsidP="00685F41">
      <w:pPr>
        <w:pStyle w:val="ListParagraph"/>
        <w:spacing w:after="0"/>
        <w:ind w:firstLineChars="0" w:firstLine="0"/>
        <w:contextualSpacing/>
        <w:outlineLvl w:val="2"/>
        <w:rPr>
          <w:rFonts w:ascii="Calibri" w:hAnsi="Calibri" w:cs="Calibri"/>
          <w:sz w:val="24"/>
          <w:szCs w:val="24"/>
        </w:rPr>
      </w:pPr>
      <w:r w:rsidRPr="009A6BA5">
        <w:rPr>
          <w:rFonts w:ascii="Calibri" w:hAnsi="Calibri" w:cs="Calibri"/>
          <w:sz w:val="24"/>
          <w:szCs w:val="24"/>
        </w:rPr>
        <w:t>NOTE:</w:t>
      </w:r>
      <w:r w:rsidRPr="009A6BA5">
        <w:rPr>
          <w:rStyle w:val="CommentReference"/>
          <w:rFonts w:ascii="Calibri" w:hAnsi="Calibri" w:cs="Calibri"/>
          <w:sz w:val="24"/>
          <w:szCs w:val="24"/>
        </w:rPr>
        <w:t xml:space="preserve"> </w:t>
      </w:r>
      <w:r w:rsidRPr="009A6BA5">
        <w:rPr>
          <w:rFonts w:ascii="Calibri" w:hAnsi="Calibri" w:cs="Calibri"/>
          <w:sz w:val="24"/>
          <w:szCs w:val="24"/>
        </w:rPr>
        <w:t>The ceramic particle was split into two equal parts, while the specimen was not cut into two exactly equal halves. If the ceramic particle is in the exact center of the cubic specimen, the specimen will be split into two equal halves. However, in a real situation, the ceramic particle typically is not in the exact center of the specimen.</w:t>
      </w:r>
    </w:p>
    <w:p w14:paraId="2A5ED811" w14:textId="77777777" w:rsidR="00E078C9" w:rsidRPr="009A6BA5" w:rsidRDefault="00E078C9" w:rsidP="00685F41">
      <w:pPr>
        <w:pStyle w:val="ListParagraph"/>
        <w:spacing w:after="0"/>
        <w:ind w:firstLineChars="0" w:firstLine="0"/>
        <w:contextualSpacing/>
        <w:outlineLvl w:val="2"/>
        <w:rPr>
          <w:rFonts w:ascii="Calibri" w:hAnsi="Calibri" w:cs="Calibri"/>
          <w:sz w:val="24"/>
          <w:szCs w:val="24"/>
        </w:rPr>
      </w:pPr>
    </w:p>
    <w:p w14:paraId="164EA61E" w14:textId="35863A5C" w:rsidR="00074588" w:rsidRPr="00A07624" w:rsidRDefault="00074588"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A07624">
        <w:rPr>
          <w:rFonts w:ascii="Calibri" w:hAnsi="Calibri" w:cs="Calibri"/>
          <w:bCs/>
          <w:sz w:val="24"/>
          <w:szCs w:val="24"/>
          <w:highlight w:val="yellow"/>
        </w:rPr>
        <w:t>Hydration termination</w:t>
      </w:r>
    </w:p>
    <w:p w14:paraId="2981620F" w14:textId="77777777" w:rsidR="00E078C9" w:rsidRPr="009A6BA5" w:rsidRDefault="00E078C9" w:rsidP="00685F41">
      <w:pPr>
        <w:pStyle w:val="ListParagraph"/>
        <w:spacing w:after="0"/>
        <w:ind w:firstLineChars="0" w:firstLine="0"/>
        <w:contextualSpacing/>
        <w:outlineLvl w:val="1"/>
        <w:rPr>
          <w:rFonts w:ascii="Calibri" w:hAnsi="Calibri" w:cs="Calibri"/>
          <w:b/>
          <w:sz w:val="24"/>
          <w:szCs w:val="24"/>
          <w:highlight w:val="yellow"/>
        </w:rPr>
      </w:pPr>
    </w:p>
    <w:p w14:paraId="6D8A63BB" w14:textId="26985681" w:rsidR="000460E0" w:rsidRPr="009A6BA5" w:rsidRDefault="0007458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Immer</w:t>
      </w:r>
      <w:r w:rsidR="00340EA4" w:rsidRPr="009A6BA5">
        <w:rPr>
          <w:rFonts w:ascii="Calibri" w:hAnsi="Calibri" w:cs="Calibri"/>
          <w:sz w:val="24"/>
          <w:szCs w:val="24"/>
          <w:highlight w:val="yellow"/>
        </w:rPr>
        <w:t>s</w:t>
      </w:r>
      <w:r w:rsidRPr="009A6BA5">
        <w:rPr>
          <w:rFonts w:ascii="Calibri" w:hAnsi="Calibri" w:cs="Calibri"/>
          <w:sz w:val="24"/>
          <w:szCs w:val="24"/>
          <w:highlight w:val="yellow"/>
        </w:rPr>
        <w:t xml:space="preserve">e </w:t>
      </w:r>
      <w:r w:rsidR="00F33A29" w:rsidRPr="009A6BA5">
        <w:rPr>
          <w:rFonts w:ascii="Calibri" w:hAnsi="Calibri" w:cs="Calibri"/>
          <w:sz w:val="24"/>
          <w:szCs w:val="24"/>
          <w:highlight w:val="yellow"/>
        </w:rPr>
        <w:t xml:space="preserve">the </w:t>
      </w:r>
      <w:r w:rsidR="0004238B" w:rsidRPr="009A6BA5">
        <w:rPr>
          <w:rFonts w:ascii="Calibri" w:hAnsi="Calibri" w:cs="Calibri"/>
          <w:sz w:val="24"/>
          <w:szCs w:val="24"/>
          <w:highlight w:val="yellow"/>
        </w:rPr>
        <w:t xml:space="preserve">two parts </w:t>
      </w:r>
      <w:r w:rsidRPr="009A6BA5">
        <w:rPr>
          <w:rFonts w:ascii="Calibri" w:hAnsi="Calibri" w:cs="Calibri"/>
          <w:sz w:val="24"/>
          <w:szCs w:val="24"/>
          <w:highlight w:val="yellow"/>
        </w:rPr>
        <w:t xml:space="preserve">into isopropyl alcohol </w:t>
      </w:r>
      <w:r w:rsidR="004A5A96" w:rsidRPr="009A6BA5">
        <w:rPr>
          <w:rFonts w:ascii="Calibri" w:hAnsi="Calibri" w:cs="Calibri"/>
          <w:sz w:val="24"/>
          <w:szCs w:val="24"/>
          <w:highlight w:val="yellow"/>
        </w:rPr>
        <w:t>(</w:t>
      </w:r>
      <w:r w:rsidR="00F33A29" w:rsidRPr="009A6BA5">
        <w:rPr>
          <w:rFonts w:ascii="Calibri" w:hAnsi="Calibri" w:cs="Calibri"/>
          <w:sz w:val="24"/>
          <w:szCs w:val="24"/>
          <w:highlight w:val="yellow"/>
        </w:rPr>
        <w:t>≥</w:t>
      </w:r>
      <w:r w:rsidR="004A5A96" w:rsidRPr="009A6BA5">
        <w:rPr>
          <w:rFonts w:ascii="Calibri" w:hAnsi="Calibri" w:cs="Calibri"/>
          <w:sz w:val="24"/>
          <w:szCs w:val="24"/>
          <w:highlight w:val="yellow"/>
        </w:rPr>
        <w:t>99.5%)</w:t>
      </w:r>
      <w:r w:rsidRPr="009A6BA5">
        <w:rPr>
          <w:rFonts w:ascii="Calibri" w:hAnsi="Calibri" w:cs="Calibri"/>
          <w:sz w:val="24"/>
          <w:szCs w:val="24"/>
          <w:highlight w:val="yellow"/>
        </w:rPr>
        <w:t xml:space="preserve"> for 3 days </w:t>
      </w:r>
      <w:r w:rsidR="008B60F4" w:rsidRPr="009A6BA5">
        <w:rPr>
          <w:rFonts w:ascii="Calibri" w:hAnsi="Calibri" w:cs="Calibri"/>
          <w:sz w:val="24"/>
          <w:szCs w:val="24"/>
          <w:highlight w:val="yellow"/>
        </w:rPr>
        <w:t xml:space="preserve">at room temperature </w:t>
      </w:r>
      <w:r w:rsidRPr="009A6BA5">
        <w:rPr>
          <w:rFonts w:ascii="Calibri" w:hAnsi="Calibri" w:cs="Calibri"/>
          <w:sz w:val="24"/>
          <w:szCs w:val="24"/>
          <w:highlight w:val="yellow"/>
        </w:rPr>
        <w:t>to remove the unbounded water and terminate the internal hydration process. Replace the isopropyl alcohol</w:t>
      </w:r>
      <w:r w:rsidR="00F66126" w:rsidRPr="009A6BA5">
        <w:rPr>
          <w:rFonts w:ascii="Calibri" w:hAnsi="Calibri" w:cs="Calibri"/>
          <w:sz w:val="24"/>
          <w:szCs w:val="24"/>
          <w:highlight w:val="yellow"/>
        </w:rPr>
        <w:t xml:space="preserve"> solution every 24 h.</w:t>
      </w:r>
    </w:p>
    <w:p w14:paraId="30D301A1" w14:textId="77777777" w:rsidR="00340EA4" w:rsidRPr="009A6BA5" w:rsidRDefault="00340EA4" w:rsidP="00685F41">
      <w:pPr>
        <w:spacing w:after="0"/>
        <w:contextualSpacing/>
        <w:outlineLvl w:val="2"/>
        <w:rPr>
          <w:rFonts w:ascii="Calibri" w:hAnsi="Calibri" w:cs="Calibri"/>
          <w:sz w:val="24"/>
          <w:szCs w:val="24"/>
          <w:highlight w:val="yellow"/>
        </w:rPr>
      </w:pPr>
    </w:p>
    <w:p w14:paraId="7120FE08" w14:textId="55512824" w:rsidR="00595828" w:rsidRPr="009A6BA5" w:rsidRDefault="0059582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Place </w:t>
      </w:r>
      <w:r w:rsidR="00F33A29" w:rsidRPr="009A6BA5">
        <w:rPr>
          <w:rFonts w:ascii="Calibri" w:hAnsi="Calibri" w:cs="Calibri"/>
          <w:sz w:val="24"/>
          <w:szCs w:val="24"/>
          <w:highlight w:val="yellow"/>
        </w:rPr>
        <w:t xml:space="preserve">the </w:t>
      </w:r>
      <w:r w:rsidR="008B60F4" w:rsidRPr="009A6BA5">
        <w:rPr>
          <w:rFonts w:ascii="Calibri" w:hAnsi="Calibri" w:cs="Calibri"/>
          <w:sz w:val="24"/>
          <w:szCs w:val="24"/>
          <w:highlight w:val="yellow"/>
        </w:rPr>
        <w:t xml:space="preserve">two parts </w:t>
      </w:r>
      <w:r w:rsidRPr="009A6BA5">
        <w:rPr>
          <w:rFonts w:ascii="Calibri" w:hAnsi="Calibri" w:cs="Calibri"/>
          <w:sz w:val="24"/>
          <w:szCs w:val="24"/>
          <w:highlight w:val="yellow"/>
        </w:rPr>
        <w:t xml:space="preserve">in the vacuum drying even for 7 days to dry the sample at temperature of 40 </w:t>
      </w:r>
      <w:r w:rsidR="00340EA4" w:rsidRPr="009A6BA5">
        <w:rPr>
          <w:rFonts w:ascii="Calibri" w:hAnsi="Calibri" w:cs="Calibri"/>
          <w:sz w:val="24"/>
          <w:szCs w:val="24"/>
          <w:highlight w:val="yellow"/>
        </w:rPr>
        <w:t>°C</w:t>
      </w:r>
      <w:r w:rsidRPr="009A6BA5">
        <w:rPr>
          <w:rFonts w:ascii="Calibri" w:hAnsi="Calibri" w:cs="Calibri"/>
          <w:sz w:val="24"/>
          <w:szCs w:val="24"/>
          <w:highlight w:val="yellow"/>
        </w:rPr>
        <w:t xml:space="preserve">. </w:t>
      </w:r>
    </w:p>
    <w:p w14:paraId="793AF9A8" w14:textId="77777777" w:rsidR="00340EA4" w:rsidRPr="009A6BA5" w:rsidRDefault="00340EA4" w:rsidP="00685F41">
      <w:pPr>
        <w:pStyle w:val="ListParagraph"/>
        <w:spacing w:after="0"/>
        <w:ind w:firstLineChars="0" w:firstLine="0"/>
        <w:contextualSpacing/>
        <w:outlineLvl w:val="2"/>
        <w:rPr>
          <w:rFonts w:ascii="Calibri" w:hAnsi="Calibri" w:cs="Calibri"/>
          <w:sz w:val="24"/>
          <w:szCs w:val="24"/>
          <w:highlight w:val="yellow"/>
        </w:rPr>
      </w:pPr>
    </w:p>
    <w:p w14:paraId="19BE77EA" w14:textId="5F642338" w:rsidR="00B40CF0" w:rsidRPr="00A07624" w:rsidRDefault="00B40CF0"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A07624">
        <w:rPr>
          <w:rFonts w:ascii="Calibri" w:hAnsi="Calibri" w:cs="Calibri"/>
          <w:bCs/>
          <w:sz w:val="24"/>
          <w:szCs w:val="24"/>
          <w:highlight w:val="yellow"/>
        </w:rPr>
        <w:lastRenderedPageBreak/>
        <w:t xml:space="preserve">Solidifying </w:t>
      </w:r>
      <w:r w:rsidR="009C3FEF" w:rsidRPr="00A07624">
        <w:rPr>
          <w:rFonts w:ascii="Calibri" w:hAnsi="Calibri" w:cs="Calibri"/>
          <w:bCs/>
          <w:sz w:val="24"/>
          <w:szCs w:val="24"/>
          <w:highlight w:val="yellow"/>
        </w:rPr>
        <w:t xml:space="preserve">the </w:t>
      </w:r>
      <w:r w:rsidRPr="00A07624">
        <w:rPr>
          <w:rFonts w:ascii="Calibri" w:hAnsi="Calibri" w:cs="Calibri"/>
          <w:bCs/>
          <w:sz w:val="24"/>
          <w:szCs w:val="24"/>
          <w:highlight w:val="yellow"/>
        </w:rPr>
        <w:t>microstructure</w:t>
      </w:r>
    </w:p>
    <w:p w14:paraId="6E873693" w14:textId="77777777" w:rsidR="009C3FEF" w:rsidRPr="009A6BA5" w:rsidRDefault="009C3FEF" w:rsidP="00685F41">
      <w:pPr>
        <w:pStyle w:val="ListParagraph"/>
        <w:spacing w:after="0"/>
        <w:ind w:firstLineChars="0" w:firstLine="0"/>
        <w:contextualSpacing/>
        <w:outlineLvl w:val="1"/>
        <w:rPr>
          <w:rFonts w:ascii="Calibri" w:hAnsi="Calibri" w:cs="Calibri"/>
          <w:b/>
          <w:sz w:val="24"/>
          <w:szCs w:val="24"/>
          <w:highlight w:val="yellow"/>
        </w:rPr>
      </w:pPr>
    </w:p>
    <w:p w14:paraId="3B0AFAFD" w14:textId="64B36587" w:rsidR="00B40CF0" w:rsidRPr="009A6BA5" w:rsidRDefault="008B60F4"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Use </w:t>
      </w:r>
      <w:r w:rsidR="00F33A29" w:rsidRPr="009A6BA5">
        <w:rPr>
          <w:rFonts w:ascii="Calibri" w:hAnsi="Calibri" w:cs="Calibri"/>
          <w:sz w:val="24"/>
          <w:szCs w:val="24"/>
          <w:highlight w:val="yellow"/>
        </w:rPr>
        <w:t xml:space="preserve">a </w:t>
      </w:r>
      <w:r w:rsidRPr="009A6BA5">
        <w:rPr>
          <w:rFonts w:ascii="Calibri" w:hAnsi="Calibri" w:cs="Calibri"/>
          <w:sz w:val="24"/>
          <w:szCs w:val="24"/>
          <w:highlight w:val="yellow"/>
        </w:rPr>
        <w:t>finger to s</w:t>
      </w:r>
      <w:r w:rsidR="00B40CF0" w:rsidRPr="009A6BA5">
        <w:rPr>
          <w:rFonts w:ascii="Calibri" w:hAnsi="Calibri" w:cs="Calibri"/>
          <w:sz w:val="24"/>
          <w:szCs w:val="24"/>
          <w:highlight w:val="yellow"/>
        </w:rPr>
        <w:t xml:space="preserve">mear the inner surface of </w:t>
      </w:r>
      <w:r w:rsidR="009A6BA5" w:rsidRPr="009A6BA5">
        <w:rPr>
          <w:rFonts w:ascii="Calibri" w:hAnsi="Calibri" w:cs="Calibri"/>
          <w:sz w:val="24"/>
          <w:szCs w:val="24"/>
          <w:highlight w:val="yellow"/>
        </w:rPr>
        <w:t>two cylindrical</w:t>
      </w:r>
      <w:r w:rsidR="00B40CF0" w:rsidRPr="009A6BA5">
        <w:rPr>
          <w:rFonts w:ascii="Calibri" w:hAnsi="Calibri" w:cs="Calibri"/>
          <w:sz w:val="24"/>
          <w:szCs w:val="24"/>
          <w:highlight w:val="yellow"/>
        </w:rPr>
        <w:t xml:space="preserve"> plastic mold</w:t>
      </w:r>
      <w:r w:rsidR="007F440C" w:rsidRPr="009A6BA5">
        <w:rPr>
          <w:rFonts w:ascii="Calibri" w:hAnsi="Calibri" w:cs="Calibri"/>
          <w:sz w:val="24"/>
          <w:szCs w:val="24"/>
          <w:highlight w:val="yellow"/>
        </w:rPr>
        <w:t>s</w:t>
      </w:r>
      <w:r w:rsidR="00B40CF0" w:rsidRPr="009A6BA5">
        <w:rPr>
          <w:rFonts w:ascii="Calibri" w:hAnsi="Calibri" w:cs="Calibri"/>
          <w:sz w:val="24"/>
          <w:szCs w:val="24"/>
          <w:highlight w:val="yellow"/>
        </w:rPr>
        <w:t xml:space="preserve"> </w:t>
      </w:r>
      <w:r w:rsidR="00F90AB8" w:rsidRPr="009A6BA5">
        <w:rPr>
          <w:rFonts w:ascii="Calibri" w:hAnsi="Calibri" w:cs="Calibri"/>
          <w:sz w:val="24"/>
          <w:szCs w:val="24"/>
          <w:highlight w:val="yellow"/>
        </w:rPr>
        <w:t xml:space="preserve">(31 mm in diameter and 25 mm in height) </w:t>
      </w:r>
      <w:r w:rsidR="00B40CF0" w:rsidRPr="009A6BA5">
        <w:rPr>
          <w:rFonts w:ascii="Calibri" w:hAnsi="Calibri" w:cs="Calibri"/>
          <w:sz w:val="24"/>
          <w:szCs w:val="24"/>
          <w:highlight w:val="yellow"/>
        </w:rPr>
        <w:t>with demolding paste. The molds are all bottom removable.</w:t>
      </w:r>
    </w:p>
    <w:p w14:paraId="3B42E222" w14:textId="77777777" w:rsidR="009C3FEF" w:rsidRPr="009A6BA5" w:rsidRDefault="009C3FEF" w:rsidP="00685F41">
      <w:pPr>
        <w:pStyle w:val="ListParagraph"/>
        <w:spacing w:after="0"/>
        <w:ind w:firstLineChars="0" w:firstLine="0"/>
        <w:contextualSpacing/>
        <w:outlineLvl w:val="2"/>
        <w:rPr>
          <w:rFonts w:ascii="Calibri" w:hAnsi="Calibri" w:cs="Calibri"/>
          <w:sz w:val="24"/>
          <w:szCs w:val="24"/>
          <w:highlight w:val="yellow"/>
        </w:rPr>
      </w:pPr>
    </w:p>
    <w:p w14:paraId="2F4B917B" w14:textId="3021D8DA" w:rsidR="00B40CF0" w:rsidRPr="009A6BA5" w:rsidRDefault="00B40CF0"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Place each </w:t>
      </w:r>
      <w:r w:rsidR="00D32608" w:rsidRPr="009A6BA5">
        <w:rPr>
          <w:rFonts w:ascii="Calibri" w:hAnsi="Calibri" w:cs="Calibri"/>
          <w:sz w:val="24"/>
          <w:szCs w:val="24"/>
          <w:highlight w:val="yellow"/>
        </w:rPr>
        <w:t xml:space="preserve">piece of </w:t>
      </w:r>
      <w:r w:rsidR="009A6BA5" w:rsidRPr="009A6BA5">
        <w:rPr>
          <w:rFonts w:ascii="Calibri" w:hAnsi="Calibri" w:cs="Calibri"/>
          <w:sz w:val="24"/>
          <w:szCs w:val="24"/>
          <w:highlight w:val="yellow"/>
        </w:rPr>
        <w:t xml:space="preserve">the </w:t>
      </w:r>
      <w:r w:rsidR="00D32608" w:rsidRPr="009A6BA5">
        <w:rPr>
          <w:rFonts w:ascii="Calibri" w:hAnsi="Calibri" w:cs="Calibri"/>
          <w:sz w:val="24"/>
          <w:szCs w:val="24"/>
          <w:highlight w:val="yellow"/>
        </w:rPr>
        <w:t>sample</w:t>
      </w:r>
      <w:r w:rsidR="00F90AB8" w:rsidRPr="009A6BA5">
        <w:rPr>
          <w:rFonts w:ascii="Calibri" w:hAnsi="Calibri" w:cs="Calibri"/>
          <w:sz w:val="24"/>
          <w:szCs w:val="24"/>
          <w:highlight w:val="yellow"/>
        </w:rPr>
        <w:t xml:space="preserve"> into </w:t>
      </w:r>
      <w:r w:rsidR="0095208D" w:rsidRPr="009A6BA5">
        <w:rPr>
          <w:rFonts w:ascii="Calibri" w:hAnsi="Calibri" w:cs="Calibri"/>
          <w:sz w:val="24"/>
          <w:szCs w:val="24"/>
          <w:highlight w:val="yellow"/>
        </w:rPr>
        <w:t>each</w:t>
      </w:r>
      <w:r w:rsidR="00F90AB8" w:rsidRPr="009A6BA5">
        <w:rPr>
          <w:rFonts w:ascii="Calibri" w:hAnsi="Calibri" w:cs="Calibri"/>
          <w:sz w:val="24"/>
          <w:szCs w:val="24"/>
          <w:highlight w:val="yellow"/>
        </w:rPr>
        <w:t xml:space="preserve"> mold with </w:t>
      </w:r>
      <w:r w:rsidR="009A6BA5" w:rsidRPr="009A6BA5">
        <w:rPr>
          <w:rFonts w:ascii="Calibri" w:hAnsi="Calibri" w:cs="Calibri"/>
          <w:sz w:val="24"/>
          <w:szCs w:val="24"/>
          <w:highlight w:val="yellow"/>
        </w:rPr>
        <w:t xml:space="preserve">the </w:t>
      </w:r>
      <w:r w:rsidR="00F90AB8" w:rsidRPr="009A6BA5">
        <w:rPr>
          <w:rFonts w:ascii="Calibri" w:hAnsi="Calibri" w:cs="Calibri"/>
          <w:sz w:val="24"/>
          <w:szCs w:val="24"/>
          <w:highlight w:val="yellow"/>
        </w:rPr>
        <w:t>surface to be examined facing down</w:t>
      </w:r>
      <w:r w:rsidR="006217A4" w:rsidRPr="009A6BA5">
        <w:rPr>
          <w:rFonts w:ascii="Calibri" w:hAnsi="Calibri" w:cs="Calibri"/>
          <w:sz w:val="24"/>
          <w:szCs w:val="24"/>
          <w:highlight w:val="yellow"/>
        </w:rPr>
        <w:t>ward</w:t>
      </w:r>
      <w:r w:rsidR="00F90AB8" w:rsidRPr="009A6BA5">
        <w:rPr>
          <w:rFonts w:ascii="Calibri" w:hAnsi="Calibri" w:cs="Calibri"/>
          <w:sz w:val="24"/>
          <w:szCs w:val="24"/>
          <w:highlight w:val="yellow"/>
        </w:rPr>
        <w:t xml:space="preserve">. </w:t>
      </w:r>
    </w:p>
    <w:p w14:paraId="3D9CDBCD" w14:textId="77777777" w:rsidR="009C3FEF" w:rsidRPr="009A6BA5" w:rsidRDefault="009C3FEF" w:rsidP="00685F41">
      <w:pPr>
        <w:spacing w:after="0"/>
        <w:contextualSpacing/>
        <w:outlineLvl w:val="2"/>
        <w:rPr>
          <w:rFonts w:ascii="Calibri" w:hAnsi="Calibri" w:cs="Calibri"/>
          <w:sz w:val="24"/>
          <w:szCs w:val="24"/>
          <w:highlight w:val="yellow"/>
        </w:rPr>
      </w:pPr>
    </w:p>
    <w:p w14:paraId="324E4CDB" w14:textId="7B294D66" w:rsidR="00F90AB8" w:rsidRPr="009A6BA5" w:rsidRDefault="00872173"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In a paper cup, w</w:t>
      </w:r>
      <w:r w:rsidR="00F90AB8" w:rsidRPr="009A6BA5">
        <w:rPr>
          <w:rFonts w:ascii="Calibri" w:hAnsi="Calibri" w:cs="Calibri"/>
          <w:sz w:val="24"/>
          <w:szCs w:val="24"/>
          <w:highlight w:val="yellow"/>
        </w:rPr>
        <w:t xml:space="preserve">eigh 50 g </w:t>
      </w:r>
      <w:r w:rsidR="00252F53" w:rsidRPr="009A6BA5">
        <w:rPr>
          <w:rFonts w:ascii="Calibri" w:hAnsi="Calibri" w:cs="Calibri"/>
          <w:sz w:val="24"/>
          <w:szCs w:val="24"/>
          <w:highlight w:val="yellow"/>
        </w:rPr>
        <w:t xml:space="preserve">of </w:t>
      </w:r>
      <w:r w:rsidR="00F90AB8" w:rsidRPr="009A6BA5">
        <w:rPr>
          <w:rFonts w:ascii="Calibri" w:hAnsi="Calibri" w:cs="Calibri"/>
          <w:sz w:val="24"/>
          <w:szCs w:val="24"/>
          <w:highlight w:val="yellow"/>
        </w:rPr>
        <w:t xml:space="preserve">low viscosity epoxy resin and </w:t>
      </w:r>
      <w:r w:rsidRPr="009A6BA5">
        <w:rPr>
          <w:rFonts w:ascii="Calibri" w:hAnsi="Calibri" w:cs="Calibri"/>
          <w:sz w:val="24"/>
          <w:szCs w:val="24"/>
          <w:highlight w:val="yellow"/>
        </w:rPr>
        <w:t>add</w:t>
      </w:r>
      <w:r w:rsidR="00F90AB8" w:rsidRPr="009A6BA5">
        <w:rPr>
          <w:rFonts w:ascii="Calibri" w:hAnsi="Calibri" w:cs="Calibri"/>
          <w:sz w:val="24"/>
          <w:szCs w:val="24"/>
          <w:highlight w:val="yellow"/>
        </w:rPr>
        <w:t xml:space="preserve"> another 5 g </w:t>
      </w:r>
      <w:r w:rsidRPr="009A6BA5">
        <w:rPr>
          <w:rFonts w:ascii="Calibri" w:hAnsi="Calibri" w:cs="Calibri"/>
          <w:sz w:val="24"/>
          <w:szCs w:val="24"/>
          <w:highlight w:val="yellow"/>
        </w:rPr>
        <w:t xml:space="preserve">of </w:t>
      </w:r>
      <w:r w:rsidR="00F90AB8" w:rsidRPr="009A6BA5">
        <w:rPr>
          <w:rFonts w:ascii="Calibri" w:hAnsi="Calibri" w:cs="Calibri"/>
          <w:sz w:val="24"/>
          <w:szCs w:val="24"/>
          <w:highlight w:val="yellow"/>
        </w:rPr>
        <w:t>hardener</w:t>
      </w:r>
      <w:r w:rsidRPr="009A6BA5">
        <w:rPr>
          <w:rFonts w:ascii="Calibri" w:hAnsi="Calibri" w:cs="Calibri"/>
          <w:sz w:val="24"/>
          <w:szCs w:val="24"/>
          <w:highlight w:val="yellow"/>
        </w:rPr>
        <w:t xml:space="preserve">. </w:t>
      </w:r>
      <w:r w:rsidR="009C3FEF" w:rsidRPr="009A6BA5">
        <w:rPr>
          <w:rFonts w:ascii="Calibri" w:hAnsi="Calibri" w:cs="Calibri"/>
          <w:sz w:val="24"/>
          <w:szCs w:val="24"/>
          <w:highlight w:val="yellow"/>
        </w:rPr>
        <w:t>Manually s</w:t>
      </w:r>
      <w:r w:rsidR="00F90AB8" w:rsidRPr="009A6BA5">
        <w:rPr>
          <w:rFonts w:ascii="Calibri" w:hAnsi="Calibri" w:cs="Calibri"/>
          <w:sz w:val="24"/>
          <w:szCs w:val="24"/>
          <w:highlight w:val="yellow"/>
        </w:rPr>
        <w:t xml:space="preserve">tir the mixture with a wooden stick for 2 min. </w:t>
      </w:r>
    </w:p>
    <w:p w14:paraId="632A5BB4" w14:textId="77777777" w:rsidR="009C3FEF" w:rsidRPr="009A6BA5" w:rsidRDefault="009C3FEF" w:rsidP="00685F41">
      <w:pPr>
        <w:spacing w:after="0"/>
        <w:contextualSpacing/>
        <w:outlineLvl w:val="2"/>
        <w:rPr>
          <w:rFonts w:ascii="Calibri" w:hAnsi="Calibri" w:cs="Calibri"/>
          <w:sz w:val="24"/>
          <w:szCs w:val="24"/>
          <w:highlight w:val="yellow"/>
        </w:rPr>
      </w:pPr>
    </w:p>
    <w:p w14:paraId="00E74CCC" w14:textId="6EEA2F51" w:rsidR="00F90AB8" w:rsidRPr="009A6BA5" w:rsidRDefault="00F90AB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Put</w:t>
      </w:r>
      <w:r w:rsidR="00AA01E4" w:rsidRPr="009A6BA5">
        <w:rPr>
          <w:rFonts w:ascii="Calibri" w:hAnsi="Calibri" w:cs="Calibri"/>
          <w:sz w:val="24"/>
          <w:szCs w:val="24"/>
          <w:highlight w:val="yellow"/>
        </w:rPr>
        <w:t xml:space="preserve"> the mold</w:t>
      </w:r>
      <w:r w:rsidR="00D32608" w:rsidRPr="009A6BA5">
        <w:rPr>
          <w:rFonts w:ascii="Calibri" w:hAnsi="Calibri" w:cs="Calibri"/>
          <w:sz w:val="24"/>
          <w:szCs w:val="24"/>
          <w:highlight w:val="yellow"/>
        </w:rPr>
        <w:t xml:space="preserve"> into</w:t>
      </w:r>
      <w:r w:rsidRPr="009A6BA5">
        <w:rPr>
          <w:rFonts w:ascii="Calibri" w:hAnsi="Calibri" w:cs="Calibri"/>
          <w:sz w:val="24"/>
          <w:szCs w:val="24"/>
          <w:highlight w:val="yellow"/>
        </w:rPr>
        <w:t xml:space="preserve"> </w:t>
      </w:r>
      <w:r w:rsidR="009A6BA5" w:rsidRPr="009A6BA5">
        <w:rPr>
          <w:rFonts w:ascii="Calibri" w:hAnsi="Calibri" w:cs="Calibri"/>
          <w:sz w:val="24"/>
          <w:szCs w:val="24"/>
          <w:highlight w:val="yellow"/>
        </w:rPr>
        <w:t>the cold mounting machine along with</w:t>
      </w:r>
      <w:r w:rsidRPr="009A6BA5">
        <w:rPr>
          <w:rFonts w:ascii="Calibri" w:hAnsi="Calibri" w:cs="Calibri"/>
          <w:sz w:val="24"/>
          <w:szCs w:val="24"/>
          <w:highlight w:val="yellow"/>
        </w:rPr>
        <w:t xml:space="preserve"> the paper cup with </w:t>
      </w:r>
      <w:r w:rsidR="009A6BA5" w:rsidRPr="009A6BA5">
        <w:rPr>
          <w:rFonts w:ascii="Calibri" w:hAnsi="Calibri" w:cs="Calibri"/>
          <w:sz w:val="24"/>
          <w:szCs w:val="24"/>
          <w:highlight w:val="yellow"/>
        </w:rPr>
        <w:t xml:space="preserve">the </w:t>
      </w:r>
      <w:r w:rsidRPr="009A6BA5">
        <w:rPr>
          <w:rFonts w:ascii="Calibri" w:hAnsi="Calibri" w:cs="Calibri"/>
          <w:sz w:val="24"/>
          <w:szCs w:val="24"/>
          <w:highlight w:val="yellow"/>
        </w:rPr>
        <w:t>mixture.</w:t>
      </w:r>
    </w:p>
    <w:p w14:paraId="7DE5E217" w14:textId="77777777" w:rsidR="00872173" w:rsidRPr="009A6BA5" w:rsidRDefault="00872173" w:rsidP="00685F41">
      <w:pPr>
        <w:spacing w:after="0"/>
        <w:contextualSpacing/>
        <w:outlineLvl w:val="2"/>
        <w:rPr>
          <w:rFonts w:ascii="Calibri" w:hAnsi="Calibri" w:cs="Calibri"/>
          <w:sz w:val="24"/>
          <w:szCs w:val="24"/>
          <w:highlight w:val="yellow"/>
        </w:rPr>
      </w:pPr>
    </w:p>
    <w:p w14:paraId="4479E7EB" w14:textId="1EC0A08E" w:rsidR="00B40CF0" w:rsidRPr="009A6BA5" w:rsidRDefault="009A6BA5"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Start the vacuum on</w:t>
      </w:r>
      <w:r w:rsidR="00D32608" w:rsidRPr="009A6BA5">
        <w:rPr>
          <w:rFonts w:ascii="Calibri" w:hAnsi="Calibri" w:cs="Calibri"/>
          <w:sz w:val="24"/>
          <w:szCs w:val="24"/>
          <w:highlight w:val="yellow"/>
        </w:rPr>
        <w:t xml:space="preserve"> the </w:t>
      </w:r>
      <w:r w:rsidR="00595828" w:rsidRPr="009A6BA5">
        <w:rPr>
          <w:rFonts w:ascii="Calibri" w:hAnsi="Calibri" w:cs="Calibri"/>
          <w:sz w:val="24"/>
          <w:szCs w:val="24"/>
          <w:highlight w:val="yellow"/>
        </w:rPr>
        <w:t>cold mounting machine</w:t>
      </w:r>
      <w:r w:rsidR="00D32608" w:rsidRPr="009A6BA5">
        <w:rPr>
          <w:rFonts w:ascii="Calibri" w:hAnsi="Calibri" w:cs="Calibri"/>
          <w:sz w:val="24"/>
          <w:szCs w:val="24"/>
          <w:highlight w:val="yellow"/>
        </w:rPr>
        <w:t xml:space="preserve"> and </w:t>
      </w:r>
      <w:r w:rsidRPr="009A6BA5">
        <w:rPr>
          <w:rFonts w:ascii="Calibri" w:hAnsi="Calibri" w:cs="Calibri"/>
          <w:sz w:val="24"/>
          <w:szCs w:val="24"/>
          <w:highlight w:val="yellow"/>
        </w:rPr>
        <w:t>pour</w:t>
      </w:r>
      <w:r w:rsidR="00D32608" w:rsidRPr="009A6BA5">
        <w:rPr>
          <w:rFonts w:ascii="Calibri" w:hAnsi="Calibri" w:cs="Calibri"/>
          <w:sz w:val="24"/>
          <w:szCs w:val="24"/>
          <w:highlight w:val="yellow"/>
        </w:rPr>
        <w:t xml:space="preserve"> the epoxy resin in</w:t>
      </w:r>
      <w:r w:rsidR="00794215" w:rsidRPr="009A6BA5">
        <w:rPr>
          <w:rFonts w:ascii="Calibri" w:hAnsi="Calibri" w:cs="Calibri"/>
          <w:sz w:val="24"/>
          <w:szCs w:val="24"/>
          <w:highlight w:val="yellow"/>
        </w:rPr>
        <w:t>to the mold until it</w:t>
      </w:r>
      <w:r w:rsidR="00D32608" w:rsidRPr="009A6BA5">
        <w:rPr>
          <w:rFonts w:ascii="Calibri" w:hAnsi="Calibri" w:cs="Calibri"/>
          <w:sz w:val="24"/>
          <w:szCs w:val="24"/>
          <w:highlight w:val="yellow"/>
        </w:rPr>
        <w:t xml:space="preserve"> merge</w:t>
      </w:r>
      <w:r w:rsidR="00794215" w:rsidRPr="009A6BA5">
        <w:rPr>
          <w:rFonts w:ascii="Calibri" w:hAnsi="Calibri" w:cs="Calibri"/>
          <w:sz w:val="24"/>
          <w:szCs w:val="24"/>
          <w:highlight w:val="yellow"/>
        </w:rPr>
        <w:t>s</w:t>
      </w:r>
      <w:r w:rsidR="00D32608" w:rsidRPr="009A6BA5">
        <w:rPr>
          <w:rFonts w:ascii="Calibri" w:hAnsi="Calibri" w:cs="Calibri"/>
          <w:sz w:val="24"/>
          <w:szCs w:val="24"/>
          <w:highlight w:val="yellow"/>
        </w:rPr>
        <w:t xml:space="preserve"> </w:t>
      </w:r>
      <w:r w:rsidRPr="009A6BA5">
        <w:rPr>
          <w:rFonts w:ascii="Calibri" w:hAnsi="Calibri" w:cs="Calibri"/>
          <w:sz w:val="24"/>
          <w:szCs w:val="24"/>
          <w:highlight w:val="yellow"/>
        </w:rPr>
        <w:t>with each</w:t>
      </w:r>
      <w:r w:rsidR="00D32608" w:rsidRPr="009A6BA5">
        <w:rPr>
          <w:rFonts w:ascii="Calibri" w:hAnsi="Calibri" w:cs="Calibri"/>
          <w:sz w:val="24"/>
          <w:szCs w:val="24"/>
          <w:highlight w:val="yellow"/>
        </w:rPr>
        <w:t xml:space="preserve"> sample. </w:t>
      </w:r>
    </w:p>
    <w:p w14:paraId="41088496" w14:textId="77777777" w:rsidR="00872173" w:rsidRPr="009A6BA5" w:rsidRDefault="00872173" w:rsidP="00685F41">
      <w:pPr>
        <w:spacing w:after="0"/>
        <w:contextualSpacing/>
        <w:outlineLvl w:val="2"/>
        <w:rPr>
          <w:rFonts w:ascii="Calibri" w:hAnsi="Calibri" w:cs="Calibri"/>
          <w:sz w:val="24"/>
          <w:szCs w:val="24"/>
          <w:highlight w:val="yellow"/>
        </w:rPr>
      </w:pPr>
    </w:p>
    <w:p w14:paraId="13C2EE3D" w14:textId="70CE244B" w:rsidR="00D32608" w:rsidRPr="009A6BA5" w:rsidRDefault="00D3260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Keep the mold in the </w:t>
      </w:r>
      <w:r w:rsidR="00595828" w:rsidRPr="009A6BA5">
        <w:rPr>
          <w:rFonts w:ascii="Calibri" w:hAnsi="Calibri" w:cs="Calibri"/>
          <w:sz w:val="24"/>
          <w:szCs w:val="24"/>
          <w:highlight w:val="yellow"/>
        </w:rPr>
        <w:t xml:space="preserve">cold mounting machine </w:t>
      </w:r>
      <w:r w:rsidRPr="009A6BA5">
        <w:rPr>
          <w:rFonts w:ascii="Calibri" w:hAnsi="Calibri" w:cs="Calibri"/>
          <w:sz w:val="24"/>
          <w:szCs w:val="24"/>
          <w:highlight w:val="yellow"/>
        </w:rPr>
        <w:t xml:space="preserve">for 24 h until the epoxy resin </w:t>
      </w:r>
      <w:r w:rsidR="007F440C" w:rsidRPr="009A6BA5">
        <w:rPr>
          <w:rFonts w:ascii="Calibri" w:hAnsi="Calibri" w:cs="Calibri"/>
          <w:sz w:val="24"/>
          <w:szCs w:val="24"/>
          <w:highlight w:val="yellow"/>
        </w:rPr>
        <w:t>hardens</w:t>
      </w:r>
      <w:r w:rsidRPr="009A6BA5">
        <w:rPr>
          <w:rFonts w:ascii="Calibri" w:hAnsi="Calibri" w:cs="Calibri"/>
          <w:sz w:val="24"/>
          <w:szCs w:val="24"/>
          <w:highlight w:val="yellow"/>
        </w:rPr>
        <w:t xml:space="preserve">. </w:t>
      </w:r>
    </w:p>
    <w:p w14:paraId="29C8E162" w14:textId="77777777" w:rsidR="00872173" w:rsidRPr="009A6BA5" w:rsidRDefault="00872173" w:rsidP="00685F41">
      <w:pPr>
        <w:spacing w:after="0"/>
        <w:contextualSpacing/>
        <w:outlineLvl w:val="2"/>
        <w:rPr>
          <w:rFonts w:ascii="Calibri" w:hAnsi="Calibri" w:cs="Calibri"/>
          <w:sz w:val="24"/>
          <w:szCs w:val="24"/>
          <w:highlight w:val="yellow"/>
        </w:rPr>
      </w:pPr>
    </w:p>
    <w:p w14:paraId="33D788D0" w14:textId="74908F8F" w:rsidR="000460E0" w:rsidRPr="009A6BA5" w:rsidRDefault="00D32608"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Remove the bottom of each mold and squeeze ou</w:t>
      </w:r>
      <w:r w:rsidR="009C3FEC" w:rsidRPr="009A6BA5">
        <w:rPr>
          <w:rFonts w:ascii="Calibri" w:hAnsi="Calibri" w:cs="Calibri"/>
          <w:sz w:val="24"/>
          <w:szCs w:val="24"/>
          <w:highlight w:val="yellow"/>
        </w:rPr>
        <w:t>t the sample. Store the sam</w:t>
      </w:r>
      <w:r w:rsidR="003F6C9A" w:rsidRPr="009A6BA5">
        <w:rPr>
          <w:rFonts w:ascii="Calibri" w:hAnsi="Calibri" w:cs="Calibri"/>
          <w:sz w:val="24"/>
          <w:szCs w:val="24"/>
          <w:highlight w:val="yellow"/>
        </w:rPr>
        <w:t xml:space="preserve">ple in a vacuum drying </w:t>
      </w:r>
      <w:r w:rsidR="007F440C" w:rsidRPr="009A6BA5">
        <w:rPr>
          <w:rFonts w:ascii="Calibri" w:hAnsi="Calibri" w:cs="Calibri"/>
          <w:sz w:val="24"/>
          <w:szCs w:val="24"/>
          <w:highlight w:val="yellow"/>
        </w:rPr>
        <w:t>o</w:t>
      </w:r>
      <w:r w:rsidR="003F6C9A" w:rsidRPr="009A6BA5">
        <w:rPr>
          <w:rFonts w:ascii="Calibri" w:hAnsi="Calibri" w:cs="Calibri"/>
          <w:sz w:val="24"/>
          <w:szCs w:val="24"/>
          <w:highlight w:val="yellow"/>
        </w:rPr>
        <w:t xml:space="preserve">ven. </w:t>
      </w:r>
    </w:p>
    <w:p w14:paraId="2E8C7BE0" w14:textId="77777777" w:rsidR="00872173" w:rsidRPr="009A6BA5" w:rsidRDefault="00872173" w:rsidP="00685F41">
      <w:pPr>
        <w:spacing w:after="0"/>
        <w:contextualSpacing/>
        <w:outlineLvl w:val="2"/>
        <w:rPr>
          <w:rFonts w:ascii="Calibri" w:hAnsi="Calibri" w:cs="Calibri"/>
          <w:sz w:val="24"/>
          <w:szCs w:val="24"/>
          <w:highlight w:val="yellow"/>
        </w:rPr>
      </w:pPr>
    </w:p>
    <w:p w14:paraId="6EA8690E" w14:textId="1D2330F8" w:rsidR="00B40CF0" w:rsidRPr="00A07624" w:rsidRDefault="00B40CF0"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A07624">
        <w:rPr>
          <w:rFonts w:ascii="Calibri" w:hAnsi="Calibri" w:cs="Calibri"/>
          <w:bCs/>
          <w:sz w:val="24"/>
          <w:szCs w:val="24"/>
          <w:highlight w:val="yellow"/>
        </w:rPr>
        <w:t xml:space="preserve">Grinding and polishing </w:t>
      </w:r>
    </w:p>
    <w:p w14:paraId="6A1A4D7E" w14:textId="77777777" w:rsidR="007F440C" w:rsidRPr="009A6BA5" w:rsidRDefault="007F440C" w:rsidP="00685F41">
      <w:pPr>
        <w:spacing w:after="0"/>
        <w:contextualSpacing/>
        <w:outlineLvl w:val="1"/>
        <w:rPr>
          <w:rFonts w:ascii="Calibri" w:hAnsi="Calibri" w:cs="Calibri"/>
          <w:b/>
          <w:sz w:val="24"/>
          <w:szCs w:val="24"/>
          <w:highlight w:val="yellow"/>
        </w:rPr>
      </w:pPr>
    </w:p>
    <w:p w14:paraId="4DD32197" w14:textId="7CF48173" w:rsidR="005B1FC9" w:rsidRPr="009A6BA5" w:rsidRDefault="005B1FC9"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Grind the sample </w:t>
      </w:r>
      <w:r w:rsidR="007F440C" w:rsidRPr="009A6BA5">
        <w:rPr>
          <w:rFonts w:ascii="Calibri" w:hAnsi="Calibri" w:cs="Calibri"/>
          <w:sz w:val="24"/>
          <w:szCs w:val="24"/>
          <w:highlight w:val="yellow"/>
        </w:rPr>
        <w:t>with</w:t>
      </w:r>
      <w:r w:rsidRPr="009A6BA5">
        <w:rPr>
          <w:rFonts w:ascii="Calibri" w:hAnsi="Calibri" w:cs="Calibri"/>
          <w:sz w:val="24"/>
          <w:szCs w:val="24"/>
          <w:highlight w:val="yellow"/>
        </w:rPr>
        <w:t xml:space="preserve"> </w:t>
      </w:r>
      <w:proofErr w:type="spellStart"/>
      <w:r w:rsidRPr="009A6BA5">
        <w:rPr>
          <w:rFonts w:ascii="Calibri" w:hAnsi="Calibri" w:cs="Calibri"/>
          <w:sz w:val="24"/>
          <w:szCs w:val="24"/>
          <w:highlight w:val="yellow"/>
        </w:rPr>
        <w:t>SiC</w:t>
      </w:r>
      <w:proofErr w:type="spellEnd"/>
      <w:r w:rsidRPr="009A6BA5">
        <w:rPr>
          <w:rFonts w:ascii="Calibri" w:hAnsi="Calibri" w:cs="Calibri"/>
          <w:sz w:val="24"/>
          <w:szCs w:val="24"/>
          <w:highlight w:val="yellow"/>
        </w:rPr>
        <w:t xml:space="preserve"> paper </w:t>
      </w:r>
      <w:r w:rsidR="007F440C" w:rsidRPr="009A6BA5">
        <w:rPr>
          <w:rFonts w:ascii="Calibri" w:hAnsi="Calibri" w:cs="Calibri"/>
          <w:sz w:val="24"/>
          <w:szCs w:val="24"/>
          <w:highlight w:val="yellow"/>
        </w:rPr>
        <w:t>and</w:t>
      </w:r>
      <w:r w:rsidRPr="009A6BA5">
        <w:rPr>
          <w:rFonts w:ascii="Calibri" w:hAnsi="Calibri" w:cs="Calibri"/>
          <w:sz w:val="24"/>
          <w:szCs w:val="24"/>
          <w:highlight w:val="yellow"/>
        </w:rPr>
        <w:t xml:space="preserve"> alcohol as </w:t>
      </w:r>
      <w:r w:rsidR="007F440C" w:rsidRPr="009A6BA5">
        <w:rPr>
          <w:rFonts w:ascii="Calibri" w:hAnsi="Calibri" w:cs="Calibri"/>
          <w:sz w:val="24"/>
          <w:szCs w:val="24"/>
          <w:highlight w:val="yellow"/>
        </w:rPr>
        <w:t xml:space="preserve">a </w:t>
      </w:r>
      <w:r w:rsidRPr="009A6BA5">
        <w:rPr>
          <w:rFonts w:ascii="Calibri" w:hAnsi="Calibri" w:cs="Calibri"/>
          <w:sz w:val="24"/>
          <w:szCs w:val="24"/>
          <w:highlight w:val="yellow"/>
        </w:rPr>
        <w:t xml:space="preserve">lubricant </w:t>
      </w:r>
      <w:r w:rsidR="007F440C" w:rsidRPr="009A6BA5">
        <w:rPr>
          <w:rFonts w:ascii="Calibri" w:hAnsi="Calibri" w:cs="Calibri"/>
          <w:sz w:val="24"/>
          <w:szCs w:val="24"/>
          <w:highlight w:val="yellow"/>
        </w:rPr>
        <w:t xml:space="preserve">on an automatic polishing machine </w:t>
      </w:r>
      <w:r w:rsidR="00DE1A8B" w:rsidRPr="009A6BA5">
        <w:rPr>
          <w:rFonts w:ascii="Calibri" w:hAnsi="Calibri" w:cs="Calibri"/>
          <w:sz w:val="24"/>
          <w:szCs w:val="24"/>
          <w:highlight w:val="yellow"/>
        </w:rPr>
        <w:t xml:space="preserve">at the speed of 300 rpm </w:t>
      </w:r>
      <w:r w:rsidR="007F440C" w:rsidRPr="009A6BA5">
        <w:rPr>
          <w:rFonts w:ascii="Calibri" w:hAnsi="Calibri" w:cs="Calibri"/>
          <w:sz w:val="24"/>
          <w:szCs w:val="24"/>
          <w:highlight w:val="yellow"/>
        </w:rPr>
        <w:t>in the following sequence for 3 min each:</w:t>
      </w:r>
      <w:r w:rsidRPr="009A6BA5">
        <w:rPr>
          <w:rFonts w:ascii="Calibri" w:hAnsi="Calibri" w:cs="Calibri"/>
          <w:sz w:val="24"/>
          <w:szCs w:val="24"/>
          <w:highlight w:val="yellow"/>
        </w:rPr>
        <w:t xml:space="preserve"> 180 grit, 300 grit, 600 grit, and 1200 grit</w:t>
      </w:r>
      <w:r w:rsidR="00E21995" w:rsidRPr="009A6BA5">
        <w:rPr>
          <w:rFonts w:ascii="Calibri" w:hAnsi="Calibri" w:cs="Calibri"/>
          <w:sz w:val="24"/>
          <w:szCs w:val="24"/>
          <w:highlight w:val="yellow"/>
        </w:rPr>
        <w:t>.</w:t>
      </w:r>
      <w:r w:rsidR="009623B5" w:rsidRPr="009A6BA5">
        <w:rPr>
          <w:rFonts w:ascii="Calibri" w:hAnsi="Calibri" w:cs="Calibri"/>
          <w:sz w:val="24"/>
          <w:szCs w:val="24"/>
          <w:highlight w:val="yellow"/>
        </w:rPr>
        <w:t xml:space="preserve"> </w:t>
      </w:r>
    </w:p>
    <w:p w14:paraId="4B171E73" w14:textId="77777777" w:rsidR="009A6BA5" w:rsidRPr="009A6BA5" w:rsidRDefault="009A6BA5" w:rsidP="00685F41">
      <w:pPr>
        <w:pStyle w:val="ListParagraph"/>
        <w:spacing w:after="0"/>
        <w:ind w:firstLineChars="0" w:firstLine="0"/>
        <w:contextualSpacing/>
        <w:outlineLvl w:val="2"/>
        <w:rPr>
          <w:rFonts w:ascii="Calibri" w:hAnsi="Calibri" w:cs="Calibri"/>
          <w:sz w:val="24"/>
          <w:szCs w:val="24"/>
          <w:highlight w:val="yellow"/>
        </w:rPr>
      </w:pPr>
    </w:p>
    <w:p w14:paraId="5360F6F3" w14:textId="59A5B1C9" w:rsidR="00DE1A8B" w:rsidRPr="009A6BA5" w:rsidRDefault="00DE1A8B"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Attach the flannelette to the turntable of the automated polishing machine. </w:t>
      </w:r>
    </w:p>
    <w:p w14:paraId="27B9EF36" w14:textId="77777777" w:rsidR="007F440C" w:rsidRPr="009A6BA5" w:rsidRDefault="007F440C" w:rsidP="00685F41">
      <w:pPr>
        <w:pStyle w:val="ListParagraph"/>
        <w:spacing w:after="0"/>
        <w:ind w:firstLineChars="0" w:firstLine="0"/>
        <w:contextualSpacing/>
        <w:outlineLvl w:val="2"/>
        <w:rPr>
          <w:rFonts w:ascii="Calibri" w:hAnsi="Calibri" w:cs="Calibri"/>
          <w:sz w:val="24"/>
          <w:szCs w:val="24"/>
          <w:highlight w:val="yellow"/>
        </w:rPr>
      </w:pPr>
    </w:p>
    <w:p w14:paraId="37BC8016" w14:textId="0C3ACAB4" w:rsidR="00CF22B2" w:rsidRPr="009A6BA5" w:rsidRDefault="00CF22B2"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Polish the sample on </w:t>
      </w:r>
      <w:r w:rsidR="00781CB9" w:rsidRPr="009A6BA5">
        <w:rPr>
          <w:rFonts w:ascii="Calibri" w:hAnsi="Calibri" w:cs="Calibri"/>
          <w:sz w:val="24"/>
          <w:szCs w:val="24"/>
          <w:highlight w:val="yellow"/>
        </w:rPr>
        <w:t>the</w:t>
      </w:r>
      <w:r w:rsidRPr="009A6BA5">
        <w:rPr>
          <w:rFonts w:ascii="Calibri" w:hAnsi="Calibri" w:cs="Calibri"/>
          <w:sz w:val="24"/>
          <w:szCs w:val="24"/>
          <w:highlight w:val="yellow"/>
        </w:rPr>
        <w:t xml:space="preserve"> </w:t>
      </w:r>
      <w:r w:rsidR="00DE1A8B" w:rsidRPr="009A6BA5">
        <w:rPr>
          <w:rFonts w:ascii="Calibri" w:hAnsi="Calibri" w:cs="Calibri"/>
          <w:sz w:val="24"/>
          <w:szCs w:val="24"/>
          <w:highlight w:val="yellow"/>
        </w:rPr>
        <w:t>flannelette</w:t>
      </w:r>
      <w:r w:rsidRPr="009A6BA5">
        <w:rPr>
          <w:rFonts w:ascii="Calibri" w:hAnsi="Calibri" w:cs="Calibri"/>
          <w:sz w:val="24"/>
          <w:szCs w:val="24"/>
          <w:highlight w:val="yellow"/>
        </w:rPr>
        <w:t xml:space="preserve"> with diamond paste of 3 </w:t>
      </w:r>
      <w:proofErr w:type="spellStart"/>
      <w:r w:rsidRPr="009A6BA5">
        <w:rPr>
          <w:rFonts w:ascii="Calibri" w:hAnsi="Calibri" w:cs="Calibri"/>
          <w:sz w:val="24"/>
          <w:szCs w:val="24"/>
          <w:highlight w:val="yellow"/>
        </w:rPr>
        <w:t>μm</w:t>
      </w:r>
      <w:proofErr w:type="spellEnd"/>
      <w:r w:rsidRPr="009A6BA5">
        <w:rPr>
          <w:rFonts w:ascii="Calibri" w:hAnsi="Calibri" w:cs="Calibri"/>
          <w:sz w:val="24"/>
          <w:szCs w:val="24"/>
          <w:highlight w:val="yellow"/>
        </w:rPr>
        <w:t xml:space="preserve">, 1 </w:t>
      </w:r>
      <w:proofErr w:type="spellStart"/>
      <w:r w:rsidRPr="009A6BA5">
        <w:rPr>
          <w:rFonts w:ascii="Calibri" w:hAnsi="Calibri" w:cs="Calibri"/>
          <w:sz w:val="24"/>
          <w:szCs w:val="24"/>
          <w:highlight w:val="yellow"/>
        </w:rPr>
        <w:t>μm</w:t>
      </w:r>
      <w:proofErr w:type="spellEnd"/>
      <w:r w:rsidRPr="009A6BA5">
        <w:rPr>
          <w:rFonts w:ascii="Calibri" w:hAnsi="Calibri" w:cs="Calibri"/>
          <w:sz w:val="24"/>
          <w:szCs w:val="24"/>
          <w:highlight w:val="yellow"/>
        </w:rPr>
        <w:t xml:space="preserve">, and 0.25 </w:t>
      </w:r>
      <w:proofErr w:type="spellStart"/>
      <w:r w:rsidRPr="009A6BA5">
        <w:rPr>
          <w:rFonts w:ascii="Calibri" w:hAnsi="Calibri" w:cs="Calibri"/>
          <w:sz w:val="24"/>
          <w:szCs w:val="24"/>
          <w:highlight w:val="yellow"/>
        </w:rPr>
        <w:t>μm</w:t>
      </w:r>
      <w:proofErr w:type="spellEnd"/>
      <w:r w:rsidRPr="009A6BA5">
        <w:rPr>
          <w:rFonts w:ascii="Calibri" w:hAnsi="Calibri" w:cs="Calibri"/>
          <w:sz w:val="24"/>
          <w:szCs w:val="24"/>
          <w:highlight w:val="yellow"/>
        </w:rPr>
        <w:t xml:space="preserve"> for 15 min</w:t>
      </w:r>
      <w:r w:rsidR="00DE1A8B" w:rsidRPr="009A6BA5">
        <w:rPr>
          <w:rFonts w:ascii="Calibri" w:hAnsi="Calibri" w:cs="Calibri"/>
          <w:sz w:val="24"/>
          <w:szCs w:val="24"/>
          <w:highlight w:val="yellow"/>
        </w:rPr>
        <w:t xml:space="preserve"> </w:t>
      </w:r>
      <w:r w:rsidR="0095208D" w:rsidRPr="009A6BA5">
        <w:rPr>
          <w:rFonts w:ascii="Calibri" w:hAnsi="Calibri" w:cs="Calibri"/>
          <w:sz w:val="24"/>
          <w:szCs w:val="24"/>
          <w:highlight w:val="yellow"/>
        </w:rPr>
        <w:t>at the</w:t>
      </w:r>
      <w:r w:rsidR="00DE1A8B" w:rsidRPr="009A6BA5">
        <w:rPr>
          <w:rFonts w:ascii="Calibri" w:hAnsi="Calibri" w:cs="Calibri"/>
          <w:sz w:val="24"/>
          <w:szCs w:val="24"/>
          <w:highlight w:val="yellow"/>
        </w:rPr>
        <w:t xml:space="preserve"> speed of 150 rpm,</w:t>
      </w:r>
      <w:r w:rsidR="00E21995" w:rsidRPr="009A6BA5">
        <w:rPr>
          <w:rFonts w:ascii="Calibri" w:hAnsi="Calibri" w:cs="Calibri"/>
          <w:sz w:val="24"/>
          <w:szCs w:val="24"/>
          <w:highlight w:val="yellow"/>
        </w:rPr>
        <w:t xml:space="preserve"> </w:t>
      </w:r>
      <w:r w:rsidRPr="009A6BA5">
        <w:rPr>
          <w:rFonts w:ascii="Calibri" w:hAnsi="Calibri" w:cs="Calibri"/>
          <w:sz w:val="24"/>
          <w:szCs w:val="24"/>
          <w:highlight w:val="yellow"/>
        </w:rPr>
        <w:t xml:space="preserve">each. </w:t>
      </w:r>
    </w:p>
    <w:p w14:paraId="17104774" w14:textId="77777777" w:rsidR="007F440C" w:rsidRPr="009A6BA5" w:rsidRDefault="007F440C" w:rsidP="00685F41">
      <w:pPr>
        <w:spacing w:after="0"/>
        <w:contextualSpacing/>
        <w:outlineLvl w:val="2"/>
        <w:rPr>
          <w:rFonts w:ascii="Calibri" w:hAnsi="Calibri" w:cs="Calibri"/>
          <w:sz w:val="24"/>
          <w:szCs w:val="24"/>
          <w:highlight w:val="yellow"/>
        </w:rPr>
      </w:pPr>
    </w:p>
    <w:p w14:paraId="558AAADA" w14:textId="3B07C94B" w:rsidR="00CF22B2" w:rsidRPr="009A6BA5" w:rsidRDefault="00CF22B2"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Remove the debris in an ultrasonic cleaner with alcohol as </w:t>
      </w:r>
      <w:r w:rsidR="00215F24" w:rsidRPr="009A6BA5">
        <w:rPr>
          <w:rFonts w:ascii="Calibri" w:hAnsi="Calibri" w:cs="Calibri"/>
          <w:sz w:val="24"/>
          <w:szCs w:val="24"/>
          <w:highlight w:val="yellow"/>
        </w:rPr>
        <w:t xml:space="preserve">the </w:t>
      </w:r>
      <w:r w:rsidRPr="009A6BA5">
        <w:rPr>
          <w:rFonts w:ascii="Calibri" w:hAnsi="Calibri" w:cs="Calibri"/>
          <w:sz w:val="24"/>
          <w:szCs w:val="24"/>
          <w:highlight w:val="yellow"/>
        </w:rPr>
        <w:t xml:space="preserve">cleaning solvent after each grinding and polishing step. </w:t>
      </w:r>
    </w:p>
    <w:p w14:paraId="70301CEF" w14:textId="77777777" w:rsidR="007F440C" w:rsidRPr="009A6BA5" w:rsidRDefault="007F440C" w:rsidP="00685F41">
      <w:pPr>
        <w:spacing w:after="0"/>
        <w:contextualSpacing/>
        <w:outlineLvl w:val="2"/>
        <w:rPr>
          <w:rFonts w:ascii="Calibri" w:hAnsi="Calibri" w:cs="Calibri"/>
          <w:sz w:val="24"/>
          <w:szCs w:val="24"/>
          <w:highlight w:val="yellow"/>
        </w:rPr>
      </w:pPr>
    </w:p>
    <w:p w14:paraId="43C94563" w14:textId="7B73E779" w:rsidR="00E21995" w:rsidRPr="009A6BA5" w:rsidRDefault="00C45E1E"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Store each sample in a plastic box of similar size to the sample with each surface to be examined facing up to avoid cause any scratches on the testing surface.</w:t>
      </w:r>
    </w:p>
    <w:p w14:paraId="288408E4" w14:textId="77777777" w:rsidR="007F440C" w:rsidRPr="009A6BA5" w:rsidRDefault="007F440C" w:rsidP="00685F41">
      <w:pPr>
        <w:spacing w:after="0"/>
        <w:contextualSpacing/>
        <w:outlineLvl w:val="2"/>
        <w:rPr>
          <w:rFonts w:ascii="Calibri" w:hAnsi="Calibri" w:cs="Calibri"/>
          <w:sz w:val="24"/>
          <w:szCs w:val="24"/>
          <w:highlight w:val="yellow"/>
        </w:rPr>
      </w:pPr>
    </w:p>
    <w:p w14:paraId="1F0969EE" w14:textId="28DCAE17" w:rsidR="00DF48A7" w:rsidRPr="009A6BA5" w:rsidRDefault="00C45E1E"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Keep the boxes containing </w:t>
      </w:r>
      <w:r w:rsidR="00A670B6" w:rsidRPr="009A6BA5">
        <w:rPr>
          <w:rFonts w:ascii="Calibri" w:hAnsi="Calibri" w:cs="Calibri"/>
          <w:sz w:val="24"/>
          <w:szCs w:val="24"/>
          <w:highlight w:val="yellow"/>
        </w:rPr>
        <w:t xml:space="preserve">the </w:t>
      </w:r>
      <w:r w:rsidRPr="009A6BA5">
        <w:rPr>
          <w:rFonts w:ascii="Calibri" w:hAnsi="Calibri" w:cs="Calibri"/>
          <w:sz w:val="24"/>
          <w:szCs w:val="24"/>
          <w:highlight w:val="yellow"/>
        </w:rPr>
        <w:t xml:space="preserve">samples in a vacuum dry </w:t>
      </w:r>
      <w:r w:rsidR="00215F24" w:rsidRPr="009A6BA5">
        <w:rPr>
          <w:rFonts w:ascii="Calibri" w:hAnsi="Calibri" w:cs="Calibri"/>
          <w:sz w:val="24"/>
          <w:szCs w:val="24"/>
          <w:highlight w:val="yellow"/>
        </w:rPr>
        <w:t>o</w:t>
      </w:r>
      <w:r w:rsidRPr="009A6BA5">
        <w:rPr>
          <w:rFonts w:ascii="Calibri" w:hAnsi="Calibri" w:cs="Calibri"/>
          <w:sz w:val="24"/>
          <w:szCs w:val="24"/>
          <w:highlight w:val="yellow"/>
        </w:rPr>
        <w:t>ven</w:t>
      </w:r>
      <w:r w:rsidR="00A64BFF" w:rsidRPr="009A6BA5">
        <w:rPr>
          <w:rFonts w:ascii="Calibri" w:eastAsia="Microsoft YaHei" w:hAnsi="Calibri" w:cs="Calibri"/>
          <w:noProof/>
          <w:sz w:val="24"/>
          <w:szCs w:val="24"/>
          <w:highlight w:val="yellow"/>
          <w:vertAlign w:val="superscript"/>
        </w:rPr>
        <w:t>32</w:t>
      </w:r>
      <w:r w:rsidR="00F555CF" w:rsidRPr="009A6BA5">
        <w:rPr>
          <w:rFonts w:ascii="Calibri" w:eastAsia="Microsoft YaHei" w:hAnsi="Calibri" w:cs="Calibri"/>
          <w:sz w:val="24"/>
          <w:szCs w:val="24"/>
          <w:highlight w:val="yellow"/>
        </w:rPr>
        <w:t>.</w:t>
      </w:r>
    </w:p>
    <w:p w14:paraId="2882F16A" w14:textId="77777777" w:rsidR="00E078C9" w:rsidRPr="009A6BA5" w:rsidRDefault="00E078C9" w:rsidP="00685F41">
      <w:pPr>
        <w:pStyle w:val="ListParagraph"/>
        <w:spacing w:after="0"/>
        <w:ind w:firstLineChars="0" w:firstLine="0"/>
        <w:contextualSpacing/>
        <w:outlineLvl w:val="2"/>
        <w:rPr>
          <w:rFonts w:ascii="Calibri" w:hAnsi="Calibri" w:cs="Calibri"/>
          <w:sz w:val="24"/>
          <w:szCs w:val="24"/>
        </w:rPr>
      </w:pPr>
    </w:p>
    <w:p w14:paraId="47319465" w14:textId="3EC59759" w:rsidR="00DF48A7" w:rsidRPr="009A6BA5" w:rsidRDefault="00C02618" w:rsidP="00685F41">
      <w:pPr>
        <w:spacing w:after="0"/>
        <w:contextualSpacing/>
        <w:outlineLvl w:val="2"/>
        <w:rPr>
          <w:rFonts w:ascii="Calibri" w:hAnsi="Calibri" w:cs="Calibri"/>
          <w:sz w:val="24"/>
          <w:szCs w:val="24"/>
        </w:rPr>
      </w:pPr>
      <w:r w:rsidRPr="009A6BA5">
        <w:rPr>
          <w:rFonts w:ascii="Calibri" w:hAnsi="Calibri" w:cs="Calibri"/>
          <w:sz w:val="24"/>
          <w:szCs w:val="24"/>
        </w:rPr>
        <w:lastRenderedPageBreak/>
        <w:t>NOTE:</w:t>
      </w:r>
      <w:r w:rsidR="004770FC" w:rsidRPr="009A6BA5">
        <w:rPr>
          <w:rFonts w:ascii="Calibri" w:hAnsi="Calibri" w:cs="Calibri"/>
          <w:sz w:val="24"/>
          <w:szCs w:val="24"/>
        </w:rPr>
        <w:t xml:space="preserve"> T</w:t>
      </w:r>
      <w:r w:rsidR="00D41E57" w:rsidRPr="009A6BA5">
        <w:rPr>
          <w:rFonts w:ascii="Calibri" w:hAnsi="Calibri" w:cs="Calibri"/>
          <w:sz w:val="24"/>
          <w:szCs w:val="24"/>
        </w:rPr>
        <w:t xml:space="preserve">he grinding and polishing process could be </w:t>
      </w:r>
      <w:r w:rsidR="009A6BA5" w:rsidRPr="009A6BA5">
        <w:rPr>
          <w:rFonts w:ascii="Calibri" w:hAnsi="Calibri" w:cs="Calibri"/>
          <w:sz w:val="24"/>
          <w:szCs w:val="24"/>
        </w:rPr>
        <w:t>completed</w:t>
      </w:r>
      <w:r w:rsidR="00D41E57" w:rsidRPr="009A6BA5">
        <w:rPr>
          <w:rFonts w:ascii="Calibri" w:hAnsi="Calibri" w:cs="Calibri"/>
          <w:sz w:val="24"/>
          <w:szCs w:val="24"/>
        </w:rPr>
        <w:t xml:space="preserve"> on an automated polishing machine</w:t>
      </w:r>
      <w:r w:rsidR="004770FC" w:rsidRPr="009A6BA5">
        <w:rPr>
          <w:rFonts w:ascii="Calibri" w:hAnsi="Calibri" w:cs="Calibri"/>
          <w:sz w:val="24"/>
          <w:szCs w:val="24"/>
        </w:rPr>
        <w:t xml:space="preserve"> and at most 6 samples could be polished at the same time. </w:t>
      </w:r>
      <w:r w:rsidR="002C2F5C" w:rsidRPr="009A6BA5">
        <w:rPr>
          <w:rFonts w:ascii="Calibri" w:hAnsi="Calibri" w:cs="Calibri"/>
          <w:sz w:val="24"/>
          <w:szCs w:val="24"/>
        </w:rPr>
        <w:t>T</w:t>
      </w:r>
      <w:r w:rsidR="00D41E57" w:rsidRPr="009A6BA5">
        <w:rPr>
          <w:rFonts w:ascii="Calibri" w:hAnsi="Calibri" w:cs="Calibri"/>
          <w:sz w:val="24"/>
          <w:szCs w:val="24"/>
        </w:rPr>
        <w:t xml:space="preserve">he grinding and polishing time should be carefully chosen to obtain an extremely smooth surface for </w:t>
      </w:r>
      <w:r w:rsidR="002C2F5C" w:rsidRPr="009A6BA5">
        <w:rPr>
          <w:rFonts w:ascii="Calibri" w:hAnsi="Calibri" w:cs="Calibri"/>
          <w:sz w:val="24"/>
          <w:szCs w:val="24"/>
        </w:rPr>
        <w:t xml:space="preserve">the SEM </w:t>
      </w:r>
      <w:r w:rsidR="00D41E57" w:rsidRPr="009A6BA5">
        <w:rPr>
          <w:rFonts w:ascii="Calibri" w:hAnsi="Calibri" w:cs="Calibri"/>
          <w:sz w:val="24"/>
          <w:szCs w:val="24"/>
        </w:rPr>
        <w:t>without creating height difference</w:t>
      </w:r>
      <w:r w:rsidR="002C2F5C" w:rsidRPr="009A6BA5">
        <w:rPr>
          <w:rFonts w:ascii="Calibri" w:hAnsi="Calibri" w:cs="Calibri"/>
          <w:sz w:val="24"/>
          <w:szCs w:val="24"/>
        </w:rPr>
        <w:t>s</w:t>
      </w:r>
      <w:r w:rsidR="00D41E57" w:rsidRPr="009A6BA5">
        <w:rPr>
          <w:rFonts w:ascii="Calibri" w:hAnsi="Calibri" w:cs="Calibri"/>
          <w:sz w:val="24"/>
          <w:szCs w:val="24"/>
        </w:rPr>
        <w:t xml:space="preserve"> between </w:t>
      </w:r>
      <w:r w:rsidR="002C2F5C" w:rsidRPr="009A6BA5">
        <w:rPr>
          <w:rFonts w:ascii="Calibri" w:hAnsi="Calibri" w:cs="Calibri"/>
          <w:sz w:val="24"/>
          <w:szCs w:val="24"/>
        </w:rPr>
        <w:t xml:space="preserve">the </w:t>
      </w:r>
      <w:r w:rsidR="00D41E57" w:rsidRPr="009A6BA5">
        <w:rPr>
          <w:rFonts w:ascii="Calibri" w:hAnsi="Calibri" w:cs="Calibri"/>
          <w:sz w:val="24"/>
          <w:szCs w:val="24"/>
        </w:rPr>
        <w:t xml:space="preserve">cement paste and </w:t>
      </w:r>
      <w:r w:rsidR="002C2F5C" w:rsidRPr="009A6BA5">
        <w:rPr>
          <w:rFonts w:ascii="Calibri" w:hAnsi="Calibri" w:cs="Calibri"/>
          <w:sz w:val="24"/>
          <w:szCs w:val="24"/>
        </w:rPr>
        <w:t xml:space="preserve">the </w:t>
      </w:r>
      <w:r w:rsidR="00D41E57" w:rsidRPr="009A6BA5">
        <w:rPr>
          <w:rFonts w:ascii="Calibri" w:hAnsi="Calibri" w:cs="Calibri"/>
          <w:sz w:val="24"/>
          <w:szCs w:val="24"/>
        </w:rPr>
        <w:t xml:space="preserve">aggregate. </w:t>
      </w:r>
      <w:r w:rsidR="00DF48A7" w:rsidRPr="009A6BA5">
        <w:rPr>
          <w:rFonts w:ascii="Calibri" w:hAnsi="Calibri" w:cs="Calibri"/>
          <w:sz w:val="24"/>
          <w:szCs w:val="24"/>
        </w:rPr>
        <w:t xml:space="preserve">A typical sample is shown in </w:t>
      </w:r>
      <w:r w:rsidR="00E078C9" w:rsidRPr="009A6BA5">
        <w:rPr>
          <w:rFonts w:ascii="Calibri" w:hAnsi="Calibri" w:cs="Calibri"/>
          <w:b/>
          <w:bCs/>
          <w:sz w:val="24"/>
          <w:szCs w:val="24"/>
        </w:rPr>
        <w:t xml:space="preserve">Figure </w:t>
      </w:r>
      <w:r w:rsidR="00B13E74" w:rsidRPr="009A6BA5">
        <w:rPr>
          <w:rFonts w:ascii="Calibri" w:hAnsi="Calibri" w:cs="Calibri"/>
          <w:b/>
          <w:bCs/>
          <w:sz w:val="24"/>
          <w:szCs w:val="24"/>
        </w:rPr>
        <w:t>2</w:t>
      </w:r>
      <w:r w:rsidR="00A64BFF" w:rsidRPr="009A6BA5">
        <w:rPr>
          <w:rFonts w:ascii="Calibri" w:hAnsi="Calibri" w:cs="Calibri"/>
          <w:noProof/>
          <w:sz w:val="24"/>
          <w:szCs w:val="24"/>
          <w:vertAlign w:val="superscript"/>
        </w:rPr>
        <w:t>32</w:t>
      </w:r>
      <w:r w:rsidR="00DF48A7" w:rsidRPr="009A6BA5">
        <w:rPr>
          <w:rFonts w:ascii="Calibri" w:hAnsi="Calibri" w:cs="Calibri"/>
          <w:sz w:val="24"/>
          <w:szCs w:val="24"/>
        </w:rPr>
        <w:t xml:space="preserve">. </w:t>
      </w:r>
    </w:p>
    <w:p w14:paraId="42D1445F" w14:textId="77777777" w:rsidR="00215F24" w:rsidRPr="009A6BA5" w:rsidRDefault="00215F24" w:rsidP="00685F41">
      <w:pPr>
        <w:spacing w:after="0"/>
        <w:contextualSpacing/>
        <w:outlineLvl w:val="2"/>
        <w:rPr>
          <w:rFonts w:ascii="Calibri" w:hAnsi="Calibri" w:cs="Calibri"/>
          <w:sz w:val="24"/>
          <w:szCs w:val="24"/>
        </w:rPr>
      </w:pPr>
    </w:p>
    <w:p w14:paraId="5416C4BA" w14:textId="345C6044" w:rsidR="00F47C6C" w:rsidRPr="009A6BA5" w:rsidRDefault="00F47C6C" w:rsidP="00685F41">
      <w:pPr>
        <w:pStyle w:val="ListParagraph"/>
        <w:numPr>
          <w:ilvl w:val="0"/>
          <w:numId w:val="7"/>
        </w:numPr>
        <w:spacing w:after="0"/>
        <w:ind w:left="0" w:firstLineChars="0" w:firstLine="0"/>
        <w:contextualSpacing/>
        <w:outlineLvl w:val="0"/>
        <w:rPr>
          <w:rFonts w:ascii="Calibri" w:hAnsi="Calibri" w:cs="Calibri"/>
          <w:b/>
          <w:sz w:val="24"/>
          <w:szCs w:val="24"/>
          <w:highlight w:val="yellow"/>
        </w:rPr>
      </w:pPr>
      <w:r w:rsidRPr="009A6BA5">
        <w:rPr>
          <w:rFonts w:ascii="Calibri" w:hAnsi="Calibri" w:cs="Calibri"/>
          <w:b/>
          <w:sz w:val="24"/>
          <w:szCs w:val="24"/>
          <w:highlight w:val="yellow"/>
        </w:rPr>
        <w:t>B</w:t>
      </w:r>
      <w:r w:rsidR="00B1781A" w:rsidRPr="009A6BA5">
        <w:rPr>
          <w:rFonts w:ascii="Calibri" w:hAnsi="Calibri" w:cs="Calibri"/>
          <w:b/>
          <w:sz w:val="24"/>
          <w:szCs w:val="24"/>
          <w:highlight w:val="yellow"/>
        </w:rPr>
        <w:t xml:space="preserve">ackscattered </w:t>
      </w:r>
      <w:r w:rsidR="00A670B6" w:rsidRPr="009A6BA5">
        <w:rPr>
          <w:rFonts w:ascii="Calibri" w:hAnsi="Calibri" w:cs="Calibri"/>
          <w:b/>
          <w:sz w:val="24"/>
          <w:szCs w:val="24"/>
          <w:highlight w:val="yellow"/>
        </w:rPr>
        <w:t>i</w:t>
      </w:r>
      <w:r w:rsidR="00B1781A" w:rsidRPr="009A6BA5">
        <w:rPr>
          <w:rFonts w:ascii="Calibri" w:hAnsi="Calibri" w:cs="Calibri"/>
          <w:b/>
          <w:sz w:val="24"/>
          <w:szCs w:val="24"/>
          <w:highlight w:val="yellow"/>
        </w:rPr>
        <w:t xml:space="preserve">mage </w:t>
      </w:r>
      <w:r w:rsidR="004F287D" w:rsidRPr="009A6BA5">
        <w:rPr>
          <w:rFonts w:ascii="Calibri" w:hAnsi="Calibri" w:cs="Calibri"/>
          <w:b/>
          <w:sz w:val="24"/>
          <w:szCs w:val="24"/>
          <w:highlight w:val="yellow"/>
        </w:rPr>
        <w:t xml:space="preserve">acquisition and processing </w:t>
      </w:r>
    </w:p>
    <w:p w14:paraId="370FF717" w14:textId="77777777" w:rsidR="00A670B6" w:rsidRPr="009A6BA5" w:rsidRDefault="00A670B6" w:rsidP="00685F41">
      <w:pPr>
        <w:pStyle w:val="ListParagraph"/>
        <w:spacing w:after="0"/>
        <w:ind w:firstLineChars="0" w:firstLine="0"/>
        <w:contextualSpacing/>
        <w:outlineLvl w:val="0"/>
        <w:rPr>
          <w:rFonts w:ascii="Calibri" w:hAnsi="Calibri" w:cs="Calibri"/>
          <w:bCs/>
          <w:sz w:val="24"/>
          <w:szCs w:val="24"/>
          <w:highlight w:val="yellow"/>
        </w:rPr>
      </w:pPr>
    </w:p>
    <w:p w14:paraId="0885EBD7" w14:textId="52D881AC" w:rsidR="004F287D" w:rsidRPr="009A6BA5" w:rsidRDefault="004F287D"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9A6BA5">
        <w:rPr>
          <w:rFonts w:ascii="Calibri" w:hAnsi="Calibri" w:cs="Calibri"/>
          <w:bCs/>
          <w:sz w:val="24"/>
          <w:szCs w:val="24"/>
          <w:highlight w:val="yellow"/>
        </w:rPr>
        <w:t>Acquisition</w:t>
      </w:r>
    </w:p>
    <w:p w14:paraId="3B8F84EE" w14:textId="77777777" w:rsidR="00A670B6" w:rsidRPr="009A6BA5" w:rsidRDefault="00A670B6" w:rsidP="00685F41">
      <w:pPr>
        <w:pStyle w:val="ListParagraph"/>
        <w:spacing w:after="0"/>
        <w:ind w:firstLineChars="0" w:firstLine="0"/>
        <w:contextualSpacing/>
        <w:outlineLvl w:val="1"/>
        <w:rPr>
          <w:rFonts w:ascii="Calibri" w:hAnsi="Calibri" w:cs="Calibri"/>
          <w:b/>
          <w:sz w:val="24"/>
          <w:szCs w:val="24"/>
          <w:highlight w:val="yellow"/>
        </w:rPr>
      </w:pPr>
    </w:p>
    <w:p w14:paraId="14B54989" w14:textId="5F7BB754" w:rsidR="004E443E" w:rsidRPr="009A6BA5" w:rsidRDefault="004F287D"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Spray a thin layer of gold foil on the s</w:t>
      </w:r>
      <w:r w:rsidR="00137744" w:rsidRPr="009A6BA5">
        <w:rPr>
          <w:rFonts w:ascii="Calibri" w:hAnsi="Calibri" w:cs="Calibri"/>
          <w:sz w:val="24"/>
          <w:szCs w:val="24"/>
          <w:highlight w:val="yellow"/>
        </w:rPr>
        <w:t xml:space="preserve">urface to be examined </w:t>
      </w:r>
      <w:r w:rsidR="00A670B6" w:rsidRPr="009A6BA5">
        <w:rPr>
          <w:rFonts w:ascii="Calibri" w:hAnsi="Calibri" w:cs="Calibri"/>
          <w:sz w:val="24"/>
          <w:szCs w:val="24"/>
          <w:highlight w:val="yellow"/>
        </w:rPr>
        <w:t>in a</w:t>
      </w:r>
      <w:r w:rsidR="00137744" w:rsidRPr="009A6BA5">
        <w:rPr>
          <w:rFonts w:ascii="Calibri" w:hAnsi="Calibri" w:cs="Calibri"/>
          <w:sz w:val="24"/>
          <w:szCs w:val="24"/>
          <w:highlight w:val="yellow"/>
        </w:rPr>
        <w:t xml:space="preserve"> vacuum </w:t>
      </w:r>
      <w:r w:rsidRPr="009A6BA5">
        <w:rPr>
          <w:rFonts w:ascii="Calibri" w:hAnsi="Calibri" w:cs="Calibri"/>
          <w:sz w:val="24"/>
          <w:szCs w:val="24"/>
          <w:highlight w:val="yellow"/>
        </w:rPr>
        <w:t>environment</w:t>
      </w:r>
      <w:r w:rsidR="004E443E" w:rsidRPr="009A6BA5">
        <w:rPr>
          <w:rFonts w:ascii="Calibri" w:hAnsi="Calibri" w:cs="Calibri"/>
          <w:sz w:val="24"/>
          <w:szCs w:val="24"/>
          <w:highlight w:val="yellow"/>
        </w:rPr>
        <w:t xml:space="preserve"> with an auto</w:t>
      </w:r>
      <w:r w:rsidR="005F4645" w:rsidRPr="009A6BA5">
        <w:rPr>
          <w:rFonts w:ascii="Calibri" w:hAnsi="Calibri" w:cs="Calibri"/>
          <w:sz w:val="24"/>
          <w:szCs w:val="24"/>
          <w:highlight w:val="yellow"/>
        </w:rPr>
        <w:t>matic</w:t>
      </w:r>
      <w:r w:rsidR="004E443E" w:rsidRPr="009A6BA5">
        <w:rPr>
          <w:rFonts w:ascii="Calibri" w:hAnsi="Calibri" w:cs="Calibri"/>
          <w:sz w:val="24"/>
          <w:szCs w:val="24"/>
          <w:highlight w:val="yellow"/>
        </w:rPr>
        <w:t xml:space="preserve"> sputter coater</w:t>
      </w:r>
      <w:r w:rsidRPr="009A6BA5">
        <w:rPr>
          <w:rFonts w:ascii="Calibri" w:hAnsi="Calibri" w:cs="Calibri"/>
          <w:sz w:val="24"/>
          <w:szCs w:val="24"/>
          <w:highlight w:val="yellow"/>
        </w:rPr>
        <w:t xml:space="preserve">. </w:t>
      </w:r>
    </w:p>
    <w:p w14:paraId="7CD7052E" w14:textId="77777777" w:rsidR="00A670B6" w:rsidRPr="009A6BA5" w:rsidRDefault="00A670B6" w:rsidP="00685F41">
      <w:pPr>
        <w:pStyle w:val="ListParagraph"/>
        <w:spacing w:after="0"/>
        <w:ind w:firstLineChars="0" w:firstLine="0"/>
        <w:contextualSpacing/>
        <w:outlineLvl w:val="2"/>
        <w:rPr>
          <w:rFonts w:ascii="Calibri" w:hAnsi="Calibri" w:cs="Calibri"/>
          <w:sz w:val="24"/>
          <w:szCs w:val="24"/>
          <w:highlight w:val="yellow"/>
        </w:rPr>
      </w:pPr>
    </w:p>
    <w:p w14:paraId="09D2C99D" w14:textId="0305C274" w:rsidR="00137744" w:rsidRPr="009A6BA5" w:rsidRDefault="00A670B6"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Place</w:t>
      </w:r>
      <w:r w:rsidR="004F287D" w:rsidRPr="009A6BA5">
        <w:rPr>
          <w:rFonts w:ascii="Calibri" w:hAnsi="Calibri" w:cs="Calibri"/>
          <w:sz w:val="24"/>
          <w:szCs w:val="24"/>
          <w:highlight w:val="yellow"/>
        </w:rPr>
        <w:t xml:space="preserve"> </w:t>
      </w:r>
      <w:r w:rsidR="00D41E57" w:rsidRPr="009A6BA5">
        <w:rPr>
          <w:rFonts w:ascii="Calibri" w:hAnsi="Calibri" w:cs="Calibri"/>
          <w:sz w:val="24"/>
          <w:szCs w:val="24"/>
          <w:highlight w:val="yellow"/>
        </w:rPr>
        <w:t xml:space="preserve">a strip </w:t>
      </w:r>
      <w:r w:rsidRPr="009A6BA5">
        <w:rPr>
          <w:rFonts w:ascii="Calibri" w:hAnsi="Calibri" w:cs="Calibri"/>
          <w:sz w:val="24"/>
          <w:szCs w:val="24"/>
          <w:highlight w:val="yellow"/>
        </w:rPr>
        <w:t xml:space="preserve">of </w:t>
      </w:r>
      <w:r w:rsidR="004F287D" w:rsidRPr="009A6BA5">
        <w:rPr>
          <w:rFonts w:ascii="Calibri" w:hAnsi="Calibri" w:cs="Calibri"/>
          <w:sz w:val="24"/>
          <w:szCs w:val="24"/>
          <w:highlight w:val="yellow"/>
        </w:rPr>
        <w:t>adhesive</w:t>
      </w:r>
      <w:r w:rsidR="00D41E57" w:rsidRPr="009A6BA5">
        <w:rPr>
          <w:rFonts w:ascii="Calibri" w:hAnsi="Calibri" w:cs="Calibri"/>
          <w:sz w:val="24"/>
          <w:szCs w:val="24"/>
          <w:highlight w:val="yellow"/>
        </w:rPr>
        <w:t xml:space="preserve"> tape on the </w:t>
      </w:r>
      <w:r w:rsidR="00CE7D1A" w:rsidRPr="009A6BA5">
        <w:rPr>
          <w:rFonts w:ascii="Calibri" w:hAnsi="Calibri" w:cs="Calibri"/>
          <w:sz w:val="24"/>
          <w:szCs w:val="24"/>
          <w:highlight w:val="yellow"/>
        </w:rPr>
        <w:t xml:space="preserve">side of the </w:t>
      </w:r>
      <w:r w:rsidR="00D41E57" w:rsidRPr="009A6BA5">
        <w:rPr>
          <w:rFonts w:ascii="Calibri" w:hAnsi="Calibri" w:cs="Calibri"/>
          <w:sz w:val="24"/>
          <w:szCs w:val="24"/>
          <w:highlight w:val="yellow"/>
        </w:rPr>
        <w:t>sample to connect the testing surface and opposite surface</w:t>
      </w:r>
      <w:r w:rsidR="004E443E" w:rsidRPr="009A6BA5">
        <w:rPr>
          <w:rFonts w:ascii="Calibri" w:hAnsi="Calibri" w:cs="Calibri"/>
          <w:sz w:val="24"/>
          <w:szCs w:val="24"/>
          <w:highlight w:val="yellow"/>
        </w:rPr>
        <w:t xml:space="preserve"> and </w:t>
      </w:r>
      <w:r w:rsidR="008A50A3" w:rsidRPr="009A6BA5">
        <w:rPr>
          <w:rFonts w:ascii="Calibri" w:hAnsi="Calibri" w:cs="Calibri"/>
          <w:sz w:val="24"/>
          <w:szCs w:val="24"/>
          <w:highlight w:val="yellow"/>
        </w:rPr>
        <w:t>p</w:t>
      </w:r>
      <w:r w:rsidR="00D41E57" w:rsidRPr="009A6BA5">
        <w:rPr>
          <w:rFonts w:ascii="Calibri" w:hAnsi="Calibri" w:cs="Calibri"/>
          <w:sz w:val="24"/>
          <w:szCs w:val="24"/>
          <w:highlight w:val="yellow"/>
        </w:rPr>
        <w:t>lace the sample on the test bench</w:t>
      </w:r>
      <w:r w:rsidR="00137744" w:rsidRPr="009A6BA5">
        <w:rPr>
          <w:rFonts w:ascii="Calibri" w:hAnsi="Calibri" w:cs="Calibri"/>
          <w:sz w:val="24"/>
          <w:szCs w:val="24"/>
          <w:highlight w:val="yellow"/>
        </w:rPr>
        <w:t xml:space="preserve"> with </w:t>
      </w:r>
      <w:r w:rsidR="00A87662">
        <w:rPr>
          <w:rFonts w:ascii="Calibri" w:hAnsi="Calibri" w:cs="Calibri"/>
          <w:sz w:val="24"/>
          <w:szCs w:val="24"/>
          <w:highlight w:val="yellow"/>
        </w:rPr>
        <w:t xml:space="preserve">the </w:t>
      </w:r>
      <w:r w:rsidR="00137744" w:rsidRPr="009A6BA5">
        <w:rPr>
          <w:rFonts w:ascii="Calibri" w:hAnsi="Calibri" w:cs="Calibri"/>
          <w:sz w:val="24"/>
          <w:szCs w:val="24"/>
          <w:highlight w:val="yellow"/>
        </w:rPr>
        <w:t>testing surface facing up</w:t>
      </w:r>
      <w:r w:rsidR="005F4645" w:rsidRPr="009A6BA5">
        <w:rPr>
          <w:rFonts w:ascii="Calibri" w:hAnsi="Calibri" w:cs="Calibri"/>
          <w:sz w:val="24"/>
          <w:szCs w:val="24"/>
          <w:highlight w:val="yellow"/>
        </w:rPr>
        <w:t>ward</w:t>
      </w:r>
      <w:r w:rsidR="00137744" w:rsidRPr="009A6BA5">
        <w:rPr>
          <w:rFonts w:ascii="Calibri" w:hAnsi="Calibri" w:cs="Calibri"/>
          <w:sz w:val="24"/>
          <w:szCs w:val="24"/>
          <w:highlight w:val="yellow"/>
        </w:rPr>
        <w:t xml:space="preserve">. </w:t>
      </w:r>
    </w:p>
    <w:p w14:paraId="059EE274" w14:textId="77777777" w:rsidR="00A670B6" w:rsidRPr="009A6BA5" w:rsidRDefault="00A670B6" w:rsidP="00685F41">
      <w:pPr>
        <w:spacing w:after="0"/>
        <w:contextualSpacing/>
        <w:outlineLvl w:val="2"/>
        <w:rPr>
          <w:rFonts w:ascii="Calibri" w:hAnsi="Calibri" w:cs="Calibri"/>
          <w:sz w:val="24"/>
          <w:szCs w:val="24"/>
          <w:highlight w:val="yellow"/>
        </w:rPr>
      </w:pPr>
    </w:p>
    <w:p w14:paraId="76012EC9" w14:textId="774371FB" w:rsidR="00A670B6" w:rsidRPr="009A6BA5" w:rsidRDefault="00AA01E4"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Move </w:t>
      </w:r>
      <w:r w:rsidR="002F61EC" w:rsidRPr="009A6BA5">
        <w:rPr>
          <w:rFonts w:ascii="Calibri" w:hAnsi="Calibri" w:cs="Calibri"/>
          <w:sz w:val="24"/>
          <w:szCs w:val="24"/>
          <w:highlight w:val="yellow"/>
        </w:rPr>
        <w:t>the sample</w:t>
      </w:r>
      <w:r w:rsidRPr="009A6BA5">
        <w:rPr>
          <w:rFonts w:ascii="Calibri" w:hAnsi="Calibri" w:cs="Calibri"/>
          <w:sz w:val="24"/>
          <w:szCs w:val="24"/>
          <w:highlight w:val="yellow"/>
        </w:rPr>
        <w:t xml:space="preserve"> to </w:t>
      </w:r>
      <w:r w:rsidR="00A670B6" w:rsidRPr="009A6BA5">
        <w:rPr>
          <w:rFonts w:ascii="Calibri" w:hAnsi="Calibri" w:cs="Calibri"/>
          <w:sz w:val="24"/>
          <w:szCs w:val="24"/>
          <w:highlight w:val="yellow"/>
        </w:rPr>
        <w:t xml:space="preserve">focus </w:t>
      </w:r>
      <w:r w:rsidR="002F61EC" w:rsidRPr="009A6BA5">
        <w:rPr>
          <w:rFonts w:ascii="Calibri" w:hAnsi="Calibri" w:cs="Calibri"/>
          <w:sz w:val="24"/>
          <w:szCs w:val="24"/>
          <w:highlight w:val="yellow"/>
        </w:rPr>
        <w:t xml:space="preserve">the lens on region 1 as labelled in </w:t>
      </w:r>
      <w:r w:rsidR="002F61EC" w:rsidRPr="009A6BA5">
        <w:rPr>
          <w:rFonts w:ascii="Calibri" w:hAnsi="Calibri" w:cs="Calibri"/>
          <w:b/>
          <w:bCs/>
          <w:sz w:val="24"/>
          <w:szCs w:val="24"/>
          <w:highlight w:val="yellow"/>
        </w:rPr>
        <w:t xml:space="preserve">Figure </w:t>
      </w:r>
      <w:r w:rsidR="00930084" w:rsidRPr="009A6BA5">
        <w:rPr>
          <w:rFonts w:ascii="Calibri" w:hAnsi="Calibri" w:cs="Calibri"/>
          <w:b/>
          <w:bCs/>
          <w:sz w:val="24"/>
          <w:szCs w:val="24"/>
          <w:highlight w:val="yellow"/>
        </w:rPr>
        <w:t>2</w:t>
      </w:r>
      <w:r w:rsidR="00A64BFF" w:rsidRPr="00A87662">
        <w:rPr>
          <w:rFonts w:ascii="Calibri" w:hAnsi="Calibri" w:cs="Calibri"/>
          <w:noProof/>
          <w:sz w:val="24"/>
          <w:szCs w:val="24"/>
          <w:highlight w:val="yellow"/>
          <w:vertAlign w:val="superscript"/>
        </w:rPr>
        <w:t>32</w:t>
      </w:r>
      <w:r w:rsidR="002F61EC" w:rsidRPr="009A6BA5">
        <w:rPr>
          <w:rFonts w:ascii="Calibri" w:hAnsi="Calibri" w:cs="Calibri"/>
          <w:sz w:val="24"/>
          <w:szCs w:val="24"/>
          <w:highlight w:val="yellow"/>
        </w:rPr>
        <w:t>.</w:t>
      </w:r>
    </w:p>
    <w:p w14:paraId="637C8B03" w14:textId="77777777" w:rsidR="00A670B6" w:rsidRPr="009A6BA5" w:rsidRDefault="00A670B6" w:rsidP="00685F41">
      <w:pPr>
        <w:spacing w:after="0"/>
        <w:contextualSpacing/>
        <w:outlineLvl w:val="2"/>
        <w:rPr>
          <w:rFonts w:ascii="Calibri" w:hAnsi="Calibri" w:cs="Calibri"/>
          <w:sz w:val="24"/>
          <w:szCs w:val="24"/>
          <w:highlight w:val="yellow"/>
        </w:rPr>
      </w:pPr>
    </w:p>
    <w:p w14:paraId="269EB5AC" w14:textId="3B442945" w:rsidR="0078567C" w:rsidRPr="009A6BA5" w:rsidRDefault="00137744"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Vacuum the SEM and change to </w:t>
      </w:r>
      <w:r w:rsidR="00A670B6" w:rsidRPr="009A6BA5">
        <w:rPr>
          <w:rFonts w:ascii="Calibri" w:hAnsi="Calibri" w:cs="Calibri"/>
          <w:sz w:val="24"/>
          <w:szCs w:val="24"/>
          <w:highlight w:val="yellow"/>
        </w:rPr>
        <w:t>b</w:t>
      </w:r>
      <w:r w:rsidRPr="009A6BA5">
        <w:rPr>
          <w:rFonts w:ascii="Calibri" w:hAnsi="Calibri" w:cs="Calibri"/>
          <w:sz w:val="24"/>
          <w:szCs w:val="24"/>
          <w:highlight w:val="yellow"/>
        </w:rPr>
        <w:t>ackscattered electron</w:t>
      </w:r>
      <w:r w:rsidR="00A670B6" w:rsidRPr="009A6BA5">
        <w:rPr>
          <w:rFonts w:ascii="Calibri" w:hAnsi="Calibri" w:cs="Calibri"/>
          <w:sz w:val="24"/>
          <w:szCs w:val="24"/>
          <w:highlight w:val="yellow"/>
        </w:rPr>
        <w:t xml:space="preserve"> mode</w:t>
      </w:r>
      <w:r w:rsidRPr="009A6BA5">
        <w:rPr>
          <w:rFonts w:ascii="Calibri" w:hAnsi="Calibri" w:cs="Calibri"/>
          <w:sz w:val="24"/>
          <w:szCs w:val="24"/>
          <w:highlight w:val="yellow"/>
        </w:rPr>
        <w:t>. Set the magnification at 1</w:t>
      </w:r>
      <w:r w:rsidR="00A670B6" w:rsidRPr="009A6BA5">
        <w:rPr>
          <w:rFonts w:ascii="Calibri" w:hAnsi="Calibri" w:cs="Calibri"/>
          <w:sz w:val="24"/>
          <w:szCs w:val="24"/>
          <w:highlight w:val="yellow"/>
        </w:rPr>
        <w:t>,</w:t>
      </w:r>
      <w:r w:rsidRPr="009A6BA5">
        <w:rPr>
          <w:rFonts w:ascii="Calibri" w:hAnsi="Calibri" w:cs="Calibri"/>
          <w:sz w:val="24"/>
          <w:szCs w:val="24"/>
          <w:highlight w:val="yellow"/>
        </w:rPr>
        <w:t>000</w:t>
      </w:r>
      <w:r w:rsidR="000E4782" w:rsidRPr="009A6BA5">
        <w:rPr>
          <w:rFonts w:ascii="Calibri" w:hAnsi="Calibri" w:cs="Calibri"/>
          <w:sz w:val="24"/>
          <w:szCs w:val="24"/>
          <w:highlight w:val="yellow"/>
        </w:rPr>
        <w:t>x</w:t>
      </w:r>
      <w:r w:rsidR="005F4645" w:rsidRPr="009A6BA5">
        <w:rPr>
          <w:rFonts w:ascii="Calibri" w:hAnsi="Calibri" w:cs="Calibri"/>
          <w:sz w:val="24"/>
          <w:szCs w:val="24"/>
          <w:highlight w:val="yellow"/>
        </w:rPr>
        <w:t xml:space="preserve"> and</w:t>
      </w:r>
      <w:r w:rsidRPr="009A6BA5">
        <w:rPr>
          <w:rFonts w:ascii="Calibri" w:hAnsi="Calibri" w:cs="Calibri"/>
          <w:sz w:val="24"/>
          <w:szCs w:val="24"/>
          <w:highlight w:val="yellow"/>
        </w:rPr>
        <w:t xml:space="preserve"> </w:t>
      </w:r>
      <w:r w:rsidR="00A670B6" w:rsidRPr="009A6BA5">
        <w:rPr>
          <w:rFonts w:ascii="Calibri" w:hAnsi="Calibri" w:cs="Calibri"/>
          <w:sz w:val="24"/>
          <w:szCs w:val="24"/>
          <w:highlight w:val="yellow"/>
        </w:rPr>
        <w:t>c</w:t>
      </w:r>
      <w:r w:rsidRPr="009A6BA5">
        <w:rPr>
          <w:rFonts w:ascii="Calibri" w:hAnsi="Calibri" w:cs="Calibri"/>
          <w:sz w:val="24"/>
          <w:szCs w:val="24"/>
          <w:highlight w:val="yellow"/>
        </w:rPr>
        <w:t>arefully adjust the brightness and cont</w:t>
      </w:r>
      <w:r w:rsidR="0078567C" w:rsidRPr="009A6BA5">
        <w:rPr>
          <w:rFonts w:ascii="Calibri" w:hAnsi="Calibri" w:cs="Calibri"/>
          <w:sz w:val="24"/>
          <w:szCs w:val="24"/>
          <w:highlight w:val="yellow"/>
        </w:rPr>
        <w:t xml:space="preserve">rast </w:t>
      </w:r>
      <w:r w:rsidR="005F4645" w:rsidRPr="009A6BA5">
        <w:rPr>
          <w:rFonts w:ascii="Calibri" w:hAnsi="Calibri" w:cs="Calibri"/>
          <w:sz w:val="24"/>
          <w:szCs w:val="24"/>
          <w:highlight w:val="yellow"/>
        </w:rPr>
        <w:t>before capturing images</w:t>
      </w:r>
      <w:r w:rsidR="00A670B6" w:rsidRPr="009A6BA5">
        <w:rPr>
          <w:rFonts w:ascii="Calibri" w:hAnsi="Calibri" w:cs="Calibri"/>
          <w:sz w:val="24"/>
          <w:szCs w:val="24"/>
          <w:highlight w:val="yellow"/>
        </w:rPr>
        <w:t>.</w:t>
      </w:r>
    </w:p>
    <w:p w14:paraId="3250E53F" w14:textId="77777777" w:rsidR="00A670B6" w:rsidRPr="009A6BA5" w:rsidRDefault="00A670B6" w:rsidP="00685F41">
      <w:pPr>
        <w:spacing w:after="0"/>
        <w:contextualSpacing/>
        <w:outlineLvl w:val="2"/>
        <w:rPr>
          <w:rFonts w:ascii="Calibri" w:hAnsi="Calibri" w:cs="Calibri"/>
          <w:sz w:val="24"/>
          <w:szCs w:val="24"/>
          <w:highlight w:val="yellow"/>
        </w:rPr>
      </w:pPr>
    </w:p>
    <w:p w14:paraId="31AC5E54" w14:textId="3B253019" w:rsidR="00AA01E4" w:rsidRPr="009A6BA5" w:rsidRDefault="0078567C"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Move the lens along the direction of the aggregate boundary to another position of the aggregate and take another image. Repeat this moving and </w:t>
      </w:r>
      <w:r w:rsidR="00A670B6" w:rsidRPr="009A6BA5">
        <w:rPr>
          <w:rFonts w:ascii="Calibri" w:hAnsi="Calibri" w:cs="Calibri"/>
          <w:sz w:val="24"/>
          <w:szCs w:val="24"/>
          <w:highlight w:val="yellow"/>
        </w:rPr>
        <w:t>imaging</w:t>
      </w:r>
      <w:r w:rsidRPr="009A6BA5">
        <w:rPr>
          <w:rFonts w:ascii="Calibri" w:hAnsi="Calibri" w:cs="Calibri"/>
          <w:sz w:val="24"/>
          <w:szCs w:val="24"/>
          <w:highlight w:val="yellow"/>
        </w:rPr>
        <w:t xml:space="preserve"> process at least 15 times </w:t>
      </w:r>
      <w:r w:rsidR="00A670B6" w:rsidRPr="009A6BA5">
        <w:rPr>
          <w:rFonts w:ascii="Calibri" w:hAnsi="Calibri" w:cs="Calibri"/>
          <w:sz w:val="24"/>
          <w:szCs w:val="24"/>
          <w:highlight w:val="yellow"/>
        </w:rPr>
        <w:t>so that enough</w:t>
      </w:r>
      <w:r w:rsidRPr="009A6BA5">
        <w:rPr>
          <w:rFonts w:ascii="Calibri" w:hAnsi="Calibri" w:cs="Calibri"/>
          <w:sz w:val="24"/>
          <w:szCs w:val="24"/>
          <w:highlight w:val="yellow"/>
        </w:rPr>
        <w:t xml:space="preserve"> images can be </w:t>
      </w:r>
      <w:r w:rsidR="00A670B6" w:rsidRPr="009A6BA5">
        <w:rPr>
          <w:rFonts w:ascii="Calibri" w:hAnsi="Calibri" w:cs="Calibri"/>
          <w:sz w:val="24"/>
          <w:szCs w:val="24"/>
          <w:highlight w:val="yellow"/>
        </w:rPr>
        <w:t>obtained</w:t>
      </w:r>
      <w:r w:rsidRPr="009A6BA5">
        <w:rPr>
          <w:rFonts w:ascii="Calibri" w:hAnsi="Calibri" w:cs="Calibri"/>
          <w:sz w:val="24"/>
          <w:szCs w:val="24"/>
          <w:highlight w:val="yellow"/>
        </w:rPr>
        <w:t xml:space="preserve"> for statistical analysis.</w:t>
      </w:r>
      <w:r w:rsidR="00B53CF4" w:rsidRPr="009A6BA5">
        <w:rPr>
          <w:rFonts w:ascii="Calibri" w:hAnsi="Calibri" w:cs="Calibri"/>
          <w:sz w:val="24"/>
          <w:szCs w:val="24"/>
          <w:highlight w:val="yellow"/>
        </w:rPr>
        <w:t xml:space="preserve"> </w:t>
      </w:r>
    </w:p>
    <w:p w14:paraId="1F7E22FF" w14:textId="77777777" w:rsidR="00A670B6" w:rsidRPr="009A6BA5" w:rsidRDefault="00A670B6" w:rsidP="00685F41">
      <w:pPr>
        <w:spacing w:after="0"/>
        <w:contextualSpacing/>
        <w:outlineLvl w:val="2"/>
        <w:rPr>
          <w:rFonts w:ascii="Calibri" w:hAnsi="Calibri" w:cs="Calibri"/>
          <w:sz w:val="24"/>
          <w:szCs w:val="24"/>
          <w:highlight w:val="yellow"/>
        </w:rPr>
      </w:pPr>
    </w:p>
    <w:p w14:paraId="3CAB83FF" w14:textId="133F0E43" w:rsidR="00137744" w:rsidRPr="009A6BA5" w:rsidRDefault="00AA01E4"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Move the </w:t>
      </w:r>
      <w:r w:rsidR="00CC7D6B" w:rsidRPr="009A6BA5">
        <w:rPr>
          <w:rFonts w:ascii="Calibri" w:hAnsi="Calibri" w:cs="Calibri"/>
          <w:sz w:val="24"/>
          <w:szCs w:val="24"/>
          <w:highlight w:val="yellow"/>
        </w:rPr>
        <w:t>lens</w:t>
      </w:r>
      <w:r w:rsidRPr="009A6BA5">
        <w:rPr>
          <w:rFonts w:ascii="Calibri" w:hAnsi="Calibri" w:cs="Calibri"/>
          <w:sz w:val="24"/>
          <w:szCs w:val="24"/>
          <w:highlight w:val="yellow"/>
        </w:rPr>
        <w:t xml:space="preserve"> to </w:t>
      </w:r>
      <w:r w:rsidR="002F61EC" w:rsidRPr="009A6BA5">
        <w:rPr>
          <w:rFonts w:ascii="Calibri" w:hAnsi="Calibri" w:cs="Calibri"/>
          <w:sz w:val="24"/>
          <w:szCs w:val="24"/>
          <w:highlight w:val="yellow"/>
        </w:rPr>
        <w:t>region</w:t>
      </w:r>
      <w:r w:rsidR="00F740DA" w:rsidRPr="009A6BA5">
        <w:rPr>
          <w:rFonts w:ascii="Calibri" w:hAnsi="Calibri" w:cs="Calibri"/>
          <w:sz w:val="24"/>
          <w:szCs w:val="24"/>
          <w:highlight w:val="yellow"/>
        </w:rPr>
        <w:t xml:space="preserve"> 2</w:t>
      </w:r>
      <w:r w:rsidR="002F61EC" w:rsidRPr="009A6BA5">
        <w:rPr>
          <w:rFonts w:ascii="Calibri" w:hAnsi="Calibri" w:cs="Calibri"/>
          <w:sz w:val="24"/>
          <w:szCs w:val="24"/>
          <w:highlight w:val="yellow"/>
        </w:rPr>
        <w:t xml:space="preserve"> and region 3 and repeat the </w:t>
      </w:r>
      <w:r w:rsidR="00A670B6" w:rsidRPr="009A6BA5">
        <w:rPr>
          <w:rFonts w:ascii="Calibri" w:hAnsi="Calibri" w:cs="Calibri"/>
          <w:sz w:val="24"/>
          <w:szCs w:val="24"/>
          <w:highlight w:val="yellow"/>
        </w:rPr>
        <w:t>imaging</w:t>
      </w:r>
      <w:r w:rsidR="002F61EC" w:rsidRPr="009A6BA5">
        <w:rPr>
          <w:rFonts w:ascii="Calibri" w:hAnsi="Calibri" w:cs="Calibri"/>
          <w:sz w:val="24"/>
          <w:szCs w:val="24"/>
          <w:highlight w:val="yellow"/>
        </w:rPr>
        <w:t xml:space="preserve"> process.</w:t>
      </w:r>
      <w:r w:rsidR="00B53CF4" w:rsidRPr="009A6BA5">
        <w:rPr>
          <w:rFonts w:ascii="Calibri" w:hAnsi="Calibri" w:cs="Calibri"/>
          <w:sz w:val="24"/>
          <w:szCs w:val="24"/>
          <w:highlight w:val="yellow"/>
        </w:rPr>
        <w:t xml:space="preserve"> </w:t>
      </w:r>
    </w:p>
    <w:p w14:paraId="60ACA99A" w14:textId="77777777" w:rsidR="00A670B6" w:rsidRPr="009A6BA5" w:rsidRDefault="00A670B6" w:rsidP="00685F41">
      <w:pPr>
        <w:spacing w:after="0"/>
        <w:contextualSpacing/>
        <w:outlineLvl w:val="2"/>
        <w:rPr>
          <w:rFonts w:ascii="Calibri" w:hAnsi="Calibri" w:cs="Calibri"/>
          <w:sz w:val="24"/>
          <w:szCs w:val="24"/>
          <w:highlight w:val="yellow"/>
        </w:rPr>
      </w:pPr>
    </w:p>
    <w:p w14:paraId="1AF3B26B" w14:textId="71C742E4" w:rsidR="00137744" w:rsidRPr="004020FB" w:rsidRDefault="00C02618" w:rsidP="00685F41">
      <w:pPr>
        <w:spacing w:after="0"/>
        <w:contextualSpacing/>
        <w:outlineLvl w:val="2"/>
        <w:rPr>
          <w:rFonts w:ascii="Calibri" w:hAnsi="Calibri" w:cs="Calibri"/>
          <w:sz w:val="24"/>
          <w:szCs w:val="24"/>
        </w:rPr>
      </w:pPr>
      <w:bookmarkStart w:id="1" w:name="_GoBack"/>
      <w:bookmarkEnd w:id="1"/>
      <w:r w:rsidRPr="004020FB">
        <w:rPr>
          <w:rFonts w:ascii="Calibri" w:hAnsi="Calibri" w:cs="Calibri"/>
          <w:sz w:val="24"/>
          <w:szCs w:val="24"/>
        </w:rPr>
        <w:t>NOTE:</w:t>
      </w:r>
      <w:r w:rsidR="00137744" w:rsidRPr="004020FB">
        <w:rPr>
          <w:rFonts w:ascii="Calibri" w:hAnsi="Calibri" w:cs="Calibri"/>
          <w:sz w:val="24"/>
          <w:szCs w:val="24"/>
        </w:rPr>
        <w:t xml:space="preserve"> </w:t>
      </w:r>
      <w:r w:rsidR="0078567C" w:rsidRPr="004020FB">
        <w:rPr>
          <w:rFonts w:ascii="Calibri" w:hAnsi="Calibri" w:cs="Calibri"/>
          <w:sz w:val="24"/>
          <w:szCs w:val="24"/>
        </w:rPr>
        <w:t xml:space="preserve">Each image should include three phases: </w:t>
      </w:r>
      <w:r w:rsidR="00215FDD" w:rsidRPr="004020FB">
        <w:rPr>
          <w:rFonts w:ascii="Calibri" w:hAnsi="Calibri" w:cs="Calibri"/>
          <w:sz w:val="24"/>
          <w:szCs w:val="24"/>
        </w:rPr>
        <w:t xml:space="preserve">the </w:t>
      </w:r>
      <w:r w:rsidR="0078567C" w:rsidRPr="004020FB">
        <w:rPr>
          <w:rFonts w:ascii="Calibri" w:hAnsi="Calibri" w:cs="Calibri"/>
          <w:sz w:val="24"/>
          <w:szCs w:val="24"/>
        </w:rPr>
        <w:t xml:space="preserve">matrix, </w:t>
      </w:r>
      <w:r w:rsidR="00215FDD" w:rsidRPr="004020FB">
        <w:rPr>
          <w:rFonts w:ascii="Calibri" w:hAnsi="Calibri" w:cs="Calibri"/>
          <w:sz w:val="24"/>
          <w:szCs w:val="24"/>
        </w:rPr>
        <w:t xml:space="preserve">the </w:t>
      </w:r>
      <w:r w:rsidR="0078567C" w:rsidRPr="004020FB">
        <w:rPr>
          <w:rFonts w:ascii="Calibri" w:hAnsi="Calibri" w:cs="Calibri"/>
          <w:sz w:val="24"/>
          <w:szCs w:val="24"/>
        </w:rPr>
        <w:t xml:space="preserve">aggregate, and </w:t>
      </w:r>
      <w:r w:rsidR="00215FDD" w:rsidRPr="004020FB">
        <w:rPr>
          <w:rFonts w:ascii="Calibri" w:hAnsi="Calibri" w:cs="Calibri"/>
          <w:sz w:val="24"/>
          <w:szCs w:val="24"/>
        </w:rPr>
        <w:t xml:space="preserve">the </w:t>
      </w:r>
      <w:r w:rsidR="0078567C" w:rsidRPr="004020FB">
        <w:rPr>
          <w:rFonts w:ascii="Calibri" w:hAnsi="Calibri" w:cs="Calibri"/>
          <w:sz w:val="24"/>
          <w:szCs w:val="24"/>
        </w:rPr>
        <w:t>ITZ. Since ITZ</w:t>
      </w:r>
      <w:r w:rsidR="00F97BD7" w:rsidRPr="004020FB">
        <w:rPr>
          <w:rFonts w:ascii="Calibri" w:hAnsi="Calibri" w:cs="Calibri"/>
          <w:sz w:val="24"/>
          <w:szCs w:val="24"/>
        </w:rPr>
        <w:t xml:space="preserve"> is a</w:t>
      </w:r>
      <w:r w:rsidR="0078567C" w:rsidRPr="004020FB">
        <w:rPr>
          <w:rFonts w:ascii="Calibri" w:hAnsi="Calibri" w:cs="Calibri"/>
          <w:sz w:val="24"/>
          <w:szCs w:val="24"/>
        </w:rPr>
        <w:t xml:space="preserve"> narrow section </w:t>
      </w:r>
      <w:r w:rsidR="00F97BD7" w:rsidRPr="004020FB">
        <w:rPr>
          <w:rFonts w:ascii="Calibri" w:hAnsi="Calibri" w:cs="Calibri"/>
          <w:sz w:val="24"/>
          <w:szCs w:val="24"/>
        </w:rPr>
        <w:t>existing between another two phases and</w:t>
      </w:r>
      <w:r w:rsidR="007D611D" w:rsidRPr="004020FB">
        <w:rPr>
          <w:rFonts w:ascii="Calibri" w:hAnsi="Calibri" w:cs="Calibri"/>
          <w:sz w:val="24"/>
          <w:szCs w:val="24"/>
        </w:rPr>
        <w:t xml:space="preserve"> hard</w:t>
      </w:r>
      <w:r w:rsidR="00F97BD7" w:rsidRPr="004020FB">
        <w:rPr>
          <w:rFonts w:ascii="Calibri" w:hAnsi="Calibri" w:cs="Calibri"/>
          <w:sz w:val="24"/>
          <w:szCs w:val="24"/>
        </w:rPr>
        <w:t xml:space="preserve"> to be distinguished</w:t>
      </w:r>
      <w:r w:rsidR="00215FDD" w:rsidRPr="004020FB">
        <w:rPr>
          <w:rFonts w:ascii="Calibri" w:hAnsi="Calibri" w:cs="Calibri"/>
          <w:sz w:val="24"/>
          <w:szCs w:val="24"/>
        </w:rPr>
        <w:t>, e</w:t>
      </w:r>
      <w:r w:rsidR="00F97BD7" w:rsidRPr="004020FB">
        <w:rPr>
          <w:rFonts w:ascii="Calibri" w:hAnsi="Calibri" w:cs="Calibri"/>
          <w:sz w:val="24"/>
          <w:szCs w:val="24"/>
        </w:rPr>
        <w:t xml:space="preserve">ach image should include </w:t>
      </w:r>
      <w:r w:rsidR="00215FDD" w:rsidRPr="004020FB">
        <w:rPr>
          <w:rFonts w:ascii="Calibri" w:hAnsi="Calibri" w:cs="Calibri"/>
          <w:sz w:val="24"/>
          <w:szCs w:val="24"/>
        </w:rPr>
        <w:t xml:space="preserve">both the </w:t>
      </w:r>
      <w:r w:rsidR="00F97BD7" w:rsidRPr="004020FB">
        <w:rPr>
          <w:rFonts w:ascii="Calibri" w:hAnsi="Calibri" w:cs="Calibri"/>
          <w:sz w:val="24"/>
          <w:szCs w:val="24"/>
        </w:rPr>
        <w:t xml:space="preserve">cement matrix and </w:t>
      </w:r>
      <w:r w:rsidR="00215FDD" w:rsidRPr="004020FB">
        <w:rPr>
          <w:rFonts w:ascii="Calibri" w:hAnsi="Calibri" w:cs="Calibri"/>
          <w:sz w:val="24"/>
          <w:szCs w:val="24"/>
        </w:rPr>
        <w:t xml:space="preserve">the </w:t>
      </w:r>
      <w:r w:rsidR="00F97BD7" w:rsidRPr="004020FB">
        <w:rPr>
          <w:rFonts w:ascii="Calibri" w:hAnsi="Calibri" w:cs="Calibri"/>
          <w:sz w:val="24"/>
          <w:szCs w:val="24"/>
        </w:rPr>
        <w:t>aggregate.</w:t>
      </w:r>
      <w:r w:rsidR="00B53CF4" w:rsidRPr="004020FB">
        <w:rPr>
          <w:rFonts w:ascii="Calibri" w:hAnsi="Calibri" w:cs="Calibri"/>
          <w:sz w:val="24"/>
          <w:szCs w:val="24"/>
        </w:rPr>
        <w:t xml:space="preserve"> </w:t>
      </w:r>
    </w:p>
    <w:p w14:paraId="057E51B9" w14:textId="77777777" w:rsidR="00A670B6" w:rsidRPr="009A6BA5" w:rsidRDefault="00A670B6" w:rsidP="00685F41">
      <w:pPr>
        <w:spacing w:after="0"/>
        <w:contextualSpacing/>
        <w:outlineLvl w:val="2"/>
        <w:rPr>
          <w:rFonts w:ascii="Calibri" w:hAnsi="Calibri" w:cs="Calibri"/>
          <w:sz w:val="24"/>
          <w:szCs w:val="24"/>
          <w:highlight w:val="yellow"/>
        </w:rPr>
      </w:pPr>
    </w:p>
    <w:p w14:paraId="1210721D" w14:textId="6227C4E2" w:rsidR="004F287D" w:rsidRPr="00A07624" w:rsidRDefault="004F287D" w:rsidP="00685F41">
      <w:pPr>
        <w:pStyle w:val="ListParagraph"/>
        <w:numPr>
          <w:ilvl w:val="1"/>
          <w:numId w:val="7"/>
        </w:numPr>
        <w:spacing w:after="0"/>
        <w:ind w:left="0" w:firstLineChars="0" w:firstLine="0"/>
        <w:contextualSpacing/>
        <w:outlineLvl w:val="1"/>
        <w:rPr>
          <w:rFonts w:ascii="Calibri" w:hAnsi="Calibri" w:cs="Calibri"/>
          <w:bCs/>
          <w:sz w:val="24"/>
          <w:szCs w:val="24"/>
          <w:highlight w:val="yellow"/>
        </w:rPr>
      </w:pPr>
      <w:r w:rsidRPr="00A07624">
        <w:rPr>
          <w:rFonts w:ascii="Calibri" w:hAnsi="Calibri" w:cs="Calibri"/>
          <w:bCs/>
          <w:sz w:val="24"/>
          <w:szCs w:val="24"/>
          <w:highlight w:val="yellow"/>
        </w:rPr>
        <w:t>Processing</w:t>
      </w:r>
    </w:p>
    <w:p w14:paraId="0B77FA32" w14:textId="77777777" w:rsidR="00A670B6" w:rsidRPr="009A6BA5" w:rsidRDefault="00A670B6" w:rsidP="00685F41">
      <w:pPr>
        <w:pStyle w:val="ListParagraph"/>
        <w:spacing w:after="0"/>
        <w:ind w:firstLineChars="0" w:firstLine="0"/>
        <w:contextualSpacing/>
        <w:outlineLvl w:val="1"/>
        <w:rPr>
          <w:rFonts w:ascii="Calibri" w:hAnsi="Calibri" w:cs="Calibri"/>
          <w:b/>
          <w:sz w:val="24"/>
          <w:szCs w:val="24"/>
          <w:highlight w:val="yellow"/>
        </w:rPr>
      </w:pPr>
    </w:p>
    <w:p w14:paraId="1BF681B4" w14:textId="426C0DB9" w:rsidR="00F97BD7" w:rsidRPr="009A6BA5" w:rsidRDefault="00F97BD7"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Pre-treat the image with </w:t>
      </w:r>
      <w:r w:rsidR="00215FDD" w:rsidRPr="009A6BA5">
        <w:rPr>
          <w:rFonts w:ascii="Calibri" w:hAnsi="Calibri" w:cs="Calibri"/>
          <w:sz w:val="24"/>
          <w:szCs w:val="24"/>
          <w:highlight w:val="yellow"/>
        </w:rPr>
        <w:t xml:space="preserve">a </w:t>
      </w:r>
      <w:r w:rsidRPr="009A6BA5">
        <w:rPr>
          <w:rFonts w:ascii="Calibri" w:hAnsi="Calibri" w:cs="Calibri"/>
          <w:sz w:val="24"/>
          <w:szCs w:val="24"/>
          <w:highlight w:val="yellow"/>
        </w:rPr>
        <w:t xml:space="preserve">best fit and 3 </w:t>
      </w:r>
      <w:r w:rsidR="000E4782" w:rsidRPr="009A6BA5">
        <w:rPr>
          <w:rFonts w:ascii="Calibri" w:hAnsi="Calibri" w:cs="Calibri"/>
          <w:sz w:val="24"/>
          <w:szCs w:val="24"/>
          <w:highlight w:val="yellow"/>
        </w:rPr>
        <w:t>x</w:t>
      </w:r>
      <w:r w:rsidRPr="009A6BA5">
        <w:rPr>
          <w:rFonts w:ascii="Calibri" w:hAnsi="Calibri" w:cs="Calibri"/>
          <w:sz w:val="24"/>
          <w:szCs w:val="24"/>
          <w:highlight w:val="yellow"/>
        </w:rPr>
        <w:t xml:space="preserve"> 3 median filter three times to reduce the noise and enhance the boundary of different phases</w:t>
      </w:r>
      <w:r w:rsidR="00CE7D1A" w:rsidRPr="009A6BA5">
        <w:rPr>
          <w:rFonts w:ascii="Calibri" w:hAnsi="Calibri" w:cs="Calibri"/>
          <w:sz w:val="24"/>
          <w:szCs w:val="24"/>
          <w:highlight w:val="yellow"/>
        </w:rPr>
        <w:t xml:space="preserve"> </w:t>
      </w:r>
      <w:r w:rsidR="00781CB9" w:rsidRPr="009A6BA5">
        <w:rPr>
          <w:rFonts w:ascii="Calibri" w:hAnsi="Calibri" w:cs="Calibri"/>
          <w:sz w:val="24"/>
          <w:szCs w:val="24"/>
          <w:highlight w:val="yellow"/>
        </w:rPr>
        <w:t xml:space="preserve">on </w:t>
      </w:r>
      <w:r w:rsidR="00CE7D1A" w:rsidRPr="009A6BA5">
        <w:rPr>
          <w:rFonts w:ascii="Calibri" w:hAnsi="Calibri" w:cs="Calibri"/>
          <w:sz w:val="24"/>
          <w:szCs w:val="24"/>
          <w:highlight w:val="yellow"/>
        </w:rPr>
        <w:t>ImageJ</w:t>
      </w:r>
      <w:r w:rsidRPr="009A6BA5">
        <w:rPr>
          <w:rFonts w:ascii="Calibri" w:hAnsi="Calibri" w:cs="Calibri"/>
          <w:sz w:val="24"/>
          <w:szCs w:val="24"/>
          <w:highlight w:val="yellow"/>
        </w:rPr>
        <w:t xml:space="preserve">. </w:t>
      </w:r>
    </w:p>
    <w:p w14:paraId="4478EEE9" w14:textId="77777777" w:rsidR="00215FDD" w:rsidRPr="009A6BA5" w:rsidRDefault="00215FDD" w:rsidP="00685F41">
      <w:pPr>
        <w:pStyle w:val="ListParagraph"/>
        <w:spacing w:after="0"/>
        <w:ind w:firstLineChars="0" w:firstLine="0"/>
        <w:contextualSpacing/>
        <w:outlineLvl w:val="2"/>
        <w:rPr>
          <w:rFonts w:ascii="Calibri" w:hAnsi="Calibri" w:cs="Calibri"/>
          <w:sz w:val="24"/>
          <w:szCs w:val="24"/>
          <w:highlight w:val="yellow"/>
        </w:rPr>
      </w:pPr>
    </w:p>
    <w:p w14:paraId="5ADA8E96" w14:textId="560DE4C1" w:rsidR="00F97BD7" w:rsidRPr="009A6BA5" w:rsidRDefault="00F97BD7"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Manually capture the boundary of the ceramic particle and cut off this part from the original image using</w:t>
      </w:r>
      <w:r w:rsidR="00781CB9" w:rsidRPr="009A6BA5">
        <w:rPr>
          <w:rFonts w:ascii="Calibri" w:hAnsi="Calibri" w:cs="Calibri"/>
          <w:sz w:val="24"/>
          <w:szCs w:val="24"/>
          <w:highlight w:val="yellow"/>
        </w:rPr>
        <w:t xml:space="preserve"> ImageJ</w:t>
      </w:r>
      <w:r w:rsidR="009A6BA5" w:rsidRPr="009A6BA5">
        <w:rPr>
          <w:rFonts w:ascii="Calibri" w:hAnsi="Calibri" w:cs="Calibri"/>
          <w:sz w:val="24"/>
          <w:szCs w:val="24"/>
          <w:highlight w:val="yellow"/>
        </w:rPr>
        <w:t>.</w:t>
      </w:r>
    </w:p>
    <w:p w14:paraId="49985DE8" w14:textId="77777777" w:rsidR="00215FDD" w:rsidRPr="009A6BA5" w:rsidRDefault="00215FDD" w:rsidP="00685F41">
      <w:pPr>
        <w:spacing w:after="0"/>
        <w:contextualSpacing/>
        <w:outlineLvl w:val="2"/>
        <w:rPr>
          <w:rFonts w:ascii="Calibri" w:hAnsi="Calibri" w:cs="Calibri"/>
          <w:sz w:val="24"/>
          <w:szCs w:val="24"/>
          <w:highlight w:val="yellow"/>
        </w:rPr>
      </w:pPr>
    </w:p>
    <w:p w14:paraId="0D9CF32D" w14:textId="571547CA" w:rsidR="00B231CE" w:rsidRPr="009A6BA5" w:rsidRDefault="00B231CE"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Roughly determine the upper threshold value of pore phases </w:t>
      </w:r>
      <w:r w:rsidR="009A6BA5" w:rsidRPr="009A6BA5">
        <w:rPr>
          <w:rFonts w:ascii="Calibri" w:hAnsi="Calibri" w:cs="Calibri"/>
          <w:sz w:val="24"/>
          <w:szCs w:val="24"/>
          <w:highlight w:val="yellow"/>
        </w:rPr>
        <w:t>by</w:t>
      </w:r>
      <w:r w:rsidRPr="009A6BA5">
        <w:rPr>
          <w:rFonts w:ascii="Calibri" w:hAnsi="Calibri" w:cs="Calibri"/>
          <w:sz w:val="24"/>
          <w:szCs w:val="24"/>
          <w:highlight w:val="yellow"/>
        </w:rPr>
        <w:t xml:space="preserve"> setting different threshold value</w:t>
      </w:r>
      <w:r w:rsidR="009A6BA5" w:rsidRPr="009A6BA5">
        <w:rPr>
          <w:rFonts w:ascii="Calibri" w:hAnsi="Calibri" w:cs="Calibri"/>
          <w:sz w:val="24"/>
          <w:szCs w:val="24"/>
          <w:highlight w:val="yellow"/>
        </w:rPr>
        <w:t>s</w:t>
      </w:r>
      <w:r w:rsidRPr="009A6BA5">
        <w:rPr>
          <w:rFonts w:ascii="Calibri" w:hAnsi="Calibri" w:cs="Calibri"/>
          <w:sz w:val="24"/>
          <w:szCs w:val="24"/>
          <w:highlight w:val="yellow"/>
        </w:rPr>
        <w:t xml:space="preserve"> and segmenting the image to compare with the original one.</w:t>
      </w:r>
    </w:p>
    <w:p w14:paraId="5C1D2688" w14:textId="77777777" w:rsidR="00215FDD" w:rsidRPr="009A6BA5" w:rsidRDefault="00215FDD" w:rsidP="00685F41">
      <w:pPr>
        <w:spacing w:after="0"/>
        <w:contextualSpacing/>
        <w:outlineLvl w:val="2"/>
        <w:rPr>
          <w:rFonts w:ascii="Calibri" w:hAnsi="Calibri" w:cs="Calibri"/>
          <w:sz w:val="24"/>
          <w:szCs w:val="24"/>
          <w:highlight w:val="yellow"/>
        </w:rPr>
      </w:pPr>
    </w:p>
    <w:p w14:paraId="5929C14A" w14:textId="4493AAF2" w:rsidR="004504CF" w:rsidRPr="009A6BA5" w:rsidRDefault="00B231CE"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lastRenderedPageBreak/>
        <w:t xml:space="preserve">Obtain the gray-scale distribution of </w:t>
      </w:r>
      <w:r w:rsidR="00A87662">
        <w:rPr>
          <w:rFonts w:ascii="Calibri" w:hAnsi="Calibri" w:cs="Calibri"/>
          <w:sz w:val="24"/>
          <w:szCs w:val="24"/>
          <w:highlight w:val="yellow"/>
        </w:rPr>
        <w:t xml:space="preserve">the </w:t>
      </w:r>
      <w:r w:rsidRPr="009A6BA5">
        <w:rPr>
          <w:rFonts w:ascii="Calibri" w:hAnsi="Calibri" w:cs="Calibri"/>
          <w:sz w:val="24"/>
          <w:szCs w:val="24"/>
          <w:highlight w:val="yellow"/>
        </w:rPr>
        <w:t>remain</w:t>
      </w:r>
      <w:r w:rsidR="00A87662">
        <w:rPr>
          <w:rFonts w:ascii="Calibri" w:hAnsi="Calibri" w:cs="Calibri"/>
          <w:sz w:val="24"/>
          <w:szCs w:val="24"/>
          <w:highlight w:val="yellow"/>
        </w:rPr>
        <w:t>ing</w:t>
      </w:r>
      <w:r w:rsidRPr="009A6BA5">
        <w:rPr>
          <w:rFonts w:ascii="Calibri" w:hAnsi="Calibri" w:cs="Calibri"/>
          <w:sz w:val="24"/>
          <w:szCs w:val="24"/>
          <w:highlight w:val="yellow"/>
        </w:rPr>
        <w:t xml:space="preserve"> part of the image. Choose two approximatively linear part</w:t>
      </w:r>
      <w:r w:rsidR="007A4E9B" w:rsidRPr="009A6BA5">
        <w:rPr>
          <w:rFonts w:ascii="Calibri" w:hAnsi="Calibri" w:cs="Calibri"/>
          <w:sz w:val="24"/>
          <w:szCs w:val="24"/>
          <w:highlight w:val="yellow"/>
        </w:rPr>
        <w:t>s</w:t>
      </w:r>
      <w:r w:rsidRPr="009A6BA5">
        <w:rPr>
          <w:rFonts w:ascii="Calibri" w:hAnsi="Calibri" w:cs="Calibri"/>
          <w:sz w:val="24"/>
          <w:szCs w:val="24"/>
          <w:highlight w:val="yellow"/>
        </w:rPr>
        <w:t xml:space="preserve"> </w:t>
      </w:r>
      <w:r w:rsidR="007A4E9B" w:rsidRPr="009A6BA5">
        <w:rPr>
          <w:rFonts w:ascii="Calibri" w:hAnsi="Calibri" w:cs="Calibri"/>
          <w:sz w:val="24"/>
          <w:szCs w:val="24"/>
          <w:highlight w:val="yellow"/>
        </w:rPr>
        <w:t>of</w:t>
      </w:r>
      <w:r w:rsidRPr="009A6BA5">
        <w:rPr>
          <w:rFonts w:ascii="Calibri" w:hAnsi="Calibri" w:cs="Calibri"/>
          <w:sz w:val="24"/>
          <w:szCs w:val="24"/>
          <w:highlight w:val="yellow"/>
        </w:rPr>
        <w:t xml:space="preserve"> the distribution curve just around the roughly determined upper threshold value of pore phases. Fit </w:t>
      </w:r>
      <w:r w:rsidR="007A4E9B" w:rsidRPr="009A6BA5">
        <w:rPr>
          <w:rFonts w:ascii="Calibri" w:hAnsi="Calibri" w:cs="Calibri"/>
          <w:sz w:val="24"/>
          <w:szCs w:val="24"/>
          <w:highlight w:val="yellow"/>
        </w:rPr>
        <w:t>these two parts</w:t>
      </w:r>
      <w:r w:rsidRPr="009A6BA5">
        <w:rPr>
          <w:rFonts w:ascii="Calibri" w:hAnsi="Calibri" w:cs="Calibri"/>
          <w:sz w:val="24"/>
          <w:szCs w:val="24"/>
          <w:highlight w:val="yellow"/>
        </w:rPr>
        <w:t xml:space="preserve"> with linear curve and the intersection point will be set as the exact upper threshold value of this image</w:t>
      </w:r>
      <w:r w:rsidR="0029152D" w:rsidRPr="009A6BA5">
        <w:rPr>
          <w:rFonts w:ascii="Calibri" w:hAnsi="Calibri" w:cs="Calibri"/>
          <w:sz w:val="24"/>
          <w:szCs w:val="24"/>
          <w:highlight w:val="yellow"/>
        </w:rPr>
        <w:t xml:space="preserve"> (see </w:t>
      </w:r>
      <w:r w:rsidR="0029152D" w:rsidRPr="009A6BA5">
        <w:rPr>
          <w:rFonts w:ascii="Calibri" w:hAnsi="Calibri" w:cs="Calibri"/>
          <w:b/>
          <w:sz w:val="24"/>
          <w:szCs w:val="24"/>
          <w:highlight w:val="yellow"/>
        </w:rPr>
        <w:t>Figure 3c</w:t>
      </w:r>
      <w:r w:rsidR="00A64BFF" w:rsidRPr="009A6BA5">
        <w:rPr>
          <w:rFonts w:ascii="Calibri" w:hAnsi="Calibri" w:cs="Calibri"/>
          <w:noProof/>
          <w:sz w:val="24"/>
          <w:szCs w:val="24"/>
          <w:highlight w:val="yellow"/>
          <w:vertAlign w:val="superscript"/>
        </w:rPr>
        <w:t>32</w:t>
      </w:r>
      <w:r w:rsidR="0029152D" w:rsidRPr="009A6BA5">
        <w:rPr>
          <w:rFonts w:ascii="Calibri" w:hAnsi="Calibri" w:cs="Calibri"/>
          <w:sz w:val="24"/>
          <w:szCs w:val="24"/>
          <w:highlight w:val="yellow"/>
        </w:rPr>
        <w:t>)</w:t>
      </w:r>
      <w:r w:rsidRPr="009A6BA5">
        <w:rPr>
          <w:rFonts w:ascii="Calibri" w:hAnsi="Calibri" w:cs="Calibri"/>
          <w:sz w:val="24"/>
          <w:szCs w:val="24"/>
          <w:highlight w:val="yellow"/>
        </w:rPr>
        <w:t xml:space="preserve">. </w:t>
      </w:r>
    </w:p>
    <w:p w14:paraId="67AE017E" w14:textId="77777777" w:rsidR="00215FDD" w:rsidRPr="009A6BA5" w:rsidRDefault="00215FDD" w:rsidP="00685F41">
      <w:pPr>
        <w:spacing w:after="0"/>
        <w:contextualSpacing/>
        <w:outlineLvl w:val="2"/>
        <w:rPr>
          <w:rFonts w:ascii="Calibri" w:hAnsi="Calibri" w:cs="Calibri"/>
          <w:sz w:val="24"/>
          <w:szCs w:val="24"/>
          <w:highlight w:val="yellow"/>
        </w:rPr>
      </w:pPr>
    </w:p>
    <w:p w14:paraId="31E919B6" w14:textId="26DDD187" w:rsidR="008020A2" w:rsidRPr="009A6BA5" w:rsidRDefault="008020A2"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eastAsia="SimSun" w:hAnsi="Calibri" w:cs="Calibri"/>
          <w:sz w:val="24"/>
          <w:szCs w:val="24"/>
          <w:highlight w:val="yellow"/>
        </w:rPr>
        <w:t>Use this value to do the segmentation and compare the binary image with original gray-scale image for final threshold value determination.</w:t>
      </w:r>
    </w:p>
    <w:p w14:paraId="26BBFE36" w14:textId="77777777" w:rsidR="00215FDD" w:rsidRPr="009A6BA5" w:rsidRDefault="00215FDD" w:rsidP="00685F41">
      <w:pPr>
        <w:spacing w:after="0"/>
        <w:contextualSpacing/>
        <w:outlineLvl w:val="2"/>
        <w:rPr>
          <w:rFonts w:ascii="Calibri" w:hAnsi="Calibri" w:cs="Calibri"/>
          <w:sz w:val="24"/>
          <w:szCs w:val="24"/>
          <w:highlight w:val="yellow"/>
        </w:rPr>
      </w:pPr>
    </w:p>
    <w:p w14:paraId="568C2F30" w14:textId="5242960B" w:rsidR="00B231CE" w:rsidRPr="009A6BA5" w:rsidRDefault="00CE36B6" w:rsidP="00685F41">
      <w:pPr>
        <w:pStyle w:val="ListParagraph"/>
        <w:numPr>
          <w:ilvl w:val="2"/>
          <w:numId w:val="7"/>
        </w:numPr>
        <w:spacing w:after="0"/>
        <w:ind w:left="0" w:firstLineChars="0" w:firstLine="0"/>
        <w:contextualSpacing/>
        <w:outlineLvl w:val="2"/>
        <w:rPr>
          <w:rFonts w:ascii="Calibri" w:hAnsi="Calibri" w:cs="Calibri"/>
          <w:sz w:val="24"/>
          <w:szCs w:val="24"/>
          <w:highlight w:val="yellow"/>
        </w:rPr>
      </w:pPr>
      <w:r w:rsidRPr="009A6BA5">
        <w:rPr>
          <w:rFonts w:ascii="Calibri" w:hAnsi="Calibri" w:cs="Calibri"/>
          <w:sz w:val="24"/>
          <w:szCs w:val="24"/>
          <w:highlight w:val="yellow"/>
        </w:rPr>
        <w:t xml:space="preserve">Convert the gray-scale image </w:t>
      </w:r>
      <w:r w:rsidR="007A4E9B" w:rsidRPr="009A6BA5">
        <w:rPr>
          <w:rFonts w:ascii="Calibri" w:hAnsi="Calibri" w:cs="Calibri"/>
          <w:sz w:val="24"/>
          <w:szCs w:val="24"/>
          <w:highlight w:val="yellow"/>
        </w:rPr>
        <w:t>to</w:t>
      </w:r>
      <w:r w:rsidRPr="009A6BA5">
        <w:rPr>
          <w:rFonts w:ascii="Calibri" w:hAnsi="Calibri" w:cs="Calibri"/>
          <w:sz w:val="24"/>
          <w:szCs w:val="24"/>
          <w:highlight w:val="yellow"/>
        </w:rPr>
        <w:t xml:space="preserve"> </w:t>
      </w:r>
      <w:r w:rsidR="007A4E9B" w:rsidRPr="009A6BA5">
        <w:rPr>
          <w:rFonts w:ascii="Calibri" w:hAnsi="Calibri" w:cs="Calibri"/>
          <w:sz w:val="24"/>
          <w:szCs w:val="24"/>
          <w:highlight w:val="yellow"/>
        </w:rPr>
        <w:t>a</w:t>
      </w:r>
      <w:r w:rsidRPr="009A6BA5">
        <w:rPr>
          <w:rFonts w:ascii="Calibri" w:hAnsi="Calibri" w:cs="Calibri"/>
          <w:sz w:val="24"/>
          <w:szCs w:val="24"/>
          <w:highlight w:val="yellow"/>
        </w:rPr>
        <w:t xml:space="preserve"> binary image with white (gray value = 255) representing pore phase and black (gray value = 0) representing solid phases. </w:t>
      </w:r>
    </w:p>
    <w:bookmarkEnd w:id="0"/>
    <w:p w14:paraId="3C9E5AF0" w14:textId="77777777" w:rsidR="00215FDD" w:rsidRPr="009A6BA5" w:rsidRDefault="00215FDD" w:rsidP="00685F41">
      <w:pPr>
        <w:spacing w:after="0"/>
        <w:contextualSpacing/>
        <w:outlineLvl w:val="2"/>
        <w:rPr>
          <w:rFonts w:ascii="Calibri" w:hAnsi="Calibri" w:cs="Calibri"/>
          <w:sz w:val="24"/>
          <w:szCs w:val="24"/>
        </w:rPr>
      </w:pPr>
    </w:p>
    <w:p w14:paraId="5AFB16A2" w14:textId="2C6FF6AB" w:rsidR="00C24B99" w:rsidRPr="009A6BA5" w:rsidRDefault="00C02618" w:rsidP="00685F41">
      <w:pPr>
        <w:spacing w:after="0"/>
        <w:contextualSpacing/>
        <w:outlineLvl w:val="2"/>
        <w:rPr>
          <w:rFonts w:ascii="Calibri" w:hAnsi="Calibri" w:cs="Calibri"/>
          <w:sz w:val="24"/>
          <w:szCs w:val="24"/>
        </w:rPr>
      </w:pPr>
      <w:r w:rsidRPr="009A6BA5">
        <w:rPr>
          <w:rFonts w:ascii="Calibri" w:hAnsi="Calibri" w:cs="Calibri"/>
          <w:sz w:val="24"/>
          <w:szCs w:val="24"/>
        </w:rPr>
        <w:t>NOTE:</w:t>
      </w:r>
      <w:r w:rsidR="00B231CE" w:rsidRPr="009A6BA5">
        <w:rPr>
          <w:rFonts w:ascii="Calibri" w:hAnsi="Calibri" w:cs="Calibri"/>
          <w:sz w:val="24"/>
          <w:szCs w:val="24"/>
        </w:rPr>
        <w:t xml:space="preserve"> The exact determination of threshold value is called </w:t>
      </w:r>
      <w:r w:rsidR="007A4E9B" w:rsidRPr="009A6BA5">
        <w:rPr>
          <w:rFonts w:ascii="Calibri" w:hAnsi="Calibri" w:cs="Calibri"/>
          <w:sz w:val="24"/>
          <w:szCs w:val="24"/>
        </w:rPr>
        <w:t xml:space="preserve">the </w:t>
      </w:r>
      <w:r w:rsidR="00B231CE" w:rsidRPr="009A6BA5">
        <w:rPr>
          <w:rFonts w:ascii="Calibri" w:hAnsi="Calibri" w:cs="Calibri"/>
          <w:sz w:val="24"/>
          <w:szCs w:val="24"/>
        </w:rPr>
        <w:t>overflow point method</w:t>
      </w:r>
      <w:r w:rsidR="00A64BFF" w:rsidRPr="009A6BA5">
        <w:rPr>
          <w:rFonts w:ascii="Calibri" w:hAnsi="Calibri" w:cs="Calibri"/>
          <w:noProof/>
          <w:sz w:val="24"/>
          <w:szCs w:val="24"/>
          <w:vertAlign w:val="superscript"/>
        </w:rPr>
        <w:t>33</w:t>
      </w:r>
      <w:r w:rsidR="007A4E9B" w:rsidRPr="009A6BA5">
        <w:rPr>
          <w:rFonts w:ascii="Calibri" w:hAnsi="Calibri" w:cs="Calibri"/>
          <w:sz w:val="24"/>
          <w:szCs w:val="24"/>
        </w:rPr>
        <w:t xml:space="preserve"> s</w:t>
      </w:r>
      <w:r w:rsidR="00B231CE" w:rsidRPr="009A6BA5">
        <w:rPr>
          <w:rFonts w:ascii="Calibri" w:hAnsi="Calibri" w:cs="Calibri"/>
          <w:sz w:val="24"/>
          <w:szCs w:val="24"/>
        </w:rPr>
        <w:t xml:space="preserve">ince the brightness and contrast are kept </w:t>
      </w:r>
      <w:r w:rsidR="007A4E9B" w:rsidRPr="009A6BA5">
        <w:rPr>
          <w:rFonts w:ascii="Calibri" w:hAnsi="Calibri" w:cs="Calibri"/>
          <w:sz w:val="24"/>
          <w:szCs w:val="24"/>
        </w:rPr>
        <w:t xml:space="preserve">the </w:t>
      </w:r>
      <w:r w:rsidR="00B231CE" w:rsidRPr="009A6BA5">
        <w:rPr>
          <w:rFonts w:ascii="Calibri" w:hAnsi="Calibri" w:cs="Calibri"/>
          <w:sz w:val="24"/>
          <w:szCs w:val="24"/>
        </w:rPr>
        <w:t xml:space="preserve">same for different images obtained from same sample. Once the upper threshold value is precisely determined, this value could be applied to other images obtained from the same sample. </w:t>
      </w:r>
    </w:p>
    <w:p w14:paraId="7E8EB6E1" w14:textId="77777777" w:rsidR="00215FDD" w:rsidRPr="009A6BA5" w:rsidRDefault="00215FDD" w:rsidP="00685F41">
      <w:pPr>
        <w:spacing w:after="0"/>
        <w:contextualSpacing/>
        <w:outlineLvl w:val="2"/>
        <w:rPr>
          <w:rFonts w:ascii="Calibri" w:hAnsi="Calibri" w:cs="Calibri"/>
          <w:sz w:val="24"/>
          <w:szCs w:val="24"/>
        </w:rPr>
      </w:pPr>
    </w:p>
    <w:p w14:paraId="6DA028A7" w14:textId="65C85C06" w:rsidR="00C24B99" w:rsidRPr="009A6BA5" w:rsidRDefault="004F287D" w:rsidP="00685F41">
      <w:pPr>
        <w:pStyle w:val="ListParagraph"/>
        <w:numPr>
          <w:ilvl w:val="0"/>
          <w:numId w:val="7"/>
        </w:numPr>
        <w:spacing w:after="0"/>
        <w:ind w:left="0" w:firstLineChars="0" w:firstLine="0"/>
        <w:contextualSpacing/>
        <w:outlineLvl w:val="0"/>
        <w:rPr>
          <w:rFonts w:ascii="Calibri" w:hAnsi="Calibri" w:cs="Calibri"/>
          <w:b/>
          <w:sz w:val="24"/>
          <w:szCs w:val="24"/>
        </w:rPr>
      </w:pPr>
      <w:r w:rsidRPr="009A6BA5">
        <w:rPr>
          <w:rFonts w:ascii="Calibri" w:hAnsi="Calibri" w:cs="Calibri"/>
          <w:b/>
          <w:sz w:val="24"/>
          <w:szCs w:val="24"/>
        </w:rPr>
        <w:t xml:space="preserve">Data processing </w:t>
      </w:r>
    </w:p>
    <w:p w14:paraId="527F4EC9" w14:textId="77777777" w:rsidR="00215FDD" w:rsidRPr="009A6BA5" w:rsidRDefault="00215FDD" w:rsidP="00685F41">
      <w:pPr>
        <w:pStyle w:val="ListParagraph"/>
        <w:spacing w:after="0"/>
        <w:ind w:firstLineChars="0" w:firstLine="0"/>
        <w:contextualSpacing/>
        <w:outlineLvl w:val="0"/>
        <w:rPr>
          <w:rFonts w:ascii="Calibri" w:hAnsi="Calibri" w:cs="Calibri"/>
          <w:b/>
          <w:sz w:val="24"/>
          <w:szCs w:val="24"/>
        </w:rPr>
      </w:pPr>
    </w:p>
    <w:p w14:paraId="34448CC6" w14:textId="15FA54F1" w:rsidR="004F287D" w:rsidRPr="00A87662" w:rsidRDefault="004F287D" w:rsidP="00685F41">
      <w:pPr>
        <w:pStyle w:val="ListParagraph"/>
        <w:numPr>
          <w:ilvl w:val="1"/>
          <w:numId w:val="7"/>
        </w:numPr>
        <w:spacing w:after="0"/>
        <w:ind w:left="0" w:firstLineChars="0" w:firstLine="0"/>
        <w:contextualSpacing/>
        <w:outlineLvl w:val="1"/>
        <w:rPr>
          <w:rFonts w:ascii="Calibri" w:hAnsi="Calibri" w:cs="Calibri"/>
          <w:bCs/>
          <w:sz w:val="24"/>
          <w:szCs w:val="24"/>
        </w:rPr>
      </w:pPr>
      <w:r w:rsidRPr="00A87662">
        <w:rPr>
          <w:rFonts w:ascii="Calibri" w:hAnsi="Calibri" w:cs="Calibri"/>
          <w:bCs/>
          <w:sz w:val="24"/>
          <w:szCs w:val="24"/>
        </w:rPr>
        <w:t>ITZ thickness determination</w:t>
      </w:r>
    </w:p>
    <w:p w14:paraId="3F996955" w14:textId="77777777" w:rsidR="00215FDD" w:rsidRPr="009A6BA5" w:rsidRDefault="00215FDD" w:rsidP="00685F41">
      <w:pPr>
        <w:pStyle w:val="ListParagraph"/>
        <w:spacing w:after="0"/>
        <w:ind w:firstLineChars="0" w:firstLine="0"/>
        <w:contextualSpacing/>
        <w:outlineLvl w:val="1"/>
        <w:rPr>
          <w:rFonts w:ascii="Calibri" w:hAnsi="Calibri" w:cs="Calibri"/>
          <w:b/>
          <w:sz w:val="24"/>
          <w:szCs w:val="24"/>
        </w:rPr>
      </w:pPr>
    </w:p>
    <w:p w14:paraId="44D95661" w14:textId="28103982" w:rsidR="007F44AC" w:rsidRPr="009A6BA5" w:rsidRDefault="007F44AC"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Delineate twenty 20 successive strips </w:t>
      </w:r>
      <w:r w:rsidR="00685F41">
        <w:rPr>
          <w:rFonts w:ascii="Calibri" w:hAnsi="Calibri" w:cs="Calibri"/>
          <w:sz w:val="24"/>
          <w:szCs w:val="24"/>
        </w:rPr>
        <w:t>that are</w:t>
      </w:r>
      <w:r w:rsidR="00685F41" w:rsidRPr="009A6BA5">
        <w:rPr>
          <w:rFonts w:ascii="Calibri" w:hAnsi="Calibri" w:cs="Calibri"/>
          <w:sz w:val="24"/>
          <w:szCs w:val="24"/>
        </w:rPr>
        <w:t xml:space="preserve"> </w:t>
      </w:r>
      <w:r w:rsidR="00DB28E8" w:rsidRPr="009A6BA5">
        <w:rPr>
          <w:rFonts w:ascii="Calibri" w:hAnsi="Calibri" w:cs="Calibri"/>
          <w:sz w:val="24"/>
          <w:szCs w:val="24"/>
        </w:rPr>
        <w:t xml:space="preserve">5 </w:t>
      </w:r>
      <w:proofErr w:type="spellStart"/>
      <w:r w:rsidR="00DB28E8" w:rsidRPr="009A6BA5">
        <w:rPr>
          <w:rFonts w:ascii="Calibri" w:hAnsi="Calibri" w:cs="Calibri"/>
          <w:sz w:val="24"/>
          <w:szCs w:val="24"/>
        </w:rPr>
        <w:t>μm</w:t>
      </w:r>
      <w:proofErr w:type="spellEnd"/>
      <w:r w:rsidR="00DB28E8" w:rsidRPr="009A6BA5">
        <w:rPr>
          <w:rFonts w:ascii="Calibri" w:hAnsi="Calibri" w:cs="Calibri"/>
          <w:sz w:val="24"/>
          <w:szCs w:val="24"/>
        </w:rPr>
        <w:t xml:space="preserve"> in width</w:t>
      </w:r>
      <w:r w:rsidR="00A75C9D">
        <w:rPr>
          <w:rFonts w:ascii="Calibri" w:hAnsi="Calibri" w:cs="Calibri"/>
          <w:sz w:val="24"/>
          <w:szCs w:val="24"/>
        </w:rPr>
        <w:t xml:space="preserve"> (</w:t>
      </w:r>
      <w:r w:rsidR="00685F41">
        <w:rPr>
          <w:rFonts w:ascii="Calibri" w:hAnsi="Calibri" w:cs="Calibri"/>
          <w:sz w:val="24"/>
          <w:szCs w:val="24"/>
        </w:rPr>
        <w:t>use the included</w:t>
      </w:r>
      <w:r w:rsidR="00A75C9D">
        <w:rPr>
          <w:rFonts w:ascii="Calibri" w:hAnsi="Calibri" w:cs="Calibri"/>
          <w:sz w:val="24"/>
          <w:szCs w:val="24"/>
        </w:rPr>
        <w:t xml:space="preserve"> </w:t>
      </w:r>
      <w:proofErr w:type="spellStart"/>
      <w:r w:rsidR="00A75C9D" w:rsidRPr="00685F41">
        <w:rPr>
          <w:rFonts w:ascii="Calibri" w:hAnsi="Calibri" w:cs="Calibri"/>
          <w:b/>
          <w:bCs/>
          <w:sz w:val="24"/>
          <w:szCs w:val="24"/>
        </w:rPr>
        <w:t>strip_delineation.m</w:t>
      </w:r>
      <w:proofErr w:type="spellEnd"/>
      <w:r w:rsidR="00685F41">
        <w:rPr>
          <w:rFonts w:ascii="Calibri" w:hAnsi="Calibri" w:cs="Calibri"/>
          <w:sz w:val="24"/>
          <w:szCs w:val="24"/>
        </w:rPr>
        <w:t xml:space="preserve"> file</w:t>
      </w:r>
      <w:r w:rsidR="00A75C9D">
        <w:rPr>
          <w:rFonts w:ascii="Calibri" w:hAnsi="Calibri" w:cs="Calibri"/>
          <w:sz w:val="24"/>
          <w:szCs w:val="24"/>
        </w:rPr>
        <w:t>)</w:t>
      </w:r>
      <w:r w:rsidR="00DB28E8" w:rsidRPr="009A6BA5">
        <w:rPr>
          <w:rFonts w:ascii="Calibri" w:hAnsi="Calibri" w:cs="Calibri"/>
          <w:sz w:val="24"/>
          <w:szCs w:val="24"/>
        </w:rPr>
        <w:t xml:space="preserve">, </w:t>
      </w:r>
      <w:r w:rsidRPr="009A6BA5">
        <w:rPr>
          <w:rFonts w:ascii="Calibri" w:hAnsi="Calibri" w:cs="Calibri"/>
          <w:sz w:val="24"/>
          <w:szCs w:val="24"/>
        </w:rPr>
        <w:t>along the captured boundary in the direction of starting from aggregate surface and going into the bulk paste</w:t>
      </w:r>
      <w:r w:rsidR="0029152D" w:rsidRPr="009A6BA5">
        <w:rPr>
          <w:rFonts w:ascii="Calibri" w:hAnsi="Calibri" w:cs="Calibri"/>
          <w:sz w:val="24"/>
          <w:szCs w:val="24"/>
        </w:rPr>
        <w:t xml:space="preserve"> (see </w:t>
      </w:r>
      <w:r w:rsidR="0029152D" w:rsidRPr="009A6BA5">
        <w:rPr>
          <w:rFonts w:ascii="Calibri" w:hAnsi="Calibri" w:cs="Calibri"/>
          <w:b/>
          <w:sz w:val="24"/>
          <w:szCs w:val="24"/>
        </w:rPr>
        <w:t>Figure 3d</w:t>
      </w:r>
      <w:r w:rsidR="00A64BFF" w:rsidRPr="009A6BA5">
        <w:rPr>
          <w:rFonts w:ascii="Calibri" w:hAnsi="Calibri" w:cs="Calibri"/>
          <w:noProof/>
          <w:sz w:val="24"/>
          <w:szCs w:val="24"/>
          <w:vertAlign w:val="superscript"/>
        </w:rPr>
        <w:t>32</w:t>
      </w:r>
      <w:r w:rsidR="0029152D" w:rsidRPr="009A6BA5">
        <w:rPr>
          <w:rFonts w:ascii="Calibri" w:hAnsi="Calibri" w:cs="Calibri"/>
          <w:sz w:val="24"/>
          <w:szCs w:val="24"/>
        </w:rPr>
        <w:t>)</w:t>
      </w:r>
      <w:r w:rsidRPr="009A6BA5">
        <w:rPr>
          <w:rFonts w:ascii="Calibri" w:hAnsi="Calibri" w:cs="Calibri"/>
          <w:sz w:val="24"/>
          <w:szCs w:val="24"/>
        </w:rPr>
        <w:t xml:space="preserve">. </w:t>
      </w:r>
    </w:p>
    <w:p w14:paraId="1EE79918"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60D3A7E5" w14:textId="0D2C40A3" w:rsidR="007031FC" w:rsidRPr="009A6BA5" w:rsidRDefault="007F44AC"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Count the number of </w:t>
      </w:r>
      <w:r w:rsidR="00781CB9" w:rsidRPr="009A6BA5">
        <w:rPr>
          <w:rFonts w:ascii="Calibri" w:hAnsi="Calibri" w:cs="Calibri"/>
          <w:sz w:val="24"/>
          <w:szCs w:val="24"/>
        </w:rPr>
        <w:t xml:space="preserve">pixels with </w:t>
      </w:r>
      <w:r w:rsidR="007D2707">
        <w:rPr>
          <w:rFonts w:ascii="Calibri" w:hAnsi="Calibri" w:cs="Calibri"/>
          <w:sz w:val="24"/>
          <w:szCs w:val="24"/>
        </w:rPr>
        <w:t xml:space="preserve">a </w:t>
      </w:r>
      <w:r w:rsidR="00781CB9" w:rsidRPr="009A6BA5">
        <w:rPr>
          <w:rFonts w:ascii="Calibri" w:hAnsi="Calibri" w:cs="Calibri"/>
          <w:sz w:val="24"/>
          <w:szCs w:val="24"/>
        </w:rPr>
        <w:t>gray value lower than the threshold</w:t>
      </w:r>
      <w:r w:rsidRPr="009A6BA5">
        <w:rPr>
          <w:rFonts w:ascii="Calibri" w:hAnsi="Calibri" w:cs="Calibri"/>
          <w:sz w:val="24"/>
          <w:szCs w:val="24"/>
        </w:rPr>
        <w:t xml:space="preserve"> in each strip and normal</w:t>
      </w:r>
      <w:r w:rsidR="008E4F75" w:rsidRPr="009A6BA5">
        <w:rPr>
          <w:rFonts w:ascii="Calibri" w:hAnsi="Calibri" w:cs="Calibri"/>
          <w:sz w:val="24"/>
          <w:szCs w:val="24"/>
        </w:rPr>
        <w:t xml:space="preserve">ize </w:t>
      </w:r>
      <w:r w:rsidR="00BE60F9" w:rsidRPr="009A6BA5">
        <w:rPr>
          <w:rFonts w:ascii="Calibri" w:hAnsi="Calibri" w:cs="Calibri"/>
          <w:sz w:val="24"/>
          <w:szCs w:val="24"/>
        </w:rPr>
        <w:t xml:space="preserve">the values </w:t>
      </w:r>
      <w:r w:rsidR="007D611D" w:rsidRPr="009A6BA5">
        <w:rPr>
          <w:rFonts w:ascii="Calibri" w:hAnsi="Calibri" w:cs="Calibri"/>
          <w:sz w:val="24"/>
          <w:szCs w:val="24"/>
        </w:rPr>
        <w:t xml:space="preserve">by </w:t>
      </w:r>
      <w:r w:rsidR="00BE60F9" w:rsidRPr="009A6BA5">
        <w:rPr>
          <w:rFonts w:ascii="Calibri" w:hAnsi="Calibri" w:cs="Calibri"/>
          <w:sz w:val="24"/>
          <w:szCs w:val="24"/>
        </w:rPr>
        <w:t xml:space="preserve">the </w:t>
      </w:r>
      <w:r w:rsidR="007031FC" w:rsidRPr="009A6BA5">
        <w:rPr>
          <w:rFonts w:ascii="Calibri" w:hAnsi="Calibri" w:cs="Calibri"/>
          <w:sz w:val="24"/>
          <w:szCs w:val="24"/>
        </w:rPr>
        <w:t xml:space="preserve">number of total voxels contained in each strip. Each normalized value will be viewed as the porosity </w:t>
      </w:r>
      <w:r w:rsidR="007A4E9B" w:rsidRPr="009A6BA5">
        <w:rPr>
          <w:rFonts w:ascii="Calibri" w:hAnsi="Calibri" w:cs="Calibri"/>
          <w:sz w:val="24"/>
          <w:szCs w:val="24"/>
        </w:rPr>
        <w:t>of</w:t>
      </w:r>
      <w:r w:rsidR="007031FC" w:rsidRPr="009A6BA5">
        <w:rPr>
          <w:rFonts w:ascii="Calibri" w:hAnsi="Calibri" w:cs="Calibri"/>
          <w:sz w:val="24"/>
          <w:szCs w:val="24"/>
        </w:rPr>
        <w:t xml:space="preserve"> each strip. </w:t>
      </w:r>
    </w:p>
    <w:p w14:paraId="5083F86E" w14:textId="77777777" w:rsidR="007A4E9B" w:rsidRPr="009A6BA5" w:rsidRDefault="007A4E9B" w:rsidP="00685F41">
      <w:pPr>
        <w:spacing w:after="0"/>
        <w:contextualSpacing/>
        <w:outlineLvl w:val="2"/>
        <w:rPr>
          <w:rFonts w:ascii="Calibri" w:hAnsi="Calibri" w:cs="Calibri"/>
          <w:sz w:val="24"/>
          <w:szCs w:val="24"/>
        </w:rPr>
      </w:pPr>
    </w:p>
    <w:p w14:paraId="32DCE22C" w14:textId="7076940A" w:rsidR="007031FC" w:rsidRPr="009A6BA5" w:rsidRDefault="007031FC"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Repeat the counting and normalization process for all the images. Average the porosity profiles of </w:t>
      </w:r>
      <w:r w:rsidR="00A07624">
        <w:rPr>
          <w:rFonts w:ascii="Calibri" w:hAnsi="Calibri" w:cs="Calibri"/>
          <w:sz w:val="24"/>
          <w:szCs w:val="24"/>
        </w:rPr>
        <w:t xml:space="preserve">the </w:t>
      </w:r>
      <w:r w:rsidRPr="009A6BA5">
        <w:rPr>
          <w:rFonts w:ascii="Calibri" w:hAnsi="Calibri" w:cs="Calibri"/>
          <w:sz w:val="24"/>
          <w:szCs w:val="24"/>
        </w:rPr>
        <w:t>same strip number from different images.</w:t>
      </w:r>
    </w:p>
    <w:p w14:paraId="2E2D18F6"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5EDD6DA0" w14:textId="52827F14" w:rsidR="007031FC" w:rsidRPr="009A6BA5" w:rsidRDefault="007031FC"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Draw </w:t>
      </w:r>
      <w:r w:rsidR="007A4E9B" w:rsidRPr="009A6BA5">
        <w:rPr>
          <w:rFonts w:ascii="Calibri" w:hAnsi="Calibri" w:cs="Calibri"/>
          <w:sz w:val="24"/>
          <w:szCs w:val="24"/>
        </w:rPr>
        <w:t xml:space="preserve">the </w:t>
      </w:r>
      <w:r w:rsidRPr="009A6BA5">
        <w:rPr>
          <w:rFonts w:ascii="Calibri" w:hAnsi="Calibri" w:cs="Calibri"/>
          <w:sz w:val="24"/>
          <w:szCs w:val="24"/>
        </w:rPr>
        <w:t xml:space="preserve">porosity distribution </w:t>
      </w:r>
      <w:r w:rsidR="007A4E9B" w:rsidRPr="009A6BA5">
        <w:rPr>
          <w:rFonts w:ascii="Calibri" w:hAnsi="Calibri" w:cs="Calibri"/>
          <w:sz w:val="24"/>
          <w:szCs w:val="24"/>
        </w:rPr>
        <w:t xml:space="preserve">graph </w:t>
      </w:r>
      <w:r w:rsidRPr="009A6BA5">
        <w:rPr>
          <w:rFonts w:ascii="Calibri" w:hAnsi="Calibri" w:cs="Calibri"/>
          <w:sz w:val="24"/>
          <w:szCs w:val="24"/>
        </w:rPr>
        <w:t>as a function of distance away from aggregate surface.</w:t>
      </w:r>
      <w:r w:rsidR="007D611D" w:rsidRPr="009A6BA5">
        <w:rPr>
          <w:rFonts w:ascii="Calibri" w:hAnsi="Calibri" w:cs="Calibri"/>
          <w:sz w:val="24"/>
          <w:szCs w:val="24"/>
        </w:rPr>
        <w:t xml:space="preserve"> Determine the inflection point on the cur</w:t>
      </w:r>
      <w:r w:rsidR="00A07624">
        <w:rPr>
          <w:rFonts w:ascii="Calibri" w:hAnsi="Calibri" w:cs="Calibri"/>
          <w:sz w:val="24"/>
          <w:szCs w:val="24"/>
        </w:rPr>
        <w:t>v</w:t>
      </w:r>
      <w:r w:rsidR="007D611D" w:rsidRPr="009A6BA5">
        <w:rPr>
          <w:rFonts w:ascii="Calibri" w:hAnsi="Calibri" w:cs="Calibri"/>
          <w:sz w:val="24"/>
          <w:szCs w:val="24"/>
        </w:rPr>
        <w:t xml:space="preserve">e where porosity become stable as the thickness of the ITZ. </w:t>
      </w:r>
    </w:p>
    <w:p w14:paraId="79C40617"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6FC38371" w14:textId="72B2C5B1" w:rsidR="007F44AC" w:rsidRPr="009A6BA5" w:rsidRDefault="00C02618" w:rsidP="00685F41">
      <w:pPr>
        <w:spacing w:after="0"/>
        <w:contextualSpacing/>
        <w:outlineLvl w:val="1"/>
        <w:rPr>
          <w:rFonts w:ascii="Calibri" w:hAnsi="Calibri" w:cs="Calibri"/>
          <w:sz w:val="24"/>
          <w:szCs w:val="24"/>
        </w:rPr>
      </w:pPr>
      <w:r w:rsidRPr="009A6BA5">
        <w:rPr>
          <w:rFonts w:ascii="Calibri" w:hAnsi="Calibri" w:cs="Calibri"/>
          <w:sz w:val="24"/>
          <w:szCs w:val="24"/>
        </w:rPr>
        <w:t>NOTE:</w:t>
      </w:r>
      <w:r w:rsidR="00DB28E8" w:rsidRPr="009A6BA5">
        <w:rPr>
          <w:rFonts w:ascii="Calibri" w:hAnsi="Calibri" w:cs="Calibri"/>
          <w:sz w:val="24"/>
          <w:szCs w:val="24"/>
        </w:rPr>
        <w:t xml:space="preserve"> The number of strips and width of each strip could vary</w:t>
      </w:r>
      <w:r w:rsidR="007A4E9B" w:rsidRPr="009A6BA5">
        <w:rPr>
          <w:rFonts w:ascii="Calibri" w:hAnsi="Calibri" w:cs="Calibri"/>
          <w:sz w:val="24"/>
          <w:szCs w:val="24"/>
        </w:rPr>
        <w:t>;</w:t>
      </w:r>
      <w:r w:rsidR="00DB28E8" w:rsidRPr="009A6BA5">
        <w:rPr>
          <w:rFonts w:ascii="Calibri" w:hAnsi="Calibri" w:cs="Calibri"/>
          <w:sz w:val="24"/>
          <w:szCs w:val="24"/>
        </w:rPr>
        <w:t xml:space="preserve"> make sure that the total width of the delineated strips include</w:t>
      </w:r>
      <w:r w:rsidR="00A07624">
        <w:rPr>
          <w:rFonts w:ascii="Calibri" w:hAnsi="Calibri" w:cs="Calibri"/>
          <w:sz w:val="24"/>
          <w:szCs w:val="24"/>
        </w:rPr>
        <w:t>s</w:t>
      </w:r>
      <w:r w:rsidR="00DB28E8" w:rsidRPr="009A6BA5">
        <w:rPr>
          <w:rFonts w:ascii="Calibri" w:hAnsi="Calibri" w:cs="Calibri"/>
          <w:sz w:val="24"/>
          <w:szCs w:val="24"/>
        </w:rPr>
        <w:t xml:space="preserve"> all </w:t>
      </w:r>
      <w:r w:rsidR="007A4E9B" w:rsidRPr="009A6BA5">
        <w:rPr>
          <w:rFonts w:ascii="Calibri" w:hAnsi="Calibri" w:cs="Calibri"/>
          <w:sz w:val="24"/>
          <w:szCs w:val="24"/>
        </w:rPr>
        <w:t xml:space="preserve">of </w:t>
      </w:r>
      <w:r w:rsidR="00DB28E8" w:rsidRPr="009A6BA5">
        <w:rPr>
          <w:rFonts w:ascii="Calibri" w:hAnsi="Calibri" w:cs="Calibri"/>
          <w:sz w:val="24"/>
          <w:szCs w:val="24"/>
        </w:rPr>
        <w:t>the ITZ. According to previous research, the ITZ thickness ranges between 20</w:t>
      </w:r>
      <w:r w:rsidR="007A4E9B" w:rsidRPr="009A6BA5">
        <w:rPr>
          <w:rFonts w:ascii="Calibri" w:hAnsi="Calibri" w:cs="Calibri"/>
          <w:sz w:val="24"/>
          <w:szCs w:val="24"/>
        </w:rPr>
        <w:t>-</w:t>
      </w:r>
      <w:r w:rsidR="00DB28E8" w:rsidRPr="009A6BA5">
        <w:rPr>
          <w:rFonts w:ascii="Calibri" w:hAnsi="Calibri" w:cs="Calibri"/>
          <w:sz w:val="24"/>
          <w:szCs w:val="24"/>
        </w:rPr>
        <w:t>50 μm</w:t>
      </w:r>
      <w:r w:rsidR="00A64BFF" w:rsidRPr="009A6BA5">
        <w:rPr>
          <w:rFonts w:ascii="Calibri" w:hAnsi="Calibri" w:cs="Calibri"/>
          <w:noProof/>
          <w:sz w:val="24"/>
          <w:szCs w:val="24"/>
          <w:vertAlign w:val="superscript"/>
        </w:rPr>
        <w:t>13</w:t>
      </w:r>
      <w:r w:rsidR="00DB28E8" w:rsidRPr="009A6BA5">
        <w:rPr>
          <w:rFonts w:ascii="Calibri" w:hAnsi="Calibri" w:cs="Calibri"/>
          <w:sz w:val="24"/>
          <w:szCs w:val="24"/>
        </w:rPr>
        <w:t xml:space="preserve">. Even in some </w:t>
      </w:r>
      <w:r w:rsidR="00365173" w:rsidRPr="009A6BA5">
        <w:rPr>
          <w:rFonts w:ascii="Calibri" w:hAnsi="Calibri" w:cs="Calibri"/>
          <w:sz w:val="24"/>
          <w:szCs w:val="24"/>
        </w:rPr>
        <w:t>model concrete</w:t>
      </w:r>
      <w:r w:rsidR="007A4E9B" w:rsidRPr="009A6BA5">
        <w:rPr>
          <w:rFonts w:ascii="Calibri" w:hAnsi="Calibri" w:cs="Calibri"/>
          <w:sz w:val="24"/>
          <w:szCs w:val="24"/>
        </w:rPr>
        <w:t xml:space="preserve"> samples</w:t>
      </w:r>
      <w:r w:rsidR="00DB28E8" w:rsidRPr="009A6BA5">
        <w:rPr>
          <w:rFonts w:ascii="Calibri" w:hAnsi="Calibri" w:cs="Calibri"/>
          <w:sz w:val="24"/>
          <w:szCs w:val="24"/>
        </w:rPr>
        <w:t xml:space="preserve"> with </w:t>
      </w:r>
      <w:r w:rsidR="007A4E9B" w:rsidRPr="009A6BA5">
        <w:rPr>
          <w:rFonts w:ascii="Calibri" w:hAnsi="Calibri" w:cs="Calibri"/>
          <w:sz w:val="24"/>
          <w:szCs w:val="24"/>
        </w:rPr>
        <w:t xml:space="preserve">an </w:t>
      </w:r>
      <w:r w:rsidR="00DB28E8" w:rsidRPr="009A6BA5">
        <w:rPr>
          <w:rFonts w:ascii="Calibri" w:hAnsi="Calibri" w:cs="Calibri"/>
          <w:sz w:val="24"/>
          <w:szCs w:val="24"/>
        </w:rPr>
        <w:t xml:space="preserve">enlarged ITZ, this value </w:t>
      </w:r>
      <w:r w:rsidR="007A4E9B" w:rsidRPr="009A6BA5">
        <w:rPr>
          <w:rFonts w:ascii="Calibri" w:hAnsi="Calibri" w:cs="Calibri"/>
          <w:sz w:val="24"/>
          <w:szCs w:val="24"/>
        </w:rPr>
        <w:t>does not exceed</w:t>
      </w:r>
      <w:r w:rsidR="00DB28E8" w:rsidRPr="009A6BA5">
        <w:rPr>
          <w:rFonts w:ascii="Calibri" w:hAnsi="Calibri" w:cs="Calibri"/>
          <w:sz w:val="24"/>
          <w:szCs w:val="24"/>
        </w:rPr>
        <w:t xml:space="preserve"> 70 μm</w:t>
      </w:r>
      <w:r w:rsidR="00A64BFF" w:rsidRPr="009A6BA5">
        <w:rPr>
          <w:rFonts w:ascii="Calibri" w:hAnsi="Calibri" w:cs="Calibri"/>
          <w:noProof/>
          <w:sz w:val="24"/>
          <w:szCs w:val="24"/>
          <w:vertAlign w:val="superscript"/>
        </w:rPr>
        <w:t>34-35</w:t>
      </w:r>
      <w:r w:rsidR="00DB28E8" w:rsidRPr="009A6BA5">
        <w:rPr>
          <w:rFonts w:ascii="Calibri" w:hAnsi="Calibri" w:cs="Calibri"/>
          <w:sz w:val="24"/>
          <w:szCs w:val="24"/>
        </w:rPr>
        <w:t xml:space="preserve">. </w:t>
      </w:r>
    </w:p>
    <w:p w14:paraId="7AF743D9" w14:textId="77777777" w:rsidR="007A4E9B" w:rsidRPr="009A6BA5" w:rsidRDefault="007A4E9B" w:rsidP="00685F41">
      <w:pPr>
        <w:spacing w:after="0"/>
        <w:contextualSpacing/>
        <w:outlineLvl w:val="1"/>
        <w:rPr>
          <w:rFonts w:ascii="Calibri" w:hAnsi="Calibri" w:cs="Calibri"/>
          <w:sz w:val="24"/>
          <w:szCs w:val="24"/>
        </w:rPr>
      </w:pPr>
    </w:p>
    <w:p w14:paraId="3A966A9B" w14:textId="2FC2CBFE" w:rsidR="004F287D" w:rsidRPr="00A07624" w:rsidRDefault="004F287D" w:rsidP="00685F41">
      <w:pPr>
        <w:pStyle w:val="ListParagraph"/>
        <w:numPr>
          <w:ilvl w:val="1"/>
          <w:numId w:val="7"/>
        </w:numPr>
        <w:spacing w:after="0"/>
        <w:ind w:left="0" w:firstLineChars="0" w:firstLine="0"/>
        <w:contextualSpacing/>
        <w:outlineLvl w:val="1"/>
        <w:rPr>
          <w:rFonts w:ascii="Calibri" w:hAnsi="Calibri" w:cs="Calibri"/>
          <w:bCs/>
          <w:sz w:val="24"/>
          <w:szCs w:val="24"/>
        </w:rPr>
      </w:pPr>
      <w:r w:rsidRPr="00A07624">
        <w:rPr>
          <w:rFonts w:ascii="Calibri" w:hAnsi="Calibri" w:cs="Calibri"/>
          <w:bCs/>
          <w:sz w:val="24"/>
          <w:szCs w:val="24"/>
        </w:rPr>
        <w:t xml:space="preserve">Aggregate surface </w:t>
      </w:r>
      <w:r w:rsidR="00A37598" w:rsidRPr="00A07624">
        <w:rPr>
          <w:rFonts w:ascii="Calibri" w:hAnsi="Calibri" w:cs="Calibri"/>
          <w:bCs/>
          <w:sz w:val="24"/>
          <w:szCs w:val="24"/>
        </w:rPr>
        <w:t>roughness</w:t>
      </w:r>
      <w:r w:rsidRPr="00A07624">
        <w:rPr>
          <w:rFonts w:ascii="Calibri" w:hAnsi="Calibri" w:cs="Calibri"/>
          <w:bCs/>
          <w:sz w:val="24"/>
          <w:szCs w:val="24"/>
        </w:rPr>
        <w:t xml:space="preserve"> </w:t>
      </w:r>
      <w:r w:rsidR="00A37598" w:rsidRPr="00A07624">
        <w:rPr>
          <w:rFonts w:ascii="Calibri" w:hAnsi="Calibri" w:cs="Calibri"/>
          <w:bCs/>
          <w:sz w:val="24"/>
          <w:szCs w:val="24"/>
        </w:rPr>
        <w:t xml:space="preserve">(SR) </w:t>
      </w:r>
      <w:r w:rsidRPr="00A07624">
        <w:rPr>
          <w:rFonts w:ascii="Calibri" w:hAnsi="Calibri" w:cs="Calibri"/>
          <w:bCs/>
          <w:sz w:val="24"/>
          <w:szCs w:val="24"/>
        </w:rPr>
        <w:t xml:space="preserve">characterization </w:t>
      </w:r>
    </w:p>
    <w:p w14:paraId="5F188DB0" w14:textId="77777777" w:rsidR="007A4E9B" w:rsidRPr="009A6BA5" w:rsidRDefault="007A4E9B" w:rsidP="00685F41">
      <w:pPr>
        <w:pStyle w:val="ListParagraph"/>
        <w:spacing w:after="0"/>
        <w:ind w:firstLineChars="0" w:firstLine="0"/>
        <w:contextualSpacing/>
        <w:outlineLvl w:val="1"/>
        <w:rPr>
          <w:rFonts w:ascii="Calibri" w:hAnsi="Calibri" w:cs="Calibri"/>
          <w:b/>
          <w:sz w:val="24"/>
          <w:szCs w:val="24"/>
        </w:rPr>
      </w:pPr>
    </w:p>
    <w:p w14:paraId="37848D28" w14:textId="46A7BB70" w:rsidR="00A37598" w:rsidRPr="009A6BA5" w:rsidRDefault="00A37598"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lastRenderedPageBreak/>
        <w:t xml:space="preserve">Save the manually captured boundary as a curve. Fit the irregular boundary with both straight line and circle arc according to the Eq. (1) and Eq. (2) based on least square </w:t>
      </w:r>
      <w:r w:rsidR="00A07624" w:rsidRPr="009A6BA5">
        <w:rPr>
          <w:rFonts w:ascii="Calibri" w:hAnsi="Calibri" w:cs="Calibri"/>
          <w:sz w:val="24"/>
          <w:szCs w:val="24"/>
        </w:rPr>
        <w:t>algorithm</w:t>
      </w:r>
      <w:r w:rsidRPr="009A6BA5">
        <w:rPr>
          <w:rFonts w:ascii="Calibri" w:hAnsi="Calibri" w:cs="Calibri"/>
          <w:sz w:val="24"/>
          <w:szCs w:val="24"/>
        </w:rPr>
        <w:t>.</w:t>
      </w:r>
    </w:p>
    <w:p w14:paraId="732810FE" w14:textId="4C897CC1" w:rsidR="00A37598" w:rsidRPr="009A6BA5" w:rsidRDefault="00685F41" w:rsidP="00685F41">
      <w:pPr>
        <w:spacing w:after="0"/>
        <w:ind w:firstLineChars="175" w:firstLine="420"/>
        <w:contextualSpacing/>
        <w:jc w:val="center"/>
        <w:outlineLvl w:val="2"/>
        <w:rPr>
          <w:rFonts w:ascii="Calibri" w:eastAsia="Microsoft YaHei" w:hAnsi="Calibri" w:cs="Calibri"/>
          <w:sz w:val="24"/>
          <w:szCs w:val="24"/>
        </w:rPr>
      </w:pPr>
      <m:oMath>
        <m:sSup>
          <m:sSupPr>
            <m:ctrlPr>
              <w:rPr>
                <w:rFonts w:ascii="Cambria Math" w:eastAsia="Microsoft YaHei" w:hAnsi="Cambria Math" w:cs="Calibri"/>
                <w:i/>
                <w:sz w:val="24"/>
                <w:szCs w:val="24"/>
              </w:rPr>
            </m:ctrlPr>
          </m:sSupPr>
          <m:e>
            <m:d>
              <m:dPr>
                <m:ctrlPr>
                  <w:rPr>
                    <w:rFonts w:ascii="Cambria Math" w:eastAsia="Microsoft YaHei" w:hAnsi="Cambria Math" w:cs="Calibri"/>
                    <w:i/>
                    <w:sz w:val="24"/>
                    <w:szCs w:val="24"/>
                  </w:rPr>
                </m:ctrlPr>
              </m:dPr>
              <m:e>
                <m:r>
                  <w:rPr>
                    <w:rFonts w:ascii="Cambria Math" w:eastAsia="Microsoft YaHei" w:hAnsi="Cambria Math" w:cs="Calibri"/>
                    <w:sz w:val="24"/>
                    <w:szCs w:val="24"/>
                  </w:rPr>
                  <m:t>x-a</m:t>
                </m:r>
              </m:e>
            </m:d>
          </m:e>
          <m:sup>
            <m:r>
              <w:rPr>
                <w:rFonts w:ascii="Cambria Math" w:eastAsia="Microsoft YaHei" w:hAnsi="Cambria Math" w:cs="Calibri"/>
                <w:sz w:val="24"/>
                <w:szCs w:val="24"/>
              </w:rPr>
              <m:t>2</m:t>
            </m:r>
          </m:sup>
        </m:sSup>
        <m:r>
          <w:rPr>
            <w:rFonts w:ascii="Cambria Math" w:eastAsia="Microsoft YaHei" w:hAnsi="Cambria Math" w:cs="Calibri"/>
            <w:sz w:val="24"/>
            <w:szCs w:val="24"/>
          </w:rPr>
          <m:t>+</m:t>
        </m:r>
        <m:sSup>
          <m:sSupPr>
            <m:ctrlPr>
              <w:rPr>
                <w:rFonts w:ascii="Cambria Math" w:eastAsia="Microsoft YaHei" w:hAnsi="Cambria Math" w:cs="Calibri"/>
                <w:i/>
                <w:sz w:val="24"/>
                <w:szCs w:val="24"/>
              </w:rPr>
            </m:ctrlPr>
          </m:sSupPr>
          <m:e>
            <m:d>
              <m:dPr>
                <m:ctrlPr>
                  <w:rPr>
                    <w:rFonts w:ascii="Cambria Math" w:eastAsia="Microsoft YaHei" w:hAnsi="Cambria Math" w:cs="Calibri"/>
                    <w:i/>
                    <w:sz w:val="24"/>
                    <w:szCs w:val="24"/>
                  </w:rPr>
                </m:ctrlPr>
              </m:dPr>
              <m:e>
                <m:r>
                  <w:rPr>
                    <w:rFonts w:ascii="Cambria Math" w:eastAsia="Microsoft YaHei" w:hAnsi="Cambria Math" w:cs="Calibri"/>
                    <w:sz w:val="24"/>
                    <w:szCs w:val="24"/>
                  </w:rPr>
                  <m:t>y-b</m:t>
                </m:r>
              </m:e>
            </m:d>
          </m:e>
          <m:sup>
            <m:r>
              <w:rPr>
                <w:rFonts w:ascii="Cambria Math" w:eastAsia="Microsoft YaHei" w:hAnsi="Cambria Math" w:cs="Calibri"/>
                <w:sz w:val="24"/>
                <w:szCs w:val="24"/>
              </w:rPr>
              <m:t>2</m:t>
            </m:r>
          </m:sup>
        </m:sSup>
        <m:r>
          <w:rPr>
            <w:rFonts w:ascii="Cambria Math" w:eastAsia="Microsoft YaHei" w:hAnsi="Cambria Math" w:cs="Calibri"/>
            <w:sz w:val="24"/>
            <w:szCs w:val="24"/>
          </w:rPr>
          <m:t>=</m:t>
        </m:r>
        <m:sSup>
          <m:sSupPr>
            <m:ctrlPr>
              <w:rPr>
                <w:rFonts w:ascii="Cambria Math" w:eastAsia="Microsoft YaHei" w:hAnsi="Cambria Math" w:cs="Calibri"/>
                <w:i/>
                <w:sz w:val="24"/>
                <w:szCs w:val="24"/>
              </w:rPr>
            </m:ctrlPr>
          </m:sSupPr>
          <m:e>
            <m:r>
              <w:rPr>
                <w:rFonts w:ascii="Cambria Math" w:eastAsia="Microsoft YaHei" w:hAnsi="Cambria Math" w:cs="Calibri"/>
                <w:sz w:val="24"/>
                <w:szCs w:val="24"/>
              </w:rPr>
              <m:t>R</m:t>
            </m:r>
          </m:e>
          <m:sup>
            <m:r>
              <w:rPr>
                <w:rFonts w:ascii="Cambria Math" w:eastAsia="Microsoft YaHei" w:hAnsi="Cambria Math" w:cs="Calibri"/>
                <w:sz w:val="24"/>
                <w:szCs w:val="24"/>
              </w:rPr>
              <m:t>2</m:t>
            </m:r>
          </m:sup>
        </m:sSup>
      </m:oMath>
      <w:r w:rsidR="009623B5" w:rsidRPr="009A6BA5">
        <w:rPr>
          <w:rFonts w:ascii="Calibri" w:eastAsia="Microsoft YaHei" w:hAnsi="Calibri" w:cs="Calibri"/>
          <w:sz w:val="24"/>
          <w:szCs w:val="24"/>
        </w:rPr>
        <w:t xml:space="preserve"> </w:t>
      </w:r>
      <w:r w:rsidR="00A37598" w:rsidRPr="009A6BA5">
        <w:rPr>
          <w:rFonts w:ascii="Calibri" w:eastAsia="Microsoft YaHei" w:hAnsi="Calibri" w:cs="Calibri"/>
          <w:sz w:val="24"/>
          <w:szCs w:val="24"/>
        </w:rPr>
        <w:t>(1)</w:t>
      </w:r>
    </w:p>
    <w:p w14:paraId="6320DBD4" w14:textId="5183DE2A" w:rsidR="00A37598" w:rsidRPr="009A6BA5" w:rsidRDefault="00A37598" w:rsidP="00685F41">
      <w:pPr>
        <w:pStyle w:val="ListParagraph"/>
        <w:spacing w:after="0"/>
        <w:ind w:firstLineChars="0" w:firstLine="0"/>
        <w:contextualSpacing/>
        <w:jc w:val="center"/>
        <w:outlineLvl w:val="2"/>
        <w:rPr>
          <w:rFonts w:ascii="Calibri" w:eastAsia="Microsoft YaHei" w:hAnsi="Calibri" w:cs="Calibri"/>
          <w:sz w:val="24"/>
          <w:szCs w:val="24"/>
        </w:rPr>
      </w:pPr>
      <m:oMath>
        <m:r>
          <w:rPr>
            <w:rFonts w:ascii="Cambria Math" w:eastAsia="Microsoft YaHei" w:hAnsi="Cambria Math" w:cs="Calibri"/>
            <w:sz w:val="24"/>
            <w:szCs w:val="24"/>
          </w:rPr>
          <m:t>Ax+By+C=0</m:t>
        </m:r>
      </m:oMath>
      <w:r w:rsidR="009623B5" w:rsidRPr="009A6BA5">
        <w:rPr>
          <w:rFonts w:ascii="Calibri" w:eastAsia="Microsoft YaHei" w:hAnsi="Calibri" w:cs="Calibri"/>
          <w:sz w:val="24"/>
          <w:szCs w:val="24"/>
        </w:rPr>
        <w:t xml:space="preserve"> </w:t>
      </w:r>
      <w:r w:rsidRPr="009A6BA5">
        <w:rPr>
          <w:rFonts w:ascii="Calibri" w:eastAsia="Microsoft YaHei" w:hAnsi="Calibri" w:cs="Calibri"/>
          <w:sz w:val="24"/>
          <w:szCs w:val="24"/>
        </w:rPr>
        <w:t>(2)</w:t>
      </w:r>
    </w:p>
    <w:p w14:paraId="7E9E4215" w14:textId="55F7B23F" w:rsidR="00A37598" w:rsidRDefault="007A4E9B" w:rsidP="00685F41">
      <w:pPr>
        <w:pStyle w:val="ListParagraph"/>
        <w:spacing w:after="0"/>
        <w:ind w:firstLineChars="300" w:firstLine="720"/>
        <w:contextualSpacing/>
        <w:outlineLvl w:val="2"/>
        <w:rPr>
          <w:rFonts w:ascii="Calibri" w:hAnsi="Calibri" w:cs="Calibri"/>
          <w:sz w:val="24"/>
          <w:szCs w:val="24"/>
        </w:rPr>
      </w:pPr>
      <w:r w:rsidRPr="009A6BA5">
        <w:rPr>
          <w:rFonts w:ascii="Calibri" w:hAnsi="Calibri" w:cs="Calibri"/>
          <w:sz w:val="24"/>
          <w:szCs w:val="24"/>
        </w:rPr>
        <w:t>w</w:t>
      </w:r>
      <w:r w:rsidR="00A37598" w:rsidRPr="009A6BA5">
        <w:rPr>
          <w:rFonts w:ascii="Calibri" w:hAnsi="Calibri" w:cs="Calibri"/>
          <w:sz w:val="24"/>
          <w:szCs w:val="24"/>
        </w:rPr>
        <w:t>ith (</w:t>
      </w:r>
      <w:proofErr w:type="spellStart"/>
      <w:proofErr w:type="gramStart"/>
      <w:r w:rsidR="00A37598" w:rsidRPr="009A6BA5">
        <w:rPr>
          <w:rFonts w:ascii="Calibri" w:hAnsi="Calibri" w:cs="Calibri"/>
          <w:sz w:val="24"/>
          <w:szCs w:val="24"/>
        </w:rPr>
        <w:t>a,b</w:t>
      </w:r>
      <w:proofErr w:type="spellEnd"/>
      <w:proofErr w:type="gramEnd"/>
      <w:r w:rsidR="00A37598" w:rsidRPr="009A6BA5">
        <w:rPr>
          <w:rFonts w:ascii="Calibri" w:hAnsi="Calibri" w:cs="Calibri"/>
          <w:sz w:val="24"/>
          <w:szCs w:val="24"/>
        </w:rPr>
        <w:t xml:space="preserve">) being the center of the fitting circle. </w:t>
      </w:r>
    </w:p>
    <w:p w14:paraId="1A7DF434" w14:textId="77777777" w:rsidR="00A07624" w:rsidRPr="009A6BA5" w:rsidRDefault="00A07624" w:rsidP="00685F41">
      <w:pPr>
        <w:pStyle w:val="ListParagraph"/>
        <w:spacing w:after="0"/>
        <w:ind w:firstLineChars="300" w:firstLine="720"/>
        <w:contextualSpacing/>
        <w:outlineLvl w:val="2"/>
        <w:rPr>
          <w:rFonts w:ascii="Calibri" w:hAnsi="Calibri" w:cs="Calibri"/>
          <w:sz w:val="24"/>
          <w:szCs w:val="24"/>
        </w:rPr>
      </w:pPr>
    </w:p>
    <w:p w14:paraId="185A1951" w14:textId="2C5574EE" w:rsidR="007D611D" w:rsidRPr="009A6BA5" w:rsidRDefault="00A37598"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Define the deviations between original irregular boundary and fitting smooth curve as the </w:t>
      </w:r>
      <w:r w:rsidR="007A4E9B" w:rsidRPr="009A6BA5">
        <w:rPr>
          <w:rFonts w:ascii="Calibri" w:hAnsi="Calibri" w:cs="Calibri"/>
          <w:sz w:val="24"/>
          <w:szCs w:val="24"/>
        </w:rPr>
        <w:t xml:space="preserve">surface roughness </w:t>
      </w:r>
      <w:r w:rsidRPr="009A6BA5">
        <w:rPr>
          <w:rFonts w:ascii="Calibri" w:hAnsi="Calibri" w:cs="Calibri"/>
          <w:sz w:val="24"/>
          <w:szCs w:val="24"/>
        </w:rPr>
        <w:t xml:space="preserve">(SR). </w:t>
      </w:r>
    </w:p>
    <w:p w14:paraId="056FF032"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5389EB4D" w14:textId="7559F358" w:rsidR="00A37598" w:rsidRPr="009A6BA5" w:rsidRDefault="00C5697F"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For straight line, </w:t>
      </w:r>
      <w:r w:rsidR="007A4E9B" w:rsidRPr="009A6BA5">
        <w:rPr>
          <w:rFonts w:ascii="Calibri" w:hAnsi="Calibri" w:cs="Calibri"/>
          <w:sz w:val="24"/>
          <w:szCs w:val="24"/>
        </w:rPr>
        <w:t xml:space="preserve">calculate </w:t>
      </w:r>
      <w:r w:rsidRPr="009A6BA5">
        <w:rPr>
          <w:rFonts w:ascii="Calibri" w:hAnsi="Calibri" w:cs="Calibri"/>
          <w:sz w:val="24"/>
          <w:szCs w:val="24"/>
        </w:rPr>
        <w:t xml:space="preserve">the </w:t>
      </w:r>
      <w:r w:rsidRPr="009A6BA5">
        <w:rPr>
          <w:rFonts w:ascii="Calibri" w:hAnsi="Calibri" w:cs="Calibri"/>
          <w:i/>
          <w:sz w:val="24"/>
          <w:szCs w:val="24"/>
        </w:rPr>
        <w:t>SR</w:t>
      </w:r>
      <w:r w:rsidRPr="009A6BA5">
        <w:rPr>
          <w:rFonts w:ascii="Calibri" w:hAnsi="Calibri" w:cs="Calibri"/>
          <w:i/>
          <w:sz w:val="24"/>
          <w:szCs w:val="24"/>
          <w:vertAlign w:val="subscript"/>
        </w:rPr>
        <w:t>s</w:t>
      </w:r>
      <w:r w:rsidRPr="009A6BA5">
        <w:rPr>
          <w:rFonts w:ascii="Calibri" w:hAnsi="Calibri" w:cs="Calibri"/>
          <w:sz w:val="24"/>
          <w:szCs w:val="24"/>
        </w:rPr>
        <w:t xml:space="preserve"> by averaging the absolute value of the perpendicular distance of the center of each pixel on the boundary to the fitting line: </w:t>
      </w:r>
    </w:p>
    <w:p w14:paraId="6D14CF9F" w14:textId="77777777" w:rsidR="00C5697F" w:rsidRPr="009A6BA5" w:rsidRDefault="00685F41" w:rsidP="00685F41">
      <w:pPr>
        <w:pStyle w:val="ListParagraph"/>
        <w:spacing w:after="0"/>
        <w:ind w:firstLineChars="0" w:firstLine="0"/>
        <w:contextualSpacing/>
        <w:jc w:val="center"/>
        <w:outlineLvl w:val="2"/>
        <w:rPr>
          <w:rFonts w:ascii="Calibri" w:hAnsi="Calibri" w:cs="Calibri"/>
          <w:sz w:val="24"/>
          <w:szCs w:val="24"/>
        </w:rPr>
      </w:pPr>
      <m:oMath>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SR</m:t>
            </m:r>
          </m:e>
          <m:sub>
            <m:r>
              <w:rPr>
                <w:rFonts w:ascii="Cambria Math" w:eastAsia="Microsoft YaHei" w:hAnsi="Cambria Math" w:cs="Calibri"/>
                <w:sz w:val="24"/>
                <w:szCs w:val="24"/>
              </w:rPr>
              <m:t>S</m:t>
            </m:r>
          </m:sub>
        </m:sSub>
        <m:r>
          <w:rPr>
            <w:rFonts w:ascii="Cambria Math" w:eastAsia="Microsoft YaHei" w:hAnsi="Cambria Math" w:cs="Calibri"/>
            <w:sz w:val="24"/>
            <w:szCs w:val="24"/>
          </w:rPr>
          <m:t>=</m:t>
        </m:r>
        <m:f>
          <m:fPr>
            <m:ctrlPr>
              <w:rPr>
                <w:rFonts w:ascii="Cambria Math" w:eastAsia="Microsoft YaHei" w:hAnsi="Cambria Math" w:cs="Calibri"/>
                <w:i/>
                <w:sz w:val="24"/>
                <w:szCs w:val="24"/>
              </w:rPr>
            </m:ctrlPr>
          </m:fPr>
          <m:num>
            <m:nary>
              <m:naryPr>
                <m:chr m:val="∑"/>
                <m:limLoc m:val="undOvr"/>
                <m:ctrlPr>
                  <w:rPr>
                    <w:rFonts w:ascii="Cambria Math" w:eastAsia="Microsoft YaHei" w:hAnsi="Cambria Math" w:cs="Calibri"/>
                    <w:i/>
                    <w:sz w:val="24"/>
                    <w:szCs w:val="24"/>
                  </w:rPr>
                </m:ctrlPr>
              </m:naryPr>
              <m:sub>
                <m:r>
                  <w:rPr>
                    <w:rFonts w:ascii="Cambria Math" w:eastAsia="Microsoft YaHei" w:hAnsi="Cambria Math" w:cs="Calibri"/>
                    <w:sz w:val="24"/>
                    <w:szCs w:val="24"/>
                  </w:rPr>
                  <m:t>1</m:t>
                </m:r>
              </m:sub>
              <m:sup>
                <m:r>
                  <w:rPr>
                    <w:rFonts w:ascii="Cambria Math" w:eastAsia="Microsoft YaHei" w:hAnsi="Cambria Math" w:cs="Calibri"/>
                    <w:sz w:val="24"/>
                    <w:szCs w:val="24"/>
                  </w:rPr>
                  <m:t>n</m:t>
                </m:r>
              </m:sup>
              <m:e>
                <m:r>
                  <w:rPr>
                    <w:rFonts w:ascii="Cambria Math" w:eastAsia="Microsoft YaHei" w:hAnsi="Cambria Math" w:cs="Calibri"/>
                    <w:sz w:val="24"/>
                    <w:szCs w:val="24"/>
                  </w:rPr>
                  <m:t>|</m:t>
                </m:r>
                <m:f>
                  <m:fPr>
                    <m:ctrlPr>
                      <w:rPr>
                        <w:rFonts w:ascii="Cambria Math" w:eastAsia="Microsoft YaHei" w:hAnsi="Cambria Math" w:cs="Calibri"/>
                        <w:i/>
                        <w:sz w:val="24"/>
                        <w:szCs w:val="24"/>
                      </w:rPr>
                    </m:ctrlPr>
                  </m:fPr>
                  <m:num>
                    <m:r>
                      <w:rPr>
                        <w:rFonts w:ascii="Cambria Math" w:eastAsia="Microsoft YaHei" w:hAnsi="Cambria Math" w:cs="Calibri"/>
                        <w:sz w:val="24"/>
                        <w:szCs w:val="24"/>
                      </w:rPr>
                      <m:t>A</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x</m:t>
                        </m:r>
                      </m:e>
                      <m:sub>
                        <m:r>
                          <w:rPr>
                            <w:rFonts w:ascii="Cambria Math" w:eastAsia="Microsoft YaHei" w:hAnsi="Cambria Math" w:cs="Calibri"/>
                            <w:sz w:val="24"/>
                            <w:szCs w:val="24"/>
                          </w:rPr>
                          <m:t>i</m:t>
                        </m:r>
                      </m:sub>
                    </m:sSub>
                    <m:r>
                      <w:rPr>
                        <w:rFonts w:ascii="Cambria Math" w:eastAsia="Microsoft YaHei" w:hAnsi="Cambria Math" w:cs="Calibri"/>
                        <w:sz w:val="24"/>
                        <w:szCs w:val="24"/>
                      </w:rPr>
                      <m:t>+B</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y</m:t>
                        </m:r>
                      </m:e>
                      <m:sub>
                        <m:r>
                          <w:rPr>
                            <w:rFonts w:ascii="Cambria Math" w:eastAsia="Microsoft YaHei" w:hAnsi="Cambria Math" w:cs="Calibri"/>
                            <w:sz w:val="24"/>
                            <w:szCs w:val="24"/>
                          </w:rPr>
                          <m:t>i</m:t>
                        </m:r>
                      </m:sub>
                    </m:sSub>
                    <m:r>
                      <w:rPr>
                        <w:rFonts w:ascii="Cambria Math" w:eastAsia="Microsoft YaHei" w:hAnsi="Cambria Math" w:cs="Calibri"/>
                        <w:sz w:val="24"/>
                        <w:szCs w:val="24"/>
                      </w:rPr>
                      <m:t>+C</m:t>
                    </m:r>
                  </m:num>
                  <m:den>
                    <m:sSup>
                      <m:sSupPr>
                        <m:ctrlPr>
                          <w:rPr>
                            <w:rFonts w:ascii="Cambria Math" w:eastAsia="Microsoft YaHei" w:hAnsi="Cambria Math" w:cs="Calibri"/>
                            <w:i/>
                            <w:sz w:val="24"/>
                            <w:szCs w:val="24"/>
                          </w:rPr>
                        </m:ctrlPr>
                      </m:sSupPr>
                      <m:e>
                        <m:r>
                          <w:rPr>
                            <w:rFonts w:ascii="Cambria Math" w:eastAsia="Microsoft YaHei" w:hAnsi="Cambria Math" w:cs="Calibri"/>
                            <w:sz w:val="24"/>
                            <w:szCs w:val="24"/>
                          </w:rPr>
                          <m:t>A</m:t>
                        </m:r>
                      </m:e>
                      <m:sup>
                        <m:r>
                          <w:rPr>
                            <w:rFonts w:ascii="Cambria Math" w:eastAsia="Microsoft YaHei" w:hAnsi="Cambria Math" w:cs="Calibri"/>
                            <w:sz w:val="24"/>
                            <w:szCs w:val="24"/>
                          </w:rPr>
                          <m:t>2</m:t>
                        </m:r>
                      </m:sup>
                    </m:sSup>
                    <m:r>
                      <w:rPr>
                        <w:rFonts w:ascii="Cambria Math" w:eastAsia="Microsoft YaHei" w:hAnsi="Cambria Math" w:cs="Calibri"/>
                        <w:sz w:val="24"/>
                        <w:szCs w:val="24"/>
                      </w:rPr>
                      <m:t>+</m:t>
                    </m:r>
                    <m:sSup>
                      <m:sSupPr>
                        <m:ctrlPr>
                          <w:rPr>
                            <w:rFonts w:ascii="Cambria Math" w:eastAsia="Microsoft YaHei" w:hAnsi="Cambria Math" w:cs="Calibri"/>
                            <w:i/>
                            <w:sz w:val="24"/>
                            <w:szCs w:val="24"/>
                          </w:rPr>
                        </m:ctrlPr>
                      </m:sSupPr>
                      <m:e>
                        <m:r>
                          <w:rPr>
                            <w:rFonts w:ascii="Cambria Math" w:eastAsia="Microsoft YaHei" w:hAnsi="Cambria Math" w:cs="Calibri"/>
                            <w:sz w:val="24"/>
                            <w:szCs w:val="24"/>
                          </w:rPr>
                          <m:t>B</m:t>
                        </m:r>
                      </m:e>
                      <m:sup>
                        <m:r>
                          <w:rPr>
                            <w:rFonts w:ascii="Cambria Math" w:eastAsia="Microsoft YaHei" w:hAnsi="Cambria Math" w:cs="Calibri"/>
                            <w:sz w:val="24"/>
                            <w:szCs w:val="24"/>
                          </w:rPr>
                          <m:t>2</m:t>
                        </m:r>
                      </m:sup>
                    </m:sSup>
                  </m:den>
                </m:f>
                <m:r>
                  <w:rPr>
                    <w:rFonts w:ascii="Cambria Math" w:eastAsia="Microsoft YaHei" w:hAnsi="Cambria Math" w:cs="Calibri"/>
                    <w:sz w:val="24"/>
                    <w:szCs w:val="24"/>
                  </w:rPr>
                  <m:t>|</m:t>
                </m:r>
              </m:e>
            </m:nary>
          </m:num>
          <m:den>
            <m:r>
              <w:rPr>
                <w:rFonts w:ascii="Cambria Math" w:eastAsia="Microsoft YaHei" w:hAnsi="Cambria Math" w:cs="Calibri"/>
                <w:sz w:val="24"/>
                <w:szCs w:val="24"/>
              </w:rPr>
              <m:t>n</m:t>
            </m:r>
          </m:den>
        </m:f>
      </m:oMath>
      <w:r w:rsidR="00C5697F" w:rsidRPr="009A6BA5">
        <w:rPr>
          <w:rFonts w:ascii="Calibri" w:hAnsi="Calibri" w:cs="Calibri"/>
          <w:sz w:val="24"/>
          <w:szCs w:val="24"/>
        </w:rPr>
        <w:t xml:space="preserve"> (3)</w:t>
      </w:r>
    </w:p>
    <w:p w14:paraId="526E011E" w14:textId="0EBCE48C" w:rsidR="00C5697F" w:rsidRPr="009A6BA5" w:rsidRDefault="007A4E9B" w:rsidP="00685F41">
      <w:pPr>
        <w:pStyle w:val="ListParagraph"/>
        <w:spacing w:after="0"/>
        <w:ind w:leftChars="300" w:left="630" w:firstLineChars="0" w:firstLine="0"/>
        <w:contextualSpacing/>
        <w:outlineLvl w:val="2"/>
        <w:rPr>
          <w:rFonts w:ascii="Calibri" w:hAnsi="Calibri" w:cs="Calibri"/>
          <w:sz w:val="24"/>
          <w:szCs w:val="24"/>
        </w:rPr>
      </w:pPr>
      <w:r w:rsidRPr="009A6BA5">
        <w:rPr>
          <w:rFonts w:ascii="Calibri" w:hAnsi="Calibri" w:cs="Calibri"/>
          <w:sz w:val="24"/>
          <w:szCs w:val="24"/>
        </w:rPr>
        <w:t>w</w:t>
      </w:r>
      <w:r w:rsidR="00C5697F" w:rsidRPr="009A6BA5">
        <w:rPr>
          <w:rFonts w:ascii="Calibri" w:hAnsi="Calibri" w:cs="Calibri"/>
          <w:sz w:val="24"/>
          <w:szCs w:val="24"/>
        </w:rPr>
        <w:t>ith n being the number of pixel</w:t>
      </w:r>
      <w:r w:rsidRPr="009A6BA5">
        <w:rPr>
          <w:rFonts w:ascii="Calibri" w:hAnsi="Calibri" w:cs="Calibri"/>
          <w:sz w:val="24"/>
          <w:szCs w:val="24"/>
        </w:rPr>
        <w:t>s</w:t>
      </w:r>
      <w:r w:rsidR="00C5697F" w:rsidRPr="009A6BA5">
        <w:rPr>
          <w:rFonts w:ascii="Calibri" w:hAnsi="Calibri" w:cs="Calibri"/>
          <w:sz w:val="24"/>
          <w:szCs w:val="24"/>
        </w:rPr>
        <w:t xml:space="preserve"> included in each boundary and (x</w:t>
      </w:r>
      <w:r w:rsidR="00C5697F" w:rsidRPr="009A6BA5">
        <w:rPr>
          <w:rFonts w:ascii="Calibri" w:hAnsi="Calibri" w:cs="Calibri"/>
          <w:sz w:val="24"/>
          <w:szCs w:val="24"/>
          <w:vertAlign w:val="subscript"/>
        </w:rPr>
        <w:t>i,</w:t>
      </w:r>
      <w:r w:rsidR="00C5697F" w:rsidRPr="009A6BA5">
        <w:rPr>
          <w:rFonts w:ascii="Calibri" w:hAnsi="Calibri" w:cs="Calibri"/>
          <w:sz w:val="24"/>
          <w:szCs w:val="24"/>
        </w:rPr>
        <w:t xml:space="preserve"> </w:t>
      </w:r>
      <w:proofErr w:type="spellStart"/>
      <w:r w:rsidR="00C5697F" w:rsidRPr="009A6BA5">
        <w:rPr>
          <w:rFonts w:ascii="Calibri" w:hAnsi="Calibri" w:cs="Calibri"/>
          <w:sz w:val="24"/>
          <w:szCs w:val="24"/>
        </w:rPr>
        <w:t>y</w:t>
      </w:r>
      <w:r w:rsidR="00C5697F" w:rsidRPr="009A6BA5">
        <w:rPr>
          <w:rFonts w:ascii="Calibri" w:hAnsi="Calibri" w:cs="Calibri"/>
          <w:sz w:val="24"/>
          <w:szCs w:val="24"/>
          <w:vertAlign w:val="subscript"/>
        </w:rPr>
        <w:t>i</w:t>
      </w:r>
      <w:proofErr w:type="spellEnd"/>
      <w:r w:rsidR="00C5697F" w:rsidRPr="009A6BA5">
        <w:rPr>
          <w:rFonts w:ascii="Calibri" w:hAnsi="Calibri" w:cs="Calibri"/>
          <w:sz w:val="24"/>
          <w:szCs w:val="24"/>
        </w:rPr>
        <w:t xml:space="preserve">) </w:t>
      </w:r>
      <w:r w:rsidR="008337A3" w:rsidRPr="009A6BA5">
        <w:rPr>
          <w:rFonts w:ascii="Calibri" w:hAnsi="Calibri" w:cs="Calibri"/>
          <w:sz w:val="24"/>
          <w:szCs w:val="24"/>
        </w:rPr>
        <w:t xml:space="preserve">being </w:t>
      </w:r>
      <w:r w:rsidR="00C5697F" w:rsidRPr="009A6BA5">
        <w:rPr>
          <w:rFonts w:ascii="Calibri" w:hAnsi="Calibri" w:cs="Calibri"/>
          <w:sz w:val="24"/>
          <w:szCs w:val="24"/>
        </w:rPr>
        <w:t xml:space="preserve">the coordinates of the </w:t>
      </w:r>
      <w:proofErr w:type="spellStart"/>
      <w:r w:rsidR="00C5697F" w:rsidRPr="009A6BA5">
        <w:rPr>
          <w:rFonts w:ascii="Calibri" w:hAnsi="Calibri" w:cs="Calibri"/>
          <w:sz w:val="24"/>
          <w:szCs w:val="24"/>
        </w:rPr>
        <w:t>ith</w:t>
      </w:r>
      <w:proofErr w:type="spellEnd"/>
      <w:r w:rsidR="00C5697F" w:rsidRPr="009A6BA5">
        <w:rPr>
          <w:rFonts w:ascii="Calibri" w:hAnsi="Calibri" w:cs="Calibri"/>
          <w:sz w:val="24"/>
          <w:szCs w:val="24"/>
        </w:rPr>
        <w:t xml:space="preserve"> pixel on the boundary. </w:t>
      </w:r>
    </w:p>
    <w:p w14:paraId="7F98875A" w14:textId="77777777" w:rsidR="007A4E9B" w:rsidRPr="009A6BA5" w:rsidRDefault="007A4E9B" w:rsidP="00685F41">
      <w:pPr>
        <w:spacing w:after="0"/>
        <w:contextualSpacing/>
        <w:outlineLvl w:val="2"/>
        <w:rPr>
          <w:rFonts w:ascii="Calibri" w:hAnsi="Calibri" w:cs="Calibri"/>
          <w:sz w:val="24"/>
          <w:szCs w:val="24"/>
        </w:rPr>
      </w:pPr>
    </w:p>
    <w:p w14:paraId="612DCD90" w14:textId="6EDF35DC" w:rsidR="00C5697F" w:rsidRPr="009A6BA5" w:rsidRDefault="00C5697F" w:rsidP="00685F41">
      <w:pPr>
        <w:pStyle w:val="ListParagraph"/>
        <w:numPr>
          <w:ilvl w:val="2"/>
          <w:numId w:val="7"/>
        </w:numPr>
        <w:spacing w:after="0"/>
        <w:ind w:left="0" w:firstLineChars="0" w:firstLine="0"/>
        <w:contextualSpacing/>
        <w:outlineLvl w:val="2"/>
        <w:rPr>
          <w:rFonts w:ascii="Calibri" w:eastAsia="Microsoft YaHei" w:hAnsi="Calibri" w:cs="Calibri"/>
          <w:sz w:val="24"/>
          <w:szCs w:val="24"/>
        </w:rPr>
      </w:pPr>
      <w:r w:rsidRPr="009A6BA5">
        <w:rPr>
          <w:rFonts w:ascii="Calibri" w:hAnsi="Calibri" w:cs="Calibri"/>
          <w:sz w:val="24"/>
          <w:szCs w:val="24"/>
        </w:rPr>
        <w:t xml:space="preserve">For </w:t>
      </w:r>
      <w:r w:rsidR="007A4E9B" w:rsidRPr="009A6BA5">
        <w:rPr>
          <w:rFonts w:ascii="Calibri" w:hAnsi="Calibri" w:cs="Calibri"/>
          <w:sz w:val="24"/>
          <w:szCs w:val="24"/>
        </w:rPr>
        <w:t xml:space="preserve">a </w:t>
      </w:r>
      <w:r w:rsidRPr="009A6BA5">
        <w:rPr>
          <w:rFonts w:ascii="Calibri" w:hAnsi="Calibri" w:cs="Calibri"/>
          <w:sz w:val="24"/>
          <w:szCs w:val="24"/>
        </w:rPr>
        <w:t xml:space="preserve">circle arc, </w:t>
      </w:r>
      <w:r w:rsidR="007A4E9B" w:rsidRPr="009A6BA5">
        <w:rPr>
          <w:rFonts w:ascii="Calibri" w:hAnsi="Calibri" w:cs="Calibri"/>
          <w:sz w:val="24"/>
          <w:szCs w:val="24"/>
        </w:rPr>
        <w:t xml:space="preserve">define </w:t>
      </w:r>
      <w:r w:rsidRPr="009A6BA5">
        <w:rPr>
          <w:rFonts w:ascii="Calibri" w:eastAsia="Microsoft YaHei" w:hAnsi="Calibri" w:cs="Calibri"/>
          <w:sz w:val="24"/>
          <w:szCs w:val="24"/>
        </w:rPr>
        <w:t>SR</w:t>
      </w:r>
      <w:r w:rsidRPr="009A6BA5">
        <w:rPr>
          <w:rFonts w:ascii="Calibri" w:eastAsia="Microsoft YaHei" w:hAnsi="Calibri" w:cs="Calibri"/>
          <w:sz w:val="24"/>
          <w:szCs w:val="24"/>
          <w:vertAlign w:val="subscript"/>
        </w:rPr>
        <w:t>C</w:t>
      </w:r>
      <w:r w:rsidRPr="009A6BA5">
        <w:rPr>
          <w:rFonts w:ascii="Calibri" w:eastAsia="Microsoft YaHei" w:hAnsi="Calibri" w:cs="Calibri"/>
          <w:sz w:val="24"/>
          <w:szCs w:val="24"/>
        </w:rPr>
        <w:t xml:space="preserve"> as:</w:t>
      </w:r>
    </w:p>
    <w:p w14:paraId="3533FC35" w14:textId="77777777" w:rsidR="00C5697F" w:rsidRPr="009A6BA5" w:rsidRDefault="00C5697F" w:rsidP="00685F41">
      <w:pPr>
        <w:pStyle w:val="ListParagraph"/>
        <w:spacing w:after="0"/>
        <w:ind w:firstLineChars="0" w:firstLine="0"/>
        <w:contextualSpacing/>
        <w:jc w:val="center"/>
        <w:rPr>
          <w:rFonts w:ascii="Calibri" w:eastAsia="Microsoft YaHei" w:hAnsi="Calibri" w:cs="Calibri"/>
          <w:sz w:val="24"/>
          <w:szCs w:val="24"/>
        </w:rPr>
      </w:pPr>
      <m:oMath>
        <m:r>
          <w:rPr>
            <w:rFonts w:ascii="Cambria Math" w:eastAsia="Microsoft YaHei" w:hAnsi="Cambria Math" w:cs="Calibri"/>
            <w:sz w:val="24"/>
            <w:szCs w:val="24"/>
          </w:rPr>
          <m:t>S</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R</m:t>
            </m:r>
          </m:e>
          <m:sub>
            <m:r>
              <w:rPr>
                <w:rFonts w:ascii="Cambria Math" w:eastAsia="Microsoft YaHei" w:hAnsi="Cambria Math" w:cs="Calibri"/>
                <w:sz w:val="24"/>
                <w:szCs w:val="24"/>
              </w:rPr>
              <m:t>c</m:t>
            </m:r>
          </m:sub>
        </m:sSub>
        <m:r>
          <w:rPr>
            <w:rFonts w:ascii="Cambria Math" w:eastAsia="Microsoft YaHei" w:hAnsi="Cambria Math" w:cs="Calibri"/>
            <w:sz w:val="24"/>
            <w:szCs w:val="24"/>
          </w:rPr>
          <m:t>=</m:t>
        </m:r>
        <m:f>
          <m:fPr>
            <m:ctrlPr>
              <w:rPr>
                <w:rFonts w:ascii="Cambria Math" w:eastAsia="Microsoft YaHei" w:hAnsi="Cambria Math" w:cs="Calibri"/>
                <w:i/>
                <w:sz w:val="24"/>
                <w:szCs w:val="24"/>
              </w:rPr>
            </m:ctrlPr>
          </m:fPr>
          <m:num>
            <m:nary>
              <m:naryPr>
                <m:chr m:val="∑"/>
                <m:limLoc m:val="undOvr"/>
                <m:ctrlPr>
                  <w:rPr>
                    <w:rFonts w:ascii="Cambria Math" w:eastAsia="Microsoft YaHei" w:hAnsi="Cambria Math" w:cs="Calibri"/>
                    <w:i/>
                    <w:sz w:val="24"/>
                    <w:szCs w:val="24"/>
                  </w:rPr>
                </m:ctrlPr>
              </m:naryPr>
              <m:sub>
                <m:r>
                  <w:rPr>
                    <w:rFonts w:ascii="Cambria Math" w:eastAsia="Microsoft YaHei" w:hAnsi="Cambria Math" w:cs="Calibri"/>
                    <w:sz w:val="24"/>
                    <w:szCs w:val="24"/>
                  </w:rPr>
                  <m:t>1</m:t>
                </m:r>
              </m:sub>
              <m:sup>
                <m:r>
                  <w:rPr>
                    <w:rFonts w:ascii="Cambria Math" w:eastAsia="Microsoft YaHei" w:hAnsi="Cambria Math" w:cs="Calibri"/>
                    <w:sz w:val="24"/>
                    <w:szCs w:val="24"/>
                  </w:rPr>
                  <m:t>n</m:t>
                </m:r>
              </m:sup>
              <m:e>
                <m:r>
                  <w:rPr>
                    <w:rFonts w:ascii="Cambria Math" w:eastAsia="Microsoft YaHei" w:hAnsi="Cambria Math" w:cs="Calibri"/>
                    <w:sz w:val="24"/>
                    <w:szCs w:val="24"/>
                  </w:rPr>
                  <m:t>|</m:t>
                </m:r>
                <m:rad>
                  <m:radPr>
                    <m:degHide m:val="1"/>
                    <m:ctrlPr>
                      <w:rPr>
                        <w:rFonts w:ascii="Cambria Math" w:eastAsia="Microsoft YaHei" w:hAnsi="Cambria Math" w:cs="Calibri"/>
                        <w:i/>
                        <w:sz w:val="24"/>
                        <w:szCs w:val="24"/>
                      </w:rPr>
                    </m:ctrlPr>
                  </m:radPr>
                  <m:deg/>
                  <m:e>
                    <m:sSup>
                      <m:sSupPr>
                        <m:ctrlPr>
                          <w:rPr>
                            <w:rFonts w:ascii="Cambria Math" w:eastAsia="Microsoft YaHei" w:hAnsi="Cambria Math" w:cs="Calibri"/>
                            <w:i/>
                            <w:sz w:val="24"/>
                            <w:szCs w:val="24"/>
                          </w:rPr>
                        </m:ctrlPr>
                      </m:sSupPr>
                      <m:e>
                        <m:d>
                          <m:dPr>
                            <m:ctrlPr>
                              <w:rPr>
                                <w:rFonts w:ascii="Cambria Math" w:eastAsia="Microsoft YaHei" w:hAnsi="Cambria Math" w:cs="Calibri"/>
                                <w:i/>
                                <w:sz w:val="24"/>
                                <w:szCs w:val="24"/>
                              </w:rPr>
                            </m:ctrlPr>
                          </m:dPr>
                          <m:e>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x</m:t>
                                </m:r>
                              </m:e>
                              <m:sub>
                                <m:r>
                                  <w:rPr>
                                    <w:rFonts w:ascii="Cambria Math" w:eastAsia="Microsoft YaHei" w:hAnsi="Cambria Math" w:cs="Calibri"/>
                                    <w:sz w:val="24"/>
                                    <w:szCs w:val="24"/>
                                  </w:rPr>
                                  <m:t>i</m:t>
                                </m:r>
                              </m:sub>
                            </m:sSub>
                            <m:r>
                              <w:rPr>
                                <w:rFonts w:ascii="Cambria Math" w:eastAsia="Microsoft YaHei" w:hAnsi="Cambria Math" w:cs="Calibri"/>
                                <w:sz w:val="24"/>
                                <w:szCs w:val="24"/>
                              </w:rPr>
                              <m:t>-a</m:t>
                            </m:r>
                          </m:e>
                        </m:d>
                      </m:e>
                      <m:sup>
                        <m:r>
                          <w:rPr>
                            <w:rFonts w:ascii="Cambria Math" w:eastAsia="Microsoft YaHei" w:hAnsi="Cambria Math" w:cs="Calibri"/>
                            <w:sz w:val="24"/>
                            <w:szCs w:val="24"/>
                          </w:rPr>
                          <m:t>2</m:t>
                        </m:r>
                      </m:sup>
                    </m:sSup>
                    <m:r>
                      <w:rPr>
                        <w:rFonts w:ascii="Cambria Math" w:eastAsia="Microsoft YaHei" w:hAnsi="Cambria Math" w:cs="Calibri"/>
                        <w:sz w:val="24"/>
                        <w:szCs w:val="24"/>
                      </w:rPr>
                      <m:t>+</m:t>
                    </m:r>
                    <m:sSup>
                      <m:sSupPr>
                        <m:ctrlPr>
                          <w:rPr>
                            <w:rFonts w:ascii="Cambria Math" w:eastAsia="Microsoft YaHei" w:hAnsi="Cambria Math" w:cs="Calibri"/>
                            <w:i/>
                            <w:sz w:val="24"/>
                            <w:szCs w:val="24"/>
                          </w:rPr>
                        </m:ctrlPr>
                      </m:sSupPr>
                      <m:e>
                        <m:d>
                          <m:dPr>
                            <m:ctrlPr>
                              <w:rPr>
                                <w:rFonts w:ascii="Cambria Math" w:eastAsia="Microsoft YaHei" w:hAnsi="Cambria Math" w:cs="Calibri"/>
                                <w:i/>
                                <w:sz w:val="24"/>
                                <w:szCs w:val="24"/>
                              </w:rPr>
                            </m:ctrlPr>
                          </m:dPr>
                          <m:e>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y</m:t>
                                </m:r>
                              </m:e>
                              <m:sub>
                                <m:r>
                                  <w:rPr>
                                    <w:rFonts w:ascii="Cambria Math" w:eastAsia="Microsoft YaHei" w:hAnsi="Cambria Math" w:cs="Calibri"/>
                                    <w:sz w:val="24"/>
                                    <w:szCs w:val="24"/>
                                  </w:rPr>
                                  <m:t>i</m:t>
                                </m:r>
                              </m:sub>
                            </m:sSub>
                            <m:r>
                              <w:rPr>
                                <w:rFonts w:ascii="Cambria Math" w:eastAsia="Microsoft YaHei" w:hAnsi="Cambria Math" w:cs="Calibri"/>
                                <w:sz w:val="24"/>
                                <w:szCs w:val="24"/>
                              </w:rPr>
                              <m:t>-b</m:t>
                            </m:r>
                          </m:e>
                        </m:d>
                      </m:e>
                      <m:sup>
                        <m:r>
                          <w:rPr>
                            <w:rFonts w:ascii="Cambria Math" w:eastAsia="Microsoft YaHei" w:hAnsi="Cambria Math" w:cs="Calibri"/>
                            <w:sz w:val="24"/>
                            <w:szCs w:val="24"/>
                          </w:rPr>
                          <m:t>2</m:t>
                        </m:r>
                      </m:sup>
                    </m:sSup>
                  </m:e>
                </m:rad>
                <m:r>
                  <w:rPr>
                    <w:rFonts w:ascii="Cambria Math" w:eastAsia="Microsoft YaHei" w:hAnsi="Cambria Math" w:cs="Calibri"/>
                    <w:sz w:val="24"/>
                    <w:szCs w:val="24"/>
                  </w:rPr>
                  <m:t>-R|</m:t>
                </m:r>
              </m:e>
            </m:nary>
          </m:num>
          <m:den>
            <m:r>
              <w:rPr>
                <w:rFonts w:ascii="Cambria Math" w:eastAsia="Microsoft YaHei" w:hAnsi="Cambria Math" w:cs="Calibri"/>
                <w:sz w:val="24"/>
                <w:szCs w:val="24"/>
              </w:rPr>
              <m:t>nR</m:t>
            </m:r>
          </m:den>
        </m:f>
      </m:oMath>
      <w:r w:rsidRPr="009A6BA5">
        <w:rPr>
          <w:rFonts w:ascii="Calibri" w:eastAsia="Microsoft YaHei" w:hAnsi="Calibri" w:cs="Calibri"/>
          <w:sz w:val="24"/>
          <w:szCs w:val="24"/>
        </w:rPr>
        <w:t xml:space="preserve"> (4)</w:t>
      </w:r>
    </w:p>
    <w:p w14:paraId="4D1B55D0"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265F5080" w14:textId="1CDA84D1" w:rsidR="008E305E" w:rsidRPr="009A6BA5" w:rsidRDefault="00C5697F"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 xml:space="preserve">Compare the value of </w:t>
      </w:r>
      <w:r w:rsidRPr="009A6BA5">
        <w:rPr>
          <w:rFonts w:ascii="Calibri" w:eastAsia="Microsoft YaHei" w:hAnsi="Calibri" w:cs="Calibri"/>
          <w:sz w:val="24"/>
          <w:szCs w:val="24"/>
        </w:rPr>
        <w:t>SR</w:t>
      </w:r>
      <w:r w:rsidRPr="009A6BA5">
        <w:rPr>
          <w:rFonts w:ascii="Calibri" w:eastAsia="Microsoft YaHei" w:hAnsi="Calibri" w:cs="Calibri"/>
          <w:sz w:val="24"/>
          <w:szCs w:val="24"/>
          <w:vertAlign w:val="subscript"/>
        </w:rPr>
        <w:t>S</w:t>
      </w:r>
      <w:r w:rsidRPr="009A6BA5">
        <w:rPr>
          <w:rFonts w:ascii="Calibri" w:eastAsia="Microsoft YaHei" w:hAnsi="Calibri" w:cs="Calibri"/>
          <w:sz w:val="24"/>
          <w:szCs w:val="24"/>
        </w:rPr>
        <w:t xml:space="preserve"> and SR</w:t>
      </w:r>
      <w:r w:rsidRPr="009A6BA5">
        <w:rPr>
          <w:rFonts w:ascii="Calibri" w:eastAsia="Microsoft YaHei" w:hAnsi="Calibri" w:cs="Calibri"/>
          <w:sz w:val="24"/>
          <w:szCs w:val="24"/>
          <w:vertAlign w:val="subscript"/>
        </w:rPr>
        <w:t>C</w:t>
      </w:r>
      <w:r w:rsidRPr="009A6BA5">
        <w:rPr>
          <w:rFonts w:ascii="Calibri" w:eastAsia="Microsoft YaHei" w:hAnsi="Calibri" w:cs="Calibri"/>
          <w:sz w:val="24"/>
          <w:szCs w:val="24"/>
        </w:rPr>
        <w:t xml:space="preserve"> for each boundary and </w:t>
      </w:r>
      <w:r w:rsidR="007A4E9B" w:rsidRPr="009A6BA5">
        <w:rPr>
          <w:rFonts w:ascii="Calibri" w:eastAsia="Microsoft YaHei" w:hAnsi="Calibri" w:cs="Calibri"/>
          <w:sz w:val="24"/>
          <w:szCs w:val="24"/>
        </w:rPr>
        <w:t xml:space="preserve">determine </w:t>
      </w:r>
      <w:r w:rsidRPr="009A6BA5">
        <w:rPr>
          <w:rFonts w:ascii="Calibri" w:eastAsia="Microsoft YaHei" w:hAnsi="Calibri" w:cs="Calibri"/>
          <w:sz w:val="24"/>
          <w:szCs w:val="24"/>
        </w:rPr>
        <w:t xml:space="preserve">the minimum value as </w:t>
      </w:r>
      <w:r w:rsidR="007A4E9B" w:rsidRPr="009A6BA5">
        <w:rPr>
          <w:rFonts w:ascii="Calibri" w:eastAsia="Microsoft YaHei" w:hAnsi="Calibri" w:cs="Calibri"/>
          <w:sz w:val="24"/>
          <w:szCs w:val="24"/>
        </w:rPr>
        <w:t xml:space="preserve">the </w:t>
      </w:r>
      <w:r w:rsidRPr="009A6BA5">
        <w:rPr>
          <w:rFonts w:ascii="Calibri" w:eastAsia="Microsoft YaHei" w:hAnsi="Calibri" w:cs="Calibri"/>
          <w:sz w:val="24"/>
          <w:szCs w:val="24"/>
        </w:rPr>
        <w:t>final surface roughness for this curve</w:t>
      </w:r>
      <w:r w:rsidR="003A4ABB">
        <w:rPr>
          <w:rFonts w:ascii="Calibri" w:eastAsia="Microsoft YaHei" w:hAnsi="Calibri" w:cs="Calibri"/>
          <w:sz w:val="24"/>
          <w:szCs w:val="24"/>
        </w:rPr>
        <w:t xml:space="preserve"> (</w:t>
      </w:r>
      <w:r w:rsidR="00685F41">
        <w:rPr>
          <w:rFonts w:ascii="Calibri" w:eastAsia="Microsoft YaHei" w:hAnsi="Calibri" w:cs="Calibri"/>
          <w:sz w:val="24"/>
          <w:szCs w:val="24"/>
        </w:rPr>
        <w:t>use the included</w:t>
      </w:r>
      <w:r w:rsidR="003A4ABB">
        <w:rPr>
          <w:rFonts w:ascii="Calibri" w:eastAsia="Microsoft YaHei" w:hAnsi="Calibri" w:cs="Calibri"/>
          <w:sz w:val="24"/>
          <w:szCs w:val="24"/>
        </w:rPr>
        <w:t xml:space="preserve"> </w:t>
      </w:r>
      <w:proofErr w:type="spellStart"/>
      <w:r w:rsidR="003A4ABB" w:rsidRPr="00685F41">
        <w:rPr>
          <w:rFonts w:ascii="Calibri" w:eastAsia="Microsoft YaHei" w:hAnsi="Calibri" w:cs="Calibri"/>
          <w:b/>
          <w:bCs/>
          <w:sz w:val="24"/>
          <w:szCs w:val="24"/>
        </w:rPr>
        <w:t>surface_roughness_calculation.m</w:t>
      </w:r>
      <w:proofErr w:type="spellEnd"/>
      <w:r w:rsidR="00685F41">
        <w:rPr>
          <w:rFonts w:ascii="Calibri" w:eastAsia="Microsoft YaHei" w:hAnsi="Calibri" w:cs="Calibri"/>
          <w:sz w:val="24"/>
          <w:szCs w:val="24"/>
        </w:rPr>
        <w:t xml:space="preserve"> file</w:t>
      </w:r>
      <w:r w:rsidR="003A4ABB">
        <w:rPr>
          <w:rFonts w:ascii="Calibri" w:eastAsia="Microsoft YaHei" w:hAnsi="Calibri" w:cs="Calibri"/>
          <w:sz w:val="24"/>
          <w:szCs w:val="24"/>
        </w:rPr>
        <w:t>)</w:t>
      </w:r>
      <w:r w:rsidRPr="009A6BA5">
        <w:rPr>
          <w:rFonts w:ascii="Calibri" w:eastAsia="Microsoft YaHei" w:hAnsi="Calibri" w:cs="Calibri"/>
          <w:sz w:val="24"/>
          <w:szCs w:val="24"/>
        </w:rPr>
        <w:t xml:space="preserve">. </w:t>
      </w:r>
    </w:p>
    <w:p w14:paraId="071B549F" w14:textId="77777777" w:rsidR="007A4E9B" w:rsidRPr="009A6BA5" w:rsidRDefault="007A4E9B" w:rsidP="00685F41">
      <w:pPr>
        <w:pStyle w:val="ListParagraph"/>
        <w:spacing w:after="0"/>
        <w:ind w:firstLineChars="0" w:firstLine="0"/>
        <w:contextualSpacing/>
        <w:outlineLvl w:val="2"/>
        <w:rPr>
          <w:rFonts w:ascii="Calibri" w:hAnsi="Calibri" w:cs="Calibri"/>
          <w:sz w:val="24"/>
          <w:szCs w:val="24"/>
        </w:rPr>
      </w:pPr>
    </w:p>
    <w:p w14:paraId="43876EEF" w14:textId="73D855F3" w:rsidR="007A4E9B" w:rsidRPr="009A6BA5" w:rsidRDefault="00C02618" w:rsidP="00685F41">
      <w:pPr>
        <w:spacing w:after="0"/>
        <w:contextualSpacing/>
        <w:outlineLvl w:val="2"/>
        <w:rPr>
          <w:rFonts w:ascii="Calibri" w:hAnsi="Calibri" w:cs="Calibri"/>
          <w:sz w:val="24"/>
          <w:szCs w:val="24"/>
        </w:rPr>
      </w:pPr>
      <w:r w:rsidRPr="009A6BA5">
        <w:rPr>
          <w:rFonts w:ascii="Calibri" w:hAnsi="Calibri" w:cs="Calibri"/>
          <w:sz w:val="24"/>
          <w:szCs w:val="24"/>
        </w:rPr>
        <w:t>NOTE:</w:t>
      </w:r>
      <w:r w:rsidR="008E305E" w:rsidRPr="009A6BA5">
        <w:rPr>
          <w:rFonts w:ascii="Calibri" w:hAnsi="Calibri" w:cs="Calibri"/>
          <w:sz w:val="24"/>
          <w:szCs w:val="24"/>
        </w:rPr>
        <w:t xml:space="preserve"> The surface roughness of boundary should be defined against a smooth baseline curve. Both straight line and circle line were used for the following reason. </w:t>
      </w:r>
      <w:r w:rsidR="001006CC" w:rsidRPr="009A6BA5">
        <w:rPr>
          <w:rFonts w:ascii="Calibri" w:hAnsi="Calibri" w:cs="Calibri"/>
          <w:sz w:val="24"/>
          <w:szCs w:val="24"/>
        </w:rPr>
        <w:t>T</w:t>
      </w:r>
      <w:r w:rsidR="008E305E" w:rsidRPr="009A6BA5">
        <w:rPr>
          <w:rFonts w:ascii="Calibri" w:hAnsi="Calibri" w:cs="Calibri"/>
          <w:sz w:val="24"/>
          <w:szCs w:val="24"/>
        </w:rPr>
        <w:t>hou</w:t>
      </w:r>
      <w:r w:rsidR="001006CC" w:rsidRPr="009A6BA5">
        <w:rPr>
          <w:rFonts w:ascii="Calibri" w:hAnsi="Calibri" w:cs="Calibri"/>
          <w:sz w:val="24"/>
          <w:szCs w:val="24"/>
        </w:rPr>
        <w:t xml:space="preserve">gh the boundary of the spherical ceramic particle appears like a circle in 2D, some local regions appear to be more appeal to a straight line. </w:t>
      </w:r>
    </w:p>
    <w:p w14:paraId="4D664902" w14:textId="77777777" w:rsidR="007A4E9B" w:rsidRPr="009A6BA5" w:rsidRDefault="007A4E9B" w:rsidP="00685F41">
      <w:pPr>
        <w:spacing w:after="0"/>
        <w:contextualSpacing/>
        <w:outlineLvl w:val="2"/>
        <w:rPr>
          <w:rFonts w:ascii="Calibri" w:hAnsi="Calibri" w:cs="Calibri"/>
          <w:sz w:val="24"/>
          <w:szCs w:val="24"/>
        </w:rPr>
      </w:pPr>
    </w:p>
    <w:p w14:paraId="64B04056" w14:textId="4CCBD029" w:rsidR="004F287D" w:rsidRPr="00A07624" w:rsidRDefault="004F287D" w:rsidP="00685F41">
      <w:pPr>
        <w:pStyle w:val="ListParagraph"/>
        <w:numPr>
          <w:ilvl w:val="1"/>
          <w:numId w:val="7"/>
        </w:numPr>
        <w:spacing w:after="0"/>
        <w:ind w:left="0" w:firstLineChars="0" w:firstLine="0"/>
        <w:contextualSpacing/>
        <w:outlineLvl w:val="1"/>
        <w:rPr>
          <w:rFonts w:ascii="Calibri" w:hAnsi="Calibri" w:cs="Calibri"/>
          <w:bCs/>
          <w:sz w:val="24"/>
          <w:szCs w:val="24"/>
        </w:rPr>
      </w:pPr>
      <w:r w:rsidRPr="00A07624">
        <w:rPr>
          <w:rFonts w:ascii="Calibri" w:hAnsi="Calibri" w:cs="Calibri"/>
          <w:bCs/>
          <w:sz w:val="24"/>
          <w:szCs w:val="24"/>
        </w:rPr>
        <w:t xml:space="preserve">K-means clustering </w:t>
      </w:r>
    </w:p>
    <w:p w14:paraId="41FDA570" w14:textId="77777777" w:rsidR="007A4E9B" w:rsidRPr="009A6BA5" w:rsidRDefault="007A4E9B" w:rsidP="00685F41">
      <w:pPr>
        <w:pStyle w:val="ListParagraph"/>
        <w:spacing w:after="0"/>
        <w:ind w:firstLineChars="0" w:firstLine="0"/>
        <w:contextualSpacing/>
        <w:outlineLvl w:val="1"/>
        <w:rPr>
          <w:rFonts w:ascii="Calibri" w:hAnsi="Calibri" w:cs="Calibri"/>
          <w:b/>
          <w:sz w:val="24"/>
          <w:szCs w:val="24"/>
        </w:rPr>
      </w:pPr>
    </w:p>
    <w:p w14:paraId="58A11D39" w14:textId="77777777" w:rsidR="00250410" w:rsidRPr="009A6BA5" w:rsidRDefault="00250410" w:rsidP="00685F41">
      <w:pPr>
        <w:pStyle w:val="ListParagraph"/>
        <w:numPr>
          <w:ilvl w:val="2"/>
          <w:numId w:val="7"/>
        </w:numPr>
        <w:spacing w:after="0"/>
        <w:ind w:left="0" w:firstLineChars="0" w:firstLine="0"/>
        <w:contextualSpacing/>
        <w:outlineLvl w:val="2"/>
        <w:rPr>
          <w:rFonts w:ascii="Calibri" w:hAnsi="Calibri" w:cs="Calibri"/>
          <w:sz w:val="24"/>
          <w:szCs w:val="24"/>
        </w:rPr>
      </w:pPr>
      <w:r w:rsidRPr="009A6BA5">
        <w:rPr>
          <w:rFonts w:ascii="Calibri" w:hAnsi="Calibri" w:cs="Calibri"/>
          <w:sz w:val="24"/>
          <w:szCs w:val="24"/>
        </w:rPr>
        <w:t>Define a slope index (</w:t>
      </w:r>
      <w:r w:rsidR="00393DC4" w:rsidRPr="009A6BA5">
        <w:rPr>
          <w:rFonts w:ascii="Calibri" w:hAnsi="Calibri" w:cs="Calibri"/>
          <w:sz w:val="24"/>
          <w:szCs w:val="24"/>
        </w:rPr>
        <w:t>SL</w:t>
      </w:r>
      <w:r w:rsidRPr="009A6BA5">
        <w:rPr>
          <w:rFonts w:ascii="Calibri" w:hAnsi="Calibri" w:cs="Calibri"/>
          <w:sz w:val="24"/>
          <w:szCs w:val="24"/>
        </w:rPr>
        <w:t xml:space="preserve">) to describe the porosity gradient within the interfacial transition zone according to the Eq. (5). </w:t>
      </w:r>
    </w:p>
    <w:p w14:paraId="37EB08D2" w14:textId="52666A10" w:rsidR="008337A3" w:rsidRPr="009A6BA5" w:rsidRDefault="007A4E9B" w:rsidP="00685F41">
      <w:pPr>
        <w:pStyle w:val="ListParagraph"/>
        <w:spacing w:after="0"/>
        <w:ind w:firstLineChars="0" w:firstLine="0"/>
        <w:contextualSpacing/>
        <w:jc w:val="center"/>
        <w:rPr>
          <w:rFonts w:ascii="Calibri" w:eastAsia="Microsoft YaHei" w:hAnsi="Calibri" w:cs="Calibri"/>
          <w:sz w:val="24"/>
          <w:szCs w:val="24"/>
        </w:rPr>
      </w:pPr>
      <m:oMath>
        <m:r>
          <m:rPr>
            <m:sty m:val="p"/>
          </m:rPr>
          <w:rPr>
            <w:rFonts w:ascii="Cambria Math" w:eastAsia="Microsoft YaHei" w:hAnsi="Cambria Math" w:cs="Calibri"/>
            <w:sz w:val="24"/>
            <w:szCs w:val="24"/>
          </w:rPr>
          <m:t>SL=</m:t>
        </m:r>
        <m:f>
          <m:fPr>
            <m:ctrlPr>
              <w:rPr>
                <w:rFonts w:ascii="Cambria Math" w:eastAsia="Microsoft YaHei" w:hAnsi="Cambria Math" w:cs="Calibri"/>
                <w:sz w:val="24"/>
                <w:szCs w:val="24"/>
              </w:rPr>
            </m:ctrlPr>
          </m:fPr>
          <m:num>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φ</m:t>
                </m:r>
              </m:e>
              <m:sub>
                <m:r>
                  <m:rPr>
                    <m:sty m:val="p"/>
                  </m:rPr>
                  <w:rPr>
                    <w:rFonts w:ascii="Cambria Math" w:eastAsia="Microsoft YaHei" w:hAnsi="Cambria Math" w:cs="Calibri"/>
                    <w:sz w:val="24"/>
                    <w:szCs w:val="24"/>
                  </w:rPr>
                  <m:t>max</m:t>
                </m:r>
              </m:sub>
            </m:sSub>
            <m:r>
              <m:rPr>
                <m:sty m:val="p"/>
              </m:rPr>
              <w:rPr>
                <w:rFonts w:ascii="Cambria Math" w:eastAsia="Microsoft YaHei" w:hAnsi="Cambria Math" w:cs="Calibri"/>
                <w:sz w:val="24"/>
                <w:szCs w:val="24"/>
              </w:rPr>
              <m:t>-</m:t>
            </m:r>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φ</m:t>
                </m:r>
              </m:e>
              <m:sub>
                <m:r>
                  <m:rPr>
                    <m:sty m:val="p"/>
                  </m:rPr>
                  <w:rPr>
                    <w:rFonts w:ascii="Cambria Math" w:eastAsia="Microsoft YaHei" w:hAnsi="Cambria Math" w:cs="Calibri"/>
                    <w:sz w:val="24"/>
                    <w:szCs w:val="24"/>
                  </w:rPr>
                  <m:t>min</m:t>
                </m:r>
              </m:sub>
            </m:sSub>
          </m:num>
          <m:den>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φ</m:t>
                </m:r>
              </m:e>
              <m:sub>
                <m:r>
                  <m:rPr>
                    <m:sty m:val="p"/>
                  </m:rPr>
                  <w:rPr>
                    <w:rFonts w:ascii="Cambria Math" w:eastAsia="Microsoft YaHei" w:hAnsi="Cambria Math" w:cs="Calibri"/>
                    <w:sz w:val="24"/>
                    <w:szCs w:val="24"/>
                  </w:rPr>
                  <m:t>min</m:t>
                </m:r>
              </m:sub>
            </m:sSub>
          </m:den>
        </m:f>
      </m:oMath>
      <w:r w:rsidR="00B53CF4" w:rsidRPr="009A6BA5">
        <w:rPr>
          <w:rFonts w:ascii="Calibri" w:eastAsia="Microsoft YaHei" w:hAnsi="Calibri" w:cs="Calibri"/>
          <w:sz w:val="24"/>
          <w:szCs w:val="24"/>
        </w:rPr>
        <w:t xml:space="preserve"> </w:t>
      </w:r>
      <w:r w:rsidR="00250410" w:rsidRPr="009A6BA5">
        <w:rPr>
          <w:rFonts w:ascii="Calibri" w:eastAsia="Microsoft YaHei" w:hAnsi="Calibri" w:cs="Calibri"/>
          <w:sz w:val="24"/>
          <w:szCs w:val="24"/>
        </w:rPr>
        <w:t>(5)</w:t>
      </w:r>
    </w:p>
    <w:p w14:paraId="4EBE3675" w14:textId="4AEEDA3B" w:rsidR="0012432F" w:rsidRPr="009A6BA5" w:rsidRDefault="009623B5" w:rsidP="00685F41">
      <w:pPr>
        <w:pStyle w:val="ListParagraph"/>
        <w:spacing w:after="0"/>
        <w:ind w:firstLineChars="0" w:firstLine="0"/>
        <w:contextualSpacing/>
        <w:jc w:val="center"/>
        <w:rPr>
          <w:rFonts w:ascii="Calibri" w:eastAsia="Microsoft YaHei" w:hAnsi="Calibri" w:cs="Calibri"/>
          <w:sz w:val="24"/>
          <w:szCs w:val="24"/>
        </w:rPr>
      </w:pPr>
      <w:r w:rsidRPr="009A6BA5">
        <w:rPr>
          <w:rFonts w:ascii="Calibri" w:eastAsia="Microsoft YaHei" w:hAnsi="Calibri" w:cs="Calibri"/>
          <w:sz w:val="24"/>
          <w:szCs w:val="24"/>
        </w:rPr>
        <w:t xml:space="preserve"> </w:t>
      </w:r>
      <w:r w:rsidR="00250410" w:rsidRPr="009A6BA5">
        <w:rPr>
          <w:rFonts w:ascii="Calibri" w:eastAsia="Microsoft YaHei" w:hAnsi="Calibri" w:cs="Calibri"/>
          <w:sz w:val="24"/>
          <w:szCs w:val="24"/>
        </w:rPr>
        <w:t xml:space="preserve">where </w:t>
      </w:r>
      <m:oMath>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φ</m:t>
            </m:r>
          </m:e>
          <m:sub>
            <m:r>
              <m:rPr>
                <m:sty m:val="p"/>
              </m:rPr>
              <w:rPr>
                <w:rFonts w:ascii="Cambria Math" w:eastAsia="Microsoft YaHei" w:hAnsi="Cambria Math" w:cs="Calibri"/>
                <w:sz w:val="24"/>
                <w:szCs w:val="24"/>
              </w:rPr>
              <m:t>max</m:t>
            </m:r>
          </m:sub>
        </m:sSub>
      </m:oMath>
      <w:r w:rsidR="00250410" w:rsidRPr="009A6BA5">
        <w:rPr>
          <w:rFonts w:ascii="Calibri" w:eastAsia="Microsoft YaHei" w:hAnsi="Calibri" w:cs="Calibri"/>
          <w:sz w:val="24"/>
          <w:szCs w:val="24"/>
        </w:rPr>
        <w:t xml:space="preserve"> is the value of the porosity in the first strip (0 </w:t>
      </w:r>
      <w:r w:rsidR="00250410" w:rsidRPr="009A6BA5">
        <w:rPr>
          <w:rFonts w:ascii="Calibri" w:eastAsia="Microsoft YaHei" w:hAnsi="Calibri" w:cs="Calibri"/>
          <w:sz w:val="24"/>
          <w:szCs w:val="24"/>
        </w:rPr>
        <w:sym w:font="Symbol" w:char="F06D"/>
      </w:r>
      <w:r w:rsidR="00250410" w:rsidRPr="009A6BA5">
        <w:rPr>
          <w:rFonts w:ascii="Calibri" w:eastAsia="Microsoft YaHei" w:hAnsi="Calibri" w:cs="Calibri"/>
          <w:sz w:val="24"/>
          <w:szCs w:val="24"/>
        </w:rPr>
        <w:t xml:space="preserve">m to 5 </w:t>
      </w:r>
      <w:r w:rsidR="00250410" w:rsidRPr="009A6BA5">
        <w:rPr>
          <w:rFonts w:ascii="Calibri" w:eastAsia="Microsoft YaHei" w:hAnsi="Calibri" w:cs="Calibri"/>
          <w:sz w:val="24"/>
          <w:szCs w:val="24"/>
        </w:rPr>
        <w:sym w:font="Symbol" w:char="F06D"/>
      </w:r>
      <w:r w:rsidR="00250410" w:rsidRPr="009A6BA5">
        <w:rPr>
          <w:rFonts w:ascii="Calibri" w:eastAsia="Microsoft YaHei" w:hAnsi="Calibri" w:cs="Calibri"/>
          <w:sz w:val="24"/>
          <w:szCs w:val="24"/>
        </w:rPr>
        <w:t xml:space="preserve">m) and </w:t>
      </w:r>
      <m:oMath>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φ</m:t>
            </m:r>
          </m:e>
          <m:sub>
            <m:r>
              <m:rPr>
                <m:sty m:val="p"/>
              </m:rPr>
              <w:rPr>
                <w:rFonts w:ascii="Cambria Math" w:eastAsia="Microsoft YaHei" w:hAnsi="Cambria Math" w:cs="Calibri"/>
                <w:sz w:val="24"/>
                <w:szCs w:val="24"/>
              </w:rPr>
              <m:t>min</m:t>
            </m:r>
          </m:sub>
        </m:sSub>
      </m:oMath>
      <w:r w:rsidR="00250410" w:rsidRPr="009A6BA5">
        <w:rPr>
          <w:rFonts w:ascii="Calibri" w:eastAsia="Microsoft YaHei" w:hAnsi="Calibri" w:cs="Calibri"/>
          <w:sz w:val="24"/>
          <w:szCs w:val="24"/>
        </w:rPr>
        <w:t xml:space="preserve"> is the value of the porosity in the sixth strip (25 </w:t>
      </w:r>
      <w:r w:rsidR="00250410" w:rsidRPr="009A6BA5">
        <w:rPr>
          <w:rFonts w:ascii="Calibri" w:eastAsia="Microsoft YaHei" w:hAnsi="Calibri" w:cs="Calibri"/>
          <w:sz w:val="24"/>
          <w:szCs w:val="24"/>
        </w:rPr>
        <w:sym w:font="Symbol" w:char="F06D"/>
      </w:r>
      <w:r w:rsidR="00250410" w:rsidRPr="009A6BA5">
        <w:rPr>
          <w:rFonts w:ascii="Calibri" w:eastAsia="Microsoft YaHei" w:hAnsi="Calibri" w:cs="Calibri"/>
          <w:sz w:val="24"/>
          <w:szCs w:val="24"/>
        </w:rPr>
        <w:t xml:space="preserve">m to 30 </w:t>
      </w:r>
      <w:r w:rsidR="00250410" w:rsidRPr="009A6BA5">
        <w:rPr>
          <w:rFonts w:ascii="Calibri" w:eastAsia="Microsoft YaHei" w:hAnsi="Calibri" w:cs="Calibri"/>
          <w:sz w:val="24"/>
          <w:szCs w:val="24"/>
        </w:rPr>
        <w:sym w:font="Symbol" w:char="F06D"/>
      </w:r>
      <w:r w:rsidR="00250410" w:rsidRPr="009A6BA5">
        <w:rPr>
          <w:rFonts w:ascii="Calibri" w:eastAsia="Microsoft YaHei" w:hAnsi="Calibri" w:cs="Calibri"/>
          <w:sz w:val="24"/>
          <w:szCs w:val="24"/>
        </w:rPr>
        <w:t>m).</w:t>
      </w:r>
    </w:p>
    <w:p w14:paraId="0ED86509" w14:textId="77777777" w:rsidR="007A4E9B" w:rsidRPr="009A6BA5" w:rsidRDefault="007A4E9B" w:rsidP="00685F41">
      <w:pPr>
        <w:pStyle w:val="ListParagraph"/>
        <w:spacing w:after="0"/>
        <w:ind w:firstLineChars="0" w:firstLine="0"/>
        <w:contextualSpacing/>
        <w:outlineLvl w:val="2"/>
        <w:rPr>
          <w:rFonts w:ascii="Calibri" w:eastAsia="Microsoft YaHei" w:hAnsi="Calibri" w:cs="Calibri"/>
          <w:sz w:val="24"/>
          <w:szCs w:val="24"/>
        </w:rPr>
      </w:pPr>
    </w:p>
    <w:p w14:paraId="723BFBFF" w14:textId="1ED472C9" w:rsidR="00C24B99" w:rsidRPr="009A6BA5" w:rsidRDefault="0012432F" w:rsidP="00685F41">
      <w:pPr>
        <w:pStyle w:val="ListParagraph"/>
        <w:numPr>
          <w:ilvl w:val="2"/>
          <w:numId w:val="7"/>
        </w:numPr>
        <w:spacing w:after="0"/>
        <w:ind w:left="0" w:firstLineChars="0" w:firstLine="0"/>
        <w:contextualSpacing/>
        <w:outlineLvl w:val="2"/>
        <w:rPr>
          <w:rFonts w:ascii="Calibri" w:eastAsia="Microsoft YaHei" w:hAnsi="Calibri" w:cs="Calibri"/>
          <w:sz w:val="24"/>
          <w:szCs w:val="24"/>
        </w:rPr>
      </w:pPr>
      <w:r w:rsidRPr="009A6BA5">
        <w:rPr>
          <w:rFonts w:ascii="Calibri" w:hAnsi="Calibri" w:cs="Calibri"/>
          <w:sz w:val="24"/>
          <w:szCs w:val="24"/>
        </w:rPr>
        <w:t xml:space="preserve">Combine the </w:t>
      </w:r>
      <w:r w:rsidRPr="009A6BA5">
        <w:rPr>
          <w:rFonts w:ascii="Calibri" w:eastAsia="Microsoft YaHei" w:hAnsi="Calibri" w:cs="Calibri"/>
          <w:sz w:val="24"/>
          <w:szCs w:val="24"/>
        </w:rPr>
        <w:t xml:space="preserve">SR and </w:t>
      </w:r>
      <w:r w:rsidRPr="009A6BA5">
        <w:rPr>
          <w:rFonts w:ascii="Calibri" w:hAnsi="Calibri" w:cs="Calibri"/>
          <w:sz w:val="24"/>
          <w:szCs w:val="24"/>
        </w:rPr>
        <w:t xml:space="preserve">SL of each boundary to be an observation </w:t>
      </w:r>
      <m:oMath>
        <m:d>
          <m:dPr>
            <m:ctrlPr>
              <w:rPr>
                <w:rFonts w:ascii="Cambria Math" w:eastAsia="Microsoft YaHei" w:hAnsi="Cambria Math" w:cs="Calibri"/>
                <w:sz w:val="24"/>
                <w:szCs w:val="24"/>
              </w:rPr>
            </m:ctrlPr>
          </m:dPr>
          <m:e>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SR</m:t>
                </m:r>
              </m:e>
              <m:sub>
                <m:r>
                  <m:rPr>
                    <m:sty m:val="p"/>
                  </m:rPr>
                  <w:rPr>
                    <w:rFonts w:ascii="Cambria Math" w:eastAsia="Microsoft YaHei" w:hAnsi="Cambria Math" w:cs="Calibri"/>
                    <w:sz w:val="24"/>
                    <w:szCs w:val="24"/>
                  </w:rPr>
                  <m:t>i</m:t>
                </m:r>
              </m:sub>
            </m:sSub>
            <m:r>
              <m:rPr>
                <m:sty m:val="p"/>
              </m:rPr>
              <w:rPr>
                <w:rFonts w:ascii="Cambria Math" w:eastAsia="Microsoft YaHei" w:hAnsi="Cambria Math" w:cs="Calibri"/>
                <w:sz w:val="24"/>
                <w:szCs w:val="24"/>
              </w:rPr>
              <m:t>,</m:t>
            </m:r>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SL</m:t>
                </m:r>
              </m:e>
              <m:sub>
                <m:r>
                  <m:rPr>
                    <m:sty m:val="p"/>
                  </m:rPr>
                  <w:rPr>
                    <w:rFonts w:ascii="Cambria Math" w:eastAsia="Microsoft YaHei" w:hAnsi="Cambria Math" w:cs="Calibri"/>
                    <w:sz w:val="24"/>
                    <w:szCs w:val="24"/>
                  </w:rPr>
                  <m:t>i</m:t>
                </m:r>
              </m:sub>
            </m:sSub>
          </m:e>
        </m:d>
      </m:oMath>
      <w:r w:rsidRPr="009A6BA5">
        <w:rPr>
          <w:rFonts w:ascii="Calibri" w:hAnsi="Calibri" w:cs="Calibri"/>
          <w:sz w:val="24"/>
          <w:szCs w:val="24"/>
        </w:rPr>
        <w:t>. And for total n boundaries and ITZs, there exist n observations to be saved as a cluster</w:t>
      </w:r>
      <w:r w:rsidR="00B53CF4" w:rsidRPr="009A6BA5">
        <w:rPr>
          <w:rFonts w:ascii="Calibri" w:hAnsi="Calibri" w:cs="Calibri"/>
          <w:sz w:val="24"/>
          <w:szCs w:val="24"/>
        </w:rPr>
        <w:t xml:space="preserve"> </w:t>
      </w:r>
      <m:oMath>
        <m:d>
          <m:dPr>
            <m:begChr m:val="{"/>
            <m:endChr m:val="}"/>
            <m:ctrlPr>
              <w:rPr>
                <w:rFonts w:ascii="Cambria Math" w:eastAsia="Microsoft YaHei" w:hAnsi="Cambria Math" w:cs="Calibri"/>
                <w:sz w:val="24"/>
                <w:szCs w:val="24"/>
              </w:rPr>
            </m:ctrlPr>
          </m:dPr>
          <m:e>
            <m:d>
              <m:dPr>
                <m:ctrlPr>
                  <w:rPr>
                    <w:rFonts w:ascii="Cambria Math" w:eastAsia="Microsoft YaHei" w:hAnsi="Cambria Math" w:cs="Calibri"/>
                    <w:sz w:val="24"/>
                    <w:szCs w:val="24"/>
                  </w:rPr>
                </m:ctrlPr>
              </m:dPr>
              <m:e>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SR</m:t>
                    </m:r>
                  </m:e>
                  <m:sub>
                    <m:r>
                      <m:rPr>
                        <m:sty m:val="p"/>
                      </m:rPr>
                      <w:rPr>
                        <w:rFonts w:ascii="Cambria Math" w:eastAsia="Microsoft YaHei" w:hAnsi="Cambria Math" w:cs="Calibri"/>
                        <w:sz w:val="24"/>
                        <w:szCs w:val="24"/>
                      </w:rPr>
                      <m:t>1</m:t>
                    </m:r>
                  </m:sub>
                </m:sSub>
                <m:r>
                  <m:rPr>
                    <m:sty m:val="p"/>
                  </m:rPr>
                  <w:rPr>
                    <w:rFonts w:ascii="Cambria Math" w:eastAsia="Microsoft YaHei" w:hAnsi="Cambria Math" w:cs="Calibri"/>
                    <w:sz w:val="24"/>
                    <w:szCs w:val="24"/>
                  </w:rPr>
                  <m:t>,</m:t>
                </m:r>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SL</m:t>
                    </m:r>
                  </m:e>
                  <m:sub>
                    <m:r>
                      <m:rPr>
                        <m:sty m:val="p"/>
                      </m:rPr>
                      <w:rPr>
                        <w:rFonts w:ascii="Cambria Math" w:eastAsia="Microsoft YaHei" w:hAnsi="Cambria Math" w:cs="Calibri"/>
                        <w:sz w:val="24"/>
                        <w:szCs w:val="24"/>
                      </w:rPr>
                      <m:t>1</m:t>
                    </m:r>
                  </m:sub>
                </m:sSub>
              </m:e>
            </m:d>
            <m:r>
              <m:rPr>
                <m:sty m:val="p"/>
              </m:rPr>
              <w:rPr>
                <w:rFonts w:ascii="Cambria Math" w:eastAsia="Microsoft YaHei" w:hAnsi="Cambria Math" w:cs="Calibri"/>
                <w:sz w:val="24"/>
                <w:szCs w:val="24"/>
              </w:rPr>
              <m:t>,</m:t>
            </m:r>
            <m:d>
              <m:dPr>
                <m:ctrlPr>
                  <w:rPr>
                    <w:rFonts w:ascii="Cambria Math" w:eastAsia="Microsoft YaHei" w:hAnsi="Cambria Math" w:cs="Calibri"/>
                    <w:sz w:val="24"/>
                    <w:szCs w:val="24"/>
                  </w:rPr>
                </m:ctrlPr>
              </m:dPr>
              <m:e>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SR</m:t>
                    </m:r>
                  </m:e>
                  <m:sub>
                    <m:r>
                      <m:rPr>
                        <m:sty m:val="p"/>
                      </m:rPr>
                      <w:rPr>
                        <w:rFonts w:ascii="Cambria Math" w:eastAsia="Microsoft YaHei" w:hAnsi="Cambria Math" w:cs="Calibri"/>
                        <w:sz w:val="24"/>
                        <w:szCs w:val="24"/>
                      </w:rPr>
                      <m:t>2</m:t>
                    </m:r>
                  </m:sub>
                </m:sSub>
                <m:r>
                  <m:rPr>
                    <m:sty m:val="p"/>
                  </m:rPr>
                  <w:rPr>
                    <w:rFonts w:ascii="Cambria Math" w:eastAsia="Microsoft YaHei" w:hAnsi="Cambria Math" w:cs="Calibri"/>
                    <w:sz w:val="24"/>
                    <w:szCs w:val="24"/>
                  </w:rPr>
                  <m:t>,</m:t>
                </m:r>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SL</m:t>
                    </m:r>
                  </m:e>
                  <m:sub>
                    <m:r>
                      <m:rPr>
                        <m:sty m:val="p"/>
                      </m:rPr>
                      <w:rPr>
                        <w:rFonts w:ascii="Cambria Math" w:eastAsia="Microsoft YaHei" w:hAnsi="Cambria Math" w:cs="Calibri"/>
                        <w:sz w:val="24"/>
                        <w:szCs w:val="24"/>
                      </w:rPr>
                      <m:t>2</m:t>
                    </m:r>
                  </m:sub>
                </m:sSub>
              </m:e>
            </m:d>
            <m:r>
              <m:rPr>
                <m:sty m:val="p"/>
              </m:rPr>
              <w:rPr>
                <w:rFonts w:ascii="Cambria Math" w:eastAsia="Microsoft YaHei" w:hAnsi="Cambria Math" w:cs="Calibri"/>
                <w:sz w:val="24"/>
                <w:szCs w:val="24"/>
              </w:rPr>
              <m:t>,…,</m:t>
            </m:r>
            <m:d>
              <m:dPr>
                <m:ctrlPr>
                  <w:rPr>
                    <w:rFonts w:ascii="Cambria Math" w:eastAsia="Microsoft YaHei" w:hAnsi="Cambria Math" w:cs="Calibri"/>
                    <w:sz w:val="24"/>
                    <w:szCs w:val="24"/>
                  </w:rPr>
                </m:ctrlPr>
              </m:dPr>
              <m:e>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SR</m:t>
                    </m:r>
                  </m:e>
                  <m:sub>
                    <m:r>
                      <m:rPr>
                        <m:sty m:val="p"/>
                      </m:rPr>
                      <w:rPr>
                        <w:rFonts w:ascii="Cambria Math" w:eastAsia="Microsoft YaHei" w:hAnsi="Cambria Math" w:cs="Calibri"/>
                        <w:sz w:val="24"/>
                        <w:szCs w:val="24"/>
                      </w:rPr>
                      <m:t>n</m:t>
                    </m:r>
                  </m:sub>
                </m:sSub>
                <m:r>
                  <m:rPr>
                    <m:sty m:val="p"/>
                  </m:rPr>
                  <w:rPr>
                    <w:rFonts w:ascii="Cambria Math" w:eastAsia="Microsoft YaHei" w:hAnsi="Cambria Math" w:cs="Calibri"/>
                    <w:sz w:val="24"/>
                    <w:szCs w:val="24"/>
                  </w:rPr>
                  <m:t>,</m:t>
                </m:r>
                <m:sSub>
                  <m:sSubPr>
                    <m:ctrlPr>
                      <w:rPr>
                        <w:rFonts w:ascii="Cambria Math" w:eastAsia="Microsoft YaHei" w:hAnsi="Cambria Math" w:cs="Calibri"/>
                        <w:sz w:val="24"/>
                        <w:szCs w:val="24"/>
                      </w:rPr>
                    </m:ctrlPr>
                  </m:sSubPr>
                  <m:e>
                    <m:r>
                      <m:rPr>
                        <m:sty m:val="p"/>
                      </m:rPr>
                      <w:rPr>
                        <w:rFonts w:ascii="Cambria Math" w:eastAsia="Microsoft YaHei" w:hAnsi="Cambria Math" w:cs="Calibri"/>
                        <w:sz w:val="24"/>
                        <w:szCs w:val="24"/>
                      </w:rPr>
                      <m:t>SL</m:t>
                    </m:r>
                  </m:e>
                  <m:sub>
                    <m:r>
                      <m:rPr>
                        <m:sty m:val="p"/>
                      </m:rPr>
                      <w:rPr>
                        <w:rFonts w:ascii="Cambria Math" w:eastAsia="Microsoft YaHei" w:hAnsi="Cambria Math" w:cs="Calibri"/>
                        <w:sz w:val="24"/>
                        <w:szCs w:val="24"/>
                      </w:rPr>
                      <m:t>n</m:t>
                    </m:r>
                  </m:sub>
                </m:sSub>
              </m:e>
            </m:d>
          </m:e>
        </m:d>
      </m:oMath>
      <w:r w:rsidRPr="009A6BA5">
        <w:rPr>
          <w:rFonts w:ascii="Calibri" w:eastAsia="Microsoft YaHei" w:hAnsi="Calibri" w:cs="Calibri"/>
          <w:sz w:val="24"/>
          <w:szCs w:val="24"/>
        </w:rPr>
        <w:t xml:space="preserve">. </w:t>
      </w:r>
    </w:p>
    <w:p w14:paraId="4F08B51A" w14:textId="77777777" w:rsidR="007A4E9B" w:rsidRPr="009A6BA5" w:rsidRDefault="007A4E9B" w:rsidP="00685F41">
      <w:pPr>
        <w:pStyle w:val="ListParagraph"/>
        <w:spacing w:after="0"/>
        <w:ind w:firstLineChars="0" w:firstLine="0"/>
        <w:contextualSpacing/>
        <w:outlineLvl w:val="2"/>
        <w:rPr>
          <w:rFonts w:ascii="Calibri" w:eastAsia="Microsoft YaHei" w:hAnsi="Calibri" w:cs="Calibri"/>
          <w:sz w:val="24"/>
          <w:szCs w:val="24"/>
        </w:rPr>
      </w:pPr>
    </w:p>
    <w:p w14:paraId="023F4925" w14:textId="23EB94EF" w:rsidR="0012432F" w:rsidRPr="009A6BA5" w:rsidRDefault="0012432F" w:rsidP="00685F41">
      <w:pPr>
        <w:pStyle w:val="ListParagraph"/>
        <w:numPr>
          <w:ilvl w:val="2"/>
          <w:numId w:val="7"/>
        </w:numPr>
        <w:spacing w:after="0"/>
        <w:ind w:left="0" w:firstLineChars="0" w:firstLine="0"/>
        <w:contextualSpacing/>
        <w:outlineLvl w:val="2"/>
        <w:rPr>
          <w:rFonts w:ascii="Calibri" w:eastAsia="Microsoft YaHei" w:hAnsi="Calibri" w:cs="Calibri"/>
          <w:sz w:val="24"/>
          <w:szCs w:val="24"/>
        </w:rPr>
      </w:pPr>
      <w:r w:rsidRPr="009A6BA5">
        <w:rPr>
          <w:rFonts w:ascii="Calibri" w:eastAsia="Microsoft YaHei" w:hAnsi="Calibri" w:cs="Calibri"/>
          <w:sz w:val="24"/>
          <w:szCs w:val="24"/>
        </w:rPr>
        <w:lastRenderedPageBreak/>
        <w:t xml:space="preserve">Apply </w:t>
      </w:r>
      <w:r w:rsidR="007A4E9B" w:rsidRPr="009A6BA5">
        <w:rPr>
          <w:rFonts w:ascii="Calibri" w:eastAsia="Microsoft YaHei" w:hAnsi="Calibri" w:cs="Calibri"/>
          <w:sz w:val="24"/>
          <w:szCs w:val="24"/>
        </w:rPr>
        <w:t xml:space="preserve">a </w:t>
      </w:r>
      <w:r w:rsidRPr="009A6BA5">
        <w:rPr>
          <w:rFonts w:ascii="Calibri" w:eastAsia="Microsoft YaHei" w:hAnsi="Calibri" w:cs="Calibri"/>
          <w:sz w:val="24"/>
          <w:szCs w:val="24"/>
        </w:rPr>
        <w:t>K-means clustering</w:t>
      </w:r>
      <w:r w:rsidR="00A64BFF" w:rsidRPr="009A6BA5">
        <w:rPr>
          <w:rFonts w:ascii="Calibri" w:eastAsia="Microsoft YaHei" w:hAnsi="Calibri" w:cs="Calibri"/>
          <w:noProof/>
          <w:sz w:val="24"/>
          <w:szCs w:val="24"/>
          <w:vertAlign w:val="superscript"/>
        </w:rPr>
        <w:t>36-37</w:t>
      </w:r>
      <w:r w:rsidRPr="009A6BA5">
        <w:rPr>
          <w:rFonts w:ascii="Calibri" w:eastAsia="Microsoft YaHei" w:hAnsi="Calibri" w:cs="Calibri"/>
          <w:sz w:val="24"/>
          <w:szCs w:val="24"/>
        </w:rPr>
        <w:t xml:space="preserve"> algorithm </w:t>
      </w:r>
      <w:r w:rsidR="007D75F7">
        <w:rPr>
          <w:rFonts w:ascii="Calibri" w:eastAsia="Microsoft YaHei" w:hAnsi="Calibri" w:cs="Calibri"/>
          <w:sz w:val="24"/>
          <w:szCs w:val="24"/>
        </w:rPr>
        <w:t>(</w:t>
      </w:r>
      <w:r w:rsidR="00685F41">
        <w:rPr>
          <w:rFonts w:ascii="Calibri" w:eastAsia="Microsoft YaHei" w:hAnsi="Calibri" w:cs="Calibri"/>
          <w:sz w:val="24"/>
          <w:szCs w:val="24"/>
        </w:rPr>
        <w:t xml:space="preserve">use the included </w:t>
      </w:r>
      <w:proofErr w:type="spellStart"/>
      <w:r w:rsidR="007D75F7" w:rsidRPr="00685F41">
        <w:rPr>
          <w:rFonts w:ascii="Calibri" w:eastAsia="Microsoft YaHei" w:hAnsi="Calibri" w:cs="Calibri"/>
          <w:b/>
          <w:bCs/>
          <w:sz w:val="24"/>
          <w:szCs w:val="24"/>
        </w:rPr>
        <w:t>k_means_clustering.m</w:t>
      </w:r>
      <w:proofErr w:type="spellEnd"/>
      <w:r w:rsidR="00685F41">
        <w:rPr>
          <w:rFonts w:ascii="Calibri" w:eastAsia="Microsoft YaHei" w:hAnsi="Calibri" w:cs="Calibri"/>
          <w:sz w:val="24"/>
          <w:szCs w:val="24"/>
        </w:rPr>
        <w:t xml:space="preserve"> file</w:t>
      </w:r>
      <w:r w:rsidR="007D75F7">
        <w:rPr>
          <w:rFonts w:ascii="Calibri" w:eastAsia="Microsoft YaHei" w:hAnsi="Calibri" w:cs="Calibri"/>
          <w:sz w:val="24"/>
          <w:szCs w:val="24"/>
        </w:rPr>
        <w:t>)</w:t>
      </w:r>
      <w:r w:rsidR="00685F41">
        <w:rPr>
          <w:rFonts w:ascii="Calibri" w:eastAsia="Microsoft YaHei" w:hAnsi="Calibri" w:cs="Calibri"/>
          <w:sz w:val="24"/>
          <w:szCs w:val="24"/>
        </w:rPr>
        <w:t xml:space="preserve"> </w:t>
      </w:r>
      <w:r w:rsidRPr="009A6BA5">
        <w:rPr>
          <w:rFonts w:ascii="Calibri" w:eastAsia="Microsoft YaHei" w:hAnsi="Calibri" w:cs="Calibri"/>
          <w:sz w:val="24"/>
          <w:szCs w:val="24"/>
        </w:rPr>
        <w:t xml:space="preserve">to all the observations and subdivide them into 2 clusters: rough and smooth aggregate surface group, respectively. </w:t>
      </w:r>
    </w:p>
    <w:p w14:paraId="32C6EA67" w14:textId="77777777" w:rsidR="007A4E9B" w:rsidRPr="009A6BA5" w:rsidRDefault="007A4E9B" w:rsidP="00685F41">
      <w:pPr>
        <w:pStyle w:val="ListParagraph"/>
        <w:spacing w:after="0"/>
        <w:ind w:firstLineChars="0" w:firstLine="0"/>
        <w:contextualSpacing/>
        <w:outlineLvl w:val="2"/>
        <w:rPr>
          <w:rFonts w:ascii="Calibri" w:eastAsia="Microsoft YaHei" w:hAnsi="Calibri" w:cs="Calibri"/>
          <w:sz w:val="24"/>
          <w:szCs w:val="24"/>
        </w:rPr>
      </w:pPr>
    </w:p>
    <w:p w14:paraId="50E5CC4F" w14:textId="41E35C30" w:rsidR="0012432F" w:rsidRPr="009A6BA5" w:rsidRDefault="00FB5903" w:rsidP="00685F41">
      <w:pPr>
        <w:pStyle w:val="ListParagraph"/>
        <w:numPr>
          <w:ilvl w:val="2"/>
          <w:numId w:val="7"/>
        </w:numPr>
        <w:spacing w:after="0"/>
        <w:ind w:left="0" w:firstLineChars="0" w:firstLine="0"/>
        <w:contextualSpacing/>
        <w:outlineLvl w:val="2"/>
        <w:rPr>
          <w:rFonts w:ascii="Calibri" w:eastAsia="Microsoft YaHei" w:hAnsi="Calibri" w:cs="Calibri"/>
          <w:sz w:val="24"/>
          <w:szCs w:val="24"/>
        </w:rPr>
      </w:pPr>
      <w:r w:rsidRPr="009A6BA5">
        <w:rPr>
          <w:rFonts w:ascii="Calibri" w:eastAsia="Microsoft YaHei" w:hAnsi="Calibri" w:cs="Calibri"/>
          <w:sz w:val="24"/>
          <w:szCs w:val="24"/>
        </w:rPr>
        <w:t>Average the porosity distributions of ITZ in rough and smooth cluster</w:t>
      </w:r>
      <w:r w:rsidR="008E305E" w:rsidRPr="009A6BA5">
        <w:rPr>
          <w:rFonts w:ascii="Calibri" w:eastAsia="Microsoft YaHei" w:hAnsi="Calibri" w:cs="Calibri"/>
          <w:sz w:val="24"/>
          <w:szCs w:val="24"/>
        </w:rPr>
        <w:t>, respectively</w:t>
      </w:r>
      <w:r w:rsidRPr="009A6BA5">
        <w:rPr>
          <w:rFonts w:ascii="Calibri" w:eastAsia="Microsoft YaHei" w:hAnsi="Calibri" w:cs="Calibri"/>
          <w:sz w:val="24"/>
          <w:szCs w:val="24"/>
        </w:rPr>
        <w:t>. Compare the average porosity distribution between two cluster</w:t>
      </w:r>
      <w:r w:rsidR="00DD295D" w:rsidRPr="009A6BA5">
        <w:rPr>
          <w:rFonts w:ascii="Calibri" w:eastAsia="Microsoft YaHei" w:hAnsi="Calibri" w:cs="Calibri"/>
          <w:sz w:val="24"/>
          <w:szCs w:val="24"/>
        </w:rPr>
        <w:t>s</w:t>
      </w:r>
      <w:r w:rsidR="007D611D" w:rsidRPr="009A6BA5">
        <w:rPr>
          <w:rFonts w:ascii="Calibri" w:eastAsia="Microsoft YaHei" w:hAnsi="Calibri" w:cs="Calibri"/>
          <w:sz w:val="24"/>
          <w:szCs w:val="24"/>
        </w:rPr>
        <w:t>.</w:t>
      </w:r>
      <w:r w:rsidR="00B53CF4" w:rsidRPr="009A6BA5">
        <w:rPr>
          <w:rFonts w:ascii="Calibri" w:eastAsia="Microsoft YaHei" w:hAnsi="Calibri" w:cs="Calibri"/>
          <w:sz w:val="24"/>
          <w:szCs w:val="24"/>
        </w:rPr>
        <w:t xml:space="preserve"> </w:t>
      </w:r>
    </w:p>
    <w:p w14:paraId="180C9D10" w14:textId="77777777" w:rsidR="007A4E9B" w:rsidRPr="009A6BA5" w:rsidRDefault="007A4E9B" w:rsidP="00685F41">
      <w:pPr>
        <w:spacing w:after="0"/>
        <w:contextualSpacing/>
        <w:rPr>
          <w:rFonts w:ascii="Calibri" w:eastAsia="Microsoft YaHei" w:hAnsi="Calibri" w:cs="Calibri"/>
          <w:sz w:val="24"/>
          <w:szCs w:val="24"/>
        </w:rPr>
      </w:pPr>
    </w:p>
    <w:p w14:paraId="1ADBD190" w14:textId="7124C199" w:rsidR="00F47C6C" w:rsidRPr="009A6BA5" w:rsidRDefault="00C02618" w:rsidP="00685F41">
      <w:pPr>
        <w:spacing w:after="0"/>
        <w:contextualSpacing/>
        <w:rPr>
          <w:rFonts w:ascii="Calibri" w:eastAsia="Microsoft YaHei" w:hAnsi="Calibri" w:cs="Calibri"/>
          <w:sz w:val="24"/>
          <w:szCs w:val="24"/>
        </w:rPr>
      </w:pPr>
      <w:r w:rsidRPr="009A6BA5">
        <w:rPr>
          <w:rFonts w:ascii="Calibri" w:eastAsia="Microsoft YaHei" w:hAnsi="Calibri" w:cs="Calibri"/>
          <w:sz w:val="24"/>
          <w:szCs w:val="24"/>
        </w:rPr>
        <w:t>NOTE:</w:t>
      </w:r>
      <w:r w:rsidR="0012432F" w:rsidRPr="009A6BA5">
        <w:rPr>
          <w:rFonts w:ascii="Calibri" w:eastAsia="Microsoft YaHei" w:hAnsi="Calibri" w:cs="Calibri"/>
          <w:sz w:val="24"/>
          <w:szCs w:val="24"/>
        </w:rPr>
        <w:t xml:space="preserve"> </w:t>
      </w:r>
      <w:r w:rsidR="007D611D" w:rsidRPr="009A6BA5">
        <w:rPr>
          <w:rFonts w:ascii="Calibri" w:eastAsia="Microsoft YaHei" w:hAnsi="Calibri" w:cs="Calibri"/>
          <w:sz w:val="24"/>
          <w:szCs w:val="24"/>
        </w:rPr>
        <w:t>H</w:t>
      </w:r>
      <w:r w:rsidR="00393DC4" w:rsidRPr="009A6BA5">
        <w:rPr>
          <w:rFonts w:ascii="Calibri" w:eastAsia="Microsoft YaHei" w:hAnsi="Calibri" w:cs="Calibri"/>
          <w:sz w:val="24"/>
          <w:szCs w:val="24"/>
        </w:rPr>
        <w:t xml:space="preserve">erein, K-means clustering is a method of vector quantization, which is originally used in signal processing and currently widely applied to cluster analysis in data mining. The aim of the method is to subdivide the observations into </w:t>
      </w:r>
      <w:r w:rsidR="007D611D" w:rsidRPr="009A6BA5">
        <w:rPr>
          <w:rFonts w:ascii="Calibri" w:eastAsia="Microsoft YaHei" w:hAnsi="Calibri" w:cs="Calibri"/>
          <w:sz w:val="24"/>
          <w:szCs w:val="24"/>
        </w:rPr>
        <w:t xml:space="preserve">2 or more subgroups. </w:t>
      </w:r>
    </w:p>
    <w:p w14:paraId="472A2323" w14:textId="77777777" w:rsidR="007A4E9B" w:rsidRPr="009A6BA5" w:rsidRDefault="007A4E9B" w:rsidP="00685F41">
      <w:pPr>
        <w:spacing w:after="0"/>
        <w:contextualSpacing/>
        <w:rPr>
          <w:rFonts w:ascii="Calibri" w:hAnsi="Calibri" w:cs="Calibri"/>
          <w:b/>
          <w:sz w:val="24"/>
          <w:szCs w:val="24"/>
        </w:rPr>
      </w:pPr>
    </w:p>
    <w:p w14:paraId="5F403632" w14:textId="6047FEB7" w:rsidR="00A24C16" w:rsidRPr="009A6BA5" w:rsidRDefault="007A4E9B" w:rsidP="00685F41">
      <w:pPr>
        <w:spacing w:after="0"/>
        <w:contextualSpacing/>
        <w:outlineLvl w:val="0"/>
        <w:rPr>
          <w:rFonts w:ascii="Calibri" w:hAnsi="Calibri" w:cs="Calibri"/>
          <w:b/>
          <w:sz w:val="24"/>
          <w:szCs w:val="24"/>
        </w:rPr>
      </w:pPr>
      <w:r w:rsidRPr="009A6BA5">
        <w:rPr>
          <w:rFonts w:ascii="Calibri" w:hAnsi="Calibri" w:cs="Calibri"/>
          <w:b/>
          <w:sz w:val="24"/>
          <w:szCs w:val="24"/>
        </w:rPr>
        <w:t>REPRESENTATIVE RESULTS:</w:t>
      </w:r>
    </w:p>
    <w:p w14:paraId="08C5DBAC" w14:textId="6F5A49F8" w:rsidR="005F4F30" w:rsidRPr="009A6BA5" w:rsidRDefault="005F4F30" w:rsidP="00685F41">
      <w:pPr>
        <w:spacing w:after="0"/>
        <w:contextualSpacing/>
        <w:rPr>
          <w:rFonts w:ascii="Calibri" w:eastAsia="Microsoft YaHei" w:hAnsi="Calibri" w:cs="Calibri"/>
          <w:sz w:val="24"/>
          <w:szCs w:val="24"/>
        </w:rPr>
      </w:pPr>
      <w:r w:rsidRPr="009A6BA5">
        <w:rPr>
          <w:rFonts w:ascii="Calibri" w:eastAsia="Microsoft YaHei" w:hAnsi="Calibri" w:cs="Calibri"/>
          <w:sz w:val="24"/>
          <w:szCs w:val="24"/>
        </w:rPr>
        <w:t xml:space="preserve">The porosity distribution of ITZ regions above the aggregate, on the side of the aggregate, and below the aggregate are compared and shown in </w:t>
      </w:r>
      <w:r w:rsidR="00E078C9" w:rsidRPr="009A6BA5">
        <w:rPr>
          <w:rFonts w:ascii="Calibri" w:eastAsia="Microsoft YaHei" w:hAnsi="Calibri" w:cs="Calibri"/>
          <w:b/>
          <w:bCs/>
          <w:sz w:val="24"/>
          <w:szCs w:val="24"/>
        </w:rPr>
        <w:t xml:space="preserve">Figure </w:t>
      </w:r>
      <w:r w:rsidR="0029152D" w:rsidRPr="009A6BA5">
        <w:rPr>
          <w:rFonts w:ascii="Calibri" w:eastAsia="Microsoft YaHei" w:hAnsi="Calibri" w:cs="Calibri"/>
          <w:b/>
          <w:bCs/>
          <w:sz w:val="24"/>
          <w:szCs w:val="24"/>
        </w:rPr>
        <w:t>4</w:t>
      </w:r>
      <w:r w:rsidR="00A64BFF" w:rsidRPr="00A07624">
        <w:rPr>
          <w:rFonts w:ascii="Calibri" w:eastAsia="Microsoft YaHei" w:hAnsi="Calibri" w:cs="Calibri"/>
          <w:noProof/>
          <w:sz w:val="24"/>
          <w:szCs w:val="24"/>
          <w:vertAlign w:val="superscript"/>
        </w:rPr>
        <w:t>32</w:t>
      </w:r>
      <w:r w:rsidRPr="009A6BA5">
        <w:rPr>
          <w:rFonts w:ascii="Calibri" w:eastAsia="Microsoft YaHei" w:hAnsi="Calibri" w:cs="Calibri"/>
          <w:sz w:val="24"/>
          <w:szCs w:val="24"/>
        </w:rPr>
        <w:t xml:space="preserve">. </w:t>
      </w:r>
      <w:r w:rsidR="00385224" w:rsidRPr="009A6BA5">
        <w:rPr>
          <w:rFonts w:ascii="Calibri" w:eastAsia="Microsoft YaHei" w:hAnsi="Calibri" w:cs="Calibri"/>
          <w:sz w:val="24"/>
          <w:szCs w:val="24"/>
        </w:rPr>
        <w:t>T</w:t>
      </w:r>
      <w:r w:rsidRPr="009A6BA5">
        <w:rPr>
          <w:rFonts w:ascii="Calibri" w:eastAsia="Microsoft YaHei" w:hAnsi="Calibri" w:cs="Calibri"/>
          <w:sz w:val="24"/>
          <w:szCs w:val="24"/>
        </w:rPr>
        <w:t xml:space="preserve">he porosity of </w:t>
      </w:r>
      <w:r w:rsidR="00385224" w:rsidRPr="009A6BA5">
        <w:rPr>
          <w:rFonts w:ascii="Calibri" w:eastAsia="Microsoft YaHei" w:hAnsi="Calibri" w:cs="Calibri"/>
          <w:sz w:val="24"/>
          <w:szCs w:val="24"/>
        </w:rPr>
        <w:t xml:space="preserve">the </w:t>
      </w:r>
      <w:r w:rsidRPr="009A6BA5">
        <w:rPr>
          <w:rFonts w:ascii="Calibri" w:eastAsia="Microsoft YaHei" w:hAnsi="Calibri" w:cs="Calibri"/>
          <w:sz w:val="24"/>
          <w:szCs w:val="24"/>
        </w:rPr>
        <w:t>ITZ above the upper surface appear</w:t>
      </w:r>
      <w:r w:rsidR="00385224" w:rsidRPr="009A6BA5">
        <w:rPr>
          <w:rFonts w:ascii="Calibri" w:eastAsia="Microsoft YaHei" w:hAnsi="Calibri" w:cs="Calibri"/>
          <w:sz w:val="24"/>
          <w:szCs w:val="24"/>
        </w:rPr>
        <w:t>s</w:t>
      </w:r>
      <w:r w:rsidRPr="009A6BA5">
        <w:rPr>
          <w:rFonts w:ascii="Calibri" w:eastAsia="Microsoft YaHei" w:hAnsi="Calibri" w:cs="Calibri"/>
          <w:sz w:val="24"/>
          <w:szCs w:val="24"/>
        </w:rPr>
        <w:t xml:space="preserve"> to be smaller than that on the side or above the aggregate, indicating a denser ITZ microstructure, while the ITZ below the aggregate is always the most porous due to micro-bleeding. </w:t>
      </w:r>
      <w:r w:rsidR="00E078C9" w:rsidRPr="009A6BA5">
        <w:rPr>
          <w:rFonts w:ascii="Calibri" w:eastAsia="Microsoft YaHei" w:hAnsi="Calibri" w:cs="Calibri"/>
          <w:b/>
          <w:bCs/>
          <w:sz w:val="24"/>
          <w:szCs w:val="24"/>
        </w:rPr>
        <w:t xml:space="preserve">Figure </w:t>
      </w:r>
      <w:r w:rsidR="0029152D" w:rsidRPr="009A6BA5">
        <w:rPr>
          <w:rFonts w:ascii="Calibri" w:eastAsia="Microsoft YaHei" w:hAnsi="Calibri" w:cs="Calibri"/>
          <w:b/>
          <w:bCs/>
          <w:sz w:val="24"/>
          <w:szCs w:val="24"/>
        </w:rPr>
        <w:t>4</w:t>
      </w:r>
      <w:r w:rsidR="00A64BFF" w:rsidRPr="00A07624">
        <w:rPr>
          <w:rFonts w:ascii="Calibri" w:eastAsia="Microsoft YaHei" w:hAnsi="Calibri" w:cs="Calibri"/>
          <w:noProof/>
          <w:sz w:val="24"/>
          <w:szCs w:val="24"/>
          <w:vertAlign w:val="superscript"/>
        </w:rPr>
        <w:t>32</w:t>
      </w:r>
      <w:r w:rsidRPr="009A6BA5">
        <w:rPr>
          <w:rFonts w:ascii="Calibri" w:eastAsia="Microsoft YaHei" w:hAnsi="Calibri" w:cs="Calibri"/>
          <w:sz w:val="24"/>
          <w:szCs w:val="24"/>
        </w:rPr>
        <w:t xml:space="preserve"> </w:t>
      </w:r>
      <w:r w:rsidR="00385224" w:rsidRPr="009A6BA5">
        <w:rPr>
          <w:rFonts w:ascii="Calibri" w:eastAsia="Microsoft YaHei" w:hAnsi="Calibri" w:cs="Calibri"/>
          <w:sz w:val="24"/>
          <w:szCs w:val="24"/>
        </w:rPr>
        <w:t>shows</w:t>
      </w:r>
      <w:r w:rsidRPr="009A6BA5">
        <w:rPr>
          <w:rFonts w:ascii="Calibri" w:eastAsia="Microsoft YaHei" w:hAnsi="Calibri" w:cs="Calibri"/>
          <w:sz w:val="24"/>
          <w:szCs w:val="24"/>
        </w:rPr>
        <w:t xml:space="preserve"> that even around the same aggregate, the distribution is uneven.</w:t>
      </w:r>
      <w:r w:rsidR="00B53CF4" w:rsidRPr="009A6BA5">
        <w:rPr>
          <w:rFonts w:ascii="Calibri" w:eastAsia="Microsoft YaHei" w:hAnsi="Calibri" w:cs="Calibri"/>
          <w:sz w:val="24"/>
          <w:szCs w:val="24"/>
        </w:rPr>
        <w:t xml:space="preserve"> </w:t>
      </w:r>
    </w:p>
    <w:p w14:paraId="2988F8A1" w14:textId="20F6DCF3" w:rsidR="00DF48A7" w:rsidRPr="009A6BA5" w:rsidRDefault="00DF48A7" w:rsidP="00685F41">
      <w:pPr>
        <w:spacing w:after="0"/>
        <w:contextualSpacing/>
        <w:jc w:val="center"/>
        <w:outlineLvl w:val="0"/>
        <w:rPr>
          <w:rFonts w:ascii="Calibri" w:hAnsi="Calibri" w:cs="Calibri"/>
          <w:b/>
          <w:sz w:val="24"/>
          <w:szCs w:val="24"/>
        </w:rPr>
      </w:pPr>
    </w:p>
    <w:p w14:paraId="339E07DC" w14:textId="489FAAF4" w:rsidR="008337A3" w:rsidRPr="009A6BA5" w:rsidRDefault="005F4F30" w:rsidP="00685F41">
      <w:pPr>
        <w:spacing w:after="0"/>
        <w:contextualSpacing/>
        <w:rPr>
          <w:rFonts w:ascii="Calibri" w:hAnsi="Calibri" w:cs="Calibri"/>
          <w:sz w:val="24"/>
          <w:szCs w:val="24"/>
        </w:rPr>
      </w:pPr>
      <w:r w:rsidRPr="009A6BA5">
        <w:rPr>
          <w:rFonts w:ascii="Calibri" w:hAnsi="Calibri" w:cs="Calibri"/>
          <w:sz w:val="24"/>
          <w:szCs w:val="24"/>
        </w:rPr>
        <w:t xml:space="preserve">To investigate the effect of aggregate surface morphology, the manually captured irregular </w:t>
      </w:r>
      <w:r w:rsidR="00CC7D6B" w:rsidRPr="009A6BA5">
        <w:rPr>
          <w:rFonts w:ascii="Calibri" w:hAnsi="Calibri" w:cs="Calibri"/>
          <w:sz w:val="24"/>
          <w:szCs w:val="24"/>
        </w:rPr>
        <w:t xml:space="preserve">boundary </w:t>
      </w:r>
      <w:r w:rsidRPr="009A6BA5">
        <w:rPr>
          <w:rFonts w:ascii="Calibri" w:hAnsi="Calibri" w:cs="Calibri"/>
          <w:sz w:val="24"/>
          <w:szCs w:val="24"/>
        </w:rPr>
        <w:t xml:space="preserve">is fitted with straight line and circle arc, respectively as shown in </w:t>
      </w:r>
      <w:r w:rsidR="00E078C9" w:rsidRPr="009A6BA5">
        <w:rPr>
          <w:rFonts w:ascii="Calibri" w:hAnsi="Calibri" w:cs="Calibri"/>
          <w:b/>
          <w:bCs/>
          <w:sz w:val="24"/>
          <w:szCs w:val="24"/>
        </w:rPr>
        <w:t xml:space="preserve">Figure </w:t>
      </w:r>
      <w:r w:rsidR="0029152D" w:rsidRPr="009A6BA5">
        <w:rPr>
          <w:rFonts w:ascii="Calibri" w:hAnsi="Calibri" w:cs="Calibri"/>
          <w:b/>
          <w:bCs/>
          <w:sz w:val="24"/>
          <w:szCs w:val="24"/>
        </w:rPr>
        <w:t>5</w:t>
      </w:r>
      <w:r w:rsidR="00A64BFF" w:rsidRPr="00A07624">
        <w:rPr>
          <w:rFonts w:ascii="Calibri" w:hAnsi="Calibri" w:cs="Calibri"/>
          <w:noProof/>
          <w:sz w:val="24"/>
          <w:szCs w:val="24"/>
          <w:vertAlign w:val="superscript"/>
        </w:rPr>
        <w:t>32</w:t>
      </w:r>
      <w:r w:rsidRPr="009A6BA5">
        <w:rPr>
          <w:rFonts w:ascii="Calibri" w:hAnsi="Calibri" w:cs="Calibri"/>
          <w:sz w:val="24"/>
          <w:szCs w:val="24"/>
        </w:rPr>
        <w:t xml:space="preserve">. </w:t>
      </w:r>
      <w:r w:rsidR="003D7667" w:rsidRPr="009A6BA5">
        <w:rPr>
          <w:rFonts w:ascii="Calibri" w:hAnsi="Calibri" w:cs="Calibri"/>
          <w:sz w:val="24"/>
          <w:szCs w:val="24"/>
        </w:rPr>
        <w:t xml:space="preserve">The blue line is the original irregular boundary, while the fitting curve is represented by the red line. </w:t>
      </w:r>
      <w:r w:rsidR="00385224" w:rsidRPr="009A6BA5">
        <w:rPr>
          <w:rFonts w:ascii="Calibri" w:hAnsi="Calibri" w:cs="Calibri"/>
          <w:sz w:val="24"/>
          <w:szCs w:val="24"/>
        </w:rPr>
        <w:t>F</w:t>
      </w:r>
      <w:r w:rsidRPr="009A6BA5">
        <w:rPr>
          <w:rFonts w:ascii="Calibri" w:hAnsi="Calibri" w:cs="Calibri"/>
          <w:sz w:val="24"/>
          <w:szCs w:val="24"/>
        </w:rPr>
        <w:t>or the chosen</w:t>
      </w:r>
      <w:r w:rsidR="003D7667" w:rsidRPr="009A6BA5">
        <w:rPr>
          <w:rFonts w:ascii="Calibri" w:hAnsi="Calibri" w:cs="Calibri"/>
          <w:sz w:val="24"/>
          <w:szCs w:val="24"/>
        </w:rPr>
        <w:t xml:space="preserve"> </w:t>
      </w:r>
      <w:r w:rsidR="004714CE" w:rsidRPr="009A6BA5">
        <w:rPr>
          <w:rFonts w:ascii="Calibri" w:hAnsi="Calibri" w:cs="Calibri"/>
          <w:sz w:val="24"/>
          <w:szCs w:val="24"/>
        </w:rPr>
        <w:t>boundary</w:t>
      </w:r>
      <w:r w:rsidRPr="009A6BA5">
        <w:rPr>
          <w:rFonts w:ascii="Calibri" w:hAnsi="Calibri" w:cs="Calibri"/>
          <w:sz w:val="24"/>
          <w:szCs w:val="24"/>
        </w:rPr>
        <w:t xml:space="preserve"> it appears to be </w:t>
      </w:r>
      <w:r w:rsidR="00385224" w:rsidRPr="009A6BA5">
        <w:rPr>
          <w:rFonts w:ascii="Calibri" w:hAnsi="Calibri" w:cs="Calibri"/>
          <w:sz w:val="24"/>
          <w:szCs w:val="24"/>
        </w:rPr>
        <w:t>closer</w:t>
      </w:r>
      <w:r w:rsidR="003D7667" w:rsidRPr="009A6BA5">
        <w:rPr>
          <w:rFonts w:ascii="Calibri" w:hAnsi="Calibri" w:cs="Calibri"/>
          <w:sz w:val="24"/>
          <w:szCs w:val="24"/>
        </w:rPr>
        <w:t xml:space="preserve"> to a straight line.</w:t>
      </w:r>
      <w:r w:rsidR="00B53CF4" w:rsidRPr="009A6BA5">
        <w:rPr>
          <w:rFonts w:ascii="Calibri" w:hAnsi="Calibri" w:cs="Calibri"/>
          <w:sz w:val="24"/>
          <w:szCs w:val="24"/>
        </w:rPr>
        <w:t xml:space="preserve"> </w:t>
      </w:r>
    </w:p>
    <w:p w14:paraId="49DBD17F" w14:textId="77777777" w:rsidR="00385224" w:rsidRPr="009A6BA5" w:rsidRDefault="00385224" w:rsidP="00685F41">
      <w:pPr>
        <w:spacing w:after="0"/>
        <w:contextualSpacing/>
        <w:rPr>
          <w:rFonts w:ascii="Calibri" w:hAnsi="Calibri" w:cs="Calibri"/>
          <w:sz w:val="24"/>
          <w:szCs w:val="24"/>
        </w:rPr>
      </w:pPr>
    </w:p>
    <w:p w14:paraId="59ECEF24" w14:textId="117BD3C4" w:rsidR="003D7667" w:rsidRPr="009A6BA5" w:rsidRDefault="003D7667" w:rsidP="00685F41">
      <w:pPr>
        <w:pStyle w:val="ListParagraph"/>
        <w:spacing w:after="0"/>
        <w:ind w:firstLineChars="0" w:firstLine="0"/>
        <w:contextualSpacing/>
        <w:rPr>
          <w:rFonts w:ascii="Calibri" w:eastAsia="Microsoft YaHei" w:hAnsi="Calibri" w:cs="Calibri"/>
          <w:sz w:val="24"/>
          <w:szCs w:val="24"/>
        </w:rPr>
      </w:pPr>
      <w:r w:rsidRPr="009A6BA5">
        <w:rPr>
          <w:rFonts w:ascii="Calibri" w:eastAsia="Microsoft YaHei" w:hAnsi="Calibri" w:cs="Calibri"/>
          <w:sz w:val="24"/>
          <w:szCs w:val="24"/>
        </w:rPr>
        <w:t xml:space="preserve">Based on the calculations of </w:t>
      </w:r>
      <w:r w:rsidR="00385224" w:rsidRPr="009A6BA5">
        <w:rPr>
          <w:rFonts w:ascii="Calibri" w:eastAsia="Microsoft YaHei" w:hAnsi="Calibri" w:cs="Calibri"/>
          <w:sz w:val="24"/>
          <w:szCs w:val="24"/>
        </w:rPr>
        <w:t xml:space="preserve">the </w:t>
      </w:r>
      <w:r w:rsidRPr="009A6BA5">
        <w:rPr>
          <w:rFonts w:ascii="Calibri" w:eastAsia="Microsoft YaHei" w:hAnsi="Calibri" w:cs="Calibri"/>
          <w:sz w:val="24"/>
          <w:szCs w:val="24"/>
        </w:rPr>
        <w:t>defined SR and SL parameters, the ITZ from varying relative locations to the aggregate surface are viewed as a whole</w:t>
      </w:r>
      <w:r w:rsidR="00B53CF4" w:rsidRPr="009A6BA5">
        <w:rPr>
          <w:rFonts w:ascii="Calibri" w:eastAsia="Microsoft YaHei" w:hAnsi="Calibri" w:cs="Calibri"/>
          <w:sz w:val="24"/>
          <w:szCs w:val="24"/>
        </w:rPr>
        <w:t xml:space="preserve"> </w:t>
      </w:r>
      <m:oMath>
        <m:d>
          <m:dPr>
            <m:begChr m:val="{"/>
            <m:endChr m:val="}"/>
            <m:ctrlPr>
              <w:rPr>
                <w:rFonts w:ascii="Cambria Math" w:eastAsia="Microsoft YaHei" w:hAnsi="Cambria Math" w:cs="Calibri"/>
                <w:i/>
                <w:sz w:val="24"/>
                <w:szCs w:val="24"/>
              </w:rPr>
            </m:ctrlPr>
          </m:dPr>
          <m:e>
            <m:d>
              <m:dPr>
                <m:ctrlPr>
                  <w:rPr>
                    <w:rFonts w:ascii="Cambria Math" w:eastAsia="Microsoft YaHei" w:hAnsi="Cambria Math" w:cs="Calibri"/>
                    <w:i/>
                    <w:sz w:val="24"/>
                    <w:szCs w:val="24"/>
                  </w:rPr>
                </m:ctrlPr>
              </m:dPr>
              <m:e>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SR</m:t>
                    </m:r>
                  </m:e>
                  <m:sub>
                    <m:r>
                      <w:rPr>
                        <w:rFonts w:ascii="Cambria Math" w:eastAsia="Microsoft YaHei" w:hAnsi="Cambria Math" w:cs="Calibri"/>
                        <w:sz w:val="24"/>
                        <w:szCs w:val="24"/>
                      </w:rPr>
                      <m:t>1</m:t>
                    </m:r>
                  </m:sub>
                </m:sSub>
                <m:r>
                  <w:rPr>
                    <w:rFonts w:ascii="Cambria Math" w:eastAsia="Microsoft YaHei" w:hAnsi="Cambria Math" w:cs="Calibri"/>
                    <w:sz w:val="24"/>
                    <w:szCs w:val="24"/>
                  </w:rPr>
                  <m:t>,</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SL</m:t>
                    </m:r>
                  </m:e>
                  <m:sub>
                    <m:r>
                      <w:rPr>
                        <w:rFonts w:ascii="Cambria Math" w:eastAsia="Microsoft YaHei" w:hAnsi="Cambria Math" w:cs="Calibri"/>
                        <w:sz w:val="24"/>
                        <w:szCs w:val="24"/>
                      </w:rPr>
                      <m:t>1</m:t>
                    </m:r>
                  </m:sub>
                </m:sSub>
              </m:e>
            </m:d>
            <m:r>
              <w:rPr>
                <w:rFonts w:ascii="Cambria Math" w:eastAsia="Microsoft YaHei" w:hAnsi="Cambria Math" w:cs="Calibri"/>
                <w:sz w:val="24"/>
                <w:szCs w:val="24"/>
              </w:rPr>
              <m:t>,</m:t>
            </m:r>
            <m:d>
              <m:dPr>
                <m:ctrlPr>
                  <w:rPr>
                    <w:rFonts w:ascii="Cambria Math" w:eastAsia="Microsoft YaHei" w:hAnsi="Cambria Math" w:cs="Calibri"/>
                    <w:i/>
                    <w:sz w:val="24"/>
                    <w:szCs w:val="24"/>
                  </w:rPr>
                </m:ctrlPr>
              </m:dPr>
              <m:e>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SR</m:t>
                    </m:r>
                  </m:e>
                  <m:sub>
                    <m:r>
                      <w:rPr>
                        <w:rFonts w:ascii="Cambria Math" w:eastAsia="Microsoft YaHei" w:hAnsi="Cambria Math" w:cs="Calibri"/>
                        <w:sz w:val="24"/>
                        <w:szCs w:val="24"/>
                      </w:rPr>
                      <m:t>2</m:t>
                    </m:r>
                  </m:sub>
                </m:sSub>
                <m:r>
                  <w:rPr>
                    <w:rFonts w:ascii="Cambria Math" w:eastAsia="Microsoft YaHei" w:hAnsi="Cambria Math" w:cs="Calibri"/>
                    <w:sz w:val="24"/>
                    <w:szCs w:val="24"/>
                  </w:rPr>
                  <m:t>,</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SL</m:t>
                    </m:r>
                  </m:e>
                  <m:sub>
                    <m:r>
                      <w:rPr>
                        <w:rFonts w:ascii="Cambria Math" w:eastAsia="Microsoft YaHei" w:hAnsi="Cambria Math" w:cs="Calibri"/>
                        <w:sz w:val="24"/>
                        <w:szCs w:val="24"/>
                      </w:rPr>
                      <m:t>2</m:t>
                    </m:r>
                  </m:sub>
                </m:sSub>
              </m:e>
            </m:d>
            <m:r>
              <w:rPr>
                <w:rFonts w:ascii="Cambria Math" w:eastAsia="Microsoft YaHei" w:hAnsi="Cambria Math" w:cs="Calibri"/>
                <w:sz w:val="24"/>
                <w:szCs w:val="24"/>
              </w:rPr>
              <m:t>,…,</m:t>
            </m:r>
            <m:d>
              <m:dPr>
                <m:ctrlPr>
                  <w:rPr>
                    <w:rFonts w:ascii="Cambria Math" w:eastAsia="Microsoft YaHei" w:hAnsi="Cambria Math" w:cs="Calibri"/>
                    <w:i/>
                    <w:sz w:val="24"/>
                    <w:szCs w:val="24"/>
                  </w:rPr>
                </m:ctrlPr>
              </m:dPr>
              <m:e>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SR</m:t>
                    </m:r>
                  </m:e>
                  <m:sub>
                    <m:r>
                      <w:rPr>
                        <w:rFonts w:ascii="Cambria Math" w:eastAsia="Microsoft YaHei" w:hAnsi="Cambria Math" w:cs="Calibri"/>
                        <w:sz w:val="24"/>
                        <w:szCs w:val="24"/>
                      </w:rPr>
                      <m:t>n</m:t>
                    </m:r>
                  </m:sub>
                </m:sSub>
                <m:r>
                  <w:rPr>
                    <w:rFonts w:ascii="Cambria Math" w:eastAsia="Microsoft YaHei" w:hAnsi="Cambria Math" w:cs="Calibri"/>
                    <w:sz w:val="24"/>
                    <w:szCs w:val="24"/>
                  </w:rPr>
                  <m:t>,</m:t>
                </m:r>
                <m:sSub>
                  <m:sSubPr>
                    <m:ctrlPr>
                      <w:rPr>
                        <w:rFonts w:ascii="Cambria Math" w:eastAsia="Microsoft YaHei" w:hAnsi="Cambria Math" w:cs="Calibri"/>
                        <w:i/>
                        <w:sz w:val="24"/>
                        <w:szCs w:val="24"/>
                      </w:rPr>
                    </m:ctrlPr>
                  </m:sSubPr>
                  <m:e>
                    <m:r>
                      <w:rPr>
                        <w:rFonts w:ascii="Cambria Math" w:eastAsia="Microsoft YaHei" w:hAnsi="Cambria Math" w:cs="Calibri"/>
                        <w:sz w:val="24"/>
                        <w:szCs w:val="24"/>
                      </w:rPr>
                      <m:t>SL</m:t>
                    </m:r>
                  </m:e>
                  <m:sub>
                    <m:r>
                      <w:rPr>
                        <w:rFonts w:ascii="Cambria Math" w:eastAsia="Microsoft YaHei" w:hAnsi="Cambria Math" w:cs="Calibri"/>
                        <w:sz w:val="24"/>
                        <w:szCs w:val="24"/>
                      </w:rPr>
                      <m:t>n</m:t>
                    </m:r>
                  </m:sub>
                </m:sSub>
              </m:e>
            </m:d>
          </m:e>
        </m:d>
      </m:oMath>
      <w:r w:rsidRPr="009A6BA5">
        <w:rPr>
          <w:rFonts w:ascii="Calibri" w:eastAsia="Microsoft YaHei" w:hAnsi="Calibri" w:cs="Calibri"/>
          <w:sz w:val="24"/>
          <w:szCs w:val="24"/>
        </w:rPr>
        <w:t xml:space="preserve">. The K-means clustering algorithm is applied to subdivide the scattering points into two groups: </w:t>
      </w:r>
      <w:r w:rsidR="00F458F6" w:rsidRPr="009A6BA5">
        <w:rPr>
          <w:rFonts w:ascii="Calibri" w:eastAsia="Microsoft YaHei" w:hAnsi="Calibri" w:cs="Calibri"/>
          <w:sz w:val="24"/>
          <w:szCs w:val="24"/>
        </w:rPr>
        <w:t xml:space="preserve">a </w:t>
      </w:r>
      <w:r w:rsidRPr="009A6BA5">
        <w:rPr>
          <w:rFonts w:ascii="Calibri" w:eastAsia="Microsoft YaHei" w:hAnsi="Calibri" w:cs="Calibri"/>
          <w:sz w:val="24"/>
          <w:szCs w:val="24"/>
        </w:rPr>
        <w:t xml:space="preserve">rough group and </w:t>
      </w:r>
      <w:r w:rsidR="00F458F6" w:rsidRPr="009A6BA5">
        <w:rPr>
          <w:rFonts w:ascii="Calibri" w:eastAsia="Microsoft YaHei" w:hAnsi="Calibri" w:cs="Calibri"/>
          <w:sz w:val="24"/>
          <w:szCs w:val="24"/>
        </w:rPr>
        <w:t xml:space="preserve">a </w:t>
      </w:r>
      <w:r w:rsidRPr="009A6BA5">
        <w:rPr>
          <w:rFonts w:ascii="Calibri" w:eastAsia="Microsoft YaHei" w:hAnsi="Calibri" w:cs="Calibri"/>
          <w:sz w:val="24"/>
          <w:szCs w:val="24"/>
        </w:rPr>
        <w:t>smooth group</w:t>
      </w:r>
      <w:r w:rsidR="00F458F6" w:rsidRPr="009A6BA5">
        <w:rPr>
          <w:rFonts w:ascii="Calibri" w:eastAsia="Microsoft YaHei" w:hAnsi="Calibri" w:cs="Calibri"/>
          <w:sz w:val="24"/>
          <w:szCs w:val="24"/>
        </w:rPr>
        <w:t xml:space="preserve"> </w:t>
      </w:r>
      <w:r w:rsidR="00505E7B" w:rsidRPr="009A6BA5">
        <w:rPr>
          <w:rFonts w:ascii="Calibri" w:eastAsia="Microsoft YaHei" w:hAnsi="Calibri" w:cs="Calibri"/>
          <w:sz w:val="24"/>
          <w:szCs w:val="24"/>
        </w:rPr>
        <w:t xml:space="preserve">as shown in </w:t>
      </w:r>
      <w:r w:rsidR="00E078C9" w:rsidRPr="009A6BA5">
        <w:rPr>
          <w:rFonts w:ascii="Calibri" w:eastAsia="Microsoft YaHei" w:hAnsi="Calibri" w:cs="Calibri"/>
          <w:b/>
          <w:bCs/>
          <w:sz w:val="24"/>
          <w:szCs w:val="24"/>
        </w:rPr>
        <w:t xml:space="preserve">Figure </w:t>
      </w:r>
      <w:r w:rsidR="0029152D" w:rsidRPr="009A6BA5">
        <w:rPr>
          <w:rFonts w:ascii="Calibri" w:eastAsia="Microsoft YaHei" w:hAnsi="Calibri" w:cs="Calibri"/>
          <w:b/>
          <w:bCs/>
          <w:sz w:val="24"/>
          <w:szCs w:val="24"/>
        </w:rPr>
        <w:t>6</w:t>
      </w:r>
      <w:r w:rsidR="00A07624" w:rsidRPr="00A07624">
        <w:rPr>
          <w:rFonts w:ascii="Calibri" w:hAnsi="Calibri" w:cs="Calibri"/>
          <w:noProof/>
          <w:sz w:val="24"/>
          <w:szCs w:val="24"/>
          <w:vertAlign w:val="superscript"/>
        </w:rPr>
        <w:t>32</w:t>
      </w:r>
      <w:r w:rsidRPr="009A6BA5">
        <w:rPr>
          <w:rFonts w:ascii="Calibri" w:eastAsia="Microsoft YaHei" w:hAnsi="Calibri" w:cs="Calibri"/>
          <w:sz w:val="24"/>
          <w:szCs w:val="24"/>
        </w:rPr>
        <w:t xml:space="preserve">. </w:t>
      </w:r>
      <w:r w:rsidR="00F458F6" w:rsidRPr="009A6BA5">
        <w:rPr>
          <w:rFonts w:ascii="Calibri" w:eastAsia="Microsoft YaHei" w:hAnsi="Calibri" w:cs="Calibri"/>
          <w:sz w:val="24"/>
          <w:szCs w:val="24"/>
        </w:rPr>
        <w:t>T</w:t>
      </w:r>
      <w:r w:rsidRPr="009A6BA5">
        <w:rPr>
          <w:rFonts w:ascii="Calibri" w:eastAsia="Microsoft YaHei" w:hAnsi="Calibri" w:cs="Calibri"/>
          <w:sz w:val="24"/>
          <w:szCs w:val="24"/>
        </w:rPr>
        <w:t xml:space="preserve">he dashed line </w:t>
      </w:r>
      <w:r w:rsidR="00F458F6" w:rsidRPr="009A6BA5">
        <w:rPr>
          <w:rFonts w:ascii="Calibri" w:eastAsia="Microsoft YaHei" w:hAnsi="Calibri" w:cs="Calibri"/>
          <w:sz w:val="24"/>
          <w:szCs w:val="24"/>
        </w:rPr>
        <w:t>shows that</w:t>
      </w:r>
      <w:r w:rsidRPr="009A6BA5">
        <w:rPr>
          <w:rFonts w:ascii="Calibri" w:eastAsia="Microsoft YaHei" w:hAnsi="Calibri" w:cs="Calibri"/>
          <w:sz w:val="24"/>
          <w:szCs w:val="24"/>
        </w:rPr>
        <w:t xml:space="preserve"> the value of SL decrease</w:t>
      </w:r>
      <w:r w:rsidR="00F458F6" w:rsidRPr="009A6BA5">
        <w:rPr>
          <w:rFonts w:ascii="Calibri" w:eastAsia="Microsoft YaHei" w:hAnsi="Calibri" w:cs="Calibri"/>
          <w:sz w:val="24"/>
          <w:szCs w:val="24"/>
        </w:rPr>
        <w:t>s</w:t>
      </w:r>
      <w:r w:rsidRPr="009A6BA5">
        <w:rPr>
          <w:rFonts w:ascii="Calibri" w:eastAsia="Microsoft YaHei" w:hAnsi="Calibri" w:cs="Calibri"/>
          <w:sz w:val="24"/>
          <w:szCs w:val="24"/>
        </w:rPr>
        <w:t xml:space="preserve"> with </w:t>
      </w:r>
      <w:r w:rsidR="00505E7B" w:rsidRPr="009A6BA5">
        <w:rPr>
          <w:rFonts w:ascii="Calibri" w:eastAsia="Microsoft YaHei" w:hAnsi="Calibri" w:cs="Calibri"/>
          <w:sz w:val="24"/>
          <w:szCs w:val="24"/>
        </w:rPr>
        <w:t>increasing SR values.</w:t>
      </w:r>
      <w:r w:rsidR="00B53CF4" w:rsidRPr="009A6BA5">
        <w:rPr>
          <w:rFonts w:ascii="Calibri" w:eastAsia="Microsoft YaHei" w:hAnsi="Calibri" w:cs="Calibri"/>
          <w:sz w:val="24"/>
          <w:szCs w:val="24"/>
        </w:rPr>
        <w:t xml:space="preserve"> </w:t>
      </w:r>
    </w:p>
    <w:p w14:paraId="60661A12" w14:textId="77777777" w:rsidR="00385224" w:rsidRPr="009A6BA5" w:rsidRDefault="00385224" w:rsidP="00685F41">
      <w:pPr>
        <w:pStyle w:val="ListParagraph"/>
        <w:spacing w:after="0"/>
        <w:ind w:firstLineChars="0" w:firstLine="0"/>
        <w:contextualSpacing/>
        <w:rPr>
          <w:rFonts w:ascii="Calibri" w:eastAsia="Microsoft YaHei" w:hAnsi="Calibri" w:cs="Calibri"/>
          <w:sz w:val="24"/>
          <w:szCs w:val="24"/>
        </w:rPr>
      </w:pPr>
    </w:p>
    <w:p w14:paraId="5533475C" w14:textId="78FA2383" w:rsidR="00341C4A" w:rsidRPr="009A6BA5" w:rsidRDefault="00AB6499" w:rsidP="00685F41">
      <w:pPr>
        <w:spacing w:after="0"/>
        <w:contextualSpacing/>
        <w:rPr>
          <w:rFonts w:ascii="Calibri" w:hAnsi="Calibri" w:cs="Calibri"/>
          <w:sz w:val="24"/>
          <w:szCs w:val="24"/>
        </w:rPr>
      </w:pPr>
      <w:r w:rsidRPr="009A6BA5">
        <w:rPr>
          <w:rFonts w:ascii="Calibri" w:hAnsi="Calibri" w:cs="Calibri"/>
          <w:sz w:val="24"/>
          <w:szCs w:val="24"/>
        </w:rPr>
        <w:t xml:space="preserve">The porosity distributions of the ITZs in </w:t>
      </w:r>
      <w:r w:rsidR="00F458F6" w:rsidRPr="009A6BA5">
        <w:rPr>
          <w:rFonts w:ascii="Calibri" w:hAnsi="Calibri" w:cs="Calibri"/>
          <w:sz w:val="24"/>
          <w:szCs w:val="24"/>
        </w:rPr>
        <w:t xml:space="preserve">the </w:t>
      </w:r>
      <w:r w:rsidRPr="009A6BA5">
        <w:rPr>
          <w:rFonts w:ascii="Calibri" w:hAnsi="Calibri" w:cs="Calibri"/>
          <w:sz w:val="24"/>
          <w:szCs w:val="24"/>
        </w:rPr>
        <w:t xml:space="preserve">rough and smooth group are averaged and a comparison is shown in </w:t>
      </w:r>
      <w:r w:rsidR="00E078C9" w:rsidRPr="009A6BA5">
        <w:rPr>
          <w:rFonts w:ascii="Calibri" w:hAnsi="Calibri" w:cs="Calibri"/>
          <w:b/>
          <w:bCs/>
          <w:sz w:val="24"/>
          <w:szCs w:val="24"/>
        </w:rPr>
        <w:t xml:space="preserve">Figure </w:t>
      </w:r>
      <w:r w:rsidR="0029152D" w:rsidRPr="009A6BA5">
        <w:rPr>
          <w:rFonts w:ascii="Calibri" w:hAnsi="Calibri" w:cs="Calibri"/>
          <w:b/>
          <w:bCs/>
          <w:sz w:val="24"/>
          <w:szCs w:val="24"/>
        </w:rPr>
        <w:t>7</w:t>
      </w:r>
      <w:r w:rsidR="00A64BFF" w:rsidRPr="00A07624">
        <w:rPr>
          <w:rFonts w:ascii="Calibri" w:hAnsi="Calibri" w:cs="Calibri"/>
          <w:noProof/>
          <w:sz w:val="24"/>
          <w:szCs w:val="24"/>
          <w:vertAlign w:val="superscript"/>
        </w:rPr>
        <w:t>32</w:t>
      </w:r>
      <w:r w:rsidRPr="009A6BA5">
        <w:rPr>
          <w:rFonts w:ascii="Calibri" w:hAnsi="Calibri" w:cs="Calibri"/>
          <w:sz w:val="24"/>
          <w:szCs w:val="24"/>
        </w:rPr>
        <w:t xml:space="preserve">. </w:t>
      </w:r>
      <w:r w:rsidR="00F458F6" w:rsidRPr="009A6BA5">
        <w:rPr>
          <w:rFonts w:ascii="Calibri" w:hAnsi="Calibri" w:cs="Calibri"/>
          <w:sz w:val="24"/>
          <w:szCs w:val="24"/>
        </w:rPr>
        <w:t>A</w:t>
      </w:r>
      <w:r w:rsidRPr="009A6BA5">
        <w:rPr>
          <w:rFonts w:ascii="Calibri" w:hAnsi="Calibri" w:cs="Calibri"/>
          <w:sz w:val="24"/>
          <w:szCs w:val="24"/>
        </w:rPr>
        <w:t>t nearly every distance, the porosity of ITZ around</w:t>
      </w:r>
      <w:r w:rsidR="00F458F6" w:rsidRPr="009A6BA5">
        <w:rPr>
          <w:rFonts w:ascii="Calibri" w:hAnsi="Calibri" w:cs="Calibri"/>
          <w:sz w:val="24"/>
          <w:szCs w:val="24"/>
        </w:rPr>
        <w:t xml:space="preserve"> the</w:t>
      </w:r>
      <w:r w:rsidRPr="009A6BA5">
        <w:rPr>
          <w:rFonts w:ascii="Calibri" w:hAnsi="Calibri" w:cs="Calibri"/>
          <w:sz w:val="24"/>
          <w:szCs w:val="24"/>
        </w:rPr>
        <w:t xml:space="preserve"> smooth surfaces is significantly than </w:t>
      </w:r>
      <w:r w:rsidR="00F458F6" w:rsidRPr="009A6BA5">
        <w:rPr>
          <w:rFonts w:ascii="Calibri" w:hAnsi="Calibri" w:cs="Calibri"/>
          <w:sz w:val="24"/>
          <w:szCs w:val="24"/>
        </w:rPr>
        <w:t>the porosity of ITZ</w:t>
      </w:r>
      <w:r w:rsidRPr="009A6BA5">
        <w:rPr>
          <w:rFonts w:ascii="Calibri" w:hAnsi="Calibri" w:cs="Calibri"/>
          <w:sz w:val="24"/>
          <w:szCs w:val="24"/>
        </w:rPr>
        <w:t xml:space="preserve"> </w:t>
      </w:r>
      <w:r w:rsidR="00F458F6" w:rsidRPr="009A6BA5">
        <w:rPr>
          <w:rFonts w:ascii="Calibri" w:hAnsi="Calibri" w:cs="Calibri"/>
          <w:sz w:val="24"/>
          <w:szCs w:val="24"/>
        </w:rPr>
        <w:t>around</w:t>
      </w:r>
      <w:r w:rsidRPr="009A6BA5">
        <w:rPr>
          <w:rFonts w:ascii="Calibri" w:hAnsi="Calibri" w:cs="Calibri"/>
          <w:sz w:val="24"/>
          <w:szCs w:val="24"/>
        </w:rPr>
        <w:t xml:space="preserve"> rough surfaces, which proves that the surface morphology indeed plays an important role in ITZ formation.</w:t>
      </w:r>
      <w:r w:rsidR="00B53CF4" w:rsidRPr="009A6BA5">
        <w:rPr>
          <w:rFonts w:ascii="Calibri" w:hAnsi="Calibri" w:cs="Calibri"/>
          <w:sz w:val="24"/>
          <w:szCs w:val="24"/>
        </w:rPr>
        <w:t xml:space="preserve"> </w:t>
      </w:r>
    </w:p>
    <w:p w14:paraId="1F04A4BB" w14:textId="3A6B5ED5" w:rsidR="00E078C9" w:rsidRPr="009A6BA5" w:rsidRDefault="00E078C9" w:rsidP="00685F41">
      <w:pPr>
        <w:spacing w:after="0"/>
        <w:contextualSpacing/>
        <w:rPr>
          <w:rFonts w:ascii="Calibri" w:hAnsi="Calibri" w:cs="Calibri"/>
          <w:sz w:val="24"/>
          <w:szCs w:val="24"/>
        </w:rPr>
      </w:pPr>
    </w:p>
    <w:p w14:paraId="4E520F55" w14:textId="3F755FF7" w:rsidR="00C67021" w:rsidRPr="009A6BA5" w:rsidRDefault="00C67021" w:rsidP="00685F41">
      <w:pPr>
        <w:spacing w:after="0"/>
        <w:contextualSpacing/>
        <w:rPr>
          <w:rFonts w:ascii="Calibri" w:hAnsi="Calibri" w:cs="Calibri"/>
          <w:bCs/>
          <w:iCs/>
          <w:sz w:val="24"/>
          <w:szCs w:val="24"/>
        </w:rPr>
      </w:pPr>
      <w:r w:rsidRPr="009A6BA5">
        <w:rPr>
          <w:rFonts w:ascii="Calibri" w:hAnsi="Calibri" w:cs="Calibri"/>
          <w:b/>
          <w:iCs/>
          <w:sz w:val="24"/>
          <w:szCs w:val="24"/>
        </w:rPr>
        <w:t xml:space="preserve">Figure 1. </w:t>
      </w:r>
      <w:r w:rsidRPr="009A6BA5">
        <w:rPr>
          <w:rFonts w:ascii="Calibri" w:eastAsia="Microsoft YaHei" w:hAnsi="Calibri" w:cs="Calibri"/>
          <w:b/>
          <w:sz w:val="24"/>
          <w:szCs w:val="24"/>
        </w:rPr>
        <w:t>An image of a CT slice through the equator of the ceramic sphere.</w:t>
      </w:r>
      <w:r w:rsidRPr="009A6BA5">
        <w:rPr>
          <w:rFonts w:ascii="Calibri" w:hAnsi="Calibri" w:cs="Calibri"/>
          <w:b/>
          <w:bCs/>
          <w:sz w:val="24"/>
          <w:szCs w:val="24"/>
        </w:rPr>
        <w:t xml:space="preserve"> </w:t>
      </w:r>
      <w:r w:rsidRPr="009A6BA5">
        <w:rPr>
          <w:rFonts w:ascii="Calibri" w:hAnsi="Calibri" w:cs="Calibri"/>
          <w:bCs/>
          <w:sz w:val="24"/>
          <w:szCs w:val="24"/>
        </w:rPr>
        <w:t>This figure has been modified from</w:t>
      </w:r>
      <w:r w:rsidR="00A64BFF" w:rsidRPr="009A6BA5">
        <w:rPr>
          <w:rFonts w:ascii="Calibri" w:hAnsi="Calibri" w:cs="Calibri"/>
          <w:bCs/>
          <w:noProof/>
          <w:sz w:val="24"/>
          <w:szCs w:val="24"/>
          <w:vertAlign w:val="superscript"/>
        </w:rPr>
        <w:t>32</w:t>
      </w:r>
      <w:r w:rsidRPr="009A6BA5">
        <w:rPr>
          <w:rFonts w:ascii="Calibri" w:hAnsi="Calibri" w:cs="Calibri"/>
          <w:bCs/>
          <w:sz w:val="24"/>
          <w:szCs w:val="24"/>
        </w:rPr>
        <w:t>.</w:t>
      </w:r>
    </w:p>
    <w:p w14:paraId="48B14E02" w14:textId="77777777" w:rsidR="00C67021" w:rsidRPr="009A6BA5" w:rsidRDefault="00C67021" w:rsidP="00685F41">
      <w:pPr>
        <w:spacing w:after="0"/>
        <w:contextualSpacing/>
        <w:rPr>
          <w:rFonts w:ascii="Calibri" w:hAnsi="Calibri" w:cs="Calibri"/>
          <w:b/>
          <w:iCs/>
          <w:sz w:val="24"/>
          <w:szCs w:val="24"/>
        </w:rPr>
      </w:pPr>
    </w:p>
    <w:p w14:paraId="4421EEE4" w14:textId="3463BFFB" w:rsidR="00E078C9" w:rsidRPr="009A6BA5" w:rsidRDefault="00E078C9" w:rsidP="00685F41">
      <w:pPr>
        <w:spacing w:after="0"/>
        <w:contextualSpacing/>
        <w:rPr>
          <w:rFonts w:ascii="Calibri" w:hAnsi="Calibri" w:cs="Calibri"/>
          <w:bCs/>
          <w:sz w:val="24"/>
          <w:szCs w:val="24"/>
        </w:rPr>
      </w:pPr>
      <w:r w:rsidRPr="009A6BA5">
        <w:rPr>
          <w:rFonts w:ascii="Calibri" w:hAnsi="Calibri" w:cs="Calibri"/>
          <w:b/>
          <w:iCs/>
          <w:sz w:val="24"/>
          <w:szCs w:val="24"/>
        </w:rPr>
        <w:t xml:space="preserve">Figure </w:t>
      </w:r>
      <w:r w:rsidR="00C67021" w:rsidRPr="009A6BA5">
        <w:rPr>
          <w:rFonts w:ascii="Calibri" w:hAnsi="Calibri" w:cs="Calibri"/>
          <w:b/>
          <w:iCs/>
          <w:sz w:val="24"/>
          <w:szCs w:val="24"/>
        </w:rPr>
        <w:t>2</w:t>
      </w:r>
      <w:r w:rsidRPr="009A6BA5">
        <w:rPr>
          <w:rFonts w:ascii="Calibri" w:hAnsi="Calibri" w:cs="Calibri"/>
          <w:b/>
          <w:iCs/>
          <w:sz w:val="24"/>
          <w:szCs w:val="24"/>
        </w:rPr>
        <w:t>. A typical sample with highly polished surface and ready for SEM-BSE test.</w:t>
      </w:r>
      <w:r w:rsidRPr="009A6BA5">
        <w:rPr>
          <w:rFonts w:ascii="Calibri" w:hAnsi="Calibri" w:cs="Calibri"/>
          <w:b/>
          <w:sz w:val="24"/>
          <w:szCs w:val="24"/>
        </w:rPr>
        <w:t xml:space="preserve"> </w:t>
      </w:r>
      <w:r w:rsidRPr="009A6BA5">
        <w:rPr>
          <w:rFonts w:ascii="Calibri" w:hAnsi="Calibri" w:cs="Calibri"/>
          <w:bCs/>
          <w:sz w:val="24"/>
          <w:szCs w:val="24"/>
        </w:rPr>
        <w:t>This figure has been modified from</w:t>
      </w:r>
      <w:r w:rsidR="00A64BFF" w:rsidRPr="009A6BA5">
        <w:rPr>
          <w:rFonts w:ascii="Calibri" w:hAnsi="Calibri" w:cs="Calibri"/>
          <w:bCs/>
          <w:noProof/>
          <w:sz w:val="24"/>
          <w:szCs w:val="24"/>
          <w:vertAlign w:val="superscript"/>
        </w:rPr>
        <w:t>32</w:t>
      </w:r>
      <w:r w:rsidRPr="009A6BA5">
        <w:rPr>
          <w:rFonts w:ascii="Calibri" w:hAnsi="Calibri" w:cs="Calibri"/>
          <w:bCs/>
          <w:sz w:val="24"/>
          <w:szCs w:val="24"/>
        </w:rPr>
        <w:t>.</w:t>
      </w:r>
    </w:p>
    <w:p w14:paraId="725EA163" w14:textId="77777777" w:rsidR="00684D84" w:rsidRPr="009A6BA5" w:rsidRDefault="00684D84" w:rsidP="00685F41">
      <w:pPr>
        <w:spacing w:after="0"/>
        <w:contextualSpacing/>
        <w:rPr>
          <w:rFonts w:ascii="Calibri" w:hAnsi="Calibri" w:cs="Calibri"/>
          <w:bCs/>
          <w:sz w:val="24"/>
          <w:szCs w:val="24"/>
        </w:rPr>
      </w:pPr>
    </w:p>
    <w:p w14:paraId="6B39D9B4" w14:textId="5C51345F" w:rsidR="0029152D" w:rsidRPr="009A6BA5" w:rsidRDefault="0029152D" w:rsidP="00685F41">
      <w:pPr>
        <w:spacing w:after="0"/>
        <w:contextualSpacing/>
        <w:rPr>
          <w:rFonts w:ascii="Calibri" w:hAnsi="Calibri" w:cs="Calibri"/>
          <w:b/>
          <w:bCs/>
          <w:iCs/>
          <w:sz w:val="24"/>
          <w:szCs w:val="24"/>
        </w:rPr>
      </w:pPr>
      <w:r w:rsidRPr="009A6BA5">
        <w:rPr>
          <w:rFonts w:ascii="Calibri" w:hAnsi="Calibri" w:cs="Calibri"/>
          <w:b/>
          <w:bCs/>
          <w:iCs/>
          <w:sz w:val="24"/>
          <w:szCs w:val="24"/>
        </w:rPr>
        <w:t>Figure 3. Schematic view of the BSE image analysis process: (a) original image, (b) boundary capture, (c) threshold determination, and (d) strip delineation.</w:t>
      </w:r>
      <w:r w:rsidRPr="009A6BA5">
        <w:rPr>
          <w:rFonts w:ascii="Calibri" w:hAnsi="Calibri" w:cs="Calibri"/>
          <w:bCs/>
          <w:sz w:val="24"/>
          <w:szCs w:val="24"/>
        </w:rPr>
        <w:t xml:space="preserve"> This figure has been modified from</w:t>
      </w:r>
      <w:r w:rsidR="00A64BFF" w:rsidRPr="009A6BA5">
        <w:rPr>
          <w:rFonts w:ascii="Calibri" w:hAnsi="Calibri" w:cs="Calibri"/>
          <w:bCs/>
          <w:noProof/>
          <w:sz w:val="24"/>
          <w:szCs w:val="24"/>
          <w:vertAlign w:val="superscript"/>
        </w:rPr>
        <w:t>32</w:t>
      </w:r>
      <w:r w:rsidRPr="009A6BA5">
        <w:rPr>
          <w:rFonts w:ascii="Calibri" w:hAnsi="Calibri" w:cs="Calibri"/>
          <w:bCs/>
          <w:sz w:val="24"/>
          <w:szCs w:val="24"/>
        </w:rPr>
        <w:t>.</w:t>
      </w:r>
    </w:p>
    <w:p w14:paraId="5136C3D2" w14:textId="4B2EBCA3" w:rsidR="00E078C9" w:rsidRPr="009A6BA5" w:rsidRDefault="00E078C9" w:rsidP="00685F41">
      <w:pPr>
        <w:spacing w:after="0"/>
        <w:contextualSpacing/>
        <w:rPr>
          <w:rFonts w:ascii="Calibri" w:hAnsi="Calibri" w:cs="Calibri"/>
          <w:b/>
          <w:iCs/>
          <w:sz w:val="24"/>
          <w:szCs w:val="24"/>
        </w:rPr>
      </w:pPr>
    </w:p>
    <w:p w14:paraId="1385083C" w14:textId="588ACF13" w:rsidR="00E078C9" w:rsidRPr="009A6BA5" w:rsidRDefault="00E078C9" w:rsidP="00685F41">
      <w:pPr>
        <w:spacing w:after="0"/>
        <w:contextualSpacing/>
        <w:rPr>
          <w:rFonts w:ascii="Calibri" w:eastAsia="Microsoft YaHei" w:hAnsi="Calibri" w:cs="Calibri"/>
          <w:b/>
          <w:iCs/>
          <w:sz w:val="24"/>
          <w:szCs w:val="24"/>
        </w:rPr>
      </w:pPr>
      <w:r w:rsidRPr="009A6BA5">
        <w:rPr>
          <w:rFonts w:ascii="Calibri" w:eastAsia="Microsoft YaHei" w:hAnsi="Calibri" w:cs="Calibri"/>
          <w:b/>
          <w:iCs/>
          <w:sz w:val="24"/>
          <w:szCs w:val="24"/>
        </w:rPr>
        <w:t xml:space="preserve">Figure </w:t>
      </w:r>
      <w:r w:rsidR="0029152D" w:rsidRPr="009A6BA5">
        <w:rPr>
          <w:rFonts w:ascii="Calibri" w:eastAsia="Microsoft YaHei" w:hAnsi="Calibri" w:cs="Calibri"/>
          <w:b/>
          <w:iCs/>
          <w:sz w:val="24"/>
          <w:szCs w:val="24"/>
        </w:rPr>
        <w:t>4</w:t>
      </w:r>
      <w:r w:rsidRPr="009A6BA5">
        <w:rPr>
          <w:rFonts w:ascii="Calibri" w:eastAsia="Microsoft YaHei" w:hAnsi="Calibri" w:cs="Calibri"/>
          <w:b/>
          <w:iCs/>
          <w:sz w:val="24"/>
          <w:szCs w:val="24"/>
        </w:rPr>
        <w:t>. Comparison of porosity distribution of ITZ in three different relative locations to the aggregate surface.</w:t>
      </w:r>
      <w:r w:rsidR="00215F24" w:rsidRPr="009A6BA5">
        <w:rPr>
          <w:rFonts w:ascii="Calibri" w:hAnsi="Calibri" w:cs="Calibri"/>
          <w:sz w:val="24"/>
          <w:szCs w:val="24"/>
        </w:rPr>
        <w:t xml:space="preserve"> </w:t>
      </w:r>
      <w:r w:rsidR="00177EE9" w:rsidRPr="009A6BA5">
        <w:rPr>
          <w:rFonts w:ascii="Calibri" w:hAnsi="Calibri" w:cs="Calibri"/>
          <w:b/>
          <w:sz w:val="24"/>
          <w:szCs w:val="24"/>
        </w:rPr>
        <w:t>With region 1: ITZ above the aggregate (U-ITZ); region 2: ITZ on the side of the aggregate (S-ITZ); region 3: ITZ below the aggregate (L-ITZ).</w:t>
      </w:r>
      <w:r w:rsidR="00177EE9" w:rsidRPr="009A6BA5">
        <w:rPr>
          <w:rFonts w:ascii="Calibri" w:hAnsi="Calibri" w:cs="Calibri"/>
          <w:sz w:val="24"/>
          <w:szCs w:val="24"/>
        </w:rPr>
        <w:t xml:space="preserve"> </w:t>
      </w:r>
      <w:r w:rsidR="00685F41">
        <w:rPr>
          <w:rFonts w:ascii="Calibri" w:eastAsia="Microsoft YaHei" w:hAnsi="Calibri" w:cs="Calibri"/>
          <w:sz w:val="24"/>
          <w:szCs w:val="24"/>
        </w:rPr>
        <w:t>The error bar in the distribution curve is the standard deviation.</w:t>
      </w:r>
      <w:r w:rsidR="00685F41" w:rsidRPr="009A6BA5">
        <w:rPr>
          <w:rFonts w:ascii="Calibri" w:hAnsi="Calibri" w:cs="Calibri"/>
          <w:sz w:val="24"/>
          <w:szCs w:val="24"/>
        </w:rPr>
        <w:t xml:space="preserve"> </w:t>
      </w:r>
      <w:r w:rsidR="00215F24" w:rsidRPr="009A6BA5">
        <w:rPr>
          <w:rFonts w:ascii="Calibri" w:hAnsi="Calibri" w:cs="Calibri"/>
          <w:sz w:val="24"/>
          <w:szCs w:val="24"/>
        </w:rPr>
        <w:t>This figure has been modified from</w:t>
      </w:r>
      <w:r w:rsidR="00A64BFF" w:rsidRPr="009A6BA5">
        <w:rPr>
          <w:rFonts w:ascii="Calibri" w:hAnsi="Calibri" w:cs="Calibri"/>
          <w:noProof/>
          <w:sz w:val="24"/>
          <w:szCs w:val="24"/>
          <w:vertAlign w:val="superscript"/>
        </w:rPr>
        <w:t>32</w:t>
      </w:r>
      <w:r w:rsidR="00215F24" w:rsidRPr="009A6BA5">
        <w:rPr>
          <w:rFonts w:ascii="Calibri" w:hAnsi="Calibri" w:cs="Calibri"/>
          <w:sz w:val="24"/>
          <w:szCs w:val="24"/>
        </w:rPr>
        <w:t>.</w:t>
      </w:r>
      <w:r w:rsidR="00A07624">
        <w:rPr>
          <w:rFonts w:ascii="Calibri" w:hAnsi="Calibri" w:cs="Calibri"/>
          <w:sz w:val="24"/>
          <w:szCs w:val="24"/>
        </w:rPr>
        <w:t xml:space="preserve"> </w:t>
      </w:r>
    </w:p>
    <w:p w14:paraId="5B079753" w14:textId="562DF193" w:rsidR="00E078C9" w:rsidRPr="009A6BA5" w:rsidRDefault="00E078C9" w:rsidP="00685F41">
      <w:pPr>
        <w:spacing w:after="0"/>
        <w:contextualSpacing/>
        <w:rPr>
          <w:rFonts w:ascii="Calibri" w:hAnsi="Calibri" w:cs="Calibri"/>
          <w:b/>
          <w:iCs/>
          <w:sz w:val="24"/>
          <w:szCs w:val="24"/>
        </w:rPr>
      </w:pPr>
    </w:p>
    <w:p w14:paraId="090F259C" w14:textId="0B7699BD" w:rsidR="00E078C9" w:rsidRPr="009A6BA5" w:rsidRDefault="00E078C9" w:rsidP="00685F41">
      <w:pPr>
        <w:pStyle w:val="ListParagraph"/>
        <w:spacing w:after="0"/>
        <w:ind w:firstLineChars="0" w:firstLine="0"/>
        <w:contextualSpacing/>
        <w:rPr>
          <w:rFonts w:ascii="Calibri" w:eastAsia="Microsoft YaHei" w:hAnsi="Calibri" w:cs="Calibri"/>
          <w:b/>
          <w:iCs/>
          <w:sz w:val="24"/>
          <w:szCs w:val="24"/>
        </w:rPr>
      </w:pPr>
      <w:r w:rsidRPr="009A6BA5">
        <w:rPr>
          <w:rFonts w:ascii="Calibri" w:eastAsia="Microsoft YaHei" w:hAnsi="Calibri" w:cs="Calibri"/>
          <w:b/>
          <w:iCs/>
          <w:sz w:val="24"/>
          <w:szCs w:val="24"/>
        </w:rPr>
        <w:t xml:space="preserve">Figure </w:t>
      </w:r>
      <w:r w:rsidR="0029152D" w:rsidRPr="009A6BA5">
        <w:rPr>
          <w:rFonts w:ascii="Calibri" w:eastAsia="Microsoft YaHei" w:hAnsi="Calibri" w:cs="Calibri"/>
          <w:b/>
          <w:iCs/>
          <w:sz w:val="24"/>
          <w:szCs w:val="24"/>
        </w:rPr>
        <w:t>5</w:t>
      </w:r>
      <w:r w:rsidRPr="009A6BA5">
        <w:rPr>
          <w:rFonts w:ascii="Calibri" w:eastAsia="Microsoft YaHei" w:hAnsi="Calibri" w:cs="Calibri"/>
          <w:b/>
          <w:iCs/>
          <w:sz w:val="24"/>
          <w:szCs w:val="24"/>
        </w:rPr>
        <w:t>. Schematic map of fitting the aggregate boundary using a straight line and a circular arc: (a) original BSE image, (b) straight line fitting to the aggregate surface, (c) circular arc fitting. The image is approximately 0.19 um in width.</w:t>
      </w:r>
      <w:r w:rsidR="00385224" w:rsidRPr="009A6BA5">
        <w:rPr>
          <w:rFonts w:ascii="Calibri" w:hAnsi="Calibri" w:cs="Calibri"/>
          <w:sz w:val="24"/>
          <w:szCs w:val="24"/>
        </w:rPr>
        <w:t xml:space="preserve"> This figure has been modified from </w:t>
      </w:r>
      <w:r w:rsidR="00A64BFF" w:rsidRPr="009A6BA5">
        <w:rPr>
          <w:rFonts w:ascii="Calibri" w:hAnsi="Calibri" w:cs="Calibri"/>
          <w:noProof/>
          <w:sz w:val="24"/>
          <w:szCs w:val="24"/>
          <w:vertAlign w:val="superscript"/>
        </w:rPr>
        <w:t>32</w:t>
      </w:r>
      <w:r w:rsidR="00385224" w:rsidRPr="009A6BA5">
        <w:rPr>
          <w:rFonts w:ascii="Calibri" w:hAnsi="Calibri" w:cs="Calibri"/>
          <w:sz w:val="24"/>
          <w:szCs w:val="24"/>
        </w:rPr>
        <w:t>.</w:t>
      </w:r>
    </w:p>
    <w:p w14:paraId="3B996CBE" w14:textId="38F82035" w:rsidR="00E078C9" w:rsidRPr="009A6BA5" w:rsidRDefault="00E078C9" w:rsidP="00685F41">
      <w:pPr>
        <w:spacing w:after="0"/>
        <w:contextualSpacing/>
        <w:rPr>
          <w:rFonts w:ascii="Calibri" w:hAnsi="Calibri" w:cs="Calibri"/>
          <w:b/>
          <w:iCs/>
          <w:sz w:val="24"/>
          <w:szCs w:val="24"/>
        </w:rPr>
      </w:pPr>
    </w:p>
    <w:p w14:paraId="125636CD" w14:textId="6CF62872" w:rsidR="00E078C9" w:rsidRPr="009A6BA5" w:rsidRDefault="00E078C9" w:rsidP="00685F41">
      <w:pPr>
        <w:pStyle w:val="ListParagraph"/>
        <w:spacing w:after="0"/>
        <w:ind w:firstLineChars="0" w:firstLine="0"/>
        <w:contextualSpacing/>
        <w:rPr>
          <w:rFonts w:ascii="Calibri" w:eastAsia="Microsoft YaHei" w:hAnsi="Calibri" w:cs="Calibri"/>
          <w:b/>
          <w:iCs/>
          <w:sz w:val="24"/>
          <w:szCs w:val="24"/>
        </w:rPr>
      </w:pPr>
      <w:r w:rsidRPr="009A6BA5">
        <w:rPr>
          <w:rFonts w:ascii="Calibri" w:eastAsia="Microsoft YaHei" w:hAnsi="Calibri" w:cs="Calibri"/>
          <w:b/>
          <w:iCs/>
          <w:sz w:val="24"/>
          <w:szCs w:val="24"/>
        </w:rPr>
        <w:t xml:space="preserve">Figure </w:t>
      </w:r>
      <w:r w:rsidR="0029152D" w:rsidRPr="009A6BA5">
        <w:rPr>
          <w:rFonts w:ascii="Calibri" w:eastAsia="Microsoft YaHei" w:hAnsi="Calibri" w:cs="Calibri"/>
          <w:b/>
          <w:iCs/>
          <w:sz w:val="24"/>
          <w:szCs w:val="24"/>
        </w:rPr>
        <w:t>6</w:t>
      </w:r>
      <w:r w:rsidRPr="009A6BA5">
        <w:rPr>
          <w:rFonts w:ascii="Calibri" w:eastAsia="Microsoft YaHei" w:hAnsi="Calibri" w:cs="Calibri"/>
          <w:b/>
          <w:iCs/>
          <w:sz w:val="24"/>
          <w:szCs w:val="24"/>
        </w:rPr>
        <w:t xml:space="preserve">. Results of performing K-means clustering to partition all boundaries into K=2 clusters. </w:t>
      </w:r>
      <w:r w:rsidR="00385224" w:rsidRPr="009A6BA5">
        <w:rPr>
          <w:rFonts w:ascii="Calibri" w:hAnsi="Calibri" w:cs="Calibri"/>
          <w:sz w:val="24"/>
          <w:szCs w:val="24"/>
        </w:rPr>
        <w:t>This figure has been modified from</w:t>
      </w:r>
      <w:r w:rsidR="00A64BFF" w:rsidRPr="009A6BA5">
        <w:rPr>
          <w:rFonts w:ascii="Calibri" w:hAnsi="Calibri" w:cs="Calibri"/>
          <w:noProof/>
          <w:sz w:val="24"/>
          <w:szCs w:val="24"/>
          <w:vertAlign w:val="superscript"/>
        </w:rPr>
        <w:t>32</w:t>
      </w:r>
      <w:r w:rsidR="00F458F6" w:rsidRPr="009A6BA5">
        <w:rPr>
          <w:rFonts w:ascii="Calibri" w:hAnsi="Calibri" w:cs="Calibri"/>
          <w:sz w:val="24"/>
          <w:szCs w:val="24"/>
        </w:rPr>
        <w:t>.</w:t>
      </w:r>
    </w:p>
    <w:p w14:paraId="21F86C98" w14:textId="55694F92" w:rsidR="00E078C9" w:rsidRPr="009A6BA5" w:rsidRDefault="00E078C9" w:rsidP="00685F41">
      <w:pPr>
        <w:spacing w:after="0"/>
        <w:contextualSpacing/>
        <w:rPr>
          <w:rFonts w:ascii="Calibri" w:hAnsi="Calibri" w:cs="Calibri"/>
          <w:b/>
          <w:iCs/>
          <w:sz w:val="24"/>
          <w:szCs w:val="24"/>
        </w:rPr>
      </w:pPr>
    </w:p>
    <w:p w14:paraId="04F8DEBC" w14:textId="132CB7E3" w:rsidR="00E078C9" w:rsidRPr="009A6BA5" w:rsidRDefault="00E078C9" w:rsidP="00685F41">
      <w:pPr>
        <w:pStyle w:val="ListParagraph"/>
        <w:spacing w:after="0"/>
        <w:ind w:firstLineChars="0" w:firstLine="0"/>
        <w:contextualSpacing/>
        <w:rPr>
          <w:rFonts w:ascii="Calibri" w:eastAsia="Microsoft YaHei" w:hAnsi="Calibri" w:cs="Calibri"/>
          <w:b/>
          <w:iCs/>
          <w:sz w:val="24"/>
          <w:szCs w:val="24"/>
        </w:rPr>
      </w:pPr>
      <w:r w:rsidRPr="009A6BA5">
        <w:rPr>
          <w:rFonts w:ascii="Calibri" w:eastAsia="Microsoft YaHei" w:hAnsi="Calibri" w:cs="Calibri"/>
          <w:b/>
          <w:iCs/>
          <w:sz w:val="24"/>
          <w:szCs w:val="24"/>
        </w:rPr>
        <w:t xml:space="preserve">Figure </w:t>
      </w:r>
      <w:r w:rsidR="0029152D" w:rsidRPr="009A6BA5">
        <w:rPr>
          <w:rFonts w:ascii="Calibri" w:eastAsia="Microsoft YaHei" w:hAnsi="Calibri" w:cs="Calibri"/>
          <w:b/>
          <w:iCs/>
          <w:sz w:val="24"/>
          <w:szCs w:val="24"/>
        </w:rPr>
        <w:t>7</w:t>
      </w:r>
      <w:r w:rsidRPr="009A6BA5">
        <w:rPr>
          <w:rFonts w:ascii="Calibri" w:eastAsia="Microsoft YaHei" w:hAnsi="Calibri" w:cs="Calibri"/>
          <w:b/>
          <w:iCs/>
          <w:sz w:val="24"/>
          <w:szCs w:val="24"/>
        </w:rPr>
        <w:t>. Comparison of porosity distribution of ITZ against rough and smooth surfaces.</w:t>
      </w:r>
      <w:r w:rsidR="00685F41" w:rsidRPr="00685F41">
        <w:rPr>
          <w:rFonts w:ascii="Calibri" w:eastAsia="Microsoft YaHei" w:hAnsi="Calibri" w:cs="Calibri"/>
          <w:sz w:val="24"/>
          <w:szCs w:val="24"/>
        </w:rPr>
        <w:t xml:space="preserve"> </w:t>
      </w:r>
      <w:r w:rsidR="00685F41">
        <w:rPr>
          <w:rFonts w:ascii="Calibri" w:eastAsia="Microsoft YaHei" w:hAnsi="Calibri" w:cs="Calibri"/>
          <w:sz w:val="24"/>
          <w:szCs w:val="24"/>
        </w:rPr>
        <w:t>The error bar in the distribution curve is the standard deviation.</w:t>
      </w:r>
      <w:r w:rsidR="00385224" w:rsidRPr="009A6BA5">
        <w:rPr>
          <w:rStyle w:val="CommentReference"/>
          <w:rFonts w:ascii="Calibri" w:hAnsi="Calibri" w:cs="Calibri"/>
          <w:sz w:val="24"/>
          <w:szCs w:val="24"/>
        </w:rPr>
        <w:t xml:space="preserve"> </w:t>
      </w:r>
      <w:r w:rsidR="00385224" w:rsidRPr="009A6BA5">
        <w:rPr>
          <w:rFonts w:ascii="Calibri" w:hAnsi="Calibri" w:cs="Calibri"/>
          <w:sz w:val="24"/>
          <w:szCs w:val="24"/>
        </w:rPr>
        <w:t>This figure has been modified from</w:t>
      </w:r>
      <w:r w:rsidR="00A64BFF" w:rsidRPr="009A6BA5">
        <w:rPr>
          <w:rFonts w:ascii="Calibri" w:hAnsi="Calibri" w:cs="Calibri"/>
          <w:noProof/>
          <w:sz w:val="24"/>
          <w:szCs w:val="24"/>
          <w:vertAlign w:val="superscript"/>
        </w:rPr>
        <w:t>32</w:t>
      </w:r>
      <w:r w:rsidR="00F458F6" w:rsidRPr="009A6BA5">
        <w:rPr>
          <w:rFonts w:ascii="Calibri" w:hAnsi="Calibri" w:cs="Calibri"/>
          <w:sz w:val="24"/>
          <w:szCs w:val="24"/>
        </w:rPr>
        <w:t>.</w:t>
      </w:r>
    </w:p>
    <w:p w14:paraId="3A61C4D0" w14:textId="77777777" w:rsidR="00E078C9" w:rsidRPr="009A6BA5" w:rsidRDefault="00E078C9" w:rsidP="00685F41">
      <w:pPr>
        <w:spacing w:after="0"/>
        <w:contextualSpacing/>
        <w:rPr>
          <w:rFonts w:ascii="Calibri" w:hAnsi="Calibri" w:cs="Calibri"/>
          <w:sz w:val="24"/>
          <w:szCs w:val="24"/>
        </w:rPr>
      </w:pPr>
    </w:p>
    <w:p w14:paraId="2B4564E6" w14:textId="2B5E9E29" w:rsidR="002326E7" w:rsidRPr="009A6BA5" w:rsidRDefault="00F458F6" w:rsidP="00685F41">
      <w:pPr>
        <w:spacing w:after="0"/>
        <w:contextualSpacing/>
        <w:outlineLvl w:val="0"/>
        <w:rPr>
          <w:rFonts w:ascii="Calibri" w:hAnsi="Calibri" w:cs="Calibri"/>
          <w:b/>
          <w:sz w:val="24"/>
          <w:szCs w:val="24"/>
        </w:rPr>
      </w:pPr>
      <w:r w:rsidRPr="009A6BA5">
        <w:rPr>
          <w:rFonts w:ascii="Calibri" w:hAnsi="Calibri" w:cs="Calibri"/>
          <w:b/>
          <w:sz w:val="24"/>
          <w:szCs w:val="24"/>
        </w:rPr>
        <w:t>DISCUSSION:</w:t>
      </w:r>
    </w:p>
    <w:p w14:paraId="203C8DA5" w14:textId="19B83BB4" w:rsidR="00AB6499" w:rsidRPr="009A6BA5" w:rsidRDefault="00F7396B" w:rsidP="00685F41">
      <w:pPr>
        <w:spacing w:after="0"/>
        <w:contextualSpacing/>
        <w:rPr>
          <w:rFonts w:ascii="Calibri" w:hAnsi="Calibri" w:cs="Calibri"/>
          <w:sz w:val="24"/>
          <w:szCs w:val="24"/>
        </w:rPr>
      </w:pPr>
      <w:r w:rsidRPr="009A6BA5">
        <w:rPr>
          <w:rFonts w:ascii="Calibri" w:hAnsi="Calibri" w:cs="Calibri"/>
          <w:sz w:val="24"/>
          <w:szCs w:val="24"/>
        </w:rPr>
        <w:t xml:space="preserve">The X-CT technique was applied to roughly determine the geometrical center of the ceramic particle to </w:t>
      </w:r>
      <w:r w:rsidR="001136A1" w:rsidRPr="009A6BA5">
        <w:rPr>
          <w:rFonts w:ascii="Calibri" w:hAnsi="Calibri" w:cs="Calibri"/>
          <w:sz w:val="24"/>
          <w:szCs w:val="24"/>
        </w:rPr>
        <w:t>ensure that</w:t>
      </w:r>
      <w:r w:rsidRPr="009A6BA5">
        <w:rPr>
          <w:rFonts w:ascii="Calibri" w:hAnsi="Calibri" w:cs="Calibri"/>
          <w:sz w:val="24"/>
          <w:szCs w:val="24"/>
        </w:rPr>
        <w:t xml:space="preserve"> the analyzed surface </w:t>
      </w:r>
      <w:r w:rsidR="001136A1" w:rsidRPr="009A6BA5">
        <w:rPr>
          <w:rFonts w:ascii="Calibri" w:hAnsi="Calibri" w:cs="Calibri"/>
          <w:sz w:val="24"/>
          <w:szCs w:val="24"/>
        </w:rPr>
        <w:t xml:space="preserve">is </w:t>
      </w:r>
      <w:r w:rsidRPr="009A6BA5">
        <w:rPr>
          <w:rFonts w:ascii="Calibri" w:hAnsi="Calibri" w:cs="Calibri"/>
          <w:sz w:val="24"/>
          <w:szCs w:val="24"/>
        </w:rPr>
        <w:t>through the equator of the particle. Thus, the overestimation of the ITZ thickness caused by the 2D artifacts could be avoided</w:t>
      </w:r>
      <w:r w:rsidR="00A64BFF" w:rsidRPr="009A6BA5">
        <w:rPr>
          <w:rFonts w:ascii="Calibri" w:hAnsi="Calibri" w:cs="Calibri"/>
          <w:noProof/>
          <w:sz w:val="24"/>
          <w:szCs w:val="24"/>
          <w:vertAlign w:val="superscript"/>
        </w:rPr>
        <w:t>38</w:t>
      </w:r>
      <w:r w:rsidRPr="009A6BA5">
        <w:rPr>
          <w:rFonts w:ascii="Calibri" w:hAnsi="Calibri" w:cs="Calibri"/>
          <w:sz w:val="24"/>
          <w:szCs w:val="24"/>
        </w:rPr>
        <w:t xml:space="preserve">. </w:t>
      </w:r>
      <w:r w:rsidR="00AB6499" w:rsidRPr="009A6BA5">
        <w:rPr>
          <w:rFonts w:ascii="Calibri" w:hAnsi="Calibri" w:cs="Calibri"/>
          <w:sz w:val="24"/>
          <w:szCs w:val="24"/>
        </w:rPr>
        <w:t xml:space="preserve">Herein, the accuracy of obtained results is highly dependent on the flatness of the examined surfaces. Generally, a longer grinding and polishing time contributes to </w:t>
      </w:r>
      <w:r w:rsidR="001136A1" w:rsidRPr="009A6BA5">
        <w:rPr>
          <w:rFonts w:ascii="Calibri" w:hAnsi="Calibri" w:cs="Calibri"/>
          <w:sz w:val="24"/>
          <w:szCs w:val="24"/>
        </w:rPr>
        <w:t>an</w:t>
      </w:r>
      <w:r w:rsidR="00AB6499" w:rsidRPr="009A6BA5">
        <w:rPr>
          <w:rFonts w:ascii="Calibri" w:hAnsi="Calibri" w:cs="Calibri"/>
          <w:sz w:val="24"/>
          <w:szCs w:val="24"/>
        </w:rPr>
        <w:t xml:space="preserve"> </w:t>
      </w:r>
      <w:r w:rsidR="00906B75" w:rsidRPr="009A6BA5">
        <w:rPr>
          <w:rFonts w:ascii="Calibri" w:hAnsi="Calibri" w:cs="Calibri"/>
          <w:sz w:val="24"/>
          <w:szCs w:val="24"/>
        </w:rPr>
        <w:t>adequate</w:t>
      </w:r>
      <w:r w:rsidR="001136A1" w:rsidRPr="009A6BA5">
        <w:rPr>
          <w:rFonts w:ascii="Calibri" w:hAnsi="Calibri" w:cs="Calibri"/>
          <w:sz w:val="24"/>
          <w:szCs w:val="24"/>
        </w:rPr>
        <w:t>ly</w:t>
      </w:r>
      <w:r w:rsidR="00906B75" w:rsidRPr="009A6BA5">
        <w:rPr>
          <w:rFonts w:ascii="Calibri" w:hAnsi="Calibri" w:cs="Calibri"/>
          <w:sz w:val="24"/>
          <w:szCs w:val="24"/>
        </w:rPr>
        <w:t xml:space="preserve"> smooth surface for test</w:t>
      </w:r>
      <w:r w:rsidR="001136A1" w:rsidRPr="009A6BA5">
        <w:rPr>
          <w:rFonts w:ascii="Calibri" w:hAnsi="Calibri" w:cs="Calibri"/>
          <w:sz w:val="24"/>
          <w:szCs w:val="24"/>
        </w:rPr>
        <w:t>ing</w:t>
      </w:r>
      <w:r w:rsidR="00906B75" w:rsidRPr="009A6BA5">
        <w:rPr>
          <w:rFonts w:ascii="Calibri" w:hAnsi="Calibri" w:cs="Calibri"/>
          <w:sz w:val="24"/>
          <w:szCs w:val="24"/>
        </w:rPr>
        <w:t xml:space="preserve">. However, due to the varying hardness between cement paste and ceramic particle, prolonged grinding and polishing time tends to create height difference between </w:t>
      </w:r>
      <w:r w:rsidR="001136A1" w:rsidRPr="009A6BA5">
        <w:rPr>
          <w:rFonts w:ascii="Calibri" w:hAnsi="Calibri" w:cs="Calibri"/>
          <w:sz w:val="24"/>
          <w:szCs w:val="24"/>
        </w:rPr>
        <w:t xml:space="preserve">the </w:t>
      </w:r>
      <w:r w:rsidR="00906B75" w:rsidRPr="009A6BA5">
        <w:rPr>
          <w:rFonts w:ascii="Calibri" w:hAnsi="Calibri" w:cs="Calibri"/>
          <w:sz w:val="24"/>
          <w:szCs w:val="24"/>
        </w:rPr>
        <w:t>t</w:t>
      </w:r>
      <w:r w:rsidR="00136B5B" w:rsidRPr="009A6BA5">
        <w:rPr>
          <w:rFonts w:ascii="Calibri" w:hAnsi="Calibri" w:cs="Calibri"/>
          <w:sz w:val="24"/>
          <w:szCs w:val="24"/>
        </w:rPr>
        <w:t>wo</w:t>
      </w:r>
      <w:r w:rsidR="00906B75" w:rsidRPr="009A6BA5">
        <w:rPr>
          <w:rFonts w:ascii="Calibri" w:hAnsi="Calibri" w:cs="Calibri"/>
          <w:sz w:val="24"/>
          <w:szCs w:val="24"/>
        </w:rPr>
        <w:t xml:space="preserve"> phases, which appear</w:t>
      </w:r>
      <w:r w:rsidR="001136A1" w:rsidRPr="009A6BA5">
        <w:rPr>
          <w:rFonts w:ascii="Calibri" w:hAnsi="Calibri" w:cs="Calibri"/>
          <w:sz w:val="24"/>
          <w:szCs w:val="24"/>
        </w:rPr>
        <w:t>s</w:t>
      </w:r>
      <w:r w:rsidR="00906B75" w:rsidRPr="009A6BA5">
        <w:rPr>
          <w:rFonts w:ascii="Calibri" w:hAnsi="Calibri" w:cs="Calibri"/>
          <w:sz w:val="24"/>
          <w:szCs w:val="24"/>
        </w:rPr>
        <w:t xml:space="preserve"> </w:t>
      </w:r>
      <w:r w:rsidR="001136A1" w:rsidRPr="009A6BA5">
        <w:rPr>
          <w:rFonts w:ascii="Calibri" w:hAnsi="Calibri" w:cs="Calibri"/>
          <w:sz w:val="24"/>
          <w:szCs w:val="24"/>
        </w:rPr>
        <w:t>as</w:t>
      </w:r>
      <w:r w:rsidR="00906B75" w:rsidRPr="009A6BA5">
        <w:rPr>
          <w:rFonts w:ascii="Calibri" w:hAnsi="Calibri" w:cs="Calibri"/>
          <w:sz w:val="24"/>
          <w:szCs w:val="24"/>
        </w:rPr>
        <w:t xml:space="preserve"> a 100% porosity gap on the obtained BSE </w:t>
      </w:r>
      <w:r w:rsidR="001136A1" w:rsidRPr="009A6BA5">
        <w:rPr>
          <w:rFonts w:ascii="Calibri" w:hAnsi="Calibri" w:cs="Calibri"/>
          <w:sz w:val="24"/>
          <w:szCs w:val="24"/>
        </w:rPr>
        <w:t>images.</w:t>
      </w:r>
      <w:r w:rsidR="00906B75" w:rsidRPr="009A6BA5">
        <w:rPr>
          <w:rFonts w:ascii="Calibri" w:hAnsi="Calibri" w:cs="Calibri"/>
          <w:sz w:val="24"/>
          <w:szCs w:val="24"/>
        </w:rPr>
        <w:t xml:space="preserve"> To eliminate this effect, the grinding and polishing strategy should be carefully chosen according to the properties of the materials</w:t>
      </w:r>
      <w:r w:rsidR="0029552C" w:rsidRPr="0029552C">
        <w:rPr>
          <w:rFonts w:ascii="Calibri" w:hAnsi="Calibri" w:cs="Calibri"/>
          <w:noProof/>
          <w:sz w:val="24"/>
          <w:szCs w:val="24"/>
          <w:vertAlign w:val="superscript"/>
        </w:rPr>
        <w:t>21, 39</w:t>
      </w:r>
      <w:r w:rsidR="00906B75" w:rsidRPr="009A6BA5">
        <w:rPr>
          <w:rFonts w:ascii="Calibri" w:hAnsi="Calibri" w:cs="Calibri"/>
          <w:sz w:val="24"/>
          <w:szCs w:val="24"/>
        </w:rPr>
        <w:t xml:space="preserve">. Once there </w:t>
      </w:r>
      <w:r w:rsidR="001136A1" w:rsidRPr="009A6BA5">
        <w:rPr>
          <w:rFonts w:ascii="Calibri" w:hAnsi="Calibri" w:cs="Calibri"/>
          <w:sz w:val="24"/>
          <w:szCs w:val="24"/>
        </w:rPr>
        <w:t>exists</w:t>
      </w:r>
      <w:r w:rsidR="00906B75" w:rsidRPr="009A6BA5">
        <w:rPr>
          <w:rFonts w:ascii="Calibri" w:hAnsi="Calibri" w:cs="Calibri"/>
          <w:sz w:val="24"/>
          <w:szCs w:val="24"/>
        </w:rPr>
        <w:t xml:space="preserve"> such gap on the image, we chose to capture the boundary along the contour of the cement paste rather the exact aggregate surface. </w:t>
      </w:r>
    </w:p>
    <w:p w14:paraId="73B95C75" w14:textId="77777777" w:rsidR="00F458F6" w:rsidRPr="009A6BA5" w:rsidRDefault="00F458F6" w:rsidP="00685F41">
      <w:pPr>
        <w:spacing w:after="0"/>
        <w:contextualSpacing/>
        <w:rPr>
          <w:rFonts w:ascii="Calibri" w:hAnsi="Calibri" w:cs="Calibri"/>
          <w:sz w:val="24"/>
          <w:szCs w:val="24"/>
        </w:rPr>
      </w:pPr>
    </w:p>
    <w:p w14:paraId="4E12AE5C" w14:textId="75CDB924" w:rsidR="008C0F46" w:rsidRPr="009A6BA5" w:rsidRDefault="006F59BF" w:rsidP="00685F41">
      <w:pPr>
        <w:spacing w:after="0"/>
        <w:contextualSpacing/>
        <w:rPr>
          <w:rFonts w:ascii="Calibri" w:hAnsi="Calibri" w:cs="Calibri"/>
          <w:sz w:val="24"/>
          <w:szCs w:val="24"/>
        </w:rPr>
      </w:pPr>
      <w:r w:rsidRPr="009A6BA5">
        <w:rPr>
          <w:rFonts w:ascii="Calibri" w:hAnsi="Calibri" w:cs="Calibri"/>
          <w:sz w:val="24"/>
          <w:szCs w:val="24"/>
        </w:rPr>
        <w:t xml:space="preserve">The ITZ properties were derived from the porosity gradient. In reality, the volume fraction of hydration products, anhydrous clinkers could also be determined from the image. By coupling </w:t>
      </w:r>
      <w:r w:rsidR="00A07624" w:rsidRPr="009A6BA5">
        <w:rPr>
          <w:rFonts w:ascii="Calibri" w:hAnsi="Calibri" w:cs="Calibri"/>
          <w:sz w:val="24"/>
          <w:szCs w:val="24"/>
        </w:rPr>
        <w:t>using energy dispersive spectroscopy</w:t>
      </w:r>
      <w:r w:rsidR="00A07624">
        <w:rPr>
          <w:rFonts w:ascii="Calibri" w:hAnsi="Calibri" w:cs="Calibri"/>
          <w:sz w:val="24"/>
          <w:szCs w:val="24"/>
        </w:rPr>
        <w:t xml:space="preserve"> (EDS</w:t>
      </w:r>
      <w:r w:rsidR="00C67021" w:rsidRPr="009A6BA5">
        <w:rPr>
          <w:rFonts w:ascii="Calibri" w:hAnsi="Calibri" w:cs="Calibri"/>
          <w:sz w:val="24"/>
          <w:szCs w:val="24"/>
        </w:rPr>
        <w:t>)</w:t>
      </w:r>
      <w:r w:rsidRPr="009A6BA5">
        <w:rPr>
          <w:rFonts w:ascii="Calibri" w:hAnsi="Calibri" w:cs="Calibri"/>
          <w:sz w:val="24"/>
          <w:szCs w:val="24"/>
        </w:rPr>
        <w:t>, we can obtain how the Ca/Si changes in this region, which help</w:t>
      </w:r>
      <w:r w:rsidR="001136A1" w:rsidRPr="009A6BA5">
        <w:rPr>
          <w:rFonts w:ascii="Calibri" w:hAnsi="Calibri" w:cs="Calibri"/>
          <w:sz w:val="24"/>
          <w:szCs w:val="24"/>
        </w:rPr>
        <w:t>s</w:t>
      </w:r>
      <w:r w:rsidRPr="009A6BA5">
        <w:rPr>
          <w:rFonts w:ascii="Calibri" w:hAnsi="Calibri" w:cs="Calibri"/>
          <w:sz w:val="24"/>
          <w:szCs w:val="24"/>
        </w:rPr>
        <w:t xml:space="preserve"> to determine the characteristic parameters of the ITZ. In this paper, t</w:t>
      </w:r>
      <w:r w:rsidR="000C16C1" w:rsidRPr="009A6BA5">
        <w:rPr>
          <w:rFonts w:ascii="Calibri" w:hAnsi="Calibri" w:cs="Calibri"/>
          <w:sz w:val="24"/>
          <w:szCs w:val="24"/>
        </w:rPr>
        <w:t xml:space="preserve">he ITZ thickness obtained is around 70 </w:t>
      </w:r>
      <w:proofErr w:type="spellStart"/>
      <w:r w:rsidR="000C16C1" w:rsidRPr="009A6BA5">
        <w:rPr>
          <w:rFonts w:ascii="Calibri" w:hAnsi="Calibri" w:cs="Calibri"/>
          <w:sz w:val="24"/>
          <w:szCs w:val="24"/>
        </w:rPr>
        <w:t>μm</w:t>
      </w:r>
      <w:proofErr w:type="spellEnd"/>
      <w:r w:rsidR="000C16C1" w:rsidRPr="009A6BA5">
        <w:rPr>
          <w:rFonts w:ascii="Calibri" w:hAnsi="Calibri" w:cs="Calibri"/>
          <w:sz w:val="24"/>
          <w:szCs w:val="24"/>
        </w:rPr>
        <w:t xml:space="preserve">, which is larger than the </w:t>
      </w:r>
      <w:r w:rsidR="008C0F46" w:rsidRPr="009A6BA5">
        <w:rPr>
          <w:rFonts w:ascii="Calibri" w:hAnsi="Calibri" w:cs="Calibri"/>
          <w:sz w:val="24"/>
          <w:szCs w:val="24"/>
        </w:rPr>
        <w:t xml:space="preserve">value reported in previous research. Multiple factors contribute to the </w:t>
      </w:r>
      <w:r w:rsidR="008C0F46" w:rsidRPr="009A6BA5">
        <w:rPr>
          <w:rFonts w:ascii="Calibri" w:hAnsi="Calibri" w:cs="Calibri"/>
          <w:sz w:val="24"/>
          <w:szCs w:val="24"/>
        </w:rPr>
        <w:lastRenderedPageBreak/>
        <w:t xml:space="preserve">phenomenon. </w:t>
      </w:r>
      <w:r w:rsidR="001136A1" w:rsidRPr="009A6BA5">
        <w:rPr>
          <w:rFonts w:ascii="Calibri" w:hAnsi="Calibri" w:cs="Calibri"/>
          <w:sz w:val="24"/>
          <w:szCs w:val="24"/>
        </w:rPr>
        <w:t>T</w:t>
      </w:r>
      <w:r w:rsidR="008C0F46" w:rsidRPr="009A6BA5">
        <w:rPr>
          <w:rFonts w:ascii="Calibri" w:hAnsi="Calibri" w:cs="Calibri"/>
          <w:sz w:val="24"/>
          <w:szCs w:val="24"/>
        </w:rPr>
        <w:t>here is only one spherical ceramic particle included in such model concrete</w:t>
      </w:r>
      <w:r w:rsidR="0014488E" w:rsidRPr="009A6BA5">
        <w:rPr>
          <w:rFonts w:ascii="Calibri" w:hAnsi="Calibri" w:cs="Calibri"/>
          <w:sz w:val="24"/>
          <w:szCs w:val="24"/>
        </w:rPr>
        <w:t xml:space="preserve"> and no interactions between different aggregate particles </w:t>
      </w:r>
      <w:r w:rsidR="001136A1" w:rsidRPr="009A6BA5">
        <w:rPr>
          <w:rFonts w:ascii="Calibri" w:hAnsi="Calibri" w:cs="Calibri"/>
          <w:sz w:val="24"/>
          <w:szCs w:val="24"/>
        </w:rPr>
        <w:t>occurs</w:t>
      </w:r>
      <w:r w:rsidR="0014488E" w:rsidRPr="009A6BA5">
        <w:rPr>
          <w:rFonts w:ascii="Calibri" w:hAnsi="Calibri" w:cs="Calibri"/>
          <w:sz w:val="24"/>
          <w:szCs w:val="24"/>
        </w:rPr>
        <w:t xml:space="preserve"> during the hydration process</w:t>
      </w:r>
      <w:r w:rsidR="001136A1" w:rsidRPr="009A6BA5">
        <w:rPr>
          <w:rFonts w:ascii="Calibri" w:hAnsi="Calibri" w:cs="Calibri"/>
          <w:sz w:val="24"/>
          <w:szCs w:val="24"/>
        </w:rPr>
        <w:t>,</w:t>
      </w:r>
      <w:r w:rsidR="0014488E" w:rsidRPr="009A6BA5">
        <w:rPr>
          <w:rFonts w:ascii="Calibri" w:hAnsi="Calibri" w:cs="Calibri"/>
          <w:sz w:val="24"/>
          <w:szCs w:val="24"/>
        </w:rPr>
        <w:t xml:space="preserve"> </w:t>
      </w:r>
      <w:r w:rsidR="008C0F46" w:rsidRPr="009A6BA5">
        <w:rPr>
          <w:rFonts w:ascii="Calibri" w:hAnsi="Calibri" w:cs="Calibri"/>
          <w:sz w:val="24"/>
          <w:szCs w:val="24"/>
        </w:rPr>
        <w:t xml:space="preserve">which is different </w:t>
      </w:r>
      <w:r w:rsidR="0014488E" w:rsidRPr="009A6BA5">
        <w:rPr>
          <w:rFonts w:ascii="Calibri" w:hAnsi="Calibri" w:cs="Calibri"/>
          <w:sz w:val="24"/>
          <w:szCs w:val="24"/>
        </w:rPr>
        <w:t>from</w:t>
      </w:r>
      <w:r w:rsidR="008C0F46" w:rsidRPr="009A6BA5">
        <w:rPr>
          <w:rFonts w:ascii="Calibri" w:hAnsi="Calibri" w:cs="Calibri"/>
          <w:sz w:val="24"/>
          <w:szCs w:val="24"/>
        </w:rPr>
        <w:t xml:space="preserve"> the common mortars or concrete. </w:t>
      </w:r>
      <w:r w:rsidR="001136A1" w:rsidRPr="009A6BA5">
        <w:rPr>
          <w:rFonts w:ascii="Calibri" w:hAnsi="Calibri" w:cs="Calibri"/>
          <w:sz w:val="24"/>
          <w:szCs w:val="24"/>
        </w:rPr>
        <w:t>A second factor</w:t>
      </w:r>
      <w:r w:rsidR="008C0F46" w:rsidRPr="009A6BA5">
        <w:rPr>
          <w:rFonts w:ascii="Calibri" w:hAnsi="Calibri" w:cs="Calibri"/>
          <w:sz w:val="24"/>
          <w:szCs w:val="24"/>
        </w:rPr>
        <w:t xml:space="preserve"> is the insufficient mixing during the sample preparation process. </w:t>
      </w:r>
      <w:r w:rsidR="002A12BA" w:rsidRPr="009A6BA5">
        <w:rPr>
          <w:rFonts w:ascii="Calibri" w:hAnsi="Calibri" w:cs="Calibri"/>
          <w:sz w:val="24"/>
          <w:szCs w:val="24"/>
        </w:rPr>
        <w:t xml:space="preserve">The interfacial transition zone was enlarged in </w:t>
      </w:r>
      <w:r w:rsidR="001136A1" w:rsidRPr="009A6BA5">
        <w:rPr>
          <w:rFonts w:ascii="Calibri" w:hAnsi="Calibri" w:cs="Calibri"/>
          <w:sz w:val="24"/>
          <w:szCs w:val="24"/>
        </w:rPr>
        <w:t xml:space="preserve">the </w:t>
      </w:r>
      <w:r w:rsidR="00365173" w:rsidRPr="009A6BA5">
        <w:rPr>
          <w:rFonts w:ascii="Calibri" w:hAnsi="Calibri" w:cs="Calibri"/>
          <w:sz w:val="24"/>
          <w:szCs w:val="24"/>
        </w:rPr>
        <w:t>concrete</w:t>
      </w:r>
      <w:r w:rsidR="001136A1" w:rsidRPr="009A6BA5">
        <w:rPr>
          <w:rFonts w:ascii="Calibri" w:hAnsi="Calibri" w:cs="Calibri"/>
          <w:sz w:val="24"/>
          <w:szCs w:val="24"/>
        </w:rPr>
        <w:t xml:space="preserve"> sample</w:t>
      </w:r>
      <w:r w:rsidR="002A12BA" w:rsidRPr="009A6BA5">
        <w:rPr>
          <w:rFonts w:ascii="Calibri" w:hAnsi="Calibri" w:cs="Calibri"/>
          <w:sz w:val="24"/>
          <w:szCs w:val="24"/>
        </w:rPr>
        <w:t xml:space="preserve"> and w</w:t>
      </w:r>
      <w:r w:rsidR="008C0F46" w:rsidRPr="009A6BA5">
        <w:rPr>
          <w:rFonts w:ascii="Calibri" w:hAnsi="Calibri" w:cs="Calibri"/>
          <w:sz w:val="24"/>
          <w:szCs w:val="24"/>
        </w:rPr>
        <w:t xml:space="preserve">e will further consider a better way to overcome this disadvantage. </w:t>
      </w:r>
    </w:p>
    <w:p w14:paraId="1CBC9B54" w14:textId="77777777" w:rsidR="001136A1" w:rsidRPr="009A6BA5" w:rsidRDefault="001136A1" w:rsidP="00685F41">
      <w:pPr>
        <w:spacing w:after="0"/>
        <w:contextualSpacing/>
        <w:rPr>
          <w:rFonts w:ascii="Calibri" w:hAnsi="Calibri" w:cs="Calibri"/>
          <w:sz w:val="24"/>
          <w:szCs w:val="24"/>
        </w:rPr>
      </w:pPr>
    </w:p>
    <w:p w14:paraId="3DB7DAD6" w14:textId="2F314E74" w:rsidR="000C16C1" w:rsidRPr="009A6BA5" w:rsidRDefault="002A12BA" w:rsidP="00685F41">
      <w:pPr>
        <w:spacing w:after="0"/>
        <w:contextualSpacing/>
        <w:rPr>
          <w:rFonts w:ascii="Calibri" w:hAnsi="Calibri" w:cs="Calibri"/>
          <w:sz w:val="24"/>
          <w:szCs w:val="24"/>
        </w:rPr>
      </w:pPr>
      <w:r w:rsidRPr="009A6BA5">
        <w:rPr>
          <w:rFonts w:ascii="Calibri" w:hAnsi="Calibri" w:cs="Calibri"/>
          <w:sz w:val="24"/>
          <w:szCs w:val="24"/>
        </w:rPr>
        <w:t xml:space="preserve">Based on the obtained image, the irregular aggregate boundary was quantitatively described </w:t>
      </w:r>
      <w:r w:rsidR="0014488E" w:rsidRPr="009A6BA5">
        <w:rPr>
          <w:rFonts w:ascii="Calibri" w:hAnsi="Calibri" w:cs="Calibri"/>
          <w:sz w:val="24"/>
          <w:szCs w:val="24"/>
        </w:rPr>
        <w:t xml:space="preserve">and compared </w:t>
      </w:r>
      <w:r w:rsidRPr="009A6BA5">
        <w:rPr>
          <w:rFonts w:ascii="Calibri" w:hAnsi="Calibri" w:cs="Calibri"/>
          <w:sz w:val="24"/>
          <w:szCs w:val="24"/>
        </w:rPr>
        <w:t xml:space="preserve">at </w:t>
      </w:r>
      <w:r w:rsidR="001136A1" w:rsidRPr="009A6BA5">
        <w:rPr>
          <w:rFonts w:ascii="Calibri" w:hAnsi="Calibri" w:cs="Calibri"/>
          <w:sz w:val="24"/>
          <w:szCs w:val="24"/>
        </w:rPr>
        <w:t xml:space="preserve">a </w:t>
      </w:r>
      <w:r w:rsidRPr="009A6BA5">
        <w:rPr>
          <w:rFonts w:ascii="Calibri" w:hAnsi="Calibri" w:cs="Calibri"/>
          <w:sz w:val="24"/>
          <w:szCs w:val="24"/>
        </w:rPr>
        <w:t>pixel level.</w:t>
      </w:r>
      <w:r w:rsidR="0014488E" w:rsidRPr="009A6BA5">
        <w:rPr>
          <w:rFonts w:ascii="Calibri" w:hAnsi="Calibri" w:cs="Calibri"/>
          <w:sz w:val="24"/>
          <w:szCs w:val="24"/>
        </w:rPr>
        <w:t xml:space="preserve"> </w:t>
      </w:r>
      <w:r w:rsidR="008C0F46" w:rsidRPr="009A6BA5">
        <w:rPr>
          <w:rFonts w:ascii="Calibri" w:hAnsi="Calibri" w:cs="Calibri"/>
          <w:sz w:val="24"/>
          <w:szCs w:val="24"/>
        </w:rPr>
        <w:t>The</w:t>
      </w:r>
      <w:r w:rsidR="0014488E" w:rsidRPr="009A6BA5">
        <w:rPr>
          <w:rFonts w:ascii="Calibri" w:hAnsi="Calibri" w:cs="Calibri"/>
          <w:sz w:val="24"/>
          <w:szCs w:val="24"/>
        </w:rPr>
        <w:t xml:space="preserve"> </w:t>
      </w:r>
      <w:r w:rsidR="008C0F46" w:rsidRPr="009A6BA5">
        <w:rPr>
          <w:rFonts w:ascii="Calibri" w:hAnsi="Calibri" w:cs="Calibri"/>
          <w:sz w:val="24"/>
          <w:szCs w:val="24"/>
        </w:rPr>
        <w:t>K-means clustering algorithm is a powerful method for cluster analysis</w:t>
      </w:r>
      <w:r w:rsidR="00EC48FD" w:rsidRPr="009A6BA5">
        <w:rPr>
          <w:rFonts w:ascii="Calibri" w:hAnsi="Calibri" w:cs="Calibri"/>
          <w:sz w:val="24"/>
          <w:szCs w:val="24"/>
        </w:rPr>
        <w:t>, which is able to subdivide observations into 2, 3, 4, or even more groups</w:t>
      </w:r>
      <w:r w:rsidR="008C0F46" w:rsidRPr="009A6BA5">
        <w:rPr>
          <w:rFonts w:ascii="Calibri" w:hAnsi="Calibri" w:cs="Calibri"/>
          <w:sz w:val="24"/>
          <w:szCs w:val="24"/>
        </w:rPr>
        <w:t xml:space="preserve">. </w:t>
      </w:r>
      <w:r w:rsidR="00F7396B" w:rsidRPr="009A6BA5">
        <w:rPr>
          <w:rFonts w:ascii="Calibri" w:hAnsi="Calibri" w:cs="Calibri"/>
          <w:sz w:val="24"/>
          <w:szCs w:val="24"/>
        </w:rPr>
        <w:t xml:space="preserve">The results of the K-means clustering </w:t>
      </w:r>
      <w:r w:rsidR="001136A1" w:rsidRPr="009A6BA5">
        <w:rPr>
          <w:rFonts w:ascii="Calibri" w:hAnsi="Calibri" w:cs="Calibri"/>
          <w:sz w:val="24"/>
          <w:szCs w:val="24"/>
        </w:rPr>
        <w:t>are</w:t>
      </w:r>
      <w:r w:rsidR="00F7396B" w:rsidRPr="009A6BA5">
        <w:rPr>
          <w:rFonts w:ascii="Calibri" w:hAnsi="Calibri" w:cs="Calibri"/>
          <w:sz w:val="24"/>
          <w:szCs w:val="24"/>
        </w:rPr>
        <w:t xml:space="preserve"> affected by the initial centroids of each cluster and</w:t>
      </w:r>
      <w:r w:rsidR="001136A1" w:rsidRPr="009A6BA5">
        <w:rPr>
          <w:rFonts w:ascii="Calibri" w:hAnsi="Calibri" w:cs="Calibri"/>
          <w:sz w:val="24"/>
          <w:szCs w:val="24"/>
        </w:rPr>
        <w:t>,</w:t>
      </w:r>
      <w:r w:rsidR="00F7396B" w:rsidRPr="009A6BA5">
        <w:rPr>
          <w:rFonts w:ascii="Calibri" w:hAnsi="Calibri" w:cs="Calibri"/>
          <w:sz w:val="24"/>
          <w:szCs w:val="24"/>
        </w:rPr>
        <w:t xml:space="preserve"> </w:t>
      </w:r>
      <w:r w:rsidR="001136A1" w:rsidRPr="009A6BA5">
        <w:rPr>
          <w:rFonts w:ascii="Calibri" w:hAnsi="Calibri" w:cs="Calibri"/>
          <w:sz w:val="24"/>
          <w:szCs w:val="24"/>
        </w:rPr>
        <w:t>here,</w:t>
      </w:r>
      <w:r w:rsidR="00F7396B" w:rsidRPr="009A6BA5">
        <w:rPr>
          <w:rFonts w:ascii="Calibri" w:hAnsi="Calibri" w:cs="Calibri"/>
          <w:sz w:val="24"/>
          <w:szCs w:val="24"/>
        </w:rPr>
        <w:t xml:space="preserve"> </w:t>
      </w:r>
      <w:r w:rsidR="00F7396B" w:rsidRPr="009A6BA5">
        <w:rPr>
          <w:rFonts w:ascii="Calibri" w:eastAsia="Microsoft YaHei" w:hAnsi="Calibri" w:cs="Calibri"/>
          <w:sz w:val="24"/>
          <w:szCs w:val="24"/>
        </w:rPr>
        <w:t xml:space="preserve">the </w:t>
      </w:r>
      <w:proofErr w:type="spellStart"/>
      <w:r w:rsidR="00F7396B" w:rsidRPr="009A6BA5">
        <w:rPr>
          <w:rFonts w:ascii="Calibri" w:eastAsia="Microsoft YaHei" w:hAnsi="Calibri" w:cs="Calibri"/>
          <w:sz w:val="24"/>
          <w:szCs w:val="24"/>
        </w:rPr>
        <w:t>Forgy</w:t>
      </w:r>
      <w:proofErr w:type="spellEnd"/>
      <w:r w:rsidR="00F7396B" w:rsidRPr="009A6BA5">
        <w:rPr>
          <w:rFonts w:ascii="Calibri" w:eastAsia="Microsoft YaHei" w:hAnsi="Calibri" w:cs="Calibri"/>
          <w:sz w:val="24"/>
          <w:szCs w:val="24"/>
        </w:rPr>
        <w:t xml:space="preserve"> method was chosen</w:t>
      </w:r>
      <w:r w:rsidR="00447ECE">
        <w:rPr>
          <w:rFonts w:ascii="Calibri" w:eastAsia="Microsoft YaHei" w:hAnsi="Calibri" w:cs="Calibri"/>
          <w:sz w:val="24"/>
          <w:szCs w:val="24"/>
        </w:rPr>
        <w:t xml:space="preserve"> </w:t>
      </w:r>
      <w:r w:rsidR="00447ECE" w:rsidRPr="00447ECE">
        <w:rPr>
          <w:rFonts w:ascii="Calibri" w:eastAsia="Microsoft YaHei" w:hAnsi="Calibri" w:cs="Calibri"/>
          <w:noProof/>
          <w:sz w:val="24"/>
          <w:szCs w:val="24"/>
          <w:vertAlign w:val="superscript"/>
        </w:rPr>
        <w:t>40</w:t>
      </w:r>
      <w:r w:rsidR="00F7396B" w:rsidRPr="009A6BA5">
        <w:rPr>
          <w:rFonts w:ascii="Calibri" w:eastAsia="Microsoft YaHei" w:hAnsi="Calibri" w:cs="Calibri"/>
          <w:sz w:val="24"/>
          <w:szCs w:val="24"/>
        </w:rPr>
        <w:t>. K observations were picked randomly from the n observations to serve as the original K centroids</w:t>
      </w:r>
      <w:r w:rsidR="00A64BFF" w:rsidRPr="009A6BA5">
        <w:rPr>
          <w:rFonts w:ascii="Calibri" w:eastAsia="Microsoft YaHei" w:hAnsi="Calibri" w:cs="Calibri"/>
          <w:noProof/>
          <w:sz w:val="24"/>
          <w:szCs w:val="24"/>
          <w:vertAlign w:val="superscript"/>
        </w:rPr>
        <w:t>36</w:t>
      </w:r>
      <w:r w:rsidR="00F7396B" w:rsidRPr="009A6BA5">
        <w:rPr>
          <w:rFonts w:ascii="Calibri" w:eastAsia="Microsoft YaHei" w:hAnsi="Calibri" w:cs="Calibri"/>
          <w:sz w:val="24"/>
          <w:szCs w:val="24"/>
        </w:rPr>
        <w:t xml:space="preserve">. </w:t>
      </w:r>
      <w:r w:rsidR="00D36BDB" w:rsidRPr="009A6BA5">
        <w:rPr>
          <w:rFonts w:ascii="Calibri" w:hAnsi="Calibri" w:cs="Calibri"/>
          <w:sz w:val="24"/>
          <w:szCs w:val="24"/>
        </w:rPr>
        <w:t xml:space="preserve">Herein, for surface roughness analysis, we also tried 3 and 4 groups. However, with increasing clusters, the porosity difference between different groups is not as distinct as dividing them into 2 groups. </w:t>
      </w:r>
      <w:r w:rsidR="0014488E" w:rsidRPr="009A6BA5">
        <w:rPr>
          <w:rFonts w:ascii="Calibri" w:hAnsi="Calibri" w:cs="Calibri"/>
          <w:sz w:val="24"/>
          <w:szCs w:val="24"/>
        </w:rPr>
        <w:t>We will keep seeking other applications of K-means clustering method in cement and concrete research</w:t>
      </w:r>
      <w:r w:rsidR="00265D01" w:rsidRPr="009A6BA5">
        <w:rPr>
          <w:rFonts w:ascii="Calibri" w:hAnsi="Calibri" w:cs="Calibri"/>
          <w:sz w:val="24"/>
          <w:szCs w:val="24"/>
        </w:rPr>
        <w:t>, like phase determination in nano-indentation.</w:t>
      </w:r>
      <w:r w:rsidR="00B53CF4" w:rsidRPr="009A6BA5">
        <w:rPr>
          <w:rFonts w:ascii="Calibri" w:hAnsi="Calibri" w:cs="Calibri"/>
          <w:sz w:val="24"/>
          <w:szCs w:val="24"/>
        </w:rPr>
        <w:t xml:space="preserve"> </w:t>
      </w:r>
    </w:p>
    <w:p w14:paraId="58EDDC7B" w14:textId="77777777" w:rsidR="00F458F6" w:rsidRPr="009A6BA5" w:rsidRDefault="00F458F6" w:rsidP="00685F41">
      <w:pPr>
        <w:spacing w:after="0"/>
        <w:contextualSpacing/>
        <w:rPr>
          <w:rFonts w:ascii="Calibri" w:eastAsia="Microsoft YaHei" w:hAnsi="Calibri" w:cs="Calibri"/>
          <w:sz w:val="24"/>
          <w:szCs w:val="24"/>
        </w:rPr>
      </w:pPr>
    </w:p>
    <w:p w14:paraId="51530E4C" w14:textId="32F90ED2" w:rsidR="00AB6499" w:rsidRPr="009A6BA5" w:rsidRDefault="00F458F6" w:rsidP="00685F41">
      <w:pPr>
        <w:spacing w:after="0"/>
        <w:contextualSpacing/>
        <w:outlineLvl w:val="0"/>
        <w:rPr>
          <w:rFonts w:ascii="Calibri" w:hAnsi="Calibri" w:cs="Calibri"/>
          <w:b/>
          <w:sz w:val="24"/>
          <w:szCs w:val="24"/>
        </w:rPr>
      </w:pPr>
      <w:r w:rsidRPr="009A6BA5">
        <w:rPr>
          <w:rFonts w:ascii="Calibri" w:hAnsi="Calibri" w:cs="Calibri"/>
          <w:b/>
          <w:sz w:val="24"/>
          <w:szCs w:val="24"/>
        </w:rPr>
        <w:t xml:space="preserve">ACKNOWLEDGEMENTS: </w:t>
      </w:r>
    </w:p>
    <w:p w14:paraId="7A58492E" w14:textId="1A47C3CC" w:rsidR="00B231CE" w:rsidRPr="009A6BA5" w:rsidRDefault="000262ED" w:rsidP="00685F41">
      <w:pPr>
        <w:spacing w:after="0"/>
        <w:contextualSpacing/>
        <w:rPr>
          <w:rFonts w:ascii="Calibri" w:eastAsia="Microsoft YaHei" w:hAnsi="Calibri" w:cs="Calibri"/>
          <w:b/>
          <w:sz w:val="24"/>
          <w:szCs w:val="24"/>
        </w:rPr>
      </w:pPr>
      <w:r w:rsidRPr="009A6BA5">
        <w:rPr>
          <w:rFonts w:ascii="Calibri" w:eastAsia="Microsoft YaHei" w:hAnsi="Calibri" w:cs="Calibri"/>
          <w:sz w:val="24"/>
          <w:szCs w:val="24"/>
        </w:rPr>
        <w:t>The authors gratefully acknowledge the financial support from the National Key R&amp;D Program of China (2017YFB0309904), National Natural Science F</w:t>
      </w:r>
      <w:r w:rsidR="00A155E0" w:rsidRPr="009A6BA5">
        <w:rPr>
          <w:rFonts w:ascii="Calibri" w:eastAsia="Microsoft YaHei" w:hAnsi="Calibri" w:cs="Calibri"/>
          <w:sz w:val="24"/>
          <w:szCs w:val="24"/>
        </w:rPr>
        <w:t>o</w:t>
      </w:r>
      <w:r w:rsidRPr="009A6BA5">
        <w:rPr>
          <w:rFonts w:ascii="Calibri" w:eastAsia="Microsoft YaHei" w:hAnsi="Calibri" w:cs="Calibri"/>
          <w:sz w:val="24"/>
          <w:szCs w:val="24"/>
        </w:rPr>
        <w:t>undation of China (Grant Nos. 51508090 and 51808188), 973 Program (2015CB655100), State Key Laboratory of High</w:t>
      </w:r>
      <w:r w:rsidR="00F458F6" w:rsidRPr="009A6BA5">
        <w:rPr>
          <w:rFonts w:ascii="Calibri" w:eastAsia="Microsoft YaHei" w:hAnsi="Calibri" w:cs="Calibri"/>
          <w:sz w:val="24"/>
          <w:szCs w:val="24"/>
        </w:rPr>
        <w:t>-P</w:t>
      </w:r>
      <w:r w:rsidRPr="009A6BA5">
        <w:rPr>
          <w:rFonts w:ascii="Calibri" w:eastAsia="Microsoft YaHei" w:hAnsi="Calibri" w:cs="Calibri"/>
          <w:sz w:val="24"/>
          <w:szCs w:val="24"/>
        </w:rPr>
        <w:t xml:space="preserve">erformance Civil Engineering Materials (2016CEM005). </w:t>
      </w:r>
      <w:r w:rsidRPr="009A6BA5">
        <w:rPr>
          <w:rFonts w:ascii="Calibri" w:hAnsi="Calibri" w:cs="Calibri"/>
          <w:sz w:val="24"/>
          <w:szCs w:val="24"/>
        </w:rPr>
        <w:t xml:space="preserve">Also, greatly appreciate Jiangsu Research Institute of Building Science Co., Ltd and the State Key Laboratory of </w:t>
      </w:r>
      <w:r w:rsidR="00F458F6" w:rsidRPr="009A6BA5">
        <w:rPr>
          <w:rFonts w:ascii="Calibri" w:eastAsia="Microsoft YaHei" w:hAnsi="Calibri" w:cs="Calibri"/>
          <w:sz w:val="24"/>
          <w:szCs w:val="24"/>
        </w:rPr>
        <w:t xml:space="preserve">High-Performance </w:t>
      </w:r>
      <w:r w:rsidRPr="009A6BA5">
        <w:rPr>
          <w:rFonts w:ascii="Calibri" w:hAnsi="Calibri" w:cs="Calibri"/>
          <w:sz w:val="24"/>
          <w:szCs w:val="24"/>
        </w:rPr>
        <w:t>Civil Engineering Materials for funding the research project</w:t>
      </w:r>
      <w:r w:rsidR="00A155E0" w:rsidRPr="009A6BA5">
        <w:rPr>
          <w:rFonts w:ascii="Calibri" w:hAnsi="Calibri" w:cs="Calibri"/>
          <w:sz w:val="24"/>
          <w:szCs w:val="24"/>
        </w:rPr>
        <w:t>.</w:t>
      </w:r>
    </w:p>
    <w:p w14:paraId="27FC662B" w14:textId="58648521" w:rsidR="00970EBA" w:rsidRPr="009A6BA5" w:rsidRDefault="00970EBA" w:rsidP="00685F41">
      <w:pPr>
        <w:widowControl w:val="0"/>
        <w:autoSpaceDE w:val="0"/>
        <w:autoSpaceDN w:val="0"/>
        <w:adjustRightInd w:val="0"/>
        <w:spacing w:after="0"/>
        <w:contextualSpacing/>
        <w:rPr>
          <w:rFonts w:ascii="Calibri" w:hAnsi="Calibri" w:cs="Calibri"/>
          <w:sz w:val="24"/>
          <w:szCs w:val="24"/>
        </w:rPr>
      </w:pPr>
    </w:p>
    <w:p w14:paraId="235416AF" w14:textId="2D35475A" w:rsidR="00F458F6" w:rsidRPr="009A6BA5" w:rsidRDefault="00F458F6" w:rsidP="00685F41">
      <w:pPr>
        <w:widowControl w:val="0"/>
        <w:autoSpaceDE w:val="0"/>
        <w:autoSpaceDN w:val="0"/>
        <w:adjustRightInd w:val="0"/>
        <w:spacing w:after="0"/>
        <w:contextualSpacing/>
        <w:rPr>
          <w:rFonts w:ascii="Calibri" w:hAnsi="Calibri" w:cs="Calibri"/>
          <w:b/>
          <w:bCs/>
          <w:sz w:val="24"/>
          <w:szCs w:val="24"/>
        </w:rPr>
      </w:pPr>
      <w:r w:rsidRPr="009A6BA5">
        <w:rPr>
          <w:rFonts w:ascii="Calibri" w:hAnsi="Calibri" w:cs="Calibri"/>
          <w:b/>
          <w:bCs/>
          <w:sz w:val="24"/>
          <w:szCs w:val="24"/>
        </w:rPr>
        <w:t>DISCLOSURES:</w:t>
      </w:r>
    </w:p>
    <w:p w14:paraId="17405C00" w14:textId="65EE5B22" w:rsidR="00F458F6" w:rsidRPr="009A6BA5" w:rsidRDefault="00F458F6" w:rsidP="00685F41">
      <w:pPr>
        <w:widowControl w:val="0"/>
        <w:autoSpaceDE w:val="0"/>
        <w:autoSpaceDN w:val="0"/>
        <w:adjustRightInd w:val="0"/>
        <w:spacing w:after="0"/>
        <w:contextualSpacing/>
        <w:rPr>
          <w:rFonts w:ascii="Calibri" w:hAnsi="Calibri" w:cs="Calibri"/>
          <w:sz w:val="24"/>
          <w:szCs w:val="24"/>
        </w:rPr>
      </w:pPr>
      <w:r w:rsidRPr="009A6BA5">
        <w:rPr>
          <w:rFonts w:ascii="Calibri" w:hAnsi="Calibri" w:cs="Calibri"/>
          <w:sz w:val="24"/>
          <w:szCs w:val="24"/>
        </w:rPr>
        <w:t>We hereby confirm that this manuscript is our original work and all the authors listed have approved the manuscript and have no interest conflicts on this paper.</w:t>
      </w:r>
    </w:p>
    <w:p w14:paraId="042B07A3" w14:textId="77777777" w:rsidR="00F458F6" w:rsidRPr="009A6BA5" w:rsidRDefault="00F458F6" w:rsidP="00685F41">
      <w:pPr>
        <w:widowControl w:val="0"/>
        <w:autoSpaceDE w:val="0"/>
        <w:autoSpaceDN w:val="0"/>
        <w:adjustRightInd w:val="0"/>
        <w:spacing w:after="0"/>
        <w:contextualSpacing/>
        <w:rPr>
          <w:rFonts w:ascii="Calibri" w:hAnsi="Calibri" w:cs="Calibri"/>
          <w:sz w:val="24"/>
          <w:szCs w:val="24"/>
        </w:rPr>
      </w:pPr>
    </w:p>
    <w:p w14:paraId="18E84E39" w14:textId="11688217" w:rsidR="00B231CE" w:rsidRPr="009A6BA5" w:rsidRDefault="00A07624" w:rsidP="00685F41">
      <w:pPr>
        <w:spacing w:after="0"/>
        <w:contextualSpacing/>
        <w:outlineLvl w:val="0"/>
        <w:rPr>
          <w:rFonts w:ascii="Calibri" w:hAnsi="Calibri" w:cs="Calibri"/>
          <w:b/>
          <w:sz w:val="24"/>
          <w:szCs w:val="24"/>
        </w:rPr>
      </w:pPr>
      <w:r w:rsidRPr="009A6BA5">
        <w:rPr>
          <w:rFonts w:ascii="Calibri" w:hAnsi="Calibri" w:cs="Calibri"/>
          <w:b/>
          <w:sz w:val="24"/>
          <w:szCs w:val="24"/>
        </w:rPr>
        <w:t>REFERENCES:</w:t>
      </w:r>
    </w:p>
    <w:p w14:paraId="47EF30B1" w14:textId="56DEF3CD"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Scrivener, K. L</w:t>
      </w:r>
      <w:r w:rsidR="00685F41">
        <w:rPr>
          <w:rFonts w:ascii="Calibri" w:hAnsi="Calibri" w:cs="Calibri"/>
          <w:sz w:val="24"/>
          <w:szCs w:val="24"/>
        </w:rPr>
        <w:t>.,</w:t>
      </w:r>
      <w:r w:rsidRPr="00685F41">
        <w:rPr>
          <w:rFonts w:ascii="Calibri" w:hAnsi="Calibri" w:cs="Calibri"/>
          <w:sz w:val="24"/>
          <w:szCs w:val="24"/>
        </w:rPr>
        <w:t xml:space="preserve"> Crumbie, A. K</w:t>
      </w:r>
      <w:r w:rsidR="00685F41">
        <w:rPr>
          <w:rFonts w:ascii="Calibri" w:hAnsi="Calibri" w:cs="Calibri"/>
          <w:sz w:val="24"/>
          <w:szCs w:val="24"/>
        </w:rPr>
        <w:t>.,</w:t>
      </w:r>
      <w:r w:rsidRPr="00685F41">
        <w:rPr>
          <w:rFonts w:ascii="Calibri" w:hAnsi="Calibri" w:cs="Calibri"/>
          <w:sz w:val="24"/>
          <w:szCs w:val="24"/>
        </w:rPr>
        <w:t xml:space="preserve"> Laugesen, P. The Interfacial Transition Zone (ITZ) Between Cement Paste and Aggregate in Concrete. </w:t>
      </w:r>
      <w:r w:rsidRPr="00685F41">
        <w:rPr>
          <w:rFonts w:ascii="Calibri" w:hAnsi="Calibri" w:cs="Calibri"/>
          <w:i/>
          <w:sz w:val="24"/>
          <w:szCs w:val="24"/>
        </w:rPr>
        <w:t>Interface Science</w:t>
      </w:r>
      <w:r w:rsidR="00685F41" w:rsidRPr="00685F41">
        <w:rPr>
          <w:rFonts w:ascii="Calibri" w:hAnsi="Calibri" w:cs="Calibri"/>
          <w:bCs/>
          <w:sz w:val="24"/>
          <w:szCs w:val="24"/>
        </w:rPr>
        <w:t>.</w:t>
      </w:r>
      <w:r w:rsidRPr="00685F41">
        <w:rPr>
          <w:rFonts w:ascii="Calibri" w:hAnsi="Calibri" w:cs="Calibri"/>
          <w:sz w:val="24"/>
          <w:szCs w:val="24"/>
        </w:rPr>
        <w:t xml:space="preserve"> </w:t>
      </w:r>
      <w:r w:rsidRPr="00C11535">
        <w:rPr>
          <w:rFonts w:ascii="Calibri" w:hAnsi="Calibri" w:cs="Calibri"/>
          <w:b/>
          <w:bCs/>
          <w:iCs/>
          <w:sz w:val="24"/>
          <w:szCs w:val="24"/>
        </w:rPr>
        <w:t>12</w:t>
      </w:r>
      <w:r w:rsidRPr="00685F41">
        <w:rPr>
          <w:rFonts w:ascii="Calibri" w:hAnsi="Calibri" w:cs="Calibri"/>
          <w:sz w:val="24"/>
          <w:szCs w:val="24"/>
        </w:rPr>
        <w:t xml:space="preserve"> (4), 411-421</w:t>
      </w:r>
      <w:r w:rsidR="00685F41">
        <w:rPr>
          <w:rFonts w:ascii="Calibri" w:hAnsi="Calibri" w:cs="Calibri"/>
          <w:sz w:val="24"/>
          <w:szCs w:val="24"/>
        </w:rPr>
        <w:t xml:space="preserve"> (2004).</w:t>
      </w:r>
    </w:p>
    <w:p w14:paraId="642E2C8F" w14:textId="21094332"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 xml:space="preserve">Scrivener, K. L. Backscattered electron imaging of cementitious microstructures: understanding and quantification. </w:t>
      </w:r>
      <w:r w:rsidRPr="00685F41">
        <w:rPr>
          <w:rFonts w:ascii="Calibri" w:hAnsi="Calibri" w:cs="Calibri"/>
          <w:i/>
          <w:sz w:val="24"/>
          <w:szCs w:val="24"/>
        </w:rPr>
        <w:t>Cement and Concrete Composites</w:t>
      </w:r>
      <w:r w:rsidR="00685F41" w:rsidRPr="00685F41">
        <w:rPr>
          <w:rFonts w:ascii="Calibri" w:hAnsi="Calibri" w:cs="Calibri"/>
          <w:bCs/>
          <w:sz w:val="24"/>
          <w:szCs w:val="24"/>
        </w:rPr>
        <w:t>.</w:t>
      </w:r>
      <w:r w:rsidR="00685F41">
        <w:rPr>
          <w:rFonts w:ascii="Calibri" w:hAnsi="Calibri" w:cs="Calibri"/>
          <w:bCs/>
          <w:sz w:val="24"/>
          <w:szCs w:val="24"/>
        </w:rPr>
        <w:t xml:space="preserve"> </w:t>
      </w:r>
      <w:r w:rsidRPr="00C11535">
        <w:rPr>
          <w:rFonts w:ascii="Calibri" w:hAnsi="Calibri" w:cs="Calibri"/>
          <w:b/>
          <w:bCs/>
          <w:iCs/>
          <w:sz w:val="24"/>
          <w:szCs w:val="24"/>
        </w:rPr>
        <w:t>26</w:t>
      </w:r>
      <w:r w:rsidRPr="00685F41">
        <w:rPr>
          <w:rFonts w:ascii="Calibri" w:hAnsi="Calibri" w:cs="Calibri"/>
          <w:sz w:val="24"/>
          <w:szCs w:val="24"/>
        </w:rPr>
        <w:t xml:space="preserve"> (8), 935-945</w:t>
      </w:r>
      <w:r w:rsidR="00685F41">
        <w:rPr>
          <w:rFonts w:ascii="Calibri" w:hAnsi="Calibri" w:cs="Calibri"/>
          <w:sz w:val="24"/>
          <w:szCs w:val="24"/>
        </w:rPr>
        <w:t xml:space="preserve"> (2004).</w:t>
      </w:r>
    </w:p>
    <w:p w14:paraId="322F9776" w14:textId="5A0E9305" w:rsid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Houst, Y. F</w:t>
      </w:r>
      <w:r w:rsidR="00685F41">
        <w:rPr>
          <w:rFonts w:ascii="Calibri" w:hAnsi="Calibri" w:cs="Calibri"/>
          <w:sz w:val="24"/>
          <w:szCs w:val="24"/>
        </w:rPr>
        <w:t>.,</w:t>
      </w:r>
      <w:r w:rsidRPr="00685F41">
        <w:rPr>
          <w:rFonts w:ascii="Calibri" w:hAnsi="Calibri" w:cs="Calibri"/>
          <w:sz w:val="24"/>
          <w:szCs w:val="24"/>
        </w:rPr>
        <w:t xml:space="preserve"> Sadouki, H</w:t>
      </w:r>
      <w:r w:rsidR="00685F41">
        <w:rPr>
          <w:rFonts w:ascii="Calibri" w:hAnsi="Calibri" w:cs="Calibri"/>
          <w:sz w:val="24"/>
          <w:szCs w:val="24"/>
        </w:rPr>
        <w:t>.,</w:t>
      </w:r>
      <w:r w:rsidRPr="00685F41">
        <w:rPr>
          <w:rFonts w:ascii="Calibri" w:hAnsi="Calibri" w:cs="Calibri"/>
          <w:sz w:val="24"/>
          <w:szCs w:val="24"/>
        </w:rPr>
        <w:t xml:space="preserve"> Wittmann, F. H. Influence of aggregate concentration on the diffusion of CO2 and O2. </w:t>
      </w:r>
      <w:r w:rsidRPr="00685F41">
        <w:rPr>
          <w:rFonts w:ascii="Calibri" w:hAnsi="Calibri" w:cs="Calibri"/>
          <w:i/>
          <w:sz w:val="24"/>
          <w:szCs w:val="24"/>
        </w:rPr>
        <w:t>Concrete</w:t>
      </w:r>
      <w:r w:rsidR="00685F41" w:rsidRPr="00685F41">
        <w:rPr>
          <w:rFonts w:ascii="Calibri" w:hAnsi="Calibri" w:cs="Calibri"/>
          <w:bCs/>
          <w:sz w:val="24"/>
          <w:szCs w:val="24"/>
        </w:rPr>
        <w:t>.</w:t>
      </w:r>
      <w:r w:rsidR="00685F41">
        <w:rPr>
          <w:rFonts w:ascii="Calibri" w:hAnsi="Calibri" w:cs="Calibri"/>
          <w:bCs/>
          <w:sz w:val="24"/>
          <w:szCs w:val="24"/>
        </w:rPr>
        <w:t xml:space="preserve"> </w:t>
      </w:r>
      <w:r w:rsidRPr="00685F41">
        <w:rPr>
          <w:rFonts w:ascii="Calibri" w:hAnsi="Calibri" w:cs="Calibri"/>
          <w:sz w:val="24"/>
          <w:szCs w:val="24"/>
        </w:rPr>
        <w:t>279-288</w:t>
      </w:r>
      <w:r w:rsidR="00685F41">
        <w:rPr>
          <w:rFonts w:ascii="Calibri" w:hAnsi="Calibri" w:cs="Calibri"/>
          <w:sz w:val="24"/>
          <w:szCs w:val="24"/>
        </w:rPr>
        <w:t xml:space="preserve"> (1993).</w:t>
      </w:r>
    </w:p>
    <w:p w14:paraId="5781F1D6" w14:textId="43B9425B" w:rsidR="00685F41"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Halamickova, P</w:t>
      </w:r>
      <w:r w:rsidR="00685F41">
        <w:rPr>
          <w:rFonts w:ascii="Calibri" w:hAnsi="Calibri" w:cs="Calibri"/>
          <w:sz w:val="24"/>
          <w:szCs w:val="24"/>
        </w:rPr>
        <w:t>.,</w:t>
      </w:r>
      <w:r w:rsidRPr="00685F41">
        <w:rPr>
          <w:rFonts w:ascii="Calibri" w:hAnsi="Calibri" w:cs="Calibri"/>
          <w:sz w:val="24"/>
          <w:szCs w:val="24"/>
        </w:rPr>
        <w:t xml:space="preserve"> Detwiler, R. J</w:t>
      </w:r>
      <w:r w:rsidR="00685F41">
        <w:rPr>
          <w:rFonts w:ascii="Calibri" w:hAnsi="Calibri" w:cs="Calibri"/>
          <w:sz w:val="24"/>
          <w:szCs w:val="24"/>
        </w:rPr>
        <w:t>.,</w:t>
      </w:r>
      <w:r w:rsidRPr="00685F41">
        <w:rPr>
          <w:rFonts w:ascii="Calibri" w:hAnsi="Calibri" w:cs="Calibri"/>
          <w:sz w:val="24"/>
          <w:szCs w:val="24"/>
        </w:rPr>
        <w:t xml:space="preserve"> Bentz, D. P</w:t>
      </w:r>
      <w:r w:rsidR="00685F41">
        <w:rPr>
          <w:rFonts w:ascii="Calibri" w:hAnsi="Calibri" w:cs="Calibri"/>
          <w:sz w:val="24"/>
          <w:szCs w:val="24"/>
        </w:rPr>
        <w:t>.,</w:t>
      </w:r>
      <w:r w:rsidRPr="00685F41">
        <w:rPr>
          <w:rFonts w:ascii="Calibri" w:hAnsi="Calibri" w:cs="Calibri"/>
          <w:sz w:val="24"/>
          <w:szCs w:val="24"/>
        </w:rPr>
        <w:t xml:space="preserve"> Garboczi, E. J. Water permeability and chloride ion diffusion in portland cement mortars: Relationship to sand content and critical pore diameter. </w:t>
      </w:r>
      <w:r w:rsidRPr="00685F41">
        <w:rPr>
          <w:rFonts w:ascii="Calibri" w:hAnsi="Calibri" w:cs="Calibri"/>
          <w:i/>
          <w:sz w:val="24"/>
          <w:szCs w:val="24"/>
        </w:rPr>
        <w:t>Cement &amp; Concrete Research</w:t>
      </w:r>
      <w:r w:rsidR="00685F41" w:rsidRPr="00685F41">
        <w:rPr>
          <w:rFonts w:ascii="Calibri" w:hAnsi="Calibri" w:cs="Calibri"/>
          <w:bCs/>
          <w:sz w:val="24"/>
          <w:szCs w:val="24"/>
        </w:rPr>
        <w:t>.</w:t>
      </w:r>
      <w:r w:rsidR="00685F41">
        <w:rPr>
          <w:rFonts w:ascii="Calibri" w:hAnsi="Calibri" w:cs="Calibri"/>
          <w:bCs/>
          <w:sz w:val="24"/>
          <w:szCs w:val="24"/>
        </w:rPr>
        <w:t xml:space="preserve"> </w:t>
      </w:r>
      <w:r w:rsidRPr="00C11535">
        <w:rPr>
          <w:rFonts w:ascii="Calibri" w:hAnsi="Calibri" w:cs="Calibri"/>
          <w:b/>
          <w:bCs/>
          <w:iCs/>
          <w:sz w:val="24"/>
          <w:szCs w:val="24"/>
        </w:rPr>
        <w:t>25</w:t>
      </w:r>
      <w:r w:rsidRPr="00685F41">
        <w:rPr>
          <w:rFonts w:ascii="Calibri" w:hAnsi="Calibri" w:cs="Calibri"/>
          <w:sz w:val="24"/>
          <w:szCs w:val="24"/>
        </w:rPr>
        <w:t xml:space="preserve"> (4), 790-802</w:t>
      </w:r>
      <w:r w:rsidR="00685F41" w:rsidRPr="00685F41">
        <w:rPr>
          <w:rFonts w:ascii="Calibri" w:hAnsi="Calibri" w:cs="Calibri"/>
          <w:sz w:val="24"/>
          <w:szCs w:val="24"/>
        </w:rPr>
        <w:t xml:space="preserve"> (1995).</w:t>
      </w:r>
    </w:p>
    <w:p w14:paraId="46F81057" w14:textId="23AE153C"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lastRenderedPageBreak/>
        <w:t>Yang, Z</w:t>
      </w:r>
      <w:r w:rsidR="00C11535">
        <w:rPr>
          <w:rFonts w:ascii="Calibri" w:hAnsi="Calibri" w:cs="Calibri"/>
          <w:sz w:val="24"/>
          <w:szCs w:val="24"/>
        </w:rPr>
        <w:t>. et al.</w:t>
      </w:r>
      <w:r w:rsidRPr="00685F41">
        <w:rPr>
          <w:rFonts w:ascii="Calibri" w:hAnsi="Calibri" w:cs="Calibri"/>
          <w:sz w:val="24"/>
          <w:szCs w:val="24"/>
        </w:rPr>
        <w:t xml:space="preserve"> In-situ X-ray computed tomography characterisation of 3D fracture evolution and image-based numerical homogenisation of concrete. </w:t>
      </w:r>
      <w:r w:rsidRPr="00685F41">
        <w:rPr>
          <w:rFonts w:ascii="Calibri" w:hAnsi="Calibri" w:cs="Calibri"/>
          <w:i/>
          <w:sz w:val="24"/>
          <w:szCs w:val="24"/>
        </w:rPr>
        <w:t>Cement and Concrete Composites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75</w:t>
      </w:r>
      <w:r w:rsidRPr="00685F41">
        <w:rPr>
          <w:rFonts w:ascii="Calibri" w:hAnsi="Calibri" w:cs="Calibri"/>
          <w:sz w:val="24"/>
          <w:szCs w:val="24"/>
        </w:rPr>
        <w:t>, 74-83</w:t>
      </w:r>
      <w:r w:rsidR="00685F41">
        <w:rPr>
          <w:rFonts w:ascii="Calibri" w:hAnsi="Calibri" w:cs="Calibri"/>
          <w:sz w:val="24"/>
          <w:szCs w:val="24"/>
        </w:rPr>
        <w:t xml:space="preserve"> (2017).</w:t>
      </w:r>
    </w:p>
    <w:p w14:paraId="72175B6B" w14:textId="7ED12E2F"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Skarży</w:t>
      </w:r>
      <w:r w:rsidRPr="00685F41">
        <w:rPr>
          <w:rFonts w:ascii="Calibri" w:hAnsi="Calibri" w:cs="Calibri" w:hint="eastAsia"/>
          <w:sz w:val="24"/>
          <w:szCs w:val="24"/>
        </w:rPr>
        <w:t>ń</w:t>
      </w:r>
      <w:r w:rsidRPr="00685F41">
        <w:rPr>
          <w:rFonts w:ascii="Calibri" w:hAnsi="Calibri" w:cs="Calibri"/>
          <w:sz w:val="24"/>
          <w:szCs w:val="24"/>
        </w:rPr>
        <w:t>ski, Ł</w:t>
      </w:r>
      <w:r w:rsidR="00685F41">
        <w:rPr>
          <w:rFonts w:ascii="Calibri" w:hAnsi="Calibri" w:cs="Calibri"/>
          <w:sz w:val="24"/>
          <w:szCs w:val="24"/>
        </w:rPr>
        <w:t>.,</w:t>
      </w:r>
      <w:r w:rsidRPr="00685F41">
        <w:rPr>
          <w:rFonts w:ascii="Calibri" w:hAnsi="Calibri" w:cs="Calibri"/>
          <w:sz w:val="24"/>
          <w:szCs w:val="24"/>
        </w:rPr>
        <w:t xml:space="preserve"> Nitka, M</w:t>
      </w:r>
      <w:r w:rsidR="00685F41">
        <w:rPr>
          <w:rFonts w:ascii="Calibri" w:hAnsi="Calibri" w:cs="Calibri"/>
          <w:sz w:val="24"/>
          <w:szCs w:val="24"/>
        </w:rPr>
        <w:t>.,</w:t>
      </w:r>
      <w:r w:rsidRPr="00685F41">
        <w:rPr>
          <w:rFonts w:ascii="Calibri" w:hAnsi="Calibri" w:cs="Calibri"/>
          <w:sz w:val="24"/>
          <w:szCs w:val="24"/>
        </w:rPr>
        <w:t xml:space="preserve"> Tejchman, J. Modelling of concrete fracture at aggregate level using FEM and DEM based on X-ray </w:t>
      </w:r>
      <w:r w:rsidR="00685F41">
        <w:rPr>
          <w:rFonts w:ascii="Calibri" w:hAnsi="Calibri" w:cs="Calibri"/>
          <w:sz w:val="24"/>
          <w:szCs w:val="24"/>
        </w:rPr>
        <w:t>µ</w:t>
      </w:r>
      <w:r w:rsidRPr="00685F41">
        <w:rPr>
          <w:rFonts w:ascii="Calibri" w:hAnsi="Calibri" w:cs="Calibri"/>
          <w:sz w:val="24"/>
          <w:szCs w:val="24"/>
        </w:rPr>
        <w:t xml:space="preserve">CT images of internal structure. </w:t>
      </w:r>
      <w:r w:rsidRPr="00685F41">
        <w:rPr>
          <w:rFonts w:ascii="Calibri" w:hAnsi="Calibri" w:cs="Calibri"/>
          <w:i/>
          <w:sz w:val="24"/>
          <w:szCs w:val="24"/>
        </w:rPr>
        <w:t>Engineering Fracture Mechanics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147</w:t>
      </w:r>
      <w:r w:rsidRPr="00685F41">
        <w:rPr>
          <w:rFonts w:ascii="Calibri" w:hAnsi="Calibri" w:cs="Calibri"/>
          <w:sz w:val="24"/>
          <w:szCs w:val="24"/>
        </w:rPr>
        <w:t>, 13-35</w:t>
      </w:r>
      <w:r w:rsidR="00685F41">
        <w:rPr>
          <w:rFonts w:ascii="Calibri" w:hAnsi="Calibri" w:cs="Calibri"/>
          <w:sz w:val="24"/>
          <w:szCs w:val="24"/>
        </w:rPr>
        <w:t xml:space="preserve"> (2015).</w:t>
      </w:r>
    </w:p>
    <w:p w14:paraId="222A8DDB" w14:textId="0A5467AD"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Königsberger, M</w:t>
      </w:r>
      <w:r w:rsidR="00685F41">
        <w:rPr>
          <w:rFonts w:ascii="Calibri" w:hAnsi="Calibri" w:cs="Calibri"/>
          <w:sz w:val="24"/>
          <w:szCs w:val="24"/>
        </w:rPr>
        <w:t>.,</w:t>
      </w:r>
      <w:r w:rsidRPr="00685F41">
        <w:rPr>
          <w:rFonts w:ascii="Calibri" w:hAnsi="Calibri" w:cs="Calibri"/>
          <w:sz w:val="24"/>
          <w:szCs w:val="24"/>
        </w:rPr>
        <w:t xml:space="preserve"> Pichler, B</w:t>
      </w:r>
      <w:r w:rsidR="00685F41">
        <w:rPr>
          <w:rFonts w:ascii="Calibri" w:hAnsi="Calibri" w:cs="Calibri"/>
          <w:sz w:val="24"/>
          <w:szCs w:val="24"/>
        </w:rPr>
        <w:t>.,</w:t>
      </w:r>
      <w:r w:rsidRPr="00685F41">
        <w:rPr>
          <w:rFonts w:ascii="Calibri" w:hAnsi="Calibri" w:cs="Calibri"/>
          <w:sz w:val="24"/>
          <w:szCs w:val="24"/>
        </w:rPr>
        <w:t xml:space="preserve"> Hellmich, C. Micromechanics of ITZ</w:t>
      </w:r>
      <w:r w:rsidR="00C11535">
        <w:rPr>
          <w:rFonts w:ascii="Calibri" w:hAnsi="Calibri" w:cs="Calibri"/>
          <w:sz w:val="24"/>
          <w:szCs w:val="24"/>
        </w:rPr>
        <w:t xml:space="preserve">-Aggregate Interaaction in Concrete Part II: Stength Upscaling. </w:t>
      </w:r>
      <w:r w:rsidRPr="00685F41">
        <w:rPr>
          <w:rFonts w:ascii="Calibri" w:hAnsi="Calibri" w:cs="Calibri"/>
          <w:i/>
          <w:sz w:val="24"/>
          <w:szCs w:val="24"/>
        </w:rPr>
        <w:t>Journal of the American Ceramic Society</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97</w:t>
      </w:r>
      <w:r w:rsidRPr="00685F41">
        <w:rPr>
          <w:rFonts w:ascii="Calibri" w:hAnsi="Calibri" w:cs="Calibri"/>
          <w:sz w:val="24"/>
          <w:szCs w:val="24"/>
        </w:rPr>
        <w:t xml:space="preserve"> (2), 543-551</w:t>
      </w:r>
      <w:r w:rsidR="00685F41">
        <w:rPr>
          <w:rFonts w:ascii="Calibri" w:hAnsi="Calibri" w:cs="Calibri"/>
          <w:sz w:val="24"/>
          <w:szCs w:val="24"/>
        </w:rPr>
        <w:t xml:space="preserve"> (2014).</w:t>
      </w:r>
    </w:p>
    <w:p w14:paraId="01CA5DA2" w14:textId="5111696C"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Shahbazi, S</w:t>
      </w:r>
      <w:r w:rsidR="00685F41">
        <w:rPr>
          <w:rFonts w:ascii="Calibri" w:hAnsi="Calibri" w:cs="Calibri"/>
          <w:sz w:val="24"/>
          <w:szCs w:val="24"/>
        </w:rPr>
        <w:t>.,</w:t>
      </w:r>
      <w:r w:rsidRPr="00685F41">
        <w:rPr>
          <w:rFonts w:ascii="Calibri" w:hAnsi="Calibri" w:cs="Calibri"/>
          <w:sz w:val="24"/>
          <w:szCs w:val="24"/>
        </w:rPr>
        <w:t xml:space="preserve"> Rasoolan, I. Meso-scale finite element modeling of non-homogeneous three-phase concrete. </w:t>
      </w:r>
      <w:r w:rsidRPr="00685F41">
        <w:rPr>
          <w:rFonts w:ascii="Calibri" w:hAnsi="Calibri" w:cs="Calibri"/>
          <w:i/>
          <w:sz w:val="24"/>
          <w:szCs w:val="24"/>
        </w:rPr>
        <w:t>Case Studies in Construction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6</w:t>
      </w:r>
      <w:r w:rsidRPr="00685F41">
        <w:rPr>
          <w:rFonts w:ascii="Calibri" w:hAnsi="Calibri" w:cs="Calibri"/>
          <w:sz w:val="24"/>
          <w:szCs w:val="24"/>
        </w:rPr>
        <w:t>, 29-42</w:t>
      </w:r>
      <w:r w:rsidR="00685F41">
        <w:rPr>
          <w:rFonts w:ascii="Calibri" w:hAnsi="Calibri" w:cs="Calibri"/>
          <w:sz w:val="24"/>
          <w:szCs w:val="24"/>
        </w:rPr>
        <w:t xml:space="preserve"> (2017).</w:t>
      </w:r>
    </w:p>
    <w:p w14:paraId="37D3B938" w14:textId="720F8289"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Akçaoğlu, T</w:t>
      </w:r>
      <w:r w:rsidR="00685F41">
        <w:rPr>
          <w:rFonts w:ascii="Calibri" w:hAnsi="Calibri" w:cs="Calibri"/>
          <w:sz w:val="24"/>
          <w:szCs w:val="24"/>
        </w:rPr>
        <w:t>.,</w:t>
      </w:r>
      <w:r w:rsidRPr="00685F41">
        <w:rPr>
          <w:rFonts w:ascii="Calibri" w:hAnsi="Calibri" w:cs="Calibri"/>
          <w:sz w:val="24"/>
          <w:szCs w:val="24"/>
        </w:rPr>
        <w:t xml:space="preserve"> Tokyay, M</w:t>
      </w:r>
      <w:r w:rsidR="00685F41">
        <w:rPr>
          <w:rFonts w:ascii="Calibri" w:hAnsi="Calibri" w:cs="Calibri"/>
          <w:sz w:val="24"/>
          <w:szCs w:val="24"/>
        </w:rPr>
        <w:t>.,</w:t>
      </w:r>
      <w:r w:rsidRPr="00685F41">
        <w:rPr>
          <w:rFonts w:ascii="Calibri" w:hAnsi="Calibri" w:cs="Calibri"/>
          <w:sz w:val="24"/>
          <w:szCs w:val="24"/>
        </w:rPr>
        <w:t xml:space="preserve"> </w:t>
      </w:r>
      <w:r w:rsidRPr="00685F41">
        <w:rPr>
          <w:rFonts w:ascii="Calibri" w:hAnsi="Calibri" w:cs="Calibri" w:hint="eastAsia"/>
          <w:sz w:val="24"/>
          <w:szCs w:val="24"/>
        </w:rPr>
        <w:t>Ç</w:t>
      </w:r>
      <w:r w:rsidRPr="00685F41">
        <w:rPr>
          <w:rFonts w:ascii="Calibri" w:hAnsi="Calibri" w:cs="Calibri"/>
          <w:sz w:val="24"/>
          <w:szCs w:val="24"/>
        </w:rPr>
        <w:t xml:space="preserve">elik, T. Assessing the ITZ microcracking via scanning electron microscope and its effect on the failure behavior of concrete. </w:t>
      </w:r>
      <w:r w:rsidRPr="00685F41">
        <w:rPr>
          <w:rFonts w:ascii="Calibri" w:hAnsi="Calibri" w:cs="Calibri"/>
          <w:i/>
          <w:sz w:val="24"/>
          <w:szCs w:val="24"/>
        </w:rPr>
        <w:t>Cement and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35</w:t>
      </w:r>
      <w:r w:rsidRPr="00685F41">
        <w:rPr>
          <w:rFonts w:ascii="Calibri" w:hAnsi="Calibri" w:cs="Calibri"/>
          <w:sz w:val="24"/>
          <w:szCs w:val="24"/>
        </w:rPr>
        <w:t xml:space="preserve"> (2), 358-363</w:t>
      </w:r>
      <w:r w:rsidR="00685F41">
        <w:rPr>
          <w:rFonts w:ascii="Calibri" w:hAnsi="Calibri" w:cs="Calibri"/>
          <w:sz w:val="24"/>
          <w:szCs w:val="24"/>
        </w:rPr>
        <w:t xml:space="preserve"> (2005</w:t>
      </w:r>
      <w:r w:rsidR="00685F41" w:rsidRPr="00685F41">
        <w:rPr>
          <w:rFonts w:ascii="Calibri" w:hAnsi="Calibri" w:cs="Calibri"/>
          <w:sz w:val="24"/>
          <w:szCs w:val="24"/>
        </w:rPr>
        <w:t>).</w:t>
      </w:r>
    </w:p>
    <w:p w14:paraId="4221A2A8" w14:textId="1AA8099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Chang,</w:t>
      </w:r>
      <w:r w:rsidR="00C11535">
        <w:rPr>
          <w:rFonts w:ascii="Calibri" w:hAnsi="Calibri" w:cs="Calibri"/>
          <w:sz w:val="24"/>
          <w:szCs w:val="24"/>
        </w:rPr>
        <w:t xml:space="preserve"> H.,</w:t>
      </w:r>
      <w:r w:rsidRPr="00685F41">
        <w:rPr>
          <w:rFonts w:ascii="Calibri" w:hAnsi="Calibri" w:cs="Calibri"/>
          <w:sz w:val="24"/>
          <w:szCs w:val="24"/>
        </w:rPr>
        <w:t xml:space="preserve"> F</w:t>
      </w:r>
      <w:r w:rsidR="00C11535">
        <w:rPr>
          <w:rFonts w:ascii="Calibri" w:hAnsi="Calibri" w:cs="Calibri"/>
          <w:sz w:val="24"/>
          <w:szCs w:val="24"/>
        </w:rPr>
        <w:t>eng, P.</w:t>
      </w:r>
      <w:r w:rsidRPr="00685F41">
        <w:rPr>
          <w:rFonts w:ascii="Calibri" w:hAnsi="Calibri" w:cs="Calibri"/>
          <w:sz w:val="24"/>
          <w:szCs w:val="24"/>
        </w:rPr>
        <w:t>, Lyu,</w:t>
      </w:r>
      <w:r w:rsidR="00C11535">
        <w:rPr>
          <w:rFonts w:ascii="Calibri" w:hAnsi="Calibri" w:cs="Calibri"/>
          <w:sz w:val="24"/>
          <w:szCs w:val="24"/>
        </w:rPr>
        <w:t xml:space="preserve"> K.,</w:t>
      </w:r>
      <w:r w:rsidRPr="00685F41">
        <w:rPr>
          <w:rFonts w:ascii="Calibri" w:hAnsi="Calibri" w:cs="Calibri"/>
          <w:sz w:val="24"/>
          <w:szCs w:val="24"/>
        </w:rPr>
        <w:t xml:space="preserve"> Liu</w:t>
      </w:r>
      <w:r w:rsidR="00C11535">
        <w:rPr>
          <w:rFonts w:ascii="Calibri" w:hAnsi="Calibri" w:cs="Calibri"/>
          <w:sz w:val="24"/>
          <w:szCs w:val="24"/>
        </w:rPr>
        <w:t>, J.</w:t>
      </w:r>
      <w:r w:rsidRPr="00685F41">
        <w:rPr>
          <w:rFonts w:ascii="Calibri" w:hAnsi="Calibri" w:cs="Calibri"/>
          <w:sz w:val="24"/>
          <w:szCs w:val="24"/>
        </w:rPr>
        <w:t xml:space="preserve"> A novel method for assessing C-S-H chloride adsorption in cement pastes. </w:t>
      </w:r>
      <w:r w:rsidRPr="00685F41">
        <w:rPr>
          <w:rFonts w:ascii="Calibri" w:hAnsi="Calibri" w:cs="Calibri"/>
          <w:i/>
          <w:sz w:val="24"/>
          <w:szCs w:val="24"/>
        </w:rPr>
        <w:t>Construction &amp; Building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225</w:t>
      </w:r>
      <w:r w:rsidRPr="00685F41">
        <w:rPr>
          <w:rFonts w:ascii="Calibri" w:hAnsi="Calibri" w:cs="Calibri"/>
          <w:sz w:val="24"/>
          <w:szCs w:val="24"/>
        </w:rPr>
        <w:t>, 324-331</w:t>
      </w:r>
      <w:r w:rsidR="00685F41">
        <w:rPr>
          <w:rFonts w:ascii="Calibri" w:hAnsi="Calibri" w:cs="Calibri"/>
          <w:sz w:val="24"/>
          <w:szCs w:val="24"/>
        </w:rPr>
        <w:t xml:space="preserve"> (2019).</w:t>
      </w:r>
    </w:p>
    <w:p w14:paraId="46C62FE1" w14:textId="2FA232F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Wang</w:t>
      </w:r>
      <w:r w:rsidR="00C11535">
        <w:rPr>
          <w:rFonts w:ascii="Calibri" w:hAnsi="Calibri" w:cs="Calibri"/>
          <w:sz w:val="24"/>
          <w:szCs w:val="24"/>
        </w:rPr>
        <w:t>, P.</w:t>
      </w:r>
      <w:r w:rsidRPr="00685F41">
        <w:rPr>
          <w:rFonts w:ascii="Calibri" w:hAnsi="Calibri" w:cs="Calibri"/>
          <w:sz w:val="24"/>
          <w:szCs w:val="24"/>
        </w:rPr>
        <w:t>, J</w:t>
      </w:r>
      <w:r w:rsidR="00C11535">
        <w:rPr>
          <w:rFonts w:ascii="Calibri" w:hAnsi="Calibri" w:cs="Calibri"/>
          <w:sz w:val="24"/>
          <w:szCs w:val="24"/>
        </w:rPr>
        <w:t>ia, Y.</w:t>
      </w:r>
      <w:r w:rsidRPr="00685F41">
        <w:rPr>
          <w:rFonts w:ascii="Calibri" w:hAnsi="Calibri" w:cs="Calibri"/>
          <w:sz w:val="24"/>
          <w:szCs w:val="24"/>
        </w:rPr>
        <w:t xml:space="preserve">, Li, </w:t>
      </w:r>
      <w:r w:rsidR="00C11535">
        <w:rPr>
          <w:rFonts w:ascii="Calibri" w:hAnsi="Calibri" w:cs="Calibri"/>
          <w:sz w:val="24"/>
          <w:szCs w:val="24"/>
        </w:rPr>
        <w:t xml:space="preserve">T., </w:t>
      </w:r>
      <w:r w:rsidRPr="00685F41">
        <w:rPr>
          <w:rFonts w:ascii="Calibri" w:hAnsi="Calibri" w:cs="Calibri"/>
          <w:sz w:val="24"/>
          <w:szCs w:val="24"/>
        </w:rPr>
        <w:t>Hou,</w:t>
      </w:r>
      <w:r w:rsidR="00C11535">
        <w:rPr>
          <w:rFonts w:ascii="Calibri" w:hAnsi="Calibri" w:cs="Calibri"/>
          <w:sz w:val="24"/>
          <w:szCs w:val="24"/>
        </w:rPr>
        <w:t xml:space="preserve"> D.,</w:t>
      </w:r>
      <w:r w:rsidRPr="00685F41">
        <w:rPr>
          <w:rFonts w:ascii="Calibri" w:hAnsi="Calibri" w:cs="Calibri"/>
          <w:sz w:val="24"/>
          <w:szCs w:val="24"/>
        </w:rPr>
        <w:t xml:space="preserve"> Zheng, </w:t>
      </w:r>
      <w:r w:rsidR="00C11535">
        <w:rPr>
          <w:rFonts w:ascii="Calibri" w:hAnsi="Calibri" w:cs="Calibri"/>
          <w:sz w:val="24"/>
          <w:szCs w:val="24"/>
        </w:rPr>
        <w:t xml:space="preserve">Q. </w:t>
      </w:r>
      <w:r w:rsidRPr="00685F41">
        <w:rPr>
          <w:rFonts w:ascii="Calibri" w:hAnsi="Calibri" w:cs="Calibri"/>
          <w:sz w:val="24"/>
          <w:szCs w:val="24"/>
        </w:rPr>
        <w:t xml:space="preserve">Molecular dynamics study on ions and water confined in the nanometer channel of Friedel's salt: structure dynamics and interfacial interaction. </w:t>
      </w:r>
      <w:r w:rsidRPr="00685F41">
        <w:rPr>
          <w:rFonts w:ascii="Calibri" w:hAnsi="Calibri" w:cs="Calibri"/>
          <w:i/>
          <w:sz w:val="24"/>
          <w:szCs w:val="24"/>
        </w:rPr>
        <w:t>Physical Chemistry Chemical Physics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20</w:t>
      </w:r>
      <w:r w:rsidRPr="00685F41">
        <w:rPr>
          <w:rFonts w:ascii="Calibri" w:hAnsi="Calibri" w:cs="Calibri"/>
          <w:sz w:val="24"/>
          <w:szCs w:val="24"/>
        </w:rPr>
        <w:t>, 27049-27058</w:t>
      </w:r>
      <w:r w:rsidR="00685F41">
        <w:rPr>
          <w:rFonts w:ascii="Calibri" w:hAnsi="Calibri" w:cs="Calibri"/>
          <w:sz w:val="24"/>
          <w:szCs w:val="24"/>
        </w:rPr>
        <w:t xml:space="preserve"> (2018).</w:t>
      </w:r>
    </w:p>
    <w:p w14:paraId="3CFBB0A4" w14:textId="03A6FE9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Ma, H</w:t>
      </w:r>
      <w:r w:rsidR="00685F41">
        <w:rPr>
          <w:rFonts w:ascii="Calibri" w:hAnsi="Calibri" w:cs="Calibri"/>
          <w:sz w:val="24"/>
          <w:szCs w:val="24"/>
        </w:rPr>
        <w:t>.,</w:t>
      </w:r>
      <w:r w:rsidRPr="00685F41">
        <w:rPr>
          <w:rFonts w:ascii="Calibri" w:hAnsi="Calibri" w:cs="Calibri"/>
          <w:sz w:val="24"/>
          <w:szCs w:val="24"/>
        </w:rPr>
        <w:t xml:space="preserve"> Li, Z. A Multi-Aggregate Approach For Modeling The Interfacial Transition Zone In Concrete. </w:t>
      </w:r>
      <w:r w:rsidRPr="00685F41">
        <w:rPr>
          <w:rFonts w:ascii="Calibri" w:hAnsi="Calibri" w:cs="Calibri"/>
          <w:i/>
          <w:sz w:val="24"/>
          <w:szCs w:val="24"/>
        </w:rPr>
        <w:t>ACI Materials Journal</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111</w:t>
      </w:r>
      <w:r w:rsidRPr="00685F41">
        <w:rPr>
          <w:rFonts w:ascii="Calibri" w:hAnsi="Calibri" w:cs="Calibri"/>
          <w:sz w:val="24"/>
          <w:szCs w:val="24"/>
        </w:rPr>
        <w:t xml:space="preserve"> (2)</w:t>
      </w:r>
      <w:r w:rsidR="00685F41">
        <w:rPr>
          <w:rFonts w:ascii="Calibri" w:hAnsi="Calibri" w:cs="Calibri"/>
          <w:sz w:val="24"/>
          <w:szCs w:val="24"/>
        </w:rPr>
        <w:t xml:space="preserve"> (2014).</w:t>
      </w:r>
    </w:p>
    <w:p w14:paraId="3D1D0DA6" w14:textId="7C97560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Yun, G</w:t>
      </w:r>
      <w:r w:rsidR="00685F41">
        <w:rPr>
          <w:rFonts w:ascii="Calibri" w:hAnsi="Calibri" w:cs="Calibri"/>
          <w:sz w:val="24"/>
          <w:szCs w:val="24"/>
        </w:rPr>
        <w:t>.</w:t>
      </w:r>
      <w:r w:rsidR="00C11535">
        <w:rPr>
          <w:rFonts w:ascii="Calibri" w:hAnsi="Calibri" w:cs="Calibri"/>
          <w:sz w:val="24"/>
          <w:szCs w:val="24"/>
        </w:rPr>
        <w:t xml:space="preserve"> et al. </w:t>
      </w:r>
      <w:r w:rsidRPr="00685F41">
        <w:rPr>
          <w:rFonts w:ascii="Calibri" w:hAnsi="Calibri" w:cs="Calibri"/>
          <w:sz w:val="24"/>
          <w:szCs w:val="24"/>
        </w:rPr>
        <w:t xml:space="preserve">Characterization of ITZ in ternary blended cementitious composites: Experiment and simulation. </w:t>
      </w:r>
      <w:r w:rsidRPr="00685F41">
        <w:rPr>
          <w:rFonts w:ascii="Calibri" w:hAnsi="Calibri" w:cs="Calibri"/>
          <w:i/>
          <w:sz w:val="24"/>
          <w:szCs w:val="24"/>
        </w:rPr>
        <w:t>Construction &amp; Building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41</w:t>
      </w:r>
      <w:r w:rsidRPr="00685F41">
        <w:rPr>
          <w:rFonts w:ascii="Calibri" w:hAnsi="Calibri" w:cs="Calibri"/>
          <w:sz w:val="24"/>
          <w:szCs w:val="24"/>
        </w:rPr>
        <w:t xml:space="preserve"> (2), 742-750</w:t>
      </w:r>
      <w:r w:rsidR="00685F41">
        <w:rPr>
          <w:rFonts w:ascii="Calibri" w:hAnsi="Calibri" w:cs="Calibri"/>
          <w:sz w:val="24"/>
          <w:szCs w:val="24"/>
        </w:rPr>
        <w:t xml:space="preserve"> (2013).</w:t>
      </w:r>
    </w:p>
    <w:p w14:paraId="3ABDBCB2" w14:textId="3A881442"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Garboczi, E. J</w:t>
      </w:r>
      <w:r w:rsidR="00685F41">
        <w:rPr>
          <w:rFonts w:ascii="Calibri" w:hAnsi="Calibri" w:cs="Calibri"/>
          <w:sz w:val="24"/>
          <w:szCs w:val="24"/>
        </w:rPr>
        <w:t>.,</w:t>
      </w:r>
      <w:r w:rsidRPr="00685F41">
        <w:rPr>
          <w:rFonts w:ascii="Calibri" w:hAnsi="Calibri" w:cs="Calibri"/>
          <w:sz w:val="24"/>
          <w:szCs w:val="24"/>
        </w:rPr>
        <w:t xml:space="preserve"> Bentz, D. P. In </w:t>
      </w:r>
      <w:r w:rsidRPr="00685F41">
        <w:rPr>
          <w:rFonts w:ascii="Calibri" w:hAnsi="Calibri" w:cs="Calibri"/>
          <w:i/>
          <w:sz w:val="24"/>
          <w:szCs w:val="24"/>
        </w:rPr>
        <w:t>Digital simulation of the aggregate-cement paste interfacial zone in concrete</w:t>
      </w:r>
      <w:r w:rsidRPr="00685F41">
        <w:rPr>
          <w:rFonts w:ascii="Calibri" w:hAnsi="Calibri" w:cs="Calibri"/>
          <w:sz w:val="24"/>
          <w:szCs w:val="24"/>
        </w:rPr>
        <w:t>, Electric Information and Control Engineering (ICEICE), 2011 International Conference on</w:t>
      </w:r>
      <w:r w:rsidR="00C11535" w:rsidRPr="00685F41">
        <w:rPr>
          <w:rFonts w:ascii="Calibri" w:hAnsi="Calibri" w:cs="Calibri"/>
          <w:bCs/>
          <w:sz w:val="24"/>
          <w:szCs w:val="24"/>
        </w:rPr>
        <w:t>.</w:t>
      </w:r>
      <w:r w:rsidR="00C11535">
        <w:rPr>
          <w:rFonts w:ascii="Calibri" w:hAnsi="Calibri" w:cs="Calibri"/>
          <w:bCs/>
          <w:sz w:val="24"/>
          <w:szCs w:val="24"/>
        </w:rPr>
        <w:t xml:space="preserve"> </w:t>
      </w:r>
      <w:r w:rsidRPr="00685F41">
        <w:rPr>
          <w:rFonts w:ascii="Calibri" w:hAnsi="Calibri" w:cs="Calibri"/>
          <w:sz w:val="24"/>
          <w:szCs w:val="24"/>
        </w:rPr>
        <w:t>196-201</w:t>
      </w:r>
      <w:r w:rsidR="00685F41">
        <w:rPr>
          <w:rFonts w:ascii="Calibri" w:hAnsi="Calibri" w:cs="Calibri"/>
          <w:sz w:val="24"/>
          <w:szCs w:val="24"/>
        </w:rPr>
        <w:t xml:space="preserve"> (2011).</w:t>
      </w:r>
    </w:p>
    <w:p w14:paraId="4ACBAB90" w14:textId="2CCE8D18"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Winslow, D. N</w:t>
      </w:r>
      <w:r w:rsidR="00685F41">
        <w:rPr>
          <w:rFonts w:ascii="Calibri" w:hAnsi="Calibri" w:cs="Calibri"/>
          <w:sz w:val="24"/>
          <w:szCs w:val="24"/>
        </w:rPr>
        <w:t>.,</w:t>
      </w:r>
      <w:r w:rsidRPr="00685F41">
        <w:rPr>
          <w:rFonts w:ascii="Calibri" w:hAnsi="Calibri" w:cs="Calibri"/>
          <w:sz w:val="24"/>
          <w:szCs w:val="24"/>
        </w:rPr>
        <w:t xml:space="preserve"> Cohen, M. D</w:t>
      </w:r>
      <w:r w:rsidR="00685F41">
        <w:rPr>
          <w:rFonts w:ascii="Calibri" w:hAnsi="Calibri" w:cs="Calibri"/>
          <w:sz w:val="24"/>
          <w:szCs w:val="24"/>
        </w:rPr>
        <w:t>.,</w:t>
      </w:r>
      <w:r w:rsidRPr="00685F41">
        <w:rPr>
          <w:rFonts w:ascii="Calibri" w:hAnsi="Calibri" w:cs="Calibri"/>
          <w:sz w:val="24"/>
          <w:szCs w:val="24"/>
        </w:rPr>
        <w:t xml:space="preserve"> Bentz, D. P</w:t>
      </w:r>
      <w:r w:rsidR="00685F41">
        <w:rPr>
          <w:rFonts w:ascii="Calibri" w:hAnsi="Calibri" w:cs="Calibri"/>
          <w:sz w:val="24"/>
          <w:szCs w:val="24"/>
        </w:rPr>
        <w:t>.,</w:t>
      </w:r>
      <w:r w:rsidRPr="00685F41">
        <w:rPr>
          <w:rFonts w:ascii="Calibri" w:hAnsi="Calibri" w:cs="Calibri"/>
          <w:sz w:val="24"/>
          <w:szCs w:val="24"/>
        </w:rPr>
        <w:t xml:space="preserve"> Snyder, K. A</w:t>
      </w:r>
      <w:r w:rsidR="00685F41">
        <w:rPr>
          <w:rFonts w:ascii="Calibri" w:hAnsi="Calibri" w:cs="Calibri"/>
          <w:sz w:val="24"/>
          <w:szCs w:val="24"/>
        </w:rPr>
        <w:t>.,</w:t>
      </w:r>
      <w:r w:rsidRPr="00685F41">
        <w:rPr>
          <w:rFonts w:ascii="Calibri" w:hAnsi="Calibri" w:cs="Calibri"/>
          <w:sz w:val="24"/>
          <w:szCs w:val="24"/>
        </w:rPr>
        <w:t xml:space="preserve"> Garboczi, E. J. Percolation and pore structure in mortars and concrete. </w:t>
      </w:r>
      <w:r w:rsidRPr="00685F41">
        <w:rPr>
          <w:rFonts w:ascii="Calibri" w:hAnsi="Calibri" w:cs="Calibri"/>
          <w:i/>
          <w:sz w:val="24"/>
          <w:szCs w:val="24"/>
        </w:rPr>
        <w:t>Cement &amp; Concrete Research</w:t>
      </w:r>
      <w:r w:rsidR="00C11535" w:rsidRPr="00C11535">
        <w:rPr>
          <w:rFonts w:ascii="Calibri" w:hAnsi="Calibri" w:cs="Calibri"/>
          <w:i/>
          <w:sz w:val="24"/>
          <w:szCs w:val="24"/>
        </w:rPr>
        <w:t xml:space="preserve">. </w:t>
      </w:r>
      <w:r w:rsidRPr="00C11535">
        <w:rPr>
          <w:rFonts w:ascii="Calibri" w:hAnsi="Calibri" w:cs="Calibri"/>
          <w:b/>
          <w:bCs/>
          <w:iCs/>
          <w:sz w:val="24"/>
          <w:szCs w:val="24"/>
        </w:rPr>
        <w:t>24</w:t>
      </w:r>
      <w:r w:rsidRPr="00685F41">
        <w:rPr>
          <w:rFonts w:ascii="Calibri" w:hAnsi="Calibri" w:cs="Calibri"/>
          <w:sz w:val="24"/>
          <w:szCs w:val="24"/>
        </w:rPr>
        <w:t xml:space="preserve"> (1), 25-37</w:t>
      </w:r>
      <w:r w:rsidR="00685F41">
        <w:rPr>
          <w:rFonts w:ascii="Calibri" w:hAnsi="Calibri" w:cs="Calibri"/>
          <w:sz w:val="24"/>
          <w:szCs w:val="24"/>
        </w:rPr>
        <w:t xml:space="preserve"> (1994).</w:t>
      </w:r>
    </w:p>
    <w:p w14:paraId="71BE3CE5" w14:textId="39A2CA93"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Simões, T., Mechanical Characterization of Fiber</w:t>
      </w:r>
      <w:r w:rsidR="00C11535">
        <w:rPr>
          <w:rFonts w:ascii="Calibri" w:hAnsi="Calibri" w:cs="Calibri"/>
          <w:sz w:val="24"/>
          <w:szCs w:val="24"/>
        </w:rPr>
        <w:t>/</w:t>
      </w:r>
      <w:r w:rsidRPr="00685F41">
        <w:rPr>
          <w:rFonts w:ascii="Calibri" w:hAnsi="Calibri" w:cs="Calibri"/>
          <w:sz w:val="24"/>
          <w:szCs w:val="24"/>
        </w:rPr>
        <w:t>Paste and Aggregate</w:t>
      </w:r>
      <w:r w:rsidR="00C11535">
        <w:rPr>
          <w:rFonts w:ascii="Calibri" w:hAnsi="Calibri" w:cs="Calibri"/>
          <w:sz w:val="24"/>
          <w:szCs w:val="24"/>
        </w:rPr>
        <w:t>/</w:t>
      </w:r>
      <w:r w:rsidRPr="00685F41">
        <w:rPr>
          <w:rFonts w:ascii="Calibri" w:hAnsi="Calibri" w:cs="Calibri"/>
          <w:sz w:val="24"/>
          <w:szCs w:val="24"/>
        </w:rPr>
        <w:t xml:space="preserve">Paste Interfaces (ITZ) in Reinforced Concrete with Fibers. </w:t>
      </w:r>
      <w:r w:rsidRPr="00685F41">
        <w:rPr>
          <w:rFonts w:ascii="Calibri" w:hAnsi="Calibri" w:cs="Calibri"/>
          <w:i/>
          <w:sz w:val="24"/>
          <w:szCs w:val="24"/>
        </w:rPr>
        <w:t>PhD Thesis in Civil Engineering, IST-Universidade de Lisboa</w:t>
      </w:r>
      <w:r w:rsidR="00685F41">
        <w:rPr>
          <w:rFonts w:ascii="Calibri" w:hAnsi="Calibri" w:cs="Calibri"/>
          <w:sz w:val="24"/>
          <w:szCs w:val="24"/>
        </w:rPr>
        <w:t xml:space="preserve"> (2018).</w:t>
      </w:r>
    </w:p>
    <w:p w14:paraId="0AC8107F" w14:textId="2511EB7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Xiao, J</w:t>
      </w:r>
      <w:r w:rsidR="00685F41">
        <w:rPr>
          <w:rFonts w:ascii="Calibri" w:hAnsi="Calibri" w:cs="Calibri"/>
          <w:sz w:val="24"/>
          <w:szCs w:val="24"/>
        </w:rPr>
        <w:t>.,</w:t>
      </w:r>
      <w:r w:rsidRPr="00685F41">
        <w:rPr>
          <w:rFonts w:ascii="Calibri" w:hAnsi="Calibri" w:cs="Calibri"/>
          <w:sz w:val="24"/>
          <w:szCs w:val="24"/>
        </w:rPr>
        <w:t xml:space="preserve"> Li, W</w:t>
      </w:r>
      <w:r w:rsidR="00685F41">
        <w:rPr>
          <w:rFonts w:ascii="Calibri" w:hAnsi="Calibri" w:cs="Calibri"/>
          <w:sz w:val="24"/>
          <w:szCs w:val="24"/>
        </w:rPr>
        <w:t>.,</w:t>
      </w:r>
      <w:r w:rsidRPr="00685F41">
        <w:rPr>
          <w:rFonts w:ascii="Calibri" w:hAnsi="Calibri" w:cs="Calibri"/>
          <w:sz w:val="24"/>
          <w:szCs w:val="24"/>
        </w:rPr>
        <w:t xml:space="preserve"> Sun, Z</w:t>
      </w:r>
      <w:r w:rsidR="00685F41">
        <w:rPr>
          <w:rFonts w:ascii="Calibri" w:hAnsi="Calibri" w:cs="Calibri"/>
          <w:sz w:val="24"/>
          <w:szCs w:val="24"/>
        </w:rPr>
        <w:t>.,</w:t>
      </w:r>
      <w:r w:rsidRPr="00685F41">
        <w:rPr>
          <w:rFonts w:ascii="Calibri" w:hAnsi="Calibri" w:cs="Calibri"/>
          <w:sz w:val="24"/>
          <w:szCs w:val="24"/>
        </w:rPr>
        <w:t xml:space="preserve"> Lange, D. A</w:t>
      </w:r>
      <w:r w:rsidR="00685F41">
        <w:rPr>
          <w:rFonts w:ascii="Calibri" w:hAnsi="Calibri" w:cs="Calibri"/>
          <w:sz w:val="24"/>
          <w:szCs w:val="24"/>
        </w:rPr>
        <w:t>.,</w:t>
      </w:r>
      <w:r w:rsidRPr="00685F41">
        <w:rPr>
          <w:rFonts w:ascii="Calibri" w:hAnsi="Calibri" w:cs="Calibri"/>
          <w:sz w:val="24"/>
          <w:szCs w:val="24"/>
        </w:rPr>
        <w:t xml:space="preserve"> Shah, S. P. Properties of interfacial transition zones in recycled aggregate concrete tested by nanoindentation. </w:t>
      </w:r>
      <w:r w:rsidRPr="00685F41">
        <w:rPr>
          <w:rFonts w:ascii="Calibri" w:hAnsi="Calibri" w:cs="Calibri"/>
          <w:i/>
          <w:sz w:val="24"/>
          <w:szCs w:val="24"/>
        </w:rPr>
        <w:t>Cement and Concrete Composites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37</w:t>
      </w:r>
      <w:r w:rsidRPr="00685F41">
        <w:rPr>
          <w:rFonts w:ascii="Calibri" w:hAnsi="Calibri" w:cs="Calibri"/>
          <w:sz w:val="24"/>
          <w:szCs w:val="24"/>
        </w:rPr>
        <w:t>, 276-292</w:t>
      </w:r>
      <w:r w:rsidR="00685F41">
        <w:rPr>
          <w:rFonts w:ascii="Calibri" w:hAnsi="Calibri" w:cs="Calibri"/>
          <w:sz w:val="24"/>
          <w:szCs w:val="24"/>
        </w:rPr>
        <w:t xml:space="preserve"> (2013).</w:t>
      </w:r>
    </w:p>
    <w:p w14:paraId="47492394" w14:textId="36810672"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 xml:space="preserve">Bentz, D. P., Garboczi, E.J., and Stutzman, P.E. Computer Modelling of the Interfacial Transition Zone in Concrete. </w:t>
      </w:r>
      <w:r w:rsidR="0057261F" w:rsidRPr="00C11535">
        <w:rPr>
          <w:rFonts w:ascii="Calibri" w:hAnsi="Calibri" w:cs="Calibri"/>
          <w:i/>
          <w:iCs/>
          <w:sz w:val="24"/>
          <w:szCs w:val="24"/>
        </w:rPr>
        <w:t xml:space="preserve">Interfaces </w:t>
      </w:r>
      <w:r w:rsidR="00C11535">
        <w:rPr>
          <w:rFonts w:ascii="Calibri" w:hAnsi="Calibri" w:cs="Calibri"/>
          <w:i/>
          <w:iCs/>
          <w:sz w:val="24"/>
          <w:szCs w:val="24"/>
        </w:rPr>
        <w:t>i</w:t>
      </w:r>
      <w:r w:rsidR="00C11535" w:rsidRPr="00C11535">
        <w:rPr>
          <w:rFonts w:ascii="Calibri" w:hAnsi="Calibri" w:cs="Calibri"/>
          <w:i/>
          <w:iCs/>
          <w:sz w:val="24"/>
          <w:szCs w:val="24"/>
        </w:rPr>
        <w:t>n Cementitious Composites</w:t>
      </w:r>
      <w:r w:rsidR="00C11535" w:rsidRPr="00685F41">
        <w:rPr>
          <w:rFonts w:ascii="Calibri" w:hAnsi="Calibri" w:cs="Calibri"/>
          <w:bCs/>
          <w:sz w:val="24"/>
          <w:szCs w:val="24"/>
        </w:rPr>
        <w:t>.</w:t>
      </w:r>
      <w:r w:rsidR="00C11535">
        <w:rPr>
          <w:rFonts w:ascii="Calibri" w:hAnsi="Calibri" w:cs="Calibri"/>
          <w:bCs/>
          <w:sz w:val="24"/>
          <w:szCs w:val="24"/>
        </w:rPr>
        <w:t xml:space="preserve"> </w:t>
      </w:r>
      <w:r w:rsidR="0057261F">
        <w:rPr>
          <w:rFonts w:ascii="Calibri" w:hAnsi="Calibri" w:cs="Calibri"/>
          <w:sz w:val="24"/>
          <w:szCs w:val="24"/>
        </w:rPr>
        <w:t>107-116</w:t>
      </w:r>
      <w:r w:rsidR="00685F41">
        <w:rPr>
          <w:rFonts w:ascii="Calibri" w:hAnsi="Calibri" w:cs="Calibri"/>
          <w:sz w:val="24"/>
          <w:szCs w:val="24"/>
        </w:rPr>
        <w:t xml:space="preserve"> (1993).</w:t>
      </w:r>
    </w:p>
    <w:p w14:paraId="7F980B1E" w14:textId="22E47A58"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Kai, L</w:t>
      </w:r>
      <w:r w:rsidR="00685F41">
        <w:rPr>
          <w:rFonts w:ascii="Calibri" w:hAnsi="Calibri" w:cs="Calibri"/>
          <w:sz w:val="24"/>
          <w:szCs w:val="24"/>
        </w:rPr>
        <w:t>.,</w:t>
      </w:r>
      <w:r w:rsidRPr="00685F41">
        <w:rPr>
          <w:rFonts w:ascii="Calibri" w:hAnsi="Calibri" w:cs="Calibri"/>
          <w:sz w:val="24"/>
          <w:szCs w:val="24"/>
        </w:rPr>
        <w:t xml:space="preserve"> Wei, S</w:t>
      </w:r>
      <w:r w:rsidR="00685F41">
        <w:rPr>
          <w:rFonts w:ascii="Calibri" w:hAnsi="Calibri" w:cs="Calibri"/>
          <w:sz w:val="24"/>
          <w:szCs w:val="24"/>
        </w:rPr>
        <w:t>.,</w:t>
      </w:r>
      <w:r w:rsidRPr="00685F41">
        <w:rPr>
          <w:rFonts w:ascii="Calibri" w:hAnsi="Calibri" w:cs="Calibri"/>
          <w:sz w:val="24"/>
          <w:szCs w:val="24"/>
        </w:rPr>
        <w:t xml:space="preserve"> Changwen, M</w:t>
      </w:r>
      <w:r w:rsidR="00685F41">
        <w:rPr>
          <w:rFonts w:ascii="Calibri" w:hAnsi="Calibri" w:cs="Calibri"/>
          <w:sz w:val="24"/>
          <w:szCs w:val="24"/>
        </w:rPr>
        <w:t>.,</w:t>
      </w:r>
      <w:r w:rsidRPr="00685F41">
        <w:rPr>
          <w:rFonts w:ascii="Calibri" w:hAnsi="Calibri" w:cs="Calibri"/>
          <w:sz w:val="24"/>
          <w:szCs w:val="24"/>
        </w:rPr>
        <w:t xml:space="preserve"> Honglei, C</w:t>
      </w:r>
      <w:r w:rsidR="00685F41">
        <w:rPr>
          <w:rFonts w:ascii="Calibri" w:hAnsi="Calibri" w:cs="Calibri"/>
          <w:sz w:val="24"/>
          <w:szCs w:val="24"/>
        </w:rPr>
        <w:t>.,</w:t>
      </w:r>
      <w:r w:rsidRPr="00685F41">
        <w:rPr>
          <w:rFonts w:ascii="Calibri" w:hAnsi="Calibri" w:cs="Calibri"/>
          <w:sz w:val="24"/>
          <w:szCs w:val="24"/>
        </w:rPr>
        <w:t xml:space="preserve"> Yue, G. Quantitative characterization of pore morphology in hardened cement paste via SEM-BSE image analysis. </w:t>
      </w:r>
      <w:r w:rsidRPr="00685F41">
        <w:rPr>
          <w:rFonts w:ascii="Calibri" w:hAnsi="Calibri" w:cs="Calibri"/>
          <w:i/>
          <w:sz w:val="24"/>
          <w:szCs w:val="24"/>
        </w:rPr>
        <w:t>Construction &amp; Building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202</w:t>
      </w:r>
      <w:r w:rsidRPr="00685F41">
        <w:rPr>
          <w:rFonts w:ascii="Calibri" w:hAnsi="Calibri" w:cs="Calibri"/>
          <w:sz w:val="24"/>
          <w:szCs w:val="24"/>
        </w:rPr>
        <w:t>, 589-602</w:t>
      </w:r>
      <w:r w:rsidR="00685F41">
        <w:rPr>
          <w:rFonts w:ascii="Calibri" w:hAnsi="Calibri" w:cs="Calibri"/>
          <w:sz w:val="24"/>
          <w:szCs w:val="24"/>
        </w:rPr>
        <w:t xml:space="preserve"> (2019).</w:t>
      </w:r>
    </w:p>
    <w:p w14:paraId="7DE289D9" w14:textId="7223FFEF"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lastRenderedPageBreak/>
        <w:t xml:space="preserve">Ondracek, G. Quantitative stereology: E. E. Underwood (Addison-Wesley Publishing Company, London, 1969). </w:t>
      </w:r>
      <w:r w:rsidRPr="00685F41">
        <w:rPr>
          <w:rFonts w:ascii="Calibri" w:hAnsi="Calibri" w:cs="Calibri"/>
          <w:i/>
          <w:sz w:val="24"/>
          <w:szCs w:val="24"/>
        </w:rPr>
        <w:t>Journal of Nuclear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42</w:t>
      </w:r>
      <w:r w:rsidRPr="00685F41">
        <w:rPr>
          <w:rFonts w:ascii="Calibri" w:hAnsi="Calibri" w:cs="Calibri"/>
          <w:sz w:val="24"/>
          <w:szCs w:val="24"/>
        </w:rPr>
        <w:t xml:space="preserve"> (2), 237-237</w:t>
      </w:r>
      <w:r w:rsidR="00685F41">
        <w:rPr>
          <w:rFonts w:ascii="Calibri" w:hAnsi="Calibri" w:cs="Calibri"/>
          <w:sz w:val="24"/>
          <w:szCs w:val="24"/>
        </w:rPr>
        <w:t xml:space="preserve"> (1972).</w:t>
      </w:r>
    </w:p>
    <w:p w14:paraId="17EB194B" w14:textId="7537890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Xu, J</w:t>
      </w:r>
      <w:r w:rsidR="00685F41">
        <w:rPr>
          <w:rFonts w:ascii="Calibri" w:hAnsi="Calibri" w:cs="Calibri"/>
          <w:sz w:val="24"/>
          <w:szCs w:val="24"/>
        </w:rPr>
        <w:t>.,</w:t>
      </w:r>
      <w:r w:rsidRPr="00685F41">
        <w:rPr>
          <w:rFonts w:ascii="Calibri" w:hAnsi="Calibri" w:cs="Calibri"/>
          <w:sz w:val="24"/>
          <w:szCs w:val="24"/>
        </w:rPr>
        <w:t xml:space="preserve"> Wang, B</w:t>
      </w:r>
      <w:r w:rsidR="00685F41">
        <w:rPr>
          <w:rFonts w:ascii="Calibri" w:hAnsi="Calibri" w:cs="Calibri"/>
          <w:sz w:val="24"/>
          <w:szCs w:val="24"/>
        </w:rPr>
        <w:t>.,</w:t>
      </w:r>
      <w:r w:rsidRPr="00685F41">
        <w:rPr>
          <w:rFonts w:ascii="Calibri" w:hAnsi="Calibri" w:cs="Calibri"/>
          <w:sz w:val="24"/>
          <w:szCs w:val="24"/>
        </w:rPr>
        <w:t xml:space="preserve"> Zuo, J. Modification effects of nanosilica on the interfacial transition zone in concrete: A multiscale approach. </w:t>
      </w:r>
      <w:r w:rsidRPr="00685F41">
        <w:rPr>
          <w:rFonts w:ascii="Calibri" w:hAnsi="Calibri" w:cs="Calibri"/>
          <w:i/>
          <w:sz w:val="24"/>
          <w:szCs w:val="24"/>
        </w:rPr>
        <w:t>Cement and Concrete Composite</w:t>
      </w:r>
      <w:r w:rsidR="00C11535" w:rsidRPr="00685F41">
        <w:rPr>
          <w:rFonts w:ascii="Calibri" w:hAnsi="Calibri" w:cs="Calibri"/>
          <w:bCs/>
          <w:sz w:val="24"/>
          <w:szCs w:val="24"/>
        </w:rPr>
        <w:t>.</w:t>
      </w:r>
      <w:r w:rsidR="00C11535">
        <w:rPr>
          <w:rFonts w:ascii="Calibri" w:hAnsi="Calibri" w:cs="Calibri"/>
          <w:bCs/>
          <w:sz w:val="24"/>
          <w:szCs w:val="24"/>
        </w:rPr>
        <w:t xml:space="preserve"> </w:t>
      </w:r>
      <w:r w:rsidR="00C11535">
        <w:rPr>
          <w:rFonts w:ascii="Calibri" w:hAnsi="Calibri" w:cs="Calibri"/>
          <w:bCs/>
          <w:sz w:val="24"/>
          <w:szCs w:val="24"/>
        </w:rPr>
        <w:t xml:space="preserve"> </w:t>
      </w:r>
      <w:r w:rsidRPr="00C11535">
        <w:rPr>
          <w:rFonts w:ascii="Calibri" w:hAnsi="Calibri" w:cs="Calibri"/>
          <w:b/>
          <w:bCs/>
          <w:iCs/>
          <w:sz w:val="24"/>
          <w:szCs w:val="24"/>
        </w:rPr>
        <w:t>81</w:t>
      </w:r>
      <w:r w:rsidRPr="00685F41">
        <w:rPr>
          <w:rFonts w:ascii="Calibri" w:hAnsi="Calibri" w:cs="Calibri"/>
          <w:sz w:val="24"/>
          <w:szCs w:val="24"/>
        </w:rPr>
        <w:t>, 1-10</w:t>
      </w:r>
      <w:r w:rsidR="00685F41">
        <w:rPr>
          <w:rFonts w:ascii="Calibri" w:hAnsi="Calibri" w:cs="Calibri"/>
          <w:sz w:val="24"/>
          <w:szCs w:val="24"/>
        </w:rPr>
        <w:t xml:space="preserve"> (2017).</w:t>
      </w:r>
    </w:p>
    <w:p w14:paraId="03B99706" w14:textId="7001F4B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Zhu, Z</w:t>
      </w:r>
      <w:r w:rsidR="00685F41">
        <w:rPr>
          <w:rFonts w:ascii="Calibri" w:hAnsi="Calibri" w:cs="Calibri"/>
          <w:sz w:val="24"/>
          <w:szCs w:val="24"/>
        </w:rPr>
        <w:t>.,</w:t>
      </w:r>
      <w:r w:rsidRPr="00685F41">
        <w:rPr>
          <w:rFonts w:ascii="Calibri" w:hAnsi="Calibri" w:cs="Calibri"/>
          <w:sz w:val="24"/>
          <w:szCs w:val="24"/>
        </w:rPr>
        <w:t xml:space="preserve"> Chen, H. </w:t>
      </w:r>
      <w:r w:rsidRPr="00685F41">
        <w:rPr>
          <w:rFonts w:ascii="Calibri" w:hAnsi="Calibri" w:cs="Calibri"/>
          <w:i/>
          <w:sz w:val="24"/>
          <w:szCs w:val="24"/>
        </w:rPr>
        <w:t>Overestimation of ITZ thickness around regular polygon and ellipse aggregate</w:t>
      </w:r>
      <w:r w:rsidRPr="00685F41">
        <w:rPr>
          <w:rFonts w:ascii="Calibri" w:hAnsi="Calibri" w:cs="Calibri"/>
          <w:sz w:val="24"/>
          <w:szCs w:val="24"/>
        </w:rPr>
        <w:t>. Pergamon Press, Inc.</w:t>
      </w:r>
      <w:r w:rsidR="00C11535">
        <w:rPr>
          <w:rFonts w:ascii="Calibri" w:hAnsi="Calibri" w:cs="Calibri"/>
          <w:sz w:val="24"/>
          <w:szCs w:val="24"/>
        </w:rPr>
        <w:t xml:space="preserve"> </w:t>
      </w:r>
      <w:r w:rsidRPr="00685F41">
        <w:rPr>
          <w:rFonts w:ascii="Calibri" w:hAnsi="Calibri" w:cs="Calibri"/>
          <w:sz w:val="24"/>
          <w:szCs w:val="24"/>
        </w:rPr>
        <w:t>205-218</w:t>
      </w:r>
      <w:r w:rsidR="00685F41">
        <w:rPr>
          <w:rFonts w:ascii="Calibri" w:hAnsi="Calibri" w:cs="Calibri"/>
          <w:sz w:val="24"/>
          <w:szCs w:val="24"/>
        </w:rPr>
        <w:t xml:space="preserve"> (2017).</w:t>
      </w:r>
    </w:p>
    <w:p w14:paraId="566C2DE6" w14:textId="486F7BE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Head, M. K</w:t>
      </w:r>
      <w:r w:rsidR="00685F41">
        <w:rPr>
          <w:rFonts w:ascii="Calibri" w:hAnsi="Calibri" w:cs="Calibri"/>
          <w:sz w:val="24"/>
          <w:szCs w:val="24"/>
        </w:rPr>
        <w:t>.,</w:t>
      </w:r>
      <w:r w:rsidRPr="00685F41">
        <w:rPr>
          <w:rFonts w:ascii="Calibri" w:hAnsi="Calibri" w:cs="Calibri"/>
          <w:sz w:val="24"/>
          <w:szCs w:val="24"/>
        </w:rPr>
        <w:t xml:space="preserve"> Wong, H. S</w:t>
      </w:r>
      <w:r w:rsidR="00685F41">
        <w:rPr>
          <w:rFonts w:ascii="Calibri" w:hAnsi="Calibri" w:cs="Calibri"/>
          <w:sz w:val="24"/>
          <w:szCs w:val="24"/>
        </w:rPr>
        <w:t>.,</w:t>
      </w:r>
      <w:r w:rsidRPr="00685F41">
        <w:rPr>
          <w:rFonts w:ascii="Calibri" w:hAnsi="Calibri" w:cs="Calibri"/>
          <w:sz w:val="24"/>
          <w:szCs w:val="24"/>
        </w:rPr>
        <w:t xml:space="preserve"> Buenfeld, N. R. Characterising aggregate surface geometry in thin-sections of mortar and concrete. </w:t>
      </w:r>
      <w:r w:rsidRPr="00685F41">
        <w:rPr>
          <w:rFonts w:ascii="Calibri" w:hAnsi="Calibri" w:cs="Calibri"/>
          <w:i/>
          <w:sz w:val="24"/>
          <w:szCs w:val="24"/>
        </w:rPr>
        <w:t>Cement and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38</w:t>
      </w:r>
      <w:r w:rsidRPr="00685F41">
        <w:rPr>
          <w:rFonts w:ascii="Calibri" w:hAnsi="Calibri" w:cs="Calibri"/>
          <w:sz w:val="24"/>
          <w:szCs w:val="24"/>
        </w:rPr>
        <w:t xml:space="preserve"> (10), 1227-1231</w:t>
      </w:r>
      <w:r w:rsidR="00685F41">
        <w:rPr>
          <w:rFonts w:ascii="Calibri" w:hAnsi="Calibri" w:cs="Calibri"/>
          <w:sz w:val="24"/>
          <w:szCs w:val="24"/>
        </w:rPr>
        <w:t xml:space="preserve"> (2008).</w:t>
      </w:r>
    </w:p>
    <w:p w14:paraId="5B873C19" w14:textId="3AAA60AF"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Gao, Y</w:t>
      </w:r>
      <w:r w:rsidR="00685F41">
        <w:rPr>
          <w:rFonts w:ascii="Calibri" w:hAnsi="Calibri" w:cs="Calibri"/>
          <w:sz w:val="24"/>
          <w:szCs w:val="24"/>
        </w:rPr>
        <w:t>.,</w:t>
      </w:r>
      <w:r w:rsidRPr="00685F41">
        <w:rPr>
          <w:rFonts w:ascii="Calibri" w:hAnsi="Calibri" w:cs="Calibri"/>
          <w:sz w:val="24"/>
          <w:szCs w:val="24"/>
        </w:rPr>
        <w:t xml:space="preserve"> De Schutter, G</w:t>
      </w:r>
      <w:r w:rsidR="00685F41">
        <w:rPr>
          <w:rFonts w:ascii="Calibri" w:hAnsi="Calibri" w:cs="Calibri"/>
          <w:sz w:val="24"/>
          <w:szCs w:val="24"/>
        </w:rPr>
        <w:t>.,</w:t>
      </w:r>
      <w:r w:rsidRPr="00685F41">
        <w:rPr>
          <w:rFonts w:ascii="Calibri" w:hAnsi="Calibri" w:cs="Calibri"/>
          <w:sz w:val="24"/>
          <w:szCs w:val="24"/>
        </w:rPr>
        <w:t xml:space="preserve"> Ye, G</w:t>
      </w:r>
      <w:r w:rsidR="00685F41">
        <w:rPr>
          <w:rFonts w:ascii="Calibri" w:hAnsi="Calibri" w:cs="Calibri"/>
          <w:sz w:val="24"/>
          <w:szCs w:val="24"/>
        </w:rPr>
        <w:t>.,</w:t>
      </w:r>
      <w:r w:rsidRPr="00685F41">
        <w:rPr>
          <w:rFonts w:ascii="Calibri" w:hAnsi="Calibri" w:cs="Calibri"/>
          <w:sz w:val="24"/>
          <w:szCs w:val="24"/>
        </w:rPr>
        <w:t xml:space="preserve"> Tan, Z</w:t>
      </w:r>
      <w:r w:rsidR="00685F41">
        <w:rPr>
          <w:rFonts w:ascii="Calibri" w:hAnsi="Calibri" w:cs="Calibri"/>
          <w:sz w:val="24"/>
          <w:szCs w:val="24"/>
        </w:rPr>
        <w:t>.,</w:t>
      </w:r>
      <w:r w:rsidRPr="00685F41">
        <w:rPr>
          <w:rFonts w:ascii="Calibri" w:hAnsi="Calibri" w:cs="Calibri"/>
          <w:sz w:val="24"/>
          <w:szCs w:val="24"/>
        </w:rPr>
        <w:t xml:space="preserve"> Wu, K. The ITZ microstructure, thickness and porosity in blended cementitious composite: Effects of curing age, water to binder ratio and aggregate content. </w:t>
      </w:r>
      <w:r w:rsidRPr="00685F41">
        <w:rPr>
          <w:rFonts w:ascii="Calibri" w:hAnsi="Calibri" w:cs="Calibri"/>
          <w:i/>
          <w:sz w:val="24"/>
          <w:szCs w:val="24"/>
        </w:rPr>
        <w:t>Composites Part B: Engineering</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60</w:t>
      </w:r>
      <w:r w:rsidRPr="00685F41">
        <w:rPr>
          <w:rFonts w:ascii="Calibri" w:hAnsi="Calibri" w:cs="Calibri"/>
          <w:sz w:val="24"/>
          <w:szCs w:val="24"/>
        </w:rPr>
        <w:t>, 1-13</w:t>
      </w:r>
      <w:r w:rsidR="00685F41">
        <w:rPr>
          <w:rFonts w:ascii="Calibri" w:hAnsi="Calibri" w:cs="Calibri"/>
          <w:sz w:val="24"/>
          <w:szCs w:val="24"/>
        </w:rPr>
        <w:t xml:space="preserve"> (2014).</w:t>
      </w:r>
    </w:p>
    <w:p w14:paraId="6EDE91E4" w14:textId="4E83C373"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Erdem, S</w:t>
      </w:r>
      <w:r w:rsidR="00685F41">
        <w:rPr>
          <w:rFonts w:ascii="Calibri" w:hAnsi="Calibri" w:cs="Calibri"/>
          <w:sz w:val="24"/>
          <w:szCs w:val="24"/>
        </w:rPr>
        <w:t>.,</w:t>
      </w:r>
      <w:r w:rsidRPr="00685F41">
        <w:rPr>
          <w:rFonts w:ascii="Calibri" w:hAnsi="Calibri" w:cs="Calibri"/>
          <w:sz w:val="24"/>
          <w:szCs w:val="24"/>
        </w:rPr>
        <w:t xml:space="preserve"> Dawson, A. R</w:t>
      </w:r>
      <w:r w:rsidR="00685F41">
        <w:rPr>
          <w:rFonts w:ascii="Calibri" w:hAnsi="Calibri" w:cs="Calibri"/>
          <w:sz w:val="24"/>
          <w:szCs w:val="24"/>
        </w:rPr>
        <w:t>.,</w:t>
      </w:r>
      <w:r w:rsidRPr="00685F41">
        <w:rPr>
          <w:rFonts w:ascii="Calibri" w:hAnsi="Calibri" w:cs="Calibri"/>
          <w:sz w:val="24"/>
          <w:szCs w:val="24"/>
        </w:rPr>
        <w:t xml:space="preserve"> Thom, N. H. Influence of the micro- and nanoscale local mechanical properties of the interfacial transition zone on impact behavior of concrete made with different aggregates. </w:t>
      </w:r>
      <w:r w:rsidRPr="00685F41">
        <w:rPr>
          <w:rFonts w:ascii="Calibri" w:hAnsi="Calibri" w:cs="Calibri"/>
          <w:i/>
          <w:sz w:val="24"/>
          <w:szCs w:val="24"/>
        </w:rPr>
        <w:t>Cement and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42</w:t>
      </w:r>
      <w:r w:rsidRPr="00685F41">
        <w:rPr>
          <w:rFonts w:ascii="Calibri" w:hAnsi="Calibri" w:cs="Calibri"/>
          <w:sz w:val="24"/>
          <w:szCs w:val="24"/>
        </w:rPr>
        <w:t xml:space="preserve"> (2), 447-458</w:t>
      </w:r>
      <w:r w:rsidR="00685F41">
        <w:rPr>
          <w:rFonts w:ascii="Calibri" w:hAnsi="Calibri" w:cs="Calibri"/>
          <w:sz w:val="24"/>
          <w:szCs w:val="24"/>
        </w:rPr>
        <w:t xml:space="preserve"> (2012).</w:t>
      </w:r>
    </w:p>
    <w:p w14:paraId="03DE0764" w14:textId="5087ADBC"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Elsharief, A</w:t>
      </w:r>
      <w:r w:rsidR="00685F41">
        <w:rPr>
          <w:rFonts w:ascii="Calibri" w:hAnsi="Calibri" w:cs="Calibri"/>
          <w:sz w:val="24"/>
          <w:szCs w:val="24"/>
        </w:rPr>
        <w:t>.,</w:t>
      </w:r>
      <w:r w:rsidRPr="00685F41">
        <w:rPr>
          <w:rFonts w:ascii="Calibri" w:hAnsi="Calibri" w:cs="Calibri"/>
          <w:sz w:val="24"/>
          <w:szCs w:val="24"/>
        </w:rPr>
        <w:t xml:space="preserve"> Cohen, M. D</w:t>
      </w:r>
      <w:r w:rsidR="00685F41">
        <w:rPr>
          <w:rFonts w:ascii="Calibri" w:hAnsi="Calibri" w:cs="Calibri"/>
          <w:sz w:val="24"/>
          <w:szCs w:val="24"/>
        </w:rPr>
        <w:t>.,</w:t>
      </w:r>
      <w:r w:rsidRPr="00685F41">
        <w:rPr>
          <w:rFonts w:ascii="Calibri" w:hAnsi="Calibri" w:cs="Calibri"/>
          <w:sz w:val="24"/>
          <w:szCs w:val="24"/>
        </w:rPr>
        <w:t xml:space="preserve"> Olek, J. Influence of aggregate size, water cement ratio and age on the microstructure of the interfacial transition zone. </w:t>
      </w:r>
      <w:r w:rsidRPr="00685F41">
        <w:rPr>
          <w:rFonts w:ascii="Calibri" w:hAnsi="Calibri" w:cs="Calibri"/>
          <w:i/>
          <w:sz w:val="24"/>
          <w:szCs w:val="24"/>
        </w:rPr>
        <w:t>Cement &amp;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33</w:t>
      </w:r>
      <w:r w:rsidRPr="00685F41">
        <w:rPr>
          <w:rFonts w:ascii="Calibri" w:hAnsi="Calibri" w:cs="Calibri"/>
          <w:sz w:val="24"/>
          <w:szCs w:val="24"/>
        </w:rPr>
        <w:t xml:space="preserve"> (11), 1837-1849</w:t>
      </w:r>
      <w:r w:rsidR="00685F41">
        <w:rPr>
          <w:rFonts w:ascii="Calibri" w:hAnsi="Calibri" w:cs="Calibri"/>
          <w:sz w:val="24"/>
          <w:szCs w:val="24"/>
        </w:rPr>
        <w:t xml:space="preserve"> (2003).</w:t>
      </w:r>
    </w:p>
    <w:p w14:paraId="3BC178E2" w14:textId="3F937F5B"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Pan, T</w:t>
      </w:r>
      <w:r w:rsidR="00685F41">
        <w:rPr>
          <w:rFonts w:ascii="Calibri" w:hAnsi="Calibri" w:cs="Calibri"/>
          <w:sz w:val="24"/>
          <w:szCs w:val="24"/>
        </w:rPr>
        <w:t>.,</w:t>
      </w:r>
      <w:r w:rsidRPr="00685F41">
        <w:rPr>
          <w:rFonts w:ascii="Calibri" w:hAnsi="Calibri" w:cs="Calibri"/>
          <w:sz w:val="24"/>
          <w:szCs w:val="24"/>
        </w:rPr>
        <w:t xml:space="preserve"> Tutumluer, E. Quantification of Coarse Aggregate Surface Texture Using Image Analysis. </w:t>
      </w:r>
      <w:r w:rsidRPr="00685F41">
        <w:rPr>
          <w:rFonts w:ascii="Calibri" w:hAnsi="Calibri" w:cs="Calibri"/>
          <w:i/>
          <w:sz w:val="24"/>
          <w:szCs w:val="24"/>
        </w:rPr>
        <w:t>Journal of Testing &amp; Evaluation</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35</w:t>
      </w:r>
      <w:r w:rsidRPr="00685F41">
        <w:rPr>
          <w:rFonts w:ascii="Calibri" w:hAnsi="Calibri" w:cs="Calibri"/>
          <w:sz w:val="24"/>
          <w:szCs w:val="24"/>
        </w:rPr>
        <w:t xml:space="preserve"> (2), 177-186</w:t>
      </w:r>
      <w:r w:rsidR="00685F41">
        <w:rPr>
          <w:rFonts w:ascii="Calibri" w:hAnsi="Calibri" w:cs="Calibri"/>
          <w:sz w:val="24"/>
          <w:szCs w:val="24"/>
        </w:rPr>
        <w:t xml:space="preserve"> (2006).</w:t>
      </w:r>
    </w:p>
    <w:p w14:paraId="16ACC71B" w14:textId="495B726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Erdogan, S. T</w:t>
      </w:r>
      <w:r w:rsidR="00C11535">
        <w:rPr>
          <w:rFonts w:ascii="Calibri" w:hAnsi="Calibri" w:cs="Calibri"/>
          <w:sz w:val="24"/>
          <w:szCs w:val="24"/>
        </w:rPr>
        <w:t>. et al.</w:t>
      </w:r>
      <w:r w:rsidRPr="00685F41">
        <w:rPr>
          <w:rFonts w:ascii="Calibri" w:hAnsi="Calibri" w:cs="Calibri"/>
          <w:sz w:val="24"/>
          <w:szCs w:val="24"/>
        </w:rPr>
        <w:t xml:space="preserve"> Three-dimensional shape analysis of coarse aggregates: New techniques for and preliminary results on several different coarse aggregates and reference rocks. </w:t>
      </w:r>
      <w:r w:rsidRPr="00685F41">
        <w:rPr>
          <w:rFonts w:ascii="Calibri" w:hAnsi="Calibri" w:cs="Calibri"/>
          <w:i/>
          <w:sz w:val="24"/>
          <w:szCs w:val="24"/>
        </w:rPr>
        <w:t>Cement &amp;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36</w:t>
      </w:r>
      <w:r w:rsidRPr="00685F41">
        <w:rPr>
          <w:rFonts w:ascii="Calibri" w:hAnsi="Calibri" w:cs="Calibri"/>
          <w:sz w:val="24"/>
          <w:szCs w:val="24"/>
        </w:rPr>
        <w:t xml:space="preserve"> (9), 1619-1627</w:t>
      </w:r>
      <w:r w:rsidR="00685F41">
        <w:rPr>
          <w:rFonts w:ascii="Calibri" w:hAnsi="Calibri" w:cs="Calibri"/>
          <w:sz w:val="24"/>
          <w:szCs w:val="24"/>
        </w:rPr>
        <w:t xml:space="preserve"> (2006).</w:t>
      </w:r>
    </w:p>
    <w:p w14:paraId="0CD3D90B" w14:textId="5212C7FB"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Santos, B. O</w:t>
      </w:r>
      <w:r w:rsidR="00685F41">
        <w:rPr>
          <w:rFonts w:ascii="Calibri" w:hAnsi="Calibri" w:cs="Calibri"/>
          <w:sz w:val="24"/>
          <w:szCs w:val="24"/>
        </w:rPr>
        <w:t>.,</w:t>
      </w:r>
      <w:r w:rsidRPr="00685F41">
        <w:rPr>
          <w:rFonts w:ascii="Calibri" w:hAnsi="Calibri" w:cs="Calibri"/>
          <w:sz w:val="24"/>
          <w:szCs w:val="24"/>
        </w:rPr>
        <w:t xml:space="preserve"> Valença, J</w:t>
      </w:r>
      <w:r w:rsidR="00685F41">
        <w:rPr>
          <w:rFonts w:ascii="Calibri" w:hAnsi="Calibri" w:cs="Calibri"/>
          <w:sz w:val="24"/>
          <w:szCs w:val="24"/>
        </w:rPr>
        <w:t>.,</w:t>
      </w:r>
      <w:r w:rsidRPr="00685F41">
        <w:rPr>
          <w:rFonts w:ascii="Calibri" w:hAnsi="Calibri" w:cs="Calibri"/>
          <w:sz w:val="24"/>
          <w:szCs w:val="24"/>
        </w:rPr>
        <w:t xml:space="preserve"> Fowler, D. W</w:t>
      </w:r>
      <w:r w:rsidR="00685F41">
        <w:rPr>
          <w:rFonts w:ascii="Calibri" w:hAnsi="Calibri" w:cs="Calibri"/>
          <w:sz w:val="24"/>
          <w:szCs w:val="24"/>
        </w:rPr>
        <w:t>.,</w:t>
      </w:r>
      <w:r w:rsidRPr="00685F41">
        <w:rPr>
          <w:rFonts w:ascii="Calibri" w:hAnsi="Calibri" w:cs="Calibri"/>
          <w:sz w:val="24"/>
          <w:szCs w:val="24"/>
        </w:rPr>
        <w:t xml:space="preserve"> Saleh, H. A</w:t>
      </w:r>
      <w:r w:rsidR="00685F41">
        <w:rPr>
          <w:rFonts w:ascii="Calibri" w:hAnsi="Calibri" w:cs="Calibri"/>
          <w:sz w:val="24"/>
          <w:szCs w:val="24"/>
        </w:rPr>
        <w:t>.</w:t>
      </w:r>
      <w:r w:rsidRPr="00685F41">
        <w:rPr>
          <w:rFonts w:ascii="Calibri" w:hAnsi="Calibri" w:cs="Calibri"/>
          <w:sz w:val="24"/>
          <w:szCs w:val="24"/>
        </w:rPr>
        <w:t xml:space="preserve"> Livings patterns on concrete surfaces with biological stains using hyper</w:t>
      </w:r>
      <w:r w:rsidR="00C11535">
        <w:rPr>
          <w:rFonts w:ascii="Calibri" w:hAnsi="Calibri" w:cs="Calibri" w:hint="eastAsia"/>
          <w:sz w:val="24"/>
          <w:szCs w:val="24"/>
        </w:rPr>
        <w:t>s</w:t>
      </w:r>
      <w:r w:rsidRPr="00685F41">
        <w:rPr>
          <w:rFonts w:ascii="Calibri" w:hAnsi="Calibri" w:cs="Calibri"/>
          <w:sz w:val="24"/>
          <w:szCs w:val="24"/>
        </w:rPr>
        <w:t xml:space="preserve">pectral images processing. </w:t>
      </w:r>
      <w:r w:rsidRPr="00685F41">
        <w:rPr>
          <w:rFonts w:ascii="Calibri" w:hAnsi="Calibri" w:cs="Calibri"/>
          <w:i/>
          <w:sz w:val="24"/>
          <w:szCs w:val="24"/>
        </w:rPr>
        <w:t>Structural</w:t>
      </w:r>
      <w:r w:rsidR="00C11535">
        <w:rPr>
          <w:rFonts w:ascii="Calibri" w:hAnsi="Calibri" w:cs="Calibri"/>
          <w:i/>
          <w:sz w:val="24"/>
          <w:szCs w:val="24"/>
        </w:rPr>
        <w:t xml:space="preserve"> C</w:t>
      </w:r>
      <w:r w:rsidRPr="00685F41">
        <w:rPr>
          <w:rFonts w:ascii="Calibri" w:hAnsi="Calibri" w:cs="Calibri"/>
          <w:i/>
          <w:sz w:val="24"/>
          <w:szCs w:val="24"/>
        </w:rPr>
        <w:t xml:space="preserve">ontrol and Health Monitoring </w:t>
      </w:r>
      <w:r w:rsidR="00685F41">
        <w:rPr>
          <w:rFonts w:ascii="Calibri" w:hAnsi="Calibri" w:cs="Calibri"/>
          <w:sz w:val="24"/>
          <w:szCs w:val="24"/>
        </w:rPr>
        <w:t>(2019).</w:t>
      </w:r>
    </w:p>
    <w:p w14:paraId="2BBB7BEF" w14:textId="558CA34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Santos, B. O</w:t>
      </w:r>
      <w:r w:rsidR="00685F41">
        <w:rPr>
          <w:rFonts w:ascii="Calibri" w:hAnsi="Calibri" w:cs="Calibri"/>
          <w:sz w:val="24"/>
          <w:szCs w:val="24"/>
        </w:rPr>
        <w:t>.,</w:t>
      </w:r>
      <w:r w:rsidRPr="00685F41">
        <w:rPr>
          <w:rFonts w:ascii="Calibri" w:hAnsi="Calibri" w:cs="Calibri"/>
          <w:sz w:val="24"/>
          <w:szCs w:val="24"/>
        </w:rPr>
        <w:t xml:space="preserve"> Valença, J</w:t>
      </w:r>
      <w:r w:rsidR="00685F41">
        <w:rPr>
          <w:rFonts w:ascii="Calibri" w:hAnsi="Calibri" w:cs="Calibri"/>
          <w:sz w:val="24"/>
          <w:szCs w:val="24"/>
        </w:rPr>
        <w:t>.,</w:t>
      </w:r>
      <w:r w:rsidRPr="00685F41">
        <w:rPr>
          <w:rFonts w:ascii="Calibri" w:hAnsi="Calibri" w:cs="Calibri"/>
          <w:sz w:val="24"/>
          <w:szCs w:val="24"/>
        </w:rPr>
        <w:t xml:space="preserve"> Júlio, E. In </w:t>
      </w:r>
      <w:r w:rsidRPr="00685F41">
        <w:rPr>
          <w:rFonts w:ascii="Calibri" w:hAnsi="Calibri" w:cs="Calibri"/>
          <w:i/>
          <w:sz w:val="24"/>
          <w:szCs w:val="24"/>
        </w:rPr>
        <w:t>Classification of biological colonization on concrete surfaces using false colour HSV images, including near-infrared information</w:t>
      </w:r>
      <w:r w:rsidRPr="00685F41">
        <w:rPr>
          <w:rFonts w:ascii="Calibri" w:hAnsi="Calibri" w:cs="Calibri"/>
          <w:sz w:val="24"/>
          <w:szCs w:val="24"/>
        </w:rPr>
        <w:t>, Optical Sensing and Detection V, International Society for Optics and Photonics 106800</w:t>
      </w:r>
      <w:r w:rsidR="00685F41">
        <w:rPr>
          <w:rFonts w:ascii="Calibri" w:hAnsi="Calibri" w:cs="Calibri"/>
          <w:sz w:val="24"/>
          <w:szCs w:val="24"/>
        </w:rPr>
        <w:t xml:space="preserve"> (2018).</w:t>
      </w:r>
    </w:p>
    <w:p w14:paraId="358954AE" w14:textId="1088881B"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 xml:space="preserve">Stock, S. R. Recent advances in X-ray microtomography applied to materials. </w:t>
      </w:r>
      <w:r w:rsidRPr="00685F41">
        <w:rPr>
          <w:rFonts w:ascii="Calibri" w:hAnsi="Calibri" w:cs="Calibri"/>
          <w:i/>
          <w:sz w:val="24"/>
          <w:szCs w:val="24"/>
        </w:rPr>
        <w:t>International Materials Reviews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53</w:t>
      </w:r>
      <w:r w:rsidRPr="00685F41">
        <w:rPr>
          <w:rFonts w:ascii="Calibri" w:hAnsi="Calibri" w:cs="Calibri"/>
          <w:sz w:val="24"/>
          <w:szCs w:val="24"/>
        </w:rPr>
        <w:t xml:space="preserve"> (3), 129-181</w:t>
      </w:r>
      <w:r w:rsidR="00685F41">
        <w:rPr>
          <w:rFonts w:ascii="Calibri" w:hAnsi="Calibri" w:cs="Calibri"/>
          <w:sz w:val="24"/>
          <w:szCs w:val="24"/>
        </w:rPr>
        <w:t xml:space="preserve"> (2013).</w:t>
      </w:r>
    </w:p>
    <w:p w14:paraId="510B0769" w14:textId="2F7BCD2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 xml:space="preserve">Lyu, </w:t>
      </w:r>
      <w:r w:rsidR="00C11535">
        <w:rPr>
          <w:rFonts w:ascii="Calibri" w:hAnsi="Calibri" w:cs="Calibri"/>
          <w:sz w:val="24"/>
          <w:szCs w:val="24"/>
        </w:rPr>
        <w:t xml:space="preserve">K., </w:t>
      </w:r>
      <w:r w:rsidRPr="00685F41">
        <w:rPr>
          <w:rFonts w:ascii="Calibri" w:hAnsi="Calibri" w:cs="Calibri"/>
          <w:sz w:val="24"/>
          <w:szCs w:val="24"/>
        </w:rPr>
        <w:t>G</w:t>
      </w:r>
      <w:r w:rsidR="00C11535">
        <w:rPr>
          <w:rFonts w:ascii="Calibri" w:hAnsi="Calibri" w:cs="Calibri"/>
          <w:sz w:val="24"/>
          <w:szCs w:val="24"/>
        </w:rPr>
        <w:t>arboczi, E.J.,</w:t>
      </w:r>
      <w:r w:rsidRPr="00685F41">
        <w:rPr>
          <w:rFonts w:ascii="Calibri" w:hAnsi="Calibri" w:cs="Calibri"/>
          <w:sz w:val="24"/>
          <w:szCs w:val="24"/>
        </w:rPr>
        <w:t xml:space="preserve"> She, </w:t>
      </w:r>
      <w:r w:rsidR="00C11535">
        <w:rPr>
          <w:rFonts w:ascii="Calibri" w:hAnsi="Calibri" w:cs="Calibri"/>
          <w:sz w:val="24"/>
          <w:szCs w:val="24"/>
        </w:rPr>
        <w:t xml:space="preserve">W., </w:t>
      </w:r>
      <w:r w:rsidRPr="00685F41">
        <w:rPr>
          <w:rFonts w:ascii="Calibri" w:hAnsi="Calibri" w:cs="Calibri"/>
          <w:sz w:val="24"/>
          <w:szCs w:val="24"/>
        </w:rPr>
        <w:t>Miao</w:t>
      </w:r>
      <w:r w:rsidR="00C11535">
        <w:rPr>
          <w:rFonts w:ascii="Calibri" w:hAnsi="Calibri" w:cs="Calibri"/>
          <w:sz w:val="24"/>
          <w:szCs w:val="24"/>
        </w:rPr>
        <w:t>, C.</w:t>
      </w:r>
      <w:r w:rsidRPr="00685F41">
        <w:rPr>
          <w:rFonts w:ascii="Calibri" w:hAnsi="Calibri" w:cs="Calibri"/>
          <w:sz w:val="24"/>
          <w:szCs w:val="24"/>
        </w:rPr>
        <w:t xml:space="preserve"> The effect of rough vs. smooth aggregate surfaces on the characteristics of the interfacial transition zone. </w:t>
      </w:r>
      <w:r w:rsidRPr="00685F41">
        <w:rPr>
          <w:rFonts w:ascii="Calibri" w:hAnsi="Calibri" w:cs="Calibri"/>
          <w:i/>
          <w:sz w:val="24"/>
          <w:szCs w:val="24"/>
        </w:rPr>
        <w:t>Cement and Concrete Composites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99</w:t>
      </w:r>
      <w:r w:rsidRPr="00685F41">
        <w:rPr>
          <w:rFonts w:ascii="Calibri" w:hAnsi="Calibri" w:cs="Calibri"/>
          <w:sz w:val="24"/>
          <w:szCs w:val="24"/>
        </w:rPr>
        <w:t>, 49-61</w:t>
      </w:r>
      <w:r w:rsidR="00685F41">
        <w:rPr>
          <w:rFonts w:ascii="Calibri" w:hAnsi="Calibri" w:cs="Calibri"/>
          <w:sz w:val="24"/>
          <w:szCs w:val="24"/>
        </w:rPr>
        <w:t xml:space="preserve"> (2019).</w:t>
      </w:r>
    </w:p>
    <w:p w14:paraId="278C196B" w14:textId="03BF03F0"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Wong, H. S</w:t>
      </w:r>
      <w:r w:rsidR="00685F41">
        <w:rPr>
          <w:rFonts w:ascii="Calibri" w:hAnsi="Calibri" w:cs="Calibri"/>
          <w:sz w:val="24"/>
          <w:szCs w:val="24"/>
        </w:rPr>
        <w:t>.,</w:t>
      </w:r>
      <w:r w:rsidRPr="00685F41">
        <w:rPr>
          <w:rFonts w:ascii="Calibri" w:hAnsi="Calibri" w:cs="Calibri"/>
          <w:sz w:val="24"/>
          <w:szCs w:val="24"/>
        </w:rPr>
        <w:t xml:space="preserve"> Head, M. K</w:t>
      </w:r>
      <w:r w:rsidR="00685F41">
        <w:rPr>
          <w:rFonts w:ascii="Calibri" w:hAnsi="Calibri" w:cs="Calibri"/>
          <w:sz w:val="24"/>
          <w:szCs w:val="24"/>
        </w:rPr>
        <w:t>.,</w:t>
      </w:r>
      <w:r w:rsidRPr="00685F41">
        <w:rPr>
          <w:rFonts w:ascii="Calibri" w:hAnsi="Calibri" w:cs="Calibri"/>
          <w:sz w:val="24"/>
          <w:szCs w:val="24"/>
        </w:rPr>
        <w:t xml:space="preserve"> Buenfeld, N. R. Pore segmentation of cement-based materials from backscattered electron images. </w:t>
      </w:r>
      <w:r w:rsidRPr="00685F41">
        <w:rPr>
          <w:rFonts w:ascii="Calibri" w:hAnsi="Calibri" w:cs="Calibri"/>
          <w:i/>
          <w:sz w:val="24"/>
          <w:szCs w:val="24"/>
        </w:rPr>
        <w:t>Cement &amp;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36</w:t>
      </w:r>
      <w:r w:rsidRPr="00685F41">
        <w:rPr>
          <w:rFonts w:ascii="Calibri" w:hAnsi="Calibri" w:cs="Calibri"/>
          <w:sz w:val="24"/>
          <w:szCs w:val="24"/>
        </w:rPr>
        <w:t xml:space="preserve"> (6), 1083-1090</w:t>
      </w:r>
      <w:r w:rsidR="00685F41">
        <w:rPr>
          <w:rFonts w:ascii="Calibri" w:hAnsi="Calibri" w:cs="Calibri"/>
          <w:sz w:val="24"/>
          <w:szCs w:val="24"/>
        </w:rPr>
        <w:t xml:space="preserve"> (2006).</w:t>
      </w:r>
    </w:p>
    <w:p w14:paraId="5FCC5C9E" w14:textId="7C661806"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Liao, K.-Y</w:t>
      </w:r>
      <w:r w:rsidR="00685F41">
        <w:rPr>
          <w:rFonts w:ascii="Calibri" w:hAnsi="Calibri" w:cs="Calibri"/>
          <w:sz w:val="24"/>
          <w:szCs w:val="24"/>
        </w:rPr>
        <w:t>.,</w:t>
      </w:r>
      <w:r w:rsidRPr="00685F41">
        <w:rPr>
          <w:rFonts w:ascii="Calibri" w:hAnsi="Calibri" w:cs="Calibri"/>
          <w:sz w:val="24"/>
          <w:szCs w:val="24"/>
        </w:rPr>
        <w:t xml:space="preserve"> Chang, P.-K</w:t>
      </w:r>
      <w:r w:rsidR="00685F41">
        <w:rPr>
          <w:rFonts w:ascii="Calibri" w:hAnsi="Calibri" w:cs="Calibri"/>
          <w:sz w:val="24"/>
          <w:szCs w:val="24"/>
        </w:rPr>
        <w:t>.,</w:t>
      </w:r>
      <w:r w:rsidRPr="00685F41">
        <w:rPr>
          <w:rFonts w:ascii="Calibri" w:hAnsi="Calibri" w:cs="Calibri"/>
          <w:sz w:val="24"/>
          <w:szCs w:val="24"/>
        </w:rPr>
        <w:t xml:space="preserve"> Peng, Y.-N</w:t>
      </w:r>
      <w:r w:rsidR="00685F41">
        <w:rPr>
          <w:rFonts w:ascii="Calibri" w:hAnsi="Calibri" w:cs="Calibri"/>
          <w:sz w:val="24"/>
          <w:szCs w:val="24"/>
        </w:rPr>
        <w:t>.,</w:t>
      </w:r>
      <w:r w:rsidRPr="00685F41">
        <w:rPr>
          <w:rFonts w:ascii="Calibri" w:hAnsi="Calibri" w:cs="Calibri"/>
          <w:sz w:val="24"/>
          <w:szCs w:val="24"/>
        </w:rPr>
        <w:t xml:space="preserve"> Yang, C.-C. A study on characteristics of interfacial transition zone in concrete. </w:t>
      </w:r>
      <w:r w:rsidRPr="00685F41">
        <w:rPr>
          <w:rFonts w:ascii="Calibri" w:hAnsi="Calibri" w:cs="Calibri"/>
          <w:i/>
          <w:sz w:val="24"/>
          <w:szCs w:val="24"/>
        </w:rPr>
        <w:t>Cement and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34</w:t>
      </w:r>
      <w:r w:rsidRPr="00685F41">
        <w:rPr>
          <w:rFonts w:ascii="Calibri" w:hAnsi="Calibri" w:cs="Calibri"/>
          <w:sz w:val="24"/>
          <w:szCs w:val="24"/>
        </w:rPr>
        <w:t xml:space="preserve"> (6), 977-989</w:t>
      </w:r>
      <w:r w:rsidR="00685F41">
        <w:rPr>
          <w:rFonts w:ascii="Calibri" w:hAnsi="Calibri" w:cs="Calibri"/>
          <w:sz w:val="24"/>
          <w:szCs w:val="24"/>
        </w:rPr>
        <w:t xml:space="preserve"> (2004).</w:t>
      </w:r>
    </w:p>
    <w:p w14:paraId="292FD43E" w14:textId="0A51E001"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lastRenderedPageBreak/>
        <w:t>Barnes, B. D</w:t>
      </w:r>
      <w:r w:rsidR="00685F41">
        <w:rPr>
          <w:rFonts w:ascii="Calibri" w:hAnsi="Calibri" w:cs="Calibri"/>
          <w:sz w:val="24"/>
          <w:szCs w:val="24"/>
        </w:rPr>
        <w:t>.,</w:t>
      </w:r>
      <w:r w:rsidRPr="00685F41">
        <w:rPr>
          <w:rFonts w:ascii="Calibri" w:hAnsi="Calibri" w:cs="Calibri"/>
          <w:sz w:val="24"/>
          <w:szCs w:val="24"/>
        </w:rPr>
        <w:t xml:space="preserve"> Diamond, S</w:t>
      </w:r>
      <w:r w:rsidR="00685F41">
        <w:rPr>
          <w:rFonts w:ascii="Calibri" w:hAnsi="Calibri" w:cs="Calibri"/>
          <w:sz w:val="24"/>
          <w:szCs w:val="24"/>
        </w:rPr>
        <w:t>.,</w:t>
      </w:r>
      <w:r w:rsidRPr="00685F41">
        <w:rPr>
          <w:rFonts w:ascii="Calibri" w:hAnsi="Calibri" w:cs="Calibri"/>
          <w:sz w:val="24"/>
          <w:szCs w:val="24"/>
        </w:rPr>
        <w:t xml:space="preserve"> Dolch, W. L. The contact zone between portland cement paste and glass “aggregate” surfaces. </w:t>
      </w:r>
      <w:r w:rsidRPr="00685F41">
        <w:rPr>
          <w:rFonts w:ascii="Calibri" w:hAnsi="Calibri" w:cs="Calibri"/>
          <w:i/>
          <w:sz w:val="24"/>
          <w:szCs w:val="24"/>
        </w:rPr>
        <w:t>Cement &amp; Concrete Research</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8</w:t>
      </w:r>
      <w:r w:rsidRPr="00685F41">
        <w:rPr>
          <w:rFonts w:ascii="Calibri" w:hAnsi="Calibri" w:cs="Calibri"/>
          <w:sz w:val="24"/>
          <w:szCs w:val="24"/>
        </w:rPr>
        <w:t xml:space="preserve"> (2), 233-243</w:t>
      </w:r>
      <w:r w:rsidR="00685F41">
        <w:rPr>
          <w:rFonts w:ascii="Calibri" w:hAnsi="Calibri" w:cs="Calibri"/>
          <w:sz w:val="24"/>
          <w:szCs w:val="24"/>
        </w:rPr>
        <w:t xml:space="preserve"> (1978).</w:t>
      </w:r>
    </w:p>
    <w:p w14:paraId="7AD1532D" w14:textId="23B55A19" w:rsidR="00447ECE" w:rsidRPr="00685F41" w:rsidRDefault="0057261F" w:rsidP="00685F41">
      <w:pPr>
        <w:pStyle w:val="EndNoteBibliography"/>
        <w:numPr>
          <w:ilvl w:val="0"/>
          <w:numId w:val="10"/>
        </w:numPr>
        <w:spacing w:after="0"/>
        <w:ind w:left="0" w:firstLine="0"/>
        <w:rPr>
          <w:rFonts w:ascii="Calibri" w:hAnsi="Calibri" w:cs="Calibri"/>
          <w:sz w:val="24"/>
          <w:szCs w:val="24"/>
        </w:rPr>
      </w:pPr>
      <w:r w:rsidRPr="0057261F">
        <w:rPr>
          <w:rFonts w:ascii="Calibri" w:hAnsi="Calibri" w:cs="Calibri"/>
          <w:sz w:val="24"/>
          <w:szCs w:val="24"/>
        </w:rPr>
        <w:t>Hamerly, G</w:t>
      </w:r>
      <w:r w:rsidR="00685F41">
        <w:rPr>
          <w:rFonts w:ascii="Calibri" w:hAnsi="Calibri" w:cs="Calibri"/>
          <w:sz w:val="24"/>
          <w:szCs w:val="24"/>
        </w:rPr>
        <w:t>.,</w:t>
      </w:r>
      <w:r w:rsidRPr="0057261F">
        <w:rPr>
          <w:rFonts w:ascii="Calibri" w:hAnsi="Calibri" w:cs="Calibri"/>
          <w:sz w:val="24"/>
          <w:szCs w:val="24"/>
        </w:rPr>
        <w:t xml:space="preserve"> Elkan, C. In Alternatives to the k-means algorithm that find better clusterings, Proceedings of the eleventh international conference on Information and knowledge management, ACM</w:t>
      </w:r>
      <w:r w:rsidR="00C11535" w:rsidRPr="00685F41">
        <w:rPr>
          <w:rFonts w:ascii="Calibri" w:hAnsi="Calibri" w:cs="Calibri"/>
          <w:bCs/>
          <w:sz w:val="24"/>
          <w:szCs w:val="24"/>
        </w:rPr>
        <w:t>.</w:t>
      </w:r>
      <w:r w:rsidR="00C11535">
        <w:rPr>
          <w:rFonts w:ascii="Calibri" w:hAnsi="Calibri" w:cs="Calibri"/>
          <w:bCs/>
          <w:sz w:val="24"/>
          <w:szCs w:val="24"/>
        </w:rPr>
        <w:t xml:space="preserve"> </w:t>
      </w:r>
      <w:r w:rsidRPr="0057261F">
        <w:rPr>
          <w:rFonts w:ascii="Calibri" w:hAnsi="Calibri" w:cs="Calibri"/>
          <w:sz w:val="24"/>
          <w:szCs w:val="24"/>
        </w:rPr>
        <w:t>600-607</w:t>
      </w:r>
      <w:r w:rsidR="00685F41">
        <w:rPr>
          <w:rFonts w:ascii="Calibri" w:hAnsi="Calibri" w:cs="Calibri"/>
          <w:sz w:val="24"/>
          <w:szCs w:val="24"/>
        </w:rPr>
        <w:t xml:space="preserve"> (2002).</w:t>
      </w:r>
    </w:p>
    <w:p w14:paraId="4517A47D" w14:textId="418BEC2B"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Celebi, M. E</w:t>
      </w:r>
      <w:r w:rsidR="00685F41">
        <w:rPr>
          <w:rFonts w:ascii="Calibri" w:hAnsi="Calibri" w:cs="Calibri"/>
          <w:sz w:val="24"/>
          <w:szCs w:val="24"/>
        </w:rPr>
        <w:t>.,</w:t>
      </w:r>
      <w:r w:rsidRPr="00685F41">
        <w:rPr>
          <w:rFonts w:ascii="Calibri" w:hAnsi="Calibri" w:cs="Calibri"/>
          <w:sz w:val="24"/>
          <w:szCs w:val="24"/>
        </w:rPr>
        <w:t xml:space="preserve"> Kingravi, H. A</w:t>
      </w:r>
      <w:r w:rsidR="00685F41">
        <w:rPr>
          <w:rFonts w:ascii="Calibri" w:hAnsi="Calibri" w:cs="Calibri"/>
          <w:sz w:val="24"/>
          <w:szCs w:val="24"/>
        </w:rPr>
        <w:t>.,</w:t>
      </w:r>
      <w:r w:rsidRPr="00685F41">
        <w:rPr>
          <w:rFonts w:ascii="Calibri" w:hAnsi="Calibri" w:cs="Calibri"/>
          <w:sz w:val="24"/>
          <w:szCs w:val="24"/>
        </w:rPr>
        <w:t xml:space="preserve"> Vela, P. A. </w:t>
      </w:r>
      <w:r w:rsidRPr="00C11535">
        <w:rPr>
          <w:rFonts w:ascii="Calibri" w:hAnsi="Calibri" w:cs="Calibri"/>
          <w:iCs/>
          <w:sz w:val="24"/>
          <w:szCs w:val="24"/>
        </w:rPr>
        <w:t>A comparative study of efficient initialization methods for the k-means clustering algorithm.</w:t>
      </w:r>
      <w:r w:rsidRPr="00685F41">
        <w:rPr>
          <w:rFonts w:ascii="Calibri" w:hAnsi="Calibri" w:cs="Calibri"/>
          <w:sz w:val="24"/>
          <w:szCs w:val="24"/>
        </w:rPr>
        <w:t xml:space="preserve"> Pergamon Press, Inc</w:t>
      </w:r>
      <w:r w:rsidR="00C11535" w:rsidRPr="00685F41">
        <w:rPr>
          <w:rFonts w:ascii="Calibri" w:hAnsi="Calibri" w:cs="Calibri"/>
          <w:bCs/>
          <w:sz w:val="24"/>
          <w:szCs w:val="24"/>
        </w:rPr>
        <w:t>.</w:t>
      </w:r>
      <w:r w:rsidR="00C11535">
        <w:rPr>
          <w:rFonts w:ascii="Calibri" w:hAnsi="Calibri" w:cs="Calibri"/>
          <w:bCs/>
          <w:sz w:val="24"/>
          <w:szCs w:val="24"/>
        </w:rPr>
        <w:t xml:space="preserve"> </w:t>
      </w:r>
      <w:r w:rsidR="00C11535">
        <w:rPr>
          <w:rFonts w:ascii="Calibri" w:hAnsi="Calibri" w:cs="Calibri"/>
          <w:bCs/>
          <w:sz w:val="24"/>
          <w:szCs w:val="24"/>
        </w:rPr>
        <w:t>2</w:t>
      </w:r>
      <w:r w:rsidRPr="00685F41">
        <w:rPr>
          <w:rFonts w:ascii="Calibri" w:hAnsi="Calibri" w:cs="Calibri"/>
          <w:sz w:val="24"/>
          <w:szCs w:val="24"/>
        </w:rPr>
        <w:t>00-210</w:t>
      </w:r>
      <w:r w:rsidR="00685F41">
        <w:rPr>
          <w:rFonts w:ascii="Calibri" w:hAnsi="Calibri" w:cs="Calibri"/>
          <w:sz w:val="24"/>
          <w:szCs w:val="24"/>
        </w:rPr>
        <w:t xml:space="preserve"> (2013).</w:t>
      </w:r>
    </w:p>
    <w:p w14:paraId="3CC4648A" w14:textId="11877847" w:rsidR="00447ECE" w:rsidRP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 xml:space="preserve">Lu, </w:t>
      </w:r>
      <w:r w:rsidR="00C11535">
        <w:rPr>
          <w:rFonts w:ascii="Calibri" w:hAnsi="Calibri" w:cs="Calibri"/>
          <w:sz w:val="24"/>
          <w:szCs w:val="24"/>
        </w:rPr>
        <w:t xml:space="preserve">Y., </w:t>
      </w:r>
      <w:r w:rsidRPr="00685F41">
        <w:rPr>
          <w:rFonts w:ascii="Calibri" w:hAnsi="Calibri" w:cs="Calibri"/>
          <w:sz w:val="24"/>
          <w:szCs w:val="24"/>
        </w:rPr>
        <w:t xml:space="preserve">M. D. A. I., Thomas, </w:t>
      </w:r>
      <w:r w:rsidR="000D0682">
        <w:rPr>
          <w:rFonts w:ascii="Calibri" w:hAnsi="Calibri" w:cs="Calibri"/>
          <w:sz w:val="24"/>
          <w:szCs w:val="24"/>
        </w:rPr>
        <w:t xml:space="preserve">S., </w:t>
      </w:r>
      <w:r w:rsidRPr="00685F41">
        <w:rPr>
          <w:rFonts w:ascii="Calibri" w:hAnsi="Calibri" w:cs="Calibri"/>
          <w:sz w:val="24"/>
          <w:szCs w:val="24"/>
        </w:rPr>
        <w:t>E.J. Garboczi</w:t>
      </w:r>
      <w:r w:rsidR="00C11535">
        <w:rPr>
          <w:rFonts w:ascii="Calibri" w:hAnsi="Calibri" w:cs="Calibri"/>
          <w:sz w:val="24"/>
          <w:szCs w:val="24"/>
        </w:rPr>
        <w:t>, E.J.</w:t>
      </w:r>
      <w:r w:rsidRPr="00685F41">
        <w:rPr>
          <w:rFonts w:ascii="Calibri" w:hAnsi="Calibri" w:cs="Calibri"/>
          <w:sz w:val="24"/>
          <w:szCs w:val="24"/>
        </w:rPr>
        <w:t xml:space="preserve"> Three-dimensional mortars using real-shaped sand particles and uniform thickness interfacial transition zones: Artifacts seen in 2D slices. </w:t>
      </w:r>
      <w:r w:rsidRPr="00685F41">
        <w:rPr>
          <w:rFonts w:ascii="Calibri" w:hAnsi="Calibri" w:cs="Calibri"/>
          <w:i/>
          <w:sz w:val="24"/>
          <w:szCs w:val="24"/>
        </w:rPr>
        <w:t xml:space="preserve">to be submitted to Cement and Concrete Research (2018) </w:t>
      </w:r>
      <w:r w:rsidRPr="00685F41">
        <w:rPr>
          <w:rFonts w:ascii="Calibri" w:hAnsi="Calibri" w:cs="Calibri"/>
          <w:b/>
          <w:sz w:val="24"/>
          <w:szCs w:val="24"/>
        </w:rPr>
        <w:t>2018</w:t>
      </w:r>
      <w:r w:rsidRPr="00685F41">
        <w:rPr>
          <w:rFonts w:ascii="Calibri" w:hAnsi="Calibri" w:cs="Calibri"/>
          <w:sz w:val="24"/>
          <w:szCs w:val="24"/>
        </w:rPr>
        <w:t>.</w:t>
      </w:r>
    </w:p>
    <w:p w14:paraId="4F5DD17E" w14:textId="662DDF34" w:rsidR="00685F41"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Gao, Y</w:t>
      </w:r>
      <w:r w:rsidR="00685F41">
        <w:rPr>
          <w:rFonts w:ascii="Calibri" w:hAnsi="Calibri" w:cs="Calibri"/>
          <w:sz w:val="24"/>
          <w:szCs w:val="24"/>
        </w:rPr>
        <w:t>.,</w:t>
      </w:r>
      <w:r w:rsidRPr="00685F41">
        <w:rPr>
          <w:rFonts w:ascii="Calibri" w:hAnsi="Calibri" w:cs="Calibri"/>
          <w:sz w:val="24"/>
          <w:szCs w:val="24"/>
        </w:rPr>
        <w:t xml:space="preserve"> De Schutter, G</w:t>
      </w:r>
      <w:r w:rsidR="00685F41">
        <w:rPr>
          <w:rFonts w:ascii="Calibri" w:hAnsi="Calibri" w:cs="Calibri"/>
          <w:sz w:val="24"/>
          <w:szCs w:val="24"/>
        </w:rPr>
        <w:t>.,</w:t>
      </w:r>
      <w:r w:rsidRPr="00685F41">
        <w:rPr>
          <w:rFonts w:ascii="Calibri" w:hAnsi="Calibri" w:cs="Calibri"/>
          <w:sz w:val="24"/>
          <w:szCs w:val="24"/>
        </w:rPr>
        <w:t xml:space="preserve"> Ye, G</w:t>
      </w:r>
      <w:r w:rsidR="00685F41">
        <w:rPr>
          <w:rFonts w:ascii="Calibri" w:hAnsi="Calibri" w:cs="Calibri"/>
          <w:sz w:val="24"/>
          <w:szCs w:val="24"/>
        </w:rPr>
        <w:t>.,</w:t>
      </w:r>
      <w:r w:rsidRPr="00685F41">
        <w:rPr>
          <w:rFonts w:ascii="Calibri" w:hAnsi="Calibri" w:cs="Calibri"/>
          <w:sz w:val="24"/>
          <w:szCs w:val="24"/>
        </w:rPr>
        <w:t xml:space="preserve"> Huang, H</w:t>
      </w:r>
      <w:r w:rsidR="00685F41">
        <w:rPr>
          <w:rFonts w:ascii="Calibri" w:hAnsi="Calibri" w:cs="Calibri"/>
          <w:sz w:val="24"/>
          <w:szCs w:val="24"/>
        </w:rPr>
        <w:t>.,</w:t>
      </w:r>
      <w:r w:rsidRPr="00685F41">
        <w:rPr>
          <w:rFonts w:ascii="Calibri" w:hAnsi="Calibri" w:cs="Calibri"/>
          <w:sz w:val="24"/>
          <w:szCs w:val="24"/>
        </w:rPr>
        <w:t xml:space="preserve"> Tan, Z</w:t>
      </w:r>
      <w:r w:rsidR="00685F41">
        <w:rPr>
          <w:rFonts w:ascii="Calibri" w:hAnsi="Calibri" w:cs="Calibri"/>
          <w:sz w:val="24"/>
          <w:szCs w:val="24"/>
        </w:rPr>
        <w:t>.,</w:t>
      </w:r>
      <w:r w:rsidRPr="00685F41">
        <w:rPr>
          <w:rFonts w:ascii="Calibri" w:hAnsi="Calibri" w:cs="Calibri"/>
          <w:sz w:val="24"/>
          <w:szCs w:val="24"/>
        </w:rPr>
        <w:t xml:space="preserve"> Wu, K., Porosity characterization of ITZ in cementitious composites: Concentric expansion and overflow criterion. </w:t>
      </w:r>
      <w:r w:rsidRPr="00685F41">
        <w:rPr>
          <w:rFonts w:ascii="Calibri" w:hAnsi="Calibri" w:cs="Calibri"/>
          <w:i/>
          <w:sz w:val="24"/>
          <w:szCs w:val="24"/>
        </w:rPr>
        <w:t>Construction and Building Materials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38</w:t>
      </w:r>
      <w:r w:rsidRPr="00685F41">
        <w:rPr>
          <w:rFonts w:ascii="Calibri" w:hAnsi="Calibri" w:cs="Calibri"/>
          <w:sz w:val="24"/>
          <w:szCs w:val="24"/>
        </w:rPr>
        <w:t>, 1051-1057</w:t>
      </w:r>
      <w:r w:rsidR="00685F41">
        <w:rPr>
          <w:rFonts w:ascii="Calibri" w:hAnsi="Calibri" w:cs="Calibri"/>
          <w:sz w:val="24"/>
          <w:szCs w:val="24"/>
        </w:rPr>
        <w:t xml:space="preserve"> (2013).</w:t>
      </w:r>
    </w:p>
    <w:p w14:paraId="32F4BFA5" w14:textId="53B7D932" w:rsidR="003A1B34" w:rsidRPr="000D0682" w:rsidRDefault="00447ECE" w:rsidP="00685F41">
      <w:pPr>
        <w:pStyle w:val="EndNoteBibliography"/>
        <w:numPr>
          <w:ilvl w:val="0"/>
          <w:numId w:val="10"/>
        </w:numPr>
        <w:spacing w:after="0"/>
        <w:ind w:left="0" w:firstLine="0"/>
        <w:rPr>
          <w:rFonts w:ascii="Calibri" w:hAnsi="Calibri" w:cs="Calibri"/>
          <w:sz w:val="24"/>
          <w:szCs w:val="24"/>
        </w:rPr>
      </w:pPr>
      <w:r w:rsidRPr="00685F41">
        <w:rPr>
          <w:rFonts w:ascii="Calibri" w:hAnsi="Calibri" w:cs="Calibri"/>
          <w:sz w:val="24"/>
          <w:szCs w:val="24"/>
        </w:rPr>
        <w:t>Celebi, M. E</w:t>
      </w:r>
      <w:r w:rsidR="00685F41">
        <w:rPr>
          <w:rFonts w:ascii="Calibri" w:hAnsi="Calibri" w:cs="Calibri"/>
          <w:sz w:val="24"/>
          <w:szCs w:val="24"/>
        </w:rPr>
        <w:t>.,</w:t>
      </w:r>
      <w:r w:rsidRPr="00685F41">
        <w:rPr>
          <w:rFonts w:ascii="Calibri" w:hAnsi="Calibri" w:cs="Calibri"/>
          <w:sz w:val="24"/>
          <w:szCs w:val="24"/>
        </w:rPr>
        <w:t xml:space="preserve"> Kingravi, H. A</w:t>
      </w:r>
      <w:r w:rsidR="00685F41">
        <w:rPr>
          <w:rFonts w:ascii="Calibri" w:hAnsi="Calibri" w:cs="Calibri"/>
          <w:sz w:val="24"/>
          <w:szCs w:val="24"/>
        </w:rPr>
        <w:t>.,</w:t>
      </w:r>
      <w:r w:rsidRPr="00685F41">
        <w:rPr>
          <w:rFonts w:ascii="Calibri" w:hAnsi="Calibri" w:cs="Calibri"/>
          <w:sz w:val="24"/>
          <w:szCs w:val="24"/>
        </w:rPr>
        <w:t xml:space="preserve"> Vela, P. A. A comparative study of efficient initialization methods for the k-means clustering algorithm. </w:t>
      </w:r>
      <w:r w:rsidRPr="00685F41">
        <w:rPr>
          <w:rFonts w:ascii="Calibri" w:hAnsi="Calibri" w:cs="Calibri"/>
          <w:i/>
          <w:sz w:val="24"/>
          <w:szCs w:val="24"/>
        </w:rPr>
        <w:t>Expert Systems with Applications</w:t>
      </w:r>
      <w:r w:rsidR="00C11535" w:rsidRPr="00685F41">
        <w:rPr>
          <w:rFonts w:ascii="Calibri" w:hAnsi="Calibri" w:cs="Calibri"/>
          <w:bCs/>
          <w:sz w:val="24"/>
          <w:szCs w:val="24"/>
        </w:rPr>
        <w:t>.</w:t>
      </w:r>
      <w:r w:rsidR="00C11535">
        <w:rPr>
          <w:rFonts w:ascii="Calibri" w:hAnsi="Calibri" w:cs="Calibri"/>
          <w:bCs/>
          <w:sz w:val="24"/>
          <w:szCs w:val="24"/>
        </w:rPr>
        <w:t xml:space="preserve"> </w:t>
      </w:r>
      <w:r w:rsidRPr="00C11535">
        <w:rPr>
          <w:rFonts w:ascii="Calibri" w:hAnsi="Calibri" w:cs="Calibri"/>
          <w:b/>
          <w:bCs/>
          <w:iCs/>
          <w:sz w:val="24"/>
          <w:szCs w:val="24"/>
        </w:rPr>
        <w:t>40</w:t>
      </w:r>
      <w:r w:rsidRPr="00685F41">
        <w:rPr>
          <w:rFonts w:ascii="Calibri" w:hAnsi="Calibri" w:cs="Calibri"/>
          <w:sz w:val="24"/>
          <w:szCs w:val="24"/>
        </w:rPr>
        <w:t xml:space="preserve"> (1), 200-210</w:t>
      </w:r>
      <w:r w:rsidR="00685F41">
        <w:rPr>
          <w:rFonts w:ascii="Calibri" w:hAnsi="Calibri" w:cs="Calibri"/>
          <w:sz w:val="24"/>
          <w:szCs w:val="24"/>
        </w:rPr>
        <w:t xml:space="preserve"> (2013).</w:t>
      </w:r>
    </w:p>
    <w:sectPr w:rsidR="003A1B34" w:rsidRPr="000D0682" w:rsidSect="000954F6">
      <w:head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A3C20" w14:textId="77777777" w:rsidR="00C36F2D" w:rsidRDefault="00C36F2D" w:rsidP="000954F6">
      <w:pPr>
        <w:spacing w:after="0"/>
      </w:pPr>
      <w:r>
        <w:separator/>
      </w:r>
    </w:p>
  </w:endnote>
  <w:endnote w:type="continuationSeparator" w:id="0">
    <w:p w14:paraId="1729BF79" w14:textId="77777777" w:rsidR="00C36F2D" w:rsidRDefault="00C36F2D" w:rsidP="00095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C4AF" w14:textId="77777777" w:rsidR="00C36F2D" w:rsidRDefault="00C36F2D" w:rsidP="000954F6">
      <w:pPr>
        <w:spacing w:after="0"/>
      </w:pPr>
      <w:r>
        <w:separator/>
      </w:r>
    </w:p>
  </w:footnote>
  <w:footnote w:type="continuationSeparator" w:id="0">
    <w:p w14:paraId="14D7D55B" w14:textId="77777777" w:rsidR="00C36F2D" w:rsidRDefault="00C36F2D" w:rsidP="00095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8165" w14:textId="77777777" w:rsidR="00685F41" w:rsidRDefault="00685F4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201"/>
    <w:multiLevelType w:val="hybridMultilevel"/>
    <w:tmpl w:val="76D07EBC"/>
    <w:lvl w:ilvl="0" w:tplc="6AE2E1D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690019B"/>
    <w:multiLevelType w:val="multilevel"/>
    <w:tmpl w:val="BA0ABF02"/>
    <w:lvl w:ilvl="0">
      <w:start w:val="1"/>
      <w:numFmt w:val="decimal"/>
      <w:lvlText w:val="%1."/>
      <w:lvlJc w:val="left"/>
      <w:pPr>
        <w:ind w:left="360" w:hanging="360"/>
      </w:pPr>
      <w:rPr>
        <w:rFonts w:hint="default"/>
      </w:rPr>
    </w:lvl>
    <w:lvl w:ilvl="1">
      <w:start w:val="1"/>
      <w:numFmt w:val="decimal"/>
      <w:lvlText w:val="%1.%2."/>
      <w:lvlJc w:val="left"/>
      <w:pPr>
        <w:ind w:left="86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B7BC2"/>
    <w:multiLevelType w:val="multilevel"/>
    <w:tmpl w:val="521674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ED1EA8"/>
    <w:multiLevelType w:val="hybridMultilevel"/>
    <w:tmpl w:val="D9284CA2"/>
    <w:lvl w:ilvl="0" w:tplc="0D909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B0E0A"/>
    <w:multiLevelType w:val="hybridMultilevel"/>
    <w:tmpl w:val="15FE0FDA"/>
    <w:lvl w:ilvl="0" w:tplc="C18A5A2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92602"/>
    <w:multiLevelType w:val="hybridMultilevel"/>
    <w:tmpl w:val="C506FFC6"/>
    <w:lvl w:ilvl="0" w:tplc="D228F63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92D585F"/>
    <w:multiLevelType w:val="hybridMultilevel"/>
    <w:tmpl w:val="939ADE1E"/>
    <w:lvl w:ilvl="0" w:tplc="041AA03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5A0140"/>
    <w:multiLevelType w:val="multilevel"/>
    <w:tmpl w:val="25D24D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9707EA"/>
    <w:multiLevelType w:val="hybridMultilevel"/>
    <w:tmpl w:val="81D09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D31EC"/>
    <w:multiLevelType w:val="multilevel"/>
    <w:tmpl w:val="BA0ABF02"/>
    <w:lvl w:ilvl="0">
      <w:start w:val="1"/>
      <w:numFmt w:val="decimal"/>
      <w:lvlText w:val="%1."/>
      <w:lvlJc w:val="left"/>
      <w:pPr>
        <w:ind w:left="360" w:hanging="360"/>
      </w:pPr>
      <w:rPr>
        <w:rFonts w:hint="default"/>
      </w:rPr>
    </w:lvl>
    <w:lvl w:ilvl="1">
      <w:start w:val="1"/>
      <w:numFmt w:val="decimal"/>
      <w:lvlText w:val="%1.%2."/>
      <w:lvlJc w:val="left"/>
      <w:pPr>
        <w:ind w:left="86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0"/>
  </w:num>
  <w:num w:numId="4">
    <w:abstractNumId w:val="3"/>
  </w:num>
  <w:num w:numId="5">
    <w:abstractNumId w:val="6"/>
  </w:num>
  <w:num w:numId="6">
    <w:abstractNumId w:val="5"/>
  </w:num>
  <w:num w:numId="7">
    <w:abstractNumId w:val="9"/>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doNotDisplayPageBoundaries/>
  <w:bordersDoNotSurroundHeader/>
  <w:bordersDoNotSurroundFooter/>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20seseuvzs02e29pupe52hfxer55xaetwa&quot;&gt;我的EndNote库&lt;record-ids&gt;&lt;item&gt;86&lt;/item&gt;&lt;item&gt;122&lt;/item&gt;&lt;item&gt;127&lt;/item&gt;&lt;item&gt;158&lt;/item&gt;&lt;item&gt;175&lt;/item&gt;&lt;item&gt;176&lt;/item&gt;&lt;item&gt;186&lt;/item&gt;&lt;item&gt;203&lt;/item&gt;&lt;item&gt;257&lt;/item&gt;&lt;item&gt;264&lt;/item&gt;&lt;item&gt;271&lt;/item&gt;&lt;item&gt;273&lt;/item&gt;&lt;item&gt;274&lt;/item&gt;&lt;item&gt;285&lt;/item&gt;&lt;item&gt;291&lt;/item&gt;&lt;item&gt;299&lt;/item&gt;&lt;item&gt;373&lt;/item&gt;&lt;item&gt;382&lt;/item&gt;&lt;item&gt;384&lt;/item&gt;&lt;item&gt;387&lt;/item&gt;&lt;item&gt;388&lt;/item&gt;&lt;item&gt;389&lt;/item&gt;&lt;item&gt;390&lt;/item&gt;&lt;item&gt;391&lt;/item&gt;&lt;item&gt;394&lt;/item&gt;&lt;item&gt;399&lt;/item&gt;&lt;item&gt;407&lt;/item&gt;&lt;item&gt;408&lt;/item&gt;&lt;item&gt;485&lt;/item&gt;&lt;item&gt;621&lt;/item&gt;&lt;item&gt;624&lt;/item&gt;&lt;item&gt;654&lt;/item&gt;&lt;item&gt;667&lt;/item&gt;&lt;item&gt;704&lt;/item&gt;&lt;item&gt;813&lt;/item&gt;&lt;item&gt;814&lt;/item&gt;&lt;item&gt;815&lt;/item&gt;&lt;item&gt;816&lt;/item&gt;&lt;item&gt;817&lt;/item&gt;&lt;item&gt;818&lt;/item&gt;&lt;item&gt;830&lt;/item&gt;&lt;/record-ids&gt;&lt;/item&gt;&lt;/Libraries&gt;"/>
  </w:docVars>
  <w:rsids>
    <w:rsidRoot w:val="00984E40"/>
    <w:rsid w:val="0001014C"/>
    <w:rsid w:val="00012F8E"/>
    <w:rsid w:val="000207BC"/>
    <w:rsid w:val="000262ED"/>
    <w:rsid w:val="00030534"/>
    <w:rsid w:val="00031E23"/>
    <w:rsid w:val="00041AF4"/>
    <w:rsid w:val="0004238B"/>
    <w:rsid w:val="000460E0"/>
    <w:rsid w:val="00051671"/>
    <w:rsid w:val="0006096F"/>
    <w:rsid w:val="00062179"/>
    <w:rsid w:val="000623F7"/>
    <w:rsid w:val="0006285A"/>
    <w:rsid w:val="0007426A"/>
    <w:rsid w:val="00074588"/>
    <w:rsid w:val="000954F6"/>
    <w:rsid w:val="000A0E33"/>
    <w:rsid w:val="000A255D"/>
    <w:rsid w:val="000B1545"/>
    <w:rsid w:val="000B29F9"/>
    <w:rsid w:val="000C167D"/>
    <w:rsid w:val="000C16C1"/>
    <w:rsid w:val="000C7588"/>
    <w:rsid w:val="000D0682"/>
    <w:rsid w:val="000E4782"/>
    <w:rsid w:val="001006CC"/>
    <w:rsid w:val="001136A1"/>
    <w:rsid w:val="00121D2F"/>
    <w:rsid w:val="0012432F"/>
    <w:rsid w:val="00136B5B"/>
    <w:rsid w:val="00137744"/>
    <w:rsid w:val="0014488E"/>
    <w:rsid w:val="00153062"/>
    <w:rsid w:val="001530F4"/>
    <w:rsid w:val="00157356"/>
    <w:rsid w:val="00171EEF"/>
    <w:rsid w:val="00177EE9"/>
    <w:rsid w:val="001A5295"/>
    <w:rsid w:val="001A6FB9"/>
    <w:rsid w:val="001D6AE1"/>
    <w:rsid w:val="001F2CA6"/>
    <w:rsid w:val="00201C2E"/>
    <w:rsid w:val="00203DF4"/>
    <w:rsid w:val="00215F24"/>
    <w:rsid w:val="00215FDD"/>
    <w:rsid w:val="00222F31"/>
    <w:rsid w:val="002326E7"/>
    <w:rsid w:val="00250410"/>
    <w:rsid w:val="00252F53"/>
    <w:rsid w:val="00265D01"/>
    <w:rsid w:val="00286301"/>
    <w:rsid w:val="0029152D"/>
    <w:rsid w:val="0029552C"/>
    <w:rsid w:val="00297850"/>
    <w:rsid w:val="002A12BA"/>
    <w:rsid w:val="002A3825"/>
    <w:rsid w:val="002C2F5C"/>
    <w:rsid w:val="002F61EC"/>
    <w:rsid w:val="0030265B"/>
    <w:rsid w:val="003029B0"/>
    <w:rsid w:val="003104CE"/>
    <w:rsid w:val="00330E2A"/>
    <w:rsid w:val="003310BF"/>
    <w:rsid w:val="00340EA4"/>
    <w:rsid w:val="00341C4A"/>
    <w:rsid w:val="0035075B"/>
    <w:rsid w:val="00365173"/>
    <w:rsid w:val="00383346"/>
    <w:rsid w:val="00385224"/>
    <w:rsid w:val="0038694E"/>
    <w:rsid w:val="00387A20"/>
    <w:rsid w:val="00393DC4"/>
    <w:rsid w:val="003A1B34"/>
    <w:rsid w:val="003A2F51"/>
    <w:rsid w:val="003A4ABB"/>
    <w:rsid w:val="003B2102"/>
    <w:rsid w:val="003B26FD"/>
    <w:rsid w:val="003D6FF7"/>
    <w:rsid w:val="003D7667"/>
    <w:rsid w:val="003F0047"/>
    <w:rsid w:val="003F0F55"/>
    <w:rsid w:val="003F6C9A"/>
    <w:rsid w:val="004020FB"/>
    <w:rsid w:val="004120BC"/>
    <w:rsid w:val="0042185B"/>
    <w:rsid w:val="00444E77"/>
    <w:rsid w:val="00447ECE"/>
    <w:rsid w:val="004504CF"/>
    <w:rsid w:val="004714CE"/>
    <w:rsid w:val="004770FC"/>
    <w:rsid w:val="004969C4"/>
    <w:rsid w:val="004A5A96"/>
    <w:rsid w:val="004E14CB"/>
    <w:rsid w:val="004E443E"/>
    <w:rsid w:val="004E59AB"/>
    <w:rsid w:val="004E6595"/>
    <w:rsid w:val="004F287D"/>
    <w:rsid w:val="00505E7B"/>
    <w:rsid w:val="00520921"/>
    <w:rsid w:val="00521AF5"/>
    <w:rsid w:val="00523D09"/>
    <w:rsid w:val="0056146B"/>
    <w:rsid w:val="0057261F"/>
    <w:rsid w:val="00595828"/>
    <w:rsid w:val="005B1FC9"/>
    <w:rsid w:val="005B362F"/>
    <w:rsid w:val="005C6B39"/>
    <w:rsid w:val="005D5E4D"/>
    <w:rsid w:val="005F2E22"/>
    <w:rsid w:val="005F4645"/>
    <w:rsid w:val="005F4F30"/>
    <w:rsid w:val="005F5964"/>
    <w:rsid w:val="006217A4"/>
    <w:rsid w:val="00621911"/>
    <w:rsid w:val="00633B01"/>
    <w:rsid w:val="0065704F"/>
    <w:rsid w:val="006704E6"/>
    <w:rsid w:val="00680A63"/>
    <w:rsid w:val="00681A0F"/>
    <w:rsid w:val="00684D84"/>
    <w:rsid w:val="00685F41"/>
    <w:rsid w:val="00690B43"/>
    <w:rsid w:val="006D7FF0"/>
    <w:rsid w:val="006F59BF"/>
    <w:rsid w:val="007003CB"/>
    <w:rsid w:val="00700F7D"/>
    <w:rsid w:val="007031FC"/>
    <w:rsid w:val="00720942"/>
    <w:rsid w:val="007215C0"/>
    <w:rsid w:val="0073458F"/>
    <w:rsid w:val="007359A7"/>
    <w:rsid w:val="007470B7"/>
    <w:rsid w:val="00750ADF"/>
    <w:rsid w:val="00781CB9"/>
    <w:rsid w:val="0078567C"/>
    <w:rsid w:val="00794215"/>
    <w:rsid w:val="007A4E9B"/>
    <w:rsid w:val="007B76F8"/>
    <w:rsid w:val="007D0207"/>
    <w:rsid w:val="007D2707"/>
    <w:rsid w:val="007D611D"/>
    <w:rsid w:val="007D75F7"/>
    <w:rsid w:val="007F440C"/>
    <w:rsid w:val="007F44AC"/>
    <w:rsid w:val="008020A2"/>
    <w:rsid w:val="00823138"/>
    <w:rsid w:val="00825AA9"/>
    <w:rsid w:val="00826B8D"/>
    <w:rsid w:val="00830733"/>
    <w:rsid w:val="008337A3"/>
    <w:rsid w:val="00833A3C"/>
    <w:rsid w:val="00834035"/>
    <w:rsid w:val="00842953"/>
    <w:rsid w:val="008478F4"/>
    <w:rsid w:val="00872173"/>
    <w:rsid w:val="0087713C"/>
    <w:rsid w:val="00893CFF"/>
    <w:rsid w:val="00896BC3"/>
    <w:rsid w:val="008A50A3"/>
    <w:rsid w:val="008B60F4"/>
    <w:rsid w:val="008C0F46"/>
    <w:rsid w:val="008E305E"/>
    <w:rsid w:val="008E4F75"/>
    <w:rsid w:val="008F3F35"/>
    <w:rsid w:val="00906B75"/>
    <w:rsid w:val="00910F4C"/>
    <w:rsid w:val="00930084"/>
    <w:rsid w:val="0095208D"/>
    <w:rsid w:val="009623B5"/>
    <w:rsid w:val="00970EBA"/>
    <w:rsid w:val="00971AEA"/>
    <w:rsid w:val="00984E40"/>
    <w:rsid w:val="009A0F08"/>
    <w:rsid w:val="009A6BA5"/>
    <w:rsid w:val="009B39F4"/>
    <w:rsid w:val="009C3FEC"/>
    <w:rsid w:val="009C3FEF"/>
    <w:rsid w:val="009C5508"/>
    <w:rsid w:val="009D382E"/>
    <w:rsid w:val="009D3CB5"/>
    <w:rsid w:val="009F2182"/>
    <w:rsid w:val="009F766D"/>
    <w:rsid w:val="00A056E8"/>
    <w:rsid w:val="00A069E1"/>
    <w:rsid w:val="00A07624"/>
    <w:rsid w:val="00A155E0"/>
    <w:rsid w:val="00A17B47"/>
    <w:rsid w:val="00A21F29"/>
    <w:rsid w:val="00A2356F"/>
    <w:rsid w:val="00A24C16"/>
    <w:rsid w:val="00A37598"/>
    <w:rsid w:val="00A53A46"/>
    <w:rsid w:val="00A64BFF"/>
    <w:rsid w:val="00A670B6"/>
    <w:rsid w:val="00A75C9D"/>
    <w:rsid w:val="00A87662"/>
    <w:rsid w:val="00AA01E4"/>
    <w:rsid w:val="00AB1A3A"/>
    <w:rsid w:val="00AB23B7"/>
    <w:rsid w:val="00AB6499"/>
    <w:rsid w:val="00AD36D4"/>
    <w:rsid w:val="00AE0C4C"/>
    <w:rsid w:val="00B023B2"/>
    <w:rsid w:val="00B13E74"/>
    <w:rsid w:val="00B1781A"/>
    <w:rsid w:val="00B231CE"/>
    <w:rsid w:val="00B242D6"/>
    <w:rsid w:val="00B40CF0"/>
    <w:rsid w:val="00B53CF4"/>
    <w:rsid w:val="00B61F2D"/>
    <w:rsid w:val="00B63E7A"/>
    <w:rsid w:val="00B75754"/>
    <w:rsid w:val="00B80BDE"/>
    <w:rsid w:val="00B97E03"/>
    <w:rsid w:val="00BA7E71"/>
    <w:rsid w:val="00BE60F9"/>
    <w:rsid w:val="00C02618"/>
    <w:rsid w:val="00C06488"/>
    <w:rsid w:val="00C11535"/>
    <w:rsid w:val="00C12A93"/>
    <w:rsid w:val="00C24B99"/>
    <w:rsid w:val="00C36F2D"/>
    <w:rsid w:val="00C4448D"/>
    <w:rsid w:val="00C45E1E"/>
    <w:rsid w:val="00C5697F"/>
    <w:rsid w:val="00C6618D"/>
    <w:rsid w:val="00C67021"/>
    <w:rsid w:val="00CC7D6B"/>
    <w:rsid w:val="00CD2A35"/>
    <w:rsid w:val="00CE0FD4"/>
    <w:rsid w:val="00CE36B6"/>
    <w:rsid w:val="00CE3A36"/>
    <w:rsid w:val="00CE7D1A"/>
    <w:rsid w:val="00CF22B2"/>
    <w:rsid w:val="00D0575D"/>
    <w:rsid w:val="00D12EFC"/>
    <w:rsid w:val="00D20C0F"/>
    <w:rsid w:val="00D32608"/>
    <w:rsid w:val="00D36BDB"/>
    <w:rsid w:val="00D41E57"/>
    <w:rsid w:val="00D42B6B"/>
    <w:rsid w:val="00D55D45"/>
    <w:rsid w:val="00D6389E"/>
    <w:rsid w:val="00D9762D"/>
    <w:rsid w:val="00DA6F1C"/>
    <w:rsid w:val="00DB12BD"/>
    <w:rsid w:val="00DB28E8"/>
    <w:rsid w:val="00DB40FA"/>
    <w:rsid w:val="00DB6A01"/>
    <w:rsid w:val="00DD295D"/>
    <w:rsid w:val="00DE1A8B"/>
    <w:rsid w:val="00DF30E9"/>
    <w:rsid w:val="00DF48A7"/>
    <w:rsid w:val="00E078C9"/>
    <w:rsid w:val="00E07D67"/>
    <w:rsid w:val="00E201A9"/>
    <w:rsid w:val="00E21995"/>
    <w:rsid w:val="00E31D9A"/>
    <w:rsid w:val="00E47F0A"/>
    <w:rsid w:val="00E56239"/>
    <w:rsid w:val="00E622F4"/>
    <w:rsid w:val="00E66888"/>
    <w:rsid w:val="00E9053A"/>
    <w:rsid w:val="00E937C1"/>
    <w:rsid w:val="00EC48FD"/>
    <w:rsid w:val="00ED003A"/>
    <w:rsid w:val="00ED15F7"/>
    <w:rsid w:val="00EE55C7"/>
    <w:rsid w:val="00EF524A"/>
    <w:rsid w:val="00F2534F"/>
    <w:rsid w:val="00F33A29"/>
    <w:rsid w:val="00F34CB3"/>
    <w:rsid w:val="00F458F6"/>
    <w:rsid w:val="00F47C6C"/>
    <w:rsid w:val="00F555CF"/>
    <w:rsid w:val="00F62E60"/>
    <w:rsid w:val="00F64E8E"/>
    <w:rsid w:val="00F66126"/>
    <w:rsid w:val="00F67171"/>
    <w:rsid w:val="00F70B9E"/>
    <w:rsid w:val="00F7396B"/>
    <w:rsid w:val="00F740DA"/>
    <w:rsid w:val="00F76FEF"/>
    <w:rsid w:val="00F90AB8"/>
    <w:rsid w:val="00F969C3"/>
    <w:rsid w:val="00F97BD7"/>
    <w:rsid w:val="00FB5903"/>
    <w:rsid w:val="00FC3E06"/>
    <w:rsid w:val="00FC5F37"/>
    <w:rsid w:val="00FD6D4A"/>
    <w:rsid w:val="00FD6FE7"/>
    <w:rsid w:val="00FE1333"/>
    <w:rsid w:val="00FE7A8A"/>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42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after="156"/>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7C6C"/>
    <w:pPr>
      <w:ind w:firstLineChars="200" w:firstLine="420"/>
    </w:pPr>
  </w:style>
  <w:style w:type="paragraph" w:styleId="Date">
    <w:name w:val="Date"/>
    <w:basedOn w:val="Normal"/>
    <w:next w:val="Normal"/>
    <w:link w:val="DateChar"/>
    <w:uiPriority w:val="99"/>
    <w:semiHidden/>
    <w:unhideWhenUsed/>
    <w:rsid w:val="00B40CF0"/>
    <w:pPr>
      <w:ind w:leftChars="2500" w:left="100"/>
    </w:pPr>
  </w:style>
  <w:style w:type="character" w:customStyle="1" w:styleId="DateChar">
    <w:name w:val="Date Char"/>
    <w:basedOn w:val="DefaultParagraphFont"/>
    <w:link w:val="Date"/>
    <w:uiPriority w:val="99"/>
    <w:semiHidden/>
    <w:rsid w:val="00B40CF0"/>
  </w:style>
  <w:style w:type="paragraph" w:customStyle="1" w:styleId="EndNoteBibliographyTitle">
    <w:name w:val="EndNote Bibliography Title"/>
    <w:basedOn w:val="Normal"/>
    <w:link w:val="EndNoteBibliographyTitle0"/>
    <w:rsid w:val="00B231CE"/>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B231CE"/>
    <w:rPr>
      <w:rFonts w:ascii="DengXian" w:eastAsia="DengXian" w:hAnsi="DengXian"/>
      <w:noProof/>
      <w:sz w:val="20"/>
    </w:rPr>
  </w:style>
  <w:style w:type="paragraph" w:customStyle="1" w:styleId="EndNoteBibliography">
    <w:name w:val="EndNote Bibliography"/>
    <w:basedOn w:val="Normal"/>
    <w:link w:val="EndNoteBibliography0"/>
    <w:rsid w:val="00B231CE"/>
    <w:rPr>
      <w:rFonts w:ascii="DengXian" w:eastAsia="DengXian" w:hAnsi="DengXian"/>
      <w:noProof/>
      <w:sz w:val="20"/>
    </w:rPr>
  </w:style>
  <w:style w:type="character" w:customStyle="1" w:styleId="EndNoteBibliography0">
    <w:name w:val="EndNote Bibliography 字符"/>
    <w:basedOn w:val="DefaultParagraphFont"/>
    <w:link w:val="EndNoteBibliography"/>
    <w:rsid w:val="00B231CE"/>
    <w:rPr>
      <w:rFonts w:ascii="DengXian" w:eastAsia="DengXian" w:hAnsi="DengXian"/>
      <w:noProof/>
      <w:sz w:val="20"/>
    </w:rPr>
  </w:style>
  <w:style w:type="character" w:styleId="PlaceholderText">
    <w:name w:val="Placeholder Text"/>
    <w:basedOn w:val="DefaultParagraphFont"/>
    <w:uiPriority w:val="99"/>
    <w:semiHidden/>
    <w:rsid w:val="00C5697F"/>
    <w:rPr>
      <w:color w:val="808080"/>
    </w:rPr>
  </w:style>
  <w:style w:type="character" w:customStyle="1" w:styleId="ListParagraphChar">
    <w:name w:val="List Paragraph Char"/>
    <w:basedOn w:val="DefaultParagraphFont"/>
    <w:link w:val="ListParagraph"/>
    <w:uiPriority w:val="34"/>
    <w:rsid w:val="00C5697F"/>
  </w:style>
  <w:style w:type="paragraph" w:styleId="Header">
    <w:name w:val="header"/>
    <w:basedOn w:val="Normal"/>
    <w:link w:val="HeaderChar"/>
    <w:uiPriority w:val="99"/>
    <w:unhideWhenUsed/>
    <w:rsid w:val="000954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954F6"/>
    <w:rPr>
      <w:sz w:val="18"/>
      <w:szCs w:val="18"/>
    </w:rPr>
  </w:style>
  <w:style w:type="paragraph" w:styleId="Footer">
    <w:name w:val="footer"/>
    <w:basedOn w:val="Normal"/>
    <w:link w:val="FooterChar"/>
    <w:uiPriority w:val="99"/>
    <w:unhideWhenUsed/>
    <w:rsid w:val="000954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954F6"/>
    <w:rPr>
      <w:sz w:val="18"/>
      <w:szCs w:val="18"/>
    </w:rPr>
  </w:style>
  <w:style w:type="character" w:styleId="LineNumber">
    <w:name w:val="line number"/>
    <w:basedOn w:val="DefaultParagraphFont"/>
    <w:uiPriority w:val="99"/>
    <w:semiHidden/>
    <w:unhideWhenUsed/>
    <w:rsid w:val="000954F6"/>
  </w:style>
  <w:style w:type="paragraph" w:styleId="BalloonText">
    <w:name w:val="Balloon Text"/>
    <w:basedOn w:val="Normal"/>
    <w:link w:val="BalloonTextChar"/>
    <w:uiPriority w:val="99"/>
    <w:semiHidden/>
    <w:unhideWhenUsed/>
    <w:rsid w:val="00B80BDE"/>
    <w:pPr>
      <w:spacing w:after="0"/>
    </w:pPr>
    <w:rPr>
      <w:sz w:val="18"/>
      <w:szCs w:val="18"/>
    </w:rPr>
  </w:style>
  <w:style w:type="character" w:customStyle="1" w:styleId="BalloonTextChar">
    <w:name w:val="Balloon Text Char"/>
    <w:basedOn w:val="DefaultParagraphFont"/>
    <w:link w:val="BalloonText"/>
    <w:uiPriority w:val="99"/>
    <w:semiHidden/>
    <w:rsid w:val="00B80BDE"/>
    <w:rPr>
      <w:sz w:val="18"/>
      <w:szCs w:val="18"/>
    </w:rPr>
  </w:style>
  <w:style w:type="character" w:styleId="Hyperlink">
    <w:name w:val="Hyperlink"/>
    <w:basedOn w:val="DefaultParagraphFont"/>
    <w:uiPriority w:val="99"/>
    <w:unhideWhenUsed/>
    <w:rsid w:val="004120BC"/>
    <w:rPr>
      <w:color w:val="0563C1" w:themeColor="hyperlink"/>
      <w:u w:val="single"/>
    </w:rPr>
  </w:style>
  <w:style w:type="character" w:customStyle="1" w:styleId="UnresolvedMention1">
    <w:name w:val="Unresolved Mention1"/>
    <w:basedOn w:val="DefaultParagraphFont"/>
    <w:uiPriority w:val="99"/>
    <w:semiHidden/>
    <w:unhideWhenUsed/>
    <w:rsid w:val="004120BC"/>
    <w:rPr>
      <w:color w:val="605E5C"/>
      <w:shd w:val="clear" w:color="auto" w:fill="E1DFDD"/>
    </w:rPr>
  </w:style>
  <w:style w:type="character" w:styleId="CommentReference">
    <w:name w:val="annotation reference"/>
    <w:basedOn w:val="DefaultParagraphFont"/>
    <w:uiPriority w:val="99"/>
    <w:semiHidden/>
    <w:unhideWhenUsed/>
    <w:rsid w:val="00F64E8E"/>
    <w:rPr>
      <w:sz w:val="16"/>
      <w:szCs w:val="16"/>
    </w:rPr>
  </w:style>
  <w:style w:type="paragraph" w:styleId="CommentText">
    <w:name w:val="annotation text"/>
    <w:basedOn w:val="Normal"/>
    <w:link w:val="CommentTextChar"/>
    <w:uiPriority w:val="99"/>
    <w:semiHidden/>
    <w:unhideWhenUsed/>
    <w:rsid w:val="00F64E8E"/>
    <w:rPr>
      <w:sz w:val="20"/>
      <w:szCs w:val="20"/>
    </w:rPr>
  </w:style>
  <w:style w:type="character" w:customStyle="1" w:styleId="CommentTextChar">
    <w:name w:val="Comment Text Char"/>
    <w:basedOn w:val="DefaultParagraphFont"/>
    <w:link w:val="CommentText"/>
    <w:uiPriority w:val="99"/>
    <w:semiHidden/>
    <w:rsid w:val="00F64E8E"/>
    <w:rPr>
      <w:sz w:val="20"/>
      <w:szCs w:val="20"/>
    </w:rPr>
  </w:style>
  <w:style w:type="paragraph" w:styleId="CommentSubject">
    <w:name w:val="annotation subject"/>
    <w:basedOn w:val="CommentText"/>
    <w:next w:val="CommentText"/>
    <w:link w:val="CommentSubjectChar"/>
    <w:uiPriority w:val="99"/>
    <w:semiHidden/>
    <w:unhideWhenUsed/>
    <w:rsid w:val="00F64E8E"/>
    <w:rPr>
      <w:b/>
      <w:bCs/>
    </w:rPr>
  </w:style>
  <w:style w:type="character" w:customStyle="1" w:styleId="CommentSubjectChar">
    <w:name w:val="Comment Subject Char"/>
    <w:basedOn w:val="CommentTextChar"/>
    <w:link w:val="CommentSubject"/>
    <w:uiPriority w:val="99"/>
    <w:semiHidden/>
    <w:rsid w:val="00F64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6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D22C-2C4C-4B9E-9D87-41B91DF8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4714</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2019-09-24T09:21:00Z</dcterms:created>
  <dcterms:modified xsi:type="dcterms:W3CDTF">2019-09-24T14:37:00Z</dcterms:modified>
</cp:coreProperties>
</file>