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Pr="00DD00E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val="en-CA"/>
        </w:rPr>
      </w:pPr>
    </w:p>
    <w:p w14:paraId="19128AE3" w14:textId="6062AED6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0780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</w:t>
      </w:r>
      <w:r w:rsidR="00D07801">
        <w:rPr>
          <w:rFonts w:ascii="Helvetica" w:hAnsi="Helvetica" w:cs="Arial"/>
          <w:b/>
          <w:i w:val="0"/>
          <w:sz w:val="22"/>
          <w:szCs w:val="22"/>
          <w:lang w:eastAsia="zh-CN"/>
        </w:rPr>
        <w:t>237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CA1E622" w14:textId="481B2FF0" w:rsidR="00B2639C" w:rsidRPr="00D07801" w:rsidRDefault="00D94C52" w:rsidP="00D07801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D07801"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  <w:t xml:space="preserve"> </w:t>
      </w:r>
      <w:r w:rsidR="00D07801" w:rsidRPr="00D07801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https://www.jove.com/account/file-uploader?src=18372333</w:t>
      </w:r>
    </w:p>
    <w:p w14:paraId="560AEE37" w14:textId="77777777" w:rsidR="00D07801" w:rsidRDefault="00D07801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24FB1CF7" w14:textId="77777777" w:rsidR="00D07801" w:rsidRPr="00D07801" w:rsidRDefault="00F95819" w:rsidP="00D07801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07801" w:rsidRPr="00D07801">
        <w:rPr>
          <w:rFonts w:ascii="Helvetica" w:hAnsi="Helvetica" w:cs="Arial"/>
          <w:b/>
          <w:sz w:val="28"/>
          <w:szCs w:val="28"/>
        </w:rPr>
        <w:t xml:space="preserve">Solid Phase </w:t>
      </w:r>
      <w:r w:rsidR="00D07801" w:rsidRPr="00D07801">
        <w:rPr>
          <w:rFonts w:ascii="Helvetica" w:hAnsi="Helvetica" w:cs="Arial"/>
          <w:b/>
          <w:sz w:val="28"/>
          <w:szCs w:val="28"/>
          <w:vertAlign w:val="superscript"/>
        </w:rPr>
        <w:t>11</w:t>
      </w:r>
      <w:r w:rsidR="00D07801" w:rsidRPr="00D07801">
        <w:rPr>
          <w:rFonts w:ascii="Helvetica" w:hAnsi="Helvetica" w:cs="Arial"/>
          <w:b/>
          <w:sz w:val="28"/>
          <w:szCs w:val="28"/>
        </w:rPr>
        <w:t>C-Methylation, Purification and Formulation for the Production of PET Tracers</w:t>
      </w:r>
    </w:p>
    <w:p w14:paraId="3E4D1BD3" w14:textId="77777777" w:rsidR="00D07801" w:rsidRPr="00B2639C" w:rsidRDefault="00D07801" w:rsidP="00B2639C">
      <w:pPr>
        <w:pStyle w:val="Default"/>
        <w:rPr>
          <w:lang w:eastAsia="zh-CN"/>
        </w:rPr>
      </w:pPr>
    </w:p>
    <w:p w14:paraId="45768EA2" w14:textId="3128B30C" w:rsidR="00D07801" w:rsidRPr="00D07801" w:rsidRDefault="00D94C52" w:rsidP="00D07801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D07801" w:rsidRPr="00D07801">
        <w:rPr>
          <w:rFonts w:ascii="Helvetica" w:hAnsi="Helvetica"/>
          <w:b/>
          <w:sz w:val="28"/>
          <w:szCs w:val="28"/>
        </w:rPr>
        <w:t>Thomas A. Singleton</w:t>
      </w:r>
      <w:r w:rsidR="00D07801" w:rsidRPr="00D07801">
        <w:rPr>
          <w:rFonts w:ascii="Helvetica" w:hAnsi="Helvetica"/>
          <w:b/>
          <w:sz w:val="28"/>
          <w:szCs w:val="28"/>
          <w:vertAlign w:val="superscript"/>
        </w:rPr>
        <w:t>1*</w:t>
      </w:r>
      <w:r w:rsidR="00D07801" w:rsidRPr="00D07801">
        <w:rPr>
          <w:rFonts w:ascii="Helvetica" w:hAnsi="Helvetica"/>
          <w:b/>
          <w:sz w:val="28"/>
          <w:szCs w:val="28"/>
        </w:rPr>
        <w:t>, Mehdi Boudjemeline</w:t>
      </w:r>
      <w:r w:rsidR="00D07801" w:rsidRPr="00D07801">
        <w:rPr>
          <w:rFonts w:ascii="Helvetica" w:hAnsi="Helvetica"/>
          <w:b/>
          <w:sz w:val="28"/>
          <w:szCs w:val="28"/>
          <w:vertAlign w:val="superscript"/>
        </w:rPr>
        <w:t>1*</w:t>
      </w:r>
      <w:r w:rsidR="00D07801" w:rsidRPr="00D07801">
        <w:rPr>
          <w:rFonts w:ascii="Helvetica" w:hAnsi="Helvetica"/>
          <w:b/>
          <w:sz w:val="28"/>
          <w:szCs w:val="28"/>
        </w:rPr>
        <w:t>, Robert Hopewell</w:t>
      </w:r>
      <w:r w:rsidR="00D07801" w:rsidRPr="00D07801">
        <w:rPr>
          <w:rFonts w:ascii="Helvetica" w:hAnsi="Helvetica"/>
          <w:b/>
          <w:sz w:val="28"/>
          <w:szCs w:val="28"/>
          <w:vertAlign w:val="superscript"/>
        </w:rPr>
        <w:t>1</w:t>
      </w:r>
      <w:r w:rsidR="00D07801" w:rsidRPr="00D07801">
        <w:rPr>
          <w:rFonts w:ascii="Helvetica" w:hAnsi="Helvetica"/>
          <w:b/>
          <w:sz w:val="28"/>
          <w:szCs w:val="28"/>
        </w:rPr>
        <w:t>, Dean Jolly</w:t>
      </w:r>
      <w:r w:rsidR="00D07801" w:rsidRPr="00D07801">
        <w:rPr>
          <w:rFonts w:ascii="Helvetica" w:hAnsi="Helvetica"/>
          <w:b/>
          <w:sz w:val="28"/>
          <w:szCs w:val="28"/>
          <w:vertAlign w:val="superscript"/>
        </w:rPr>
        <w:t>1</w:t>
      </w:r>
      <w:r w:rsidR="00D07801" w:rsidRPr="00D07801">
        <w:rPr>
          <w:rFonts w:ascii="Helvetica" w:hAnsi="Helvetica"/>
          <w:b/>
          <w:sz w:val="28"/>
          <w:szCs w:val="28"/>
        </w:rPr>
        <w:t>, Hussein Bdair</w:t>
      </w:r>
      <w:r w:rsidR="00D07801" w:rsidRPr="00D07801">
        <w:rPr>
          <w:rFonts w:ascii="Helvetica" w:hAnsi="Helvetica"/>
          <w:b/>
          <w:sz w:val="28"/>
          <w:szCs w:val="28"/>
          <w:vertAlign w:val="superscript"/>
        </w:rPr>
        <w:t>1</w:t>
      </w:r>
      <w:r w:rsidR="00D07801" w:rsidRPr="00D07801">
        <w:rPr>
          <w:rFonts w:ascii="Helvetica" w:hAnsi="Helvetica"/>
          <w:b/>
          <w:sz w:val="28"/>
          <w:szCs w:val="28"/>
        </w:rPr>
        <w:t>, Alexey Kostikov</w:t>
      </w:r>
      <w:r w:rsidR="00D07801" w:rsidRPr="00D07801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F0427F5" w14:textId="0CAC34E9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FD68950" w14:textId="77777777" w:rsidR="00D07801" w:rsidRPr="00D07801" w:rsidRDefault="00D07801" w:rsidP="00D0780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0780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07801">
        <w:rPr>
          <w:rFonts w:ascii="Helvetica" w:hAnsi="Helvetica" w:cs="Arial"/>
          <w:bCs/>
          <w:sz w:val="28"/>
          <w:szCs w:val="28"/>
        </w:rPr>
        <w:t>McConnell Brain Imaging Centre, Montreal Neurological Institute, McGill University, Montreal, QC, Canada</w:t>
      </w:r>
    </w:p>
    <w:p w14:paraId="045E8188" w14:textId="77777777" w:rsidR="00D07801" w:rsidRPr="00D07801" w:rsidRDefault="00D07801" w:rsidP="00D0780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07801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D07801">
        <w:rPr>
          <w:rFonts w:ascii="Helvetica" w:hAnsi="Helvetica" w:cs="Arial"/>
          <w:bCs/>
          <w:sz w:val="28"/>
          <w:szCs w:val="28"/>
        </w:rPr>
        <w:t>Department of Neurology and Neurosurgery, McGill University, Montreal, QC, Canada</w:t>
      </w:r>
    </w:p>
    <w:p w14:paraId="389BEC1D" w14:textId="50BDE6BB" w:rsidR="00D07801" w:rsidRPr="00D07801" w:rsidRDefault="00D07801" w:rsidP="00D07801">
      <w:pPr>
        <w:pStyle w:val="Default"/>
        <w:rPr>
          <w:rFonts w:ascii="Helvetica" w:hAnsi="Helvetica" w:cs="Arial"/>
          <w:bCs/>
          <w:sz w:val="28"/>
          <w:szCs w:val="28"/>
        </w:rPr>
      </w:pPr>
      <w:r>
        <w:rPr>
          <w:rFonts w:ascii="Helvetica" w:hAnsi="Helvetica" w:cs="Arial"/>
          <w:bCs/>
          <w:sz w:val="28"/>
          <w:szCs w:val="28"/>
        </w:rPr>
        <w:br/>
      </w:r>
      <w:r w:rsidRPr="00D07801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392186F" w14:textId="77777777" w:rsidR="00D07801" w:rsidRDefault="00D07801" w:rsidP="00D07801">
      <w:pPr>
        <w:outlineLvl w:val="0"/>
        <w:rPr>
          <w:rFonts w:ascii="Helvetica" w:hAnsi="Helvetica"/>
          <w:sz w:val="22"/>
        </w:rPr>
      </w:pPr>
      <w:r w:rsidRPr="00D07801">
        <w:rPr>
          <w:rFonts w:ascii="Helvetica" w:hAnsi="Helvetica"/>
          <w:sz w:val="22"/>
        </w:rPr>
        <w:t>Alexey Kostikov</w:t>
      </w:r>
    </w:p>
    <w:p w14:paraId="4E36BB6F" w14:textId="5E464104" w:rsidR="00D07801" w:rsidRPr="00D07801" w:rsidRDefault="00D07801" w:rsidP="00D07801">
      <w:pPr>
        <w:outlineLvl w:val="0"/>
        <w:rPr>
          <w:rFonts w:ascii="Helvetica" w:hAnsi="Helvetica"/>
          <w:sz w:val="22"/>
        </w:rPr>
      </w:pPr>
      <w:r w:rsidRPr="00D07801">
        <w:rPr>
          <w:rStyle w:val="Hyperlink"/>
          <w:rFonts w:ascii="Helvetica" w:hAnsi="Helvetica" w:cs="Arial"/>
          <w:sz w:val="22"/>
          <w:szCs w:val="22"/>
        </w:rPr>
        <w:t>alexey.kostikov@mcgill.ca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D5047F5" w14:textId="5A1E20E5" w:rsidR="00D07801" w:rsidRPr="00D07801" w:rsidRDefault="00D07801" w:rsidP="00D0780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thomas.singleton@mcgill.ca</w:t>
      </w:r>
    </w:p>
    <w:p w14:paraId="5BE53A93" w14:textId="62F9CD10" w:rsidR="00D07801" w:rsidRPr="00D07801" w:rsidRDefault="00D07801" w:rsidP="00D0780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D07801">
        <w:rPr>
          <w:rStyle w:val="Hyperlink"/>
          <w:rFonts w:ascii="Helvetica" w:hAnsi="Helvetica" w:cs="Arial"/>
          <w:sz w:val="22"/>
          <w:szCs w:val="22"/>
        </w:rPr>
        <w:t>mehdi.bo</w:t>
      </w:r>
      <w:r>
        <w:rPr>
          <w:rStyle w:val="Hyperlink"/>
          <w:rFonts w:ascii="Helvetica" w:hAnsi="Helvetica" w:cs="Arial"/>
          <w:sz w:val="22"/>
          <w:szCs w:val="22"/>
        </w:rPr>
        <w:t>udjemeline.chum@ssss.gouv.qc.ca</w:t>
      </w:r>
    </w:p>
    <w:p w14:paraId="0404F891" w14:textId="7FB55009" w:rsidR="00D07801" w:rsidRPr="00D07801" w:rsidRDefault="00D07801" w:rsidP="00D0780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robert.hopewell@mcgill.ca</w:t>
      </w:r>
    </w:p>
    <w:p w14:paraId="4DC07A03" w14:textId="170D893D" w:rsidR="00D07801" w:rsidRPr="00D07801" w:rsidRDefault="00D07801" w:rsidP="00D0780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dean.jolly@mcgill.ca</w:t>
      </w:r>
    </w:p>
    <w:p w14:paraId="52A319C7" w14:textId="7D56A16E" w:rsidR="003B5E26" w:rsidRPr="00D07801" w:rsidRDefault="00D07801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</w:rPr>
      </w:pPr>
      <w:r w:rsidRPr="00D07801">
        <w:rPr>
          <w:rStyle w:val="Hyperlink"/>
          <w:rFonts w:ascii="Helvetica" w:hAnsi="Helvetica" w:cs="Arial"/>
          <w:sz w:val="22"/>
          <w:szCs w:val="22"/>
        </w:rPr>
        <w:t>hussein.bdair@mail.mcgill.ca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3F857629" w:rsidR="002C3A72" w:rsidRPr="00B36F8A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86B8D7E" w14:textId="77777777" w:rsidR="007A1DC3" w:rsidRDefault="007A1DC3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738C15C0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</w:t>
      </w:r>
      <w:r w:rsidR="00A85488">
        <w:rPr>
          <w:rFonts w:ascii="Helvetica" w:hAnsi="Helvetica"/>
          <w:b/>
          <w:sz w:val="22"/>
        </w:rPr>
        <w:t>: N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71D7B26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A85488">
        <w:rPr>
          <w:rFonts w:ascii="Helvetica" w:hAnsi="Helvetica"/>
          <w:b/>
          <w:sz w:val="22"/>
        </w:rPr>
        <w:t>: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18D58985" w14:textId="0737363C" w:rsidR="00C4497A" w:rsidRDefault="00C4497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CF439C">
        <w:rPr>
          <w:rFonts w:ascii="Helvetica" w:hAnsi="Helvetica"/>
          <w:color w:val="3366FF"/>
          <w:sz w:val="22"/>
        </w:rPr>
        <w:t>3.2.</w:t>
      </w:r>
      <w:r>
        <w:rPr>
          <w:rFonts w:ascii="Helvetica" w:hAnsi="Helvetica"/>
          <w:color w:val="3366FF"/>
          <w:sz w:val="22"/>
        </w:rPr>
        <w:t xml:space="preserve"> </w:t>
      </w:r>
      <w:r w:rsidR="00B56FEC">
        <w:rPr>
          <w:rFonts w:ascii="Helvetica" w:hAnsi="Helvetica"/>
          <w:color w:val="3366FF"/>
          <w:sz w:val="22"/>
        </w:rPr>
        <w:t xml:space="preserve">Application </w:t>
      </w:r>
      <w:r>
        <w:rPr>
          <w:rFonts w:ascii="Helvetica" w:hAnsi="Helvetica"/>
          <w:color w:val="3366FF"/>
          <w:sz w:val="22"/>
        </w:rPr>
        <w:t>of precursor on tC18</w:t>
      </w:r>
    </w:p>
    <w:p w14:paraId="41E85419" w14:textId="20E90B0F" w:rsidR="00C4497A" w:rsidRDefault="00C4497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B56FEC">
        <w:rPr>
          <w:rFonts w:ascii="Helvetica" w:hAnsi="Helvetica"/>
          <w:color w:val="3366FF"/>
          <w:sz w:val="22"/>
        </w:rPr>
        <w:t>4.1.</w:t>
      </w:r>
      <w:r>
        <w:rPr>
          <w:rFonts w:ascii="Helvetica" w:hAnsi="Helvetica"/>
          <w:color w:val="3366FF"/>
          <w:sz w:val="22"/>
        </w:rPr>
        <w:t xml:space="preserve"> Assembling the manifold</w:t>
      </w:r>
      <w:r w:rsidR="00B56FEC">
        <w:rPr>
          <w:rFonts w:ascii="Helvetica" w:hAnsi="Helvetica"/>
          <w:color w:val="3366FF"/>
          <w:sz w:val="22"/>
        </w:rPr>
        <w:t xml:space="preserve"> step 1</w:t>
      </w:r>
    </w:p>
    <w:p w14:paraId="5A506C79" w14:textId="7EC37959" w:rsidR="00C4497A" w:rsidRDefault="00C4497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B56FEC">
        <w:rPr>
          <w:rFonts w:ascii="Helvetica" w:hAnsi="Helvetica"/>
          <w:color w:val="3366FF"/>
          <w:sz w:val="22"/>
        </w:rPr>
        <w:t>4.2</w:t>
      </w:r>
      <w:r>
        <w:rPr>
          <w:rFonts w:ascii="Helvetica" w:hAnsi="Helvetica"/>
          <w:color w:val="3366FF"/>
          <w:sz w:val="22"/>
        </w:rPr>
        <w:t xml:space="preserve">. </w:t>
      </w:r>
      <w:r w:rsidR="00B56FEC">
        <w:rPr>
          <w:rFonts w:ascii="Helvetica" w:hAnsi="Helvetica"/>
          <w:color w:val="3366FF"/>
          <w:sz w:val="22"/>
        </w:rPr>
        <w:t>Assembling the manifold step 2</w:t>
      </w:r>
    </w:p>
    <w:p w14:paraId="00A75CBB" w14:textId="7CE3599B" w:rsidR="00C4497A" w:rsidRDefault="00C4497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B56FEC">
        <w:rPr>
          <w:rFonts w:ascii="Helvetica" w:hAnsi="Helvetica"/>
          <w:color w:val="3366FF"/>
          <w:sz w:val="22"/>
        </w:rPr>
        <w:t>4.3</w:t>
      </w:r>
      <w:r>
        <w:rPr>
          <w:rFonts w:ascii="Helvetica" w:hAnsi="Helvetica"/>
          <w:color w:val="3366FF"/>
          <w:sz w:val="22"/>
        </w:rPr>
        <w:t xml:space="preserve">. </w:t>
      </w:r>
      <w:r w:rsidR="00B56FEC">
        <w:rPr>
          <w:rFonts w:ascii="Helvetica" w:hAnsi="Helvetica"/>
          <w:color w:val="3366FF"/>
          <w:sz w:val="22"/>
        </w:rPr>
        <w:t>Assembling the manifold step 3</w:t>
      </w:r>
    </w:p>
    <w:p w14:paraId="5D4B50A0" w14:textId="0641D3D3" w:rsidR="00C4497A" w:rsidRPr="00851B3E" w:rsidRDefault="00C4497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B56FEC">
        <w:rPr>
          <w:rFonts w:ascii="Helvetica" w:hAnsi="Helvetica"/>
          <w:color w:val="3366FF"/>
          <w:sz w:val="22"/>
        </w:rPr>
        <w:t>5.8</w:t>
      </w:r>
      <w:r>
        <w:rPr>
          <w:rFonts w:ascii="Helvetica" w:hAnsi="Helvetica"/>
          <w:color w:val="3366FF"/>
          <w:sz w:val="22"/>
        </w:rPr>
        <w:t xml:space="preserve">. </w:t>
      </w:r>
      <w:r w:rsidR="00B56FEC">
        <w:rPr>
          <w:rFonts w:ascii="Helvetica" w:hAnsi="Helvetica"/>
          <w:color w:val="3366FF"/>
          <w:sz w:val="22"/>
        </w:rPr>
        <w:t xml:space="preserve">Eluting </w:t>
      </w:r>
      <w:r>
        <w:rPr>
          <w:rFonts w:ascii="Helvetica" w:hAnsi="Helvetica"/>
          <w:color w:val="3366FF"/>
          <w:sz w:val="22"/>
        </w:rPr>
        <w:t>[</w:t>
      </w:r>
      <w:r w:rsidRPr="00C4497A">
        <w:rPr>
          <w:rFonts w:ascii="Helvetica" w:hAnsi="Helvetica"/>
          <w:color w:val="3366FF"/>
          <w:sz w:val="22"/>
          <w:vertAlign w:val="superscript"/>
        </w:rPr>
        <w:t>11</w:t>
      </w:r>
      <w:r>
        <w:rPr>
          <w:rFonts w:ascii="Helvetica" w:hAnsi="Helvetica"/>
          <w:color w:val="3366FF"/>
          <w:sz w:val="22"/>
        </w:rPr>
        <w:t xml:space="preserve">C]PiB into </w:t>
      </w:r>
      <w:r w:rsidR="00B56FEC">
        <w:rPr>
          <w:rFonts w:ascii="Helvetica" w:hAnsi="Helvetica"/>
          <w:color w:val="3366FF"/>
          <w:sz w:val="22"/>
        </w:rPr>
        <w:t xml:space="preserve">a </w:t>
      </w:r>
      <w:r>
        <w:rPr>
          <w:rFonts w:ascii="Helvetica" w:hAnsi="Helvetica"/>
          <w:color w:val="3366FF"/>
          <w:sz w:val="22"/>
        </w:rPr>
        <w:t>sterile vial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65DC546E" w14:textId="2DAB8259" w:rsidR="00A85488" w:rsidRDefault="00A85488" w:rsidP="00A85488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B56FEC">
        <w:rPr>
          <w:rFonts w:ascii="Helvetica" w:hAnsi="Helvetic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>.</w:t>
      </w:r>
      <w:r w:rsidR="00B56FEC">
        <w:rPr>
          <w:rFonts w:ascii="Helvetica" w:hAnsi="Helvetica"/>
          <w:color w:val="3366FF"/>
          <w:sz w:val="22"/>
        </w:rPr>
        <w:t xml:space="preserve">2. Application </w:t>
      </w:r>
      <w:r>
        <w:rPr>
          <w:rFonts w:ascii="Helvetica" w:hAnsi="Helvetica"/>
          <w:color w:val="3366FF"/>
          <w:sz w:val="22"/>
        </w:rPr>
        <w:t>of precursor on tC18</w:t>
      </w:r>
    </w:p>
    <w:p w14:paraId="241C42E2" w14:textId="0DEBC005" w:rsidR="00A85488" w:rsidRPr="00851B3E" w:rsidRDefault="00A85488" w:rsidP="00A85488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D650FA">
        <w:rPr>
          <w:rFonts w:ascii="Helvetica" w:hAnsi="Helvetica"/>
          <w:color w:val="3366FF"/>
          <w:sz w:val="22"/>
        </w:rPr>
        <w:t>5.8</w:t>
      </w:r>
      <w:r>
        <w:rPr>
          <w:rFonts w:ascii="Helvetica" w:hAnsi="Helvetica"/>
          <w:color w:val="3366FF"/>
          <w:sz w:val="22"/>
        </w:rPr>
        <w:t xml:space="preserve">. </w:t>
      </w:r>
      <w:r w:rsidR="00B56FEC">
        <w:rPr>
          <w:rFonts w:ascii="Helvetica" w:hAnsi="Helvetica"/>
          <w:color w:val="3366FF"/>
          <w:sz w:val="22"/>
        </w:rPr>
        <w:t xml:space="preserve">Eluting </w:t>
      </w:r>
      <w:r>
        <w:rPr>
          <w:rFonts w:ascii="Helvetica" w:hAnsi="Helvetica"/>
          <w:color w:val="3366FF"/>
          <w:sz w:val="22"/>
        </w:rPr>
        <w:t>[</w:t>
      </w:r>
      <w:r w:rsidRPr="00C4497A">
        <w:rPr>
          <w:rFonts w:ascii="Helvetica" w:hAnsi="Helvetica"/>
          <w:color w:val="3366FF"/>
          <w:sz w:val="22"/>
          <w:vertAlign w:val="superscript"/>
        </w:rPr>
        <w:t>11</w:t>
      </w:r>
      <w:r>
        <w:rPr>
          <w:rFonts w:ascii="Helvetica" w:hAnsi="Helvetica"/>
          <w:color w:val="3366FF"/>
          <w:sz w:val="22"/>
        </w:rPr>
        <w:t xml:space="preserve">C]PiB into </w:t>
      </w:r>
      <w:r w:rsidR="00B56FEC">
        <w:rPr>
          <w:rFonts w:ascii="Helvetica" w:hAnsi="Helvetica"/>
          <w:color w:val="3366FF"/>
          <w:sz w:val="22"/>
        </w:rPr>
        <w:t xml:space="preserve">a </w:t>
      </w:r>
      <w:r>
        <w:rPr>
          <w:rFonts w:ascii="Helvetica" w:hAnsi="Helvetica"/>
          <w:color w:val="3366FF"/>
          <w:sz w:val="22"/>
        </w:rPr>
        <w:t>sterile vial</w:t>
      </w:r>
    </w:p>
    <w:p w14:paraId="5793BC81" w14:textId="77777777" w:rsidR="00A85488" w:rsidRDefault="00A85488" w:rsidP="00277C90">
      <w:pPr>
        <w:spacing w:before="120"/>
        <w:rPr>
          <w:rFonts w:ascii="Helvetica" w:hAnsi="Helvetica"/>
          <w:b/>
          <w:sz w:val="22"/>
        </w:rPr>
      </w:pPr>
    </w:p>
    <w:p w14:paraId="5D28E0E0" w14:textId="7FED8EFF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A85488">
        <w:rPr>
          <w:rFonts w:ascii="Helvetica" w:hAnsi="Helvetica"/>
          <w:b/>
          <w:sz w:val="22"/>
          <w:szCs w:val="22"/>
        </w:rPr>
        <w:t>: N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6CC3E9D1" w14:textId="77777777" w:rsidR="00B36F8A" w:rsidRDefault="00B56FE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Alexey Kostikov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4719E" w:rsidRPr="0064719E">
        <w:rPr>
          <w:rFonts w:ascii="Helvetica" w:hAnsi="Helvetica" w:cs="Arial"/>
          <w:sz w:val="22"/>
          <w:szCs w:val="22"/>
          <w:lang w:val="en-CA"/>
        </w:rPr>
        <w:t xml:space="preserve">Carbon-11 is one of the most commonly used radioisotopes in </w:t>
      </w:r>
      <w:r w:rsidR="0064719E">
        <w:rPr>
          <w:rFonts w:ascii="Helvetica" w:hAnsi="Helvetica" w:cs="Arial"/>
          <w:sz w:val="22"/>
          <w:szCs w:val="22"/>
          <w:lang w:val="en-CA"/>
        </w:rPr>
        <w:t>Positron Emission Tomography</w:t>
      </w:r>
      <w:r w:rsidR="0064719E" w:rsidRPr="0064719E">
        <w:rPr>
          <w:rFonts w:ascii="Helvetica" w:hAnsi="Helvetica" w:cs="Arial"/>
          <w:sz w:val="22"/>
          <w:szCs w:val="22"/>
          <w:lang w:val="en-CA"/>
        </w:rPr>
        <w:t xml:space="preserve"> because of its abundance in organic molecules and short </w:t>
      </w:r>
      <w:r w:rsidR="0064719E" w:rsidRPr="0064719E">
        <w:rPr>
          <w:rFonts w:ascii="Helvetica" w:hAnsi="Helvetica" w:cs="Arial"/>
          <w:sz w:val="22"/>
          <w:szCs w:val="22"/>
        </w:rPr>
        <w:t>half-life</w:t>
      </w:r>
      <w:r w:rsidR="0064719E">
        <w:rPr>
          <w:rFonts w:ascii="Helvetica" w:hAnsi="Helvetica" w:cs="Arial"/>
          <w:sz w:val="22"/>
          <w:szCs w:val="22"/>
        </w:rPr>
        <w:t xml:space="preserve"> of 20 minutes. In this video w</w:t>
      </w:r>
      <w:r w:rsidR="0064719E" w:rsidRPr="0064719E">
        <w:rPr>
          <w:rFonts w:ascii="Helvetica" w:hAnsi="Helvetica" w:cs="Arial"/>
          <w:sz w:val="22"/>
          <w:szCs w:val="22"/>
        </w:rPr>
        <w:t xml:space="preserve">e </w:t>
      </w:r>
      <w:r w:rsidR="0064719E">
        <w:rPr>
          <w:rFonts w:ascii="Helvetica" w:hAnsi="Helvetica" w:cs="Arial"/>
          <w:sz w:val="22"/>
          <w:szCs w:val="22"/>
        </w:rPr>
        <w:t>show</w:t>
      </w:r>
      <w:r w:rsidR="0064719E" w:rsidRPr="0064719E">
        <w:rPr>
          <w:rFonts w:ascii="Helvetica" w:hAnsi="Helvetica" w:cs="Arial"/>
          <w:sz w:val="22"/>
          <w:szCs w:val="22"/>
        </w:rPr>
        <w:t xml:space="preserve"> an efficient carbon-11 radiolabeling technique to produce </w:t>
      </w:r>
      <w:r w:rsidR="0064719E">
        <w:rPr>
          <w:rFonts w:ascii="Helvetica" w:hAnsi="Helvetica" w:cs="Arial"/>
          <w:sz w:val="22"/>
          <w:szCs w:val="22"/>
        </w:rPr>
        <w:t>PET</w:t>
      </w:r>
      <w:r w:rsidR="0064719E" w:rsidRPr="0064719E">
        <w:rPr>
          <w:rFonts w:ascii="Helvetica" w:hAnsi="Helvetica" w:cs="Arial"/>
          <w:sz w:val="22"/>
          <w:szCs w:val="22"/>
        </w:rPr>
        <w:t xml:space="preserve"> tracers using solid phase extraction cartridges</w:t>
      </w:r>
      <w:r w:rsidR="00B36F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6F8A" w:rsidRPr="00B36F8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4719E" w:rsidRPr="0064719E">
        <w:rPr>
          <w:rFonts w:ascii="Helvetica" w:hAnsi="Helvetica" w:cs="Arial"/>
          <w:sz w:val="22"/>
          <w:szCs w:val="22"/>
        </w:rPr>
        <w:t>.</w:t>
      </w:r>
    </w:p>
    <w:p w14:paraId="7826EE4A" w14:textId="69D0511E" w:rsidR="00CE10F2" w:rsidRPr="00B36F8A" w:rsidRDefault="00B36F8A" w:rsidP="00B36F8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36F8A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64719E" w:rsidRPr="00B36F8A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3DAB594" w14:textId="77777777" w:rsidR="00B36F8A" w:rsidRPr="00B36F8A" w:rsidRDefault="00B56FEC" w:rsidP="008D633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Alexey Kostikov</w:t>
      </w:r>
      <w:r w:rsidR="000D35D9" w:rsidRPr="00B92339">
        <w:rPr>
          <w:rFonts w:ascii="Helvetica" w:hAnsi="Helvetica" w:cs="Arial"/>
          <w:sz w:val="22"/>
          <w:szCs w:val="22"/>
        </w:rPr>
        <w:t xml:space="preserve">: </w:t>
      </w:r>
      <w:r w:rsidR="00B92339" w:rsidRPr="00B92339">
        <w:rPr>
          <w:rFonts w:ascii="Helvetica" w:hAnsi="Helvetica" w:cs="Arial"/>
          <w:sz w:val="22"/>
          <w:szCs w:val="22"/>
        </w:rPr>
        <w:t xml:space="preserve">Compared to conventional methods, cartridge-based </w:t>
      </w:r>
      <w:r w:rsidR="0064719E" w:rsidRPr="00B92339">
        <w:rPr>
          <w:rFonts w:ascii="Helvetica" w:hAnsi="Helvetica" w:cs="Arial"/>
          <w:sz w:val="22"/>
          <w:szCs w:val="22"/>
        </w:rPr>
        <w:t>technique obviates the use of preparative HPLC</w:t>
      </w:r>
      <w:r w:rsidR="00B92339" w:rsidRPr="00B92339">
        <w:rPr>
          <w:rFonts w:ascii="Helvetica" w:hAnsi="Helvetica" w:cs="Arial"/>
          <w:sz w:val="22"/>
          <w:szCs w:val="22"/>
        </w:rPr>
        <w:t>,</w:t>
      </w:r>
      <w:r w:rsidR="0064719E" w:rsidRPr="00B92339">
        <w:rPr>
          <w:rFonts w:ascii="Helvetica" w:hAnsi="Helvetica" w:cs="Arial"/>
          <w:sz w:val="22"/>
          <w:szCs w:val="22"/>
        </w:rPr>
        <w:t xml:space="preserve"> </w:t>
      </w:r>
      <w:r w:rsidR="00B92339" w:rsidRPr="00B92339">
        <w:rPr>
          <w:rFonts w:ascii="Helvetica" w:hAnsi="Helvetica" w:cs="Arial"/>
          <w:sz w:val="22"/>
          <w:szCs w:val="22"/>
        </w:rPr>
        <w:t>shortens the radiosynthesis time,</w:t>
      </w:r>
      <w:r w:rsidR="0064719E" w:rsidRPr="00B92339">
        <w:rPr>
          <w:rFonts w:ascii="Helvetica" w:hAnsi="Helvetica" w:cs="Arial"/>
          <w:sz w:val="22"/>
          <w:szCs w:val="22"/>
        </w:rPr>
        <w:t xml:space="preserve"> </w:t>
      </w:r>
      <w:r w:rsidR="0064719E" w:rsidRPr="00B92339">
        <w:rPr>
          <w:rFonts w:ascii="Helvetica" w:hAnsi="Helvetica" w:cs="Arial"/>
          <w:sz w:val="22"/>
          <w:szCs w:val="22"/>
          <w:lang w:val="en-CA"/>
        </w:rPr>
        <w:t>improves synthesis reliability,</w:t>
      </w:r>
      <w:r w:rsidR="0064719E" w:rsidRPr="00B92339">
        <w:rPr>
          <w:rFonts w:ascii="Helvetica" w:hAnsi="Helvetica" w:cs="Arial"/>
          <w:sz w:val="22"/>
          <w:szCs w:val="22"/>
        </w:rPr>
        <w:t xml:space="preserve"> simplifies the automation process and facilitates compliance with the </w:t>
      </w:r>
      <w:r w:rsidR="0064719E" w:rsidRPr="00B92339">
        <w:rPr>
          <w:rFonts w:ascii="Helvetica" w:hAnsi="Helvetica" w:cs="Arial"/>
          <w:sz w:val="22"/>
          <w:szCs w:val="22"/>
          <w:lang w:val="en-CA"/>
        </w:rPr>
        <w:t>Good Manufacturing Practice (GMP)</w:t>
      </w:r>
      <w:r w:rsidR="00B36F8A">
        <w:rPr>
          <w:rFonts w:ascii="Helvetica" w:hAnsi="Helvetica" w:cs="Arial" w:hint="eastAsia"/>
          <w:sz w:val="22"/>
          <w:szCs w:val="22"/>
          <w:lang w:val="en-CA" w:eastAsia="zh-CN"/>
        </w:rPr>
        <w:t xml:space="preserve"> </w:t>
      </w:r>
      <w:r w:rsidR="00B36F8A" w:rsidRPr="00B36F8A">
        <w:rPr>
          <w:rFonts w:ascii="Helvetica" w:hAnsi="Helvetica" w:cs="Arial" w:hint="eastAsia"/>
          <w:b/>
          <w:sz w:val="22"/>
          <w:szCs w:val="22"/>
          <w:lang w:val="en-CA" w:eastAsia="zh-CN"/>
        </w:rPr>
        <w:t>[1]</w:t>
      </w:r>
      <w:r w:rsidR="0064719E" w:rsidRPr="00B92339">
        <w:rPr>
          <w:rFonts w:ascii="Helvetica" w:hAnsi="Helvetica" w:cs="Arial"/>
          <w:sz w:val="22"/>
          <w:szCs w:val="22"/>
          <w:lang w:val="en-CA"/>
        </w:rPr>
        <w:t>.</w:t>
      </w:r>
    </w:p>
    <w:p w14:paraId="547FA271" w14:textId="3EDD6197" w:rsidR="00336C61" w:rsidRPr="00B36F8A" w:rsidRDefault="00B36F8A" w:rsidP="00B36F8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36F8A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B36F8A">
        <w:rPr>
          <w:rFonts w:ascii="Helvetica" w:hAnsi="Helvetica" w:cs="Arial"/>
          <w:sz w:val="22"/>
          <w:szCs w:val="22"/>
        </w:rPr>
        <w:t xml:space="preserve"> </w:t>
      </w:r>
      <w:r w:rsidR="0064719E" w:rsidRPr="00B36F8A">
        <w:rPr>
          <w:rFonts w:ascii="Helvetica" w:hAnsi="Helvetica" w:cs="Arial"/>
          <w:sz w:val="22"/>
          <w:szCs w:val="22"/>
          <w:lang w:val="en-CA"/>
        </w:rPr>
        <w:t xml:space="preserve"> </w:t>
      </w:r>
      <w:r w:rsidR="0064719E" w:rsidRPr="00B36F8A">
        <w:rPr>
          <w:rFonts w:ascii="Helvetica" w:hAnsi="Helvetica" w:cs="Arial"/>
          <w:sz w:val="22"/>
          <w:szCs w:val="22"/>
        </w:rPr>
        <w:t xml:space="preserve">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78235C4" w14:textId="4AA95D34" w:rsidR="00330F1B" w:rsidRPr="0026607E" w:rsidRDefault="007D2C5E" w:rsidP="0026607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92339">
        <w:rPr>
          <w:rFonts w:ascii="Helvetica" w:hAnsi="Helvetica" w:cs="Arial"/>
          <w:b/>
          <w:sz w:val="22"/>
          <w:szCs w:val="22"/>
          <w:u w:val="single"/>
        </w:rPr>
        <w:t>Thomas A. Singleton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92339">
        <w:rPr>
          <w:rFonts w:ascii="Helvetica" w:hAnsi="Helvetica" w:cs="Arial"/>
          <w:sz w:val="22"/>
          <w:szCs w:val="22"/>
        </w:rPr>
        <w:t>Cartridge-based technique is demonstrated here on the example of the</w:t>
      </w:r>
      <w:r w:rsidR="00B92339" w:rsidRPr="00B92339">
        <w:rPr>
          <w:rFonts w:asciiTheme="minorHAnsi" w:eastAsia="Times New Roman" w:hAnsiTheme="minorHAnsi" w:cstheme="minorHAnsi"/>
          <w:color w:val="000000"/>
          <w:szCs w:val="24"/>
          <w:lang w:val="en-CA"/>
        </w:rPr>
        <w:t xml:space="preserve"> </w:t>
      </w:r>
      <w:r w:rsidR="00B92339" w:rsidRPr="00B92339">
        <w:rPr>
          <w:rFonts w:ascii="Helvetica" w:hAnsi="Helvetica" w:cs="Arial"/>
          <w:sz w:val="22"/>
          <w:szCs w:val="22"/>
          <w:lang w:val="en-CA"/>
        </w:rPr>
        <w:t xml:space="preserve">radiosynthesis of </w:t>
      </w:r>
      <w:r w:rsidR="00B92339" w:rsidRPr="00B92339">
        <w:rPr>
          <w:rFonts w:ascii="Helvetica" w:hAnsi="Helvetica" w:cs="Arial"/>
          <w:sz w:val="22"/>
          <w:szCs w:val="22"/>
        </w:rPr>
        <w:t>[</w:t>
      </w:r>
      <w:r w:rsidR="00B92339" w:rsidRPr="00B92339">
        <w:rPr>
          <w:rFonts w:ascii="Helvetica" w:hAnsi="Helvetica" w:cs="Arial"/>
          <w:sz w:val="22"/>
          <w:szCs w:val="22"/>
          <w:vertAlign w:val="superscript"/>
        </w:rPr>
        <w:t>11</w:t>
      </w:r>
      <w:r w:rsidR="00B92339" w:rsidRPr="00B92339">
        <w:rPr>
          <w:rFonts w:ascii="Helvetica" w:hAnsi="Helvetica" w:cs="Arial"/>
          <w:sz w:val="22"/>
          <w:szCs w:val="22"/>
        </w:rPr>
        <w:t xml:space="preserve">C]PiB, a </w:t>
      </w:r>
      <w:r w:rsidR="00B92339">
        <w:rPr>
          <w:rFonts w:ascii="Helvetica" w:hAnsi="Helvetica" w:cs="Arial"/>
          <w:sz w:val="22"/>
          <w:szCs w:val="22"/>
        </w:rPr>
        <w:t xml:space="preserve">PET </w:t>
      </w:r>
      <w:r w:rsidR="00B92339" w:rsidRPr="00B92339">
        <w:rPr>
          <w:rFonts w:ascii="Helvetica" w:hAnsi="Helvetica" w:cs="Arial"/>
          <w:sz w:val="22"/>
          <w:szCs w:val="22"/>
        </w:rPr>
        <w:t>tracer for</w:t>
      </w:r>
      <w:r w:rsidR="00B92339">
        <w:rPr>
          <w:rFonts w:ascii="Helvetica" w:hAnsi="Helvetica" w:cs="Arial"/>
          <w:sz w:val="22"/>
          <w:szCs w:val="22"/>
        </w:rPr>
        <w:t xml:space="preserve"> </w:t>
      </w:r>
      <w:r w:rsidR="00B92339" w:rsidRPr="00B92339">
        <w:rPr>
          <w:rFonts w:ascii="Helvetica" w:hAnsi="Helvetica" w:cs="Arial"/>
          <w:i/>
          <w:sz w:val="22"/>
          <w:szCs w:val="22"/>
        </w:rPr>
        <w:t>in vivo</w:t>
      </w:r>
      <w:r w:rsidR="00B92339" w:rsidRPr="00B92339">
        <w:rPr>
          <w:rFonts w:ascii="Helvetica" w:hAnsi="Helvetica" w:cs="Arial"/>
          <w:sz w:val="22"/>
          <w:szCs w:val="22"/>
        </w:rPr>
        <w:t xml:space="preserve"> </w:t>
      </w:r>
      <w:r w:rsidR="00B92339" w:rsidRPr="00B92339">
        <w:rPr>
          <w:rFonts w:ascii="Helvetica" w:hAnsi="Helvetica" w:cs="Arial"/>
          <w:sz w:val="22"/>
          <w:szCs w:val="22"/>
          <w:lang w:val="en-CA"/>
        </w:rPr>
        <w:t xml:space="preserve">imaging </w:t>
      </w:r>
      <w:r w:rsidR="00B92339">
        <w:rPr>
          <w:rFonts w:ascii="Helvetica" w:hAnsi="Helvetica" w:cs="Arial"/>
          <w:sz w:val="22"/>
          <w:szCs w:val="22"/>
        </w:rPr>
        <w:t>of amyloid plaques in the brains of patients suffering from the Alzheimer’s disease</w:t>
      </w:r>
      <w:r w:rsidR="002660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607E" w:rsidRPr="0026607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92339">
        <w:rPr>
          <w:rFonts w:ascii="Helvetica" w:hAnsi="Helvetica" w:cs="Arial"/>
          <w:sz w:val="22"/>
          <w:szCs w:val="22"/>
        </w:rPr>
        <w:t>.</w:t>
      </w:r>
    </w:p>
    <w:p w14:paraId="393EE04C" w14:textId="77777777" w:rsidR="0026607E" w:rsidRPr="00B36F8A" w:rsidRDefault="0026607E" w:rsidP="0026607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36F8A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B36F8A">
        <w:rPr>
          <w:rFonts w:ascii="Helvetica" w:hAnsi="Helvetica" w:cs="Arial"/>
          <w:sz w:val="22"/>
          <w:szCs w:val="22"/>
        </w:rPr>
        <w:t xml:space="preserve"> 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E08E31" w14:textId="69711438" w:rsidR="000D065F" w:rsidRPr="0026607E" w:rsidRDefault="007D2C5E" w:rsidP="0026607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92339">
        <w:rPr>
          <w:rFonts w:ascii="Helvetica" w:hAnsi="Helvetica" w:cs="Arial"/>
          <w:b/>
          <w:sz w:val="22"/>
          <w:szCs w:val="22"/>
          <w:u w:val="single"/>
        </w:rPr>
        <w:t>Thomas A. Singleton</w:t>
      </w:r>
      <w:r w:rsidR="00DC7D3A" w:rsidRPr="007D2C5E">
        <w:rPr>
          <w:rFonts w:ascii="Helvetica" w:hAnsi="Helvetica" w:cs="Arial"/>
          <w:sz w:val="22"/>
          <w:szCs w:val="22"/>
        </w:rPr>
        <w:t xml:space="preserve">: </w:t>
      </w:r>
      <w:r w:rsidR="00D92ABD">
        <w:rPr>
          <w:rFonts w:ascii="Helvetica" w:hAnsi="Helvetica" w:cs="Arial"/>
          <w:sz w:val="22"/>
          <w:szCs w:val="22"/>
        </w:rPr>
        <w:t>R</w:t>
      </w:r>
      <w:r w:rsidRPr="007D2C5E">
        <w:rPr>
          <w:rFonts w:ascii="Helvetica" w:hAnsi="Helvetica" w:cs="Arial"/>
          <w:sz w:val="22"/>
          <w:szCs w:val="22"/>
        </w:rPr>
        <w:t>ecently, we applied the “3-in-1” technique for the radiolabeling of [</w:t>
      </w:r>
      <w:r w:rsidRPr="007D2C5E">
        <w:rPr>
          <w:rFonts w:ascii="Helvetica" w:hAnsi="Helvetica" w:cs="Arial"/>
          <w:sz w:val="22"/>
          <w:szCs w:val="22"/>
          <w:vertAlign w:val="superscript"/>
        </w:rPr>
        <w:t>11</w:t>
      </w:r>
      <w:r w:rsidRPr="007D2C5E">
        <w:rPr>
          <w:rFonts w:ascii="Helvetica" w:hAnsi="Helvetica" w:cs="Arial"/>
          <w:sz w:val="22"/>
          <w:szCs w:val="22"/>
        </w:rPr>
        <w:t>C]ABP688, a PET tracer for the imaging of metabotropic glutamate receptors type 5 (mGlu5</w:t>
      </w:r>
      <w:r>
        <w:rPr>
          <w:rFonts w:ascii="Helvetica" w:hAnsi="Helvetica" w:cs="Arial"/>
          <w:sz w:val="22"/>
          <w:szCs w:val="22"/>
        </w:rPr>
        <w:t>) and other carbon-11 labeled tracers</w:t>
      </w:r>
      <w:r w:rsidR="002660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607E" w:rsidRPr="0026607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9143DD3" w14:textId="77777777" w:rsidR="0026607E" w:rsidRPr="00B36F8A" w:rsidRDefault="0026607E" w:rsidP="0026607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36F8A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B36F8A">
        <w:rPr>
          <w:rFonts w:ascii="Helvetica" w:hAnsi="Helvetica" w:cs="Arial"/>
          <w:sz w:val="22"/>
          <w:szCs w:val="22"/>
        </w:rPr>
        <w:t xml:space="preserve"> </w:t>
      </w:r>
    </w:p>
    <w:p w14:paraId="5FF47617" w14:textId="77777777" w:rsidR="00FA2081" w:rsidRDefault="00FA208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1373E3BD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65F02224" w14:textId="326E3A0E" w:rsidR="00FA2081" w:rsidRPr="00054F18" w:rsidRDefault="00FA2081" w:rsidP="00054F1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041B5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054F1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9041B5">
        <w:rPr>
          <w:rFonts w:ascii="Helvetica" w:hAnsi="Helvetica" w:cs="Arial"/>
          <w:b/>
          <w:i w:val="0"/>
          <w:sz w:val="22"/>
          <w:szCs w:val="22"/>
        </w:rPr>
        <w:t xml:space="preserve">uffers and </w:t>
      </w:r>
      <w:r w:rsidR="00054F1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9041B5">
        <w:rPr>
          <w:rFonts w:ascii="Helvetica" w:hAnsi="Helvetica" w:cs="Arial"/>
          <w:b/>
          <w:i w:val="0"/>
          <w:sz w:val="22"/>
          <w:szCs w:val="22"/>
        </w:rPr>
        <w:t>luents</w:t>
      </w:r>
    </w:p>
    <w:p w14:paraId="485ABF81" w14:textId="2E8DE598" w:rsidR="00FA2081" w:rsidRPr="00494A47" w:rsidRDefault="00FA2081" w:rsidP="00494A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4A47">
        <w:rPr>
          <w:rFonts w:ascii="Helvetica" w:hAnsi="Helvetica" w:cs="Arial"/>
          <w:sz w:val="22"/>
          <w:szCs w:val="22"/>
        </w:rPr>
        <w:t>Combine</w:t>
      </w:r>
      <w:r w:rsidR="00054F18">
        <w:rPr>
          <w:rFonts w:ascii="Helvetica" w:hAnsi="Helvetica" w:cs="Arial"/>
          <w:sz w:val="22"/>
          <w:szCs w:val="22"/>
        </w:rPr>
        <w:t xml:space="preserve"> </w:t>
      </w:r>
      <w:r w:rsidR="007A0C6D">
        <w:rPr>
          <w:rFonts w:ascii="Helvetica" w:hAnsi="Helvetica" w:cs="Arial"/>
          <w:sz w:val="22"/>
          <w:szCs w:val="22"/>
        </w:rPr>
        <w:t>4</w:t>
      </w:r>
      <w:r w:rsidR="00054F18">
        <w:rPr>
          <w:rFonts w:ascii="Helvetica" w:hAnsi="Helvetica" w:cs="Arial"/>
          <w:sz w:val="22"/>
          <w:szCs w:val="22"/>
        </w:rPr>
        <w:t xml:space="preserve">50 milliliters of </w:t>
      </w:r>
      <w:r w:rsidR="007D2C5E">
        <w:rPr>
          <w:rFonts w:ascii="Helvetica" w:hAnsi="Helvetica" w:cs="Arial"/>
          <w:sz w:val="22"/>
          <w:szCs w:val="22"/>
        </w:rPr>
        <w:t>0.2 molar solution of acetic acid</w:t>
      </w:r>
      <w:r w:rsidR="00054F18">
        <w:rPr>
          <w:rFonts w:ascii="Helvetica" w:hAnsi="Helvetica" w:cs="Arial"/>
          <w:sz w:val="22"/>
          <w:szCs w:val="22"/>
        </w:rPr>
        <w:t xml:space="preserve"> with 50 milliliters</w:t>
      </w:r>
      <w:r w:rsidRPr="00494A47">
        <w:rPr>
          <w:rFonts w:ascii="Helvetica" w:hAnsi="Helvetica" w:cs="Arial"/>
          <w:sz w:val="22"/>
          <w:szCs w:val="22"/>
        </w:rPr>
        <w:t xml:space="preserve"> of </w:t>
      </w:r>
      <w:r w:rsidR="007D2C5E">
        <w:rPr>
          <w:rFonts w:ascii="Helvetica" w:hAnsi="Helvetica" w:cs="Arial"/>
          <w:sz w:val="22"/>
          <w:szCs w:val="22"/>
        </w:rPr>
        <w:t xml:space="preserve">0.2 </w:t>
      </w:r>
      <w:r w:rsidR="007D2C5E">
        <w:rPr>
          <w:rFonts w:ascii="Helvetica" w:hAnsi="Helvetica" w:cs="Arial"/>
          <w:sz w:val="22"/>
          <w:szCs w:val="22"/>
        </w:rPr>
        <w:t>molar solution of sodium acetate</w:t>
      </w:r>
      <w:r w:rsidRPr="00494A47">
        <w:rPr>
          <w:rFonts w:ascii="Helvetica" w:hAnsi="Helvetica" w:cs="Arial"/>
          <w:sz w:val="22"/>
          <w:szCs w:val="22"/>
        </w:rPr>
        <w:t xml:space="preserve"> to prepare </w:t>
      </w:r>
      <w:r w:rsidR="007C2701">
        <w:rPr>
          <w:rFonts w:ascii="Helvetica" w:hAnsi="Helvetica" w:cs="Arial"/>
          <w:sz w:val="22"/>
          <w:szCs w:val="22"/>
        </w:rPr>
        <w:t xml:space="preserve">the acetate buffer at pH 3.7 </w:t>
      </w:r>
      <w:r w:rsidR="004C0857">
        <w:rPr>
          <w:rFonts w:ascii="Helvetica" w:hAnsi="Helvetica" w:cs="Arial" w:hint="eastAsia"/>
          <w:sz w:val="22"/>
          <w:szCs w:val="22"/>
          <w:lang w:eastAsia="zh-CN"/>
        </w:rPr>
        <w:t xml:space="preserve">as buffer 1 </w:t>
      </w:r>
      <w:r w:rsidR="007C2701" w:rsidRPr="007C2701">
        <w:rPr>
          <w:rFonts w:ascii="Helvetica" w:hAnsi="Helvetica" w:cs="Arial"/>
          <w:b/>
          <w:sz w:val="22"/>
          <w:szCs w:val="22"/>
        </w:rPr>
        <w:t>[1</w:t>
      </w:r>
      <w:r w:rsidR="0013359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C2701" w:rsidRPr="007C2701">
        <w:rPr>
          <w:rFonts w:ascii="Helvetica" w:hAnsi="Helvetica" w:cs="Arial"/>
          <w:b/>
          <w:sz w:val="22"/>
          <w:szCs w:val="22"/>
        </w:rPr>
        <w:t>]</w:t>
      </w:r>
      <w:r w:rsidRPr="00494A47">
        <w:rPr>
          <w:rFonts w:ascii="Helvetica" w:hAnsi="Helvetica" w:cs="Arial"/>
          <w:sz w:val="22"/>
          <w:szCs w:val="22"/>
        </w:rPr>
        <w:t>. Verify the pH of the buffer with pH strips or a pH meter</w:t>
      </w:r>
      <w:r w:rsidR="007C27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2701" w:rsidRPr="007C270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94A47">
        <w:rPr>
          <w:rFonts w:ascii="Helvetica" w:hAnsi="Helvetica" w:cs="Arial"/>
          <w:sz w:val="22"/>
          <w:szCs w:val="22"/>
        </w:rPr>
        <w:t>.</w:t>
      </w:r>
    </w:p>
    <w:p w14:paraId="5C719E70" w14:textId="7DCA158D" w:rsidR="00FA2081" w:rsidRPr="007C2701" w:rsidRDefault="007C2701" w:rsidP="00CE0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combines two buffers. </w:t>
      </w:r>
      <w:r w:rsidRPr="007C270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E0AA9" w:rsidRPr="007C2701">
        <w:rPr>
          <w:rFonts w:ascii="Helvetica" w:hAnsi="Helvetica" w:cs="Arial"/>
          <w:b/>
          <w:sz w:val="22"/>
          <w:szCs w:val="22"/>
        </w:rPr>
        <w:t>buffer 1</w:t>
      </w:r>
    </w:p>
    <w:p w14:paraId="4CA9C8F1" w14:textId="288EB62B" w:rsidR="007C2701" w:rsidRPr="007C2701" w:rsidRDefault="007C2701" w:rsidP="00CE0A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2701">
        <w:rPr>
          <w:rFonts w:ascii="Helvetica" w:hAnsi="Helvetica" w:cs="Arial" w:hint="eastAsia"/>
          <w:sz w:val="22"/>
          <w:szCs w:val="22"/>
          <w:lang w:eastAsia="zh-CN"/>
        </w:rPr>
        <w:t>Talent tests pH.</w:t>
      </w:r>
    </w:p>
    <w:p w14:paraId="0DD82215" w14:textId="529CA73C" w:rsidR="00FA2081" w:rsidRPr="00494A47" w:rsidRDefault="004D3718" w:rsidP="00494A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c</w:t>
      </w:r>
      <w:r w:rsidR="004C0857">
        <w:rPr>
          <w:rFonts w:ascii="Helvetica" w:hAnsi="Helvetica" w:cs="Arial"/>
          <w:sz w:val="22"/>
          <w:szCs w:val="22"/>
        </w:rPr>
        <w:t>ombine 12.5 milliliters</w:t>
      </w:r>
      <w:r w:rsidR="00FA2081" w:rsidRPr="00494A47">
        <w:rPr>
          <w:rFonts w:ascii="Helvetica" w:hAnsi="Helvetica" w:cs="Arial"/>
          <w:sz w:val="22"/>
          <w:szCs w:val="22"/>
        </w:rPr>
        <w:t xml:space="preserve"> </w:t>
      </w:r>
      <w:r w:rsidR="004C0857">
        <w:rPr>
          <w:rFonts w:ascii="Helvetica" w:hAnsi="Helvetica" w:cs="Arial"/>
          <w:sz w:val="22"/>
          <w:szCs w:val="22"/>
        </w:rPr>
        <w:t>of absolute ethanol with 87.5 milliliters</w:t>
      </w:r>
      <w:r w:rsidR="00FA2081" w:rsidRPr="00494A47">
        <w:rPr>
          <w:rFonts w:ascii="Helvetica" w:hAnsi="Helvetica" w:cs="Arial"/>
          <w:sz w:val="22"/>
          <w:szCs w:val="22"/>
        </w:rPr>
        <w:t xml:space="preserve"> of </w:t>
      </w:r>
      <w:r w:rsidR="00D650FA">
        <w:rPr>
          <w:rFonts w:ascii="Helvetica" w:hAnsi="Helvetica" w:cs="Arial"/>
          <w:sz w:val="22"/>
          <w:szCs w:val="22"/>
        </w:rPr>
        <w:t xml:space="preserve">acetate </w:t>
      </w:r>
      <w:r w:rsidR="00FA2081" w:rsidRPr="00494A47">
        <w:rPr>
          <w:rFonts w:ascii="Helvetica" w:hAnsi="Helvetica" w:cs="Arial"/>
          <w:sz w:val="22"/>
          <w:szCs w:val="22"/>
        </w:rPr>
        <w:t>buf</w:t>
      </w:r>
      <w:r w:rsidR="00133591">
        <w:rPr>
          <w:rFonts w:ascii="Helvetica" w:hAnsi="Helvetica" w:cs="Arial"/>
          <w:sz w:val="22"/>
          <w:szCs w:val="22"/>
        </w:rPr>
        <w:t xml:space="preserve">fer </w:t>
      </w:r>
      <w:r w:rsidR="00133591" w:rsidRPr="00494A47">
        <w:rPr>
          <w:rFonts w:ascii="Helvetica" w:hAnsi="Helvetica" w:cs="Arial"/>
          <w:sz w:val="22"/>
          <w:szCs w:val="22"/>
        </w:rPr>
        <w:t xml:space="preserve">in a </w:t>
      </w:r>
      <w:r w:rsidR="00133591">
        <w:rPr>
          <w:rFonts w:ascii="Helvetica" w:hAnsi="Helvetica" w:cs="Arial"/>
          <w:sz w:val="22"/>
          <w:szCs w:val="22"/>
        </w:rPr>
        <w:t>100-milliliter</w:t>
      </w:r>
      <w:r w:rsidR="00133591" w:rsidRPr="00494A47">
        <w:rPr>
          <w:rFonts w:ascii="Helvetica" w:hAnsi="Helvetica" w:cs="Arial"/>
          <w:sz w:val="22"/>
          <w:szCs w:val="22"/>
        </w:rPr>
        <w:t xml:space="preserve"> bottle</w:t>
      </w:r>
      <w:r w:rsidR="00133591">
        <w:rPr>
          <w:rFonts w:ascii="Helvetica" w:hAnsi="Helvetica" w:cs="Arial"/>
          <w:sz w:val="22"/>
          <w:szCs w:val="22"/>
        </w:rPr>
        <w:t xml:space="preserve"> to make 12.5% aqueous ethanol</w:t>
      </w:r>
      <w:r w:rsidR="00FA2081" w:rsidRPr="00494A47">
        <w:rPr>
          <w:rFonts w:ascii="Helvetica" w:hAnsi="Helvetica" w:cs="Arial"/>
          <w:sz w:val="22"/>
          <w:szCs w:val="22"/>
        </w:rPr>
        <w:t xml:space="preserve"> solution</w:t>
      </w:r>
      <w:r w:rsidR="00133591">
        <w:rPr>
          <w:rFonts w:ascii="Helvetica" w:hAnsi="Helvetica" w:cs="Arial"/>
          <w:sz w:val="22"/>
          <w:szCs w:val="22"/>
        </w:rPr>
        <w:t xml:space="preserve"> as wash 1</w:t>
      </w:r>
      <w:r w:rsidR="0013359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33591" w:rsidRPr="0013359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3359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33591" w:rsidRPr="0013359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A2081" w:rsidRPr="00494A47">
        <w:rPr>
          <w:rFonts w:ascii="Helvetica" w:hAnsi="Helvetica" w:cs="Arial"/>
          <w:sz w:val="22"/>
          <w:szCs w:val="22"/>
        </w:rPr>
        <w:t>.</w:t>
      </w:r>
      <w:r w:rsidRPr="004D371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Combine 15 mi</w:t>
      </w:r>
      <w:r>
        <w:rPr>
          <w:rFonts w:ascii="Helvetica" w:hAnsi="Helvetica" w:cs="Arial" w:hint="eastAsia"/>
          <w:sz w:val="22"/>
          <w:szCs w:val="22"/>
          <w:lang w:eastAsia="zh-CN"/>
        </w:rPr>
        <w:t>lliliters</w:t>
      </w:r>
      <w:r>
        <w:rPr>
          <w:rFonts w:ascii="Helvetica" w:hAnsi="Helvetica" w:cs="Arial"/>
          <w:sz w:val="22"/>
          <w:szCs w:val="22"/>
        </w:rPr>
        <w:t xml:space="preserve"> of absolute ethanol with 85 milliliters</w:t>
      </w:r>
      <w:r w:rsidRPr="00494A47">
        <w:rPr>
          <w:rFonts w:ascii="Helvetica" w:hAnsi="Helvetica" w:cs="Arial"/>
          <w:sz w:val="22"/>
          <w:szCs w:val="22"/>
        </w:rPr>
        <w:t xml:space="preserve"> of </w:t>
      </w:r>
      <w:r w:rsidR="00D650FA">
        <w:rPr>
          <w:rFonts w:ascii="Helvetica" w:hAnsi="Helvetica" w:cs="Arial"/>
          <w:sz w:val="22"/>
          <w:szCs w:val="22"/>
        </w:rPr>
        <w:t xml:space="preserve">acetate </w:t>
      </w:r>
      <w:r w:rsidRPr="00494A47">
        <w:rPr>
          <w:rFonts w:ascii="Helvetica" w:hAnsi="Helvetica" w:cs="Arial"/>
          <w:sz w:val="22"/>
          <w:szCs w:val="22"/>
        </w:rPr>
        <w:t xml:space="preserve">buffer in a </w:t>
      </w:r>
      <w:r w:rsidR="00081E9E">
        <w:rPr>
          <w:rFonts w:ascii="Helvetica" w:hAnsi="Helvetica" w:cs="Arial"/>
          <w:sz w:val="22"/>
          <w:szCs w:val="22"/>
        </w:rPr>
        <w:t>100-milliliter</w:t>
      </w:r>
      <w:r w:rsidRPr="00494A47">
        <w:rPr>
          <w:rFonts w:ascii="Helvetica" w:hAnsi="Helvetica" w:cs="Arial"/>
          <w:sz w:val="22"/>
          <w:szCs w:val="22"/>
        </w:rPr>
        <w:t xml:space="preserve"> bottle to make 15% aqueous </w:t>
      </w:r>
      <w:r>
        <w:rPr>
          <w:rFonts w:ascii="Helvetica" w:hAnsi="Helvetica" w:cs="Arial" w:hint="eastAsia"/>
          <w:sz w:val="22"/>
          <w:szCs w:val="22"/>
          <w:lang w:eastAsia="zh-CN"/>
        </w:rPr>
        <w:t>ethanol</w:t>
      </w:r>
      <w:r w:rsidRPr="00494A47">
        <w:rPr>
          <w:rFonts w:ascii="Helvetica" w:hAnsi="Helvetica" w:cs="Arial"/>
          <w:sz w:val="22"/>
          <w:szCs w:val="22"/>
        </w:rPr>
        <w:t xml:space="preserve"> solution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as </w:t>
      </w:r>
      <w:r>
        <w:rPr>
          <w:rFonts w:ascii="Helvetica" w:hAnsi="Helvetica" w:cs="Arial"/>
          <w:sz w:val="22"/>
          <w:szCs w:val="22"/>
        </w:rPr>
        <w:t>wash 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3718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4D371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94A47">
        <w:rPr>
          <w:rFonts w:ascii="Helvetica" w:hAnsi="Helvetica" w:cs="Arial"/>
          <w:sz w:val="22"/>
          <w:szCs w:val="22"/>
        </w:rPr>
        <w:t>.</w:t>
      </w:r>
    </w:p>
    <w:p w14:paraId="14D980D1" w14:textId="3C07E712" w:rsidR="00133591" w:rsidRPr="007C2701" w:rsidRDefault="00133591" w:rsidP="001335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combines ethanol and buffer 1. </w:t>
      </w:r>
      <w:r w:rsidRPr="007C270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wash</w:t>
      </w:r>
      <w:r w:rsidRPr="007C2701">
        <w:rPr>
          <w:rFonts w:ascii="Helvetica" w:hAnsi="Helvetica" w:cs="Arial"/>
          <w:b/>
          <w:sz w:val="22"/>
          <w:szCs w:val="22"/>
        </w:rPr>
        <w:t xml:space="preserve"> 1</w:t>
      </w:r>
    </w:p>
    <w:p w14:paraId="21FAB362" w14:textId="6EF9102D" w:rsidR="00FA2081" w:rsidRPr="00081E9E" w:rsidRDefault="00081E9E" w:rsidP="00081E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combines ethanol and buffer 1. </w:t>
      </w:r>
      <w:r w:rsidRPr="007C270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wash</w:t>
      </w:r>
      <w:r w:rsidRPr="007C2701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2</w:t>
      </w:r>
    </w:p>
    <w:p w14:paraId="29C076BE" w14:textId="5EC89CA2" w:rsidR="00FA2081" w:rsidRDefault="00081E9E" w:rsidP="00494A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Combine 5 milliliters of absolute ethanol with 5 milliliters</w:t>
      </w:r>
      <w:r w:rsidR="00FA2081" w:rsidRPr="00494A47">
        <w:rPr>
          <w:rFonts w:ascii="Helvetica" w:hAnsi="Helvetica" w:cs="Arial"/>
          <w:sz w:val="22"/>
          <w:szCs w:val="22"/>
        </w:rPr>
        <w:t xml:space="preserve"> of </w:t>
      </w:r>
      <w:r w:rsidR="00D650FA">
        <w:rPr>
          <w:rFonts w:ascii="Helvetica" w:hAnsi="Helvetica" w:cs="Arial"/>
          <w:sz w:val="22"/>
          <w:szCs w:val="22"/>
        </w:rPr>
        <w:t xml:space="preserve">acetate </w:t>
      </w:r>
      <w:r w:rsidR="00FA2081" w:rsidRPr="00494A47">
        <w:rPr>
          <w:rFonts w:ascii="Helvetica" w:hAnsi="Helvetica" w:cs="Arial"/>
          <w:sz w:val="22"/>
          <w:szCs w:val="22"/>
        </w:rPr>
        <w:t xml:space="preserve">buffer to make 50% aqueous </w:t>
      </w:r>
      <w:r>
        <w:rPr>
          <w:rFonts w:ascii="Helvetica" w:hAnsi="Helvetica" w:cs="Arial" w:hint="eastAsia"/>
          <w:sz w:val="22"/>
          <w:szCs w:val="22"/>
          <w:lang w:eastAsia="zh-CN"/>
        </w:rPr>
        <w:t>ethanol</w:t>
      </w:r>
      <w:r>
        <w:rPr>
          <w:rFonts w:ascii="Helvetica" w:hAnsi="Helvetica" w:cs="Arial"/>
          <w:sz w:val="22"/>
          <w:szCs w:val="22"/>
        </w:rPr>
        <w:t xml:space="preserve"> solution as final eluent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81E9E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E4718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081E9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,</w:t>
      </w:r>
      <w:r w:rsidR="00FA2081" w:rsidRPr="00494A47">
        <w:rPr>
          <w:rFonts w:ascii="Helvetica" w:hAnsi="Helvetica" w:cs="Arial"/>
          <w:sz w:val="22"/>
          <w:szCs w:val="22"/>
        </w:rPr>
        <w:t xml:space="preserve"> and draw 2.5 </w:t>
      </w:r>
      <w:r>
        <w:rPr>
          <w:rFonts w:ascii="Helvetica" w:hAnsi="Helvetica" w:cs="Arial"/>
          <w:sz w:val="22"/>
          <w:szCs w:val="22"/>
        </w:rPr>
        <w:t>milliliters</w:t>
      </w:r>
      <w:r w:rsidR="00FA2081" w:rsidRPr="00494A4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of this solution into a 10-milliliter</w:t>
      </w:r>
      <w:r w:rsidR="00FA2081" w:rsidRPr="00494A47">
        <w:rPr>
          <w:rFonts w:ascii="Helvetica" w:hAnsi="Helvetica" w:cs="Arial"/>
          <w:sz w:val="22"/>
          <w:szCs w:val="22"/>
        </w:rPr>
        <w:t xml:space="preserve"> syringe</w:t>
      </w:r>
      <w:r w:rsidR="006823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23E2" w:rsidRPr="006823E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A2081" w:rsidRPr="00494A47">
        <w:rPr>
          <w:rFonts w:ascii="Helvetica" w:hAnsi="Helvetica" w:cs="Arial"/>
          <w:sz w:val="22"/>
          <w:szCs w:val="22"/>
        </w:rPr>
        <w:t>.</w:t>
      </w:r>
    </w:p>
    <w:p w14:paraId="402207B6" w14:textId="002BFD4C" w:rsidR="00E4718C" w:rsidRPr="00081E9E" w:rsidRDefault="00E4718C" w:rsidP="00E471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combines ethanol and buffer 1. </w:t>
      </w:r>
      <w:r w:rsidRPr="007C270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final eluent</w:t>
      </w:r>
    </w:p>
    <w:p w14:paraId="57981D15" w14:textId="771EDE0F" w:rsidR="00FA2081" w:rsidRPr="00C53D53" w:rsidRDefault="00C51F59" w:rsidP="00E471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draws up solution into a syringe.</w:t>
      </w:r>
    </w:p>
    <w:p w14:paraId="05ABE043" w14:textId="3446BDBD" w:rsidR="00FA2081" w:rsidRPr="007E05F0" w:rsidRDefault="00FA2081" w:rsidP="007E05F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4718C">
        <w:rPr>
          <w:rFonts w:ascii="Helvetica" w:hAnsi="Helvetica" w:cs="Arial"/>
          <w:b/>
          <w:i w:val="0"/>
          <w:sz w:val="22"/>
          <w:szCs w:val="22"/>
        </w:rPr>
        <w:t xml:space="preserve">Application of the </w:t>
      </w:r>
      <w:r w:rsidR="00E4718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E4718C">
        <w:rPr>
          <w:rFonts w:ascii="Helvetica" w:hAnsi="Helvetica" w:cs="Arial"/>
          <w:b/>
          <w:i w:val="0"/>
          <w:sz w:val="22"/>
          <w:szCs w:val="22"/>
        </w:rPr>
        <w:t xml:space="preserve">recursor to the </w:t>
      </w:r>
      <w:r w:rsidR="00E4718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E4718C">
        <w:rPr>
          <w:rFonts w:ascii="Helvetica" w:hAnsi="Helvetica" w:cs="Arial"/>
          <w:b/>
          <w:i w:val="0"/>
          <w:sz w:val="22"/>
          <w:szCs w:val="22"/>
        </w:rPr>
        <w:t>artridge</w:t>
      </w:r>
    </w:p>
    <w:p w14:paraId="2DC72264" w14:textId="27CDCDD7" w:rsidR="00FA2081" w:rsidRPr="007E05F0" w:rsidRDefault="007E05F0" w:rsidP="007E05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CF439C" w:rsidRPr="009E025A">
        <w:rPr>
          <w:rFonts w:ascii="Helvetica" w:hAnsi="Helvetica" w:cs="Arial"/>
          <w:sz w:val="22"/>
          <w:szCs w:val="22"/>
          <w:lang w:eastAsia="zh-CN"/>
        </w:rPr>
        <w:t>p</w:t>
      </w:r>
      <w:r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recondition the </w:t>
      </w:r>
      <w:r w:rsidRPr="009E025A">
        <w:rPr>
          <w:rFonts w:ascii="Helvetica" w:hAnsi="Helvetica" w:cs="Arial"/>
          <w:sz w:val="22"/>
          <w:szCs w:val="22"/>
          <w:lang w:eastAsia="zh-CN"/>
        </w:rPr>
        <w:t xml:space="preserve">tC18 </w:t>
      </w:r>
      <w:r w:rsidR="00D94DDA" w:rsidRPr="009E025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T-C-eighteen)</w:t>
      </w:r>
      <w:r w:rsidR="00D94DDA"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E025A">
        <w:rPr>
          <w:rFonts w:ascii="Helvetica" w:hAnsi="Helvetica" w:cs="Arial"/>
          <w:sz w:val="22"/>
          <w:szCs w:val="22"/>
          <w:lang w:eastAsia="zh-CN"/>
        </w:rPr>
        <w:t xml:space="preserve">cartridge, </w:t>
      </w:r>
      <w:r w:rsidR="00167B3A"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from the female end, </w:t>
      </w:r>
      <w:r w:rsidR="00092B1E"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use a syringe to </w:t>
      </w:r>
      <w:r w:rsidRPr="009E025A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D94DDA" w:rsidRPr="009E025A">
        <w:rPr>
          <w:rFonts w:ascii="Helvetica" w:hAnsi="Helvetica" w:cs="Arial"/>
          <w:sz w:val="22"/>
          <w:szCs w:val="22"/>
          <w:lang w:eastAsia="zh-CN"/>
        </w:rPr>
        <w:t>ass 10 milliliters of water followed by 5 milliliters</w:t>
      </w:r>
      <w:r w:rsidR="00092B1E" w:rsidRPr="009E025A">
        <w:rPr>
          <w:rFonts w:ascii="Helvetica" w:hAnsi="Helvetica" w:cs="Arial"/>
          <w:sz w:val="22"/>
          <w:szCs w:val="22"/>
          <w:lang w:eastAsia="zh-CN"/>
        </w:rPr>
        <w:t xml:space="preserve"> of acetone</w:t>
      </w:r>
      <w:r w:rsidR="00092B1E"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 through the cartridge</w:t>
      </w:r>
      <w:r w:rsidR="001241DA"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41DA" w:rsidRPr="009E025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241DA" w:rsidRPr="001241D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A2081" w:rsidRPr="007E05F0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1241DA" w:rsidRPr="007E05F0">
        <w:rPr>
          <w:rFonts w:ascii="Helvetica" w:hAnsi="Helvetica" w:cs="Arial"/>
          <w:sz w:val="22"/>
          <w:szCs w:val="22"/>
          <w:lang w:eastAsia="zh-CN"/>
        </w:rPr>
        <w:t>Dry the cartridge wi</w:t>
      </w:r>
      <w:r w:rsidR="001241DA">
        <w:rPr>
          <w:rFonts w:ascii="Helvetica" w:hAnsi="Helvetica" w:cs="Arial"/>
          <w:sz w:val="22"/>
          <w:szCs w:val="22"/>
          <w:lang w:eastAsia="zh-CN"/>
        </w:rPr>
        <w:t xml:space="preserve">th a stream of nitrogen at 50 milliliters per </w:t>
      </w:r>
      <w:r w:rsidR="001241DA">
        <w:rPr>
          <w:rFonts w:ascii="Helvetica" w:hAnsi="Helvetica" w:cs="Arial" w:hint="eastAsia"/>
          <w:sz w:val="22"/>
          <w:szCs w:val="22"/>
          <w:lang w:eastAsia="zh-CN"/>
        </w:rPr>
        <w:t>minute</w:t>
      </w:r>
      <w:r w:rsidR="001241DA" w:rsidRPr="007E05F0">
        <w:rPr>
          <w:rFonts w:ascii="Helvetica" w:hAnsi="Helvetica" w:cs="Arial"/>
          <w:sz w:val="22"/>
          <w:szCs w:val="22"/>
          <w:lang w:eastAsia="zh-CN"/>
        </w:rPr>
        <w:t xml:space="preserve"> for 1 min</w:t>
      </w:r>
      <w:r w:rsidR="001241DA">
        <w:rPr>
          <w:rFonts w:ascii="Helvetica" w:hAnsi="Helvetica" w:cs="Arial" w:hint="eastAsia"/>
          <w:sz w:val="22"/>
          <w:szCs w:val="22"/>
          <w:lang w:eastAsia="zh-CN"/>
        </w:rPr>
        <w:t xml:space="preserve">ute </w:t>
      </w:r>
      <w:r w:rsidR="001241DA" w:rsidRPr="001241D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241DA" w:rsidRPr="007E05F0">
        <w:rPr>
          <w:rFonts w:ascii="Helvetica" w:hAnsi="Helvetica" w:cs="Arial"/>
          <w:sz w:val="22"/>
          <w:szCs w:val="22"/>
          <w:lang w:eastAsia="zh-CN"/>
        </w:rPr>
        <w:t>.</w:t>
      </w:r>
    </w:p>
    <w:p w14:paraId="4B7F1035" w14:textId="2E508C88" w:rsidR="00FA2081" w:rsidRDefault="001241DA" w:rsidP="00D94D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passes two solutions through the cartridge.</w:t>
      </w:r>
    </w:p>
    <w:p w14:paraId="0B21C2A4" w14:textId="6CA78682" w:rsidR="00FA2081" w:rsidRPr="0053274B" w:rsidRDefault="0053274B" w:rsidP="005327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dries the cartridge with nitrogen gas.</w:t>
      </w:r>
    </w:p>
    <w:p w14:paraId="2934BD29" w14:textId="1E14C9EA" w:rsidR="00FA2081" w:rsidRPr="007E05F0" w:rsidRDefault="0082592D" w:rsidP="007E05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E025A">
        <w:rPr>
          <w:rFonts w:ascii="Helvetica" w:hAnsi="Helvetica" w:cs="Arial"/>
          <w:sz w:val="22"/>
          <w:szCs w:val="22"/>
          <w:lang w:eastAsia="zh-CN"/>
        </w:rPr>
        <w:t>I</w:t>
      </w:r>
      <w:r w:rsidRPr="009E025A">
        <w:rPr>
          <w:rFonts w:ascii="Helvetica" w:hAnsi="Helvetica" w:cs="Arial" w:hint="eastAsia"/>
          <w:sz w:val="22"/>
          <w:szCs w:val="22"/>
          <w:lang w:eastAsia="zh-CN"/>
        </w:rPr>
        <w:t>n a</w:t>
      </w:r>
      <w:r w:rsidR="00CF439C" w:rsidRPr="009E025A">
        <w:rPr>
          <w:rFonts w:ascii="Helvetica" w:hAnsi="Helvetica" w:cs="Arial"/>
          <w:sz w:val="22"/>
          <w:szCs w:val="22"/>
          <w:lang w:eastAsia="zh-CN"/>
        </w:rPr>
        <w:t>n eppendorf</w:t>
      </w:r>
      <w:r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 tube, d</w:t>
      </w:r>
      <w:r w:rsidR="00FA2081" w:rsidRPr="009E025A">
        <w:rPr>
          <w:rFonts w:ascii="Helvetica" w:hAnsi="Helvetica" w:cs="Arial"/>
          <w:sz w:val="22"/>
          <w:szCs w:val="22"/>
          <w:lang w:eastAsia="zh-CN"/>
        </w:rPr>
        <w:t>issolve 2 m</w:t>
      </w:r>
      <w:r w:rsidR="0053274B" w:rsidRPr="009E025A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FA2081" w:rsidRPr="009E025A">
        <w:rPr>
          <w:rFonts w:ascii="Helvetica" w:hAnsi="Helvetica" w:cs="Arial"/>
          <w:sz w:val="22"/>
          <w:szCs w:val="22"/>
          <w:lang w:eastAsia="zh-CN"/>
        </w:rPr>
        <w:t>g</w:t>
      </w:r>
      <w:r w:rsidR="0053274B" w:rsidRPr="009E025A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FA2081" w:rsidRPr="009E025A">
        <w:rPr>
          <w:rFonts w:ascii="Helvetica" w:hAnsi="Helvetica" w:cs="Arial"/>
          <w:sz w:val="22"/>
          <w:szCs w:val="22"/>
          <w:lang w:eastAsia="zh-CN"/>
        </w:rPr>
        <w:t xml:space="preserve"> of the precursor 6-OH-BTA-0</w:t>
      </w:r>
      <w:r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E025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</w:t>
      </w:r>
      <w:r w:rsidRPr="00D94DD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CF439C">
        <w:rPr>
          <w:rFonts w:ascii="Helvetica" w:hAnsi="Helvetica" w:cs="Arial"/>
          <w:i/>
          <w:color w:val="FF0000"/>
          <w:sz w:val="22"/>
          <w:szCs w:val="22"/>
          <w:lang w:eastAsia="zh-CN"/>
        </w:rPr>
        <w:t>six-O-H-B-T-A-zero</w:t>
      </w:r>
      <w:r w:rsidRPr="00D94DD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/>
          <w:sz w:val="22"/>
          <w:szCs w:val="22"/>
          <w:lang w:eastAsia="zh-CN"/>
        </w:rPr>
        <w:t xml:space="preserve"> in 1 milliliter</w:t>
      </w:r>
      <w:r w:rsidR="00FA2081" w:rsidRPr="007E05F0">
        <w:rPr>
          <w:rFonts w:ascii="Helvetica" w:hAnsi="Helvetica" w:cs="Arial"/>
          <w:sz w:val="22"/>
          <w:szCs w:val="22"/>
          <w:lang w:eastAsia="zh-CN"/>
        </w:rPr>
        <w:t xml:space="preserve"> of anhydrous acetone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2592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A2081" w:rsidRPr="007E05F0">
        <w:rPr>
          <w:rFonts w:ascii="Helvetica" w:hAnsi="Helvetica" w:cs="Arial"/>
          <w:sz w:val="22"/>
          <w:szCs w:val="22"/>
          <w:lang w:eastAsia="zh-CN"/>
        </w:rPr>
        <w:t>.</w:t>
      </w:r>
      <w:r w:rsidR="00141DE4" w:rsidRPr="00141DE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41DE4" w:rsidRPr="007E05F0">
        <w:rPr>
          <w:rFonts w:ascii="Helvetica" w:hAnsi="Helvetica" w:cs="Arial"/>
          <w:sz w:val="22"/>
          <w:szCs w:val="22"/>
          <w:lang w:eastAsia="zh-CN"/>
        </w:rPr>
        <w:t xml:space="preserve">Holding a Luer-tip </w:t>
      </w:r>
      <w:r w:rsidR="00141DE4">
        <w:rPr>
          <w:rFonts w:ascii="Helvetica" w:hAnsi="Helvetica" w:cs="Arial"/>
          <w:sz w:val="22"/>
          <w:szCs w:val="22"/>
          <w:lang w:eastAsia="zh-CN"/>
        </w:rPr>
        <w:t>250-microliter</w:t>
      </w:r>
      <w:r w:rsidR="00141DE4" w:rsidRPr="007E05F0">
        <w:rPr>
          <w:rFonts w:ascii="Helvetica" w:hAnsi="Helvetica" w:cs="Arial"/>
          <w:sz w:val="22"/>
          <w:szCs w:val="22"/>
          <w:lang w:eastAsia="zh-CN"/>
        </w:rPr>
        <w:t xml:space="preserve"> precision glass syringe downwards,</w:t>
      </w:r>
      <w:r w:rsidR="00141DE4">
        <w:rPr>
          <w:rFonts w:ascii="Helvetica" w:hAnsi="Helvetica" w:cs="Arial"/>
          <w:sz w:val="22"/>
          <w:szCs w:val="22"/>
          <w:lang w:eastAsia="zh-CN"/>
        </w:rPr>
        <w:t xml:space="preserve"> withdraw </w:t>
      </w:r>
      <w:r w:rsidR="008C7A6A" w:rsidRPr="00456175">
        <w:rPr>
          <w:rFonts w:ascii="Helvetica" w:hAnsi="Helvetica" w:cs="Arial"/>
          <w:color w:val="FF0000"/>
          <w:sz w:val="22"/>
          <w:szCs w:val="22"/>
          <w:lang w:eastAsia="zh-CN"/>
        </w:rPr>
        <w:t>100 microliters of the precursor solution</w:t>
      </w:r>
      <w:r w:rsidR="00141DE4">
        <w:rPr>
          <w:rFonts w:ascii="Helvetica" w:hAnsi="Helvetica" w:cs="Arial" w:hint="eastAsia"/>
          <w:sz w:val="22"/>
          <w:szCs w:val="22"/>
          <w:lang w:eastAsia="zh-CN"/>
        </w:rPr>
        <w:t xml:space="preserve">, and then </w:t>
      </w:r>
      <w:r w:rsidR="008C7A6A" w:rsidRPr="00456175">
        <w:rPr>
          <w:rFonts w:ascii="Helvetica" w:hAnsi="Helvetica" w:cs="Arial"/>
          <w:color w:val="FF0000"/>
          <w:sz w:val="22"/>
          <w:szCs w:val="22"/>
          <w:lang w:eastAsia="zh-CN"/>
        </w:rPr>
        <w:t>50 microliters of air cushion</w:t>
      </w:r>
      <w:r w:rsidR="008C7A6A" w:rsidRPr="00456175" w:rsidDel="008C7A6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141DE4" w:rsidRPr="00141DE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41DE4" w:rsidRPr="007E05F0">
        <w:rPr>
          <w:rFonts w:ascii="Helvetica" w:hAnsi="Helvetica" w:cs="Arial"/>
          <w:sz w:val="22"/>
          <w:szCs w:val="22"/>
          <w:lang w:eastAsia="zh-CN"/>
        </w:rPr>
        <w:t>.</w:t>
      </w:r>
      <w:r w:rsidR="0024356D" w:rsidRPr="0045617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Remove the needle and tap the syringe to make sure the air cushion is above the solution in a syringe.</w:t>
      </w:r>
    </w:p>
    <w:p w14:paraId="67498E7B" w14:textId="7980DCD6" w:rsidR="00FA2081" w:rsidRDefault="00141DE4" w:rsidP="00316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316347">
        <w:rPr>
          <w:rFonts w:ascii="Helvetica" w:hAnsi="Helvetica" w:cs="Arial" w:hint="eastAsia"/>
          <w:sz w:val="22"/>
          <w:szCs w:val="22"/>
          <w:lang w:eastAsia="zh-CN"/>
        </w:rPr>
        <w:t>Talent dissolves compound into solvent.</w:t>
      </w:r>
    </w:p>
    <w:p w14:paraId="628D79EF" w14:textId="79A396C1" w:rsidR="00141DE4" w:rsidRDefault="00141DE4" w:rsidP="00316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withdraws air and solution. Focus on the solution in the syringe.</w:t>
      </w:r>
    </w:p>
    <w:p w14:paraId="13DB6D2A" w14:textId="66F108D2" w:rsidR="0024356D" w:rsidRPr="007E05F0" w:rsidRDefault="00456175" w:rsidP="00316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[</w:t>
      </w:r>
      <w:r w:rsidR="0024356D"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]</w:t>
      </w:r>
      <w:r w:rsidR="0024356D">
        <w:rPr>
          <w:rFonts w:ascii="Helvetica" w:hAnsi="Helvetica" w:cs="Arial"/>
          <w:sz w:val="22"/>
          <w:szCs w:val="22"/>
          <w:lang w:eastAsia="zh-CN"/>
        </w:rPr>
        <w:t xml:space="preserve"> Talent removes the needle and taps the syringe</w:t>
      </w:r>
    </w:p>
    <w:p w14:paraId="0BEBF48E" w14:textId="51F3D6CF" w:rsidR="00FA2081" w:rsidRPr="007E05F0" w:rsidRDefault="0024356D" w:rsidP="007E05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A</w:t>
      </w:r>
      <w:r w:rsidR="00FA2081" w:rsidRPr="009E025A">
        <w:rPr>
          <w:rFonts w:ascii="Helvetica" w:hAnsi="Helvetica" w:cs="Arial"/>
          <w:sz w:val="22"/>
          <w:szCs w:val="22"/>
          <w:lang w:eastAsia="zh-CN"/>
        </w:rPr>
        <w:t>pply the precursor solution on the tC18 cartridge from the female end by slowly pushing the plunger all the way down</w:t>
      </w:r>
      <w:r w:rsidR="008C6A32" w:rsidRPr="009E025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C6A32" w:rsidRPr="009E025A">
        <w:rPr>
          <w:rFonts w:ascii="Helvetica" w:hAnsi="Helvetica" w:cs="Arial"/>
          <w:sz w:val="22"/>
          <w:szCs w:val="22"/>
          <w:lang w:eastAsia="zh-CN"/>
        </w:rPr>
        <w:t xml:space="preserve"> Do not push the air any further</w:t>
      </w:r>
      <w:r w:rsidR="008C6A32"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6A32" w:rsidRPr="009E025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C6A32" w:rsidRPr="009E025A">
        <w:rPr>
          <w:rFonts w:ascii="Helvetica" w:hAnsi="Helvetica" w:cs="Arial"/>
          <w:sz w:val="22"/>
          <w:szCs w:val="22"/>
          <w:lang w:eastAsia="zh-CN"/>
        </w:rPr>
        <w:t>.</w:t>
      </w:r>
    </w:p>
    <w:p w14:paraId="21164B14" w14:textId="128494A6" w:rsidR="008C6A32" w:rsidRPr="008C6A32" w:rsidRDefault="006C7AF1" w:rsidP="00247E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C6A32">
        <w:rPr>
          <w:rFonts w:ascii="Helvetica" w:hAnsi="Helvetica" w:cs="Arial" w:hint="eastAsia"/>
          <w:sz w:val="22"/>
          <w:szCs w:val="22"/>
          <w:lang w:eastAsia="zh-CN"/>
        </w:rPr>
        <w:t>adds solution into the cartridge.</w:t>
      </w:r>
      <w:r w:rsidR="00684E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4EB5" w:rsidRPr="00684E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1B75FE8" w14:textId="6FBAEB04" w:rsidR="00FA2081" w:rsidRPr="00520787" w:rsidRDefault="00FA2081" w:rsidP="0052078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7E05F0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Setting up the </w:t>
      </w:r>
      <w:r w:rsidR="00247E6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7E05F0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anifold for </w:t>
      </w:r>
      <w:r w:rsidR="00247E6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7E05F0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utomated </w:t>
      </w:r>
      <w:r w:rsidR="00247E6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7E05F0">
        <w:rPr>
          <w:rFonts w:ascii="Helvetica" w:hAnsi="Helvetica" w:cs="Arial"/>
          <w:b/>
          <w:i w:val="0"/>
          <w:sz w:val="22"/>
          <w:szCs w:val="22"/>
          <w:lang w:eastAsia="zh-CN"/>
        </w:rPr>
        <w:t>ynthesis</w:t>
      </w:r>
    </w:p>
    <w:p w14:paraId="02E71A75" w14:textId="2FE04FD8" w:rsidR="00FA2081" w:rsidRDefault="00FA2081" w:rsidP="00247E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47E61">
        <w:rPr>
          <w:rFonts w:ascii="Helvetica" w:hAnsi="Helvetica" w:cs="Arial"/>
          <w:sz w:val="22"/>
          <w:szCs w:val="22"/>
          <w:lang w:eastAsia="zh-CN"/>
        </w:rPr>
        <w:t xml:space="preserve">Secure </w:t>
      </w:r>
      <w:r w:rsidR="00220CA8">
        <w:rPr>
          <w:rFonts w:ascii="Helvetica" w:hAnsi="Helvetica" w:cs="Arial" w:hint="eastAsia"/>
          <w:sz w:val="22"/>
          <w:szCs w:val="22"/>
          <w:lang w:eastAsia="zh-CN"/>
        </w:rPr>
        <w:t xml:space="preserve">and assemble </w:t>
      </w:r>
      <w:r w:rsidRPr="00247E61">
        <w:rPr>
          <w:rFonts w:ascii="Helvetica" w:hAnsi="Helvetica" w:cs="Arial"/>
          <w:sz w:val="22"/>
          <w:szCs w:val="22"/>
          <w:lang w:eastAsia="zh-CN"/>
        </w:rPr>
        <w:t xml:space="preserve">the standard 5-port disposable manifold on the synthesis module </w:t>
      </w:r>
      <w:r w:rsidR="00BB7B03" w:rsidRPr="00BB7B03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20CA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B7B03" w:rsidRPr="00BB7B0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47E6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20CA8" w:rsidRPr="00247E61">
        <w:rPr>
          <w:rFonts w:ascii="Helvetica" w:hAnsi="Helvetica" w:cs="Arial"/>
          <w:sz w:val="22"/>
          <w:szCs w:val="22"/>
          <w:lang w:eastAsia="zh-CN"/>
        </w:rPr>
        <w:t xml:space="preserve">Port 1 has two positions. Connect the horizontal inlet to the automated dispenser fitted with a </w:t>
      </w:r>
      <w:r w:rsidR="00220CA8">
        <w:rPr>
          <w:rFonts w:ascii="Helvetica" w:hAnsi="Helvetica" w:cs="Arial"/>
          <w:sz w:val="22"/>
          <w:szCs w:val="22"/>
          <w:lang w:eastAsia="zh-CN"/>
        </w:rPr>
        <w:t>20-</w:t>
      </w:r>
      <w:r w:rsidR="00220CA8" w:rsidRPr="00247E61">
        <w:rPr>
          <w:rFonts w:ascii="Helvetica" w:hAnsi="Helvetica" w:cs="Arial"/>
          <w:sz w:val="22"/>
          <w:szCs w:val="22"/>
          <w:lang w:eastAsia="zh-CN"/>
        </w:rPr>
        <w:t>m</w:t>
      </w:r>
      <w:r w:rsidR="00220CA8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220CA8">
        <w:rPr>
          <w:rFonts w:ascii="Helvetica" w:hAnsi="Helvetica" w:cs="Arial"/>
          <w:sz w:val="22"/>
          <w:szCs w:val="22"/>
          <w:lang w:eastAsia="zh-CN"/>
        </w:rPr>
        <w:t>liter</w:t>
      </w:r>
      <w:r w:rsidR="00220CA8" w:rsidRPr="00247E61">
        <w:rPr>
          <w:rFonts w:ascii="Helvetica" w:hAnsi="Helvetica" w:cs="Arial"/>
          <w:sz w:val="22"/>
          <w:szCs w:val="22"/>
          <w:lang w:eastAsia="zh-CN"/>
        </w:rPr>
        <w:t xml:space="preserve"> syringe. Connect the vertical inlet to the bottle with wash 1</w:t>
      </w:r>
      <w:r w:rsidR="00220C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0CA8" w:rsidRPr="00220CA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20CA8" w:rsidRPr="00247E61">
        <w:rPr>
          <w:rFonts w:ascii="Helvetica" w:hAnsi="Helvetica" w:cs="Arial"/>
          <w:sz w:val="22"/>
          <w:szCs w:val="22"/>
          <w:lang w:eastAsia="zh-CN"/>
        </w:rPr>
        <w:t>.</w:t>
      </w:r>
    </w:p>
    <w:p w14:paraId="76EE9F71" w14:textId="4B03428F" w:rsidR="00FA2081" w:rsidRPr="00247E61" w:rsidRDefault="00220CA8" w:rsidP="00246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the 5-port manifold. </w:t>
      </w:r>
      <w:r w:rsidRPr="00220CA8">
        <w:rPr>
          <w:rFonts w:ascii="Helvetica" w:hAnsi="Helvetica" w:cs="Arial" w:hint="eastAsia"/>
          <w:b/>
          <w:sz w:val="22"/>
          <w:szCs w:val="22"/>
          <w:lang w:eastAsia="zh-CN"/>
        </w:rPr>
        <w:t>TEXT: U</w:t>
      </w:r>
      <w:r w:rsidRPr="00220CA8">
        <w:rPr>
          <w:rFonts w:ascii="Helvetica" w:hAnsi="Helvetica" w:cs="Arial"/>
          <w:b/>
          <w:sz w:val="22"/>
          <w:szCs w:val="22"/>
          <w:lang w:eastAsia="zh-CN"/>
        </w:rPr>
        <w:t>s</w:t>
      </w:r>
      <w:r w:rsidRPr="00220CA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e </w:t>
      </w:r>
      <w:r w:rsidRPr="00220CA8">
        <w:rPr>
          <w:rFonts w:ascii="Helvetica" w:hAnsi="Helvetica" w:cs="Arial"/>
          <w:b/>
          <w:sz w:val="22"/>
          <w:szCs w:val="22"/>
          <w:lang w:eastAsia="zh-CN"/>
        </w:rPr>
        <w:t>acetone-resistant manifolds</w:t>
      </w:r>
      <w:r w:rsidRPr="00220CA8">
        <w:rPr>
          <w:rFonts w:ascii="Helvetica" w:hAnsi="Helvetica" w:cs="Arial" w:hint="eastAsia"/>
          <w:b/>
          <w:sz w:val="22"/>
          <w:szCs w:val="22"/>
          <w:lang w:eastAsia="zh-CN"/>
        </w:rPr>
        <w:t>!</w:t>
      </w:r>
    </w:p>
    <w:p w14:paraId="3C28FFD7" w14:textId="44F2E29F" w:rsidR="000770AB" w:rsidRDefault="00220CA8" w:rsidP="000770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connects port 1 with two inlets.</w:t>
      </w:r>
      <w:r w:rsidR="00684E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4EB5" w:rsidRPr="00684E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CDC5C19" w14:textId="30933DF4" w:rsidR="00FA2081" w:rsidRPr="000770AB" w:rsidRDefault="00FA2081" w:rsidP="000770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770AB">
        <w:rPr>
          <w:rFonts w:ascii="Helvetica" w:hAnsi="Helvetica" w:cs="Arial"/>
          <w:sz w:val="22"/>
          <w:szCs w:val="22"/>
          <w:lang w:eastAsia="zh-CN"/>
        </w:rPr>
        <w:t>Connect the output of the module which produces [</w:t>
      </w:r>
      <w:r w:rsidRPr="000770AB">
        <w:rPr>
          <w:rFonts w:ascii="Helvetica" w:hAnsi="Helvetica" w:cs="Arial"/>
          <w:sz w:val="22"/>
          <w:szCs w:val="22"/>
          <w:vertAlign w:val="superscript"/>
          <w:lang w:eastAsia="zh-CN"/>
        </w:rPr>
        <w:t>11</w:t>
      </w:r>
      <w:r w:rsidRPr="000770AB">
        <w:rPr>
          <w:rFonts w:ascii="Helvetica" w:hAnsi="Helvetica" w:cs="Arial"/>
          <w:sz w:val="22"/>
          <w:szCs w:val="22"/>
          <w:lang w:eastAsia="zh-CN"/>
        </w:rPr>
        <w:t>C]CH</w:t>
      </w:r>
      <w:r w:rsidRPr="00CC34EC">
        <w:rPr>
          <w:rFonts w:ascii="Helvetica" w:hAnsi="Helvetica" w:cs="Arial"/>
          <w:sz w:val="22"/>
          <w:szCs w:val="22"/>
          <w:vertAlign w:val="subscript"/>
          <w:lang w:eastAsia="zh-CN"/>
        </w:rPr>
        <w:t>3</w:t>
      </w:r>
      <w:r w:rsidRPr="000770AB">
        <w:rPr>
          <w:rFonts w:ascii="Helvetica" w:hAnsi="Helvetica" w:cs="Arial"/>
          <w:sz w:val="22"/>
          <w:szCs w:val="22"/>
          <w:lang w:eastAsia="zh-CN"/>
        </w:rPr>
        <w:t>OTf</w:t>
      </w:r>
      <w:r w:rsidR="00220CA8" w:rsidRPr="00077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0CA8" w:rsidRPr="000770A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F439C">
        <w:rPr>
          <w:rFonts w:ascii="Helvetica" w:hAnsi="Helvetica" w:cs="Arial"/>
          <w:i/>
          <w:color w:val="FF0000"/>
          <w:sz w:val="22"/>
          <w:szCs w:val="22"/>
          <w:lang w:eastAsia="zh-CN"/>
        </w:rPr>
        <w:t>C-eleven-methyl-triflate</w:t>
      </w:r>
      <w:r w:rsidR="00220CA8" w:rsidRPr="000770A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0770AB">
        <w:rPr>
          <w:rFonts w:ascii="Helvetica" w:hAnsi="Helvetica" w:cs="Arial"/>
          <w:sz w:val="22"/>
          <w:szCs w:val="22"/>
          <w:lang w:eastAsia="zh-CN"/>
        </w:rPr>
        <w:t xml:space="preserve"> to port 2 of the manifold</w:t>
      </w:r>
      <w:r w:rsidR="00220CA8" w:rsidRPr="00077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0CA8" w:rsidRPr="000770A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770AB">
        <w:rPr>
          <w:rFonts w:ascii="Helvetica" w:hAnsi="Helvetica" w:cs="Arial"/>
          <w:sz w:val="22"/>
          <w:szCs w:val="22"/>
          <w:lang w:eastAsia="zh-CN"/>
        </w:rPr>
        <w:t>.</w:t>
      </w:r>
      <w:r w:rsidR="00220CA8" w:rsidRPr="00077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770AB">
        <w:rPr>
          <w:rFonts w:ascii="Helvetica" w:hAnsi="Helvetica" w:cs="Arial"/>
          <w:sz w:val="22"/>
          <w:szCs w:val="22"/>
          <w:lang w:eastAsia="zh-CN"/>
        </w:rPr>
        <w:t>Install the tC18 cartridge loaded with precursor 6-OH-BTA-0 between ports 3 and 4</w:t>
      </w:r>
      <w:r w:rsidR="00220CA8" w:rsidRPr="00077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0CA8" w:rsidRPr="000770A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E025A">
        <w:rPr>
          <w:rFonts w:ascii="Helvetica" w:hAnsi="Helvetica" w:cs="Arial"/>
          <w:sz w:val="22"/>
          <w:szCs w:val="22"/>
          <w:lang w:eastAsia="zh-CN"/>
        </w:rPr>
        <w:t>.</w:t>
      </w:r>
      <w:r w:rsidR="009E025A" w:rsidRPr="000770AB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1CC60214" w14:textId="4D7C553D" w:rsidR="00FA2081" w:rsidRDefault="004C72FE" w:rsidP="004C72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connects output to port 2.</w:t>
      </w:r>
      <w:r w:rsidR="00684E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4EB5" w:rsidRPr="00684E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0D860EAD" w14:textId="5FF849CC" w:rsidR="004C72FE" w:rsidRDefault="004C72FE" w:rsidP="004C72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connects cartridge between ports 3 and 4.</w:t>
      </w:r>
    </w:p>
    <w:p w14:paraId="734A6851" w14:textId="48B55F6E" w:rsidR="00FA2081" w:rsidRPr="00247E61" w:rsidRDefault="00FA2081" w:rsidP="00247E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47E61">
        <w:rPr>
          <w:rFonts w:ascii="Helvetica" w:hAnsi="Helvetica" w:cs="Arial"/>
          <w:sz w:val="22"/>
          <w:szCs w:val="22"/>
          <w:lang w:eastAsia="zh-CN"/>
        </w:rPr>
        <w:t>Port 5 has two positions. Connect the horizontal outlet to the waste bottle</w:t>
      </w:r>
      <w:r w:rsidR="00573C76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Pr="00247E61">
        <w:rPr>
          <w:rFonts w:ascii="Helvetica" w:hAnsi="Helvetica" w:cs="Arial"/>
          <w:sz w:val="22"/>
          <w:szCs w:val="22"/>
          <w:lang w:eastAsia="zh-CN"/>
        </w:rPr>
        <w:t xml:space="preserve"> the vertical outlet to the sterile vial for tracer collection via the sterile filter</w:t>
      </w:r>
      <w:r w:rsidR="00F472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72EA" w:rsidRPr="00F472E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47E61">
        <w:rPr>
          <w:rFonts w:ascii="Helvetica" w:hAnsi="Helvetica" w:cs="Arial"/>
          <w:sz w:val="22"/>
          <w:szCs w:val="22"/>
          <w:lang w:eastAsia="zh-CN"/>
        </w:rPr>
        <w:t>.</w:t>
      </w:r>
    </w:p>
    <w:p w14:paraId="0890EE54" w14:textId="4373E548" w:rsidR="00FA2081" w:rsidRPr="00247E61" w:rsidRDefault="00F472EA" w:rsidP="002B7F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connects two outlets of the port 5.</w:t>
      </w:r>
      <w:r w:rsidR="00684E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4EB5" w:rsidRPr="00684E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4CC0044" w14:textId="11E9B33A" w:rsidR="009041B5" w:rsidRPr="00F472EA" w:rsidRDefault="009041B5" w:rsidP="00F472E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F472EA">
        <w:rPr>
          <w:rFonts w:ascii="Helvetica" w:hAnsi="Helvetica" w:cs="Arial"/>
          <w:b/>
          <w:i w:val="0"/>
          <w:sz w:val="22"/>
          <w:szCs w:val="22"/>
          <w:lang w:eastAsia="zh-CN"/>
        </w:rPr>
        <w:t>Radiosynthesis of [</w:t>
      </w:r>
      <w:r w:rsidRPr="00F472EA">
        <w:rPr>
          <w:rFonts w:ascii="Helvetica" w:hAnsi="Helvetica" w:cs="Arial"/>
          <w:b/>
          <w:i w:val="0"/>
          <w:sz w:val="22"/>
          <w:szCs w:val="22"/>
          <w:vertAlign w:val="superscript"/>
          <w:lang w:eastAsia="zh-CN"/>
        </w:rPr>
        <w:t>11</w:t>
      </w:r>
      <w:r w:rsidRPr="00F472EA">
        <w:rPr>
          <w:rFonts w:ascii="Helvetica" w:hAnsi="Helvetica" w:cs="Arial"/>
          <w:b/>
          <w:i w:val="0"/>
          <w:sz w:val="22"/>
          <w:szCs w:val="22"/>
          <w:lang w:eastAsia="zh-CN"/>
        </w:rPr>
        <w:t>C]PiB</w:t>
      </w:r>
    </w:p>
    <w:p w14:paraId="031F0CA5" w14:textId="06DF8AE1" w:rsidR="009041B5" w:rsidRDefault="009B766E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D849E4">
        <w:rPr>
          <w:rFonts w:ascii="Helvetica" w:hAnsi="Helvetica" w:cs="Arial"/>
          <w:sz w:val="22"/>
          <w:szCs w:val="22"/>
          <w:lang w:eastAsia="zh-CN"/>
        </w:rPr>
        <w:t xml:space="preserve">n the </w:t>
      </w:r>
      <w:r>
        <w:rPr>
          <w:rFonts w:ascii="Helvetica" w:hAnsi="Helvetica" w:cs="Arial"/>
          <w:sz w:val="22"/>
          <w:szCs w:val="22"/>
          <w:lang w:eastAsia="zh-CN"/>
        </w:rPr>
        <w:t xml:space="preserve">lead-shielded hot cell, </w:t>
      </w:r>
      <w:r w:rsidR="00DD643B" w:rsidRPr="009E025A">
        <w:rPr>
          <w:rFonts w:ascii="Helvetica" w:hAnsi="Helvetica" w:cs="Arial" w:hint="eastAsia"/>
          <w:sz w:val="22"/>
          <w:szCs w:val="22"/>
          <w:lang w:eastAsia="zh-CN"/>
        </w:rPr>
        <w:t xml:space="preserve">use a </w:t>
      </w:r>
      <w:r w:rsidR="00126543" w:rsidRPr="009E025A">
        <w:rPr>
          <w:rFonts w:ascii="Helvetica" w:hAnsi="Helvetica" w:cs="Arial"/>
          <w:sz w:val="22"/>
          <w:szCs w:val="22"/>
          <w:lang w:eastAsia="zh-CN"/>
        </w:rPr>
        <w:t>teflon line</w:t>
      </w:r>
      <w:r w:rsidR="001265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643B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eliver [</w:t>
      </w:r>
      <w:r w:rsidR="009041B5" w:rsidRPr="00D51467">
        <w:rPr>
          <w:rFonts w:ascii="Helvetica" w:hAnsi="Helvetica" w:cs="Arial"/>
          <w:sz w:val="22"/>
          <w:szCs w:val="22"/>
          <w:vertAlign w:val="superscript"/>
          <w:lang w:eastAsia="zh-CN"/>
        </w:rPr>
        <w:t>11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C]CH</w:t>
      </w:r>
      <w:r w:rsidR="009041B5" w:rsidRPr="00CC34EC">
        <w:rPr>
          <w:rFonts w:ascii="Helvetica" w:hAnsi="Helvetica" w:cs="Arial"/>
          <w:sz w:val="22"/>
          <w:szCs w:val="22"/>
          <w:vertAlign w:val="subscript"/>
          <w:lang w:eastAsia="zh-CN"/>
        </w:rPr>
        <w:t>3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OTf </w:t>
      </w:r>
      <w:r w:rsidR="00D51467" w:rsidRPr="00D94DD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126543">
        <w:rPr>
          <w:rFonts w:ascii="Helvetica" w:hAnsi="Helvetica" w:cs="Arial"/>
          <w:i/>
          <w:color w:val="FF0000"/>
          <w:sz w:val="22"/>
          <w:szCs w:val="22"/>
          <w:lang w:eastAsia="zh-CN"/>
        </w:rPr>
        <w:t>C-eleven-methyl-triflate</w:t>
      </w:r>
      <w:r w:rsidR="00D51467" w:rsidRPr="00D94DD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51467" w:rsidRPr="00247E6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into the manifold through port 2 and pass it through the 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loaded tC18 cartridge</w:t>
      </w:r>
      <w:r w:rsidR="00CE113A">
        <w:rPr>
          <w:rFonts w:ascii="Helvetica" w:hAnsi="Helvetica" w:cs="Arial"/>
          <w:sz w:val="22"/>
          <w:szCs w:val="22"/>
          <w:lang w:eastAsia="zh-CN"/>
        </w:rPr>
        <w:t xml:space="preserve"> at 20 milliliters per 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min</w:t>
      </w:r>
      <w:r w:rsidR="00CE113A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output flow</w:t>
      </w:r>
      <w:r w:rsidR="00933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3397" w:rsidRPr="009333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E113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33397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he [</w:t>
      </w:r>
      <w:r w:rsidR="009041B5" w:rsidRPr="00933397">
        <w:rPr>
          <w:rFonts w:ascii="Helvetica" w:hAnsi="Helvetica" w:cs="Arial"/>
          <w:sz w:val="22"/>
          <w:szCs w:val="22"/>
          <w:vertAlign w:val="superscript"/>
          <w:lang w:eastAsia="zh-CN"/>
        </w:rPr>
        <w:t>11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C]CH</w:t>
      </w:r>
      <w:r w:rsidR="009041B5" w:rsidRPr="00CC34EC">
        <w:rPr>
          <w:rFonts w:ascii="Helvetica" w:hAnsi="Helvetica" w:cs="Arial"/>
          <w:sz w:val="22"/>
          <w:szCs w:val="22"/>
          <w:vertAlign w:val="subscript"/>
          <w:lang w:eastAsia="zh-CN"/>
        </w:rPr>
        <w:t>3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OTf module</w:t>
      </w:r>
      <w:r w:rsidR="00933397">
        <w:rPr>
          <w:rFonts w:ascii="Helvetica" w:hAnsi="Helvetica" w:cs="Arial" w:hint="eastAsia"/>
          <w:sz w:val="22"/>
          <w:szCs w:val="22"/>
          <w:lang w:eastAsia="zh-CN"/>
        </w:rPr>
        <w:t xml:space="preserve"> regulates the flow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via ports 3 and 4 and into the waste bottle </w:t>
      </w:r>
      <w:r w:rsidR="00933397" w:rsidRPr="00933397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33397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933397" w:rsidRPr="009333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.</w:t>
      </w:r>
    </w:p>
    <w:p w14:paraId="5934BDA7" w14:textId="034768CB" w:rsidR="009041B5" w:rsidRDefault="009E025A" w:rsidP="00DD64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DD643B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933397">
        <w:rPr>
          <w:rFonts w:ascii="Helvetica" w:hAnsi="Helvetica" w:cs="Arial" w:hint="eastAsia"/>
          <w:sz w:val="22"/>
          <w:szCs w:val="22"/>
          <w:lang w:eastAsia="zh-CN"/>
        </w:rPr>
        <w:t xml:space="preserve">starts the </w:t>
      </w:r>
      <w:r w:rsidR="000B02F5">
        <w:rPr>
          <w:rFonts w:ascii="Helvetica" w:hAnsi="Helvetica" w:cs="Arial"/>
          <w:sz w:val="22"/>
          <w:szCs w:val="22"/>
          <w:lang w:eastAsia="zh-CN"/>
        </w:rPr>
        <w:t>program</w:t>
      </w:r>
      <w:r w:rsidR="0093339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B02F5">
        <w:rPr>
          <w:rFonts w:ascii="Helvetica" w:hAnsi="Helvetica" w:cs="Arial"/>
          <w:sz w:val="22"/>
          <w:szCs w:val="22"/>
          <w:lang w:eastAsia="zh-CN"/>
        </w:rPr>
        <w:t xml:space="preserve"> Show screen capture video 1</w:t>
      </w:r>
      <w:r w:rsidR="00EF790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C7A6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56175"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</w:t>
      </w:r>
      <w:r w:rsidR="008C7A6A"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The screen capture videos were filmed by the videographer as we were unable to use the screen capture software.</w:t>
      </w:r>
    </w:p>
    <w:p w14:paraId="4CEDE5D1" w14:textId="1C914CDA" w:rsidR="00933397" w:rsidRPr="00F472EA" w:rsidRDefault="00933397" w:rsidP="00DD64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2A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85FA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ports 3 and 4, and the waste bottle.</w:t>
      </w:r>
    </w:p>
    <w:p w14:paraId="575C93D9" w14:textId="3A80F9C6" w:rsidR="009041B5" w:rsidRPr="00F472EA" w:rsidRDefault="009041B5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472EA">
        <w:rPr>
          <w:rFonts w:ascii="Helvetica" w:hAnsi="Helvetica" w:cs="Arial"/>
          <w:sz w:val="22"/>
          <w:szCs w:val="22"/>
          <w:lang w:eastAsia="zh-CN"/>
        </w:rPr>
        <w:t>Once all the radioactivity ha</w:t>
      </w:r>
      <w:r w:rsidR="009E65C2">
        <w:rPr>
          <w:rFonts w:ascii="Helvetica" w:hAnsi="Helvetica" w:cs="Arial"/>
          <w:sz w:val="22"/>
          <w:szCs w:val="22"/>
          <w:lang w:eastAsia="zh-CN"/>
        </w:rPr>
        <w:t>s been transferred and trapped i</w:t>
      </w:r>
      <w:r w:rsidRPr="00F472EA">
        <w:rPr>
          <w:rFonts w:ascii="Helvetica" w:hAnsi="Helvetica" w:cs="Arial"/>
          <w:sz w:val="22"/>
          <w:szCs w:val="22"/>
          <w:lang w:eastAsia="zh-CN"/>
        </w:rPr>
        <w:t>n the tC18 cartridge as monitored by the radioactivity detector</w:t>
      </w:r>
      <w:r w:rsidR="002F00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006B" w:rsidRPr="002F006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472EA">
        <w:rPr>
          <w:rFonts w:ascii="Helvetica" w:hAnsi="Helvetica" w:cs="Arial"/>
          <w:sz w:val="22"/>
          <w:szCs w:val="22"/>
          <w:lang w:eastAsia="zh-CN"/>
        </w:rPr>
        <w:t>, stop the flow of gas by closing port 2</w:t>
      </w:r>
      <w:r w:rsidR="009E65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E65C2" w:rsidRPr="009E65C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472EA">
        <w:rPr>
          <w:rFonts w:ascii="Helvetica" w:hAnsi="Helvetica" w:cs="Arial"/>
          <w:sz w:val="22"/>
          <w:szCs w:val="22"/>
          <w:lang w:eastAsia="zh-CN"/>
        </w:rPr>
        <w:t>. Let the cartridge sit for 2 min</w:t>
      </w:r>
      <w:r w:rsidR="009E65C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 to complete the reaction</w:t>
      </w:r>
      <w:r w:rsidR="009E65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E65C2" w:rsidRPr="009E65C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F472EA">
        <w:rPr>
          <w:rFonts w:ascii="Helvetica" w:hAnsi="Helvetica" w:cs="Arial"/>
          <w:sz w:val="22"/>
          <w:szCs w:val="22"/>
          <w:lang w:eastAsia="zh-CN"/>
        </w:rPr>
        <w:t>.</w:t>
      </w:r>
    </w:p>
    <w:p w14:paraId="2C24E38A" w14:textId="5D435414" w:rsidR="009E65C2" w:rsidRDefault="00EF7902" w:rsidP="009E65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SCREEN: </w:t>
      </w:r>
      <w:r w:rsidR="000B02F5">
        <w:rPr>
          <w:rFonts w:ascii="Helvetica" w:hAnsi="Helvetica" w:cs="Arial"/>
          <w:sz w:val="22"/>
          <w:szCs w:val="22"/>
          <w:lang w:eastAsia="zh-CN"/>
        </w:rPr>
        <w:t>Show screen capture video 2</w:t>
      </w:r>
      <w:r w:rsidR="009E65C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97F082E" w14:textId="5B83C222" w:rsidR="009E65C2" w:rsidRPr="00F472EA" w:rsidRDefault="008C0141" w:rsidP="009E65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cartridge.</w:t>
      </w:r>
    </w:p>
    <w:p w14:paraId="4A23B38E" w14:textId="65D4F86C" w:rsidR="009041B5" w:rsidRPr="00EF7902" w:rsidRDefault="009F0D6A" w:rsidP="00EF79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Then, </w:t>
      </w:r>
      <w:r w:rsidR="00D81B1B" w:rsidRPr="00F472EA">
        <w:rPr>
          <w:rFonts w:ascii="Helvetica" w:hAnsi="Helvetica" w:cs="Arial"/>
          <w:sz w:val="22"/>
          <w:szCs w:val="22"/>
          <w:lang w:eastAsia="zh-CN"/>
        </w:rPr>
        <w:t>throug</w:t>
      </w:r>
      <w:r w:rsidR="00D81B1B">
        <w:rPr>
          <w:rFonts w:ascii="Helvetica" w:hAnsi="Helvetica" w:cs="Arial"/>
          <w:sz w:val="22"/>
          <w:szCs w:val="22"/>
          <w:lang w:eastAsia="zh-CN"/>
        </w:rPr>
        <w:t>h port 1</w:t>
      </w:r>
      <w:r w:rsidR="00EF79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7902" w:rsidRPr="00EF79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81B1B">
        <w:rPr>
          <w:rFonts w:ascii="Helvetica" w:hAnsi="Helvetica" w:cs="Arial"/>
          <w:sz w:val="22"/>
          <w:szCs w:val="22"/>
          <w:lang w:eastAsia="zh-CN"/>
        </w:rPr>
        <w:t xml:space="preserve">, </w:t>
      </w:r>
      <w:r>
        <w:rPr>
          <w:rFonts w:ascii="Helvetica" w:hAnsi="Helvetica" w:cs="Arial"/>
          <w:sz w:val="22"/>
          <w:szCs w:val="22"/>
          <w:lang w:eastAsia="zh-CN"/>
        </w:rPr>
        <w:t>w</w:t>
      </w:r>
      <w:r w:rsidR="00FD5EB4">
        <w:rPr>
          <w:rFonts w:ascii="Helvetica" w:hAnsi="Helvetica" w:cs="Arial"/>
          <w:sz w:val="22"/>
          <w:szCs w:val="22"/>
          <w:lang w:eastAsia="zh-CN"/>
        </w:rPr>
        <w:t>ithdraw 19 milliliters</w:t>
      </w:r>
      <w:r w:rsidR="001F3D3F">
        <w:rPr>
          <w:rFonts w:ascii="Helvetica" w:hAnsi="Helvetica" w:cs="Arial"/>
          <w:sz w:val="22"/>
          <w:szCs w:val="22"/>
          <w:lang w:eastAsia="zh-CN"/>
        </w:rPr>
        <w:t xml:space="preserve"> of wash 1 solution</w:t>
      </w:r>
      <w:r w:rsidR="006E0389">
        <w:rPr>
          <w:rFonts w:ascii="Helvetica" w:hAnsi="Helvetica" w:cs="Arial"/>
          <w:sz w:val="22"/>
          <w:szCs w:val="22"/>
          <w:lang w:eastAsia="zh-CN"/>
        </w:rPr>
        <w:t xml:space="preserve"> from the 100-milliliter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bottle into the dispenser syringe</w:t>
      </w:r>
      <w:r w:rsidR="00B843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43E9" w:rsidRPr="00B843E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F790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FA1D0C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B843E9" w:rsidRPr="00B843E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33C09">
        <w:rPr>
          <w:rFonts w:ascii="Helvetica" w:hAnsi="Helvetica" w:cs="Arial"/>
          <w:sz w:val="22"/>
          <w:szCs w:val="22"/>
          <w:lang w:eastAsia="zh-CN"/>
        </w:rPr>
        <w:t>at 100 m</w:t>
      </w:r>
      <w:r w:rsidR="00633C09">
        <w:rPr>
          <w:rFonts w:ascii="Helvetica" w:hAnsi="Helvetica" w:cs="Arial" w:hint="eastAsia"/>
          <w:sz w:val="22"/>
          <w:szCs w:val="22"/>
          <w:lang w:eastAsia="zh-CN"/>
        </w:rPr>
        <w:t xml:space="preserve">illiliters per 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min</w:t>
      </w:r>
      <w:r w:rsidR="00633C09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3129" w:rsidRPr="00193129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EF7902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193129" w:rsidRPr="0019312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.</w:t>
      </w:r>
    </w:p>
    <w:p w14:paraId="29130C9C" w14:textId="391BEE31" w:rsidR="00EF7902" w:rsidRDefault="00EF7902" w:rsidP="006E03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>
        <w:rPr>
          <w:rFonts w:ascii="Helvetica" w:hAnsi="Helvetica" w:cs="Arial"/>
          <w:sz w:val="22"/>
          <w:szCs w:val="22"/>
          <w:lang w:eastAsia="zh-CN"/>
        </w:rPr>
        <w:t>Show screen capture video 3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91C23A5" w14:textId="6D8C0BD6" w:rsidR="00EF7902" w:rsidRPr="00EF7902" w:rsidRDefault="00EF7902" w:rsidP="006E03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2B</w:t>
      </w:r>
    </w:p>
    <w:p w14:paraId="64EB42FD" w14:textId="11A9CC37" w:rsidR="00D436C1" w:rsidRPr="00B843E9" w:rsidRDefault="00D436C1" w:rsidP="006E03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Shot of the dispenser moving upwards.</w:t>
      </w:r>
    </w:p>
    <w:p w14:paraId="56AC2700" w14:textId="2223F348" w:rsidR="009041B5" w:rsidRPr="00F472EA" w:rsidRDefault="008C279A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Dispense 18.5 milliliters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of wash 1 solution from the dispenser through the tC18 cartridge via ports 3 and 4 an</w:t>
      </w:r>
      <w:r w:rsidR="00B843E9">
        <w:rPr>
          <w:rFonts w:ascii="Helvetica" w:hAnsi="Helvetica" w:cs="Arial"/>
          <w:sz w:val="22"/>
          <w:szCs w:val="22"/>
          <w:lang w:eastAsia="zh-CN"/>
        </w:rPr>
        <w:t xml:space="preserve">d </w:t>
      </w:r>
      <w:r w:rsidR="00F056B7" w:rsidRPr="00F056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056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43E9">
        <w:rPr>
          <w:rFonts w:ascii="Helvetica" w:hAnsi="Helvetica" w:cs="Arial"/>
          <w:sz w:val="22"/>
          <w:szCs w:val="22"/>
          <w:lang w:eastAsia="zh-CN"/>
        </w:rPr>
        <w:t>into the waste bottle at 50 milliliters per</w:t>
      </w:r>
      <w:r w:rsidR="00B843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min</w:t>
      </w:r>
      <w:r w:rsidR="00B843E9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821E8" w:rsidRPr="007821E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56B7">
        <w:rPr>
          <w:rFonts w:ascii="Helvetica" w:hAnsi="Helvetica" w:cs="Arial" w:hint="eastAsia"/>
          <w:b/>
          <w:sz w:val="22"/>
          <w:szCs w:val="22"/>
          <w:lang w:eastAsia="zh-CN"/>
        </w:rPr>
        <w:t>2-LM</w:t>
      </w:r>
      <w:r w:rsidR="007821E8" w:rsidRPr="007821E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. Ensure the absence of air bubbles in the manifold as they might diminish the separation efficiency</w:t>
      </w:r>
      <w:r w:rsidR="007821E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821E8" w:rsidRPr="007821E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56B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7821E8" w:rsidRPr="007821E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.</w:t>
      </w:r>
    </w:p>
    <w:p w14:paraId="1365D52A" w14:textId="4243CA93" w:rsidR="007821E8" w:rsidRDefault="00EF7902" w:rsidP="007821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0B02F5">
        <w:rPr>
          <w:rFonts w:ascii="Helvetica" w:hAnsi="Helvetica" w:cs="Arial"/>
          <w:sz w:val="22"/>
          <w:szCs w:val="22"/>
          <w:lang w:eastAsia="zh-CN"/>
        </w:rPr>
        <w:t>Show screen capture video 4</w:t>
      </w:r>
      <w:r w:rsidR="007821E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8D7781B" w14:textId="5E53CFC2" w:rsidR="000F0847" w:rsidRDefault="000F0847" w:rsidP="007821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2C</w:t>
      </w:r>
    </w:p>
    <w:p w14:paraId="505629CE" w14:textId="7B3C16D5" w:rsidR="00D436C1" w:rsidRPr="00D436C1" w:rsidRDefault="00D436C1" w:rsidP="00D436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Shot of the dispenser moving downwards.</w:t>
      </w:r>
    </w:p>
    <w:p w14:paraId="2FD3411D" w14:textId="64A66905" w:rsidR="003F4646" w:rsidRDefault="009041B5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472EA">
        <w:rPr>
          <w:rFonts w:ascii="Helvetica" w:hAnsi="Helvetica" w:cs="Arial"/>
          <w:sz w:val="22"/>
          <w:szCs w:val="22"/>
          <w:lang w:eastAsia="zh-CN"/>
        </w:rPr>
        <w:t xml:space="preserve">Repeat </w:t>
      </w:r>
      <w:r w:rsidR="003F4646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2F22AC">
        <w:rPr>
          <w:rFonts w:ascii="Helvetica" w:hAnsi="Helvetica" w:cs="Arial" w:hint="eastAsia"/>
          <w:sz w:val="22"/>
          <w:szCs w:val="22"/>
          <w:lang w:eastAsia="zh-CN"/>
        </w:rPr>
        <w:t xml:space="preserve"> withdrawing and dispensing</w:t>
      </w:r>
      <w:r w:rsidR="003F46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four times, </w:t>
      </w:r>
      <w:r w:rsidR="002F22AC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2F22AC">
        <w:rPr>
          <w:rFonts w:ascii="Helvetica" w:hAnsi="Helvetica" w:cs="Arial"/>
          <w:sz w:val="22"/>
          <w:szCs w:val="22"/>
          <w:lang w:eastAsia="zh-CN"/>
        </w:rPr>
        <w:t xml:space="preserve"> 18.5 milliliters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 of wash 1 solution each time</w:t>
      </w:r>
      <w:r w:rsidR="002F22AC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2F22AC" w:rsidRPr="00F472EA">
        <w:rPr>
          <w:rFonts w:ascii="Helvetica" w:hAnsi="Helvetica" w:cs="Arial"/>
          <w:sz w:val="22"/>
          <w:szCs w:val="22"/>
          <w:lang w:eastAsia="zh-CN"/>
        </w:rPr>
        <w:t xml:space="preserve">total volume of </w:t>
      </w:r>
      <w:r w:rsidR="002F22AC">
        <w:rPr>
          <w:rFonts w:ascii="Helvetica" w:hAnsi="Helvetica" w:cs="Arial"/>
          <w:sz w:val="22"/>
          <w:szCs w:val="22"/>
          <w:lang w:eastAsia="zh-CN"/>
        </w:rPr>
        <w:t>92.5 milliliters</w:t>
      </w:r>
      <w:r w:rsidR="002F22AC">
        <w:rPr>
          <w:rFonts w:ascii="Helvetica" w:hAnsi="Helvetica" w:cs="Arial" w:hint="eastAsia"/>
          <w:sz w:val="22"/>
          <w:szCs w:val="22"/>
          <w:lang w:eastAsia="zh-CN"/>
        </w:rPr>
        <w:t xml:space="preserve"> passing through tC18 </w:t>
      </w:r>
      <w:r w:rsidR="002F22AC" w:rsidRPr="002F22A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F22AC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2F22AC" w:rsidRPr="002F22A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E720E5C" w14:textId="77D04AF9" w:rsidR="003F4646" w:rsidRDefault="003F4646" w:rsidP="003F4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2B&amp;C</w:t>
      </w:r>
      <w:r w:rsidR="002F22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22AC">
        <w:rPr>
          <w:rFonts w:ascii="Helvetica" w:hAnsi="Helvetica" w:cs="Arial"/>
          <w:sz w:val="22"/>
          <w:szCs w:val="22"/>
          <w:lang w:eastAsia="zh-CN"/>
        </w:rPr>
        <w:t>–</w:t>
      </w:r>
      <w:r w:rsidR="002F22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22AC" w:rsidRPr="002F22A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Figure 2B&amp;C at the same time, with B on top of C.</w:t>
      </w:r>
    </w:p>
    <w:p w14:paraId="25552EAD" w14:textId="4C6BD308" w:rsidR="009041B5" w:rsidRPr="00775154" w:rsidRDefault="009041B5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75154">
        <w:rPr>
          <w:rFonts w:ascii="Helvetica" w:hAnsi="Helvetica" w:cs="Arial"/>
          <w:sz w:val="22"/>
          <w:szCs w:val="22"/>
          <w:lang w:eastAsia="zh-CN"/>
        </w:rPr>
        <w:t>Switch the input line on port 1 from</w:t>
      </w:r>
      <w:r w:rsidR="00775154">
        <w:rPr>
          <w:rFonts w:ascii="Helvetica" w:hAnsi="Helvetica" w:cs="Arial"/>
          <w:sz w:val="22"/>
          <w:szCs w:val="22"/>
          <w:lang w:eastAsia="zh-CN"/>
        </w:rPr>
        <w:t xml:space="preserve"> wash 1 to wash 2 </w:t>
      </w:r>
      <w:r w:rsidR="00CA7A75" w:rsidRPr="00CA7A7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75154">
        <w:rPr>
          <w:rFonts w:ascii="Helvetica" w:hAnsi="Helvetica" w:cs="Arial"/>
          <w:sz w:val="22"/>
          <w:szCs w:val="22"/>
          <w:lang w:eastAsia="zh-CN"/>
        </w:rPr>
        <w:t>.</w:t>
      </w:r>
      <w:r w:rsidR="00CA7A75" w:rsidRPr="00CA7A7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A7A75" w:rsidRPr="00F472EA">
        <w:rPr>
          <w:rFonts w:ascii="Helvetica" w:hAnsi="Helvetica" w:cs="Arial"/>
          <w:sz w:val="22"/>
          <w:szCs w:val="22"/>
          <w:lang w:eastAsia="zh-CN"/>
        </w:rPr>
        <w:t xml:space="preserve">Repeat </w:t>
      </w:r>
      <w:r w:rsidR="00CA7A75">
        <w:rPr>
          <w:rFonts w:ascii="Helvetica" w:hAnsi="Helvetica" w:cs="Arial" w:hint="eastAsia"/>
          <w:sz w:val="22"/>
          <w:szCs w:val="22"/>
          <w:lang w:eastAsia="zh-CN"/>
        </w:rPr>
        <w:t>the withdrawing and dispensing three</w:t>
      </w:r>
      <w:r w:rsidR="00CA7A75" w:rsidRPr="00F472EA">
        <w:rPr>
          <w:rFonts w:ascii="Helvetica" w:hAnsi="Helvetica" w:cs="Arial"/>
          <w:sz w:val="22"/>
          <w:szCs w:val="22"/>
          <w:lang w:eastAsia="zh-CN"/>
        </w:rPr>
        <w:t xml:space="preserve"> times, </w:t>
      </w:r>
      <w:r w:rsidR="00CA7A75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CA7A75">
        <w:rPr>
          <w:rFonts w:ascii="Helvetica" w:hAnsi="Helvetica" w:cs="Arial"/>
          <w:sz w:val="22"/>
          <w:szCs w:val="22"/>
          <w:lang w:eastAsia="zh-CN"/>
        </w:rPr>
        <w:t xml:space="preserve"> 18.5 milliliters</w:t>
      </w:r>
      <w:r w:rsidR="00CA7A75" w:rsidRPr="00F472EA">
        <w:rPr>
          <w:rFonts w:ascii="Helvetica" w:hAnsi="Helvetica" w:cs="Arial"/>
          <w:sz w:val="22"/>
          <w:szCs w:val="22"/>
          <w:lang w:eastAsia="zh-CN"/>
        </w:rPr>
        <w:t xml:space="preserve"> of wash </w:t>
      </w:r>
      <w:r w:rsidR="00460127">
        <w:rPr>
          <w:rFonts w:ascii="Helvetica" w:hAnsi="Helvetica" w:cs="Arial" w:hint="eastAsia"/>
          <w:sz w:val="22"/>
          <w:szCs w:val="22"/>
          <w:lang w:eastAsia="zh-CN"/>
        </w:rPr>
        <w:t>2</w:t>
      </w:r>
      <w:r w:rsidR="00CA7A75" w:rsidRPr="00F472EA">
        <w:rPr>
          <w:rFonts w:ascii="Helvetica" w:hAnsi="Helvetica" w:cs="Arial"/>
          <w:sz w:val="22"/>
          <w:szCs w:val="22"/>
          <w:lang w:eastAsia="zh-CN"/>
        </w:rPr>
        <w:t xml:space="preserve"> solution each time</w:t>
      </w:r>
      <w:r w:rsidR="00CA7A75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CA7A75" w:rsidRPr="00F472EA">
        <w:rPr>
          <w:rFonts w:ascii="Helvetica" w:hAnsi="Helvetica" w:cs="Arial"/>
          <w:sz w:val="22"/>
          <w:szCs w:val="22"/>
          <w:lang w:eastAsia="zh-CN"/>
        </w:rPr>
        <w:t xml:space="preserve">total volume of </w:t>
      </w:r>
      <w:r w:rsidR="00CA7A75">
        <w:rPr>
          <w:rFonts w:ascii="Helvetica" w:hAnsi="Helvetica" w:cs="Arial"/>
          <w:sz w:val="22"/>
          <w:szCs w:val="22"/>
          <w:lang w:eastAsia="zh-CN"/>
        </w:rPr>
        <w:t>55.5 milliliters</w:t>
      </w:r>
      <w:r w:rsidR="00CA7A75">
        <w:rPr>
          <w:rFonts w:ascii="Helvetica" w:hAnsi="Helvetica" w:cs="Arial" w:hint="eastAsia"/>
          <w:sz w:val="22"/>
          <w:szCs w:val="22"/>
          <w:lang w:eastAsia="zh-CN"/>
        </w:rPr>
        <w:t xml:space="preserve"> passing through tC18 </w:t>
      </w:r>
      <w:r w:rsidR="00CA7A75" w:rsidRPr="00CA7A75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460127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CA7A75" w:rsidRPr="00CA7A7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A7A7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FEC76B1" w14:textId="75C6CB57" w:rsidR="009041B5" w:rsidRDefault="00775154" w:rsidP="007751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switches the input line.</w:t>
      </w:r>
    </w:p>
    <w:p w14:paraId="72C43775" w14:textId="61B7A48C" w:rsidR="00CA7A75" w:rsidRPr="00CA7A75" w:rsidRDefault="00CA7A75" w:rsidP="007751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2B&amp;C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F22A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Figure 2B&amp;C at the same time, with B on top of C.</w:t>
      </w:r>
    </w:p>
    <w:p w14:paraId="1007FAB4" w14:textId="154D3448" w:rsidR="00460127" w:rsidRPr="00C11FE2" w:rsidRDefault="009041B5" w:rsidP="00C11F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472EA">
        <w:rPr>
          <w:rFonts w:ascii="Helvetica" w:hAnsi="Helvetica" w:cs="Arial"/>
          <w:sz w:val="22"/>
          <w:szCs w:val="22"/>
          <w:lang w:eastAsia="zh-CN"/>
        </w:rPr>
        <w:t>Toggle valve 5 towards the final vial</w:t>
      </w:r>
      <w:r w:rsidR="00C11F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1FE2" w:rsidRPr="00C11FE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416DCD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C11FE2" w:rsidRPr="00C11FE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472EA">
        <w:rPr>
          <w:rFonts w:ascii="Helvetica" w:hAnsi="Helvetica" w:cs="Arial"/>
          <w:sz w:val="22"/>
          <w:szCs w:val="22"/>
          <w:lang w:eastAsia="zh-CN"/>
        </w:rPr>
        <w:t>. Disconnect the line from the dis</w:t>
      </w:r>
      <w:r w:rsidR="00C11FE2">
        <w:rPr>
          <w:rFonts w:ascii="Helvetica" w:hAnsi="Helvetica" w:cs="Arial"/>
          <w:sz w:val="22"/>
          <w:szCs w:val="22"/>
          <w:lang w:eastAsia="zh-CN"/>
        </w:rPr>
        <w:t>penser and connect it to the 10-milliliter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 syringe containing 2.5 </w:t>
      </w:r>
      <w:r w:rsidR="00C11FE2">
        <w:rPr>
          <w:rFonts w:ascii="Helvetica" w:hAnsi="Helvetica" w:cs="Arial"/>
          <w:sz w:val="22"/>
          <w:szCs w:val="22"/>
          <w:lang w:eastAsia="zh-CN"/>
        </w:rPr>
        <w:t xml:space="preserve">milliliters </w:t>
      </w:r>
      <w:r w:rsidR="00460127">
        <w:rPr>
          <w:rFonts w:ascii="Helvetica" w:hAnsi="Helvetica" w:cs="Arial"/>
          <w:sz w:val="22"/>
          <w:szCs w:val="22"/>
          <w:lang w:eastAsia="zh-CN"/>
        </w:rPr>
        <w:t>of the final eluent solution</w:t>
      </w:r>
      <w:r w:rsidR="00C11FE2">
        <w:rPr>
          <w:rFonts w:ascii="Helvetica" w:hAnsi="Helvetica" w:cs="Arial"/>
          <w:sz w:val="22"/>
          <w:szCs w:val="22"/>
          <w:lang w:eastAsia="zh-CN"/>
        </w:rPr>
        <w:t xml:space="preserve"> and 7.5 milliliters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 of air</w:t>
      </w:r>
      <w:r w:rsidR="00C11F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1FE2" w:rsidRPr="00C11FE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11FE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C11FE2" w:rsidRPr="00C11FE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472EA">
        <w:rPr>
          <w:rFonts w:ascii="Helvetica" w:hAnsi="Helvetica" w:cs="Arial"/>
          <w:sz w:val="22"/>
          <w:szCs w:val="22"/>
          <w:lang w:eastAsia="zh-CN"/>
        </w:rPr>
        <w:t>.</w:t>
      </w:r>
    </w:p>
    <w:p w14:paraId="59DDD1A5" w14:textId="0C7AF17B" w:rsidR="00D436C1" w:rsidRDefault="00151A77" w:rsidP="004601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D436C1">
        <w:rPr>
          <w:rFonts w:ascii="Helvetica" w:hAnsi="Helvetica" w:cs="Arial"/>
          <w:sz w:val="22"/>
          <w:szCs w:val="22"/>
          <w:lang w:eastAsia="zh-CN"/>
        </w:rPr>
        <w:t>Show screen capture video 5</w:t>
      </w:r>
    </w:p>
    <w:p w14:paraId="624D9CDD" w14:textId="58CA0990" w:rsidR="009041B5" w:rsidRDefault="00460127" w:rsidP="004601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472EA">
        <w:rPr>
          <w:rFonts w:ascii="Helvetica" w:hAnsi="Helvetica" w:cs="Arial"/>
          <w:sz w:val="22"/>
          <w:szCs w:val="22"/>
          <w:lang w:eastAsia="zh-CN"/>
        </w:rPr>
        <w:t>Figure 2D</w:t>
      </w:r>
    </w:p>
    <w:p w14:paraId="7CEA5B65" w14:textId="0C6224F1" w:rsidR="00C11FE2" w:rsidRPr="00F472EA" w:rsidRDefault="00C11FE2" w:rsidP="004601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F163AC">
        <w:rPr>
          <w:rFonts w:ascii="Helvetica" w:hAnsi="Helvetica" w:cs="Arial" w:hint="eastAsia"/>
          <w:sz w:val="22"/>
          <w:szCs w:val="22"/>
          <w:lang w:eastAsia="zh-CN"/>
        </w:rPr>
        <w:t>adjusts the connection.</w:t>
      </w:r>
    </w:p>
    <w:p w14:paraId="5687BB6D" w14:textId="66B785E9" w:rsidR="009041B5" w:rsidRPr="00F472EA" w:rsidRDefault="009041B5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472EA">
        <w:rPr>
          <w:rFonts w:ascii="Helvetica" w:hAnsi="Helvetica" w:cs="Arial"/>
          <w:sz w:val="22"/>
          <w:szCs w:val="22"/>
          <w:lang w:eastAsia="zh-CN"/>
        </w:rPr>
        <w:lastRenderedPageBreak/>
        <w:t>Holding the syringe downwards, manually push the final eluent sol</w:t>
      </w:r>
      <w:r w:rsidR="00B72187">
        <w:rPr>
          <w:rFonts w:ascii="Helvetica" w:hAnsi="Helvetica" w:cs="Arial"/>
          <w:sz w:val="22"/>
          <w:szCs w:val="22"/>
          <w:lang w:eastAsia="zh-CN"/>
        </w:rPr>
        <w:t xml:space="preserve">ution followed by </w:t>
      </w:r>
      <w:r w:rsidR="0028104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B72187">
        <w:rPr>
          <w:rFonts w:ascii="Helvetica" w:hAnsi="Helvetica" w:cs="Arial"/>
          <w:sz w:val="22"/>
          <w:szCs w:val="22"/>
          <w:lang w:eastAsia="zh-CN"/>
        </w:rPr>
        <w:t>air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 through the tC18 cartridge via ports 3 and 4 and into the sterile vial for tracer collection via the sterile filter </w:t>
      </w:r>
      <w:r w:rsidR="00B72187" w:rsidRPr="00B7218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472EA">
        <w:rPr>
          <w:rFonts w:ascii="Helvetica" w:hAnsi="Helvetica" w:cs="Arial"/>
          <w:sz w:val="22"/>
          <w:szCs w:val="22"/>
          <w:lang w:eastAsia="zh-CN"/>
        </w:rPr>
        <w:t>.</w:t>
      </w:r>
    </w:p>
    <w:p w14:paraId="3EBD0382" w14:textId="5738DEBA" w:rsidR="00B72187" w:rsidRPr="00B72187" w:rsidRDefault="00B72187" w:rsidP="00B721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pushes the syringe, with view of the collection.</w:t>
      </w:r>
      <w:r w:rsidR="00684E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4EB5" w:rsidRPr="00684E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5EAADFE" w14:textId="03D408C7" w:rsidR="009041B5" w:rsidRDefault="00AB5995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Switch the syringe to the one</w:t>
      </w:r>
      <w:r w:rsidR="009545B4">
        <w:rPr>
          <w:rFonts w:ascii="Helvetica" w:hAnsi="Helvetica" w:cs="Arial"/>
          <w:sz w:val="22"/>
          <w:szCs w:val="22"/>
          <w:lang w:eastAsia="zh-CN"/>
        </w:rPr>
        <w:t xml:space="preserve"> containing 10 milliliters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07D3C">
        <w:rPr>
          <w:rFonts w:ascii="Helvetica" w:hAnsi="Helvetica" w:cs="Arial"/>
          <w:sz w:val="22"/>
          <w:szCs w:val="22"/>
          <w:lang w:eastAsia="zh-CN"/>
        </w:rPr>
        <w:t>of the sterile phosphate buffer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and push the entire volume through the tC18 cartridge into the sterile vial </w:t>
      </w:r>
      <w:r w:rsidR="009545B4" w:rsidRPr="009545B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041B5" w:rsidRPr="00151A77">
        <w:rPr>
          <w:rFonts w:ascii="Helvetica" w:hAnsi="Helvetica" w:cs="Arial"/>
          <w:sz w:val="22"/>
          <w:szCs w:val="22"/>
          <w:lang w:eastAsia="zh-CN"/>
        </w:rPr>
        <w:t>Disconnect the syrin</w:t>
      </w:r>
      <w:r w:rsidRPr="00151A77">
        <w:rPr>
          <w:rFonts w:ascii="Helvetica" w:hAnsi="Helvetica" w:cs="Arial"/>
          <w:sz w:val="22"/>
          <w:szCs w:val="22"/>
          <w:lang w:eastAsia="zh-CN"/>
        </w:rPr>
        <w:t>ge and fl</w:t>
      </w:r>
      <w:r>
        <w:rPr>
          <w:rFonts w:ascii="Helvetica" w:hAnsi="Helvetica" w:cs="Arial"/>
          <w:sz w:val="22"/>
          <w:szCs w:val="22"/>
          <w:lang w:eastAsia="zh-CN"/>
        </w:rPr>
        <w:t>ush the line with 10 m</w:t>
      </w:r>
      <w:r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of air using the same syringe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B599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>.</w:t>
      </w:r>
      <w:r w:rsidR="00095871" w:rsidRPr="0045617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Using 1-milliliter syringe</w:t>
      </w:r>
      <w:r w:rsidR="000E3F10">
        <w:rPr>
          <w:rFonts w:ascii="Helvetica" w:hAnsi="Helvetica" w:cs="Arial"/>
          <w:color w:val="FF0000"/>
          <w:sz w:val="22"/>
          <w:szCs w:val="22"/>
          <w:lang w:eastAsia="zh-CN"/>
        </w:rPr>
        <w:t>,</w:t>
      </w:r>
      <w:bookmarkStart w:id="0" w:name="_GoBack"/>
      <w:bookmarkEnd w:id="0"/>
      <w:r w:rsidR="00095871" w:rsidRPr="00456175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withdraw samples for pre-release quality control procedures, bacterial endotoxin test and sterility test.</w:t>
      </w:r>
    </w:p>
    <w:p w14:paraId="4721DF49" w14:textId="7461ECEA" w:rsidR="009041B5" w:rsidRDefault="00AB5995" w:rsidP="007937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switches the syringe, and push</w:t>
      </w:r>
      <w:r w:rsidR="00F97643">
        <w:rPr>
          <w:rFonts w:ascii="Helvetica" w:hAnsi="Helvetica" w:cs="Arial"/>
          <w:sz w:val="22"/>
          <w:szCs w:val="22"/>
          <w:lang w:eastAsia="zh-CN"/>
        </w:rPr>
        <w:t xml:space="preserve">es </w:t>
      </w:r>
      <w:r w:rsidR="00C95FD2">
        <w:rPr>
          <w:rFonts w:ascii="Helvetica" w:hAnsi="Helvetica" w:cs="Arial"/>
          <w:sz w:val="22"/>
          <w:szCs w:val="22"/>
          <w:lang w:eastAsia="zh-CN"/>
        </w:rPr>
        <w:t>buffer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through cartridge.</w:t>
      </w:r>
    </w:p>
    <w:p w14:paraId="60238D46" w14:textId="2D8669C8" w:rsidR="00AB5995" w:rsidRDefault="00AB5995" w:rsidP="007937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flushes the line with air.</w:t>
      </w:r>
    </w:p>
    <w:p w14:paraId="1894F2BD" w14:textId="434F0617" w:rsidR="00095871" w:rsidRDefault="00456175" w:rsidP="007937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[</w:t>
      </w:r>
      <w:r w:rsidR="00095871"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]</w:t>
      </w:r>
      <w:r w:rsidR="00095871">
        <w:rPr>
          <w:rFonts w:ascii="Helvetica" w:hAnsi="Helvetica" w:cs="Arial"/>
          <w:sz w:val="22"/>
          <w:szCs w:val="22"/>
          <w:lang w:eastAsia="zh-CN"/>
        </w:rPr>
        <w:t>: Talent withdraws solution from the vial and distributes between two Eppendorf vials and one sterile vial.</w:t>
      </w:r>
    </w:p>
    <w:p w14:paraId="77FB321A" w14:textId="02F5E20B" w:rsidR="00095871" w:rsidRPr="00F472EA" w:rsidRDefault="00456175" w:rsidP="007937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[</w:t>
      </w:r>
      <w:r w:rsidR="00095871"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]</w:t>
      </w:r>
      <w:r w:rsidR="00095871">
        <w:rPr>
          <w:rFonts w:ascii="Helvetica" w:hAnsi="Helvetica" w:cs="Arial"/>
          <w:sz w:val="22"/>
          <w:szCs w:val="22"/>
          <w:lang w:eastAsia="zh-CN"/>
        </w:rPr>
        <w:t>: Talent closes the lid of the lead pot and picks it up to carry to the quality control lab.</w:t>
      </w:r>
    </w:p>
    <w:p w14:paraId="3213A710" w14:textId="262D4167" w:rsidR="009041B5" w:rsidRPr="006A0386" w:rsidRDefault="009041B5" w:rsidP="006A038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F472E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Quality </w:t>
      </w:r>
      <w:r w:rsidR="00F472E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F472E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ontrol </w:t>
      </w:r>
      <w:r w:rsidR="00F472E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F472EA">
        <w:rPr>
          <w:rFonts w:ascii="Helvetica" w:hAnsi="Helvetica" w:cs="Arial"/>
          <w:b/>
          <w:i w:val="0"/>
          <w:sz w:val="22"/>
          <w:szCs w:val="22"/>
          <w:lang w:eastAsia="zh-CN"/>
        </w:rPr>
        <w:t>rocedures</w:t>
      </w:r>
    </w:p>
    <w:p w14:paraId="15C78BC4" w14:textId="32EBF97E" w:rsidR="009041B5" w:rsidRPr="00F472EA" w:rsidRDefault="00A81C3E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</w:t>
      </w:r>
      <w:r>
        <w:rPr>
          <w:rFonts w:ascii="Helvetica" w:hAnsi="Helvetica" w:cs="Arial"/>
          <w:sz w:val="22"/>
          <w:szCs w:val="22"/>
          <w:lang w:eastAsia="zh-CN"/>
        </w:rPr>
        <w:t>erform pre-release quality control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 procedures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0852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first determine the</w:t>
      </w:r>
      <w:r w:rsidR="0008522C">
        <w:rPr>
          <w:rFonts w:ascii="Helvetica" w:hAnsi="Helvetica" w:cs="Arial"/>
          <w:sz w:val="22"/>
          <w:szCs w:val="22"/>
          <w:lang w:eastAsia="zh-CN"/>
        </w:rPr>
        <w:t xml:space="preserve"> radiochemical identity, radiochemical purity</w:t>
      </w:r>
      <w:r w:rsidR="009041B5" w:rsidRPr="00F472EA">
        <w:rPr>
          <w:rFonts w:ascii="Helvetica" w:hAnsi="Helvetica" w:cs="Arial"/>
          <w:sz w:val="22"/>
          <w:szCs w:val="22"/>
          <w:lang w:eastAsia="zh-CN"/>
        </w:rPr>
        <w:t xml:space="preserve">, chemical purity and molar activity of the tracer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by </w:t>
      </w:r>
      <w:r w:rsidR="00F74731">
        <w:rPr>
          <w:rFonts w:ascii="Helvetica" w:hAnsi="Helvetica" w:cs="Arial" w:hint="eastAsia"/>
          <w:sz w:val="22"/>
          <w:szCs w:val="22"/>
          <w:lang w:eastAsia="zh-CN"/>
        </w:rPr>
        <w:t>an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analytical HPLC system equipped with UV,</w:t>
      </w:r>
      <w:r w:rsidRPr="00A81C3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472EA">
        <w:rPr>
          <w:rFonts w:ascii="Helvetica" w:hAnsi="Helvetica" w:cs="Arial"/>
          <w:sz w:val="22"/>
          <w:szCs w:val="22"/>
          <w:lang w:eastAsia="zh-CN"/>
        </w:rPr>
        <w:t>radioactivity detectors, and a reversed-phase column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81C3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666FF0" w14:textId="07EFAC18" w:rsidR="00095871" w:rsidRDefault="00456175" w:rsidP="000852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[</w:t>
      </w:r>
      <w:r w:rsidR="00095871"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 w:rsidRPr="00456175">
        <w:rPr>
          <w:rFonts w:ascii="Helvetica" w:hAnsi="Helvetica" w:cs="Arial"/>
          <w:sz w:val="22"/>
          <w:szCs w:val="22"/>
          <w:highlight w:val="green"/>
          <w:lang w:eastAsia="zh-CN"/>
        </w:rPr>
        <w:t>]</w:t>
      </w:r>
      <w:r w:rsidR="00095871">
        <w:rPr>
          <w:rFonts w:ascii="Helvetica" w:hAnsi="Helvetica" w:cs="Arial"/>
          <w:sz w:val="22"/>
          <w:szCs w:val="22"/>
          <w:lang w:eastAsia="zh-CN"/>
        </w:rPr>
        <w:t>: talent withdraws sample from the Eppendorf in the lead pot shown in 5.9.3 and 5.9.4</w:t>
      </w:r>
    </w:p>
    <w:p w14:paraId="15158B70" w14:textId="48745825" w:rsidR="00A81C3E" w:rsidRPr="00A81C3E" w:rsidRDefault="00A81C3E" w:rsidP="000852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HPLC machine.</w:t>
      </w:r>
    </w:p>
    <w:p w14:paraId="5BCD8AB2" w14:textId="6AF8E95C" w:rsidR="009041B5" w:rsidRPr="009C493C" w:rsidRDefault="009041B5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472EA">
        <w:rPr>
          <w:rFonts w:ascii="Helvetica" w:hAnsi="Helvetica" w:cs="Arial"/>
          <w:sz w:val="22"/>
          <w:szCs w:val="22"/>
          <w:lang w:eastAsia="zh-CN"/>
        </w:rPr>
        <w:t xml:space="preserve">Determine the retention </w:t>
      </w:r>
      <w:r w:rsidRPr="009C493C">
        <w:rPr>
          <w:rFonts w:ascii="Helvetica" w:hAnsi="Helvetica" w:cs="Arial"/>
          <w:sz w:val="22"/>
          <w:szCs w:val="22"/>
          <w:lang w:eastAsia="zh-CN"/>
        </w:rPr>
        <w:t xml:space="preserve">times of 6-OH-BTA-0 </w:t>
      </w:r>
      <w:r w:rsidR="00F74731" w:rsidRPr="009C493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XX</w:t>
      </w:r>
      <w:r w:rsidR="007C146C" w:rsidRPr="009C493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six-O</w:t>
      </w:r>
      <w:r w:rsidR="009C493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</w:t>
      </w:r>
      <w:r w:rsidR="007C146C" w:rsidRPr="009C493C">
        <w:rPr>
          <w:rFonts w:ascii="Helvetica" w:hAnsi="Helvetica" w:cs="Arial"/>
          <w:i/>
          <w:color w:val="FF0000"/>
          <w:sz w:val="22"/>
          <w:szCs w:val="22"/>
          <w:lang w:eastAsia="zh-CN"/>
        </w:rPr>
        <w:t>-H-B-T-A-zero</w:t>
      </w:r>
      <w:r w:rsidR="00F74731" w:rsidRPr="009C493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) </w:t>
      </w:r>
      <w:r w:rsidRPr="009C493C">
        <w:rPr>
          <w:rFonts w:ascii="Helvetica" w:hAnsi="Helvetica" w:cs="Arial"/>
          <w:sz w:val="22"/>
          <w:szCs w:val="22"/>
          <w:lang w:eastAsia="zh-CN"/>
        </w:rPr>
        <w:t xml:space="preserve">and 6-OH-BTA-1 </w:t>
      </w:r>
      <w:r w:rsidR="009C493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7C146C" w:rsidRPr="009C493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six-O</w:t>
      </w:r>
      <w:r w:rsidR="009C493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</w:t>
      </w:r>
      <w:r w:rsidR="007C146C" w:rsidRPr="009C493C">
        <w:rPr>
          <w:rFonts w:ascii="Helvetica" w:hAnsi="Helvetica" w:cs="Arial"/>
          <w:i/>
          <w:color w:val="FF0000"/>
          <w:sz w:val="22"/>
          <w:szCs w:val="22"/>
          <w:lang w:eastAsia="zh-CN"/>
        </w:rPr>
        <w:t>-H-B-T-A-one</w:t>
      </w:r>
      <w:r w:rsidR="00F74731" w:rsidRPr="009C493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F74731" w:rsidRPr="009C49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C493C">
        <w:rPr>
          <w:rFonts w:ascii="Helvetica" w:hAnsi="Helvetica" w:cs="Arial"/>
          <w:sz w:val="22"/>
          <w:szCs w:val="22"/>
          <w:lang w:eastAsia="zh-CN"/>
        </w:rPr>
        <w:t>and calibrate the instrument to quantify the content of each compound</w:t>
      </w:r>
      <w:r w:rsidR="00F74731" w:rsidRPr="009C49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4731" w:rsidRPr="009C493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C493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74EB95C" w14:textId="74346B2B" w:rsidR="009041B5" w:rsidRDefault="00F74731" w:rsidP="00F747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retention times of the two compounds.</w:t>
      </w:r>
    </w:p>
    <w:p w14:paraId="2229F170" w14:textId="017EA4F2" w:rsidR="009041B5" w:rsidRPr="00F472EA" w:rsidRDefault="009041B5" w:rsidP="00F472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472EA">
        <w:rPr>
          <w:rFonts w:ascii="Helvetica" w:hAnsi="Helvetica" w:cs="Arial"/>
          <w:sz w:val="22"/>
          <w:szCs w:val="22"/>
          <w:lang w:eastAsia="zh-CN"/>
        </w:rPr>
        <w:t xml:space="preserve">Determine the residual solvent content by </w:t>
      </w:r>
      <w:r w:rsidR="00F74731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F472EA">
        <w:rPr>
          <w:rFonts w:ascii="Helvetica" w:hAnsi="Helvetica" w:cs="Arial"/>
          <w:sz w:val="22"/>
          <w:szCs w:val="22"/>
          <w:lang w:eastAsia="zh-CN"/>
        </w:rPr>
        <w:t xml:space="preserve"> analytical gas chromatography system equipped with a capillary column</w:t>
      </w:r>
      <w:r w:rsidR="00F747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4731" w:rsidRPr="00F7473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472EA">
        <w:rPr>
          <w:rFonts w:ascii="Helvetica" w:hAnsi="Helvetica" w:cs="Arial"/>
          <w:sz w:val="22"/>
          <w:szCs w:val="22"/>
          <w:lang w:eastAsia="zh-CN"/>
        </w:rPr>
        <w:t>. Determine the retention times of acetone and ethanol and calibrate the instrument to quantify the content of each solvent</w:t>
      </w:r>
      <w:r w:rsidR="00F747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4731" w:rsidRPr="00F7473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472EA">
        <w:rPr>
          <w:rFonts w:ascii="Helvetica" w:hAnsi="Helvetica" w:cs="Arial"/>
          <w:sz w:val="22"/>
          <w:szCs w:val="22"/>
          <w:lang w:eastAsia="zh-CN"/>
        </w:rPr>
        <w:t>.</w:t>
      </w:r>
    </w:p>
    <w:p w14:paraId="309DCBA6" w14:textId="6B01CD2F" w:rsidR="001525A6" w:rsidRDefault="00F74731" w:rsidP="00F747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the GC.</w:t>
      </w:r>
    </w:p>
    <w:p w14:paraId="027C0614" w14:textId="23FD4AA0" w:rsidR="00F74731" w:rsidRDefault="00F74731" w:rsidP="00F747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retention times of acetone and ethanol.</w:t>
      </w:r>
    </w:p>
    <w:p w14:paraId="367FA4BD" w14:textId="10A9CBA5" w:rsidR="00EE5316" w:rsidRDefault="00EE531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4366B24" w14:textId="38F5530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58B05A3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E83B37" w:rsidRPr="00E83B37">
        <w:rPr>
          <w:rFonts w:ascii="Helvetica" w:hAnsi="Helvetica" w:cs="Arial"/>
          <w:b/>
          <w:i w:val="0"/>
          <w:sz w:val="22"/>
          <w:szCs w:val="22"/>
        </w:rPr>
        <w:t>Radiosynthesis of [</w:t>
      </w:r>
      <w:r w:rsidR="00E83B37" w:rsidRPr="00E83B37">
        <w:rPr>
          <w:rFonts w:ascii="Helvetica" w:hAnsi="Helvetica" w:cs="Arial"/>
          <w:b/>
          <w:i w:val="0"/>
          <w:sz w:val="22"/>
          <w:szCs w:val="22"/>
          <w:vertAlign w:val="superscript"/>
        </w:rPr>
        <w:t>11</w:t>
      </w:r>
      <w:r w:rsidR="00E83B37" w:rsidRPr="00E83B37">
        <w:rPr>
          <w:rFonts w:ascii="Helvetica" w:hAnsi="Helvetica" w:cs="Arial"/>
          <w:b/>
          <w:i w:val="0"/>
          <w:sz w:val="22"/>
          <w:szCs w:val="22"/>
        </w:rPr>
        <w:t>C]PiB</w:t>
      </w:r>
    </w:p>
    <w:p w14:paraId="305BE3EE" w14:textId="16D40F14" w:rsidR="00C10C3B" w:rsidRDefault="00E30675" w:rsidP="00E306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This study performed </w:t>
      </w:r>
      <w:r w:rsidR="00F97643" w:rsidRPr="00EE5316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EE5316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Pr="00EE5316">
        <w:rPr>
          <w:rFonts w:ascii="Helvetica" w:hAnsi="Helvetica" w:cs="Arial"/>
          <w:sz w:val="22"/>
          <w:szCs w:val="22"/>
        </w:rPr>
        <w:t>adiosynthesis of [</w:t>
      </w:r>
      <w:r w:rsidRPr="00EE5316">
        <w:rPr>
          <w:rFonts w:ascii="Helvetica" w:hAnsi="Helvetica" w:cs="Arial"/>
          <w:sz w:val="22"/>
          <w:szCs w:val="22"/>
          <w:vertAlign w:val="superscript"/>
        </w:rPr>
        <w:t>11</w:t>
      </w:r>
      <w:r w:rsidRPr="00EE5316">
        <w:rPr>
          <w:rFonts w:ascii="Helvetica" w:hAnsi="Helvetica" w:cs="Arial"/>
          <w:sz w:val="22"/>
          <w:szCs w:val="22"/>
        </w:rPr>
        <w:t xml:space="preserve">C]PiB </w:t>
      </w:r>
      <w:r w:rsidR="00C10C3B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73F20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C-eleven-pib</w:t>
      </w:r>
      <w:r w:rsidR="00C10C3B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10C3B" w:rsidRPr="00EE53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E5316">
        <w:rPr>
          <w:rFonts w:ascii="Helvetica" w:hAnsi="Helvetica" w:cs="Arial"/>
          <w:sz w:val="22"/>
          <w:szCs w:val="22"/>
        </w:rPr>
        <w:t xml:space="preserve">by </w:t>
      </w:r>
      <w:r w:rsidRPr="00EE5316">
        <w:rPr>
          <w:rFonts w:ascii="Helvetica" w:hAnsi="Helvetica" w:cs="Arial"/>
          <w:sz w:val="22"/>
          <w:szCs w:val="22"/>
          <w:vertAlign w:val="superscript"/>
        </w:rPr>
        <w:t>11</w:t>
      </w:r>
      <w:r w:rsidRPr="00EE5316">
        <w:rPr>
          <w:rFonts w:ascii="Helvetica" w:hAnsi="Helvetica" w:cs="Arial"/>
          <w:sz w:val="22"/>
          <w:szCs w:val="22"/>
        </w:rPr>
        <w:t xml:space="preserve">C-methylation of 6-OH-BTA-0 </w:t>
      </w:r>
      <w:r w:rsidR="00C10C3B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7C146C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six-O</w:t>
      </w:r>
      <w:r w:rsidR="00EE5316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</w:t>
      </w:r>
      <w:r w:rsidR="007C146C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-H-B-T-A-zero</w:t>
      </w:r>
      <w:r w:rsidR="00C10C3B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10C3B" w:rsidRPr="00EE53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E5316">
        <w:rPr>
          <w:rFonts w:ascii="Helvetica" w:hAnsi="Helvetica" w:cs="Arial"/>
          <w:sz w:val="22"/>
          <w:szCs w:val="22"/>
        </w:rPr>
        <w:t>precursor with [</w:t>
      </w:r>
      <w:r w:rsidRPr="00EE5316">
        <w:rPr>
          <w:rFonts w:ascii="Helvetica" w:hAnsi="Helvetica" w:cs="Arial"/>
          <w:sz w:val="22"/>
          <w:szCs w:val="22"/>
          <w:vertAlign w:val="superscript"/>
        </w:rPr>
        <w:t>11</w:t>
      </w:r>
      <w:r w:rsidRPr="00EE5316">
        <w:rPr>
          <w:rFonts w:ascii="Helvetica" w:hAnsi="Helvetica" w:cs="Arial"/>
          <w:sz w:val="22"/>
          <w:szCs w:val="22"/>
        </w:rPr>
        <w:t>C]CH</w:t>
      </w:r>
      <w:r w:rsidRPr="00EE5316">
        <w:rPr>
          <w:rFonts w:ascii="Helvetica" w:hAnsi="Helvetica" w:cs="Arial"/>
          <w:sz w:val="22"/>
          <w:szCs w:val="22"/>
          <w:vertAlign w:val="subscript"/>
        </w:rPr>
        <w:t>3</w:t>
      </w:r>
      <w:r w:rsidRPr="00EE5316">
        <w:rPr>
          <w:rFonts w:ascii="Helvetica" w:hAnsi="Helvetica" w:cs="Arial"/>
          <w:sz w:val="22"/>
          <w:szCs w:val="22"/>
        </w:rPr>
        <w:t>OTf</w:t>
      </w:r>
      <w:r w:rsidR="00C10C3B" w:rsidRPr="00EE53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0C3B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73F20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C-eleven-methyl-triflate</w:t>
      </w:r>
      <w:r w:rsidR="00C10C3B" w:rsidRPr="00D94DD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10C3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C10C3B" w:rsidRPr="00C10C3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E30675">
        <w:rPr>
          <w:rFonts w:ascii="Helvetica" w:hAnsi="Helvetica" w:cs="Arial"/>
          <w:sz w:val="22"/>
          <w:szCs w:val="22"/>
        </w:rPr>
        <w:t>.</w:t>
      </w:r>
    </w:p>
    <w:p w14:paraId="6EA3E79B" w14:textId="0C473323" w:rsidR="00C10C3B" w:rsidRPr="00FC451D" w:rsidRDefault="00C10C3B" w:rsidP="00C10C3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Pr="00FC451D">
        <w:rPr>
          <w:rFonts w:ascii="Helvetica" w:hAnsi="Helvetica" w:cs="Arial"/>
          <w:sz w:val="22"/>
          <w:szCs w:val="22"/>
        </w:rPr>
        <w:t>1</w:t>
      </w:r>
    </w:p>
    <w:p w14:paraId="4F967175" w14:textId="3D203FA9" w:rsidR="00F1437A" w:rsidRDefault="00342229" w:rsidP="00570D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0D77">
        <w:rPr>
          <w:rFonts w:ascii="Helvetica" w:hAnsi="Helvetica" w:cs="Arial"/>
          <w:sz w:val="22"/>
          <w:szCs w:val="22"/>
        </w:rPr>
        <w:t>Quality control analytical HPLC of [</w:t>
      </w:r>
      <w:r w:rsidRPr="00570D77">
        <w:rPr>
          <w:rFonts w:ascii="Helvetica" w:hAnsi="Helvetica" w:cs="Arial"/>
          <w:sz w:val="22"/>
          <w:szCs w:val="22"/>
          <w:vertAlign w:val="superscript"/>
        </w:rPr>
        <w:t>11</w:t>
      </w:r>
      <w:r w:rsidRPr="00570D77">
        <w:rPr>
          <w:rFonts w:ascii="Helvetica" w:hAnsi="Helvetica" w:cs="Arial"/>
          <w:sz w:val="22"/>
          <w:szCs w:val="22"/>
        </w:rPr>
        <w:t>C]PiB</w:t>
      </w:r>
      <w:r w:rsidR="008D47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4770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D4770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C-eleven-pib</w:t>
      </w:r>
      <w:r w:rsidR="008D4770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F0877" w:rsidRPr="00570D77">
        <w:rPr>
          <w:rFonts w:ascii="Helvetica" w:hAnsi="Helvetica" w:cs="Arial"/>
          <w:sz w:val="22"/>
          <w:szCs w:val="22"/>
        </w:rPr>
        <w:t xml:space="preserve"> shows</w:t>
      </w:r>
      <w:r w:rsidRPr="00570D77">
        <w:rPr>
          <w:rFonts w:ascii="Helvetica" w:hAnsi="Helvetica" w:cs="Arial"/>
          <w:sz w:val="22"/>
          <w:szCs w:val="22"/>
        </w:rPr>
        <w:t xml:space="preserve"> </w:t>
      </w:r>
      <w:r w:rsidR="00B60633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B60633" w:rsidRPr="001E3B36">
        <w:rPr>
          <w:rFonts w:ascii="Helvetica" w:hAnsi="Helvetica" w:cs="Arial"/>
          <w:sz w:val="22"/>
          <w:szCs w:val="22"/>
        </w:rPr>
        <w:t>radiochemical purity</w:t>
      </w:r>
      <w:r w:rsidR="00B60633" w:rsidRPr="00570D77">
        <w:rPr>
          <w:rFonts w:ascii="Helvetica" w:hAnsi="Helvetica" w:cs="Arial"/>
          <w:sz w:val="22"/>
          <w:szCs w:val="22"/>
        </w:rPr>
        <w:t xml:space="preserve"> </w:t>
      </w:r>
      <w:r w:rsidR="00F5521C"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="00B60633" w:rsidRPr="00570D77">
        <w:rPr>
          <w:rFonts w:ascii="Helvetica" w:hAnsi="Helvetica" w:cs="Arial"/>
          <w:sz w:val="22"/>
          <w:szCs w:val="22"/>
        </w:rPr>
        <w:t>s 98.0%</w:t>
      </w:r>
      <w:r w:rsidR="00F5521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521C" w:rsidRPr="00F5521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E5316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F5521C" w:rsidRPr="00F5521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5521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65F5F56" w14:textId="40ED18EB" w:rsidR="00F5521C" w:rsidRDefault="00F5521C" w:rsidP="0046458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55B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E3694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3A and </w:t>
      </w:r>
      <w:r w:rsidRPr="00755B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big peak.</w:t>
      </w:r>
    </w:p>
    <w:p w14:paraId="5F31748A" w14:textId="5F8F511A" w:rsidR="00342229" w:rsidRPr="00570D77" w:rsidRDefault="00342229" w:rsidP="00570D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0D77">
        <w:rPr>
          <w:rFonts w:ascii="Helvetica" w:hAnsi="Helvetica" w:cs="Arial"/>
          <w:sz w:val="22"/>
          <w:szCs w:val="22"/>
        </w:rPr>
        <w:t>The</w:t>
      </w:r>
      <w:r w:rsidR="00E3694E">
        <w:rPr>
          <w:rFonts w:ascii="Helvetica" w:hAnsi="Helvetica" w:cs="Arial"/>
          <w:sz w:val="22"/>
          <w:szCs w:val="22"/>
        </w:rPr>
        <w:t xml:space="preserve"> retention times of 6-OH-BTA-0, precursor,</w:t>
      </w:r>
      <w:r w:rsidRPr="00570D77">
        <w:rPr>
          <w:rFonts w:ascii="Helvetica" w:hAnsi="Helvetica" w:cs="Arial"/>
          <w:sz w:val="22"/>
          <w:szCs w:val="22"/>
        </w:rPr>
        <w:t xml:space="preserve"> and 6-OH-BTA-1</w:t>
      </w:r>
      <w:r w:rsidR="00A960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60B8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960B8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six-O</w:t>
      </w:r>
      <w:r w:rsidR="00A960B8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</w:t>
      </w:r>
      <w:r w:rsidR="00A960B8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-H-B-T-A-zero</w:t>
      </w:r>
      <w:r w:rsidR="00A960B8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3694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E3694E">
        <w:rPr>
          <w:rFonts w:ascii="Helvetica" w:hAnsi="Helvetica" w:cs="Arial"/>
          <w:sz w:val="22"/>
          <w:szCs w:val="22"/>
        </w:rPr>
        <w:t xml:space="preserve"> tracer peak,</w:t>
      </w:r>
      <w:r w:rsidRPr="00570D77">
        <w:rPr>
          <w:rFonts w:ascii="Helvetica" w:hAnsi="Helvetica" w:cs="Arial"/>
          <w:sz w:val="22"/>
          <w:szCs w:val="22"/>
        </w:rPr>
        <w:t xml:space="preserve"> on the UV chromatogram </w:t>
      </w:r>
      <w:r w:rsidR="00E3694E">
        <w:rPr>
          <w:rFonts w:ascii="Helvetica" w:hAnsi="Helvetica" w:cs="Arial" w:hint="eastAsia"/>
          <w:sz w:val="22"/>
          <w:szCs w:val="22"/>
          <w:lang w:eastAsia="zh-CN"/>
        </w:rPr>
        <w:t>were</w:t>
      </w:r>
      <w:r w:rsidRPr="00570D77">
        <w:rPr>
          <w:rFonts w:ascii="Helvetica" w:hAnsi="Helvetica" w:cs="Arial"/>
          <w:sz w:val="22"/>
          <w:szCs w:val="22"/>
        </w:rPr>
        <w:t xml:space="preserve"> 3.6 and 5.9 min</w:t>
      </w:r>
      <w:r w:rsidR="00E3694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570D77">
        <w:rPr>
          <w:rFonts w:ascii="Helvetica" w:hAnsi="Helvetica" w:cs="Arial"/>
          <w:sz w:val="22"/>
          <w:szCs w:val="22"/>
        </w:rPr>
        <w:t>, respectively. The analysis of the UV trace</w:t>
      </w:r>
      <w:r w:rsidR="002761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61C7" w:rsidRPr="0055357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70D77">
        <w:rPr>
          <w:rFonts w:ascii="Helvetica" w:hAnsi="Helvetica" w:cs="Arial"/>
          <w:sz w:val="22"/>
          <w:szCs w:val="22"/>
        </w:rPr>
        <w:t xml:space="preserve"> shows residual precursor concentration below the</w:t>
      </w:r>
      <w:r w:rsidR="007437BE">
        <w:rPr>
          <w:rFonts w:ascii="Helvetica" w:hAnsi="Helvetica" w:cs="Arial"/>
          <w:sz w:val="22"/>
          <w:szCs w:val="22"/>
        </w:rPr>
        <w:t xml:space="preserve"> acceptable limit of 1.3 micrograms</w:t>
      </w:r>
      <w:r w:rsidR="002761C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61C7" w:rsidRPr="002761C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70D77">
        <w:rPr>
          <w:rFonts w:ascii="Helvetica" w:hAnsi="Helvetica" w:cs="Arial"/>
          <w:sz w:val="22"/>
          <w:szCs w:val="22"/>
        </w:rPr>
        <w:t xml:space="preserve"> and the absence of other non-radioactive impurities</w:t>
      </w:r>
      <w:r w:rsidR="004411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11CF" w:rsidRPr="004411C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411CF">
        <w:rPr>
          <w:rFonts w:ascii="Helvetica" w:hAnsi="Helvetica" w:cs="Arial"/>
          <w:sz w:val="22"/>
          <w:szCs w:val="22"/>
        </w:rPr>
        <w:t>.</w:t>
      </w:r>
    </w:p>
    <w:p w14:paraId="72569BA9" w14:textId="639B0459" w:rsidR="00596662" w:rsidRDefault="00E3694E" w:rsidP="0059666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igure 3</w:t>
      </w:r>
      <w:r w:rsidR="005966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6662">
        <w:rPr>
          <w:rFonts w:ascii="Helvetica" w:hAnsi="Helvetica" w:cs="Arial"/>
          <w:sz w:val="22"/>
          <w:szCs w:val="22"/>
          <w:lang w:eastAsia="zh-CN"/>
        </w:rPr>
        <w:t>–</w:t>
      </w:r>
      <w:r w:rsidR="005966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6662" w:rsidRPr="00755B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59666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3B.</w:t>
      </w:r>
    </w:p>
    <w:p w14:paraId="270D3E9B" w14:textId="72A8C5B2" w:rsidR="002761C7" w:rsidRDefault="002761C7" w:rsidP="002761C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55B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3B, and emphasize the peak which the first arrow indicates.</w:t>
      </w:r>
    </w:p>
    <w:p w14:paraId="5E5604EC" w14:textId="6AE29C88" w:rsidR="00E83B37" w:rsidRPr="00570D77" w:rsidRDefault="00E83B37" w:rsidP="00E83B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This indicates the</w:t>
      </w:r>
      <w:r w:rsidRPr="00570D77">
        <w:rPr>
          <w:rFonts w:ascii="Helvetica" w:hAnsi="Helvetica" w:cs="Arial"/>
          <w:sz w:val="22"/>
          <w:szCs w:val="22"/>
        </w:rPr>
        <w:t xml:space="preserve"> radiochemical and chemical purity of the tracer is acceptable for clinical PET studies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83B3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70D77">
        <w:rPr>
          <w:rFonts w:ascii="Helvetica" w:hAnsi="Helvetica" w:cs="Arial"/>
          <w:sz w:val="22"/>
          <w:szCs w:val="22"/>
        </w:rPr>
        <w:t>.</w:t>
      </w:r>
    </w:p>
    <w:p w14:paraId="22817F43" w14:textId="3E811E8D" w:rsidR="00C10C3B" w:rsidRPr="00E83B37" w:rsidRDefault="00E83B37" w:rsidP="00E83B3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55BC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</w:t>
      </w:r>
      <w:r w:rsidR="007C14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="007C146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emphasize the</w:t>
      </w:r>
      <w:r w:rsidR="007C146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big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peak.</w:t>
      </w:r>
    </w:p>
    <w:p w14:paraId="5CFBF3FF" w14:textId="5A29774A" w:rsidR="00C10C3B" w:rsidRDefault="00ED2921" w:rsidP="00ED292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Increasing the </w:t>
      </w:r>
      <w:r w:rsidRPr="00ED2921">
        <w:rPr>
          <w:rFonts w:ascii="Helvetica" w:hAnsi="Helvetica" w:cs="Arial"/>
          <w:sz w:val="22"/>
          <w:szCs w:val="22"/>
          <w:lang w:eastAsia="zh-CN"/>
        </w:rPr>
        <w:t>6-OH-BTA-0</w:t>
      </w:r>
      <w:r w:rsidR="009451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51E4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9451E4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six-O</w:t>
      </w:r>
      <w:r w:rsidR="009451E4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h</w:t>
      </w:r>
      <w:r w:rsidR="009451E4" w:rsidRPr="00EE5316">
        <w:rPr>
          <w:rFonts w:ascii="Helvetica" w:hAnsi="Helvetica" w:cs="Arial"/>
          <w:i/>
          <w:color w:val="FF0000"/>
          <w:sz w:val="22"/>
          <w:szCs w:val="22"/>
          <w:lang w:eastAsia="zh-CN"/>
        </w:rPr>
        <w:t>-H-B-T-A-zero</w:t>
      </w:r>
      <w:r w:rsidR="009451E4" w:rsidRPr="00EE53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ED2921">
        <w:rPr>
          <w:rFonts w:ascii="Helvetica" w:hAnsi="Helvetica" w:cs="Arial"/>
          <w:sz w:val="22"/>
          <w:szCs w:val="22"/>
          <w:lang w:eastAsia="zh-CN"/>
        </w:rPr>
        <w:t xml:space="preserve"> precursor amount</w:t>
      </w:r>
      <w:r>
        <w:rPr>
          <w:rFonts w:ascii="Helvetica" w:hAnsi="Helvetica" w:cs="Arial"/>
          <w:sz w:val="22"/>
          <w:szCs w:val="22"/>
          <w:lang w:eastAsia="zh-CN"/>
        </w:rPr>
        <w:t xml:space="preserve"> from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0.1 milligrams to 0.</w:t>
      </w:r>
      <w:r>
        <w:rPr>
          <w:rFonts w:ascii="Helvetica" w:hAnsi="Helvetica" w:cs="Arial" w:hint="eastAsia"/>
          <w:sz w:val="22"/>
          <w:szCs w:val="22"/>
          <w:lang w:eastAsia="zh-CN"/>
        </w:rPr>
        <w:t>3 milligrams</w:t>
      </w:r>
      <w:r w:rsidRPr="00ED292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D4E7D">
        <w:rPr>
          <w:rFonts w:ascii="Helvetica" w:hAnsi="Helvetica" w:cs="Arial" w:hint="eastAsia"/>
          <w:sz w:val="22"/>
          <w:szCs w:val="22"/>
          <w:lang w:eastAsia="zh-CN"/>
        </w:rPr>
        <w:t>improve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ED292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E2CA7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ED2921">
        <w:rPr>
          <w:rFonts w:ascii="Helvetica" w:hAnsi="Helvetica" w:cs="Arial"/>
          <w:sz w:val="22"/>
          <w:szCs w:val="22"/>
          <w:lang w:eastAsia="zh-CN"/>
        </w:rPr>
        <w:t xml:space="preserve">radiochemical yield </w:t>
      </w:r>
      <w:r>
        <w:rPr>
          <w:rFonts w:ascii="Helvetica" w:hAnsi="Helvetica" w:cs="Arial" w:hint="eastAsia"/>
          <w:sz w:val="22"/>
          <w:szCs w:val="22"/>
          <w:lang w:eastAsia="zh-CN"/>
        </w:rPr>
        <w:t>from</w:t>
      </w:r>
      <w:r w:rsidRPr="00ED292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18.</w:t>
      </w:r>
      <w:r>
        <w:rPr>
          <w:rFonts w:ascii="Helvetica" w:hAnsi="Helvetica" w:cs="Arial" w:hint="eastAsia"/>
          <w:sz w:val="22"/>
          <w:szCs w:val="22"/>
          <w:lang w:eastAsia="zh-CN"/>
        </w:rPr>
        <w:t>1% to</w:t>
      </w:r>
      <w:r w:rsidRPr="00ED292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32.1</w:t>
      </w:r>
      <w:r w:rsidRPr="00ED2921">
        <w:rPr>
          <w:rFonts w:ascii="Helvetica" w:hAnsi="Helvetica" w:cs="Arial"/>
          <w:sz w:val="22"/>
          <w:szCs w:val="22"/>
          <w:lang w:eastAsia="zh-CN"/>
        </w:rPr>
        <w:t>%, at the expense of a slightly higher amount of the precursor in the final product</w:t>
      </w:r>
      <w:r w:rsidR="00D74A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4A21" w:rsidRPr="00D74A2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D2921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6935364" w14:textId="1F192F52" w:rsidR="00961F20" w:rsidRDefault="00ED2921" w:rsidP="00ED29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igure 4</w:t>
      </w:r>
      <w:r w:rsidR="00961F20"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0AA390A5" w:rsidR="00CE10F2" w:rsidRDefault="00073F2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A. Singleton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97643">
        <w:rPr>
          <w:rFonts w:ascii="Helvetica" w:hAnsi="Helvetica" w:cs="Arial"/>
          <w:sz w:val="22"/>
          <w:szCs w:val="22"/>
        </w:rPr>
        <w:t xml:space="preserve">This technique should be applicable to </w:t>
      </w:r>
      <w:r w:rsidR="00DD00E2">
        <w:rPr>
          <w:rFonts w:ascii="Helvetica" w:hAnsi="Helvetica" w:cs="Arial"/>
          <w:sz w:val="22"/>
          <w:szCs w:val="22"/>
        </w:rPr>
        <w:t xml:space="preserve">other </w:t>
      </w:r>
      <w:r w:rsidR="00F97643">
        <w:rPr>
          <w:rFonts w:ascii="Helvetica" w:hAnsi="Helvetica" w:cs="Arial"/>
          <w:sz w:val="22"/>
          <w:szCs w:val="22"/>
        </w:rPr>
        <w:t>system</w:t>
      </w:r>
      <w:r w:rsidR="00DD00E2">
        <w:rPr>
          <w:rFonts w:ascii="Helvetica" w:hAnsi="Helvetica" w:cs="Arial"/>
          <w:sz w:val="22"/>
          <w:szCs w:val="22"/>
        </w:rPr>
        <w:t>s</w:t>
      </w:r>
      <w:r w:rsidR="00F97643">
        <w:rPr>
          <w:rFonts w:ascii="Helvetica" w:hAnsi="Helvetica" w:cs="Arial"/>
          <w:sz w:val="22"/>
          <w:szCs w:val="22"/>
        </w:rPr>
        <w:t xml:space="preserve"> with a suitable difference in polarity between the precursor and radiolabeled product</w:t>
      </w:r>
      <w:r w:rsidR="00456175" w:rsidRPr="00456175">
        <w:rPr>
          <w:rFonts w:ascii="Helvetica" w:hAnsi="Helvetica" w:cs="Arial"/>
          <w:sz w:val="22"/>
          <w:szCs w:val="22"/>
        </w:rPr>
        <w:t xml:space="preserve"> </w:t>
      </w:r>
      <w:r w:rsidR="002D0DCB" w:rsidRPr="002D0DC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D0DC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29061B7" w14:textId="38017BD4" w:rsidR="002D0DCB" w:rsidRPr="002D0DCB" w:rsidRDefault="002D0DCB" w:rsidP="002D0D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0DC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3219C5F3" w14:textId="74A2161C" w:rsidR="00CE10F2" w:rsidRPr="002D0DCB" w:rsidRDefault="00073F20" w:rsidP="002D0D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A. Singleton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073F20">
        <w:rPr>
          <w:rFonts w:ascii="Helvetica" w:hAnsi="Helvetica" w:cs="Arial"/>
          <w:sz w:val="22"/>
          <w:szCs w:val="22"/>
          <w:lang w:val="en-CA"/>
        </w:rPr>
        <w:t>All manipulations involving radioactive isotopes must be performed in a lead-shielded hot cell by personnel with adequate training to w</w:t>
      </w:r>
      <w:r w:rsidR="002D0DCB">
        <w:rPr>
          <w:rFonts w:ascii="Helvetica" w:hAnsi="Helvetica" w:cs="Arial"/>
          <w:sz w:val="22"/>
          <w:szCs w:val="22"/>
          <w:lang w:val="en-CA"/>
        </w:rPr>
        <w:t>ork with radioactive materials</w:t>
      </w:r>
      <w:r w:rsidR="002D0DCB">
        <w:rPr>
          <w:rFonts w:ascii="Helvetica" w:hAnsi="Helvetica" w:cs="Arial" w:hint="eastAsia"/>
          <w:sz w:val="22"/>
          <w:szCs w:val="22"/>
          <w:lang w:val="en-CA" w:eastAsia="zh-CN"/>
        </w:rPr>
        <w:t xml:space="preserve"> </w:t>
      </w:r>
      <w:r w:rsidR="002D0DCB" w:rsidRPr="002D0DCB">
        <w:rPr>
          <w:rFonts w:ascii="Helvetica" w:hAnsi="Helvetica" w:cs="Arial" w:hint="eastAsia"/>
          <w:b/>
          <w:sz w:val="22"/>
          <w:szCs w:val="22"/>
          <w:lang w:val="en-CA" w:eastAsia="zh-CN"/>
        </w:rPr>
        <w:t>[1</w:t>
      </w:r>
      <w:r w:rsidR="002D0DCB" w:rsidRPr="002D0DCB">
        <w:rPr>
          <w:rFonts w:ascii="Helvetica" w:hAnsi="Helvetica" w:cs="Arial"/>
          <w:b/>
          <w:sz w:val="22"/>
          <w:szCs w:val="22"/>
          <w:lang w:val="en-CA" w:eastAsia="zh-CN"/>
        </w:rPr>
        <w:t>]</w:t>
      </w:r>
      <w:r w:rsidR="002D0DCB">
        <w:rPr>
          <w:rFonts w:ascii="Helvetica" w:hAnsi="Helvetica" w:cs="Arial"/>
          <w:sz w:val="22"/>
          <w:szCs w:val="22"/>
          <w:lang w:val="en-CA"/>
        </w:rPr>
        <w:t>.</w:t>
      </w:r>
    </w:p>
    <w:p w14:paraId="6DA4D530" w14:textId="04C0DAB4" w:rsidR="002D0DCB" w:rsidRPr="002D0DCB" w:rsidRDefault="002D0DCB" w:rsidP="002D0D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0DCB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2D0DCB" w:rsidRPr="002D0DCB" w:rsidSect="001E23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E2F124"/>
  <w16cid:commentId w16cid:paraId="104985C6" w16cid:durableId="20E2F125"/>
  <w16cid:commentId w16cid:paraId="521548D4" w16cid:durableId="20E2F126"/>
  <w16cid:commentId w16cid:paraId="54117770" w16cid:durableId="20E2F127"/>
  <w16cid:commentId w16cid:paraId="3A1B8A31" w16cid:durableId="20E2F128"/>
  <w16cid:commentId w16cid:paraId="35C633AF" w16cid:durableId="20E2F12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BD2F3" w14:textId="77777777" w:rsidR="008B5084" w:rsidRDefault="008B5084">
      <w:r>
        <w:separator/>
      </w:r>
    </w:p>
  </w:endnote>
  <w:endnote w:type="continuationSeparator" w:id="0">
    <w:p w14:paraId="5D89C23F" w14:textId="77777777" w:rsidR="008B5084" w:rsidRDefault="008B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C52A0" w:rsidRDefault="00CC52A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C52A0" w:rsidRDefault="00CC52A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92C99D7" w:rsidR="00CC52A0" w:rsidRPr="00C70C90" w:rsidRDefault="00CC52A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E3F10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E3F1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D678B" w14:textId="77777777" w:rsidR="00CC52A0" w:rsidRDefault="00CC52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DE150" w14:textId="77777777" w:rsidR="008B5084" w:rsidRDefault="008B5084">
      <w:r>
        <w:separator/>
      </w:r>
    </w:p>
  </w:footnote>
  <w:footnote w:type="continuationSeparator" w:id="0">
    <w:p w14:paraId="027FD67B" w14:textId="77777777" w:rsidR="008B5084" w:rsidRDefault="008B50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059F4" w14:textId="77777777" w:rsidR="00CC52A0" w:rsidRDefault="00CC52A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0A923" w14:textId="77777777" w:rsidR="00266EF3" w:rsidRPr="00064BFC" w:rsidRDefault="00266EF3" w:rsidP="00266EF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4B5A1E6" wp14:editId="4710A389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C52A0" w:rsidRPr="006A6324" w:rsidRDefault="00CC52A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FD0D2" w14:textId="77777777" w:rsidR="00CC52A0" w:rsidRDefault="00CC52A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4E10A0"/>
    <w:multiLevelType w:val="multilevel"/>
    <w:tmpl w:val="1E8E7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BD0E2B"/>
    <w:multiLevelType w:val="multilevel"/>
    <w:tmpl w:val="E77ACF8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77B45"/>
    <w:multiLevelType w:val="multilevel"/>
    <w:tmpl w:val="C8028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1ED099F"/>
    <w:multiLevelType w:val="multilevel"/>
    <w:tmpl w:val="E6D29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70DA"/>
    <w:multiLevelType w:val="multilevel"/>
    <w:tmpl w:val="4A88BE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637CF5"/>
    <w:multiLevelType w:val="multilevel"/>
    <w:tmpl w:val="6CB28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38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1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39"/>
  </w:num>
  <w:num w:numId="37">
    <w:abstractNumId w:val="14"/>
  </w:num>
  <w:num w:numId="38">
    <w:abstractNumId w:val="37"/>
  </w:num>
  <w:num w:numId="39">
    <w:abstractNumId w:val="21"/>
  </w:num>
  <w:num w:numId="40">
    <w:abstractNumId w:val="22"/>
  </w:num>
  <w:num w:numId="41">
    <w:abstractNumId w:val="8"/>
  </w:num>
  <w:num w:numId="4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xey Kostikov, Dr">
    <w15:presenceInfo w15:providerId="None" w15:userId="Alexey Kostikov, D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718F"/>
    <w:rsid w:val="00023E22"/>
    <w:rsid w:val="00025DE9"/>
    <w:rsid w:val="00037053"/>
    <w:rsid w:val="00043807"/>
    <w:rsid w:val="00054F18"/>
    <w:rsid w:val="00073C84"/>
    <w:rsid w:val="00073F20"/>
    <w:rsid w:val="00074929"/>
    <w:rsid w:val="000770AB"/>
    <w:rsid w:val="00081E9E"/>
    <w:rsid w:val="00083792"/>
    <w:rsid w:val="0008522C"/>
    <w:rsid w:val="00090BAC"/>
    <w:rsid w:val="00092B1E"/>
    <w:rsid w:val="00095871"/>
    <w:rsid w:val="000B02F5"/>
    <w:rsid w:val="000B0B1A"/>
    <w:rsid w:val="000B13D6"/>
    <w:rsid w:val="000B4E9A"/>
    <w:rsid w:val="000C7536"/>
    <w:rsid w:val="000D065F"/>
    <w:rsid w:val="000D17E8"/>
    <w:rsid w:val="000D2C59"/>
    <w:rsid w:val="000D35D9"/>
    <w:rsid w:val="000D4B0B"/>
    <w:rsid w:val="000E3F10"/>
    <w:rsid w:val="000F0847"/>
    <w:rsid w:val="00106F46"/>
    <w:rsid w:val="001115D1"/>
    <w:rsid w:val="001241DA"/>
    <w:rsid w:val="00125924"/>
    <w:rsid w:val="00126543"/>
    <w:rsid w:val="00126973"/>
    <w:rsid w:val="00133591"/>
    <w:rsid w:val="00141DE4"/>
    <w:rsid w:val="00151824"/>
    <w:rsid w:val="00151A77"/>
    <w:rsid w:val="001525A6"/>
    <w:rsid w:val="00156EEF"/>
    <w:rsid w:val="001606A2"/>
    <w:rsid w:val="00162D51"/>
    <w:rsid w:val="00167B3A"/>
    <w:rsid w:val="00177B33"/>
    <w:rsid w:val="001819E3"/>
    <w:rsid w:val="00184EF9"/>
    <w:rsid w:val="00191A77"/>
    <w:rsid w:val="00193129"/>
    <w:rsid w:val="001A3348"/>
    <w:rsid w:val="001B3024"/>
    <w:rsid w:val="001B5C46"/>
    <w:rsid w:val="001C7BBC"/>
    <w:rsid w:val="001E230F"/>
    <w:rsid w:val="001E3B36"/>
    <w:rsid w:val="001E52A3"/>
    <w:rsid w:val="001F0890"/>
    <w:rsid w:val="001F3D3F"/>
    <w:rsid w:val="001F56DD"/>
    <w:rsid w:val="00220CA8"/>
    <w:rsid w:val="0024356D"/>
    <w:rsid w:val="0024613A"/>
    <w:rsid w:val="00247BFF"/>
    <w:rsid w:val="00247E61"/>
    <w:rsid w:val="0025310D"/>
    <w:rsid w:val="002544F1"/>
    <w:rsid w:val="0025708B"/>
    <w:rsid w:val="00265C44"/>
    <w:rsid w:val="0026607E"/>
    <w:rsid w:val="00266EF3"/>
    <w:rsid w:val="002761C7"/>
    <w:rsid w:val="00277C90"/>
    <w:rsid w:val="00281042"/>
    <w:rsid w:val="00283E3E"/>
    <w:rsid w:val="002B0D88"/>
    <w:rsid w:val="002B269C"/>
    <w:rsid w:val="002B26D4"/>
    <w:rsid w:val="002B55D9"/>
    <w:rsid w:val="002B7F70"/>
    <w:rsid w:val="002C3A72"/>
    <w:rsid w:val="002C54DB"/>
    <w:rsid w:val="002D0DCB"/>
    <w:rsid w:val="002D52A1"/>
    <w:rsid w:val="002E7521"/>
    <w:rsid w:val="002F006B"/>
    <w:rsid w:val="002F22AC"/>
    <w:rsid w:val="002F3829"/>
    <w:rsid w:val="002F7F0E"/>
    <w:rsid w:val="003036C1"/>
    <w:rsid w:val="00305187"/>
    <w:rsid w:val="0030618C"/>
    <w:rsid w:val="003138D4"/>
    <w:rsid w:val="00316347"/>
    <w:rsid w:val="003176C4"/>
    <w:rsid w:val="00320CF0"/>
    <w:rsid w:val="00322C71"/>
    <w:rsid w:val="00330F1B"/>
    <w:rsid w:val="00336C61"/>
    <w:rsid w:val="00342229"/>
    <w:rsid w:val="00342D7B"/>
    <w:rsid w:val="0034684D"/>
    <w:rsid w:val="00356522"/>
    <w:rsid w:val="00387951"/>
    <w:rsid w:val="00390B2A"/>
    <w:rsid w:val="00395684"/>
    <w:rsid w:val="003A1109"/>
    <w:rsid w:val="003A49C2"/>
    <w:rsid w:val="003B5E26"/>
    <w:rsid w:val="003C1FAF"/>
    <w:rsid w:val="003D0847"/>
    <w:rsid w:val="003E2BC9"/>
    <w:rsid w:val="003F4646"/>
    <w:rsid w:val="00414B4F"/>
    <w:rsid w:val="00416DCD"/>
    <w:rsid w:val="00440FFA"/>
    <w:rsid w:val="004411CF"/>
    <w:rsid w:val="00450B27"/>
    <w:rsid w:val="00453116"/>
    <w:rsid w:val="00455510"/>
    <w:rsid w:val="00456175"/>
    <w:rsid w:val="00456A5D"/>
    <w:rsid w:val="00460127"/>
    <w:rsid w:val="00464589"/>
    <w:rsid w:val="00472752"/>
    <w:rsid w:val="0047306D"/>
    <w:rsid w:val="00482D4C"/>
    <w:rsid w:val="00494A47"/>
    <w:rsid w:val="0049679B"/>
    <w:rsid w:val="004A2D23"/>
    <w:rsid w:val="004C0857"/>
    <w:rsid w:val="004C1095"/>
    <w:rsid w:val="004C2DAD"/>
    <w:rsid w:val="004C72FE"/>
    <w:rsid w:val="004D3718"/>
    <w:rsid w:val="004E2BE1"/>
    <w:rsid w:val="004E35F1"/>
    <w:rsid w:val="004E3F8E"/>
    <w:rsid w:val="004F664D"/>
    <w:rsid w:val="00511F52"/>
    <w:rsid w:val="00513853"/>
    <w:rsid w:val="00520787"/>
    <w:rsid w:val="00530B55"/>
    <w:rsid w:val="00530DD9"/>
    <w:rsid w:val="005320E4"/>
    <w:rsid w:val="0053274B"/>
    <w:rsid w:val="00536D89"/>
    <w:rsid w:val="00546320"/>
    <w:rsid w:val="00553577"/>
    <w:rsid w:val="00557116"/>
    <w:rsid w:val="0055763A"/>
    <w:rsid w:val="00565757"/>
    <w:rsid w:val="00570D77"/>
    <w:rsid w:val="00573C76"/>
    <w:rsid w:val="00592C69"/>
    <w:rsid w:val="0059447E"/>
    <w:rsid w:val="00596662"/>
    <w:rsid w:val="005A09D8"/>
    <w:rsid w:val="005A1F5E"/>
    <w:rsid w:val="005A3F8F"/>
    <w:rsid w:val="005B6859"/>
    <w:rsid w:val="005D60ED"/>
    <w:rsid w:val="005D783F"/>
    <w:rsid w:val="005E2B7E"/>
    <w:rsid w:val="005F18A3"/>
    <w:rsid w:val="00633C09"/>
    <w:rsid w:val="006346FE"/>
    <w:rsid w:val="006402D4"/>
    <w:rsid w:val="00645B93"/>
    <w:rsid w:val="0064719E"/>
    <w:rsid w:val="00654735"/>
    <w:rsid w:val="006556DE"/>
    <w:rsid w:val="006617AB"/>
    <w:rsid w:val="00664850"/>
    <w:rsid w:val="006801B1"/>
    <w:rsid w:val="006823E2"/>
    <w:rsid w:val="00684EB5"/>
    <w:rsid w:val="0069665E"/>
    <w:rsid w:val="006A0386"/>
    <w:rsid w:val="006A6324"/>
    <w:rsid w:val="006C08AE"/>
    <w:rsid w:val="006C0E87"/>
    <w:rsid w:val="006C7AF1"/>
    <w:rsid w:val="006E0389"/>
    <w:rsid w:val="0071294C"/>
    <w:rsid w:val="00724E3B"/>
    <w:rsid w:val="007339DC"/>
    <w:rsid w:val="007437BE"/>
    <w:rsid w:val="0074571E"/>
    <w:rsid w:val="00745D4B"/>
    <w:rsid w:val="00746865"/>
    <w:rsid w:val="00747C6F"/>
    <w:rsid w:val="007548F3"/>
    <w:rsid w:val="00755BC7"/>
    <w:rsid w:val="0077071A"/>
    <w:rsid w:val="00773875"/>
    <w:rsid w:val="00775154"/>
    <w:rsid w:val="00777388"/>
    <w:rsid w:val="007821E8"/>
    <w:rsid w:val="00793761"/>
    <w:rsid w:val="007A0C6D"/>
    <w:rsid w:val="007A1DC3"/>
    <w:rsid w:val="007B3E0E"/>
    <w:rsid w:val="007C146C"/>
    <w:rsid w:val="007C2701"/>
    <w:rsid w:val="007D2C5E"/>
    <w:rsid w:val="007D4222"/>
    <w:rsid w:val="007E05F0"/>
    <w:rsid w:val="007E464F"/>
    <w:rsid w:val="007E51E6"/>
    <w:rsid w:val="00804C75"/>
    <w:rsid w:val="00806B1B"/>
    <w:rsid w:val="00806B88"/>
    <w:rsid w:val="0082592D"/>
    <w:rsid w:val="00832FA5"/>
    <w:rsid w:val="008373A7"/>
    <w:rsid w:val="00851B3E"/>
    <w:rsid w:val="00854994"/>
    <w:rsid w:val="0088113B"/>
    <w:rsid w:val="00887E34"/>
    <w:rsid w:val="008A0177"/>
    <w:rsid w:val="008B5084"/>
    <w:rsid w:val="008C0141"/>
    <w:rsid w:val="008C1D32"/>
    <w:rsid w:val="008C279A"/>
    <w:rsid w:val="008C6A32"/>
    <w:rsid w:val="008C7A6A"/>
    <w:rsid w:val="008D2A6A"/>
    <w:rsid w:val="008D3864"/>
    <w:rsid w:val="008D4770"/>
    <w:rsid w:val="008D58EC"/>
    <w:rsid w:val="008E3DB6"/>
    <w:rsid w:val="008E74F7"/>
    <w:rsid w:val="008F1B58"/>
    <w:rsid w:val="008F7754"/>
    <w:rsid w:val="009041B5"/>
    <w:rsid w:val="00907D3C"/>
    <w:rsid w:val="009212DD"/>
    <w:rsid w:val="009301B8"/>
    <w:rsid w:val="00931D78"/>
    <w:rsid w:val="00933397"/>
    <w:rsid w:val="00941F06"/>
    <w:rsid w:val="009451E4"/>
    <w:rsid w:val="00951A8E"/>
    <w:rsid w:val="009545B4"/>
    <w:rsid w:val="00954870"/>
    <w:rsid w:val="00961F20"/>
    <w:rsid w:val="009625B1"/>
    <w:rsid w:val="009674ED"/>
    <w:rsid w:val="00977651"/>
    <w:rsid w:val="00985F44"/>
    <w:rsid w:val="009940B3"/>
    <w:rsid w:val="0099556C"/>
    <w:rsid w:val="009A0E7C"/>
    <w:rsid w:val="009A3CBD"/>
    <w:rsid w:val="009B2183"/>
    <w:rsid w:val="009B4EE3"/>
    <w:rsid w:val="009B766E"/>
    <w:rsid w:val="009C2062"/>
    <w:rsid w:val="009C493C"/>
    <w:rsid w:val="009C7B9A"/>
    <w:rsid w:val="009E025A"/>
    <w:rsid w:val="009E65C2"/>
    <w:rsid w:val="009F0D6A"/>
    <w:rsid w:val="009F356C"/>
    <w:rsid w:val="00A131B4"/>
    <w:rsid w:val="00A20DA8"/>
    <w:rsid w:val="00A218EC"/>
    <w:rsid w:val="00A310D7"/>
    <w:rsid w:val="00A3138F"/>
    <w:rsid w:val="00A4074F"/>
    <w:rsid w:val="00A40A51"/>
    <w:rsid w:val="00A57843"/>
    <w:rsid w:val="00A60320"/>
    <w:rsid w:val="00A77CF6"/>
    <w:rsid w:val="00A81C3E"/>
    <w:rsid w:val="00A85488"/>
    <w:rsid w:val="00A91283"/>
    <w:rsid w:val="00A960B8"/>
    <w:rsid w:val="00AA132F"/>
    <w:rsid w:val="00AA5763"/>
    <w:rsid w:val="00AB5995"/>
    <w:rsid w:val="00AC3CEF"/>
    <w:rsid w:val="00AC63FC"/>
    <w:rsid w:val="00AE063A"/>
    <w:rsid w:val="00AE11E8"/>
    <w:rsid w:val="00AE3A15"/>
    <w:rsid w:val="00B04E5B"/>
    <w:rsid w:val="00B13941"/>
    <w:rsid w:val="00B17F73"/>
    <w:rsid w:val="00B2639C"/>
    <w:rsid w:val="00B340A8"/>
    <w:rsid w:val="00B36F8A"/>
    <w:rsid w:val="00B40E12"/>
    <w:rsid w:val="00B435B8"/>
    <w:rsid w:val="00B4499C"/>
    <w:rsid w:val="00B56FEC"/>
    <w:rsid w:val="00B60633"/>
    <w:rsid w:val="00B653B7"/>
    <w:rsid w:val="00B66A14"/>
    <w:rsid w:val="00B72187"/>
    <w:rsid w:val="00B7250F"/>
    <w:rsid w:val="00B843E9"/>
    <w:rsid w:val="00B90837"/>
    <w:rsid w:val="00B92339"/>
    <w:rsid w:val="00BB7B03"/>
    <w:rsid w:val="00BC684C"/>
    <w:rsid w:val="00BC6DA7"/>
    <w:rsid w:val="00BE051D"/>
    <w:rsid w:val="00C10C3B"/>
    <w:rsid w:val="00C1113B"/>
    <w:rsid w:val="00C11FE2"/>
    <w:rsid w:val="00C138BD"/>
    <w:rsid w:val="00C40D75"/>
    <w:rsid w:val="00C4497A"/>
    <w:rsid w:val="00C51F59"/>
    <w:rsid w:val="00C5390B"/>
    <w:rsid w:val="00C53D53"/>
    <w:rsid w:val="00C602B2"/>
    <w:rsid w:val="00C679AC"/>
    <w:rsid w:val="00C70C90"/>
    <w:rsid w:val="00C7374B"/>
    <w:rsid w:val="00C8109F"/>
    <w:rsid w:val="00C836F3"/>
    <w:rsid w:val="00C95FD2"/>
    <w:rsid w:val="00C97B11"/>
    <w:rsid w:val="00CA7A75"/>
    <w:rsid w:val="00CB039A"/>
    <w:rsid w:val="00CC0C58"/>
    <w:rsid w:val="00CC29BF"/>
    <w:rsid w:val="00CC34EC"/>
    <w:rsid w:val="00CC52A0"/>
    <w:rsid w:val="00CD515D"/>
    <w:rsid w:val="00CD7F92"/>
    <w:rsid w:val="00CE0AA9"/>
    <w:rsid w:val="00CE10F2"/>
    <w:rsid w:val="00CE113A"/>
    <w:rsid w:val="00CE5B55"/>
    <w:rsid w:val="00CF22F6"/>
    <w:rsid w:val="00CF439C"/>
    <w:rsid w:val="00CF6830"/>
    <w:rsid w:val="00D00EF4"/>
    <w:rsid w:val="00D07801"/>
    <w:rsid w:val="00D10BFA"/>
    <w:rsid w:val="00D10F00"/>
    <w:rsid w:val="00D12CB2"/>
    <w:rsid w:val="00D150D8"/>
    <w:rsid w:val="00D22C6E"/>
    <w:rsid w:val="00D300CE"/>
    <w:rsid w:val="00D435E8"/>
    <w:rsid w:val="00D436C1"/>
    <w:rsid w:val="00D51467"/>
    <w:rsid w:val="00D64640"/>
    <w:rsid w:val="00D650FA"/>
    <w:rsid w:val="00D74A21"/>
    <w:rsid w:val="00D81B1B"/>
    <w:rsid w:val="00D849E4"/>
    <w:rsid w:val="00D8626A"/>
    <w:rsid w:val="00D920CF"/>
    <w:rsid w:val="00D92ABD"/>
    <w:rsid w:val="00D94C52"/>
    <w:rsid w:val="00D94DDA"/>
    <w:rsid w:val="00DA117F"/>
    <w:rsid w:val="00DA17FB"/>
    <w:rsid w:val="00DB7EBA"/>
    <w:rsid w:val="00DC058D"/>
    <w:rsid w:val="00DC1E10"/>
    <w:rsid w:val="00DC7D3A"/>
    <w:rsid w:val="00DD00E2"/>
    <w:rsid w:val="00DD2CF9"/>
    <w:rsid w:val="00DD4E7D"/>
    <w:rsid w:val="00DD643B"/>
    <w:rsid w:val="00DE0B75"/>
    <w:rsid w:val="00DE2882"/>
    <w:rsid w:val="00DE2CA7"/>
    <w:rsid w:val="00DE46DB"/>
    <w:rsid w:val="00DE66F3"/>
    <w:rsid w:val="00E13A7D"/>
    <w:rsid w:val="00E24673"/>
    <w:rsid w:val="00E24898"/>
    <w:rsid w:val="00E267D5"/>
    <w:rsid w:val="00E30675"/>
    <w:rsid w:val="00E31F48"/>
    <w:rsid w:val="00E355EE"/>
    <w:rsid w:val="00E3694E"/>
    <w:rsid w:val="00E4718C"/>
    <w:rsid w:val="00E71296"/>
    <w:rsid w:val="00E8076C"/>
    <w:rsid w:val="00E83B37"/>
    <w:rsid w:val="00E879E1"/>
    <w:rsid w:val="00EA0808"/>
    <w:rsid w:val="00EA20E5"/>
    <w:rsid w:val="00EA2756"/>
    <w:rsid w:val="00EA2CC8"/>
    <w:rsid w:val="00EA4B94"/>
    <w:rsid w:val="00EA60D4"/>
    <w:rsid w:val="00EC0F11"/>
    <w:rsid w:val="00ED2921"/>
    <w:rsid w:val="00EE1E2F"/>
    <w:rsid w:val="00EE4460"/>
    <w:rsid w:val="00EE5316"/>
    <w:rsid w:val="00EE6B9F"/>
    <w:rsid w:val="00EF0877"/>
    <w:rsid w:val="00EF4E2B"/>
    <w:rsid w:val="00EF7902"/>
    <w:rsid w:val="00F0293A"/>
    <w:rsid w:val="00F04E9E"/>
    <w:rsid w:val="00F056B7"/>
    <w:rsid w:val="00F107B3"/>
    <w:rsid w:val="00F10FAD"/>
    <w:rsid w:val="00F1437A"/>
    <w:rsid w:val="00F146E3"/>
    <w:rsid w:val="00F163AC"/>
    <w:rsid w:val="00F22F5E"/>
    <w:rsid w:val="00F35094"/>
    <w:rsid w:val="00F472EA"/>
    <w:rsid w:val="00F519BF"/>
    <w:rsid w:val="00F5521C"/>
    <w:rsid w:val="00F56A75"/>
    <w:rsid w:val="00F60B45"/>
    <w:rsid w:val="00F64FB6"/>
    <w:rsid w:val="00F74731"/>
    <w:rsid w:val="00F75227"/>
    <w:rsid w:val="00F85FAA"/>
    <w:rsid w:val="00F94ADD"/>
    <w:rsid w:val="00F95819"/>
    <w:rsid w:val="00F95E8D"/>
    <w:rsid w:val="00F97643"/>
    <w:rsid w:val="00FA13CF"/>
    <w:rsid w:val="00FA1D0C"/>
    <w:rsid w:val="00FA2081"/>
    <w:rsid w:val="00FA2796"/>
    <w:rsid w:val="00FA7A79"/>
    <w:rsid w:val="00FA7D51"/>
    <w:rsid w:val="00FB7E1D"/>
    <w:rsid w:val="00FC451D"/>
    <w:rsid w:val="00FD1497"/>
    <w:rsid w:val="00FD5EB4"/>
    <w:rsid w:val="00FE0405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people" Target="people.xml"/><Relationship Id="rId26" Type="http://schemas.microsoft.com/office/2016/09/relationships/commentsIds" Target="commentsIds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s://www.jove.com/wp-content/uploads/2018/10/Author_Pages_Intro_With_Thumb_101018_1080p.mp4?_=1" TargetMode="External"/><Relationship Id="rId15" Type="http://schemas.openxmlformats.org/officeDocument/2006/relationships/hyperlink" Target="https://www.jove.com/author/Petra_Schwille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223C378089942809A7943C4880DE6" ma:contentTypeVersion="11" ma:contentTypeDescription="Create a new document." ma:contentTypeScope="" ma:versionID="9cca5c06f0bd0178eb1f7c689a665e70">
  <xsd:schema xmlns:xsd="http://www.w3.org/2001/XMLSchema" xmlns:xs="http://www.w3.org/2001/XMLSchema" xmlns:p="http://schemas.microsoft.com/office/2006/metadata/properties" xmlns:ns1="http://schemas.microsoft.com/sharepoint/v3" xmlns:ns3="8b7c810d-c9c3-4987-b0d7-7c20b69da642" xmlns:ns4="8fa821e5-be0b-4978-8cb3-cce5e1f24c34" targetNamespace="http://schemas.microsoft.com/office/2006/metadata/properties" ma:root="true" ma:fieldsID="ad53234a91b5b2ca0f4592bcd8ede9bc" ns1:_="" ns3:_="" ns4:_="">
    <xsd:import namespace="http://schemas.microsoft.com/sharepoint/v3"/>
    <xsd:import namespace="8b7c810d-c9c3-4987-b0d7-7c20b69da642"/>
    <xsd:import namespace="8fa821e5-be0b-4978-8cb3-cce5e1f24c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c810d-c9c3-4987-b0d7-7c20b69da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821e5-be0b-4978-8cb3-cce5e1f24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785CD-06E1-4B6C-A959-A50D20D6D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8D86C-0C41-4AE4-ADDC-C4DD772AC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7c810d-c9c3-4987-b0d7-7c20b69da642"/>
    <ds:schemaRef ds:uri="8fa821e5-be0b-4978-8cb3-cce5e1f24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82A9B-127D-4BAF-BE52-344418C112A5}">
  <ds:schemaRefs>
    <ds:schemaRef ds:uri="http://schemas.microsoft.com/office/2006/metadata/properties"/>
    <ds:schemaRef ds:uri="8fa821e5-be0b-4978-8cb3-cce5e1f24c3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8b7c810d-c9c3-4987-b0d7-7c20b69da642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9A15299-B311-E640-8EB7-C0EC1162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2053</Words>
  <Characters>11704</Characters>
  <Application>Microsoft Macintosh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5</cp:revision>
  <dcterms:created xsi:type="dcterms:W3CDTF">2019-09-10T20:10:00Z</dcterms:created>
  <dcterms:modified xsi:type="dcterms:W3CDTF">2019-09-13T19:21:00Z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0x010100627223C378089942809A7943C4880DE6</vt:lpwstr>
  </property>
</Properties>
</file>