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9B8" w:rsidRDefault="009709B8" w:rsidP="009709B8">
      <w:pPr>
        <w:rPr>
          <w:rStyle w:val="Strong"/>
          <w:rFonts w:ascii="Arial" w:hAnsi="Arial" w:cs="Arial"/>
          <w:b w:val="0"/>
          <w:color w:val="222222"/>
          <w:shd w:val="clear" w:color="auto" w:fill="FFFFFF"/>
        </w:rPr>
      </w:pPr>
      <w:r>
        <w:rPr>
          <w:rStyle w:val="Strong"/>
          <w:rFonts w:ascii="Arial" w:hAnsi="Arial" w:cs="Arial"/>
          <w:b w:val="0"/>
          <w:color w:val="222222"/>
          <w:shd w:val="clear" w:color="auto" w:fill="FFFFFF"/>
        </w:rPr>
        <w:t>To</w:t>
      </w:r>
    </w:p>
    <w:p w:rsidR="009709B8" w:rsidRPr="009709B8" w:rsidRDefault="009709B8" w:rsidP="009709B8">
      <w:pPr>
        <w:rPr>
          <w:rStyle w:val="Strong"/>
          <w:rFonts w:ascii="Arial" w:hAnsi="Arial" w:cs="Arial"/>
          <w:b w:val="0"/>
          <w:color w:val="222222"/>
          <w:shd w:val="clear" w:color="auto" w:fill="FFFFFF"/>
        </w:rPr>
      </w:pPr>
      <w:r w:rsidRPr="009709B8">
        <w:rPr>
          <w:rStyle w:val="Strong"/>
          <w:rFonts w:ascii="Arial" w:hAnsi="Arial" w:cs="Arial"/>
          <w:b w:val="0"/>
          <w:color w:val="222222"/>
          <w:shd w:val="clear" w:color="auto" w:fill="FFFFFF"/>
        </w:rPr>
        <w:t xml:space="preserve">Phillip </w:t>
      </w:r>
      <w:proofErr w:type="spellStart"/>
      <w:r w:rsidRPr="009709B8">
        <w:rPr>
          <w:rStyle w:val="Strong"/>
          <w:rFonts w:ascii="Arial" w:hAnsi="Arial" w:cs="Arial"/>
          <w:b w:val="0"/>
          <w:color w:val="222222"/>
          <w:shd w:val="clear" w:color="auto" w:fill="FFFFFF"/>
        </w:rPr>
        <w:t>Steindel</w:t>
      </w:r>
      <w:proofErr w:type="spellEnd"/>
      <w:r w:rsidRPr="009709B8">
        <w:rPr>
          <w:rStyle w:val="Strong"/>
          <w:rFonts w:ascii="Arial" w:hAnsi="Arial" w:cs="Arial"/>
          <w:b w:val="0"/>
          <w:color w:val="222222"/>
          <w:shd w:val="clear" w:color="auto" w:fill="FFFFFF"/>
        </w:rPr>
        <w:t>, Ph.D.</w:t>
      </w:r>
    </w:p>
    <w:p w:rsidR="009709B8" w:rsidRPr="009709B8" w:rsidRDefault="009709B8" w:rsidP="009709B8">
      <w:pPr>
        <w:rPr>
          <w:rStyle w:val="Strong"/>
          <w:rFonts w:ascii="Arial" w:hAnsi="Arial" w:cs="Arial"/>
          <w:b w:val="0"/>
          <w:color w:val="222222"/>
          <w:shd w:val="clear" w:color="auto" w:fill="FFFFFF"/>
        </w:rPr>
      </w:pPr>
      <w:r w:rsidRPr="009709B8">
        <w:rPr>
          <w:rStyle w:val="Strong"/>
          <w:rFonts w:ascii="Arial" w:hAnsi="Arial" w:cs="Arial"/>
          <w:b w:val="0"/>
          <w:color w:val="222222"/>
          <w:shd w:val="clear" w:color="auto" w:fill="FFFFFF"/>
        </w:rPr>
        <w:t>Review Editor</w:t>
      </w:r>
      <w:r>
        <w:rPr>
          <w:rStyle w:val="Strong"/>
          <w:rFonts w:ascii="Arial" w:hAnsi="Arial" w:cs="Arial"/>
          <w:b w:val="0"/>
          <w:color w:val="222222"/>
          <w:shd w:val="clear" w:color="auto" w:fill="FFFFFF"/>
        </w:rPr>
        <w:t>,</w:t>
      </w:r>
    </w:p>
    <w:p w:rsidR="001A53EC" w:rsidRDefault="009709B8" w:rsidP="009709B8">
      <w:pPr>
        <w:rPr>
          <w:rStyle w:val="Strong"/>
          <w:rFonts w:ascii="Arial" w:hAnsi="Arial" w:cs="Arial"/>
          <w:b w:val="0"/>
          <w:color w:val="222222"/>
          <w:shd w:val="clear" w:color="auto" w:fill="FFFFFF"/>
        </w:rPr>
      </w:pPr>
      <w:proofErr w:type="spellStart"/>
      <w:proofErr w:type="gramStart"/>
      <w:r w:rsidRPr="009709B8">
        <w:rPr>
          <w:rStyle w:val="Strong"/>
          <w:rFonts w:ascii="Arial" w:hAnsi="Arial" w:cs="Arial"/>
          <w:b w:val="0"/>
          <w:color w:val="222222"/>
          <w:shd w:val="clear" w:color="auto" w:fill="FFFFFF"/>
        </w:rPr>
        <w:t>JoVE</w:t>
      </w:r>
      <w:proofErr w:type="spellEnd"/>
      <w:r>
        <w:rPr>
          <w:rStyle w:val="Strong"/>
          <w:rFonts w:ascii="Arial" w:hAnsi="Arial" w:cs="Arial"/>
          <w:b w:val="0"/>
          <w:color w:val="222222"/>
          <w:shd w:val="clear" w:color="auto" w:fill="FFFFFF"/>
        </w:rPr>
        <w:t>.</w:t>
      </w:r>
      <w:proofErr w:type="gramEnd"/>
    </w:p>
    <w:p w:rsidR="009709B8" w:rsidRDefault="009709B8" w:rsidP="009709B8">
      <w:pPr>
        <w:rPr>
          <w:rStyle w:val="Strong"/>
          <w:rFonts w:ascii="Arial" w:hAnsi="Arial" w:cs="Arial"/>
          <w:b w:val="0"/>
          <w:color w:val="222222"/>
          <w:shd w:val="clear" w:color="auto" w:fill="FFFFFF"/>
        </w:rPr>
      </w:pPr>
    </w:p>
    <w:p w:rsidR="009709B8" w:rsidRDefault="009709B8" w:rsidP="009709B8">
      <w:pPr>
        <w:rPr>
          <w:rStyle w:val="Strong"/>
          <w:rFonts w:ascii="Arial" w:hAnsi="Arial" w:cs="Arial"/>
          <w:b w:val="0"/>
          <w:color w:val="222222"/>
          <w:shd w:val="clear" w:color="auto" w:fill="FFFFFF"/>
        </w:rPr>
      </w:pPr>
      <w:r>
        <w:rPr>
          <w:rStyle w:val="Strong"/>
          <w:rFonts w:ascii="Arial" w:hAnsi="Arial" w:cs="Arial"/>
          <w:b w:val="0"/>
          <w:color w:val="222222"/>
          <w:shd w:val="clear" w:color="auto" w:fill="FFFFFF"/>
        </w:rPr>
        <w:t>Dear Editor,</w:t>
      </w:r>
    </w:p>
    <w:p w:rsidR="009709B8" w:rsidRDefault="009709B8" w:rsidP="009709B8">
      <w:pPr>
        <w:shd w:val="clear" w:color="auto" w:fill="FFFFFF"/>
        <w:spacing w:after="0" w:line="240" w:lineRule="auto"/>
        <w:jc w:val="both"/>
        <w:rPr>
          <w:rFonts w:ascii="Arial" w:eastAsia="Times New Roman" w:hAnsi="Arial" w:cs="Arial"/>
          <w:color w:val="222222"/>
          <w:sz w:val="24"/>
          <w:szCs w:val="24"/>
          <w:lang w:eastAsia="en-IN"/>
        </w:rPr>
      </w:pPr>
      <w:r>
        <w:rPr>
          <w:rStyle w:val="Strong"/>
          <w:rFonts w:ascii="Arial" w:hAnsi="Arial" w:cs="Arial"/>
          <w:b w:val="0"/>
          <w:color w:val="222222"/>
          <w:shd w:val="clear" w:color="auto" w:fill="FFFFFF"/>
        </w:rPr>
        <w:t>We thank you and the reviewers for the invaluable comments/suggestions on our submitted manuscript titled “</w:t>
      </w:r>
      <w:r w:rsidRPr="009709B8">
        <w:rPr>
          <w:rStyle w:val="Strong"/>
          <w:rFonts w:ascii="Arial" w:hAnsi="Arial" w:cs="Arial"/>
          <w:b w:val="0"/>
          <w:color w:val="222222"/>
          <w:shd w:val="clear" w:color="auto" w:fill="FFFFFF"/>
        </w:rPr>
        <w:t>Developing photosensitizer-Cobaloxime hybrid for solar-driven H</w:t>
      </w:r>
      <w:r w:rsidRPr="009709B8">
        <w:rPr>
          <w:rStyle w:val="Strong"/>
          <w:rFonts w:ascii="Arial" w:hAnsi="Arial" w:cs="Arial"/>
          <w:b w:val="0"/>
          <w:color w:val="222222"/>
          <w:shd w:val="clear" w:color="auto" w:fill="FFFFFF"/>
          <w:vertAlign w:val="subscript"/>
        </w:rPr>
        <w:t>2</w:t>
      </w:r>
      <w:r w:rsidRPr="009709B8">
        <w:rPr>
          <w:rStyle w:val="Strong"/>
          <w:rFonts w:ascii="Arial" w:hAnsi="Arial" w:cs="Arial"/>
          <w:b w:val="0"/>
          <w:color w:val="222222"/>
          <w:shd w:val="clear" w:color="auto" w:fill="FFFFFF"/>
        </w:rPr>
        <w:t xml:space="preserve"> production in aqueous aerobic conditions</w:t>
      </w:r>
      <w:proofErr w:type="gramStart"/>
      <w:r>
        <w:rPr>
          <w:rStyle w:val="Strong"/>
          <w:rFonts w:ascii="Arial" w:hAnsi="Arial" w:cs="Arial"/>
          <w:b w:val="0"/>
          <w:color w:val="222222"/>
          <w:shd w:val="clear" w:color="auto" w:fill="FFFFFF"/>
        </w:rPr>
        <w:t>”.</w:t>
      </w:r>
      <w:proofErr w:type="gramEnd"/>
      <w:r>
        <w:rPr>
          <w:rStyle w:val="Strong"/>
          <w:rFonts w:ascii="Arial" w:hAnsi="Arial" w:cs="Arial"/>
          <w:b w:val="0"/>
          <w:color w:val="222222"/>
          <w:shd w:val="clear" w:color="auto" w:fill="FFFFFF"/>
        </w:rPr>
        <w:t xml:space="preserve"> We have </w:t>
      </w:r>
      <w:r w:rsidR="00694D99">
        <w:rPr>
          <w:rStyle w:val="Strong"/>
          <w:rFonts w:ascii="Arial" w:hAnsi="Arial" w:cs="Arial"/>
          <w:b w:val="0"/>
          <w:color w:val="222222"/>
          <w:shd w:val="clear" w:color="auto" w:fill="FFFFFF"/>
        </w:rPr>
        <w:t>now modified our manuscript as per the editorial comments</w:t>
      </w:r>
      <w:r>
        <w:rPr>
          <w:rStyle w:val="Strong"/>
          <w:rFonts w:ascii="Arial" w:hAnsi="Arial" w:cs="Arial"/>
          <w:b w:val="0"/>
          <w:color w:val="222222"/>
          <w:shd w:val="clear" w:color="auto" w:fill="FFFFFF"/>
        </w:rPr>
        <w:t xml:space="preserve">. </w:t>
      </w:r>
      <w:r>
        <w:rPr>
          <w:rFonts w:ascii="Arial" w:eastAsia="Times New Roman" w:hAnsi="Arial" w:cs="Arial"/>
          <w:color w:val="222222"/>
          <w:sz w:val="24"/>
          <w:szCs w:val="24"/>
          <w:lang w:eastAsia="en-IN"/>
        </w:rPr>
        <w:t xml:space="preserve">We have provided our </w:t>
      </w:r>
      <w:proofErr w:type="gramStart"/>
      <w:r>
        <w:rPr>
          <w:rFonts w:ascii="Arial" w:eastAsia="Times New Roman" w:hAnsi="Arial" w:cs="Arial"/>
          <w:color w:val="222222"/>
          <w:sz w:val="24"/>
          <w:szCs w:val="24"/>
          <w:lang w:eastAsia="en-IN"/>
        </w:rPr>
        <w:t>point by point</w:t>
      </w:r>
      <w:proofErr w:type="gramEnd"/>
      <w:r>
        <w:rPr>
          <w:rFonts w:ascii="Arial" w:eastAsia="Times New Roman" w:hAnsi="Arial" w:cs="Arial"/>
          <w:color w:val="222222"/>
          <w:sz w:val="24"/>
          <w:szCs w:val="24"/>
          <w:lang w:eastAsia="en-IN"/>
        </w:rPr>
        <w:t xml:space="preserve"> response to each of the </w:t>
      </w:r>
      <w:r w:rsidR="00694D99">
        <w:rPr>
          <w:rFonts w:ascii="Arial" w:eastAsia="Times New Roman" w:hAnsi="Arial" w:cs="Arial"/>
          <w:color w:val="222222"/>
          <w:sz w:val="24"/>
          <w:szCs w:val="24"/>
          <w:lang w:eastAsia="en-IN"/>
        </w:rPr>
        <w:t>point</w:t>
      </w:r>
      <w:r>
        <w:rPr>
          <w:rFonts w:ascii="Arial" w:eastAsia="Times New Roman" w:hAnsi="Arial" w:cs="Arial"/>
          <w:color w:val="222222"/>
          <w:sz w:val="24"/>
          <w:szCs w:val="24"/>
          <w:lang w:eastAsia="en-IN"/>
        </w:rPr>
        <w:t xml:space="preserve"> as following. </w:t>
      </w:r>
    </w:p>
    <w:p w:rsidR="00694D99" w:rsidRDefault="00694D99" w:rsidP="009709B8">
      <w:pPr>
        <w:shd w:val="clear" w:color="auto" w:fill="FFFFFF"/>
        <w:spacing w:after="0" w:line="240" w:lineRule="auto"/>
        <w:jc w:val="both"/>
        <w:rPr>
          <w:rFonts w:ascii="Arial" w:eastAsia="Times New Roman" w:hAnsi="Arial" w:cs="Arial"/>
          <w:color w:val="222222"/>
          <w:sz w:val="24"/>
          <w:szCs w:val="24"/>
          <w:lang w:eastAsia="en-IN"/>
        </w:rPr>
      </w:pPr>
    </w:p>
    <w:p w:rsidR="009709B8" w:rsidRDefault="009709B8" w:rsidP="009709B8">
      <w:pPr>
        <w:shd w:val="clear" w:color="auto" w:fill="FFFFFF"/>
        <w:spacing w:after="0" w:line="24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Yours’ Sincerely,</w:t>
      </w:r>
    </w:p>
    <w:p w:rsidR="009709B8" w:rsidRDefault="009709B8" w:rsidP="009709B8">
      <w:pPr>
        <w:shd w:val="clear" w:color="auto" w:fill="FFFFFF"/>
        <w:spacing w:after="0" w:line="240" w:lineRule="auto"/>
        <w:jc w:val="both"/>
        <w:rPr>
          <w:rFonts w:ascii="Arial" w:eastAsia="Times New Roman" w:hAnsi="Arial" w:cs="Arial"/>
          <w:color w:val="222222"/>
          <w:sz w:val="24"/>
          <w:szCs w:val="24"/>
          <w:lang w:eastAsia="en-IN"/>
        </w:rPr>
      </w:pPr>
    </w:p>
    <w:p w:rsidR="009709B8" w:rsidRDefault="009709B8" w:rsidP="009709B8">
      <w:pPr>
        <w:shd w:val="clear" w:color="auto" w:fill="FFFFFF"/>
        <w:spacing w:after="0" w:line="24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Arnab Dutta</w:t>
      </w:r>
    </w:p>
    <w:p w:rsidR="009709B8" w:rsidRDefault="009709B8" w:rsidP="009709B8">
      <w:pPr>
        <w:shd w:val="clear" w:color="auto" w:fill="FFFFFF"/>
        <w:spacing w:after="0" w:line="240" w:lineRule="auto"/>
        <w:rPr>
          <w:rFonts w:ascii="Arial" w:eastAsia="Times New Roman" w:hAnsi="Arial" w:cs="Arial"/>
          <w:color w:val="222222"/>
          <w:sz w:val="24"/>
          <w:szCs w:val="24"/>
          <w:lang w:eastAsia="en-IN"/>
        </w:rPr>
      </w:pPr>
    </w:p>
    <w:p w:rsidR="009709B8" w:rsidRDefault="009709B8" w:rsidP="009709B8">
      <w:pPr>
        <w:shd w:val="clear" w:color="auto" w:fill="FFFFFF"/>
        <w:spacing w:after="0" w:line="240" w:lineRule="auto"/>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w:t>
      </w:r>
    </w:p>
    <w:p w:rsidR="009709B8" w:rsidRDefault="009709B8" w:rsidP="009709B8">
      <w:pPr>
        <w:shd w:val="clear" w:color="auto" w:fill="FFFFFF"/>
        <w:spacing w:after="0" w:line="240" w:lineRule="auto"/>
        <w:jc w:val="both"/>
        <w:rPr>
          <w:rFonts w:ascii="Arial" w:eastAsia="Times New Roman" w:hAnsi="Arial" w:cs="Arial"/>
          <w:color w:val="222222"/>
          <w:sz w:val="24"/>
          <w:szCs w:val="24"/>
          <w:lang w:eastAsia="en-IN"/>
        </w:rPr>
      </w:pPr>
    </w:p>
    <w:p w:rsidR="002545AF" w:rsidRDefault="005E3FE3" w:rsidP="00694D99">
      <w:pPr>
        <w:rPr>
          <w:rFonts w:ascii="Arial" w:hAnsi="Arial" w:cs="Arial"/>
          <w:i/>
          <w:color w:val="222222"/>
          <w:shd w:val="clear" w:color="auto" w:fill="FFFFFF"/>
        </w:rPr>
      </w:pPr>
      <w:r>
        <w:rPr>
          <w:rStyle w:val="Strong"/>
          <w:rFonts w:ascii="Arial" w:hAnsi="Arial" w:cs="Arial"/>
          <w:color w:val="222222"/>
          <w:shd w:val="clear" w:color="auto" w:fill="FFFFFF"/>
        </w:rPr>
        <w:t>Editorial and production comments:</w:t>
      </w:r>
      <w:r>
        <w:rPr>
          <w:rFonts w:ascii="Arial" w:hAnsi="Arial" w:cs="Arial"/>
          <w:color w:val="222222"/>
        </w:rPr>
        <w:br/>
      </w:r>
    </w:p>
    <w:p w:rsidR="00694D99" w:rsidRDefault="00694D99" w:rsidP="00694D99">
      <w:pPr>
        <w:rPr>
          <w:rFonts w:ascii="Arial" w:hAnsi="Arial" w:cs="Arial"/>
          <w:color w:val="222222"/>
          <w:shd w:val="clear" w:color="auto" w:fill="FFFFFF"/>
        </w:rPr>
      </w:pPr>
      <w:r>
        <w:rPr>
          <w:rFonts w:ascii="Arial" w:hAnsi="Arial" w:cs="Arial"/>
          <w:color w:val="222222"/>
          <w:shd w:val="clear" w:color="auto" w:fill="FFFFFF"/>
        </w:rPr>
        <w:t>1. We need a title card at the beginning of the video that contains, at the very least, the title of the article. Most of our videos also include the authors' names and affiliations on that title card.</w:t>
      </w:r>
    </w:p>
    <w:p w:rsidR="00694D99" w:rsidRPr="00694D99" w:rsidRDefault="00694D99" w:rsidP="00694D99">
      <w:pPr>
        <w:rPr>
          <w:rFonts w:ascii="Arial" w:hAnsi="Arial" w:cs="Arial"/>
          <w:i/>
          <w:color w:val="222222"/>
          <w:shd w:val="clear" w:color="auto" w:fill="FFFFFF"/>
        </w:rPr>
      </w:pPr>
      <w:r>
        <w:rPr>
          <w:rFonts w:ascii="Arial" w:hAnsi="Arial" w:cs="Arial"/>
          <w:b/>
          <w:i/>
          <w:color w:val="222222"/>
          <w:shd w:val="clear" w:color="auto" w:fill="FFFFFF"/>
        </w:rPr>
        <w:t xml:space="preserve">Response: </w:t>
      </w:r>
      <w:r>
        <w:rPr>
          <w:rFonts w:ascii="Arial" w:hAnsi="Arial" w:cs="Arial"/>
          <w:i/>
          <w:color w:val="222222"/>
          <w:shd w:val="clear" w:color="auto" w:fill="FFFFFF"/>
        </w:rPr>
        <w:t>Now, we have added a title card accordingly.</w:t>
      </w:r>
    </w:p>
    <w:p w:rsidR="00694D99" w:rsidRDefault="00694D99" w:rsidP="00694D99">
      <w:pPr>
        <w:rPr>
          <w:rFonts w:ascii="Arial" w:hAnsi="Arial" w:cs="Arial"/>
          <w:color w:val="222222"/>
          <w:shd w:val="clear" w:color="auto" w:fill="FFFFFF"/>
        </w:rPr>
      </w:pPr>
      <w:r>
        <w:rPr>
          <w:rFonts w:ascii="Arial" w:hAnsi="Arial" w:cs="Arial"/>
          <w:color w:val="222222"/>
          <w:shd w:val="clear" w:color="auto" w:fill="FFFFFF"/>
        </w:rPr>
        <w:t>2. 4.3.3 (manuscript)/3:10(video): This is still 2 hours in the manuscript and 3 hours in the video.</w:t>
      </w:r>
    </w:p>
    <w:p w:rsidR="00694D99" w:rsidRPr="00694D99" w:rsidRDefault="00694D99" w:rsidP="00694D99">
      <w:pPr>
        <w:rPr>
          <w:rFonts w:ascii="Arial" w:hAnsi="Arial" w:cs="Arial"/>
          <w:i/>
          <w:color w:val="222222"/>
          <w:shd w:val="clear" w:color="auto" w:fill="FFFFFF"/>
        </w:rPr>
      </w:pPr>
      <w:r>
        <w:rPr>
          <w:rFonts w:ascii="Arial" w:hAnsi="Arial" w:cs="Arial"/>
          <w:b/>
          <w:i/>
          <w:color w:val="222222"/>
          <w:shd w:val="clear" w:color="auto" w:fill="FFFFFF"/>
        </w:rPr>
        <w:t xml:space="preserve">Response: </w:t>
      </w:r>
      <w:r>
        <w:rPr>
          <w:rFonts w:ascii="Arial" w:hAnsi="Arial" w:cs="Arial"/>
          <w:i/>
          <w:color w:val="222222"/>
          <w:shd w:val="clear" w:color="auto" w:fill="FFFFFF"/>
        </w:rPr>
        <w:t xml:space="preserve">Now, we have </w:t>
      </w:r>
      <w:r>
        <w:rPr>
          <w:rFonts w:ascii="Arial" w:hAnsi="Arial" w:cs="Arial"/>
          <w:i/>
          <w:color w:val="222222"/>
          <w:shd w:val="clear" w:color="auto" w:fill="FFFFFF"/>
        </w:rPr>
        <w:t xml:space="preserve">rectified this discrepancy </w:t>
      </w:r>
      <w:r>
        <w:rPr>
          <w:rFonts w:ascii="Arial" w:hAnsi="Arial" w:cs="Arial"/>
          <w:i/>
          <w:color w:val="222222"/>
          <w:shd w:val="clear" w:color="auto" w:fill="FFFFFF"/>
        </w:rPr>
        <w:t>accordingly.</w:t>
      </w:r>
    </w:p>
    <w:p w:rsidR="00694D99" w:rsidRDefault="00694D99" w:rsidP="00694D99">
      <w:pPr>
        <w:rPr>
          <w:rFonts w:ascii="Arial" w:hAnsi="Arial" w:cs="Arial"/>
          <w:color w:val="222222"/>
          <w:shd w:val="clear" w:color="auto" w:fill="FFFFFF"/>
        </w:rPr>
      </w:pPr>
      <w:r>
        <w:rPr>
          <w:rFonts w:ascii="Arial" w:hAnsi="Arial" w:cs="Arial"/>
          <w:color w:val="222222"/>
          <w:shd w:val="clear" w:color="auto" w:fill="FFFFFF"/>
        </w:rPr>
        <w:t xml:space="preserve">3. Figure 2 legend: This is still a bit confusing-isn’t g </w:t>
      </w:r>
      <w:proofErr w:type="gramStart"/>
      <w:r>
        <w:rPr>
          <w:rFonts w:ascii="Arial" w:hAnsi="Arial" w:cs="Arial"/>
          <w:color w:val="222222"/>
          <w:shd w:val="clear" w:color="auto" w:fill="FFFFFF"/>
        </w:rPr>
        <w:t>an allylic</w:t>
      </w:r>
      <w:proofErr w:type="gramEnd"/>
      <w:r>
        <w:rPr>
          <w:rFonts w:ascii="Arial" w:hAnsi="Arial" w:cs="Arial"/>
          <w:color w:val="222222"/>
          <w:shd w:val="clear" w:color="auto" w:fill="FFFFFF"/>
        </w:rPr>
        <w:t xml:space="preserve"> hydrogen too?</w:t>
      </w:r>
    </w:p>
    <w:p w:rsidR="00694D99" w:rsidRPr="00694D99" w:rsidRDefault="00694D99" w:rsidP="00694D99">
      <w:pPr>
        <w:rPr>
          <w:rFonts w:ascii="Arial" w:hAnsi="Arial" w:cs="Arial"/>
          <w:i/>
          <w:color w:val="222222"/>
          <w:shd w:val="clear" w:color="auto" w:fill="FFFFFF"/>
        </w:rPr>
      </w:pPr>
      <w:r>
        <w:rPr>
          <w:rFonts w:ascii="Arial" w:hAnsi="Arial" w:cs="Arial"/>
          <w:b/>
          <w:i/>
          <w:color w:val="222222"/>
          <w:shd w:val="clear" w:color="auto" w:fill="FFFFFF"/>
        </w:rPr>
        <w:t xml:space="preserve">Response: </w:t>
      </w:r>
      <w:r>
        <w:rPr>
          <w:rFonts w:ascii="Arial" w:hAnsi="Arial" w:cs="Arial"/>
          <w:i/>
          <w:color w:val="222222"/>
          <w:shd w:val="clear" w:color="auto" w:fill="FFFFFF"/>
        </w:rPr>
        <w:t xml:space="preserve">Now, we have </w:t>
      </w:r>
      <w:r>
        <w:rPr>
          <w:rFonts w:ascii="Arial" w:hAnsi="Arial" w:cs="Arial"/>
          <w:i/>
          <w:color w:val="222222"/>
          <w:shd w:val="clear" w:color="auto" w:fill="FFFFFF"/>
        </w:rPr>
        <w:t>changed the Figure 2 legend</w:t>
      </w:r>
      <w:r>
        <w:rPr>
          <w:rFonts w:ascii="Arial" w:hAnsi="Arial" w:cs="Arial"/>
          <w:i/>
          <w:color w:val="222222"/>
          <w:shd w:val="clear" w:color="auto" w:fill="FFFFFF"/>
        </w:rPr>
        <w:t xml:space="preserve"> accordingly.</w:t>
      </w:r>
    </w:p>
    <w:p w:rsidR="00694D99" w:rsidRDefault="00694D99" w:rsidP="00694D99">
      <w:pPr>
        <w:rPr>
          <w:rFonts w:ascii="Arial" w:hAnsi="Arial" w:cs="Arial"/>
          <w:i/>
          <w:color w:val="222222"/>
          <w:shd w:val="clear" w:color="auto" w:fill="FFFFFF"/>
        </w:rPr>
      </w:pPr>
      <w:r>
        <w:rPr>
          <w:rFonts w:ascii="Arial" w:hAnsi="Arial" w:cs="Arial"/>
          <w:color w:val="222222"/>
          <w:shd w:val="clear" w:color="auto" w:fill="FFFFFF"/>
        </w:rPr>
        <w:t>4. Figure 4 (including in video, 5:43-6:06): please use ‘Å’ instead of A^0</w:t>
      </w:r>
    </w:p>
    <w:p w:rsidR="00694D99" w:rsidRPr="00694D99" w:rsidRDefault="00694D99" w:rsidP="00694D99">
      <w:pPr>
        <w:rPr>
          <w:rFonts w:ascii="Arial" w:hAnsi="Arial" w:cs="Arial"/>
          <w:i/>
          <w:color w:val="222222"/>
          <w:shd w:val="clear" w:color="auto" w:fill="FFFFFF"/>
        </w:rPr>
      </w:pPr>
      <w:r>
        <w:rPr>
          <w:rFonts w:ascii="Arial" w:hAnsi="Arial" w:cs="Arial"/>
          <w:b/>
          <w:i/>
          <w:color w:val="222222"/>
          <w:shd w:val="clear" w:color="auto" w:fill="FFFFFF"/>
        </w:rPr>
        <w:t xml:space="preserve">Response: </w:t>
      </w:r>
      <w:r>
        <w:rPr>
          <w:rFonts w:ascii="Arial" w:hAnsi="Arial" w:cs="Arial"/>
          <w:i/>
          <w:color w:val="222222"/>
          <w:shd w:val="clear" w:color="auto" w:fill="FFFFFF"/>
        </w:rPr>
        <w:t xml:space="preserve">Now, we have </w:t>
      </w:r>
      <w:r>
        <w:rPr>
          <w:rFonts w:ascii="Arial" w:hAnsi="Arial" w:cs="Arial"/>
          <w:i/>
          <w:color w:val="222222"/>
          <w:shd w:val="clear" w:color="auto" w:fill="FFFFFF"/>
        </w:rPr>
        <w:t>altered the expression of Å</w:t>
      </w:r>
      <w:r>
        <w:rPr>
          <w:rFonts w:ascii="Arial" w:hAnsi="Arial" w:cs="Arial"/>
          <w:i/>
          <w:color w:val="222222"/>
          <w:shd w:val="clear" w:color="auto" w:fill="FFFFFF"/>
        </w:rPr>
        <w:t xml:space="preserve"> accordingly.</w:t>
      </w:r>
      <w:bookmarkStart w:id="0" w:name="_GoBack"/>
      <w:bookmarkEnd w:id="0"/>
    </w:p>
    <w:p w:rsidR="002545AF" w:rsidRPr="009709B8" w:rsidRDefault="002545AF">
      <w:pPr>
        <w:rPr>
          <w:rFonts w:ascii="Arial" w:hAnsi="Arial" w:cs="Arial"/>
          <w:color w:val="222222"/>
          <w:shd w:val="clear" w:color="auto" w:fill="FFFFFF"/>
        </w:rPr>
      </w:pPr>
    </w:p>
    <w:sectPr w:rsidR="002545AF" w:rsidRPr="009709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FE3"/>
    <w:rsid w:val="000B06DF"/>
    <w:rsid w:val="001A53EC"/>
    <w:rsid w:val="001A68DD"/>
    <w:rsid w:val="001D7B46"/>
    <w:rsid w:val="002545AF"/>
    <w:rsid w:val="002A0C08"/>
    <w:rsid w:val="002B45CF"/>
    <w:rsid w:val="002D5E6B"/>
    <w:rsid w:val="00524373"/>
    <w:rsid w:val="005428A6"/>
    <w:rsid w:val="005E3FE3"/>
    <w:rsid w:val="00606FF6"/>
    <w:rsid w:val="00643A24"/>
    <w:rsid w:val="00694D99"/>
    <w:rsid w:val="006D5562"/>
    <w:rsid w:val="00953A00"/>
    <w:rsid w:val="009709B8"/>
    <w:rsid w:val="00A156CC"/>
    <w:rsid w:val="00BC28F7"/>
    <w:rsid w:val="00D92D7E"/>
    <w:rsid w:val="00F31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3FE3"/>
    <w:rPr>
      <w:b/>
      <w:bCs/>
    </w:rPr>
  </w:style>
  <w:style w:type="character" w:customStyle="1" w:styleId="il">
    <w:name w:val="il"/>
    <w:basedOn w:val="DefaultParagraphFont"/>
    <w:rsid w:val="005E3FE3"/>
  </w:style>
  <w:style w:type="paragraph" w:styleId="BalloonText">
    <w:name w:val="Balloon Text"/>
    <w:basedOn w:val="Normal"/>
    <w:link w:val="BalloonTextChar"/>
    <w:uiPriority w:val="99"/>
    <w:semiHidden/>
    <w:unhideWhenUsed/>
    <w:rsid w:val="0052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3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3FE3"/>
    <w:rPr>
      <w:b/>
      <w:bCs/>
    </w:rPr>
  </w:style>
  <w:style w:type="character" w:customStyle="1" w:styleId="il">
    <w:name w:val="il"/>
    <w:basedOn w:val="DefaultParagraphFont"/>
    <w:rsid w:val="005E3FE3"/>
  </w:style>
  <w:style w:type="paragraph" w:styleId="BalloonText">
    <w:name w:val="Balloon Text"/>
    <w:basedOn w:val="Normal"/>
    <w:link w:val="BalloonTextChar"/>
    <w:uiPriority w:val="99"/>
    <w:semiHidden/>
    <w:unhideWhenUsed/>
    <w:rsid w:val="0052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3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IITGN</dc:creator>
  <cp:lastModifiedBy>IITGN</cp:lastModifiedBy>
  <cp:revision>2</cp:revision>
  <dcterms:created xsi:type="dcterms:W3CDTF">2019-09-04T12:56:00Z</dcterms:created>
  <dcterms:modified xsi:type="dcterms:W3CDTF">2019-09-04T12:56:00Z</dcterms:modified>
</cp:coreProperties>
</file>