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8A7540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45743">
        <w:rPr>
          <w:rFonts w:ascii="Helvetica" w:hAnsi="Helvetica" w:cs="Arial"/>
          <w:b/>
          <w:i w:val="0"/>
          <w:sz w:val="22"/>
          <w:szCs w:val="22"/>
        </w:rPr>
        <w:t>60</w:t>
      </w:r>
      <w:r w:rsidR="004B7008">
        <w:rPr>
          <w:rFonts w:ascii="Helvetica" w:hAnsi="Helvetica" w:cs="Arial"/>
          <w:b/>
          <w:i w:val="0"/>
          <w:sz w:val="22"/>
          <w:szCs w:val="22"/>
        </w:rPr>
        <w:t>2</w:t>
      </w:r>
      <w:r w:rsidR="00B45743">
        <w:rPr>
          <w:rFonts w:ascii="Helvetica" w:hAnsi="Helvetica" w:cs="Arial"/>
          <w:b/>
          <w:i w:val="0"/>
          <w:sz w:val="22"/>
          <w:szCs w:val="22"/>
        </w:rPr>
        <w:t>25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173E35A" w14:textId="77777777" w:rsidR="00B45743" w:rsidRDefault="00DC058D" w:rsidP="00B4574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B4574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http://www.jove.com/files_upload.php?src=18368673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39D3149" w14:textId="77777777" w:rsidR="00B45743" w:rsidRPr="00B45743" w:rsidRDefault="00FA1A9D" w:rsidP="00B45743">
      <w:pPr>
        <w:rPr>
          <w:rFonts w:ascii="Helvetica" w:hAnsi="Helvetica" w:cs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B45743" w:rsidRPr="00B45743">
        <w:rPr>
          <w:rFonts w:ascii="Helvetica" w:hAnsi="Helvetica" w:cs="Helvetica"/>
          <w:b/>
          <w:bCs/>
          <w:sz w:val="28"/>
          <w:szCs w:val="28"/>
        </w:rPr>
        <w:t>Visualizing Astrocyte Morphology Using Lucifer Yellow Iontophoresis</w:t>
      </w:r>
    </w:p>
    <w:p w14:paraId="681B53AA" w14:textId="77777777" w:rsidR="00FA1A9D" w:rsidRPr="00B45743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3DF59524" w14:textId="15FA6BD3" w:rsidR="00B45743" w:rsidRPr="00B45743" w:rsidRDefault="00FA1A9D" w:rsidP="00B45743">
      <w:pPr>
        <w:rPr>
          <w:rFonts w:ascii="Helvetica" w:hAnsi="Helvetica" w:cs="Helvetica"/>
          <w:b/>
          <w:bCs/>
          <w:sz w:val="28"/>
          <w:szCs w:val="28"/>
          <w:lang w:val="en-GB"/>
        </w:rPr>
      </w:pPr>
      <w:r w:rsidRPr="00B45743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B45743" w:rsidRPr="00B45743">
        <w:rPr>
          <w:rFonts w:ascii="Helvetica" w:hAnsi="Helvetica" w:cs="Helvetica"/>
          <w:b/>
          <w:bCs/>
          <w:sz w:val="28"/>
          <w:szCs w:val="28"/>
          <w:lang w:val="en-GB"/>
        </w:rPr>
        <w:t>Stefanie L. Moye</w:t>
      </w:r>
      <w:r w:rsidR="00B45743" w:rsidRPr="00B45743">
        <w:rPr>
          <w:rFonts w:ascii="Helvetica" w:hAnsi="Helvetica" w:cs="Helvetica"/>
          <w:b/>
          <w:bCs/>
          <w:sz w:val="28"/>
          <w:szCs w:val="28"/>
          <w:vertAlign w:val="superscript"/>
          <w:lang w:val="en-GB"/>
        </w:rPr>
        <w:t>1</w:t>
      </w:r>
      <w:r w:rsidR="00B45743" w:rsidRPr="00B45743">
        <w:rPr>
          <w:rFonts w:ascii="Helvetica" w:hAnsi="Helvetica" w:cs="Helvetica"/>
          <w:b/>
          <w:bCs/>
          <w:sz w:val="28"/>
          <w:szCs w:val="28"/>
          <w:lang w:val="en-GB"/>
        </w:rPr>
        <w:t>, Blanca Diaz-Castro</w:t>
      </w:r>
      <w:r w:rsidR="00B45743" w:rsidRPr="00B45743">
        <w:rPr>
          <w:rFonts w:ascii="Helvetica" w:hAnsi="Helvetica" w:cs="Helvetica"/>
          <w:b/>
          <w:bCs/>
          <w:sz w:val="28"/>
          <w:szCs w:val="28"/>
          <w:vertAlign w:val="superscript"/>
          <w:lang w:val="en-GB"/>
        </w:rPr>
        <w:t>1</w:t>
      </w:r>
      <w:r w:rsidR="00B45743" w:rsidRPr="00B45743">
        <w:rPr>
          <w:rFonts w:ascii="Helvetica" w:hAnsi="Helvetica" w:cs="Helvetica"/>
          <w:b/>
          <w:bCs/>
          <w:sz w:val="28"/>
          <w:szCs w:val="28"/>
          <w:lang w:val="en-GB"/>
        </w:rPr>
        <w:t xml:space="preserve">, </w:t>
      </w:r>
      <w:proofErr w:type="spellStart"/>
      <w:r w:rsidR="00B45743" w:rsidRPr="00B45743">
        <w:rPr>
          <w:rFonts w:ascii="Helvetica" w:hAnsi="Helvetica" w:cs="Helvetica"/>
          <w:b/>
          <w:bCs/>
          <w:sz w:val="28"/>
          <w:szCs w:val="28"/>
          <w:lang w:val="en-GB"/>
        </w:rPr>
        <w:t>Mohitkumar</w:t>
      </w:r>
      <w:proofErr w:type="spellEnd"/>
      <w:r w:rsidR="00B45743" w:rsidRPr="00B45743">
        <w:rPr>
          <w:rFonts w:ascii="Helvetica" w:hAnsi="Helvetica" w:cs="Helvetica"/>
          <w:b/>
          <w:bCs/>
          <w:sz w:val="28"/>
          <w:szCs w:val="28"/>
          <w:lang w:val="en-GB"/>
        </w:rPr>
        <w:t xml:space="preserve"> R. Gangwani</w:t>
      </w:r>
      <w:r w:rsidR="00B45743" w:rsidRPr="00B45743">
        <w:rPr>
          <w:rFonts w:ascii="Helvetica" w:hAnsi="Helvetica" w:cs="Helvetica"/>
          <w:b/>
          <w:bCs/>
          <w:sz w:val="28"/>
          <w:szCs w:val="28"/>
          <w:vertAlign w:val="superscript"/>
          <w:lang w:val="en-GB"/>
        </w:rPr>
        <w:t>1</w:t>
      </w:r>
      <w:r w:rsidR="00B45743" w:rsidRPr="00B45743">
        <w:rPr>
          <w:rFonts w:ascii="Helvetica" w:hAnsi="Helvetica" w:cs="Helvetica"/>
          <w:b/>
          <w:bCs/>
          <w:sz w:val="28"/>
          <w:szCs w:val="28"/>
          <w:lang w:val="en-GB"/>
        </w:rPr>
        <w:t>, and Baljit S. Khakh</w:t>
      </w:r>
      <w:r w:rsidR="00B45743" w:rsidRPr="00B45743">
        <w:rPr>
          <w:rFonts w:ascii="Helvetica" w:hAnsi="Helvetica" w:cs="Helvetica"/>
          <w:b/>
          <w:bCs/>
          <w:sz w:val="28"/>
          <w:szCs w:val="28"/>
          <w:vertAlign w:val="superscript"/>
          <w:lang w:val="en-GB"/>
        </w:rPr>
        <w:t>1,2</w:t>
      </w:r>
      <w:r w:rsidR="00B45743" w:rsidRPr="00B45743">
        <w:rPr>
          <w:rFonts w:ascii="Helvetica" w:hAnsi="Helvetica" w:cs="Helvetica"/>
          <w:b/>
          <w:bCs/>
          <w:sz w:val="28"/>
          <w:szCs w:val="28"/>
          <w:lang w:val="en-GB"/>
        </w:rPr>
        <w:t xml:space="preserve"> </w:t>
      </w:r>
    </w:p>
    <w:p w14:paraId="11676DC8" w14:textId="77777777" w:rsidR="00B45743" w:rsidRPr="00B45743" w:rsidRDefault="00B45743" w:rsidP="00B45743">
      <w:pPr>
        <w:rPr>
          <w:rFonts w:ascii="Helvetica" w:hAnsi="Helvetica" w:cs="Helvetica"/>
          <w:sz w:val="28"/>
          <w:szCs w:val="28"/>
          <w:lang w:val="en-GB"/>
        </w:rPr>
      </w:pPr>
    </w:p>
    <w:p w14:paraId="47EB541E" w14:textId="43072930" w:rsidR="00B45743" w:rsidRPr="00B45743" w:rsidRDefault="00B45743" w:rsidP="00B45743">
      <w:pPr>
        <w:rPr>
          <w:rFonts w:ascii="Helvetica" w:hAnsi="Helvetica" w:cs="Helvetica"/>
          <w:sz w:val="28"/>
          <w:szCs w:val="28"/>
          <w:lang w:val="en-GB"/>
        </w:rPr>
      </w:pPr>
      <w:r w:rsidRPr="00B45743">
        <w:rPr>
          <w:rFonts w:ascii="Helvetica" w:hAnsi="Helvetica" w:cs="Helvetica"/>
          <w:sz w:val="28"/>
          <w:szCs w:val="28"/>
          <w:vertAlign w:val="superscript"/>
          <w:lang w:val="en-GB"/>
        </w:rPr>
        <w:t>1</w:t>
      </w:r>
      <w:r w:rsidRPr="00B45743">
        <w:rPr>
          <w:rFonts w:ascii="Helvetica" w:hAnsi="Helvetica" w:cs="Helvetica"/>
          <w:sz w:val="28"/>
          <w:szCs w:val="28"/>
          <w:lang w:val="en-GB"/>
        </w:rPr>
        <w:t>Departments of Physiology, David Geffen School of Medicine, University of California Los Angeles</w:t>
      </w:r>
    </w:p>
    <w:p w14:paraId="438F5ABF" w14:textId="2A06E129" w:rsidR="001C5334" w:rsidRPr="00B45743" w:rsidRDefault="00B45743" w:rsidP="00B45743">
      <w:pPr>
        <w:rPr>
          <w:rFonts w:ascii="Helvetica" w:hAnsi="Helvetica" w:cs="Helvetica"/>
          <w:sz w:val="28"/>
          <w:szCs w:val="28"/>
        </w:rPr>
      </w:pPr>
      <w:r w:rsidRPr="00B45743">
        <w:rPr>
          <w:rFonts w:ascii="Helvetica" w:hAnsi="Helvetica" w:cs="Helvetica"/>
          <w:sz w:val="28"/>
          <w:szCs w:val="28"/>
          <w:vertAlign w:val="superscript"/>
          <w:lang w:val="en-GB"/>
        </w:rPr>
        <w:t>2</w:t>
      </w:r>
      <w:r w:rsidRPr="00B45743">
        <w:rPr>
          <w:rFonts w:ascii="Helvetica" w:hAnsi="Helvetica" w:cs="Helvetica"/>
          <w:sz w:val="28"/>
          <w:szCs w:val="28"/>
          <w:lang w:val="en-GB"/>
        </w:rPr>
        <w:t>Neurobiology, David Geffen School of Medicine, University of California Los Angeles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704CC3C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C3A9684" w14:textId="77777777" w:rsidR="00B45743" w:rsidRPr="00B45743" w:rsidRDefault="00B45743" w:rsidP="00FA1A9D">
      <w:pPr>
        <w:outlineLvl w:val="0"/>
        <w:rPr>
          <w:rFonts w:ascii="Helvetica" w:hAnsi="Helvetica" w:cs="Helvetica"/>
          <w:sz w:val="22"/>
          <w:szCs w:val="22"/>
          <w:lang w:val="en-GB"/>
        </w:rPr>
      </w:pPr>
      <w:r w:rsidRPr="00B45743">
        <w:rPr>
          <w:rFonts w:ascii="Helvetica" w:hAnsi="Helvetica" w:cs="Helvetica"/>
          <w:sz w:val="22"/>
          <w:szCs w:val="22"/>
          <w:lang w:val="en-GB"/>
        </w:rPr>
        <w:t xml:space="preserve">Baljit S. </w:t>
      </w:r>
      <w:proofErr w:type="spellStart"/>
      <w:r w:rsidRPr="00B45743">
        <w:rPr>
          <w:rFonts w:ascii="Helvetica" w:hAnsi="Helvetica" w:cs="Helvetica"/>
          <w:sz w:val="22"/>
          <w:szCs w:val="22"/>
          <w:lang w:val="en-GB"/>
        </w:rPr>
        <w:t>Khakh</w:t>
      </w:r>
      <w:proofErr w:type="spellEnd"/>
      <w:r w:rsidRPr="00B45743">
        <w:rPr>
          <w:rFonts w:ascii="Helvetica" w:hAnsi="Helvetica" w:cs="Helvetica"/>
          <w:sz w:val="22"/>
          <w:szCs w:val="22"/>
          <w:lang w:val="en-GB"/>
        </w:rPr>
        <w:tab/>
      </w:r>
      <w:r w:rsidRPr="00B45743">
        <w:rPr>
          <w:rFonts w:ascii="Helvetica" w:hAnsi="Helvetica" w:cs="Helvetica"/>
          <w:sz w:val="22"/>
          <w:szCs w:val="22"/>
          <w:lang w:val="en-GB"/>
        </w:rPr>
        <w:tab/>
      </w:r>
      <w:r w:rsidRPr="00B45743">
        <w:rPr>
          <w:rFonts w:ascii="Helvetica" w:hAnsi="Helvetica" w:cs="Helvetica"/>
          <w:sz w:val="22"/>
          <w:szCs w:val="22"/>
          <w:lang w:val="en-GB"/>
        </w:rPr>
        <w:tab/>
      </w:r>
    </w:p>
    <w:p w14:paraId="4BFE8486" w14:textId="0EA90255" w:rsidR="00B45743" w:rsidRPr="00B45743" w:rsidRDefault="00982D3F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B45743" w:rsidRPr="00B45743">
          <w:rPr>
            <w:rStyle w:val="Hyperlink"/>
            <w:rFonts w:ascii="Helvetica" w:hAnsi="Helvetica" w:cs="Helvetica"/>
            <w:sz w:val="22"/>
            <w:szCs w:val="22"/>
            <w:lang w:val="en-GB"/>
          </w:rPr>
          <w:t>bkhakh@mednet.ucla.edu</w:t>
        </w:r>
      </w:hyperlink>
      <w:r w:rsidR="00B45743" w:rsidRPr="00B45743">
        <w:rPr>
          <w:rFonts w:ascii="Helvetica" w:hAnsi="Helvetica" w:cs="Helvetica"/>
          <w:sz w:val="22"/>
          <w:szCs w:val="22"/>
          <w:lang w:val="en-GB"/>
        </w:rPr>
        <w:t xml:space="preserve"> </w:t>
      </w:r>
    </w:p>
    <w:p w14:paraId="2A04CBC2" w14:textId="77777777" w:rsidR="001C5334" w:rsidRPr="00B45743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5AADC4A" w:rsidR="00FA1A9D" w:rsidRPr="00B4574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4574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45743">
        <w:rPr>
          <w:rFonts w:ascii="Helvetica" w:hAnsi="Helvetica" w:cs="Helvetica"/>
          <w:sz w:val="22"/>
          <w:szCs w:val="22"/>
        </w:rPr>
        <w:t xml:space="preserve"> </w:t>
      </w:r>
    </w:p>
    <w:p w14:paraId="4D915E14" w14:textId="1B47AF01" w:rsidR="00B45743" w:rsidRPr="00B45743" w:rsidRDefault="00982D3F" w:rsidP="00B45743">
      <w:pPr>
        <w:rPr>
          <w:rFonts w:ascii="Helvetica" w:hAnsi="Helvetica" w:cs="Helvetica"/>
          <w:sz w:val="22"/>
          <w:szCs w:val="22"/>
          <w:lang w:val="en-GB"/>
        </w:rPr>
      </w:pPr>
      <w:hyperlink r:id="rId10" w:history="1">
        <w:r w:rsidR="00B45743" w:rsidRPr="00B45743">
          <w:rPr>
            <w:rStyle w:val="Hyperlink"/>
            <w:rFonts w:ascii="Helvetica" w:hAnsi="Helvetica" w:cs="Helvetica"/>
            <w:sz w:val="22"/>
            <w:szCs w:val="22"/>
            <w:lang w:val="en-GB"/>
          </w:rPr>
          <w:t>smoye@mednet.ucla.edu</w:t>
        </w:r>
      </w:hyperlink>
    </w:p>
    <w:p w14:paraId="1F3FA2FB" w14:textId="53644CA7" w:rsidR="00B45743" w:rsidRPr="00B45743" w:rsidRDefault="00982D3F" w:rsidP="00B45743">
      <w:pPr>
        <w:rPr>
          <w:rFonts w:ascii="Helvetica" w:hAnsi="Helvetica" w:cs="Helvetica"/>
          <w:sz w:val="22"/>
          <w:szCs w:val="22"/>
          <w:lang w:val="en-GB"/>
        </w:rPr>
      </w:pPr>
      <w:hyperlink r:id="rId11" w:history="1">
        <w:r w:rsidR="00B45743" w:rsidRPr="00B45743">
          <w:rPr>
            <w:rStyle w:val="Hyperlink"/>
            <w:rFonts w:ascii="Helvetica" w:hAnsi="Helvetica" w:cs="Helvetica"/>
            <w:sz w:val="22"/>
            <w:szCs w:val="22"/>
            <w:lang w:val="en-GB"/>
          </w:rPr>
          <w:t>bdiazcastro@mednet.ucla.edu</w:t>
        </w:r>
      </w:hyperlink>
    </w:p>
    <w:p w14:paraId="76D1D766" w14:textId="2D1ADC59" w:rsidR="00B45743" w:rsidRPr="00B45743" w:rsidRDefault="00982D3F" w:rsidP="00B45743">
      <w:pPr>
        <w:rPr>
          <w:rFonts w:ascii="Helvetica" w:hAnsi="Helvetica" w:cs="Helvetica"/>
          <w:sz w:val="22"/>
          <w:szCs w:val="22"/>
        </w:rPr>
      </w:pPr>
      <w:hyperlink r:id="rId12" w:history="1">
        <w:r w:rsidR="00B45743" w:rsidRPr="00B45743">
          <w:rPr>
            <w:rStyle w:val="Hyperlink"/>
            <w:rFonts w:ascii="Helvetica" w:hAnsi="Helvetica" w:cs="Helvetica"/>
            <w:sz w:val="22"/>
            <w:szCs w:val="22"/>
            <w:lang w:val="en-GB"/>
          </w:rPr>
          <w:t>mgangwani@mednet.ucla.edu</w:t>
        </w:r>
      </w:hyperlink>
      <w:r w:rsidR="00B45743" w:rsidRPr="00B45743">
        <w:rPr>
          <w:rFonts w:ascii="Helvetica" w:hAnsi="Helvetica" w:cs="Helvetica"/>
          <w:sz w:val="22"/>
          <w:szCs w:val="22"/>
          <w:lang w:val="en-GB"/>
        </w:rPr>
        <w:t xml:space="preserve"> </w:t>
      </w:r>
    </w:p>
    <w:p w14:paraId="1FBF91FD" w14:textId="1509A0D4" w:rsidR="00AC6588" w:rsidRPr="00B45743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45743">
        <w:rPr>
          <w:rFonts w:ascii="Helvetica" w:hAnsi="Helvetica" w:cs="Helvetica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4C71893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8F62E9">
        <w:rPr>
          <w:rFonts w:ascii="Helvetica" w:hAnsi="Helvetica"/>
          <w:sz w:val="22"/>
        </w:rPr>
        <w:t xml:space="preserve">require </w:t>
      </w:r>
      <w:proofErr w:type="spellStart"/>
      <w:r w:rsidR="008F62E9">
        <w:rPr>
          <w:rFonts w:ascii="Helvetica" w:hAnsi="Helvetica"/>
          <w:sz w:val="22"/>
        </w:rPr>
        <w:t>JoVE</w:t>
      </w:r>
      <w:proofErr w:type="spellEnd"/>
      <w:r w:rsidR="008F62E9">
        <w:rPr>
          <w:rFonts w:ascii="Helvetica" w:hAnsi="Helvetica"/>
          <w:sz w:val="22"/>
        </w:rPr>
        <w:t xml:space="preserve"> to film through your microscope? </w:t>
      </w:r>
      <w:r w:rsidR="002D2FDE">
        <w:rPr>
          <w:rFonts w:ascii="Helvetica" w:hAnsi="Helvetica"/>
          <w:sz w:val="22"/>
        </w:rPr>
        <w:t>Y</w:t>
      </w:r>
    </w:p>
    <w:p w14:paraId="5E21DE61" w14:textId="3286906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29140B">
        <w:rPr>
          <w:rFonts w:ascii="Helvetica" w:hAnsi="Helvetica"/>
          <w:bCs/>
          <w:sz w:val="22"/>
        </w:rPr>
        <w:t>Y</w:t>
      </w:r>
    </w:p>
    <w:p w14:paraId="142BA829" w14:textId="6F5FA7AC" w:rsidR="00FA1A9D" w:rsidRDefault="00FA1A9D" w:rsidP="0029140B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8F62E9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5" w:history="1">
        <w:r w:rsidR="003B3C2C" w:rsidRPr="008F62E9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8F62E9" w:rsidRPr="008F62E9">
        <w:rPr>
          <w:rFonts w:ascii="Helvetica" w:hAnsi="Helvetica"/>
          <w:sz w:val="22"/>
          <w:highlight w:val="yellow"/>
        </w:rPr>
        <w:t xml:space="preserve"> as soon as possible</w:t>
      </w:r>
      <w:r w:rsidR="008F62E9">
        <w:rPr>
          <w:rFonts w:ascii="Helvetica" w:hAnsi="Helvetica"/>
          <w:sz w:val="22"/>
        </w:rPr>
        <w:t>.</w:t>
      </w:r>
    </w:p>
    <w:p w14:paraId="69DEDEDF" w14:textId="5301558B" w:rsidR="0029140B" w:rsidRPr="0029140B" w:rsidRDefault="00FA1A9D" w:rsidP="0029140B">
      <w:pPr>
        <w:spacing w:before="120"/>
        <w:rPr>
          <w:rFonts w:ascii="Helvetica" w:hAnsi="Helvetica"/>
          <w:sz w:val="22"/>
        </w:rPr>
      </w:pPr>
      <w:r w:rsidRPr="0029140B">
        <w:rPr>
          <w:rFonts w:ascii="Helvetica" w:hAnsi="Helvetica"/>
          <w:b/>
          <w:sz w:val="22"/>
        </w:rPr>
        <w:t>3.</w:t>
      </w:r>
      <w:r w:rsidRPr="0029140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5BB3FDAD" w:rsidR="00FA1A9D" w:rsidRPr="0029140B" w:rsidRDefault="008178F0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</w:rPr>
      </w:pPr>
      <w:r w:rsidRPr="0096696E">
        <w:rPr>
          <w:rFonts w:ascii="Helvetica" w:hAnsi="Helvetica"/>
          <w:sz w:val="22"/>
        </w:rPr>
        <w:t>2.3.1</w:t>
      </w:r>
      <w:r w:rsidR="0029140B" w:rsidRPr="0096696E">
        <w:rPr>
          <w:rFonts w:ascii="Helvetica" w:hAnsi="Helvetica"/>
          <w:sz w:val="22"/>
        </w:rPr>
        <w:t>.</w:t>
      </w:r>
      <w:r w:rsidRPr="0096696E">
        <w:rPr>
          <w:rFonts w:ascii="Helvetica" w:hAnsi="Helvetica"/>
          <w:sz w:val="22"/>
        </w:rPr>
        <w:t>, 2.3.2</w:t>
      </w:r>
      <w:r w:rsidR="0029140B" w:rsidRPr="0096696E">
        <w:rPr>
          <w:rFonts w:ascii="Helvetica" w:hAnsi="Helvetica"/>
          <w:sz w:val="22"/>
        </w:rPr>
        <w:t>.</w:t>
      </w:r>
      <w:r w:rsidRPr="0096696E">
        <w:rPr>
          <w:rFonts w:ascii="Helvetica" w:hAnsi="Helvetica"/>
          <w:sz w:val="22"/>
        </w:rPr>
        <w:t>,</w:t>
      </w:r>
      <w:r w:rsidRPr="0029140B">
        <w:rPr>
          <w:rFonts w:ascii="Helvetica" w:hAnsi="Helvetica"/>
          <w:b/>
          <w:bCs/>
          <w:sz w:val="22"/>
        </w:rPr>
        <w:t xml:space="preserve"> </w:t>
      </w:r>
      <w:r w:rsidRPr="0096696E">
        <w:rPr>
          <w:rFonts w:ascii="Helvetica" w:hAnsi="Helvetica"/>
          <w:sz w:val="22"/>
        </w:rPr>
        <w:t>2.4.3</w:t>
      </w:r>
      <w:r w:rsidR="0029140B" w:rsidRPr="0096696E">
        <w:rPr>
          <w:rFonts w:ascii="Helvetica" w:hAnsi="Helvetica"/>
          <w:sz w:val="22"/>
        </w:rPr>
        <w:t>.</w:t>
      </w:r>
      <w:r w:rsidRPr="0096696E">
        <w:rPr>
          <w:rFonts w:ascii="Helvetica" w:hAnsi="Helvetica"/>
          <w:sz w:val="22"/>
        </w:rPr>
        <w:t>, 4.1.1</w:t>
      </w:r>
      <w:r w:rsidR="0029140B" w:rsidRPr="0096696E">
        <w:rPr>
          <w:rFonts w:ascii="Helvetica" w:hAnsi="Helvetica"/>
          <w:sz w:val="22"/>
        </w:rPr>
        <w:t>.</w:t>
      </w:r>
      <w:r w:rsidRPr="0096696E">
        <w:rPr>
          <w:rFonts w:ascii="Helvetica" w:hAnsi="Helvetica"/>
          <w:sz w:val="22"/>
        </w:rPr>
        <w:t xml:space="preserve"> </w:t>
      </w:r>
    </w:p>
    <w:p w14:paraId="5A5EE1E0" w14:textId="634839D9" w:rsidR="00FA1A9D" w:rsidRPr="0029140B" w:rsidRDefault="00FA1A9D" w:rsidP="0029140B">
      <w:pPr>
        <w:spacing w:before="120"/>
        <w:rPr>
          <w:rFonts w:ascii="Helvetica" w:hAnsi="Helvetica"/>
          <w:i/>
          <w:sz w:val="22"/>
        </w:rPr>
      </w:pPr>
      <w:r w:rsidRPr="0029140B">
        <w:rPr>
          <w:rFonts w:ascii="Helvetica" w:hAnsi="Helvetica"/>
          <w:b/>
          <w:sz w:val="22"/>
        </w:rPr>
        <w:t>4.</w:t>
      </w:r>
      <w:r w:rsidRPr="0029140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FB7325E" w:rsidR="00FA1A9D" w:rsidRPr="0029140B" w:rsidRDefault="0029140B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96696E">
        <w:rPr>
          <w:rFonts w:ascii="Helvetica" w:hAnsi="Helvetica"/>
          <w:color w:val="000000" w:themeColor="text1"/>
          <w:sz w:val="22"/>
        </w:rPr>
        <w:t>4.3.1.</w:t>
      </w:r>
      <w:r w:rsidR="008178F0" w:rsidRPr="0096696E">
        <w:rPr>
          <w:rFonts w:ascii="Helvetica" w:hAnsi="Helvetica"/>
          <w:color w:val="000000" w:themeColor="text1"/>
          <w:sz w:val="22"/>
        </w:rPr>
        <w:t xml:space="preserve"> </w:t>
      </w:r>
      <w:r w:rsidR="008178F0" w:rsidRPr="0029140B">
        <w:rPr>
          <w:rFonts w:ascii="Helvetica" w:hAnsi="Helvetica"/>
          <w:color w:val="000000" w:themeColor="text1"/>
          <w:sz w:val="22"/>
        </w:rPr>
        <w:t xml:space="preserve">To ensure its success, move the electrode slowly and carefully through the tissue, keeping the cell at the center of the focus. </w:t>
      </w:r>
      <w:r w:rsidR="008178F0" w:rsidRPr="0029140B">
        <w:rPr>
          <w:rFonts w:ascii="Helvetica" w:hAnsi="Helvetica"/>
          <w:color w:val="3366FF"/>
          <w:sz w:val="22"/>
        </w:rPr>
        <w:t xml:space="preserve"> </w:t>
      </w:r>
    </w:p>
    <w:p w14:paraId="59BC63BC" w14:textId="62E06E03" w:rsidR="00FA1A9D" w:rsidRPr="0029140B" w:rsidRDefault="00FA1A9D" w:rsidP="0029140B">
      <w:pPr>
        <w:spacing w:before="120"/>
        <w:rPr>
          <w:rFonts w:ascii="Helvetica" w:hAnsi="Helvetica"/>
          <w:bCs/>
          <w:sz w:val="22"/>
          <w:szCs w:val="22"/>
        </w:rPr>
      </w:pPr>
      <w:r w:rsidRPr="0029140B">
        <w:rPr>
          <w:rFonts w:ascii="Helvetica" w:hAnsi="Helvetica"/>
          <w:b/>
          <w:sz w:val="22"/>
        </w:rPr>
        <w:t>5.</w:t>
      </w:r>
      <w:r w:rsidRPr="0029140B">
        <w:rPr>
          <w:rFonts w:ascii="Helvetica" w:hAnsi="Helvetica"/>
          <w:sz w:val="22"/>
        </w:rPr>
        <w:t xml:space="preserve"> Will the filming </w:t>
      </w:r>
      <w:r w:rsidRPr="0029140B">
        <w:rPr>
          <w:rFonts w:ascii="Helvetica" w:hAnsi="Helvetica"/>
          <w:sz w:val="22"/>
          <w:szCs w:val="22"/>
        </w:rPr>
        <w:t>need to take place in multiple locations</w:t>
      </w:r>
      <w:r w:rsidR="001461AF" w:rsidRPr="0029140B">
        <w:rPr>
          <w:rFonts w:ascii="Helvetica" w:hAnsi="Helvetica"/>
          <w:sz w:val="22"/>
          <w:szCs w:val="22"/>
        </w:rPr>
        <w:t xml:space="preserve"> (greater than walking distance)</w:t>
      </w:r>
      <w:r w:rsidRPr="0029140B">
        <w:rPr>
          <w:rFonts w:ascii="Helvetica" w:hAnsi="Helvetica"/>
          <w:sz w:val="22"/>
          <w:szCs w:val="22"/>
        </w:rPr>
        <w:t xml:space="preserve">? </w:t>
      </w:r>
      <w:r w:rsidR="0029140B" w:rsidRPr="0029140B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29140B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26E69D8" w14:textId="4BB79D56" w:rsidR="00062324" w:rsidRPr="0029140B" w:rsidRDefault="008178F0" w:rsidP="0029140B">
      <w:pPr>
        <w:pStyle w:val="ListParagraph"/>
        <w:numPr>
          <w:ilvl w:val="1"/>
          <w:numId w:val="43"/>
        </w:numPr>
        <w:outlineLvl w:val="0"/>
        <w:rPr>
          <w:rFonts w:ascii="Helvetica" w:hAnsi="Helvetica" w:cs="Arial"/>
          <w:sz w:val="22"/>
          <w:szCs w:val="22"/>
        </w:rPr>
      </w:pPr>
      <w:r w:rsidRPr="00235880">
        <w:rPr>
          <w:rFonts w:ascii="Helvetica" w:hAnsi="Helvetica" w:cs="Arial"/>
          <w:b/>
          <w:sz w:val="22"/>
          <w:szCs w:val="22"/>
          <w:u w:val="single"/>
        </w:rPr>
        <w:t xml:space="preserve">Stefanie </w:t>
      </w:r>
      <w:proofErr w:type="spellStart"/>
      <w:r w:rsidRPr="00235880">
        <w:rPr>
          <w:rFonts w:ascii="Helvetica" w:hAnsi="Helvetica" w:cs="Arial"/>
          <w:b/>
          <w:sz w:val="22"/>
          <w:szCs w:val="22"/>
          <w:u w:val="single"/>
        </w:rPr>
        <w:t>Moye</w:t>
      </w:r>
      <w:proofErr w:type="spellEnd"/>
      <w:r w:rsidRPr="00235880">
        <w:rPr>
          <w:rFonts w:ascii="Helvetica" w:hAnsi="Helvetica" w:cs="Arial"/>
          <w:sz w:val="22"/>
          <w:szCs w:val="22"/>
        </w:rPr>
        <w:t xml:space="preserve">: </w:t>
      </w:r>
      <w:r w:rsidR="00920D00">
        <w:rPr>
          <w:rFonts w:ascii="Helvetica" w:hAnsi="Helvetica" w:cs="Arial"/>
          <w:sz w:val="22"/>
          <w:szCs w:val="22"/>
        </w:rPr>
        <w:t>T</w:t>
      </w:r>
      <w:r w:rsidR="00920D00" w:rsidRPr="00E2125C">
        <w:rPr>
          <w:rFonts w:ascii="Helvetica" w:hAnsi="Helvetica" w:cs="Arial"/>
          <w:sz w:val="22"/>
          <w:szCs w:val="22"/>
        </w:rPr>
        <w:t xml:space="preserve">his method can </w:t>
      </w:r>
      <w:r w:rsidR="00920D00">
        <w:rPr>
          <w:rFonts w:ascii="Helvetica" w:hAnsi="Helvetica" w:cs="Arial"/>
          <w:sz w:val="22"/>
          <w:szCs w:val="22"/>
        </w:rPr>
        <w:t xml:space="preserve">be used to </w:t>
      </w:r>
      <w:r w:rsidR="00920D00">
        <w:rPr>
          <w:rFonts w:ascii="Helvetica" w:hAnsi="Helvetica" w:cstheme="minorHAnsi"/>
          <w:sz w:val="22"/>
          <w:szCs w:val="22"/>
        </w:rPr>
        <w:t xml:space="preserve">facilitate the </w:t>
      </w:r>
      <w:r w:rsidR="00920D00" w:rsidRPr="0029140B">
        <w:rPr>
          <w:rFonts w:ascii="Helvetica" w:hAnsi="Helvetica" w:cstheme="minorHAnsi"/>
          <w:sz w:val="22"/>
          <w:szCs w:val="22"/>
        </w:rPr>
        <w:t>visualiz</w:t>
      </w:r>
      <w:r w:rsidR="00920D00">
        <w:rPr>
          <w:rFonts w:ascii="Helvetica" w:hAnsi="Helvetica" w:cstheme="minorHAnsi"/>
          <w:sz w:val="22"/>
          <w:szCs w:val="22"/>
        </w:rPr>
        <w:t>ation of</w:t>
      </w:r>
      <w:r w:rsidR="00920D00" w:rsidRPr="0092759A">
        <w:rPr>
          <w:rFonts w:ascii="Helvetica" w:hAnsi="Helvetica" w:cstheme="minorHAnsi"/>
          <w:sz w:val="22"/>
          <w:szCs w:val="22"/>
        </w:rPr>
        <w:t xml:space="preserve"> very </w:t>
      </w:r>
      <w:r w:rsidR="00920D00" w:rsidRPr="0029140B">
        <w:rPr>
          <w:rFonts w:ascii="Helvetica" w:hAnsi="Helvetica" w:cstheme="minorHAnsi"/>
          <w:sz w:val="22"/>
          <w:szCs w:val="22"/>
        </w:rPr>
        <w:t xml:space="preserve">fine astrocyte processes </w:t>
      </w:r>
      <w:r w:rsidR="00920D00">
        <w:rPr>
          <w:rFonts w:ascii="Helvetica" w:hAnsi="Helvetica" w:cstheme="minorHAnsi"/>
          <w:sz w:val="22"/>
          <w:szCs w:val="22"/>
        </w:rPr>
        <w:t>for the evaluation of</w:t>
      </w:r>
      <w:r w:rsidR="00920D00" w:rsidRPr="0029140B">
        <w:rPr>
          <w:rFonts w:ascii="Helvetica" w:hAnsi="Helvetica" w:cstheme="minorHAnsi"/>
          <w:sz w:val="22"/>
          <w:szCs w:val="22"/>
        </w:rPr>
        <w:t xml:space="preserve"> astrocyte-neuronal interactions at the synapse</w:t>
      </w:r>
      <w:r w:rsidR="00920D00">
        <w:rPr>
          <w:rFonts w:ascii="Helvetica" w:hAnsi="Helvetica" w:cstheme="minorHAnsi"/>
          <w:sz w:val="22"/>
          <w:szCs w:val="22"/>
        </w:rPr>
        <w:t xml:space="preserve"> during disease and steady states</w:t>
      </w:r>
      <w:r w:rsidR="00062324" w:rsidRPr="0029140B">
        <w:rPr>
          <w:rFonts w:ascii="Helvetica" w:hAnsi="Helvetica" w:cstheme="minorHAnsi"/>
          <w:sz w:val="22"/>
          <w:szCs w:val="22"/>
        </w:rPr>
        <w:t xml:space="preserve"> </w:t>
      </w:r>
      <w:r w:rsidR="0029140B">
        <w:rPr>
          <w:rFonts w:ascii="Helvetica" w:hAnsi="Helvetica" w:cstheme="minorHAnsi"/>
          <w:b/>
          <w:bCs/>
          <w:sz w:val="22"/>
          <w:szCs w:val="22"/>
        </w:rPr>
        <w:t>[1]</w:t>
      </w:r>
      <w:r w:rsidR="00F706C9" w:rsidRPr="0029140B">
        <w:rPr>
          <w:rFonts w:ascii="Helvetica" w:hAnsi="Helvetica" w:cstheme="minorHAnsi"/>
          <w:sz w:val="22"/>
          <w:szCs w:val="22"/>
        </w:rPr>
        <w:t>.</w:t>
      </w:r>
    </w:p>
    <w:p w14:paraId="7460F642" w14:textId="77777777" w:rsidR="00FD64B9" w:rsidRDefault="00FD64B9" w:rsidP="0029140B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62B8E55B" w:rsidR="00FD64B9" w:rsidRPr="0029140B" w:rsidRDefault="008178F0" w:rsidP="0029140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Stefanie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Moye</w:t>
      </w:r>
      <w:proofErr w:type="spellEnd"/>
      <w:r w:rsidRPr="007D4C9F">
        <w:rPr>
          <w:rFonts w:ascii="Helvetica" w:hAnsi="Helvetica" w:cs="Arial"/>
          <w:bCs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7D4C9F">
        <w:rPr>
          <w:rFonts w:ascii="Helvetica" w:hAnsi="Helvetica" w:cs="Arial"/>
          <w:sz w:val="22"/>
          <w:szCs w:val="22"/>
        </w:rPr>
        <w:t>This</w:t>
      </w:r>
      <w:r w:rsidR="0026779F">
        <w:rPr>
          <w:rFonts w:ascii="Helvetica" w:hAnsi="Helvetica" w:cs="Arial"/>
          <w:sz w:val="22"/>
          <w:szCs w:val="22"/>
        </w:rPr>
        <w:t xml:space="preserve"> </w:t>
      </w:r>
      <w:r w:rsidRPr="0029140B">
        <w:rPr>
          <w:rFonts w:ascii="Helvetica" w:hAnsi="Helvetica" w:cs="Arial"/>
          <w:sz w:val="22"/>
          <w:szCs w:val="22"/>
        </w:rPr>
        <w:t xml:space="preserve">technique </w:t>
      </w:r>
      <w:r w:rsidR="005C1CAE" w:rsidRPr="0029140B">
        <w:rPr>
          <w:rFonts w:ascii="Helvetica" w:hAnsi="Helvetica" w:cstheme="minorHAnsi"/>
          <w:sz w:val="22"/>
          <w:szCs w:val="22"/>
        </w:rPr>
        <w:t xml:space="preserve">can </w:t>
      </w:r>
      <w:r w:rsidR="007D4C9F">
        <w:rPr>
          <w:rFonts w:ascii="Helvetica" w:hAnsi="Helvetica" w:cstheme="minorHAnsi"/>
          <w:sz w:val="22"/>
          <w:szCs w:val="22"/>
        </w:rPr>
        <w:t xml:space="preserve">also </w:t>
      </w:r>
      <w:r w:rsidR="005C1CAE" w:rsidRPr="0029140B">
        <w:rPr>
          <w:rFonts w:ascii="Helvetica" w:hAnsi="Helvetica" w:cstheme="minorHAnsi"/>
          <w:sz w:val="22"/>
          <w:szCs w:val="22"/>
        </w:rPr>
        <w:t>be applied in any mouse model, cell population, or brain region</w:t>
      </w:r>
      <w:r w:rsidR="0029140B">
        <w:rPr>
          <w:rFonts w:ascii="Helvetica" w:hAnsi="Helvetica" w:cstheme="minorHAnsi"/>
          <w:sz w:val="22"/>
          <w:szCs w:val="22"/>
        </w:rPr>
        <w:t xml:space="preserve"> </w:t>
      </w:r>
      <w:r w:rsidR="0029140B">
        <w:rPr>
          <w:rFonts w:ascii="Helvetica" w:hAnsi="Helvetica" w:cstheme="minorHAnsi"/>
          <w:b/>
          <w:bCs/>
          <w:sz w:val="22"/>
          <w:szCs w:val="22"/>
        </w:rPr>
        <w:t>[1]</w:t>
      </w:r>
      <w:r w:rsidR="00F706C9" w:rsidRPr="0029140B">
        <w:rPr>
          <w:rFonts w:ascii="Helvetica" w:hAnsi="Helvetica" w:cstheme="minorHAnsi"/>
          <w:sz w:val="22"/>
          <w:szCs w:val="22"/>
        </w:rPr>
        <w:t>.</w:t>
      </w:r>
    </w:p>
    <w:p w14:paraId="16A18EB4" w14:textId="77777777" w:rsidR="00F706C9" w:rsidRPr="00F706C9" w:rsidRDefault="00F706C9" w:rsidP="00F706C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4E388288" w14:textId="578846CF" w:rsidR="008178F0" w:rsidRPr="008178F0" w:rsidRDefault="008178F0" w:rsidP="0029140B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8178F0">
        <w:rPr>
          <w:rFonts w:ascii="Helvetica" w:hAnsi="Helvetica" w:cs="Arial"/>
          <w:sz w:val="22"/>
          <w:szCs w:val="22"/>
        </w:rPr>
        <w:t xml:space="preserve">Procedures involving animal subjects have been approved by the Chancellor’s Animal Research Committee at the University of California, Los Angeles. </w:t>
      </w:r>
    </w:p>
    <w:p w14:paraId="52C798AA" w14:textId="77777777" w:rsidR="008178F0" w:rsidRPr="006A6324" w:rsidRDefault="008178F0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9B0B703" w14:textId="77777777" w:rsidR="00C73540" w:rsidRDefault="00C73540" w:rsidP="00C7354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Electrode Preparation</w:t>
      </w:r>
    </w:p>
    <w:p w14:paraId="69217611" w14:textId="13ED5748" w:rsidR="00C73540" w:rsidRPr="00C73540" w:rsidRDefault="00C73540" w:rsidP="00C7354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C73540">
        <w:rPr>
          <w:rFonts w:ascii="Helvetica" w:hAnsi="Helvetica" w:cstheme="minorHAnsi"/>
          <w:bCs/>
          <w:i w:val="0"/>
          <w:sz w:val="22"/>
          <w:szCs w:val="22"/>
        </w:rPr>
        <w:t xml:space="preserve">To prepare a sharp electrode with an appropriate resistance, pull a </w:t>
      </w:r>
      <w:r w:rsidRPr="00C73540">
        <w:rPr>
          <w:rFonts w:ascii="Helvetica" w:hAnsi="Helvetica" w:cs="Helvetica"/>
          <w:bCs/>
          <w:i w:val="0"/>
          <w:sz w:val="22"/>
          <w:szCs w:val="22"/>
        </w:rPr>
        <w:t xml:space="preserve">borosilicate glass single barrel electrode with a filament on a micropipette puller </w:t>
      </w:r>
      <w:r w:rsidRPr="00C73540">
        <w:rPr>
          <w:rFonts w:ascii="Helvetica" w:hAnsi="Helvetica" w:cs="Helvetica"/>
          <w:b/>
          <w:i w:val="0"/>
          <w:sz w:val="22"/>
          <w:szCs w:val="22"/>
        </w:rPr>
        <w:t>[1-TXT]</w:t>
      </w:r>
      <w:r w:rsidRPr="00C73540">
        <w:rPr>
          <w:rFonts w:ascii="Helvetica" w:hAnsi="Helvetica" w:cs="Helvetica"/>
          <w:bCs/>
          <w:i w:val="0"/>
          <w:sz w:val="22"/>
          <w:szCs w:val="22"/>
        </w:rPr>
        <w:t xml:space="preserve">. </w:t>
      </w:r>
    </w:p>
    <w:p w14:paraId="21853ED4" w14:textId="75AAFFD4" w:rsidR="00C73540" w:rsidRPr="00C73540" w:rsidRDefault="00C73540" w:rsidP="00C735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WIDE: Talent pulling electrode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TEXT: electrode </w:t>
      </w:r>
      <w:r w:rsidRPr="00C73540">
        <w:rPr>
          <w:rFonts w:ascii="Helvetica" w:hAnsi="Helvetica" w:cs="Helvetica"/>
          <w:b/>
          <w:bCs/>
          <w:i w:val="0"/>
          <w:iCs/>
          <w:sz w:val="22"/>
          <w:szCs w:val="22"/>
        </w:rPr>
        <w:t>O.D. 1.0 mm, I.D. 0.58 mm</w:t>
      </w:r>
    </w:p>
    <w:p w14:paraId="512CABF5" w14:textId="6F7516A1" w:rsidR="00C73540" w:rsidRPr="00C73540" w:rsidRDefault="00060349" w:rsidP="00C7354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C73540">
        <w:rPr>
          <w:rFonts w:ascii="Helvetica" w:hAnsi="Helvetica" w:cs="Helvetica"/>
          <w:i w:val="0"/>
          <w:iCs/>
          <w:sz w:val="22"/>
          <w:szCs w:val="22"/>
        </w:rPr>
        <w:t>Store</w:t>
      </w:r>
      <w:r w:rsidR="00C73540">
        <w:rPr>
          <w:rFonts w:ascii="Helvetica" w:hAnsi="Helvetica" w:cs="Helvetica"/>
          <w:i w:val="0"/>
          <w:iCs/>
          <w:sz w:val="22"/>
          <w:szCs w:val="22"/>
        </w:rPr>
        <w:t xml:space="preserve"> the pulled</w:t>
      </w:r>
      <w:r w:rsidRPr="00C73540">
        <w:rPr>
          <w:rFonts w:ascii="Helvetica" w:hAnsi="Helvetica" w:cs="Helvetica"/>
          <w:i w:val="0"/>
          <w:iCs/>
          <w:sz w:val="22"/>
          <w:szCs w:val="22"/>
        </w:rPr>
        <w:t xml:space="preserve"> electrodes in a closed container to prevent dust from entering the tip</w:t>
      </w:r>
      <w:r w:rsidR="00C73540">
        <w:rPr>
          <w:rFonts w:ascii="Helvetica" w:hAnsi="Helvetica" w:cs="Helvetica"/>
          <w:i w:val="0"/>
          <w:iCs/>
          <w:sz w:val="22"/>
          <w:szCs w:val="22"/>
        </w:rPr>
        <w:t xml:space="preserve">s </w:t>
      </w:r>
      <w:r w:rsidR="00C73540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C73540">
        <w:rPr>
          <w:rFonts w:ascii="Helvetica" w:hAnsi="Helvetica" w:cs="Helvetica"/>
          <w:i w:val="0"/>
          <w:iCs/>
          <w:sz w:val="22"/>
          <w:szCs w:val="22"/>
        </w:rPr>
        <w:t xml:space="preserve"> and k</w:t>
      </w:r>
      <w:r w:rsidRPr="00C73540">
        <w:rPr>
          <w:rFonts w:ascii="Helvetica" w:hAnsi="Helvetica" w:cs="Helvetica"/>
          <w:i w:val="0"/>
          <w:iCs/>
          <w:sz w:val="22"/>
          <w:szCs w:val="22"/>
        </w:rPr>
        <w:t xml:space="preserve">eep </w:t>
      </w:r>
      <w:r w:rsidR="002842DF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Pr="00C73540">
        <w:rPr>
          <w:rFonts w:ascii="Helvetica" w:hAnsi="Helvetica" w:cs="Helvetica"/>
          <w:i w:val="0"/>
          <w:iCs/>
          <w:sz w:val="22"/>
          <w:szCs w:val="22"/>
        </w:rPr>
        <w:t>electrodes elevated from the bottom of the box to prevent the tip</w:t>
      </w:r>
      <w:r w:rsidR="002842DF">
        <w:rPr>
          <w:rFonts w:ascii="Helvetica" w:hAnsi="Helvetica" w:cs="Helvetica"/>
          <w:i w:val="0"/>
          <w:iCs/>
          <w:sz w:val="22"/>
          <w:szCs w:val="22"/>
        </w:rPr>
        <w:t>s</w:t>
      </w:r>
      <w:r w:rsidRPr="00C73540">
        <w:rPr>
          <w:rFonts w:ascii="Helvetica" w:hAnsi="Helvetica" w:cs="Helvetica"/>
          <w:i w:val="0"/>
          <w:iCs/>
          <w:sz w:val="22"/>
          <w:szCs w:val="22"/>
        </w:rPr>
        <w:t xml:space="preserve"> from breaking</w:t>
      </w:r>
      <w:r w:rsidR="00C7354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C73540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C73540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9947F21" w14:textId="77777777" w:rsidR="00C73540" w:rsidRPr="00C73540" w:rsidRDefault="00C73540" w:rsidP="00C735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electrode into box</w:t>
      </w:r>
    </w:p>
    <w:p w14:paraId="28BA032A" w14:textId="77777777" w:rsidR="00C73540" w:rsidRPr="00C73540" w:rsidRDefault="00C73540" w:rsidP="000603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Shot of electrode(s) stored elevated from bottom of box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7C0F4C8E" w14:textId="3A8CBE72" w:rsidR="00C73540" w:rsidRPr="00C73540" w:rsidRDefault="00C73540" w:rsidP="0006034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C73540">
        <w:rPr>
          <w:rFonts w:ascii="Helvetica" w:hAnsi="Helvetica" w:cs="Helvetica"/>
          <w:i w:val="0"/>
          <w:iCs/>
          <w:sz w:val="22"/>
          <w:szCs w:val="22"/>
        </w:rPr>
        <w:t>To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Pr="00C73540">
        <w:rPr>
          <w:rFonts w:ascii="Helvetica" w:hAnsi="Helvetica" w:cs="Helvetica"/>
          <w:i w:val="0"/>
          <w:iCs/>
          <w:sz w:val="22"/>
          <w:szCs w:val="22"/>
        </w:rPr>
        <w:t>f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ill </w:t>
      </w:r>
      <w:r w:rsidRPr="00C73540">
        <w:rPr>
          <w:rFonts w:ascii="Helvetica" w:hAnsi="Helvetica" w:cs="Helvetica"/>
          <w:i w:val="0"/>
          <w:iCs/>
          <w:sz w:val="22"/>
          <w:szCs w:val="22"/>
        </w:rPr>
        <w:t>an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 electrode with </w:t>
      </w:r>
      <w:r w:rsidR="00DB0503">
        <w:rPr>
          <w:rFonts w:ascii="Helvetica" w:hAnsi="Helvetica" w:cs="Helvetica"/>
          <w:i w:val="0"/>
          <w:iCs/>
          <w:sz w:val="22"/>
          <w:szCs w:val="22"/>
        </w:rPr>
        <w:t>Lucifer</w:t>
      </w:r>
      <w:r w:rsidR="007D4C9F">
        <w:rPr>
          <w:rFonts w:ascii="Helvetica" w:hAnsi="Helvetica" w:cs="Helvetica"/>
          <w:i w:val="0"/>
          <w:iCs/>
          <w:sz w:val="22"/>
          <w:szCs w:val="22"/>
        </w:rPr>
        <w:t xml:space="preserve"> yellow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 dye solution</w:t>
      </w:r>
      <w:r w:rsidRPr="00C73540">
        <w:rPr>
          <w:rFonts w:ascii="Helvetica" w:hAnsi="Helvetica" w:cs="Helvetica"/>
          <w:i w:val="0"/>
          <w:iCs/>
          <w:sz w:val="22"/>
          <w:szCs w:val="22"/>
        </w:rPr>
        <w:t>,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Pr="00C73540">
        <w:rPr>
          <w:rFonts w:ascii="Helvetica" w:hAnsi="Helvetica" w:cs="Helvetica"/>
          <w:i w:val="0"/>
          <w:iCs/>
          <w:sz w:val="22"/>
          <w:szCs w:val="22"/>
        </w:rPr>
        <w:t>p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lace an electrode in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vertical position with the tip facing downward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iCs/>
          <w:sz w:val="22"/>
          <w:szCs w:val="22"/>
        </w:rPr>
        <w:t>and p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ipette 1</w:t>
      </w:r>
      <w:r>
        <w:rPr>
          <w:rFonts w:ascii="Helvetica" w:hAnsi="Helvetica" w:cs="Helvetica"/>
          <w:i w:val="0"/>
          <w:iCs/>
          <w:sz w:val="22"/>
          <w:szCs w:val="22"/>
        </w:rPr>
        <w:t>-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2 </w:t>
      </w:r>
      <w:r>
        <w:rPr>
          <w:rFonts w:ascii="Helvetica" w:hAnsi="Helvetica" w:cs="Helvetica"/>
          <w:i w:val="0"/>
          <w:iCs/>
          <w:sz w:val="22"/>
          <w:szCs w:val="22"/>
        </w:rPr>
        <w:t>microliters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 of </w:t>
      </w:r>
      <w:r w:rsidR="00DB0503">
        <w:rPr>
          <w:rFonts w:ascii="Helvetica" w:hAnsi="Helvetica" w:cs="Helvetica"/>
          <w:i w:val="0"/>
          <w:iCs/>
          <w:sz w:val="22"/>
          <w:szCs w:val="22"/>
        </w:rPr>
        <w:t>Lucifer</w:t>
      </w:r>
      <w:r w:rsidR="007D4C9F">
        <w:rPr>
          <w:rFonts w:ascii="Helvetica" w:hAnsi="Helvetica" w:cs="Helvetica"/>
          <w:i w:val="0"/>
          <w:iCs/>
          <w:sz w:val="22"/>
          <w:szCs w:val="22"/>
        </w:rPr>
        <w:t xml:space="preserve"> yellow</w:t>
      </w:r>
      <w:r w:rsidR="007D4C9F" w:rsidRPr="00C7354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solution into the back of the electrode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635F7E2" w14:textId="77C32AA4" w:rsidR="00C73540" w:rsidRPr="00C73540" w:rsidRDefault="00C73540" w:rsidP="00C735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electrode with tip facing downward</w:t>
      </w:r>
      <w:r w:rsidR="0096696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96696E" w:rsidRPr="0096696E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4931E8D4" w14:textId="50C48223" w:rsidR="00C73540" w:rsidRPr="00C73540" w:rsidRDefault="00C73540" w:rsidP="00C735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LY being added to electrode </w:t>
      </w:r>
      <w:r w:rsidR="0096696E" w:rsidRPr="0096696E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  <w:r w:rsidR="0096696E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See text for all solution preparation details</w:t>
      </w:r>
    </w:p>
    <w:p w14:paraId="4BCA8D98" w14:textId="0A9C0041" w:rsidR="00060349" w:rsidRPr="00C73540" w:rsidRDefault="00C73540" w:rsidP="0006034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ait 5</w:t>
      </w:r>
      <w:r>
        <w:rPr>
          <w:rFonts w:ascii="Helvetica" w:hAnsi="Helvetica" w:cs="Helvetica"/>
          <w:i w:val="0"/>
          <w:iCs/>
          <w:sz w:val="22"/>
          <w:szCs w:val="22"/>
        </w:rPr>
        <w:t>-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10 min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utes 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for the solution to move to the tip via capillary action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before gently 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secur</w:t>
      </w:r>
      <w:r>
        <w:rPr>
          <w:rFonts w:ascii="Helvetica" w:hAnsi="Helvetica" w:cs="Helvetica"/>
          <w:i w:val="0"/>
          <w:iCs/>
          <w:sz w:val="22"/>
          <w:szCs w:val="22"/>
        </w:rPr>
        <w:t>ing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 the filled electrode in </w:t>
      </w:r>
      <w:r>
        <w:rPr>
          <w:rFonts w:ascii="Helvetica" w:hAnsi="Helvetica" w:cs="Helvetica"/>
          <w:i w:val="0"/>
          <w:iCs/>
          <w:sz w:val="22"/>
          <w:szCs w:val="22"/>
        </w:rPr>
        <w:t>an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 electrode holder connected to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a 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manipulator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with the silver wire of the electrode holder in contact with the </w:t>
      </w:r>
      <w:r w:rsidR="00DB0503">
        <w:rPr>
          <w:rFonts w:ascii="Helvetica" w:hAnsi="Helvetica" w:cs="Helvetica"/>
          <w:i w:val="0"/>
          <w:iCs/>
          <w:sz w:val="22"/>
          <w:szCs w:val="22"/>
        </w:rPr>
        <w:t>Lucifer</w:t>
      </w:r>
      <w:r w:rsidR="007D4C9F">
        <w:rPr>
          <w:rFonts w:ascii="Helvetica" w:hAnsi="Helvetica" w:cs="Helvetica"/>
          <w:i w:val="0"/>
          <w:iCs/>
          <w:sz w:val="22"/>
          <w:szCs w:val="22"/>
        </w:rPr>
        <w:t xml:space="preserve"> yellow</w:t>
      </w:r>
      <w:r w:rsidR="007D4C9F" w:rsidRPr="00C7354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inside the electrode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F8037F1" w14:textId="0FB3247D" w:rsidR="00C73540" w:rsidRDefault="00C73540" w:rsidP="00C735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Shot of solution at capillary tip</w:t>
      </w:r>
    </w:p>
    <w:p w14:paraId="668B970A" w14:textId="71218DC7" w:rsidR="00C73540" w:rsidRDefault="00C73540" w:rsidP="00C735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Electrode being secured to holder</w:t>
      </w:r>
    </w:p>
    <w:p w14:paraId="4CFFC8F5" w14:textId="1F5D42AC" w:rsidR="00C73540" w:rsidRDefault="00C73540" w:rsidP="00C735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ECU: Shot of wire in contact with LY</w:t>
      </w:r>
      <w:r w:rsidR="0096696E" w:rsidRPr="0096696E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412AEF6D" w14:textId="40A53AF4" w:rsidR="00060349" w:rsidRPr="00C73540" w:rsidRDefault="006F05DD" w:rsidP="00C7354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/>
          <w:i w:val="0"/>
          <w:iCs/>
          <w:sz w:val="22"/>
          <w:szCs w:val="22"/>
        </w:rPr>
        <w:t>Ejection Test</w:t>
      </w:r>
    </w:p>
    <w:p w14:paraId="56658E6C" w14:textId="3282B81E" w:rsidR="00C73540" w:rsidRDefault="0029140B" w:rsidP="00C7354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lastRenderedPageBreak/>
        <w:t>For the ejection test, g</w:t>
      </w:r>
      <w:r w:rsidR="00C73540">
        <w:rPr>
          <w:rFonts w:ascii="Helvetica" w:hAnsi="Helvetica" w:cs="Helvetica"/>
          <w:bCs/>
          <w:i w:val="0"/>
          <w:iCs/>
          <w:sz w:val="22"/>
          <w:szCs w:val="22"/>
        </w:rPr>
        <w:t>ently place a brain slice</w:t>
      </w:r>
      <w:r w:rsidR="00C73540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into a glass bottom dish filled with 0.1</w:t>
      </w:r>
      <w:r w:rsidR="00C73540">
        <w:rPr>
          <w:rFonts w:ascii="Helvetica" w:hAnsi="Helvetica" w:cs="Helvetica"/>
          <w:i w:val="0"/>
          <w:iCs/>
          <w:sz w:val="22"/>
          <w:szCs w:val="22"/>
        </w:rPr>
        <w:t xml:space="preserve">-molar 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PBS at room temperature</w:t>
      </w:r>
      <w:r w:rsidR="00C7354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C73540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C73540">
        <w:rPr>
          <w:rFonts w:ascii="Helvetica" w:hAnsi="Helvetica" w:cs="Helvetica"/>
          <w:i w:val="0"/>
          <w:iCs/>
          <w:sz w:val="22"/>
          <w:szCs w:val="22"/>
        </w:rPr>
        <w:t xml:space="preserve"> and h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old the slice in place with a platinum harp with nylon strings</w:t>
      </w:r>
      <w:r w:rsidR="00C7354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C73540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F4FFB14" w14:textId="77777777" w:rsidR="00C73540" w:rsidRDefault="00C73540" w:rsidP="00C735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WIDE: Talent placing slice into dish, with PBS container visible in frame</w:t>
      </w:r>
    </w:p>
    <w:p w14:paraId="264566E6" w14:textId="5BDE2D5D" w:rsidR="00C73540" w:rsidRDefault="008178F0" w:rsidP="00C735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Harp</w:t>
      </w:r>
      <w:r w:rsidR="00C73540">
        <w:rPr>
          <w:rFonts w:ascii="Helvetica" w:hAnsi="Helvetica" w:cs="Helvetica"/>
          <w:i w:val="0"/>
          <w:iCs/>
          <w:sz w:val="22"/>
          <w:szCs w:val="22"/>
        </w:rPr>
        <w:t xml:space="preserve"> being placed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>on top of slice</w:t>
      </w:r>
    </w:p>
    <w:p w14:paraId="34D7C7C6" w14:textId="77777777" w:rsidR="00C73540" w:rsidRDefault="00C73540" w:rsidP="00C7354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Connect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 the electrode to a voltage source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and place the ground electrode into the bath containing the brain slice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F965CB1" w14:textId="19021DC6" w:rsidR="00060349" w:rsidRDefault="00060349" w:rsidP="00C735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C7354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C73540">
        <w:rPr>
          <w:rFonts w:ascii="Helvetica" w:hAnsi="Helvetica" w:cs="Helvetica"/>
          <w:i w:val="0"/>
          <w:iCs/>
          <w:sz w:val="22"/>
          <w:szCs w:val="22"/>
        </w:rPr>
        <w:t>Talent connecting electrode to voltage source</w:t>
      </w:r>
    </w:p>
    <w:p w14:paraId="3AE7C8F4" w14:textId="77777777" w:rsidR="00C73540" w:rsidRDefault="00C73540" w:rsidP="000603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Ground electrode being placed into bath</w:t>
      </w:r>
    </w:p>
    <w:p w14:paraId="403ED96B" w14:textId="1C644B7A" w:rsidR="00060349" w:rsidRDefault="007C129A" w:rsidP="00C7354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AD1A707" wp14:editId="18437426">
                <wp:simplePos x="0" y="0"/>
                <wp:positionH relativeFrom="column">
                  <wp:posOffset>2476380</wp:posOffset>
                </wp:positionH>
                <wp:positionV relativeFrom="paragraph">
                  <wp:posOffset>270690</wp:posOffset>
                </wp:positionV>
                <wp:extent cx="360" cy="360"/>
                <wp:effectExtent l="57150" t="5715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328C2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94.2pt;margin-top:20.5pt;width:1.7pt;height: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">
                <v:imagedata r:id="rId19" o:title=""/>
              </v:shape>
            </w:pict>
          </mc:Fallback>
        </mc:AlternateConten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>Move the objective</w:t>
      </w:r>
      <w:r w:rsidR="007D4C9F">
        <w:rPr>
          <w:rFonts w:ascii="Helvetica" w:hAnsi="Helvetica" w:cs="Helvetica"/>
          <w:i w:val="0"/>
          <w:iCs/>
          <w:sz w:val="22"/>
          <w:szCs w:val="22"/>
        </w:rPr>
        <w:t xml:space="preserve"> of a confocal microscope</w:t>
      </w:r>
      <w:r w:rsidR="00060349" w:rsidRPr="00C73540">
        <w:rPr>
          <w:rFonts w:ascii="Helvetica" w:hAnsi="Helvetica" w:cs="Helvetica"/>
          <w:i w:val="0"/>
          <w:iCs/>
          <w:sz w:val="22"/>
          <w:szCs w:val="22"/>
        </w:rPr>
        <w:t xml:space="preserve"> to the brain region of interest</w:t>
      </w:r>
      <w:r w:rsidR="00C7354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C73540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 w:rsidR="00C73540">
        <w:rPr>
          <w:rFonts w:ascii="Helvetica" w:hAnsi="Helvetica" w:cs="Helvetica"/>
          <w:i w:val="0"/>
          <w:iCs/>
          <w:sz w:val="22"/>
          <w:szCs w:val="22"/>
        </w:rPr>
        <w:t xml:space="preserve">and lower </w:t>
      </w:r>
      <w:r w:rsidR="00097EAD">
        <w:rPr>
          <w:rFonts w:ascii="Helvetica" w:hAnsi="Helvetica" w:cs="Helvetica"/>
          <w:i w:val="0"/>
          <w:iCs/>
          <w:sz w:val="22"/>
          <w:szCs w:val="22"/>
        </w:rPr>
        <w:t>the electrode into the solution</w:t>
      </w:r>
      <w:r w:rsidR="003F3FF9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3F3FF9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>using the 10x water immersion lens</w:t>
      </w:r>
      <w:r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>, mov</w:t>
      </w:r>
      <w:r w:rsidR="003F3FF9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>ing the electrode</w:t>
      </w:r>
      <w:r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to the center of field of view</w:t>
      </w:r>
      <w:r w:rsidR="00097EA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097EAD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097EA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C438AF2" w14:textId="1EFCF371" w:rsidR="00097EAD" w:rsidRDefault="007D4C9F" w:rsidP="00097E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at microscope, moving objective to ROI</w:t>
      </w:r>
    </w:p>
    <w:p w14:paraId="61AD96D7" w14:textId="660D2B26" w:rsidR="00097EAD" w:rsidRDefault="0029140B" w:rsidP="000603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SCOPE: </w:t>
      </w:r>
      <w:r w:rsidR="00097EAD">
        <w:rPr>
          <w:rFonts w:ascii="Helvetica" w:hAnsi="Helvetica" w:cs="Helvetica"/>
          <w:i w:val="0"/>
          <w:iCs/>
          <w:sz w:val="22"/>
          <w:szCs w:val="22"/>
        </w:rPr>
        <w:t>Electrode being lowered into solution</w:t>
      </w:r>
      <w:r w:rsidR="007C129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C129A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>and move to center of field of view of microscope</w:t>
      </w:r>
    </w:p>
    <w:p w14:paraId="0D675799" w14:textId="77066DAA" w:rsidR="00097EAD" w:rsidRDefault="00060349" w:rsidP="00097E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097EAD">
        <w:rPr>
          <w:rFonts w:ascii="Helvetica" w:hAnsi="Helvetica" w:cs="Helvetica"/>
          <w:i w:val="0"/>
          <w:iCs/>
          <w:sz w:val="22"/>
          <w:szCs w:val="22"/>
        </w:rPr>
        <w:t>Under bright field</w:t>
      </w:r>
      <w:r w:rsidR="007D4C9F">
        <w:rPr>
          <w:rFonts w:ascii="Helvetica" w:hAnsi="Helvetica" w:cs="Helvetica"/>
          <w:i w:val="0"/>
          <w:iCs/>
          <w:sz w:val="22"/>
          <w:szCs w:val="22"/>
        </w:rPr>
        <w:t xml:space="preserve"> illumination</w:t>
      </w:r>
      <w:r w:rsidRPr="00AE5B99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097EAD" w:rsidRPr="00AE5B99">
        <w:rPr>
          <w:rFonts w:ascii="Helvetica" w:hAnsi="Helvetica" w:cs="Helvetica"/>
          <w:b/>
          <w:bCs/>
          <w:i w:val="0"/>
          <w:iCs/>
          <w:strike/>
          <w:sz w:val="22"/>
          <w:szCs w:val="22"/>
        </w:rPr>
        <w:t>[1]</w:t>
      </w:r>
      <w:r w:rsidR="00AE5B99" w:rsidRPr="00AE5B99">
        <w:rPr>
          <w:rFonts w:ascii="Helvetica" w:hAnsi="Helvetica" w:cs="Helvetica"/>
          <w:i w:val="0"/>
          <w:iCs/>
          <w:sz w:val="22"/>
          <w:szCs w:val="22"/>
        </w:rPr>
        <w:t>,</w:t>
      </w:r>
      <w:r w:rsidR="00097EAD" w:rsidRPr="00AE5B99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  <w:r w:rsidRPr="00097EAD">
        <w:rPr>
          <w:rFonts w:ascii="Helvetica" w:hAnsi="Helvetica" w:cs="Helvetica"/>
          <w:i w:val="0"/>
          <w:iCs/>
          <w:sz w:val="22"/>
          <w:szCs w:val="22"/>
        </w:rPr>
        <w:t xml:space="preserve">examine </w:t>
      </w:r>
      <w:r w:rsidR="007D4C9F">
        <w:rPr>
          <w:rFonts w:ascii="Helvetica" w:hAnsi="Helvetica" w:cs="Helvetica"/>
          <w:i w:val="0"/>
          <w:iCs/>
          <w:sz w:val="22"/>
          <w:szCs w:val="22"/>
        </w:rPr>
        <w:t>the electrode</w:t>
      </w:r>
      <w:r w:rsidRPr="00097EAD">
        <w:rPr>
          <w:rFonts w:ascii="Helvetica" w:hAnsi="Helvetica" w:cs="Helvetica"/>
          <w:i w:val="0"/>
          <w:iCs/>
          <w:sz w:val="22"/>
          <w:szCs w:val="22"/>
        </w:rPr>
        <w:t xml:space="preserve"> carefully with the 40x water immersion lens to ensure that </w:t>
      </w:r>
      <w:r w:rsidR="00097EAD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8178F0">
        <w:rPr>
          <w:rFonts w:ascii="Helvetica" w:hAnsi="Helvetica" w:cs="Helvetica"/>
          <w:i w:val="0"/>
          <w:iCs/>
          <w:sz w:val="22"/>
          <w:szCs w:val="22"/>
        </w:rPr>
        <w:t xml:space="preserve">electrode </w:t>
      </w:r>
      <w:r w:rsidRPr="00097EAD">
        <w:rPr>
          <w:rFonts w:ascii="Helvetica" w:hAnsi="Helvetica" w:cs="Helvetica"/>
          <w:i w:val="0"/>
          <w:iCs/>
          <w:sz w:val="22"/>
          <w:szCs w:val="22"/>
        </w:rPr>
        <w:t>appears clear and without debris or bubbles</w:t>
      </w:r>
      <w:r w:rsidR="00097EA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097EAD"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 w:rsidRPr="00097EA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A92A523" w14:textId="03F8B336" w:rsidR="00097EAD" w:rsidRPr="00AE5B99" w:rsidRDefault="0029140B" w:rsidP="00097E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trike/>
          <w:sz w:val="22"/>
          <w:szCs w:val="22"/>
        </w:rPr>
      </w:pPr>
      <w:r w:rsidRPr="00AE5B99">
        <w:rPr>
          <w:rFonts w:ascii="Helvetica" w:hAnsi="Helvetica" w:cs="Helvetica"/>
          <w:i w:val="0"/>
          <w:iCs/>
          <w:strike/>
          <w:sz w:val="22"/>
          <w:szCs w:val="22"/>
        </w:rPr>
        <w:t>SCOPE: Electrode</w:t>
      </w:r>
      <w:r w:rsidR="00097EAD" w:rsidRPr="00AE5B99">
        <w:rPr>
          <w:rFonts w:ascii="Helvetica" w:hAnsi="Helvetica" w:cs="Helvetica"/>
          <w:i w:val="0"/>
          <w:iCs/>
          <w:strike/>
          <w:sz w:val="22"/>
          <w:szCs w:val="22"/>
        </w:rPr>
        <w:t xml:space="preserve"> being moved to center of field of view</w:t>
      </w:r>
      <w:r w:rsidR="00B52C30" w:rsidRPr="00AE5B99">
        <w:rPr>
          <w:rFonts w:ascii="Helvetica" w:hAnsi="Helvetica" w:cs="Helvetica"/>
          <w:i w:val="0"/>
          <w:iCs/>
          <w:strike/>
          <w:sz w:val="22"/>
          <w:szCs w:val="22"/>
        </w:rPr>
        <w:t xml:space="preserve"> of the microscope</w:t>
      </w:r>
    </w:p>
    <w:p w14:paraId="7E9B2C8A" w14:textId="5F63409B" w:rsidR="00097EAD" w:rsidRPr="00097EAD" w:rsidRDefault="007D4C9F" w:rsidP="000603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SCOPE: Shot of electrode at 40x without debris</w:t>
      </w:r>
      <w:r w:rsidR="008178F0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097EAD">
        <w:rPr>
          <w:rFonts w:ascii="Helvetica" w:hAnsi="Helvetica" w:cs="Helvetica"/>
          <w:b/>
          <w:bCs/>
          <w:i w:val="0"/>
          <w:iCs/>
          <w:sz w:val="22"/>
          <w:szCs w:val="22"/>
        </w:rPr>
        <w:t>TEXT: Replace clogged electrode tip as necessary</w:t>
      </w:r>
    </w:p>
    <w:p w14:paraId="7F306218" w14:textId="77777777" w:rsidR="007D4C9F" w:rsidRDefault="007D4C9F" w:rsidP="00097E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Switch to</w:t>
      </w:r>
      <w:r w:rsidR="00060349" w:rsidRPr="00097EAD">
        <w:rPr>
          <w:rFonts w:ascii="Helvetica" w:hAnsi="Helvetica" w:cs="Helvetica"/>
          <w:i w:val="0"/>
          <w:iCs/>
          <w:sz w:val="22"/>
          <w:szCs w:val="22"/>
        </w:rPr>
        <w:t xml:space="preserve"> confocal laser-scanning microscop</w:t>
      </w:r>
      <w:r>
        <w:rPr>
          <w:rFonts w:ascii="Helvetica" w:hAnsi="Helvetica" w:cs="Helvetica"/>
          <w:i w:val="0"/>
          <w:iCs/>
          <w:sz w:val="22"/>
          <w:szCs w:val="22"/>
        </w:rPr>
        <w:t>y</w:t>
      </w:r>
      <w:r w:rsidR="00060349" w:rsidRPr="00097EAD">
        <w:rPr>
          <w:rFonts w:ascii="Helvetica" w:hAnsi="Helvetica" w:cs="Helvetica"/>
          <w:i w:val="0"/>
          <w:iCs/>
          <w:sz w:val="22"/>
          <w:szCs w:val="22"/>
        </w:rPr>
        <w:t xml:space="preserve"> with </w:t>
      </w:r>
      <w:r>
        <w:rPr>
          <w:rFonts w:ascii="Helvetica" w:hAnsi="Helvetica" w:cs="Helvetica"/>
          <w:i w:val="0"/>
          <w:iCs/>
          <w:sz w:val="22"/>
          <w:szCs w:val="22"/>
        </w:rPr>
        <w:t>a</w:t>
      </w:r>
      <w:r w:rsidR="00060349" w:rsidRPr="00097EAD">
        <w:rPr>
          <w:rFonts w:ascii="Helvetica" w:hAnsi="Helvetica" w:cs="Helvetica"/>
          <w:i w:val="0"/>
          <w:iCs/>
          <w:sz w:val="22"/>
          <w:szCs w:val="22"/>
        </w:rPr>
        <w:t xml:space="preserve"> 488</w:t>
      </w:r>
      <w:r w:rsidR="00097EAD">
        <w:rPr>
          <w:rFonts w:ascii="Helvetica" w:hAnsi="Helvetica" w:cs="Helvetica"/>
          <w:i w:val="0"/>
          <w:iCs/>
          <w:sz w:val="22"/>
          <w:szCs w:val="22"/>
        </w:rPr>
        <w:t xml:space="preserve">-nanometer </w:t>
      </w:r>
      <w:r w:rsidR="00060349" w:rsidRPr="00097EAD">
        <w:rPr>
          <w:rFonts w:ascii="Helvetica" w:hAnsi="Helvetica" w:cs="Helvetica"/>
          <w:i w:val="0"/>
          <w:iCs/>
          <w:sz w:val="22"/>
          <w:szCs w:val="22"/>
        </w:rPr>
        <w:t>laser</w:t>
      </w:r>
      <w:r w:rsidR="00097EA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85BFB9F" w14:textId="1175A4DD" w:rsidR="00097EAD" w:rsidRDefault="00097EAD" w:rsidP="00097E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7D4C9F">
        <w:rPr>
          <w:rFonts w:ascii="Helvetica" w:hAnsi="Helvetica" w:cs="Helvetica"/>
          <w:i w:val="0"/>
          <w:iCs/>
          <w:sz w:val="22"/>
          <w:szCs w:val="22"/>
        </w:rPr>
        <w:t>3.5.1.</w:t>
      </w:r>
    </w:p>
    <w:p w14:paraId="2BFA4B59" w14:textId="31868A55" w:rsidR="00097EAD" w:rsidRPr="007D4C9F" w:rsidRDefault="007D4C9F" w:rsidP="007D4C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Turn on the stimulator at 12 volts to </w:t>
      </w:r>
      <w:r w:rsidRPr="00097EAD">
        <w:rPr>
          <w:rFonts w:ascii="Helvetica" w:hAnsi="Helvetica" w:cs="Helvetica"/>
          <w:i w:val="0"/>
          <w:iCs/>
          <w:sz w:val="22"/>
          <w:szCs w:val="22"/>
        </w:rPr>
        <w:t xml:space="preserve">test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Pr="00097EAD">
        <w:rPr>
          <w:rFonts w:ascii="Helvetica" w:hAnsi="Helvetica" w:cs="Helvetica"/>
          <w:i w:val="0"/>
          <w:iCs/>
          <w:sz w:val="22"/>
          <w:szCs w:val="22"/>
        </w:rPr>
        <w:t>dye ejection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. </w:t>
      </w:r>
      <w:r w:rsidR="00097EAD" w:rsidRPr="007D4C9F">
        <w:rPr>
          <w:rFonts w:ascii="Helvetica" w:hAnsi="Helvetica" w:cs="Helvetica"/>
          <w:i w:val="0"/>
          <w:iCs/>
          <w:sz w:val="22"/>
          <w:szCs w:val="22"/>
        </w:rPr>
        <w:t>A</w:t>
      </w:r>
      <w:r w:rsidR="00060349" w:rsidRPr="007D4C9F">
        <w:rPr>
          <w:rFonts w:ascii="Helvetica" w:hAnsi="Helvetica" w:cs="Helvetica"/>
          <w:i w:val="0"/>
          <w:iCs/>
          <w:sz w:val="22"/>
          <w:szCs w:val="22"/>
        </w:rPr>
        <w:t xml:space="preserve"> large fluorescent dye cloud </w:t>
      </w:r>
      <w:r w:rsidR="00097EAD" w:rsidRPr="007D4C9F">
        <w:rPr>
          <w:rFonts w:ascii="Helvetica" w:hAnsi="Helvetica" w:cs="Helvetica"/>
          <w:i w:val="0"/>
          <w:iCs/>
          <w:sz w:val="22"/>
          <w:szCs w:val="22"/>
        </w:rPr>
        <w:t xml:space="preserve">should be visible </w:t>
      </w:r>
      <w:r w:rsidR="00060349" w:rsidRPr="007D4C9F">
        <w:rPr>
          <w:rFonts w:ascii="Helvetica" w:hAnsi="Helvetica" w:cs="Helvetica"/>
          <w:i w:val="0"/>
          <w:iCs/>
          <w:sz w:val="22"/>
          <w:szCs w:val="22"/>
        </w:rPr>
        <w:t xml:space="preserve">around the tip of the electrode </w:t>
      </w:r>
      <w:r w:rsidR="00097EAD" w:rsidRPr="007D4C9F"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 w:rsidR="00060349" w:rsidRPr="007D4C9F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D4F000A" w14:textId="2F8D2D4E" w:rsidR="00097EAD" w:rsidRPr="00097EAD" w:rsidRDefault="00097EAD" w:rsidP="000603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7D4C9F">
        <w:rPr>
          <w:rFonts w:ascii="Helvetica" w:hAnsi="Helvetica" w:cs="Helvetica"/>
          <w:i w:val="0"/>
          <w:iCs/>
          <w:sz w:val="22"/>
          <w:szCs w:val="22"/>
        </w:rPr>
        <w:t>3.6.1.</w:t>
      </w:r>
      <w:r w:rsidR="002D2FDE">
        <w:rPr>
          <w:rFonts w:ascii="Helvetica" w:hAnsi="Helvetica" w:cs="Helvetica"/>
          <w:i w:val="0"/>
          <w:iCs/>
          <w:sz w:val="22"/>
          <w:szCs w:val="22"/>
        </w:rPr>
        <w:t xml:space="preserve">: 00:00-00:12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Replace electrode if little or no dye ejected</w:t>
      </w:r>
    </w:p>
    <w:p w14:paraId="7E41901A" w14:textId="112D2386" w:rsidR="00060349" w:rsidRDefault="00097EAD" w:rsidP="00097E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Then, under</w:t>
      </w:r>
      <w:r w:rsidR="00060349" w:rsidRPr="00097EAD">
        <w:rPr>
          <w:rFonts w:ascii="Helvetica" w:hAnsi="Helvetica" w:cs="Helvetica"/>
          <w:i w:val="0"/>
          <w:iCs/>
          <w:sz w:val="22"/>
          <w:szCs w:val="22"/>
        </w:rPr>
        <w:t xml:space="preserve"> bright field, slowly lower the electrode toward the slice</w:t>
      </w:r>
      <w:r>
        <w:rPr>
          <w:rFonts w:ascii="Helvetica" w:hAnsi="Helvetica" w:cs="Helvetica"/>
          <w:i w:val="0"/>
          <w:iCs/>
          <w:sz w:val="22"/>
          <w:szCs w:val="22"/>
        </w:rPr>
        <w:t>,</w:t>
      </w:r>
      <w:r w:rsidR="00060349" w:rsidRPr="00097EAD">
        <w:rPr>
          <w:rFonts w:ascii="Helvetica" w:hAnsi="Helvetica" w:cs="Helvetica"/>
          <w:i w:val="0"/>
          <w:iCs/>
          <w:sz w:val="22"/>
          <w:szCs w:val="22"/>
        </w:rPr>
        <w:t xml:space="preserve"> stopping just above the surface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060349" w:rsidRPr="00097EA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BB89171" w14:textId="76C87877" w:rsidR="00097EAD" w:rsidRDefault="0029140B" w:rsidP="00097E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SCOPE: E</w:t>
      </w:r>
      <w:r w:rsidR="00097EAD">
        <w:rPr>
          <w:rFonts w:ascii="Helvetica" w:hAnsi="Helvetica" w:cs="Helvetica"/>
          <w:i w:val="0"/>
          <w:iCs/>
          <w:sz w:val="22"/>
          <w:szCs w:val="22"/>
        </w:rPr>
        <w:t>lectrode being lowered toward/stopped above surface</w:t>
      </w:r>
      <w:r w:rsidR="00B5619C">
        <w:rPr>
          <w:rFonts w:ascii="Helvetica" w:hAnsi="Helvetica" w:cs="Helvetica"/>
          <w:i w:val="0"/>
          <w:iCs/>
          <w:sz w:val="22"/>
          <w:szCs w:val="22"/>
        </w:rPr>
        <w:t xml:space="preserve"> of slice</w:t>
      </w:r>
    </w:p>
    <w:p w14:paraId="5805219E" w14:textId="77777777" w:rsidR="006F05DD" w:rsidRPr="006F05DD" w:rsidRDefault="006F05DD" w:rsidP="006F05D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C73540">
        <w:rPr>
          <w:rFonts w:ascii="Helvetica" w:hAnsi="Helvetica" w:cs="Helvetica"/>
          <w:b/>
          <w:i w:val="0"/>
          <w:iCs/>
          <w:sz w:val="22"/>
          <w:szCs w:val="22"/>
        </w:rPr>
        <w:t>Astrocyte Filling</w:t>
      </w:r>
    </w:p>
    <w:p w14:paraId="6C2206D7" w14:textId="5514982F" w:rsidR="00060349" w:rsidRPr="006F05DD" w:rsidRDefault="006F05DD" w:rsidP="006F05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To f</w:t>
      </w:r>
      <w:r w:rsidR="00060349" w:rsidRPr="006F05DD">
        <w:rPr>
          <w:rFonts w:ascii="Helvetica" w:hAnsi="Helvetica" w:cs="Helvetica"/>
          <w:i w:val="0"/>
          <w:iCs/>
          <w:sz w:val="22"/>
          <w:szCs w:val="22"/>
        </w:rPr>
        <w:t>ill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</w:t>
      </w:r>
      <w:r w:rsidR="00060349" w:rsidRPr="006F05DD">
        <w:rPr>
          <w:rFonts w:ascii="Helvetica" w:hAnsi="Helvetica" w:cs="Helvetica"/>
          <w:i w:val="0"/>
          <w:iCs/>
          <w:sz w:val="22"/>
          <w:szCs w:val="22"/>
        </w:rPr>
        <w:t xml:space="preserve"> astrocyte </w:t>
      </w:r>
      <w:r>
        <w:rPr>
          <w:rFonts w:ascii="Helvetica" w:hAnsi="Helvetica" w:cs="Helvetica"/>
          <w:i w:val="0"/>
          <w:iCs/>
          <w:sz w:val="22"/>
          <w:szCs w:val="22"/>
        </w:rPr>
        <w:t>of interest with</w:t>
      </w:r>
      <w:r w:rsidR="00060349" w:rsidRPr="006F05DD">
        <w:rPr>
          <w:rFonts w:ascii="Helvetica" w:hAnsi="Helvetica" w:cs="Helvetica"/>
          <w:i w:val="0"/>
          <w:iCs/>
          <w:sz w:val="22"/>
          <w:szCs w:val="22"/>
        </w:rPr>
        <w:t xml:space="preserve"> iontophoresis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, use 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>the infra-red differential interference contrast 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to identify astrocytes with elongated, oval-shaped </w:t>
      </w:r>
      <w:proofErr w:type="spellStart"/>
      <w:r>
        <w:rPr>
          <w:rFonts w:ascii="Helvetica" w:hAnsi="Helvetica" w:cs="Helvetica"/>
          <w:i w:val="0"/>
          <w:iCs/>
          <w:sz w:val="22"/>
          <w:szCs w:val="22"/>
        </w:rPr>
        <w:t>somata</w:t>
      </w:r>
      <w:proofErr w:type="spellEnd"/>
      <w:r>
        <w:rPr>
          <w:rFonts w:ascii="Helvetica" w:hAnsi="Helvetica" w:cs="Helvetica"/>
          <w:i w:val="0"/>
          <w:iCs/>
          <w:sz w:val="22"/>
          <w:szCs w:val="22"/>
        </w:rPr>
        <w:t xml:space="preserve"> about 10-micrometers in diameter 40-50 micrometers below the slice </w:t>
      </w:r>
      <w:proofErr w:type="spellStart"/>
      <w:proofErr w:type="gramStart"/>
      <w:r>
        <w:rPr>
          <w:rFonts w:ascii="Helvetica" w:hAnsi="Helvetica" w:cs="Helvetica"/>
          <w:i w:val="0"/>
          <w:iCs/>
          <w:sz w:val="22"/>
          <w:szCs w:val="22"/>
        </w:rPr>
        <w:t>surface.</w:t>
      </w:r>
      <w:r w:rsidR="00D47884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>This</w:t>
      </w:r>
      <w:proofErr w:type="spellEnd"/>
      <w:proofErr w:type="gramEnd"/>
      <w:r w:rsidR="00D47884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is </w:t>
      </w:r>
      <w:r w:rsidR="00B71135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the stratum </w:t>
      </w:r>
      <w:proofErr w:type="spellStart"/>
      <w:r w:rsidR="00B71135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>radiatum</w:t>
      </w:r>
      <w:proofErr w:type="spellEnd"/>
      <w:r w:rsidR="00B71135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D47884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of </w:t>
      </w:r>
      <w:r w:rsidR="00B71135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>the hippocampus</w:t>
      </w:r>
      <w:r w:rsidR="00D47884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directly below the pyramidal cell layer</w:t>
      </w:r>
      <w:r w:rsidR="00B71135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>.</w:t>
      </w:r>
      <w:r w:rsidR="00D47884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As we move through the tissue, we</w:t>
      </w:r>
      <w:r w:rsidR="00B71135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can see blood vessels, neurons,</w:t>
      </w:r>
      <w:r w:rsidR="00D47884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B71135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>astrocytes</w:t>
      </w:r>
      <w:r w:rsidR="00D47884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>, and other cell types</w:t>
      </w:r>
      <w:r w:rsidR="00AE5B99" w:rsidRPr="00AE5B99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AE5B99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D47884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5890A277" w14:textId="659BBB78" w:rsidR="006F05DD" w:rsidRDefault="006F05DD" w:rsidP="006F05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at computer, using IR-DIC to identify astrocytes, with monitor visible in frame</w:t>
      </w:r>
      <w:r w:rsidR="0096696E" w:rsidRPr="0096696E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1B6D456F" w14:textId="590C32F2" w:rsidR="006F05DD" w:rsidRPr="006F05DD" w:rsidRDefault="006F05DD" w:rsidP="000603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Pr="00097EAD">
        <w:rPr>
          <w:rFonts w:ascii="Helvetica" w:hAnsi="Helvetica" w:cs="Helvetica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iCs/>
          <w:sz w:val="22"/>
          <w:szCs w:val="22"/>
        </w:rPr>
        <w:t>: Astrocyte being selected</w:t>
      </w:r>
      <w:r w:rsidR="00AE5B99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AE5B99" w:rsidRPr="00AE5B99">
        <w:rPr>
          <w:rFonts w:ascii="Helvetica" w:hAnsi="Helvetica" w:cs="Helvetica"/>
          <w:i w:val="0"/>
          <w:iCs/>
          <w:sz w:val="22"/>
          <w:szCs w:val="22"/>
          <w:highlight w:val="green"/>
        </w:rPr>
        <w:t>(Author Comment: I uploaded a picture to the project page which I would like inserted in the corner of the screen of the video for 4.1.2 and 4.2.1. It is a cropped picture of the astrocyte being selected. One is outlined in yellow and the other is not.)</w:t>
      </w:r>
    </w:p>
    <w:p w14:paraId="5C758FF8" w14:textId="485D832E" w:rsidR="00060349" w:rsidRDefault="00060349" w:rsidP="0006034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6F05DD">
        <w:rPr>
          <w:rFonts w:ascii="Helvetica" w:hAnsi="Helvetica" w:cs="Helvetica"/>
          <w:i w:val="0"/>
          <w:iCs/>
          <w:sz w:val="22"/>
          <w:szCs w:val="22"/>
        </w:rPr>
        <w:t xml:space="preserve">Once an astrocyte </w:t>
      </w:r>
      <w:r w:rsidR="006F05DD" w:rsidRPr="006F05DD">
        <w:rPr>
          <w:rFonts w:ascii="Helvetica" w:hAnsi="Helvetica" w:cs="Helvetica"/>
          <w:i w:val="0"/>
          <w:iCs/>
          <w:sz w:val="22"/>
          <w:szCs w:val="22"/>
        </w:rPr>
        <w:t>has been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842DF">
        <w:rPr>
          <w:rFonts w:ascii="Helvetica" w:hAnsi="Helvetica" w:cs="Helvetica"/>
          <w:i w:val="0"/>
          <w:iCs/>
          <w:sz w:val="22"/>
          <w:szCs w:val="22"/>
        </w:rPr>
        <w:t>selected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 xml:space="preserve">, move </w:t>
      </w:r>
      <w:r w:rsidR="002D2FDE">
        <w:rPr>
          <w:rFonts w:ascii="Helvetica" w:hAnsi="Helvetica" w:cs="Helvetica"/>
          <w:i w:val="0"/>
          <w:iCs/>
          <w:sz w:val="22"/>
          <w:szCs w:val="22"/>
        </w:rPr>
        <w:t>the cell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 xml:space="preserve"> to the center of the field of view</w:t>
      </w:r>
      <w:r w:rsidR="006F05DD" w:rsidRPr="006F05D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F05DD" w:rsidRPr="006F05DD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6F05DD" w:rsidRPr="006F05DD">
        <w:rPr>
          <w:rFonts w:ascii="Helvetica" w:hAnsi="Helvetica" w:cs="Helvetica"/>
          <w:i w:val="0"/>
          <w:iCs/>
          <w:sz w:val="22"/>
          <w:szCs w:val="22"/>
        </w:rPr>
        <w:t xml:space="preserve"> and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>s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 xml:space="preserve">lowly lower the electrode tip into the slice, navigating through the tissue, until 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>the electrode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 xml:space="preserve"> is on the same plane as the cell body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F05DD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4C4150D" w14:textId="60C8D433" w:rsidR="006F05DD" w:rsidRDefault="006F05DD" w:rsidP="006F05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Pr="00097EAD">
        <w:rPr>
          <w:rFonts w:ascii="Helvetica" w:hAnsi="Helvetica" w:cs="Helvetica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iCs/>
          <w:sz w:val="22"/>
          <w:szCs w:val="22"/>
        </w:rPr>
        <w:t>: Astrocyte being moved to center of field of view</w:t>
      </w:r>
      <w:r w:rsidR="00AE5B99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AE5B99" w:rsidRPr="00AE5B99">
        <w:rPr>
          <w:rFonts w:ascii="Helvetica" w:hAnsi="Helvetica" w:cs="Helvetica"/>
          <w:i w:val="0"/>
          <w:iCs/>
          <w:sz w:val="22"/>
          <w:szCs w:val="22"/>
          <w:highlight w:val="green"/>
        </w:rPr>
        <w:t>(Author Comment: For this shot, I would like an arrow pointing to the cell before the astrocyte is moved and after. Here I uploaded two of the same videos (one with an arrow pointing to the cell).)</w:t>
      </w:r>
    </w:p>
    <w:p w14:paraId="0CDF6784" w14:textId="77777777" w:rsidR="006F05DD" w:rsidRDefault="006F05DD" w:rsidP="000603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Pr="00097EAD">
        <w:rPr>
          <w:rFonts w:ascii="Helvetica" w:hAnsi="Helvetica" w:cs="Helvetica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iCs/>
          <w:sz w:val="22"/>
          <w:szCs w:val="22"/>
        </w:rPr>
        <w:t>: Tip being lowered into slice</w:t>
      </w:r>
    </w:p>
    <w:p w14:paraId="5172E9F5" w14:textId="408633D2" w:rsidR="006F05DD" w:rsidRDefault="00060349" w:rsidP="006F05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6F05DD">
        <w:rPr>
          <w:rFonts w:ascii="Helvetica" w:hAnsi="Helvetica" w:cs="Helvetica"/>
          <w:i w:val="0"/>
          <w:iCs/>
          <w:sz w:val="22"/>
          <w:szCs w:val="22"/>
        </w:rPr>
        <w:t>Once the cell body of the astrocyte is clearly visible and outlined, slowly and gently advance the electrode forward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>,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>m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>ov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>ing the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 xml:space="preserve"> electrode until the tip impales the soma of the cell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F05DD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77ED4A1" w14:textId="431C09B2" w:rsidR="006F05DD" w:rsidRPr="00AE5B99" w:rsidRDefault="006F05DD" w:rsidP="00AE5B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Cs/>
          <w:sz w:val="22"/>
          <w:szCs w:val="22"/>
          <w:highlight w:val="green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Pr="00097EAD">
        <w:rPr>
          <w:rFonts w:ascii="Helvetica" w:hAnsi="Helvetica" w:cs="Helvetica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iCs/>
          <w:sz w:val="22"/>
          <w:szCs w:val="22"/>
        </w:rPr>
        <w:t>: Shot of clearly visible and outlined astrocyt</w:t>
      </w:r>
      <w:bookmarkStart w:id="0" w:name="_GoBack"/>
      <w:bookmarkEnd w:id="0"/>
      <w:r>
        <w:rPr>
          <w:rFonts w:ascii="Helvetica" w:hAnsi="Helvetica" w:cs="Helvetica"/>
          <w:i w:val="0"/>
          <w:iCs/>
          <w:sz w:val="22"/>
          <w:szCs w:val="22"/>
        </w:rPr>
        <w:t>e, then electrode being advanced until tip impales soma</w:t>
      </w:r>
      <w:r w:rsidR="00AE5B99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AE5B99" w:rsidRPr="00AE5B99">
        <w:rPr>
          <w:rFonts w:ascii="Helvetica" w:hAnsi="Helvetica" w:cs="Helvetica"/>
          <w:i w:val="0"/>
          <w:iCs/>
          <w:sz w:val="22"/>
          <w:szCs w:val="22"/>
          <w:highlight w:val="green"/>
        </w:rPr>
        <w:t xml:space="preserve">(Author Comment: </w:t>
      </w:r>
      <w:r w:rsidR="00AE5B99" w:rsidRPr="00AE5B99">
        <w:rPr>
          <w:rFonts w:ascii="Helvetica" w:hAnsi="Helvetica" w:cs="Helvetica"/>
          <w:iCs/>
          <w:sz w:val="22"/>
          <w:szCs w:val="22"/>
          <w:highlight w:val="green"/>
        </w:rPr>
        <w:t>I uploaded a picture to the project page which I would like inserted in the corner of the screen of the video for 4.3.1 and 4.4.1. It is a cropped picture of the astrocyte with the electrode inside. One is outlined in yellow and the other is not.</w:t>
      </w:r>
      <w:r w:rsidR="00AE5B99">
        <w:rPr>
          <w:rFonts w:ascii="Helvetica" w:hAnsi="Helvetica" w:cs="Helvetica"/>
          <w:iCs/>
          <w:sz w:val="22"/>
          <w:szCs w:val="22"/>
          <w:highlight w:val="green"/>
        </w:rPr>
        <w:t xml:space="preserve"> </w:t>
      </w:r>
      <w:proofErr w:type="gramStart"/>
      <w:r w:rsidR="00AE5B99" w:rsidRPr="00AE5B99">
        <w:rPr>
          <w:rFonts w:ascii="Helvetica" w:hAnsi="Helvetica" w:cs="Helvetica"/>
          <w:i w:val="0"/>
          <w:iCs/>
          <w:sz w:val="22"/>
          <w:szCs w:val="22"/>
          <w:highlight w:val="green"/>
        </w:rPr>
        <w:t>Also</w:t>
      </w:r>
      <w:proofErr w:type="gramEnd"/>
      <w:r w:rsidR="00AE5B99" w:rsidRPr="00AE5B99">
        <w:rPr>
          <w:rFonts w:ascii="Helvetica" w:hAnsi="Helvetica" w:cs="Helvetica"/>
          <w:i w:val="0"/>
          <w:iCs/>
          <w:sz w:val="22"/>
          <w:szCs w:val="22"/>
          <w:highlight w:val="green"/>
        </w:rPr>
        <w:t xml:space="preserve"> when the tip impales the soma, there should be a sound or some signal for the viewer to recognize this part (ping))</w:t>
      </w:r>
    </w:p>
    <w:p w14:paraId="63946428" w14:textId="77777777" w:rsidR="006F05DD" w:rsidRDefault="00060349" w:rsidP="006F05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6F05DD">
        <w:rPr>
          <w:rFonts w:ascii="Helvetica" w:hAnsi="Helvetica" w:cs="Helvetica"/>
          <w:i w:val="0"/>
          <w:iCs/>
          <w:sz w:val="22"/>
          <w:szCs w:val="22"/>
        </w:rPr>
        <w:lastRenderedPageBreak/>
        <w:t>Move the focus of objective slowly up and down to note if the electrode is inside the soma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F05DD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8E2151D" w14:textId="77777777" w:rsidR="006F05DD" w:rsidRDefault="006F05DD" w:rsidP="000603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Pr="00097EAD">
        <w:rPr>
          <w:rFonts w:ascii="Helvetica" w:hAnsi="Helvetica" w:cs="Helvetica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iCs/>
          <w:sz w:val="22"/>
          <w:szCs w:val="22"/>
        </w:rPr>
        <w:t>: Focus being moved up and down</w:t>
      </w:r>
      <w:r w:rsidR="00060349" w:rsidRPr="006F05D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05472F62" w14:textId="1683D5A6" w:rsidR="006F05DD" w:rsidRDefault="00060349" w:rsidP="006F05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6F05DD">
        <w:rPr>
          <w:rFonts w:ascii="Helvetica" w:hAnsi="Helvetica" w:cs="Helvetica"/>
          <w:i w:val="0"/>
          <w:iCs/>
          <w:sz w:val="22"/>
          <w:szCs w:val="22"/>
        </w:rPr>
        <w:t>Once the electrode tip is inside the cell, turn on the stimulator at 0.5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>-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>1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 xml:space="preserve">-volt </w:t>
      </w:r>
      <w:r w:rsidR="0029140B">
        <w:rPr>
          <w:rFonts w:ascii="Helvetica" w:hAnsi="Helvetica" w:cs="Helvetica"/>
          <w:i w:val="0"/>
          <w:iCs/>
          <w:sz w:val="22"/>
          <w:szCs w:val="22"/>
        </w:rPr>
        <w:t>to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 xml:space="preserve"> continuously eject current into the cell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F05DD"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 w:rsidR="0029140B">
        <w:rPr>
          <w:rFonts w:ascii="Helvetica" w:hAnsi="Helvetica" w:cs="Helvetica"/>
          <w:b/>
          <w:bCs/>
          <w:i w:val="0"/>
          <w:iCs/>
          <w:sz w:val="22"/>
          <w:szCs w:val="22"/>
        </w:rPr>
        <w:t>1</w:t>
      </w:r>
      <w:r w:rsidR="006F05DD"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93A4434" w14:textId="6E73BF48" w:rsidR="006F05DD" w:rsidRDefault="002D2FDE" w:rsidP="006F05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SCREEN: 4.6.1.: 00:00-00:05</w:t>
      </w:r>
    </w:p>
    <w:p w14:paraId="0425DEA1" w14:textId="59500741" w:rsidR="006F05DD" w:rsidRDefault="00060349" w:rsidP="006F05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6F05DD">
        <w:rPr>
          <w:rFonts w:ascii="Helvetica" w:hAnsi="Helvetica" w:cs="Helvetica"/>
          <w:i w:val="0"/>
          <w:iCs/>
          <w:sz w:val="22"/>
          <w:szCs w:val="22"/>
        </w:rPr>
        <w:t>Using the confocal microscope, watch the cell fill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>,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>i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>ncreas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>ing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 xml:space="preserve"> the digital zoom to 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>visualize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 xml:space="preserve"> the details of the cell and 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 xml:space="preserve">to 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>make sure that the tip of the electrode is visible inside the cell</w:t>
      </w:r>
      <w:r w:rsidR="002D2FDE">
        <w:rPr>
          <w:rFonts w:ascii="Helvetica" w:hAnsi="Helvetica" w:cs="Helvetica"/>
          <w:i w:val="0"/>
          <w:iCs/>
          <w:sz w:val="22"/>
          <w:szCs w:val="22"/>
        </w:rPr>
        <w:t xml:space="preserve"> as necessary</w:t>
      </w:r>
      <w:r w:rsidR="006F05D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6F05DD"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 w:rsidR="002D2FDE">
        <w:rPr>
          <w:rFonts w:ascii="Helvetica" w:hAnsi="Helvetica" w:cs="Helvetica"/>
          <w:b/>
          <w:bCs/>
          <w:i w:val="0"/>
          <w:iCs/>
          <w:sz w:val="22"/>
          <w:szCs w:val="22"/>
        </w:rPr>
        <w:t>1</w:t>
      </w:r>
      <w:r w:rsidR="006F05DD"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Pr="006F05D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476E7E7" w14:textId="269639C2" w:rsidR="006F05DD" w:rsidRDefault="006F05DD" w:rsidP="006F05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2D2FDE">
        <w:rPr>
          <w:rFonts w:ascii="Helvetica" w:hAnsi="Helvetica" w:cs="Helvetica"/>
          <w:i w:val="0"/>
          <w:iCs/>
          <w:sz w:val="22"/>
          <w:szCs w:val="22"/>
        </w:rPr>
        <w:t>4.6.1.: 00:05-00:17</w:t>
      </w:r>
    </w:p>
    <w:p w14:paraId="0497C60C" w14:textId="4C1F8CB0" w:rsidR="002D5375" w:rsidRDefault="00060349" w:rsidP="002D53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2D5375">
        <w:rPr>
          <w:rFonts w:ascii="Helvetica" w:hAnsi="Helvetica" w:cs="Helvetica"/>
          <w:i w:val="0"/>
          <w:iCs/>
          <w:sz w:val="22"/>
          <w:szCs w:val="22"/>
        </w:rPr>
        <w:t>Wait for about 15 min</w:t>
      </w:r>
      <w:r w:rsidR="002842DF">
        <w:rPr>
          <w:rFonts w:ascii="Helvetica" w:hAnsi="Helvetica" w:cs="Helvetica"/>
          <w:i w:val="0"/>
          <w:iCs/>
          <w:sz w:val="22"/>
          <w:szCs w:val="22"/>
        </w:rPr>
        <w:t>utes</w:t>
      </w:r>
      <w:r w:rsidRPr="002D5375">
        <w:rPr>
          <w:rFonts w:ascii="Helvetica" w:hAnsi="Helvetica" w:cs="Helvetica"/>
          <w:i w:val="0"/>
          <w:iCs/>
          <w:sz w:val="22"/>
          <w:szCs w:val="22"/>
        </w:rPr>
        <w:t xml:space="preserve"> until the finer branches and processes appear defined</w:t>
      </w:r>
      <w:r w:rsidR="002D5375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D5375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2D5375">
        <w:rPr>
          <w:rFonts w:ascii="Helvetica" w:hAnsi="Helvetica" w:cs="Helvetica"/>
          <w:i w:val="0"/>
          <w:iCs/>
          <w:sz w:val="22"/>
          <w:szCs w:val="22"/>
        </w:rPr>
        <w:t xml:space="preserve"> before</w:t>
      </w:r>
      <w:r w:rsidRPr="002D5375">
        <w:rPr>
          <w:rFonts w:ascii="Helvetica" w:hAnsi="Helvetica" w:cs="Helvetica"/>
          <w:i w:val="0"/>
          <w:iCs/>
          <w:sz w:val="22"/>
          <w:szCs w:val="22"/>
        </w:rPr>
        <w:t xml:space="preserve"> turn</w:t>
      </w:r>
      <w:r w:rsidR="002D5375">
        <w:rPr>
          <w:rFonts w:ascii="Helvetica" w:hAnsi="Helvetica" w:cs="Helvetica"/>
          <w:i w:val="0"/>
          <w:iCs/>
          <w:sz w:val="22"/>
          <w:szCs w:val="22"/>
        </w:rPr>
        <w:t>ing</w:t>
      </w:r>
      <w:r w:rsidRPr="002D5375">
        <w:rPr>
          <w:rFonts w:ascii="Helvetica" w:hAnsi="Helvetica" w:cs="Helvetica"/>
          <w:i w:val="0"/>
          <w:iCs/>
          <w:sz w:val="22"/>
          <w:szCs w:val="22"/>
        </w:rPr>
        <w:t xml:space="preserve"> off the voltage </w:t>
      </w:r>
      <w:r w:rsidR="002D5375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[2] </w:t>
      </w:r>
      <w:r w:rsidRPr="002D5375">
        <w:rPr>
          <w:rFonts w:ascii="Helvetica" w:hAnsi="Helvetica" w:cs="Helvetica"/>
          <w:i w:val="0"/>
          <w:iCs/>
          <w:sz w:val="22"/>
          <w:szCs w:val="22"/>
        </w:rPr>
        <w:t>and gently withdraw</w:t>
      </w:r>
      <w:r w:rsidR="002D5375">
        <w:rPr>
          <w:rFonts w:ascii="Helvetica" w:hAnsi="Helvetica" w:cs="Helvetica"/>
          <w:i w:val="0"/>
          <w:iCs/>
          <w:sz w:val="22"/>
          <w:szCs w:val="22"/>
        </w:rPr>
        <w:t>ing</w:t>
      </w:r>
      <w:r w:rsidRPr="002D5375">
        <w:rPr>
          <w:rFonts w:ascii="Helvetica" w:hAnsi="Helvetica" w:cs="Helvetica"/>
          <w:i w:val="0"/>
          <w:iCs/>
          <w:sz w:val="22"/>
          <w:szCs w:val="22"/>
        </w:rPr>
        <w:t xml:space="preserve"> the electrode tip from the cell</w:t>
      </w:r>
      <w:r w:rsidR="002D5375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2D5375"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 w:rsidRPr="002D5375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E8B1262" w14:textId="14D01948" w:rsidR="002D5375" w:rsidRDefault="002D5375" w:rsidP="002D53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2D2FDE">
        <w:rPr>
          <w:rFonts w:ascii="Helvetica" w:hAnsi="Helvetica" w:cs="Helvetica"/>
          <w:i w:val="0"/>
          <w:iCs/>
          <w:sz w:val="22"/>
          <w:szCs w:val="22"/>
        </w:rPr>
        <w:t>4.7.1.:00:00-00:11</w:t>
      </w:r>
    </w:p>
    <w:p w14:paraId="599E5844" w14:textId="77777777" w:rsidR="002D5375" w:rsidRDefault="002D5375" w:rsidP="002D53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turning off voltage</w:t>
      </w:r>
    </w:p>
    <w:p w14:paraId="4028101B" w14:textId="7D9358C8" w:rsidR="00060349" w:rsidRDefault="00B5619C" w:rsidP="002D53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at computer, </w:t>
      </w:r>
      <w:r w:rsidR="002D2FDE">
        <w:rPr>
          <w:rFonts w:ascii="Helvetica" w:hAnsi="Helvetica" w:cs="Helvetica"/>
          <w:i w:val="0"/>
          <w:iCs/>
          <w:sz w:val="22"/>
          <w:szCs w:val="22"/>
        </w:rPr>
        <w:t>withdrawing electrode</w:t>
      </w:r>
      <w:r>
        <w:rPr>
          <w:rFonts w:ascii="Helvetica" w:hAnsi="Helvetica" w:cs="Helvetica"/>
          <w:i w:val="0"/>
          <w:iCs/>
          <w:sz w:val="22"/>
          <w:szCs w:val="22"/>
        </w:rPr>
        <w:t>, with monitor visible in frame</w:t>
      </w:r>
      <w:r w:rsidR="00060349" w:rsidRPr="002D5375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19D6C76B" w14:textId="7299231C" w:rsidR="00CA1ECE" w:rsidRPr="00CA1ECE" w:rsidRDefault="00CA1ECE" w:rsidP="00CA1EC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Filled Cell Imaging</w:t>
      </w:r>
    </w:p>
    <w:p w14:paraId="7790C787" w14:textId="378829E0" w:rsidR="00843813" w:rsidRPr="00843813" w:rsidRDefault="00CA1ECE" w:rsidP="00CA1EC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843813">
        <w:rPr>
          <w:rFonts w:ascii="Helvetica" w:hAnsi="Helvetica" w:cs="Helvetica"/>
          <w:i w:val="0"/>
          <w:iCs/>
          <w:sz w:val="22"/>
          <w:szCs w:val="22"/>
        </w:rPr>
        <w:t xml:space="preserve">To image the filled cell, wait 15-20 minutes for the cell to return to its </w:t>
      </w:r>
      <w:r w:rsidR="00060349" w:rsidRPr="00843813">
        <w:rPr>
          <w:rFonts w:ascii="Helvetica" w:hAnsi="Helvetica" w:cs="Helvetica"/>
          <w:i w:val="0"/>
          <w:iCs/>
          <w:sz w:val="22"/>
          <w:szCs w:val="22"/>
        </w:rPr>
        <w:t xml:space="preserve">original form </w:t>
      </w:r>
      <w:r w:rsidRPr="00843813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 xml:space="preserve"> before</w:t>
      </w:r>
      <w:r w:rsidR="00060349" w:rsidRPr="00843813">
        <w:rPr>
          <w:rFonts w:ascii="Helvetica" w:hAnsi="Helvetica" w:cs="Helvetica"/>
          <w:i w:val="0"/>
          <w:iCs/>
          <w:sz w:val="22"/>
          <w:szCs w:val="22"/>
        </w:rPr>
        <w:t xml:space="preserve"> adjust</w:t>
      </w:r>
      <w:r w:rsidR="00843813" w:rsidRPr="00843813">
        <w:rPr>
          <w:rFonts w:ascii="Helvetica" w:hAnsi="Helvetica" w:cs="Helvetica"/>
          <w:i w:val="0"/>
          <w:iCs/>
          <w:sz w:val="22"/>
          <w:szCs w:val="22"/>
        </w:rPr>
        <w:t>ing</w:t>
      </w:r>
      <w:r w:rsidR="00060349" w:rsidRPr="00843813">
        <w:rPr>
          <w:rFonts w:ascii="Helvetica" w:hAnsi="Helvetica" w:cs="Helvetica"/>
          <w:i w:val="0"/>
          <w:iCs/>
          <w:sz w:val="22"/>
          <w:szCs w:val="22"/>
        </w:rPr>
        <w:t xml:space="preserve"> the setting on the confocal </w:t>
      </w:r>
      <w:r w:rsidR="002D2FDE">
        <w:rPr>
          <w:rFonts w:ascii="Helvetica" w:hAnsi="Helvetica" w:cs="Helvetica"/>
          <w:i w:val="0"/>
          <w:iCs/>
          <w:sz w:val="22"/>
          <w:szCs w:val="22"/>
        </w:rPr>
        <w:t xml:space="preserve">microscope </w:t>
      </w:r>
      <w:r w:rsidR="00060349" w:rsidRPr="00843813">
        <w:rPr>
          <w:rFonts w:ascii="Helvetica" w:hAnsi="Helvetica" w:cs="Helvetica"/>
          <w:i w:val="0"/>
          <w:iCs/>
          <w:sz w:val="22"/>
          <w:szCs w:val="22"/>
        </w:rPr>
        <w:t>to make sure that the finer branches and processes appear defined</w:t>
      </w:r>
      <w:r w:rsidR="00843813" w:rsidRPr="00843813">
        <w:rPr>
          <w:rFonts w:ascii="Helvetica" w:hAnsi="Helvetica" w:cs="Helvetica"/>
          <w:i w:val="0"/>
          <w:iCs/>
          <w:sz w:val="22"/>
          <w:szCs w:val="22"/>
        </w:rPr>
        <w:t xml:space="preserve"> under the 40x objective </w:t>
      </w:r>
      <w:r w:rsidR="00843813" w:rsidRPr="00843813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060349" w:rsidRPr="00843813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1EFE76C" w14:textId="28C07F03" w:rsidR="00060349" w:rsidRDefault="00843813" w:rsidP="008438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WIDE: Talent setting timer, with microscope visible in frame</w:t>
      </w:r>
    </w:p>
    <w:p w14:paraId="4DCC789A" w14:textId="77777777" w:rsidR="00843813" w:rsidRDefault="00843813" w:rsidP="000603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adjusting microscope</w:t>
      </w:r>
    </w:p>
    <w:p w14:paraId="6F31923C" w14:textId="5BC3FB56" w:rsidR="00843813" w:rsidRDefault="00060349" w:rsidP="0084381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843813">
        <w:rPr>
          <w:rFonts w:ascii="Helvetica" w:hAnsi="Helvetica" w:cs="Helvetica"/>
          <w:i w:val="0"/>
          <w:iCs/>
          <w:sz w:val="22"/>
          <w:szCs w:val="22"/>
        </w:rPr>
        <w:t xml:space="preserve">Set up a z-stack with a step size of 0.3 </w:t>
      </w:r>
      <w:r w:rsidR="00843813">
        <w:rPr>
          <w:rFonts w:ascii="Helvetica" w:hAnsi="Helvetica" w:cs="Helvetica"/>
          <w:i w:val="0"/>
          <w:iCs/>
          <w:sz w:val="22"/>
          <w:szCs w:val="22"/>
        </w:rPr>
        <w:t>micrometers,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 xml:space="preserve"> mov</w:t>
      </w:r>
      <w:r w:rsidR="00843813">
        <w:rPr>
          <w:rFonts w:ascii="Helvetica" w:hAnsi="Helvetica" w:cs="Helvetica"/>
          <w:i w:val="0"/>
          <w:iCs/>
          <w:sz w:val="22"/>
          <w:szCs w:val="22"/>
        </w:rPr>
        <w:t>ing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 xml:space="preserve"> the objective</w:t>
      </w:r>
      <w:r w:rsidR="00843813">
        <w:rPr>
          <w:rFonts w:ascii="Helvetica" w:hAnsi="Helvetica" w:cs="Helvetica"/>
          <w:i w:val="0"/>
          <w:iCs/>
          <w:sz w:val="22"/>
          <w:szCs w:val="22"/>
        </w:rPr>
        <w:t xml:space="preserve"> while imaging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 xml:space="preserve"> until there is no signal from the cell and set </w:t>
      </w:r>
      <w:r w:rsidR="00843813">
        <w:rPr>
          <w:rFonts w:ascii="Helvetica" w:hAnsi="Helvetica" w:cs="Helvetica"/>
          <w:i w:val="0"/>
          <w:iCs/>
          <w:sz w:val="22"/>
          <w:szCs w:val="22"/>
        </w:rPr>
        <w:t>that step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 xml:space="preserve"> as the top</w:t>
      </w:r>
      <w:r w:rsidR="0084381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843813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88DEFAE" w14:textId="1449313D" w:rsidR="00843813" w:rsidRDefault="00843813" w:rsidP="008438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2D2FDE">
        <w:rPr>
          <w:rFonts w:ascii="Helvetica" w:hAnsi="Helvetica" w:cs="Helvetica"/>
          <w:i w:val="0"/>
          <w:iCs/>
          <w:sz w:val="22"/>
          <w:szCs w:val="22"/>
        </w:rPr>
        <w:t>5.2.1.</w:t>
      </w:r>
    </w:p>
    <w:p w14:paraId="4A6668D1" w14:textId="77777777" w:rsidR="00843813" w:rsidRDefault="00060349" w:rsidP="0084381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843813">
        <w:rPr>
          <w:rFonts w:ascii="Helvetica" w:hAnsi="Helvetica" w:cs="Helvetica"/>
          <w:i w:val="0"/>
          <w:iCs/>
          <w:sz w:val="22"/>
          <w:szCs w:val="22"/>
        </w:rPr>
        <w:t>Then move the objective down</w:t>
      </w:r>
      <w:r w:rsidR="00843813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>focusing through the cell</w:t>
      </w:r>
      <w:r w:rsidR="00843813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>until there is no signal,</w:t>
      </w:r>
      <w:r w:rsidR="00843813">
        <w:rPr>
          <w:rFonts w:ascii="Helvetica" w:hAnsi="Helvetica" w:cs="Helvetica"/>
          <w:i w:val="0"/>
          <w:iCs/>
          <w:sz w:val="22"/>
          <w:szCs w:val="22"/>
        </w:rPr>
        <w:t xml:space="preserve"> and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 xml:space="preserve"> set </w:t>
      </w:r>
      <w:r w:rsidR="00843813">
        <w:rPr>
          <w:rFonts w:ascii="Helvetica" w:hAnsi="Helvetica" w:cs="Helvetica"/>
          <w:i w:val="0"/>
          <w:iCs/>
          <w:sz w:val="22"/>
          <w:szCs w:val="22"/>
        </w:rPr>
        <w:t>that step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 xml:space="preserve"> as the bottom</w:t>
      </w:r>
      <w:r w:rsidR="0084381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843813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2DDBB82" w14:textId="59297F30" w:rsidR="00843813" w:rsidRDefault="00843813" w:rsidP="008438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 xml:space="preserve">SCREEN: </w:t>
      </w:r>
      <w:r w:rsidR="002D2FDE">
        <w:rPr>
          <w:rFonts w:ascii="Helvetica" w:hAnsi="Helvetica" w:cs="Helvetica"/>
          <w:i w:val="0"/>
          <w:iCs/>
          <w:sz w:val="22"/>
          <w:szCs w:val="22"/>
        </w:rPr>
        <w:t>5.3.1.</w:t>
      </w:r>
    </w:p>
    <w:p w14:paraId="4AF3AF13" w14:textId="28013E3D" w:rsidR="00843813" w:rsidRDefault="00060349" w:rsidP="0084381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843813">
        <w:rPr>
          <w:rFonts w:ascii="Helvetica" w:hAnsi="Helvetica" w:cs="Helvetica"/>
          <w:i w:val="0"/>
          <w:iCs/>
          <w:sz w:val="22"/>
          <w:szCs w:val="22"/>
        </w:rPr>
        <w:t>After the imaging is complete, check the electrode for dye ejection</w:t>
      </w:r>
      <w:r w:rsidR="0084381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843813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 xml:space="preserve">. If a large dye cloud appears, </w:t>
      </w:r>
      <w:r w:rsidR="00843813">
        <w:rPr>
          <w:rFonts w:ascii="Helvetica" w:hAnsi="Helvetica" w:cs="Helvetica"/>
          <w:i w:val="0"/>
          <w:iCs/>
          <w:sz w:val="22"/>
          <w:szCs w:val="22"/>
        </w:rPr>
        <w:t>the electrode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 xml:space="preserve"> can be used for the next slice. Otherwise, replace </w:t>
      </w:r>
      <w:r w:rsidR="00546622">
        <w:rPr>
          <w:rFonts w:ascii="Helvetica" w:hAnsi="Helvetica" w:cs="Helvetica"/>
          <w:i w:val="0"/>
          <w:iCs/>
          <w:sz w:val="22"/>
          <w:szCs w:val="22"/>
        </w:rPr>
        <w:t>the instrument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 xml:space="preserve"> with a new electrode</w:t>
      </w:r>
      <w:r w:rsidR="0084381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843813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843813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52BD6FEB" w14:textId="6FB4E342" w:rsidR="002D2FDE" w:rsidRDefault="002D2FDE" w:rsidP="002D2FD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SCREEN: 5.3.2.: 00:00-00:10</w:t>
      </w:r>
    </w:p>
    <w:p w14:paraId="33F9A9F2" w14:textId="4101CC6A" w:rsidR="007D4C9F" w:rsidRDefault="00843813" w:rsidP="008438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SCREEN: </w:t>
      </w:r>
      <w:r w:rsidR="002D2FDE">
        <w:rPr>
          <w:rFonts w:ascii="Helvetica" w:hAnsi="Helvetica" w:cs="Helvetica"/>
          <w:i w:val="0"/>
          <w:iCs/>
          <w:sz w:val="22"/>
          <w:szCs w:val="22"/>
        </w:rPr>
        <w:t>5.4.1.: 00:04-00:09</w:t>
      </w:r>
    </w:p>
    <w:p w14:paraId="42B096DD" w14:textId="77777777" w:rsidR="007D4C9F" w:rsidRDefault="007D4C9F">
      <w:pPr>
        <w:rPr>
          <w:rFonts w:ascii="Helvetica" w:hAnsi="Helvetica" w:cs="Helvetica"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br w:type="page"/>
      </w:r>
    </w:p>
    <w:p w14:paraId="04366B24" w14:textId="2F83681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A99F5A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2096A">
        <w:rPr>
          <w:rFonts w:ascii="Helvetica" w:hAnsi="Helvetica" w:cs="Arial"/>
          <w:b/>
          <w:sz w:val="22"/>
          <w:szCs w:val="22"/>
        </w:rPr>
        <w:t xml:space="preserve">Representative Astrocyte </w:t>
      </w:r>
      <w:r w:rsidR="002842DF">
        <w:rPr>
          <w:rFonts w:ascii="Helvetica" w:hAnsi="Helvetica" w:cs="Arial"/>
          <w:b/>
          <w:sz w:val="22"/>
          <w:szCs w:val="22"/>
        </w:rPr>
        <w:t xml:space="preserve">Morphology </w:t>
      </w:r>
      <w:r w:rsidR="0022096A">
        <w:rPr>
          <w:rFonts w:ascii="Helvetica" w:hAnsi="Helvetica" w:cs="Arial"/>
          <w:b/>
          <w:sz w:val="22"/>
          <w:szCs w:val="22"/>
        </w:rPr>
        <w:t>Visualization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4610AC4" w14:textId="77777777" w:rsidR="00060349" w:rsidRDefault="00060349" w:rsidP="00060349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D83E367" w14:textId="62A591BB" w:rsidR="00060349" w:rsidRDefault="00731C78" w:rsidP="00731C7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31C78">
        <w:rPr>
          <w:rFonts w:ascii="Helvetica" w:hAnsi="Helvetica" w:cs="Helvetica"/>
          <w:sz w:val="22"/>
          <w:szCs w:val="22"/>
        </w:rPr>
        <w:t>By generating a</w:t>
      </w:r>
      <w:r w:rsidRPr="00731C78">
        <w:rPr>
          <w:rFonts w:ascii="Helvetica" w:hAnsi="Helvetica" w:cs="Helvetica"/>
          <w:b/>
          <w:sz w:val="22"/>
          <w:szCs w:val="22"/>
        </w:rPr>
        <w:t xml:space="preserve"> </w:t>
      </w:r>
      <w:r w:rsidRPr="00731C78">
        <w:rPr>
          <w:rFonts w:ascii="Helvetica" w:hAnsi="Helvetica" w:cs="Helvetica"/>
          <w:sz w:val="22"/>
          <w:szCs w:val="22"/>
        </w:rPr>
        <w:t>maximum intensity projection</w:t>
      </w:r>
      <w:r w:rsidR="00060349">
        <w:rPr>
          <w:rFonts w:ascii="Helvetica" w:hAnsi="Helvetica" w:cs="Helvetica"/>
          <w:sz w:val="22"/>
          <w:szCs w:val="22"/>
        </w:rPr>
        <w:t>, a</w:t>
      </w:r>
      <w:r w:rsidRPr="00731C78">
        <w:rPr>
          <w:rFonts w:ascii="Helvetica" w:hAnsi="Helvetica" w:cs="Helvetica"/>
          <w:sz w:val="22"/>
          <w:szCs w:val="22"/>
        </w:rPr>
        <w:t xml:space="preserve"> detailed view of the structure of </w:t>
      </w:r>
      <w:r w:rsidR="0022096A">
        <w:rPr>
          <w:rFonts w:ascii="Helvetica" w:hAnsi="Helvetica" w:cs="Helvetica"/>
          <w:sz w:val="22"/>
          <w:szCs w:val="22"/>
        </w:rPr>
        <w:t>an</w:t>
      </w:r>
      <w:r w:rsidRPr="00731C78">
        <w:rPr>
          <w:rFonts w:ascii="Helvetica" w:hAnsi="Helvetica" w:cs="Helvetica"/>
          <w:sz w:val="22"/>
          <w:szCs w:val="22"/>
        </w:rPr>
        <w:t xml:space="preserve"> astrocyte and its domain</w:t>
      </w:r>
      <w:r w:rsidR="00060349">
        <w:rPr>
          <w:rFonts w:ascii="Helvetica" w:hAnsi="Helvetica" w:cs="Helvetica"/>
          <w:sz w:val="22"/>
          <w:szCs w:val="22"/>
        </w:rPr>
        <w:t xml:space="preserve"> can be observed </w:t>
      </w:r>
      <w:r w:rsidR="00060349">
        <w:rPr>
          <w:rFonts w:ascii="Helvetica" w:hAnsi="Helvetica" w:cs="Helvetica"/>
          <w:b/>
          <w:bCs/>
          <w:sz w:val="22"/>
          <w:szCs w:val="22"/>
        </w:rPr>
        <w:t>[1]</w:t>
      </w:r>
      <w:r w:rsidR="00060349">
        <w:rPr>
          <w:rFonts w:ascii="Helvetica" w:hAnsi="Helvetica" w:cs="Helvetica"/>
          <w:sz w:val="22"/>
          <w:szCs w:val="22"/>
        </w:rPr>
        <w:t>.</w:t>
      </w:r>
    </w:p>
    <w:p w14:paraId="1A28FD77" w14:textId="77777777" w:rsidR="00060349" w:rsidRDefault="00060349" w:rsidP="00060349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D99E9B2" w14:textId="3584D293" w:rsidR="00060349" w:rsidRDefault="00060349" w:rsidP="0006034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2B</w:t>
      </w:r>
    </w:p>
    <w:p w14:paraId="438F101E" w14:textId="77777777" w:rsidR="00060349" w:rsidRDefault="00060349" w:rsidP="00060349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72989FA" w14:textId="3F9F26D1" w:rsidR="00060349" w:rsidRDefault="00060349" w:rsidP="00731C7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 4x-magnitude zoom into the astrocyte reveals a</w:t>
      </w:r>
      <w:r w:rsidR="00731C78" w:rsidRPr="00731C78">
        <w:rPr>
          <w:rFonts w:ascii="Helvetica" w:hAnsi="Helvetica" w:cs="Helvetica"/>
          <w:sz w:val="22"/>
          <w:szCs w:val="22"/>
        </w:rPr>
        <w:t xml:space="preserve"> maximum intensity projection of one major branch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731C78" w:rsidRPr="00731C78">
        <w:rPr>
          <w:rFonts w:ascii="Helvetica" w:hAnsi="Helvetica" w:cs="Helvetica"/>
          <w:sz w:val="22"/>
          <w:szCs w:val="22"/>
        </w:rPr>
        <w:t>, several secondary branches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731C78" w:rsidRPr="00731C78">
        <w:rPr>
          <w:rFonts w:ascii="Helvetica" w:hAnsi="Helvetica" w:cs="Helvetica"/>
          <w:sz w:val="22"/>
          <w:szCs w:val="22"/>
        </w:rPr>
        <w:t>, and the distribution of the surrounding branchlets and leaflets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 w:rsidR="00731C78" w:rsidRPr="00731C78">
        <w:rPr>
          <w:rFonts w:ascii="Helvetica" w:hAnsi="Helvetica" w:cs="Helvetica"/>
          <w:sz w:val="22"/>
          <w:szCs w:val="22"/>
        </w:rPr>
        <w:t>.</w:t>
      </w:r>
    </w:p>
    <w:p w14:paraId="57A10873" w14:textId="77777777" w:rsidR="00060349" w:rsidRDefault="00060349" w:rsidP="00060349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8CE45F7" w14:textId="78E94B8A" w:rsidR="00731C78" w:rsidRDefault="00060349" w:rsidP="0006034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="0029140B">
        <w:rPr>
          <w:rFonts w:ascii="Helvetica" w:hAnsi="Helvetica" w:cs="Helvetica"/>
          <w:sz w:val="22"/>
          <w:szCs w:val="22"/>
        </w:rPr>
        <w:t>Figure 2C:</w:t>
      </w:r>
      <w:r>
        <w:rPr>
          <w:rFonts w:ascii="Helvetica" w:hAnsi="Helvetica" w:cs="Helvetica"/>
          <w:sz w:val="22"/>
          <w:szCs w:val="22"/>
        </w:rPr>
        <w:t xml:space="preserve"> Video Editor please emphasize major branch as indicated in original Figure 2C</w:t>
      </w:r>
    </w:p>
    <w:p w14:paraId="45A9A89D" w14:textId="0538DF43" w:rsidR="00060349" w:rsidRDefault="00060349" w:rsidP="0006034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secondary branches as indicated in original Figure 2C</w:t>
      </w:r>
    </w:p>
    <w:p w14:paraId="71D9D139" w14:textId="6C891B57" w:rsidR="00060349" w:rsidRPr="00731C78" w:rsidRDefault="00060349" w:rsidP="00060349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branchlets as indicated in original Figure 2C</w:t>
      </w:r>
    </w:p>
    <w:p w14:paraId="2C5EFCF5" w14:textId="77777777" w:rsidR="00731C78" w:rsidRPr="00731C78" w:rsidRDefault="00731C78" w:rsidP="00731C78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F072CBB" w14:textId="17234692" w:rsidR="00570B61" w:rsidRDefault="00570B61" w:rsidP="00731C7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Here </w:t>
      </w:r>
      <w:r w:rsidR="00731C78" w:rsidRPr="00731C78">
        <w:rPr>
          <w:rFonts w:ascii="Helvetica" w:hAnsi="Helvetica" w:cs="Helvetica"/>
          <w:sz w:val="22"/>
          <w:szCs w:val="22"/>
        </w:rPr>
        <w:t>the original image of a CA1</w:t>
      </w:r>
      <w:r w:rsidR="002842DF">
        <w:rPr>
          <w:rFonts w:ascii="Helvetica" w:hAnsi="Helvetica" w:cs="Helvetica"/>
          <w:sz w:val="22"/>
          <w:szCs w:val="22"/>
        </w:rPr>
        <w:t xml:space="preserve"> </w:t>
      </w:r>
      <w:r w:rsidR="002842DF">
        <w:rPr>
          <w:rFonts w:ascii="Helvetica" w:hAnsi="Helvetica" w:cs="Helvetica"/>
          <w:color w:val="FF0000"/>
          <w:sz w:val="22"/>
          <w:szCs w:val="22"/>
        </w:rPr>
        <w:t>(C-A-one)</w:t>
      </w:r>
      <w:r w:rsidR="00731C78" w:rsidRPr="00731C78">
        <w:rPr>
          <w:rFonts w:ascii="Helvetica" w:hAnsi="Helvetica" w:cs="Helvetica"/>
          <w:sz w:val="22"/>
          <w:szCs w:val="22"/>
        </w:rPr>
        <w:t xml:space="preserve"> astrocyte</w:t>
      </w:r>
      <w:r>
        <w:rPr>
          <w:rFonts w:ascii="Helvetica" w:hAnsi="Helvetica" w:cs="Helvetica"/>
          <w:sz w:val="22"/>
          <w:szCs w:val="22"/>
        </w:rPr>
        <w:t xml:space="preserve"> is shown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731C78" w:rsidRPr="00731C78">
        <w:rPr>
          <w:rFonts w:ascii="Helvetica" w:hAnsi="Helvetica" w:cs="Helvetica"/>
          <w:sz w:val="22"/>
          <w:szCs w:val="22"/>
        </w:rPr>
        <w:t>. The cell body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731C78" w:rsidRPr="00731C78">
        <w:rPr>
          <w:rFonts w:ascii="Helvetica" w:hAnsi="Helvetica" w:cs="Helvetica"/>
          <w:sz w:val="22"/>
          <w:szCs w:val="22"/>
        </w:rPr>
        <w:t>, major branches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 w:rsidR="00731C78" w:rsidRPr="00731C78">
        <w:rPr>
          <w:rFonts w:ascii="Helvetica" w:hAnsi="Helvetica" w:cs="Helvetica"/>
          <w:sz w:val="22"/>
          <w:szCs w:val="22"/>
        </w:rPr>
        <w:t>, processes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[4]</w:t>
      </w:r>
      <w:r w:rsidR="00731C78" w:rsidRPr="00731C78">
        <w:rPr>
          <w:rFonts w:ascii="Helvetica" w:hAnsi="Helvetica" w:cs="Helvetica"/>
          <w:sz w:val="22"/>
          <w:szCs w:val="22"/>
        </w:rPr>
        <w:t xml:space="preserve">, and territory volume enclosed by the astrocyte are reconstructed </w:t>
      </w:r>
      <w:r>
        <w:rPr>
          <w:rFonts w:ascii="Helvetica" w:hAnsi="Helvetica" w:cs="Helvetica"/>
          <w:sz w:val="22"/>
          <w:szCs w:val="22"/>
        </w:rPr>
        <w:t xml:space="preserve">in these subsequent images </w:t>
      </w:r>
      <w:r>
        <w:rPr>
          <w:rFonts w:ascii="Helvetica" w:hAnsi="Helvetica" w:cs="Helvetica"/>
          <w:b/>
          <w:bCs/>
          <w:sz w:val="22"/>
          <w:szCs w:val="22"/>
        </w:rPr>
        <w:t>[5]</w:t>
      </w:r>
      <w:r>
        <w:rPr>
          <w:rFonts w:ascii="Helvetica" w:hAnsi="Helvetica" w:cs="Helvetica"/>
          <w:sz w:val="22"/>
          <w:szCs w:val="22"/>
        </w:rPr>
        <w:t>.</w:t>
      </w:r>
    </w:p>
    <w:p w14:paraId="71AE6AC7" w14:textId="77777777" w:rsidR="00570B61" w:rsidRDefault="00570B61" w:rsidP="00570B6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20DBCB7" w14:textId="3B9E06C0" w:rsidR="00570B61" w:rsidRDefault="00570B61" w:rsidP="00570B6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images in Ly column</w:t>
      </w:r>
    </w:p>
    <w:p w14:paraId="16FE9254" w14:textId="4D809DA8" w:rsidR="00570B61" w:rsidRDefault="00570B61" w:rsidP="00570B6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images in Soma column</w:t>
      </w:r>
    </w:p>
    <w:p w14:paraId="5A2D0D3F" w14:textId="5A68A950" w:rsidR="00570B61" w:rsidRDefault="00570B61" w:rsidP="00570B6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images in Soma and major branches column</w:t>
      </w:r>
    </w:p>
    <w:p w14:paraId="7C344F14" w14:textId="1ACFBB8C" w:rsidR="00570B61" w:rsidRDefault="00570B61" w:rsidP="00570B6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images in Process column</w:t>
      </w:r>
    </w:p>
    <w:p w14:paraId="2E5AA9ED" w14:textId="01E8DE25" w:rsidR="00570B61" w:rsidRDefault="00570B61" w:rsidP="00570B6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images in Territory column</w:t>
      </w:r>
    </w:p>
    <w:p w14:paraId="3875B71C" w14:textId="77777777" w:rsidR="00570B61" w:rsidRDefault="00570B61" w:rsidP="00570B61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61283B7" w14:textId="1B2156BD" w:rsidR="00570B61" w:rsidRDefault="00731C78" w:rsidP="00731C7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31C78">
        <w:rPr>
          <w:rFonts w:ascii="Helvetica" w:hAnsi="Helvetica" w:cs="Helvetica"/>
          <w:sz w:val="22"/>
          <w:szCs w:val="22"/>
        </w:rPr>
        <w:t>After the reconstructions were created, the volumes of the soma</w:t>
      </w:r>
      <w:r w:rsidR="00570B61">
        <w:rPr>
          <w:rFonts w:ascii="Helvetica" w:hAnsi="Helvetica" w:cs="Helvetica"/>
          <w:sz w:val="22"/>
          <w:szCs w:val="22"/>
        </w:rPr>
        <w:t xml:space="preserve"> </w:t>
      </w:r>
      <w:r w:rsidR="00570B61">
        <w:rPr>
          <w:rFonts w:ascii="Helvetica" w:hAnsi="Helvetica" w:cs="Helvetica"/>
          <w:b/>
          <w:bCs/>
          <w:sz w:val="22"/>
          <w:szCs w:val="22"/>
        </w:rPr>
        <w:t>[1]</w:t>
      </w:r>
      <w:r w:rsidRPr="00731C78">
        <w:rPr>
          <w:rFonts w:ascii="Helvetica" w:hAnsi="Helvetica" w:cs="Helvetica"/>
          <w:sz w:val="22"/>
          <w:szCs w:val="22"/>
        </w:rPr>
        <w:t>, entire cell</w:t>
      </w:r>
      <w:r w:rsidR="00570B61">
        <w:rPr>
          <w:rFonts w:ascii="Helvetica" w:hAnsi="Helvetica" w:cs="Helvetica"/>
          <w:sz w:val="22"/>
          <w:szCs w:val="22"/>
        </w:rPr>
        <w:t xml:space="preserve"> </w:t>
      </w:r>
      <w:r w:rsidR="00570B61">
        <w:rPr>
          <w:rFonts w:ascii="Helvetica" w:hAnsi="Helvetica" w:cs="Helvetica"/>
          <w:b/>
          <w:bCs/>
          <w:sz w:val="22"/>
          <w:szCs w:val="22"/>
        </w:rPr>
        <w:t>[2]</w:t>
      </w:r>
      <w:r w:rsidR="00570B61">
        <w:rPr>
          <w:rFonts w:ascii="Helvetica" w:hAnsi="Helvetica" w:cs="Helvetica"/>
          <w:sz w:val="22"/>
          <w:szCs w:val="22"/>
        </w:rPr>
        <w:t>,</w:t>
      </w:r>
      <w:r w:rsidRPr="00731C78">
        <w:rPr>
          <w:rFonts w:ascii="Helvetica" w:hAnsi="Helvetica" w:cs="Helvetica"/>
          <w:sz w:val="22"/>
          <w:szCs w:val="22"/>
        </w:rPr>
        <w:t xml:space="preserve"> and territory were quantified</w:t>
      </w:r>
      <w:r w:rsidR="00570B61">
        <w:rPr>
          <w:rFonts w:ascii="Helvetica" w:hAnsi="Helvetica" w:cs="Helvetica"/>
          <w:sz w:val="22"/>
          <w:szCs w:val="22"/>
        </w:rPr>
        <w:t xml:space="preserve"> </w:t>
      </w:r>
      <w:r w:rsidR="00570B61">
        <w:rPr>
          <w:rFonts w:ascii="Helvetica" w:hAnsi="Helvetica" w:cs="Helvetica"/>
          <w:b/>
          <w:bCs/>
          <w:sz w:val="22"/>
          <w:szCs w:val="22"/>
        </w:rPr>
        <w:t>[3]</w:t>
      </w:r>
      <w:r w:rsidR="00570B61">
        <w:rPr>
          <w:rFonts w:ascii="Helvetica" w:hAnsi="Helvetica" w:cs="Helvetica"/>
          <w:sz w:val="22"/>
          <w:szCs w:val="22"/>
        </w:rPr>
        <w:t>,</w:t>
      </w:r>
      <w:r w:rsidRPr="00731C78">
        <w:rPr>
          <w:rFonts w:ascii="Helvetica" w:hAnsi="Helvetica" w:cs="Helvetica"/>
          <w:sz w:val="22"/>
          <w:szCs w:val="22"/>
        </w:rPr>
        <w:t xml:space="preserve"> and the number of major branches </w:t>
      </w:r>
      <w:r w:rsidR="002842DF">
        <w:rPr>
          <w:rFonts w:ascii="Helvetica" w:hAnsi="Helvetica" w:cs="Helvetica"/>
          <w:sz w:val="22"/>
          <w:szCs w:val="22"/>
        </w:rPr>
        <w:t>were</w:t>
      </w:r>
      <w:r w:rsidRPr="00731C78">
        <w:rPr>
          <w:rFonts w:ascii="Helvetica" w:hAnsi="Helvetica" w:cs="Helvetica"/>
          <w:sz w:val="22"/>
          <w:szCs w:val="22"/>
        </w:rPr>
        <w:t xml:space="preserve"> counted</w:t>
      </w:r>
      <w:r w:rsidR="00570B61">
        <w:rPr>
          <w:rFonts w:ascii="Helvetica" w:hAnsi="Helvetica" w:cs="Helvetica"/>
          <w:sz w:val="22"/>
          <w:szCs w:val="22"/>
        </w:rPr>
        <w:t xml:space="preserve"> </w:t>
      </w:r>
      <w:r w:rsidR="00570B61">
        <w:rPr>
          <w:rFonts w:ascii="Helvetica" w:hAnsi="Helvetica" w:cs="Helvetica"/>
          <w:b/>
          <w:bCs/>
          <w:sz w:val="22"/>
          <w:szCs w:val="22"/>
        </w:rPr>
        <w:t>[4]</w:t>
      </w:r>
      <w:r w:rsidR="00570B61">
        <w:rPr>
          <w:rFonts w:ascii="Helvetica" w:hAnsi="Helvetica" w:cs="Helvetica"/>
          <w:sz w:val="22"/>
          <w:szCs w:val="22"/>
        </w:rPr>
        <w:t>.</w:t>
      </w:r>
    </w:p>
    <w:p w14:paraId="0D231D23" w14:textId="77777777" w:rsidR="00570B61" w:rsidRDefault="00570B61" w:rsidP="00570B6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F52E4FA" w14:textId="7DE939DD" w:rsidR="00570B61" w:rsidRDefault="00570B61" w:rsidP="00570B6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Soma volume row</w:t>
      </w:r>
    </w:p>
    <w:p w14:paraId="5426718D" w14:textId="477847CB" w:rsidR="00570B61" w:rsidRDefault="00570B61" w:rsidP="00570B6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Cell volume row</w:t>
      </w:r>
    </w:p>
    <w:p w14:paraId="6C67117B" w14:textId="02C21834" w:rsidR="00570B61" w:rsidRDefault="00570B61" w:rsidP="00570B6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Territory volume row</w:t>
      </w:r>
    </w:p>
    <w:p w14:paraId="6B272368" w14:textId="73628731" w:rsidR="00570B61" w:rsidRDefault="00570B61" w:rsidP="00570B6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Number of primary branches row</w:t>
      </w:r>
    </w:p>
    <w:p w14:paraId="503D1283" w14:textId="77777777" w:rsidR="00731C78" w:rsidRPr="00570B61" w:rsidRDefault="00731C78" w:rsidP="00570B61">
      <w:pPr>
        <w:rPr>
          <w:rFonts w:ascii="Helvetica" w:hAnsi="Helvetica" w:cs="Helvetica"/>
          <w:sz w:val="22"/>
          <w:szCs w:val="22"/>
        </w:rPr>
      </w:pPr>
    </w:p>
    <w:p w14:paraId="14239D4D" w14:textId="1819B766" w:rsidR="00AE3D1F" w:rsidRDefault="00AE3D1F" w:rsidP="00731C7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 cytoskeletal protein that labels intermediate astrocyte filaments</w:t>
      </w:r>
      <w:r w:rsidR="00731C78" w:rsidRPr="00731C7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is</w:t>
      </w:r>
      <w:r w:rsidR="00731C78" w:rsidRPr="00731C78">
        <w:rPr>
          <w:rFonts w:ascii="Helvetica" w:hAnsi="Helvetica" w:cs="Helvetica"/>
          <w:sz w:val="22"/>
          <w:szCs w:val="22"/>
        </w:rPr>
        <w:t xml:space="preserve"> expressed in the cell soma, major branches, and some secondary </w:t>
      </w:r>
      <w:r w:rsidRPr="00731C78">
        <w:rPr>
          <w:rFonts w:ascii="Helvetica" w:hAnsi="Helvetica" w:cs="Helvetica"/>
          <w:sz w:val="22"/>
          <w:szCs w:val="22"/>
        </w:rPr>
        <w:t xml:space="preserve">astrocyte </w:t>
      </w:r>
      <w:r w:rsidR="00731C78" w:rsidRPr="00731C78">
        <w:rPr>
          <w:rFonts w:ascii="Helvetica" w:hAnsi="Helvetica" w:cs="Helvetica"/>
          <w:sz w:val="22"/>
          <w:szCs w:val="22"/>
        </w:rPr>
        <w:t xml:space="preserve">branches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731C78" w:rsidRPr="00731C78">
        <w:rPr>
          <w:rFonts w:ascii="Helvetica" w:hAnsi="Helvetica" w:cs="Helvetica"/>
          <w:sz w:val="22"/>
          <w:szCs w:val="22"/>
        </w:rPr>
        <w:t xml:space="preserve">, but not in the finer branches and processes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 w:rsidR="00731C78" w:rsidRPr="00731C78">
        <w:rPr>
          <w:rFonts w:ascii="Helvetica" w:hAnsi="Helvetica" w:cs="Helvetica"/>
          <w:sz w:val="22"/>
          <w:szCs w:val="22"/>
        </w:rPr>
        <w:t>.</w:t>
      </w:r>
    </w:p>
    <w:p w14:paraId="2D9D8B50" w14:textId="77777777" w:rsidR="00AE3D1F" w:rsidRDefault="00AE3D1F" w:rsidP="00AE3D1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87DAB19" w14:textId="7CE636D6" w:rsidR="00AE3D1F" w:rsidRDefault="00AE3D1F" w:rsidP="00AE3D1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4A</w:t>
      </w:r>
    </w:p>
    <w:p w14:paraId="26D2AD2D" w14:textId="1FEDA7BD" w:rsidR="00AE3D1F" w:rsidRDefault="00AE3D1F" w:rsidP="00AE3D1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pink signal in LY GFAP image</w:t>
      </w:r>
    </w:p>
    <w:p w14:paraId="31893D51" w14:textId="60A52D6C" w:rsidR="00AE3D1F" w:rsidRDefault="00AE3D1F" w:rsidP="00AE3D1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green signal in LY GFAP image</w:t>
      </w:r>
    </w:p>
    <w:p w14:paraId="7BA5BA6B" w14:textId="77777777" w:rsidR="00AE3D1F" w:rsidRDefault="00AE3D1F" w:rsidP="00AE3D1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6990B37" w14:textId="1F682D6B" w:rsidR="00AE3D1F" w:rsidRPr="002D2FDE" w:rsidRDefault="00AE3D1F" w:rsidP="002D2FD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 this representative analysis, n</w:t>
      </w:r>
      <w:r w:rsidR="00731C78" w:rsidRPr="00731C78">
        <w:rPr>
          <w:rFonts w:ascii="Helvetica" w:hAnsi="Helvetica" w:cs="Helvetica"/>
          <w:sz w:val="22"/>
          <w:szCs w:val="22"/>
        </w:rPr>
        <w:t>o significant difference</w:t>
      </w:r>
      <w:r>
        <w:rPr>
          <w:rFonts w:ascii="Helvetica" w:hAnsi="Helvetica" w:cs="Helvetica"/>
          <w:sz w:val="22"/>
          <w:szCs w:val="22"/>
        </w:rPr>
        <w:t xml:space="preserve">s were </w:t>
      </w:r>
      <w:r w:rsidR="00731C78" w:rsidRPr="00731C78">
        <w:rPr>
          <w:rFonts w:ascii="Helvetica" w:hAnsi="Helvetica" w:cs="Helvetica"/>
          <w:sz w:val="22"/>
          <w:szCs w:val="22"/>
        </w:rPr>
        <w:t xml:space="preserve">found in the number of primary branches labeled by </w:t>
      </w:r>
      <w:r w:rsidR="002D2FDE" w:rsidRPr="002D2FDE">
        <w:rPr>
          <w:rFonts w:ascii="Helvetica" w:hAnsi="Helvetica" w:cs="Helvetica"/>
          <w:sz w:val="22"/>
          <w:szCs w:val="22"/>
        </w:rPr>
        <w:t>glial fibrillary acidic protein</w:t>
      </w:r>
      <w:r w:rsidR="002D2FDE">
        <w:rPr>
          <w:rFonts w:ascii="Helvetica" w:hAnsi="Helvetica" w:cs="Helvetica"/>
          <w:sz w:val="22"/>
          <w:szCs w:val="22"/>
        </w:rPr>
        <w:t xml:space="preserve"> </w:t>
      </w:r>
      <w:r w:rsidRPr="002D2FDE">
        <w:rPr>
          <w:rFonts w:ascii="Helvetica" w:hAnsi="Helvetica" w:cs="Helvetica"/>
          <w:b/>
          <w:bCs/>
          <w:sz w:val="22"/>
          <w:szCs w:val="22"/>
        </w:rPr>
        <w:t>[1]</w:t>
      </w:r>
      <w:r w:rsidRPr="002D2FDE">
        <w:rPr>
          <w:rFonts w:ascii="Helvetica" w:hAnsi="Helvetica" w:cs="Helvetica"/>
          <w:sz w:val="22"/>
          <w:szCs w:val="22"/>
        </w:rPr>
        <w:t xml:space="preserve"> and</w:t>
      </w:r>
      <w:r w:rsidR="00731C78" w:rsidRPr="002D2FDE">
        <w:rPr>
          <w:rFonts w:ascii="Helvetica" w:hAnsi="Helvetica" w:cs="Helvetica"/>
          <w:sz w:val="22"/>
          <w:szCs w:val="22"/>
        </w:rPr>
        <w:t xml:space="preserve"> those visualized by </w:t>
      </w:r>
      <w:r w:rsidR="002D2FDE" w:rsidRPr="002D2FDE">
        <w:rPr>
          <w:rFonts w:ascii="Helvetica" w:hAnsi="Helvetica" w:cs="Helvetica"/>
          <w:sz w:val="22"/>
          <w:szCs w:val="22"/>
        </w:rPr>
        <w:t xml:space="preserve">lucifer yellow </w:t>
      </w:r>
      <w:r w:rsidRPr="002D2FDE">
        <w:rPr>
          <w:rFonts w:ascii="Helvetica" w:hAnsi="Helvetica" w:cs="Helvetica"/>
          <w:b/>
          <w:bCs/>
          <w:sz w:val="22"/>
          <w:szCs w:val="22"/>
        </w:rPr>
        <w:t>[2]</w:t>
      </w:r>
      <w:r w:rsidR="00731C78" w:rsidRPr="002D2FDE">
        <w:rPr>
          <w:rFonts w:ascii="Helvetica" w:hAnsi="Helvetica" w:cs="Helvetica"/>
          <w:sz w:val="22"/>
          <w:szCs w:val="22"/>
        </w:rPr>
        <w:t>.</w:t>
      </w:r>
    </w:p>
    <w:p w14:paraId="3A83ECA2" w14:textId="77777777" w:rsidR="00AE3D1F" w:rsidRDefault="00AE3D1F" w:rsidP="00AE3D1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0D0A743" w14:textId="7AA31605" w:rsidR="00AE3D1F" w:rsidRPr="002D2FDE" w:rsidRDefault="00AE3D1F" w:rsidP="00AE3D1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GFAP data cluster</w:t>
      </w:r>
      <w:r w:rsidR="002842DF">
        <w:rPr>
          <w:rFonts w:ascii="Helvetica" w:hAnsi="Helvetica" w:cs="Helvetica"/>
          <w:sz w:val="22"/>
          <w:szCs w:val="22"/>
        </w:rPr>
        <w:t xml:space="preserve"> </w:t>
      </w:r>
    </w:p>
    <w:p w14:paraId="2E470289" w14:textId="1B6C7DDF" w:rsidR="00AE3D1F" w:rsidRDefault="00AE3D1F" w:rsidP="00AE3D1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LY data cluster</w:t>
      </w:r>
    </w:p>
    <w:p w14:paraId="1C1D620B" w14:textId="77777777" w:rsidR="00AE3D1F" w:rsidRDefault="00AE3D1F" w:rsidP="00AE3D1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02BC2A7" w14:textId="0D13F993" w:rsidR="00AE3D1F" w:rsidRDefault="00AE3D1F" w:rsidP="00731C78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Further, the</w:t>
      </w:r>
      <w:r w:rsidR="00731C78" w:rsidRPr="00731C78">
        <w:rPr>
          <w:rFonts w:ascii="Helvetica" w:hAnsi="Helvetica" w:cs="Helvetica"/>
          <w:sz w:val="22"/>
          <w:szCs w:val="22"/>
        </w:rPr>
        <w:t xml:space="preserve"> cell area and volume of the astrocyte labeled by </w:t>
      </w:r>
      <w:r w:rsidR="002D2FDE" w:rsidRPr="002D2FDE">
        <w:rPr>
          <w:rFonts w:ascii="Helvetica" w:hAnsi="Helvetica" w:cs="Helvetica"/>
          <w:sz w:val="22"/>
          <w:szCs w:val="22"/>
        </w:rPr>
        <w:t>glial fibrillary acidic protein</w:t>
      </w:r>
      <w:r w:rsidR="002D2FDE">
        <w:rPr>
          <w:rFonts w:ascii="Helvetica" w:hAnsi="Helvetica" w:cs="Helvetica"/>
          <w:sz w:val="22"/>
          <w:szCs w:val="22"/>
        </w:rPr>
        <w:t xml:space="preserve"> </w:t>
      </w:r>
      <w:r w:rsidR="00731C78" w:rsidRPr="00731C78">
        <w:rPr>
          <w:rFonts w:ascii="Helvetica" w:hAnsi="Helvetica" w:cs="Helvetica"/>
          <w:sz w:val="22"/>
          <w:szCs w:val="22"/>
        </w:rPr>
        <w:t xml:space="preserve">were significantly smaller than the area and volume visualized with </w:t>
      </w:r>
      <w:r w:rsidR="002D2FDE">
        <w:rPr>
          <w:rFonts w:ascii="Helvetica" w:hAnsi="Helvetica" w:cs="Helvetica"/>
          <w:sz w:val="22"/>
          <w:szCs w:val="22"/>
        </w:rPr>
        <w:t>lucifer yellow</w:t>
      </w:r>
      <w:r w:rsidR="00731C78" w:rsidRPr="00731C7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</w:t>
      </w:r>
      <w:r w:rsidR="00731C78" w:rsidRPr="00731C7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d</w:t>
      </w:r>
      <w:r w:rsidR="00731C78" w:rsidRPr="00731C78">
        <w:rPr>
          <w:rFonts w:ascii="Helvetica" w:hAnsi="Helvetica" w:cs="Helvetica"/>
          <w:sz w:val="22"/>
          <w:szCs w:val="22"/>
        </w:rPr>
        <w:t>emonstrat</w:t>
      </w:r>
      <w:r>
        <w:rPr>
          <w:rFonts w:ascii="Helvetica" w:hAnsi="Helvetica" w:cs="Helvetica"/>
          <w:sz w:val="22"/>
          <w:szCs w:val="22"/>
        </w:rPr>
        <w:t>ing</w:t>
      </w:r>
      <w:r w:rsidR="00731C78" w:rsidRPr="00731C78">
        <w:rPr>
          <w:rFonts w:ascii="Helvetica" w:hAnsi="Helvetica" w:cs="Helvetica"/>
          <w:sz w:val="22"/>
          <w:szCs w:val="22"/>
        </w:rPr>
        <w:t xml:space="preserve"> that </w:t>
      </w:r>
      <w:r w:rsidR="002D2FDE" w:rsidRPr="002D2FDE">
        <w:rPr>
          <w:rFonts w:ascii="Helvetica" w:hAnsi="Helvetica" w:cs="Helvetica"/>
          <w:sz w:val="22"/>
          <w:szCs w:val="22"/>
        </w:rPr>
        <w:t>glial fibrillary acidic protein</w:t>
      </w:r>
      <w:r w:rsidR="002D2FDE">
        <w:rPr>
          <w:rFonts w:ascii="Helvetica" w:hAnsi="Helvetica" w:cs="Helvetica"/>
          <w:sz w:val="22"/>
          <w:szCs w:val="22"/>
        </w:rPr>
        <w:t xml:space="preserve"> </w:t>
      </w:r>
      <w:r w:rsidR="00731C78" w:rsidRPr="00731C78">
        <w:rPr>
          <w:rFonts w:ascii="Helvetica" w:hAnsi="Helvetica" w:cs="Helvetica"/>
          <w:sz w:val="22"/>
          <w:szCs w:val="22"/>
        </w:rPr>
        <w:t>is a reliable marker for labeling major branches but is not useful for determining the overall area or volume of the cell</w:t>
      </w:r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AE3D1F">
        <w:rPr>
          <w:rFonts w:ascii="Helvetica" w:hAnsi="Helvetica" w:cs="Helvetica"/>
          <w:b/>
          <w:bCs/>
          <w:sz w:val="22"/>
          <w:szCs w:val="22"/>
        </w:rPr>
        <w:t>[2]</w:t>
      </w:r>
      <w:r w:rsidR="00731C78" w:rsidRPr="00731C78">
        <w:rPr>
          <w:rFonts w:ascii="Helvetica" w:hAnsi="Helvetica" w:cs="Helvetica"/>
          <w:sz w:val="22"/>
          <w:szCs w:val="22"/>
        </w:rPr>
        <w:t>.</w:t>
      </w:r>
    </w:p>
    <w:p w14:paraId="27EB658D" w14:textId="77777777" w:rsidR="00AE3D1F" w:rsidRDefault="00AE3D1F" w:rsidP="00AE3D1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1FC1B62" w14:textId="1AC39078" w:rsidR="00731C78" w:rsidRDefault="00AE3D1F" w:rsidP="00AE3D1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4C and 4D: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emphasizes GFAP data cluster in both graphs</w:t>
      </w:r>
      <w:r w:rsidR="00731C78" w:rsidRPr="00731C78">
        <w:rPr>
          <w:rFonts w:ascii="Helvetica" w:hAnsi="Helvetica" w:cs="Helvetica"/>
          <w:sz w:val="22"/>
          <w:szCs w:val="22"/>
        </w:rPr>
        <w:t xml:space="preserve"> </w:t>
      </w:r>
    </w:p>
    <w:p w14:paraId="594D18BA" w14:textId="633C03B8" w:rsidR="00AE3D1F" w:rsidRPr="00731C78" w:rsidRDefault="00AE3D1F" w:rsidP="00AE3D1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4C and 4D: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emphasizes LY data cluster in both graphs</w:t>
      </w:r>
      <w:r w:rsidRPr="00731C78">
        <w:rPr>
          <w:rFonts w:ascii="Helvetica" w:hAnsi="Helvetica" w:cs="Helvetica"/>
          <w:sz w:val="22"/>
          <w:szCs w:val="22"/>
        </w:rPr>
        <w:t xml:space="preserve"> </w:t>
      </w:r>
    </w:p>
    <w:p w14:paraId="5B8A0776" w14:textId="62BE2D9D" w:rsidR="00AE3D1F" w:rsidRPr="00731C78" w:rsidRDefault="00AE3D1F" w:rsidP="00AE3D1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4C and 4D</w:t>
      </w:r>
    </w:p>
    <w:p w14:paraId="4FB358BD" w14:textId="77777777" w:rsidR="00731C78" w:rsidRPr="00731C78" w:rsidRDefault="00731C78" w:rsidP="00731C78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</w:t>
      </w:r>
      <w:r w:rsidR="00DC058D" w:rsidRPr="0029140B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clarity.</w:t>
      </w:r>
    </w:p>
    <w:p w14:paraId="5FB3BA53" w14:textId="2C98A6D1" w:rsidR="0040021B" w:rsidRPr="0029140B" w:rsidRDefault="008178F0" w:rsidP="008178F0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29140B">
        <w:rPr>
          <w:rFonts w:ascii="Helvetica" w:hAnsi="Helvetica" w:cs="Helvetica"/>
          <w:b/>
          <w:sz w:val="22"/>
          <w:szCs w:val="22"/>
          <w:u w:val="single"/>
        </w:rPr>
        <w:t xml:space="preserve">Stefanie </w:t>
      </w:r>
      <w:proofErr w:type="spellStart"/>
      <w:r w:rsidRPr="0029140B">
        <w:rPr>
          <w:rFonts w:ascii="Helvetica" w:hAnsi="Helvetica" w:cs="Helvetica"/>
          <w:b/>
          <w:sz w:val="22"/>
          <w:szCs w:val="22"/>
          <w:u w:val="single"/>
        </w:rPr>
        <w:t>Moye</w:t>
      </w:r>
      <w:proofErr w:type="spellEnd"/>
      <w:r w:rsidRPr="0029140B">
        <w:rPr>
          <w:rFonts w:ascii="Helvetica" w:hAnsi="Helvetica" w:cs="Helvetica"/>
          <w:sz w:val="22"/>
          <w:szCs w:val="22"/>
        </w:rPr>
        <w:t>:</w:t>
      </w:r>
      <w:r w:rsidR="0029140B">
        <w:rPr>
          <w:rFonts w:ascii="Helvetica" w:hAnsi="Helvetica" w:cs="Helvetica"/>
          <w:sz w:val="22"/>
          <w:szCs w:val="22"/>
        </w:rPr>
        <w:t xml:space="preserve"> (Step 3.6.1.)</w:t>
      </w:r>
      <w:r w:rsidRPr="0029140B">
        <w:rPr>
          <w:rFonts w:ascii="Helvetica" w:hAnsi="Helvetica" w:cs="Helvetica"/>
          <w:sz w:val="22"/>
          <w:szCs w:val="22"/>
        </w:rPr>
        <w:t xml:space="preserve"> </w:t>
      </w:r>
      <w:r w:rsidR="007D4C9F">
        <w:rPr>
          <w:rFonts w:ascii="Helvetica" w:hAnsi="Helvetica" w:cs="Helvetica"/>
          <w:sz w:val="22"/>
          <w:szCs w:val="22"/>
        </w:rPr>
        <w:t>T</w:t>
      </w:r>
      <w:r w:rsidRPr="0029140B">
        <w:rPr>
          <w:rFonts w:ascii="Helvetica" w:hAnsi="Helvetica" w:cs="Helvetica"/>
          <w:sz w:val="22"/>
          <w:szCs w:val="22"/>
        </w:rPr>
        <w:t xml:space="preserve">he amount of dye released from the electrode tip </w:t>
      </w:r>
      <w:r w:rsidR="007D4C9F">
        <w:rPr>
          <w:rFonts w:ascii="Helvetica" w:hAnsi="Helvetica" w:cs="Helvetica"/>
          <w:sz w:val="22"/>
          <w:szCs w:val="22"/>
        </w:rPr>
        <w:t>is dependent</w:t>
      </w:r>
      <w:r w:rsidRPr="0029140B">
        <w:rPr>
          <w:rFonts w:ascii="Helvetica" w:hAnsi="Helvetica" w:cs="Helvetica"/>
          <w:sz w:val="22"/>
          <w:szCs w:val="22"/>
        </w:rPr>
        <w:t xml:space="preserve"> on </w:t>
      </w:r>
      <w:r w:rsidR="000F02C2" w:rsidRPr="0029140B">
        <w:rPr>
          <w:rFonts w:ascii="Helvetica" w:hAnsi="Helvetica" w:cs="Helvetica"/>
          <w:sz w:val="22"/>
          <w:szCs w:val="22"/>
        </w:rPr>
        <w:t xml:space="preserve">the </w:t>
      </w:r>
      <w:r w:rsidRPr="0029140B">
        <w:rPr>
          <w:rFonts w:ascii="Helvetica" w:hAnsi="Helvetica" w:cs="Helvetica"/>
          <w:sz w:val="22"/>
          <w:szCs w:val="22"/>
        </w:rPr>
        <w:t>electrode resistance, which must be high enough to allow a steady stream of dye to be ejected</w:t>
      </w:r>
      <w:r w:rsidR="0029140B" w:rsidRPr="0029140B">
        <w:rPr>
          <w:rFonts w:ascii="Helvetica" w:hAnsi="Helvetica" w:cs="Helvetica"/>
          <w:sz w:val="22"/>
          <w:szCs w:val="22"/>
        </w:rPr>
        <w:t xml:space="preserve"> </w:t>
      </w:r>
      <w:r w:rsidR="0029140B" w:rsidRPr="0029140B">
        <w:rPr>
          <w:rFonts w:ascii="Helvetica" w:hAnsi="Helvetica" w:cs="Helvetica"/>
          <w:b/>
          <w:bCs/>
          <w:sz w:val="22"/>
          <w:szCs w:val="22"/>
        </w:rPr>
        <w:t>[1]</w:t>
      </w:r>
      <w:r w:rsidRPr="0029140B">
        <w:rPr>
          <w:rFonts w:ascii="Helvetica" w:hAnsi="Helvetica" w:cs="Helvetica"/>
          <w:sz w:val="22"/>
          <w:szCs w:val="22"/>
        </w:rPr>
        <w:t>.</w:t>
      </w:r>
      <w:r w:rsidR="003A5E9D" w:rsidRPr="0029140B">
        <w:rPr>
          <w:rFonts w:ascii="Helvetica" w:hAnsi="Helvetica" w:cs="Helvetica"/>
          <w:sz w:val="22"/>
          <w:szCs w:val="22"/>
        </w:rPr>
        <w:t xml:space="preserve"> </w:t>
      </w:r>
    </w:p>
    <w:p w14:paraId="7E32822F" w14:textId="77777777" w:rsidR="0029140B" w:rsidRDefault="00BF42E2" w:rsidP="0029140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29140B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3ED02D43" w14:textId="43928B30" w:rsidR="0029140B" w:rsidRDefault="008178F0" w:rsidP="0029140B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29140B">
        <w:rPr>
          <w:rFonts w:ascii="Helvetica" w:hAnsi="Helvetica" w:cs="Helvetica"/>
          <w:b/>
          <w:sz w:val="22"/>
          <w:szCs w:val="22"/>
          <w:u w:val="single"/>
        </w:rPr>
        <w:t xml:space="preserve">Stefanie </w:t>
      </w:r>
      <w:proofErr w:type="spellStart"/>
      <w:r w:rsidRPr="0029140B">
        <w:rPr>
          <w:rFonts w:ascii="Helvetica" w:hAnsi="Helvetica" w:cs="Helvetica"/>
          <w:b/>
          <w:sz w:val="22"/>
          <w:szCs w:val="22"/>
          <w:u w:val="single"/>
        </w:rPr>
        <w:t>Moye</w:t>
      </w:r>
      <w:proofErr w:type="spellEnd"/>
      <w:r w:rsidRPr="007D4C9F">
        <w:rPr>
          <w:rFonts w:ascii="Helvetica" w:hAnsi="Helvetica" w:cs="Helvetica"/>
          <w:bCs/>
          <w:sz w:val="22"/>
          <w:szCs w:val="22"/>
        </w:rPr>
        <w:t xml:space="preserve">: </w:t>
      </w:r>
      <w:r w:rsidRPr="0029140B">
        <w:rPr>
          <w:rFonts w:ascii="Helvetica" w:hAnsi="Helvetica" w:cs="Helvetica"/>
          <w:sz w:val="22"/>
          <w:szCs w:val="22"/>
        </w:rPr>
        <w:t xml:space="preserve">Future studies can examine </w:t>
      </w:r>
      <w:r w:rsidR="00262E29" w:rsidRPr="0029140B">
        <w:rPr>
          <w:rFonts w:ascii="Helvetica" w:hAnsi="Helvetica" w:cs="Helvetica"/>
          <w:sz w:val="22"/>
          <w:szCs w:val="22"/>
        </w:rPr>
        <w:t>the</w:t>
      </w:r>
      <w:r w:rsidR="006D6645" w:rsidRPr="0029140B">
        <w:rPr>
          <w:rFonts w:ascii="Helvetica" w:hAnsi="Helvetica" w:cs="Helvetica"/>
          <w:sz w:val="22"/>
          <w:szCs w:val="22"/>
        </w:rPr>
        <w:t xml:space="preserve"> different structural components of astrocyte</w:t>
      </w:r>
      <w:r w:rsidR="00E2125C" w:rsidRPr="0029140B">
        <w:rPr>
          <w:rFonts w:ascii="Helvetica" w:hAnsi="Helvetica" w:cs="Helvetica"/>
          <w:sz w:val="22"/>
          <w:szCs w:val="22"/>
        </w:rPr>
        <w:t xml:space="preserve">s </w:t>
      </w:r>
      <w:r w:rsidRPr="0029140B">
        <w:rPr>
          <w:rFonts w:ascii="Helvetica" w:hAnsi="Helvetica" w:cs="Helvetica"/>
          <w:sz w:val="22"/>
          <w:szCs w:val="22"/>
        </w:rPr>
        <w:t xml:space="preserve">by super resolution light microscopy </w:t>
      </w:r>
      <w:r w:rsidR="007D4C9F">
        <w:rPr>
          <w:rFonts w:ascii="Helvetica" w:hAnsi="Helvetica" w:cs="Helvetica"/>
          <w:sz w:val="22"/>
          <w:szCs w:val="22"/>
        </w:rPr>
        <w:t>or by</w:t>
      </w:r>
      <w:r w:rsidR="00E2125C" w:rsidRPr="0029140B">
        <w:rPr>
          <w:rFonts w:ascii="Helvetica" w:hAnsi="Helvetica" w:cs="Helvetica"/>
          <w:sz w:val="22"/>
          <w:szCs w:val="22"/>
        </w:rPr>
        <w:t xml:space="preserve"> immunohistochemi</w:t>
      </w:r>
      <w:r w:rsidR="00920D00">
        <w:rPr>
          <w:rFonts w:ascii="Helvetica" w:hAnsi="Helvetica" w:cs="Helvetica"/>
          <w:sz w:val="22"/>
          <w:szCs w:val="22"/>
        </w:rPr>
        <w:t xml:space="preserve">cal analysis of </w:t>
      </w:r>
      <w:r w:rsidR="00E2125C" w:rsidRPr="0029140B">
        <w:rPr>
          <w:rFonts w:ascii="Helvetica" w:hAnsi="Helvetica" w:cs="Helvetica"/>
          <w:sz w:val="22"/>
          <w:szCs w:val="22"/>
        </w:rPr>
        <w:t>the expression of specific proteins within the astrocyte structure</w:t>
      </w:r>
      <w:r w:rsidR="0029140B" w:rsidRPr="0029140B">
        <w:rPr>
          <w:rFonts w:ascii="Helvetica" w:hAnsi="Helvetica" w:cs="Helvetica"/>
          <w:sz w:val="22"/>
          <w:szCs w:val="22"/>
        </w:rPr>
        <w:t xml:space="preserve"> </w:t>
      </w:r>
      <w:r w:rsidR="0029140B" w:rsidRPr="0029140B">
        <w:rPr>
          <w:rFonts w:ascii="Helvetica" w:hAnsi="Helvetica" w:cs="Helvetica"/>
          <w:b/>
          <w:bCs/>
          <w:sz w:val="22"/>
          <w:szCs w:val="22"/>
        </w:rPr>
        <w:t>[1]</w:t>
      </w:r>
      <w:r w:rsidRPr="0029140B">
        <w:rPr>
          <w:rFonts w:ascii="Helvetica" w:hAnsi="Helvetica" w:cs="Helvetica"/>
          <w:sz w:val="22"/>
          <w:szCs w:val="22"/>
        </w:rPr>
        <w:t>.</w:t>
      </w:r>
      <w:r w:rsidR="0029140B">
        <w:rPr>
          <w:rFonts w:ascii="Helvetica" w:hAnsi="Helvetica" w:cs="Helvetica"/>
          <w:sz w:val="22"/>
          <w:szCs w:val="22"/>
        </w:rPr>
        <w:t xml:space="preserve"> </w:t>
      </w:r>
      <w:r w:rsidRPr="0029140B">
        <w:rPr>
          <w:rFonts w:ascii="Helvetica" w:hAnsi="Helvetica" w:cs="Helvetica"/>
          <w:sz w:val="22"/>
          <w:szCs w:val="22"/>
        </w:rPr>
        <w:t xml:space="preserve"> </w:t>
      </w:r>
    </w:p>
    <w:p w14:paraId="4CC8C4E4" w14:textId="536529B2" w:rsidR="00BF42E2" w:rsidRPr="0029140B" w:rsidRDefault="00BF42E2" w:rsidP="0029140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29140B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  <w:r w:rsidR="0029140B">
        <w:rPr>
          <w:rFonts w:ascii="Helvetica" w:hAnsi="Helvetica" w:cs="Helvetica"/>
          <w:bCs/>
          <w:sz w:val="22"/>
          <w:szCs w:val="22"/>
        </w:rPr>
        <w:t xml:space="preserve"> </w:t>
      </w:r>
    </w:p>
    <w:sectPr w:rsidR="00BF42E2" w:rsidRPr="0029140B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714DC" w14:textId="77777777" w:rsidR="00982D3F" w:rsidRDefault="00982D3F">
      <w:r>
        <w:separator/>
      </w:r>
    </w:p>
  </w:endnote>
  <w:endnote w:type="continuationSeparator" w:id="0">
    <w:p w14:paraId="283528D0" w14:textId="77777777" w:rsidR="00982D3F" w:rsidRDefault="0098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7FD944F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F3FF9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F3FF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C6C99" w14:textId="77777777" w:rsidR="00982D3F" w:rsidRDefault="00982D3F">
      <w:r>
        <w:separator/>
      </w:r>
    </w:p>
  </w:footnote>
  <w:footnote w:type="continuationSeparator" w:id="0">
    <w:p w14:paraId="63294FC6" w14:textId="77777777" w:rsidR="00982D3F" w:rsidRDefault="0098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F66EEAD" w:rsidR="00336C61" w:rsidRPr="0029140B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9140B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40B" w:rsidRPr="0029140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402"/>
    <w:multiLevelType w:val="multilevel"/>
    <w:tmpl w:val="A72601D2"/>
    <w:lvl w:ilvl="0">
      <w:start w:val="7"/>
      <w:numFmt w:val="decimal"/>
      <w:lvlText w:val="%1"/>
      <w:lvlJc w:val="left"/>
      <w:pPr>
        <w:ind w:left="360" w:hanging="360"/>
      </w:pPr>
      <w:rPr>
        <w:rFonts w:ascii="Helvetica" w:hAnsi="Helvetica" w:cs="Arial" w:hint="default"/>
        <w:b/>
        <w:u w:val="single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ascii="Helvetica" w:hAnsi="Helvetica" w:cs="Arial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Helvetica" w:hAnsi="Helvetica" w:cs="Arial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Helvetica" w:hAnsi="Helvetica" w:cs="Arial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Helvetica" w:hAnsi="Helvetica" w:cs="Arial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Helvetica" w:hAnsi="Helvetica" w:cs="Arial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Helvetica" w:hAnsi="Helvetica" w:cs="Arial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Helvetica" w:hAnsi="Helvetica" w:cs="Arial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Helvetica" w:hAnsi="Helvetica" w:cs="Arial" w:hint="default"/>
        <w:b/>
        <w:u w:val="single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44321"/>
    <w:multiLevelType w:val="multilevel"/>
    <w:tmpl w:val="F1CA5A0A"/>
    <w:lvl w:ilvl="0">
      <w:start w:val="5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B7921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5CF023C5"/>
    <w:multiLevelType w:val="multilevel"/>
    <w:tmpl w:val="CD6C1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7267C2E"/>
    <w:multiLevelType w:val="hybridMultilevel"/>
    <w:tmpl w:val="50DA4C30"/>
    <w:lvl w:ilvl="0" w:tplc="13085D0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3A9659A"/>
    <w:multiLevelType w:val="multilevel"/>
    <w:tmpl w:val="0A6663D2"/>
    <w:lvl w:ilvl="0">
      <w:start w:val="7"/>
      <w:numFmt w:val="decimal"/>
      <w:lvlText w:val="%1"/>
      <w:lvlJc w:val="left"/>
      <w:pPr>
        <w:ind w:left="360" w:hanging="360"/>
      </w:pPr>
      <w:rPr>
        <w:rFonts w:ascii="Helvetica" w:hAnsi="Helvetica" w:cs="Arial" w:hint="default"/>
        <w:b/>
        <w:u w:val="single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Helvetica" w:hAnsi="Helvetica" w:cs="Arial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Helvetica" w:hAnsi="Helvetica" w:cs="Arial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Helvetica" w:hAnsi="Helvetica" w:cs="Arial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Helvetica" w:hAnsi="Helvetica" w:cs="Arial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Helvetica" w:hAnsi="Helvetica" w:cs="Arial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Helvetica" w:hAnsi="Helvetica" w:cs="Arial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Helvetica" w:hAnsi="Helvetica" w:cs="Arial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Helvetica" w:hAnsi="Helvetica" w:cs="Arial" w:hint="default"/>
        <w:b/>
        <w:u w:val="single"/>
      </w:r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9"/>
  </w:num>
  <w:num w:numId="7">
    <w:abstractNumId w:val="4"/>
  </w:num>
  <w:num w:numId="8">
    <w:abstractNumId w:val="17"/>
  </w:num>
  <w:num w:numId="9">
    <w:abstractNumId w:val="31"/>
  </w:num>
  <w:num w:numId="10">
    <w:abstractNumId w:val="42"/>
  </w:num>
  <w:num w:numId="11">
    <w:abstractNumId w:val="25"/>
  </w:num>
  <w:num w:numId="12">
    <w:abstractNumId w:val="33"/>
  </w:num>
  <w:num w:numId="13">
    <w:abstractNumId w:val="26"/>
  </w:num>
  <w:num w:numId="14">
    <w:abstractNumId w:val="18"/>
  </w:num>
  <w:num w:numId="15">
    <w:abstractNumId w:val="27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5"/>
  </w:num>
  <w:num w:numId="27">
    <w:abstractNumId w:val="30"/>
  </w:num>
  <w:num w:numId="28">
    <w:abstractNumId w:val="20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4"/>
  </w:num>
  <w:num w:numId="37">
    <w:abstractNumId w:val="19"/>
  </w:num>
  <w:num w:numId="38">
    <w:abstractNumId w:val="38"/>
  </w:num>
  <w:num w:numId="39">
    <w:abstractNumId w:val="36"/>
  </w:num>
  <w:num w:numId="40">
    <w:abstractNumId w:val="40"/>
  </w:num>
  <w:num w:numId="41">
    <w:abstractNumId w:val="41"/>
  </w:num>
  <w:num w:numId="42">
    <w:abstractNumId w:val="23"/>
  </w:num>
  <w:num w:numId="43">
    <w:abstractNumId w:val="39"/>
  </w:num>
  <w:num w:numId="44">
    <w:abstractNumId w:val="37"/>
  </w:num>
  <w:num w:numId="45">
    <w:abstractNumId w:val="4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60AE"/>
    <w:rsid w:val="0001266D"/>
    <w:rsid w:val="00013862"/>
    <w:rsid w:val="00017A4D"/>
    <w:rsid w:val="00023E22"/>
    <w:rsid w:val="00025DE9"/>
    <w:rsid w:val="00033CE5"/>
    <w:rsid w:val="00043807"/>
    <w:rsid w:val="00046433"/>
    <w:rsid w:val="000504CC"/>
    <w:rsid w:val="00060349"/>
    <w:rsid w:val="00062324"/>
    <w:rsid w:val="00074929"/>
    <w:rsid w:val="00083792"/>
    <w:rsid w:val="00090BAC"/>
    <w:rsid w:val="000914C3"/>
    <w:rsid w:val="00097EAD"/>
    <w:rsid w:val="00097F7C"/>
    <w:rsid w:val="000A4FC2"/>
    <w:rsid w:val="000B0B1A"/>
    <w:rsid w:val="000B4E9A"/>
    <w:rsid w:val="000C6D3D"/>
    <w:rsid w:val="000D065F"/>
    <w:rsid w:val="000D17E8"/>
    <w:rsid w:val="000D19B1"/>
    <w:rsid w:val="000D2C59"/>
    <w:rsid w:val="000D3547"/>
    <w:rsid w:val="000D35D9"/>
    <w:rsid w:val="000E2464"/>
    <w:rsid w:val="000F02C2"/>
    <w:rsid w:val="000F154B"/>
    <w:rsid w:val="00106F46"/>
    <w:rsid w:val="001115D1"/>
    <w:rsid w:val="00125924"/>
    <w:rsid w:val="00126973"/>
    <w:rsid w:val="00131418"/>
    <w:rsid w:val="001461AF"/>
    <w:rsid w:val="00151824"/>
    <w:rsid w:val="001546F4"/>
    <w:rsid w:val="00156129"/>
    <w:rsid w:val="00161099"/>
    <w:rsid w:val="00162D51"/>
    <w:rsid w:val="00164BC9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1F2E8D"/>
    <w:rsid w:val="0021351D"/>
    <w:rsid w:val="0022096A"/>
    <w:rsid w:val="0022735F"/>
    <w:rsid w:val="00231215"/>
    <w:rsid w:val="00247BFF"/>
    <w:rsid w:val="00252C43"/>
    <w:rsid w:val="00252DF9"/>
    <w:rsid w:val="0025310D"/>
    <w:rsid w:val="002544F1"/>
    <w:rsid w:val="002617AD"/>
    <w:rsid w:val="00262E29"/>
    <w:rsid w:val="00265A07"/>
    <w:rsid w:val="00265C44"/>
    <w:rsid w:val="0026779F"/>
    <w:rsid w:val="00271015"/>
    <w:rsid w:val="00277C90"/>
    <w:rsid w:val="00283693"/>
    <w:rsid w:val="00283E3E"/>
    <w:rsid w:val="002842DF"/>
    <w:rsid w:val="00286466"/>
    <w:rsid w:val="0029128C"/>
    <w:rsid w:val="0029140B"/>
    <w:rsid w:val="002B0D88"/>
    <w:rsid w:val="002B18ED"/>
    <w:rsid w:val="002B2198"/>
    <w:rsid w:val="002B26D4"/>
    <w:rsid w:val="002B3A76"/>
    <w:rsid w:val="002B4C1F"/>
    <w:rsid w:val="002B55D9"/>
    <w:rsid w:val="002C54DB"/>
    <w:rsid w:val="002D2FDE"/>
    <w:rsid w:val="002D52A1"/>
    <w:rsid w:val="002D5375"/>
    <w:rsid w:val="002E4909"/>
    <w:rsid w:val="002E7521"/>
    <w:rsid w:val="002F1536"/>
    <w:rsid w:val="002F3829"/>
    <w:rsid w:val="003036C1"/>
    <w:rsid w:val="00305187"/>
    <w:rsid w:val="0030618C"/>
    <w:rsid w:val="00307161"/>
    <w:rsid w:val="00307FCE"/>
    <w:rsid w:val="003138D4"/>
    <w:rsid w:val="00314893"/>
    <w:rsid w:val="003176C4"/>
    <w:rsid w:val="00322C71"/>
    <w:rsid w:val="00330F1B"/>
    <w:rsid w:val="00336C61"/>
    <w:rsid w:val="00342D7B"/>
    <w:rsid w:val="0034479E"/>
    <w:rsid w:val="00344AAB"/>
    <w:rsid w:val="00345E85"/>
    <w:rsid w:val="0034684D"/>
    <w:rsid w:val="003512BB"/>
    <w:rsid w:val="003842F0"/>
    <w:rsid w:val="00395684"/>
    <w:rsid w:val="003A0726"/>
    <w:rsid w:val="003A1109"/>
    <w:rsid w:val="003A2FF8"/>
    <w:rsid w:val="003A36F5"/>
    <w:rsid w:val="003A49C2"/>
    <w:rsid w:val="003A5E9D"/>
    <w:rsid w:val="003B3C2C"/>
    <w:rsid w:val="003B5E26"/>
    <w:rsid w:val="003D0847"/>
    <w:rsid w:val="003E2BC9"/>
    <w:rsid w:val="003F3FF9"/>
    <w:rsid w:val="0040021B"/>
    <w:rsid w:val="004035DC"/>
    <w:rsid w:val="004104FE"/>
    <w:rsid w:val="00414B4F"/>
    <w:rsid w:val="00416893"/>
    <w:rsid w:val="0043017F"/>
    <w:rsid w:val="00440FFA"/>
    <w:rsid w:val="00450B27"/>
    <w:rsid w:val="00451A0A"/>
    <w:rsid w:val="00453116"/>
    <w:rsid w:val="00454D68"/>
    <w:rsid w:val="00455510"/>
    <w:rsid w:val="00456A5D"/>
    <w:rsid w:val="00463691"/>
    <w:rsid w:val="00472752"/>
    <w:rsid w:val="0047306D"/>
    <w:rsid w:val="00482D4C"/>
    <w:rsid w:val="004924D1"/>
    <w:rsid w:val="004B7008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1FE0"/>
    <w:rsid w:val="00513853"/>
    <w:rsid w:val="00530DC1"/>
    <w:rsid w:val="00530DD9"/>
    <w:rsid w:val="005318B2"/>
    <w:rsid w:val="005320E4"/>
    <w:rsid w:val="00536D89"/>
    <w:rsid w:val="00544594"/>
    <w:rsid w:val="00546622"/>
    <w:rsid w:val="0055368C"/>
    <w:rsid w:val="00554730"/>
    <w:rsid w:val="00557116"/>
    <w:rsid w:val="0055763A"/>
    <w:rsid w:val="00565757"/>
    <w:rsid w:val="00570B61"/>
    <w:rsid w:val="005919FA"/>
    <w:rsid w:val="005A09D8"/>
    <w:rsid w:val="005A1F5E"/>
    <w:rsid w:val="005A3F8F"/>
    <w:rsid w:val="005A5821"/>
    <w:rsid w:val="005B46EB"/>
    <w:rsid w:val="005B6859"/>
    <w:rsid w:val="005C1CAE"/>
    <w:rsid w:val="005D1060"/>
    <w:rsid w:val="005D783F"/>
    <w:rsid w:val="005E2B7E"/>
    <w:rsid w:val="005E5BAB"/>
    <w:rsid w:val="005F18A3"/>
    <w:rsid w:val="005F27CE"/>
    <w:rsid w:val="00617A8E"/>
    <w:rsid w:val="006346FE"/>
    <w:rsid w:val="006402D4"/>
    <w:rsid w:val="00645B93"/>
    <w:rsid w:val="00654735"/>
    <w:rsid w:val="006556DE"/>
    <w:rsid w:val="006617AB"/>
    <w:rsid w:val="00664850"/>
    <w:rsid w:val="0067131B"/>
    <w:rsid w:val="006801B1"/>
    <w:rsid w:val="0069665E"/>
    <w:rsid w:val="006A6324"/>
    <w:rsid w:val="006C08AE"/>
    <w:rsid w:val="006C0E87"/>
    <w:rsid w:val="006C7019"/>
    <w:rsid w:val="006D3AA7"/>
    <w:rsid w:val="006D6645"/>
    <w:rsid w:val="006F05DD"/>
    <w:rsid w:val="006F2005"/>
    <w:rsid w:val="00704CBE"/>
    <w:rsid w:val="0071294C"/>
    <w:rsid w:val="00724E3B"/>
    <w:rsid w:val="00731C78"/>
    <w:rsid w:val="00745D4B"/>
    <w:rsid w:val="00746865"/>
    <w:rsid w:val="007548F3"/>
    <w:rsid w:val="00755B66"/>
    <w:rsid w:val="007574EC"/>
    <w:rsid w:val="0077071A"/>
    <w:rsid w:val="00773BC7"/>
    <w:rsid w:val="00776255"/>
    <w:rsid w:val="00777388"/>
    <w:rsid w:val="00786040"/>
    <w:rsid w:val="00795347"/>
    <w:rsid w:val="007A395B"/>
    <w:rsid w:val="007A7C20"/>
    <w:rsid w:val="007B0B81"/>
    <w:rsid w:val="007B3E0E"/>
    <w:rsid w:val="007C129A"/>
    <w:rsid w:val="007D3314"/>
    <w:rsid w:val="007D4222"/>
    <w:rsid w:val="007D4C9F"/>
    <w:rsid w:val="007F49F4"/>
    <w:rsid w:val="00804C75"/>
    <w:rsid w:val="00804D07"/>
    <w:rsid w:val="00806B1B"/>
    <w:rsid w:val="00807420"/>
    <w:rsid w:val="0081378E"/>
    <w:rsid w:val="00817569"/>
    <w:rsid w:val="008178F0"/>
    <w:rsid w:val="008273A8"/>
    <w:rsid w:val="00832FA5"/>
    <w:rsid w:val="0083567A"/>
    <w:rsid w:val="008373A7"/>
    <w:rsid w:val="00837C7F"/>
    <w:rsid w:val="00843813"/>
    <w:rsid w:val="00845AD8"/>
    <w:rsid w:val="00851B3E"/>
    <w:rsid w:val="00854994"/>
    <w:rsid w:val="008732DE"/>
    <w:rsid w:val="0088113B"/>
    <w:rsid w:val="00890FD5"/>
    <w:rsid w:val="0089455F"/>
    <w:rsid w:val="008A0177"/>
    <w:rsid w:val="008B76D4"/>
    <w:rsid w:val="008D2A6A"/>
    <w:rsid w:val="008D4DA0"/>
    <w:rsid w:val="008D56B3"/>
    <w:rsid w:val="008D58EC"/>
    <w:rsid w:val="008D7A48"/>
    <w:rsid w:val="008E6E0B"/>
    <w:rsid w:val="008E74F7"/>
    <w:rsid w:val="008F1CC7"/>
    <w:rsid w:val="008F62E9"/>
    <w:rsid w:val="008F7754"/>
    <w:rsid w:val="009054DD"/>
    <w:rsid w:val="00920D00"/>
    <w:rsid w:val="009212DD"/>
    <w:rsid w:val="0092759A"/>
    <w:rsid w:val="009301B8"/>
    <w:rsid w:val="00931D78"/>
    <w:rsid w:val="00941F06"/>
    <w:rsid w:val="00947252"/>
    <w:rsid w:val="00950F4D"/>
    <w:rsid w:val="00951A8E"/>
    <w:rsid w:val="00954870"/>
    <w:rsid w:val="009625B1"/>
    <w:rsid w:val="0096696E"/>
    <w:rsid w:val="00982237"/>
    <w:rsid w:val="00982D3F"/>
    <w:rsid w:val="00985F44"/>
    <w:rsid w:val="009967C6"/>
    <w:rsid w:val="009A0E7C"/>
    <w:rsid w:val="009A3CBD"/>
    <w:rsid w:val="009A775C"/>
    <w:rsid w:val="009B2183"/>
    <w:rsid w:val="009B26A0"/>
    <w:rsid w:val="009B3D40"/>
    <w:rsid w:val="009B4EE3"/>
    <w:rsid w:val="009C2062"/>
    <w:rsid w:val="009C5FE2"/>
    <w:rsid w:val="009C7B9A"/>
    <w:rsid w:val="009F356C"/>
    <w:rsid w:val="009F5BED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97C95"/>
    <w:rsid w:val="00AA132F"/>
    <w:rsid w:val="00AC6151"/>
    <w:rsid w:val="00AC63FC"/>
    <w:rsid w:val="00AC6588"/>
    <w:rsid w:val="00AE11E8"/>
    <w:rsid w:val="00AE3D1F"/>
    <w:rsid w:val="00AE3F05"/>
    <w:rsid w:val="00AE5B99"/>
    <w:rsid w:val="00AE7DAA"/>
    <w:rsid w:val="00B13941"/>
    <w:rsid w:val="00B340A8"/>
    <w:rsid w:val="00B40E12"/>
    <w:rsid w:val="00B435B8"/>
    <w:rsid w:val="00B4499C"/>
    <w:rsid w:val="00B45743"/>
    <w:rsid w:val="00B52C30"/>
    <w:rsid w:val="00B54F70"/>
    <w:rsid w:val="00B5619C"/>
    <w:rsid w:val="00B653B7"/>
    <w:rsid w:val="00B66A14"/>
    <w:rsid w:val="00B67855"/>
    <w:rsid w:val="00B71135"/>
    <w:rsid w:val="00B7250F"/>
    <w:rsid w:val="00B73E34"/>
    <w:rsid w:val="00B95FFF"/>
    <w:rsid w:val="00BA0EB4"/>
    <w:rsid w:val="00BA272D"/>
    <w:rsid w:val="00BC3219"/>
    <w:rsid w:val="00BC613E"/>
    <w:rsid w:val="00BC6DA7"/>
    <w:rsid w:val="00BE051D"/>
    <w:rsid w:val="00BF3C1D"/>
    <w:rsid w:val="00BF42E2"/>
    <w:rsid w:val="00C16FF1"/>
    <w:rsid w:val="00C46FC2"/>
    <w:rsid w:val="00C511D6"/>
    <w:rsid w:val="00C5455B"/>
    <w:rsid w:val="00C54F20"/>
    <w:rsid w:val="00C602B2"/>
    <w:rsid w:val="00C70C90"/>
    <w:rsid w:val="00C711E7"/>
    <w:rsid w:val="00C721FD"/>
    <w:rsid w:val="00C73540"/>
    <w:rsid w:val="00C7374B"/>
    <w:rsid w:val="00C8109F"/>
    <w:rsid w:val="00C836F3"/>
    <w:rsid w:val="00C97B11"/>
    <w:rsid w:val="00CA1ECE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78F2"/>
    <w:rsid w:val="00D300CE"/>
    <w:rsid w:val="00D3037E"/>
    <w:rsid w:val="00D30ABD"/>
    <w:rsid w:val="00D3616A"/>
    <w:rsid w:val="00D46DEB"/>
    <w:rsid w:val="00D47884"/>
    <w:rsid w:val="00D524B5"/>
    <w:rsid w:val="00D87F65"/>
    <w:rsid w:val="00D910B6"/>
    <w:rsid w:val="00D925CB"/>
    <w:rsid w:val="00D927F5"/>
    <w:rsid w:val="00D969A9"/>
    <w:rsid w:val="00DA117F"/>
    <w:rsid w:val="00DA17FB"/>
    <w:rsid w:val="00DB0503"/>
    <w:rsid w:val="00DB7EBA"/>
    <w:rsid w:val="00DC058D"/>
    <w:rsid w:val="00DC1E10"/>
    <w:rsid w:val="00DC7C84"/>
    <w:rsid w:val="00DC7D3A"/>
    <w:rsid w:val="00DC7F43"/>
    <w:rsid w:val="00DD2CF9"/>
    <w:rsid w:val="00DD7153"/>
    <w:rsid w:val="00DE2882"/>
    <w:rsid w:val="00DE46DB"/>
    <w:rsid w:val="00DE66F3"/>
    <w:rsid w:val="00DE79A3"/>
    <w:rsid w:val="00DF16B4"/>
    <w:rsid w:val="00E02091"/>
    <w:rsid w:val="00E03542"/>
    <w:rsid w:val="00E2125C"/>
    <w:rsid w:val="00E24673"/>
    <w:rsid w:val="00E24898"/>
    <w:rsid w:val="00E355EE"/>
    <w:rsid w:val="00E538ED"/>
    <w:rsid w:val="00E61429"/>
    <w:rsid w:val="00E62BDB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444"/>
    <w:rsid w:val="00F146E3"/>
    <w:rsid w:val="00F15B0F"/>
    <w:rsid w:val="00F22F5E"/>
    <w:rsid w:val="00F27B53"/>
    <w:rsid w:val="00F35094"/>
    <w:rsid w:val="00F529E2"/>
    <w:rsid w:val="00F56A75"/>
    <w:rsid w:val="00F60B45"/>
    <w:rsid w:val="00F64FB6"/>
    <w:rsid w:val="00F706C9"/>
    <w:rsid w:val="00F80CE4"/>
    <w:rsid w:val="00F90482"/>
    <w:rsid w:val="00F95E8D"/>
    <w:rsid w:val="00F96DAC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2">
    <w:name w:val="Unresolved Mention2"/>
    <w:basedOn w:val="DefaultParagraphFont"/>
    <w:rsid w:val="002D2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68673" TargetMode="External"/><Relationship Id="rId13" Type="http://schemas.openxmlformats.org/officeDocument/2006/relationships/hyperlink" Target="https://obsproject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gangwani@mednet.ucla.edu" TargetMode="External"/><Relationship Id="rId2" Type="http://schemas.openxmlformats.org/officeDocument/2006/relationships/numbering" Target="numbering.xml"/><Relationship Id="rId16" Type="http://schemas.openxmlformats.org/officeDocument/2006/relationships/customXml" Target="ink/ink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diazcastro@mednet.ucla.ed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jove.com/files_upload.php?src=18368673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moye@mednet.ucla.edu" TargetMode="External"/><Relationship Id="rId19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bkhakh@mednet.ucla.edu" TargetMode="External"/><Relationship Id="rId14" Type="http://schemas.openxmlformats.org/officeDocument/2006/relationships/hyperlink" Target="https://www.apple.com/support/mac-apps/quicktime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55.81395" units="1/cm"/>
          <inkml:channelProperty channel="Y" name="resolution" value="55.6701" units="1/cm"/>
          <inkml:channelProperty channel="T" name="resolution" value="1" units="1/dev"/>
        </inkml:channelProperties>
      </inkml:inkSource>
      <inkml:timestamp xml:id="ts0" timeString="2019-07-23T19:19:57.648"/>
    </inkml:context>
    <inkml:brush xml:id="br0">
      <inkml:brushProperty name="width" value="0.05833" units="cm"/>
      <inkml:brushProperty name="height" value="0.05833" units="cm"/>
      <inkml:brushProperty name="color" value="#ED1C24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C0F05F-EBCA-6A4B-AC16-65E01619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11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7</cp:revision>
  <dcterms:created xsi:type="dcterms:W3CDTF">2019-07-23T19:45:00Z</dcterms:created>
  <dcterms:modified xsi:type="dcterms:W3CDTF">2019-07-26T14:23:00Z</dcterms:modified>
</cp:coreProperties>
</file>