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5E1C5" w14:textId="50294B5B" w:rsidR="00704479" w:rsidRPr="000909B5" w:rsidRDefault="00704479" w:rsidP="00A861ED">
      <w:pPr>
        <w:contextualSpacing/>
        <w:rPr>
          <w:rFonts w:ascii="Calibri" w:hAnsi="Calibri" w:cs="Calibri"/>
          <w:sz w:val="24"/>
          <w:szCs w:val="24"/>
        </w:rPr>
      </w:pPr>
      <w:r w:rsidRPr="000909B5">
        <w:rPr>
          <w:rFonts w:ascii="Calibri" w:hAnsi="Calibri" w:cs="Calibri"/>
          <w:b/>
          <w:bCs/>
          <w:sz w:val="24"/>
          <w:szCs w:val="24"/>
        </w:rPr>
        <w:t>TITLE:</w:t>
      </w:r>
    </w:p>
    <w:p w14:paraId="33631643" w14:textId="312F4B2E" w:rsidR="00704479" w:rsidRPr="00350AAF" w:rsidRDefault="00D73097" w:rsidP="00A861ED">
      <w:pPr>
        <w:pStyle w:val="Default"/>
        <w:contextualSpacing/>
        <w:jc w:val="both"/>
      </w:pPr>
      <w:r>
        <w:t>Piezo-ICSI for Human Oocytes</w:t>
      </w:r>
    </w:p>
    <w:p w14:paraId="7B59DE0E" w14:textId="14D88665" w:rsidR="00704479" w:rsidRPr="00D345BF" w:rsidRDefault="00704479" w:rsidP="00A861ED">
      <w:pPr>
        <w:pStyle w:val="Default"/>
        <w:contextualSpacing/>
        <w:jc w:val="both"/>
        <w:rPr>
          <w:color w:val="FF0000"/>
        </w:rPr>
      </w:pPr>
    </w:p>
    <w:p w14:paraId="41A8B77F" w14:textId="77777777" w:rsidR="00704479" w:rsidRPr="009731C0" w:rsidRDefault="00704479" w:rsidP="00A861ED">
      <w:pPr>
        <w:pStyle w:val="Default"/>
        <w:contextualSpacing/>
        <w:jc w:val="both"/>
      </w:pPr>
      <w:r w:rsidRPr="004F6387">
        <w:rPr>
          <w:b/>
          <w:bCs/>
        </w:rPr>
        <w:t>AUTHORS AND AFFILIATIONS:</w:t>
      </w:r>
    </w:p>
    <w:p w14:paraId="00945915" w14:textId="6587BB2F" w:rsidR="00704479" w:rsidRPr="00E22D0B" w:rsidRDefault="00704479" w:rsidP="00A861ED">
      <w:pPr>
        <w:contextualSpacing/>
        <w:rPr>
          <w:rFonts w:ascii="Calibri" w:hAnsi="Calibri" w:cs="Calibri"/>
          <w:sz w:val="24"/>
          <w:szCs w:val="24"/>
        </w:rPr>
      </w:pPr>
      <w:proofErr w:type="spellStart"/>
      <w:r w:rsidRPr="0003640F">
        <w:rPr>
          <w:rFonts w:ascii="Calibri" w:hAnsi="Calibri" w:cs="Calibri"/>
          <w:sz w:val="24"/>
          <w:szCs w:val="24"/>
        </w:rPr>
        <w:t>Kenichiro</w:t>
      </w:r>
      <w:proofErr w:type="spellEnd"/>
      <w:r w:rsidRPr="0003640F">
        <w:rPr>
          <w:rFonts w:ascii="Calibri" w:hAnsi="Calibri" w:cs="Calibri"/>
          <w:sz w:val="24"/>
          <w:szCs w:val="24"/>
        </w:rPr>
        <w:t xml:space="preserve"> Hiraoka</w:t>
      </w:r>
      <w:r w:rsidRPr="0003640F">
        <w:rPr>
          <w:rFonts w:ascii="Calibri" w:hAnsi="Calibri" w:cs="Calibri"/>
          <w:sz w:val="24"/>
          <w:szCs w:val="24"/>
          <w:vertAlign w:val="superscript"/>
        </w:rPr>
        <w:t>1,2,3</w:t>
      </w:r>
      <w:r w:rsidRPr="00E22D0B">
        <w:rPr>
          <w:rFonts w:ascii="Calibri" w:hAnsi="Calibri" w:cs="Calibri"/>
          <w:sz w:val="24"/>
          <w:szCs w:val="24"/>
        </w:rPr>
        <w:t>*,</w:t>
      </w:r>
      <w:r w:rsidR="009C260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32DFE">
        <w:rPr>
          <w:rFonts w:ascii="Calibri" w:hAnsi="Calibri" w:cs="Calibri"/>
          <w:sz w:val="24"/>
          <w:szCs w:val="24"/>
        </w:rPr>
        <w:t>Manami</w:t>
      </w:r>
      <w:proofErr w:type="spellEnd"/>
      <w:r w:rsidR="00232DFE">
        <w:rPr>
          <w:rFonts w:ascii="Calibri" w:hAnsi="Calibri" w:cs="Calibri"/>
          <w:sz w:val="24"/>
          <w:szCs w:val="24"/>
        </w:rPr>
        <w:t xml:space="preserve"> Isuge</w:t>
      </w:r>
      <w:r w:rsidR="00232DFE" w:rsidRPr="009D388A">
        <w:rPr>
          <w:rFonts w:ascii="Calibri" w:hAnsi="Calibri" w:cs="Calibri"/>
          <w:sz w:val="24"/>
          <w:szCs w:val="24"/>
          <w:vertAlign w:val="superscript"/>
        </w:rPr>
        <w:t>1</w:t>
      </w:r>
      <w:r w:rsidR="00232DFE">
        <w:rPr>
          <w:rFonts w:ascii="Calibri" w:hAnsi="Calibri" w:cs="Calibri"/>
          <w:sz w:val="24"/>
          <w:szCs w:val="24"/>
        </w:rPr>
        <w:t>, Yuko Kamada</w:t>
      </w:r>
      <w:r w:rsidR="009D388A" w:rsidRPr="009D388A">
        <w:rPr>
          <w:rFonts w:ascii="Calibri" w:hAnsi="Calibri" w:cs="Calibri"/>
          <w:sz w:val="24"/>
          <w:szCs w:val="24"/>
          <w:vertAlign w:val="superscript"/>
        </w:rPr>
        <w:t>1</w:t>
      </w:r>
      <w:r w:rsidR="00232DFE">
        <w:rPr>
          <w:rFonts w:ascii="Calibri" w:hAnsi="Calibri" w:cs="Calibri"/>
          <w:sz w:val="24"/>
          <w:szCs w:val="24"/>
        </w:rPr>
        <w:t xml:space="preserve">, </w:t>
      </w:r>
      <w:r w:rsidR="009D388A">
        <w:rPr>
          <w:rFonts w:ascii="Calibri" w:hAnsi="Calibri" w:cs="Calibri"/>
          <w:sz w:val="24"/>
          <w:szCs w:val="24"/>
        </w:rPr>
        <w:t>Tetsuya Kaji</w:t>
      </w:r>
      <w:r w:rsidR="009D388A" w:rsidRPr="009D388A">
        <w:rPr>
          <w:rFonts w:ascii="Calibri" w:hAnsi="Calibri" w:cs="Calibri"/>
          <w:sz w:val="24"/>
          <w:szCs w:val="24"/>
          <w:vertAlign w:val="superscript"/>
        </w:rPr>
        <w:t>1</w:t>
      </w:r>
      <w:r w:rsidR="009D388A">
        <w:rPr>
          <w:rFonts w:ascii="Calibri" w:hAnsi="Calibri" w:cs="Calibri"/>
          <w:sz w:val="24"/>
          <w:szCs w:val="24"/>
        </w:rPr>
        <w:t>, Takako Suhara</w:t>
      </w:r>
      <w:r w:rsidR="009D388A" w:rsidRPr="009D388A">
        <w:rPr>
          <w:rFonts w:ascii="Calibri" w:hAnsi="Calibri" w:cs="Calibri"/>
          <w:sz w:val="24"/>
          <w:szCs w:val="24"/>
          <w:vertAlign w:val="superscript"/>
        </w:rPr>
        <w:t>1</w:t>
      </w:r>
      <w:r w:rsidR="009D388A">
        <w:rPr>
          <w:rFonts w:ascii="Calibri" w:hAnsi="Calibri" w:cs="Calibri"/>
          <w:sz w:val="24"/>
          <w:szCs w:val="24"/>
        </w:rPr>
        <w:t xml:space="preserve">, </w:t>
      </w:r>
      <w:r w:rsidR="00186920">
        <w:rPr>
          <w:rFonts w:ascii="Calibri" w:hAnsi="Calibri" w:cs="Calibri"/>
          <w:sz w:val="24"/>
          <w:szCs w:val="24"/>
        </w:rPr>
        <w:t>Akira</w:t>
      </w:r>
      <w:r w:rsidR="003A50BA">
        <w:rPr>
          <w:rFonts w:ascii="Calibri" w:hAnsi="Calibri" w:cs="Calibri"/>
          <w:sz w:val="24"/>
          <w:szCs w:val="24"/>
        </w:rPr>
        <w:t xml:space="preserve"> </w:t>
      </w:r>
      <w:r w:rsidR="00186920">
        <w:rPr>
          <w:rFonts w:ascii="Calibri" w:hAnsi="Calibri" w:cs="Calibri"/>
          <w:sz w:val="24"/>
          <w:szCs w:val="24"/>
        </w:rPr>
        <w:t>Kuga</w:t>
      </w:r>
      <w:r w:rsidR="002C0AC8" w:rsidRPr="002C0AC8">
        <w:rPr>
          <w:rFonts w:ascii="Calibri" w:hAnsi="Calibri" w:cs="Calibri"/>
          <w:sz w:val="24"/>
          <w:szCs w:val="24"/>
          <w:vertAlign w:val="superscript"/>
        </w:rPr>
        <w:t>2</w:t>
      </w:r>
      <w:r w:rsidRPr="00E22D0B">
        <w:rPr>
          <w:rFonts w:ascii="Calibri" w:hAnsi="Calibri" w:cs="Calibri"/>
          <w:sz w:val="24"/>
          <w:szCs w:val="24"/>
        </w:rPr>
        <w:t>,</w:t>
      </w:r>
      <w:r w:rsidR="009D388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D388A">
        <w:rPr>
          <w:rFonts w:ascii="Calibri" w:hAnsi="Calibri" w:cs="Calibri"/>
          <w:sz w:val="24"/>
          <w:szCs w:val="24"/>
        </w:rPr>
        <w:t>Kumi</w:t>
      </w:r>
      <w:proofErr w:type="spellEnd"/>
      <w:r w:rsidR="009D388A">
        <w:rPr>
          <w:rFonts w:ascii="Calibri" w:hAnsi="Calibri" w:cs="Calibri"/>
          <w:sz w:val="24"/>
          <w:szCs w:val="24"/>
        </w:rPr>
        <w:t xml:space="preserve"> O</w:t>
      </w:r>
      <w:r w:rsidR="00292AE3">
        <w:rPr>
          <w:rFonts w:ascii="Calibri" w:hAnsi="Calibri" w:cs="Calibri"/>
          <w:sz w:val="24"/>
          <w:szCs w:val="24"/>
        </w:rPr>
        <w:t>h</w:t>
      </w:r>
      <w:r w:rsidR="009D388A">
        <w:rPr>
          <w:rFonts w:ascii="Calibri" w:hAnsi="Calibri" w:cs="Calibri"/>
          <w:sz w:val="24"/>
          <w:szCs w:val="24"/>
        </w:rPr>
        <w:t>uchi</w:t>
      </w:r>
      <w:r w:rsidR="009D388A" w:rsidRPr="009D388A">
        <w:rPr>
          <w:rFonts w:ascii="Calibri" w:hAnsi="Calibri" w:cs="Calibri"/>
          <w:sz w:val="24"/>
          <w:szCs w:val="24"/>
          <w:vertAlign w:val="superscript"/>
        </w:rPr>
        <w:t>1</w:t>
      </w:r>
      <w:r w:rsidR="009D388A">
        <w:rPr>
          <w:rFonts w:ascii="Calibri" w:hAnsi="Calibri" w:cs="Calibri"/>
          <w:sz w:val="24"/>
          <w:szCs w:val="24"/>
        </w:rPr>
        <w:t>, Masaru Hayashi</w:t>
      </w:r>
      <w:r w:rsidR="009D388A" w:rsidRPr="009D388A">
        <w:rPr>
          <w:rFonts w:ascii="Calibri" w:hAnsi="Calibri" w:cs="Calibri"/>
          <w:sz w:val="24"/>
          <w:szCs w:val="24"/>
          <w:vertAlign w:val="superscript"/>
        </w:rPr>
        <w:t>1</w:t>
      </w:r>
      <w:r w:rsidR="009D388A">
        <w:rPr>
          <w:rFonts w:ascii="Calibri" w:hAnsi="Calibri" w:cs="Calibri"/>
          <w:sz w:val="24"/>
          <w:szCs w:val="24"/>
        </w:rPr>
        <w:t>,</w:t>
      </w:r>
      <w:r w:rsidRPr="00E22D0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22D0B">
        <w:rPr>
          <w:rFonts w:ascii="Calibri" w:hAnsi="Calibri" w:cs="Calibri"/>
          <w:sz w:val="24"/>
          <w:szCs w:val="24"/>
        </w:rPr>
        <w:t>Kiyotaka</w:t>
      </w:r>
      <w:proofErr w:type="spellEnd"/>
      <w:r w:rsidRPr="00E22D0B">
        <w:rPr>
          <w:rFonts w:ascii="Calibri" w:hAnsi="Calibri" w:cs="Calibri"/>
          <w:sz w:val="24"/>
          <w:szCs w:val="24"/>
        </w:rPr>
        <w:t xml:space="preserve"> Kawai</w:t>
      </w:r>
      <w:r w:rsidRPr="00E22D0B">
        <w:rPr>
          <w:rFonts w:ascii="Calibri" w:hAnsi="Calibri" w:cs="Calibri"/>
          <w:sz w:val="24"/>
          <w:szCs w:val="24"/>
          <w:vertAlign w:val="superscript"/>
        </w:rPr>
        <w:t>1,2,3</w:t>
      </w:r>
    </w:p>
    <w:p w14:paraId="562A3B37" w14:textId="77777777" w:rsidR="00704479" w:rsidRPr="00186920" w:rsidRDefault="00704479" w:rsidP="00A861ED">
      <w:pPr>
        <w:pStyle w:val="Default"/>
        <w:contextualSpacing/>
        <w:jc w:val="both"/>
      </w:pPr>
    </w:p>
    <w:p w14:paraId="2D2E9CDA" w14:textId="77777777" w:rsidR="00704479" w:rsidRPr="000909B5" w:rsidRDefault="00704479" w:rsidP="00A861ED">
      <w:pPr>
        <w:pStyle w:val="Default"/>
        <w:contextualSpacing/>
        <w:jc w:val="both"/>
      </w:pPr>
      <w:r w:rsidRPr="000909B5">
        <w:rPr>
          <w:vertAlign w:val="superscript"/>
        </w:rPr>
        <w:t>1</w:t>
      </w:r>
      <w:r w:rsidRPr="000909B5">
        <w:t>Kameda Medical Center, Chiba, Japan</w:t>
      </w:r>
    </w:p>
    <w:p w14:paraId="70441D67" w14:textId="77777777" w:rsidR="00704479" w:rsidRPr="000909B5" w:rsidRDefault="00704479" w:rsidP="00A861ED">
      <w:pPr>
        <w:pStyle w:val="Default"/>
        <w:contextualSpacing/>
        <w:jc w:val="both"/>
      </w:pPr>
      <w:r w:rsidRPr="000909B5">
        <w:rPr>
          <w:vertAlign w:val="superscript"/>
        </w:rPr>
        <w:t>2</w:t>
      </w:r>
      <w:r w:rsidRPr="000909B5">
        <w:t xml:space="preserve">Kameda IVF Clinic </w:t>
      </w:r>
      <w:proofErr w:type="spellStart"/>
      <w:r w:rsidRPr="000909B5">
        <w:t>Makuhari</w:t>
      </w:r>
      <w:proofErr w:type="spellEnd"/>
      <w:r w:rsidRPr="000909B5">
        <w:t>, Chiba, Japan</w:t>
      </w:r>
    </w:p>
    <w:p w14:paraId="48DE43E2" w14:textId="42F4E71B" w:rsidR="00392850" w:rsidRPr="000909B5" w:rsidRDefault="00704479" w:rsidP="00A861ED">
      <w:pPr>
        <w:pStyle w:val="Default"/>
        <w:contextualSpacing/>
        <w:jc w:val="both"/>
      </w:pPr>
      <w:r w:rsidRPr="000909B5">
        <w:rPr>
          <w:vertAlign w:val="superscript"/>
        </w:rPr>
        <w:t>3</w:t>
      </w:r>
      <w:r w:rsidRPr="000909B5">
        <w:t>Tokyo Medical and Dental University, Tokyo, Japan</w:t>
      </w:r>
    </w:p>
    <w:p w14:paraId="5542B25F" w14:textId="77777777" w:rsidR="00BF4468" w:rsidRPr="000909B5" w:rsidRDefault="00BF4468" w:rsidP="00A861ED">
      <w:pPr>
        <w:pStyle w:val="Default"/>
        <w:contextualSpacing/>
        <w:jc w:val="both"/>
      </w:pPr>
    </w:p>
    <w:p w14:paraId="442223A7" w14:textId="77777777" w:rsidR="00704479" w:rsidRPr="000909B5" w:rsidRDefault="00704479" w:rsidP="00A861ED">
      <w:pPr>
        <w:pStyle w:val="Default"/>
        <w:contextualSpacing/>
        <w:jc w:val="both"/>
      </w:pPr>
      <w:r w:rsidRPr="000909B5">
        <w:t>Corresponding Author:</w:t>
      </w:r>
    </w:p>
    <w:p w14:paraId="6CBE99C1" w14:textId="288282DE" w:rsidR="00704479" w:rsidRDefault="00704479" w:rsidP="00A861ED">
      <w:pPr>
        <w:pStyle w:val="Default"/>
        <w:contextualSpacing/>
        <w:jc w:val="both"/>
      </w:pPr>
      <w:proofErr w:type="spellStart"/>
      <w:r w:rsidRPr="000909B5">
        <w:t>Kenichiro</w:t>
      </w:r>
      <w:proofErr w:type="spellEnd"/>
      <w:r w:rsidRPr="000909B5">
        <w:t xml:space="preserve"> </w:t>
      </w:r>
      <w:proofErr w:type="spellStart"/>
      <w:r w:rsidRPr="000909B5">
        <w:t>Hiraoka</w:t>
      </w:r>
      <w:proofErr w:type="spellEnd"/>
      <w:r w:rsidRPr="000909B5">
        <w:t xml:space="preserve"> (</w:t>
      </w:r>
      <w:hyperlink r:id="rId8" w:history="1">
        <w:r w:rsidR="00292AE3" w:rsidRPr="003A6A08">
          <w:rPr>
            <w:rStyle w:val="Hyperlink"/>
          </w:rPr>
          <w:t>ken.msn.hiraoka@gmail.com</w:t>
        </w:r>
      </w:hyperlink>
      <w:r w:rsidRPr="000909B5">
        <w:t>)</w:t>
      </w:r>
    </w:p>
    <w:p w14:paraId="671D6404" w14:textId="77777777" w:rsidR="00704479" w:rsidRPr="000909B5" w:rsidRDefault="00704479" w:rsidP="00A861ED">
      <w:pPr>
        <w:pStyle w:val="Default"/>
        <w:contextualSpacing/>
        <w:jc w:val="both"/>
      </w:pPr>
    </w:p>
    <w:p w14:paraId="6D92E4A9" w14:textId="11034C49" w:rsidR="00704479" w:rsidRDefault="00704479" w:rsidP="00A861ED">
      <w:pPr>
        <w:pStyle w:val="Default"/>
        <w:contextualSpacing/>
        <w:jc w:val="both"/>
      </w:pPr>
      <w:r w:rsidRPr="000909B5">
        <w:t>Email Addresses of Co-authors:</w:t>
      </w:r>
    </w:p>
    <w:p w14:paraId="600CD46B" w14:textId="71DDEFB7" w:rsidR="00292AE3" w:rsidRPr="00292AE3" w:rsidRDefault="009D388A" w:rsidP="00A861ED">
      <w:pPr>
        <w:pStyle w:val="Default"/>
        <w:contextualSpacing/>
        <w:jc w:val="both"/>
      </w:pPr>
      <w:proofErr w:type="spellStart"/>
      <w:r>
        <w:t>Manami</w:t>
      </w:r>
      <w:proofErr w:type="spellEnd"/>
      <w:r>
        <w:t xml:space="preserve"> </w:t>
      </w:r>
      <w:proofErr w:type="spellStart"/>
      <w:r>
        <w:t>Isuge</w:t>
      </w:r>
      <w:proofErr w:type="spellEnd"/>
      <w:r w:rsidR="00292AE3">
        <w:t xml:space="preserve"> (</w:t>
      </w:r>
      <w:hyperlink r:id="rId9" w:history="1">
        <w:r w:rsidR="00292AE3" w:rsidRPr="003A6A08">
          <w:rPr>
            <w:rStyle w:val="Hyperlink"/>
          </w:rPr>
          <w:t>isuge.manami@kameda.jp</w:t>
        </w:r>
      </w:hyperlink>
      <w:r w:rsidR="00292AE3">
        <w:t>)</w:t>
      </w:r>
    </w:p>
    <w:p w14:paraId="43EEE0FC" w14:textId="49BB3B26" w:rsidR="00292AE3" w:rsidRDefault="009D388A" w:rsidP="00A861ED">
      <w:pPr>
        <w:pStyle w:val="Default"/>
        <w:contextualSpacing/>
        <w:jc w:val="both"/>
      </w:pPr>
      <w:r>
        <w:t xml:space="preserve">Yuko </w:t>
      </w:r>
      <w:proofErr w:type="spellStart"/>
      <w:r>
        <w:t>Kamada</w:t>
      </w:r>
      <w:proofErr w:type="spellEnd"/>
      <w:r w:rsidR="00292AE3">
        <w:t xml:space="preserve"> (</w:t>
      </w:r>
      <w:hyperlink r:id="rId10" w:history="1">
        <w:r w:rsidR="00292AE3" w:rsidRPr="003A6A08">
          <w:rPr>
            <w:rStyle w:val="Hyperlink"/>
          </w:rPr>
          <w:t>kamada.yuko@kameda.jp</w:t>
        </w:r>
      </w:hyperlink>
      <w:r w:rsidR="00292AE3">
        <w:t>)</w:t>
      </w:r>
    </w:p>
    <w:p w14:paraId="315D0669" w14:textId="72D75C97" w:rsidR="009D388A" w:rsidRDefault="009D388A" w:rsidP="00A861ED">
      <w:pPr>
        <w:pStyle w:val="Default"/>
        <w:contextualSpacing/>
        <w:jc w:val="both"/>
      </w:pPr>
      <w:r>
        <w:t xml:space="preserve">Tetsuya </w:t>
      </w:r>
      <w:proofErr w:type="spellStart"/>
      <w:r>
        <w:t>Kaji</w:t>
      </w:r>
      <w:proofErr w:type="spellEnd"/>
      <w:r w:rsidR="00292AE3">
        <w:t xml:space="preserve"> (</w:t>
      </w:r>
      <w:hyperlink r:id="rId11" w:history="1">
        <w:r w:rsidR="00292AE3" w:rsidRPr="003A6A08">
          <w:rPr>
            <w:rStyle w:val="Hyperlink"/>
          </w:rPr>
          <w:t>kaji.tetsuya@kameda.jp</w:t>
        </w:r>
      </w:hyperlink>
      <w:r w:rsidR="00292AE3">
        <w:t>)</w:t>
      </w:r>
    </w:p>
    <w:p w14:paraId="1AC0AE1F" w14:textId="407DDBC6" w:rsidR="009D388A" w:rsidRDefault="009D388A" w:rsidP="00A861ED">
      <w:pPr>
        <w:pStyle w:val="Default"/>
        <w:contextualSpacing/>
        <w:jc w:val="both"/>
      </w:pPr>
      <w:r>
        <w:t xml:space="preserve">Takako </w:t>
      </w:r>
      <w:proofErr w:type="spellStart"/>
      <w:r>
        <w:t>Suhara</w:t>
      </w:r>
      <w:proofErr w:type="spellEnd"/>
      <w:r w:rsidR="00292AE3">
        <w:t xml:space="preserve"> (</w:t>
      </w:r>
      <w:hyperlink r:id="rId12" w:history="1">
        <w:r w:rsidR="00292AE3" w:rsidRPr="003A6A08">
          <w:rPr>
            <w:rStyle w:val="Hyperlink"/>
          </w:rPr>
          <w:t>suhara.takako@kameda.jp</w:t>
        </w:r>
      </w:hyperlink>
      <w:r w:rsidR="00292AE3">
        <w:t>)</w:t>
      </w:r>
    </w:p>
    <w:p w14:paraId="7E395D97" w14:textId="2644418C" w:rsidR="009D388A" w:rsidRPr="009D388A" w:rsidRDefault="009D388A" w:rsidP="00A861ED">
      <w:pPr>
        <w:pStyle w:val="Default"/>
        <w:contextualSpacing/>
        <w:jc w:val="both"/>
      </w:pPr>
      <w:r>
        <w:t>Akira Kuga (</w:t>
      </w:r>
      <w:hyperlink r:id="rId13" w:history="1">
        <w:r w:rsidRPr="003A6A08">
          <w:rPr>
            <w:rStyle w:val="Hyperlink"/>
          </w:rPr>
          <w:t>kuga.akira@kameda.jp</w:t>
        </w:r>
      </w:hyperlink>
      <w:r>
        <w:t>)</w:t>
      </w:r>
    </w:p>
    <w:p w14:paraId="4FF46472" w14:textId="60CD053D" w:rsidR="009D388A" w:rsidRDefault="009D388A" w:rsidP="00A861ED">
      <w:pPr>
        <w:pStyle w:val="Default"/>
        <w:contextualSpacing/>
        <w:jc w:val="both"/>
      </w:pPr>
      <w:proofErr w:type="spellStart"/>
      <w:r>
        <w:t>Kumi</w:t>
      </w:r>
      <w:proofErr w:type="spellEnd"/>
      <w:r>
        <w:t xml:space="preserve"> O</w:t>
      </w:r>
      <w:r w:rsidR="00292AE3">
        <w:t>h</w:t>
      </w:r>
      <w:r>
        <w:t>uchi</w:t>
      </w:r>
      <w:r w:rsidR="00292AE3">
        <w:t xml:space="preserve"> (</w:t>
      </w:r>
      <w:hyperlink r:id="rId14" w:history="1">
        <w:r w:rsidR="00292AE3" w:rsidRPr="003A6A08">
          <w:rPr>
            <w:rStyle w:val="Hyperlink"/>
          </w:rPr>
          <w:t>ohuchi.kumi@kameda.jp</w:t>
        </w:r>
      </w:hyperlink>
      <w:r w:rsidR="00292AE3">
        <w:t>)</w:t>
      </w:r>
    </w:p>
    <w:p w14:paraId="33525101" w14:textId="25DA4310" w:rsidR="009D388A" w:rsidRDefault="009D388A" w:rsidP="00A861ED">
      <w:pPr>
        <w:pStyle w:val="Default"/>
        <w:contextualSpacing/>
        <w:jc w:val="both"/>
      </w:pPr>
      <w:r>
        <w:t>Masaru Hayashi</w:t>
      </w:r>
      <w:r w:rsidR="00292AE3">
        <w:t xml:space="preserve"> (</w:t>
      </w:r>
      <w:hyperlink r:id="rId15" w:history="1">
        <w:r w:rsidR="00292AE3" w:rsidRPr="003A6A08">
          <w:rPr>
            <w:rStyle w:val="Hyperlink"/>
          </w:rPr>
          <w:t>hayashi.masaru@kameda.jp</w:t>
        </w:r>
      </w:hyperlink>
      <w:r w:rsidR="00292AE3">
        <w:t>)</w:t>
      </w:r>
    </w:p>
    <w:p w14:paraId="796F474A" w14:textId="4D0DBE76" w:rsidR="00704479" w:rsidRDefault="00704479" w:rsidP="00A861ED">
      <w:pPr>
        <w:pStyle w:val="Default"/>
        <w:contextualSpacing/>
        <w:jc w:val="both"/>
      </w:pPr>
      <w:proofErr w:type="spellStart"/>
      <w:r w:rsidRPr="000909B5">
        <w:t>Kiyotaka</w:t>
      </w:r>
      <w:proofErr w:type="spellEnd"/>
      <w:r w:rsidRPr="000909B5">
        <w:t xml:space="preserve"> Kawai (</w:t>
      </w:r>
      <w:hyperlink r:id="rId16" w:history="1">
        <w:r w:rsidR="009D388A" w:rsidRPr="003A6A08">
          <w:rPr>
            <w:rStyle w:val="Hyperlink"/>
          </w:rPr>
          <w:t>kawai.kiyotaka@kameda.jp</w:t>
        </w:r>
      </w:hyperlink>
      <w:r w:rsidRPr="000909B5">
        <w:t>)</w:t>
      </w:r>
    </w:p>
    <w:p w14:paraId="3D0ECC5B" w14:textId="77777777" w:rsidR="00704479" w:rsidRPr="000909B5" w:rsidRDefault="00704479" w:rsidP="00A861ED">
      <w:pPr>
        <w:pStyle w:val="Default"/>
        <w:contextualSpacing/>
        <w:jc w:val="both"/>
      </w:pPr>
    </w:p>
    <w:p w14:paraId="7BC29D3D" w14:textId="77777777" w:rsidR="00704479" w:rsidRPr="000909B5" w:rsidRDefault="00704479" w:rsidP="00A861ED">
      <w:pPr>
        <w:pStyle w:val="Default"/>
        <w:contextualSpacing/>
        <w:jc w:val="both"/>
      </w:pPr>
      <w:r w:rsidRPr="000909B5">
        <w:rPr>
          <w:b/>
          <w:bCs/>
        </w:rPr>
        <w:t>KEYWORDS:</w:t>
      </w:r>
    </w:p>
    <w:p w14:paraId="741739B9" w14:textId="18F4A37F" w:rsidR="00704479" w:rsidRPr="000909B5" w:rsidRDefault="003232C6" w:rsidP="00A861ED">
      <w:pPr>
        <w:pStyle w:val="Default"/>
        <w:contextualSpacing/>
        <w:jc w:val="both"/>
      </w:pPr>
      <w:r>
        <w:t xml:space="preserve">assisted reproductive technology, </w:t>
      </w:r>
      <w:r w:rsidR="006C53B1">
        <w:t xml:space="preserve">fertilization, </w:t>
      </w:r>
      <w:r w:rsidR="00704479" w:rsidRPr="000909B5">
        <w:t xml:space="preserve">intracytoplasmic sperm injection, human, </w:t>
      </w:r>
      <w:r>
        <w:t xml:space="preserve">oocyte, </w:t>
      </w:r>
      <w:r w:rsidR="00704479" w:rsidRPr="000909B5">
        <w:t>piezo</w:t>
      </w:r>
    </w:p>
    <w:p w14:paraId="3A0E651E" w14:textId="77777777" w:rsidR="00704479" w:rsidRPr="000909B5" w:rsidRDefault="00704479" w:rsidP="00A861ED">
      <w:pPr>
        <w:pStyle w:val="Default"/>
        <w:contextualSpacing/>
        <w:jc w:val="both"/>
      </w:pPr>
    </w:p>
    <w:p w14:paraId="554A13ED" w14:textId="77777777" w:rsidR="00704479" w:rsidRPr="000909B5" w:rsidRDefault="00704479" w:rsidP="00A861ED">
      <w:pPr>
        <w:pStyle w:val="Default"/>
        <w:contextualSpacing/>
        <w:jc w:val="both"/>
      </w:pPr>
      <w:r w:rsidRPr="000909B5">
        <w:rPr>
          <w:b/>
          <w:bCs/>
        </w:rPr>
        <w:t>SUMMARY:</w:t>
      </w:r>
    </w:p>
    <w:p w14:paraId="15EB57BF" w14:textId="2866A69F" w:rsidR="00704479" w:rsidRPr="00651CAC" w:rsidRDefault="00704479" w:rsidP="00A861ED">
      <w:pPr>
        <w:pStyle w:val="Default"/>
        <w:contextualSpacing/>
        <w:jc w:val="both"/>
      </w:pPr>
      <w:r w:rsidRPr="000909B5">
        <w:t>Here</w:t>
      </w:r>
      <w:r w:rsidR="007A3BF1" w:rsidRPr="000909B5">
        <w:t>,</w:t>
      </w:r>
      <w:r w:rsidRPr="000909B5">
        <w:t xml:space="preserve"> we describe a protocol </w:t>
      </w:r>
      <w:r w:rsidR="007A3BF1" w:rsidRPr="000909B5">
        <w:t xml:space="preserve">for </w:t>
      </w:r>
      <w:r w:rsidRPr="000909B5">
        <w:t xml:space="preserve">intracytoplasmic sperm injection </w:t>
      </w:r>
      <w:r w:rsidR="007A3BF1" w:rsidRPr="000909B5">
        <w:t xml:space="preserve">into human oocytes </w:t>
      </w:r>
      <w:r w:rsidRPr="000909B5">
        <w:t xml:space="preserve">using </w:t>
      </w:r>
      <w:r w:rsidR="00046DEE" w:rsidRPr="000909B5">
        <w:t xml:space="preserve">a </w:t>
      </w:r>
      <w:r w:rsidR="003B22AB" w:rsidRPr="000909B5">
        <w:t>p</w:t>
      </w:r>
      <w:r w:rsidRPr="000909B5">
        <w:t>iezo-driven micropipette.</w:t>
      </w:r>
    </w:p>
    <w:p w14:paraId="0091FC67" w14:textId="77777777" w:rsidR="00704479" w:rsidRPr="00350AAF" w:rsidRDefault="00704479" w:rsidP="00A861ED">
      <w:pPr>
        <w:pStyle w:val="Default"/>
        <w:contextualSpacing/>
        <w:jc w:val="both"/>
      </w:pPr>
    </w:p>
    <w:p w14:paraId="7B8CAFDD" w14:textId="77777777" w:rsidR="00704479" w:rsidRPr="00350AAF" w:rsidRDefault="00704479" w:rsidP="00A861ED">
      <w:pPr>
        <w:pStyle w:val="Default"/>
        <w:contextualSpacing/>
        <w:jc w:val="both"/>
        <w:rPr>
          <w:b/>
          <w:bCs/>
        </w:rPr>
      </w:pPr>
      <w:r w:rsidRPr="00350AAF">
        <w:rPr>
          <w:b/>
          <w:bCs/>
        </w:rPr>
        <w:t>ABSTRACT:</w:t>
      </w:r>
    </w:p>
    <w:p w14:paraId="058D6B64" w14:textId="5523B2BF" w:rsidR="00676692" w:rsidRPr="00F530F7" w:rsidRDefault="00676692" w:rsidP="00A861ED">
      <w:pPr>
        <w:pStyle w:val="Default"/>
        <w:contextualSpacing/>
        <w:jc w:val="both"/>
        <w:rPr>
          <w:b/>
          <w:bCs/>
          <w:color w:val="auto"/>
        </w:rPr>
      </w:pPr>
      <w:r w:rsidRPr="00F530F7">
        <w:rPr>
          <w:color w:val="auto"/>
        </w:rPr>
        <w:t>Since the first successful pregnancies achieved by intracytoplasmic sperm injection (ICSI) were reported, ICSI has become an essential technique in assisted reproductive technology (ART). ICSI uses micropipettes with a spiking tip to penetrate the zona pellucida and membrane. Then</w:t>
      </w:r>
      <w:r w:rsidR="00D935CD">
        <w:rPr>
          <w:color w:val="auto"/>
        </w:rPr>
        <w:t>,</w:t>
      </w:r>
      <w:r w:rsidRPr="00F530F7">
        <w:rPr>
          <w:color w:val="auto"/>
        </w:rPr>
        <w:t xml:space="preserve"> the cytoplasm is </w:t>
      </w:r>
      <w:r w:rsidR="00D935CD" w:rsidRPr="00F530F7">
        <w:rPr>
          <w:color w:val="auto"/>
        </w:rPr>
        <w:t>usually</w:t>
      </w:r>
      <w:r w:rsidR="00D935CD" w:rsidRPr="00F530F7">
        <w:rPr>
          <w:color w:val="auto"/>
        </w:rPr>
        <w:t xml:space="preserve"> </w:t>
      </w:r>
      <w:r w:rsidRPr="00F530F7">
        <w:rPr>
          <w:color w:val="auto"/>
        </w:rPr>
        <w:t>aspirated into the micropipette for membrane breakage (</w:t>
      </w:r>
      <w:r w:rsidR="00BD0462">
        <w:rPr>
          <w:color w:val="auto"/>
        </w:rPr>
        <w:t>c</w:t>
      </w:r>
      <w:r w:rsidRPr="00F530F7">
        <w:rPr>
          <w:color w:val="auto"/>
        </w:rPr>
        <w:t xml:space="preserve">onventional-ICSI). The survival and fertilization rates of mouse oocytes after </w:t>
      </w:r>
      <w:r w:rsidR="00BD0462">
        <w:rPr>
          <w:color w:val="auto"/>
        </w:rPr>
        <w:t>c</w:t>
      </w:r>
      <w:r w:rsidRPr="00F530F7">
        <w:rPr>
          <w:color w:val="auto"/>
        </w:rPr>
        <w:t>onventional-</w:t>
      </w:r>
      <w:r w:rsidRPr="00F530F7">
        <w:rPr>
          <w:color w:val="auto"/>
        </w:rPr>
        <w:lastRenderedPageBreak/>
        <w:t>ICSI were as low as 16% and 8%</w:t>
      </w:r>
      <w:r w:rsidR="00BD0462">
        <w:rPr>
          <w:color w:val="auto"/>
        </w:rPr>
        <w:t>, respectively</w:t>
      </w:r>
      <w:r w:rsidRPr="00F530F7">
        <w:rPr>
          <w:color w:val="auto"/>
        </w:rPr>
        <w:t xml:space="preserve">. Kimura and </w:t>
      </w:r>
      <w:proofErr w:type="spellStart"/>
      <w:r w:rsidRPr="00F530F7">
        <w:rPr>
          <w:color w:val="auto"/>
        </w:rPr>
        <w:t>Yanagimachi</w:t>
      </w:r>
      <w:proofErr w:type="spellEnd"/>
      <w:r w:rsidRPr="00F530F7">
        <w:rPr>
          <w:color w:val="auto"/>
        </w:rPr>
        <w:t xml:space="preserve"> applied a piezo drive unit, mercury</w:t>
      </w:r>
      <w:r w:rsidR="00BD0462">
        <w:rPr>
          <w:color w:val="auto"/>
        </w:rPr>
        <w:t>,</w:t>
      </w:r>
      <w:r w:rsidRPr="00F530F7">
        <w:rPr>
          <w:color w:val="auto"/>
        </w:rPr>
        <w:t xml:space="preserve"> and</w:t>
      </w:r>
      <w:r w:rsidR="00BD0462">
        <w:rPr>
          <w:color w:val="auto"/>
        </w:rPr>
        <w:t xml:space="preserve"> a </w:t>
      </w:r>
      <w:r w:rsidRPr="00F530F7">
        <w:rPr>
          <w:color w:val="auto"/>
        </w:rPr>
        <w:t>micropipette with a flat tip for mouse ICSI. The membrane breakage could be performed semi-automatically by combining these types of equipment without cytoplasmic aspiration into the micropipette (</w:t>
      </w:r>
      <w:r w:rsidR="00D935CD">
        <w:rPr>
          <w:color w:val="auto"/>
        </w:rPr>
        <w:t>p</w:t>
      </w:r>
      <w:r w:rsidRPr="00F530F7">
        <w:rPr>
          <w:color w:val="auto"/>
        </w:rPr>
        <w:t xml:space="preserve">iezo-ICSI). These authors reported significantly higher survival and fertilization rates (80% and 78%) compared to those of </w:t>
      </w:r>
      <w:r w:rsidR="00BD0462">
        <w:rPr>
          <w:color w:val="auto"/>
        </w:rPr>
        <w:t>c</w:t>
      </w:r>
      <w:r w:rsidRPr="00F530F7">
        <w:rPr>
          <w:color w:val="auto"/>
        </w:rPr>
        <w:t xml:space="preserve">onventional-ICSI (16% and 8%). Therefore, the </w:t>
      </w:r>
      <w:r w:rsidR="00D935CD">
        <w:rPr>
          <w:color w:val="auto"/>
        </w:rPr>
        <w:t>p</w:t>
      </w:r>
      <w:r w:rsidRPr="00F530F7">
        <w:rPr>
          <w:color w:val="auto"/>
        </w:rPr>
        <w:t xml:space="preserve">iezo-ICSI may be </w:t>
      </w:r>
      <w:r w:rsidR="00BD0462">
        <w:rPr>
          <w:color w:val="auto"/>
        </w:rPr>
        <w:t>effective</w:t>
      </w:r>
      <w:r w:rsidRPr="00F530F7">
        <w:rPr>
          <w:color w:val="auto"/>
        </w:rPr>
        <w:t xml:space="preserve"> not only for mouse oocytes but also for human oocyte</w:t>
      </w:r>
      <w:r w:rsidR="00BD0462">
        <w:rPr>
          <w:color w:val="auto"/>
        </w:rPr>
        <w:t xml:space="preserve"> </w:t>
      </w:r>
      <w:r w:rsidRPr="00F530F7">
        <w:rPr>
          <w:color w:val="auto"/>
        </w:rPr>
        <w:t xml:space="preserve">ICSI. However, only </w:t>
      </w:r>
      <w:r w:rsidR="00C6732E">
        <w:rPr>
          <w:color w:val="auto"/>
        </w:rPr>
        <w:t>five</w:t>
      </w:r>
      <w:r w:rsidRPr="00F530F7">
        <w:rPr>
          <w:color w:val="auto"/>
        </w:rPr>
        <w:t xml:space="preserve"> papers are available </w:t>
      </w:r>
      <w:r w:rsidR="00BD0462">
        <w:rPr>
          <w:color w:val="auto"/>
        </w:rPr>
        <w:t xml:space="preserve">that </w:t>
      </w:r>
      <w:r w:rsidRPr="00F530F7">
        <w:rPr>
          <w:color w:val="auto"/>
        </w:rPr>
        <w:t xml:space="preserve">assessed the effectiveness of </w:t>
      </w:r>
      <w:r w:rsidR="00D935CD">
        <w:rPr>
          <w:color w:val="auto"/>
        </w:rPr>
        <w:t>p</w:t>
      </w:r>
      <w:r w:rsidRPr="00F530F7">
        <w:rPr>
          <w:color w:val="auto"/>
        </w:rPr>
        <w:t xml:space="preserve">iezo-ICSI compared to </w:t>
      </w:r>
      <w:r w:rsidR="00BD0462">
        <w:rPr>
          <w:color w:val="auto"/>
        </w:rPr>
        <w:t>c</w:t>
      </w:r>
      <w:r w:rsidRPr="00F530F7">
        <w:rPr>
          <w:color w:val="auto"/>
        </w:rPr>
        <w:t xml:space="preserve">onventional-ICSI for human oocytes. </w:t>
      </w:r>
      <w:proofErr w:type="gramStart"/>
      <w:r w:rsidRPr="00F530F7">
        <w:rPr>
          <w:color w:val="auto"/>
        </w:rPr>
        <w:t>All of</w:t>
      </w:r>
      <w:proofErr w:type="gramEnd"/>
      <w:r w:rsidRPr="00F530F7">
        <w:rPr>
          <w:color w:val="auto"/>
        </w:rPr>
        <w:t xml:space="preserve"> these </w:t>
      </w:r>
      <w:r w:rsidR="00C6732E">
        <w:rPr>
          <w:color w:val="auto"/>
        </w:rPr>
        <w:t>five</w:t>
      </w:r>
      <w:r w:rsidRPr="00F530F7">
        <w:rPr>
          <w:color w:val="auto"/>
        </w:rPr>
        <w:t xml:space="preserve"> papers reported significantly higher fertilization rates compared to those of </w:t>
      </w:r>
      <w:r w:rsidR="00D935CD">
        <w:rPr>
          <w:color w:val="auto"/>
        </w:rPr>
        <w:t>p</w:t>
      </w:r>
      <w:r w:rsidRPr="00F530F7">
        <w:rPr>
          <w:color w:val="auto"/>
        </w:rPr>
        <w:t xml:space="preserve">iezo-ICSI. The goal of the </w:t>
      </w:r>
      <w:r w:rsidR="00D935CD">
        <w:rPr>
          <w:color w:val="auto"/>
        </w:rPr>
        <w:t>p</w:t>
      </w:r>
      <w:r w:rsidRPr="00F530F7">
        <w:rPr>
          <w:color w:val="auto"/>
        </w:rPr>
        <w:t xml:space="preserve">iezo-ICSI protocol described here is to improve </w:t>
      </w:r>
      <w:r w:rsidR="00BD0462">
        <w:rPr>
          <w:color w:val="auto"/>
        </w:rPr>
        <w:t>the</w:t>
      </w:r>
      <w:r w:rsidRPr="00F530F7">
        <w:rPr>
          <w:color w:val="auto"/>
        </w:rPr>
        <w:t xml:space="preserve"> clinical results of ICSI compared to the </w:t>
      </w:r>
      <w:r w:rsidR="00BD0462">
        <w:rPr>
          <w:color w:val="auto"/>
        </w:rPr>
        <w:t>c</w:t>
      </w:r>
      <w:r w:rsidRPr="00F530F7">
        <w:rPr>
          <w:color w:val="auto"/>
        </w:rPr>
        <w:t>onventional-ICSI.</w:t>
      </w:r>
    </w:p>
    <w:p w14:paraId="5C8CBFDF" w14:textId="77777777" w:rsidR="00676692" w:rsidRPr="00676692" w:rsidRDefault="00676692" w:rsidP="00A861ED">
      <w:pPr>
        <w:pStyle w:val="Default"/>
        <w:contextualSpacing/>
        <w:jc w:val="both"/>
      </w:pPr>
    </w:p>
    <w:p w14:paraId="2E0352C3" w14:textId="45FED948" w:rsidR="0046046E" w:rsidRPr="00E22D0B" w:rsidRDefault="00704479" w:rsidP="00A861ED">
      <w:pPr>
        <w:pStyle w:val="Default"/>
        <w:contextualSpacing/>
        <w:jc w:val="both"/>
        <w:rPr>
          <w:b/>
          <w:bCs/>
        </w:rPr>
      </w:pPr>
      <w:r w:rsidRPr="004F6387">
        <w:rPr>
          <w:b/>
          <w:bCs/>
        </w:rPr>
        <w:t>INTRODUCTION:</w:t>
      </w:r>
    </w:p>
    <w:p w14:paraId="6BB75609" w14:textId="72A22D21" w:rsidR="00D91AD0" w:rsidRPr="00F530F7" w:rsidRDefault="00795B8A" w:rsidP="00A861ED">
      <w:pPr>
        <w:contextualSpacing/>
        <w:rPr>
          <w:rFonts w:ascii="Calibri" w:hAnsi="Calibri" w:cs="Calibri"/>
          <w:sz w:val="24"/>
          <w:szCs w:val="24"/>
        </w:rPr>
      </w:pPr>
      <w:bookmarkStart w:id="0" w:name="_Hlk65146985"/>
      <w:r w:rsidRPr="00F530F7">
        <w:rPr>
          <w:rFonts w:ascii="Calibri" w:hAnsi="Calibri" w:cs="Calibri"/>
          <w:sz w:val="24"/>
          <w:szCs w:val="24"/>
        </w:rPr>
        <w:t>Since Dr. Palermo reported the first successful pregnancies achieved by intracytoplasmic sperm injection (ICSI)</w:t>
      </w:r>
      <w:r w:rsidR="008C4464" w:rsidRPr="00F530F7">
        <w:rPr>
          <w:rFonts w:ascii="Calibri" w:hAnsi="Calibri" w:cs="Calibri"/>
          <w:sz w:val="24"/>
          <w:szCs w:val="24"/>
          <w:vertAlign w:val="superscript"/>
        </w:rPr>
        <w:t>1</w:t>
      </w:r>
      <w:r w:rsidRPr="00F530F7">
        <w:rPr>
          <w:rFonts w:ascii="Calibri" w:hAnsi="Calibri" w:cs="Calibri"/>
          <w:sz w:val="24"/>
          <w:szCs w:val="24"/>
        </w:rPr>
        <w:t xml:space="preserve">, ICSI has become an essential technique in assisted reproductive technology (ART). ICSI uses micropipettes with a spiking tip to penetrate the zona pellucida and membrane. Then, the cytoplasm is </w:t>
      </w:r>
      <w:r w:rsidR="00BD0462" w:rsidRPr="00F530F7">
        <w:rPr>
          <w:rFonts w:ascii="Calibri" w:hAnsi="Calibri" w:cs="Calibri"/>
          <w:sz w:val="24"/>
          <w:szCs w:val="24"/>
        </w:rPr>
        <w:t xml:space="preserve">usually </w:t>
      </w:r>
      <w:r w:rsidRPr="00F530F7">
        <w:rPr>
          <w:rFonts w:ascii="Calibri" w:hAnsi="Calibri" w:cs="Calibri"/>
          <w:sz w:val="24"/>
          <w:szCs w:val="24"/>
        </w:rPr>
        <w:t>aspirated into the micropipette for membrane breakage (</w:t>
      </w:r>
      <w:r w:rsidR="00BD0462">
        <w:rPr>
          <w:rFonts w:ascii="Calibri" w:hAnsi="Calibri" w:cs="Calibri"/>
          <w:sz w:val="24"/>
          <w:szCs w:val="24"/>
        </w:rPr>
        <w:t>c</w:t>
      </w:r>
      <w:r w:rsidRPr="00F530F7">
        <w:rPr>
          <w:rFonts w:ascii="Calibri" w:hAnsi="Calibri" w:cs="Calibri"/>
          <w:sz w:val="24"/>
          <w:szCs w:val="24"/>
        </w:rPr>
        <w:t>onventional-ICSI).</w:t>
      </w:r>
      <w:r w:rsidR="00D91AD0" w:rsidRPr="00F530F7">
        <w:rPr>
          <w:rFonts w:ascii="Calibri" w:hAnsi="Calibri" w:cs="Calibri"/>
          <w:sz w:val="24"/>
          <w:szCs w:val="24"/>
        </w:rPr>
        <w:t xml:space="preserve"> </w:t>
      </w:r>
      <w:r w:rsidR="00BA0385" w:rsidRPr="00F530F7">
        <w:rPr>
          <w:rFonts w:ascii="Calibri" w:hAnsi="Calibri" w:cs="Calibri"/>
          <w:sz w:val="24"/>
          <w:szCs w:val="24"/>
        </w:rPr>
        <w:t xml:space="preserve">The survival and fertilization rates of mouse oocytes after </w:t>
      </w:r>
      <w:r w:rsidR="00BD0462">
        <w:rPr>
          <w:rFonts w:ascii="Calibri" w:hAnsi="Calibri" w:cs="Calibri"/>
          <w:sz w:val="24"/>
          <w:szCs w:val="24"/>
        </w:rPr>
        <w:t>c</w:t>
      </w:r>
      <w:r w:rsidR="00BA0385" w:rsidRPr="00F530F7">
        <w:rPr>
          <w:rFonts w:ascii="Calibri" w:hAnsi="Calibri" w:cs="Calibri"/>
          <w:sz w:val="24"/>
          <w:szCs w:val="24"/>
        </w:rPr>
        <w:t>onventional-ICSI were as low as 16% and 8%</w:t>
      </w:r>
      <w:r w:rsidR="00BD0462">
        <w:rPr>
          <w:rFonts w:ascii="Calibri" w:hAnsi="Calibri" w:cs="Calibri"/>
          <w:sz w:val="24"/>
          <w:szCs w:val="24"/>
        </w:rPr>
        <w:t>, respectively</w:t>
      </w:r>
      <w:r w:rsidR="008C4464" w:rsidRPr="00F530F7">
        <w:rPr>
          <w:rFonts w:ascii="Calibri" w:hAnsi="Calibri" w:cs="Calibri"/>
          <w:sz w:val="24"/>
          <w:szCs w:val="24"/>
          <w:vertAlign w:val="superscript"/>
        </w:rPr>
        <w:t>2</w:t>
      </w:r>
      <w:r w:rsidR="00BA0385" w:rsidRPr="00F530F7">
        <w:rPr>
          <w:rFonts w:ascii="Calibri" w:hAnsi="Calibri" w:cs="Calibri"/>
          <w:sz w:val="24"/>
          <w:szCs w:val="24"/>
        </w:rPr>
        <w:t xml:space="preserve">. Kimura and </w:t>
      </w:r>
      <w:proofErr w:type="spellStart"/>
      <w:r w:rsidR="00BA0385" w:rsidRPr="00F530F7">
        <w:rPr>
          <w:rFonts w:ascii="Calibri" w:hAnsi="Calibri" w:cs="Calibri"/>
          <w:sz w:val="24"/>
          <w:szCs w:val="24"/>
        </w:rPr>
        <w:t>Yanagimachi</w:t>
      </w:r>
      <w:proofErr w:type="spellEnd"/>
      <w:r w:rsidR="00BA0385" w:rsidRPr="00F530F7">
        <w:rPr>
          <w:rFonts w:ascii="Calibri" w:hAnsi="Calibri" w:cs="Calibri"/>
          <w:sz w:val="24"/>
          <w:szCs w:val="24"/>
        </w:rPr>
        <w:t xml:space="preserve"> applied a piezo drive unit, mercury</w:t>
      </w:r>
      <w:r w:rsidR="00BD0462">
        <w:rPr>
          <w:rFonts w:ascii="Calibri" w:hAnsi="Calibri" w:cs="Calibri"/>
          <w:sz w:val="24"/>
          <w:szCs w:val="24"/>
        </w:rPr>
        <w:t>,</w:t>
      </w:r>
      <w:r w:rsidR="00BA0385" w:rsidRPr="00F530F7">
        <w:rPr>
          <w:rFonts w:ascii="Calibri" w:hAnsi="Calibri" w:cs="Calibri"/>
          <w:sz w:val="24"/>
          <w:szCs w:val="24"/>
        </w:rPr>
        <w:t xml:space="preserve"> and</w:t>
      </w:r>
      <w:r w:rsidR="00BD0462">
        <w:rPr>
          <w:rFonts w:ascii="Calibri" w:hAnsi="Calibri" w:cs="Calibri"/>
          <w:sz w:val="24"/>
          <w:szCs w:val="24"/>
        </w:rPr>
        <w:t xml:space="preserve"> a </w:t>
      </w:r>
      <w:r w:rsidR="00BA0385" w:rsidRPr="00F530F7">
        <w:rPr>
          <w:rFonts w:ascii="Calibri" w:hAnsi="Calibri" w:cs="Calibri"/>
          <w:sz w:val="24"/>
          <w:szCs w:val="24"/>
        </w:rPr>
        <w:t>micropipette with a flat tip for mouse ICSI</w:t>
      </w:r>
      <w:r w:rsidR="008C4464" w:rsidRPr="00F530F7">
        <w:rPr>
          <w:rFonts w:ascii="Calibri" w:hAnsi="Calibri" w:cs="Calibri"/>
          <w:sz w:val="24"/>
          <w:szCs w:val="24"/>
          <w:vertAlign w:val="superscript"/>
        </w:rPr>
        <w:t>2</w:t>
      </w:r>
      <w:r w:rsidR="00BA0385" w:rsidRPr="00F530F7">
        <w:rPr>
          <w:rFonts w:ascii="Calibri" w:hAnsi="Calibri" w:cs="Calibri"/>
          <w:sz w:val="24"/>
          <w:szCs w:val="24"/>
        </w:rPr>
        <w:t>. The membrane breakage could be performed semi-automatically</w:t>
      </w:r>
      <w:r w:rsidR="00A65398" w:rsidRPr="00F530F7">
        <w:rPr>
          <w:rFonts w:ascii="Calibri" w:hAnsi="Calibri" w:cs="Calibri"/>
          <w:sz w:val="24"/>
          <w:szCs w:val="24"/>
        </w:rPr>
        <w:t xml:space="preserve"> </w:t>
      </w:r>
      <w:r w:rsidR="00BA0385" w:rsidRPr="00F530F7">
        <w:rPr>
          <w:rFonts w:ascii="Calibri" w:hAnsi="Calibri" w:cs="Calibri"/>
          <w:sz w:val="24"/>
          <w:szCs w:val="24"/>
        </w:rPr>
        <w:t>by combining these types of equipment</w:t>
      </w:r>
      <w:r w:rsidR="00A65398" w:rsidRPr="00F530F7">
        <w:rPr>
          <w:rFonts w:ascii="Calibri" w:hAnsi="Calibri" w:cs="Calibri"/>
          <w:sz w:val="24"/>
          <w:szCs w:val="24"/>
        </w:rPr>
        <w:t xml:space="preserve"> </w:t>
      </w:r>
      <w:r w:rsidR="00BA0385" w:rsidRPr="00F530F7">
        <w:rPr>
          <w:rFonts w:ascii="Calibri" w:hAnsi="Calibri" w:cs="Calibri"/>
          <w:sz w:val="24"/>
          <w:szCs w:val="24"/>
        </w:rPr>
        <w:t xml:space="preserve">(Piezo-ICSI). These authors reported significantly higher survival and fertilization rates (80% and 78%) </w:t>
      </w:r>
      <w:r w:rsidR="0098141E" w:rsidRPr="00F530F7">
        <w:rPr>
          <w:rFonts w:ascii="Calibri" w:hAnsi="Calibri" w:cs="Calibri" w:hint="eastAsia"/>
          <w:sz w:val="24"/>
          <w:szCs w:val="24"/>
        </w:rPr>
        <w:t>o</w:t>
      </w:r>
      <w:r w:rsidR="0098141E" w:rsidRPr="00F530F7">
        <w:rPr>
          <w:rFonts w:ascii="Calibri" w:hAnsi="Calibri" w:cs="Calibri"/>
          <w:sz w:val="24"/>
          <w:szCs w:val="24"/>
        </w:rPr>
        <w:t xml:space="preserve">f </w:t>
      </w:r>
      <w:r w:rsidR="00D935CD">
        <w:rPr>
          <w:rFonts w:ascii="Calibri" w:hAnsi="Calibri" w:cs="Calibri"/>
          <w:sz w:val="24"/>
          <w:szCs w:val="24"/>
        </w:rPr>
        <w:t>p</w:t>
      </w:r>
      <w:r w:rsidR="0098141E" w:rsidRPr="00F530F7">
        <w:rPr>
          <w:rFonts w:ascii="Calibri" w:hAnsi="Calibri" w:cs="Calibri"/>
          <w:sz w:val="24"/>
          <w:szCs w:val="24"/>
        </w:rPr>
        <w:t xml:space="preserve">iezo-ICSI </w:t>
      </w:r>
      <w:r w:rsidR="00BA0385" w:rsidRPr="00F530F7">
        <w:rPr>
          <w:rFonts w:ascii="Calibri" w:hAnsi="Calibri" w:cs="Calibri"/>
          <w:sz w:val="24"/>
          <w:szCs w:val="24"/>
        </w:rPr>
        <w:t>compared to those of Conventional-ICSI (16% and 8%)</w:t>
      </w:r>
      <w:r w:rsidR="008C4464" w:rsidRPr="00F530F7">
        <w:rPr>
          <w:rFonts w:ascii="Calibri" w:hAnsi="Calibri" w:cs="Calibri"/>
          <w:sz w:val="24"/>
          <w:szCs w:val="24"/>
          <w:vertAlign w:val="superscript"/>
        </w:rPr>
        <w:t>2</w:t>
      </w:r>
      <w:r w:rsidR="00BA0385" w:rsidRPr="00F530F7">
        <w:rPr>
          <w:rFonts w:ascii="Calibri" w:hAnsi="Calibri" w:cs="Calibri"/>
          <w:sz w:val="24"/>
          <w:szCs w:val="24"/>
        </w:rPr>
        <w:t xml:space="preserve">. One of the reasons </w:t>
      </w:r>
      <w:r w:rsidR="00BD0462">
        <w:rPr>
          <w:rFonts w:ascii="Calibri" w:hAnsi="Calibri" w:cs="Calibri"/>
          <w:sz w:val="24"/>
          <w:szCs w:val="24"/>
        </w:rPr>
        <w:t>for the</w:t>
      </w:r>
      <w:r w:rsidR="00BA0385" w:rsidRPr="00F530F7">
        <w:rPr>
          <w:rFonts w:ascii="Calibri" w:hAnsi="Calibri" w:cs="Calibri"/>
          <w:sz w:val="24"/>
          <w:szCs w:val="24"/>
        </w:rPr>
        <w:t xml:space="preserve"> better results obtained in the </w:t>
      </w:r>
      <w:r w:rsidR="00D935CD">
        <w:rPr>
          <w:rFonts w:ascii="Calibri" w:hAnsi="Calibri" w:cs="Calibri"/>
          <w:sz w:val="24"/>
          <w:szCs w:val="24"/>
        </w:rPr>
        <w:t>p</w:t>
      </w:r>
      <w:r w:rsidR="00BA0385" w:rsidRPr="00F530F7">
        <w:rPr>
          <w:rFonts w:ascii="Calibri" w:hAnsi="Calibri" w:cs="Calibri"/>
          <w:sz w:val="24"/>
          <w:szCs w:val="24"/>
        </w:rPr>
        <w:t xml:space="preserve">iezo-ICSI may be the process of membrane breakage. The </w:t>
      </w:r>
      <w:r w:rsidR="00D935CD">
        <w:rPr>
          <w:rFonts w:ascii="Calibri" w:hAnsi="Calibri" w:cs="Calibri"/>
          <w:sz w:val="24"/>
          <w:szCs w:val="24"/>
        </w:rPr>
        <w:t>p</w:t>
      </w:r>
      <w:r w:rsidR="00BA0385" w:rsidRPr="00F530F7">
        <w:rPr>
          <w:rFonts w:ascii="Calibri" w:hAnsi="Calibri" w:cs="Calibri"/>
          <w:sz w:val="24"/>
          <w:szCs w:val="24"/>
        </w:rPr>
        <w:t xml:space="preserve">iezo-ICSI can stably and semi-automatically break the membrane without cytoplasm aspiration into the micropipette. These results suggested that the cytoplasmic aspiration into the micropipette during membrane breakage is invasive for mouse oocytes. Therefore, the </w:t>
      </w:r>
      <w:r w:rsidR="00D935CD">
        <w:rPr>
          <w:rFonts w:ascii="Calibri" w:hAnsi="Calibri" w:cs="Calibri"/>
          <w:sz w:val="24"/>
          <w:szCs w:val="24"/>
        </w:rPr>
        <w:t>p</w:t>
      </w:r>
      <w:r w:rsidR="00BA0385" w:rsidRPr="00F530F7">
        <w:rPr>
          <w:rFonts w:ascii="Calibri" w:hAnsi="Calibri" w:cs="Calibri"/>
          <w:sz w:val="24"/>
          <w:szCs w:val="24"/>
        </w:rPr>
        <w:t xml:space="preserve">iezo-ICSI may be </w:t>
      </w:r>
      <w:r w:rsidR="00BD0462">
        <w:rPr>
          <w:rFonts w:ascii="Calibri" w:hAnsi="Calibri" w:cs="Calibri"/>
          <w:sz w:val="24"/>
          <w:szCs w:val="24"/>
        </w:rPr>
        <w:t>effective</w:t>
      </w:r>
      <w:r w:rsidR="00BA0385" w:rsidRPr="00F530F7">
        <w:rPr>
          <w:rFonts w:ascii="Calibri" w:hAnsi="Calibri" w:cs="Calibri"/>
          <w:sz w:val="24"/>
          <w:szCs w:val="24"/>
        </w:rPr>
        <w:t xml:space="preserve"> not only for mouse oocytes but also for human oocyte</w:t>
      </w:r>
      <w:r w:rsidR="00BD0462">
        <w:rPr>
          <w:rFonts w:ascii="Calibri" w:hAnsi="Calibri" w:cs="Calibri"/>
          <w:sz w:val="24"/>
          <w:szCs w:val="24"/>
        </w:rPr>
        <w:t xml:space="preserve"> </w:t>
      </w:r>
      <w:r w:rsidR="00BA0385" w:rsidRPr="00F530F7">
        <w:rPr>
          <w:rFonts w:ascii="Calibri" w:hAnsi="Calibri" w:cs="Calibri"/>
          <w:sz w:val="24"/>
          <w:szCs w:val="24"/>
        </w:rPr>
        <w:t>ICSI.</w:t>
      </w:r>
    </w:p>
    <w:p w14:paraId="736C809E" w14:textId="77777777" w:rsidR="00D91AD0" w:rsidRPr="00F530F7" w:rsidRDefault="00D91AD0" w:rsidP="00A861ED">
      <w:pPr>
        <w:contextualSpacing/>
        <w:rPr>
          <w:rFonts w:ascii="Calibri" w:hAnsi="Calibri" w:cs="Calibri"/>
          <w:sz w:val="24"/>
          <w:szCs w:val="24"/>
        </w:rPr>
      </w:pPr>
    </w:p>
    <w:p w14:paraId="48672452" w14:textId="613FB518" w:rsidR="008E78C4" w:rsidRPr="00F530F7" w:rsidRDefault="00837C20" w:rsidP="00A861ED">
      <w:pPr>
        <w:pStyle w:val="Default"/>
        <w:contextualSpacing/>
        <w:jc w:val="both"/>
        <w:rPr>
          <w:color w:val="auto"/>
        </w:rPr>
      </w:pPr>
      <w:r w:rsidRPr="00F530F7">
        <w:rPr>
          <w:color w:val="auto"/>
        </w:rPr>
        <w:t xml:space="preserve">However, only </w:t>
      </w:r>
      <w:r w:rsidR="00857983" w:rsidRPr="00F530F7">
        <w:rPr>
          <w:color w:val="auto"/>
        </w:rPr>
        <w:t>five</w:t>
      </w:r>
      <w:r w:rsidRPr="00F530F7">
        <w:rPr>
          <w:color w:val="auto"/>
        </w:rPr>
        <w:t xml:space="preserve"> </w:t>
      </w:r>
      <w:r w:rsidR="00D935CD" w:rsidRPr="00F530F7">
        <w:rPr>
          <w:color w:val="auto"/>
        </w:rPr>
        <w:t xml:space="preserve">available </w:t>
      </w:r>
      <w:r w:rsidRPr="00F530F7">
        <w:rPr>
          <w:color w:val="auto"/>
        </w:rPr>
        <w:t xml:space="preserve">papers </w:t>
      </w:r>
      <w:r w:rsidR="00D935CD">
        <w:rPr>
          <w:color w:val="auto"/>
        </w:rPr>
        <w:t>have</w:t>
      </w:r>
      <w:r w:rsidRPr="00F530F7">
        <w:rPr>
          <w:color w:val="auto"/>
        </w:rPr>
        <w:t xml:space="preserve"> assessed the effectiveness of </w:t>
      </w:r>
      <w:r w:rsidR="00D935CD">
        <w:rPr>
          <w:color w:val="auto"/>
        </w:rPr>
        <w:t>p</w:t>
      </w:r>
      <w:r w:rsidRPr="00F530F7">
        <w:rPr>
          <w:color w:val="auto"/>
        </w:rPr>
        <w:t xml:space="preserve">iezo-ICSI as compared to </w:t>
      </w:r>
      <w:r w:rsidR="00BD0462">
        <w:rPr>
          <w:color w:val="auto"/>
        </w:rPr>
        <w:t>c</w:t>
      </w:r>
      <w:r w:rsidRPr="00F530F7">
        <w:rPr>
          <w:color w:val="auto"/>
        </w:rPr>
        <w:t xml:space="preserve">onventional-ICSI for human oocytes. All </w:t>
      </w:r>
      <w:r w:rsidR="00D935CD">
        <w:rPr>
          <w:rFonts w:hint="eastAsia"/>
          <w:color w:val="auto"/>
        </w:rPr>
        <w:t>f</w:t>
      </w:r>
      <w:r w:rsidR="00D935CD">
        <w:rPr>
          <w:color w:val="auto"/>
        </w:rPr>
        <w:t>ive</w:t>
      </w:r>
      <w:r w:rsidR="00D935CD" w:rsidRPr="00F530F7">
        <w:rPr>
          <w:color w:val="auto"/>
        </w:rPr>
        <w:t xml:space="preserve"> </w:t>
      </w:r>
      <w:r w:rsidRPr="00F530F7">
        <w:rPr>
          <w:color w:val="auto"/>
        </w:rPr>
        <w:t>of these papers reported significantly higher fertilization rates</w:t>
      </w:r>
      <w:r w:rsidR="00D935CD" w:rsidRPr="00D935CD">
        <w:rPr>
          <w:color w:val="auto"/>
        </w:rPr>
        <w:t xml:space="preserve"> </w:t>
      </w:r>
      <w:r w:rsidR="00D935CD">
        <w:rPr>
          <w:color w:val="auto"/>
        </w:rPr>
        <w:t>with</w:t>
      </w:r>
      <w:r w:rsidR="00D935CD" w:rsidRPr="00F530F7">
        <w:rPr>
          <w:color w:val="auto"/>
        </w:rPr>
        <w:t xml:space="preserve"> </w:t>
      </w:r>
      <w:r w:rsidR="00D935CD">
        <w:rPr>
          <w:color w:val="auto"/>
        </w:rPr>
        <w:t>p</w:t>
      </w:r>
      <w:r w:rsidR="00D935CD" w:rsidRPr="00F530F7">
        <w:rPr>
          <w:color w:val="auto"/>
        </w:rPr>
        <w:t>iezo-ICSI</w:t>
      </w:r>
      <w:r w:rsidRPr="00F530F7">
        <w:rPr>
          <w:color w:val="auto"/>
        </w:rPr>
        <w:t xml:space="preserve"> compared to </w:t>
      </w:r>
      <w:r w:rsidR="00D935CD" w:rsidRPr="00F530F7">
        <w:rPr>
          <w:color w:val="auto"/>
        </w:rPr>
        <w:t>fertilization rates</w:t>
      </w:r>
      <w:r w:rsidR="00D935CD" w:rsidRPr="00D935CD">
        <w:rPr>
          <w:color w:val="auto"/>
        </w:rPr>
        <w:t xml:space="preserve"> </w:t>
      </w:r>
      <w:r w:rsidR="00D935CD">
        <w:rPr>
          <w:color w:val="auto"/>
        </w:rPr>
        <w:t>with</w:t>
      </w:r>
      <w:r w:rsidR="00D935CD" w:rsidRPr="00F530F7">
        <w:rPr>
          <w:color w:val="auto"/>
        </w:rPr>
        <w:t xml:space="preserve"> </w:t>
      </w:r>
      <w:r w:rsidR="00D935CD">
        <w:rPr>
          <w:color w:val="auto"/>
        </w:rPr>
        <w:t>c</w:t>
      </w:r>
      <w:r w:rsidR="00D935CD" w:rsidRPr="00F530F7">
        <w:rPr>
          <w:color w:val="auto"/>
        </w:rPr>
        <w:t>onventional-ICSI</w:t>
      </w:r>
      <w:r w:rsidR="008C4464" w:rsidRPr="00F530F7">
        <w:rPr>
          <w:color w:val="auto"/>
          <w:vertAlign w:val="superscript"/>
        </w:rPr>
        <w:t>3-</w:t>
      </w:r>
      <w:r w:rsidR="00857983" w:rsidRPr="00F530F7">
        <w:rPr>
          <w:color w:val="auto"/>
          <w:vertAlign w:val="superscript"/>
        </w:rPr>
        <w:t>7</w:t>
      </w:r>
      <w:r w:rsidR="00493695" w:rsidRPr="00F530F7">
        <w:rPr>
          <w:color w:val="auto"/>
        </w:rPr>
        <w:t xml:space="preserve"> (</w:t>
      </w:r>
      <w:r w:rsidR="00493695" w:rsidRPr="00BD0462">
        <w:rPr>
          <w:b/>
          <w:bCs/>
          <w:color w:val="auto"/>
        </w:rPr>
        <w:t>Table 1</w:t>
      </w:r>
      <w:r w:rsidR="00493695" w:rsidRPr="00F530F7">
        <w:rPr>
          <w:color w:val="auto"/>
        </w:rPr>
        <w:t>)</w:t>
      </w:r>
      <w:r w:rsidRPr="00F530F7">
        <w:rPr>
          <w:color w:val="auto"/>
        </w:rPr>
        <w:t xml:space="preserve">. Therefore, the </w:t>
      </w:r>
      <w:r w:rsidR="00D935CD">
        <w:rPr>
          <w:color w:val="auto"/>
        </w:rPr>
        <w:t>p</w:t>
      </w:r>
      <w:r w:rsidRPr="00F530F7">
        <w:rPr>
          <w:color w:val="auto"/>
        </w:rPr>
        <w:t xml:space="preserve">iezo-ICSI may improve the survival and fertilization rates compared to </w:t>
      </w:r>
      <w:r w:rsidR="00D935CD">
        <w:rPr>
          <w:color w:val="auto"/>
        </w:rPr>
        <w:t>c</w:t>
      </w:r>
      <w:r w:rsidRPr="00F530F7">
        <w:rPr>
          <w:color w:val="auto"/>
        </w:rPr>
        <w:t xml:space="preserve">onventional-ICSI. The goal of the </w:t>
      </w:r>
      <w:r w:rsidR="00D935CD">
        <w:rPr>
          <w:color w:val="auto"/>
        </w:rPr>
        <w:t>p</w:t>
      </w:r>
      <w:r w:rsidRPr="00F530F7">
        <w:rPr>
          <w:color w:val="auto"/>
        </w:rPr>
        <w:t xml:space="preserve">iezo-ICSI protocol described here is to improve </w:t>
      </w:r>
      <w:r w:rsidR="00BD0462">
        <w:rPr>
          <w:color w:val="auto"/>
        </w:rPr>
        <w:t>the</w:t>
      </w:r>
      <w:r w:rsidRPr="00F530F7">
        <w:rPr>
          <w:color w:val="auto"/>
        </w:rPr>
        <w:t xml:space="preserve"> clinical results of ICSI compared to </w:t>
      </w:r>
      <w:r w:rsidR="00D935CD">
        <w:rPr>
          <w:color w:val="auto"/>
        </w:rPr>
        <w:t>c</w:t>
      </w:r>
      <w:r w:rsidRPr="00F530F7">
        <w:rPr>
          <w:color w:val="auto"/>
        </w:rPr>
        <w:t>onventional-ICSI.</w:t>
      </w:r>
    </w:p>
    <w:bookmarkEnd w:id="0"/>
    <w:p w14:paraId="5D8C01C2" w14:textId="77777777" w:rsidR="00837C20" w:rsidRPr="00F90FD5" w:rsidRDefault="00837C20" w:rsidP="00A861ED">
      <w:pPr>
        <w:pStyle w:val="Default"/>
        <w:contextualSpacing/>
        <w:jc w:val="both"/>
      </w:pPr>
    </w:p>
    <w:p w14:paraId="017E682A" w14:textId="085BC1DE" w:rsidR="00704479" w:rsidRDefault="00704479" w:rsidP="00A861ED">
      <w:pPr>
        <w:pStyle w:val="Default"/>
        <w:contextualSpacing/>
        <w:jc w:val="both"/>
        <w:rPr>
          <w:b/>
        </w:rPr>
      </w:pPr>
      <w:r w:rsidRPr="004F6387">
        <w:rPr>
          <w:b/>
        </w:rPr>
        <w:t>PROTOCOL:</w:t>
      </w:r>
    </w:p>
    <w:p w14:paraId="43291307" w14:textId="3D371880" w:rsidR="000621C5" w:rsidRDefault="000621C5" w:rsidP="00A861ED">
      <w:pPr>
        <w:pStyle w:val="Default"/>
        <w:contextualSpacing/>
        <w:jc w:val="both"/>
        <w:rPr>
          <w:b/>
        </w:rPr>
      </w:pPr>
    </w:p>
    <w:p w14:paraId="05B3B81A" w14:textId="51E15678" w:rsidR="00261AF1" w:rsidRPr="00261AF1" w:rsidRDefault="00261AF1" w:rsidP="00A861ED">
      <w:pPr>
        <w:pStyle w:val="Default"/>
        <w:contextualSpacing/>
        <w:jc w:val="both"/>
        <w:rPr>
          <w:bCs/>
        </w:rPr>
      </w:pPr>
      <w:r w:rsidRPr="00261AF1">
        <w:rPr>
          <w:bCs/>
        </w:rPr>
        <w:t xml:space="preserve">The protocol of </w:t>
      </w:r>
      <w:r w:rsidR="00D935CD">
        <w:rPr>
          <w:bCs/>
        </w:rPr>
        <w:t>p</w:t>
      </w:r>
      <w:r w:rsidRPr="00261AF1">
        <w:rPr>
          <w:bCs/>
        </w:rPr>
        <w:t>iezo-ICSI described below follows the guideline</w:t>
      </w:r>
      <w:r w:rsidR="00D935CD">
        <w:rPr>
          <w:bCs/>
        </w:rPr>
        <w:t>s</w:t>
      </w:r>
      <w:r w:rsidRPr="00261AF1">
        <w:rPr>
          <w:bCs/>
        </w:rPr>
        <w:t xml:space="preserve"> of</w:t>
      </w:r>
      <w:r w:rsidR="00D935CD">
        <w:rPr>
          <w:bCs/>
        </w:rPr>
        <w:t xml:space="preserve"> the</w:t>
      </w:r>
      <w:r w:rsidRPr="00261AF1">
        <w:rPr>
          <w:bCs/>
        </w:rPr>
        <w:t xml:space="preserve"> human research ethics committee </w:t>
      </w:r>
      <w:r w:rsidR="00D935CD">
        <w:rPr>
          <w:bCs/>
        </w:rPr>
        <w:t>at</w:t>
      </w:r>
      <w:r w:rsidRPr="00261AF1">
        <w:rPr>
          <w:bCs/>
        </w:rPr>
        <w:t xml:space="preserve"> Kameda </w:t>
      </w:r>
      <w:r w:rsidR="00CD196E">
        <w:rPr>
          <w:bCs/>
        </w:rPr>
        <w:t>Medical Center</w:t>
      </w:r>
      <w:r w:rsidRPr="00261AF1">
        <w:rPr>
          <w:bCs/>
        </w:rPr>
        <w:t>.</w:t>
      </w:r>
    </w:p>
    <w:p w14:paraId="36EE31BD" w14:textId="77777777" w:rsidR="00261AF1" w:rsidRPr="006323D2" w:rsidRDefault="00261AF1" w:rsidP="00A861ED">
      <w:pPr>
        <w:pStyle w:val="Default"/>
        <w:contextualSpacing/>
        <w:jc w:val="both"/>
        <w:rPr>
          <w:b/>
        </w:rPr>
      </w:pPr>
    </w:p>
    <w:p w14:paraId="23335AA0" w14:textId="31386DB0" w:rsidR="006F07AE" w:rsidRDefault="00041F01" w:rsidP="00A861ED">
      <w:pPr>
        <w:pStyle w:val="Default"/>
        <w:numPr>
          <w:ilvl w:val="0"/>
          <w:numId w:val="2"/>
        </w:numPr>
        <w:ind w:left="0" w:firstLine="0"/>
        <w:contextualSpacing/>
        <w:jc w:val="both"/>
        <w:rPr>
          <w:b/>
        </w:rPr>
      </w:pPr>
      <w:r>
        <w:rPr>
          <w:b/>
        </w:rPr>
        <w:t>Equipment</w:t>
      </w:r>
      <w:r w:rsidR="00574764">
        <w:rPr>
          <w:b/>
        </w:rPr>
        <w:t xml:space="preserve"> and preparation</w:t>
      </w:r>
    </w:p>
    <w:p w14:paraId="777D8C34" w14:textId="77777777" w:rsidR="006F07AE" w:rsidRDefault="006F07AE" w:rsidP="00A861ED">
      <w:pPr>
        <w:pStyle w:val="Default"/>
        <w:contextualSpacing/>
        <w:jc w:val="both"/>
      </w:pPr>
    </w:p>
    <w:p w14:paraId="2F4E5A4E" w14:textId="4A8F5707" w:rsidR="00E75BCB" w:rsidRDefault="00BD0462" w:rsidP="00A861ED">
      <w:pPr>
        <w:pStyle w:val="Default"/>
        <w:numPr>
          <w:ilvl w:val="1"/>
          <w:numId w:val="2"/>
        </w:numPr>
        <w:ind w:left="0" w:firstLine="0"/>
        <w:contextualSpacing/>
        <w:jc w:val="both"/>
      </w:pPr>
      <w:bookmarkStart w:id="1" w:name="_Hlk7764028"/>
      <w:r>
        <w:t>Use a</w:t>
      </w:r>
      <w:r w:rsidR="0070206A">
        <w:t xml:space="preserve"> </w:t>
      </w:r>
      <w:r w:rsidR="00D935CD">
        <w:t>p</w:t>
      </w:r>
      <w:r w:rsidR="0070206A">
        <w:t xml:space="preserve">iezo-ICSI system composed of </w:t>
      </w:r>
      <w:r w:rsidR="00D935CD">
        <w:t>a</w:t>
      </w:r>
      <w:r w:rsidR="0070206A">
        <w:t xml:space="preserve"> drive unit, </w:t>
      </w:r>
      <w:r w:rsidR="00D935CD">
        <w:t xml:space="preserve">an </w:t>
      </w:r>
      <w:r w:rsidR="0070206A">
        <w:t xml:space="preserve">operation box, </w:t>
      </w:r>
      <w:r w:rsidR="00D935CD">
        <w:t xml:space="preserve">a </w:t>
      </w:r>
      <w:r w:rsidR="0070206A">
        <w:t xml:space="preserve">footswitch, and </w:t>
      </w:r>
      <w:r w:rsidR="00D935CD">
        <w:t xml:space="preserve">a </w:t>
      </w:r>
      <w:r w:rsidR="0070206A">
        <w:t xml:space="preserve">controller. </w:t>
      </w:r>
      <w:r>
        <w:t>Use a</w:t>
      </w:r>
      <w:r w:rsidR="0070206A">
        <w:t xml:space="preserve">ny type of inverted microscope or three-axis micromanipulator. </w:t>
      </w:r>
      <w:bookmarkStart w:id="2" w:name="_Hlk7763975"/>
      <w:r>
        <w:t>Attach the</w:t>
      </w:r>
      <w:r w:rsidR="0070206A">
        <w:t xml:space="preserve"> piezo drive unit to the micropipette holder</w:t>
      </w:r>
      <w:bookmarkEnd w:id="2"/>
      <w:r w:rsidR="0070206A">
        <w:t xml:space="preserve">, and </w:t>
      </w:r>
      <w:r>
        <w:t>place t</w:t>
      </w:r>
      <w:r w:rsidR="0070206A">
        <w:t xml:space="preserve">he footswitch on the floor. Set the </w:t>
      </w:r>
      <w:r w:rsidR="0070206A" w:rsidRPr="00BD0462">
        <w:rPr>
          <w:b/>
          <w:bCs/>
        </w:rPr>
        <w:t>INTENSITY</w:t>
      </w:r>
      <w:r w:rsidR="0070206A">
        <w:t xml:space="preserve"> level to 2 and the </w:t>
      </w:r>
      <w:r w:rsidR="0070206A" w:rsidRPr="00BD0462">
        <w:rPr>
          <w:b/>
          <w:bCs/>
        </w:rPr>
        <w:t>SPEED</w:t>
      </w:r>
      <w:r w:rsidR="0070206A">
        <w:t xml:space="preserve"> level to 1 on the operation box.</w:t>
      </w:r>
    </w:p>
    <w:bookmarkEnd w:id="1"/>
    <w:p w14:paraId="2F02E1B8" w14:textId="77777777" w:rsidR="00FD66F0" w:rsidRDefault="00FD66F0" w:rsidP="00A861ED">
      <w:pPr>
        <w:pStyle w:val="Default"/>
        <w:contextualSpacing/>
        <w:jc w:val="both"/>
        <w:rPr>
          <w:b/>
        </w:rPr>
      </w:pPr>
    </w:p>
    <w:p w14:paraId="4151971E" w14:textId="760F2DE8" w:rsidR="00D20347" w:rsidRPr="00BD0462" w:rsidRDefault="00BD0462" w:rsidP="00A861ED">
      <w:pPr>
        <w:pStyle w:val="Default"/>
        <w:numPr>
          <w:ilvl w:val="1"/>
          <w:numId w:val="2"/>
        </w:numPr>
        <w:ind w:left="0" w:firstLine="0"/>
        <w:contextualSpacing/>
        <w:jc w:val="both"/>
      </w:pPr>
      <w:r>
        <w:t>Use a</w:t>
      </w:r>
      <w:r w:rsidR="00F43F7A">
        <w:t xml:space="preserve"> commercially available </w:t>
      </w:r>
      <w:r w:rsidR="00D935CD">
        <w:t>p</w:t>
      </w:r>
      <w:r w:rsidR="00F43F7A">
        <w:t>iezo-ICSI micropipette with a flat tip.</w:t>
      </w:r>
      <w:r w:rsidR="0016247C">
        <w:t xml:space="preserve"> </w:t>
      </w:r>
      <w:r w:rsidR="00F43F7A">
        <w:t xml:space="preserve">Fill a micropipette with the operation liquid (fluorocarbon-based fluid) to a length of 20 </w:t>
      </w:r>
      <w:r>
        <w:t>mm</w:t>
      </w:r>
      <w:r w:rsidR="00F43F7A">
        <w:t>. Avoid mixing any air bubbles in the operation liquid. A</w:t>
      </w:r>
      <w:r>
        <w:t>spirate a</w:t>
      </w:r>
      <w:r w:rsidR="00F43F7A">
        <w:t>ny air bubbles or excess operation liquid towards the back of the pipette with the liquid filling device</w:t>
      </w:r>
      <w:r w:rsidR="00D935CD">
        <w:t>.</w:t>
      </w:r>
    </w:p>
    <w:p w14:paraId="3D16C553" w14:textId="77777777" w:rsidR="00F43F7A" w:rsidRDefault="00F43F7A" w:rsidP="00A861ED">
      <w:pPr>
        <w:pStyle w:val="Default"/>
        <w:contextualSpacing/>
        <w:jc w:val="both"/>
      </w:pPr>
    </w:p>
    <w:p w14:paraId="03256568" w14:textId="6FC01787" w:rsidR="00C65E83" w:rsidRPr="00BD0462" w:rsidRDefault="00C65E83" w:rsidP="00A861ED">
      <w:pPr>
        <w:pStyle w:val="Default"/>
        <w:numPr>
          <w:ilvl w:val="1"/>
          <w:numId w:val="2"/>
        </w:numPr>
        <w:ind w:left="0" w:firstLine="0"/>
        <w:contextualSpacing/>
        <w:jc w:val="both"/>
        <w:rPr>
          <w:bCs/>
        </w:rPr>
      </w:pPr>
      <w:r>
        <w:t>I</w:t>
      </w:r>
      <w:r w:rsidRPr="00CE339E">
        <w:t xml:space="preserve">nstall the </w:t>
      </w:r>
      <w:r>
        <w:t>micro</w:t>
      </w:r>
      <w:r w:rsidRPr="00CE339E">
        <w:t>pipette in</w:t>
      </w:r>
      <w:r w:rsidRPr="000909B5">
        <w:t xml:space="preserve">to the injection </w:t>
      </w:r>
      <w:r w:rsidR="00B86FF8">
        <w:t xml:space="preserve">micropipette </w:t>
      </w:r>
      <w:r w:rsidRPr="000909B5">
        <w:t>holder.</w:t>
      </w:r>
      <w:r>
        <w:t xml:space="preserve"> </w:t>
      </w:r>
      <w:r w:rsidRPr="000909B5">
        <w:t xml:space="preserve">If the injection </w:t>
      </w:r>
      <w:r w:rsidR="00B86FF8">
        <w:t xml:space="preserve">micropipette </w:t>
      </w:r>
      <w:r w:rsidRPr="000909B5">
        <w:t>holder has a silicon tube,</w:t>
      </w:r>
      <w:bookmarkStart w:id="3" w:name="_Hlk7764558"/>
      <w:r w:rsidRPr="000909B5">
        <w:t xml:space="preserve"> insert the head of the pipette about 5 </w:t>
      </w:r>
      <w:r w:rsidR="00BD0462">
        <w:t>mm</w:t>
      </w:r>
      <w:r w:rsidRPr="000909B5">
        <w:t xml:space="preserve"> into the silicon tube.</w:t>
      </w:r>
      <w:r w:rsidR="00B86FF8">
        <w:rPr>
          <w:rFonts w:hint="eastAsia"/>
        </w:rPr>
        <w:t xml:space="preserve"> </w:t>
      </w:r>
      <w:bookmarkEnd w:id="3"/>
      <w:r w:rsidR="00BD0462">
        <w:t>T</w:t>
      </w:r>
      <w:r w:rsidRPr="000909B5">
        <w:t xml:space="preserve">ighten the holder </w:t>
      </w:r>
      <w:r w:rsidR="00BC2D87">
        <w:t>cap</w:t>
      </w:r>
      <w:r w:rsidRPr="000909B5">
        <w:t xml:space="preserve"> and firmly fix the </w:t>
      </w:r>
      <w:r w:rsidR="00B86FF8">
        <w:t>micro</w:t>
      </w:r>
      <w:r w:rsidRPr="000909B5">
        <w:t>pipette</w:t>
      </w:r>
      <w:r w:rsidR="00D935CD">
        <w:rPr>
          <w:bCs/>
        </w:rPr>
        <w:t>.</w:t>
      </w:r>
    </w:p>
    <w:p w14:paraId="015A53B8" w14:textId="77777777" w:rsidR="00B86FF8" w:rsidRPr="000909B5" w:rsidRDefault="00B86FF8" w:rsidP="00A861ED">
      <w:pPr>
        <w:pStyle w:val="Default"/>
        <w:contextualSpacing/>
        <w:jc w:val="both"/>
      </w:pPr>
    </w:p>
    <w:p w14:paraId="4A65D1FE" w14:textId="484FE934" w:rsidR="00C70811" w:rsidRPr="00BD0462" w:rsidRDefault="00634A76" w:rsidP="00A861ED">
      <w:pPr>
        <w:pStyle w:val="Default"/>
        <w:numPr>
          <w:ilvl w:val="1"/>
          <w:numId w:val="2"/>
        </w:numPr>
        <w:ind w:left="0" w:firstLine="0"/>
        <w:contextualSpacing/>
        <w:jc w:val="both"/>
        <w:rPr>
          <w:bCs/>
        </w:rPr>
      </w:pPr>
      <w:r>
        <w:t>At</w:t>
      </w:r>
      <w:r w:rsidR="00041F01">
        <w:t xml:space="preserve">tach the drive unit </w:t>
      </w:r>
      <w:r w:rsidR="00C70811" w:rsidRPr="000909B5">
        <w:t>to the manipulator</w:t>
      </w:r>
      <w:r w:rsidR="006323D2">
        <w:t xml:space="preserve"> and </w:t>
      </w:r>
      <w:r w:rsidR="00C70811" w:rsidRPr="000909B5">
        <w:t>fix</w:t>
      </w:r>
      <w:r w:rsidR="006323D2">
        <w:t xml:space="preserve"> firmly</w:t>
      </w:r>
      <w:r w:rsidR="00C70811" w:rsidRPr="000909B5">
        <w:t xml:space="preserve"> to avoid any rotation caused by its </w:t>
      </w:r>
      <w:r w:rsidR="00C70811" w:rsidRPr="00BD0462">
        <w:t>weight</w:t>
      </w:r>
      <w:r w:rsidR="00D935CD">
        <w:t>.</w:t>
      </w:r>
    </w:p>
    <w:p w14:paraId="59A9D735" w14:textId="63B201AA" w:rsidR="00E45AF4" w:rsidRDefault="00E45AF4" w:rsidP="00A861ED">
      <w:pPr>
        <w:pStyle w:val="Default"/>
        <w:contextualSpacing/>
        <w:jc w:val="both"/>
      </w:pPr>
    </w:p>
    <w:p w14:paraId="3EF6C8CD" w14:textId="6F49575D" w:rsidR="00E45AF4" w:rsidRDefault="00801D14" w:rsidP="00A861ED">
      <w:pPr>
        <w:pStyle w:val="Default"/>
        <w:numPr>
          <w:ilvl w:val="1"/>
          <w:numId w:val="2"/>
        </w:numPr>
        <w:ind w:left="0" w:firstLine="0"/>
        <w:contextualSpacing/>
        <w:jc w:val="both"/>
      </w:pPr>
      <w:r>
        <w:t xml:space="preserve">Position the </w:t>
      </w:r>
      <w:r w:rsidR="00BD0877">
        <w:t>micro</w:t>
      </w:r>
      <w:r>
        <w:t xml:space="preserve">pipette in the microscope field. Operate the injector and push the </w:t>
      </w:r>
      <w:r w:rsidR="007908A4">
        <w:t>operation liquid</w:t>
      </w:r>
      <w:r>
        <w:t xml:space="preserve"> to the head of the micropipette so that any air inside the head of the pipette is pressed out.</w:t>
      </w:r>
      <w:r w:rsidR="00C977F3">
        <w:t xml:space="preserve"> </w:t>
      </w:r>
      <w:r>
        <w:t>Confirm t</w:t>
      </w:r>
      <w:r w:rsidR="00BD0462">
        <w:t>hat t</w:t>
      </w:r>
      <w:r>
        <w:t>here</w:t>
      </w:r>
      <w:r w:rsidR="00BD0462">
        <w:t xml:space="preserve"> i</w:t>
      </w:r>
      <w:r>
        <w:t xml:space="preserve">s no air left inside the head of the pipette with </w:t>
      </w:r>
      <w:r w:rsidR="00DA4F7A">
        <w:t xml:space="preserve">the </w:t>
      </w:r>
      <w:r>
        <w:t xml:space="preserve">naked eye rather than </w:t>
      </w:r>
      <w:r w:rsidR="00BD0462">
        <w:t>with</w:t>
      </w:r>
      <w:r>
        <w:t xml:space="preserve"> </w:t>
      </w:r>
      <w:r w:rsidR="00BD0462">
        <w:t>a</w:t>
      </w:r>
      <w:r>
        <w:t xml:space="preserve"> microscope</w:t>
      </w:r>
      <w:r w:rsidR="00D935CD">
        <w:rPr>
          <w:bCs/>
        </w:rPr>
        <w:t>.</w:t>
      </w:r>
    </w:p>
    <w:p w14:paraId="5F19317E" w14:textId="6145E166" w:rsidR="007756E7" w:rsidRDefault="007756E7" w:rsidP="00A861ED">
      <w:pPr>
        <w:pStyle w:val="Default"/>
        <w:contextualSpacing/>
        <w:jc w:val="both"/>
      </w:pPr>
    </w:p>
    <w:p w14:paraId="50E4E6C9" w14:textId="09D171A7" w:rsidR="006345EA" w:rsidRDefault="00BD0462" w:rsidP="00A861ED">
      <w:pPr>
        <w:pStyle w:val="Default"/>
        <w:numPr>
          <w:ilvl w:val="1"/>
          <w:numId w:val="2"/>
        </w:numPr>
        <w:ind w:left="0" w:firstLine="0"/>
        <w:contextualSpacing/>
        <w:jc w:val="both"/>
      </w:pPr>
      <w:r>
        <w:t xml:space="preserve">Prepare the </w:t>
      </w:r>
      <w:r w:rsidR="006345EA">
        <w:t xml:space="preserve">ICSI dish </w:t>
      </w:r>
      <w:r w:rsidR="00515081">
        <w:t xml:space="preserve">on the glass-bottom dish </w:t>
      </w:r>
      <w:r w:rsidR="006345EA">
        <w:t xml:space="preserve">as shown in </w:t>
      </w:r>
      <w:r w:rsidR="006345EA" w:rsidRPr="004B6DAB">
        <w:rPr>
          <w:b/>
          <w:bCs/>
        </w:rPr>
        <w:t>Figure 1</w:t>
      </w:r>
      <w:r w:rsidR="006345EA">
        <w:t xml:space="preserve">. </w:t>
      </w:r>
      <w:r>
        <w:t>Prepare two</w:t>
      </w:r>
      <w:r w:rsidR="006345EA">
        <w:t xml:space="preserve"> microdroplets </w:t>
      </w:r>
      <w:r w:rsidR="00D935CD">
        <w:t>of</w:t>
      </w:r>
      <w:r w:rsidR="006345EA">
        <w:t xml:space="preserve"> 7% </w:t>
      </w:r>
      <w:r>
        <w:t>p</w:t>
      </w:r>
      <w:r w:rsidR="006345EA">
        <w:t>olyvinylpyrrolidone solution (PVP)</w:t>
      </w:r>
      <w:r>
        <w:t>:</w:t>
      </w:r>
      <w:r w:rsidR="006345EA">
        <w:t xml:space="preserve"> the small</w:t>
      </w:r>
      <w:r w:rsidR="00515081">
        <w:t>er</w:t>
      </w:r>
      <w:r w:rsidR="006345EA">
        <w:t xml:space="preserve"> </w:t>
      </w:r>
      <w:r w:rsidR="00DA4F7A">
        <w:t>micro</w:t>
      </w:r>
      <w:r w:rsidR="006345EA">
        <w:t xml:space="preserve">droplet is for </w:t>
      </w:r>
      <w:r>
        <w:t xml:space="preserve">the </w:t>
      </w:r>
      <w:r w:rsidR="006345EA">
        <w:t>preparation of micropipette</w:t>
      </w:r>
      <w:r w:rsidR="00C6732E">
        <w:t xml:space="preserve"> (5</w:t>
      </w:r>
      <w:r w:rsidR="00D935CD">
        <w:t xml:space="preserve"> </w:t>
      </w:r>
      <w:r w:rsidR="00BC3166" w:rsidRPr="007E2E74">
        <w:t>μ</w:t>
      </w:r>
      <w:r w:rsidR="00C6732E">
        <w:t>L)</w:t>
      </w:r>
      <w:r w:rsidR="006345EA">
        <w:t xml:space="preserve"> and the other one is for sperm selection</w:t>
      </w:r>
      <w:r w:rsidR="00C6732E">
        <w:t xml:space="preserve"> (10</w:t>
      </w:r>
      <w:r w:rsidR="00D935CD">
        <w:t xml:space="preserve"> </w:t>
      </w:r>
      <w:r w:rsidR="00C6732E" w:rsidRPr="007E2E74">
        <w:t>μ</w:t>
      </w:r>
      <w:r w:rsidR="00C6732E">
        <w:t>L)</w:t>
      </w:r>
      <w:r w:rsidR="006345EA">
        <w:t xml:space="preserve">. </w:t>
      </w:r>
      <w:r>
        <w:t xml:space="preserve">Prepare </w:t>
      </w:r>
      <w:r w:rsidR="00D935CD">
        <w:t>another</w:t>
      </w:r>
      <w:r w:rsidR="006345EA">
        <w:t xml:space="preserve"> droplet made </w:t>
      </w:r>
      <w:r w:rsidR="00515081">
        <w:t xml:space="preserve">in the center of the glass bottom dish </w:t>
      </w:r>
      <w:r w:rsidR="006345EA">
        <w:t xml:space="preserve">from </w:t>
      </w:r>
      <w:r w:rsidR="00DA4F7A">
        <w:t xml:space="preserve">the </w:t>
      </w:r>
      <w:r w:rsidR="006345EA">
        <w:t>buffered medium</w:t>
      </w:r>
      <w:r>
        <w:t>;</w:t>
      </w:r>
      <w:r w:rsidR="00515081">
        <w:t xml:space="preserve"> this </w:t>
      </w:r>
      <w:r w:rsidR="00DA4F7A">
        <w:t>micro</w:t>
      </w:r>
      <w:r w:rsidR="00515081">
        <w:t xml:space="preserve">droplet is for </w:t>
      </w:r>
      <w:r>
        <w:t xml:space="preserve">the </w:t>
      </w:r>
      <w:r w:rsidR="00515081">
        <w:t xml:space="preserve">oocyte and </w:t>
      </w:r>
      <w:r w:rsidR="00D935CD">
        <w:t xml:space="preserve">is </w:t>
      </w:r>
      <w:r w:rsidR="00515081">
        <w:t>used for sperm injection</w:t>
      </w:r>
      <w:r w:rsidR="00C6732E">
        <w:t xml:space="preserve"> (8</w:t>
      </w:r>
      <w:r w:rsidR="00D935CD">
        <w:t xml:space="preserve"> </w:t>
      </w:r>
      <w:r w:rsidR="00C6732E" w:rsidRPr="007E2E74">
        <w:t>μ</w:t>
      </w:r>
      <w:r w:rsidR="00C6732E">
        <w:t>L)</w:t>
      </w:r>
      <w:r w:rsidR="00515081">
        <w:t>.</w:t>
      </w:r>
    </w:p>
    <w:p w14:paraId="4BE6A6CB" w14:textId="77777777" w:rsidR="006345EA" w:rsidRDefault="006345EA" w:rsidP="00A861ED">
      <w:pPr>
        <w:pStyle w:val="Default"/>
        <w:contextualSpacing/>
        <w:jc w:val="both"/>
      </w:pPr>
    </w:p>
    <w:p w14:paraId="37E0EEFF" w14:textId="77777777" w:rsidR="00A861ED" w:rsidRDefault="003038EB" w:rsidP="00A861ED">
      <w:pPr>
        <w:pStyle w:val="Default"/>
        <w:numPr>
          <w:ilvl w:val="1"/>
          <w:numId w:val="2"/>
        </w:numPr>
        <w:ind w:left="0" w:firstLine="0"/>
        <w:contextualSpacing/>
        <w:jc w:val="both"/>
      </w:pPr>
      <w:r>
        <w:t xml:space="preserve">Insert the head of the micropipette into a </w:t>
      </w:r>
      <w:r w:rsidR="00C977F3">
        <w:t>7% PVP</w:t>
      </w:r>
      <w:r>
        <w:t xml:space="preserve"> droplet and coat the inner wall of the micropipette.</w:t>
      </w:r>
      <w:r>
        <w:rPr>
          <w:rFonts w:hint="eastAsia"/>
        </w:rPr>
        <w:t xml:space="preserve"> </w:t>
      </w:r>
      <w:r w:rsidR="00D936CE">
        <w:t>Operate the injector vi</w:t>
      </w:r>
      <w:r w:rsidR="00E05BAF">
        <w:t>gorously, moving it along the interfacial boundary between the</w:t>
      </w:r>
      <w:r w:rsidR="00C21490" w:rsidRPr="00C21490">
        <w:t xml:space="preserve"> </w:t>
      </w:r>
      <w:r w:rsidR="00195F07">
        <w:t>operation liquid</w:t>
      </w:r>
      <w:r w:rsidR="00E05BAF">
        <w:t xml:space="preserve"> and the PVP. </w:t>
      </w:r>
      <w:r w:rsidR="00C977F3">
        <w:t xml:space="preserve">Rinse </w:t>
      </w:r>
      <w:r w:rsidR="00BD0462">
        <w:t xml:space="preserve">the </w:t>
      </w:r>
      <w:r w:rsidR="00C977F3">
        <w:t xml:space="preserve">inside </w:t>
      </w:r>
      <w:r w:rsidR="00BD0462">
        <w:t xml:space="preserve">of </w:t>
      </w:r>
      <w:r w:rsidR="00C977F3">
        <w:t>the micropipette with PVP about</w:t>
      </w:r>
      <w:r w:rsidR="004C687A">
        <w:t xml:space="preserve"> 800 </w:t>
      </w:r>
      <w:r w:rsidR="00A861ED">
        <w:t xml:space="preserve">µm </w:t>
      </w:r>
      <w:r w:rsidR="004C687A">
        <w:t xml:space="preserve">from the head of the pipette. </w:t>
      </w:r>
    </w:p>
    <w:p w14:paraId="61CC1914" w14:textId="77777777" w:rsidR="00A861ED" w:rsidRDefault="00A861ED" w:rsidP="00A861ED">
      <w:pPr>
        <w:pStyle w:val="ListParagraph"/>
      </w:pPr>
    </w:p>
    <w:p w14:paraId="0E7CFD10" w14:textId="2D734316" w:rsidR="004C687A" w:rsidRDefault="00C977F3" w:rsidP="00A861ED">
      <w:pPr>
        <w:pStyle w:val="Default"/>
        <w:numPr>
          <w:ilvl w:val="2"/>
          <w:numId w:val="2"/>
        </w:numPr>
        <w:ind w:left="0" w:firstLine="0"/>
        <w:contextualSpacing/>
        <w:jc w:val="both"/>
      </w:pPr>
      <w:r>
        <w:t xml:space="preserve">Repeat this procedure </w:t>
      </w:r>
      <w:r w:rsidR="004C687A">
        <w:t>(~3 or 4 times) until the interfacial boundary slides smoothly</w:t>
      </w:r>
      <w:r w:rsidR="00D935CD">
        <w:rPr>
          <w:b/>
        </w:rPr>
        <w:t>.</w:t>
      </w:r>
    </w:p>
    <w:p w14:paraId="5AC79482" w14:textId="35991E76" w:rsidR="00096557" w:rsidRDefault="00096557" w:rsidP="00A861ED">
      <w:pPr>
        <w:pStyle w:val="Default"/>
        <w:contextualSpacing/>
        <w:jc w:val="both"/>
      </w:pPr>
    </w:p>
    <w:p w14:paraId="4E326989" w14:textId="2D75113A" w:rsidR="00096557" w:rsidRDefault="00096557" w:rsidP="00A861ED">
      <w:pPr>
        <w:pStyle w:val="Default"/>
        <w:numPr>
          <w:ilvl w:val="0"/>
          <w:numId w:val="2"/>
        </w:numPr>
        <w:ind w:left="0" w:firstLine="0"/>
        <w:contextualSpacing/>
        <w:jc w:val="both"/>
        <w:rPr>
          <w:b/>
        </w:rPr>
      </w:pPr>
      <w:r w:rsidRPr="00096557">
        <w:rPr>
          <w:b/>
        </w:rPr>
        <w:t>Sperm immobilization</w:t>
      </w:r>
    </w:p>
    <w:p w14:paraId="369423C3" w14:textId="6266ABD2" w:rsidR="00096557" w:rsidRDefault="00096557" w:rsidP="00A861ED">
      <w:pPr>
        <w:pStyle w:val="Default"/>
        <w:contextualSpacing/>
        <w:jc w:val="both"/>
      </w:pPr>
    </w:p>
    <w:p w14:paraId="3A1CF21E" w14:textId="4DA6A939" w:rsidR="004B5567" w:rsidRDefault="00E021EF" w:rsidP="008E6516">
      <w:pPr>
        <w:pStyle w:val="Default"/>
        <w:numPr>
          <w:ilvl w:val="1"/>
          <w:numId w:val="2"/>
        </w:numPr>
        <w:ind w:left="0" w:firstLine="0"/>
        <w:contextualSpacing/>
        <w:jc w:val="both"/>
      </w:pPr>
      <w:r>
        <w:t xml:space="preserve">Set the </w:t>
      </w:r>
      <w:r w:rsidRPr="00D935CD">
        <w:rPr>
          <w:b/>
          <w:bCs/>
        </w:rPr>
        <w:t>INTENSITY</w:t>
      </w:r>
      <w:r>
        <w:t xml:space="preserve"> level to 2 and the </w:t>
      </w:r>
      <w:r w:rsidRPr="00D935CD">
        <w:rPr>
          <w:b/>
          <w:bCs/>
        </w:rPr>
        <w:t>SPEED</w:t>
      </w:r>
      <w:r>
        <w:t xml:space="preserve"> level to 1 on the operation box. </w:t>
      </w:r>
      <w:r w:rsidR="00A861ED">
        <w:t>Apply the</w:t>
      </w:r>
      <w:r w:rsidR="00E01792">
        <w:t xml:space="preserve"> piezo pulse from the drive unit </w:t>
      </w:r>
      <w:r w:rsidR="004B5567">
        <w:t xml:space="preserve">attached to the micropipette holder </w:t>
      </w:r>
      <w:r w:rsidR="00E01792">
        <w:t>when the footswitch</w:t>
      </w:r>
      <w:r w:rsidR="004B5567">
        <w:t xml:space="preserve"> is turned on</w:t>
      </w:r>
      <w:r w:rsidR="00FA32EB">
        <w:rPr>
          <w:rFonts w:hint="eastAsia"/>
        </w:rPr>
        <w:t>.</w:t>
      </w:r>
      <w:r w:rsidR="00FA32EB">
        <w:t xml:space="preserve"> </w:t>
      </w:r>
      <w:r w:rsidR="0067547F">
        <w:t>When appl</w:t>
      </w:r>
      <w:r w:rsidR="00B10ED7">
        <w:t>ying</w:t>
      </w:r>
      <w:r w:rsidR="0067547F">
        <w:t xml:space="preserve"> the piezo pulse during the procedure, the "Piezo pulse" icon appears on the upper right of the video</w:t>
      </w:r>
      <w:r w:rsidR="00D935CD">
        <w:t>.</w:t>
      </w:r>
    </w:p>
    <w:p w14:paraId="2922BA65" w14:textId="77777777" w:rsidR="00D935CD" w:rsidRDefault="00D935CD" w:rsidP="00D935CD">
      <w:pPr>
        <w:pStyle w:val="Default"/>
        <w:contextualSpacing/>
        <w:jc w:val="both"/>
      </w:pPr>
    </w:p>
    <w:p w14:paraId="03F8DF9F" w14:textId="5C1C93D1" w:rsidR="00A861ED" w:rsidRDefault="00487FF4" w:rsidP="00A861ED">
      <w:pPr>
        <w:pStyle w:val="Default"/>
        <w:numPr>
          <w:ilvl w:val="1"/>
          <w:numId w:val="2"/>
        </w:numPr>
        <w:ind w:left="0" w:firstLine="0"/>
        <w:contextualSpacing/>
        <w:jc w:val="both"/>
      </w:pPr>
      <w:r w:rsidRPr="00487FF4">
        <w:t>Collect the motile sperm by using a density gradient and hold the collected motile sperm into the buffered medium. Aspirate the buffered medium holding the collected motile sperm about 2-3</w:t>
      </w:r>
      <w:r w:rsidR="00B10ED7">
        <w:t xml:space="preserve"> </w:t>
      </w:r>
      <w:r w:rsidR="00BC3166" w:rsidRPr="007E2E74">
        <w:t>μ</w:t>
      </w:r>
      <w:r w:rsidR="00BC3166">
        <w:t>L</w:t>
      </w:r>
      <w:r w:rsidRPr="00487FF4">
        <w:t xml:space="preserve"> by using a pipette. Then inject this medium into the lower side of the 7% PVP microdroplet. Select the sperm under 400x magnification.</w:t>
      </w:r>
    </w:p>
    <w:p w14:paraId="5FE685F6" w14:textId="77777777" w:rsidR="00A861ED" w:rsidRDefault="00A861ED" w:rsidP="00A861ED">
      <w:pPr>
        <w:pStyle w:val="ListParagraph"/>
      </w:pPr>
    </w:p>
    <w:p w14:paraId="6382A1C4" w14:textId="7F5BBC7C" w:rsidR="00AF64AE" w:rsidRDefault="0050603D" w:rsidP="00A861ED">
      <w:pPr>
        <w:pStyle w:val="Default"/>
        <w:numPr>
          <w:ilvl w:val="2"/>
          <w:numId w:val="2"/>
        </w:numPr>
        <w:ind w:left="0" w:firstLine="0"/>
        <w:contextualSpacing/>
        <w:jc w:val="both"/>
      </w:pPr>
      <w:r>
        <w:t xml:space="preserve">Attach the micropipette tip to the tail of the selected sperm and </w:t>
      </w:r>
      <w:r w:rsidR="00B10ED7">
        <w:t xml:space="preserve">then </w:t>
      </w:r>
      <w:r>
        <w:t xml:space="preserve">drive the piezo drive unit. </w:t>
      </w:r>
      <w:r w:rsidR="00B10ED7">
        <w:t>Typically</w:t>
      </w:r>
      <w:r>
        <w:t xml:space="preserve">, </w:t>
      </w:r>
      <w:r w:rsidR="00B10ED7">
        <w:t>repeat the driving thrice</w:t>
      </w:r>
      <w:r>
        <w:t xml:space="preserve"> for </w:t>
      </w:r>
      <w:r w:rsidR="0016492F">
        <w:t xml:space="preserve">one </w:t>
      </w:r>
      <w:r>
        <w:t>sperm immobilization.</w:t>
      </w:r>
      <w:r w:rsidR="008A221C" w:rsidRPr="008A221C">
        <w:t xml:space="preserve"> </w:t>
      </w:r>
      <w:r w:rsidR="008A221C">
        <w:t xml:space="preserve">After </w:t>
      </w:r>
      <w:r w:rsidR="00F53CDB">
        <w:t xml:space="preserve">the </w:t>
      </w:r>
      <w:r w:rsidR="008A221C">
        <w:t xml:space="preserve">sperm immobilization, </w:t>
      </w:r>
      <w:r w:rsidR="00A861ED">
        <w:t xml:space="preserve">aspirate </w:t>
      </w:r>
      <w:r w:rsidR="008A221C">
        <w:t xml:space="preserve">the sperm into the micropipette </w:t>
      </w:r>
      <w:r w:rsidR="00137D67">
        <w:t>tail</w:t>
      </w:r>
      <w:r w:rsidR="008A221C">
        <w:t xml:space="preserve"> first.</w:t>
      </w:r>
    </w:p>
    <w:p w14:paraId="301D867C" w14:textId="77BD0907" w:rsidR="00C65E83" w:rsidRPr="00EA64DE" w:rsidRDefault="00C65E83" w:rsidP="00A861ED">
      <w:pPr>
        <w:pStyle w:val="Default"/>
        <w:contextualSpacing/>
        <w:jc w:val="both"/>
      </w:pPr>
    </w:p>
    <w:p w14:paraId="549FD0F0" w14:textId="114D57B7" w:rsidR="00BC2976" w:rsidRDefault="00F53F85" w:rsidP="00A861ED">
      <w:pPr>
        <w:pStyle w:val="Default"/>
        <w:numPr>
          <w:ilvl w:val="0"/>
          <w:numId w:val="2"/>
        </w:numPr>
        <w:ind w:left="0" w:firstLine="0"/>
        <w:contextualSpacing/>
        <w:jc w:val="both"/>
        <w:rPr>
          <w:b/>
        </w:rPr>
      </w:pPr>
      <w:r w:rsidRPr="00BC2976">
        <w:rPr>
          <w:b/>
        </w:rPr>
        <w:t>Piezo-ICSI</w:t>
      </w:r>
      <w:r w:rsidR="00DA04ED" w:rsidRPr="00BC2976">
        <w:rPr>
          <w:b/>
        </w:rPr>
        <w:t xml:space="preserve"> operation</w:t>
      </w:r>
      <w:r w:rsidR="00647398">
        <w:rPr>
          <w:b/>
        </w:rPr>
        <w:t xml:space="preserve"> (an oocyte with a high-stretching ability membrane)</w:t>
      </w:r>
    </w:p>
    <w:p w14:paraId="36D441A0" w14:textId="77777777" w:rsidR="00233FF2" w:rsidRDefault="00233FF2" w:rsidP="00A861ED">
      <w:pPr>
        <w:pStyle w:val="Default"/>
        <w:contextualSpacing/>
        <w:jc w:val="both"/>
      </w:pPr>
    </w:p>
    <w:p w14:paraId="6057EB60" w14:textId="60B72CC5" w:rsidR="00A861ED" w:rsidRDefault="00E268C8" w:rsidP="00A861ED">
      <w:pPr>
        <w:pStyle w:val="Default"/>
        <w:numPr>
          <w:ilvl w:val="1"/>
          <w:numId w:val="2"/>
        </w:numPr>
        <w:ind w:left="0" w:firstLine="0"/>
        <w:contextualSpacing/>
        <w:jc w:val="both"/>
      </w:pPr>
      <w:r>
        <w:t>Keep t</w:t>
      </w:r>
      <w:r w:rsidR="00BC2976">
        <w:t>he sperm</w:t>
      </w:r>
      <w:r w:rsidR="00647398">
        <w:t>’s head</w:t>
      </w:r>
      <w:r w:rsidR="00BC2976">
        <w:t xml:space="preserve"> at a position about one </w:t>
      </w:r>
      <w:r w:rsidR="00B10ED7">
        <w:t xml:space="preserve">full length </w:t>
      </w:r>
      <w:r w:rsidR="00C84AE3">
        <w:t>sperm</w:t>
      </w:r>
      <w:r w:rsidR="00BC2976">
        <w:t xml:space="preserve"> back from the head of the micropipette. While driving the piezo drive unit</w:t>
      </w:r>
      <w:r w:rsidR="00BA102C">
        <w:t xml:space="preserve"> (about </w:t>
      </w:r>
      <w:r w:rsidR="004826CA">
        <w:t>5</w:t>
      </w:r>
      <w:r w:rsidR="00BA102C">
        <w:t xml:space="preserve"> times per one oocyte)</w:t>
      </w:r>
      <w:r w:rsidR="00BC2976">
        <w:t xml:space="preserve">, </w:t>
      </w:r>
      <w:r>
        <w:t xml:space="preserve">advance </w:t>
      </w:r>
      <w:r w:rsidR="00BC2976">
        <w:t>the micropipette to carry out the puncture</w:t>
      </w:r>
      <w:r w:rsidR="00680E0B">
        <w:t xml:space="preserve"> without deformation of the zona pellucida</w:t>
      </w:r>
      <w:r w:rsidR="00BC2976">
        <w:t>.</w:t>
      </w:r>
      <w:r w:rsidR="007F183D">
        <w:t xml:space="preserve"> </w:t>
      </w:r>
      <w:r w:rsidR="00A861ED">
        <w:t>When the micropipette tip reaches the inner layer of the zona pellucida and then the hollowed-out piece of the zona pellucida is completely aspirated into the micropipette, puncture of the zona pellucida is completed.</w:t>
      </w:r>
    </w:p>
    <w:p w14:paraId="77ED35AF" w14:textId="77777777" w:rsidR="00A861ED" w:rsidRDefault="00A861ED" w:rsidP="00A861ED">
      <w:pPr>
        <w:pStyle w:val="Default"/>
        <w:contextualSpacing/>
        <w:jc w:val="both"/>
      </w:pPr>
    </w:p>
    <w:p w14:paraId="75A90FC4" w14:textId="77777777" w:rsidR="00A861ED" w:rsidRDefault="00A861ED" w:rsidP="00A861ED">
      <w:pPr>
        <w:pStyle w:val="Default"/>
        <w:numPr>
          <w:ilvl w:val="1"/>
          <w:numId w:val="2"/>
        </w:numPr>
        <w:ind w:left="0" w:firstLine="0"/>
        <w:contextualSpacing/>
        <w:jc w:val="both"/>
      </w:pPr>
      <w:r>
        <w:t>R</w:t>
      </w:r>
      <w:r w:rsidR="00680E0B">
        <w:t xml:space="preserve">emove </w:t>
      </w:r>
      <w:r w:rsidR="00BC2976">
        <w:t>the hollowed-out piece of the zona pellucida</w:t>
      </w:r>
      <w:r w:rsidR="003B4ED3">
        <w:t xml:space="preserve"> </w:t>
      </w:r>
      <w:r w:rsidR="00BC2976">
        <w:t>inside the micropipett</w:t>
      </w:r>
      <w:r w:rsidR="00680E0B">
        <w:t xml:space="preserve">e </w:t>
      </w:r>
      <w:r w:rsidR="00BC2976">
        <w:t>and at the same time move the sperm to the head of the micropipette.</w:t>
      </w:r>
      <w:r w:rsidR="00647398">
        <w:rPr>
          <w:rFonts w:hint="eastAsia"/>
        </w:rPr>
        <w:t xml:space="preserve"> </w:t>
      </w:r>
      <w:r w:rsidR="00B66BD3">
        <w:t xml:space="preserve">Push the micropipette in and stretch the cytoplasmic membrane until about 90% of the oocyte diameter. </w:t>
      </w:r>
    </w:p>
    <w:p w14:paraId="4ACB5612" w14:textId="77777777" w:rsidR="00A861ED" w:rsidRDefault="00A861ED" w:rsidP="00A861ED">
      <w:pPr>
        <w:pStyle w:val="ListParagraph"/>
      </w:pPr>
    </w:p>
    <w:p w14:paraId="482FD8BD" w14:textId="1F9D0249" w:rsidR="00A861ED" w:rsidRDefault="00B66BD3" w:rsidP="00A861ED">
      <w:pPr>
        <w:pStyle w:val="Default"/>
        <w:numPr>
          <w:ilvl w:val="1"/>
          <w:numId w:val="2"/>
        </w:numPr>
        <w:ind w:left="0" w:firstLine="0"/>
        <w:contextualSpacing/>
        <w:jc w:val="both"/>
      </w:pPr>
      <w:r>
        <w:t xml:space="preserve">When it is sufficiently stretched, start up the piezo drive </w:t>
      </w:r>
      <w:r w:rsidR="00BA102C">
        <w:t xml:space="preserve">one time to </w:t>
      </w:r>
      <w:r>
        <w:t xml:space="preserve">rupture the membrane. </w:t>
      </w:r>
      <w:r w:rsidR="00F0708E">
        <w:t>Membrane breakage is completed when it</w:t>
      </w:r>
      <w:r w:rsidR="00B10ED7">
        <w:t xml:space="preserve"> i</w:t>
      </w:r>
      <w:r w:rsidR="00F0708E">
        <w:t xml:space="preserve">s confirmed that the </w:t>
      </w:r>
      <w:r w:rsidR="003834DC">
        <w:t xml:space="preserve">membrane has </w:t>
      </w:r>
      <w:r w:rsidR="009847F0">
        <w:rPr>
          <w:rFonts w:hint="eastAsia"/>
        </w:rPr>
        <w:t>r</w:t>
      </w:r>
      <w:r w:rsidR="009847F0">
        <w:t>ebounded</w:t>
      </w:r>
      <w:r w:rsidR="00F0708E">
        <w:t>.</w:t>
      </w:r>
      <w:r w:rsidR="00F0708E" w:rsidRPr="008A221C">
        <w:t xml:space="preserve"> </w:t>
      </w:r>
    </w:p>
    <w:p w14:paraId="4E6CAEC8" w14:textId="77777777" w:rsidR="00A861ED" w:rsidRDefault="00A861ED" w:rsidP="00A861ED">
      <w:pPr>
        <w:pStyle w:val="ListParagraph"/>
      </w:pPr>
    </w:p>
    <w:p w14:paraId="6F2E0EE8" w14:textId="6158BB50" w:rsidR="003C35ED" w:rsidRPr="00B10ED7" w:rsidRDefault="003834DC" w:rsidP="00D6173D">
      <w:pPr>
        <w:pStyle w:val="Default"/>
        <w:numPr>
          <w:ilvl w:val="1"/>
          <w:numId w:val="2"/>
        </w:numPr>
        <w:ind w:left="0" w:firstLine="0"/>
        <w:contextualSpacing/>
        <w:jc w:val="both"/>
      </w:pPr>
      <w:r>
        <w:t xml:space="preserve">After membrane breakage, </w:t>
      </w:r>
      <w:r w:rsidR="00A861ED">
        <w:t xml:space="preserve">inject </w:t>
      </w:r>
      <w:r>
        <w:t>the</w:t>
      </w:r>
      <w:r w:rsidR="00184752">
        <w:t xml:space="preserve"> sperm</w:t>
      </w:r>
      <w:r>
        <w:t>’s head</w:t>
      </w:r>
      <w:r w:rsidR="00184752">
        <w:t xml:space="preserve"> into the oocyte. </w:t>
      </w:r>
      <w:r w:rsidR="00B66BD3">
        <w:t>After the sperm</w:t>
      </w:r>
      <w:r>
        <w:t>’s head</w:t>
      </w:r>
      <w:r w:rsidR="00B66BD3">
        <w:t xml:space="preserve"> is surely injected into the cytoplasm, pay attention not to add unnecessary </w:t>
      </w:r>
      <w:r w:rsidR="00B66BD3" w:rsidRPr="00B10ED7">
        <w:t>liquid</w:t>
      </w:r>
      <w:r w:rsidR="00B10ED7" w:rsidRPr="00B10ED7">
        <w:t>.</w:t>
      </w:r>
    </w:p>
    <w:p w14:paraId="2416D590" w14:textId="77777777" w:rsidR="00B10ED7" w:rsidRDefault="00B10ED7" w:rsidP="00B10ED7">
      <w:pPr>
        <w:pStyle w:val="Default"/>
        <w:contextualSpacing/>
        <w:jc w:val="both"/>
      </w:pPr>
    </w:p>
    <w:p w14:paraId="4C8A0CF1" w14:textId="57876E52" w:rsidR="003C35ED" w:rsidRDefault="003C35ED" w:rsidP="00A861ED">
      <w:pPr>
        <w:pStyle w:val="Default"/>
        <w:numPr>
          <w:ilvl w:val="0"/>
          <w:numId w:val="2"/>
        </w:numPr>
        <w:ind w:left="0" w:firstLine="0"/>
        <w:contextualSpacing/>
        <w:jc w:val="both"/>
        <w:rPr>
          <w:b/>
        </w:rPr>
      </w:pPr>
      <w:r w:rsidRPr="00184752">
        <w:rPr>
          <w:b/>
        </w:rPr>
        <w:t>Piezo-ICSI operation (an oocyte with a low-stretching ability membrane)</w:t>
      </w:r>
    </w:p>
    <w:p w14:paraId="748CFE2B" w14:textId="5FFFB221" w:rsidR="00C65E83" w:rsidRPr="006D1D9C" w:rsidRDefault="00C65E83" w:rsidP="00A861ED">
      <w:pPr>
        <w:pStyle w:val="Default"/>
        <w:contextualSpacing/>
        <w:jc w:val="both"/>
      </w:pPr>
    </w:p>
    <w:p w14:paraId="53D7E4AC" w14:textId="37ABF1B6" w:rsidR="00A861ED" w:rsidRDefault="00A861ED" w:rsidP="00A861ED">
      <w:pPr>
        <w:pStyle w:val="Default"/>
        <w:contextualSpacing/>
        <w:jc w:val="both"/>
      </w:pPr>
      <w:r>
        <w:t xml:space="preserve">NOTE: </w:t>
      </w:r>
      <w:r w:rsidR="00FE2AAD">
        <w:t xml:space="preserve">We explain how to deal with an oocyte with a low-stretching ability membrane which may </w:t>
      </w:r>
      <w:r w:rsidR="009D16E6">
        <w:t xml:space="preserve">spontaneously </w:t>
      </w:r>
      <w:r w:rsidR="00FE2AAD">
        <w:t>get ruptured during the stretching.</w:t>
      </w:r>
      <w:r w:rsidR="000C6282">
        <w:t xml:space="preserve"> </w:t>
      </w:r>
    </w:p>
    <w:p w14:paraId="089C6985" w14:textId="77777777" w:rsidR="00A861ED" w:rsidRDefault="00A861ED" w:rsidP="00A861ED">
      <w:pPr>
        <w:pStyle w:val="Default"/>
        <w:contextualSpacing/>
        <w:jc w:val="both"/>
      </w:pPr>
    </w:p>
    <w:p w14:paraId="46DD7FEA" w14:textId="14B05FD9" w:rsidR="00A861ED" w:rsidRDefault="00A861ED" w:rsidP="00A861ED">
      <w:pPr>
        <w:pStyle w:val="Default"/>
        <w:numPr>
          <w:ilvl w:val="1"/>
          <w:numId w:val="2"/>
        </w:numPr>
        <w:ind w:left="0" w:firstLine="0"/>
        <w:contextualSpacing/>
        <w:jc w:val="both"/>
      </w:pPr>
      <w:r>
        <w:t>Perform the same</w:t>
      </w:r>
      <w:r w:rsidR="00FC6E86">
        <w:t xml:space="preserve"> action as the oocyte with a high-stretching ability membrane up to the point of stretching the cytoplasmic membrane. </w:t>
      </w:r>
    </w:p>
    <w:p w14:paraId="4D59C25A" w14:textId="77777777" w:rsidR="00A861ED" w:rsidRDefault="00A861ED" w:rsidP="00A861ED">
      <w:pPr>
        <w:pStyle w:val="Default"/>
        <w:contextualSpacing/>
        <w:jc w:val="both"/>
      </w:pPr>
    </w:p>
    <w:p w14:paraId="02BC3B91" w14:textId="77777777" w:rsidR="00A861ED" w:rsidRDefault="00640078" w:rsidP="00A861ED">
      <w:pPr>
        <w:pStyle w:val="Default"/>
        <w:numPr>
          <w:ilvl w:val="1"/>
          <w:numId w:val="2"/>
        </w:numPr>
        <w:ind w:left="0" w:firstLine="0"/>
        <w:contextualSpacing/>
        <w:jc w:val="both"/>
      </w:pPr>
      <w:r>
        <w:t xml:space="preserve">If the membrane is </w:t>
      </w:r>
      <w:r w:rsidR="009D16E6">
        <w:t xml:space="preserve">spontaneously </w:t>
      </w:r>
      <w:r>
        <w:t>ruptured during the action, inject the sperm</w:t>
      </w:r>
      <w:r w:rsidR="008F0919">
        <w:t>’s head</w:t>
      </w:r>
      <w:r>
        <w:t xml:space="preserve"> from the position of the micropipette without pushing it further forward</w:t>
      </w:r>
      <w:r w:rsidR="001E54EF">
        <w:t xml:space="preserve"> to avoid the degeneration </w:t>
      </w:r>
      <w:r w:rsidR="00761604">
        <w:rPr>
          <w:rFonts w:hint="eastAsia"/>
        </w:rPr>
        <w:t>o</w:t>
      </w:r>
      <w:r w:rsidR="00761604">
        <w:t>f oocyte</w:t>
      </w:r>
      <w:r w:rsidR="00DA4F7A">
        <w:t>s</w:t>
      </w:r>
      <w:r w:rsidR="00761604">
        <w:t xml:space="preserve"> </w:t>
      </w:r>
      <w:r w:rsidR="001E54EF">
        <w:t>after sperm injection</w:t>
      </w:r>
      <w:r>
        <w:t xml:space="preserve">. </w:t>
      </w:r>
    </w:p>
    <w:p w14:paraId="25E1B117" w14:textId="77777777" w:rsidR="00A861ED" w:rsidRDefault="00A861ED" w:rsidP="00A861ED">
      <w:pPr>
        <w:pStyle w:val="ListParagraph"/>
      </w:pPr>
    </w:p>
    <w:p w14:paraId="224FA7C6" w14:textId="29986E9B" w:rsidR="00640078" w:rsidRPr="00B10ED7" w:rsidRDefault="00640078" w:rsidP="00A861ED">
      <w:pPr>
        <w:pStyle w:val="Default"/>
        <w:numPr>
          <w:ilvl w:val="1"/>
          <w:numId w:val="2"/>
        </w:numPr>
        <w:ind w:left="0" w:firstLine="0"/>
        <w:contextualSpacing/>
        <w:jc w:val="both"/>
      </w:pPr>
      <w:r w:rsidRPr="00B10ED7">
        <w:t>After the sperm</w:t>
      </w:r>
      <w:r w:rsidR="008F0919" w:rsidRPr="00B10ED7">
        <w:t>’s head</w:t>
      </w:r>
      <w:r w:rsidRPr="00B10ED7">
        <w:t xml:space="preserve"> is surely injected into the cytoplasm, pay attention not to add unnecessary liquid</w:t>
      </w:r>
      <w:r w:rsidR="00B10ED7" w:rsidRPr="00B10ED7">
        <w:t>.</w:t>
      </w:r>
    </w:p>
    <w:p w14:paraId="6F61753A" w14:textId="3003F15F" w:rsidR="00C65E83" w:rsidRPr="00640078" w:rsidRDefault="00C65E83" w:rsidP="00A861ED">
      <w:pPr>
        <w:pStyle w:val="Default"/>
        <w:contextualSpacing/>
        <w:jc w:val="both"/>
      </w:pPr>
    </w:p>
    <w:p w14:paraId="00E249C7" w14:textId="54BD02AE" w:rsidR="00D828C9" w:rsidRPr="000909B5" w:rsidRDefault="00836B50" w:rsidP="00A861ED">
      <w:pPr>
        <w:contextualSpacing/>
        <w:rPr>
          <w:rFonts w:ascii="Calibri" w:hAnsi="Calibri" w:cs="Calibri"/>
          <w:b/>
          <w:sz w:val="24"/>
          <w:szCs w:val="24"/>
        </w:rPr>
      </w:pPr>
      <w:r w:rsidRPr="000909B5">
        <w:rPr>
          <w:rFonts w:ascii="Calibri" w:hAnsi="Calibri" w:cs="Calibri"/>
          <w:b/>
          <w:sz w:val="24"/>
          <w:szCs w:val="24"/>
        </w:rPr>
        <w:t>REPRESENTATIVE RESULTS:</w:t>
      </w:r>
    </w:p>
    <w:p w14:paraId="5142B10F" w14:textId="240280BF" w:rsidR="006957B5" w:rsidRDefault="0014112D" w:rsidP="00A861ED">
      <w:pPr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</w:t>
      </w:r>
      <w:r w:rsidR="00B10ED7">
        <w:rPr>
          <w:rFonts w:ascii="Calibri" w:hAnsi="Calibri" w:cs="Calibri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 xml:space="preserve">onventional-ICSI and </w:t>
      </w:r>
      <w:r w:rsidR="00B10ED7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 xml:space="preserve">iezo-ICSI described above were performed on </w:t>
      </w:r>
      <w:r w:rsidR="00D3064D">
        <w:rPr>
          <w:rFonts w:ascii="Calibri" w:hAnsi="Calibri" w:cs="Calibri"/>
          <w:sz w:val="24"/>
          <w:szCs w:val="24"/>
        </w:rPr>
        <w:t>10,488</w:t>
      </w:r>
      <w:r>
        <w:rPr>
          <w:rFonts w:ascii="Calibri" w:hAnsi="Calibri" w:cs="Calibri"/>
          <w:sz w:val="24"/>
          <w:szCs w:val="24"/>
        </w:rPr>
        <w:t xml:space="preserve"> mature oocytes</w:t>
      </w:r>
      <w:r w:rsidR="00D3064D">
        <w:rPr>
          <w:rFonts w:ascii="Calibri" w:hAnsi="Calibri" w:cs="Calibri"/>
          <w:sz w:val="24"/>
          <w:szCs w:val="24"/>
        </w:rPr>
        <w:t xml:space="preserve"> (1,744 cycles)</w:t>
      </w:r>
      <w:r w:rsidR="00997076">
        <w:rPr>
          <w:rFonts w:ascii="Calibri" w:hAnsi="Calibri" w:cs="Calibri"/>
          <w:sz w:val="24"/>
          <w:szCs w:val="24"/>
        </w:rPr>
        <w:t xml:space="preserve"> by 4 embryologists</w:t>
      </w:r>
      <w:r>
        <w:rPr>
          <w:rFonts w:ascii="Calibri" w:hAnsi="Calibri" w:cs="Calibri"/>
          <w:sz w:val="24"/>
          <w:szCs w:val="24"/>
        </w:rPr>
        <w:t xml:space="preserve">. Of these, </w:t>
      </w:r>
      <w:r w:rsidR="00D3064D">
        <w:rPr>
          <w:rFonts w:ascii="Calibri" w:hAnsi="Calibri" w:cs="Calibri"/>
          <w:sz w:val="24"/>
          <w:szCs w:val="24"/>
        </w:rPr>
        <w:t>3,522</w:t>
      </w:r>
      <w:r>
        <w:rPr>
          <w:rFonts w:ascii="Calibri" w:hAnsi="Calibri" w:cs="Calibri"/>
          <w:sz w:val="24"/>
          <w:szCs w:val="24"/>
        </w:rPr>
        <w:t xml:space="preserve"> oocytes</w:t>
      </w:r>
      <w:r w:rsidR="00D3064D">
        <w:rPr>
          <w:rFonts w:ascii="Calibri" w:hAnsi="Calibri" w:cs="Calibri"/>
          <w:sz w:val="24"/>
          <w:szCs w:val="24"/>
        </w:rPr>
        <w:t xml:space="preserve"> (587 cycles)</w:t>
      </w:r>
      <w:r>
        <w:rPr>
          <w:rFonts w:ascii="Calibri" w:hAnsi="Calibri" w:cs="Calibri"/>
          <w:sz w:val="24"/>
          <w:szCs w:val="24"/>
        </w:rPr>
        <w:t xml:space="preserve"> were inseminated by </w:t>
      </w:r>
      <w:r w:rsidR="00B10ED7">
        <w:rPr>
          <w:rFonts w:ascii="Calibri" w:hAnsi="Calibri" w:cs="Calibri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 xml:space="preserve">onventional-ICSI </w:t>
      </w:r>
      <w:r w:rsidR="004E1FFA">
        <w:rPr>
          <w:rFonts w:ascii="Calibri" w:hAnsi="Calibri" w:cs="Calibri"/>
          <w:sz w:val="24"/>
          <w:szCs w:val="24"/>
        </w:rPr>
        <w:t xml:space="preserve">between January 2013 and September 2016 </w:t>
      </w:r>
      <w:r>
        <w:rPr>
          <w:rFonts w:ascii="Calibri" w:hAnsi="Calibri" w:cs="Calibri"/>
          <w:sz w:val="24"/>
          <w:szCs w:val="24"/>
        </w:rPr>
        <w:t xml:space="preserve">and </w:t>
      </w:r>
      <w:r w:rsidR="00D3064D">
        <w:rPr>
          <w:rFonts w:ascii="Calibri" w:hAnsi="Calibri" w:cs="Calibri"/>
          <w:sz w:val="24"/>
          <w:szCs w:val="24"/>
        </w:rPr>
        <w:t>6,966</w:t>
      </w:r>
      <w:r>
        <w:rPr>
          <w:rFonts w:ascii="Calibri" w:hAnsi="Calibri" w:cs="Calibri"/>
          <w:sz w:val="24"/>
          <w:szCs w:val="24"/>
        </w:rPr>
        <w:t xml:space="preserve"> oocytes</w:t>
      </w:r>
      <w:r w:rsidR="00D3064D">
        <w:rPr>
          <w:rFonts w:ascii="Calibri" w:hAnsi="Calibri" w:cs="Calibri"/>
          <w:sz w:val="24"/>
          <w:szCs w:val="24"/>
        </w:rPr>
        <w:t xml:space="preserve"> (1,157 cycles)</w:t>
      </w:r>
      <w:r>
        <w:rPr>
          <w:rFonts w:ascii="Calibri" w:hAnsi="Calibri" w:cs="Calibri"/>
          <w:sz w:val="24"/>
          <w:szCs w:val="24"/>
        </w:rPr>
        <w:t xml:space="preserve"> were inseminated by </w:t>
      </w:r>
      <w:r w:rsidR="00B10ED7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 xml:space="preserve">iezo-ICSI </w:t>
      </w:r>
      <w:r w:rsidR="004E1FFA">
        <w:rPr>
          <w:rFonts w:ascii="Calibri" w:hAnsi="Calibri" w:cs="Calibri"/>
          <w:sz w:val="24"/>
          <w:szCs w:val="24"/>
        </w:rPr>
        <w:t xml:space="preserve">between October 2016 and December 2020 </w:t>
      </w:r>
      <w:r>
        <w:rPr>
          <w:rFonts w:ascii="Calibri" w:hAnsi="Calibri" w:cs="Calibri"/>
          <w:sz w:val="24"/>
          <w:szCs w:val="24"/>
        </w:rPr>
        <w:t>at Kameda Medical Center</w:t>
      </w:r>
      <w:r w:rsidR="00BD49E7">
        <w:rPr>
          <w:rFonts w:ascii="Calibri" w:hAnsi="Calibri" w:cs="Calibri"/>
          <w:sz w:val="24"/>
          <w:szCs w:val="24"/>
        </w:rPr>
        <w:t xml:space="preserve">. </w:t>
      </w:r>
      <w:r w:rsidR="006957B5" w:rsidRPr="00A861ED">
        <w:rPr>
          <w:rFonts w:ascii="Calibri" w:hAnsi="Calibri" w:cs="Calibri" w:hint="eastAsia"/>
          <w:b/>
          <w:bCs/>
          <w:sz w:val="24"/>
          <w:szCs w:val="24"/>
        </w:rPr>
        <w:t>T</w:t>
      </w:r>
      <w:r w:rsidR="006957B5" w:rsidRPr="00A861ED">
        <w:rPr>
          <w:rFonts w:ascii="Calibri" w:hAnsi="Calibri" w:cs="Calibri"/>
          <w:b/>
          <w:bCs/>
          <w:sz w:val="24"/>
          <w:szCs w:val="24"/>
        </w:rPr>
        <w:t>able 1</w:t>
      </w:r>
      <w:r w:rsidR="006957B5">
        <w:rPr>
          <w:rFonts w:ascii="Calibri" w:hAnsi="Calibri" w:cs="Calibri"/>
          <w:sz w:val="24"/>
          <w:szCs w:val="24"/>
        </w:rPr>
        <w:t xml:space="preserve"> shows the </w:t>
      </w:r>
      <w:r w:rsidR="00592EC2">
        <w:rPr>
          <w:rFonts w:ascii="Calibri" w:hAnsi="Calibri" w:cs="Calibri"/>
          <w:sz w:val="24"/>
          <w:szCs w:val="24"/>
        </w:rPr>
        <w:t xml:space="preserve">average age of </w:t>
      </w:r>
      <w:r w:rsidR="00B10ED7">
        <w:rPr>
          <w:rFonts w:ascii="Calibri" w:hAnsi="Calibri" w:cs="Calibri"/>
          <w:sz w:val="24"/>
          <w:szCs w:val="24"/>
        </w:rPr>
        <w:t xml:space="preserve">the </w:t>
      </w:r>
      <w:r w:rsidR="00592EC2">
        <w:rPr>
          <w:rFonts w:ascii="Calibri" w:hAnsi="Calibri" w:cs="Calibri"/>
          <w:sz w:val="24"/>
          <w:szCs w:val="24"/>
        </w:rPr>
        <w:t xml:space="preserve">women, </w:t>
      </w:r>
      <w:r w:rsidR="00B10ED7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fertilization</w:t>
      </w:r>
      <w:r w:rsidR="00592EC2">
        <w:rPr>
          <w:rFonts w:ascii="Calibri" w:hAnsi="Calibri" w:cs="Calibri"/>
          <w:sz w:val="24"/>
          <w:szCs w:val="24"/>
        </w:rPr>
        <w:t xml:space="preserve"> rates</w:t>
      </w:r>
      <w:r w:rsidR="006957B5">
        <w:rPr>
          <w:rFonts w:ascii="Calibri" w:hAnsi="Calibri" w:cs="Calibri"/>
          <w:sz w:val="24"/>
          <w:szCs w:val="24"/>
        </w:rPr>
        <w:t xml:space="preserve">, </w:t>
      </w:r>
      <w:r w:rsidR="00B10ED7">
        <w:rPr>
          <w:rFonts w:ascii="Calibri" w:hAnsi="Calibri" w:cs="Calibri"/>
          <w:sz w:val="24"/>
          <w:szCs w:val="24"/>
        </w:rPr>
        <w:t xml:space="preserve">the </w:t>
      </w:r>
      <w:r w:rsidR="00E251B0">
        <w:rPr>
          <w:rFonts w:ascii="Calibri" w:hAnsi="Calibri" w:cs="Calibri"/>
          <w:sz w:val="24"/>
          <w:szCs w:val="24"/>
        </w:rPr>
        <w:t xml:space="preserve">survival rates, </w:t>
      </w:r>
      <w:r w:rsidR="00B10ED7">
        <w:rPr>
          <w:rFonts w:ascii="Calibri" w:hAnsi="Calibri" w:cs="Calibri"/>
          <w:sz w:val="24"/>
          <w:szCs w:val="24"/>
        </w:rPr>
        <w:t xml:space="preserve">the </w:t>
      </w:r>
      <w:r w:rsidR="006957B5">
        <w:rPr>
          <w:rFonts w:ascii="Calibri" w:hAnsi="Calibri" w:cs="Calibri"/>
          <w:sz w:val="24"/>
          <w:szCs w:val="24"/>
        </w:rPr>
        <w:t>degeneration</w:t>
      </w:r>
      <w:r w:rsidR="00592EC2">
        <w:rPr>
          <w:rFonts w:ascii="Calibri" w:hAnsi="Calibri" w:cs="Calibri"/>
          <w:sz w:val="24"/>
          <w:szCs w:val="24"/>
        </w:rPr>
        <w:t xml:space="preserve"> rates</w:t>
      </w:r>
      <w:r w:rsidR="006957B5">
        <w:rPr>
          <w:rFonts w:ascii="Calibri" w:hAnsi="Calibri" w:cs="Calibri"/>
          <w:sz w:val="24"/>
          <w:szCs w:val="24"/>
        </w:rPr>
        <w:t xml:space="preserve">, </w:t>
      </w:r>
      <w:r w:rsidR="00B10ED7">
        <w:rPr>
          <w:rFonts w:ascii="Calibri" w:hAnsi="Calibri" w:cs="Calibri"/>
          <w:sz w:val="24"/>
          <w:szCs w:val="24"/>
        </w:rPr>
        <w:t xml:space="preserve">the </w:t>
      </w:r>
      <w:r w:rsidR="006957B5">
        <w:rPr>
          <w:rFonts w:ascii="Calibri" w:hAnsi="Calibri" w:cs="Calibri"/>
          <w:sz w:val="24"/>
          <w:szCs w:val="24"/>
        </w:rPr>
        <w:t>day-5 blastocyst rates</w:t>
      </w:r>
      <w:r w:rsidR="00376358">
        <w:rPr>
          <w:rFonts w:ascii="Calibri" w:hAnsi="Calibri" w:cs="Calibri"/>
          <w:sz w:val="24"/>
          <w:szCs w:val="24"/>
        </w:rPr>
        <w:t xml:space="preserve">, </w:t>
      </w:r>
      <w:r w:rsidR="00B10ED7">
        <w:rPr>
          <w:rFonts w:ascii="Calibri" w:hAnsi="Calibri" w:cs="Calibri"/>
          <w:sz w:val="24"/>
          <w:szCs w:val="24"/>
        </w:rPr>
        <w:t xml:space="preserve">and the </w:t>
      </w:r>
      <w:r w:rsidR="00376358">
        <w:rPr>
          <w:rFonts w:ascii="Calibri" w:hAnsi="Calibri" w:cs="Calibri"/>
          <w:sz w:val="24"/>
          <w:szCs w:val="24"/>
        </w:rPr>
        <w:t>average number of cryopreserved blastocysts per cycles</w:t>
      </w:r>
      <w:r w:rsidR="006957B5">
        <w:rPr>
          <w:rFonts w:ascii="Calibri" w:hAnsi="Calibri" w:cs="Calibri"/>
          <w:sz w:val="24"/>
          <w:szCs w:val="24"/>
        </w:rPr>
        <w:t xml:space="preserve"> of </w:t>
      </w:r>
      <w:r w:rsidR="00B10ED7">
        <w:rPr>
          <w:rFonts w:ascii="Calibri" w:hAnsi="Calibri" w:cs="Calibri"/>
          <w:sz w:val="24"/>
          <w:szCs w:val="24"/>
        </w:rPr>
        <w:t>c</w:t>
      </w:r>
      <w:r w:rsidR="006957B5">
        <w:rPr>
          <w:rFonts w:ascii="Calibri" w:hAnsi="Calibri" w:cs="Calibri"/>
          <w:sz w:val="24"/>
          <w:szCs w:val="24"/>
        </w:rPr>
        <w:t xml:space="preserve">onventional-ICSI and </w:t>
      </w:r>
      <w:r w:rsidR="00B10ED7">
        <w:rPr>
          <w:rFonts w:ascii="Calibri" w:hAnsi="Calibri" w:cs="Calibri"/>
          <w:sz w:val="24"/>
          <w:szCs w:val="24"/>
        </w:rPr>
        <w:t>p</w:t>
      </w:r>
      <w:r w:rsidR="006957B5">
        <w:rPr>
          <w:rFonts w:ascii="Calibri" w:hAnsi="Calibri" w:cs="Calibri"/>
          <w:sz w:val="24"/>
          <w:szCs w:val="24"/>
        </w:rPr>
        <w:t>iezo-ICSI.</w:t>
      </w:r>
      <w:r w:rsidR="00E615D7">
        <w:rPr>
          <w:rFonts w:ascii="Calibri" w:hAnsi="Calibri" w:cs="Calibri"/>
          <w:sz w:val="24"/>
          <w:szCs w:val="24"/>
        </w:rPr>
        <w:t xml:space="preserve"> </w:t>
      </w:r>
      <w:r w:rsidR="00E14E6F" w:rsidRPr="00E14E6F">
        <w:rPr>
          <w:rFonts w:ascii="Calibri" w:hAnsi="Calibri" w:cs="Calibri"/>
          <w:sz w:val="24"/>
          <w:szCs w:val="24"/>
        </w:rPr>
        <w:t xml:space="preserve">Although the average women's age of </w:t>
      </w:r>
      <w:r w:rsidR="003C431E">
        <w:rPr>
          <w:rFonts w:ascii="Calibri" w:hAnsi="Calibri" w:cs="Calibri"/>
          <w:sz w:val="24"/>
          <w:szCs w:val="24"/>
        </w:rPr>
        <w:t>p</w:t>
      </w:r>
      <w:r w:rsidR="00E14E6F" w:rsidRPr="00E14E6F">
        <w:rPr>
          <w:rFonts w:ascii="Calibri" w:hAnsi="Calibri" w:cs="Calibri"/>
          <w:sz w:val="24"/>
          <w:szCs w:val="24"/>
        </w:rPr>
        <w:t xml:space="preserve">iezo-ICSI was higher as compared to that of </w:t>
      </w:r>
      <w:r w:rsidR="003C431E">
        <w:rPr>
          <w:rFonts w:ascii="Calibri" w:hAnsi="Calibri" w:cs="Calibri"/>
          <w:sz w:val="24"/>
          <w:szCs w:val="24"/>
        </w:rPr>
        <w:t>c</w:t>
      </w:r>
      <w:r w:rsidR="00E14E6F" w:rsidRPr="00E14E6F">
        <w:rPr>
          <w:rFonts w:ascii="Calibri" w:hAnsi="Calibri" w:cs="Calibri"/>
          <w:sz w:val="24"/>
          <w:szCs w:val="24"/>
        </w:rPr>
        <w:t>onventional-ICSI, the rates of fertilization, </w:t>
      </w:r>
      <w:r w:rsidR="00E251B0">
        <w:rPr>
          <w:rFonts w:ascii="Calibri" w:hAnsi="Calibri" w:cs="Calibri"/>
          <w:sz w:val="24"/>
          <w:szCs w:val="24"/>
        </w:rPr>
        <w:t>survival</w:t>
      </w:r>
      <w:r w:rsidR="00E14E6F" w:rsidRPr="00E14E6F">
        <w:rPr>
          <w:rFonts w:ascii="Calibri" w:hAnsi="Calibri" w:cs="Calibri"/>
          <w:sz w:val="24"/>
          <w:szCs w:val="24"/>
        </w:rPr>
        <w:t xml:space="preserve">, </w:t>
      </w:r>
      <w:r w:rsidR="003C431E">
        <w:rPr>
          <w:rFonts w:ascii="Calibri" w:hAnsi="Calibri" w:cs="Calibri"/>
          <w:sz w:val="24"/>
          <w:szCs w:val="24"/>
        </w:rPr>
        <w:t xml:space="preserve">and </w:t>
      </w:r>
      <w:r w:rsidR="00E14E6F" w:rsidRPr="00E14E6F">
        <w:rPr>
          <w:rFonts w:ascii="Calibri" w:hAnsi="Calibri" w:cs="Calibri"/>
          <w:sz w:val="24"/>
          <w:szCs w:val="24"/>
        </w:rPr>
        <w:t xml:space="preserve">blastocyst </w:t>
      </w:r>
      <w:r w:rsidR="0071554E">
        <w:rPr>
          <w:rFonts w:ascii="Calibri" w:hAnsi="Calibri" w:cs="Calibri"/>
          <w:sz w:val="24"/>
          <w:szCs w:val="24"/>
        </w:rPr>
        <w:t>and the average number of cryopreserved blastocysts per cycle</w:t>
      </w:r>
      <w:r w:rsidR="00B12B06">
        <w:rPr>
          <w:rFonts w:ascii="Calibri" w:hAnsi="Calibri" w:cs="Calibri"/>
          <w:sz w:val="24"/>
          <w:szCs w:val="24"/>
        </w:rPr>
        <w:t>s</w:t>
      </w:r>
      <w:r w:rsidR="0071554E">
        <w:rPr>
          <w:rFonts w:ascii="Calibri" w:hAnsi="Calibri" w:cs="Calibri"/>
          <w:sz w:val="24"/>
          <w:szCs w:val="24"/>
        </w:rPr>
        <w:t xml:space="preserve"> </w:t>
      </w:r>
      <w:r w:rsidR="00E14E6F" w:rsidRPr="00E14E6F">
        <w:rPr>
          <w:rFonts w:ascii="Calibri" w:hAnsi="Calibri" w:cs="Calibri"/>
          <w:sz w:val="24"/>
          <w:szCs w:val="24"/>
        </w:rPr>
        <w:t xml:space="preserve">of </w:t>
      </w:r>
      <w:r w:rsidR="003C431E">
        <w:rPr>
          <w:rFonts w:ascii="Calibri" w:hAnsi="Calibri" w:cs="Calibri"/>
          <w:sz w:val="24"/>
          <w:szCs w:val="24"/>
        </w:rPr>
        <w:t>p</w:t>
      </w:r>
      <w:r w:rsidR="00E14E6F" w:rsidRPr="00E14E6F">
        <w:rPr>
          <w:rFonts w:ascii="Calibri" w:hAnsi="Calibri" w:cs="Calibri"/>
          <w:sz w:val="24"/>
          <w:szCs w:val="24"/>
        </w:rPr>
        <w:t xml:space="preserve">iezo-ICSI were significantly </w:t>
      </w:r>
      <w:r w:rsidR="00E251B0">
        <w:rPr>
          <w:rFonts w:ascii="Calibri" w:hAnsi="Calibri" w:cs="Calibri"/>
          <w:sz w:val="24"/>
          <w:szCs w:val="24"/>
        </w:rPr>
        <w:t>higher</w:t>
      </w:r>
      <w:r w:rsidR="00E14E6F" w:rsidRPr="00E14E6F">
        <w:rPr>
          <w:rFonts w:ascii="Calibri" w:hAnsi="Calibri" w:cs="Calibri"/>
          <w:sz w:val="24"/>
          <w:szCs w:val="24"/>
        </w:rPr>
        <w:t xml:space="preserve"> as compared to those of </w:t>
      </w:r>
      <w:r w:rsidR="003C431E">
        <w:rPr>
          <w:rFonts w:ascii="Calibri" w:hAnsi="Calibri" w:cs="Calibri"/>
          <w:sz w:val="24"/>
          <w:szCs w:val="24"/>
        </w:rPr>
        <w:t>c</w:t>
      </w:r>
      <w:r w:rsidR="00E14E6F" w:rsidRPr="00E14E6F">
        <w:rPr>
          <w:rFonts w:ascii="Calibri" w:hAnsi="Calibri" w:cs="Calibri"/>
          <w:sz w:val="24"/>
          <w:szCs w:val="24"/>
        </w:rPr>
        <w:t>onventional-ICSI</w:t>
      </w:r>
      <w:r w:rsidR="002038FB">
        <w:rPr>
          <w:rFonts w:ascii="Calibri" w:hAnsi="Calibri" w:cs="Calibri"/>
          <w:sz w:val="24"/>
          <w:szCs w:val="24"/>
        </w:rPr>
        <w:t xml:space="preserve"> (</w:t>
      </w:r>
      <w:r w:rsidR="002038FB" w:rsidRPr="00A861ED">
        <w:rPr>
          <w:rFonts w:ascii="Calibri" w:hAnsi="Calibri" w:cs="Calibri"/>
          <w:b/>
          <w:bCs/>
          <w:sz w:val="24"/>
          <w:szCs w:val="24"/>
        </w:rPr>
        <w:t>Table 2</w:t>
      </w:r>
      <w:r w:rsidR="002038FB">
        <w:rPr>
          <w:rFonts w:ascii="Calibri" w:hAnsi="Calibri" w:cs="Calibri"/>
          <w:sz w:val="24"/>
          <w:szCs w:val="24"/>
        </w:rPr>
        <w:t>)</w:t>
      </w:r>
      <w:r w:rsidR="00E14E6F" w:rsidRPr="00E14E6F">
        <w:rPr>
          <w:rFonts w:ascii="Calibri" w:hAnsi="Calibri" w:cs="Calibri"/>
          <w:sz w:val="24"/>
          <w:szCs w:val="24"/>
        </w:rPr>
        <w:t>.</w:t>
      </w:r>
    </w:p>
    <w:p w14:paraId="5C10EB53" w14:textId="77777777" w:rsidR="003C431E" w:rsidRDefault="003C431E" w:rsidP="003C431E">
      <w:pPr>
        <w:contextualSpacing/>
        <w:rPr>
          <w:rFonts w:ascii="Calibri" w:hAnsi="Calibri" w:cs="Calibri"/>
          <w:b/>
          <w:sz w:val="24"/>
          <w:szCs w:val="24"/>
        </w:rPr>
      </w:pPr>
    </w:p>
    <w:p w14:paraId="1020A83F" w14:textId="77777777" w:rsidR="003C431E" w:rsidRDefault="003C431E" w:rsidP="003C431E">
      <w:pPr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Figure 1: ICSI dish used for Piezo-ICSI. </w:t>
      </w:r>
      <w:r w:rsidRPr="003C431E">
        <w:rPr>
          <w:rFonts w:ascii="Calibri" w:hAnsi="Calibri" w:cs="Calibri"/>
          <w:bCs/>
          <w:sz w:val="24"/>
          <w:szCs w:val="24"/>
        </w:rPr>
        <w:t>The layout of the microdroplets is described here.</w:t>
      </w:r>
    </w:p>
    <w:p w14:paraId="1B9E1769" w14:textId="18D4BAEC" w:rsidR="00622AFA" w:rsidRDefault="00622AFA" w:rsidP="00A861ED">
      <w:pPr>
        <w:contextualSpacing/>
        <w:rPr>
          <w:rFonts w:ascii="Calibri" w:hAnsi="Calibri" w:cs="Calibri"/>
          <w:sz w:val="24"/>
          <w:szCs w:val="24"/>
        </w:rPr>
      </w:pPr>
    </w:p>
    <w:p w14:paraId="40201B17" w14:textId="64895D46" w:rsidR="002038FB" w:rsidRPr="003C431E" w:rsidRDefault="002038FB" w:rsidP="00A861ED">
      <w:pPr>
        <w:contextualSpacing/>
        <w:rPr>
          <w:rFonts w:ascii="Calibri" w:hAnsi="Calibri" w:cs="Calibri"/>
          <w:bCs/>
          <w:sz w:val="24"/>
          <w:szCs w:val="24"/>
        </w:rPr>
      </w:pPr>
      <w:r w:rsidRPr="006D1D9C">
        <w:rPr>
          <w:rFonts w:ascii="Calibri" w:hAnsi="Calibri" w:cs="Calibri" w:hint="eastAsia"/>
          <w:b/>
          <w:sz w:val="24"/>
          <w:szCs w:val="24"/>
        </w:rPr>
        <w:t>T</w:t>
      </w:r>
      <w:r w:rsidRPr="006D1D9C">
        <w:rPr>
          <w:rFonts w:ascii="Calibri" w:hAnsi="Calibri" w:cs="Calibri"/>
          <w:b/>
          <w:sz w:val="24"/>
          <w:szCs w:val="24"/>
        </w:rPr>
        <w:t>able</w:t>
      </w:r>
      <w:r>
        <w:rPr>
          <w:rFonts w:ascii="Calibri" w:hAnsi="Calibri" w:cs="Calibri"/>
          <w:b/>
          <w:sz w:val="24"/>
          <w:szCs w:val="24"/>
        </w:rPr>
        <w:t xml:space="preserve"> 1</w:t>
      </w:r>
      <w:r w:rsidRPr="006D1D9C">
        <w:rPr>
          <w:rFonts w:ascii="Calibri" w:hAnsi="Calibri" w:cs="Calibri"/>
          <w:b/>
          <w:sz w:val="24"/>
          <w:szCs w:val="24"/>
        </w:rPr>
        <w:t xml:space="preserve">: </w:t>
      </w:r>
      <w:r>
        <w:rPr>
          <w:rFonts w:ascii="Calibri" w:hAnsi="Calibri" w:cs="Calibri"/>
          <w:b/>
          <w:sz w:val="24"/>
          <w:szCs w:val="24"/>
        </w:rPr>
        <w:t xml:space="preserve">Comparison of fertilization rates between </w:t>
      </w:r>
      <w:r w:rsidR="003C431E">
        <w:rPr>
          <w:rFonts w:ascii="Calibri" w:hAnsi="Calibri" w:cs="Calibri"/>
          <w:b/>
          <w:sz w:val="24"/>
          <w:szCs w:val="24"/>
        </w:rPr>
        <w:t>c</w:t>
      </w:r>
      <w:r w:rsidRPr="006D1D9C">
        <w:rPr>
          <w:rFonts w:ascii="Calibri" w:hAnsi="Calibri" w:cs="Calibri"/>
          <w:b/>
          <w:sz w:val="24"/>
          <w:szCs w:val="24"/>
        </w:rPr>
        <w:t>onventional-ICSI</w:t>
      </w:r>
      <w:r>
        <w:rPr>
          <w:rFonts w:ascii="Calibri" w:hAnsi="Calibri" w:cs="Calibri"/>
          <w:b/>
          <w:sz w:val="24"/>
          <w:szCs w:val="24"/>
        </w:rPr>
        <w:t xml:space="preserve"> and </w:t>
      </w:r>
      <w:r w:rsidR="003C431E">
        <w:rPr>
          <w:rFonts w:ascii="Calibri" w:hAnsi="Calibri" w:cs="Calibri"/>
          <w:b/>
          <w:sz w:val="24"/>
          <w:szCs w:val="24"/>
        </w:rPr>
        <w:t>p</w:t>
      </w:r>
      <w:r>
        <w:rPr>
          <w:rFonts w:ascii="Calibri" w:hAnsi="Calibri" w:cs="Calibri"/>
          <w:b/>
          <w:sz w:val="24"/>
          <w:szCs w:val="24"/>
        </w:rPr>
        <w:t>iezo-ICSI</w:t>
      </w:r>
      <w:r w:rsidRPr="006D1D9C">
        <w:rPr>
          <w:rFonts w:ascii="Calibri" w:hAnsi="Calibri" w:cs="Calibri"/>
          <w:b/>
          <w:sz w:val="24"/>
          <w:szCs w:val="24"/>
        </w:rPr>
        <w:t>.</w:t>
      </w:r>
      <w:r w:rsidR="003C431E">
        <w:rPr>
          <w:rFonts w:ascii="Calibri" w:hAnsi="Calibri" w:cs="Calibri"/>
          <w:b/>
          <w:sz w:val="24"/>
          <w:szCs w:val="24"/>
        </w:rPr>
        <w:t xml:space="preserve"> </w:t>
      </w:r>
      <w:r w:rsidRPr="003C431E">
        <w:rPr>
          <w:rFonts w:ascii="Calibri" w:hAnsi="Calibri" w:cs="Calibri"/>
          <w:bCs/>
          <w:sz w:val="24"/>
          <w:szCs w:val="24"/>
        </w:rPr>
        <w:t xml:space="preserve">In all reports, significantly higher fertilization rates were observed in the </w:t>
      </w:r>
      <w:r w:rsidR="003C431E">
        <w:rPr>
          <w:rFonts w:ascii="Calibri" w:hAnsi="Calibri" w:cs="Calibri"/>
          <w:bCs/>
          <w:sz w:val="24"/>
          <w:szCs w:val="24"/>
        </w:rPr>
        <w:t>p</w:t>
      </w:r>
      <w:r w:rsidRPr="003C431E">
        <w:rPr>
          <w:rFonts w:ascii="Calibri" w:hAnsi="Calibri" w:cs="Calibri"/>
          <w:bCs/>
          <w:sz w:val="24"/>
          <w:szCs w:val="24"/>
        </w:rPr>
        <w:t xml:space="preserve">iezo-ICSI as compared to those of the </w:t>
      </w:r>
      <w:r w:rsidR="003C431E">
        <w:rPr>
          <w:rFonts w:ascii="Calibri" w:hAnsi="Calibri" w:cs="Calibri"/>
          <w:bCs/>
          <w:sz w:val="24"/>
          <w:szCs w:val="24"/>
        </w:rPr>
        <w:t>c</w:t>
      </w:r>
      <w:r w:rsidRPr="003C431E">
        <w:rPr>
          <w:rFonts w:ascii="Calibri" w:hAnsi="Calibri" w:cs="Calibri"/>
          <w:bCs/>
          <w:sz w:val="24"/>
          <w:szCs w:val="24"/>
        </w:rPr>
        <w:t>onventional-ICSI.</w:t>
      </w:r>
    </w:p>
    <w:p w14:paraId="5A476064" w14:textId="77777777" w:rsidR="002038FB" w:rsidRPr="002038FB" w:rsidRDefault="002038FB" w:rsidP="00A861ED">
      <w:pPr>
        <w:contextualSpacing/>
        <w:rPr>
          <w:rFonts w:ascii="Calibri" w:hAnsi="Calibri" w:cs="Calibri"/>
          <w:sz w:val="24"/>
          <w:szCs w:val="24"/>
        </w:rPr>
      </w:pPr>
    </w:p>
    <w:p w14:paraId="394438DC" w14:textId="34BCDA96" w:rsidR="00214FBA" w:rsidRPr="003C431E" w:rsidRDefault="008F18D7" w:rsidP="00A861ED">
      <w:pPr>
        <w:contextualSpacing/>
        <w:rPr>
          <w:rFonts w:ascii="Calibri" w:hAnsi="Calibri" w:cs="Calibri"/>
          <w:b/>
          <w:sz w:val="24"/>
          <w:szCs w:val="24"/>
        </w:rPr>
      </w:pPr>
      <w:r w:rsidRPr="006D1D9C">
        <w:rPr>
          <w:rFonts w:ascii="Calibri" w:hAnsi="Calibri" w:cs="Calibri" w:hint="eastAsia"/>
          <w:b/>
          <w:sz w:val="24"/>
          <w:szCs w:val="24"/>
        </w:rPr>
        <w:t>T</w:t>
      </w:r>
      <w:r w:rsidRPr="006D1D9C">
        <w:rPr>
          <w:rFonts w:ascii="Calibri" w:hAnsi="Calibri" w:cs="Calibri"/>
          <w:b/>
          <w:sz w:val="24"/>
          <w:szCs w:val="24"/>
        </w:rPr>
        <w:t>able</w:t>
      </w:r>
      <w:r w:rsidR="002038FB">
        <w:rPr>
          <w:rFonts w:ascii="Calibri" w:hAnsi="Calibri" w:cs="Calibri"/>
          <w:b/>
          <w:sz w:val="24"/>
          <w:szCs w:val="24"/>
        </w:rPr>
        <w:t xml:space="preserve"> 2</w:t>
      </w:r>
      <w:r w:rsidRPr="006D1D9C">
        <w:rPr>
          <w:rFonts w:ascii="Calibri" w:hAnsi="Calibri" w:cs="Calibri"/>
          <w:b/>
          <w:sz w:val="24"/>
          <w:szCs w:val="24"/>
        </w:rPr>
        <w:t xml:space="preserve">: </w:t>
      </w:r>
      <w:r w:rsidR="006D1D9C" w:rsidRPr="006D1D9C">
        <w:rPr>
          <w:rFonts w:ascii="Calibri" w:hAnsi="Calibri" w:cs="Calibri"/>
          <w:b/>
          <w:sz w:val="24"/>
          <w:szCs w:val="24"/>
        </w:rPr>
        <w:t xml:space="preserve">Clinical results of Kameda Medical Center comparing the efficacy of </w:t>
      </w:r>
      <w:r w:rsidR="003C431E">
        <w:rPr>
          <w:rFonts w:ascii="Calibri" w:hAnsi="Calibri" w:cs="Calibri"/>
          <w:b/>
          <w:sz w:val="24"/>
          <w:szCs w:val="24"/>
        </w:rPr>
        <w:t>p</w:t>
      </w:r>
      <w:r w:rsidR="006D1D9C" w:rsidRPr="006D1D9C">
        <w:rPr>
          <w:rFonts w:ascii="Calibri" w:hAnsi="Calibri" w:cs="Calibri"/>
          <w:b/>
          <w:sz w:val="24"/>
          <w:szCs w:val="24"/>
        </w:rPr>
        <w:t xml:space="preserve">iezo-ICSI and </w:t>
      </w:r>
      <w:r w:rsidR="003C431E">
        <w:rPr>
          <w:rFonts w:ascii="Calibri" w:hAnsi="Calibri" w:cs="Calibri"/>
          <w:b/>
          <w:sz w:val="24"/>
          <w:szCs w:val="24"/>
        </w:rPr>
        <w:t>c</w:t>
      </w:r>
      <w:r w:rsidR="006D1D9C" w:rsidRPr="006D1D9C">
        <w:rPr>
          <w:rFonts w:ascii="Calibri" w:hAnsi="Calibri" w:cs="Calibri"/>
          <w:b/>
          <w:sz w:val="24"/>
          <w:szCs w:val="24"/>
        </w:rPr>
        <w:t>onventional-ICSI.</w:t>
      </w:r>
      <w:r w:rsidR="003C431E">
        <w:rPr>
          <w:rFonts w:ascii="Calibri" w:hAnsi="Calibri" w:cs="Calibri"/>
          <w:b/>
          <w:sz w:val="24"/>
          <w:szCs w:val="24"/>
        </w:rPr>
        <w:t xml:space="preserve"> </w:t>
      </w:r>
      <w:r w:rsidR="00214FBA" w:rsidRPr="003C431E">
        <w:rPr>
          <w:rFonts w:ascii="Calibri" w:hAnsi="Calibri" w:cs="Calibri"/>
          <w:bCs/>
          <w:sz w:val="24"/>
          <w:szCs w:val="24"/>
        </w:rPr>
        <w:t xml:space="preserve">In all comparison items, significantly better results were observed in the </w:t>
      </w:r>
      <w:r w:rsidR="003C431E">
        <w:rPr>
          <w:rFonts w:ascii="Calibri" w:hAnsi="Calibri" w:cs="Calibri"/>
          <w:bCs/>
          <w:sz w:val="24"/>
          <w:szCs w:val="24"/>
        </w:rPr>
        <w:t>p</w:t>
      </w:r>
      <w:r w:rsidR="00214FBA" w:rsidRPr="003C431E">
        <w:rPr>
          <w:rFonts w:ascii="Calibri" w:hAnsi="Calibri" w:cs="Calibri"/>
          <w:bCs/>
          <w:sz w:val="24"/>
          <w:szCs w:val="24"/>
        </w:rPr>
        <w:t xml:space="preserve">iezo-ICSI as compared to those of the </w:t>
      </w:r>
      <w:r w:rsidR="003C431E">
        <w:rPr>
          <w:rFonts w:ascii="Calibri" w:hAnsi="Calibri" w:cs="Calibri"/>
          <w:bCs/>
          <w:sz w:val="24"/>
          <w:szCs w:val="24"/>
        </w:rPr>
        <w:t>c</w:t>
      </w:r>
      <w:r w:rsidR="00214FBA" w:rsidRPr="003C431E">
        <w:rPr>
          <w:rFonts w:ascii="Calibri" w:hAnsi="Calibri" w:cs="Calibri"/>
          <w:bCs/>
          <w:sz w:val="24"/>
          <w:szCs w:val="24"/>
        </w:rPr>
        <w:t>onventional-ICSI.</w:t>
      </w:r>
    </w:p>
    <w:p w14:paraId="7BF03397" w14:textId="77777777" w:rsidR="003C431E" w:rsidRPr="003C431E" w:rsidRDefault="003C431E" w:rsidP="00A861ED">
      <w:pPr>
        <w:contextualSpacing/>
        <w:rPr>
          <w:rFonts w:ascii="Calibri" w:hAnsi="Calibri" w:cs="Calibri"/>
          <w:b/>
          <w:sz w:val="24"/>
          <w:szCs w:val="24"/>
        </w:rPr>
      </w:pPr>
    </w:p>
    <w:p w14:paraId="1E7DBB5F" w14:textId="5506AAED" w:rsidR="00836B50" w:rsidRDefault="00836B50" w:rsidP="00A861ED">
      <w:pPr>
        <w:contextualSpacing/>
        <w:rPr>
          <w:rFonts w:ascii="Calibri" w:hAnsi="Calibri" w:cs="Calibri"/>
          <w:b/>
          <w:sz w:val="24"/>
          <w:szCs w:val="24"/>
        </w:rPr>
      </w:pPr>
      <w:r w:rsidRPr="000909B5">
        <w:rPr>
          <w:rFonts w:ascii="Calibri" w:hAnsi="Calibri" w:cs="Calibri"/>
          <w:b/>
          <w:sz w:val="24"/>
          <w:szCs w:val="24"/>
        </w:rPr>
        <w:t>Discussion:</w:t>
      </w:r>
    </w:p>
    <w:p w14:paraId="63E2AB27" w14:textId="14371481" w:rsidR="00405974" w:rsidRDefault="003C431E" w:rsidP="00A861ED">
      <w:pPr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</w:t>
      </w:r>
      <w:r w:rsidR="002746D1">
        <w:rPr>
          <w:rFonts w:ascii="Calibri" w:hAnsi="Calibri" w:cs="Calibri"/>
          <w:sz w:val="24"/>
          <w:szCs w:val="24"/>
        </w:rPr>
        <w:t xml:space="preserve"> </w:t>
      </w:r>
      <w:r w:rsidR="002746D1" w:rsidRPr="002746D1">
        <w:rPr>
          <w:rFonts w:ascii="Calibri" w:hAnsi="Calibri" w:cs="Calibri"/>
          <w:sz w:val="24"/>
          <w:szCs w:val="24"/>
        </w:rPr>
        <w:t>results demonstrated that the fertilization</w:t>
      </w:r>
      <w:r>
        <w:rPr>
          <w:rFonts w:ascii="Calibri" w:hAnsi="Calibri" w:cs="Calibri"/>
          <w:sz w:val="24"/>
          <w:szCs w:val="24"/>
        </w:rPr>
        <w:t xml:space="preserve"> rates</w:t>
      </w:r>
      <w:r w:rsidR="002746D1" w:rsidRPr="002746D1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the </w:t>
      </w:r>
      <w:r w:rsidR="00772852">
        <w:rPr>
          <w:rFonts w:ascii="Calibri" w:hAnsi="Calibri" w:cs="Calibri"/>
          <w:sz w:val="24"/>
          <w:szCs w:val="24"/>
        </w:rPr>
        <w:t>survival</w:t>
      </w:r>
      <w:r>
        <w:rPr>
          <w:rFonts w:ascii="Calibri" w:hAnsi="Calibri" w:cs="Calibri"/>
          <w:sz w:val="24"/>
          <w:szCs w:val="24"/>
        </w:rPr>
        <w:t xml:space="preserve"> rates</w:t>
      </w:r>
      <w:r w:rsidR="002746D1" w:rsidRPr="002746D1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the </w:t>
      </w:r>
      <w:r w:rsidR="002746D1" w:rsidRPr="002746D1">
        <w:rPr>
          <w:rFonts w:ascii="Calibri" w:hAnsi="Calibri" w:cs="Calibri"/>
          <w:sz w:val="24"/>
          <w:szCs w:val="24"/>
        </w:rPr>
        <w:t>day-5 blastocyst</w:t>
      </w:r>
      <w:r w:rsidR="002746D1">
        <w:rPr>
          <w:rFonts w:ascii="Calibri" w:hAnsi="Calibri" w:cs="Calibri"/>
          <w:sz w:val="24"/>
          <w:szCs w:val="24"/>
        </w:rPr>
        <w:t xml:space="preserve"> </w:t>
      </w:r>
      <w:r w:rsidR="002746D1" w:rsidRPr="002746D1">
        <w:rPr>
          <w:rFonts w:ascii="Calibri" w:hAnsi="Calibri" w:cs="Calibri"/>
          <w:sz w:val="24"/>
          <w:szCs w:val="24"/>
        </w:rPr>
        <w:t>rates</w:t>
      </w:r>
      <w:r w:rsidR="00772852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and </w:t>
      </w:r>
      <w:r w:rsidR="00772852">
        <w:rPr>
          <w:rFonts w:ascii="Calibri" w:hAnsi="Calibri" w:cs="Calibri"/>
          <w:sz w:val="24"/>
          <w:szCs w:val="24"/>
        </w:rPr>
        <w:t>the average number of cryopreserved blastocyst</w:t>
      </w:r>
      <w:r w:rsidR="00F40AE9">
        <w:rPr>
          <w:rFonts w:ascii="Calibri" w:hAnsi="Calibri" w:cs="Calibri"/>
          <w:sz w:val="24"/>
          <w:szCs w:val="24"/>
        </w:rPr>
        <w:t>s</w:t>
      </w:r>
      <w:r w:rsidR="00772852">
        <w:rPr>
          <w:rFonts w:ascii="Calibri" w:hAnsi="Calibri" w:cs="Calibri"/>
          <w:sz w:val="24"/>
          <w:szCs w:val="24"/>
        </w:rPr>
        <w:t xml:space="preserve"> </w:t>
      </w:r>
      <w:r w:rsidR="002746D1" w:rsidRPr="002746D1">
        <w:rPr>
          <w:rFonts w:ascii="Calibri" w:hAnsi="Calibri" w:cs="Calibri"/>
          <w:sz w:val="24"/>
          <w:szCs w:val="24"/>
        </w:rPr>
        <w:t xml:space="preserve">of the </w:t>
      </w:r>
      <w:r>
        <w:rPr>
          <w:rFonts w:ascii="Calibri" w:hAnsi="Calibri" w:cs="Calibri"/>
          <w:sz w:val="24"/>
          <w:szCs w:val="24"/>
        </w:rPr>
        <w:t>pi</w:t>
      </w:r>
      <w:r w:rsidR="002746D1" w:rsidRPr="002746D1">
        <w:rPr>
          <w:rFonts w:ascii="Calibri" w:hAnsi="Calibri" w:cs="Calibri"/>
          <w:sz w:val="24"/>
          <w:szCs w:val="24"/>
        </w:rPr>
        <w:t xml:space="preserve">ezo-ICSI were significantly higher compared to those of </w:t>
      </w:r>
      <w:r>
        <w:rPr>
          <w:rFonts w:ascii="Calibri" w:hAnsi="Calibri" w:cs="Calibri"/>
          <w:sz w:val="24"/>
          <w:szCs w:val="24"/>
        </w:rPr>
        <w:t>c</w:t>
      </w:r>
      <w:r w:rsidR="002746D1" w:rsidRPr="002746D1">
        <w:rPr>
          <w:rFonts w:ascii="Calibri" w:hAnsi="Calibri" w:cs="Calibri"/>
          <w:sz w:val="24"/>
          <w:szCs w:val="24"/>
        </w:rPr>
        <w:t>onventional-ICSI.</w:t>
      </w:r>
    </w:p>
    <w:p w14:paraId="04639169" w14:textId="77777777" w:rsidR="002746D1" w:rsidRDefault="002746D1" w:rsidP="00A861ED">
      <w:pPr>
        <w:contextualSpacing/>
        <w:rPr>
          <w:rFonts w:ascii="Calibri" w:hAnsi="Calibri" w:cs="Calibri"/>
          <w:sz w:val="24"/>
          <w:szCs w:val="24"/>
        </w:rPr>
      </w:pPr>
    </w:p>
    <w:p w14:paraId="73C0E375" w14:textId="53347E5C" w:rsidR="00B34005" w:rsidRDefault="00C835B9" w:rsidP="00A861ED">
      <w:pPr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There are 2 critical steps in the </w:t>
      </w:r>
      <w:r w:rsidR="003C431E">
        <w:rPr>
          <w:rFonts w:ascii="Calibri" w:hAnsi="Calibri" w:cs="Calibri"/>
          <w:sz w:val="24"/>
          <w:szCs w:val="24"/>
        </w:rPr>
        <w:t>pi</w:t>
      </w:r>
      <w:r>
        <w:rPr>
          <w:rFonts w:ascii="Calibri" w:hAnsi="Calibri" w:cs="Calibri"/>
          <w:sz w:val="24"/>
          <w:szCs w:val="24"/>
        </w:rPr>
        <w:t xml:space="preserve">ezo-ICSI protocol. The first step is to </w:t>
      </w:r>
      <w:r w:rsidR="003C431E">
        <w:rPr>
          <w:rFonts w:ascii="Calibri" w:hAnsi="Calibri" w:cs="Calibri"/>
          <w:sz w:val="24"/>
          <w:szCs w:val="24"/>
        </w:rPr>
        <w:t xml:space="preserve">firmly </w:t>
      </w:r>
      <w:r>
        <w:rPr>
          <w:rFonts w:ascii="Calibri" w:hAnsi="Calibri" w:cs="Calibri"/>
          <w:sz w:val="24"/>
          <w:szCs w:val="24"/>
        </w:rPr>
        <w:t xml:space="preserve">twist the </w:t>
      </w:r>
      <w:r w:rsidR="00BC2D87">
        <w:rPr>
          <w:rFonts w:ascii="Calibri" w:hAnsi="Calibri" w:cs="Calibri"/>
          <w:sz w:val="24"/>
          <w:szCs w:val="24"/>
        </w:rPr>
        <w:t xml:space="preserve">holder </w:t>
      </w:r>
      <w:r>
        <w:rPr>
          <w:rFonts w:ascii="Calibri" w:hAnsi="Calibri" w:cs="Calibri"/>
          <w:sz w:val="24"/>
          <w:szCs w:val="24"/>
        </w:rPr>
        <w:t xml:space="preserve">cap of the pipette holder. The second step is to maintain </w:t>
      </w:r>
      <w:r w:rsidR="002C1006">
        <w:rPr>
          <w:rFonts w:ascii="Calibri" w:hAnsi="Calibri" w:cs="Calibri"/>
          <w:sz w:val="24"/>
          <w:szCs w:val="24"/>
        </w:rPr>
        <w:t xml:space="preserve">the aspirated </w:t>
      </w:r>
      <w:r>
        <w:rPr>
          <w:rFonts w:ascii="Calibri" w:hAnsi="Calibri" w:cs="Calibri"/>
          <w:sz w:val="24"/>
          <w:szCs w:val="24"/>
        </w:rPr>
        <w:t xml:space="preserve">PVP </w:t>
      </w:r>
      <w:r w:rsidR="002C1006">
        <w:rPr>
          <w:rFonts w:ascii="Calibri" w:hAnsi="Calibri" w:cs="Calibri"/>
          <w:sz w:val="24"/>
          <w:szCs w:val="24"/>
        </w:rPr>
        <w:t xml:space="preserve">volume </w:t>
      </w:r>
      <w:r>
        <w:rPr>
          <w:rFonts w:ascii="Calibri" w:hAnsi="Calibri" w:cs="Calibri"/>
          <w:sz w:val="24"/>
          <w:szCs w:val="24"/>
        </w:rPr>
        <w:t xml:space="preserve">into the micropipette </w:t>
      </w:r>
      <w:r w:rsidR="004D764B">
        <w:rPr>
          <w:rFonts w:ascii="Calibri" w:hAnsi="Calibri" w:cs="Calibri"/>
          <w:sz w:val="24"/>
          <w:szCs w:val="24"/>
        </w:rPr>
        <w:t>less than 300</w:t>
      </w:r>
      <w:r w:rsidR="004D764B">
        <w:rPr>
          <w:rFonts w:ascii="Calibri" w:hAnsi="Calibri" w:cs="Calibri" w:hint="eastAsia"/>
          <w:sz w:val="24"/>
          <w:szCs w:val="24"/>
        </w:rPr>
        <w:t xml:space="preserve"> </w:t>
      </w:r>
      <w:r w:rsidR="004D764B">
        <w:rPr>
          <w:rFonts w:ascii="Calibri" w:hAnsi="Calibri" w:cs="Calibri"/>
          <w:sz w:val="24"/>
          <w:szCs w:val="24"/>
        </w:rPr>
        <w:t>micrometer</w:t>
      </w:r>
      <w:r w:rsidR="002C1006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. </w:t>
      </w:r>
      <w:r w:rsidR="003C431E">
        <w:rPr>
          <w:rFonts w:ascii="Calibri" w:hAnsi="Calibri" w:cs="Calibri"/>
          <w:sz w:val="24"/>
          <w:szCs w:val="24"/>
        </w:rPr>
        <w:t>L</w:t>
      </w:r>
      <w:r w:rsidR="004D764B">
        <w:rPr>
          <w:rFonts w:ascii="Calibri" w:hAnsi="Calibri" w:cs="Calibri"/>
          <w:sz w:val="24"/>
          <w:szCs w:val="24"/>
        </w:rPr>
        <w:t xml:space="preserve">oosely twisting the </w:t>
      </w:r>
      <w:r w:rsidR="006A0067">
        <w:rPr>
          <w:rFonts w:ascii="Calibri" w:hAnsi="Calibri" w:cs="Calibri"/>
          <w:sz w:val="24"/>
          <w:szCs w:val="24"/>
        </w:rPr>
        <w:t xml:space="preserve">holder </w:t>
      </w:r>
      <w:r w:rsidR="004D764B">
        <w:rPr>
          <w:rFonts w:ascii="Calibri" w:hAnsi="Calibri" w:cs="Calibri"/>
          <w:sz w:val="24"/>
          <w:szCs w:val="24"/>
        </w:rPr>
        <w:t>cap of the micropipette holder and aspiration of PVP into the micropipette more than 300 micrometer</w:t>
      </w:r>
      <w:r w:rsidR="00B34005">
        <w:rPr>
          <w:rFonts w:ascii="Calibri" w:hAnsi="Calibri" w:cs="Calibri"/>
          <w:sz w:val="24"/>
          <w:szCs w:val="24"/>
        </w:rPr>
        <w:t>s</w:t>
      </w:r>
      <w:r w:rsidR="004D764B">
        <w:rPr>
          <w:rFonts w:ascii="Calibri" w:hAnsi="Calibri" w:cs="Calibri"/>
          <w:sz w:val="24"/>
          <w:szCs w:val="24"/>
        </w:rPr>
        <w:t xml:space="preserve"> </w:t>
      </w:r>
      <w:r w:rsidR="00683DB2">
        <w:rPr>
          <w:rFonts w:ascii="Calibri" w:hAnsi="Calibri" w:cs="Calibri"/>
          <w:sz w:val="24"/>
          <w:szCs w:val="24"/>
        </w:rPr>
        <w:t xml:space="preserve">(one full length of sperm is about 60 micrometers) </w:t>
      </w:r>
      <w:r w:rsidR="004D764B">
        <w:rPr>
          <w:rFonts w:ascii="Calibri" w:hAnsi="Calibri" w:cs="Calibri"/>
          <w:sz w:val="24"/>
          <w:szCs w:val="24"/>
        </w:rPr>
        <w:t>cause</w:t>
      </w:r>
      <w:r w:rsidR="003C431E">
        <w:rPr>
          <w:rFonts w:ascii="Calibri" w:hAnsi="Calibri" w:cs="Calibri"/>
          <w:sz w:val="24"/>
          <w:szCs w:val="24"/>
        </w:rPr>
        <w:t xml:space="preserve"> </w:t>
      </w:r>
      <w:r w:rsidR="00B34005">
        <w:rPr>
          <w:rFonts w:ascii="Calibri" w:hAnsi="Calibri" w:cs="Calibri"/>
          <w:sz w:val="24"/>
          <w:szCs w:val="24"/>
        </w:rPr>
        <w:t xml:space="preserve">difficulties in the sperm immobilization, zona opening, </w:t>
      </w:r>
      <w:r w:rsidR="003C431E">
        <w:rPr>
          <w:rFonts w:ascii="Calibri" w:hAnsi="Calibri" w:cs="Calibri"/>
          <w:sz w:val="24"/>
          <w:szCs w:val="24"/>
        </w:rPr>
        <w:t xml:space="preserve">and </w:t>
      </w:r>
      <w:r w:rsidR="00B34005">
        <w:rPr>
          <w:rFonts w:ascii="Calibri" w:hAnsi="Calibri" w:cs="Calibri"/>
          <w:sz w:val="24"/>
          <w:szCs w:val="24"/>
        </w:rPr>
        <w:t>membrane breakage because of the decreasing piezo power.</w:t>
      </w:r>
      <w:r w:rsidR="00E46691">
        <w:rPr>
          <w:rFonts w:ascii="Calibri" w:hAnsi="Calibri" w:cs="Calibri"/>
          <w:sz w:val="24"/>
          <w:szCs w:val="24"/>
        </w:rPr>
        <w:t xml:space="preserve"> </w:t>
      </w:r>
      <w:r w:rsidR="003D16E5">
        <w:rPr>
          <w:rFonts w:ascii="Calibri" w:hAnsi="Calibri" w:cs="Calibri"/>
          <w:sz w:val="24"/>
          <w:szCs w:val="24"/>
        </w:rPr>
        <w:t>In particular, w</w:t>
      </w:r>
      <w:r w:rsidR="005A27C4" w:rsidRPr="005A27C4">
        <w:rPr>
          <w:rFonts w:ascii="Calibri" w:hAnsi="Calibri" w:cs="Calibri"/>
          <w:sz w:val="24"/>
          <w:szCs w:val="24"/>
        </w:rPr>
        <w:t>e always have to pay attention to the aspirated PVP volume into the</w:t>
      </w:r>
      <w:r w:rsidR="005A27C4">
        <w:rPr>
          <w:rFonts w:ascii="Calibri" w:hAnsi="Calibri" w:cs="Calibri"/>
          <w:sz w:val="24"/>
          <w:szCs w:val="24"/>
        </w:rPr>
        <w:t xml:space="preserve"> </w:t>
      </w:r>
      <w:r w:rsidR="005A27C4" w:rsidRPr="005A27C4">
        <w:rPr>
          <w:rFonts w:ascii="Calibri" w:hAnsi="Calibri" w:cs="Calibri"/>
          <w:sz w:val="24"/>
          <w:szCs w:val="24"/>
        </w:rPr>
        <w:t>micropipette during the procedure</w:t>
      </w:r>
      <w:r w:rsidR="003D16E5">
        <w:rPr>
          <w:rFonts w:ascii="Calibri" w:hAnsi="Calibri" w:cs="Calibri"/>
          <w:sz w:val="24"/>
          <w:szCs w:val="24"/>
        </w:rPr>
        <w:t xml:space="preserve">. This is the </w:t>
      </w:r>
      <w:r w:rsidR="005A27C4" w:rsidRPr="005A27C4">
        <w:rPr>
          <w:rFonts w:ascii="Calibri" w:hAnsi="Calibri" w:cs="Calibri"/>
          <w:sz w:val="24"/>
          <w:szCs w:val="24"/>
        </w:rPr>
        <w:t xml:space="preserve">limitation of the </w:t>
      </w:r>
      <w:r w:rsidR="003C431E">
        <w:rPr>
          <w:rFonts w:ascii="Calibri" w:hAnsi="Calibri" w:cs="Calibri"/>
          <w:sz w:val="24"/>
          <w:szCs w:val="24"/>
        </w:rPr>
        <w:t>p</w:t>
      </w:r>
      <w:r w:rsidR="005A27C4" w:rsidRPr="005A27C4">
        <w:rPr>
          <w:rFonts w:ascii="Calibri" w:hAnsi="Calibri" w:cs="Calibri"/>
          <w:sz w:val="24"/>
          <w:szCs w:val="24"/>
        </w:rPr>
        <w:t>iezo-ICSI.</w:t>
      </w:r>
    </w:p>
    <w:p w14:paraId="26662649" w14:textId="1B0D5990" w:rsidR="00833CE7" w:rsidRDefault="00833CE7" w:rsidP="00A861ED">
      <w:pPr>
        <w:contextualSpacing/>
        <w:rPr>
          <w:rFonts w:ascii="Calibri" w:hAnsi="Calibri" w:cs="Calibri"/>
          <w:sz w:val="24"/>
          <w:szCs w:val="24"/>
        </w:rPr>
      </w:pPr>
    </w:p>
    <w:p w14:paraId="6A3196F1" w14:textId="69D01D82" w:rsidR="00D96756" w:rsidRDefault="00D96756" w:rsidP="00A861ED">
      <w:pPr>
        <w:contextualSpacing/>
        <w:rPr>
          <w:rFonts w:ascii="Calibri" w:hAnsi="Calibri" w:cs="Calibri"/>
          <w:sz w:val="24"/>
          <w:szCs w:val="24"/>
        </w:rPr>
      </w:pPr>
      <w:r w:rsidRPr="00D96756">
        <w:rPr>
          <w:rFonts w:ascii="Calibri" w:hAnsi="Calibri" w:cs="Calibri"/>
          <w:sz w:val="24"/>
          <w:szCs w:val="24"/>
        </w:rPr>
        <w:t>It is essential to place a small amount of heavy</w:t>
      </w:r>
      <w:r>
        <w:rPr>
          <w:rFonts w:ascii="Calibri" w:hAnsi="Calibri" w:cs="Calibri"/>
          <w:sz w:val="24"/>
          <w:szCs w:val="24"/>
        </w:rPr>
        <w:t xml:space="preserve"> </w:t>
      </w:r>
      <w:r w:rsidRPr="00D96756">
        <w:rPr>
          <w:rFonts w:ascii="Calibri" w:hAnsi="Calibri" w:cs="Calibri"/>
          <w:sz w:val="24"/>
          <w:szCs w:val="24"/>
        </w:rPr>
        <w:t>liquid as an operation liquid inside the micropipette to create the piezo</w:t>
      </w:r>
      <w:r>
        <w:rPr>
          <w:rFonts w:ascii="Calibri" w:hAnsi="Calibri" w:cs="Calibri"/>
          <w:sz w:val="24"/>
          <w:szCs w:val="24"/>
        </w:rPr>
        <w:t xml:space="preserve"> </w:t>
      </w:r>
      <w:r w:rsidRPr="00D96756">
        <w:rPr>
          <w:rFonts w:ascii="Calibri" w:hAnsi="Calibri" w:cs="Calibri"/>
          <w:sz w:val="24"/>
          <w:szCs w:val="24"/>
        </w:rPr>
        <w:t>power. In the previous reports, mercury was used as an operation liquid</w:t>
      </w:r>
      <w:r w:rsidR="008C4464" w:rsidRPr="008C4464">
        <w:rPr>
          <w:rFonts w:ascii="Calibri" w:hAnsi="Calibri" w:cs="Calibri"/>
          <w:sz w:val="24"/>
          <w:szCs w:val="24"/>
          <w:vertAlign w:val="superscript"/>
        </w:rPr>
        <w:t>2-</w:t>
      </w:r>
      <w:r w:rsidR="00BE06CE">
        <w:rPr>
          <w:rFonts w:ascii="Calibri" w:hAnsi="Calibri" w:cs="Calibri"/>
          <w:sz w:val="24"/>
          <w:szCs w:val="24"/>
          <w:vertAlign w:val="superscript"/>
        </w:rPr>
        <w:t>4</w:t>
      </w:r>
      <w:r w:rsidRPr="00D96756">
        <w:rPr>
          <w:rFonts w:ascii="Calibri" w:hAnsi="Calibri" w:cs="Calibri"/>
          <w:sz w:val="24"/>
          <w:szCs w:val="24"/>
        </w:rPr>
        <w:t xml:space="preserve">. </w:t>
      </w:r>
      <w:r w:rsidR="003C431E">
        <w:rPr>
          <w:rFonts w:ascii="Calibri" w:hAnsi="Calibri" w:cs="Calibri"/>
          <w:sz w:val="24"/>
          <w:szCs w:val="24"/>
        </w:rPr>
        <w:t>However,</w:t>
      </w:r>
      <w:r w:rsidRPr="00D96756">
        <w:rPr>
          <w:rFonts w:ascii="Calibri" w:hAnsi="Calibri" w:cs="Calibri"/>
          <w:sz w:val="24"/>
          <w:szCs w:val="24"/>
        </w:rPr>
        <w:t xml:space="preserve"> </w:t>
      </w:r>
      <w:r w:rsidR="003C431E">
        <w:rPr>
          <w:rFonts w:ascii="Calibri" w:hAnsi="Calibri" w:cs="Calibri"/>
          <w:sz w:val="24"/>
          <w:szCs w:val="24"/>
        </w:rPr>
        <w:t>a</w:t>
      </w:r>
      <w:r w:rsidRPr="00D96756">
        <w:rPr>
          <w:rFonts w:ascii="Calibri" w:hAnsi="Calibri" w:cs="Calibri"/>
          <w:sz w:val="24"/>
          <w:szCs w:val="24"/>
        </w:rPr>
        <w:t xml:space="preserve"> fluorocarbon-based fluid </w:t>
      </w:r>
      <w:r w:rsidR="003C431E">
        <w:rPr>
          <w:rFonts w:ascii="Calibri" w:hAnsi="Calibri" w:cs="Calibri"/>
          <w:sz w:val="24"/>
          <w:szCs w:val="24"/>
        </w:rPr>
        <w:t>can be</w:t>
      </w:r>
      <w:r w:rsidRPr="00D96756">
        <w:rPr>
          <w:rFonts w:ascii="Calibri" w:hAnsi="Calibri" w:cs="Calibri"/>
          <w:sz w:val="24"/>
          <w:szCs w:val="24"/>
        </w:rPr>
        <w:t xml:space="preserve"> used instead of mercury for safe use</w:t>
      </w:r>
      <w:r w:rsidR="003C431E">
        <w:rPr>
          <w:rFonts w:ascii="Calibri" w:hAnsi="Calibri" w:cs="Calibri"/>
          <w:sz w:val="24"/>
          <w:szCs w:val="24"/>
        </w:rPr>
        <w:t>d instead</w:t>
      </w:r>
      <w:r w:rsidR="00BE06CE">
        <w:rPr>
          <w:rFonts w:ascii="Calibri" w:hAnsi="Calibri" w:cs="Calibri"/>
          <w:sz w:val="24"/>
          <w:szCs w:val="24"/>
          <w:vertAlign w:val="superscript"/>
        </w:rPr>
        <w:t>5</w:t>
      </w:r>
      <w:r w:rsidR="008C4464" w:rsidRPr="008C4464">
        <w:rPr>
          <w:rFonts w:ascii="Calibri" w:hAnsi="Calibri" w:cs="Calibri"/>
          <w:sz w:val="24"/>
          <w:szCs w:val="24"/>
          <w:vertAlign w:val="superscript"/>
        </w:rPr>
        <w:t>-</w:t>
      </w:r>
      <w:r w:rsidR="00BE06CE">
        <w:rPr>
          <w:rFonts w:ascii="Calibri" w:hAnsi="Calibri" w:cs="Calibri"/>
          <w:sz w:val="24"/>
          <w:szCs w:val="24"/>
          <w:vertAlign w:val="superscript"/>
        </w:rPr>
        <w:t>9</w:t>
      </w:r>
      <w:r w:rsidR="008C4464" w:rsidRPr="008C4464">
        <w:rPr>
          <w:rFonts w:ascii="Calibri" w:hAnsi="Calibri" w:cs="Calibri"/>
          <w:sz w:val="24"/>
          <w:szCs w:val="24"/>
          <w:vertAlign w:val="superscript"/>
        </w:rPr>
        <w:t>,1</w:t>
      </w:r>
      <w:r w:rsidR="00BE06CE">
        <w:rPr>
          <w:rFonts w:ascii="Calibri" w:hAnsi="Calibri" w:cs="Calibri"/>
          <w:sz w:val="24"/>
          <w:szCs w:val="24"/>
          <w:vertAlign w:val="superscript"/>
        </w:rPr>
        <w:t>1</w:t>
      </w:r>
      <w:r w:rsidRPr="00D96756">
        <w:rPr>
          <w:rFonts w:ascii="Calibri" w:hAnsi="Calibri" w:cs="Calibri"/>
          <w:sz w:val="24"/>
          <w:szCs w:val="24"/>
        </w:rPr>
        <w:t>. </w:t>
      </w:r>
      <w:r w:rsidR="003C431E">
        <w:rPr>
          <w:rFonts w:ascii="Calibri" w:hAnsi="Calibri" w:cs="Calibri"/>
          <w:sz w:val="24"/>
          <w:szCs w:val="24"/>
        </w:rPr>
        <w:t>The</w:t>
      </w:r>
      <w:r w:rsidR="003C431E" w:rsidRPr="00D96756">
        <w:rPr>
          <w:rFonts w:ascii="Calibri" w:hAnsi="Calibri" w:cs="Calibri"/>
          <w:sz w:val="24"/>
          <w:szCs w:val="24"/>
        </w:rPr>
        <w:t xml:space="preserve"> fluorocarbon-based liquid </w:t>
      </w:r>
      <w:r w:rsidR="003C431E">
        <w:rPr>
          <w:rFonts w:ascii="Calibri" w:hAnsi="Calibri" w:cs="Calibri"/>
          <w:sz w:val="24"/>
          <w:szCs w:val="24"/>
        </w:rPr>
        <w:t>has a</w:t>
      </w:r>
      <w:r w:rsidRPr="00D96756">
        <w:rPr>
          <w:rFonts w:ascii="Calibri" w:hAnsi="Calibri" w:cs="Calibri"/>
          <w:sz w:val="24"/>
          <w:szCs w:val="24"/>
        </w:rPr>
        <w:t xml:space="preserve"> specific gravity of 1.8, </w:t>
      </w:r>
      <w:r w:rsidR="003C431E">
        <w:rPr>
          <w:rFonts w:ascii="Calibri" w:hAnsi="Calibri" w:cs="Calibri"/>
          <w:sz w:val="24"/>
          <w:szCs w:val="24"/>
        </w:rPr>
        <w:t xml:space="preserve">and is </w:t>
      </w:r>
      <w:r w:rsidRPr="00D96756">
        <w:rPr>
          <w:rFonts w:ascii="Calibri" w:hAnsi="Calibri" w:cs="Calibri"/>
          <w:sz w:val="24"/>
          <w:szCs w:val="24"/>
        </w:rPr>
        <w:t xml:space="preserve">colorless, transparent, and non-water soluble. The operation liquid has direct contact with </w:t>
      </w:r>
      <w:r w:rsidR="003C431E">
        <w:rPr>
          <w:rFonts w:ascii="Calibri" w:hAnsi="Calibri" w:cs="Calibri"/>
          <w:sz w:val="24"/>
          <w:szCs w:val="24"/>
        </w:rPr>
        <w:t xml:space="preserve">the </w:t>
      </w:r>
      <w:r w:rsidRPr="00D96756">
        <w:rPr>
          <w:rFonts w:ascii="Calibri" w:hAnsi="Calibri" w:cs="Calibri"/>
          <w:sz w:val="24"/>
          <w:szCs w:val="24"/>
        </w:rPr>
        <w:t xml:space="preserve">PVP holding the sperm. The exposure of </w:t>
      </w:r>
      <w:r w:rsidR="003C431E" w:rsidRPr="00D96756">
        <w:rPr>
          <w:rFonts w:ascii="Calibri" w:hAnsi="Calibri" w:cs="Calibri"/>
          <w:sz w:val="24"/>
          <w:szCs w:val="24"/>
        </w:rPr>
        <w:t xml:space="preserve">the PVP </w:t>
      </w:r>
      <w:r w:rsidR="003C431E">
        <w:rPr>
          <w:rFonts w:ascii="Calibri" w:hAnsi="Calibri" w:cs="Calibri"/>
          <w:sz w:val="24"/>
          <w:szCs w:val="24"/>
        </w:rPr>
        <w:t xml:space="preserve">to the </w:t>
      </w:r>
      <w:r w:rsidRPr="00D96756">
        <w:rPr>
          <w:rFonts w:ascii="Calibri" w:hAnsi="Calibri" w:cs="Calibri"/>
          <w:sz w:val="24"/>
          <w:szCs w:val="24"/>
        </w:rPr>
        <w:t xml:space="preserve">operation liquid may have some negative effects on the sperm or oocyte. However, the rates of fertilization, survival, day-5 blastocyst of </w:t>
      </w:r>
      <w:r w:rsidR="003C431E">
        <w:rPr>
          <w:rFonts w:ascii="Calibri" w:hAnsi="Calibri" w:cs="Calibri"/>
          <w:sz w:val="24"/>
          <w:szCs w:val="24"/>
        </w:rPr>
        <w:t>p</w:t>
      </w:r>
      <w:r w:rsidRPr="00D96756">
        <w:rPr>
          <w:rFonts w:ascii="Calibri" w:hAnsi="Calibri" w:cs="Calibri"/>
          <w:sz w:val="24"/>
          <w:szCs w:val="24"/>
        </w:rPr>
        <w:t xml:space="preserve">iezo-ICSI were significantly higher as compared to those of </w:t>
      </w:r>
      <w:r w:rsidR="003C431E">
        <w:rPr>
          <w:rFonts w:ascii="Calibri" w:hAnsi="Calibri" w:cs="Calibri"/>
          <w:sz w:val="24"/>
          <w:szCs w:val="24"/>
        </w:rPr>
        <w:t>c</w:t>
      </w:r>
      <w:r w:rsidRPr="00D96756">
        <w:rPr>
          <w:rFonts w:ascii="Calibri" w:hAnsi="Calibri" w:cs="Calibri"/>
          <w:sz w:val="24"/>
          <w:szCs w:val="24"/>
        </w:rPr>
        <w:t>onventional-ICSI</w:t>
      </w:r>
      <w:r w:rsidR="00B25E58">
        <w:rPr>
          <w:rFonts w:ascii="Calibri" w:hAnsi="Calibri" w:cs="Calibri"/>
          <w:sz w:val="24"/>
          <w:szCs w:val="24"/>
        </w:rPr>
        <w:t xml:space="preserve"> in the present study</w:t>
      </w:r>
      <w:r w:rsidRPr="00D96756">
        <w:rPr>
          <w:rFonts w:ascii="Calibri" w:hAnsi="Calibri" w:cs="Calibri"/>
          <w:sz w:val="24"/>
          <w:szCs w:val="24"/>
        </w:rPr>
        <w:t>. We believe the risk from the direct contact between the operation liquid and the PVP is quite low.</w:t>
      </w:r>
    </w:p>
    <w:p w14:paraId="50040891" w14:textId="77777777" w:rsidR="00D96756" w:rsidRDefault="00D96756" w:rsidP="00A861ED">
      <w:pPr>
        <w:contextualSpacing/>
        <w:rPr>
          <w:rFonts w:ascii="Calibri" w:hAnsi="Calibri" w:cs="Calibri"/>
          <w:sz w:val="24"/>
          <w:szCs w:val="24"/>
        </w:rPr>
      </w:pPr>
    </w:p>
    <w:p w14:paraId="0CC2F74F" w14:textId="5377F85E" w:rsidR="005A27C4" w:rsidRDefault="003C1ACB" w:rsidP="00A861ED">
      <w:pPr>
        <w:contextualSpacing/>
        <w:rPr>
          <w:rFonts w:ascii="Calibri" w:hAnsi="Calibri" w:cs="Calibri"/>
          <w:sz w:val="24"/>
          <w:szCs w:val="24"/>
        </w:rPr>
      </w:pPr>
      <w:r w:rsidRPr="003C1ACB">
        <w:rPr>
          <w:rFonts w:ascii="Calibri" w:hAnsi="Calibri" w:cs="Calibri"/>
          <w:sz w:val="24"/>
          <w:szCs w:val="24"/>
        </w:rPr>
        <w:t>We previously measured</w:t>
      </w:r>
      <w:r>
        <w:rPr>
          <w:rFonts w:ascii="Calibri" w:hAnsi="Calibri" w:cs="Calibri"/>
          <w:sz w:val="24"/>
          <w:szCs w:val="24"/>
        </w:rPr>
        <w:t xml:space="preserve"> </w:t>
      </w:r>
      <w:r w:rsidRPr="003C1ACB">
        <w:rPr>
          <w:rFonts w:ascii="Calibri" w:hAnsi="Calibri" w:cs="Calibri"/>
          <w:sz w:val="24"/>
          <w:szCs w:val="24"/>
        </w:rPr>
        <w:t>the time of the micropipette preparation with an oil injector and an air</w:t>
      </w:r>
      <w:r>
        <w:rPr>
          <w:rFonts w:ascii="Calibri" w:hAnsi="Calibri" w:cs="Calibri"/>
          <w:sz w:val="24"/>
          <w:szCs w:val="24"/>
        </w:rPr>
        <w:t xml:space="preserve"> </w:t>
      </w:r>
      <w:r w:rsidRPr="003C1ACB">
        <w:rPr>
          <w:rFonts w:ascii="Calibri" w:hAnsi="Calibri" w:cs="Calibri"/>
          <w:sz w:val="24"/>
          <w:szCs w:val="24"/>
        </w:rPr>
        <w:t>injector. The average time</w:t>
      </w:r>
      <w:r w:rsidR="003C431E">
        <w:rPr>
          <w:rFonts w:ascii="Calibri" w:hAnsi="Calibri" w:cs="Calibri"/>
          <w:sz w:val="24"/>
          <w:szCs w:val="24"/>
        </w:rPr>
        <w:t>s</w:t>
      </w:r>
      <w:r w:rsidRPr="003C1ACB">
        <w:rPr>
          <w:rFonts w:ascii="Calibri" w:hAnsi="Calibri" w:cs="Calibri"/>
          <w:sz w:val="24"/>
          <w:szCs w:val="24"/>
        </w:rPr>
        <w:t xml:space="preserve"> </w:t>
      </w:r>
      <w:r w:rsidR="003C431E">
        <w:rPr>
          <w:rFonts w:ascii="Calibri" w:hAnsi="Calibri" w:cs="Calibri"/>
          <w:sz w:val="24"/>
          <w:szCs w:val="24"/>
        </w:rPr>
        <w:t>for</w:t>
      </w:r>
      <w:r w:rsidRPr="003C1ACB">
        <w:rPr>
          <w:rFonts w:ascii="Calibri" w:hAnsi="Calibri" w:cs="Calibri"/>
          <w:sz w:val="24"/>
          <w:szCs w:val="24"/>
        </w:rPr>
        <w:t xml:space="preserve"> micropipette preparation of the oil injector and the air injector </w:t>
      </w:r>
      <w:r w:rsidR="003C431E">
        <w:rPr>
          <w:rFonts w:ascii="Calibri" w:hAnsi="Calibri" w:cs="Calibri"/>
          <w:sz w:val="24"/>
          <w:szCs w:val="24"/>
        </w:rPr>
        <w:t>were</w:t>
      </w:r>
      <w:r w:rsidRPr="003C1ACB">
        <w:rPr>
          <w:rFonts w:ascii="Calibri" w:hAnsi="Calibri" w:cs="Calibri"/>
          <w:sz w:val="24"/>
          <w:szCs w:val="24"/>
        </w:rPr>
        <w:t xml:space="preserve"> 233 and 106 seconds, respectively (P &lt; 0.05)</w:t>
      </w:r>
      <w:r w:rsidR="00F11604" w:rsidRPr="00F11604">
        <w:rPr>
          <w:rFonts w:ascii="Calibri" w:hAnsi="Calibri" w:cs="Calibri"/>
          <w:sz w:val="24"/>
          <w:szCs w:val="24"/>
          <w:vertAlign w:val="superscript"/>
        </w:rPr>
        <w:t>8</w:t>
      </w:r>
      <w:r w:rsidRPr="003C1ACB">
        <w:rPr>
          <w:rFonts w:ascii="Calibri" w:hAnsi="Calibri" w:cs="Calibri"/>
          <w:sz w:val="24"/>
          <w:szCs w:val="24"/>
        </w:rPr>
        <w:t xml:space="preserve">. The </w:t>
      </w:r>
      <w:r w:rsidR="003C431E" w:rsidRPr="003C1ACB">
        <w:rPr>
          <w:rFonts w:ascii="Calibri" w:hAnsi="Calibri" w:cs="Calibri"/>
          <w:sz w:val="24"/>
          <w:szCs w:val="24"/>
        </w:rPr>
        <w:t xml:space="preserve">micropipette preparation time </w:t>
      </w:r>
      <w:r w:rsidR="003C431E">
        <w:rPr>
          <w:rFonts w:ascii="Calibri" w:hAnsi="Calibri" w:cs="Calibri"/>
          <w:sz w:val="24"/>
          <w:szCs w:val="24"/>
        </w:rPr>
        <w:t>with</w:t>
      </w:r>
      <w:r w:rsidR="003C431E" w:rsidRPr="003C1ACB">
        <w:rPr>
          <w:rFonts w:ascii="Calibri" w:hAnsi="Calibri" w:cs="Calibri"/>
          <w:sz w:val="24"/>
          <w:szCs w:val="24"/>
        </w:rPr>
        <w:t xml:space="preserve"> the air injector </w:t>
      </w:r>
      <w:r w:rsidR="003C431E">
        <w:rPr>
          <w:rFonts w:ascii="Calibri" w:hAnsi="Calibri" w:cs="Calibri"/>
          <w:sz w:val="24"/>
          <w:szCs w:val="24"/>
        </w:rPr>
        <w:t xml:space="preserve">is lower </w:t>
      </w:r>
      <w:r w:rsidRPr="003C1ACB">
        <w:rPr>
          <w:rFonts w:ascii="Calibri" w:hAnsi="Calibri" w:cs="Calibri"/>
          <w:sz w:val="24"/>
          <w:szCs w:val="24"/>
        </w:rPr>
        <w:t xml:space="preserve">because </w:t>
      </w:r>
      <w:r w:rsidR="00353CC4">
        <w:rPr>
          <w:rFonts w:ascii="Calibri" w:hAnsi="Calibri" w:cs="Calibri"/>
          <w:sz w:val="24"/>
          <w:szCs w:val="24"/>
        </w:rPr>
        <w:t xml:space="preserve">it is </w:t>
      </w:r>
      <w:r w:rsidRPr="003C1ACB">
        <w:rPr>
          <w:rFonts w:ascii="Calibri" w:hAnsi="Calibri" w:cs="Calibri"/>
          <w:sz w:val="24"/>
          <w:szCs w:val="24"/>
        </w:rPr>
        <w:t xml:space="preserve">oil-free. The presence of the oil </w:t>
      </w:r>
      <w:r w:rsidR="003C431E">
        <w:rPr>
          <w:rFonts w:ascii="Calibri" w:hAnsi="Calibri" w:cs="Calibri"/>
          <w:sz w:val="24"/>
          <w:szCs w:val="24"/>
        </w:rPr>
        <w:t>extends the</w:t>
      </w:r>
      <w:r w:rsidRPr="003C1ACB">
        <w:rPr>
          <w:rFonts w:ascii="Calibri" w:hAnsi="Calibri" w:cs="Calibri"/>
          <w:sz w:val="24"/>
          <w:szCs w:val="24"/>
        </w:rPr>
        <w:t xml:space="preserve"> micropipette preparation </w:t>
      </w:r>
      <w:r w:rsidR="003C431E">
        <w:rPr>
          <w:rFonts w:ascii="Calibri" w:hAnsi="Calibri" w:cs="Calibri"/>
          <w:sz w:val="24"/>
          <w:szCs w:val="24"/>
        </w:rPr>
        <w:t xml:space="preserve">time </w:t>
      </w:r>
      <w:r w:rsidRPr="003C1ACB">
        <w:rPr>
          <w:rFonts w:ascii="Calibri" w:hAnsi="Calibri" w:cs="Calibri"/>
          <w:sz w:val="24"/>
          <w:szCs w:val="24"/>
        </w:rPr>
        <w:t xml:space="preserve">because of its stickiness. </w:t>
      </w:r>
      <w:r w:rsidR="003C431E">
        <w:rPr>
          <w:rFonts w:ascii="Calibri" w:hAnsi="Calibri" w:cs="Calibri"/>
          <w:sz w:val="24"/>
          <w:szCs w:val="24"/>
        </w:rPr>
        <w:t>If</w:t>
      </w:r>
      <w:r w:rsidR="003C431E" w:rsidRPr="003C1ACB">
        <w:rPr>
          <w:rFonts w:ascii="Calibri" w:hAnsi="Calibri" w:cs="Calibri"/>
          <w:sz w:val="24"/>
          <w:szCs w:val="24"/>
        </w:rPr>
        <w:t xml:space="preserve"> air bubbles get mixed in the oil area inside the micropipette</w:t>
      </w:r>
      <w:r w:rsidR="003C431E" w:rsidRPr="003C1ACB">
        <w:rPr>
          <w:rFonts w:ascii="Calibri" w:hAnsi="Calibri" w:cs="Calibri"/>
          <w:sz w:val="24"/>
          <w:szCs w:val="24"/>
        </w:rPr>
        <w:t xml:space="preserve"> </w:t>
      </w:r>
      <w:r w:rsidR="003C431E">
        <w:rPr>
          <w:rFonts w:ascii="Calibri" w:hAnsi="Calibri" w:cs="Calibri"/>
          <w:sz w:val="24"/>
          <w:szCs w:val="24"/>
        </w:rPr>
        <w:t>a</w:t>
      </w:r>
      <w:r w:rsidRPr="003C1ACB">
        <w:rPr>
          <w:rFonts w:ascii="Calibri" w:hAnsi="Calibri" w:cs="Calibri"/>
          <w:sz w:val="24"/>
          <w:szCs w:val="24"/>
        </w:rPr>
        <w:t xml:space="preserve">fter inserting the micropipette into the pipette holder, </w:t>
      </w:r>
      <w:r w:rsidR="003C431E">
        <w:rPr>
          <w:rFonts w:ascii="Calibri" w:hAnsi="Calibri" w:cs="Calibri"/>
          <w:sz w:val="24"/>
          <w:szCs w:val="24"/>
        </w:rPr>
        <w:t>the pipette must be</w:t>
      </w:r>
      <w:r w:rsidRPr="003C1ACB">
        <w:rPr>
          <w:rFonts w:ascii="Calibri" w:hAnsi="Calibri" w:cs="Calibri"/>
          <w:sz w:val="24"/>
          <w:szCs w:val="24"/>
        </w:rPr>
        <w:t xml:space="preserve"> discard</w:t>
      </w:r>
      <w:r w:rsidR="003C431E">
        <w:rPr>
          <w:rFonts w:ascii="Calibri" w:hAnsi="Calibri" w:cs="Calibri"/>
          <w:sz w:val="24"/>
          <w:szCs w:val="24"/>
        </w:rPr>
        <w:t>ed</w:t>
      </w:r>
      <w:r w:rsidRPr="003C1ACB">
        <w:rPr>
          <w:rFonts w:ascii="Calibri" w:hAnsi="Calibri" w:cs="Calibri"/>
          <w:sz w:val="24"/>
          <w:szCs w:val="24"/>
        </w:rPr>
        <w:t xml:space="preserve"> because the </w:t>
      </w:r>
      <w:r w:rsidR="003C431E">
        <w:rPr>
          <w:rFonts w:ascii="Calibri" w:hAnsi="Calibri" w:cs="Calibri"/>
          <w:sz w:val="24"/>
          <w:szCs w:val="24"/>
        </w:rPr>
        <w:t>p</w:t>
      </w:r>
      <w:r w:rsidRPr="003C1ACB">
        <w:rPr>
          <w:rFonts w:ascii="Calibri" w:hAnsi="Calibri" w:cs="Calibri"/>
          <w:sz w:val="24"/>
          <w:szCs w:val="24"/>
        </w:rPr>
        <w:t xml:space="preserve">iezo-ICSI </w:t>
      </w:r>
      <w:r w:rsidR="003C431E">
        <w:rPr>
          <w:rFonts w:ascii="Calibri" w:hAnsi="Calibri" w:cs="Calibri"/>
          <w:sz w:val="24"/>
          <w:szCs w:val="24"/>
        </w:rPr>
        <w:t>will not</w:t>
      </w:r>
      <w:r w:rsidRPr="003C1ACB">
        <w:rPr>
          <w:rFonts w:ascii="Calibri" w:hAnsi="Calibri" w:cs="Calibri"/>
          <w:sz w:val="24"/>
          <w:szCs w:val="24"/>
        </w:rPr>
        <w:t xml:space="preserve"> work. We also counted the number of</w:t>
      </w:r>
      <w:r>
        <w:rPr>
          <w:rFonts w:ascii="Calibri" w:hAnsi="Calibri" w:cs="Calibri"/>
          <w:sz w:val="24"/>
          <w:szCs w:val="24"/>
        </w:rPr>
        <w:t xml:space="preserve"> </w:t>
      </w:r>
      <w:r w:rsidRPr="003C1ACB">
        <w:rPr>
          <w:rFonts w:ascii="Calibri" w:hAnsi="Calibri" w:cs="Calibri"/>
          <w:sz w:val="24"/>
          <w:szCs w:val="24"/>
        </w:rPr>
        <w:t>wasted micropipettes during micropipette preparation. The average number of</w:t>
      </w:r>
      <w:r>
        <w:rPr>
          <w:rFonts w:ascii="Calibri" w:hAnsi="Calibri" w:cs="Calibri"/>
          <w:sz w:val="24"/>
          <w:szCs w:val="24"/>
        </w:rPr>
        <w:t xml:space="preserve"> </w:t>
      </w:r>
      <w:r w:rsidRPr="003C1ACB">
        <w:rPr>
          <w:rFonts w:ascii="Calibri" w:hAnsi="Calibri" w:cs="Calibri"/>
          <w:sz w:val="24"/>
          <w:szCs w:val="24"/>
        </w:rPr>
        <w:t>wasted micropipettes per patient for the oil injector and air injector was 0.28 ± 0.56 and 0 ± 0 (P &lt; 0.05), respectively</w:t>
      </w:r>
      <w:r w:rsidR="00F11604" w:rsidRPr="00F11604">
        <w:rPr>
          <w:rFonts w:ascii="Calibri" w:hAnsi="Calibri" w:cs="Calibri"/>
          <w:sz w:val="24"/>
          <w:szCs w:val="24"/>
          <w:vertAlign w:val="superscript"/>
        </w:rPr>
        <w:t>8</w:t>
      </w:r>
      <w:r w:rsidRPr="003C1ACB">
        <w:rPr>
          <w:rFonts w:ascii="Calibri" w:hAnsi="Calibri" w:cs="Calibri"/>
          <w:sz w:val="24"/>
          <w:szCs w:val="24"/>
        </w:rPr>
        <w:t>. However, there was no significant difference between the oil and air</w:t>
      </w:r>
      <w:r>
        <w:rPr>
          <w:rFonts w:ascii="Calibri" w:hAnsi="Calibri" w:cs="Calibri"/>
          <w:sz w:val="24"/>
          <w:szCs w:val="24"/>
        </w:rPr>
        <w:t xml:space="preserve"> </w:t>
      </w:r>
      <w:r w:rsidRPr="003C1ACB">
        <w:rPr>
          <w:rFonts w:ascii="Calibri" w:hAnsi="Calibri" w:cs="Calibri"/>
          <w:sz w:val="24"/>
          <w:szCs w:val="24"/>
        </w:rPr>
        <w:t>injectors in the rates of survival (99% and 99%), fertilization (89% and 90%),</w:t>
      </w:r>
      <w:r>
        <w:rPr>
          <w:rFonts w:ascii="Calibri" w:hAnsi="Calibri" w:cs="Calibri"/>
          <w:sz w:val="24"/>
          <w:szCs w:val="24"/>
        </w:rPr>
        <w:t xml:space="preserve"> </w:t>
      </w:r>
      <w:r w:rsidRPr="003C1ACB">
        <w:rPr>
          <w:rFonts w:ascii="Calibri" w:hAnsi="Calibri" w:cs="Calibri"/>
          <w:sz w:val="24"/>
          <w:szCs w:val="24"/>
        </w:rPr>
        <w:t xml:space="preserve">and good quality day-3 embryos (61% and 61%) after </w:t>
      </w:r>
      <w:r w:rsidR="003C431E">
        <w:rPr>
          <w:rFonts w:ascii="Calibri" w:hAnsi="Calibri" w:cs="Calibri"/>
          <w:sz w:val="24"/>
          <w:szCs w:val="24"/>
        </w:rPr>
        <w:t>p</w:t>
      </w:r>
      <w:r w:rsidRPr="003C1ACB">
        <w:rPr>
          <w:rFonts w:ascii="Calibri" w:hAnsi="Calibri" w:cs="Calibri"/>
          <w:sz w:val="24"/>
          <w:szCs w:val="24"/>
        </w:rPr>
        <w:t>iezo-ICSI</w:t>
      </w:r>
      <w:r w:rsidR="00F11604" w:rsidRPr="00F11604">
        <w:rPr>
          <w:rFonts w:ascii="Calibri" w:hAnsi="Calibri" w:cs="Calibri"/>
          <w:sz w:val="24"/>
          <w:szCs w:val="24"/>
          <w:vertAlign w:val="superscript"/>
        </w:rPr>
        <w:t>8</w:t>
      </w:r>
      <w:r w:rsidRPr="003C1ACB">
        <w:rPr>
          <w:rFonts w:ascii="Calibri" w:hAnsi="Calibri" w:cs="Calibri"/>
          <w:sz w:val="24"/>
          <w:szCs w:val="24"/>
        </w:rPr>
        <w:t xml:space="preserve">. We wasted an extra 3.2 hours and 25 </w:t>
      </w:r>
      <w:r w:rsidRPr="003C1ACB">
        <w:rPr>
          <w:rFonts w:ascii="Calibri" w:hAnsi="Calibri" w:cs="Calibri"/>
          <w:sz w:val="24"/>
          <w:szCs w:val="24"/>
        </w:rPr>
        <w:lastRenderedPageBreak/>
        <w:t>micropipettes in the</w:t>
      </w:r>
      <w:r>
        <w:rPr>
          <w:rFonts w:ascii="Calibri" w:hAnsi="Calibri" w:cs="Calibri"/>
          <w:sz w:val="24"/>
          <w:szCs w:val="24"/>
        </w:rPr>
        <w:t xml:space="preserve"> </w:t>
      </w:r>
      <w:r w:rsidRPr="003C1ACB">
        <w:rPr>
          <w:rFonts w:ascii="Calibri" w:hAnsi="Calibri" w:cs="Calibri"/>
          <w:sz w:val="24"/>
          <w:szCs w:val="24"/>
        </w:rPr>
        <w:t>oil injector group (90 patients) compared to the air injector group (90</w:t>
      </w:r>
      <w:r w:rsidR="00F11604">
        <w:rPr>
          <w:rFonts w:ascii="Calibri" w:hAnsi="Calibri" w:cs="Calibri"/>
          <w:sz w:val="24"/>
          <w:szCs w:val="24"/>
        </w:rPr>
        <w:t xml:space="preserve"> </w:t>
      </w:r>
      <w:r w:rsidRPr="003C1ACB">
        <w:rPr>
          <w:rFonts w:ascii="Calibri" w:hAnsi="Calibri" w:cs="Calibri"/>
          <w:sz w:val="24"/>
          <w:szCs w:val="24"/>
        </w:rPr>
        <w:t>patients) during the study</w:t>
      </w:r>
      <w:r w:rsidR="00F11604" w:rsidRPr="00F11604">
        <w:rPr>
          <w:rFonts w:ascii="Calibri" w:hAnsi="Calibri" w:cs="Calibri"/>
          <w:sz w:val="24"/>
          <w:szCs w:val="24"/>
          <w:vertAlign w:val="superscript"/>
        </w:rPr>
        <w:t>8</w:t>
      </w:r>
      <w:r w:rsidRPr="003C1ACB">
        <w:rPr>
          <w:rFonts w:ascii="Calibri" w:hAnsi="Calibri" w:cs="Calibri"/>
          <w:sz w:val="24"/>
          <w:szCs w:val="24"/>
        </w:rPr>
        <w:t xml:space="preserve">. </w:t>
      </w:r>
      <w:r w:rsidR="003C431E">
        <w:rPr>
          <w:rFonts w:ascii="Calibri" w:hAnsi="Calibri" w:cs="Calibri"/>
          <w:sz w:val="24"/>
          <w:szCs w:val="24"/>
        </w:rPr>
        <w:t>The</w:t>
      </w:r>
      <w:r w:rsidRPr="003C1ACB">
        <w:rPr>
          <w:rFonts w:ascii="Calibri" w:hAnsi="Calibri" w:cs="Calibri"/>
          <w:sz w:val="24"/>
          <w:szCs w:val="24"/>
        </w:rPr>
        <w:t xml:space="preserve"> results indicate that using an air injector instead</w:t>
      </w:r>
      <w:r>
        <w:rPr>
          <w:rFonts w:ascii="Calibri" w:hAnsi="Calibri" w:cs="Calibri"/>
          <w:sz w:val="24"/>
          <w:szCs w:val="24"/>
        </w:rPr>
        <w:t xml:space="preserve"> </w:t>
      </w:r>
      <w:r w:rsidRPr="003C1ACB">
        <w:rPr>
          <w:rFonts w:ascii="Calibri" w:hAnsi="Calibri" w:cs="Calibri"/>
          <w:sz w:val="24"/>
          <w:szCs w:val="24"/>
        </w:rPr>
        <w:t xml:space="preserve">of an oil injector is </w:t>
      </w:r>
      <w:r w:rsidR="003C431E">
        <w:rPr>
          <w:rFonts w:ascii="Calibri" w:hAnsi="Calibri" w:cs="Calibri"/>
          <w:sz w:val="24"/>
          <w:szCs w:val="24"/>
        </w:rPr>
        <w:t>a</w:t>
      </w:r>
      <w:r w:rsidRPr="003C1ACB">
        <w:rPr>
          <w:rFonts w:ascii="Calibri" w:hAnsi="Calibri" w:cs="Calibri"/>
          <w:sz w:val="24"/>
          <w:szCs w:val="24"/>
        </w:rPr>
        <w:t xml:space="preserve"> good modification</w:t>
      </w:r>
      <w:r w:rsidR="003C431E">
        <w:rPr>
          <w:rFonts w:ascii="Calibri" w:hAnsi="Calibri" w:cs="Calibri"/>
          <w:sz w:val="24"/>
          <w:szCs w:val="24"/>
        </w:rPr>
        <w:t xml:space="preserve"> </w:t>
      </w:r>
      <w:r w:rsidRPr="003C1ACB">
        <w:rPr>
          <w:rFonts w:ascii="Calibri" w:hAnsi="Calibri" w:cs="Calibri"/>
          <w:sz w:val="24"/>
          <w:szCs w:val="24"/>
        </w:rPr>
        <w:t xml:space="preserve">of </w:t>
      </w:r>
      <w:r w:rsidR="003C431E">
        <w:rPr>
          <w:rFonts w:ascii="Calibri" w:hAnsi="Calibri" w:cs="Calibri"/>
          <w:sz w:val="24"/>
          <w:szCs w:val="24"/>
        </w:rPr>
        <w:t>p</w:t>
      </w:r>
      <w:r w:rsidRPr="003C1ACB">
        <w:rPr>
          <w:rFonts w:ascii="Calibri" w:hAnsi="Calibri" w:cs="Calibri"/>
          <w:sz w:val="24"/>
          <w:szCs w:val="24"/>
        </w:rPr>
        <w:t>iezo-ICSI.</w:t>
      </w:r>
    </w:p>
    <w:p w14:paraId="292C9099" w14:textId="77777777" w:rsidR="003C1ACB" w:rsidRDefault="003C1ACB" w:rsidP="00A861ED">
      <w:pPr>
        <w:contextualSpacing/>
        <w:rPr>
          <w:rFonts w:ascii="Calibri" w:hAnsi="Calibri" w:cs="Calibri"/>
          <w:sz w:val="24"/>
          <w:szCs w:val="24"/>
        </w:rPr>
      </w:pPr>
    </w:p>
    <w:p w14:paraId="2C2E2DC4" w14:textId="4249F767" w:rsidR="00DC4A35" w:rsidRDefault="00B43BAB" w:rsidP="00A861ED">
      <w:pPr>
        <w:contextualSpacing/>
        <w:rPr>
          <w:rFonts w:ascii="Calibri" w:hAnsi="Calibri" w:cs="Calibri"/>
          <w:sz w:val="24"/>
          <w:szCs w:val="24"/>
        </w:rPr>
      </w:pPr>
      <w:r w:rsidRPr="00B43BAB">
        <w:rPr>
          <w:rFonts w:ascii="Calibri" w:hAnsi="Calibri" w:cs="Calibri"/>
          <w:sz w:val="24"/>
          <w:szCs w:val="24"/>
        </w:rPr>
        <w:t xml:space="preserve">The </w:t>
      </w:r>
      <w:r w:rsidR="003C431E">
        <w:rPr>
          <w:rFonts w:ascii="Calibri" w:hAnsi="Calibri" w:cs="Calibri"/>
          <w:sz w:val="24"/>
          <w:szCs w:val="24"/>
        </w:rPr>
        <w:t>p</w:t>
      </w:r>
      <w:r w:rsidRPr="00B43BAB">
        <w:rPr>
          <w:rFonts w:ascii="Calibri" w:hAnsi="Calibri" w:cs="Calibri"/>
          <w:sz w:val="24"/>
          <w:szCs w:val="24"/>
        </w:rPr>
        <w:t xml:space="preserve">iezo-ICSI can break the membrane semi-automatically without cytoplasmic aspiration into the micropipette. This membrane breakage procedure is stable and easy. </w:t>
      </w:r>
      <w:r w:rsidR="003C431E">
        <w:rPr>
          <w:rFonts w:ascii="Calibri" w:hAnsi="Calibri" w:cs="Calibri"/>
          <w:sz w:val="24"/>
          <w:szCs w:val="24"/>
        </w:rPr>
        <w:t>T</w:t>
      </w:r>
      <w:r w:rsidRPr="00B43BAB">
        <w:rPr>
          <w:rFonts w:ascii="Calibri" w:hAnsi="Calibri" w:cs="Calibri"/>
          <w:sz w:val="24"/>
          <w:szCs w:val="24"/>
        </w:rPr>
        <w:t xml:space="preserve">he Piezo-ICSI could also contribute to </w:t>
      </w:r>
      <w:r w:rsidR="003C431E">
        <w:rPr>
          <w:rFonts w:ascii="Calibri" w:hAnsi="Calibri" w:cs="Calibri"/>
          <w:sz w:val="24"/>
          <w:szCs w:val="24"/>
        </w:rPr>
        <w:t>decreasing</w:t>
      </w:r>
      <w:r w:rsidRPr="00B43BAB">
        <w:rPr>
          <w:rFonts w:ascii="Calibri" w:hAnsi="Calibri" w:cs="Calibri"/>
          <w:sz w:val="24"/>
          <w:szCs w:val="24"/>
        </w:rPr>
        <w:t xml:space="preserve"> the ICSI training period. We</w:t>
      </w:r>
      <w:r>
        <w:rPr>
          <w:rFonts w:ascii="Calibri" w:hAnsi="Calibri" w:cs="Calibri" w:hint="eastAsia"/>
          <w:sz w:val="24"/>
          <w:szCs w:val="24"/>
        </w:rPr>
        <w:t xml:space="preserve"> </w:t>
      </w:r>
      <w:r w:rsidRPr="00B43BAB">
        <w:rPr>
          <w:rFonts w:ascii="Calibri" w:hAnsi="Calibri" w:cs="Calibri"/>
          <w:sz w:val="24"/>
          <w:szCs w:val="24"/>
        </w:rPr>
        <w:t xml:space="preserve">previously assessed the effect of the </w:t>
      </w:r>
      <w:r w:rsidR="003C431E">
        <w:rPr>
          <w:rFonts w:ascii="Calibri" w:hAnsi="Calibri" w:cs="Calibri"/>
          <w:sz w:val="24"/>
          <w:szCs w:val="24"/>
        </w:rPr>
        <w:t>p</w:t>
      </w:r>
      <w:r w:rsidRPr="00B43BAB">
        <w:rPr>
          <w:rFonts w:ascii="Calibri" w:hAnsi="Calibri" w:cs="Calibri"/>
          <w:sz w:val="24"/>
          <w:szCs w:val="24"/>
        </w:rPr>
        <w:t>iezo-ICSI on the rates of survival,</w:t>
      </w:r>
      <w:r>
        <w:rPr>
          <w:rFonts w:ascii="Calibri" w:hAnsi="Calibri" w:cs="Calibri"/>
          <w:sz w:val="24"/>
          <w:szCs w:val="24"/>
        </w:rPr>
        <w:t xml:space="preserve"> </w:t>
      </w:r>
      <w:r w:rsidRPr="00B43BAB">
        <w:rPr>
          <w:rFonts w:ascii="Calibri" w:hAnsi="Calibri" w:cs="Calibri"/>
          <w:sz w:val="24"/>
          <w:szCs w:val="24"/>
        </w:rPr>
        <w:t xml:space="preserve">fertilization, blastocyst for </w:t>
      </w:r>
      <w:r w:rsidR="003C431E">
        <w:rPr>
          <w:rFonts w:ascii="Calibri" w:hAnsi="Calibri" w:cs="Calibri"/>
          <w:sz w:val="24"/>
          <w:szCs w:val="24"/>
        </w:rPr>
        <w:t>a</w:t>
      </w:r>
      <w:r w:rsidRPr="00B43BAB">
        <w:rPr>
          <w:rFonts w:ascii="Calibri" w:hAnsi="Calibri" w:cs="Calibri"/>
          <w:sz w:val="24"/>
          <w:szCs w:val="24"/>
        </w:rPr>
        <w:t xml:space="preserve"> young embryologist. The young embryologist</w:t>
      </w:r>
      <w:r>
        <w:rPr>
          <w:rFonts w:ascii="Calibri" w:hAnsi="Calibri" w:cs="Calibri"/>
          <w:sz w:val="24"/>
          <w:szCs w:val="24"/>
        </w:rPr>
        <w:t xml:space="preserve"> </w:t>
      </w:r>
      <w:r w:rsidRPr="00B43BAB">
        <w:rPr>
          <w:rFonts w:ascii="Calibri" w:hAnsi="Calibri" w:cs="Calibri"/>
          <w:sz w:val="24"/>
          <w:szCs w:val="24"/>
        </w:rPr>
        <w:t xml:space="preserve">received </w:t>
      </w:r>
      <w:r w:rsidR="003C431E">
        <w:rPr>
          <w:rFonts w:ascii="Calibri" w:hAnsi="Calibri" w:cs="Calibri"/>
          <w:sz w:val="24"/>
          <w:szCs w:val="24"/>
        </w:rPr>
        <w:t>p</w:t>
      </w:r>
      <w:r w:rsidRPr="00B43BAB">
        <w:rPr>
          <w:rFonts w:ascii="Calibri" w:hAnsi="Calibri" w:cs="Calibri"/>
          <w:sz w:val="24"/>
          <w:szCs w:val="24"/>
        </w:rPr>
        <w:t>iezo-ICSI practice 30 times before starting the clinical ICSI</w:t>
      </w:r>
      <w:r>
        <w:rPr>
          <w:rFonts w:ascii="Calibri" w:hAnsi="Calibri" w:cs="Calibri"/>
          <w:sz w:val="24"/>
          <w:szCs w:val="24"/>
        </w:rPr>
        <w:t xml:space="preserve"> </w:t>
      </w:r>
      <w:r w:rsidRPr="00B43BAB">
        <w:rPr>
          <w:rFonts w:ascii="Calibri" w:hAnsi="Calibri" w:cs="Calibri"/>
          <w:sz w:val="24"/>
          <w:szCs w:val="24"/>
        </w:rPr>
        <w:t xml:space="preserve">treatment. We compared the survival, fertilization, blastocyst rates of young and senior embryologists for their 1st 100 oocytes. The survival, fertilization, blastocyst rates of </w:t>
      </w:r>
      <w:r w:rsidR="003C431E">
        <w:rPr>
          <w:rFonts w:ascii="Calibri" w:hAnsi="Calibri" w:cs="Calibri"/>
          <w:sz w:val="24"/>
          <w:szCs w:val="24"/>
        </w:rPr>
        <w:t xml:space="preserve">the </w:t>
      </w:r>
      <w:r w:rsidRPr="00B43BAB">
        <w:rPr>
          <w:rFonts w:ascii="Calibri" w:hAnsi="Calibri" w:cs="Calibri"/>
          <w:sz w:val="24"/>
          <w:szCs w:val="24"/>
        </w:rPr>
        <w:t>young and senior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43BAB">
        <w:rPr>
          <w:rFonts w:ascii="Calibri" w:hAnsi="Calibri" w:cs="Calibri"/>
          <w:sz w:val="24"/>
          <w:szCs w:val="24"/>
        </w:rPr>
        <w:t>embryologists were 100% and 97%, 87% and 91%, 47%, and 57%, respectively</w:t>
      </w:r>
      <w:r w:rsidRPr="00B43BAB">
        <w:rPr>
          <w:rFonts w:ascii="Calibri" w:hAnsi="Calibri" w:cs="Calibri"/>
          <w:sz w:val="24"/>
          <w:szCs w:val="24"/>
          <w:vertAlign w:val="superscript"/>
        </w:rPr>
        <w:t>9</w:t>
      </w:r>
      <w:r w:rsidRPr="00B43BAB">
        <w:rPr>
          <w:rFonts w:ascii="Calibri" w:hAnsi="Calibri" w:cs="Calibri"/>
          <w:sz w:val="24"/>
          <w:szCs w:val="24"/>
        </w:rPr>
        <w:t xml:space="preserve">. There was no significant difference between the young and the senior embryologists in all comparison items. These results indicated that the </w:t>
      </w:r>
      <w:r w:rsidR="003C431E">
        <w:rPr>
          <w:rFonts w:ascii="Calibri" w:hAnsi="Calibri" w:cs="Calibri"/>
          <w:sz w:val="24"/>
          <w:szCs w:val="24"/>
        </w:rPr>
        <w:t>p</w:t>
      </w:r>
      <w:r w:rsidRPr="00B43BAB">
        <w:rPr>
          <w:rFonts w:ascii="Calibri" w:hAnsi="Calibri" w:cs="Calibri"/>
          <w:sz w:val="24"/>
          <w:szCs w:val="24"/>
        </w:rPr>
        <w:t>iezo-ICSI has significance in the membrane breakage procedure that can contribute to shortening the</w:t>
      </w:r>
      <w:r>
        <w:rPr>
          <w:rFonts w:ascii="Calibri" w:hAnsi="Calibri" w:cs="Calibri"/>
          <w:sz w:val="24"/>
          <w:szCs w:val="24"/>
        </w:rPr>
        <w:t xml:space="preserve"> </w:t>
      </w:r>
      <w:r w:rsidRPr="00B43BAB">
        <w:rPr>
          <w:rFonts w:ascii="Calibri" w:hAnsi="Calibri" w:cs="Calibri"/>
          <w:sz w:val="24"/>
          <w:szCs w:val="24"/>
        </w:rPr>
        <w:t xml:space="preserve">ICSI training period of </w:t>
      </w:r>
      <w:r w:rsidR="003C431E">
        <w:rPr>
          <w:rFonts w:ascii="Calibri" w:hAnsi="Calibri" w:cs="Calibri"/>
          <w:sz w:val="24"/>
          <w:szCs w:val="24"/>
        </w:rPr>
        <w:t>a</w:t>
      </w:r>
      <w:r w:rsidRPr="00B43BAB">
        <w:rPr>
          <w:rFonts w:ascii="Calibri" w:hAnsi="Calibri" w:cs="Calibri"/>
          <w:sz w:val="24"/>
          <w:szCs w:val="24"/>
        </w:rPr>
        <w:t xml:space="preserve"> young embryologist.</w:t>
      </w:r>
    </w:p>
    <w:p w14:paraId="251A02CF" w14:textId="77777777" w:rsidR="00B43BAB" w:rsidRDefault="00B43BAB" w:rsidP="00A861ED">
      <w:pPr>
        <w:contextualSpacing/>
        <w:rPr>
          <w:rFonts w:ascii="Calibri" w:hAnsi="Calibri" w:cs="Calibri"/>
          <w:sz w:val="24"/>
          <w:szCs w:val="24"/>
        </w:rPr>
      </w:pPr>
    </w:p>
    <w:p w14:paraId="4470CE79" w14:textId="38BD9785" w:rsidR="00DC4A35" w:rsidRDefault="00AD634B" w:rsidP="00A861ED">
      <w:pPr>
        <w:contextualSpacing/>
        <w:rPr>
          <w:rFonts w:ascii="Calibri" w:hAnsi="Calibri" w:cs="Calibri"/>
          <w:sz w:val="24"/>
          <w:szCs w:val="24"/>
        </w:rPr>
      </w:pPr>
      <w:r w:rsidRPr="00AD634B">
        <w:rPr>
          <w:rFonts w:ascii="Calibri" w:hAnsi="Calibri" w:cs="Calibri"/>
          <w:sz w:val="24"/>
          <w:szCs w:val="24"/>
        </w:rPr>
        <w:t>Some investigators reported the clinical efficiency of intracytoplasmic morphologically selected sperm injection (IMSI). </w:t>
      </w:r>
      <w:proofErr w:type="spellStart"/>
      <w:r w:rsidRPr="00AD634B">
        <w:rPr>
          <w:rFonts w:ascii="Calibri" w:hAnsi="Calibri" w:cs="Calibri"/>
          <w:sz w:val="24"/>
          <w:szCs w:val="24"/>
        </w:rPr>
        <w:t>Setti</w:t>
      </w:r>
      <w:proofErr w:type="spellEnd"/>
      <w:r w:rsidRPr="00AD634B">
        <w:rPr>
          <w:rFonts w:ascii="Calibri" w:hAnsi="Calibri" w:cs="Calibri"/>
          <w:sz w:val="24"/>
          <w:szCs w:val="24"/>
        </w:rPr>
        <w:t xml:space="preserve"> et al.</w:t>
      </w:r>
      <w:r>
        <w:rPr>
          <w:rFonts w:ascii="Calibri" w:hAnsi="Calibri" w:cs="Calibri"/>
          <w:sz w:val="24"/>
          <w:szCs w:val="24"/>
        </w:rPr>
        <w:t xml:space="preserve"> </w:t>
      </w:r>
      <w:r w:rsidRPr="00AD634B">
        <w:rPr>
          <w:rFonts w:ascii="Calibri" w:hAnsi="Calibri" w:cs="Calibri"/>
          <w:sz w:val="24"/>
          <w:szCs w:val="24"/>
        </w:rPr>
        <w:t>compared the clinical outcomes between ICSI and IMSI in a meta-analysis study</w:t>
      </w:r>
      <w:r w:rsidR="0038313E" w:rsidRPr="0038313E">
        <w:rPr>
          <w:rFonts w:ascii="Calibri" w:hAnsi="Calibri" w:cs="Calibri"/>
          <w:sz w:val="24"/>
          <w:szCs w:val="24"/>
          <w:vertAlign w:val="superscript"/>
        </w:rPr>
        <w:t>10</w:t>
      </w:r>
      <w:r w:rsidRPr="00AD634B">
        <w:rPr>
          <w:rFonts w:ascii="Calibri" w:hAnsi="Calibri" w:cs="Calibri"/>
          <w:sz w:val="24"/>
          <w:szCs w:val="24"/>
        </w:rPr>
        <w:t>. There was no significant difference in the fertilization rates between the ICSI and IMSI groups</w:t>
      </w:r>
      <w:r w:rsidR="0038313E" w:rsidRPr="0038313E">
        <w:rPr>
          <w:rFonts w:ascii="Calibri" w:hAnsi="Calibri" w:cs="Calibri"/>
          <w:sz w:val="24"/>
          <w:szCs w:val="24"/>
          <w:vertAlign w:val="superscript"/>
        </w:rPr>
        <w:t>10</w:t>
      </w:r>
      <w:r w:rsidRPr="00AD634B">
        <w:rPr>
          <w:rFonts w:ascii="Calibri" w:hAnsi="Calibri" w:cs="Calibri"/>
          <w:sz w:val="24"/>
          <w:szCs w:val="24"/>
        </w:rPr>
        <w:t>. However, the top-quality embryo rate of the IMSI group was significantly higher compared to that of the ICSI group</w:t>
      </w:r>
      <w:r w:rsidR="0038313E" w:rsidRPr="0038313E">
        <w:rPr>
          <w:rFonts w:ascii="Calibri" w:hAnsi="Calibri" w:cs="Calibri"/>
          <w:sz w:val="24"/>
          <w:szCs w:val="24"/>
          <w:vertAlign w:val="superscript"/>
        </w:rPr>
        <w:t>10</w:t>
      </w:r>
      <w:r w:rsidRPr="00AD634B">
        <w:rPr>
          <w:rFonts w:ascii="Calibri" w:hAnsi="Calibri" w:cs="Calibri"/>
          <w:sz w:val="24"/>
          <w:szCs w:val="24"/>
        </w:rPr>
        <w:t>. To the best of our knowledge, no study has examined the impact of IMSI combined with Piezo-ICSI on fertilization and embryo development. We retrospectively investigated the effects</w:t>
      </w:r>
      <w:r>
        <w:rPr>
          <w:rFonts w:ascii="Calibri" w:hAnsi="Calibri" w:cs="Calibri"/>
          <w:sz w:val="24"/>
          <w:szCs w:val="24"/>
        </w:rPr>
        <w:t xml:space="preserve"> </w:t>
      </w:r>
      <w:r w:rsidRPr="00AD634B">
        <w:rPr>
          <w:rFonts w:ascii="Calibri" w:hAnsi="Calibri" w:cs="Calibri"/>
          <w:sz w:val="24"/>
          <w:szCs w:val="24"/>
        </w:rPr>
        <w:t>of sperm selection magnification (400</w:t>
      </w:r>
      <w:r w:rsidR="003C431E">
        <w:rPr>
          <w:rFonts w:ascii="Calibri" w:hAnsi="Calibri" w:cs="Calibri"/>
          <w:sz w:val="24"/>
          <w:szCs w:val="24"/>
        </w:rPr>
        <w:t>x</w:t>
      </w:r>
      <w:r w:rsidRPr="00AD634B">
        <w:rPr>
          <w:rFonts w:ascii="Calibri" w:hAnsi="Calibri" w:cs="Calibri"/>
          <w:sz w:val="24"/>
          <w:szCs w:val="24"/>
        </w:rPr>
        <w:t xml:space="preserve"> vs. 1,200</w:t>
      </w:r>
      <w:r w:rsidR="003C431E">
        <w:rPr>
          <w:rFonts w:ascii="Calibri" w:hAnsi="Calibri" w:cs="Calibri"/>
          <w:sz w:val="24"/>
          <w:szCs w:val="24"/>
        </w:rPr>
        <w:t>x</w:t>
      </w:r>
      <w:r w:rsidRPr="00AD634B">
        <w:rPr>
          <w:rFonts w:ascii="Calibri" w:hAnsi="Calibri" w:cs="Calibri"/>
          <w:sz w:val="24"/>
          <w:szCs w:val="24"/>
        </w:rPr>
        <w:t>) on fertilization and embryo</w:t>
      </w:r>
      <w:r>
        <w:rPr>
          <w:rFonts w:ascii="Calibri" w:hAnsi="Calibri" w:cs="Calibri"/>
          <w:sz w:val="24"/>
          <w:szCs w:val="24"/>
        </w:rPr>
        <w:t xml:space="preserve"> </w:t>
      </w:r>
      <w:r w:rsidRPr="00AD634B">
        <w:rPr>
          <w:rFonts w:ascii="Calibri" w:hAnsi="Calibri" w:cs="Calibri"/>
          <w:sz w:val="24"/>
          <w:szCs w:val="24"/>
        </w:rPr>
        <w:t>development in Piezo-ICSI. The fertilization rate of the 1,200x group (92%) was significantly higher as compared to that of the 400</w:t>
      </w:r>
      <w:r w:rsidR="003C431E">
        <w:rPr>
          <w:rFonts w:ascii="Calibri" w:hAnsi="Calibri" w:cs="Calibri"/>
          <w:sz w:val="24"/>
          <w:szCs w:val="24"/>
        </w:rPr>
        <w:t>x</w:t>
      </w:r>
      <w:r w:rsidRPr="00AD634B">
        <w:rPr>
          <w:rFonts w:ascii="Calibri" w:hAnsi="Calibri" w:cs="Calibri"/>
          <w:sz w:val="24"/>
          <w:szCs w:val="24"/>
        </w:rPr>
        <w:t xml:space="preserve"> group (77%) (P = 0.0002)</w:t>
      </w:r>
      <w:r w:rsidR="001C4136" w:rsidRPr="001C4136">
        <w:rPr>
          <w:rFonts w:ascii="Calibri" w:hAnsi="Calibri" w:cs="Calibri"/>
          <w:sz w:val="24"/>
          <w:szCs w:val="24"/>
          <w:vertAlign w:val="superscript"/>
        </w:rPr>
        <w:t>11</w:t>
      </w:r>
      <w:r w:rsidRPr="00AD634B">
        <w:rPr>
          <w:rFonts w:ascii="Calibri" w:hAnsi="Calibri" w:cs="Calibri"/>
          <w:sz w:val="24"/>
          <w:szCs w:val="24"/>
        </w:rPr>
        <w:t>. The good quality day-3 embryo rate of the 1,200x group (64%) was significantly higher as compared to that of the 400x group (46%) (P = 0.0021)</w:t>
      </w:r>
      <w:r w:rsidR="001C4136" w:rsidRPr="001C4136">
        <w:rPr>
          <w:rFonts w:ascii="Calibri" w:hAnsi="Calibri" w:cs="Calibri"/>
          <w:sz w:val="24"/>
          <w:szCs w:val="24"/>
          <w:vertAlign w:val="superscript"/>
        </w:rPr>
        <w:t>11</w:t>
      </w:r>
      <w:r w:rsidRPr="00AD634B">
        <w:rPr>
          <w:rFonts w:ascii="Calibri" w:hAnsi="Calibri" w:cs="Calibri"/>
          <w:sz w:val="24"/>
          <w:szCs w:val="24"/>
        </w:rPr>
        <w:t>. We tried to select the sperm without vacuoles in the sperm's head under 1,200x magnification. This procedure might select the sperm with a lower degree of sperm DNA fragmentation</w:t>
      </w:r>
      <w:r w:rsidR="001C4136" w:rsidRPr="001C4136">
        <w:rPr>
          <w:rFonts w:ascii="Calibri" w:hAnsi="Calibri" w:cs="Calibri"/>
          <w:sz w:val="24"/>
          <w:szCs w:val="24"/>
          <w:vertAlign w:val="superscript"/>
        </w:rPr>
        <w:t>12</w:t>
      </w:r>
      <w:r w:rsidRPr="00AD634B">
        <w:rPr>
          <w:rFonts w:ascii="Calibri" w:hAnsi="Calibri" w:cs="Calibri"/>
          <w:sz w:val="24"/>
          <w:szCs w:val="24"/>
        </w:rPr>
        <w:t xml:space="preserve">. Therefore, the IMSI may be </w:t>
      </w:r>
      <w:r w:rsidR="008A6A13">
        <w:rPr>
          <w:rFonts w:ascii="Calibri" w:hAnsi="Calibri" w:cs="Calibri"/>
          <w:sz w:val="24"/>
          <w:szCs w:val="24"/>
        </w:rPr>
        <w:t>a</w:t>
      </w:r>
      <w:r w:rsidRPr="00AD634B">
        <w:rPr>
          <w:rFonts w:ascii="Calibri" w:hAnsi="Calibri" w:cs="Calibri"/>
          <w:sz w:val="24"/>
          <w:szCs w:val="24"/>
        </w:rPr>
        <w:t xml:space="preserve"> new application</w:t>
      </w:r>
      <w:r w:rsidR="008A6A13">
        <w:rPr>
          <w:rFonts w:ascii="Calibri" w:hAnsi="Calibri" w:cs="Calibri"/>
          <w:sz w:val="24"/>
          <w:szCs w:val="24"/>
        </w:rPr>
        <w:t xml:space="preserve"> </w:t>
      </w:r>
      <w:r w:rsidRPr="00AD634B">
        <w:rPr>
          <w:rFonts w:ascii="Calibri" w:hAnsi="Calibri" w:cs="Calibri"/>
          <w:sz w:val="24"/>
          <w:szCs w:val="24"/>
        </w:rPr>
        <w:t xml:space="preserve">of </w:t>
      </w:r>
      <w:r w:rsidR="008A6A13">
        <w:rPr>
          <w:rFonts w:ascii="Calibri" w:hAnsi="Calibri" w:cs="Calibri"/>
          <w:sz w:val="24"/>
          <w:szCs w:val="24"/>
        </w:rPr>
        <w:t>p</w:t>
      </w:r>
      <w:r w:rsidRPr="00AD634B">
        <w:rPr>
          <w:rFonts w:ascii="Calibri" w:hAnsi="Calibri" w:cs="Calibri"/>
          <w:sz w:val="24"/>
          <w:szCs w:val="24"/>
        </w:rPr>
        <w:t>iezo-ICSI.</w:t>
      </w:r>
    </w:p>
    <w:p w14:paraId="75CCA1C2" w14:textId="77777777" w:rsidR="00AD634B" w:rsidRPr="0075312A" w:rsidRDefault="00AD634B" w:rsidP="00A861ED">
      <w:pPr>
        <w:contextualSpacing/>
        <w:rPr>
          <w:rFonts w:ascii="Calibri" w:hAnsi="Calibri" w:cs="Calibri"/>
          <w:sz w:val="24"/>
          <w:szCs w:val="24"/>
        </w:rPr>
      </w:pPr>
    </w:p>
    <w:p w14:paraId="453BD17A" w14:textId="274467DF" w:rsidR="001A4946" w:rsidRDefault="001A4E59" w:rsidP="00A861ED">
      <w:pPr>
        <w:contextualSpacing/>
        <w:rPr>
          <w:rFonts w:ascii="Calibri" w:hAnsi="Calibri" w:cs="Calibri"/>
          <w:sz w:val="24"/>
          <w:szCs w:val="24"/>
        </w:rPr>
      </w:pPr>
      <w:r w:rsidRPr="001A4E59">
        <w:rPr>
          <w:rFonts w:ascii="Calibri" w:hAnsi="Calibri" w:cs="Calibri"/>
          <w:sz w:val="24"/>
          <w:szCs w:val="24"/>
        </w:rPr>
        <w:t xml:space="preserve">Here, we described </w:t>
      </w:r>
      <w:r w:rsidR="008A6A13">
        <w:rPr>
          <w:rFonts w:ascii="Calibri" w:hAnsi="Calibri" w:cs="Calibri"/>
          <w:sz w:val="24"/>
          <w:szCs w:val="24"/>
        </w:rPr>
        <w:t>a</w:t>
      </w:r>
      <w:r w:rsidRPr="001A4E59">
        <w:rPr>
          <w:rFonts w:ascii="Calibri" w:hAnsi="Calibri" w:cs="Calibri"/>
          <w:sz w:val="24"/>
          <w:szCs w:val="24"/>
        </w:rPr>
        <w:t xml:space="preserve"> protocol </w:t>
      </w:r>
      <w:r w:rsidR="008A6A13">
        <w:rPr>
          <w:rFonts w:ascii="Calibri" w:hAnsi="Calibri" w:cs="Calibri"/>
          <w:sz w:val="24"/>
          <w:szCs w:val="24"/>
        </w:rPr>
        <w:t>for</w:t>
      </w:r>
      <w:r w:rsidRPr="001A4E59">
        <w:rPr>
          <w:rFonts w:ascii="Calibri" w:hAnsi="Calibri" w:cs="Calibri"/>
          <w:sz w:val="24"/>
          <w:szCs w:val="24"/>
        </w:rPr>
        <w:t xml:space="preserve"> </w:t>
      </w:r>
      <w:r w:rsidR="008A6A13">
        <w:rPr>
          <w:rFonts w:ascii="Calibri" w:hAnsi="Calibri" w:cs="Calibri"/>
          <w:sz w:val="24"/>
          <w:szCs w:val="24"/>
        </w:rPr>
        <w:t>p</w:t>
      </w:r>
      <w:r w:rsidRPr="001A4E59">
        <w:rPr>
          <w:rFonts w:ascii="Calibri" w:hAnsi="Calibri" w:cs="Calibri"/>
          <w:sz w:val="24"/>
          <w:szCs w:val="24"/>
        </w:rPr>
        <w:t>iezo-ICSI</w:t>
      </w:r>
      <w:r w:rsidR="008A6A13">
        <w:rPr>
          <w:rFonts w:ascii="Calibri" w:hAnsi="Calibri" w:cs="Calibri"/>
          <w:sz w:val="24"/>
          <w:szCs w:val="24"/>
        </w:rPr>
        <w:t xml:space="preserve"> that </w:t>
      </w:r>
      <w:r w:rsidRPr="001A4E59">
        <w:rPr>
          <w:rFonts w:ascii="Calibri" w:hAnsi="Calibri" w:cs="Calibri"/>
          <w:sz w:val="24"/>
          <w:szCs w:val="24"/>
        </w:rPr>
        <w:t>can improve ICSI outcomes without missing viable oocytes in human ART.</w:t>
      </w:r>
    </w:p>
    <w:p w14:paraId="72509389" w14:textId="77777777" w:rsidR="001A4E59" w:rsidRDefault="001A4E59" w:rsidP="00A861ED">
      <w:pPr>
        <w:contextualSpacing/>
        <w:rPr>
          <w:rFonts w:ascii="Calibri" w:hAnsi="Calibri" w:cs="Calibri"/>
          <w:b/>
          <w:sz w:val="24"/>
          <w:szCs w:val="24"/>
        </w:rPr>
      </w:pPr>
    </w:p>
    <w:p w14:paraId="7579567E" w14:textId="61AD023D" w:rsidR="00836B50" w:rsidRPr="000909B5" w:rsidRDefault="00836B50" w:rsidP="00A861ED">
      <w:pPr>
        <w:contextualSpacing/>
        <w:rPr>
          <w:rFonts w:ascii="Calibri" w:hAnsi="Calibri" w:cs="Calibri"/>
          <w:b/>
          <w:sz w:val="24"/>
          <w:szCs w:val="24"/>
        </w:rPr>
      </w:pPr>
      <w:r w:rsidRPr="000909B5">
        <w:rPr>
          <w:rFonts w:ascii="Calibri" w:hAnsi="Calibri" w:cs="Calibri"/>
          <w:b/>
          <w:sz w:val="24"/>
          <w:szCs w:val="24"/>
        </w:rPr>
        <w:t>DISCLOSURES:</w:t>
      </w:r>
    </w:p>
    <w:p w14:paraId="4AF822F9" w14:textId="77777777" w:rsidR="00836B50" w:rsidRDefault="00836B50" w:rsidP="00A861ED">
      <w:pPr>
        <w:contextualSpacing/>
        <w:rPr>
          <w:rFonts w:ascii="Calibri" w:hAnsi="Calibri" w:cs="Calibri"/>
          <w:sz w:val="24"/>
          <w:szCs w:val="24"/>
        </w:rPr>
      </w:pPr>
      <w:r w:rsidRPr="000909B5">
        <w:rPr>
          <w:rFonts w:ascii="Calibri" w:hAnsi="Calibri" w:cs="Calibri"/>
          <w:sz w:val="24"/>
          <w:szCs w:val="24"/>
        </w:rPr>
        <w:t>The authors have nothing to disclose.</w:t>
      </w:r>
    </w:p>
    <w:p w14:paraId="2C628665" w14:textId="77777777" w:rsidR="00836B50" w:rsidRDefault="00836B50" w:rsidP="00A861ED">
      <w:pPr>
        <w:contextualSpacing/>
        <w:rPr>
          <w:rFonts w:ascii="Calibri" w:hAnsi="Calibri" w:cs="Calibri"/>
          <w:sz w:val="24"/>
          <w:szCs w:val="24"/>
        </w:rPr>
      </w:pPr>
    </w:p>
    <w:p w14:paraId="5ACAA5A9" w14:textId="77777777" w:rsidR="00836B50" w:rsidRPr="006C21F0" w:rsidRDefault="00836B50" w:rsidP="00A861ED">
      <w:pPr>
        <w:contextualSpacing/>
        <w:rPr>
          <w:rFonts w:ascii="Calibri" w:hAnsi="Calibri" w:cs="Calibri"/>
          <w:b/>
          <w:sz w:val="24"/>
          <w:szCs w:val="24"/>
        </w:rPr>
      </w:pPr>
      <w:r w:rsidRPr="006C21F0">
        <w:rPr>
          <w:rFonts w:ascii="Calibri" w:hAnsi="Calibri" w:cs="Calibri"/>
          <w:b/>
          <w:sz w:val="24"/>
          <w:szCs w:val="24"/>
        </w:rPr>
        <w:lastRenderedPageBreak/>
        <w:t>REFERENCES</w:t>
      </w:r>
    </w:p>
    <w:p w14:paraId="2B421D7C" w14:textId="7C540F83" w:rsidR="00836B50" w:rsidRDefault="00836B50" w:rsidP="00A861ED">
      <w:pPr>
        <w:pStyle w:val="ListParagraph"/>
        <w:numPr>
          <w:ilvl w:val="0"/>
          <w:numId w:val="1"/>
        </w:numPr>
        <w:ind w:leftChars="0" w:left="0" w:firstLine="0"/>
        <w:contextualSpacing/>
        <w:rPr>
          <w:rFonts w:ascii="Calibri" w:hAnsi="Calibri" w:cs="Calibri"/>
          <w:sz w:val="24"/>
          <w:szCs w:val="24"/>
        </w:rPr>
      </w:pPr>
      <w:r w:rsidRPr="003B385A">
        <w:rPr>
          <w:rFonts w:ascii="Calibri" w:hAnsi="Calibri" w:cs="Calibri"/>
          <w:sz w:val="24"/>
          <w:szCs w:val="24"/>
        </w:rPr>
        <w:t>Palermo</w:t>
      </w:r>
      <w:r w:rsidR="008A6A13">
        <w:rPr>
          <w:rFonts w:ascii="Calibri" w:hAnsi="Calibri" w:cs="Calibri"/>
          <w:sz w:val="24"/>
          <w:szCs w:val="24"/>
        </w:rPr>
        <w:t>,</w:t>
      </w:r>
      <w:r w:rsidRPr="003B385A">
        <w:rPr>
          <w:rFonts w:ascii="Calibri" w:hAnsi="Calibri" w:cs="Calibri"/>
          <w:sz w:val="24"/>
          <w:szCs w:val="24"/>
        </w:rPr>
        <w:t xml:space="preserve"> G</w:t>
      </w:r>
      <w:r w:rsidR="008A6A13">
        <w:rPr>
          <w:rFonts w:ascii="Calibri" w:hAnsi="Calibri" w:cs="Calibri"/>
          <w:sz w:val="24"/>
          <w:szCs w:val="24"/>
        </w:rPr>
        <w:t>.</w:t>
      </w:r>
      <w:r w:rsidRPr="003B385A">
        <w:rPr>
          <w:rFonts w:ascii="Calibri" w:hAnsi="Calibri" w:cs="Calibri"/>
          <w:sz w:val="24"/>
          <w:szCs w:val="24"/>
        </w:rPr>
        <w:t>, Joris</w:t>
      </w:r>
      <w:r w:rsidR="008A6A13">
        <w:rPr>
          <w:rFonts w:ascii="Calibri" w:hAnsi="Calibri" w:cs="Calibri"/>
          <w:sz w:val="24"/>
          <w:szCs w:val="24"/>
        </w:rPr>
        <w:t>,</w:t>
      </w:r>
      <w:r w:rsidRPr="003B385A">
        <w:rPr>
          <w:rFonts w:ascii="Calibri" w:hAnsi="Calibri" w:cs="Calibri"/>
          <w:sz w:val="24"/>
          <w:szCs w:val="24"/>
        </w:rPr>
        <w:t xml:space="preserve"> H</w:t>
      </w:r>
      <w:r w:rsidR="008A6A13">
        <w:rPr>
          <w:rFonts w:ascii="Calibri" w:hAnsi="Calibri" w:cs="Calibri"/>
          <w:sz w:val="24"/>
          <w:szCs w:val="24"/>
        </w:rPr>
        <w:t>.</w:t>
      </w:r>
      <w:r w:rsidRPr="003B385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3B385A">
        <w:rPr>
          <w:rFonts w:ascii="Calibri" w:hAnsi="Calibri" w:cs="Calibri"/>
          <w:sz w:val="24"/>
          <w:szCs w:val="24"/>
        </w:rPr>
        <w:t>Devroey</w:t>
      </w:r>
      <w:proofErr w:type="spellEnd"/>
      <w:r w:rsidR="008A6A13">
        <w:rPr>
          <w:rFonts w:ascii="Calibri" w:hAnsi="Calibri" w:cs="Calibri"/>
          <w:sz w:val="24"/>
          <w:szCs w:val="24"/>
        </w:rPr>
        <w:t>,</w:t>
      </w:r>
      <w:r w:rsidRPr="003B385A">
        <w:rPr>
          <w:rFonts w:ascii="Calibri" w:hAnsi="Calibri" w:cs="Calibri"/>
          <w:sz w:val="24"/>
          <w:szCs w:val="24"/>
        </w:rPr>
        <w:t xml:space="preserve"> P</w:t>
      </w:r>
      <w:r w:rsidR="008A6A13">
        <w:rPr>
          <w:rFonts w:ascii="Calibri" w:hAnsi="Calibri" w:cs="Calibri"/>
          <w:sz w:val="24"/>
          <w:szCs w:val="24"/>
        </w:rPr>
        <w:t>.</w:t>
      </w:r>
      <w:r w:rsidRPr="003B385A">
        <w:rPr>
          <w:rFonts w:ascii="Calibri" w:hAnsi="Calibri" w:cs="Calibri"/>
          <w:sz w:val="24"/>
          <w:szCs w:val="24"/>
        </w:rPr>
        <w:t xml:space="preserve">, Van </w:t>
      </w:r>
      <w:proofErr w:type="spellStart"/>
      <w:r w:rsidRPr="003B385A">
        <w:rPr>
          <w:rFonts w:ascii="Calibri" w:hAnsi="Calibri" w:cs="Calibri"/>
          <w:sz w:val="24"/>
          <w:szCs w:val="24"/>
        </w:rPr>
        <w:t>Steirteghem</w:t>
      </w:r>
      <w:proofErr w:type="spellEnd"/>
      <w:r w:rsidR="008A6A13">
        <w:rPr>
          <w:rFonts w:ascii="Calibri" w:hAnsi="Calibri" w:cs="Calibri"/>
          <w:sz w:val="24"/>
          <w:szCs w:val="24"/>
        </w:rPr>
        <w:t>,</w:t>
      </w:r>
      <w:r w:rsidRPr="003B385A">
        <w:rPr>
          <w:rFonts w:ascii="Calibri" w:hAnsi="Calibri" w:cs="Calibri"/>
          <w:sz w:val="24"/>
          <w:szCs w:val="24"/>
        </w:rPr>
        <w:t xml:space="preserve"> A</w:t>
      </w:r>
      <w:r w:rsidR="008A6A13">
        <w:rPr>
          <w:rFonts w:ascii="Calibri" w:hAnsi="Calibri" w:cs="Calibri"/>
          <w:sz w:val="24"/>
          <w:szCs w:val="24"/>
        </w:rPr>
        <w:t>.</w:t>
      </w:r>
      <w:r w:rsidRPr="003B385A">
        <w:rPr>
          <w:rFonts w:ascii="Calibri" w:hAnsi="Calibri" w:cs="Calibri"/>
          <w:sz w:val="24"/>
          <w:szCs w:val="24"/>
        </w:rPr>
        <w:t>C.</w:t>
      </w:r>
      <w:r>
        <w:rPr>
          <w:rFonts w:ascii="Calibri" w:hAnsi="Calibri" w:cs="Calibri"/>
          <w:sz w:val="24"/>
          <w:szCs w:val="24"/>
        </w:rPr>
        <w:t xml:space="preserve"> </w:t>
      </w:r>
      <w:r w:rsidRPr="003B385A">
        <w:rPr>
          <w:rFonts w:ascii="Calibri" w:hAnsi="Calibri" w:cs="Calibri"/>
          <w:sz w:val="24"/>
          <w:szCs w:val="24"/>
        </w:rPr>
        <w:t xml:space="preserve">Pregnancies after intracytoplasmic injection of single spermatozoon into an oocyte. </w:t>
      </w:r>
      <w:r w:rsidRPr="008A6A13">
        <w:rPr>
          <w:rFonts w:ascii="Calibri" w:hAnsi="Calibri" w:cs="Calibri"/>
          <w:i/>
          <w:iCs/>
          <w:sz w:val="24"/>
          <w:szCs w:val="24"/>
        </w:rPr>
        <w:t>Lancet</w:t>
      </w:r>
      <w:r w:rsidRPr="003B385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Pr="003B385A">
        <w:rPr>
          <w:rFonts w:ascii="Calibri" w:hAnsi="Calibri" w:cs="Calibri"/>
          <w:b/>
          <w:sz w:val="24"/>
          <w:szCs w:val="24"/>
        </w:rPr>
        <w:t>340</w:t>
      </w:r>
      <w:r>
        <w:rPr>
          <w:rFonts w:ascii="Calibri" w:hAnsi="Calibri" w:cs="Calibri"/>
          <w:sz w:val="24"/>
          <w:szCs w:val="24"/>
        </w:rPr>
        <w:t xml:space="preserve"> </w:t>
      </w:r>
      <w:r w:rsidRPr="003B385A">
        <w:rPr>
          <w:rFonts w:ascii="Calibri" w:hAnsi="Calibri" w:cs="Calibri"/>
          <w:sz w:val="24"/>
          <w:szCs w:val="24"/>
        </w:rPr>
        <w:t>(8810)</w:t>
      </w:r>
      <w:r>
        <w:rPr>
          <w:rFonts w:ascii="Calibri" w:hAnsi="Calibri" w:cs="Calibri"/>
          <w:sz w:val="24"/>
          <w:szCs w:val="24"/>
        </w:rPr>
        <w:t xml:space="preserve">, </w:t>
      </w:r>
      <w:r w:rsidRPr="003B385A">
        <w:rPr>
          <w:rFonts w:ascii="Calibri" w:hAnsi="Calibri" w:cs="Calibri"/>
          <w:sz w:val="24"/>
          <w:szCs w:val="24"/>
        </w:rPr>
        <w:t>17-</w:t>
      </w:r>
      <w:r>
        <w:rPr>
          <w:rFonts w:ascii="Calibri" w:hAnsi="Calibri" w:cs="Calibri"/>
          <w:sz w:val="24"/>
          <w:szCs w:val="24"/>
        </w:rPr>
        <w:t>1</w:t>
      </w:r>
      <w:r w:rsidRPr="003B385A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 xml:space="preserve"> (1992).</w:t>
      </w:r>
    </w:p>
    <w:p w14:paraId="2271F6C4" w14:textId="112FB216" w:rsidR="00836B50" w:rsidRDefault="00836B50" w:rsidP="00A861ED">
      <w:pPr>
        <w:pStyle w:val="ListParagraph"/>
        <w:numPr>
          <w:ilvl w:val="0"/>
          <w:numId w:val="1"/>
        </w:numPr>
        <w:ind w:leftChars="0" w:left="0" w:firstLine="0"/>
        <w:contextualSpacing/>
        <w:rPr>
          <w:rFonts w:ascii="Calibri" w:hAnsi="Calibri" w:cs="Calibri"/>
          <w:sz w:val="24"/>
          <w:szCs w:val="24"/>
        </w:rPr>
      </w:pPr>
      <w:r w:rsidRPr="003B385A">
        <w:rPr>
          <w:rFonts w:ascii="Calibri" w:hAnsi="Calibri" w:cs="Calibri"/>
          <w:sz w:val="24"/>
          <w:szCs w:val="24"/>
        </w:rPr>
        <w:t>Kimura</w:t>
      </w:r>
      <w:r w:rsidR="008A6A13">
        <w:rPr>
          <w:rFonts w:ascii="Calibri" w:hAnsi="Calibri" w:cs="Calibri"/>
          <w:sz w:val="24"/>
          <w:szCs w:val="24"/>
        </w:rPr>
        <w:t>,</w:t>
      </w:r>
      <w:r w:rsidRPr="003B385A">
        <w:rPr>
          <w:rFonts w:ascii="Calibri" w:hAnsi="Calibri" w:cs="Calibri"/>
          <w:sz w:val="24"/>
          <w:szCs w:val="24"/>
        </w:rPr>
        <w:t xml:space="preserve"> Y</w:t>
      </w:r>
      <w:r w:rsidR="008A6A13">
        <w:rPr>
          <w:rFonts w:ascii="Calibri" w:hAnsi="Calibri" w:cs="Calibri"/>
          <w:sz w:val="24"/>
          <w:szCs w:val="24"/>
        </w:rPr>
        <w:t>.</w:t>
      </w:r>
      <w:r w:rsidRPr="003B385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3B385A">
        <w:rPr>
          <w:rFonts w:ascii="Calibri" w:hAnsi="Calibri" w:cs="Calibri"/>
          <w:sz w:val="24"/>
          <w:szCs w:val="24"/>
        </w:rPr>
        <w:t>Yanagimachi</w:t>
      </w:r>
      <w:proofErr w:type="spellEnd"/>
      <w:r w:rsidR="008A6A13">
        <w:rPr>
          <w:rFonts w:ascii="Calibri" w:hAnsi="Calibri" w:cs="Calibri"/>
          <w:sz w:val="24"/>
          <w:szCs w:val="24"/>
        </w:rPr>
        <w:t>,</w:t>
      </w:r>
      <w:r w:rsidRPr="003B385A">
        <w:rPr>
          <w:rFonts w:ascii="Calibri" w:hAnsi="Calibri" w:cs="Calibri"/>
          <w:sz w:val="24"/>
          <w:szCs w:val="24"/>
        </w:rPr>
        <w:t xml:space="preserve"> R.</w:t>
      </w:r>
      <w:r>
        <w:rPr>
          <w:rFonts w:ascii="Calibri" w:hAnsi="Calibri" w:cs="Calibri"/>
          <w:sz w:val="24"/>
          <w:szCs w:val="24"/>
        </w:rPr>
        <w:t xml:space="preserve"> </w:t>
      </w:r>
      <w:r w:rsidRPr="003B385A">
        <w:rPr>
          <w:rFonts w:ascii="Calibri" w:hAnsi="Calibri" w:cs="Calibri"/>
          <w:sz w:val="24"/>
          <w:szCs w:val="24"/>
        </w:rPr>
        <w:t>Intracytoplasmic sperm injection in the mouse.</w:t>
      </w:r>
      <w:r>
        <w:rPr>
          <w:rFonts w:ascii="Calibri" w:hAnsi="Calibri" w:cs="Calibri"/>
          <w:sz w:val="24"/>
          <w:szCs w:val="24"/>
        </w:rPr>
        <w:t xml:space="preserve"> </w:t>
      </w:r>
      <w:r w:rsidRPr="008A6A13">
        <w:rPr>
          <w:rFonts w:ascii="Calibri" w:hAnsi="Calibri" w:cs="Calibri"/>
          <w:i/>
          <w:iCs/>
          <w:sz w:val="24"/>
          <w:szCs w:val="24"/>
        </w:rPr>
        <w:t>Biology and Reproduction</w:t>
      </w:r>
      <w:r w:rsidRPr="00823C77">
        <w:rPr>
          <w:rFonts w:ascii="Calibri" w:hAnsi="Calibri" w:cs="Calibri"/>
          <w:sz w:val="24"/>
          <w:szCs w:val="24"/>
        </w:rPr>
        <w:t xml:space="preserve">. </w:t>
      </w:r>
      <w:r w:rsidRPr="00823C77">
        <w:rPr>
          <w:rFonts w:ascii="Calibri" w:hAnsi="Calibri" w:cs="Calibri"/>
          <w:b/>
          <w:sz w:val="24"/>
          <w:szCs w:val="24"/>
        </w:rPr>
        <w:t>52</w:t>
      </w:r>
      <w:r w:rsidR="008A6A13">
        <w:rPr>
          <w:rFonts w:ascii="Calibri" w:hAnsi="Calibri" w:cs="Calibri"/>
          <w:b/>
          <w:sz w:val="24"/>
          <w:szCs w:val="24"/>
        </w:rPr>
        <w:t xml:space="preserve"> </w:t>
      </w:r>
      <w:r w:rsidRPr="00823C77">
        <w:rPr>
          <w:rFonts w:ascii="Calibri" w:hAnsi="Calibri" w:cs="Calibri"/>
          <w:sz w:val="24"/>
          <w:szCs w:val="24"/>
        </w:rPr>
        <w:t>(4)</w:t>
      </w:r>
      <w:r>
        <w:rPr>
          <w:rFonts w:ascii="Calibri" w:hAnsi="Calibri" w:cs="Calibri"/>
          <w:sz w:val="24"/>
          <w:szCs w:val="24"/>
        </w:rPr>
        <w:t xml:space="preserve">, </w:t>
      </w:r>
      <w:r w:rsidRPr="00823C77">
        <w:rPr>
          <w:rFonts w:ascii="Calibri" w:hAnsi="Calibri" w:cs="Calibri"/>
          <w:sz w:val="24"/>
          <w:szCs w:val="24"/>
        </w:rPr>
        <w:t>709-</w:t>
      </w:r>
      <w:r>
        <w:rPr>
          <w:rFonts w:ascii="Calibri" w:hAnsi="Calibri" w:cs="Calibri"/>
          <w:sz w:val="24"/>
          <w:szCs w:val="24"/>
        </w:rPr>
        <w:t>7</w:t>
      </w:r>
      <w:r w:rsidRPr="00823C77">
        <w:rPr>
          <w:rFonts w:ascii="Calibri" w:hAnsi="Calibri" w:cs="Calibri"/>
          <w:sz w:val="24"/>
          <w:szCs w:val="24"/>
        </w:rPr>
        <w:t>20</w:t>
      </w:r>
      <w:r>
        <w:rPr>
          <w:rFonts w:ascii="Calibri" w:hAnsi="Calibri" w:cs="Calibri"/>
          <w:sz w:val="24"/>
          <w:szCs w:val="24"/>
        </w:rPr>
        <w:t xml:space="preserve"> (1995)</w:t>
      </w:r>
      <w:r w:rsidRPr="00823C77">
        <w:rPr>
          <w:rFonts w:ascii="Calibri" w:hAnsi="Calibri" w:cs="Calibri"/>
          <w:sz w:val="24"/>
          <w:szCs w:val="24"/>
        </w:rPr>
        <w:t>.</w:t>
      </w:r>
    </w:p>
    <w:p w14:paraId="708F90BE" w14:textId="03115669" w:rsidR="00836B50" w:rsidRDefault="00836B50" w:rsidP="00A861ED">
      <w:pPr>
        <w:pStyle w:val="ListParagraph"/>
        <w:numPr>
          <w:ilvl w:val="0"/>
          <w:numId w:val="1"/>
        </w:numPr>
        <w:ind w:leftChars="0" w:left="0" w:firstLine="0"/>
        <w:contextualSpacing/>
        <w:rPr>
          <w:rFonts w:ascii="Calibri" w:hAnsi="Calibri" w:cs="Calibri"/>
          <w:sz w:val="24"/>
          <w:szCs w:val="24"/>
        </w:rPr>
      </w:pPr>
      <w:proofErr w:type="spellStart"/>
      <w:r w:rsidRPr="006C21F0">
        <w:rPr>
          <w:rFonts w:ascii="Calibri" w:hAnsi="Calibri" w:cs="Calibri"/>
          <w:sz w:val="24"/>
          <w:szCs w:val="24"/>
        </w:rPr>
        <w:t>Yanagida</w:t>
      </w:r>
      <w:proofErr w:type="spellEnd"/>
      <w:r w:rsidR="008A6A13">
        <w:rPr>
          <w:rFonts w:ascii="Calibri" w:hAnsi="Calibri" w:cs="Calibri"/>
          <w:sz w:val="24"/>
          <w:szCs w:val="24"/>
        </w:rPr>
        <w:t>,</w:t>
      </w:r>
      <w:r w:rsidRPr="006C21F0">
        <w:rPr>
          <w:rFonts w:ascii="Calibri" w:hAnsi="Calibri" w:cs="Calibri"/>
          <w:sz w:val="24"/>
          <w:szCs w:val="24"/>
        </w:rPr>
        <w:t xml:space="preserve"> K</w:t>
      </w:r>
      <w:r w:rsidR="008A6A13">
        <w:rPr>
          <w:rFonts w:ascii="Calibri" w:hAnsi="Calibri" w:cs="Calibri"/>
          <w:sz w:val="24"/>
          <w:szCs w:val="24"/>
        </w:rPr>
        <w:t>. et al.</w:t>
      </w:r>
      <w:r>
        <w:rPr>
          <w:rFonts w:ascii="Calibri" w:hAnsi="Calibri" w:cs="Calibri"/>
          <w:sz w:val="24"/>
          <w:szCs w:val="24"/>
        </w:rPr>
        <w:t xml:space="preserve"> </w:t>
      </w:r>
      <w:r w:rsidRPr="006C21F0">
        <w:rPr>
          <w:rFonts w:ascii="Calibri" w:hAnsi="Calibri" w:cs="Calibri"/>
          <w:sz w:val="24"/>
          <w:szCs w:val="24"/>
        </w:rPr>
        <w:t xml:space="preserve">The usefulness of a </w:t>
      </w:r>
      <w:proofErr w:type="gramStart"/>
      <w:r w:rsidRPr="006C21F0">
        <w:rPr>
          <w:rFonts w:ascii="Calibri" w:hAnsi="Calibri" w:cs="Calibri"/>
          <w:sz w:val="24"/>
          <w:szCs w:val="24"/>
        </w:rPr>
        <w:t>piezo-micromanipulator</w:t>
      </w:r>
      <w:proofErr w:type="gramEnd"/>
      <w:r w:rsidRPr="006C21F0">
        <w:rPr>
          <w:rFonts w:ascii="Calibri" w:hAnsi="Calibri" w:cs="Calibri"/>
          <w:sz w:val="24"/>
          <w:szCs w:val="24"/>
        </w:rPr>
        <w:t xml:space="preserve"> in intracytoplasmic sperm injection in humans</w:t>
      </w:r>
      <w:r>
        <w:rPr>
          <w:rFonts w:ascii="Calibri" w:hAnsi="Calibri" w:cs="Calibri"/>
          <w:sz w:val="24"/>
          <w:szCs w:val="24"/>
        </w:rPr>
        <w:t xml:space="preserve">. </w:t>
      </w:r>
      <w:r w:rsidRPr="008A6A13">
        <w:rPr>
          <w:rFonts w:ascii="Calibri" w:hAnsi="Calibri" w:cs="Calibri"/>
          <w:i/>
          <w:iCs/>
          <w:sz w:val="24"/>
          <w:szCs w:val="24"/>
        </w:rPr>
        <w:t>Human Reproduction</w:t>
      </w:r>
      <w:r>
        <w:rPr>
          <w:rFonts w:ascii="Calibri" w:hAnsi="Calibri" w:cs="Calibri"/>
          <w:sz w:val="24"/>
          <w:szCs w:val="24"/>
        </w:rPr>
        <w:t xml:space="preserve">. </w:t>
      </w:r>
      <w:r w:rsidRPr="006C21F0">
        <w:rPr>
          <w:rFonts w:ascii="Calibri" w:hAnsi="Calibri" w:cs="Calibri"/>
          <w:b/>
          <w:sz w:val="24"/>
          <w:szCs w:val="24"/>
        </w:rPr>
        <w:t>14</w:t>
      </w:r>
      <w:r w:rsidR="008A6A13">
        <w:rPr>
          <w:rFonts w:ascii="Calibri" w:hAnsi="Calibri" w:cs="Calibri"/>
          <w:b/>
          <w:sz w:val="24"/>
          <w:szCs w:val="24"/>
        </w:rPr>
        <w:t xml:space="preserve"> </w:t>
      </w:r>
      <w:r w:rsidRPr="006C21F0">
        <w:rPr>
          <w:rFonts w:ascii="Calibri" w:hAnsi="Calibri" w:cs="Calibri"/>
          <w:sz w:val="24"/>
          <w:szCs w:val="24"/>
        </w:rPr>
        <w:t>(2)</w:t>
      </w:r>
      <w:r>
        <w:rPr>
          <w:rFonts w:ascii="Calibri" w:hAnsi="Calibri" w:cs="Calibri"/>
          <w:sz w:val="24"/>
          <w:szCs w:val="24"/>
        </w:rPr>
        <w:t xml:space="preserve">, </w:t>
      </w:r>
      <w:r w:rsidRPr="006C21F0">
        <w:rPr>
          <w:rFonts w:ascii="Calibri" w:hAnsi="Calibri" w:cs="Calibri"/>
          <w:sz w:val="24"/>
          <w:szCs w:val="24"/>
        </w:rPr>
        <w:t>448-</w:t>
      </w:r>
      <w:r>
        <w:rPr>
          <w:rFonts w:ascii="Calibri" w:hAnsi="Calibri" w:cs="Calibri"/>
          <w:sz w:val="24"/>
          <w:szCs w:val="24"/>
        </w:rPr>
        <w:t>4</w:t>
      </w:r>
      <w:r w:rsidRPr="006C21F0">
        <w:rPr>
          <w:rFonts w:ascii="Calibri" w:hAnsi="Calibri" w:cs="Calibri"/>
          <w:sz w:val="24"/>
          <w:szCs w:val="24"/>
        </w:rPr>
        <w:t>53</w:t>
      </w:r>
      <w:r>
        <w:rPr>
          <w:rFonts w:ascii="Calibri" w:hAnsi="Calibri" w:cs="Calibri"/>
          <w:sz w:val="24"/>
          <w:szCs w:val="24"/>
        </w:rPr>
        <w:t xml:space="preserve"> (1999)</w:t>
      </w:r>
      <w:r w:rsidRPr="006C21F0">
        <w:rPr>
          <w:rFonts w:ascii="Calibri" w:hAnsi="Calibri" w:cs="Calibri"/>
          <w:sz w:val="24"/>
          <w:szCs w:val="24"/>
        </w:rPr>
        <w:t>.</w:t>
      </w:r>
    </w:p>
    <w:p w14:paraId="4EB0B7FE" w14:textId="40CA71D1" w:rsidR="00836B50" w:rsidRDefault="00836B50" w:rsidP="00A861ED">
      <w:pPr>
        <w:pStyle w:val="ListParagraph"/>
        <w:numPr>
          <w:ilvl w:val="0"/>
          <w:numId w:val="1"/>
        </w:numPr>
        <w:ind w:leftChars="0" w:left="0" w:firstLine="0"/>
        <w:contextualSpacing/>
        <w:rPr>
          <w:rFonts w:ascii="Calibri" w:hAnsi="Calibri" w:cs="Calibri"/>
          <w:sz w:val="24"/>
          <w:szCs w:val="24"/>
        </w:rPr>
      </w:pPr>
      <w:r w:rsidRPr="001E6CBA">
        <w:rPr>
          <w:rFonts w:ascii="Calibri" w:hAnsi="Calibri" w:cs="Calibri"/>
          <w:sz w:val="24"/>
          <w:szCs w:val="24"/>
        </w:rPr>
        <w:t>Takeuchi</w:t>
      </w:r>
      <w:r w:rsidR="008A6A13">
        <w:rPr>
          <w:rFonts w:ascii="Calibri" w:hAnsi="Calibri" w:cs="Calibri"/>
          <w:sz w:val="24"/>
          <w:szCs w:val="24"/>
        </w:rPr>
        <w:t>,</w:t>
      </w:r>
      <w:r w:rsidRPr="001E6CBA">
        <w:rPr>
          <w:rFonts w:ascii="Calibri" w:hAnsi="Calibri" w:cs="Calibri"/>
          <w:sz w:val="24"/>
          <w:szCs w:val="24"/>
        </w:rPr>
        <w:t xml:space="preserve"> S</w:t>
      </w:r>
      <w:r w:rsidR="008A6A13">
        <w:rPr>
          <w:rFonts w:ascii="Calibri" w:hAnsi="Calibri" w:cs="Calibri"/>
          <w:sz w:val="24"/>
          <w:szCs w:val="24"/>
        </w:rPr>
        <w:t>. et al.</w:t>
      </w:r>
      <w:r>
        <w:rPr>
          <w:rFonts w:ascii="Calibri" w:hAnsi="Calibri" w:cs="Calibri"/>
          <w:sz w:val="24"/>
          <w:szCs w:val="24"/>
        </w:rPr>
        <w:t xml:space="preserve"> </w:t>
      </w:r>
      <w:r w:rsidRPr="001E6CBA">
        <w:rPr>
          <w:rFonts w:ascii="Calibri" w:hAnsi="Calibri" w:cs="Calibri"/>
          <w:sz w:val="24"/>
          <w:szCs w:val="24"/>
        </w:rPr>
        <w:t>Comparison of piezo-assisted micromanipulation with conventional micromanipulation for intracytoplasmic sperm injection into human oocytes.</w:t>
      </w:r>
      <w:r>
        <w:rPr>
          <w:rFonts w:ascii="Calibri" w:hAnsi="Calibri" w:cs="Calibri"/>
          <w:sz w:val="24"/>
          <w:szCs w:val="24"/>
        </w:rPr>
        <w:t xml:space="preserve"> </w:t>
      </w:r>
      <w:r w:rsidRPr="008A6A13">
        <w:rPr>
          <w:rFonts w:ascii="Calibri" w:hAnsi="Calibri" w:cs="Calibri"/>
          <w:i/>
          <w:iCs/>
          <w:sz w:val="24"/>
          <w:szCs w:val="24"/>
        </w:rPr>
        <w:t>Gynecologic and</w:t>
      </w:r>
      <w:r w:rsidRPr="001E6CBA">
        <w:rPr>
          <w:rFonts w:ascii="Calibri" w:hAnsi="Calibri" w:cs="Calibri"/>
          <w:sz w:val="24"/>
          <w:szCs w:val="24"/>
        </w:rPr>
        <w:t xml:space="preserve"> </w:t>
      </w:r>
      <w:r w:rsidRPr="008A6A13">
        <w:rPr>
          <w:rFonts w:ascii="Calibri" w:hAnsi="Calibri" w:cs="Calibri"/>
          <w:i/>
          <w:iCs/>
          <w:sz w:val="24"/>
          <w:szCs w:val="24"/>
        </w:rPr>
        <w:t>Obstetric Investigation</w:t>
      </w:r>
      <w:r w:rsidRPr="001E6CB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Pr="001E6CBA">
        <w:rPr>
          <w:rFonts w:ascii="Calibri" w:hAnsi="Calibri" w:cs="Calibri"/>
          <w:b/>
          <w:sz w:val="24"/>
          <w:szCs w:val="24"/>
        </w:rPr>
        <w:t>52</w:t>
      </w:r>
      <w:r w:rsidR="008A6A13">
        <w:rPr>
          <w:rFonts w:ascii="Calibri" w:hAnsi="Calibri" w:cs="Calibri"/>
          <w:b/>
          <w:sz w:val="24"/>
          <w:szCs w:val="24"/>
        </w:rPr>
        <w:t xml:space="preserve"> </w:t>
      </w:r>
      <w:r w:rsidRPr="001E6CBA">
        <w:rPr>
          <w:rFonts w:ascii="Calibri" w:hAnsi="Calibri" w:cs="Calibri"/>
          <w:sz w:val="24"/>
          <w:szCs w:val="24"/>
        </w:rPr>
        <w:t>(3)</w:t>
      </w:r>
      <w:r>
        <w:rPr>
          <w:rFonts w:ascii="Calibri" w:hAnsi="Calibri" w:cs="Calibri"/>
          <w:sz w:val="24"/>
          <w:szCs w:val="24"/>
        </w:rPr>
        <w:t xml:space="preserve">, </w:t>
      </w:r>
      <w:r w:rsidRPr="001E6CBA">
        <w:rPr>
          <w:rFonts w:ascii="Calibri" w:hAnsi="Calibri" w:cs="Calibri"/>
          <w:sz w:val="24"/>
          <w:szCs w:val="24"/>
        </w:rPr>
        <w:t>158-</w:t>
      </w:r>
      <w:r>
        <w:rPr>
          <w:rFonts w:ascii="Calibri" w:hAnsi="Calibri" w:cs="Calibri"/>
          <w:sz w:val="24"/>
          <w:szCs w:val="24"/>
        </w:rPr>
        <w:t>1</w:t>
      </w:r>
      <w:r w:rsidRPr="001E6CBA">
        <w:rPr>
          <w:rFonts w:ascii="Calibri" w:hAnsi="Calibri" w:cs="Calibri"/>
          <w:sz w:val="24"/>
          <w:szCs w:val="24"/>
        </w:rPr>
        <w:t>62</w:t>
      </w:r>
      <w:r>
        <w:rPr>
          <w:rFonts w:ascii="Calibri" w:hAnsi="Calibri" w:cs="Calibri"/>
          <w:sz w:val="24"/>
          <w:szCs w:val="24"/>
        </w:rPr>
        <w:t xml:space="preserve"> (2001)</w:t>
      </w:r>
      <w:r w:rsidRPr="001E6CBA">
        <w:rPr>
          <w:rFonts w:ascii="Calibri" w:hAnsi="Calibri" w:cs="Calibri"/>
          <w:sz w:val="24"/>
          <w:szCs w:val="24"/>
        </w:rPr>
        <w:t>.</w:t>
      </w:r>
    </w:p>
    <w:p w14:paraId="3740F6D6" w14:textId="68BE6C57" w:rsidR="00E314B3" w:rsidRPr="00E314B3" w:rsidRDefault="00836B50" w:rsidP="00A861ED">
      <w:pPr>
        <w:pStyle w:val="ListParagraph"/>
        <w:numPr>
          <w:ilvl w:val="0"/>
          <w:numId w:val="1"/>
        </w:numPr>
        <w:ind w:leftChars="0" w:left="0" w:firstLine="0"/>
        <w:contextualSpacing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 w:hint="eastAsia"/>
          <w:sz w:val="24"/>
          <w:szCs w:val="24"/>
        </w:rPr>
        <w:t>H</w:t>
      </w:r>
      <w:r>
        <w:rPr>
          <w:rFonts w:ascii="Calibri" w:hAnsi="Calibri" w:cs="Calibri"/>
          <w:sz w:val="24"/>
          <w:szCs w:val="24"/>
        </w:rPr>
        <w:t>iraoka</w:t>
      </w:r>
      <w:proofErr w:type="spellEnd"/>
      <w:r w:rsidR="008A6A13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K</w:t>
      </w:r>
      <w:r w:rsidR="008A6A13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, Kitamura</w:t>
      </w:r>
      <w:r w:rsidR="008A6A13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S. </w:t>
      </w:r>
      <w:r w:rsidRPr="00353B26">
        <w:rPr>
          <w:rFonts w:ascii="Calibri" w:hAnsi="Calibri" w:cs="Calibri"/>
          <w:sz w:val="24"/>
          <w:szCs w:val="24"/>
        </w:rPr>
        <w:t>Clinical efficiency of Piezo-ICSI using micropipettes with a wall thickness of 0.625 μm</w:t>
      </w:r>
      <w:r>
        <w:rPr>
          <w:rFonts w:ascii="Calibri" w:hAnsi="Calibri" w:cs="Calibri"/>
          <w:sz w:val="24"/>
          <w:szCs w:val="24"/>
        </w:rPr>
        <w:t xml:space="preserve">. </w:t>
      </w:r>
      <w:r w:rsidRPr="008A6A13">
        <w:rPr>
          <w:rFonts w:ascii="Calibri" w:hAnsi="Calibri" w:cs="Calibri"/>
          <w:i/>
          <w:iCs/>
          <w:sz w:val="24"/>
          <w:szCs w:val="24"/>
        </w:rPr>
        <w:t>Journal of Assisted Reproduction and Genetics</w:t>
      </w:r>
      <w:r w:rsidRPr="00353B26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Pr="00353B26">
        <w:rPr>
          <w:rFonts w:ascii="Calibri" w:hAnsi="Calibri" w:cs="Calibri"/>
          <w:b/>
          <w:sz w:val="24"/>
          <w:szCs w:val="24"/>
        </w:rPr>
        <w:t>32</w:t>
      </w:r>
      <w:r w:rsidR="008A6A13">
        <w:rPr>
          <w:rFonts w:ascii="Calibri" w:hAnsi="Calibri" w:cs="Calibri"/>
          <w:b/>
          <w:sz w:val="24"/>
          <w:szCs w:val="24"/>
        </w:rPr>
        <w:t xml:space="preserve"> </w:t>
      </w:r>
      <w:r w:rsidRPr="00353B26">
        <w:rPr>
          <w:rFonts w:ascii="Calibri" w:hAnsi="Calibri" w:cs="Calibri"/>
          <w:sz w:val="24"/>
          <w:szCs w:val="24"/>
        </w:rPr>
        <w:t>(12)</w:t>
      </w:r>
      <w:r>
        <w:rPr>
          <w:rFonts w:ascii="Calibri" w:hAnsi="Calibri" w:cs="Calibri"/>
          <w:sz w:val="24"/>
          <w:szCs w:val="24"/>
        </w:rPr>
        <w:t xml:space="preserve">, </w:t>
      </w:r>
      <w:r w:rsidRPr="00353B26">
        <w:rPr>
          <w:rFonts w:ascii="Calibri" w:hAnsi="Calibri" w:cs="Calibri"/>
          <w:sz w:val="24"/>
          <w:szCs w:val="24"/>
        </w:rPr>
        <w:t>1827-</w:t>
      </w:r>
      <w:r>
        <w:rPr>
          <w:rFonts w:ascii="Calibri" w:hAnsi="Calibri" w:cs="Calibri"/>
          <w:sz w:val="24"/>
          <w:szCs w:val="24"/>
        </w:rPr>
        <w:t>18</w:t>
      </w:r>
      <w:r w:rsidRPr="00353B26">
        <w:rPr>
          <w:rFonts w:ascii="Calibri" w:hAnsi="Calibri" w:cs="Calibri"/>
          <w:sz w:val="24"/>
          <w:szCs w:val="24"/>
        </w:rPr>
        <w:t>33</w:t>
      </w:r>
      <w:r>
        <w:rPr>
          <w:rFonts w:ascii="Calibri" w:hAnsi="Calibri" w:cs="Calibri"/>
          <w:sz w:val="24"/>
          <w:szCs w:val="24"/>
        </w:rPr>
        <w:t xml:space="preserve"> (2015)</w:t>
      </w:r>
      <w:r w:rsidRPr="00353B26">
        <w:rPr>
          <w:rFonts w:ascii="Calibri" w:hAnsi="Calibri" w:cs="Calibri"/>
          <w:sz w:val="24"/>
          <w:szCs w:val="24"/>
        </w:rPr>
        <w:t>.</w:t>
      </w:r>
    </w:p>
    <w:p w14:paraId="1D164911" w14:textId="4C4C00BE" w:rsidR="00E314B3" w:rsidRPr="00E314B3" w:rsidRDefault="00041FD8" w:rsidP="00A861ED">
      <w:pPr>
        <w:pStyle w:val="ListParagraph"/>
        <w:numPr>
          <w:ilvl w:val="0"/>
          <w:numId w:val="1"/>
        </w:numPr>
        <w:ind w:leftChars="0" w:left="0" w:firstLine="0"/>
        <w:contextualSpacing/>
        <w:rPr>
          <w:rFonts w:ascii="Calibri" w:hAnsi="Calibri" w:cs="Calibri"/>
          <w:sz w:val="24"/>
          <w:szCs w:val="24"/>
        </w:rPr>
      </w:pPr>
      <w:proofErr w:type="spellStart"/>
      <w:r w:rsidRPr="00E314B3">
        <w:rPr>
          <w:rFonts w:ascii="Calibri" w:hAnsi="Calibri" w:cs="Calibri"/>
          <w:sz w:val="24"/>
          <w:szCs w:val="24"/>
        </w:rPr>
        <w:t>Furuhashi</w:t>
      </w:r>
      <w:proofErr w:type="spellEnd"/>
      <w:r w:rsidR="008A6A13">
        <w:rPr>
          <w:rFonts w:ascii="Calibri" w:hAnsi="Calibri" w:cs="Calibri"/>
          <w:sz w:val="24"/>
          <w:szCs w:val="24"/>
        </w:rPr>
        <w:t>,</w:t>
      </w:r>
      <w:r w:rsidRPr="00E314B3">
        <w:rPr>
          <w:rFonts w:ascii="Calibri" w:hAnsi="Calibri" w:cs="Calibri"/>
          <w:sz w:val="24"/>
          <w:szCs w:val="24"/>
        </w:rPr>
        <w:t xml:space="preserve"> K</w:t>
      </w:r>
      <w:r w:rsidR="008A6A13">
        <w:rPr>
          <w:rFonts w:ascii="Calibri" w:hAnsi="Calibri" w:cs="Calibri"/>
          <w:sz w:val="24"/>
          <w:szCs w:val="24"/>
        </w:rPr>
        <w:t xml:space="preserve">. et al. </w:t>
      </w:r>
      <w:r w:rsidRPr="00E314B3">
        <w:rPr>
          <w:rFonts w:ascii="Calibri" w:hAnsi="Calibri" w:cs="Calibri"/>
          <w:sz w:val="24"/>
          <w:szCs w:val="24"/>
        </w:rPr>
        <w:t>Piezo-assisted ICSI improves fertilization and blastocyst development rates compared with conventional ICSI in women aged more than 35 years.</w:t>
      </w:r>
      <w:r>
        <w:rPr>
          <w:rFonts w:ascii="Calibri" w:hAnsi="Calibri" w:cs="Calibri"/>
          <w:sz w:val="24"/>
          <w:szCs w:val="24"/>
        </w:rPr>
        <w:t xml:space="preserve"> </w:t>
      </w:r>
      <w:r w:rsidR="00F80B02" w:rsidRPr="008A6A13">
        <w:rPr>
          <w:rFonts w:ascii="Calibri" w:hAnsi="Calibri" w:cs="Calibri"/>
          <w:i/>
          <w:iCs/>
          <w:sz w:val="24"/>
          <w:szCs w:val="24"/>
        </w:rPr>
        <w:t>Reproductive Medicine</w:t>
      </w:r>
      <w:r w:rsidR="00F80B02" w:rsidRPr="00F80B02"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 xml:space="preserve"> </w:t>
      </w:r>
      <w:r w:rsidR="00F80B02" w:rsidRPr="008A6A13">
        <w:rPr>
          <w:rFonts w:ascii="Calibri" w:hAnsi="Calibri" w:cs="Calibri"/>
          <w:i/>
          <w:iCs/>
          <w:sz w:val="24"/>
          <w:szCs w:val="24"/>
        </w:rPr>
        <w:t>and Biology</w:t>
      </w:r>
      <w:r w:rsidRPr="00E314B3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Pr="00041FD8">
        <w:rPr>
          <w:rFonts w:ascii="Calibri" w:hAnsi="Calibri" w:cs="Calibri"/>
          <w:b/>
          <w:bCs/>
          <w:sz w:val="24"/>
          <w:szCs w:val="24"/>
        </w:rPr>
        <w:t>18</w:t>
      </w:r>
      <w:r w:rsidR="008A6A1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E314B3">
        <w:rPr>
          <w:rFonts w:ascii="Calibri" w:hAnsi="Calibri" w:cs="Calibri"/>
          <w:sz w:val="24"/>
          <w:szCs w:val="24"/>
        </w:rPr>
        <w:t>(4)</w:t>
      </w:r>
      <w:r w:rsidR="008A6A13">
        <w:rPr>
          <w:rFonts w:ascii="Calibri" w:hAnsi="Calibri" w:cs="Calibri"/>
          <w:sz w:val="24"/>
          <w:szCs w:val="24"/>
        </w:rPr>
        <w:t xml:space="preserve">, </w:t>
      </w:r>
      <w:r w:rsidRPr="00E314B3">
        <w:rPr>
          <w:rFonts w:ascii="Calibri" w:hAnsi="Calibri" w:cs="Calibri"/>
          <w:sz w:val="24"/>
          <w:szCs w:val="24"/>
        </w:rPr>
        <w:t>357-361</w:t>
      </w:r>
      <w:r>
        <w:rPr>
          <w:rFonts w:ascii="Calibri" w:hAnsi="Calibri" w:cs="Calibri"/>
          <w:sz w:val="24"/>
          <w:szCs w:val="24"/>
        </w:rPr>
        <w:t xml:space="preserve"> (2019)</w:t>
      </w:r>
      <w:r w:rsidRPr="00E314B3">
        <w:rPr>
          <w:rFonts w:ascii="Calibri" w:hAnsi="Calibri" w:cs="Calibri"/>
          <w:sz w:val="24"/>
          <w:szCs w:val="24"/>
        </w:rPr>
        <w:t>.</w:t>
      </w:r>
    </w:p>
    <w:p w14:paraId="1B2AA820" w14:textId="18EB7EB4" w:rsidR="00E314B3" w:rsidRPr="00E314B3" w:rsidRDefault="00041FD8" w:rsidP="00A861ED">
      <w:pPr>
        <w:pStyle w:val="ListParagraph"/>
        <w:numPr>
          <w:ilvl w:val="0"/>
          <w:numId w:val="1"/>
        </w:numPr>
        <w:ind w:leftChars="0" w:left="0" w:firstLine="0"/>
        <w:contextualSpacing/>
        <w:rPr>
          <w:rFonts w:ascii="Calibri" w:hAnsi="Calibri" w:cs="Calibri"/>
          <w:sz w:val="24"/>
          <w:szCs w:val="24"/>
        </w:rPr>
      </w:pPr>
      <w:proofErr w:type="spellStart"/>
      <w:r w:rsidRPr="00E314B3"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>Fujii</w:t>
      </w:r>
      <w:proofErr w:type="spellEnd"/>
      <w:r w:rsidR="008A6A13"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>,</w:t>
      </w:r>
      <w:r w:rsidRPr="00E314B3"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 xml:space="preserve"> Y</w:t>
      </w:r>
      <w:r w:rsidR="008A6A13"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>.</w:t>
      </w:r>
      <w:r w:rsidRPr="00E314B3"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>, Endo</w:t>
      </w:r>
      <w:r w:rsidR="008A6A13"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>,</w:t>
      </w:r>
      <w:r w:rsidRPr="00E314B3"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 xml:space="preserve"> Y</w:t>
      </w:r>
      <w:r w:rsidR="008A6A13"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>.</w:t>
      </w:r>
      <w:r w:rsidRPr="00E314B3"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E314B3"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>Mitsuhata</w:t>
      </w:r>
      <w:proofErr w:type="spellEnd"/>
      <w:r w:rsidR="008A6A13"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>,</w:t>
      </w:r>
      <w:r w:rsidRPr="00E314B3"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 xml:space="preserve"> S</w:t>
      </w:r>
      <w:r w:rsidR="008A6A13"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>.</w:t>
      </w:r>
      <w:r w:rsidRPr="00E314B3"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>, Hayashi</w:t>
      </w:r>
      <w:r w:rsidR="008A6A13"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>,</w:t>
      </w:r>
      <w:r w:rsidRPr="00E314B3"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 xml:space="preserve"> M</w:t>
      </w:r>
      <w:r w:rsidR="008A6A13"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>.</w:t>
      </w:r>
      <w:r w:rsidRPr="00E314B3"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E314B3"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>Motoyama</w:t>
      </w:r>
      <w:proofErr w:type="spellEnd"/>
      <w:r w:rsidR="008A6A13"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>,</w:t>
      </w:r>
      <w:r w:rsidRPr="00E314B3"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 xml:space="preserve"> H. Evaluation of the effect of piezo-intracytoplasmic sperm injection on the laboratory, clinical, and neonatal outcomes. </w:t>
      </w:r>
      <w:r w:rsidR="00F80B02" w:rsidRPr="008A6A13">
        <w:rPr>
          <w:rFonts w:ascii="Calibri" w:hAnsi="Calibri" w:cs="Calibri"/>
          <w:i/>
          <w:iCs/>
          <w:sz w:val="24"/>
          <w:szCs w:val="24"/>
        </w:rPr>
        <w:t>Reproductive Medicine and Biology</w:t>
      </w:r>
      <w:r w:rsidRPr="00E314B3"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>.</w:t>
      </w:r>
      <w:r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 xml:space="preserve"> </w:t>
      </w:r>
      <w:r w:rsidRPr="00041FD8">
        <w:rPr>
          <w:rFonts w:ascii="Calibri" w:hAnsi="Calibri" w:cs="Calibri"/>
          <w:b/>
          <w:bCs/>
          <w:color w:val="212121"/>
          <w:sz w:val="24"/>
          <w:szCs w:val="24"/>
          <w:shd w:val="clear" w:color="auto" w:fill="FFFFFF"/>
        </w:rPr>
        <w:t>19</w:t>
      </w:r>
      <w:r w:rsidR="008A6A13">
        <w:rPr>
          <w:rFonts w:ascii="Calibri" w:hAnsi="Calibri" w:cs="Calibri"/>
          <w:b/>
          <w:bCs/>
          <w:color w:val="212121"/>
          <w:sz w:val="24"/>
          <w:szCs w:val="24"/>
          <w:shd w:val="clear" w:color="auto" w:fill="FFFFFF"/>
        </w:rPr>
        <w:t xml:space="preserve"> </w:t>
      </w:r>
      <w:r w:rsidRPr="00E314B3"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>(2)</w:t>
      </w:r>
      <w:r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 xml:space="preserve">, </w:t>
      </w:r>
      <w:r w:rsidRPr="00E314B3"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>198-205</w:t>
      </w:r>
      <w:r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 xml:space="preserve"> (2020)</w:t>
      </w:r>
      <w:r w:rsidRPr="00E314B3"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>.</w:t>
      </w:r>
    </w:p>
    <w:p w14:paraId="54381A6E" w14:textId="2EDE044A" w:rsidR="00836B50" w:rsidRPr="00457802" w:rsidRDefault="00613489" w:rsidP="00A861ED">
      <w:pPr>
        <w:pStyle w:val="ListParagraph"/>
        <w:numPr>
          <w:ilvl w:val="0"/>
          <w:numId w:val="1"/>
        </w:numPr>
        <w:ind w:leftChars="0" w:left="0" w:firstLine="0"/>
        <w:contextualSpacing/>
        <w:rPr>
          <w:rFonts w:ascii="Calibri" w:hAnsi="Calibri" w:cs="Calibri"/>
          <w:sz w:val="24"/>
          <w:szCs w:val="24"/>
        </w:rPr>
      </w:pPr>
      <w:proofErr w:type="spellStart"/>
      <w:r w:rsidRPr="00C039EC">
        <w:rPr>
          <w:rFonts w:ascii="Calibri" w:hAnsi="Calibri" w:cs="Calibri"/>
          <w:sz w:val="24"/>
          <w:szCs w:val="24"/>
        </w:rPr>
        <w:t>Hiraoka</w:t>
      </w:r>
      <w:proofErr w:type="spellEnd"/>
      <w:r w:rsidR="008A6A13">
        <w:rPr>
          <w:rFonts w:ascii="Calibri" w:hAnsi="Calibri" w:cs="Calibri"/>
          <w:sz w:val="24"/>
          <w:szCs w:val="24"/>
        </w:rPr>
        <w:t>,</w:t>
      </w:r>
      <w:r w:rsidRPr="00C039E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 w:hint="eastAsia"/>
          <w:sz w:val="24"/>
          <w:szCs w:val="24"/>
        </w:rPr>
        <w:t>K</w:t>
      </w:r>
      <w:r w:rsidR="008A6A13">
        <w:rPr>
          <w:rFonts w:ascii="Calibri" w:hAnsi="Calibri" w:cs="Calibri"/>
          <w:sz w:val="24"/>
          <w:szCs w:val="24"/>
        </w:rPr>
        <w:t>. et al.</w:t>
      </w:r>
      <w:r>
        <w:rPr>
          <w:rFonts w:ascii="Calibri" w:hAnsi="Calibri" w:cs="Calibri"/>
          <w:sz w:val="24"/>
          <w:szCs w:val="24"/>
        </w:rPr>
        <w:t xml:space="preserve"> </w:t>
      </w:r>
      <w:r w:rsidRPr="00C039EC">
        <w:rPr>
          <w:rFonts w:ascii="Calibri" w:hAnsi="Calibri" w:cs="Calibri"/>
          <w:sz w:val="24"/>
          <w:szCs w:val="24"/>
        </w:rPr>
        <w:t>Clinical efficiency and safety of piezo-ICSI with pneumatic injector</w:t>
      </w:r>
      <w:r>
        <w:rPr>
          <w:rFonts w:ascii="Calibri" w:hAnsi="Calibri" w:cs="Calibri"/>
          <w:sz w:val="24"/>
          <w:szCs w:val="24"/>
        </w:rPr>
        <w:t xml:space="preserve">. </w:t>
      </w:r>
      <w:r w:rsidRPr="008A6A13">
        <w:rPr>
          <w:rFonts w:ascii="Calibri" w:hAnsi="Calibri" w:cs="Calibri"/>
          <w:i/>
          <w:iCs/>
          <w:sz w:val="24"/>
          <w:szCs w:val="24"/>
        </w:rPr>
        <w:t>Fertility and Sterility</w:t>
      </w:r>
      <w:r>
        <w:rPr>
          <w:rFonts w:ascii="Calibri" w:hAnsi="Calibri" w:cs="Calibri"/>
          <w:sz w:val="24"/>
          <w:szCs w:val="24"/>
        </w:rPr>
        <w:t xml:space="preserve">. </w:t>
      </w:r>
      <w:r w:rsidRPr="00C039EC">
        <w:rPr>
          <w:rFonts w:ascii="Calibri" w:hAnsi="Calibri" w:cs="Calibri"/>
          <w:b/>
          <w:sz w:val="24"/>
          <w:szCs w:val="24"/>
        </w:rPr>
        <w:t>100</w:t>
      </w:r>
      <w:r w:rsidR="008A6A13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</w:t>
      </w:r>
      <w:r w:rsidRPr="00C039EC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)</w:t>
      </w:r>
      <w:r w:rsidRPr="00C039EC">
        <w:rPr>
          <w:rFonts w:ascii="Calibri" w:hAnsi="Calibri" w:cs="Calibri"/>
          <w:sz w:val="24"/>
          <w:szCs w:val="24"/>
        </w:rPr>
        <w:t>, S91</w:t>
      </w:r>
      <w:r>
        <w:rPr>
          <w:rFonts w:ascii="Calibri" w:hAnsi="Calibri" w:cs="Calibri"/>
          <w:sz w:val="24"/>
          <w:szCs w:val="24"/>
        </w:rPr>
        <w:t xml:space="preserve"> (2013).</w:t>
      </w:r>
    </w:p>
    <w:p w14:paraId="075AD4FE" w14:textId="57E19E5D" w:rsidR="00836B50" w:rsidRPr="00041FD8" w:rsidRDefault="00613489" w:rsidP="00A861ED">
      <w:pPr>
        <w:pStyle w:val="ListParagraph"/>
        <w:numPr>
          <w:ilvl w:val="0"/>
          <w:numId w:val="1"/>
        </w:numPr>
        <w:ind w:leftChars="0" w:left="0" w:firstLine="0"/>
        <w:contextualSpacing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Ibayashi</w:t>
      </w:r>
      <w:proofErr w:type="spellEnd"/>
      <w:r w:rsidR="008A6A13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M</w:t>
      </w:r>
      <w:r w:rsidR="008A6A13">
        <w:rPr>
          <w:rFonts w:ascii="Calibri" w:hAnsi="Calibri" w:cs="Calibri"/>
          <w:sz w:val="24"/>
          <w:szCs w:val="24"/>
        </w:rPr>
        <w:t xml:space="preserve">. et al. </w:t>
      </w:r>
      <w:r w:rsidR="00041FD8" w:rsidRPr="00041FD8">
        <w:rPr>
          <w:rFonts w:ascii="Calibri" w:hAnsi="Calibri" w:cs="Calibri"/>
          <w:sz w:val="24"/>
          <w:szCs w:val="24"/>
        </w:rPr>
        <w:t>The impact of Piezo-ICSI on clinical results for trainee embryologist new</w:t>
      </w:r>
      <w:r w:rsidR="00041FD8">
        <w:rPr>
          <w:rFonts w:ascii="Calibri" w:hAnsi="Calibri" w:cs="Calibri"/>
          <w:sz w:val="24"/>
          <w:szCs w:val="24"/>
        </w:rPr>
        <w:t xml:space="preserve"> </w:t>
      </w:r>
      <w:r w:rsidR="00041FD8" w:rsidRPr="00041FD8">
        <w:rPr>
          <w:rFonts w:ascii="Calibri" w:hAnsi="Calibri" w:cs="Calibri"/>
          <w:sz w:val="24"/>
          <w:szCs w:val="24"/>
        </w:rPr>
        <w:t>to the ICSI</w:t>
      </w:r>
      <w:r w:rsidR="00514EA2">
        <w:rPr>
          <w:rFonts w:ascii="Calibri" w:hAnsi="Calibri" w:cs="Calibri"/>
          <w:sz w:val="24"/>
          <w:szCs w:val="24"/>
        </w:rPr>
        <w:t xml:space="preserve"> [Japanese]</w:t>
      </w:r>
      <w:r w:rsidR="00041FD8">
        <w:rPr>
          <w:rFonts w:ascii="Calibri" w:hAnsi="Calibri" w:cs="Calibri"/>
          <w:sz w:val="24"/>
          <w:szCs w:val="24"/>
        </w:rPr>
        <w:t xml:space="preserve">. </w:t>
      </w:r>
      <w:r w:rsidR="00041FD8" w:rsidRPr="008A6A13">
        <w:rPr>
          <w:rFonts w:ascii="Calibri" w:hAnsi="Calibri" w:cs="Calibri"/>
          <w:i/>
          <w:iCs/>
          <w:sz w:val="24"/>
          <w:szCs w:val="24"/>
        </w:rPr>
        <w:t>Journal of Clinical</w:t>
      </w:r>
      <w:r w:rsidR="00041FD8">
        <w:rPr>
          <w:rFonts w:ascii="Calibri" w:hAnsi="Calibri" w:cs="Calibri"/>
          <w:sz w:val="24"/>
          <w:szCs w:val="24"/>
        </w:rPr>
        <w:t xml:space="preserve"> </w:t>
      </w:r>
      <w:r w:rsidR="00041FD8" w:rsidRPr="008A6A13">
        <w:rPr>
          <w:rFonts w:ascii="Calibri" w:hAnsi="Calibri" w:cs="Calibri"/>
          <w:i/>
          <w:iCs/>
          <w:sz w:val="24"/>
          <w:szCs w:val="24"/>
        </w:rPr>
        <w:t>Embryologist</w:t>
      </w:r>
      <w:r w:rsidR="00041FD8">
        <w:rPr>
          <w:rFonts w:ascii="Calibri" w:hAnsi="Calibri" w:cs="Calibri"/>
          <w:sz w:val="24"/>
          <w:szCs w:val="24"/>
        </w:rPr>
        <w:t xml:space="preserve">. </w:t>
      </w:r>
      <w:r w:rsidR="00041FD8" w:rsidRPr="00E90A35">
        <w:rPr>
          <w:rFonts w:ascii="Calibri" w:hAnsi="Calibri" w:cs="Calibri"/>
          <w:b/>
          <w:bCs/>
          <w:sz w:val="24"/>
          <w:szCs w:val="24"/>
        </w:rPr>
        <w:t>21</w:t>
      </w:r>
      <w:r w:rsidR="008A6A1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41FD8">
        <w:rPr>
          <w:rFonts w:ascii="Calibri" w:hAnsi="Calibri" w:cs="Calibri"/>
          <w:sz w:val="24"/>
          <w:szCs w:val="24"/>
        </w:rPr>
        <w:t>(1), 1-8 (2018).</w:t>
      </w:r>
    </w:p>
    <w:p w14:paraId="7540AB43" w14:textId="1737E39B" w:rsidR="00553169" w:rsidRDefault="00613489" w:rsidP="00A861ED">
      <w:pPr>
        <w:pStyle w:val="ListParagraph"/>
        <w:numPr>
          <w:ilvl w:val="0"/>
          <w:numId w:val="1"/>
        </w:numPr>
        <w:ind w:leftChars="0" w:left="0" w:firstLine="0"/>
        <w:contextualSpacing/>
        <w:rPr>
          <w:rFonts w:ascii="Calibri" w:hAnsi="Calibri" w:cs="Calibri"/>
          <w:sz w:val="24"/>
          <w:szCs w:val="24"/>
        </w:rPr>
      </w:pPr>
      <w:proofErr w:type="spellStart"/>
      <w:r w:rsidRPr="007D5361">
        <w:rPr>
          <w:rFonts w:ascii="Calibri" w:hAnsi="Calibri" w:cs="Calibri"/>
          <w:sz w:val="24"/>
          <w:szCs w:val="24"/>
        </w:rPr>
        <w:t>Setti</w:t>
      </w:r>
      <w:proofErr w:type="spellEnd"/>
      <w:r w:rsidR="008A6A13">
        <w:rPr>
          <w:rFonts w:ascii="Calibri" w:hAnsi="Calibri" w:cs="Calibri"/>
          <w:sz w:val="24"/>
          <w:szCs w:val="24"/>
        </w:rPr>
        <w:t>,</w:t>
      </w:r>
      <w:r w:rsidRPr="00457802">
        <w:rPr>
          <w:rFonts w:ascii="Calibri" w:hAnsi="Calibri" w:cs="Calibri"/>
          <w:sz w:val="24"/>
          <w:szCs w:val="24"/>
        </w:rPr>
        <w:t xml:space="preserve"> </w:t>
      </w:r>
      <w:r w:rsidRPr="007D5361">
        <w:rPr>
          <w:rFonts w:ascii="Calibri" w:hAnsi="Calibri" w:cs="Calibri"/>
          <w:sz w:val="24"/>
          <w:szCs w:val="24"/>
        </w:rPr>
        <w:t>A</w:t>
      </w:r>
      <w:r w:rsidR="008A6A13">
        <w:rPr>
          <w:rFonts w:ascii="Calibri" w:hAnsi="Calibri" w:cs="Calibri"/>
          <w:sz w:val="24"/>
          <w:szCs w:val="24"/>
        </w:rPr>
        <w:t>.</w:t>
      </w:r>
      <w:r w:rsidRPr="007D5361">
        <w:rPr>
          <w:rFonts w:ascii="Calibri" w:hAnsi="Calibri" w:cs="Calibri"/>
          <w:sz w:val="24"/>
          <w:szCs w:val="24"/>
        </w:rPr>
        <w:t>S</w:t>
      </w:r>
      <w:r w:rsidR="008A6A13">
        <w:rPr>
          <w:rFonts w:ascii="Calibri" w:hAnsi="Calibri" w:cs="Calibri"/>
          <w:sz w:val="24"/>
          <w:szCs w:val="24"/>
        </w:rPr>
        <w:t xml:space="preserve">. et al. </w:t>
      </w:r>
      <w:r w:rsidRPr="00457802">
        <w:rPr>
          <w:rFonts w:ascii="Calibri" w:hAnsi="Calibri" w:cs="Calibri"/>
          <w:sz w:val="24"/>
          <w:szCs w:val="24"/>
        </w:rPr>
        <w:t>Intracytoplasmic sperm injection outcome versus intracytoplasmic morphologically selected sperm injection outcome: a meta-analysis</w:t>
      </w:r>
      <w:r>
        <w:rPr>
          <w:rFonts w:ascii="Calibri" w:hAnsi="Calibri" w:cs="Calibri"/>
          <w:sz w:val="24"/>
          <w:szCs w:val="24"/>
        </w:rPr>
        <w:t xml:space="preserve">. </w:t>
      </w:r>
      <w:r w:rsidRPr="008A6A13">
        <w:rPr>
          <w:rFonts w:ascii="Calibri" w:hAnsi="Calibri" w:cs="Calibri"/>
          <w:i/>
          <w:iCs/>
          <w:sz w:val="24"/>
          <w:szCs w:val="24"/>
        </w:rPr>
        <w:t>Reproductive</w:t>
      </w:r>
      <w:r w:rsidRPr="0045780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6A13">
        <w:rPr>
          <w:rFonts w:ascii="Calibri" w:hAnsi="Calibri" w:cs="Calibri"/>
          <w:i/>
          <w:iCs/>
          <w:sz w:val="24"/>
          <w:szCs w:val="24"/>
        </w:rPr>
        <w:t>BioMedicine</w:t>
      </w:r>
      <w:proofErr w:type="spellEnd"/>
      <w:r w:rsidRPr="00457802">
        <w:rPr>
          <w:rFonts w:ascii="Calibri" w:hAnsi="Calibri" w:cs="Calibri"/>
          <w:sz w:val="24"/>
          <w:szCs w:val="24"/>
        </w:rPr>
        <w:t xml:space="preserve"> </w:t>
      </w:r>
      <w:r w:rsidRPr="008A6A13">
        <w:rPr>
          <w:rFonts w:ascii="Calibri" w:hAnsi="Calibri" w:cs="Calibri"/>
          <w:i/>
          <w:iCs/>
          <w:sz w:val="24"/>
          <w:szCs w:val="24"/>
        </w:rPr>
        <w:t>Online</w:t>
      </w:r>
      <w:r>
        <w:rPr>
          <w:rFonts w:ascii="Calibri" w:hAnsi="Calibri" w:cs="Calibri"/>
          <w:sz w:val="24"/>
          <w:szCs w:val="24"/>
        </w:rPr>
        <w:t xml:space="preserve">. </w:t>
      </w:r>
      <w:r w:rsidRPr="00D304AD">
        <w:rPr>
          <w:rFonts w:ascii="Calibri" w:hAnsi="Calibri" w:cs="Calibri"/>
          <w:b/>
          <w:sz w:val="24"/>
          <w:szCs w:val="24"/>
        </w:rPr>
        <w:t>21</w:t>
      </w:r>
      <w:r w:rsidR="008A6A13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</w:t>
      </w:r>
      <w:r w:rsidRPr="00457802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)</w:t>
      </w:r>
      <w:r w:rsidRPr="00457802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Pr="00457802">
        <w:rPr>
          <w:rFonts w:ascii="Calibri" w:hAnsi="Calibri" w:cs="Calibri"/>
          <w:sz w:val="24"/>
          <w:szCs w:val="24"/>
        </w:rPr>
        <w:t>450</w:t>
      </w:r>
      <w:r w:rsidRPr="00353B26">
        <w:rPr>
          <w:rFonts w:ascii="Calibri" w:hAnsi="Calibri" w:cs="Calibri"/>
          <w:sz w:val="24"/>
          <w:szCs w:val="24"/>
        </w:rPr>
        <w:t>-</w:t>
      </w:r>
      <w:r w:rsidRPr="00457802">
        <w:rPr>
          <w:rFonts w:ascii="Calibri" w:hAnsi="Calibri" w:cs="Calibri"/>
          <w:sz w:val="24"/>
          <w:szCs w:val="24"/>
        </w:rPr>
        <w:t>455</w:t>
      </w:r>
      <w:r>
        <w:rPr>
          <w:rFonts w:ascii="Calibri" w:hAnsi="Calibri" w:cs="Calibri"/>
          <w:sz w:val="24"/>
          <w:szCs w:val="24"/>
        </w:rPr>
        <w:t xml:space="preserve"> (2010).</w:t>
      </w:r>
    </w:p>
    <w:p w14:paraId="42A9BE62" w14:textId="031A934E" w:rsidR="00836B50" w:rsidRDefault="00613489" w:rsidP="00A861ED">
      <w:pPr>
        <w:pStyle w:val="ListParagraph"/>
        <w:numPr>
          <w:ilvl w:val="0"/>
          <w:numId w:val="1"/>
        </w:numPr>
        <w:ind w:leftChars="0" w:left="0" w:firstLine="0"/>
        <w:contextualSpacing/>
        <w:rPr>
          <w:rFonts w:ascii="Calibri" w:hAnsi="Calibri" w:cs="Calibri"/>
          <w:sz w:val="24"/>
          <w:szCs w:val="24"/>
        </w:rPr>
      </w:pPr>
      <w:proofErr w:type="spellStart"/>
      <w:r w:rsidRPr="00C039EC">
        <w:rPr>
          <w:rFonts w:ascii="Calibri" w:hAnsi="Calibri" w:cs="Calibri"/>
          <w:sz w:val="24"/>
          <w:szCs w:val="24"/>
        </w:rPr>
        <w:t>Hiraoka</w:t>
      </w:r>
      <w:proofErr w:type="spellEnd"/>
      <w:r w:rsidR="008A6A13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K</w:t>
      </w:r>
      <w:r w:rsidR="008A6A13">
        <w:rPr>
          <w:rFonts w:ascii="Calibri" w:hAnsi="Calibri" w:cs="Calibri"/>
          <w:sz w:val="24"/>
          <w:szCs w:val="24"/>
        </w:rPr>
        <w:t>.</w:t>
      </w:r>
      <w:r w:rsidRPr="00C039EC">
        <w:rPr>
          <w:rFonts w:ascii="Calibri" w:hAnsi="Calibri" w:cs="Calibri"/>
          <w:sz w:val="24"/>
          <w:szCs w:val="24"/>
        </w:rPr>
        <w:t>, Otsuka</w:t>
      </w:r>
      <w:r w:rsidR="008A6A13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Y</w:t>
      </w:r>
      <w:r w:rsidR="008A6A13">
        <w:rPr>
          <w:rFonts w:ascii="Calibri" w:hAnsi="Calibri" w:cs="Calibri"/>
          <w:sz w:val="24"/>
          <w:szCs w:val="24"/>
        </w:rPr>
        <w:t>.</w:t>
      </w:r>
      <w:r w:rsidRPr="00C039EC">
        <w:rPr>
          <w:rFonts w:ascii="Calibri" w:hAnsi="Calibri" w:cs="Calibri"/>
          <w:sz w:val="24"/>
          <w:szCs w:val="24"/>
        </w:rPr>
        <w:t>, Ishikawa</w:t>
      </w:r>
      <w:r w:rsidR="008A6A13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T</w:t>
      </w:r>
      <w:r w:rsidR="008A6A13">
        <w:rPr>
          <w:rFonts w:ascii="Calibri" w:hAnsi="Calibri" w:cs="Calibri"/>
          <w:sz w:val="24"/>
          <w:szCs w:val="24"/>
        </w:rPr>
        <w:t>.</w:t>
      </w:r>
      <w:r w:rsidRPr="00C039EC">
        <w:rPr>
          <w:rFonts w:ascii="Calibri" w:hAnsi="Calibri" w:cs="Calibri"/>
          <w:sz w:val="24"/>
          <w:szCs w:val="24"/>
        </w:rPr>
        <w:t>, Kawai</w:t>
      </w:r>
      <w:r w:rsidR="008A6A13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K</w:t>
      </w:r>
      <w:r w:rsidR="008A6A13">
        <w:rPr>
          <w:rFonts w:ascii="Calibri" w:hAnsi="Calibri" w:cs="Calibri"/>
          <w:sz w:val="24"/>
          <w:szCs w:val="24"/>
        </w:rPr>
        <w:t>.</w:t>
      </w:r>
      <w:r w:rsidRPr="00C039EC">
        <w:rPr>
          <w:rFonts w:ascii="Calibri" w:hAnsi="Calibri" w:cs="Calibri"/>
          <w:sz w:val="24"/>
          <w:szCs w:val="24"/>
        </w:rPr>
        <w:t>, Harada</w:t>
      </w:r>
      <w:r w:rsidR="008A6A13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T. </w:t>
      </w:r>
      <w:r w:rsidRPr="00C039EC">
        <w:rPr>
          <w:rFonts w:ascii="Calibri" w:hAnsi="Calibri" w:cs="Calibri"/>
          <w:sz w:val="24"/>
          <w:szCs w:val="24"/>
        </w:rPr>
        <w:t>Effect the sperm selection magnification (400x vs 1,200x) on fertilization results and embryo development in human Piezo-ICSI</w:t>
      </w:r>
      <w:r>
        <w:rPr>
          <w:rFonts w:ascii="Calibri" w:hAnsi="Calibri" w:cs="Calibri"/>
          <w:sz w:val="24"/>
          <w:szCs w:val="24"/>
        </w:rPr>
        <w:t xml:space="preserve">. </w:t>
      </w:r>
      <w:r w:rsidRPr="008A6A13">
        <w:rPr>
          <w:rFonts w:ascii="Calibri" w:hAnsi="Calibri" w:cs="Calibri"/>
          <w:i/>
          <w:iCs/>
          <w:sz w:val="24"/>
          <w:szCs w:val="24"/>
        </w:rPr>
        <w:t>Fertility</w:t>
      </w:r>
      <w:r w:rsidRPr="00C039EC">
        <w:rPr>
          <w:rFonts w:ascii="Calibri" w:hAnsi="Calibri" w:cs="Calibri"/>
          <w:sz w:val="24"/>
          <w:szCs w:val="24"/>
        </w:rPr>
        <w:t xml:space="preserve"> </w:t>
      </w:r>
      <w:r w:rsidRPr="008A6A13">
        <w:rPr>
          <w:rFonts w:ascii="Calibri" w:hAnsi="Calibri" w:cs="Calibri"/>
          <w:i/>
          <w:iCs/>
          <w:sz w:val="24"/>
          <w:szCs w:val="24"/>
        </w:rPr>
        <w:t>and</w:t>
      </w:r>
      <w:r w:rsidRPr="00C039EC">
        <w:rPr>
          <w:rFonts w:ascii="Calibri" w:hAnsi="Calibri" w:cs="Calibri"/>
          <w:sz w:val="24"/>
          <w:szCs w:val="24"/>
        </w:rPr>
        <w:t xml:space="preserve"> </w:t>
      </w:r>
      <w:r w:rsidRPr="008A6A13">
        <w:rPr>
          <w:rFonts w:ascii="Calibri" w:hAnsi="Calibri" w:cs="Calibri"/>
          <w:i/>
          <w:iCs/>
          <w:sz w:val="24"/>
          <w:szCs w:val="24"/>
        </w:rPr>
        <w:t>Sterility</w:t>
      </w:r>
      <w:r w:rsidRPr="00C039EC">
        <w:rPr>
          <w:rFonts w:ascii="Calibri" w:hAnsi="Calibri" w:cs="Calibri"/>
          <w:sz w:val="24"/>
          <w:szCs w:val="24"/>
        </w:rPr>
        <w:t xml:space="preserve">. </w:t>
      </w:r>
      <w:r w:rsidRPr="00C039EC">
        <w:rPr>
          <w:rFonts w:ascii="Calibri" w:hAnsi="Calibri" w:cs="Calibri"/>
          <w:b/>
          <w:sz w:val="24"/>
          <w:szCs w:val="24"/>
        </w:rPr>
        <w:t>108</w:t>
      </w:r>
      <w:r w:rsidR="008A6A13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</w:t>
      </w:r>
      <w:r w:rsidRPr="00C039EC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)</w:t>
      </w:r>
      <w:r w:rsidRPr="00C039EC">
        <w:rPr>
          <w:rFonts w:ascii="Calibri" w:hAnsi="Calibri" w:cs="Calibri"/>
          <w:sz w:val="24"/>
          <w:szCs w:val="24"/>
        </w:rPr>
        <w:t>, e147</w:t>
      </w:r>
      <w:r>
        <w:rPr>
          <w:rFonts w:ascii="Calibri" w:hAnsi="Calibri" w:cs="Calibri"/>
          <w:sz w:val="24"/>
          <w:szCs w:val="24"/>
        </w:rPr>
        <w:t xml:space="preserve"> (2017).</w:t>
      </w:r>
    </w:p>
    <w:p w14:paraId="7B3BF8E7" w14:textId="169A0246" w:rsidR="00AD634B" w:rsidRPr="00C039EC" w:rsidRDefault="00AD634B" w:rsidP="00A861ED">
      <w:pPr>
        <w:pStyle w:val="ListParagraph"/>
        <w:numPr>
          <w:ilvl w:val="0"/>
          <w:numId w:val="1"/>
        </w:numPr>
        <w:ind w:leftChars="0" w:left="0" w:firstLine="0"/>
        <w:contextualSpacing/>
        <w:rPr>
          <w:rFonts w:ascii="Calibri" w:hAnsi="Calibri" w:cs="Calibri"/>
          <w:sz w:val="24"/>
          <w:szCs w:val="24"/>
        </w:rPr>
      </w:pPr>
      <w:r w:rsidRPr="00AD634B">
        <w:rPr>
          <w:rFonts w:ascii="Calibri" w:hAnsi="Calibri" w:cs="Calibri"/>
          <w:sz w:val="24"/>
          <w:szCs w:val="24"/>
        </w:rPr>
        <w:t>Franco</w:t>
      </w:r>
      <w:r w:rsidR="008A6A13">
        <w:rPr>
          <w:rFonts w:ascii="Calibri" w:hAnsi="Calibri" w:cs="Calibri"/>
          <w:sz w:val="24"/>
          <w:szCs w:val="24"/>
        </w:rPr>
        <w:t>,</w:t>
      </w:r>
      <w:r w:rsidRPr="00AD634B">
        <w:rPr>
          <w:rFonts w:ascii="Calibri" w:hAnsi="Calibri" w:cs="Calibri"/>
          <w:sz w:val="24"/>
          <w:szCs w:val="24"/>
        </w:rPr>
        <w:t xml:space="preserve"> J</w:t>
      </w:r>
      <w:r w:rsidR="008A6A13">
        <w:rPr>
          <w:rFonts w:ascii="Calibri" w:hAnsi="Calibri" w:cs="Calibri"/>
          <w:sz w:val="24"/>
          <w:szCs w:val="24"/>
        </w:rPr>
        <w:t>.</w:t>
      </w:r>
      <w:r w:rsidRPr="00AD634B">
        <w:rPr>
          <w:rFonts w:ascii="Calibri" w:hAnsi="Calibri" w:cs="Calibri"/>
          <w:sz w:val="24"/>
          <w:szCs w:val="24"/>
        </w:rPr>
        <w:t>G</w:t>
      </w:r>
      <w:r w:rsidR="008A6A13">
        <w:rPr>
          <w:rFonts w:ascii="Calibri" w:hAnsi="Calibri" w:cs="Calibri"/>
          <w:sz w:val="24"/>
          <w:szCs w:val="24"/>
        </w:rPr>
        <w:t>.</w:t>
      </w:r>
      <w:r w:rsidRPr="00AD634B">
        <w:rPr>
          <w:rFonts w:ascii="Calibri" w:hAnsi="Calibri" w:cs="Calibri"/>
          <w:sz w:val="24"/>
          <w:szCs w:val="24"/>
        </w:rPr>
        <w:t xml:space="preserve"> Jr</w:t>
      </w:r>
      <w:r w:rsidR="008A6A13">
        <w:rPr>
          <w:rFonts w:ascii="Calibri" w:hAnsi="Calibri" w:cs="Calibri"/>
          <w:sz w:val="24"/>
          <w:szCs w:val="24"/>
        </w:rPr>
        <w:t xml:space="preserve">. et al. </w:t>
      </w:r>
      <w:r w:rsidRPr="00AD634B">
        <w:rPr>
          <w:rFonts w:ascii="Calibri" w:hAnsi="Calibri" w:cs="Calibri"/>
          <w:sz w:val="24"/>
          <w:szCs w:val="24"/>
        </w:rPr>
        <w:t>Significance of large nuclear vacuoles in human spermatozoa: implications for ICSI.</w:t>
      </w:r>
      <w:r>
        <w:rPr>
          <w:rFonts w:ascii="Calibri" w:hAnsi="Calibri" w:cs="Calibri"/>
          <w:sz w:val="24"/>
          <w:szCs w:val="24"/>
        </w:rPr>
        <w:t xml:space="preserve"> </w:t>
      </w:r>
      <w:r w:rsidRPr="008A6A13">
        <w:rPr>
          <w:rFonts w:ascii="Calibri" w:hAnsi="Calibri" w:cs="Calibri"/>
          <w:i/>
          <w:iCs/>
          <w:sz w:val="24"/>
          <w:szCs w:val="24"/>
        </w:rPr>
        <w:t xml:space="preserve">Reproductive </w:t>
      </w:r>
      <w:proofErr w:type="spellStart"/>
      <w:r w:rsidRPr="008A6A13">
        <w:rPr>
          <w:rFonts w:ascii="Calibri" w:hAnsi="Calibri" w:cs="Calibri"/>
          <w:i/>
          <w:iCs/>
          <w:sz w:val="24"/>
          <w:szCs w:val="24"/>
        </w:rPr>
        <w:t>BioMedicine</w:t>
      </w:r>
      <w:proofErr w:type="spellEnd"/>
      <w:r w:rsidRPr="008A6A13">
        <w:rPr>
          <w:rFonts w:ascii="Calibri" w:hAnsi="Calibri" w:cs="Calibri"/>
          <w:i/>
          <w:iCs/>
          <w:sz w:val="24"/>
          <w:szCs w:val="24"/>
        </w:rPr>
        <w:t xml:space="preserve"> Online</w:t>
      </w:r>
      <w:r w:rsidRPr="00AD634B">
        <w:rPr>
          <w:rFonts w:ascii="Calibri" w:hAnsi="Calibri" w:cs="Calibri"/>
          <w:sz w:val="24"/>
          <w:szCs w:val="24"/>
        </w:rPr>
        <w:t xml:space="preserve">. </w:t>
      </w:r>
      <w:r w:rsidRPr="00AD634B">
        <w:rPr>
          <w:rFonts w:ascii="Calibri" w:hAnsi="Calibri" w:cs="Calibri"/>
          <w:b/>
          <w:bCs/>
          <w:sz w:val="24"/>
          <w:szCs w:val="24"/>
        </w:rPr>
        <w:t>17</w:t>
      </w:r>
      <w:r w:rsidR="008A6A1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D634B">
        <w:rPr>
          <w:rFonts w:ascii="Calibri" w:hAnsi="Calibri" w:cs="Calibri"/>
          <w:sz w:val="24"/>
          <w:szCs w:val="24"/>
        </w:rPr>
        <w:t>(1)</w:t>
      </w:r>
      <w:r>
        <w:rPr>
          <w:rFonts w:ascii="Calibri" w:hAnsi="Calibri" w:cs="Calibri"/>
          <w:sz w:val="24"/>
          <w:szCs w:val="24"/>
        </w:rPr>
        <w:t xml:space="preserve">, </w:t>
      </w:r>
      <w:r w:rsidRPr="00AD634B">
        <w:rPr>
          <w:rFonts w:ascii="Calibri" w:hAnsi="Calibri" w:cs="Calibri"/>
          <w:sz w:val="24"/>
          <w:szCs w:val="24"/>
        </w:rPr>
        <w:t>42-</w:t>
      </w:r>
      <w:r>
        <w:rPr>
          <w:rFonts w:ascii="Calibri" w:hAnsi="Calibri" w:cs="Calibri"/>
          <w:sz w:val="24"/>
          <w:szCs w:val="24"/>
        </w:rPr>
        <w:t>4</w:t>
      </w:r>
      <w:r w:rsidRPr="00AD634B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 (</w:t>
      </w:r>
      <w:r w:rsidRPr="00AD634B">
        <w:rPr>
          <w:rFonts w:ascii="Calibri" w:hAnsi="Calibri" w:cs="Calibri"/>
          <w:sz w:val="24"/>
          <w:szCs w:val="24"/>
        </w:rPr>
        <w:t>2008</w:t>
      </w:r>
      <w:r>
        <w:rPr>
          <w:rFonts w:ascii="Calibri" w:hAnsi="Calibri" w:cs="Calibri"/>
          <w:sz w:val="24"/>
          <w:szCs w:val="24"/>
        </w:rPr>
        <w:t>).</w:t>
      </w:r>
    </w:p>
    <w:sectPr w:rsidR="00AD634B" w:rsidRPr="00C039EC" w:rsidSect="004A35F0">
      <w:pgSz w:w="11906" w:h="16838"/>
      <w:pgMar w:top="1440" w:right="1440" w:bottom="1440" w:left="1440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98920" w14:textId="77777777" w:rsidR="00530572" w:rsidRDefault="00530572" w:rsidP="002E6E7E">
      <w:r>
        <w:separator/>
      </w:r>
    </w:p>
  </w:endnote>
  <w:endnote w:type="continuationSeparator" w:id="0">
    <w:p w14:paraId="06CA1F7B" w14:textId="77777777" w:rsidR="00530572" w:rsidRDefault="00530572" w:rsidP="002E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BA2C8" w14:textId="77777777" w:rsidR="00530572" w:rsidRDefault="00530572" w:rsidP="002E6E7E">
      <w:r>
        <w:separator/>
      </w:r>
    </w:p>
  </w:footnote>
  <w:footnote w:type="continuationSeparator" w:id="0">
    <w:p w14:paraId="0821AFF0" w14:textId="77777777" w:rsidR="00530572" w:rsidRDefault="00530572" w:rsidP="002E6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4092B"/>
    <w:multiLevelType w:val="hybridMultilevel"/>
    <w:tmpl w:val="F0907F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D46898"/>
    <w:multiLevelType w:val="multilevel"/>
    <w:tmpl w:val="BE427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removePersonalInformation/>
  <w:doNotDisplayPageBoundaries/>
  <w:bordersDoNotSurroundHeader/>
  <w:bordersDoNotSurroundFooter/>
  <w:proofState w:spelling="clean" w:grammar="clean"/>
  <w:defaultTabStop w:val="83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479"/>
    <w:rsid w:val="00000524"/>
    <w:rsid w:val="00000FAD"/>
    <w:rsid w:val="00025F55"/>
    <w:rsid w:val="0003556B"/>
    <w:rsid w:val="0003640F"/>
    <w:rsid w:val="00041F01"/>
    <w:rsid w:val="00041FD8"/>
    <w:rsid w:val="00045400"/>
    <w:rsid w:val="00046DEE"/>
    <w:rsid w:val="000472E1"/>
    <w:rsid w:val="0005620A"/>
    <w:rsid w:val="00061107"/>
    <w:rsid w:val="000621C5"/>
    <w:rsid w:val="000639A1"/>
    <w:rsid w:val="00067B24"/>
    <w:rsid w:val="00071094"/>
    <w:rsid w:val="00080530"/>
    <w:rsid w:val="00082999"/>
    <w:rsid w:val="000843E4"/>
    <w:rsid w:val="00084CB8"/>
    <w:rsid w:val="00084D3F"/>
    <w:rsid w:val="0009025C"/>
    <w:rsid w:val="00090753"/>
    <w:rsid w:val="000909B5"/>
    <w:rsid w:val="00096557"/>
    <w:rsid w:val="000A2C9E"/>
    <w:rsid w:val="000A5B59"/>
    <w:rsid w:val="000B12CA"/>
    <w:rsid w:val="000B5033"/>
    <w:rsid w:val="000B66AA"/>
    <w:rsid w:val="000B7F32"/>
    <w:rsid w:val="000C6282"/>
    <w:rsid w:val="000C7B21"/>
    <w:rsid w:val="000D3621"/>
    <w:rsid w:val="000E0872"/>
    <w:rsid w:val="000F0250"/>
    <w:rsid w:val="000F23A6"/>
    <w:rsid w:val="000F5FDF"/>
    <w:rsid w:val="000F6054"/>
    <w:rsid w:val="000F752D"/>
    <w:rsid w:val="001116A5"/>
    <w:rsid w:val="00114411"/>
    <w:rsid w:val="00114B7F"/>
    <w:rsid w:val="00114CD0"/>
    <w:rsid w:val="00122F80"/>
    <w:rsid w:val="00124068"/>
    <w:rsid w:val="00130AEC"/>
    <w:rsid w:val="00137D67"/>
    <w:rsid w:val="0014112D"/>
    <w:rsid w:val="001459D8"/>
    <w:rsid w:val="00146875"/>
    <w:rsid w:val="0015084B"/>
    <w:rsid w:val="00152ADE"/>
    <w:rsid w:val="001603A6"/>
    <w:rsid w:val="00160EE2"/>
    <w:rsid w:val="0016247C"/>
    <w:rsid w:val="0016492F"/>
    <w:rsid w:val="00167755"/>
    <w:rsid w:val="001761C2"/>
    <w:rsid w:val="00184752"/>
    <w:rsid w:val="00186920"/>
    <w:rsid w:val="001874BC"/>
    <w:rsid w:val="00195547"/>
    <w:rsid w:val="00195F07"/>
    <w:rsid w:val="001A156A"/>
    <w:rsid w:val="001A4946"/>
    <w:rsid w:val="001A4E59"/>
    <w:rsid w:val="001B3A5B"/>
    <w:rsid w:val="001C107D"/>
    <w:rsid w:val="001C4136"/>
    <w:rsid w:val="001C44B5"/>
    <w:rsid w:val="001C673B"/>
    <w:rsid w:val="001C77CF"/>
    <w:rsid w:val="001C7A9E"/>
    <w:rsid w:val="001D06A5"/>
    <w:rsid w:val="001E06AB"/>
    <w:rsid w:val="001E22CA"/>
    <w:rsid w:val="001E2DC0"/>
    <w:rsid w:val="001E54EF"/>
    <w:rsid w:val="001E6CBA"/>
    <w:rsid w:val="001F3B6E"/>
    <w:rsid w:val="001F574E"/>
    <w:rsid w:val="001F6F3B"/>
    <w:rsid w:val="002008B6"/>
    <w:rsid w:val="002038FB"/>
    <w:rsid w:val="00204EC3"/>
    <w:rsid w:val="0021369B"/>
    <w:rsid w:val="00214FBA"/>
    <w:rsid w:val="00222D0B"/>
    <w:rsid w:val="00223F37"/>
    <w:rsid w:val="002268C3"/>
    <w:rsid w:val="00232DFE"/>
    <w:rsid w:val="0023375E"/>
    <w:rsid w:val="00233BEB"/>
    <w:rsid w:val="00233FF2"/>
    <w:rsid w:val="002342D0"/>
    <w:rsid w:val="00236CAC"/>
    <w:rsid w:val="00246ABE"/>
    <w:rsid w:val="0025079C"/>
    <w:rsid w:val="00252CF9"/>
    <w:rsid w:val="00253984"/>
    <w:rsid w:val="00261AF1"/>
    <w:rsid w:val="00273553"/>
    <w:rsid w:val="002746D1"/>
    <w:rsid w:val="00277E95"/>
    <w:rsid w:val="002806E4"/>
    <w:rsid w:val="002851F9"/>
    <w:rsid w:val="00285721"/>
    <w:rsid w:val="00286BB9"/>
    <w:rsid w:val="0029259D"/>
    <w:rsid w:val="002927C2"/>
    <w:rsid w:val="00292AE3"/>
    <w:rsid w:val="002A25AF"/>
    <w:rsid w:val="002A4A5C"/>
    <w:rsid w:val="002B20D8"/>
    <w:rsid w:val="002B33FA"/>
    <w:rsid w:val="002B5DC6"/>
    <w:rsid w:val="002C0AC8"/>
    <w:rsid w:val="002C1006"/>
    <w:rsid w:val="002C1A0F"/>
    <w:rsid w:val="002C35D5"/>
    <w:rsid w:val="002D54E4"/>
    <w:rsid w:val="002D5CDE"/>
    <w:rsid w:val="002E0B16"/>
    <w:rsid w:val="002E6E7E"/>
    <w:rsid w:val="002F0572"/>
    <w:rsid w:val="002F3530"/>
    <w:rsid w:val="003038EB"/>
    <w:rsid w:val="00304454"/>
    <w:rsid w:val="003070C4"/>
    <w:rsid w:val="00307476"/>
    <w:rsid w:val="00314E47"/>
    <w:rsid w:val="00317845"/>
    <w:rsid w:val="00320E98"/>
    <w:rsid w:val="0032200B"/>
    <w:rsid w:val="00322289"/>
    <w:rsid w:val="003232C6"/>
    <w:rsid w:val="00325556"/>
    <w:rsid w:val="003319E4"/>
    <w:rsid w:val="00333F09"/>
    <w:rsid w:val="003340B1"/>
    <w:rsid w:val="0033423D"/>
    <w:rsid w:val="00336518"/>
    <w:rsid w:val="00343FF5"/>
    <w:rsid w:val="00350AAF"/>
    <w:rsid w:val="00352E9B"/>
    <w:rsid w:val="00353251"/>
    <w:rsid w:val="00353B26"/>
    <w:rsid w:val="00353CC4"/>
    <w:rsid w:val="00354B20"/>
    <w:rsid w:val="00360573"/>
    <w:rsid w:val="00364B56"/>
    <w:rsid w:val="00366B99"/>
    <w:rsid w:val="00375339"/>
    <w:rsid w:val="00375F64"/>
    <w:rsid w:val="00376358"/>
    <w:rsid w:val="0038313E"/>
    <w:rsid w:val="003834DC"/>
    <w:rsid w:val="0038615D"/>
    <w:rsid w:val="0039070B"/>
    <w:rsid w:val="00390C52"/>
    <w:rsid w:val="00392850"/>
    <w:rsid w:val="00395EC2"/>
    <w:rsid w:val="003973BC"/>
    <w:rsid w:val="00397B60"/>
    <w:rsid w:val="003A408E"/>
    <w:rsid w:val="003A50B1"/>
    <w:rsid w:val="003A50BA"/>
    <w:rsid w:val="003B190F"/>
    <w:rsid w:val="003B22AB"/>
    <w:rsid w:val="003B385A"/>
    <w:rsid w:val="003B4ED3"/>
    <w:rsid w:val="003C1ACB"/>
    <w:rsid w:val="003C35ED"/>
    <w:rsid w:val="003C431E"/>
    <w:rsid w:val="003C6012"/>
    <w:rsid w:val="003C7E84"/>
    <w:rsid w:val="003D16E5"/>
    <w:rsid w:val="003D1758"/>
    <w:rsid w:val="003D2104"/>
    <w:rsid w:val="003D28B4"/>
    <w:rsid w:val="003E019C"/>
    <w:rsid w:val="003E0BCF"/>
    <w:rsid w:val="003E25B6"/>
    <w:rsid w:val="003E5431"/>
    <w:rsid w:val="003F1589"/>
    <w:rsid w:val="003F2C97"/>
    <w:rsid w:val="003F30AC"/>
    <w:rsid w:val="00401B36"/>
    <w:rsid w:val="00403186"/>
    <w:rsid w:val="0040559F"/>
    <w:rsid w:val="00405974"/>
    <w:rsid w:val="004122AD"/>
    <w:rsid w:val="004147FC"/>
    <w:rsid w:val="004147FE"/>
    <w:rsid w:val="00420C43"/>
    <w:rsid w:val="00423567"/>
    <w:rsid w:val="00425800"/>
    <w:rsid w:val="0042601B"/>
    <w:rsid w:val="00433B35"/>
    <w:rsid w:val="00436986"/>
    <w:rsid w:val="0044114C"/>
    <w:rsid w:val="004441CE"/>
    <w:rsid w:val="0045266F"/>
    <w:rsid w:val="00453222"/>
    <w:rsid w:val="00455822"/>
    <w:rsid w:val="00455F0F"/>
    <w:rsid w:val="00456434"/>
    <w:rsid w:val="00456865"/>
    <w:rsid w:val="00457802"/>
    <w:rsid w:val="0045789C"/>
    <w:rsid w:val="0046046E"/>
    <w:rsid w:val="00461A02"/>
    <w:rsid w:val="0046260B"/>
    <w:rsid w:val="00466308"/>
    <w:rsid w:val="0047019A"/>
    <w:rsid w:val="00476BF2"/>
    <w:rsid w:val="004810D3"/>
    <w:rsid w:val="00481D92"/>
    <w:rsid w:val="004826CA"/>
    <w:rsid w:val="0048414C"/>
    <w:rsid w:val="00487FF4"/>
    <w:rsid w:val="0049200E"/>
    <w:rsid w:val="00493695"/>
    <w:rsid w:val="00496439"/>
    <w:rsid w:val="004A1328"/>
    <w:rsid w:val="004A35F0"/>
    <w:rsid w:val="004A6218"/>
    <w:rsid w:val="004A7D90"/>
    <w:rsid w:val="004B2745"/>
    <w:rsid w:val="004B2A64"/>
    <w:rsid w:val="004B5567"/>
    <w:rsid w:val="004B6DAB"/>
    <w:rsid w:val="004C0399"/>
    <w:rsid w:val="004C30FC"/>
    <w:rsid w:val="004C687A"/>
    <w:rsid w:val="004D57E6"/>
    <w:rsid w:val="004D764B"/>
    <w:rsid w:val="004E0680"/>
    <w:rsid w:val="004E1FFA"/>
    <w:rsid w:val="004F6387"/>
    <w:rsid w:val="00501D97"/>
    <w:rsid w:val="005052A4"/>
    <w:rsid w:val="0050603D"/>
    <w:rsid w:val="00512F66"/>
    <w:rsid w:val="00514EA2"/>
    <w:rsid w:val="00515081"/>
    <w:rsid w:val="0052378E"/>
    <w:rsid w:val="005237AF"/>
    <w:rsid w:val="00530572"/>
    <w:rsid w:val="005406E5"/>
    <w:rsid w:val="005429C3"/>
    <w:rsid w:val="005434D6"/>
    <w:rsid w:val="0054354E"/>
    <w:rsid w:val="00545821"/>
    <w:rsid w:val="00546051"/>
    <w:rsid w:val="00553169"/>
    <w:rsid w:val="00554BED"/>
    <w:rsid w:val="005567CC"/>
    <w:rsid w:val="005662E6"/>
    <w:rsid w:val="00573544"/>
    <w:rsid w:val="00574764"/>
    <w:rsid w:val="00584C8C"/>
    <w:rsid w:val="00590838"/>
    <w:rsid w:val="00592EC2"/>
    <w:rsid w:val="00595A9B"/>
    <w:rsid w:val="00596F8B"/>
    <w:rsid w:val="005A1BF2"/>
    <w:rsid w:val="005A27C4"/>
    <w:rsid w:val="005A2A6B"/>
    <w:rsid w:val="005A480D"/>
    <w:rsid w:val="005A77F8"/>
    <w:rsid w:val="005B0E19"/>
    <w:rsid w:val="005B25DE"/>
    <w:rsid w:val="005C1F23"/>
    <w:rsid w:val="005C2902"/>
    <w:rsid w:val="005D0059"/>
    <w:rsid w:val="005D45F3"/>
    <w:rsid w:val="005D7468"/>
    <w:rsid w:val="005E6EB1"/>
    <w:rsid w:val="005F578F"/>
    <w:rsid w:val="00600D7E"/>
    <w:rsid w:val="006021AB"/>
    <w:rsid w:val="00613489"/>
    <w:rsid w:val="006167F4"/>
    <w:rsid w:val="00621610"/>
    <w:rsid w:val="00622AFA"/>
    <w:rsid w:val="00622C45"/>
    <w:rsid w:val="00622C7F"/>
    <w:rsid w:val="006323D2"/>
    <w:rsid w:val="006345EA"/>
    <w:rsid w:val="00634A76"/>
    <w:rsid w:val="00640078"/>
    <w:rsid w:val="00645AC3"/>
    <w:rsid w:val="00647398"/>
    <w:rsid w:val="006475FA"/>
    <w:rsid w:val="00651CAC"/>
    <w:rsid w:val="00653E19"/>
    <w:rsid w:val="00660504"/>
    <w:rsid w:val="00663CC7"/>
    <w:rsid w:val="00672F51"/>
    <w:rsid w:val="0067547F"/>
    <w:rsid w:val="00676692"/>
    <w:rsid w:val="00680E0B"/>
    <w:rsid w:val="00683DB2"/>
    <w:rsid w:val="00684DBA"/>
    <w:rsid w:val="006939C1"/>
    <w:rsid w:val="006957B5"/>
    <w:rsid w:val="00695998"/>
    <w:rsid w:val="006A0067"/>
    <w:rsid w:val="006A09A2"/>
    <w:rsid w:val="006A0B6A"/>
    <w:rsid w:val="006A770E"/>
    <w:rsid w:val="006A7D1E"/>
    <w:rsid w:val="006B14C9"/>
    <w:rsid w:val="006B5EFD"/>
    <w:rsid w:val="006B7223"/>
    <w:rsid w:val="006C21F0"/>
    <w:rsid w:val="006C53B1"/>
    <w:rsid w:val="006C59C6"/>
    <w:rsid w:val="006C7A45"/>
    <w:rsid w:val="006D1D9C"/>
    <w:rsid w:val="006D4134"/>
    <w:rsid w:val="006D512D"/>
    <w:rsid w:val="006D66A9"/>
    <w:rsid w:val="006E2ABA"/>
    <w:rsid w:val="006E6783"/>
    <w:rsid w:val="006E69E2"/>
    <w:rsid w:val="006E6E6F"/>
    <w:rsid w:val="006F07AE"/>
    <w:rsid w:val="006F09C0"/>
    <w:rsid w:val="00700F5C"/>
    <w:rsid w:val="0070206A"/>
    <w:rsid w:val="00703E6A"/>
    <w:rsid w:val="00704479"/>
    <w:rsid w:val="00704BB1"/>
    <w:rsid w:val="007070C1"/>
    <w:rsid w:val="007146EC"/>
    <w:rsid w:val="0071554E"/>
    <w:rsid w:val="00726701"/>
    <w:rsid w:val="00727106"/>
    <w:rsid w:val="0073054C"/>
    <w:rsid w:val="007332BA"/>
    <w:rsid w:val="00741792"/>
    <w:rsid w:val="007421AA"/>
    <w:rsid w:val="00742540"/>
    <w:rsid w:val="0075312A"/>
    <w:rsid w:val="00755586"/>
    <w:rsid w:val="00756F4B"/>
    <w:rsid w:val="00761604"/>
    <w:rsid w:val="00762184"/>
    <w:rsid w:val="00772852"/>
    <w:rsid w:val="007756E7"/>
    <w:rsid w:val="00783DC8"/>
    <w:rsid w:val="00784307"/>
    <w:rsid w:val="00784309"/>
    <w:rsid w:val="007908A4"/>
    <w:rsid w:val="00790CB9"/>
    <w:rsid w:val="00793CE0"/>
    <w:rsid w:val="00795B8A"/>
    <w:rsid w:val="00797E9D"/>
    <w:rsid w:val="007A33E4"/>
    <w:rsid w:val="007A3BF1"/>
    <w:rsid w:val="007A3C8C"/>
    <w:rsid w:val="007B3116"/>
    <w:rsid w:val="007B75BF"/>
    <w:rsid w:val="007B7F42"/>
    <w:rsid w:val="007C323F"/>
    <w:rsid w:val="007C3C1E"/>
    <w:rsid w:val="007C3E23"/>
    <w:rsid w:val="007C4101"/>
    <w:rsid w:val="007C62A8"/>
    <w:rsid w:val="007D0616"/>
    <w:rsid w:val="007D3B29"/>
    <w:rsid w:val="007D4D59"/>
    <w:rsid w:val="007D5361"/>
    <w:rsid w:val="007D79B4"/>
    <w:rsid w:val="007E1AA3"/>
    <w:rsid w:val="007E1CED"/>
    <w:rsid w:val="007E43A3"/>
    <w:rsid w:val="007E5B67"/>
    <w:rsid w:val="007F183D"/>
    <w:rsid w:val="007F5371"/>
    <w:rsid w:val="007F5CF2"/>
    <w:rsid w:val="007F6082"/>
    <w:rsid w:val="00801D14"/>
    <w:rsid w:val="00806009"/>
    <w:rsid w:val="00806313"/>
    <w:rsid w:val="00806E7E"/>
    <w:rsid w:val="00813618"/>
    <w:rsid w:val="0081572D"/>
    <w:rsid w:val="00823C77"/>
    <w:rsid w:val="0082493F"/>
    <w:rsid w:val="00833CE7"/>
    <w:rsid w:val="0083511F"/>
    <w:rsid w:val="00836B50"/>
    <w:rsid w:val="00837C20"/>
    <w:rsid w:val="008452CA"/>
    <w:rsid w:val="00846062"/>
    <w:rsid w:val="00857983"/>
    <w:rsid w:val="00864162"/>
    <w:rsid w:val="00871B39"/>
    <w:rsid w:val="00880BDC"/>
    <w:rsid w:val="00881C2F"/>
    <w:rsid w:val="00883571"/>
    <w:rsid w:val="00885C57"/>
    <w:rsid w:val="00886C2A"/>
    <w:rsid w:val="00897503"/>
    <w:rsid w:val="008A02AA"/>
    <w:rsid w:val="008A221C"/>
    <w:rsid w:val="008A50C4"/>
    <w:rsid w:val="008A6A13"/>
    <w:rsid w:val="008B2BA6"/>
    <w:rsid w:val="008B68CC"/>
    <w:rsid w:val="008C4464"/>
    <w:rsid w:val="008C6A91"/>
    <w:rsid w:val="008C7E4C"/>
    <w:rsid w:val="008D42AE"/>
    <w:rsid w:val="008E78C4"/>
    <w:rsid w:val="008F07AC"/>
    <w:rsid w:val="008F0919"/>
    <w:rsid w:val="008F18D7"/>
    <w:rsid w:val="008F57A4"/>
    <w:rsid w:val="00903DE8"/>
    <w:rsid w:val="00910CAE"/>
    <w:rsid w:val="00912642"/>
    <w:rsid w:val="00920B0C"/>
    <w:rsid w:val="009219BB"/>
    <w:rsid w:val="00923E01"/>
    <w:rsid w:val="009243B2"/>
    <w:rsid w:val="00924952"/>
    <w:rsid w:val="00931AE1"/>
    <w:rsid w:val="00932573"/>
    <w:rsid w:val="00933EF1"/>
    <w:rsid w:val="00935EBF"/>
    <w:rsid w:val="00937FEB"/>
    <w:rsid w:val="00943D1F"/>
    <w:rsid w:val="00951307"/>
    <w:rsid w:val="00951BDB"/>
    <w:rsid w:val="00952771"/>
    <w:rsid w:val="009705E1"/>
    <w:rsid w:val="009731C0"/>
    <w:rsid w:val="0098141E"/>
    <w:rsid w:val="00981E54"/>
    <w:rsid w:val="00982A1E"/>
    <w:rsid w:val="009847F0"/>
    <w:rsid w:val="009861F4"/>
    <w:rsid w:val="00986E33"/>
    <w:rsid w:val="00995627"/>
    <w:rsid w:val="00996916"/>
    <w:rsid w:val="00997076"/>
    <w:rsid w:val="00997799"/>
    <w:rsid w:val="00997F88"/>
    <w:rsid w:val="009A2C49"/>
    <w:rsid w:val="009A44AB"/>
    <w:rsid w:val="009B2AAE"/>
    <w:rsid w:val="009C2603"/>
    <w:rsid w:val="009C274B"/>
    <w:rsid w:val="009D16E6"/>
    <w:rsid w:val="009D1C32"/>
    <w:rsid w:val="009D2892"/>
    <w:rsid w:val="009D388A"/>
    <w:rsid w:val="009D7A25"/>
    <w:rsid w:val="009E063B"/>
    <w:rsid w:val="009E49E2"/>
    <w:rsid w:val="009E64AB"/>
    <w:rsid w:val="009F18AA"/>
    <w:rsid w:val="009F43BC"/>
    <w:rsid w:val="00A05E6B"/>
    <w:rsid w:val="00A173A9"/>
    <w:rsid w:val="00A26852"/>
    <w:rsid w:val="00A30038"/>
    <w:rsid w:val="00A33768"/>
    <w:rsid w:val="00A44E1C"/>
    <w:rsid w:val="00A55314"/>
    <w:rsid w:val="00A5554E"/>
    <w:rsid w:val="00A63207"/>
    <w:rsid w:val="00A65398"/>
    <w:rsid w:val="00A84AAD"/>
    <w:rsid w:val="00A861ED"/>
    <w:rsid w:val="00A90344"/>
    <w:rsid w:val="00A9228C"/>
    <w:rsid w:val="00A93208"/>
    <w:rsid w:val="00A9399E"/>
    <w:rsid w:val="00A93B32"/>
    <w:rsid w:val="00AB075D"/>
    <w:rsid w:val="00AB13B8"/>
    <w:rsid w:val="00AC4BE0"/>
    <w:rsid w:val="00AD1AEC"/>
    <w:rsid w:val="00AD634B"/>
    <w:rsid w:val="00AE0EF7"/>
    <w:rsid w:val="00AE3D64"/>
    <w:rsid w:val="00AE4B59"/>
    <w:rsid w:val="00AE69EF"/>
    <w:rsid w:val="00AF64AE"/>
    <w:rsid w:val="00AF7876"/>
    <w:rsid w:val="00AF7AC7"/>
    <w:rsid w:val="00B01362"/>
    <w:rsid w:val="00B02E61"/>
    <w:rsid w:val="00B10ED7"/>
    <w:rsid w:val="00B11D45"/>
    <w:rsid w:val="00B12B06"/>
    <w:rsid w:val="00B21E49"/>
    <w:rsid w:val="00B25E58"/>
    <w:rsid w:val="00B338E7"/>
    <w:rsid w:val="00B34005"/>
    <w:rsid w:val="00B43BAB"/>
    <w:rsid w:val="00B65B49"/>
    <w:rsid w:val="00B66BD3"/>
    <w:rsid w:val="00B67B73"/>
    <w:rsid w:val="00B67C7F"/>
    <w:rsid w:val="00B73ABF"/>
    <w:rsid w:val="00B76D0C"/>
    <w:rsid w:val="00B778BE"/>
    <w:rsid w:val="00B86FF8"/>
    <w:rsid w:val="00BA0385"/>
    <w:rsid w:val="00BA102C"/>
    <w:rsid w:val="00BA42DB"/>
    <w:rsid w:val="00BA530B"/>
    <w:rsid w:val="00BB03E6"/>
    <w:rsid w:val="00BB278D"/>
    <w:rsid w:val="00BB3120"/>
    <w:rsid w:val="00BC1AE7"/>
    <w:rsid w:val="00BC2976"/>
    <w:rsid w:val="00BC2ADC"/>
    <w:rsid w:val="00BC2D87"/>
    <w:rsid w:val="00BC2EB8"/>
    <w:rsid w:val="00BC3166"/>
    <w:rsid w:val="00BC376A"/>
    <w:rsid w:val="00BC7008"/>
    <w:rsid w:val="00BD0462"/>
    <w:rsid w:val="00BD077F"/>
    <w:rsid w:val="00BD0877"/>
    <w:rsid w:val="00BD0970"/>
    <w:rsid w:val="00BD1B9D"/>
    <w:rsid w:val="00BD49E7"/>
    <w:rsid w:val="00BE06CE"/>
    <w:rsid w:val="00BE0BD2"/>
    <w:rsid w:val="00BE1461"/>
    <w:rsid w:val="00BE38EF"/>
    <w:rsid w:val="00BE592C"/>
    <w:rsid w:val="00BE5BE2"/>
    <w:rsid w:val="00BF4468"/>
    <w:rsid w:val="00BF70EB"/>
    <w:rsid w:val="00BF7997"/>
    <w:rsid w:val="00C039EC"/>
    <w:rsid w:val="00C063F7"/>
    <w:rsid w:val="00C15D8D"/>
    <w:rsid w:val="00C166A0"/>
    <w:rsid w:val="00C17FB1"/>
    <w:rsid w:val="00C2113F"/>
    <w:rsid w:val="00C21490"/>
    <w:rsid w:val="00C24D58"/>
    <w:rsid w:val="00C36FAD"/>
    <w:rsid w:val="00C42F96"/>
    <w:rsid w:val="00C44C78"/>
    <w:rsid w:val="00C469D2"/>
    <w:rsid w:val="00C569D0"/>
    <w:rsid w:val="00C571E1"/>
    <w:rsid w:val="00C60247"/>
    <w:rsid w:val="00C602BD"/>
    <w:rsid w:val="00C64229"/>
    <w:rsid w:val="00C65E83"/>
    <w:rsid w:val="00C6732E"/>
    <w:rsid w:val="00C70811"/>
    <w:rsid w:val="00C7247D"/>
    <w:rsid w:val="00C72E20"/>
    <w:rsid w:val="00C7475E"/>
    <w:rsid w:val="00C75181"/>
    <w:rsid w:val="00C77620"/>
    <w:rsid w:val="00C80809"/>
    <w:rsid w:val="00C835B9"/>
    <w:rsid w:val="00C84AE3"/>
    <w:rsid w:val="00C977F3"/>
    <w:rsid w:val="00CA152F"/>
    <w:rsid w:val="00CB4500"/>
    <w:rsid w:val="00CB458C"/>
    <w:rsid w:val="00CB4FBB"/>
    <w:rsid w:val="00CB6402"/>
    <w:rsid w:val="00CC03B4"/>
    <w:rsid w:val="00CC117C"/>
    <w:rsid w:val="00CC286F"/>
    <w:rsid w:val="00CC3FB6"/>
    <w:rsid w:val="00CD1496"/>
    <w:rsid w:val="00CD196E"/>
    <w:rsid w:val="00CD53C8"/>
    <w:rsid w:val="00CE124E"/>
    <w:rsid w:val="00CE339E"/>
    <w:rsid w:val="00CE55F1"/>
    <w:rsid w:val="00CF06C9"/>
    <w:rsid w:val="00CF2B6B"/>
    <w:rsid w:val="00CF654F"/>
    <w:rsid w:val="00D04E66"/>
    <w:rsid w:val="00D1024E"/>
    <w:rsid w:val="00D13FD9"/>
    <w:rsid w:val="00D1547D"/>
    <w:rsid w:val="00D20347"/>
    <w:rsid w:val="00D2443A"/>
    <w:rsid w:val="00D26F86"/>
    <w:rsid w:val="00D304AD"/>
    <w:rsid w:val="00D3064D"/>
    <w:rsid w:val="00D3146E"/>
    <w:rsid w:val="00D31E39"/>
    <w:rsid w:val="00D33972"/>
    <w:rsid w:val="00D345BF"/>
    <w:rsid w:val="00D35521"/>
    <w:rsid w:val="00D47CB7"/>
    <w:rsid w:val="00D531B0"/>
    <w:rsid w:val="00D55108"/>
    <w:rsid w:val="00D72457"/>
    <w:rsid w:val="00D73097"/>
    <w:rsid w:val="00D7575F"/>
    <w:rsid w:val="00D760DB"/>
    <w:rsid w:val="00D77EC8"/>
    <w:rsid w:val="00D801DE"/>
    <w:rsid w:val="00D81822"/>
    <w:rsid w:val="00D828C9"/>
    <w:rsid w:val="00D86E2A"/>
    <w:rsid w:val="00D91AD0"/>
    <w:rsid w:val="00D935CD"/>
    <w:rsid w:val="00D936CE"/>
    <w:rsid w:val="00D96480"/>
    <w:rsid w:val="00D96756"/>
    <w:rsid w:val="00DA04ED"/>
    <w:rsid w:val="00DA1895"/>
    <w:rsid w:val="00DA368C"/>
    <w:rsid w:val="00DA4F7A"/>
    <w:rsid w:val="00DB10AD"/>
    <w:rsid w:val="00DB1600"/>
    <w:rsid w:val="00DB16B6"/>
    <w:rsid w:val="00DB2B9B"/>
    <w:rsid w:val="00DB3280"/>
    <w:rsid w:val="00DB5649"/>
    <w:rsid w:val="00DC12F3"/>
    <w:rsid w:val="00DC1CB7"/>
    <w:rsid w:val="00DC4A35"/>
    <w:rsid w:val="00DC65E1"/>
    <w:rsid w:val="00DC7842"/>
    <w:rsid w:val="00DC786D"/>
    <w:rsid w:val="00DD6364"/>
    <w:rsid w:val="00DE0263"/>
    <w:rsid w:val="00DE0C95"/>
    <w:rsid w:val="00DE19BE"/>
    <w:rsid w:val="00DE2B05"/>
    <w:rsid w:val="00DE64A7"/>
    <w:rsid w:val="00DE6A52"/>
    <w:rsid w:val="00DF12DE"/>
    <w:rsid w:val="00DF6260"/>
    <w:rsid w:val="00E01792"/>
    <w:rsid w:val="00E021EF"/>
    <w:rsid w:val="00E051FF"/>
    <w:rsid w:val="00E054ED"/>
    <w:rsid w:val="00E05BAF"/>
    <w:rsid w:val="00E07C14"/>
    <w:rsid w:val="00E14E6F"/>
    <w:rsid w:val="00E22D0B"/>
    <w:rsid w:val="00E2458D"/>
    <w:rsid w:val="00E251B0"/>
    <w:rsid w:val="00E268C8"/>
    <w:rsid w:val="00E314B3"/>
    <w:rsid w:val="00E31768"/>
    <w:rsid w:val="00E3637E"/>
    <w:rsid w:val="00E37FB2"/>
    <w:rsid w:val="00E418B7"/>
    <w:rsid w:val="00E45AF4"/>
    <w:rsid w:val="00E46691"/>
    <w:rsid w:val="00E5671B"/>
    <w:rsid w:val="00E56E36"/>
    <w:rsid w:val="00E57C6B"/>
    <w:rsid w:val="00E606EF"/>
    <w:rsid w:val="00E615D7"/>
    <w:rsid w:val="00E61F56"/>
    <w:rsid w:val="00E62315"/>
    <w:rsid w:val="00E67879"/>
    <w:rsid w:val="00E67FD7"/>
    <w:rsid w:val="00E73123"/>
    <w:rsid w:val="00E75BCB"/>
    <w:rsid w:val="00E90A35"/>
    <w:rsid w:val="00E90FAC"/>
    <w:rsid w:val="00E952A0"/>
    <w:rsid w:val="00E9610F"/>
    <w:rsid w:val="00E9687D"/>
    <w:rsid w:val="00EA3466"/>
    <w:rsid w:val="00EA37BB"/>
    <w:rsid w:val="00EA4828"/>
    <w:rsid w:val="00EA64DE"/>
    <w:rsid w:val="00EA7097"/>
    <w:rsid w:val="00EC0BE6"/>
    <w:rsid w:val="00EC110E"/>
    <w:rsid w:val="00EC4741"/>
    <w:rsid w:val="00EC6D57"/>
    <w:rsid w:val="00ED0C96"/>
    <w:rsid w:val="00ED66CF"/>
    <w:rsid w:val="00ED73AB"/>
    <w:rsid w:val="00ED782E"/>
    <w:rsid w:val="00ED7A0A"/>
    <w:rsid w:val="00EE18AB"/>
    <w:rsid w:val="00F022DC"/>
    <w:rsid w:val="00F02FF1"/>
    <w:rsid w:val="00F0708E"/>
    <w:rsid w:val="00F11266"/>
    <w:rsid w:val="00F11604"/>
    <w:rsid w:val="00F22D30"/>
    <w:rsid w:val="00F23398"/>
    <w:rsid w:val="00F2613C"/>
    <w:rsid w:val="00F341F1"/>
    <w:rsid w:val="00F4046B"/>
    <w:rsid w:val="00F40AE9"/>
    <w:rsid w:val="00F43F7A"/>
    <w:rsid w:val="00F46935"/>
    <w:rsid w:val="00F47BC0"/>
    <w:rsid w:val="00F51F60"/>
    <w:rsid w:val="00F530F7"/>
    <w:rsid w:val="00F53CDB"/>
    <w:rsid w:val="00F53F85"/>
    <w:rsid w:val="00F60DC5"/>
    <w:rsid w:val="00F62D24"/>
    <w:rsid w:val="00F66B12"/>
    <w:rsid w:val="00F703F0"/>
    <w:rsid w:val="00F70D85"/>
    <w:rsid w:val="00F7214B"/>
    <w:rsid w:val="00F72706"/>
    <w:rsid w:val="00F7432D"/>
    <w:rsid w:val="00F80B02"/>
    <w:rsid w:val="00F90FD5"/>
    <w:rsid w:val="00F937E9"/>
    <w:rsid w:val="00FA0E51"/>
    <w:rsid w:val="00FA1568"/>
    <w:rsid w:val="00FA2E2D"/>
    <w:rsid w:val="00FA32EB"/>
    <w:rsid w:val="00FA3C0E"/>
    <w:rsid w:val="00FA4EF9"/>
    <w:rsid w:val="00FA56FC"/>
    <w:rsid w:val="00FA6FE1"/>
    <w:rsid w:val="00FB12FA"/>
    <w:rsid w:val="00FB50A5"/>
    <w:rsid w:val="00FB5EA1"/>
    <w:rsid w:val="00FB745E"/>
    <w:rsid w:val="00FC0BC9"/>
    <w:rsid w:val="00FC6E86"/>
    <w:rsid w:val="00FC76F0"/>
    <w:rsid w:val="00FD0887"/>
    <w:rsid w:val="00FD1D19"/>
    <w:rsid w:val="00FD1E6E"/>
    <w:rsid w:val="00FD38F4"/>
    <w:rsid w:val="00FD66F0"/>
    <w:rsid w:val="00FD708C"/>
    <w:rsid w:val="00FE2AAD"/>
    <w:rsid w:val="00FE7594"/>
    <w:rsid w:val="00FF2498"/>
    <w:rsid w:val="00FF43EE"/>
    <w:rsid w:val="00FF5BAC"/>
    <w:rsid w:val="00FF64A9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2B2B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47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4479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6E7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E6E7E"/>
  </w:style>
  <w:style w:type="paragraph" w:styleId="Footer">
    <w:name w:val="footer"/>
    <w:basedOn w:val="Normal"/>
    <w:link w:val="FooterChar"/>
    <w:uiPriority w:val="99"/>
    <w:unhideWhenUsed/>
    <w:rsid w:val="002E6E7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E6E7E"/>
  </w:style>
  <w:style w:type="paragraph" w:styleId="BalloonText">
    <w:name w:val="Balloon Text"/>
    <w:basedOn w:val="Normal"/>
    <w:link w:val="BalloonTextChar"/>
    <w:uiPriority w:val="99"/>
    <w:semiHidden/>
    <w:unhideWhenUsed/>
    <w:rsid w:val="007A3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B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0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5E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E124E"/>
    <w:pPr>
      <w:ind w:leftChars="400" w:left="840"/>
    </w:pPr>
  </w:style>
  <w:style w:type="table" w:styleId="TableGrid">
    <w:name w:val="Table Grid"/>
    <w:basedOn w:val="TableNormal"/>
    <w:uiPriority w:val="59"/>
    <w:rsid w:val="00C166A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233BEB"/>
  </w:style>
  <w:style w:type="character" w:styleId="Hyperlink">
    <w:name w:val="Hyperlink"/>
    <w:basedOn w:val="DefaultParagraphFont"/>
    <w:uiPriority w:val="99"/>
    <w:unhideWhenUsed/>
    <w:rsid w:val="009D388A"/>
    <w:rPr>
      <w:color w:val="0563C1" w:themeColor="hyperlink"/>
      <w:u w:val="single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9D3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0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297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4975">
              <w:marLeft w:val="0"/>
              <w:marRight w:val="0"/>
              <w:marTop w:val="34"/>
              <w:marBottom w:val="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86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2714">
                      <w:marLeft w:val="75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1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705465">
                      <w:marLeft w:val="75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265919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8884">
          <w:marLeft w:val="75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.msn.hiraoka@gmail.com" TargetMode="External"/><Relationship Id="rId13" Type="http://schemas.openxmlformats.org/officeDocument/2006/relationships/hyperlink" Target="mailto:kuga.akira@kameda.j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hara.takako@kameda.j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awai.kiyotaka@kameda.j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ji.tetsuya@kameda.j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ayashi.masaru@kameda.jp" TargetMode="External"/><Relationship Id="rId10" Type="http://schemas.openxmlformats.org/officeDocument/2006/relationships/hyperlink" Target="mailto:kamada.yuko@kameda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uge.manami@kameda.jp" TargetMode="External"/><Relationship Id="rId14" Type="http://schemas.openxmlformats.org/officeDocument/2006/relationships/hyperlink" Target="mailto:ohuchi.kumi@kamed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D50DB-8FF2-4688-97ED-30C0BFDA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2857</Words>
  <Characters>16291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2021-04-05T16:25:00Z</dcterms:created>
  <dcterms:modified xsi:type="dcterms:W3CDTF">2021-04-07T17:54:00Z</dcterms:modified>
</cp:coreProperties>
</file>