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97C97" w:rsidRPr="00430DE0" w:rsidRDefault="00E51847" w:rsidP="00BC4EDE">
      <w:pPr>
        <w:spacing w:line="240" w:lineRule="auto"/>
        <w:jc w:val="both"/>
        <w:rPr>
          <w:rFonts w:asciiTheme="majorHAnsi" w:eastAsia="Calibri" w:hAnsiTheme="majorHAnsi" w:cs="Calibri"/>
          <w:b/>
          <w:sz w:val="24"/>
          <w:szCs w:val="24"/>
        </w:rPr>
      </w:pPr>
      <w:r w:rsidRPr="00430DE0">
        <w:rPr>
          <w:rFonts w:asciiTheme="majorHAnsi" w:eastAsia="Calibri" w:hAnsiTheme="majorHAnsi" w:cs="Calibri"/>
          <w:b/>
          <w:sz w:val="24"/>
          <w:szCs w:val="24"/>
        </w:rPr>
        <w:t>TITLE</w:t>
      </w:r>
    </w:p>
    <w:p w14:paraId="00000002" w14:textId="77777777" w:rsidR="00497C97" w:rsidRPr="00430DE0" w:rsidRDefault="00E51847" w:rsidP="00BC4EDE">
      <w:pPr>
        <w:spacing w:line="240" w:lineRule="auto"/>
        <w:jc w:val="both"/>
        <w:rPr>
          <w:rFonts w:asciiTheme="majorHAnsi" w:eastAsia="Calibri" w:hAnsiTheme="majorHAnsi" w:cs="Calibri"/>
          <w:sz w:val="24"/>
          <w:szCs w:val="24"/>
        </w:rPr>
      </w:pPr>
      <w:r w:rsidRPr="00430DE0">
        <w:rPr>
          <w:rFonts w:asciiTheme="majorHAnsi" w:eastAsia="Calibri" w:hAnsiTheme="majorHAnsi" w:cs="Calibri"/>
          <w:sz w:val="24"/>
          <w:szCs w:val="24"/>
        </w:rPr>
        <w:t>Evaluating the Differentiation Capacity of Mouse Prostate Epithelial Cells Using Organoid Culture</w:t>
      </w:r>
    </w:p>
    <w:p w14:paraId="00000003" w14:textId="77777777" w:rsidR="00497C97" w:rsidRPr="00430DE0" w:rsidRDefault="00497C97" w:rsidP="00BC4EDE">
      <w:pPr>
        <w:spacing w:line="240" w:lineRule="auto"/>
        <w:jc w:val="both"/>
        <w:rPr>
          <w:rFonts w:asciiTheme="majorHAnsi" w:eastAsia="Calibri" w:hAnsiTheme="majorHAnsi" w:cs="Calibri"/>
          <w:b/>
          <w:sz w:val="24"/>
          <w:szCs w:val="24"/>
        </w:rPr>
      </w:pPr>
    </w:p>
    <w:p w14:paraId="00000004" w14:textId="77777777" w:rsidR="00497C97" w:rsidRPr="00430DE0" w:rsidRDefault="00E51847" w:rsidP="00BC4EDE">
      <w:pPr>
        <w:spacing w:line="240" w:lineRule="auto"/>
        <w:jc w:val="both"/>
        <w:rPr>
          <w:rFonts w:asciiTheme="majorHAnsi" w:eastAsia="Calibri" w:hAnsiTheme="majorHAnsi" w:cs="Calibri"/>
          <w:b/>
          <w:sz w:val="24"/>
          <w:szCs w:val="24"/>
        </w:rPr>
      </w:pPr>
      <w:r w:rsidRPr="00430DE0">
        <w:rPr>
          <w:rFonts w:asciiTheme="majorHAnsi" w:eastAsia="Calibri" w:hAnsiTheme="majorHAnsi" w:cs="Calibri"/>
          <w:b/>
          <w:sz w:val="24"/>
          <w:szCs w:val="24"/>
        </w:rPr>
        <w:t>AUTHORS AND AFFILIATIONS</w:t>
      </w:r>
    </w:p>
    <w:p w14:paraId="00000005" w14:textId="528D1C41" w:rsidR="00497C97" w:rsidRPr="00430DE0" w:rsidRDefault="00E51847" w:rsidP="00BC4EDE">
      <w:pPr>
        <w:spacing w:line="240" w:lineRule="auto"/>
        <w:jc w:val="both"/>
        <w:rPr>
          <w:rFonts w:asciiTheme="majorHAnsi" w:eastAsia="Calibri" w:hAnsiTheme="majorHAnsi" w:cs="Calibri"/>
          <w:sz w:val="24"/>
          <w:szCs w:val="24"/>
        </w:rPr>
      </w:pPr>
      <w:r w:rsidRPr="00430DE0">
        <w:rPr>
          <w:rFonts w:asciiTheme="majorHAnsi" w:eastAsia="Calibri" w:hAnsiTheme="majorHAnsi" w:cs="Calibri"/>
          <w:sz w:val="24"/>
          <w:szCs w:val="24"/>
        </w:rPr>
        <w:t>Preston D. Crowell</w:t>
      </w:r>
      <w:r w:rsidRPr="00430DE0">
        <w:rPr>
          <w:rFonts w:asciiTheme="majorHAnsi" w:eastAsia="Calibri" w:hAnsiTheme="majorHAnsi" w:cs="Calibri"/>
          <w:sz w:val="24"/>
          <w:szCs w:val="24"/>
          <w:vertAlign w:val="superscript"/>
        </w:rPr>
        <w:t>1*</w:t>
      </w:r>
      <w:r w:rsidRPr="00430DE0">
        <w:rPr>
          <w:rFonts w:asciiTheme="majorHAnsi" w:eastAsia="Calibri" w:hAnsiTheme="majorHAnsi" w:cs="Calibri"/>
          <w:sz w:val="24"/>
          <w:szCs w:val="24"/>
        </w:rPr>
        <w:t xml:space="preserve">, Jenna </w:t>
      </w:r>
      <w:r w:rsidR="00EF31AD" w:rsidRPr="00430DE0">
        <w:rPr>
          <w:rFonts w:asciiTheme="majorHAnsi" w:eastAsia="Calibri" w:hAnsiTheme="majorHAnsi" w:cs="Calibri"/>
          <w:sz w:val="24"/>
          <w:szCs w:val="24"/>
        </w:rPr>
        <w:t xml:space="preserve">M. </w:t>
      </w:r>
      <w:r w:rsidRPr="00430DE0">
        <w:rPr>
          <w:rFonts w:asciiTheme="majorHAnsi" w:eastAsia="Calibri" w:hAnsiTheme="majorHAnsi" w:cs="Calibri"/>
          <w:sz w:val="24"/>
          <w:szCs w:val="24"/>
        </w:rPr>
        <w:t>Giafaglione</w:t>
      </w:r>
      <w:r w:rsidRPr="00430DE0">
        <w:rPr>
          <w:rFonts w:asciiTheme="majorHAnsi" w:eastAsia="Calibri" w:hAnsiTheme="majorHAnsi" w:cs="Calibri"/>
          <w:sz w:val="24"/>
          <w:szCs w:val="24"/>
          <w:vertAlign w:val="superscript"/>
        </w:rPr>
        <w:t>1*</w:t>
      </w:r>
      <w:r w:rsidRPr="00430DE0">
        <w:rPr>
          <w:rFonts w:asciiTheme="majorHAnsi" w:eastAsia="Calibri" w:hAnsiTheme="majorHAnsi" w:cs="Calibri"/>
          <w:sz w:val="24"/>
          <w:szCs w:val="24"/>
        </w:rPr>
        <w:t>, Takao Hashimoto</w:t>
      </w:r>
      <w:r w:rsidRPr="00430DE0">
        <w:rPr>
          <w:rFonts w:asciiTheme="majorHAnsi" w:eastAsia="Calibri" w:hAnsiTheme="majorHAnsi" w:cs="Calibri"/>
          <w:sz w:val="24"/>
          <w:szCs w:val="24"/>
          <w:vertAlign w:val="superscript"/>
        </w:rPr>
        <w:t>2</w:t>
      </w:r>
      <w:r w:rsidRPr="00430DE0">
        <w:rPr>
          <w:rFonts w:asciiTheme="majorHAnsi" w:eastAsia="Calibri" w:hAnsiTheme="majorHAnsi" w:cs="Calibri"/>
          <w:sz w:val="24"/>
          <w:szCs w:val="24"/>
        </w:rPr>
        <w:t>, Johnny A. Diaz</w:t>
      </w:r>
      <w:r w:rsidRPr="00430DE0">
        <w:rPr>
          <w:rFonts w:asciiTheme="majorHAnsi" w:eastAsia="Calibri" w:hAnsiTheme="majorHAnsi" w:cs="Calibri"/>
          <w:sz w:val="24"/>
          <w:szCs w:val="24"/>
          <w:vertAlign w:val="superscript"/>
        </w:rPr>
        <w:t>2</w:t>
      </w:r>
      <w:r w:rsidRPr="00430DE0">
        <w:rPr>
          <w:rFonts w:asciiTheme="majorHAnsi" w:eastAsia="Calibri" w:hAnsiTheme="majorHAnsi" w:cs="Calibri"/>
          <w:sz w:val="24"/>
          <w:szCs w:val="24"/>
        </w:rPr>
        <w:t>, Andrew S. Goldstein</w:t>
      </w:r>
      <w:r w:rsidRPr="00430DE0">
        <w:rPr>
          <w:rFonts w:asciiTheme="majorHAnsi" w:eastAsia="Calibri" w:hAnsiTheme="majorHAnsi" w:cs="Calibri"/>
          <w:sz w:val="24"/>
          <w:szCs w:val="24"/>
          <w:vertAlign w:val="superscript"/>
        </w:rPr>
        <w:t>2-6</w:t>
      </w:r>
    </w:p>
    <w:p w14:paraId="00000006" w14:textId="5BF3E996" w:rsidR="00497C97" w:rsidRPr="00430DE0" w:rsidRDefault="00E51847" w:rsidP="00BC4EDE">
      <w:pPr>
        <w:spacing w:line="240" w:lineRule="auto"/>
        <w:jc w:val="both"/>
        <w:rPr>
          <w:rFonts w:asciiTheme="majorHAnsi" w:eastAsia="Calibri" w:hAnsiTheme="majorHAnsi" w:cs="Calibri"/>
          <w:sz w:val="24"/>
          <w:szCs w:val="24"/>
        </w:rPr>
      </w:pPr>
      <w:r w:rsidRPr="00430DE0">
        <w:rPr>
          <w:rFonts w:asciiTheme="majorHAnsi" w:eastAsia="Calibri" w:hAnsiTheme="majorHAnsi" w:cs="Calibri"/>
          <w:sz w:val="24"/>
          <w:szCs w:val="24"/>
          <w:vertAlign w:val="superscript"/>
        </w:rPr>
        <w:t>1</w:t>
      </w:r>
      <w:r w:rsidRPr="00430DE0">
        <w:rPr>
          <w:rFonts w:asciiTheme="majorHAnsi" w:eastAsia="Calibri" w:hAnsiTheme="majorHAnsi" w:cs="Calibri"/>
          <w:sz w:val="24"/>
          <w:szCs w:val="24"/>
        </w:rPr>
        <w:t>Molecular Biology Interdepartmental Program</w:t>
      </w:r>
      <w:r w:rsidR="0089036D">
        <w:rPr>
          <w:rFonts w:asciiTheme="majorHAnsi" w:eastAsia="Calibri" w:hAnsiTheme="majorHAnsi" w:cs="Calibri"/>
          <w:sz w:val="24"/>
          <w:szCs w:val="24"/>
        </w:rPr>
        <w:t>,</w:t>
      </w:r>
      <w:r w:rsidRPr="00430DE0">
        <w:rPr>
          <w:rFonts w:asciiTheme="majorHAnsi" w:eastAsia="Calibri" w:hAnsiTheme="majorHAnsi" w:cs="Calibri"/>
          <w:sz w:val="24"/>
          <w:szCs w:val="24"/>
        </w:rPr>
        <w:t xml:space="preserve"> University of California, Los Angeles</w:t>
      </w:r>
      <w:r w:rsidR="0089036D">
        <w:rPr>
          <w:rFonts w:asciiTheme="majorHAnsi" w:eastAsia="Calibri" w:hAnsiTheme="majorHAnsi" w:cs="Calibri"/>
          <w:sz w:val="24"/>
          <w:szCs w:val="24"/>
        </w:rPr>
        <w:t>,</w:t>
      </w:r>
      <w:r w:rsidRPr="00430DE0">
        <w:rPr>
          <w:rFonts w:asciiTheme="majorHAnsi" w:eastAsia="Calibri" w:hAnsiTheme="majorHAnsi" w:cs="Calibri"/>
          <w:sz w:val="24"/>
          <w:szCs w:val="24"/>
        </w:rPr>
        <w:t xml:space="preserve"> Los Angeles, CA, USA</w:t>
      </w:r>
    </w:p>
    <w:p w14:paraId="00000007" w14:textId="41DFC8CE" w:rsidR="00497C97" w:rsidRPr="00430DE0" w:rsidRDefault="00E51847" w:rsidP="00BC4EDE">
      <w:pPr>
        <w:spacing w:line="240" w:lineRule="auto"/>
        <w:jc w:val="both"/>
        <w:rPr>
          <w:rFonts w:asciiTheme="majorHAnsi" w:eastAsia="Calibri" w:hAnsiTheme="majorHAnsi" w:cs="Calibri"/>
          <w:sz w:val="24"/>
          <w:szCs w:val="24"/>
          <w:vertAlign w:val="superscript"/>
        </w:rPr>
      </w:pPr>
      <w:r w:rsidRPr="00430DE0">
        <w:rPr>
          <w:rFonts w:asciiTheme="majorHAnsi" w:eastAsia="Calibri" w:hAnsiTheme="majorHAnsi" w:cs="Calibri"/>
          <w:sz w:val="24"/>
          <w:szCs w:val="24"/>
          <w:vertAlign w:val="superscript"/>
        </w:rPr>
        <w:t>2</w:t>
      </w:r>
      <w:r w:rsidRPr="00430DE0">
        <w:rPr>
          <w:rFonts w:asciiTheme="majorHAnsi" w:eastAsia="Calibri" w:hAnsiTheme="majorHAnsi" w:cs="Calibri"/>
          <w:sz w:val="24"/>
          <w:szCs w:val="24"/>
        </w:rPr>
        <w:t>Department of Molecular, Cell, and Developmental Biology</w:t>
      </w:r>
      <w:r w:rsidR="0089036D">
        <w:rPr>
          <w:rFonts w:asciiTheme="majorHAnsi" w:eastAsia="Calibri" w:hAnsiTheme="majorHAnsi" w:cs="Calibri"/>
          <w:sz w:val="24"/>
          <w:szCs w:val="24"/>
        </w:rPr>
        <w:t>,</w:t>
      </w:r>
      <w:r w:rsidRPr="00430DE0">
        <w:rPr>
          <w:rFonts w:asciiTheme="majorHAnsi" w:eastAsia="Calibri" w:hAnsiTheme="majorHAnsi" w:cs="Calibri"/>
          <w:sz w:val="24"/>
          <w:szCs w:val="24"/>
        </w:rPr>
        <w:t xml:space="preserve"> University of California, Los Angeles</w:t>
      </w:r>
      <w:r w:rsidR="0089036D">
        <w:rPr>
          <w:rFonts w:asciiTheme="majorHAnsi" w:eastAsia="Calibri" w:hAnsiTheme="majorHAnsi" w:cs="Calibri"/>
          <w:sz w:val="24"/>
          <w:szCs w:val="24"/>
        </w:rPr>
        <w:t>,</w:t>
      </w:r>
      <w:r w:rsidRPr="00430DE0">
        <w:rPr>
          <w:rFonts w:asciiTheme="majorHAnsi" w:eastAsia="Calibri" w:hAnsiTheme="majorHAnsi" w:cs="Calibri"/>
          <w:sz w:val="24"/>
          <w:szCs w:val="24"/>
        </w:rPr>
        <w:t xml:space="preserve"> Los Angeles, CA, USA</w:t>
      </w:r>
    </w:p>
    <w:p w14:paraId="00000008" w14:textId="43D290B2" w:rsidR="00497C97" w:rsidRPr="00430DE0" w:rsidRDefault="00E51847" w:rsidP="00BC4EDE">
      <w:pPr>
        <w:spacing w:line="240" w:lineRule="auto"/>
        <w:jc w:val="both"/>
        <w:rPr>
          <w:rFonts w:asciiTheme="majorHAnsi" w:eastAsia="Calibri" w:hAnsiTheme="majorHAnsi" w:cs="Calibri"/>
          <w:sz w:val="24"/>
          <w:szCs w:val="24"/>
        </w:rPr>
      </w:pPr>
      <w:r w:rsidRPr="00430DE0">
        <w:rPr>
          <w:rFonts w:asciiTheme="majorHAnsi" w:eastAsia="Calibri" w:hAnsiTheme="majorHAnsi" w:cs="Calibri"/>
          <w:sz w:val="24"/>
          <w:szCs w:val="24"/>
          <w:vertAlign w:val="superscript"/>
        </w:rPr>
        <w:t>3</w:t>
      </w:r>
      <w:r w:rsidRPr="00430DE0">
        <w:rPr>
          <w:rFonts w:asciiTheme="majorHAnsi" w:eastAsia="Calibri" w:hAnsiTheme="majorHAnsi" w:cs="Calibri"/>
          <w:sz w:val="24"/>
          <w:szCs w:val="24"/>
        </w:rPr>
        <w:t>Department of Urology</w:t>
      </w:r>
      <w:r w:rsidR="0089036D">
        <w:rPr>
          <w:rFonts w:asciiTheme="majorHAnsi" w:eastAsia="Calibri" w:hAnsiTheme="majorHAnsi" w:cs="Calibri"/>
          <w:sz w:val="24"/>
          <w:szCs w:val="24"/>
        </w:rPr>
        <w:t>,</w:t>
      </w:r>
      <w:r w:rsidRPr="00430DE0">
        <w:rPr>
          <w:rFonts w:asciiTheme="majorHAnsi" w:eastAsia="Calibri" w:hAnsiTheme="majorHAnsi" w:cs="Calibri"/>
          <w:sz w:val="24"/>
          <w:szCs w:val="24"/>
        </w:rPr>
        <w:t xml:space="preserve"> David Geffen School of Medicine</w:t>
      </w:r>
      <w:r w:rsidR="0089036D">
        <w:rPr>
          <w:rFonts w:asciiTheme="majorHAnsi" w:eastAsia="Calibri" w:hAnsiTheme="majorHAnsi" w:cs="Calibri"/>
          <w:sz w:val="24"/>
          <w:szCs w:val="24"/>
        </w:rPr>
        <w:t>,</w:t>
      </w:r>
      <w:r w:rsidRPr="00430DE0">
        <w:rPr>
          <w:rFonts w:asciiTheme="majorHAnsi" w:eastAsia="Calibri" w:hAnsiTheme="majorHAnsi" w:cs="Calibri"/>
          <w:sz w:val="24"/>
          <w:szCs w:val="24"/>
        </w:rPr>
        <w:t xml:space="preserve"> University of California, Los Angeles</w:t>
      </w:r>
      <w:r w:rsidR="0089036D">
        <w:rPr>
          <w:rFonts w:asciiTheme="majorHAnsi" w:eastAsia="Calibri" w:hAnsiTheme="majorHAnsi" w:cs="Calibri"/>
          <w:sz w:val="24"/>
          <w:szCs w:val="24"/>
        </w:rPr>
        <w:t>,</w:t>
      </w:r>
      <w:r w:rsidRPr="00430DE0">
        <w:rPr>
          <w:rFonts w:asciiTheme="majorHAnsi" w:eastAsia="Calibri" w:hAnsiTheme="majorHAnsi" w:cs="Calibri"/>
          <w:sz w:val="24"/>
          <w:szCs w:val="24"/>
        </w:rPr>
        <w:t xml:space="preserve"> Los Angeles, CA, USA</w:t>
      </w:r>
    </w:p>
    <w:p w14:paraId="00000009" w14:textId="4D9A9BEB" w:rsidR="00497C97" w:rsidRPr="00430DE0" w:rsidRDefault="00E51847" w:rsidP="00BC4EDE">
      <w:pPr>
        <w:spacing w:line="240" w:lineRule="auto"/>
        <w:jc w:val="both"/>
        <w:rPr>
          <w:rFonts w:asciiTheme="majorHAnsi" w:eastAsia="Calibri" w:hAnsiTheme="majorHAnsi" w:cs="Calibri"/>
          <w:sz w:val="24"/>
          <w:szCs w:val="24"/>
        </w:rPr>
      </w:pPr>
      <w:r w:rsidRPr="00430DE0">
        <w:rPr>
          <w:rFonts w:asciiTheme="majorHAnsi" w:eastAsia="Calibri" w:hAnsiTheme="majorHAnsi" w:cs="Calibri"/>
          <w:sz w:val="24"/>
          <w:szCs w:val="24"/>
          <w:vertAlign w:val="superscript"/>
        </w:rPr>
        <w:t>4</w:t>
      </w:r>
      <w:r w:rsidRPr="00430DE0">
        <w:rPr>
          <w:rFonts w:asciiTheme="majorHAnsi" w:eastAsia="Calibri" w:hAnsiTheme="majorHAnsi" w:cs="Calibri"/>
          <w:sz w:val="24"/>
          <w:szCs w:val="24"/>
        </w:rPr>
        <w:t>Eli and Edythe Broad Center of Regenerative Medicine and Stem Cell Research</w:t>
      </w:r>
      <w:r w:rsidR="0089036D">
        <w:rPr>
          <w:rFonts w:asciiTheme="majorHAnsi" w:eastAsia="Calibri" w:hAnsiTheme="majorHAnsi" w:cs="Calibri"/>
          <w:sz w:val="24"/>
          <w:szCs w:val="24"/>
        </w:rPr>
        <w:t>,</w:t>
      </w:r>
      <w:r w:rsidR="003A3E08" w:rsidRPr="00430DE0">
        <w:rPr>
          <w:rFonts w:asciiTheme="majorHAnsi" w:eastAsia="Calibri" w:hAnsiTheme="majorHAnsi" w:cs="Calibri"/>
          <w:sz w:val="24"/>
          <w:szCs w:val="24"/>
        </w:rPr>
        <w:t xml:space="preserve"> </w:t>
      </w:r>
      <w:r w:rsidRPr="00430DE0">
        <w:rPr>
          <w:rFonts w:asciiTheme="majorHAnsi" w:eastAsia="Calibri" w:hAnsiTheme="majorHAnsi" w:cs="Calibri"/>
          <w:sz w:val="24"/>
          <w:szCs w:val="24"/>
        </w:rPr>
        <w:t>University of California, Los Angeles</w:t>
      </w:r>
      <w:r w:rsidR="0089036D">
        <w:rPr>
          <w:rFonts w:asciiTheme="majorHAnsi" w:eastAsia="Calibri" w:hAnsiTheme="majorHAnsi" w:cs="Calibri"/>
          <w:sz w:val="24"/>
          <w:szCs w:val="24"/>
        </w:rPr>
        <w:t>,</w:t>
      </w:r>
      <w:r w:rsidRPr="00430DE0">
        <w:rPr>
          <w:rFonts w:asciiTheme="majorHAnsi" w:eastAsia="Calibri" w:hAnsiTheme="majorHAnsi" w:cs="Calibri"/>
          <w:sz w:val="24"/>
          <w:szCs w:val="24"/>
        </w:rPr>
        <w:t xml:space="preserve"> Los Angeles, CA, USA</w:t>
      </w:r>
    </w:p>
    <w:p w14:paraId="0000000A" w14:textId="4A59319B" w:rsidR="00497C97" w:rsidRPr="00430DE0" w:rsidRDefault="00E51847" w:rsidP="00BC4EDE">
      <w:pPr>
        <w:spacing w:line="240" w:lineRule="auto"/>
        <w:jc w:val="both"/>
        <w:rPr>
          <w:rFonts w:asciiTheme="majorHAnsi" w:eastAsia="Calibri" w:hAnsiTheme="majorHAnsi" w:cs="Calibri"/>
          <w:sz w:val="24"/>
          <w:szCs w:val="24"/>
        </w:rPr>
      </w:pPr>
      <w:r w:rsidRPr="00430DE0">
        <w:rPr>
          <w:rFonts w:asciiTheme="majorHAnsi" w:eastAsia="Calibri" w:hAnsiTheme="majorHAnsi" w:cs="Calibri"/>
          <w:sz w:val="24"/>
          <w:szCs w:val="24"/>
          <w:vertAlign w:val="superscript"/>
        </w:rPr>
        <w:t>5</w:t>
      </w:r>
      <w:r w:rsidRPr="00430DE0">
        <w:rPr>
          <w:rFonts w:asciiTheme="majorHAnsi" w:eastAsia="Calibri" w:hAnsiTheme="majorHAnsi" w:cs="Calibri"/>
          <w:sz w:val="24"/>
          <w:szCs w:val="24"/>
        </w:rPr>
        <w:t>Jonsson Comprehensive Cancer Center</w:t>
      </w:r>
      <w:r w:rsidR="0089036D">
        <w:rPr>
          <w:rFonts w:asciiTheme="majorHAnsi" w:eastAsia="Calibri" w:hAnsiTheme="majorHAnsi" w:cs="Calibri"/>
          <w:sz w:val="24"/>
          <w:szCs w:val="24"/>
        </w:rPr>
        <w:t>,</w:t>
      </w:r>
      <w:r w:rsidRPr="00430DE0">
        <w:rPr>
          <w:rFonts w:asciiTheme="majorHAnsi" w:eastAsia="Calibri" w:hAnsiTheme="majorHAnsi" w:cs="Calibri"/>
          <w:sz w:val="24"/>
          <w:szCs w:val="24"/>
        </w:rPr>
        <w:t xml:space="preserve"> University of California, Los Angeles</w:t>
      </w:r>
      <w:r w:rsidR="0089036D">
        <w:rPr>
          <w:rFonts w:asciiTheme="majorHAnsi" w:eastAsia="Calibri" w:hAnsiTheme="majorHAnsi" w:cs="Calibri"/>
          <w:sz w:val="24"/>
          <w:szCs w:val="24"/>
        </w:rPr>
        <w:t>,</w:t>
      </w:r>
      <w:r w:rsidRPr="00430DE0">
        <w:rPr>
          <w:rFonts w:asciiTheme="majorHAnsi" w:eastAsia="Calibri" w:hAnsiTheme="majorHAnsi" w:cs="Calibri"/>
          <w:sz w:val="24"/>
          <w:szCs w:val="24"/>
        </w:rPr>
        <w:t xml:space="preserve"> Los Angeles, CA,</w:t>
      </w:r>
      <w:r w:rsidR="0089036D">
        <w:rPr>
          <w:rFonts w:asciiTheme="majorHAnsi" w:eastAsia="Calibri" w:hAnsiTheme="majorHAnsi" w:cs="Calibri"/>
          <w:sz w:val="24"/>
          <w:szCs w:val="24"/>
        </w:rPr>
        <w:t xml:space="preserve"> </w:t>
      </w:r>
      <w:r w:rsidRPr="00430DE0">
        <w:rPr>
          <w:rFonts w:asciiTheme="majorHAnsi" w:eastAsia="Calibri" w:hAnsiTheme="majorHAnsi" w:cs="Calibri"/>
          <w:sz w:val="24"/>
          <w:szCs w:val="24"/>
        </w:rPr>
        <w:t>USA</w:t>
      </w:r>
    </w:p>
    <w:p w14:paraId="0000000B" w14:textId="27D67DA8" w:rsidR="00497C97" w:rsidRPr="00430DE0" w:rsidRDefault="00E51847" w:rsidP="00BC4EDE">
      <w:pPr>
        <w:spacing w:line="240" w:lineRule="auto"/>
        <w:jc w:val="both"/>
        <w:rPr>
          <w:rFonts w:asciiTheme="majorHAnsi" w:eastAsia="Calibri" w:hAnsiTheme="majorHAnsi" w:cs="Calibri"/>
          <w:sz w:val="24"/>
          <w:szCs w:val="24"/>
        </w:rPr>
      </w:pPr>
      <w:r w:rsidRPr="00430DE0">
        <w:rPr>
          <w:rFonts w:asciiTheme="majorHAnsi" w:eastAsia="Calibri" w:hAnsiTheme="majorHAnsi" w:cs="Calibri"/>
          <w:sz w:val="24"/>
          <w:szCs w:val="24"/>
          <w:vertAlign w:val="superscript"/>
        </w:rPr>
        <w:t>6</w:t>
      </w:r>
      <w:r w:rsidRPr="00430DE0">
        <w:rPr>
          <w:rFonts w:asciiTheme="majorHAnsi" w:eastAsia="Calibri" w:hAnsiTheme="majorHAnsi" w:cs="Calibri"/>
          <w:sz w:val="24"/>
          <w:szCs w:val="24"/>
        </w:rPr>
        <w:t>Molecular Biology Institute</w:t>
      </w:r>
      <w:r w:rsidR="0089036D">
        <w:rPr>
          <w:rFonts w:asciiTheme="majorHAnsi" w:eastAsia="Calibri" w:hAnsiTheme="majorHAnsi" w:cs="Calibri"/>
          <w:sz w:val="24"/>
          <w:szCs w:val="24"/>
        </w:rPr>
        <w:t>,</w:t>
      </w:r>
      <w:r w:rsidRPr="00430DE0">
        <w:rPr>
          <w:rFonts w:asciiTheme="majorHAnsi" w:eastAsia="Calibri" w:hAnsiTheme="majorHAnsi" w:cs="Calibri"/>
          <w:sz w:val="24"/>
          <w:szCs w:val="24"/>
        </w:rPr>
        <w:t xml:space="preserve"> University of California, Los Angeles</w:t>
      </w:r>
      <w:r w:rsidR="0089036D">
        <w:rPr>
          <w:rFonts w:asciiTheme="majorHAnsi" w:eastAsia="Calibri" w:hAnsiTheme="majorHAnsi" w:cs="Calibri"/>
          <w:sz w:val="24"/>
          <w:szCs w:val="24"/>
        </w:rPr>
        <w:t>,</w:t>
      </w:r>
      <w:r w:rsidRPr="00430DE0">
        <w:rPr>
          <w:rFonts w:asciiTheme="majorHAnsi" w:eastAsia="Calibri" w:hAnsiTheme="majorHAnsi" w:cs="Calibri"/>
          <w:sz w:val="24"/>
          <w:szCs w:val="24"/>
        </w:rPr>
        <w:t xml:space="preserve"> Los Angeles, CA, USA</w:t>
      </w:r>
    </w:p>
    <w:p w14:paraId="0000000C" w14:textId="77777777" w:rsidR="00497C97" w:rsidRPr="00430DE0" w:rsidRDefault="00E51847" w:rsidP="00BC4EDE">
      <w:pPr>
        <w:spacing w:line="240" w:lineRule="auto"/>
        <w:jc w:val="both"/>
        <w:rPr>
          <w:rFonts w:asciiTheme="majorHAnsi" w:eastAsia="Calibri" w:hAnsiTheme="majorHAnsi" w:cs="Calibri"/>
          <w:sz w:val="24"/>
          <w:szCs w:val="24"/>
        </w:rPr>
      </w:pPr>
      <w:r w:rsidRPr="00430DE0">
        <w:rPr>
          <w:rFonts w:asciiTheme="majorHAnsi" w:eastAsia="Calibri" w:hAnsiTheme="majorHAnsi" w:cs="Calibri"/>
          <w:sz w:val="24"/>
          <w:szCs w:val="24"/>
          <w:vertAlign w:val="superscript"/>
        </w:rPr>
        <w:t>*</w:t>
      </w:r>
      <w:r w:rsidRPr="00430DE0">
        <w:rPr>
          <w:rFonts w:asciiTheme="majorHAnsi" w:eastAsia="Calibri" w:hAnsiTheme="majorHAnsi" w:cs="Calibri"/>
          <w:sz w:val="24"/>
          <w:szCs w:val="24"/>
        </w:rPr>
        <w:t>These authors contributed equally</w:t>
      </w:r>
    </w:p>
    <w:p w14:paraId="35D54587" w14:textId="77777777" w:rsidR="0089036D" w:rsidRDefault="0089036D" w:rsidP="00BC4EDE">
      <w:pPr>
        <w:spacing w:line="240" w:lineRule="auto"/>
        <w:jc w:val="both"/>
        <w:rPr>
          <w:rFonts w:asciiTheme="majorHAnsi" w:eastAsia="Calibri" w:hAnsiTheme="majorHAnsi" w:cs="Calibri"/>
          <w:sz w:val="24"/>
          <w:szCs w:val="24"/>
        </w:rPr>
      </w:pPr>
    </w:p>
    <w:p w14:paraId="1AEE81E9" w14:textId="77777777" w:rsidR="0089036D" w:rsidRPr="0089036D" w:rsidRDefault="00E51847" w:rsidP="00BC4EDE">
      <w:pPr>
        <w:spacing w:line="240" w:lineRule="auto"/>
        <w:jc w:val="both"/>
        <w:rPr>
          <w:rFonts w:asciiTheme="majorHAnsi" w:eastAsia="Calibri" w:hAnsiTheme="majorHAnsi" w:cs="Calibri"/>
          <w:b/>
          <w:bCs/>
          <w:sz w:val="24"/>
          <w:szCs w:val="24"/>
        </w:rPr>
      </w:pPr>
      <w:r w:rsidRPr="0089036D">
        <w:rPr>
          <w:rFonts w:asciiTheme="majorHAnsi" w:eastAsia="Calibri" w:hAnsiTheme="majorHAnsi" w:cs="Calibri"/>
          <w:b/>
          <w:bCs/>
          <w:sz w:val="24"/>
          <w:szCs w:val="24"/>
        </w:rPr>
        <w:t xml:space="preserve">Corresponding author: </w:t>
      </w:r>
    </w:p>
    <w:p w14:paraId="0000000D" w14:textId="1EC8DDB7" w:rsidR="00497C97" w:rsidRPr="00430DE0" w:rsidRDefault="00E51847" w:rsidP="00BC4EDE">
      <w:pPr>
        <w:spacing w:line="240" w:lineRule="auto"/>
        <w:jc w:val="both"/>
        <w:rPr>
          <w:rFonts w:asciiTheme="majorHAnsi" w:eastAsia="Calibri" w:hAnsiTheme="majorHAnsi" w:cs="Calibri"/>
          <w:sz w:val="24"/>
          <w:szCs w:val="24"/>
        </w:rPr>
      </w:pPr>
      <w:r w:rsidRPr="00430DE0">
        <w:rPr>
          <w:rFonts w:asciiTheme="majorHAnsi" w:eastAsia="Calibri" w:hAnsiTheme="majorHAnsi" w:cs="Calibri"/>
          <w:sz w:val="24"/>
          <w:szCs w:val="24"/>
        </w:rPr>
        <w:t>Andrew Goldstein</w:t>
      </w:r>
    </w:p>
    <w:p w14:paraId="0000000E" w14:textId="77777777" w:rsidR="00497C97" w:rsidRPr="00430DE0" w:rsidRDefault="00E51847" w:rsidP="00BC4EDE">
      <w:pPr>
        <w:spacing w:line="240" w:lineRule="auto"/>
        <w:jc w:val="both"/>
        <w:rPr>
          <w:rFonts w:asciiTheme="majorHAnsi" w:eastAsia="Calibri" w:hAnsiTheme="majorHAnsi" w:cs="Calibri"/>
          <w:sz w:val="24"/>
          <w:szCs w:val="24"/>
        </w:rPr>
      </w:pPr>
      <w:r w:rsidRPr="00430DE0">
        <w:rPr>
          <w:rFonts w:asciiTheme="majorHAnsi" w:eastAsia="Calibri" w:hAnsiTheme="majorHAnsi" w:cs="Calibri"/>
          <w:sz w:val="24"/>
          <w:szCs w:val="24"/>
        </w:rPr>
        <w:t>Email: agoldstein@mednet.ucla.edu</w:t>
      </w:r>
    </w:p>
    <w:p w14:paraId="00000010" w14:textId="77777777" w:rsidR="00497C97" w:rsidRPr="00430DE0" w:rsidRDefault="00497C97" w:rsidP="00BC4EDE">
      <w:pPr>
        <w:spacing w:line="240" w:lineRule="auto"/>
        <w:jc w:val="both"/>
        <w:rPr>
          <w:rFonts w:asciiTheme="majorHAnsi" w:eastAsia="Calibri" w:hAnsiTheme="majorHAnsi" w:cs="Calibri"/>
          <w:b/>
          <w:sz w:val="24"/>
          <w:szCs w:val="24"/>
        </w:rPr>
      </w:pPr>
    </w:p>
    <w:p w14:paraId="00000011" w14:textId="77777777" w:rsidR="00497C97" w:rsidRPr="00430DE0" w:rsidRDefault="00E51847" w:rsidP="00BC4EDE">
      <w:pPr>
        <w:spacing w:line="240" w:lineRule="auto"/>
        <w:jc w:val="both"/>
        <w:rPr>
          <w:rFonts w:asciiTheme="majorHAnsi" w:eastAsia="Calibri" w:hAnsiTheme="majorHAnsi" w:cs="Calibri"/>
          <w:b/>
          <w:sz w:val="24"/>
          <w:szCs w:val="24"/>
        </w:rPr>
      </w:pPr>
      <w:r w:rsidRPr="00430DE0">
        <w:rPr>
          <w:rFonts w:asciiTheme="majorHAnsi" w:eastAsia="Calibri" w:hAnsiTheme="majorHAnsi" w:cs="Calibri"/>
          <w:b/>
          <w:sz w:val="24"/>
          <w:szCs w:val="24"/>
        </w:rPr>
        <w:t>KEYWORDS</w:t>
      </w:r>
    </w:p>
    <w:p w14:paraId="00000012" w14:textId="28C55DA0" w:rsidR="00497C97" w:rsidRPr="00430DE0" w:rsidRDefault="00BC4EDE" w:rsidP="00BC4EDE">
      <w:pPr>
        <w:spacing w:line="240" w:lineRule="auto"/>
        <w:jc w:val="both"/>
        <w:rPr>
          <w:rFonts w:asciiTheme="majorHAnsi" w:eastAsia="Calibri" w:hAnsiTheme="majorHAnsi" w:cs="Calibri"/>
          <w:sz w:val="24"/>
          <w:szCs w:val="24"/>
        </w:rPr>
      </w:pPr>
      <w:r>
        <w:rPr>
          <w:rFonts w:asciiTheme="majorHAnsi" w:eastAsia="Calibri" w:hAnsiTheme="majorHAnsi" w:cs="Calibri"/>
          <w:sz w:val="24"/>
          <w:szCs w:val="24"/>
        </w:rPr>
        <w:t>o</w:t>
      </w:r>
      <w:r w:rsidR="00E51847" w:rsidRPr="00430DE0">
        <w:rPr>
          <w:rFonts w:asciiTheme="majorHAnsi" w:eastAsia="Calibri" w:hAnsiTheme="majorHAnsi" w:cs="Calibri"/>
          <w:sz w:val="24"/>
          <w:szCs w:val="24"/>
        </w:rPr>
        <w:t>rganoid, prostate, epithelium, progenitor, basal, luminal, differentiation, mouse</w:t>
      </w:r>
    </w:p>
    <w:p w14:paraId="00000013" w14:textId="77777777" w:rsidR="00497C97" w:rsidRPr="00430DE0" w:rsidRDefault="00497C97" w:rsidP="00BC4EDE">
      <w:pPr>
        <w:spacing w:line="240" w:lineRule="auto"/>
        <w:jc w:val="both"/>
        <w:rPr>
          <w:rFonts w:asciiTheme="majorHAnsi" w:eastAsia="Calibri" w:hAnsiTheme="majorHAnsi" w:cs="Calibri"/>
          <w:b/>
          <w:sz w:val="24"/>
          <w:szCs w:val="24"/>
        </w:rPr>
      </w:pPr>
    </w:p>
    <w:p w14:paraId="00000014" w14:textId="77777777" w:rsidR="00497C97" w:rsidRPr="00430DE0" w:rsidRDefault="00E51847" w:rsidP="00BC4EDE">
      <w:pPr>
        <w:spacing w:line="240" w:lineRule="auto"/>
        <w:jc w:val="both"/>
        <w:rPr>
          <w:rFonts w:asciiTheme="majorHAnsi" w:eastAsia="Calibri" w:hAnsiTheme="majorHAnsi" w:cs="Calibri"/>
          <w:sz w:val="24"/>
          <w:szCs w:val="24"/>
        </w:rPr>
      </w:pPr>
      <w:r w:rsidRPr="00430DE0">
        <w:rPr>
          <w:rFonts w:asciiTheme="majorHAnsi" w:eastAsia="Calibri" w:hAnsiTheme="majorHAnsi" w:cs="Calibri"/>
          <w:b/>
          <w:sz w:val="24"/>
          <w:szCs w:val="24"/>
        </w:rPr>
        <w:t>SHORT ABSTRACT</w:t>
      </w:r>
    </w:p>
    <w:p w14:paraId="00000015" w14:textId="40F8860A" w:rsidR="00497C97" w:rsidRPr="00430DE0" w:rsidRDefault="00E51847" w:rsidP="00BC4EDE">
      <w:pPr>
        <w:spacing w:line="240" w:lineRule="auto"/>
        <w:jc w:val="both"/>
        <w:rPr>
          <w:rFonts w:asciiTheme="majorHAnsi" w:eastAsia="Calibri" w:hAnsiTheme="majorHAnsi" w:cs="Calibri"/>
          <w:sz w:val="24"/>
          <w:szCs w:val="24"/>
        </w:rPr>
      </w:pPr>
      <w:r w:rsidRPr="00430DE0">
        <w:rPr>
          <w:rFonts w:asciiTheme="majorHAnsi" w:eastAsia="Calibri" w:hAnsiTheme="majorHAnsi" w:cs="Calibri"/>
          <w:sz w:val="24"/>
          <w:szCs w:val="24"/>
        </w:rPr>
        <w:t xml:space="preserve">Mouse prostate organoids represent a promising context to evaluate mechanisms that regulate differentiation. </w:t>
      </w:r>
      <w:r w:rsidR="00333009">
        <w:rPr>
          <w:rFonts w:asciiTheme="majorHAnsi" w:eastAsia="Calibri" w:hAnsiTheme="majorHAnsi" w:cs="Calibri"/>
          <w:sz w:val="24"/>
          <w:szCs w:val="24"/>
        </w:rPr>
        <w:t>This paper describes</w:t>
      </w:r>
      <w:r w:rsidRPr="00430DE0">
        <w:rPr>
          <w:rFonts w:asciiTheme="majorHAnsi" w:eastAsia="Calibri" w:hAnsiTheme="majorHAnsi" w:cs="Calibri"/>
          <w:sz w:val="24"/>
          <w:szCs w:val="24"/>
        </w:rPr>
        <w:t xml:space="preserve"> an improved approach to establish prostate organoids, and introduce</w:t>
      </w:r>
      <w:r w:rsidR="00DC0543">
        <w:rPr>
          <w:rFonts w:asciiTheme="majorHAnsi" w:eastAsia="Calibri" w:hAnsiTheme="majorHAnsi" w:cs="Calibri"/>
          <w:sz w:val="24"/>
          <w:szCs w:val="24"/>
        </w:rPr>
        <w:t>s</w:t>
      </w:r>
      <w:r w:rsidRPr="00430DE0">
        <w:rPr>
          <w:rFonts w:asciiTheme="majorHAnsi" w:eastAsia="Calibri" w:hAnsiTheme="majorHAnsi" w:cs="Calibri"/>
          <w:sz w:val="24"/>
          <w:szCs w:val="24"/>
        </w:rPr>
        <w:t xml:space="preserve"> methods to (1) collect protein lysate from organoids, and (2) fix and stain organoids for whole-mount confocal microscopy.</w:t>
      </w:r>
    </w:p>
    <w:p w14:paraId="00000016" w14:textId="77777777" w:rsidR="00497C97" w:rsidRPr="00430DE0" w:rsidRDefault="00497C97" w:rsidP="00BC4EDE">
      <w:pPr>
        <w:spacing w:line="240" w:lineRule="auto"/>
        <w:jc w:val="both"/>
        <w:rPr>
          <w:rFonts w:asciiTheme="majorHAnsi" w:eastAsia="Calibri" w:hAnsiTheme="majorHAnsi" w:cs="Calibri"/>
          <w:sz w:val="24"/>
          <w:szCs w:val="24"/>
        </w:rPr>
      </w:pPr>
    </w:p>
    <w:p w14:paraId="00000017" w14:textId="77777777" w:rsidR="00497C97" w:rsidRPr="00430DE0" w:rsidRDefault="00E51847" w:rsidP="00BC4EDE">
      <w:pPr>
        <w:spacing w:line="240" w:lineRule="auto"/>
        <w:jc w:val="both"/>
        <w:rPr>
          <w:rFonts w:asciiTheme="majorHAnsi" w:eastAsia="Calibri" w:hAnsiTheme="majorHAnsi" w:cs="Calibri"/>
          <w:b/>
          <w:sz w:val="24"/>
          <w:szCs w:val="24"/>
        </w:rPr>
      </w:pPr>
      <w:r w:rsidRPr="00430DE0">
        <w:rPr>
          <w:rFonts w:asciiTheme="majorHAnsi" w:eastAsia="Calibri" w:hAnsiTheme="majorHAnsi" w:cs="Calibri"/>
          <w:b/>
          <w:sz w:val="24"/>
          <w:szCs w:val="24"/>
        </w:rPr>
        <w:t>LONG ABSTRACT</w:t>
      </w:r>
    </w:p>
    <w:p w14:paraId="00000018" w14:textId="1478668F" w:rsidR="00497C97" w:rsidRPr="00737F74" w:rsidRDefault="00E51847" w:rsidP="00BC4EDE">
      <w:pPr>
        <w:spacing w:line="240" w:lineRule="auto"/>
        <w:jc w:val="both"/>
        <w:rPr>
          <w:rFonts w:asciiTheme="majorHAnsi" w:eastAsia="Calibri" w:hAnsiTheme="majorHAnsi" w:cs="Calibri"/>
          <w:sz w:val="24"/>
          <w:szCs w:val="24"/>
        </w:rPr>
      </w:pPr>
      <w:r w:rsidRPr="00737F74">
        <w:rPr>
          <w:rFonts w:asciiTheme="majorHAnsi" w:eastAsia="Calibri" w:hAnsiTheme="majorHAnsi" w:cs="Calibri"/>
          <w:sz w:val="24"/>
          <w:szCs w:val="24"/>
        </w:rPr>
        <w:t xml:space="preserve">The prostate epithelium is comprised predominantly of basal and luminal cells. In vivo lineage tracing has been utilized to define the differentiation capacity of mouse prostate basal and luminal cells during development, tissue-regeneration and transformation. However, evaluating cell-intrinsic and extrinsic regulators of prostate epithelial differentiation capacity using a lineage tracing approach often requires extensive breeding and can be cost-prohibitive. In the prostate organoid assay, basal and luminal cells generate prostatic epithelium ex vivo. Importantly, primary epithelial cells can be isolated from mice of any genetic background or mice treated with any number of small molecules prior to, or after, plating into </w:t>
      </w:r>
      <w:r w:rsidR="000D4347" w:rsidRPr="00737F74">
        <w:rPr>
          <w:rFonts w:asciiTheme="majorHAnsi" w:eastAsia="Calibri" w:hAnsiTheme="majorHAnsi" w:cs="Calibri"/>
          <w:sz w:val="24"/>
          <w:szCs w:val="24"/>
        </w:rPr>
        <w:t>three-dimensional (</w:t>
      </w:r>
      <w:r w:rsidRPr="00737F74">
        <w:rPr>
          <w:rFonts w:asciiTheme="majorHAnsi" w:eastAsia="Calibri" w:hAnsiTheme="majorHAnsi" w:cs="Calibri"/>
          <w:sz w:val="24"/>
          <w:szCs w:val="24"/>
        </w:rPr>
        <w:t>3D</w:t>
      </w:r>
      <w:r w:rsidR="000D4347" w:rsidRPr="00737F74">
        <w:rPr>
          <w:rFonts w:asciiTheme="majorHAnsi" w:eastAsia="Calibri" w:hAnsiTheme="majorHAnsi" w:cs="Calibri"/>
          <w:sz w:val="24"/>
          <w:szCs w:val="24"/>
        </w:rPr>
        <w:t>)</w:t>
      </w:r>
      <w:r w:rsidRPr="00737F74">
        <w:rPr>
          <w:rFonts w:asciiTheme="majorHAnsi" w:eastAsia="Calibri" w:hAnsiTheme="majorHAnsi" w:cs="Calibri"/>
          <w:sz w:val="24"/>
          <w:szCs w:val="24"/>
        </w:rPr>
        <w:t xml:space="preserve"> culture. </w:t>
      </w:r>
      <w:proofErr w:type="gramStart"/>
      <w:r w:rsidRPr="00737F74">
        <w:rPr>
          <w:rFonts w:asciiTheme="majorHAnsi" w:eastAsia="Calibri" w:hAnsiTheme="majorHAnsi" w:cs="Calibri"/>
          <w:sz w:val="24"/>
          <w:szCs w:val="24"/>
        </w:rPr>
        <w:t>Sufficient</w:t>
      </w:r>
      <w:proofErr w:type="gramEnd"/>
      <w:r w:rsidRPr="00737F74">
        <w:rPr>
          <w:rFonts w:asciiTheme="majorHAnsi" w:eastAsia="Calibri" w:hAnsiTheme="majorHAnsi" w:cs="Calibri"/>
          <w:sz w:val="24"/>
          <w:szCs w:val="24"/>
        </w:rPr>
        <w:t xml:space="preserve"> material for evaluation of differentiation capacity is generated after 7-10 days. Collection of basal-derived and luminal-derived organoids for (1) protein analysis by Western blot and (2) immunohistochemical analysis of intact organoids by whole-mount confocal microscopy </w:t>
      </w:r>
      <w:r w:rsidRPr="00737F74">
        <w:rPr>
          <w:rFonts w:asciiTheme="majorHAnsi" w:eastAsia="Calibri" w:hAnsiTheme="majorHAnsi" w:cs="Calibri"/>
          <w:sz w:val="24"/>
          <w:szCs w:val="24"/>
        </w:rPr>
        <w:lastRenderedPageBreak/>
        <w:t>enables researchers to evaluate the</w:t>
      </w:r>
      <w:r w:rsidR="00842109" w:rsidRPr="00737F74">
        <w:rPr>
          <w:rFonts w:asciiTheme="majorHAnsi" w:eastAsia="Calibri" w:hAnsiTheme="majorHAnsi" w:cs="Calibri"/>
          <w:sz w:val="24"/>
          <w:szCs w:val="24"/>
        </w:rPr>
        <w:t xml:space="preserve"> ex vivo</w:t>
      </w:r>
      <w:r w:rsidRPr="00737F74">
        <w:rPr>
          <w:rFonts w:asciiTheme="majorHAnsi" w:eastAsia="Calibri" w:hAnsiTheme="majorHAnsi" w:cs="Calibri"/>
          <w:sz w:val="24"/>
          <w:szCs w:val="24"/>
        </w:rPr>
        <w:t xml:space="preserve"> differentiation capacity of prostate epithelial cells. When used in combination, these two approaches provide complementary information about the differentiation capacity of prostate basal and luminal cells in response to genetic or pharmacological manipulation.</w:t>
      </w:r>
    </w:p>
    <w:p w14:paraId="00000019" w14:textId="77777777" w:rsidR="00497C97" w:rsidRPr="00430DE0" w:rsidRDefault="00497C97" w:rsidP="00BC4EDE">
      <w:pPr>
        <w:spacing w:line="240" w:lineRule="auto"/>
        <w:jc w:val="both"/>
        <w:rPr>
          <w:rFonts w:asciiTheme="majorHAnsi" w:eastAsia="Calibri" w:hAnsiTheme="majorHAnsi" w:cs="Calibri"/>
          <w:sz w:val="24"/>
          <w:szCs w:val="24"/>
        </w:rPr>
      </w:pPr>
    </w:p>
    <w:p w14:paraId="0000001A" w14:textId="77777777" w:rsidR="00497C97" w:rsidRPr="00430DE0" w:rsidRDefault="00E51847" w:rsidP="00BC4EDE">
      <w:pPr>
        <w:spacing w:line="240" w:lineRule="auto"/>
        <w:jc w:val="both"/>
        <w:rPr>
          <w:rFonts w:asciiTheme="majorHAnsi" w:eastAsia="Calibri" w:hAnsiTheme="majorHAnsi" w:cs="Calibri"/>
          <w:b/>
          <w:sz w:val="24"/>
          <w:szCs w:val="24"/>
        </w:rPr>
      </w:pPr>
      <w:r w:rsidRPr="00430DE0">
        <w:rPr>
          <w:rFonts w:asciiTheme="majorHAnsi" w:eastAsia="Calibri" w:hAnsiTheme="majorHAnsi" w:cs="Calibri"/>
          <w:b/>
          <w:sz w:val="24"/>
          <w:szCs w:val="24"/>
        </w:rPr>
        <w:t>INTRODUCTION</w:t>
      </w:r>
    </w:p>
    <w:p w14:paraId="0000001B" w14:textId="310CC55E" w:rsidR="00497C97" w:rsidRPr="00430DE0" w:rsidRDefault="00E51847" w:rsidP="00BC4EDE">
      <w:pPr>
        <w:spacing w:line="240" w:lineRule="auto"/>
        <w:jc w:val="both"/>
        <w:rPr>
          <w:rFonts w:asciiTheme="majorHAnsi" w:eastAsia="Calibri" w:hAnsiTheme="majorHAnsi" w:cs="Calibri"/>
          <w:sz w:val="24"/>
          <w:szCs w:val="24"/>
        </w:rPr>
      </w:pPr>
      <w:r w:rsidRPr="00430DE0">
        <w:rPr>
          <w:rFonts w:asciiTheme="majorHAnsi" w:eastAsia="Calibri" w:hAnsiTheme="majorHAnsi" w:cs="Calibri"/>
          <w:sz w:val="24"/>
          <w:szCs w:val="24"/>
        </w:rPr>
        <w:t>Basal and luminal cells comprise the majority of the prostate epithelium</w:t>
      </w:r>
      <w:r w:rsidR="007066D7" w:rsidRPr="00430DE0">
        <w:rPr>
          <w:rFonts w:asciiTheme="majorHAnsi" w:eastAsia="Calibri" w:hAnsiTheme="majorHAnsi" w:cs="Calibri"/>
          <w:sz w:val="24"/>
          <w:szCs w:val="24"/>
        </w:rPr>
        <w:fldChar w:fldCharType="begin" w:fldLock="1"/>
      </w:r>
      <w:r w:rsidR="00DA36C5" w:rsidRPr="00430DE0">
        <w:rPr>
          <w:rFonts w:asciiTheme="majorHAnsi" w:eastAsia="Calibri" w:hAnsiTheme="majorHAnsi" w:cs="Calibri"/>
          <w:sz w:val="24"/>
          <w:szCs w:val="24"/>
        </w:rPr>
        <w:instrText>ADDIN CSL_CITATION {"citationItems":[{"id":"ITEM-1","itemData":{"abstract":"The classic androgen ablation and replacement experiment demonstrates that prostate epithelia possess extensive regenerative capacities and implies the existence of the prostate stem/progenitor cells. These cells may serve as the cells of origin for prostate cancer and their intrinsic property may dictate the clinical behaviors of the resulting diseases. Therefore, detailed characterization of these cells will potentially benefit disease prevention, diagnosis and prognosis. In this review, we describe several major in vitro and in vivo approaches that have been employed in the studies of the prostate stem cell activities, summarize the major progress that has been made during the last two decades regarding the identity of prostate stem/progenitor cells and their niches, and discuss some remaining outstanding questions in the field.","author":[{"dropping-particle":"","family":"Kwon","given":"Oh-Joon","non-dropping-particle":"","parse-names":false,"suffix":""},{"dropping-particle":"","family":"Xin","given":"Li","non-dropping-particle":"","parse-names":false,"suffix":""}],"container-title":"Am J Clin Exp Urol","id":"ITEM-1","issue":"3","issued":{"date-parts":[["2014"]]},"page":"209-218","title":"Prostate epithelial stem and progenitor cells","type":"article-journal","volume":"2"},"uris":["http://www.mendeley.com/documents/?uuid=017535be-ad85-4b86-93e3-273b08066ddc"]}],"mendeley":{"formattedCitation":"&lt;sup&gt;1&lt;/sup&gt;","plainTextFormattedCitation":"1","previouslyFormattedCitation":"&lt;sup&gt;1&lt;/sup&gt;"},"properties":{"noteIndex":0},"schema":"https://github.com/citation-style-language/schema/raw/master/csl-citation.json"}</w:instrText>
      </w:r>
      <w:r w:rsidR="007066D7" w:rsidRPr="00430DE0">
        <w:rPr>
          <w:rFonts w:asciiTheme="majorHAnsi" w:eastAsia="Calibri" w:hAnsiTheme="majorHAnsi" w:cs="Calibri"/>
          <w:sz w:val="24"/>
          <w:szCs w:val="24"/>
        </w:rPr>
        <w:fldChar w:fldCharType="separate"/>
      </w:r>
      <w:r w:rsidR="007066D7" w:rsidRPr="00430DE0">
        <w:rPr>
          <w:rFonts w:asciiTheme="majorHAnsi" w:eastAsia="Calibri" w:hAnsiTheme="majorHAnsi" w:cs="Calibri"/>
          <w:noProof/>
          <w:sz w:val="24"/>
          <w:szCs w:val="24"/>
          <w:vertAlign w:val="superscript"/>
        </w:rPr>
        <w:t>1</w:t>
      </w:r>
      <w:r w:rsidR="007066D7" w:rsidRPr="00430DE0">
        <w:rPr>
          <w:rFonts w:asciiTheme="majorHAnsi" w:eastAsia="Calibri" w:hAnsiTheme="majorHAnsi" w:cs="Calibri"/>
          <w:sz w:val="24"/>
          <w:szCs w:val="24"/>
        </w:rPr>
        <w:fldChar w:fldCharType="end"/>
      </w:r>
      <w:r w:rsidRPr="00430DE0">
        <w:rPr>
          <w:rFonts w:asciiTheme="majorHAnsi" w:eastAsia="Calibri" w:hAnsiTheme="majorHAnsi" w:cs="Calibri"/>
          <w:sz w:val="24"/>
          <w:szCs w:val="24"/>
        </w:rPr>
        <w:t>.</w:t>
      </w:r>
      <w:r w:rsidR="00A8055C">
        <w:rPr>
          <w:rFonts w:asciiTheme="majorHAnsi" w:eastAsia="Calibri" w:hAnsiTheme="majorHAnsi" w:cs="Calibri"/>
          <w:sz w:val="24"/>
          <w:szCs w:val="24"/>
        </w:rPr>
        <w:t xml:space="preserve"> </w:t>
      </w:r>
      <w:r w:rsidRPr="00430DE0">
        <w:rPr>
          <w:rFonts w:asciiTheme="majorHAnsi" w:eastAsia="Calibri" w:hAnsiTheme="majorHAnsi" w:cs="Calibri"/>
          <w:sz w:val="24"/>
          <w:szCs w:val="24"/>
        </w:rPr>
        <w:t>Lineage tracing studies have revealed that these cell types are predominantly self-sustained by distinct progenitors in the adult mouse</w:t>
      </w:r>
      <w:r w:rsidR="00134F78" w:rsidRPr="00430DE0">
        <w:rPr>
          <w:rFonts w:asciiTheme="majorHAnsi" w:eastAsia="Calibri" w:hAnsiTheme="majorHAnsi" w:cs="Calibri"/>
          <w:sz w:val="24"/>
          <w:szCs w:val="24"/>
        </w:rPr>
        <w:fldChar w:fldCharType="begin" w:fldLock="1"/>
      </w:r>
      <w:r w:rsidR="00DA36C5" w:rsidRPr="00430DE0">
        <w:rPr>
          <w:rFonts w:asciiTheme="majorHAnsi" w:eastAsia="Calibri" w:hAnsiTheme="majorHAnsi" w:cs="Calibri"/>
          <w:sz w:val="24"/>
          <w:szCs w:val="24"/>
        </w:rPr>
        <w:instrText>ADDIN CSL_CITATION {"citationItems":[{"id":"ITEM-1","itemData":{"DOI":"10.1016/j.ccr.2012.01.005","ISBN":"1878-3686 (Electronic)\\n1535-6108 (Linking)","ISSN":"15356108","PMID":"22340597","abstract":"The prostate epithelial lineage hierarchy and the cellular origin for prostate cancer remain inadequately defined. Using a lineage-tracing approach, we show that adult rodent prostate basal and luminal cells are independently self-sustained in vivo. Disrupting the tumor suppressor Pten in either lineage led to prostate cancer initiation. However, the cellular composition and onset dynamics of the resulting tumors are distinctive. Prostate luminal cells are more responsive to Pten null-induced mitogenic signaling. In contrast, basal cells are resistant to direct transformation. Instead, loss of Pten activity induces the capability of basal cells to differentiate into transformation-competent luminal cells. Our study suggests that deregulation of epithelial differentiation is a critical step for the initiation of prostate cancers of basal cell origin. © 2012 Elsevier Inc.","author":[{"dropping-particle":"","family":"Choi","given":"Nahyun","non-dropping-particle":"","parse-names":false,"suffix":""},{"dropping-particle":"","family":"Zhang","given":"Boyu","non-dropping-particle":"","parse-names":false,"suffix":""},{"dropping-particle":"","family":"Zhang","given":"Li","non-dropping-particle":"","parse-names":false,"suffix":""},{"dropping-particle":"","family":"Ittmann","given":"Michael","non-dropping-particle":"","parse-names":false,"suffix":""},{"dropping-particle":"","family":"Xin","given":"Li","non-dropping-particle":"","parse-names":false,"suffix":""}],"container-title":"Cancer Cell","id":"ITEM-1","issue":"2","issued":{"date-parts":[["2012"]]},"page":"253-265","title":"Adult Murine Prostate Basal and Luminal Cells Are Self-Sustained Lineages that Can Both Serve as Targets for Prostate Cancer Initiation","type":"article-journal","volume":"21"},"uris":["http://www.mendeley.com/documents/?uuid=3e774909-5bc3-4305-ab3e-f729c6702214"]}],"mendeley":{"formattedCitation":"&lt;sup&gt;2&lt;/sup&gt;","plainTextFormattedCitation":"2","previouslyFormattedCitation":"&lt;sup&gt;2&lt;/sup&gt;"},"properties":{"noteIndex":0},"schema":"https://github.com/citation-style-language/schema/raw/master/csl-citation.json"}</w:instrText>
      </w:r>
      <w:r w:rsidR="00134F78" w:rsidRPr="00430DE0">
        <w:rPr>
          <w:rFonts w:asciiTheme="majorHAnsi" w:eastAsia="Calibri" w:hAnsiTheme="majorHAnsi" w:cs="Calibri"/>
          <w:sz w:val="24"/>
          <w:szCs w:val="24"/>
        </w:rPr>
        <w:fldChar w:fldCharType="separate"/>
      </w:r>
      <w:r w:rsidR="007066D7" w:rsidRPr="00430DE0">
        <w:rPr>
          <w:rFonts w:asciiTheme="majorHAnsi" w:eastAsia="Calibri" w:hAnsiTheme="majorHAnsi" w:cs="Calibri"/>
          <w:noProof/>
          <w:sz w:val="24"/>
          <w:szCs w:val="24"/>
          <w:vertAlign w:val="superscript"/>
        </w:rPr>
        <w:t>2</w:t>
      </w:r>
      <w:r w:rsidR="00134F78" w:rsidRPr="00430DE0">
        <w:rPr>
          <w:rFonts w:asciiTheme="majorHAnsi" w:eastAsia="Calibri" w:hAnsiTheme="majorHAnsi" w:cs="Calibri"/>
          <w:sz w:val="24"/>
          <w:szCs w:val="24"/>
        </w:rPr>
        <w:fldChar w:fldCharType="end"/>
      </w:r>
      <w:r w:rsidRPr="00430DE0">
        <w:rPr>
          <w:rFonts w:asciiTheme="majorHAnsi" w:eastAsia="Calibri" w:hAnsiTheme="majorHAnsi" w:cs="Calibri"/>
          <w:color w:val="000000" w:themeColor="text1"/>
          <w:sz w:val="24"/>
          <w:szCs w:val="24"/>
        </w:rPr>
        <w:t>;</w:t>
      </w:r>
      <w:r w:rsidRPr="00430DE0">
        <w:rPr>
          <w:rFonts w:asciiTheme="majorHAnsi" w:eastAsia="Calibri" w:hAnsiTheme="majorHAnsi" w:cs="Calibri"/>
          <w:color w:val="FF0000"/>
          <w:sz w:val="24"/>
          <w:szCs w:val="24"/>
        </w:rPr>
        <w:t xml:space="preserve"> </w:t>
      </w:r>
      <w:r w:rsidRPr="00430DE0">
        <w:rPr>
          <w:rFonts w:asciiTheme="majorHAnsi" w:eastAsia="Calibri" w:hAnsiTheme="majorHAnsi" w:cs="Calibri"/>
          <w:sz w:val="24"/>
          <w:szCs w:val="24"/>
        </w:rPr>
        <w:t>however, luminal differentiation from basal progenitors has been observed in several contexts including development</w:t>
      </w:r>
      <w:r w:rsidR="00FC775C" w:rsidRPr="00430DE0">
        <w:rPr>
          <w:rFonts w:asciiTheme="majorHAnsi" w:eastAsia="Calibri" w:hAnsiTheme="majorHAnsi" w:cs="Calibri"/>
          <w:sz w:val="24"/>
          <w:szCs w:val="24"/>
        </w:rPr>
        <w:fldChar w:fldCharType="begin" w:fldLock="1"/>
      </w:r>
      <w:r w:rsidR="00DA36C5" w:rsidRPr="00430DE0">
        <w:rPr>
          <w:rFonts w:asciiTheme="majorHAnsi" w:eastAsia="Calibri" w:hAnsiTheme="majorHAnsi" w:cs="Calibri"/>
          <w:sz w:val="24"/>
          <w:szCs w:val="24"/>
        </w:rPr>
        <w:instrText>ADDIN CSL_CITATION {"citationItems":[{"id":"ITEM-1","itemData":{"DOI":"10.1038/ncb2600","ISBN":"1476-4679 (Electronic)\\r1465-7392 (Linking)","ISSN":"14657392","PMID":"23064263","abstract":"The prostate is a glandular epithelium composed of basal, luminal and neuroendocrine cells that originate from the urogenital sinus during embryonic development. After birth, the prostate keeps developing until the end of puberty. Here, we used inducible genetic lineage tracing experiments in mice to investigate the cellular hierarchy that governs prostate postnatal development. We found that prostate postnatal development is mediated by basal multipotent stem cells that differentiate into basal, luminal and neuroendocrine cells, as well as by unipotent basal and luminal progenitors. Clonal analysis of basal cells revealed the existence of bipotent and unipotent basal progenitors as well as basal cells already committed to the luminal lineage with intermediate cells co-expressing basal and luminal markers associated with this commitment step. The existence of multipotent basal progenitors during prostate postnatal development contrasts with the distinct pools of unipotent basal and luminal stem cells that mediate adult prostate regeneration. Our results uncover the cellular hierarchy acting during prostate development and will be instrumental in defining the cellular origin and the mechanisms underlying prostate cancer initiation.","author":[{"dropping-particle":"","family":"Ousset","given":"Marielle","non-dropping-particle":"","parse-names":false,"suffix":""},{"dropping-particle":"","family":"Keymeulen","given":"Alexandra","non-dropping-particle":"Van","parse-names":false,"suffix":""},{"dropping-particle":"","family":"Bouvencourt","given":"Gaëlle","non-dropping-particle":"","parse-names":false,"suffix":""},{"dropping-particle":"","family":"Sharma","given":"Neha","non-dropping-particle":"","parse-names":false,"suffix":""},{"dropping-particle":"","family":"Achouri","given":"Younes","non-dropping-particle":"","parse-names":false,"suffix":""},{"dropping-particle":"","family":"Simons","given":"Benjamin D.","non-dropping-particle":"","parse-names":false,"suffix":""},{"dropping-particle":"","family":"Blanpain","given":"Cédric","non-dropping-particle":"","parse-names":false,"suffix":""}],"container-title":"Nature Cell Biology","id":"ITEM-1","issue":"11","issued":{"date-parts":[["2012"]]},"page":"1131-1138","publisher":"Nature Publishing Group","title":"Multipotent and unipotent progenitors contribute to prostate postnatal development","type":"article-journal","volume":"14"},"uris":["http://www.mendeley.com/documents/?uuid=5780b4f8-83ee-48b7-b5ff-5574fbf7f0e6"]},{"id":"ITEM-2","itemData":{"DOI":"10.1038/ncomms5758","ISSN":"20411723","PMID":"25163637","abstract":"Although symmetrical and asymmetrical divisions of stem cells have been extensively studied in invertebrate and mammalian neural epithelia, their role remains largely unknown in mammalian non-neural epithelial development, regeneration and tumorigenesis. Here, using basal and luminal cell-specific markers and cell lineage tracing transgenic mice, we report that in developing prostatic epithelia, basal and luminal cells exhibit distinct division modes. While basal cells display both symmetric and asymmetric divisions leading to different cell fates, luminal cells only exhibit symmetrical divisions. Examination of cell division modes in prostate-specific Pten-null mice indicates that both luminal and basal cells can be cellular origins for prostate cancer. Furthermore, analysis of Sox2-expressing cells in p63 and Pten-null mice suggests that basal cells contribute to the luminal population and tumorigenesis. These findings provide direct evidence for the existence of a hierarchy of epithelial cell lineages during prostate development, regeneration and tumorigenesis.","author":[{"dropping-particle":"","family":"Wang","given":"Jia","non-dropping-particle":"","parse-names":false,"suffix":""},{"dropping-particle":"","family":"Zhu","given":"Helen He","non-dropping-particle":"","parse-names":false,"suffix":""},{"dropping-particle":"","family":"Chu","given":"Mingliang","non-dropping-particle":"","parse-names":false,"suffix":""},{"dropping-particle":"","family":"Liu","given":"Yunying","non-dropping-particle":"","parse-names":false,"suffix":""},{"dropping-particle":"","family":"Zhang","given":"Chenxi","non-dropping-particle":"","parse-names":false,"suffix":""},{"dropping-particle":"","family":"Liu","given":"Geng","non-dropping-particle":"","parse-names":false,"suffix":""},{"dropping-particle":"","family":"Yang","given":"Xiaohang","non-dropping-particle":"","parse-names":false,"suffix":""},{"dropping-particle":"","family":"Yang","given":"Ru","non-dropping-particle":"","parse-names":false,"suffix":""},{"dropping-particle":"","family":"Gao","given":"Wei Qiang","non-dropping-particle":"","parse-names":false,"suffix":""}],"container-title":"Nature Communications","id":"ITEM-2","issue":"May","issued":{"date-parts":[["2014"]]},"page":"1-13","publisher":"Nature Publishing Group","title":"Symmetrical and asymmetrical division analysis provides evidence for a hierarchy of prostate epithelial cell lineages","type":"article-journal","volume":"5"},"uris":["http://www.mendeley.com/documents/?uuid=89b4a4a1-44ac-42ab-8cd5-7ebaafd94cf5"]}],"mendeley":{"formattedCitation":"&lt;sup&gt;3,4&lt;/sup&gt;","plainTextFormattedCitation":"3,4","previouslyFormattedCitation":"&lt;sup&gt;3,4&lt;/sup&gt;"},"properties":{"noteIndex":0},"schema":"https://github.com/citation-style-language/schema/raw/master/csl-citation.json"}</w:instrText>
      </w:r>
      <w:r w:rsidR="00FC775C" w:rsidRPr="00430DE0">
        <w:rPr>
          <w:rFonts w:asciiTheme="majorHAnsi" w:eastAsia="Calibri" w:hAnsiTheme="majorHAnsi" w:cs="Calibri"/>
          <w:sz w:val="24"/>
          <w:szCs w:val="24"/>
        </w:rPr>
        <w:fldChar w:fldCharType="separate"/>
      </w:r>
      <w:r w:rsidR="007066D7" w:rsidRPr="00430DE0">
        <w:rPr>
          <w:rFonts w:asciiTheme="majorHAnsi" w:eastAsia="Calibri" w:hAnsiTheme="majorHAnsi" w:cs="Calibri"/>
          <w:noProof/>
          <w:sz w:val="24"/>
          <w:szCs w:val="24"/>
          <w:vertAlign w:val="superscript"/>
        </w:rPr>
        <w:t>3,4</w:t>
      </w:r>
      <w:r w:rsidR="00FC775C" w:rsidRPr="00430DE0">
        <w:rPr>
          <w:rFonts w:asciiTheme="majorHAnsi" w:eastAsia="Calibri" w:hAnsiTheme="majorHAnsi" w:cs="Calibri"/>
          <w:sz w:val="24"/>
          <w:szCs w:val="24"/>
        </w:rPr>
        <w:fldChar w:fldCharType="end"/>
      </w:r>
      <w:r w:rsidRPr="00430DE0">
        <w:rPr>
          <w:rFonts w:asciiTheme="majorHAnsi" w:eastAsia="Calibri" w:hAnsiTheme="majorHAnsi" w:cs="Calibri"/>
          <w:sz w:val="24"/>
          <w:szCs w:val="24"/>
        </w:rPr>
        <w:t>, tissue regeneration</w:t>
      </w:r>
      <w:r w:rsidR="00FC775C" w:rsidRPr="00430DE0">
        <w:rPr>
          <w:rFonts w:asciiTheme="majorHAnsi" w:eastAsia="Calibri" w:hAnsiTheme="majorHAnsi" w:cs="Calibri"/>
          <w:sz w:val="24"/>
          <w:szCs w:val="24"/>
        </w:rPr>
        <w:fldChar w:fldCharType="begin" w:fldLock="1"/>
      </w:r>
      <w:r w:rsidR="00DA36C5" w:rsidRPr="00430DE0">
        <w:rPr>
          <w:rFonts w:asciiTheme="majorHAnsi" w:eastAsia="Calibri" w:hAnsiTheme="majorHAnsi" w:cs="Calibri"/>
          <w:sz w:val="24"/>
          <w:szCs w:val="24"/>
        </w:rPr>
        <w:instrText>ADDIN CSL_CITATION {"citationItems":[{"id":"ITEM-1","itemData":{"DOI":"10.1038/ncb2697","ISBN":"1476-4679 (Electronic)\\r1465-7392 (Linking)","ISSN":"14657392","PMID":"23434823","abstract":"A key issue in cancer biology is whether oncogenic transformation of different cell types of origin within an adult tissue gives rise to distinct tumour subtypes that differ in their prognosis and/or treatment response. We now show that initiation of prostate tumours in basal or luminal epithelial cells in mouse models results in tumours with distinct molecular signatures that are predictive of human patient outcomes. Furthermore, our analysis of untransformed basal cells reveals an unexpected assay dependence of their stem cell properties in sphere formation and transplantation assays versus genetic lineage tracing during prostate regeneration and adult tissue homeostasis. Although oncogenic transformation of basal cells gives rise to tumours with luminal phenotypes, cross-species bioinformatic analyses indicate that tumours of luminal origin are more aggressive than tumours of basal origin, and identify a molecular signature associated with patient outcome. Our results reveal the inherent plasticity of basal cells, and support a model in which different cells of origin generate distinct molecular subtypes of prostate cancer.","author":[{"dropping-particle":"","family":"Wang","given":"Zhu A.","non-dropping-particle":"","parse-names":false,"suffix":""},{"dropping-particle":"","family":"Mitrofanova","given":"Antonina","non-dropping-particle":"","parse-names":false,"suffix":""},{"dropping-particle":"","family":"Bergren","given":"Sarah K.","non-dropping-particle":"","parse-names":false,"suffix":""},{"dropping-particle":"","family":"Abate-Shen","given":"Cory","non-dropping-particle":"","parse-names":false,"suffix":""},{"dropping-particle":"","family":"Cardiff","given":"Robert D.","non-dropping-particle":"","parse-names":false,"suffix":""},{"dropping-particle":"","family":"Califano","given":"Andrea","non-dropping-particle":"","parse-names":false,"suffix":""},{"dropping-particle":"","family":"Shen","given":"Michael M.","non-dropping-particle":"","parse-names":false,"suffix":""}],"container-title":"Nature Cell Biology","id":"ITEM-1","issue":"3","issued":{"date-parts":[["2013"]]},"page":"274-283","publisher":"Nature Publishing Group","title":"Lineage analysis of basal epithelial cells reveals their unexpected plasticity and supports a cell-of-origin model for prostate cancer heterogeneity","type":"article-journal","volume":"15"},"uris":["http://www.mendeley.com/documents/?uuid=92ed9d5b-24a4-4792-94d5-76dfb99425f0"]}],"mendeley":{"formattedCitation":"&lt;sup&gt;5&lt;/sup&gt;","plainTextFormattedCitation":"5","previouslyFormattedCitation":"&lt;sup&gt;5&lt;/sup&gt;"},"properties":{"noteIndex":0},"schema":"https://github.com/citation-style-language/schema/raw/master/csl-citation.json"}</w:instrText>
      </w:r>
      <w:r w:rsidR="00FC775C" w:rsidRPr="00430DE0">
        <w:rPr>
          <w:rFonts w:asciiTheme="majorHAnsi" w:eastAsia="Calibri" w:hAnsiTheme="majorHAnsi" w:cs="Calibri"/>
          <w:sz w:val="24"/>
          <w:szCs w:val="24"/>
        </w:rPr>
        <w:fldChar w:fldCharType="separate"/>
      </w:r>
      <w:r w:rsidR="007066D7" w:rsidRPr="00430DE0">
        <w:rPr>
          <w:rFonts w:asciiTheme="majorHAnsi" w:eastAsia="Calibri" w:hAnsiTheme="majorHAnsi" w:cs="Calibri"/>
          <w:noProof/>
          <w:sz w:val="24"/>
          <w:szCs w:val="24"/>
          <w:vertAlign w:val="superscript"/>
        </w:rPr>
        <w:t>5</w:t>
      </w:r>
      <w:r w:rsidR="00FC775C" w:rsidRPr="00430DE0">
        <w:rPr>
          <w:rFonts w:asciiTheme="majorHAnsi" w:eastAsia="Calibri" w:hAnsiTheme="majorHAnsi" w:cs="Calibri"/>
          <w:sz w:val="24"/>
          <w:szCs w:val="24"/>
        </w:rPr>
        <w:fldChar w:fldCharType="end"/>
      </w:r>
      <w:r w:rsidRPr="00430DE0">
        <w:rPr>
          <w:rFonts w:asciiTheme="majorHAnsi" w:eastAsia="Calibri" w:hAnsiTheme="majorHAnsi" w:cs="Calibri"/>
          <w:sz w:val="24"/>
          <w:szCs w:val="24"/>
        </w:rPr>
        <w:t>, inflammation</w:t>
      </w:r>
      <w:r w:rsidR="00421C9A" w:rsidRPr="00430DE0">
        <w:rPr>
          <w:rFonts w:asciiTheme="majorHAnsi" w:eastAsia="Calibri" w:hAnsiTheme="majorHAnsi" w:cs="Calibri"/>
          <w:sz w:val="24"/>
          <w:szCs w:val="24"/>
        </w:rPr>
        <w:fldChar w:fldCharType="begin" w:fldLock="1"/>
      </w:r>
      <w:r w:rsidR="00DA36C5" w:rsidRPr="00430DE0">
        <w:rPr>
          <w:rFonts w:asciiTheme="majorHAnsi" w:eastAsia="Calibri" w:hAnsiTheme="majorHAnsi" w:cs="Calibri"/>
          <w:sz w:val="24"/>
          <w:szCs w:val="24"/>
        </w:rPr>
        <w:instrText>ADDIN CSL_CITATION {"citationItems":[{"id":"ITEM-1","itemData":{"DOI":"10.1016/j.scr.2016.04.009","ISSN":"18767753","PMID":"27107344","abstract":"Recent lineage tracing studies showed that the prostate basal and luminal cells in adult mice are two independent lineages under the physiological condition, but basal cells are capable of generating luminal progenies during bacterial infection-induced prostatitis. Because acute bacterial infection in human prostate tissues is relatively rare, the disease relevance of the bacterial infection-induced basal-to-luminal differentiation is uncertain. Herein we employ a high fat diet-induced sterile prostate inflammation model to determine whether basal-to-luminal differentiation can be induced by inflammation irrespective of the underlying etiologies. A K14-CreER model and a fluorescent report line are utilized to specifically label basal cells with the green fluorescent protein. We show that high fat diet promotes immune cell infiltration into the prostate tissues and basal-to-luminal differentiation. Increased cell proliferation accompanies basal-to-luminal differentiation, suggesting a concurrent regulation of basal cell proliferation and differentiation. This study demonstrates that basal-to-luminal differentiation can be induced by different types of prostate inflammation evolved with distinct etiologies. Finally, high fat diet also accelerates initiation and progression of prostatic intraepithelial neoplasia that are originated from basal cells with loss-of-function of the tumor suppressor Pten. Because prostate cancer originated from basal cells tends to be invasive, our study also provides an alternative explanation for the association between obesity and aggressive prostate cancer.","author":[{"dropping-particle":"","family":"Kwon","given":"Oh Joon","non-dropping-particle":"","parse-names":false,"suffix":""},{"dropping-particle":"","family":"Zhang","given":"Boyu","non-dropping-particle":"","parse-names":false,"suffix":""},{"dropping-particle":"","family":"Zhang","given":"Li","non-dropping-particle":"","parse-names":false,"suffix":""},{"dropping-particle":"","family":"Xin","given":"Li","non-dropping-particle":"","parse-names":false,"suffix":""}],"container-title":"Stem Cell Research","id":"ITEM-1","issue":"3","issued":{"date-parts":[["2016"]]},"page":"682-691","publisher":"The Authors","title":"High fat diet promotes prostatic basal-to-luminal differentiation and accelerates initiation of prostate epithelial hyperplasia originated from basal cells","type":"article-journal","volume":"16"},"uris":["http://www.mendeley.com/documents/?uuid=54d0b7a0-b207-4d5f-97c1-9541db2335c3"]},{"id":"ITEM-2","itemData":{"DOI":"10.1016/j.juro.2014.05.108","ISBN":"1091-6490 (Electronic)\\r0027-8424 (Linking)","ISSN":"15273792","PMID":"24367088","abstract":"Chronic inflammation has been shown to promote the initiation and progression of diverse malignancies by inducing genetic and epigenetic alterations. In this study, we investigate an alternative mechanism through which inflammation promotes the initiation of prostate cancer. Adult murine prostate epithelia are composed predominantly of basal and luminal cells. Previous studies revealed that the two lineages are largely self-sustained when residing in their native microenvironment. To interrogate whether tissue inflammation alters the differentiation program of basal cells, we conducted lineage tracing of basal cells using a K14-CreER;mTmG model in concert with a murine model of prostatitis induced by infection from the uropathogenic bacteria CP9. We show that acute prostatitis causes tissue damage and creates a tissue microenvironment that induces the differentiation of basal cells into luminal cells, an alteration that rarely occurs under normal physiological conditions. Previously we showed that a mouse model with prostate basal cell-specific deletion of Phosphatase and tensin homolog (K14-CreER;Pten(fl/fl)) develops prostate cancer with a long latency, because disease initiation in this model requires and is limited by the differentiation of transformation-resistant basal cells into transformation-competent luminal cells. Here, we show that CP9-induced prostatitis significantly accelerates the initiation of prostatic intraepithelial neoplasia in this model. Our results demonstrate that inflammation results in a tissue microenvironment that alters the normal prostate epithelial cell differentiation program and that through this cellular process inflammation accelerates the initiation of prostate cancer with a basal cell origin.","author":[{"dropping-particle":"","family":"Atala","given":"Anthony","non-dropping-particle":"","parse-names":false,"suffix":""}],"container-title":"Journal of Urology","id":"ITEM-2","issue":"3","issued":{"date-parts":[["2014"]]},"page":"997-999","title":"Re: Prostatic inflammation enhances basal-to-luminal differentiation and accelerates initiation of prostate cancer with a basal cell origin","type":"article-journal","volume":"192"},"uris":["http://www.mendeley.com/documents/?uuid=447b24db-e503-4514-b28c-9a1b5f7a5708"]}],"mendeley":{"formattedCitation":"&lt;sup&gt;6,7&lt;/sup&gt;","plainTextFormattedCitation":"6,7","previouslyFormattedCitation":"&lt;sup&gt;6,7&lt;/sup&gt;"},"properties":{"noteIndex":0},"schema":"https://github.com/citation-style-language/schema/raw/master/csl-citation.json"}</w:instrText>
      </w:r>
      <w:r w:rsidR="00421C9A" w:rsidRPr="00430DE0">
        <w:rPr>
          <w:rFonts w:asciiTheme="majorHAnsi" w:eastAsia="Calibri" w:hAnsiTheme="majorHAnsi" w:cs="Calibri"/>
          <w:sz w:val="24"/>
          <w:szCs w:val="24"/>
        </w:rPr>
        <w:fldChar w:fldCharType="separate"/>
      </w:r>
      <w:r w:rsidR="007066D7" w:rsidRPr="00430DE0">
        <w:rPr>
          <w:rFonts w:asciiTheme="majorHAnsi" w:eastAsia="Calibri" w:hAnsiTheme="majorHAnsi" w:cs="Calibri"/>
          <w:noProof/>
          <w:sz w:val="24"/>
          <w:szCs w:val="24"/>
          <w:vertAlign w:val="superscript"/>
        </w:rPr>
        <w:t>6,7</w:t>
      </w:r>
      <w:r w:rsidR="00421C9A" w:rsidRPr="00430DE0">
        <w:rPr>
          <w:rFonts w:asciiTheme="majorHAnsi" w:eastAsia="Calibri" w:hAnsiTheme="majorHAnsi" w:cs="Calibri"/>
          <w:sz w:val="24"/>
          <w:szCs w:val="24"/>
        </w:rPr>
        <w:fldChar w:fldCharType="end"/>
      </w:r>
      <w:r w:rsidRPr="00430DE0">
        <w:rPr>
          <w:rFonts w:asciiTheme="majorHAnsi" w:eastAsia="Calibri" w:hAnsiTheme="majorHAnsi" w:cs="Calibri"/>
          <w:sz w:val="24"/>
          <w:szCs w:val="24"/>
        </w:rPr>
        <w:t xml:space="preserve"> and prostate cancer initiation</w:t>
      </w:r>
      <w:r w:rsidR="0088354E" w:rsidRPr="00430DE0">
        <w:rPr>
          <w:rFonts w:asciiTheme="majorHAnsi" w:eastAsia="Calibri" w:hAnsiTheme="majorHAnsi" w:cs="Calibri"/>
          <w:sz w:val="24"/>
          <w:szCs w:val="24"/>
        </w:rPr>
        <w:fldChar w:fldCharType="begin" w:fldLock="1"/>
      </w:r>
      <w:r w:rsidR="00DA36C5" w:rsidRPr="00430DE0">
        <w:rPr>
          <w:rFonts w:asciiTheme="majorHAnsi" w:eastAsia="Calibri" w:hAnsiTheme="majorHAnsi" w:cs="Calibri"/>
          <w:sz w:val="24"/>
          <w:szCs w:val="24"/>
        </w:rPr>
        <w:instrText>ADDIN CSL_CITATION {"citationItems":[{"id":"ITEM-1","itemData":{"DOI":"10.1016/j.ccr.2012.01.005","ISBN":"1878-3686 (Electronic)\\n1535-6108 (Linking)","ISSN":"15356108","PMID":"22340597","abstract":"The prostate epithelial lineage hierarchy and the cellular origin for prostate cancer remain inadequately defined. Using a lineage-tracing approach, we show that adult rodent prostate basal and luminal cells are independently self-sustained in vivo. Disrupting the tumor suppressor Pten in either lineage led to prostate cancer initiation. However, the cellular composition and onset dynamics of the resulting tumors are distinctive. Prostate luminal cells are more responsive to Pten null-induced mitogenic signaling. In contrast, basal cells are resistant to direct transformation. Instead, loss of Pten activity induces the capability of basal cells to differentiate into transformation-competent luminal cells. Our study suggests that deregulation of epithelial differentiation is a critical step for the initiation of prostate cancers of basal cell origin. © 2012 Elsevier Inc.","author":[{"dropping-particle":"","family":"Choi","given":"Nahyun","non-dropping-particle":"","parse-names":false,"suffix":""},{"dropping-particle":"","family":"Zhang","given":"Boyu","non-dropping-particle":"","parse-names":false,"suffix":""},{"dropping-particle":"","family":"Zhang","given":"Li","non-dropping-particle":"","parse-names":false,"suffix":""},{"dropping-particle":"","family":"Ittmann","given":"Michael","non-dropping-particle":"","parse-names":false,"suffix":""},{"dropping-particle":"","family":"Xin","given":"Li","non-dropping-particle":"","parse-names":false,"suffix":""}],"container-title":"Cancer Cell","id":"ITEM-1","issue":"2","issued":{"date-parts":[["2012"]]},"page":"253-265","title":"Adult Murine Prostate Basal and Luminal Cells Are Self-Sustained Lineages that Can Both Serve as Targets for Prostate Cancer Initiation","type":"article-journal","volume":"21"},"uris":["http://www.mendeley.com/documents/?uuid=3e774909-5bc3-4305-ab3e-f729c6702214"]},{"id":"ITEM-2","itemData":{"DOI":"10.1073/pnas.1320565110","ISBN":"1091-6490 (Electronic)\\r0027-8424 (Linking)","ISSN":"0027-8424","PMID":"24282295","abstract":"The relationship between the cells that initiate cancer and the cancer stem-like cells that propagate tumors has been poorly defined. In a human prostate tissue transformation model, basal cells expressing the oncogenes Myc and myristoylated AKT can initiate heterogeneous tumors. Tumors contain features of acinar-type adenocarcinoma with elevated eIF4E-driven protein translation and squamous cell carcinoma marked by activated beta-catenin. Lentiviral integration site analysis revealed that alternative histological phenotypes can be clonally derived from a common cell of origin. In advanced disease, adenocarcinoma can be propagated by self-renewing tumor cells with an androgen receptor-low immature luminal phenotype in the absence of basal-like cells. These data indicate that advanced prostate adenocarcinoma initiated in basal cells can be maintained by luminal-like tumor-propagating cells. Determining the cells that maintain human prostate adenocarcinoma and the signaling pathways characterizing these tumor-propagating cells is critical for developing effective therapeutic strategies against this population.","author":[{"dropping-particle":"","family":"Stoyanova","given":"T.","non-dropping-particle":"","parse-names":false,"suffix":""},{"dropping-particle":"","family":"Cooper","given":"A. R.","non-dropping-particle":"","parse-names":false,"suffix":""},{"dropping-particle":"","family":"Drake","given":"J. M.","non-dropping-particle":"","parse-names":false,"suffix":""},{"dropping-particle":"","family":"Liu","given":"X.","non-dropping-particle":"","parse-names":false,"suffix":""},{"dropping-particle":"","family":"Armstrong","given":"A. J.","non-dropping-particle":"","parse-names":false,"suffix":""},{"dropping-particle":"","family":"Pienta","given":"K. J.","non-dropping-particle":"","parse-names":false,"suffix":""},{"dropping-particle":"","family":"Zhang","given":"H.","non-dropping-particle":"","parse-names":false,"suffix":""},{"dropping-particle":"","family":"Kohn","given":"D. B.","non-dropping-particle":"","parse-names":false,"suffix":""},{"dropping-particle":"","family":"Huang","given":"J.","non-dropping-particle":"","parse-names":false,"suffix":""},{"dropping-particle":"","family":"Witte","given":"O. N.","non-dropping-particle":"","parse-names":false,"suffix":""},{"dropping-particle":"","family":"Goldstein","given":"A. S.","non-dropping-particle":"","parse-names":false,"suffix":""}],"container-title":"Proceedings of the National Academy of Sciences","id":"ITEM-2","issue":"50","issued":{"date-parts":[["2013"]]},"page":"20111-20116","title":"Prostate cancer originating in basal cells progresses to adenocarcinoma propagated by luminal-like cells","type":"article-journal","volume":"110"},"uris":["http://www.mendeley.com/documents/?uuid=4524673f-e0b8-4f1f-aeeb-16a978f6b7b7"]}],"mendeley":{"formattedCitation":"&lt;sup&gt;2,8&lt;/sup&gt;","plainTextFormattedCitation":"2,8","previouslyFormattedCitation":"&lt;sup&gt;2,8&lt;/sup&gt;"},"properties":{"noteIndex":0},"schema":"https://github.com/citation-style-language/schema/raw/master/csl-citation.json"}</w:instrText>
      </w:r>
      <w:r w:rsidR="0088354E" w:rsidRPr="00430DE0">
        <w:rPr>
          <w:rFonts w:asciiTheme="majorHAnsi" w:eastAsia="Calibri" w:hAnsiTheme="majorHAnsi" w:cs="Calibri"/>
          <w:sz w:val="24"/>
          <w:szCs w:val="24"/>
        </w:rPr>
        <w:fldChar w:fldCharType="separate"/>
      </w:r>
      <w:r w:rsidR="007066D7" w:rsidRPr="00430DE0">
        <w:rPr>
          <w:rFonts w:asciiTheme="majorHAnsi" w:eastAsia="Calibri" w:hAnsiTheme="majorHAnsi" w:cs="Calibri"/>
          <w:noProof/>
          <w:sz w:val="24"/>
          <w:szCs w:val="24"/>
          <w:vertAlign w:val="superscript"/>
        </w:rPr>
        <w:t>2,8</w:t>
      </w:r>
      <w:r w:rsidR="0088354E" w:rsidRPr="00430DE0">
        <w:rPr>
          <w:rFonts w:asciiTheme="majorHAnsi" w:eastAsia="Calibri" w:hAnsiTheme="majorHAnsi" w:cs="Calibri"/>
          <w:sz w:val="24"/>
          <w:szCs w:val="24"/>
        </w:rPr>
        <w:fldChar w:fldCharType="end"/>
      </w:r>
      <w:r w:rsidR="00370060" w:rsidRPr="00430DE0">
        <w:rPr>
          <w:rFonts w:asciiTheme="majorHAnsi" w:eastAsia="Calibri" w:hAnsiTheme="majorHAnsi" w:cs="Calibri"/>
          <w:sz w:val="24"/>
          <w:szCs w:val="24"/>
        </w:rPr>
        <w:t>. Furthermore, emerging data supports the existence of multipotent luminal progenitors as well as luminal-committed progenitors</w:t>
      </w:r>
      <w:r w:rsidR="00370060" w:rsidRPr="00430DE0">
        <w:rPr>
          <w:rFonts w:asciiTheme="majorHAnsi" w:eastAsia="Calibri" w:hAnsiTheme="majorHAnsi" w:cs="Calibri"/>
          <w:sz w:val="24"/>
          <w:szCs w:val="24"/>
        </w:rPr>
        <w:fldChar w:fldCharType="begin" w:fldLock="1"/>
      </w:r>
      <w:r w:rsidR="00337DB7" w:rsidRPr="00430DE0">
        <w:rPr>
          <w:rFonts w:asciiTheme="majorHAnsi" w:eastAsia="Calibri" w:hAnsiTheme="majorHAnsi" w:cs="Calibri"/>
          <w:sz w:val="24"/>
          <w:szCs w:val="24"/>
        </w:rPr>
        <w:instrText>ADDIN CSL_CITATION {"citationItems":[{"id":"ITEM-1","itemData":{"DOI":"10.1016/j.celrep.2015.10.077","ISSN":"22111247","abstract":"Primary prostate cancer almost always has a luminal phenotype. However, little is known about the stem/progenitor properties of transformed cells within tumors. Using the aggressive Pten/Tp53-null mouse model of prostate cancer, we show that two classes of luminal progenitors exist within a tumor. Not only did tumors contain previously described multipotent progenitors, but also a major population of committed luminal progenitors. Luminal cells, sorted directly from tumors or grown as organoids, initiated tumors of adenocarcinoma or multilineage histological phenotypes, which is consistent with luminal and multipotent differentiation potentials, respectively. Moreover, using organoids we show that the ability of luminal-committed progenitors to self-renew is a tumor-specific property, absent in benign luminal cells. Finally, a significant fraction of luminal progenitors survived in vivo castration. In all, these data reveal two luminal tumor populations with different stem/progenitor cell capacities, providing insight into prostate cancer cells that initiate tumors and can influence treatment response.","author":[{"dropping-particle":"","family":"Agarwal","given":"Supreet","non-dropping-particle":"","parse-names":false,"suffix":""},{"dropping-particle":"","family":"Hynes","given":"Paul G G.","non-dropping-particle":"","parse-names":false,"suffix":""},{"dropping-particle":"","family":"Tillman","given":"Heather S S.","non-dropping-particle":"","parse-names":false,"suffix":""},{"dropping-particle":"","family":"Lake","given":"Ross","non-dropping-particle":"","parse-names":false,"suffix":""},{"dropping-particle":"","family":"Abou-Kheir","given":"Wassim G G.","non-dropping-particle":"","parse-names":false,"suffix":""},{"dropping-particle":"","family":"Fang","given":"Lei","non-dropping-particle":"","parse-names":false,"suffix":""},{"dropping-particle":"","family":"Casey","given":"Orla M M.","non-dropping-particle":"","parse-names":false,"suffix":""},{"dropping-particle":"","family":"Ameri","given":"Amir H H.","non-dropping-particle":"","parse-names":false,"suffix":""},{"dropping-particle":"","family":"Martin","given":"Philip L L.","non-dropping-particle":"","parse-names":false,"suffix":""},{"dropping-particle":"","family":"Yin","given":"Juan Juan J.","non-dropping-particle":"","parse-names":false,"suffix":""},{"dropping-particle":"","family":"Iaquinta","given":"Phillip J J.","non-dropping-particle":"","parse-names":false,"suffix":""},{"dropping-particle":"","family":"Karthaus","given":"Wouter R R.","non-dropping-particle":"","parse-names":false,"suffix":""},{"dropping-particle":"","family":"Clevers","given":"Hans C C.","non-dropping-particle":"","parse-names":false,"suffix":""},{"dropping-particle":"","family":"Sawyers","given":"Charles L L.","non-dropping-particle":"","parse-names":false,"suffix":""},{"dropping-particle":"","family":"Kelly","given":"Kathleen","non-dropping-particle":"","parse-names":false,"suffix":""}],"container-title":"Cell Reports","id":"ITEM-1","issue":"10","issued":{"date-parts":[["2015"]]},"page":"2147-2158","publisher":"Elsevier Ltd","title":"Identification of Different Classes of Luminal Progenitor Cells within Prostate Tumors","type":"article-journal","volume":"13"},"uris":["http://www.mendeley.com/documents/?uuid=fa0c5ed0-28d3-4c36-8f9d-0f27076cd5d2"]}],"mendeley":{"formattedCitation":"&lt;sup&gt;9&lt;/sup&gt;","plainTextFormattedCitation":"9","previouslyFormattedCitation":"&lt;sup&gt;9&lt;/sup&gt;"},"properties":{"noteIndex":0},"schema":"https://github.com/citation-style-language/schema/raw/master/csl-citation.json"}</w:instrText>
      </w:r>
      <w:r w:rsidR="00370060" w:rsidRPr="00430DE0">
        <w:rPr>
          <w:rFonts w:asciiTheme="majorHAnsi" w:eastAsia="Calibri" w:hAnsiTheme="majorHAnsi" w:cs="Calibri"/>
          <w:sz w:val="24"/>
          <w:szCs w:val="24"/>
        </w:rPr>
        <w:fldChar w:fldCharType="separate"/>
      </w:r>
      <w:r w:rsidR="00370060" w:rsidRPr="00430DE0">
        <w:rPr>
          <w:rFonts w:asciiTheme="majorHAnsi" w:eastAsia="Calibri" w:hAnsiTheme="majorHAnsi" w:cs="Calibri"/>
          <w:noProof/>
          <w:sz w:val="24"/>
          <w:szCs w:val="24"/>
          <w:vertAlign w:val="superscript"/>
        </w:rPr>
        <w:t>9</w:t>
      </w:r>
      <w:r w:rsidR="00370060" w:rsidRPr="00430DE0">
        <w:rPr>
          <w:rFonts w:asciiTheme="majorHAnsi" w:eastAsia="Calibri" w:hAnsiTheme="majorHAnsi" w:cs="Calibri"/>
          <w:sz w:val="24"/>
          <w:szCs w:val="24"/>
        </w:rPr>
        <w:fldChar w:fldCharType="end"/>
      </w:r>
      <w:r w:rsidR="00370060" w:rsidRPr="00430DE0">
        <w:rPr>
          <w:rFonts w:asciiTheme="majorHAnsi" w:eastAsia="Calibri" w:hAnsiTheme="majorHAnsi" w:cs="Calibri"/>
          <w:sz w:val="24"/>
          <w:szCs w:val="24"/>
        </w:rPr>
        <w:t>.</w:t>
      </w:r>
      <w:r w:rsidRPr="00430DE0">
        <w:rPr>
          <w:rFonts w:asciiTheme="majorHAnsi" w:eastAsia="Calibri" w:hAnsiTheme="majorHAnsi" w:cs="Calibri"/>
          <w:sz w:val="24"/>
          <w:szCs w:val="24"/>
        </w:rPr>
        <w:t xml:space="preserve"> </w:t>
      </w:r>
      <w:r w:rsidR="00370060" w:rsidRPr="00430DE0">
        <w:rPr>
          <w:rFonts w:asciiTheme="majorHAnsi" w:eastAsia="Calibri" w:hAnsiTheme="majorHAnsi" w:cs="Calibri"/>
          <w:sz w:val="24"/>
          <w:szCs w:val="24"/>
        </w:rPr>
        <w:t>I</w:t>
      </w:r>
      <w:r w:rsidRPr="00430DE0">
        <w:rPr>
          <w:rFonts w:asciiTheme="majorHAnsi" w:eastAsia="Calibri" w:hAnsiTheme="majorHAnsi" w:cs="Calibri"/>
          <w:sz w:val="24"/>
          <w:szCs w:val="24"/>
        </w:rPr>
        <w:t>n metastatic prostate cancer, differentiation from an AR-dependent luminal lineage to an AR-indifferent lineage with basal and neuroendocrine features represents an increasingly appreciated mechanism of resistance to androgen pathway inhibitors</w:t>
      </w:r>
      <w:r w:rsidR="0088354E" w:rsidRPr="00430DE0">
        <w:rPr>
          <w:rFonts w:asciiTheme="majorHAnsi" w:eastAsia="Calibri" w:hAnsiTheme="majorHAnsi" w:cs="Calibri"/>
          <w:sz w:val="24"/>
          <w:szCs w:val="24"/>
        </w:rPr>
        <w:fldChar w:fldCharType="begin" w:fldLock="1"/>
      </w:r>
      <w:r w:rsidR="00337DB7" w:rsidRPr="00430DE0">
        <w:rPr>
          <w:rFonts w:asciiTheme="majorHAnsi" w:eastAsia="Calibri" w:hAnsiTheme="majorHAnsi" w:cs="Calibri"/>
          <w:sz w:val="24"/>
          <w:szCs w:val="24"/>
        </w:rPr>
        <w:instrText>ADDIN CSL_CITATION {"citationItems":[{"id":"ITEM-1","itemData":{"DOI":"10.1126/science.aah4199","ISSN":"1095-9203","PMID":"28059767","abstract":"Prostate cancer relapsing from antiandrogen therapies can exhibit variant histology with altered lineage marker expression, suggesting that lineage plasticity facilitates therapeutic resistance. The mechanisms underlying prostate cancer lineage plasticity are incompletely understood. Studying mouse models, we demonstrate that Rb1 loss facilitates lineage plasticity and metastasis of prostate adenocarcinoma initiated by Pten mutation. Additional loss of Trp53 causes resistance to antiandrogen therapy. Gene expression profiling indicates that mouse tumors resemble human prostate cancer neuroendocrine variants; both mouse and human tumors exhibit increased expression of epigenetic reprogramming factors such as Ezh2 and Sox2. Clinically relevant Ezh2 inhibitors restore androgen receptor expression and sensitivity to antiandrogen therapy. These findings uncover genetic mutations that enable prostate cancer progression; identify mouse models for studying prostate cancer lineage plasticity; and suggest an epigenetic approach for extending clinical responses to antiandrogen therapy.","author":[{"dropping-particle":"","family":"Ku","given":"Sheng Yu","non-dropping-particle":"","parse-names":false,"suffix":""},{"dropping-particle":"","family":"Rosario","given":"Spencer","non-dropping-particle":"","parse-names":false,"suffix":""},{"dropping-particle":"","family":"Wang","given":"Yanqing","non-dropping-particle":"","parse-names":false,"suffix":""},{"dropping-particle":"","family":"Mu","given":"Ping","non-dropping-particle":"","parse-names":false,"suffix":""},{"dropping-particle":"","family":"Seshadri","given":"Mukund","non-dropping-particle":"","parse-names":false,"suffix":""},{"dropping-particle":"","family":"Goodrich","given":"Zachary W","non-dropping-particle":"","parse-names":false,"suffix":""},{"dropping-particle":"","family":"Goodrich","given":"Maxwell M","non-dropping-particle":"","parse-names":false,"suffix":""},{"dropping-particle":"","family":"Labbé","given":"David P","non-dropping-particle":"","parse-names":false,"suffix":""},{"dropping-particle":"","family":"Gomez","given":"Eduardo Cortes","non-dropping-particle":"","parse-names":false,"suffix":""},{"dropping-particle":"","family":"Wang","given":"Jianmin","non-dropping-particle":"","parse-names":false,"suffix":""},{"dropping-particle":"","family":"Long","given":"Henry W","non-dropping-particle":"","parse-names":false,"suffix":""},{"dropping-particle":"","family":"Xu","given":"Bo","non-dropping-particle":"","parse-names":false,"suffix":""},{"dropping-particle":"","family":"Brown","given":"Myles","non-dropping-particle":"","parse-names":false,"suffix":""},{"dropping-particle":"","family":"Loda","given":"Massimo","non-dropping-particle":"","parse-names":false,"suffix":""},{"dropping-particle":"","family":"Sawyers","given":"Charles L","non-dropping-particle":"","parse-names":false,"suffix":""},{"dropping-particle":"","family":"Ellis","given":"Leigh","non-dropping-particle":"","parse-names":false,"suffix":""},{"dropping-particle":"","family":"Goodrich","given":"David W","non-dropping-particle":"","parse-names":false,"suffix":""}],"container-title":"Science (New York, N.Y.)","id":"ITEM-1","issue":"6320","issued":{"date-parts":[["2017"]]},"page":"78-83","title":"Rb1 and Trp53 cooperate to suppress prostate cancer lineage plasticity, metastasis, and antiandrogen resistance.","type":"article-journal","volume":"355"},"uris":["http://www.mendeley.com/documents/?uuid=21f1b7ce-2c5a-4d06-9804-d230ba5a39e0"]},{"id":"ITEM-2","itemData":{"abstract":"Prostate cancer growth is fueled by male hormones called androgens. Drugs targeting the androgen receptor (AR) are initially efficacious, but most tumors eventually become resistant (see the Perspective by Kelly and Balk). Mu et al. found that prostate cancer cells escaped the effects of androgen deprivation therapy through a change in lineage identity. Functional loss of the tumor suppressors TP53 and RB1 promoted a shift from AR-dependent luminal epithelial cells to AR-independent basal-like cells. In related work, Ku et al. found that prostate cancer metastasis, lineage switching, and drug resistance were driven by the combined loss of the same tumor suppressors and were accompanied by increased expression of the epigenetic regulator Ezh2. Ezh2 inhibitors reversed the lineage switch and restored sensitivity to androgen deprivation therapy in experimental models.Science, this issue p. 84, p. 78; see also p. 29Some cancers evade targeted therapies through a mechanism known as lineage plasticity, whereby tumor cells acquire phenotypic characteristics of a cell lineage whose survival no longer depends on the drug target. We use in vitro and in vivo human prostate cancer models to show that these tumors can develop resistance to the antiandrogen drug enzalutamide by a phenotypic shift from androgen receptor (AR)–dependent luminal epithelial cells to AR-independent basal-like cells. This lineage plasticity is enabled by the loss of TP53 and RB1 function, is mediated by increased expression of the reprogramming transcription factor SOX2, and can be reversed by restoring TP53 and RB1 function or by inhibiting SOX2 expression. Thus, mutations in tumor suppressor genes can create a state of increased cellular plasticity that, when challenged with antiandrogen therapy, promotes resistance through lineage switching.","author":[{"dropping-particle":"","family":"Mu","given":"Ping","non-dropping-particle":"","parse-names":false,"suffix":""},{"dropping-particle":"","family":"Zhang","given":"Zeda","non-dropping-particle":"","parse-names":false,"suffix":""},{"dropping-particle":"","family":"Benelli","given":"Matteo","non-dropping-particle":"","parse-names":false,"suffix":""},{"dropping-particle":"","family":"Karthaus","given":"Wouter R","non-dropping-particle":"","parse-names":false,"suffix":""},{"dropping-particle":"","family":"Hoover","given":"Elizabeth","non-dropping-particle":"","parse-names":false,"suffix":""},{"dropping-particle":"","family":"Chen","given":"Chi-Chao","non-dropping-particle":"","parse-names":false,"suffix":""},{"dropping-particle":"","family":"Wongvipat","given":"John","non-dropping-particle":"","parse-names":false,"suffix":""},{"dropping-particle":"","family":"Ku","given":"Sheng-Yu","non-dropping-particle":"","parse-names":false,"suffix":""},{"dropping-particle":"","family":"Gao","given":"Dong","non-dropping-particle":"","parse-names":false,"suffix":""},{"dropping-particle":"","family":"Cao","given":"Zhen","non-dropping-particle":"","parse-names":false,"suffix":""},{"dropping-particle":"","family":"Shah","given":"Neel","non-dropping-particle":"","parse-names":false,"suffix":""},{"dropping-particle":"","family":"Adams","given":"Elizabeth J","non-dropping-particle":"","parse-names":false,"suffix":""},{"dropping-particle":"","family":"Abida","given":"Wassim","non-dropping-particle":"","parse-names":false,"suffix":""},{"dropping-particle":"","family":"Watson","given":"Philip A","non-dropping-particle":"","parse-names":false,"suffix":""},{"dropping-particle":"","family":"Prandi","given":"Davide","non-dropping-particle":"","parse-names":false,"suffix":""},{"dropping-particle":"","family":"Huang","given":"Chun-Hao","non-dropping-particle":"","parse-names":false,"suffix":""},{"dropping-particle":"","family":"Stanchina","given":"Elisa","non-dropping-particle":"de","parse-names":false,"suffix":""},{"dropping-particle":"","family":"Lowe","given":"Scott W","non-dropping-particle":"","parse-names":false,"suffix":""},{"dropping-particle":"","family":"Ellis","given":"Leigh","non-dropping-particle":"","parse-names":false,"suffix":""},{"dropping-particle":"","family":"Beltran","given":"Himisha","non-dropping-particle":"","parse-names":false,"suffix":""},{"dropping-particle":"","family":"Rubin","given":"Mark A","non-dropping-particle":"","parse-names":false,"suffix":""},{"dropping-particle":"","family":"Goodrich","given":"David W","non-dropping-particle":"","parse-names":false,"suffix":""},{"dropping-particle":"","family":"Demichelis","given":"Francesca","non-dropping-particle":"","parse-names":false,"suffix":""},{"dropping-particle":"","family":"Sawyers","given":"Charles L","non-dropping-particle":"","parse-names":false,"suffix":""}],"container-title":"Science","id":"ITEM-2","issue":"6320","issued":{"date-parts":[["2017"]]},"page":"84 LP  - 88","title":"&amp;lt;em&amp;gt;SOX2&amp;lt;/em&amp;gt; promotes lineage plasticity and antiandrogen resistance in &amp;lt;em&amp;gt;TP53&amp;lt;/em&amp;gt;- and &amp;lt;em&amp;gt;RB1&amp;lt;/em&amp;gt;-deficient prostate cancer","type":"article-journal","volume":"355"},"uris":["http://www.mendeley.com/documents/?uuid=e3f54330-2594-4383-8e01-fbb05021f627"]},{"id":"ITEM-3","itemData":{"DOI":"10.1158/2159-8290.cd-15-1263","ISSN":"2159-8274","author":[{"dropping-particle":"","family":"Gleave","given":"Martin E.","non-dropping-particle":"","parse-names":false,"suffix":""},{"dropping-particle":"","family":"Davies","given":"Alastair","non-dropping-particle":"","parse-names":false,"suffix":""},{"dropping-particle":"","family":"Johnson","given":"Fraser","non-dropping-particle":"","parse-names":false,"suffix":""},{"dropping-particle":"","family":"Ketola","given":"Kirsi","non-dropping-particle":"","parse-names":false,"suffix":""},{"dropping-particle":"","family":"Wyatt","given":"Alexander W.","non-dropping-particle":"","parse-names":false,"suffix":""},{"dropping-particle":"","family":"Kuruma","given":"Hidetoshi","non-dropping-particle":"","parse-names":false,"suffix":""},{"dropping-particle":"","family":"Rubin","given":"Mark A.","non-dropping-particle":"","parse-names":false,"suffix":""},{"dropping-particle":"","family":"Angeles","given":"Arkhjamil","non-dropping-particle":"","parse-names":false,"suffix":""},{"dropping-particle":"","family":"Zoubeidi","given":"Amina","non-dropping-particle":"","parse-names":false,"suffix":""},{"dropping-particle":"","family":"Beltran","given":"Himisha","non-dropping-particle":"","parse-names":false,"suffix":""},{"dropping-particle":"","family":"Vahid","given":"Sepideh","non-dropping-particle":"","parse-names":false,"suffix":""},{"dropping-particle":"","family":"Nip","given":"Ka Mun","non-dropping-particle":"","parse-names":false,"suffix":""},{"dropping-particle":"","family":"Collins","given":"Colin C.","non-dropping-particle":"","parse-names":false,"suffix":""},{"dropping-particle":"","family":"Jama","given":"Randy","non-dropping-particle":"","parse-names":false,"suffix":""},{"dropping-particle":"","family":"Fazli","given":"Ladan","non-dropping-particle":"","parse-names":false,"suffix":""},{"dropping-particle":"","family":"Thaper","given":"Daksh","non-dropping-particle":"","parse-names":false,"suffix":""},{"dropping-particle":"","family":"Bishop","given":"Jennifer L.","non-dropping-particle":"","parse-names":false,"suffix":""},{"dropping-particle":"","family":"Lin","given":"Dong","non-dropping-particle":"","parse-names":false,"suffix":""},{"dropping-particle":"","family":"Wang","given":"Yuzhuo","non-dropping-particle":"","parse-names":false,"suffix":""}],"container-title":"Cancer Discovery","id":"ITEM-3","issue":"1","issued":{"date-parts":[["2016"]]},"page":"54-71","title":"The Master Neural Transcription Factor BRN2 Is an Androgen Receptor–Suppressed Driver of Neuroendocrine Differentiation in Prostate Cancer","type":"article-journal","volume":"7"},"uris":["http://www.mendeley.com/documents/?uuid=e186042a-0c5d-4388-88ef-bc992df61f55"]}],"mendeley":{"formattedCitation":"&lt;sup&gt;10–12&lt;/sup&gt;","plainTextFormattedCitation":"10–12","previouslyFormattedCitation":"&lt;sup&gt;10–12&lt;/sup&gt;"},"properties":{"noteIndex":0},"schema":"https://github.com/citation-style-language/schema/raw/master/csl-citation.json"}</w:instrText>
      </w:r>
      <w:r w:rsidR="0088354E" w:rsidRPr="00430DE0">
        <w:rPr>
          <w:rFonts w:asciiTheme="majorHAnsi" w:eastAsia="Calibri" w:hAnsiTheme="majorHAnsi" w:cs="Calibri"/>
          <w:sz w:val="24"/>
          <w:szCs w:val="24"/>
        </w:rPr>
        <w:fldChar w:fldCharType="separate"/>
      </w:r>
      <w:r w:rsidR="00370060" w:rsidRPr="00430DE0">
        <w:rPr>
          <w:rFonts w:asciiTheme="majorHAnsi" w:eastAsia="Calibri" w:hAnsiTheme="majorHAnsi" w:cs="Calibri"/>
          <w:noProof/>
          <w:sz w:val="24"/>
          <w:szCs w:val="24"/>
          <w:vertAlign w:val="superscript"/>
        </w:rPr>
        <w:t>10–12</w:t>
      </w:r>
      <w:r w:rsidR="0088354E" w:rsidRPr="00430DE0">
        <w:rPr>
          <w:rFonts w:asciiTheme="majorHAnsi" w:eastAsia="Calibri" w:hAnsiTheme="majorHAnsi" w:cs="Calibri"/>
          <w:sz w:val="24"/>
          <w:szCs w:val="24"/>
        </w:rPr>
        <w:fldChar w:fldCharType="end"/>
      </w:r>
      <w:r w:rsidRPr="00430DE0">
        <w:rPr>
          <w:rFonts w:asciiTheme="majorHAnsi" w:eastAsia="Calibri" w:hAnsiTheme="majorHAnsi" w:cs="Calibri"/>
          <w:sz w:val="24"/>
          <w:szCs w:val="24"/>
        </w:rPr>
        <w:t>. Therefore, as differentiation is implicated in normal physiology, ca</w:t>
      </w:r>
      <w:r w:rsidR="00D375BE" w:rsidRPr="00430DE0">
        <w:rPr>
          <w:rFonts w:asciiTheme="majorHAnsi" w:eastAsia="Calibri" w:hAnsiTheme="majorHAnsi" w:cs="Calibri"/>
          <w:sz w:val="24"/>
          <w:szCs w:val="24"/>
        </w:rPr>
        <w:t>ncer initiation</w:t>
      </w:r>
      <w:r w:rsidRPr="00430DE0">
        <w:rPr>
          <w:rFonts w:asciiTheme="majorHAnsi" w:eastAsia="Calibri" w:hAnsiTheme="majorHAnsi" w:cs="Calibri"/>
          <w:sz w:val="24"/>
          <w:szCs w:val="24"/>
        </w:rPr>
        <w:t xml:space="preserve"> and resistance to therapy, elucidating key molecular regulators of prostate epithelial cell differentiation is critical.</w:t>
      </w:r>
    </w:p>
    <w:p w14:paraId="0000001C" w14:textId="77777777" w:rsidR="00497C97" w:rsidRPr="00430DE0" w:rsidRDefault="00E51847" w:rsidP="00BC4EDE">
      <w:pPr>
        <w:spacing w:line="240" w:lineRule="auto"/>
        <w:jc w:val="both"/>
        <w:rPr>
          <w:rFonts w:asciiTheme="majorHAnsi" w:eastAsia="Calibri" w:hAnsiTheme="majorHAnsi" w:cs="Calibri"/>
          <w:sz w:val="24"/>
          <w:szCs w:val="24"/>
        </w:rPr>
      </w:pPr>
      <w:r w:rsidRPr="00430DE0">
        <w:rPr>
          <w:rFonts w:asciiTheme="majorHAnsi" w:eastAsia="Calibri" w:hAnsiTheme="majorHAnsi" w:cs="Calibri"/>
          <w:sz w:val="24"/>
          <w:szCs w:val="24"/>
        </w:rPr>
        <w:t xml:space="preserve"> </w:t>
      </w:r>
    </w:p>
    <w:p w14:paraId="0000001D" w14:textId="7B6D80B9" w:rsidR="00497C97" w:rsidRPr="00430DE0" w:rsidRDefault="00E51847" w:rsidP="00BC4EDE">
      <w:pPr>
        <w:spacing w:line="240" w:lineRule="auto"/>
        <w:jc w:val="both"/>
        <w:rPr>
          <w:rFonts w:asciiTheme="majorHAnsi" w:eastAsia="Calibri" w:hAnsiTheme="majorHAnsi" w:cs="Calibri"/>
          <w:sz w:val="24"/>
          <w:szCs w:val="24"/>
        </w:rPr>
      </w:pPr>
      <w:r w:rsidRPr="00430DE0">
        <w:rPr>
          <w:rFonts w:asciiTheme="majorHAnsi" w:eastAsia="Calibri" w:hAnsiTheme="majorHAnsi" w:cs="Calibri"/>
          <w:sz w:val="24"/>
          <w:szCs w:val="24"/>
        </w:rPr>
        <w:t xml:space="preserve">The mouse prostate organoid model has emerged as an elegant </w:t>
      </w:r>
      <w:r w:rsidRPr="00A8055C">
        <w:rPr>
          <w:rFonts w:asciiTheme="majorHAnsi" w:eastAsia="Calibri" w:hAnsiTheme="majorHAnsi" w:cs="Calibri"/>
          <w:iCs/>
          <w:sz w:val="24"/>
          <w:szCs w:val="24"/>
        </w:rPr>
        <w:t>ex vivo</w:t>
      </w:r>
      <w:r w:rsidRPr="00430DE0">
        <w:rPr>
          <w:rFonts w:asciiTheme="majorHAnsi" w:eastAsia="Calibri" w:hAnsiTheme="majorHAnsi" w:cs="Calibri"/>
          <w:sz w:val="24"/>
          <w:szCs w:val="24"/>
        </w:rPr>
        <w:t xml:space="preserve"> context to study prostate epithelial cell differentiation</w:t>
      </w:r>
      <w:r w:rsidR="0088354E" w:rsidRPr="00430DE0">
        <w:rPr>
          <w:rFonts w:asciiTheme="majorHAnsi" w:eastAsia="Calibri" w:hAnsiTheme="majorHAnsi" w:cs="Calibri"/>
          <w:sz w:val="24"/>
          <w:szCs w:val="24"/>
        </w:rPr>
        <w:fldChar w:fldCharType="begin" w:fldLock="1"/>
      </w:r>
      <w:r w:rsidR="00337DB7" w:rsidRPr="00430DE0">
        <w:rPr>
          <w:rFonts w:asciiTheme="majorHAnsi" w:eastAsia="Calibri" w:hAnsiTheme="majorHAnsi" w:cs="Calibri"/>
          <w:sz w:val="24"/>
          <w:szCs w:val="24"/>
        </w:rPr>
        <w:instrText xml:space="preserve">ADDIN CSL_CITATION {"citationItems":[{"id":"ITEM-1","itemData":{"DOI":"10.1016/j.cell.2014.08.017","ISBN":"1097-4172 (Electronic) 0092-8674 (Linking)","ISSN":"10974172","PMID":"25201529","abstract":"The prostate gland consists of basal and luminal cells arranged as pseudostratified epithelium. In tissue recombination models, only basal cells reconstitute a complete prostate gland, yet murine lineage-tracing experiments show that luminal cells generate basal cells. It has remained challenging to address the molecular details of these transitions and whether they apply to humans, due to the lack of culture conditions that recapitulate prostate gland architecture. Here, we describe a 3D culture system that supports long-term expansion of primary mouse and human prostate organoids, composed of fully differentiated CK5+ basal and CK8+ luminal cells. Organoids are genetically stable, reconstitute prostate glands in recombination assays, and can be experimentally manipulated. Single human luminal and basal cells give rise to organoids, yet luminal-cell-derived organoids more closely resemble prostate glands. These data support a luminal multilineage progenitor cell model for prostate tissue and establish a robust, scalable system for mechanistic studies.","author":[{"dropping-particle":"","family":"Karthaus","given":"Wouter R.","non-dropping-particle":"","parse-names":false,"suffix":""},{"dropping-particle":"","family":"Iaquinta","given":"Phillip J.","non-dropping-particle":"","parse-names":false,"suffix":""},{"dropping-particle":"","family":"Drost","given":"Jarno","non-dropping-particle":"","parse-names":false,"suffix":""},{"dropping-particle":"","family":"Gracanin","given":"Ana","non-dropping-particle":"","parse-names":false,"suffix":""},{"dropping-particle":"","family":"Boxtel","given":"Ruben","non-dropping-particle":"Van","parse-names":false,"suffix":""},{"dropping-particle":"","family":"Wongvipat","given":"John","non-dropping-particle":"","parse-names":false,"suffix":""},{"dropping-particle":"","family":"Dowling","given":"Catherine M.","non-dropping-particle":"","parse-names":false,"suffix":""},{"dropping-particle":"","family":"Gao","given":"Dong","non-dropping-particle":"","parse-names":false,"suffix":""},{"dropping-particle":"","family":"Begthel","given":"Harry","non-dropping-particle":"","parse-names":false,"suffix":""},{"dropping-particle":"","family":"Sachs","given":"Norman","non-dropping-particle":"","parse-names":false,"suffix":""},{"dropping-particle":"","family":"Vries","given":"Robert G.J.","non-dropping-particle":"","parse-names":false,"suffix":""},{"dropping-particle":"","family":"Cuppen","given":"Edwin","non-dropping-particle":"","parse-names":false,"suffix":""},{"dropping-particle":"","family":"Chen","given":"Yu","non-dropping-particle":"","parse-names":false,"suffix":""},{"dropping-particle":"","family":"Sawyers","given":"Charles L.","non-dropping-particle":"","parse-names":false,"suffix":""},{"dropping-particle":"","family":"Clevers","given":"Hans C.","non-dropping-particle":"","parse-names":false,"suffix":""}],"container-title":"Cell","id":"ITEM-1","issue":"1","issued":{"date-parts":[["2014"]]},"page":"163-175","publisher":"Elsevier Inc.","title":"Identification of multipotent luminal progenitor cells in human prostate organoid cultures","type":"article-journal","volume":"159"},"uris":["http://www.mendeley.com/documents/?uuid=69ca5771-22a6-48d2-9cc9-9e67537debc6"]},{"id":"ITEM-2","itemData":{"DOI":"10.1038/nprot.2016.006","ISBN":"1750-2799","ISSN":"17502799","PMID":"26797458","abstract":"This protocol describes a strategy for the generation of 3D prostate organoid cultures from healthy mouse and human prostate cells (either bulk or FACS-sorted single luminal and basal cells), metastatic prostate cancer lesions and circulating tumor cells. Organoids derived from healthy material contain the differentiated luminal and basal cell types, whereas organoids derived from prostate cancer tissue mimic the histology of the tumor. We explain how to establish these cultures in the fully defined serum-free conditioned medium that is required to sustain organoid growth. Starting with the plating of digested tissue material, full-grown organoids can usually be obtained in </w:instrText>
      </w:r>
      <w:r w:rsidR="00337DB7" w:rsidRPr="00430DE0">
        <w:rPr>
          <w:rFonts w:ascii="Cambria Math" w:eastAsia="Calibri" w:hAnsi="Cambria Math" w:cs="Cambria Math"/>
          <w:sz w:val="24"/>
          <w:szCs w:val="24"/>
        </w:rPr>
        <w:instrText>∼</w:instrText>
      </w:r>
      <w:r w:rsidR="00337DB7" w:rsidRPr="00430DE0">
        <w:rPr>
          <w:rFonts w:asciiTheme="majorHAnsi" w:eastAsia="Calibri" w:hAnsiTheme="majorHAnsi" w:cs="Calibri"/>
          <w:sz w:val="24"/>
          <w:szCs w:val="24"/>
        </w:rPr>
        <w:instrText>2 weeks. The culture protocol we describe here is currently the only one that allows the growth of both the luminal and basal prostatic epithelial lineages, as well as the growth of advanced prostate cancers. Organoids established using this protocol can be used to study many different aspects of prostate biology, including homeostasis, tumorigenesis and drug discovery.","author":[{"dropping-particle":"","family":"Drost","given":"Jarno","non-dropping-particle":"","parse-names":false,"suffix":""},{"dropping-particle":"","family":"Karthaus","given":"Wouter R.","non-dropping-particle":"","parse-names":false,"suffix":""},{"dropping-particle":"","family":"Gao","given":"Dong","non-dropping-particle":"","parse-names":false,"suffix":""},{"dropping-particle":"","family":"Driehuis","given":"Else","non-dropping-particle":"","parse-names":false,"suffix":""},{"dropping-particle":"","family":"Sawyers","given":"Charles L.","non-dropping-particle":"","parse-names":false,"suffix":""},{"dropping-particle":"","family":"Chen","given":"Yu","non-dropping-particle":"","parse-names":false,"suffix":""},{"dropping-particle":"","family":"Clevers","given":"Hans","non-dropping-particle":"","parse-names":false,"suffix":""}],"container-title":"Nature Protocols","id":"ITEM-2","issue":"2","issued":{"date-parts":[["2016"]]},"page":"347-358","publisher":"Nature Publishing Group","title":"Organoid culture systems for prostate epithelial and cancer tissue","type":"article-journal","volume":"11"},"uris":["http://www.mendeley.com/documents/?uuid=0fb03d86-0031-4e4d-979f-f2d2adc9f433"]},{"id":"ITEM-3","itemData":{"DOI":"10.1016/j.celrep.2015.10.077","ISSN":"22111247","abstract":"Primary prostate cancer almost always has a luminal phenotype. However, little is known about the stem/progenitor properties of transformed cells within tumors. Using the aggressive Pten/Tp53-null mouse model of prostate cancer, we show that two classes of luminal progenitors exist within a tumor. Not only did tumors contain previously described multipotent progenitors, but also a major population of committed luminal progenitors. Luminal cells, sorted directly from tumors or grown as organoids, initiated tumors of adenocarcinoma or multilineage histological phenotypes, which is consistent with luminal and multipotent differentiation potentials, respectively. Moreover, using organoids we show that the ability of luminal-committed progenitors to self-renew is a tumor-specific property, absent in benign luminal cells. Finally, a significant fraction of luminal progenitors survived in vivo castration. In all, these data reveal two luminal tumor populations with different stem/progenitor cell capacities, providing insight into prostate cancer cells that initiate tumors and can influence treatment response.","author":[{"dropping-particle":"","family":"Agarwal","given":"Supreet","non-dropping-particle":"","parse-names":false,"suffix":""},{"dropping-particle":"","family":"Hynes","given":"Paul G G.","non-dropping-particle":"","parse-names":false,"suffix":""},{"dropping-particle":"","family":"Tillman","given":"Heather S S.","non-dropping-particle":"","parse-names":false,"suffix":""},{"dropping-particle":"","family":"Lake","given":"Ross","non-dropping-particle":"","parse-names":false,"suffix":""},{"dropping-particle":"","family":"Abou-Kheir","given":"Wassim G G.","non-dropping-particle":"","parse-names":false,"suffix":""},{"dropping-particle":"","family":"Fang","given":"Lei","non-dropping-particle":"","parse-names":false,"suffix":""},{"dropping-particle":"","family":"Casey","given":"Orla M M.","non-dropping-particle":"","parse-names":false,"suffix":""},{"dropping-particle":"","family":"Ameri","given":"Amir H H.","non-dropping-particle":"","parse-names":false,"suffix":""},{"dropping-particle":"","family":"Martin","given":"Philip L L.","non-dropping-particle":"","parse-names":false,"suffix":""},{"dropping-particle":"","family":"Yin","given":"Juan Juan J.","non-dropping-particle":"","parse-names":false,"suffix":""},{"dropping-particle":"","family":"Iaquinta","given":"Phillip J J.","non-dropping-particle":"","parse-names":false,"suffix":""},{"dropping-particle":"","family":"Karthaus","given":"Wouter R R.","non-dropping-particle":"","parse-names":false,"suffix":""},{"dropping-particle":"","family":"Clevers","given":"Hans C C.","non-dropping-particle":"","parse-names":false,"suffix":""},{"dropping-particle":"","family":"Sawyers","given":"Charles L L.","non-dropping-particle":"","parse-names":false,"suffix":""},{"dropping-particle":"","family":"Kelly","given":"Kathleen","non-dropping-particle":"","parse-names":false,"suffix":""}],"container-title":"Cell Reports","id":"ITEM-3","issue":"10","issued":{"date-parts":[["2015"]]},"page":"2147-2158","publisher":"Elsevier Ltd","title":"Identification of Different Classes of Luminal Progenitor Cells within Prostate Tumors","type":"article-journal","volume":"13"},"uris":["http://www.mendeley.com/documents/?uuid=fa0c5ed0-28d3-4c36-8f9d-0f27076cd5d2"]}],"mendeley":{"formattedCitation":"&lt;sup&gt;9,13,14&lt;/sup&gt;","plainTextFormattedCitation":"9,13,14","previouslyFormattedCitation":"&lt;sup&gt;9,13,14&lt;/sup&gt;"},"properties":{"noteIndex":0},"schema":"https://github.com/citation-style-language/schema/raw/master/csl-citation.json"}</w:instrText>
      </w:r>
      <w:r w:rsidR="0088354E" w:rsidRPr="00430DE0">
        <w:rPr>
          <w:rFonts w:asciiTheme="majorHAnsi" w:eastAsia="Calibri" w:hAnsiTheme="majorHAnsi" w:cs="Calibri"/>
          <w:sz w:val="24"/>
          <w:szCs w:val="24"/>
        </w:rPr>
        <w:fldChar w:fldCharType="separate"/>
      </w:r>
      <w:r w:rsidR="00370060" w:rsidRPr="00430DE0">
        <w:rPr>
          <w:rFonts w:asciiTheme="majorHAnsi" w:eastAsia="Calibri" w:hAnsiTheme="majorHAnsi" w:cs="Calibri"/>
          <w:noProof/>
          <w:sz w:val="24"/>
          <w:szCs w:val="24"/>
          <w:vertAlign w:val="superscript"/>
        </w:rPr>
        <w:t>9,13,14</w:t>
      </w:r>
      <w:r w:rsidR="0088354E" w:rsidRPr="00430DE0">
        <w:rPr>
          <w:rFonts w:asciiTheme="majorHAnsi" w:eastAsia="Calibri" w:hAnsiTheme="majorHAnsi" w:cs="Calibri"/>
          <w:sz w:val="24"/>
          <w:szCs w:val="24"/>
        </w:rPr>
        <w:fldChar w:fldCharType="end"/>
      </w:r>
      <w:r w:rsidRPr="00430DE0">
        <w:rPr>
          <w:rFonts w:asciiTheme="majorHAnsi" w:eastAsia="Calibri" w:hAnsiTheme="majorHAnsi" w:cs="Calibri"/>
          <w:color w:val="000000" w:themeColor="text1"/>
          <w:sz w:val="24"/>
          <w:szCs w:val="24"/>
        </w:rPr>
        <w:t>.</w:t>
      </w:r>
      <w:r w:rsidRPr="00430DE0">
        <w:rPr>
          <w:rFonts w:asciiTheme="majorHAnsi" w:eastAsia="Calibri" w:hAnsiTheme="majorHAnsi" w:cs="Calibri"/>
          <w:color w:val="FF0000"/>
          <w:sz w:val="24"/>
          <w:szCs w:val="24"/>
        </w:rPr>
        <w:t xml:space="preserve"> </w:t>
      </w:r>
      <w:r w:rsidRPr="00430DE0">
        <w:rPr>
          <w:rFonts w:asciiTheme="majorHAnsi" w:eastAsia="Calibri" w:hAnsiTheme="majorHAnsi" w:cs="Calibri"/>
          <w:sz w:val="24"/>
          <w:szCs w:val="24"/>
        </w:rPr>
        <w:t>In this assay, individual epitheli</w:t>
      </w:r>
      <w:r w:rsidR="00D375BE" w:rsidRPr="00430DE0">
        <w:rPr>
          <w:rFonts w:asciiTheme="majorHAnsi" w:eastAsia="Calibri" w:hAnsiTheme="majorHAnsi" w:cs="Calibri"/>
          <w:sz w:val="24"/>
          <w:szCs w:val="24"/>
        </w:rPr>
        <w:t>al cells are plated into a 3</w:t>
      </w:r>
      <w:r w:rsidR="003B579C" w:rsidRPr="00430DE0">
        <w:rPr>
          <w:rFonts w:asciiTheme="majorHAnsi" w:eastAsia="Calibri" w:hAnsiTheme="majorHAnsi" w:cs="Calibri"/>
          <w:sz w:val="24"/>
          <w:szCs w:val="24"/>
        </w:rPr>
        <w:t xml:space="preserve">D </w:t>
      </w:r>
      <w:r w:rsidRPr="00430DE0">
        <w:rPr>
          <w:rFonts w:asciiTheme="majorHAnsi" w:eastAsia="Calibri" w:hAnsiTheme="majorHAnsi" w:cs="Calibri"/>
          <w:sz w:val="24"/>
          <w:szCs w:val="24"/>
        </w:rPr>
        <w:t xml:space="preserve">matrix where they generate glandular structures containing both basal and luminal cells within </w:t>
      </w:r>
      <w:r w:rsidR="00737F74">
        <w:rPr>
          <w:rFonts w:asciiTheme="majorHAnsi" w:eastAsia="Calibri" w:hAnsiTheme="majorHAnsi" w:cs="Calibri"/>
          <w:sz w:val="24"/>
          <w:szCs w:val="24"/>
        </w:rPr>
        <w:t>1</w:t>
      </w:r>
      <w:r w:rsidRPr="00430DE0">
        <w:rPr>
          <w:rFonts w:asciiTheme="majorHAnsi" w:eastAsia="Calibri" w:hAnsiTheme="majorHAnsi" w:cs="Calibri"/>
          <w:sz w:val="24"/>
          <w:szCs w:val="24"/>
        </w:rPr>
        <w:t xml:space="preserve"> week. While existing approaches for plating cells into organoid culture can be used to efficiently generate organoids, these approaches</w:t>
      </w:r>
      <w:r w:rsidR="0088354E" w:rsidRPr="00430DE0">
        <w:rPr>
          <w:rFonts w:asciiTheme="majorHAnsi" w:eastAsia="Calibri" w:hAnsiTheme="majorHAnsi" w:cs="Calibri"/>
          <w:sz w:val="24"/>
          <w:szCs w:val="24"/>
        </w:rPr>
        <w:t xml:space="preserve"> require further optimization</w:t>
      </w:r>
      <w:r w:rsidR="0088354E" w:rsidRPr="00430DE0">
        <w:rPr>
          <w:rFonts w:asciiTheme="majorHAnsi" w:eastAsia="Calibri" w:hAnsiTheme="majorHAnsi" w:cs="Calibri"/>
          <w:sz w:val="24"/>
          <w:szCs w:val="24"/>
        </w:rPr>
        <w:fldChar w:fldCharType="begin" w:fldLock="1"/>
      </w:r>
      <w:r w:rsidR="00337DB7" w:rsidRPr="00430DE0">
        <w:rPr>
          <w:rFonts w:asciiTheme="majorHAnsi" w:eastAsia="Calibri" w:hAnsiTheme="majorHAnsi" w:cs="Calibri"/>
          <w:sz w:val="24"/>
          <w:szCs w:val="24"/>
        </w:rPr>
        <w:instrText xml:space="preserve">ADDIN CSL_CITATION {"citationItems":[{"id":"ITEM-1","itemData":{"DOI":"10.1038/nprot.2016.006","ISBN":"1750-2799","ISSN":"17502799","PMID":"26797458","abstract":"This protocol describes a strategy for the generation of 3D prostate organoid cultures from healthy mouse and human prostate cells (either bulk or FACS-sorted single luminal and basal cells), metastatic prostate cancer lesions and circulating tumor cells. Organoids derived from healthy material contain the differentiated luminal and basal cell types, whereas organoids derived from prostate cancer tissue mimic the histology of the tumor. We explain how to establish these cultures in the fully defined serum-free conditioned medium that is required to sustain organoid growth. Starting with the plating of digested tissue material, full-grown organoids can usually be obtained in </w:instrText>
      </w:r>
      <w:r w:rsidR="00337DB7" w:rsidRPr="00430DE0">
        <w:rPr>
          <w:rFonts w:ascii="Cambria Math" w:eastAsia="Calibri" w:hAnsi="Cambria Math" w:cs="Cambria Math"/>
          <w:sz w:val="24"/>
          <w:szCs w:val="24"/>
        </w:rPr>
        <w:instrText>∼</w:instrText>
      </w:r>
      <w:r w:rsidR="00337DB7" w:rsidRPr="00430DE0">
        <w:rPr>
          <w:rFonts w:asciiTheme="majorHAnsi" w:eastAsia="Calibri" w:hAnsiTheme="majorHAnsi" w:cs="Calibri"/>
          <w:sz w:val="24"/>
          <w:szCs w:val="24"/>
        </w:rPr>
        <w:instrText>2 weeks. The culture protocol we describe here is currently the only one that allows the growth of both the luminal and basal prostatic epithelial lineages, as well as the growth of advanced prostate cancers. Organoids established using this protocol can be used to study many different aspects of prostate biology, including homeostasis, tumorigenesis and drug discovery.","author":[{"dropping-particle":"","family":"Drost","given":"Jarno","non-dropping-particle":"","parse-names":false,"suffix":""},{"dropping-particle":"","family":"Karthaus","given":"Wouter R.","non-dropping-particle":"","parse-names":false,"suffix":""},{"dropping-particle":"","family":"Gao","given":"Dong","non-dropping-particle":"","parse-names":false,"suffix":""},{"dropping-particle":"","family":"Driehuis","given":"Else","non-dropping-particle":"","parse-names":false,"suffix":""},{"dropping-particle":"","family":"Sawyers","given":"Charles L.","non-dropping-particle":"","parse-names":false,"suffix":""},{"dropping-particle":"","family":"Chen","given":"Yu","non-dropping-particle":"","parse-names":false,"suffix":""},{"dropping-particle":"","family":"Clevers","given":"Hans","non-dropping-particle":"","parse-names":false,"suffix":""}],"container-title":"Nature Protocols","id":"ITEM-1","issue":"2","issued":{"date-parts":[["2016"]]},"page":"347-358","publisher":"Nature Publishing Group","title":"Organoid culture systems for prostate epithelial and cancer tissue","type":"article-journal","volume":"11"},"uris":["http://www.mendeley.com/documents/?uuid=0fb03d86-0031-4e4d-979f-f2d2adc9f433"]}],"mendeley":{"formattedCitation":"&lt;sup&gt;14&lt;/sup&gt;","plainTextFormattedCitation":"14","previouslyFormattedCitation":"&lt;sup&gt;14&lt;/sup&gt;"},"properties":{"noteIndex":0},"schema":"https://github.com/citation-style-language/schema/raw/master/csl-citation.json"}</w:instrText>
      </w:r>
      <w:r w:rsidR="0088354E" w:rsidRPr="00430DE0">
        <w:rPr>
          <w:rFonts w:asciiTheme="majorHAnsi" w:eastAsia="Calibri" w:hAnsiTheme="majorHAnsi" w:cs="Calibri"/>
          <w:sz w:val="24"/>
          <w:szCs w:val="24"/>
        </w:rPr>
        <w:fldChar w:fldCharType="separate"/>
      </w:r>
      <w:r w:rsidR="00370060" w:rsidRPr="00430DE0">
        <w:rPr>
          <w:rFonts w:asciiTheme="majorHAnsi" w:eastAsia="Calibri" w:hAnsiTheme="majorHAnsi" w:cs="Calibri"/>
          <w:noProof/>
          <w:sz w:val="24"/>
          <w:szCs w:val="24"/>
          <w:vertAlign w:val="superscript"/>
        </w:rPr>
        <w:t>14</w:t>
      </w:r>
      <w:r w:rsidR="0088354E" w:rsidRPr="00430DE0">
        <w:rPr>
          <w:rFonts w:asciiTheme="majorHAnsi" w:eastAsia="Calibri" w:hAnsiTheme="majorHAnsi" w:cs="Calibri"/>
          <w:sz w:val="24"/>
          <w:szCs w:val="24"/>
        </w:rPr>
        <w:fldChar w:fldCharType="end"/>
      </w:r>
      <w:r w:rsidR="0088354E" w:rsidRPr="00430DE0">
        <w:rPr>
          <w:rFonts w:asciiTheme="majorHAnsi" w:eastAsia="Calibri" w:hAnsiTheme="majorHAnsi" w:cs="Calibri"/>
          <w:sz w:val="24"/>
          <w:szCs w:val="24"/>
        </w:rPr>
        <w:t>.</w:t>
      </w:r>
      <w:r w:rsidR="00A8055C">
        <w:rPr>
          <w:rFonts w:asciiTheme="majorHAnsi" w:eastAsia="Calibri" w:hAnsiTheme="majorHAnsi" w:cs="Calibri"/>
          <w:sz w:val="24"/>
          <w:szCs w:val="24"/>
        </w:rPr>
        <w:t xml:space="preserve"> </w:t>
      </w:r>
      <w:r w:rsidR="001534E0" w:rsidRPr="00430DE0">
        <w:rPr>
          <w:rFonts w:asciiTheme="majorHAnsi" w:eastAsia="Calibri" w:hAnsiTheme="majorHAnsi" w:cs="Calibri"/>
          <w:sz w:val="24"/>
          <w:szCs w:val="24"/>
        </w:rPr>
        <w:t>Notable challenges associated</w:t>
      </w:r>
      <w:r w:rsidR="0088354E" w:rsidRPr="00430DE0">
        <w:rPr>
          <w:rFonts w:asciiTheme="majorHAnsi" w:eastAsia="Calibri" w:hAnsiTheme="majorHAnsi" w:cs="Calibri"/>
          <w:sz w:val="24"/>
          <w:szCs w:val="24"/>
        </w:rPr>
        <w:t xml:space="preserve"> with culturing prostate organoids</w:t>
      </w:r>
      <w:r w:rsidR="001534E0" w:rsidRPr="00430DE0">
        <w:rPr>
          <w:rFonts w:asciiTheme="majorHAnsi" w:eastAsia="Calibri" w:hAnsiTheme="majorHAnsi" w:cs="Calibri"/>
          <w:sz w:val="24"/>
          <w:szCs w:val="24"/>
        </w:rPr>
        <w:t xml:space="preserve"> </w:t>
      </w:r>
      <w:r w:rsidR="0088354E" w:rsidRPr="00430DE0">
        <w:rPr>
          <w:rFonts w:asciiTheme="majorHAnsi" w:eastAsia="Calibri" w:hAnsiTheme="majorHAnsi" w:cs="Calibri"/>
          <w:sz w:val="24"/>
          <w:szCs w:val="24"/>
        </w:rPr>
        <w:t>include</w:t>
      </w:r>
      <w:r w:rsidR="001534E0" w:rsidRPr="00430DE0">
        <w:rPr>
          <w:rFonts w:asciiTheme="majorHAnsi" w:eastAsia="Calibri" w:hAnsiTheme="majorHAnsi" w:cs="Calibri"/>
          <w:sz w:val="24"/>
          <w:szCs w:val="24"/>
        </w:rPr>
        <w:t xml:space="preserve"> (1) </w:t>
      </w:r>
      <w:r w:rsidR="00C965CE" w:rsidRPr="00430DE0">
        <w:rPr>
          <w:rFonts w:asciiTheme="majorHAnsi" w:eastAsia="Calibri" w:hAnsiTheme="majorHAnsi" w:cs="Calibri"/>
          <w:sz w:val="24"/>
          <w:szCs w:val="24"/>
        </w:rPr>
        <w:t>excluding</w:t>
      </w:r>
      <w:r w:rsidR="001534E0" w:rsidRPr="00430DE0">
        <w:rPr>
          <w:rFonts w:asciiTheme="majorHAnsi" w:eastAsia="Calibri" w:hAnsiTheme="majorHAnsi" w:cs="Calibri"/>
          <w:sz w:val="24"/>
          <w:szCs w:val="24"/>
        </w:rPr>
        <w:t xml:space="preserve"> </w:t>
      </w:r>
      <w:r w:rsidR="000D4347" w:rsidRPr="00430DE0">
        <w:rPr>
          <w:rFonts w:asciiTheme="majorHAnsi" w:eastAsia="Calibri" w:hAnsiTheme="majorHAnsi" w:cs="Calibri"/>
          <w:sz w:val="24"/>
          <w:szCs w:val="24"/>
        </w:rPr>
        <w:t>two</w:t>
      </w:r>
      <w:r w:rsidR="001534E0" w:rsidRPr="00430DE0">
        <w:rPr>
          <w:rFonts w:asciiTheme="majorHAnsi" w:eastAsia="Calibri" w:hAnsiTheme="majorHAnsi" w:cs="Calibri"/>
          <w:sz w:val="24"/>
          <w:szCs w:val="24"/>
        </w:rPr>
        <w:t xml:space="preserve">-dimensional </w:t>
      </w:r>
      <w:r w:rsidR="000D4347" w:rsidRPr="00430DE0">
        <w:rPr>
          <w:rFonts w:asciiTheme="majorHAnsi" w:eastAsia="Calibri" w:hAnsiTheme="majorHAnsi" w:cs="Calibri"/>
          <w:sz w:val="24"/>
          <w:szCs w:val="24"/>
        </w:rPr>
        <w:t xml:space="preserve">(2D) </w:t>
      </w:r>
      <w:r w:rsidR="001534E0" w:rsidRPr="00430DE0">
        <w:rPr>
          <w:rFonts w:asciiTheme="majorHAnsi" w:eastAsia="Calibri" w:hAnsiTheme="majorHAnsi" w:cs="Calibri"/>
          <w:sz w:val="24"/>
          <w:szCs w:val="24"/>
        </w:rPr>
        <w:t xml:space="preserve">colonies that form beneath the </w:t>
      </w:r>
      <w:r w:rsidR="001566CF">
        <w:rPr>
          <w:rFonts w:asciiTheme="majorHAnsi" w:eastAsia="Calibri" w:hAnsiTheme="majorHAnsi" w:cs="Calibri"/>
          <w:sz w:val="24"/>
          <w:szCs w:val="24"/>
        </w:rPr>
        <w:t>Matrigel (matrix gel)</w:t>
      </w:r>
      <w:r w:rsidR="001534E0" w:rsidRPr="00430DE0">
        <w:rPr>
          <w:rFonts w:asciiTheme="majorHAnsi" w:eastAsia="Calibri" w:hAnsiTheme="majorHAnsi" w:cs="Calibri"/>
          <w:sz w:val="24"/>
          <w:szCs w:val="24"/>
        </w:rPr>
        <w:t xml:space="preserve"> from analysis</w:t>
      </w:r>
      <w:r w:rsidR="00C965CE" w:rsidRPr="00430DE0">
        <w:rPr>
          <w:rFonts w:asciiTheme="majorHAnsi" w:eastAsia="Calibri" w:hAnsiTheme="majorHAnsi" w:cs="Calibri"/>
          <w:sz w:val="24"/>
          <w:szCs w:val="24"/>
        </w:rPr>
        <w:t>,</w:t>
      </w:r>
      <w:r w:rsidRPr="00430DE0">
        <w:rPr>
          <w:rFonts w:asciiTheme="majorHAnsi" w:eastAsia="Calibri" w:hAnsiTheme="majorHAnsi" w:cs="Calibri"/>
          <w:sz w:val="24"/>
          <w:szCs w:val="24"/>
        </w:rPr>
        <w:t xml:space="preserve"> (2) </w:t>
      </w:r>
      <w:r w:rsidR="00C965CE" w:rsidRPr="00430DE0">
        <w:rPr>
          <w:rFonts w:asciiTheme="majorHAnsi" w:eastAsia="Calibri" w:hAnsiTheme="majorHAnsi" w:cs="Calibri"/>
          <w:sz w:val="24"/>
          <w:szCs w:val="24"/>
        </w:rPr>
        <w:t xml:space="preserve">maintaining the integrity of the </w:t>
      </w:r>
      <w:r w:rsidR="001566CF">
        <w:rPr>
          <w:rFonts w:asciiTheme="majorHAnsi" w:eastAsia="Calibri" w:hAnsiTheme="majorHAnsi" w:cs="Calibri"/>
          <w:sz w:val="24"/>
          <w:szCs w:val="24"/>
        </w:rPr>
        <w:t>matrix gel</w:t>
      </w:r>
      <w:r w:rsidR="00C965CE" w:rsidRPr="00430DE0">
        <w:rPr>
          <w:rFonts w:asciiTheme="majorHAnsi" w:eastAsia="Calibri" w:hAnsiTheme="majorHAnsi" w:cs="Calibri"/>
          <w:sz w:val="24"/>
          <w:szCs w:val="24"/>
        </w:rPr>
        <w:t xml:space="preserve"> during media changes, and</w:t>
      </w:r>
      <w:r w:rsidRPr="00430DE0">
        <w:rPr>
          <w:rFonts w:asciiTheme="majorHAnsi" w:eastAsia="Calibri" w:hAnsiTheme="majorHAnsi" w:cs="Calibri"/>
          <w:sz w:val="24"/>
          <w:szCs w:val="24"/>
        </w:rPr>
        <w:t xml:space="preserve"> (3) counting</w:t>
      </w:r>
      <w:r w:rsidR="00C965CE" w:rsidRPr="00430DE0">
        <w:rPr>
          <w:rFonts w:asciiTheme="majorHAnsi" w:eastAsia="Calibri" w:hAnsiTheme="majorHAnsi" w:cs="Calibri"/>
          <w:sz w:val="24"/>
          <w:szCs w:val="24"/>
        </w:rPr>
        <w:t xml:space="preserve"> organoids accurately</w:t>
      </w:r>
      <w:r w:rsidRPr="00430DE0">
        <w:rPr>
          <w:rFonts w:asciiTheme="majorHAnsi" w:eastAsia="Calibri" w:hAnsiTheme="majorHAnsi" w:cs="Calibri"/>
          <w:sz w:val="24"/>
          <w:szCs w:val="24"/>
        </w:rPr>
        <w:t xml:space="preserve">. </w:t>
      </w:r>
      <w:r w:rsidR="00333009">
        <w:rPr>
          <w:rFonts w:asciiTheme="majorHAnsi" w:eastAsia="Calibri" w:hAnsiTheme="majorHAnsi" w:cs="Calibri"/>
          <w:sz w:val="24"/>
          <w:szCs w:val="24"/>
        </w:rPr>
        <w:t xml:space="preserve">This paper </w:t>
      </w:r>
      <w:r w:rsidR="00B91F50">
        <w:rPr>
          <w:rFonts w:asciiTheme="majorHAnsi" w:eastAsia="Calibri" w:hAnsiTheme="majorHAnsi" w:cs="Calibri"/>
          <w:sz w:val="24"/>
          <w:szCs w:val="24"/>
        </w:rPr>
        <w:t>outlines</w:t>
      </w:r>
      <w:r w:rsidR="00333009">
        <w:rPr>
          <w:rFonts w:asciiTheme="majorHAnsi" w:eastAsia="Calibri" w:hAnsiTheme="majorHAnsi" w:cs="Calibri"/>
          <w:sz w:val="24"/>
          <w:szCs w:val="24"/>
        </w:rPr>
        <w:t xml:space="preserve"> an</w:t>
      </w:r>
      <w:r w:rsidRPr="00430DE0">
        <w:rPr>
          <w:rFonts w:asciiTheme="majorHAnsi" w:eastAsia="Calibri" w:hAnsiTheme="majorHAnsi" w:cs="Calibri"/>
          <w:sz w:val="24"/>
          <w:szCs w:val="24"/>
        </w:rPr>
        <w:t xml:space="preserve"> approach to generate organoids from epithelial cells isolated from mouse prostate.</w:t>
      </w:r>
      <w:r w:rsidR="00A8055C">
        <w:rPr>
          <w:rFonts w:asciiTheme="majorHAnsi" w:eastAsia="Calibri" w:hAnsiTheme="majorHAnsi" w:cs="Calibri"/>
          <w:sz w:val="24"/>
          <w:szCs w:val="24"/>
        </w:rPr>
        <w:t xml:space="preserve"> </w:t>
      </w:r>
      <w:r w:rsidR="004116E7" w:rsidRPr="00430DE0">
        <w:rPr>
          <w:rFonts w:asciiTheme="majorHAnsi" w:eastAsia="Calibri" w:hAnsiTheme="majorHAnsi" w:cs="Calibri"/>
          <w:sz w:val="24"/>
          <w:szCs w:val="24"/>
        </w:rPr>
        <w:t>T</w:t>
      </w:r>
      <w:r w:rsidR="00333009">
        <w:rPr>
          <w:rFonts w:asciiTheme="majorHAnsi" w:eastAsia="Calibri" w:hAnsiTheme="majorHAnsi" w:cs="Calibri"/>
          <w:sz w:val="24"/>
          <w:szCs w:val="24"/>
        </w:rPr>
        <w:t>he</w:t>
      </w:r>
      <w:r w:rsidRPr="00430DE0">
        <w:rPr>
          <w:rFonts w:asciiTheme="majorHAnsi" w:eastAsia="Calibri" w:hAnsiTheme="majorHAnsi" w:cs="Calibri"/>
          <w:sz w:val="24"/>
          <w:szCs w:val="24"/>
        </w:rPr>
        <w:t xml:space="preserve"> approach </w:t>
      </w:r>
      <w:r w:rsidR="00333009">
        <w:rPr>
          <w:rFonts w:asciiTheme="majorHAnsi" w:eastAsia="Calibri" w:hAnsiTheme="majorHAnsi" w:cs="Calibri"/>
          <w:sz w:val="24"/>
          <w:szCs w:val="24"/>
        </w:rPr>
        <w:t xml:space="preserve">described </w:t>
      </w:r>
      <w:r w:rsidRPr="00430DE0">
        <w:rPr>
          <w:rFonts w:asciiTheme="majorHAnsi" w:eastAsia="Calibri" w:hAnsiTheme="majorHAnsi" w:cs="Calibri"/>
          <w:sz w:val="24"/>
          <w:szCs w:val="24"/>
        </w:rPr>
        <w:t xml:space="preserve">entails </w:t>
      </w:r>
      <w:r w:rsidR="00115580">
        <w:rPr>
          <w:rFonts w:asciiTheme="majorHAnsi" w:eastAsia="Calibri" w:hAnsiTheme="majorHAnsi" w:cs="Calibri"/>
          <w:sz w:val="24"/>
          <w:szCs w:val="24"/>
        </w:rPr>
        <w:t>coating plates with</w:t>
      </w:r>
      <w:r w:rsidR="00115580" w:rsidRPr="00430DE0">
        <w:rPr>
          <w:rFonts w:asciiTheme="majorHAnsi" w:eastAsia="Calibri" w:hAnsiTheme="majorHAnsi" w:cs="Calibri"/>
          <w:sz w:val="24"/>
          <w:szCs w:val="24"/>
        </w:rPr>
        <w:t xml:space="preserve"> </w:t>
      </w:r>
      <w:proofErr w:type="gramStart"/>
      <w:r w:rsidR="00A8055C">
        <w:rPr>
          <w:rFonts w:asciiTheme="majorHAnsi" w:eastAsia="Calibri" w:hAnsiTheme="majorHAnsi" w:cs="Calibri"/>
          <w:sz w:val="24"/>
          <w:szCs w:val="24"/>
        </w:rPr>
        <w:t>p</w:t>
      </w:r>
      <w:r w:rsidR="00115580">
        <w:rPr>
          <w:rFonts w:asciiTheme="majorHAnsi" w:eastAsia="Calibri" w:hAnsiTheme="majorHAnsi" w:cs="Calibri"/>
          <w:sz w:val="24"/>
          <w:szCs w:val="24"/>
        </w:rPr>
        <w:t>oly(</w:t>
      </w:r>
      <w:proofErr w:type="gramEnd"/>
      <w:r w:rsidR="00115580">
        <w:rPr>
          <w:rFonts w:asciiTheme="majorHAnsi" w:eastAsia="Calibri" w:hAnsiTheme="majorHAnsi" w:cs="Calibri"/>
          <w:sz w:val="24"/>
          <w:szCs w:val="24"/>
        </w:rPr>
        <w:t>2-hydroxyethyl methacrylate)</w:t>
      </w:r>
      <w:r w:rsidR="00061DA1" w:rsidRPr="00430DE0">
        <w:rPr>
          <w:rFonts w:asciiTheme="majorHAnsi" w:eastAsia="Calibri" w:hAnsiTheme="majorHAnsi" w:cs="Calibri"/>
          <w:sz w:val="24"/>
          <w:szCs w:val="24"/>
        </w:rPr>
        <w:t xml:space="preserve"> </w:t>
      </w:r>
      <w:r w:rsidR="00115580">
        <w:rPr>
          <w:rFonts w:asciiTheme="majorHAnsi" w:eastAsia="Calibri" w:hAnsiTheme="majorHAnsi" w:cs="Calibri"/>
          <w:sz w:val="24"/>
          <w:szCs w:val="24"/>
        </w:rPr>
        <w:t xml:space="preserve">(Poly-HEMA) </w:t>
      </w:r>
      <w:r w:rsidR="00061DA1" w:rsidRPr="00430DE0">
        <w:rPr>
          <w:rFonts w:asciiTheme="majorHAnsi" w:eastAsia="Calibri" w:hAnsiTheme="majorHAnsi" w:cs="Calibri"/>
          <w:sz w:val="24"/>
          <w:szCs w:val="24"/>
        </w:rPr>
        <w:t>to prevent the occurrence of 2</w:t>
      </w:r>
      <w:r w:rsidR="000D4347" w:rsidRPr="00430DE0">
        <w:rPr>
          <w:rFonts w:asciiTheme="majorHAnsi" w:eastAsia="Calibri" w:hAnsiTheme="majorHAnsi" w:cs="Calibri"/>
          <w:sz w:val="24"/>
          <w:szCs w:val="24"/>
        </w:rPr>
        <w:t>D</w:t>
      </w:r>
      <w:r w:rsidR="00061DA1" w:rsidRPr="00430DE0">
        <w:rPr>
          <w:rFonts w:asciiTheme="majorHAnsi" w:eastAsia="Calibri" w:hAnsiTheme="majorHAnsi" w:cs="Calibri"/>
          <w:sz w:val="24"/>
          <w:szCs w:val="24"/>
        </w:rPr>
        <w:t xml:space="preserve"> colonies.</w:t>
      </w:r>
      <w:r w:rsidR="00A8055C">
        <w:rPr>
          <w:rFonts w:asciiTheme="majorHAnsi" w:eastAsia="Calibri" w:hAnsiTheme="majorHAnsi" w:cs="Calibri"/>
          <w:sz w:val="24"/>
          <w:szCs w:val="24"/>
        </w:rPr>
        <w:t xml:space="preserve"> </w:t>
      </w:r>
      <w:r w:rsidR="00061DA1" w:rsidRPr="00430DE0">
        <w:rPr>
          <w:rFonts w:asciiTheme="majorHAnsi" w:eastAsia="Calibri" w:hAnsiTheme="majorHAnsi" w:cs="Calibri"/>
          <w:sz w:val="24"/>
          <w:szCs w:val="24"/>
        </w:rPr>
        <w:t>Furthermore</w:t>
      </w:r>
      <w:r w:rsidR="004116E7" w:rsidRPr="00430DE0">
        <w:rPr>
          <w:rFonts w:asciiTheme="majorHAnsi" w:eastAsia="Calibri" w:hAnsiTheme="majorHAnsi" w:cs="Calibri"/>
          <w:sz w:val="24"/>
          <w:szCs w:val="24"/>
        </w:rPr>
        <w:t xml:space="preserve">, </w:t>
      </w:r>
      <w:r w:rsidRPr="00430DE0">
        <w:rPr>
          <w:rFonts w:asciiTheme="majorHAnsi" w:eastAsia="Calibri" w:hAnsiTheme="majorHAnsi" w:cs="Calibri"/>
          <w:sz w:val="24"/>
          <w:szCs w:val="24"/>
        </w:rPr>
        <w:t xml:space="preserve">cells </w:t>
      </w:r>
      <w:r w:rsidR="004116E7" w:rsidRPr="00430DE0">
        <w:rPr>
          <w:rFonts w:asciiTheme="majorHAnsi" w:eastAsia="Calibri" w:hAnsiTheme="majorHAnsi" w:cs="Calibri"/>
          <w:sz w:val="24"/>
          <w:szCs w:val="24"/>
        </w:rPr>
        <w:t xml:space="preserve">are plated </w:t>
      </w:r>
      <w:r w:rsidRPr="00430DE0">
        <w:rPr>
          <w:rFonts w:asciiTheme="majorHAnsi" w:eastAsia="Calibri" w:hAnsiTheme="majorHAnsi" w:cs="Calibri"/>
          <w:sz w:val="24"/>
          <w:szCs w:val="24"/>
        </w:rPr>
        <w:t xml:space="preserve">into a </w:t>
      </w:r>
      <w:r w:rsidR="001566CF">
        <w:rPr>
          <w:rFonts w:asciiTheme="majorHAnsi" w:eastAsia="Calibri" w:hAnsiTheme="majorHAnsi" w:cs="Calibri"/>
          <w:sz w:val="24"/>
          <w:szCs w:val="24"/>
        </w:rPr>
        <w:t>matrix gel</w:t>
      </w:r>
      <w:r w:rsidRPr="00430DE0">
        <w:rPr>
          <w:rFonts w:asciiTheme="majorHAnsi" w:eastAsia="Calibri" w:hAnsiTheme="majorHAnsi" w:cs="Calibri"/>
          <w:sz w:val="24"/>
          <w:szCs w:val="24"/>
        </w:rPr>
        <w:t xml:space="preserve"> ring, rather than a </w:t>
      </w:r>
      <w:r w:rsidR="001566CF">
        <w:rPr>
          <w:rFonts w:asciiTheme="majorHAnsi" w:eastAsia="Calibri" w:hAnsiTheme="majorHAnsi" w:cs="Calibri"/>
          <w:sz w:val="24"/>
          <w:szCs w:val="24"/>
        </w:rPr>
        <w:t>matrix gel</w:t>
      </w:r>
      <w:r w:rsidRPr="00430DE0">
        <w:rPr>
          <w:rFonts w:asciiTheme="majorHAnsi" w:eastAsia="Calibri" w:hAnsiTheme="majorHAnsi" w:cs="Calibri"/>
          <w:sz w:val="24"/>
          <w:szCs w:val="24"/>
        </w:rPr>
        <w:t xml:space="preserve"> disc, which makes</w:t>
      </w:r>
      <w:r w:rsidR="003C5CDD" w:rsidRPr="00430DE0">
        <w:rPr>
          <w:rFonts w:asciiTheme="majorHAnsi" w:eastAsia="Calibri" w:hAnsiTheme="majorHAnsi" w:cs="Calibri"/>
          <w:sz w:val="24"/>
          <w:szCs w:val="24"/>
        </w:rPr>
        <w:t xml:space="preserve"> changing the media</w:t>
      </w:r>
      <w:r w:rsidRPr="00430DE0">
        <w:rPr>
          <w:rFonts w:asciiTheme="majorHAnsi" w:eastAsia="Calibri" w:hAnsiTheme="majorHAnsi" w:cs="Calibri"/>
          <w:sz w:val="24"/>
          <w:szCs w:val="24"/>
        </w:rPr>
        <w:t xml:space="preserve"> </w:t>
      </w:r>
      <w:r w:rsidR="003C5CDD" w:rsidRPr="00430DE0">
        <w:rPr>
          <w:rFonts w:asciiTheme="majorHAnsi" w:eastAsia="Calibri" w:hAnsiTheme="majorHAnsi" w:cs="Calibri"/>
          <w:sz w:val="24"/>
          <w:szCs w:val="24"/>
        </w:rPr>
        <w:t xml:space="preserve">and </w:t>
      </w:r>
      <w:r w:rsidRPr="00430DE0">
        <w:rPr>
          <w:rFonts w:asciiTheme="majorHAnsi" w:eastAsia="Calibri" w:hAnsiTheme="majorHAnsi" w:cs="Calibri"/>
          <w:sz w:val="24"/>
          <w:szCs w:val="24"/>
        </w:rPr>
        <w:t>counting</w:t>
      </w:r>
      <w:r w:rsidR="00870F3C" w:rsidRPr="00430DE0">
        <w:rPr>
          <w:rFonts w:asciiTheme="majorHAnsi" w:eastAsia="Calibri" w:hAnsiTheme="majorHAnsi" w:cs="Calibri"/>
          <w:sz w:val="24"/>
          <w:szCs w:val="24"/>
        </w:rPr>
        <w:t xml:space="preserve"> organoids</w:t>
      </w:r>
      <w:r w:rsidR="003C5CDD" w:rsidRPr="00430DE0">
        <w:rPr>
          <w:rFonts w:asciiTheme="majorHAnsi" w:eastAsia="Calibri" w:hAnsiTheme="majorHAnsi" w:cs="Calibri"/>
          <w:sz w:val="24"/>
          <w:szCs w:val="24"/>
        </w:rPr>
        <w:t xml:space="preserve"> </w:t>
      </w:r>
      <w:r w:rsidR="00061DA1" w:rsidRPr="00430DE0">
        <w:rPr>
          <w:rFonts w:asciiTheme="majorHAnsi" w:eastAsia="Calibri" w:hAnsiTheme="majorHAnsi" w:cs="Calibri"/>
          <w:sz w:val="24"/>
          <w:szCs w:val="24"/>
        </w:rPr>
        <w:t>less challenging.</w:t>
      </w:r>
      <w:r w:rsidR="00A8055C">
        <w:rPr>
          <w:rFonts w:asciiTheme="majorHAnsi" w:eastAsia="Calibri" w:hAnsiTheme="majorHAnsi" w:cs="Calibri"/>
          <w:sz w:val="24"/>
          <w:szCs w:val="24"/>
        </w:rPr>
        <w:t xml:space="preserve"> </w:t>
      </w:r>
      <w:r w:rsidRPr="00430DE0">
        <w:rPr>
          <w:rFonts w:asciiTheme="majorHAnsi" w:eastAsia="Calibri" w:hAnsiTheme="majorHAnsi" w:cs="Calibri"/>
          <w:sz w:val="24"/>
          <w:szCs w:val="24"/>
        </w:rPr>
        <w:t xml:space="preserve">These </w:t>
      </w:r>
      <w:r w:rsidR="00071F2B" w:rsidRPr="00430DE0">
        <w:rPr>
          <w:rFonts w:asciiTheme="majorHAnsi" w:eastAsia="Calibri" w:hAnsiTheme="majorHAnsi" w:cs="Calibri"/>
          <w:sz w:val="24"/>
          <w:szCs w:val="24"/>
        </w:rPr>
        <w:t>techniques</w:t>
      </w:r>
      <w:r w:rsidR="004116E7" w:rsidRPr="00430DE0">
        <w:rPr>
          <w:rFonts w:asciiTheme="majorHAnsi" w:eastAsia="Calibri" w:hAnsiTheme="majorHAnsi" w:cs="Calibri"/>
          <w:sz w:val="24"/>
          <w:szCs w:val="24"/>
        </w:rPr>
        <w:t xml:space="preserve"> </w:t>
      </w:r>
      <w:r w:rsidRPr="00430DE0">
        <w:rPr>
          <w:rFonts w:asciiTheme="majorHAnsi" w:eastAsia="Calibri" w:hAnsiTheme="majorHAnsi" w:cs="Calibri"/>
          <w:sz w:val="24"/>
          <w:szCs w:val="24"/>
        </w:rPr>
        <w:t xml:space="preserve">allow </w:t>
      </w:r>
      <w:r w:rsidR="00333009">
        <w:rPr>
          <w:rFonts w:asciiTheme="majorHAnsi" w:eastAsia="Calibri" w:hAnsiTheme="majorHAnsi" w:cs="Calibri"/>
          <w:sz w:val="24"/>
          <w:szCs w:val="24"/>
        </w:rPr>
        <w:t>researchers</w:t>
      </w:r>
      <w:r w:rsidR="00333009" w:rsidRPr="00430DE0">
        <w:rPr>
          <w:rFonts w:asciiTheme="majorHAnsi" w:eastAsia="Calibri" w:hAnsiTheme="majorHAnsi" w:cs="Calibri"/>
          <w:sz w:val="24"/>
          <w:szCs w:val="24"/>
        </w:rPr>
        <w:t xml:space="preserve"> </w:t>
      </w:r>
      <w:r w:rsidRPr="00430DE0">
        <w:rPr>
          <w:rFonts w:asciiTheme="majorHAnsi" w:eastAsia="Calibri" w:hAnsiTheme="majorHAnsi" w:cs="Calibri"/>
          <w:sz w:val="24"/>
          <w:szCs w:val="24"/>
        </w:rPr>
        <w:t>to more easily investigate how genetic alterations or small molecules introduced prior to, or during, organoid formation alter key processes such as differentiation.</w:t>
      </w:r>
    </w:p>
    <w:p w14:paraId="0000001E" w14:textId="77777777" w:rsidR="00497C97" w:rsidRPr="00430DE0" w:rsidRDefault="00497C97" w:rsidP="00BC4EDE">
      <w:pPr>
        <w:spacing w:line="240" w:lineRule="auto"/>
        <w:jc w:val="both"/>
        <w:rPr>
          <w:rFonts w:asciiTheme="majorHAnsi" w:eastAsia="Calibri" w:hAnsiTheme="majorHAnsi" w:cs="Calibri"/>
          <w:sz w:val="24"/>
          <w:szCs w:val="24"/>
        </w:rPr>
      </w:pPr>
    </w:p>
    <w:p w14:paraId="3CBC8A6E" w14:textId="2D429283" w:rsidR="004A69AF" w:rsidRPr="00430DE0" w:rsidRDefault="00E51847" w:rsidP="00BC4EDE">
      <w:pPr>
        <w:spacing w:line="240" w:lineRule="auto"/>
        <w:jc w:val="both"/>
        <w:rPr>
          <w:rFonts w:asciiTheme="majorHAnsi" w:eastAsia="Calibri" w:hAnsiTheme="majorHAnsi" w:cs="Calibri"/>
          <w:sz w:val="24"/>
          <w:szCs w:val="24"/>
        </w:rPr>
      </w:pPr>
      <w:r w:rsidRPr="00430DE0">
        <w:rPr>
          <w:rFonts w:asciiTheme="majorHAnsi" w:eastAsia="Calibri" w:hAnsiTheme="majorHAnsi" w:cs="Calibri"/>
          <w:sz w:val="24"/>
          <w:szCs w:val="24"/>
        </w:rPr>
        <w:t>Harvesting of prostate organoids for Western blot or immunohistochemical analysis by whole-mount confocal microscopy can provide valuable mechanistic insight into differentiation</w:t>
      </w:r>
      <w:r w:rsidR="0088354E" w:rsidRPr="00430DE0">
        <w:rPr>
          <w:rFonts w:asciiTheme="majorHAnsi" w:eastAsia="Calibri" w:hAnsiTheme="majorHAnsi" w:cs="Calibri"/>
          <w:sz w:val="24"/>
          <w:szCs w:val="24"/>
        </w:rPr>
        <w:fldChar w:fldCharType="begin" w:fldLock="1"/>
      </w:r>
      <w:r w:rsidR="00337DB7" w:rsidRPr="00430DE0">
        <w:rPr>
          <w:rFonts w:asciiTheme="majorHAnsi" w:eastAsia="Calibri" w:hAnsiTheme="majorHAnsi" w:cs="Calibri"/>
          <w:sz w:val="24"/>
          <w:szCs w:val="24"/>
        </w:rPr>
        <w:instrText>ADDIN CSL_CITATION {"citationItems":[{"id":"ITEM-1","itemData":{"DOI":"10.1016/j.cell.2014.08.017","ISBN":"1097-4172 (Electronic) 0092-8674 (Linking)","ISSN":"10974172","PMID":"25201529","abstract":"The prostate gland consists of basal and luminal cells arranged as pseudostratified epithelium. In tissue recombination models, only basal cells reconstitute a complete prostate gland, yet murine lineage-tracing experiments show that luminal cells generate basal cells. It has remained challenging to address the molecular details of these transitions and whether they apply to humans, due to the lack of culture conditions that recapitulate prostate gland architecture. Here, we describe a 3D culture system that supports long-term expansion of primary mouse and human prostate organoids, composed of fully differentiated CK5+ basal and CK8+ luminal cells. Organoids are genetically stable, reconstitute prostate glands in recombination assays, and can be experimentally manipulated. Single human luminal and basal cells give rise to organoids, yet luminal-cell-derived organoids more closely resemble prostate glands. These data support a luminal multilineage progenitor cell model for prostate tissue and establish a robust, scalable system for mechanistic studies.","author":[{"dropping-particle":"","family":"Karthaus","given":"Wouter R.","non-dropping-particle":"","parse-names":false,"suffix":""},{"dropping-particle":"","family":"Iaquinta","given":"Phillip J.","non-dropping-particle":"","parse-names":false,"suffix":""},{"dropping-particle":"","family":"Drost","given":"Jarno","non-dropping-particle":"","parse-names":false,"suffix":""},{"dropping-particle":"","family":"Gracanin","given":"Ana","non-dropping-particle":"","parse-names":false,"suffix":""},{"dropping-particle":"","family":"Boxtel","given":"Ruben","non-dropping-particle":"Van","parse-names":false,"suffix":""},{"dropping-particle":"","family":"Wongvipat","given":"John","non-dropping-particle":"","parse-names":false,"suffix":""},{"dropping-particle":"","family":"Dowling","given":"Catherine M.","non-dropping-particle":"","parse-names":false,"suffix":""},{"dropping-particle":"","family":"Gao","given":"Dong","non-dropping-particle":"","parse-names":false,"suffix":""},{"dropping-particle":"","family":"Begthel","given":"Harry","non-dropping-particle":"","parse-names":false,"suffix":""},{"dropping-particle":"","family":"Sachs","given":"Norman","non-dropping-particle":"","parse-names":false,"suffix":""},{"dropping-particle":"","family":"Vries","given":"Robert G.J.","non-dropping-particle":"","parse-names":false,"suffix":""},{"dropping-particle":"","family":"Cuppen","given":"Edwin","non-dropping-particle":"","parse-names":false,"suffix":""},{"dropping-particle":"","family":"Chen","given":"Yu","non-dropping-particle":"","parse-names":false,"suffix":""},{"dropping-particle":"","family":"Sawyers","given":"Charles L.","non-dropping-particle":"","parse-names":false,"suffix":""},{"dropping-particle":"","family":"Clevers","given":"Hans C.","non-dropping-particle":"","parse-names":false,"suffix":""}],"container-title":"Cell","id":"ITEM-1","issue":"1","issued":{"date-parts":[["2014"]]},"page":"163-175","publisher":"Elsevier Inc.","title":"Identification of multipotent luminal progenitor cells in human prostate organoid cultures","type":"article-journal","volume":"159"},"uris":["http://www.mendeley.com/documents/?uuid=69ca5771-22a6-48d2-9cc9-9e67537debc6"]}],"mendeley":{"formattedCitation":"&lt;sup&gt;13&lt;/sup&gt;","plainTextFormattedCitation":"13","previouslyFormattedCitation":"&lt;sup&gt;13&lt;/sup&gt;"},"properties":{"noteIndex":0},"schema":"https://github.com/citation-style-language/schema/raw/master/csl-citation.json"}</w:instrText>
      </w:r>
      <w:r w:rsidR="0088354E" w:rsidRPr="00430DE0">
        <w:rPr>
          <w:rFonts w:asciiTheme="majorHAnsi" w:eastAsia="Calibri" w:hAnsiTheme="majorHAnsi" w:cs="Calibri"/>
          <w:sz w:val="24"/>
          <w:szCs w:val="24"/>
        </w:rPr>
        <w:fldChar w:fldCharType="separate"/>
      </w:r>
      <w:r w:rsidR="00370060" w:rsidRPr="00430DE0">
        <w:rPr>
          <w:rFonts w:asciiTheme="majorHAnsi" w:eastAsia="Calibri" w:hAnsiTheme="majorHAnsi" w:cs="Calibri"/>
          <w:noProof/>
          <w:sz w:val="24"/>
          <w:szCs w:val="24"/>
          <w:vertAlign w:val="superscript"/>
        </w:rPr>
        <w:t>13</w:t>
      </w:r>
      <w:r w:rsidR="0088354E" w:rsidRPr="00430DE0">
        <w:rPr>
          <w:rFonts w:asciiTheme="majorHAnsi" w:eastAsia="Calibri" w:hAnsiTheme="majorHAnsi" w:cs="Calibri"/>
          <w:sz w:val="24"/>
          <w:szCs w:val="24"/>
        </w:rPr>
        <w:fldChar w:fldCharType="end"/>
      </w:r>
      <w:r w:rsidRPr="00430DE0">
        <w:rPr>
          <w:rFonts w:asciiTheme="majorHAnsi" w:eastAsia="Calibri" w:hAnsiTheme="majorHAnsi" w:cs="Calibri"/>
          <w:sz w:val="24"/>
          <w:szCs w:val="24"/>
        </w:rPr>
        <w:t>, yet well-established protocols to prepare organoids for such techniques are lacking.</w:t>
      </w:r>
      <w:r w:rsidR="00A8055C">
        <w:rPr>
          <w:rFonts w:asciiTheme="majorHAnsi" w:eastAsia="Calibri" w:hAnsiTheme="majorHAnsi" w:cs="Calibri"/>
          <w:sz w:val="24"/>
          <w:szCs w:val="24"/>
        </w:rPr>
        <w:t xml:space="preserve"> </w:t>
      </w:r>
      <w:r w:rsidR="00333009">
        <w:rPr>
          <w:rFonts w:asciiTheme="majorHAnsi" w:eastAsia="Calibri" w:hAnsiTheme="majorHAnsi" w:cs="Calibri"/>
          <w:sz w:val="24"/>
          <w:szCs w:val="24"/>
        </w:rPr>
        <w:t>This manuscript describes</w:t>
      </w:r>
      <w:r w:rsidRPr="00430DE0">
        <w:rPr>
          <w:rFonts w:asciiTheme="majorHAnsi" w:eastAsia="Calibri" w:hAnsiTheme="majorHAnsi" w:cs="Calibri"/>
          <w:sz w:val="24"/>
          <w:szCs w:val="24"/>
        </w:rPr>
        <w:t xml:space="preserve"> approach</w:t>
      </w:r>
      <w:r w:rsidR="00071F2B" w:rsidRPr="00430DE0">
        <w:rPr>
          <w:rFonts w:asciiTheme="majorHAnsi" w:eastAsia="Calibri" w:hAnsiTheme="majorHAnsi" w:cs="Calibri"/>
          <w:sz w:val="24"/>
          <w:szCs w:val="24"/>
        </w:rPr>
        <w:t>es</w:t>
      </w:r>
      <w:r w:rsidRPr="00430DE0">
        <w:rPr>
          <w:rFonts w:asciiTheme="majorHAnsi" w:eastAsia="Calibri" w:hAnsiTheme="majorHAnsi" w:cs="Calibri"/>
          <w:sz w:val="24"/>
          <w:szCs w:val="24"/>
        </w:rPr>
        <w:t xml:space="preserve"> to harvest organoids for (1) collection of protein lysate, or (2) fixation and staining for confocal microscopy.</w:t>
      </w:r>
      <w:r w:rsidR="00A8055C">
        <w:rPr>
          <w:rFonts w:asciiTheme="majorHAnsi" w:eastAsia="Calibri" w:hAnsiTheme="majorHAnsi" w:cs="Calibri"/>
          <w:sz w:val="24"/>
          <w:szCs w:val="24"/>
        </w:rPr>
        <w:t xml:space="preserve"> </w:t>
      </w:r>
      <w:r w:rsidRPr="00430DE0">
        <w:rPr>
          <w:rFonts w:asciiTheme="majorHAnsi" w:eastAsia="Calibri" w:hAnsiTheme="majorHAnsi" w:cs="Calibri"/>
          <w:sz w:val="24"/>
          <w:szCs w:val="24"/>
        </w:rPr>
        <w:t>Importantly, the approach describe</w:t>
      </w:r>
      <w:r w:rsidR="00333009">
        <w:rPr>
          <w:rFonts w:asciiTheme="majorHAnsi" w:eastAsia="Calibri" w:hAnsiTheme="majorHAnsi" w:cs="Calibri"/>
          <w:sz w:val="24"/>
          <w:szCs w:val="24"/>
        </w:rPr>
        <w:t>d</w:t>
      </w:r>
      <w:r w:rsidRPr="00430DE0">
        <w:rPr>
          <w:rFonts w:asciiTheme="majorHAnsi" w:eastAsia="Calibri" w:hAnsiTheme="majorHAnsi" w:cs="Calibri"/>
          <w:sz w:val="24"/>
          <w:szCs w:val="24"/>
        </w:rPr>
        <w:t xml:space="preserve"> for fixing and staining prostate organoids is considerably improved in relation to </w:t>
      </w:r>
      <w:r w:rsidR="004F37B2" w:rsidRPr="00430DE0">
        <w:rPr>
          <w:rFonts w:asciiTheme="majorHAnsi" w:eastAsia="Calibri" w:hAnsiTheme="majorHAnsi" w:cs="Calibri"/>
          <w:sz w:val="24"/>
          <w:szCs w:val="24"/>
        </w:rPr>
        <w:t>existing</w:t>
      </w:r>
      <w:r w:rsidRPr="00430DE0">
        <w:rPr>
          <w:rFonts w:asciiTheme="majorHAnsi" w:eastAsia="Calibri" w:hAnsiTheme="majorHAnsi" w:cs="Calibri"/>
          <w:sz w:val="24"/>
          <w:szCs w:val="24"/>
        </w:rPr>
        <w:t xml:space="preserve"> methods. While these rely on sectioning organoids</w:t>
      </w:r>
      <w:r w:rsidR="00DA36C5" w:rsidRPr="00430DE0">
        <w:rPr>
          <w:rFonts w:asciiTheme="majorHAnsi" w:eastAsia="Calibri" w:hAnsiTheme="majorHAnsi" w:cs="Calibri"/>
          <w:sz w:val="24"/>
          <w:szCs w:val="24"/>
        </w:rPr>
        <w:fldChar w:fldCharType="begin" w:fldLock="1"/>
      </w:r>
      <w:r w:rsidR="008F3ED9" w:rsidRPr="00430DE0">
        <w:rPr>
          <w:rFonts w:asciiTheme="majorHAnsi" w:eastAsia="Calibri" w:hAnsiTheme="majorHAnsi" w:cs="Calibri"/>
          <w:sz w:val="24"/>
          <w:szCs w:val="24"/>
        </w:rPr>
        <w:instrText>ADDIN CSL_CITATION {"citationItems":[{"id":"ITEM-1","itemData":{"DOI":"10.3791/59051","abstract":"This paper describes a detailed protocol for three-dimensional (3D) culturing, handling, and evaluation of human primary prostate organoids. The process involves seeding of epithelial cells sparsely in a 3D matrix gel on a 96-well microplate with media changes to cultivate expansion into organoids. Morphology is then assessed by whole-well capturing of z-stack images. Compression of z-stacks creates a single in-focus image from which organoids are measured to quantify a variety of outputs, including circularity, roundness, and area.DNA, RNA, and protein can be collected from organoids recovered from the matrix gel. Cell populations of interest can be assessed by organoid dissociation and flow cytometry. Formalin-fixation-paraffin-embedding (FFPE) followed by sectioning is used for the histological assessment and antibody staining. Whole-mount immunofluorescent staining preserves organoid morphology and facilitates observation of protein localization in organoids in situ. Commercial assays that are traditionally used for 2D monolayer cells can be modified for 3D organoids. Used together, the techniques in this protocol provide a robust toolbox to quantify prostate organoid growth, morphologic characteristics, and expression of differentiation markers.","author":[{"dropping-particle":"","family":"McCray","given":"Tara","non-dropping-particle":"","parse-names":false,"suffix":""},{"dropping-particle":"","family":"Richards","given":"Zachary","non-dropping-particle":"","parse-names":false,"suffix":""},{"dropping-particle":"","family":"Marsili","given":"Joseph","non-dropping-particle":"","parse-names":false,"suffix":""},{"dropping-particle":"","family":"Prins","given":"Gail S.","non-dropping-particle":"","parse-names":false,"suffix":""},{"dropping-particle":"","family":"Nonn","given":"Larisa","non-dropping-particle":"","parse-names":false,"suffix":""}],"container-title":"Journal of Visualized Experiments","id":"ITEM-1","issue":"143","issued":{"date-parts":[["2019"]]},"page":"1-11","title":"Handling and Assessment of Human Primary Prostate Organoid Culture","type":"article-journal"},"uris":["http://www.mendeley.com/documents/?uuid=fed0f344-5c5c-4326-b2e3-191606e2e336"]}],"mendeley":{"formattedCitation":"&lt;sup&gt;15&lt;/sup&gt;","plainTextFormattedCitation":"15","previouslyFormattedCitation":"&lt;sup&gt;15&lt;/sup&gt;"},"properties":{"noteIndex":0},"schema":"https://github.com/citation-style-language/schema/raw/master/csl-citation.json"}</w:instrText>
      </w:r>
      <w:r w:rsidR="00DA36C5" w:rsidRPr="00430DE0">
        <w:rPr>
          <w:rFonts w:asciiTheme="majorHAnsi" w:eastAsia="Calibri" w:hAnsiTheme="majorHAnsi" w:cs="Calibri"/>
          <w:sz w:val="24"/>
          <w:szCs w:val="24"/>
        </w:rPr>
        <w:fldChar w:fldCharType="separate"/>
      </w:r>
      <w:r w:rsidR="00DA36C5" w:rsidRPr="00430DE0">
        <w:rPr>
          <w:rFonts w:asciiTheme="majorHAnsi" w:eastAsia="Calibri" w:hAnsiTheme="majorHAnsi" w:cs="Calibri"/>
          <w:noProof/>
          <w:sz w:val="24"/>
          <w:szCs w:val="24"/>
          <w:vertAlign w:val="superscript"/>
        </w:rPr>
        <w:t>15</w:t>
      </w:r>
      <w:r w:rsidR="00DA36C5" w:rsidRPr="00430DE0">
        <w:rPr>
          <w:rFonts w:asciiTheme="majorHAnsi" w:eastAsia="Calibri" w:hAnsiTheme="majorHAnsi" w:cs="Calibri"/>
          <w:sz w:val="24"/>
          <w:szCs w:val="24"/>
        </w:rPr>
        <w:fldChar w:fldCharType="end"/>
      </w:r>
      <w:r w:rsidRPr="00430DE0">
        <w:rPr>
          <w:rFonts w:asciiTheme="majorHAnsi" w:eastAsia="Calibri" w:hAnsiTheme="majorHAnsi" w:cs="Calibri"/>
          <w:sz w:val="24"/>
          <w:szCs w:val="24"/>
        </w:rPr>
        <w:t xml:space="preserve">, </w:t>
      </w:r>
      <w:r w:rsidR="00EB5334">
        <w:rPr>
          <w:rFonts w:asciiTheme="majorHAnsi" w:eastAsia="Calibri" w:hAnsiTheme="majorHAnsi" w:cs="Calibri"/>
          <w:sz w:val="24"/>
          <w:szCs w:val="24"/>
        </w:rPr>
        <w:t>the</w:t>
      </w:r>
      <w:r w:rsidRPr="00430DE0">
        <w:rPr>
          <w:rFonts w:asciiTheme="majorHAnsi" w:eastAsia="Calibri" w:hAnsiTheme="majorHAnsi" w:cs="Calibri"/>
          <w:sz w:val="24"/>
          <w:szCs w:val="24"/>
        </w:rPr>
        <w:t xml:space="preserve"> method</w:t>
      </w:r>
      <w:r w:rsidR="00EB5334">
        <w:rPr>
          <w:rFonts w:asciiTheme="majorHAnsi" w:eastAsia="Calibri" w:hAnsiTheme="majorHAnsi" w:cs="Calibri"/>
          <w:sz w:val="24"/>
          <w:szCs w:val="24"/>
        </w:rPr>
        <w:t xml:space="preserve"> described in this manuscript</w:t>
      </w:r>
      <w:r w:rsidRPr="00430DE0">
        <w:rPr>
          <w:rFonts w:asciiTheme="majorHAnsi" w:eastAsia="Calibri" w:hAnsiTheme="majorHAnsi" w:cs="Calibri"/>
          <w:sz w:val="24"/>
          <w:szCs w:val="24"/>
        </w:rPr>
        <w:t xml:space="preserve"> utilizes intact organoids, which helps protect against organoid damage during sample preparation. When used in combination, Western blot and confocal microscopy can provide valuable insight into the molecular regulators of differentiation. Alternatively, these approaches can be used to model other processes such as development and transformation.</w:t>
      </w:r>
    </w:p>
    <w:p w14:paraId="10BF7E65" w14:textId="77777777" w:rsidR="0089036D" w:rsidRDefault="0089036D" w:rsidP="00BC4EDE">
      <w:pPr>
        <w:spacing w:line="240" w:lineRule="auto"/>
        <w:jc w:val="both"/>
        <w:rPr>
          <w:rFonts w:asciiTheme="majorHAnsi" w:eastAsia="Calibri" w:hAnsiTheme="majorHAnsi" w:cs="Calibri"/>
          <w:b/>
          <w:sz w:val="24"/>
          <w:szCs w:val="24"/>
        </w:rPr>
      </w:pPr>
    </w:p>
    <w:p w14:paraId="00000021" w14:textId="382F7C47" w:rsidR="00497C97" w:rsidRPr="00430DE0" w:rsidRDefault="00E51847" w:rsidP="00BC4EDE">
      <w:pPr>
        <w:spacing w:line="240" w:lineRule="auto"/>
        <w:jc w:val="both"/>
        <w:rPr>
          <w:rFonts w:asciiTheme="majorHAnsi" w:eastAsia="Calibri" w:hAnsiTheme="majorHAnsi" w:cs="Calibri"/>
          <w:b/>
          <w:sz w:val="24"/>
          <w:szCs w:val="24"/>
        </w:rPr>
      </w:pPr>
      <w:r w:rsidRPr="00430DE0">
        <w:rPr>
          <w:rFonts w:asciiTheme="majorHAnsi" w:eastAsia="Calibri" w:hAnsiTheme="majorHAnsi" w:cs="Calibri"/>
          <w:b/>
          <w:sz w:val="24"/>
          <w:szCs w:val="24"/>
        </w:rPr>
        <w:t>PROTOCOL</w:t>
      </w:r>
    </w:p>
    <w:p w14:paraId="1CE605A6" w14:textId="47EB11F3" w:rsidR="009C4B95" w:rsidRDefault="009C4B95" w:rsidP="00BC4EDE">
      <w:pPr>
        <w:spacing w:line="240" w:lineRule="auto"/>
        <w:jc w:val="both"/>
        <w:rPr>
          <w:rFonts w:asciiTheme="majorHAnsi" w:eastAsia="Calibri" w:hAnsiTheme="majorHAnsi" w:cs="Calibri"/>
          <w:sz w:val="24"/>
          <w:szCs w:val="24"/>
        </w:rPr>
      </w:pPr>
      <w:r w:rsidRPr="00430DE0">
        <w:rPr>
          <w:rFonts w:asciiTheme="majorHAnsi" w:eastAsia="Calibri" w:hAnsiTheme="majorHAnsi" w:cs="Calibri"/>
          <w:sz w:val="24"/>
          <w:szCs w:val="24"/>
        </w:rPr>
        <w:t>All methods described here have been approved by the Institutional Review Board at the University of California, Los Angeles.</w:t>
      </w:r>
    </w:p>
    <w:p w14:paraId="201C856D" w14:textId="3ED939A9" w:rsidR="00115580" w:rsidRDefault="00115580" w:rsidP="00BC4EDE">
      <w:pPr>
        <w:spacing w:line="240" w:lineRule="auto"/>
        <w:jc w:val="both"/>
        <w:rPr>
          <w:rFonts w:asciiTheme="majorHAnsi" w:eastAsia="Calibri" w:hAnsiTheme="majorHAnsi" w:cs="Calibri"/>
          <w:sz w:val="24"/>
          <w:szCs w:val="24"/>
        </w:rPr>
      </w:pPr>
    </w:p>
    <w:p w14:paraId="2E0994FF" w14:textId="0E5D29BC" w:rsidR="00115580" w:rsidRPr="00115580" w:rsidRDefault="00A8055C" w:rsidP="00BC4EDE">
      <w:pPr>
        <w:spacing w:line="240" w:lineRule="auto"/>
        <w:jc w:val="both"/>
        <w:rPr>
          <w:rFonts w:asciiTheme="majorHAnsi" w:eastAsia="Calibri" w:hAnsiTheme="majorHAnsi" w:cs="Calibri"/>
          <w:sz w:val="24"/>
          <w:szCs w:val="24"/>
        </w:rPr>
      </w:pPr>
      <w:r>
        <w:rPr>
          <w:rFonts w:asciiTheme="majorHAnsi" w:eastAsia="Calibri" w:hAnsiTheme="majorHAnsi" w:cs="Calibri"/>
          <w:sz w:val="24"/>
          <w:szCs w:val="24"/>
        </w:rPr>
        <w:t xml:space="preserve">NOTE: </w:t>
      </w:r>
      <w:r w:rsidR="00115580">
        <w:rPr>
          <w:rFonts w:asciiTheme="majorHAnsi" w:eastAsia="Calibri" w:hAnsiTheme="majorHAnsi" w:cs="Calibri"/>
          <w:sz w:val="24"/>
          <w:szCs w:val="24"/>
        </w:rPr>
        <w:t xml:space="preserve">A schematic illustrating the approaches described in the paper is provided in </w:t>
      </w:r>
      <w:r w:rsidR="00115580" w:rsidRPr="00115580">
        <w:rPr>
          <w:rFonts w:asciiTheme="majorHAnsi" w:eastAsia="Calibri" w:hAnsiTheme="majorHAnsi" w:cs="Calibri"/>
          <w:b/>
          <w:sz w:val="24"/>
          <w:szCs w:val="24"/>
        </w:rPr>
        <w:t>Figure 1</w:t>
      </w:r>
      <w:r w:rsidR="00115580">
        <w:rPr>
          <w:rFonts w:asciiTheme="majorHAnsi" w:eastAsia="Calibri" w:hAnsiTheme="majorHAnsi" w:cs="Calibri"/>
          <w:b/>
          <w:sz w:val="24"/>
          <w:szCs w:val="24"/>
        </w:rPr>
        <w:t>.</w:t>
      </w:r>
      <w:r w:rsidR="00115580" w:rsidRPr="00115580">
        <w:rPr>
          <w:rFonts w:asciiTheme="majorHAnsi" w:eastAsia="Calibri" w:hAnsiTheme="majorHAnsi" w:cs="Calibri"/>
          <w:b/>
          <w:sz w:val="24"/>
          <w:szCs w:val="24"/>
        </w:rPr>
        <w:t xml:space="preserve"> </w:t>
      </w:r>
    </w:p>
    <w:p w14:paraId="3F7369E0" w14:textId="77777777" w:rsidR="009C4B95" w:rsidRPr="00430DE0" w:rsidRDefault="009C4B95" w:rsidP="00BC4EDE">
      <w:pPr>
        <w:spacing w:line="240" w:lineRule="auto"/>
        <w:jc w:val="both"/>
        <w:rPr>
          <w:rFonts w:asciiTheme="majorHAnsi" w:eastAsia="Calibri" w:hAnsiTheme="majorHAnsi" w:cs="Calibri"/>
          <w:color w:val="FF0000"/>
          <w:sz w:val="24"/>
          <w:szCs w:val="24"/>
        </w:rPr>
      </w:pPr>
    </w:p>
    <w:p w14:paraId="5B8A1D00" w14:textId="1D468BCF" w:rsidR="002169CF" w:rsidRPr="00430DE0" w:rsidRDefault="002169CF" w:rsidP="00BC4EDE">
      <w:pPr>
        <w:pStyle w:val="a5"/>
        <w:numPr>
          <w:ilvl w:val="0"/>
          <w:numId w:val="3"/>
        </w:numPr>
        <w:spacing w:line="240" w:lineRule="auto"/>
        <w:jc w:val="both"/>
        <w:rPr>
          <w:rFonts w:asciiTheme="majorHAnsi" w:eastAsia="Calibri" w:hAnsiTheme="majorHAnsi" w:cstheme="majorHAnsi"/>
          <w:b/>
          <w:sz w:val="24"/>
          <w:szCs w:val="24"/>
        </w:rPr>
      </w:pPr>
      <w:r w:rsidRPr="00430DE0">
        <w:rPr>
          <w:rFonts w:asciiTheme="majorHAnsi" w:eastAsia="Calibri" w:hAnsiTheme="majorHAnsi" w:cstheme="majorHAnsi"/>
          <w:b/>
          <w:sz w:val="24"/>
          <w:szCs w:val="24"/>
        </w:rPr>
        <w:t>Isolat</w:t>
      </w:r>
      <w:r w:rsidR="00110F2B" w:rsidRPr="00430DE0">
        <w:rPr>
          <w:rFonts w:asciiTheme="majorHAnsi" w:eastAsia="Calibri" w:hAnsiTheme="majorHAnsi" w:cstheme="majorHAnsi"/>
          <w:b/>
          <w:sz w:val="24"/>
          <w:szCs w:val="24"/>
        </w:rPr>
        <w:t>ing</w:t>
      </w:r>
      <w:r w:rsidRPr="00430DE0">
        <w:rPr>
          <w:rFonts w:asciiTheme="majorHAnsi" w:eastAsia="Calibri" w:hAnsiTheme="majorHAnsi" w:cstheme="majorHAnsi"/>
          <w:b/>
          <w:sz w:val="24"/>
          <w:szCs w:val="24"/>
        </w:rPr>
        <w:t xml:space="preserve"> </w:t>
      </w:r>
      <w:r w:rsidR="00473FD7" w:rsidRPr="00430DE0">
        <w:rPr>
          <w:rFonts w:asciiTheme="majorHAnsi" w:eastAsia="Calibri" w:hAnsiTheme="majorHAnsi" w:cstheme="majorHAnsi"/>
          <w:b/>
          <w:sz w:val="24"/>
          <w:szCs w:val="24"/>
        </w:rPr>
        <w:t xml:space="preserve">mouse </w:t>
      </w:r>
      <w:r w:rsidRPr="00430DE0">
        <w:rPr>
          <w:rFonts w:asciiTheme="majorHAnsi" w:eastAsia="Calibri" w:hAnsiTheme="majorHAnsi" w:cstheme="majorHAnsi"/>
          <w:b/>
          <w:sz w:val="24"/>
          <w:szCs w:val="24"/>
        </w:rPr>
        <w:t xml:space="preserve">basal and luminal prostate epithelial cells </w:t>
      </w:r>
      <w:r w:rsidR="00224E9D" w:rsidRPr="00430DE0">
        <w:rPr>
          <w:rFonts w:asciiTheme="majorHAnsi" w:eastAsia="Calibri" w:hAnsiTheme="majorHAnsi" w:cstheme="majorHAnsi"/>
          <w:b/>
          <w:sz w:val="24"/>
          <w:szCs w:val="24"/>
        </w:rPr>
        <w:t>using</w:t>
      </w:r>
      <w:r w:rsidRPr="00430DE0">
        <w:rPr>
          <w:rFonts w:asciiTheme="majorHAnsi" w:eastAsia="Calibri" w:hAnsiTheme="majorHAnsi" w:cstheme="majorHAnsi"/>
          <w:b/>
          <w:sz w:val="24"/>
          <w:szCs w:val="24"/>
        </w:rPr>
        <w:t xml:space="preserve"> Fluorescence</w:t>
      </w:r>
      <w:r w:rsidR="00007F45" w:rsidRPr="00430DE0">
        <w:rPr>
          <w:rFonts w:asciiTheme="majorHAnsi" w:eastAsia="Calibri" w:hAnsiTheme="majorHAnsi" w:cstheme="majorHAnsi"/>
          <w:b/>
          <w:sz w:val="24"/>
          <w:szCs w:val="24"/>
        </w:rPr>
        <w:t>-</w:t>
      </w:r>
      <w:r w:rsidRPr="00430DE0">
        <w:rPr>
          <w:rFonts w:asciiTheme="majorHAnsi" w:eastAsia="Calibri" w:hAnsiTheme="majorHAnsi" w:cstheme="majorHAnsi"/>
          <w:b/>
          <w:sz w:val="24"/>
          <w:szCs w:val="24"/>
        </w:rPr>
        <w:t>Activated Cell Sorting</w:t>
      </w:r>
      <w:r w:rsidR="0065593E" w:rsidRPr="00430DE0">
        <w:rPr>
          <w:rFonts w:asciiTheme="majorHAnsi" w:eastAsia="Calibri" w:hAnsiTheme="majorHAnsi" w:cstheme="majorHAnsi"/>
          <w:b/>
          <w:sz w:val="24"/>
          <w:szCs w:val="24"/>
        </w:rPr>
        <w:t xml:space="preserve"> (FACS)</w:t>
      </w:r>
      <w:r w:rsidR="00BE5B0E" w:rsidRPr="00430DE0">
        <w:rPr>
          <w:rFonts w:asciiTheme="majorHAnsi" w:eastAsia="Calibri" w:hAnsiTheme="majorHAnsi" w:cstheme="majorHAnsi"/>
          <w:b/>
          <w:sz w:val="24"/>
          <w:szCs w:val="24"/>
        </w:rPr>
        <w:t xml:space="preserve"> TIMING: 30 min</w:t>
      </w:r>
    </w:p>
    <w:p w14:paraId="2CF52CCA" w14:textId="63D58D4A" w:rsidR="00535A6F" w:rsidRPr="00430DE0" w:rsidRDefault="00535A6F" w:rsidP="00BC4EDE">
      <w:pPr>
        <w:spacing w:line="240" w:lineRule="auto"/>
        <w:jc w:val="both"/>
        <w:rPr>
          <w:rFonts w:asciiTheme="majorHAnsi" w:eastAsia="Calibri" w:hAnsiTheme="majorHAnsi" w:cstheme="majorHAnsi"/>
          <w:b/>
          <w:sz w:val="24"/>
          <w:szCs w:val="24"/>
        </w:rPr>
      </w:pPr>
    </w:p>
    <w:p w14:paraId="129A3530" w14:textId="19BB1ED5" w:rsidR="00535A6F" w:rsidRPr="00430DE0" w:rsidRDefault="007530A5" w:rsidP="00BC4EDE">
      <w:pPr>
        <w:spacing w:line="240" w:lineRule="auto"/>
        <w:jc w:val="both"/>
        <w:rPr>
          <w:rFonts w:asciiTheme="majorHAnsi" w:eastAsia="Calibri" w:hAnsiTheme="majorHAnsi" w:cstheme="majorHAnsi"/>
          <w:sz w:val="24"/>
          <w:szCs w:val="24"/>
        </w:rPr>
      </w:pPr>
      <w:r w:rsidRPr="00A8055C">
        <w:rPr>
          <w:rFonts w:asciiTheme="majorHAnsi" w:eastAsia="Calibri" w:hAnsiTheme="majorHAnsi" w:cstheme="majorHAnsi"/>
          <w:bCs/>
          <w:sz w:val="24"/>
          <w:szCs w:val="24"/>
        </w:rPr>
        <w:t>NOTE:</w:t>
      </w:r>
      <w:r w:rsidRPr="00430DE0">
        <w:rPr>
          <w:rFonts w:asciiTheme="majorHAnsi" w:eastAsia="Calibri" w:hAnsiTheme="majorHAnsi" w:cstheme="majorHAnsi"/>
          <w:sz w:val="24"/>
          <w:szCs w:val="24"/>
        </w:rPr>
        <w:t xml:space="preserve"> </w:t>
      </w:r>
      <w:r w:rsidR="00535A6F" w:rsidRPr="00430DE0">
        <w:rPr>
          <w:rFonts w:asciiTheme="majorHAnsi" w:eastAsia="Calibri" w:hAnsiTheme="majorHAnsi" w:cstheme="majorHAnsi"/>
          <w:sz w:val="24"/>
          <w:szCs w:val="24"/>
        </w:rPr>
        <w:t xml:space="preserve">Perform steps 1.3-1.5 in </w:t>
      </w:r>
      <w:r w:rsidR="00F121A9" w:rsidRPr="00430DE0">
        <w:rPr>
          <w:rFonts w:asciiTheme="majorHAnsi" w:eastAsia="Calibri" w:hAnsiTheme="majorHAnsi" w:cstheme="majorHAnsi"/>
          <w:sz w:val="24"/>
          <w:szCs w:val="24"/>
        </w:rPr>
        <w:t xml:space="preserve">the </w:t>
      </w:r>
      <w:r w:rsidR="00535A6F" w:rsidRPr="00430DE0">
        <w:rPr>
          <w:rFonts w:asciiTheme="majorHAnsi" w:eastAsia="Calibri" w:hAnsiTheme="majorHAnsi" w:cstheme="majorHAnsi"/>
          <w:sz w:val="24"/>
          <w:szCs w:val="24"/>
        </w:rPr>
        <w:t>dark</w:t>
      </w:r>
      <w:r w:rsidR="006D0524" w:rsidRPr="00430DE0">
        <w:rPr>
          <w:rFonts w:asciiTheme="majorHAnsi" w:eastAsia="Calibri" w:hAnsiTheme="majorHAnsi" w:cstheme="majorHAnsi"/>
          <w:sz w:val="24"/>
          <w:szCs w:val="24"/>
        </w:rPr>
        <w:t>.</w:t>
      </w:r>
    </w:p>
    <w:p w14:paraId="3A9A89BA" w14:textId="77777777" w:rsidR="00430DE0" w:rsidRPr="00430DE0" w:rsidRDefault="00430DE0" w:rsidP="00BC4EDE">
      <w:pPr>
        <w:spacing w:line="240" w:lineRule="auto"/>
        <w:jc w:val="both"/>
        <w:rPr>
          <w:rFonts w:asciiTheme="majorHAnsi" w:eastAsia="Calibri" w:hAnsiTheme="majorHAnsi" w:cstheme="majorHAnsi"/>
          <w:sz w:val="24"/>
          <w:szCs w:val="24"/>
        </w:rPr>
      </w:pPr>
    </w:p>
    <w:p w14:paraId="326D523D" w14:textId="4D056D62" w:rsidR="00CA37FE" w:rsidRPr="00430DE0" w:rsidRDefault="00CA37FE" w:rsidP="00BC4EDE">
      <w:pPr>
        <w:pStyle w:val="a5"/>
        <w:numPr>
          <w:ilvl w:val="1"/>
          <w:numId w:val="1"/>
        </w:numPr>
        <w:spacing w:line="240" w:lineRule="auto"/>
        <w:jc w:val="both"/>
        <w:rPr>
          <w:rFonts w:asciiTheme="majorHAnsi" w:hAnsiTheme="majorHAnsi" w:cstheme="majorHAnsi"/>
          <w:sz w:val="24"/>
          <w:szCs w:val="24"/>
        </w:rPr>
      </w:pPr>
      <w:r w:rsidRPr="00430DE0">
        <w:rPr>
          <w:rFonts w:asciiTheme="majorHAnsi" w:eastAsia="Calibri" w:hAnsiTheme="majorHAnsi" w:cstheme="majorHAnsi"/>
          <w:sz w:val="24"/>
          <w:szCs w:val="24"/>
        </w:rPr>
        <w:t xml:space="preserve">After dissociating </w:t>
      </w:r>
      <w:r w:rsidRPr="00430DE0">
        <w:rPr>
          <w:rFonts w:asciiTheme="majorHAnsi" w:eastAsia="Calibri" w:hAnsiTheme="majorHAnsi" w:cstheme="majorHAnsi"/>
          <w:color w:val="000000" w:themeColor="text1"/>
          <w:sz w:val="24"/>
          <w:szCs w:val="24"/>
        </w:rPr>
        <w:t>cells from total mouse prostate as described</w:t>
      </w:r>
      <w:r w:rsidR="00110F2B" w:rsidRPr="00430DE0">
        <w:rPr>
          <w:rFonts w:asciiTheme="majorHAnsi" w:eastAsia="Calibri" w:hAnsiTheme="majorHAnsi" w:cstheme="majorHAnsi"/>
          <w:color w:val="000000" w:themeColor="text1"/>
          <w:sz w:val="24"/>
          <w:szCs w:val="24"/>
        </w:rPr>
        <w:t xml:space="preserve"> in Lawson et al.</w:t>
      </w:r>
      <w:r w:rsidR="0020111F" w:rsidRPr="00430DE0">
        <w:rPr>
          <w:rFonts w:asciiTheme="majorHAnsi" w:eastAsia="Calibri" w:hAnsiTheme="majorHAnsi" w:cstheme="majorHAnsi"/>
          <w:color w:val="000000" w:themeColor="text1"/>
          <w:sz w:val="24"/>
          <w:szCs w:val="24"/>
        </w:rPr>
        <w:fldChar w:fldCharType="begin" w:fldLock="1"/>
      </w:r>
      <w:r w:rsidR="00E10C84" w:rsidRPr="00430DE0">
        <w:rPr>
          <w:rFonts w:asciiTheme="majorHAnsi" w:eastAsia="Calibri" w:hAnsiTheme="majorHAnsi" w:cstheme="majorHAnsi"/>
          <w:color w:val="000000" w:themeColor="text1"/>
          <w:sz w:val="24"/>
          <w:szCs w:val="24"/>
        </w:rPr>
        <w:instrText>ADDIN CSL_CITATION {"citationItems":[{"id":"ITEM-1","itemData":{"DOI":"10.1073/pnas.0609684104","ISBN":"0027-8424","ISSN":"0027-8424","PMID":"17185413","abstract":"The ability to isolate prostate stem cells is essential to explore their role in prostate development and disease. In vitro prostate colony- and sphere-forming assays were used to quantitatively measure murine prostate stem/progenitor cell enrichment and self-renewal. Cell surface markers were screened for their ability to positively or negatively enrich for cells with enhanced growth potential in these assays. Immunohistochemical and FACS analyses demonstrate that specific cell surface markers can be used to discriminate prostate stromal (CD34(+)), luminal epithelial (CD24(+)CD49f(−)), basal epithelial (CD24(+)CD49f(+)), hematopoietic (CD45(+), Ter119(+)), and endothelial (CD31(+)) lineages. Sorting for cells with a CD45(−)CD31(−)Ter119(−)Sca-1(+)CD49f(+) antigenic profile results in a 60-fold enrichment for colony- and sphere-forming cells. These cells can self-renew and expand to form spheres for many generations and can differentiate to produce prostatic tubule structures containing both basal and luminal cells in vivo. These cells also localize to the basal cell layer within the region of the gland that is proximal to the urethra, which has been identified as the prostate stem cell niche. Prostate stem cells can be isolated to a purity of up to 1 in 35 by using this antigenic profile. The remarkable similarity in cell surface profile between prostate and mammary gland stem cells suggests these markers may be conserved among epithelial stem cell populations.","author":[{"dropping-particle":"","family":"Lawson","given":"Devon a","non-dropping-particle":"","parse-names":false,"suffix":""},{"dropping-particle":"","family":"Xin","given":"Li","non-dropping-particle":"","parse-names":false,"suffix":""},{"dropping-particle":"","family":"Lukacs","given":"Rita U","non-dropping-particle":"","parse-names":false,"suffix":""},{"dropping-particle":"","family":"Cheng","given":"Donghui","non-dropping-particle":"","parse-names":false,"suffix":""},{"dropping-particle":"","family":"Witte","given":"Owen N","non-dropping-particle":"","parse-names":false,"suffix":""}],"container-title":"Proceedings of the National Academy of Sciences of the United States of America","id":"ITEM-1","issue":"1","issued":{"date-parts":[["2007"]]},"page":"181-186","title":"Isolation and functional characterization of murine prostate stem cells","type":"article-journal","volume":"104"},"uris":["http://www.mendeley.com/documents/?uuid=6600ec86-2bd2-4456-b35e-8411afe32891"]}],"mendeley":{"formattedCitation":"&lt;sup&gt;16&lt;/sup&gt;","plainTextFormattedCitation":"16","previouslyFormattedCitation":"&lt;sup&gt;16&lt;/sup&gt;"},"properties":{"noteIndex":0},"schema":"https://github.com/citation-style-language/schema/raw/master/csl-citation.json"}</w:instrText>
      </w:r>
      <w:r w:rsidR="0020111F" w:rsidRPr="00430DE0">
        <w:rPr>
          <w:rFonts w:asciiTheme="majorHAnsi" w:eastAsia="Calibri" w:hAnsiTheme="majorHAnsi" w:cstheme="majorHAnsi"/>
          <w:color w:val="000000" w:themeColor="text1"/>
          <w:sz w:val="24"/>
          <w:szCs w:val="24"/>
        </w:rPr>
        <w:fldChar w:fldCharType="separate"/>
      </w:r>
      <w:r w:rsidR="0020111F" w:rsidRPr="00430DE0">
        <w:rPr>
          <w:rFonts w:asciiTheme="majorHAnsi" w:eastAsia="Calibri" w:hAnsiTheme="majorHAnsi" w:cstheme="majorHAnsi"/>
          <w:noProof/>
          <w:color w:val="000000" w:themeColor="text1"/>
          <w:sz w:val="24"/>
          <w:szCs w:val="24"/>
          <w:vertAlign w:val="superscript"/>
        </w:rPr>
        <w:t>16</w:t>
      </w:r>
      <w:r w:rsidR="0020111F" w:rsidRPr="00430DE0">
        <w:rPr>
          <w:rFonts w:asciiTheme="majorHAnsi" w:eastAsia="Calibri" w:hAnsiTheme="majorHAnsi" w:cstheme="majorHAnsi"/>
          <w:color w:val="000000" w:themeColor="text1"/>
          <w:sz w:val="24"/>
          <w:szCs w:val="24"/>
        </w:rPr>
        <w:fldChar w:fldCharType="end"/>
      </w:r>
      <w:r w:rsidRPr="00430DE0">
        <w:rPr>
          <w:rFonts w:asciiTheme="majorHAnsi" w:eastAsia="Calibri" w:hAnsiTheme="majorHAnsi" w:cstheme="majorHAnsi"/>
          <w:color w:val="000000" w:themeColor="text1"/>
          <w:sz w:val="24"/>
          <w:szCs w:val="24"/>
        </w:rPr>
        <w:t xml:space="preserve">, transfer </w:t>
      </w:r>
      <w:r w:rsidR="00737F74">
        <w:rPr>
          <w:rFonts w:asciiTheme="majorHAnsi" w:eastAsia="Calibri" w:hAnsiTheme="majorHAnsi" w:cstheme="majorHAnsi"/>
          <w:color w:val="000000" w:themeColor="text1"/>
          <w:sz w:val="24"/>
          <w:szCs w:val="24"/>
        </w:rPr>
        <w:t xml:space="preserve">the </w:t>
      </w:r>
      <w:r w:rsidRPr="00430DE0">
        <w:rPr>
          <w:rFonts w:asciiTheme="majorHAnsi" w:eastAsia="Calibri" w:hAnsiTheme="majorHAnsi" w:cstheme="majorHAnsi"/>
          <w:color w:val="000000" w:themeColor="text1"/>
          <w:sz w:val="24"/>
          <w:szCs w:val="24"/>
        </w:rPr>
        <w:t xml:space="preserve">cells to FACS tubes and resuspend 0.1-5 </w:t>
      </w:r>
      <w:r w:rsidRPr="00430DE0">
        <w:rPr>
          <w:rFonts w:asciiTheme="majorHAnsi" w:eastAsia="Calibri" w:hAnsiTheme="majorHAnsi" w:cstheme="majorHAnsi"/>
          <w:color w:val="000000" w:themeColor="text1"/>
          <w:sz w:val="24"/>
          <w:szCs w:val="24"/>
          <w:lang w:val="en-US"/>
        </w:rPr>
        <w:t>× 10</w:t>
      </w:r>
      <w:r w:rsidRPr="00430DE0">
        <w:rPr>
          <w:rFonts w:asciiTheme="majorHAnsi" w:eastAsia="Calibri" w:hAnsiTheme="majorHAnsi" w:cstheme="majorHAnsi"/>
          <w:color w:val="000000" w:themeColor="text1"/>
          <w:sz w:val="24"/>
          <w:szCs w:val="24"/>
          <w:vertAlign w:val="superscript"/>
          <w:lang w:val="en-US"/>
        </w:rPr>
        <w:t>6</w:t>
      </w:r>
      <w:r w:rsidRPr="00430DE0">
        <w:rPr>
          <w:rFonts w:asciiTheme="majorHAnsi" w:eastAsia="Calibri" w:hAnsiTheme="majorHAnsi" w:cstheme="majorHAnsi"/>
          <w:color w:val="000000" w:themeColor="text1"/>
          <w:sz w:val="24"/>
          <w:szCs w:val="24"/>
          <w:lang w:val="en-US"/>
        </w:rPr>
        <w:t xml:space="preserve"> cells in 100</w:t>
      </w:r>
      <w:r w:rsidR="00BC15D6" w:rsidRPr="00430DE0">
        <w:rPr>
          <w:rFonts w:asciiTheme="majorHAnsi" w:eastAsia="Calibri" w:hAnsiTheme="majorHAnsi" w:cstheme="majorHAnsi"/>
          <w:color w:val="000000" w:themeColor="text1"/>
          <w:sz w:val="24"/>
          <w:szCs w:val="24"/>
          <w:lang w:val="en-US"/>
        </w:rPr>
        <w:t xml:space="preserve"> </w:t>
      </w:r>
      <w:r w:rsidR="002118E3">
        <w:rPr>
          <w:rFonts w:asciiTheme="majorHAnsi" w:eastAsia="Calibri" w:hAnsiTheme="majorHAnsi" w:cstheme="majorHAnsi"/>
          <w:color w:val="000000" w:themeColor="text1"/>
          <w:sz w:val="24"/>
          <w:szCs w:val="24"/>
        </w:rPr>
        <w:t>µL</w:t>
      </w:r>
      <w:r w:rsidRPr="00430DE0">
        <w:rPr>
          <w:rFonts w:asciiTheme="majorHAnsi" w:eastAsia="Calibri" w:hAnsiTheme="majorHAnsi" w:cstheme="majorHAnsi"/>
          <w:color w:val="000000" w:themeColor="text1"/>
          <w:sz w:val="24"/>
          <w:szCs w:val="24"/>
          <w:lang w:val="en-US"/>
        </w:rPr>
        <w:t xml:space="preserve"> of dissociation media (</w:t>
      </w:r>
      <w:r w:rsidRPr="00430DE0">
        <w:rPr>
          <w:rFonts w:asciiTheme="majorHAnsi" w:eastAsia="Calibri" w:hAnsiTheme="majorHAnsi" w:cstheme="majorHAnsi"/>
          <w:b/>
          <w:color w:val="000000" w:themeColor="text1"/>
          <w:sz w:val="24"/>
          <w:szCs w:val="24"/>
          <w:lang w:val="en-US"/>
        </w:rPr>
        <w:t xml:space="preserve">Table </w:t>
      </w:r>
      <w:r w:rsidR="0033582A">
        <w:rPr>
          <w:rFonts w:asciiTheme="majorHAnsi" w:eastAsia="Calibri" w:hAnsiTheme="majorHAnsi" w:cstheme="majorHAnsi"/>
          <w:b/>
          <w:color w:val="000000" w:themeColor="text1"/>
          <w:sz w:val="24"/>
          <w:szCs w:val="24"/>
          <w:lang w:val="en-US"/>
        </w:rPr>
        <w:t>1</w:t>
      </w:r>
      <w:r w:rsidRPr="00430DE0">
        <w:rPr>
          <w:rFonts w:asciiTheme="majorHAnsi" w:eastAsia="Calibri" w:hAnsiTheme="majorHAnsi" w:cstheme="majorHAnsi"/>
          <w:color w:val="000000" w:themeColor="text1"/>
          <w:sz w:val="24"/>
          <w:szCs w:val="24"/>
          <w:lang w:val="en-US"/>
        </w:rPr>
        <w:t>)</w:t>
      </w:r>
      <w:r w:rsidR="004E6B6F" w:rsidRPr="00430DE0">
        <w:rPr>
          <w:rFonts w:asciiTheme="majorHAnsi" w:eastAsia="Calibri" w:hAnsiTheme="majorHAnsi" w:cstheme="majorHAnsi"/>
          <w:color w:val="000000" w:themeColor="text1"/>
          <w:sz w:val="24"/>
          <w:szCs w:val="24"/>
          <w:lang w:val="en-US"/>
        </w:rPr>
        <w:t>.</w:t>
      </w:r>
    </w:p>
    <w:p w14:paraId="2F47DA52" w14:textId="77777777" w:rsidR="00BC15D6" w:rsidRPr="00430DE0" w:rsidRDefault="00BC15D6" w:rsidP="00BC4EDE">
      <w:pPr>
        <w:spacing w:line="240" w:lineRule="auto"/>
        <w:jc w:val="both"/>
        <w:rPr>
          <w:rFonts w:asciiTheme="majorHAnsi" w:hAnsiTheme="majorHAnsi" w:cstheme="majorHAnsi"/>
          <w:sz w:val="24"/>
          <w:szCs w:val="24"/>
        </w:rPr>
      </w:pPr>
    </w:p>
    <w:p w14:paraId="14253FB4" w14:textId="059C4279" w:rsidR="00CA37FE" w:rsidRPr="00430DE0" w:rsidRDefault="00CA37FE" w:rsidP="00BC4EDE">
      <w:pPr>
        <w:numPr>
          <w:ilvl w:val="1"/>
          <w:numId w:val="1"/>
        </w:numPr>
        <w:spacing w:line="240" w:lineRule="auto"/>
        <w:jc w:val="both"/>
        <w:rPr>
          <w:rFonts w:asciiTheme="majorHAnsi" w:hAnsiTheme="majorHAnsi" w:cstheme="majorHAnsi"/>
          <w:sz w:val="24"/>
          <w:szCs w:val="24"/>
        </w:rPr>
      </w:pPr>
      <w:r w:rsidRPr="00430DE0">
        <w:rPr>
          <w:rFonts w:asciiTheme="majorHAnsi" w:eastAsia="Calibri" w:hAnsiTheme="majorHAnsi" w:cstheme="majorHAnsi"/>
          <w:color w:val="000000" w:themeColor="text1"/>
          <w:sz w:val="24"/>
          <w:szCs w:val="24"/>
          <w:lang w:val="en-US"/>
        </w:rPr>
        <w:t xml:space="preserve">Add the </w:t>
      </w:r>
      <w:r w:rsidRPr="00430DE0">
        <w:rPr>
          <w:rFonts w:asciiTheme="majorHAnsi" w:eastAsia="Calibri" w:hAnsiTheme="majorHAnsi" w:cstheme="majorHAnsi"/>
          <w:color w:val="000000" w:themeColor="text1"/>
          <w:sz w:val="24"/>
          <w:szCs w:val="24"/>
        </w:rPr>
        <w:t xml:space="preserve">appropriate volume of the following directly-conjugated primary antibodies: CD45, CD31, Ter-119, EpCAM </w:t>
      </w:r>
      <w:r w:rsidR="005A5E8E" w:rsidRPr="00430DE0">
        <w:rPr>
          <w:rFonts w:asciiTheme="majorHAnsi" w:eastAsia="Calibri" w:hAnsiTheme="majorHAnsi" w:cstheme="majorHAnsi"/>
          <w:color w:val="000000" w:themeColor="text1"/>
          <w:sz w:val="24"/>
          <w:szCs w:val="24"/>
        </w:rPr>
        <w:t xml:space="preserve">and </w:t>
      </w:r>
      <w:r w:rsidRPr="00430DE0">
        <w:rPr>
          <w:rFonts w:asciiTheme="majorHAnsi" w:eastAsia="Calibri" w:hAnsiTheme="majorHAnsi" w:cstheme="majorHAnsi"/>
          <w:color w:val="000000" w:themeColor="text1"/>
          <w:sz w:val="24"/>
          <w:szCs w:val="24"/>
        </w:rPr>
        <w:t>CD49f</w:t>
      </w:r>
      <w:r w:rsidR="004E6B6F" w:rsidRPr="00430DE0">
        <w:rPr>
          <w:rFonts w:asciiTheme="majorHAnsi" w:eastAsia="Calibri" w:hAnsiTheme="majorHAnsi" w:cstheme="majorHAnsi"/>
          <w:color w:val="000000" w:themeColor="text1"/>
          <w:sz w:val="24"/>
          <w:szCs w:val="24"/>
        </w:rPr>
        <w:t>.</w:t>
      </w:r>
    </w:p>
    <w:p w14:paraId="6E42B49B" w14:textId="77777777" w:rsidR="00BC15D6" w:rsidRPr="00430DE0" w:rsidRDefault="00BC15D6" w:rsidP="00BC4EDE">
      <w:pPr>
        <w:spacing w:line="240" w:lineRule="auto"/>
        <w:jc w:val="both"/>
        <w:rPr>
          <w:rFonts w:asciiTheme="majorHAnsi" w:hAnsiTheme="majorHAnsi" w:cstheme="majorHAnsi"/>
          <w:sz w:val="24"/>
          <w:szCs w:val="24"/>
        </w:rPr>
      </w:pPr>
    </w:p>
    <w:p w14:paraId="6ADFF0C6" w14:textId="77777777" w:rsidR="002118E3" w:rsidRPr="002118E3" w:rsidRDefault="00CA37FE" w:rsidP="00BC4EDE">
      <w:pPr>
        <w:numPr>
          <w:ilvl w:val="1"/>
          <w:numId w:val="1"/>
        </w:numPr>
        <w:spacing w:line="240" w:lineRule="auto"/>
        <w:jc w:val="both"/>
        <w:rPr>
          <w:rFonts w:asciiTheme="majorHAnsi" w:hAnsiTheme="majorHAnsi" w:cstheme="majorHAnsi"/>
          <w:sz w:val="24"/>
          <w:szCs w:val="24"/>
        </w:rPr>
      </w:pPr>
      <w:r w:rsidRPr="00430DE0">
        <w:rPr>
          <w:rFonts w:asciiTheme="majorHAnsi" w:eastAsia="Calibri" w:hAnsiTheme="majorHAnsi" w:cstheme="majorHAnsi"/>
          <w:color w:val="000000" w:themeColor="text1"/>
          <w:sz w:val="24"/>
          <w:szCs w:val="24"/>
        </w:rPr>
        <w:t>Incubate on ice, protected from light, for 20 mi</w:t>
      </w:r>
      <w:r w:rsidR="006E7C68" w:rsidRPr="00430DE0">
        <w:rPr>
          <w:rFonts w:asciiTheme="majorHAnsi" w:eastAsia="Calibri" w:hAnsiTheme="majorHAnsi" w:cstheme="majorHAnsi"/>
          <w:color w:val="000000" w:themeColor="text1"/>
          <w:sz w:val="24"/>
          <w:szCs w:val="24"/>
        </w:rPr>
        <w:t>n</w:t>
      </w:r>
      <w:r w:rsidRPr="00430DE0">
        <w:rPr>
          <w:rFonts w:asciiTheme="majorHAnsi" w:eastAsia="Calibri" w:hAnsiTheme="majorHAnsi" w:cstheme="majorHAnsi"/>
          <w:color w:val="000000" w:themeColor="text1"/>
          <w:sz w:val="24"/>
          <w:szCs w:val="24"/>
        </w:rPr>
        <w:t xml:space="preserve">. </w:t>
      </w:r>
    </w:p>
    <w:p w14:paraId="07A4C2DA" w14:textId="77777777" w:rsidR="002118E3" w:rsidRDefault="002118E3" w:rsidP="00BC4EDE">
      <w:pPr>
        <w:pStyle w:val="a5"/>
        <w:jc w:val="both"/>
        <w:rPr>
          <w:rFonts w:asciiTheme="majorHAnsi" w:eastAsia="Calibri" w:hAnsiTheme="majorHAnsi" w:cstheme="majorHAnsi"/>
          <w:b/>
          <w:color w:val="000000" w:themeColor="text1"/>
          <w:sz w:val="24"/>
          <w:szCs w:val="24"/>
        </w:rPr>
      </w:pPr>
    </w:p>
    <w:p w14:paraId="6CF21430" w14:textId="67C42583" w:rsidR="00CA37FE" w:rsidRPr="00430DE0" w:rsidRDefault="00CA37FE" w:rsidP="00BC4EDE">
      <w:pPr>
        <w:spacing w:line="240" w:lineRule="auto"/>
        <w:jc w:val="both"/>
        <w:rPr>
          <w:rFonts w:asciiTheme="majorHAnsi" w:hAnsiTheme="majorHAnsi" w:cstheme="majorHAnsi"/>
          <w:sz w:val="24"/>
          <w:szCs w:val="24"/>
        </w:rPr>
      </w:pPr>
      <w:r w:rsidRPr="002118E3">
        <w:rPr>
          <w:rFonts w:asciiTheme="majorHAnsi" w:eastAsia="Calibri" w:hAnsiTheme="majorHAnsi" w:cstheme="majorHAnsi"/>
          <w:bCs/>
          <w:color w:val="000000" w:themeColor="text1"/>
          <w:sz w:val="24"/>
          <w:szCs w:val="24"/>
        </w:rPr>
        <w:t>NOTE:</w:t>
      </w:r>
      <w:r w:rsidRPr="00430DE0">
        <w:rPr>
          <w:rFonts w:asciiTheme="majorHAnsi" w:eastAsia="Calibri" w:hAnsiTheme="majorHAnsi" w:cstheme="majorHAnsi"/>
          <w:b/>
          <w:color w:val="000000" w:themeColor="text1"/>
          <w:sz w:val="24"/>
          <w:szCs w:val="24"/>
        </w:rPr>
        <w:t xml:space="preserve"> </w:t>
      </w:r>
      <w:r w:rsidR="00333009">
        <w:rPr>
          <w:rFonts w:asciiTheme="majorHAnsi" w:eastAsia="Calibri" w:hAnsiTheme="majorHAnsi" w:cstheme="majorHAnsi"/>
          <w:color w:val="000000" w:themeColor="text1"/>
          <w:sz w:val="24"/>
          <w:szCs w:val="24"/>
        </w:rPr>
        <w:t>It is</w:t>
      </w:r>
      <w:r w:rsidR="00333009" w:rsidRPr="00430DE0">
        <w:rPr>
          <w:rFonts w:asciiTheme="majorHAnsi" w:eastAsia="Calibri" w:hAnsiTheme="majorHAnsi" w:cstheme="majorHAnsi"/>
          <w:color w:val="000000" w:themeColor="text1"/>
          <w:sz w:val="24"/>
          <w:szCs w:val="24"/>
        </w:rPr>
        <w:t xml:space="preserve"> </w:t>
      </w:r>
      <w:r w:rsidRPr="00430DE0">
        <w:rPr>
          <w:rFonts w:asciiTheme="majorHAnsi" w:eastAsia="Calibri" w:hAnsiTheme="majorHAnsi" w:cstheme="majorHAnsi"/>
          <w:color w:val="000000" w:themeColor="text1"/>
          <w:sz w:val="24"/>
          <w:szCs w:val="24"/>
        </w:rPr>
        <w:t>recommend</w:t>
      </w:r>
      <w:r w:rsidR="00333009">
        <w:rPr>
          <w:rFonts w:asciiTheme="majorHAnsi" w:eastAsia="Calibri" w:hAnsiTheme="majorHAnsi" w:cstheme="majorHAnsi"/>
          <w:color w:val="000000" w:themeColor="text1"/>
          <w:sz w:val="24"/>
          <w:szCs w:val="24"/>
        </w:rPr>
        <w:t>ed</w:t>
      </w:r>
      <w:r w:rsidRPr="00430DE0">
        <w:rPr>
          <w:rFonts w:asciiTheme="majorHAnsi" w:eastAsia="Calibri" w:hAnsiTheme="majorHAnsi" w:cstheme="majorHAnsi"/>
          <w:color w:val="000000" w:themeColor="text1"/>
          <w:sz w:val="24"/>
          <w:szCs w:val="24"/>
        </w:rPr>
        <w:t xml:space="preserve"> </w:t>
      </w:r>
      <w:r w:rsidR="00333009">
        <w:rPr>
          <w:rFonts w:asciiTheme="majorHAnsi" w:eastAsia="Calibri" w:hAnsiTheme="majorHAnsi" w:cstheme="majorHAnsi"/>
          <w:color w:val="000000" w:themeColor="text1"/>
          <w:sz w:val="24"/>
          <w:szCs w:val="24"/>
        </w:rPr>
        <w:t xml:space="preserve">to </w:t>
      </w:r>
      <w:r w:rsidRPr="00430DE0">
        <w:rPr>
          <w:rFonts w:asciiTheme="majorHAnsi" w:eastAsia="Calibri" w:hAnsiTheme="majorHAnsi" w:cstheme="majorHAnsi"/>
          <w:color w:val="000000" w:themeColor="text1"/>
          <w:sz w:val="24"/>
          <w:szCs w:val="24"/>
        </w:rPr>
        <w:t>utiliz</w:t>
      </w:r>
      <w:r w:rsidR="00333009">
        <w:rPr>
          <w:rFonts w:asciiTheme="majorHAnsi" w:eastAsia="Calibri" w:hAnsiTheme="majorHAnsi" w:cstheme="majorHAnsi"/>
          <w:color w:val="000000" w:themeColor="text1"/>
          <w:sz w:val="24"/>
          <w:szCs w:val="24"/>
        </w:rPr>
        <w:t>e</w:t>
      </w:r>
      <w:r w:rsidRPr="00430DE0">
        <w:rPr>
          <w:rFonts w:asciiTheme="majorHAnsi" w:eastAsia="Calibri" w:hAnsiTheme="majorHAnsi" w:cstheme="majorHAnsi"/>
          <w:color w:val="000000" w:themeColor="text1"/>
          <w:sz w:val="24"/>
          <w:szCs w:val="24"/>
        </w:rPr>
        <w:t xml:space="preserve"> 10% of the total dissociated cells for unstained and single-stained controls. These controls are necessary to set the correct compensation and voltage for sorting.</w:t>
      </w:r>
    </w:p>
    <w:p w14:paraId="24723A96" w14:textId="0645F9BD" w:rsidR="00BC15D6" w:rsidRPr="00430DE0" w:rsidRDefault="00BC15D6" w:rsidP="00BC4EDE">
      <w:pPr>
        <w:spacing w:line="240" w:lineRule="auto"/>
        <w:jc w:val="both"/>
        <w:rPr>
          <w:rFonts w:asciiTheme="majorHAnsi" w:hAnsiTheme="majorHAnsi" w:cstheme="majorHAnsi"/>
          <w:sz w:val="24"/>
          <w:szCs w:val="24"/>
        </w:rPr>
      </w:pPr>
    </w:p>
    <w:p w14:paraId="2076C5E8" w14:textId="01A78A46" w:rsidR="00CA37FE" w:rsidRPr="00430DE0" w:rsidRDefault="00CA37FE" w:rsidP="00BC4EDE">
      <w:pPr>
        <w:numPr>
          <w:ilvl w:val="1"/>
          <w:numId w:val="1"/>
        </w:numPr>
        <w:spacing w:line="240" w:lineRule="auto"/>
        <w:jc w:val="both"/>
        <w:rPr>
          <w:rFonts w:asciiTheme="majorHAnsi" w:hAnsiTheme="majorHAnsi" w:cstheme="majorHAnsi"/>
          <w:sz w:val="24"/>
          <w:szCs w:val="24"/>
        </w:rPr>
      </w:pPr>
      <w:r w:rsidRPr="00430DE0">
        <w:rPr>
          <w:rFonts w:asciiTheme="majorHAnsi" w:eastAsia="Calibri" w:hAnsiTheme="majorHAnsi" w:cstheme="majorHAnsi"/>
          <w:color w:val="000000" w:themeColor="text1"/>
          <w:sz w:val="24"/>
          <w:szCs w:val="24"/>
        </w:rPr>
        <w:t xml:space="preserve">Quench </w:t>
      </w:r>
      <w:r w:rsidRPr="00430DE0">
        <w:rPr>
          <w:rFonts w:asciiTheme="majorHAnsi" w:eastAsia="Calibri" w:hAnsiTheme="majorHAnsi" w:cstheme="majorHAnsi"/>
          <w:sz w:val="24"/>
          <w:szCs w:val="24"/>
        </w:rPr>
        <w:t>antibody</w:t>
      </w:r>
      <w:r w:rsidR="00110F2B" w:rsidRPr="00430DE0">
        <w:rPr>
          <w:rFonts w:asciiTheme="majorHAnsi" w:eastAsia="Calibri" w:hAnsiTheme="majorHAnsi" w:cstheme="majorHAnsi"/>
          <w:sz w:val="24"/>
          <w:szCs w:val="24"/>
        </w:rPr>
        <w:t xml:space="preserve"> cocktail</w:t>
      </w:r>
      <w:r w:rsidRPr="00430DE0">
        <w:rPr>
          <w:rFonts w:asciiTheme="majorHAnsi" w:eastAsia="Calibri" w:hAnsiTheme="majorHAnsi" w:cstheme="majorHAnsi"/>
          <w:sz w:val="24"/>
          <w:szCs w:val="24"/>
        </w:rPr>
        <w:t xml:space="preserve"> by adding 1</w:t>
      </w:r>
      <w:r w:rsidR="002118E3">
        <w:rPr>
          <w:rFonts w:asciiTheme="majorHAnsi" w:eastAsia="Calibri" w:hAnsiTheme="majorHAnsi" w:cstheme="majorHAnsi"/>
          <w:sz w:val="24"/>
          <w:szCs w:val="24"/>
        </w:rPr>
        <w:t xml:space="preserve"> mL </w:t>
      </w:r>
      <w:r w:rsidRPr="00430DE0">
        <w:rPr>
          <w:rFonts w:asciiTheme="majorHAnsi" w:eastAsia="Calibri" w:hAnsiTheme="majorHAnsi" w:cstheme="majorHAnsi"/>
          <w:sz w:val="24"/>
          <w:szCs w:val="24"/>
        </w:rPr>
        <w:t xml:space="preserve">of dissociation media to each sample. Pellet </w:t>
      </w:r>
      <w:r w:rsidR="00737F74">
        <w:rPr>
          <w:rFonts w:asciiTheme="majorHAnsi" w:eastAsia="Calibri" w:hAnsiTheme="majorHAnsi" w:cstheme="majorHAnsi"/>
          <w:sz w:val="24"/>
          <w:szCs w:val="24"/>
        </w:rPr>
        <w:t xml:space="preserve">the </w:t>
      </w:r>
      <w:r w:rsidRPr="00430DE0">
        <w:rPr>
          <w:rFonts w:asciiTheme="majorHAnsi" w:eastAsia="Calibri" w:hAnsiTheme="majorHAnsi" w:cstheme="majorHAnsi"/>
          <w:sz w:val="24"/>
          <w:szCs w:val="24"/>
        </w:rPr>
        <w:t>cells by centrifugation at 800</w:t>
      </w:r>
      <w:r w:rsidR="00BC15D6" w:rsidRPr="00430DE0">
        <w:rPr>
          <w:rFonts w:asciiTheme="majorHAnsi" w:eastAsia="Calibri" w:hAnsiTheme="majorHAnsi" w:cstheme="majorHAnsi"/>
          <w:sz w:val="24"/>
          <w:szCs w:val="24"/>
        </w:rPr>
        <w:t xml:space="preserve"> </w:t>
      </w:r>
      <w:r w:rsidR="002118E3">
        <w:rPr>
          <w:rFonts w:asciiTheme="majorHAnsi" w:eastAsia="Calibri" w:hAnsiTheme="majorHAnsi" w:cstheme="majorHAnsi"/>
          <w:sz w:val="24"/>
          <w:szCs w:val="24"/>
        </w:rPr>
        <w:t xml:space="preserve">x </w:t>
      </w:r>
      <w:r w:rsidRPr="002118E3">
        <w:rPr>
          <w:rFonts w:asciiTheme="majorHAnsi" w:eastAsia="Calibri" w:hAnsiTheme="majorHAnsi" w:cstheme="majorHAnsi"/>
          <w:i/>
          <w:iCs/>
          <w:sz w:val="24"/>
          <w:szCs w:val="24"/>
        </w:rPr>
        <w:t>g</w:t>
      </w:r>
      <w:r w:rsidRPr="00430DE0">
        <w:rPr>
          <w:rFonts w:asciiTheme="majorHAnsi" w:eastAsia="Calibri" w:hAnsiTheme="majorHAnsi" w:cstheme="majorHAnsi"/>
          <w:sz w:val="24"/>
          <w:szCs w:val="24"/>
        </w:rPr>
        <w:t xml:space="preserve"> for 5 min at</w:t>
      </w:r>
      <w:r w:rsidR="00A8055C">
        <w:rPr>
          <w:rFonts w:asciiTheme="majorHAnsi" w:eastAsia="Calibri" w:hAnsiTheme="majorHAnsi" w:cstheme="majorHAnsi"/>
          <w:sz w:val="24"/>
          <w:szCs w:val="24"/>
        </w:rPr>
        <w:t xml:space="preserve"> (room temperature)</w:t>
      </w:r>
      <w:r w:rsidRPr="00430DE0">
        <w:rPr>
          <w:rFonts w:asciiTheme="majorHAnsi" w:eastAsia="Calibri" w:hAnsiTheme="majorHAnsi" w:cstheme="majorHAnsi"/>
          <w:sz w:val="24"/>
          <w:szCs w:val="24"/>
        </w:rPr>
        <w:t xml:space="preserve"> RT and remove the supernatant by aspirating.</w:t>
      </w:r>
    </w:p>
    <w:p w14:paraId="162936F8" w14:textId="77777777" w:rsidR="00BC15D6" w:rsidRPr="00430DE0" w:rsidRDefault="00BC15D6" w:rsidP="00BC4EDE">
      <w:pPr>
        <w:spacing w:line="240" w:lineRule="auto"/>
        <w:jc w:val="both"/>
        <w:rPr>
          <w:rFonts w:asciiTheme="majorHAnsi" w:hAnsiTheme="majorHAnsi" w:cstheme="majorHAnsi"/>
          <w:sz w:val="24"/>
          <w:szCs w:val="24"/>
        </w:rPr>
      </w:pPr>
    </w:p>
    <w:p w14:paraId="3F1D3DCD" w14:textId="0819506B" w:rsidR="00CA37FE" w:rsidRPr="00430DE0" w:rsidRDefault="0032697B" w:rsidP="00BC4EDE">
      <w:pPr>
        <w:numPr>
          <w:ilvl w:val="1"/>
          <w:numId w:val="1"/>
        </w:numPr>
        <w:spacing w:line="240" w:lineRule="auto"/>
        <w:jc w:val="both"/>
        <w:rPr>
          <w:rFonts w:asciiTheme="majorHAnsi" w:hAnsiTheme="majorHAnsi" w:cstheme="majorHAnsi"/>
          <w:sz w:val="24"/>
          <w:szCs w:val="24"/>
        </w:rPr>
      </w:pPr>
      <w:r w:rsidRPr="00430DE0">
        <w:rPr>
          <w:rFonts w:asciiTheme="majorHAnsi" w:eastAsia="Calibri" w:hAnsiTheme="majorHAnsi" w:cstheme="majorHAnsi"/>
          <w:sz w:val="24"/>
          <w:szCs w:val="24"/>
        </w:rPr>
        <w:t xml:space="preserve">Resuspend </w:t>
      </w:r>
      <w:r w:rsidR="002118E3">
        <w:rPr>
          <w:rFonts w:asciiTheme="majorHAnsi" w:eastAsia="Calibri" w:hAnsiTheme="majorHAnsi" w:cstheme="majorHAnsi"/>
          <w:sz w:val="24"/>
          <w:szCs w:val="24"/>
        </w:rPr>
        <w:t xml:space="preserve">the </w:t>
      </w:r>
      <w:r w:rsidRPr="00430DE0">
        <w:rPr>
          <w:rFonts w:asciiTheme="majorHAnsi" w:eastAsia="Calibri" w:hAnsiTheme="majorHAnsi" w:cstheme="majorHAnsi"/>
          <w:sz w:val="24"/>
          <w:szCs w:val="24"/>
        </w:rPr>
        <w:t>cells in appropriate volume (250</w:t>
      </w:r>
      <w:r w:rsidR="00AC3E63" w:rsidRPr="00430DE0">
        <w:rPr>
          <w:rFonts w:asciiTheme="majorHAnsi" w:eastAsia="Calibri" w:hAnsiTheme="majorHAnsi" w:cstheme="majorHAnsi"/>
          <w:sz w:val="24"/>
          <w:szCs w:val="24"/>
        </w:rPr>
        <w:t xml:space="preserve"> </w:t>
      </w:r>
      <w:r w:rsidR="002118E3">
        <w:rPr>
          <w:rFonts w:asciiTheme="majorHAnsi" w:eastAsia="Calibri" w:hAnsiTheme="majorHAnsi" w:cstheme="majorHAnsi"/>
          <w:sz w:val="24"/>
          <w:szCs w:val="24"/>
        </w:rPr>
        <w:t>µL</w:t>
      </w:r>
      <w:r w:rsidRPr="00430DE0">
        <w:rPr>
          <w:rFonts w:asciiTheme="majorHAnsi" w:eastAsia="Calibri" w:hAnsiTheme="majorHAnsi" w:cstheme="majorHAnsi"/>
          <w:sz w:val="24"/>
          <w:szCs w:val="24"/>
          <w:lang w:val="en-US"/>
        </w:rPr>
        <w:t xml:space="preserve"> per</w:t>
      </w:r>
      <w:r w:rsidRPr="00430DE0">
        <w:rPr>
          <w:rFonts w:asciiTheme="majorHAnsi" w:eastAsia="Calibri" w:hAnsiTheme="majorHAnsi" w:cstheme="majorHAnsi"/>
          <w:sz w:val="24"/>
          <w:szCs w:val="24"/>
        </w:rPr>
        <w:t xml:space="preserve"> 1 </w:t>
      </w:r>
      <w:r w:rsidRPr="00430DE0">
        <w:rPr>
          <w:rFonts w:asciiTheme="majorHAnsi" w:eastAsia="Calibri" w:hAnsiTheme="majorHAnsi" w:cstheme="majorHAnsi"/>
          <w:sz w:val="24"/>
          <w:szCs w:val="24"/>
          <w:lang w:val="en-US"/>
        </w:rPr>
        <w:t>× 10</w:t>
      </w:r>
      <w:r w:rsidRPr="00430DE0">
        <w:rPr>
          <w:rFonts w:asciiTheme="majorHAnsi" w:eastAsia="Calibri" w:hAnsiTheme="majorHAnsi" w:cstheme="majorHAnsi"/>
          <w:sz w:val="24"/>
          <w:szCs w:val="24"/>
          <w:vertAlign w:val="superscript"/>
          <w:lang w:val="en-US"/>
        </w:rPr>
        <w:t xml:space="preserve">6 </w:t>
      </w:r>
      <w:r w:rsidRPr="00430DE0">
        <w:rPr>
          <w:rFonts w:asciiTheme="majorHAnsi" w:eastAsia="Calibri" w:hAnsiTheme="majorHAnsi" w:cstheme="majorHAnsi"/>
          <w:sz w:val="24"/>
          <w:szCs w:val="24"/>
          <w:lang w:val="en-US"/>
        </w:rPr>
        <w:t xml:space="preserve">cells) </w:t>
      </w:r>
      <w:r w:rsidRPr="00430DE0">
        <w:rPr>
          <w:rFonts w:asciiTheme="majorHAnsi" w:eastAsia="Calibri" w:hAnsiTheme="majorHAnsi" w:cstheme="majorHAnsi"/>
          <w:sz w:val="24"/>
          <w:szCs w:val="24"/>
        </w:rPr>
        <w:t>of dissociation media</w:t>
      </w:r>
      <w:r w:rsidR="006C69C6" w:rsidRPr="00430DE0">
        <w:rPr>
          <w:rFonts w:asciiTheme="majorHAnsi" w:eastAsia="Calibri" w:hAnsiTheme="majorHAnsi" w:cstheme="majorHAnsi"/>
          <w:sz w:val="24"/>
          <w:szCs w:val="24"/>
        </w:rPr>
        <w:t xml:space="preserve"> containing </w:t>
      </w:r>
      <w:r w:rsidR="00550CCB" w:rsidRPr="00430DE0">
        <w:rPr>
          <w:rFonts w:asciiTheme="majorHAnsi" w:eastAsia="Calibri" w:hAnsiTheme="majorHAnsi" w:cstheme="majorHAnsi"/>
          <w:sz w:val="24"/>
          <w:szCs w:val="24"/>
        </w:rPr>
        <w:t>1</w:t>
      </w:r>
      <w:r w:rsidR="00BC15D6" w:rsidRPr="00430DE0">
        <w:rPr>
          <w:rFonts w:asciiTheme="majorHAnsi" w:eastAsia="Calibri" w:hAnsiTheme="majorHAnsi" w:cstheme="majorHAnsi"/>
          <w:sz w:val="24"/>
          <w:szCs w:val="24"/>
        </w:rPr>
        <w:t xml:space="preserve"> </w:t>
      </w:r>
      <w:r w:rsidR="00550CCB" w:rsidRPr="00430DE0">
        <w:rPr>
          <w:rFonts w:asciiTheme="majorHAnsi" w:eastAsia="Calibri" w:hAnsiTheme="majorHAnsi" w:cstheme="majorHAnsi"/>
          <w:color w:val="000000" w:themeColor="text1"/>
          <w:sz w:val="24"/>
          <w:szCs w:val="24"/>
        </w:rPr>
        <w:t>µ</w:t>
      </w:r>
      <w:r w:rsidR="006C69C6" w:rsidRPr="00430DE0">
        <w:rPr>
          <w:rFonts w:asciiTheme="majorHAnsi" w:eastAsia="Calibri" w:hAnsiTheme="majorHAnsi" w:cstheme="majorHAnsi"/>
          <w:sz w:val="24"/>
          <w:szCs w:val="24"/>
        </w:rPr>
        <w:t>g/m</w:t>
      </w:r>
      <w:r w:rsidR="002118E3">
        <w:rPr>
          <w:rFonts w:asciiTheme="majorHAnsi" w:eastAsia="Calibri" w:hAnsiTheme="majorHAnsi" w:cstheme="majorHAnsi"/>
          <w:sz w:val="24"/>
          <w:szCs w:val="24"/>
        </w:rPr>
        <w:t>L</w:t>
      </w:r>
      <w:r w:rsidR="006C69C6" w:rsidRPr="00430DE0">
        <w:rPr>
          <w:rFonts w:asciiTheme="majorHAnsi" w:eastAsia="Calibri" w:hAnsiTheme="majorHAnsi" w:cstheme="majorHAnsi"/>
          <w:sz w:val="24"/>
          <w:szCs w:val="24"/>
        </w:rPr>
        <w:t xml:space="preserve"> </w:t>
      </w:r>
      <w:r w:rsidR="00115580">
        <w:rPr>
          <w:rFonts w:asciiTheme="majorHAnsi" w:eastAsia="Calibri" w:hAnsiTheme="majorHAnsi" w:cstheme="majorHAnsi"/>
          <w:sz w:val="24"/>
          <w:szCs w:val="24"/>
        </w:rPr>
        <w:t>4’,6-diamidino-2-phenylindole (</w:t>
      </w:r>
      <w:r w:rsidR="006C69C6" w:rsidRPr="00430DE0">
        <w:rPr>
          <w:rFonts w:asciiTheme="majorHAnsi" w:eastAsia="Calibri" w:hAnsiTheme="majorHAnsi" w:cstheme="majorHAnsi"/>
          <w:sz w:val="24"/>
          <w:szCs w:val="24"/>
        </w:rPr>
        <w:t>DAPI</w:t>
      </w:r>
      <w:r w:rsidR="00115580">
        <w:rPr>
          <w:rFonts w:asciiTheme="majorHAnsi" w:eastAsia="Calibri" w:hAnsiTheme="majorHAnsi" w:cstheme="majorHAnsi"/>
          <w:sz w:val="24"/>
          <w:szCs w:val="24"/>
        </w:rPr>
        <w:t>)</w:t>
      </w:r>
      <w:r w:rsidR="006C69C6" w:rsidRPr="00430DE0">
        <w:rPr>
          <w:rFonts w:asciiTheme="majorHAnsi" w:eastAsia="Calibri" w:hAnsiTheme="majorHAnsi" w:cstheme="majorHAnsi"/>
          <w:sz w:val="24"/>
          <w:szCs w:val="24"/>
        </w:rPr>
        <w:t>.</w:t>
      </w:r>
      <w:r w:rsidRPr="00430DE0">
        <w:rPr>
          <w:rFonts w:asciiTheme="majorHAnsi" w:hAnsiTheme="majorHAnsi" w:cstheme="majorHAnsi"/>
          <w:sz w:val="24"/>
          <w:szCs w:val="24"/>
        </w:rPr>
        <w:t xml:space="preserve"> Proceed to FACS. </w:t>
      </w:r>
      <w:r w:rsidR="00CA37FE" w:rsidRPr="00430DE0">
        <w:rPr>
          <w:rFonts w:asciiTheme="majorHAnsi" w:hAnsiTheme="majorHAnsi" w:cstheme="majorHAnsi"/>
          <w:sz w:val="24"/>
          <w:szCs w:val="24"/>
        </w:rPr>
        <w:t xml:space="preserve">Flow cytometry plots demonstrating isolation of mouse basal and luminal prostate epithelial cells are illustrated in </w:t>
      </w:r>
      <w:r w:rsidR="00CA37FE" w:rsidRPr="002118E3">
        <w:rPr>
          <w:rFonts w:asciiTheme="majorHAnsi" w:hAnsiTheme="majorHAnsi" w:cstheme="majorHAnsi"/>
          <w:b/>
          <w:bCs/>
          <w:sz w:val="24"/>
          <w:szCs w:val="24"/>
        </w:rPr>
        <w:t>Figure 2</w:t>
      </w:r>
      <w:r w:rsidR="00CA37FE" w:rsidRPr="00430DE0">
        <w:rPr>
          <w:rFonts w:asciiTheme="majorHAnsi" w:hAnsiTheme="majorHAnsi" w:cstheme="majorHAnsi"/>
          <w:sz w:val="24"/>
          <w:szCs w:val="24"/>
        </w:rPr>
        <w:t>.</w:t>
      </w:r>
      <w:r w:rsidR="00B92F21">
        <w:rPr>
          <w:rFonts w:asciiTheme="majorHAnsi" w:hAnsiTheme="majorHAnsi" w:cstheme="majorHAnsi"/>
          <w:sz w:val="24"/>
          <w:szCs w:val="24"/>
        </w:rPr>
        <w:t xml:space="preserve"> </w:t>
      </w:r>
    </w:p>
    <w:p w14:paraId="77373E11" w14:textId="77777777" w:rsidR="0032697B" w:rsidRPr="00430DE0" w:rsidRDefault="0032697B" w:rsidP="00BC4EDE">
      <w:pPr>
        <w:spacing w:line="240" w:lineRule="auto"/>
        <w:jc w:val="both"/>
        <w:rPr>
          <w:rFonts w:asciiTheme="majorHAnsi" w:eastAsia="Calibri" w:hAnsiTheme="majorHAnsi" w:cs="Calibri"/>
          <w:b/>
          <w:sz w:val="24"/>
          <w:szCs w:val="24"/>
          <w:highlight w:val="yellow"/>
        </w:rPr>
      </w:pPr>
    </w:p>
    <w:p w14:paraId="00000022" w14:textId="094CD17C" w:rsidR="00497C97" w:rsidRPr="00430DE0" w:rsidRDefault="00E51847" w:rsidP="00BC4EDE">
      <w:pPr>
        <w:pStyle w:val="a5"/>
        <w:numPr>
          <w:ilvl w:val="0"/>
          <w:numId w:val="3"/>
        </w:numPr>
        <w:spacing w:line="240" w:lineRule="auto"/>
        <w:jc w:val="both"/>
        <w:rPr>
          <w:rFonts w:asciiTheme="majorHAnsi" w:eastAsia="Calibri" w:hAnsiTheme="majorHAnsi" w:cs="Calibri"/>
          <w:b/>
          <w:sz w:val="24"/>
          <w:szCs w:val="24"/>
          <w:highlight w:val="yellow"/>
        </w:rPr>
      </w:pPr>
      <w:bookmarkStart w:id="0" w:name="_Hlk11877369"/>
      <w:bookmarkStart w:id="1" w:name="_Hlk13688798"/>
      <w:r w:rsidRPr="00430DE0">
        <w:rPr>
          <w:rFonts w:asciiTheme="majorHAnsi" w:eastAsia="Calibri" w:hAnsiTheme="majorHAnsi" w:cstheme="majorHAnsi"/>
          <w:b/>
          <w:sz w:val="24"/>
          <w:szCs w:val="24"/>
          <w:highlight w:val="yellow"/>
        </w:rPr>
        <w:t>Plating</w:t>
      </w:r>
      <w:r w:rsidRPr="00430DE0">
        <w:rPr>
          <w:rFonts w:asciiTheme="majorHAnsi" w:eastAsia="Calibri" w:hAnsiTheme="majorHAnsi" w:cs="Calibri"/>
          <w:b/>
          <w:sz w:val="24"/>
          <w:szCs w:val="24"/>
          <w:highlight w:val="yellow"/>
        </w:rPr>
        <w:t xml:space="preserve"> sorted prostate epithelial cells into primary mouse organoid culture - TIMING: 2-3 h (excluding Poly-HEMA-coated plate preparation)</w:t>
      </w:r>
    </w:p>
    <w:p w14:paraId="00000023" w14:textId="77777777" w:rsidR="00497C97" w:rsidRPr="00430DE0" w:rsidRDefault="00497C97" w:rsidP="00BC4EDE">
      <w:pPr>
        <w:spacing w:line="240" w:lineRule="auto"/>
        <w:jc w:val="both"/>
        <w:rPr>
          <w:rFonts w:asciiTheme="majorHAnsi" w:eastAsia="Calibri" w:hAnsiTheme="majorHAnsi" w:cs="Calibri"/>
          <w:sz w:val="24"/>
          <w:szCs w:val="24"/>
        </w:rPr>
      </w:pPr>
    </w:p>
    <w:p w14:paraId="0000002A" w14:textId="0790DB26" w:rsidR="00497C97" w:rsidRPr="00430DE0" w:rsidRDefault="007530A5" w:rsidP="00BC4EDE">
      <w:pPr>
        <w:spacing w:line="240" w:lineRule="auto"/>
        <w:jc w:val="both"/>
        <w:rPr>
          <w:rFonts w:asciiTheme="majorHAnsi" w:eastAsia="Calibri" w:hAnsiTheme="majorHAnsi" w:cs="Calibri"/>
          <w:sz w:val="24"/>
          <w:szCs w:val="24"/>
        </w:rPr>
      </w:pPr>
      <w:r w:rsidRPr="00A8055C">
        <w:rPr>
          <w:rFonts w:asciiTheme="majorHAnsi" w:eastAsia="Calibri" w:hAnsiTheme="majorHAnsi" w:cs="Calibri"/>
          <w:bCs/>
          <w:sz w:val="24"/>
          <w:szCs w:val="24"/>
        </w:rPr>
        <w:t>NOTE:</w:t>
      </w:r>
      <w:r w:rsidRPr="00430DE0">
        <w:rPr>
          <w:rFonts w:asciiTheme="majorHAnsi" w:eastAsia="Calibri" w:hAnsiTheme="majorHAnsi" w:cs="Calibri"/>
          <w:sz w:val="24"/>
          <w:szCs w:val="24"/>
        </w:rPr>
        <w:t xml:space="preserve"> </w:t>
      </w:r>
      <w:r w:rsidR="00E51847" w:rsidRPr="00430DE0">
        <w:rPr>
          <w:rFonts w:asciiTheme="majorHAnsi" w:eastAsia="Calibri" w:hAnsiTheme="majorHAnsi" w:cs="Calibri"/>
          <w:sz w:val="24"/>
          <w:szCs w:val="24"/>
        </w:rPr>
        <w:t xml:space="preserve">Plates are coated with Poly-HEMA to prevent </w:t>
      </w:r>
      <w:r w:rsidR="005B09E1" w:rsidRPr="00430DE0">
        <w:rPr>
          <w:rFonts w:asciiTheme="majorHAnsi" w:eastAsia="Calibri" w:hAnsiTheme="majorHAnsi" w:cs="Calibri"/>
          <w:sz w:val="24"/>
          <w:szCs w:val="24"/>
        </w:rPr>
        <w:t>2D</w:t>
      </w:r>
      <w:r w:rsidR="00E51847" w:rsidRPr="00430DE0">
        <w:rPr>
          <w:rFonts w:asciiTheme="majorHAnsi" w:eastAsia="Calibri" w:hAnsiTheme="majorHAnsi" w:cs="Calibri"/>
          <w:sz w:val="24"/>
          <w:szCs w:val="24"/>
        </w:rPr>
        <w:t xml:space="preserve"> colony formation on the surface of the well beneath the </w:t>
      </w:r>
      <w:r w:rsidR="001566CF">
        <w:rPr>
          <w:rFonts w:asciiTheme="majorHAnsi" w:eastAsia="Calibri" w:hAnsiTheme="majorHAnsi" w:cs="Calibri"/>
          <w:sz w:val="24"/>
          <w:szCs w:val="24"/>
        </w:rPr>
        <w:t>matrix gel</w:t>
      </w:r>
      <w:r w:rsidR="00E51847" w:rsidRPr="00430DE0">
        <w:rPr>
          <w:rFonts w:asciiTheme="majorHAnsi" w:eastAsia="Calibri" w:hAnsiTheme="majorHAnsi" w:cs="Calibri"/>
          <w:sz w:val="24"/>
          <w:szCs w:val="24"/>
        </w:rPr>
        <w:t xml:space="preserve">. Prepare Poly-HEMA-coated plates </w:t>
      </w:r>
      <w:r w:rsidR="00A8055C" w:rsidRPr="00A8055C">
        <w:rPr>
          <w:rFonts w:asciiTheme="majorHAnsi" w:eastAsia="Calibri" w:hAnsiTheme="majorHAnsi" w:cs="Calibri"/>
          <w:bCs/>
          <w:sz w:val="24"/>
          <w:szCs w:val="24"/>
        </w:rPr>
        <w:t>1</w:t>
      </w:r>
      <w:r w:rsidR="00E51847" w:rsidRPr="00A8055C">
        <w:rPr>
          <w:rFonts w:asciiTheme="majorHAnsi" w:eastAsia="Calibri" w:hAnsiTheme="majorHAnsi" w:cs="Calibri"/>
          <w:bCs/>
          <w:sz w:val="24"/>
          <w:szCs w:val="24"/>
        </w:rPr>
        <w:t xml:space="preserve"> day prior to plating sorted basal or luminal prostate epithelial cells into mouse organoid culture.</w:t>
      </w:r>
      <w:r w:rsidR="00C14F57" w:rsidRPr="00A8055C">
        <w:rPr>
          <w:rFonts w:asciiTheme="majorHAnsi" w:eastAsia="Calibri" w:hAnsiTheme="majorHAnsi" w:cs="Calibri"/>
          <w:bCs/>
          <w:sz w:val="24"/>
          <w:szCs w:val="24"/>
        </w:rPr>
        <w:t xml:space="preserve"> </w:t>
      </w:r>
      <w:r w:rsidR="00E51847" w:rsidRPr="00A8055C">
        <w:rPr>
          <w:rFonts w:asciiTheme="majorHAnsi" w:eastAsia="Calibri" w:hAnsiTheme="majorHAnsi" w:cs="Calibri"/>
          <w:bCs/>
          <w:sz w:val="24"/>
          <w:szCs w:val="24"/>
        </w:rPr>
        <w:t>Thaw 1</w:t>
      </w:r>
      <w:r w:rsidR="002118E3" w:rsidRPr="00A8055C">
        <w:rPr>
          <w:rFonts w:asciiTheme="majorHAnsi" w:eastAsia="Calibri" w:hAnsiTheme="majorHAnsi" w:cs="Calibri"/>
          <w:bCs/>
          <w:sz w:val="24"/>
          <w:szCs w:val="24"/>
        </w:rPr>
        <w:t xml:space="preserve"> mL </w:t>
      </w:r>
      <w:r w:rsidR="00E51847" w:rsidRPr="00A8055C">
        <w:rPr>
          <w:rFonts w:asciiTheme="majorHAnsi" w:eastAsia="Calibri" w:hAnsiTheme="majorHAnsi" w:cs="Calibri"/>
          <w:bCs/>
          <w:sz w:val="24"/>
          <w:szCs w:val="24"/>
        </w:rPr>
        <w:t xml:space="preserve">aliquots of reduced growth factor </w:t>
      </w:r>
      <w:r w:rsidR="001566CF">
        <w:rPr>
          <w:rFonts w:asciiTheme="majorHAnsi" w:eastAsia="Calibri" w:hAnsiTheme="majorHAnsi" w:cs="Calibri"/>
          <w:bCs/>
          <w:sz w:val="24"/>
          <w:szCs w:val="24"/>
        </w:rPr>
        <w:t>matrix gel</w:t>
      </w:r>
      <w:r w:rsidR="00E51847" w:rsidRPr="00A8055C">
        <w:rPr>
          <w:rFonts w:asciiTheme="majorHAnsi" w:eastAsia="Calibri" w:hAnsiTheme="majorHAnsi" w:cs="Calibri"/>
          <w:bCs/>
          <w:sz w:val="24"/>
          <w:szCs w:val="24"/>
        </w:rPr>
        <w:t xml:space="preserve">, hereafter referred to as </w:t>
      </w:r>
      <w:r w:rsidR="001566CF">
        <w:rPr>
          <w:rFonts w:asciiTheme="majorHAnsi" w:eastAsia="Calibri" w:hAnsiTheme="majorHAnsi" w:cs="Calibri"/>
          <w:bCs/>
          <w:sz w:val="24"/>
          <w:szCs w:val="24"/>
        </w:rPr>
        <w:t>matrix gel</w:t>
      </w:r>
      <w:r w:rsidR="00E51847" w:rsidRPr="00A8055C">
        <w:rPr>
          <w:rFonts w:asciiTheme="majorHAnsi" w:eastAsia="Calibri" w:hAnsiTheme="majorHAnsi" w:cs="Calibri"/>
          <w:bCs/>
          <w:sz w:val="24"/>
          <w:szCs w:val="24"/>
        </w:rPr>
        <w:t xml:space="preserve">, on ice </w:t>
      </w:r>
      <w:r w:rsidR="002118E3" w:rsidRPr="00A8055C">
        <w:rPr>
          <w:rFonts w:asciiTheme="majorHAnsi" w:eastAsia="Calibri" w:hAnsiTheme="majorHAnsi" w:cs="Calibri"/>
          <w:bCs/>
          <w:sz w:val="24"/>
          <w:szCs w:val="24"/>
        </w:rPr>
        <w:t>2</w:t>
      </w:r>
      <w:r w:rsidR="00E51847" w:rsidRPr="00A8055C">
        <w:rPr>
          <w:rFonts w:asciiTheme="majorHAnsi" w:eastAsia="Calibri" w:hAnsiTheme="majorHAnsi" w:cs="Calibri"/>
          <w:bCs/>
          <w:sz w:val="24"/>
          <w:szCs w:val="24"/>
        </w:rPr>
        <w:t xml:space="preserve"> h prior to step </w:t>
      </w:r>
      <w:r w:rsidR="001B6B47" w:rsidRPr="00A8055C">
        <w:rPr>
          <w:rFonts w:asciiTheme="majorHAnsi" w:eastAsia="Calibri" w:hAnsiTheme="majorHAnsi" w:cs="Calibri"/>
          <w:bCs/>
          <w:sz w:val="24"/>
          <w:szCs w:val="24"/>
        </w:rPr>
        <w:t>2</w:t>
      </w:r>
      <w:r w:rsidR="00E51847" w:rsidRPr="00A8055C">
        <w:rPr>
          <w:rFonts w:asciiTheme="majorHAnsi" w:eastAsia="Calibri" w:hAnsiTheme="majorHAnsi" w:cs="Calibri"/>
          <w:bCs/>
          <w:sz w:val="24"/>
          <w:szCs w:val="24"/>
        </w:rPr>
        <w:t xml:space="preserve">.1. </w:t>
      </w:r>
      <w:r w:rsidR="00545A37" w:rsidRPr="00A8055C">
        <w:rPr>
          <w:rFonts w:asciiTheme="majorHAnsi" w:eastAsia="Calibri" w:hAnsiTheme="majorHAnsi" w:cs="Calibri"/>
          <w:bCs/>
          <w:sz w:val="24"/>
          <w:szCs w:val="24"/>
        </w:rPr>
        <w:t>Y-27632 (</w:t>
      </w:r>
      <w:r w:rsidR="00E51847" w:rsidRPr="00A8055C">
        <w:rPr>
          <w:rFonts w:asciiTheme="majorHAnsi" w:eastAsia="Calibri" w:hAnsiTheme="majorHAnsi" w:cs="Calibri"/>
          <w:bCs/>
          <w:sz w:val="24"/>
          <w:szCs w:val="24"/>
        </w:rPr>
        <w:t>ROCK inhibitor</w:t>
      </w:r>
      <w:r w:rsidR="00545A37" w:rsidRPr="00A8055C">
        <w:rPr>
          <w:rFonts w:asciiTheme="majorHAnsi" w:eastAsia="Calibri" w:hAnsiTheme="majorHAnsi" w:cs="Calibri"/>
          <w:bCs/>
          <w:sz w:val="24"/>
          <w:szCs w:val="24"/>
        </w:rPr>
        <w:t>)</w:t>
      </w:r>
      <w:r w:rsidR="00E51847" w:rsidRPr="00A8055C">
        <w:rPr>
          <w:rFonts w:asciiTheme="majorHAnsi" w:eastAsia="Calibri" w:hAnsiTheme="majorHAnsi" w:cs="Calibri"/>
          <w:bCs/>
          <w:sz w:val="24"/>
          <w:szCs w:val="24"/>
        </w:rPr>
        <w:t xml:space="preserve"> should be added to mouse organoid media immediately</w:t>
      </w:r>
      <w:r w:rsidR="00E51847" w:rsidRPr="00430DE0">
        <w:rPr>
          <w:rFonts w:asciiTheme="majorHAnsi" w:eastAsia="Calibri" w:hAnsiTheme="majorHAnsi" w:cs="Calibri"/>
          <w:b/>
          <w:sz w:val="24"/>
          <w:szCs w:val="24"/>
        </w:rPr>
        <w:t xml:space="preserve"> </w:t>
      </w:r>
      <w:r w:rsidR="00E51847" w:rsidRPr="00A8055C">
        <w:rPr>
          <w:rFonts w:asciiTheme="majorHAnsi" w:eastAsia="Calibri" w:hAnsiTheme="majorHAnsi" w:cs="Calibri"/>
          <w:bCs/>
          <w:sz w:val="24"/>
          <w:szCs w:val="24"/>
        </w:rPr>
        <w:t>prior</w:t>
      </w:r>
      <w:r w:rsidR="00E51847" w:rsidRPr="00430DE0">
        <w:rPr>
          <w:rFonts w:asciiTheme="majorHAnsi" w:eastAsia="Calibri" w:hAnsiTheme="majorHAnsi" w:cs="Calibri"/>
          <w:sz w:val="24"/>
          <w:szCs w:val="24"/>
        </w:rPr>
        <w:t xml:space="preserve"> to step </w:t>
      </w:r>
      <w:r w:rsidR="001B6B47" w:rsidRPr="00430DE0">
        <w:rPr>
          <w:rFonts w:asciiTheme="majorHAnsi" w:eastAsia="Calibri" w:hAnsiTheme="majorHAnsi" w:cs="Calibri"/>
          <w:sz w:val="24"/>
          <w:szCs w:val="24"/>
        </w:rPr>
        <w:t>2</w:t>
      </w:r>
      <w:r w:rsidR="00E51847" w:rsidRPr="00430DE0">
        <w:rPr>
          <w:rFonts w:asciiTheme="majorHAnsi" w:eastAsia="Calibri" w:hAnsiTheme="majorHAnsi" w:cs="Calibri"/>
          <w:sz w:val="24"/>
          <w:szCs w:val="24"/>
        </w:rPr>
        <w:t>.1.</w:t>
      </w:r>
      <w:r w:rsidRPr="00430DE0">
        <w:rPr>
          <w:rFonts w:asciiTheme="majorHAnsi" w:eastAsia="Calibri" w:hAnsiTheme="majorHAnsi" w:cs="Calibri"/>
          <w:sz w:val="24"/>
          <w:szCs w:val="24"/>
        </w:rPr>
        <w:t xml:space="preserve"> </w:t>
      </w:r>
      <w:r w:rsidR="00E51847" w:rsidRPr="00430DE0">
        <w:rPr>
          <w:rFonts w:asciiTheme="majorHAnsi" w:eastAsia="Calibri" w:hAnsiTheme="majorHAnsi" w:cs="Calibri"/>
          <w:sz w:val="24"/>
          <w:szCs w:val="24"/>
        </w:rPr>
        <w:t xml:space="preserve">Perform steps </w:t>
      </w:r>
      <w:r w:rsidR="001B6B47" w:rsidRPr="00430DE0">
        <w:rPr>
          <w:rFonts w:asciiTheme="majorHAnsi" w:eastAsia="Calibri" w:hAnsiTheme="majorHAnsi" w:cs="Calibri"/>
          <w:sz w:val="24"/>
          <w:szCs w:val="24"/>
        </w:rPr>
        <w:t>2</w:t>
      </w:r>
      <w:r w:rsidR="00E51847" w:rsidRPr="00430DE0">
        <w:rPr>
          <w:rFonts w:asciiTheme="majorHAnsi" w:eastAsia="Calibri" w:hAnsiTheme="majorHAnsi" w:cs="Calibri"/>
          <w:sz w:val="24"/>
          <w:szCs w:val="24"/>
        </w:rPr>
        <w:t>.1-</w:t>
      </w:r>
      <w:r w:rsidR="001B6B47" w:rsidRPr="00430DE0">
        <w:rPr>
          <w:rFonts w:asciiTheme="majorHAnsi" w:eastAsia="Calibri" w:hAnsiTheme="majorHAnsi" w:cs="Calibri"/>
          <w:sz w:val="24"/>
          <w:szCs w:val="24"/>
        </w:rPr>
        <w:t>2</w:t>
      </w:r>
      <w:r w:rsidR="00E51847" w:rsidRPr="00430DE0">
        <w:rPr>
          <w:rFonts w:asciiTheme="majorHAnsi" w:eastAsia="Calibri" w:hAnsiTheme="majorHAnsi" w:cs="Calibri"/>
          <w:sz w:val="24"/>
          <w:szCs w:val="24"/>
        </w:rPr>
        <w:t>.8 on ice.</w:t>
      </w:r>
    </w:p>
    <w:p w14:paraId="0000002B" w14:textId="77777777" w:rsidR="00497C97" w:rsidRPr="00430DE0" w:rsidRDefault="00497C97" w:rsidP="00BC4EDE">
      <w:pPr>
        <w:spacing w:line="240" w:lineRule="auto"/>
        <w:jc w:val="both"/>
        <w:rPr>
          <w:rFonts w:asciiTheme="majorHAnsi" w:eastAsia="Calibri" w:hAnsiTheme="majorHAnsi" w:cs="Calibri"/>
          <w:sz w:val="24"/>
          <w:szCs w:val="24"/>
        </w:rPr>
      </w:pPr>
    </w:p>
    <w:p w14:paraId="0000002C" w14:textId="133D0A76" w:rsidR="00497C97" w:rsidRPr="002118E3" w:rsidRDefault="00E51847" w:rsidP="00BC4EDE">
      <w:pPr>
        <w:pStyle w:val="a5"/>
        <w:numPr>
          <w:ilvl w:val="1"/>
          <w:numId w:val="3"/>
        </w:numPr>
        <w:spacing w:line="240" w:lineRule="auto"/>
        <w:jc w:val="both"/>
        <w:rPr>
          <w:rFonts w:asciiTheme="majorHAnsi" w:hAnsiTheme="majorHAnsi"/>
          <w:sz w:val="24"/>
          <w:szCs w:val="24"/>
        </w:rPr>
      </w:pPr>
      <w:r w:rsidRPr="002118E3">
        <w:rPr>
          <w:rFonts w:asciiTheme="majorHAnsi" w:eastAsia="Calibri" w:hAnsiTheme="majorHAnsi" w:cs="Calibri"/>
          <w:sz w:val="24"/>
          <w:szCs w:val="24"/>
        </w:rPr>
        <w:t xml:space="preserve">Pellet </w:t>
      </w:r>
      <w:r w:rsidR="00737F74">
        <w:rPr>
          <w:rFonts w:asciiTheme="majorHAnsi" w:eastAsia="Calibri" w:hAnsiTheme="majorHAnsi" w:cs="Calibri"/>
          <w:sz w:val="24"/>
          <w:szCs w:val="24"/>
        </w:rPr>
        <w:t xml:space="preserve">the </w:t>
      </w:r>
      <w:r w:rsidRPr="002118E3">
        <w:rPr>
          <w:rFonts w:asciiTheme="majorHAnsi" w:eastAsia="Calibri" w:hAnsiTheme="majorHAnsi" w:cs="Calibri"/>
          <w:sz w:val="24"/>
          <w:szCs w:val="24"/>
        </w:rPr>
        <w:t>cells in 5</w:t>
      </w:r>
      <w:r w:rsidR="002118E3">
        <w:rPr>
          <w:rFonts w:asciiTheme="majorHAnsi" w:eastAsia="Calibri" w:hAnsiTheme="majorHAnsi" w:cs="Calibri"/>
          <w:sz w:val="24"/>
          <w:szCs w:val="24"/>
        </w:rPr>
        <w:t xml:space="preserve"> mL </w:t>
      </w:r>
      <w:r w:rsidRPr="002118E3">
        <w:rPr>
          <w:rFonts w:asciiTheme="majorHAnsi" w:eastAsia="Calibri" w:hAnsiTheme="majorHAnsi" w:cs="Calibri"/>
          <w:sz w:val="24"/>
          <w:szCs w:val="24"/>
        </w:rPr>
        <w:t>round-bottom tubes by centrifugation at 800</w:t>
      </w:r>
      <w:r w:rsidR="00BC15D6" w:rsidRPr="002118E3">
        <w:rPr>
          <w:rFonts w:asciiTheme="majorHAnsi" w:eastAsia="Calibri" w:hAnsiTheme="majorHAnsi" w:cs="Calibri"/>
          <w:sz w:val="24"/>
          <w:szCs w:val="24"/>
        </w:rPr>
        <w:t xml:space="preserve"> </w:t>
      </w:r>
      <w:r w:rsidR="00A8055C">
        <w:rPr>
          <w:rFonts w:asciiTheme="majorHAnsi" w:eastAsia="Calibri" w:hAnsiTheme="majorHAnsi" w:cs="Calibri"/>
          <w:sz w:val="24"/>
          <w:szCs w:val="24"/>
        </w:rPr>
        <w:t xml:space="preserve">x </w:t>
      </w:r>
      <w:r w:rsidRPr="00A8055C">
        <w:rPr>
          <w:rFonts w:asciiTheme="majorHAnsi" w:eastAsia="Calibri" w:hAnsiTheme="majorHAnsi" w:cs="Calibri"/>
          <w:i/>
          <w:iCs/>
          <w:sz w:val="24"/>
          <w:szCs w:val="24"/>
        </w:rPr>
        <w:t>g</w:t>
      </w:r>
      <w:r w:rsidRPr="002118E3">
        <w:rPr>
          <w:rFonts w:asciiTheme="majorHAnsi" w:eastAsia="Calibri" w:hAnsiTheme="majorHAnsi" w:cs="Calibri"/>
          <w:sz w:val="24"/>
          <w:szCs w:val="24"/>
        </w:rPr>
        <w:t xml:space="preserve"> for 5 min at 4 °C and aspirate the supernatant. </w:t>
      </w:r>
    </w:p>
    <w:p w14:paraId="0C359298" w14:textId="77777777" w:rsidR="00A913AE" w:rsidRPr="00430DE0" w:rsidRDefault="00A913AE" w:rsidP="00BC4EDE">
      <w:pPr>
        <w:spacing w:line="240" w:lineRule="auto"/>
        <w:jc w:val="both"/>
        <w:rPr>
          <w:rFonts w:asciiTheme="majorHAnsi" w:hAnsiTheme="majorHAnsi"/>
          <w:sz w:val="24"/>
          <w:szCs w:val="24"/>
          <w:highlight w:val="yellow"/>
        </w:rPr>
      </w:pPr>
    </w:p>
    <w:p w14:paraId="0000002D" w14:textId="369D73EC" w:rsidR="00497C97" w:rsidRPr="00430DE0" w:rsidRDefault="00E51847" w:rsidP="00BC4EDE">
      <w:pPr>
        <w:pStyle w:val="a5"/>
        <w:numPr>
          <w:ilvl w:val="1"/>
          <w:numId w:val="3"/>
        </w:numPr>
        <w:spacing w:line="240" w:lineRule="auto"/>
        <w:jc w:val="both"/>
        <w:rPr>
          <w:rFonts w:asciiTheme="majorHAnsi" w:hAnsiTheme="majorHAnsi"/>
          <w:sz w:val="24"/>
          <w:szCs w:val="24"/>
          <w:highlight w:val="yellow"/>
        </w:rPr>
      </w:pPr>
      <w:r w:rsidRPr="00430DE0">
        <w:rPr>
          <w:rFonts w:asciiTheme="majorHAnsi" w:eastAsia="Calibri" w:hAnsiTheme="majorHAnsi" w:cs="Calibri"/>
          <w:sz w:val="24"/>
          <w:szCs w:val="24"/>
          <w:highlight w:val="yellow"/>
        </w:rPr>
        <w:t>Wash the cell pellet in 500</w:t>
      </w:r>
      <w:r w:rsidR="00BC15D6" w:rsidRPr="00430DE0">
        <w:rPr>
          <w:rFonts w:asciiTheme="majorHAnsi" w:eastAsia="Calibri" w:hAnsiTheme="majorHAnsi" w:cs="Calibri"/>
          <w:sz w:val="24"/>
          <w:szCs w:val="24"/>
          <w:highlight w:val="yellow"/>
        </w:rPr>
        <w:t xml:space="preserve"> </w:t>
      </w:r>
      <w:r w:rsidR="002118E3">
        <w:rPr>
          <w:rFonts w:asciiTheme="majorHAnsi" w:eastAsia="Calibri" w:hAnsiTheme="majorHAnsi" w:cs="Calibri"/>
          <w:sz w:val="24"/>
          <w:szCs w:val="24"/>
          <w:highlight w:val="yellow"/>
        </w:rPr>
        <w:t>µL</w:t>
      </w:r>
      <w:r w:rsidRPr="00430DE0">
        <w:rPr>
          <w:rFonts w:asciiTheme="majorHAnsi" w:eastAsia="Calibri" w:hAnsiTheme="majorHAnsi" w:cs="Calibri"/>
          <w:sz w:val="24"/>
          <w:szCs w:val="24"/>
          <w:highlight w:val="yellow"/>
        </w:rPr>
        <w:t xml:space="preserve"> of mouse organoid media</w:t>
      </w:r>
      <w:r w:rsidR="00EB64C7">
        <w:rPr>
          <w:rFonts w:asciiTheme="majorHAnsi" w:eastAsia="Calibri" w:hAnsiTheme="majorHAnsi" w:cs="Calibri"/>
          <w:sz w:val="24"/>
          <w:szCs w:val="24"/>
          <w:highlight w:val="yellow"/>
        </w:rPr>
        <w:t xml:space="preserve"> (</w:t>
      </w:r>
      <w:r w:rsidR="00EB64C7" w:rsidRPr="002118E3">
        <w:rPr>
          <w:rFonts w:asciiTheme="majorHAnsi" w:eastAsia="Calibri" w:hAnsiTheme="majorHAnsi" w:cs="Calibri"/>
          <w:b/>
          <w:sz w:val="24"/>
          <w:szCs w:val="24"/>
          <w:highlight w:val="yellow"/>
        </w:rPr>
        <w:t xml:space="preserve">Table </w:t>
      </w:r>
      <w:r w:rsidR="0033582A">
        <w:rPr>
          <w:rFonts w:asciiTheme="majorHAnsi" w:eastAsia="Calibri" w:hAnsiTheme="majorHAnsi" w:cs="Calibri"/>
          <w:b/>
          <w:sz w:val="24"/>
          <w:szCs w:val="24"/>
          <w:highlight w:val="yellow"/>
        </w:rPr>
        <w:t>2</w:t>
      </w:r>
      <w:r w:rsidR="00EB64C7">
        <w:rPr>
          <w:rFonts w:asciiTheme="majorHAnsi" w:eastAsia="Calibri" w:hAnsiTheme="majorHAnsi" w:cs="Calibri"/>
          <w:sz w:val="24"/>
          <w:szCs w:val="24"/>
          <w:highlight w:val="yellow"/>
        </w:rPr>
        <w:t>)</w:t>
      </w:r>
      <w:r w:rsidR="0088354E" w:rsidRPr="00430DE0">
        <w:rPr>
          <w:rFonts w:asciiTheme="majorHAnsi" w:eastAsia="Calibri" w:hAnsiTheme="majorHAnsi" w:cs="Calibri"/>
          <w:sz w:val="24"/>
          <w:szCs w:val="24"/>
          <w:highlight w:val="yellow"/>
        </w:rPr>
        <w:fldChar w:fldCharType="begin" w:fldLock="1"/>
      </w:r>
      <w:r w:rsidR="00337DB7" w:rsidRPr="00430DE0">
        <w:rPr>
          <w:rFonts w:asciiTheme="majorHAnsi" w:eastAsia="Calibri" w:hAnsiTheme="majorHAnsi" w:cs="Calibri"/>
          <w:sz w:val="24"/>
          <w:szCs w:val="24"/>
          <w:highlight w:val="yellow"/>
        </w:rPr>
        <w:instrText xml:space="preserve">ADDIN CSL_CITATION {"citationItems":[{"id":"ITEM-1","itemData":{"DOI":"10.1038/nprot.2016.006","ISBN":"1750-2799","ISSN":"17502799","PMID":"26797458","abstract":"This protocol describes a strategy for the generation of 3D prostate organoid cultures from healthy mouse and human prostate cells (either bulk or FACS-sorted single luminal and basal cells), metastatic prostate cancer lesions and circulating tumor cells. Organoids derived from healthy material contain the differentiated luminal and basal cell types, whereas organoids derived from prostate cancer tissue mimic the histology of the tumor. We explain how to establish these cultures in the fully defined serum-free conditioned medium that is required to sustain organoid growth. Starting with the plating of digested tissue material, full-grown organoids can usually be obtained in </w:instrText>
      </w:r>
      <w:r w:rsidR="00337DB7" w:rsidRPr="00430DE0">
        <w:rPr>
          <w:rFonts w:ascii="Cambria Math" w:eastAsia="Calibri" w:hAnsi="Cambria Math" w:cs="Cambria Math"/>
          <w:sz w:val="24"/>
          <w:szCs w:val="24"/>
          <w:highlight w:val="yellow"/>
        </w:rPr>
        <w:instrText>∼</w:instrText>
      </w:r>
      <w:r w:rsidR="00337DB7" w:rsidRPr="00430DE0">
        <w:rPr>
          <w:rFonts w:asciiTheme="majorHAnsi" w:eastAsia="Calibri" w:hAnsiTheme="majorHAnsi" w:cs="Calibri"/>
          <w:sz w:val="24"/>
          <w:szCs w:val="24"/>
          <w:highlight w:val="yellow"/>
        </w:rPr>
        <w:instrText>2 weeks. The culture protocol we describe here is currently the only one that allows the growth of both the luminal and basal prostatic epithelial lineages, as well as the growth of advanced prostate cancers. Organoids established using this protocol can be used to study many different aspects of prostate biology, including homeostasis, tumorigenesis and drug discovery.","author":[{"dropping-particle":"","family":"Drost","given":"Jarno","non-dropping-particle":"","parse-names":false,"suffix":""},{"dropping-particle":"","family":"Karthaus","given":"Wouter R.","non-dropping-particle":"","parse-names":false,"suffix":""},{"dropping-particle":"","family":"Gao","given":"Dong","non-dropping-particle":"","parse-names":false,"suffix":""},{"dropping-particle":"","family":"Driehuis","given":"Else","non-dropping-particle":"","parse-names":false,"suffix":""},{"dropping-particle":"","family":"Sawyers","given":"Charles L.","non-dropping-particle":"","parse-names":false,"suffix":""},{"dropping-particle":"","family":"Chen","given":"Yu","non-dropping-particle":"","parse-names":false,"suffix":""},{"dropping-particle":"","family":"Clevers","given":"Hans","non-dropping-particle":"","parse-names":false,"suffix":""}],"container-title":"Nature Protocols","id":"ITEM-1","issue":"2","issued":{"date-parts":[["2016"]]},"page":"347-358","publisher":"Nature Publishing Group","title":"Organoid culture systems for prostate epithelial and cancer tissue","type":"article-journal","volume":"11"},"uris":["http://www.mendeley.com/documents/?uuid=0fb03d86-0031-4e4d-979f-f2d2adc9f433"]}],"mendeley":{"formattedCitation":"&lt;sup&gt;14&lt;/sup&gt;","plainTextFormattedCitation":"14","previouslyFormattedCitation":"&lt;sup&gt;14&lt;/sup&gt;"},"properties":{"noteIndex":0},"schema":"https://github.com/citation-style-language/schema/raw/master/csl-citation.json"}</w:instrText>
      </w:r>
      <w:r w:rsidR="0088354E" w:rsidRPr="00430DE0">
        <w:rPr>
          <w:rFonts w:asciiTheme="majorHAnsi" w:eastAsia="Calibri" w:hAnsiTheme="majorHAnsi" w:cs="Calibri"/>
          <w:sz w:val="24"/>
          <w:szCs w:val="24"/>
          <w:highlight w:val="yellow"/>
        </w:rPr>
        <w:fldChar w:fldCharType="separate"/>
      </w:r>
      <w:r w:rsidR="00370060" w:rsidRPr="00430DE0">
        <w:rPr>
          <w:rFonts w:asciiTheme="majorHAnsi" w:eastAsia="Calibri" w:hAnsiTheme="majorHAnsi" w:cs="Calibri"/>
          <w:noProof/>
          <w:sz w:val="24"/>
          <w:szCs w:val="24"/>
          <w:highlight w:val="yellow"/>
          <w:vertAlign w:val="superscript"/>
        </w:rPr>
        <w:t>14</w:t>
      </w:r>
      <w:r w:rsidR="0088354E" w:rsidRPr="00430DE0">
        <w:rPr>
          <w:rFonts w:asciiTheme="majorHAnsi" w:eastAsia="Calibri" w:hAnsiTheme="majorHAnsi" w:cs="Calibri"/>
          <w:sz w:val="24"/>
          <w:szCs w:val="24"/>
          <w:highlight w:val="yellow"/>
        </w:rPr>
        <w:fldChar w:fldCharType="end"/>
      </w:r>
      <w:r w:rsidRPr="00430DE0">
        <w:rPr>
          <w:rFonts w:asciiTheme="majorHAnsi" w:eastAsia="Calibri" w:hAnsiTheme="majorHAnsi" w:cs="Calibri"/>
          <w:color w:val="000000" w:themeColor="text1"/>
          <w:sz w:val="24"/>
          <w:szCs w:val="24"/>
          <w:highlight w:val="yellow"/>
        </w:rPr>
        <w:t>.</w:t>
      </w:r>
    </w:p>
    <w:p w14:paraId="54A7A797" w14:textId="77777777" w:rsidR="00BC15D6" w:rsidRPr="00430DE0" w:rsidRDefault="00BC15D6" w:rsidP="00BC4EDE">
      <w:pPr>
        <w:spacing w:line="240" w:lineRule="auto"/>
        <w:jc w:val="both"/>
        <w:rPr>
          <w:rFonts w:asciiTheme="majorHAnsi" w:hAnsiTheme="majorHAnsi"/>
          <w:sz w:val="24"/>
          <w:szCs w:val="24"/>
          <w:highlight w:val="yellow"/>
        </w:rPr>
      </w:pPr>
    </w:p>
    <w:p w14:paraId="0000002E" w14:textId="08DDED7B" w:rsidR="00497C97" w:rsidRPr="002118E3" w:rsidRDefault="00E51847" w:rsidP="00BC4EDE">
      <w:pPr>
        <w:pStyle w:val="a5"/>
        <w:numPr>
          <w:ilvl w:val="1"/>
          <w:numId w:val="3"/>
        </w:numPr>
        <w:spacing w:line="240" w:lineRule="auto"/>
        <w:jc w:val="both"/>
        <w:rPr>
          <w:rFonts w:asciiTheme="majorHAnsi" w:hAnsiTheme="majorHAnsi"/>
          <w:sz w:val="24"/>
          <w:szCs w:val="24"/>
        </w:rPr>
      </w:pPr>
      <w:r w:rsidRPr="002118E3">
        <w:rPr>
          <w:rFonts w:asciiTheme="majorHAnsi" w:eastAsia="Calibri" w:hAnsiTheme="majorHAnsi" w:cs="Calibri"/>
          <w:sz w:val="24"/>
          <w:szCs w:val="24"/>
        </w:rPr>
        <w:t xml:space="preserve">Pellet </w:t>
      </w:r>
      <w:r w:rsidR="00A8055C">
        <w:rPr>
          <w:rFonts w:asciiTheme="majorHAnsi" w:eastAsia="Calibri" w:hAnsiTheme="majorHAnsi" w:cs="Calibri"/>
          <w:sz w:val="24"/>
          <w:szCs w:val="24"/>
        </w:rPr>
        <w:t xml:space="preserve">the </w:t>
      </w:r>
      <w:r w:rsidRPr="002118E3">
        <w:rPr>
          <w:rFonts w:asciiTheme="majorHAnsi" w:eastAsia="Calibri" w:hAnsiTheme="majorHAnsi" w:cs="Calibri"/>
          <w:sz w:val="24"/>
          <w:szCs w:val="24"/>
        </w:rPr>
        <w:t>cells by centrifugation at 800</w:t>
      </w:r>
      <w:r w:rsidR="00BC15D6" w:rsidRPr="002118E3">
        <w:rPr>
          <w:rFonts w:asciiTheme="majorHAnsi" w:eastAsia="Calibri" w:hAnsiTheme="majorHAnsi" w:cs="Calibri"/>
          <w:sz w:val="24"/>
          <w:szCs w:val="24"/>
        </w:rPr>
        <w:t xml:space="preserve"> </w:t>
      </w:r>
      <w:r w:rsidR="00A8055C">
        <w:rPr>
          <w:rFonts w:asciiTheme="majorHAnsi" w:eastAsia="Calibri" w:hAnsiTheme="majorHAnsi" w:cs="Calibri"/>
          <w:sz w:val="24"/>
          <w:szCs w:val="24"/>
        </w:rPr>
        <w:t xml:space="preserve">x </w:t>
      </w:r>
      <w:r w:rsidRPr="00A8055C">
        <w:rPr>
          <w:rFonts w:asciiTheme="majorHAnsi" w:eastAsia="Calibri" w:hAnsiTheme="majorHAnsi" w:cs="Calibri"/>
          <w:i/>
          <w:iCs/>
          <w:sz w:val="24"/>
          <w:szCs w:val="24"/>
        </w:rPr>
        <w:t xml:space="preserve">g </w:t>
      </w:r>
      <w:r w:rsidRPr="002118E3">
        <w:rPr>
          <w:rFonts w:asciiTheme="majorHAnsi" w:eastAsia="Calibri" w:hAnsiTheme="majorHAnsi" w:cs="Calibri"/>
          <w:sz w:val="24"/>
          <w:szCs w:val="24"/>
        </w:rPr>
        <w:t xml:space="preserve">for 5 min at 4 °C and aspirate </w:t>
      </w:r>
      <w:r w:rsidR="00A8055C">
        <w:rPr>
          <w:rFonts w:asciiTheme="majorHAnsi" w:eastAsia="Calibri" w:hAnsiTheme="majorHAnsi" w:cs="Calibri"/>
          <w:sz w:val="24"/>
          <w:szCs w:val="24"/>
        </w:rPr>
        <w:t xml:space="preserve">the </w:t>
      </w:r>
      <w:r w:rsidRPr="002118E3">
        <w:rPr>
          <w:rFonts w:asciiTheme="majorHAnsi" w:eastAsia="Calibri" w:hAnsiTheme="majorHAnsi" w:cs="Calibri"/>
          <w:sz w:val="24"/>
          <w:szCs w:val="24"/>
        </w:rPr>
        <w:t>supernatant.</w:t>
      </w:r>
    </w:p>
    <w:p w14:paraId="0D27AAB3" w14:textId="76027647" w:rsidR="00BC15D6" w:rsidRPr="00430DE0" w:rsidRDefault="00333009" w:rsidP="00BC4EDE">
      <w:pPr>
        <w:spacing w:line="240" w:lineRule="auto"/>
        <w:jc w:val="both"/>
        <w:rPr>
          <w:rFonts w:asciiTheme="majorHAnsi" w:hAnsiTheme="majorHAnsi"/>
          <w:sz w:val="24"/>
          <w:szCs w:val="24"/>
          <w:highlight w:val="yellow"/>
        </w:rPr>
      </w:pPr>
      <w:r>
        <w:rPr>
          <w:rFonts w:asciiTheme="majorHAnsi" w:hAnsiTheme="majorHAnsi"/>
          <w:sz w:val="24"/>
          <w:szCs w:val="24"/>
          <w:highlight w:val="yellow"/>
        </w:rPr>
        <w:t xml:space="preserve"> </w:t>
      </w:r>
    </w:p>
    <w:p w14:paraId="0000002F" w14:textId="0DCA9C6F" w:rsidR="00497C97" w:rsidRPr="00430DE0" w:rsidRDefault="00E51847" w:rsidP="00BC4EDE">
      <w:pPr>
        <w:pStyle w:val="a5"/>
        <w:numPr>
          <w:ilvl w:val="1"/>
          <w:numId w:val="3"/>
        </w:numPr>
        <w:spacing w:line="240" w:lineRule="auto"/>
        <w:jc w:val="both"/>
        <w:rPr>
          <w:rFonts w:asciiTheme="majorHAnsi" w:hAnsiTheme="majorHAnsi"/>
          <w:sz w:val="24"/>
          <w:szCs w:val="24"/>
          <w:highlight w:val="yellow"/>
        </w:rPr>
      </w:pPr>
      <w:r w:rsidRPr="00430DE0">
        <w:rPr>
          <w:rFonts w:asciiTheme="majorHAnsi" w:eastAsia="Calibri" w:hAnsiTheme="majorHAnsi" w:cs="Calibri"/>
          <w:sz w:val="24"/>
          <w:szCs w:val="24"/>
          <w:highlight w:val="yellow"/>
        </w:rPr>
        <w:t>Resuspend in mouse organoid media at a cell density of 1000 cells/</w:t>
      </w:r>
      <w:r w:rsidR="002118E3">
        <w:rPr>
          <w:rFonts w:asciiTheme="majorHAnsi" w:eastAsia="Calibri" w:hAnsiTheme="majorHAnsi" w:cs="Calibri"/>
          <w:sz w:val="24"/>
          <w:szCs w:val="24"/>
          <w:highlight w:val="yellow"/>
        </w:rPr>
        <w:t>µL</w:t>
      </w:r>
      <w:r w:rsidRPr="00430DE0">
        <w:rPr>
          <w:rFonts w:asciiTheme="majorHAnsi" w:eastAsia="Calibri" w:hAnsiTheme="majorHAnsi" w:cs="Calibri"/>
          <w:sz w:val="24"/>
          <w:szCs w:val="24"/>
          <w:highlight w:val="yellow"/>
        </w:rPr>
        <w:t>.</w:t>
      </w:r>
    </w:p>
    <w:p w14:paraId="6C484B93" w14:textId="77777777" w:rsidR="00BC15D6" w:rsidRPr="00430DE0" w:rsidRDefault="00BC15D6" w:rsidP="00BC4EDE">
      <w:pPr>
        <w:spacing w:line="240" w:lineRule="auto"/>
        <w:jc w:val="both"/>
        <w:rPr>
          <w:rFonts w:asciiTheme="majorHAnsi" w:hAnsiTheme="majorHAnsi"/>
          <w:sz w:val="24"/>
          <w:szCs w:val="24"/>
        </w:rPr>
      </w:pPr>
    </w:p>
    <w:p w14:paraId="432385AA" w14:textId="7617BE54" w:rsidR="00430DE0" w:rsidRPr="00BC4EDE" w:rsidRDefault="00115580" w:rsidP="00BC4EDE">
      <w:pPr>
        <w:pStyle w:val="a5"/>
        <w:numPr>
          <w:ilvl w:val="1"/>
          <w:numId w:val="3"/>
        </w:numPr>
        <w:spacing w:line="240" w:lineRule="auto"/>
        <w:jc w:val="both"/>
        <w:rPr>
          <w:rFonts w:asciiTheme="majorHAnsi" w:hAnsiTheme="majorHAnsi"/>
          <w:sz w:val="24"/>
          <w:szCs w:val="24"/>
          <w:highlight w:val="yellow"/>
        </w:rPr>
      </w:pPr>
      <w:r w:rsidRPr="00BC4EDE">
        <w:rPr>
          <w:rFonts w:asciiTheme="majorHAnsi" w:eastAsia="Calibri" w:hAnsiTheme="majorHAnsi" w:cs="Calibri"/>
          <w:sz w:val="24"/>
          <w:szCs w:val="24"/>
          <w:highlight w:val="yellow"/>
        </w:rPr>
        <w:t>To prepare master mixes, m</w:t>
      </w:r>
      <w:r w:rsidR="00E51847" w:rsidRPr="00BC4EDE">
        <w:rPr>
          <w:rFonts w:asciiTheme="majorHAnsi" w:eastAsia="Calibri" w:hAnsiTheme="majorHAnsi" w:cs="Calibri"/>
          <w:sz w:val="24"/>
          <w:szCs w:val="24"/>
          <w:highlight w:val="yellow"/>
        </w:rPr>
        <w:t xml:space="preserve">ix epithelial cells suspended in mouse organoid media with </w:t>
      </w:r>
      <w:r w:rsidR="001566CF">
        <w:rPr>
          <w:rFonts w:asciiTheme="majorHAnsi" w:eastAsia="Calibri" w:hAnsiTheme="majorHAnsi" w:cs="Calibri"/>
          <w:sz w:val="24"/>
          <w:szCs w:val="24"/>
          <w:highlight w:val="yellow"/>
        </w:rPr>
        <w:t>matrix gel</w:t>
      </w:r>
      <w:r w:rsidR="00E51847" w:rsidRPr="00BC4EDE">
        <w:rPr>
          <w:rFonts w:asciiTheme="majorHAnsi" w:eastAsia="Calibri" w:hAnsiTheme="majorHAnsi" w:cs="Calibri"/>
          <w:sz w:val="24"/>
          <w:szCs w:val="24"/>
          <w:highlight w:val="yellow"/>
        </w:rPr>
        <w:t xml:space="preserve"> to </w:t>
      </w:r>
      <w:r w:rsidR="00731506" w:rsidRPr="00BC4EDE">
        <w:rPr>
          <w:rFonts w:asciiTheme="majorHAnsi" w:eastAsia="Calibri" w:hAnsiTheme="majorHAnsi" w:cs="Calibri"/>
          <w:sz w:val="24"/>
          <w:szCs w:val="24"/>
          <w:highlight w:val="yellow"/>
        </w:rPr>
        <w:t xml:space="preserve">generate </w:t>
      </w:r>
      <w:r w:rsidR="00E51847" w:rsidRPr="00BC4EDE">
        <w:rPr>
          <w:rFonts w:asciiTheme="majorHAnsi" w:eastAsia="Calibri" w:hAnsiTheme="majorHAnsi" w:cs="Calibri"/>
          <w:sz w:val="24"/>
          <w:szCs w:val="24"/>
          <w:highlight w:val="yellow"/>
        </w:rPr>
        <w:t xml:space="preserve">a final mixture that contains 25% cells/media and 75% </w:t>
      </w:r>
      <w:r w:rsidR="001566CF">
        <w:rPr>
          <w:rFonts w:asciiTheme="majorHAnsi" w:eastAsia="Calibri" w:hAnsiTheme="majorHAnsi" w:cs="Calibri"/>
          <w:sz w:val="24"/>
          <w:szCs w:val="24"/>
          <w:highlight w:val="yellow"/>
        </w:rPr>
        <w:t>matrix gel</w:t>
      </w:r>
      <w:r w:rsidR="00E51847" w:rsidRPr="00BC4EDE">
        <w:rPr>
          <w:rFonts w:asciiTheme="majorHAnsi" w:eastAsia="Calibri" w:hAnsiTheme="majorHAnsi" w:cs="Calibri"/>
          <w:sz w:val="24"/>
          <w:szCs w:val="24"/>
          <w:highlight w:val="yellow"/>
        </w:rPr>
        <w:t>. Basal cells are typically plated at a concentration of 100-2,000 cells/80</w:t>
      </w:r>
      <w:r w:rsidR="00BC15D6" w:rsidRPr="00BC4EDE">
        <w:rPr>
          <w:rFonts w:asciiTheme="majorHAnsi" w:eastAsia="Calibri" w:hAnsiTheme="majorHAnsi" w:cs="Calibri"/>
          <w:sz w:val="24"/>
          <w:szCs w:val="24"/>
          <w:highlight w:val="yellow"/>
        </w:rPr>
        <w:t xml:space="preserve"> </w:t>
      </w:r>
      <w:r w:rsidR="002118E3" w:rsidRPr="00BC4EDE">
        <w:rPr>
          <w:rFonts w:asciiTheme="majorHAnsi" w:eastAsia="Calibri" w:hAnsiTheme="majorHAnsi" w:cs="Calibri"/>
          <w:sz w:val="24"/>
          <w:szCs w:val="24"/>
          <w:highlight w:val="yellow"/>
        </w:rPr>
        <w:t>µL</w:t>
      </w:r>
      <w:r w:rsidR="00E51847" w:rsidRPr="00BC4EDE">
        <w:rPr>
          <w:rFonts w:asciiTheme="majorHAnsi" w:eastAsia="Calibri" w:hAnsiTheme="majorHAnsi" w:cs="Calibri"/>
          <w:sz w:val="24"/>
          <w:szCs w:val="24"/>
          <w:highlight w:val="yellow"/>
        </w:rPr>
        <w:t>, whereas luminal cells are typically plated at a concentration of 2,000-10,000 cells/80</w:t>
      </w:r>
      <w:r w:rsidR="00BC15D6" w:rsidRPr="00BC4EDE">
        <w:rPr>
          <w:rFonts w:asciiTheme="majorHAnsi" w:eastAsia="Calibri" w:hAnsiTheme="majorHAnsi" w:cs="Calibri"/>
          <w:sz w:val="24"/>
          <w:szCs w:val="24"/>
          <w:highlight w:val="yellow"/>
        </w:rPr>
        <w:t xml:space="preserve"> </w:t>
      </w:r>
      <w:r w:rsidR="002118E3" w:rsidRPr="00BC4EDE">
        <w:rPr>
          <w:rFonts w:asciiTheme="majorHAnsi" w:eastAsia="Calibri" w:hAnsiTheme="majorHAnsi" w:cs="Calibri"/>
          <w:sz w:val="24"/>
          <w:szCs w:val="24"/>
          <w:highlight w:val="yellow"/>
        </w:rPr>
        <w:t>µL</w:t>
      </w:r>
      <w:r w:rsidR="00E51847" w:rsidRPr="00BC4EDE">
        <w:rPr>
          <w:rFonts w:asciiTheme="majorHAnsi" w:eastAsia="Calibri" w:hAnsiTheme="majorHAnsi" w:cs="Calibri"/>
          <w:sz w:val="24"/>
          <w:szCs w:val="24"/>
          <w:highlight w:val="yellow"/>
        </w:rPr>
        <w:t xml:space="preserve">. The density of cells plated varies depending upon the day of anticipated material collection, and the desired downstream application. </w:t>
      </w:r>
    </w:p>
    <w:p w14:paraId="44091A1B" w14:textId="77777777" w:rsidR="00430DE0" w:rsidRPr="00A8055C" w:rsidRDefault="00430DE0" w:rsidP="00BC4EDE">
      <w:pPr>
        <w:pStyle w:val="a5"/>
        <w:jc w:val="both"/>
        <w:rPr>
          <w:rFonts w:asciiTheme="majorHAnsi" w:eastAsia="Calibri" w:hAnsiTheme="majorHAnsi" w:cs="Calibri"/>
          <w:bCs/>
          <w:sz w:val="24"/>
          <w:szCs w:val="24"/>
        </w:rPr>
      </w:pPr>
    </w:p>
    <w:p w14:paraId="00000031" w14:textId="42966586" w:rsidR="00497C97" w:rsidRPr="00430DE0" w:rsidRDefault="00E51847" w:rsidP="00BC4EDE">
      <w:pPr>
        <w:pStyle w:val="a5"/>
        <w:spacing w:line="240" w:lineRule="auto"/>
        <w:ind w:left="0"/>
        <w:jc w:val="both"/>
        <w:rPr>
          <w:rFonts w:asciiTheme="majorHAnsi" w:hAnsiTheme="majorHAnsi"/>
          <w:sz w:val="24"/>
          <w:szCs w:val="24"/>
          <w:highlight w:val="yellow"/>
        </w:rPr>
      </w:pPr>
      <w:r w:rsidRPr="00A8055C">
        <w:rPr>
          <w:rFonts w:asciiTheme="majorHAnsi" w:eastAsia="Calibri" w:hAnsiTheme="majorHAnsi" w:cs="Calibri"/>
          <w:bCs/>
          <w:sz w:val="24"/>
          <w:szCs w:val="24"/>
        </w:rPr>
        <w:t>NOTE:</w:t>
      </w:r>
      <w:r w:rsidRPr="00430DE0">
        <w:rPr>
          <w:rFonts w:asciiTheme="majorHAnsi" w:eastAsia="Calibri" w:hAnsiTheme="majorHAnsi" w:cs="Calibri"/>
          <w:b/>
          <w:sz w:val="24"/>
          <w:szCs w:val="24"/>
        </w:rPr>
        <w:t xml:space="preserve"> </w:t>
      </w:r>
      <w:r w:rsidR="00115580" w:rsidRPr="00430DE0">
        <w:rPr>
          <w:rFonts w:asciiTheme="majorHAnsi" w:eastAsia="Calibri" w:hAnsiTheme="majorHAnsi" w:cs="Calibri"/>
          <w:sz w:val="24"/>
          <w:szCs w:val="24"/>
        </w:rPr>
        <w:t xml:space="preserve">Chill appropriately sized tube(s) for expected master mix volume </w:t>
      </w:r>
      <w:r w:rsidR="00115580" w:rsidRPr="00A8055C">
        <w:rPr>
          <w:rFonts w:asciiTheme="majorHAnsi" w:eastAsia="Calibri" w:hAnsiTheme="majorHAnsi" w:cs="Calibri"/>
          <w:bCs/>
          <w:sz w:val="24"/>
          <w:szCs w:val="24"/>
        </w:rPr>
        <w:t>5 min prior</w:t>
      </w:r>
      <w:r w:rsidR="00115580" w:rsidRPr="00430DE0">
        <w:rPr>
          <w:rFonts w:asciiTheme="majorHAnsi" w:eastAsia="Calibri" w:hAnsiTheme="majorHAnsi" w:cs="Calibri"/>
          <w:sz w:val="24"/>
          <w:szCs w:val="24"/>
        </w:rPr>
        <w:t xml:space="preserve"> to master mix preparation.</w:t>
      </w:r>
      <w:r w:rsidR="00115580">
        <w:rPr>
          <w:rFonts w:asciiTheme="majorHAnsi" w:eastAsia="Calibri" w:hAnsiTheme="majorHAnsi" w:cs="Calibri"/>
          <w:sz w:val="24"/>
          <w:szCs w:val="24"/>
        </w:rPr>
        <w:t xml:space="preserve"> To ensure the </w:t>
      </w:r>
      <w:r w:rsidR="001566CF">
        <w:rPr>
          <w:rFonts w:asciiTheme="majorHAnsi" w:eastAsia="Calibri" w:hAnsiTheme="majorHAnsi" w:cs="Calibri"/>
          <w:sz w:val="24"/>
          <w:szCs w:val="24"/>
        </w:rPr>
        <w:t>matrix gel</w:t>
      </w:r>
      <w:r w:rsidR="00115580">
        <w:rPr>
          <w:rFonts w:asciiTheme="majorHAnsi" w:eastAsia="Calibri" w:hAnsiTheme="majorHAnsi" w:cs="Calibri"/>
          <w:sz w:val="24"/>
          <w:szCs w:val="24"/>
        </w:rPr>
        <w:t xml:space="preserve"> does not harden while handling, it is </w:t>
      </w:r>
      <w:r w:rsidR="00115580" w:rsidRPr="00A8055C">
        <w:rPr>
          <w:rFonts w:asciiTheme="majorHAnsi" w:eastAsia="Calibri" w:hAnsiTheme="majorHAnsi" w:cs="Calibri"/>
          <w:bCs/>
          <w:sz w:val="24"/>
          <w:szCs w:val="24"/>
        </w:rPr>
        <w:t>critical</w:t>
      </w:r>
      <w:r w:rsidR="00115580">
        <w:rPr>
          <w:rFonts w:asciiTheme="majorHAnsi" w:eastAsia="Calibri" w:hAnsiTheme="majorHAnsi" w:cs="Calibri"/>
          <w:sz w:val="24"/>
          <w:szCs w:val="24"/>
        </w:rPr>
        <w:t xml:space="preserve"> to </w:t>
      </w:r>
      <w:r w:rsidRPr="00430DE0">
        <w:rPr>
          <w:rFonts w:asciiTheme="majorHAnsi" w:eastAsia="Calibri" w:hAnsiTheme="majorHAnsi" w:cs="Calibri"/>
          <w:sz w:val="24"/>
          <w:szCs w:val="24"/>
        </w:rPr>
        <w:t>chill</w:t>
      </w:r>
      <w:r w:rsidR="00EB5334">
        <w:rPr>
          <w:rFonts w:asciiTheme="majorHAnsi" w:eastAsia="Calibri" w:hAnsiTheme="majorHAnsi" w:cs="Calibri"/>
          <w:sz w:val="24"/>
          <w:szCs w:val="24"/>
        </w:rPr>
        <w:t xml:space="preserve"> the</w:t>
      </w:r>
      <w:r w:rsidRPr="00430DE0">
        <w:rPr>
          <w:rFonts w:asciiTheme="majorHAnsi" w:eastAsia="Calibri" w:hAnsiTheme="majorHAnsi" w:cs="Calibri"/>
          <w:sz w:val="24"/>
          <w:szCs w:val="24"/>
        </w:rPr>
        <w:t xml:space="preserve"> pipette tip by pipetting the </w:t>
      </w:r>
      <w:r w:rsidR="001566CF">
        <w:rPr>
          <w:rFonts w:asciiTheme="majorHAnsi" w:eastAsia="Calibri" w:hAnsiTheme="majorHAnsi" w:cs="Calibri"/>
          <w:sz w:val="24"/>
          <w:szCs w:val="24"/>
        </w:rPr>
        <w:t>matrix gel</w:t>
      </w:r>
      <w:r w:rsidRPr="00430DE0">
        <w:rPr>
          <w:rFonts w:asciiTheme="majorHAnsi" w:eastAsia="Calibri" w:hAnsiTheme="majorHAnsi" w:cs="Calibri"/>
          <w:sz w:val="24"/>
          <w:szCs w:val="24"/>
        </w:rPr>
        <w:t xml:space="preserve"> 3-4 times prior to transferring it to a new tube. </w:t>
      </w:r>
    </w:p>
    <w:p w14:paraId="3E16C3EA" w14:textId="77777777" w:rsidR="00BC15D6" w:rsidRPr="00430DE0" w:rsidRDefault="00BC15D6" w:rsidP="00BC4EDE">
      <w:pPr>
        <w:spacing w:line="240" w:lineRule="auto"/>
        <w:jc w:val="both"/>
        <w:rPr>
          <w:rFonts w:asciiTheme="majorHAnsi" w:hAnsiTheme="majorHAnsi"/>
          <w:sz w:val="24"/>
          <w:szCs w:val="24"/>
          <w:highlight w:val="yellow"/>
        </w:rPr>
      </w:pPr>
    </w:p>
    <w:p w14:paraId="00000032" w14:textId="19C6CB49" w:rsidR="00497C97" w:rsidRPr="00430DE0" w:rsidRDefault="00E51847" w:rsidP="00BC4EDE">
      <w:pPr>
        <w:pStyle w:val="a5"/>
        <w:numPr>
          <w:ilvl w:val="1"/>
          <w:numId w:val="3"/>
        </w:numPr>
        <w:spacing w:line="240" w:lineRule="auto"/>
        <w:jc w:val="both"/>
        <w:rPr>
          <w:rFonts w:asciiTheme="majorHAnsi" w:hAnsiTheme="majorHAnsi"/>
          <w:sz w:val="24"/>
          <w:szCs w:val="24"/>
          <w:highlight w:val="yellow"/>
        </w:rPr>
      </w:pPr>
      <w:r w:rsidRPr="00430DE0">
        <w:rPr>
          <w:rFonts w:asciiTheme="majorHAnsi" w:eastAsia="Calibri" w:hAnsiTheme="majorHAnsi" w:cs="Calibri"/>
          <w:sz w:val="24"/>
          <w:szCs w:val="24"/>
          <w:highlight w:val="yellow"/>
        </w:rPr>
        <w:t>Add 80</w:t>
      </w:r>
      <w:r w:rsidR="00BF6A45" w:rsidRPr="00430DE0">
        <w:rPr>
          <w:rFonts w:asciiTheme="majorHAnsi" w:eastAsia="Calibri" w:hAnsiTheme="majorHAnsi" w:cs="Calibri"/>
          <w:sz w:val="24"/>
          <w:szCs w:val="24"/>
          <w:highlight w:val="yellow"/>
        </w:rPr>
        <w:t xml:space="preserve"> </w:t>
      </w:r>
      <w:r w:rsidR="002118E3">
        <w:rPr>
          <w:rFonts w:asciiTheme="majorHAnsi" w:eastAsia="Calibri" w:hAnsiTheme="majorHAnsi" w:cs="Calibri"/>
          <w:sz w:val="24"/>
          <w:szCs w:val="24"/>
          <w:highlight w:val="yellow"/>
        </w:rPr>
        <w:t>µL</w:t>
      </w:r>
      <w:r w:rsidRPr="00430DE0">
        <w:rPr>
          <w:rFonts w:asciiTheme="majorHAnsi" w:eastAsia="Calibri" w:hAnsiTheme="majorHAnsi" w:cs="Calibri"/>
          <w:sz w:val="24"/>
          <w:szCs w:val="24"/>
          <w:highlight w:val="yellow"/>
        </w:rPr>
        <w:t xml:space="preserve"> of the </w:t>
      </w:r>
      <w:r w:rsidR="001566CF">
        <w:rPr>
          <w:rFonts w:asciiTheme="majorHAnsi" w:eastAsia="Calibri" w:hAnsiTheme="majorHAnsi" w:cs="Calibri"/>
          <w:sz w:val="24"/>
          <w:szCs w:val="24"/>
          <w:highlight w:val="yellow"/>
        </w:rPr>
        <w:t>matrix gel</w:t>
      </w:r>
      <w:r w:rsidRPr="00430DE0">
        <w:rPr>
          <w:rFonts w:asciiTheme="majorHAnsi" w:eastAsia="Calibri" w:hAnsiTheme="majorHAnsi" w:cs="Calibri"/>
          <w:sz w:val="24"/>
          <w:szCs w:val="24"/>
          <w:highlight w:val="yellow"/>
        </w:rPr>
        <w:t xml:space="preserve">/cell mixture per well of a 24-well plate. </w:t>
      </w:r>
      <w:r w:rsidR="00333009">
        <w:rPr>
          <w:rFonts w:asciiTheme="majorHAnsi" w:eastAsia="Calibri" w:hAnsiTheme="majorHAnsi" w:cs="Calibri"/>
          <w:sz w:val="24"/>
          <w:szCs w:val="24"/>
          <w:highlight w:val="yellow"/>
        </w:rPr>
        <w:t>Pipetting a</w:t>
      </w:r>
      <w:r w:rsidR="00C609DB" w:rsidRPr="00430DE0">
        <w:rPr>
          <w:rFonts w:asciiTheme="majorHAnsi" w:eastAsia="Calibri" w:hAnsiTheme="majorHAnsi" w:cs="Calibri"/>
          <w:sz w:val="24"/>
          <w:szCs w:val="24"/>
          <w:highlight w:val="yellow"/>
        </w:rPr>
        <w:t xml:space="preserve"> droplet</w:t>
      </w:r>
      <w:r w:rsidRPr="00430DE0">
        <w:rPr>
          <w:rFonts w:asciiTheme="majorHAnsi" w:eastAsia="Calibri" w:hAnsiTheme="majorHAnsi" w:cs="Calibri"/>
          <w:sz w:val="24"/>
          <w:szCs w:val="24"/>
          <w:highlight w:val="yellow"/>
        </w:rPr>
        <w:t xml:space="preserve"> onto the lower half of the wall of the well, while avoiding direct contact with the Poly-HEMA coating</w:t>
      </w:r>
      <w:r w:rsidR="00333009">
        <w:rPr>
          <w:rFonts w:asciiTheme="majorHAnsi" w:eastAsia="Calibri" w:hAnsiTheme="majorHAnsi" w:cs="Calibri"/>
          <w:sz w:val="24"/>
          <w:szCs w:val="24"/>
          <w:highlight w:val="yellow"/>
        </w:rPr>
        <w:t xml:space="preserve"> is recommended</w:t>
      </w:r>
      <w:r w:rsidRPr="00430DE0">
        <w:rPr>
          <w:rFonts w:asciiTheme="majorHAnsi" w:eastAsia="Calibri" w:hAnsiTheme="majorHAnsi" w:cs="Calibri"/>
          <w:sz w:val="24"/>
          <w:szCs w:val="24"/>
          <w:highlight w:val="yellow"/>
        </w:rPr>
        <w:t xml:space="preserve">. After adding the </w:t>
      </w:r>
      <w:r w:rsidR="001566CF">
        <w:rPr>
          <w:rFonts w:asciiTheme="majorHAnsi" w:eastAsia="Calibri" w:hAnsiTheme="majorHAnsi" w:cs="Calibri"/>
          <w:sz w:val="24"/>
          <w:szCs w:val="24"/>
          <w:highlight w:val="yellow"/>
        </w:rPr>
        <w:t>matrix gel</w:t>
      </w:r>
      <w:r w:rsidRPr="00430DE0">
        <w:rPr>
          <w:rFonts w:asciiTheme="majorHAnsi" w:eastAsia="Calibri" w:hAnsiTheme="majorHAnsi" w:cs="Calibri"/>
          <w:sz w:val="24"/>
          <w:szCs w:val="24"/>
          <w:highlight w:val="yellow"/>
        </w:rPr>
        <w:t>, swirl the</w:t>
      </w:r>
      <w:r w:rsidR="00F753CD" w:rsidRPr="00430DE0">
        <w:rPr>
          <w:rFonts w:asciiTheme="majorHAnsi" w:eastAsia="Calibri" w:hAnsiTheme="majorHAnsi" w:cs="Calibri"/>
          <w:sz w:val="24"/>
          <w:szCs w:val="24"/>
          <w:highlight w:val="yellow"/>
        </w:rPr>
        <w:t xml:space="preserve"> plate to allow the</w:t>
      </w:r>
      <w:r w:rsidRPr="00430DE0">
        <w:rPr>
          <w:rFonts w:asciiTheme="majorHAnsi" w:eastAsia="Calibri" w:hAnsiTheme="majorHAnsi" w:cs="Calibri"/>
          <w:sz w:val="24"/>
          <w:szCs w:val="24"/>
          <w:highlight w:val="yellow"/>
        </w:rPr>
        <w:t xml:space="preserve"> </w:t>
      </w:r>
      <w:r w:rsidR="001566CF">
        <w:rPr>
          <w:rFonts w:asciiTheme="majorHAnsi" w:eastAsia="Calibri" w:hAnsiTheme="majorHAnsi" w:cs="Calibri"/>
          <w:sz w:val="24"/>
          <w:szCs w:val="24"/>
          <w:highlight w:val="yellow"/>
        </w:rPr>
        <w:t>matrix gel</w:t>
      </w:r>
      <w:r w:rsidRPr="00430DE0">
        <w:rPr>
          <w:rFonts w:asciiTheme="majorHAnsi" w:eastAsia="Calibri" w:hAnsiTheme="majorHAnsi" w:cs="Calibri"/>
          <w:sz w:val="24"/>
          <w:szCs w:val="24"/>
          <w:highlight w:val="yellow"/>
        </w:rPr>
        <w:t>/cell mixture to form a ring around the rim of the well.</w:t>
      </w:r>
    </w:p>
    <w:p w14:paraId="1087B79B" w14:textId="77777777" w:rsidR="00BC15D6" w:rsidRPr="00430DE0" w:rsidRDefault="00BC15D6" w:rsidP="00BC4EDE">
      <w:pPr>
        <w:spacing w:line="240" w:lineRule="auto"/>
        <w:jc w:val="both"/>
        <w:rPr>
          <w:rFonts w:asciiTheme="majorHAnsi" w:hAnsiTheme="majorHAnsi"/>
          <w:sz w:val="24"/>
          <w:szCs w:val="24"/>
          <w:highlight w:val="yellow"/>
        </w:rPr>
      </w:pPr>
    </w:p>
    <w:p w14:paraId="1A899CF6" w14:textId="7A716265" w:rsidR="00430DE0" w:rsidRPr="002118E3" w:rsidRDefault="00E51847" w:rsidP="00BC4EDE">
      <w:pPr>
        <w:pStyle w:val="a5"/>
        <w:numPr>
          <w:ilvl w:val="1"/>
          <w:numId w:val="3"/>
        </w:numPr>
        <w:spacing w:line="240" w:lineRule="auto"/>
        <w:jc w:val="both"/>
        <w:rPr>
          <w:rFonts w:asciiTheme="majorHAnsi" w:hAnsiTheme="majorHAnsi"/>
          <w:sz w:val="24"/>
          <w:szCs w:val="24"/>
          <w:highlight w:val="yellow"/>
        </w:rPr>
      </w:pPr>
      <w:r w:rsidRPr="00B92F21">
        <w:rPr>
          <w:rFonts w:asciiTheme="majorHAnsi" w:eastAsia="Calibri" w:hAnsiTheme="majorHAnsi" w:cs="Calibri"/>
          <w:sz w:val="24"/>
          <w:szCs w:val="24"/>
          <w:highlight w:val="yellow"/>
        </w:rPr>
        <w:t>Place the 24-well plate into a 37 °C 5% CO</w:t>
      </w:r>
      <w:r w:rsidRPr="00B92F21">
        <w:rPr>
          <w:rFonts w:asciiTheme="majorHAnsi" w:eastAsia="Calibri" w:hAnsiTheme="majorHAnsi" w:cs="Calibri"/>
          <w:sz w:val="24"/>
          <w:szCs w:val="24"/>
          <w:highlight w:val="yellow"/>
          <w:vertAlign w:val="subscript"/>
        </w:rPr>
        <w:t>2</w:t>
      </w:r>
      <w:r w:rsidRPr="00B92F21">
        <w:rPr>
          <w:rFonts w:asciiTheme="majorHAnsi" w:eastAsia="Calibri" w:hAnsiTheme="majorHAnsi" w:cs="Calibri"/>
          <w:sz w:val="24"/>
          <w:szCs w:val="24"/>
          <w:highlight w:val="yellow"/>
        </w:rPr>
        <w:t xml:space="preserve"> incubator right-side up for 10 min to allow the </w:t>
      </w:r>
      <w:r w:rsidR="001566CF">
        <w:rPr>
          <w:rFonts w:asciiTheme="majorHAnsi" w:eastAsia="Calibri" w:hAnsiTheme="majorHAnsi" w:cs="Calibri"/>
          <w:sz w:val="24"/>
          <w:szCs w:val="24"/>
          <w:highlight w:val="yellow"/>
        </w:rPr>
        <w:t>matrix gel</w:t>
      </w:r>
      <w:r w:rsidRPr="00B92F21">
        <w:rPr>
          <w:rFonts w:asciiTheme="majorHAnsi" w:eastAsia="Calibri" w:hAnsiTheme="majorHAnsi" w:cs="Calibri"/>
          <w:sz w:val="24"/>
          <w:szCs w:val="24"/>
          <w:highlight w:val="yellow"/>
        </w:rPr>
        <w:t xml:space="preserve"> to partially harden.</w:t>
      </w:r>
      <w:r w:rsidRPr="002118E3">
        <w:rPr>
          <w:rFonts w:asciiTheme="majorHAnsi" w:eastAsia="Calibri" w:hAnsiTheme="majorHAnsi" w:cs="Calibri"/>
          <w:b/>
          <w:sz w:val="24"/>
          <w:szCs w:val="24"/>
          <w:highlight w:val="yellow"/>
        </w:rPr>
        <w:t xml:space="preserve"> </w:t>
      </w:r>
    </w:p>
    <w:p w14:paraId="610C4455" w14:textId="77777777" w:rsidR="00430DE0" w:rsidRPr="00430DE0" w:rsidRDefault="00430DE0" w:rsidP="00BC4EDE">
      <w:pPr>
        <w:pStyle w:val="a5"/>
        <w:jc w:val="both"/>
        <w:rPr>
          <w:rFonts w:asciiTheme="majorHAnsi" w:eastAsia="Calibri" w:hAnsiTheme="majorHAnsi" w:cs="Calibri"/>
          <w:b/>
          <w:sz w:val="24"/>
          <w:szCs w:val="24"/>
        </w:rPr>
      </w:pPr>
    </w:p>
    <w:p w14:paraId="00000033" w14:textId="321B93A4" w:rsidR="00497C97" w:rsidRPr="00430DE0" w:rsidRDefault="00E51847" w:rsidP="00BC4EDE">
      <w:pPr>
        <w:pStyle w:val="a5"/>
        <w:spacing w:line="240" w:lineRule="auto"/>
        <w:ind w:left="0"/>
        <w:jc w:val="both"/>
        <w:rPr>
          <w:rFonts w:asciiTheme="majorHAnsi" w:hAnsiTheme="majorHAnsi"/>
          <w:sz w:val="24"/>
          <w:szCs w:val="24"/>
        </w:rPr>
      </w:pPr>
      <w:r w:rsidRPr="00A8055C">
        <w:rPr>
          <w:rFonts w:asciiTheme="majorHAnsi" w:eastAsia="Calibri" w:hAnsiTheme="majorHAnsi" w:cs="Calibri"/>
          <w:bCs/>
          <w:sz w:val="24"/>
          <w:szCs w:val="24"/>
        </w:rPr>
        <w:t>NOTE:</w:t>
      </w:r>
      <w:r w:rsidRPr="00430DE0">
        <w:rPr>
          <w:rFonts w:asciiTheme="majorHAnsi" w:eastAsia="Calibri" w:hAnsiTheme="majorHAnsi" w:cs="Calibri"/>
          <w:sz w:val="24"/>
          <w:szCs w:val="24"/>
        </w:rPr>
        <w:t xml:space="preserve"> Begin warming mouse organoid media</w:t>
      </w:r>
      <w:r w:rsidR="00FC7339" w:rsidRPr="00430DE0">
        <w:rPr>
          <w:rFonts w:asciiTheme="majorHAnsi" w:eastAsia="Calibri" w:hAnsiTheme="majorHAnsi" w:cs="Calibri"/>
          <w:sz w:val="24"/>
          <w:szCs w:val="24"/>
        </w:rPr>
        <w:t xml:space="preserve"> at 37 °C</w:t>
      </w:r>
      <w:r w:rsidRPr="00430DE0">
        <w:rPr>
          <w:rFonts w:asciiTheme="majorHAnsi" w:eastAsia="Calibri" w:hAnsiTheme="majorHAnsi" w:cs="Calibri"/>
          <w:sz w:val="24"/>
          <w:szCs w:val="24"/>
        </w:rPr>
        <w:t xml:space="preserve"> </w:t>
      </w:r>
      <w:r w:rsidRPr="00A8055C">
        <w:rPr>
          <w:rFonts w:asciiTheme="majorHAnsi" w:eastAsia="Calibri" w:hAnsiTheme="majorHAnsi" w:cs="Calibri"/>
          <w:bCs/>
          <w:sz w:val="24"/>
          <w:szCs w:val="24"/>
        </w:rPr>
        <w:t>immediately</w:t>
      </w:r>
      <w:r w:rsidRPr="00430DE0">
        <w:rPr>
          <w:rFonts w:asciiTheme="majorHAnsi" w:eastAsia="Calibri" w:hAnsiTheme="majorHAnsi" w:cs="Calibri"/>
          <w:sz w:val="24"/>
          <w:szCs w:val="24"/>
        </w:rPr>
        <w:t xml:space="preserve"> after placing </w:t>
      </w:r>
      <w:r w:rsidR="00A8055C">
        <w:rPr>
          <w:rFonts w:asciiTheme="majorHAnsi" w:eastAsia="Calibri" w:hAnsiTheme="majorHAnsi" w:cs="Calibri"/>
          <w:sz w:val="24"/>
          <w:szCs w:val="24"/>
        </w:rPr>
        <w:t xml:space="preserve">the </w:t>
      </w:r>
      <w:r w:rsidRPr="00430DE0">
        <w:rPr>
          <w:rFonts w:asciiTheme="majorHAnsi" w:eastAsia="Calibri" w:hAnsiTheme="majorHAnsi" w:cs="Calibri"/>
          <w:sz w:val="24"/>
          <w:szCs w:val="24"/>
        </w:rPr>
        <w:t>24-well plate in the incubator.</w:t>
      </w:r>
    </w:p>
    <w:p w14:paraId="2E161698" w14:textId="77777777" w:rsidR="00BC15D6" w:rsidRPr="00430DE0" w:rsidRDefault="00BC15D6" w:rsidP="00BC4EDE">
      <w:pPr>
        <w:spacing w:line="240" w:lineRule="auto"/>
        <w:jc w:val="both"/>
        <w:rPr>
          <w:rFonts w:asciiTheme="majorHAnsi" w:hAnsiTheme="majorHAnsi"/>
          <w:sz w:val="24"/>
          <w:szCs w:val="24"/>
        </w:rPr>
      </w:pPr>
    </w:p>
    <w:p w14:paraId="00000034" w14:textId="6AD8A357" w:rsidR="00497C97" w:rsidRPr="00430DE0" w:rsidRDefault="00E51847" w:rsidP="00BC4EDE">
      <w:pPr>
        <w:pStyle w:val="a5"/>
        <w:numPr>
          <w:ilvl w:val="1"/>
          <w:numId w:val="3"/>
        </w:numPr>
        <w:spacing w:line="240" w:lineRule="auto"/>
        <w:jc w:val="both"/>
        <w:rPr>
          <w:rFonts w:asciiTheme="majorHAnsi" w:hAnsiTheme="majorHAnsi"/>
          <w:sz w:val="24"/>
          <w:szCs w:val="24"/>
          <w:highlight w:val="yellow"/>
        </w:rPr>
      </w:pPr>
      <w:r w:rsidRPr="00430DE0">
        <w:rPr>
          <w:rFonts w:asciiTheme="majorHAnsi" w:eastAsia="Calibri" w:hAnsiTheme="majorHAnsi" w:cs="Calibri"/>
          <w:sz w:val="24"/>
          <w:szCs w:val="24"/>
          <w:highlight w:val="yellow"/>
        </w:rPr>
        <w:t xml:space="preserve">After incubating for 10 min, flip the 24-well plate upside-down and incubate for an additional 50 min to allow the </w:t>
      </w:r>
      <w:r w:rsidR="001566CF">
        <w:rPr>
          <w:rFonts w:asciiTheme="majorHAnsi" w:eastAsia="Calibri" w:hAnsiTheme="majorHAnsi" w:cs="Calibri"/>
          <w:sz w:val="24"/>
          <w:szCs w:val="24"/>
          <w:highlight w:val="yellow"/>
        </w:rPr>
        <w:t>matrix gel</w:t>
      </w:r>
      <w:r w:rsidRPr="00430DE0">
        <w:rPr>
          <w:rFonts w:asciiTheme="majorHAnsi" w:eastAsia="Calibri" w:hAnsiTheme="majorHAnsi" w:cs="Calibri"/>
          <w:sz w:val="24"/>
          <w:szCs w:val="24"/>
          <w:highlight w:val="yellow"/>
        </w:rPr>
        <w:t xml:space="preserve"> to completely harden.</w:t>
      </w:r>
    </w:p>
    <w:p w14:paraId="329E2C82" w14:textId="77777777" w:rsidR="00BC15D6" w:rsidRPr="00430DE0" w:rsidRDefault="00BC15D6" w:rsidP="00BC4EDE">
      <w:pPr>
        <w:spacing w:line="240" w:lineRule="auto"/>
        <w:jc w:val="both"/>
        <w:rPr>
          <w:rFonts w:asciiTheme="majorHAnsi" w:hAnsiTheme="majorHAnsi"/>
          <w:sz w:val="24"/>
          <w:szCs w:val="24"/>
          <w:highlight w:val="yellow"/>
        </w:rPr>
      </w:pPr>
    </w:p>
    <w:p w14:paraId="5345A35C" w14:textId="39137A68" w:rsidR="00430DE0" w:rsidRPr="00430DE0" w:rsidRDefault="00E51847" w:rsidP="00BC4EDE">
      <w:pPr>
        <w:pStyle w:val="a5"/>
        <w:numPr>
          <w:ilvl w:val="1"/>
          <w:numId w:val="3"/>
        </w:numPr>
        <w:spacing w:line="240" w:lineRule="auto"/>
        <w:jc w:val="both"/>
        <w:rPr>
          <w:rFonts w:asciiTheme="majorHAnsi" w:hAnsiTheme="majorHAnsi"/>
          <w:sz w:val="24"/>
          <w:szCs w:val="24"/>
          <w:highlight w:val="yellow"/>
        </w:rPr>
      </w:pPr>
      <w:r w:rsidRPr="00430DE0">
        <w:rPr>
          <w:rFonts w:asciiTheme="majorHAnsi" w:eastAsia="Calibri" w:hAnsiTheme="majorHAnsi" w:cs="Calibri"/>
          <w:sz w:val="24"/>
          <w:szCs w:val="24"/>
          <w:highlight w:val="yellow"/>
        </w:rPr>
        <w:t>Add 350</w:t>
      </w:r>
      <w:r w:rsidR="00BC15D6" w:rsidRPr="00430DE0">
        <w:rPr>
          <w:rFonts w:asciiTheme="majorHAnsi" w:eastAsia="Calibri" w:hAnsiTheme="majorHAnsi" w:cs="Calibri"/>
          <w:sz w:val="24"/>
          <w:szCs w:val="24"/>
          <w:highlight w:val="yellow"/>
        </w:rPr>
        <w:t xml:space="preserve"> </w:t>
      </w:r>
      <w:r w:rsidR="002118E3">
        <w:rPr>
          <w:rFonts w:asciiTheme="majorHAnsi" w:eastAsia="Calibri" w:hAnsiTheme="majorHAnsi" w:cs="Calibri"/>
          <w:sz w:val="24"/>
          <w:szCs w:val="24"/>
          <w:highlight w:val="yellow"/>
        </w:rPr>
        <w:t>µL</w:t>
      </w:r>
      <w:r w:rsidRPr="00430DE0">
        <w:rPr>
          <w:rFonts w:asciiTheme="majorHAnsi" w:eastAsia="Calibri" w:hAnsiTheme="majorHAnsi" w:cs="Calibri"/>
          <w:sz w:val="24"/>
          <w:szCs w:val="24"/>
          <w:highlight w:val="yellow"/>
        </w:rPr>
        <w:t xml:space="preserve"> of pre-warmed mouse organoid media dropwise to the center of each well. </w:t>
      </w:r>
    </w:p>
    <w:p w14:paraId="6481A560" w14:textId="77777777" w:rsidR="00430DE0" w:rsidRPr="00430DE0" w:rsidRDefault="00430DE0" w:rsidP="00BC4EDE">
      <w:pPr>
        <w:pStyle w:val="a5"/>
        <w:jc w:val="both"/>
        <w:rPr>
          <w:rFonts w:asciiTheme="majorHAnsi" w:eastAsia="Calibri" w:hAnsiTheme="majorHAnsi" w:cs="Calibri"/>
          <w:b/>
          <w:sz w:val="24"/>
          <w:szCs w:val="24"/>
        </w:rPr>
      </w:pPr>
    </w:p>
    <w:p w14:paraId="00000035" w14:textId="418BA0C6" w:rsidR="00497C97" w:rsidRPr="00A8055C" w:rsidRDefault="00E51847" w:rsidP="00BC4EDE">
      <w:pPr>
        <w:pStyle w:val="a5"/>
        <w:spacing w:line="240" w:lineRule="auto"/>
        <w:ind w:left="0"/>
        <w:jc w:val="both"/>
        <w:rPr>
          <w:rFonts w:asciiTheme="majorHAnsi" w:hAnsiTheme="majorHAnsi"/>
          <w:bCs/>
          <w:sz w:val="24"/>
          <w:szCs w:val="24"/>
          <w:highlight w:val="yellow"/>
        </w:rPr>
      </w:pPr>
      <w:r w:rsidRPr="00A8055C">
        <w:rPr>
          <w:rFonts w:asciiTheme="majorHAnsi" w:eastAsia="Calibri" w:hAnsiTheme="majorHAnsi" w:cs="Calibri"/>
          <w:bCs/>
          <w:sz w:val="24"/>
          <w:szCs w:val="24"/>
        </w:rPr>
        <w:t xml:space="preserve">NOTE: To maintain the integrity of the </w:t>
      </w:r>
      <w:r w:rsidR="001566CF">
        <w:rPr>
          <w:rFonts w:asciiTheme="majorHAnsi" w:eastAsia="Calibri" w:hAnsiTheme="majorHAnsi" w:cs="Calibri"/>
          <w:bCs/>
          <w:sz w:val="24"/>
          <w:szCs w:val="24"/>
        </w:rPr>
        <w:t>matrix gel</w:t>
      </w:r>
      <w:r w:rsidRPr="00A8055C">
        <w:rPr>
          <w:rFonts w:asciiTheme="majorHAnsi" w:eastAsia="Calibri" w:hAnsiTheme="majorHAnsi" w:cs="Calibri"/>
          <w:bCs/>
          <w:sz w:val="24"/>
          <w:szCs w:val="24"/>
        </w:rPr>
        <w:t xml:space="preserve">, it is critical to avoid the </w:t>
      </w:r>
      <w:r w:rsidR="001566CF">
        <w:rPr>
          <w:rFonts w:asciiTheme="majorHAnsi" w:eastAsia="Calibri" w:hAnsiTheme="majorHAnsi" w:cs="Calibri"/>
          <w:bCs/>
          <w:sz w:val="24"/>
          <w:szCs w:val="24"/>
        </w:rPr>
        <w:t>matrix gel</w:t>
      </w:r>
      <w:r w:rsidRPr="00A8055C">
        <w:rPr>
          <w:rFonts w:asciiTheme="majorHAnsi" w:eastAsia="Calibri" w:hAnsiTheme="majorHAnsi" w:cs="Calibri"/>
          <w:bCs/>
          <w:sz w:val="24"/>
          <w:szCs w:val="24"/>
        </w:rPr>
        <w:t xml:space="preserve"> ring while adding media. </w:t>
      </w:r>
    </w:p>
    <w:p w14:paraId="17025A3D" w14:textId="77777777" w:rsidR="00BC15D6" w:rsidRPr="00430DE0" w:rsidRDefault="00BC15D6" w:rsidP="00BC4EDE">
      <w:pPr>
        <w:spacing w:line="240" w:lineRule="auto"/>
        <w:jc w:val="both"/>
        <w:rPr>
          <w:rFonts w:asciiTheme="majorHAnsi" w:hAnsiTheme="majorHAnsi"/>
          <w:sz w:val="24"/>
          <w:szCs w:val="24"/>
          <w:highlight w:val="yellow"/>
        </w:rPr>
      </w:pPr>
    </w:p>
    <w:p w14:paraId="00000036" w14:textId="6B4DD8B2" w:rsidR="00497C97" w:rsidRPr="002118E3" w:rsidRDefault="00E51847" w:rsidP="00BC4EDE">
      <w:pPr>
        <w:pStyle w:val="a5"/>
        <w:numPr>
          <w:ilvl w:val="1"/>
          <w:numId w:val="3"/>
        </w:numPr>
        <w:spacing w:line="240" w:lineRule="auto"/>
        <w:jc w:val="both"/>
        <w:rPr>
          <w:rFonts w:asciiTheme="majorHAnsi" w:hAnsiTheme="majorHAnsi"/>
          <w:sz w:val="24"/>
          <w:szCs w:val="24"/>
        </w:rPr>
      </w:pPr>
      <w:r w:rsidRPr="002118E3">
        <w:rPr>
          <w:rFonts w:asciiTheme="majorHAnsi" w:eastAsia="Calibri" w:hAnsiTheme="majorHAnsi" w:cs="Calibri"/>
          <w:sz w:val="24"/>
          <w:szCs w:val="24"/>
        </w:rPr>
        <w:t>After adding the media, return the 24-well plate to the 37 °C 5% CO</w:t>
      </w:r>
      <w:r w:rsidRPr="002118E3">
        <w:rPr>
          <w:rFonts w:asciiTheme="majorHAnsi" w:eastAsia="Calibri" w:hAnsiTheme="majorHAnsi" w:cs="Calibri"/>
          <w:sz w:val="24"/>
          <w:szCs w:val="24"/>
          <w:vertAlign w:val="subscript"/>
        </w:rPr>
        <w:t>2</w:t>
      </w:r>
      <w:r w:rsidRPr="002118E3">
        <w:rPr>
          <w:rFonts w:asciiTheme="majorHAnsi" w:eastAsia="Calibri" w:hAnsiTheme="majorHAnsi" w:cs="Calibri"/>
          <w:sz w:val="24"/>
          <w:szCs w:val="24"/>
        </w:rPr>
        <w:t xml:space="preserve"> incubator.</w:t>
      </w:r>
    </w:p>
    <w:p w14:paraId="00000037" w14:textId="77777777" w:rsidR="00497C97" w:rsidRPr="00430DE0" w:rsidRDefault="00497C97" w:rsidP="00BC4EDE">
      <w:pPr>
        <w:spacing w:line="240" w:lineRule="auto"/>
        <w:jc w:val="both"/>
        <w:rPr>
          <w:rFonts w:asciiTheme="majorHAnsi" w:eastAsia="Calibri" w:hAnsiTheme="majorHAnsi" w:cs="Calibri"/>
          <w:sz w:val="24"/>
          <w:szCs w:val="24"/>
        </w:rPr>
      </w:pPr>
    </w:p>
    <w:p w14:paraId="00000038" w14:textId="77777777" w:rsidR="00497C97" w:rsidRPr="00430DE0" w:rsidRDefault="00E51847" w:rsidP="00BC4EDE">
      <w:pPr>
        <w:pStyle w:val="a5"/>
        <w:numPr>
          <w:ilvl w:val="0"/>
          <w:numId w:val="3"/>
        </w:numPr>
        <w:spacing w:line="240" w:lineRule="auto"/>
        <w:jc w:val="both"/>
        <w:rPr>
          <w:rFonts w:asciiTheme="majorHAnsi" w:eastAsia="Calibri" w:hAnsiTheme="majorHAnsi" w:cs="Calibri"/>
          <w:b/>
          <w:sz w:val="24"/>
          <w:szCs w:val="24"/>
          <w:highlight w:val="yellow"/>
        </w:rPr>
      </w:pPr>
      <w:r w:rsidRPr="00430DE0">
        <w:rPr>
          <w:rFonts w:asciiTheme="majorHAnsi" w:eastAsia="Calibri" w:hAnsiTheme="majorHAnsi" w:cs="Calibri"/>
          <w:b/>
          <w:sz w:val="24"/>
          <w:szCs w:val="24"/>
          <w:highlight w:val="yellow"/>
        </w:rPr>
        <w:t>Replenishing mouse organoid media - TIMING: 10-15 min per 24-well plate</w:t>
      </w:r>
    </w:p>
    <w:p w14:paraId="00000039" w14:textId="77777777" w:rsidR="00497C97" w:rsidRPr="00430DE0" w:rsidRDefault="00497C97" w:rsidP="00BC4EDE">
      <w:pPr>
        <w:spacing w:line="240" w:lineRule="auto"/>
        <w:jc w:val="both"/>
        <w:rPr>
          <w:rFonts w:asciiTheme="majorHAnsi" w:eastAsia="Calibri" w:hAnsiTheme="majorHAnsi" w:cs="Calibri"/>
          <w:sz w:val="24"/>
          <w:szCs w:val="24"/>
        </w:rPr>
      </w:pPr>
    </w:p>
    <w:p w14:paraId="0000003A" w14:textId="62CDBA91" w:rsidR="00497C97" w:rsidRPr="00430DE0" w:rsidRDefault="007530A5" w:rsidP="00BC4EDE">
      <w:pPr>
        <w:spacing w:line="240" w:lineRule="auto"/>
        <w:jc w:val="both"/>
        <w:rPr>
          <w:rFonts w:asciiTheme="majorHAnsi" w:eastAsia="Calibri" w:hAnsiTheme="majorHAnsi" w:cs="Calibri"/>
          <w:sz w:val="24"/>
          <w:szCs w:val="24"/>
        </w:rPr>
      </w:pPr>
      <w:r w:rsidRPr="00A8055C">
        <w:rPr>
          <w:rFonts w:asciiTheme="majorHAnsi" w:eastAsia="Calibri" w:hAnsiTheme="majorHAnsi" w:cs="Calibri"/>
          <w:bCs/>
          <w:sz w:val="24"/>
          <w:szCs w:val="24"/>
        </w:rPr>
        <w:t>NOTE:</w:t>
      </w:r>
      <w:r w:rsidRPr="00430DE0">
        <w:rPr>
          <w:rFonts w:asciiTheme="majorHAnsi" w:eastAsia="Calibri" w:hAnsiTheme="majorHAnsi" w:cs="Calibri"/>
          <w:sz w:val="24"/>
          <w:szCs w:val="24"/>
        </w:rPr>
        <w:t xml:space="preserve"> </w:t>
      </w:r>
      <w:r w:rsidR="00E51847" w:rsidRPr="00430DE0">
        <w:rPr>
          <w:rFonts w:asciiTheme="majorHAnsi" w:eastAsia="Calibri" w:hAnsiTheme="majorHAnsi" w:cs="Calibri"/>
          <w:sz w:val="24"/>
          <w:szCs w:val="24"/>
        </w:rPr>
        <w:t>Existing media should be replaced with fresh media every 48 h. Before each media change, pre-warm mouse organoid media.</w:t>
      </w:r>
      <w:r w:rsidR="00A8055C">
        <w:rPr>
          <w:rFonts w:asciiTheme="majorHAnsi" w:eastAsia="Calibri" w:hAnsiTheme="majorHAnsi" w:cs="Calibri"/>
          <w:sz w:val="24"/>
          <w:szCs w:val="24"/>
        </w:rPr>
        <w:t xml:space="preserve"> </w:t>
      </w:r>
      <w:r w:rsidR="00E51847" w:rsidRPr="00430DE0">
        <w:rPr>
          <w:rFonts w:asciiTheme="majorHAnsi" w:eastAsia="Calibri" w:hAnsiTheme="majorHAnsi" w:cs="Calibri"/>
          <w:sz w:val="24"/>
          <w:szCs w:val="24"/>
        </w:rPr>
        <w:t>It is not necessary to add ROCK inhibitor to the media used for replenishing.</w:t>
      </w:r>
    </w:p>
    <w:p w14:paraId="0000003B" w14:textId="77777777" w:rsidR="00497C97" w:rsidRPr="00430DE0" w:rsidRDefault="00497C97" w:rsidP="00BC4EDE">
      <w:pPr>
        <w:spacing w:line="240" w:lineRule="auto"/>
        <w:jc w:val="both"/>
        <w:rPr>
          <w:rFonts w:asciiTheme="majorHAnsi" w:eastAsia="Calibri" w:hAnsiTheme="majorHAnsi" w:cs="Calibri"/>
          <w:b/>
          <w:sz w:val="24"/>
          <w:szCs w:val="24"/>
        </w:rPr>
      </w:pPr>
    </w:p>
    <w:p w14:paraId="0000003C" w14:textId="24A3B295" w:rsidR="00497C97" w:rsidRPr="00430DE0" w:rsidRDefault="00E51847" w:rsidP="00BC4EDE">
      <w:pPr>
        <w:pStyle w:val="a5"/>
        <w:numPr>
          <w:ilvl w:val="1"/>
          <w:numId w:val="3"/>
        </w:numPr>
        <w:spacing w:line="240" w:lineRule="auto"/>
        <w:jc w:val="both"/>
        <w:rPr>
          <w:rFonts w:asciiTheme="majorHAnsi" w:hAnsiTheme="majorHAnsi"/>
          <w:sz w:val="24"/>
          <w:szCs w:val="24"/>
          <w:highlight w:val="yellow"/>
        </w:rPr>
      </w:pPr>
      <w:r w:rsidRPr="00430DE0">
        <w:rPr>
          <w:rFonts w:asciiTheme="majorHAnsi" w:eastAsia="Calibri" w:hAnsiTheme="majorHAnsi" w:cs="Calibri"/>
          <w:sz w:val="24"/>
          <w:szCs w:val="24"/>
          <w:highlight w:val="yellow"/>
        </w:rPr>
        <w:t xml:space="preserve">Tilt the 24-well plate at a 45° angle and gently remove existing media from the center of each well using a p1000 pipette, while avoiding the </w:t>
      </w:r>
      <w:r w:rsidR="001566CF">
        <w:rPr>
          <w:rFonts w:asciiTheme="majorHAnsi" w:eastAsia="Calibri" w:hAnsiTheme="majorHAnsi" w:cs="Calibri"/>
          <w:sz w:val="24"/>
          <w:szCs w:val="24"/>
          <w:highlight w:val="yellow"/>
        </w:rPr>
        <w:t>matrix gel</w:t>
      </w:r>
      <w:r w:rsidRPr="00430DE0">
        <w:rPr>
          <w:rFonts w:asciiTheme="majorHAnsi" w:eastAsia="Calibri" w:hAnsiTheme="majorHAnsi" w:cs="Calibri"/>
          <w:sz w:val="24"/>
          <w:szCs w:val="24"/>
          <w:highlight w:val="yellow"/>
        </w:rPr>
        <w:t xml:space="preserve"> ring.</w:t>
      </w:r>
    </w:p>
    <w:p w14:paraId="74DA4BED" w14:textId="77777777" w:rsidR="00430DE0" w:rsidRPr="00430DE0" w:rsidRDefault="00430DE0" w:rsidP="00BC4EDE">
      <w:pPr>
        <w:pStyle w:val="a5"/>
        <w:spacing w:line="240" w:lineRule="auto"/>
        <w:ind w:left="0"/>
        <w:jc w:val="both"/>
        <w:rPr>
          <w:rFonts w:asciiTheme="majorHAnsi" w:hAnsiTheme="majorHAnsi"/>
          <w:sz w:val="24"/>
          <w:szCs w:val="24"/>
          <w:highlight w:val="yellow"/>
        </w:rPr>
      </w:pPr>
    </w:p>
    <w:p w14:paraId="0000003D" w14:textId="57278F3D" w:rsidR="00497C97" w:rsidRPr="00430DE0" w:rsidRDefault="00E51847" w:rsidP="00BC4EDE">
      <w:pPr>
        <w:numPr>
          <w:ilvl w:val="1"/>
          <w:numId w:val="3"/>
        </w:numPr>
        <w:spacing w:line="240" w:lineRule="auto"/>
        <w:jc w:val="both"/>
        <w:rPr>
          <w:rFonts w:asciiTheme="majorHAnsi" w:hAnsiTheme="majorHAnsi"/>
          <w:sz w:val="24"/>
          <w:szCs w:val="24"/>
          <w:highlight w:val="yellow"/>
        </w:rPr>
      </w:pPr>
      <w:r w:rsidRPr="00430DE0">
        <w:rPr>
          <w:rFonts w:asciiTheme="majorHAnsi" w:eastAsia="Calibri" w:hAnsiTheme="majorHAnsi" w:cs="Calibri"/>
          <w:sz w:val="24"/>
          <w:szCs w:val="24"/>
          <w:highlight w:val="yellow"/>
        </w:rPr>
        <w:t>Add 350</w:t>
      </w:r>
      <w:r w:rsidR="00BC15D6" w:rsidRPr="00430DE0">
        <w:rPr>
          <w:rFonts w:asciiTheme="majorHAnsi" w:eastAsia="Calibri" w:hAnsiTheme="majorHAnsi" w:cs="Calibri"/>
          <w:sz w:val="24"/>
          <w:szCs w:val="24"/>
          <w:highlight w:val="yellow"/>
        </w:rPr>
        <w:t xml:space="preserve"> </w:t>
      </w:r>
      <w:r w:rsidR="002118E3">
        <w:rPr>
          <w:rFonts w:asciiTheme="majorHAnsi" w:eastAsia="Calibri" w:hAnsiTheme="majorHAnsi" w:cs="Calibri"/>
          <w:sz w:val="24"/>
          <w:szCs w:val="24"/>
          <w:highlight w:val="yellow"/>
        </w:rPr>
        <w:t>µL</w:t>
      </w:r>
      <w:r w:rsidRPr="00430DE0">
        <w:rPr>
          <w:rFonts w:asciiTheme="majorHAnsi" w:eastAsia="Calibri" w:hAnsiTheme="majorHAnsi" w:cs="Calibri"/>
          <w:sz w:val="24"/>
          <w:szCs w:val="24"/>
          <w:highlight w:val="yellow"/>
        </w:rPr>
        <w:t xml:space="preserve"> of pre-warmed mouse organoid media as in step </w:t>
      </w:r>
      <w:r w:rsidR="001B6B47" w:rsidRPr="00430DE0">
        <w:rPr>
          <w:rFonts w:asciiTheme="majorHAnsi" w:eastAsia="Calibri" w:hAnsiTheme="majorHAnsi" w:cs="Calibri"/>
          <w:sz w:val="24"/>
          <w:szCs w:val="24"/>
          <w:highlight w:val="yellow"/>
        </w:rPr>
        <w:t>2</w:t>
      </w:r>
      <w:r w:rsidRPr="00430DE0">
        <w:rPr>
          <w:rFonts w:asciiTheme="majorHAnsi" w:eastAsia="Calibri" w:hAnsiTheme="majorHAnsi" w:cs="Calibri"/>
          <w:sz w:val="24"/>
          <w:szCs w:val="24"/>
          <w:highlight w:val="yellow"/>
        </w:rPr>
        <w:t>.8. It is recommended to add a larger volume of media</w:t>
      </w:r>
      <w:r w:rsidR="00FC7339" w:rsidRPr="00430DE0">
        <w:rPr>
          <w:rFonts w:asciiTheme="majorHAnsi" w:eastAsia="Calibri" w:hAnsiTheme="majorHAnsi" w:cs="Calibri"/>
          <w:sz w:val="24"/>
          <w:szCs w:val="24"/>
          <w:highlight w:val="yellow"/>
        </w:rPr>
        <w:t xml:space="preserve"> (up to 1</w:t>
      </w:r>
      <w:r w:rsidR="00BC15D6" w:rsidRPr="00430DE0">
        <w:rPr>
          <w:rFonts w:asciiTheme="majorHAnsi" w:eastAsia="Calibri" w:hAnsiTheme="majorHAnsi" w:cs="Calibri"/>
          <w:sz w:val="24"/>
          <w:szCs w:val="24"/>
          <w:highlight w:val="yellow"/>
        </w:rPr>
        <w:t xml:space="preserve"> </w:t>
      </w:r>
      <w:r w:rsidR="00FC7339" w:rsidRPr="00430DE0">
        <w:rPr>
          <w:rFonts w:asciiTheme="majorHAnsi" w:eastAsia="Calibri" w:hAnsiTheme="majorHAnsi" w:cs="Calibri"/>
          <w:sz w:val="24"/>
          <w:szCs w:val="24"/>
          <w:highlight w:val="yellow"/>
        </w:rPr>
        <w:t>m</w:t>
      </w:r>
      <w:r w:rsidR="0089036D">
        <w:rPr>
          <w:rFonts w:asciiTheme="majorHAnsi" w:eastAsia="Calibri" w:hAnsiTheme="majorHAnsi" w:cs="Calibri"/>
          <w:sz w:val="24"/>
          <w:szCs w:val="24"/>
          <w:highlight w:val="yellow"/>
        </w:rPr>
        <w:t>L</w:t>
      </w:r>
      <w:r w:rsidR="00FC7339" w:rsidRPr="00430DE0">
        <w:rPr>
          <w:rFonts w:asciiTheme="majorHAnsi" w:eastAsia="Calibri" w:hAnsiTheme="majorHAnsi" w:cs="Calibri"/>
          <w:sz w:val="24"/>
          <w:szCs w:val="24"/>
          <w:highlight w:val="yellow"/>
        </w:rPr>
        <w:t>)</w:t>
      </w:r>
      <w:r w:rsidRPr="00430DE0">
        <w:rPr>
          <w:rFonts w:asciiTheme="majorHAnsi" w:eastAsia="Calibri" w:hAnsiTheme="majorHAnsi" w:cs="Calibri"/>
          <w:sz w:val="24"/>
          <w:szCs w:val="24"/>
          <w:highlight w:val="yellow"/>
        </w:rPr>
        <w:t xml:space="preserve"> to organoids cultured for longer than 5 days in order to prevent rapid depletion of key nutrients and growth factors.</w:t>
      </w:r>
    </w:p>
    <w:p w14:paraId="0000003E" w14:textId="77777777" w:rsidR="00497C97" w:rsidRPr="00430DE0" w:rsidRDefault="00497C97" w:rsidP="00BC4EDE">
      <w:pPr>
        <w:spacing w:line="240" w:lineRule="auto"/>
        <w:jc w:val="both"/>
        <w:rPr>
          <w:rFonts w:asciiTheme="majorHAnsi" w:eastAsia="Calibri" w:hAnsiTheme="majorHAnsi" w:cs="Calibri"/>
          <w:sz w:val="24"/>
          <w:szCs w:val="24"/>
        </w:rPr>
      </w:pPr>
    </w:p>
    <w:p w14:paraId="0000003F" w14:textId="0B75DBE9" w:rsidR="00497C97" w:rsidRPr="00430DE0" w:rsidRDefault="00E51847" w:rsidP="00BC4EDE">
      <w:pPr>
        <w:pStyle w:val="a5"/>
        <w:numPr>
          <w:ilvl w:val="0"/>
          <w:numId w:val="3"/>
        </w:numPr>
        <w:spacing w:line="240" w:lineRule="auto"/>
        <w:jc w:val="both"/>
        <w:rPr>
          <w:rFonts w:asciiTheme="majorHAnsi" w:eastAsia="Calibri" w:hAnsiTheme="majorHAnsi" w:cs="Calibri"/>
          <w:b/>
          <w:sz w:val="24"/>
          <w:szCs w:val="24"/>
          <w:highlight w:val="yellow"/>
        </w:rPr>
      </w:pPr>
      <w:r w:rsidRPr="00430DE0">
        <w:rPr>
          <w:rFonts w:asciiTheme="majorHAnsi" w:eastAsia="Calibri" w:hAnsiTheme="majorHAnsi" w:cstheme="majorHAnsi"/>
          <w:b/>
          <w:sz w:val="24"/>
          <w:szCs w:val="24"/>
          <w:highlight w:val="yellow"/>
        </w:rPr>
        <w:t>Extracting</w:t>
      </w:r>
      <w:r w:rsidRPr="00430DE0">
        <w:rPr>
          <w:rFonts w:asciiTheme="majorHAnsi" w:eastAsia="Calibri" w:hAnsiTheme="majorHAnsi" w:cs="Calibri"/>
          <w:b/>
          <w:sz w:val="24"/>
          <w:szCs w:val="24"/>
          <w:highlight w:val="yellow"/>
        </w:rPr>
        <w:t xml:space="preserve"> protein lysate from prostate organoids for Western blot analysis - TIMING: 2.5-4 h</w:t>
      </w:r>
    </w:p>
    <w:p w14:paraId="00000040" w14:textId="77777777" w:rsidR="00497C97" w:rsidRPr="00430DE0" w:rsidRDefault="00497C97" w:rsidP="00BC4EDE">
      <w:pPr>
        <w:spacing w:line="240" w:lineRule="auto"/>
        <w:jc w:val="both"/>
        <w:rPr>
          <w:rFonts w:asciiTheme="majorHAnsi" w:eastAsia="Calibri" w:hAnsiTheme="majorHAnsi" w:cs="Calibri"/>
          <w:b/>
          <w:sz w:val="24"/>
          <w:szCs w:val="24"/>
        </w:rPr>
      </w:pPr>
    </w:p>
    <w:p w14:paraId="00000041" w14:textId="186DE200" w:rsidR="00497C97" w:rsidRPr="00430DE0" w:rsidRDefault="007530A5" w:rsidP="00BC4EDE">
      <w:pPr>
        <w:spacing w:line="240" w:lineRule="auto"/>
        <w:jc w:val="both"/>
        <w:rPr>
          <w:rFonts w:asciiTheme="majorHAnsi" w:eastAsia="Calibri" w:hAnsiTheme="majorHAnsi" w:cs="Calibri"/>
          <w:sz w:val="24"/>
          <w:szCs w:val="24"/>
        </w:rPr>
      </w:pPr>
      <w:r w:rsidRPr="00A8055C">
        <w:rPr>
          <w:rFonts w:asciiTheme="majorHAnsi" w:eastAsia="Calibri" w:hAnsiTheme="majorHAnsi" w:cs="Calibri"/>
          <w:bCs/>
          <w:sz w:val="24"/>
          <w:szCs w:val="24"/>
        </w:rPr>
        <w:t xml:space="preserve">NOTE: </w:t>
      </w:r>
      <w:r w:rsidR="00E51847" w:rsidRPr="00A8055C">
        <w:rPr>
          <w:rFonts w:asciiTheme="majorHAnsi" w:eastAsia="Calibri" w:hAnsiTheme="majorHAnsi" w:cs="Calibri"/>
          <w:bCs/>
          <w:sz w:val="24"/>
          <w:szCs w:val="24"/>
        </w:rPr>
        <w:t>Prior</w:t>
      </w:r>
      <w:r w:rsidR="00E51847" w:rsidRPr="00430DE0">
        <w:rPr>
          <w:rFonts w:asciiTheme="majorHAnsi" w:eastAsia="Calibri" w:hAnsiTheme="majorHAnsi" w:cs="Calibri"/>
          <w:sz w:val="24"/>
          <w:szCs w:val="24"/>
        </w:rPr>
        <w:t xml:space="preserve"> to collecting organoids for protein lysate extraction, prepare and pre-warm </w:t>
      </w:r>
      <w:proofErr w:type="spellStart"/>
      <w:r w:rsidR="00E51847" w:rsidRPr="00430DE0">
        <w:rPr>
          <w:rFonts w:asciiTheme="majorHAnsi" w:eastAsia="Calibri" w:hAnsiTheme="majorHAnsi" w:cs="Calibri"/>
          <w:sz w:val="24"/>
          <w:szCs w:val="24"/>
        </w:rPr>
        <w:t>dispase</w:t>
      </w:r>
      <w:proofErr w:type="spellEnd"/>
      <w:r w:rsidR="00E51847" w:rsidRPr="00430DE0">
        <w:rPr>
          <w:rFonts w:asciiTheme="majorHAnsi" w:eastAsia="Calibri" w:hAnsiTheme="majorHAnsi" w:cs="Calibri"/>
          <w:sz w:val="24"/>
          <w:szCs w:val="24"/>
        </w:rPr>
        <w:t>-containing media (</w:t>
      </w:r>
      <w:r w:rsidR="00E51847" w:rsidRPr="00430DE0">
        <w:rPr>
          <w:rFonts w:asciiTheme="majorHAnsi" w:eastAsia="Calibri" w:hAnsiTheme="majorHAnsi" w:cs="Calibri"/>
          <w:b/>
          <w:sz w:val="24"/>
          <w:szCs w:val="24"/>
        </w:rPr>
        <w:t>Table</w:t>
      </w:r>
      <w:r w:rsidR="00E51847" w:rsidRPr="00430DE0">
        <w:rPr>
          <w:rFonts w:asciiTheme="majorHAnsi" w:eastAsia="Calibri" w:hAnsiTheme="majorHAnsi" w:cs="Calibri"/>
          <w:sz w:val="24"/>
          <w:szCs w:val="24"/>
        </w:rPr>
        <w:t xml:space="preserve"> </w:t>
      </w:r>
      <w:r w:rsidR="0033582A">
        <w:rPr>
          <w:rFonts w:asciiTheme="majorHAnsi" w:eastAsia="Calibri" w:hAnsiTheme="majorHAnsi" w:cs="Calibri"/>
          <w:b/>
          <w:sz w:val="24"/>
          <w:szCs w:val="24"/>
        </w:rPr>
        <w:t>1</w:t>
      </w:r>
      <w:r w:rsidR="00E51847" w:rsidRPr="00430DE0">
        <w:rPr>
          <w:rFonts w:asciiTheme="majorHAnsi" w:eastAsia="Calibri" w:hAnsiTheme="majorHAnsi" w:cs="Calibri"/>
          <w:sz w:val="24"/>
          <w:szCs w:val="24"/>
        </w:rPr>
        <w:t>).</w:t>
      </w:r>
    </w:p>
    <w:p w14:paraId="00000042" w14:textId="77777777" w:rsidR="00497C97" w:rsidRPr="00430DE0" w:rsidRDefault="00497C97" w:rsidP="00BC4EDE">
      <w:pPr>
        <w:spacing w:line="240" w:lineRule="auto"/>
        <w:jc w:val="both"/>
        <w:rPr>
          <w:rFonts w:asciiTheme="majorHAnsi" w:eastAsia="Calibri" w:hAnsiTheme="majorHAnsi" w:cs="Calibri"/>
          <w:sz w:val="24"/>
          <w:szCs w:val="24"/>
        </w:rPr>
      </w:pPr>
    </w:p>
    <w:p w14:paraId="00000043" w14:textId="68F94ACA" w:rsidR="00497C97" w:rsidRPr="00430DE0" w:rsidRDefault="00E51847" w:rsidP="00BC4EDE">
      <w:pPr>
        <w:numPr>
          <w:ilvl w:val="1"/>
          <w:numId w:val="3"/>
        </w:numPr>
        <w:spacing w:line="240" w:lineRule="auto"/>
        <w:jc w:val="both"/>
        <w:rPr>
          <w:rFonts w:asciiTheme="majorHAnsi" w:hAnsiTheme="majorHAnsi"/>
          <w:sz w:val="24"/>
          <w:szCs w:val="24"/>
          <w:highlight w:val="yellow"/>
        </w:rPr>
      </w:pPr>
      <w:r w:rsidRPr="00430DE0">
        <w:rPr>
          <w:rFonts w:asciiTheme="majorHAnsi" w:eastAsia="Calibri" w:hAnsiTheme="majorHAnsi" w:cs="Calibri"/>
          <w:sz w:val="24"/>
          <w:szCs w:val="24"/>
          <w:highlight w:val="yellow"/>
        </w:rPr>
        <w:t xml:space="preserve">Remove </w:t>
      </w:r>
      <w:r w:rsidR="00A8055C">
        <w:rPr>
          <w:rFonts w:asciiTheme="majorHAnsi" w:eastAsia="Calibri" w:hAnsiTheme="majorHAnsi" w:cs="Calibri"/>
          <w:sz w:val="24"/>
          <w:szCs w:val="24"/>
          <w:highlight w:val="yellow"/>
        </w:rPr>
        <w:t xml:space="preserve">the </w:t>
      </w:r>
      <w:r w:rsidRPr="00430DE0">
        <w:rPr>
          <w:rFonts w:asciiTheme="majorHAnsi" w:eastAsia="Calibri" w:hAnsiTheme="majorHAnsi" w:cs="Calibri"/>
          <w:sz w:val="24"/>
          <w:szCs w:val="24"/>
          <w:highlight w:val="yellow"/>
        </w:rPr>
        <w:t xml:space="preserve">media from each well as in step </w:t>
      </w:r>
      <w:r w:rsidR="001B6B47" w:rsidRPr="00430DE0">
        <w:rPr>
          <w:rFonts w:asciiTheme="majorHAnsi" w:eastAsia="Calibri" w:hAnsiTheme="majorHAnsi" w:cs="Calibri"/>
          <w:sz w:val="24"/>
          <w:szCs w:val="24"/>
          <w:highlight w:val="yellow"/>
        </w:rPr>
        <w:t>3</w:t>
      </w:r>
      <w:r w:rsidRPr="00430DE0">
        <w:rPr>
          <w:rFonts w:asciiTheme="majorHAnsi" w:eastAsia="Calibri" w:hAnsiTheme="majorHAnsi" w:cs="Calibri"/>
          <w:sz w:val="24"/>
          <w:szCs w:val="24"/>
          <w:highlight w:val="yellow"/>
        </w:rPr>
        <w:t>.1.</w:t>
      </w:r>
    </w:p>
    <w:p w14:paraId="257CEB3F" w14:textId="77777777" w:rsidR="00BC15D6" w:rsidRPr="00430DE0" w:rsidRDefault="00BC15D6" w:rsidP="00BC4EDE">
      <w:pPr>
        <w:spacing w:line="240" w:lineRule="auto"/>
        <w:jc w:val="both"/>
        <w:rPr>
          <w:rFonts w:asciiTheme="majorHAnsi" w:hAnsiTheme="majorHAnsi"/>
          <w:sz w:val="24"/>
          <w:szCs w:val="24"/>
          <w:highlight w:val="yellow"/>
        </w:rPr>
      </w:pPr>
    </w:p>
    <w:p w14:paraId="186330AD" w14:textId="1BB7E0DB" w:rsidR="00430DE0" w:rsidRPr="00430DE0" w:rsidRDefault="00E51847" w:rsidP="00BC4EDE">
      <w:pPr>
        <w:numPr>
          <w:ilvl w:val="1"/>
          <w:numId w:val="3"/>
        </w:numPr>
        <w:spacing w:line="240" w:lineRule="auto"/>
        <w:jc w:val="both"/>
        <w:rPr>
          <w:rFonts w:asciiTheme="majorHAnsi" w:hAnsiTheme="majorHAnsi"/>
          <w:sz w:val="24"/>
          <w:szCs w:val="24"/>
        </w:rPr>
      </w:pPr>
      <w:r w:rsidRPr="00430DE0">
        <w:rPr>
          <w:rFonts w:asciiTheme="majorHAnsi" w:eastAsia="Calibri" w:hAnsiTheme="majorHAnsi" w:cs="Calibri"/>
          <w:sz w:val="24"/>
          <w:szCs w:val="24"/>
          <w:highlight w:val="yellow"/>
        </w:rPr>
        <w:t xml:space="preserve">To collect organoids, repeatedly blast the </w:t>
      </w:r>
      <w:r w:rsidR="001566CF">
        <w:rPr>
          <w:rFonts w:asciiTheme="majorHAnsi" w:eastAsia="Calibri" w:hAnsiTheme="majorHAnsi" w:cs="Calibri"/>
          <w:sz w:val="24"/>
          <w:szCs w:val="24"/>
          <w:highlight w:val="yellow"/>
        </w:rPr>
        <w:t>matrix gel</w:t>
      </w:r>
      <w:r w:rsidRPr="00430DE0">
        <w:rPr>
          <w:rFonts w:asciiTheme="majorHAnsi" w:eastAsia="Calibri" w:hAnsiTheme="majorHAnsi" w:cs="Calibri"/>
          <w:sz w:val="24"/>
          <w:szCs w:val="24"/>
          <w:highlight w:val="yellow"/>
        </w:rPr>
        <w:t xml:space="preserve"> by pipetting 1</w:t>
      </w:r>
      <w:r w:rsidR="002118E3">
        <w:rPr>
          <w:rFonts w:asciiTheme="majorHAnsi" w:eastAsia="Calibri" w:hAnsiTheme="majorHAnsi" w:cs="Calibri"/>
          <w:sz w:val="24"/>
          <w:szCs w:val="24"/>
          <w:highlight w:val="yellow"/>
        </w:rPr>
        <w:t xml:space="preserve"> mL </w:t>
      </w:r>
      <w:r w:rsidRPr="00430DE0">
        <w:rPr>
          <w:rFonts w:asciiTheme="majorHAnsi" w:eastAsia="Calibri" w:hAnsiTheme="majorHAnsi" w:cs="Calibri"/>
          <w:sz w:val="24"/>
          <w:szCs w:val="24"/>
          <w:highlight w:val="yellow"/>
        </w:rPr>
        <w:t xml:space="preserve">of </w:t>
      </w:r>
      <w:proofErr w:type="spellStart"/>
      <w:r w:rsidRPr="00430DE0">
        <w:rPr>
          <w:rFonts w:asciiTheme="majorHAnsi" w:eastAsia="Calibri" w:hAnsiTheme="majorHAnsi" w:cs="Calibri"/>
          <w:sz w:val="24"/>
          <w:szCs w:val="24"/>
          <w:highlight w:val="yellow"/>
        </w:rPr>
        <w:t>dispase</w:t>
      </w:r>
      <w:proofErr w:type="spellEnd"/>
      <w:r w:rsidRPr="00430DE0">
        <w:rPr>
          <w:rFonts w:asciiTheme="majorHAnsi" w:eastAsia="Calibri" w:hAnsiTheme="majorHAnsi" w:cs="Calibri"/>
          <w:sz w:val="24"/>
          <w:szCs w:val="24"/>
          <w:highlight w:val="yellow"/>
        </w:rPr>
        <w:t xml:space="preserve">-containing media directly onto the </w:t>
      </w:r>
      <w:r w:rsidR="001566CF">
        <w:rPr>
          <w:rFonts w:asciiTheme="majorHAnsi" w:eastAsia="Calibri" w:hAnsiTheme="majorHAnsi" w:cs="Calibri"/>
          <w:sz w:val="24"/>
          <w:szCs w:val="24"/>
          <w:highlight w:val="yellow"/>
        </w:rPr>
        <w:t>matrix gel</w:t>
      </w:r>
      <w:r w:rsidRPr="00430DE0">
        <w:rPr>
          <w:rFonts w:asciiTheme="majorHAnsi" w:eastAsia="Calibri" w:hAnsiTheme="majorHAnsi" w:cs="Calibri"/>
          <w:sz w:val="24"/>
          <w:szCs w:val="24"/>
          <w:highlight w:val="yellow"/>
        </w:rPr>
        <w:t xml:space="preserve"> ring until the entire ring is dislodged, and transfer to a 1.5</w:t>
      </w:r>
      <w:r w:rsidR="002118E3">
        <w:rPr>
          <w:rFonts w:asciiTheme="majorHAnsi" w:eastAsia="Calibri" w:hAnsiTheme="majorHAnsi" w:cs="Calibri"/>
          <w:sz w:val="24"/>
          <w:szCs w:val="24"/>
          <w:highlight w:val="yellow"/>
        </w:rPr>
        <w:t xml:space="preserve"> mL </w:t>
      </w:r>
      <w:r w:rsidRPr="00430DE0">
        <w:rPr>
          <w:rFonts w:asciiTheme="majorHAnsi" w:eastAsia="Calibri" w:hAnsiTheme="majorHAnsi" w:cs="Calibri"/>
          <w:sz w:val="24"/>
          <w:szCs w:val="24"/>
          <w:highlight w:val="yellow"/>
        </w:rPr>
        <w:t>microcentrifuge tube.</w:t>
      </w:r>
      <w:r w:rsidRPr="00430DE0">
        <w:rPr>
          <w:rFonts w:asciiTheme="majorHAnsi" w:eastAsia="Calibri" w:hAnsiTheme="majorHAnsi" w:cs="Calibri"/>
          <w:sz w:val="24"/>
          <w:szCs w:val="24"/>
        </w:rPr>
        <w:t xml:space="preserve"> </w:t>
      </w:r>
    </w:p>
    <w:p w14:paraId="54BD2CAB" w14:textId="77777777" w:rsidR="00430DE0" w:rsidRPr="00430DE0" w:rsidRDefault="00430DE0" w:rsidP="00BC4EDE">
      <w:pPr>
        <w:pStyle w:val="a5"/>
        <w:jc w:val="both"/>
        <w:rPr>
          <w:rFonts w:asciiTheme="majorHAnsi" w:eastAsia="Calibri" w:hAnsiTheme="majorHAnsi" w:cs="Calibri"/>
          <w:b/>
          <w:sz w:val="24"/>
          <w:szCs w:val="24"/>
        </w:rPr>
      </w:pPr>
    </w:p>
    <w:p w14:paraId="00000044" w14:textId="2CE2EB22" w:rsidR="00497C97" w:rsidRPr="00A8055C" w:rsidRDefault="00E51847" w:rsidP="00BC4EDE">
      <w:pPr>
        <w:spacing w:line="240" w:lineRule="auto"/>
        <w:jc w:val="both"/>
        <w:rPr>
          <w:rFonts w:asciiTheme="majorHAnsi" w:hAnsiTheme="majorHAnsi"/>
          <w:bCs/>
          <w:sz w:val="24"/>
          <w:szCs w:val="24"/>
        </w:rPr>
      </w:pPr>
      <w:r w:rsidRPr="00A8055C">
        <w:rPr>
          <w:rFonts w:asciiTheme="majorHAnsi" w:eastAsia="Calibri" w:hAnsiTheme="majorHAnsi" w:cs="Calibri"/>
          <w:bCs/>
          <w:sz w:val="24"/>
          <w:szCs w:val="24"/>
        </w:rPr>
        <w:t>NOTE: It is critical to avoid direct contact with the Poly-HEMA-coated wells. Direct contact may cause contamination of the collected material with Poly-HEMA, which could negatively impact cell survival.</w:t>
      </w:r>
    </w:p>
    <w:p w14:paraId="36721696" w14:textId="77777777" w:rsidR="00BC15D6" w:rsidRPr="00430DE0" w:rsidRDefault="00BC15D6" w:rsidP="00BC4EDE">
      <w:pPr>
        <w:spacing w:line="240" w:lineRule="auto"/>
        <w:jc w:val="both"/>
        <w:rPr>
          <w:rFonts w:asciiTheme="majorHAnsi" w:hAnsiTheme="majorHAnsi"/>
          <w:sz w:val="24"/>
          <w:szCs w:val="24"/>
        </w:rPr>
      </w:pPr>
    </w:p>
    <w:p w14:paraId="00000045" w14:textId="7839F31E" w:rsidR="00497C97" w:rsidRPr="002118E3" w:rsidRDefault="00E51847" w:rsidP="00BC4EDE">
      <w:pPr>
        <w:numPr>
          <w:ilvl w:val="1"/>
          <w:numId w:val="3"/>
        </w:numPr>
        <w:spacing w:line="240" w:lineRule="auto"/>
        <w:jc w:val="both"/>
        <w:rPr>
          <w:rFonts w:asciiTheme="majorHAnsi" w:hAnsiTheme="majorHAnsi"/>
          <w:sz w:val="24"/>
          <w:szCs w:val="24"/>
        </w:rPr>
      </w:pPr>
      <w:r w:rsidRPr="002118E3">
        <w:rPr>
          <w:rFonts w:asciiTheme="majorHAnsi" w:eastAsia="Calibri" w:hAnsiTheme="majorHAnsi" w:cs="Calibri"/>
          <w:sz w:val="24"/>
          <w:szCs w:val="24"/>
        </w:rPr>
        <w:t>Place the 1.5</w:t>
      </w:r>
      <w:r w:rsidR="002118E3">
        <w:rPr>
          <w:rFonts w:asciiTheme="majorHAnsi" w:eastAsia="Calibri" w:hAnsiTheme="majorHAnsi" w:cs="Calibri"/>
          <w:sz w:val="24"/>
          <w:szCs w:val="24"/>
        </w:rPr>
        <w:t xml:space="preserve"> mL </w:t>
      </w:r>
      <w:r w:rsidRPr="002118E3">
        <w:rPr>
          <w:rFonts w:asciiTheme="majorHAnsi" w:eastAsia="Calibri" w:hAnsiTheme="majorHAnsi" w:cs="Calibri"/>
          <w:sz w:val="24"/>
          <w:szCs w:val="24"/>
        </w:rPr>
        <w:t>microcentrifuge tube(s) into a 37</w:t>
      </w:r>
      <w:r w:rsidR="003144C0" w:rsidRPr="002118E3">
        <w:rPr>
          <w:rFonts w:asciiTheme="majorHAnsi" w:eastAsia="Calibri" w:hAnsiTheme="majorHAnsi" w:cs="Calibri"/>
          <w:sz w:val="24"/>
          <w:szCs w:val="24"/>
        </w:rPr>
        <w:t xml:space="preserve"> </w:t>
      </w:r>
      <w:r w:rsidRPr="002118E3">
        <w:rPr>
          <w:rFonts w:asciiTheme="majorHAnsi" w:eastAsia="Calibri" w:hAnsiTheme="majorHAnsi" w:cs="Calibri"/>
          <w:sz w:val="24"/>
          <w:szCs w:val="24"/>
        </w:rPr>
        <w:t>°C 5% CO</w:t>
      </w:r>
      <w:r w:rsidRPr="002118E3">
        <w:rPr>
          <w:rFonts w:asciiTheme="majorHAnsi" w:eastAsia="Calibri" w:hAnsiTheme="majorHAnsi" w:cs="Calibri"/>
          <w:sz w:val="24"/>
          <w:szCs w:val="24"/>
          <w:vertAlign w:val="subscript"/>
        </w:rPr>
        <w:t>2</w:t>
      </w:r>
      <w:r w:rsidRPr="002118E3">
        <w:rPr>
          <w:rFonts w:asciiTheme="majorHAnsi" w:eastAsia="Calibri" w:hAnsiTheme="majorHAnsi" w:cs="Calibri"/>
          <w:sz w:val="24"/>
          <w:szCs w:val="24"/>
        </w:rPr>
        <w:t xml:space="preserve"> incubator for 30 min to 1 h to allow complete digestion of the </w:t>
      </w:r>
      <w:r w:rsidR="001566CF">
        <w:rPr>
          <w:rFonts w:asciiTheme="majorHAnsi" w:eastAsia="Calibri" w:hAnsiTheme="majorHAnsi" w:cs="Calibri"/>
          <w:sz w:val="24"/>
          <w:szCs w:val="24"/>
        </w:rPr>
        <w:t>matrix gel</w:t>
      </w:r>
      <w:r w:rsidRPr="002118E3">
        <w:rPr>
          <w:rFonts w:asciiTheme="majorHAnsi" w:eastAsia="Calibri" w:hAnsiTheme="majorHAnsi" w:cs="Calibri"/>
          <w:sz w:val="24"/>
          <w:szCs w:val="24"/>
        </w:rPr>
        <w:t xml:space="preserve"> by </w:t>
      </w:r>
      <w:proofErr w:type="spellStart"/>
      <w:r w:rsidRPr="002118E3">
        <w:rPr>
          <w:rFonts w:asciiTheme="majorHAnsi" w:eastAsia="Calibri" w:hAnsiTheme="majorHAnsi" w:cs="Calibri"/>
          <w:sz w:val="24"/>
          <w:szCs w:val="24"/>
        </w:rPr>
        <w:t>dispase</w:t>
      </w:r>
      <w:proofErr w:type="spellEnd"/>
      <w:r w:rsidRPr="002118E3">
        <w:rPr>
          <w:rFonts w:asciiTheme="majorHAnsi" w:eastAsia="Calibri" w:hAnsiTheme="majorHAnsi" w:cs="Calibri"/>
          <w:sz w:val="24"/>
          <w:szCs w:val="24"/>
        </w:rPr>
        <w:t>.</w:t>
      </w:r>
    </w:p>
    <w:p w14:paraId="1BFD11B6" w14:textId="77777777" w:rsidR="00BC15D6" w:rsidRPr="00430DE0" w:rsidRDefault="00BC15D6" w:rsidP="00BC4EDE">
      <w:pPr>
        <w:spacing w:line="240" w:lineRule="auto"/>
        <w:jc w:val="both"/>
        <w:rPr>
          <w:rFonts w:asciiTheme="majorHAnsi" w:hAnsiTheme="majorHAnsi"/>
          <w:sz w:val="24"/>
          <w:szCs w:val="24"/>
          <w:highlight w:val="yellow"/>
        </w:rPr>
      </w:pPr>
    </w:p>
    <w:p w14:paraId="00000046" w14:textId="5564D38B" w:rsidR="00497C97" w:rsidRPr="002118E3" w:rsidRDefault="00E51847" w:rsidP="00BC4EDE">
      <w:pPr>
        <w:numPr>
          <w:ilvl w:val="1"/>
          <w:numId w:val="3"/>
        </w:numPr>
        <w:spacing w:line="240" w:lineRule="auto"/>
        <w:jc w:val="both"/>
        <w:rPr>
          <w:rFonts w:asciiTheme="majorHAnsi" w:hAnsiTheme="majorHAnsi"/>
          <w:sz w:val="24"/>
          <w:szCs w:val="24"/>
        </w:rPr>
      </w:pPr>
      <w:r w:rsidRPr="002118E3">
        <w:rPr>
          <w:rFonts w:asciiTheme="majorHAnsi" w:eastAsia="Calibri" w:hAnsiTheme="majorHAnsi" w:cs="Calibri"/>
          <w:sz w:val="24"/>
          <w:szCs w:val="24"/>
        </w:rPr>
        <w:t>Pellet organoids by centrifugation at 800</w:t>
      </w:r>
      <w:r w:rsidR="00BC15D6" w:rsidRPr="002118E3">
        <w:rPr>
          <w:rFonts w:asciiTheme="majorHAnsi" w:eastAsia="Calibri" w:hAnsiTheme="majorHAnsi" w:cs="Calibri"/>
          <w:sz w:val="24"/>
          <w:szCs w:val="24"/>
        </w:rPr>
        <w:t xml:space="preserve"> </w:t>
      </w:r>
      <w:r w:rsidR="0089036D">
        <w:rPr>
          <w:rFonts w:asciiTheme="majorHAnsi" w:eastAsia="Calibri" w:hAnsiTheme="majorHAnsi" w:cs="Calibri"/>
          <w:sz w:val="24"/>
          <w:szCs w:val="24"/>
        </w:rPr>
        <w:t xml:space="preserve">x </w:t>
      </w:r>
      <w:r w:rsidRPr="00A8055C">
        <w:rPr>
          <w:rFonts w:asciiTheme="majorHAnsi" w:eastAsia="Calibri" w:hAnsiTheme="majorHAnsi" w:cs="Calibri"/>
          <w:i/>
          <w:iCs/>
          <w:sz w:val="24"/>
          <w:szCs w:val="24"/>
        </w:rPr>
        <w:t xml:space="preserve">g </w:t>
      </w:r>
      <w:r w:rsidRPr="002118E3">
        <w:rPr>
          <w:rFonts w:asciiTheme="majorHAnsi" w:eastAsia="Calibri" w:hAnsiTheme="majorHAnsi" w:cs="Calibri"/>
          <w:sz w:val="24"/>
          <w:szCs w:val="24"/>
        </w:rPr>
        <w:t>for 5 min at RT and remove the supernatant using a micropipette.</w:t>
      </w:r>
    </w:p>
    <w:p w14:paraId="33D92B7F" w14:textId="77777777" w:rsidR="00BC15D6" w:rsidRPr="00430DE0" w:rsidRDefault="00BC15D6" w:rsidP="00BC4EDE">
      <w:pPr>
        <w:spacing w:line="240" w:lineRule="auto"/>
        <w:jc w:val="both"/>
        <w:rPr>
          <w:rFonts w:asciiTheme="majorHAnsi" w:hAnsiTheme="majorHAnsi"/>
          <w:sz w:val="24"/>
          <w:szCs w:val="24"/>
          <w:highlight w:val="yellow"/>
        </w:rPr>
      </w:pPr>
    </w:p>
    <w:p w14:paraId="72F35636" w14:textId="198FF712" w:rsidR="00430DE0" w:rsidRPr="00430DE0" w:rsidRDefault="00E51847" w:rsidP="00BC4EDE">
      <w:pPr>
        <w:numPr>
          <w:ilvl w:val="1"/>
          <w:numId w:val="3"/>
        </w:numPr>
        <w:spacing w:line="240" w:lineRule="auto"/>
        <w:jc w:val="both"/>
        <w:rPr>
          <w:rFonts w:asciiTheme="majorHAnsi" w:hAnsiTheme="majorHAnsi"/>
          <w:sz w:val="24"/>
          <w:szCs w:val="24"/>
        </w:rPr>
      </w:pPr>
      <w:r w:rsidRPr="00430DE0">
        <w:rPr>
          <w:rFonts w:asciiTheme="majorHAnsi" w:eastAsia="Calibri" w:hAnsiTheme="majorHAnsi" w:cs="Calibri"/>
          <w:sz w:val="24"/>
          <w:szCs w:val="24"/>
          <w:highlight w:val="yellow"/>
        </w:rPr>
        <w:t xml:space="preserve">Add </w:t>
      </w:r>
      <w:r w:rsidR="000E4BCF">
        <w:rPr>
          <w:rFonts w:asciiTheme="majorHAnsi" w:eastAsia="Calibri" w:hAnsiTheme="majorHAnsi" w:cs="Calibri"/>
          <w:sz w:val="24"/>
          <w:szCs w:val="24"/>
          <w:highlight w:val="yellow"/>
        </w:rPr>
        <w:t>phosphate-buffered saline (</w:t>
      </w:r>
      <w:r w:rsidRPr="00430DE0">
        <w:rPr>
          <w:rFonts w:asciiTheme="majorHAnsi" w:eastAsia="Calibri" w:hAnsiTheme="majorHAnsi" w:cs="Calibri"/>
          <w:sz w:val="24"/>
          <w:szCs w:val="24"/>
          <w:highlight w:val="yellow"/>
        </w:rPr>
        <w:t>PBS</w:t>
      </w:r>
      <w:r w:rsidR="000E4BCF">
        <w:rPr>
          <w:rFonts w:asciiTheme="majorHAnsi" w:eastAsia="Calibri" w:hAnsiTheme="majorHAnsi" w:cs="Calibri"/>
          <w:sz w:val="24"/>
          <w:szCs w:val="24"/>
          <w:highlight w:val="yellow"/>
        </w:rPr>
        <w:t>)</w:t>
      </w:r>
      <w:r w:rsidRPr="00430DE0">
        <w:rPr>
          <w:rFonts w:asciiTheme="majorHAnsi" w:eastAsia="Calibri" w:hAnsiTheme="majorHAnsi" w:cs="Calibri"/>
          <w:sz w:val="24"/>
          <w:szCs w:val="24"/>
          <w:highlight w:val="yellow"/>
        </w:rPr>
        <w:t xml:space="preserve"> to the organoid pellet and resuspend by gently flicking.</w:t>
      </w:r>
      <w:r w:rsidRPr="00430DE0">
        <w:rPr>
          <w:rFonts w:asciiTheme="majorHAnsi" w:eastAsia="Calibri" w:hAnsiTheme="majorHAnsi" w:cs="Calibri"/>
          <w:sz w:val="24"/>
          <w:szCs w:val="24"/>
        </w:rPr>
        <w:t xml:space="preserve"> </w:t>
      </w:r>
    </w:p>
    <w:p w14:paraId="4D860F26" w14:textId="77777777" w:rsidR="00430DE0" w:rsidRPr="00430DE0" w:rsidRDefault="00430DE0" w:rsidP="00BC4EDE">
      <w:pPr>
        <w:pStyle w:val="a5"/>
        <w:jc w:val="both"/>
        <w:rPr>
          <w:rFonts w:asciiTheme="majorHAnsi" w:eastAsia="Calibri" w:hAnsiTheme="majorHAnsi" w:cs="Calibri"/>
          <w:b/>
          <w:sz w:val="24"/>
          <w:szCs w:val="24"/>
        </w:rPr>
      </w:pPr>
    </w:p>
    <w:p w14:paraId="00000047" w14:textId="6230C3A0" w:rsidR="00497C97" w:rsidRPr="00A8055C" w:rsidRDefault="00E51847" w:rsidP="00BC4EDE">
      <w:pPr>
        <w:spacing w:line="240" w:lineRule="auto"/>
        <w:jc w:val="both"/>
        <w:rPr>
          <w:rFonts w:asciiTheme="majorHAnsi" w:hAnsiTheme="majorHAnsi"/>
          <w:bCs/>
          <w:sz w:val="24"/>
          <w:szCs w:val="24"/>
        </w:rPr>
      </w:pPr>
      <w:r w:rsidRPr="00A8055C">
        <w:rPr>
          <w:rFonts w:asciiTheme="majorHAnsi" w:eastAsia="Calibri" w:hAnsiTheme="majorHAnsi" w:cs="Calibri"/>
          <w:bCs/>
          <w:sz w:val="24"/>
          <w:szCs w:val="24"/>
        </w:rPr>
        <w:t xml:space="preserve">NOTE: Failure to sufficiently resuspend the organoid pellet may result in the contamination of organoid material with residual </w:t>
      </w:r>
      <w:proofErr w:type="spellStart"/>
      <w:r w:rsidRPr="00A8055C">
        <w:rPr>
          <w:rFonts w:asciiTheme="majorHAnsi" w:eastAsia="Calibri" w:hAnsiTheme="majorHAnsi" w:cs="Calibri"/>
          <w:bCs/>
          <w:sz w:val="24"/>
          <w:szCs w:val="24"/>
        </w:rPr>
        <w:t>dispase</w:t>
      </w:r>
      <w:proofErr w:type="spellEnd"/>
      <w:r w:rsidRPr="00A8055C">
        <w:rPr>
          <w:rFonts w:asciiTheme="majorHAnsi" w:eastAsia="Calibri" w:hAnsiTheme="majorHAnsi" w:cs="Calibri"/>
          <w:bCs/>
          <w:sz w:val="24"/>
          <w:szCs w:val="24"/>
        </w:rPr>
        <w:t xml:space="preserve"> or </w:t>
      </w:r>
      <w:r w:rsidR="001566CF">
        <w:rPr>
          <w:rFonts w:asciiTheme="majorHAnsi" w:eastAsia="Calibri" w:hAnsiTheme="majorHAnsi" w:cs="Calibri"/>
          <w:bCs/>
          <w:sz w:val="24"/>
          <w:szCs w:val="24"/>
        </w:rPr>
        <w:t>matrix gel</w:t>
      </w:r>
      <w:r w:rsidRPr="00A8055C">
        <w:rPr>
          <w:rFonts w:asciiTheme="majorHAnsi" w:eastAsia="Calibri" w:hAnsiTheme="majorHAnsi" w:cs="Calibri"/>
          <w:bCs/>
          <w:sz w:val="24"/>
          <w:szCs w:val="24"/>
        </w:rPr>
        <w:t>.</w:t>
      </w:r>
    </w:p>
    <w:p w14:paraId="4F2BEB78" w14:textId="77777777" w:rsidR="00BC15D6" w:rsidRPr="00430DE0" w:rsidRDefault="00BC15D6" w:rsidP="00BC4EDE">
      <w:pPr>
        <w:spacing w:line="240" w:lineRule="auto"/>
        <w:jc w:val="both"/>
        <w:rPr>
          <w:rFonts w:asciiTheme="majorHAnsi" w:hAnsiTheme="majorHAnsi"/>
          <w:sz w:val="24"/>
          <w:szCs w:val="24"/>
        </w:rPr>
      </w:pPr>
    </w:p>
    <w:p w14:paraId="00000048" w14:textId="32961585" w:rsidR="00497C97" w:rsidRPr="0089036D" w:rsidRDefault="00E51847" w:rsidP="00BC4EDE">
      <w:pPr>
        <w:numPr>
          <w:ilvl w:val="1"/>
          <w:numId w:val="3"/>
        </w:numPr>
        <w:spacing w:line="240" w:lineRule="auto"/>
        <w:jc w:val="both"/>
        <w:rPr>
          <w:rFonts w:asciiTheme="majorHAnsi" w:hAnsiTheme="majorHAnsi"/>
          <w:sz w:val="24"/>
          <w:szCs w:val="24"/>
          <w:highlight w:val="yellow"/>
        </w:rPr>
      </w:pPr>
      <w:r w:rsidRPr="0089036D">
        <w:rPr>
          <w:rFonts w:asciiTheme="majorHAnsi" w:eastAsia="Calibri" w:hAnsiTheme="majorHAnsi" w:cs="Calibri"/>
          <w:sz w:val="24"/>
          <w:szCs w:val="24"/>
          <w:highlight w:val="yellow"/>
        </w:rPr>
        <w:t xml:space="preserve">Pellet </w:t>
      </w:r>
      <w:r w:rsidR="00A8055C">
        <w:rPr>
          <w:rFonts w:asciiTheme="majorHAnsi" w:eastAsia="Calibri" w:hAnsiTheme="majorHAnsi" w:cs="Calibri"/>
          <w:sz w:val="24"/>
          <w:szCs w:val="24"/>
          <w:highlight w:val="yellow"/>
        </w:rPr>
        <w:t xml:space="preserve">the </w:t>
      </w:r>
      <w:r w:rsidRPr="0089036D">
        <w:rPr>
          <w:rFonts w:asciiTheme="majorHAnsi" w:eastAsia="Calibri" w:hAnsiTheme="majorHAnsi" w:cs="Calibri"/>
          <w:sz w:val="24"/>
          <w:szCs w:val="24"/>
          <w:highlight w:val="yellow"/>
        </w:rPr>
        <w:t>organoids by centrifugation at 800</w:t>
      </w:r>
      <w:r w:rsidR="00BC15D6" w:rsidRPr="0089036D">
        <w:rPr>
          <w:rFonts w:asciiTheme="majorHAnsi" w:eastAsia="Calibri" w:hAnsiTheme="majorHAnsi" w:cs="Calibri"/>
          <w:sz w:val="24"/>
          <w:szCs w:val="24"/>
          <w:highlight w:val="yellow"/>
        </w:rPr>
        <w:t xml:space="preserve"> </w:t>
      </w:r>
      <w:r w:rsidR="00A8055C">
        <w:rPr>
          <w:rFonts w:asciiTheme="majorHAnsi" w:eastAsia="Calibri" w:hAnsiTheme="majorHAnsi" w:cs="Calibri"/>
          <w:sz w:val="24"/>
          <w:szCs w:val="24"/>
          <w:highlight w:val="yellow"/>
        </w:rPr>
        <w:t xml:space="preserve">x </w:t>
      </w:r>
      <w:r w:rsidRPr="00A8055C">
        <w:rPr>
          <w:rFonts w:asciiTheme="majorHAnsi" w:eastAsia="Calibri" w:hAnsiTheme="majorHAnsi" w:cs="Calibri"/>
          <w:i/>
          <w:iCs/>
          <w:sz w:val="24"/>
          <w:szCs w:val="24"/>
          <w:highlight w:val="yellow"/>
        </w:rPr>
        <w:t>g</w:t>
      </w:r>
      <w:r w:rsidRPr="0089036D">
        <w:rPr>
          <w:rFonts w:asciiTheme="majorHAnsi" w:eastAsia="Calibri" w:hAnsiTheme="majorHAnsi" w:cs="Calibri"/>
          <w:sz w:val="24"/>
          <w:szCs w:val="24"/>
          <w:highlight w:val="yellow"/>
        </w:rPr>
        <w:t xml:space="preserve"> for 5 min at RT and remove the supernatant using a micropipette.</w:t>
      </w:r>
    </w:p>
    <w:p w14:paraId="2BC2A3B2" w14:textId="77777777" w:rsidR="00BC15D6" w:rsidRPr="00430DE0" w:rsidRDefault="00BC15D6" w:rsidP="00BC4EDE">
      <w:pPr>
        <w:spacing w:line="240" w:lineRule="auto"/>
        <w:jc w:val="both"/>
        <w:rPr>
          <w:rFonts w:asciiTheme="majorHAnsi" w:hAnsiTheme="majorHAnsi"/>
          <w:sz w:val="24"/>
          <w:szCs w:val="24"/>
          <w:highlight w:val="yellow"/>
        </w:rPr>
      </w:pPr>
    </w:p>
    <w:p w14:paraId="00000049" w14:textId="0DD24A80" w:rsidR="00497C97" w:rsidRPr="00430DE0" w:rsidRDefault="00B92F21" w:rsidP="00BC4EDE">
      <w:pPr>
        <w:numPr>
          <w:ilvl w:val="1"/>
          <w:numId w:val="3"/>
        </w:numPr>
        <w:spacing w:line="240" w:lineRule="auto"/>
        <w:jc w:val="both"/>
        <w:rPr>
          <w:rFonts w:asciiTheme="majorHAnsi" w:hAnsiTheme="majorHAnsi"/>
          <w:sz w:val="24"/>
          <w:szCs w:val="24"/>
          <w:highlight w:val="yellow"/>
        </w:rPr>
      </w:pPr>
      <w:r>
        <w:rPr>
          <w:rFonts w:asciiTheme="majorHAnsi" w:eastAsia="Calibri" w:hAnsiTheme="majorHAnsi" w:cs="Calibri"/>
          <w:sz w:val="24"/>
          <w:szCs w:val="24"/>
          <w:highlight w:val="yellow"/>
        </w:rPr>
        <w:t xml:space="preserve">Fast freeze </w:t>
      </w:r>
      <w:r w:rsidR="00A8055C">
        <w:rPr>
          <w:rFonts w:asciiTheme="majorHAnsi" w:eastAsia="Calibri" w:hAnsiTheme="majorHAnsi" w:cs="Calibri"/>
          <w:sz w:val="24"/>
          <w:szCs w:val="24"/>
          <w:highlight w:val="yellow"/>
        </w:rPr>
        <w:t xml:space="preserve">the </w:t>
      </w:r>
      <w:r>
        <w:rPr>
          <w:rFonts w:asciiTheme="majorHAnsi" w:eastAsia="Calibri" w:hAnsiTheme="majorHAnsi" w:cs="Calibri"/>
          <w:sz w:val="24"/>
          <w:szCs w:val="24"/>
          <w:highlight w:val="yellow"/>
        </w:rPr>
        <w:t xml:space="preserve">organoid pellets </w:t>
      </w:r>
      <w:r w:rsidR="00FC7339" w:rsidRPr="00430DE0">
        <w:rPr>
          <w:rFonts w:asciiTheme="majorHAnsi" w:eastAsia="Calibri" w:hAnsiTheme="majorHAnsi" w:cs="Calibri"/>
          <w:sz w:val="24"/>
          <w:szCs w:val="24"/>
          <w:highlight w:val="yellow"/>
        </w:rPr>
        <w:t xml:space="preserve">by placing </w:t>
      </w:r>
      <w:r>
        <w:rPr>
          <w:rFonts w:asciiTheme="majorHAnsi" w:eastAsia="Calibri" w:hAnsiTheme="majorHAnsi" w:cs="Calibri"/>
          <w:sz w:val="24"/>
          <w:szCs w:val="24"/>
          <w:highlight w:val="yellow"/>
        </w:rPr>
        <w:t>each</w:t>
      </w:r>
      <w:r w:rsidR="00FC7339" w:rsidRPr="00430DE0">
        <w:rPr>
          <w:rFonts w:asciiTheme="majorHAnsi" w:eastAsia="Calibri" w:hAnsiTheme="majorHAnsi" w:cs="Calibri"/>
          <w:sz w:val="24"/>
          <w:szCs w:val="24"/>
          <w:highlight w:val="yellow"/>
        </w:rPr>
        <w:t xml:space="preserve"> tube</w:t>
      </w:r>
      <w:r w:rsidR="00E51847" w:rsidRPr="00430DE0">
        <w:rPr>
          <w:rFonts w:asciiTheme="majorHAnsi" w:eastAsia="Calibri" w:hAnsiTheme="majorHAnsi" w:cs="Calibri"/>
          <w:sz w:val="24"/>
          <w:szCs w:val="24"/>
          <w:highlight w:val="yellow"/>
        </w:rPr>
        <w:t xml:space="preserve"> in</w:t>
      </w:r>
      <w:r>
        <w:rPr>
          <w:rFonts w:asciiTheme="majorHAnsi" w:eastAsia="Calibri" w:hAnsiTheme="majorHAnsi" w:cs="Calibri"/>
          <w:sz w:val="24"/>
          <w:szCs w:val="24"/>
          <w:highlight w:val="yellow"/>
        </w:rPr>
        <w:t>to</w:t>
      </w:r>
      <w:r w:rsidR="00E51847" w:rsidRPr="00430DE0">
        <w:rPr>
          <w:rFonts w:asciiTheme="majorHAnsi" w:eastAsia="Calibri" w:hAnsiTheme="majorHAnsi" w:cs="Calibri"/>
          <w:sz w:val="24"/>
          <w:szCs w:val="24"/>
          <w:highlight w:val="yellow"/>
        </w:rPr>
        <w:t xml:space="preserve"> a solution contai</w:t>
      </w:r>
      <w:r w:rsidR="00FC7339" w:rsidRPr="00430DE0">
        <w:rPr>
          <w:rFonts w:asciiTheme="majorHAnsi" w:eastAsia="Calibri" w:hAnsiTheme="majorHAnsi" w:cs="Calibri"/>
          <w:sz w:val="24"/>
          <w:szCs w:val="24"/>
          <w:highlight w:val="yellow"/>
        </w:rPr>
        <w:t xml:space="preserve">ning dry ice and </w:t>
      </w:r>
      <w:r w:rsidR="00104DEC">
        <w:rPr>
          <w:rFonts w:asciiTheme="majorHAnsi" w:eastAsia="Calibri" w:hAnsiTheme="majorHAnsi" w:cs="Calibri"/>
          <w:sz w:val="24"/>
          <w:szCs w:val="24"/>
          <w:highlight w:val="yellow"/>
        </w:rPr>
        <w:t>methanol</w:t>
      </w:r>
      <w:r w:rsidR="00B7003A">
        <w:rPr>
          <w:rFonts w:asciiTheme="majorHAnsi" w:eastAsia="Calibri" w:hAnsiTheme="majorHAnsi" w:cs="Calibri"/>
          <w:sz w:val="24"/>
          <w:szCs w:val="24"/>
          <w:highlight w:val="yellow"/>
        </w:rPr>
        <w:t>. S</w:t>
      </w:r>
      <w:r w:rsidR="00FC7339" w:rsidRPr="00430DE0">
        <w:rPr>
          <w:rFonts w:asciiTheme="majorHAnsi" w:eastAsia="Calibri" w:hAnsiTheme="majorHAnsi" w:cs="Calibri"/>
          <w:sz w:val="24"/>
          <w:szCs w:val="24"/>
          <w:highlight w:val="yellow"/>
        </w:rPr>
        <w:t>tor</w:t>
      </w:r>
      <w:r w:rsidR="00B7003A">
        <w:rPr>
          <w:rFonts w:asciiTheme="majorHAnsi" w:eastAsia="Calibri" w:hAnsiTheme="majorHAnsi" w:cs="Calibri"/>
          <w:sz w:val="24"/>
          <w:szCs w:val="24"/>
          <w:highlight w:val="yellow"/>
        </w:rPr>
        <w:t>e</w:t>
      </w:r>
      <w:r w:rsidR="00FC7339" w:rsidRPr="00430DE0">
        <w:rPr>
          <w:rFonts w:asciiTheme="majorHAnsi" w:eastAsia="Calibri" w:hAnsiTheme="majorHAnsi" w:cs="Calibri"/>
          <w:sz w:val="24"/>
          <w:szCs w:val="24"/>
          <w:highlight w:val="yellow"/>
        </w:rPr>
        <w:t xml:space="preserve"> the tube</w:t>
      </w:r>
      <w:r>
        <w:rPr>
          <w:rFonts w:asciiTheme="majorHAnsi" w:eastAsia="Calibri" w:hAnsiTheme="majorHAnsi" w:cs="Calibri"/>
          <w:sz w:val="24"/>
          <w:szCs w:val="24"/>
          <w:highlight w:val="yellow"/>
        </w:rPr>
        <w:t>(s)</w:t>
      </w:r>
      <w:r w:rsidR="00E51847" w:rsidRPr="00430DE0">
        <w:rPr>
          <w:rFonts w:asciiTheme="majorHAnsi" w:eastAsia="Calibri" w:hAnsiTheme="majorHAnsi" w:cs="Calibri"/>
          <w:sz w:val="24"/>
          <w:szCs w:val="24"/>
          <w:highlight w:val="yellow"/>
        </w:rPr>
        <w:t xml:space="preserve"> until future use at -80</w:t>
      </w:r>
      <w:r w:rsidR="00FC7339" w:rsidRPr="00430DE0">
        <w:rPr>
          <w:rFonts w:asciiTheme="majorHAnsi" w:eastAsia="Calibri" w:hAnsiTheme="majorHAnsi" w:cs="Calibri"/>
          <w:sz w:val="24"/>
          <w:szCs w:val="24"/>
          <w:highlight w:val="yellow"/>
        </w:rPr>
        <w:t xml:space="preserve"> </w:t>
      </w:r>
      <w:r w:rsidR="00E51847" w:rsidRPr="00430DE0">
        <w:rPr>
          <w:rFonts w:asciiTheme="majorHAnsi" w:eastAsia="Calibri" w:hAnsiTheme="majorHAnsi" w:cs="Calibri"/>
          <w:sz w:val="24"/>
          <w:szCs w:val="24"/>
          <w:highlight w:val="yellow"/>
        </w:rPr>
        <w:t xml:space="preserve">°C. Alternatively, </w:t>
      </w:r>
      <w:r>
        <w:rPr>
          <w:rFonts w:asciiTheme="majorHAnsi" w:eastAsia="Calibri" w:hAnsiTheme="majorHAnsi" w:cs="Calibri"/>
          <w:sz w:val="24"/>
          <w:szCs w:val="24"/>
          <w:highlight w:val="yellow"/>
        </w:rPr>
        <w:t xml:space="preserve">extract </w:t>
      </w:r>
      <w:r w:rsidR="00E51847" w:rsidRPr="00430DE0">
        <w:rPr>
          <w:rFonts w:asciiTheme="majorHAnsi" w:eastAsia="Calibri" w:hAnsiTheme="majorHAnsi" w:cs="Calibri"/>
          <w:sz w:val="24"/>
          <w:szCs w:val="24"/>
          <w:highlight w:val="yellow"/>
        </w:rPr>
        <w:t xml:space="preserve">protein lysate immediately following step </w:t>
      </w:r>
      <w:r w:rsidR="001B6B47" w:rsidRPr="00430DE0">
        <w:rPr>
          <w:rFonts w:asciiTheme="majorHAnsi" w:eastAsia="Calibri" w:hAnsiTheme="majorHAnsi" w:cs="Calibri"/>
          <w:sz w:val="24"/>
          <w:szCs w:val="24"/>
          <w:highlight w:val="yellow"/>
        </w:rPr>
        <w:t>4</w:t>
      </w:r>
      <w:r w:rsidR="00E51847" w:rsidRPr="00430DE0">
        <w:rPr>
          <w:rFonts w:asciiTheme="majorHAnsi" w:eastAsia="Calibri" w:hAnsiTheme="majorHAnsi" w:cs="Calibri"/>
          <w:sz w:val="24"/>
          <w:szCs w:val="24"/>
          <w:highlight w:val="yellow"/>
        </w:rPr>
        <w:t>.6.</w:t>
      </w:r>
    </w:p>
    <w:p w14:paraId="1D06DB85" w14:textId="77777777" w:rsidR="00BC15D6" w:rsidRPr="00430DE0" w:rsidRDefault="00BC15D6" w:rsidP="00BC4EDE">
      <w:pPr>
        <w:spacing w:line="240" w:lineRule="auto"/>
        <w:jc w:val="both"/>
        <w:rPr>
          <w:rFonts w:asciiTheme="majorHAnsi" w:hAnsiTheme="majorHAnsi"/>
          <w:sz w:val="24"/>
          <w:szCs w:val="24"/>
          <w:highlight w:val="yellow"/>
        </w:rPr>
      </w:pPr>
    </w:p>
    <w:p w14:paraId="753954CB" w14:textId="4E2E2575" w:rsidR="00430DE0" w:rsidRPr="00430DE0" w:rsidRDefault="00E51847" w:rsidP="00BC4EDE">
      <w:pPr>
        <w:numPr>
          <w:ilvl w:val="1"/>
          <w:numId w:val="3"/>
        </w:numPr>
        <w:spacing w:line="240" w:lineRule="auto"/>
        <w:jc w:val="both"/>
        <w:rPr>
          <w:rFonts w:asciiTheme="majorHAnsi" w:hAnsiTheme="majorHAnsi"/>
          <w:sz w:val="24"/>
          <w:szCs w:val="24"/>
        </w:rPr>
      </w:pPr>
      <w:r w:rsidRPr="00430DE0">
        <w:rPr>
          <w:rFonts w:asciiTheme="majorHAnsi" w:eastAsia="Calibri" w:hAnsiTheme="majorHAnsi" w:cs="Calibri"/>
          <w:sz w:val="24"/>
          <w:szCs w:val="24"/>
          <w:highlight w:val="yellow"/>
        </w:rPr>
        <w:t xml:space="preserve">Resuspend </w:t>
      </w:r>
      <w:r w:rsidR="00A8055C">
        <w:rPr>
          <w:rFonts w:asciiTheme="majorHAnsi" w:eastAsia="Calibri" w:hAnsiTheme="majorHAnsi" w:cs="Calibri"/>
          <w:sz w:val="24"/>
          <w:szCs w:val="24"/>
          <w:highlight w:val="yellow"/>
        </w:rPr>
        <w:t xml:space="preserve">the </w:t>
      </w:r>
      <w:r w:rsidRPr="00430DE0">
        <w:rPr>
          <w:rFonts w:asciiTheme="majorHAnsi" w:eastAsia="Calibri" w:hAnsiTheme="majorHAnsi" w:cs="Calibri"/>
          <w:sz w:val="24"/>
          <w:szCs w:val="24"/>
          <w:highlight w:val="yellow"/>
        </w:rPr>
        <w:t xml:space="preserve">organoid pellets </w:t>
      </w:r>
      <w:r w:rsidR="00870F3C" w:rsidRPr="00430DE0">
        <w:rPr>
          <w:rFonts w:asciiTheme="majorHAnsi" w:eastAsia="Calibri" w:hAnsiTheme="majorHAnsi" w:cs="Calibri"/>
          <w:sz w:val="24"/>
          <w:szCs w:val="24"/>
          <w:highlight w:val="yellow"/>
        </w:rPr>
        <w:t>in 100</w:t>
      </w:r>
      <w:r w:rsidR="00BC15D6" w:rsidRPr="00430DE0">
        <w:rPr>
          <w:rFonts w:asciiTheme="majorHAnsi" w:eastAsia="Calibri" w:hAnsiTheme="majorHAnsi" w:cs="Calibri"/>
          <w:sz w:val="24"/>
          <w:szCs w:val="24"/>
          <w:highlight w:val="yellow"/>
        </w:rPr>
        <w:t xml:space="preserve"> </w:t>
      </w:r>
      <w:r w:rsidR="002118E3">
        <w:rPr>
          <w:rFonts w:asciiTheme="majorHAnsi" w:eastAsia="Calibri" w:hAnsiTheme="majorHAnsi" w:cs="Calibri"/>
          <w:sz w:val="24"/>
          <w:szCs w:val="24"/>
          <w:highlight w:val="yellow"/>
        </w:rPr>
        <w:t>µL</w:t>
      </w:r>
      <w:r w:rsidRPr="00430DE0">
        <w:rPr>
          <w:rFonts w:asciiTheme="majorHAnsi" w:eastAsia="Calibri" w:hAnsiTheme="majorHAnsi" w:cs="Calibri"/>
          <w:sz w:val="24"/>
          <w:szCs w:val="24"/>
          <w:highlight w:val="yellow"/>
        </w:rPr>
        <w:t xml:space="preserve"> of protein lysis buffer (</w:t>
      </w:r>
      <w:r w:rsidRPr="00430DE0">
        <w:rPr>
          <w:rFonts w:asciiTheme="majorHAnsi" w:eastAsia="Calibri" w:hAnsiTheme="majorHAnsi" w:cs="Calibri"/>
          <w:b/>
          <w:sz w:val="24"/>
          <w:szCs w:val="24"/>
          <w:highlight w:val="yellow"/>
        </w:rPr>
        <w:t xml:space="preserve">Table </w:t>
      </w:r>
      <w:r w:rsidR="0033582A">
        <w:rPr>
          <w:rFonts w:asciiTheme="majorHAnsi" w:eastAsia="Calibri" w:hAnsiTheme="majorHAnsi" w:cs="Calibri"/>
          <w:b/>
          <w:sz w:val="24"/>
          <w:szCs w:val="24"/>
          <w:highlight w:val="yellow"/>
        </w:rPr>
        <w:t>1</w:t>
      </w:r>
      <w:r w:rsidR="00870F3C" w:rsidRPr="00430DE0">
        <w:rPr>
          <w:rFonts w:asciiTheme="majorHAnsi" w:eastAsia="Calibri" w:hAnsiTheme="majorHAnsi" w:cs="Calibri"/>
          <w:sz w:val="24"/>
          <w:szCs w:val="24"/>
          <w:highlight w:val="yellow"/>
        </w:rPr>
        <w:t>) per 10</w:t>
      </w:r>
      <w:r w:rsidR="00BC15D6" w:rsidRPr="00430DE0">
        <w:rPr>
          <w:rFonts w:asciiTheme="majorHAnsi" w:eastAsia="Calibri" w:hAnsiTheme="majorHAnsi" w:cs="Calibri"/>
          <w:sz w:val="24"/>
          <w:szCs w:val="24"/>
          <w:highlight w:val="yellow"/>
        </w:rPr>
        <w:t xml:space="preserve"> </w:t>
      </w:r>
      <w:r w:rsidR="002118E3">
        <w:rPr>
          <w:rFonts w:asciiTheme="majorHAnsi" w:eastAsia="Calibri" w:hAnsiTheme="majorHAnsi" w:cs="Calibri"/>
          <w:sz w:val="24"/>
          <w:szCs w:val="24"/>
          <w:highlight w:val="yellow"/>
        </w:rPr>
        <w:t>µL</w:t>
      </w:r>
      <w:r w:rsidRPr="00430DE0">
        <w:rPr>
          <w:rFonts w:asciiTheme="majorHAnsi" w:eastAsia="Calibri" w:hAnsiTheme="majorHAnsi" w:cs="Calibri"/>
          <w:sz w:val="24"/>
          <w:szCs w:val="24"/>
          <w:highlight w:val="yellow"/>
        </w:rPr>
        <w:t xml:space="preserve"> of packed cell volume. Flick to resuspend.</w:t>
      </w:r>
      <w:r w:rsidRPr="00430DE0">
        <w:rPr>
          <w:rFonts w:asciiTheme="majorHAnsi" w:eastAsia="Calibri" w:hAnsiTheme="majorHAnsi" w:cs="Calibri"/>
          <w:sz w:val="24"/>
          <w:szCs w:val="24"/>
        </w:rPr>
        <w:t xml:space="preserve"> </w:t>
      </w:r>
    </w:p>
    <w:p w14:paraId="49EB565B" w14:textId="77777777" w:rsidR="00430DE0" w:rsidRPr="00430DE0" w:rsidRDefault="00430DE0" w:rsidP="00BC4EDE">
      <w:pPr>
        <w:pStyle w:val="a5"/>
        <w:jc w:val="both"/>
        <w:rPr>
          <w:rFonts w:asciiTheme="majorHAnsi" w:eastAsia="Calibri" w:hAnsiTheme="majorHAnsi" w:cs="Calibri"/>
          <w:b/>
          <w:sz w:val="24"/>
          <w:szCs w:val="24"/>
        </w:rPr>
      </w:pPr>
    </w:p>
    <w:p w14:paraId="0000004A" w14:textId="6FB71BE3" w:rsidR="00497C97" w:rsidRPr="00A8055C" w:rsidRDefault="00E51847" w:rsidP="00BC4EDE">
      <w:pPr>
        <w:spacing w:line="240" w:lineRule="auto"/>
        <w:jc w:val="both"/>
        <w:rPr>
          <w:rFonts w:asciiTheme="majorHAnsi" w:hAnsiTheme="majorHAnsi"/>
          <w:bCs/>
          <w:sz w:val="24"/>
          <w:szCs w:val="24"/>
        </w:rPr>
      </w:pPr>
      <w:r w:rsidRPr="00A8055C">
        <w:rPr>
          <w:rFonts w:asciiTheme="majorHAnsi" w:eastAsia="Calibri" w:hAnsiTheme="majorHAnsi" w:cs="Calibri"/>
          <w:bCs/>
          <w:sz w:val="24"/>
          <w:szCs w:val="24"/>
        </w:rPr>
        <w:t>NOTE: If resuming after fast-freezing, ensure protein lysis buffer is thawed prior to removing samples from -80</w:t>
      </w:r>
      <w:r w:rsidR="00A8055C">
        <w:rPr>
          <w:rFonts w:asciiTheme="majorHAnsi" w:eastAsia="Calibri" w:hAnsiTheme="majorHAnsi" w:cs="Calibri"/>
          <w:bCs/>
          <w:sz w:val="24"/>
          <w:szCs w:val="24"/>
        </w:rPr>
        <w:t xml:space="preserve"> </w:t>
      </w:r>
      <w:r w:rsidRPr="00A8055C">
        <w:rPr>
          <w:rFonts w:asciiTheme="majorHAnsi" w:eastAsia="Calibri" w:hAnsiTheme="majorHAnsi" w:cs="Calibri"/>
          <w:bCs/>
          <w:sz w:val="24"/>
          <w:szCs w:val="24"/>
        </w:rPr>
        <w:t>°C, as lysis buffer must be added to samples immediately in order to prevent phosphatase and protease activity.</w:t>
      </w:r>
    </w:p>
    <w:p w14:paraId="5E4C95EB" w14:textId="77777777" w:rsidR="00BC15D6" w:rsidRPr="00430DE0" w:rsidRDefault="00BC15D6" w:rsidP="00BC4EDE">
      <w:pPr>
        <w:spacing w:line="240" w:lineRule="auto"/>
        <w:jc w:val="both"/>
        <w:rPr>
          <w:rFonts w:asciiTheme="majorHAnsi" w:hAnsiTheme="majorHAnsi"/>
          <w:sz w:val="24"/>
          <w:szCs w:val="24"/>
        </w:rPr>
      </w:pPr>
    </w:p>
    <w:p w14:paraId="540DEDD3" w14:textId="4A9F5DD0" w:rsidR="00430DE0" w:rsidRPr="002118E3" w:rsidRDefault="00B92F21" w:rsidP="00BC4EDE">
      <w:pPr>
        <w:numPr>
          <w:ilvl w:val="1"/>
          <w:numId w:val="3"/>
        </w:numPr>
        <w:spacing w:line="240" w:lineRule="auto"/>
        <w:jc w:val="both"/>
        <w:rPr>
          <w:rFonts w:asciiTheme="majorHAnsi" w:hAnsiTheme="majorHAnsi"/>
          <w:sz w:val="24"/>
          <w:szCs w:val="24"/>
        </w:rPr>
      </w:pPr>
      <w:r>
        <w:rPr>
          <w:rFonts w:asciiTheme="majorHAnsi" w:eastAsia="Calibri" w:hAnsiTheme="majorHAnsi" w:cs="Calibri"/>
          <w:sz w:val="24"/>
          <w:szCs w:val="24"/>
        </w:rPr>
        <w:t xml:space="preserve">Incubate </w:t>
      </w:r>
      <w:r w:rsidR="00A8055C">
        <w:rPr>
          <w:rFonts w:asciiTheme="majorHAnsi" w:eastAsia="Calibri" w:hAnsiTheme="majorHAnsi" w:cs="Calibri"/>
          <w:sz w:val="24"/>
          <w:szCs w:val="24"/>
        </w:rPr>
        <w:t xml:space="preserve">the </w:t>
      </w:r>
      <w:r>
        <w:rPr>
          <w:rFonts w:asciiTheme="majorHAnsi" w:eastAsia="Calibri" w:hAnsiTheme="majorHAnsi" w:cs="Calibri"/>
          <w:sz w:val="24"/>
          <w:szCs w:val="24"/>
        </w:rPr>
        <w:t>samples in protein lysis buffer on ice for at least 45 min.</w:t>
      </w:r>
    </w:p>
    <w:p w14:paraId="291B4BE4" w14:textId="77777777" w:rsidR="00430DE0" w:rsidRPr="00430DE0" w:rsidRDefault="00430DE0" w:rsidP="00BC4EDE">
      <w:pPr>
        <w:pStyle w:val="a5"/>
        <w:jc w:val="both"/>
        <w:rPr>
          <w:rFonts w:asciiTheme="majorHAnsi" w:eastAsia="Calibri" w:hAnsiTheme="majorHAnsi" w:cs="Calibri"/>
          <w:b/>
          <w:sz w:val="24"/>
          <w:szCs w:val="24"/>
        </w:rPr>
      </w:pPr>
    </w:p>
    <w:p w14:paraId="07960A70" w14:textId="55A0DAB1" w:rsidR="007530A5" w:rsidRPr="00A8055C" w:rsidRDefault="00E51847" w:rsidP="00BC4EDE">
      <w:pPr>
        <w:spacing w:line="240" w:lineRule="auto"/>
        <w:jc w:val="both"/>
        <w:rPr>
          <w:rFonts w:asciiTheme="majorHAnsi" w:hAnsiTheme="majorHAnsi"/>
          <w:bCs/>
          <w:sz w:val="24"/>
          <w:szCs w:val="24"/>
          <w:highlight w:val="yellow"/>
        </w:rPr>
      </w:pPr>
      <w:r w:rsidRPr="00A8055C">
        <w:rPr>
          <w:rFonts w:asciiTheme="majorHAnsi" w:eastAsia="Calibri" w:hAnsiTheme="majorHAnsi" w:cs="Calibri"/>
          <w:bCs/>
          <w:sz w:val="24"/>
          <w:szCs w:val="24"/>
        </w:rPr>
        <w:t>NOTE: It is recommended to sonicate prior to incubation on ice to increase the efficiency of nuclear protein recovery; however, sonication is not required.</w:t>
      </w:r>
      <w:r w:rsidR="00A8055C" w:rsidRPr="00A8055C">
        <w:rPr>
          <w:rFonts w:asciiTheme="majorHAnsi" w:eastAsia="Calibri" w:hAnsiTheme="majorHAnsi" w:cs="Calibri"/>
          <w:bCs/>
          <w:sz w:val="24"/>
          <w:szCs w:val="24"/>
        </w:rPr>
        <w:t xml:space="preserve"> </w:t>
      </w:r>
      <w:r w:rsidRPr="00A8055C">
        <w:rPr>
          <w:rFonts w:asciiTheme="majorHAnsi" w:eastAsia="Calibri" w:hAnsiTheme="majorHAnsi" w:cs="Calibri"/>
          <w:bCs/>
          <w:sz w:val="24"/>
          <w:szCs w:val="24"/>
        </w:rPr>
        <w:t xml:space="preserve">If sonication is not performed, proceed to step </w:t>
      </w:r>
      <w:r w:rsidR="001B6B47" w:rsidRPr="00A8055C">
        <w:rPr>
          <w:rFonts w:asciiTheme="majorHAnsi" w:eastAsia="Calibri" w:hAnsiTheme="majorHAnsi" w:cs="Calibri"/>
          <w:bCs/>
          <w:sz w:val="24"/>
          <w:szCs w:val="24"/>
        </w:rPr>
        <w:t>4</w:t>
      </w:r>
      <w:r w:rsidRPr="00A8055C">
        <w:rPr>
          <w:rFonts w:asciiTheme="majorHAnsi" w:eastAsia="Calibri" w:hAnsiTheme="majorHAnsi" w:cs="Calibri"/>
          <w:bCs/>
          <w:sz w:val="24"/>
          <w:szCs w:val="24"/>
        </w:rPr>
        <w:t>.10.</w:t>
      </w:r>
    </w:p>
    <w:p w14:paraId="40651A0D" w14:textId="77777777" w:rsidR="007530A5" w:rsidRPr="00430DE0" w:rsidRDefault="007530A5" w:rsidP="00BC4EDE">
      <w:pPr>
        <w:spacing w:line="240" w:lineRule="auto"/>
        <w:jc w:val="both"/>
        <w:rPr>
          <w:rFonts w:asciiTheme="majorHAnsi" w:hAnsiTheme="majorHAnsi"/>
          <w:sz w:val="24"/>
          <w:szCs w:val="24"/>
          <w:highlight w:val="yellow"/>
        </w:rPr>
      </w:pPr>
    </w:p>
    <w:p w14:paraId="0000004C" w14:textId="5181E85C" w:rsidR="00497C97" w:rsidRPr="00430DE0" w:rsidRDefault="00E51847" w:rsidP="00BC4EDE">
      <w:pPr>
        <w:numPr>
          <w:ilvl w:val="2"/>
          <w:numId w:val="3"/>
        </w:numPr>
        <w:spacing w:line="240" w:lineRule="auto"/>
        <w:ind w:left="0" w:firstLine="0"/>
        <w:jc w:val="both"/>
        <w:rPr>
          <w:rFonts w:asciiTheme="majorHAnsi" w:hAnsiTheme="majorHAnsi"/>
          <w:sz w:val="24"/>
          <w:szCs w:val="24"/>
          <w:highlight w:val="yellow"/>
        </w:rPr>
      </w:pPr>
      <w:r w:rsidRPr="00430DE0">
        <w:rPr>
          <w:rFonts w:asciiTheme="majorHAnsi" w:eastAsia="Calibri" w:hAnsiTheme="majorHAnsi" w:cs="Calibri"/>
          <w:sz w:val="24"/>
          <w:szCs w:val="24"/>
          <w:highlight w:val="yellow"/>
        </w:rPr>
        <w:t xml:space="preserve">To sonicate, submerge </w:t>
      </w:r>
      <w:r w:rsidR="003144C0" w:rsidRPr="00430DE0">
        <w:rPr>
          <w:rFonts w:asciiTheme="majorHAnsi" w:eastAsia="Calibri" w:hAnsiTheme="majorHAnsi" w:cs="Calibri"/>
          <w:sz w:val="24"/>
          <w:szCs w:val="24"/>
          <w:highlight w:val="yellow"/>
        </w:rPr>
        <w:t>tubes</w:t>
      </w:r>
      <w:r w:rsidRPr="00430DE0">
        <w:rPr>
          <w:rFonts w:asciiTheme="majorHAnsi" w:eastAsia="Calibri" w:hAnsiTheme="majorHAnsi" w:cs="Calibri"/>
          <w:sz w:val="24"/>
          <w:szCs w:val="24"/>
          <w:highlight w:val="yellow"/>
        </w:rPr>
        <w:t xml:space="preserve"> in wet ice and gently apply the tip of the sonic </w:t>
      </w:r>
      <w:proofErr w:type="spellStart"/>
      <w:r w:rsidRPr="00430DE0">
        <w:rPr>
          <w:rFonts w:asciiTheme="majorHAnsi" w:eastAsia="Calibri" w:hAnsiTheme="majorHAnsi" w:cs="Calibri"/>
          <w:sz w:val="24"/>
          <w:szCs w:val="24"/>
          <w:highlight w:val="yellow"/>
        </w:rPr>
        <w:t>dismembrator</w:t>
      </w:r>
      <w:proofErr w:type="spellEnd"/>
      <w:r w:rsidRPr="00430DE0">
        <w:rPr>
          <w:rFonts w:asciiTheme="majorHAnsi" w:eastAsia="Calibri" w:hAnsiTheme="majorHAnsi" w:cs="Calibri"/>
          <w:sz w:val="24"/>
          <w:szCs w:val="24"/>
          <w:highlight w:val="yellow"/>
        </w:rPr>
        <w:t xml:space="preserve"> to the outside of the microcentrifuge tube. Sonicate for 40 s at 20 kHz.</w:t>
      </w:r>
    </w:p>
    <w:p w14:paraId="41D2235E" w14:textId="77777777" w:rsidR="00BC15D6" w:rsidRPr="00430DE0" w:rsidRDefault="00BC15D6" w:rsidP="00BC4EDE">
      <w:pPr>
        <w:spacing w:line="240" w:lineRule="auto"/>
        <w:jc w:val="both"/>
        <w:rPr>
          <w:rFonts w:asciiTheme="majorHAnsi" w:hAnsiTheme="majorHAnsi"/>
          <w:sz w:val="24"/>
          <w:szCs w:val="24"/>
          <w:highlight w:val="yellow"/>
        </w:rPr>
      </w:pPr>
    </w:p>
    <w:p w14:paraId="0000004D" w14:textId="77777777" w:rsidR="00497C97" w:rsidRPr="002118E3" w:rsidRDefault="00E51847" w:rsidP="00BC4EDE">
      <w:pPr>
        <w:numPr>
          <w:ilvl w:val="1"/>
          <w:numId w:val="3"/>
        </w:numPr>
        <w:spacing w:line="240" w:lineRule="auto"/>
        <w:jc w:val="both"/>
        <w:rPr>
          <w:rFonts w:asciiTheme="majorHAnsi" w:hAnsiTheme="majorHAnsi"/>
          <w:sz w:val="24"/>
          <w:szCs w:val="24"/>
        </w:rPr>
      </w:pPr>
      <w:r w:rsidRPr="002118E3">
        <w:rPr>
          <w:rFonts w:asciiTheme="majorHAnsi" w:eastAsia="Calibri" w:hAnsiTheme="majorHAnsi" w:cs="Calibri"/>
          <w:sz w:val="24"/>
          <w:szCs w:val="24"/>
        </w:rPr>
        <w:t xml:space="preserve">Proceed to Western blot following established protocols. </w:t>
      </w:r>
    </w:p>
    <w:p w14:paraId="0000004E" w14:textId="77777777" w:rsidR="00497C97" w:rsidRPr="00430DE0" w:rsidRDefault="00497C97" w:rsidP="00BC4EDE">
      <w:pPr>
        <w:spacing w:line="240" w:lineRule="auto"/>
        <w:jc w:val="both"/>
        <w:rPr>
          <w:rFonts w:asciiTheme="majorHAnsi" w:eastAsia="Calibri" w:hAnsiTheme="majorHAnsi" w:cs="Calibri"/>
          <w:sz w:val="24"/>
          <w:szCs w:val="24"/>
          <w:highlight w:val="yellow"/>
        </w:rPr>
      </w:pPr>
    </w:p>
    <w:p w14:paraId="0000004F" w14:textId="77777777" w:rsidR="00497C97" w:rsidRPr="00430DE0" w:rsidRDefault="00E51847" w:rsidP="00BC4EDE">
      <w:pPr>
        <w:pStyle w:val="a5"/>
        <w:numPr>
          <w:ilvl w:val="0"/>
          <w:numId w:val="3"/>
        </w:numPr>
        <w:spacing w:line="240" w:lineRule="auto"/>
        <w:jc w:val="both"/>
        <w:rPr>
          <w:rFonts w:asciiTheme="majorHAnsi" w:hAnsiTheme="majorHAnsi"/>
          <w:b/>
          <w:sz w:val="24"/>
          <w:szCs w:val="24"/>
          <w:highlight w:val="yellow"/>
        </w:rPr>
      </w:pPr>
      <w:r w:rsidRPr="00430DE0">
        <w:rPr>
          <w:rFonts w:asciiTheme="majorHAnsi" w:eastAsia="Calibri" w:hAnsiTheme="majorHAnsi" w:cstheme="majorHAnsi"/>
          <w:b/>
          <w:sz w:val="24"/>
          <w:szCs w:val="24"/>
          <w:highlight w:val="yellow"/>
        </w:rPr>
        <w:t>Fixing</w:t>
      </w:r>
      <w:r w:rsidRPr="00430DE0">
        <w:rPr>
          <w:rFonts w:asciiTheme="majorHAnsi" w:eastAsia="Calibri" w:hAnsiTheme="majorHAnsi" w:cs="Calibri"/>
          <w:b/>
          <w:sz w:val="24"/>
          <w:szCs w:val="24"/>
          <w:highlight w:val="yellow"/>
        </w:rPr>
        <w:t xml:space="preserve"> and staining prostate organoids for immunohistochemical analysis by whole-mount confocal microscopy</w:t>
      </w:r>
      <w:r w:rsidRPr="00430DE0">
        <w:rPr>
          <w:rFonts w:asciiTheme="majorHAnsi" w:eastAsia="Calibri" w:hAnsiTheme="majorHAnsi" w:cs="Calibri"/>
          <w:sz w:val="24"/>
          <w:szCs w:val="24"/>
          <w:highlight w:val="yellow"/>
        </w:rPr>
        <w:tab/>
      </w:r>
    </w:p>
    <w:p w14:paraId="00000050" w14:textId="77777777" w:rsidR="00497C97" w:rsidRPr="00430DE0" w:rsidRDefault="00497C97" w:rsidP="00BC4EDE">
      <w:pPr>
        <w:spacing w:line="240" w:lineRule="auto"/>
        <w:jc w:val="both"/>
        <w:rPr>
          <w:rFonts w:asciiTheme="majorHAnsi" w:eastAsia="Calibri" w:hAnsiTheme="majorHAnsi" w:cs="Calibri"/>
          <w:sz w:val="24"/>
          <w:szCs w:val="24"/>
        </w:rPr>
      </w:pPr>
    </w:p>
    <w:p w14:paraId="00000051" w14:textId="7FBBFE11" w:rsidR="00497C97" w:rsidRPr="00430DE0" w:rsidRDefault="00E51847" w:rsidP="00BC4EDE">
      <w:pPr>
        <w:numPr>
          <w:ilvl w:val="1"/>
          <w:numId w:val="3"/>
        </w:numPr>
        <w:shd w:val="clear" w:color="auto" w:fill="FFFFFF"/>
        <w:spacing w:line="240" w:lineRule="auto"/>
        <w:jc w:val="both"/>
        <w:rPr>
          <w:rFonts w:asciiTheme="majorHAnsi" w:hAnsiTheme="majorHAnsi"/>
          <w:b/>
          <w:sz w:val="24"/>
          <w:szCs w:val="24"/>
        </w:rPr>
      </w:pPr>
      <w:r w:rsidRPr="00430DE0">
        <w:rPr>
          <w:rFonts w:asciiTheme="majorHAnsi" w:eastAsia="Calibri" w:hAnsiTheme="majorHAnsi" w:cs="Calibri"/>
          <w:b/>
          <w:sz w:val="24"/>
          <w:szCs w:val="24"/>
        </w:rPr>
        <w:t>Collecting prostate organoids from 24-well plates - TIMING:</w:t>
      </w:r>
      <w:r w:rsidRPr="00430DE0">
        <w:rPr>
          <w:rFonts w:asciiTheme="majorHAnsi" w:eastAsia="Calibri" w:hAnsiTheme="majorHAnsi" w:cs="Calibri"/>
          <w:b/>
          <w:color w:val="FF0000"/>
          <w:sz w:val="24"/>
          <w:szCs w:val="24"/>
        </w:rPr>
        <w:t xml:space="preserve"> </w:t>
      </w:r>
      <w:r w:rsidRPr="00430DE0">
        <w:rPr>
          <w:rFonts w:asciiTheme="majorHAnsi" w:eastAsia="Calibri" w:hAnsiTheme="majorHAnsi" w:cs="Calibri"/>
          <w:b/>
          <w:sz w:val="24"/>
          <w:szCs w:val="24"/>
        </w:rPr>
        <w:t>45 min-1 h</w:t>
      </w:r>
    </w:p>
    <w:p w14:paraId="00000052" w14:textId="77777777" w:rsidR="00497C97" w:rsidRPr="00430DE0" w:rsidRDefault="00497C97" w:rsidP="00BC4EDE">
      <w:pPr>
        <w:shd w:val="clear" w:color="auto" w:fill="FFFFFF"/>
        <w:spacing w:line="240" w:lineRule="auto"/>
        <w:jc w:val="both"/>
        <w:rPr>
          <w:rFonts w:asciiTheme="majorHAnsi" w:eastAsia="Calibri" w:hAnsiTheme="majorHAnsi" w:cs="Calibri"/>
          <w:sz w:val="24"/>
          <w:szCs w:val="24"/>
        </w:rPr>
      </w:pPr>
    </w:p>
    <w:p w14:paraId="00000053" w14:textId="4BA55F94" w:rsidR="00497C97" w:rsidRPr="00430DE0" w:rsidRDefault="007530A5" w:rsidP="00BC4EDE">
      <w:pPr>
        <w:shd w:val="clear" w:color="auto" w:fill="FFFFFF"/>
        <w:spacing w:line="240" w:lineRule="auto"/>
        <w:jc w:val="both"/>
        <w:rPr>
          <w:rFonts w:asciiTheme="majorHAnsi" w:eastAsia="Calibri" w:hAnsiTheme="majorHAnsi" w:cs="Calibri"/>
          <w:sz w:val="24"/>
          <w:szCs w:val="24"/>
        </w:rPr>
      </w:pPr>
      <w:r w:rsidRPr="00A8055C">
        <w:rPr>
          <w:rFonts w:asciiTheme="majorHAnsi" w:eastAsia="Calibri" w:hAnsiTheme="majorHAnsi" w:cs="Calibri"/>
          <w:bCs/>
          <w:sz w:val="24"/>
          <w:szCs w:val="24"/>
        </w:rPr>
        <w:t>NOTE:</w:t>
      </w:r>
      <w:r w:rsidRPr="00430DE0">
        <w:rPr>
          <w:rFonts w:asciiTheme="majorHAnsi" w:eastAsia="Calibri" w:hAnsiTheme="majorHAnsi" w:cs="Calibri"/>
          <w:sz w:val="24"/>
          <w:szCs w:val="24"/>
        </w:rPr>
        <w:t xml:space="preserve"> </w:t>
      </w:r>
      <w:r w:rsidR="00E51847" w:rsidRPr="00430DE0">
        <w:rPr>
          <w:rFonts w:asciiTheme="majorHAnsi" w:eastAsia="Calibri" w:hAnsiTheme="majorHAnsi" w:cs="Calibri"/>
          <w:sz w:val="24"/>
          <w:szCs w:val="24"/>
        </w:rPr>
        <w:t>When collecting prostate organoids to process for confocal microscopy, it is critical to handle them with care in order to maintain their structure. The collection protocol below is designed to reduce disruption of organoid structure during isolation.</w:t>
      </w:r>
    </w:p>
    <w:p w14:paraId="00000054" w14:textId="77777777" w:rsidR="00497C97" w:rsidRPr="00430DE0" w:rsidRDefault="00497C97" w:rsidP="00BC4EDE">
      <w:pPr>
        <w:shd w:val="clear" w:color="auto" w:fill="FFFFFF"/>
        <w:spacing w:line="240" w:lineRule="auto"/>
        <w:jc w:val="both"/>
        <w:rPr>
          <w:rFonts w:asciiTheme="majorHAnsi" w:eastAsia="Calibri" w:hAnsiTheme="majorHAnsi" w:cs="Calibri"/>
          <w:sz w:val="24"/>
          <w:szCs w:val="24"/>
        </w:rPr>
      </w:pPr>
    </w:p>
    <w:p w14:paraId="00000055" w14:textId="6F2065B0" w:rsidR="00497C97" w:rsidRPr="00430DE0" w:rsidRDefault="00E51847" w:rsidP="00BC4EDE">
      <w:pPr>
        <w:numPr>
          <w:ilvl w:val="2"/>
          <w:numId w:val="3"/>
        </w:numPr>
        <w:spacing w:line="240" w:lineRule="auto"/>
        <w:ind w:left="0" w:firstLine="0"/>
        <w:jc w:val="both"/>
        <w:rPr>
          <w:rFonts w:asciiTheme="majorHAnsi" w:hAnsiTheme="majorHAnsi"/>
          <w:sz w:val="24"/>
          <w:szCs w:val="24"/>
          <w:highlight w:val="yellow"/>
        </w:rPr>
      </w:pPr>
      <w:r w:rsidRPr="00430DE0">
        <w:rPr>
          <w:rFonts w:asciiTheme="majorHAnsi" w:eastAsia="Calibri" w:hAnsiTheme="majorHAnsi" w:cs="Calibri"/>
          <w:sz w:val="24"/>
          <w:szCs w:val="24"/>
          <w:highlight w:val="yellow"/>
        </w:rPr>
        <w:t xml:space="preserve">Remove </w:t>
      </w:r>
      <w:r w:rsidR="00A8055C">
        <w:rPr>
          <w:rFonts w:asciiTheme="majorHAnsi" w:eastAsia="Calibri" w:hAnsiTheme="majorHAnsi" w:cs="Calibri"/>
          <w:sz w:val="24"/>
          <w:szCs w:val="24"/>
          <w:highlight w:val="yellow"/>
        </w:rPr>
        <w:t xml:space="preserve">the </w:t>
      </w:r>
      <w:r w:rsidRPr="00430DE0">
        <w:rPr>
          <w:rFonts w:asciiTheme="majorHAnsi" w:eastAsia="Calibri" w:hAnsiTheme="majorHAnsi" w:cs="Calibri"/>
          <w:sz w:val="24"/>
          <w:szCs w:val="24"/>
          <w:highlight w:val="yellow"/>
        </w:rPr>
        <w:t xml:space="preserve">media from each well as in step </w:t>
      </w:r>
      <w:r w:rsidR="001B6B47" w:rsidRPr="00430DE0">
        <w:rPr>
          <w:rFonts w:asciiTheme="majorHAnsi" w:eastAsia="Calibri" w:hAnsiTheme="majorHAnsi" w:cs="Calibri"/>
          <w:sz w:val="24"/>
          <w:szCs w:val="24"/>
          <w:highlight w:val="yellow"/>
        </w:rPr>
        <w:t>3</w:t>
      </w:r>
      <w:r w:rsidRPr="00430DE0">
        <w:rPr>
          <w:rFonts w:asciiTheme="majorHAnsi" w:eastAsia="Calibri" w:hAnsiTheme="majorHAnsi" w:cs="Calibri"/>
          <w:sz w:val="24"/>
          <w:szCs w:val="24"/>
          <w:highlight w:val="yellow"/>
        </w:rPr>
        <w:t>.1.</w:t>
      </w:r>
    </w:p>
    <w:p w14:paraId="5BB067E4" w14:textId="77777777" w:rsidR="00BC15D6" w:rsidRPr="00430DE0" w:rsidRDefault="00BC15D6" w:rsidP="00BC4EDE">
      <w:pPr>
        <w:spacing w:line="240" w:lineRule="auto"/>
        <w:jc w:val="both"/>
        <w:rPr>
          <w:rFonts w:asciiTheme="majorHAnsi" w:hAnsiTheme="majorHAnsi"/>
          <w:sz w:val="24"/>
          <w:szCs w:val="24"/>
          <w:highlight w:val="yellow"/>
        </w:rPr>
      </w:pPr>
    </w:p>
    <w:p w14:paraId="00000056" w14:textId="03CDC98A" w:rsidR="00497C97" w:rsidRPr="00430DE0" w:rsidRDefault="00E51847" w:rsidP="00BC4EDE">
      <w:pPr>
        <w:numPr>
          <w:ilvl w:val="2"/>
          <w:numId w:val="3"/>
        </w:numPr>
        <w:spacing w:line="240" w:lineRule="auto"/>
        <w:ind w:left="0" w:firstLine="0"/>
        <w:jc w:val="both"/>
        <w:rPr>
          <w:rFonts w:asciiTheme="majorHAnsi" w:hAnsiTheme="majorHAnsi"/>
          <w:sz w:val="24"/>
          <w:szCs w:val="24"/>
          <w:highlight w:val="yellow"/>
        </w:rPr>
      </w:pPr>
      <w:r w:rsidRPr="00430DE0">
        <w:rPr>
          <w:rFonts w:asciiTheme="majorHAnsi" w:eastAsia="Calibri" w:hAnsiTheme="majorHAnsi" w:cs="Calibri"/>
          <w:sz w:val="24"/>
          <w:szCs w:val="24"/>
          <w:highlight w:val="yellow"/>
        </w:rPr>
        <w:t xml:space="preserve">Digest the </w:t>
      </w:r>
      <w:r w:rsidR="001566CF">
        <w:rPr>
          <w:rFonts w:asciiTheme="majorHAnsi" w:eastAsia="Calibri" w:hAnsiTheme="majorHAnsi" w:cs="Calibri"/>
          <w:sz w:val="24"/>
          <w:szCs w:val="24"/>
          <w:highlight w:val="yellow"/>
        </w:rPr>
        <w:t>matrix gel</w:t>
      </w:r>
      <w:r w:rsidRPr="00430DE0">
        <w:rPr>
          <w:rFonts w:asciiTheme="majorHAnsi" w:eastAsia="Calibri" w:hAnsiTheme="majorHAnsi" w:cs="Calibri"/>
          <w:sz w:val="24"/>
          <w:szCs w:val="24"/>
          <w:highlight w:val="yellow"/>
        </w:rPr>
        <w:t xml:space="preserve"> by incubating with 500</w:t>
      </w:r>
      <w:r w:rsidR="00BC15D6" w:rsidRPr="00430DE0">
        <w:rPr>
          <w:rFonts w:asciiTheme="majorHAnsi" w:eastAsia="Calibri" w:hAnsiTheme="majorHAnsi" w:cs="Calibri"/>
          <w:sz w:val="24"/>
          <w:szCs w:val="24"/>
          <w:highlight w:val="yellow"/>
        </w:rPr>
        <w:t xml:space="preserve"> </w:t>
      </w:r>
      <w:r w:rsidR="002118E3">
        <w:rPr>
          <w:rFonts w:asciiTheme="majorHAnsi" w:eastAsia="Calibri" w:hAnsiTheme="majorHAnsi" w:cs="Calibri"/>
          <w:sz w:val="24"/>
          <w:szCs w:val="24"/>
          <w:highlight w:val="yellow"/>
        </w:rPr>
        <w:t>µL</w:t>
      </w:r>
      <w:r w:rsidRPr="00430DE0">
        <w:rPr>
          <w:rFonts w:asciiTheme="majorHAnsi" w:eastAsia="Calibri" w:hAnsiTheme="majorHAnsi" w:cs="Calibri"/>
          <w:sz w:val="24"/>
          <w:szCs w:val="24"/>
          <w:highlight w:val="yellow"/>
        </w:rPr>
        <w:t xml:space="preserve"> of </w:t>
      </w:r>
      <w:proofErr w:type="spellStart"/>
      <w:r w:rsidRPr="00430DE0">
        <w:rPr>
          <w:rFonts w:asciiTheme="majorHAnsi" w:eastAsia="Calibri" w:hAnsiTheme="majorHAnsi" w:cs="Calibri"/>
          <w:sz w:val="24"/>
          <w:szCs w:val="24"/>
          <w:highlight w:val="yellow"/>
        </w:rPr>
        <w:t>dispase</w:t>
      </w:r>
      <w:proofErr w:type="spellEnd"/>
      <w:r w:rsidRPr="00430DE0">
        <w:rPr>
          <w:rFonts w:asciiTheme="majorHAnsi" w:eastAsia="Calibri" w:hAnsiTheme="majorHAnsi" w:cs="Calibri"/>
          <w:sz w:val="24"/>
          <w:szCs w:val="24"/>
          <w:highlight w:val="yellow"/>
        </w:rPr>
        <w:t>-containing media (</w:t>
      </w:r>
      <w:r w:rsidRPr="00430DE0">
        <w:rPr>
          <w:rFonts w:asciiTheme="majorHAnsi" w:eastAsia="Calibri" w:hAnsiTheme="majorHAnsi" w:cs="Calibri"/>
          <w:b/>
          <w:sz w:val="24"/>
          <w:szCs w:val="24"/>
          <w:highlight w:val="yellow"/>
        </w:rPr>
        <w:t xml:space="preserve">Table </w:t>
      </w:r>
      <w:r w:rsidR="0033582A">
        <w:rPr>
          <w:rFonts w:asciiTheme="majorHAnsi" w:eastAsia="Calibri" w:hAnsiTheme="majorHAnsi" w:cs="Calibri"/>
          <w:b/>
          <w:sz w:val="24"/>
          <w:szCs w:val="24"/>
          <w:highlight w:val="yellow"/>
        </w:rPr>
        <w:t>1</w:t>
      </w:r>
      <w:r w:rsidRPr="00430DE0">
        <w:rPr>
          <w:rFonts w:asciiTheme="majorHAnsi" w:eastAsia="Calibri" w:hAnsiTheme="majorHAnsi" w:cs="Calibri"/>
          <w:sz w:val="24"/>
          <w:szCs w:val="24"/>
          <w:highlight w:val="yellow"/>
        </w:rPr>
        <w:t>) for 30 min in a 37 °C 5% CO</w:t>
      </w:r>
      <w:r w:rsidRPr="00430DE0">
        <w:rPr>
          <w:rFonts w:asciiTheme="majorHAnsi" w:eastAsia="Calibri" w:hAnsiTheme="majorHAnsi" w:cs="Calibri"/>
          <w:sz w:val="24"/>
          <w:szCs w:val="24"/>
          <w:highlight w:val="yellow"/>
          <w:vertAlign w:val="subscript"/>
        </w:rPr>
        <w:t>2</w:t>
      </w:r>
      <w:r w:rsidRPr="00430DE0">
        <w:rPr>
          <w:rFonts w:asciiTheme="majorHAnsi" w:eastAsia="Calibri" w:hAnsiTheme="majorHAnsi" w:cs="Calibri"/>
          <w:sz w:val="24"/>
          <w:szCs w:val="24"/>
          <w:highlight w:val="yellow"/>
        </w:rPr>
        <w:t xml:space="preserve"> incubator. </w:t>
      </w:r>
    </w:p>
    <w:p w14:paraId="1408A27D" w14:textId="77777777" w:rsidR="00BC15D6" w:rsidRPr="00430DE0" w:rsidRDefault="00BC15D6" w:rsidP="00BC4EDE">
      <w:pPr>
        <w:spacing w:line="240" w:lineRule="auto"/>
        <w:jc w:val="both"/>
        <w:rPr>
          <w:rFonts w:asciiTheme="majorHAnsi" w:hAnsiTheme="majorHAnsi"/>
          <w:sz w:val="24"/>
          <w:szCs w:val="24"/>
          <w:highlight w:val="yellow"/>
        </w:rPr>
      </w:pPr>
    </w:p>
    <w:p w14:paraId="00000057" w14:textId="1465CAB1" w:rsidR="00497C97" w:rsidRPr="002118E3" w:rsidRDefault="00E51847" w:rsidP="00BC4EDE">
      <w:pPr>
        <w:numPr>
          <w:ilvl w:val="2"/>
          <w:numId w:val="3"/>
        </w:numPr>
        <w:spacing w:line="240" w:lineRule="auto"/>
        <w:ind w:left="0" w:firstLine="0"/>
        <w:jc w:val="both"/>
        <w:rPr>
          <w:rFonts w:asciiTheme="majorHAnsi" w:hAnsiTheme="majorHAnsi"/>
          <w:sz w:val="24"/>
          <w:szCs w:val="24"/>
        </w:rPr>
      </w:pPr>
      <w:r w:rsidRPr="002118E3">
        <w:rPr>
          <w:rFonts w:asciiTheme="majorHAnsi" w:eastAsia="Calibri" w:hAnsiTheme="majorHAnsi" w:cs="Calibri"/>
          <w:sz w:val="24"/>
          <w:szCs w:val="24"/>
        </w:rPr>
        <w:t>Collect digested organoid suspension in a microcentrifuge tube and pellet the organoids by centrifugation at 800</w:t>
      </w:r>
      <w:r w:rsidR="00BC15D6" w:rsidRPr="002118E3">
        <w:rPr>
          <w:rFonts w:asciiTheme="majorHAnsi" w:eastAsia="Calibri" w:hAnsiTheme="majorHAnsi" w:cs="Calibri"/>
          <w:sz w:val="24"/>
          <w:szCs w:val="24"/>
        </w:rPr>
        <w:t xml:space="preserve"> </w:t>
      </w:r>
      <w:r w:rsidR="00A8055C">
        <w:rPr>
          <w:rFonts w:asciiTheme="majorHAnsi" w:eastAsia="Calibri" w:hAnsiTheme="majorHAnsi" w:cs="Calibri"/>
          <w:sz w:val="24"/>
          <w:szCs w:val="24"/>
        </w:rPr>
        <w:t xml:space="preserve">x </w:t>
      </w:r>
      <w:r w:rsidRPr="00A8055C">
        <w:rPr>
          <w:rFonts w:asciiTheme="majorHAnsi" w:eastAsia="Calibri" w:hAnsiTheme="majorHAnsi" w:cs="Calibri"/>
          <w:i/>
          <w:iCs/>
          <w:sz w:val="24"/>
          <w:szCs w:val="24"/>
        </w:rPr>
        <w:t>g</w:t>
      </w:r>
      <w:r w:rsidRPr="002118E3">
        <w:rPr>
          <w:rFonts w:asciiTheme="majorHAnsi" w:eastAsia="Calibri" w:hAnsiTheme="majorHAnsi" w:cs="Calibri"/>
          <w:sz w:val="24"/>
          <w:szCs w:val="24"/>
        </w:rPr>
        <w:t xml:space="preserve"> for 3 min at RT. Remove the supernatant.</w:t>
      </w:r>
    </w:p>
    <w:p w14:paraId="00000058" w14:textId="77777777" w:rsidR="00497C97" w:rsidRPr="00430DE0" w:rsidRDefault="00497C97" w:rsidP="00BC4EDE">
      <w:pPr>
        <w:spacing w:line="240" w:lineRule="auto"/>
        <w:jc w:val="both"/>
        <w:rPr>
          <w:rFonts w:asciiTheme="majorHAnsi" w:eastAsia="Calibri" w:hAnsiTheme="majorHAnsi" w:cs="Calibri"/>
          <w:sz w:val="24"/>
          <w:szCs w:val="24"/>
          <w:highlight w:val="yellow"/>
        </w:rPr>
      </w:pPr>
    </w:p>
    <w:p w14:paraId="00000059" w14:textId="54CBD7D1" w:rsidR="00497C97" w:rsidRPr="00430DE0" w:rsidRDefault="00E51847" w:rsidP="00BC4EDE">
      <w:pPr>
        <w:numPr>
          <w:ilvl w:val="1"/>
          <w:numId w:val="3"/>
        </w:numPr>
        <w:shd w:val="clear" w:color="auto" w:fill="FFFFFF"/>
        <w:spacing w:line="240" w:lineRule="auto"/>
        <w:jc w:val="both"/>
        <w:rPr>
          <w:rFonts w:asciiTheme="majorHAnsi" w:hAnsiTheme="majorHAnsi"/>
          <w:sz w:val="24"/>
          <w:szCs w:val="24"/>
          <w:highlight w:val="yellow"/>
        </w:rPr>
      </w:pPr>
      <w:r w:rsidRPr="00430DE0">
        <w:rPr>
          <w:rFonts w:asciiTheme="majorHAnsi" w:eastAsia="Calibri" w:hAnsiTheme="majorHAnsi" w:cs="Calibri"/>
          <w:b/>
          <w:sz w:val="24"/>
          <w:szCs w:val="24"/>
          <w:highlight w:val="yellow"/>
        </w:rPr>
        <w:t xml:space="preserve">Whole-mount immunofluorescent staining of prostate organoids - TIMING: </w:t>
      </w:r>
      <w:r w:rsidR="003A7138" w:rsidRPr="00430DE0">
        <w:rPr>
          <w:rFonts w:asciiTheme="majorHAnsi" w:eastAsia="Calibri" w:hAnsiTheme="majorHAnsi" w:cs="Calibri"/>
          <w:b/>
          <w:sz w:val="24"/>
          <w:szCs w:val="24"/>
          <w:highlight w:val="yellow"/>
        </w:rPr>
        <w:t>3-4</w:t>
      </w:r>
      <w:r w:rsidRPr="00430DE0">
        <w:rPr>
          <w:rFonts w:asciiTheme="majorHAnsi" w:eastAsia="Calibri" w:hAnsiTheme="majorHAnsi" w:cs="Calibri"/>
          <w:b/>
          <w:sz w:val="24"/>
          <w:szCs w:val="24"/>
          <w:highlight w:val="yellow"/>
        </w:rPr>
        <w:t xml:space="preserve"> days (1-5 h</w:t>
      </w:r>
      <w:r w:rsidR="006E7C68" w:rsidRPr="00430DE0">
        <w:rPr>
          <w:rFonts w:asciiTheme="majorHAnsi" w:eastAsia="Calibri" w:hAnsiTheme="majorHAnsi" w:cs="Calibri"/>
          <w:b/>
          <w:sz w:val="24"/>
          <w:szCs w:val="24"/>
          <w:highlight w:val="yellow"/>
        </w:rPr>
        <w:t>(s)</w:t>
      </w:r>
      <w:r w:rsidRPr="00430DE0">
        <w:rPr>
          <w:rFonts w:asciiTheme="majorHAnsi" w:eastAsia="Calibri" w:hAnsiTheme="majorHAnsi" w:cs="Calibri"/>
          <w:b/>
          <w:sz w:val="24"/>
          <w:szCs w:val="24"/>
          <w:highlight w:val="yellow"/>
        </w:rPr>
        <w:t>/day)</w:t>
      </w:r>
    </w:p>
    <w:p w14:paraId="0000005A" w14:textId="77777777" w:rsidR="00497C97" w:rsidRPr="00430DE0" w:rsidRDefault="00497C97" w:rsidP="00BC4EDE">
      <w:pPr>
        <w:shd w:val="clear" w:color="auto" w:fill="FFFFFF"/>
        <w:spacing w:line="240" w:lineRule="auto"/>
        <w:jc w:val="both"/>
        <w:rPr>
          <w:rFonts w:asciiTheme="majorHAnsi" w:eastAsia="Calibri" w:hAnsiTheme="majorHAnsi" w:cs="Calibri"/>
          <w:b/>
          <w:sz w:val="24"/>
          <w:szCs w:val="24"/>
          <w:highlight w:val="yellow"/>
        </w:rPr>
      </w:pPr>
    </w:p>
    <w:p w14:paraId="0000005B" w14:textId="46E955DA" w:rsidR="00497C97" w:rsidRPr="00430DE0" w:rsidRDefault="003F049F" w:rsidP="00BC4EDE">
      <w:pPr>
        <w:numPr>
          <w:ilvl w:val="2"/>
          <w:numId w:val="3"/>
        </w:numPr>
        <w:spacing w:line="240" w:lineRule="auto"/>
        <w:ind w:left="0" w:firstLine="0"/>
        <w:jc w:val="both"/>
        <w:rPr>
          <w:rFonts w:asciiTheme="majorHAnsi" w:hAnsiTheme="majorHAnsi"/>
          <w:sz w:val="24"/>
          <w:szCs w:val="24"/>
          <w:highlight w:val="yellow"/>
        </w:rPr>
      </w:pPr>
      <w:r w:rsidRPr="00430DE0">
        <w:rPr>
          <w:rFonts w:asciiTheme="majorHAnsi" w:eastAsia="Calibri" w:hAnsiTheme="majorHAnsi" w:cs="Calibri"/>
          <w:sz w:val="24"/>
          <w:szCs w:val="24"/>
          <w:highlight w:val="yellow"/>
        </w:rPr>
        <w:t>Add 500</w:t>
      </w:r>
      <w:r w:rsidR="00BC15D6" w:rsidRPr="00430DE0">
        <w:rPr>
          <w:rFonts w:asciiTheme="majorHAnsi" w:eastAsia="Calibri" w:hAnsiTheme="majorHAnsi" w:cs="Calibri"/>
          <w:sz w:val="24"/>
          <w:szCs w:val="24"/>
          <w:highlight w:val="yellow"/>
        </w:rPr>
        <w:t xml:space="preserve"> </w:t>
      </w:r>
      <w:r w:rsidR="002118E3">
        <w:rPr>
          <w:rFonts w:asciiTheme="majorHAnsi" w:eastAsia="Calibri" w:hAnsiTheme="majorHAnsi" w:cs="Calibri"/>
          <w:sz w:val="24"/>
          <w:szCs w:val="24"/>
          <w:highlight w:val="yellow"/>
        </w:rPr>
        <w:t>µL</w:t>
      </w:r>
      <w:r w:rsidR="00E51847" w:rsidRPr="00430DE0">
        <w:rPr>
          <w:rFonts w:asciiTheme="majorHAnsi" w:eastAsia="Calibri" w:hAnsiTheme="majorHAnsi" w:cs="Calibri"/>
          <w:sz w:val="24"/>
          <w:szCs w:val="24"/>
          <w:highlight w:val="yellow"/>
        </w:rPr>
        <w:t xml:space="preserve"> </w:t>
      </w:r>
      <w:r w:rsidR="00A8055C">
        <w:rPr>
          <w:rFonts w:asciiTheme="majorHAnsi" w:eastAsia="Calibri" w:hAnsiTheme="majorHAnsi" w:cs="Calibri"/>
          <w:sz w:val="24"/>
          <w:szCs w:val="24"/>
          <w:highlight w:val="yellow"/>
        </w:rPr>
        <w:t xml:space="preserve">of </w:t>
      </w:r>
      <w:r w:rsidR="00E51847" w:rsidRPr="00430DE0">
        <w:rPr>
          <w:rFonts w:asciiTheme="majorHAnsi" w:eastAsia="Calibri" w:hAnsiTheme="majorHAnsi" w:cs="Calibri"/>
          <w:sz w:val="24"/>
          <w:szCs w:val="24"/>
          <w:highlight w:val="yellow"/>
        </w:rPr>
        <w:t xml:space="preserve">4% paraformaldehyde in PBS and incubate for 2 h at RT with gentle shaking. </w:t>
      </w:r>
    </w:p>
    <w:p w14:paraId="0FAA5066" w14:textId="77777777" w:rsidR="00BC15D6" w:rsidRPr="00430DE0" w:rsidRDefault="00BC15D6" w:rsidP="00BC4EDE">
      <w:pPr>
        <w:spacing w:line="240" w:lineRule="auto"/>
        <w:jc w:val="both"/>
        <w:rPr>
          <w:rFonts w:asciiTheme="majorHAnsi" w:hAnsiTheme="majorHAnsi"/>
          <w:sz w:val="24"/>
          <w:szCs w:val="24"/>
          <w:highlight w:val="yellow"/>
        </w:rPr>
      </w:pPr>
    </w:p>
    <w:p w14:paraId="0000005C" w14:textId="3E760FAD" w:rsidR="00497C97" w:rsidRPr="002118E3" w:rsidRDefault="00E51847" w:rsidP="00BC4EDE">
      <w:pPr>
        <w:numPr>
          <w:ilvl w:val="2"/>
          <w:numId w:val="3"/>
        </w:numPr>
        <w:spacing w:line="240" w:lineRule="auto"/>
        <w:ind w:left="0" w:firstLine="0"/>
        <w:jc w:val="both"/>
        <w:rPr>
          <w:rFonts w:asciiTheme="majorHAnsi" w:hAnsiTheme="majorHAnsi"/>
          <w:sz w:val="24"/>
          <w:szCs w:val="24"/>
        </w:rPr>
      </w:pPr>
      <w:r w:rsidRPr="002118E3">
        <w:rPr>
          <w:rFonts w:asciiTheme="majorHAnsi" w:eastAsia="Calibri" w:hAnsiTheme="majorHAnsi" w:cs="Calibri"/>
          <w:sz w:val="24"/>
          <w:szCs w:val="24"/>
        </w:rPr>
        <w:t>Pellet the organoids by centrifugation at 800</w:t>
      </w:r>
      <w:r w:rsidR="00BC15D6" w:rsidRPr="002118E3">
        <w:rPr>
          <w:rFonts w:asciiTheme="majorHAnsi" w:eastAsia="Calibri" w:hAnsiTheme="majorHAnsi" w:cs="Calibri"/>
          <w:sz w:val="24"/>
          <w:szCs w:val="24"/>
        </w:rPr>
        <w:t xml:space="preserve"> </w:t>
      </w:r>
      <w:r w:rsidR="00A8055C">
        <w:rPr>
          <w:rFonts w:asciiTheme="majorHAnsi" w:eastAsia="Calibri" w:hAnsiTheme="majorHAnsi" w:cs="Calibri"/>
          <w:sz w:val="24"/>
          <w:szCs w:val="24"/>
        </w:rPr>
        <w:t xml:space="preserve">x </w:t>
      </w:r>
      <w:r w:rsidRPr="00A8055C">
        <w:rPr>
          <w:rFonts w:asciiTheme="majorHAnsi" w:eastAsia="Calibri" w:hAnsiTheme="majorHAnsi" w:cs="Calibri"/>
          <w:i/>
          <w:iCs/>
          <w:sz w:val="24"/>
          <w:szCs w:val="24"/>
        </w:rPr>
        <w:t>g</w:t>
      </w:r>
      <w:r w:rsidRPr="002118E3">
        <w:rPr>
          <w:rFonts w:asciiTheme="majorHAnsi" w:eastAsia="Calibri" w:hAnsiTheme="majorHAnsi" w:cs="Calibri"/>
          <w:sz w:val="24"/>
          <w:szCs w:val="24"/>
        </w:rPr>
        <w:t xml:space="preserve"> for 3 min at RT, remove the supernatant, and wash the pellet with 1</w:t>
      </w:r>
      <w:r w:rsidR="002118E3">
        <w:rPr>
          <w:rFonts w:asciiTheme="majorHAnsi" w:eastAsia="Calibri" w:hAnsiTheme="majorHAnsi" w:cs="Calibri"/>
          <w:sz w:val="24"/>
          <w:szCs w:val="24"/>
        </w:rPr>
        <w:t xml:space="preserve"> mL </w:t>
      </w:r>
      <w:r w:rsidR="00150F34">
        <w:rPr>
          <w:rFonts w:asciiTheme="majorHAnsi" w:eastAsia="Calibri" w:hAnsiTheme="majorHAnsi" w:cs="Calibri"/>
          <w:sz w:val="24"/>
          <w:szCs w:val="24"/>
        </w:rPr>
        <w:t xml:space="preserve">of </w:t>
      </w:r>
      <w:r w:rsidRPr="002118E3">
        <w:rPr>
          <w:rFonts w:asciiTheme="majorHAnsi" w:eastAsia="Calibri" w:hAnsiTheme="majorHAnsi" w:cs="Calibri"/>
          <w:sz w:val="24"/>
          <w:szCs w:val="24"/>
        </w:rPr>
        <w:t xml:space="preserve">PBS for 15 min with gentle shaking. </w:t>
      </w:r>
    </w:p>
    <w:p w14:paraId="12281C58" w14:textId="77777777" w:rsidR="00BC15D6" w:rsidRPr="002118E3" w:rsidRDefault="00BC15D6" w:rsidP="00BC4EDE">
      <w:pPr>
        <w:spacing w:line="240" w:lineRule="auto"/>
        <w:jc w:val="both"/>
        <w:rPr>
          <w:rFonts w:asciiTheme="majorHAnsi" w:hAnsiTheme="majorHAnsi"/>
          <w:sz w:val="24"/>
          <w:szCs w:val="24"/>
        </w:rPr>
      </w:pPr>
    </w:p>
    <w:p w14:paraId="0000005D" w14:textId="614B2B1B" w:rsidR="00497C97" w:rsidRPr="002118E3" w:rsidRDefault="00E51847" w:rsidP="00BC4EDE">
      <w:pPr>
        <w:numPr>
          <w:ilvl w:val="2"/>
          <w:numId w:val="3"/>
        </w:numPr>
        <w:spacing w:line="240" w:lineRule="auto"/>
        <w:ind w:left="0" w:firstLine="0"/>
        <w:jc w:val="both"/>
        <w:rPr>
          <w:rFonts w:asciiTheme="majorHAnsi" w:hAnsiTheme="majorHAnsi"/>
          <w:sz w:val="24"/>
          <w:szCs w:val="24"/>
        </w:rPr>
      </w:pPr>
      <w:r w:rsidRPr="002118E3">
        <w:rPr>
          <w:rFonts w:asciiTheme="majorHAnsi" w:eastAsia="Calibri" w:hAnsiTheme="majorHAnsi" w:cs="Calibri"/>
          <w:sz w:val="24"/>
          <w:szCs w:val="24"/>
        </w:rPr>
        <w:t xml:space="preserve">Wash </w:t>
      </w:r>
      <w:r w:rsidR="00150F34">
        <w:rPr>
          <w:rFonts w:asciiTheme="majorHAnsi" w:eastAsia="Calibri" w:hAnsiTheme="majorHAnsi" w:cs="Calibri"/>
          <w:sz w:val="24"/>
          <w:szCs w:val="24"/>
        </w:rPr>
        <w:t xml:space="preserve">the </w:t>
      </w:r>
      <w:r w:rsidRPr="002118E3">
        <w:rPr>
          <w:rFonts w:asciiTheme="majorHAnsi" w:eastAsia="Calibri" w:hAnsiTheme="majorHAnsi" w:cs="Calibri"/>
          <w:sz w:val="24"/>
          <w:szCs w:val="24"/>
        </w:rPr>
        <w:t xml:space="preserve">pellet as in step </w:t>
      </w:r>
      <w:r w:rsidR="001B6B47" w:rsidRPr="002118E3">
        <w:rPr>
          <w:rFonts w:asciiTheme="majorHAnsi" w:eastAsia="Calibri" w:hAnsiTheme="majorHAnsi" w:cs="Calibri"/>
          <w:sz w:val="24"/>
          <w:szCs w:val="24"/>
        </w:rPr>
        <w:t>5</w:t>
      </w:r>
      <w:r w:rsidRPr="002118E3">
        <w:rPr>
          <w:rFonts w:asciiTheme="majorHAnsi" w:eastAsia="Calibri" w:hAnsiTheme="majorHAnsi" w:cs="Calibri"/>
          <w:sz w:val="24"/>
          <w:szCs w:val="24"/>
        </w:rPr>
        <w:t xml:space="preserve">.2.2 </w:t>
      </w:r>
      <w:r w:rsidR="00150F34">
        <w:rPr>
          <w:rFonts w:asciiTheme="majorHAnsi" w:eastAsia="Calibri" w:hAnsiTheme="majorHAnsi" w:cs="Calibri"/>
          <w:sz w:val="24"/>
          <w:szCs w:val="24"/>
        </w:rPr>
        <w:t>for</w:t>
      </w:r>
      <w:r w:rsidRPr="002118E3">
        <w:rPr>
          <w:rFonts w:asciiTheme="majorHAnsi" w:eastAsia="Calibri" w:hAnsiTheme="majorHAnsi" w:cs="Calibri"/>
          <w:sz w:val="24"/>
          <w:szCs w:val="24"/>
        </w:rPr>
        <w:t xml:space="preserve"> additional two times.</w:t>
      </w:r>
    </w:p>
    <w:p w14:paraId="7BE0840C" w14:textId="77777777" w:rsidR="00BC15D6" w:rsidRPr="002118E3" w:rsidRDefault="00BC15D6" w:rsidP="00BC4EDE">
      <w:pPr>
        <w:spacing w:line="240" w:lineRule="auto"/>
        <w:jc w:val="both"/>
        <w:rPr>
          <w:rFonts w:asciiTheme="majorHAnsi" w:hAnsiTheme="majorHAnsi"/>
          <w:sz w:val="24"/>
          <w:szCs w:val="24"/>
        </w:rPr>
      </w:pPr>
    </w:p>
    <w:p w14:paraId="0000005E" w14:textId="5609D360" w:rsidR="00497C97" w:rsidRPr="00430DE0" w:rsidRDefault="00E51847" w:rsidP="00BC4EDE">
      <w:pPr>
        <w:numPr>
          <w:ilvl w:val="2"/>
          <w:numId w:val="3"/>
        </w:numPr>
        <w:spacing w:line="240" w:lineRule="auto"/>
        <w:ind w:left="0" w:firstLine="0"/>
        <w:jc w:val="both"/>
        <w:rPr>
          <w:rFonts w:asciiTheme="majorHAnsi" w:hAnsiTheme="majorHAnsi"/>
          <w:sz w:val="24"/>
          <w:szCs w:val="24"/>
          <w:highlight w:val="yellow"/>
        </w:rPr>
      </w:pPr>
      <w:r w:rsidRPr="002118E3">
        <w:rPr>
          <w:rFonts w:asciiTheme="majorHAnsi" w:eastAsia="Calibri" w:hAnsiTheme="majorHAnsi" w:cs="Calibri"/>
          <w:sz w:val="24"/>
          <w:szCs w:val="24"/>
        </w:rPr>
        <w:t>Pellet the organoids by centrifugation at 800</w:t>
      </w:r>
      <w:r w:rsidR="00BC15D6" w:rsidRPr="002118E3">
        <w:rPr>
          <w:rFonts w:asciiTheme="majorHAnsi" w:eastAsia="Calibri" w:hAnsiTheme="majorHAnsi" w:cs="Calibri"/>
          <w:sz w:val="24"/>
          <w:szCs w:val="24"/>
        </w:rPr>
        <w:t xml:space="preserve"> </w:t>
      </w:r>
      <w:r w:rsidR="00A8055C">
        <w:rPr>
          <w:rFonts w:asciiTheme="majorHAnsi" w:eastAsia="Calibri" w:hAnsiTheme="majorHAnsi" w:cs="Calibri"/>
          <w:sz w:val="24"/>
          <w:szCs w:val="24"/>
        </w:rPr>
        <w:t xml:space="preserve">x </w:t>
      </w:r>
      <w:r w:rsidRPr="00A8055C">
        <w:rPr>
          <w:rFonts w:asciiTheme="majorHAnsi" w:eastAsia="Calibri" w:hAnsiTheme="majorHAnsi" w:cs="Calibri"/>
          <w:i/>
          <w:iCs/>
          <w:sz w:val="24"/>
          <w:szCs w:val="24"/>
        </w:rPr>
        <w:t>g</w:t>
      </w:r>
      <w:r w:rsidRPr="002118E3">
        <w:rPr>
          <w:rFonts w:asciiTheme="majorHAnsi" w:eastAsia="Calibri" w:hAnsiTheme="majorHAnsi" w:cs="Calibri"/>
          <w:sz w:val="24"/>
          <w:szCs w:val="24"/>
        </w:rPr>
        <w:t xml:space="preserve"> for 3 min at RT and remove the supernatant. </w:t>
      </w:r>
      <w:r w:rsidRPr="00430DE0">
        <w:rPr>
          <w:rFonts w:asciiTheme="majorHAnsi" w:eastAsia="Calibri" w:hAnsiTheme="majorHAnsi" w:cs="Calibri"/>
          <w:sz w:val="24"/>
          <w:szCs w:val="24"/>
          <w:highlight w:val="yellow"/>
        </w:rPr>
        <w:t>Add 1</w:t>
      </w:r>
      <w:r w:rsidR="00BC15D6" w:rsidRPr="00430DE0">
        <w:rPr>
          <w:rFonts w:asciiTheme="majorHAnsi" w:eastAsia="Calibri" w:hAnsiTheme="majorHAnsi" w:cs="Calibri"/>
          <w:sz w:val="24"/>
          <w:szCs w:val="24"/>
          <w:highlight w:val="yellow"/>
        </w:rPr>
        <w:t xml:space="preserve"> </w:t>
      </w:r>
      <w:r w:rsidRPr="00430DE0">
        <w:rPr>
          <w:rFonts w:asciiTheme="majorHAnsi" w:eastAsia="Calibri" w:hAnsiTheme="majorHAnsi" w:cs="Calibri"/>
          <w:sz w:val="24"/>
          <w:szCs w:val="24"/>
          <w:highlight w:val="yellow"/>
        </w:rPr>
        <w:t>µg/m</w:t>
      </w:r>
      <w:r w:rsidR="00A8055C">
        <w:rPr>
          <w:rFonts w:asciiTheme="majorHAnsi" w:eastAsia="Calibri" w:hAnsiTheme="majorHAnsi" w:cs="Calibri"/>
          <w:sz w:val="24"/>
          <w:szCs w:val="24"/>
          <w:highlight w:val="yellow"/>
        </w:rPr>
        <w:t>L</w:t>
      </w:r>
      <w:r w:rsidRPr="00430DE0">
        <w:rPr>
          <w:rFonts w:asciiTheme="majorHAnsi" w:eastAsia="Calibri" w:hAnsiTheme="majorHAnsi" w:cs="Calibri"/>
          <w:sz w:val="24"/>
          <w:szCs w:val="24"/>
          <w:highlight w:val="yellow"/>
        </w:rPr>
        <w:t xml:space="preserve"> DAPI in blocking solution (</w:t>
      </w:r>
      <w:r w:rsidRPr="00430DE0">
        <w:rPr>
          <w:rFonts w:asciiTheme="majorHAnsi" w:eastAsia="Calibri" w:hAnsiTheme="majorHAnsi" w:cs="Calibri"/>
          <w:b/>
          <w:sz w:val="24"/>
          <w:szCs w:val="24"/>
          <w:highlight w:val="yellow"/>
        </w:rPr>
        <w:t xml:space="preserve">Table </w:t>
      </w:r>
      <w:r w:rsidR="0033582A">
        <w:rPr>
          <w:rFonts w:asciiTheme="majorHAnsi" w:eastAsia="Calibri" w:hAnsiTheme="majorHAnsi" w:cs="Calibri"/>
          <w:b/>
          <w:sz w:val="24"/>
          <w:szCs w:val="24"/>
          <w:highlight w:val="yellow"/>
        </w:rPr>
        <w:t>1</w:t>
      </w:r>
      <w:r w:rsidRPr="00430DE0">
        <w:rPr>
          <w:rFonts w:asciiTheme="majorHAnsi" w:eastAsia="Calibri" w:hAnsiTheme="majorHAnsi" w:cs="Calibri"/>
          <w:sz w:val="24"/>
          <w:szCs w:val="24"/>
          <w:highlight w:val="yellow"/>
        </w:rPr>
        <w:t>). Incubate for 2 h at RT or alternatively overnight at 4 °C with gentle shaking.</w:t>
      </w:r>
    </w:p>
    <w:p w14:paraId="5C68D615" w14:textId="77777777" w:rsidR="00BC15D6" w:rsidRPr="002118E3" w:rsidRDefault="00BC15D6" w:rsidP="00BC4EDE">
      <w:pPr>
        <w:spacing w:line="240" w:lineRule="auto"/>
        <w:jc w:val="both"/>
        <w:rPr>
          <w:rFonts w:asciiTheme="majorHAnsi" w:hAnsiTheme="majorHAnsi"/>
          <w:sz w:val="24"/>
          <w:szCs w:val="24"/>
        </w:rPr>
      </w:pPr>
    </w:p>
    <w:p w14:paraId="0000005F" w14:textId="3EF74A22" w:rsidR="00497C97" w:rsidRPr="00430DE0" w:rsidRDefault="00E51847" w:rsidP="00BC4EDE">
      <w:pPr>
        <w:numPr>
          <w:ilvl w:val="2"/>
          <w:numId w:val="3"/>
        </w:numPr>
        <w:spacing w:line="240" w:lineRule="auto"/>
        <w:ind w:left="0" w:firstLine="0"/>
        <w:jc w:val="both"/>
        <w:rPr>
          <w:rFonts w:asciiTheme="majorHAnsi" w:hAnsiTheme="majorHAnsi"/>
          <w:sz w:val="24"/>
          <w:szCs w:val="24"/>
          <w:highlight w:val="yellow"/>
        </w:rPr>
      </w:pPr>
      <w:r w:rsidRPr="002118E3">
        <w:rPr>
          <w:rFonts w:asciiTheme="majorHAnsi" w:eastAsia="Calibri" w:hAnsiTheme="majorHAnsi" w:cs="Calibri"/>
          <w:sz w:val="24"/>
          <w:szCs w:val="24"/>
        </w:rPr>
        <w:t>Pellet the organoids by centrifugation at 800</w:t>
      </w:r>
      <w:r w:rsidR="00BC15D6" w:rsidRPr="002118E3">
        <w:rPr>
          <w:rFonts w:asciiTheme="majorHAnsi" w:eastAsia="Calibri" w:hAnsiTheme="majorHAnsi" w:cs="Calibri"/>
          <w:sz w:val="24"/>
          <w:szCs w:val="24"/>
        </w:rPr>
        <w:t xml:space="preserve"> </w:t>
      </w:r>
      <w:r w:rsidR="00A8055C">
        <w:rPr>
          <w:rFonts w:asciiTheme="majorHAnsi" w:eastAsia="Calibri" w:hAnsiTheme="majorHAnsi" w:cs="Calibri"/>
          <w:sz w:val="24"/>
          <w:szCs w:val="24"/>
        </w:rPr>
        <w:t xml:space="preserve">x </w:t>
      </w:r>
      <w:r w:rsidRPr="00A8055C">
        <w:rPr>
          <w:rFonts w:asciiTheme="majorHAnsi" w:eastAsia="Calibri" w:hAnsiTheme="majorHAnsi" w:cs="Calibri"/>
          <w:i/>
          <w:iCs/>
          <w:sz w:val="24"/>
          <w:szCs w:val="24"/>
        </w:rPr>
        <w:t>g</w:t>
      </w:r>
      <w:r w:rsidRPr="002118E3">
        <w:rPr>
          <w:rFonts w:asciiTheme="majorHAnsi" w:eastAsia="Calibri" w:hAnsiTheme="majorHAnsi" w:cs="Calibri"/>
          <w:sz w:val="24"/>
          <w:szCs w:val="24"/>
        </w:rPr>
        <w:t xml:space="preserve"> for 3 min at RT and remove the supernatant. </w:t>
      </w:r>
      <w:r w:rsidRPr="00430DE0">
        <w:rPr>
          <w:rFonts w:asciiTheme="majorHAnsi" w:eastAsia="Calibri" w:hAnsiTheme="majorHAnsi" w:cs="Calibri"/>
          <w:sz w:val="24"/>
          <w:szCs w:val="24"/>
          <w:highlight w:val="yellow"/>
        </w:rPr>
        <w:t>Add primary antibody</w:t>
      </w:r>
      <w:r w:rsidR="00F064BE">
        <w:rPr>
          <w:rFonts w:asciiTheme="majorHAnsi" w:eastAsia="Calibri" w:hAnsiTheme="majorHAnsi" w:cs="Calibri"/>
          <w:sz w:val="24"/>
          <w:szCs w:val="24"/>
          <w:highlight w:val="yellow"/>
        </w:rPr>
        <w:t xml:space="preserve"> (rabbit-anti-p63, mouse-anti-cytokeratin 8)</w:t>
      </w:r>
      <w:r w:rsidRPr="00430DE0">
        <w:rPr>
          <w:rFonts w:asciiTheme="majorHAnsi" w:eastAsia="Calibri" w:hAnsiTheme="majorHAnsi" w:cs="Calibri"/>
          <w:sz w:val="24"/>
          <w:szCs w:val="24"/>
          <w:highlight w:val="yellow"/>
        </w:rPr>
        <w:t xml:space="preserve"> in blocking solution and incubate overnight at 4 °C with gentle shaking. </w:t>
      </w:r>
    </w:p>
    <w:p w14:paraId="4372F7B4" w14:textId="77777777" w:rsidR="00BC15D6" w:rsidRPr="00430DE0" w:rsidRDefault="00BC15D6" w:rsidP="00BC4EDE">
      <w:pPr>
        <w:spacing w:line="240" w:lineRule="auto"/>
        <w:jc w:val="both"/>
        <w:rPr>
          <w:rFonts w:asciiTheme="majorHAnsi" w:hAnsiTheme="majorHAnsi"/>
          <w:sz w:val="24"/>
          <w:szCs w:val="24"/>
          <w:highlight w:val="yellow"/>
        </w:rPr>
      </w:pPr>
    </w:p>
    <w:p w14:paraId="00000060" w14:textId="7479FCB8" w:rsidR="00497C97" w:rsidRPr="00430DE0" w:rsidRDefault="00E51847" w:rsidP="00BC4EDE">
      <w:pPr>
        <w:numPr>
          <w:ilvl w:val="2"/>
          <w:numId w:val="3"/>
        </w:numPr>
        <w:spacing w:line="240" w:lineRule="auto"/>
        <w:ind w:left="0" w:firstLine="0"/>
        <w:jc w:val="both"/>
        <w:rPr>
          <w:rFonts w:asciiTheme="majorHAnsi" w:hAnsiTheme="majorHAnsi"/>
          <w:sz w:val="24"/>
          <w:szCs w:val="24"/>
          <w:highlight w:val="yellow"/>
        </w:rPr>
      </w:pPr>
      <w:r w:rsidRPr="002118E3">
        <w:rPr>
          <w:rFonts w:asciiTheme="majorHAnsi" w:eastAsia="Calibri" w:hAnsiTheme="majorHAnsi" w:cs="Calibri"/>
          <w:sz w:val="24"/>
          <w:szCs w:val="24"/>
        </w:rPr>
        <w:t>Pellet the organoids by centrifugation at 800</w:t>
      </w:r>
      <w:r w:rsidR="00BC15D6" w:rsidRPr="002118E3">
        <w:rPr>
          <w:rFonts w:asciiTheme="majorHAnsi" w:eastAsia="Calibri" w:hAnsiTheme="majorHAnsi" w:cs="Calibri"/>
          <w:sz w:val="24"/>
          <w:szCs w:val="24"/>
        </w:rPr>
        <w:t xml:space="preserve"> </w:t>
      </w:r>
      <w:r w:rsidR="00A8055C">
        <w:rPr>
          <w:rFonts w:asciiTheme="majorHAnsi" w:eastAsia="Calibri" w:hAnsiTheme="majorHAnsi" w:cs="Calibri"/>
          <w:sz w:val="24"/>
          <w:szCs w:val="24"/>
        </w:rPr>
        <w:t xml:space="preserve">x </w:t>
      </w:r>
      <w:r w:rsidRPr="00A8055C">
        <w:rPr>
          <w:rFonts w:asciiTheme="majorHAnsi" w:eastAsia="Calibri" w:hAnsiTheme="majorHAnsi" w:cs="Calibri"/>
          <w:i/>
          <w:iCs/>
          <w:sz w:val="24"/>
          <w:szCs w:val="24"/>
        </w:rPr>
        <w:t>g</w:t>
      </w:r>
      <w:r w:rsidRPr="002118E3">
        <w:rPr>
          <w:rFonts w:asciiTheme="majorHAnsi" w:eastAsia="Calibri" w:hAnsiTheme="majorHAnsi" w:cs="Calibri"/>
          <w:sz w:val="24"/>
          <w:szCs w:val="24"/>
        </w:rPr>
        <w:t xml:space="preserve"> for 3 min at RT</w:t>
      </w:r>
      <w:r w:rsidR="00A8055C">
        <w:rPr>
          <w:rFonts w:asciiTheme="majorHAnsi" w:eastAsia="Calibri" w:hAnsiTheme="majorHAnsi" w:cs="Calibri"/>
          <w:sz w:val="24"/>
          <w:szCs w:val="24"/>
        </w:rPr>
        <w:t xml:space="preserve"> and </w:t>
      </w:r>
      <w:r w:rsidRPr="002118E3">
        <w:rPr>
          <w:rFonts w:asciiTheme="majorHAnsi" w:eastAsia="Calibri" w:hAnsiTheme="majorHAnsi" w:cs="Calibri"/>
          <w:sz w:val="24"/>
          <w:szCs w:val="24"/>
        </w:rPr>
        <w:t>remove the supernatant</w:t>
      </w:r>
      <w:r w:rsidR="00A8055C">
        <w:rPr>
          <w:rFonts w:asciiTheme="majorHAnsi" w:eastAsia="Calibri" w:hAnsiTheme="majorHAnsi" w:cs="Calibri"/>
          <w:sz w:val="24"/>
          <w:szCs w:val="24"/>
        </w:rPr>
        <w:t>.</w:t>
      </w:r>
      <w:r w:rsidRPr="002118E3">
        <w:rPr>
          <w:rFonts w:asciiTheme="majorHAnsi" w:eastAsia="Calibri" w:hAnsiTheme="majorHAnsi" w:cs="Calibri"/>
          <w:sz w:val="24"/>
          <w:szCs w:val="24"/>
        </w:rPr>
        <w:t xml:space="preserve"> </w:t>
      </w:r>
      <w:r w:rsidR="00A8055C">
        <w:rPr>
          <w:rFonts w:asciiTheme="majorHAnsi" w:eastAsia="Calibri" w:hAnsiTheme="majorHAnsi" w:cs="Calibri"/>
          <w:sz w:val="24"/>
          <w:szCs w:val="24"/>
          <w:highlight w:val="yellow"/>
        </w:rPr>
        <w:t>W</w:t>
      </w:r>
      <w:r w:rsidRPr="00430DE0">
        <w:rPr>
          <w:rFonts w:asciiTheme="majorHAnsi" w:eastAsia="Calibri" w:hAnsiTheme="majorHAnsi" w:cs="Calibri"/>
          <w:sz w:val="24"/>
          <w:szCs w:val="24"/>
          <w:highlight w:val="yellow"/>
        </w:rPr>
        <w:t>ash the pellet with 1</w:t>
      </w:r>
      <w:r w:rsidR="002118E3">
        <w:rPr>
          <w:rFonts w:asciiTheme="majorHAnsi" w:eastAsia="Calibri" w:hAnsiTheme="majorHAnsi" w:cs="Calibri"/>
          <w:sz w:val="24"/>
          <w:szCs w:val="24"/>
          <w:highlight w:val="yellow"/>
        </w:rPr>
        <w:t xml:space="preserve"> mL </w:t>
      </w:r>
      <w:r w:rsidR="00A8055C">
        <w:rPr>
          <w:rFonts w:asciiTheme="majorHAnsi" w:eastAsia="Calibri" w:hAnsiTheme="majorHAnsi" w:cs="Calibri"/>
          <w:sz w:val="24"/>
          <w:szCs w:val="24"/>
          <w:highlight w:val="yellow"/>
        </w:rPr>
        <w:t xml:space="preserve">of </w:t>
      </w:r>
      <w:r w:rsidRPr="00430DE0">
        <w:rPr>
          <w:rFonts w:asciiTheme="majorHAnsi" w:eastAsia="Calibri" w:hAnsiTheme="majorHAnsi" w:cs="Calibri"/>
          <w:sz w:val="24"/>
          <w:szCs w:val="24"/>
          <w:highlight w:val="yellow"/>
        </w:rPr>
        <w:t xml:space="preserve">PBS for 15 min with gentle shaking. </w:t>
      </w:r>
    </w:p>
    <w:p w14:paraId="3E088CC3" w14:textId="77777777" w:rsidR="00BC15D6" w:rsidRPr="00430DE0" w:rsidRDefault="00BC15D6" w:rsidP="00BC4EDE">
      <w:pPr>
        <w:spacing w:line="240" w:lineRule="auto"/>
        <w:jc w:val="both"/>
        <w:rPr>
          <w:rFonts w:asciiTheme="majorHAnsi" w:hAnsiTheme="majorHAnsi"/>
          <w:sz w:val="24"/>
          <w:szCs w:val="24"/>
          <w:highlight w:val="yellow"/>
        </w:rPr>
      </w:pPr>
    </w:p>
    <w:p w14:paraId="00000061" w14:textId="3861705A" w:rsidR="00497C97" w:rsidRPr="002118E3" w:rsidRDefault="00E51847" w:rsidP="00BC4EDE">
      <w:pPr>
        <w:numPr>
          <w:ilvl w:val="2"/>
          <w:numId w:val="3"/>
        </w:numPr>
        <w:spacing w:line="240" w:lineRule="auto"/>
        <w:ind w:left="0" w:firstLine="0"/>
        <w:jc w:val="both"/>
        <w:rPr>
          <w:rFonts w:asciiTheme="majorHAnsi" w:hAnsiTheme="majorHAnsi"/>
          <w:sz w:val="24"/>
          <w:szCs w:val="24"/>
        </w:rPr>
      </w:pPr>
      <w:r w:rsidRPr="002118E3">
        <w:rPr>
          <w:rFonts w:asciiTheme="majorHAnsi" w:eastAsia="Calibri" w:hAnsiTheme="majorHAnsi" w:cs="Calibri"/>
          <w:sz w:val="24"/>
          <w:szCs w:val="24"/>
        </w:rPr>
        <w:t xml:space="preserve">Wash the pellet as in step </w:t>
      </w:r>
      <w:r w:rsidR="001B6B47" w:rsidRPr="002118E3">
        <w:rPr>
          <w:rFonts w:asciiTheme="majorHAnsi" w:eastAsia="Calibri" w:hAnsiTheme="majorHAnsi" w:cs="Calibri"/>
          <w:sz w:val="24"/>
          <w:szCs w:val="24"/>
        </w:rPr>
        <w:t>5</w:t>
      </w:r>
      <w:r w:rsidRPr="002118E3">
        <w:rPr>
          <w:rFonts w:asciiTheme="majorHAnsi" w:eastAsia="Calibri" w:hAnsiTheme="majorHAnsi" w:cs="Calibri"/>
          <w:sz w:val="24"/>
          <w:szCs w:val="24"/>
        </w:rPr>
        <w:t>.2.6</w:t>
      </w:r>
      <w:r w:rsidR="00150F34">
        <w:rPr>
          <w:rFonts w:asciiTheme="majorHAnsi" w:eastAsia="Calibri" w:hAnsiTheme="majorHAnsi" w:cs="Calibri"/>
          <w:sz w:val="24"/>
          <w:szCs w:val="24"/>
        </w:rPr>
        <w:t xml:space="preserve"> for</w:t>
      </w:r>
      <w:r w:rsidRPr="002118E3">
        <w:rPr>
          <w:rFonts w:asciiTheme="majorHAnsi" w:eastAsia="Calibri" w:hAnsiTheme="majorHAnsi" w:cs="Calibri"/>
          <w:sz w:val="24"/>
          <w:szCs w:val="24"/>
        </w:rPr>
        <w:t xml:space="preserve"> additional two times.</w:t>
      </w:r>
    </w:p>
    <w:p w14:paraId="462CB31A" w14:textId="77777777" w:rsidR="00BC15D6" w:rsidRPr="00430DE0" w:rsidRDefault="00BC15D6" w:rsidP="00BC4EDE">
      <w:pPr>
        <w:spacing w:line="240" w:lineRule="auto"/>
        <w:jc w:val="both"/>
        <w:rPr>
          <w:rFonts w:asciiTheme="majorHAnsi" w:hAnsiTheme="majorHAnsi"/>
          <w:sz w:val="24"/>
          <w:szCs w:val="24"/>
          <w:highlight w:val="yellow"/>
        </w:rPr>
      </w:pPr>
    </w:p>
    <w:p w14:paraId="00000062" w14:textId="1362E3A5" w:rsidR="00497C97" w:rsidRPr="00430DE0" w:rsidRDefault="00E51847" w:rsidP="00BC4EDE">
      <w:pPr>
        <w:numPr>
          <w:ilvl w:val="2"/>
          <w:numId w:val="3"/>
        </w:numPr>
        <w:spacing w:line="240" w:lineRule="auto"/>
        <w:ind w:left="0" w:firstLine="0"/>
        <w:jc w:val="both"/>
        <w:rPr>
          <w:rFonts w:asciiTheme="majorHAnsi" w:hAnsiTheme="majorHAnsi"/>
          <w:sz w:val="24"/>
          <w:szCs w:val="24"/>
          <w:highlight w:val="yellow"/>
        </w:rPr>
      </w:pPr>
      <w:r w:rsidRPr="002118E3">
        <w:rPr>
          <w:rFonts w:asciiTheme="majorHAnsi" w:eastAsia="Calibri" w:hAnsiTheme="majorHAnsi" w:cs="Calibri"/>
          <w:sz w:val="24"/>
          <w:szCs w:val="24"/>
        </w:rPr>
        <w:t>Pellet the organoids by centrifugation at 800</w:t>
      </w:r>
      <w:r w:rsidR="00BC15D6" w:rsidRPr="002118E3">
        <w:rPr>
          <w:rFonts w:asciiTheme="majorHAnsi" w:eastAsia="Calibri" w:hAnsiTheme="majorHAnsi" w:cs="Calibri"/>
          <w:sz w:val="24"/>
          <w:szCs w:val="24"/>
        </w:rPr>
        <w:t xml:space="preserve"> </w:t>
      </w:r>
      <w:r w:rsidR="00A8055C">
        <w:rPr>
          <w:rFonts w:asciiTheme="majorHAnsi" w:eastAsia="Calibri" w:hAnsiTheme="majorHAnsi" w:cs="Calibri"/>
          <w:sz w:val="24"/>
          <w:szCs w:val="24"/>
        </w:rPr>
        <w:t xml:space="preserve">x </w:t>
      </w:r>
      <w:r w:rsidRPr="00A8055C">
        <w:rPr>
          <w:rFonts w:asciiTheme="majorHAnsi" w:eastAsia="Calibri" w:hAnsiTheme="majorHAnsi" w:cs="Calibri"/>
          <w:i/>
          <w:iCs/>
          <w:sz w:val="24"/>
          <w:szCs w:val="24"/>
        </w:rPr>
        <w:t>g</w:t>
      </w:r>
      <w:r w:rsidRPr="002118E3">
        <w:rPr>
          <w:rFonts w:asciiTheme="majorHAnsi" w:eastAsia="Calibri" w:hAnsiTheme="majorHAnsi" w:cs="Calibri"/>
          <w:sz w:val="24"/>
          <w:szCs w:val="24"/>
        </w:rPr>
        <w:t xml:space="preserve"> for 3 min at RT and remove the</w:t>
      </w:r>
      <w:r w:rsidR="00F064BE">
        <w:rPr>
          <w:rFonts w:asciiTheme="majorHAnsi" w:eastAsia="Calibri" w:hAnsiTheme="majorHAnsi" w:cs="Calibri"/>
          <w:sz w:val="24"/>
          <w:szCs w:val="24"/>
        </w:rPr>
        <w:t xml:space="preserve"> </w:t>
      </w:r>
      <w:r w:rsidRPr="002118E3">
        <w:rPr>
          <w:rFonts w:asciiTheme="majorHAnsi" w:eastAsia="Calibri" w:hAnsiTheme="majorHAnsi" w:cs="Calibri"/>
          <w:sz w:val="24"/>
          <w:szCs w:val="24"/>
        </w:rPr>
        <w:t xml:space="preserve">supernatant. </w:t>
      </w:r>
      <w:r w:rsidRPr="00430DE0">
        <w:rPr>
          <w:rFonts w:asciiTheme="majorHAnsi" w:eastAsia="Calibri" w:hAnsiTheme="majorHAnsi" w:cs="Calibri"/>
          <w:sz w:val="24"/>
          <w:szCs w:val="24"/>
          <w:highlight w:val="yellow"/>
        </w:rPr>
        <w:t>Add secondary antibody</w:t>
      </w:r>
      <w:r w:rsidR="00F064BE">
        <w:rPr>
          <w:rFonts w:asciiTheme="majorHAnsi" w:eastAsia="Calibri" w:hAnsiTheme="majorHAnsi" w:cs="Calibri"/>
          <w:sz w:val="24"/>
          <w:szCs w:val="24"/>
          <w:highlight w:val="yellow"/>
        </w:rPr>
        <w:t xml:space="preserve"> </w:t>
      </w:r>
      <w:r w:rsidR="00F064BE" w:rsidRPr="00DF5441">
        <w:rPr>
          <w:rFonts w:asciiTheme="majorHAnsi" w:eastAsia="Calibri" w:hAnsiTheme="majorHAnsi" w:cs="Calibri"/>
          <w:sz w:val="24"/>
          <w:szCs w:val="24"/>
          <w:highlight w:val="yellow"/>
        </w:rPr>
        <w:t>(</w:t>
      </w:r>
      <w:r w:rsidR="00F064BE" w:rsidRPr="00BC4EDE">
        <w:rPr>
          <w:rFonts w:asciiTheme="majorHAnsi" w:eastAsia="Calibri" w:hAnsiTheme="majorHAnsi" w:cs="Calibri"/>
          <w:sz w:val="24"/>
          <w:szCs w:val="24"/>
          <w:highlight w:val="yellow"/>
        </w:rPr>
        <w:t>Goat anti-rabbit IgG-Alexa Fluor 594, Goat anti-mouse IgG-Alexa Fluor 488</w:t>
      </w:r>
      <w:r w:rsidR="00F064BE" w:rsidRPr="00DF5441">
        <w:rPr>
          <w:rFonts w:asciiTheme="majorHAnsi" w:eastAsia="Calibri" w:hAnsiTheme="majorHAnsi" w:cs="Calibri"/>
          <w:sz w:val="24"/>
          <w:szCs w:val="24"/>
          <w:highlight w:val="yellow"/>
        </w:rPr>
        <w:t>)</w:t>
      </w:r>
      <w:r w:rsidRPr="00DF5441">
        <w:rPr>
          <w:rFonts w:asciiTheme="majorHAnsi" w:eastAsia="Calibri" w:hAnsiTheme="majorHAnsi" w:cs="Calibri"/>
          <w:sz w:val="24"/>
          <w:szCs w:val="24"/>
          <w:highlight w:val="yellow"/>
        </w:rPr>
        <w:t xml:space="preserve"> </w:t>
      </w:r>
      <w:r w:rsidRPr="00430DE0">
        <w:rPr>
          <w:rFonts w:asciiTheme="majorHAnsi" w:eastAsia="Calibri" w:hAnsiTheme="majorHAnsi" w:cs="Calibri"/>
          <w:sz w:val="24"/>
          <w:szCs w:val="24"/>
          <w:highlight w:val="yellow"/>
        </w:rPr>
        <w:t xml:space="preserve">in blocking solution and incubate overnight at 4 °C with gentle shaking. </w:t>
      </w:r>
    </w:p>
    <w:p w14:paraId="38850355" w14:textId="77777777" w:rsidR="00BC15D6" w:rsidRPr="00430DE0" w:rsidRDefault="00BC15D6" w:rsidP="00BC4EDE">
      <w:pPr>
        <w:spacing w:line="240" w:lineRule="auto"/>
        <w:jc w:val="both"/>
        <w:rPr>
          <w:rFonts w:asciiTheme="majorHAnsi" w:hAnsiTheme="majorHAnsi"/>
          <w:sz w:val="24"/>
          <w:szCs w:val="24"/>
          <w:highlight w:val="yellow"/>
        </w:rPr>
      </w:pPr>
    </w:p>
    <w:p w14:paraId="00000063" w14:textId="2239C669" w:rsidR="00497C97" w:rsidRPr="002118E3" w:rsidRDefault="00E51847" w:rsidP="00BC4EDE">
      <w:pPr>
        <w:numPr>
          <w:ilvl w:val="2"/>
          <w:numId w:val="3"/>
        </w:numPr>
        <w:spacing w:line="240" w:lineRule="auto"/>
        <w:ind w:left="0" w:firstLine="0"/>
        <w:jc w:val="both"/>
        <w:rPr>
          <w:rFonts w:asciiTheme="majorHAnsi" w:hAnsiTheme="majorHAnsi"/>
          <w:sz w:val="24"/>
          <w:szCs w:val="24"/>
        </w:rPr>
      </w:pPr>
      <w:r w:rsidRPr="002118E3">
        <w:rPr>
          <w:rFonts w:asciiTheme="majorHAnsi" w:eastAsia="Calibri" w:hAnsiTheme="majorHAnsi" w:cs="Calibri"/>
          <w:sz w:val="24"/>
          <w:szCs w:val="24"/>
        </w:rPr>
        <w:t>Pellet the organoids by centrifugation at 800</w:t>
      </w:r>
      <w:r w:rsidR="00BC15D6" w:rsidRPr="002118E3">
        <w:rPr>
          <w:rFonts w:asciiTheme="majorHAnsi" w:eastAsia="Calibri" w:hAnsiTheme="majorHAnsi" w:cs="Calibri"/>
          <w:sz w:val="24"/>
          <w:szCs w:val="24"/>
        </w:rPr>
        <w:t xml:space="preserve"> </w:t>
      </w:r>
      <w:r w:rsidR="00A8055C">
        <w:rPr>
          <w:rFonts w:asciiTheme="majorHAnsi" w:eastAsia="Calibri" w:hAnsiTheme="majorHAnsi" w:cs="Calibri"/>
          <w:sz w:val="24"/>
          <w:szCs w:val="24"/>
        </w:rPr>
        <w:t xml:space="preserve">x </w:t>
      </w:r>
      <w:r w:rsidRPr="00A8055C">
        <w:rPr>
          <w:rFonts w:asciiTheme="majorHAnsi" w:eastAsia="Calibri" w:hAnsiTheme="majorHAnsi" w:cs="Calibri"/>
          <w:i/>
          <w:iCs/>
          <w:sz w:val="24"/>
          <w:szCs w:val="24"/>
        </w:rPr>
        <w:t>g</w:t>
      </w:r>
      <w:r w:rsidRPr="002118E3">
        <w:rPr>
          <w:rFonts w:asciiTheme="majorHAnsi" w:eastAsia="Calibri" w:hAnsiTheme="majorHAnsi" w:cs="Calibri"/>
          <w:sz w:val="24"/>
          <w:szCs w:val="24"/>
        </w:rPr>
        <w:t xml:space="preserve"> for 3 min at RT, remove the supernatant, and wash the pellet with 1</w:t>
      </w:r>
      <w:r w:rsidR="002118E3">
        <w:rPr>
          <w:rFonts w:asciiTheme="majorHAnsi" w:eastAsia="Calibri" w:hAnsiTheme="majorHAnsi" w:cs="Calibri"/>
          <w:sz w:val="24"/>
          <w:szCs w:val="24"/>
        </w:rPr>
        <w:t xml:space="preserve"> mL </w:t>
      </w:r>
      <w:r w:rsidR="00A8055C">
        <w:rPr>
          <w:rFonts w:asciiTheme="majorHAnsi" w:eastAsia="Calibri" w:hAnsiTheme="majorHAnsi" w:cs="Calibri"/>
          <w:sz w:val="24"/>
          <w:szCs w:val="24"/>
        </w:rPr>
        <w:t xml:space="preserve">of </w:t>
      </w:r>
      <w:r w:rsidRPr="002118E3">
        <w:rPr>
          <w:rFonts w:asciiTheme="majorHAnsi" w:eastAsia="Calibri" w:hAnsiTheme="majorHAnsi" w:cs="Calibri"/>
          <w:sz w:val="24"/>
          <w:szCs w:val="24"/>
        </w:rPr>
        <w:t xml:space="preserve">PBS for 15 min with gentle shaking. </w:t>
      </w:r>
    </w:p>
    <w:p w14:paraId="41BA22AF" w14:textId="77777777" w:rsidR="00BC15D6" w:rsidRPr="00430DE0" w:rsidRDefault="00BC15D6" w:rsidP="00BC4EDE">
      <w:pPr>
        <w:spacing w:line="240" w:lineRule="auto"/>
        <w:jc w:val="both"/>
        <w:rPr>
          <w:rFonts w:asciiTheme="majorHAnsi" w:hAnsiTheme="majorHAnsi"/>
          <w:sz w:val="24"/>
          <w:szCs w:val="24"/>
          <w:highlight w:val="yellow"/>
        </w:rPr>
      </w:pPr>
    </w:p>
    <w:p w14:paraId="00000064" w14:textId="499CC86A" w:rsidR="00497C97" w:rsidRPr="002118E3" w:rsidRDefault="00E51847" w:rsidP="00BC4EDE">
      <w:pPr>
        <w:numPr>
          <w:ilvl w:val="2"/>
          <w:numId w:val="3"/>
        </w:numPr>
        <w:spacing w:line="240" w:lineRule="auto"/>
        <w:ind w:left="0" w:firstLine="0"/>
        <w:jc w:val="both"/>
        <w:rPr>
          <w:rFonts w:asciiTheme="majorHAnsi" w:hAnsiTheme="majorHAnsi"/>
          <w:sz w:val="24"/>
          <w:szCs w:val="24"/>
        </w:rPr>
      </w:pPr>
      <w:r w:rsidRPr="002118E3">
        <w:rPr>
          <w:rFonts w:asciiTheme="majorHAnsi" w:eastAsia="Calibri" w:hAnsiTheme="majorHAnsi" w:cs="Calibri"/>
          <w:sz w:val="24"/>
          <w:szCs w:val="24"/>
        </w:rPr>
        <w:t xml:space="preserve">Wash the pellet as in step </w:t>
      </w:r>
      <w:r w:rsidR="001B6B47" w:rsidRPr="002118E3">
        <w:rPr>
          <w:rFonts w:asciiTheme="majorHAnsi" w:eastAsia="Calibri" w:hAnsiTheme="majorHAnsi" w:cs="Calibri"/>
          <w:sz w:val="24"/>
          <w:szCs w:val="24"/>
        </w:rPr>
        <w:t>5</w:t>
      </w:r>
      <w:r w:rsidRPr="002118E3">
        <w:rPr>
          <w:rFonts w:asciiTheme="majorHAnsi" w:eastAsia="Calibri" w:hAnsiTheme="majorHAnsi" w:cs="Calibri"/>
          <w:sz w:val="24"/>
          <w:szCs w:val="24"/>
        </w:rPr>
        <w:t xml:space="preserve">.2.9 </w:t>
      </w:r>
      <w:r w:rsidR="00150F34">
        <w:rPr>
          <w:rFonts w:asciiTheme="majorHAnsi" w:eastAsia="Calibri" w:hAnsiTheme="majorHAnsi" w:cs="Calibri"/>
          <w:sz w:val="24"/>
          <w:szCs w:val="24"/>
        </w:rPr>
        <w:t>for</w:t>
      </w:r>
      <w:r w:rsidRPr="002118E3">
        <w:rPr>
          <w:rFonts w:asciiTheme="majorHAnsi" w:eastAsia="Calibri" w:hAnsiTheme="majorHAnsi" w:cs="Calibri"/>
          <w:sz w:val="24"/>
          <w:szCs w:val="24"/>
        </w:rPr>
        <w:t xml:space="preserve"> additional two times.</w:t>
      </w:r>
    </w:p>
    <w:p w14:paraId="00000065" w14:textId="77777777" w:rsidR="00497C97" w:rsidRPr="00430DE0" w:rsidRDefault="00497C97" w:rsidP="00BC4EDE">
      <w:pPr>
        <w:spacing w:line="240" w:lineRule="auto"/>
        <w:jc w:val="both"/>
        <w:rPr>
          <w:rFonts w:asciiTheme="majorHAnsi" w:eastAsia="Calibri" w:hAnsiTheme="majorHAnsi" w:cs="Calibri"/>
          <w:sz w:val="24"/>
          <w:szCs w:val="24"/>
          <w:highlight w:val="yellow"/>
        </w:rPr>
      </w:pPr>
    </w:p>
    <w:p w14:paraId="00000066" w14:textId="5AA664A1" w:rsidR="00497C97" w:rsidRPr="00430DE0" w:rsidRDefault="00E51847" w:rsidP="00BC4EDE">
      <w:pPr>
        <w:pStyle w:val="a5"/>
        <w:numPr>
          <w:ilvl w:val="0"/>
          <w:numId w:val="3"/>
        </w:numPr>
        <w:spacing w:line="240" w:lineRule="auto"/>
        <w:jc w:val="both"/>
        <w:rPr>
          <w:rFonts w:asciiTheme="majorHAnsi" w:hAnsiTheme="majorHAnsi"/>
          <w:sz w:val="24"/>
          <w:szCs w:val="24"/>
          <w:highlight w:val="yellow"/>
        </w:rPr>
      </w:pPr>
      <w:r w:rsidRPr="00430DE0">
        <w:rPr>
          <w:rFonts w:asciiTheme="majorHAnsi" w:eastAsia="Calibri" w:hAnsiTheme="majorHAnsi" w:cstheme="majorHAnsi"/>
          <w:b/>
          <w:sz w:val="24"/>
          <w:szCs w:val="24"/>
          <w:highlight w:val="yellow"/>
        </w:rPr>
        <w:t>Tissue</w:t>
      </w:r>
      <w:r w:rsidRPr="00430DE0">
        <w:rPr>
          <w:rFonts w:asciiTheme="majorHAnsi" w:eastAsia="Calibri" w:hAnsiTheme="majorHAnsi" w:cs="Calibri"/>
          <w:b/>
          <w:sz w:val="24"/>
          <w:szCs w:val="24"/>
          <w:highlight w:val="yellow"/>
        </w:rPr>
        <w:t xml:space="preserve"> clearing and mounting of the stained prostate organoids for whole-mount confocal microscopy - TIMING: 7 h</w:t>
      </w:r>
    </w:p>
    <w:p w14:paraId="00000067" w14:textId="77777777" w:rsidR="00497C97" w:rsidRPr="00430DE0" w:rsidRDefault="00497C97" w:rsidP="00BC4EDE">
      <w:pPr>
        <w:shd w:val="clear" w:color="auto" w:fill="FFFFFF"/>
        <w:spacing w:line="240" w:lineRule="auto"/>
        <w:jc w:val="both"/>
        <w:rPr>
          <w:rFonts w:asciiTheme="majorHAnsi" w:eastAsia="Calibri" w:hAnsiTheme="majorHAnsi" w:cs="Calibri"/>
          <w:b/>
          <w:sz w:val="24"/>
          <w:szCs w:val="24"/>
          <w:highlight w:val="yellow"/>
        </w:rPr>
      </w:pPr>
    </w:p>
    <w:p w14:paraId="00000068" w14:textId="1EC43901" w:rsidR="00497C97" w:rsidRPr="002118E3" w:rsidRDefault="00E51847" w:rsidP="00BC4EDE">
      <w:pPr>
        <w:numPr>
          <w:ilvl w:val="2"/>
          <w:numId w:val="3"/>
        </w:numPr>
        <w:spacing w:line="240" w:lineRule="auto"/>
        <w:ind w:left="0" w:firstLine="0"/>
        <w:jc w:val="both"/>
        <w:rPr>
          <w:rFonts w:asciiTheme="majorHAnsi" w:hAnsiTheme="majorHAnsi"/>
          <w:sz w:val="24"/>
          <w:szCs w:val="24"/>
        </w:rPr>
      </w:pPr>
      <w:r w:rsidRPr="002118E3">
        <w:rPr>
          <w:rFonts w:asciiTheme="majorHAnsi" w:eastAsia="Calibri" w:hAnsiTheme="majorHAnsi" w:cs="Calibri"/>
          <w:sz w:val="24"/>
          <w:szCs w:val="24"/>
        </w:rPr>
        <w:t>Pellet the organoids by centrifugation at 800</w:t>
      </w:r>
      <w:r w:rsidR="00BC15D6" w:rsidRPr="002118E3">
        <w:rPr>
          <w:rFonts w:asciiTheme="majorHAnsi" w:eastAsia="Calibri" w:hAnsiTheme="majorHAnsi" w:cs="Calibri"/>
          <w:sz w:val="24"/>
          <w:szCs w:val="24"/>
        </w:rPr>
        <w:t xml:space="preserve"> </w:t>
      </w:r>
      <w:r w:rsidR="00A8055C">
        <w:rPr>
          <w:rFonts w:asciiTheme="majorHAnsi" w:eastAsia="Calibri" w:hAnsiTheme="majorHAnsi" w:cs="Calibri"/>
          <w:sz w:val="24"/>
          <w:szCs w:val="24"/>
        </w:rPr>
        <w:t xml:space="preserve">x </w:t>
      </w:r>
      <w:r w:rsidRPr="00A8055C">
        <w:rPr>
          <w:rFonts w:asciiTheme="majorHAnsi" w:eastAsia="Calibri" w:hAnsiTheme="majorHAnsi" w:cs="Calibri"/>
          <w:i/>
          <w:iCs/>
          <w:sz w:val="24"/>
          <w:szCs w:val="24"/>
        </w:rPr>
        <w:t>g</w:t>
      </w:r>
      <w:r w:rsidRPr="002118E3">
        <w:rPr>
          <w:rFonts w:asciiTheme="majorHAnsi" w:eastAsia="Calibri" w:hAnsiTheme="majorHAnsi" w:cs="Calibri"/>
          <w:sz w:val="24"/>
          <w:szCs w:val="24"/>
        </w:rPr>
        <w:t xml:space="preserve"> for 3 min at RT and remove the supernatant. </w:t>
      </w:r>
    </w:p>
    <w:p w14:paraId="030D9AF5" w14:textId="77777777" w:rsidR="00BC15D6" w:rsidRPr="00430DE0" w:rsidRDefault="00BC15D6" w:rsidP="00BC4EDE">
      <w:pPr>
        <w:spacing w:line="240" w:lineRule="auto"/>
        <w:jc w:val="both"/>
        <w:rPr>
          <w:rFonts w:asciiTheme="majorHAnsi" w:hAnsiTheme="majorHAnsi"/>
          <w:sz w:val="24"/>
          <w:szCs w:val="24"/>
          <w:highlight w:val="yellow"/>
        </w:rPr>
      </w:pPr>
    </w:p>
    <w:p w14:paraId="00000069" w14:textId="7A9A604C" w:rsidR="00497C97" w:rsidRPr="00430DE0" w:rsidRDefault="00E51847" w:rsidP="00BC4EDE">
      <w:pPr>
        <w:numPr>
          <w:ilvl w:val="2"/>
          <w:numId w:val="3"/>
        </w:numPr>
        <w:spacing w:line="240" w:lineRule="auto"/>
        <w:ind w:left="0" w:firstLine="0"/>
        <w:jc w:val="both"/>
        <w:rPr>
          <w:rFonts w:asciiTheme="majorHAnsi" w:hAnsiTheme="majorHAnsi"/>
          <w:sz w:val="24"/>
          <w:szCs w:val="24"/>
          <w:highlight w:val="yellow"/>
        </w:rPr>
      </w:pPr>
      <w:r w:rsidRPr="00430DE0">
        <w:rPr>
          <w:rFonts w:asciiTheme="majorHAnsi" w:eastAsia="Calibri" w:hAnsiTheme="majorHAnsi" w:cs="Calibri"/>
          <w:sz w:val="24"/>
          <w:szCs w:val="24"/>
          <w:highlight w:val="yellow"/>
        </w:rPr>
        <w:t>Add 1</w:t>
      </w:r>
      <w:r w:rsidR="002118E3">
        <w:rPr>
          <w:rFonts w:asciiTheme="majorHAnsi" w:eastAsia="Calibri" w:hAnsiTheme="majorHAnsi" w:cs="Calibri"/>
          <w:sz w:val="24"/>
          <w:szCs w:val="24"/>
          <w:highlight w:val="yellow"/>
        </w:rPr>
        <w:t xml:space="preserve"> mL </w:t>
      </w:r>
      <w:r w:rsidR="00A8055C">
        <w:rPr>
          <w:rFonts w:asciiTheme="majorHAnsi" w:eastAsia="Calibri" w:hAnsiTheme="majorHAnsi" w:cs="Calibri"/>
          <w:sz w:val="24"/>
          <w:szCs w:val="24"/>
          <w:highlight w:val="yellow"/>
        </w:rPr>
        <w:t xml:space="preserve">of </w:t>
      </w:r>
      <w:r w:rsidRPr="00430DE0">
        <w:rPr>
          <w:rFonts w:asciiTheme="majorHAnsi" w:eastAsia="Calibri" w:hAnsiTheme="majorHAnsi" w:cs="Calibri"/>
          <w:sz w:val="24"/>
          <w:szCs w:val="24"/>
          <w:highlight w:val="yellow"/>
        </w:rPr>
        <w:t xml:space="preserve">30% sucrose in PBS with 1% Triton X-100 and incubate for 2 h </w:t>
      </w:r>
      <w:r w:rsidR="001566CF">
        <w:rPr>
          <w:rFonts w:asciiTheme="majorHAnsi" w:eastAsia="Calibri" w:hAnsiTheme="majorHAnsi" w:cs="Calibri"/>
          <w:sz w:val="24"/>
          <w:szCs w:val="24"/>
          <w:highlight w:val="yellow"/>
        </w:rPr>
        <w:t xml:space="preserve">at RT </w:t>
      </w:r>
      <w:r w:rsidRPr="00430DE0">
        <w:rPr>
          <w:rFonts w:asciiTheme="majorHAnsi" w:eastAsia="Calibri" w:hAnsiTheme="majorHAnsi" w:cs="Calibri"/>
          <w:sz w:val="24"/>
          <w:szCs w:val="24"/>
          <w:highlight w:val="yellow"/>
        </w:rPr>
        <w:t xml:space="preserve">with gentle shaking. </w:t>
      </w:r>
    </w:p>
    <w:p w14:paraId="0DF8ED47" w14:textId="77777777" w:rsidR="00BC15D6" w:rsidRPr="00430DE0" w:rsidRDefault="00BC15D6" w:rsidP="00BC4EDE">
      <w:pPr>
        <w:spacing w:line="240" w:lineRule="auto"/>
        <w:jc w:val="both"/>
        <w:rPr>
          <w:rFonts w:asciiTheme="majorHAnsi" w:hAnsiTheme="majorHAnsi"/>
          <w:sz w:val="24"/>
          <w:szCs w:val="24"/>
          <w:highlight w:val="yellow"/>
        </w:rPr>
      </w:pPr>
    </w:p>
    <w:p w14:paraId="0000006A" w14:textId="50ED34E9" w:rsidR="00497C97" w:rsidRPr="002118E3" w:rsidRDefault="00E51847" w:rsidP="00BC4EDE">
      <w:pPr>
        <w:numPr>
          <w:ilvl w:val="2"/>
          <w:numId w:val="3"/>
        </w:numPr>
        <w:spacing w:line="240" w:lineRule="auto"/>
        <w:ind w:left="0" w:firstLine="0"/>
        <w:jc w:val="both"/>
        <w:rPr>
          <w:rFonts w:asciiTheme="majorHAnsi" w:hAnsiTheme="majorHAnsi"/>
          <w:sz w:val="24"/>
          <w:szCs w:val="24"/>
        </w:rPr>
      </w:pPr>
      <w:r w:rsidRPr="002118E3">
        <w:rPr>
          <w:rFonts w:asciiTheme="majorHAnsi" w:eastAsia="Calibri" w:hAnsiTheme="majorHAnsi" w:cs="Calibri"/>
          <w:sz w:val="24"/>
          <w:szCs w:val="24"/>
        </w:rPr>
        <w:t>Pellet the organoids by centrifugation at 800</w:t>
      </w:r>
      <w:r w:rsidR="00BC15D6" w:rsidRPr="002118E3">
        <w:rPr>
          <w:rFonts w:asciiTheme="majorHAnsi" w:eastAsia="Calibri" w:hAnsiTheme="majorHAnsi" w:cs="Calibri"/>
          <w:sz w:val="24"/>
          <w:szCs w:val="24"/>
        </w:rPr>
        <w:t xml:space="preserve"> </w:t>
      </w:r>
      <w:r w:rsidR="00AF4760">
        <w:rPr>
          <w:rFonts w:asciiTheme="majorHAnsi" w:eastAsia="Calibri" w:hAnsiTheme="majorHAnsi" w:cs="Calibri"/>
          <w:sz w:val="24"/>
          <w:szCs w:val="24"/>
        </w:rPr>
        <w:t xml:space="preserve">x </w:t>
      </w:r>
      <w:r w:rsidRPr="00AF4760">
        <w:rPr>
          <w:rFonts w:asciiTheme="majorHAnsi" w:eastAsia="Calibri" w:hAnsiTheme="majorHAnsi" w:cs="Calibri"/>
          <w:i/>
          <w:iCs/>
          <w:sz w:val="24"/>
          <w:szCs w:val="24"/>
        </w:rPr>
        <w:t>g</w:t>
      </w:r>
      <w:r w:rsidRPr="002118E3">
        <w:rPr>
          <w:rFonts w:asciiTheme="majorHAnsi" w:eastAsia="Calibri" w:hAnsiTheme="majorHAnsi" w:cs="Calibri"/>
          <w:sz w:val="24"/>
          <w:szCs w:val="24"/>
        </w:rPr>
        <w:t xml:space="preserve"> for 3 min at RT and remove the supernatant.</w:t>
      </w:r>
    </w:p>
    <w:p w14:paraId="7D29920E" w14:textId="77777777" w:rsidR="00BC15D6" w:rsidRPr="00430DE0" w:rsidRDefault="00BC15D6" w:rsidP="00BC4EDE">
      <w:pPr>
        <w:spacing w:line="240" w:lineRule="auto"/>
        <w:jc w:val="both"/>
        <w:rPr>
          <w:rFonts w:asciiTheme="majorHAnsi" w:hAnsiTheme="majorHAnsi"/>
          <w:sz w:val="24"/>
          <w:szCs w:val="24"/>
          <w:highlight w:val="yellow"/>
        </w:rPr>
      </w:pPr>
    </w:p>
    <w:p w14:paraId="0000006B" w14:textId="19D321C1" w:rsidR="00497C97" w:rsidRPr="00430DE0" w:rsidRDefault="00E51847" w:rsidP="00BC4EDE">
      <w:pPr>
        <w:numPr>
          <w:ilvl w:val="2"/>
          <w:numId w:val="3"/>
        </w:numPr>
        <w:spacing w:line="240" w:lineRule="auto"/>
        <w:ind w:left="0" w:firstLine="0"/>
        <w:jc w:val="both"/>
        <w:rPr>
          <w:rFonts w:asciiTheme="majorHAnsi" w:hAnsiTheme="majorHAnsi"/>
          <w:sz w:val="24"/>
          <w:szCs w:val="24"/>
          <w:highlight w:val="yellow"/>
        </w:rPr>
      </w:pPr>
      <w:r w:rsidRPr="00430DE0">
        <w:rPr>
          <w:rFonts w:asciiTheme="majorHAnsi" w:eastAsia="Calibri" w:hAnsiTheme="majorHAnsi" w:cs="Calibri"/>
          <w:sz w:val="24"/>
          <w:szCs w:val="24"/>
          <w:highlight w:val="yellow"/>
        </w:rPr>
        <w:t>Add 1</w:t>
      </w:r>
      <w:r w:rsidR="002118E3">
        <w:rPr>
          <w:rFonts w:asciiTheme="majorHAnsi" w:eastAsia="Calibri" w:hAnsiTheme="majorHAnsi" w:cs="Calibri"/>
          <w:sz w:val="24"/>
          <w:szCs w:val="24"/>
          <w:highlight w:val="yellow"/>
        </w:rPr>
        <w:t xml:space="preserve"> mL </w:t>
      </w:r>
      <w:r w:rsidR="00F10BD4">
        <w:rPr>
          <w:rFonts w:asciiTheme="majorHAnsi" w:eastAsia="Calibri" w:hAnsiTheme="majorHAnsi" w:cs="Calibri"/>
          <w:sz w:val="24"/>
          <w:szCs w:val="24"/>
          <w:highlight w:val="yellow"/>
        </w:rPr>
        <w:t xml:space="preserve">of </w:t>
      </w:r>
      <w:r w:rsidRPr="00430DE0">
        <w:rPr>
          <w:rFonts w:asciiTheme="majorHAnsi" w:eastAsia="Calibri" w:hAnsiTheme="majorHAnsi" w:cs="Calibri"/>
          <w:sz w:val="24"/>
          <w:szCs w:val="24"/>
          <w:highlight w:val="yellow"/>
        </w:rPr>
        <w:t xml:space="preserve">45% sucrose in PBS with 1% Triton X-100 and incubate for 2 h </w:t>
      </w:r>
      <w:r w:rsidR="001566CF">
        <w:rPr>
          <w:rFonts w:asciiTheme="majorHAnsi" w:eastAsia="Calibri" w:hAnsiTheme="majorHAnsi" w:cs="Calibri"/>
          <w:sz w:val="24"/>
          <w:szCs w:val="24"/>
          <w:highlight w:val="yellow"/>
        </w:rPr>
        <w:t xml:space="preserve">at RT </w:t>
      </w:r>
      <w:r w:rsidRPr="00430DE0">
        <w:rPr>
          <w:rFonts w:asciiTheme="majorHAnsi" w:eastAsia="Calibri" w:hAnsiTheme="majorHAnsi" w:cs="Calibri"/>
          <w:sz w:val="24"/>
          <w:szCs w:val="24"/>
          <w:highlight w:val="yellow"/>
        </w:rPr>
        <w:t xml:space="preserve">with gentle shaking. </w:t>
      </w:r>
    </w:p>
    <w:p w14:paraId="0B9A6082" w14:textId="77777777" w:rsidR="00BC15D6" w:rsidRPr="00430DE0" w:rsidRDefault="00BC15D6" w:rsidP="00BC4EDE">
      <w:pPr>
        <w:spacing w:line="240" w:lineRule="auto"/>
        <w:jc w:val="both"/>
        <w:rPr>
          <w:rFonts w:asciiTheme="majorHAnsi" w:hAnsiTheme="majorHAnsi"/>
          <w:sz w:val="24"/>
          <w:szCs w:val="24"/>
          <w:highlight w:val="yellow"/>
        </w:rPr>
      </w:pPr>
    </w:p>
    <w:p w14:paraId="0000006C" w14:textId="64633D81" w:rsidR="00497C97" w:rsidRPr="002118E3" w:rsidRDefault="00E51847" w:rsidP="00BC4EDE">
      <w:pPr>
        <w:numPr>
          <w:ilvl w:val="2"/>
          <w:numId w:val="3"/>
        </w:numPr>
        <w:spacing w:line="240" w:lineRule="auto"/>
        <w:ind w:left="0" w:firstLine="0"/>
        <w:jc w:val="both"/>
        <w:rPr>
          <w:rFonts w:asciiTheme="majorHAnsi" w:hAnsiTheme="majorHAnsi"/>
          <w:sz w:val="24"/>
          <w:szCs w:val="24"/>
        </w:rPr>
      </w:pPr>
      <w:r w:rsidRPr="002118E3">
        <w:rPr>
          <w:rFonts w:asciiTheme="majorHAnsi" w:eastAsia="Calibri" w:hAnsiTheme="majorHAnsi" w:cs="Calibri"/>
          <w:sz w:val="24"/>
          <w:szCs w:val="24"/>
        </w:rPr>
        <w:t>Pellet the organoids by centrifugation at 800</w:t>
      </w:r>
      <w:r w:rsidR="00BC15D6" w:rsidRPr="002118E3">
        <w:rPr>
          <w:rFonts w:asciiTheme="majorHAnsi" w:eastAsia="Calibri" w:hAnsiTheme="majorHAnsi" w:cs="Calibri"/>
          <w:sz w:val="24"/>
          <w:szCs w:val="24"/>
        </w:rPr>
        <w:t xml:space="preserve"> </w:t>
      </w:r>
      <w:r w:rsidR="0089036D">
        <w:rPr>
          <w:rFonts w:asciiTheme="majorHAnsi" w:eastAsia="Calibri" w:hAnsiTheme="majorHAnsi" w:cs="Calibri"/>
          <w:sz w:val="24"/>
          <w:szCs w:val="24"/>
        </w:rPr>
        <w:t xml:space="preserve">x </w:t>
      </w:r>
      <w:r w:rsidRPr="00F10BD4">
        <w:rPr>
          <w:rFonts w:asciiTheme="majorHAnsi" w:eastAsia="Calibri" w:hAnsiTheme="majorHAnsi" w:cs="Calibri"/>
          <w:i/>
          <w:iCs/>
          <w:sz w:val="24"/>
          <w:szCs w:val="24"/>
        </w:rPr>
        <w:t>g</w:t>
      </w:r>
      <w:r w:rsidRPr="002118E3">
        <w:rPr>
          <w:rFonts w:asciiTheme="majorHAnsi" w:eastAsia="Calibri" w:hAnsiTheme="majorHAnsi" w:cs="Calibri"/>
          <w:sz w:val="24"/>
          <w:szCs w:val="24"/>
        </w:rPr>
        <w:t xml:space="preserve"> for 3 min at RT and remove the supernatant. </w:t>
      </w:r>
    </w:p>
    <w:p w14:paraId="578EAD4F" w14:textId="77777777" w:rsidR="00BC15D6" w:rsidRPr="00430DE0" w:rsidRDefault="00BC15D6" w:rsidP="00BC4EDE">
      <w:pPr>
        <w:spacing w:line="240" w:lineRule="auto"/>
        <w:jc w:val="both"/>
        <w:rPr>
          <w:rFonts w:asciiTheme="majorHAnsi" w:hAnsiTheme="majorHAnsi"/>
          <w:sz w:val="24"/>
          <w:szCs w:val="24"/>
          <w:highlight w:val="yellow"/>
        </w:rPr>
      </w:pPr>
    </w:p>
    <w:p w14:paraId="0000006D" w14:textId="08B962A4" w:rsidR="00497C97" w:rsidRPr="00430DE0" w:rsidRDefault="00E51847" w:rsidP="00BC4EDE">
      <w:pPr>
        <w:numPr>
          <w:ilvl w:val="2"/>
          <w:numId w:val="3"/>
        </w:numPr>
        <w:spacing w:line="240" w:lineRule="auto"/>
        <w:ind w:left="0" w:firstLine="0"/>
        <w:jc w:val="both"/>
        <w:rPr>
          <w:rFonts w:asciiTheme="majorHAnsi" w:hAnsiTheme="majorHAnsi"/>
          <w:sz w:val="24"/>
          <w:szCs w:val="24"/>
          <w:highlight w:val="yellow"/>
        </w:rPr>
      </w:pPr>
      <w:r w:rsidRPr="00430DE0">
        <w:rPr>
          <w:rFonts w:asciiTheme="majorHAnsi" w:eastAsia="Calibri" w:hAnsiTheme="majorHAnsi" w:cs="Calibri"/>
          <w:sz w:val="24"/>
          <w:szCs w:val="24"/>
          <w:highlight w:val="yellow"/>
        </w:rPr>
        <w:t>Add 1</w:t>
      </w:r>
      <w:r w:rsidR="002118E3">
        <w:rPr>
          <w:rFonts w:asciiTheme="majorHAnsi" w:eastAsia="Calibri" w:hAnsiTheme="majorHAnsi" w:cs="Calibri"/>
          <w:sz w:val="24"/>
          <w:szCs w:val="24"/>
          <w:highlight w:val="yellow"/>
        </w:rPr>
        <w:t xml:space="preserve"> mL </w:t>
      </w:r>
      <w:r w:rsidR="00F10BD4">
        <w:rPr>
          <w:rFonts w:asciiTheme="majorHAnsi" w:eastAsia="Calibri" w:hAnsiTheme="majorHAnsi" w:cs="Calibri"/>
          <w:sz w:val="24"/>
          <w:szCs w:val="24"/>
          <w:highlight w:val="yellow"/>
        </w:rPr>
        <w:t xml:space="preserve">of </w:t>
      </w:r>
      <w:r w:rsidRPr="00430DE0">
        <w:rPr>
          <w:rFonts w:asciiTheme="majorHAnsi" w:eastAsia="Calibri" w:hAnsiTheme="majorHAnsi" w:cs="Calibri"/>
          <w:sz w:val="24"/>
          <w:szCs w:val="24"/>
          <w:highlight w:val="yellow"/>
        </w:rPr>
        <w:t>60% sucrose in PBS with 1% Triton X-100 and incubate for 2 h</w:t>
      </w:r>
      <w:r w:rsidR="001566CF">
        <w:rPr>
          <w:rFonts w:asciiTheme="majorHAnsi" w:eastAsia="Calibri" w:hAnsiTheme="majorHAnsi" w:cs="Calibri"/>
          <w:sz w:val="24"/>
          <w:szCs w:val="24"/>
          <w:highlight w:val="yellow"/>
        </w:rPr>
        <w:t xml:space="preserve"> at RT </w:t>
      </w:r>
      <w:r w:rsidRPr="00430DE0">
        <w:rPr>
          <w:rFonts w:asciiTheme="majorHAnsi" w:eastAsia="Calibri" w:hAnsiTheme="majorHAnsi" w:cs="Calibri"/>
          <w:sz w:val="24"/>
          <w:szCs w:val="24"/>
          <w:highlight w:val="yellow"/>
        </w:rPr>
        <w:t xml:space="preserve">with gentle shaking. </w:t>
      </w:r>
    </w:p>
    <w:p w14:paraId="4D57124B" w14:textId="77777777" w:rsidR="00BC15D6" w:rsidRPr="00430DE0" w:rsidRDefault="00BC15D6" w:rsidP="00BC4EDE">
      <w:pPr>
        <w:spacing w:line="240" w:lineRule="auto"/>
        <w:jc w:val="both"/>
        <w:rPr>
          <w:rFonts w:asciiTheme="majorHAnsi" w:hAnsiTheme="majorHAnsi"/>
          <w:sz w:val="24"/>
          <w:szCs w:val="24"/>
          <w:highlight w:val="yellow"/>
        </w:rPr>
      </w:pPr>
    </w:p>
    <w:p w14:paraId="02D9EB21" w14:textId="544F0349" w:rsidR="00430DE0" w:rsidRPr="00B92F21" w:rsidRDefault="00E51847" w:rsidP="00BC4EDE">
      <w:pPr>
        <w:numPr>
          <w:ilvl w:val="2"/>
          <w:numId w:val="3"/>
        </w:numPr>
        <w:spacing w:line="240" w:lineRule="auto"/>
        <w:ind w:left="0" w:firstLine="0"/>
        <w:jc w:val="both"/>
        <w:rPr>
          <w:rFonts w:asciiTheme="majorHAnsi" w:hAnsiTheme="majorHAnsi"/>
          <w:sz w:val="24"/>
          <w:szCs w:val="24"/>
        </w:rPr>
      </w:pPr>
      <w:r w:rsidRPr="002118E3">
        <w:rPr>
          <w:rFonts w:asciiTheme="majorHAnsi" w:eastAsia="Calibri" w:hAnsiTheme="majorHAnsi" w:cs="Calibri"/>
          <w:sz w:val="24"/>
          <w:szCs w:val="24"/>
        </w:rPr>
        <w:t>Pellet the organoids by centrifugation at 800</w:t>
      </w:r>
      <w:r w:rsidR="00BC15D6" w:rsidRPr="002118E3">
        <w:rPr>
          <w:rFonts w:asciiTheme="majorHAnsi" w:eastAsia="Calibri" w:hAnsiTheme="majorHAnsi" w:cs="Calibri"/>
          <w:sz w:val="24"/>
          <w:szCs w:val="24"/>
        </w:rPr>
        <w:t xml:space="preserve"> </w:t>
      </w:r>
      <w:r w:rsidR="0089036D">
        <w:rPr>
          <w:rFonts w:asciiTheme="majorHAnsi" w:eastAsia="Calibri" w:hAnsiTheme="majorHAnsi" w:cs="Calibri"/>
          <w:sz w:val="24"/>
          <w:szCs w:val="24"/>
        </w:rPr>
        <w:t xml:space="preserve">x </w:t>
      </w:r>
      <w:r w:rsidRPr="00F10BD4">
        <w:rPr>
          <w:rFonts w:asciiTheme="majorHAnsi" w:eastAsia="Calibri" w:hAnsiTheme="majorHAnsi" w:cs="Calibri"/>
          <w:i/>
          <w:iCs/>
          <w:sz w:val="24"/>
          <w:szCs w:val="24"/>
        </w:rPr>
        <w:t>g</w:t>
      </w:r>
      <w:r w:rsidRPr="002118E3">
        <w:rPr>
          <w:rFonts w:asciiTheme="majorHAnsi" w:eastAsia="Calibri" w:hAnsiTheme="majorHAnsi" w:cs="Calibri"/>
          <w:sz w:val="24"/>
          <w:szCs w:val="24"/>
        </w:rPr>
        <w:t xml:space="preserve"> for 3 min at RT and remove 95% of the supernatant.</w:t>
      </w:r>
      <w:r w:rsidRPr="00B92F21">
        <w:rPr>
          <w:rFonts w:asciiTheme="majorHAnsi" w:eastAsia="Calibri" w:hAnsiTheme="majorHAnsi" w:cs="Calibri"/>
          <w:sz w:val="24"/>
          <w:szCs w:val="24"/>
        </w:rPr>
        <w:t xml:space="preserve"> </w:t>
      </w:r>
    </w:p>
    <w:p w14:paraId="1112CE25" w14:textId="77777777" w:rsidR="00430DE0" w:rsidRPr="00430DE0" w:rsidRDefault="00430DE0" w:rsidP="00BC4EDE">
      <w:pPr>
        <w:pStyle w:val="a5"/>
        <w:jc w:val="both"/>
        <w:rPr>
          <w:rFonts w:asciiTheme="majorHAnsi" w:eastAsia="Calibri" w:hAnsiTheme="majorHAnsi" w:cs="Calibri"/>
          <w:b/>
          <w:sz w:val="24"/>
          <w:szCs w:val="24"/>
        </w:rPr>
      </w:pPr>
      <w:bookmarkStart w:id="2" w:name="_GoBack"/>
      <w:bookmarkEnd w:id="2"/>
    </w:p>
    <w:p w14:paraId="0000006E" w14:textId="6E0D95C6" w:rsidR="00497C97" w:rsidRPr="00430DE0" w:rsidRDefault="00E51847" w:rsidP="00BC4EDE">
      <w:pPr>
        <w:spacing w:line="240" w:lineRule="auto"/>
        <w:jc w:val="both"/>
        <w:rPr>
          <w:rFonts w:asciiTheme="majorHAnsi" w:hAnsiTheme="majorHAnsi"/>
          <w:sz w:val="24"/>
          <w:szCs w:val="24"/>
        </w:rPr>
      </w:pPr>
      <w:r w:rsidRPr="00F10BD4">
        <w:rPr>
          <w:rFonts w:asciiTheme="majorHAnsi" w:eastAsia="Calibri" w:hAnsiTheme="majorHAnsi" w:cs="Calibri"/>
          <w:bCs/>
          <w:sz w:val="24"/>
          <w:szCs w:val="24"/>
        </w:rPr>
        <w:t>NOTE:</w:t>
      </w:r>
      <w:r w:rsidRPr="00430DE0">
        <w:rPr>
          <w:rFonts w:asciiTheme="majorHAnsi" w:eastAsia="Calibri" w:hAnsiTheme="majorHAnsi" w:cs="Calibri"/>
          <w:sz w:val="24"/>
          <w:szCs w:val="24"/>
        </w:rPr>
        <w:t xml:space="preserve"> The pellet becomes looser as the concentration of sucrose becomes higher. </w:t>
      </w:r>
      <w:r w:rsidR="004708B8">
        <w:rPr>
          <w:rFonts w:asciiTheme="majorHAnsi" w:eastAsia="Calibri" w:hAnsiTheme="majorHAnsi" w:cs="Calibri"/>
          <w:sz w:val="24"/>
          <w:szCs w:val="24"/>
        </w:rPr>
        <w:t>O</w:t>
      </w:r>
      <w:r w:rsidRPr="00430DE0">
        <w:rPr>
          <w:rFonts w:asciiTheme="majorHAnsi" w:eastAsia="Calibri" w:hAnsiTheme="majorHAnsi" w:cs="Calibri"/>
          <w:sz w:val="24"/>
          <w:szCs w:val="24"/>
        </w:rPr>
        <w:t>bserving the DAPI-stained organoids under the UV light to confirm that they were not lost during removal of the supernatant</w:t>
      </w:r>
      <w:r w:rsidR="004708B8">
        <w:rPr>
          <w:rFonts w:asciiTheme="majorHAnsi" w:eastAsia="Calibri" w:hAnsiTheme="majorHAnsi" w:cs="Calibri"/>
          <w:sz w:val="24"/>
          <w:szCs w:val="24"/>
        </w:rPr>
        <w:t xml:space="preserve"> is recommended. </w:t>
      </w:r>
    </w:p>
    <w:p w14:paraId="6656801E" w14:textId="77777777" w:rsidR="00BC15D6" w:rsidRPr="00430DE0" w:rsidRDefault="00BC15D6" w:rsidP="00BC4EDE">
      <w:pPr>
        <w:spacing w:line="240" w:lineRule="auto"/>
        <w:jc w:val="both"/>
        <w:rPr>
          <w:rFonts w:asciiTheme="majorHAnsi" w:hAnsiTheme="majorHAnsi"/>
          <w:sz w:val="24"/>
          <w:szCs w:val="24"/>
        </w:rPr>
      </w:pPr>
    </w:p>
    <w:p w14:paraId="226D7E8D" w14:textId="6A0342F3" w:rsidR="00430DE0" w:rsidRPr="00430DE0" w:rsidRDefault="00120874" w:rsidP="00BC4EDE">
      <w:pPr>
        <w:numPr>
          <w:ilvl w:val="2"/>
          <w:numId w:val="3"/>
        </w:numPr>
        <w:spacing w:line="240" w:lineRule="auto"/>
        <w:ind w:left="0" w:firstLine="0"/>
        <w:jc w:val="both"/>
        <w:rPr>
          <w:rFonts w:asciiTheme="majorHAnsi" w:hAnsiTheme="majorHAnsi"/>
          <w:sz w:val="24"/>
          <w:szCs w:val="24"/>
          <w:highlight w:val="yellow"/>
        </w:rPr>
      </w:pPr>
      <w:r w:rsidRPr="00430DE0">
        <w:rPr>
          <w:rFonts w:asciiTheme="majorHAnsi" w:eastAsia="Calibri" w:hAnsiTheme="majorHAnsi" w:cs="Calibri"/>
          <w:sz w:val="24"/>
          <w:szCs w:val="24"/>
          <w:highlight w:val="yellow"/>
        </w:rPr>
        <w:t>Transfer</w:t>
      </w:r>
      <w:r w:rsidR="00F701EC" w:rsidRPr="00430DE0">
        <w:rPr>
          <w:rFonts w:asciiTheme="majorHAnsi" w:eastAsia="Calibri" w:hAnsiTheme="majorHAnsi" w:cs="Calibri"/>
          <w:sz w:val="24"/>
          <w:szCs w:val="24"/>
          <w:highlight w:val="yellow"/>
        </w:rPr>
        <w:t xml:space="preserve"> a </w:t>
      </w:r>
      <w:r w:rsidR="00E51847" w:rsidRPr="00430DE0">
        <w:rPr>
          <w:rFonts w:asciiTheme="majorHAnsi" w:eastAsia="Calibri" w:hAnsiTheme="majorHAnsi" w:cs="Calibri"/>
          <w:sz w:val="24"/>
          <w:szCs w:val="24"/>
          <w:highlight w:val="yellow"/>
        </w:rPr>
        <w:t>10-20</w:t>
      </w:r>
      <w:r w:rsidR="00BC15D6" w:rsidRPr="00430DE0">
        <w:rPr>
          <w:rFonts w:asciiTheme="majorHAnsi" w:eastAsia="Calibri" w:hAnsiTheme="majorHAnsi" w:cs="Calibri"/>
          <w:sz w:val="24"/>
          <w:szCs w:val="24"/>
          <w:highlight w:val="yellow"/>
        </w:rPr>
        <w:t xml:space="preserve"> </w:t>
      </w:r>
      <w:r w:rsidR="002118E3">
        <w:rPr>
          <w:rFonts w:asciiTheme="majorHAnsi" w:eastAsia="Calibri" w:hAnsiTheme="majorHAnsi" w:cs="Calibri"/>
          <w:sz w:val="24"/>
          <w:szCs w:val="24"/>
          <w:highlight w:val="yellow"/>
        </w:rPr>
        <w:t>µL</w:t>
      </w:r>
      <w:r w:rsidR="00F701EC" w:rsidRPr="00430DE0">
        <w:rPr>
          <w:rFonts w:asciiTheme="majorHAnsi" w:eastAsia="Calibri" w:hAnsiTheme="majorHAnsi" w:cs="Calibri"/>
          <w:sz w:val="24"/>
          <w:szCs w:val="24"/>
          <w:highlight w:val="yellow"/>
        </w:rPr>
        <w:t xml:space="preserve"> droplet </w:t>
      </w:r>
      <w:r w:rsidR="00E51847" w:rsidRPr="00430DE0">
        <w:rPr>
          <w:rFonts w:asciiTheme="majorHAnsi" w:eastAsia="Calibri" w:hAnsiTheme="majorHAnsi" w:cs="Calibri"/>
          <w:sz w:val="24"/>
          <w:szCs w:val="24"/>
          <w:highlight w:val="yellow"/>
        </w:rPr>
        <w:t>of the remaining suspensi</w:t>
      </w:r>
      <w:r w:rsidR="00F46DD7" w:rsidRPr="00430DE0">
        <w:rPr>
          <w:rFonts w:asciiTheme="majorHAnsi" w:eastAsia="Calibri" w:hAnsiTheme="majorHAnsi" w:cs="Calibri"/>
          <w:sz w:val="24"/>
          <w:szCs w:val="24"/>
          <w:highlight w:val="yellow"/>
        </w:rPr>
        <w:t>on</w:t>
      </w:r>
      <w:r w:rsidR="00F701EC" w:rsidRPr="00430DE0">
        <w:rPr>
          <w:rFonts w:asciiTheme="majorHAnsi" w:eastAsia="Calibri" w:hAnsiTheme="majorHAnsi" w:cs="Calibri"/>
          <w:sz w:val="24"/>
          <w:szCs w:val="24"/>
          <w:highlight w:val="yellow"/>
        </w:rPr>
        <w:t xml:space="preserve"> to</w:t>
      </w:r>
      <w:r w:rsidR="00E51847" w:rsidRPr="00430DE0">
        <w:rPr>
          <w:rFonts w:asciiTheme="majorHAnsi" w:eastAsia="Calibri" w:hAnsiTheme="majorHAnsi" w:cs="Calibri"/>
          <w:sz w:val="24"/>
          <w:szCs w:val="24"/>
          <w:highlight w:val="yellow"/>
        </w:rPr>
        <w:t xml:space="preserve"> a chambered coverslip</w:t>
      </w:r>
      <w:r w:rsidR="00F701EC" w:rsidRPr="00430DE0">
        <w:rPr>
          <w:rFonts w:asciiTheme="majorHAnsi" w:eastAsia="Calibri" w:hAnsiTheme="majorHAnsi" w:cs="Calibri"/>
          <w:sz w:val="24"/>
          <w:szCs w:val="24"/>
          <w:highlight w:val="yellow"/>
        </w:rPr>
        <w:t xml:space="preserve"> and proceed to confocal microscopy</w:t>
      </w:r>
      <w:bookmarkEnd w:id="0"/>
      <w:r w:rsidR="00E51847" w:rsidRPr="00430DE0">
        <w:rPr>
          <w:rFonts w:asciiTheme="majorHAnsi" w:eastAsia="Calibri" w:hAnsiTheme="majorHAnsi" w:cs="Calibri"/>
          <w:sz w:val="24"/>
          <w:szCs w:val="24"/>
          <w:highlight w:val="yellow"/>
        </w:rPr>
        <w:t xml:space="preserve">. </w:t>
      </w:r>
    </w:p>
    <w:bookmarkEnd w:id="1"/>
    <w:p w14:paraId="5816183C" w14:textId="77777777" w:rsidR="00430DE0" w:rsidRPr="00430DE0" w:rsidRDefault="00430DE0" w:rsidP="00BC4EDE">
      <w:pPr>
        <w:pStyle w:val="a5"/>
        <w:jc w:val="both"/>
        <w:rPr>
          <w:rFonts w:asciiTheme="majorHAnsi" w:eastAsia="Calibri" w:hAnsiTheme="majorHAnsi" w:cs="Calibri"/>
          <w:b/>
          <w:sz w:val="24"/>
          <w:szCs w:val="24"/>
        </w:rPr>
      </w:pPr>
    </w:p>
    <w:p w14:paraId="0000006F" w14:textId="7AC201CA" w:rsidR="00497C97" w:rsidRPr="00430DE0" w:rsidRDefault="00F46DD7" w:rsidP="00BC4EDE">
      <w:pPr>
        <w:spacing w:line="240" w:lineRule="auto"/>
        <w:jc w:val="both"/>
        <w:rPr>
          <w:rFonts w:asciiTheme="majorHAnsi" w:hAnsiTheme="majorHAnsi"/>
          <w:sz w:val="24"/>
          <w:szCs w:val="24"/>
          <w:highlight w:val="yellow"/>
        </w:rPr>
      </w:pPr>
      <w:r w:rsidRPr="00F10BD4">
        <w:rPr>
          <w:rFonts w:asciiTheme="majorHAnsi" w:eastAsia="Calibri" w:hAnsiTheme="majorHAnsi" w:cs="Calibri"/>
          <w:bCs/>
          <w:sz w:val="24"/>
          <w:szCs w:val="24"/>
        </w:rPr>
        <w:t xml:space="preserve">NOTE: </w:t>
      </w:r>
      <w:r w:rsidR="000F6559" w:rsidRPr="00430DE0">
        <w:rPr>
          <w:rFonts w:asciiTheme="majorHAnsi" w:eastAsia="Calibri" w:hAnsiTheme="majorHAnsi" w:cs="Calibri"/>
          <w:sz w:val="24"/>
          <w:szCs w:val="24"/>
        </w:rPr>
        <w:t>Coverslip fragments</w:t>
      </w:r>
      <w:r w:rsidR="00F701EC" w:rsidRPr="00430DE0">
        <w:rPr>
          <w:rFonts w:asciiTheme="majorHAnsi" w:eastAsia="Calibri" w:hAnsiTheme="majorHAnsi" w:cs="Calibri"/>
          <w:sz w:val="24"/>
          <w:szCs w:val="24"/>
        </w:rPr>
        <w:t xml:space="preserve"> can be placed on either side of the droplet to be used </w:t>
      </w:r>
      <w:r w:rsidRPr="00430DE0">
        <w:rPr>
          <w:rFonts w:asciiTheme="majorHAnsi" w:eastAsia="Calibri" w:hAnsiTheme="majorHAnsi" w:cs="Calibri"/>
          <w:sz w:val="24"/>
          <w:szCs w:val="24"/>
        </w:rPr>
        <w:t>as spacers</w:t>
      </w:r>
      <w:r w:rsidR="00F701EC" w:rsidRPr="00430DE0">
        <w:rPr>
          <w:rFonts w:asciiTheme="majorHAnsi" w:eastAsia="Calibri" w:hAnsiTheme="majorHAnsi" w:cs="Calibri"/>
          <w:sz w:val="24"/>
          <w:szCs w:val="24"/>
        </w:rPr>
        <w:t>. These prevent organoids from collapsing when a coverslip is placed over the droplet</w:t>
      </w:r>
      <w:r w:rsidR="006838B3" w:rsidRPr="00430DE0">
        <w:rPr>
          <w:rFonts w:asciiTheme="majorHAnsi" w:eastAsia="Calibri" w:hAnsiTheme="majorHAnsi" w:cs="Calibri"/>
          <w:sz w:val="24"/>
          <w:szCs w:val="24"/>
        </w:rPr>
        <w:t>.</w:t>
      </w:r>
    </w:p>
    <w:p w14:paraId="00000070" w14:textId="77777777" w:rsidR="00497C97" w:rsidRPr="00430DE0" w:rsidRDefault="00497C97" w:rsidP="00BC4EDE">
      <w:pPr>
        <w:spacing w:line="240" w:lineRule="auto"/>
        <w:jc w:val="both"/>
        <w:rPr>
          <w:rFonts w:asciiTheme="majorHAnsi" w:eastAsia="Calibri" w:hAnsiTheme="majorHAnsi" w:cs="Calibri"/>
          <w:sz w:val="24"/>
          <w:szCs w:val="24"/>
          <w:highlight w:val="yellow"/>
        </w:rPr>
      </w:pPr>
    </w:p>
    <w:p w14:paraId="00000071" w14:textId="77777777" w:rsidR="00497C97" w:rsidRPr="00430DE0" w:rsidRDefault="00E51847" w:rsidP="00BC4EDE">
      <w:pPr>
        <w:spacing w:line="240" w:lineRule="auto"/>
        <w:jc w:val="both"/>
        <w:rPr>
          <w:rFonts w:asciiTheme="majorHAnsi" w:eastAsia="Calibri" w:hAnsiTheme="majorHAnsi" w:cs="Calibri"/>
          <w:b/>
          <w:sz w:val="24"/>
          <w:szCs w:val="24"/>
        </w:rPr>
      </w:pPr>
      <w:r w:rsidRPr="00430DE0">
        <w:rPr>
          <w:rFonts w:asciiTheme="majorHAnsi" w:eastAsia="Calibri" w:hAnsiTheme="majorHAnsi" w:cs="Calibri"/>
          <w:b/>
          <w:sz w:val="24"/>
          <w:szCs w:val="24"/>
        </w:rPr>
        <w:t>REPRESENTATIVE RESULTS</w:t>
      </w:r>
    </w:p>
    <w:p w14:paraId="00000072" w14:textId="20620350" w:rsidR="00497C97" w:rsidRPr="00430DE0" w:rsidRDefault="00E51847" w:rsidP="00BC4EDE">
      <w:pPr>
        <w:spacing w:line="240" w:lineRule="auto"/>
        <w:jc w:val="both"/>
        <w:rPr>
          <w:rFonts w:asciiTheme="majorHAnsi" w:eastAsia="Calibri" w:hAnsiTheme="majorHAnsi" w:cs="Calibri"/>
          <w:sz w:val="24"/>
          <w:szCs w:val="24"/>
        </w:rPr>
      </w:pPr>
      <w:r w:rsidRPr="00430DE0">
        <w:rPr>
          <w:rFonts w:asciiTheme="majorHAnsi" w:eastAsia="Calibri" w:hAnsiTheme="majorHAnsi" w:cs="Calibri"/>
          <w:sz w:val="24"/>
          <w:szCs w:val="24"/>
        </w:rPr>
        <w:t>Prostate epithelial cells are plated into mouse organoid culture where they form organoids, which are harvested prior to preparation for downstream analysis (</w:t>
      </w:r>
      <w:r w:rsidRPr="00430DE0">
        <w:rPr>
          <w:rFonts w:asciiTheme="majorHAnsi" w:eastAsia="Calibri" w:hAnsiTheme="majorHAnsi" w:cs="Calibri"/>
          <w:b/>
          <w:sz w:val="24"/>
          <w:szCs w:val="24"/>
        </w:rPr>
        <w:t>Figure 1</w:t>
      </w:r>
      <w:r w:rsidRPr="00430DE0">
        <w:rPr>
          <w:rFonts w:asciiTheme="majorHAnsi" w:eastAsia="Calibri" w:hAnsiTheme="majorHAnsi" w:cs="Calibri"/>
          <w:sz w:val="24"/>
          <w:szCs w:val="24"/>
        </w:rPr>
        <w:t xml:space="preserve">). </w:t>
      </w:r>
    </w:p>
    <w:p w14:paraId="00000073" w14:textId="77777777" w:rsidR="00497C97" w:rsidRPr="00430DE0" w:rsidRDefault="00497C97" w:rsidP="00BC4EDE">
      <w:pPr>
        <w:spacing w:line="240" w:lineRule="auto"/>
        <w:jc w:val="both"/>
        <w:rPr>
          <w:rFonts w:asciiTheme="majorHAnsi" w:eastAsia="Calibri" w:hAnsiTheme="majorHAnsi" w:cs="Calibri"/>
          <w:sz w:val="24"/>
          <w:szCs w:val="24"/>
        </w:rPr>
      </w:pPr>
    </w:p>
    <w:p w14:paraId="00000074" w14:textId="4D0D054B" w:rsidR="00497C97" w:rsidRPr="00430DE0" w:rsidRDefault="00885743" w:rsidP="00BC4EDE">
      <w:pPr>
        <w:spacing w:line="240" w:lineRule="auto"/>
        <w:jc w:val="both"/>
        <w:rPr>
          <w:rFonts w:asciiTheme="majorHAnsi" w:eastAsia="Calibri" w:hAnsiTheme="majorHAnsi" w:cs="Calibri"/>
          <w:sz w:val="24"/>
          <w:szCs w:val="24"/>
        </w:rPr>
      </w:pPr>
      <w:r w:rsidRPr="00430DE0">
        <w:rPr>
          <w:rFonts w:asciiTheme="majorHAnsi" w:eastAsia="Calibri" w:hAnsiTheme="majorHAnsi" w:cs="Calibri"/>
          <w:sz w:val="24"/>
          <w:szCs w:val="24"/>
        </w:rPr>
        <w:t xml:space="preserve">Basal and luminal epithelial cells are isolated using FACS. After excluding DAPI+ cells and depleting Lin+ cells (CD45, CD31, Ter119), basal and luminal cells </w:t>
      </w:r>
      <w:r w:rsidR="00EC7251">
        <w:rPr>
          <w:rFonts w:asciiTheme="majorHAnsi" w:eastAsia="Calibri" w:hAnsiTheme="majorHAnsi" w:cs="Calibri"/>
          <w:sz w:val="24"/>
          <w:szCs w:val="24"/>
        </w:rPr>
        <w:t xml:space="preserve">are distinguished </w:t>
      </w:r>
      <w:r w:rsidRPr="00430DE0">
        <w:rPr>
          <w:rFonts w:asciiTheme="majorHAnsi" w:eastAsia="Calibri" w:hAnsiTheme="majorHAnsi" w:cs="Calibri"/>
          <w:sz w:val="24"/>
          <w:szCs w:val="24"/>
        </w:rPr>
        <w:t>based on differential expression of EpCAM and CD49f (</w:t>
      </w:r>
      <w:r w:rsidRPr="00430DE0">
        <w:rPr>
          <w:rFonts w:asciiTheme="majorHAnsi" w:eastAsia="Calibri" w:hAnsiTheme="majorHAnsi" w:cs="Calibri"/>
          <w:b/>
          <w:sz w:val="24"/>
          <w:szCs w:val="24"/>
        </w:rPr>
        <w:t>Figure 2</w:t>
      </w:r>
      <w:r w:rsidRPr="00430DE0">
        <w:rPr>
          <w:rFonts w:asciiTheme="majorHAnsi" w:eastAsia="Calibri" w:hAnsiTheme="majorHAnsi" w:cs="Calibri"/>
          <w:sz w:val="24"/>
          <w:szCs w:val="24"/>
        </w:rPr>
        <w:t xml:space="preserve">). </w:t>
      </w:r>
      <w:r w:rsidR="002528A1">
        <w:rPr>
          <w:rFonts w:asciiTheme="majorHAnsi" w:eastAsia="Calibri" w:hAnsiTheme="majorHAnsi" w:cs="Calibri"/>
          <w:sz w:val="24"/>
          <w:szCs w:val="24"/>
        </w:rPr>
        <w:t xml:space="preserve">The </w:t>
      </w:r>
      <w:r w:rsidR="00E51847" w:rsidRPr="00430DE0">
        <w:rPr>
          <w:rFonts w:asciiTheme="majorHAnsi" w:eastAsia="Calibri" w:hAnsiTheme="majorHAnsi" w:cs="Calibri"/>
          <w:sz w:val="24"/>
          <w:szCs w:val="24"/>
        </w:rPr>
        <w:t>approach</w:t>
      </w:r>
      <w:r w:rsidR="002528A1">
        <w:rPr>
          <w:rFonts w:asciiTheme="majorHAnsi" w:eastAsia="Calibri" w:hAnsiTheme="majorHAnsi" w:cs="Calibri"/>
          <w:sz w:val="24"/>
          <w:szCs w:val="24"/>
        </w:rPr>
        <w:t xml:space="preserve"> described</w:t>
      </w:r>
      <w:r w:rsidR="00E51847" w:rsidRPr="00430DE0">
        <w:rPr>
          <w:rFonts w:asciiTheme="majorHAnsi" w:eastAsia="Calibri" w:hAnsiTheme="majorHAnsi" w:cs="Calibri"/>
          <w:sz w:val="24"/>
          <w:szCs w:val="24"/>
        </w:rPr>
        <w:t xml:space="preserve"> to plate prostate </w:t>
      </w:r>
      <w:r w:rsidR="007A20D2">
        <w:rPr>
          <w:rFonts w:asciiTheme="majorHAnsi" w:eastAsia="Calibri" w:hAnsiTheme="majorHAnsi" w:cs="Calibri"/>
          <w:sz w:val="24"/>
          <w:szCs w:val="24"/>
        </w:rPr>
        <w:t>basal and luminal</w:t>
      </w:r>
      <w:r w:rsidR="007A20D2" w:rsidRPr="00430DE0">
        <w:rPr>
          <w:rFonts w:asciiTheme="majorHAnsi" w:eastAsia="Calibri" w:hAnsiTheme="majorHAnsi" w:cs="Calibri"/>
          <w:sz w:val="24"/>
          <w:szCs w:val="24"/>
        </w:rPr>
        <w:t xml:space="preserve"> </w:t>
      </w:r>
      <w:r w:rsidR="00E51847" w:rsidRPr="00430DE0">
        <w:rPr>
          <w:rFonts w:asciiTheme="majorHAnsi" w:eastAsia="Calibri" w:hAnsiTheme="majorHAnsi" w:cs="Calibri"/>
          <w:sz w:val="24"/>
          <w:szCs w:val="24"/>
        </w:rPr>
        <w:t xml:space="preserve">cells into organoid culture </w:t>
      </w:r>
      <w:r w:rsidR="008522E9" w:rsidRPr="00430DE0">
        <w:rPr>
          <w:rFonts w:asciiTheme="majorHAnsi" w:eastAsia="Calibri" w:hAnsiTheme="majorHAnsi" w:cs="Calibri"/>
          <w:sz w:val="24"/>
          <w:szCs w:val="24"/>
        </w:rPr>
        <w:t>entails</w:t>
      </w:r>
      <w:r w:rsidR="00605DD3" w:rsidRPr="00430DE0">
        <w:rPr>
          <w:rFonts w:asciiTheme="majorHAnsi" w:eastAsia="Calibri" w:hAnsiTheme="majorHAnsi" w:cs="Calibri"/>
          <w:sz w:val="24"/>
          <w:szCs w:val="24"/>
        </w:rPr>
        <w:t xml:space="preserve">: (1) plating </w:t>
      </w:r>
      <w:r w:rsidR="00590938" w:rsidRPr="00430DE0">
        <w:rPr>
          <w:rFonts w:asciiTheme="majorHAnsi" w:eastAsia="Calibri" w:hAnsiTheme="majorHAnsi" w:cs="Calibri"/>
          <w:sz w:val="24"/>
          <w:szCs w:val="24"/>
        </w:rPr>
        <w:t>cells</w:t>
      </w:r>
      <w:r w:rsidR="00605DD3" w:rsidRPr="00430DE0">
        <w:rPr>
          <w:rFonts w:asciiTheme="majorHAnsi" w:eastAsia="Calibri" w:hAnsiTheme="majorHAnsi" w:cs="Calibri"/>
          <w:sz w:val="24"/>
          <w:szCs w:val="24"/>
        </w:rPr>
        <w:t xml:space="preserve"> into</w:t>
      </w:r>
      <w:r w:rsidR="00590938" w:rsidRPr="00430DE0">
        <w:rPr>
          <w:rFonts w:asciiTheme="majorHAnsi" w:eastAsia="Calibri" w:hAnsiTheme="majorHAnsi" w:cs="Calibri"/>
          <w:sz w:val="24"/>
          <w:szCs w:val="24"/>
        </w:rPr>
        <w:t xml:space="preserve"> </w:t>
      </w:r>
      <w:r w:rsidR="001566CF">
        <w:rPr>
          <w:rFonts w:asciiTheme="majorHAnsi" w:eastAsia="Calibri" w:hAnsiTheme="majorHAnsi" w:cs="Calibri"/>
          <w:sz w:val="24"/>
          <w:szCs w:val="24"/>
        </w:rPr>
        <w:t>matrix gel</w:t>
      </w:r>
      <w:r w:rsidR="00605DD3" w:rsidRPr="00430DE0">
        <w:rPr>
          <w:rFonts w:asciiTheme="majorHAnsi" w:eastAsia="Calibri" w:hAnsiTheme="majorHAnsi" w:cs="Calibri"/>
          <w:sz w:val="24"/>
          <w:szCs w:val="24"/>
        </w:rPr>
        <w:t xml:space="preserve"> rings, and (2) coating wells with Poly-HEMA</w:t>
      </w:r>
      <w:r w:rsidR="00E51847" w:rsidRPr="00430DE0">
        <w:rPr>
          <w:rFonts w:asciiTheme="majorHAnsi" w:eastAsia="Calibri" w:hAnsiTheme="majorHAnsi" w:cs="Calibri"/>
          <w:sz w:val="24"/>
          <w:szCs w:val="24"/>
        </w:rPr>
        <w:t xml:space="preserve">. </w:t>
      </w:r>
      <w:r w:rsidR="006E0F30" w:rsidRPr="00430DE0">
        <w:rPr>
          <w:rFonts w:asciiTheme="majorHAnsi" w:eastAsia="Calibri" w:hAnsiTheme="majorHAnsi" w:cs="Calibri"/>
          <w:sz w:val="24"/>
          <w:szCs w:val="24"/>
        </w:rPr>
        <w:t xml:space="preserve">Plating into rings has been </w:t>
      </w:r>
      <w:r w:rsidR="00DF252E" w:rsidRPr="00430DE0">
        <w:rPr>
          <w:rFonts w:asciiTheme="majorHAnsi" w:eastAsia="Calibri" w:hAnsiTheme="majorHAnsi" w:cs="Calibri"/>
          <w:sz w:val="24"/>
          <w:szCs w:val="24"/>
        </w:rPr>
        <w:t xml:space="preserve">previously </w:t>
      </w:r>
      <w:r w:rsidR="006E0F30" w:rsidRPr="00430DE0">
        <w:rPr>
          <w:rFonts w:asciiTheme="majorHAnsi" w:eastAsia="Calibri" w:hAnsiTheme="majorHAnsi" w:cs="Calibri"/>
          <w:sz w:val="24"/>
          <w:szCs w:val="24"/>
        </w:rPr>
        <w:t>described</w:t>
      </w:r>
      <w:r w:rsidR="00461665" w:rsidRPr="00430DE0">
        <w:rPr>
          <w:rFonts w:asciiTheme="majorHAnsi" w:eastAsia="Calibri" w:hAnsiTheme="majorHAnsi" w:cs="Calibri"/>
          <w:sz w:val="24"/>
          <w:szCs w:val="24"/>
        </w:rPr>
        <w:t xml:space="preserve"> in Agarwal et al</w:t>
      </w:r>
      <w:r w:rsidR="008F3ED9" w:rsidRPr="00430DE0">
        <w:rPr>
          <w:rFonts w:asciiTheme="majorHAnsi" w:eastAsia="Calibri" w:hAnsiTheme="majorHAnsi" w:cs="Calibri"/>
          <w:sz w:val="24"/>
          <w:szCs w:val="24"/>
        </w:rPr>
        <w:fldChar w:fldCharType="begin" w:fldLock="1"/>
      </w:r>
      <w:r w:rsidR="00337DB7" w:rsidRPr="00430DE0">
        <w:rPr>
          <w:rFonts w:asciiTheme="majorHAnsi" w:eastAsia="Calibri" w:hAnsiTheme="majorHAnsi" w:cs="Calibri"/>
          <w:sz w:val="24"/>
          <w:szCs w:val="24"/>
        </w:rPr>
        <w:instrText>ADDIN CSL_CITATION {"citationItems":[{"id":"ITEM-1","itemData":{"DOI":"10.1016/j.celrep.2015.10.077","ISSN":"22111247","abstract":"Primary prostate cancer almost always has a luminal phenotype. However, little is known about the stem/progenitor properties of transformed cells within tumors. Using the aggressive Pten/Tp53-null mouse model of prostate cancer, we show that two classes of luminal progenitors exist within a tumor. Not only did tumors contain previously described multipotent progenitors, but also a major population of committed luminal progenitors. Luminal cells, sorted directly from tumors or grown as organoids, initiated tumors of adenocarcinoma or multilineage histological phenotypes, which is consistent with luminal and multipotent differentiation potentials, respectively. Moreover, using organoids we show that the ability of luminal-committed progenitors to self-renew is a tumor-specific property, absent in benign luminal cells. Finally, a significant fraction of luminal progenitors survived in vivo castration. In all, these data reveal two luminal tumor populations with different stem/progenitor cell capacities, providing insight into prostate cancer cells that initiate tumors and can influence treatment response.","author":[{"dropping-particle":"","family":"Agarwal","given":"Supreet","non-dropping-particle":"","parse-names":false,"suffix":""},{"dropping-particle":"","family":"Hynes","given":"Paul G G.","non-dropping-particle":"","parse-names":false,"suffix":""},{"dropping-particle":"","family":"Tillman","given":"Heather S S.","non-dropping-particle":"","parse-names":false,"suffix":""},{"dropping-particle":"","family":"Lake","given":"Ross","non-dropping-particle":"","parse-names":false,"suffix":""},{"dropping-particle":"","family":"Abou-Kheir","given":"Wassim G G.","non-dropping-particle":"","parse-names":false,"suffix":""},{"dropping-particle":"","family":"Fang","given":"Lei","non-dropping-particle":"","parse-names":false,"suffix":""},{"dropping-particle":"","family":"Casey","given":"Orla M M.","non-dropping-particle":"","parse-names":false,"suffix":""},{"dropping-particle":"","family":"Ameri","given":"Amir H H.","non-dropping-particle":"","parse-names":false,"suffix":""},{"dropping-particle":"","family":"Martin","given":"Philip L L.","non-dropping-particle":"","parse-names":false,"suffix":""},{"dropping-particle":"","family":"Yin","given":"Juan Juan J.","non-dropping-particle":"","parse-names":false,"suffix":""},{"dropping-particle":"","family":"Iaquinta","given":"Phillip J J.","non-dropping-particle":"","parse-names":false,"suffix":""},{"dropping-particle":"","family":"Karthaus","given":"Wouter R R.","non-dropping-particle":"","parse-names":false,"suffix":""},{"dropping-particle":"","family":"Clevers","given":"Hans C C.","non-dropping-particle":"","parse-names":false,"suffix":""},{"dropping-particle":"","family":"Sawyers","given":"Charles L L.","non-dropping-particle":"","parse-names":false,"suffix":""},{"dropping-particle":"","family":"Kelly","given":"Kathleen","non-dropping-particle":"","parse-names":false,"suffix":""}],"container-title":"Cell Reports","id":"ITEM-1","issue":"10","issued":{"date-parts":[["2015"]]},"page":"2147-2158","publisher":"Elsevier Ltd","title":"Identification of Different Classes of Luminal Progenitor Cells within Prostate Tumors","type":"article-journal","volume":"13"},"uris":["http://www.mendeley.com/documents/?uuid=fa0c5ed0-28d3-4c36-8f9d-0f27076cd5d2"]}],"mendeley":{"formattedCitation":"&lt;sup&gt;9&lt;/sup&gt;","plainTextFormattedCitation":"9","previouslyFormattedCitation":"&lt;sup&gt;9&lt;/sup&gt;"},"properties":{"noteIndex":0},"schema":"https://github.com/citation-style-language/schema/raw/master/csl-citation.json"}</w:instrText>
      </w:r>
      <w:r w:rsidR="008F3ED9" w:rsidRPr="00430DE0">
        <w:rPr>
          <w:rFonts w:asciiTheme="majorHAnsi" w:eastAsia="Calibri" w:hAnsiTheme="majorHAnsi" w:cs="Calibri"/>
          <w:sz w:val="24"/>
          <w:szCs w:val="24"/>
        </w:rPr>
        <w:fldChar w:fldCharType="separate"/>
      </w:r>
      <w:r w:rsidR="00370060" w:rsidRPr="00430DE0">
        <w:rPr>
          <w:rFonts w:asciiTheme="majorHAnsi" w:eastAsia="Calibri" w:hAnsiTheme="majorHAnsi" w:cs="Calibri"/>
          <w:noProof/>
          <w:sz w:val="24"/>
          <w:szCs w:val="24"/>
          <w:vertAlign w:val="superscript"/>
        </w:rPr>
        <w:t>9</w:t>
      </w:r>
      <w:r w:rsidR="008F3ED9" w:rsidRPr="00430DE0">
        <w:rPr>
          <w:rFonts w:asciiTheme="majorHAnsi" w:eastAsia="Calibri" w:hAnsiTheme="majorHAnsi" w:cs="Calibri"/>
          <w:sz w:val="24"/>
          <w:szCs w:val="24"/>
        </w:rPr>
        <w:fldChar w:fldCharType="end"/>
      </w:r>
      <w:r w:rsidR="006E0F30" w:rsidRPr="00430DE0">
        <w:rPr>
          <w:rFonts w:asciiTheme="majorHAnsi" w:eastAsia="Calibri" w:hAnsiTheme="majorHAnsi" w:cs="Calibri"/>
          <w:sz w:val="24"/>
          <w:szCs w:val="24"/>
        </w:rPr>
        <w:t xml:space="preserve">. Utilizing this approach </w:t>
      </w:r>
      <w:r w:rsidR="00605DD3" w:rsidRPr="00430DE0">
        <w:rPr>
          <w:rFonts w:asciiTheme="majorHAnsi" w:eastAsia="Calibri" w:hAnsiTheme="majorHAnsi" w:cs="Calibri"/>
          <w:sz w:val="24"/>
          <w:szCs w:val="24"/>
        </w:rPr>
        <w:t>(</w:t>
      </w:r>
      <w:r w:rsidR="00605DD3" w:rsidRPr="00430DE0">
        <w:rPr>
          <w:rFonts w:asciiTheme="majorHAnsi" w:eastAsia="Calibri" w:hAnsiTheme="majorHAnsi" w:cs="Calibri"/>
          <w:b/>
          <w:sz w:val="24"/>
          <w:szCs w:val="24"/>
        </w:rPr>
        <w:t xml:space="preserve">Figure </w:t>
      </w:r>
      <w:r w:rsidR="00A15A65" w:rsidRPr="00430DE0">
        <w:rPr>
          <w:rFonts w:asciiTheme="majorHAnsi" w:eastAsia="Calibri" w:hAnsiTheme="majorHAnsi" w:cs="Calibri"/>
          <w:b/>
          <w:sz w:val="24"/>
          <w:szCs w:val="24"/>
        </w:rPr>
        <w:t>3</w:t>
      </w:r>
      <w:r w:rsidR="00605DD3" w:rsidRPr="00430DE0">
        <w:rPr>
          <w:rFonts w:asciiTheme="majorHAnsi" w:eastAsia="Calibri" w:hAnsiTheme="majorHAnsi" w:cs="Calibri"/>
          <w:b/>
          <w:sz w:val="24"/>
          <w:szCs w:val="24"/>
        </w:rPr>
        <w:t>A</w:t>
      </w:r>
      <w:r w:rsidR="00605DD3" w:rsidRPr="00430DE0">
        <w:rPr>
          <w:rFonts w:asciiTheme="majorHAnsi" w:eastAsia="Calibri" w:hAnsiTheme="majorHAnsi" w:cs="Calibri"/>
          <w:sz w:val="24"/>
          <w:szCs w:val="24"/>
        </w:rPr>
        <w:t xml:space="preserve">) allows </w:t>
      </w:r>
      <w:r w:rsidR="006F4B4C">
        <w:rPr>
          <w:rFonts w:asciiTheme="majorHAnsi" w:eastAsia="Calibri" w:hAnsiTheme="majorHAnsi" w:cs="Calibri"/>
          <w:sz w:val="24"/>
          <w:szCs w:val="24"/>
        </w:rPr>
        <w:t>researchers</w:t>
      </w:r>
      <w:r w:rsidR="006F4B4C" w:rsidRPr="00430DE0">
        <w:rPr>
          <w:rFonts w:asciiTheme="majorHAnsi" w:eastAsia="Calibri" w:hAnsiTheme="majorHAnsi" w:cs="Calibri"/>
          <w:sz w:val="24"/>
          <w:szCs w:val="24"/>
        </w:rPr>
        <w:t xml:space="preserve"> </w:t>
      </w:r>
      <w:r w:rsidR="00605DD3" w:rsidRPr="00430DE0">
        <w:rPr>
          <w:rFonts w:asciiTheme="majorHAnsi" w:eastAsia="Calibri" w:hAnsiTheme="majorHAnsi" w:cs="Calibri"/>
          <w:sz w:val="24"/>
          <w:szCs w:val="24"/>
        </w:rPr>
        <w:t xml:space="preserve">to more easily avoid the </w:t>
      </w:r>
      <w:r w:rsidR="001566CF">
        <w:rPr>
          <w:rFonts w:asciiTheme="majorHAnsi" w:eastAsia="Calibri" w:hAnsiTheme="majorHAnsi" w:cs="Calibri"/>
          <w:sz w:val="24"/>
          <w:szCs w:val="24"/>
        </w:rPr>
        <w:t>matrix gel</w:t>
      </w:r>
      <w:r w:rsidR="00605DD3" w:rsidRPr="00430DE0">
        <w:rPr>
          <w:rFonts w:asciiTheme="majorHAnsi" w:eastAsia="Calibri" w:hAnsiTheme="majorHAnsi" w:cs="Calibri"/>
          <w:sz w:val="24"/>
          <w:szCs w:val="24"/>
        </w:rPr>
        <w:t xml:space="preserve"> while replenishing the media (Step </w:t>
      </w:r>
      <w:r w:rsidR="00A15A65" w:rsidRPr="00430DE0">
        <w:rPr>
          <w:rFonts w:asciiTheme="majorHAnsi" w:eastAsia="Calibri" w:hAnsiTheme="majorHAnsi" w:cs="Calibri"/>
          <w:sz w:val="24"/>
          <w:szCs w:val="24"/>
        </w:rPr>
        <w:t>3</w:t>
      </w:r>
      <w:r w:rsidR="00605DD3" w:rsidRPr="00430DE0">
        <w:rPr>
          <w:rFonts w:asciiTheme="majorHAnsi" w:eastAsia="Calibri" w:hAnsiTheme="majorHAnsi" w:cs="Calibri"/>
          <w:sz w:val="24"/>
          <w:szCs w:val="24"/>
        </w:rPr>
        <w:t xml:space="preserve">), and more easily count organoids by following the circumference of the well. </w:t>
      </w:r>
      <w:r w:rsidR="006E0F30" w:rsidRPr="00430DE0">
        <w:rPr>
          <w:rFonts w:asciiTheme="majorHAnsi" w:eastAsia="Calibri" w:hAnsiTheme="majorHAnsi" w:cs="Calibri"/>
          <w:sz w:val="24"/>
          <w:szCs w:val="24"/>
        </w:rPr>
        <w:t>C</w:t>
      </w:r>
      <w:r w:rsidR="008522E9" w:rsidRPr="00430DE0">
        <w:rPr>
          <w:rFonts w:asciiTheme="majorHAnsi" w:eastAsia="Calibri" w:hAnsiTheme="majorHAnsi" w:cs="Calibri"/>
          <w:sz w:val="24"/>
          <w:szCs w:val="24"/>
        </w:rPr>
        <w:t xml:space="preserve">oating wells with Poly-HEMA has been shown to prevent </w:t>
      </w:r>
      <w:r w:rsidR="000D4347" w:rsidRPr="00430DE0">
        <w:rPr>
          <w:rFonts w:asciiTheme="majorHAnsi" w:eastAsia="Calibri" w:hAnsiTheme="majorHAnsi" w:cs="Calibri"/>
          <w:sz w:val="24"/>
          <w:szCs w:val="24"/>
        </w:rPr>
        <w:t>2D</w:t>
      </w:r>
      <w:r w:rsidR="008522E9" w:rsidRPr="00430DE0">
        <w:rPr>
          <w:rFonts w:asciiTheme="majorHAnsi" w:eastAsia="Calibri" w:hAnsiTheme="majorHAnsi" w:cs="Calibri"/>
          <w:sz w:val="24"/>
          <w:szCs w:val="24"/>
        </w:rPr>
        <w:t xml:space="preserve"> colony formation in </w:t>
      </w:r>
      <w:r w:rsidR="008F3ED9" w:rsidRPr="00430DE0">
        <w:rPr>
          <w:rFonts w:asciiTheme="majorHAnsi" w:eastAsia="Calibri" w:hAnsiTheme="majorHAnsi" w:cs="Calibri"/>
          <w:sz w:val="24"/>
          <w:szCs w:val="24"/>
        </w:rPr>
        <w:t>retinal</w:t>
      </w:r>
      <w:r w:rsidR="008522E9" w:rsidRPr="00430DE0">
        <w:rPr>
          <w:rFonts w:asciiTheme="majorHAnsi" w:eastAsia="Calibri" w:hAnsiTheme="majorHAnsi" w:cs="Calibri"/>
          <w:sz w:val="24"/>
          <w:szCs w:val="24"/>
        </w:rPr>
        <w:t xml:space="preserve"> organoids</w:t>
      </w:r>
      <w:r w:rsidR="008F3ED9" w:rsidRPr="00430DE0">
        <w:rPr>
          <w:rFonts w:asciiTheme="majorHAnsi" w:eastAsia="Calibri" w:hAnsiTheme="majorHAnsi" w:cs="Calibri"/>
          <w:sz w:val="24"/>
          <w:szCs w:val="24"/>
        </w:rPr>
        <w:fldChar w:fldCharType="begin" w:fldLock="1"/>
      </w:r>
      <w:r w:rsidR="00E10C84" w:rsidRPr="00430DE0">
        <w:rPr>
          <w:rFonts w:asciiTheme="majorHAnsi" w:eastAsia="Calibri" w:hAnsiTheme="majorHAnsi" w:cs="Calibri"/>
          <w:sz w:val="24"/>
          <w:szCs w:val="24"/>
        </w:rPr>
        <w:instrText>ADDIN CSL_CITATION {"citationItems":[{"id":"ITEM-1","itemData":{"ISSN":"1090-0535","PMID":"27667917","abstract":"PURPOSE The generation of three-dimensional (3D) organoids with optic cup-like structures from pluripotent stem cells has created opportunities for investigating mammalian retinal development in vitro. However, retinal organoids in culture do not completely reflect the developmental state and in vivo architecture of the rod-dominant mouse retina. The goals of this study were to develop an efficient protocol for generating retinal organoids from stem cells and examine the morphogenesis of rods in vitro. METHODS To assess rod photoreceptor differentiation in retinal organoids, we took advantage of Nrl-green fluorescent protein (GFP) mice that show rod-specific expression of GFP directed by the promoter of leucine zipper transcription factor NRL. Using embryonic and induced pluripotent stem cells (ESCs and iPSCs, respectively) derived from the Nrl-GFP mouse, we were successful in establishing long-term retinal organoid cultures using modified culture conditions (called High Efficiency Hypoxia Induced Generation of Photoreceptors in Retinal Organoids, or HIPRO). RESULTS We demonstrated efficient differentiation of pluripotent stem cells to retinal structures. More than 70% of embryoid bodies formed optic vesicles at day (D) 7, &gt;50% produced optic cups by D10, and most of them survived until at least D35. The HIPRO organoids included distinct inner retina neurons in a somewhat stratified architecture and mature Müller glia spanning the entire retina. Almost 70% of the cells in the retinal organoids were rod photoreceptors that exhibited elongated cilia. Transcriptome profiles of GFP+ rod photoreceptors, purified from organoids at D25-35, demonstrated a high correlation with the gene profiles of purified rods from the mouse retina at P2 to P6, indicating their early state of differentiation. CONCLUSIONS The 3D retinal organoids, generated by HIPRO method, closely mimic in vivo retinogenesis and provide an efficient in vitro model to investigate photoreceptor development and modeling disease pathology.","author":[{"dropping-particle":"","family":"Chen","given":"Holly Yu","non-dropping-particle":"","parse-names":false,"suffix":""},{"dropping-particle":"","family":"Kaya","given":"Koray Dogan","non-dropping-particle":"","parse-names":false,"suffix":""},{"dropping-particle":"","family":"Dong","given":"Lijin","non-dropping-particle":"","parse-names":false,"suffix":""},{"dropping-particle":"","family":"Swaroop","given":"Anand","non-dropping-particle":"","parse-names":false,"suffix":""}],"container-title":"Molecular vision","id":"ITEM-1","issue":"May","issued":{"date-parts":[["2016"]]},"page":"1077-1094","title":"Three-dimensional retinal organoids from mouse pluripotent stem cells mimic in vivo development with enhanced stratification and rod photoreceptor differentiation.","type":"article-journal","volume":"22"},"uris":["http://www.mendeley.com/documents/?uuid=221e8e63-d0c6-46de-a7eb-433e6838314e"]}],"mendeley":{"formattedCitation":"&lt;sup&gt;17&lt;/sup&gt;","plainTextFormattedCitation":"17","previouslyFormattedCitation":"&lt;sup&gt;17&lt;/sup&gt;"},"properties":{"noteIndex":0},"schema":"https://github.com/citation-style-language/schema/raw/master/csl-citation.json"}</w:instrText>
      </w:r>
      <w:r w:rsidR="008F3ED9" w:rsidRPr="00430DE0">
        <w:rPr>
          <w:rFonts w:asciiTheme="majorHAnsi" w:eastAsia="Calibri" w:hAnsiTheme="majorHAnsi" w:cs="Calibri"/>
          <w:sz w:val="24"/>
          <w:szCs w:val="24"/>
        </w:rPr>
        <w:fldChar w:fldCharType="separate"/>
      </w:r>
      <w:r w:rsidR="0020111F" w:rsidRPr="00430DE0">
        <w:rPr>
          <w:rFonts w:asciiTheme="majorHAnsi" w:eastAsia="Calibri" w:hAnsiTheme="majorHAnsi" w:cs="Calibri"/>
          <w:noProof/>
          <w:sz w:val="24"/>
          <w:szCs w:val="24"/>
          <w:vertAlign w:val="superscript"/>
        </w:rPr>
        <w:t>17</w:t>
      </w:r>
      <w:r w:rsidR="008F3ED9" w:rsidRPr="00430DE0">
        <w:rPr>
          <w:rFonts w:asciiTheme="majorHAnsi" w:eastAsia="Calibri" w:hAnsiTheme="majorHAnsi" w:cs="Calibri"/>
          <w:sz w:val="24"/>
          <w:szCs w:val="24"/>
        </w:rPr>
        <w:fldChar w:fldCharType="end"/>
      </w:r>
      <w:r w:rsidR="006E0F30" w:rsidRPr="00430DE0">
        <w:rPr>
          <w:rFonts w:asciiTheme="majorHAnsi" w:eastAsia="Calibri" w:hAnsiTheme="majorHAnsi" w:cs="Calibri"/>
          <w:sz w:val="24"/>
          <w:szCs w:val="24"/>
        </w:rPr>
        <w:t>; however,</w:t>
      </w:r>
      <w:r w:rsidR="008522E9" w:rsidRPr="00430DE0">
        <w:rPr>
          <w:rFonts w:asciiTheme="majorHAnsi" w:eastAsia="Calibri" w:hAnsiTheme="majorHAnsi" w:cs="Calibri"/>
          <w:sz w:val="24"/>
          <w:szCs w:val="24"/>
        </w:rPr>
        <w:t xml:space="preserve"> this approach has not been utilized in the prostate organoid model.</w:t>
      </w:r>
      <w:r w:rsidR="006E0F30" w:rsidRPr="00430DE0">
        <w:rPr>
          <w:rFonts w:asciiTheme="majorHAnsi" w:eastAsia="Calibri" w:hAnsiTheme="majorHAnsi" w:cs="Calibri"/>
          <w:sz w:val="24"/>
          <w:szCs w:val="24"/>
        </w:rPr>
        <w:t xml:space="preserve"> Importantly, coating wells with</w:t>
      </w:r>
      <w:r w:rsidR="00617F19" w:rsidRPr="00430DE0">
        <w:rPr>
          <w:rFonts w:asciiTheme="majorHAnsi" w:eastAsia="Calibri" w:hAnsiTheme="majorHAnsi" w:cs="Calibri"/>
          <w:sz w:val="24"/>
          <w:szCs w:val="24"/>
        </w:rPr>
        <w:t xml:space="preserve"> Poly-HEMA (</w:t>
      </w:r>
      <w:r w:rsidR="00617F19" w:rsidRPr="00430DE0">
        <w:rPr>
          <w:rFonts w:asciiTheme="majorHAnsi" w:eastAsia="Calibri" w:hAnsiTheme="majorHAnsi" w:cs="Calibri"/>
          <w:b/>
          <w:sz w:val="24"/>
          <w:szCs w:val="24"/>
        </w:rPr>
        <w:t xml:space="preserve">Table </w:t>
      </w:r>
      <w:r w:rsidR="0033582A">
        <w:rPr>
          <w:rFonts w:asciiTheme="majorHAnsi" w:eastAsia="Calibri" w:hAnsiTheme="majorHAnsi" w:cs="Calibri"/>
          <w:b/>
          <w:sz w:val="24"/>
          <w:szCs w:val="24"/>
        </w:rPr>
        <w:t>3</w:t>
      </w:r>
      <w:r w:rsidR="00617F19" w:rsidRPr="00430DE0">
        <w:rPr>
          <w:rFonts w:asciiTheme="majorHAnsi" w:eastAsia="Calibri" w:hAnsiTheme="majorHAnsi" w:cs="Calibri"/>
          <w:sz w:val="24"/>
          <w:szCs w:val="24"/>
        </w:rPr>
        <w:t xml:space="preserve">) eliminates the occurrence of </w:t>
      </w:r>
      <w:r w:rsidR="00731A95" w:rsidRPr="00430DE0">
        <w:rPr>
          <w:rFonts w:asciiTheme="majorHAnsi" w:eastAsia="Calibri" w:hAnsiTheme="majorHAnsi" w:cs="Calibri"/>
          <w:sz w:val="24"/>
          <w:szCs w:val="24"/>
        </w:rPr>
        <w:t>2D</w:t>
      </w:r>
      <w:r w:rsidR="00617F19" w:rsidRPr="00430DE0">
        <w:rPr>
          <w:rFonts w:asciiTheme="majorHAnsi" w:eastAsia="Calibri" w:hAnsiTheme="majorHAnsi" w:cs="Calibri"/>
          <w:sz w:val="24"/>
          <w:szCs w:val="24"/>
        </w:rPr>
        <w:t xml:space="preserve"> colonies without interfering with organoid formation (</w:t>
      </w:r>
      <w:r w:rsidR="00617F19" w:rsidRPr="00430DE0">
        <w:rPr>
          <w:rFonts w:asciiTheme="majorHAnsi" w:eastAsia="Calibri" w:hAnsiTheme="majorHAnsi" w:cs="Calibri"/>
          <w:b/>
          <w:sz w:val="24"/>
          <w:szCs w:val="24"/>
        </w:rPr>
        <w:t xml:space="preserve">Figure </w:t>
      </w:r>
      <w:r w:rsidR="00A15A65" w:rsidRPr="00430DE0">
        <w:rPr>
          <w:rFonts w:asciiTheme="majorHAnsi" w:eastAsia="Calibri" w:hAnsiTheme="majorHAnsi" w:cs="Calibri"/>
          <w:b/>
          <w:sz w:val="24"/>
          <w:szCs w:val="24"/>
        </w:rPr>
        <w:t>3</w:t>
      </w:r>
      <w:r w:rsidR="00617F19" w:rsidRPr="00430DE0">
        <w:rPr>
          <w:rFonts w:asciiTheme="majorHAnsi" w:eastAsia="Calibri" w:hAnsiTheme="majorHAnsi" w:cs="Calibri"/>
          <w:b/>
          <w:sz w:val="24"/>
          <w:szCs w:val="24"/>
        </w:rPr>
        <w:t>B</w:t>
      </w:r>
      <w:r w:rsidR="00617F19" w:rsidRPr="00430DE0">
        <w:rPr>
          <w:rFonts w:asciiTheme="majorHAnsi" w:eastAsia="Calibri" w:hAnsiTheme="majorHAnsi" w:cs="Calibri"/>
          <w:sz w:val="24"/>
          <w:szCs w:val="24"/>
        </w:rPr>
        <w:t xml:space="preserve">). </w:t>
      </w:r>
      <w:r w:rsidR="00E51847" w:rsidRPr="00430DE0">
        <w:rPr>
          <w:rFonts w:asciiTheme="majorHAnsi" w:eastAsia="Calibri" w:hAnsiTheme="majorHAnsi" w:cs="Calibri"/>
          <w:sz w:val="24"/>
          <w:szCs w:val="24"/>
        </w:rPr>
        <w:t>These modifications expand the capabilities of the</w:t>
      </w:r>
      <w:r w:rsidR="006E0F30" w:rsidRPr="00430DE0">
        <w:rPr>
          <w:rFonts w:asciiTheme="majorHAnsi" w:eastAsia="Calibri" w:hAnsiTheme="majorHAnsi" w:cs="Calibri"/>
          <w:sz w:val="24"/>
          <w:szCs w:val="24"/>
        </w:rPr>
        <w:t xml:space="preserve"> prostate</w:t>
      </w:r>
      <w:r w:rsidR="00E51847" w:rsidRPr="00430DE0">
        <w:rPr>
          <w:rFonts w:asciiTheme="majorHAnsi" w:eastAsia="Calibri" w:hAnsiTheme="majorHAnsi" w:cs="Calibri"/>
          <w:sz w:val="24"/>
          <w:szCs w:val="24"/>
        </w:rPr>
        <w:t xml:space="preserve"> organoid assay.</w:t>
      </w:r>
      <w:r w:rsidR="00A8055C">
        <w:rPr>
          <w:rFonts w:asciiTheme="majorHAnsi" w:eastAsia="Calibri" w:hAnsiTheme="majorHAnsi" w:cs="Calibri"/>
          <w:sz w:val="24"/>
          <w:szCs w:val="24"/>
        </w:rPr>
        <w:t xml:space="preserve"> </w:t>
      </w:r>
      <w:r w:rsidR="00E51847" w:rsidRPr="00430DE0">
        <w:rPr>
          <w:rFonts w:asciiTheme="majorHAnsi" w:eastAsia="Calibri" w:hAnsiTheme="majorHAnsi" w:cs="Calibri"/>
          <w:sz w:val="24"/>
          <w:szCs w:val="24"/>
        </w:rPr>
        <w:t xml:space="preserve"> </w:t>
      </w:r>
    </w:p>
    <w:p w14:paraId="34DB87E1" w14:textId="30B5E5FF" w:rsidR="007A7812" w:rsidRPr="00430DE0" w:rsidRDefault="007A7812" w:rsidP="00BC4EDE">
      <w:pPr>
        <w:spacing w:line="240" w:lineRule="auto"/>
        <w:jc w:val="both"/>
        <w:rPr>
          <w:rFonts w:asciiTheme="majorHAnsi" w:eastAsia="Calibri" w:hAnsiTheme="majorHAnsi" w:cs="Calibri"/>
          <w:sz w:val="24"/>
          <w:szCs w:val="24"/>
        </w:rPr>
      </w:pPr>
    </w:p>
    <w:p w14:paraId="6C205417" w14:textId="2B564570" w:rsidR="00A1114C" w:rsidRPr="00430DE0" w:rsidRDefault="002E4CC5" w:rsidP="00BC4EDE">
      <w:pPr>
        <w:spacing w:line="240" w:lineRule="auto"/>
        <w:jc w:val="both"/>
        <w:rPr>
          <w:rFonts w:asciiTheme="majorHAnsi" w:eastAsia="Calibri" w:hAnsiTheme="majorHAnsi" w:cs="Calibri"/>
          <w:sz w:val="24"/>
          <w:szCs w:val="24"/>
        </w:rPr>
      </w:pPr>
      <w:r w:rsidRPr="00430DE0">
        <w:rPr>
          <w:rFonts w:asciiTheme="majorHAnsi" w:eastAsia="Calibri" w:hAnsiTheme="majorHAnsi" w:cs="Calibri"/>
          <w:sz w:val="24"/>
          <w:szCs w:val="24"/>
        </w:rPr>
        <w:t>B</w:t>
      </w:r>
      <w:r w:rsidR="00E51847" w:rsidRPr="00430DE0">
        <w:rPr>
          <w:rFonts w:asciiTheme="majorHAnsi" w:eastAsia="Calibri" w:hAnsiTheme="majorHAnsi" w:cs="Calibri"/>
          <w:sz w:val="24"/>
          <w:szCs w:val="24"/>
        </w:rPr>
        <w:t xml:space="preserve">asal and luminal cells </w:t>
      </w:r>
      <w:r w:rsidR="00C42B93" w:rsidRPr="00430DE0">
        <w:rPr>
          <w:rFonts w:asciiTheme="majorHAnsi" w:eastAsia="Calibri" w:hAnsiTheme="majorHAnsi" w:cs="Calibri"/>
          <w:sz w:val="24"/>
          <w:szCs w:val="24"/>
        </w:rPr>
        <w:t>form</w:t>
      </w:r>
      <w:r w:rsidR="00E51847" w:rsidRPr="00430DE0">
        <w:rPr>
          <w:rFonts w:asciiTheme="majorHAnsi" w:eastAsia="Calibri" w:hAnsiTheme="majorHAnsi" w:cs="Calibri"/>
          <w:sz w:val="24"/>
          <w:szCs w:val="24"/>
        </w:rPr>
        <w:t xml:space="preserve"> organoids with distinct morphologies (</w:t>
      </w:r>
      <w:r w:rsidR="00E51847" w:rsidRPr="00430DE0">
        <w:rPr>
          <w:rFonts w:asciiTheme="majorHAnsi" w:eastAsia="Calibri" w:hAnsiTheme="majorHAnsi" w:cs="Calibri"/>
          <w:b/>
          <w:sz w:val="24"/>
          <w:szCs w:val="24"/>
        </w:rPr>
        <w:t xml:space="preserve">Figure </w:t>
      </w:r>
      <w:r w:rsidR="00A15A65" w:rsidRPr="00430DE0">
        <w:rPr>
          <w:rFonts w:asciiTheme="majorHAnsi" w:eastAsia="Calibri" w:hAnsiTheme="majorHAnsi" w:cs="Calibri"/>
          <w:b/>
          <w:sz w:val="24"/>
          <w:szCs w:val="24"/>
        </w:rPr>
        <w:t>4</w:t>
      </w:r>
      <w:r w:rsidR="00E51847" w:rsidRPr="00430DE0">
        <w:rPr>
          <w:rFonts w:asciiTheme="majorHAnsi" w:eastAsia="Calibri" w:hAnsiTheme="majorHAnsi" w:cs="Calibri"/>
          <w:b/>
          <w:sz w:val="24"/>
          <w:szCs w:val="24"/>
        </w:rPr>
        <w:t>A</w:t>
      </w:r>
      <w:r w:rsidR="00E51847" w:rsidRPr="00430DE0">
        <w:rPr>
          <w:rFonts w:asciiTheme="majorHAnsi" w:eastAsia="Calibri" w:hAnsiTheme="majorHAnsi" w:cs="Calibri"/>
          <w:sz w:val="24"/>
          <w:szCs w:val="24"/>
        </w:rPr>
        <w:t>).</w:t>
      </w:r>
      <w:r w:rsidR="00C42B93" w:rsidRPr="00430DE0">
        <w:rPr>
          <w:rFonts w:asciiTheme="majorHAnsi" w:eastAsia="Calibri" w:hAnsiTheme="majorHAnsi" w:cs="Calibri"/>
          <w:sz w:val="24"/>
          <w:szCs w:val="24"/>
        </w:rPr>
        <w:t xml:space="preserve"> While most basal-derived organoids are similar in size (100-300 </w:t>
      </w:r>
      <w:r w:rsidR="00C42B93" w:rsidRPr="00430DE0">
        <w:rPr>
          <w:rFonts w:asciiTheme="majorHAnsi" w:hAnsiTheme="majorHAnsi"/>
          <w:color w:val="000000"/>
          <w:sz w:val="24"/>
          <w:szCs w:val="24"/>
          <w:shd w:val="clear" w:color="auto" w:fill="FFFFFF"/>
        </w:rPr>
        <w:t>µ</w:t>
      </w:r>
      <w:r w:rsidR="00C42B93" w:rsidRPr="00430DE0">
        <w:rPr>
          <w:rFonts w:asciiTheme="majorHAnsi" w:eastAsia="Calibri" w:hAnsiTheme="majorHAnsi" w:cs="Calibri"/>
          <w:sz w:val="24"/>
          <w:szCs w:val="24"/>
        </w:rPr>
        <w:t xml:space="preserve">m diameter) after 7 days in culture, luminal-derived organoids exhibit significant heterogeneity (30-450 </w:t>
      </w:r>
      <w:r w:rsidR="00C42B93" w:rsidRPr="00430DE0">
        <w:rPr>
          <w:rFonts w:asciiTheme="majorHAnsi" w:hAnsiTheme="majorHAnsi"/>
          <w:color w:val="000000"/>
          <w:sz w:val="24"/>
          <w:szCs w:val="24"/>
          <w:shd w:val="clear" w:color="auto" w:fill="FFFFFF"/>
        </w:rPr>
        <w:t>µm diameter</w:t>
      </w:r>
      <w:r w:rsidR="00C42B93" w:rsidRPr="00430DE0">
        <w:rPr>
          <w:rFonts w:asciiTheme="majorHAnsi" w:eastAsia="Calibri" w:hAnsiTheme="majorHAnsi" w:cs="Calibri"/>
          <w:sz w:val="24"/>
          <w:szCs w:val="24"/>
        </w:rPr>
        <w:t>). Furthermore, most basal-derived organoids contain lumens surrounded by multi-layered epithelium (</w:t>
      </w:r>
      <w:r w:rsidR="00C42B93" w:rsidRPr="00430DE0">
        <w:rPr>
          <w:rFonts w:asciiTheme="majorHAnsi" w:eastAsia="Calibri" w:hAnsiTheme="majorHAnsi" w:cs="Calibri"/>
          <w:b/>
          <w:sz w:val="24"/>
          <w:szCs w:val="24"/>
        </w:rPr>
        <w:t>Figure 4A, top</w:t>
      </w:r>
      <w:r w:rsidR="00C42B93" w:rsidRPr="00430DE0">
        <w:rPr>
          <w:rFonts w:asciiTheme="majorHAnsi" w:eastAsia="Calibri" w:hAnsiTheme="majorHAnsi" w:cs="Calibri"/>
          <w:sz w:val="24"/>
          <w:szCs w:val="24"/>
        </w:rPr>
        <w:t>), whereas luminal-derived organoids range in morphology from hollow, with single-layered epithelium to solid, with multi-layered cords of cells that do not canalize (</w:t>
      </w:r>
      <w:r w:rsidR="00C42B93" w:rsidRPr="00430DE0">
        <w:rPr>
          <w:rFonts w:asciiTheme="majorHAnsi" w:eastAsia="Calibri" w:hAnsiTheme="majorHAnsi" w:cs="Calibri"/>
          <w:b/>
          <w:sz w:val="24"/>
          <w:szCs w:val="24"/>
        </w:rPr>
        <w:t>Figure 4A, bottom</w:t>
      </w:r>
      <w:r w:rsidR="00C42B93" w:rsidRPr="00430DE0">
        <w:rPr>
          <w:rFonts w:asciiTheme="majorHAnsi" w:eastAsia="Calibri" w:hAnsiTheme="majorHAnsi" w:cs="Calibri"/>
          <w:sz w:val="24"/>
          <w:szCs w:val="24"/>
        </w:rPr>
        <w:t xml:space="preserve">). </w:t>
      </w:r>
      <w:r w:rsidR="001F5C54">
        <w:rPr>
          <w:rFonts w:asciiTheme="majorHAnsi" w:eastAsia="Calibri" w:hAnsiTheme="majorHAnsi" w:cs="Calibri"/>
          <w:sz w:val="24"/>
          <w:szCs w:val="24"/>
        </w:rPr>
        <w:t>T</w:t>
      </w:r>
      <w:r w:rsidR="00E51847" w:rsidRPr="00430DE0">
        <w:rPr>
          <w:rFonts w:asciiTheme="majorHAnsi" w:eastAsia="Calibri" w:hAnsiTheme="majorHAnsi" w:cs="Calibri"/>
          <w:sz w:val="24"/>
          <w:szCs w:val="24"/>
        </w:rPr>
        <w:t>he approaches</w:t>
      </w:r>
      <w:r w:rsidR="009304B4" w:rsidRPr="00430DE0">
        <w:rPr>
          <w:rFonts w:asciiTheme="majorHAnsi" w:eastAsia="Calibri" w:hAnsiTheme="majorHAnsi" w:cs="Calibri"/>
          <w:sz w:val="24"/>
          <w:szCs w:val="24"/>
        </w:rPr>
        <w:t xml:space="preserve"> described above to prepare organoids for downstream analysis </w:t>
      </w:r>
      <w:r w:rsidR="00B431CD" w:rsidRPr="00430DE0">
        <w:rPr>
          <w:rFonts w:asciiTheme="majorHAnsi" w:eastAsia="Calibri" w:hAnsiTheme="majorHAnsi" w:cs="Calibri"/>
          <w:sz w:val="24"/>
          <w:szCs w:val="24"/>
        </w:rPr>
        <w:t>(</w:t>
      </w:r>
      <w:r w:rsidR="00E51847" w:rsidRPr="00430DE0">
        <w:rPr>
          <w:rFonts w:asciiTheme="majorHAnsi" w:eastAsia="Calibri" w:hAnsiTheme="majorHAnsi" w:cs="Calibri"/>
          <w:sz w:val="24"/>
          <w:szCs w:val="24"/>
        </w:rPr>
        <w:t xml:space="preserve">Steps </w:t>
      </w:r>
      <w:r w:rsidR="00B26A7E" w:rsidRPr="00430DE0">
        <w:rPr>
          <w:rFonts w:asciiTheme="majorHAnsi" w:eastAsia="Calibri" w:hAnsiTheme="majorHAnsi" w:cs="Calibri"/>
          <w:sz w:val="24"/>
          <w:szCs w:val="24"/>
        </w:rPr>
        <w:t>4</w:t>
      </w:r>
      <w:r w:rsidR="00E51847" w:rsidRPr="00430DE0">
        <w:rPr>
          <w:rFonts w:asciiTheme="majorHAnsi" w:eastAsia="Calibri" w:hAnsiTheme="majorHAnsi" w:cs="Calibri"/>
          <w:sz w:val="24"/>
          <w:szCs w:val="24"/>
        </w:rPr>
        <w:t xml:space="preserve">, </w:t>
      </w:r>
      <w:r w:rsidR="00B26A7E" w:rsidRPr="00430DE0">
        <w:rPr>
          <w:rFonts w:asciiTheme="majorHAnsi" w:eastAsia="Calibri" w:hAnsiTheme="majorHAnsi" w:cs="Calibri"/>
          <w:sz w:val="24"/>
          <w:szCs w:val="24"/>
        </w:rPr>
        <w:t>5</w:t>
      </w:r>
      <w:r w:rsidR="00E51847" w:rsidRPr="00430DE0">
        <w:rPr>
          <w:rFonts w:asciiTheme="majorHAnsi" w:eastAsia="Calibri" w:hAnsiTheme="majorHAnsi" w:cs="Calibri"/>
          <w:sz w:val="24"/>
          <w:szCs w:val="24"/>
        </w:rPr>
        <w:t xml:space="preserve">), </w:t>
      </w:r>
      <w:r w:rsidR="001F5C54">
        <w:rPr>
          <w:rFonts w:asciiTheme="majorHAnsi" w:eastAsia="Calibri" w:hAnsiTheme="majorHAnsi" w:cs="Calibri"/>
          <w:sz w:val="24"/>
          <w:szCs w:val="24"/>
        </w:rPr>
        <w:t xml:space="preserve">were used to </w:t>
      </w:r>
      <w:r w:rsidR="00E51847" w:rsidRPr="00430DE0">
        <w:rPr>
          <w:rFonts w:asciiTheme="majorHAnsi" w:eastAsia="Calibri" w:hAnsiTheme="majorHAnsi" w:cs="Calibri"/>
          <w:sz w:val="24"/>
          <w:szCs w:val="24"/>
        </w:rPr>
        <w:t>investigate whether these phenotypic differences are reflective of differences in lineage marker expression. Western blot analysis revealed that basal and luminal-derived organoids retain features associated with basal and luminal primary cells.</w:t>
      </w:r>
      <w:r w:rsidR="00D42E49" w:rsidRPr="00430DE0">
        <w:rPr>
          <w:rFonts w:asciiTheme="majorHAnsi" w:eastAsia="Calibri" w:hAnsiTheme="majorHAnsi" w:cs="Calibri"/>
          <w:sz w:val="24"/>
          <w:szCs w:val="24"/>
        </w:rPr>
        <w:t xml:space="preserve"> </w:t>
      </w:r>
      <w:r w:rsidR="00E51847" w:rsidRPr="00430DE0">
        <w:rPr>
          <w:rFonts w:asciiTheme="majorHAnsi" w:eastAsia="Calibri" w:hAnsiTheme="majorHAnsi" w:cs="Calibri"/>
          <w:sz w:val="24"/>
          <w:szCs w:val="24"/>
        </w:rPr>
        <w:t>Basal-derived organoids express higher levels of the basal marker cytokeratin 5 (K5), whereas luminal-derived organoids express higher levels of the luminal marker cytokeratin 8 (K8) (</w:t>
      </w:r>
      <w:r w:rsidR="00E51847" w:rsidRPr="00430DE0">
        <w:rPr>
          <w:rFonts w:asciiTheme="majorHAnsi" w:eastAsia="Calibri" w:hAnsiTheme="majorHAnsi" w:cs="Calibri"/>
          <w:b/>
          <w:sz w:val="24"/>
          <w:szCs w:val="24"/>
        </w:rPr>
        <w:t xml:space="preserve">Figure </w:t>
      </w:r>
      <w:r w:rsidR="00A15A65" w:rsidRPr="00430DE0">
        <w:rPr>
          <w:rFonts w:asciiTheme="majorHAnsi" w:eastAsia="Calibri" w:hAnsiTheme="majorHAnsi" w:cs="Calibri"/>
          <w:b/>
          <w:sz w:val="24"/>
          <w:szCs w:val="24"/>
        </w:rPr>
        <w:t>4</w:t>
      </w:r>
      <w:r w:rsidR="00E51847" w:rsidRPr="00430DE0">
        <w:rPr>
          <w:rFonts w:asciiTheme="majorHAnsi" w:eastAsia="Calibri" w:hAnsiTheme="majorHAnsi" w:cs="Calibri"/>
          <w:b/>
          <w:sz w:val="24"/>
          <w:szCs w:val="24"/>
        </w:rPr>
        <w:t>B</w:t>
      </w:r>
      <w:r w:rsidR="00E51847" w:rsidRPr="00430DE0">
        <w:rPr>
          <w:rFonts w:asciiTheme="majorHAnsi" w:eastAsia="Calibri" w:hAnsiTheme="majorHAnsi" w:cs="Calibri"/>
          <w:sz w:val="24"/>
          <w:szCs w:val="24"/>
        </w:rPr>
        <w:t xml:space="preserve">). </w:t>
      </w:r>
      <w:r w:rsidR="00972E82">
        <w:rPr>
          <w:rFonts w:asciiTheme="majorHAnsi" w:eastAsia="Calibri" w:hAnsiTheme="majorHAnsi" w:cs="Calibri"/>
          <w:sz w:val="24"/>
          <w:szCs w:val="24"/>
        </w:rPr>
        <w:t>B</w:t>
      </w:r>
      <w:r w:rsidR="00E51847" w:rsidRPr="00430DE0">
        <w:rPr>
          <w:rFonts w:asciiTheme="majorHAnsi" w:eastAsia="Calibri" w:hAnsiTheme="majorHAnsi" w:cs="Calibri"/>
          <w:sz w:val="24"/>
          <w:szCs w:val="24"/>
        </w:rPr>
        <w:t xml:space="preserve">oth basal and luminal markers </w:t>
      </w:r>
      <w:r w:rsidR="00972E82">
        <w:rPr>
          <w:rFonts w:asciiTheme="majorHAnsi" w:eastAsia="Calibri" w:hAnsiTheme="majorHAnsi" w:cs="Calibri"/>
          <w:sz w:val="24"/>
          <w:szCs w:val="24"/>
        </w:rPr>
        <w:t xml:space="preserve">were detected </w:t>
      </w:r>
      <w:r w:rsidR="00E51847" w:rsidRPr="00430DE0">
        <w:rPr>
          <w:rFonts w:asciiTheme="majorHAnsi" w:eastAsia="Calibri" w:hAnsiTheme="majorHAnsi" w:cs="Calibri"/>
          <w:sz w:val="24"/>
          <w:szCs w:val="24"/>
        </w:rPr>
        <w:t>in basal and luminal-derived organoids in the bulk population, perhaps suggestive of differentiation (</w:t>
      </w:r>
      <w:r w:rsidR="00E51847" w:rsidRPr="00430DE0">
        <w:rPr>
          <w:rFonts w:asciiTheme="majorHAnsi" w:eastAsia="Calibri" w:hAnsiTheme="majorHAnsi" w:cs="Calibri"/>
          <w:b/>
          <w:sz w:val="24"/>
          <w:szCs w:val="24"/>
        </w:rPr>
        <w:t xml:space="preserve">Figure </w:t>
      </w:r>
      <w:r w:rsidR="00A15A65" w:rsidRPr="00430DE0">
        <w:rPr>
          <w:rFonts w:asciiTheme="majorHAnsi" w:eastAsia="Calibri" w:hAnsiTheme="majorHAnsi" w:cs="Calibri"/>
          <w:b/>
          <w:sz w:val="24"/>
          <w:szCs w:val="24"/>
        </w:rPr>
        <w:t>4</w:t>
      </w:r>
      <w:r w:rsidR="00E51847" w:rsidRPr="00430DE0">
        <w:rPr>
          <w:rFonts w:asciiTheme="majorHAnsi" w:eastAsia="Calibri" w:hAnsiTheme="majorHAnsi" w:cs="Calibri"/>
          <w:b/>
          <w:sz w:val="24"/>
          <w:szCs w:val="24"/>
        </w:rPr>
        <w:t>B</w:t>
      </w:r>
      <w:r w:rsidR="00E51847" w:rsidRPr="00430DE0">
        <w:rPr>
          <w:rFonts w:asciiTheme="majorHAnsi" w:eastAsia="Calibri" w:hAnsiTheme="majorHAnsi" w:cs="Calibri"/>
          <w:sz w:val="24"/>
          <w:szCs w:val="24"/>
        </w:rPr>
        <w:t>).</w:t>
      </w:r>
      <w:r w:rsidR="00D42E49" w:rsidRPr="00430DE0">
        <w:rPr>
          <w:rFonts w:asciiTheme="majorHAnsi" w:eastAsia="Calibri" w:hAnsiTheme="majorHAnsi" w:cs="Calibri"/>
          <w:sz w:val="24"/>
          <w:szCs w:val="24"/>
        </w:rPr>
        <w:t xml:space="preserve"> </w:t>
      </w:r>
    </w:p>
    <w:p w14:paraId="0DEB1249" w14:textId="77777777" w:rsidR="00A1114C" w:rsidRDefault="00A1114C" w:rsidP="00BC4EDE">
      <w:pPr>
        <w:spacing w:line="240" w:lineRule="auto"/>
        <w:jc w:val="both"/>
        <w:rPr>
          <w:rFonts w:asciiTheme="majorHAnsi" w:eastAsia="Calibri" w:hAnsiTheme="majorHAnsi" w:cs="Calibri"/>
          <w:sz w:val="24"/>
          <w:szCs w:val="24"/>
        </w:rPr>
      </w:pPr>
    </w:p>
    <w:p w14:paraId="54E5C870" w14:textId="26E55232" w:rsidR="00A37C2B" w:rsidRPr="00430DE0" w:rsidRDefault="00E51847" w:rsidP="00BC4EDE">
      <w:pPr>
        <w:spacing w:line="240" w:lineRule="auto"/>
        <w:jc w:val="both"/>
        <w:rPr>
          <w:rFonts w:asciiTheme="majorHAnsi" w:eastAsia="Calibri" w:hAnsiTheme="majorHAnsi" w:cs="Calibri"/>
          <w:sz w:val="24"/>
          <w:szCs w:val="24"/>
        </w:rPr>
      </w:pPr>
      <w:r w:rsidRPr="00430DE0">
        <w:rPr>
          <w:rFonts w:asciiTheme="majorHAnsi" w:eastAsia="Calibri" w:hAnsiTheme="majorHAnsi" w:cs="Calibri"/>
          <w:sz w:val="24"/>
          <w:szCs w:val="24"/>
        </w:rPr>
        <w:t>We</w:t>
      </w:r>
      <w:r w:rsidR="00522098" w:rsidRPr="00430DE0">
        <w:rPr>
          <w:rFonts w:asciiTheme="majorHAnsi" w:eastAsia="Calibri" w:hAnsiTheme="majorHAnsi" w:cs="Calibri"/>
          <w:sz w:val="24"/>
          <w:szCs w:val="24"/>
        </w:rPr>
        <w:t xml:space="preserve"> sought </w:t>
      </w:r>
      <w:r w:rsidRPr="00430DE0">
        <w:rPr>
          <w:rFonts w:asciiTheme="majorHAnsi" w:eastAsia="Calibri" w:hAnsiTheme="majorHAnsi" w:cs="Calibri"/>
          <w:sz w:val="24"/>
          <w:szCs w:val="24"/>
        </w:rPr>
        <w:t xml:space="preserve">to </w:t>
      </w:r>
      <w:r w:rsidR="00D42E49" w:rsidRPr="00430DE0">
        <w:rPr>
          <w:rFonts w:asciiTheme="majorHAnsi" w:eastAsia="Calibri" w:hAnsiTheme="majorHAnsi" w:cs="Calibri"/>
          <w:sz w:val="24"/>
          <w:szCs w:val="24"/>
        </w:rPr>
        <w:t xml:space="preserve">characterize lineage marker expression in basal-derived organoids and </w:t>
      </w:r>
      <w:r w:rsidRPr="00430DE0">
        <w:rPr>
          <w:rFonts w:asciiTheme="majorHAnsi" w:eastAsia="Calibri" w:hAnsiTheme="majorHAnsi" w:cs="Calibri"/>
          <w:sz w:val="24"/>
          <w:szCs w:val="24"/>
        </w:rPr>
        <w:t xml:space="preserve">determine whether </w:t>
      </w:r>
      <w:r w:rsidR="00522098" w:rsidRPr="00430DE0">
        <w:rPr>
          <w:rFonts w:asciiTheme="majorHAnsi" w:eastAsia="Calibri" w:hAnsiTheme="majorHAnsi" w:cs="Calibri"/>
          <w:sz w:val="24"/>
          <w:szCs w:val="24"/>
        </w:rPr>
        <w:t xml:space="preserve">morphologically distinct </w:t>
      </w:r>
      <w:r w:rsidR="00D42E49" w:rsidRPr="00430DE0">
        <w:rPr>
          <w:rFonts w:asciiTheme="majorHAnsi" w:eastAsia="Calibri" w:hAnsiTheme="majorHAnsi" w:cs="Calibri"/>
          <w:sz w:val="24"/>
          <w:szCs w:val="24"/>
        </w:rPr>
        <w:t xml:space="preserve">luminal-derived </w:t>
      </w:r>
      <w:r w:rsidR="00522098" w:rsidRPr="00430DE0">
        <w:rPr>
          <w:rFonts w:asciiTheme="majorHAnsi" w:eastAsia="Calibri" w:hAnsiTheme="majorHAnsi" w:cs="Calibri"/>
          <w:sz w:val="24"/>
          <w:szCs w:val="24"/>
        </w:rPr>
        <w:t>organoids exhibit differences in marker expression by staining intact organoids and performing confocal microscopy</w:t>
      </w:r>
      <w:r w:rsidR="00D42E49" w:rsidRPr="00430DE0">
        <w:rPr>
          <w:rFonts w:asciiTheme="majorHAnsi" w:eastAsia="Calibri" w:hAnsiTheme="majorHAnsi" w:cs="Calibri"/>
          <w:sz w:val="24"/>
          <w:szCs w:val="24"/>
        </w:rPr>
        <w:t xml:space="preserve"> </w:t>
      </w:r>
      <w:r w:rsidR="00E15D82" w:rsidRPr="00430DE0">
        <w:rPr>
          <w:rFonts w:asciiTheme="majorHAnsi" w:eastAsia="Calibri" w:hAnsiTheme="majorHAnsi" w:cs="Calibri"/>
          <w:sz w:val="24"/>
          <w:szCs w:val="24"/>
        </w:rPr>
        <w:t>(</w:t>
      </w:r>
      <w:r w:rsidR="00E15D82" w:rsidRPr="00430DE0">
        <w:rPr>
          <w:rFonts w:asciiTheme="majorHAnsi" w:eastAsia="Calibri" w:hAnsiTheme="majorHAnsi" w:cs="Calibri"/>
          <w:b/>
          <w:sz w:val="24"/>
          <w:szCs w:val="24"/>
        </w:rPr>
        <w:t xml:space="preserve">Figure </w:t>
      </w:r>
      <w:r w:rsidR="00A15A65" w:rsidRPr="00430DE0">
        <w:rPr>
          <w:rFonts w:asciiTheme="majorHAnsi" w:eastAsia="Calibri" w:hAnsiTheme="majorHAnsi" w:cs="Calibri"/>
          <w:b/>
          <w:sz w:val="24"/>
          <w:szCs w:val="24"/>
        </w:rPr>
        <w:t>4</w:t>
      </w:r>
      <w:r w:rsidR="00E15D82" w:rsidRPr="00430DE0">
        <w:rPr>
          <w:rFonts w:asciiTheme="majorHAnsi" w:eastAsia="Calibri" w:hAnsiTheme="majorHAnsi" w:cs="Calibri"/>
          <w:b/>
          <w:sz w:val="24"/>
          <w:szCs w:val="24"/>
        </w:rPr>
        <w:t>C</w:t>
      </w:r>
      <w:r w:rsidR="00E15D82" w:rsidRPr="00430DE0">
        <w:rPr>
          <w:rFonts w:asciiTheme="majorHAnsi" w:eastAsia="Calibri" w:hAnsiTheme="majorHAnsi" w:cs="Calibri"/>
          <w:sz w:val="24"/>
          <w:szCs w:val="24"/>
        </w:rPr>
        <w:t>)</w:t>
      </w:r>
      <w:r w:rsidRPr="00430DE0">
        <w:rPr>
          <w:rFonts w:asciiTheme="majorHAnsi" w:eastAsia="Calibri" w:hAnsiTheme="majorHAnsi" w:cs="Calibri"/>
          <w:sz w:val="24"/>
          <w:szCs w:val="24"/>
        </w:rPr>
        <w:t>. Basal-derived organoids contained multi-layered epithelium with outer layers expressing high levels of the basal marker p63</w:t>
      </w:r>
      <w:r w:rsidR="006E2A62" w:rsidRPr="00430DE0">
        <w:rPr>
          <w:rFonts w:asciiTheme="majorHAnsi" w:eastAsia="Calibri" w:hAnsiTheme="majorHAnsi" w:cs="Calibri"/>
          <w:sz w:val="24"/>
          <w:szCs w:val="24"/>
        </w:rPr>
        <w:t xml:space="preserve"> and moderate levels of the luminal marker K8 (p63</w:t>
      </w:r>
      <w:r w:rsidR="006E2A62" w:rsidRPr="00430DE0">
        <w:rPr>
          <w:rFonts w:asciiTheme="majorHAnsi" w:eastAsia="Calibri" w:hAnsiTheme="majorHAnsi" w:cs="Calibri"/>
          <w:sz w:val="24"/>
          <w:szCs w:val="24"/>
          <w:vertAlign w:val="superscript"/>
        </w:rPr>
        <w:t>hi</w:t>
      </w:r>
      <w:r w:rsidR="006E2A62" w:rsidRPr="00430DE0">
        <w:rPr>
          <w:rFonts w:asciiTheme="majorHAnsi" w:eastAsia="Calibri" w:hAnsiTheme="majorHAnsi" w:cs="Calibri"/>
          <w:sz w:val="24"/>
          <w:szCs w:val="24"/>
        </w:rPr>
        <w:t>, K8</w:t>
      </w:r>
      <w:r w:rsidR="006E2A62" w:rsidRPr="00430DE0">
        <w:rPr>
          <w:rFonts w:asciiTheme="majorHAnsi" w:eastAsia="Calibri" w:hAnsiTheme="majorHAnsi" w:cs="Calibri"/>
          <w:sz w:val="24"/>
          <w:szCs w:val="24"/>
          <w:vertAlign w:val="superscript"/>
        </w:rPr>
        <w:t>mid</w:t>
      </w:r>
      <w:r w:rsidR="006E2A62" w:rsidRPr="00430DE0">
        <w:rPr>
          <w:rFonts w:asciiTheme="majorHAnsi" w:eastAsia="Calibri" w:hAnsiTheme="majorHAnsi" w:cs="Calibri"/>
          <w:sz w:val="24"/>
          <w:szCs w:val="24"/>
        </w:rPr>
        <w:t>)</w:t>
      </w:r>
      <w:r w:rsidRPr="00430DE0">
        <w:rPr>
          <w:rFonts w:asciiTheme="majorHAnsi" w:eastAsia="Calibri" w:hAnsiTheme="majorHAnsi" w:cs="Calibri"/>
          <w:sz w:val="24"/>
          <w:szCs w:val="24"/>
        </w:rPr>
        <w:t xml:space="preserve">, and inner layers </w:t>
      </w:r>
      <w:r w:rsidR="006E2A62" w:rsidRPr="00430DE0">
        <w:rPr>
          <w:rFonts w:asciiTheme="majorHAnsi" w:eastAsia="Calibri" w:hAnsiTheme="majorHAnsi" w:cs="Calibri"/>
          <w:sz w:val="24"/>
          <w:szCs w:val="24"/>
        </w:rPr>
        <w:t>without detectable levels of p63 and</w:t>
      </w:r>
      <w:r w:rsidRPr="00430DE0">
        <w:rPr>
          <w:rFonts w:asciiTheme="majorHAnsi" w:eastAsia="Calibri" w:hAnsiTheme="majorHAnsi" w:cs="Calibri"/>
          <w:sz w:val="24"/>
          <w:szCs w:val="24"/>
        </w:rPr>
        <w:t xml:space="preserve"> high levels of K8</w:t>
      </w:r>
      <w:r w:rsidR="006E2A62" w:rsidRPr="00430DE0">
        <w:rPr>
          <w:rFonts w:asciiTheme="majorHAnsi" w:eastAsia="Calibri" w:hAnsiTheme="majorHAnsi" w:cs="Calibri"/>
          <w:sz w:val="24"/>
          <w:szCs w:val="24"/>
        </w:rPr>
        <w:t xml:space="preserve"> (p63</w:t>
      </w:r>
      <w:r w:rsidR="006E2A62" w:rsidRPr="00430DE0">
        <w:rPr>
          <w:rFonts w:asciiTheme="majorHAnsi" w:eastAsia="Calibri" w:hAnsiTheme="majorHAnsi" w:cs="Calibri"/>
          <w:sz w:val="24"/>
          <w:szCs w:val="24"/>
          <w:vertAlign w:val="superscript"/>
        </w:rPr>
        <w:t>lo</w:t>
      </w:r>
      <w:r w:rsidR="006E2A62" w:rsidRPr="00430DE0">
        <w:rPr>
          <w:rFonts w:asciiTheme="majorHAnsi" w:eastAsia="Calibri" w:hAnsiTheme="majorHAnsi" w:cs="Calibri"/>
          <w:sz w:val="24"/>
          <w:szCs w:val="24"/>
        </w:rPr>
        <w:t>, K8</w:t>
      </w:r>
      <w:r w:rsidR="006E2A62" w:rsidRPr="00430DE0">
        <w:rPr>
          <w:rFonts w:asciiTheme="majorHAnsi" w:eastAsia="Calibri" w:hAnsiTheme="majorHAnsi" w:cs="Calibri"/>
          <w:sz w:val="24"/>
          <w:szCs w:val="24"/>
          <w:vertAlign w:val="superscript"/>
        </w:rPr>
        <w:t>hi</w:t>
      </w:r>
      <w:r w:rsidR="006E2A62" w:rsidRPr="00430DE0">
        <w:rPr>
          <w:rFonts w:asciiTheme="majorHAnsi" w:eastAsia="Calibri" w:hAnsiTheme="majorHAnsi" w:cs="Calibri"/>
          <w:sz w:val="24"/>
          <w:szCs w:val="24"/>
        </w:rPr>
        <w:t>)</w:t>
      </w:r>
      <w:r w:rsidRPr="00430DE0">
        <w:rPr>
          <w:rFonts w:asciiTheme="majorHAnsi" w:eastAsia="Calibri" w:hAnsiTheme="majorHAnsi" w:cs="Calibri"/>
          <w:sz w:val="24"/>
          <w:szCs w:val="24"/>
        </w:rPr>
        <w:t xml:space="preserve"> (</w:t>
      </w:r>
      <w:r w:rsidRPr="00430DE0">
        <w:rPr>
          <w:rFonts w:asciiTheme="majorHAnsi" w:eastAsia="Calibri" w:hAnsiTheme="majorHAnsi" w:cs="Calibri"/>
          <w:b/>
          <w:sz w:val="24"/>
          <w:szCs w:val="24"/>
        </w:rPr>
        <w:t xml:space="preserve">Figure </w:t>
      </w:r>
      <w:r w:rsidR="00A15A65" w:rsidRPr="00430DE0">
        <w:rPr>
          <w:rFonts w:asciiTheme="majorHAnsi" w:eastAsia="Calibri" w:hAnsiTheme="majorHAnsi" w:cs="Calibri"/>
          <w:b/>
          <w:sz w:val="24"/>
          <w:szCs w:val="24"/>
        </w:rPr>
        <w:t>4</w:t>
      </w:r>
      <w:r w:rsidR="00E15D82" w:rsidRPr="00430DE0">
        <w:rPr>
          <w:rFonts w:asciiTheme="majorHAnsi" w:eastAsia="Calibri" w:hAnsiTheme="majorHAnsi" w:cs="Calibri"/>
          <w:b/>
          <w:sz w:val="24"/>
          <w:szCs w:val="24"/>
        </w:rPr>
        <w:t>D, top</w:t>
      </w:r>
      <w:r w:rsidRPr="00430DE0">
        <w:rPr>
          <w:rFonts w:asciiTheme="majorHAnsi" w:eastAsia="Calibri" w:hAnsiTheme="majorHAnsi" w:cs="Calibri"/>
          <w:sz w:val="24"/>
          <w:szCs w:val="24"/>
        </w:rPr>
        <w:t>).</w:t>
      </w:r>
      <w:r w:rsidR="00A8055C">
        <w:rPr>
          <w:rFonts w:asciiTheme="majorHAnsi" w:eastAsia="Calibri" w:hAnsiTheme="majorHAnsi" w:cs="Calibri"/>
          <w:sz w:val="24"/>
          <w:szCs w:val="24"/>
        </w:rPr>
        <w:t xml:space="preserve"> </w:t>
      </w:r>
      <w:r w:rsidR="007F656E" w:rsidRPr="00430DE0">
        <w:rPr>
          <w:rFonts w:asciiTheme="majorHAnsi" w:eastAsia="Calibri" w:hAnsiTheme="majorHAnsi" w:cs="Calibri"/>
          <w:sz w:val="24"/>
          <w:szCs w:val="24"/>
        </w:rPr>
        <w:t xml:space="preserve">While all cells in single-layered </w:t>
      </w:r>
      <w:r w:rsidRPr="00430DE0">
        <w:rPr>
          <w:rFonts w:asciiTheme="majorHAnsi" w:eastAsia="Calibri" w:hAnsiTheme="majorHAnsi" w:cs="Calibri"/>
          <w:sz w:val="24"/>
          <w:szCs w:val="24"/>
        </w:rPr>
        <w:t xml:space="preserve">luminal-derived </w:t>
      </w:r>
      <w:r w:rsidR="007F656E" w:rsidRPr="00430DE0">
        <w:rPr>
          <w:rFonts w:asciiTheme="majorHAnsi" w:eastAsia="Calibri" w:hAnsiTheme="majorHAnsi" w:cs="Calibri"/>
          <w:sz w:val="24"/>
          <w:szCs w:val="24"/>
        </w:rPr>
        <w:t xml:space="preserve">organoids </w:t>
      </w:r>
      <w:r w:rsidRPr="00430DE0">
        <w:rPr>
          <w:rFonts w:asciiTheme="majorHAnsi" w:eastAsia="Calibri" w:hAnsiTheme="majorHAnsi" w:cs="Calibri"/>
          <w:sz w:val="24"/>
          <w:szCs w:val="24"/>
        </w:rPr>
        <w:t>stained positively for K8,</w:t>
      </w:r>
      <w:r w:rsidR="007F656E" w:rsidRPr="00430DE0">
        <w:rPr>
          <w:rFonts w:asciiTheme="majorHAnsi" w:eastAsia="Calibri" w:hAnsiTheme="majorHAnsi" w:cs="Calibri"/>
          <w:sz w:val="24"/>
          <w:szCs w:val="24"/>
        </w:rPr>
        <w:t xml:space="preserve"> only select cells contained nuclear p63 </w:t>
      </w:r>
      <w:r w:rsidRPr="00430DE0">
        <w:rPr>
          <w:rFonts w:asciiTheme="majorHAnsi" w:eastAsia="Calibri" w:hAnsiTheme="majorHAnsi" w:cs="Calibri"/>
          <w:sz w:val="24"/>
          <w:szCs w:val="24"/>
        </w:rPr>
        <w:t>(</w:t>
      </w:r>
      <w:r w:rsidRPr="00430DE0">
        <w:rPr>
          <w:rFonts w:asciiTheme="majorHAnsi" w:eastAsia="Calibri" w:hAnsiTheme="majorHAnsi" w:cs="Calibri"/>
          <w:b/>
          <w:sz w:val="24"/>
          <w:szCs w:val="24"/>
        </w:rPr>
        <w:t xml:space="preserve">Figure </w:t>
      </w:r>
      <w:r w:rsidR="00A15A65" w:rsidRPr="00430DE0">
        <w:rPr>
          <w:rFonts w:asciiTheme="majorHAnsi" w:eastAsia="Calibri" w:hAnsiTheme="majorHAnsi" w:cs="Calibri"/>
          <w:b/>
          <w:sz w:val="24"/>
          <w:szCs w:val="24"/>
        </w:rPr>
        <w:t>4</w:t>
      </w:r>
      <w:r w:rsidR="00C25B45" w:rsidRPr="00430DE0">
        <w:rPr>
          <w:rFonts w:asciiTheme="majorHAnsi" w:eastAsia="Calibri" w:hAnsiTheme="majorHAnsi" w:cs="Calibri"/>
          <w:b/>
          <w:sz w:val="24"/>
          <w:szCs w:val="24"/>
        </w:rPr>
        <w:t>D</w:t>
      </w:r>
      <w:r w:rsidR="00E15D82" w:rsidRPr="00430DE0">
        <w:rPr>
          <w:rFonts w:asciiTheme="majorHAnsi" w:eastAsia="Calibri" w:hAnsiTheme="majorHAnsi" w:cs="Calibri"/>
          <w:b/>
          <w:sz w:val="24"/>
          <w:szCs w:val="24"/>
        </w:rPr>
        <w:t>, bottom</w:t>
      </w:r>
      <w:r w:rsidRPr="00430DE0">
        <w:rPr>
          <w:rFonts w:asciiTheme="majorHAnsi" w:eastAsia="Calibri" w:hAnsiTheme="majorHAnsi" w:cs="Calibri"/>
          <w:sz w:val="24"/>
          <w:szCs w:val="24"/>
        </w:rPr>
        <w:t>). These data</w:t>
      </w:r>
      <w:r w:rsidR="00A37C2B" w:rsidRPr="00430DE0">
        <w:rPr>
          <w:rFonts w:asciiTheme="majorHAnsi" w:eastAsia="Calibri" w:hAnsiTheme="majorHAnsi" w:cs="Calibri"/>
          <w:sz w:val="24"/>
          <w:szCs w:val="24"/>
        </w:rPr>
        <w:t xml:space="preserve"> </w:t>
      </w:r>
      <w:r w:rsidRPr="00430DE0">
        <w:rPr>
          <w:rFonts w:asciiTheme="majorHAnsi" w:eastAsia="Calibri" w:hAnsiTheme="majorHAnsi" w:cs="Calibri"/>
          <w:sz w:val="24"/>
          <w:szCs w:val="24"/>
        </w:rPr>
        <w:t xml:space="preserve">validate </w:t>
      </w:r>
      <w:r w:rsidR="00A1114C">
        <w:rPr>
          <w:rFonts w:asciiTheme="majorHAnsi" w:eastAsia="Calibri" w:hAnsiTheme="majorHAnsi" w:cs="Calibri"/>
          <w:sz w:val="24"/>
          <w:szCs w:val="24"/>
        </w:rPr>
        <w:t>the</w:t>
      </w:r>
      <w:r w:rsidRPr="00430DE0">
        <w:rPr>
          <w:rFonts w:asciiTheme="majorHAnsi" w:eastAsia="Calibri" w:hAnsiTheme="majorHAnsi" w:cs="Calibri"/>
          <w:sz w:val="24"/>
          <w:szCs w:val="24"/>
        </w:rPr>
        <w:t xml:space="preserve"> approaches to harvest and prepare organoids for </w:t>
      </w:r>
      <w:r w:rsidR="00A37C2B" w:rsidRPr="00430DE0">
        <w:rPr>
          <w:rFonts w:asciiTheme="majorHAnsi" w:eastAsia="Calibri" w:hAnsiTheme="majorHAnsi" w:cs="Calibri"/>
          <w:sz w:val="24"/>
          <w:szCs w:val="24"/>
        </w:rPr>
        <w:t xml:space="preserve">analysis </w:t>
      </w:r>
      <w:r w:rsidRPr="00430DE0">
        <w:rPr>
          <w:rFonts w:asciiTheme="majorHAnsi" w:eastAsia="Calibri" w:hAnsiTheme="majorHAnsi" w:cs="Calibri"/>
          <w:sz w:val="24"/>
          <w:szCs w:val="24"/>
        </w:rPr>
        <w:t>by Western blot or confocal microscopy</w:t>
      </w:r>
      <w:r w:rsidR="00A37C2B" w:rsidRPr="00430DE0">
        <w:rPr>
          <w:rFonts w:asciiTheme="majorHAnsi" w:eastAsia="Calibri" w:hAnsiTheme="majorHAnsi" w:cs="Calibri"/>
          <w:sz w:val="24"/>
          <w:szCs w:val="24"/>
        </w:rPr>
        <w:t xml:space="preserve"> and thereby expand the capability of the organoid assay to study key cellular processes, including differentiation</w:t>
      </w:r>
      <w:r w:rsidRPr="00430DE0">
        <w:rPr>
          <w:rFonts w:asciiTheme="majorHAnsi" w:eastAsia="Calibri" w:hAnsiTheme="majorHAnsi" w:cs="Calibri"/>
          <w:sz w:val="24"/>
          <w:szCs w:val="24"/>
        </w:rPr>
        <w:t>.</w:t>
      </w:r>
      <w:r w:rsidR="00A8055C">
        <w:rPr>
          <w:rFonts w:asciiTheme="majorHAnsi" w:eastAsia="Calibri" w:hAnsiTheme="majorHAnsi" w:cs="Calibri"/>
          <w:sz w:val="24"/>
          <w:szCs w:val="24"/>
        </w:rPr>
        <w:t xml:space="preserve"> </w:t>
      </w:r>
    </w:p>
    <w:p w14:paraId="00000077" w14:textId="77777777" w:rsidR="00497C97" w:rsidRPr="00430DE0" w:rsidRDefault="00497C97" w:rsidP="00BC4EDE">
      <w:pPr>
        <w:spacing w:line="240" w:lineRule="auto"/>
        <w:jc w:val="both"/>
        <w:rPr>
          <w:rFonts w:asciiTheme="majorHAnsi" w:eastAsia="Calibri" w:hAnsiTheme="majorHAnsi" w:cs="Calibri"/>
          <w:sz w:val="24"/>
          <w:szCs w:val="24"/>
        </w:rPr>
      </w:pPr>
    </w:p>
    <w:p w14:paraId="00000078" w14:textId="77777777" w:rsidR="00497C97" w:rsidRPr="00430DE0" w:rsidRDefault="00E51847" w:rsidP="00BC4EDE">
      <w:pPr>
        <w:spacing w:line="240" w:lineRule="auto"/>
        <w:jc w:val="both"/>
        <w:rPr>
          <w:rFonts w:asciiTheme="majorHAnsi" w:eastAsia="Calibri" w:hAnsiTheme="majorHAnsi" w:cs="Calibri"/>
          <w:b/>
          <w:sz w:val="24"/>
          <w:szCs w:val="24"/>
        </w:rPr>
      </w:pPr>
      <w:r w:rsidRPr="00430DE0">
        <w:rPr>
          <w:rFonts w:asciiTheme="majorHAnsi" w:eastAsia="Calibri" w:hAnsiTheme="majorHAnsi" w:cs="Calibri"/>
          <w:b/>
          <w:sz w:val="24"/>
          <w:szCs w:val="24"/>
        </w:rPr>
        <w:t>FIGURE AND TABLE LEGENDS</w:t>
      </w:r>
    </w:p>
    <w:p w14:paraId="00000079" w14:textId="5E38593F" w:rsidR="00497C97" w:rsidRPr="00430DE0" w:rsidRDefault="00E51847" w:rsidP="00BC4EDE">
      <w:pPr>
        <w:spacing w:line="240" w:lineRule="auto"/>
        <w:jc w:val="both"/>
        <w:rPr>
          <w:rFonts w:asciiTheme="majorHAnsi" w:eastAsia="Calibri" w:hAnsiTheme="majorHAnsi" w:cs="Calibri"/>
          <w:sz w:val="24"/>
          <w:szCs w:val="24"/>
        </w:rPr>
      </w:pPr>
      <w:r w:rsidRPr="00430DE0">
        <w:rPr>
          <w:rFonts w:asciiTheme="majorHAnsi" w:eastAsia="Calibri" w:hAnsiTheme="majorHAnsi" w:cs="Calibri"/>
          <w:b/>
          <w:sz w:val="24"/>
          <w:szCs w:val="24"/>
        </w:rPr>
        <w:t xml:space="preserve">Figure 1: Schematic illustrating workflow to generate prostate organoids for collection and analysis. </w:t>
      </w:r>
      <w:r w:rsidRPr="00430DE0">
        <w:rPr>
          <w:rFonts w:asciiTheme="majorHAnsi" w:eastAsia="Calibri" w:hAnsiTheme="majorHAnsi" w:cs="Calibri"/>
          <w:sz w:val="24"/>
          <w:szCs w:val="24"/>
        </w:rPr>
        <w:t>Total mouse prostate is dissociated and basal and luminal prostate epithelial cells are isolated by fluorescence-activated cell sorting via established protocols</w:t>
      </w:r>
      <w:r w:rsidR="00B83812" w:rsidRPr="00430DE0">
        <w:rPr>
          <w:rFonts w:asciiTheme="majorHAnsi" w:eastAsia="Calibri" w:hAnsiTheme="majorHAnsi" w:cs="Calibri"/>
          <w:sz w:val="24"/>
          <w:szCs w:val="24"/>
        </w:rPr>
        <w:fldChar w:fldCharType="begin" w:fldLock="1"/>
      </w:r>
      <w:r w:rsidR="00E10C84" w:rsidRPr="00430DE0">
        <w:rPr>
          <w:rFonts w:asciiTheme="majorHAnsi" w:eastAsia="Calibri" w:hAnsiTheme="majorHAnsi" w:cs="Calibri"/>
          <w:sz w:val="24"/>
          <w:szCs w:val="24"/>
        </w:rPr>
        <w:instrText>ADDIN CSL_CITATION {"citationItems":[{"id":"ITEM-1","itemData":{"DOI":"10.1016/j.celrep.2016.11.010","ISBN":"0000000000000","ISSN":"22111247","PMID":"27926864","abstract":"Inflammation is a risk factor for prostate cancer, but the mechanisms by which inflammation increases that risk are poorly understood. Here, we demonstrate that low expression of CD38 identifies a progenitor-like subset of luminal cells in the human prostate. CD38loluminal cells are enriched in glands adjacent to inflammatory cells and exhibit epithelial nuclear factor κB (NF-κB) signaling. In response to oncogenic transformation, CD38loluminal cells can initiate human prostate cancer in an in vivo tissue-regeneration assay. Finally, the CD38loluminal phenotype and gene signature are associated with disease progression and poor outcome in prostate cancer. Our results suggest that prostate inflammation expands the pool of progenitor-like target cells susceptible to tumorigenesis.","author":[{"dropping-particle":"","family":"Liu","given":"Xian","non-dropping-particle":"","parse-names":false,"suffix":""},{"dropping-particle":"","family":"Grogan","given":"Tristan R.","non-dropping-particle":"","parse-names":false,"suffix":""},{"dropping-particle":"","family":"Hieronymus","given":"Haley","non-dropping-particle":"","parse-names":false,"suffix":""},{"dropping-particle":"","family":"Hashimoto","given":"Takao","non-dropping-particle":"","parse-names":false,"suffix":""},{"dropping-particle":"","family":"Mottahedeh","given":"Jack","non-dropping-particle":"","parse-names":false,"suffix":""},{"dropping-particle":"","family":"Cheng","given":"Donghui","non-dropping-particle":"","parse-names":false,"suffix":""},{"dropping-particle":"","family":"Zhang","given":"Lijun","non-dropping-particle":"","parse-names":false,"suffix":""},{"dropping-particle":"","family":"Huang","given":"Kevin","non-dropping-particle":"","parse-names":false,"suffix":""},{"dropping-particle":"","family":"Stoyanova","given":"Tanya","non-dropping-particle":"","parse-names":false,"suffix":""},{"dropping-particle":"","family":"Park","given":"Jung Wook","non-dropping-particle":"","parse-names":false,"suffix":""},{"dropping-particle":"","family":"Shkhyan","given":"Ruzanna O.","non-dropping-particle":"","parse-names":false,"suffix":""},{"dropping-particle":"","family":"Nowroozizadeh","given":"Behdokht","non-dropping-particle":"","parse-names":false,"suffix":""},{"dropping-particle":"","family":"Rettig","given":"Matthew B.","non-dropping-particle":"","parse-names":false,"suffix":""},{"dropping-particle":"","family":"Sawyers","given":"Charles L.","non-dropping-particle":"","parse-names":false,"suffix":""},{"dropping-particle":"","family":"Elashoff","given":"David","non-dropping-particle":"","parse-names":false,"suffix":""},{"dropping-particle":"","family":"Horvath","given":"Steve","non-dropping-particle":"","parse-names":false,"suffix":""},{"dropping-particle":"","family":"Huang","given":"Jiaoti","non-dropping-particle":"","parse-names":false,"suffix":""},{"dropping-particle":"","family":"Witte","given":"Owen N.","non-dropping-particle":"","parse-names":false,"suffix":""},{"dropping-particle":"","family":"Goldstein","given":"Andrew S.","non-dropping-particle":"","parse-names":false,"suffix":""}],"container-title":"Cell Reports","id":"ITEM-1","issue":"10","issued":{"date-parts":[["2016"]]},"page":"2596-2606","publisher":"ElsevierCompany.","title":"Low CD38 Identifies Progenitor-like Inflammation-Associated Luminal Cells that Can Initiate Human Prostate Cancer and Predict Poor Outcome","type":"article-journal","volume":"17"},"uris":["http://www.mendeley.com/documents/?uuid=fe063e2e-bd83-4f6a-ab11-5847e0b7ea7c"]},{"id":"ITEM-2","itemData":{"DOI":"10.1038/nprot.2010.11","ISSN":"17502799","abstract":"The successful isolation and cultivation of prostate stem cells will allow us to study their unique biological properties and their application in therapeutic approaches. Here we describe step-by-step procedures on the basis of previous work in our laboratory for the harvesting of primary prostate cells from adolescent male mice by a modified enzymatic procedure; the isolation of an enriched population of prostate stem cells through cell sorting; and the cultivation of prostate stem cells in vitro and characterization of these cells and their stem-like activity, including in vivo tubule regeneration. Normally, it will take approximately 8 h to harvest prostate cells, isolate the stem cell-enriched population and set up the in vitro sphere assay. It will take up to 8 weeks to analyze the unique properties of the stem cells, including their regenerative capacity in vivo.","author":[{"dropping-particle":"","family":"Lukacs","given":"Rita U.","non-dropping-particle":"","parse-names":false,"suffix":""},{"dropping-particle":"","family":"Goldstein","given":"Andrew S.","non-dropping-particle":"","parse-names":false,"suffix":""},{"dropping-particle":"","family":"Lawson","given":"Devon A.","non-dropping-particle":"","parse-names":false,"suffix":""},{"dropping-particle":"","family":"Cheng","given":"Donghui","non-dropping-particle":"","parse-names":false,"suffix":""},{"dropping-particle":"","family":"Witte","given":"Owen N.","non-dropping-particle":"","parse-names":false,"suffix":""}],"container-title":"Nature protocols","id":"ITEM-2","issue":"4","issued":{"date-parts":[["2010"]]},"page":"702-713","publisher":"Nature Publishing Group","title":"Isolation, cultivation and characterization of adult murine prostate stem cells.","type":"article-journal","volume":"5"},"uris":["http://www.mendeley.com/documents/?uuid=f291de3b-35f8-4944-bed7-885f1a9f9a4b"]}],"mendeley":{"formattedCitation":"&lt;sup&gt;18,19&lt;/sup&gt;","plainTextFormattedCitation":"18,19","previouslyFormattedCitation":"&lt;sup&gt;18,19&lt;/sup&gt;"},"properties":{"noteIndex":0},"schema":"https://github.com/citation-style-language/schema/raw/master/csl-citation.json"}</w:instrText>
      </w:r>
      <w:r w:rsidR="00B83812" w:rsidRPr="00430DE0">
        <w:rPr>
          <w:rFonts w:asciiTheme="majorHAnsi" w:eastAsia="Calibri" w:hAnsiTheme="majorHAnsi" w:cs="Calibri"/>
          <w:sz w:val="24"/>
          <w:szCs w:val="24"/>
        </w:rPr>
        <w:fldChar w:fldCharType="separate"/>
      </w:r>
      <w:r w:rsidR="0020111F" w:rsidRPr="00430DE0">
        <w:rPr>
          <w:rFonts w:asciiTheme="majorHAnsi" w:eastAsia="Calibri" w:hAnsiTheme="majorHAnsi" w:cs="Calibri"/>
          <w:noProof/>
          <w:sz w:val="24"/>
          <w:szCs w:val="24"/>
          <w:vertAlign w:val="superscript"/>
        </w:rPr>
        <w:t>18,19</w:t>
      </w:r>
      <w:r w:rsidR="00B83812" w:rsidRPr="00430DE0">
        <w:rPr>
          <w:rFonts w:asciiTheme="majorHAnsi" w:eastAsia="Calibri" w:hAnsiTheme="majorHAnsi" w:cs="Calibri"/>
          <w:sz w:val="24"/>
          <w:szCs w:val="24"/>
        </w:rPr>
        <w:fldChar w:fldCharType="end"/>
      </w:r>
      <w:r w:rsidRPr="00430DE0">
        <w:rPr>
          <w:rFonts w:asciiTheme="majorHAnsi" w:eastAsia="Calibri" w:hAnsiTheme="majorHAnsi" w:cs="Calibri"/>
          <w:sz w:val="24"/>
          <w:szCs w:val="24"/>
        </w:rPr>
        <w:t>.</w:t>
      </w:r>
      <w:r w:rsidR="00A8055C">
        <w:rPr>
          <w:rFonts w:asciiTheme="majorHAnsi" w:eastAsia="Calibri" w:hAnsiTheme="majorHAnsi" w:cs="Calibri"/>
          <w:sz w:val="24"/>
          <w:szCs w:val="24"/>
        </w:rPr>
        <w:t xml:space="preserve"> </w:t>
      </w:r>
      <w:r w:rsidRPr="00430DE0">
        <w:rPr>
          <w:rFonts w:asciiTheme="majorHAnsi" w:eastAsia="Calibri" w:hAnsiTheme="majorHAnsi" w:cs="Calibri"/>
          <w:sz w:val="24"/>
          <w:szCs w:val="24"/>
        </w:rPr>
        <w:t xml:space="preserve">Basal or luminal cells suspended in a mixture of mouse organoid media and </w:t>
      </w:r>
      <w:r w:rsidR="001566CF">
        <w:rPr>
          <w:rFonts w:asciiTheme="majorHAnsi" w:eastAsia="Calibri" w:hAnsiTheme="majorHAnsi" w:cs="Calibri"/>
          <w:sz w:val="24"/>
          <w:szCs w:val="24"/>
        </w:rPr>
        <w:t>matrix gel</w:t>
      </w:r>
      <w:r w:rsidRPr="00430DE0">
        <w:rPr>
          <w:rFonts w:asciiTheme="majorHAnsi" w:eastAsia="Calibri" w:hAnsiTheme="majorHAnsi" w:cs="Calibri"/>
          <w:sz w:val="24"/>
          <w:szCs w:val="24"/>
        </w:rPr>
        <w:t xml:space="preserve"> are plated into </w:t>
      </w:r>
      <w:r w:rsidR="001566CF">
        <w:rPr>
          <w:rFonts w:asciiTheme="majorHAnsi" w:eastAsia="Calibri" w:hAnsiTheme="majorHAnsi" w:cs="Calibri"/>
          <w:sz w:val="24"/>
          <w:szCs w:val="24"/>
        </w:rPr>
        <w:t>matrix gel</w:t>
      </w:r>
      <w:r w:rsidRPr="00430DE0">
        <w:rPr>
          <w:rFonts w:asciiTheme="majorHAnsi" w:eastAsia="Calibri" w:hAnsiTheme="majorHAnsi" w:cs="Calibri"/>
          <w:sz w:val="24"/>
          <w:szCs w:val="24"/>
        </w:rPr>
        <w:t xml:space="preserve"> rings.</w:t>
      </w:r>
      <w:r w:rsidR="00A8055C">
        <w:rPr>
          <w:rFonts w:asciiTheme="majorHAnsi" w:eastAsia="Calibri" w:hAnsiTheme="majorHAnsi" w:cs="Calibri"/>
          <w:sz w:val="24"/>
          <w:szCs w:val="24"/>
        </w:rPr>
        <w:t xml:space="preserve"> </w:t>
      </w:r>
      <w:r w:rsidRPr="00430DE0">
        <w:rPr>
          <w:rFonts w:asciiTheme="majorHAnsi" w:eastAsia="Calibri" w:hAnsiTheme="majorHAnsi" w:cs="Calibri"/>
          <w:sz w:val="24"/>
          <w:szCs w:val="24"/>
        </w:rPr>
        <w:t>After 5 to 7 days of culture, organoids are harvested for analysis by Western blot or confocal microscopy.</w:t>
      </w:r>
    </w:p>
    <w:p w14:paraId="6A9B851C" w14:textId="15362EE4" w:rsidR="00C27D17" w:rsidRPr="00430DE0" w:rsidRDefault="00C27D17" w:rsidP="00BC4EDE">
      <w:pPr>
        <w:spacing w:line="240" w:lineRule="auto"/>
        <w:jc w:val="both"/>
        <w:rPr>
          <w:rFonts w:asciiTheme="majorHAnsi" w:eastAsia="Calibri" w:hAnsiTheme="majorHAnsi" w:cs="Calibri"/>
          <w:sz w:val="24"/>
          <w:szCs w:val="24"/>
        </w:rPr>
      </w:pPr>
    </w:p>
    <w:p w14:paraId="5AB19594" w14:textId="0299FD85" w:rsidR="00C27D17" w:rsidRPr="00430DE0" w:rsidRDefault="00C27D17" w:rsidP="00BC4EDE">
      <w:pPr>
        <w:spacing w:line="240" w:lineRule="auto"/>
        <w:jc w:val="both"/>
        <w:rPr>
          <w:rFonts w:asciiTheme="majorHAnsi" w:eastAsia="Calibri" w:hAnsiTheme="majorHAnsi" w:cs="Calibri"/>
          <w:sz w:val="24"/>
          <w:szCs w:val="24"/>
        </w:rPr>
      </w:pPr>
      <w:r w:rsidRPr="00430DE0">
        <w:rPr>
          <w:rFonts w:asciiTheme="majorHAnsi" w:eastAsia="Calibri" w:hAnsiTheme="majorHAnsi" w:cs="Calibri"/>
          <w:b/>
          <w:sz w:val="24"/>
          <w:szCs w:val="24"/>
        </w:rPr>
        <w:t xml:space="preserve">Figure 2: Isolation of mouse basal and luminal prostate epithelial cells </w:t>
      </w:r>
      <w:r w:rsidR="001A4780" w:rsidRPr="00430DE0">
        <w:rPr>
          <w:rFonts w:asciiTheme="majorHAnsi" w:eastAsia="Calibri" w:hAnsiTheme="majorHAnsi" w:cs="Calibri"/>
          <w:b/>
          <w:sz w:val="24"/>
          <w:szCs w:val="24"/>
        </w:rPr>
        <w:t>using</w:t>
      </w:r>
      <w:r w:rsidRPr="00430DE0">
        <w:rPr>
          <w:rFonts w:asciiTheme="majorHAnsi" w:eastAsia="Calibri" w:hAnsiTheme="majorHAnsi" w:cs="Calibri"/>
          <w:b/>
          <w:sz w:val="24"/>
          <w:szCs w:val="24"/>
        </w:rPr>
        <w:t xml:space="preserve"> Fluorescence</w:t>
      </w:r>
      <w:r w:rsidR="00007F45" w:rsidRPr="00430DE0">
        <w:rPr>
          <w:rFonts w:asciiTheme="majorHAnsi" w:eastAsia="Calibri" w:hAnsiTheme="majorHAnsi" w:cs="Calibri"/>
          <w:b/>
          <w:sz w:val="24"/>
          <w:szCs w:val="24"/>
        </w:rPr>
        <w:t>-</w:t>
      </w:r>
      <w:r w:rsidRPr="00430DE0">
        <w:rPr>
          <w:rFonts w:asciiTheme="majorHAnsi" w:eastAsia="Calibri" w:hAnsiTheme="majorHAnsi" w:cs="Calibri"/>
          <w:b/>
          <w:sz w:val="24"/>
          <w:szCs w:val="24"/>
        </w:rPr>
        <w:t>Activat</w:t>
      </w:r>
      <w:r w:rsidR="00473FD7" w:rsidRPr="00430DE0">
        <w:rPr>
          <w:rFonts w:asciiTheme="majorHAnsi" w:eastAsia="Calibri" w:hAnsiTheme="majorHAnsi" w:cs="Calibri"/>
          <w:b/>
          <w:sz w:val="24"/>
          <w:szCs w:val="24"/>
        </w:rPr>
        <w:t>ed Cell Sorting</w:t>
      </w:r>
      <w:r w:rsidR="005A1038" w:rsidRPr="00430DE0">
        <w:rPr>
          <w:rFonts w:asciiTheme="majorHAnsi" w:eastAsia="Calibri" w:hAnsiTheme="majorHAnsi" w:cs="Calibri"/>
          <w:b/>
          <w:sz w:val="24"/>
          <w:szCs w:val="24"/>
        </w:rPr>
        <w:t xml:space="preserve"> (FACS).</w:t>
      </w:r>
      <w:r w:rsidR="005A1038" w:rsidRPr="00430DE0">
        <w:rPr>
          <w:rFonts w:asciiTheme="majorHAnsi" w:eastAsia="Calibri" w:hAnsiTheme="majorHAnsi" w:cs="Calibri"/>
          <w:sz w:val="24"/>
          <w:szCs w:val="24"/>
        </w:rPr>
        <w:t xml:space="preserve"> Dissociated cells from mouse prostate are stained with DAPI</w:t>
      </w:r>
      <w:r w:rsidR="002C1FB6" w:rsidRPr="00430DE0">
        <w:rPr>
          <w:rFonts w:asciiTheme="majorHAnsi" w:eastAsia="Calibri" w:hAnsiTheme="majorHAnsi" w:cs="Calibri"/>
          <w:sz w:val="24"/>
          <w:szCs w:val="24"/>
        </w:rPr>
        <w:t>,</w:t>
      </w:r>
      <w:r w:rsidR="00BA06C0" w:rsidRPr="00430DE0">
        <w:rPr>
          <w:rFonts w:asciiTheme="majorHAnsi" w:eastAsia="Calibri" w:hAnsiTheme="majorHAnsi" w:cs="Calibri"/>
          <w:sz w:val="24"/>
          <w:szCs w:val="24"/>
        </w:rPr>
        <w:t xml:space="preserve"> to distinguish live from dead cells</w:t>
      </w:r>
      <w:r w:rsidR="002C1FB6" w:rsidRPr="00430DE0">
        <w:rPr>
          <w:rFonts w:asciiTheme="majorHAnsi" w:eastAsia="Calibri" w:hAnsiTheme="majorHAnsi" w:cs="Calibri"/>
          <w:sz w:val="24"/>
          <w:szCs w:val="24"/>
        </w:rPr>
        <w:t>,</w:t>
      </w:r>
      <w:r w:rsidR="005A1038" w:rsidRPr="00430DE0">
        <w:rPr>
          <w:rFonts w:asciiTheme="majorHAnsi" w:eastAsia="Calibri" w:hAnsiTheme="majorHAnsi" w:cs="Calibri"/>
          <w:sz w:val="24"/>
          <w:szCs w:val="24"/>
        </w:rPr>
        <w:t xml:space="preserve"> and surface antibodies</w:t>
      </w:r>
      <w:r w:rsidR="002C1FB6" w:rsidRPr="00430DE0">
        <w:rPr>
          <w:rFonts w:asciiTheme="majorHAnsi" w:eastAsia="Calibri" w:hAnsiTheme="majorHAnsi" w:cs="Calibri"/>
          <w:sz w:val="24"/>
          <w:szCs w:val="24"/>
        </w:rPr>
        <w:t xml:space="preserve">, </w:t>
      </w:r>
      <w:r w:rsidR="005A1038" w:rsidRPr="00430DE0">
        <w:rPr>
          <w:rFonts w:asciiTheme="majorHAnsi" w:eastAsia="Calibri" w:hAnsiTheme="majorHAnsi" w:cs="Calibri"/>
          <w:sz w:val="24"/>
          <w:szCs w:val="24"/>
        </w:rPr>
        <w:t xml:space="preserve">to </w:t>
      </w:r>
      <w:r w:rsidR="00B27B08" w:rsidRPr="00430DE0">
        <w:rPr>
          <w:rFonts w:asciiTheme="majorHAnsi" w:eastAsia="Calibri" w:hAnsiTheme="majorHAnsi" w:cs="Calibri"/>
          <w:sz w:val="24"/>
          <w:szCs w:val="24"/>
        </w:rPr>
        <w:t>distinguish</w:t>
      </w:r>
      <w:r w:rsidR="005A1038" w:rsidRPr="00430DE0">
        <w:rPr>
          <w:rFonts w:asciiTheme="majorHAnsi" w:eastAsia="Calibri" w:hAnsiTheme="majorHAnsi" w:cs="Calibri"/>
          <w:sz w:val="24"/>
          <w:szCs w:val="24"/>
        </w:rPr>
        <w:t xml:space="preserve"> basal </w:t>
      </w:r>
      <w:r w:rsidR="00BA06C0" w:rsidRPr="00430DE0">
        <w:rPr>
          <w:rFonts w:asciiTheme="majorHAnsi" w:eastAsia="Calibri" w:hAnsiTheme="majorHAnsi" w:cs="Calibri"/>
          <w:sz w:val="24"/>
          <w:szCs w:val="24"/>
        </w:rPr>
        <w:t>from</w:t>
      </w:r>
      <w:r w:rsidR="005A1038" w:rsidRPr="00430DE0">
        <w:rPr>
          <w:rFonts w:asciiTheme="majorHAnsi" w:eastAsia="Calibri" w:hAnsiTheme="majorHAnsi" w:cs="Calibri"/>
          <w:sz w:val="24"/>
          <w:szCs w:val="24"/>
        </w:rPr>
        <w:t xml:space="preserve"> luminal cells</w:t>
      </w:r>
      <w:r w:rsidR="002C1FB6" w:rsidRPr="00430DE0">
        <w:rPr>
          <w:rFonts w:asciiTheme="majorHAnsi" w:eastAsia="Calibri" w:hAnsiTheme="majorHAnsi" w:cs="Calibri"/>
          <w:sz w:val="24"/>
          <w:szCs w:val="24"/>
        </w:rPr>
        <w:t>,</w:t>
      </w:r>
      <w:r w:rsidR="00BA06C0" w:rsidRPr="00430DE0">
        <w:rPr>
          <w:rFonts w:asciiTheme="majorHAnsi" w:eastAsia="Calibri" w:hAnsiTheme="majorHAnsi" w:cs="Calibri"/>
          <w:sz w:val="24"/>
          <w:szCs w:val="24"/>
        </w:rPr>
        <w:t xml:space="preserve"> prior to FACS</w:t>
      </w:r>
      <w:r w:rsidR="005A1038" w:rsidRPr="00430DE0">
        <w:rPr>
          <w:rFonts w:asciiTheme="majorHAnsi" w:eastAsia="Calibri" w:hAnsiTheme="majorHAnsi" w:cs="Calibri"/>
          <w:sz w:val="24"/>
          <w:szCs w:val="24"/>
        </w:rPr>
        <w:t>. Left: Gated on DAPI- cells.</w:t>
      </w:r>
      <w:r w:rsidR="00DE4635" w:rsidRPr="00430DE0">
        <w:rPr>
          <w:rFonts w:asciiTheme="majorHAnsi" w:eastAsia="Calibri" w:hAnsiTheme="majorHAnsi" w:cs="Calibri"/>
          <w:sz w:val="24"/>
          <w:szCs w:val="24"/>
        </w:rPr>
        <w:t xml:space="preserve"> FSC-A: forward-scatter. </w:t>
      </w:r>
      <w:r w:rsidR="003D5F60" w:rsidRPr="00430DE0">
        <w:rPr>
          <w:rFonts w:asciiTheme="majorHAnsi" w:eastAsia="Calibri" w:hAnsiTheme="majorHAnsi" w:cs="Calibri"/>
          <w:sz w:val="24"/>
          <w:szCs w:val="24"/>
        </w:rPr>
        <w:t>Center: Gated on Lin- cells (CD45</w:t>
      </w:r>
      <w:r w:rsidR="003D5F60" w:rsidRPr="00430DE0">
        <w:rPr>
          <w:rFonts w:asciiTheme="majorHAnsi" w:eastAsia="Calibri" w:hAnsiTheme="majorHAnsi" w:cs="Calibri"/>
          <w:sz w:val="24"/>
          <w:szCs w:val="24"/>
          <w:vertAlign w:val="superscript"/>
        </w:rPr>
        <w:t>lo</w:t>
      </w:r>
      <w:r w:rsidR="003D5F60" w:rsidRPr="00430DE0">
        <w:rPr>
          <w:rFonts w:asciiTheme="majorHAnsi" w:eastAsia="Calibri" w:hAnsiTheme="majorHAnsi" w:cs="Calibri"/>
          <w:sz w:val="24"/>
          <w:szCs w:val="24"/>
        </w:rPr>
        <w:t>, CD31</w:t>
      </w:r>
      <w:r w:rsidR="003D5F60" w:rsidRPr="00430DE0">
        <w:rPr>
          <w:rFonts w:asciiTheme="majorHAnsi" w:eastAsia="Calibri" w:hAnsiTheme="majorHAnsi" w:cs="Calibri"/>
          <w:sz w:val="24"/>
          <w:szCs w:val="24"/>
          <w:vertAlign w:val="superscript"/>
        </w:rPr>
        <w:t>lo</w:t>
      </w:r>
      <w:r w:rsidR="003D5F60" w:rsidRPr="00430DE0">
        <w:rPr>
          <w:rFonts w:asciiTheme="majorHAnsi" w:eastAsia="Calibri" w:hAnsiTheme="majorHAnsi" w:cs="Calibri"/>
          <w:sz w:val="24"/>
          <w:szCs w:val="24"/>
        </w:rPr>
        <w:t>, Ter119</w:t>
      </w:r>
      <w:r w:rsidR="003D5F60" w:rsidRPr="00430DE0">
        <w:rPr>
          <w:rFonts w:asciiTheme="majorHAnsi" w:eastAsia="Calibri" w:hAnsiTheme="majorHAnsi" w:cs="Calibri"/>
          <w:sz w:val="24"/>
          <w:szCs w:val="24"/>
          <w:vertAlign w:val="superscript"/>
        </w:rPr>
        <w:t>lo</w:t>
      </w:r>
      <w:r w:rsidR="003D5F60" w:rsidRPr="00430DE0">
        <w:rPr>
          <w:rFonts w:asciiTheme="majorHAnsi" w:eastAsia="Calibri" w:hAnsiTheme="majorHAnsi" w:cs="Calibri"/>
          <w:sz w:val="24"/>
          <w:szCs w:val="24"/>
        </w:rPr>
        <w:t>).</w:t>
      </w:r>
      <w:r w:rsidR="00DE4635" w:rsidRPr="00430DE0">
        <w:rPr>
          <w:rFonts w:asciiTheme="majorHAnsi" w:eastAsia="Calibri" w:hAnsiTheme="majorHAnsi" w:cs="Calibri"/>
          <w:sz w:val="24"/>
          <w:szCs w:val="24"/>
        </w:rPr>
        <w:t xml:space="preserve"> SSC-A: side-scatter.</w:t>
      </w:r>
      <w:r w:rsidR="003D5F60" w:rsidRPr="00430DE0">
        <w:rPr>
          <w:rFonts w:asciiTheme="majorHAnsi" w:eastAsia="Calibri" w:hAnsiTheme="majorHAnsi" w:cs="Calibri"/>
          <w:sz w:val="24"/>
          <w:szCs w:val="24"/>
        </w:rPr>
        <w:t xml:space="preserve"> Right: Basal cells (Bas) (</w:t>
      </w:r>
      <w:proofErr w:type="spellStart"/>
      <w:r w:rsidR="003D5F60" w:rsidRPr="00430DE0">
        <w:rPr>
          <w:rFonts w:asciiTheme="majorHAnsi" w:eastAsia="Calibri" w:hAnsiTheme="majorHAnsi" w:cs="Calibri"/>
          <w:sz w:val="24"/>
          <w:szCs w:val="24"/>
        </w:rPr>
        <w:t>EpCAM</w:t>
      </w:r>
      <w:r w:rsidR="003D5F60" w:rsidRPr="00430DE0">
        <w:rPr>
          <w:rFonts w:asciiTheme="majorHAnsi" w:eastAsia="Calibri" w:hAnsiTheme="majorHAnsi" w:cs="Calibri"/>
          <w:sz w:val="24"/>
          <w:szCs w:val="24"/>
          <w:vertAlign w:val="superscript"/>
        </w:rPr>
        <w:t>hi</w:t>
      </w:r>
      <w:proofErr w:type="spellEnd"/>
      <w:r w:rsidR="003D5F60" w:rsidRPr="00430DE0">
        <w:rPr>
          <w:rFonts w:asciiTheme="majorHAnsi" w:eastAsia="Calibri" w:hAnsiTheme="majorHAnsi" w:cs="Calibri"/>
          <w:sz w:val="24"/>
          <w:szCs w:val="24"/>
        </w:rPr>
        <w:t>, CD49f</w:t>
      </w:r>
      <w:r w:rsidR="003D5F60" w:rsidRPr="00430DE0">
        <w:rPr>
          <w:rFonts w:asciiTheme="majorHAnsi" w:eastAsia="Calibri" w:hAnsiTheme="majorHAnsi" w:cs="Calibri"/>
          <w:sz w:val="24"/>
          <w:szCs w:val="24"/>
          <w:vertAlign w:val="superscript"/>
        </w:rPr>
        <w:t>hi</w:t>
      </w:r>
      <w:r w:rsidR="003D5F60" w:rsidRPr="00430DE0">
        <w:rPr>
          <w:rFonts w:asciiTheme="majorHAnsi" w:eastAsia="Calibri" w:hAnsiTheme="majorHAnsi" w:cs="Calibri"/>
          <w:sz w:val="24"/>
          <w:szCs w:val="24"/>
        </w:rPr>
        <w:t>), Luminal cells (Lum) (</w:t>
      </w:r>
      <w:proofErr w:type="spellStart"/>
      <w:r w:rsidR="003D5F60" w:rsidRPr="00430DE0">
        <w:rPr>
          <w:rFonts w:asciiTheme="majorHAnsi" w:eastAsia="Calibri" w:hAnsiTheme="majorHAnsi" w:cs="Calibri"/>
          <w:sz w:val="24"/>
          <w:szCs w:val="24"/>
        </w:rPr>
        <w:t>EpCAM</w:t>
      </w:r>
      <w:r w:rsidR="003D5F60" w:rsidRPr="00430DE0">
        <w:rPr>
          <w:rFonts w:asciiTheme="majorHAnsi" w:eastAsia="Calibri" w:hAnsiTheme="majorHAnsi" w:cs="Calibri"/>
          <w:sz w:val="24"/>
          <w:szCs w:val="24"/>
          <w:vertAlign w:val="superscript"/>
        </w:rPr>
        <w:t>hi</w:t>
      </w:r>
      <w:proofErr w:type="spellEnd"/>
      <w:r w:rsidR="003D5F60" w:rsidRPr="00430DE0">
        <w:rPr>
          <w:rFonts w:asciiTheme="majorHAnsi" w:eastAsia="Calibri" w:hAnsiTheme="majorHAnsi" w:cs="Calibri"/>
          <w:sz w:val="24"/>
          <w:szCs w:val="24"/>
        </w:rPr>
        <w:t>, CD49f</w:t>
      </w:r>
      <w:r w:rsidR="003D5F60" w:rsidRPr="00430DE0">
        <w:rPr>
          <w:rFonts w:asciiTheme="majorHAnsi" w:eastAsia="Calibri" w:hAnsiTheme="majorHAnsi" w:cs="Calibri"/>
          <w:sz w:val="24"/>
          <w:szCs w:val="24"/>
          <w:vertAlign w:val="superscript"/>
        </w:rPr>
        <w:t>mid</w:t>
      </w:r>
      <w:r w:rsidR="003D5F60" w:rsidRPr="00430DE0">
        <w:rPr>
          <w:rFonts w:asciiTheme="majorHAnsi" w:eastAsia="Calibri" w:hAnsiTheme="majorHAnsi" w:cs="Calibri"/>
          <w:sz w:val="24"/>
          <w:szCs w:val="24"/>
        </w:rPr>
        <w:t>).</w:t>
      </w:r>
      <w:r w:rsidR="0096302F" w:rsidRPr="00430DE0">
        <w:rPr>
          <w:rFonts w:asciiTheme="majorHAnsi" w:eastAsia="Calibri" w:hAnsiTheme="majorHAnsi" w:cs="Calibri"/>
          <w:sz w:val="24"/>
          <w:szCs w:val="24"/>
        </w:rPr>
        <w:t xml:space="preserve"> </w:t>
      </w:r>
    </w:p>
    <w:p w14:paraId="0000007A" w14:textId="77777777" w:rsidR="00497C97" w:rsidRPr="00430DE0" w:rsidRDefault="00497C97" w:rsidP="00BC4EDE">
      <w:pPr>
        <w:spacing w:line="240" w:lineRule="auto"/>
        <w:jc w:val="both"/>
        <w:rPr>
          <w:rFonts w:asciiTheme="majorHAnsi" w:eastAsia="Calibri" w:hAnsiTheme="majorHAnsi" w:cs="Calibri"/>
          <w:b/>
          <w:sz w:val="24"/>
          <w:szCs w:val="24"/>
        </w:rPr>
      </w:pPr>
    </w:p>
    <w:p w14:paraId="0000007B" w14:textId="32C4B9A7" w:rsidR="00497C97" w:rsidRPr="00430DE0" w:rsidRDefault="00E51847" w:rsidP="00BC4EDE">
      <w:pPr>
        <w:spacing w:line="240" w:lineRule="auto"/>
        <w:jc w:val="both"/>
        <w:rPr>
          <w:rFonts w:asciiTheme="majorHAnsi" w:eastAsia="Calibri" w:hAnsiTheme="majorHAnsi" w:cs="Calibri"/>
          <w:sz w:val="24"/>
          <w:szCs w:val="24"/>
        </w:rPr>
      </w:pPr>
      <w:r w:rsidRPr="00430DE0">
        <w:rPr>
          <w:rFonts w:asciiTheme="majorHAnsi" w:eastAsia="Calibri" w:hAnsiTheme="majorHAnsi" w:cs="Calibri"/>
          <w:b/>
          <w:sz w:val="24"/>
          <w:szCs w:val="24"/>
        </w:rPr>
        <w:t xml:space="preserve">Figure </w:t>
      </w:r>
      <w:r w:rsidR="00DA776C" w:rsidRPr="00430DE0">
        <w:rPr>
          <w:rFonts w:asciiTheme="majorHAnsi" w:eastAsia="Calibri" w:hAnsiTheme="majorHAnsi" w:cs="Calibri"/>
          <w:b/>
          <w:sz w:val="24"/>
          <w:szCs w:val="24"/>
        </w:rPr>
        <w:t>3</w:t>
      </w:r>
      <w:r w:rsidRPr="00430DE0">
        <w:rPr>
          <w:rFonts w:asciiTheme="majorHAnsi" w:eastAsia="Calibri" w:hAnsiTheme="majorHAnsi" w:cs="Calibri"/>
          <w:b/>
          <w:sz w:val="24"/>
          <w:szCs w:val="24"/>
        </w:rPr>
        <w:t>: Establishment of mouse prostate organoids. (A)</w:t>
      </w:r>
      <w:r w:rsidRPr="00430DE0">
        <w:rPr>
          <w:rFonts w:asciiTheme="majorHAnsi" w:eastAsia="Calibri" w:hAnsiTheme="majorHAnsi" w:cs="Calibri"/>
          <w:sz w:val="24"/>
          <w:szCs w:val="24"/>
        </w:rPr>
        <w:t xml:space="preserve"> </w:t>
      </w:r>
      <w:r w:rsidR="008C5997" w:rsidRPr="00430DE0">
        <w:rPr>
          <w:rFonts w:asciiTheme="majorHAnsi" w:eastAsia="Calibri" w:hAnsiTheme="majorHAnsi" w:cs="Calibri"/>
          <w:sz w:val="24"/>
          <w:szCs w:val="24"/>
        </w:rPr>
        <w:t xml:space="preserve">Schematic illustrating approach to </w:t>
      </w:r>
      <w:r w:rsidR="002F0536" w:rsidRPr="00430DE0">
        <w:rPr>
          <w:rFonts w:asciiTheme="majorHAnsi" w:eastAsia="Calibri" w:hAnsiTheme="majorHAnsi" w:cs="Calibri"/>
          <w:sz w:val="24"/>
          <w:szCs w:val="24"/>
        </w:rPr>
        <w:t xml:space="preserve">generate a </w:t>
      </w:r>
      <w:r w:rsidR="001566CF">
        <w:rPr>
          <w:rFonts w:asciiTheme="majorHAnsi" w:eastAsia="Calibri" w:hAnsiTheme="majorHAnsi" w:cs="Calibri"/>
          <w:sz w:val="24"/>
          <w:szCs w:val="24"/>
        </w:rPr>
        <w:t>matrix gel</w:t>
      </w:r>
      <w:r w:rsidRPr="00430DE0">
        <w:rPr>
          <w:rFonts w:asciiTheme="majorHAnsi" w:eastAsia="Calibri" w:hAnsiTheme="majorHAnsi" w:cs="Calibri"/>
          <w:sz w:val="24"/>
          <w:szCs w:val="24"/>
        </w:rPr>
        <w:t xml:space="preserve"> ring in a well of a 24-well plate. </w:t>
      </w:r>
      <w:r w:rsidRPr="00430DE0">
        <w:rPr>
          <w:rFonts w:asciiTheme="majorHAnsi" w:eastAsia="Calibri" w:hAnsiTheme="majorHAnsi" w:cs="Calibri"/>
          <w:b/>
          <w:sz w:val="24"/>
          <w:szCs w:val="24"/>
        </w:rPr>
        <w:t xml:space="preserve">(B) </w:t>
      </w:r>
      <w:r w:rsidRPr="00430DE0">
        <w:rPr>
          <w:rFonts w:asciiTheme="majorHAnsi" w:eastAsia="Calibri" w:hAnsiTheme="majorHAnsi" w:cs="Calibri"/>
          <w:sz w:val="24"/>
          <w:szCs w:val="24"/>
        </w:rPr>
        <w:t xml:space="preserve">Representative phase contrast images of organoids (3D growth plane) and </w:t>
      </w:r>
      <w:r w:rsidR="00A17797" w:rsidRPr="00430DE0">
        <w:rPr>
          <w:rFonts w:asciiTheme="majorHAnsi" w:eastAsia="Calibri" w:hAnsiTheme="majorHAnsi" w:cs="Calibri"/>
          <w:sz w:val="24"/>
          <w:szCs w:val="24"/>
        </w:rPr>
        <w:t>two</w:t>
      </w:r>
      <w:r w:rsidRPr="00430DE0">
        <w:rPr>
          <w:rFonts w:asciiTheme="majorHAnsi" w:eastAsia="Calibri" w:hAnsiTheme="majorHAnsi" w:cs="Calibri"/>
          <w:sz w:val="24"/>
          <w:szCs w:val="24"/>
        </w:rPr>
        <w:t>-dimensional colonies (2D growth plane) formed 7 days after plating prostate epithelial cells into un-coated (Poly-HEMA (-)), or coated (Poly-HEMA (+)) 24-well plates.</w:t>
      </w:r>
      <w:r w:rsidR="00F41CF0" w:rsidRPr="00430DE0">
        <w:rPr>
          <w:rFonts w:asciiTheme="majorHAnsi" w:eastAsia="Calibri" w:hAnsiTheme="majorHAnsi" w:cs="Calibri"/>
          <w:sz w:val="24"/>
          <w:szCs w:val="24"/>
        </w:rPr>
        <w:t xml:space="preserve"> Boxed regions</w:t>
      </w:r>
      <w:r w:rsidR="00AE359B" w:rsidRPr="00430DE0">
        <w:rPr>
          <w:rFonts w:asciiTheme="majorHAnsi" w:eastAsia="Calibri" w:hAnsiTheme="majorHAnsi" w:cs="Calibri"/>
          <w:sz w:val="24"/>
          <w:szCs w:val="24"/>
        </w:rPr>
        <w:t xml:space="preserve"> within </w:t>
      </w:r>
      <w:r w:rsidR="000D4347" w:rsidRPr="00430DE0">
        <w:rPr>
          <w:rFonts w:asciiTheme="majorHAnsi" w:eastAsia="Calibri" w:hAnsiTheme="majorHAnsi" w:cs="Calibri"/>
          <w:sz w:val="24"/>
          <w:szCs w:val="24"/>
        </w:rPr>
        <w:t>2D</w:t>
      </w:r>
      <w:r w:rsidR="00AE359B" w:rsidRPr="00430DE0">
        <w:rPr>
          <w:rFonts w:asciiTheme="majorHAnsi" w:eastAsia="Calibri" w:hAnsiTheme="majorHAnsi" w:cs="Calibri"/>
          <w:sz w:val="24"/>
          <w:szCs w:val="24"/>
        </w:rPr>
        <w:t xml:space="preserve"> growth plane</w:t>
      </w:r>
      <w:r w:rsidR="00F41CF0" w:rsidRPr="00430DE0">
        <w:rPr>
          <w:rFonts w:asciiTheme="majorHAnsi" w:eastAsia="Calibri" w:hAnsiTheme="majorHAnsi" w:cs="Calibri"/>
          <w:sz w:val="24"/>
          <w:szCs w:val="24"/>
        </w:rPr>
        <w:t xml:space="preserve"> are </w:t>
      </w:r>
      <w:r w:rsidR="00AE359B" w:rsidRPr="00430DE0">
        <w:rPr>
          <w:rFonts w:asciiTheme="majorHAnsi" w:eastAsia="Calibri" w:hAnsiTheme="majorHAnsi" w:cs="Calibri"/>
          <w:sz w:val="24"/>
          <w:szCs w:val="24"/>
        </w:rPr>
        <w:t>magnified on the right.</w:t>
      </w:r>
      <w:r w:rsidR="00D10967" w:rsidRPr="00430DE0">
        <w:rPr>
          <w:rFonts w:asciiTheme="majorHAnsi" w:eastAsia="Calibri" w:hAnsiTheme="majorHAnsi" w:cs="Calibri"/>
          <w:sz w:val="24"/>
          <w:szCs w:val="24"/>
        </w:rPr>
        <w:t xml:space="preserve"> </w:t>
      </w:r>
      <w:r w:rsidR="003E6CF7" w:rsidRPr="00430DE0">
        <w:rPr>
          <w:rFonts w:asciiTheme="majorHAnsi" w:eastAsia="Calibri" w:hAnsiTheme="majorHAnsi" w:cs="Calibri"/>
          <w:color w:val="000000" w:themeColor="text1"/>
          <w:sz w:val="24"/>
          <w:szCs w:val="24"/>
        </w:rPr>
        <w:t>Scale bars, 200</w:t>
      </w:r>
      <w:r w:rsidR="00BB1A28" w:rsidRPr="00430DE0">
        <w:rPr>
          <w:rFonts w:asciiTheme="majorHAnsi" w:eastAsia="Calibri" w:hAnsiTheme="majorHAnsi" w:cs="Calibri"/>
          <w:color w:val="000000" w:themeColor="text1"/>
          <w:sz w:val="24"/>
          <w:szCs w:val="24"/>
        </w:rPr>
        <w:t xml:space="preserve"> </w:t>
      </w:r>
      <w:r w:rsidR="00D10967" w:rsidRPr="00430DE0">
        <w:rPr>
          <w:rFonts w:asciiTheme="majorHAnsi" w:eastAsia="Calibri" w:hAnsiTheme="majorHAnsi" w:cs="Calibri"/>
          <w:color w:val="000000" w:themeColor="text1"/>
          <w:sz w:val="24"/>
          <w:szCs w:val="24"/>
          <w:highlight w:val="white"/>
        </w:rPr>
        <w:t>µ</w:t>
      </w:r>
      <w:r w:rsidR="00D10967" w:rsidRPr="00430DE0">
        <w:rPr>
          <w:rFonts w:asciiTheme="majorHAnsi" w:eastAsia="Calibri" w:hAnsiTheme="majorHAnsi" w:cs="Calibri"/>
          <w:color w:val="000000" w:themeColor="text1"/>
          <w:sz w:val="24"/>
          <w:szCs w:val="24"/>
        </w:rPr>
        <w:t>m.</w:t>
      </w:r>
      <w:r w:rsidRPr="00430DE0">
        <w:rPr>
          <w:rFonts w:asciiTheme="majorHAnsi" w:eastAsia="Calibri" w:hAnsiTheme="majorHAnsi" w:cs="Calibri"/>
          <w:color w:val="000000" w:themeColor="text1"/>
          <w:sz w:val="24"/>
          <w:szCs w:val="24"/>
        </w:rPr>
        <w:t xml:space="preserve"> </w:t>
      </w:r>
    </w:p>
    <w:p w14:paraId="0000007C" w14:textId="77777777" w:rsidR="00497C97" w:rsidRPr="00430DE0" w:rsidRDefault="00497C97" w:rsidP="00BC4EDE">
      <w:pPr>
        <w:spacing w:line="240" w:lineRule="auto"/>
        <w:jc w:val="both"/>
        <w:rPr>
          <w:rFonts w:asciiTheme="majorHAnsi" w:eastAsia="Calibri" w:hAnsiTheme="majorHAnsi" w:cs="Calibri"/>
          <w:b/>
          <w:sz w:val="24"/>
          <w:szCs w:val="24"/>
        </w:rPr>
      </w:pPr>
    </w:p>
    <w:p w14:paraId="0000007E" w14:textId="672C68C6" w:rsidR="00497C97" w:rsidRPr="00430DE0" w:rsidRDefault="00E51847" w:rsidP="00BC4EDE">
      <w:pPr>
        <w:spacing w:line="240" w:lineRule="auto"/>
        <w:jc w:val="both"/>
        <w:rPr>
          <w:rFonts w:asciiTheme="majorHAnsi" w:eastAsia="Calibri" w:hAnsiTheme="majorHAnsi" w:cs="Calibri"/>
          <w:sz w:val="24"/>
          <w:szCs w:val="24"/>
        </w:rPr>
      </w:pPr>
      <w:r w:rsidRPr="00430DE0">
        <w:rPr>
          <w:rFonts w:asciiTheme="majorHAnsi" w:eastAsia="Calibri" w:hAnsiTheme="majorHAnsi" w:cs="Calibri"/>
          <w:b/>
          <w:sz w:val="24"/>
          <w:szCs w:val="24"/>
        </w:rPr>
        <w:t xml:space="preserve">Figure </w:t>
      </w:r>
      <w:r w:rsidR="00DA776C" w:rsidRPr="00430DE0">
        <w:rPr>
          <w:rFonts w:asciiTheme="majorHAnsi" w:eastAsia="Calibri" w:hAnsiTheme="majorHAnsi" w:cs="Calibri"/>
          <w:b/>
          <w:sz w:val="24"/>
          <w:szCs w:val="24"/>
        </w:rPr>
        <w:t>4</w:t>
      </w:r>
      <w:r w:rsidRPr="00430DE0">
        <w:rPr>
          <w:rFonts w:asciiTheme="majorHAnsi" w:eastAsia="Calibri" w:hAnsiTheme="majorHAnsi" w:cs="Calibri"/>
          <w:b/>
          <w:sz w:val="24"/>
          <w:szCs w:val="24"/>
        </w:rPr>
        <w:t xml:space="preserve">: Analysis of lineage marker expression in prostate organoids by Western blot and whole-mount confocal microscopy. (A) </w:t>
      </w:r>
      <w:r w:rsidRPr="00430DE0">
        <w:rPr>
          <w:rFonts w:asciiTheme="majorHAnsi" w:eastAsia="Calibri" w:hAnsiTheme="majorHAnsi" w:cs="Calibri"/>
          <w:sz w:val="24"/>
          <w:szCs w:val="24"/>
        </w:rPr>
        <w:t>Represen</w:t>
      </w:r>
      <w:r w:rsidR="00B64408" w:rsidRPr="00430DE0">
        <w:rPr>
          <w:rFonts w:asciiTheme="majorHAnsi" w:eastAsia="Calibri" w:hAnsiTheme="majorHAnsi" w:cs="Calibri"/>
          <w:sz w:val="24"/>
          <w:szCs w:val="24"/>
        </w:rPr>
        <w:t>tative phase contrast images of</w:t>
      </w:r>
      <w:r w:rsidRPr="00430DE0">
        <w:rPr>
          <w:rFonts w:asciiTheme="majorHAnsi" w:eastAsia="Calibri" w:hAnsiTheme="majorHAnsi" w:cs="Calibri"/>
          <w:sz w:val="24"/>
          <w:szCs w:val="24"/>
        </w:rPr>
        <w:t xml:space="preserve"> basal-derived (top), and luminal-derived (bottom) organoids after 7 days of culture. Scale bar,</w:t>
      </w:r>
      <w:r w:rsidRPr="00430DE0">
        <w:rPr>
          <w:rFonts w:asciiTheme="majorHAnsi" w:eastAsia="Calibri" w:hAnsiTheme="majorHAnsi" w:cs="Calibri"/>
          <w:color w:val="FF0000"/>
          <w:sz w:val="24"/>
          <w:szCs w:val="24"/>
        </w:rPr>
        <w:t xml:space="preserve"> </w:t>
      </w:r>
      <w:r w:rsidRPr="00430DE0">
        <w:rPr>
          <w:rFonts w:asciiTheme="majorHAnsi" w:eastAsia="Calibri" w:hAnsiTheme="majorHAnsi" w:cs="Calibri"/>
          <w:sz w:val="24"/>
          <w:szCs w:val="24"/>
        </w:rPr>
        <w:t xml:space="preserve">100 </w:t>
      </w:r>
      <w:r w:rsidRPr="00430DE0">
        <w:rPr>
          <w:rFonts w:asciiTheme="majorHAnsi" w:eastAsia="Calibri" w:hAnsiTheme="majorHAnsi" w:cs="Calibri"/>
          <w:sz w:val="24"/>
          <w:szCs w:val="24"/>
          <w:highlight w:val="white"/>
        </w:rPr>
        <w:t>µm</w:t>
      </w:r>
      <w:r w:rsidRPr="00430DE0">
        <w:rPr>
          <w:rFonts w:asciiTheme="majorHAnsi" w:eastAsia="Calibri" w:hAnsiTheme="majorHAnsi" w:cs="Calibri"/>
          <w:sz w:val="24"/>
          <w:szCs w:val="24"/>
        </w:rPr>
        <w:t>.</w:t>
      </w:r>
      <w:r w:rsidR="00D10967" w:rsidRPr="00430DE0">
        <w:rPr>
          <w:rFonts w:asciiTheme="majorHAnsi" w:eastAsia="Calibri" w:hAnsiTheme="majorHAnsi" w:cs="Calibri"/>
          <w:sz w:val="24"/>
          <w:szCs w:val="24"/>
        </w:rPr>
        <w:t xml:space="preserve"> </w:t>
      </w:r>
      <w:r w:rsidRPr="00430DE0">
        <w:rPr>
          <w:rFonts w:asciiTheme="majorHAnsi" w:eastAsia="Calibri" w:hAnsiTheme="majorHAnsi" w:cs="Calibri"/>
          <w:b/>
          <w:sz w:val="24"/>
          <w:szCs w:val="24"/>
        </w:rPr>
        <w:t xml:space="preserve">(B) </w:t>
      </w:r>
      <w:r w:rsidRPr="00430DE0">
        <w:rPr>
          <w:rFonts w:asciiTheme="majorHAnsi" w:eastAsia="Calibri" w:hAnsiTheme="majorHAnsi" w:cs="Calibri"/>
          <w:sz w:val="24"/>
          <w:szCs w:val="24"/>
        </w:rPr>
        <w:t>Western b</w:t>
      </w:r>
      <w:r w:rsidR="00B64408" w:rsidRPr="00430DE0">
        <w:rPr>
          <w:rFonts w:asciiTheme="majorHAnsi" w:eastAsia="Calibri" w:hAnsiTheme="majorHAnsi" w:cs="Calibri"/>
          <w:sz w:val="24"/>
          <w:szCs w:val="24"/>
        </w:rPr>
        <w:t>lot an</w:t>
      </w:r>
      <w:r w:rsidR="00D969AB" w:rsidRPr="00430DE0">
        <w:rPr>
          <w:rFonts w:asciiTheme="majorHAnsi" w:eastAsia="Calibri" w:hAnsiTheme="majorHAnsi" w:cs="Calibri"/>
          <w:sz w:val="24"/>
          <w:szCs w:val="24"/>
        </w:rPr>
        <w:t>alysis of basal-derived (Bas</w:t>
      </w:r>
      <w:r w:rsidR="00B64408" w:rsidRPr="00430DE0">
        <w:rPr>
          <w:rFonts w:asciiTheme="majorHAnsi" w:eastAsia="Calibri" w:hAnsiTheme="majorHAnsi" w:cs="Calibri"/>
          <w:sz w:val="24"/>
          <w:szCs w:val="24"/>
        </w:rPr>
        <w:t>) and luminal-derived (L</w:t>
      </w:r>
      <w:r w:rsidR="00D969AB" w:rsidRPr="00430DE0">
        <w:rPr>
          <w:rFonts w:asciiTheme="majorHAnsi" w:eastAsia="Calibri" w:hAnsiTheme="majorHAnsi" w:cs="Calibri"/>
          <w:sz w:val="24"/>
          <w:szCs w:val="24"/>
        </w:rPr>
        <w:t>um</w:t>
      </w:r>
      <w:r w:rsidRPr="00430DE0">
        <w:rPr>
          <w:rFonts w:asciiTheme="majorHAnsi" w:eastAsia="Calibri" w:hAnsiTheme="majorHAnsi" w:cs="Calibri"/>
          <w:sz w:val="24"/>
          <w:szCs w:val="24"/>
        </w:rPr>
        <w:t xml:space="preserve">) organoids after 5 days of culture. Staining for the basal marker, cytokeratin 5 (K5), and the luminal marker, cytokeratin 8 (K8), and a loading control, histone H3 (HH3). </w:t>
      </w:r>
      <w:r w:rsidR="002E404F" w:rsidRPr="00430DE0">
        <w:rPr>
          <w:rFonts w:asciiTheme="majorHAnsi" w:eastAsia="Calibri" w:hAnsiTheme="majorHAnsi" w:cs="Calibri"/>
          <w:b/>
          <w:sz w:val="24"/>
          <w:szCs w:val="24"/>
        </w:rPr>
        <w:t xml:space="preserve">(C) </w:t>
      </w:r>
      <w:r w:rsidR="002E404F" w:rsidRPr="00430DE0">
        <w:rPr>
          <w:rFonts w:asciiTheme="majorHAnsi" w:eastAsia="Calibri" w:hAnsiTheme="majorHAnsi" w:cs="Calibri"/>
          <w:sz w:val="24"/>
          <w:szCs w:val="24"/>
        </w:rPr>
        <w:t>Schematic illustrating chambered coverslip with spacers</w:t>
      </w:r>
      <w:r w:rsidR="00E15D82" w:rsidRPr="00430DE0">
        <w:rPr>
          <w:rFonts w:asciiTheme="majorHAnsi" w:eastAsia="Calibri" w:hAnsiTheme="majorHAnsi" w:cs="Calibri"/>
          <w:sz w:val="24"/>
          <w:szCs w:val="24"/>
        </w:rPr>
        <w:t>.</w:t>
      </w:r>
      <w:r w:rsidR="002E404F" w:rsidRPr="00430DE0">
        <w:rPr>
          <w:rFonts w:asciiTheme="majorHAnsi" w:eastAsia="Calibri" w:hAnsiTheme="majorHAnsi" w:cs="Calibri"/>
          <w:sz w:val="24"/>
          <w:szCs w:val="24"/>
        </w:rPr>
        <w:t xml:space="preserve"> </w:t>
      </w:r>
      <w:r w:rsidR="002E404F" w:rsidRPr="00430DE0">
        <w:rPr>
          <w:rFonts w:asciiTheme="majorHAnsi" w:eastAsia="Calibri" w:hAnsiTheme="majorHAnsi" w:cs="Calibri"/>
          <w:b/>
          <w:sz w:val="24"/>
          <w:szCs w:val="24"/>
        </w:rPr>
        <w:t>(</w:t>
      </w:r>
      <w:r w:rsidRPr="00430DE0">
        <w:rPr>
          <w:rFonts w:asciiTheme="majorHAnsi" w:eastAsia="Calibri" w:hAnsiTheme="majorHAnsi" w:cs="Calibri"/>
          <w:b/>
          <w:sz w:val="24"/>
          <w:szCs w:val="24"/>
        </w:rPr>
        <w:t xml:space="preserve">D) </w:t>
      </w:r>
      <w:r w:rsidRPr="00430DE0">
        <w:rPr>
          <w:rFonts w:asciiTheme="majorHAnsi" w:eastAsia="Calibri" w:hAnsiTheme="majorHAnsi" w:cs="Calibri"/>
          <w:sz w:val="24"/>
          <w:szCs w:val="24"/>
        </w:rPr>
        <w:t>Representative differential interference contrast (DIC) and immunofluorescent images of basal-derived</w:t>
      </w:r>
      <w:r w:rsidR="009D22C7" w:rsidRPr="00430DE0">
        <w:rPr>
          <w:rFonts w:asciiTheme="majorHAnsi" w:eastAsia="Calibri" w:hAnsiTheme="majorHAnsi" w:cs="Calibri"/>
          <w:sz w:val="24"/>
          <w:szCs w:val="24"/>
        </w:rPr>
        <w:t xml:space="preserve"> (top)</w:t>
      </w:r>
      <w:r w:rsidRPr="00430DE0">
        <w:rPr>
          <w:rFonts w:asciiTheme="majorHAnsi" w:eastAsia="Calibri" w:hAnsiTheme="majorHAnsi" w:cs="Calibri"/>
          <w:sz w:val="24"/>
          <w:szCs w:val="24"/>
        </w:rPr>
        <w:t xml:space="preserve"> and luminal-derived</w:t>
      </w:r>
      <w:r w:rsidR="009D22C7" w:rsidRPr="00430DE0">
        <w:rPr>
          <w:rFonts w:asciiTheme="majorHAnsi" w:eastAsia="Calibri" w:hAnsiTheme="majorHAnsi" w:cs="Calibri"/>
          <w:sz w:val="24"/>
          <w:szCs w:val="24"/>
        </w:rPr>
        <w:t xml:space="preserve"> (bottom)</w:t>
      </w:r>
      <w:r w:rsidRPr="00430DE0">
        <w:rPr>
          <w:rFonts w:asciiTheme="majorHAnsi" w:eastAsia="Calibri" w:hAnsiTheme="majorHAnsi" w:cs="Calibri"/>
          <w:sz w:val="24"/>
          <w:szCs w:val="24"/>
        </w:rPr>
        <w:t xml:space="preserve"> organoids after 7 </w:t>
      </w:r>
      <w:r w:rsidRPr="00430DE0">
        <w:rPr>
          <w:rFonts w:asciiTheme="majorHAnsi" w:eastAsia="Calibri" w:hAnsiTheme="majorHAnsi" w:cs="Calibri"/>
          <w:color w:val="000000" w:themeColor="text1"/>
          <w:sz w:val="24"/>
          <w:szCs w:val="24"/>
        </w:rPr>
        <w:t>days of culture. Staining for p63 (red), K8 (green) and DAPI (blue) individually and merged.</w:t>
      </w:r>
      <w:r w:rsidR="00091BCA" w:rsidRPr="00430DE0">
        <w:rPr>
          <w:rFonts w:asciiTheme="majorHAnsi" w:eastAsia="Calibri" w:hAnsiTheme="majorHAnsi" w:cs="Calibri"/>
          <w:color w:val="000000" w:themeColor="text1"/>
          <w:sz w:val="24"/>
          <w:szCs w:val="24"/>
        </w:rPr>
        <w:t xml:space="preserve"> Scale bars, 100</w:t>
      </w:r>
      <w:r w:rsidR="0013627D" w:rsidRPr="00430DE0">
        <w:rPr>
          <w:rFonts w:asciiTheme="majorHAnsi" w:eastAsia="Calibri" w:hAnsiTheme="majorHAnsi" w:cs="Calibri"/>
          <w:color w:val="000000" w:themeColor="text1"/>
          <w:sz w:val="24"/>
          <w:szCs w:val="24"/>
        </w:rPr>
        <w:t xml:space="preserve"> </w:t>
      </w:r>
      <w:r w:rsidRPr="00430DE0">
        <w:rPr>
          <w:rFonts w:asciiTheme="majorHAnsi" w:eastAsia="Calibri" w:hAnsiTheme="majorHAnsi" w:cs="Calibri"/>
          <w:color w:val="000000" w:themeColor="text1"/>
          <w:sz w:val="24"/>
          <w:szCs w:val="24"/>
          <w:highlight w:val="white"/>
        </w:rPr>
        <w:t>µ</w:t>
      </w:r>
      <w:r w:rsidRPr="00430DE0">
        <w:rPr>
          <w:rFonts w:asciiTheme="majorHAnsi" w:eastAsia="Calibri" w:hAnsiTheme="majorHAnsi" w:cs="Calibri"/>
          <w:color w:val="000000" w:themeColor="text1"/>
          <w:sz w:val="24"/>
          <w:szCs w:val="24"/>
        </w:rPr>
        <w:t>m.</w:t>
      </w:r>
    </w:p>
    <w:p w14:paraId="0000007F" w14:textId="77777777" w:rsidR="00497C97" w:rsidRPr="00430DE0" w:rsidRDefault="00497C97" w:rsidP="00BC4EDE">
      <w:pPr>
        <w:spacing w:line="240" w:lineRule="auto"/>
        <w:jc w:val="both"/>
        <w:rPr>
          <w:rFonts w:asciiTheme="majorHAnsi" w:eastAsia="Calibri" w:hAnsiTheme="majorHAnsi" w:cs="Calibri"/>
          <w:sz w:val="24"/>
          <w:szCs w:val="24"/>
        </w:rPr>
      </w:pPr>
    </w:p>
    <w:p w14:paraId="58E8BC30" w14:textId="41ABF3E2" w:rsidR="003779A3" w:rsidRPr="00430DE0" w:rsidRDefault="00E51847" w:rsidP="00BC4EDE">
      <w:pPr>
        <w:spacing w:line="240" w:lineRule="auto"/>
        <w:jc w:val="both"/>
        <w:rPr>
          <w:rFonts w:asciiTheme="majorHAnsi" w:eastAsia="Calibri" w:hAnsiTheme="majorHAnsi" w:cs="Calibri"/>
          <w:b/>
          <w:sz w:val="24"/>
          <w:szCs w:val="24"/>
        </w:rPr>
      </w:pPr>
      <w:r w:rsidRPr="00430DE0">
        <w:rPr>
          <w:rFonts w:asciiTheme="majorHAnsi" w:eastAsia="Calibri" w:hAnsiTheme="majorHAnsi" w:cs="Calibri"/>
          <w:b/>
          <w:sz w:val="24"/>
          <w:szCs w:val="24"/>
        </w:rPr>
        <w:t xml:space="preserve">Table 1. </w:t>
      </w:r>
      <w:r w:rsidR="00EB64C7" w:rsidRPr="00430DE0">
        <w:rPr>
          <w:rFonts w:asciiTheme="majorHAnsi" w:eastAsia="Calibri" w:hAnsiTheme="majorHAnsi" w:cs="Calibri"/>
          <w:b/>
          <w:sz w:val="24"/>
          <w:szCs w:val="24"/>
        </w:rPr>
        <w:t>Instructions for the preparation of key solutions.</w:t>
      </w:r>
    </w:p>
    <w:p w14:paraId="497CBD69" w14:textId="77777777" w:rsidR="00430DE0" w:rsidRPr="00430DE0" w:rsidRDefault="00430DE0" w:rsidP="00BC4EDE">
      <w:pPr>
        <w:spacing w:line="240" w:lineRule="auto"/>
        <w:jc w:val="both"/>
        <w:rPr>
          <w:rFonts w:asciiTheme="majorHAnsi" w:eastAsia="Calibri" w:hAnsiTheme="majorHAnsi" w:cs="Calibri"/>
          <w:b/>
          <w:sz w:val="24"/>
          <w:szCs w:val="24"/>
        </w:rPr>
      </w:pPr>
    </w:p>
    <w:p w14:paraId="342CB30A" w14:textId="77777777" w:rsidR="00EB64C7" w:rsidRPr="00430DE0" w:rsidRDefault="003779A3" w:rsidP="00BC4EDE">
      <w:pPr>
        <w:spacing w:line="240" w:lineRule="auto"/>
        <w:jc w:val="both"/>
        <w:rPr>
          <w:rFonts w:asciiTheme="majorHAnsi" w:eastAsia="Calibri" w:hAnsiTheme="majorHAnsi" w:cs="Calibri"/>
          <w:b/>
          <w:sz w:val="24"/>
          <w:szCs w:val="24"/>
        </w:rPr>
      </w:pPr>
      <w:r w:rsidRPr="00430DE0">
        <w:rPr>
          <w:rFonts w:asciiTheme="majorHAnsi" w:eastAsia="Calibri" w:hAnsiTheme="majorHAnsi" w:cs="Calibri"/>
          <w:b/>
          <w:sz w:val="24"/>
          <w:szCs w:val="24"/>
        </w:rPr>
        <w:t xml:space="preserve">Table 2. </w:t>
      </w:r>
      <w:r w:rsidR="00EB64C7" w:rsidRPr="00430DE0">
        <w:rPr>
          <w:rFonts w:asciiTheme="majorHAnsi" w:eastAsia="Calibri" w:hAnsiTheme="majorHAnsi" w:cs="Calibri"/>
          <w:b/>
          <w:sz w:val="24"/>
          <w:szCs w:val="24"/>
        </w:rPr>
        <w:t>Instructions for the preparation of mouse organoid media.</w:t>
      </w:r>
    </w:p>
    <w:p w14:paraId="6014A817" w14:textId="77777777" w:rsidR="00430DE0" w:rsidRPr="00430DE0" w:rsidRDefault="00430DE0" w:rsidP="00BC4EDE">
      <w:pPr>
        <w:spacing w:line="240" w:lineRule="auto"/>
        <w:jc w:val="both"/>
        <w:rPr>
          <w:rFonts w:asciiTheme="majorHAnsi" w:eastAsia="Calibri" w:hAnsiTheme="majorHAnsi" w:cs="Calibri"/>
          <w:b/>
          <w:sz w:val="24"/>
          <w:szCs w:val="24"/>
        </w:rPr>
      </w:pPr>
    </w:p>
    <w:p w14:paraId="60EC5C97" w14:textId="60A1EE0C" w:rsidR="002201BA" w:rsidRPr="00430DE0" w:rsidRDefault="00C67DE1" w:rsidP="00BC4EDE">
      <w:pPr>
        <w:spacing w:line="240" w:lineRule="auto"/>
        <w:jc w:val="both"/>
        <w:rPr>
          <w:rFonts w:asciiTheme="majorHAnsi" w:eastAsia="Calibri" w:hAnsiTheme="majorHAnsi" w:cs="Calibri"/>
          <w:b/>
          <w:sz w:val="24"/>
          <w:szCs w:val="24"/>
        </w:rPr>
      </w:pPr>
      <w:r w:rsidRPr="00430DE0">
        <w:rPr>
          <w:rFonts w:asciiTheme="majorHAnsi" w:eastAsia="Calibri" w:hAnsiTheme="majorHAnsi" w:cs="Calibri"/>
          <w:b/>
          <w:sz w:val="24"/>
          <w:szCs w:val="24"/>
        </w:rPr>
        <w:t>Table 3</w:t>
      </w:r>
      <w:r w:rsidR="00B64408" w:rsidRPr="00430DE0">
        <w:rPr>
          <w:rFonts w:asciiTheme="majorHAnsi" w:eastAsia="Calibri" w:hAnsiTheme="majorHAnsi" w:cs="Calibri"/>
          <w:b/>
          <w:sz w:val="24"/>
          <w:szCs w:val="24"/>
        </w:rPr>
        <w:t xml:space="preserve">. </w:t>
      </w:r>
      <w:r w:rsidR="00EB64C7" w:rsidRPr="00430DE0">
        <w:rPr>
          <w:rFonts w:asciiTheme="majorHAnsi" w:eastAsia="Calibri" w:hAnsiTheme="majorHAnsi" w:cs="Calibri"/>
          <w:b/>
          <w:sz w:val="24"/>
          <w:szCs w:val="24"/>
        </w:rPr>
        <w:t>Protocol for preparation of Poly-HEMA-coated plates.</w:t>
      </w:r>
    </w:p>
    <w:p w14:paraId="468C4981" w14:textId="77777777" w:rsidR="00C67DE1" w:rsidRPr="00430DE0" w:rsidRDefault="00C67DE1" w:rsidP="00BC4EDE">
      <w:pPr>
        <w:spacing w:line="240" w:lineRule="auto"/>
        <w:jc w:val="both"/>
        <w:rPr>
          <w:rFonts w:asciiTheme="majorHAnsi" w:eastAsia="Calibri" w:hAnsiTheme="majorHAnsi" w:cs="Calibri"/>
          <w:b/>
          <w:sz w:val="24"/>
          <w:szCs w:val="24"/>
        </w:rPr>
      </w:pPr>
    </w:p>
    <w:p w14:paraId="1F6AE0D4" w14:textId="623FD99D" w:rsidR="00C67DE1" w:rsidRPr="00430DE0" w:rsidRDefault="00E51847" w:rsidP="00BC4EDE">
      <w:pPr>
        <w:spacing w:line="240" w:lineRule="auto"/>
        <w:jc w:val="both"/>
        <w:rPr>
          <w:rFonts w:asciiTheme="majorHAnsi" w:eastAsia="Calibri" w:hAnsiTheme="majorHAnsi" w:cs="Calibri"/>
          <w:b/>
          <w:sz w:val="24"/>
          <w:szCs w:val="24"/>
        </w:rPr>
      </w:pPr>
      <w:r w:rsidRPr="00430DE0">
        <w:rPr>
          <w:rFonts w:asciiTheme="majorHAnsi" w:eastAsia="Calibri" w:hAnsiTheme="majorHAnsi" w:cs="Calibri"/>
          <w:b/>
          <w:sz w:val="24"/>
          <w:szCs w:val="24"/>
        </w:rPr>
        <w:t>DISCUSSION</w:t>
      </w:r>
    </w:p>
    <w:p w14:paraId="00000087" w14:textId="4CE7FDE5" w:rsidR="00497C97" w:rsidRPr="00430DE0" w:rsidRDefault="00E51847" w:rsidP="00BC4EDE">
      <w:pPr>
        <w:spacing w:line="240" w:lineRule="auto"/>
        <w:jc w:val="both"/>
        <w:rPr>
          <w:rFonts w:asciiTheme="majorHAnsi" w:eastAsia="Calibri" w:hAnsiTheme="majorHAnsi" w:cs="Calibri"/>
          <w:sz w:val="24"/>
          <w:szCs w:val="24"/>
        </w:rPr>
      </w:pPr>
      <w:r w:rsidRPr="00430DE0">
        <w:rPr>
          <w:rFonts w:asciiTheme="majorHAnsi" w:eastAsia="Calibri" w:hAnsiTheme="majorHAnsi" w:cs="Calibri"/>
          <w:sz w:val="24"/>
          <w:szCs w:val="24"/>
        </w:rPr>
        <w:t>Prostate epithelial cell differentiation has been implicated in both normal prostate biology</w:t>
      </w:r>
      <w:r w:rsidR="007066D7" w:rsidRPr="00430DE0">
        <w:rPr>
          <w:rFonts w:asciiTheme="majorHAnsi" w:eastAsia="Calibri" w:hAnsiTheme="majorHAnsi" w:cs="Calibri"/>
          <w:sz w:val="24"/>
          <w:szCs w:val="24"/>
        </w:rPr>
        <w:fldChar w:fldCharType="begin" w:fldLock="1"/>
      </w:r>
      <w:r w:rsidR="00DA36C5" w:rsidRPr="00430DE0">
        <w:rPr>
          <w:rFonts w:asciiTheme="majorHAnsi" w:eastAsia="Calibri" w:hAnsiTheme="majorHAnsi" w:cs="Calibri"/>
          <w:sz w:val="24"/>
          <w:szCs w:val="24"/>
        </w:rPr>
        <w:instrText>ADDIN CSL_CITATION {"citationItems":[{"id":"ITEM-1","itemData":{"DOI":"10.1016/j.ccr.2012.01.005","ISBN":"1878-3686 (Electronic)\\n1535-6108 (Linking)","ISSN":"15356108","PMID":"22340597","abstract":"The prostate epithelial lineage hierarchy and the cellular origin for prostate cancer remain inadequately defined. Using a lineage-tracing approach, we show that adult rodent prostate basal and luminal cells are independently self-sustained in vivo. Disrupting the tumor suppressor Pten in either lineage led to prostate cancer initiation. However, the cellular composition and onset dynamics of the resulting tumors are distinctive. Prostate luminal cells are more responsive to Pten null-induced mitogenic signaling. In contrast, basal cells are resistant to direct transformation. Instead, loss of Pten activity induces the capability of basal cells to differentiate into transformation-competent luminal cells. Our study suggests that deregulation of epithelial differentiation is a critical step for the initiation of prostate cancers of basal cell origin. © 2012 Elsevier Inc.","author":[{"dropping-particle":"","family":"Choi","given":"Nahyun","non-dropping-particle":"","parse-names":false,"suffix":""},{"dropping-particle":"","family":"Zhang","given":"Boyu","non-dropping-particle":"","parse-names":false,"suffix":""},{"dropping-particle":"","family":"Zhang","given":"Li","non-dropping-particle":"","parse-names":false,"suffix":""},{"dropping-particle":"","family":"Ittmann","given":"Michael","non-dropping-particle":"","parse-names":false,"suffix":""},{"dropping-particle":"","family":"Xin","given":"Li","non-dropping-particle":"","parse-names":false,"suffix":""}],"container-title":"Cancer Cell","id":"ITEM-1","issue":"2","issued":{"date-parts":[["2012"]]},"page":"253-265","title":"Adult Murine Prostate Basal and Luminal Cells Are Self-Sustained Lineages that Can Both Serve as Targets for Prostate Cancer Initiation","type":"article-journal","volume":"21"},"uris":["http://www.mendeley.com/documents/?uuid=3e774909-5bc3-4305-ab3e-f729c6702214"]},{"id":"ITEM-2","itemData":{"DOI":"10.1038/ncb2600","ISBN":"1476-4679 (Electronic)\\r1465-7392 (Linking)","ISSN":"14657392","PMID":"23064263","abstract":"The prostate is a glandular epithelium composed of basal, luminal and neuroendocrine cells that originate from the urogenital sinus during embryonic development. After birth, the prostate keeps developing until the end of puberty. Here, we used inducible genetic lineage tracing experiments in mice to investigate the cellular hierarchy that governs prostate postnatal development. We found that prostate postnatal development is mediated by basal multipotent stem cells that differentiate into basal, luminal and neuroendocrine cells, as well as by unipotent basal and luminal progenitors. Clonal analysis of basal cells revealed the existence of bipotent and unipotent basal progenitors as well as basal cells already committed to the luminal lineage with intermediate cells co-expressing basal and luminal markers associated with this commitment step. The existence of multipotent basal progenitors during prostate postnatal development contrasts with the distinct pools of unipotent basal and luminal stem cells that mediate adult prostate regeneration. Our results uncover the cellular hierarchy acting during prostate development and will be instrumental in defining the cellular origin and the mechanisms underlying prostate cancer initiation.","author":[{"dropping-particle":"","family":"Ousset","given":"Marielle","non-dropping-particle":"","parse-names":false,"suffix":""},{"dropping-particle":"","family":"Keymeulen","given":"Alexandra","non-dropping-particle":"Van","parse-names":false,"suffix":""},{"dropping-particle":"","family":"Bouvencourt","given":"Gaëlle","non-dropping-particle":"","parse-names":false,"suffix":""},{"dropping-particle":"","family":"Sharma","given":"Neha","non-dropping-particle":"","parse-names":false,"suffix":""},{"dropping-particle":"","family":"Achouri","given":"Younes","non-dropping-particle":"","parse-names":false,"suffix":""},{"dropping-particle":"","family":"Simons","given":"Benjamin D.","non-dropping-particle":"","parse-names":false,"suffix":""},{"dropping-particle":"","family":"Blanpain","given":"Cédric","non-dropping-particle":"","parse-names":false,"suffix":""}],"container-title":"Nature Cell Biology","id":"ITEM-2","issue":"11","issued":{"date-parts":[["2012"]]},"page":"1131-1138","publisher":"Nature Publishing Group","title":"Multipotent and unipotent progenitors contribute to prostate postnatal development","type":"article-journal","volume":"14"},"uris":["http://www.mendeley.com/documents/?uuid=5780b4f8-83ee-48b7-b5ff-5574fbf7f0e6"]},{"id":"ITEM-3","itemData":{"DOI":"10.1038/ncomms5758","ISSN":"20411723","PMID":"25163637","abstract":"Although symmetrical and asymmetrical divisions of stem cells have been extensively studied in invertebrate and mammalian neural epithelia, their role remains largely unknown in mammalian non-neural epithelial development, regeneration and tumorigenesis. Here, using basal and luminal cell-specific markers and cell lineage tracing transgenic mice, we report that in developing prostatic epithelia, basal and luminal cells exhibit distinct division modes. While basal cells display both symmetric and asymmetric divisions leading to different cell fates, luminal cells only exhibit symmetrical divisions. Examination of cell division modes in prostate-specific Pten-null mice indicates that both luminal and basal cells can be cellular origins for prostate cancer. Furthermore, analysis of Sox2-expressing cells in p63 and Pten-null mice suggests that basal cells contribute to the luminal population and tumorigenesis. These findings provide direct evidence for the existence of a hierarchy of epithelial cell lineages during prostate development, regeneration and tumorigenesis.","author":[{"dropping-particle":"","family":"Wang","given":"Jia","non-dropping-particle":"","parse-names":false,"suffix":""},{"dropping-particle":"","family":"Zhu","given":"Helen He","non-dropping-particle":"","parse-names":false,"suffix":""},{"dropping-particle":"","family":"Chu","given":"Mingliang","non-dropping-particle":"","parse-names":false,"suffix":""},{"dropping-particle":"","family":"Liu","given":"Yunying","non-dropping-particle":"","parse-names":false,"suffix":""},{"dropping-particle":"","family":"Zhang","given":"Chenxi","non-dropping-particle":"","parse-names":false,"suffix":""},{"dropping-particle":"","family":"Liu","given":"Geng","non-dropping-particle":"","parse-names":false,"suffix":""},{"dropping-particle":"","family":"Yang","given":"Xiaohang","non-dropping-particle":"","parse-names":false,"suffix":""},{"dropping-particle":"","family":"Yang","given":"Ru","non-dropping-particle":"","parse-names":false,"suffix":""},{"dropping-particle":"","family":"Gao","given":"Wei Qiang","non-dropping-particle":"","parse-names":false,"suffix":""}],"container-title":"Nature Communications","id":"ITEM-3","issue":"May","issued":{"date-parts":[["2014"]]},"page":"1-13","publisher":"Nature Publishing Group","title":"Symmetrical and asymmetrical division analysis provides evidence for a hierarchy of prostate epithelial cell lineages","type":"article-journal","volume":"5"},"uris":["http://www.mendeley.com/documents/?uuid=89b4a4a1-44ac-42ab-8cd5-7ebaafd94cf5"]},{"id":"ITEM-4","itemData":{"DOI":"10.1038/ncb2697","ISBN":"1476-4679 (Electronic)\\r1465-7392 (Linking)","ISSN":"14657392","PMID":"23434823","abstract":"A key issue in cancer biology is whether oncogenic transformation of different cell types of origin within an adult tissue gives rise to distinct tumour subtypes that differ in their prognosis and/or treatment response. We now show that initiation of prostate tumours in basal or luminal epithelial cells in mouse models results in tumours with distinct molecular signatures that are predictive of human patient outcomes. Furthermore, our analysis of untransformed basal cells reveals an unexpected assay dependence of their stem cell properties in sphere formation and transplantation assays versus genetic lineage tracing during prostate regeneration and adult tissue homeostasis. Although oncogenic transformation of basal cells gives rise to tumours with luminal phenotypes, cross-species bioinformatic analyses indicate that tumours of luminal origin are more aggressive than tumours of basal origin, and identify a molecular signature associated with patient outcome. Our results reveal the inherent plasticity of basal cells, and support a model in which different cells of origin generate distinct molecular subtypes of prostate cancer.","author":[{"dropping-particle":"","family":"Wang","given":"Zhu A.","non-dropping-particle":"","parse-names":false,"suffix":""},{"dropping-particle":"","family":"Mitrofanova","given":"Antonina","non-dropping-particle":"","parse-names":false,"suffix":""},{"dropping-particle":"","family":"Bergren","given":"Sarah K.","non-dropping-particle":"","parse-names":false,"suffix":""},{"dropping-particle":"","family":"Abate-Shen","given":"Cory","non-dropping-particle":"","parse-names":false,"suffix":""},{"dropping-particle":"","family":"Cardiff","given":"Robert D.","non-dropping-particle":"","parse-names":false,"suffix":""},{"dropping-particle":"","family":"Califano","given":"Andrea","non-dropping-particle":"","parse-names":false,"suffix":""},{"dropping-particle":"","family":"Shen","given":"Michael M.","non-dropping-particle":"","parse-names":false,"suffix":""}],"container-title":"Nature Cell Biology","id":"ITEM-4","issue":"3","issued":{"date-parts":[["2013"]]},"page":"274-283","publisher":"Nature Publishing Group","title":"Lineage analysis of basal epithelial cells reveals their unexpected plasticity and supports a cell-of-origin model for prostate cancer heterogeneity","type":"article-journal","volume":"15"},"uris":["http://www.mendeley.com/documents/?uuid=92ed9d5b-24a4-4792-94d5-76dfb99425f0"]},{"id":"ITEM-5","itemData":{"DOI":"10.1016/j.scr.2016.04.009","ISSN":"18767753","PMID":"27107344","abstract":"Recent lineage tracing studies showed that the prostate basal and luminal cells in adult mice are two independent lineages under the physiological condition, but basal cells are capable of generating luminal progenies during bacterial infection-induced prostatitis. Because acute bacterial infection in human prostate tissues is relatively rare, the disease relevance of the bacterial infection-induced basal-to-luminal differentiation is uncertain. Herein we employ a high fat diet-induced sterile prostate inflammation model to determine whether basal-to-luminal differentiation can be induced by inflammation irrespective of the underlying etiologies. A K14-CreER model and a fluorescent report line are utilized to specifically label basal cells with the green fluorescent protein. We show that high fat diet promotes immune cell infiltration into the prostate tissues and basal-to-luminal differentiation. Increased cell proliferation accompanies basal-to-luminal differentiation, suggesting a concurrent regulation of basal cell proliferation and differentiation. This study demonstrates that basal-to-luminal differentiation can be induced by different types of prostate inflammation evolved with distinct etiologies. Finally, high fat diet also accelerates initiation and progression of prostatic intraepithelial neoplasia that are originated from basal cells with loss-of-function of the tumor suppressor Pten. Because prostate cancer originated from basal cells tends to be invasive, our study also provides an alternative explanation for the association between obesity and aggressive prostate cancer.","author":[{"dropping-particle":"","family":"Kwon","given":"Oh Joon","non-dropping-particle":"","parse-names":false,"suffix":""},{"dropping-particle":"","family":"Zhang","given":"Boyu","non-dropping-particle":"","parse-names":false,"suffix":""},{"dropping-particle":"","family":"Zhang","given":"Li","non-dropping-particle":"","parse-names":false,"suffix":""},{"dropping-particle":"","family":"Xin","given":"Li","non-dropping-particle":"","parse-names":false,"suffix":""}],"container-title":"Stem Cell Research","id":"ITEM-5","issue":"3","issued":{"date-parts":[["2016"]]},"page":"682-691","publisher":"The Authors","title":"High fat diet promotes prostatic basal-to-luminal differentiation and accelerates initiation of prostate epithelial hyperplasia originated from basal cells","type":"article-journal","volume":"16"},"uris":["http://www.mendeley.com/documents/?uuid=54d0b7a0-b207-4d5f-97c1-9541db2335c3"]},{"id":"ITEM-6","itemData":{"DOI":"10.1016/j.juro.2014.05.108","ISBN":"1091-6490 (Electronic)\\r0027-8424 (Linking)","ISSN":"15273792","PMID":"24367088","abstract":"Chronic inflammation has been shown to promote the initiation and progression of diverse malignancies by inducing genetic and epigenetic alterations. In this study, we investigate an alternative mechanism through which inflammation promotes the initiation of prostate cancer. Adult murine prostate epithelia are composed predominantly of basal and luminal cells. Previous studies revealed that the two lineages are largely self-sustained when residing in their native microenvironment. To interrogate whether tissue inflammation alters the differentiation program of basal cells, we conducted lineage tracing of basal cells using a K14-CreER;mTmG model in concert with a murine model of prostatitis induced by infection from the uropathogenic bacteria CP9. We show that acute prostatitis causes tissue damage and creates a tissue microenvironment that induces the differentiation of basal cells into luminal cells, an alteration that rarely occurs under normal physiological conditions. Previously we showed that a mouse model with prostate basal cell-specific deletion of Phosphatase and tensin homolog (K14-CreER;Pten(fl/fl)) develops prostate cancer with a long latency, because disease initiation in this model requires and is limited by the differentiation of transformation-resistant basal cells into transformation-competent luminal cells. Here, we show that CP9-induced prostatitis significantly accelerates the initiation of prostatic intraepithelial neoplasia in this model. Our results demonstrate that inflammation results in a tissue microenvironment that alters the normal prostate epithelial cell differentiation program and that through this cellular process inflammation accelerates the initiation of prostate cancer with a basal cell origin.","author":[{"dropping-particle":"","family":"Atala","given":"Anthony","non-dropping-particle":"","parse-names":false,"suffix":""}],"container-title":"Journal of Urology","id":"ITEM-6","issue":"3","issued":{"date-parts":[["2014"]]},"page":"997-999","title":"Re: Prostatic inflammation enhances basal-to-luminal differentiation and accelerates initiation of prostate cancer with a basal cell origin","type":"article-journal","volume":"192"},"uris":["http://www.mendeley.com/documents/?uuid=447b24db-e503-4514-b28c-9a1b5f7a5708"]}],"mendeley":{"formattedCitation":"&lt;sup&gt;2–7&lt;/sup&gt;","plainTextFormattedCitation":"2–7","previouslyFormattedCitation":"&lt;sup&gt;2–7&lt;/sup&gt;"},"properties":{"noteIndex":0},"schema":"https://github.com/citation-style-language/schema/raw/master/csl-citation.json"}</w:instrText>
      </w:r>
      <w:r w:rsidR="007066D7" w:rsidRPr="00430DE0">
        <w:rPr>
          <w:rFonts w:asciiTheme="majorHAnsi" w:eastAsia="Calibri" w:hAnsiTheme="majorHAnsi" w:cs="Calibri"/>
          <w:sz w:val="24"/>
          <w:szCs w:val="24"/>
        </w:rPr>
        <w:fldChar w:fldCharType="separate"/>
      </w:r>
      <w:r w:rsidR="007066D7" w:rsidRPr="00430DE0">
        <w:rPr>
          <w:rFonts w:asciiTheme="majorHAnsi" w:eastAsia="Calibri" w:hAnsiTheme="majorHAnsi" w:cs="Calibri"/>
          <w:noProof/>
          <w:sz w:val="24"/>
          <w:szCs w:val="24"/>
          <w:vertAlign w:val="superscript"/>
        </w:rPr>
        <w:t>2–7</w:t>
      </w:r>
      <w:r w:rsidR="007066D7" w:rsidRPr="00430DE0">
        <w:rPr>
          <w:rFonts w:asciiTheme="majorHAnsi" w:eastAsia="Calibri" w:hAnsiTheme="majorHAnsi" w:cs="Calibri"/>
          <w:sz w:val="24"/>
          <w:szCs w:val="24"/>
        </w:rPr>
        <w:fldChar w:fldCharType="end"/>
      </w:r>
      <w:r w:rsidRPr="00430DE0">
        <w:rPr>
          <w:rFonts w:asciiTheme="majorHAnsi" w:eastAsia="Calibri" w:hAnsiTheme="majorHAnsi" w:cs="Calibri"/>
          <w:sz w:val="24"/>
          <w:szCs w:val="24"/>
        </w:rPr>
        <w:t xml:space="preserve"> and disease biology</w:t>
      </w:r>
      <w:r w:rsidR="007066D7" w:rsidRPr="00430DE0">
        <w:rPr>
          <w:rFonts w:asciiTheme="majorHAnsi" w:eastAsia="Calibri" w:hAnsiTheme="majorHAnsi" w:cs="Calibri"/>
          <w:sz w:val="24"/>
          <w:szCs w:val="24"/>
        </w:rPr>
        <w:fldChar w:fldCharType="begin" w:fldLock="1"/>
      </w:r>
      <w:r w:rsidR="00337DB7" w:rsidRPr="00430DE0">
        <w:rPr>
          <w:rFonts w:asciiTheme="majorHAnsi" w:eastAsia="Calibri" w:hAnsiTheme="majorHAnsi" w:cs="Calibri"/>
          <w:sz w:val="24"/>
          <w:szCs w:val="24"/>
        </w:rPr>
        <w:instrText>ADDIN CSL_CITATION {"citationItems":[{"id":"ITEM-1","itemData":{"DOI":"10.1126/science.aah4199","ISSN":"1095-9203","PMID":"28059767","abstract":"Prostate cancer relapsing from antiandrogen therapies can exhibit variant histology with altered lineage marker expression, suggesting that lineage plasticity facilitates therapeutic resistance. The mechanisms underlying prostate cancer lineage plasticity are incompletely understood. Studying mouse models, we demonstrate that Rb1 loss facilitates lineage plasticity and metastasis of prostate adenocarcinoma initiated by Pten mutation. Additional loss of Trp53 causes resistance to antiandrogen therapy. Gene expression profiling indicates that mouse tumors resemble human prostate cancer neuroendocrine variants; both mouse and human tumors exhibit increased expression of epigenetic reprogramming factors such as Ezh2 and Sox2. Clinically relevant Ezh2 inhibitors restore androgen receptor expression and sensitivity to antiandrogen therapy. These findings uncover genetic mutations that enable prostate cancer progression; identify mouse models for studying prostate cancer lineage plasticity; and suggest an epigenetic approach for extending clinical responses to antiandrogen therapy.","author":[{"dropping-particle":"","family":"Ku","given":"Sheng Yu","non-dropping-particle":"","parse-names":false,"suffix":""},{"dropping-particle":"","family":"Rosario","given":"Spencer","non-dropping-particle":"","parse-names":false,"suffix":""},{"dropping-particle":"","family":"Wang","given":"Yanqing","non-dropping-particle":"","parse-names":false,"suffix":""},{"dropping-particle":"","family":"Mu","given":"Ping","non-dropping-particle":"","parse-names":false,"suffix":""},{"dropping-particle":"","family":"Seshadri","given":"Mukund","non-dropping-particle":"","parse-names":false,"suffix":""},{"dropping-particle":"","family":"Goodrich","given":"Zachary W","non-dropping-particle":"","parse-names":false,"suffix":""},{"dropping-particle":"","family":"Goodrich","given":"Maxwell M","non-dropping-particle":"","parse-names":false,"suffix":""},{"dropping-particle":"","family":"Labbé","given":"David P","non-dropping-particle":"","parse-names":false,"suffix":""},{"dropping-particle":"","family":"Gomez","given":"Eduardo Cortes","non-dropping-particle":"","parse-names":false,"suffix":""},{"dropping-particle":"","family":"Wang","given":"Jianmin","non-dropping-particle":"","parse-names":false,"suffix":""},{"dropping-particle":"","family":"Long","given":"Henry W","non-dropping-particle":"","parse-names":false,"suffix":""},{"dropping-particle":"","family":"Xu","given":"Bo","non-dropping-particle":"","parse-names":false,"suffix":""},{"dropping-particle":"","family":"Brown","given":"Myles","non-dropping-particle":"","parse-names":false,"suffix":""},{"dropping-particle":"","family":"Loda","given":"Massimo","non-dropping-particle":"","parse-names":false,"suffix":""},{"dropping-particle":"","family":"Sawyers","given":"Charles L","non-dropping-particle":"","parse-names":false,"suffix":""},{"dropping-particle":"","family":"Ellis","given":"Leigh","non-dropping-particle":"","parse-names":false,"suffix":""},{"dropping-particle":"","family":"Goodrich","given":"David W","non-dropping-particle":"","parse-names":false,"suffix":""}],"container-title":"Science (New York, N.Y.)","id":"ITEM-1","issue":"6320","issued":{"date-parts":[["2017"]]},"page":"78-83","title":"Rb1 and Trp53 cooperate to suppress prostate cancer lineage plasticity, metastasis, and antiandrogen resistance.","type":"article-journal","volume":"355"},"uris":["http://www.mendeley.com/documents/?uuid=21f1b7ce-2c5a-4d06-9804-d230ba5a39e0"]},{"id":"ITEM-2","itemData":{"DOI":"10.1073/pnas.1320565110","ISBN":"1091-6490 (Electronic)\\r0027-8424 (Linking)","ISSN":"0027-8424","PMID":"24282295","abstract":"The relationship between the cells that initiate cancer and the cancer stem-like cells that propagate tumors has been poorly defined. In a human prostate tissue transformation model, basal cells expressing the oncogenes Myc and myristoylated AKT can initiate heterogeneous tumors. Tumors contain features of acinar-type adenocarcinoma with elevated eIF4E-driven protein translation and squamous cell carcinoma marked by activated beta-catenin. Lentiviral integration site analysis revealed that alternative histological phenotypes can be clonally derived from a common cell of origin. In advanced disease, adenocarcinoma can be propagated by self-renewing tumor cells with an androgen receptor-low immature luminal phenotype in the absence of basal-like cells. These data indicate that advanced prostate adenocarcinoma initiated in basal cells can be maintained by luminal-like tumor-propagating cells. Determining the cells that maintain human prostate adenocarcinoma and the signaling pathways characterizing these tumor-propagating cells is critical for developing effective therapeutic strategies against this population.","author":[{"dropping-particle":"","family":"Stoyanova","given":"T.","non-dropping-particle":"","parse-names":false,"suffix":""},{"dropping-particle":"","family":"Cooper","given":"A. R.","non-dropping-particle":"","parse-names":false,"suffix":""},{"dropping-particle":"","family":"Drake","given":"J. M.","non-dropping-particle":"","parse-names":false,"suffix":""},{"dropping-particle":"","family":"Liu","given":"X.","non-dropping-particle":"","parse-names":false,"suffix":""},{"dropping-particle":"","family":"Armstrong","given":"A. J.","non-dropping-particle":"","parse-names":false,"suffix":""},{"dropping-particle":"","family":"Pienta","given":"K. J.","non-dropping-particle":"","parse-names":false,"suffix":""},{"dropping-particle":"","family":"Zhang","given":"H.","non-dropping-particle":"","parse-names":false,"suffix":""},{"dropping-particle":"","family":"Kohn","given":"D. B.","non-dropping-particle":"","parse-names":false,"suffix":""},{"dropping-particle":"","family":"Huang","given":"J.","non-dropping-particle":"","parse-names":false,"suffix":""},{"dropping-particle":"","family":"Witte","given":"O. N.","non-dropping-particle":"","parse-names":false,"suffix":""},{"dropping-particle":"","family":"Goldstein","given":"A. S.","non-dropping-particle":"","parse-names":false,"suffix":""}],"container-title":"Proceedings of the National Academy of Sciences","id":"ITEM-2","issue":"50","issued":{"date-parts":[["2013"]]},"page":"20111-20116","title":"Prostate cancer originating in basal cells progresses to adenocarcinoma propagated by luminal-like cells","type":"article-journal","volume":"110"},"uris":["http://www.mendeley.com/documents/?uuid=4524673f-e0b8-4f1f-aeeb-16a978f6b7b7"]},{"id":"ITEM-3","itemData":{"abstract":"Prostate cancer growth is fueled by male hormones called androgens. Drugs targeting the androgen receptor (AR) are initially efficacious, but most tumors eventually become resistant (see the Perspective by Kelly and Balk). Mu et al. found that prostate cancer cells escaped the effects of androgen deprivation therapy through a change in lineage identity. Functional loss of the tumor suppressors TP53 and RB1 promoted a shift from AR-dependent luminal epithelial cells to AR-independent basal-like cells. In related work, Ku et al. found that prostate cancer metastasis, lineage switching, and drug resistance were driven by the combined loss of the same tumor suppressors and were accompanied by increased expression of the epigenetic regulator Ezh2. Ezh2 inhibitors reversed the lineage switch and restored sensitivity to androgen deprivation therapy in experimental models.Science, this issue p. 84, p. 78; see also p. 29Some cancers evade targeted therapies through a mechanism known as lineage plasticity, whereby tumor cells acquire phenotypic characteristics of a cell lineage whose survival no longer depends on the drug target. We use in vitro and in vivo human prostate cancer models to show that these tumors can develop resistance to the antiandrogen drug enzalutamide by a phenotypic shift from androgen receptor (AR)–dependent luminal epithelial cells to AR-independent basal-like cells. This lineage plasticity is enabled by the loss of TP53 and RB1 function, is mediated by increased expression of the reprogramming transcription factor SOX2, and can be reversed by restoring TP53 and RB1 function or by inhibiting SOX2 expression. Thus, mutations in tumor suppressor genes can create a state of increased cellular plasticity that, when challenged with antiandrogen therapy, promotes resistance through lineage switching.","author":[{"dropping-particle":"","family":"Mu","given":"Ping","non-dropping-particle":"","parse-names":false,"suffix":""},{"dropping-particle":"","family":"Zhang","given":"Zeda","non-dropping-particle":"","parse-names":false,"suffix":""},{"dropping-particle":"","family":"Benelli","given":"Matteo","non-dropping-particle":"","parse-names":false,"suffix":""},{"dropping-particle":"","family":"Karthaus","given":"Wouter R","non-dropping-particle":"","parse-names":false,"suffix":""},{"dropping-particle":"","family":"Hoover","given":"Elizabeth","non-dropping-particle":"","parse-names":false,"suffix":""},{"dropping-particle":"","family":"Chen","given":"Chi-Chao","non-dropping-particle":"","parse-names":false,"suffix":""},{"dropping-particle":"","family":"Wongvipat","given":"John","non-dropping-particle":"","parse-names":false,"suffix":""},{"dropping-particle":"","family":"Ku","given":"Sheng-Yu","non-dropping-particle":"","parse-names":false,"suffix":""},{"dropping-particle":"","family":"Gao","given":"Dong","non-dropping-particle":"","parse-names":false,"suffix":""},{"dropping-particle":"","family":"Cao","given":"Zhen","non-dropping-particle":"","parse-names":false,"suffix":""},{"dropping-particle":"","family":"Shah","given":"Neel","non-dropping-particle":"","parse-names":false,"suffix":""},{"dropping-particle":"","family":"Adams","given":"Elizabeth J","non-dropping-particle":"","parse-names":false,"suffix":""},{"dropping-particle":"","family":"Abida","given":"Wassim","non-dropping-particle":"","parse-names":false,"suffix":""},{"dropping-particle":"","family":"Watson","given":"Philip A","non-dropping-particle":"","parse-names":false,"suffix":""},{"dropping-particle":"","family":"Prandi","given":"Davide","non-dropping-particle":"","parse-names":false,"suffix":""},{"dropping-particle":"","family":"Huang","given":"Chun-Hao","non-dropping-particle":"","parse-names":false,"suffix":""},{"dropping-particle":"","family":"Stanchina","given":"Elisa","non-dropping-particle":"de","parse-names":false,"suffix":""},{"dropping-particle":"","family":"Lowe","given":"Scott W","non-dropping-particle":"","parse-names":false,"suffix":""},{"dropping-particle":"","family":"Ellis","given":"Leigh","non-dropping-particle":"","parse-names":false,"suffix":""},{"dropping-particle":"","family":"Beltran","given":"Himisha","non-dropping-particle":"","parse-names":false,"suffix":""},{"dropping-particle":"","family":"Rubin","given":"Mark A","non-dropping-particle":"","parse-names":false,"suffix":""},{"dropping-particle":"","family":"Goodrich","given":"David W","non-dropping-particle":"","parse-names":false,"suffix":""},{"dropping-particle":"","family":"Demichelis","given":"Francesca","non-dropping-particle":"","parse-names":false,"suffix":""},{"dropping-particle":"","family":"Sawyers","given":"Charles L","non-dropping-particle":"","parse-names":false,"suffix":""}],"container-title":"Science","id":"ITEM-3","issue":"6320","issued":{"date-parts":[["2017"]]},"page":"84 LP  - 88","title":"&amp;lt;em&amp;gt;SOX2&amp;lt;/em&amp;gt; promotes lineage plasticity and antiandrogen resistance in &amp;lt;em&amp;gt;TP53&amp;lt;/em&amp;gt;- and &amp;lt;em&amp;gt;RB1&amp;lt;/em&amp;gt;-deficient prostate cancer","type":"article-journal","volume":"355"},"uris":["http://www.mendeley.com/documents/?uuid=e3f54330-2594-4383-8e01-fbb05021f627"]},{"id":"ITEM-4","itemData":{"DOI":"10.1158/2159-8290.cd-15-1263","ISSN":"2159-8274","author":[{"dropping-particle":"","family":"Gleave","given":"Martin E.","non-dropping-particle":"","parse-names":false,"suffix":""},{"dropping-particle":"","family":"Davies","given":"Alastair","non-dropping-particle":"","parse-names":false,"suffix":""},{"dropping-particle":"","family":"Johnson","given":"Fraser","non-dropping-particle":"","parse-names":false,"suffix":""},{"dropping-particle":"","family":"Ketola","given":"Kirsi","non-dropping-particle":"","parse-names":false,"suffix":""},{"dropping-particle":"","family":"Wyatt","given":"Alexander W.","non-dropping-particle":"","parse-names":false,"suffix":""},{"dropping-particle":"","family":"Kuruma","given":"Hidetoshi","non-dropping-particle":"","parse-names":false,"suffix":""},{"dropping-particle":"","family":"Rubin","given":"Mark A.","non-dropping-particle":"","parse-names":false,"suffix":""},{"dropping-particle":"","family":"Angeles","given":"Arkhjamil","non-dropping-particle":"","parse-names":false,"suffix":""},{"dropping-particle":"","family":"Zoubeidi","given":"Amina","non-dropping-particle":"","parse-names":false,"suffix":""},{"dropping-particle":"","family":"Beltran","given":"Himisha","non-dropping-particle":"","parse-names":false,"suffix":""},{"dropping-particle":"","family":"Vahid","given":"Sepideh","non-dropping-particle":"","parse-names":false,"suffix":""},{"dropping-particle":"","family":"Nip","given":"Ka Mun","non-dropping-particle":"","parse-names":false,"suffix":""},{"dropping-particle":"","family":"Collins","given":"Colin C.","non-dropping-particle":"","parse-names":false,"suffix":""},{"dropping-particle":"","family":"Jama","given":"Randy","non-dropping-particle":"","parse-names":false,"suffix":""},{"dropping-particle":"","family":"Fazli","given":"Ladan","non-dropping-particle":"","parse-names":false,"suffix":""},{"dropping-particle":"","family":"Thaper","given":"Daksh","non-dropping-particle":"","parse-names":false,"suffix":""},{"dropping-particle":"","family":"Bishop","given":"Jennifer L.","non-dropping-particle":"","parse-names":false,"suffix":""},{"dropping-particle":"","family":"Lin","given":"Dong","non-dropping-particle":"","parse-names":false,"suffix":""},{"dropping-particle":"","family":"Wang","given":"Yuzhuo","non-dropping-particle":"","parse-names":false,"suffix":""}],"container-title":"Cancer Discovery","id":"ITEM-4","issue":"1","issued":{"date-parts":[["2016"]]},"page":"54-71","title":"The Master Neural Transcription Factor BRN2 Is an Androgen Receptor–Suppressed Driver of Neuroendocrine Differentiation in Prostate Cancer","type":"article-journal","volume":"7"},"uris":["http://www.mendeley.com/documents/?uuid=e186042a-0c5d-4388-88ef-bc992df61f55"]}],"mendeley":{"formattedCitation":"&lt;sup&gt;8,10–12&lt;/sup&gt;","plainTextFormattedCitation":"8,10–12","previouslyFormattedCitation":"&lt;sup&gt;8,10–12&lt;/sup&gt;"},"properties":{"noteIndex":0},"schema":"https://github.com/citation-style-language/schema/raw/master/csl-citation.json"}</w:instrText>
      </w:r>
      <w:r w:rsidR="007066D7" w:rsidRPr="00430DE0">
        <w:rPr>
          <w:rFonts w:asciiTheme="majorHAnsi" w:eastAsia="Calibri" w:hAnsiTheme="majorHAnsi" w:cs="Calibri"/>
          <w:sz w:val="24"/>
          <w:szCs w:val="24"/>
        </w:rPr>
        <w:fldChar w:fldCharType="separate"/>
      </w:r>
      <w:r w:rsidR="00370060" w:rsidRPr="00430DE0">
        <w:rPr>
          <w:rFonts w:asciiTheme="majorHAnsi" w:eastAsia="Calibri" w:hAnsiTheme="majorHAnsi" w:cs="Calibri"/>
          <w:noProof/>
          <w:sz w:val="24"/>
          <w:szCs w:val="24"/>
          <w:vertAlign w:val="superscript"/>
        </w:rPr>
        <w:t>8,10–12</w:t>
      </w:r>
      <w:r w:rsidR="007066D7" w:rsidRPr="00430DE0">
        <w:rPr>
          <w:rFonts w:asciiTheme="majorHAnsi" w:eastAsia="Calibri" w:hAnsiTheme="majorHAnsi" w:cs="Calibri"/>
          <w:sz w:val="24"/>
          <w:szCs w:val="24"/>
        </w:rPr>
        <w:fldChar w:fldCharType="end"/>
      </w:r>
      <w:r w:rsidRPr="00430DE0">
        <w:rPr>
          <w:rFonts w:asciiTheme="majorHAnsi" w:eastAsia="Calibri" w:hAnsiTheme="majorHAnsi" w:cs="Calibri"/>
          <w:sz w:val="24"/>
          <w:szCs w:val="24"/>
        </w:rPr>
        <w:t>; however, the master regulators of this process remain undefined.</w:t>
      </w:r>
      <w:r w:rsidR="00A8055C">
        <w:rPr>
          <w:rFonts w:asciiTheme="majorHAnsi" w:eastAsia="Calibri" w:hAnsiTheme="majorHAnsi" w:cs="Calibri"/>
          <w:sz w:val="24"/>
          <w:szCs w:val="24"/>
        </w:rPr>
        <w:t xml:space="preserve"> </w:t>
      </w:r>
      <w:r w:rsidRPr="00430DE0">
        <w:rPr>
          <w:rFonts w:asciiTheme="majorHAnsi" w:eastAsia="Calibri" w:hAnsiTheme="majorHAnsi" w:cs="Calibri"/>
          <w:sz w:val="24"/>
          <w:szCs w:val="24"/>
        </w:rPr>
        <w:t>Identifying key regulators of prostate epithelial cell differentiation has been difficult in part due to the absence of well-established contexts to model it.</w:t>
      </w:r>
      <w:r w:rsidR="00A8055C">
        <w:rPr>
          <w:rFonts w:asciiTheme="majorHAnsi" w:eastAsia="Calibri" w:hAnsiTheme="majorHAnsi" w:cs="Calibri"/>
          <w:sz w:val="24"/>
          <w:szCs w:val="24"/>
        </w:rPr>
        <w:t xml:space="preserve"> </w:t>
      </w:r>
      <w:r w:rsidRPr="00430DE0">
        <w:rPr>
          <w:rFonts w:asciiTheme="majorHAnsi" w:eastAsia="Calibri" w:hAnsiTheme="majorHAnsi" w:cs="Calibri"/>
          <w:sz w:val="24"/>
          <w:szCs w:val="24"/>
        </w:rPr>
        <w:t xml:space="preserve">While </w:t>
      </w:r>
      <w:r w:rsidR="00D36F82" w:rsidRPr="00430DE0">
        <w:rPr>
          <w:rFonts w:asciiTheme="majorHAnsi" w:eastAsia="Calibri" w:hAnsiTheme="majorHAnsi" w:cs="Calibri"/>
          <w:sz w:val="24"/>
          <w:szCs w:val="24"/>
        </w:rPr>
        <w:t>2D</w:t>
      </w:r>
      <w:r w:rsidRPr="00430DE0">
        <w:rPr>
          <w:rFonts w:asciiTheme="majorHAnsi" w:eastAsia="Calibri" w:hAnsiTheme="majorHAnsi" w:cs="Calibri"/>
          <w:sz w:val="24"/>
          <w:szCs w:val="24"/>
        </w:rPr>
        <w:t xml:space="preserve"> monolayer culture can be used to model differentiation</w:t>
      </w:r>
      <w:r w:rsidR="007066D7" w:rsidRPr="00430DE0">
        <w:rPr>
          <w:rFonts w:asciiTheme="majorHAnsi" w:eastAsia="Calibri" w:hAnsiTheme="majorHAnsi" w:cs="Calibri"/>
          <w:sz w:val="24"/>
          <w:szCs w:val="24"/>
        </w:rPr>
        <w:fldChar w:fldCharType="begin" w:fldLock="1"/>
      </w:r>
      <w:r w:rsidR="00337DB7" w:rsidRPr="00430DE0">
        <w:rPr>
          <w:rFonts w:asciiTheme="majorHAnsi" w:eastAsia="Calibri" w:hAnsiTheme="majorHAnsi" w:cs="Calibri"/>
          <w:sz w:val="24"/>
          <w:szCs w:val="24"/>
        </w:rPr>
        <w:instrText>ADDIN CSL_CITATION {"citationItems":[{"id":"ITEM-1","itemData":{"DOI":"10.1158/2159-8290.cd-15-1263","ISSN":"2159-8274","author":[{"dropping-particle":"","family":"Gleave","given":"Martin E.","non-dropping-particle":"","parse-names":false,"suffix":""},{"dropping-particle":"","family":"Davies","given":"Alastair","non-dropping-particle":"","parse-names":false,"suffix":""},{"dropping-particle":"","family":"Johnson","given":"Fraser","non-dropping-particle":"","parse-names":false,"suffix":""},{"dropping-particle":"","family":"Ketola","given":"Kirsi","non-dropping-particle":"","parse-names":false,"suffix":""},{"dropping-particle":"","family":"Wyatt","given":"Alexander W.","non-dropping-particle":"","parse-names":false,"suffix":""},{"dropping-particle":"","family":"Kuruma","given":"Hidetoshi","non-dropping-particle":"","parse-names":false,"suffix":""},{"dropping-particle":"","family":"Rubin","given":"Mark A.","non-dropping-particle":"","parse-names":false,"suffix":""},{"dropping-particle":"","family":"Angeles","given":"Arkhjamil","non-dropping-particle":"","parse-names":false,"suffix":""},{"dropping-particle":"","family":"Zoubeidi","given":"Amina","non-dropping-particle":"","parse-names":false,"suffix":""},{"dropping-particle":"","family":"Beltran","given":"Himisha","non-dropping-particle":"","parse-names":false,"suffix":""},{"dropping-particle":"","family":"Vahid","given":"Sepideh","non-dropping-particle":"","parse-names":false,"suffix":""},{"dropping-particle":"","family":"Nip","given":"Ka Mun","non-dropping-particle":"","parse-names":false,"suffix":""},{"dropping-particle":"","family":"Collins","given":"Colin C.","non-dropping-particle":"","parse-names":false,"suffix":""},{"dropping-particle":"","family":"Jama","given":"Randy","non-dropping-particle":"","parse-names":false,"suffix":""},{"dropping-particle":"","family":"Fazli","given":"Ladan","non-dropping-particle":"","parse-names":false,"suffix":""},{"dropping-particle":"","family":"Thaper","given":"Daksh","non-dropping-particle":"","parse-names":false,"suffix":""},{"dropping-particle":"","family":"Bishop","given":"Jennifer L.","non-dropping-particle":"","parse-names":false,"suffix":""},{"dropping-particle":"","family":"Lin","given":"Dong","non-dropping-particle":"","parse-names":false,"suffix":""},{"dropping-particle":"","family":"Wang","given":"Yuzhuo","non-dropping-particle":"","parse-names":false,"suffix":""}],"container-title":"Cancer Discovery","id":"ITEM-1","issue":"1","issued":{"date-parts":[["2016"]]},"page":"54-71","title":"The Master Neural Transcription Factor BRN2 Is an Androgen Receptor–Suppressed Driver of Neuroendocrine Differentiation in Prostate Cancer","type":"article-journal","volume":"7"},"uris":["http://www.mendeley.com/documents/?uuid=e186042a-0c5d-4388-88ef-bc992df61f55"]},{"id":"ITEM-2","itemData":{"abstract":"Prostate cancer growth is fueled by male hormones called androgens. Drugs targeting the androgen receptor (AR) are initially efficacious, but most tumors eventually become resistant (see the Perspective by Kelly and Balk). Mu et al. found that prostate cancer cells escaped the effects of androgen deprivation therapy through a change in lineage identity. Functional loss of the tumor suppressors TP53 and RB1 promoted a shift from AR-dependent luminal epithelial cells to AR-independent basal-like cells. In related work, Ku et al. found that prostate cancer metastasis, lineage switching, and drug resistance were driven by the combined loss of the same tumor suppressors and were accompanied by increased expression of the epigenetic regulator Ezh2. Ezh2 inhibitors reversed the lineage switch and restored sensitivity to androgen deprivation therapy in experimental models.Science, this issue p. 84, p. 78; see also p. 29Some cancers evade targeted therapies through a mechanism known as lineage plasticity, whereby tumor cells acquire phenotypic characteristics of a cell lineage whose survival no longer depends on the drug target. We use in vitro and in vivo human prostate cancer models to show that these tumors can develop resistance to the antiandrogen drug enzalutamide by a phenotypic shift from androgen receptor (AR)–dependent luminal epithelial cells to AR-independent basal-like cells. This lineage plasticity is enabled by the loss of TP53 and RB1 function, is mediated by increased expression of the reprogramming transcription factor SOX2, and can be reversed by restoring TP53 and RB1 function or by inhibiting SOX2 expression. Thus, mutations in tumor suppressor genes can create a state of increased cellular plasticity that, when challenged with antiandrogen therapy, promotes resistance through lineage switching.","author":[{"dropping-particle":"","family":"Mu","given":"Ping","non-dropping-particle":"","parse-names":false,"suffix":""},{"dropping-particle":"","family":"Zhang","given":"Zeda","non-dropping-particle":"","parse-names":false,"suffix":""},{"dropping-particle":"","family":"Benelli","given":"Matteo","non-dropping-particle":"","parse-names":false,"suffix":""},{"dropping-particle":"","family":"Karthaus","given":"Wouter R","non-dropping-particle":"","parse-names":false,"suffix":""},{"dropping-particle":"","family":"Hoover","given":"Elizabeth","non-dropping-particle":"","parse-names":false,"suffix":""},{"dropping-particle":"","family":"Chen","given":"Chi-Chao","non-dropping-particle":"","parse-names":false,"suffix":""},{"dropping-particle":"","family":"Wongvipat","given":"John","non-dropping-particle":"","parse-names":false,"suffix":""},{"dropping-particle":"","family":"Ku","given":"Sheng-Yu","non-dropping-particle":"","parse-names":false,"suffix":""},{"dropping-particle":"","family":"Gao","given":"Dong","non-dropping-particle":"","parse-names":false,"suffix":""},{"dropping-particle":"","family":"Cao","given":"Zhen","non-dropping-particle":"","parse-names":false,"suffix":""},{"dropping-particle":"","family":"Shah","given":"Neel","non-dropping-particle":"","parse-names":false,"suffix":""},{"dropping-particle":"","family":"Adams","given":"Elizabeth J","non-dropping-particle":"","parse-names":false,"suffix":""},{"dropping-particle":"","family":"Abida","given":"Wassim","non-dropping-particle":"","parse-names":false,"suffix":""},{"dropping-particle":"","family":"Watson","given":"Philip A","non-dropping-particle":"","parse-names":false,"suffix":""},{"dropping-particle":"","family":"Prandi","given":"Davide","non-dropping-particle":"","parse-names":false,"suffix":""},{"dropping-particle":"","family":"Huang","given":"Chun-Hao","non-dropping-particle":"","parse-names":false,"suffix":""},{"dropping-particle":"","family":"Stanchina","given":"Elisa","non-dropping-particle":"de","parse-names":false,"suffix":""},{"dropping-particle":"","family":"Lowe","given":"Scott W","non-dropping-particle":"","parse-names":false,"suffix":""},{"dropping-particle":"","family":"Ellis","given":"Leigh","non-dropping-particle":"","parse-names":false,"suffix":""},{"dropping-particle":"","family":"Beltran","given":"Himisha","non-dropping-particle":"","parse-names":false,"suffix":""},{"dropping-particle":"","family":"Rubin","given":"Mark A","non-dropping-particle":"","parse-names":false,"suffix":""},{"dropping-particle":"","family":"Goodrich","given":"David W","non-dropping-particle":"","parse-names":false,"suffix":""},{"dropping-particle":"","family":"Demichelis","given":"Francesca","non-dropping-particle":"","parse-names":false,"suffix":""},{"dropping-particle":"","family":"Sawyers","given":"Charles L","non-dropping-particle":"","parse-names":false,"suffix":""}],"container-title":"Science","id":"ITEM-2","issue":"6320","issued":{"date-parts":[["2017"]]},"page":"84 LP  - 88","title":"&amp;lt;em&amp;gt;SOX2&amp;lt;/em&amp;gt; promotes lineage plasticity and antiandrogen resistance in &amp;lt;em&amp;gt;TP53&amp;lt;/em&amp;gt;- and &amp;lt;em&amp;gt;RB1&amp;lt;/em&amp;gt;-deficient prostate cancer","type":"article-journal","volume":"355"},"uris":["http://www.mendeley.com/documents/?uuid=e3f54330-2594-4383-8e01-fbb05021f627"]}],"mendeley":{"formattedCitation":"&lt;sup&gt;11,12&lt;/sup&gt;","plainTextFormattedCitation":"11,12","previouslyFormattedCitation":"&lt;sup&gt;11,12&lt;/sup&gt;"},"properties":{"noteIndex":0},"schema":"https://github.com/citation-style-language/schema/raw/master/csl-citation.json"}</w:instrText>
      </w:r>
      <w:r w:rsidR="007066D7" w:rsidRPr="00430DE0">
        <w:rPr>
          <w:rFonts w:asciiTheme="majorHAnsi" w:eastAsia="Calibri" w:hAnsiTheme="majorHAnsi" w:cs="Calibri"/>
          <w:sz w:val="24"/>
          <w:szCs w:val="24"/>
        </w:rPr>
        <w:fldChar w:fldCharType="separate"/>
      </w:r>
      <w:r w:rsidR="00370060" w:rsidRPr="00430DE0">
        <w:rPr>
          <w:rFonts w:asciiTheme="majorHAnsi" w:eastAsia="Calibri" w:hAnsiTheme="majorHAnsi" w:cs="Calibri"/>
          <w:noProof/>
          <w:sz w:val="24"/>
          <w:szCs w:val="24"/>
          <w:vertAlign w:val="superscript"/>
        </w:rPr>
        <w:t>11,12</w:t>
      </w:r>
      <w:r w:rsidR="007066D7" w:rsidRPr="00430DE0">
        <w:rPr>
          <w:rFonts w:asciiTheme="majorHAnsi" w:eastAsia="Calibri" w:hAnsiTheme="majorHAnsi" w:cs="Calibri"/>
          <w:sz w:val="24"/>
          <w:szCs w:val="24"/>
        </w:rPr>
        <w:fldChar w:fldCharType="end"/>
      </w:r>
      <w:r w:rsidRPr="00430DE0">
        <w:rPr>
          <w:rFonts w:asciiTheme="majorHAnsi" w:eastAsia="Calibri" w:hAnsiTheme="majorHAnsi" w:cs="Calibri"/>
          <w:sz w:val="24"/>
          <w:szCs w:val="24"/>
        </w:rPr>
        <w:t>, this context fails to recapitulate the complex prostate microenvironment</w:t>
      </w:r>
      <w:r w:rsidRPr="00430DE0">
        <w:rPr>
          <w:rFonts w:asciiTheme="majorHAnsi" w:eastAsia="Calibri" w:hAnsiTheme="majorHAnsi" w:cs="Calibri"/>
          <w:color w:val="000000" w:themeColor="text1"/>
          <w:sz w:val="24"/>
          <w:szCs w:val="24"/>
        </w:rPr>
        <w:t>.</w:t>
      </w:r>
      <w:r w:rsidR="00A8055C">
        <w:rPr>
          <w:rFonts w:asciiTheme="majorHAnsi" w:eastAsia="Calibri" w:hAnsiTheme="majorHAnsi" w:cs="Calibri"/>
          <w:color w:val="FF0000"/>
          <w:sz w:val="24"/>
          <w:szCs w:val="24"/>
        </w:rPr>
        <w:t xml:space="preserve"> </w:t>
      </w:r>
      <w:r w:rsidRPr="00430DE0">
        <w:rPr>
          <w:rFonts w:asciiTheme="majorHAnsi" w:eastAsia="Calibri" w:hAnsiTheme="majorHAnsi" w:cs="Calibri"/>
          <w:sz w:val="24"/>
          <w:szCs w:val="24"/>
        </w:rPr>
        <w:t xml:space="preserve">Furthermore, </w:t>
      </w:r>
      <w:r w:rsidRPr="00F10BD4">
        <w:rPr>
          <w:rFonts w:asciiTheme="majorHAnsi" w:eastAsia="Calibri" w:hAnsiTheme="majorHAnsi" w:cs="Calibri"/>
          <w:iCs/>
          <w:sz w:val="24"/>
          <w:szCs w:val="24"/>
        </w:rPr>
        <w:t>in vivo</w:t>
      </w:r>
      <w:r w:rsidRPr="00430DE0">
        <w:rPr>
          <w:rFonts w:asciiTheme="majorHAnsi" w:eastAsia="Calibri" w:hAnsiTheme="majorHAnsi" w:cs="Calibri"/>
          <w:sz w:val="24"/>
          <w:szCs w:val="24"/>
        </w:rPr>
        <w:t xml:space="preserve"> contexts to model differentiation do not lend themselves to mechanistic studies, as they are challenging to manipulate.</w:t>
      </w:r>
      <w:r w:rsidR="00A8055C">
        <w:rPr>
          <w:rFonts w:asciiTheme="majorHAnsi" w:eastAsia="Calibri" w:hAnsiTheme="majorHAnsi" w:cs="Calibri"/>
          <w:sz w:val="24"/>
          <w:szCs w:val="24"/>
        </w:rPr>
        <w:t xml:space="preserve"> </w:t>
      </w:r>
      <w:r w:rsidRPr="00430DE0">
        <w:rPr>
          <w:rFonts w:asciiTheme="majorHAnsi" w:eastAsia="Calibri" w:hAnsiTheme="majorHAnsi" w:cs="Calibri"/>
          <w:sz w:val="24"/>
          <w:szCs w:val="24"/>
        </w:rPr>
        <w:t>Therefore, the identification of an easy to manipulate, yet physiologically-relevant context, to study differentiation is critical.</w:t>
      </w:r>
    </w:p>
    <w:p w14:paraId="00000088" w14:textId="77777777" w:rsidR="00497C97" w:rsidRPr="00430DE0" w:rsidRDefault="00497C97" w:rsidP="00BC4EDE">
      <w:pPr>
        <w:spacing w:line="240" w:lineRule="auto"/>
        <w:jc w:val="both"/>
        <w:rPr>
          <w:rFonts w:asciiTheme="majorHAnsi" w:eastAsia="Calibri" w:hAnsiTheme="majorHAnsi" w:cs="Calibri"/>
          <w:sz w:val="24"/>
          <w:szCs w:val="24"/>
        </w:rPr>
      </w:pPr>
    </w:p>
    <w:p w14:paraId="00000089" w14:textId="4013077F" w:rsidR="00497C97" w:rsidRPr="00430DE0" w:rsidRDefault="00E51847" w:rsidP="00BC4EDE">
      <w:pPr>
        <w:spacing w:line="240" w:lineRule="auto"/>
        <w:jc w:val="both"/>
        <w:rPr>
          <w:rFonts w:asciiTheme="majorHAnsi" w:eastAsia="Calibri" w:hAnsiTheme="majorHAnsi" w:cs="Calibri"/>
          <w:sz w:val="24"/>
          <w:szCs w:val="24"/>
        </w:rPr>
      </w:pPr>
      <w:r w:rsidRPr="00430DE0">
        <w:rPr>
          <w:rFonts w:asciiTheme="majorHAnsi" w:eastAsia="Calibri" w:hAnsiTheme="majorHAnsi" w:cs="Calibri"/>
          <w:sz w:val="24"/>
          <w:szCs w:val="24"/>
        </w:rPr>
        <w:t xml:space="preserve">The prostate organoid model represents an elegant </w:t>
      </w:r>
      <w:r w:rsidRPr="00F10BD4">
        <w:rPr>
          <w:rFonts w:asciiTheme="majorHAnsi" w:eastAsia="Calibri" w:hAnsiTheme="majorHAnsi" w:cs="Calibri"/>
          <w:iCs/>
          <w:sz w:val="24"/>
          <w:szCs w:val="24"/>
        </w:rPr>
        <w:t>ex vivo</w:t>
      </w:r>
      <w:r w:rsidRPr="00430DE0">
        <w:rPr>
          <w:rFonts w:asciiTheme="majorHAnsi" w:eastAsia="Calibri" w:hAnsiTheme="majorHAnsi" w:cs="Calibri"/>
          <w:sz w:val="24"/>
          <w:szCs w:val="24"/>
        </w:rPr>
        <w:t xml:space="preserve"> context where basal to luminal differentiation is reported to occur.</w:t>
      </w:r>
      <w:r w:rsidR="002118E3">
        <w:rPr>
          <w:rFonts w:asciiTheme="majorHAnsi" w:eastAsia="Calibri" w:hAnsiTheme="majorHAnsi" w:cs="Calibri"/>
          <w:sz w:val="24"/>
          <w:szCs w:val="24"/>
        </w:rPr>
        <w:t xml:space="preserve"> </w:t>
      </w:r>
      <w:r w:rsidRPr="00430DE0">
        <w:rPr>
          <w:rFonts w:asciiTheme="majorHAnsi" w:eastAsia="Calibri" w:hAnsiTheme="majorHAnsi" w:cs="Calibri"/>
          <w:sz w:val="24"/>
          <w:szCs w:val="24"/>
        </w:rPr>
        <w:t>Methods to establish prostate organoids are well established</w:t>
      </w:r>
      <w:r w:rsidR="007066D7" w:rsidRPr="00430DE0">
        <w:rPr>
          <w:rFonts w:asciiTheme="majorHAnsi" w:eastAsia="Calibri" w:hAnsiTheme="majorHAnsi" w:cs="Calibri"/>
          <w:sz w:val="24"/>
          <w:szCs w:val="24"/>
        </w:rPr>
        <w:fldChar w:fldCharType="begin" w:fldLock="1"/>
      </w:r>
      <w:r w:rsidR="00337DB7" w:rsidRPr="00430DE0">
        <w:rPr>
          <w:rFonts w:asciiTheme="majorHAnsi" w:eastAsia="Calibri" w:hAnsiTheme="majorHAnsi" w:cs="Calibri"/>
          <w:sz w:val="24"/>
          <w:szCs w:val="24"/>
        </w:rPr>
        <w:instrText xml:space="preserve">ADDIN CSL_CITATION {"citationItems":[{"id":"ITEM-1","itemData":{"DOI":"10.1038/nprot.2016.006","ISBN":"1750-2799","ISSN":"17502799","PMID":"26797458","abstract":"This protocol describes a strategy for the generation of 3D prostate organoid cultures from healthy mouse and human prostate cells (either bulk or FACS-sorted single luminal and basal cells), metastatic prostate cancer lesions and circulating tumor cells. Organoids derived from healthy material contain the differentiated luminal and basal cell types, whereas organoids derived from prostate cancer tissue mimic the histology of the tumor. We explain how to establish these cultures in the fully defined serum-free conditioned medium that is required to sustain organoid growth. Starting with the plating of digested tissue material, full-grown organoids can usually be obtained in </w:instrText>
      </w:r>
      <w:r w:rsidR="00337DB7" w:rsidRPr="00430DE0">
        <w:rPr>
          <w:rFonts w:ascii="Cambria Math" w:eastAsia="Calibri" w:hAnsi="Cambria Math" w:cs="Cambria Math"/>
          <w:sz w:val="24"/>
          <w:szCs w:val="24"/>
        </w:rPr>
        <w:instrText>∼</w:instrText>
      </w:r>
      <w:r w:rsidR="00337DB7" w:rsidRPr="00430DE0">
        <w:rPr>
          <w:rFonts w:asciiTheme="majorHAnsi" w:eastAsia="Calibri" w:hAnsiTheme="majorHAnsi" w:cs="Calibri"/>
          <w:sz w:val="24"/>
          <w:szCs w:val="24"/>
        </w:rPr>
        <w:instrText>2 weeks. The culture protocol we describe here is currently the only one that allows the growth of both the luminal and basal prostatic epithelial lineages, as well as the growth of advanced prostate cancers. Organoids established using this protocol can be used to study many different aspects of prostate biology, including homeostasis, tumorigenesis and drug discovery.","author":[{"dropping-particle":"","family":"Drost","given":"Jarno","non-dropping-particle":"","parse-names":false,"suffix":""},{"dropping-particle":"","family":"Karthaus","given":"Wouter R.","non-dropping-particle":"","parse-names":false,"suffix":""},{"dropping-particle":"","family":"Gao","given":"Dong","non-dropping-particle":"","parse-names":false,"suffix":""},{"dropping-particle":"","family":"Driehuis","given":"Else","non-dropping-particle":"","parse-names":false,"suffix":""},{"dropping-particle":"","family":"Sawyers","given":"Charles L.","non-dropping-particle":"","parse-names":false,"suffix":""},{"dropping-particle":"","family":"Chen","given":"Yu","non-dropping-particle":"","parse-names":false,"suffix":""},{"dropping-particle":"","family":"Clevers","given":"Hans","non-dropping-particle":"","parse-names":false,"suffix":""}],"container-title":"Nature Protocols","id":"ITEM-1","issue":"2","issued":{"date-parts":[["2016"]]},"page":"347-358","publisher":"Nature Publishing Group","title":"Organoid culture systems for prostate epithelial and cancer tissue","type":"article-journal","volume":"11"},"uris":["http://www.mendeley.com/documents/?uuid=0fb03d86-0031-4e4d-979f-f2d2adc9f433"]}],"mendeley":{"formattedCitation":"&lt;sup&gt;14&lt;/sup&gt;","plainTextFormattedCitation":"14","previouslyFormattedCitation":"&lt;sup&gt;14&lt;/sup&gt;"},"properties":{"noteIndex":0},"schema":"https://github.com/citation-style-language/schema/raw/master/csl-citation.json"}</w:instrText>
      </w:r>
      <w:r w:rsidR="007066D7" w:rsidRPr="00430DE0">
        <w:rPr>
          <w:rFonts w:asciiTheme="majorHAnsi" w:eastAsia="Calibri" w:hAnsiTheme="majorHAnsi" w:cs="Calibri"/>
          <w:sz w:val="24"/>
          <w:szCs w:val="24"/>
        </w:rPr>
        <w:fldChar w:fldCharType="separate"/>
      </w:r>
      <w:r w:rsidR="00370060" w:rsidRPr="00430DE0">
        <w:rPr>
          <w:rFonts w:asciiTheme="majorHAnsi" w:eastAsia="Calibri" w:hAnsiTheme="majorHAnsi" w:cs="Calibri"/>
          <w:noProof/>
          <w:sz w:val="24"/>
          <w:szCs w:val="24"/>
          <w:vertAlign w:val="superscript"/>
        </w:rPr>
        <w:t>14</w:t>
      </w:r>
      <w:r w:rsidR="007066D7" w:rsidRPr="00430DE0">
        <w:rPr>
          <w:rFonts w:asciiTheme="majorHAnsi" w:eastAsia="Calibri" w:hAnsiTheme="majorHAnsi" w:cs="Calibri"/>
          <w:sz w:val="24"/>
          <w:szCs w:val="24"/>
        </w:rPr>
        <w:fldChar w:fldCharType="end"/>
      </w:r>
      <w:r w:rsidRPr="00430DE0">
        <w:rPr>
          <w:rFonts w:asciiTheme="majorHAnsi" w:eastAsia="Calibri" w:hAnsiTheme="majorHAnsi" w:cs="Calibri"/>
          <w:color w:val="000000" w:themeColor="text1"/>
          <w:sz w:val="24"/>
          <w:szCs w:val="24"/>
        </w:rPr>
        <w:t>;</w:t>
      </w:r>
      <w:r w:rsidRPr="00430DE0">
        <w:rPr>
          <w:rFonts w:asciiTheme="majorHAnsi" w:eastAsia="Calibri" w:hAnsiTheme="majorHAnsi" w:cs="Calibri"/>
          <w:color w:val="FF0000"/>
          <w:sz w:val="24"/>
          <w:szCs w:val="24"/>
        </w:rPr>
        <w:t xml:space="preserve"> </w:t>
      </w:r>
      <w:r w:rsidRPr="00430DE0">
        <w:rPr>
          <w:rFonts w:asciiTheme="majorHAnsi" w:eastAsia="Calibri" w:hAnsiTheme="majorHAnsi" w:cs="Calibri"/>
          <w:sz w:val="24"/>
          <w:szCs w:val="24"/>
        </w:rPr>
        <w:t>however, further optimization of these methods is necessary.</w:t>
      </w:r>
      <w:r w:rsidR="00A8055C">
        <w:rPr>
          <w:rFonts w:asciiTheme="majorHAnsi" w:eastAsia="Calibri" w:hAnsiTheme="majorHAnsi" w:cs="Calibri"/>
          <w:sz w:val="24"/>
          <w:szCs w:val="24"/>
        </w:rPr>
        <w:t xml:space="preserve"> </w:t>
      </w:r>
      <w:r w:rsidRPr="00430DE0">
        <w:rPr>
          <w:rFonts w:asciiTheme="majorHAnsi" w:eastAsia="Calibri" w:hAnsiTheme="majorHAnsi" w:cs="Calibri"/>
          <w:sz w:val="24"/>
          <w:szCs w:val="24"/>
        </w:rPr>
        <w:t>Furthermore, approaches to harvest and prepare prostate organoids for analysis are not clearly described.</w:t>
      </w:r>
      <w:r w:rsidR="00A8055C">
        <w:rPr>
          <w:rFonts w:asciiTheme="majorHAnsi" w:eastAsia="Calibri" w:hAnsiTheme="majorHAnsi" w:cs="Calibri"/>
          <w:sz w:val="24"/>
          <w:szCs w:val="24"/>
        </w:rPr>
        <w:t xml:space="preserve"> </w:t>
      </w:r>
      <w:r w:rsidR="003635A1">
        <w:rPr>
          <w:rFonts w:asciiTheme="majorHAnsi" w:eastAsia="Calibri" w:hAnsiTheme="majorHAnsi" w:cs="Calibri"/>
          <w:sz w:val="24"/>
          <w:szCs w:val="24"/>
        </w:rPr>
        <w:t>This paper describes an</w:t>
      </w:r>
      <w:r w:rsidRPr="00430DE0">
        <w:rPr>
          <w:rFonts w:asciiTheme="majorHAnsi" w:eastAsia="Calibri" w:hAnsiTheme="majorHAnsi" w:cs="Calibri"/>
          <w:sz w:val="24"/>
          <w:szCs w:val="24"/>
        </w:rPr>
        <w:t xml:space="preserve"> approach to plate prostate epithelial cells isolated from mouse prostate into organoid culture. </w:t>
      </w:r>
      <w:r w:rsidR="003635A1">
        <w:rPr>
          <w:rFonts w:asciiTheme="majorHAnsi" w:eastAsia="Calibri" w:hAnsiTheme="majorHAnsi" w:cs="Calibri"/>
          <w:sz w:val="24"/>
          <w:szCs w:val="24"/>
        </w:rPr>
        <w:t>This</w:t>
      </w:r>
      <w:r w:rsidR="003635A1" w:rsidRPr="00430DE0">
        <w:rPr>
          <w:rFonts w:asciiTheme="majorHAnsi" w:eastAsia="Calibri" w:hAnsiTheme="majorHAnsi" w:cs="Calibri"/>
          <w:sz w:val="24"/>
          <w:szCs w:val="24"/>
        </w:rPr>
        <w:t xml:space="preserve"> </w:t>
      </w:r>
      <w:r w:rsidRPr="00430DE0">
        <w:rPr>
          <w:rFonts w:asciiTheme="majorHAnsi" w:eastAsia="Calibri" w:hAnsiTheme="majorHAnsi" w:cs="Calibri"/>
          <w:sz w:val="24"/>
          <w:szCs w:val="24"/>
        </w:rPr>
        <w:t xml:space="preserve">approach allows </w:t>
      </w:r>
      <w:r w:rsidR="003635A1">
        <w:rPr>
          <w:rFonts w:asciiTheme="majorHAnsi" w:eastAsia="Calibri" w:hAnsiTheme="majorHAnsi" w:cs="Calibri"/>
          <w:sz w:val="24"/>
          <w:szCs w:val="24"/>
        </w:rPr>
        <w:t>researchers</w:t>
      </w:r>
      <w:r w:rsidRPr="00430DE0">
        <w:rPr>
          <w:rFonts w:asciiTheme="majorHAnsi" w:eastAsia="Calibri" w:hAnsiTheme="majorHAnsi" w:cs="Calibri"/>
          <w:sz w:val="24"/>
          <w:szCs w:val="24"/>
        </w:rPr>
        <w:t xml:space="preserve"> to (1) prevent the occurrence of </w:t>
      </w:r>
      <w:r w:rsidR="00D36F82" w:rsidRPr="00430DE0">
        <w:rPr>
          <w:rFonts w:asciiTheme="majorHAnsi" w:eastAsia="Calibri" w:hAnsiTheme="majorHAnsi" w:cs="Calibri"/>
          <w:sz w:val="24"/>
          <w:szCs w:val="24"/>
        </w:rPr>
        <w:t>2D</w:t>
      </w:r>
      <w:r w:rsidRPr="00430DE0">
        <w:rPr>
          <w:rFonts w:asciiTheme="majorHAnsi" w:eastAsia="Calibri" w:hAnsiTheme="majorHAnsi" w:cs="Calibri"/>
          <w:sz w:val="24"/>
          <w:szCs w:val="24"/>
        </w:rPr>
        <w:t xml:space="preserve"> colonies during organoid for</w:t>
      </w:r>
      <w:r w:rsidR="00B64408" w:rsidRPr="00430DE0">
        <w:rPr>
          <w:rFonts w:asciiTheme="majorHAnsi" w:eastAsia="Calibri" w:hAnsiTheme="majorHAnsi" w:cs="Calibri"/>
          <w:sz w:val="24"/>
          <w:szCs w:val="24"/>
        </w:rPr>
        <w:t xml:space="preserve">mation, (2) reduce the risk of </w:t>
      </w:r>
      <w:r w:rsidRPr="00430DE0">
        <w:rPr>
          <w:rFonts w:asciiTheme="majorHAnsi" w:eastAsia="Calibri" w:hAnsiTheme="majorHAnsi" w:cs="Calibri"/>
          <w:sz w:val="24"/>
          <w:szCs w:val="24"/>
        </w:rPr>
        <w:t xml:space="preserve">disruption to the </w:t>
      </w:r>
      <w:r w:rsidR="001566CF">
        <w:rPr>
          <w:rFonts w:asciiTheme="majorHAnsi" w:eastAsia="Calibri" w:hAnsiTheme="majorHAnsi" w:cs="Calibri"/>
          <w:sz w:val="24"/>
          <w:szCs w:val="24"/>
        </w:rPr>
        <w:t>matrix gel</w:t>
      </w:r>
      <w:r w:rsidRPr="00430DE0">
        <w:rPr>
          <w:rFonts w:asciiTheme="majorHAnsi" w:eastAsia="Calibri" w:hAnsiTheme="majorHAnsi" w:cs="Calibri"/>
          <w:sz w:val="24"/>
          <w:szCs w:val="24"/>
        </w:rPr>
        <w:t xml:space="preserve"> during media replenishment, and (3) count organoids more effectively.</w:t>
      </w:r>
      <w:r w:rsidR="00A8055C">
        <w:rPr>
          <w:rFonts w:asciiTheme="majorHAnsi" w:eastAsia="Calibri" w:hAnsiTheme="majorHAnsi" w:cs="Calibri"/>
          <w:sz w:val="24"/>
          <w:szCs w:val="24"/>
        </w:rPr>
        <w:t xml:space="preserve"> </w:t>
      </w:r>
      <w:r w:rsidRPr="00430DE0">
        <w:rPr>
          <w:rFonts w:asciiTheme="majorHAnsi" w:eastAsia="Calibri" w:hAnsiTheme="majorHAnsi" w:cs="Calibri"/>
          <w:sz w:val="24"/>
          <w:szCs w:val="24"/>
        </w:rPr>
        <w:t xml:space="preserve">In addition, </w:t>
      </w:r>
      <w:r w:rsidR="003635A1">
        <w:rPr>
          <w:rFonts w:asciiTheme="majorHAnsi" w:eastAsia="Calibri" w:hAnsiTheme="majorHAnsi" w:cs="Calibri"/>
          <w:sz w:val="24"/>
          <w:szCs w:val="24"/>
        </w:rPr>
        <w:t>this manuscript outlines</w:t>
      </w:r>
      <w:r w:rsidRPr="00430DE0">
        <w:rPr>
          <w:rFonts w:asciiTheme="majorHAnsi" w:eastAsia="Calibri" w:hAnsiTheme="majorHAnsi" w:cs="Calibri"/>
          <w:sz w:val="24"/>
          <w:szCs w:val="24"/>
        </w:rPr>
        <w:t xml:space="preserve"> approaches to harvest organoids for preparation for Western blot analysis, or whole-mount confocal microscopy. Importantly, </w:t>
      </w:r>
      <w:r w:rsidR="003635A1">
        <w:rPr>
          <w:rFonts w:asciiTheme="majorHAnsi" w:eastAsia="Calibri" w:hAnsiTheme="majorHAnsi" w:cs="Calibri"/>
          <w:sz w:val="24"/>
          <w:szCs w:val="24"/>
        </w:rPr>
        <w:t>the</w:t>
      </w:r>
      <w:r w:rsidR="003635A1" w:rsidRPr="00430DE0">
        <w:rPr>
          <w:rFonts w:asciiTheme="majorHAnsi" w:eastAsia="Calibri" w:hAnsiTheme="majorHAnsi" w:cs="Calibri"/>
          <w:sz w:val="24"/>
          <w:szCs w:val="24"/>
        </w:rPr>
        <w:t xml:space="preserve"> </w:t>
      </w:r>
      <w:r w:rsidRPr="00430DE0">
        <w:rPr>
          <w:rFonts w:asciiTheme="majorHAnsi" w:eastAsia="Calibri" w:hAnsiTheme="majorHAnsi" w:cs="Calibri"/>
          <w:sz w:val="24"/>
          <w:szCs w:val="24"/>
        </w:rPr>
        <w:t xml:space="preserve">approach </w:t>
      </w:r>
      <w:r w:rsidR="003635A1">
        <w:rPr>
          <w:rFonts w:asciiTheme="majorHAnsi" w:eastAsia="Calibri" w:hAnsiTheme="majorHAnsi" w:cs="Calibri"/>
          <w:sz w:val="24"/>
          <w:szCs w:val="24"/>
        </w:rPr>
        <w:t xml:space="preserve">utilized </w:t>
      </w:r>
      <w:r w:rsidRPr="00430DE0">
        <w:rPr>
          <w:rFonts w:asciiTheme="majorHAnsi" w:eastAsia="Calibri" w:hAnsiTheme="majorHAnsi" w:cs="Calibri"/>
          <w:sz w:val="24"/>
          <w:szCs w:val="24"/>
        </w:rPr>
        <w:t>to prepare organoids for confocal microscopy maintains the intact structure of organoids through its duration, which reduces organoid damage prior to image acquisition.</w:t>
      </w:r>
      <w:r w:rsidR="00A8055C">
        <w:rPr>
          <w:rFonts w:asciiTheme="majorHAnsi" w:eastAsia="Calibri" w:hAnsiTheme="majorHAnsi" w:cs="Calibri"/>
          <w:sz w:val="24"/>
          <w:szCs w:val="24"/>
        </w:rPr>
        <w:t xml:space="preserve"> </w:t>
      </w:r>
      <w:r w:rsidRPr="00430DE0">
        <w:rPr>
          <w:rFonts w:asciiTheme="majorHAnsi" w:eastAsia="Calibri" w:hAnsiTheme="majorHAnsi" w:cs="Calibri"/>
          <w:sz w:val="24"/>
          <w:szCs w:val="24"/>
        </w:rPr>
        <w:t>Altogether, the approaches describe</w:t>
      </w:r>
      <w:r w:rsidR="003635A1">
        <w:rPr>
          <w:rFonts w:asciiTheme="majorHAnsi" w:eastAsia="Calibri" w:hAnsiTheme="majorHAnsi" w:cs="Calibri"/>
          <w:sz w:val="24"/>
          <w:szCs w:val="24"/>
        </w:rPr>
        <w:t>d</w:t>
      </w:r>
      <w:r w:rsidRPr="00430DE0">
        <w:rPr>
          <w:rFonts w:asciiTheme="majorHAnsi" w:eastAsia="Calibri" w:hAnsiTheme="majorHAnsi" w:cs="Calibri"/>
          <w:sz w:val="24"/>
          <w:szCs w:val="24"/>
        </w:rPr>
        <w:t xml:space="preserve"> expand the capabilities of the prosta</w:t>
      </w:r>
      <w:r w:rsidR="006742BD" w:rsidRPr="00430DE0">
        <w:rPr>
          <w:rFonts w:asciiTheme="majorHAnsi" w:eastAsia="Calibri" w:hAnsiTheme="majorHAnsi" w:cs="Calibri"/>
          <w:sz w:val="24"/>
          <w:szCs w:val="24"/>
        </w:rPr>
        <w:t>te organoid</w:t>
      </w:r>
      <w:r w:rsidRPr="00430DE0">
        <w:rPr>
          <w:rFonts w:asciiTheme="majorHAnsi" w:eastAsia="Calibri" w:hAnsiTheme="majorHAnsi" w:cs="Calibri"/>
          <w:sz w:val="24"/>
          <w:szCs w:val="24"/>
        </w:rPr>
        <w:t xml:space="preserve"> assay.</w:t>
      </w:r>
    </w:p>
    <w:p w14:paraId="4631FCB9" w14:textId="53E34490" w:rsidR="00C414AB" w:rsidRPr="00430DE0" w:rsidRDefault="00C414AB" w:rsidP="00BC4EDE">
      <w:pPr>
        <w:spacing w:line="240" w:lineRule="auto"/>
        <w:jc w:val="both"/>
        <w:rPr>
          <w:rFonts w:asciiTheme="majorHAnsi" w:eastAsia="Calibri" w:hAnsiTheme="majorHAnsi" w:cs="Calibri"/>
          <w:sz w:val="24"/>
          <w:szCs w:val="24"/>
        </w:rPr>
      </w:pPr>
    </w:p>
    <w:p w14:paraId="51F91CF3" w14:textId="3FAA5A9C" w:rsidR="00EE309D" w:rsidRPr="00430DE0" w:rsidRDefault="001A535A" w:rsidP="00BC4EDE">
      <w:pPr>
        <w:spacing w:line="240" w:lineRule="auto"/>
        <w:jc w:val="both"/>
        <w:rPr>
          <w:rFonts w:asciiTheme="majorHAnsi" w:eastAsia="Calibri" w:hAnsiTheme="majorHAnsi" w:cs="Calibri"/>
          <w:sz w:val="24"/>
          <w:szCs w:val="24"/>
        </w:rPr>
      </w:pPr>
      <w:r w:rsidRPr="00430DE0">
        <w:rPr>
          <w:rFonts w:asciiTheme="majorHAnsi" w:eastAsia="Calibri" w:hAnsiTheme="majorHAnsi" w:cs="Calibri"/>
          <w:sz w:val="24"/>
          <w:szCs w:val="24"/>
        </w:rPr>
        <w:t xml:space="preserve">Notably, </w:t>
      </w:r>
      <w:r w:rsidR="002C1FB6" w:rsidRPr="00430DE0">
        <w:rPr>
          <w:rFonts w:asciiTheme="majorHAnsi" w:eastAsia="Calibri" w:hAnsiTheme="majorHAnsi" w:cs="Calibri"/>
          <w:sz w:val="24"/>
          <w:szCs w:val="24"/>
        </w:rPr>
        <w:t>the organoid</w:t>
      </w:r>
      <w:r w:rsidR="00A21485" w:rsidRPr="00430DE0">
        <w:rPr>
          <w:rFonts w:asciiTheme="majorHAnsi" w:eastAsia="Calibri" w:hAnsiTheme="majorHAnsi" w:cs="Calibri"/>
          <w:sz w:val="24"/>
          <w:szCs w:val="24"/>
        </w:rPr>
        <w:t>-</w:t>
      </w:r>
      <w:r w:rsidR="002C1FB6" w:rsidRPr="00430DE0">
        <w:rPr>
          <w:rFonts w:asciiTheme="majorHAnsi" w:eastAsia="Calibri" w:hAnsiTheme="majorHAnsi" w:cs="Calibri"/>
          <w:sz w:val="24"/>
          <w:szCs w:val="24"/>
        </w:rPr>
        <w:t>forming capacity of basal and luminal cells can be altered</w:t>
      </w:r>
      <w:r w:rsidR="00FB6839" w:rsidRPr="00430DE0">
        <w:rPr>
          <w:rFonts w:asciiTheme="majorHAnsi" w:eastAsia="Calibri" w:hAnsiTheme="majorHAnsi" w:cs="Calibri"/>
          <w:sz w:val="24"/>
          <w:szCs w:val="24"/>
        </w:rPr>
        <w:t xml:space="preserve"> both</w:t>
      </w:r>
      <w:r w:rsidR="002C1FB6" w:rsidRPr="00430DE0">
        <w:rPr>
          <w:rFonts w:asciiTheme="majorHAnsi" w:eastAsia="Calibri" w:hAnsiTheme="majorHAnsi" w:cs="Calibri"/>
          <w:sz w:val="24"/>
          <w:szCs w:val="24"/>
        </w:rPr>
        <w:t xml:space="preserve"> by </w:t>
      </w:r>
      <w:r w:rsidRPr="00430DE0">
        <w:rPr>
          <w:rFonts w:asciiTheme="majorHAnsi" w:eastAsia="Calibri" w:hAnsiTheme="majorHAnsi" w:cs="Calibri"/>
          <w:sz w:val="24"/>
          <w:szCs w:val="24"/>
        </w:rPr>
        <w:t xml:space="preserve">methods used to isolate the </w:t>
      </w:r>
      <w:r w:rsidR="002C1FB6" w:rsidRPr="00430DE0">
        <w:rPr>
          <w:rFonts w:asciiTheme="majorHAnsi" w:eastAsia="Calibri" w:hAnsiTheme="majorHAnsi" w:cs="Calibri"/>
          <w:sz w:val="24"/>
          <w:szCs w:val="24"/>
        </w:rPr>
        <w:t>respective</w:t>
      </w:r>
      <w:r w:rsidRPr="00430DE0">
        <w:rPr>
          <w:rFonts w:asciiTheme="majorHAnsi" w:eastAsia="Calibri" w:hAnsiTheme="majorHAnsi" w:cs="Calibri"/>
          <w:sz w:val="24"/>
          <w:szCs w:val="24"/>
        </w:rPr>
        <w:t xml:space="preserve"> populations, and</w:t>
      </w:r>
      <w:r w:rsidR="00FB6839" w:rsidRPr="00430DE0">
        <w:rPr>
          <w:rFonts w:asciiTheme="majorHAnsi" w:eastAsia="Calibri" w:hAnsiTheme="majorHAnsi" w:cs="Calibri"/>
          <w:sz w:val="24"/>
          <w:szCs w:val="24"/>
        </w:rPr>
        <w:t xml:space="preserve"> by</w:t>
      </w:r>
      <w:r w:rsidRPr="00430DE0">
        <w:rPr>
          <w:rFonts w:asciiTheme="majorHAnsi" w:eastAsia="Calibri" w:hAnsiTheme="majorHAnsi" w:cs="Calibri"/>
          <w:sz w:val="24"/>
          <w:szCs w:val="24"/>
        </w:rPr>
        <w:t xml:space="preserve"> culture conditions.</w:t>
      </w:r>
      <w:r w:rsidR="00BF0F2F" w:rsidRPr="00430DE0">
        <w:rPr>
          <w:rFonts w:asciiTheme="majorHAnsi" w:eastAsia="Calibri" w:hAnsiTheme="majorHAnsi" w:cs="Calibri"/>
          <w:sz w:val="24"/>
          <w:szCs w:val="24"/>
        </w:rPr>
        <w:t xml:space="preserve"> The organoid culture conditions used in </w:t>
      </w:r>
      <w:r w:rsidR="003635A1">
        <w:rPr>
          <w:rFonts w:asciiTheme="majorHAnsi" w:eastAsia="Calibri" w:hAnsiTheme="majorHAnsi" w:cs="Calibri"/>
          <w:sz w:val="24"/>
          <w:szCs w:val="24"/>
        </w:rPr>
        <w:t>this</w:t>
      </w:r>
      <w:r w:rsidR="003635A1" w:rsidRPr="00430DE0">
        <w:rPr>
          <w:rFonts w:asciiTheme="majorHAnsi" w:eastAsia="Calibri" w:hAnsiTheme="majorHAnsi" w:cs="Calibri"/>
          <w:sz w:val="24"/>
          <w:szCs w:val="24"/>
        </w:rPr>
        <w:t xml:space="preserve"> </w:t>
      </w:r>
      <w:r w:rsidR="00BF0F2F" w:rsidRPr="00430DE0">
        <w:rPr>
          <w:rFonts w:asciiTheme="majorHAnsi" w:eastAsia="Calibri" w:hAnsiTheme="majorHAnsi" w:cs="Calibri"/>
          <w:sz w:val="24"/>
          <w:szCs w:val="24"/>
        </w:rPr>
        <w:t xml:space="preserve">assay were first described by </w:t>
      </w:r>
      <w:proofErr w:type="spellStart"/>
      <w:r w:rsidR="00A21485" w:rsidRPr="00430DE0">
        <w:rPr>
          <w:rFonts w:asciiTheme="majorHAnsi" w:eastAsia="Calibri" w:hAnsiTheme="majorHAnsi" w:cs="Calibri"/>
          <w:sz w:val="24"/>
          <w:szCs w:val="24"/>
        </w:rPr>
        <w:t>Karthaus</w:t>
      </w:r>
      <w:proofErr w:type="spellEnd"/>
      <w:r w:rsidR="00A21485" w:rsidRPr="00430DE0">
        <w:rPr>
          <w:rFonts w:asciiTheme="majorHAnsi" w:eastAsia="Calibri" w:hAnsiTheme="majorHAnsi" w:cs="Calibri"/>
          <w:sz w:val="24"/>
          <w:szCs w:val="24"/>
        </w:rPr>
        <w:t xml:space="preserve"> et al</w:t>
      </w:r>
      <w:r w:rsidR="004D2443">
        <w:rPr>
          <w:rFonts w:asciiTheme="majorHAnsi" w:eastAsia="Calibri" w:hAnsiTheme="majorHAnsi" w:cs="Calibri"/>
          <w:sz w:val="24"/>
          <w:szCs w:val="24"/>
        </w:rPr>
        <w:t>.</w:t>
      </w:r>
      <w:r w:rsidR="00FA157A" w:rsidRPr="00430DE0">
        <w:rPr>
          <w:rFonts w:asciiTheme="majorHAnsi" w:eastAsia="Calibri" w:hAnsiTheme="majorHAnsi" w:cs="Calibri"/>
          <w:sz w:val="24"/>
          <w:szCs w:val="24"/>
        </w:rPr>
        <w:fldChar w:fldCharType="begin" w:fldLock="1"/>
      </w:r>
      <w:r w:rsidR="00FA157A" w:rsidRPr="00430DE0">
        <w:rPr>
          <w:rFonts w:asciiTheme="majorHAnsi" w:eastAsia="Calibri" w:hAnsiTheme="majorHAnsi" w:cs="Calibri"/>
          <w:sz w:val="24"/>
          <w:szCs w:val="24"/>
        </w:rPr>
        <w:instrText>ADDIN CSL_CITATION {"citationItems":[{"id":"ITEM-1","itemData":{"DOI":"10.1016/j.cell.2014.08.017","ISBN":"1097-4172 (Electronic) 0092-8674 (Linking)","ISSN":"10974172","PMID":"25201529","abstract":"The prostate gland consists of basal and luminal cells arranged as pseudostratified epithelium. In tissue recombination models, only basal cells reconstitute a complete prostate gland, yet murine lineage-tracing experiments show that luminal cells generate basal cells. It has remained challenging to address the molecular details of these transitions and whether they apply to humans, due to the lack of culture conditions that recapitulate prostate gland architecture. Here, we describe a 3D culture system that supports long-term expansion of primary mouse and human prostate organoids, composed of fully differentiated CK5+ basal and CK8+ luminal cells. Organoids are genetically stable, reconstitute prostate glands in recombination assays, and can be experimentally manipulated. Single human luminal and basal cells give rise to organoids, yet luminal-cell-derived organoids more closely resemble prostate glands. These data support a luminal multilineage progenitor cell model for prostate tissue and establish a robust, scalable system for mechanistic studies.","author":[{"dropping-particle":"","family":"Karthaus","given":"Wouter R.","non-dropping-particle":"","parse-names":false,"suffix":""},{"dropping-particle":"","family":"Iaquinta","given":"Phillip J.","non-dropping-particle":"","parse-names":false,"suffix":""},{"dropping-particle":"","family":"Drost","given":"Jarno","non-dropping-particle":"","parse-names":false,"suffix":""},{"dropping-particle":"","family":"Gracanin","given":"Ana","non-dropping-particle":"","parse-names":false,"suffix":""},{"dropping-particle":"","family":"Boxtel","given":"Ruben","non-dropping-particle":"Van","parse-names":false,"suffix":""},{"dropping-particle":"","family":"Wongvipat","given":"John","non-dropping-particle":"","parse-names":false,"suffix":""},{"dropping-particle":"","family":"Dowling","given":"Catherine M.","non-dropping-particle":"","parse-names":false,"suffix":""},{"dropping-particle":"","family":"Gao","given":"Dong","non-dropping-particle":"","parse-names":false,"suffix":""},{"dropping-particle":"","family":"Begthel","given":"Harry","non-dropping-particle":"","parse-names":false,"suffix":""},{"dropping-particle":"","family":"Sachs","given":"Norman","non-dropping-particle":"","parse-names":false,"suffix":""},{"dropping-particle":"","family":"Vries","given":"Robert G.J.","non-dropping-particle":"","parse-names":false,"suffix":""},{"dropping-particle":"","family":"Cuppen","given":"Edwin","non-dropping-particle":"","parse-names":false,"suffix":""},{"dropping-particle":"","family":"Chen","given":"Yu","non-dropping-particle":"","parse-names":false,"suffix":""},{"dropping-particle":"","family":"Sawyers","given":"Charles L.","non-dropping-particle":"","parse-names":false,"suffix":""},{"dropping-particle":"","family":"Clevers","given":"Hans C.","non-dropping-particle":"","parse-names":false,"suffix":""}],"container-title":"Cell","id":"ITEM-1","issue":"1","issued":{"date-parts":[["2014"]]},"page":"163-175","publisher":"Elsevier Inc.","title":"Identification of multipotent luminal progenitor cells in human prostate organoid cultures","type":"article-journal","volume":"159"},"uris":["http://www.mendeley.com/documents/?uuid=69ca5771-22a6-48d2-9cc9-9e67537debc6"]}],"mendeley":{"formattedCitation":"&lt;sup&gt;13&lt;/sup&gt;","plainTextFormattedCitation":"13","previouslyFormattedCitation":"&lt;sup&gt;13&lt;/sup&gt;"},"properties":{"noteIndex":0},"schema":"https://github.com/citation-style-language/schema/raw/master/csl-citation.json"}</w:instrText>
      </w:r>
      <w:r w:rsidR="00FA157A" w:rsidRPr="00430DE0">
        <w:rPr>
          <w:rFonts w:asciiTheme="majorHAnsi" w:eastAsia="Calibri" w:hAnsiTheme="majorHAnsi" w:cs="Calibri"/>
          <w:sz w:val="24"/>
          <w:szCs w:val="24"/>
        </w:rPr>
        <w:fldChar w:fldCharType="separate"/>
      </w:r>
      <w:r w:rsidR="00FA157A" w:rsidRPr="00430DE0">
        <w:rPr>
          <w:rFonts w:asciiTheme="majorHAnsi" w:eastAsia="Calibri" w:hAnsiTheme="majorHAnsi" w:cs="Calibri"/>
          <w:noProof/>
          <w:sz w:val="24"/>
          <w:szCs w:val="24"/>
          <w:vertAlign w:val="superscript"/>
        </w:rPr>
        <w:t>13</w:t>
      </w:r>
      <w:r w:rsidR="00FA157A" w:rsidRPr="00430DE0">
        <w:rPr>
          <w:rFonts w:asciiTheme="majorHAnsi" w:eastAsia="Calibri" w:hAnsiTheme="majorHAnsi" w:cs="Calibri"/>
          <w:sz w:val="24"/>
          <w:szCs w:val="24"/>
        </w:rPr>
        <w:fldChar w:fldCharType="end"/>
      </w:r>
      <w:r w:rsidR="00A21485" w:rsidRPr="00430DE0">
        <w:rPr>
          <w:rFonts w:asciiTheme="majorHAnsi" w:eastAsia="Calibri" w:hAnsiTheme="majorHAnsi" w:cs="Calibri"/>
          <w:sz w:val="24"/>
          <w:szCs w:val="24"/>
        </w:rPr>
        <w:t>.</w:t>
      </w:r>
      <w:r w:rsidR="00A8055C">
        <w:rPr>
          <w:rFonts w:asciiTheme="majorHAnsi" w:eastAsia="Calibri" w:hAnsiTheme="majorHAnsi" w:cs="Calibri"/>
          <w:sz w:val="24"/>
          <w:szCs w:val="24"/>
        </w:rPr>
        <w:t xml:space="preserve"> </w:t>
      </w:r>
      <w:r w:rsidR="00B90E06" w:rsidRPr="00430DE0">
        <w:rPr>
          <w:rFonts w:asciiTheme="majorHAnsi" w:eastAsia="Calibri" w:hAnsiTheme="majorHAnsi" w:cs="Calibri"/>
          <w:sz w:val="24"/>
          <w:szCs w:val="24"/>
        </w:rPr>
        <w:t>W</w:t>
      </w:r>
      <w:r w:rsidR="00BF0F2F" w:rsidRPr="00430DE0">
        <w:rPr>
          <w:rFonts w:asciiTheme="majorHAnsi" w:eastAsia="Calibri" w:hAnsiTheme="majorHAnsi" w:cs="Calibri"/>
          <w:sz w:val="24"/>
          <w:szCs w:val="24"/>
        </w:rPr>
        <w:t xml:space="preserve">hereas </w:t>
      </w:r>
      <w:proofErr w:type="spellStart"/>
      <w:r w:rsidR="00BF0F2F" w:rsidRPr="00430DE0">
        <w:rPr>
          <w:rFonts w:asciiTheme="majorHAnsi" w:eastAsia="Calibri" w:hAnsiTheme="majorHAnsi" w:cs="Calibri"/>
          <w:sz w:val="24"/>
          <w:szCs w:val="24"/>
        </w:rPr>
        <w:t>Karthaus</w:t>
      </w:r>
      <w:proofErr w:type="spellEnd"/>
      <w:r w:rsidR="00BF0F2F" w:rsidRPr="00430DE0">
        <w:rPr>
          <w:rFonts w:asciiTheme="majorHAnsi" w:eastAsia="Calibri" w:hAnsiTheme="majorHAnsi" w:cs="Calibri"/>
          <w:sz w:val="24"/>
          <w:szCs w:val="24"/>
        </w:rPr>
        <w:t xml:space="preserve"> et al. have reported that basal cells have a higher organoid forming capacity</w:t>
      </w:r>
      <w:r w:rsidR="00B8585A" w:rsidRPr="00430DE0">
        <w:rPr>
          <w:rFonts w:asciiTheme="majorHAnsi" w:eastAsia="Calibri" w:hAnsiTheme="majorHAnsi" w:cs="Calibri"/>
          <w:sz w:val="24"/>
          <w:szCs w:val="24"/>
        </w:rPr>
        <w:t xml:space="preserve"> (15%)</w:t>
      </w:r>
      <w:r w:rsidR="00BF0F2F" w:rsidRPr="00430DE0">
        <w:rPr>
          <w:rFonts w:asciiTheme="majorHAnsi" w:eastAsia="Calibri" w:hAnsiTheme="majorHAnsi" w:cs="Calibri"/>
          <w:sz w:val="24"/>
          <w:szCs w:val="24"/>
        </w:rPr>
        <w:t xml:space="preserve"> than luminal cells (</w:t>
      </w:r>
      <w:r w:rsidR="00B8585A" w:rsidRPr="00430DE0">
        <w:rPr>
          <w:rFonts w:asciiTheme="majorHAnsi" w:eastAsia="Calibri" w:hAnsiTheme="majorHAnsi" w:cs="Calibri"/>
          <w:sz w:val="24"/>
          <w:szCs w:val="24"/>
        </w:rPr>
        <w:t>1%)</w:t>
      </w:r>
      <w:r w:rsidR="00FA157A" w:rsidRPr="00430DE0">
        <w:rPr>
          <w:rFonts w:asciiTheme="majorHAnsi" w:eastAsia="Calibri" w:hAnsiTheme="majorHAnsi" w:cs="Calibri"/>
          <w:sz w:val="24"/>
          <w:szCs w:val="24"/>
        </w:rPr>
        <w:fldChar w:fldCharType="begin" w:fldLock="1"/>
      </w:r>
      <w:r w:rsidR="00FA157A" w:rsidRPr="00430DE0">
        <w:rPr>
          <w:rFonts w:asciiTheme="majorHAnsi" w:eastAsia="Calibri" w:hAnsiTheme="majorHAnsi" w:cs="Calibri"/>
          <w:sz w:val="24"/>
          <w:szCs w:val="24"/>
        </w:rPr>
        <w:instrText>ADDIN CSL_CITATION {"citationItems":[{"id":"ITEM-1","itemData":{"DOI":"10.1016/j.cell.2014.08.017","ISBN":"1097-4172 (Electronic) 0092-8674 (Linking)","ISSN":"10974172","PMID":"25201529","abstract":"The prostate gland consists of basal and luminal cells arranged as pseudostratified epithelium. In tissue recombination models, only basal cells reconstitute a complete prostate gland, yet murine lineage-tracing experiments show that luminal cells generate basal cells. It has remained challenging to address the molecular details of these transitions and whether they apply to humans, due to the lack of culture conditions that recapitulate prostate gland architecture. Here, we describe a 3D culture system that supports long-term expansion of primary mouse and human prostate organoids, composed of fully differentiated CK5+ basal and CK8+ luminal cells. Organoids are genetically stable, reconstitute prostate glands in recombination assays, and can be experimentally manipulated. Single human luminal and basal cells give rise to organoids, yet luminal-cell-derived organoids more closely resemble prostate glands. These data support a luminal multilineage progenitor cell model for prostate tissue and establish a robust, scalable system for mechanistic studies.","author":[{"dropping-particle":"","family":"Karthaus","given":"Wouter R.","non-dropping-particle":"","parse-names":false,"suffix":""},{"dropping-particle":"","family":"Iaquinta","given":"Phillip J.","non-dropping-particle":"","parse-names":false,"suffix":""},{"dropping-particle":"","family":"Drost","given":"Jarno","non-dropping-particle":"","parse-names":false,"suffix":""},{"dropping-particle":"","family":"Gracanin","given":"Ana","non-dropping-particle":"","parse-names":false,"suffix":""},{"dropping-particle":"","family":"Boxtel","given":"Ruben","non-dropping-particle":"Van","parse-names":false,"suffix":""},{"dropping-particle":"","family":"Wongvipat","given":"John","non-dropping-particle":"","parse-names":false,"suffix":""},{"dropping-particle":"","family":"Dowling","given":"Catherine M.","non-dropping-particle":"","parse-names":false,"suffix":""},{"dropping-particle":"","family":"Gao","given":"Dong","non-dropping-particle":"","parse-names":false,"suffix":""},{"dropping-particle":"","family":"Begthel","given":"Harry","non-dropping-particle":"","parse-names":false,"suffix":""},{"dropping-particle":"","family":"Sachs","given":"Norman","non-dropping-particle":"","parse-names":false,"suffix":""},{"dropping-particle":"","family":"Vries","given":"Robert G.J.","non-dropping-particle":"","parse-names":false,"suffix":""},{"dropping-particle":"","family":"Cuppen","given":"Edwin","non-dropping-particle":"","parse-names":false,"suffix":""},{"dropping-particle":"","family":"Chen","given":"Yu","non-dropping-particle":"","parse-names":false,"suffix":""},{"dropping-particle":"","family":"Sawyers","given":"Charles L.","non-dropping-particle":"","parse-names":false,"suffix":""},{"dropping-particle":"","family":"Clevers","given":"Hans C.","non-dropping-particle":"","parse-names":false,"suffix":""}],"container-title":"Cell","id":"ITEM-1","issue":"1","issued":{"date-parts":[["2014"]]},"page":"163-175","publisher":"Elsevier Inc.","title":"Identification of multipotent luminal progenitor cells in human prostate organoid cultures","type":"article-journal","volume":"159"},"uris":["http://www.mendeley.com/documents/?uuid=69ca5771-22a6-48d2-9cc9-9e67537debc6"]}],"mendeley":{"formattedCitation":"&lt;sup&gt;13&lt;/sup&gt;","plainTextFormattedCitation":"13","previouslyFormattedCitation":"&lt;sup&gt;13&lt;/sup&gt;"},"properties":{"noteIndex":0},"schema":"https://github.com/citation-style-language/schema/raw/master/csl-citation.json"}</w:instrText>
      </w:r>
      <w:r w:rsidR="00FA157A" w:rsidRPr="00430DE0">
        <w:rPr>
          <w:rFonts w:asciiTheme="majorHAnsi" w:eastAsia="Calibri" w:hAnsiTheme="majorHAnsi" w:cs="Calibri"/>
          <w:sz w:val="24"/>
          <w:szCs w:val="24"/>
        </w:rPr>
        <w:fldChar w:fldCharType="separate"/>
      </w:r>
      <w:r w:rsidR="00FA157A" w:rsidRPr="00430DE0">
        <w:rPr>
          <w:rFonts w:asciiTheme="majorHAnsi" w:eastAsia="Calibri" w:hAnsiTheme="majorHAnsi" w:cs="Calibri"/>
          <w:noProof/>
          <w:sz w:val="24"/>
          <w:szCs w:val="24"/>
          <w:vertAlign w:val="superscript"/>
        </w:rPr>
        <w:t>13</w:t>
      </w:r>
      <w:r w:rsidR="00FA157A" w:rsidRPr="00430DE0">
        <w:rPr>
          <w:rFonts w:asciiTheme="majorHAnsi" w:eastAsia="Calibri" w:hAnsiTheme="majorHAnsi" w:cs="Calibri"/>
          <w:sz w:val="24"/>
          <w:szCs w:val="24"/>
        </w:rPr>
        <w:fldChar w:fldCharType="end"/>
      </w:r>
      <w:r w:rsidR="00BF0F2F" w:rsidRPr="00430DE0">
        <w:rPr>
          <w:rFonts w:asciiTheme="majorHAnsi" w:eastAsia="Calibri" w:hAnsiTheme="majorHAnsi" w:cs="Calibri"/>
          <w:sz w:val="24"/>
          <w:szCs w:val="24"/>
        </w:rPr>
        <w:t>, Chua et al., using distinct isolation methods and culture conditions</w:t>
      </w:r>
      <w:r w:rsidR="00B8585A" w:rsidRPr="00430DE0">
        <w:rPr>
          <w:rFonts w:asciiTheme="majorHAnsi" w:eastAsia="Calibri" w:hAnsiTheme="majorHAnsi" w:cs="Calibri"/>
          <w:sz w:val="24"/>
          <w:szCs w:val="24"/>
        </w:rPr>
        <w:t>,</w:t>
      </w:r>
      <w:r w:rsidR="00BF0F2F" w:rsidRPr="00430DE0">
        <w:rPr>
          <w:rFonts w:asciiTheme="majorHAnsi" w:eastAsia="Calibri" w:hAnsiTheme="majorHAnsi" w:cs="Calibri"/>
          <w:sz w:val="24"/>
          <w:szCs w:val="24"/>
        </w:rPr>
        <w:t xml:space="preserve"> have reported that luminal cells</w:t>
      </w:r>
      <w:r w:rsidR="00B8585A" w:rsidRPr="00430DE0">
        <w:rPr>
          <w:rFonts w:asciiTheme="majorHAnsi" w:eastAsia="Calibri" w:hAnsiTheme="majorHAnsi" w:cs="Calibri"/>
          <w:sz w:val="24"/>
          <w:szCs w:val="24"/>
        </w:rPr>
        <w:t xml:space="preserve"> (0.2-0.3%)</w:t>
      </w:r>
      <w:r w:rsidR="00BF0F2F" w:rsidRPr="00430DE0">
        <w:rPr>
          <w:rFonts w:asciiTheme="majorHAnsi" w:eastAsia="Calibri" w:hAnsiTheme="majorHAnsi" w:cs="Calibri"/>
          <w:sz w:val="24"/>
          <w:szCs w:val="24"/>
        </w:rPr>
        <w:t xml:space="preserve"> have a higher organoid</w:t>
      </w:r>
      <w:r w:rsidR="00FA157A" w:rsidRPr="00430DE0">
        <w:rPr>
          <w:rFonts w:asciiTheme="majorHAnsi" w:eastAsia="Calibri" w:hAnsiTheme="majorHAnsi" w:cs="Calibri"/>
          <w:sz w:val="24"/>
          <w:szCs w:val="24"/>
        </w:rPr>
        <w:t>-</w:t>
      </w:r>
      <w:r w:rsidR="00BF0F2F" w:rsidRPr="00430DE0">
        <w:rPr>
          <w:rFonts w:asciiTheme="majorHAnsi" w:eastAsia="Calibri" w:hAnsiTheme="majorHAnsi" w:cs="Calibri"/>
          <w:sz w:val="24"/>
          <w:szCs w:val="24"/>
        </w:rPr>
        <w:t>forming capacity than basal cells</w:t>
      </w:r>
      <w:r w:rsidR="00B8585A" w:rsidRPr="00430DE0">
        <w:rPr>
          <w:rFonts w:asciiTheme="majorHAnsi" w:eastAsia="Calibri" w:hAnsiTheme="majorHAnsi" w:cs="Calibri"/>
          <w:sz w:val="24"/>
          <w:szCs w:val="24"/>
        </w:rPr>
        <w:t xml:space="preserve"> (.03%)</w:t>
      </w:r>
      <w:r w:rsidR="00FA157A" w:rsidRPr="00430DE0">
        <w:rPr>
          <w:rFonts w:asciiTheme="majorHAnsi" w:eastAsia="Calibri" w:hAnsiTheme="majorHAnsi" w:cs="Calibri"/>
          <w:sz w:val="24"/>
          <w:szCs w:val="24"/>
        </w:rPr>
        <w:fldChar w:fldCharType="begin" w:fldLock="1"/>
      </w:r>
      <w:r w:rsidR="00FA157A" w:rsidRPr="00430DE0">
        <w:rPr>
          <w:rFonts w:asciiTheme="majorHAnsi" w:eastAsia="Calibri" w:hAnsiTheme="majorHAnsi" w:cs="Calibri"/>
          <w:sz w:val="24"/>
          <w:szCs w:val="24"/>
        </w:rPr>
        <w:instrText>ADDIN CSL_CITATION {"citationItems":[{"id":"ITEM-1","itemData":{"DOI":"10.1038/ncb3047","ISSN":"14764679","abstract":"© 2014 Macmillan Publishers Limited. All rights reserved. The intrinsic ability to exhibit self-organizing morphogenetic properties in ex vivo culture may represent a general property of tissue stem cells. Here we show that single luminal stem/progenitor cells can generate prostate organoids in a three-dimensional culture system in the absence of stroma. Organoids generated from CARNs (castration-resistant Nkx3.1-expressing cells) or normal prostate epithelia exhibit tissue architecture containing luminal and basal cells, undergo long-term expansion in culture and exhibit functional androgen receptor signalling. Lineage-tracing demonstrates that luminal cells are favoured for organoid formation and generate basal cells in culture. Furthermore, tumour organoids can initiate from CARNs after oncogenic transformation and from mouse models of prostate cancer, and can facilitate analyses of drug response. Finally, we provide evidence supporting the feasibility of organoid studies of human prostate tissue. Our studies underscore the progenitor properties of luminal cells, and identify in vitro approaches for studying prostate biology.","author":[{"dropping-particle":"","family":"Chua","given":"Chee Wai","non-dropping-particle":"","parse-names":false,"suffix":""},{"dropping-particle":"","family":"Shibata","given":"Maho","non-dropping-particle":"","parse-names":false,"suffix":""},{"dropping-particle":"","family":"Lei","given":"Ming","non-dropping-particle":"","parse-names":false,"suffix":""},{"dropping-particle":"","family":"Toivanen","given":"Roxanne","non-dropping-particle":"","parse-names":false,"suffix":""},{"dropping-particle":"","family":"Barlow","given":"Lamont J.","non-dropping-particle":"","parse-names":false,"suffix":""},{"dropping-particle":"","family":"Bergren","given":"Sarah K.","non-dropping-particle":"","parse-names":false,"suffix":""},{"dropping-particle":"","family":"Badani","given":"Ketan K.","non-dropping-particle":"","parse-names":false,"suffix":""},{"dropping-particle":"","family":"McKiernan","given":"James M.","non-dropping-particle":"","parse-names":false,"suffix":""},{"dropping-particle":"","family":"Benson","given":"Mitchell C.","non-dropping-particle":"","parse-names":false,"suffix":""},{"dropping-particle":"","family":"Hibshoosh","given":"Hanina","non-dropping-particle":"","parse-names":false,"suffix":""},{"dropping-particle":"","family":"Shen","given":"Michael M.","non-dropping-particle":"","parse-names":false,"suffix":""}],"container-title":"Nature Cell Biology","id":"ITEM-1","issue":"10","issued":{"date-parts":[["2014"]]},"page":"951-961","title":"Single luminal epithelial progenitors can generate prostate organoids in culture","type":"article-journal","volume":"16"},"uris":["http://www.mendeley.com/documents/?uuid=d057ab48-4e8f-469f-a3aa-42eafaa3b1f4"]}],"mendeley":{"formattedCitation":"&lt;sup&gt;20&lt;/sup&gt;","plainTextFormattedCitation":"20","previouslyFormattedCitation":"&lt;sup&gt;20&lt;/sup&gt;"},"properties":{"noteIndex":0},"schema":"https://github.com/citation-style-language/schema/raw/master/csl-citation.json"}</w:instrText>
      </w:r>
      <w:r w:rsidR="00FA157A" w:rsidRPr="00430DE0">
        <w:rPr>
          <w:rFonts w:asciiTheme="majorHAnsi" w:eastAsia="Calibri" w:hAnsiTheme="majorHAnsi" w:cs="Calibri"/>
          <w:sz w:val="24"/>
          <w:szCs w:val="24"/>
        </w:rPr>
        <w:fldChar w:fldCharType="separate"/>
      </w:r>
      <w:r w:rsidR="00FA157A" w:rsidRPr="00430DE0">
        <w:rPr>
          <w:rFonts w:asciiTheme="majorHAnsi" w:eastAsia="Calibri" w:hAnsiTheme="majorHAnsi" w:cs="Calibri"/>
          <w:noProof/>
          <w:sz w:val="24"/>
          <w:szCs w:val="24"/>
          <w:vertAlign w:val="superscript"/>
        </w:rPr>
        <w:t>20</w:t>
      </w:r>
      <w:r w:rsidR="00FA157A" w:rsidRPr="00430DE0">
        <w:rPr>
          <w:rFonts w:asciiTheme="majorHAnsi" w:eastAsia="Calibri" w:hAnsiTheme="majorHAnsi" w:cs="Calibri"/>
          <w:sz w:val="24"/>
          <w:szCs w:val="24"/>
        </w:rPr>
        <w:fldChar w:fldCharType="end"/>
      </w:r>
      <w:r w:rsidR="00B8585A" w:rsidRPr="00430DE0">
        <w:rPr>
          <w:rFonts w:asciiTheme="majorHAnsi" w:eastAsia="Calibri" w:hAnsiTheme="majorHAnsi" w:cs="Calibri"/>
          <w:sz w:val="24"/>
          <w:szCs w:val="24"/>
        </w:rPr>
        <w:t xml:space="preserve">. </w:t>
      </w:r>
      <w:r w:rsidR="00A3503F" w:rsidRPr="00430DE0">
        <w:rPr>
          <w:rFonts w:asciiTheme="majorHAnsi" w:eastAsia="Calibri" w:hAnsiTheme="majorHAnsi" w:cs="Calibri"/>
          <w:sz w:val="24"/>
          <w:szCs w:val="24"/>
        </w:rPr>
        <w:t xml:space="preserve">Overall, methods described by </w:t>
      </w:r>
      <w:proofErr w:type="spellStart"/>
      <w:r w:rsidR="00A3503F" w:rsidRPr="00430DE0">
        <w:rPr>
          <w:rFonts w:asciiTheme="majorHAnsi" w:eastAsia="Calibri" w:hAnsiTheme="majorHAnsi" w:cs="Calibri"/>
          <w:sz w:val="24"/>
          <w:szCs w:val="24"/>
        </w:rPr>
        <w:t>Karthaus</w:t>
      </w:r>
      <w:proofErr w:type="spellEnd"/>
      <w:r w:rsidR="00A3503F" w:rsidRPr="00430DE0">
        <w:rPr>
          <w:rFonts w:asciiTheme="majorHAnsi" w:eastAsia="Calibri" w:hAnsiTheme="majorHAnsi" w:cs="Calibri"/>
          <w:sz w:val="24"/>
          <w:szCs w:val="24"/>
        </w:rPr>
        <w:t xml:space="preserve"> et al. lead to higher organoid-forming rates for both basal and luminal cells, likely </w:t>
      </w:r>
      <w:r w:rsidR="00084231" w:rsidRPr="00430DE0">
        <w:rPr>
          <w:rFonts w:asciiTheme="majorHAnsi" w:eastAsia="Calibri" w:hAnsiTheme="majorHAnsi" w:cs="Calibri"/>
          <w:sz w:val="24"/>
          <w:szCs w:val="24"/>
        </w:rPr>
        <w:t>reflect</w:t>
      </w:r>
      <w:r w:rsidR="00A3503F" w:rsidRPr="00430DE0">
        <w:rPr>
          <w:rFonts w:asciiTheme="majorHAnsi" w:eastAsia="Calibri" w:hAnsiTheme="majorHAnsi" w:cs="Calibri"/>
          <w:sz w:val="24"/>
          <w:szCs w:val="24"/>
        </w:rPr>
        <w:t>ing</w:t>
      </w:r>
      <w:r w:rsidR="00084231" w:rsidRPr="00430DE0">
        <w:rPr>
          <w:rFonts w:asciiTheme="majorHAnsi" w:eastAsia="Calibri" w:hAnsiTheme="majorHAnsi" w:cs="Calibri"/>
          <w:sz w:val="24"/>
          <w:szCs w:val="24"/>
        </w:rPr>
        <w:t xml:space="preserve"> differences in the approach</w:t>
      </w:r>
      <w:r w:rsidR="00FA157A" w:rsidRPr="00430DE0">
        <w:rPr>
          <w:rFonts w:asciiTheme="majorHAnsi" w:eastAsia="Calibri" w:hAnsiTheme="majorHAnsi" w:cs="Calibri"/>
          <w:sz w:val="24"/>
          <w:szCs w:val="24"/>
        </w:rPr>
        <w:t xml:space="preserve"> used</w:t>
      </w:r>
      <w:r w:rsidR="00084231" w:rsidRPr="00430DE0">
        <w:rPr>
          <w:rFonts w:asciiTheme="majorHAnsi" w:eastAsia="Calibri" w:hAnsiTheme="majorHAnsi" w:cs="Calibri"/>
          <w:sz w:val="24"/>
          <w:szCs w:val="24"/>
        </w:rPr>
        <w:t xml:space="preserve"> to isolate basal and luminal cells</w:t>
      </w:r>
      <w:r w:rsidR="00FA157A" w:rsidRPr="00430DE0">
        <w:rPr>
          <w:rFonts w:asciiTheme="majorHAnsi" w:eastAsia="Calibri" w:hAnsiTheme="majorHAnsi" w:cs="Calibri"/>
          <w:sz w:val="24"/>
          <w:szCs w:val="24"/>
        </w:rPr>
        <w:fldChar w:fldCharType="begin" w:fldLock="1"/>
      </w:r>
      <w:r w:rsidR="00FA157A" w:rsidRPr="00430DE0">
        <w:rPr>
          <w:rFonts w:asciiTheme="majorHAnsi" w:eastAsia="Calibri" w:hAnsiTheme="majorHAnsi" w:cs="Calibri"/>
          <w:sz w:val="24"/>
          <w:szCs w:val="24"/>
        </w:rPr>
        <w:instrText>ADDIN CSL_CITATION {"citationItems":[{"id":"ITEM-1","itemData":{"DOI":"10.1016/j.cell.2014.08.017","ISBN":"1097-4172 (Electronic) 0092-8674 (Linking)","ISSN":"10974172","PMID":"25201529","abstract":"The prostate gland consists of basal and luminal cells arranged as pseudostratified epithelium. In tissue recombination models, only basal cells reconstitute a complete prostate gland, yet murine lineage-tracing experiments show that luminal cells generate basal cells. It has remained challenging to address the molecular details of these transitions and whether they apply to humans, due to the lack of culture conditions that recapitulate prostate gland architecture. Here, we describe a 3D culture system that supports long-term expansion of primary mouse and human prostate organoids, composed of fully differentiated CK5+ basal and CK8+ luminal cells. Organoids are genetically stable, reconstitute prostate glands in recombination assays, and can be experimentally manipulated. Single human luminal and basal cells give rise to organoids, yet luminal-cell-derived organoids more closely resemble prostate glands. These data support a luminal multilineage progenitor cell model for prostate tissue and establish a robust, scalable system for mechanistic studies.","author":[{"dropping-particle":"","family":"Karthaus","given":"Wouter R.","non-dropping-particle":"","parse-names":false,"suffix":""},{"dropping-particle":"","family":"Iaquinta","given":"Phillip J.","non-dropping-particle":"","parse-names":false,"suffix":""},{"dropping-particle":"","family":"Drost","given":"Jarno","non-dropping-particle":"","parse-names":false,"suffix":""},{"dropping-particle":"","family":"Gracanin","given":"Ana","non-dropping-particle":"","parse-names":false,"suffix":""},{"dropping-particle":"","family":"Boxtel","given":"Ruben","non-dropping-particle":"Van","parse-names":false,"suffix":""},{"dropping-particle":"","family":"Wongvipat","given":"John","non-dropping-particle":"","parse-names":false,"suffix":""},{"dropping-particle":"","family":"Dowling","given":"Catherine M.","non-dropping-particle":"","parse-names":false,"suffix":""},{"dropping-particle":"","family":"Gao","given":"Dong","non-dropping-particle":"","parse-names":false,"suffix":""},{"dropping-particle":"","family":"Begthel","given":"Harry","non-dropping-particle":"","parse-names":false,"suffix":""},{"dropping-particle":"","family":"Sachs","given":"Norman","non-dropping-particle":"","parse-names":false,"suffix":""},{"dropping-particle":"","family":"Vries","given":"Robert G.J.","non-dropping-particle":"","parse-names":false,"suffix":""},{"dropping-particle":"","family":"Cuppen","given":"Edwin","non-dropping-particle":"","parse-names":false,"suffix":""},{"dropping-particle":"","family":"Chen","given":"Yu","non-dropping-particle":"","parse-names":false,"suffix":""},{"dropping-particle":"","family":"Sawyers","given":"Charles L.","non-dropping-particle":"","parse-names":false,"suffix":""},{"dropping-particle":"","family":"Clevers","given":"Hans C.","non-dropping-particle":"","parse-names":false,"suffix":""}],"container-title":"Cell","id":"ITEM-1","issue":"1","issued":{"date-parts":[["2014"]]},"page":"163-175","publisher":"Elsevier Inc.","title":"Identification of multipotent luminal progenitor cells in human prostate organoid cultures","type":"article-journal","volume":"159"},"uris":["http://www.mendeley.com/documents/?uuid=69ca5771-22a6-48d2-9cc9-9e67537debc6"]}],"mendeley":{"formattedCitation":"&lt;sup&gt;13&lt;/sup&gt;","plainTextFormattedCitation":"13"},"properties":{"noteIndex":0},"schema":"https://github.com/citation-style-language/schema/raw/master/csl-citation.json"}</w:instrText>
      </w:r>
      <w:r w:rsidR="00FA157A" w:rsidRPr="00430DE0">
        <w:rPr>
          <w:rFonts w:asciiTheme="majorHAnsi" w:eastAsia="Calibri" w:hAnsiTheme="majorHAnsi" w:cs="Calibri"/>
          <w:sz w:val="24"/>
          <w:szCs w:val="24"/>
        </w:rPr>
        <w:fldChar w:fldCharType="separate"/>
      </w:r>
      <w:r w:rsidR="00FA157A" w:rsidRPr="00430DE0">
        <w:rPr>
          <w:rFonts w:asciiTheme="majorHAnsi" w:eastAsia="Calibri" w:hAnsiTheme="majorHAnsi" w:cs="Calibri"/>
          <w:noProof/>
          <w:sz w:val="24"/>
          <w:szCs w:val="24"/>
          <w:vertAlign w:val="superscript"/>
        </w:rPr>
        <w:t>13</w:t>
      </w:r>
      <w:r w:rsidR="00FA157A" w:rsidRPr="00430DE0">
        <w:rPr>
          <w:rFonts w:asciiTheme="majorHAnsi" w:eastAsia="Calibri" w:hAnsiTheme="majorHAnsi" w:cs="Calibri"/>
          <w:sz w:val="24"/>
          <w:szCs w:val="24"/>
        </w:rPr>
        <w:fldChar w:fldCharType="end"/>
      </w:r>
      <w:r w:rsidR="00084231" w:rsidRPr="00430DE0">
        <w:rPr>
          <w:rFonts w:asciiTheme="majorHAnsi" w:eastAsia="Calibri" w:hAnsiTheme="majorHAnsi" w:cs="Calibri"/>
          <w:sz w:val="24"/>
          <w:szCs w:val="24"/>
        </w:rPr>
        <w:t>, as opposed to culture conditions that bias against organoid formation from luminal cells.</w:t>
      </w:r>
      <w:r w:rsidR="00FA157A" w:rsidRPr="00430DE0">
        <w:rPr>
          <w:rFonts w:asciiTheme="majorHAnsi" w:eastAsia="Calibri" w:hAnsiTheme="majorHAnsi" w:cs="Calibri"/>
          <w:sz w:val="24"/>
          <w:szCs w:val="24"/>
        </w:rPr>
        <w:t xml:space="preserve"> </w:t>
      </w:r>
      <w:r w:rsidR="00171288" w:rsidRPr="00430DE0">
        <w:rPr>
          <w:rFonts w:asciiTheme="majorHAnsi" w:eastAsia="Calibri" w:hAnsiTheme="majorHAnsi" w:cs="Calibri"/>
          <w:sz w:val="24"/>
          <w:szCs w:val="24"/>
        </w:rPr>
        <w:t>It remains unclear whether the protocol</w:t>
      </w:r>
      <w:r w:rsidR="001029F2" w:rsidRPr="00430DE0">
        <w:rPr>
          <w:rFonts w:asciiTheme="majorHAnsi" w:eastAsia="Calibri" w:hAnsiTheme="majorHAnsi" w:cs="Calibri"/>
          <w:sz w:val="24"/>
          <w:szCs w:val="24"/>
        </w:rPr>
        <w:t xml:space="preserve"> describe</w:t>
      </w:r>
      <w:r w:rsidR="003635A1">
        <w:rPr>
          <w:rFonts w:asciiTheme="majorHAnsi" w:eastAsia="Calibri" w:hAnsiTheme="majorHAnsi" w:cs="Calibri"/>
          <w:sz w:val="24"/>
          <w:szCs w:val="24"/>
        </w:rPr>
        <w:t>d in this manuscript</w:t>
      </w:r>
      <w:r w:rsidR="00171288" w:rsidRPr="00430DE0">
        <w:rPr>
          <w:rFonts w:asciiTheme="majorHAnsi" w:eastAsia="Calibri" w:hAnsiTheme="majorHAnsi" w:cs="Calibri"/>
          <w:sz w:val="24"/>
          <w:szCs w:val="24"/>
        </w:rPr>
        <w:t xml:space="preserve"> favors luminal organoid formation from multipotent luminal progenitors, or committed-luminal progenitors</w:t>
      </w:r>
      <w:r w:rsidR="00337DB7" w:rsidRPr="00430DE0">
        <w:rPr>
          <w:rFonts w:asciiTheme="majorHAnsi" w:eastAsia="Calibri" w:hAnsiTheme="majorHAnsi" w:cs="Calibri"/>
          <w:sz w:val="24"/>
          <w:szCs w:val="24"/>
        </w:rPr>
        <w:fldChar w:fldCharType="begin" w:fldLock="1"/>
      </w:r>
      <w:r w:rsidR="00FA157A" w:rsidRPr="00430DE0">
        <w:rPr>
          <w:rFonts w:asciiTheme="majorHAnsi" w:eastAsia="Calibri" w:hAnsiTheme="majorHAnsi" w:cs="Calibri"/>
          <w:sz w:val="24"/>
          <w:szCs w:val="24"/>
        </w:rPr>
        <w:instrText>ADDIN CSL_CITATION {"citationItems":[{"id":"ITEM-1","itemData":{"DOI":"10.1016/j.celrep.2015.10.077","ISSN":"22111247","abstract":"Primary prostate cancer almost always has a luminal phenotype. However, little is known about the stem/progenitor properties of transformed cells within tumors. Using the aggressive Pten/Tp53-null mouse model of prostate cancer, we show that two classes of luminal progenitors exist within a tumor. Not only did tumors contain previously described multipotent progenitors, but also a major population of committed luminal progenitors. Luminal cells, sorted directly from tumors or grown as organoids, initiated tumors of adenocarcinoma or multilineage histological phenotypes, which is consistent with luminal and multipotent differentiation potentials, respectively. Moreover, using organoids we show that the ability of luminal-committed progenitors to self-renew is a tumor-specific property, absent in benign luminal cells. Finally, a significant fraction of luminal progenitors survived in vivo castration. In all, these data reveal two luminal tumor populations with different stem/progenitor cell capacities, providing insight into prostate cancer cells that initiate tumors and can influence treatment response.","author":[{"dropping-particle":"","family":"Agarwal","given":"Supreet","non-dropping-particle":"","parse-names":false,"suffix":""},{"dropping-particle":"","family":"Hynes","given":"Paul G G.","non-dropping-particle":"","parse-names":false,"suffix":""},{"dropping-particle":"","family":"Tillman","given":"Heather S S.","non-dropping-particle":"","parse-names":false,"suffix":""},{"dropping-particle":"","family":"Lake","given":"Ross","non-dropping-particle":"","parse-names":false,"suffix":""},{"dropping-particle":"","family":"Abou-Kheir","given":"Wassim G G.","non-dropping-particle":"","parse-names":false,"suffix":""},{"dropping-particle":"","family":"Fang","given":"Lei","non-dropping-particle":"","parse-names":false,"suffix":""},{"dropping-particle":"","family":"Casey","given":"Orla M M.","non-dropping-particle":"","parse-names":false,"suffix":""},{"dropping-particle":"","family":"Ameri","given":"Amir H H.","non-dropping-particle":"","parse-names":false,"suffix":""},{"dropping-particle":"","family":"Martin","given":"Philip L L.","non-dropping-particle":"","parse-names":false,"suffix":""},{"dropping-particle":"","family":"Yin","given":"Juan Juan J.","non-dropping-particle":"","parse-names":false,"suffix":""},{"dropping-particle":"","family":"Iaquinta","given":"Phillip J J.","non-dropping-particle":"","parse-names":false,"suffix":""},{"dropping-particle":"","family":"Karthaus","given":"Wouter R R.","non-dropping-particle":"","parse-names":false,"suffix":""},{"dropping-particle":"","family":"Clevers","given":"Hans C C.","non-dropping-particle":"","parse-names":false,"suffix":""},{"dropping-particle":"","family":"Sawyers","given":"Charles L L.","non-dropping-particle":"","parse-names":false,"suffix":""},{"dropping-particle":"","family":"Kelly","given":"Kathleen","non-dropping-particle":"","parse-names":false,"suffix":""}],"container-title":"Cell Reports","id":"ITEM-1","issue":"10","issued":{"date-parts":[["2015"]]},"page":"2147-2158","publisher":"Elsevier Ltd","title":"Identification of Different Classes of Luminal Progenitor Cells within Prostate Tumors","type":"article-journal","volume":"13"},"uris":["http://www.mendeley.com/documents/?uuid=fa0c5ed0-28d3-4c36-8f9d-0f27076cd5d2"]}],"mendeley":{"formattedCitation":"&lt;sup&gt;9&lt;/sup&gt;","plainTextFormattedCitation":"9","previouslyFormattedCitation":"&lt;sup&gt;9&lt;/sup&gt;"},"properties":{"noteIndex":0},"schema":"https://github.com/citation-style-language/schema/raw/master/csl-citation.json"}</w:instrText>
      </w:r>
      <w:r w:rsidR="00337DB7" w:rsidRPr="00430DE0">
        <w:rPr>
          <w:rFonts w:asciiTheme="majorHAnsi" w:eastAsia="Calibri" w:hAnsiTheme="majorHAnsi" w:cs="Calibri"/>
          <w:sz w:val="24"/>
          <w:szCs w:val="24"/>
        </w:rPr>
        <w:fldChar w:fldCharType="separate"/>
      </w:r>
      <w:r w:rsidR="00337DB7" w:rsidRPr="00430DE0">
        <w:rPr>
          <w:rFonts w:asciiTheme="majorHAnsi" w:eastAsia="Calibri" w:hAnsiTheme="majorHAnsi" w:cs="Calibri"/>
          <w:noProof/>
          <w:sz w:val="24"/>
          <w:szCs w:val="24"/>
          <w:vertAlign w:val="superscript"/>
        </w:rPr>
        <w:t>9</w:t>
      </w:r>
      <w:r w:rsidR="00337DB7" w:rsidRPr="00430DE0">
        <w:rPr>
          <w:rFonts w:asciiTheme="majorHAnsi" w:eastAsia="Calibri" w:hAnsiTheme="majorHAnsi" w:cs="Calibri"/>
          <w:sz w:val="24"/>
          <w:szCs w:val="24"/>
        </w:rPr>
        <w:fldChar w:fldCharType="end"/>
      </w:r>
      <w:r w:rsidR="00171288" w:rsidRPr="00430DE0">
        <w:rPr>
          <w:rFonts w:asciiTheme="majorHAnsi" w:eastAsia="Calibri" w:hAnsiTheme="majorHAnsi" w:cs="Calibri"/>
          <w:sz w:val="24"/>
          <w:szCs w:val="24"/>
        </w:rPr>
        <w:t>.</w:t>
      </w:r>
      <w:r w:rsidR="00EE309D" w:rsidRPr="00430DE0">
        <w:rPr>
          <w:rFonts w:asciiTheme="majorHAnsi" w:eastAsia="Calibri" w:hAnsiTheme="majorHAnsi" w:cs="Calibri"/>
          <w:sz w:val="24"/>
          <w:szCs w:val="24"/>
        </w:rPr>
        <w:t xml:space="preserve"> Though timely and cost-prohibitive, </w:t>
      </w:r>
      <w:r w:rsidR="00EE309D" w:rsidRPr="00F10BD4">
        <w:rPr>
          <w:rFonts w:asciiTheme="majorHAnsi" w:eastAsia="Calibri" w:hAnsiTheme="majorHAnsi" w:cs="Calibri"/>
          <w:iCs/>
          <w:sz w:val="24"/>
          <w:szCs w:val="24"/>
        </w:rPr>
        <w:t>in vivo</w:t>
      </w:r>
      <w:r w:rsidR="00EE309D" w:rsidRPr="00430DE0">
        <w:rPr>
          <w:rFonts w:asciiTheme="majorHAnsi" w:eastAsia="Calibri" w:hAnsiTheme="majorHAnsi" w:cs="Calibri"/>
          <w:sz w:val="24"/>
          <w:szCs w:val="24"/>
        </w:rPr>
        <w:t xml:space="preserve"> lineage tracing studies can be used to validate progenitor features associated with distinct prostate epithelial lineages elucidated in the organoid assay</w:t>
      </w:r>
      <w:r w:rsidR="00CB1406" w:rsidRPr="00430DE0">
        <w:rPr>
          <w:rFonts w:asciiTheme="majorHAnsi" w:eastAsia="Calibri" w:hAnsiTheme="majorHAnsi" w:cs="Calibri"/>
          <w:sz w:val="24"/>
          <w:szCs w:val="24"/>
        </w:rPr>
        <w:t>.</w:t>
      </w:r>
    </w:p>
    <w:p w14:paraId="0000008A" w14:textId="77777777" w:rsidR="00497C97" w:rsidRPr="00430DE0" w:rsidRDefault="00497C97" w:rsidP="00BC4EDE">
      <w:pPr>
        <w:spacing w:line="240" w:lineRule="auto"/>
        <w:jc w:val="both"/>
        <w:rPr>
          <w:rFonts w:asciiTheme="majorHAnsi" w:eastAsia="Calibri" w:hAnsiTheme="majorHAnsi" w:cs="Calibri"/>
          <w:sz w:val="24"/>
          <w:szCs w:val="24"/>
        </w:rPr>
      </w:pPr>
    </w:p>
    <w:p w14:paraId="0000008B" w14:textId="168E3BB4" w:rsidR="00497C97" w:rsidRPr="00430DE0" w:rsidRDefault="00E51847" w:rsidP="00BC4EDE">
      <w:pPr>
        <w:spacing w:line="240" w:lineRule="auto"/>
        <w:jc w:val="both"/>
        <w:rPr>
          <w:rFonts w:asciiTheme="majorHAnsi" w:eastAsia="Calibri" w:hAnsiTheme="majorHAnsi" w:cs="Calibri"/>
          <w:sz w:val="24"/>
          <w:szCs w:val="24"/>
        </w:rPr>
      </w:pPr>
      <w:r w:rsidRPr="00430DE0">
        <w:rPr>
          <w:rFonts w:asciiTheme="majorHAnsi" w:eastAsia="Calibri" w:hAnsiTheme="majorHAnsi" w:cs="Calibri"/>
          <w:sz w:val="24"/>
          <w:szCs w:val="24"/>
        </w:rPr>
        <w:t xml:space="preserve">Processes such </w:t>
      </w:r>
      <w:r w:rsidR="006A4DB4" w:rsidRPr="00430DE0">
        <w:rPr>
          <w:rFonts w:asciiTheme="majorHAnsi" w:eastAsia="Calibri" w:hAnsiTheme="majorHAnsi" w:cs="Calibri"/>
          <w:sz w:val="24"/>
          <w:szCs w:val="24"/>
        </w:rPr>
        <w:t>as development, differentiation</w:t>
      </w:r>
      <w:r w:rsidRPr="00430DE0">
        <w:rPr>
          <w:rFonts w:asciiTheme="majorHAnsi" w:eastAsia="Calibri" w:hAnsiTheme="majorHAnsi" w:cs="Calibri"/>
          <w:sz w:val="24"/>
          <w:szCs w:val="24"/>
        </w:rPr>
        <w:t xml:space="preserve"> and transformation are not only relevant to prostate biology, but also relevant to the biology of other tissues including the b</w:t>
      </w:r>
      <w:r w:rsidR="006A4DB4" w:rsidRPr="00430DE0">
        <w:rPr>
          <w:rFonts w:asciiTheme="majorHAnsi" w:eastAsia="Calibri" w:hAnsiTheme="majorHAnsi" w:cs="Calibri"/>
          <w:sz w:val="24"/>
          <w:szCs w:val="24"/>
        </w:rPr>
        <w:t>rain, lung, intestine, pancreas</w:t>
      </w:r>
      <w:r w:rsidRPr="00430DE0">
        <w:rPr>
          <w:rFonts w:asciiTheme="majorHAnsi" w:eastAsia="Calibri" w:hAnsiTheme="majorHAnsi" w:cs="Calibri"/>
          <w:sz w:val="24"/>
          <w:szCs w:val="24"/>
        </w:rPr>
        <w:t xml:space="preserve"> and liver</w:t>
      </w:r>
      <w:r w:rsidRPr="00430DE0">
        <w:rPr>
          <w:rFonts w:asciiTheme="majorHAnsi" w:eastAsia="Calibri" w:hAnsiTheme="majorHAnsi" w:cs="Calibri"/>
          <w:color w:val="000000" w:themeColor="text1"/>
          <w:sz w:val="24"/>
          <w:szCs w:val="24"/>
        </w:rPr>
        <w:t>.</w:t>
      </w:r>
      <w:r w:rsidRPr="00430DE0">
        <w:rPr>
          <w:rFonts w:asciiTheme="majorHAnsi" w:eastAsia="Calibri" w:hAnsiTheme="majorHAnsi" w:cs="Calibri"/>
          <w:color w:val="FF0000"/>
          <w:sz w:val="24"/>
          <w:szCs w:val="24"/>
        </w:rPr>
        <w:t xml:space="preserve"> </w:t>
      </w:r>
      <w:r w:rsidR="003635A1">
        <w:rPr>
          <w:rFonts w:asciiTheme="majorHAnsi" w:eastAsia="Calibri" w:hAnsiTheme="majorHAnsi" w:cs="Calibri"/>
          <w:sz w:val="24"/>
          <w:szCs w:val="24"/>
        </w:rPr>
        <w:t>The methods described</w:t>
      </w:r>
      <w:r w:rsidRPr="00430DE0">
        <w:rPr>
          <w:rFonts w:asciiTheme="majorHAnsi" w:eastAsia="Calibri" w:hAnsiTheme="majorHAnsi" w:cs="Calibri"/>
          <w:sz w:val="24"/>
          <w:szCs w:val="24"/>
        </w:rPr>
        <w:t xml:space="preserve"> facilitate the utilization of the organoid model to study these processes in not only the prosta</w:t>
      </w:r>
      <w:r w:rsidR="001D307D" w:rsidRPr="00430DE0">
        <w:rPr>
          <w:rFonts w:asciiTheme="majorHAnsi" w:eastAsia="Calibri" w:hAnsiTheme="majorHAnsi" w:cs="Calibri"/>
          <w:sz w:val="24"/>
          <w:szCs w:val="24"/>
        </w:rPr>
        <w:t xml:space="preserve">te, but also a wide range of </w:t>
      </w:r>
      <w:r w:rsidRPr="00430DE0">
        <w:rPr>
          <w:rFonts w:asciiTheme="majorHAnsi" w:eastAsia="Calibri" w:hAnsiTheme="majorHAnsi" w:cs="Calibri"/>
          <w:sz w:val="24"/>
          <w:szCs w:val="24"/>
        </w:rPr>
        <w:t>tissues.</w:t>
      </w:r>
      <w:r w:rsidR="00A8055C">
        <w:rPr>
          <w:rFonts w:asciiTheme="majorHAnsi" w:eastAsia="Calibri" w:hAnsiTheme="majorHAnsi" w:cs="Calibri"/>
          <w:sz w:val="24"/>
          <w:szCs w:val="24"/>
        </w:rPr>
        <w:t xml:space="preserve"> </w:t>
      </w:r>
    </w:p>
    <w:p w14:paraId="0000008C" w14:textId="77777777" w:rsidR="00497C97" w:rsidRPr="00430DE0" w:rsidRDefault="00497C97" w:rsidP="00BC4EDE">
      <w:pPr>
        <w:spacing w:line="240" w:lineRule="auto"/>
        <w:jc w:val="both"/>
        <w:rPr>
          <w:rFonts w:asciiTheme="majorHAnsi" w:eastAsia="Calibri" w:hAnsiTheme="majorHAnsi" w:cs="Calibri"/>
          <w:b/>
          <w:sz w:val="24"/>
          <w:szCs w:val="24"/>
        </w:rPr>
      </w:pPr>
    </w:p>
    <w:p w14:paraId="0000008D" w14:textId="77777777" w:rsidR="00497C97" w:rsidRPr="00430DE0" w:rsidRDefault="00E51847" w:rsidP="00BC4EDE">
      <w:pPr>
        <w:spacing w:line="240" w:lineRule="auto"/>
        <w:jc w:val="both"/>
        <w:rPr>
          <w:rFonts w:asciiTheme="majorHAnsi" w:eastAsia="Calibri" w:hAnsiTheme="majorHAnsi" w:cs="Calibri"/>
          <w:b/>
          <w:sz w:val="24"/>
          <w:szCs w:val="24"/>
        </w:rPr>
      </w:pPr>
      <w:r w:rsidRPr="00430DE0">
        <w:rPr>
          <w:rFonts w:asciiTheme="majorHAnsi" w:eastAsia="Calibri" w:hAnsiTheme="majorHAnsi" w:cs="Calibri"/>
          <w:b/>
          <w:sz w:val="24"/>
          <w:szCs w:val="24"/>
        </w:rPr>
        <w:t>ACKNOWLEDGEMENTS</w:t>
      </w:r>
    </w:p>
    <w:p w14:paraId="0000008E" w14:textId="03544DEC" w:rsidR="00497C97" w:rsidRPr="00430DE0" w:rsidRDefault="00E51847" w:rsidP="00BC4EDE">
      <w:pPr>
        <w:spacing w:line="240" w:lineRule="auto"/>
        <w:jc w:val="both"/>
        <w:rPr>
          <w:rFonts w:asciiTheme="majorHAnsi" w:eastAsia="Calibri" w:hAnsiTheme="majorHAnsi" w:cs="Calibri"/>
          <w:sz w:val="24"/>
          <w:szCs w:val="24"/>
        </w:rPr>
      </w:pPr>
      <w:r w:rsidRPr="00430DE0">
        <w:rPr>
          <w:rFonts w:asciiTheme="majorHAnsi" w:eastAsia="Calibri" w:hAnsiTheme="majorHAnsi" w:cs="Calibri"/>
          <w:sz w:val="24"/>
          <w:szCs w:val="24"/>
        </w:rPr>
        <w:t xml:space="preserve">PDC </w:t>
      </w:r>
      <w:r w:rsidR="008D2078" w:rsidRPr="00430DE0">
        <w:rPr>
          <w:rFonts w:asciiTheme="majorHAnsi" w:eastAsia="Calibri" w:hAnsiTheme="majorHAnsi" w:cs="Calibri"/>
          <w:sz w:val="24"/>
          <w:szCs w:val="24"/>
        </w:rPr>
        <w:t>and JMG are</w:t>
      </w:r>
      <w:r w:rsidRPr="00430DE0">
        <w:rPr>
          <w:rFonts w:asciiTheme="majorHAnsi" w:eastAsia="Calibri" w:hAnsiTheme="majorHAnsi" w:cs="Calibri"/>
          <w:sz w:val="24"/>
          <w:szCs w:val="24"/>
        </w:rPr>
        <w:t xml:space="preserve"> supported by the Ruth L. </w:t>
      </w:r>
      <w:proofErr w:type="spellStart"/>
      <w:r w:rsidRPr="00430DE0">
        <w:rPr>
          <w:rFonts w:asciiTheme="majorHAnsi" w:eastAsia="Calibri" w:hAnsiTheme="majorHAnsi" w:cs="Calibri"/>
          <w:sz w:val="24"/>
          <w:szCs w:val="24"/>
        </w:rPr>
        <w:t>Kirschstein</w:t>
      </w:r>
      <w:proofErr w:type="spellEnd"/>
      <w:r w:rsidRPr="00430DE0">
        <w:rPr>
          <w:rFonts w:asciiTheme="majorHAnsi" w:eastAsia="Calibri" w:hAnsiTheme="majorHAnsi" w:cs="Calibri"/>
          <w:sz w:val="24"/>
          <w:szCs w:val="24"/>
        </w:rPr>
        <w:t xml:space="preserve"> National Research Service Award GM007185. JAD is supported by the National Institute of General Medical Sciences of the National Institutes of Health (R25GM055052) awarded to T. Hasson and the Saul Martinez Scholarship. ASG is supported by the Spitzer Family Foundation Fund and the Gill Endowment. This work was supported by the American Cancer Society (RSG-17-068-01-TBG), Department of Defense (W81XWH-13-1-0470), Margaret E. Early Medical Research Trust, NIH/NCI (P50CA092131/UCLA SPORE in Prostate Cancer),</w:t>
      </w:r>
      <w:r w:rsidR="00D23E0D" w:rsidRPr="00430DE0">
        <w:rPr>
          <w:rFonts w:asciiTheme="majorHAnsi" w:eastAsia="Calibri" w:hAnsiTheme="majorHAnsi" w:cs="Calibri"/>
          <w:sz w:val="24"/>
          <w:szCs w:val="24"/>
        </w:rPr>
        <w:t xml:space="preserve"> Rose Hills Foundation,</w:t>
      </w:r>
      <w:r w:rsidRPr="00430DE0">
        <w:rPr>
          <w:rFonts w:asciiTheme="majorHAnsi" w:eastAsia="Calibri" w:hAnsiTheme="majorHAnsi" w:cs="Calibri"/>
          <w:sz w:val="24"/>
          <w:szCs w:val="24"/>
        </w:rPr>
        <w:t xml:space="preserve"> and support from UCLA’s Jonsson Comprehensive Cancer Center, Broad Stem Cell Research Center, Clinical and Translational Science Institute, and Institute of Urologic Oncology.</w:t>
      </w:r>
    </w:p>
    <w:p w14:paraId="34264CE9" w14:textId="77777777" w:rsidR="00F915B3" w:rsidRPr="00430DE0" w:rsidRDefault="00F915B3" w:rsidP="00BC4EDE">
      <w:pPr>
        <w:spacing w:line="240" w:lineRule="auto"/>
        <w:jc w:val="both"/>
        <w:rPr>
          <w:rFonts w:asciiTheme="majorHAnsi" w:eastAsia="Calibri" w:hAnsiTheme="majorHAnsi" w:cs="Calibri"/>
          <w:b/>
          <w:sz w:val="24"/>
          <w:szCs w:val="24"/>
        </w:rPr>
      </w:pPr>
    </w:p>
    <w:p w14:paraId="00000090" w14:textId="77777777" w:rsidR="00497C97" w:rsidRPr="00430DE0" w:rsidRDefault="00E51847" w:rsidP="00BC4EDE">
      <w:pPr>
        <w:spacing w:line="240" w:lineRule="auto"/>
        <w:jc w:val="both"/>
        <w:rPr>
          <w:rFonts w:asciiTheme="majorHAnsi" w:eastAsia="Calibri" w:hAnsiTheme="majorHAnsi" w:cs="Calibri"/>
          <w:b/>
          <w:sz w:val="24"/>
          <w:szCs w:val="24"/>
        </w:rPr>
      </w:pPr>
      <w:r w:rsidRPr="00430DE0">
        <w:rPr>
          <w:rFonts w:asciiTheme="majorHAnsi" w:eastAsia="Calibri" w:hAnsiTheme="majorHAnsi" w:cs="Calibri"/>
          <w:b/>
          <w:sz w:val="24"/>
          <w:szCs w:val="24"/>
        </w:rPr>
        <w:t>DISCLOSURES</w:t>
      </w:r>
    </w:p>
    <w:p w14:paraId="3355F2D0" w14:textId="0350D508" w:rsidR="00BB1715" w:rsidRPr="00430DE0" w:rsidRDefault="00E51847" w:rsidP="00BC4EDE">
      <w:pPr>
        <w:spacing w:line="240" w:lineRule="auto"/>
        <w:jc w:val="both"/>
        <w:rPr>
          <w:rFonts w:asciiTheme="majorHAnsi" w:eastAsia="Calibri" w:hAnsiTheme="majorHAnsi" w:cs="Calibri"/>
          <w:sz w:val="24"/>
          <w:szCs w:val="24"/>
        </w:rPr>
      </w:pPr>
      <w:r w:rsidRPr="00430DE0">
        <w:rPr>
          <w:rFonts w:asciiTheme="majorHAnsi" w:eastAsia="Calibri" w:hAnsiTheme="majorHAnsi" w:cs="Calibri"/>
          <w:sz w:val="24"/>
          <w:szCs w:val="24"/>
        </w:rPr>
        <w:t>The authors have nothing to disclose.</w:t>
      </w:r>
    </w:p>
    <w:p w14:paraId="4F09419D" w14:textId="77777777" w:rsidR="00BB1715" w:rsidRPr="00430DE0" w:rsidRDefault="00BB1715" w:rsidP="00BC4EDE">
      <w:pPr>
        <w:spacing w:line="240" w:lineRule="auto"/>
        <w:jc w:val="both"/>
        <w:rPr>
          <w:rFonts w:asciiTheme="majorHAnsi" w:eastAsia="Calibri" w:hAnsiTheme="majorHAnsi" w:cs="Calibri"/>
          <w:sz w:val="24"/>
          <w:szCs w:val="24"/>
        </w:rPr>
      </w:pPr>
    </w:p>
    <w:p w14:paraId="00000093" w14:textId="50E41535" w:rsidR="00497C97" w:rsidRPr="00430DE0" w:rsidRDefault="00E51847" w:rsidP="00BC4EDE">
      <w:pPr>
        <w:spacing w:line="240" w:lineRule="auto"/>
        <w:jc w:val="both"/>
        <w:rPr>
          <w:rFonts w:asciiTheme="majorHAnsi" w:eastAsia="Calibri" w:hAnsiTheme="majorHAnsi" w:cs="Calibri"/>
          <w:sz w:val="24"/>
          <w:szCs w:val="24"/>
        </w:rPr>
      </w:pPr>
      <w:r w:rsidRPr="00430DE0">
        <w:rPr>
          <w:rFonts w:asciiTheme="majorHAnsi" w:eastAsia="Calibri" w:hAnsiTheme="majorHAnsi" w:cs="Calibri"/>
          <w:b/>
          <w:color w:val="000000" w:themeColor="text1"/>
          <w:sz w:val="24"/>
          <w:szCs w:val="24"/>
        </w:rPr>
        <w:t>REFERENCES</w:t>
      </w:r>
    </w:p>
    <w:p w14:paraId="39E91388" w14:textId="2D6BE3E4" w:rsidR="00FA157A" w:rsidRPr="00430DE0" w:rsidRDefault="00134F78" w:rsidP="00BC4EDE">
      <w:pPr>
        <w:widowControl w:val="0"/>
        <w:autoSpaceDE w:val="0"/>
        <w:autoSpaceDN w:val="0"/>
        <w:adjustRightInd w:val="0"/>
        <w:spacing w:line="240" w:lineRule="auto"/>
        <w:jc w:val="both"/>
        <w:rPr>
          <w:rFonts w:asciiTheme="majorHAnsi" w:hAnsiTheme="majorHAnsi" w:cs="Calibri"/>
          <w:noProof/>
          <w:sz w:val="24"/>
          <w:szCs w:val="24"/>
        </w:rPr>
      </w:pPr>
      <w:r w:rsidRPr="00430DE0">
        <w:rPr>
          <w:rFonts w:asciiTheme="majorHAnsi" w:eastAsia="Calibri" w:hAnsiTheme="majorHAnsi" w:cs="Calibri"/>
          <w:b/>
          <w:color w:val="FF0000"/>
          <w:sz w:val="24"/>
          <w:szCs w:val="24"/>
        </w:rPr>
        <w:fldChar w:fldCharType="begin" w:fldLock="1"/>
      </w:r>
      <w:r w:rsidRPr="00430DE0">
        <w:rPr>
          <w:rFonts w:asciiTheme="majorHAnsi" w:eastAsia="Calibri" w:hAnsiTheme="majorHAnsi" w:cs="Calibri"/>
          <w:b/>
          <w:color w:val="FF0000"/>
          <w:sz w:val="24"/>
          <w:szCs w:val="24"/>
        </w:rPr>
        <w:instrText xml:space="preserve">ADDIN Mendeley Bibliography CSL_BIBLIOGRAPHY </w:instrText>
      </w:r>
      <w:r w:rsidRPr="00430DE0">
        <w:rPr>
          <w:rFonts w:asciiTheme="majorHAnsi" w:eastAsia="Calibri" w:hAnsiTheme="majorHAnsi" w:cs="Calibri"/>
          <w:b/>
          <w:color w:val="FF0000"/>
          <w:sz w:val="24"/>
          <w:szCs w:val="24"/>
        </w:rPr>
        <w:fldChar w:fldCharType="separate"/>
      </w:r>
      <w:r w:rsidR="00FA157A" w:rsidRPr="00430DE0">
        <w:rPr>
          <w:rFonts w:asciiTheme="majorHAnsi" w:hAnsiTheme="majorHAnsi" w:cs="Calibri"/>
          <w:noProof/>
          <w:sz w:val="24"/>
          <w:szCs w:val="24"/>
        </w:rPr>
        <w:t>1.</w:t>
      </w:r>
      <w:r w:rsidR="00FA157A" w:rsidRPr="00430DE0">
        <w:rPr>
          <w:rFonts w:asciiTheme="majorHAnsi" w:hAnsiTheme="majorHAnsi" w:cs="Calibri"/>
          <w:noProof/>
          <w:sz w:val="24"/>
          <w:szCs w:val="24"/>
        </w:rPr>
        <w:tab/>
        <w:t>Kwon, O.J.</w:t>
      </w:r>
      <w:r w:rsidR="001512C0">
        <w:rPr>
          <w:rFonts w:asciiTheme="majorHAnsi" w:hAnsiTheme="majorHAnsi" w:cs="Calibri"/>
          <w:noProof/>
          <w:sz w:val="24"/>
          <w:szCs w:val="24"/>
        </w:rPr>
        <w:t>,</w:t>
      </w:r>
      <w:r w:rsidR="00FA157A" w:rsidRPr="00430DE0">
        <w:rPr>
          <w:rFonts w:asciiTheme="majorHAnsi" w:hAnsiTheme="majorHAnsi" w:cs="Calibri"/>
          <w:noProof/>
          <w:sz w:val="24"/>
          <w:szCs w:val="24"/>
        </w:rPr>
        <w:t xml:space="preserve"> Xin, L. Prostate epithelial stem and progenitor cells. </w:t>
      </w:r>
      <w:r w:rsidR="00FA157A" w:rsidRPr="00430DE0">
        <w:rPr>
          <w:rFonts w:asciiTheme="majorHAnsi" w:hAnsiTheme="majorHAnsi" w:cs="Calibri"/>
          <w:i/>
          <w:iCs/>
          <w:noProof/>
          <w:sz w:val="24"/>
          <w:szCs w:val="24"/>
        </w:rPr>
        <w:t>Am</w:t>
      </w:r>
      <w:r w:rsidR="00B92F21">
        <w:rPr>
          <w:rFonts w:asciiTheme="majorHAnsi" w:hAnsiTheme="majorHAnsi" w:cs="Calibri"/>
          <w:i/>
          <w:iCs/>
          <w:noProof/>
          <w:sz w:val="24"/>
          <w:szCs w:val="24"/>
        </w:rPr>
        <w:t>erican</w:t>
      </w:r>
      <w:r w:rsidR="00FA157A" w:rsidRPr="00430DE0">
        <w:rPr>
          <w:rFonts w:asciiTheme="majorHAnsi" w:hAnsiTheme="majorHAnsi" w:cs="Calibri"/>
          <w:i/>
          <w:iCs/>
          <w:noProof/>
          <w:sz w:val="24"/>
          <w:szCs w:val="24"/>
        </w:rPr>
        <w:t xml:space="preserve"> J</w:t>
      </w:r>
      <w:r w:rsidR="00B92F21">
        <w:rPr>
          <w:rFonts w:asciiTheme="majorHAnsi" w:hAnsiTheme="majorHAnsi" w:cs="Calibri"/>
          <w:i/>
          <w:iCs/>
          <w:noProof/>
          <w:sz w:val="24"/>
          <w:szCs w:val="24"/>
        </w:rPr>
        <w:t>ournal of</w:t>
      </w:r>
      <w:r w:rsidR="00FA157A" w:rsidRPr="00430DE0">
        <w:rPr>
          <w:rFonts w:asciiTheme="majorHAnsi" w:hAnsiTheme="majorHAnsi" w:cs="Calibri"/>
          <w:i/>
          <w:iCs/>
          <w:noProof/>
          <w:sz w:val="24"/>
          <w:szCs w:val="24"/>
        </w:rPr>
        <w:t xml:space="preserve"> Clin</w:t>
      </w:r>
      <w:r w:rsidR="00B92F21">
        <w:rPr>
          <w:rFonts w:asciiTheme="majorHAnsi" w:hAnsiTheme="majorHAnsi" w:cs="Calibri"/>
          <w:i/>
          <w:iCs/>
          <w:noProof/>
          <w:sz w:val="24"/>
          <w:szCs w:val="24"/>
        </w:rPr>
        <w:t>ical and</w:t>
      </w:r>
      <w:r w:rsidR="00FA157A" w:rsidRPr="00430DE0">
        <w:rPr>
          <w:rFonts w:asciiTheme="majorHAnsi" w:hAnsiTheme="majorHAnsi" w:cs="Calibri"/>
          <w:i/>
          <w:iCs/>
          <w:noProof/>
          <w:sz w:val="24"/>
          <w:szCs w:val="24"/>
        </w:rPr>
        <w:t xml:space="preserve"> Exp</w:t>
      </w:r>
      <w:r w:rsidR="00B92F21">
        <w:rPr>
          <w:rFonts w:asciiTheme="majorHAnsi" w:hAnsiTheme="majorHAnsi" w:cs="Calibri"/>
          <w:i/>
          <w:iCs/>
          <w:noProof/>
          <w:sz w:val="24"/>
          <w:szCs w:val="24"/>
        </w:rPr>
        <w:t>erimental</w:t>
      </w:r>
      <w:r w:rsidR="00FA157A" w:rsidRPr="00430DE0">
        <w:rPr>
          <w:rFonts w:asciiTheme="majorHAnsi" w:hAnsiTheme="majorHAnsi" w:cs="Calibri"/>
          <w:i/>
          <w:iCs/>
          <w:noProof/>
          <w:sz w:val="24"/>
          <w:szCs w:val="24"/>
        </w:rPr>
        <w:t xml:space="preserve"> Urol</w:t>
      </w:r>
      <w:r w:rsidR="00B92F21">
        <w:rPr>
          <w:rFonts w:asciiTheme="majorHAnsi" w:hAnsiTheme="majorHAnsi" w:cs="Calibri"/>
          <w:i/>
          <w:iCs/>
          <w:noProof/>
          <w:sz w:val="24"/>
          <w:szCs w:val="24"/>
        </w:rPr>
        <w:t>ogy</w:t>
      </w:r>
      <w:r w:rsidR="00104DEC">
        <w:rPr>
          <w:rFonts w:asciiTheme="majorHAnsi" w:hAnsiTheme="majorHAnsi" w:cs="Calibri"/>
          <w:iCs/>
          <w:noProof/>
          <w:sz w:val="24"/>
          <w:szCs w:val="24"/>
        </w:rPr>
        <w:t>.</w:t>
      </w:r>
      <w:r w:rsidR="00FA157A" w:rsidRPr="00430DE0">
        <w:rPr>
          <w:rFonts w:asciiTheme="majorHAnsi" w:hAnsiTheme="majorHAnsi" w:cs="Calibri"/>
          <w:noProof/>
          <w:sz w:val="24"/>
          <w:szCs w:val="24"/>
        </w:rPr>
        <w:t xml:space="preserve"> </w:t>
      </w:r>
      <w:r w:rsidR="00FA157A" w:rsidRPr="00430DE0">
        <w:rPr>
          <w:rFonts w:asciiTheme="majorHAnsi" w:hAnsiTheme="majorHAnsi" w:cs="Calibri"/>
          <w:b/>
          <w:bCs/>
          <w:noProof/>
          <w:sz w:val="24"/>
          <w:szCs w:val="24"/>
        </w:rPr>
        <w:t>2</w:t>
      </w:r>
      <w:r w:rsidR="00FA157A" w:rsidRPr="00430DE0">
        <w:rPr>
          <w:rFonts w:asciiTheme="majorHAnsi" w:hAnsiTheme="majorHAnsi" w:cs="Calibri"/>
          <w:noProof/>
          <w:sz w:val="24"/>
          <w:szCs w:val="24"/>
        </w:rPr>
        <w:t xml:space="preserve"> </w:t>
      </w:r>
      <w:r w:rsidR="00104DEC">
        <w:rPr>
          <w:rFonts w:asciiTheme="majorHAnsi" w:hAnsiTheme="majorHAnsi" w:cs="Calibri"/>
          <w:noProof/>
          <w:sz w:val="24"/>
          <w:szCs w:val="24"/>
        </w:rPr>
        <w:t>(</w:t>
      </w:r>
      <w:r w:rsidR="00FA157A" w:rsidRPr="00430DE0">
        <w:rPr>
          <w:rFonts w:asciiTheme="majorHAnsi" w:hAnsiTheme="majorHAnsi" w:cs="Calibri"/>
          <w:noProof/>
          <w:sz w:val="24"/>
          <w:szCs w:val="24"/>
        </w:rPr>
        <w:t>3</w:t>
      </w:r>
      <w:r w:rsidR="00104DEC">
        <w:rPr>
          <w:rFonts w:asciiTheme="majorHAnsi" w:hAnsiTheme="majorHAnsi" w:cs="Calibri"/>
          <w:noProof/>
          <w:sz w:val="24"/>
          <w:szCs w:val="24"/>
        </w:rPr>
        <w:t xml:space="preserve">), </w:t>
      </w:r>
      <w:r w:rsidR="00FA157A" w:rsidRPr="00430DE0">
        <w:rPr>
          <w:rFonts w:asciiTheme="majorHAnsi" w:hAnsiTheme="majorHAnsi" w:cs="Calibri"/>
          <w:noProof/>
          <w:sz w:val="24"/>
          <w:szCs w:val="24"/>
        </w:rPr>
        <w:t>209–218</w:t>
      </w:r>
      <w:r w:rsidR="00104DEC">
        <w:rPr>
          <w:rFonts w:asciiTheme="majorHAnsi" w:hAnsiTheme="majorHAnsi" w:cs="Calibri"/>
          <w:noProof/>
          <w:sz w:val="24"/>
          <w:szCs w:val="24"/>
        </w:rPr>
        <w:t>,</w:t>
      </w:r>
      <w:r w:rsidR="00FA157A" w:rsidRPr="00430DE0">
        <w:rPr>
          <w:rFonts w:asciiTheme="majorHAnsi" w:hAnsiTheme="majorHAnsi" w:cs="Calibri"/>
          <w:noProof/>
          <w:sz w:val="24"/>
          <w:szCs w:val="24"/>
        </w:rPr>
        <w:t xml:space="preserve"> (2014).</w:t>
      </w:r>
    </w:p>
    <w:p w14:paraId="3D9F132F" w14:textId="61497EC0" w:rsidR="00FA157A" w:rsidRPr="00430DE0" w:rsidRDefault="00FA157A" w:rsidP="00BC4EDE">
      <w:pPr>
        <w:widowControl w:val="0"/>
        <w:autoSpaceDE w:val="0"/>
        <w:autoSpaceDN w:val="0"/>
        <w:adjustRightInd w:val="0"/>
        <w:spacing w:line="240" w:lineRule="auto"/>
        <w:jc w:val="both"/>
        <w:rPr>
          <w:rFonts w:asciiTheme="majorHAnsi" w:hAnsiTheme="majorHAnsi" w:cs="Calibri"/>
          <w:noProof/>
          <w:sz w:val="24"/>
          <w:szCs w:val="24"/>
        </w:rPr>
      </w:pPr>
      <w:r w:rsidRPr="00430DE0">
        <w:rPr>
          <w:rFonts w:asciiTheme="majorHAnsi" w:hAnsiTheme="majorHAnsi" w:cs="Calibri"/>
          <w:noProof/>
          <w:sz w:val="24"/>
          <w:szCs w:val="24"/>
        </w:rPr>
        <w:t>2.</w:t>
      </w:r>
      <w:r w:rsidRPr="00430DE0">
        <w:rPr>
          <w:rFonts w:asciiTheme="majorHAnsi" w:hAnsiTheme="majorHAnsi" w:cs="Calibri"/>
          <w:noProof/>
          <w:sz w:val="24"/>
          <w:szCs w:val="24"/>
        </w:rPr>
        <w:tab/>
        <w:t>Choi, N., Zhang, B., Zhang, L., Ittmann, M.</w:t>
      </w:r>
      <w:r w:rsidR="001512C0">
        <w:rPr>
          <w:rFonts w:asciiTheme="majorHAnsi" w:hAnsiTheme="majorHAnsi" w:cs="Calibri"/>
          <w:noProof/>
          <w:sz w:val="24"/>
          <w:szCs w:val="24"/>
        </w:rPr>
        <w:t>,</w:t>
      </w:r>
      <w:r w:rsidRPr="00430DE0">
        <w:rPr>
          <w:rFonts w:asciiTheme="majorHAnsi" w:hAnsiTheme="majorHAnsi" w:cs="Calibri"/>
          <w:noProof/>
          <w:sz w:val="24"/>
          <w:szCs w:val="24"/>
        </w:rPr>
        <w:t xml:space="preserve"> Xin, L. Adult Murine Prostate Basal and Luminal Cells Are Self-Sustained Lineages that Can Both Serve as Targets for Prostate Cancer Initiation. </w:t>
      </w:r>
      <w:r w:rsidRPr="00430DE0">
        <w:rPr>
          <w:rFonts w:asciiTheme="majorHAnsi" w:hAnsiTheme="majorHAnsi" w:cs="Calibri"/>
          <w:i/>
          <w:iCs/>
          <w:noProof/>
          <w:sz w:val="24"/>
          <w:szCs w:val="24"/>
        </w:rPr>
        <w:t>Cancer Cell</w:t>
      </w:r>
      <w:r w:rsidR="001512C0">
        <w:rPr>
          <w:rFonts w:asciiTheme="majorHAnsi" w:hAnsiTheme="majorHAnsi" w:cs="Calibri"/>
          <w:iCs/>
          <w:noProof/>
          <w:sz w:val="24"/>
          <w:szCs w:val="24"/>
        </w:rPr>
        <w:t>.</w:t>
      </w:r>
      <w:r w:rsidRPr="00430DE0">
        <w:rPr>
          <w:rFonts w:asciiTheme="majorHAnsi" w:hAnsiTheme="majorHAnsi" w:cs="Calibri"/>
          <w:noProof/>
          <w:sz w:val="24"/>
          <w:szCs w:val="24"/>
        </w:rPr>
        <w:t xml:space="preserve"> </w:t>
      </w:r>
      <w:r w:rsidRPr="00430DE0">
        <w:rPr>
          <w:rFonts w:asciiTheme="majorHAnsi" w:hAnsiTheme="majorHAnsi" w:cs="Calibri"/>
          <w:b/>
          <w:bCs/>
          <w:noProof/>
          <w:sz w:val="24"/>
          <w:szCs w:val="24"/>
        </w:rPr>
        <w:t>21</w:t>
      </w:r>
      <w:r w:rsidRPr="00430DE0">
        <w:rPr>
          <w:rFonts w:asciiTheme="majorHAnsi" w:hAnsiTheme="majorHAnsi" w:cs="Calibri"/>
          <w:noProof/>
          <w:sz w:val="24"/>
          <w:szCs w:val="24"/>
        </w:rPr>
        <w:t xml:space="preserve"> </w:t>
      </w:r>
      <w:r w:rsidR="001512C0">
        <w:rPr>
          <w:rFonts w:asciiTheme="majorHAnsi" w:hAnsiTheme="majorHAnsi" w:cs="Calibri"/>
          <w:noProof/>
          <w:sz w:val="24"/>
          <w:szCs w:val="24"/>
        </w:rPr>
        <w:t>(</w:t>
      </w:r>
      <w:r w:rsidRPr="00430DE0">
        <w:rPr>
          <w:rFonts w:asciiTheme="majorHAnsi" w:hAnsiTheme="majorHAnsi" w:cs="Calibri"/>
          <w:noProof/>
          <w:sz w:val="24"/>
          <w:szCs w:val="24"/>
        </w:rPr>
        <w:t>2</w:t>
      </w:r>
      <w:r w:rsidR="001512C0">
        <w:rPr>
          <w:rFonts w:asciiTheme="majorHAnsi" w:hAnsiTheme="majorHAnsi" w:cs="Calibri"/>
          <w:noProof/>
          <w:sz w:val="24"/>
          <w:szCs w:val="24"/>
        </w:rPr>
        <w:t xml:space="preserve">), </w:t>
      </w:r>
      <w:r w:rsidRPr="00430DE0">
        <w:rPr>
          <w:rFonts w:asciiTheme="majorHAnsi" w:hAnsiTheme="majorHAnsi" w:cs="Calibri"/>
          <w:noProof/>
          <w:sz w:val="24"/>
          <w:szCs w:val="24"/>
        </w:rPr>
        <w:t>253–265</w:t>
      </w:r>
      <w:r w:rsidR="001512C0">
        <w:rPr>
          <w:rFonts w:asciiTheme="majorHAnsi" w:hAnsiTheme="majorHAnsi" w:cs="Calibri"/>
          <w:noProof/>
          <w:sz w:val="24"/>
          <w:szCs w:val="24"/>
        </w:rPr>
        <w:t>,</w:t>
      </w:r>
      <w:r w:rsidRPr="00430DE0">
        <w:rPr>
          <w:rFonts w:asciiTheme="majorHAnsi" w:hAnsiTheme="majorHAnsi" w:cs="Calibri"/>
          <w:noProof/>
          <w:sz w:val="24"/>
          <w:szCs w:val="24"/>
        </w:rPr>
        <w:t xml:space="preserve"> (2012).</w:t>
      </w:r>
    </w:p>
    <w:p w14:paraId="1AAFD68E" w14:textId="29460C90" w:rsidR="00FA157A" w:rsidRPr="001512C0" w:rsidRDefault="00FA157A" w:rsidP="00BC4EDE">
      <w:pPr>
        <w:widowControl w:val="0"/>
        <w:autoSpaceDE w:val="0"/>
        <w:autoSpaceDN w:val="0"/>
        <w:adjustRightInd w:val="0"/>
        <w:spacing w:line="240" w:lineRule="auto"/>
        <w:jc w:val="both"/>
        <w:rPr>
          <w:rFonts w:asciiTheme="majorHAnsi" w:hAnsiTheme="majorHAnsi" w:cs="Calibri"/>
          <w:noProof/>
          <w:sz w:val="24"/>
          <w:szCs w:val="24"/>
        </w:rPr>
      </w:pPr>
      <w:r w:rsidRPr="00430DE0">
        <w:rPr>
          <w:rFonts w:asciiTheme="majorHAnsi" w:hAnsiTheme="majorHAnsi" w:cs="Calibri"/>
          <w:noProof/>
          <w:sz w:val="24"/>
          <w:szCs w:val="24"/>
        </w:rPr>
        <w:t>3.</w:t>
      </w:r>
      <w:r w:rsidRPr="00430DE0">
        <w:rPr>
          <w:rFonts w:asciiTheme="majorHAnsi" w:hAnsiTheme="majorHAnsi" w:cs="Calibri"/>
          <w:noProof/>
          <w:sz w:val="24"/>
          <w:szCs w:val="24"/>
        </w:rPr>
        <w:tab/>
        <w:t xml:space="preserve">Ousset, M., Van Keymeulen, A., </w:t>
      </w:r>
      <w:r w:rsidRPr="00430DE0">
        <w:rPr>
          <w:rFonts w:asciiTheme="majorHAnsi" w:hAnsiTheme="majorHAnsi" w:cs="Calibri"/>
          <w:i/>
          <w:iCs/>
          <w:noProof/>
          <w:sz w:val="24"/>
          <w:szCs w:val="24"/>
        </w:rPr>
        <w:t>et al.</w:t>
      </w:r>
      <w:r w:rsidRPr="00430DE0">
        <w:rPr>
          <w:rFonts w:asciiTheme="majorHAnsi" w:hAnsiTheme="majorHAnsi" w:cs="Calibri"/>
          <w:noProof/>
          <w:sz w:val="24"/>
          <w:szCs w:val="24"/>
        </w:rPr>
        <w:t xml:space="preserve"> Multipotent and unipotent progenitors contribute to pro</w:t>
      </w:r>
      <w:r w:rsidRPr="001512C0">
        <w:rPr>
          <w:rFonts w:asciiTheme="majorHAnsi" w:hAnsiTheme="majorHAnsi" w:cs="Calibri"/>
          <w:noProof/>
          <w:sz w:val="24"/>
          <w:szCs w:val="24"/>
        </w:rPr>
        <w:t xml:space="preserve">state postnatal development. </w:t>
      </w:r>
      <w:r w:rsidRPr="00BF271A">
        <w:rPr>
          <w:rFonts w:asciiTheme="majorHAnsi" w:hAnsiTheme="majorHAnsi" w:cs="Calibri"/>
          <w:i/>
          <w:iCs/>
          <w:noProof/>
          <w:sz w:val="24"/>
          <w:szCs w:val="24"/>
        </w:rPr>
        <w:t>Nature Cell Biology</w:t>
      </w:r>
      <w:r w:rsidR="001512C0" w:rsidRPr="00BF271A">
        <w:rPr>
          <w:rFonts w:asciiTheme="majorHAnsi" w:hAnsiTheme="majorHAnsi" w:cs="Calibri"/>
          <w:iCs/>
          <w:noProof/>
          <w:sz w:val="24"/>
          <w:szCs w:val="24"/>
        </w:rPr>
        <w:t>.</w:t>
      </w:r>
      <w:r w:rsidRPr="001512C0">
        <w:rPr>
          <w:rFonts w:asciiTheme="majorHAnsi" w:hAnsiTheme="majorHAnsi" w:cs="Calibri"/>
          <w:noProof/>
          <w:sz w:val="24"/>
          <w:szCs w:val="24"/>
        </w:rPr>
        <w:t xml:space="preserve"> </w:t>
      </w:r>
      <w:r w:rsidRPr="001512C0">
        <w:rPr>
          <w:rFonts w:asciiTheme="majorHAnsi" w:hAnsiTheme="majorHAnsi" w:cs="Calibri"/>
          <w:b/>
          <w:bCs/>
          <w:noProof/>
          <w:sz w:val="24"/>
          <w:szCs w:val="24"/>
        </w:rPr>
        <w:t>14</w:t>
      </w:r>
      <w:r w:rsidR="001512C0" w:rsidRPr="001512C0">
        <w:rPr>
          <w:rFonts w:asciiTheme="majorHAnsi" w:hAnsiTheme="majorHAnsi" w:cs="Calibri"/>
          <w:noProof/>
          <w:sz w:val="24"/>
          <w:szCs w:val="24"/>
        </w:rPr>
        <w:t xml:space="preserve"> (</w:t>
      </w:r>
      <w:r w:rsidRPr="001512C0">
        <w:rPr>
          <w:rFonts w:asciiTheme="majorHAnsi" w:hAnsiTheme="majorHAnsi" w:cs="Calibri"/>
          <w:noProof/>
          <w:sz w:val="24"/>
          <w:szCs w:val="24"/>
        </w:rPr>
        <w:t>11</w:t>
      </w:r>
      <w:r w:rsidR="001512C0" w:rsidRPr="001512C0">
        <w:rPr>
          <w:rFonts w:asciiTheme="majorHAnsi" w:hAnsiTheme="majorHAnsi" w:cs="Calibri"/>
          <w:noProof/>
          <w:sz w:val="24"/>
          <w:szCs w:val="24"/>
        </w:rPr>
        <w:t xml:space="preserve">), </w:t>
      </w:r>
      <w:r w:rsidRPr="001512C0">
        <w:rPr>
          <w:rFonts w:asciiTheme="majorHAnsi" w:hAnsiTheme="majorHAnsi" w:cs="Calibri"/>
          <w:noProof/>
          <w:sz w:val="24"/>
          <w:szCs w:val="24"/>
        </w:rPr>
        <w:t>1131–1138</w:t>
      </w:r>
      <w:r w:rsidR="001512C0" w:rsidRPr="001512C0">
        <w:rPr>
          <w:rFonts w:asciiTheme="majorHAnsi" w:hAnsiTheme="majorHAnsi" w:cs="Calibri"/>
          <w:noProof/>
          <w:sz w:val="24"/>
          <w:szCs w:val="24"/>
        </w:rPr>
        <w:t>,</w:t>
      </w:r>
      <w:r w:rsidRPr="001512C0">
        <w:rPr>
          <w:rFonts w:asciiTheme="majorHAnsi" w:hAnsiTheme="majorHAnsi" w:cs="Calibri"/>
          <w:noProof/>
          <w:sz w:val="24"/>
          <w:szCs w:val="24"/>
        </w:rPr>
        <w:t xml:space="preserve"> (2012).</w:t>
      </w:r>
    </w:p>
    <w:p w14:paraId="66C6CF50" w14:textId="6116EF4D" w:rsidR="00FA157A" w:rsidRPr="00430DE0" w:rsidRDefault="00FA157A" w:rsidP="00BC4EDE">
      <w:pPr>
        <w:widowControl w:val="0"/>
        <w:autoSpaceDE w:val="0"/>
        <w:autoSpaceDN w:val="0"/>
        <w:adjustRightInd w:val="0"/>
        <w:spacing w:line="240" w:lineRule="auto"/>
        <w:jc w:val="both"/>
        <w:rPr>
          <w:rFonts w:asciiTheme="majorHAnsi" w:hAnsiTheme="majorHAnsi" w:cs="Calibri"/>
          <w:noProof/>
          <w:sz w:val="24"/>
          <w:szCs w:val="24"/>
        </w:rPr>
      </w:pPr>
      <w:r w:rsidRPr="001512C0">
        <w:rPr>
          <w:rFonts w:asciiTheme="majorHAnsi" w:hAnsiTheme="majorHAnsi" w:cs="Calibri"/>
          <w:noProof/>
          <w:sz w:val="24"/>
          <w:szCs w:val="24"/>
        </w:rPr>
        <w:t>4.</w:t>
      </w:r>
      <w:r w:rsidRPr="001512C0">
        <w:rPr>
          <w:rFonts w:asciiTheme="majorHAnsi" w:hAnsiTheme="majorHAnsi" w:cs="Calibri"/>
          <w:noProof/>
          <w:sz w:val="24"/>
          <w:szCs w:val="24"/>
        </w:rPr>
        <w:tab/>
        <w:t xml:space="preserve">Wang, J., </w:t>
      </w:r>
      <w:r w:rsidRPr="001512C0">
        <w:rPr>
          <w:rFonts w:asciiTheme="majorHAnsi" w:hAnsiTheme="majorHAnsi" w:cs="Calibri"/>
          <w:i/>
          <w:iCs/>
          <w:noProof/>
          <w:sz w:val="24"/>
          <w:szCs w:val="24"/>
        </w:rPr>
        <w:t>et al.</w:t>
      </w:r>
      <w:r w:rsidRPr="001512C0">
        <w:rPr>
          <w:rFonts w:asciiTheme="majorHAnsi" w:hAnsiTheme="majorHAnsi" w:cs="Calibri"/>
          <w:noProof/>
          <w:sz w:val="24"/>
          <w:szCs w:val="24"/>
        </w:rPr>
        <w:t xml:space="preserve"> Symmetrical and asymmetrical division analysis provides evidence for a hierarchy of prostate epithelial cell lineages. </w:t>
      </w:r>
      <w:r w:rsidRPr="001512C0">
        <w:rPr>
          <w:rFonts w:asciiTheme="majorHAnsi" w:hAnsiTheme="majorHAnsi" w:cs="Calibri"/>
          <w:i/>
          <w:iCs/>
          <w:noProof/>
          <w:sz w:val="24"/>
          <w:szCs w:val="24"/>
        </w:rPr>
        <w:t>Nature Communications</w:t>
      </w:r>
      <w:r w:rsidR="001512C0" w:rsidRPr="001512C0">
        <w:rPr>
          <w:rFonts w:asciiTheme="majorHAnsi" w:hAnsiTheme="majorHAnsi" w:cs="Calibri"/>
          <w:iCs/>
          <w:noProof/>
          <w:sz w:val="24"/>
          <w:szCs w:val="24"/>
        </w:rPr>
        <w:t>.</w:t>
      </w:r>
      <w:r w:rsidRPr="001512C0">
        <w:rPr>
          <w:rFonts w:asciiTheme="majorHAnsi" w:hAnsiTheme="majorHAnsi" w:cs="Calibri"/>
          <w:noProof/>
          <w:sz w:val="24"/>
          <w:szCs w:val="24"/>
        </w:rPr>
        <w:t xml:space="preserve"> </w:t>
      </w:r>
      <w:r w:rsidRPr="001512C0">
        <w:rPr>
          <w:rFonts w:asciiTheme="majorHAnsi" w:hAnsiTheme="majorHAnsi" w:cs="Calibri"/>
          <w:b/>
          <w:bCs/>
          <w:noProof/>
          <w:sz w:val="24"/>
          <w:szCs w:val="24"/>
        </w:rPr>
        <w:t>5</w:t>
      </w:r>
      <w:r w:rsidR="001512C0" w:rsidRPr="001512C0">
        <w:rPr>
          <w:rFonts w:asciiTheme="majorHAnsi" w:hAnsiTheme="majorHAnsi" w:cs="Calibri"/>
          <w:noProof/>
          <w:sz w:val="24"/>
          <w:szCs w:val="24"/>
        </w:rPr>
        <w:t xml:space="preserve">, </w:t>
      </w:r>
      <w:r w:rsidRPr="001512C0">
        <w:rPr>
          <w:rFonts w:asciiTheme="majorHAnsi" w:hAnsiTheme="majorHAnsi" w:cs="Calibri"/>
          <w:noProof/>
          <w:sz w:val="24"/>
          <w:szCs w:val="24"/>
        </w:rPr>
        <w:t>1–13</w:t>
      </w:r>
      <w:r w:rsidR="001512C0" w:rsidRPr="001512C0">
        <w:rPr>
          <w:rFonts w:asciiTheme="majorHAnsi" w:hAnsiTheme="majorHAnsi" w:cs="Calibri"/>
          <w:noProof/>
          <w:sz w:val="24"/>
          <w:szCs w:val="24"/>
        </w:rPr>
        <w:t>,</w:t>
      </w:r>
      <w:r w:rsidRPr="001512C0">
        <w:rPr>
          <w:rFonts w:asciiTheme="majorHAnsi" w:hAnsiTheme="majorHAnsi" w:cs="Calibri"/>
          <w:noProof/>
          <w:sz w:val="24"/>
          <w:szCs w:val="24"/>
        </w:rPr>
        <w:t xml:space="preserve"> (2014).</w:t>
      </w:r>
    </w:p>
    <w:p w14:paraId="740C2612" w14:textId="163B1832" w:rsidR="00FA157A" w:rsidRPr="00430DE0" w:rsidRDefault="00FA157A" w:rsidP="00BC4EDE">
      <w:pPr>
        <w:widowControl w:val="0"/>
        <w:autoSpaceDE w:val="0"/>
        <w:autoSpaceDN w:val="0"/>
        <w:adjustRightInd w:val="0"/>
        <w:spacing w:line="240" w:lineRule="auto"/>
        <w:jc w:val="both"/>
        <w:rPr>
          <w:rFonts w:asciiTheme="majorHAnsi" w:hAnsiTheme="majorHAnsi" w:cs="Calibri"/>
          <w:noProof/>
          <w:sz w:val="24"/>
          <w:szCs w:val="24"/>
        </w:rPr>
      </w:pPr>
      <w:r w:rsidRPr="00430DE0">
        <w:rPr>
          <w:rFonts w:asciiTheme="majorHAnsi" w:hAnsiTheme="majorHAnsi" w:cs="Calibri"/>
          <w:noProof/>
          <w:sz w:val="24"/>
          <w:szCs w:val="24"/>
        </w:rPr>
        <w:t>5.</w:t>
      </w:r>
      <w:r w:rsidRPr="00430DE0">
        <w:rPr>
          <w:rFonts w:asciiTheme="majorHAnsi" w:hAnsiTheme="majorHAnsi" w:cs="Calibri"/>
          <w:noProof/>
          <w:sz w:val="24"/>
          <w:szCs w:val="24"/>
        </w:rPr>
        <w:tab/>
        <w:t xml:space="preserve">Wang, Z.A., Mitrofanova, A., </w:t>
      </w:r>
      <w:r w:rsidRPr="00430DE0">
        <w:rPr>
          <w:rFonts w:asciiTheme="majorHAnsi" w:hAnsiTheme="majorHAnsi" w:cs="Calibri"/>
          <w:i/>
          <w:iCs/>
          <w:noProof/>
          <w:sz w:val="24"/>
          <w:szCs w:val="24"/>
        </w:rPr>
        <w:t>et al.</w:t>
      </w:r>
      <w:r w:rsidRPr="00430DE0">
        <w:rPr>
          <w:rFonts w:asciiTheme="majorHAnsi" w:hAnsiTheme="majorHAnsi" w:cs="Calibri"/>
          <w:noProof/>
          <w:sz w:val="24"/>
          <w:szCs w:val="24"/>
        </w:rPr>
        <w:t xml:space="preserve"> Lineage analysis of basal epithelial cells reveals their unexpected plasticity and supports a cell-of-origin model for prostate cancer heterogeneity. </w:t>
      </w:r>
      <w:r w:rsidRPr="00430DE0">
        <w:rPr>
          <w:rFonts w:asciiTheme="majorHAnsi" w:hAnsiTheme="majorHAnsi" w:cs="Calibri"/>
          <w:i/>
          <w:iCs/>
          <w:noProof/>
          <w:sz w:val="24"/>
          <w:szCs w:val="24"/>
        </w:rPr>
        <w:t>Nature Cell Biology</w:t>
      </w:r>
      <w:r w:rsidR="001512C0">
        <w:rPr>
          <w:rFonts w:asciiTheme="majorHAnsi" w:hAnsiTheme="majorHAnsi" w:cs="Calibri"/>
          <w:iCs/>
          <w:noProof/>
          <w:sz w:val="24"/>
          <w:szCs w:val="24"/>
        </w:rPr>
        <w:t>.</w:t>
      </w:r>
      <w:r w:rsidRPr="00430DE0">
        <w:rPr>
          <w:rFonts w:asciiTheme="majorHAnsi" w:hAnsiTheme="majorHAnsi" w:cs="Calibri"/>
          <w:noProof/>
          <w:sz w:val="24"/>
          <w:szCs w:val="24"/>
        </w:rPr>
        <w:t xml:space="preserve"> </w:t>
      </w:r>
      <w:r w:rsidRPr="00430DE0">
        <w:rPr>
          <w:rFonts w:asciiTheme="majorHAnsi" w:hAnsiTheme="majorHAnsi" w:cs="Calibri"/>
          <w:b/>
          <w:bCs/>
          <w:noProof/>
          <w:sz w:val="24"/>
          <w:szCs w:val="24"/>
        </w:rPr>
        <w:t>15</w:t>
      </w:r>
      <w:r w:rsidRPr="00430DE0">
        <w:rPr>
          <w:rFonts w:asciiTheme="majorHAnsi" w:hAnsiTheme="majorHAnsi" w:cs="Calibri"/>
          <w:noProof/>
          <w:sz w:val="24"/>
          <w:szCs w:val="24"/>
        </w:rPr>
        <w:t xml:space="preserve">, </w:t>
      </w:r>
      <w:r w:rsidR="001512C0">
        <w:rPr>
          <w:rFonts w:asciiTheme="majorHAnsi" w:hAnsiTheme="majorHAnsi" w:cs="Calibri"/>
          <w:noProof/>
          <w:sz w:val="24"/>
          <w:szCs w:val="24"/>
        </w:rPr>
        <w:t>(</w:t>
      </w:r>
      <w:r w:rsidRPr="00430DE0">
        <w:rPr>
          <w:rFonts w:asciiTheme="majorHAnsi" w:hAnsiTheme="majorHAnsi" w:cs="Calibri"/>
          <w:noProof/>
          <w:sz w:val="24"/>
          <w:szCs w:val="24"/>
        </w:rPr>
        <w:t>3</w:t>
      </w:r>
      <w:r w:rsidR="001512C0">
        <w:rPr>
          <w:rFonts w:asciiTheme="majorHAnsi" w:hAnsiTheme="majorHAnsi" w:cs="Calibri"/>
          <w:noProof/>
          <w:sz w:val="24"/>
          <w:szCs w:val="24"/>
        </w:rPr>
        <w:t xml:space="preserve">), </w:t>
      </w:r>
      <w:r w:rsidRPr="00430DE0">
        <w:rPr>
          <w:rFonts w:asciiTheme="majorHAnsi" w:hAnsiTheme="majorHAnsi" w:cs="Calibri"/>
          <w:noProof/>
          <w:sz w:val="24"/>
          <w:szCs w:val="24"/>
        </w:rPr>
        <w:t>274–283</w:t>
      </w:r>
      <w:r w:rsidR="001512C0">
        <w:rPr>
          <w:rFonts w:asciiTheme="majorHAnsi" w:hAnsiTheme="majorHAnsi" w:cs="Calibri"/>
          <w:noProof/>
          <w:sz w:val="24"/>
          <w:szCs w:val="24"/>
        </w:rPr>
        <w:t>,</w:t>
      </w:r>
      <w:r w:rsidRPr="00430DE0">
        <w:rPr>
          <w:rFonts w:asciiTheme="majorHAnsi" w:hAnsiTheme="majorHAnsi" w:cs="Calibri"/>
          <w:noProof/>
          <w:sz w:val="24"/>
          <w:szCs w:val="24"/>
        </w:rPr>
        <w:t xml:space="preserve"> (2013).</w:t>
      </w:r>
    </w:p>
    <w:p w14:paraId="111D83F7" w14:textId="47F19C76" w:rsidR="00FA157A" w:rsidRPr="00430DE0" w:rsidRDefault="00FA157A" w:rsidP="00BC4EDE">
      <w:pPr>
        <w:widowControl w:val="0"/>
        <w:autoSpaceDE w:val="0"/>
        <w:autoSpaceDN w:val="0"/>
        <w:adjustRightInd w:val="0"/>
        <w:spacing w:line="240" w:lineRule="auto"/>
        <w:jc w:val="both"/>
        <w:rPr>
          <w:rFonts w:asciiTheme="majorHAnsi" w:hAnsiTheme="majorHAnsi" w:cs="Calibri"/>
          <w:noProof/>
          <w:sz w:val="24"/>
          <w:szCs w:val="24"/>
        </w:rPr>
      </w:pPr>
      <w:r w:rsidRPr="00430DE0">
        <w:rPr>
          <w:rFonts w:asciiTheme="majorHAnsi" w:hAnsiTheme="majorHAnsi" w:cs="Calibri"/>
          <w:noProof/>
          <w:sz w:val="24"/>
          <w:szCs w:val="24"/>
        </w:rPr>
        <w:t>6.</w:t>
      </w:r>
      <w:r w:rsidRPr="00430DE0">
        <w:rPr>
          <w:rFonts w:asciiTheme="majorHAnsi" w:hAnsiTheme="majorHAnsi" w:cs="Calibri"/>
          <w:noProof/>
          <w:sz w:val="24"/>
          <w:szCs w:val="24"/>
        </w:rPr>
        <w:tab/>
        <w:t>Kwon, O.J., Zhang, B., Zhang, L.</w:t>
      </w:r>
      <w:r w:rsidR="001512C0">
        <w:rPr>
          <w:rFonts w:asciiTheme="majorHAnsi" w:hAnsiTheme="majorHAnsi" w:cs="Calibri"/>
          <w:noProof/>
          <w:sz w:val="24"/>
          <w:szCs w:val="24"/>
        </w:rPr>
        <w:t>,</w:t>
      </w:r>
      <w:r w:rsidRPr="00430DE0">
        <w:rPr>
          <w:rFonts w:asciiTheme="majorHAnsi" w:hAnsiTheme="majorHAnsi" w:cs="Calibri"/>
          <w:noProof/>
          <w:sz w:val="24"/>
          <w:szCs w:val="24"/>
        </w:rPr>
        <w:t xml:space="preserve"> Xin, L. High fat diet promotes prostatic basal-to-luminal differentiation and accelerates initiation of prostate epithelial hyperplasia originated from basal cells. </w:t>
      </w:r>
      <w:r w:rsidRPr="00430DE0">
        <w:rPr>
          <w:rFonts w:asciiTheme="majorHAnsi" w:hAnsiTheme="majorHAnsi" w:cs="Calibri"/>
          <w:i/>
          <w:iCs/>
          <w:noProof/>
          <w:sz w:val="24"/>
          <w:szCs w:val="24"/>
        </w:rPr>
        <w:t>Stem Cell Research</w:t>
      </w:r>
      <w:r w:rsidR="001512C0">
        <w:rPr>
          <w:rFonts w:asciiTheme="majorHAnsi" w:hAnsiTheme="majorHAnsi" w:cs="Calibri"/>
          <w:iCs/>
          <w:noProof/>
          <w:sz w:val="24"/>
          <w:szCs w:val="24"/>
        </w:rPr>
        <w:t>.</w:t>
      </w:r>
      <w:r w:rsidRPr="00430DE0">
        <w:rPr>
          <w:rFonts w:asciiTheme="majorHAnsi" w:hAnsiTheme="majorHAnsi" w:cs="Calibri"/>
          <w:noProof/>
          <w:sz w:val="24"/>
          <w:szCs w:val="24"/>
        </w:rPr>
        <w:t xml:space="preserve"> </w:t>
      </w:r>
      <w:r w:rsidRPr="00430DE0">
        <w:rPr>
          <w:rFonts w:asciiTheme="majorHAnsi" w:hAnsiTheme="majorHAnsi" w:cs="Calibri"/>
          <w:b/>
          <w:bCs/>
          <w:noProof/>
          <w:sz w:val="24"/>
          <w:szCs w:val="24"/>
        </w:rPr>
        <w:t>16</w:t>
      </w:r>
      <w:r w:rsidR="001512C0">
        <w:rPr>
          <w:rFonts w:asciiTheme="majorHAnsi" w:hAnsiTheme="majorHAnsi" w:cs="Calibri"/>
          <w:noProof/>
          <w:sz w:val="24"/>
          <w:szCs w:val="24"/>
        </w:rPr>
        <w:t xml:space="preserve"> (</w:t>
      </w:r>
      <w:r w:rsidRPr="00430DE0">
        <w:rPr>
          <w:rFonts w:asciiTheme="majorHAnsi" w:hAnsiTheme="majorHAnsi" w:cs="Calibri"/>
          <w:noProof/>
          <w:sz w:val="24"/>
          <w:szCs w:val="24"/>
        </w:rPr>
        <w:t>3</w:t>
      </w:r>
      <w:r w:rsidR="001512C0">
        <w:rPr>
          <w:rFonts w:asciiTheme="majorHAnsi" w:hAnsiTheme="majorHAnsi" w:cs="Calibri"/>
          <w:noProof/>
          <w:sz w:val="24"/>
          <w:szCs w:val="24"/>
        </w:rPr>
        <w:t xml:space="preserve">), </w:t>
      </w:r>
      <w:r w:rsidRPr="00430DE0">
        <w:rPr>
          <w:rFonts w:asciiTheme="majorHAnsi" w:hAnsiTheme="majorHAnsi" w:cs="Calibri"/>
          <w:noProof/>
          <w:sz w:val="24"/>
          <w:szCs w:val="24"/>
        </w:rPr>
        <w:t>682–691</w:t>
      </w:r>
      <w:r w:rsidR="001512C0">
        <w:rPr>
          <w:rFonts w:asciiTheme="majorHAnsi" w:hAnsiTheme="majorHAnsi" w:cs="Calibri"/>
          <w:noProof/>
          <w:sz w:val="24"/>
          <w:szCs w:val="24"/>
        </w:rPr>
        <w:t>,</w:t>
      </w:r>
      <w:r w:rsidRPr="00430DE0">
        <w:rPr>
          <w:rFonts w:asciiTheme="majorHAnsi" w:hAnsiTheme="majorHAnsi" w:cs="Calibri"/>
          <w:noProof/>
          <w:sz w:val="24"/>
          <w:szCs w:val="24"/>
        </w:rPr>
        <w:t xml:space="preserve"> (2016).</w:t>
      </w:r>
    </w:p>
    <w:p w14:paraId="345C6549" w14:textId="2C569AAF" w:rsidR="00FA157A" w:rsidRPr="00430DE0" w:rsidRDefault="00FA157A" w:rsidP="00BC4EDE">
      <w:pPr>
        <w:widowControl w:val="0"/>
        <w:autoSpaceDE w:val="0"/>
        <w:autoSpaceDN w:val="0"/>
        <w:adjustRightInd w:val="0"/>
        <w:spacing w:line="240" w:lineRule="auto"/>
        <w:jc w:val="both"/>
        <w:rPr>
          <w:rFonts w:asciiTheme="majorHAnsi" w:hAnsiTheme="majorHAnsi" w:cs="Calibri"/>
          <w:noProof/>
          <w:sz w:val="24"/>
          <w:szCs w:val="24"/>
        </w:rPr>
      </w:pPr>
      <w:r w:rsidRPr="00430DE0">
        <w:rPr>
          <w:rFonts w:asciiTheme="majorHAnsi" w:hAnsiTheme="majorHAnsi" w:cs="Calibri"/>
          <w:noProof/>
          <w:sz w:val="24"/>
          <w:szCs w:val="24"/>
        </w:rPr>
        <w:t>7.</w:t>
      </w:r>
      <w:r w:rsidRPr="00430DE0">
        <w:rPr>
          <w:rFonts w:asciiTheme="majorHAnsi" w:hAnsiTheme="majorHAnsi" w:cs="Calibri"/>
          <w:noProof/>
          <w:sz w:val="24"/>
          <w:szCs w:val="24"/>
        </w:rPr>
        <w:tab/>
      </w:r>
      <w:r w:rsidR="001512C0">
        <w:rPr>
          <w:rFonts w:asciiTheme="majorHAnsi" w:hAnsiTheme="majorHAnsi" w:cs="Calibri"/>
          <w:noProof/>
          <w:sz w:val="24"/>
          <w:szCs w:val="24"/>
        </w:rPr>
        <w:t>Kwon O.J., Zhang L, Ittmann, M.M., Xin L</w:t>
      </w:r>
      <w:r w:rsidRPr="00430DE0">
        <w:rPr>
          <w:rFonts w:asciiTheme="majorHAnsi" w:hAnsiTheme="majorHAnsi" w:cs="Calibri"/>
          <w:noProof/>
          <w:sz w:val="24"/>
          <w:szCs w:val="24"/>
        </w:rPr>
        <w:t xml:space="preserve">. Prostatic inflammation enhances basal-to-luminal differentiation and accelerates initiation of prostate cancer with a basal cell origin. </w:t>
      </w:r>
      <w:r w:rsidR="001512C0">
        <w:rPr>
          <w:rFonts w:asciiTheme="majorHAnsi" w:hAnsiTheme="majorHAnsi" w:cs="Calibri"/>
          <w:i/>
          <w:iCs/>
          <w:noProof/>
          <w:sz w:val="24"/>
          <w:szCs w:val="24"/>
        </w:rPr>
        <w:t xml:space="preserve">Proceedings of the National Academy of </w:t>
      </w:r>
      <w:r w:rsidR="001512C0" w:rsidRPr="00BC4EDE">
        <w:rPr>
          <w:rFonts w:asciiTheme="majorHAnsi" w:hAnsiTheme="majorHAnsi" w:cs="Calibri"/>
          <w:iCs/>
          <w:noProof/>
          <w:sz w:val="24"/>
          <w:szCs w:val="24"/>
        </w:rPr>
        <w:t>Sciences</w:t>
      </w:r>
      <w:r w:rsidR="001512C0">
        <w:rPr>
          <w:rFonts w:asciiTheme="majorHAnsi" w:hAnsiTheme="majorHAnsi" w:cs="Calibri"/>
          <w:iCs/>
          <w:noProof/>
          <w:sz w:val="24"/>
          <w:szCs w:val="24"/>
        </w:rPr>
        <w:t>.</w:t>
      </w:r>
      <w:r w:rsidRPr="00430DE0">
        <w:rPr>
          <w:rFonts w:asciiTheme="majorHAnsi" w:hAnsiTheme="majorHAnsi" w:cs="Calibri"/>
          <w:noProof/>
          <w:sz w:val="24"/>
          <w:szCs w:val="24"/>
        </w:rPr>
        <w:t xml:space="preserve"> </w:t>
      </w:r>
      <w:r w:rsidRPr="00430DE0">
        <w:rPr>
          <w:rFonts w:asciiTheme="majorHAnsi" w:hAnsiTheme="majorHAnsi" w:cs="Calibri"/>
          <w:b/>
          <w:bCs/>
          <w:noProof/>
          <w:sz w:val="24"/>
          <w:szCs w:val="24"/>
        </w:rPr>
        <w:t>192</w:t>
      </w:r>
      <w:r w:rsidR="001512C0">
        <w:rPr>
          <w:rFonts w:asciiTheme="majorHAnsi" w:hAnsiTheme="majorHAnsi" w:cs="Calibri"/>
          <w:noProof/>
          <w:sz w:val="24"/>
          <w:szCs w:val="24"/>
        </w:rPr>
        <w:t xml:space="preserve"> (</w:t>
      </w:r>
      <w:r w:rsidRPr="00430DE0">
        <w:rPr>
          <w:rFonts w:asciiTheme="majorHAnsi" w:hAnsiTheme="majorHAnsi" w:cs="Calibri"/>
          <w:noProof/>
          <w:sz w:val="24"/>
          <w:szCs w:val="24"/>
        </w:rPr>
        <w:t>3</w:t>
      </w:r>
      <w:r w:rsidR="001512C0">
        <w:rPr>
          <w:rFonts w:asciiTheme="majorHAnsi" w:hAnsiTheme="majorHAnsi" w:cs="Calibri"/>
          <w:noProof/>
          <w:sz w:val="24"/>
          <w:szCs w:val="24"/>
        </w:rPr>
        <w:t xml:space="preserve">), </w:t>
      </w:r>
      <w:r w:rsidRPr="00430DE0">
        <w:rPr>
          <w:rFonts w:asciiTheme="majorHAnsi" w:hAnsiTheme="majorHAnsi" w:cs="Calibri"/>
          <w:noProof/>
          <w:sz w:val="24"/>
          <w:szCs w:val="24"/>
        </w:rPr>
        <w:t>997–999</w:t>
      </w:r>
      <w:r w:rsidR="001512C0">
        <w:rPr>
          <w:rFonts w:asciiTheme="majorHAnsi" w:hAnsiTheme="majorHAnsi" w:cs="Calibri"/>
          <w:noProof/>
          <w:sz w:val="24"/>
          <w:szCs w:val="24"/>
        </w:rPr>
        <w:t>,</w:t>
      </w:r>
      <w:r w:rsidRPr="00430DE0">
        <w:rPr>
          <w:rFonts w:asciiTheme="majorHAnsi" w:hAnsiTheme="majorHAnsi" w:cs="Calibri"/>
          <w:noProof/>
          <w:sz w:val="24"/>
          <w:szCs w:val="24"/>
        </w:rPr>
        <w:t xml:space="preserve"> (2014).</w:t>
      </w:r>
    </w:p>
    <w:p w14:paraId="57A67118" w14:textId="4633AB12" w:rsidR="00FA157A" w:rsidRPr="00430DE0" w:rsidRDefault="00FA157A" w:rsidP="00BC4EDE">
      <w:pPr>
        <w:widowControl w:val="0"/>
        <w:autoSpaceDE w:val="0"/>
        <w:autoSpaceDN w:val="0"/>
        <w:adjustRightInd w:val="0"/>
        <w:spacing w:line="240" w:lineRule="auto"/>
        <w:jc w:val="both"/>
        <w:rPr>
          <w:rFonts w:asciiTheme="majorHAnsi" w:hAnsiTheme="majorHAnsi" w:cs="Calibri"/>
          <w:noProof/>
          <w:sz w:val="24"/>
          <w:szCs w:val="24"/>
        </w:rPr>
      </w:pPr>
      <w:r w:rsidRPr="00430DE0">
        <w:rPr>
          <w:rFonts w:asciiTheme="majorHAnsi" w:hAnsiTheme="majorHAnsi" w:cs="Calibri"/>
          <w:noProof/>
          <w:sz w:val="24"/>
          <w:szCs w:val="24"/>
        </w:rPr>
        <w:t>8.</w:t>
      </w:r>
      <w:r w:rsidRPr="00430DE0">
        <w:rPr>
          <w:rFonts w:asciiTheme="majorHAnsi" w:hAnsiTheme="majorHAnsi" w:cs="Calibri"/>
          <w:noProof/>
          <w:sz w:val="24"/>
          <w:szCs w:val="24"/>
        </w:rPr>
        <w:tab/>
        <w:t xml:space="preserve">Stoyanova, T., </w:t>
      </w:r>
      <w:r w:rsidRPr="00430DE0">
        <w:rPr>
          <w:rFonts w:asciiTheme="majorHAnsi" w:hAnsiTheme="majorHAnsi" w:cs="Calibri"/>
          <w:i/>
          <w:iCs/>
          <w:noProof/>
          <w:sz w:val="24"/>
          <w:szCs w:val="24"/>
        </w:rPr>
        <w:t>et al.</w:t>
      </w:r>
      <w:r w:rsidRPr="00430DE0">
        <w:rPr>
          <w:rFonts w:asciiTheme="majorHAnsi" w:hAnsiTheme="majorHAnsi" w:cs="Calibri"/>
          <w:noProof/>
          <w:sz w:val="24"/>
          <w:szCs w:val="24"/>
        </w:rPr>
        <w:t xml:space="preserve"> Prostate cancer originating in basal cells progresses to adenocarcinoma propagated by luminal-like cells. </w:t>
      </w:r>
      <w:r w:rsidRPr="00430DE0">
        <w:rPr>
          <w:rFonts w:asciiTheme="majorHAnsi" w:hAnsiTheme="majorHAnsi" w:cs="Calibri"/>
          <w:i/>
          <w:iCs/>
          <w:noProof/>
          <w:sz w:val="24"/>
          <w:szCs w:val="24"/>
        </w:rPr>
        <w:t>Proceedings of the National Academy of Sciences</w:t>
      </w:r>
      <w:r w:rsidR="001512C0">
        <w:rPr>
          <w:rFonts w:asciiTheme="majorHAnsi" w:hAnsiTheme="majorHAnsi" w:cs="Calibri"/>
          <w:i/>
          <w:iCs/>
          <w:noProof/>
          <w:sz w:val="24"/>
          <w:szCs w:val="24"/>
        </w:rPr>
        <w:t>.</w:t>
      </w:r>
      <w:r w:rsidRPr="00430DE0">
        <w:rPr>
          <w:rFonts w:asciiTheme="majorHAnsi" w:hAnsiTheme="majorHAnsi" w:cs="Calibri"/>
          <w:noProof/>
          <w:sz w:val="24"/>
          <w:szCs w:val="24"/>
        </w:rPr>
        <w:t xml:space="preserve"> </w:t>
      </w:r>
      <w:r w:rsidRPr="00430DE0">
        <w:rPr>
          <w:rFonts w:asciiTheme="majorHAnsi" w:hAnsiTheme="majorHAnsi" w:cs="Calibri"/>
          <w:b/>
          <w:bCs/>
          <w:noProof/>
          <w:sz w:val="24"/>
          <w:szCs w:val="24"/>
        </w:rPr>
        <w:t>110</w:t>
      </w:r>
      <w:r w:rsidR="001512C0">
        <w:rPr>
          <w:rFonts w:asciiTheme="majorHAnsi" w:hAnsiTheme="majorHAnsi" w:cs="Calibri"/>
          <w:noProof/>
          <w:sz w:val="24"/>
          <w:szCs w:val="24"/>
        </w:rPr>
        <w:t xml:space="preserve"> (</w:t>
      </w:r>
      <w:r w:rsidRPr="00430DE0">
        <w:rPr>
          <w:rFonts w:asciiTheme="majorHAnsi" w:hAnsiTheme="majorHAnsi" w:cs="Calibri"/>
          <w:noProof/>
          <w:sz w:val="24"/>
          <w:szCs w:val="24"/>
        </w:rPr>
        <w:t>50</w:t>
      </w:r>
      <w:r w:rsidR="001512C0">
        <w:rPr>
          <w:rFonts w:asciiTheme="majorHAnsi" w:hAnsiTheme="majorHAnsi" w:cs="Calibri"/>
          <w:noProof/>
          <w:sz w:val="24"/>
          <w:szCs w:val="24"/>
        </w:rPr>
        <w:t xml:space="preserve">), </w:t>
      </w:r>
      <w:r w:rsidRPr="00430DE0">
        <w:rPr>
          <w:rFonts w:asciiTheme="majorHAnsi" w:hAnsiTheme="majorHAnsi" w:cs="Calibri"/>
          <w:noProof/>
          <w:sz w:val="24"/>
          <w:szCs w:val="24"/>
        </w:rPr>
        <w:t>20111–20116</w:t>
      </w:r>
      <w:r w:rsidR="001512C0">
        <w:rPr>
          <w:rFonts w:asciiTheme="majorHAnsi" w:hAnsiTheme="majorHAnsi" w:cs="Calibri"/>
          <w:noProof/>
          <w:sz w:val="24"/>
          <w:szCs w:val="24"/>
        </w:rPr>
        <w:t>,</w:t>
      </w:r>
      <w:r w:rsidRPr="00430DE0">
        <w:rPr>
          <w:rFonts w:asciiTheme="majorHAnsi" w:hAnsiTheme="majorHAnsi" w:cs="Calibri"/>
          <w:noProof/>
          <w:sz w:val="24"/>
          <w:szCs w:val="24"/>
        </w:rPr>
        <w:t xml:space="preserve"> (2013).</w:t>
      </w:r>
    </w:p>
    <w:p w14:paraId="274D7BD0" w14:textId="2E542873" w:rsidR="00FA157A" w:rsidRPr="00430DE0" w:rsidRDefault="00FA157A" w:rsidP="00BC4EDE">
      <w:pPr>
        <w:widowControl w:val="0"/>
        <w:autoSpaceDE w:val="0"/>
        <w:autoSpaceDN w:val="0"/>
        <w:adjustRightInd w:val="0"/>
        <w:spacing w:line="240" w:lineRule="auto"/>
        <w:jc w:val="both"/>
        <w:rPr>
          <w:rFonts w:asciiTheme="majorHAnsi" w:hAnsiTheme="majorHAnsi" w:cs="Calibri"/>
          <w:noProof/>
          <w:sz w:val="24"/>
          <w:szCs w:val="24"/>
        </w:rPr>
      </w:pPr>
      <w:r w:rsidRPr="00430DE0">
        <w:rPr>
          <w:rFonts w:asciiTheme="majorHAnsi" w:hAnsiTheme="majorHAnsi" w:cs="Calibri"/>
          <w:noProof/>
          <w:sz w:val="24"/>
          <w:szCs w:val="24"/>
        </w:rPr>
        <w:t>9.</w:t>
      </w:r>
      <w:r w:rsidRPr="00430DE0">
        <w:rPr>
          <w:rFonts w:asciiTheme="majorHAnsi" w:hAnsiTheme="majorHAnsi" w:cs="Calibri"/>
          <w:noProof/>
          <w:sz w:val="24"/>
          <w:szCs w:val="24"/>
        </w:rPr>
        <w:tab/>
        <w:t xml:space="preserve">Agarwal, S., Hynes, P.G., </w:t>
      </w:r>
      <w:r w:rsidRPr="00430DE0">
        <w:rPr>
          <w:rFonts w:asciiTheme="majorHAnsi" w:hAnsiTheme="majorHAnsi" w:cs="Calibri"/>
          <w:i/>
          <w:iCs/>
          <w:noProof/>
          <w:sz w:val="24"/>
          <w:szCs w:val="24"/>
        </w:rPr>
        <w:t>et al.</w:t>
      </w:r>
      <w:r w:rsidRPr="00430DE0">
        <w:rPr>
          <w:rFonts w:asciiTheme="majorHAnsi" w:hAnsiTheme="majorHAnsi" w:cs="Calibri"/>
          <w:noProof/>
          <w:sz w:val="24"/>
          <w:szCs w:val="24"/>
        </w:rPr>
        <w:t xml:space="preserve"> Identification of Different Classes of Luminal Progenitor Cells within Prostate Tumors. </w:t>
      </w:r>
      <w:r w:rsidRPr="00430DE0">
        <w:rPr>
          <w:rFonts w:asciiTheme="majorHAnsi" w:hAnsiTheme="majorHAnsi" w:cs="Calibri"/>
          <w:i/>
          <w:iCs/>
          <w:noProof/>
          <w:sz w:val="24"/>
          <w:szCs w:val="24"/>
        </w:rPr>
        <w:t>Cell Reports</w:t>
      </w:r>
      <w:r w:rsidR="001512C0">
        <w:rPr>
          <w:rFonts w:asciiTheme="majorHAnsi" w:hAnsiTheme="majorHAnsi" w:cs="Calibri"/>
          <w:i/>
          <w:iCs/>
          <w:noProof/>
          <w:sz w:val="24"/>
          <w:szCs w:val="24"/>
        </w:rPr>
        <w:t>.</w:t>
      </w:r>
      <w:r w:rsidRPr="00430DE0">
        <w:rPr>
          <w:rFonts w:asciiTheme="majorHAnsi" w:hAnsiTheme="majorHAnsi" w:cs="Calibri"/>
          <w:noProof/>
          <w:sz w:val="24"/>
          <w:szCs w:val="24"/>
        </w:rPr>
        <w:t xml:space="preserve"> </w:t>
      </w:r>
      <w:r w:rsidRPr="00430DE0">
        <w:rPr>
          <w:rFonts w:asciiTheme="majorHAnsi" w:hAnsiTheme="majorHAnsi" w:cs="Calibri"/>
          <w:b/>
          <w:bCs/>
          <w:noProof/>
          <w:sz w:val="24"/>
          <w:szCs w:val="24"/>
        </w:rPr>
        <w:t>13</w:t>
      </w:r>
      <w:r w:rsidRPr="00430DE0">
        <w:rPr>
          <w:rFonts w:asciiTheme="majorHAnsi" w:hAnsiTheme="majorHAnsi" w:cs="Calibri"/>
          <w:noProof/>
          <w:sz w:val="24"/>
          <w:szCs w:val="24"/>
        </w:rPr>
        <w:t xml:space="preserve"> </w:t>
      </w:r>
      <w:r w:rsidR="001512C0">
        <w:rPr>
          <w:rFonts w:asciiTheme="majorHAnsi" w:hAnsiTheme="majorHAnsi" w:cs="Calibri"/>
          <w:noProof/>
          <w:sz w:val="24"/>
          <w:szCs w:val="24"/>
        </w:rPr>
        <w:t>(</w:t>
      </w:r>
      <w:r w:rsidRPr="00430DE0">
        <w:rPr>
          <w:rFonts w:asciiTheme="majorHAnsi" w:hAnsiTheme="majorHAnsi" w:cs="Calibri"/>
          <w:noProof/>
          <w:sz w:val="24"/>
          <w:szCs w:val="24"/>
        </w:rPr>
        <w:t>10</w:t>
      </w:r>
      <w:r w:rsidR="001512C0">
        <w:rPr>
          <w:rFonts w:asciiTheme="majorHAnsi" w:hAnsiTheme="majorHAnsi" w:cs="Calibri"/>
          <w:noProof/>
          <w:sz w:val="24"/>
          <w:szCs w:val="24"/>
        </w:rPr>
        <w:t xml:space="preserve">), </w:t>
      </w:r>
      <w:r w:rsidRPr="00430DE0">
        <w:rPr>
          <w:rFonts w:asciiTheme="majorHAnsi" w:hAnsiTheme="majorHAnsi" w:cs="Calibri"/>
          <w:noProof/>
          <w:sz w:val="24"/>
          <w:szCs w:val="24"/>
        </w:rPr>
        <w:t>2147–2158</w:t>
      </w:r>
      <w:r w:rsidR="001512C0">
        <w:rPr>
          <w:rFonts w:asciiTheme="majorHAnsi" w:hAnsiTheme="majorHAnsi" w:cs="Calibri"/>
          <w:noProof/>
          <w:sz w:val="24"/>
          <w:szCs w:val="24"/>
        </w:rPr>
        <w:t>,</w:t>
      </w:r>
      <w:r w:rsidRPr="00430DE0">
        <w:rPr>
          <w:rFonts w:asciiTheme="majorHAnsi" w:hAnsiTheme="majorHAnsi" w:cs="Calibri"/>
          <w:noProof/>
          <w:sz w:val="24"/>
          <w:szCs w:val="24"/>
        </w:rPr>
        <w:t xml:space="preserve"> (2015).</w:t>
      </w:r>
    </w:p>
    <w:p w14:paraId="6293A916" w14:textId="52C46A4D" w:rsidR="00FA157A" w:rsidRPr="00430DE0" w:rsidRDefault="00FA157A" w:rsidP="00BC4EDE">
      <w:pPr>
        <w:widowControl w:val="0"/>
        <w:autoSpaceDE w:val="0"/>
        <w:autoSpaceDN w:val="0"/>
        <w:adjustRightInd w:val="0"/>
        <w:spacing w:line="240" w:lineRule="auto"/>
        <w:jc w:val="both"/>
        <w:rPr>
          <w:rFonts w:asciiTheme="majorHAnsi" w:hAnsiTheme="majorHAnsi" w:cs="Calibri"/>
          <w:noProof/>
          <w:sz w:val="24"/>
          <w:szCs w:val="24"/>
        </w:rPr>
      </w:pPr>
      <w:r w:rsidRPr="00430DE0">
        <w:rPr>
          <w:rFonts w:asciiTheme="majorHAnsi" w:hAnsiTheme="majorHAnsi" w:cs="Calibri"/>
          <w:noProof/>
          <w:sz w:val="24"/>
          <w:szCs w:val="24"/>
        </w:rPr>
        <w:t>10.</w:t>
      </w:r>
      <w:r w:rsidRPr="00430DE0">
        <w:rPr>
          <w:rFonts w:asciiTheme="majorHAnsi" w:hAnsiTheme="majorHAnsi" w:cs="Calibri"/>
          <w:noProof/>
          <w:sz w:val="24"/>
          <w:szCs w:val="24"/>
        </w:rPr>
        <w:tab/>
        <w:t>Ku, S.Y.,</w:t>
      </w:r>
      <w:r w:rsidR="001512C0">
        <w:rPr>
          <w:rFonts w:asciiTheme="majorHAnsi" w:hAnsiTheme="majorHAnsi" w:cs="Calibri"/>
          <w:noProof/>
          <w:sz w:val="24"/>
          <w:szCs w:val="24"/>
        </w:rPr>
        <w:t xml:space="preserve"> </w:t>
      </w:r>
      <w:r w:rsidRPr="00430DE0">
        <w:rPr>
          <w:rFonts w:asciiTheme="majorHAnsi" w:hAnsiTheme="majorHAnsi" w:cs="Calibri"/>
          <w:i/>
          <w:iCs/>
          <w:noProof/>
          <w:sz w:val="24"/>
          <w:szCs w:val="24"/>
        </w:rPr>
        <w:t>et al.</w:t>
      </w:r>
      <w:r w:rsidRPr="00430DE0">
        <w:rPr>
          <w:rFonts w:asciiTheme="majorHAnsi" w:hAnsiTheme="majorHAnsi" w:cs="Calibri"/>
          <w:noProof/>
          <w:sz w:val="24"/>
          <w:szCs w:val="24"/>
        </w:rPr>
        <w:t xml:space="preserve"> Rb1 and Trp53 cooperate to suppress prostate cancer lineage plasticity, metastasis, and antiandrogen resistance. </w:t>
      </w:r>
      <w:r w:rsidRPr="00430DE0">
        <w:rPr>
          <w:rFonts w:asciiTheme="majorHAnsi" w:hAnsiTheme="majorHAnsi" w:cs="Calibri"/>
          <w:i/>
          <w:iCs/>
          <w:noProof/>
          <w:sz w:val="24"/>
          <w:szCs w:val="24"/>
        </w:rPr>
        <w:t>Science</w:t>
      </w:r>
      <w:r w:rsidR="001512C0">
        <w:rPr>
          <w:rFonts w:asciiTheme="majorHAnsi" w:hAnsiTheme="majorHAnsi" w:cs="Calibri"/>
          <w:i/>
          <w:iCs/>
          <w:noProof/>
          <w:sz w:val="24"/>
          <w:szCs w:val="24"/>
        </w:rPr>
        <w:t>.</w:t>
      </w:r>
      <w:r w:rsidRPr="00430DE0">
        <w:rPr>
          <w:rFonts w:asciiTheme="majorHAnsi" w:hAnsiTheme="majorHAnsi" w:cs="Calibri"/>
          <w:noProof/>
          <w:sz w:val="24"/>
          <w:szCs w:val="24"/>
        </w:rPr>
        <w:t xml:space="preserve"> </w:t>
      </w:r>
      <w:r w:rsidRPr="00430DE0">
        <w:rPr>
          <w:rFonts w:asciiTheme="majorHAnsi" w:hAnsiTheme="majorHAnsi" w:cs="Calibri"/>
          <w:b/>
          <w:bCs/>
          <w:noProof/>
          <w:sz w:val="24"/>
          <w:szCs w:val="24"/>
        </w:rPr>
        <w:t>355</w:t>
      </w:r>
      <w:r w:rsidRPr="00430DE0">
        <w:rPr>
          <w:rFonts w:asciiTheme="majorHAnsi" w:hAnsiTheme="majorHAnsi" w:cs="Calibri"/>
          <w:noProof/>
          <w:sz w:val="24"/>
          <w:szCs w:val="24"/>
        </w:rPr>
        <w:t xml:space="preserve"> </w:t>
      </w:r>
      <w:r w:rsidR="001512C0">
        <w:rPr>
          <w:rFonts w:asciiTheme="majorHAnsi" w:hAnsiTheme="majorHAnsi" w:cs="Calibri"/>
          <w:noProof/>
          <w:sz w:val="24"/>
          <w:szCs w:val="24"/>
        </w:rPr>
        <w:t>(</w:t>
      </w:r>
      <w:r w:rsidRPr="00430DE0">
        <w:rPr>
          <w:rFonts w:asciiTheme="majorHAnsi" w:hAnsiTheme="majorHAnsi" w:cs="Calibri"/>
          <w:noProof/>
          <w:sz w:val="24"/>
          <w:szCs w:val="24"/>
        </w:rPr>
        <w:t>6320</w:t>
      </w:r>
      <w:r w:rsidR="001512C0">
        <w:rPr>
          <w:rFonts w:asciiTheme="majorHAnsi" w:hAnsiTheme="majorHAnsi" w:cs="Calibri"/>
          <w:noProof/>
          <w:sz w:val="24"/>
          <w:szCs w:val="24"/>
        </w:rPr>
        <w:t xml:space="preserve">), </w:t>
      </w:r>
      <w:r w:rsidRPr="00430DE0">
        <w:rPr>
          <w:rFonts w:asciiTheme="majorHAnsi" w:hAnsiTheme="majorHAnsi" w:cs="Calibri"/>
          <w:noProof/>
          <w:sz w:val="24"/>
          <w:szCs w:val="24"/>
        </w:rPr>
        <w:t>78–83</w:t>
      </w:r>
      <w:r w:rsidR="001512C0">
        <w:rPr>
          <w:rFonts w:asciiTheme="majorHAnsi" w:hAnsiTheme="majorHAnsi" w:cs="Calibri"/>
          <w:noProof/>
          <w:sz w:val="24"/>
          <w:szCs w:val="24"/>
        </w:rPr>
        <w:t>,</w:t>
      </w:r>
      <w:r w:rsidRPr="00430DE0">
        <w:rPr>
          <w:rFonts w:asciiTheme="majorHAnsi" w:hAnsiTheme="majorHAnsi" w:cs="Calibri"/>
          <w:noProof/>
          <w:sz w:val="24"/>
          <w:szCs w:val="24"/>
        </w:rPr>
        <w:t xml:space="preserve"> (2017).</w:t>
      </w:r>
    </w:p>
    <w:p w14:paraId="55CA989E" w14:textId="4FAAD911" w:rsidR="00FA157A" w:rsidRPr="00430DE0" w:rsidRDefault="00FA157A" w:rsidP="00BC4EDE">
      <w:pPr>
        <w:widowControl w:val="0"/>
        <w:autoSpaceDE w:val="0"/>
        <w:autoSpaceDN w:val="0"/>
        <w:adjustRightInd w:val="0"/>
        <w:spacing w:line="240" w:lineRule="auto"/>
        <w:jc w:val="both"/>
        <w:rPr>
          <w:rFonts w:asciiTheme="majorHAnsi" w:hAnsiTheme="majorHAnsi" w:cs="Calibri"/>
          <w:noProof/>
          <w:sz w:val="24"/>
          <w:szCs w:val="24"/>
        </w:rPr>
      </w:pPr>
      <w:r w:rsidRPr="00430DE0">
        <w:rPr>
          <w:rFonts w:asciiTheme="majorHAnsi" w:hAnsiTheme="majorHAnsi" w:cs="Calibri"/>
          <w:noProof/>
          <w:sz w:val="24"/>
          <w:szCs w:val="24"/>
        </w:rPr>
        <w:t>11.</w:t>
      </w:r>
      <w:r w:rsidRPr="00430DE0">
        <w:rPr>
          <w:rFonts w:asciiTheme="majorHAnsi" w:hAnsiTheme="majorHAnsi" w:cs="Calibri"/>
          <w:noProof/>
          <w:sz w:val="24"/>
          <w:szCs w:val="24"/>
        </w:rPr>
        <w:tab/>
        <w:t xml:space="preserve">Mu, P., </w:t>
      </w:r>
      <w:r w:rsidRPr="00430DE0">
        <w:rPr>
          <w:rFonts w:asciiTheme="majorHAnsi" w:hAnsiTheme="majorHAnsi" w:cs="Calibri"/>
          <w:i/>
          <w:iCs/>
          <w:noProof/>
          <w:sz w:val="24"/>
          <w:szCs w:val="24"/>
        </w:rPr>
        <w:t>et al.</w:t>
      </w:r>
      <w:r w:rsidRPr="00430DE0">
        <w:rPr>
          <w:rFonts w:asciiTheme="majorHAnsi" w:hAnsiTheme="majorHAnsi" w:cs="Calibri"/>
          <w:noProof/>
          <w:sz w:val="24"/>
          <w:szCs w:val="24"/>
        </w:rPr>
        <w:t xml:space="preserve"> SOX2</w:t>
      </w:r>
      <w:r w:rsidR="00D35FF1" w:rsidRPr="00430DE0">
        <w:rPr>
          <w:rFonts w:asciiTheme="majorHAnsi" w:hAnsiTheme="majorHAnsi" w:cs="Calibri"/>
          <w:noProof/>
          <w:sz w:val="24"/>
          <w:szCs w:val="24"/>
        </w:rPr>
        <w:t xml:space="preserve"> </w:t>
      </w:r>
      <w:r w:rsidRPr="00430DE0">
        <w:rPr>
          <w:rFonts w:asciiTheme="majorHAnsi" w:hAnsiTheme="majorHAnsi" w:cs="Calibri"/>
          <w:noProof/>
          <w:sz w:val="24"/>
          <w:szCs w:val="24"/>
        </w:rPr>
        <w:t>promotes lineage plasticity and antiandrogen resistance in</w:t>
      </w:r>
      <w:r w:rsidR="00D35FF1" w:rsidRPr="00430DE0">
        <w:rPr>
          <w:rFonts w:asciiTheme="majorHAnsi" w:hAnsiTheme="majorHAnsi" w:cs="Calibri"/>
          <w:noProof/>
          <w:sz w:val="24"/>
          <w:szCs w:val="24"/>
        </w:rPr>
        <w:t xml:space="preserve"> </w:t>
      </w:r>
      <w:r w:rsidRPr="00430DE0">
        <w:rPr>
          <w:rFonts w:asciiTheme="majorHAnsi" w:hAnsiTheme="majorHAnsi" w:cs="Calibri"/>
          <w:noProof/>
          <w:sz w:val="24"/>
          <w:szCs w:val="24"/>
        </w:rPr>
        <w:t>TP53</w:t>
      </w:r>
      <w:r w:rsidR="00D35FF1" w:rsidRPr="00430DE0">
        <w:rPr>
          <w:rFonts w:asciiTheme="majorHAnsi" w:hAnsiTheme="majorHAnsi" w:cs="Calibri"/>
          <w:noProof/>
          <w:sz w:val="24"/>
          <w:szCs w:val="24"/>
        </w:rPr>
        <w:t xml:space="preserve">- and </w:t>
      </w:r>
      <w:r w:rsidRPr="00430DE0">
        <w:rPr>
          <w:rFonts w:asciiTheme="majorHAnsi" w:hAnsiTheme="majorHAnsi" w:cs="Calibri"/>
          <w:noProof/>
          <w:sz w:val="24"/>
          <w:szCs w:val="24"/>
        </w:rPr>
        <w:t>RB</w:t>
      </w:r>
      <w:r w:rsidR="00D35FF1" w:rsidRPr="00430DE0">
        <w:rPr>
          <w:rFonts w:asciiTheme="majorHAnsi" w:hAnsiTheme="majorHAnsi" w:cs="Calibri"/>
          <w:noProof/>
          <w:sz w:val="24"/>
          <w:szCs w:val="24"/>
        </w:rPr>
        <w:t>1</w:t>
      </w:r>
      <w:r w:rsidRPr="00430DE0">
        <w:rPr>
          <w:rFonts w:asciiTheme="majorHAnsi" w:hAnsiTheme="majorHAnsi" w:cs="Calibri"/>
          <w:noProof/>
          <w:sz w:val="24"/>
          <w:szCs w:val="24"/>
        </w:rPr>
        <w:t xml:space="preserve">-deficient prostate cancer. </w:t>
      </w:r>
      <w:r w:rsidRPr="00430DE0">
        <w:rPr>
          <w:rFonts w:asciiTheme="majorHAnsi" w:hAnsiTheme="majorHAnsi" w:cs="Calibri"/>
          <w:i/>
          <w:iCs/>
          <w:noProof/>
          <w:sz w:val="24"/>
          <w:szCs w:val="24"/>
        </w:rPr>
        <w:t>Science</w:t>
      </w:r>
      <w:r w:rsidR="001512C0">
        <w:rPr>
          <w:rFonts w:asciiTheme="majorHAnsi" w:hAnsiTheme="majorHAnsi" w:cs="Calibri"/>
          <w:iCs/>
          <w:noProof/>
          <w:sz w:val="24"/>
          <w:szCs w:val="24"/>
        </w:rPr>
        <w:t>.</w:t>
      </w:r>
      <w:r w:rsidRPr="00430DE0">
        <w:rPr>
          <w:rFonts w:asciiTheme="majorHAnsi" w:hAnsiTheme="majorHAnsi" w:cs="Calibri"/>
          <w:noProof/>
          <w:sz w:val="24"/>
          <w:szCs w:val="24"/>
        </w:rPr>
        <w:t xml:space="preserve"> </w:t>
      </w:r>
      <w:r w:rsidRPr="00430DE0">
        <w:rPr>
          <w:rFonts w:asciiTheme="majorHAnsi" w:hAnsiTheme="majorHAnsi" w:cs="Calibri"/>
          <w:b/>
          <w:bCs/>
          <w:noProof/>
          <w:sz w:val="24"/>
          <w:szCs w:val="24"/>
        </w:rPr>
        <w:t>355</w:t>
      </w:r>
      <w:r w:rsidR="00D35FF1" w:rsidRPr="00430DE0">
        <w:rPr>
          <w:rFonts w:asciiTheme="majorHAnsi" w:hAnsiTheme="majorHAnsi" w:cs="Calibri"/>
          <w:noProof/>
          <w:sz w:val="24"/>
          <w:szCs w:val="24"/>
        </w:rPr>
        <w:t xml:space="preserve"> </w:t>
      </w:r>
      <w:r w:rsidR="001512C0">
        <w:rPr>
          <w:rFonts w:asciiTheme="majorHAnsi" w:hAnsiTheme="majorHAnsi" w:cs="Calibri"/>
          <w:noProof/>
          <w:sz w:val="24"/>
          <w:szCs w:val="24"/>
        </w:rPr>
        <w:t>(</w:t>
      </w:r>
      <w:r w:rsidRPr="00430DE0">
        <w:rPr>
          <w:rFonts w:asciiTheme="majorHAnsi" w:hAnsiTheme="majorHAnsi" w:cs="Calibri"/>
          <w:noProof/>
          <w:sz w:val="24"/>
          <w:szCs w:val="24"/>
        </w:rPr>
        <w:t>6320</w:t>
      </w:r>
      <w:r w:rsidR="001512C0">
        <w:rPr>
          <w:rFonts w:asciiTheme="majorHAnsi" w:hAnsiTheme="majorHAnsi" w:cs="Calibri"/>
          <w:noProof/>
          <w:sz w:val="24"/>
          <w:szCs w:val="24"/>
        </w:rPr>
        <w:t xml:space="preserve">), </w:t>
      </w:r>
      <w:r w:rsidRPr="00430DE0">
        <w:rPr>
          <w:rFonts w:asciiTheme="majorHAnsi" w:hAnsiTheme="majorHAnsi" w:cs="Calibri"/>
          <w:noProof/>
          <w:sz w:val="24"/>
          <w:szCs w:val="24"/>
        </w:rPr>
        <w:t>84–88</w:t>
      </w:r>
      <w:r w:rsidR="001512C0">
        <w:rPr>
          <w:rFonts w:asciiTheme="majorHAnsi" w:hAnsiTheme="majorHAnsi" w:cs="Calibri"/>
          <w:noProof/>
          <w:sz w:val="24"/>
          <w:szCs w:val="24"/>
        </w:rPr>
        <w:t>,</w:t>
      </w:r>
      <w:r w:rsidRPr="00430DE0">
        <w:rPr>
          <w:rFonts w:asciiTheme="majorHAnsi" w:hAnsiTheme="majorHAnsi" w:cs="Calibri"/>
          <w:noProof/>
          <w:sz w:val="24"/>
          <w:szCs w:val="24"/>
        </w:rPr>
        <w:t xml:space="preserve"> (2017).</w:t>
      </w:r>
    </w:p>
    <w:p w14:paraId="584DC741" w14:textId="0F6C31B9" w:rsidR="00FA157A" w:rsidRPr="00430DE0" w:rsidRDefault="00FA157A" w:rsidP="00BC4EDE">
      <w:pPr>
        <w:widowControl w:val="0"/>
        <w:autoSpaceDE w:val="0"/>
        <w:autoSpaceDN w:val="0"/>
        <w:adjustRightInd w:val="0"/>
        <w:spacing w:line="240" w:lineRule="auto"/>
        <w:jc w:val="both"/>
        <w:rPr>
          <w:rFonts w:asciiTheme="majorHAnsi" w:hAnsiTheme="majorHAnsi" w:cs="Calibri"/>
          <w:noProof/>
          <w:sz w:val="24"/>
          <w:szCs w:val="24"/>
        </w:rPr>
      </w:pPr>
      <w:r w:rsidRPr="00430DE0">
        <w:rPr>
          <w:rFonts w:asciiTheme="majorHAnsi" w:hAnsiTheme="majorHAnsi" w:cs="Calibri"/>
          <w:noProof/>
          <w:sz w:val="24"/>
          <w:szCs w:val="24"/>
        </w:rPr>
        <w:t>12.</w:t>
      </w:r>
      <w:r w:rsidRPr="00430DE0">
        <w:rPr>
          <w:rFonts w:asciiTheme="majorHAnsi" w:hAnsiTheme="majorHAnsi" w:cs="Calibri"/>
          <w:noProof/>
          <w:sz w:val="24"/>
          <w:szCs w:val="24"/>
        </w:rPr>
        <w:tab/>
      </w:r>
      <w:r w:rsidR="001512C0">
        <w:rPr>
          <w:rFonts w:asciiTheme="majorHAnsi" w:hAnsiTheme="majorHAnsi" w:cs="Calibri"/>
          <w:noProof/>
          <w:sz w:val="24"/>
          <w:szCs w:val="24"/>
        </w:rPr>
        <w:t>Bishop, J.L.</w:t>
      </w:r>
      <w:r w:rsidRPr="00430DE0">
        <w:rPr>
          <w:rFonts w:asciiTheme="majorHAnsi" w:hAnsiTheme="majorHAnsi" w:cs="Calibri"/>
          <w:noProof/>
          <w:sz w:val="24"/>
          <w:szCs w:val="24"/>
        </w:rPr>
        <w:t xml:space="preserve">, </w:t>
      </w:r>
      <w:r w:rsidRPr="00430DE0">
        <w:rPr>
          <w:rFonts w:asciiTheme="majorHAnsi" w:hAnsiTheme="majorHAnsi" w:cs="Calibri"/>
          <w:i/>
          <w:iCs/>
          <w:noProof/>
          <w:sz w:val="24"/>
          <w:szCs w:val="24"/>
        </w:rPr>
        <w:t>et al.</w:t>
      </w:r>
      <w:r w:rsidRPr="00430DE0">
        <w:rPr>
          <w:rFonts w:asciiTheme="majorHAnsi" w:hAnsiTheme="majorHAnsi" w:cs="Calibri"/>
          <w:noProof/>
          <w:sz w:val="24"/>
          <w:szCs w:val="24"/>
        </w:rPr>
        <w:t xml:space="preserve"> The Master Neural Transcription Factor BRN2 Is an Androgen Receptor–Suppressed Driver of Neuroendocrine Differentiation in Prostate Cancer. </w:t>
      </w:r>
      <w:r w:rsidRPr="00430DE0">
        <w:rPr>
          <w:rFonts w:asciiTheme="majorHAnsi" w:hAnsiTheme="majorHAnsi" w:cs="Calibri"/>
          <w:i/>
          <w:iCs/>
          <w:noProof/>
          <w:sz w:val="24"/>
          <w:szCs w:val="24"/>
        </w:rPr>
        <w:t>Cancer Discovery</w:t>
      </w:r>
      <w:r w:rsidR="001512C0">
        <w:rPr>
          <w:rFonts w:asciiTheme="majorHAnsi" w:hAnsiTheme="majorHAnsi" w:cs="Calibri"/>
          <w:iCs/>
          <w:noProof/>
          <w:sz w:val="24"/>
          <w:szCs w:val="24"/>
        </w:rPr>
        <w:t>.</w:t>
      </w:r>
      <w:r w:rsidRPr="00430DE0">
        <w:rPr>
          <w:rFonts w:asciiTheme="majorHAnsi" w:hAnsiTheme="majorHAnsi" w:cs="Calibri"/>
          <w:noProof/>
          <w:sz w:val="24"/>
          <w:szCs w:val="24"/>
        </w:rPr>
        <w:t xml:space="preserve"> </w:t>
      </w:r>
      <w:r w:rsidRPr="00430DE0">
        <w:rPr>
          <w:rFonts w:asciiTheme="majorHAnsi" w:hAnsiTheme="majorHAnsi" w:cs="Calibri"/>
          <w:b/>
          <w:bCs/>
          <w:noProof/>
          <w:sz w:val="24"/>
          <w:szCs w:val="24"/>
        </w:rPr>
        <w:t>7</w:t>
      </w:r>
      <w:r w:rsidRPr="00430DE0">
        <w:rPr>
          <w:rFonts w:asciiTheme="majorHAnsi" w:hAnsiTheme="majorHAnsi" w:cs="Calibri"/>
          <w:noProof/>
          <w:sz w:val="24"/>
          <w:szCs w:val="24"/>
        </w:rPr>
        <w:t xml:space="preserve"> </w:t>
      </w:r>
      <w:r w:rsidR="001512C0">
        <w:rPr>
          <w:rFonts w:asciiTheme="majorHAnsi" w:hAnsiTheme="majorHAnsi" w:cs="Calibri"/>
          <w:noProof/>
          <w:sz w:val="24"/>
          <w:szCs w:val="24"/>
        </w:rPr>
        <w:t>(</w:t>
      </w:r>
      <w:r w:rsidRPr="00430DE0">
        <w:rPr>
          <w:rFonts w:asciiTheme="majorHAnsi" w:hAnsiTheme="majorHAnsi" w:cs="Calibri"/>
          <w:noProof/>
          <w:sz w:val="24"/>
          <w:szCs w:val="24"/>
        </w:rPr>
        <w:t>1</w:t>
      </w:r>
      <w:r w:rsidR="001512C0">
        <w:rPr>
          <w:rFonts w:asciiTheme="majorHAnsi" w:hAnsiTheme="majorHAnsi" w:cs="Calibri"/>
          <w:noProof/>
          <w:sz w:val="24"/>
          <w:szCs w:val="24"/>
        </w:rPr>
        <w:t xml:space="preserve">), </w:t>
      </w:r>
      <w:r w:rsidRPr="00430DE0">
        <w:rPr>
          <w:rFonts w:asciiTheme="majorHAnsi" w:hAnsiTheme="majorHAnsi" w:cs="Calibri"/>
          <w:noProof/>
          <w:sz w:val="24"/>
          <w:szCs w:val="24"/>
        </w:rPr>
        <w:t>54–71</w:t>
      </w:r>
      <w:r w:rsidR="001512C0">
        <w:rPr>
          <w:rFonts w:asciiTheme="majorHAnsi" w:hAnsiTheme="majorHAnsi" w:cs="Calibri"/>
          <w:noProof/>
          <w:sz w:val="24"/>
          <w:szCs w:val="24"/>
        </w:rPr>
        <w:t>,</w:t>
      </w:r>
      <w:r w:rsidRPr="00430DE0">
        <w:rPr>
          <w:rFonts w:asciiTheme="majorHAnsi" w:hAnsiTheme="majorHAnsi" w:cs="Calibri"/>
          <w:noProof/>
          <w:sz w:val="24"/>
          <w:szCs w:val="24"/>
        </w:rPr>
        <w:t xml:space="preserve"> (2016).</w:t>
      </w:r>
    </w:p>
    <w:p w14:paraId="3AE1EAFF" w14:textId="62A58309" w:rsidR="00FA157A" w:rsidRPr="00430DE0" w:rsidRDefault="00FA157A" w:rsidP="00BC4EDE">
      <w:pPr>
        <w:widowControl w:val="0"/>
        <w:autoSpaceDE w:val="0"/>
        <w:autoSpaceDN w:val="0"/>
        <w:adjustRightInd w:val="0"/>
        <w:spacing w:line="240" w:lineRule="auto"/>
        <w:jc w:val="both"/>
        <w:rPr>
          <w:rFonts w:asciiTheme="majorHAnsi" w:hAnsiTheme="majorHAnsi" w:cs="Calibri"/>
          <w:noProof/>
          <w:sz w:val="24"/>
          <w:szCs w:val="24"/>
        </w:rPr>
      </w:pPr>
      <w:r w:rsidRPr="00430DE0">
        <w:rPr>
          <w:rFonts w:asciiTheme="majorHAnsi" w:hAnsiTheme="majorHAnsi" w:cs="Calibri"/>
          <w:noProof/>
          <w:sz w:val="24"/>
          <w:szCs w:val="24"/>
        </w:rPr>
        <w:t>13.</w:t>
      </w:r>
      <w:r w:rsidRPr="00430DE0">
        <w:rPr>
          <w:rFonts w:asciiTheme="majorHAnsi" w:hAnsiTheme="majorHAnsi" w:cs="Calibri"/>
          <w:noProof/>
          <w:sz w:val="24"/>
          <w:szCs w:val="24"/>
        </w:rPr>
        <w:tab/>
        <w:t xml:space="preserve">Karthaus, W.R., </w:t>
      </w:r>
      <w:r w:rsidRPr="00430DE0">
        <w:rPr>
          <w:rFonts w:asciiTheme="majorHAnsi" w:hAnsiTheme="majorHAnsi" w:cs="Calibri"/>
          <w:i/>
          <w:iCs/>
          <w:noProof/>
          <w:sz w:val="24"/>
          <w:szCs w:val="24"/>
        </w:rPr>
        <w:t>et al.</w:t>
      </w:r>
      <w:r w:rsidRPr="00430DE0">
        <w:rPr>
          <w:rFonts w:asciiTheme="majorHAnsi" w:hAnsiTheme="majorHAnsi" w:cs="Calibri"/>
          <w:noProof/>
          <w:sz w:val="24"/>
          <w:szCs w:val="24"/>
        </w:rPr>
        <w:t xml:space="preserve"> Identification of multipotent luminal progenitor cells in human prostate organoid cultures. </w:t>
      </w:r>
      <w:r w:rsidRPr="00430DE0">
        <w:rPr>
          <w:rFonts w:asciiTheme="majorHAnsi" w:hAnsiTheme="majorHAnsi" w:cs="Calibri"/>
          <w:i/>
          <w:iCs/>
          <w:noProof/>
          <w:sz w:val="24"/>
          <w:szCs w:val="24"/>
        </w:rPr>
        <w:t>Cell</w:t>
      </w:r>
      <w:r w:rsidR="001512C0">
        <w:rPr>
          <w:rFonts w:asciiTheme="majorHAnsi" w:hAnsiTheme="majorHAnsi" w:cs="Calibri"/>
          <w:iCs/>
          <w:noProof/>
          <w:sz w:val="24"/>
          <w:szCs w:val="24"/>
        </w:rPr>
        <w:t>.</w:t>
      </w:r>
      <w:r w:rsidRPr="00430DE0">
        <w:rPr>
          <w:rFonts w:asciiTheme="majorHAnsi" w:hAnsiTheme="majorHAnsi" w:cs="Calibri"/>
          <w:noProof/>
          <w:sz w:val="24"/>
          <w:szCs w:val="24"/>
        </w:rPr>
        <w:t xml:space="preserve"> </w:t>
      </w:r>
      <w:r w:rsidRPr="00430DE0">
        <w:rPr>
          <w:rFonts w:asciiTheme="majorHAnsi" w:hAnsiTheme="majorHAnsi" w:cs="Calibri"/>
          <w:b/>
          <w:bCs/>
          <w:noProof/>
          <w:sz w:val="24"/>
          <w:szCs w:val="24"/>
        </w:rPr>
        <w:t>159</w:t>
      </w:r>
      <w:r w:rsidRPr="00430DE0">
        <w:rPr>
          <w:rFonts w:asciiTheme="majorHAnsi" w:hAnsiTheme="majorHAnsi" w:cs="Calibri"/>
          <w:noProof/>
          <w:sz w:val="24"/>
          <w:szCs w:val="24"/>
        </w:rPr>
        <w:t xml:space="preserve"> </w:t>
      </w:r>
      <w:r w:rsidR="001512C0">
        <w:rPr>
          <w:rFonts w:asciiTheme="majorHAnsi" w:hAnsiTheme="majorHAnsi" w:cs="Calibri"/>
          <w:noProof/>
          <w:sz w:val="24"/>
          <w:szCs w:val="24"/>
        </w:rPr>
        <w:t>(</w:t>
      </w:r>
      <w:r w:rsidRPr="00430DE0">
        <w:rPr>
          <w:rFonts w:asciiTheme="majorHAnsi" w:hAnsiTheme="majorHAnsi" w:cs="Calibri"/>
          <w:noProof/>
          <w:sz w:val="24"/>
          <w:szCs w:val="24"/>
        </w:rPr>
        <w:t>1</w:t>
      </w:r>
      <w:r w:rsidR="001512C0">
        <w:rPr>
          <w:rFonts w:asciiTheme="majorHAnsi" w:hAnsiTheme="majorHAnsi" w:cs="Calibri"/>
          <w:noProof/>
          <w:sz w:val="24"/>
          <w:szCs w:val="24"/>
        </w:rPr>
        <w:t xml:space="preserve">), </w:t>
      </w:r>
      <w:r w:rsidRPr="00430DE0">
        <w:rPr>
          <w:rFonts w:asciiTheme="majorHAnsi" w:hAnsiTheme="majorHAnsi" w:cs="Calibri"/>
          <w:noProof/>
          <w:sz w:val="24"/>
          <w:szCs w:val="24"/>
        </w:rPr>
        <w:t>163–175</w:t>
      </w:r>
      <w:r w:rsidR="001512C0">
        <w:rPr>
          <w:rFonts w:asciiTheme="majorHAnsi" w:hAnsiTheme="majorHAnsi" w:cs="Calibri"/>
          <w:noProof/>
          <w:sz w:val="24"/>
          <w:szCs w:val="24"/>
        </w:rPr>
        <w:t>,</w:t>
      </w:r>
      <w:r w:rsidRPr="00430DE0">
        <w:rPr>
          <w:rFonts w:asciiTheme="majorHAnsi" w:hAnsiTheme="majorHAnsi" w:cs="Calibri"/>
          <w:noProof/>
          <w:sz w:val="24"/>
          <w:szCs w:val="24"/>
        </w:rPr>
        <w:t xml:space="preserve"> (2014).</w:t>
      </w:r>
    </w:p>
    <w:p w14:paraId="0800FF13" w14:textId="16582FCA" w:rsidR="00FA157A" w:rsidRPr="00430DE0" w:rsidRDefault="00FA157A" w:rsidP="00BC4EDE">
      <w:pPr>
        <w:widowControl w:val="0"/>
        <w:autoSpaceDE w:val="0"/>
        <w:autoSpaceDN w:val="0"/>
        <w:adjustRightInd w:val="0"/>
        <w:spacing w:line="240" w:lineRule="auto"/>
        <w:jc w:val="both"/>
        <w:rPr>
          <w:rFonts w:asciiTheme="majorHAnsi" w:hAnsiTheme="majorHAnsi" w:cs="Calibri"/>
          <w:noProof/>
          <w:sz w:val="24"/>
          <w:szCs w:val="24"/>
        </w:rPr>
      </w:pPr>
      <w:r w:rsidRPr="00430DE0">
        <w:rPr>
          <w:rFonts w:asciiTheme="majorHAnsi" w:hAnsiTheme="majorHAnsi" w:cs="Calibri"/>
          <w:noProof/>
          <w:sz w:val="24"/>
          <w:szCs w:val="24"/>
        </w:rPr>
        <w:t>14.</w:t>
      </w:r>
      <w:r w:rsidRPr="00430DE0">
        <w:rPr>
          <w:rFonts w:asciiTheme="majorHAnsi" w:hAnsiTheme="majorHAnsi" w:cs="Calibri"/>
          <w:noProof/>
          <w:sz w:val="24"/>
          <w:szCs w:val="24"/>
        </w:rPr>
        <w:tab/>
        <w:t xml:space="preserve">Drost, J., Karthaus, W.R., </w:t>
      </w:r>
      <w:r w:rsidRPr="00430DE0">
        <w:rPr>
          <w:rFonts w:asciiTheme="majorHAnsi" w:hAnsiTheme="majorHAnsi" w:cs="Calibri"/>
          <w:i/>
          <w:iCs/>
          <w:noProof/>
          <w:sz w:val="24"/>
          <w:szCs w:val="24"/>
        </w:rPr>
        <w:t>et al.</w:t>
      </w:r>
      <w:r w:rsidRPr="00430DE0">
        <w:rPr>
          <w:rFonts w:asciiTheme="majorHAnsi" w:hAnsiTheme="majorHAnsi" w:cs="Calibri"/>
          <w:noProof/>
          <w:sz w:val="24"/>
          <w:szCs w:val="24"/>
        </w:rPr>
        <w:t xml:space="preserve"> Organoid culture systems for prostate epithelial and cancer tissue. </w:t>
      </w:r>
      <w:r w:rsidRPr="00430DE0">
        <w:rPr>
          <w:rFonts w:asciiTheme="majorHAnsi" w:hAnsiTheme="majorHAnsi" w:cs="Calibri"/>
          <w:i/>
          <w:iCs/>
          <w:noProof/>
          <w:sz w:val="24"/>
          <w:szCs w:val="24"/>
        </w:rPr>
        <w:t>Nature Protocols</w:t>
      </w:r>
      <w:r w:rsidR="001512C0">
        <w:rPr>
          <w:rFonts w:asciiTheme="majorHAnsi" w:hAnsiTheme="majorHAnsi" w:cs="Calibri"/>
          <w:iCs/>
          <w:noProof/>
          <w:sz w:val="24"/>
          <w:szCs w:val="24"/>
        </w:rPr>
        <w:t>.</w:t>
      </w:r>
      <w:r w:rsidRPr="00430DE0">
        <w:rPr>
          <w:rFonts w:asciiTheme="majorHAnsi" w:hAnsiTheme="majorHAnsi" w:cs="Calibri"/>
          <w:noProof/>
          <w:sz w:val="24"/>
          <w:szCs w:val="24"/>
        </w:rPr>
        <w:t xml:space="preserve"> </w:t>
      </w:r>
      <w:r w:rsidRPr="00430DE0">
        <w:rPr>
          <w:rFonts w:asciiTheme="majorHAnsi" w:hAnsiTheme="majorHAnsi" w:cs="Calibri"/>
          <w:b/>
          <w:bCs/>
          <w:noProof/>
          <w:sz w:val="24"/>
          <w:szCs w:val="24"/>
        </w:rPr>
        <w:t>11</w:t>
      </w:r>
      <w:r w:rsidRPr="00430DE0">
        <w:rPr>
          <w:rFonts w:asciiTheme="majorHAnsi" w:hAnsiTheme="majorHAnsi" w:cs="Calibri"/>
          <w:noProof/>
          <w:sz w:val="24"/>
          <w:szCs w:val="24"/>
        </w:rPr>
        <w:t xml:space="preserve"> </w:t>
      </w:r>
      <w:r w:rsidR="001512C0">
        <w:rPr>
          <w:rFonts w:asciiTheme="majorHAnsi" w:hAnsiTheme="majorHAnsi" w:cs="Calibri"/>
          <w:noProof/>
          <w:sz w:val="24"/>
          <w:szCs w:val="24"/>
        </w:rPr>
        <w:t>(</w:t>
      </w:r>
      <w:r w:rsidRPr="00430DE0">
        <w:rPr>
          <w:rFonts w:asciiTheme="majorHAnsi" w:hAnsiTheme="majorHAnsi" w:cs="Calibri"/>
          <w:noProof/>
          <w:sz w:val="24"/>
          <w:szCs w:val="24"/>
        </w:rPr>
        <w:t>2</w:t>
      </w:r>
      <w:r w:rsidR="001512C0">
        <w:rPr>
          <w:rFonts w:asciiTheme="majorHAnsi" w:hAnsiTheme="majorHAnsi" w:cs="Calibri"/>
          <w:noProof/>
          <w:sz w:val="24"/>
          <w:szCs w:val="24"/>
        </w:rPr>
        <w:t xml:space="preserve">), </w:t>
      </w:r>
      <w:r w:rsidRPr="00430DE0">
        <w:rPr>
          <w:rFonts w:asciiTheme="majorHAnsi" w:hAnsiTheme="majorHAnsi" w:cs="Calibri"/>
          <w:noProof/>
          <w:sz w:val="24"/>
          <w:szCs w:val="24"/>
        </w:rPr>
        <w:t>347–358</w:t>
      </w:r>
      <w:r w:rsidR="001512C0">
        <w:rPr>
          <w:rFonts w:asciiTheme="majorHAnsi" w:hAnsiTheme="majorHAnsi" w:cs="Calibri"/>
          <w:noProof/>
          <w:sz w:val="24"/>
          <w:szCs w:val="24"/>
        </w:rPr>
        <w:t>,</w:t>
      </w:r>
      <w:r w:rsidRPr="00430DE0">
        <w:rPr>
          <w:rFonts w:asciiTheme="majorHAnsi" w:hAnsiTheme="majorHAnsi" w:cs="Calibri"/>
          <w:noProof/>
          <w:sz w:val="24"/>
          <w:szCs w:val="24"/>
        </w:rPr>
        <w:t xml:space="preserve"> (2016).</w:t>
      </w:r>
    </w:p>
    <w:p w14:paraId="2946257D" w14:textId="5D467633" w:rsidR="00FA157A" w:rsidRPr="00430DE0" w:rsidRDefault="00FA157A" w:rsidP="00BC4EDE">
      <w:pPr>
        <w:widowControl w:val="0"/>
        <w:autoSpaceDE w:val="0"/>
        <w:autoSpaceDN w:val="0"/>
        <w:adjustRightInd w:val="0"/>
        <w:spacing w:line="240" w:lineRule="auto"/>
        <w:jc w:val="both"/>
        <w:rPr>
          <w:rFonts w:asciiTheme="majorHAnsi" w:hAnsiTheme="majorHAnsi" w:cs="Calibri"/>
          <w:noProof/>
          <w:sz w:val="24"/>
          <w:szCs w:val="24"/>
        </w:rPr>
      </w:pPr>
      <w:r w:rsidRPr="00430DE0">
        <w:rPr>
          <w:rFonts w:asciiTheme="majorHAnsi" w:hAnsiTheme="majorHAnsi" w:cs="Calibri"/>
          <w:noProof/>
          <w:sz w:val="24"/>
          <w:szCs w:val="24"/>
        </w:rPr>
        <w:t>15.</w:t>
      </w:r>
      <w:r w:rsidRPr="00430DE0">
        <w:rPr>
          <w:rFonts w:asciiTheme="majorHAnsi" w:hAnsiTheme="majorHAnsi" w:cs="Calibri"/>
          <w:noProof/>
          <w:sz w:val="24"/>
          <w:szCs w:val="24"/>
        </w:rPr>
        <w:tab/>
        <w:t>McCray, T., Richards, Z., Marsili, J., Prins, G.S.</w:t>
      </w:r>
      <w:r w:rsidR="001512C0">
        <w:rPr>
          <w:rFonts w:asciiTheme="majorHAnsi" w:hAnsiTheme="majorHAnsi" w:cs="Calibri"/>
          <w:noProof/>
          <w:sz w:val="24"/>
          <w:szCs w:val="24"/>
        </w:rPr>
        <w:t>,</w:t>
      </w:r>
      <w:r w:rsidRPr="00430DE0">
        <w:rPr>
          <w:rFonts w:asciiTheme="majorHAnsi" w:hAnsiTheme="majorHAnsi" w:cs="Calibri"/>
          <w:noProof/>
          <w:sz w:val="24"/>
          <w:szCs w:val="24"/>
        </w:rPr>
        <w:t xml:space="preserve"> Nonn, L. Handling and Assessment of Human Primary Prostate Organoid Culture. </w:t>
      </w:r>
      <w:r w:rsidRPr="00430DE0">
        <w:rPr>
          <w:rFonts w:asciiTheme="majorHAnsi" w:hAnsiTheme="majorHAnsi" w:cs="Calibri"/>
          <w:i/>
          <w:iCs/>
          <w:noProof/>
          <w:sz w:val="24"/>
          <w:szCs w:val="24"/>
        </w:rPr>
        <w:t>Journal of Visualized Experiments</w:t>
      </w:r>
      <w:r w:rsidR="001512C0">
        <w:rPr>
          <w:rFonts w:asciiTheme="majorHAnsi" w:hAnsiTheme="majorHAnsi" w:cs="Calibri"/>
          <w:iCs/>
          <w:noProof/>
          <w:sz w:val="24"/>
          <w:szCs w:val="24"/>
        </w:rPr>
        <w:t>.</w:t>
      </w:r>
      <w:r w:rsidRPr="00430DE0">
        <w:rPr>
          <w:rFonts w:asciiTheme="majorHAnsi" w:hAnsiTheme="majorHAnsi" w:cs="Calibri"/>
          <w:noProof/>
          <w:sz w:val="24"/>
          <w:szCs w:val="24"/>
        </w:rPr>
        <w:t xml:space="preserve"> </w:t>
      </w:r>
      <w:r w:rsidR="001512C0">
        <w:rPr>
          <w:rFonts w:asciiTheme="majorHAnsi" w:hAnsiTheme="majorHAnsi" w:cs="Calibri"/>
          <w:noProof/>
          <w:sz w:val="24"/>
          <w:szCs w:val="24"/>
        </w:rPr>
        <w:t>(</w:t>
      </w:r>
      <w:r w:rsidRPr="00430DE0">
        <w:rPr>
          <w:rFonts w:asciiTheme="majorHAnsi" w:hAnsiTheme="majorHAnsi" w:cs="Calibri"/>
          <w:noProof/>
          <w:sz w:val="24"/>
          <w:szCs w:val="24"/>
        </w:rPr>
        <w:t>143</w:t>
      </w:r>
      <w:r w:rsidR="001512C0">
        <w:rPr>
          <w:rFonts w:asciiTheme="majorHAnsi" w:hAnsiTheme="majorHAnsi" w:cs="Calibri"/>
          <w:noProof/>
          <w:sz w:val="24"/>
          <w:szCs w:val="24"/>
        </w:rPr>
        <w:t xml:space="preserve">), </w:t>
      </w:r>
      <w:r w:rsidRPr="00430DE0">
        <w:rPr>
          <w:rFonts w:asciiTheme="majorHAnsi" w:hAnsiTheme="majorHAnsi" w:cs="Calibri"/>
          <w:noProof/>
          <w:sz w:val="24"/>
          <w:szCs w:val="24"/>
        </w:rPr>
        <w:t>doi:10.3791/59051</w:t>
      </w:r>
      <w:r w:rsidR="001512C0">
        <w:rPr>
          <w:rFonts w:asciiTheme="majorHAnsi" w:hAnsiTheme="majorHAnsi" w:cs="Calibri"/>
          <w:noProof/>
          <w:sz w:val="24"/>
          <w:szCs w:val="24"/>
        </w:rPr>
        <w:t xml:space="preserve"> (2019).</w:t>
      </w:r>
    </w:p>
    <w:p w14:paraId="0318FEFC" w14:textId="789405D6" w:rsidR="00FA157A" w:rsidRPr="00430DE0" w:rsidRDefault="00FA157A" w:rsidP="00BC4EDE">
      <w:pPr>
        <w:widowControl w:val="0"/>
        <w:autoSpaceDE w:val="0"/>
        <w:autoSpaceDN w:val="0"/>
        <w:adjustRightInd w:val="0"/>
        <w:spacing w:line="240" w:lineRule="auto"/>
        <w:jc w:val="both"/>
        <w:rPr>
          <w:rFonts w:asciiTheme="majorHAnsi" w:hAnsiTheme="majorHAnsi" w:cs="Calibri"/>
          <w:noProof/>
          <w:sz w:val="24"/>
          <w:szCs w:val="24"/>
        </w:rPr>
      </w:pPr>
      <w:r w:rsidRPr="00430DE0">
        <w:rPr>
          <w:rFonts w:asciiTheme="majorHAnsi" w:hAnsiTheme="majorHAnsi" w:cs="Calibri"/>
          <w:noProof/>
          <w:sz w:val="24"/>
          <w:szCs w:val="24"/>
        </w:rPr>
        <w:t>16.</w:t>
      </w:r>
      <w:r w:rsidRPr="00430DE0">
        <w:rPr>
          <w:rFonts w:asciiTheme="majorHAnsi" w:hAnsiTheme="majorHAnsi" w:cs="Calibri"/>
          <w:noProof/>
          <w:sz w:val="24"/>
          <w:szCs w:val="24"/>
        </w:rPr>
        <w:tab/>
        <w:t>Lawson, D.</w:t>
      </w:r>
      <w:r w:rsidR="001512C0">
        <w:rPr>
          <w:rFonts w:asciiTheme="majorHAnsi" w:hAnsiTheme="majorHAnsi" w:cs="Calibri"/>
          <w:noProof/>
          <w:sz w:val="24"/>
          <w:szCs w:val="24"/>
        </w:rPr>
        <w:t>A</w:t>
      </w:r>
      <w:r w:rsidRPr="00430DE0">
        <w:rPr>
          <w:rFonts w:asciiTheme="majorHAnsi" w:hAnsiTheme="majorHAnsi" w:cs="Calibri"/>
          <w:noProof/>
          <w:sz w:val="24"/>
          <w:szCs w:val="24"/>
        </w:rPr>
        <w:t xml:space="preserve">, Xin, L., Lukacs, R.U., Cheng, D. &amp; Witte, O.N. Isolation and functional characterization of murine prostate stem cells. </w:t>
      </w:r>
      <w:r w:rsidRPr="00430DE0">
        <w:rPr>
          <w:rFonts w:asciiTheme="majorHAnsi" w:hAnsiTheme="majorHAnsi" w:cs="Calibri"/>
          <w:i/>
          <w:iCs/>
          <w:noProof/>
          <w:sz w:val="24"/>
          <w:szCs w:val="24"/>
        </w:rPr>
        <w:t>Proceedings of the National Academy of Sciences of the United States of America</w:t>
      </w:r>
      <w:r w:rsidR="001512C0">
        <w:rPr>
          <w:rFonts w:asciiTheme="majorHAnsi" w:hAnsiTheme="majorHAnsi" w:cs="Calibri"/>
          <w:iCs/>
          <w:noProof/>
          <w:sz w:val="24"/>
          <w:szCs w:val="24"/>
        </w:rPr>
        <w:t>.</w:t>
      </w:r>
      <w:r w:rsidRPr="00430DE0">
        <w:rPr>
          <w:rFonts w:asciiTheme="majorHAnsi" w:hAnsiTheme="majorHAnsi" w:cs="Calibri"/>
          <w:noProof/>
          <w:sz w:val="24"/>
          <w:szCs w:val="24"/>
        </w:rPr>
        <w:t xml:space="preserve"> </w:t>
      </w:r>
      <w:r w:rsidRPr="00430DE0">
        <w:rPr>
          <w:rFonts w:asciiTheme="majorHAnsi" w:hAnsiTheme="majorHAnsi" w:cs="Calibri"/>
          <w:b/>
          <w:bCs/>
          <w:noProof/>
          <w:sz w:val="24"/>
          <w:szCs w:val="24"/>
        </w:rPr>
        <w:t>104</w:t>
      </w:r>
      <w:r w:rsidRPr="00430DE0">
        <w:rPr>
          <w:rFonts w:asciiTheme="majorHAnsi" w:hAnsiTheme="majorHAnsi" w:cs="Calibri"/>
          <w:noProof/>
          <w:sz w:val="24"/>
          <w:szCs w:val="24"/>
        </w:rPr>
        <w:t xml:space="preserve"> </w:t>
      </w:r>
      <w:r w:rsidR="001512C0">
        <w:rPr>
          <w:rFonts w:asciiTheme="majorHAnsi" w:hAnsiTheme="majorHAnsi" w:cs="Calibri"/>
          <w:noProof/>
          <w:sz w:val="24"/>
          <w:szCs w:val="24"/>
        </w:rPr>
        <w:t>(</w:t>
      </w:r>
      <w:r w:rsidRPr="00430DE0">
        <w:rPr>
          <w:rFonts w:asciiTheme="majorHAnsi" w:hAnsiTheme="majorHAnsi" w:cs="Calibri"/>
          <w:noProof/>
          <w:sz w:val="24"/>
          <w:szCs w:val="24"/>
        </w:rPr>
        <w:t>1</w:t>
      </w:r>
      <w:r w:rsidR="001512C0">
        <w:rPr>
          <w:rFonts w:asciiTheme="majorHAnsi" w:hAnsiTheme="majorHAnsi" w:cs="Calibri"/>
          <w:noProof/>
          <w:sz w:val="24"/>
          <w:szCs w:val="24"/>
        </w:rPr>
        <w:t xml:space="preserve">), </w:t>
      </w:r>
      <w:r w:rsidRPr="00430DE0">
        <w:rPr>
          <w:rFonts w:asciiTheme="majorHAnsi" w:hAnsiTheme="majorHAnsi" w:cs="Calibri"/>
          <w:noProof/>
          <w:sz w:val="24"/>
          <w:szCs w:val="24"/>
        </w:rPr>
        <w:t>181–186</w:t>
      </w:r>
      <w:r w:rsidR="001512C0">
        <w:rPr>
          <w:rFonts w:asciiTheme="majorHAnsi" w:hAnsiTheme="majorHAnsi" w:cs="Calibri"/>
          <w:noProof/>
          <w:sz w:val="24"/>
          <w:szCs w:val="24"/>
        </w:rPr>
        <w:t>,</w:t>
      </w:r>
      <w:r w:rsidRPr="00430DE0">
        <w:rPr>
          <w:rFonts w:asciiTheme="majorHAnsi" w:hAnsiTheme="majorHAnsi" w:cs="Calibri"/>
          <w:noProof/>
          <w:sz w:val="24"/>
          <w:szCs w:val="24"/>
        </w:rPr>
        <w:t xml:space="preserve"> (2007).</w:t>
      </w:r>
    </w:p>
    <w:p w14:paraId="70FAC377" w14:textId="1E98416B" w:rsidR="00FA157A" w:rsidRPr="00430DE0" w:rsidRDefault="00FA157A" w:rsidP="00BC4EDE">
      <w:pPr>
        <w:widowControl w:val="0"/>
        <w:autoSpaceDE w:val="0"/>
        <w:autoSpaceDN w:val="0"/>
        <w:adjustRightInd w:val="0"/>
        <w:spacing w:line="240" w:lineRule="auto"/>
        <w:jc w:val="both"/>
        <w:rPr>
          <w:rFonts w:asciiTheme="majorHAnsi" w:hAnsiTheme="majorHAnsi" w:cs="Calibri"/>
          <w:noProof/>
          <w:sz w:val="24"/>
          <w:szCs w:val="24"/>
        </w:rPr>
      </w:pPr>
      <w:r w:rsidRPr="00430DE0">
        <w:rPr>
          <w:rFonts w:asciiTheme="majorHAnsi" w:hAnsiTheme="majorHAnsi" w:cs="Calibri"/>
          <w:noProof/>
          <w:sz w:val="24"/>
          <w:szCs w:val="24"/>
        </w:rPr>
        <w:t>17.</w:t>
      </w:r>
      <w:r w:rsidRPr="00430DE0">
        <w:rPr>
          <w:rFonts w:asciiTheme="majorHAnsi" w:hAnsiTheme="majorHAnsi" w:cs="Calibri"/>
          <w:noProof/>
          <w:sz w:val="24"/>
          <w:szCs w:val="24"/>
        </w:rPr>
        <w:tab/>
      </w:r>
      <w:r w:rsidRPr="001512C0">
        <w:rPr>
          <w:rFonts w:asciiTheme="majorHAnsi" w:hAnsiTheme="majorHAnsi" w:cs="Calibri"/>
          <w:noProof/>
          <w:sz w:val="24"/>
          <w:szCs w:val="24"/>
        </w:rPr>
        <w:t xml:space="preserve">Chen, H.Y., Kaya, K.D., Dong, L. &amp; Swaroop, A. Three-dimensional retinal organoids from mouse pluripotent stem cells mimic in vivo development with enhanced stratification and rod photoreceptor differentiation. </w:t>
      </w:r>
      <w:r w:rsidRPr="001512C0">
        <w:rPr>
          <w:rFonts w:asciiTheme="majorHAnsi" w:hAnsiTheme="majorHAnsi" w:cs="Calibri"/>
          <w:i/>
          <w:iCs/>
          <w:noProof/>
          <w:sz w:val="24"/>
          <w:szCs w:val="24"/>
        </w:rPr>
        <w:t>Molecular vision</w:t>
      </w:r>
      <w:r w:rsidR="001512C0" w:rsidRPr="00BC4EDE">
        <w:rPr>
          <w:rFonts w:asciiTheme="majorHAnsi" w:hAnsiTheme="majorHAnsi" w:cs="Calibri"/>
          <w:iCs/>
          <w:noProof/>
          <w:sz w:val="24"/>
          <w:szCs w:val="24"/>
        </w:rPr>
        <w:t>.</w:t>
      </w:r>
      <w:r w:rsidRPr="001512C0">
        <w:rPr>
          <w:rFonts w:asciiTheme="majorHAnsi" w:hAnsiTheme="majorHAnsi" w:cs="Calibri"/>
          <w:noProof/>
          <w:sz w:val="24"/>
          <w:szCs w:val="24"/>
        </w:rPr>
        <w:t xml:space="preserve"> </w:t>
      </w:r>
      <w:r w:rsidRPr="001512C0">
        <w:rPr>
          <w:rFonts w:asciiTheme="majorHAnsi" w:hAnsiTheme="majorHAnsi" w:cs="Calibri"/>
          <w:b/>
          <w:bCs/>
          <w:noProof/>
          <w:sz w:val="24"/>
          <w:szCs w:val="24"/>
        </w:rPr>
        <w:t>22</w:t>
      </w:r>
      <w:r w:rsidR="001512C0" w:rsidRPr="001512C0">
        <w:rPr>
          <w:rFonts w:asciiTheme="majorHAnsi" w:hAnsiTheme="majorHAnsi" w:cs="Calibri"/>
          <w:noProof/>
          <w:sz w:val="24"/>
          <w:szCs w:val="24"/>
        </w:rPr>
        <w:t xml:space="preserve">, </w:t>
      </w:r>
      <w:r w:rsidRPr="001512C0">
        <w:rPr>
          <w:rFonts w:asciiTheme="majorHAnsi" w:hAnsiTheme="majorHAnsi" w:cs="Calibri"/>
          <w:noProof/>
          <w:sz w:val="24"/>
          <w:szCs w:val="24"/>
        </w:rPr>
        <w:t>1077–1094</w:t>
      </w:r>
      <w:r w:rsidR="001512C0" w:rsidRPr="001512C0">
        <w:rPr>
          <w:rFonts w:asciiTheme="majorHAnsi" w:hAnsiTheme="majorHAnsi" w:cs="Calibri"/>
          <w:noProof/>
          <w:sz w:val="24"/>
          <w:szCs w:val="24"/>
        </w:rPr>
        <w:t>,</w:t>
      </w:r>
      <w:r w:rsidRPr="001512C0">
        <w:rPr>
          <w:rFonts w:asciiTheme="majorHAnsi" w:hAnsiTheme="majorHAnsi" w:cs="Calibri"/>
          <w:noProof/>
          <w:sz w:val="24"/>
          <w:szCs w:val="24"/>
        </w:rPr>
        <w:t xml:space="preserve"> (2016).</w:t>
      </w:r>
    </w:p>
    <w:p w14:paraId="5F2995BB" w14:textId="4409F374" w:rsidR="00FA157A" w:rsidRPr="00430DE0" w:rsidRDefault="00FA157A" w:rsidP="00BC4EDE">
      <w:pPr>
        <w:widowControl w:val="0"/>
        <w:autoSpaceDE w:val="0"/>
        <w:autoSpaceDN w:val="0"/>
        <w:adjustRightInd w:val="0"/>
        <w:spacing w:line="240" w:lineRule="auto"/>
        <w:jc w:val="both"/>
        <w:rPr>
          <w:rFonts w:asciiTheme="majorHAnsi" w:hAnsiTheme="majorHAnsi" w:cs="Calibri"/>
          <w:noProof/>
          <w:sz w:val="24"/>
          <w:szCs w:val="24"/>
        </w:rPr>
      </w:pPr>
      <w:r w:rsidRPr="00430DE0">
        <w:rPr>
          <w:rFonts w:asciiTheme="majorHAnsi" w:hAnsiTheme="majorHAnsi" w:cs="Calibri"/>
          <w:noProof/>
          <w:sz w:val="24"/>
          <w:szCs w:val="24"/>
        </w:rPr>
        <w:t>18.</w:t>
      </w:r>
      <w:r w:rsidRPr="00430DE0">
        <w:rPr>
          <w:rFonts w:asciiTheme="majorHAnsi" w:hAnsiTheme="majorHAnsi" w:cs="Calibri"/>
          <w:noProof/>
          <w:sz w:val="24"/>
          <w:szCs w:val="24"/>
        </w:rPr>
        <w:tab/>
        <w:t xml:space="preserve">Liu, X., </w:t>
      </w:r>
      <w:r w:rsidRPr="00430DE0">
        <w:rPr>
          <w:rFonts w:asciiTheme="majorHAnsi" w:hAnsiTheme="majorHAnsi" w:cs="Calibri"/>
          <w:i/>
          <w:iCs/>
          <w:noProof/>
          <w:sz w:val="24"/>
          <w:szCs w:val="24"/>
        </w:rPr>
        <w:t>et al.</w:t>
      </w:r>
      <w:r w:rsidRPr="00430DE0">
        <w:rPr>
          <w:rFonts w:asciiTheme="majorHAnsi" w:hAnsiTheme="majorHAnsi" w:cs="Calibri"/>
          <w:noProof/>
          <w:sz w:val="24"/>
          <w:szCs w:val="24"/>
        </w:rPr>
        <w:t xml:space="preserve"> Low CD38 Identifies Progenitor-like Inflammation-Associated Luminal Cells that Can Initiate Human Prostate Cancer and Predict Poor Outcome. </w:t>
      </w:r>
      <w:r w:rsidRPr="00430DE0">
        <w:rPr>
          <w:rFonts w:asciiTheme="majorHAnsi" w:hAnsiTheme="majorHAnsi" w:cs="Calibri"/>
          <w:i/>
          <w:iCs/>
          <w:noProof/>
          <w:sz w:val="24"/>
          <w:szCs w:val="24"/>
        </w:rPr>
        <w:t>Cell Reports</w:t>
      </w:r>
      <w:r w:rsidR="001512C0">
        <w:rPr>
          <w:rFonts w:asciiTheme="majorHAnsi" w:hAnsiTheme="majorHAnsi" w:cs="Calibri"/>
          <w:iCs/>
          <w:noProof/>
          <w:sz w:val="24"/>
          <w:szCs w:val="24"/>
        </w:rPr>
        <w:t>.</w:t>
      </w:r>
      <w:r w:rsidRPr="00430DE0">
        <w:rPr>
          <w:rFonts w:asciiTheme="majorHAnsi" w:hAnsiTheme="majorHAnsi" w:cs="Calibri"/>
          <w:noProof/>
          <w:sz w:val="24"/>
          <w:szCs w:val="24"/>
        </w:rPr>
        <w:t xml:space="preserve"> </w:t>
      </w:r>
      <w:r w:rsidRPr="00430DE0">
        <w:rPr>
          <w:rFonts w:asciiTheme="majorHAnsi" w:hAnsiTheme="majorHAnsi" w:cs="Calibri"/>
          <w:b/>
          <w:bCs/>
          <w:noProof/>
          <w:sz w:val="24"/>
          <w:szCs w:val="24"/>
        </w:rPr>
        <w:t>17</w:t>
      </w:r>
      <w:r w:rsidR="001512C0">
        <w:rPr>
          <w:rFonts w:asciiTheme="majorHAnsi" w:hAnsiTheme="majorHAnsi" w:cs="Calibri"/>
          <w:noProof/>
          <w:sz w:val="24"/>
          <w:szCs w:val="24"/>
        </w:rPr>
        <w:t xml:space="preserve"> (</w:t>
      </w:r>
      <w:r w:rsidRPr="00430DE0">
        <w:rPr>
          <w:rFonts w:asciiTheme="majorHAnsi" w:hAnsiTheme="majorHAnsi" w:cs="Calibri"/>
          <w:noProof/>
          <w:sz w:val="24"/>
          <w:szCs w:val="24"/>
        </w:rPr>
        <w:t>10</w:t>
      </w:r>
      <w:r w:rsidR="001512C0">
        <w:rPr>
          <w:rFonts w:asciiTheme="majorHAnsi" w:hAnsiTheme="majorHAnsi" w:cs="Calibri"/>
          <w:noProof/>
          <w:sz w:val="24"/>
          <w:szCs w:val="24"/>
        </w:rPr>
        <w:t xml:space="preserve">), </w:t>
      </w:r>
      <w:r w:rsidRPr="00430DE0">
        <w:rPr>
          <w:rFonts w:asciiTheme="majorHAnsi" w:hAnsiTheme="majorHAnsi" w:cs="Calibri"/>
          <w:noProof/>
          <w:sz w:val="24"/>
          <w:szCs w:val="24"/>
        </w:rPr>
        <w:t>2596–2606</w:t>
      </w:r>
      <w:r w:rsidR="001512C0">
        <w:rPr>
          <w:rFonts w:asciiTheme="majorHAnsi" w:hAnsiTheme="majorHAnsi" w:cs="Calibri"/>
          <w:noProof/>
          <w:sz w:val="24"/>
          <w:szCs w:val="24"/>
        </w:rPr>
        <w:t>,</w:t>
      </w:r>
      <w:r w:rsidRPr="00430DE0">
        <w:rPr>
          <w:rFonts w:asciiTheme="majorHAnsi" w:hAnsiTheme="majorHAnsi" w:cs="Calibri"/>
          <w:noProof/>
          <w:sz w:val="24"/>
          <w:szCs w:val="24"/>
        </w:rPr>
        <w:t xml:space="preserve"> (2016).</w:t>
      </w:r>
    </w:p>
    <w:p w14:paraId="59620E42" w14:textId="0CEBE4B2" w:rsidR="00FA157A" w:rsidRPr="00430DE0" w:rsidRDefault="00FA157A" w:rsidP="00BC4EDE">
      <w:pPr>
        <w:widowControl w:val="0"/>
        <w:autoSpaceDE w:val="0"/>
        <w:autoSpaceDN w:val="0"/>
        <w:adjustRightInd w:val="0"/>
        <w:spacing w:line="240" w:lineRule="auto"/>
        <w:jc w:val="both"/>
        <w:rPr>
          <w:rFonts w:asciiTheme="majorHAnsi" w:hAnsiTheme="majorHAnsi" w:cs="Calibri"/>
          <w:noProof/>
          <w:sz w:val="24"/>
          <w:szCs w:val="24"/>
        </w:rPr>
      </w:pPr>
      <w:r w:rsidRPr="00430DE0">
        <w:rPr>
          <w:rFonts w:asciiTheme="majorHAnsi" w:hAnsiTheme="majorHAnsi" w:cs="Calibri"/>
          <w:noProof/>
          <w:sz w:val="24"/>
          <w:szCs w:val="24"/>
        </w:rPr>
        <w:t>19.</w:t>
      </w:r>
      <w:r w:rsidRPr="00430DE0">
        <w:rPr>
          <w:rFonts w:asciiTheme="majorHAnsi" w:hAnsiTheme="majorHAnsi" w:cs="Calibri"/>
          <w:noProof/>
          <w:sz w:val="24"/>
          <w:szCs w:val="24"/>
        </w:rPr>
        <w:tab/>
        <w:t>Lukacs, R.U., Goldstein, A.S., Lawson, D.A., Cheng, D.</w:t>
      </w:r>
      <w:r w:rsidR="001512C0">
        <w:rPr>
          <w:rFonts w:asciiTheme="majorHAnsi" w:hAnsiTheme="majorHAnsi" w:cs="Calibri"/>
          <w:noProof/>
          <w:sz w:val="24"/>
          <w:szCs w:val="24"/>
        </w:rPr>
        <w:t>,</w:t>
      </w:r>
      <w:r w:rsidRPr="00430DE0">
        <w:rPr>
          <w:rFonts w:asciiTheme="majorHAnsi" w:hAnsiTheme="majorHAnsi" w:cs="Calibri"/>
          <w:noProof/>
          <w:sz w:val="24"/>
          <w:szCs w:val="24"/>
        </w:rPr>
        <w:t xml:space="preserve"> Witte, O.N. Isolation, cultivation and characterization of adult murine prostate stem cells. </w:t>
      </w:r>
      <w:r w:rsidRPr="00430DE0">
        <w:rPr>
          <w:rFonts w:asciiTheme="majorHAnsi" w:hAnsiTheme="majorHAnsi" w:cs="Calibri"/>
          <w:i/>
          <w:iCs/>
          <w:noProof/>
          <w:sz w:val="24"/>
          <w:szCs w:val="24"/>
        </w:rPr>
        <w:t>Nature protocols</w:t>
      </w:r>
      <w:r w:rsidR="001512C0">
        <w:rPr>
          <w:rFonts w:asciiTheme="majorHAnsi" w:hAnsiTheme="majorHAnsi" w:cs="Calibri"/>
          <w:iCs/>
          <w:noProof/>
          <w:sz w:val="24"/>
          <w:szCs w:val="24"/>
        </w:rPr>
        <w:t>.</w:t>
      </w:r>
      <w:r w:rsidRPr="00430DE0">
        <w:rPr>
          <w:rFonts w:asciiTheme="majorHAnsi" w:hAnsiTheme="majorHAnsi" w:cs="Calibri"/>
          <w:noProof/>
          <w:sz w:val="24"/>
          <w:szCs w:val="24"/>
        </w:rPr>
        <w:t xml:space="preserve"> </w:t>
      </w:r>
      <w:r w:rsidRPr="00430DE0">
        <w:rPr>
          <w:rFonts w:asciiTheme="majorHAnsi" w:hAnsiTheme="majorHAnsi" w:cs="Calibri"/>
          <w:b/>
          <w:bCs/>
          <w:noProof/>
          <w:sz w:val="24"/>
          <w:szCs w:val="24"/>
        </w:rPr>
        <w:t>5</w:t>
      </w:r>
      <w:r w:rsidRPr="00430DE0">
        <w:rPr>
          <w:rFonts w:asciiTheme="majorHAnsi" w:hAnsiTheme="majorHAnsi" w:cs="Calibri"/>
          <w:noProof/>
          <w:sz w:val="24"/>
          <w:szCs w:val="24"/>
        </w:rPr>
        <w:t xml:space="preserve"> </w:t>
      </w:r>
      <w:r w:rsidR="001512C0">
        <w:rPr>
          <w:rFonts w:asciiTheme="majorHAnsi" w:hAnsiTheme="majorHAnsi" w:cs="Calibri"/>
          <w:noProof/>
          <w:sz w:val="24"/>
          <w:szCs w:val="24"/>
        </w:rPr>
        <w:t>(</w:t>
      </w:r>
      <w:r w:rsidRPr="00430DE0">
        <w:rPr>
          <w:rFonts w:asciiTheme="majorHAnsi" w:hAnsiTheme="majorHAnsi" w:cs="Calibri"/>
          <w:noProof/>
          <w:sz w:val="24"/>
          <w:szCs w:val="24"/>
        </w:rPr>
        <w:t>4</w:t>
      </w:r>
      <w:r w:rsidR="001512C0">
        <w:rPr>
          <w:rFonts w:asciiTheme="majorHAnsi" w:hAnsiTheme="majorHAnsi" w:cs="Calibri"/>
          <w:noProof/>
          <w:sz w:val="24"/>
          <w:szCs w:val="24"/>
        </w:rPr>
        <w:t xml:space="preserve">), </w:t>
      </w:r>
      <w:r w:rsidRPr="00430DE0">
        <w:rPr>
          <w:rFonts w:asciiTheme="majorHAnsi" w:hAnsiTheme="majorHAnsi" w:cs="Calibri"/>
          <w:noProof/>
          <w:sz w:val="24"/>
          <w:szCs w:val="24"/>
        </w:rPr>
        <w:t>702–713</w:t>
      </w:r>
      <w:r w:rsidR="001512C0">
        <w:rPr>
          <w:rFonts w:asciiTheme="majorHAnsi" w:hAnsiTheme="majorHAnsi" w:cs="Calibri"/>
          <w:noProof/>
          <w:sz w:val="24"/>
          <w:szCs w:val="24"/>
        </w:rPr>
        <w:t>,</w:t>
      </w:r>
      <w:r w:rsidRPr="00430DE0">
        <w:rPr>
          <w:rFonts w:asciiTheme="majorHAnsi" w:hAnsiTheme="majorHAnsi" w:cs="Calibri"/>
          <w:noProof/>
          <w:sz w:val="24"/>
          <w:szCs w:val="24"/>
        </w:rPr>
        <w:t xml:space="preserve"> (2010).</w:t>
      </w:r>
    </w:p>
    <w:p w14:paraId="21C9E653" w14:textId="272ADB9C" w:rsidR="00FA157A" w:rsidRPr="00430DE0" w:rsidRDefault="00FA157A" w:rsidP="00BC4EDE">
      <w:pPr>
        <w:widowControl w:val="0"/>
        <w:autoSpaceDE w:val="0"/>
        <w:autoSpaceDN w:val="0"/>
        <w:adjustRightInd w:val="0"/>
        <w:spacing w:line="240" w:lineRule="auto"/>
        <w:jc w:val="both"/>
        <w:rPr>
          <w:rFonts w:asciiTheme="majorHAnsi" w:hAnsiTheme="majorHAnsi" w:cs="Calibri"/>
          <w:noProof/>
          <w:sz w:val="24"/>
          <w:szCs w:val="24"/>
        </w:rPr>
      </w:pPr>
      <w:r w:rsidRPr="00430DE0">
        <w:rPr>
          <w:rFonts w:asciiTheme="majorHAnsi" w:hAnsiTheme="majorHAnsi" w:cs="Calibri"/>
          <w:noProof/>
          <w:sz w:val="24"/>
          <w:szCs w:val="24"/>
        </w:rPr>
        <w:t>20.</w:t>
      </w:r>
      <w:r w:rsidRPr="00430DE0">
        <w:rPr>
          <w:rFonts w:asciiTheme="majorHAnsi" w:hAnsiTheme="majorHAnsi" w:cs="Calibri"/>
          <w:noProof/>
          <w:sz w:val="24"/>
          <w:szCs w:val="24"/>
        </w:rPr>
        <w:tab/>
        <w:t xml:space="preserve">Chua, C. W., Shibata, M., </w:t>
      </w:r>
      <w:r w:rsidRPr="00430DE0">
        <w:rPr>
          <w:rFonts w:asciiTheme="majorHAnsi" w:hAnsiTheme="majorHAnsi" w:cs="Calibri"/>
          <w:i/>
          <w:iCs/>
          <w:noProof/>
          <w:sz w:val="24"/>
          <w:szCs w:val="24"/>
        </w:rPr>
        <w:t>et al.</w:t>
      </w:r>
      <w:r w:rsidRPr="00430DE0">
        <w:rPr>
          <w:rFonts w:asciiTheme="majorHAnsi" w:hAnsiTheme="majorHAnsi" w:cs="Calibri"/>
          <w:noProof/>
          <w:sz w:val="24"/>
          <w:szCs w:val="24"/>
        </w:rPr>
        <w:t xml:space="preserve"> Single luminal epithelial progenitors can generate prostate organoids in culture. </w:t>
      </w:r>
      <w:r w:rsidRPr="00430DE0">
        <w:rPr>
          <w:rFonts w:asciiTheme="majorHAnsi" w:hAnsiTheme="majorHAnsi" w:cs="Calibri"/>
          <w:i/>
          <w:iCs/>
          <w:noProof/>
          <w:sz w:val="24"/>
          <w:szCs w:val="24"/>
        </w:rPr>
        <w:t>Nature Cell Biology</w:t>
      </w:r>
      <w:r w:rsidR="001512C0">
        <w:rPr>
          <w:rFonts w:asciiTheme="majorHAnsi" w:hAnsiTheme="majorHAnsi" w:cs="Calibri"/>
          <w:iCs/>
          <w:noProof/>
          <w:sz w:val="24"/>
          <w:szCs w:val="24"/>
        </w:rPr>
        <w:t>.</w:t>
      </w:r>
      <w:r w:rsidRPr="00430DE0">
        <w:rPr>
          <w:rFonts w:asciiTheme="majorHAnsi" w:hAnsiTheme="majorHAnsi" w:cs="Calibri"/>
          <w:noProof/>
          <w:sz w:val="24"/>
          <w:szCs w:val="24"/>
        </w:rPr>
        <w:t xml:space="preserve"> </w:t>
      </w:r>
      <w:r w:rsidRPr="00430DE0">
        <w:rPr>
          <w:rFonts w:asciiTheme="majorHAnsi" w:hAnsiTheme="majorHAnsi" w:cs="Calibri"/>
          <w:b/>
          <w:bCs/>
          <w:noProof/>
          <w:sz w:val="24"/>
          <w:szCs w:val="24"/>
        </w:rPr>
        <w:t>16</w:t>
      </w:r>
      <w:r w:rsidRPr="00430DE0">
        <w:rPr>
          <w:rFonts w:asciiTheme="majorHAnsi" w:hAnsiTheme="majorHAnsi" w:cs="Calibri"/>
          <w:noProof/>
          <w:sz w:val="24"/>
          <w:szCs w:val="24"/>
        </w:rPr>
        <w:t xml:space="preserve"> </w:t>
      </w:r>
      <w:r w:rsidR="001512C0">
        <w:rPr>
          <w:rFonts w:asciiTheme="majorHAnsi" w:hAnsiTheme="majorHAnsi" w:cs="Calibri"/>
          <w:noProof/>
          <w:sz w:val="24"/>
          <w:szCs w:val="24"/>
        </w:rPr>
        <w:t>(</w:t>
      </w:r>
      <w:r w:rsidRPr="00430DE0">
        <w:rPr>
          <w:rFonts w:asciiTheme="majorHAnsi" w:hAnsiTheme="majorHAnsi" w:cs="Calibri"/>
          <w:noProof/>
          <w:sz w:val="24"/>
          <w:szCs w:val="24"/>
        </w:rPr>
        <w:t>10</w:t>
      </w:r>
      <w:r w:rsidR="001512C0">
        <w:rPr>
          <w:rFonts w:asciiTheme="majorHAnsi" w:hAnsiTheme="majorHAnsi" w:cs="Calibri"/>
          <w:noProof/>
          <w:sz w:val="24"/>
          <w:szCs w:val="24"/>
        </w:rPr>
        <w:t xml:space="preserve">), </w:t>
      </w:r>
      <w:r w:rsidRPr="00430DE0">
        <w:rPr>
          <w:rFonts w:asciiTheme="majorHAnsi" w:hAnsiTheme="majorHAnsi" w:cs="Calibri"/>
          <w:noProof/>
          <w:sz w:val="24"/>
          <w:szCs w:val="24"/>
        </w:rPr>
        <w:t>951–961</w:t>
      </w:r>
      <w:r w:rsidR="001512C0">
        <w:rPr>
          <w:rFonts w:asciiTheme="majorHAnsi" w:hAnsiTheme="majorHAnsi" w:cs="Calibri"/>
          <w:noProof/>
          <w:sz w:val="24"/>
          <w:szCs w:val="24"/>
        </w:rPr>
        <w:t>,</w:t>
      </w:r>
      <w:r w:rsidRPr="00430DE0">
        <w:rPr>
          <w:rFonts w:asciiTheme="majorHAnsi" w:hAnsiTheme="majorHAnsi" w:cs="Calibri"/>
          <w:noProof/>
          <w:sz w:val="24"/>
          <w:szCs w:val="24"/>
        </w:rPr>
        <w:t xml:space="preserve"> (2014).</w:t>
      </w:r>
    </w:p>
    <w:p w14:paraId="20D7B9C6" w14:textId="5337F73B" w:rsidR="00BB1715" w:rsidRPr="00430DE0" w:rsidRDefault="00134F78" w:rsidP="00BC4EDE">
      <w:pPr>
        <w:widowControl w:val="0"/>
        <w:autoSpaceDE w:val="0"/>
        <w:autoSpaceDN w:val="0"/>
        <w:adjustRightInd w:val="0"/>
        <w:spacing w:line="240" w:lineRule="auto"/>
        <w:jc w:val="both"/>
        <w:rPr>
          <w:rFonts w:asciiTheme="majorHAnsi" w:hAnsiTheme="majorHAnsi" w:cs="Calibri"/>
          <w:noProof/>
          <w:sz w:val="24"/>
          <w:szCs w:val="24"/>
        </w:rPr>
      </w:pPr>
      <w:r w:rsidRPr="00430DE0">
        <w:rPr>
          <w:rFonts w:asciiTheme="majorHAnsi" w:eastAsia="Calibri" w:hAnsiTheme="majorHAnsi" w:cs="Calibri"/>
          <w:b/>
          <w:color w:val="FF0000"/>
          <w:sz w:val="24"/>
          <w:szCs w:val="24"/>
        </w:rPr>
        <w:fldChar w:fldCharType="end"/>
      </w:r>
    </w:p>
    <w:sectPr w:rsidR="00BB1715" w:rsidRPr="00430DE0" w:rsidSect="004A69AF">
      <w:pgSz w:w="12240" w:h="15840"/>
      <w:pgMar w:top="1440" w:right="1440" w:bottom="1440" w:left="1440" w:header="720" w:footer="720" w:gutter="0"/>
      <w:lnNumType w:countBy="1" w:restart="continuous"/>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86DAA"/>
    <w:multiLevelType w:val="multilevel"/>
    <w:tmpl w:val="D004CEF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B06382"/>
    <w:multiLevelType w:val="multilevel"/>
    <w:tmpl w:val="3F74A460"/>
    <w:lvl w:ilvl="0">
      <w:start w:val="1"/>
      <w:numFmt w:val="decimal"/>
      <w:lvlText w:val="%1."/>
      <w:lvlJc w:val="right"/>
      <w:pPr>
        <w:ind w:left="0" w:firstLine="0"/>
      </w:pPr>
      <w:rPr>
        <w:rFonts w:hint="default"/>
        <w:u w:val="none"/>
      </w:rPr>
    </w:lvl>
    <w:lvl w:ilvl="1">
      <w:start w:val="1"/>
      <w:numFmt w:val="decimal"/>
      <w:lvlText w:val="%1.%2."/>
      <w:lvlJc w:val="left"/>
      <w:pPr>
        <w:ind w:left="0" w:firstLine="0"/>
      </w:pPr>
      <w:rPr>
        <w:rFonts w:ascii="Calibri" w:eastAsia="Calibri" w:hAnsi="Calibri" w:cs="Calibri" w:hint="default"/>
        <w:b w:val="0"/>
        <w:color w:val="000000"/>
        <w:u w:val="none"/>
      </w:rPr>
    </w:lvl>
    <w:lvl w:ilvl="2">
      <w:start w:val="1"/>
      <w:numFmt w:val="decimal"/>
      <w:lvlText w:val="%1.%2.%3."/>
      <w:lvlJc w:val="right"/>
      <w:pPr>
        <w:ind w:left="2160" w:hanging="360"/>
      </w:pPr>
      <w:rPr>
        <w:rFonts w:ascii="Calibri" w:eastAsia="Calibri" w:hAnsi="Calibri" w:cs="Calibri" w:hint="default"/>
        <w:b w:val="0"/>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2" w15:restartNumberingAfterBreak="0">
    <w:nsid w:val="366D3E20"/>
    <w:multiLevelType w:val="multilevel"/>
    <w:tmpl w:val="DB748B10"/>
    <w:lvl w:ilvl="0">
      <w:start w:val="1"/>
      <w:numFmt w:val="decimal"/>
      <w:lvlText w:val="%1."/>
      <w:lvlJc w:val="left"/>
      <w:pPr>
        <w:ind w:left="0" w:firstLine="0"/>
      </w:pPr>
      <w:rPr>
        <w:rFonts w:asciiTheme="majorHAnsi" w:hAnsiTheme="majorHAnsi" w:hint="default"/>
      </w:rPr>
    </w:lvl>
    <w:lvl w:ilvl="1">
      <w:start w:val="1"/>
      <w:numFmt w:val="decimal"/>
      <w:isLgl/>
      <w:lvlText w:val="%1.%2."/>
      <w:lvlJc w:val="left"/>
      <w:pPr>
        <w:ind w:left="0" w:firstLine="0"/>
      </w:pPr>
      <w:rPr>
        <w:rFonts w:ascii="Calibri" w:eastAsia="Calibri" w:hAnsi="Calibri" w:cs="Calibri" w:hint="default"/>
      </w:rPr>
    </w:lvl>
    <w:lvl w:ilvl="2">
      <w:start w:val="1"/>
      <w:numFmt w:val="decimal"/>
      <w:isLgl/>
      <w:lvlText w:val="%1.%2.%3."/>
      <w:lvlJc w:val="left"/>
      <w:pPr>
        <w:ind w:left="720" w:hanging="720"/>
      </w:pPr>
      <w:rPr>
        <w:rFonts w:ascii="Calibri" w:eastAsia="Calibri" w:hAnsi="Calibri" w:cs="Calibri" w:hint="default"/>
      </w:rPr>
    </w:lvl>
    <w:lvl w:ilvl="3">
      <w:start w:val="1"/>
      <w:numFmt w:val="decimal"/>
      <w:isLgl/>
      <w:lvlText w:val="%1.%2.%3.%4."/>
      <w:lvlJc w:val="left"/>
      <w:pPr>
        <w:ind w:left="1080" w:hanging="1080"/>
      </w:pPr>
      <w:rPr>
        <w:rFonts w:ascii="Calibri" w:eastAsia="Calibri" w:hAnsi="Calibri" w:cs="Calibri" w:hint="default"/>
      </w:rPr>
    </w:lvl>
    <w:lvl w:ilvl="4">
      <w:start w:val="1"/>
      <w:numFmt w:val="decimal"/>
      <w:isLgl/>
      <w:lvlText w:val="%1.%2.%3.%4.%5."/>
      <w:lvlJc w:val="left"/>
      <w:pPr>
        <w:ind w:left="1080" w:hanging="1080"/>
      </w:pPr>
      <w:rPr>
        <w:rFonts w:ascii="Calibri" w:eastAsia="Calibri" w:hAnsi="Calibri" w:cs="Calibri" w:hint="default"/>
      </w:rPr>
    </w:lvl>
    <w:lvl w:ilvl="5">
      <w:start w:val="1"/>
      <w:numFmt w:val="decimal"/>
      <w:isLgl/>
      <w:lvlText w:val="%1.%2.%3.%4.%5.%6."/>
      <w:lvlJc w:val="left"/>
      <w:pPr>
        <w:ind w:left="1440" w:hanging="1440"/>
      </w:pPr>
      <w:rPr>
        <w:rFonts w:ascii="Calibri" w:eastAsia="Calibri" w:hAnsi="Calibri" w:cs="Calibri" w:hint="default"/>
      </w:rPr>
    </w:lvl>
    <w:lvl w:ilvl="6">
      <w:start w:val="1"/>
      <w:numFmt w:val="decimal"/>
      <w:isLgl/>
      <w:lvlText w:val="%1.%2.%3.%4.%5.%6.%7."/>
      <w:lvlJc w:val="left"/>
      <w:pPr>
        <w:ind w:left="1440" w:hanging="1440"/>
      </w:pPr>
      <w:rPr>
        <w:rFonts w:ascii="Calibri" w:eastAsia="Calibri" w:hAnsi="Calibri" w:cs="Calibri" w:hint="default"/>
      </w:rPr>
    </w:lvl>
    <w:lvl w:ilvl="7">
      <w:start w:val="1"/>
      <w:numFmt w:val="decimal"/>
      <w:isLgl/>
      <w:lvlText w:val="%1.%2.%3.%4.%5.%6.%7.%8."/>
      <w:lvlJc w:val="left"/>
      <w:pPr>
        <w:ind w:left="1800" w:hanging="1800"/>
      </w:pPr>
      <w:rPr>
        <w:rFonts w:ascii="Calibri" w:eastAsia="Calibri" w:hAnsi="Calibri" w:cs="Calibri" w:hint="default"/>
      </w:rPr>
    </w:lvl>
    <w:lvl w:ilvl="8">
      <w:start w:val="1"/>
      <w:numFmt w:val="decimal"/>
      <w:isLgl/>
      <w:lvlText w:val="%1.%2.%3.%4.%5.%6.%7.%8.%9."/>
      <w:lvlJc w:val="left"/>
      <w:pPr>
        <w:ind w:left="2160" w:hanging="2160"/>
      </w:pPr>
      <w:rPr>
        <w:rFonts w:ascii="Calibri" w:eastAsia="Calibri" w:hAnsi="Calibri" w:cs="Calibri"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removePersonalInformation/>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C97"/>
    <w:rsid w:val="00007068"/>
    <w:rsid w:val="00007F45"/>
    <w:rsid w:val="000158C3"/>
    <w:rsid w:val="00016286"/>
    <w:rsid w:val="0002541D"/>
    <w:rsid w:val="000255AD"/>
    <w:rsid w:val="000317C7"/>
    <w:rsid w:val="000472BA"/>
    <w:rsid w:val="00051C9C"/>
    <w:rsid w:val="00061DA1"/>
    <w:rsid w:val="00071F2B"/>
    <w:rsid w:val="00075B17"/>
    <w:rsid w:val="00080670"/>
    <w:rsid w:val="00082F83"/>
    <w:rsid w:val="00084231"/>
    <w:rsid w:val="00091BCA"/>
    <w:rsid w:val="000A2B63"/>
    <w:rsid w:val="000D1CFF"/>
    <w:rsid w:val="000D4347"/>
    <w:rsid w:val="000E4BCF"/>
    <w:rsid w:val="000F6559"/>
    <w:rsid w:val="001029F2"/>
    <w:rsid w:val="00104DEC"/>
    <w:rsid w:val="00110F2B"/>
    <w:rsid w:val="0011447F"/>
    <w:rsid w:val="00115580"/>
    <w:rsid w:val="00120874"/>
    <w:rsid w:val="00134F78"/>
    <w:rsid w:val="0013627D"/>
    <w:rsid w:val="00150F34"/>
    <w:rsid w:val="001512C0"/>
    <w:rsid w:val="001534E0"/>
    <w:rsid w:val="001566CF"/>
    <w:rsid w:val="0016254E"/>
    <w:rsid w:val="00171288"/>
    <w:rsid w:val="001A4780"/>
    <w:rsid w:val="001A535A"/>
    <w:rsid w:val="001B6B47"/>
    <w:rsid w:val="001D307D"/>
    <w:rsid w:val="001D4FE1"/>
    <w:rsid w:val="001D6245"/>
    <w:rsid w:val="001F478D"/>
    <w:rsid w:val="001F5C54"/>
    <w:rsid w:val="0020111F"/>
    <w:rsid w:val="002118E3"/>
    <w:rsid w:val="0021698C"/>
    <w:rsid w:val="002169CF"/>
    <w:rsid w:val="002201BA"/>
    <w:rsid w:val="00224E9D"/>
    <w:rsid w:val="0025047F"/>
    <w:rsid w:val="002528A1"/>
    <w:rsid w:val="00295F2A"/>
    <w:rsid w:val="002C1FB6"/>
    <w:rsid w:val="002C6ABE"/>
    <w:rsid w:val="002D4FF0"/>
    <w:rsid w:val="002E0D00"/>
    <w:rsid w:val="002E404F"/>
    <w:rsid w:val="002E4CC5"/>
    <w:rsid w:val="002E7D14"/>
    <w:rsid w:val="002F0536"/>
    <w:rsid w:val="00301123"/>
    <w:rsid w:val="003049D2"/>
    <w:rsid w:val="003144C0"/>
    <w:rsid w:val="0032697B"/>
    <w:rsid w:val="00333009"/>
    <w:rsid w:val="003335D6"/>
    <w:rsid w:val="0033582A"/>
    <w:rsid w:val="00337DB7"/>
    <w:rsid w:val="00344F6E"/>
    <w:rsid w:val="003635A1"/>
    <w:rsid w:val="00370060"/>
    <w:rsid w:val="003716D4"/>
    <w:rsid w:val="003779A3"/>
    <w:rsid w:val="00385001"/>
    <w:rsid w:val="00396CC9"/>
    <w:rsid w:val="003A3E08"/>
    <w:rsid w:val="003A7138"/>
    <w:rsid w:val="003B2938"/>
    <w:rsid w:val="003B579C"/>
    <w:rsid w:val="003C5CDD"/>
    <w:rsid w:val="003D0DFE"/>
    <w:rsid w:val="003D5F60"/>
    <w:rsid w:val="003D6B21"/>
    <w:rsid w:val="003E6CF7"/>
    <w:rsid w:val="003F049F"/>
    <w:rsid w:val="004116E7"/>
    <w:rsid w:val="00421C9A"/>
    <w:rsid w:val="00430DE0"/>
    <w:rsid w:val="004369B1"/>
    <w:rsid w:val="00461665"/>
    <w:rsid w:val="004708B8"/>
    <w:rsid w:val="00473FD7"/>
    <w:rsid w:val="004954A4"/>
    <w:rsid w:val="00497C97"/>
    <w:rsid w:val="004A424D"/>
    <w:rsid w:val="004A69AF"/>
    <w:rsid w:val="004C1AB9"/>
    <w:rsid w:val="004D2443"/>
    <w:rsid w:val="004E6B6F"/>
    <w:rsid w:val="004E7272"/>
    <w:rsid w:val="004F37B2"/>
    <w:rsid w:val="00520CEB"/>
    <w:rsid w:val="00522098"/>
    <w:rsid w:val="00535A6F"/>
    <w:rsid w:val="00545A37"/>
    <w:rsid w:val="00550CCB"/>
    <w:rsid w:val="00585490"/>
    <w:rsid w:val="00590938"/>
    <w:rsid w:val="005A1038"/>
    <w:rsid w:val="005A5E8E"/>
    <w:rsid w:val="005A617F"/>
    <w:rsid w:val="005B09E1"/>
    <w:rsid w:val="005D4F74"/>
    <w:rsid w:val="005D76EE"/>
    <w:rsid w:val="005F6C57"/>
    <w:rsid w:val="00603CD0"/>
    <w:rsid w:val="00605DD3"/>
    <w:rsid w:val="00612363"/>
    <w:rsid w:val="00617F19"/>
    <w:rsid w:val="00624CB1"/>
    <w:rsid w:val="00632830"/>
    <w:rsid w:val="006455CA"/>
    <w:rsid w:val="0065593E"/>
    <w:rsid w:val="006742BD"/>
    <w:rsid w:val="006838B3"/>
    <w:rsid w:val="006A446D"/>
    <w:rsid w:val="006A4DB4"/>
    <w:rsid w:val="006C1E6B"/>
    <w:rsid w:val="006C5481"/>
    <w:rsid w:val="006C69C6"/>
    <w:rsid w:val="006D0524"/>
    <w:rsid w:val="006E0F30"/>
    <w:rsid w:val="006E2A62"/>
    <w:rsid w:val="006E7C68"/>
    <w:rsid w:val="006F4B4C"/>
    <w:rsid w:val="00705A8F"/>
    <w:rsid w:val="007066D7"/>
    <w:rsid w:val="00727D78"/>
    <w:rsid w:val="00731506"/>
    <w:rsid w:val="00731A95"/>
    <w:rsid w:val="00737F74"/>
    <w:rsid w:val="007530A5"/>
    <w:rsid w:val="007555EC"/>
    <w:rsid w:val="007728B7"/>
    <w:rsid w:val="00775E7B"/>
    <w:rsid w:val="007A20D2"/>
    <w:rsid w:val="007A7812"/>
    <w:rsid w:val="007B6844"/>
    <w:rsid w:val="007D115E"/>
    <w:rsid w:val="007D705D"/>
    <w:rsid w:val="007E081E"/>
    <w:rsid w:val="007E3D3D"/>
    <w:rsid w:val="007F656E"/>
    <w:rsid w:val="00842109"/>
    <w:rsid w:val="0085195E"/>
    <w:rsid w:val="008522E9"/>
    <w:rsid w:val="008621E7"/>
    <w:rsid w:val="00870F3C"/>
    <w:rsid w:val="0088354E"/>
    <w:rsid w:val="00885743"/>
    <w:rsid w:val="0089036D"/>
    <w:rsid w:val="008C08D7"/>
    <w:rsid w:val="008C5997"/>
    <w:rsid w:val="008D2078"/>
    <w:rsid w:val="008F3ED9"/>
    <w:rsid w:val="008F52BC"/>
    <w:rsid w:val="00925995"/>
    <w:rsid w:val="009303BE"/>
    <w:rsid w:val="009304B4"/>
    <w:rsid w:val="0096302F"/>
    <w:rsid w:val="00972E82"/>
    <w:rsid w:val="009733E5"/>
    <w:rsid w:val="00982AE9"/>
    <w:rsid w:val="0099253A"/>
    <w:rsid w:val="009C4B95"/>
    <w:rsid w:val="009D22C7"/>
    <w:rsid w:val="009E18F9"/>
    <w:rsid w:val="009E41F9"/>
    <w:rsid w:val="00A1114C"/>
    <w:rsid w:val="00A15A65"/>
    <w:rsid w:val="00A17797"/>
    <w:rsid w:val="00A21485"/>
    <w:rsid w:val="00A30622"/>
    <w:rsid w:val="00A32D41"/>
    <w:rsid w:val="00A3503F"/>
    <w:rsid w:val="00A37C2B"/>
    <w:rsid w:val="00A470A5"/>
    <w:rsid w:val="00A547A3"/>
    <w:rsid w:val="00A8055C"/>
    <w:rsid w:val="00A913AE"/>
    <w:rsid w:val="00A91BCE"/>
    <w:rsid w:val="00A94DF4"/>
    <w:rsid w:val="00AC3E63"/>
    <w:rsid w:val="00AE0C8A"/>
    <w:rsid w:val="00AE359B"/>
    <w:rsid w:val="00AF4760"/>
    <w:rsid w:val="00B037D7"/>
    <w:rsid w:val="00B26A7E"/>
    <w:rsid w:val="00B27B08"/>
    <w:rsid w:val="00B431CD"/>
    <w:rsid w:val="00B527F7"/>
    <w:rsid w:val="00B57D44"/>
    <w:rsid w:val="00B64408"/>
    <w:rsid w:val="00B7003A"/>
    <w:rsid w:val="00B70597"/>
    <w:rsid w:val="00B83812"/>
    <w:rsid w:val="00B8585A"/>
    <w:rsid w:val="00B90E06"/>
    <w:rsid w:val="00B91F50"/>
    <w:rsid w:val="00B92F21"/>
    <w:rsid w:val="00BA06C0"/>
    <w:rsid w:val="00BB1715"/>
    <w:rsid w:val="00BB1A28"/>
    <w:rsid w:val="00BC15D6"/>
    <w:rsid w:val="00BC4EDE"/>
    <w:rsid w:val="00BE1624"/>
    <w:rsid w:val="00BE3DE4"/>
    <w:rsid w:val="00BE5B0E"/>
    <w:rsid w:val="00BF0F2F"/>
    <w:rsid w:val="00BF271A"/>
    <w:rsid w:val="00BF3DC2"/>
    <w:rsid w:val="00BF6A45"/>
    <w:rsid w:val="00C117D1"/>
    <w:rsid w:val="00C14F57"/>
    <w:rsid w:val="00C21D2F"/>
    <w:rsid w:val="00C25B45"/>
    <w:rsid w:val="00C27D17"/>
    <w:rsid w:val="00C3167C"/>
    <w:rsid w:val="00C414AB"/>
    <w:rsid w:val="00C42B93"/>
    <w:rsid w:val="00C609DB"/>
    <w:rsid w:val="00C67DE1"/>
    <w:rsid w:val="00C835B0"/>
    <w:rsid w:val="00C965CE"/>
    <w:rsid w:val="00CA3316"/>
    <w:rsid w:val="00CA37FE"/>
    <w:rsid w:val="00CB1406"/>
    <w:rsid w:val="00CD174D"/>
    <w:rsid w:val="00CD399D"/>
    <w:rsid w:val="00CD3ADF"/>
    <w:rsid w:val="00CD6C7A"/>
    <w:rsid w:val="00CF38F1"/>
    <w:rsid w:val="00D10967"/>
    <w:rsid w:val="00D20A47"/>
    <w:rsid w:val="00D23E0D"/>
    <w:rsid w:val="00D26202"/>
    <w:rsid w:val="00D35FF1"/>
    <w:rsid w:val="00D36F82"/>
    <w:rsid w:val="00D375BE"/>
    <w:rsid w:val="00D41477"/>
    <w:rsid w:val="00D41A4C"/>
    <w:rsid w:val="00D42E49"/>
    <w:rsid w:val="00D777AA"/>
    <w:rsid w:val="00D8404D"/>
    <w:rsid w:val="00D86E8B"/>
    <w:rsid w:val="00D969AB"/>
    <w:rsid w:val="00DA36C5"/>
    <w:rsid w:val="00DA776C"/>
    <w:rsid w:val="00DC0543"/>
    <w:rsid w:val="00DD0A8F"/>
    <w:rsid w:val="00DE4635"/>
    <w:rsid w:val="00DF252E"/>
    <w:rsid w:val="00DF5441"/>
    <w:rsid w:val="00DF795C"/>
    <w:rsid w:val="00E10C84"/>
    <w:rsid w:val="00E15D82"/>
    <w:rsid w:val="00E27E4B"/>
    <w:rsid w:val="00E47E26"/>
    <w:rsid w:val="00E51847"/>
    <w:rsid w:val="00EB5334"/>
    <w:rsid w:val="00EB64C7"/>
    <w:rsid w:val="00EC7251"/>
    <w:rsid w:val="00EC7E8B"/>
    <w:rsid w:val="00ED6AF4"/>
    <w:rsid w:val="00EE309D"/>
    <w:rsid w:val="00EE33A5"/>
    <w:rsid w:val="00EE3F08"/>
    <w:rsid w:val="00EE5D6E"/>
    <w:rsid w:val="00EF31AD"/>
    <w:rsid w:val="00F064BE"/>
    <w:rsid w:val="00F10BD4"/>
    <w:rsid w:val="00F121A9"/>
    <w:rsid w:val="00F40BC6"/>
    <w:rsid w:val="00F41CF0"/>
    <w:rsid w:val="00F43DF7"/>
    <w:rsid w:val="00F46DD7"/>
    <w:rsid w:val="00F701EC"/>
    <w:rsid w:val="00F753CD"/>
    <w:rsid w:val="00F915B3"/>
    <w:rsid w:val="00F95AAE"/>
    <w:rsid w:val="00FA157A"/>
    <w:rsid w:val="00FB1C75"/>
    <w:rsid w:val="00FB6839"/>
    <w:rsid w:val="00FC7339"/>
    <w:rsid w:val="00FC775C"/>
    <w:rsid w:val="00FE126A"/>
    <w:rsid w:val="00FE2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85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List Paragraph"/>
    <w:basedOn w:val="a"/>
    <w:uiPriority w:val="34"/>
    <w:qFormat/>
    <w:rsid w:val="00775E7B"/>
    <w:pPr>
      <w:ind w:left="720"/>
      <w:contextualSpacing/>
    </w:pPr>
  </w:style>
  <w:style w:type="character" w:styleId="a6">
    <w:name w:val="line number"/>
    <w:basedOn w:val="a0"/>
    <w:uiPriority w:val="99"/>
    <w:semiHidden/>
    <w:unhideWhenUsed/>
    <w:rsid w:val="00520CEB"/>
  </w:style>
  <w:style w:type="paragraph" w:styleId="a7">
    <w:name w:val="Balloon Text"/>
    <w:basedOn w:val="a"/>
    <w:link w:val="a8"/>
    <w:uiPriority w:val="99"/>
    <w:semiHidden/>
    <w:unhideWhenUsed/>
    <w:rsid w:val="003A7138"/>
    <w:pPr>
      <w:spacing w:line="240" w:lineRule="auto"/>
    </w:pPr>
    <w:rPr>
      <w:rFonts w:ascii="Times New Roman" w:hAnsi="Times New Roman" w:cs="Times New Roman"/>
      <w:sz w:val="18"/>
      <w:szCs w:val="18"/>
    </w:rPr>
  </w:style>
  <w:style w:type="character" w:customStyle="1" w:styleId="a8">
    <w:name w:val="批注框文本 字符"/>
    <w:basedOn w:val="a0"/>
    <w:link w:val="a7"/>
    <w:uiPriority w:val="99"/>
    <w:semiHidden/>
    <w:rsid w:val="003A7138"/>
    <w:rPr>
      <w:rFonts w:ascii="Times New Roman" w:hAnsi="Times New Roman" w:cs="Times New Roman"/>
      <w:sz w:val="18"/>
      <w:szCs w:val="18"/>
    </w:rPr>
  </w:style>
  <w:style w:type="paragraph" w:styleId="a9">
    <w:name w:val="Normal (Web)"/>
    <w:basedOn w:val="a"/>
    <w:uiPriority w:val="99"/>
    <w:semiHidden/>
    <w:unhideWhenUsed/>
    <w:rsid w:val="00FB1C75"/>
    <w:rPr>
      <w:rFonts w:ascii="Times New Roman" w:hAnsi="Times New Roman" w:cs="Times New Roman"/>
      <w:sz w:val="24"/>
      <w:szCs w:val="24"/>
    </w:rPr>
  </w:style>
  <w:style w:type="paragraph" w:styleId="aa">
    <w:name w:val="Revision"/>
    <w:hidden/>
    <w:uiPriority w:val="99"/>
    <w:semiHidden/>
    <w:rsid w:val="004A69A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082600">
      <w:bodyDiv w:val="1"/>
      <w:marLeft w:val="0"/>
      <w:marRight w:val="0"/>
      <w:marTop w:val="0"/>
      <w:marBottom w:val="0"/>
      <w:divBdr>
        <w:top w:val="none" w:sz="0" w:space="0" w:color="auto"/>
        <w:left w:val="none" w:sz="0" w:space="0" w:color="auto"/>
        <w:bottom w:val="none" w:sz="0" w:space="0" w:color="auto"/>
        <w:right w:val="none" w:sz="0" w:space="0" w:color="auto"/>
      </w:divBdr>
      <w:divsChild>
        <w:div w:id="1566646592">
          <w:marLeft w:val="0"/>
          <w:marRight w:val="0"/>
          <w:marTop w:val="0"/>
          <w:marBottom w:val="0"/>
          <w:divBdr>
            <w:top w:val="none" w:sz="0" w:space="0" w:color="auto"/>
            <w:left w:val="none" w:sz="0" w:space="0" w:color="auto"/>
            <w:bottom w:val="none" w:sz="0" w:space="0" w:color="auto"/>
            <w:right w:val="none" w:sz="0" w:space="0" w:color="auto"/>
          </w:divBdr>
          <w:divsChild>
            <w:div w:id="1484466521">
              <w:marLeft w:val="0"/>
              <w:marRight w:val="0"/>
              <w:marTop w:val="0"/>
              <w:marBottom w:val="0"/>
              <w:divBdr>
                <w:top w:val="none" w:sz="0" w:space="0" w:color="auto"/>
                <w:left w:val="none" w:sz="0" w:space="0" w:color="auto"/>
                <w:bottom w:val="none" w:sz="0" w:space="0" w:color="auto"/>
                <w:right w:val="none" w:sz="0" w:space="0" w:color="auto"/>
              </w:divBdr>
              <w:divsChild>
                <w:div w:id="832183804">
                  <w:marLeft w:val="0"/>
                  <w:marRight w:val="0"/>
                  <w:marTop w:val="0"/>
                  <w:marBottom w:val="0"/>
                  <w:divBdr>
                    <w:top w:val="none" w:sz="0" w:space="0" w:color="auto"/>
                    <w:left w:val="none" w:sz="0" w:space="0" w:color="auto"/>
                    <w:bottom w:val="none" w:sz="0" w:space="0" w:color="auto"/>
                    <w:right w:val="none" w:sz="0" w:space="0" w:color="auto"/>
                  </w:divBdr>
                  <w:divsChild>
                    <w:div w:id="541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322214">
      <w:bodyDiv w:val="1"/>
      <w:marLeft w:val="0"/>
      <w:marRight w:val="0"/>
      <w:marTop w:val="0"/>
      <w:marBottom w:val="0"/>
      <w:divBdr>
        <w:top w:val="none" w:sz="0" w:space="0" w:color="auto"/>
        <w:left w:val="none" w:sz="0" w:space="0" w:color="auto"/>
        <w:bottom w:val="none" w:sz="0" w:space="0" w:color="auto"/>
        <w:right w:val="none" w:sz="0" w:space="0" w:color="auto"/>
      </w:divBdr>
      <w:divsChild>
        <w:div w:id="2006123322">
          <w:marLeft w:val="0"/>
          <w:marRight w:val="0"/>
          <w:marTop w:val="0"/>
          <w:marBottom w:val="0"/>
          <w:divBdr>
            <w:top w:val="none" w:sz="0" w:space="0" w:color="auto"/>
            <w:left w:val="none" w:sz="0" w:space="0" w:color="auto"/>
            <w:bottom w:val="none" w:sz="0" w:space="0" w:color="auto"/>
            <w:right w:val="none" w:sz="0" w:space="0" w:color="auto"/>
          </w:divBdr>
          <w:divsChild>
            <w:div w:id="451020817">
              <w:marLeft w:val="0"/>
              <w:marRight w:val="0"/>
              <w:marTop w:val="0"/>
              <w:marBottom w:val="0"/>
              <w:divBdr>
                <w:top w:val="none" w:sz="0" w:space="0" w:color="auto"/>
                <w:left w:val="none" w:sz="0" w:space="0" w:color="auto"/>
                <w:bottom w:val="none" w:sz="0" w:space="0" w:color="auto"/>
                <w:right w:val="none" w:sz="0" w:space="0" w:color="auto"/>
              </w:divBdr>
              <w:divsChild>
                <w:div w:id="781146022">
                  <w:marLeft w:val="0"/>
                  <w:marRight w:val="0"/>
                  <w:marTop w:val="0"/>
                  <w:marBottom w:val="0"/>
                  <w:divBdr>
                    <w:top w:val="none" w:sz="0" w:space="0" w:color="auto"/>
                    <w:left w:val="none" w:sz="0" w:space="0" w:color="auto"/>
                    <w:bottom w:val="none" w:sz="0" w:space="0" w:color="auto"/>
                    <w:right w:val="none" w:sz="0" w:space="0" w:color="auto"/>
                  </w:divBdr>
                  <w:divsChild>
                    <w:div w:id="20650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8567A-6049-41B2-ACD3-83BB8905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24820</Words>
  <Characters>141474</Characters>
  <Application>Microsoft Office Word</Application>
  <DocSecurity>0</DocSecurity>
  <Lines>1178</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2019-07-04T05:49:00Z</dcterms:created>
  <dcterms:modified xsi:type="dcterms:W3CDTF">2019-07-11T02:07:00Z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http://www.zotero.org/styles/cell</vt:lpwstr>
  </property>
  <property fmtid="{D5CDD505-2E9C-101B-9397-08002B2CF9AE}" pid="7" name="Mendeley Recent Style Name 2_1">
    <vt:lpwstr>Cell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9f640b86-af66-37b9-98a5-562b703862bb</vt:lpwstr>
  </property>
</Properties>
</file>