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3599F" w14:textId="77777777" w:rsidR="00065EC2" w:rsidRDefault="00065EC2" w:rsidP="00065EC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60218</w:t>
      </w:r>
    </w:p>
    <w:p w14:paraId="2F32230C" w14:textId="77777777" w:rsidR="00065EC2" w:rsidRDefault="00065EC2" w:rsidP="00065EC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3177479F" w14:textId="77777777" w:rsidR="00065EC2" w:rsidRDefault="00065EC2" w:rsidP="00065EC2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http://www.jove.com/files_upload.php?src=18366538</w:t>
        </w:r>
      </w:hyperlink>
    </w:p>
    <w:p w14:paraId="48036472" w14:textId="77777777" w:rsidR="00065EC2" w:rsidRDefault="00065EC2" w:rsidP="00065EC2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5314068" w14:textId="77777777" w:rsidR="00065EC2" w:rsidRDefault="00065EC2" w:rsidP="00065EC2">
      <w:pPr>
        <w:pStyle w:val="Body"/>
        <w:rPr>
          <w:rFonts w:ascii="Helvetica" w:hAnsi="Helvetica"/>
          <w:b/>
          <w:bCs/>
          <w:sz w:val="28"/>
          <w:szCs w:val="28"/>
          <w:lang w:val="en-US"/>
        </w:rPr>
      </w:pPr>
      <w:r>
        <w:rPr>
          <w:rFonts w:ascii="Helvetica" w:hAnsi="Helvetica" w:cs="Arial"/>
          <w:b/>
          <w:sz w:val="28"/>
          <w:szCs w:val="28"/>
          <w:lang w:val="en-US"/>
        </w:rPr>
        <w:t>Title: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>
        <w:rPr>
          <w:rFonts w:ascii="Helvetica" w:hAnsi="Helvetica"/>
          <w:b/>
          <w:bCs/>
          <w:sz w:val="28"/>
          <w:szCs w:val="28"/>
          <w:lang w:val="en-US"/>
        </w:rPr>
        <w:t xml:space="preserve">A FACS-based Protocol to Isolate RNA from the Secondary Cells of </w:t>
      </w:r>
      <w:r>
        <w:rPr>
          <w:rFonts w:ascii="Helvetica" w:hAnsi="Helvetica"/>
          <w:b/>
          <w:bCs/>
          <w:i/>
          <w:sz w:val="28"/>
          <w:szCs w:val="28"/>
          <w:lang w:val="en-US"/>
        </w:rPr>
        <w:t>Drosophila</w:t>
      </w:r>
      <w:r>
        <w:rPr>
          <w:rFonts w:ascii="Helvetica" w:hAnsi="Helvetica"/>
          <w:b/>
          <w:bCs/>
          <w:sz w:val="28"/>
          <w:szCs w:val="28"/>
          <w:lang w:val="en-US"/>
        </w:rPr>
        <w:t xml:space="preserve"> Male Accessory Glands </w:t>
      </w:r>
    </w:p>
    <w:p w14:paraId="0D80AB34" w14:textId="77777777" w:rsidR="00065EC2" w:rsidRDefault="00065EC2" w:rsidP="00065EC2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C34A011" w14:textId="77777777" w:rsidR="00065EC2" w:rsidRDefault="00065EC2" w:rsidP="00065EC2">
      <w:pPr>
        <w:pStyle w:val="Body"/>
        <w:rPr>
          <w:rFonts w:ascii="Helvetica" w:hAnsi="Helvetica"/>
          <w:b/>
          <w:bCs/>
          <w:sz w:val="28"/>
          <w:szCs w:val="28"/>
          <w:vertAlign w:val="superscript"/>
          <w:lang w:val="en-US"/>
        </w:rPr>
      </w:pPr>
      <w:r>
        <w:rPr>
          <w:rFonts w:ascii="Helvetica" w:hAnsi="Helvetica" w:cs="Helvetica"/>
          <w:b/>
          <w:bCs/>
          <w:sz w:val="28"/>
          <w:szCs w:val="28"/>
          <w:lang w:val="en-US"/>
        </w:rPr>
        <w:t xml:space="preserve">Authors and Affiliations: </w:t>
      </w:r>
      <w:r>
        <w:rPr>
          <w:rFonts w:ascii="Helvetica" w:hAnsi="Helvetica"/>
          <w:b/>
          <w:bCs/>
          <w:sz w:val="28"/>
          <w:szCs w:val="28"/>
          <w:lang w:val="en-US"/>
        </w:rPr>
        <w:t xml:space="preserve"> Clément </w:t>
      </w:r>
      <w:proofErr w:type="spellStart"/>
      <w:r>
        <w:rPr>
          <w:rFonts w:ascii="Helvetica" w:hAnsi="Helvetica"/>
          <w:b/>
          <w:bCs/>
          <w:sz w:val="28"/>
          <w:szCs w:val="28"/>
          <w:lang w:val="en-US"/>
        </w:rPr>
        <w:t>Immarigeon</w:t>
      </w:r>
      <w:proofErr w:type="spellEnd"/>
      <w:r>
        <w:rPr>
          <w:rFonts w:ascii="Helvetica" w:hAnsi="Helvetica"/>
          <w:b/>
          <w:bCs/>
          <w:sz w:val="28"/>
          <w:szCs w:val="28"/>
          <w:lang w:val="en-US"/>
        </w:rPr>
        <w:t xml:space="preserve">, François </w:t>
      </w:r>
      <w:proofErr w:type="spellStart"/>
      <w:r>
        <w:rPr>
          <w:rFonts w:ascii="Helvetica" w:hAnsi="Helvetica"/>
          <w:b/>
          <w:bCs/>
          <w:sz w:val="28"/>
          <w:szCs w:val="28"/>
          <w:lang w:val="en-US"/>
        </w:rPr>
        <w:t>Karch</w:t>
      </w:r>
      <w:proofErr w:type="spellEnd"/>
      <w:r>
        <w:rPr>
          <w:rFonts w:ascii="Helvetica" w:hAnsi="Helvetica"/>
          <w:b/>
          <w:bCs/>
          <w:sz w:val="28"/>
          <w:szCs w:val="28"/>
          <w:lang w:val="en-US"/>
        </w:rPr>
        <w:t>, and Robert K. Maeda</w:t>
      </w:r>
    </w:p>
    <w:p w14:paraId="29ED6C2B" w14:textId="77777777" w:rsidR="00065EC2" w:rsidRDefault="00065EC2" w:rsidP="00065EC2">
      <w:pPr>
        <w:pStyle w:val="Body"/>
        <w:rPr>
          <w:rFonts w:ascii="Helvetica" w:hAnsi="Helvetica"/>
          <w:sz w:val="28"/>
          <w:szCs w:val="28"/>
          <w:lang w:val="en-US"/>
        </w:rPr>
      </w:pPr>
    </w:p>
    <w:p w14:paraId="145B65BF" w14:textId="77777777" w:rsidR="00065EC2" w:rsidRDefault="00065EC2" w:rsidP="00065EC2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Department of Genetics and Evolution, University of Geneva</w:t>
      </w:r>
    </w:p>
    <w:p w14:paraId="115B05BD" w14:textId="77777777" w:rsidR="00065EC2" w:rsidRDefault="00065EC2" w:rsidP="00065EC2">
      <w:pPr>
        <w:rPr>
          <w:rFonts w:ascii="Helvetica" w:hAnsi="Helvetica" w:cs="Arial"/>
          <w:sz w:val="22"/>
          <w:szCs w:val="22"/>
        </w:rPr>
      </w:pPr>
    </w:p>
    <w:p w14:paraId="6BF7E3B9" w14:textId="77777777" w:rsidR="00065EC2" w:rsidRDefault="00065EC2" w:rsidP="00065EC2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1FE815AA" w14:textId="77777777" w:rsidR="00065EC2" w:rsidRDefault="00065EC2" w:rsidP="00065EC2">
      <w:p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Clément </w:t>
      </w:r>
      <w:proofErr w:type="spellStart"/>
      <w:r>
        <w:rPr>
          <w:rFonts w:ascii="Helvetica" w:hAnsi="Helvetica"/>
          <w:sz w:val="22"/>
          <w:szCs w:val="22"/>
        </w:rPr>
        <w:t>Immarigeon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ab/>
      </w:r>
    </w:p>
    <w:p w14:paraId="2593CC23" w14:textId="77777777" w:rsidR="00065EC2" w:rsidRDefault="001E214B" w:rsidP="00065EC2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065EC2">
          <w:rPr>
            <w:rStyle w:val="Hyperlink"/>
            <w:rFonts w:ascii="Helvetica" w:hAnsi="Helvetica"/>
            <w:sz w:val="22"/>
            <w:szCs w:val="22"/>
          </w:rPr>
          <w:t>clem.immarigeon@gmail.com</w:t>
        </w:r>
      </w:hyperlink>
      <w:r w:rsidR="00065EC2">
        <w:rPr>
          <w:rFonts w:ascii="Helvetica" w:hAnsi="Helvetica"/>
          <w:sz w:val="22"/>
          <w:szCs w:val="22"/>
        </w:rPr>
        <w:t xml:space="preserve"> </w:t>
      </w:r>
    </w:p>
    <w:p w14:paraId="320B2917" w14:textId="77777777" w:rsidR="00065EC2" w:rsidRDefault="00065EC2" w:rsidP="00065EC2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7134310B" w14:textId="77777777" w:rsidR="00065EC2" w:rsidRDefault="00065EC2" w:rsidP="00065EC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7A4A5D17" w14:textId="77777777" w:rsidR="00065EC2" w:rsidRDefault="001E214B" w:rsidP="00065EC2">
      <w:pPr>
        <w:pStyle w:val="Body"/>
        <w:rPr>
          <w:rFonts w:ascii="Helvetica" w:hAnsi="Helvetica"/>
          <w:sz w:val="22"/>
          <w:szCs w:val="22"/>
          <w:lang w:val="en-US"/>
        </w:rPr>
      </w:pPr>
      <w:hyperlink r:id="rId9" w:history="1">
        <w:r w:rsidR="00065EC2">
          <w:rPr>
            <w:rStyle w:val="Hyperlink"/>
            <w:rFonts w:ascii="Helvetica" w:hAnsi="Helvetica"/>
            <w:sz w:val="22"/>
            <w:szCs w:val="22"/>
            <w:lang w:val="en-US"/>
          </w:rPr>
          <w:t>francois.karch@unige.ch</w:t>
        </w:r>
      </w:hyperlink>
      <w:r w:rsidR="00065EC2">
        <w:rPr>
          <w:rFonts w:ascii="Helvetica" w:hAnsi="Helvetica"/>
          <w:sz w:val="22"/>
          <w:szCs w:val="22"/>
          <w:lang w:val="en-US"/>
        </w:rPr>
        <w:t xml:space="preserve"> </w:t>
      </w:r>
    </w:p>
    <w:p w14:paraId="11E2435A" w14:textId="77777777" w:rsidR="00065EC2" w:rsidRPr="00B37073" w:rsidRDefault="001E214B" w:rsidP="00065EC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065EC2" w:rsidRPr="00B37073">
          <w:rPr>
            <w:rStyle w:val="Hyperlink"/>
            <w:rFonts w:ascii="Helvetica" w:hAnsi="Helvetica"/>
            <w:sz w:val="22"/>
            <w:szCs w:val="22"/>
          </w:rPr>
          <w:t>robert.maeda@unige.ch</w:t>
        </w:r>
      </w:hyperlink>
      <w:r w:rsidR="00065EC2" w:rsidRPr="00B37073">
        <w:rPr>
          <w:rFonts w:ascii="Helvetica" w:hAnsi="Helvetica"/>
          <w:sz w:val="22"/>
          <w:szCs w:val="22"/>
        </w:rPr>
        <w:t xml:space="preserve"> </w:t>
      </w:r>
    </w:p>
    <w:p w14:paraId="303EA13F" w14:textId="77777777" w:rsidR="00065EC2" w:rsidRPr="00B37073" w:rsidRDefault="00065EC2" w:rsidP="00065EC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DBCC7A6" w14:textId="77777777" w:rsidR="00065EC2" w:rsidRPr="00B37073" w:rsidRDefault="00065EC2" w:rsidP="00065EC2">
      <w:pPr>
        <w:rPr>
          <w:rFonts w:ascii="Helvetica" w:hAnsi="Helvetica" w:cs="Arial"/>
          <w:b/>
          <w:sz w:val="22"/>
          <w:szCs w:val="22"/>
        </w:rPr>
      </w:pPr>
      <w:r w:rsidRPr="00B37073">
        <w:rPr>
          <w:rFonts w:ascii="Helvetica" w:hAnsi="Helvetica" w:cs="Arial"/>
          <w:b/>
          <w:sz w:val="22"/>
          <w:szCs w:val="22"/>
        </w:rPr>
        <w:br w:type="page"/>
      </w:r>
    </w:p>
    <w:p w14:paraId="3B65EB63" w14:textId="77777777" w:rsidR="00065EC2" w:rsidRPr="00B37073" w:rsidRDefault="00065EC2" w:rsidP="00065EC2">
      <w:pPr>
        <w:rPr>
          <w:rFonts w:ascii="Helvetica" w:hAnsi="Helvetica"/>
          <w:b/>
          <w:sz w:val="22"/>
        </w:rPr>
      </w:pPr>
      <w:r w:rsidRPr="00B37073">
        <w:rPr>
          <w:rFonts w:ascii="Helvetica" w:hAnsi="Helvetica"/>
          <w:b/>
          <w:sz w:val="22"/>
        </w:rPr>
        <w:lastRenderedPageBreak/>
        <w:t>Author Questionnaire:</w:t>
      </w:r>
    </w:p>
    <w:p w14:paraId="0B19D0F3" w14:textId="7469FE3A" w:rsidR="00DC062D" w:rsidRDefault="00065EC2" w:rsidP="00065EC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>Microscopy: Does your protocol involve video microscopy? Y</w:t>
      </w:r>
      <w:r w:rsidR="00DC062D">
        <w:rPr>
          <w:rFonts w:ascii="Helvetica" w:hAnsi="Helvetica"/>
          <w:sz w:val="22"/>
        </w:rPr>
        <w:t xml:space="preserve">, Leica and Wild </w:t>
      </w:r>
      <w:proofErr w:type="spellStart"/>
      <w:r w:rsidR="00DC062D">
        <w:rPr>
          <w:rFonts w:ascii="Helvetica" w:hAnsi="Helvetica"/>
          <w:sz w:val="22"/>
        </w:rPr>
        <w:t>heerbrugg</w:t>
      </w:r>
      <w:proofErr w:type="spellEnd"/>
    </w:p>
    <w:p w14:paraId="46A8EB19" w14:textId="77777777" w:rsidR="00065EC2" w:rsidRDefault="00065EC2" w:rsidP="00065EC2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 xml:space="preserve">Does your protocol demonstrate software usage? </w:t>
      </w:r>
      <w:r>
        <w:rPr>
          <w:rFonts w:ascii="Helvetica" w:hAnsi="Helvetica"/>
          <w:bCs/>
          <w:sz w:val="22"/>
        </w:rPr>
        <w:t>N</w:t>
      </w:r>
    </w:p>
    <w:p w14:paraId="4D05678F" w14:textId="77777777" w:rsidR="00DC062D" w:rsidRPr="00DC062D" w:rsidRDefault="00065EC2" w:rsidP="00DC062D">
      <w:pPr>
        <w:spacing w:before="120"/>
        <w:rPr>
          <w:rFonts w:ascii="Helvetica" w:hAnsi="Helvetica"/>
          <w:sz w:val="22"/>
        </w:rPr>
      </w:pPr>
      <w:r w:rsidRPr="00DC062D">
        <w:rPr>
          <w:rFonts w:ascii="Helvetica" w:hAnsi="Helvetica"/>
          <w:b/>
          <w:sz w:val="22"/>
        </w:rPr>
        <w:t>3.</w:t>
      </w:r>
      <w:r w:rsidRPr="00DC062D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EB666EE" w14:textId="4A3B46A3" w:rsidR="00DC062D" w:rsidRPr="00376863" w:rsidRDefault="00DC062D" w:rsidP="00DC062D">
      <w:pPr>
        <w:spacing w:before="120"/>
        <w:rPr>
          <w:rFonts w:ascii="Helvetica" w:hAnsi="Helvetica"/>
          <w:iCs/>
          <w:sz w:val="22"/>
        </w:rPr>
      </w:pPr>
      <w:r w:rsidRPr="00376863">
        <w:rPr>
          <w:rFonts w:ascii="Helvetica" w:hAnsi="Helvetica"/>
          <w:iCs/>
          <w:sz w:val="22"/>
        </w:rPr>
        <w:t>2.1.2., 3.2., 3.4., 3.5., 4.4.</w:t>
      </w:r>
    </w:p>
    <w:p w14:paraId="70BB8D2F" w14:textId="77777777" w:rsidR="00DC062D" w:rsidRPr="00DC062D" w:rsidRDefault="00065EC2" w:rsidP="00DC062D">
      <w:pPr>
        <w:spacing w:before="120"/>
        <w:rPr>
          <w:rFonts w:ascii="Helvetica" w:hAnsi="Helvetica"/>
          <w:sz w:val="22"/>
        </w:rPr>
      </w:pPr>
      <w:r w:rsidRPr="00DC062D">
        <w:rPr>
          <w:rFonts w:ascii="Helvetica" w:hAnsi="Helvetica"/>
          <w:b/>
          <w:sz w:val="22"/>
        </w:rPr>
        <w:t>4.</w:t>
      </w:r>
      <w:r w:rsidRPr="00DC062D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71B0A3D" w14:textId="7588BC60" w:rsidR="00065EC2" w:rsidRPr="00DC062D" w:rsidRDefault="00DC062D" w:rsidP="00DC062D">
      <w:pPr>
        <w:spacing w:before="120"/>
        <w:rPr>
          <w:rFonts w:ascii="Helvetica" w:hAnsi="Helvetica"/>
          <w:sz w:val="22"/>
        </w:rPr>
      </w:pPr>
      <w:r w:rsidRPr="00DC062D">
        <w:rPr>
          <w:rFonts w:ascii="Helvetica" w:hAnsi="Helvetica"/>
          <w:sz w:val="22"/>
        </w:rPr>
        <w:t xml:space="preserve">3.4., 3.5. </w:t>
      </w:r>
      <w:r w:rsidR="007B09C9" w:rsidRPr="00DC062D">
        <w:rPr>
          <w:rFonts w:ascii="Helvetica" w:hAnsi="Helvetica"/>
          <w:sz w:val="22"/>
        </w:rPr>
        <w:t>are the critical dissection steps.</w:t>
      </w:r>
    </w:p>
    <w:p w14:paraId="7889FBEE" w14:textId="32E683CF" w:rsidR="00065EC2" w:rsidRPr="00DC062D" w:rsidRDefault="00065EC2" w:rsidP="00DC062D">
      <w:pPr>
        <w:spacing w:before="120"/>
        <w:rPr>
          <w:rFonts w:ascii="Helvetica" w:hAnsi="Helvetica" w:cs="Arial"/>
          <w:sz w:val="22"/>
          <w:szCs w:val="22"/>
        </w:rPr>
      </w:pPr>
      <w:r w:rsidRPr="00DC062D">
        <w:rPr>
          <w:rFonts w:ascii="Helvetica" w:hAnsi="Helvetica"/>
          <w:b/>
          <w:sz w:val="22"/>
        </w:rPr>
        <w:t>5.</w:t>
      </w:r>
      <w:r w:rsidRPr="00DC062D">
        <w:rPr>
          <w:rFonts w:ascii="Helvetica" w:hAnsi="Helvetica"/>
          <w:sz w:val="22"/>
        </w:rPr>
        <w:t xml:space="preserve"> Will the filming </w:t>
      </w:r>
      <w:r w:rsidRPr="00DC062D">
        <w:rPr>
          <w:rFonts w:ascii="Helvetica" w:hAnsi="Helvetica"/>
          <w:sz w:val="22"/>
          <w:szCs w:val="22"/>
        </w:rPr>
        <w:t>need to take place in multiple locations (greater than walking distance)?</w:t>
      </w:r>
      <w:r w:rsidR="00DC062D" w:rsidRPr="00DC062D">
        <w:rPr>
          <w:rFonts w:ascii="Helvetica" w:hAnsi="Helvetica"/>
          <w:sz w:val="22"/>
          <w:szCs w:val="22"/>
        </w:rPr>
        <w:t xml:space="preserve"> N</w:t>
      </w:r>
    </w:p>
    <w:p w14:paraId="5BF51B88" w14:textId="77777777" w:rsidR="00DC062D" w:rsidRDefault="00DC062D">
      <w:pPr>
        <w:spacing w:after="200" w:line="276" w:lineRule="auto"/>
        <w:rPr>
          <w:rFonts w:ascii="Helvetica" w:eastAsiaTheme="majorEastAsia" w:hAnsi="Helvetica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092C4D5" w14:textId="505B5C69" w:rsidR="00065EC2" w:rsidRDefault="00065EC2" w:rsidP="00065EC2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79960474" w14:textId="77777777" w:rsidR="00065EC2" w:rsidRDefault="00065EC2" w:rsidP="00065EC2">
      <w:pPr>
        <w:rPr>
          <w:rFonts w:ascii="Helvetica" w:hAnsi="Helvetica" w:cs="Arial"/>
          <w:b/>
          <w:i/>
          <w:color w:val="365F91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365F91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0B35D79F" w14:textId="77777777" w:rsidR="00065EC2" w:rsidRPr="00065EC2" w:rsidRDefault="00065EC2" w:rsidP="00065EC2">
      <w:pPr>
        <w:pStyle w:val="ListParagraph"/>
        <w:ind w:left="270"/>
        <w:rPr>
          <w:rFonts w:ascii="Helvetica" w:hAnsi="Helvetica" w:cs="Arial"/>
          <w:b/>
          <w:sz w:val="22"/>
          <w:lang w:val="en-US"/>
        </w:rPr>
      </w:pPr>
    </w:p>
    <w:p w14:paraId="2B9D9D72" w14:textId="77777777" w:rsidR="00065EC2" w:rsidRPr="00DC062D" w:rsidRDefault="00065EC2" w:rsidP="00065EC2">
      <w:pPr>
        <w:pStyle w:val="ListParagraph"/>
        <w:numPr>
          <w:ilvl w:val="0"/>
          <w:numId w:val="1"/>
        </w:numPr>
        <w:ind w:left="270" w:hanging="270"/>
        <w:rPr>
          <w:rFonts w:ascii="Helvetica" w:hAnsi="Helvetica" w:cs="Arial"/>
          <w:b/>
          <w:color w:val="000000" w:themeColor="text1"/>
          <w:sz w:val="22"/>
          <w:lang w:val="en-US"/>
        </w:rPr>
      </w:pPr>
      <w:r w:rsidRPr="00065EC2">
        <w:rPr>
          <w:rFonts w:ascii="Helvetica" w:hAnsi="Helvetica" w:cs="Arial"/>
          <w:b/>
          <w:sz w:val="22"/>
          <w:lang w:val="en-US"/>
        </w:rPr>
        <w:t xml:space="preserve">REQUIRED Interview Statements (Said by you on camera): All interview statements may </w:t>
      </w:r>
      <w:r w:rsidRPr="00DC062D">
        <w:rPr>
          <w:rFonts w:ascii="Helvetica" w:hAnsi="Helvetica" w:cs="Arial"/>
          <w:b/>
          <w:color w:val="000000" w:themeColor="text1"/>
          <w:sz w:val="22"/>
          <w:lang w:val="en-US"/>
        </w:rPr>
        <w:t>be edited for length and clarity.</w:t>
      </w:r>
    </w:p>
    <w:p w14:paraId="56D6A609" w14:textId="77777777" w:rsidR="00065EC2" w:rsidRPr="00DC062D" w:rsidRDefault="00065EC2" w:rsidP="00065EC2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3E3446A4" w14:textId="7AFD7430" w:rsidR="00DC062D" w:rsidRPr="00DC062D" w:rsidRDefault="00970438" w:rsidP="00DC062D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  <w:r w:rsidRPr="00DC062D">
        <w:rPr>
          <w:rFonts w:ascii="Helvetica" w:hAnsi="Helvetica" w:cs="Arial"/>
          <w:b/>
          <w:color w:val="000000" w:themeColor="text1"/>
          <w:sz w:val="22"/>
          <w:u w:val="single"/>
          <w:lang w:val="en-US"/>
        </w:rPr>
        <w:t xml:space="preserve">Clément </w:t>
      </w:r>
      <w:proofErr w:type="spellStart"/>
      <w:r w:rsidRPr="00DC062D">
        <w:rPr>
          <w:rFonts w:ascii="Helvetica" w:hAnsi="Helvetica" w:cs="Arial"/>
          <w:b/>
          <w:color w:val="000000" w:themeColor="text1"/>
          <w:sz w:val="22"/>
          <w:u w:val="single"/>
          <w:lang w:val="en-US"/>
        </w:rPr>
        <w:t>Immarigeon</w:t>
      </w:r>
      <w:proofErr w:type="spellEnd"/>
      <w:r w:rsidRPr="00BA5A74">
        <w:rPr>
          <w:rFonts w:ascii="Helvetica" w:hAnsi="Helvetica" w:cs="Arial"/>
          <w:bCs/>
          <w:color w:val="000000" w:themeColor="text1"/>
          <w:sz w:val="22"/>
          <w:lang w:val="en-US"/>
        </w:rPr>
        <w:t xml:space="preserve">: </w:t>
      </w:r>
      <w:r w:rsidRPr="00DC062D">
        <w:rPr>
          <w:rFonts w:ascii="Helvetica" w:hAnsi="Helvetica" w:cs="Arial"/>
          <w:color w:val="000000" w:themeColor="text1"/>
          <w:sz w:val="22"/>
          <w:lang w:val="en-US"/>
        </w:rPr>
        <w:t>This method permits the transcriptomic analysis of</w:t>
      </w:r>
      <w:r w:rsidR="00D12ED9">
        <w:rPr>
          <w:rFonts w:ascii="Helvetica" w:hAnsi="Helvetica" w:cs="Arial"/>
          <w:color w:val="000000" w:themeColor="text1"/>
          <w:sz w:val="22"/>
          <w:lang w:val="en-US"/>
        </w:rPr>
        <w:t xml:space="preserve"> a rare cell population from drosophila male accessory gland called secondary cells</w:t>
      </w:r>
      <w:r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 and uncovers the genes that make them critical for reproductive success</w:t>
      </w:r>
      <w:r w:rsidR="00DC062D"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 </w:t>
      </w:r>
      <w:r w:rsidR="00DC062D" w:rsidRPr="00DC062D">
        <w:rPr>
          <w:rFonts w:ascii="Helvetica" w:hAnsi="Helvetica" w:cs="Arial"/>
          <w:b/>
          <w:bCs/>
          <w:color w:val="000000" w:themeColor="text1"/>
          <w:sz w:val="22"/>
          <w:lang w:val="en-US"/>
        </w:rPr>
        <w:t>[1]</w:t>
      </w:r>
      <w:r w:rsidRPr="00DC062D">
        <w:rPr>
          <w:rFonts w:ascii="Helvetica" w:hAnsi="Helvetica" w:cs="Arial"/>
          <w:color w:val="000000" w:themeColor="text1"/>
          <w:sz w:val="22"/>
          <w:lang w:val="en-US"/>
        </w:rPr>
        <w:t>.</w:t>
      </w:r>
    </w:p>
    <w:p w14:paraId="0B2FA8DE" w14:textId="12EECC97" w:rsidR="00065EC2" w:rsidRPr="00DC062D" w:rsidRDefault="00970438" w:rsidP="00DC062D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  <w:r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 </w:t>
      </w:r>
      <w:r w:rsidRPr="00DC062D" w:rsidDel="004A33A4">
        <w:rPr>
          <w:rFonts w:ascii="Helvetica" w:hAnsi="Helvetica" w:cs="Arial"/>
          <w:color w:val="000000" w:themeColor="text1"/>
          <w:sz w:val="22"/>
          <w:lang w:val="en-US"/>
        </w:rPr>
        <w:t xml:space="preserve"> </w:t>
      </w:r>
    </w:p>
    <w:p w14:paraId="3E6DF2A3" w14:textId="77777777" w:rsidR="00065EC2" w:rsidRPr="00DC062D" w:rsidRDefault="00065EC2" w:rsidP="00065EC2">
      <w:pPr>
        <w:pStyle w:val="ListParagraph"/>
        <w:numPr>
          <w:ilvl w:val="2"/>
          <w:numId w:val="3"/>
        </w:numPr>
        <w:ind w:left="1224" w:hanging="504"/>
        <w:rPr>
          <w:rFonts w:ascii="Helvetica" w:hAnsi="Helvetica" w:cs="Arial"/>
          <w:color w:val="000000" w:themeColor="text1"/>
          <w:sz w:val="22"/>
          <w:lang w:val="en-US"/>
        </w:rPr>
      </w:pPr>
      <w:r w:rsidRPr="00DC062D">
        <w:rPr>
          <w:rFonts w:ascii="Helvetica" w:hAnsi="Helvetica" w:cs="Arial"/>
          <w:bCs/>
          <w:color w:val="000000" w:themeColor="text1"/>
          <w:sz w:val="22"/>
          <w:lang w:val="en-US"/>
        </w:rPr>
        <w:t>INTERVIEW: Named talent says the statement above in an interview-style shot, looking slightly off-camera</w:t>
      </w:r>
    </w:p>
    <w:p w14:paraId="4517DA67" w14:textId="77777777" w:rsidR="00065EC2" w:rsidRPr="00DC062D" w:rsidRDefault="00065EC2" w:rsidP="00065EC2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3F228778" w14:textId="5C5E36F7" w:rsidR="00065EC2" w:rsidRPr="00DC062D" w:rsidRDefault="00970438" w:rsidP="00A1653C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  <w:r w:rsidRPr="00DC062D">
        <w:rPr>
          <w:rFonts w:ascii="Helvetica" w:hAnsi="Helvetica" w:cs="Arial"/>
          <w:b/>
          <w:color w:val="000000" w:themeColor="text1"/>
          <w:sz w:val="22"/>
          <w:u w:val="single"/>
          <w:lang w:val="en-US"/>
        </w:rPr>
        <w:t xml:space="preserve">Clément </w:t>
      </w:r>
      <w:proofErr w:type="spellStart"/>
      <w:r w:rsidRPr="00DC062D">
        <w:rPr>
          <w:rFonts w:ascii="Helvetica" w:hAnsi="Helvetica" w:cs="Arial"/>
          <w:b/>
          <w:color w:val="000000" w:themeColor="text1"/>
          <w:sz w:val="22"/>
          <w:u w:val="single"/>
          <w:lang w:val="en-US"/>
        </w:rPr>
        <w:t>Immarigeon</w:t>
      </w:r>
      <w:proofErr w:type="spellEnd"/>
      <w:r w:rsidR="00065EC2"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: </w:t>
      </w:r>
      <w:r w:rsidR="00A1653C"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In the course of one day, this technique allows </w:t>
      </w:r>
      <w:r w:rsidR="00BA5A74">
        <w:rPr>
          <w:rFonts w:ascii="Helvetica" w:hAnsi="Helvetica" w:cs="Arial"/>
          <w:color w:val="000000" w:themeColor="text1"/>
          <w:sz w:val="22"/>
          <w:lang w:val="en-US"/>
        </w:rPr>
        <w:t xml:space="preserve">the </w:t>
      </w:r>
      <w:r w:rsidR="00A1653C" w:rsidRPr="00DC062D">
        <w:rPr>
          <w:rFonts w:ascii="Helvetica" w:hAnsi="Helvetica" w:cs="Arial"/>
          <w:color w:val="000000" w:themeColor="text1"/>
          <w:sz w:val="22"/>
          <w:lang w:val="en-US"/>
        </w:rPr>
        <w:t>sorting</w:t>
      </w:r>
      <w:r w:rsidR="00BA5A74">
        <w:rPr>
          <w:rFonts w:ascii="Helvetica" w:hAnsi="Helvetica" w:cs="Arial"/>
          <w:color w:val="000000" w:themeColor="text1"/>
          <w:sz w:val="22"/>
          <w:lang w:val="en-US"/>
        </w:rPr>
        <w:t xml:space="preserve"> of</w:t>
      </w:r>
      <w:r w:rsidR="00A1653C"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 secondary cells from different genotypes and </w:t>
      </w:r>
      <w:r w:rsidR="00BA5A74">
        <w:rPr>
          <w:rFonts w:ascii="Helvetica" w:hAnsi="Helvetica" w:cs="Arial"/>
          <w:color w:val="000000" w:themeColor="text1"/>
          <w:sz w:val="22"/>
          <w:lang w:val="en-US"/>
        </w:rPr>
        <w:t xml:space="preserve">the </w:t>
      </w:r>
      <w:r w:rsidR="00A1653C" w:rsidRPr="00DC062D">
        <w:rPr>
          <w:rFonts w:ascii="Helvetica" w:hAnsi="Helvetica" w:cs="Arial"/>
          <w:color w:val="000000" w:themeColor="text1"/>
          <w:sz w:val="22"/>
          <w:lang w:val="en-US"/>
        </w:rPr>
        <w:t>extraction of their total RNAs for subsequent qPCR or sequencing</w:t>
      </w:r>
      <w:r w:rsidR="00DC062D"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 </w:t>
      </w:r>
      <w:r w:rsidR="00DC062D" w:rsidRPr="00DC062D">
        <w:rPr>
          <w:rFonts w:ascii="Helvetica" w:hAnsi="Helvetica" w:cs="Arial"/>
          <w:b/>
          <w:bCs/>
          <w:color w:val="000000" w:themeColor="text1"/>
          <w:sz w:val="22"/>
          <w:lang w:val="en-US"/>
        </w:rPr>
        <w:t>[1]</w:t>
      </w:r>
      <w:r w:rsidR="00DC062D" w:rsidRPr="00DC062D">
        <w:rPr>
          <w:rFonts w:ascii="Helvetica" w:hAnsi="Helvetica" w:cs="Arial"/>
          <w:color w:val="000000" w:themeColor="text1"/>
          <w:sz w:val="22"/>
          <w:lang w:val="en-US"/>
        </w:rPr>
        <w:t>.</w:t>
      </w:r>
    </w:p>
    <w:p w14:paraId="2AB3EF92" w14:textId="77777777" w:rsidR="00065EC2" w:rsidRPr="00DC062D" w:rsidRDefault="00065EC2" w:rsidP="00065EC2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</w:p>
    <w:p w14:paraId="53FA79DF" w14:textId="77777777" w:rsidR="00065EC2" w:rsidRPr="00DC062D" w:rsidRDefault="00065EC2" w:rsidP="00065EC2">
      <w:pPr>
        <w:pStyle w:val="ListParagraph"/>
        <w:numPr>
          <w:ilvl w:val="2"/>
          <w:numId w:val="3"/>
        </w:numPr>
        <w:ind w:left="1224" w:hanging="504"/>
        <w:rPr>
          <w:rFonts w:ascii="Helvetica" w:hAnsi="Helvetica" w:cs="Arial"/>
          <w:color w:val="000000" w:themeColor="text1"/>
          <w:sz w:val="22"/>
          <w:lang w:val="en-US"/>
        </w:rPr>
      </w:pPr>
      <w:r w:rsidRPr="00DC062D">
        <w:rPr>
          <w:rFonts w:ascii="Helvetica" w:hAnsi="Helvetica" w:cs="Arial"/>
          <w:bCs/>
          <w:color w:val="000000" w:themeColor="text1"/>
          <w:sz w:val="22"/>
          <w:lang w:val="en-US"/>
        </w:rPr>
        <w:t>INTERVIEW: Named talent says the statement above in an interview-style shot, looking slightly off-camera</w:t>
      </w:r>
    </w:p>
    <w:p w14:paraId="4B2244F1" w14:textId="77777777" w:rsidR="00065EC2" w:rsidRPr="00065EC2" w:rsidRDefault="00065EC2" w:rsidP="00065EC2">
      <w:pPr>
        <w:pStyle w:val="ListParagraph"/>
        <w:ind w:left="1800"/>
        <w:outlineLvl w:val="0"/>
        <w:rPr>
          <w:rFonts w:ascii="Helvetica" w:hAnsi="Helvetica" w:cs="Arial"/>
          <w:sz w:val="22"/>
          <w:lang w:val="en-US"/>
        </w:rPr>
      </w:pPr>
    </w:p>
    <w:p w14:paraId="29CBA228" w14:textId="77777777" w:rsidR="00065EC2" w:rsidRDefault="00065EC2" w:rsidP="00065EC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0418B3DF" w14:textId="77777777" w:rsidR="00065EC2" w:rsidRDefault="00065EC2" w:rsidP="00065EC2">
      <w:pPr>
        <w:rPr>
          <w:rFonts w:ascii="Helvetica" w:hAnsi="Helvetica" w:cs="Arial"/>
          <w:b/>
          <w:sz w:val="16"/>
          <w:szCs w:val="16"/>
        </w:rPr>
      </w:pPr>
    </w:p>
    <w:p w14:paraId="6D50EF1D" w14:textId="77777777" w:rsidR="00065EC2" w:rsidRPr="00DC062D" w:rsidRDefault="00065EC2" w:rsidP="00065EC2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D0EE4E4" w14:textId="04B70E98" w:rsidR="00DC062D" w:rsidRDefault="00603321" w:rsidP="00DC062D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  <w:r w:rsidRPr="00DC062D">
        <w:rPr>
          <w:rFonts w:ascii="Helvetica" w:hAnsi="Helvetica"/>
          <w:b/>
          <w:color w:val="000000" w:themeColor="text1"/>
          <w:sz w:val="22"/>
          <w:u w:val="single"/>
          <w:lang w:val="en-US"/>
        </w:rPr>
        <w:t>Robert K Maeda</w:t>
      </w:r>
      <w:r w:rsidR="00065EC2" w:rsidRPr="00DC062D">
        <w:rPr>
          <w:rFonts w:ascii="Helvetica" w:hAnsi="Helvetica" w:cs="Arial"/>
          <w:color w:val="000000" w:themeColor="text1"/>
          <w:sz w:val="22"/>
          <w:lang w:val="en-US"/>
        </w:rPr>
        <w:t>: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 Sometimes projects are limited by the rarity of </w:t>
      </w:r>
      <w:r w:rsidR="00BA5A74">
        <w:rPr>
          <w:rFonts w:ascii="Helvetica" w:hAnsi="Helvetica"/>
          <w:color w:val="000000" w:themeColor="text1"/>
          <w:sz w:val="22"/>
          <w:lang w:val="en-US"/>
        </w:rPr>
        <w:t xml:space="preserve">the 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starting material. This method </w:t>
      </w:r>
      <w:r w:rsidR="00442B91">
        <w:rPr>
          <w:rFonts w:ascii="Helvetica" w:hAnsi="Helvetica"/>
          <w:color w:val="000000" w:themeColor="text1"/>
          <w:sz w:val="22"/>
          <w:lang w:val="en-US"/>
        </w:rPr>
        <w:t>can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 provide a basis for other</w:t>
      </w:r>
      <w:r w:rsidR="00BA5A74">
        <w:rPr>
          <w:rFonts w:ascii="Helvetica" w:hAnsi="Helvetica"/>
          <w:color w:val="000000" w:themeColor="text1"/>
          <w:sz w:val="22"/>
          <w:lang w:val="en-US"/>
        </w:rPr>
        <w:t xml:space="preserve"> groups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 facing the challenge of working with a rare cell population</w:t>
      </w:r>
      <w:r w:rsidR="00DC062D" w:rsidRPr="00DC062D">
        <w:rPr>
          <w:rFonts w:ascii="Helvetica" w:hAnsi="Helvetica"/>
          <w:color w:val="000000" w:themeColor="text1"/>
          <w:sz w:val="22"/>
          <w:lang w:val="en-US"/>
        </w:rPr>
        <w:t xml:space="preserve"> </w:t>
      </w:r>
      <w:r w:rsidR="00DC062D" w:rsidRPr="00DC062D">
        <w:rPr>
          <w:rFonts w:ascii="Helvetica" w:hAnsi="Helvetica"/>
          <w:b/>
          <w:bCs/>
          <w:color w:val="000000" w:themeColor="text1"/>
          <w:sz w:val="22"/>
          <w:lang w:val="en-US"/>
        </w:rPr>
        <w:t>[1]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>.</w:t>
      </w:r>
      <w:r w:rsidRPr="00DC062D" w:rsidDel="00603321">
        <w:rPr>
          <w:rFonts w:ascii="Helvetica" w:hAnsi="Helvetica" w:cs="Arial"/>
          <w:color w:val="000000" w:themeColor="text1"/>
          <w:sz w:val="22"/>
          <w:lang w:val="en-US"/>
        </w:rPr>
        <w:t xml:space="preserve"> </w:t>
      </w:r>
    </w:p>
    <w:p w14:paraId="12E03263" w14:textId="77777777" w:rsidR="00DC062D" w:rsidRPr="00DC062D" w:rsidRDefault="00DC062D" w:rsidP="00DC062D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</w:p>
    <w:p w14:paraId="34FCE214" w14:textId="4F6FE63B" w:rsidR="00065EC2" w:rsidRPr="00DC062D" w:rsidRDefault="00065EC2" w:rsidP="00DC062D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  <w:r w:rsidRPr="00D12ED9">
        <w:rPr>
          <w:rFonts w:ascii="Helvetica" w:hAnsi="Helvetica" w:cs="Arial"/>
          <w:bCs/>
          <w:color w:val="000000" w:themeColor="text1"/>
          <w:sz w:val="22"/>
          <w:lang w:val="en-US"/>
        </w:rPr>
        <w:t>INTERVIEW: Named talent says the statement above in an interview-style shot, looking slightly off-camera</w:t>
      </w:r>
    </w:p>
    <w:p w14:paraId="4EDF24EF" w14:textId="77777777" w:rsidR="00065EC2" w:rsidRPr="00DC062D" w:rsidRDefault="00065EC2" w:rsidP="00DC062D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198C0E9" w14:textId="6DB2E1E9" w:rsidR="00065EC2" w:rsidRPr="00DC062D" w:rsidRDefault="00603321" w:rsidP="00065EC2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  <w:r w:rsidRPr="00DC062D">
        <w:rPr>
          <w:rFonts w:ascii="Helvetica" w:hAnsi="Helvetica"/>
          <w:b/>
          <w:color w:val="000000" w:themeColor="text1"/>
          <w:sz w:val="22"/>
          <w:u w:val="single"/>
          <w:lang w:val="en-US"/>
        </w:rPr>
        <w:t xml:space="preserve">François </w:t>
      </w:r>
      <w:proofErr w:type="spellStart"/>
      <w:r w:rsidRPr="00DC062D">
        <w:rPr>
          <w:rFonts w:ascii="Helvetica" w:hAnsi="Helvetica"/>
          <w:b/>
          <w:color w:val="000000" w:themeColor="text1"/>
          <w:sz w:val="22"/>
          <w:u w:val="single"/>
          <w:lang w:val="en-US"/>
        </w:rPr>
        <w:t>Karch</w:t>
      </w:r>
      <w:proofErr w:type="spellEnd"/>
      <w:r w:rsidR="00065EC2" w:rsidRPr="00DC062D">
        <w:rPr>
          <w:rFonts w:ascii="Helvetica" w:hAnsi="Helvetica" w:cs="Arial"/>
          <w:color w:val="000000" w:themeColor="text1"/>
          <w:sz w:val="22"/>
          <w:lang w:val="en-US"/>
        </w:rPr>
        <w:t>:</w:t>
      </w:r>
      <w:r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 </w:t>
      </w:r>
      <w:r w:rsidR="00065EC2"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 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>We advise</w:t>
      </w:r>
      <w:r w:rsidR="00D12ED9" w:rsidRPr="00D12ED9">
        <w:rPr>
          <w:rFonts w:ascii="Helvetica" w:hAnsi="Helvetica"/>
          <w:color w:val="000000" w:themeColor="text1"/>
          <w:sz w:val="22"/>
          <w:lang w:val="en-US"/>
        </w:rPr>
        <w:t xml:space="preserve"> </w:t>
      </w:r>
      <w:r w:rsidR="00D12ED9">
        <w:rPr>
          <w:rFonts w:ascii="Helvetica" w:hAnsi="Helvetica"/>
          <w:color w:val="000000" w:themeColor="text1"/>
          <w:sz w:val="22"/>
          <w:lang w:val="en-US"/>
        </w:rPr>
        <w:t xml:space="preserve">running </w:t>
      </w:r>
      <w:r w:rsidR="00D12ED9" w:rsidRPr="00DC062D">
        <w:rPr>
          <w:rFonts w:ascii="Helvetica" w:hAnsi="Helvetica"/>
          <w:color w:val="000000" w:themeColor="text1"/>
          <w:sz w:val="22"/>
          <w:lang w:val="en-US"/>
        </w:rPr>
        <w:t xml:space="preserve">pilot experiments </w:t>
      </w:r>
      <w:r w:rsidR="00D12ED9">
        <w:rPr>
          <w:rFonts w:ascii="Helvetica" w:hAnsi="Helvetica"/>
          <w:color w:val="000000" w:themeColor="text1"/>
          <w:sz w:val="22"/>
          <w:lang w:val="en-US"/>
        </w:rPr>
        <w:t>to practice</w:t>
      </w:r>
      <w:r w:rsidR="00D12ED9" w:rsidRPr="00DC062D">
        <w:rPr>
          <w:rFonts w:ascii="Helvetica" w:hAnsi="Helvetica"/>
          <w:color w:val="000000" w:themeColor="text1"/>
          <w:sz w:val="22"/>
          <w:lang w:val="en-US"/>
        </w:rPr>
        <w:t xml:space="preserve"> </w:t>
      </w:r>
      <w:r w:rsidR="00D12ED9">
        <w:rPr>
          <w:rFonts w:ascii="Helvetica" w:hAnsi="Helvetica"/>
          <w:color w:val="000000" w:themeColor="text1"/>
          <w:sz w:val="22"/>
          <w:lang w:val="en-US"/>
        </w:rPr>
        <w:t xml:space="preserve">the </w:t>
      </w:r>
      <w:r w:rsidR="00D12ED9" w:rsidRPr="00DC062D">
        <w:rPr>
          <w:rFonts w:ascii="Helvetica" w:hAnsi="Helvetica"/>
          <w:color w:val="000000" w:themeColor="text1"/>
          <w:sz w:val="22"/>
          <w:lang w:val="en-US"/>
        </w:rPr>
        <w:t>dissection</w:t>
      </w:r>
      <w:r w:rsidR="00D12ED9">
        <w:rPr>
          <w:rFonts w:ascii="Helvetica" w:hAnsi="Helvetica"/>
          <w:color w:val="000000" w:themeColor="text1"/>
          <w:sz w:val="22"/>
          <w:lang w:val="en-US"/>
        </w:rPr>
        <w:t>,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 test the dissociation pipet tips, and set up the FACS procedure before performing the </w:t>
      </w:r>
      <w:r w:rsidR="00BA5A74">
        <w:rPr>
          <w:rFonts w:ascii="Helvetica" w:hAnsi="Helvetica"/>
          <w:color w:val="000000" w:themeColor="text1"/>
          <w:sz w:val="22"/>
          <w:lang w:val="en-US"/>
        </w:rPr>
        <w:t xml:space="preserve">first 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>real experiment</w:t>
      </w:r>
      <w:r w:rsidR="00DC062D" w:rsidRPr="00DC062D">
        <w:rPr>
          <w:rFonts w:ascii="Helvetica" w:hAnsi="Helvetica"/>
          <w:color w:val="000000" w:themeColor="text1"/>
          <w:sz w:val="22"/>
          <w:lang w:val="en-US"/>
        </w:rPr>
        <w:t xml:space="preserve"> </w:t>
      </w:r>
      <w:r w:rsidR="00DC062D" w:rsidRPr="00DC062D">
        <w:rPr>
          <w:rFonts w:ascii="Helvetica" w:hAnsi="Helvetica"/>
          <w:b/>
          <w:bCs/>
          <w:color w:val="000000" w:themeColor="text1"/>
          <w:sz w:val="22"/>
          <w:lang w:val="en-US"/>
        </w:rPr>
        <w:t>[1]</w:t>
      </w:r>
      <w:r w:rsidR="00DC062D" w:rsidRPr="00DC062D">
        <w:rPr>
          <w:rFonts w:ascii="Helvetica" w:hAnsi="Helvetica"/>
          <w:color w:val="000000" w:themeColor="text1"/>
          <w:sz w:val="22"/>
          <w:lang w:val="en-US"/>
        </w:rPr>
        <w:t>.</w:t>
      </w:r>
    </w:p>
    <w:p w14:paraId="3C2DA48E" w14:textId="77777777" w:rsidR="00065EC2" w:rsidRPr="00DC062D" w:rsidRDefault="00065EC2" w:rsidP="00065EC2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</w:p>
    <w:p w14:paraId="3E0EA35E" w14:textId="77777777" w:rsidR="00065EC2" w:rsidRPr="00DC062D" w:rsidRDefault="00065EC2" w:rsidP="00065EC2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  <w:r w:rsidRPr="00DC062D">
        <w:rPr>
          <w:rFonts w:ascii="Helvetica" w:hAnsi="Helvetica"/>
          <w:color w:val="000000" w:themeColor="text1"/>
          <w:sz w:val="22"/>
          <w:lang w:val="en-US"/>
        </w:rPr>
        <w:t>INTERVIEW</w:t>
      </w:r>
      <w:r w:rsidRPr="00DC062D">
        <w:rPr>
          <w:rFonts w:ascii="Helvetica" w:hAnsi="Helvetica"/>
          <w:bCs/>
          <w:color w:val="000000" w:themeColor="text1"/>
          <w:sz w:val="22"/>
          <w:lang w:val="en-US"/>
        </w:rPr>
        <w:t>: Above Talent speaking the statement above in an interview-style shot, looking slightly off-camera</w:t>
      </w:r>
    </w:p>
    <w:p w14:paraId="140A87C3" w14:textId="77777777" w:rsidR="00065EC2" w:rsidRPr="00DC062D" w:rsidRDefault="00065EC2" w:rsidP="00065EC2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306FA76" w14:textId="51F4BE6D" w:rsidR="00065EC2" w:rsidRPr="00DC062D" w:rsidRDefault="00603321" w:rsidP="00065EC2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color w:val="000000" w:themeColor="text1"/>
          <w:sz w:val="22"/>
          <w:lang w:val="en-US"/>
        </w:rPr>
      </w:pPr>
      <w:r w:rsidRPr="00DC062D">
        <w:rPr>
          <w:rFonts w:ascii="Helvetica" w:hAnsi="Helvetica"/>
          <w:b/>
          <w:color w:val="000000" w:themeColor="text1"/>
          <w:sz w:val="22"/>
          <w:u w:val="single"/>
          <w:lang w:val="en-US"/>
        </w:rPr>
        <w:t xml:space="preserve">François </w:t>
      </w:r>
      <w:proofErr w:type="spellStart"/>
      <w:r w:rsidRPr="00DC062D">
        <w:rPr>
          <w:rFonts w:ascii="Helvetica" w:hAnsi="Helvetica"/>
          <w:b/>
          <w:color w:val="000000" w:themeColor="text1"/>
          <w:sz w:val="22"/>
          <w:u w:val="single"/>
          <w:lang w:val="en-US"/>
        </w:rPr>
        <w:t>Karch</w:t>
      </w:r>
      <w:proofErr w:type="spellEnd"/>
      <w:r w:rsidRPr="00DC062D">
        <w:rPr>
          <w:rFonts w:ascii="Helvetica" w:hAnsi="Helvetica"/>
          <w:color w:val="000000" w:themeColor="text1"/>
          <w:sz w:val="22"/>
          <w:lang w:val="en-US"/>
        </w:rPr>
        <w:t>:</w:t>
      </w:r>
      <w:r w:rsidR="00065EC2"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 </w:t>
      </w:r>
      <w:r w:rsidR="007D3903">
        <w:rPr>
          <w:rFonts w:ascii="Helvetica" w:hAnsi="Helvetica"/>
          <w:color w:val="000000" w:themeColor="text1"/>
          <w:sz w:val="22"/>
          <w:lang w:val="en-US"/>
        </w:rPr>
        <w:t>P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reparing </w:t>
      </w:r>
      <w:r w:rsidR="007D3903">
        <w:rPr>
          <w:rFonts w:ascii="Helvetica" w:hAnsi="Helvetica"/>
          <w:color w:val="000000" w:themeColor="text1"/>
          <w:sz w:val="22"/>
          <w:lang w:val="en-US"/>
        </w:rPr>
        <w:t xml:space="preserve">the 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homemade pipet tips and </w:t>
      </w:r>
      <w:r w:rsidR="007D3903">
        <w:rPr>
          <w:rFonts w:ascii="Helvetica" w:hAnsi="Helvetica"/>
          <w:color w:val="000000" w:themeColor="text1"/>
          <w:sz w:val="22"/>
          <w:lang w:val="en-US"/>
        </w:rPr>
        <w:t>performing the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 fine dissection of </w:t>
      </w:r>
      <w:r w:rsidR="007D3903">
        <w:rPr>
          <w:rFonts w:ascii="Helvetica" w:hAnsi="Helvetica"/>
          <w:color w:val="000000" w:themeColor="text1"/>
          <w:sz w:val="22"/>
          <w:lang w:val="en-US"/>
        </w:rPr>
        <w:t xml:space="preserve">the 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>accessory glands</w:t>
      </w:r>
      <w:r w:rsidR="007D3903">
        <w:rPr>
          <w:rFonts w:ascii="Helvetica" w:hAnsi="Helvetica"/>
          <w:color w:val="000000" w:themeColor="text1"/>
          <w:sz w:val="22"/>
          <w:lang w:val="en-US"/>
        </w:rPr>
        <w:t xml:space="preserve"> 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>are critical</w:t>
      </w:r>
      <w:r w:rsidR="007D3903">
        <w:rPr>
          <w:rFonts w:ascii="Helvetica" w:hAnsi="Helvetica"/>
          <w:color w:val="000000" w:themeColor="text1"/>
          <w:sz w:val="22"/>
          <w:lang w:val="en-US"/>
        </w:rPr>
        <w:t xml:space="preserve"> to the success of the procedure. V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isual demonstration </w:t>
      </w:r>
      <w:r w:rsidR="007D3903">
        <w:rPr>
          <w:rFonts w:ascii="Helvetica" w:hAnsi="Helvetica"/>
          <w:color w:val="000000" w:themeColor="text1"/>
          <w:sz w:val="22"/>
          <w:lang w:val="en-US"/>
        </w:rPr>
        <w:t>is helpful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 </w:t>
      </w:r>
      <w:r w:rsidR="007D3903">
        <w:rPr>
          <w:rFonts w:ascii="Helvetica" w:hAnsi="Helvetica"/>
          <w:color w:val="000000" w:themeColor="text1"/>
          <w:sz w:val="22"/>
          <w:lang w:val="en-US"/>
        </w:rPr>
        <w:t>for learning</w:t>
      </w:r>
      <w:r w:rsidRPr="00DC062D">
        <w:rPr>
          <w:rFonts w:ascii="Helvetica" w:hAnsi="Helvetica"/>
          <w:color w:val="000000" w:themeColor="text1"/>
          <w:sz w:val="22"/>
          <w:lang w:val="en-US"/>
        </w:rPr>
        <w:t xml:space="preserve"> these techniques</w:t>
      </w:r>
      <w:r w:rsidR="00DC062D" w:rsidRPr="00DC062D">
        <w:rPr>
          <w:rFonts w:ascii="Helvetica" w:hAnsi="Helvetica" w:cs="Arial"/>
          <w:color w:val="000000" w:themeColor="text1"/>
          <w:sz w:val="22"/>
          <w:lang w:val="en-US"/>
        </w:rPr>
        <w:t xml:space="preserve"> </w:t>
      </w:r>
      <w:r w:rsidR="00DC062D" w:rsidRPr="00DC062D">
        <w:rPr>
          <w:rFonts w:ascii="Helvetica" w:hAnsi="Helvetica" w:cs="Arial"/>
          <w:b/>
          <w:bCs/>
          <w:color w:val="000000" w:themeColor="text1"/>
          <w:sz w:val="22"/>
          <w:lang w:val="en-US"/>
        </w:rPr>
        <w:t>[1]</w:t>
      </w:r>
      <w:r w:rsidR="00DC062D" w:rsidRPr="00DC062D">
        <w:rPr>
          <w:rFonts w:ascii="Helvetica" w:hAnsi="Helvetica" w:cs="Arial"/>
          <w:color w:val="000000" w:themeColor="text1"/>
          <w:sz w:val="22"/>
          <w:lang w:val="en-US"/>
        </w:rPr>
        <w:t>.</w:t>
      </w:r>
    </w:p>
    <w:p w14:paraId="6DC36AAA" w14:textId="77777777" w:rsidR="00065EC2" w:rsidRPr="00065EC2" w:rsidRDefault="00065EC2" w:rsidP="00065EC2">
      <w:pPr>
        <w:pStyle w:val="ListParagraph"/>
        <w:ind w:left="1350"/>
        <w:outlineLvl w:val="0"/>
        <w:rPr>
          <w:rFonts w:ascii="Helvetica" w:hAnsi="Helvetica" w:cs="Arial"/>
          <w:sz w:val="22"/>
          <w:lang w:val="en-US"/>
        </w:rPr>
      </w:pPr>
    </w:p>
    <w:p w14:paraId="7CDFE7E0" w14:textId="77777777" w:rsidR="00065EC2" w:rsidRPr="00065EC2" w:rsidRDefault="00065EC2" w:rsidP="00065EC2">
      <w:pPr>
        <w:pStyle w:val="ListParagraph"/>
        <w:numPr>
          <w:ilvl w:val="2"/>
          <w:numId w:val="3"/>
        </w:numPr>
        <w:ind w:left="1224" w:hanging="504"/>
        <w:rPr>
          <w:rFonts w:ascii="Helvetica" w:hAnsi="Helvetica" w:cs="Arial"/>
          <w:sz w:val="22"/>
          <w:lang w:val="en-US"/>
        </w:rPr>
      </w:pPr>
      <w:r w:rsidRPr="00065EC2">
        <w:rPr>
          <w:rFonts w:ascii="Helvetica" w:hAnsi="Helvetica" w:cs="Arial"/>
          <w:bCs/>
          <w:sz w:val="22"/>
          <w:lang w:val="en-US"/>
        </w:rPr>
        <w:t>INTERVIEW: Named talent says the statement above in an interview-style shot, looking slightly off-camera</w:t>
      </w:r>
    </w:p>
    <w:p w14:paraId="34CF80C6" w14:textId="77777777" w:rsidR="00065EC2" w:rsidRPr="00065EC2" w:rsidRDefault="00065EC2" w:rsidP="00065EC2">
      <w:pPr>
        <w:pStyle w:val="ListParagraph"/>
        <w:ind w:left="1350"/>
        <w:outlineLvl w:val="0"/>
        <w:rPr>
          <w:rFonts w:ascii="Helvetica" w:hAnsi="Helvetica" w:cs="Arial"/>
          <w:sz w:val="22"/>
          <w:lang w:val="en-US"/>
        </w:rPr>
      </w:pPr>
    </w:p>
    <w:p w14:paraId="68A5C97C" w14:textId="77777777" w:rsidR="00065EC2" w:rsidRDefault="00065EC2" w:rsidP="00065EC2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3B2F7DED" w14:textId="77777777" w:rsidR="00065EC2" w:rsidRDefault="00065EC2" w:rsidP="00065EC2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7FC4B0E5" w14:textId="77777777" w:rsidR="002F40BB" w:rsidRDefault="002F40BB" w:rsidP="002F40BB">
      <w:pPr>
        <w:pStyle w:val="ListParagraph"/>
        <w:widowControl w:val="0"/>
        <w:numPr>
          <w:ilvl w:val="0"/>
          <w:numId w:val="7"/>
        </w:numPr>
        <w:jc w:val="both"/>
        <w:rPr>
          <w:rFonts w:ascii="Helvetica" w:hAnsi="Helvetica"/>
          <w:b/>
          <w:bCs/>
          <w:sz w:val="22"/>
          <w:lang w:val="en-US"/>
        </w:rPr>
      </w:pPr>
      <w:proofErr w:type="spellStart"/>
      <w:r>
        <w:rPr>
          <w:rFonts w:ascii="Helvetica" w:hAnsi="Helvetica"/>
          <w:b/>
          <w:bCs/>
          <w:sz w:val="22"/>
        </w:rPr>
        <w:t>Accessory</w:t>
      </w:r>
      <w:proofErr w:type="spellEnd"/>
      <w:r>
        <w:rPr>
          <w:rFonts w:ascii="Helvetica" w:hAnsi="Helvetica"/>
          <w:b/>
          <w:bCs/>
          <w:sz w:val="22"/>
        </w:rPr>
        <w:t xml:space="preserve"> Gland Dissection</w:t>
      </w:r>
    </w:p>
    <w:p w14:paraId="0D941768" w14:textId="136C5E70" w:rsidR="00065EC2" w:rsidRDefault="00065EC2" w:rsidP="00065EC2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Before beginning the procedure, </w:t>
      </w:r>
      <w:r w:rsidR="00F152E1" w:rsidRPr="00F152E1">
        <w:rPr>
          <w:rFonts w:ascii="Helvetica" w:hAnsi="Helvetica" w:cstheme="minorHAnsi"/>
          <w:bCs/>
          <w:i w:val="0"/>
          <w:color w:val="FF0000"/>
          <w:sz w:val="22"/>
          <w:szCs w:val="22"/>
        </w:rPr>
        <w:t xml:space="preserve">cut and </w:t>
      </w:r>
      <w:r w:rsidR="009462A1">
        <w:rPr>
          <w:rFonts w:ascii="Helvetica" w:hAnsi="Helvetica" w:cstheme="minorHAnsi"/>
          <w:bCs/>
          <w:i w:val="0"/>
          <w:sz w:val="22"/>
          <w:szCs w:val="22"/>
        </w:rPr>
        <w:t>flame round wide,</w:t>
      </w:r>
      <w:r>
        <w:rPr>
          <w:rFonts w:ascii="Helvetica" w:hAnsi="Helvetica"/>
          <w:i w:val="0"/>
          <w:iCs/>
          <w:sz w:val="22"/>
          <w:szCs w:val="22"/>
        </w:rPr>
        <w:t xml:space="preserve"> 200-microliter tip</w:t>
      </w:r>
      <w:r w:rsidR="009462A1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for handling </w:t>
      </w:r>
      <w:r w:rsidR="009462A1">
        <w:rPr>
          <w:rFonts w:ascii="Helvetica" w:hAnsi="Helvetica"/>
          <w:i w:val="0"/>
          <w:iCs/>
          <w:sz w:val="22"/>
          <w:szCs w:val="22"/>
        </w:rPr>
        <w:t xml:space="preserve">the </w:t>
      </w:r>
      <w:r>
        <w:rPr>
          <w:rFonts w:ascii="Helvetica" w:hAnsi="Helvetica"/>
          <w:i w:val="0"/>
          <w:iCs/>
          <w:sz w:val="22"/>
          <w:szCs w:val="22"/>
        </w:rPr>
        <w:t xml:space="preserve">glands </w:t>
      </w:r>
      <w:r w:rsidRPr="009462A1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9462A1">
        <w:rPr>
          <w:rFonts w:ascii="Helvetica" w:hAnsi="Helvetica"/>
          <w:i w:val="0"/>
          <w:iCs/>
          <w:sz w:val="22"/>
          <w:szCs w:val="22"/>
        </w:rPr>
        <w:t xml:space="preserve"> and p</w:t>
      </w:r>
      <w:r>
        <w:rPr>
          <w:rFonts w:ascii="Helvetica" w:hAnsi="Helvetica"/>
          <w:i w:val="0"/>
          <w:iCs/>
          <w:sz w:val="22"/>
          <w:szCs w:val="22"/>
        </w:rPr>
        <w:t xml:space="preserve">ass the tip opening of multiple 1000-microliter tips near a flame for less than one second to narrow the openings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9462A1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 xml:space="preserve">. </w:t>
      </w:r>
    </w:p>
    <w:p w14:paraId="0552A5FC" w14:textId="40223D1D" w:rsidR="00065EC2" w:rsidRDefault="00065EC2" w:rsidP="00065EC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WIDE: Talent </w:t>
      </w:r>
      <w:r w:rsidR="00F152E1" w:rsidRPr="00F152E1">
        <w:rPr>
          <w:rFonts w:ascii="Helvetica" w:hAnsi="Helvetica"/>
          <w:i w:val="0"/>
          <w:iCs/>
          <w:color w:val="FF0000"/>
          <w:sz w:val="22"/>
          <w:szCs w:val="22"/>
        </w:rPr>
        <w:t xml:space="preserve">cutting and </w:t>
      </w:r>
      <w:r>
        <w:rPr>
          <w:rFonts w:ascii="Helvetica" w:hAnsi="Helvetica"/>
          <w:i w:val="0"/>
          <w:iCs/>
          <w:sz w:val="22"/>
          <w:szCs w:val="22"/>
        </w:rPr>
        <w:t>rotating 200-microliter tip over flame</w:t>
      </w:r>
    </w:p>
    <w:p w14:paraId="4EB666AC" w14:textId="766DD48A" w:rsidR="00065EC2" w:rsidRPr="001F5239" w:rsidRDefault="00065EC2" w:rsidP="00065EC2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F5239">
        <w:rPr>
          <w:rFonts w:ascii="Helvetica" w:hAnsi="Helvetica"/>
          <w:i w:val="0"/>
          <w:iCs/>
          <w:sz w:val="22"/>
          <w:szCs w:val="22"/>
        </w:rPr>
        <w:t>1000-microliter tip being rotated over flame</w:t>
      </w:r>
      <w:r w:rsidR="001F523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F5239" w:rsidRPr="001F5239">
        <w:rPr>
          <w:rFonts w:ascii="Helvetica" w:hAnsi="Helvetica"/>
          <w:color w:val="4F81BD" w:themeColor="accent1"/>
          <w:sz w:val="22"/>
          <w:szCs w:val="22"/>
        </w:rPr>
        <w:t>Videographer: Important step</w:t>
      </w:r>
      <w:r w:rsidR="009462A1" w:rsidRPr="001F523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462A1" w:rsidRPr="001F5239">
        <w:rPr>
          <w:rFonts w:ascii="Helvetica" w:hAnsi="Helvetica"/>
          <w:b/>
          <w:bCs/>
          <w:i w:val="0"/>
          <w:iCs/>
          <w:sz w:val="22"/>
          <w:szCs w:val="22"/>
        </w:rPr>
        <w:t>TEXT: Rotate tips slowly to avoid melting or clogging</w:t>
      </w:r>
      <w:r w:rsidR="001F5239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</w:p>
    <w:p w14:paraId="468DC22E" w14:textId="2534AAC5" w:rsidR="00065EC2" w:rsidRDefault="002F40BB" w:rsidP="00065EC2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s</w:t>
      </w:r>
      <w:r w:rsidR="00065EC2">
        <w:rPr>
          <w:rFonts w:ascii="Helvetica" w:hAnsi="Helvetica"/>
          <w:i w:val="0"/>
          <w:iCs/>
          <w:sz w:val="22"/>
          <w:szCs w:val="22"/>
        </w:rPr>
        <w:t xml:space="preserve">ort the modified tips from narrower to wider based on </w:t>
      </w:r>
      <w:r w:rsidR="001F5239">
        <w:rPr>
          <w:rFonts w:ascii="Helvetica" w:hAnsi="Helvetica"/>
          <w:i w:val="0"/>
          <w:iCs/>
          <w:sz w:val="22"/>
          <w:szCs w:val="22"/>
        </w:rPr>
        <w:t xml:space="preserve">their </w:t>
      </w:r>
      <w:r w:rsidR="00065EC2">
        <w:rPr>
          <w:rFonts w:ascii="Helvetica" w:hAnsi="Helvetica"/>
          <w:i w:val="0"/>
          <w:iCs/>
          <w:sz w:val="22"/>
          <w:szCs w:val="22"/>
        </w:rPr>
        <w:t xml:space="preserve">speed of aspiration </w:t>
      </w:r>
      <w:r w:rsidR="00065EC2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1F5239">
        <w:rPr>
          <w:rFonts w:ascii="Helvetica" w:hAnsi="Helvetica"/>
          <w:i w:val="0"/>
          <w:iCs/>
          <w:sz w:val="22"/>
          <w:szCs w:val="22"/>
        </w:rPr>
        <w:t>.</w:t>
      </w:r>
    </w:p>
    <w:p w14:paraId="3C9211AC" w14:textId="482BE9A5" w:rsidR="002F40BB" w:rsidRPr="002F40BB" w:rsidRDefault="00065EC2" w:rsidP="002F40BB">
      <w:pPr>
        <w:pStyle w:val="BodyText"/>
        <w:numPr>
          <w:ilvl w:val="2"/>
          <w:numId w:val="7"/>
        </w:numPr>
        <w:spacing w:before="360"/>
        <w:outlineLvl w:val="0"/>
        <w:rPr>
          <w:rStyle w:val="CommentReference"/>
          <w:rFonts w:ascii="Helvetica" w:hAnsi="Helvetica"/>
          <w:i w:val="0"/>
          <w:iCs/>
          <w:sz w:val="22"/>
          <w:szCs w:val="20"/>
        </w:rPr>
      </w:pPr>
      <w:r w:rsidRPr="002F40BB">
        <w:rPr>
          <w:rFonts w:ascii="Helvetica" w:hAnsi="Helvetica"/>
          <w:i w:val="0"/>
          <w:iCs/>
          <w:sz w:val="22"/>
          <w:szCs w:val="22"/>
        </w:rPr>
        <w:t>Shot of modified tips pipetting and being sorted</w:t>
      </w:r>
      <w:r w:rsidR="00F152E1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F152E1" w:rsidRPr="00F152E1">
        <w:rPr>
          <w:rFonts w:ascii="Helvetica" w:hAnsi="Helvetica"/>
          <w:i w:val="0"/>
          <w:iCs/>
          <w:sz w:val="22"/>
          <w:szCs w:val="22"/>
          <w:highlight w:val="green"/>
        </w:rPr>
        <w:t xml:space="preserve">Author NOTE: </w:t>
      </w:r>
      <w:r w:rsidR="00F152E1" w:rsidRPr="00F152E1">
        <w:rPr>
          <w:rFonts w:ascii="Helvetica" w:hAnsi="Helvetica"/>
          <w:i w:val="0"/>
          <w:iCs/>
          <w:sz w:val="22"/>
          <w:szCs w:val="22"/>
          <w:highlight w:val="green"/>
        </w:rPr>
        <w:t xml:space="preserve">We filmed the pipetting with 2 different diameter tips: A narrow 1st and then a very narrow. If the sequence is too long and you need to cut one, please keep the 2nd part with the </w:t>
      </w:r>
      <w:proofErr w:type="gramStart"/>
      <w:r w:rsidR="00F152E1" w:rsidRPr="00F152E1">
        <w:rPr>
          <w:rFonts w:ascii="Helvetica" w:hAnsi="Helvetica"/>
          <w:i w:val="0"/>
          <w:iCs/>
          <w:sz w:val="22"/>
          <w:szCs w:val="22"/>
          <w:highlight w:val="green"/>
        </w:rPr>
        <w:t>most narrow</w:t>
      </w:r>
      <w:proofErr w:type="gramEnd"/>
      <w:r w:rsidR="00F152E1" w:rsidRPr="00F152E1">
        <w:rPr>
          <w:rFonts w:ascii="Helvetica" w:hAnsi="Helvetica"/>
          <w:i w:val="0"/>
          <w:iCs/>
          <w:sz w:val="22"/>
          <w:szCs w:val="22"/>
          <w:highlight w:val="green"/>
        </w:rPr>
        <w:t xml:space="preserve"> tip, the slowest one which is the most important for dissociation.</w:t>
      </w:r>
    </w:p>
    <w:p w14:paraId="4AE66748" w14:textId="4ABCD783" w:rsidR="00065EC2" w:rsidRPr="002F40BB" w:rsidRDefault="002F40BB" w:rsidP="002F40BB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/>
          <w:sz w:val="22"/>
        </w:rPr>
      </w:pPr>
      <w:r>
        <w:rPr>
          <w:rFonts w:ascii="Helvetica" w:hAnsi="Helvetica"/>
          <w:i w:val="0"/>
          <w:iCs/>
          <w:sz w:val="22"/>
        </w:rPr>
        <w:t>F</w:t>
      </w:r>
      <w:r w:rsidR="00065EC2" w:rsidRPr="002F40BB">
        <w:rPr>
          <w:rFonts w:ascii="Helvetica" w:hAnsi="Helvetica"/>
          <w:i w:val="0"/>
          <w:iCs/>
          <w:sz w:val="22"/>
        </w:rPr>
        <w:t xml:space="preserve">or accessory gland dissection, place 20-25 male Drosophila in a glass dish on ice </w:t>
      </w:r>
      <w:r w:rsidR="00065EC2" w:rsidRPr="002F40BB">
        <w:rPr>
          <w:rFonts w:ascii="Helvetica" w:hAnsi="Helvetica"/>
          <w:b/>
          <w:bCs/>
          <w:i w:val="0"/>
          <w:iCs/>
          <w:sz w:val="22"/>
        </w:rPr>
        <w:t>[1]</w:t>
      </w:r>
      <w:r w:rsidR="001F5239" w:rsidRPr="002F40BB">
        <w:rPr>
          <w:rFonts w:ascii="Helvetica" w:hAnsi="Helvetica"/>
          <w:i w:val="0"/>
          <w:iCs/>
          <w:sz w:val="22"/>
        </w:rPr>
        <w:t xml:space="preserve"> and u</w:t>
      </w:r>
      <w:r w:rsidR="00065EC2" w:rsidRPr="002F40BB">
        <w:rPr>
          <w:rFonts w:ascii="Helvetica" w:hAnsi="Helvetica"/>
          <w:i w:val="0"/>
          <w:iCs/>
          <w:sz w:val="22"/>
        </w:rPr>
        <w:t xml:space="preserve">se forceps and a dissection microscope to remove the reproductive tract of one male fly </w:t>
      </w:r>
      <w:r w:rsidR="00065EC2" w:rsidRPr="002F40BB">
        <w:rPr>
          <w:rFonts w:ascii="Helvetica" w:hAnsi="Helvetica"/>
          <w:b/>
          <w:bCs/>
          <w:i w:val="0"/>
          <w:iCs/>
          <w:sz w:val="22"/>
        </w:rPr>
        <w:t>[2]</w:t>
      </w:r>
      <w:r w:rsidR="00065EC2" w:rsidRPr="002F40BB">
        <w:rPr>
          <w:rFonts w:ascii="Helvetica" w:hAnsi="Helvetica"/>
          <w:i w:val="0"/>
          <w:iCs/>
          <w:sz w:val="22"/>
        </w:rPr>
        <w:t>.</w:t>
      </w:r>
    </w:p>
    <w:p w14:paraId="2C39B1CD" w14:textId="77777777" w:rsidR="002F40BB" w:rsidRDefault="002F40BB" w:rsidP="002F40BB">
      <w:pPr>
        <w:pStyle w:val="ListParagraph"/>
        <w:widowControl w:val="0"/>
        <w:ind w:left="1368"/>
        <w:jc w:val="both"/>
        <w:rPr>
          <w:rFonts w:ascii="Helvetica" w:hAnsi="Helvetica"/>
          <w:sz w:val="22"/>
          <w:lang w:val="en-US"/>
        </w:rPr>
      </w:pPr>
    </w:p>
    <w:p w14:paraId="041517D7" w14:textId="4CFD4B2C" w:rsidR="00065EC2" w:rsidRPr="00065EC2" w:rsidRDefault="00065EC2" w:rsidP="00065EC2">
      <w:pPr>
        <w:pStyle w:val="ListParagraph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Talent placing flies into dish</w:t>
      </w:r>
    </w:p>
    <w:p w14:paraId="38404F0D" w14:textId="25446AC4" w:rsidR="00065EC2" w:rsidRDefault="00065EC2" w:rsidP="00065EC2">
      <w:pPr>
        <w:pStyle w:val="ListParagraph"/>
        <w:widowControl w:val="0"/>
        <w:numPr>
          <w:ilvl w:val="2"/>
          <w:numId w:val="7"/>
        </w:numPr>
        <w:jc w:val="both"/>
        <w:rPr>
          <w:rFonts w:ascii="Helvetica" w:hAnsi="Helvetica"/>
          <w:sz w:val="22"/>
        </w:rPr>
      </w:pPr>
      <w:proofErr w:type="gramStart"/>
      <w:r>
        <w:rPr>
          <w:rFonts w:ascii="Helvetica" w:hAnsi="Helvetica"/>
          <w:sz w:val="22"/>
        </w:rPr>
        <w:t>SCOPE:</w:t>
      </w:r>
      <w:proofErr w:type="gramEnd"/>
      <w:r>
        <w:rPr>
          <w:rFonts w:ascii="Helvetica" w:hAnsi="Helvetica"/>
          <w:sz w:val="22"/>
        </w:rPr>
        <w:t xml:space="preserve"> Reproductive tract </w:t>
      </w:r>
      <w:proofErr w:type="spellStart"/>
      <w:r>
        <w:rPr>
          <w:rFonts w:ascii="Helvetica" w:hAnsi="Helvetica"/>
          <w:sz w:val="22"/>
        </w:rPr>
        <w:t>being</w:t>
      </w:r>
      <w:proofErr w:type="spellEnd"/>
      <w:r>
        <w:rPr>
          <w:rFonts w:ascii="Helvetica" w:hAnsi="Helvetica"/>
          <w:sz w:val="22"/>
        </w:rPr>
        <w:t xml:space="preserve"> </w:t>
      </w:r>
      <w:proofErr w:type="spellStart"/>
      <w:r>
        <w:rPr>
          <w:rFonts w:ascii="Helvetica" w:hAnsi="Helvetica"/>
          <w:sz w:val="22"/>
        </w:rPr>
        <w:t>remove</w:t>
      </w:r>
      <w:r w:rsidR="001F5239">
        <w:rPr>
          <w:rFonts w:ascii="Helvetica" w:hAnsi="Helvetica"/>
          <w:sz w:val="22"/>
        </w:rPr>
        <w:t>d</w:t>
      </w:r>
      <w:proofErr w:type="spellEnd"/>
      <w:r w:rsidR="00F152E1">
        <w:rPr>
          <w:rFonts w:ascii="Helvetica" w:hAnsi="Helvetica"/>
          <w:sz w:val="22"/>
        </w:rPr>
        <w:t xml:space="preserve">. </w:t>
      </w:r>
      <w:r w:rsidR="00F152E1" w:rsidRPr="00D67A10">
        <w:rPr>
          <w:rFonts w:ascii="Helvetica" w:hAnsi="Helvetica"/>
          <w:sz w:val="22"/>
          <w:highlight w:val="green"/>
        </w:rPr>
        <w:t xml:space="preserve">NOTE : 2.3.2, 2.4.1, and 2.4.2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were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all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filmed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in one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shot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.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Several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shots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were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taken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,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please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choose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one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where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everythign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is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clear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. If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needed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,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Author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can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 xml:space="preserve"> help select the best </w:t>
      </w:r>
      <w:proofErr w:type="spellStart"/>
      <w:r w:rsidR="00F152E1" w:rsidRPr="00D67A10">
        <w:rPr>
          <w:rFonts w:ascii="Helvetica" w:hAnsi="Helvetica"/>
          <w:sz w:val="22"/>
          <w:highlight w:val="green"/>
        </w:rPr>
        <w:t>take</w:t>
      </w:r>
      <w:proofErr w:type="spellEnd"/>
      <w:r w:rsidR="00F152E1" w:rsidRPr="00D67A10">
        <w:rPr>
          <w:rFonts w:ascii="Helvetica" w:hAnsi="Helvetica"/>
          <w:sz w:val="22"/>
          <w:highlight w:val="green"/>
        </w:rPr>
        <w:t>.</w:t>
      </w:r>
      <w:r w:rsidR="00F152E1">
        <w:rPr>
          <w:rFonts w:ascii="Helvetica" w:hAnsi="Helvetica"/>
          <w:sz w:val="22"/>
        </w:rPr>
        <w:t xml:space="preserve"> </w:t>
      </w:r>
    </w:p>
    <w:p w14:paraId="16256531" w14:textId="77777777" w:rsidR="00065EC2" w:rsidRDefault="00065EC2" w:rsidP="00065EC2">
      <w:pPr>
        <w:pStyle w:val="ListParagraph"/>
        <w:ind w:left="0"/>
        <w:rPr>
          <w:rFonts w:ascii="Helvetica" w:hAnsi="Helvetica"/>
          <w:sz w:val="22"/>
        </w:rPr>
      </w:pPr>
    </w:p>
    <w:p w14:paraId="33A7B682" w14:textId="5E6B2D79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Clear the accessory gland pair from all of other</w:t>
      </w:r>
      <w:r w:rsidR="001F5239">
        <w:rPr>
          <w:rFonts w:ascii="Helvetica" w:hAnsi="Helvetica"/>
          <w:sz w:val="22"/>
          <w:lang w:val="en-US"/>
        </w:rPr>
        <w:t xml:space="preserve"> the</w:t>
      </w:r>
      <w:r w:rsidRPr="00065EC2">
        <w:rPr>
          <w:rFonts w:ascii="Helvetica" w:hAnsi="Helvetica"/>
          <w:sz w:val="22"/>
          <w:lang w:val="en-US"/>
        </w:rPr>
        <w:t xml:space="preserve"> tissues</w:t>
      </w:r>
      <w:r w:rsidR="00DC062D">
        <w:rPr>
          <w:rFonts w:ascii="Helvetica" w:hAnsi="Helvetica"/>
          <w:sz w:val="22"/>
          <w:lang w:val="en-US"/>
        </w:rPr>
        <w:t xml:space="preserve">, </w:t>
      </w:r>
      <w:r w:rsidRPr="00065EC2">
        <w:rPr>
          <w:rFonts w:ascii="Helvetica" w:hAnsi="Helvetica"/>
          <w:sz w:val="22"/>
          <w:lang w:val="en-US"/>
        </w:rPr>
        <w:t xml:space="preserve">including the testes and ejaculatory bulb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="001F5239">
        <w:rPr>
          <w:rFonts w:ascii="Helvetica" w:hAnsi="Helvetica"/>
          <w:sz w:val="22"/>
          <w:lang w:val="en-US"/>
        </w:rPr>
        <w:t xml:space="preserve"> and t</w:t>
      </w:r>
      <w:r w:rsidRPr="00065EC2">
        <w:rPr>
          <w:rFonts w:ascii="Helvetica" w:hAnsi="Helvetica"/>
          <w:sz w:val="22"/>
          <w:lang w:val="en-US"/>
        </w:rPr>
        <w:t xml:space="preserve">ransfer the accessory glands to a glass plate containing serum-supplemented medium at room temperature </w:t>
      </w:r>
      <w:r w:rsidRPr="00065EC2">
        <w:rPr>
          <w:rFonts w:ascii="Helvetica" w:hAnsi="Helvetica"/>
          <w:b/>
          <w:bCs/>
          <w:sz w:val="22"/>
          <w:lang w:val="en-US"/>
        </w:rPr>
        <w:t>[2-TXT]</w:t>
      </w:r>
      <w:r w:rsidRPr="00065EC2">
        <w:rPr>
          <w:rFonts w:ascii="Helvetica" w:hAnsi="Helvetica"/>
          <w:sz w:val="22"/>
          <w:lang w:val="en-US"/>
        </w:rPr>
        <w:t>.</w:t>
      </w:r>
    </w:p>
    <w:p w14:paraId="44116B6C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6B52F209" w14:textId="478869C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SCOPE: AG being dissected, testis </w:t>
      </w:r>
      <w:r w:rsidR="00DC062D">
        <w:rPr>
          <w:rFonts w:ascii="Helvetica" w:hAnsi="Helvetica"/>
          <w:sz w:val="22"/>
          <w:lang w:val="en-US"/>
        </w:rPr>
        <w:t>and</w:t>
      </w:r>
      <w:r w:rsidRPr="00065EC2">
        <w:rPr>
          <w:rFonts w:ascii="Helvetica" w:hAnsi="Helvetica"/>
          <w:sz w:val="22"/>
          <w:lang w:val="en-US"/>
        </w:rPr>
        <w:t xml:space="preserve"> ejaculatory bulb </w:t>
      </w:r>
      <w:r w:rsidR="00DC062D">
        <w:rPr>
          <w:rFonts w:ascii="Helvetica" w:hAnsi="Helvetica"/>
          <w:sz w:val="22"/>
          <w:lang w:val="en-US"/>
        </w:rPr>
        <w:t>being removed</w:t>
      </w:r>
      <w:r w:rsidR="001F5239" w:rsidRPr="00D12ED9">
        <w:rPr>
          <w:rFonts w:ascii="Helvetica" w:hAnsi="Helvetica"/>
          <w:color w:val="4F81BD" w:themeColor="accent1"/>
          <w:sz w:val="22"/>
          <w:lang w:val="en-US"/>
        </w:rPr>
        <w:t xml:space="preserve"> Videographer: Important step</w:t>
      </w:r>
    </w:p>
    <w:p w14:paraId="681C415F" w14:textId="07A840C8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Talent adding glands to dish, with medium container visible in frame </w:t>
      </w:r>
      <w:r w:rsidR="001F5239" w:rsidRPr="00D12ED9">
        <w:rPr>
          <w:rFonts w:ascii="Helvetica" w:hAnsi="Helvetica"/>
          <w:color w:val="4F81BD" w:themeColor="accent1"/>
          <w:sz w:val="22"/>
          <w:lang w:val="en-US"/>
        </w:rPr>
        <w:t>Videographer: Important step</w:t>
      </w:r>
      <w:r w:rsidR="001F5239" w:rsidRPr="00065EC2">
        <w:rPr>
          <w:rFonts w:ascii="Helvetica" w:hAnsi="Helvetica"/>
          <w:b/>
          <w:bCs/>
          <w:sz w:val="22"/>
          <w:lang w:val="en-US"/>
        </w:rPr>
        <w:t xml:space="preserve"> </w:t>
      </w:r>
      <w:r w:rsidRPr="00065EC2">
        <w:rPr>
          <w:rFonts w:ascii="Helvetica" w:hAnsi="Helvetica"/>
          <w:b/>
          <w:bCs/>
          <w:sz w:val="22"/>
          <w:lang w:val="en-US"/>
        </w:rPr>
        <w:t>TEXT:  See text for all medium/solution preparation details</w:t>
      </w:r>
    </w:p>
    <w:p w14:paraId="1F04CE54" w14:textId="77777777" w:rsidR="00065EC2" w:rsidRPr="00065EC2" w:rsidRDefault="00065EC2" w:rsidP="00065EC2">
      <w:pPr>
        <w:pStyle w:val="ListParagraph"/>
        <w:ind w:left="1368"/>
        <w:jc w:val="both"/>
        <w:rPr>
          <w:rFonts w:ascii="Helvetica" w:hAnsi="Helvetica"/>
          <w:sz w:val="22"/>
          <w:lang w:val="en-US"/>
        </w:rPr>
      </w:pPr>
    </w:p>
    <w:p w14:paraId="166C26D0" w14:textId="77777777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When 20 pairs of accessory glands have been collected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Pr="00065EC2">
        <w:rPr>
          <w:rFonts w:ascii="Helvetica" w:hAnsi="Helvetica"/>
          <w:sz w:val="22"/>
          <w:lang w:val="en-US"/>
        </w:rPr>
        <w:t xml:space="preserve">, wash the glands in a dish of PBS for 1-2 minutes at room temperature </w:t>
      </w:r>
      <w:r w:rsidRPr="00065EC2">
        <w:rPr>
          <w:rFonts w:ascii="Helvetica" w:hAnsi="Helvetica"/>
          <w:b/>
          <w:bCs/>
          <w:sz w:val="22"/>
          <w:lang w:val="en-US"/>
        </w:rPr>
        <w:t>[2]</w:t>
      </w:r>
      <w:r w:rsidRPr="00065EC2">
        <w:rPr>
          <w:rFonts w:ascii="Helvetica" w:hAnsi="Helvetica"/>
          <w:sz w:val="22"/>
          <w:lang w:val="en-US"/>
        </w:rPr>
        <w:t>.</w:t>
      </w:r>
    </w:p>
    <w:p w14:paraId="4E19B92D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4BE1D55A" w14:textId="77777777" w:rsid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Shot</w:t>
      </w:r>
      <w:proofErr w:type="spellEnd"/>
      <w:r>
        <w:rPr>
          <w:rFonts w:ascii="Helvetica" w:hAnsi="Helvetica"/>
          <w:sz w:val="22"/>
        </w:rPr>
        <w:t xml:space="preserve"> of 20 gland pairs</w:t>
      </w:r>
    </w:p>
    <w:p w14:paraId="31C2CE04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Glands being added to PBS, with PBS container visible in frame</w:t>
      </w:r>
    </w:p>
    <w:p w14:paraId="19662DA5" w14:textId="77777777" w:rsidR="00065EC2" w:rsidRPr="00065EC2" w:rsidRDefault="00065EC2" w:rsidP="00065EC2">
      <w:pPr>
        <w:pStyle w:val="ListParagraph"/>
        <w:ind w:left="1368"/>
        <w:jc w:val="both"/>
        <w:rPr>
          <w:rFonts w:ascii="Helvetica" w:hAnsi="Helvetica"/>
          <w:sz w:val="22"/>
          <w:lang w:val="en-US"/>
        </w:rPr>
      </w:pPr>
    </w:p>
    <w:p w14:paraId="7FF1E3A3" w14:textId="77777777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lastRenderedPageBreak/>
        <w:t xml:space="preserve">At the end of the wash, transfer the glands to freshly-prepared dissociation solution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Pr="00065EC2">
        <w:rPr>
          <w:rFonts w:ascii="Helvetica" w:hAnsi="Helvetica"/>
          <w:sz w:val="22"/>
          <w:lang w:val="en-US"/>
        </w:rPr>
        <w:t xml:space="preserve"> and use fine forceps and the dissecting microscope to firmly pinch the middle of a glandular lobe </w:t>
      </w:r>
      <w:r w:rsidRPr="00065EC2">
        <w:rPr>
          <w:rFonts w:ascii="Helvetica" w:hAnsi="Helvetica"/>
          <w:b/>
          <w:bCs/>
          <w:sz w:val="22"/>
          <w:lang w:val="en-US"/>
        </w:rPr>
        <w:t>[2]</w:t>
      </w:r>
      <w:r w:rsidRPr="00065EC2">
        <w:rPr>
          <w:rFonts w:ascii="Helvetica" w:hAnsi="Helvetica"/>
          <w:sz w:val="22"/>
          <w:lang w:val="en-US"/>
        </w:rPr>
        <w:t xml:space="preserve">. </w:t>
      </w:r>
    </w:p>
    <w:p w14:paraId="7DB6D61A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6A40A73E" w14:textId="58E717B3" w:rsidR="00065EC2" w:rsidRPr="00376863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i/>
          <w:iCs/>
          <w:sz w:val="22"/>
        </w:rPr>
      </w:pPr>
      <w:r>
        <w:rPr>
          <w:rFonts w:ascii="Helvetica" w:hAnsi="Helvetica"/>
          <w:sz w:val="22"/>
        </w:rPr>
        <w:t xml:space="preserve">Talent </w:t>
      </w:r>
      <w:proofErr w:type="spellStart"/>
      <w:r>
        <w:rPr>
          <w:rFonts w:ascii="Helvetica" w:hAnsi="Helvetica"/>
          <w:sz w:val="22"/>
        </w:rPr>
        <w:t>placing</w:t>
      </w:r>
      <w:proofErr w:type="spellEnd"/>
      <w:r>
        <w:rPr>
          <w:rFonts w:ascii="Helvetica" w:hAnsi="Helvetica"/>
          <w:sz w:val="22"/>
        </w:rPr>
        <w:t xml:space="preserve"> glands in dissociation solution, </w:t>
      </w:r>
      <w:proofErr w:type="spellStart"/>
      <w:r>
        <w:rPr>
          <w:rFonts w:ascii="Helvetica" w:hAnsi="Helvetica"/>
          <w:sz w:val="22"/>
        </w:rPr>
        <w:t>with</w:t>
      </w:r>
      <w:proofErr w:type="spellEnd"/>
      <w:r>
        <w:rPr>
          <w:rFonts w:ascii="Helvetica" w:hAnsi="Helvetica"/>
          <w:sz w:val="22"/>
        </w:rPr>
        <w:t xml:space="preserve"> dissociation solution container visible in frame</w:t>
      </w:r>
      <w:r w:rsidR="00376863" w:rsidRPr="00376863">
        <w:rPr>
          <w:rFonts w:ascii="Helvetica" w:hAnsi="Helvetica"/>
          <w:color w:val="4F81BD" w:themeColor="accent1"/>
          <w:sz w:val="22"/>
        </w:rPr>
        <w:t xml:space="preserve"> </w:t>
      </w:r>
      <w:proofErr w:type="spellStart"/>
      <w:r w:rsidR="00376863" w:rsidRPr="00376863">
        <w:rPr>
          <w:rFonts w:ascii="Helvetica" w:hAnsi="Helvetica"/>
          <w:i/>
          <w:iCs/>
          <w:color w:val="4F81BD" w:themeColor="accent1"/>
          <w:sz w:val="22"/>
        </w:rPr>
        <w:t>Videographer</w:t>
      </w:r>
      <w:proofErr w:type="spellEnd"/>
      <w:r w:rsidR="00376863" w:rsidRPr="00376863">
        <w:rPr>
          <w:rFonts w:ascii="Helvetica" w:hAnsi="Helvetica"/>
          <w:i/>
          <w:iCs/>
          <w:color w:val="4F81BD" w:themeColor="accent1"/>
          <w:sz w:val="22"/>
        </w:rPr>
        <w:t xml:space="preserve">: Important </w:t>
      </w:r>
      <w:proofErr w:type="spellStart"/>
      <w:r w:rsidR="00376863" w:rsidRPr="00376863">
        <w:rPr>
          <w:rFonts w:ascii="Helvetica" w:hAnsi="Helvetica"/>
          <w:i/>
          <w:iCs/>
          <w:color w:val="4F81BD" w:themeColor="accent1"/>
          <w:sz w:val="22"/>
        </w:rPr>
        <w:t>step</w:t>
      </w:r>
      <w:proofErr w:type="spellEnd"/>
    </w:p>
    <w:p w14:paraId="4D5CE2D8" w14:textId="3443B1EC" w:rsidR="00065EC2" w:rsidRPr="00D12ED9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D12ED9">
        <w:rPr>
          <w:rFonts w:ascii="Helvetica" w:hAnsi="Helvetica"/>
          <w:sz w:val="22"/>
          <w:lang w:val="en-US"/>
        </w:rPr>
        <w:t>SCOPE: Lobe being pinched</w:t>
      </w:r>
      <w:r w:rsidR="00376863" w:rsidRPr="00D12ED9">
        <w:rPr>
          <w:rFonts w:ascii="Helvetica" w:hAnsi="Helvetica"/>
          <w:color w:val="4F81BD" w:themeColor="accent1"/>
          <w:sz w:val="22"/>
          <w:lang w:val="en-US"/>
        </w:rPr>
        <w:t xml:space="preserve"> </w:t>
      </w:r>
      <w:r w:rsidR="00376863" w:rsidRPr="00D12ED9">
        <w:rPr>
          <w:rFonts w:ascii="Helvetica" w:hAnsi="Helvetica"/>
          <w:i/>
          <w:iCs/>
          <w:color w:val="4F81BD" w:themeColor="accent1"/>
          <w:sz w:val="22"/>
          <w:lang w:val="en-US"/>
        </w:rPr>
        <w:t>Videographer: Important/difficult step</w:t>
      </w:r>
    </w:p>
    <w:p w14:paraId="7F7752D4" w14:textId="77777777" w:rsidR="00065EC2" w:rsidRPr="00D12ED9" w:rsidRDefault="00065EC2" w:rsidP="00065EC2">
      <w:pPr>
        <w:pStyle w:val="ListParagraph"/>
        <w:ind w:left="1368"/>
        <w:jc w:val="both"/>
        <w:rPr>
          <w:rFonts w:ascii="Helvetica" w:hAnsi="Helvetica"/>
          <w:sz w:val="22"/>
          <w:lang w:val="en-US"/>
        </w:rPr>
      </w:pPr>
    </w:p>
    <w:p w14:paraId="1FB19178" w14:textId="6352EBCE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Using a second pair of forceps, cut the tissue with the sharp tip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Pr="00065EC2">
        <w:rPr>
          <w:rFonts w:ascii="Helvetica" w:hAnsi="Helvetica"/>
          <w:sz w:val="22"/>
          <w:lang w:val="en-US"/>
        </w:rPr>
        <w:t xml:space="preserve"> and remove the proximal region of the accessory gland and the ejaculatory duct </w:t>
      </w:r>
      <w:r w:rsidRPr="00065EC2">
        <w:rPr>
          <w:rFonts w:ascii="Helvetica" w:hAnsi="Helvetica"/>
          <w:b/>
          <w:bCs/>
          <w:sz w:val="22"/>
          <w:lang w:val="en-US"/>
        </w:rPr>
        <w:t>[</w:t>
      </w:r>
      <w:r w:rsidR="001F5239">
        <w:rPr>
          <w:rFonts w:ascii="Helvetica" w:hAnsi="Helvetica"/>
          <w:b/>
          <w:bCs/>
          <w:sz w:val="22"/>
          <w:lang w:val="en-US"/>
        </w:rPr>
        <w:t>2</w:t>
      </w:r>
      <w:r w:rsidRPr="00065EC2">
        <w:rPr>
          <w:rFonts w:ascii="Helvetica" w:hAnsi="Helvetica"/>
          <w:b/>
          <w:bCs/>
          <w:sz w:val="22"/>
          <w:lang w:val="en-US"/>
        </w:rPr>
        <w:t>]</w:t>
      </w:r>
      <w:r w:rsidRPr="00065EC2">
        <w:rPr>
          <w:rFonts w:ascii="Helvetica" w:hAnsi="Helvetica"/>
          <w:sz w:val="22"/>
          <w:lang w:val="en-US"/>
        </w:rPr>
        <w:t>.</w:t>
      </w:r>
    </w:p>
    <w:p w14:paraId="7A266535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2E05A06F" w14:textId="27F72CB1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SCOPE: </w:t>
      </w:r>
      <w:r w:rsidR="001F5239">
        <w:rPr>
          <w:rFonts w:ascii="Helvetica" w:hAnsi="Helvetica"/>
          <w:sz w:val="22"/>
          <w:lang w:val="en-US"/>
        </w:rPr>
        <w:t>At least one t</w:t>
      </w:r>
      <w:r w:rsidRPr="00065EC2">
        <w:rPr>
          <w:rFonts w:ascii="Helvetica" w:hAnsi="Helvetica"/>
          <w:sz w:val="22"/>
          <w:lang w:val="en-US"/>
        </w:rPr>
        <w:t>issue being cut</w:t>
      </w:r>
      <w:r w:rsidR="001F5239">
        <w:rPr>
          <w:rFonts w:ascii="Helvetica" w:hAnsi="Helvetica"/>
          <w:sz w:val="22"/>
          <w:lang w:val="en-US"/>
        </w:rPr>
        <w:t xml:space="preserve"> </w:t>
      </w:r>
      <w:r w:rsidR="001F5239" w:rsidRPr="001F5239">
        <w:rPr>
          <w:rFonts w:ascii="Helvetica" w:hAnsi="Helvetica"/>
          <w:i/>
          <w:iCs/>
          <w:color w:val="4F81BD" w:themeColor="accent1"/>
          <w:sz w:val="22"/>
          <w:lang w:val="en-US"/>
        </w:rPr>
        <w:t xml:space="preserve">Videographer: </w:t>
      </w:r>
      <w:r w:rsidR="001F5239">
        <w:rPr>
          <w:rFonts w:ascii="Helvetica" w:hAnsi="Helvetica"/>
          <w:i/>
          <w:iCs/>
          <w:color w:val="4F81BD" w:themeColor="accent1"/>
          <w:sz w:val="22"/>
          <w:lang w:val="en-US"/>
        </w:rPr>
        <w:t>Important</w:t>
      </w:r>
      <w:r w:rsidR="00376863">
        <w:rPr>
          <w:rFonts w:ascii="Helvetica" w:hAnsi="Helvetica"/>
          <w:i/>
          <w:iCs/>
          <w:color w:val="4F81BD" w:themeColor="accent1"/>
          <w:sz w:val="22"/>
          <w:lang w:val="en-US"/>
        </w:rPr>
        <w:t>/difficult</w:t>
      </w:r>
      <w:r w:rsidR="001F5239">
        <w:rPr>
          <w:rFonts w:ascii="Helvetica" w:hAnsi="Helvetica"/>
          <w:i/>
          <w:iCs/>
          <w:color w:val="4F81BD" w:themeColor="accent1"/>
          <w:sz w:val="22"/>
          <w:lang w:val="en-US"/>
        </w:rPr>
        <w:t xml:space="preserve"> step; c</w:t>
      </w:r>
      <w:r w:rsidR="001F5239" w:rsidRPr="001F5239">
        <w:rPr>
          <w:rFonts w:ascii="Helvetica" w:hAnsi="Helvetica"/>
          <w:i/>
          <w:iCs/>
          <w:color w:val="4F81BD" w:themeColor="accent1"/>
          <w:sz w:val="22"/>
          <w:lang w:val="en-US"/>
        </w:rPr>
        <w:t xml:space="preserve">apture both glands being cut; Video Editor: please include both glands being cut </w:t>
      </w:r>
      <w:r w:rsidR="002F40BB">
        <w:rPr>
          <w:rFonts w:ascii="Helvetica" w:hAnsi="Helvetica"/>
          <w:i/>
          <w:iCs/>
          <w:color w:val="4F81BD" w:themeColor="accent1"/>
          <w:sz w:val="22"/>
          <w:lang w:val="en-US"/>
        </w:rPr>
        <w:t>as</w:t>
      </w:r>
      <w:r w:rsidR="001F5239" w:rsidRPr="001F5239">
        <w:rPr>
          <w:rFonts w:ascii="Helvetica" w:hAnsi="Helvetica"/>
          <w:i/>
          <w:iCs/>
          <w:color w:val="4F81BD" w:themeColor="accent1"/>
          <w:sz w:val="22"/>
          <w:lang w:val="en-US"/>
        </w:rPr>
        <w:t xml:space="preserve"> possible w/ </w:t>
      </w:r>
      <w:r w:rsidR="002F40BB">
        <w:rPr>
          <w:rFonts w:ascii="Helvetica" w:hAnsi="Helvetica"/>
          <w:i/>
          <w:iCs/>
          <w:color w:val="4F81BD" w:themeColor="accent1"/>
          <w:sz w:val="22"/>
          <w:lang w:val="en-US"/>
        </w:rPr>
        <w:t xml:space="preserve">narrative </w:t>
      </w:r>
      <w:r w:rsidR="001F5239" w:rsidRPr="001F5239">
        <w:rPr>
          <w:rFonts w:ascii="Helvetica" w:hAnsi="Helvetica"/>
          <w:i/>
          <w:iCs/>
          <w:color w:val="4F81BD" w:themeColor="accent1"/>
          <w:sz w:val="22"/>
          <w:lang w:val="en-US"/>
        </w:rPr>
        <w:t>timing</w:t>
      </w:r>
    </w:p>
    <w:p w14:paraId="28E897AB" w14:textId="0F91FF64" w:rsid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SCOPE: Proximal region and duct being removed</w:t>
      </w:r>
      <w:r w:rsidR="001F5239" w:rsidRPr="00D12ED9">
        <w:rPr>
          <w:rFonts w:ascii="Helvetica" w:hAnsi="Helvetica"/>
          <w:color w:val="4F81BD" w:themeColor="accent1"/>
          <w:sz w:val="22"/>
          <w:lang w:val="en-US"/>
        </w:rPr>
        <w:t xml:space="preserve"> </w:t>
      </w:r>
      <w:r w:rsidR="001F5239" w:rsidRPr="00D12ED9">
        <w:rPr>
          <w:rFonts w:ascii="Helvetica" w:hAnsi="Helvetica"/>
          <w:i/>
          <w:iCs/>
          <w:color w:val="4F81BD" w:themeColor="accent1"/>
          <w:sz w:val="22"/>
          <w:lang w:val="en-US"/>
        </w:rPr>
        <w:t>Videographer: Important</w:t>
      </w:r>
      <w:r w:rsidR="00376863" w:rsidRPr="00D12ED9">
        <w:rPr>
          <w:rFonts w:ascii="Helvetica" w:hAnsi="Helvetica"/>
          <w:i/>
          <w:iCs/>
          <w:color w:val="4F81BD" w:themeColor="accent1"/>
          <w:sz w:val="22"/>
          <w:lang w:val="en-US"/>
        </w:rPr>
        <w:t>/difficult</w:t>
      </w:r>
      <w:r w:rsidR="001F5239" w:rsidRPr="00D12ED9">
        <w:rPr>
          <w:rFonts w:ascii="Helvetica" w:hAnsi="Helvetica"/>
          <w:i/>
          <w:iCs/>
          <w:color w:val="4F81BD" w:themeColor="accent1"/>
          <w:sz w:val="22"/>
          <w:lang w:val="en-US"/>
        </w:rPr>
        <w:t xml:space="preserve"> step</w:t>
      </w:r>
    </w:p>
    <w:p w14:paraId="30D3054E" w14:textId="77777777" w:rsidR="00DC062D" w:rsidRDefault="00DC062D" w:rsidP="00DC062D">
      <w:pPr>
        <w:pStyle w:val="ListParagraph"/>
        <w:ind w:left="1368"/>
        <w:jc w:val="both"/>
        <w:rPr>
          <w:rFonts w:ascii="Helvetica" w:hAnsi="Helvetica"/>
          <w:sz w:val="22"/>
          <w:lang w:val="en-US"/>
        </w:rPr>
      </w:pPr>
    </w:p>
    <w:p w14:paraId="77916CF2" w14:textId="562D3F8F" w:rsidR="00DC062D" w:rsidRPr="00D12ED9" w:rsidRDefault="00DC062D" w:rsidP="00DC062D">
      <w:pPr>
        <w:pStyle w:val="ListParagraph"/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lang w:val="en-US"/>
        </w:rPr>
      </w:pPr>
      <w:r w:rsidRPr="00D12ED9">
        <w:rPr>
          <w:rFonts w:ascii="Helvetica" w:hAnsi="Helvetica" w:cs="Arial"/>
          <w:b/>
          <w:bCs/>
          <w:sz w:val="22"/>
          <w:u w:val="single"/>
          <w:lang w:val="en-US"/>
        </w:rPr>
        <w:t xml:space="preserve">Clément </w:t>
      </w:r>
      <w:proofErr w:type="spellStart"/>
      <w:r w:rsidRPr="00D12ED9">
        <w:rPr>
          <w:rFonts w:ascii="Helvetica" w:hAnsi="Helvetica" w:cs="Arial"/>
          <w:b/>
          <w:bCs/>
          <w:sz w:val="22"/>
          <w:u w:val="single"/>
          <w:lang w:val="en-US"/>
        </w:rPr>
        <w:t>Immarigeon</w:t>
      </w:r>
      <w:proofErr w:type="spellEnd"/>
      <w:r w:rsidRPr="00D12ED9">
        <w:rPr>
          <w:rFonts w:ascii="Helvetica" w:hAnsi="Helvetica" w:cs="Arial"/>
          <w:sz w:val="22"/>
          <w:lang w:val="en-US"/>
        </w:rPr>
        <w:t xml:space="preserve">: </w:t>
      </w:r>
      <w:r w:rsidR="00BA5A74" w:rsidRPr="00D12ED9">
        <w:rPr>
          <w:rFonts w:ascii="Helvetica" w:hAnsi="Helvetica" w:cs="Arial"/>
          <w:sz w:val="22"/>
          <w:lang w:val="en-US"/>
        </w:rPr>
        <w:t>Cut the glands</w:t>
      </w:r>
      <w:r w:rsidRPr="00D12ED9">
        <w:rPr>
          <w:rFonts w:ascii="Helvetica" w:hAnsi="Helvetica" w:cs="Arial"/>
          <w:sz w:val="22"/>
          <w:lang w:val="en-US"/>
        </w:rPr>
        <w:t xml:space="preserve"> </w:t>
      </w:r>
      <w:r w:rsidR="00BA5A74" w:rsidRPr="00D12ED9">
        <w:rPr>
          <w:rFonts w:ascii="Helvetica" w:hAnsi="Helvetica" w:cs="Arial"/>
          <w:sz w:val="22"/>
          <w:lang w:val="en-US"/>
        </w:rPr>
        <w:t>such</w:t>
      </w:r>
      <w:r w:rsidRPr="00D12ED9">
        <w:rPr>
          <w:rFonts w:ascii="Helvetica" w:hAnsi="Helvetica" w:cs="Arial"/>
          <w:sz w:val="22"/>
          <w:lang w:val="en-US"/>
        </w:rPr>
        <w:t xml:space="preserve"> that </w:t>
      </w:r>
      <w:r w:rsidR="00BA5A74" w:rsidRPr="00D12ED9">
        <w:rPr>
          <w:rFonts w:ascii="Helvetica" w:hAnsi="Helvetica" w:cs="Arial"/>
          <w:sz w:val="22"/>
          <w:lang w:val="en-US"/>
        </w:rPr>
        <w:t xml:space="preserve">the </w:t>
      </w:r>
      <w:r w:rsidRPr="00D12ED9">
        <w:rPr>
          <w:rFonts w:ascii="Helvetica" w:hAnsi="Helvetica" w:cs="Arial"/>
          <w:sz w:val="22"/>
          <w:lang w:val="en-US"/>
        </w:rPr>
        <w:t xml:space="preserve">peptidases can reach </w:t>
      </w:r>
      <w:r w:rsidR="00BA5A74" w:rsidRPr="00D12ED9">
        <w:rPr>
          <w:rFonts w:ascii="Helvetica" w:hAnsi="Helvetica" w:cs="Arial"/>
          <w:sz w:val="22"/>
          <w:lang w:val="en-US"/>
        </w:rPr>
        <w:t xml:space="preserve">the </w:t>
      </w:r>
      <w:r w:rsidRPr="00D12ED9">
        <w:rPr>
          <w:rFonts w:ascii="Helvetica" w:hAnsi="Helvetica" w:cs="Arial"/>
          <w:sz w:val="22"/>
          <w:lang w:val="en-US"/>
        </w:rPr>
        <w:t xml:space="preserve">cells that are otherwise protected by </w:t>
      </w:r>
      <w:r w:rsidRPr="00D12ED9">
        <w:rPr>
          <w:rFonts w:ascii="Helvetica" w:hAnsi="Helvetica"/>
          <w:sz w:val="22"/>
          <w:lang w:val="en-US"/>
        </w:rPr>
        <w:t xml:space="preserve">the </w:t>
      </w:r>
      <w:r w:rsidR="00B37073" w:rsidRPr="00D12ED9">
        <w:rPr>
          <w:rFonts w:ascii="Helvetica" w:hAnsi="Helvetica"/>
          <w:sz w:val="22"/>
          <w:lang w:val="en-US"/>
        </w:rPr>
        <w:t xml:space="preserve">outer muscle layer </w:t>
      </w:r>
      <w:bookmarkStart w:id="0" w:name="_GoBack"/>
      <w:bookmarkEnd w:id="0"/>
      <w:r w:rsidR="00B37073">
        <w:rPr>
          <w:rFonts w:ascii="Helvetica" w:hAnsi="Helvetica"/>
          <w:sz w:val="22"/>
          <w:lang w:val="en-US"/>
        </w:rPr>
        <w:t xml:space="preserve">and </w:t>
      </w:r>
      <w:r w:rsidRPr="00D12ED9">
        <w:rPr>
          <w:rFonts w:ascii="Helvetica" w:hAnsi="Helvetica"/>
          <w:sz w:val="22"/>
          <w:lang w:val="en-US"/>
        </w:rPr>
        <w:t xml:space="preserve">viscous seminal fluid in the lumen of the gland </w:t>
      </w:r>
      <w:r w:rsidRPr="00D12ED9">
        <w:rPr>
          <w:rFonts w:ascii="Helvetica" w:hAnsi="Helvetica"/>
          <w:b/>
          <w:bCs/>
          <w:sz w:val="22"/>
          <w:lang w:val="en-US"/>
        </w:rPr>
        <w:t>[1]</w:t>
      </w:r>
      <w:r w:rsidRPr="00D12ED9">
        <w:rPr>
          <w:rFonts w:ascii="Helvetica" w:hAnsi="Helvetica"/>
          <w:sz w:val="22"/>
          <w:lang w:val="en-US"/>
        </w:rPr>
        <w:t>.</w:t>
      </w:r>
      <w:r w:rsidRPr="00D12ED9">
        <w:rPr>
          <w:rFonts w:ascii="Helvetica" w:hAnsi="Helvetica" w:cs="Arial"/>
          <w:sz w:val="22"/>
          <w:lang w:val="en-US"/>
        </w:rPr>
        <w:t xml:space="preserve">    </w:t>
      </w:r>
    </w:p>
    <w:p w14:paraId="01A85371" w14:textId="77777777" w:rsidR="00DC062D" w:rsidRPr="00D12ED9" w:rsidRDefault="00DC062D" w:rsidP="00DC062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lang w:val="en-US"/>
        </w:rPr>
      </w:pPr>
    </w:p>
    <w:p w14:paraId="6FED242B" w14:textId="0CCBE3CB" w:rsidR="00DC062D" w:rsidRPr="00D12ED9" w:rsidRDefault="00DC062D" w:rsidP="00DC062D">
      <w:pPr>
        <w:pStyle w:val="ListParagraph"/>
        <w:numPr>
          <w:ilvl w:val="2"/>
          <w:numId w:val="7"/>
        </w:numPr>
        <w:rPr>
          <w:rFonts w:ascii="Helvetica" w:hAnsi="Helvetica" w:cs="Arial"/>
          <w:sz w:val="22"/>
          <w:lang w:val="en-US"/>
        </w:rPr>
      </w:pPr>
      <w:r w:rsidRPr="00D12ED9">
        <w:rPr>
          <w:rFonts w:ascii="Helvetica" w:hAnsi="Helvetica" w:cs="Arial"/>
          <w:bCs/>
          <w:sz w:val="22"/>
          <w:lang w:val="en-US"/>
        </w:rPr>
        <w:t>INTERVIEW: Named talent says the statement above in an interview-style shot, looking slightly off-camera</w:t>
      </w:r>
    </w:p>
    <w:p w14:paraId="7E0F50B0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2C975A6A" w14:textId="4CAC8A1F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Then, use a pre-wet</w:t>
      </w:r>
      <w:r w:rsidR="002F40BB">
        <w:rPr>
          <w:rFonts w:ascii="Helvetica" w:hAnsi="Helvetica"/>
          <w:sz w:val="22"/>
          <w:lang w:val="en-US"/>
        </w:rPr>
        <w:t>,</w:t>
      </w:r>
      <w:r w:rsidRPr="00065EC2">
        <w:rPr>
          <w:rFonts w:ascii="Helvetica" w:hAnsi="Helvetica"/>
          <w:sz w:val="22"/>
          <w:lang w:val="en-US"/>
        </w:rPr>
        <w:t xml:space="preserve"> flame-rounded</w:t>
      </w:r>
      <w:r w:rsidR="002F40BB">
        <w:rPr>
          <w:rFonts w:ascii="Helvetica" w:hAnsi="Helvetica"/>
          <w:sz w:val="22"/>
          <w:lang w:val="en-US"/>
        </w:rPr>
        <w:t>,</w:t>
      </w:r>
      <w:r w:rsidRPr="00065EC2">
        <w:rPr>
          <w:rFonts w:ascii="Helvetica" w:hAnsi="Helvetica"/>
          <w:sz w:val="22"/>
          <w:lang w:val="en-US"/>
        </w:rPr>
        <w:t xml:space="preserve"> </w:t>
      </w:r>
      <w:r w:rsidR="00D32528">
        <w:rPr>
          <w:rFonts w:ascii="Helvetica" w:hAnsi="Helvetica"/>
          <w:sz w:val="22"/>
          <w:lang w:val="en-US"/>
        </w:rPr>
        <w:t xml:space="preserve">wide </w:t>
      </w:r>
      <w:r w:rsidRPr="00065EC2">
        <w:rPr>
          <w:rFonts w:ascii="Helvetica" w:hAnsi="Helvetica"/>
          <w:sz w:val="22"/>
          <w:lang w:val="en-US"/>
        </w:rPr>
        <w:t xml:space="preserve">200-microliter pipette tip to transfer the glands to a 1.5-milliliter tube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Pr="00065EC2">
        <w:rPr>
          <w:rFonts w:ascii="Helvetica" w:hAnsi="Helvetica"/>
          <w:sz w:val="22"/>
          <w:lang w:val="en-US"/>
        </w:rPr>
        <w:t>.</w:t>
      </w:r>
    </w:p>
    <w:p w14:paraId="45744C54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19A118B8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Gland(s) being added to tube, with digestion medium container visible in frame</w:t>
      </w:r>
    </w:p>
    <w:p w14:paraId="543E1B64" w14:textId="77777777" w:rsidR="00065EC2" w:rsidRDefault="00065EC2" w:rsidP="00065EC2">
      <w:pPr>
        <w:jc w:val="both"/>
        <w:rPr>
          <w:rFonts w:ascii="Helvetica" w:hAnsi="Helvetica" w:cs="Calibri"/>
          <w:sz w:val="22"/>
          <w:szCs w:val="22"/>
        </w:rPr>
      </w:pPr>
    </w:p>
    <w:p w14:paraId="6DADAF48" w14:textId="77777777" w:rsidR="00065EC2" w:rsidRPr="00065EC2" w:rsidRDefault="00065EC2" w:rsidP="00065EC2">
      <w:pPr>
        <w:pStyle w:val="ListParagraph"/>
        <w:numPr>
          <w:ilvl w:val="0"/>
          <w:numId w:val="7"/>
        </w:numPr>
        <w:jc w:val="both"/>
        <w:rPr>
          <w:rFonts w:ascii="Helvetica" w:hAnsi="Helvetica" w:cs="Times New Roman"/>
          <w:b/>
          <w:bCs/>
          <w:sz w:val="22"/>
          <w:lang w:val="en-US"/>
        </w:rPr>
      </w:pPr>
      <w:r w:rsidRPr="00065EC2">
        <w:rPr>
          <w:rFonts w:ascii="Helvetica" w:hAnsi="Helvetica"/>
          <w:b/>
          <w:bCs/>
          <w:sz w:val="22"/>
          <w:lang w:val="en-US"/>
        </w:rPr>
        <w:t>Tissue Digestion and Mechanical Cell Dissociation</w:t>
      </w:r>
    </w:p>
    <w:p w14:paraId="3B2A42D6" w14:textId="77777777" w:rsidR="00065EC2" w:rsidRPr="00065EC2" w:rsidRDefault="00065EC2" w:rsidP="00065EC2">
      <w:pPr>
        <w:pStyle w:val="ListParagraph"/>
        <w:ind w:left="360"/>
        <w:jc w:val="both"/>
        <w:rPr>
          <w:rFonts w:ascii="Helvetica" w:hAnsi="Helvetica"/>
          <w:b/>
          <w:bCs/>
          <w:sz w:val="22"/>
          <w:lang w:val="en-US"/>
        </w:rPr>
      </w:pPr>
    </w:p>
    <w:p w14:paraId="5F52D1F3" w14:textId="77777777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For tissue digestion, place the tube in a 37-degree Celsius shaker for 60 minutes at 1000 rotations per minute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Pr="00065EC2">
        <w:rPr>
          <w:rFonts w:ascii="Helvetica" w:hAnsi="Helvetica"/>
          <w:sz w:val="22"/>
          <w:lang w:val="en-US"/>
        </w:rPr>
        <w:t>.</w:t>
      </w:r>
    </w:p>
    <w:p w14:paraId="074D38B0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38847082" w14:textId="4197982D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WIDE: Talent placing tube into shaker</w:t>
      </w:r>
      <w:r w:rsidR="001F5239">
        <w:rPr>
          <w:rFonts w:ascii="Helvetica" w:hAnsi="Helvetica"/>
          <w:sz w:val="22"/>
          <w:lang w:val="en-US"/>
        </w:rPr>
        <w:t xml:space="preserve">, </w:t>
      </w:r>
      <w:r w:rsidRPr="00065EC2">
        <w:rPr>
          <w:rFonts w:ascii="Helvetica" w:hAnsi="Helvetica"/>
          <w:sz w:val="22"/>
          <w:lang w:val="en-US"/>
        </w:rPr>
        <w:t>starting shaking</w:t>
      </w:r>
      <w:r w:rsidR="001F5239">
        <w:rPr>
          <w:rFonts w:ascii="Helvetica" w:hAnsi="Helvetica"/>
          <w:sz w:val="22"/>
          <w:lang w:val="en-US"/>
        </w:rPr>
        <w:t xml:space="preserve">, and setting timer </w:t>
      </w:r>
      <w:r w:rsidR="001F5239" w:rsidRPr="001F5239">
        <w:rPr>
          <w:rFonts w:ascii="Helvetica" w:hAnsi="Helvetica"/>
          <w:i/>
          <w:iCs/>
          <w:color w:val="4F81BD" w:themeColor="accent1"/>
          <w:sz w:val="22"/>
          <w:lang w:val="en-US"/>
        </w:rPr>
        <w:t>Video Editor: please include only enough action to fit w/ narrative</w:t>
      </w:r>
    </w:p>
    <w:p w14:paraId="4BDD0A63" w14:textId="77777777" w:rsidR="00065EC2" w:rsidRPr="00065EC2" w:rsidRDefault="00065EC2" w:rsidP="00065EC2">
      <w:pPr>
        <w:pStyle w:val="ListParagraph"/>
        <w:ind w:left="1368"/>
        <w:jc w:val="both"/>
        <w:rPr>
          <w:rFonts w:ascii="Helvetica" w:hAnsi="Helvetica"/>
          <w:sz w:val="22"/>
          <w:lang w:val="en-US"/>
        </w:rPr>
      </w:pPr>
    </w:p>
    <w:p w14:paraId="79E445AA" w14:textId="507A3BC5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At the end of the incubation, stop the digestion with 1 milliliter of serum-supplemented medium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Pr="00065EC2">
        <w:rPr>
          <w:rFonts w:ascii="Helvetica" w:hAnsi="Helvetica"/>
          <w:sz w:val="22"/>
          <w:lang w:val="en-US"/>
        </w:rPr>
        <w:t xml:space="preserve"> and use a pre-wet, flame-rounded, wide 1000-microliter pipette tip to transfer the </w:t>
      </w:r>
      <w:r w:rsidR="00BB4E9E">
        <w:rPr>
          <w:rFonts w:ascii="Helvetica" w:hAnsi="Helvetica"/>
          <w:sz w:val="22"/>
          <w:lang w:val="en-US"/>
        </w:rPr>
        <w:t>samples</w:t>
      </w:r>
      <w:r w:rsidRPr="00065EC2">
        <w:rPr>
          <w:rFonts w:ascii="Helvetica" w:hAnsi="Helvetica"/>
          <w:sz w:val="22"/>
          <w:lang w:val="en-US"/>
        </w:rPr>
        <w:t xml:space="preserve"> to a 24-well plate </w:t>
      </w:r>
      <w:r w:rsidRPr="00065EC2">
        <w:rPr>
          <w:rFonts w:ascii="Helvetica" w:hAnsi="Helvetica"/>
          <w:b/>
          <w:bCs/>
          <w:sz w:val="22"/>
          <w:lang w:val="en-US"/>
        </w:rPr>
        <w:t>[2]</w:t>
      </w:r>
      <w:r w:rsidRPr="00065EC2">
        <w:rPr>
          <w:rFonts w:ascii="Helvetica" w:hAnsi="Helvetica"/>
          <w:sz w:val="22"/>
          <w:lang w:val="en-US"/>
        </w:rPr>
        <w:t>.</w:t>
      </w:r>
    </w:p>
    <w:p w14:paraId="45517275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60A0DB54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Talent adding medium to tube, with medium container visible in frame</w:t>
      </w:r>
    </w:p>
    <w:p w14:paraId="160B03C7" w14:textId="7C53DA9E" w:rsidR="00065EC2" w:rsidRPr="00D12ED9" w:rsidRDefault="00BB4E9E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>
        <w:rPr>
          <w:rFonts w:ascii="Helvetica" w:hAnsi="Helvetica"/>
          <w:sz w:val="22"/>
          <w:lang w:val="en-US"/>
        </w:rPr>
        <w:t>samples</w:t>
      </w:r>
      <w:r w:rsidR="00065EC2" w:rsidRPr="00D12ED9">
        <w:rPr>
          <w:rFonts w:ascii="Helvetica" w:hAnsi="Helvetica"/>
          <w:sz w:val="22"/>
          <w:lang w:val="en-US"/>
        </w:rPr>
        <w:t xml:space="preserve"> added to well</w:t>
      </w:r>
      <w:r w:rsidR="001F5239" w:rsidRPr="00D12ED9">
        <w:rPr>
          <w:rFonts w:ascii="Helvetica" w:hAnsi="Helvetica"/>
          <w:sz w:val="22"/>
          <w:lang w:val="en-US"/>
        </w:rPr>
        <w:t>(s)</w:t>
      </w:r>
    </w:p>
    <w:p w14:paraId="3F9CB01A" w14:textId="77777777" w:rsidR="00065EC2" w:rsidRPr="00D12ED9" w:rsidRDefault="00065EC2" w:rsidP="00065EC2">
      <w:pPr>
        <w:pStyle w:val="ListParagraph"/>
        <w:ind w:left="0"/>
        <w:rPr>
          <w:rFonts w:ascii="Helvetica" w:hAnsi="Helvetica"/>
          <w:sz w:val="22"/>
          <w:lang w:val="en-US"/>
        </w:rPr>
      </w:pPr>
    </w:p>
    <w:p w14:paraId="791CA1DE" w14:textId="77777777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Check the cells for their GFP expression under a fluorescent microscope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Pr="00065EC2">
        <w:rPr>
          <w:rFonts w:ascii="Helvetica" w:hAnsi="Helvetica"/>
          <w:sz w:val="22"/>
          <w:lang w:val="en-US"/>
        </w:rPr>
        <w:t xml:space="preserve">. Most of the gland tips should look intact and a few secondary cells should be detached </w:t>
      </w:r>
      <w:r w:rsidRPr="00065EC2">
        <w:rPr>
          <w:rFonts w:ascii="Helvetica" w:hAnsi="Helvetica"/>
          <w:b/>
          <w:bCs/>
          <w:sz w:val="22"/>
          <w:lang w:val="en-US"/>
        </w:rPr>
        <w:t>[2-TXT]</w:t>
      </w:r>
      <w:r w:rsidRPr="00065EC2">
        <w:rPr>
          <w:rFonts w:ascii="Helvetica" w:hAnsi="Helvetica"/>
          <w:sz w:val="22"/>
          <w:lang w:val="en-US"/>
        </w:rPr>
        <w:t>.</w:t>
      </w:r>
    </w:p>
    <w:p w14:paraId="5A7ACC57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33FE07D6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Talent placing plate onto microscope stage</w:t>
      </w:r>
    </w:p>
    <w:p w14:paraId="337F7B9A" w14:textId="213E2A29" w:rsidR="00065EC2" w:rsidRPr="00065EC2" w:rsidRDefault="00CD02A8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87DE2">
        <w:rPr>
          <w:rFonts w:ascii="Helvetica" w:hAnsi="Helvetica"/>
          <w:color w:val="FF0000"/>
          <w:sz w:val="22"/>
          <w:lang w:val="en-US"/>
        </w:rPr>
        <w:t>LAB MEDIA: Step 3.3.2.tif</w:t>
      </w:r>
    </w:p>
    <w:p w14:paraId="3CB59B23" w14:textId="77777777" w:rsidR="00065EC2" w:rsidRPr="00065EC2" w:rsidRDefault="00065EC2" w:rsidP="00065EC2">
      <w:pPr>
        <w:pStyle w:val="ListParagraph"/>
        <w:ind w:left="0"/>
        <w:rPr>
          <w:rFonts w:ascii="Helvetica" w:hAnsi="Helvetica"/>
          <w:sz w:val="22"/>
          <w:lang w:val="en-US"/>
        </w:rPr>
      </w:pPr>
    </w:p>
    <w:p w14:paraId="1E0D5F8A" w14:textId="5DAEFB10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lastRenderedPageBreak/>
        <w:t xml:space="preserve">Use a rounded, narrow 1000-microliter pipette tip to gently triturate the cells 3-5 times to disrupt the accessory gland tissue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Pr="00065EC2">
        <w:rPr>
          <w:rFonts w:ascii="Helvetica" w:hAnsi="Helvetica"/>
          <w:sz w:val="22"/>
          <w:lang w:val="en-US"/>
        </w:rPr>
        <w:t>. Then use a very narrow, rounded 1000-microliter pipette tip 1-2 times to individualize the cells</w:t>
      </w:r>
      <w:r w:rsidR="00DC062D">
        <w:rPr>
          <w:rFonts w:ascii="Helvetica" w:hAnsi="Helvetica"/>
          <w:sz w:val="22"/>
          <w:lang w:val="en-US"/>
        </w:rPr>
        <w:t xml:space="preserve"> </w:t>
      </w:r>
      <w:r w:rsidRPr="00065EC2">
        <w:rPr>
          <w:rFonts w:ascii="Helvetica" w:hAnsi="Helvetica"/>
          <w:b/>
          <w:bCs/>
          <w:sz w:val="22"/>
          <w:lang w:val="en-US"/>
        </w:rPr>
        <w:t>[2]</w:t>
      </w:r>
      <w:r w:rsidRPr="00065EC2">
        <w:rPr>
          <w:rFonts w:ascii="Helvetica" w:hAnsi="Helvetica"/>
          <w:sz w:val="22"/>
          <w:lang w:val="en-US"/>
        </w:rPr>
        <w:t>.</w:t>
      </w:r>
    </w:p>
    <w:p w14:paraId="0216F21A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45526F11" w14:textId="53B3F609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Shot of narrow pipette tip, then cells being pipetted</w:t>
      </w:r>
      <w:r w:rsidR="00376863">
        <w:rPr>
          <w:rFonts w:ascii="Helvetica" w:hAnsi="Helvetica"/>
          <w:sz w:val="22"/>
          <w:lang w:val="en-US"/>
        </w:rPr>
        <w:t xml:space="preserve"> </w:t>
      </w:r>
      <w:r w:rsidR="00376863" w:rsidRPr="00D12ED9">
        <w:rPr>
          <w:rFonts w:ascii="Helvetica" w:hAnsi="Helvetica"/>
          <w:i/>
          <w:iCs/>
          <w:color w:val="4F81BD" w:themeColor="accent1"/>
          <w:sz w:val="22"/>
          <w:lang w:val="en-US"/>
        </w:rPr>
        <w:t>Videographer: Important step</w:t>
      </w:r>
    </w:p>
    <w:p w14:paraId="067BABAF" w14:textId="2CAC8EB4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Shot of very narrow pipette tip, then cells being pipetted</w:t>
      </w:r>
      <w:r w:rsidR="00376863" w:rsidRPr="00D12ED9">
        <w:rPr>
          <w:rFonts w:ascii="Helvetica" w:hAnsi="Helvetica"/>
          <w:color w:val="4F81BD" w:themeColor="accent1"/>
          <w:sz w:val="22"/>
          <w:lang w:val="en-US"/>
        </w:rPr>
        <w:t xml:space="preserve"> </w:t>
      </w:r>
      <w:r w:rsidR="00376863" w:rsidRPr="00D12ED9">
        <w:rPr>
          <w:rFonts w:ascii="Helvetica" w:hAnsi="Helvetica"/>
          <w:i/>
          <w:iCs/>
          <w:color w:val="4F81BD" w:themeColor="accent1"/>
          <w:sz w:val="22"/>
          <w:lang w:val="en-US"/>
        </w:rPr>
        <w:t>Videographer: Important step</w:t>
      </w:r>
    </w:p>
    <w:p w14:paraId="51760E26" w14:textId="77777777" w:rsidR="00065EC2" w:rsidRPr="00065EC2" w:rsidRDefault="00065EC2" w:rsidP="00065EC2">
      <w:pPr>
        <w:pStyle w:val="ListParagraph"/>
        <w:ind w:left="1368"/>
        <w:jc w:val="both"/>
        <w:rPr>
          <w:rFonts w:ascii="Helvetica" w:hAnsi="Helvetica"/>
          <w:sz w:val="22"/>
          <w:lang w:val="en-US"/>
        </w:rPr>
      </w:pPr>
    </w:p>
    <w:p w14:paraId="39099CC6" w14:textId="166E56A5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Allow the cells to settle for 15 minutes </w:t>
      </w:r>
      <w:r w:rsidRPr="00065EC2">
        <w:rPr>
          <w:rFonts w:ascii="Helvetica" w:hAnsi="Helvetica"/>
          <w:b/>
          <w:bCs/>
          <w:sz w:val="22"/>
          <w:lang w:val="en-US"/>
        </w:rPr>
        <w:t>[1]</w:t>
      </w:r>
      <w:r w:rsidR="00BB4E9E" w:rsidRPr="002F40BB">
        <w:rPr>
          <w:rFonts w:ascii="Helvetica" w:hAnsi="Helvetica"/>
          <w:sz w:val="22"/>
          <w:lang w:val="en-US"/>
        </w:rPr>
        <w:t>.</w:t>
      </w:r>
      <w:r w:rsidR="00BB4E9E">
        <w:rPr>
          <w:rFonts w:ascii="Helvetica" w:hAnsi="Helvetica"/>
          <w:b/>
          <w:bCs/>
          <w:sz w:val="22"/>
          <w:lang w:val="en-US"/>
        </w:rPr>
        <w:t xml:space="preserve"> </w:t>
      </w:r>
      <w:r w:rsidR="002F40BB" w:rsidRPr="002F40BB">
        <w:rPr>
          <w:rFonts w:ascii="Helvetica" w:hAnsi="Helvetica"/>
          <w:sz w:val="22"/>
          <w:lang w:val="en-US"/>
        </w:rPr>
        <w:t>Confirm that</w:t>
      </w:r>
      <w:r w:rsidR="00BB4E9E" w:rsidRPr="002F40BB">
        <w:rPr>
          <w:rFonts w:ascii="Helvetica" w:hAnsi="Helvetica"/>
          <w:sz w:val="22"/>
          <w:lang w:val="en-US"/>
        </w:rPr>
        <w:t xml:space="preserve"> the cells </w:t>
      </w:r>
      <w:r w:rsidR="002F40BB" w:rsidRPr="002F40BB">
        <w:rPr>
          <w:rFonts w:ascii="Helvetica" w:hAnsi="Helvetica"/>
          <w:sz w:val="22"/>
          <w:lang w:val="en-US"/>
        </w:rPr>
        <w:t>appear</w:t>
      </w:r>
      <w:r w:rsidR="00BB4E9E" w:rsidRPr="002F40BB">
        <w:rPr>
          <w:rFonts w:ascii="Helvetica" w:hAnsi="Helvetica"/>
          <w:sz w:val="22"/>
          <w:lang w:val="en-US"/>
        </w:rPr>
        <w:t xml:space="preserve"> healthy </w:t>
      </w:r>
      <w:r w:rsidR="002F40BB" w:rsidRPr="002F40BB">
        <w:rPr>
          <w:rFonts w:ascii="Helvetica" w:hAnsi="Helvetica"/>
          <w:sz w:val="22"/>
          <w:lang w:val="en-US"/>
        </w:rPr>
        <w:t>under the microscope</w:t>
      </w:r>
      <w:r w:rsidR="002F40BB">
        <w:rPr>
          <w:rFonts w:ascii="Helvetica" w:hAnsi="Helvetica"/>
          <w:b/>
          <w:bCs/>
          <w:sz w:val="22"/>
          <w:lang w:val="en-US"/>
        </w:rPr>
        <w:t xml:space="preserve"> </w:t>
      </w:r>
      <w:r w:rsidR="00BB4E9E">
        <w:rPr>
          <w:rFonts w:ascii="Helvetica" w:hAnsi="Helvetica"/>
          <w:b/>
          <w:bCs/>
          <w:sz w:val="22"/>
          <w:lang w:val="en-US"/>
        </w:rPr>
        <w:t xml:space="preserve">[2] </w:t>
      </w:r>
      <w:r w:rsidR="00BB4E9E" w:rsidRPr="002F40BB">
        <w:rPr>
          <w:rFonts w:ascii="Helvetica" w:hAnsi="Helvetica"/>
          <w:sz w:val="22"/>
          <w:lang w:val="en-US"/>
        </w:rPr>
        <w:t>and</w:t>
      </w:r>
      <w:r w:rsidRPr="00065EC2">
        <w:rPr>
          <w:rFonts w:ascii="Helvetica" w:hAnsi="Helvetica"/>
          <w:sz w:val="22"/>
          <w:lang w:val="en-US"/>
        </w:rPr>
        <w:t xml:space="preserve"> remov</w:t>
      </w:r>
      <w:r w:rsidR="00BB4E9E">
        <w:rPr>
          <w:rFonts w:ascii="Helvetica" w:hAnsi="Helvetica"/>
          <w:sz w:val="22"/>
          <w:lang w:val="en-US"/>
        </w:rPr>
        <w:t>e</w:t>
      </w:r>
      <w:r w:rsidRPr="00065EC2">
        <w:rPr>
          <w:rFonts w:ascii="Helvetica" w:hAnsi="Helvetica"/>
          <w:sz w:val="22"/>
          <w:lang w:val="en-US"/>
        </w:rPr>
        <w:t xml:space="preserve"> the excess medium </w:t>
      </w:r>
      <w:r w:rsidRPr="00065EC2">
        <w:rPr>
          <w:rFonts w:ascii="Helvetica" w:hAnsi="Helvetica"/>
          <w:b/>
          <w:bCs/>
          <w:sz w:val="22"/>
          <w:lang w:val="en-US"/>
        </w:rPr>
        <w:t>[</w:t>
      </w:r>
      <w:r w:rsidR="00BB4E9E">
        <w:rPr>
          <w:rFonts w:ascii="Helvetica" w:hAnsi="Helvetica"/>
          <w:b/>
          <w:bCs/>
          <w:sz w:val="22"/>
          <w:lang w:val="en-US"/>
        </w:rPr>
        <w:t>3</w:t>
      </w:r>
      <w:r w:rsidRPr="00065EC2">
        <w:rPr>
          <w:rFonts w:ascii="Helvetica" w:hAnsi="Helvetica"/>
          <w:b/>
          <w:bCs/>
          <w:sz w:val="22"/>
          <w:lang w:val="en-US"/>
        </w:rPr>
        <w:t>]</w:t>
      </w:r>
      <w:r w:rsidRPr="00065EC2">
        <w:rPr>
          <w:rFonts w:ascii="Helvetica" w:hAnsi="Helvetica"/>
          <w:sz w:val="22"/>
          <w:lang w:val="en-US"/>
        </w:rPr>
        <w:t>.</w:t>
      </w:r>
    </w:p>
    <w:p w14:paraId="40D03105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0DF56589" w14:textId="77777777" w:rsid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>Talent setting timer, with plate visible in frame</w:t>
      </w:r>
    </w:p>
    <w:p w14:paraId="196140D8" w14:textId="26639A90" w:rsidR="00087DE2" w:rsidRDefault="00087DE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</w:rPr>
      </w:pPr>
      <w:r w:rsidRPr="00087DE2">
        <w:rPr>
          <w:rFonts w:ascii="Helvetica" w:hAnsi="Helvetica"/>
          <w:color w:val="FF0000"/>
          <w:sz w:val="22"/>
          <w:lang w:val="en-US"/>
        </w:rPr>
        <w:t>LAB MEDIA: Step 3.</w:t>
      </w:r>
      <w:r w:rsidRPr="00087DE2">
        <w:rPr>
          <w:rFonts w:ascii="Helvetica" w:hAnsi="Helvetica"/>
          <w:color w:val="FF0000"/>
          <w:sz w:val="22"/>
          <w:lang w:val="en-US"/>
        </w:rPr>
        <w:t>5</w:t>
      </w:r>
      <w:r w:rsidRPr="00087DE2">
        <w:rPr>
          <w:rFonts w:ascii="Helvetica" w:hAnsi="Helvetica"/>
          <w:color w:val="FF0000"/>
          <w:sz w:val="22"/>
          <w:lang w:val="en-US"/>
        </w:rPr>
        <w:t>.2.tif</w:t>
      </w:r>
      <w:r>
        <w:rPr>
          <w:rFonts w:ascii="Helvetica" w:hAnsi="Helvetica"/>
          <w:sz w:val="22"/>
        </w:rPr>
        <w:t xml:space="preserve"> </w:t>
      </w:r>
    </w:p>
    <w:p w14:paraId="1A44EEA5" w14:textId="014A45B7" w:rsid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Medium </w:t>
      </w:r>
      <w:proofErr w:type="spellStart"/>
      <w:r>
        <w:rPr>
          <w:rFonts w:ascii="Helvetica" w:hAnsi="Helvetica"/>
          <w:sz w:val="22"/>
        </w:rPr>
        <w:t>being</w:t>
      </w:r>
      <w:proofErr w:type="spellEnd"/>
      <w:r>
        <w:rPr>
          <w:rFonts w:ascii="Helvetica" w:hAnsi="Helvetica"/>
          <w:sz w:val="22"/>
        </w:rPr>
        <w:t xml:space="preserve"> </w:t>
      </w:r>
      <w:proofErr w:type="spellStart"/>
      <w:r>
        <w:rPr>
          <w:rFonts w:ascii="Helvetica" w:hAnsi="Helvetica"/>
          <w:sz w:val="22"/>
        </w:rPr>
        <w:t>aspirated</w:t>
      </w:r>
      <w:proofErr w:type="spellEnd"/>
    </w:p>
    <w:p w14:paraId="6183FA6B" w14:textId="77777777" w:rsidR="00065EC2" w:rsidRDefault="00065EC2" w:rsidP="00065EC2">
      <w:pPr>
        <w:pStyle w:val="ListParagraph"/>
        <w:ind w:left="0"/>
        <w:rPr>
          <w:rFonts w:ascii="Helvetica" w:hAnsi="Helvetica"/>
          <w:sz w:val="22"/>
        </w:rPr>
      </w:pPr>
    </w:p>
    <w:p w14:paraId="1F2AC9D8" w14:textId="77777777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Then transfer the cells into a new 1.5-milliliter tube </w:t>
      </w:r>
      <w:r w:rsidRPr="00065EC2">
        <w:rPr>
          <w:rFonts w:ascii="Helvetica" w:hAnsi="Helvetica"/>
          <w:b/>
          <w:bCs/>
          <w:sz w:val="22"/>
          <w:lang w:val="en-US"/>
        </w:rPr>
        <w:t>[1-TXT]</w:t>
      </w:r>
      <w:r w:rsidRPr="00065EC2">
        <w:rPr>
          <w:rFonts w:ascii="Helvetica" w:hAnsi="Helvetica"/>
          <w:sz w:val="22"/>
          <w:lang w:val="en-US"/>
        </w:rPr>
        <w:t xml:space="preserve"> and rinse the wells with fresh medium to recover any remaining cells </w:t>
      </w:r>
      <w:r w:rsidRPr="00065EC2">
        <w:rPr>
          <w:rFonts w:ascii="Helvetica" w:hAnsi="Helvetica"/>
          <w:b/>
          <w:bCs/>
          <w:sz w:val="22"/>
          <w:lang w:val="en-US"/>
        </w:rPr>
        <w:t>[2-TXT]</w:t>
      </w:r>
      <w:r w:rsidRPr="00065EC2">
        <w:rPr>
          <w:rFonts w:ascii="Helvetica" w:hAnsi="Helvetica"/>
          <w:sz w:val="22"/>
          <w:lang w:val="en-US"/>
        </w:rPr>
        <w:t>.</w:t>
      </w:r>
    </w:p>
    <w:p w14:paraId="478E1752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/>
          <w:sz w:val="22"/>
          <w:lang w:val="en-US"/>
        </w:rPr>
      </w:pPr>
    </w:p>
    <w:p w14:paraId="312172F1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r w:rsidRPr="00065EC2">
        <w:rPr>
          <w:rFonts w:ascii="Helvetica" w:hAnsi="Helvetica"/>
          <w:sz w:val="22"/>
          <w:lang w:val="en-US"/>
        </w:rPr>
        <w:t xml:space="preserve">Talent adding cells to tube </w:t>
      </w:r>
      <w:r w:rsidRPr="00065EC2">
        <w:rPr>
          <w:rFonts w:ascii="Helvetica" w:hAnsi="Helvetica"/>
          <w:b/>
          <w:bCs/>
          <w:sz w:val="22"/>
          <w:lang w:val="en-US"/>
        </w:rPr>
        <w:t>TEXT: Pool identical samples</w:t>
      </w:r>
    </w:p>
    <w:p w14:paraId="6B434C55" w14:textId="3734F103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/>
          <w:sz w:val="22"/>
          <w:lang w:val="en-US"/>
        </w:rPr>
      </w:pPr>
      <w:proofErr w:type="spellStart"/>
      <w:r w:rsidRPr="00065EC2">
        <w:rPr>
          <w:rFonts w:ascii="Helvetica" w:hAnsi="Helvetica"/>
          <w:sz w:val="22"/>
          <w:lang w:val="en-US"/>
        </w:rPr>
        <w:t>Well being</w:t>
      </w:r>
      <w:proofErr w:type="spellEnd"/>
      <w:r w:rsidRPr="00065EC2">
        <w:rPr>
          <w:rFonts w:ascii="Helvetica" w:hAnsi="Helvetica"/>
          <w:sz w:val="22"/>
          <w:lang w:val="en-US"/>
        </w:rPr>
        <w:t xml:space="preserve"> rinsed</w:t>
      </w:r>
      <w:r w:rsidRPr="00065EC2">
        <w:rPr>
          <w:rFonts w:ascii="Helvetica" w:hAnsi="Helvetica"/>
          <w:b/>
          <w:bCs/>
          <w:sz w:val="22"/>
          <w:lang w:val="en-US"/>
        </w:rPr>
        <w:t xml:space="preserve"> TEXT: See text for </w:t>
      </w:r>
      <w:r w:rsidR="00DA5970">
        <w:rPr>
          <w:rFonts w:ascii="Helvetica" w:hAnsi="Helvetica"/>
          <w:b/>
          <w:bCs/>
          <w:sz w:val="22"/>
          <w:lang w:val="en-US"/>
        </w:rPr>
        <w:t xml:space="preserve">cell </w:t>
      </w:r>
      <w:r w:rsidRPr="00065EC2">
        <w:rPr>
          <w:rFonts w:ascii="Helvetica" w:hAnsi="Helvetica"/>
          <w:b/>
          <w:bCs/>
          <w:sz w:val="22"/>
          <w:lang w:val="en-US"/>
        </w:rPr>
        <w:t xml:space="preserve">sorting </w:t>
      </w:r>
      <w:r w:rsidR="001F5239">
        <w:rPr>
          <w:rFonts w:ascii="Helvetica" w:hAnsi="Helvetica"/>
          <w:b/>
          <w:bCs/>
          <w:sz w:val="22"/>
          <w:lang w:val="en-US"/>
        </w:rPr>
        <w:t>and</w:t>
      </w:r>
      <w:r w:rsidRPr="00065EC2">
        <w:rPr>
          <w:rFonts w:ascii="Helvetica" w:hAnsi="Helvetica"/>
          <w:b/>
          <w:bCs/>
          <w:sz w:val="22"/>
          <w:lang w:val="en-US"/>
        </w:rPr>
        <w:t xml:space="preserve"> RNA isolation details</w:t>
      </w:r>
    </w:p>
    <w:p w14:paraId="31185C13" w14:textId="5696BD42" w:rsidR="00065EC2" w:rsidRPr="00DC062D" w:rsidRDefault="00065EC2" w:rsidP="00065EC2">
      <w:pPr>
        <w:spacing w:before="240"/>
        <w:ind w:left="360"/>
        <w:outlineLvl w:val="0"/>
        <w:rPr>
          <w:rFonts w:ascii="Helvetica" w:eastAsiaTheme="majorEastAsia" w:hAnsi="Helvetica" w:cstheme="majorBidi"/>
          <w:color w:val="17365D" w:themeColor="text2" w:themeShade="BF"/>
          <w:spacing w:val="5"/>
          <w:kern w:val="28"/>
          <w:sz w:val="22"/>
          <w:szCs w:val="22"/>
        </w:rPr>
      </w:pPr>
      <w:r w:rsidRPr="00DC062D">
        <w:rPr>
          <w:rFonts w:ascii="Helvetica" w:hAnsi="Helvetica"/>
          <w:sz w:val="22"/>
          <w:szCs w:val="22"/>
        </w:rPr>
        <w:br w:type="page"/>
      </w:r>
    </w:p>
    <w:p w14:paraId="0E911CF2" w14:textId="77777777" w:rsidR="00065EC2" w:rsidRDefault="00065EC2" w:rsidP="00065EC2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6E79C084" w14:textId="77777777" w:rsidR="00065EC2" w:rsidRDefault="00065EC2" w:rsidP="00065EC2">
      <w:pPr>
        <w:numPr>
          <w:ilvl w:val="0"/>
          <w:numId w:val="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Representative Secondary Cell (SC) RNA Isolation and Analysis </w:t>
      </w:r>
    </w:p>
    <w:p w14:paraId="4FDB88D4" w14:textId="77777777" w:rsidR="00065EC2" w:rsidRDefault="00065EC2" w:rsidP="00065EC2">
      <w:pPr>
        <w:jc w:val="both"/>
        <w:rPr>
          <w:rFonts w:ascii="Helvetica" w:hAnsi="Helvetica" w:cs="Calibri"/>
          <w:sz w:val="22"/>
          <w:szCs w:val="22"/>
        </w:rPr>
      </w:pPr>
    </w:p>
    <w:p w14:paraId="341D170A" w14:textId="050EE15A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The </w:t>
      </w:r>
      <w:r w:rsidRPr="00065EC2">
        <w:rPr>
          <w:rFonts w:ascii="Helvetica" w:hAnsi="Helvetica" w:cs="Calibri"/>
          <w:i/>
          <w:sz w:val="22"/>
          <w:lang w:val="en-US"/>
        </w:rPr>
        <w:t>Abd-B-GAL4</w:t>
      </w:r>
      <w:r w:rsidRPr="00065EC2">
        <w:rPr>
          <w:rFonts w:ascii="Helvetica" w:hAnsi="Helvetica" w:cs="Calibri"/>
          <w:sz w:val="22"/>
          <w:lang w:val="en-US"/>
        </w:rPr>
        <w:t xml:space="preserve"> </w:t>
      </w:r>
      <w:r w:rsidRPr="00065EC2">
        <w:rPr>
          <w:rFonts w:ascii="Helvetica" w:hAnsi="Helvetica" w:cs="Calibri"/>
          <w:color w:val="FF0000"/>
          <w:sz w:val="22"/>
          <w:lang w:val="en-US"/>
        </w:rPr>
        <w:t>(A-B-D-B-gal-four)</w:t>
      </w:r>
      <w:r w:rsidRPr="00065EC2">
        <w:rPr>
          <w:rFonts w:ascii="Helvetica" w:hAnsi="Helvetica" w:cs="Calibri"/>
          <w:sz w:val="22"/>
          <w:lang w:val="en-US"/>
        </w:rPr>
        <w:t xml:space="preserve"> construct </w:t>
      </w:r>
      <w:r w:rsidRPr="00065EC2">
        <w:rPr>
          <w:rFonts w:ascii="Helvetica" w:hAnsi="Helvetica" w:cs="Calibri"/>
          <w:b/>
          <w:bCs/>
          <w:sz w:val="22"/>
          <w:lang w:val="en-US"/>
        </w:rPr>
        <w:t xml:space="preserve">[1] </w:t>
      </w:r>
      <w:r w:rsidRPr="00065EC2">
        <w:rPr>
          <w:rFonts w:ascii="Helvetica" w:hAnsi="Helvetica" w:cs="Calibri"/>
          <w:sz w:val="22"/>
          <w:lang w:val="en-US"/>
        </w:rPr>
        <w:t xml:space="preserve">can be used to label secondary </w:t>
      </w:r>
      <w:r w:rsidRPr="00065EC2">
        <w:rPr>
          <w:rFonts w:ascii="Helvetica" w:hAnsi="Helvetica" w:cs="Calibri"/>
          <w:b/>
          <w:bCs/>
          <w:sz w:val="22"/>
          <w:lang w:val="en-US"/>
        </w:rPr>
        <w:t xml:space="preserve">[2] </w:t>
      </w:r>
      <w:r w:rsidRPr="00065EC2">
        <w:rPr>
          <w:rFonts w:ascii="Helvetica" w:hAnsi="Helvetica" w:cs="Calibri"/>
          <w:sz w:val="22"/>
          <w:lang w:val="en-US"/>
        </w:rPr>
        <w:t xml:space="preserve">but not main cells with GFP </w:t>
      </w:r>
      <w:r w:rsidRPr="00065EC2">
        <w:rPr>
          <w:rFonts w:ascii="Helvetica" w:hAnsi="Helvetica" w:cs="Calibri"/>
          <w:b/>
          <w:bCs/>
          <w:sz w:val="22"/>
          <w:lang w:val="en-US"/>
        </w:rPr>
        <w:t>[3]</w:t>
      </w:r>
      <w:r w:rsidRPr="00065EC2">
        <w:rPr>
          <w:rFonts w:ascii="Helvetica" w:hAnsi="Helvetica" w:cs="Calibri"/>
          <w:sz w:val="22"/>
          <w:lang w:val="en-US"/>
        </w:rPr>
        <w:t>.</w:t>
      </w:r>
    </w:p>
    <w:p w14:paraId="5B09B54B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 w:cs="Calibri"/>
          <w:sz w:val="22"/>
          <w:lang w:val="en-US"/>
        </w:rPr>
      </w:pPr>
    </w:p>
    <w:p w14:paraId="1E7CF635" w14:textId="77777777" w:rsid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</w:rPr>
      </w:pPr>
      <w:r>
        <w:rPr>
          <w:rFonts w:ascii="Helvetica" w:hAnsi="Helvetica" w:cs="Calibri"/>
          <w:sz w:val="22"/>
        </w:rPr>
        <w:t>LAB MEDIA: Figure 2A</w:t>
      </w:r>
    </w:p>
    <w:p w14:paraId="3AFE21AD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 2A: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green SC cells and text</w:t>
      </w:r>
    </w:p>
    <w:p w14:paraId="425EBC32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 w:cs="Calibri"/>
          <w:sz w:val="22"/>
          <w:lang w:val="en-US"/>
        </w:rPr>
      </w:pPr>
    </w:p>
    <w:p w14:paraId="4766958B" w14:textId="26E7E455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Removing the enhancer of </w:t>
      </w:r>
      <w:r w:rsidRPr="00065EC2">
        <w:rPr>
          <w:rFonts w:ascii="Helvetica" w:hAnsi="Helvetica" w:cs="Calibri"/>
          <w:i/>
          <w:sz w:val="22"/>
          <w:lang w:val="en-US"/>
        </w:rPr>
        <w:t xml:space="preserve">Abd-B </w:t>
      </w:r>
      <w:r w:rsidRPr="00065EC2">
        <w:rPr>
          <w:rFonts w:ascii="Helvetica" w:hAnsi="Helvetica" w:cs="Calibri"/>
          <w:sz w:val="22"/>
          <w:lang w:val="en-US"/>
        </w:rPr>
        <w:t xml:space="preserve">responsible for secondary cell expression also removes the promoter of </w:t>
      </w:r>
      <w:r w:rsidRPr="00065EC2">
        <w:rPr>
          <w:rFonts w:ascii="Helvetica" w:hAnsi="Helvetica" w:cs="Calibri"/>
          <w:i/>
          <w:sz w:val="22"/>
          <w:lang w:val="en-US"/>
        </w:rPr>
        <w:t xml:space="preserve">MSA </w:t>
      </w:r>
      <w:r w:rsidRPr="00065EC2">
        <w:rPr>
          <w:rFonts w:ascii="Helvetica" w:hAnsi="Helvetica" w:cs="Calibri"/>
          <w:iCs/>
          <w:color w:val="FF0000"/>
          <w:sz w:val="22"/>
          <w:lang w:val="en-US"/>
        </w:rPr>
        <w:t>(M-S-A)</w:t>
      </w:r>
      <w:r w:rsidRPr="00065EC2">
        <w:rPr>
          <w:rFonts w:ascii="Helvetica" w:hAnsi="Helvetica" w:cs="Calibri"/>
          <w:sz w:val="22"/>
          <w:lang w:val="en-US"/>
        </w:rPr>
        <w:t>, an important transcript for secondary cell development, morphology</w:t>
      </w:r>
      <w:r w:rsidR="001F5239">
        <w:rPr>
          <w:rFonts w:ascii="Helvetica" w:hAnsi="Helvetica" w:cs="Calibri"/>
          <w:sz w:val="22"/>
          <w:lang w:val="en-US"/>
        </w:rPr>
        <w:t>,</w:t>
      </w:r>
      <w:r w:rsidRPr="00065EC2">
        <w:rPr>
          <w:rFonts w:ascii="Helvetica" w:hAnsi="Helvetica" w:cs="Calibri"/>
          <w:sz w:val="22"/>
          <w:lang w:val="en-US"/>
        </w:rPr>
        <w:t xml:space="preserve"> and function </w:t>
      </w:r>
      <w:r w:rsidRPr="00065EC2">
        <w:rPr>
          <w:rFonts w:ascii="Helvetica" w:hAnsi="Helvetica" w:cs="Calibri"/>
          <w:b/>
          <w:bCs/>
          <w:sz w:val="22"/>
          <w:lang w:val="en-US"/>
        </w:rPr>
        <w:t>[1]</w:t>
      </w:r>
      <w:r w:rsidRPr="00065EC2">
        <w:rPr>
          <w:rFonts w:ascii="Helvetica" w:hAnsi="Helvetica" w:cs="Calibri"/>
          <w:sz w:val="22"/>
          <w:lang w:val="en-US"/>
        </w:rPr>
        <w:t>.</w:t>
      </w:r>
    </w:p>
    <w:p w14:paraId="4583C4FF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 w:cs="Calibri"/>
          <w:sz w:val="22"/>
          <w:lang w:val="en-US"/>
        </w:rPr>
      </w:pPr>
    </w:p>
    <w:p w14:paraId="6B2939C2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Figures 2B and 2C: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iab-6cocuD1 image</w:t>
      </w:r>
    </w:p>
    <w:p w14:paraId="2799C07D" w14:textId="77777777" w:rsidR="00065EC2" w:rsidRDefault="00065EC2" w:rsidP="00065EC2">
      <w:pPr>
        <w:jc w:val="both"/>
        <w:rPr>
          <w:rFonts w:ascii="Helvetica" w:hAnsi="Helvetica" w:cs="Calibri"/>
          <w:sz w:val="22"/>
          <w:szCs w:val="22"/>
        </w:rPr>
      </w:pPr>
    </w:p>
    <w:p w14:paraId="507A3C5F" w14:textId="77777777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If the estimated concentrations of RNA are variable between samples </w:t>
      </w:r>
      <w:r w:rsidRPr="00065EC2">
        <w:rPr>
          <w:rFonts w:ascii="Helvetica" w:hAnsi="Helvetica" w:cs="Calibri"/>
          <w:b/>
          <w:bCs/>
          <w:sz w:val="22"/>
          <w:lang w:val="en-US"/>
        </w:rPr>
        <w:t>[1]</w:t>
      </w:r>
      <w:r w:rsidRPr="00065EC2">
        <w:rPr>
          <w:rFonts w:ascii="Helvetica" w:hAnsi="Helvetica" w:cs="Calibri"/>
          <w:sz w:val="22"/>
          <w:lang w:val="en-US"/>
        </w:rPr>
        <w:t xml:space="preserve">, the starting material for both reverse transcription-quantitative PCR and cDNA library synthesis can be adjusted to roughly 2 nanograms per sample </w:t>
      </w:r>
      <w:r w:rsidRPr="00065EC2">
        <w:rPr>
          <w:rFonts w:ascii="Helvetica" w:hAnsi="Helvetica" w:cs="Calibri"/>
          <w:b/>
          <w:bCs/>
          <w:sz w:val="22"/>
          <w:lang w:val="en-US"/>
        </w:rPr>
        <w:t>[2]</w:t>
      </w:r>
      <w:r w:rsidRPr="00065EC2">
        <w:rPr>
          <w:rFonts w:ascii="Helvetica" w:hAnsi="Helvetica" w:cs="Calibri"/>
          <w:sz w:val="22"/>
          <w:lang w:val="en-US"/>
        </w:rPr>
        <w:t>.</w:t>
      </w:r>
    </w:p>
    <w:p w14:paraId="7C6AF4DB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 w:cs="Calibri"/>
          <w:sz w:val="22"/>
          <w:lang w:val="en-US"/>
        </w:rPr>
      </w:pPr>
    </w:p>
    <w:p w14:paraId="2E40686D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 3A: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RNA peak in graph</w:t>
      </w:r>
    </w:p>
    <w:p w14:paraId="77F2E29B" w14:textId="77777777" w:rsidR="00065EC2" w:rsidRPr="00065EC2" w:rsidRDefault="00065EC2" w:rsidP="00065EC2">
      <w:pPr>
        <w:pStyle w:val="ListParagraph"/>
        <w:ind w:left="1368"/>
        <w:jc w:val="both"/>
        <w:rPr>
          <w:rFonts w:ascii="Helvetica" w:hAnsi="Helvetica" w:cs="Calibri"/>
          <w:sz w:val="22"/>
          <w:lang w:val="en-US"/>
        </w:rPr>
      </w:pPr>
    </w:p>
    <w:p w14:paraId="3BEC3950" w14:textId="57FCF136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Quantification of the expression of specific genes by real time quantitative PCR on wild type main and secondary cell extracts reveals that the secondary cell genes </w:t>
      </w:r>
      <w:r w:rsidRPr="00065EC2">
        <w:rPr>
          <w:rFonts w:ascii="Helvetica" w:hAnsi="Helvetica" w:cs="Calibri"/>
          <w:i/>
          <w:sz w:val="22"/>
          <w:lang w:val="en-US"/>
        </w:rPr>
        <w:t xml:space="preserve">Rab19 </w:t>
      </w:r>
      <w:r w:rsidRPr="00065EC2">
        <w:rPr>
          <w:rFonts w:ascii="Helvetica" w:hAnsi="Helvetica" w:cs="Calibri"/>
          <w:iCs/>
          <w:color w:val="FF0000"/>
          <w:sz w:val="22"/>
          <w:lang w:val="en-US"/>
        </w:rPr>
        <w:t>(</w:t>
      </w:r>
      <w:proofErr w:type="spellStart"/>
      <w:r w:rsidRPr="00065EC2">
        <w:rPr>
          <w:rFonts w:ascii="Helvetica" w:hAnsi="Helvetica" w:cs="Calibri"/>
          <w:iCs/>
          <w:color w:val="FF0000"/>
          <w:sz w:val="22"/>
          <w:lang w:val="en-US"/>
        </w:rPr>
        <w:t>rab</w:t>
      </w:r>
      <w:proofErr w:type="spellEnd"/>
      <w:r w:rsidRPr="00065EC2">
        <w:rPr>
          <w:rFonts w:ascii="Helvetica" w:hAnsi="Helvetica" w:cs="Calibri"/>
          <w:iCs/>
          <w:color w:val="FF0000"/>
          <w:sz w:val="22"/>
          <w:lang w:val="en-US"/>
        </w:rPr>
        <w:t>-nineteen)</w:t>
      </w:r>
      <w:r w:rsidRPr="00065EC2">
        <w:rPr>
          <w:rFonts w:ascii="Helvetica" w:hAnsi="Helvetica" w:cs="Calibri"/>
          <w:i/>
          <w:sz w:val="22"/>
          <w:lang w:val="en-US"/>
        </w:rPr>
        <w:t xml:space="preserve"> </w:t>
      </w:r>
      <w:r w:rsidRPr="00065EC2">
        <w:rPr>
          <w:rFonts w:ascii="Helvetica" w:hAnsi="Helvetica" w:cs="Calibri"/>
          <w:sz w:val="22"/>
          <w:lang w:val="en-US"/>
        </w:rPr>
        <w:t xml:space="preserve">and </w:t>
      </w:r>
      <w:r w:rsidRPr="00065EC2">
        <w:rPr>
          <w:rFonts w:ascii="Helvetica" w:hAnsi="Helvetica" w:cs="Calibri"/>
          <w:i/>
          <w:iCs/>
          <w:sz w:val="22"/>
          <w:lang w:val="en-US"/>
        </w:rPr>
        <w:t xml:space="preserve">MSA </w:t>
      </w:r>
      <w:r w:rsidRPr="00065EC2">
        <w:rPr>
          <w:rFonts w:ascii="Helvetica" w:hAnsi="Helvetica" w:cs="Calibri"/>
          <w:sz w:val="22"/>
          <w:lang w:val="en-US"/>
        </w:rPr>
        <w:t xml:space="preserve">are detected from only secondary cell extracts </w:t>
      </w:r>
      <w:r w:rsidRPr="00065EC2">
        <w:rPr>
          <w:rFonts w:ascii="Helvetica" w:hAnsi="Helvetica" w:cs="Calibri"/>
          <w:b/>
          <w:bCs/>
          <w:sz w:val="22"/>
          <w:lang w:val="en-US"/>
        </w:rPr>
        <w:t>[1]</w:t>
      </w:r>
      <w:r w:rsidRPr="00065EC2">
        <w:rPr>
          <w:rFonts w:ascii="Helvetica" w:hAnsi="Helvetica" w:cs="Calibri"/>
          <w:sz w:val="22"/>
          <w:lang w:val="en-US"/>
        </w:rPr>
        <w:t xml:space="preserve"> while the main cell gene </w:t>
      </w:r>
      <w:r w:rsidRPr="00065EC2">
        <w:rPr>
          <w:rFonts w:ascii="Helvetica" w:hAnsi="Helvetica" w:cs="Calibri"/>
          <w:i/>
          <w:sz w:val="22"/>
          <w:lang w:val="en-US"/>
        </w:rPr>
        <w:t>Sex Peptide</w:t>
      </w:r>
      <w:r w:rsidRPr="00065EC2">
        <w:rPr>
          <w:rFonts w:ascii="Helvetica" w:hAnsi="Helvetica" w:cs="Calibri"/>
          <w:sz w:val="22"/>
          <w:lang w:val="en-US"/>
        </w:rPr>
        <w:t xml:space="preserve"> is detected only from main cell</w:t>
      </w:r>
      <w:r w:rsidR="001F5239">
        <w:rPr>
          <w:rFonts w:ascii="Helvetica" w:hAnsi="Helvetica" w:cs="Calibri"/>
          <w:sz w:val="22"/>
          <w:lang w:val="en-US"/>
        </w:rPr>
        <w:t xml:space="preserve"> samples</w:t>
      </w:r>
      <w:r w:rsidRPr="00065EC2">
        <w:rPr>
          <w:rFonts w:ascii="Helvetica" w:hAnsi="Helvetica" w:cs="Calibri"/>
          <w:sz w:val="22"/>
          <w:lang w:val="en-US"/>
        </w:rPr>
        <w:t xml:space="preserve"> </w:t>
      </w:r>
      <w:r w:rsidRPr="00065EC2">
        <w:rPr>
          <w:rFonts w:ascii="Helvetica" w:hAnsi="Helvetica" w:cs="Calibri"/>
          <w:b/>
          <w:bCs/>
          <w:sz w:val="22"/>
          <w:lang w:val="en-US"/>
        </w:rPr>
        <w:t>[2]</w:t>
      </w:r>
      <w:r w:rsidRPr="00065EC2">
        <w:rPr>
          <w:rFonts w:ascii="Helvetica" w:hAnsi="Helvetica" w:cs="Calibri"/>
          <w:sz w:val="22"/>
          <w:lang w:val="en-US"/>
        </w:rPr>
        <w:t>.</w:t>
      </w:r>
    </w:p>
    <w:p w14:paraId="705F8634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 w:cs="Calibri"/>
          <w:sz w:val="22"/>
          <w:lang w:val="en-US"/>
        </w:rPr>
      </w:pPr>
    </w:p>
    <w:p w14:paraId="1BAC786C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 3B: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Rab19 and MSA SC data bars</w:t>
      </w:r>
    </w:p>
    <w:p w14:paraId="429480B4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 3B: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Sex Peptide MC data bars</w:t>
      </w:r>
    </w:p>
    <w:p w14:paraId="561A5F71" w14:textId="77777777" w:rsidR="00065EC2" w:rsidRPr="00065EC2" w:rsidRDefault="00065EC2" w:rsidP="00065EC2">
      <w:pPr>
        <w:pStyle w:val="ListParagraph"/>
        <w:ind w:left="360"/>
        <w:jc w:val="both"/>
        <w:rPr>
          <w:rFonts w:ascii="Helvetica" w:hAnsi="Helvetica" w:cs="Calibri"/>
          <w:sz w:val="22"/>
          <w:lang w:val="en-US"/>
        </w:rPr>
      </w:pPr>
    </w:p>
    <w:p w14:paraId="4CCC5B06" w14:textId="387B5B44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Principal </w:t>
      </w:r>
      <w:r w:rsidR="001F5239">
        <w:rPr>
          <w:rFonts w:ascii="Helvetica" w:hAnsi="Helvetica" w:cs="Calibri"/>
          <w:sz w:val="22"/>
          <w:lang w:val="en-US"/>
        </w:rPr>
        <w:t>c</w:t>
      </w:r>
      <w:r w:rsidRPr="00065EC2">
        <w:rPr>
          <w:rFonts w:ascii="Helvetica" w:hAnsi="Helvetica" w:cs="Calibri"/>
          <w:sz w:val="22"/>
          <w:lang w:val="en-US"/>
        </w:rPr>
        <w:t xml:space="preserve">omponent </w:t>
      </w:r>
      <w:r w:rsidR="001F5239">
        <w:rPr>
          <w:rFonts w:ascii="Helvetica" w:hAnsi="Helvetica" w:cs="Calibri"/>
          <w:sz w:val="22"/>
          <w:lang w:val="en-US"/>
        </w:rPr>
        <w:t>a</w:t>
      </w:r>
      <w:r w:rsidRPr="00065EC2">
        <w:rPr>
          <w:rFonts w:ascii="Helvetica" w:hAnsi="Helvetica" w:cs="Calibri"/>
          <w:sz w:val="22"/>
          <w:lang w:val="en-US"/>
        </w:rPr>
        <w:t xml:space="preserve">nalysis of </w:t>
      </w:r>
      <w:r w:rsidR="001F5239">
        <w:rPr>
          <w:rFonts w:ascii="Helvetica" w:hAnsi="Helvetica" w:cs="Calibri"/>
          <w:sz w:val="22"/>
          <w:lang w:val="en-US"/>
        </w:rPr>
        <w:t>three</w:t>
      </w:r>
      <w:r w:rsidRPr="00065EC2">
        <w:rPr>
          <w:rFonts w:ascii="Helvetica" w:hAnsi="Helvetica" w:cs="Calibri"/>
          <w:sz w:val="22"/>
          <w:lang w:val="en-US"/>
        </w:rPr>
        <w:t xml:space="preserve"> wild type and </w:t>
      </w:r>
      <w:r w:rsidR="001F5239">
        <w:rPr>
          <w:rFonts w:ascii="Helvetica" w:hAnsi="Helvetica" w:cs="Calibri"/>
          <w:sz w:val="22"/>
          <w:lang w:val="en-US"/>
        </w:rPr>
        <w:t>three</w:t>
      </w:r>
      <w:r w:rsidRPr="00065EC2">
        <w:rPr>
          <w:rFonts w:ascii="Helvetica" w:hAnsi="Helvetica" w:cs="Calibri"/>
          <w:sz w:val="22"/>
          <w:lang w:val="en-US"/>
        </w:rPr>
        <w:t xml:space="preserve"> </w:t>
      </w:r>
      <w:r w:rsidRPr="00065EC2">
        <w:rPr>
          <w:rFonts w:ascii="Helvetica" w:hAnsi="Helvetica" w:cs="Calibri"/>
          <w:iCs/>
          <w:sz w:val="22"/>
          <w:lang w:val="en-US"/>
        </w:rPr>
        <w:t>mutant</w:t>
      </w:r>
      <w:r w:rsidRPr="00065EC2">
        <w:rPr>
          <w:rFonts w:ascii="Helvetica" w:hAnsi="Helvetica" w:cs="Calibri"/>
          <w:sz w:val="22"/>
          <w:lang w:val="en-US"/>
        </w:rPr>
        <w:t xml:space="preserve"> replicates reveals that the wild type replicates both cluster close together to each other </w:t>
      </w:r>
      <w:r w:rsidRPr="00065EC2">
        <w:rPr>
          <w:rFonts w:ascii="Helvetica" w:hAnsi="Helvetica" w:cs="Calibri"/>
          <w:b/>
          <w:bCs/>
          <w:sz w:val="22"/>
          <w:lang w:val="en-US"/>
        </w:rPr>
        <w:t>[1]</w:t>
      </w:r>
      <w:r w:rsidRPr="00065EC2">
        <w:rPr>
          <w:rFonts w:ascii="Helvetica" w:hAnsi="Helvetica" w:cs="Calibri"/>
          <w:sz w:val="22"/>
          <w:lang w:val="en-US"/>
        </w:rPr>
        <w:t xml:space="preserve"> and far from </w:t>
      </w:r>
      <w:r w:rsidRPr="00065EC2">
        <w:rPr>
          <w:rFonts w:ascii="Helvetica" w:hAnsi="Helvetica" w:cs="Calibri"/>
          <w:iCs/>
          <w:sz w:val="22"/>
          <w:lang w:val="en-US"/>
        </w:rPr>
        <w:t>the mutant</w:t>
      </w:r>
      <w:r w:rsidRPr="00065EC2">
        <w:rPr>
          <w:rFonts w:ascii="Helvetica" w:hAnsi="Helvetica" w:cs="Calibri"/>
          <w:sz w:val="22"/>
          <w:lang w:val="en-US"/>
        </w:rPr>
        <w:t xml:space="preserve"> samples </w:t>
      </w:r>
      <w:r w:rsidRPr="00065EC2">
        <w:rPr>
          <w:rFonts w:ascii="Helvetica" w:hAnsi="Helvetica" w:cs="Calibri"/>
          <w:b/>
          <w:bCs/>
          <w:sz w:val="22"/>
          <w:lang w:val="en-US"/>
        </w:rPr>
        <w:t>[2]</w:t>
      </w:r>
      <w:r w:rsidRPr="00065EC2">
        <w:rPr>
          <w:rFonts w:ascii="Helvetica" w:hAnsi="Helvetica" w:cs="Calibri"/>
          <w:sz w:val="22"/>
          <w:lang w:val="en-US"/>
        </w:rPr>
        <w:t>.</w:t>
      </w:r>
    </w:p>
    <w:p w14:paraId="56CCE160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 w:cs="Calibri"/>
          <w:sz w:val="22"/>
          <w:lang w:val="en-US"/>
        </w:rPr>
      </w:pPr>
    </w:p>
    <w:p w14:paraId="0CEF04CF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 4A: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WT-1, -2, and -3 texts</w:t>
      </w:r>
    </w:p>
    <w:p w14:paraId="48982003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 4A: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D-1, -2, and -3 texts</w:t>
      </w:r>
    </w:p>
    <w:p w14:paraId="0F10F061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 w:cs="Calibri"/>
          <w:sz w:val="22"/>
          <w:lang w:val="en-US"/>
        </w:rPr>
      </w:pPr>
    </w:p>
    <w:p w14:paraId="17E27230" w14:textId="26BC0EA6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Visualizing reads aligned to particular genes shows that housekeeping genes such as </w:t>
      </w:r>
      <w:r w:rsidRPr="00065EC2">
        <w:rPr>
          <w:rFonts w:ascii="Helvetica" w:hAnsi="Helvetica" w:cs="Calibri"/>
          <w:i/>
          <w:sz w:val="22"/>
          <w:lang w:val="en-US"/>
        </w:rPr>
        <w:t xml:space="preserve">Act5C </w:t>
      </w:r>
      <w:r w:rsidRPr="00065EC2">
        <w:rPr>
          <w:rFonts w:ascii="Helvetica" w:hAnsi="Helvetica" w:cs="Calibri"/>
          <w:iCs/>
          <w:color w:val="FF0000"/>
          <w:sz w:val="22"/>
          <w:lang w:val="en-US"/>
        </w:rPr>
        <w:t>(actin-five-C)</w:t>
      </w:r>
      <w:r w:rsidRPr="00065EC2">
        <w:rPr>
          <w:rFonts w:ascii="Helvetica" w:hAnsi="Helvetica" w:cs="Calibri"/>
          <w:sz w:val="22"/>
          <w:lang w:val="en-US"/>
        </w:rPr>
        <w:t xml:space="preserve"> </w:t>
      </w:r>
      <w:r w:rsidRPr="00065EC2">
        <w:rPr>
          <w:rFonts w:ascii="Helvetica" w:hAnsi="Helvetica" w:cs="Calibri"/>
          <w:b/>
          <w:bCs/>
          <w:sz w:val="22"/>
          <w:lang w:val="en-US"/>
        </w:rPr>
        <w:t>[1]</w:t>
      </w:r>
      <w:r w:rsidRPr="00065EC2">
        <w:rPr>
          <w:rFonts w:ascii="Helvetica" w:hAnsi="Helvetica" w:cs="Calibri"/>
          <w:sz w:val="22"/>
          <w:lang w:val="en-US"/>
        </w:rPr>
        <w:t xml:space="preserve"> and the secondary cell-specific genes </w:t>
      </w:r>
      <w:r w:rsidRPr="00065EC2">
        <w:rPr>
          <w:rFonts w:ascii="Helvetica" w:hAnsi="Helvetica" w:cs="Calibri"/>
          <w:i/>
          <w:sz w:val="22"/>
          <w:lang w:val="en-US"/>
        </w:rPr>
        <w:t>Rab19</w:t>
      </w:r>
      <w:r w:rsidRPr="00065EC2">
        <w:rPr>
          <w:rFonts w:ascii="Helvetica" w:hAnsi="Helvetica" w:cs="Calibri"/>
          <w:sz w:val="22"/>
          <w:lang w:val="en-US"/>
        </w:rPr>
        <w:t xml:space="preserve"> and </w:t>
      </w:r>
      <w:proofErr w:type="spellStart"/>
      <w:r w:rsidRPr="00065EC2">
        <w:rPr>
          <w:rFonts w:ascii="Helvetica" w:hAnsi="Helvetica" w:cs="Calibri"/>
          <w:i/>
          <w:sz w:val="22"/>
          <w:lang w:val="en-US"/>
        </w:rPr>
        <w:t>Dve</w:t>
      </w:r>
      <w:proofErr w:type="spellEnd"/>
      <w:r w:rsidRPr="00065EC2">
        <w:rPr>
          <w:rFonts w:ascii="Helvetica" w:hAnsi="Helvetica" w:cs="Calibri"/>
          <w:i/>
          <w:sz w:val="22"/>
          <w:lang w:val="en-US"/>
        </w:rPr>
        <w:t xml:space="preserve"> </w:t>
      </w:r>
      <w:r w:rsidRPr="00065EC2">
        <w:rPr>
          <w:rFonts w:ascii="Helvetica" w:hAnsi="Helvetica" w:cs="Calibri"/>
          <w:iCs/>
          <w:color w:val="FF0000"/>
          <w:sz w:val="22"/>
          <w:lang w:val="en-US"/>
        </w:rPr>
        <w:t xml:space="preserve">(D-V-E) </w:t>
      </w:r>
      <w:r w:rsidRPr="00065EC2">
        <w:rPr>
          <w:rFonts w:ascii="Helvetica" w:hAnsi="Helvetica" w:cs="Calibri"/>
          <w:sz w:val="22"/>
          <w:lang w:val="en-US"/>
        </w:rPr>
        <w:t xml:space="preserve">are expressed in both genotypes </w:t>
      </w:r>
      <w:r w:rsidRPr="00065EC2">
        <w:rPr>
          <w:rFonts w:ascii="Helvetica" w:hAnsi="Helvetica" w:cs="Calibri"/>
          <w:b/>
          <w:bCs/>
          <w:sz w:val="22"/>
          <w:lang w:val="en-US"/>
        </w:rPr>
        <w:t>[2]</w:t>
      </w:r>
      <w:r w:rsidRPr="00065EC2">
        <w:rPr>
          <w:rFonts w:ascii="Helvetica" w:hAnsi="Helvetica" w:cs="Calibri"/>
          <w:sz w:val="22"/>
          <w:lang w:val="en-US"/>
        </w:rPr>
        <w:t>.</w:t>
      </w:r>
    </w:p>
    <w:p w14:paraId="654350B6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 w:cs="Calibri"/>
          <w:sz w:val="22"/>
          <w:lang w:val="en-US"/>
        </w:rPr>
      </w:pPr>
    </w:p>
    <w:p w14:paraId="627C3593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lastRenderedPageBreak/>
        <w:t xml:space="preserve">LAB MEDIA: Figures 4B, 4C, and 4D: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grey plateaus on both reads of figure 4B</w:t>
      </w:r>
    </w:p>
    <w:p w14:paraId="522031FA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Figures 4B, 4C, and 4D: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grey plateaus on both reads of figures 4C and 4D</w:t>
      </w:r>
    </w:p>
    <w:p w14:paraId="382A1B0A" w14:textId="77777777" w:rsidR="00065EC2" w:rsidRPr="00065EC2" w:rsidRDefault="00065EC2" w:rsidP="00065EC2">
      <w:pPr>
        <w:pStyle w:val="ListParagraph"/>
        <w:ind w:left="1368"/>
        <w:jc w:val="both"/>
        <w:rPr>
          <w:rFonts w:ascii="Helvetica" w:hAnsi="Helvetica" w:cs="Calibri"/>
          <w:sz w:val="22"/>
          <w:lang w:val="en-US"/>
        </w:rPr>
      </w:pPr>
    </w:p>
    <w:p w14:paraId="425C1298" w14:textId="77777777" w:rsidR="00065EC2" w:rsidRPr="00065EC2" w:rsidRDefault="00065EC2" w:rsidP="00065EC2">
      <w:pPr>
        <w:pStyle w:val="ListParagraph"/>
        <w:numPr>
          <w:ilvl w:val="1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For </w:t>
      </w:r>
      <w:r w:rsidRPr="00065EC2">
        <w:rPr>
          <w:rFonts w:ascii="Helvetica" w:hAnsi="Helvetica" w:cs="Calibri"/>
          <w:i/>
          <w:sz w:val="22"/>
          <w:lang w:val="en-US"/>
        </w:rPr>
        <w:t>MSA</w:t>
      </w:r>
      <w:r w:rsidRPr="00065EC2">
        <w:rPr>
          <w:rFonts w:ascii="Helvetica" w:hAnsi="Helvetica" w:cs="Calibri"/>
          <w:sz w:val="22"/>
          <w:lang w:val="en-US"/>
        </w:rPr>
        <w:t xml:space="preserve">, however, the strong expression of the gene observed in wild type files </w:t>
      </w:r>
      <w:r w:rsidRPr="00065EC2">
        <w:rPr>
          <w:rFonts w:ascii="Helvetica" w:hAnsi="Helvetica" w:cs="Calibri"/>
          <w:b/>
          <w:bCs/>
          <w:sz w:val="22"/>
          <w:lang w:val="en-US"/>
        </w:rPr>
        <w:t xml:space="preserve">[1] </w:t>
      </w:r>
      <w:r w:rsidRPr="00065EC2">
        <w:rPr>
          <w:rFonts w:ascii="Helvetica" w:hAnsi="Helvetica" w:cs="Calibri"/>
          <w:sz w:val="22"/>
          <w:lang w:val="en-US"/>
        </w:rPr>
        <w:t xml:space="preserve">is lost in </w:t>
      </w:r>
      <w:r w:rsidRPr="00065EC2">
        <w:rPr>
          <w:rFonts w:ascii="Helvetica" w:hAnsi="Helvetica" w:cs="Calibri"/>
          <w:iCs/>
          <w:sz w:val="22"/>
          <w:lang w:val="en-US"/>
        </w:rPr>
        <w:t xml:space="preserve">the mutant strains </w:t>
      </w:r>
      <w:r w:rsidRPr="00065EC2">
        <w:rPr>
          <w:rFonts w:ascii="Helvetica" w:hAnsi="Helvetica" w:cs="Calibri"/>
          <w:b/>
          <w:bCs/>
          <w:iCs/>
          <w:sz w:val="22"/>
          <w:lang w:val="en-US"/>
        </w:rPr>
        <w:t>[2]</w:t>
      </w:r>
      <w:r w:rsidRPr="00065EC2">
        <w:rPr>
          <w:rFonts w:ascii="Helvetica" w:hAnsi="Helvetica" w:cs="Calibri"/>
          <w:sz w:val="22"/>
          <w:lang w:val="en-US"/>
        </w:rPr>
        <w:t>.</w:t>
      </w:r>
    </w:p>
    <w:p w14:paraId="61422164" w14:textId="77777777" w:rsidR="00065EC2" w:rsidRPr="00065EC2" w:rsidRDefault="00065EC2" w:rsidP="00065EC2">
      <w:pPr>
        <w:pStyle w:val="ListParagraph"/>
        <w:ind w:left="1080"/>
        <w:jc w:val="both"/>
        <w:rPr>
          <w:rFonts w:ascii="Helvetica" w:hAnsi="Helvetica" w:cs="Calibri"/>
          <w:sz w:val="22"/>
          <w:lang w:val="en-US"/>
        </w:rPr>
      </w:pPr>
    </w:p>
    <w:p w14:paraId="4107E0CE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 4E: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grey plateaus on wt read</w:t>
      </w:r>
    </w:p>
    <w:p w14:paraId="664812C1" w14:textId="77777777" w:rsidR="00065EC2" w:rsidRPr="00065EC2" w:rsidRDefault="00065EC2" w:rsidP="00065EC2">
      <w:pPr>
        <w:pStyle w:val="ListParagraph"/>
        <w:numPr>
          <w:ilvl w:val="2"/>
          <w:numId w:val="7"/>
        </w:numPr>
        <w:jc w:val="both"/>
        <w:rPr>
          <w:rFonts w:ascii="Helvetica" w:hAnsi="Helvetica" w:cs="Calibri"/>
          <w:sz w:val="22"/>
          <w:lang w:val="en-US"/>
        </w:rPr>
      </w:pPr>
      <w:r w:rsidRPr="00065EC2">
        <w:rPr>
          <w:rFonts w:ascii="Helvetica" w:hAnsi="Helvetica" w:cs="Calibri"/>
          <w:sz w:val="22"/>
          <w:lang w:val="en-US"/>
        </w:rPr>
        <w:t xml:space="preserve">LAB MEDIA: Figure 4E: </w:t>
      </w:r>
      <w:proofErr w:type="spellStart"/>
      <w:r w:rsidRPr="00065EC2">
        <w:rPr>
          <w:rFonts w:ascii="Helvetica" w:hAnsi="Helvetica" w:cs="Calibri"/>
          <w:sz w:val="22"/>
          <w:lang w:val="en-US"/>
        </w:rPr>
        <w:t>JoVE</w:t>
      </w:r>
      <w:proofErr w:type="spellEnd"/>
      <w:r w:rsidRPr="00065EC2">
        <w:rPr>
          <w:rFonts w:ascii="Helvetica" w:hAnsi="Helvetica" w:cs="Calibri"/>
          <w:sz w:val="22"/>
          <w:lang w:val="en-US"/>
        </w:rPr>
        <w:t xml:space="preserve"> Video Editor please emphasize iab-6cocuD1 read</w:t>
      </w:r>
    </w:p>
    <w:p w14:paraId="760460BC" w14:textId="77777777" w:rsidR="00065EC2" w:rsidRPr="00065EC2" w:rsidRDefault="00065EC2" w:rsidP="00065EC2">
      <w:pPr>
        <w:pStyle w:val="ListParagraph"/>
        <w:ind w:left="1368"/>
        <w:jc w:val="both"/>
        <w:rPr>
          <w:rFonts w:ascii="Helvetica" w:hAnsi="Helvetica" w:cs="Calibri"/>
          <w:sz w:val="22"/>
          <w:lang w:val="en-US"/>
        </w:rPr>
      </w:pPr>
    </w:p>
    <w:p w14:paraId="20FFF859" w14:textId="77777777" w:rsidR="00065EC2" w:rsidRDefault="00065EC2" w:rsidP="00065EC2">
      <w:pPr>
        <w:ind w:left="360"/>
        <w:rPr>
          <w:rFonts w:ascii="Helvetica" w:eastAsiaTheme="majorEastAsia" w:hAnsi="Helvetica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6E71F1D" w14:textId="77777777" w:rsidR="00065EC2" w:rsidRDefault="00065EC2" w:rsidP="00065EC2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3BA15887" w14:textId="77777777" w:rsidR="00065EC2" w:rsidRDefault="00065EC2" w:rsidP="00065EC2">
      <w:pPr>
        <w:numPr>
          <w:ilvl w:val="0"/>
          <w:numId w:val="7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7E362547" w14:textId="178AC761" w:rsidR="00065EC2" w:rsidRPr="00A21DED" w:rsidRDefault="007573B6" w:rsidP="00065EC2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21DE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Clément </w:t>
      </w:r>
      <w:proofErr w:type="spellStart"/>
      <w:r w:rsidRPr="00A21DE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Immarigeon</w:t>
      </w:r>
      <w:proofErr w:type="spellEnd"/>
      <w:r w:rsidR="001F5239" w:rsidRPr="001F5239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 (Steps: 2.1</w:t>
      </w:r>
      <w:r w:rsidR="00F97E62">
        <w:rPr>
          <w:rFonts w:ascii="Helvetica" w:hAnsi="Helvetica"/>
          <w:color w:val="000000" w:themeColor="text1"/>
          <w:sz w:val="22"/>
          <w:szCs w:val="22"/>
        </w:rPr>
        <w:t>.</w:t>
      </w:r>
      <w:r w:rsidRPr="00A21DED">
        <w:rPr>
          <w:rFonts w:ascii="Helvetica" w:hAnsi="Helvetica"/>
          <w:color w:val="000000" w:themeColor="text1"/>
          <w:sz w:val="22"/>
          <w:szCs w:val="22"/>
        </w:rPr>
        <w:t>, 3.5</w:t>
      </w:r>
      <w:r w:rsidR="00F97E62">
        <w:rPr>
          <w:rFonts w:ascii="Helvetica" w:hAnsi="Helvetica"/>
          <w:color w:val="000000" w:themeColor="text1"/>
          <w:sz w:val="22"/>
          <w:szCs w:val="22"/>
        </w:rPr>
        <w:t>.</w:t>
      </w:r>
      <w:r w:rsidRPr="00A21DED">
        <w:rPr>
          <w:rFonts w:ascii="Helvetica" w:hAnsi="Helvetica"/>
          <w:color w:val="000000" w:themeColor="text1"/>
          <w:sz w:val="22"/>
          <w:szCs w:val="22"/>
        </w:rPr>
        <w:t>, 4.4</w:t>
      </w:r>
      <w:r w:rsidR="00F97E62">
        <w:rPr>
          <w:rFonts w:ascii="Helvetica" w:hAnsi="Helvetica"/>
          <w:color w:val="000000" w:themeColor="text1"/>
          <w:sz w:val="22"/>
          <w:szCs w:val="22"/>
        </w:rPr>
        <w:t>.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) Obtaining enough living, dissociated secondary cells is important </w:t>
      </w:r>
      <w:r w:rsidR="00F97E62">
        <w:rPr>
          <w:rFonts w:ascii="Helvetica" w:hAnsi="Helvetica"/>
          <w:color w:val="000000" w:themeColor="text1"/>
          <w:sz w:val="22"/>
          <w:szCs w:val="22"/>
        </w:rPr>
        <w:t>for a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 success</w:t>
      </w:r>
      <w:r w:rsidR="00F97E62">
        <w:rPr>
          <w:rFonts w:ascii="Helvetica" w:hAnsi="Helvetica"/>
          <w:color w:val="000000" w:themeColor="text1"/>
          <w:sz w:val="22"/>
          <w:szCs w:val="22"/>
        </w:rPr>
        <w:t>ful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 procedure. Thus, it is critical to verify the dissection and dissociation protocol in small-scale experiments</w:t>
      </w:r>
      <w:r w:rsidR="00A21DED" w:rsidRPr="00A21DE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A21DED" w:rsidRPr="00A21DED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7E411BA9" w14:textId="77777777" w:rsidR="00065EC2" w:rsidRPr="00A21DED" w:rsidRDefault="00065EC2" w:rsidP="00065EC2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21DE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F2A1C6E" w14:textId="58586CF8" w:rsidR="00065EC2" w:rsidRPr="00A21DED" w:rsidRDefault="007573B6" w:rsidP="00065EC2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21DE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Clément </w:t>
      </w:r>
      <w:proofErr w:type="spellStart"/>
      <w:r w:rsidRPr="00A21DE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Immarigeon</w:t>
      </w:r>
      <w:proofErr w:type="spellEnd"/>
      <w:r w:rsidRPr="00BA5A74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 This method allows</w:t>
      </w:r>
      <w:r w:rsidR="00BA5A74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 sorting</w:t>
      </w:r>
      <w:r w:rsidR="00BA5A74">
        <w:rPr>
          <w:rFonts w:ascii="Helvetica" w:hAnsi="Helvetica"/>
          <w:color w:val="000000" w:themeColor="text1"/>
          <w:sz w:val="22"/>
          <w:szCs w:val="22"/>
        </w:rPr>
        <w:t xml:space="preserve"> of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 both cell types from accessory glands using a small number of flies</w:t>
      </w:r>
      <w:r w:rsidR="00BA5A74">
        <w:rPr>
          <w:rFonts w:ascii="Helvetica" w:hAnsi="Helvetica"/>
          <w:color w:val="000000" w:themeColor="text1"/>
          <w:sz w:val="22"/>
          <w:szCs w:val="22"/>
        </w:rPr>
        <w:t xml:space="preserve"> to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 study how cells react transcriptionally to multiple genetic or environmental condition</w:t>
      </w:r>
      <w:r w:rsidR="00BA5A74">
        <w:rPr>
          <w:rFonts w:ascii="Helvetica" w:hAnsi="Helvetica"/>
          <w:color w:val="000000" w:themeColor="text1"/>
          <w:sz w:val="22"/>
          <w:szCs w:val="22"/>
        </w:rPr>
        <w:t>s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A21DED" w:rsidRPr="00A21DED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A21DED" w:rsidRPr="00A21DE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D919E80" w14:textId="77777777" w:rsidR="00065EC2" w:rsidRPr="00A21DED" w:rsidRDefault="00065EC2" w:rsidP="00065EC2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21DE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E38FBB2" w14:textId="067FE105" w:rsidR="00065EC2" w:rsidRPr="00A21DED" w:rsidRDefault="007573B6" w:rsidP="00065EC2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21DE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Robert K Maeda</w:t>
      </w:r>
      <w:r w:rsidR="00065EC2" w:rsidRPr="00A21DE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A21DED">
        <w:rPr>
          <w:rFonts w:ascii="Helvetica" w:hAnsi="Helvetica"/>
          <w:color w:val="000000" w:themeColor="text1"/>
          <w:sz w:val="22"/>
          <w:szCs w:val="22"/>
        </w:rPr>
        <w:t>Male reproductive success is known to respond to genotype, mating status, and age. The ease of this method allows us to investigat</w:t>
      </w:r>
      <w:r w:rsidR="00BA5A74">
        <w:rPr>
          <w:rFonts w:ascii="Helvetica" w:hAnsi="Helvetica"/>
          <w:color w:val="000000" w:themeColor="text1"/>
          <w:sz w:val="22"/>
          <w:szCs w:val="22"/>
        </w:rPr>
        <w:t>e</w:t>
      </w:r>
      <w:r w:rsidRPr="00A21DED">
        <w:rPr>
          <w:rFonts w:ascii="Helvetica" w:hAnsi="Helvetica"/>
          <w:color w:val="000000" w:themeColor="text1"/>
          <w:sz w:val="22"/>
          <w:szCs w:val="22"/>
        </w:rPr>
        <w:t xml:space="preserve"> how these factors affect accessory gland transcription</w:t>
      </w:r>
      <w:r w:rsidRPr="00A21DE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21DED" w:rsidRPr="00A21DE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A21DED" w:rsidRPr="00A21DE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B1CBE0C" w14:textId="77777777" w:rsidR="00065EC2" w:rsidRPr="00A21DED" w:rsidRDefault="00065EC2" w:rsidP="00065EC2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21DE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8E8F73B" w14:textId="77777777" w:rsidR="00521F4F" w:rsidRDefault="00521F4F"/>
    <w:sectPr w:rsidR="00521F4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68ACE" w14:textId="77777777" w:rsidR="001E214B" w:rsidRDefault="001E214B" w:rsidP="00065EC2">
      <w:r>
        <w:separator/>
      </w:r>
    </w:p>
  </w:endnote>
  <w:endnote w:type="continuationSeparator" w:id="0">
    <w:p w14:paraId="58FCE61E" w14:textId="77777777" w:rsidR="001E214B" w:rsidRDefault="001E214B" w:rsidP="0006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8FBE" w14:textId="77777777" w:rsidR="00065EC2" w:rsidRDefault="00065EC2" w:rsidP="00065EC2">
    <w:pPr>
      <w:pStyle w:val="Footer"/>
      <w:ind w:right="360"/>
      <w:jc w:val="center"/>
      <w:rPr>
        <w:color w:val="000000" w:themeColor="text1"/>
      </w:rPr>
    </w:pPr>
    <w:r>
      <w:rPr>
        <w:rFonts w:ascii="Arial" w:hAnsi="Arial" w:cs="Arial"/>
      </w:rPr>
      <w:sym w:font="Symbol" w:char="F0D3"/>
    </w:r>
    <w:r>
      <w:rPr>
        <w:rFonts w:ascii="Arial" w:hAnsi="Arial" w:cs="Arial"/>
      </w:rPr>
      <w:t xml:space="preserve"> 2018, Journal of 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 w:themeColor="text1"/>
        <w:sz w:val="22"/>
        <w:szCs w:val="22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1F47">
      <w:rPr>
        <w:rFonts w:ascii="Arial" w:hAnsi="Arial" w:cs="Arial"/>
        <w:noProof/>
        <w:color w:val="000000" w:themeColor="text1"/>
        <w:sz w:val="22"/>
        <w:szCs w:val="22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  <w:r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1F47">
      <w:rPr>
        <w:rFonts w:ascii="Arial" w:hAnsi="Arial" w:cs="Arial"/>
        <w:noProof/>
        <w:color w:val="000000" w:themeColor="text1"/>
        <w:sz w:val="22"/>
        <w:szCs w:val="22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</w:p>
  <w:p w14:paraId="310F1636" w14:textId="77777777" w:rsidR="00065EC2" w:rsidRPr="00065EC2" w:rsidRDefault="00065EC2" w:rsidP="00065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C2A05" w14:textId="77777777" w:rsidR="001E214B" w:rsidRDefault="001E214B" w:rsidP="00065EC2">
      <w:r>
        <w:separator/>
      </w:r>
    </w:p>
  </w:footnote>
  <w:footnote w:type="continuationSeparator" w:id="0">
    <w:p w14:paraId="1BB9CBF4" w14:textId="77777777" w:rsidR="001E214B" w:rsidRDefault="001E214B" w:rsidP="0006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18216" w14:textId="613184DE" w:rsidR="00065EC2" w:rsidRPr="00DC062D" w:rsidRDefault="00065EC2" w:rsidP="00DC062D">
    <w:pPr>
      <w:pStyle w:val="Header"/>
      <w:ind w:left="13452" w:hanging="13452"/>
      <w:jc w:val="center"/>
      <w:rPr>
        <w:rFonts w:ascii="Helvetica" w:hAnsi="Helvetica" w:cs="Arial"/>
        <w:b/>
        <w:color w:val="9BBB59" w:themeColor="accent3"/>
        <w:sz w:val="28"/>
        <w:szCs w:val="28"/>
        <w:u w:val="single"/>
      </w:rPr>
    </w:pPr>
    <w:r w:rsidRPr="00DC062D">
      <w:rPr>
        <w:noProof/>
        <w:color w:val="9BBB59" w:themeColor="accent3"/>
        <w:lang w:val="fr-FR" w:eastAsia="fr-FR"/>
      </w:rPr>
      <w:drawing>
        <wp:anchor distT="0" distB="0" distL="114300" distR="114300" simplePos="0" relativeHeight="251658240" behindDoc="0" locked="0" layoutInCell="1" allowOverlap="1" wp14:anchorId="799DFFF4" wp14:editId="3D713471">
          <wp:simplePos x="0" y="0"/>
          <wp:positionH relativeFrom="column">
            <wp:posOffset>-57150</wp:posOffset>
          </wp:positionH>
          <wp:positionV relativeFrom="paragraph">
            <wp:posOffset>-247650</wp:posOffset>
          </wp:positionV>
          <wp:extent cx="1109980" cy="54546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62D" w:rsidRPr="00DC062D">
      <w:rPr>
        <w:rFonts w:ascii="Helvetica" w:hAnsi="Helvetica" w:cs="Arial"/>
        <w:b/>
        <w:color w:val="9BBB59" w:themeColor="accent3"/>
        <w:sz w:val="28"/>
        <w:szCs w:val="28"/>
        <w:u w:val="single"/>
      </w:rPr>
      <w:t>FINAL SCRIPT</w:t>
    </w:r>
    <w:r w:rsidRPr="00DC062D">
      <w:rPr>
        <w:rFonts w:ascii="Helvetica" w:hAnsi="Helvetica" w:cs="Arial"/>
        <w:b/>
        <w:color w:val="9BBB59" w:themeColor="accent3"/>
        <w:sz w:val="28"/>
        <w:szCs w:val="28"/>
        <w:u w:val="single"/>
      </w:rPr>
      <w:t xml:space="preserve">: </w:t>
    </w:r>
    <w:r w:rsidR="00DC062D" w:rsidRPr="00DC062D">
      <w:rPr>
        <w:rFonts w:ascii="Helvetica" w:hAnsi="Helvetica" w:cs="Arial"/>
        <w:b/>
        <w:color w:val="9BBB59" w:themeColor="accent3"/>
        <w:sz w:val="28"/>
        <w:szCs w:val="28"/>
        <w:u w:val="single"/>
      </w:rPr>
      <w:t>APPROVED FOR FILMING</w:t>
    </w:r>
  </w:p>
  <w:p w14:paraId="460864A0" w14:textId="77777777" w:rsidR="00065EC2" w:rsidRDefault="00065EC2" w:rsidP="00065EC2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4B0937C6" w14:textId="77777777" w:rsidR="00065EC2" w:rsidRDefault="00065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FF15CE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EC2"/>
    <w:rsid w:val="00065EC2"/>
    <w:rsid w:val="00087DE2"/>
    <w:rsid w:val="0019154F"/>
    <w:rsid w:val="001E214B"/>
    <w:rsid w:val="001F5239"/>
    <w:rsid w:val="00236DFC"/>
    <w:rsid w:val="002F40BB"/>
    <w:rsid w:val="00376863"/>
    <w:rsid w:val="00442B91"/>
    <w:rsid w:val="0049293C"/>
    <w:rsid w:val="004A33A4"/>
    <w:rsid w:val="00521F4F"/>
    <w:rsid w:val="00603321"/>
    <w:rsid w:val="006C2CD3"/>
    <w:rsid w:val="007573B6"/>
    <w:rsid w:val="007649EE"/>
    <w:rsid w:val="00770DB8"/>
    <w:rsid w:val="007B09C9"/>
    <w:rsid w:val="007D3903"/>
    <w:rsid w:val="009462A1"/>
    <w:rsid w:val="00970438"/>
    <w:rsid w:val="00A1653C"/>
    <w:rsid w:val="00A21DED"/>
    <w:rsid w:val="00B37073"/>
    <w:rsid w:val="00B832CA"/>
    <w:rsid w:val="00BA5A74"/>
    <w:rsid w:val="00BB4E9E"/>
    <w:rsid w:val="00BE65DC"/>
    <w:rsid w:val="00CD02A8"/>
    <w:rsid w:val="00CF53D3"/>
    <w:rsid w:val="00D12ED9"/>
    <w:rsid w:val="00D32528"/>
    <w:rsid w:val="00D67A10"/>
    <w:rsid w:val="00DA5970"/>
    <w:rsid w:val="00DC062D"/>
    <w:rsid w:val="00E25029"/>
    <w:rsid w:val="00E50D4A"/>
    <w:rsid w:val="00E51F47"/>
    <w:rsid w:val="00F152E1"/>
    <w:rsid w:val="00F71B3A"/>
    <w:rsid w:val="00F7778D"/>
    <w:rsid w:val="00F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78DDE"/>
  <w15:docId w15:val="{7C7C13A0-04A3-2A40-98CE-28485E2A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C2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5EC2"/>
    <w:rPr>
      <w:color w:val="0000FF"/>
      <w:u w:val="single"/>
    </w:rPr>
  </w:style>
  <w:style w:type="paragraph" w:styleId="NormalWeb">
    <w:name w:val="Normal (Web)"/>
    <w:basedOn w:val="Normal"/>
    <w:semiHidden/>
    <w:unhideWhenUsed/>
    <w:qFormat/>
    <w:rsid w:val="00065EC2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65EC2"/>
    <w:rPr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C2"/>
    <w:rPr>
      <w:rFonts w:ascii="Times" w:eastAsia="Times" w:hAnsi="Times" w:cs="Times New Roman"/>
      <w:sz w:val="24"/>
      <w:szCs w:val="24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065E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65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odyText">
    <w:name w:val="Body Text"/>
    <w:basedOn w:val="Normal"/>
    <w:link w:val="BodyTextChar"/>
    <w:unhideWhenUsed/>
    <w:qFormat/>
    <w:rsid w:val="00065EC2"/>
    <w:rPr>
      <w:i/>
    </w:rPr>
  </w:style>
  <w:style w:type="character" w:customStyle="1" w:styleId="BodyTextChar">
    <w:name w:val="Body Text Char"/>
    <w:basedOn w:val="DefaultParagraphFont"/>
    <w:link w:val="BodyText"/>
    <w:rsid w:val="00065EC2"/>
    <w:rPr>
      <w:rFonts w:ascii="Times" w:eastAsia="Times" w:hAnsi="Times" w:cs="Times New Roman"/>
      <w:i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5EC2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065EC2"/>
    <w:pPr>
      <w:ind w:left="720"/>
      <w:contextualSpacing/>
    </w:pPr>
    <w:rPr>
      <w:rFonts w:asciiTheme="minorHAnsi" w:eastAsiaTheme="minorHAnsi" w:hAnsiTheme="minorHAnsi" w:cstheme="minorBidi"/>
      <w:szCs w:val="22"/>
      <w:lang w:val="fr-FR"/>
    </w:rPr>
  </w:style>
  <w:style w:type="paragraph" w:customStyle="1" w:styleId="CM10">
    <w:name w:val="CM10"/>
    <w:basedOn w:val="Normal"/>
    <w:next w:val="Normal"/>
    <w:qFormat/>
    <w:rsid w:val="00065EC2"/>
    <w:pPr>
      <w:widowControl w:val="0"/>
      <w:autoSpaceDE w:val="0"/>
      <w:autoSpaceDN w:val="0"/>
      <w:adjustRightInd w:val="0"/>
    </w:pPr>
    <w:rPr>
      <w:rFonts w:ascii="GJKHG F+ Helvetica" w:eastAsia="Times New Roman" w:hAnsi="GJKHG F+ Helvetica"/>
      <w:szCs w:val="24"/>
    </w:rPr>
  </w:style>
  <w:style w:type="paragraph" w:customStyle="1" w:styleId="Body">
    <w:name w:val="Body"/>
    <w:qFormat/>
    <w:rsid w:val="00065EC2"/>
    <w:pPr>
      <w:widowControl w:val="0"/>
      <w:spacing w:after="0" w:line="240" w:lineRule="auto"/>
      <w:jc w:val="both"/>
    </w:pPr>
    <w:rPr>
      <w:rFonts w:ascii="Calibri" w:eastAsia="Calibri" w:hAnsi="Calibri" w:cs="Calibri"/>
      <w:color w:val="000000"/>
      <w:sz w:val="24"/>
      <w:szCs w:val="24"/>
      <w:u w:color="000000"/>
      <w:lang w:eastAsia="fr-FR"/>
    </w:rPr>
  </w:style>
  <w:style w:type="character" w:styleId="CommentReference">
    <w:name w:val="annotation reference"/>
    <w:uiPriority w:val="99"/>
    <w:semiHidden/>
    <w:unhideWhenUsed/>
    <w:rsid w:val="00065EC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C2"/>
    <w:rPr>
      <w:rFonts w:ascii="Tahoma" w:eastAsia="Times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065E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65EC2"/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5E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EC2"/>
    <w:rPr>
      <w:rFonts w:ascii="Times" w:eastAsia="Times" w:hAnsi="Times" w:cs="Times New Roman"/>
      <w:sz w:val="24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A4"/>
    <w:rPr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A4"/>
    <w:rPr>
      <w:rFonts w:ascii="Times" w:eastAsia="Times" w:hAnsi="Times" w:cs="Times New Roman"/>
      <w:b/>
      <w:bCs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m.immarigeo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665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bert.maeda@unig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cois.karch@unige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1788</Words>
  <Characters>10197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Anastasia Gomez</cp:lastModifiedBy>
  <cp:revision>3</cp:revision>
  <dcterms:created xsi:type="dcterms:W3CDTF">2019-07-11T21:21:00Z</dcterms:created>
  <dcterms:modified xsi:type="dcterms:W3CDTF">2019-07-15T18:45:00Z</dcterms:modified>
</cp:coreProperties>
</file>