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2B021" w14:textId="77777777" w:rsidR="00F1490B" w:rsidRDefault="00F1490B" w:rsidP="008B3C3A">
      <w:pPr>
        <w:pBdr>
          <w:top w:val="nil"/>
          <w:left w:val="nil"/>
          <w:bottom w:val="nil"/>
          <w:right w:val="nil"/>
          <w:between w:val="nil"/>
        </w:pBdr>
        <w:spacing w:after="0" w:line="240" w:lineRule="auto"/>
        <w:contextualSpacing/>
        <w:jc w:val="both"/>
        <w:rPr>
          <w:b/>
          <w:color w:val="000000"/>
          <w:sz w:val="24"/>
          <w:szCs w:val="24"/>
        </w:rPr>
      </w:pPr>
      <w:r>
        <w:rPr>
          <w:b/>
          <w:color w:val="000000"/>
          <w:sz w:val="24"/>
          <w:szCs w:val="24"/>
        </w:rPr>
        <w:t>TITLE:</w:t>
      </w:r>
    </w:p>
    <w:p w14:paraId="00000005" w14:textId="68B5ACCA" w:rsidR="00C3698B" w:rsidRDefault="008B2672" w:rsidP="008B3C3A">
      <w:pPr>
        <w:pBdr>
          <w:top w:val="nil"/>
          <w:left w:val="nil"/>
          <w:bottom w:val="nil"/>
          <w:right w:val="nil"/>
          <w:between w:val="nil"/>
        </w:pBdr>
        <w:spacing w:after="0" w:line="240" w:lineRule="auto"/>
        <w:contextualSpacing/>
        <w:jc w:val="both"/>
        <w:rPr>
          <w:b/>
          <w:color w:val="000000"/>
          <w:sz w:val="24"/>
          <w:szCs w:val="24"/>
        </w:rPr>
      </w:pPr>
      <w:r>
        <w:rPr>
          <w:b/>
          <w:color w:val="000000"/>
          <w:sz w:val="24"/>
          <w:szCs w:val="24"/>
        </w:rPr>
        <w:t xml:space="preserve">Universal </w:t>
      </w:r>
      <w:r w:rsidR="00531096">
        <w:rPr>
          <w:b/>
          <w:color w:val="000000"/>
          <w:sz w:val="24"/>
          <w:szCs w:val="24"/>
        </w:rPr>
        <w:t>S</w:t>
      </w:r>
      <w:r>
        <w:rPr>
          <w:b/>
          <w:color w:val="000000"/>
          <w:sz w:val="24"/>
          <w:szCs w:val="24"/>
        </w:rPr>
        <w:t xml:space="preserve">creening for </w:t>
      </w:r>
      <w:r w:rsidR="000A5BF7">
        <w:rPr>
          <w:b/>
          <w:color w:val="000000"/>
          <w:sz w:val="24"/>
          <w:szCs w:val="24"/>
        </w:rPr>
        <w:t>Prevention</w:t>
      </w:r>
      <w:r w:rsidR="00C91085">
        <w:rPr>
          <w:b/>
          <w:color w:val="000000"/>
          <w:sz w:val="24"/>
          <w:szCs w:val="24"/>
        </w:rPr>
        <w:t xml:space="preserve"> of </w:t>
      </w:r>
      <w:r w:rsidR="00531096">
        <w:rPr>
          <w:b/>
          <w:color w:val="000000"/>
          <w:sz w:val="24"/>
          <w:szCs w:val="24"/>
        </w:rPr>
        <w:t>R</w:t>
      </w:r>
      <w:r>
        <w:rPr>
          <w:b/>
          <w:color w:val="000000"/>
          <w:sz w:val="24"/>
          <w:szCs w:val="24"/>
        </w:rPr>
        <w:t xml:space="preserve">eading, </w:t>
      </w:r>
      <w:r w:rsidR="00531096">
        <w:rPr>
          <w:b/>
          <w:color w:val="000000"/>
          <w:sz w:val="24"/>
          <w:szCs w:val="24"/>
        </w:rPr>
        <w:t>W</w:t>
      </w:r>
      <w:r>
        <w:rPr>
          <w:b/>
          <w:color w:val="000000"/>
          <w:sz w:val="24"/>
          <w:szCs w:val="24"/>
        </w:rPr>
        <w:t xml:space="preserve">riting, and </w:t>
      </w:r>
      <w:r w:rsidR="00531096">
        <w:rPr>
          <w:b/>
          <w:color w:val="000000"/>
          <w:sz w:val="24"/>
          <w:szCs w:val="24"/>
        </w:rPr>
        <w:t>M</w:t>
      </w:r>
      <w:r>
        <w:rPr>
          <w:b/>
          <w:color w:val="000000"/>
          <w:sz w:val="24"/>
          <w:szCs w:val="24"/>
        </w:rPr>
        <w:t>ath</w:t>
      </w:r>
      <w:r w:rsidR="00531096">
        <w:rPr>
          <w:b/>
          <w:color w:val="000000"/>
          <w:sz w:val="24"/>
          <w:szCs w:val="24"/>
        </w:rPr>
        <w:t xml:space="preserve"> Disabilities </w:t>
      </w:r>
      <w:r>
        <w:rPr>
          <w:b/>
          <w:color w:val="000000"/>
          <w:sz w:val="24"/>
          <w:szCs w:val="24"/>
        </w:rPr>
        <w:t>in Spanish</w:t>
      </w:r>
    </w:p>
    <w:p w14:paraId="00000006" w14:textId="77777777" w:rsidR="00C3698B" w:rsidRDefault="00C3698B" w:rsidP="008B3C3A">
      <w:pPr>
        <w:spacing w:after="0" w:line="240" w:lineRule="auto"/>
        <w:contextualSpacing/>
        <w:jc w:val="both"/>
        <w:rPr>
          <w:sz w:val="24"/>
          <w:szCs w:val="24"/>
        </w:rPr>
      </w:pPr>
    </w:p>
    <w:p w14:paraId="00000007" w14:textId="4C8496AF" w:rsidR="00C3698B" w:rsidRPr="007F6125" w:rsidRDefault="0056318A" w:rsidP="008B3C3A">
      <w:pPr>
        <w:spacing w:after="0" w:line="240" w:lineRule="auto"/>
        <w:contextualSpacing/>
        <w:jc w:val="both"/>
        <w:rPr>
          <w:sz w:val="24"/>
          <w:szCs w:val="24"/>
          <w:vertAlign w:val="superscript"/>
          <w:lang w:val="es-ES"/>
        </w:rPr>
      </w:pPr>
      <w:r w:rsidRPr="0056318A">
        <w:rPr>
          <w:b/>
          <w:bCs/>
          <w:sz w:val="24"/>
          <w:szCs w:val="24"/>
          <w:lang w:val="es-ES"/>
        </w:rPr>
        <w:t>AUTHORS:</w:t>
      </w:r>
      <w:r>
        <w:rPr>
          <w:sz w:val="24"/>
          <w:szCs w:val="24"/>
          <w:lang w:val="es-ES"/>
        </w:rPr>
        <w:br/>
      </w:r>
      <w:r w:rsidR="008B2672" w:rsidRPr="007F6125">
        <w:rPr>
          <w:sz w:val="24"/>
          <w:szCs w:val="24"/>
          <w:lang w:val="es-ES"/>
        </w:rPr>
        <w:t>Juan E. Jiménez</w:t>
      </w:r>
      <w:r w:rsidR="00F1490B" w:rsidRPr="00F1490B">
        <w:rPr>
          <w:sz w:val="24"/>
          <w:szCs w:val="24"/>
          <w:lang w:val="es-ES"/>
        </w:rPr>
        <w:t xml:space="preserve">, </w:t>
      </w:r>
      <w:r w:rsidR="008B2672" w:rsidRPr="007F6125">
        <w:rPr>
          <w:sz w:val="24"/>
          <w:szCs w:val="24"/>
          <w:lang w:val="es-ES"/>
        </w:rPr>
        <w:t>Nuria Gutiérrez</w:t>
      </w:r>
      <w:r w:rsidR="00F1490B" w:rsidRPr="00F1490B">
        <w:rPr>
          <w:sz w:val="24"/>
          <w:szCs w:val="24"/>
          <w:lang w:val="es-ES"/>
        </w:rPr>
        <w:t xml:space="preserve">, </w:t>
      </w:r>
      <w:r w:rsidR="008B2672" w:rsidRPr="007F6125">
        <w:rPr>
          <w:sz w:val="24"/>
          <w:szCs w:val="24"/>
          <w:lang w:val="es-ES"/>
        </w:rPr>
        <w:t>Sara C. de León</w:t>
      </w:r>
    </w:p>
    <w:p w14:paraId="516C255E" w14:textId="77777777" w:rsidR="00F1490B" w:rsidRPr="00575C70" w:rsidRDefault="00F1490B" w:rsidP="008B3C3A">
      <w:pPr>
        <w:spacing w:after="0" w:line="240" w:lineRule="auto"/>
        <w:contextualSpacing/>
        <w:jc w:val="both"/>
        <w:rPr>
          <w:sz w:val="24"/>
          <w:szCs w:val="24"/>
          <w:vertAlign w:val="superscript"/>
          <w:lang w:val="es-ES"/>
        </w:rPr>
      </w:pPr>
    </w:p>
    <w:p w14:paraId="00000008" w14:textId="2B7C8FE7" w:rsidR="00C3698B" w:rsidRDefault="008B2672" w:rsidP="008B3C3A">
      <w:pPr>
        <w:spacing w:after="0" w:line="240" w:lineRule="auto"/>
        <w:contextualSpacing/>
        <w:jc w:val="both"/>
        <w:rPr>
          <w:sz w:val="24"/>
          <w:szCs w:val="24"/>
        </w:rPr>
      </w:pPr>
      <w:r>
        <w:rPr>
          <w:sz w:val="24"/>
          <w:szCs w:val="24"/>
        </w:rPr>
        <w:t>Faculty of Psychology, Universidad de La Laguna, The Canary Islands (Spain)</w:t>
      </w:r>
    </w:p>
    <w:p w14:paraId="64A94EBB" w14:textId="77777777" w:rsidR="002F7879" w:rsidRDefault="002F7879" w:rsidP="008B3C3A">
      <w:pPr>
        <w:spacing w:after="0" w:line="240" w:lineRule="auto"/>
        <w:contextualSpacing/>
        <w:jc w:val="both"/>
        <w:rPr>
          <w:sz w:val="24"/>
          <w:szCs w:val="24"/>
        </w:rPr>
      </w:pPr>
    </w:p>
    <w:p w14:paraId="3E6E3809" w14:textId="77777777" w:rsidR="002F7879" w:rsidRPr="007F6125" w:rsidRDefault="002F7879" w:rsidP="008B3C3A">
      <w:pPr>
        <w:spacing w:after="0" w:line="240" w:lineRule="auto"/>
        <w:contextualSpacing/>
        <w:jc w:val="both"/>
        <w:rPr>
          <w:sz w:val="24"/>
          <w:szCs w:val="24"/>
          <w:lang w:val="es-ES"/>
        </w:rPr>
      </w:pPr>
      <w:r w:rsidRPr="007F6125">
        <w:rPr>
          <w:sz w:val="24"/>
          <w:szCs w:val="24"/>
          <w:lang w:val="es-ES"/>
        </w:rPr>
        <w:t>Nuria Gutiérrez (</w:t>
      </w:r>
      <w:hyperlink r:id="rId8">
        <w:r w:rsidRPr="007F6125">
          <w:rPr>
            <w:color w:val="0563C1"/>
            <w:sz w:val="24"/>
            <w:szCs w:val="24"/>
            <w:u w:val="single"/>
            <w:lang w:val="es-ES"/>
          </w:rPr>
          <w:t>ngutierr@ull.edu.es</w:t>
        </w:r>
      </w:hyperlink>
      <w:r w:rsidRPr="007F6125">
        <w:rPr>
          <w:sz w:val="24"/>
          <w:szCs w:val="24"/>
          <w:lang w:val="es-ES"/>
        </w:rPr>
        <w:t xml:space="preserve">) </w:t>
      </w:r>
    </w:p>
    <w:p w14:paraId="2568905B" w14:textId="77777777" w:rsidR="002F7879" w:rsidRPr="007F6125" w:rsidRDefault="002F7879" w:rsidP="008B3C3A">
      <w:pPr>
        <w:spacing w:after="0" w:line="240" w:lineRule="auto"/>
        <w:contextualSpacing/>
        <w:jc w:val="both"/>
        <w:rPr>
          <w:color w:val="808080"/>
          <w:sz w:val="24"/>
          <w:szCs w:val="24"/>
          <w:lang w:val="es-ES"/>
        </w:rPr>
      </w:pPr>
      <w:r w:rsidRPr="007F6125">
        <w:rPr>
          <w:sz w:val="24"/>
          <w:szCs w:val="24"/>
          <w:lang w:val="es-ES"/>
        </w:rPr>
        <w:t>Sara C. de León (sleonper@ull.edu.es)</w:t>
      </w:r>
    </w:p>
    <w:p w14:paraId="00000009" w14:textId="77777777" w:rsidR="00C3698B" w:rsidRPr="00575C70" w:rsidRDefault="00C3698B" w:rsidP="008B3C3A">
      <w:pPr>
        <w:spacing w:after="0" w:line="240" w:lineRule="auto"/>
        <w:contextualSpacing/>
        <w:jc w:val="both"/>
        <w:rPr>
          <w:sz w:val="24"/>
          <w:szCs w:val="24"/>
          <w:lang w:val="es-ES"/>
        </w:rPr>
      </w:pPr>
    </w:p>
    <w:p w14:paraId="0000000A" w14:textId="2445E572" w:rsidR="00C3698B" w:rsidRPr="002F7879" w:rsidRDefault="002F7879" w:rsidP="008B3C3A">
      <w:pPr>
        <w:spacing w:after="0" w:line="240" w:lineRule="auto"/>
        <w:contextualSpacing/>
        <w:jc w:val="both"/>
        <w:rPr>
          <w:b/>
          <w:bCs/>
          <w:sz w:val="24"/>
          <w:szCs w:val="24"/>
        </w:rPr>
      </w:pPr>
      <w:r w:rsidRPr="002F7879">
        <w:rPr>
          <w:b/>
          <w:bCs/>
          <w:sz w:val="24"/>
          <w:szCs w:val="24"/>
        </w:rPr>
        <w:t>CORRESPONDING AUTHOR:</w:t>
      </w:r>
    </w:p>
    <w:p w14:paraId="0000000B" w14:textId="77777777" w:rsidR="00C3698B" w:rsidRDefault="008B2672" w:rsidP="008B3C3A">
      <w:pPr>
        <w:spacing w:after="0" w:line="240" w:lineRule="auto"/>
        <w:contextualSpacing/>
        <w:jc w:val="both"/>
        <w:rPr>
          <w:sz w:val="24"/>
          <w:szCs w:val="24"/>
        </w:rPr>
      </w:pPr>
      <w:r>
        <w:rPr>
          <w:sz w:val="24"/>
          <w:szCs w:val="24"/>
        </w:rPr>
        <w:t xml:space="preserve">Juan E. Jiménez </w:t>
      </w:r>
    </w:p>
    <w:p w14:paraId="0000000C" w14:textId="7A53F9E8" w:rsidR="00C3698B" w:rsidRDefault="00457AAB" w:rsidP="008B3C3A">
      <w:pPr>
        <w:spacing w:after="0" w:line="240" w:lineRule="auto"/>
        <w:contextualSpacing/>
        <w:jc w:val="both"/>
        <w:rPr>
          <w:sz w:val="24"/>
          <w:szCs w:val="24"/>
        </w:rPr>
      </w:pPr>
      <w:hyperlink r:id="rId9">
        <w:r w:rsidR="008B2672">
          <w:rPr>
            <w:color w:val="0563C1"/>
            <w:sz w:val="24"/>
            <w:szCs w:val="24"/>
            <w:u w:val="single"/>
          </w:rPr>
          <w:t>ejimenez@ull.edu.es</w:t>
        </w:r>
      </w:hyperlink>
      <w:r w:rsidR="008B2672">
        <w:rPr>
          <w:sz w:val="24"/>
          <w:szCs w:val="24"/>
        </w:rPr>
        <w:t xml:space="preserve"> </w:t>
      </w:r>
    </w:p>
    <w:p w14:paraId="02A72C3A" w14:textId="77777777" w:rsidR="00ED7CC7" w:rsidRDefault="00ED7CC7" w:rsidP="008B3C3A">
      <w:pPr>
        <w:spacing w:after="0" w:line="240" w:lineRule="auto"/>
        <w:contextualSpacing/>
        <w:jc w:val="both"/>
        <w:rPr>
          <w:sz w:val="24"/>
          <w:szCs w:val="24"/>
        </w:rPr>
      </w:pPr>
    </w:p>
    <w:p w14:paraId="4311103B" w14:textId="57540238" w:rsidR="00ED7CC7" w:rsidRPr="00ED7CC7" w:rsidRDefault="00ED7CC7" w:rsidP="008B3C3A">
      <w:pPr>
        <w:spacing w:after="0" w:line="240" w:lineRule="auto"/>
        <w:contextualSpacing/>
        <w:jc w:val="both"/>
        <w:rPr>
          <w:b/>
          <w:bCs/>
          <w:sz w:val="24"/>
          <w:szCs w:val="24"/>
        </w:rPr>
      </w:pPr>
      <w:r w:rsidRPr="00ED7CC7">
        <w:rPr>
          <w:b/>
          <w:bCs/>
          <w:sz w:val="24"/>
          <w:szCs w:val="24"/>
        </w:rPr>
        <w:t xml:space="preserve">KEYWORDS: </w:t>
      </w:r>
    </w:p>
    <w:p w14:paraId="00000014" w14:textId="0176BBD8" w:rsidR="00C3698B" w:rsidRPr="00ED7CC7" w:rsidRDefault="00ED7CC7" w:rsidP="008B3C3A">
      <w:pPr>
        <w:spacing w:after="0" w:line="240" w:lineRule="auto"/>
        <w:contextualSpacing/>
        <w:jc w:val="both"/>
        <w:rPr>
          <w:sz w:val="24"/>
          <w:szCs w:val="24"/>
        </w:rPr>
      </w:pPr>
      <w:r>
        <w:rPr>
          <w:sz w:val="24"/>
          <w:szCs w:val="24"/>
        </w:rPr>
        <w:t>Curriculum-Based Measurement, Screening, At-Risk, Reading, Writing, Math.</w:t>
      </w:r>
    </w:p>
    <w:p w14:paraId="3ADE08E5" w14:textId="77777777" w:rsidR="00ED7CC7" w:rsidRPr="00575C70" w:rsidRDefault="00ED7CC7" w:rsidP="008B3C3A">
      <w:pPr>
        <w:spacing w:after="0" w:line="240" w:lineRule="auto"/>
        <w:contextualSpacing/>
        <w:jc w:val="both"/>
        <w:rPr>
          <w:sz w:val="24"/>
          <w:szCs w:val="24"/>
        </w:rPr>
      </w:pPr>
    </w:p>
    <w:p w14:paraId="61091980" w14:textId="73235A21" w:rsidR="00F67823" w:rsidRDefault="002F7879" w:rsidP="008B3C3A">
      <w:pPr>
        <w:spacing w:after="0" w:line="240" w:lineRule="auto"/>
        <w:contextualSpacing/>
        <w:jc w:val="both"/>
        <w:rPr>
          <w:b/>
          <w:color w:val="000000"/>
          <w:sz w:val="24"/>
          <w:szCs w:val="24"/>
        </w:rPr>
      </w:pPr>
      <w:r w:rsidRPr="00F67823">
        <w:rPr>
          <w:b/>
          <w:color w:val="000000"/>
          <w:sz w:val="24"/>
          <w:szCs w:val="24"/>
        </w:rPr>
        <w:t>SUMMARY</w:t>
      </w:r>
      <w:r>
        <w:rPr>
          <w:b/>
          <w:color w:val="000000"/>
          <w:sz w:val="24"/>
          <w:szCs w:val="24"/>
        </w:rPr>
        <w:t>:</w:t>
      </w:r>
    </w:p>
    <w:p w14:paraId="1484DE1D" w14:textId="37B5FFA3" w:rsidR="00F67823" w:rsidRPr="00F67823" w:rsidRDefault="00F67823" w:rsidP="008B3C3A">
      <w:pPr>
        <w:spacing w:after="0" w:line="240" w:lineRule="auto"/>
        <w:contextualSpacing/>
        <w:jc w:val="both"/>
        <w:rPr>
          <w:bCs/>
          <w:color w:val="000000"/>
          <w:sz w:val="24"/>
          <w:szCs w:val="24"/>
        </w:rPr>
      </w:pPr>
      <w:r>
        <w:rPr>
          <w:bCs/>
          <w:color w:val="000000"/>
          <w:sz w:val="24"/>
          <w:szCs w:val="24"/>
        </w:rPr>
        <w:t xml:space="preserve">This work presents a protocol </w:t>
      </w:r>
      <w:r w:rsidRPr="00F67823">
        <w:rPr>
          <w:bCs/>
          <w:color w:val="000000"/>
          <w:sz w:val="24"/>
          <w:szCs w:val="24"/>
        </w:rPr>
        <w:t xml:space="preserve">to </w:t>
      </w:r>
      <w:r>
        <w:rPr>
          <w:bCs/>
          <w:color w:val="000000"/>
          <w:sz w:val="24"/>
          <w:szCs w:val="24"/>
        </w:rPr>
        <w:t xml:space="preserve">administrate Spanish </w:t>
      </w:r>
      <w:r>
        <w:rPr>
          <w:sz w:val="24"/>
          <w:szCs w:val="24"/>
        </w:rPr>
        <w:t xml:space="preserve">Curriculum-Based Measures for the early detection of reading, math, and writing difficulties. </w:t>
      </w:r>
      <w:r w:rsidR="00CC08AF">
        <w:rPr>
          <w:sz w:val="24"/>
          <w:szCs w:val="24"/>
        </w:rPr>
        <w:t>These tools</w:t>
      </w:r>
      <w:r>
        <w:rPr>
          <w:sz w:val="24"/>
          <w:szCs w:val="24"/>
        </w:rPr>
        <w:t xml:space="preserve"> could help practitioners and applied researchers</w:t>
      </w:r>
      <w:r w:rsidR="00CC08AF">
        <w:rPr>
          <w:sz w:val="24"/>
          <w:szCs w:val="24"/>
        </w:rPr>
        <w:t xml:space="preserve"> working in the context of the Response to Intervention model.</w:t>
      </w:r>
    </w:p>
    <w:p w14:paraId="6CC522EE" w14:textId="77777777" w:rsidR="00CC08AF" w:rsidRDefault="00CC08AF" w:rsidP="008B3C3A">
      <w:pPr>
        <w:spacing w:after="0" w:line="240" w:lineRule="auto"/>
        <w:contextualSpacing/>
        <w:jc w:val="both"/>
        <w:rPr>
          <w:b/>
          <w:color w:val="000000"/>
          <w:sz w:val="24"/>
          <w:szCs w:val="24"/>
        </w:rPr>
      </w:pPr>
    </w:p>
    <w:p w14:paraId="00000015" w14:textId="566F536C" w:rsidR="00C3698B" w:rsidRDefault="002F7879" w:rsidP="008B3C3A">
      <w:pPr>
        <w:spacing w:after="0" w:line="240" w:lineRule="auto"/>
        <w:contextualSpacing/>
        <w:jc w:val="both"/>
        <w:rPr>
          <w:b/>
          <w:color w:val="000000"/>
          <w:sz w:val="24"/>
          <w:szCs w:val="24"/>
        </w:rPr>
      </w:pPr>
      <w:r>
        <w:rPr>
          <w:b/>
          <w:color w:val="000000"/>
          <w:sz w:val="24"/>
          <w:szCs w:val="24"/>
        </w:rPr>
        <w:t>ABSTRACT:</w:t>
      </w:r>
    </w:p>
    <w:p w14:paraId="00000016" w14:textId="033F8833" w:rsidR="00C3698B" w:rsidRDefault="008B2672" w:rsidP="008B3C3A">
      <w:pPr>
        <w:spacing w:after="0" w:line="240" w:lineRule="auto"/>
        <w:contextualSpacing/>
        <w:jc w:val="both"/>
        <w:rPr>
          <w:color w:val="000000"/>
          <w:sz w:val="24"/>
          <w:szCs w:val="24"/>
        </w:rPr>
      </w:pPr>
      <w:r>
        <w:rPr>
          <w:sz w:val="24"/>
          <w:szCs w:val="24"/>
        </w:rPr>
        <w:t xml:space="preserve">The </w:t>
      </w:r>
      <w:r w:rsidR="002F7879">
        <w:rPr>
          <w:sz w:val="24"/>
          <w:szCs w:val="24"/>
        </w:rPr>
        <w:t>purpose</w:t>
      </w:r>
      <w:r>
        <w:rPr>
          <w:sz w:val="24"/>
          <w:szCs w:val="24"/>
        </w:rPr>
        <w:t xml:space="preserve"> of this study </w:t>
      </w:r>
      <w:r w:rsidR="00CC08AF">
        <w:rPr>
          <w:sz w:val="24"/>
          <w:szCs w:val="24"/>
        </w:rPr>
        <w:t>was</w:t>
      </w:r>
      <w:r>
        <w:rPr>
          <w:sz w:val="24"/>
          <w:szCs w:val="24"/>
        </w:rPr>
        <w:t xml:space="preserve"> to describe a Spanish protocol </w:t>
      </w:r>
      <w:r w:rsidR="00FE01CB">
        <w:rPr>
          <w:sz w:val="24"/>
          <w:szCs w:val="24"/>
        </w:rPr>
        <w:t xml:space="preserve">that </w:t>
      </w:r>
      <w:r>
        <w:rPr>
          <w:sz w:val="24"/>
          <w:szCs w:val="24"/>
        </w:rPr>
        <w:t xml:space="preserve">includes reading, writing, and math Curriculum-Based Measures (CBMs) aimed </w:t>
      </w:r>
      <w:r w:rsidR="00FE01CB">
        <w:rPr>
          <w:sz w:val="24"/>
          <w:szCs w:val="24"/>
        </w:rPr>
        <w:t xml:space="preserve">at </w:t>
      </w:r>
      <w:r>
        <w:rPr>
          <w:sz w:val="24"/>
          <w:szCs w:val="24"/>
        </w:rPr>
        <w:t>early detection of students at risk of presenting learning disabilities (LD).</w:t>
      </w:r>
      <w:r>
        <w:rPr>
          <w:color w:val="000000"/>
          <w:sz w:val="24"/>
          <w:szCs w:val="24"/>
        </w:rPr>
        <w:t xml:space="preserve"> Early identification of LD is a critical component of the Response to Intervention (</w:t>
      </w:r>
      <w:proofErr w:type="spellStart"/>
      <w:r>
        <w:rPr>
          <w:color w:val="000000"/>
          <w:sz w:val="24"/>
          <w:szCs w:val="24"/>
        </w:rPr>
        <w:t>RtI</w:t>
      </w:r>
      <w:proofErr w:type="spellEnd"/>
      <w:r>
        <w:rPr>
          <w:color w:val="000000"/>
          <w:sz w:val="24"/>
          <w:szCs w:val="24"/>
        </w:rPr>
        <w:t xml:space="preserve">) model. In early grades, the screening of foundational skills </w:t>
      </w:r>
      <w:r w:rsidR="002F7879">
        <w:rPr>
          <w:color w:val="000000"/>
          <w:sz w:val="24"/>
          <w:szCs w:val="24"/>
        </w:rPr>
        <w:t xml:space="preserve">mentioned </w:t>
      </w:r>
      <w:r>
        <w:rPr>
          <w:color w:val="000000"/>
          <w:sz w:val="24"/>
          <w:szCs w:val="24"/>
        </w:rPr>
        <w:t>above can provide a data-based guideline for identifying students requiring a more intensive response-based intervention before starting elementary school. We designed different CBMs based on indicators of basic early reading, writing, and math skills [</w:t>
      </w:r>
      <w:proofErr w:type="spellStart"/>
      <w:r>
        <w:rPr>
          <w:i/>
          <w:color w:val="000000"/>
          <w:sz w:val="24"/>
          <w:szCs w:val="24"/>
        </w:rPr>
        <w:t>Indicadores</w:t>
      </w:r>
      <w:proofErr w:type="spellEnd"/>
      <w:r>
        <w:rPr>
          <w:i/>
          <w:color w:val="000000"/>
          <w:sz w:val="24"/>
          <w:szCs w:val="24"/>
        </w:rPr>
        <w:t xml:space="preserve"> de </w:t>
      </w:r>
      <w:proofErr w:type="spellStart"/>
      <w:r>
        <w:rPr>
          <w:i/>
          <w:color w:val="000000"/>
          <w:sz w:val="24"/>
          <w:szCs w:val="24"/>
        </w:rPr>
        <w:t>Progreso</w:t>
      </w:r>
      <w:proofErr w:type="spellEnd"/>
      <w:r>
        <w:rPr>
          <w:i/>
          <w:color w:val="000000"/>
          <w:sz w:val="24"/>
          <w:szCs w:val="24"/>
        </w:rPr>
        <w:t xml:space="preserve"> de </w:t>
      </w:r>
      <w:proofErr w:type="spellStart"/>
      <w:r>
        <w:rPr>
          <w:i/>
          <w:color w:val="000000"/>
          <w:sz w:val="24"/>
          <w:szCs w:val="24"/>
        </w:rPr>
        <w:t>Aprendizaje</w:t>
      </w:r>
      <w:proofErr w:type="spellEnd"/>
      <w:r>
        <w:rPr>
          <w:i/>
          <w:color w:val="000000"/>
          <w:sz w:val="24"/>
          <w:szCs w:val="24"/>
        </w:rPr>
        <w:t xml:space="preserve"> </w:t>
      </w:r>
      <w:proofErr w:type="spellStart"/>
      <w:r>
        <w:rPr>
          <w:i/>
          <w:color w:val="000000"/>
          <w:sz w:val="24"/>
          <w:szCs w:val="24"/>
        </w:rPr>
        <w:t>en</w:t>
      </w:r>
      <w:proofErr w:type="spellEnd"/>
      <w:r>
        <w:rPr>
          <w:i/>
          <w:color w:val="000000"/>
          <w:sz w:val="24"/>
          <w:szCs w:val="24"/>
        </w:rPr>
        <w:t xml:space="preserve"> </w:t>
      </w:r>
      <w:proofErr w:type="spellStart"/>
      <w:r>
        <w:rPr>
          <w:i/>
          <w:color w:val="000000"/>
          <w:sz w:val="24"/>
          <w:szCs w:val="24"/>
        </w:rPr>
        <w:t>Lectura</w:t>
      </w:r>
      <w:proofErr w:type="spellEnd"/>
      <w:r>
        <w:rPr>
          <w:i/>
          <w:color w:val="000000"/>
          <w:sz w:val="24"/>
          <w:szCs w:val="24"/>
        </w:rPr>
        <w:t xml:space="preserve">, </w:t>
      </w:r>
      <w:proofErr w:type="spellStart"/>
      <w:r>
        <w:rPr>
          <w:i/>
          <w:color w:val="000000"/>
          <w:sz w:val="24"/>
          <w:szCs w:val="24"/>
        </w:rPr>
        <w:t>Escritura</w:t>
      </w:r>
      <w:proofErr w:type="spellEnd"/>
      <w:r>
        <w:rPr>
          <w:i/>
          <w:color w:val="000000"/>
          <w:sz w:val="24"/>
          <w:szCs w:val="24"/>
        </w:rPr>
        <w:t xml:space="preserve"> y </w:t>
      </w:r>
      <w:proofErr w:type="spellStart"/>
      <w:r>
        <w:rPr>
          <w:i/>
          <w:color w:val="000000"/>
          <w:sz w:val="24"/>
          <w:szCs w:val="24"/>
        </w:rPr>
        <w:t>Matemáticas</w:t>
      </w:r>
      <w:proofErr w:type="spellEnd"/>
      <w:r>
        <w:rPr>
          <w:i/>
          <w:color w:val="000000"/>
          <w:sz w:val="24"/>
          <w:szCs w:val="24"/>
        </w:rPr>
        <w:t>, IPAL, IPAE, and IPAM respectively</w:t>
      </w:r>
      <w:r>
        <w:rPr>
          <w:color w:val="000000"/>
          <w:sz w:val="24"/>
          <w:szCs w:val="24"/>
        </w:rPr>
        <w:t>] that aim</w:t>
      </w:r>
      <w:r w:rsidR="00ED7CC7">
        <w:rPr>
          <w:color w:val="000000"/>
          <w:sz w:val="24"/>
          <w:szCs w:val="24"/>
        </w:rPr>
        <w:t xml:space="preserve"> </w:t>
      </w:r>
      <w:r>
        <w:rPr>
          <w:color w:val="000000"/>
          <w:sz w:val="24"/>
          <w:szCs w:val="24"/>
        </w:rPr>
        <w:t xml:space="preserve">to fulfill the </w:t>
      </w:r>
      <w:r w:rsidR="00FE01CB">
        <w:rPr>
          <w:color w:val="000000"/>
          <w:sz w:val="24"/>
          <w:szCs w:val="24"/>
        </w:rPr>
        <w:t xml:space="preserve">twofold </w:t>
      </w:r>
      <w:r>
        <w:rPr>
          <w:color w:val="000000"/>
          <w:sz w:val="24"/>
          <w:szCs w:val="24"/>
        </w:rPr>
        <w:t xml:space="preserve">objective of universal screening and evaluation of the Spanish students’ progress. </w:t>
      </w:r>
      <w:r>
        <w:rPr>
          <w:sz w:val="24"/>
          <w:szCs w:val="24"/>
        </w:rPr>
        <w:t xml:space="preserve">For reading, </w:t>
      </w:r>
      <w:r>
        <w:rPr>
          <w:color w:val="000000"/>
          <w:sz w:val="24"/>
          <w:szCs w:val="24"/>
        </w:rPr>
        <w:t xml:space="preserve">IPAL includes alphabetic principle, phonological awareness, concepts about print, and riddles in kindergarten. In first and second grades, IPAL includes alphabetic principle, nonsense words fluency, maze sentences, and oral reading fluency. In addition, it includes phonemic segmentation for first grade and prosody for second grade. </w:t>
      </w:r>
      <w:r>
        <w:rPr>
          <w:sz w:val="24"/>
          <w:szCs w:val="24"/>
        </w:rPr>
        <w:t>For writing, IPAE includes copying letters, writing allographs, dictated letters, dictated words with arbitrary spelling, dictated words with rule-based spelling, dictated nonsense words, dictated sentences, writing sentences</w:t>
      </w:r>
      <w:r w:rsidR="0015394C">
        <w:rPr>
          <w:sz w:val="24"/>
          <w:szCs w:val="24"/>
        </w:rPr>
        <w:t>,</w:t>
      </w:r>
      <w:r>
        <w:rPr>
          <w:sz w:val="24"/>
          <w:szCs w:val="24"/>
        </w:rPr>
        <w:t xml:space="preserve"> and writing a story for first-third grades. Finally, for</w:t>
      </w:r>
      <w:r>
        <w:rPr>
          <w:color w:val="000000"/>
          <w:sz w:val="24"/>
          <w:szCs w:val="24"/>
        </w:rPr>
        <w:t xml:space="preserve"> math, IPAM </w:t>
      </w:r>
      <w:r>
        <w:rPr>
          <w:sz w:val="24"/>
          <w:szCs w:val="24"/>
        </w:rPr>
        <w:t xml:space="preserve">includes </w:t>
      </w:r>
      <w:r w:rsidR="00257DDB">
        <w:rPr>
          <w:sz w:val="24"/>
          <w:szCs w:val="24"/>
        </w:rPr>
        <w:t>number comparison</w:t>
      </w:r>
      <w:r>
        <w:rPr>
          <w:sz w:val="24"/>
          <w:szCs w:val="24"/>
        </w:rPr>
        <w:t xml:space="preserve">, missing number, number identification, quantity array, and counting aloud for kindergarten, and </w:t>
      </w:r>
      <w:r w:rsidR="00257DDB">
        <w:rPr>
          <w:sz w:val="24"/>
          <w:szCs w:val="24"/>
        </w:rPr>
        <w:t>number comparison</w:t>
      </w:r>
      <w:r>
        <w:rPr>
          <w:sz w:val="24"/>
          <w:szCs w:val="24"/>
        </w:rPr>
        <w:t xml:space="preserve">, multi-digit computation, missing number, single-digit computation, and place value for first-third grades. </w:t>
      </w:r>
    </w:p>
    <w:p w14:paraId="00000018" w14:textId="77777777" w:rsidR="00C3698B" w:rsidRPr="002F7879" w:rsidRDefault="00C3698B" w:rsidP="008B3C3A">
      <w:pPr>
        <w:spacing w:after="0" w:line="240" w:lineRule="auto"/>
        <w:contextualSpacing/>
        <w:jc w:val="both"/>
        <w:rPr>
          <w:b/>
          <w:sz w:val="24"/>
          <w:szCs w:val="24"/>
        </w:rPr>
      </w:pPr>
    </w:p>
    <w:p w14:paraId="0000001B" w14:textId="423A7087" w:rsidR="00C3698B" w:rsidRPr="002F7879" w:rsidRDefault="002F7879" w:rsidP="008B3C3A">
      <w:pPr>
        <w:spacing w:after="0" w:line="240" w:lineRule="auto"/>
        <w:contextualSpacing/>
        <w:jc w:val="both"/>
        <w:rPr>
          <w:b/>
          <w:color w:val="000000"/>
          <w:sz w:val="24"/>
          <w:szCs w:val="24"/>
        </w:rPr>
      </w:pPr>
      <w:r w:rsidRPr="002F7879">
        <w:rPr>
          <w:b/>
          <w:color w:val="000000"/>
          <w:sz w:val="24"/>
          <w:szCs w:val="24"/>
        </w:rPr>
        <w:t>INTRODUCTION</w:t>
      </w:r>
      <w:r>
        <w:rPr>
          <w:b/>
          <w:color w:val="000000"/>
          <w:sz w:val="24"/>
          <w:szCs w:val="24"/>
        </w:rPr>
        <w:t>:</w:t>
      </w:r>
    </w:p>
    <w:p w14:paraId="0000001C" w14:textId="38CA4E1C" w:rsidR="00C3698B" w:rsidRDefault="008B2672" w:rsidP="008B3C3A">
      <w:pPr>
        <w:spacing w:after="0" w:line="240" w:lineRule="auto"/>
        <w:contextualSpacing/>
        <w:jc w:val="both"/>
        <w:rPr>
          <w:sz w:val="24"/>
          <w:szCs w:val="24"/>
        </w:rPr>
      </w:pPr>
      <w:r>
        <w:rPr>
          <w:color w:val="000000"/>
          <w:sz w:val="24"/>
          <w:szCs w:val="24"/>
        </w:rPr>
        <w:t>Response to Intervention (</w:t>
      </w:r>
      <w:proofErr w:type="spellStart"/>
      <w:r>
        <w:rPr>
          <w:color w:val="000000"/>
          <w:sz w:val="24"/>
          <w:szCs w:val="24"/>
        </w:rPr>
        <w:t>RtI</w:t>
      </w:r>
      <w:proofErr w:type="spellEnd"/>
      <w:r>
        <w:rPr>
          <w:color w:val="000000"/>
          <w:sz w:val="24"/>
          <w:szCs w:val="24"/>
        </w:rPr>
        <w:t xml:space="preserve">) </w:t>
      </w:r>
      <w:r w:rsidR="00FE01CB">
        <w:rPr>
          <w:color w:val="000000"/>
          <w:sz w:val="24"/>
          <w:szCs w:val="24"/>
        </w:rPr>
        <w:t>m</w:t>
      </w:r>
      <w:r>
        <w:rPr>
          <w:color w:val="000000"/>
          <w:sz w:val="24"/>
          <w:szCs w:val="24"/>
        </w:rPr>
        <w:t>odel is a multi-tier method for preventing and identifying learning disabilities (LD). The National Center on Response to Intervention</w:t>
      </w:r>
      <w:r w:rsidR="005A6C67" w:rsidRPr="005A6C67">
        <w:rPr>
          <w:color w:val="000000"/>
          <w:sz w:val="24"/>
          <w:szCs w:val="24"/>
          <w:vertAlign w:val="superscript"/>
        </w:rPr>
        <w:fldChar w:fldCharType="begin"/>
      </w:r>
      <w:r w:rsidR="005A6C67" w:rsidRPr="0039729E">
        <w:rPr>
          <w:color w:val="000000"/>
          <w:sz w:val="24"/>
          <w:szCs w:val="24"/>
          <w:vertAlign w:val="superscript"/>
        </w:rPr>
        <w:instrText xml:space="preserve"> REF _Ref27741254 \r \h  \* MERGEFORMAT </w:instrText>
      </w:r>
      <w:r w:rsidR="005A6C67" w:rsidRPr="005A6C67">
        <w:rPr>
          <w:color w:val="000000"/>
          <w:sz w:val="24"/>
          <w:szCs w:val="24"/>
          <w:vertAlign w:val="superscript"/>
        </w:rPr>
      </w:r>
      <w:r w:rsidR="005A6C67" w:rsidRPr="005A6C67">
        <w:rPr>
          <w:color w:val="000000"/>
          <w:sz w:val="24"/>
          <w:szCs w:val="24"/>
          <w:vertAlign w:val="superscript"/>
        </w:rPr>
        <w:fldChar w:fldCharType="separate"/>
      </w:r>
      <w:r w:rsidR="009A25D8">
        <w:rPr>
          <w:color w:val="000000"/>
          <w:sz w:val="24"/>
          <w:szCs w:val="24"/>
          <w:vertAlign w:val="superscript"/>
        </w:rPr>
        <w:t>1</w:t>
      </w:r>
      <w:r w:rsidR="005A6C67" w:rsidRPr="005A6C67">
        <w:rPr>
          <w:color w:val="000000"/>
          <w:sz w:val="24"/>
          <w:szCs w:val="24"/>
          <w:vertAlign w:val="superscript"/>
        </w:rPr>
        <w:fldChar w:fldCharType="end"/>
      </w:r>
      <w:r w:rsidR="00FA0CEC">
        <w:rPr>
          <w:color w:val="000000"/>
          <w:sz w:val="24"/>
          <w:szCs w:val="24"/>
        </w:rPr>
        <w:t xml:space="preserve"> </w:t>
      </w:r>
      <w:r>
        <w:rPr>
          <w:color w:val="000000"/>
          <w:sz w:val="24"/>
          <w:szCs w:val="24"/>
        </w:rPr>
        <w:t xml:space="preserve">defined the four </w:t>
      </w:r>
      <w:r>
        <w:rPr>
          <w:color w:val="000000"/>
          <w:sz w:val="24"/>
          <w:szCs w:val="24"/>
        </w:rPr>
        <w:lastRenderedPageBreak/>
        <w:t xml:space="preserve">essential components of </w:t>
      </w:r>
      <w:proofErr w:type="spellStart"/>
      <w:r>
        <w:rPr>
          <w:color w:val="000000"/>
          <w:sz w:val="24"/>
          <w:szCs w:val="24"/>
        </w:rPr>
        <w:t>RtI</w:t>
      </w:r>
      <w:proofErr w:type="spellEnd"/>
      <w:r>
        <w:rPr>
          <w:color w:val="000000"/>
          <w:sz w:val="24"/>
          <w:szCs w:val="24"/>
        </w:rPr>
        <w:t>: a) multi-level instructional and behavioral system for preventing school failure; b) universal screening; c) progress monitoring; and d) data-based decisions.</w:t>
      </w:r>
      <w:r>
        <w:rPr>
          <w:sz w:val="24"/>
          <w:szCs w:val="24"/>
        </w:rPr>
        <w:t xml:space="preserve"> The first step in the multi-level process is the identification of children at risk for LD using universal screening with all students. </w:t>
      </w:r>
      <w:r>
        <w:rPr>
          <w:color w:val="000000"/>
          <w:sz w:val="24"/>
          <w:szCs w:val="24"/>
        </w:rPr>
        <w:t>Curriculum-Based Measurement (CBM) is the most commonly used assessment tool, both for universal screening and progress monitoring</w:t>
      </w:r>
      <w:r>
        <w:rPr>
          <w:sz w:val="24"/>
          <w:szCs w:val="24"/>
        </w:rPr>
        <w:t xml:space="preserve"> of foundational skills (i.e., reading, writing, and math) tracking student’s performance academic areas in which the student does not reach the basic goals established in the school curriculum</w:t>
      </w:r>
      <w:r w:rsidR="005A6C67" w:rsidRPr="0039729E">
        <w:rPr>
          <w:sz w:val="24"/>
          <w:szCs w:val="24"/>
          <w:vertAlign w:val="superscript"/>
        </w:rPr>
        <w:fldChar w:fldCharType="begin"/>
      </w:r>
      <w:r w:rsidR="005A6C67" w:rsidRPr="0039729E">
        <w:rPr>
          <w:sz w:val="24"/>
          <w:szCs w:val="24"/>
          <w:vertAlign w:val="superscript"/>
        </w:rPr>
        <w:instrText xml:space="preserve"> REF _Ref27741344 \r \h </w:instrText>
      </w:r>
      <w:r w:rsidR="005A6C67">
        <w:rPr>
          <w:sz w:val="24"/>
          <w:szCs w:val="24"/>
          <w:vertAlign w:val="superscript"/>
        </w:rPr>
        <w:instrText xml:space="preserve"> \* MERGEFORMAT </w:instrText>
      </w:r>
      <w:r w:rsidR="005A6C67" w:rsidRPr="0039729E">
        <w:rPr>
          <w:sz w:val="24"/>
          <w:szCs w:val="24"/>
          <w:vertAlign w:val="superscript"/>
        </w:rPr>
      </w:r>
      <w:r w:rsidR="005A6C67" w:rsidRPr="0039729E">
        <w:rPr>
          <w:sz w:val="24"/>
          <w:szCs w:val="24"/>
          <w:vertAlign w:val="superscript"/>
        </w:rPr>
        <w:fldChar w:fldCharType="separate"/>
      </w:r>
      <w:r w:rsidR="009A25D8">
        <w:rPr>
          <w:sz w:val="24"/>
          <w:szCs w:val="24"/>
          <w:vertAlign w:val="superscript"/>
        </w:rPr>
        <w:t>2</w:t>
      </w:r>
      <w:r w:rsidR="005A6C67" w:rsidRPr="0039729E">
        <w:rPr>
          <w:sz w:val="24"/>
          <w:szCs w:val="24"/>
          <w:vertAlign w:val="superscript"/>
        </w:rPr>
        <w:fldChar w:fldCharType="end"/>
      </w:r>
      <w:r w:rsidR="005A6C67">
        <w:rPr>
          <w:sz w:val="24"/>
          <w:szCs w:val="24"/>
        </w:rPr>
        <w:t>.</w:t>
      </w:r>
      <w:r>
        <w:rPr>
          <w:sz w:val="24"/>
          <w:szCs w:val="24"/>
        </w:rPr>
        <w:t xml:space="preserve"> </w:t>
      </w:r>
      <w:r w:rsidRPr="00FA0CEC">
        <w:rPr>
          <w:iCs/>
          <w:sz w:val="24"/>
          <w:szCs w:val="24"/>
        </w:rPr>
        <w:t>Universal screening is defined as a systematic assessment of a population to identify those</w:t>
      </w:r>
      <w:r>
        <w:rPr>
          <w:sz w:val="24"/>
          <w:szCs w:val="24"/>
        </w:rPr>
        <w:t xml:space="preserve"> individuals who are at risk</w:t>
      </w:r>
      <w:r w:rsidR="005A6C67" w:rsidRPr="005A6C67">
        <w:rPr>
          <w:sz w:val="24"/>
          <w:szCs w:val="24"/>
          <w:vertAlign w:val="superscript"/>
        </w:rPr>
        <w:fldChar w:fldCharType="begin"/>
      </w:r>
      <w:r w:rsidR="005A6C67" w:rsidRPr="0039729E">
        <w:rPr>
          <w:sz w:val="24"/>
          <w:szCs w:val="24"/>
          <w:vertAlign w:val="superscript"/>
        </w:rPr>
        <w:instrText xml:space="preserve"> REF _Ref27741416 \r \h  \* MERGEFORMAT </w:instrText>
      </w:r>
      <w:r w:rsidR="005A6C67" w:rsidRPr="005A6C67">
        <w:rPr>
          <w:sz w:val="24"/>
          <w:szCs w:val="24"/>
          <w:vertAlign w:val="superscript"/>
        </w:rPr>
      </w:r>
      <w:r w:rsidR="005A6C67" w:rsidRPr="005A6C67">
        <w:rPr>
          <w:sz w:val="24"/>
          <w:szCs w:val="24"/>
          <w:vertAlign w:val="superscript"/>
        </w:rPr>
        <w:fldChar w:fldCharType="separate"/>
      </w:r>
      <w:r w:rsidR="009A25D8">
        <w:rPr>
          <w:sz w:val="24"/>
          <w:szCs w:val="24"/>
          <w:vertAlign w:val="superscript"/>
        </w:rPr>
        <w:t>3</w:t>
      </w:r>
      <w:r w:rsidR="005A6C67" w:rsidRPr="005A6C67">
        <w:rPr>
          <w:sz w:val="24"/>
          <w:szCs w:val="24"/>
          <w:vertAlign w:val="superscript"/>
        </w:rPr>
        <w:fldChar w:fldCharType="end"/>
      </w:r>
      <w:r>
        <w:rPr>
          <w:sz w:val="24"/>
          <w:szCs w:val="24"/>
        </w:rPr>
        <w:t xml:space="preserve">. </w:t>
      </w:r>
    </w:p>
    <w:p w14:paraId="24F6E444" w14:textId="77777777" w:rsidR="00ED7CC7" w:rsidRDefault="00ED7CC7" w:rsidP="008B3C3A">
      <w:pPr>
        <w:autoSpaceDE w:val="0"/>
        <w:autoSpaceDN w:val="0"/>
        <w:adjustRightInd w:val="0"/>
        <w:spacing w:after="0" w:line="240" w:lineRule="auto"/>
        <w:contextualSpacing/>
        <w:jc w:val="both"/>
        <w:rPr>
          <w:sz w:val="24"/>
          <w:szCs w:val="24"/>
        </w:rPr>
      </w:pPr>
    </w:p>
    <w:p w14:paraId="6379EF14" w14:textId="2D655EE9" w:rsidR="00C84999" w:rsidRDefault="008B2672" w:rsidP="008B3C3A">
      <w:pPr>
        <w:autoSpaceDE w:val="0"/>
        <w:autoSpaceDN w:val="0"/>
        <w:adjustRightInd w:val="0"/>
        <w:spacing w:after="0" w:line="240" w:lineRule="auto"/>
        <w:contextualSpacing/>
        <w:jc w:val="both"/>
        <w:rPr>
          <w:rFonts w:asciiTheme="majorHAnsi" w:hAnsiTheme="majorHAnsi" w:cstheme="majorHAnsi"/>
          <w:color w:val="000000"/>
          <w:sz w:val="24"/>
          <w:szCs w:val="24"/>
          <w:shd w:val="clear" w:color="auto" w:fill="FFFFFF"/>
        </w:rPr>
      </w:pPr>
      <w:r>
        <w:rPr>
          <w:sz w:val="24"/>
          <w:szCs w:val="24"/>
        </w:rPr>
        <w:t xml:space="preserve">In the context of the </w:t>
      </w:r>
      <w:proofErr w:type="spellStart"/>
      <w:r>
        <w:rPr>
          <w:sz w:val="24"/>
          <w:szCs w:val="24"/>
        </w:rPr>
        <w:t>RtI</w:t>
      </w:r>
      <w:proofErr w:type="spellEnd"/>
      <w:r>
        <w:rPr>
          <w:sz w:val="24"/>
          <w:szCs w:val="24"/>
        </w:rPr>
        <w:t xml:space="preserve"> </w:t>
      </w:r>
      <w:r w:rsidR="005A6C67">
        <w:rPr>
          <w:sz w:val="24"/>
          <w:szCs w:val="24"/>
        </w:rPr>
        <w:t>m</w:t>
      </w:r>
      <w:r>
        <w:rPr>
          <w:sz w:val="24"/>
          <w:szCs w:val="24"/>
        </w:rPr>
        <w:t>odel, universal screening is performed in the general classroom as a first step in identifying students at risk of not meeting the standards of performance required in one or more academic areas</w:t>
      </w:r>
      <w:r w:rsidR="008963D4" w:rsidRPr="0039729E">
        <w:rPr>
          <w:sz w:val="24"/>
          <w:szCs w:val="24"/>
          <w:vertAlign w:val="superscript"/>
        </w:rPr>
        <w:fldChar w:fldCharType="begin"/>
      </w:r>
      <w:r w:rsidR="008963D4" w:rsidRPr="0039729E">
        <w:rPr>
          <w:sz w:val="24"/>
          <w:szCs w:val="24"/>
          <w:vertAlign w:val="superscript"/>
        </w:rPr>
        <w:instrText xml:space="preserve"> REF _Ref27741884 \r \h </w:instrText>
      </w:r>
      <w:r w:rsidR="008963D4">
        <w:rPr>
          <w:sz w:val="24"/>
          <w:szCs w:val="24"/>
          <w:vertAlign w:val="superscript"/>
        </w:rPr>
        <w:instrText xml:space="preserve"> \* MERGEFORMAT </w:instrText>
      </w:r>
      <w:r w:rsidR="008963D4" w:rsidRPr="0039729E">
        <w:rPr>
          <w:sz w:val="24"/>
          <w:szCs w:val="24"/>
          <w:vertAlign w:val="superscript"/>
        </w:rPr>
      </w:r>
      <w:r w:rsidR="008963D4" w:rsidRPr="0039729E">
        <w:rPr>
          <w:sz w:val="24"/>
          <w:szCs w:val="24"/>
          <w:vertAlign w:val="superscript"/>
        </w:rPr>
        <w:fldChar w:fldCharType="separate"/>
      </w:r>
      <w:r w:rsidR="009A25D8">
        <w:rPr>
          <w:sz w:val="24"/>
          <w:szCs w:val="24"/>
          <w:vertAlign w:val="superscript"/>
        </w:rPr>
        <w:t>4</w:t>
      </w:r>
      <w:r w:rsidR="008963D4" w:rsidRPr="0039729E">
        <w:rPr>
          <w:sz w:val="24"/>
          <w:szCs w:val="24"/>
          <w:vertAlign w:val="superscript"/>
        </w:rPr>
        <w:fldChar w:fldCharType="end"/>
      </w:r>
      <w:r w:rsidR="005A6C67">
        <w:rPr>
          <w:sz w:val="24"/>
          <w:szCs w:val="24"/>
        </w:rPr>
        <w:t xml:space="preserve">. </w:t>
      </w:r>
      <w:r>
        <w:rPr>
          <w:sz w:val="24"/>
          <w:szCs w:val="24"/>
        </w:rPr>
        <w:t>Universal screening is generally conducted three times per school year (e.g.</w:t>
      </w:r>
      <w:r w:rsidR="005A6C67">
        <w:rPr>
          <w:sz w:val="24"/>
          <w:szCs w:val="24"/>
        </w:rPr>
        <w:t>,</w:t>
      </w:r>
      <w:r>
        <w:rPr>
          <w:sz w:val="24"/>
          <w:szCs w:val="24"/>
        </w:rPr>
        <w:t xml:space="preserve"> fall, winter, and spring)</w:t>
      </w:r>
      <w:r w:rsidR="00CD74F7" w:rsidRPr="0039729E">
        <w:rPr>
          <w:sz w:val="24"/>
          <w:szCs w:val="24"/>
          <w:vertAlign w:val="superscript"/>
        </w:rPr>
        <w:fldChar w:fldCharType="begin"/>
      </w:r>
      <w:r w:rsidR="00CD74F7" w:rsidRPr="0039729E">
        <w:rPr>
          <w:sz w:val="24"/>
          <w:szCs w:val="24"/>
          <w:vertAlign w:val="superscript"/>
        </w:rPr>
        <w:instrText xml:space="preserve"> REF _Ref27743168 \r \h </w:instrText>
      </w:r>
      <w:r w:rsidR="00CD74F7">
        <w:rPr>
          <w:sz w:val="24"/>
          <w:szCs w:val="24"/>
          <w:vertAlign w:val="superscript"/>
        </w:rPr>
        <w:instrText xml:space="preserve"> \* MERGEFORMAT </w:instrText>
      </w:r>
      <w:r w:rsidR="00CD74F7" w:rsidRPr="0039729E">
        <w:rPr>
          <w:sz w:val="24"/>
          <w:szCs w:val="24"/>
          <w:vertAlign w:val="superscript"/>
        </w:rPr>
      </w:r>
      <w:r w:rsidR="00CD74F7" w:rsidRPr="0039729E">
        <w:rPr>
          <w:sz w:val="24"/>
          <w:szCs w:val="24"/>
          <w:vertAlign w:val="superscript"/>
        </w:rPr>
        <w:fldChar w:fldCharType="separate"/>
      </w:r>
      <w:r w:rsidR="009A25D8">
        <w:rPr>
          <w:sz w:val="24"/>
          <w:szCs w:val="24"/>
          <w:vertAlign w:val="superscript"/>
        </w:rPr>
        <w:t>5</w:t>
      </w:r>
      <w:r w:rsidR="00CD74F7" w:rsidRPr="0039729E">
        <w:rPr>
          <w:sz w:val="24"/>
          <w:szCs w:val="24"/>
          <w:vertAlign w:val="superscript"/>
        </w:rPr>
        <w:fldChar w:fldCharType="end"/>
      </w:r>
      <w:r w:rsidR="00CD74F7">
        <w:rPr>
          <w:sz w:val="24"/>
          <w:szCs w:val="24"/>
          <w:vertAlign w:val="superscript"/>
        </w:rPr>
        <w:t>,</w:t>
      </w:r>
      <w:r w:rsidR="00CD74F7" w:rsidRPr="0039729E">
        <w:rPr>
          <w:sz w:val="24"/>
          <w:szCs w:val="24"/>
          <w:vertAlign w:val="superscript"/>
        </w:rPr>
        <w:fldChar w:fldCharType="begin"/>
      </w:r>
      <w:r w:rsidR="00CD74F7" w:rsidRPr="0039729E">
        <w:rPr>
          <w:sz w:val="24"/>
          <w:szCs w:val="24"/>
          <w:vertAlign w:val="superscript"/>
        </w:rPr>
        <w:instrText xml:space="preserve"> REF _Ref27743177 \r \h </w:instrText>
      </w:r>
      <w:r w:rsidR="00CD74F7">
        <w:rPr>
          <w:sz w:val="24"/>
          <w:szCs w:val="24"/>
          <w:vertAlign w:val="superscript"/>
        </w:rPr>
        <w:instrText xml:space="preserve"> \* MERGEFORMAT </w:instrText>
      </w:r>
      <w:r w:rsidR="00CD74F7" w:rsidRPr="0039729E">
        <w:rPr>
          <w:sz w:val="24"/>
          <w:szCs w:val="24"/>
          <w:vertAlign w:val="superscript"/>
        </w:rPr>
      </w:r>
      <w:r w:rsidR="00CD74F7" w:rsidRPr="0039729E">
        <w:rPr>
          <w:sz w:val="24"/>
          <w:szCs w:val="24"/>
          <w:vertAlign w:val="superscript"/>
        </w:rPr>
        <w:fldChar w:fldCharType="separate"/>
      </w:r>
      <w:r w:rsidR="009A25D8">
        <w:rPr>
          <w:sz w:val="24"/>
          <w:szCs w:val="24"/>
          <w:vertAlign w:val="superscript"/>
        </w:rPr>
        <w:t>6</w:t>
      </w:r>
      <w:r w:rsidR="00CD74F7" w:rsidRPr="0039729E">
        <w:rPr>
          <w:sz w:val="24"/>
          <w:szCs w:val="24"/>
          <w:vertAlign w:val="superscript"/>
        </w:rPr>
        <w:fldChar w:fldCharType="end"/>
      </w:r>
      <w:r w:rsidR="008963D4">
        <w:rPr>
          <w:sz w:val="24"/>
          <w:szCs w:val="24"/>
        </w:rPr>
        <w:t xml:space="preserve">. </w:t>
      </w:r>
      <w:r w:rsidR="00C84999" w:rsidRPr="002922B0">
        <w:rPr>
          <w:rFonts w:asciiTheme="majorHAnsi" w:hAnsiTheme="majorHAnsi" w:cstheme="majorHAnsi"/>
          <w:sz w:val="24"/>
          <w:szCs w:val="24"/>
        </w:rPr>
        <w:t>Different classification criteria have been used to select the best cut-off score to identify low performance and at-risk students for reading, math and writing, ranging from 10</w:t>
      </w:r>
      <w:r w:rsidR="00C84999" w:rsidRPr="002922B0">
        <w:rPr>
          <w:rFonts w:asciiTheme="majorHAnsi" w:hAnsiTheme="majorHAnsi" w:cstheme="majorHAnsi"/>
          <w:sz w:val="24"/>
          <w:szCs w:val="24"/>
          <w:vertAlign w:val="superscript"/>
        </w:rPr>
        <w:t>th</w:t>
      </w:r>
      <w:r w:rsidR="00C84999" w:rsidRPr="002922B0">
        <w:rPr>
          <w:rFonts w:asciiTheme="majorHAnsi" w:hAnsiTheme="majorHAnsi" w:cstheme="majorHAnsi"/>
          <w:sz w:val="24"/>
          <w:szCs w:val="24"/>
        </w:rPr>
        <w:t xml:space="preserve"> percentile to 35</w:t>
      </w:r>
      <w:r w:rsidR="00C84999" w:rsidRPr="002922B0">
        <w:rPr>
          <w:rFonts w:asciiTheme="majorHAnsi" w:hAnsiTheme="majorHAnsi" w:cstheme="majorHAnsi"/>
          <w:sz w:val="24"/>
          <w:szCs w:val="24"/>
          <w:vertAlign w:val="superscript"/>
        </w:rPr>
        <w:t>th</w:t>
      </w:r>
      <w:r w:rsidR="00C84999" w:rsidRPr="002922B0">
        <w:rPr>
          <w:rFonts w:asciiTheme="majorHAnsi" w:hAnsiTheme="majorHAnsi" w:cstheme="majorHAnsi"/>
          <w:sz w:val="24"/>
          <w:szCs w:val="24"/>
        </w:rPr>
        <w:t xml:space="preserve"> </w:t>
      </w:r>
      <w:r w:rsidR="00F06173">
        <w:rPr>
          <w:rFonts w:asciiTheme="majorHAnsi" w:hAnsiTheme="majorHAnsi" w:cstheme="majorHAnsi"/>
          <w:sz w:val="24"/>
          <w:szCs w:val="24"/>
        </w:rPr>
        <w:t>percentile</w:t>
      </w:r>
      <w:r w:rsidR="00D30866" w:rsidRPr="00D30866">
        <w:rPr>
          <w:rFonts w:asciiTheme="majorHAnsi" w:hAnsiTheme="majorHAnsi" w:cstheme="majorHAnsi"/>
          <w:sz w:val="24"/>
          <w:szCs w:val="24"/>
          <w:vertAlign w:val="superscript"/>
        </w:rPr>
        <w:fldChar w:fldCharType="begin"/>
      </w:r>
      <w:r w:rsidR="00D30866" w:rsidRPr="00D30866">
        <w:rPr>
          <w:rFonts w:asciiTheme="majorHAnsi" w:hAnsiTheme="majorHAnsi" w:cstheme="majorHAnsi"/>
          <w:sz w:val="24"/>
          <w:szCs w:val="24"/>
          <w:vertAlign w:val="superscript"/>
        </w:rPr>
        <w:instrText xml:space="preserve"> REF _Ref31812737 \r \h  \* MERGEFORMAT </w:instrText>
      </w:r>
      <w:r w:rsidR="00D30866" w:rsidRPr="00D30866">
        <w:rPr>
          <w:rFonts w:asciiTheme="majorHAnsi" w:hAnsiTheme="majorHAnsi" w:cstheme="majorHAnsi"/>
          <w:sz w:val="24"/>
          <w:szCs w:val="24"/>
          <w:vertAlign w:val="superscript"/>
        </w:rPr>
      </w:r>
      <w:r w:rsidR="00D30866" w:rsidRPr="00D30866">
        <w:rPr>
          <w:rFonts w:asciiTheme="majorHAnsi" w:hAnsiTheme="majorHAnsi" w:cstheme="majorHAnsi"/>
          <w:sz w:val="24"/>
          <w:szCs w:val="24"/>
          <w:vertAlign w:val="superscript"/>
        </w:rPr>
        <w:fldChar w:fldCharType="separate"/>
      </w:r>
      <w:r w:rsidR="00D30866" w:rsidRPr="00D30866">
        <w:rPr>
          <w:rFonts w:asciiTheme="majorHAnsi" w:hAnsiTheme="majorHAnsi" w:cstheme="majorHAnsi"/>
          <w:sz w:val="24"/>
          <w:szCs w:val="24"/>
          <w:vertAlign w:val="superscript"/>
        </w:rPr>
        <w:t>7</w:t>
      </w:r>
      <w:r w:rsidR="00D30866" w:rsidRPr="00D30866">
        <w:rPr>
          <w:rFonts w:asciiTheme="majorHAnsi" w:hAnsiTheme="majorHAnsi" w:cstheme="majorHAnsi"/>
          <w:sz w:val="24"/>
          <w:szCs w:val="24"/>
          <w:vertAlign w:val="superscript"/>
        </w:rPr>
        <w:fldChar w:fldCharType="end"/>
      </w:r>
      <w:r w:rsidR="00F06173" w:rsidRPr="00F06173">
        <w:rPr>
          <w:rFonts w:asciiTheme="majorHAnsi" w:hAnsiTheme="majorHAnsi" w:cstheme="majorHAnsi"/>
          <w:sz w:val="24"/>
          <w:szCs w:val="24"/>
          <w:vertAlign w:val="superscript"/>
        </w:rPr>
        <w:t>,</w:t>
      </w:r>
      <w:r w:rsidR="00D30866">
        <w:rPr>
          <w:rFonts w:asciiTheme="majorHAnsi" w:hAnsiTheme="majorHAnsi" w:cstheme="majorHAnsi"/>
          <w:sz w:val="24"/>
          <w:szCs w:val="24"/>
          <w:vertAlign w:val="superscript"/>
        </w:rPr>
        <w:fldChar w:fldCharType="begin"/>
      </w:r>
      <w:r w:rsidR="00D30866">
        <w:rPr>
          <w:rFonts w:asciiTheme="majorHAnsi" w:hAnsiTheme="majorHAnsi" w:cstheme="majorHAnsi"/>
          <w:sz w:val="24"/>
          <w:szCs w:val="24"/>
          <w:vertAlign w:val="superscript"/>
        </w:rPr>
        <w:instrText xml:space="preserve"> REF _Ref31812752 \r \h </w:instrText>
      </w:r>
      <w:r w:rsidR="00F1490B">
        <w:rPr>
          <w:rFonts w:asciiTheme="majorHAnsi" w:hAnsiTheme="majorHAnsi" w:cstheme="majorHAnsi"/>
          <w:sz w:val="24"/>
          <w:szCs w:val="24"/>
          <w:vertAlign w:val="superscript"/>
        </w:rPr>
        <w:instrText xml:space="preserve"> \* MERGEFORMAT </w:instrText>
      </w:r>
      <w:r w:rsidR="00D30866">
        <w:rPr>
          <w:rFonts w:asciiTheme="majorHAnsi" w:hAnsiTheme="majorHAnsi" w:cstheme="majorHAnsi"/>
          <w:sz w:val="24"/>
          <w:szCs w:val="24"/>
          <w:vertAlign w:val="superscript"/>
        </w:rPr>
      </w:r>
      <w:r w:rsidR="00D30866">
        <w:rPr>
          <w:rFonts w:asciiTheme="majorHAnsi" w:hAnsiTheme="majorHAnsi" w:cstheme="majorHAnsi"/>
          <w:sz w:val="24"/>
          <w:szCs w:val="24"/>
          <w:vertAlign w:val="superscript"/>
        </w:rPr>
        <w:fldChar w:fldCharType="separate"/>
      </w:r>
      <w:r w:rsidR="00D30866">
        <w:rPr>
          <w:rFonts w:asciiTheme="majorHAnsi" w:hAnsiTheme="majorHAnsi" w:cstheme="majorHAnsi"/>
          <w:sz w:val="24"/>
          <w:szCs w:val="24"/>
          <w:vertAlign w:val="superscript"/>
        </w:rPr>
        <w:t>8</w:t>
      </w:r>
      <w:r w:rsidR="00D30866">
        <w:rPr>
          <w:rFonts w:asciiTheme="majorHAnsi" w:hAnsiTheme="majorHAnsi" w:cstheme="majorHAnsi"/>
          <w:sz w:val="24"/>
          <w:szCs w:val="24"/>
          <w:vertAlign w:val="superscript"/>
        </w:rPr>
        <w:fldChar w:fldCharType="end"/>
      </w:r>
      <w:r w:rsidR="00C84999" w:rsidRPr="00F06173">
        <w:rPr>
          <w:rFonts w:asciiTheme="majorHAnsi" w:hAnsiTheme="majorHAnsi" w:cstheme="majorHAnsi"/>
          <w:sz w:val="24"/>
          <w:szCs w:val="24"/>
        </w:rPr>
        <w:t xml:space="preserve"> or 40</w:t>
      </w:r>
      <w:r w:rsidR="00C84999" w:rsidRPr="00F06173">
        <w:rPr>
          <w:rFonts w:asciiTheme="majorHAnsi" w:hAnsiTheme="majorHAnsi" w:cstheme="majorHAnsi"/>
          <w:sz w:val="24"/>
          <w:szCs w:val="24"/>
          <w:vertAlign w:val="superscript"/>
        </w:rPr>
        <w:t>th</w:t>
      </w:r>
      <w:r w:rsidR="00C84999" w:rsidRPr="00F06173">
        <w:rPr>
          <w:rFonts w:asciiTheme="majorHAnsi" w:hAnsiTheme="majorHAnsi" w:cstheme="majorHAnsi"/>
          <w:sz w:val="24"/>
          <w:szCs w:val="24"/>
        </w:rPr>
        <w:t xml:space="preserve"> </w:t>
      </w:r>
      <w:r w:rsidR="00F06173" w:rsidRPr="00F06173">
        <w:rPr>
          <w:rFonts w:asciiTheme="majorHAnsi" w:hAnsiTheme="majorHAnsi" w:cstheme="majorHAnsi"/>
          <w:sz w:val="24"/>
          <w:szCs w:val="24"/>
        </w:rPr>
        <w:t>percentile</w:t>
      </w:r>
      <w:r w:rsidR="00AB0145" w:rsidRPr="004E129D">
        <w:rPr>
          <w:rFonts w:asciiTheme="majorHAnsi" w:hAnsiTheme="majorHAnsi" w:cstheme="majorHAnsi"/>
          <w:sz w:val="24"/>
          <w:szCs w:val="24"/>
          <w:vertAlign w:val="superscript"/>
        </w:rPr>
        <w:fldChar w:fldCharType="begin"/>
      </w:r>
      <w:r w:rsidR="00AB0145" w:rsidRPr="004E129D">
        <w:rPr>
          <w:rFonts w:asciiTheme="majorHAnsi" w:hAnsiTheme="majorHAnsi" w:cstheme="majorHAnsi"/>
          <w:sz w:val="24"/>
          <w:szCs w:val="24"/>
          <w:vertAlign w:val="superscript"/>
        </w:rPr>
        <w:instrText xml:space="preserve"> REF _Ref31813860 \r \h </w:instrText>
      </w:r>
      <w:r w:rsidR="004E129D" w:rsidRPr="004E129D">
        <w:rPr>
          <w:rFonts w:asciiTheme="majorHAnsi" w:hAnsiTheme="majorHAnsi" w:cstheme="majorHAnsi"/>
          <w:sz w:val="24"/>
          <w:szCs w:val="24"/>
          <w:vertAlign w:val="superscript"/>
        </w:rPr>
        <w:instrText xml:space="preserve"> \* MERGEFORMAT </w:instrText>
      </w:r>
      <w:r w:rsidR="00AB0145" w:rsidRPr="004E129D">
        <w:rPr>
          <w:rFonts w:asciiTheme="majorHAnsi" w:hAnsiTheme="majorHAnsi" w:cstheme="majorHAnsi"/>
          <w:sz w:val="24"/>
          <w:szCs w:val="24"/>
          <w:vertAlign w:val="superscript"/>
        </w:rPr>
      </w:r>
      <w:r w:rsidR="00AB0145" w:rsidRPr="004E129D">
        <w:rPr>
          <w:rFonts w:asciiTheme="majorHAnsi" w:hAnsiTheme="majorHAnsi" w:cstheme="majorHAnsi"/>
          <w:sz w:val="24"/>
          <w:szCs w:val="24"/>
          <w:vertAlign w:val="superscript"/>
        </w:rPr>
        <w:fldChar w:fldCharType="separate"/>
      </w:r>
      <w:r w:rsidR="00AB0145" w:rsidRPr="004E129D">
        <w:rPr>
          <w:rFonts w:asciiTheme="majorHAnsi" w:hAnsiTheme="majorHAnsi" w:cstheme="majorHAnsi"/>
          <w:sz w:val="24"/>
          <w:szCs w:val="24"/>
          <w:vertAlign w:val="superscript"/>
        </w:rPr>
        <w:t>9</w:t>
      </w:r>
      <w:r w:rsidR="00AB0145" w:rsidRPr="004E129D">
        <w:rPr>
          <w:rFonts w:asciiTheme="majorHAnsi" w:hAnsiTheme="majorHAnsi" w:cstheme="majorHAnsi"/>
          <w:sz w:val="24"/>
          <w:szCs w:val="24"/>
          <w:vertAlign w:val="superscript"/>
        </w:rPr>
        <w:fldChar w:fldCharType="end"/>
      </w:r>
      <w:r w:rsidR="00F06173">
        <w:rPr>
          <w:rFonts w:asciiTheme="majorHAnsi" w:hAnsiTheme="majorHAnsi" w:cstheme="majorHAnsi"/>
          <w:sz w:val="24"/>
          <w:szCs w:val="24"/>
        </w:rPr>
        <w:t>.</w:t>
      </w:r>
      <w:r w:rsidR="004E129D">
        <w:rPr>
          <w:rFonts w:asciiTheme="majorHAnsi" w:hAnsiTheme="majorHAnsi" w:cstheme="majorHAnsi"/>
          <w:sz w:val="24"/>
          <w:szCs w:val="24"/>
        </w:rPr>
        <w:t xml:space="preserve"> </w:t>
      </w:r>
      <w:r w:rsidR="00C84999" w:rsidRPr="002922B0">
        <w:rPr>
          <w:rFonts w:asciiTheme="majorHAnsi" w:hAnsiTheme="majorHAnsi" w:cstheme="majorHAnsi"/>
          <w:sz w:val="24"/>
          <w:szCs w:val="24"/>
        </w:rPr>
        <w:t>However, the most commonly used to detect at-risk students have been</w:t>
      </w:r>
      <w:r w:rsidR="00F06173">
        <w:rPr>
          <w:rFonts w:asciiTheme="majorHAnsi" w:hAnsiTheme="majorHAnsi" w:cstheme="majorHAnsi"/>
          <w:sz w:val="24"/>
          <w:szCs w:val="24"/>
        </w:rPr>
        <w:t xml:space="preserve"> the</w:t>
      </w:r>
      <w:r w:rsidR="00C84999" w:rsidRPr="002922B0">
        <w:rPr>
          <w:rFonts w:asciiTheme="majorHAnsi" w:hAnsiTheme="majorHAnsi" w:cstheme="majorHAnsi"/>
          <w:sz w:val="24"/>
          <w:szCs w:val="24"/>
        </w:rPr>
        <w:t xml:space="preserve"> 20</w:t>
      </w:r>
      <w:r w:rsidR="00C84999" w:rsidRPr="002922B0">
        <w:rPr>
          <w:rFonts w:asciiTheme="majorHAnsi" w:hAnsiTheme="majorHAnsi" w:cstheme="majorHAnsi"/>
          <w:sz w:val="24"/>
          <w:szCs w:val="24"/>
          <w:vertAlign w:val="superscript"/>
        </w:rPr>
        <w:t>th</w:t>
      </w:r>
      <w:r w:rsidR="00C84999" w:rsidRPr="002922B0">
        <w:rPr>
          <w:rFonts w:asciiTheme="majorHAnsi" w:hAnsiTheme="majorHAnsi" w:cstheme="majorHAnsi"/>
          <w:sz w:val="24"/>
          <w:szCs w:val="24"/>
        </w:rPr>
        <w:t xml:space="preserve"> </w:t>
      </w:r>
      <w:r w:rsidR="00F06173">
        <w:rPr>
          <w:rFonts w:asciiTheme="majorHAnsi" w:hAnsiTheme="majorHAnsi" w:cstheme="majorHAnsi"/>
          <w:sz w:val="24"/>
          <w:szCs w:val="24"/>
        </w:rPr>
        <w:t>percentile</w:t>
      </w:r>
      <w:r w:rsidR="00AB0145" w:rsidRPr="00AB0145">
        <w:rPr>
          <w:rFonts w:asciiTheme="majorHAnsi" w:hAnsiTheme="majorHAnsi" w:cstheme="majorHAnsi"/>
          <w:sz w:val="24"/>
          <w:szCs w:val="24"/>
          <w:vertAlign w:val="superscript"/>
        </w:rPr>
        <w:fldChar w:fldCharType="begin"/>
      </w:r>
      <w:r w:rsidR="00AB0145" w:rsidRPr="00AB0145">
        <w:rPr>
          <w:rFonts w:asciiTheme="majorHAnsi" w:hAnsiTheme="majorHAnsi" w:cstheme="majorHAnsi"/>
          <w:sz w:val="24"/>
          <w:szCs w:val="24"/>
          <w:vertAlign w:val="superscript"/>
        </w:rPr>
        <w:instrText xml:space="preserve"> REF _Ref31813872 \r \h  \* MERGEFORMAT </w:instrText>
      </w:r>
      <w:r w:rsidR="00AB0145" w:rsidRPr="00AB0145">
        <w:rPr>
          <w:rFonts w:asciiTheme="majorHAnsi" w:hAnsiTheme="majorHAnsi" w:cstheme="majorHAnsi"/>
          <w:sz w:val="24"/>
          <w:szCs w:val="24"/>
          <w:vertAlign w:val="superscript"/>
        </w:rPr>
      </w:r>
      <w:r w:rsidR="00AB0145" w:rsidRPr="00AB0145">
        <w:rPr>
          <w:rFonts w:asciiTheme="majorHAnsi" w:hAnsiTheme="majorHAnsi" w:cstheme="majorHAnsi"/>
          <w:sz w:val="24"/>
          <w:szCs w:val="24"/>
          <w:vertAlign w:val="superscript"/>
        </w:rPr>
        <w:fldChar w:fldCharType="separate"/>
      </w:r>
      <w:r w:rsidR="00AB0145" w:rsidRPr="00AB0145">
        <w:rPr>
          <w:rFonts w:asciiTheme="majorHAnsi" w:hAnsiTheme="majorHAnsi" w:cstheme="majorHAnsi"/>
          <w:sz w:val="24"/>
          <w:szCs w:val="24"/>
          <w:vertAlign w:val="superscript"/>
        </w:rPr>
        <w:t>10</w:t>
      </w:r>
      <w:r w:rsidR="00AB0145" w:rsidRPr="00AB0145">
        <w:rPr>
          <w:rFonts w:asciiTheme="majorHAnsi" w:hAnsiTheme="majorHAnsi" w:cstheme="majorHAnsi"/>
          <w:sz w:val="24"/>
          <w:szCs w:val="24"/>
          <w:vertAlign w:val="superscript"/>
        </w:rPr>
        <w:fldChar w:fldCharType="end"/>
      </w:r>
      <w:r w:rsidR="00F06173" w:rsidRPr="00AB0145">
        <w:rPr>
          <w:rFonts w:asciiTheme="majorHAnsi" w:hAnsiTheme="majorHAnsi" w:cstheme="majorHAnsi"/>
          <w:sz w:val="24"/>
          <w:szCs w:val="24"/>
          <w:vertAlign w:val="superscript"/>
        </w:rPr>
        <w:t xml:space="preserve"> </w:t>
      </w:r>
      <w:r w:rsidR="00C84999" w:rsidRPr="002922B0">
        <w:rPr>
          <w:rFonts w:asciiTheme="majorHAnsi" w:hAnsiTheme="majorHAnsi" w:cstheme="majorHAnsi"/>
          <w:sz w:val="24"/>
          <w:szCs w:val="24"/>
        </w:rPr>
        <w:t>and 25</w:t>
      </w:r>
      <w:r w:rsidR="00C84999" w:rsidRPr="002922B0">
        <w:rPr>
          <w:rFonts w:asciiTheme="majorHAnsi" w:hAnsiTheme="majorHAnsi" w:cstheme="majorHAnsi"/>
          <w:sz w:val="24"/>
          <w:szCs w:val="24"/>
          <w:vertAlign w:val="superscript"/>
        </w:rPr>
        <w:t>th</w:t>
      </w:r>
      <w:r w:rsidR="00C84999" w:rsidRPr="002922B0">
        <w:rPr>
          <w:rFonts w:asciiTheme="majorHAnsi" w:hAnsiTheme="majorHAnsi" w:cstheme="majorHAnsi"/>
          <w:sz w:val="24"/>
          <w:szCs w:val="24"/>
        </w:rPr>
        <w:t xml:space="preserve"> percentiles</w:t>
      </w:r>
      <w:r w:rsidR="00AB0145" w:rsidRPr="00AB0145">
        <w:rPr>
          <w:rFonts w:asciiTheme="majorHAnsi" w:hAnsiTheme="majorHAnsi" w:cstheme="majorHAnsi"/>
          <w:sz w:val="24"/>
          <w:szCs w:val="24"/>
          <w:vertAlign w:val="superscript"/>
        </w:rPr>
        <w:fldChar w:fldCharType="begin"/>
      </w:r>
      <w:r w:rsidR="00AB0145" w:rsidRPr="00AB0145">
        <w:rPr>
          <w:rFonts w:asciiTheme="majorHAnsi" w:hAnsiTheme="majorHAnsi" w:cstheme="majorHAnsi"/>
          <w:sz w:val="24"/>
          <w:szCs w:val="24"/>
          <w:vertAlign w:val="superscript"/>
        </w:rPr>
        <w:instrText xml:space="preserve"> REF _Ref31813885 \r \h  \* MERGEFORMAT </w:instrText>
      </w:r>
      <w:r w:rsidR="00AB0145" w:rsidRPr="00AB0145">
        <w:rPr>
          <w:rFonts w:asciiTheme="majorHAnsi" w:hAnsiTheme="majorHAnsi" w:cstheme="majorHAnsi"/>
          <w:sz w:val="24"/>
          <w:szCs w:val="24"/>
          <w:vertAlign w:val="superscript"/>
        </w:rPr>
      </w:r>
      <w:r w:rsidR="00AB0145" w:rsidRPr="00AB0145">
        <w:rPr>
          <w:rFonts w:asciiTheme="majorHAnsi" w:hAnsiTheme="majorHAnsi" w:cstheme="majorHAnsi"/>
          <w:sz w:val="24"/>
          <w:szCs w:val="24"/>
          <w:vertAlign w:val="superscript"/>
        </w:rPr>
        <w:fldChar w:fldCharType="separate"/>
      </w:r>
      <w:r w:rsidR="00AB0145" w:rsidRPr="00AB0145">
        <w:rPr>
          <w:rFonts w:asciiTheme="majorHAnsi" w:hAnsiTheme="majorHAnsi" w:cstheme="majorHAnsi"/>
          <w:sz w:val="24"/>
          <w:szCs w:val="24"/>
          <w:vertAlign w:val="superscript"/>
        </w:rPr>
        <w:t>11</w:t>
      </w:r>
      <w:r w:rsidR="00AB0145" w:rsidRPr="00AB0145">
        <w:rPr>
          <w:rFonts w:asciiTheme="majorHAnsi" w:hAnsiTheme="majorHAnsi" w:cstheme="majorHAnsi"/>
          <w:sz w:val="24"/>
          <w:szCs w:val="24"/>
          <w:vertAlign w:val="superscript"/>
        </w:rPr>
        <w:fldChar w:fldCharType="end"/>
      </w:r>
      <w:r w:rsidR="00F06173">
        <w:rPr>
          <w:rFonts w:asciiTheme="majorHAnsi" w:hAnsiTheme="majorHAnsi" w:cstheme="majorHAnsi"/>
          <w:sz w:val="24"/>
          <w:szCs w:val="24"/>
        </w:rPr>
        <w:t>.</w:t>
      </w:r>
    </w:p>
    <w:p w14:paraId="3AF9122C" w14:textId="77777777" w:rsidR="00ED7CC7" w:rsidRDefault="00ED7CC7" w:rsidP="008B3C3A">
      <w:pPr>
        <w:spacing w:after="0" w:line="240" w:lineRule="auto"/>
        <w:contextualSpacing/>
        <w:jc w:val="both"/>
        <w:rPr>
          <w:sz w:val="24"/>
          <w:szCs w:val="24"/>
        </w:rPr>
      </w:pPr>
    </w:p>
    <w:p w14:paraId="0000001D" w14:textId="42D60CCB" w:rsidR="00C3698B" w:rsidRDefault="008B2672" w:rsidP="008B3C3A">
      <w:pPr>
        <w:spacing w:after="0" w:line="240" w:lineRule="auto"/>
        <w:contextualSpacing/>
        <w:jc w:val="both"/>
        <w:rPr>
          <w:sz w:val="24"/>
          <w:szCs w:val="24"/>
        </w:rPr>
      </w:pPr>
      <w:r>
        <w:rPr>
          <w:sz w:val="24"/>
          <w:szCs w:val="24"/>
        </w:rPr>
        <w:t>Students detected at risk for learning problems or students not showing an adequate response to the core instruction are selected to receive more intense instruction in subsequent tiers</w:t>
      </w:r>
      <w:r w:rsidR="00AB0145" w:rsidRPr="00AB0145">
        <w:rPr>
          <w:sz w:val="24"/>
          <w:szCs w:val="24"/>
          <w:vertAlign w:val="superscript"/>
        </w:rPr>
        <w:fldChar w:fldCharType="begin"/>
      </w:r>
      <w:r w:rsidR="00AB0145" w:rsidRPr="00AB0145">
        <w:rPr>
          <w:sz w:val="24"/>
          <w:szCs w:val="24"/>
          <w:vertAlign w:val="superscript"/>
        </w:rPr>
        <w:instrText xml:space="preserve"> REF _Ref31813953 \r \h  \* MERGEFORMAT </w:instrText>
      </w:r>
      <w:r w:rsidR="00AB0145" w:rsidRPr="00AB0145">
        <w:rPr>
          <w:sz w:val="24"/>
          <w:szCs w:val="24"/>
          <w:vertAlign w:val="superscript"/>
        </w:rPr>
      </w:r>
      <w:r w:rsidR="00AB0145" w:rsidRPr="00AB0145">
        <w:rPr>
          <w:sz w:val="24"/>
          <w:szCs w:val="24"/>
          <w:vertAlign w:val="superscript"/>
        </w:rPr>
        <w:fldChar w:fldCharType="separate"/>
      </w:r>
      <w:r w:rsidR="00AB0145" w:rsidRPr="00AB0145">
        <w:rPr>
          <w:sz w:val="24"/>
          <w:szCs w:val="24"/>
          <w:vertAlign w:val="superscript"/>
        </w:rPr>
        <w:t>12</w:t>
      </w:r>
      <w:r w:rsidR="00AB0145" w:rsidRPr="00AB0145">
        <w:rPr>
          <w:sz w:val="24"/>
          <w:szCs w:val="24"/>
          <w:vertAlign w:val="superscript"/>
        </w:rPr>
        <w:fldChar w:fldCharType="end"/>
      </w:r>
      <w:r w:rsidR="00CD74F7">
        <w:rPr>
          <w:sz w:val="24"/>
          <w:szCs w:val="24"/>
        </w:rPr>
        <w:t xml:space="preserve">. </w:t>
      </w:r>
      <w:r>
        <w:rPr>
          <w:sz w:val="24"/>
          <w:szCs w:val="24"/>
        </w:rPr>
        <w:t>According to Deno</w:t>
      </w:r>
      <w:r w:rsidR="00AB0145" w:rsidRPr="00AB0145">
        <w:rPr>
          <w:sz w:val="24"/>
          <w:szCs w:val="24"/>
          <w:vertAlign w:val="superscript"/>
        </w:rPr>
        <w:fldChar w:fldCharType="begin"/>
      </w:r>
      <w:r w:rsidR="00AB0145" w:rsidRPr="00AB0145">
        <w:rPr>
          <w:sz w:val="24"/>
          <w:szCs w:val="24"/>
          <w:vertAlign w:val="superscript"/>
        </w:rPr>
        <w:instrText xml:space="preserve"> REF _Ref31814090 \r \h  \* MERGEFORMAT </w:instrText>
      </w:r>
      <w:r w:rsidR="00AB0145" w:rsidRPr="00AB0145">
        <w:rPr>
          <w:sz w:val="24"/>
          <w:szCs w:val="24"/>
          <w:vertAlign w:val="superscript"/>
        </w:rPr>
      </w:r>
      <w:r w:rsidR="00AB0145" w:rsidRPr="00AB0145">
        <w:rPr>
          <w:sz w:val="24"/>
          <w:szCs w:val="24"/>
          <w:vertAlign w:val="superscript"/>
        </w:rPr>
        <w:fldChar w:fldCharType="separate"/>
      </w:r>
      <w:r w:rsidR="00AB0145" w:rsidRPr="00AB0145">
        <w:rPr>
          <w:sz w:val="24"/>
          <w:szCs w:val="24"/>
          <w:vertAlign w:val="superscript"/>
        </w:rPr>
        <w:t>13</w:t>
      </w:r>
      <w:r w:rsidR="00AB0145" w:rsidRPr="00AB0145">
        <w:rPr>
          <w:sz w:val="24"/>
          <w:szCs w:val="24"/>
          <w:vertAlign w:val="superscript"/>
        </w:rPr>
        <w:fldChar w:fldCharType="end"/>
      </w:r>
      <w:r>
        <w:rPr>
          <w:sz w:val="24"/>
          <w:szCs w:val="24"/>
        </w:rPr>
        <w:t xml:space="preserve">, the use of CBM allows teachers and other education professionals to determine whether students are benefiting adequately from the intervention program that they receive in the ordinary classroom. </w:t>
      </w:r>
    </w:p>
    <w:p w14:paraId="318D2234" w14:textId="77777777" w:rsidR="00ED7CC7" w:rsidRDefault="00ED7CC7" w:rsidP="008B3C3A">
      <w:pPr>
        <w:spacing w:after="0" w:line="240" w:lineRule="auto"/>
        <w:contextualSpacing/>
        <w:jc w:val="both"/>
        <w:rPr>
          <w:sz w:val="24"/>
          <w:szCs w:val="24"/>
        </w:rPr>
      </w:pPr>
    </w:p>
    <w:p w14:paraId="0000001E" w14:textId="6A33BD0C" w:rsidR="00C3698B" w:rsidRDefault="008B2672" w:rsidP="008B3C3A">
      <w:pPr>
        <w:spacing w:after="0" w:line="240" w:lineRule="auto"/>
        <w:contextualSpacing/>
        <w:jc w:val="both"/>
        <w:rPr>
          <w:color w:val="000000"/>
          <w:sz w:val="24"/>
          <w:szCs w:val="24"/>
        </w:rPr>
      </w:pPr>
      <w:r>
        <w:rPr>
          <w:sz w:val="24"/>
          <w:szCs w:val="24"/>
        </w:rPr>
        <w:t>An ideal screener should be practical</w:t>
      </w:r>
      <w:r w:rsidR="00CD74F7">
        <w:rPr>
          <w:sz w:val="24"/>
          <w:szCs w:val="24"/>
        </w:rPr>
        <w:t>;</w:t>
      </w:r>
      <w:r>
        <w:rPr>
          <w:sz w:val="24"/>
          <w:szCs w:val="24"/>
        </w:rPr>
        <w:t xml:space="preserve"> in other words, it must be low-cost, brief, easy to administrate, score</w:t>
      </w:r>
      <w:r w:rsidR="0015394C">
        <w:rPr>
          <w:sz w:val="24"/>
          <w:szCs w:val="24"/>
        </w:rPr>
        <w:t>,</w:t>
      </w:r>
      <w:r>
        <w:rPr>
          <w:sz w:val="24"/>
          <w:szCs w:val="24"/>
        </w:rPr>
        <w:t xml:space="preserve"> and interpret and be tied to the instruction</w:t>
      </w:r>
      <w:r w:rsidR="008B6F67" w:rsidRPr="008B6F67">
        <w:rPr>
          <w:sz w:val="24"/>
          <w:szCs w:val="24"/>
          <w:vertAlign w:val="superscript"/>
        </w:rPr>
        <w:fldChar w:fldCharType="begin"/>
      </w:r>
      <w:r w:rsidR="008B6F67" w:rsidRPr="008B6F67">
        <w:rPr>
          <w:sz w:val="24"/>
          <w:szCs w:val="24"/>
          <w:vertAlign w:val="superscript"/>
        </w:rPr>
        <w:instrText xml:space="preserve"> REF _Ref31814124 \r \h  \* MERGEFORMAT </w:instrText>
      </w:r>
      <w:r w:rsidR="008B6F67" w:rsidRPr="008B6F67">
        <w:rPr>
          <w:sz w:val="24"/>
          <w:szCs w:val="24"/>
          <w:vertAlign w:val="superscript"/>
        </w:rPr>
      </w:r>
      <w:r w:rsidR="008B6F67" w:rsidRPr="008B6F67">
        <w:rPr>
          <w:sz w:val="24"/>
          <w:szCs w:val="24"/>
          <w:vertAlign w:val="superscript"/>
        </w:rPr>
        <w:fldChar w:fldCharType="separate"/>
      </w:r>
      <w:r w:rsidR="008B6F67" w:rsidRPr="008B6F67">
        <w:rPr>
          <w:sz w:val="24"/>
          <w:szCs w:val="24"/>
          <w:vertAlign w:val="superscript"/>
        </w:rPr>
        <w:t>14</w:t>
      </w:r>
      <w:r w:rsidR="008B6F67" w:rsidRPr="008B6F67">
        <w:rPr>
          <w:sz w:val="24"/>
          <w:szCs w:val="24"/>
          <w:vertAlign w:val="superscript"/>
        </w:rPr>
        <w:fldChar w:fldCharType="end"/>
      </w:r>
      <w:r>
        <w:rPr>
          <w:sz w:val="24"/>
          <w:szCs w:val="24"/>
        </w:rPr>
        <w:t>. Due to the need for CBMs to be repeatedly administered to the students, they must include alternate forms, which should be easily and rapidly administered by teachers. CBMs are designed based on literature evidence and the local curriculum and must be standardized, reliable</w:t>
      </w:r>
      <w:r w:rsidR="00CD74F7">
        <w:rPr>
          <w:sz w:val="24"/>
          <w:szCs w:val="24"/>
        </w:rPr>
        <w:t>,</w:t>
      </w:r>
      <w:r>
        <w:rPr>
          <w:sz w:val="24"/>
          <w:szCs w:val="24"/>
        </w:rPr>
        <w:t xml:space="preserve"> and valid</w:t>
      </w:r>
      <w:r w:rsidR="008B6F67" w:rsidRPr="008B6F67">
        <w:rPr>
          <w:sz w:val="24"/>
          <w:szCs w:val="24"/>
          <w:vertAlign w:val="superscript"/>
        </w:rPr>
        <w:fldChar w:fldCharType="begin"/>
      </w:r>
      <w:r w:rsidR="008B6F67" w:rsidRPr="008B6F67">
        <w:rPr>
          <w:sz w:val="24"/>
          <w:szCs w:val="24"/>
          <w:vertAlign w:val="superscript"/>
        </w:rPr>
        <w:instrText xml:space="preserve"> REF _Ref31814090 \r \h  \* MERGEFORMAT </w:instrText>
      </w:r>
      <w:r w:rsidR="008B6F67" w:rsidRPr="008B6F67">
        <w:rPr>
          <w:sz w:val="24"/>
          <w:szCs w:val="24"/>
          <w:vertAlign w:val="superscript"/>
        </w:rPr>
      </w:r>
      <w:r w:rsidR="008B6F67" w:rsidRPr="008B6F67">
        <w:rPr>
          <w:sz w:val="24"/>
          <w:szCs w:val="24"/>
          <w:vertAlign w:val="superscript"/>
        </w:rPr>
        <w:fldChar w:fldCharType="separate"/>
      </w:r>
      <w:r w:rsidR="008B6F67" w:rsidRPr="008B6F67">
        <w:rPr>
          <w:sz w:val="24"/>
          <w:szCs w:val="24"/>
          <w:vertAlign w:val="superscript"/>
        </w:rPr>
        <w:t>13</w:t>
      </w:r>
      <w:r w:rsidR="008B6F67" w:rsidRPr="008B6F67">
        <w:rPr>
          <w:sz w:val="24"/>
          <w:szCs w:val="24"/>
          <w:vertAlign w:val="superscript"/>
        </w:rPr>
        <w:fldChar w:fldCharType="end"/>
      </w:r>
      <w:r w:rsidR="008B6F67" w:rsidRPr="008B6F67">
        <w:rPr>
          <w:sz w:val="24"/>
          <w:szCs w:val="24"/>
          <w:vertAlign w:val="superscript"/>
        </w:rPr>
        <w:t>,</w:t>
      </w:r>
      <w:r w:rsidR="008B6F67" w:rsidRPr="008B6F67">
        <w:rPr>
          <w:sz w:val="24"/>
          <w:szCs w:val="24"/>
          <w:vertAlign w:val="superscript"/>
        </w:rPr>
        <w:fldChar w:fldCharType="begin"/>
      </w:r>
      <w:r w:rsidR="008B6F67" w:rsidRPr="008B6F67">
        <w:rPr>
          <w:sz w:val="24"/>
          <w:szCs w:val="24"/>
          <w:vertAlign w:val="superscript"/>
        </w:rPr>
        <w:instrText xml:space="preserve"> REF _Ref31814152 \r \h  \* MERGEFORMAT </w:instrText>
      </w:r>
      <w:r w:rsidR="008B6F67" w:rsidRPr="008B6F67">
        <w:rPr>
          <w:sz w:val="24"/>
          <w:szCs w:val="24"/>
          <w:vertAlign w:val="superscript"/>
        </w:rPr>
      </w:r>
      <w:r w:rsidR="008B6F67" w:rsidRPr="008B6F67">
        <w:rPr>
          <w:sz w:val="24"/>
          <w:szCs w:val="24"/>
          <w:vertAlign w:val="superscript"/>
        </w:rPr>
        <w:fldChar w:fldCharType="separate"/>
      </w:r>
      <w:r w:rsidR="008B6F67" w:rsidRPr="008B6F67">
        <w:rPr>
          <w:sz w:val="24"/>
          <w:szCs w:val="24"/>
          <w:vertAlign w:val="superscript"/>
        </w:rPr>
        <w:t>15</w:t>
      </w:r>
      <w:r w:rsidR="008B6F67" w:rsidRPr="008B6F67">
        <w:rPr>
          <w:sz w:val="24"/>
          <w:szCs w:val="24"/>
          <w:vertAlign w:val="superscript"/>
        </w:rPr>
        <w:fldChar w:fldCharType="end"/>
      </w:r>
      <w:r w:rsidR="008B6F67">
        <w:rPr>
          <w:sz w:val="24"/>
          <w:szCs w:val="24"/>
        </w:rPr>
        <w:t xml:space="preserve"> </w:t>
      </w:r>
      <w:r>
        <w:rPr>
          <w:sz w:val="24"/>
          <w:szCs w:val="24"/>
        </w:rPr>
        <w:t>, providing teachers with an efficient and brief tool in order to determine students</w:t>
      </w:r>
      <w:r w:rsidR="00E2782A">
        <w:rPr>
          <w:sz w:val="24"/>
          <w:szCs w:val="24"/>
        </w:rPr>
        <w:t>’</w:t>
      </w:r>
      <w:r>
        <w:rPr>
          <w:sz w:val="24"/>
          <w:szCs w:val="24"/>
        </w:rPr>
        <w:t xml:space="preserve"> risk status</w:t>
      </w:r>
      <w:r w:rsidR="008B6F67" w:rsidRPr="008B6F67">
        <w:rPr>
          <w:sz w:val="24"/>
          <w:szCs w:val="24"/>
          <w:vertAlign w:val="superscript"/>
        </w:rPr>
        <w:fldChar w:fldCharType="begin"/>
      </w:r>
      <w:r w:rsidR="008B6F67" w:rsidRPr="008B6F67">
        <w:rPr>
          <w:sz w:val="24"/>
          <w:szCs w:val="24"/>
          <w:vertAlign w:val="superscript"/>
        </w:rPr>
        <w:instrText xml:space="preserve"> REF _Ref31814881 \r \h  \* MERGEFORMAT </w:instrText>
      </w:r>
      <w:r w:rsidR="008B6F67" w:rsidRPr="008B6F67">
        <w:rPr>
          <w:sz w:val="24"/>
          <w:szCs w:val="24"/>
          <w:vertAlign w:val="superscript"/>
        </w:rPr>
      </w:r>
      <w:r w:rsidR="008B6F67" w:rsidRPr="008B6F67">
        <w:rPr>
          <w:sz w:val="24"/>
          <w:szCs w:val="24"/>
          <w:vertAlign w:val="superscript"/>
        </w:rPr>
        <w:fldChar w:fldCharType="separate"/>
      </w:r>
      <w:r w:rsidR="008B6F67" w:rsidRPr="008B6F67">
        <w:rPr>
          <w:sz w:val="24"/>
          <w:szCs w:val="24"/>
          <w:vertAlign w:val="superscript"/>
        </w:rPr>
        <w:t>16</w:t>
      </w:r>
      <w:r w:rsidR="008B6F67" w:rsidRPr="008B6F67">
        <w:rPr>
          <w:sz w:val="24"/>
          <w:szCs w:val="24"/>
          <w:vertAlign w:val="superscript"/>
        </w:rPr>
        <w:fldChar w:fldCharType="end"/>
      </w:r>
      <w:r w:rsidR="008B6F67">
        <w:rPr>
          <w:sz w:val="24"/>
          <w:szCs w:val="24"/>
          <w:vertAlign w:val="superscript"/>
        </w:rPr>
        <w:t>,</w:t>
      </w:r>
      <w:r w:rsidR="008B6F67">
        <w:rPr>
          <w:sz w:val="24"/>
          <w:szCs w:val="24"/>
          <w:vertAlign w:val="superscript"/>
        </w:rPr>
        <w:fldChar w:fldCharType="begin"/>
      </w:r>
      <w:r w:rsidR="008B6F67">
        <w:rPr>
          <w:sz w:val="24"/>
          <w:szCs w:val="24"/>
          <w:vertAlign w:val="superscript"/>
        </w:rPr>
        <w:instrText xml:space="preserve"> REF _Ref31814884 \r \h </w:instrText>
      </w:r>
      <w:r w:rsidR="00F1490B">
        <w:rPr>
          <w:sz w:val="24"/>
          <w:szCs w:val="24"/>
          <w:vertAlign w:val="superscript"/>
        </w:rPr>
        <w:instrText xml:space="preserve"> \* MERGEFORMAT </w:instrText>
      </w:r>
      <w:r w:rsidR="008B6F67">
        <w:rPr>
          <w:sz w:val="24"/>
          <w:szCs w:val="24"/>
          <w:vertAlign w:val="superscript"/>
        </w:rPr>
      </w:r>
      <w:r w:rsidR="008B6F67">
        <w:rPr>
          <w:sz w:val="24"/>
          <w:szCs w:val="24"/>
          <w:vertAlign w:val="superscript"/>
        </w:rPr>
        <w:fldChar w:fldCharType="separate"/>
      </w:r>
      <w:r w:rsidR="008B6F67">
        <w:rPr>
          <w:sz w:val="24"/>
          <w:szCs w:val="24"/>
          <w:vertAlign w:val="superscript"/>
        </w:rPr>
        <w:t>17</w:t>
      </w:r>
      <w:r w:rsidR="008B6F67">
        <w:rPr>
          <w:sz w:val="24"/>
          <w:szCs w:val="24"/>
          <w:vertAlign w:val="superscript"/>
        </w:rPr>
        <w:fldChar w:fldCharType="end"/>
      </w:r>
      <w:r>
        <w:rPr>
          <w:sz w:val="24"/>
          <w:szCs w:val="24"/>
        </w:rPr>
        <w:t>, and assess intervention effectiveness</w:t>
      </w:r>
      <w:r w:rsidR="008B6F67" w:rsidRPr="008B6F67">
        <w:rPr>
          <w:sz w:val="24"/>
          <w:szCs w:val="24"/>
          <w:vertAlign w:val="superscript"/>
        </w:rPr>
        <w:fldChar w:fldCharType="begin"/>
      </w:r>
      <w:r w:rsidR="008B6F67" w:rsidRPr="008B6F67">
        <w:rPr>
          <w:sz w:val="24"/>
          <w:szCs w:val="24"/>
          <w:vertAlign w:val="superscript"/>
        </w:rPr>
        <w:instrText xml:space="preserve"> REF _Ref31814920 \r \h  \* MERGEFORMAT </w:instrText>
      </w:r>
      <w:r w:rsidR="008B6F67" w:rsidRPr="008B6F67">
        <w:rPr>
          <w:sz w:val="24"/>
          <w:szCs w:val="24"/>
          <w:vertAlign w:val="superscript"/>
        </w:rPr>
      </w:r>
      <w:r w:rsidR="008B6F67" w:rsidRPr="008B6F67">
        <w:rPr>
          <w:sz w:val="24"/>
          <w:szCs w:val="24"/>
          <w:vertAlign w:val="superscript"/>
        </w:rPr>
        <w:fldChar w:fldCharType="separate"/>
      </w:r>
      <w:r w:rsidR="008B6F67" w:rsidRPr="008B6F67">
        <w:rPr>
          <w:sz w:val="24"/>
          <w:szCs w:val="24"/>
          <w:vertAlign w:val="superscript"/>
        </w:rPr>
        <w:t>18</w:t>
      </w:r>
      <w:r w:rsidR="008B6F67" w:rsidRPr="008B6F67">
        <w:rPr>
          <w:sz w:val="24"/>
          <w:szCs w:val="24"/>
          <w:vertAlign w:val="superscript"/>
        </w:rPr>
        <w:fldChar w:fldCharType="end"/>
      </w:r>
      <w:r w:rsidR="008B6F67">
        <w:rPr>
          <w:sz w:val="24"/>
          <w:szCs w:val="24"/>
          <w:vertAlign w:val="superscript"/>
        </w:rPr>
        <w:t>,</w:t>
      </w:r>
      <w:r w:rsidR="008B6F67" w:rsidRPr="008B6F67">
        <w:rPr>
          <w:sz w:val="24"/>
          <w:szCs w:val="24"/>
          <w:vertAlign w:val="superscript"/>
        </w:rPr>
        <w:fldChar w:fldCharType="begin"/>
      </w:r>
      <w:r w:rsidR="008B6F67" w:rsidRPr="008B6F67">
        <w:rPr>
          <w:sz w:val="24"/>
          <w:szCs w:val="24"/>
          <w:vertAlign w:val="superscript"/>
        </w:rPr>
        <w:instrText xml:space="preserve"> REF _Ref31814923 \r \h  \* MERGEFORMAT </w:instrText>
      </w:r>
      <w:r w:rsidR="008B6F67" w:rsidRPr="008B6F67">
        <w:rPr>
          <w:sz w:val="24"/>
          <w:szCs w:val="24"/>
          <w:vertAlign w:val="superscript"/>
        </w:rPr>
      </w:r>
      <w:r w:rsidR="008B6F67" w:rsidRPr="008B6F67">
        <w:rPr>
          <w:sz w:val="24"/>
          <w:szCs w:val="24"/>
          <w:vertAlign w:val="superscript"/>
        </w:rPr>
        <w:fldChar w:fldCharType="separate"/>
      </w:r>
      <w:r w:rsidR="008B6F67" w:rsidRPr="008B6F67">
        <w:rPr>
          <w:sz w:val="24"/>
          <w:szCs w:val="24"/>
          <w:vertAlign w:val="superscript"/>
        </w:rPr>
        <w:t>19</w:t>
      </w:r>
      <w:r w:rsidR="008B6F67" w:rsidRPr="008B6F67">
        <w:rPr>
          <w:sz w:val="24"/>
          <w:szCs w:val="24"/>
          <w:vertAlign w:val="superscript"/>
        </w:rPr>
        <w:fldChar w:fldCharType="end"/>
      </w:r>
      <w:r w:rsidR="00A56564">
        <w:rPr>
          <w:sz w:val="24"/>
          <w:szCs w:val="24"/>
        </w:rPr>
        <w:t>.</w:t>
      </w:r>
      <w:r>
        <w:rPr>
          <w:sz w:val="24"/>
          <w:szCs w:val="24"/>
        </w:rPr>
        <w:t xml:space="preserve"> </w:t>
      </w:r>
      <w:r>
        <w:rPr>
          <w:color w:val="000000"/>
          <w:sz w:val="24"/>
          <w:szCs w:val="24"/>
        </w:rPr>
        <w:t>In this regard, several technical features must be met by the CBMs: reliability, criterion validity, classification accuracy, and growth rate. To meet the need for screening the critical reading, writing</w:t>
      </w:r>
      <w:r w:rsidR="00CD74F7">
        <w:rPr>
          <w:color w:val="000000"/>
          <w:sz w:val="24"/>
          <w:szCs w:val="24"/>
        </w:rPr>
        <w:t>,</w:t>
      </w:r>
      <w:r>
        <w:rPr>
          <w:color w:val="000000"/>
          <w:sz w:val="24"/>
          <w:szCs w:val="24"/>
        </w:rPr>
        <w:t xml:space="preserve"> and math abilities of Spanish monolingual-children within the context of the </w:t>
      </w:r>
      <w:proofErr w:type="spellStart"/>
      <w:r>
        <w:rPr>
          <w:color w:val="000000"/>
          <w:sz w:val="24"/>
          <w:szCs w:val="24"/>
        </w:rPr>
        <w:t>RtI</w:t>
      </w:r>
      <w:proofErr w:type="spellEnd"/>
      <w:r>
        <w:rPr>
          <w:color w:val="000000"/>
          <w:sz w:val="24"/>
          <w:szCs w:val="24"/>
        </w:rPr>
        <w:t xml:space="preserve"> model, the following CBMs were designed.</w:t>
      </w:r>
      <w:r w:rsidR="00F1490B">
        <w:rPr>
          <w:color w:val="000000"/>
          <w:sz w:val="24"/>
          <w:szCs w:val="24"/>
        </w:rPr>
        <w:t xml:space="preserve"> </w:t>
      </w:r>
    </w:p>
    <w:p w14:paraId="5DE8563D" w14:textId="77777777" w:rsidR="00FA0CEC" w:rsidRDefault="00FA0CEC" w:rsidP="008B3C3A">
      <w:pPr>
        <w:spacing w:after="0" w:line="240" w:lineRule="auto"/>
        <w:contextualSpacing/>
        <w:jc w:val="both"/>
        <w:rPr>
          <w:sz w:val="24"/>
          <w:szCs w:val="24"/>
        </w:rPr>
      </w:pPr>
    </w:p>
    <w:p w14:paraId="152635D1" w14:textId="4CE2317D" w:rsidR="006420F9" w:rsidRDefault="00FA0CEC" w:rsidP="008B3C3A">
      <w:pPr>
        <w:spacing w:after="0" w:line="240" w:lineRule="auto"/>
        <w:contextualSpacing/>
        <w:jc w:val="both"/>
        <w:rPr>
          <w:b/>
          <w:color w:val="000000"/>
          <w:sz w:val="24"/>
          <w:szCs w:val="24"/>
        </w:rPr>
      </w:pPr>
      <w:r>
        <w:rPr>
          <w:b/>
          <w:color w:val="000000"/>
          <w:sz w:val="24"/>
          <w:szCs w:val="24"/>
        </w:rPr>
        <w:t>PROTOCOL</w:t>
      </w:r>
    </w:p>
    <w:p w14:paraId="670A8336" w14:textId="77777777" w:rsidR="00FA0CEC" w:rsidRDefault="00FA0CEC" w:rsidP="008B3C3A">
      <w:pPr>
        <w:spacing w:after="0" w:line="240" w:lineRule="auto"/>
        <w:contextualSpacing/>
        <w:jc w:val="both"/>
        <w:rPr>
          <w:rFonts w:asciiTheme="majorHAnsi" w:hAnsiTheme="majorHAnsi" w:cstheme="majorHAnsi"/>
          <w:color w:val="000000"/>
          <w:sz w:val="24"/>
          <w:szCs w:val="24"/>
        </w:rPr>
      </w:pPr>
    </w:p>
    <w:p w14:paraId="4C198B0C" w14:textId="40751745" w:rsidR="00725F4A" w:rsidRPr="006420F9" w:rsidRDefault="006420F9" w:rsidP="008B3C3A">
      <w:pPr>
        <w:spacing w:after="0" w:line="240" w:lineRule="auto"/>
        <w:contextualSpacing/>
        <w:jc w:val="both"/>
        <w:rPr>
          <w:rFonts w:asciiTheme="majorHAnsi" w:hAnsiTheme="majorHAnsi" w:cstheme="majorHAnsi"/>
          <w:b/>
          <w:color w:val="000000"/>
          <w:sz w:val="24"/>
          <w:szCs w:val="24"/>
        </w:rPr>
      </w:pPr>
      <w:r w:rsidRPr="006420F9">
        <w:rPr>
          <w:rFonts w:asciiTheme="majorHAnsi" w:hAnsiTheme="majorHAnsi" w:cstheme="majorHAnsi"/>
          <w:color w:val="000000"/>
          <w:sz w:val="24"/>
          <w:szCs w:val="24"/>
        </w:rPr>
        <w:t>The protocol follows the guidelines of the Ethics Committee of the Universidad de La Laguna (ULL)</w:t>
      </w:r>
      <w:r w:rsidR="00725F4A" w:rsidRPr="006420F9">
        <w:rPr>
          <w:rFonts w:asciiTheme="majorHAnsi" w:eastAsia="Times New Roman" w:hAnsiTheme="majorHAnsi" w:cstheme="majorHAnsi"/>
          <w:color w:val="292B31"/>
          <w:sz w:val="24"/>
          <w:szCs w:val="24"/>
          <w:lang w:eastAsia="en-GB"/>
        </w:rPr>
        <w:t xml:space="preserve">. </w:t>
      </w:r>
      <w:r w:rsidR="00725F4A" w:rsidRPr="008B6F67">
        <w:rPr>
          <w:rFonts w:asciiTheme="majorHAnsi" w:eastAsia="Times New Roman" w:hAnsiTheme="majorHAnsi" w:cstheme="majorHAnsi"/>
          <w:color w:val="000000" w:themeColor="text1"/>
          <w:sz w:val="24"/>
          <w:szCs w:val="24"/>
          <w:lang w:eastAsia="en-GB"/>
        </w:rPr>
        <w:t xml:space="preserve">To be able to participate in the study, </w:t>
      </w:r>
      <w:r w:rsidR="000A6BAC" w:rsidRPr="008B6F67">
        <w:rPr>
          <w:rFonts w:asciiTheme="majorHAnsi" w:eastAsia="Times New Roman" w:hAnsiTheme="majorHAnsi" w:cstheme="majorHAnsi"/>
          <w:color w:val="000000" w:themeColor="text1"/>
          <w:sz w:val="24"/>
          <w:szCs w:val="24"/>
          <w:lang w:eastAsia="en-GB"/>
        </w:rPr>
        <w:t xml:space="preserve">parents were </w:t>
      </w:r>
      <w:r w:rsidR="00725F4A" w:rsidRPr="008B6F67">
        <w:rPr>
          <w:rFonts w:asciiTheme="majorHAnsi" w:eastAsia="Times New Roman" w:hAnsiTheme="majorHAnsi" w:cstheme="majorHAnsi"/>
          <w:color w:val="000000" w:themeColor="text1"/>
          <w:sz w:val="24"/>
          <w:szCs w:val="24"/>
          <w:lang w:eastAsia="en-GB"/>
        </w:rPr>
        <w:t>required</w:t>
      </w:r>
      <w:r w:rsidR="000A6BAC" w:rsidRPr="008B6F67">
        <w:rPr>
          <w:rFonts w:asciiTheme="majorHAnsi" w:eastAsia="Times New Roman" w:hAnsiTheme="majorHAnsi" w:cstheme="majorHAnsi"/>
          <w:color w:val="000000" w:themeColor="text1"/>
          <w:sz w:val="24"/>
          <w:szCs w:val="24"/>
          <w:lang w:eastAsia="en-GB"/>
        </w:rPr>
        <w:t xml:space="preserve"> to sign a consent form. Both schools and families were informed about the purpose of the study.</w:t>
      </w:r>
    </w:p>
    <w:p w14:paraId="2F7AFA84" w14:textId="77777777" w:rsidR="00FA0CEC" w:rsidRDefault="00FA0CEC" w:rsidP="008B3C3A">
      <w:pPr>
        <w:spacing w:after="0" w:line="240" w:lineRule="auto"/>
        <w:contextualSpacing/>
        <w:jc w:val="both"/>
        <w:rPr>
          <w:color w:val="000000"/>
          <w:sz w:val="24"/>
          <w:szCs w:val="24"/>
        </w:rPr>
      </w:pPr>
    </w:p>
    <w:p w14:paraId="00000020" w14:textId="772A57C4" w:rsidR="00C3698B" w:rsidRDefault="00FA0CEC" w:rsidP="008B3C3A">
      <w:pPr>
        <w:spacing w:after="0" w:line="240" w:lineRule="auto"/>
        <w:contextualSpacing/>
        <w:jc w:val="both"/>
        <w:rPr>
          <w:sz w:val="24"/>
          <w:szCs w:val="24"/>
        </w:rPr>
      </w:pPr>
      <w:r>
        <w:rPr>
          <w:color w:val="000000"/>
          <w:sz w:val="24"/>
          <w:szCs w:val="24"/>
        </w:rPr>
        <w:t xml:space="preserve">NOTE: </w:t>
      </w:r>
      <w:r w:rsidR="008B2672">
        <w:rPr>
          <w:color w:val="000000"/>
          <w:sz w:val="24"/>
          <w:szCs w:val="24"/>
        </w:rPr>
        <w:t xml:space="preserve">We designed a set of CBMs based on indicators of basic early reading, writing, and math skills </w:t>
      </w:r>
      <w:r w:rsidR="00A56564">
        <w:rPr>
          <w:color w:val="000000"/>
          <w:sz w:val="24"/>
          <w:szCs w:val="24"/>
        </w:rPr>
        <w:t>(</w:t>
      </w:r>
      <w:proofErr w:type="spellStart"/>
      <w:r w:rsidR="008B2672">
        <w:rPr>
          <w:i/>
          <w:color w:val="000000"/>
          <w:sz w:val="24"/>
          <w:szCs w:val="24"/>
        </w:rPr>
        <w:t>Indicadores</w:t>
      </w:r>
      <w:proofErr w:type="spellEnd"/>
      <w:r w:rsidR="008B2672">
        <w:rPr>
          <w:i/>
          <w:color w:val="000000"/>
          <w:sz w:val="24"/>
          <w:szCs w:val="24"/>
        </w:rPr>
        <w:t xml:space="preserve"> del </w:t>
      </w:r>
      <w:proofErr w:type="spellStart"/>
      <w:r w:rsidR="008B2672">
        <w:rPr>
          <w:i/>
          <w:color w:val="000000"/>
          <w:sz w:val="24"/>
          <w:szCs w:val="24"/>
        </w:rPr>
        <w:t>Progreso</w:t>
      </w:r>
      <w:proofErr w:type="spellEnd"/>
      <w:r w:rsidR="008B2672">
        <w:rPr>
          <w:i/>
          <w:color w:val="000000"/>
          <w:sz w:val="24"/>
          <w:szCs w:val="24"/>
        </w:rPr>
        <w:t xml:space="preserve"> de </w:t>
      </w:r>
      <w:proofErr w:type="spellStart"/>
      <w:r w:rsidR="008B2672">
        <w:rPr>
          <w:i/>
          <w:color w:val="000000"/>
          <w:sz w:val="24"/>
          <w:szCs w:val="24"/>
        </w:rPr>
        <w:t>Aprendizaje</w:t>
      </w:r>
      <w:proofErr w:type="spellEnd"/>
      <w:r w:rsidR="008B2672">
        <w:rPr>
          <w:i/>
          <w:color w:val="000000"/>
          <w:sz w:val="24"/>
          <w:szCs w:val="24"/>
        </w:rPr>
        <w:t xml:space="preserve"> </w:t>
      </w:r>
      <w:proofErr w:type="spellStart"/>
      <w:r w:rsidR="008B2672">
        <w:rPr>
          <w:i/>
          <w:color w:val="000000"/>
          <w:sz w:val="24"/>
          <w:szCs w:val="24"/>
        </w:rPr>
        <w:t>en</w:t>
      </w:r>
      <w:proofErr w:type="spellEnd"/>
      <w:r w:rsidR="008B2672">
        <w:rPr>
          <w:i/>
          <w:color w:val="000000"/>
          <w:sz w:val="24"/>
          <w:szCs w:val="24"/>
        </w:rPr>
        <w:t xml:space="preserve"> </w:t>
      </w:r>
      <w:proofErr w:type="spellStart"/>
      <w:r w:rsidR="008B2672">
        <w:rPr>
          <w:i/>
          <w:color w:val="000000"/>
          <w:sz w:val="24"/>
          <w:szCs w:val="24"/>
        </w:rPr>
        <w:t>Lectura</w:t>
      </w:r>
      <w:proofErr w:type="spellEnd"/>
      <w:r w:rsidR="008B2672">
        <w:rPr>
          <w:i/>
          <w:color w:val="000000"/>
          <w:sz w:val="24"/>
          <w:szCs w:val="24"/>
        </w:rPr>
        <w:t xml:space="preserve">, </w:t>
      </w:r>
      <w:proofErr w:type="spellStart"/>
      <w:r w:rsidR="008B2672">
        <w:rPr>
          <w:i/>
          <w:color w:val="000000"/>
          <w:sz w:val="24"/>
          <w:szCs w:val="24"/>
        </w:rPr>
        <w:t>Escritura</w:t>
      </w:r>
      <w:proofErr w:type="spellEnd"/>
      <w:r w:rsidR="008B2672">
        <w:rPr>
          <w:i/>
          <w:color w:val="000000"/>
          <w:sz w:val="24"/>
          <w:szCs w:val="24"/>
        </w:rPr>
        <w:t xml:space="preserve"> y </w:t>
      </w:r>
      <w:proofErr w:type="spellStart"/>
      <w:r w:rsidR="008B2672">
        <w:rPr>
          <w:i/>
          <w:color w:val="000000"/>
          <w:sz w:val="24"/>
          <w:szCs w:val="24"/>
        </w:rPr>
        <w:t>Matemáticas</w:t>
      </w:r>
      <w:proofErr w:type="spellEnd"/>
      <w:r w:rsidR="008B2672">
        <w:rPr>
          <w:i/>
          <w:color w:val="000000"/>
          <w:sz w:val="24"/>
          <w:szCs w:val="24"/>
        </w:rPr>
        <w:t>, IPAL</w:t>
      </w:r>
      <w:r w:rsidR="008B6F67" w:rsidRPr="008B6F67">
        <w:rPr>
          <w:i/>
          <w:color w:val="000000"/>
          <w:sz w:val="24"/>
          <w:szCs w:val="24"/>
          <w:vertAlign w:val="superscript"/>
        </w:rPr>
        <w:fldChar w:fldCharType="begin"/>
      </w:r>
      <w:r w:rsidR="008B6F67" w:rsidRPr="008B6F67">
        <w:rPr>
          <w:i/>
          <w:color w:val="000000"/>
          <w:sz w:val="24"/>
          <w:szCs w:val="24"/>
          <w:vertAlign w:val="superscript"/>
        </w:rPr>
        <w:instrText xml:space="preserve"> REF _Ref31815005 \r \h </w:instrText>
      </w:r>
      <w:r w:rsidR="008B6F67">
        <w:rPr>
          <w:i/>
          <w:color w:val="000000"/>
          <w:sz w:val="24"/>
          <w:szCs w:val="24"/>
          <w:vertAlign w:val="superscript"/>
        </w:rPr>
        <w:instrText xml:space="preserve"> \* MERGEFORMAT </w:instrText>
      </w:r>
      <w:r w:rsidR="008B6F67" w:rsidRPr="008B6F67">
        <w:rPr>
          <w:i/>
          <w:color w:val="000000"/>
          <w:sz w:val="24"/>
          <w:szCs w:val="24"/>
          <w:vertAlign w:val="superscript"/>
        </w:rPr>
      </w:r>
      <w:r w:rsidR="008B6F67" w:rsidRPr="008B6F67">
        <w:rPr>
          <w:i/>
          <w:color w:val="000000"/>
          <w:sz w:val="24"/>
          <w:szCs w:val="24"/>
          <w:vertAlign w:val="superscript"/>
        </w:rPr>
        <w:fldChar w:fldCharType="separate"/>
      </w:r>
      <w:r w:rsidR="008B6F67" w:rsidRPr="008B6F67">
        <w:rPr>
          <w:i/>
          <w:color w:val="000000"/>
          <w:sz w:val="24"/>
          <w:szCs w:val="24"/>
          <w:vertAlign w:val="superscript"/>
        </w:rPr>
        <w:t>20</w:t>
      </w:r>
      <w:r w:rsidR="008B6F67" w:rsidRPr="008B6F67">
        <w:rPr>
          <w:i/>
          <w:color w:val="000000"/>
          <w:sz w:val="24"/>
          <w:szCs w:val="24"/>
          <w:vertAlign w:val="superscript"/>
        </w:rPr>
        <w:fldChar w:fldCharType="end"/>
      </w:r>
      <w:r w:rsidR="00A56564">
        <w:rPr>
          <w:i/>
          <w:color w:val="000000"/>
          <w:sz w:val="24"/>
          <w:szCs w:val="24"/>
        </w:rPr>
        <w:t>,</w:t>
      </w:r>
      <w:r w:rsidR="008B2672">
        <w:rPr>
          <w:i/>
          <w:color w:val="000000"/>
          <w:sz w:val="24"/>
          <w:szCs w:val="24"/>
        </w:rPr>
        <w:t xml:space="preserve"> IPAE</w:t>
      </w:r>
      <w:r w:rsidR="008B6F67" w:rsidRPr="008B6F67">
        <w:rPr>
          <w:i/>
          <w:color w:val="000000"/>
          <w:sz w:val="24"/>
          <w:szCs w:val="24"/>
          <w:vertAlign w:val="superscript"/>
        </w:rPr>
        <w:fldChar w:fldCharType="begin"/>
      </w:r>
      <w:r w:rsidR="008B6F67" w:rsidRPr="008B6F67">
        <w:rPr>
          <w:i/>
          <w:color w:val="000000"/>
          <w:sz w:val="24"/>
          <w:szCs w:val="24"/>
          <w:vertAlign w:val="superscript"/>
        </w:rPr>
        <w:instrText xml:space="preserve"> REF _Ref31815024 \r \h </w:instrText>
      </w:r>
      <w:r w:rsidR="008B6F67">
        <w:rPr>
          <w:i/>
          <w:color w:val="000000"/>
          <w:sz w:val="24"/>
          <w:szCs w:val="24"/>
          <w:vertAlign w:val="superscript"/>
        </w:rPr>
        <w:instrText xml:space="preserve"> \* MERGEFORMAT </w:instrText>
      </w:r>
      <w:r w:rsidR="008B6F67" w:rsidRPr="008B6F67">
        <w:rPr>
          <w:i/>
          <w:color w:val="000000"/>
          <w:sz w:val="24"/>
          <w:szCs w:val="24"/>
          <w:vertAlign w:val="superscript"/>
        </w:rPr>
      </w:r>
      <w:r w:rsidR="008B6F67" w:rsidRPr="008B6F67">
        <w:rPr>
          <w:i/>
          <w:color w:val="000000"/>
          <w:sz w:val="24"/>
          <w:szCs w:val="24"/>
          <w:vertAlign w:val="superscript"/>
        </w:rPr>
        <w:fldChar w:fldCharType="separate"/>
      </w:r>
      <w:r w:rsidR="008B6F67" w:rsidRPr="008B6F67">
        <w:rPr>
          <w:i/>
          <w:color w:val="000000"/>
          <w:sz w:val="24"/>
          <w:szCs w:val="24"/>
          <w:vertAlign w:val="superscript"/>
        </w:rPr>
        <w:t>21</w:t>
      </w:r>
      <w:r w:rsidR="008B6F67" w:rsidRPr="008B6F67">
        <w:rPr>
          <w:i/>
          <w:color w:val="000000"/>
          <w:sz w:val="24"/>
          <w:szCs w:val="24"/>
          <w:vertAlign w:val="superscript"/>
        </w:rPr>
        <w:fldChar w:fldCharType="end"/>
      </w:r>
      <w:r w:rsidR="008B2672">
        <w:rPr>
          <w:i/>
          <w:color w:val="000000"/>
          <w:sz w:val="24"/>
          <w:szCs w:val="24"/>
        </w:rPr>
        <w:t>, and IPAM</w:t>
      </w:r>
      <w:r w:rsidR="008B6F67" w:rsidRPr="008B6F67">
        <w:rPr>
          <w:i/>
          <w:color w:val="000000"/>
          <w:sz w:val="24"/>
          <w:szCs w:val="24"/>
          <w:vertAlign w:val="superscript"/>
        </w:rPr>
        <w:fldChar w:fldCharType="begin"/>
      </w:r>
      <w:r w:rsidR="008B6F67" w:rsidRPr="008B6F67">
        <w:rPr>
          <w:i/>
          <w:color w:val="000000"/>
          <w:sz w:val="24"/>
          <w:szCs w:val="24"/>
          <w:vertAlign w:val="superscript"/>
        </w:rPr>
        <w:instrText xml:space="preserve"> REF _Ref31815034 \r \h </w:instrText>
      </w:r>
      <w:r w:rsidR="008B6F67">
        <w:rPr>
          <w:i/>
          <w:color w:val="000000"/>
          <w:sz w:val="24"/>
          <w:szCs w:val="24"/>
          <w:vertAlign w:val="superscript"/>
        </w:rPr>
        <w:instrText xml:space="preserve"> \* MERGEFORMAT </w:instrText>
      </w:r>
      <w:r w:rsidR="008B6F67" w:rsidRPr="008B6F67">
        <w:rPr>
          <w:i/>
          <w:color w:val="000000"/>
          <w:sz w:val="24"/>
          <w:szCs w:val="24"/>
          <w:vertAlign w:val="superscript"/>
        </w:rPr>
      </w:r>
      <w:r w:rsidR="008B6F67" w:rsidRPr="008B6F67">
        <w:rPr>
          <w:i/>
          <w:color w:val="000000"/>
          <w:sz w:val="24"/>
          <w:szCs w:val="24"/>
          <w:vertAlign w:val="superscript"/>
        </w:rPr>
        <w:fldChar w:fldCharType="separate"/>
      </w:r>
      <w:r w:rsidR="008B6F67" w:rsidRPr="008B6F67">
        <w:rPr>
          <w:i/>
          <w:color w:val="000000"/>
          <w:sz w:val="24"/>
          <w:szCs w:val="24"/>
          <w:vertAlign w:val="superscript"/>
        </w:rPr>
        <w:t>22</w:t>
      </w:r>
      <w:r w:rsidR="008B6F67" w:rsidRPr="008B6F67">
        <w:rPr>
          <w:i/>
          <w:color w:val="000000"/>
          <w:sz w:val="24"/>
          <w:szCs w:val="24"/>
          <w:vertAlign w:val="superscript"/>
        </w:rPr>
        <w:fldChar w:fldCharType="end"/>
      </w:r>
      <w:r w:rsidR="008B2672">
        <w:rPr>
          <w:i/>
          <w:color w:val="000000"/>
          <w:sz w:val="24"/>
          <w:szCs w:val="24"/>
        </w:rPr>
        <w:t>, respectively</w:t>
      </w:r>
      <w:r w:rsidR="00A56564">
        <w:rPr>
          <w:color w:val="000000"/>
          <w:sz w:val="24"/>
          <w:szCs w:val="24"/>
        </w:rPr>
        <w:t>)</w:t>
      </w:r>
      <w:r w:rsidR="008B2672">
        <w:rPr>
          <w:color w:val="000000"/>
          <w:sz w:val="24"/>
          <w:szCs w:val="24"/>
        </w:rPr>
        <w:t xml:space="preserve"> that aims to fulfill the </w:t>
      </w:r>
      <w:r w:rsidR="00725F4A">
        <w:rPr>
          <w:color w:val="000000"/>
          <w:sz w:val="24"/>
          <w:szCs w:val="24"/>
        </w:rPr>
        <w:t xml:space="preserve">twofold </w:t>
      </w:r>
      <w:r w:rsidR="008B2672">
        <w:rPr>
          <w:color w:val="000000"/>
          <w:sz w:val="24"/>
          <w:szCs w:val="24"/>
        </w:rPr>
        <w:t>objective of universal screening and progress monitoring of Spanish students.</w:t>
      </w:r>
      <w:r w:rsidR="008B2672">
        <w:rPr>
          <w:sz w:val="24"/>
          <w:szCs w:val="24"/>
        </w:rPr>
        <w:t xml:space="preserve"> Each CBM has three parallel or alternate forms, which are administered each three months (i.e., fall, winter</w:t>
      </w:r>
      <w:r w:rsidR="00725F4A">
        <w:rPr>
          <w:sz w:val="24"/>
          <w:szCs w:val="24"/>
        </w:rPr>
        <w:t>,</w:t>
      </w:r>
      <w:r w:rsidR="008B2672">
        <w:rPr>
          <w:sz w:val="24"/>
          <w:szCs w:val="24"/>
        </w:rPr>
        <w:t xml:space="preserve"> and spring) to </w:t>
      </w:r>
      <w:r w:rsidR="008B2672">
        <w:rPr>
          <w:sz w:val="24"/>
          <w:szCs w:val="24"/>
        </w:rPr>
        <w:lastRenderedPageBreak/>
        <w:t>establish students</w:t>
      </w:r>
      <w:r w:rsidR="00725F4A">
        <w:rPr>
          <w:sz w:val="24"/>
          <w:szCs w:val="24"/>
        </w:rPr>
        <w:t>’</w:t>
      </w:r>
      <w:r w:rsidR="008B2672">
        <w:rPr>
          <w:sz w:val="24"/>
          <w:szCs w:val="24"/>
        </w:rPr>
        <w:t xml:space="preserve"> risk status. In addition, there are four alternate forms of equivalent difficulty for assessing students’ monthly progress (i.e., December, January, March, and April). In order to avoid ceiling effects, most tasks measure fluency and include more items than needed.</w:t>
      </w:r>
    </w:p>
    <w:p w14:paraId="71D9D79A" w14:textId="77777777" w:rsidR="00FA0CEC" w:rsidRDefault="00FA0CEC" w:rsidP="008B3C3A">
      <w:pPr>
        <w:spacing w:after="0" w:line="240" w:lineRule="auto"/>
        <w:contextualSpacing/>
        <w:jc w:val="both"/>
        <w:rPr>
          <w:sz w:val="24"/>
          <w:szCs w:val="24"/>
        </w:rPr>
      </w:pPr>
    </w:p>
    <w:p w14:paraId="00000021" w14:textId="6135C2F1" w:rsidR="00C3698B" w:rsidRDefault="008B2672" w:rsidP="008B3C3A">
      <w:pPr>
        <w:numPr>
          <w:ilvl w:val="0"/>
          <w:numId w:val="1"/>
        </w:numPr>
        <w:pBdr>
          <w:top w:val="nil"/>
          <w:left w:val="nil"/>
          <w:bottom w:val="nil"/>
          <w:right w:val="nil"/>
          <w:between w:val="nil"/>
        </w:pBdr>
        <w:spacing w:after="0" w:line="240" w:lineRule="auto"/>
        <w:ind w:left="0" w:firstLine="0"/>
        <w:contextualSpacing/>
        <w:jc w:val="both"/>
        <w:rPr>
          <w:b/>
          <w:color w:val="000000"/>
          <w:sz w:val="24"/>
          <w:szCs w:val="24"/>
        </w:rPr>
      </w:pPr>
      <w:r>
        <w:rPr>
          <w:b/>
          <w:color w:val="000000"/>
          <w:sz w:val="24"/>
          <w:szCs w:val="24"/>
        </w:rPr>
        <w:t>General Procedures for Spanish Curriculum-Based Measures (CBM)</w:t>
      </w:r>
    </w:p>
    <w:p w14:paraId="66847775" w14:textId="77777777" w:rsidR="00FA0CEC" w:rsidRDefault="00FA0CEC" w:rsidP="008B3C3A">
      <w:pPr>
        <w:pBdr>
          <w:top w:val="nil"/>
          <w:left w:val="nil"/>
          <w:bottom w:val="nil"/>
          <w:right w:val="nil"/>
          <w:between w:val="nil"/>
        </w:pBdr>
        <w:spacing w:after="0" w:line="240" w:lineRule="auto"/>
        <w:contextualSpacing/>
        <w:jc w:val="both"/>
        <w:rPr>
          <w:b/>
          <w:color w:val="000000"/>
          <w:sz w:val="24"/>
          <w:szCs w:val="24"/>
        </w:rPr>
      </w:pPr>
    </w:p>
    <w:p w14:paraId="203909D5" w14:textId="74717103" w:rsidR="00F912B4" w:rsidRPr="00FA0CEC" w:rsidRDefault="00FA0CEC"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Pr>
          <w:sz w:val="24"/>
          <w:szCs w:val="24"/>
        </w:rPr>
        <w:t>Carry out d</w:t>
      </w:r>
      <w:r w:rsidR="008B2672" w:rsidRPr="00FA0CEC">
        <w:rPr>
          <w:sz w:val="24"/>
          <w:szCs w:val="24"/>
        </w:rPr>
        <w:t>ata collection by research assistants that received theoretical and practical training about the administration of each CB</w:t>
      </w:r>
      <w:r w:rsidR="00F912B4" w:rsidRPr="00FA0CEC">
        <w:rPr>
          <w:sz w:val="24"/>
          <w:szCs w:val="24"/>
        </w:rPr>
        <w:t>M (i.e., IPAL, IPAM, and IPAE).</w:t>
      </w:r>
    </w:p>
    <w:p w14:paraId="3F096804" w14:textId="77777777" w:rsidR="00FA0CEC" w:rsidRPr="00FA0CEC" w:rsidRDefault="00FA0CEC" w:rsidP="008B3C3A">
      <w:pPr>
        <w:pStyle w:val="ListParagraph"/>
        <w:pBdr>
          <w:top w:val="nil"/>
          <w:left w:val="nil"/>
          <w:bottom w:val="nil"/>
          <w:right w:val="nil"/>
          <w:between w:val="nil"/>
        </w:pBdr>
        <w:spacing w:after="0" w:line="240" w:lineRule="auto"/>
        <w:ind w:left="0"/>
        <w:jc w:val="both"/>
        <w:rPr>
          <w:b/>
          <w:color w:val="000000"/>
          <w:sz w:val="24"/>
          <w:szCs w:val="24"/>
        </w:rPr>
      </w:pPr>
    </w:p>
    <w:p w14:paraId="203098E7" w14:textId="2F1B3869" w:rsidR="00F912B4" w:rsidRPr="00FA0CEC" w:rsidRDefault="00FA0CEC"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Pr>
          <w:sz w:val="24"/>
          <w:szCs w:val="24"/>
        </w:rPr>
        <w:t>Perform the</w:t>
      </w:r>
      <w:r w:rsidR="008B2672" w:rsidRPr="00F912B4">
        <w:rPr>
          <w:sz w:val="24"/>
          <w:szCs w:val="24"/>
        </w:rPr>
        <w:t xml:space="preserve"> first training at the beginning of the study, involving a </w:t>
      </w:r>
      <w:r w:rsidRPr="00F912B4">
        <w:rPr>
          <w:sz w:val="24"/>
          <w:szCs w:val="24"/>
        </w:rPr>
        <w:t xml:space="preserve">5 hour </w:t>
      </w:r>
      <w:r w:rsidR="008B2672" w:rsidRPr="00F912B4">
        <w:rPr>
          <w:sz w:val="24"/>
          <w:szCs w:val="24"/>
        </w:rPr>
        <w:t xml:space="preserve">session with role-playing. </w:t>
      </w:r>
      <w:r>
        <w:rPr>
          <w:sz w:val="24"/>
          <w:szCs w:val="24"/>
        </w:rPr>
        <w:t>Perform t</w:t>
      </w:r>
      <w:r w:rsidR="008B2672" w:rsidRPr="00F912B4">
        <w:rPr>
          <w:sz w:val="24"/>
          <w:szCs w:val="24"/>
        </w:rPr>
        <w:t>wo more sessions</w:t>
      </w:r>
      <w:r w:rsidR="00AA3F24" w:rsidRPr="00F912B4">
        <w:rPr>
          <w:sz w:val="24"/>
          <w:szCs w:val="24"/>
        </w:rPr>
        <w:t>,</w:t>
      </w:r>
      <w:r w:rsidR="008B2672" w:rsidRPr="00F912B4">
        <w:rPr>
          <w:sz w:val="24"/>
          <w:szCs w:val="24"/>
        </w:rPr>
        <w:t xml:space="preserve"> of 4 hours each</w:t>
      </w:r>
      <w:r w:rsidR="00AA3F24" w:rsidRPr="00F912B4">
        <w:rPr>
          <w:sz w:val="24"/>
          <w:szCs w:val="24"/>
        </w:rPr>
        <w:t>,</w:t>
      </w:r>
      <w:r w:rsidR="008B2672" w:rsidRPr="00F912B4">
        <w:rPr>
          <w:sz w:val="24"/>
          <w:szCs w:val="24"/>
        </w:rPr>
        <w:t xml:space="preserve"> before the winter and spring assessments to review with the examiners the rules of administration. </w:t>
      </w:r>
    </w:p>
    <w:p w14:paraId="424FF195"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27276134" w14:textId="516027F4" w:rsidR="00F912B4" w:rsidRPr="00FA0CEC" w:rsidRDefault="008B2672"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sidRPr="00F912B4">
        <w:rPr>
          <w:sz w:val="24"/>
          <w:szCs w:val="24"/>
        </w:rPr>
        <w:t xml:space="preserve">At the beginning of the study, </w:t>
      </w:r>
      <w:r w:rsidR="00FA0CEC">
        <w:rPr>
          <w:sz w:val="24"/>
          <w:szCs w:val="24"/>
        </w:rPr>
        <w:t xml:space="preserve">assign </w:t>
      </w:r>
      <w:r w:rsidRPr="00F912B4">
        <w:rPr>
          <w:sz w:val="24"/>
          <w:szCs w:val="24"/>
        </w:rPr>
        <w:t xml:space="preserve">participant classrooms to one research assistant for the </w:t>
      </w:r>
      <w:r w:rsidR="00FA0CEC">
        <w:rPr>
          <w:sz w:val="24"/>
          <w:szCs w:val="24"/>
        </w:rPr>
        <w:t xml:space="preserve">entire </w:t>
      </w:r>
      <w:r w:rsidRPr="00F912B4">
        <w:rPr>
          <w:sz w:val="24"/>
          <w:szCs w:val="24"/>
        </w:rPr>
        <w:t xml:space="preserve">study. </w:t>
      </w:r>
    </w:p>
    <w:p w14:paraId="29306ED0"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0D6FC7FC" w14:textId="44382E4B" w:rsidR="00F912B4" w:rsidRPr="00FA0CEC" w:rsidRDefault="00FA0CEC"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Pr>
          <w:sz w:val="24"/>
          <w:szCs w:val="24"/>
        </w:rPr>
        <w:t>Collect data</w:t>
      </w:r>
      <w:r w:rsidR="008B2672" w:rsidRPr="00F912B4">
        <w:rPr>
          <w:sz w:val="24"/>
          <w:szCs w:val="24"/>
        </w:rPr>
        <w:t xml:space="preserve"> during a 1-week window in the fall, winter, and spring, with an interval of three months between each administration. </w:t>
      </w:r>
      <w:r>
        <w:rPr>
          <w:sz w:val="24"/>
          <w:szCs w:val="24"/>
        </w:rPr>
        <w:t>Use a</w:t>
      </w:r>
      <w:r w:rsidR="008B2672" w:rsidRPr="00F912B4">
        <w:rPr>
          <w:sz w:val="24"/>
          <w:szCs w:val="24"/>
        </w:rPr>
        <w:t xml:space="preserve"> different sample of students for each CBM. </w:t>
      </w:r>
    </w:p>
    <w:p w14:paraId="3A54D4E1"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275632FB" w14:textId="3E4F5217" w:rsidR="00F912B4" w:rsidRPr="00FA0CEC" w:rsidRDefault="00FA0CEC"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Pr>
          <w:sz w:val="24"/>
          <w:szCs w:val="24"/>
        </w:rPr>
        <w:t>Counterbalance t</w:t>
      </w:r>
      <w:r w:rsidR="008B2672" w:rsidRPr="00F912B4">
        <w:rPr>
          <w:sz w:val="24"/>
          <w:szCs w:val="24"/>
        </w:rPr>
        <w:t>ask order across schools</w:t>
      </w:r>
      <w:r w:rsidR="00AA3F24" w:rsidRPr="00F912B4">
        <w:rPr>
          <w:sz w:val="24"/>
          <w:szCs w:val="24"/>
        </w:rPr>
        <w:t>;</w:t>
      </w:r>
      <w:r w:rsidR="008B2672" w:rsidRPr="00F912B4">
        <w:rPr>
          <w:sz w:val="24"/>
          <w:szCs w:val="24"/>
        </w:rPr>
        <w:t xml:space="preserve"> therefore</w:t>
      </w:r>
      <w:r w:rsidR="00AA3F24" w:rsidRPr="00F912B4">
        <w:rPr>
          <w:sz w:val="24"/>
          <w:szCs w:val="24"/>
        </w:rPr>
        <w:t>,</w:t>
      </w:r>
      <w:r w:rsidR="008B2672" w:rsidRPr="00F912B4">
        <w:rPr>
          <w:sz w:val="24"/>
          <w:szCs w:val="24"/>
        </w:rPr>
        <w:t xml:space="preserve"> each research assistant ha</w:t>
      </w:r>
      <w:r w:rsidR="00CD1247">
        <w:rPr>
          <w:sz w:val="24"/>
          <w:szCs w:val="24"/>
        </w:rPr>
        <w:t>s</w:t>
      </w:r>
      <w:r w:rsidR="008B2672" w:rsidRPr="00F912B4">
        <w:rPr>
          <w:sz w:val="24"/>
          <w:szCs w:val="24"/>
        </w:rPr>
        <w:t xml:space="preserve"> to explain each task to the students following their school task order. </w:t>
      </w:r>
    </w:p>
    <w:p w14:paraId="59D10DE8"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5A64EDA8" w14:textId="5A1DD98F" w:rsidR="00F912B4" w:rsidRPr="00FA0CEC" w:rsidRDefault="008B2672"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sidRPr="00F912B4">
        <w:rPr>
          <w:sz w:val="24"/>
          <w:szCs w:val="24"/>
        </w:rPr>
        <w:t>Depending on the CBM (i.e., IPAM, IPAL</w:t>
      </w:r>
      <w:r w:rsidR="00AA3F24" w:rsidRPr="00F912B4">
        <w:rPr>
          <w:sz w:val="24"/>
          <w:szCs w:val="24"/>
        </w:rPr>
        <w:t>,</w:t>
      </w:r>
      <w:r w:rsidRPr="00F912B4">
        <w:rPr>
          <w:sz w:val="24"/>
          <w:szCs w:val="24"/>
        </w:rPr>
        <w:t xml:space="preserve"> or IPAE), </w:t>
      </w:r>
      <w:r w:rsidR="00FA0CEC">
        <w:rPr>
          <w:sz w:val="24"/>
          <w:szCs w:val="24"/>
        </w:rPr>
        <w:t>administer them</w:t>
      </w:r>
      <w:r w:rsidRPr="00F912B4">
        <w:rPr>
          <w:color w:val="222222"/>
          <w:sz w:val="24"/>
          <w:szCs w:val="24"/>
          <w:highlight w:val="white"/>
        </w:rPr>
        <w:t xml:space="preserve"> individually </w:t>
      </w:r>
      <w:r w:rsidRPr="00F912B4">
        <w:rPr>
          <w:sz w:val="24"/>
          <w:szCs w:val="24"/>
        </w:rPr>
        <w:t>in a room isolated from noise and distractions</w:t>
      </w:r>
      <w:r w:rsidRPr="00F912B4">
        <w:rPr>
          <w:color w:val="222222"/>
          <w:sz w:val="24"/>
          <w:szCs w:val="24"/>
          <w:highlight w:val="white"/>
        </w:rPr>
        <w:t>, or in a group</w:t>
      </w:r>
      <w:r w:rsidRPr="00F912B4">
        <w:rPr>
          <w:sz w:val="24"/>
          <w:szCs w:val="24"/>
        </w:rPr>
        <w:t xml:space="preserve">, in the students’ usual classroom. </w:t>
      </w:r>
    </w:p>
    <w:p w14:paraId="4630324B"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34F6F398" w14:textId="64849855" w:rsidR="00F912B4" w:rsidRPr="00FA0CEC" w:rsidRDefault="008B2672"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sidRPr="00F912B4">
        <w:rPr>
          <w:sz w:val="24"/>
          <w:szCs w:val="24"/>
        </w:rPr>
        <w:t xml:space="preserve">After each data collection, </w:t>
      </w:r>
      <w:r w:rsidR="00FA0CEC">
        <w:rPr>
          <w:sz w:val="24"/>
          <w:szCs w:val="24"/>
        </w:rPr>
        <w:t xml:space="preserve">have </w:t>
      </w:r>
      <w:r w:rsidRPr="00F912B4">
        <w:rPr>
          <w:sz w:val="24"/>
          <w:szCs w:val="24"/>
        </w:rPr>
        <w:t>a day-session to give feedback to the examiners and solve possible doubts about task correction.</w:t>
      </w:r>
    </w:p>
    <w:p w14:paraId="4DD4D23D"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368BF628" w14:textId="165D75F2" w:rsidR="00F912B4" w:rsidRPr="00FA0CEC" w:rsidRDefault="008B2672"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bookmarkStart w:id="0" w:name="_Ref31812752"/>
      <w:r w:rsidRPr="00F912B4">
        <w:rPr>
          <w:sz w:val="24"/>
          <w:szCs w:val="24"/>
        </w:rPr>
        <w:t xml:space="preserve">For the group-administered CBMs (i.e., IPAM and IPAE for first-third grades respectively), before explaining any task, </w:t>
      </w:r>
      <w:r w:rsidR="00FA0CEC">
        <w:rPr>
          <w:sz w:val="24"/>
          <w:szCs w:val="24"/>
        </w:rPr>
        <w:t xml:space="preserve">have </w:t>
      </w:r>
      <w:r w:rsidRPr="00F912B4">
        <w:rPr>
          <w:sz w:val="24"/>
          <w:szCs w:val="24"/>
        </w:rPr>
        <w:t xml:space="preserve">the research assistant ensure that every student had the student booklet open on the same page and a pencil, removing everything else from the table. </w:t>
      </w:r>
      <w:r w:rsidR="00FA0CEC">
        <w:rPr>
          <w:sz w:val="24"/>
          <w:szCs w:val="24"/>
        </w:rPr>
        <w:t>E</w:t>
      </w:r>
      <w:r w:rsidRPr="00F912B4">
        <w:rPr>
          <w:sz w:val="24"/>
          <w:szCs w:val="24"/>
        </w:rPr>
        <w:t>nsure that nobody ha</w:t>
      </w:r>
      <w:r w:rsidR="00FA0CEC">
        <w:rPr>
          <w:sz w:val="24"/>
          <w:szCs w:val="24"/>
        </w:rPr>
        <w:t>s</w:t>
      </w:r>
      <w:r w:rsidRPr="00F912B4">
        <w:rPr>
          <w:sz w:val="24"/>
          <w:szCs w:val="24"/>
        </w:rPr>
        <w:t xml:space="preserve"> </w:t>
      </w:r>
      <w:r w:rsidR="00FA0CEC">
        <w:rPr>
          <w:sz w:val="24"/>
          <w:szCs w:val="24"/>
        </w:rPr>
        <w:t>an eraser</w:t>
      </w:r>
      <w:r w:rsidRPr="00F912B4">
        <w:rPr>
          <w:sz w:val="24"/>
          <w:szCs w:val="24"/>
        </w:rPr>
        <w:t>. E</w:t>
      </w:r>
      <w:r w:rsidR="00FA0CEC">
        <w:rPr>
          <w:sz w:val="24"/>
          <w:szCs w:val="24"/>
        </w:rPr>
        <w:t>xplain e</w:t>
      </w:r>
      <w:r w:rsidRPr="00F912B4">
        <w:rPr>
          <w:sz w:val="24"/>
          <w:szCs w:val="24"/>
        </w:rPr>
        <w:t>ach task on the board, following the instructions.</w:t>
      </w:r>
      <w:bookmarkEnd w:id="0"/>
      <w:r w:rsidRPr="00F912B4">
        <w:rPr>
          <w:sz w:val="24"/>
          <w:szCs w:val="24"/>
        </w:rPr>
        <w:t xml:space="preserve"> </w:t>
      </w:r>
    </w:p>
    <w:p w14:paraId="70C2BE0B"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6C5A3D24" w14:textId="031E358C" w:rsidR="00F912B4" w:rsidRPr="00FA0CEC" w:rsidRDefault="00FA0CEC"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Pr>
          <w:sz w:val="24"/>
          <w:szCs w:val="24"/>
        </w:rPr>
        <w:t>Model e</w:t>
      </w:r>
      <w:r w:rsidR="008B2672" w:rsidRPr="00F912B4">
        <w:rPr>
          <w:sz w:val="24"/>
          <w:szCs w:val="24"/>
        </w:rPr>
        <w:t xml:space="preserve">ach task (i.e., the research assistant does the first example of the task on their own, exemplifying to the students how </w:t>
      </w:r>
      <w:r w:rsidR="004B5E5C" w:rsidRPr="00F912B4">
        <w:rPr>
          <w:sz w:val="24"/>
          <w:szCs w:val="24"/>
        </w:rPr>
        <w:t>to</w:t>
      </w:r>
      <w:r w:rsidR="008B2672" w:rsidRPr="00F912B4">
        <w:rPr>
          <w:sz w:val="24"/>
          <w:szCs w:val="24"/>
        </w:rPr>
        <w:t xml:space="preserve"> solve the task) to ensure that all the students understood what they had to do. After that, </w:t>
      </w:r>
      <w:r w:rsidR="00D05757">
        <w:rPr>
          <w:sz w:val="24"/>
          <w:szCs w:val="24"/>
        </w:rPr>
        <w:t>perform</w:t>
      </w:r>
      <w:r>
        <w:rPr>
          <w:sz w:val="24"/>
          <w:szCs w:val="24"/>
        </w:rPr>
        <w:t xml:space="preserve"> </w:t>
      </w:r>
      <w:r w:rsidR="008B2672" w:rsidRPr="00F912B4">
        <w:rPr>
          <w:sz w:val="24"/>
          <w:szCs w:val="24"/>
        </w:rPr>
        <w:t xml:space="preserve">the next examples using questions to guide the students and </w:t>
      </w:r>
      <w:r w:rsidR="00D05757">
        <w:rPr>
          <w:sz w:val="24"/>
          <w:szCs w:val="24"/>
        </w:rPr>
        <w:t>give</w:t>
      </w:r>
      <w:r w:rsidR="008B2672" w:rsidRPr="00F912B4">
        <w:rPr>
          <w:sz w:val="24"/>
          <w:szCs w:val="24"/>
        </w:rPr>
        <w:t xml:space="preserve"> them feedback. </w:t>
      </w:r>
    </w:p>
    <w:p w14:paraId="6BB7C04C"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0B94FA3D" w14:textId="09327DC9" w:rsidR="00F912B4" w:rsidRPr="00FA0CEC" w:rsidRDefault="008B2672"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sidRPr="00F912B4">
        <w:rPr>
          <w:sz w:val="24"/>
          <w:szCs w:val="24"/>
        </w:rPr>
        <w:t xml:space="preserve">Once the research assistant </w:t>
      </w:r>
      <w:r w:rsidR="00FA0CEC">
        <w:rPr>
          <w:sz w:val="24"/>
          <w:szCs w:val="24"/>
        </w:rPr>
        <w:t>is certain</w:t>
      </w:r>
      <w:r w:rsidRPr="00F912B4">
        <w:rPr>
          <w:sz w:val="24"/>
          <w:szCs w:val="24"/>
        </w:rPr>
        <w:t xml:space="preserve"> that all the students underst</w:t>
      </w:r>
      <w:r w:rsidR="00FA0CEC">
        <w:rPr>
          <w:sz w:val="24"/>
          <w:szCs w:val="24"/>
        </w:rPr>
        <w:t>an</w:t>
      </w:r>
      <w:r w:rsidRPr="00F912B4">
        <w:rPr>
          <w:sz w:val="24"/>
          <w:szCs w:val="24"/>
        </w:rPr>
        <w:t xml:space="preserve">d the task, inform the students about the importance of doing the task as fast and accurate as they </w:t>
      </w:r>
      <w:r w:rsidR="00BA07DE" w:rsidRPr="00F912B4">
        <w:rPr>
          <w:sz w:val="24"/>
          <w:szCs w:val="24"/>
        </w:rPr>
        <w:t>can</w:t>
      </w:r>
      <w:r w:rsidRPr="00F912B4">
        <w:rPr>
          <w:sz w:val="24"/>
          <w:szCs w:val="24"/>
        </w:rPr>
        <w:t xml:space="preserve">, trying not to be wrong. </w:t>
      </w:r>
    </w:p>
    <w:p w14:paraId="7E1C7AD9"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2754A03F" w14:textId="1B3D1021" w:rsidR="00F912B4" w:rsidRPr="00FA0CEC" w:rsidRDefault="00FA0CEC"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Pr>
          <w:sz w:val="24"/>
          <w:szCs w:val="24"/>
        </w:rPr>
        <w:t>As e</w:t>
      </w:r>
      <w:r w:rsidR="008B2672" w:rsidRPr="00F912B4">
        <w:rPr>
          <w:sz w:val="24"/>
          <w:szCs w:val="24"/>
        </w:rPr>
        <w:t>ach IPAM task last</w:t>
      </w:r>
      <w:r>
        <w:rPr>
          <w:sz w:val="24"/>
          <w:szCs w:val="24"/>
        </w:rPr>
        <w:t>s</w:t>
      </w:r>
      <w:r w:rsidR="008B2672" w:rsidRPr="00F912B4">
        <w:rPr>
          <w:sz w:val="24"/>
          <w:szCs w:val="24"/>
        </w:rPr>
        <w:t xml:space="preserve"> two minutes, </w:t>
      </w:r>
      <w:r>
        <w:rPr>
          <w:sz w:val="24"/>
          <w:szCs w:val="24"/>
        </w:rPr>
        <w:t>instruct</w:t>
      </w:r>
      <w:r w:rsidR="008B2672" w:rsidRPr="00F912B4">
        <w:rPr>
          <w:sz w:val="24"/>
          <w:szCs w:val="24"/>
        </w:rPr>
        <w:t xml:space="preserve"> the students to do the task when the research assistant </w:t>
      </w:r>
      <w:r>
        <w:rPr>
          <w:sz w:val="24"/>
          <w:szCs w:val="24"/>
        </w:rPr>
        <w:t>says</w:t>
      </w:r>
      <w:r w:rsidR="008B2672" w:rsidRPr="00F912B4">
        <w:rPr>
          <w:sz w:val="24"/>
          <w:szCs w:val="24"/>
        </w:rPr>
        <w:t xml:space="preserve"> “Start” and </w:t>
      </w:r>
      <w:r>
        <w:rPr>
          <w:sz w:val="24"/>
          <w:szCs w:val="24"/>
        </w:rPr>
        <w:t>stop</w:t>
      </w:r>
      <w:r w:rsidR="008B2672" w:rsidRPr="00F912B4">
        <w:rPr>
          <w:sz w:val="24"/>
          <w:szCs w:val="24"/>
        </w:rPr>
        <w:t xml:space="preserve"> when they </w:t>
      </w:r>
      <w:r>
        <w:rPr>
          <w:sz w:val="24"/>
          <w:szCs w:val="24"/>
        </w:rPr>
        <w:t>say</w:t>
      </w:r>
      <w:r w:rsidR="008B2672" w:rsidRPr="00F912B4">
        <w:rPr>
          <w:sz w:val="24"/>
          <w:szCs w:val="24"/>
        </w:rPr>
        <w:t xml:space="preserve"> “Stop</w:t>
      </w:r>
      <w:r w:rsidR="00E26764" w:rsidRPr="00F912B4">
        <w:rPr>
          <w:sz w:val="24"/>
          <w:szCs w:val="24"/>
        </w:rPr>
        <w:t>.”</w:t>
      </w:r>
      <w:r w:rsidR="008B2672" w:rsidRPr="00F912B4">
        <w:rPr>
          <w:sz w:val="24"/>
          <w:szCs w:val="24"/>
        </w:rPr>
        <w:t xml:space="preserve"> While the students were </w:t>
      </w:r>
      <w:r w:rsidR="008B2672" w:rsidRPr="00F912B4">
        <w:rPr>
          <w:sz w:val="24"/>
          <w:szCs w:val="24"/>
        </w:rPr>
        <w:lastRenderedPageBreak/>
        <w:t>answering each task</w:t>
      </w:r>
      <w:r w:rsidR="00213376" w:rsidRPr="00F912B4">
        <w:rPr>
          <w:sz w:val="24"/>
          <w:szCs w:val="24"/>
        </w:rPr>
        <w:t>,</w:t>
      </w:r>
      <w:r w:rsidR="008B2672" w:rsidRPr="00F912B4">
        <w:rPr>
          <w:sz w:val="24"/>
          <w:szCs w:val="24"/>
        </w:rPr>
        <w:t xml:space="preserve"> </w:t>
      </w:r>
      <w:r>
        <w:rPr>
          <w:sz w:val="24"/>
          <w:szCs w:val="24"/>
        </w:rPr>
        <w:t xml:space="preserve">have </w:t>
      </w:r>
      <w:r w:rsidR="008B2672" w:rsidRPr="00F912B4">
        <w:rPr>
          <w:sz w:val="24"/>
          <w:szCs w:val="24"/>
        </w:rPr>
        <w:t xml:space="preserve">the research assistant </w:t>
      </w:r>
      <w:r>
        <w:rPr>
          <w:sz w:val="24"/>
          <w:szCs w:val="24"/>
        </w:rPr>
        <w:t>watch</w:t>
      </w:r>
      <w:r w:rsidR="008B2672" w:rsidRPr="00F912B4">
        <w:rPr>
          <w:sz w:val="24"/>
          <w:szCs w:val="24"/>
        </w:rPr>
        <w:t xml:space="preserve"> that everyone </w:t>
      </w:r>
      <w:r>
        <w:rPr>
          <w:sz w:val="24"/>
          <w:szCs w:val="24"/>
        </w:rPr>
        <w:t>is</w:t>
      </w:r>
      <w:r w:rsidR="008B2672" w:rsidRPr="00F912B4">
        <w:rPr>
          <w:sz w:val="24"/>
          <w:szCs w:val="24"/>
        </w:rPr>
        <w:t xml:space="preserve"> doing the correct task. </w:t>
      </w:r>
      <w:proofErr w:type="spellStart"/>
      <w:r>
        <w:rPr>
          <w:sz w:val="24"/>
          <w:szCs w:val="24"/>
        </w:rPr>
        <w:t>Adminsiter</w:t>
      </w:r>
      <w:proofErr w:type="spellEnd"/>
      <w:r>
        <w:rPr>
          <w:sz w:val="24"/>
          <w:szCs w:val="24"/>
        </w:rPr>
        <w:t xml:space="preserve"> t</w:t>
      </w:r>
      <w:r w:rsidR="008B2672" w:rsidRPr="00F912B4">
        <w:rPr>
          <w:sz w:val="24"/>
          <w:szCs w:val="24"/>
        </w:rPr>
        <w:t>he IPAE in two sessions each time (i.e., five tasks per session).</w:t>
      </w:r>
    </w:p>
    <w:p w14:paraId="6F6C0EB9"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2A88BCF0" w14:textId="2A7ECC92" w:rsidR="00F912B4" w:rsidRPr="00FA0CEC" w:rsidRDefault="008B2672"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sidRPr="00F912B4">
        <w:rPr>
          <w:sz w:val="24"/>
          <w:szCs w:val="24"/>
        </w:rPr>
        <w:t xml:space="preserve">For the CBMs individually administered (i.e., IPAL and IPAM for kindergarten), </w:t>
      </w:r>
      <w:r w:rsidR="00FA0CEC">
        <w:rPr>
          <w:sz w:val="24"/>
          <w:szCs w:val="24"/>
        </w:rPr>
        <w:t xml:space="preserve">have </w:t>
      </w:r>
      <w:r w:rsidRPr="00F912B4">
        <w:rPr>
          <w:sz w:val="24"/>
          <w:szCs w:val="24"/>
        </w:rPr>
        <w:t>the examiner sit down in front of the student</w:t>
      </w:r>
      <w:r w:rsidR="00FA0CEC">
        <w:rPr>
          <w:sz w:val="24"/>
          <w:szCs w:val="24"/>
        </w:rPr>
        <w:t xml:space="preserve">. Do not let the students </w:t>
      </w:r>
      <w:r w:rsidRPr="00F912B4">
        <w:rPr>
          <w:sz w:val="24"/>
          <w:szCs w:val="24"/>
        </w:rPr>
        <w:t xml:space="preserve">see the examiner registration sheet. However, the students’ stimulus booklet must be in front of them, allowing </w:t>
      </w:r>
      <w:r w:rsidR="00D05757">
        <w:rPr>
          <w:sz w:val="24"/>
          <w:szCs w:val="24"/>
        </w:rPr>
        <w:t xml:space="preserve">them to see </w:t>
      </w:r>
      <w:r w:rsidRPr="00F912B4">
        <w:rPr>
          <w:sz w:val="24"/>
          <w:szCs w:val="24"/>
        </w:rPr>
        <w:t xml:space="preserve">each stimulus clearly. </w:t>
      </w:r>
    </w:p>
    <w:p w14:paraId="7A1F10E1"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00111872" w14:textId="32F6E314" w:rsidR="00F912B4" w:rsidRPr="00FA0CEC" w:rsidRDefault="008B2672"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sidRPr="00F912B4">
        <w:rPr>
          <w:sz w:val="24"/>
          <w:szCs w:val="24"/>
        </w:rPr>
        <w:t>A</w:t>
      </w:r>
      <w:r w:rsidR="00FA0CEC">
        <w:rPr>
          <w:sz w:val="24"/>
          <w:szCs w:val="24"/>
        </w:rPr>
        <w:t>dminister a</w:t>
      </w:r>
      <w:r w:rsidRPr="00F912B4">
        <w:rPr>
          <w:sz w:val="24"/>
          <w:szCs w:val="24"/>
        </w:rPr>
        <w:t xml:space="preserve">ll IPAL measures and IPAM measures for kindergarten individually, in a room free of noise and distractions, following this procedure: (1) </w:t>
      </w:r>
      <w:r w:rsidR="005D08D1" w:rsidRPr="00F912B4">
        <w:rPr>
          <w:sz w:val="24"/>
          <w:szCs w:val="24"/>
        </w:rPr>
        <w:t>the research assistant makes sure that the student cannot see the examiner’s registration sheet</w:t>
      </w:r>
      <w:r w:rsidRPr="00F912B4">
        <w:rPr>
          <w:sz w:val="24"/>
          <w:szCs w:val="24"/>
        </w:rPr>
        <w:t>; (2) the research assistant model</w:t>
      </w:r>
      <w:r w:rsidR="00156EE4">
        <w:rPr>
          <w:sz w:val="24"/>
          <w:szCs w:val="24"/>
        </w:rPr>
        <w:t>s</w:t>
      </w:r>
      <w:r w:rsidRPr="00F912B4">
        <w:rPr>
          <w:sz w:val="24"/>
          <w:szCs w:val="24"/>
        </w:rPr>
        <w:t xml:space="preserve"> the task performing the first example; (3) the student </w:t>
      </w:r>
      <w:r w:rsidR="00014357" w:rsidRPr="00F912B4">
        <w:rPr>
          <w:sz w:val="24"/>
          <w:szCs w:val="24"/>
        </w:rPr>
        <w:t xml:space="preserve">must </w:t>
      </w:r>
      <w:r w:rsidRPr="00F912B4">
        <w:rPr>
          <w:sz w:val="24"/>
          <w:szCs w:val="24"/>
        </w:rPr>
        <w:t>perform at least one example receiving feedback from the research assistant; (4) once the student perform</w:t>
      </w:r>
      <w:r w:rsidR="00156EE4">
        <w:rPr>
          <w:sz w:val="24"/>
          <w:szCs w:val="24"/>
        </w:rPr>
        <w:t>s</w:t>
      </w:r>
      <w:r w:rsidR="00766CEC" w:rsidRPr="00F912B4">
        <w:rPr>
          <w:sz w:val="24"/>
          <w:szCs w:val="24"/>
        </w:rPr>
        <w:t xml:space="preserve"> </w:t>
      </w:r>
      <w:r w:rsidRPr="00F912B4">
        <w:rPr>
          <w:sz w:val="24"/>
          <w:szCs w:val="24"/>
        </w:rPr>
        <w:t xml:space="preserve">at least one example correctly, the examiner </w:t>
      </w:r>
      <w:r w:rsidR="00014357" w:rsidRPr="00F912B4">
        <w:rPr>
          <w:sz w:val="24"/>
          <w:szCs w:val="24"/>
        </w:rPr>
        <w:t xml:space="preserve">must </w:t>
      </w:r>
      <w:r w:rsidRPr="00F912B4">
        <w:rPr>
          <w:sz w:val="24"/>
          <w:szCs w:val="24"/>
        </w:rPr>
        <w:t>sa</w:t>
      </w:r>
      <w:r w:rsidR="00014357" w:rsidRPr="00F912B4">
        <w:rPr>
          <w:sz w:val="24"/>
          <w:szCs w:val="24"/>
        </w:rPr>
        <w:t>y</w:t>
      </w:r>
      <w:r w:rsidRPr="00F912B4">
        <w:rPr>
          <w:sz w:val="24"/>
          <w:szCs w:val="24"/>
        </w:rPr>
        <w:t>, “</w:t>
      </w:r>
      <w:r w:rsidR="00156EE4" w:rsidRPr="00156EE4">
        <w:rPr>
          <w:i/>
          <w:iCs/>
          <w:sz w:val="24"/>
          <w:szCs w:val="24"/>
        </w:rPr>
        <w:t>T</w:t>
      </w:r>
      <w:r w:rsidRPr="00156EE4">
        <w:rPr>
          <w:i/>
          <w:iCs/>
          <w:sz w:val="24"/>
          <w:szCs w:val="24"/>
        </w:rPr>
        <w:t>ry</w:t>
      </w:r>
      <w:r w:rsidRPr="00F912B4">
        <w:rPr>
          <w:i/>
          <w:sz w:val="24"/>
          <w:szCs w:val="24"/>
        </w:rPr>
        <w:t xml:space="preserve"> to do it as quickly as you can but without making mistakes. Are you ready?</w:t>
      </w:r>
      <w:r w:rsidRPr="00F912B4">
        <w:rPr>
          <w:sz w:val="24"/>
          <w:szCs w:val="24"/>
        </w:rPr>
        <w:t xml:space="preserve"> (wait for the student to confirm) </w:t>
      </w:r>
      <w:r w:rsidRPr="00F912B4">
        <w:rPr>
          <w:i/>
          <w:sz w:val="24"/>
          <w:szCs w:val="24"/>
        </w:rPr>
        <w:t>Let’s start!”</w:t>
      </w:r>
      <w:r w:rsidRPr="00F912B4">
        <w:rPr>
          <w:sz w:val="24"/>
          <w:szCs w:val="24"/>
        </w:rPr>
        <w:t xml:space="preserve">; (5) </w:t>
      </w:r>
      <w:r w:rsidR="00213376" w:rsidRPr="00F912B4">
        <w:rPr>
          <w:sz w:val="24"/>
          <w:szCs w:val="24"/>
        </w:rPr>
        <w:t>t</w:t>
      </w:r>
      <w:r w:rsidRPr="00F912B4">
        <w:rPr>
          <w:sz w:val="24"/>
          <w:szCs w:val="24"/>
        </w:rPr>
        <w:t>he research assistant track</w:t>
      </w:r>
      <w:r w:rsidR="00156EE4">
        <w:rPr>
          <w:sz w:val="24"/>
          <w:szCs w:val="24"/>
        </w:rPr>
        <w:t>s</w:t>
      </w:r>
      <w:r w:rsidRPr="00F912B4">
        <w:rPr>
          <w:sz w:val="24"/>
          <w:szCs w:val="24"/>
        </w:rPr>
        <w:t xml:space="preserve"> the student progress using the registration sheet; (6) if the student struggl</w:t>
      </w:r>
      <w:r w:rsidR="00014357" w:rsidRPr="00F912B4">
        <w:rPr>
          <w:sz w:val="24"/>
          <w:szCs w:val="24"/>
        </w:rPr>
        <w:t>e</w:t>
      </w:r>
      <w:r w:rsidR="00156EE4">
        <w:rPr>
          <w:sz w:val="24"/>
          <w:szCs w:val="24"/>
        </w:rPr>
        <w:t>s</w:t>
      </w:r>
      <w:r w:rsidRPr="00F912B4">
        <w:rPr>
          <w:sz w:val="24"/>
          <w:szCs w:val="24"/>
        </w:rPr>
        <w:t xml:space="preserve"> or hesita</w:t>
      </w:r>
      <w:r w:rsidR="00014357" w:rsidRPr="00F912B4">
        <w:rPr>
          <w:sz w:val="24"/>
          <w:szCs w:val="24"/>
        </w:rPr>
        <w:t>te</w:t>
      </w:r>
      <w:r w:rsidR="00156EE4">
        <w:rPr>
          <w:sz w:val="24"/>
          <w:szCs w:val="24"/>
        </w:rPr>
        <w:t>s</w:t>
      </w:r>
      <w:r w:rsidRPr="00F912B4">
        <w:rPr>
          <w:sz w:val="24"/>
          <w:szCs w:val="24"/>
        </w:rPr>
        <w:t xml:space="preserve"> for over 3 seconds, the examiner </w:t>
      </w:r>
      <w:r w:rsidR="00014357" w:rsidRPr="00F912B4">
        <w:rPr>
          <w:sz w:val="24"/>
          <w:szCs w:val="24"/>
        </w:rPr>
        <w:t xml:space="preserve">must </w:t>
      </w:r>
      <w:r w:rsidRPr="00F912B4">
        <w:rPr>
          <w:sz w:val="24"/>
          <w:szCs w:val="24"/>
        </w:rPr>
        <w:t>point</w:t>
      </w:r>
      <w:r w:rsidR="00014357" w:rsidRPr="00F912B4">
        <w:rPr>
          <w:sz w:val="24"/>
          <w:szCs w:val="24"/>
        </w:rPr>
        <w:t xml:space="preserve"> to</w:t>
      </w:r>
      <w:r w:rsidRPr="00F912B4">
        <w:rPr>
          <w:sz w:val="24"/>
          <w:szCs w:val="24"/>
        </w:rPr>
        <w:t xml:space="preserve"> the next stimulus without revealing the answer; (7) at the end of the testing time, or if the student complet</w:t>
      </w:r>
      <w:r w:rsidR="00766CEC" w:rsidRPr="00F912B4">
        <w:rPr>
          <w:sz w:val="24"/>
          <w:szCs w:val="24"/>
        </w:rPr>
        <w:t>es</w:t>
      </w:r>
      <w:r w:rsidRPr="00F912B4">
        <w:rPr>
          <w:sz w:val="24"/>
          <w:szCs w:val="24"/>
        </w:rPr>
        <w:t xml:space="preserve"> the assignment, the examiner </w:t>
      </w:r>
      <w:r w:rsidR="00014357" w:rsidRPr="00F912B4">
        <w:rPr>
          <w:sz w:val="24"/>
          <w:szCs w:val="24"/>
        </w:rPr>
        <w:t xml:space="preserve">must </w:t>
      </w:r>
      <w:r w:rsidRPr="00F912B4">
        <w:rPr>
          <w:sz w:val="24"/>
          <w:szCs w:val="24"/>
        </w:rPr>
        <w:t>place a bracket in the last stimulus expressed by the student, stop the stopwatch saying “Stop</w:t>
      </w:r>
      <w:r w:rsidR="00213376" w:rsidRPr="00F912B4">
        <w:rPr>
          <w:sz w:val="24"/>
          <w:szCs w:val="24"/>
        </w:rPr>
        <w:t>,</w:t>
      </w:r>
      <w:r w:rsidRPr="00F912B4">
        <w:rPr>
          <w:sz w:val="24"/>
          <w:szCs w:val="24"/>
        </w:rPr>
        <w:t>” and thank the student.</w:t>
      </w:r>
    </w:p>
    <w:p w14:paraId="48F4BD42" w14:textId="77777777" w:rsidR="00FA0CEC" w:rsidRPr="00FA0CEC" w:rsidRDefault="00FA0CEC" w:rsidP="008B3C3A">
      <w:pPr>
        <w:pBdr>
          <w:top w:val="nil"/>
          <w:left w:val="nil"/>
          <w:bottom w:val="nil"/>
          <w:right w:val="nil"/>
          <w:between w:val="nil"/>
        </w:pBdr>
        <w:spacing w:after="0" w:line="240" w:lineRule="auto"/>
        <w:jc w:val="both"/>
        <w:rPr>
          <w:b/>
          <w:color w:val="000000"/>
          <w:sz w:val="24"/>
          <w:szCs w:val="24"/>
        </w:rPr>
      </w:pPr>
    </w:p>
    <w:p w14:paraId="0000002B" w14:textId="5315FF17" w:rsidR="00C3698B" w:rsidRPr="00156EE4" w:rsidRDefault="00156EE4" w:rsidP="008B3C3A">
      <w:pPr>
        <w:pStyle w:val="ListParagraph"/>
        <w:numPr>
          <w:ilvl w:val="1"/>
          <w:numId w:val="39"/>
        </w:numPr>
        <w:pBdr>
          <w:top w:val="nil"/>
          <w:left w:val="nil"/>
          <w:bottom w:val="nil"/>
          <w:right w:val="nil"/>
          <w:between w:val="nil"/>
        </w:pBdr>
        <w:spacing w:after="0" w:line="240" w:lineRule="auto"/>
        <w:ind w:left="0" w:firstLine="0"/>
        <w:jc w:val="both"/>
        <w:rPr>
          <w:b/>
          <w:color w:val="000000"/>
          <w:sz w:val="24"/>
          <w:szCs w:val="24"/>
        </w:rPr>
      </w:pPr>
      <w:r>
        <w:rPr>
          <w:sz w:val="24"/>
          <w:szCs w:val="24"/>
        </w:rPr>
        <w:t>Administer the</w:t>
      </w:r>
      <w:r w:rsidR="008B2672" w:rsidRPr="00F912B4">
        <w:rPr>
          <w:sz w:val="24"/>
          <w:szCs w:val="24"/>
        </w:rPr>
        <w:t xml:space="preserve"> criterion measure at the end of the spring term</w:t>
      </w:r>
      <w:r>
        <w:rPr>
          <w:sz w:val="24"/>
          <w:szCs w:val="24"/>
        </w:rPr>
        <w:t>:</w:t>
      </w:r>
      <w:r w:rsidR="008B2672" w:rsidRPr="00F912B4">
        <w:rPr>
          <w:sz w:val="24"/>
          <w:szCs w:val="24"/>
        </w:rPr>
        <w:t xml:space="preserve"> </w:t>
      </w:r>
      <w:r>
        <w:rPr>
          <w:sz w:val="24"/>
          <w:szCs w:val="24"/>
        </w:rPr>
        <w:t>f</w:t>
      </w:r>
      <w:r w:rsidR="008B2672" w:rsidRPr="00F912B4">
        <w:rPr>
          <w:sz w:val="24"/>
          <w:szCs w:val="24"/>
        </w:rPr>
        <w:t>or reading, the Early Grade Reading Assessment (EGRA)</w:t>
      </w:r>
      <w:r w:rsidR="004E129D" w:rsidRPr="004E129D">
        <w:rPr>
          <w:sz w:val="24"/>
          <w:szCs w:val="24"/>
          <w:vertAlign w:val="superscript"/>
        </w:rPr>
        <w:fldChar w:fldCharType="begin"/>
      </w:r>
      <w:r w:rsidR="004E129D" w:rsidRPr="004E129D">
        <w:rPr>
          <w:sz w:val="24"/>
          <w:szCs w:val="24"/>
          <w:vertAlign w:val="superscript"/>
        </w:rPr>
        <w:instrText xml:space="preserve"> REF _Ref27749803 \r \h  \* MERGEFORMAT </w:instrText>
      </w:r>
      <w:r w:rsidR="004E129D" w:rsidRPr="004E129D">
        <w:rPr>
          <w:sz w:val="24"/>
          <w:szCs w:val="24"/>
          <w:vertAlign w:val="superscript"/>
        </w:rPr>
      </w:r>
      <w:r w:rsidR="004E129D" w:rsidRPr="004E129D">
        <w:rPr>
          <w:sz w:val="24"/>
          <w:szCs w:val="24"/>
          <w:vertAlign w:val="superscript"/>
        </w:rPr>
        <w:fldChar w:fldCharType="separate"/>
      </w:r>
      <w:r w:rsidR="004E129D" w:rsidRPr="004E129D">
        <w:rPr>
          <w:sz w:val="24"/>
          <w:szCs w:val="24"/>
          <w:vertAlign w:val="superscript"/>
        </w:rPr>
        <w:t>23</w:t>
      </w:r>
      <w:r w:rsidR="004E129D" w:rsidRPr="004E129D">
        <w:rPr>
          <w:sz w:val="24"/>
          <w:szCs w:val="24"/>
          <w:vertAlign w:val="superscript"/>
        </w:rPr>
        <w:fldChar w:fldCharType="end"/>
      </w:r>
      <w:r>
        <w:rPr>
          <w:sz w:val="24"/>
          <w:szCs w:val="24"/>
        </w:rPr>
        <w:t>;</w:t>
      </w:r>
      <w:r w:rsidR="008B2672" w:rsidRPr="00F912B4">
        <w:rPr>
          <w:sz w:val="24"/>
          <w:szCs w:val="24"/>
        </w:rPr>
        <w:t xml:space="preserve"> for writing, the Early Grade Writing Assessment (EGWA)</w:t>
      </w:r>
      <w:r w:rsidR="004E129D" w:rsidRPr="004E129D">
        <w:rPr>
          <w:sz w:val="24"/>
          <w:szCs w:val="24"/>
          <w:vertAlign w:val="superscript"/>
        </w:rPr>
        <w:fldChar w:fldCharType="begin"/>
      </w:r>
      <w:r w:rsidR="004E129D" w:rsidRPr="004E129D">
        <w:rPr>
          <w:sz w:val="24"/>
          <w:szCs w:val="24"/>
          <w:vertAlign w:val="superscript"/>
        </w:rPr>
        <w:instrText xml:space="preserve"> REF _Ref31815716 \r \h  \* MERGEFORMAT </w:instrText>
      </w:r>
      <w:r w:rsidR="004E129D" w:rsidRPr="004E129D">
        <w:rPr>
          <w:sz w:val="24"/>
          <w:szCs w:val="24"/>
          <w:vertAlign w:val="superscript"/>
        </w:rPr>
      </w:r>
      <w:r w:rsidR="004E129D" w:rsidRPr="004E129D">
        <w:rPr>
          <w:sz w:val="24"/>
          <w:szCs w:val="24"/>
          <w:vertAlign w:val="superscript"/>
        </w:rPr>
        <w:fldChar w:fldCharType="separate"/>
      </w:r>
      <w:r w:rsidR="004E129D" w:rsidRPr="004E129D">
        <w:rPr>
          <w:sz w:val="24"/>
          <w:szCs w:val="24"/>
          <w:vertAlign w:val="superscript"/>
        </w:rPr>
        <w:t>24</w:t>
      </w:r>
      <w:r w:rsidR="004E129D" w:rsidRPr="004E129D">
        <w:rPr>
          <w:sz w:val="24"/>
          <w:szCs w:val="24"/>
          <w:vertAlign w:val="superscript"/>
        </w:rPr>
        <w:fldChar w:fldCharType="end"/>
      </w:r>
      <w:r w:rsidR="008B2672" w:rsidRPr="00F912B4">
        <w:rPr>
          <w:sz w:val="24"/>
          <w:szCs w:val="24"/>
        </w:rPr>
        <w:t xml:space="preserve">; and for math, the </w:t>
      </w:r>
      <w:proofErr w:type="spellStart"/>
      <w:r w:rsidR="008B2672" w:rsidRPr="00F912B4">
        <w:rPr>
          <w:i/>
          <w:sz w:val="24"/>
          <w:szCs w:val="24"/>
        </w:rPr>
        <w:t>Cálculo</w:t>
      </w:r>
      <w:proofErr w:type="spellEnd"/>
      <w:r w:rsidR="008B2672" w:rsidRPr="00F912B4">
        <w:rPr>
          <w:i/>
          <w:sz w:val="24"/>
          <w:szCs w:val="24"/>
        </w:rPr>
        <w:t xml:space="preserve"> </w:t>
      </w:r>
      <w:proofErr w:type="spellStart"/>
      <w:r w:rsidR="008B2672" w:rsidRPr="00F912B4">
        <w:rPr>
          <w:i/>
          <w:sz w:val="24"/>
          <w:szCs w:val="24"/>
        </w:rPr>
        <w:t>numérico</w:t>
      </w:r>
      <w:proofErr w:type="spellEnd"/>
      <w:r w:rsidR="008B2672" w:rsidRPr="00F912B4">
        <w:rPr>
          <w:sz w:val="24"/>
          <w:szCs w:val="24"/>
        </w:rPr>
        <w:t xml:space="preserve"> measure (Sn, [Numerical Computation]) from</w:t>
      </w:r>
      <w:r w:rsidR="008B2672" w:rsidRPr="00F912B4">
        <w:rPr>
          <w:i/>
          <w:sz w:val="24"/>
          <w:szCs w:val="24"/>
        </w:rPr>
        <w:t xml:space="preserve"> </w:t>
      </w:r>
      <w:proofErr w:type="spellStart"/>
      <w:r w:rsidR="008B2672" w:rsidRPr="00F912B4">
        <w:rPr>
          <w:i/>
          <w:sz w:val="24"/>
          <w:szCs w:val="24"/>
        </w:rPr>
        <w:t>Batería</w:t>
      </w:r>
      <w:proofErr w:type="spellEnd"/>
      <w:r w:rsidR="008B2672" w:rsidRPr="00F912B4">
        <w:rPr>
          <w:i/>
          <w:sz w:val="24"/>
          <w:szCs w:val="24"/>
        </w:rPr>
        <w:t xml:space="preserve"> de Aptitudes </w:t>
      </w:r>
      <w:proofErr w:type="spellStart"/>
      <w:r w:rsidR="008B2672" w:rsidRPr="00F912B4">
        <w:rPr>
          <w:i/>
          <w:sz w:val="24"/>
          <w:szCs w:val="24"/>
        </w:rPr>
        <w:t>Diferenciales</w:t>
      </w:r>
      <w:proofErr w:type="spellEnd"/>
      <w:r w:rsidR="008B2672" w:rsidRPr="00F912B4">
        <w:rPr>
          <w:i/>
          <w:sz w:val="24"/>
          <w:szCs w:val="24"/>
        </w:rPr>
        <w:t xml:space="preserve"> y </w:t>
      </w:r>
      <w:proofErr w:type="spellStart"/>
      <w:r w:rsidR="008B2672" w:rsidRPr="00F912B4">
        <w:rPr>
          <w:i/>
          <w:sz w:val="24"/>
          <w:szCs w:val="24"/>
        </w:rPr>
        <w:t>Generales</w:t>
      </w:r>
      <w:proofErr w:type="spellEnd"/>
      <w:r w:rsidR="008B2672" w:rsidRPr="00F912B4">
        <w:rPr>
          <w:i/>
          <w:sz w:val="24"/>
          <w:szCs w:val="24"/>
        </w:rPr>
        <w:t xml:space="preserve"> E1 and E2 </w:t>
      </w:r>
      <w:r w:rsidR="008B2672" w:rsidRPr="00F912B4">
        <w:rPr>
          <w:sz w:val="24"/>
          <w:szCs w:val="24"/>
        </w:rPr>
        <w:t>(BADyG-E1 and E2 [Battery of Differential and General Abilities]</w:t>
      </w:r>
      <w:r w:rsidR="004E129D" w:rsidRPr="004E129D">
        <w:rPr>
          <w:sz w:val="24"/>
          <w:szCs w:val="24"/>
          <w:vertAlign w:val="superscript"/>
        </w:rPr>
        <w:fldChar w:fldCharType="begin"/>
      </w:r>
      <w:r w:rsidR="004E129D" w:rsidRPr="004E129D">
        <w:rPr>
          <w:sz w:val="24"/>
          <w:szCs w:val="24"/>
          <w:vertAlign w:val="superscript"/>
        </w:rPr>
        <w:instrText xml:space="preserve"> REF _Ref27750990 \r \h  \* MERGEFORMAT </w:instrText>
      </w:r>
      <w:r w:rsidR="004E129D" w:rsidRPr="004E129D">
        <w:rPr>
          <w:sz w:val="24"/>
          <w:szCs w:val="24"/>
          <w:vertAlign w:val="superscript"/>
        </w:rPr>
      </w:r>
      <w:r w:rsidR="004E129D" w:rsidRPr="004E129D">
        <w:rPr>
          <w:sz w:val="24"/>
          <w:szCs w:val="24"/>
          <w:vertAlign w:val="superscript"/>
        </w:rPr>
        <w:fldChar w:fldCharType="separate"/>
      </w:r>
      <w:r w:rsidR="004E129D" w:rsidRPr="004E129D">
        <w:rPr>
          <w:sz w:val="24"/>
          <w:szCs w:val="24"/>
          <w:vertAlign w:val="superscript"/>
        </w:rPr>
        <w:t>25</w:t>
      </w:r>
      <w:r w:rsidR="004E129D" w:rsidRPr="004E129D">
        <w:rPr>
          <w:sz w:val="24"/>
          <w:szCs w:val="24"/>
          <w:vertAlign w:val="superscript"/>
        </w:rPr>
        <w:fldChar w:fldCharType="end"/>
      </w:r>
      <w:r w:rsidR="004D69CA" w:rsidRPr="00F912B4">
        <w:rPr>
          <w:sz w:val="24"/>
          <w:szCs w:val="24"/>
        </w:rPr>
        <w:t>.</w:t>
      </w:r>
      <w:r w:rsidR="008B2672" w:rsidRPr="00F912B4">
        <w:rPr>
          <w:sz w:val="24"/>
          <w:szCs w:val="24"/>
        </w:rPr>
        <w:t xml:space="preserve"> </w:t>
      </w:r>
      <w:r>
        <w:rPr>
          <w:sz w:val="24"/>
          <w:szCs w:val="24"/>
        </w:rPr>
        <w:t>Use these</w:t>
      </w:r>
      <w:r w:rsidR="008B2672" w:rsidRPr="00F912B4">
        <w:rPr>
          <w:sz w:val="24"/>
          <w:szCs w:val="24"/>
        </w:rPr>
        <w:t xml:space="preserve"> external standardized measures to </w:t>
      </w:r>
      <w:r w:rsidR="007F6125" w:rsidRPr="00F912B4">
        <w:rPr>
          <w:sz w:val="24"/>
          <w:szCs w:val="24"/>
        </w:rPr>
        <w:t>analyze CBMs</w:t>
      </w:r>
      <w:r w:rsidR="008B2672" w:rsidRPr="00F912B4">
        <w:rPr>
          <w:sz w:val="24"/>
          <w:szCs w:val="24"/>
        </w:rPr>
        <w:t xml:space="preserve"> discriminant, concurrent</w:t>
      </w:r>
      <w:r w:rsidR="004D69CA" w:rsidRPr="00F912B4">
        <w:rPr>
          <w:sz w:val="24"/>
          <w:szCs w:val="24"/>
        </w:rPr>
        <w:t>,</w:t>
      </w:r>
      <w:r w:rsidR="008B2672" w:rsidRPr="00F912B4">
        <w:rPr>
          <w:sz w:val="24"/>
          <w:szCs w:val="24"/>
        </w:rPr>
        <w:t xml:space="preserve"> and predictive validity.</w:t>
      </w:r>
    </w:p>
    <w:p w14:paraId="0DE7EC33" w14:textId="77777777" w:rsidR="00156EE4" w:rsidRPr="00156EE4" w:rsidRDefault="00156EE4" w:rsidP="008B3C3A">
      <w:pPr>
        <w:pBdr>
          <w:top w:val="nil"/>
          <w:left w:val="nil"/>
          <w:bottom w:val="nil"/>
          <w:right w:val="nil"/>
          <w:between w:val="nil"/>
        </w:pBdr>
        <w:spacing w:after="0" w:line="240" w:lineRule="auto"/>
        <w:jc w:val="both"/>
        <w:rPr>
          <w:b/>
          <w:color w:val="000000"/>
          <w:sz w:val="24"/>
          <w:szCs w:val="24"/>
        </w:rPr>
      </w:pPr>
    </w:p>
    <w:p w14:paraId="0000002D" w14:textId="4BDB0B0C" w:rsidR="00C3698B" w:rsidRPr="00662F68" w:rsidRDefault="008B2672" w:rsidP="008B3C3A">
      <w:pPr>
        <w:pStyle w:val="ListParagraph"/>
        <w:numPr>
          <w:ilvl w:val="0"/>
          <w:numId w:val="39"/>
        </w:numPr>
        <w:spacing w:after="0" w:line="240" w:lineRule="auto"/>
        <w:ind w:left="0" w:firstLine="0"/>
        <w:jc w:val="both"/>
        <w:rPr>
          <w:b/>
          <w:sz w:val="24"/>
          <w:szCs w:val="24"/>
        </w:rPr>
      </w:pPr>
      <w:r w:rsidRPr="00662F68">
        <w:rPr>
          <w:b/>
          <w:sz w:val="24"/>
          <w:szCs w:val="24"/>
        </w:rPr>
        <w:t>Indicator of Basic Early Reading Skills</w:t>
      </w:r>
    </w:p>
    <w:p w14:paraId="21F5F549" w14:textId="77777777" w:rsidR="00662F68" w:rsidRPr="00662F68" w:rsidRDefault="00662F68" w:rsidP="008B3C3A">
      <w:pPr>
        <w:pStyle w:val="ListParagraph"/>
        <w:spacing w:after="0" w:line="240" w:lineRule="auto"/>
        <w:ind w:left="0"/>
        <w:jc w:val="both"/>
        <w:rPr>
          <w:sz w:val="24"/>
          <w:szCs w:val="24"/>
        </w:rPr>
      </w:pPr>
    </w:p>
    <w:p w14:paraId="0000002E" w14:textId="5AF1FBF2" w:rsidR="00C3698B" w:rsidRPr="00662F68" w:rsidRDefault="008B2672" w:rsidP="008B3C3A">
      <w:pPr>
        <w:pStyle w:val="ListParagraph"/>
        <w:numPr>
          <w:ilvl w:val="1"/>
          <w:numId w:val="39"/>
        </w:numPr>
        <w:spacing w:after="0" w:line="240" w:lineRule="auto"/>
        <w:ind w:left="0" w:firstLine="0"/>
        <w:jc w:val="both"/>
        <w:rPr>
          <w:sz w:val="24"/>
          <w:szCs w:val="24"/>
        </w:rPr>
      </w:pPr>
      <w:r w:rsidRPr="00662F68">
        <w:rPr>
          <w:sz w:val="24"/>
          <w:szCs w:val="24"/>
        </w:rPr>
        <w:t xml:space="preserve">In kindergarten, IPAL is composed of five tasks (see </w:t>
      </w:r>
      <w:r w:rsidRPr="00D05757">
        <w:rPr>
          <w:b/>
          <w:bCs/>
          <w:sz w:val="24"/>
          <w:szCs w:val="24"/>
        </w:rPr>
        <w:t>Figure 1</w:t>
      </w:r>
      <w:r w:rsidRPr="00662F68">
        <w:rPr>
          <w:sz w:val="24"/>
          <w:szCs w:val="24"/>
        </w:rPr>
        <w:t xml:space="preserve">). Depending on the grade and the skill assessed, </w:t>
      </w:r>
      <w:r w:rsidR="00662F68" w:rsidRPr="00662F68">
        <w:rPr>
          <w:sz w:val="24"/>
          <w:szCs w:val="24"/>
        </w:rPr>
        <w:t xml:space="preserve">administer </w:t>
      </w:r>
      <w:r w:rsidRPr="00662F68">
        <w:rPr>
          <w:sz w:val="24"/>
          <w:szCs w:val="24"/>
        </w:rPr>
        <w:t>IPAL measures following specific instructions</w:t>
      </w:r>
      <w:r w:rsidR="00662F68" w:rsidRPr="00662F68">
        <w:rPr>
          <w:sz w:val="24"/>
          <w:szCs w:val="24"/>
        </w:rPr>
        <w:t>.</w:t>
      </w:r>
    </w:p>
    <w:p w14:paraId="71B361FA" w14:textId="77777777" w:rsidR="00662F68" w:rsidRPr="00F912B4" w:rsidRDefault="00662F68" w:rsidP="008B3C3A">
      <w:pPr>
        <w:pStyle w:val="ListParagraph"/>
        <w:spacing w:after="0" w:line="240" w:lineRule="auto"/>
        <w:ind w:left="0"/>
        <w:jc w:val="both"/>
        <w:rPr>
          <w:sz w:val="24"/>
          <w:szCs w:val="24"/>
        </w:rPr>
      </w:pPr>
    </w:p>
    <w:p w14:paraId="79FE8B47" w14:textId="69CBF086" w:rsidR="00662F68" w:rsidRDefault="00662F68" w:rsidP="008B3C3A">
      <w:pPr>
        <w:spacing w:after="0" w:line="240" w:lineRule="auto"/>
        <w:contextualSpacing/>
        <w:jc w:val="both"/>
        <w:rPr>
          <w:sz w:val="24"/>
          <w:szCs w:val="24"/>
        </w:rPr>
      </w:pPr>
      <w:r>
        <w:rPr>
          <w:sz w:val="24"/>
          <w:szCs w:val="24"/>
        </w:rPr>
        <w:t>[</w:t>
      </w:r>
      <w:r w:rsidR="008B2672">
        <w:rPr>
          <w:sz w:val="24"/>
          <w:szCs w:val="24"/>
        </w:rPr>
        <w:t>Insert Please Figure 1 about here</w:t>
      </w:r>
      <w:r>
        <w:rPr>
          <w:sz w:val="24"/>
          <w:szCs w:val="24"/>
        </w:rPr>
        <w:t>]</w:t>
      </w:r>
    </w:p>
    <w:p w14:paraId="4FD740AF" w14:textId="77777777" w:rsidR="00662F68" w:rsidRDefault="00662F68" w:rsidP="008B3C3A">
      <w:pPr>
        <w:spacing w:after="0" w:line="240" w:lineRule="auto"/>
        <w:contextualSpacing/>
        <w:jc w:val="both"/>
        <w:rPr>
          <w:sz w:val="24"/>
          <w:szCs w:val="24"/>
        </w:rPr>
      </w:pPr>
    </w:p>
    <w:p w14:paraId="392C2E59" w14:textId="653BED2C" w:rsidR="00F912B4" w:rsidRPr="00662F68" w:rsidRDefault="008B2672" w:rsidP="008B3C3A">
      <w:pPr>
        <w:pStyle w:val="ListParagraph"/>
        <w:numPr>
          <w:ilvl w:val="2"/>
          <w:numId w:val="39"/>
        </w:numPr>
        <w:spacing w:after="0" w:line="240" w:lineRule="auto"/>
        <w:ind w:left="0" w:firstLine="0"/>
        <w:jc w:val="both"/>
        <w:rPr>
          <w:sz w:val="24"/>
          <w:szCs w:val="24"/>
        </w:rPr>
      </w:pPr>
      <w:r w:rsidRPr="00662F68">
        <w:rPr>
          <w:iCs/>
          <w:sz w:val="24"/>
          <w:szCs w:val="24"/>
        </w:rPr>
        <w:t xml:space="preserve">Alphabetic </w:t>
      </w:r>
      <w:r w:rsidR="0015394C" w:rsidRPr="00662F68">
        <w:rPr>
          <w:iCs/>
          <w:sz w:val="24"/>
          <w:szCs w:val="24"/>
        </w:rPr>
        <w:t>p</w:t>
      </w:r>
      <w:r w:rsidRPr="00662F68">
        <w:rPr>
          <w:iCs/>
          <w:sz w:val="24"/>
          <w:szCs w:val="24"/>
        </w:rPr>
        <w:t xml:space="preserve">rinciple </w:t>
      </w:r>
      <w:r w:rsidR="00662F68">
        <w:rPr>
          <w:iCs/>
          <w:sz w:val="24"/>
          <w:szCs w:val="24"/>
        </w:rPr>
        <w:t>is comprised of</w:t>
      </w:r>
      <w:r w:rsidRPr="00F912B4">
        <w:rPr>
          <w:sz w:val="24"/>
          <w:szCs w:val="24"/>
        </w:rPr>
        <w:t xml:space="preserve"> two parts</w:t>
      </w:r>
      <w:r w:rsidR="0030695C" w:rsidRPr="00F912B4">
        <w:rPr>
          <w:sz w:val="24"/>
          <w:szCs w:val="24"/>
        </w:rPr>
        <w:t>:</w:t>
      </w:r>
      <w:r w:rsidRPr="00F912B4">
        <w:rPr>
          <w:sz w:val="24"/>
          <w:szCs w:val="24"/>
        </w:rPr>
        <w:t xml:space="preserve"> </w:t>
      </w:r>
      <w:r w:rsidR="000B35A4" w:rsidRPr="00F912B4">
        <w:rPr>
          <w:sz w:val="24"/>
          <w:szCs w:val="24"/>
        </w:rPr>
        <w:t xml:space="preserve">Letter-sound fluency and letter-name fluency. </w:t>
      </w:r>
      <w:r w:rsidR="0030695C" w:rsidRPr="00F912B4">
        <w:rPr>
          <w:sz w:val="24"/>
          <w:szCs w:val="24"/>
        </w:rPr>
        <w:t>First, a</w:t>
      </w:r>
      <w:r w:rsidR="007F6125" w:rsidRPr="00F912B4">
        <w:rPr>
          <w:sz w:val="24"/>
          <w:szCs w:val="24"/>
        </w:rPr>
        <w:t>sk</w:t>
      </w:r>
      <w:r w:rsidRPr="00F912B4">
        <w:rPr>
          <w:sz w:val="24"/>
          <w:szCs w:val="24"/>
        </w:rPr>
        <w:t xml:space="preserve"> the student for the name of the letters, and second, for the sound. </w:t>
      </w:r>
      <w:r w:rsidR="007F6125" w:rsidRPr="00F912B4">
        <w:rPr>
          <w:sz w:val="24"/>
          <w:szCs w:val="24"/>
        </w:rPr>
        <w:t>For b</w:t>
      </w:r>
      <w:r w:rsidRPr="00F912B4">
        <w:rPr>
          <w:sz w:val="24"/>
          <w:szCs w:val="24"/>
        </w:rPr>
        <w:t>oth tasks</w:t>
      </w:r>
      <w:r w:rsidR="007F6125" w:rsidRPr="00F912B4">
        <w:rPr>
          <w:sz w:val="24"/>
          <w:szCs w:val="24"/>
        </w:rPr>
        <w:t>, give</w:t>
      </w:r>
      <w:r w:rsidR="00BB743D" w:rsidRPr="00F912B4">
        <w:rPr>
          <w:sz w:val="24"/>
          <w:szCs w:val="24"/>
        </w:rPr>
        <w:t xml:space="preserve"> the student</w:t>
      </w:r>
      <w:r w:rsidRPr="00F912B4">
        <w:rPr>
          <w:sz w:val="24"/>
          <w:szCs w:val="24"/>
        </w:rPr>
        <w:t xml:space="preserve"> </w:t>
      </w:r>
      <w:r w:rsidR="007F6125" w:rsidRPr="00F912B4">
        <w:rPr>
          <w:sz w:val="24"/>
          <w:szCs w:val="24"/>
        </w:rPr>
        <w:t xml:space="preserve">the following </w:t>
      </w:r>
      <w:r w:rsidRPr="00F912B4">
        <w:rPr>
          <w:sz w:val="24"/>
          <w:szCs w:val="24"/>
        </w:rPr>
        <w:t>instruction</w:t>
      </w:r>
      <w:r w:rsidR="007F6125" w:rsidRPr="00F912B4">
        <w:rPr>
          <w:sz w:val="24"/>
          <w:szCs w:val="24"/>
        </w:rPr>
        <w:t>s</w:t>
      </w:r>
      <w:r w:rsidRPr="00F912B4">
        <w:rPr>
          <w:sz w:val="24"/>
          <w:szCs w:val="24"/>
        </w:rPr>
        <w:t>: </w:t>
      </w:r>
      <w:r w:rsidRPr="00F912B4">
        <w:rPr>
          <w:i/>
          <w:sz w:val="24"/>
          <w:szCs w:val="24"/>
        </w:rPr>
        <w:t>“This page contains mixed letters. When I tell you to start, read the name (or sound in the second task) of each letter aloud, starting here (point to the top left) and continuing to the right and down (point the reading direction). Let</w:t>
      </w:r>
      <w:r w:rsidR="00665A2C" w:rsidRPr="00F912B4">
        <w:rPr>
          <w:i/>
          <w:sz w:val="24"/>
          <w:szCs w:val="24"/>
        </w:rPr>
        <w:t>’s first do an example together</w:t>
      </w:r>
      <w:r w:rsidR="00E26764" w:rsidRPr="00F912B4">
        <w:rPr>
          <w:i/>
          <w:sz w:val="24"/>
          <w:szCs w:val="24"/>
        </w:rPr>
        <w:t>.”</w:t>
      </w:r>
    </w:p>
    <w:p w14:paraId="4F16FCAE" w14:textId="77777777" w:rsidR="00662F68" w:rsidRPr="00F912B4" w:rsidRDefault="00662F68" w:rsidP="008B3C3A">
      <w:pPr>
        <w:pStyle w:val="ListParagraph"/>
        <w:spacing w:after="0" w:line="240" w:lineRule="auto"/>
        <w:ind w:left="0"/>
        <w:jc w:val="both"/>
        <w:rPr>
          <w:sz w:val="24"/>
          <w:szCs w:val="24"/>
        </w:rPr>
      </w:pPr>
    </w:p>
    <w:p w14:paraId="5825B2BF" w14:textId="13221899" w:rsidR="00F912B4" w:rsidRPr="00662F68" w:rsidRDefault="000B35A4" w:rsidP="008B3C3A">
      <w:pPr>
        <w:pStyle w:val="ListParagraph"/>
        <w:numPr>
          <w:ilvl w:val="2"/>
          <w:numId w:val="39"/>
        </w:numPr>
        <w:spacing w:after="0" w:line="240" w:lineRule="auto"/>
        <w:ind w:left="0" w:firstLine="0"/>
        <w:jc w:val="both"/>
        <w:rPr>
          <w:sz w:val="24"/>
          <w:szCs w:val="24"/>
        </w:rPr>
      </w:pPr>
      <w:r w:rsidRPr="00F912B4">
        <w:rPr>
          <w:i/>
          <w:sz w:val="24"/>
          <w:szCs w:val="24"/>
        </w:rPr>
        <w:t>Phonemic</w:t>
      </w:r>
      <w:r w:rsidR="008B2672" w:rsidRPr="00F912B4">
        <w:rPr>
          <w:i/>
          <w:sz w:val="24"/>
          <w:szCs w:val="24"/>
        </w:rPr>
        <w:t xml:space="preserve"> </w:t>
      </w:r>
      <w:r w:rsidR="0015394C" w:rsidRPr="00F912B4">
        <w:rPr>
          <w:i/>
          <w:sz w:val="24"/>
          <w:szCs w:val="24"/>
        </w:rPr>
        <w:t>a</w:t>
      </w:r>
      <w:r w:rsidR="008B2672" w:rsidRPr="00F912B4">
        <w:rPr>
          <w:i/>
          <w:sz w:val="24"/>
          <w:szCs w:val="24"/>
        </w:rPr>
        <w:t>wareness</w:t>
      </w:r>
      <w:r w:rsidR="008B2672" w:rsidRPr="00F912B4">
        <w:rPr>
          <w:sz w:val="24"/>
          <w:szCs w:val="24"/>
        </w:rPr>
        <w:t xml:space="preserve"> requires students to isolate the initial ph</w:t>
      </w:r>
      <w:r w:rsidR="00E548F9" w:rsidRPr="00F912B4">
        <w:rPr>
          <w:sz w:val="24"/>
          <w:szCs w:val="24"/>
        </w:rPr>
        <w:t xml:space="preserve">oneme of orally </w:t>
      </w:r>
      <w:r w:rsidR="00E548F9" w:rsidRPr="00662F68">
        <w:rPr>
          <w:iCs/>
          <w:sz w:val="24"/>
          <w:szCs w:val="24"/>
        </w:rPr>
        <w:t>presented</w:t>
      </w:r>
      <w:r w:rsidR="00E548F9" w:rsidRPr="00F912B4">
        <w:rPr>
          <w:sz w:val="24"/>
          <w:szCs w:val="24"/>
        </w:rPr>
        <w:t xml:space="preserve"> </w:t>
      </w:r>
      <w:r w:rsidR="00E548F9" w:rsidRPr="00662F68">
        <w:rPr>
          <w:iCs/>
          <w:sz w:val="24"/>
          <w:szCs w:val="24"/>
        </w:rPr>
        <w:t>words</w:t>
      </w:r>
      <w:r w:rsidR="00E548F9" w:rsidRPr="00F912B4">
        <w:rPr>
          <w:sz w:val="24"/>
          <w:szCs w:val="24"/>
        </w:rPr>
        <w:t>. In this task, give the following</w:t>
      </w:r>
      <w:r w:rsidR="008B2672" w:rsidRPr="00F912B4">
        <w:rPr>
          <w:sz w:val="24"/>
          <w:szCs w:val="24"/>
        </w:rPr>
        <w:t xml:space="preserve"> instruction: </w:t>
      </w:r>
      <w:r w:rsidR="008B2672" w:rsidRPr="00F912B4">
        <w:rPr>
          <w:i/>
          <w:sz w:val="24"/>
          <w:szCs w:val="24"/>
        </w:rPr>
        <w:t>“All words start with a sound, for example, if I say "mom</w:t>
      </w:r>
      <w:r w:rsidR="0030695C" w:rsidRPr="00F912B4">
        <w:rPr>
          <w:i/>
          <w:sz w:val="24"/>
          <w:szCs w:val="24"/>
        </w:rPr>
        <w:t>,’’</w:t>
      </w:r>
      <w:r w:rsidR="008B2672" w:rsidRPr="00F912B4">
        <w:rPr>
          <w:i/>
          <w:sz w:val="24"/>
          <w:szCs w:val="24"/>
        </w:rPr>
        <w:t xml:space="preserve"> we know that the first sound of the word </w:t>
      </w:r>
      <w:r w:rsidR="00665A2C" w:rsidRPr="00F912B4">
        <w:rPr>
          <w:i/>
          <w:sz w:val="24"/>
          <w:szCs w:val="24"/>
        </w:rPr>
        <w:t>is /m/. Let's practice together</w:t>
      </w:r>
      <w:r w:rsidR="00E26764" w:rsidRPr="00F912B4">
        <w:rPr>
          <w:i/>
          <w:sz w:val="24"/>
          <w:szCs w:val="24"/>
        </w:rPr>
        <w:t>.</w:t>
      </w:r>
      <w:r w:rsidR="008B2672" w:rsidRPr="00F912B4">
        <w:rPr>
          <w:i/>
          <w:sz w:val="24"/>
          <w:szCs w:val="24"/>
        </w:rPr>
        <w:t>”</w:t>
      </w:r>
    </w:p>
    <w:p w14:paraId="1E1671C9" w14:textId="77777777" w:rsidR="00662F68" w:rsidRPr="00662F68" w:rsidRDefault="00662F68" w:rsidP="008B3C3A">
      <w:pPr>
        <w:spacing w:after="0" w:line="240" w:lineRule="auto"/>
        <w:jc w:val="both"/>
        <w:rPr>
          <w:sz w:val="24"/>
          <w:szCs w:val="24"/>
        </w:rPr>
      </w:pPr>
    </w:p>
    <w:p w14:paraId="0D19E768" w14:textId="1F48440A" w:rsidR="00F912B4" w:rsidRPr="00662F68" w:rsidRDefault="008B2672" w:rsidP="008B3C3A">
      <w:pPr>
        <w:pStyle w:val="ListParagraph"/>
        <w:numPr>
          <w:ilvl w:val="2"/>
          <w:numId w:val="39"/>
        </w:numPr>
        <w:spacing w:after="0" w:line="240" w:lineRule="auto"/>
        <w:ind w:left="0" w:firstLine="0"/>
        <w:jc w:val="both"/>
        <w:rPr>
          <w:sz w:val="24"/>
          <w:szCs w:val="24"/>
        </w:rPr>
      </w:pPr>
      <w:r w:rsidRPr="00F912B4">
        <w:rPr>
          <w:i/>
          <w:sz w:val="24"/>
          <w:szCs w:val="24"/>
        </w:rPr>
        <w:lastRenderedPageBreak/>
        <w:t>Concepts about print–</w:t>
      </w:r>
      <w:r w:rsidR="0015394C" w:rsidRPr="00F912B4">
        <w:rPr>
          <w:i/>
          <w:sz w:val="24"/>
          <w:szCs w:val="24"/>
        </w:rPr>
        <w:t>q</w:t>
      </w:r>
      <w:r w:rsidRPr="00F912B4">
        <w:rPr>
          <w:i/>
          <w:sz w:val="24"/>
          <w:szCs w:val="24"/>
        </w:rPr>
        <w:t>uestions</w:t>
      </w:r>
      <w:r w:rsidRPr="00F912B4">
        <w:rPr>
          <w:sz w:val="24"/>
          <w:szCs w:val="24"/>
        </w:rPr>
        <w:t xml:space="preserve"> evaluates basic knowledge about how print works through </w:t>
      </w:r>
      <w:r w:rsidRPr="00662F68">
        <w:rPr>
          <w:iCs/>
          <w:sz w:val="24"/>
          <w:szCs w:val="24"/>
        </w:rPr>
        <w:t>six</w:t>
      </w:r>
      <w:r w:rsidRPr="00F912B4">
        <w:rPr>
          <w:sz w:val="24"/>
          <w:szCs w:val="24"/>
        </w:rPr>
        <w:t xml:space="preserve"> questions. </w:t>
      </w:r>
      <w:r w:rsidR="00F817DE" w:rsidRPr="00F912B4">
        <w:rPr>
          <w:sz w:val="24"/>
          <w:szCs w:val="24"/>
        </w:rPr>
        <w:t xml:space="preserve">In this task, </w:t>
      </w:r>
      <w:r w:rsidR="00BB743D" w:rsidRPr="00F912B4">
        <w:rPr>
          <w:sz w:val="24"/>
          <w:szCs w:val="24"/>
        </w:rPr>
        <w:t>show</w:t>
      </w:r>
      <w:r w:rsidRPr="00F912B4">
        <w:rPr>
          <w:sz w:val="24"/>
          <w:szCs w:val="24"/>
        </w:rPr>
        <w:t xml:space="preserve"> a </w:t>
      </w:r>
      <w:r w:rsidR="0030695C" w:rsidRPr="00F912B4">
        <w:rPr>
          <w:sz w:val="24"/>
          <w:szCs w:val="24"/>
        </w:rPr>
        <w:t>child’</w:t>
      </w:r>
      <w:r w:rsidRPr="00F912B4">
        <w:rPr>
          <w:sz w:val="24"/>
          <w:szCs w:val="24"/>
        </w:rPr>
        <w:t xml:space="preserve">s textbook to the student and </w:t>
      </w:r>
      <w:r w:rsidR="00F817DE" w:rsidRPr="00F912B4">
        <w:rPr>
          <w:sz w:val="24"/>
          <w:szCs w:val="24"/>
        </w:rPr>
        <w:t>give</w:t>
      </w:r>
      <w:r w:rsidRPr="00F912B4">
        <w:rPr>
          <w:sz w:val="24"/>
          <w:szCs w:val="24"/>
        </w:rPr>
        <w:t xml:space="preserve"> the following instructions: </w:t>
      </w:r>
      <w:r w:rsidRPr="00F912B4">
        <w:rPr>
          <w:i/>
          <w:sz w:val="24"/>
          <w:szCs w:val="24"/>
        </w:rPr>
        <w:t>“Look at this book. I will ask you some questions</w:t>
      </w:r>
      <w:r w:rsidR="00014357" w:rsidRPr="00F912B4">
        <w:rPr>
          <w:i/>
          <w:sz w:val="24"/>
          <w:szCs w:val="24"/>
        </w:rPr>
        <w:t>,</w:t>
      </w:r>
      <w:r w:rsidRPr="00F912B4">
        <w:rPr>
          <w:i/>
          <w:sz w:val="24"/>
          <w:szCs w:val="24"/>
        </w:rPr>
        <w:t xml:space="preserve"> and I want you to answer as many as you know. Once the test begins, I won’t be able to help you. If you have any doubt, ask me before or after I start the timer. If you don’t know the answer to a question, don't worry, we'll move on to the next one</w:t>
      </w:r>
      <w:r w:rsidR="00E26764" w:rsidRPr="00F912B4">
        <w:rPr>
          <w:i/>
          <w:sz w:val="24"/>
          <w:szCs w:val="24"/>
        </w:rPr>
        <w:t>.</w:t>
      </w:r>
      <w:r w:rsidR="00665A2C" w:rsidRPr="00F912B4">
        <w:rPr>
          <w:i/>
          <w:sz w:val="24"/>
          <w:szCs w:val="24"/>
        </w:rPr>
        <w:t>”</w:t>
      </w:r>
    </w:p>
    <w:p w14:paraId="3266FFE9" w14:textId="77777777" w:rsidR="00662F68" w:rsidRPr="00F912B4" w:rsidRDefault="00662F68" w:rsidP="008B3C3A">
      <w:pPr>
        <w:pStyle w:val="ListParagraph"/>
        <w:spacing w:after="0" w:line="240" w:lineRule="auto"/>
        <w:ind w:left="0"/>
        <w:jc w:val="both"/>
        <w:rPr>
          <w:sz w:val="24"/>
          <w:szCs w:val="24"/>
        </w:rPr>
      </w:pPr>
    </w:p>
    <w:p w14:paraId="7726932B" w14:textId="6C9654AE" w:rsidR="00F912B4" w:rsidRDefault="008B2672" w:rsidP="008B3C3A">
      <w:pPr>
        <w:pStyle w:val="ListParagraph"/>
        <w:numPr>
          <w:ilvl w:val="2"/>
          <w:numId w:val="39"/>
        </w:numPr>
        <w:spacing w:after="0" w:line="240" w:lineRule="auto"/>
        <w:ind w:left="0" w:firstLine="0"/>
        <w:jc w:val="both"/>
        <w:rPr>
          <w:sz w:val="24"/>
          <w:szCs w:val="24"/>
        </w:rPr>
      </w:pPr>
      <w:r w:rsidRPr="00F912B4">
        <w:rPr>
          <w:i/>
          <w:sz w:val="24"/>
          <w:szCs w:val="24"/>
        </w:rPr>
        <w:t>Concepts about print–</w:t>
      </w:r>
      <w:r w:rsidR="0015394C" w:rsidRPr="00F912B4">
        <w:rPr>
          <w:i/>
          <w:sz w:val="24"/>
          <w:szCs w:val="24"/>
        </w:rPr>
        <w:t>i</w:t>
      </w:r>
      <w:r w:rsidRPr="00F912B4">
        <w:rPr>
          <w:i/>
          <w:sz w:val="24"/>
          <w:szCs w:val="24"/>
        </w:rPr>
        <w:t>mages</w:t>
      </w:r>
      <w:r w:rsidRPr="00F912B4">
        <w:rPr>
          <w:sz w:val="24"/>
          <w:szCs w:val="24"/>
        </w:rPr>
        <w:t xml:space="preserve">. This CBM comprises 14 images presented in the </w:t>
      </w:r>
      <w:r w:rsidRPr="00662F68">
        <w:rPr>
          <w:iCs/>
          <w:sz w:val="24"/>
          <w:szCs w:val="24"/>
        </w:rPr>
        <w:t>student</w:t>
      </w:r>
      <w:r w:rsidR="0030695C" w:rsidRPr="00662F68">
        <w:rPr>
          <w:iCs/>
          <w:sz w:val="24"/>
          <w:szCs w:val="24"/>
        </w:rPr>
        <w:t>’</w:t>
      </w:r>
      <w:r w:rsidRPr="00662F68">
        <w:rPr>
          <w:iCs/>
          <w:sz w:val="24"/>
          <w:szCs w:val="24"/>
        </w:rPr>
        <w:t>s</w:t>
      </w:r>
      <w:r w:rsidRPr="00F912B4">
        <w:rPr>
          <w:sz w:val="24"/>
          <w:szCs w:val="24"/>
        </w:rPr>
        <w:t xml:space="preserve"> booklet. </w:t>
      </w:r>
      <w:r w:rsidR="00F817DE" w:rsidRPr="00F912B4">
        <w:rPr>
          <w:sz w:val="24"/>
          <w:szCs w:val="24"/>
        </w:rPr>
        <w:t xml:space="preserve">In this task, </w:t>
      </w:r>
      <w:r w:rsidR="00BB743D" w:rsidRPr="00F912B4">
        <w:rPr>
          <w:sz w:val="24"/>
          <w:szCs w:val="24"/>
        </w:rPr>
        <w:t>ask</w:t>
      </w:r>
      <w:r w:rsidR="00F817DE" w:rsidRPr="00F912B4">
        <w:rPr>
          <w:sz w:val="24"/>
          <w:szCs w:val="24"/>
        </w:rPr>
        <w:t xml:space="preserve"> the</w:t>
      </w:r>
      <w:r w:rsidRPr="00F912B4">
        <w:rPr>
          <w:sz w:val="24"/>
          <w:szCs w:val="24"/>
        </w:rPr>
        <w:t xml:space="preserve"> student to point out several stimuli </w:t>
      </w:r>
      <w:r w:rsidR="00F817DE" w:rsidRPr="00F912B4">
        <w:rPr>
          <w:sz w:val="24"/>
          <w:szCs w:val="24"/>
        </w:rPr>
        <w:t>by</w:t>
      </w:r>
      <w:r w:rsidRPr="00F912B4">
        <w:rPr>
          <w:sz w:val="24"/>
          <w:szCs w:val="24"/>
        </w:rPr>
        <w:t xml:space="preserve"> following </w:t>
      </w:r>
      <w:r w:rsidR="00F817DE" w:rsidRPr="00F912B4">
        <w:rPr>
          <w:sz w:val="24"/>
          <w:szCs w:val="24"/>
        </w:rPr>
        <w:t xml:space="preserve">these </w:t>
      </w:r>
      <w:r w:rsidRPr="00662F68">
        <w:rPr>
          <w:iCs/>
          <w:sz w:val="24"/>
          <w:szCs w:val="24"/>
        </w:rPr>
        <w:t>instructions</w:t>
      </w:r>
      <w:r w:rsidRPr="00F912B4">
        <w:rPr>
          <w:sz w:val="24"/>
          <w:szCs w:val="24"/>
        </w:rPr>
        <w:t>: </w:t>
      </w:r>
      <w:r w:rsidR="00E26764" w:rsidRPr="00F912B4">
        <w:rPr>
          <w:i/>
          <w:sz w:val="24"/>
          <w:szCs w:val="24"/>
        </w:rPr>
        <w:t>“</w:t>
      </w:r>
      <w:r w:rsidRPr="00F912B4">
        <w:rPr>
          <w:i/>
          <w:sz w:val="24"/>
          <w:szCs w:val="24"/>
        </w:rPr>
        <w:t>(1) point out what we can read in these images; (2) point out the signs that are letters; (3) point out which of these signs are numbers; (4) po</w:t>
      </w:r>
      <w:r w:rsidR="009F3AEA" w:rsidRPr="00F912B4">
        <w:rPr>
          <w:i/>
          <w:sz w:val="24"/>
          <w:szCs w:val="24"/>
        </w:rPr>
        <w:t>int out where is a written word</w:t>
      </w:r>
      <w:r w:rsidR="00E26764" w:rsidRPr="00F912B4">
        <w:rPr>
          <w:i/>
          <w:sz w:val="24"/>
          <w:szCs w:val="24"/>
        </w:rPr>
        <w:t>.</w:t>
      </w:r>
      <w:r w:rsidRPr="00F912B4">
        <w:rPr>
          <w:i/>
          <w:sz w:val="24"/>
          <w:szCs w:val="24"/>
        </w:rPr>
        <w:t>”</w:t>
      </w:r>
      <w:r w:rsidRPr="00F912B4">
        <w:rPr>
          <w:sz w:val="24"/>
          <w:szCs w:val="24"/>
        </w:rPr>
        <w:t xml:space="preserve"> </w:t>
      </w:r>
    </w:p>
    <w:p w14:paraId="5E3B8EF2" w14:textId="77777777" w:rsidR="00662F68" w:rsidRDefault="00662F68" w:rsidP="008B3C3A">
      <w:pPr>
        <w:pStyle w:val="ListParagraph"/>
        <w:spacing w:after="0" w:line="240" w:lineRule="auto"/>
        <w:ind w:left="0"/>
        <w:jc w:val="both"/>
        <w:rPr>
          <w:sz w:val="24"/>
          <w:szCs w:val="24"/>
        </w:rPr>
      </w:pPr>
    </w:p>
    <w:p w14:paraId="00000034" w14:textId="710565FD" w:rsidR="00C3698B" w:rsidRPr="00F912B4" w:rsidRDefault="008B2672" w:rsidP="008B3C3A">
      <w:pPr>
        <w:pStyle w:val="ListParagraph"/>
        <w:numPr>
          <w:ilvl w:val="2"/>
          <w:numId w:val="39"/>
        </w:numPr>
        <w:spacing w:after="0" w:line="240" w:lineRule="auto"/>
        <w:ind w:left="0" w:firstLine="0"/>
        <w:jc w:val="both"/>
        <w:rPr>
          <w:sz w:val="24"/>
          <w:szCs w:val="24"/>
        </w:rPr>
      </w:pPr>
      <w:r w:rsidRPr="00F912B4">
        <w:rPr>
          <w:i/>
          <w:sz w:val="24"/>
          <w:szCs w:val="24"/>
        </w:rPr>
        <w:t>Riddles</w:t>
      </w:r>
      <w:r w:rsidRPr="00F912B4">
        <w:rPr>
          <w:sz w:val="24"/>
          <w:szCs w:val="24"/>
        </w:rPr>
        <w:t xml:space="preserve"> aims to evaluate expressive vocabulary and oral comprehension through 20 </w:t>
      </w:r>
      <w:r w:rsidRPr="00662F68">
        <w:rPr>
          <w:iCs/>
          <w:sz w:val="24"/>
          <w:szCs w:val="24"/>
        </w:rPr>
        <w:t>incomplete</w:t>
      </w:r>
      <w:r w:rsidRPr="00F912B4">
        <w:rPr>
          <w:sz w:val="24"/>
          <w:szCs w:val="24"/>
        </w:rPr>
        <w:t xml:space="preserve"> orally presented sentences. </w:t>
      </w:r>
      <w:r w:rsidR="004B4447" w:rsidRPr="00F912B4">
        <w:rPr>
          <w:sz w:val="24"/>
          <w:szCs w:val="24"/>
        </w:rPr>
        <w:t xml:space="preserve">In this task, </w:t>
      </w:r>
      <w:r w:rsidR="00BB743D" w:rsidRPr="00F912B4">
        <w:rPr>
          <w:sz w:val="24"/>
          <w:szCs w:val="24"/>
        </w:rPr>
        <w:t>give</w:t>
      </w:r>
      <w:r w:rsidR="004B4447" w:rsidRPr="00F912B4">
        <w:rPr>
          <w:sz w:val="24"/>
          <w:szCs w:val="24"/>
        </w:rPr>
        <w:t xml:space="preserve"> the following </w:t>
      </w:r>
      <w:r w:rsidRPr="00F912B4">
        <w:rPr>
          <w:sz w:val="24"/>
          <w:szCs w:val="24"/>
        </w:rPr>
        <w:t>instruction</w:t>
      </w:r>
      <w:r w:rsidR="004B4447" w:rsidRPr="00F912B4">
        <w:rPr>
          <w:sz w:val="24"/>
          <w:szCs w:val="24"/>
        </w:rPr>
        <w:t>s</w:t>
      </w:r>
      <w:r w:rsidRPr="00F912B4">
        <w:rPr>
          <w:sz w:val="24"/>
          <w:szCs w:val="24"/>
        </w:rPr>
        <w:t xml:space="preserve">: </w:t>
      </w:r>
      <w:r w:rsidRPr="00F912B4">
        <w:rPr>
          <w:i/>
          <w:sz w:val="24"/>
          <w:szCs w:val="24"/>
        </w:rPr>
        <w:t xml:space="preserve">“I will tell you </w:t>
      </w:r>
      <w:r w:rsidRPr="00662F68">
        <w:rPr>
          <w:iCs/>
          <w:sz w:val="24"/>
          <w:szCs w:val="24"/>
        </w:rPr>
        <w:t>some</w:t>
      </w:r>
      <w:r w:rsidRPr="00F912B4">
        <w:rPr>
          <w:i/>
          <w:sz w:val="24"/>
          <w:szCs w:val="24"/>
        </w:rPr>
        <w:t xml:space="preserve"> riddles that describe an object, a place, or any living being. For each riddle, I will show you three drawings, and you have to name the one you th</w:t>
      </w:r>
      <w:r w:rsidR="009F3AEA" w:rsidRPr="00F912B4">
        <w:rPr>
          <w:i/>
          <w:sz w:val="24"/>
          <w:szCs w:val="24"/>
        </w:rPr>
        <w:t>ink is the answer to the riddle</w:t>
      </w:r>
      <w:r w:rsidR="00E26764" w:rsidRPr="00F912B4">
        <w:rPr>
          <w:i/>
          <w:sz w:val="24"/>
          <w:szCs w:val="24"/>
        </w:rPr>
        <w:t>.”</w:t>
      </w:r>
    </w:p>
    <w:p w14:paraId="37632BC1" w14:textId="77777777" w:rsidR="00662F68" w:rsidRDefault="00662F68" w:rsidP="008B3C3A">
      <w:pPr>
        <w:pStyle w:val="ListParagraph"/>
        <w:spacing w:after="0" w:line="240" w:lineRule="auto"/>
        <w:ind w:left="0"/>
        <w:jc w:val="both"/>
        <w:rPr>
          <w:sz w:val="24"/>
          <w:szCs w:val="24"/>
        </w:rPr>
      </w:pPr>
    </w:p>
    <w:p w14:paraId="00000035" w14:textId="66E4C9EE" w:rsidR="00C3698B" w:rsidRDefault="008B2672" w:rsidP="008B3C3A">
      <w:pPr>
        <w:pStyle w:val="ListParagraph"/>
        <w:numPr>
          <w:ilvl w:val="1"/>
          <w:numId w:val="39"/>
        </w:numPr>
        <w:spacing w:after="0" w:line="240" w:lineRule="auto"/>
        <w:ind w:left="0" w:firstLine="0"/>
        <w:jc w:val="both"/>
        <w:rPr>
          <w:sz w:val="24"/>
          <w:szCs w:val="24"/>
        </w:rPr>
      </w:pPr>
      <w:r w:rsidRPr="00F912B4">
        <w:rPr>
          <w:sz w:val="24"/>
          <w:szCs w:val="24"/>
        </w:rPr>
        <w:t xml:space="preserve">In first grade, IPAL is composed of six tasks (see </w:t>
      </w:r>
      <w:r w:rsidRPr="00D05757">
        <w:rPr>
          <w:b/>
          <w:bCs/>
          <w:sz w:val="24"/>
          <w:szCs w:val="24"/>
        </w:rPr>
        <w:t>Figure 2</w:t>
      </w:r>
      <w:r w:rsidRPr="00F912B4">
        <w:rPr>
          <w:sz w:val="24"/>
          <w:szCs w:val="24"/>
        </w:rPr>
        <w:t>)</w:t>
      </w:r>
      <w:r w:rsidR="00D05757">
        <w:rPr>
          <w:sz w:val="24"/>
          <w:szCs w:val="24"/>
        </w:rPr>
        <w:t>.</w:t>
      </w:r>
      <w:r w:rsidR="00D05757" w:rsidRPr="00D05757">
        <w:rPr>
          <w:sz w:val="24"/>
          <w:szCs w:val="24"/>
        </w:rPr>
        <w:t xml:space="preserve"> </w:t>
      </w:r>
      <w:r w:rsidR="00D05757" w:rsidRPr="00662F68">
        <w:rPr>
          <w:sz w:val="24"/>
          <w:szCs w:val="24"/>
        </w:rPr>
        <w:t>Depending on the grade and the skill assessed, administer IPAL measures following specific instructions.</w:t>
      </w:r>
    </w:p>
    <w:p w14:paraId="2B398CFE" w14:textId="77777777" w:rsidR="00662F68" w:rsidRPr="00F912B4" w:rsidRDefault="00662F68" w:rsidP="008B3C3A">
      <w:pPr>
        <w:pStyle w:val="ListParagraph"/>
        <w:spacing w:after="0" w:line="240" w:lineRule="auto"/>
        <w:ind w:left="0"/>
        <w:jc w:val="both"/>
        <w:rPr>
          <w:sz w:val="24"/>
          <w:szCs w:val="24"/>
        </w:rPr>
      </w:pPr>
    </w:p>
    <w:p w14:paraId="033D7056" w14:textId="03705892" w:rsidR="00662F68" w:rsidRDefault="00662F68" w:rsidP="008B3C3A">
      <w:pPr>
        <w:spacing w:after="0" w:line="240" w:lineRule="auto"/>
        <w:contextualSpacing/>
        <w:jc w:val="both"/>
        <w:rPr>
          <w:sz w:val="24"/>
          <w:szCs w:val="24"/>
        </w:rPr>
      </w:pPr>
      <w:r>
        <w:rPr>
          <w:sz w:val="24"/>
          <w:szCs w:val="24"/>
        </w:rPr>
        <w:t>[</w:t>
      </w:r>
      <w:r w:rsidR="008B2672">
        <w:rPr>
          <w:sz w:val="24"/>
          <w:szCs w:val="24"/>
        </w:rPr>
        <w:t>Insert Please Figure 2 about here</w:t>
      </w:r>
      <w:r>
        <w:rPr>
          <w:sz w:val="24"/>
          <w:szCs w:val="24"/>
        </w:rPr>
        <w:t>]</w:t>
      </w:r>
    </w:p>
    <w:p w14:paraId="08028D6B" w14:textId="77777777" w:rsidR="00662F68" w:rsidRDefault="00662F68" w:rsidP="008B3C3A">
      <w:pPr>
        <w:spacing w:after="0" w:line="240" w:lineRule="auto"/>
        <w:contextualSpacing/>
        <w:jc w:val="both"/>
        <w:rPr>
          <w:sz w:val="24"/>
          <w:szCs w:val="24"/>
        </w:rPr>
      </w:pPr>
    </w:p>
    <w:p w14:paraId="5B25AE60" w14:textId="02A083FD" w:rsidR="00F912B4" w:rsidRDefault="008B2672" w:rsidP="008B3C3A">
      <w:pPr>
        <w:pStyle w:val="ListParagraph"/>
        <w:numPr>
          <w:ilvl w:val="2"/>
          <w:numId w:val="39"/>
        </w:numPr>
        <w:spacing w:after="0" w:line="240" w:lineRule="auto"/>
        <w:ind w:left="0" w:firstLine="0"/>
        <w:jc w:val="both"/>
        <w:rPr>
          <w:sz w:val="24"/>
          <w:szCs w:val="24"/>
        </w:rPr>
      </w:pPr>
      <w:r w:rsidRPr="00F912B4">
        <w:rPr>
          <w:i/>
          <w:sz w:val="24"/>
          <w:szCs w:val="24"/>
        </w:rPr>
        <w:t xml:space="preserve">Alphabetic </w:t>
      </w:r>
      <w:r w:rsidR="0015394C" w:rsidRPr="00F912B4">
        <w:rPr>
          <w:i/>
          <w:sz w:val="24"/>
          <w:szCs w:val="24"/>
        </w:rPr>
        <w:t>p</w:t>
      </w:r>
      <w:r w:rsidRPr="00F912B4">
        <w:rPr>
          <w:i/>
          <w:sz w:val="24"/>
          <w:szCs w:val="24"/>
        </w:rPr>
        <w:t>rinciple</w:t>
      </w:r>
      <w:r w:rsidRPr="00F912B4">
        <w:rPr>
          <w:sz w:val="24"/>
          <w:szCs w:val="24"/>
        </w:rPr>
        <w:t xml:space="preserve"> </w:t>
      </w:r>
      <w:r w:rsidR="000B35A4" w:rsidRPr="00F912B4">
        <w:rPr>
          <w:sz w:val="24"/>
          <w:szCs w:val="24"/>
        </w:rPr>
        <w:t xml:space="preserve">(i.e., letter-sound fluency and letter-name fluency) </w:t>
      </w:r>
      <w:r w:rsidRPr="00F912B4">
        <w:rPr>
          <w:sz w:val="24"/>
          <w:szCs w:val="24"/>
        </w:rPr>
        <w:t xml:space="preserve">and </w:t>
      </w:r>
      <w:r w:rsidR="0015394C" w:rsidRPr="00F912B4">
        <w:rPr>
          <w:i/>
          <w:sz w:val="24"/>
          <w:szCs w:val="24"/>
        </w:rPr>
        <w:t>c</w:t>
      </w:r>
      <w:r w:rsidRPr="00F912B4">
        <w:rPr>
          <w:i/>
          <w:sz w:val="24"/>
          <w:szCs w:val="24"/>
        </w:rPr>
        <w:t>oncepts about print-</w:t>
      </w:r>
      <w:r w:rsidR="0015394C" w:rsidRPr="00F912B4">
        <w:rPr>
          <w:i/>
          <w:sz w:val="24"/>
          <w:szCs w:val="24"/>
        </w:rPr>
        <w:t>q</w:t>
      </w:r>
      <w:r w:rsidRPr="00F912B4">
        <w:rPr>
          <w:i/>
          <w:sz w:val="24"/>
          <w:szCs w:val="24"/>
        </w:rPr>
        <w:t>uestions</w:t>
      </w:r>
      <w:r w:rsidR="00D05757">
        <w:rPr>
          <w:i/>
          <w:sz w:val="24"/>
          <w:szCs w:val="24"/>
        </w:rPr>
        <w:t xml:space="preserve">: </w:t>
      </w:r>
      <w:r w:rsidR="00D05757" w:rsidRPr="00D05757">
        <w:rPr>
          <w:iCs/>
          <w:sz w:val="24"/>
          <w:szCs w:val="24"/>
        </w:rPr>
        <w:t>Administer</w:t>
      </w:r>
      <w:r w:rsidRPr="00F912B4">
        <w:rPr>
          <w:sz w:val="24"/>
          <w:szCs w:val="24"/>
        </w:rPr>
        <w:t xml:space="preserve"> in the same way as for kindergarten.</w:t>
      </w:r>
    </w:p>
    <w:p w14:paraId="3C90A898" w14:textId="77777777" w:rsidR="00662F68" w:rsidRDefault="00662F68" w:rsidP="008B3C3A">
      <w:pPr>
        <w:pStyle w:val="ListParagraph"/>
        <w:spacing w:after="0" w:line="240" w:lineRule="auto"/>
        <w:ind w:left="0"/>
        <w:jc w:val="both"/>
        <w:rPr>
          <w:sz w:val="24"/>
          <w:szCs w:val="24"/>
        </w:rPr>
      </w:pPr>
    </w:p>
    <w:p w14:paraId="60314A94" w14:textId="6635B510" w:rsidR="00F912B4" w:rsidRPr="00662F68" w:rsidRDefault="008B2672" w:rsidP="008B3C3A">
      <w:pPr>
        <w:pStyle w:val="ListParagraph"/>
        <w:numPr>
          <w:ilvl w:val="2"/>
          <w:numId w:val="39"/>
        </w:numPr>
        <w:spacing w:after="0" w:line="240" w:lineRule="auto"/>
        <w:ind w:left="0" w:firstLine="0"/>
        <w:jc w:val="both"/>
        <w:rPr>
          <w:sz w:val="24"/>
          <w:szCs w:val="24"/>
        </w:rPr>
      </w:pPr>
      <w:r w:rsidRPr="00F912B4">
        <w:rPr>
          <w:i/>
          <w:sz w:val="24"/>
          <w:szCs w:val="24"/>
        </w:rPr>
        <w:t xml:space="preserve">Phonemic </w:t>
      </w:r>
      <w:r w:rsidR="0015394C" w:rsidRPr="00F912B4">
        <w:rPr>
          <w:i/>
          <w:sz w:val="24"/>
          <w:szCs w:val="24"/>
        </w:rPr>
        <w:t>s</w:t>
      </w:r>
      <w:r w:rsidRPr="00F912B4">
        <w:rPr>
          <w:i/>
          <w:sz w:val="24"/>
          <w:szCs w:val="24"/>
        </w:rPr>
        <w:t>egmentation</w:t>
      </w:r>
      <w:r w:rsidR="004B4447" w:rsidRPr="00F912B4">
        <w:rPr>
          <w:i/>
          <w:sz w:val="24"/>
          <w:szCs w:val="24"/>
        </w:rPr>
        <w:t>.</w:t>
      </w:r>
      <w:r w:rsidRPr="00F912B4">
        <w:rPr>
          <w:sz w:val="24"/>
          <w:szCs w:val="24"/>
        </w:rPr>
        <w:t xml:space="preserve"> </w:t>
      </w:r>
      <w:r w:rsidR="00D05757">
        <w:rPr>
          <w:sz w:val="24"/>
          <w:szCs w:val="24"/>
        </w:rPr>
        <w:t>Have the</w:t>
      </w:r>
      <w:r w:rsidR="004B4447" w:rsidRPr="00F912B4">
        <w:rPr>
          <w:sz w:val="24"/>
          <w:szCs w:val="24"/>
        </w:rPr>
        <w:t xml:space="preserve"> </w:t>
      </w:r>
      <w:r w:rsidR="007E03BC" w:rsidRPr="00F912B4">
        <w:rPr>
          <w:sz w:val="24"/>
          <w:szCs w:val="24"/>
        </w:rPr>
        <w:t>student</w:t>
      </w:r>
      <w:r w:rsidR="00D05757">
        <w:rPr>
          <w:sz w:val="24"/>
          <w:szCs w:val="24"/>
        </w:rPr>
        <w:t>s</w:t>
      </w:r>
      <w:r w:rsidR="007E03BC" w:rsidRPr="00F912B4">
        <w:rPr>
          <w:sz w:val="24"/>
          <w:szCs w:val="24"/>
        </w:rPr>
        <w:t xml:space="preserve"> </w:t>
      </w:r>
      <w:r w:rsidRPr="00F912B4">
        <w:rPr>
          <w:sz w:val="24"/>
          <w:szCs w:val="24"/>
        </w:rPr>
        <w:t xml:space="preserve">segment orally </w:t>
      </w:r>
      <w:r w:rsidR="00ED7CC7">
        <w:rPr>
          <w:sz w:val="24"/>
          <w:szCs w:val="24"/>
        </w:rPr>
        <w:t>nonsense</w:t>
      </w:r>
      <w:r w:rsidRPr="00F912B4">
        <w:rPr>
          <w:sz w:val="24"/>
          <w:szCs w:val="24"/>
        </w:rPr>
        <w:t xml:space="preserve"> words into their phonemes </w:t>
      </w:r>
      <w:r w:rsidR="004B4447" w:rsidRPr="00F912B4">
        <w:rPr>
          <w:sz w:val="24"/>
          <w:szCs w:val="24"/>
        </w:rPr>
        <w:t>by following</w:t>
      </w:r>
      <w:r w:rsidRPr="00F912B4">
        <w:rPr>
          <w:sz w:val="24"/>
          <w:szCs w:val="24"/>
        </w:rPr>
        <w:t xml:space="preserve"> this instruction: </w:t>
      </w:r>
      <w:r w:rsidRPr="00F912B4">
        <w:rPr>
          <w:i/>
          <w:sz w:val="24"/>
          <w:szCs w:val="24"/>
        </w:rPr>
        <w:t>“I will read you aloud some invented words which have no meaning. What you have to do is separating every sound of the word, in other words, say aloud all the sounds the word has, one by one</w:t>
      </w:r>
      <w:r w:rsidR="00E26764" w:rsidRPr="00F912B4">
        <w:rPr>
          <w:i/>
          <w:sz w:val="24"/>
          <w:szCs w:val="24"/>
        </w:rPr>
        <w:t>.”</w:t>
      </w:r>
    </w:p>
    <w:p w14:paraId="726F5694" w14:textId="77777777" w:rsidR="00662F68" w:rsidRPr="00F912B4" w:rsidRDefault="00662F68" w:rsidP="008B3C3A">
      <w:pPr>
        <w:pStyle w:val="ListParagraph"/>
        <w:spacing w:after="0" w:line="240" w:lineRule="auto"/>
        <w:ind w:left="0"/>
        <w:jc w:val="both"/>
        <w:rPr>
          <w:sz w:val="24"/>
          <w:szCs w:val="24"/>
        </w:rPr>
      </w:pPr>
    </w:p>
    <w:p w14:paraId="4CC9A895" w14:textId="37B97C3F" w:rsidR="00F912B4" w:rsidRPr="00662F68" w:rsidRDefault="00ED7CC7" w:rsidP="008B3C3A">
      <w:pPr>
        <w:pStyle w:val="ListParagraph"/>
        <w:numPr>
          <w:ilvl w:val="2"/>
          <w:numId w:val="39"/>
        </w:numPr>
        <w:spacing w:after="0" w:line="240" w:lineRule="auto"/>
        <w:ind w:left="0" w:firstLine="0"/>
        <w:jc w:val="both"/>
        <w:rPr>
          <w:sz w:val="24"/>
          <w:szCs w:val="24"/>
        </w:rPr>
      </w:pPr>
      <w:r>
        <w:rPr>
          <w:i/>
          <w:sz w:val="24"/>
          <w:szCs w:val="24"/>
        </w:rPr>
        <w:t>Nonsense</w:t>
      </w:r>
      <w:r w:rsidR="008B2672" w:rsidRPr="00F912B4">
        <w:rPr>
          <w:i/>
          <w:sz w:val="24"/>
          <w:szCs w:val="24"/>
        </w:rPr>
        <w:t xml:space="preserve"> </w:t>
      </w:r>
      <w:r w:rsidR="0015394C" w:rsidRPr="00F912B4">
        <w:rPr>
          <w:i/>
          <w:sz w:val="24"/>
          <w:szCs w:val="24"/>
        </w:rPr>
        <w:t>w</w:t>
      </w:r>
      <w:r w:rsidR="008B2672" w:rsidRPr="00F912B4">
        <w:rPr>
          <w:i/>
          <w:sz w:val="24"/>
          <w:szCs w:val="24"/>
        </w:rPr>
        <w:t xml:space="preserve">ords </w:t>
      </w:r>
      <w:r w:rsidR="0015394C" w:rsidRPr="00F912B4">
        <w:rPr>
          <w:i/>
          <w:sz w:val="24"/>
          <w:szCs w:val="24"/>
        </w:rPr>
        <w:t>f</w:t>
      </w:r>
      <w:r w:rsidR="008B2672" w:rsidRPr="00F912B4">
        <w:rPr>
          <w:i/>
          <w:sz w:val="24"/>
          <w:szCs w:val="24"/>
        </w:rPr>
        <w:t>luency</w:t>
      </w:r>
      <w:r w:rsidR="004B4447" w:rsidRPr="00F912B4">
        <w:rPr>
          <w:sz w:val="24"/>
          <w:szCs w:val="24"/>
        </w:rPr>
        <w:t xml:space="preserve">. </w:t>
      </w:r>
      <w:r w:rsidR="008B3C3A">
        <w:rPr>
          <w:sz w:val="24"/>
          <w:szCs w:val="24"/>
        </w:rPr>
        <w:t>Have the</w:t>
      </w:r>
      <w:r w:rsidR="004B4447" w:rsidRPr="00F912B4">
        <w:rPr>
          <w:sz w:val="24"/>
          <w:szCs w:val="24"/>
        </w:rPr>
        <w:t xml:space="preserve"> student</w:t>
      </w:r>
      <w:r w:rsidR="007E03BC" w:rsidRPr="00F912B4">
        <w:rPr>
          <w:sz w:val="24"/>
          <w:szCs w:val="24"/>
        </w:rPr>
        <w:t xml:space="preserve"> </w:t>
      </w:r>
      <w:r w:rsidR="008B2672" w:rsidRPr="00F912B4">
        <w:rPr>
          <w:sz w:val="24"/>
          <w:szCs w:val="24"/>
        </w:rPr>
        <w:t>read</w:t>
      </w:r>
      <w:r w:rsidR="008B3C3A">
        <w:rPr>
          <w:sz w:val="24"/>
          <w:szCs w:val="24"/>
        </w:rPr>
        <w:t xml:space="preserve"> </w:t>
      </w:r>
      <w:r w:rsidR="008B2672" w:rsidRPr="00F912B4">
        <w:rPr>
          <w:sz w:val="24"/>
          <w:szCs w:val="24"/>
        </w:rPr>
        <w:t xml:space="preserve">as many </w:t>
      </w:r>
      <w:r>
        <w:rPr>
          <w:sz w:val="24"/>
          <w:szCs w:val="24"/>
        </w:rPr>
        <w:t>nonsense</w:t>
      </w:r>
      <w:r w:rsidR="008B2672" w:rsidRPr="00F912B4">
        <w:rPr>
          <w:sz w:val="24"/>
          <w:szCs w:val="24"/>
        </w:rPr>
        <w:t xml:space="preserve"> words in one minute</w:t>
      </w:r>
      <w:r w:rsidR="004B4447" w:rsidRPr="00F912B4">
        <w:rPr>
          <w:sz w:val="24"/>
          <w:szCs w:val="24"/>
        </w:rPr>
        <w:t xml:space="preserve"> by following this instruction</w:t>
      </w:r>
      <w:r w:rsidR="008B2672" w:rsidRPr="00F912B4">
        <w:rPr>
          <w:sz w:val="24"/>
          <w:szCs w:val="24"/>
        </w:rPr>
        <w:t xml:space="preserve">: </w:t>
      </w:r>
      <w:r w:rsidR="008B2672" w:rsidRPr="00F912B4">
        <w:rPr>
          <w:i/>
          <w:sz w:val="24"/>
          <w:szCs w:val="24"/>
        </w:rPr>
        <w:t xml:space="preserve">“I will show you a page with a lot of invented words </w:t>
      </w:r>
      <w:r w:rsidR="004B5E5C" w:rsidRPr="00F912B4">
        <w:rPr>
          <w:i/>
          <w:sz w:val="24"/>
          <w:szCs w:val="24"/>
        </w:rPr>
        <w:t>for you</w:t>
      </w:r>
      <w:r w:rsidR="008B2672" w:rsidRPr="00F912B4">
        <w:rPr>
          <w:i/>
          <w:sz w:val="24"/>
          <w:szCs w:val="24"/>
        </w:rPr>
        <w:t xml:space="preserve"> to read. They are not real words</w:t>
      </w:r>
      <w:r w:rsidR="004A6D74" w:rsidRPr="00F912B4">
        <w:rPr>
          <w:i/>
          <w:sz w:val="24"/>
          <w:szCs w:val="24"/>
        </w:rPr>
        <w:t>,</w:t>
      </w:r>
      <w:r w:rsidR="008B2672" w:rsidRPr="00F912B4">
        <w:rPr>
          <w:i/>
          <w:sz w:val="24"/>
          <w:szCs w:val="24"/>
        </w:rPr>
        <w:t xml:space="preserve"> but see how I can</w:t>
      </w:r>
      <w:r w:rsidR="009F3AEA" w:rsidRPr="00F912B4">
        <w:rPr>
          <w:i/>
          <w:sz w:val="24"/>
          <w:szCs w:val="24"/>
        </w:rPr>
        <w:t xml:space="preserve"> read them: </w:t>
      </w:r>
      <w:proofErr w:type="spellStart"/>
      <w:r w:rsidR="009F3AEA" w:rsidRPr="00F912B4">
        <w:rPr>
          <w:i/>
          <w:sz w:val="24"/>
          <w:szCs w:val="24"/>
        </w:rPr>
        <w:t>Sacu</w:t>
      </w:r>
      <w:proofErr w:type="spellEnd"/>
      <w:r w:rsidR="009F3AEA" w:rsidRPr="00F912B4">
        <w:rPr>
          <w:i/>
          <w:sz w:val="24"/>
          <w:szCs w:val="24"/>
        </w:rPr>
        <w:t xml:space="preserve">, Mura, and </w:t>
      </w:r>
      <w:proofErr w:type="spellStart"/>
      <w:r w:rsidR="009F3AEA" w:rsidRPr="00F912B4">
        <w:rPr>
          <w:i/>
          <w:sz w:val="24"/>
          <w:szCs w:val="24"/>
        </w:rPr>
        <w:t>Osi</w:t>
      </w:r>
      <w:proofErr w:type="spellEnd"/>
      <w:r w:rsidR="00E26764" w:rsidRPr="00F912B4">
        <w:rPr>
          <w:i/>
          <w:sz w:val="24"/>
          <w:szCs w:val="24"/>
        </w:rPr>
        <w:t>.”</w:t>
      </w:r>
    </w:p>
    <w:p w14:paraId="58BFF97A" w14:textId="77777777" w:rsidR="00662F68" w:rsidRPr="00F912B4" w:rsidRDefault="00662F68" w:rsidP="008B3C3A">
      <w:pPr>
        <w:pStyle w:val="ListParagraph"/>
        <w:spacing w:after="0" w:line="240" w:lineRule="auto"/>
        <w:ind w:left="0"/>
        <w:jc w:val="both"/>
        <w:rPr>
          <w:sz w:val="24"/>
          <w:szCs w:val="24"/>
        </w:rPr>
      </w:pPr>
    </w:p>
    <w:p w14:paraId="11D4D5F9" w14:textId="0A0CF762" w:rsidR="00F912B4" w:rsidRPr="00662F68" w:rsidRDefault="008B2672" w:rsidP="008B3C3A">
      <w:pPr>
        <w:pStyle w:val="ListParagraph"/>
        <w:numPr>
          <w:ilvl w:val="2"/>
          <w:numId w:val="39"/>
        </w:numPr>
        <w:spacing w:after="0" w:line="240" w:lineRule="auto"/>
        <w:ind w:left="0" w:firstLine="0"/>
        <w:jc w:val="both"/>
        <w:rPr>
          <w:sz w:val="24"/>
          <w:szCs w:val="24"/>
        </w:rPr>
      </w:pPr>
      <w:r w:rsidRPr="00F912B4">
        <w:rPr>
          <w:i/>
          <w:sz w:val="24"/>
          <w:szCs w:val="24"/>
        </w:rPr>
        <w:t xml:space="preserve">Maze </w:t>
      </w:r>
      <w:r w:rsidR="0015394C" w:rsidRPr="00F912B4">
        <w:rPr>
          <w:i/>
          <w:sz w:val="24"/>
          <w:szCs w:val="24"/>
        </w:rPr>
        <w:t>s</w:t>
      </w:r>
      <w:r w:rsidRPr="00F912B4">
        <w:rPr>
          <w:i/>
          <w:sz w:val="24"/>
          <w:szCs w:val="24"/>
        </w:rPr>
        <w:t>entences</w:t>
      </w:r>
      <w:r w:rsidR="004B4447" w:rsidRPr="00F912B4">
        <w:rPr>
          <w:sz w:val="24"/>
          <w:szCs w:val="24"/>
        </w:rPr>
        <w:t xml:space="preserve"> </w:t>
      </w:r>
      <w:r w:rsidRPr="00F912B4">
        <w:rPr>
          <w:sz w:val="24"/>
          <w:szCs w:val="24"/>
        </w:rPr>
        <w:t>aim</w:t>
      </w:r>
      <w:r w:rsidR="009D4F9E">
        <w:rPr>
          <w:sz w:val="24"/>
          <w:szCs w:val="24"/>
        </w:rPr>
        <w:t xml:space="preserve"> </w:t>
      </w:r>
      <w:r w:rsidRPr="00F912B4">
        <w:rPr>
          <w:sz w:val="24"/>
          <w:szCs w:val="24"/>
        </w:rPr>
        <w:t xml:space="preserve">to evaluate receptive vocabulary and phrase-level </w:t>
      </w:r>
      <w:r w:rsidRPr="00662F68">
        <w:rPr>
          <w:i/>
          <w:sz w:val="24"/>
          <w:szCs w:val="24"/>
        </w:rPr>
        <w:t>comprehension</w:t>
      </w:r>
      <w:r w:rsidRPr="00F912B4">
        <w:rPr>
          <w:sz w:val="24"/>
          <w:szCs w:val="24"/>
        </w:rPr>
        <w:t xml:space="preserve">. </w:t>
      </w:r>
      <w:r w:rsidR="004B4447" w:rsidRPr="00F912B4">
        <w:rPr>
          <w:sz w:val="24"/>
          <w:szCs w:val="24"/>
        </w:rPr>
        <w:t xml:space="preserve">In this task, </w:t>
      </w:r>
      <w:r w:rsidR="00BB743D" w:rsidRPr="00F912B4">
        <w:rPr>
          <w:sz w:val="24"/>
          <w:szCs w:val="24"/>
        </w:rPr>
        <w:t>show</w:t>
      </w:r>
      <w:r w:rsidR="004B4447" w:rsidRPr="00F912B4">
        <w:rPr>
          <w:sz w:val="24"/>
          <w:szCs w:val="24"/>
        </w:rPr>
        <w:t xml:space="preserve"> 20 maze sentences to the student by following this </w:t>
      </w:r>
      <w:r w:rsidRPr="00F912B4">
        <w:rPr>
          <w:sz w:val="24"/>
          <w:szCs w:val="24"/>
        </w:rPr>
        <w:t>instruction:</w:t>
      </w:r>
      <w:r w:rsidRPr="00F912B4">
        <w:rPr>
          <w:i/>
          <w:sz w:val="24"/>
          <w:szCs w:val="24"/>
        </w:rPr>
        <w:t xml:space="preserve"> “I will give you some sentences to read, where the last word is missing. As in a riddle, choose between the three words below the maze sentence to complete it. You can point the answer wi</w:t>
      </w:r>
      <w:r w:rsidR="009F3AEA" w:rsidRPr="00F912B4">
        <w:rPr>
          <w:i/>
          <w:sz w:val="24"/>
          <w:szCs w:val="24"/>
        </w:rPr>
        <w:t>th your finger or read it aloud</w:t>
      </w:r>
      <w:r w:rsidR="00E26764" w:rsidRPr="00F912B4">
        <w:rPr>
          <w:i/>
          <w:sz w:val="24"/>
          <w:szCs w:val="24"/>
        </w:rPr>
        <w:t>.”</w:t>
      </w:r>
    </w:p>
    <w:p w14:paraId="784E6E74" w14:textId="77777777" w:rsidR="00662F68" w:rsidRPr="00F912B4" w:rsidRDefault="00662F68" w:rsidP="008B3C3A">
      <w:pPr>
        <w:pStyle w:val="ListParagraph"/>
        <w:spacing w:after="0" w:line="240" w:lineRule="auto"/>
        <w:ind w:left="0"/>
        <w:jc w:val="both"/>
        <w:rPr>
          <w:sz w:val="24"/>
          <w:szCs w:val="24"/>
        </w:rPr>
      </w:pPr>
    </w:p>
    <w:p w14:paraId="0000003C" w14:textId="4902F8B9" w:rsidR="00C3698B" w:rsidRPr="00F912B4" w:rsidRDefault="008B2672" w:rsidP="008B3C3A">
      <w:pPr>
        <w:pStyle w:val="ListParagraph"/>
        <w:numPr>
          <w:ilvl w:val="2"/>
          <w:numId w:val="39"/>
        </w:numPr>
        <w:spacing w:after="0" w:line="240" w:lineRule="auto"/>
        <w:ind w:left="0" w:firstLine="0"/>
        <w:jc w:val="both"/>
        <w:rPr>
          <w:sz w:val="24"/>
          <w:szCs w:val="24"/>
        </w:rPr>
      </w:pPr>
      <w:r w:rsidRPr="00F912B4">
        <w:rPr>
          <w:i/>
          <w:sz w:val="24"/>
          <w:szCs w:val="24"/>
        </w:rPr>
        <w:t xml:space="preserve">Oral </w:t>
      </w:r>
      <w:r w:rsidR="0015394C" w:rsidRPr="00F912B4">
        <w:rPr>
          <w:i/>
          <w:sz w:val="24"/>
          <w:szCs w:val="24"/>
        </w:rPr>
        <w:t>r</w:t>
      </w:r>
      <w:r w:rsidRPr="00F912B4">
        <w:rPr>
          <w:i/>
          <w:sz w:val="24"/>
          <w:szCs w:val="24"/>
        </w:rPr>
        <w:t xml:space="preserve">eading </w:t>
      </w:r>
      <w:r w:rsidR="0015394C" w:rsidRPr="00F912B4">
        <w:rPr>
          <w:i/>
          <w:sz w:val="24"/>
          <w:szCs w:val="24"/>
        </w:rPr>
        <w:t>f</w:t>
      </w:r>
      <w:r w:rsidRPr="00F912B4">
        <w:rPr>
          <w:i/>
          <w:sz w:val="24"/>
          <w:szCs w:val="24"/>
        </w:rPr>
        <w:t>luency</w:t>
      </w:r>
      <w:r w:rsidRPr="00F912B4">
        <w:rPr>
          <w:sz w:val="24"/>
          <w:szCs w:val="24"/>
        </w:rPr>
        <w:t xml:space="preserve"> comprises a 1-minute fluency assessment reading connected text with speed and accuracy. </w:t>
      </w:r>
      <w:r w:rsidR="004B4447" w:rsidRPr="00F912B4">
        <w:rPr>
          <w:sz w:val="24"/>
          <w:szCs w:val="24"/>
        </w:rPr>
        <w:t xml:space="preserve">In this task, show </w:t>
      </w:r>
      <w:r w:rsidRPr="00F912B4">
        <w:rPr>
          <w:sz w:val="24"/>
          <w:szCs w:val="24"/>
        </w:rPr>
        <w:t>a 133-word text with three paragraphs</w:t>
      </w:r>
      <w:r w:rsidR="004B4447" w:rsidRPr="00F912B4">
        <w:rPr>
          <w:sz w:val="24"/>
          <w:szCs w:val="24"/>
        </w:rPr>
        <w:t xml:space="preserve"> to the student by following this instruction</w:t>
      </w:r>
      <w:r w:rsidRPr="00F912B4">
        <w:rPr>
          <w:sz w:val="24"/>
          <w:szCs w:val="24"/>
        </w:rPr>
        <w:t xml:space="preserve">: </w:t>
      </w:r>
      <w:r w:rsidRPr="00F912B4">
        <w:rPr>
          <w:i/>
          <w:sz w:val="24"/>
          <w:szCs w:val="24"/>
        </w:rPr>
        <w:t>“I will give you a story you will have to read aloud. If you have a problem with one word, don’t worry, move on to th</w:t>
      </w:r>
      <w:r w:rsidR="009F3AEA" w:rsidRPr="00F912B4">
        <w:rPr>
          <w:i/>
          <w:sz w:val="24"/>
          <w:szCs w:val="24"/>
        </w:rPr>
        <w:t>e next one and continue reading</w:t>
      </w:r>
      <w:r w:rsidR="00E26764" w:rsidRPr="00F912B4">
        <w:rPr>
          <w:i/>
          <w:sz w:val="24"/>
          <w:szCs w:val="24"/>
        </w:rPr>
        <w:t>.”</w:t>
      </w:r>
    </w:p>
    <w:p w14:paraId="3680ABDD" w14:textId="77777777" w:rsidR="00662F68" w:rsidRDefault="00662F68" w:rsidP="008B3C3A">
      <w:pPr>
        <w:pStyle w:val="ListParagraph"/>
        <w:spacing w:after="0" w:line="240" w:lineRule="auto"/>
        <w:ind w:left="0"/>
        <w:jc w:val="both"/>
        <w:rPr>
          <w:sz w:val="24"/>
          <w:szCs w:val="24"/>
        </w:rPr>
      </w:pPr>
    </w:p>
    <w:p w14:paraId="0000003D" w14:textId="61525557" w:rsidR="00C3698B" w:rsidRDefault="008B2672" w:rsidP="008B3C3A">
      <w:pPr>
        <w:pStyle w:val="ListParagraph"/>
        <w:numPr>
          <w:ilvl w:val="1"/>
          <w:numId w:val="39"/>
        </w:numPr>
        <w:spacing w:after="0" w:line="240" w:lineRule="auto"/>
        <w:ind w:left="0" w:firstLine="0"/>
        <w:jc w:val="both"/>
        <w:rPr>
          <w:sz w:val="24"/>
          <w:szCs w:val="24"/>
        </w:rPr>
      </w:pPr>
      <w:r w:rsidRPr="00F912B4">
        <w:rPr>
          <w:sz w:val="24"/>
          <w:szCs w:val="24"/>
        </w:rPr>
        <w:t xml:space="preserve">In second grade, IPAL is composed of the five tasks (see </w:t>
      </w:r>
      <w:r w:rsidRPr="008B3C3A">
        <w:rPr>
          <w:b/>
          <w:bCs/>
          <w:sz w:val="24"/>
          <w:szCs w:val="24"/>
        </w:rPr>
        <w:t>Figure 3</w:t>
      </w:r>
      <w:r w:rsidRPr="00F912B4">
        <w:rPr>
          <w:sz w:val="24"/>
          <w:szCs w:val="24"/>
        </w:rPr>
        <w:t>)</w:t>
      </w:r>
      <w:r w:rsidR="008B3C3A">
        <w:rPr>
          <w:sz w:val="24"/>
          <w:szCs w:val="24"/>
        </w:rPr>
        <w:t>.</w:t>
      </w:r>
      <w:r w:rsidR="008B3C3A" w:rsidRPr="008B3C3A">
        <w:rPr>
          <w:sz w:val="24"/>
          <w:szCs w:val="24"/>
        </w:rPr>
        <w:t xml:space="preserve"> </w:t>
      </w:r>
      <w:r w:rsidR="008B3C3A" w:rsidRPr="00662F68">
        <w:rPr>
          <w:sz w:val="24"/>
          <w:szCs w:val="24"/>
        </w:rPr>
        <w:t>Depending on the grade and the skill assessed, administer IPAL measures following specific instructions.</w:t>
      </w:r>
    </w:p>
    <w:p w14:paraId="014AA429" w14:textId="77777777" w:rsidR="00662F68" w:rsidRPr="00F912B4" w:rsidRDefault="00662F68" w:rsidP="008B3C3A">
      <w:pPr>
        <w:pStyle w:val="ListParagraph"/>
        <w:spacing w:after="0" w:line="240" w:lineRule="auto"/>
        <w:ind w:left="0"/>
        <w:jc w:val="both"/>
        <w:rPr>
          <w:sz w:val="24"/>
          <w:szCs w:val="24"/>
        </w:rPr>
      </w:pPr>
    </w:p>
    <w:p w14:paraId="0000003E" w14:textId="480F6F51" w:rsidR="00C3698B" w:rsidRDefault="00662F68" w:rsidP="008B3C3A">
      <w:pPr>
        <w:spacing w:after="0" w:line="240" w:lineRule="auto"/>
        <w:contextualSpacing/>
        <w:jc w:val="both"/>
        <w:rPr>
          <w:sz w:val="24"/>
          <w:szCs w:val="24"/>
        </w:rPr>
      </w:pPr>
      <w:r>
        <w:rPr>
          <w:sz w:val="24"/>
          <w:szCs w:val="24"/>
        </w:rPr>
        <w:t>[</w:t>
      </w:r>
      <w:r w:rsidR="008B2672">
        <w:rPr>
          <w:sz w:val="24"/>
          <w:szCs w:val="24"/>
        </w:rPr>
        <w:t>Insert Please Figure 3 about here</w:t>
      </w:r>
      <w:r>
        <w:rPr>
          <w:sz w:val="24"/>
          <w:szCs w:val="24"/>
        </w:rPr>
        <w:t>]</w:t>
      </w:r>
    </w:p>
    <w:p w14:paraId="66AC4C92" w14:textId="77777777" w:rsidR="00662F68" w:rsidRDefault="00662F68" w:rsidP="008B3C3A">
      <w:pPr>
        <w:pStyle w:val="ListParagraph"/>
        <w:spacing w:after="0" w:line="240" w:lineRule="auto"/>
        <w:ind w:left="0"/>
        <w:jc w:val="both"/>
        <w:rPr>
          <w:i/>
          <w:sz w:val="24"/>
          <w:szCs w:val="24"/>
        </w:rPr>
      </w:pPr>
    </w:p>
    <w:p w14:paraId="00EE66D9" w14:textId="7746E2CE" w:rsidR="00F912B4" w:rsidRDefault="008B2672" w:rsidP="008B3C3A">
      <w:pPr>
        <w:pStyle w:val="ListParagraph"/>
        <w:numPr>
          <w:ilvl w:val="2"/>
          <w:numId w:val="39"/>
        </w:numPr>
        <w:spacing w:after="0" w:line="240" w:lineRule="auto"/>
        <w:ind w:left="0" w:firstLine="0"/>
        <w:jc w:val="both"/>
        <w:rPr>
          <w:sz w:val="24"/>
          <w:szCs w:val="24"/>
        </w:rPr>
      </w:pPr>
      <w:r w:rsidRPr="00F912B4">
        <w:rPr>
          <w:i/>
          <w:sz w:val="24"/>
          <w:szCs w:val="24"/>
        </w:rPr>
        <w:t xml:space="preserve">Alphabetic </w:t>
      </w:r>
      <w:r w:rsidR="0015394C" w:rsidRPr="00F912B4">
        <w:rPr>
          <w:i/>
          <w:sz w:val="24"/>
          <w:szCs w:val="24"/>
        </w:rPr>
        <w:t>p</w:t>
      </w:r>
      <w:r w:rsidRPr="00F912B4">
        <w:rPr>
          <w:i/>
          <w:sz w:val="24"/>
          <w:szCs w:val="24"/>
        </w:rPr>
        <w:t>rinciple</w:t>
      </w:r>
      <w:r w:rsidRPr="00F912B4">
        <w:rPr>
          <w:sz w:val="24"/>
          <w:szCs w:val="24"/>
        </w:rPr>
        <w:t xml:space="preserve"> consists only of the letter naming task</w:t>
      </w:r>
      <w:r w:rsidR="008B3C3A">
        <w:rPr>
          <w:sz w:val="24"/>
          <w:szCs w:val="24"/>
        </w:rPr>
        <w:t>. A</w:t>
      </w:r>
      <w:r w:rsidRPr="00F912B4">
        <w:rPr>
          <w:sz w:val="24"/>
          <w:szCs w:val="24"/>
        </w:rPr>
        <w:t xml:space="preserve">dminister in the same way as for kindergarten and first grade. </w:t>
      </w:r>
    </w:p>
    <w:p w14:paraId="1F033066" w14:textId="77777777" w:rsidR="00662F68" w:rsidRPr="00662F68" w:rsidRDefault="00662F68" w:rsidP="008B3C3A">
      <w:pPr>
        <w:spacing w:after="0" w:line="240" w:lineRule="auto"/>
        <w:jc w:val="both"/>
        <w:rPr>
          <w:sz w:val="24"/>
          <w:szCs w:val="24"/>
        </w:rPr>
      </w:pPr>
    </w:p>
    <w:p w14:paraId="7B8E4E14" w14:textId="3A58F1F5" w:rsidR="00F912B4" w:rsidRDefault="008B2672" w:rsidP="008B3C3A">
      <w:pPr>
        <w:pStyle w:val="ListParagraph"/>
        <w:numPr>
          <w:ilvl w:val="2"/>
          <w:numId w:val="39"/>
        </w:numPr>
        <w:spacing w:after="0" w:line="240" w:lineRule="auto"/>
        <w:ind w:left="0" w:firstLine="0"/>
        <w:jc w:val="both"/>
        <w:rPr>
          <w:sz w:val="24"/>
          <w:szCs w:val="24"/>
        </w:rPr>
      </w:pPr>
      <w:r w:rsidRPr="00F912B4">
        <w:rPr>
          <w:i/>
          <w:sz w:val="24"/>
          <w:szCs w:val="24"/>
        </w:rPr>
        <w:t xml:space="preserve">Maze </w:t>
      </w:r>
      <w:r w:rsidR="0015394C" w:rsidRPr="00F912B4">
        <w:rPr>
          <w:i/>
          <w:sz w:val="24"/>
          <w:szCs w:val="24"/>
        </w:rPr>
        <w:t>s</w:t>
      </w:r>
      <w:r w:rsidRPr="00F912B4">
        <w:rPr>
          <w:i/>
          <w:sz w:val="24"/>
          <w:szCs w:val="24"/>
        </w:rPr>
        <w:t>entences</w:t>
      </w:r>
      <w:r w:rsidR="008B3C3A">
        <w:rPr>
          <w:sz w:val="24"/>
          <w:szCs w:val="24"/>
        </w:rPr>
        <w:t xml:space="preserve">: Administer </w:t>
      </w:r>
      <w:r w:rsidRPr="00F912B4">
        <w:rPr>
          <w:sz w:val="24"/>
          <w:szCs w:val="24"/>
        </w:rPr>
        <w:t>in the same way as for first grade but with</w:t>
      </w:r>
      <w:r w:rsidR="00766CEC" w:rsidRPr="00F912B4">
        <w:rPr>
          <w:sz w:val="24"/>
          <w:szCs w:val="24"/>
        </w:rPr>
        <w:t xml:space="preserve"> a</w:t>
      </w:r>
      <w:r w:rsidRPr="00F912B4">
        <w:rPr>
          <w:sz w:val="24"/>
          <w:szCs w:val="24"/>
        </w:rPr>
        <w:t xml:space="preserve"> 1-minute limit instead of five. </w:t>
      </w:r>
    </w:p>
    <w:p w14:paraId="238DD7E4" w14:textId="77777777" w:rsidR="00662F68" w:rsidRPr="00662F68" w:rsidRDefault="00662F68" w:rsidP="008B3C3A">
      <w:pPr>
        <w:spacing w:after="0" w:line="240" w:lineRule="auto"/>
        <w:jc w:val="both"/>
        <w:rPr>
          <w:sz w:val="24"/>
          <w:szCs w:val="24"/>
        </w:rPr>
      </w:pPr>
    </w:p>
    <w:p w14:paraId="362C37A4" w14:textId="02E37B7C" w:rsidR="00F912B4" w:rsidRDefault="008B2672" w:rsidP="008B3C3A">
      <w:pPr>
        <w:pStyle w:val="ListParagraph"/>
        <w:numPr>
          <w:ilvl w:val="2"/>
          <w:numId w:val="39"/>
        </w:numPr>
        <w:spacing w:after="0" w:line="240" w:lineRule="auto"/>
        <w:ind w:left="0" w:firstLine="0"/>
        <w:jc w:val="both"/>
        <w:rPr>
          <w:sz w:val="24"/>
          <w:szCs w:val="24"/>
        </w:rPr>
      </w:pPr>
      <w:r w:rsidRPr="00F912B4">
        <w:rPr>
          <w:i/>
          <w:sz w:val="24"/>
          <w:szCs w:val="24"/>
        </w:rPr>
        <w:t xml:space="preserve">Oral </w:t>
      </w:r>
      <w:r w:rsidR="0015394C" w:rsidRPr="00F912B4">
        <w:rPr>
          <w:i/>
          <w:sz w:val="24"/>
          <w:szCs w:val="24"/>
        </w:rPr>
        <w:t>r</w:t>
      </w:r>
      <w:r w:rsidRPr="00F912B4">
        <w:rPr>
          <w:i/>
          <w:sz w:val="24"/>
          <w:szCs w:val="24"/>
        </w:rPr>
        <w:t xml:space="preserve">eading </w:t>
      </w:r>
      <w:r w:rsidR="0015394C" w:rsidRPr="00F912B4">
        <w:rPr>
          <w:i/>
          <w:sz w:val="24"/>
          <w:szCs w:val="24"/>
        </w:rPr>
        <w:t>f</w:t>
      </w:r>
      <w:r w:rsidRPr="00F912B4">
        <w:rPr>
          <w:i/>
          <w:sz w:val="24"/>
          <w:szCs w:val="24"/>
        </w:rPr>
        <w:t xml:space="preserve">luency </w:t>
      </w:r>
      <w:r w:rsidRPr="00F912B4">
        <w:rPr>
          <w:sz w:val="24"/>
          <w:szCs w:val="24"/>
        </w:rPr>
        <w:t xml:space="preserve">and </w:t>
      </w:r>
      <w:r w:rsidR="00ED7CC7">
        <w:rPr>
          <w:i/>
          <w:sz w:val="24"/>
          <w:szCs w:val="24"/>
        </w:rPr>
        <w:t>Nonsense</w:t>
      </w:r>
      <w:r w:rsidRPr="00F912B4">
        <w:rPr>
          <w:i/>
          <w:sz w:val="24"/>
          <w:szCs w:val="24"/>
        </w:rPr>
        <w:t xml:space="preserve"> Words Fluency</w:t>
      </w:r>
      <w:r w:rsidR="008B3C3A">
        <w:rPr>
          <w:i/>
          <w:sz w:val="24"/>
          <w:szCs w:val="24"/>
        </w:rPr>
        <w:t xml:space="preserve">. </w:t>
      </w:r>
      <w:r w:rsidR="008B3C3A">
        <w:rPr>
          <w:sz w:val="24"/>
          <w:szCs w:val="24"/>
        </w:rPr>
        <w:t xml:space="preserve">Administer </w:t>
      </w:r>
      <w:r w:rsidR="008B3C3A" w:rsidRPr="00F912B4">
        <w:rPr>
          <w:sz w:val="24"/>
          <w:szCs w:val="24"/>
        </w:rPr>
        <w:t xml:space="preserve">in the </w:t>
      </w:r>
      <w:r w:rsidRPr="00F912B4">
        <w:rPr>
          <w:sz w:val="24"/>
          <w:szCs w:val="24"/>
        </w:rPr>
        <w:t xml:space="preserve">same way as for </w:t>
      </w:r>
      <w:r w:rsidRPr="00662F68">
        <w:rPr>
          <w:i/>
          <w:sz w:val="24"/>
          <w:szCs w:val="24"/>
        </w:rPr>
        <w:t>first</w:t>
      </w:r>
      <w:r w:rsidRPr="00F912B4">
        <w:rPr>
          <w:sz w:val="24"/>
          <w:szCs w:val="24"/>
        </w:rPr>
        <w:t xml:space="preserve"> grade.</w:t>
      </w:r>
    </w:p>
    <w:p w14:paraId="333EE842" w14:textId="77777777" w:rsidR="00662F68" w:rsidRDefault="00662F68" w:rsidP="008B3C3A">
      <w:pPr>
        <w:pStyle w:val="ListParagraph"/>
        <w:spacing w:after="0" w:line="240" w:lineRule="auto"/>
        <w:ind w:left="0"/>
        <w:jc w:val="both"/>
        <w:rPr>
          <w:sz w:val="24"/>
          <w:szCs w:val="24"/>
        </w:rPr>
      </w:pPr>
    </w:p>
    <w:p w14:paraId="00000042" w14:textId="0B10BFF3" w:rsidR="00C3698B" w:rsidRPr="00662F68" w:rsidRDefault="008B2672" w:rsidP="008B3C3A">
      <w:pPr>
        <w:pStyle w:val="ListParagraph"/>
        <w:numPr>
          <w:ilvl w:val="2"/>
          <w:numId w:val="39"/>
        </w:numPr>
        <w:spacing w:after="0" w:line="240" w:lineRule="auto"/>
        <w:ind w:left="0" w:firstLine="0"/>
        <w:jc w:val="both"/>
        <w:rPr>
          <w:sz w:val="24"/>
          <w:szCs w:val="24"/>
        </w:rPr>
      </w:pPr>
      <w:r w:rsidRPr="00F912B4">
        <w:rPr>
          <w:i/>
          <w:sz w:val="24"/>
          <w:szCs w:val="24"/>
        </w:rPr>
        <w:t>Prosody</w:t>
      </w:r>
      <w:r w:rsidRPr="00F912B4">
        <w:rPr>
          <w:sz w:val="24"/>
          <w:szCs w:val="24"/>
        </w:rPr>
        <w:t xml:space="preserve"> assesses the student fluency when reading a connected text with speed and accuracy, </w:t>
      </w:r>
      <w:r w:rsidR="004B5E5C" w:rsidRPr="00F912B4">
        <w:rPr>
          <w:sz w:val="24"/>
          <w:szCs w:val="24"/>
        </w:rPr>
        <w:t xml:space="preserve">also </w:t>
      </w:r>
      <w:r w:rsidRPr="00F912B4">
        <w:rPr>
          <w:sz w:val="24"/>
          <w:szCs w:val="24"/>
        </w:rPr>
        <w:t xml:space="preserve">considering the pitch of the initial and final parts of exclamatory and interrogative sentences and pauses. </w:t>
      </w:r>
      <w:r w:rsidR="004B4447" w:rsidRPr="00F912B4">
        <w:rPr>
          <w:sz w:val="24"/>
          <w:szCs w:val="24"/>
        </w:rPr>
        <w:t>In this task, show a</w:t>
      </w:r>
      <w:r w:rsidRPr="00F912B4">
        <w:rPr>
          <w:sz w:val="24"/>
          <w:szCs w:val="24"/>
        </w:rPr>
        <w:t xml:space="preserve"> 39-short text</w:t>
      </w:r>
      <w:r w:rsidR="004B4447" w:rsidRPr="00F912B4">
        <w:rPr>
          <w:sz w:val="24"/>
          <w:szCs w:val="24"/>
        </w:rPr>
        <w:t xml:space="preserve"> to the student by following this instruction:</w:t>
      </w:r>
      <w:r w:rsidRPr="00F912B4">
        <w:rPr>
          <w:sz w:val="24"/>
          <w:szCs w:val="24"/>
        </w:rPr>
        <w:t xml:space="preserve"> </w:t>
      </w:r>
      <w:r w:rsidRPr="00F912B4">
        <w:rPr>
          <w:i/>
          <w:sz w:val="24"/>
          <w:szCs w:val="24"/>
        </w:rPr>
        <w:t>“Now I will read you this short story</w:t>
      </w:r>
      <w:r w:rsidR="004B5E5C" w:rsidRPr="00F912B4">
        <w:rPr>
          <w:i/>
          <w:sz w:val="24"/>
          <w:szCs w:val="24"/>
        </w:rPr>
        <w:t>,</w:t>
      </w:r>
      <w:r w:rsidRPr="00F912B4">
        <w:rPr>
          <w:i/>
          <w:sz w:val="24"/>
          <w:szCs w:val="24"/>
        </w:rPr>
        <w:t xml:space="preserve"> and I want you to pay attention to the pauses I make and the intonation I use. Notice how I read the questions and exclaims them. When I finish reading it, I want you to read it in the same way, paying attention to the pauses and the intonin</w:t>
      </w:r>
      <w:r w:rsidR="009F3AEA" w:rsidRPr="00F912B4">
        <w:rPr>
          <w:i/>
          <w:sz w:val="24"/>
          <w:szCs w:val="24"/>
        </w:rPr>
        <w:t>g of questions and exclamations</w:t>
      </w:r>
      <w:r w:rsidR="00E26764" w:rsidRPr="00F912B4">
        <w:rPr>
          <w:i/>
          <w:sz w:val="24"/>
          <w:szCs w:val="24"/>
        </w:rPr>
        <w:t>.”</w:t>
      </w:r>
    </w:p>
    <w:p w14:paraId="1CA0900A" w14:textId="77777777" w:rsidR="00662F68" w:rsidRPr="00F912B4" w:rsidRDefault="00662F68" w:rsidP="008B3C3A">
      <w:pPr>
        <w:pStyle w:val="ListParagraph"/>
        <w:spacing w:after="0" w:line="240" w:lineRule="auto"/>
        <w:ind w:left="0"/>
        <w:jc w:val="both"/>
        <w:rPr>
          <w:sz w:val="24"/>
          <w:szCs w:val="24"/>
        </w:rPr>
      </w:pPr>
    </w:p>
    <w:p w14:paraId="00000043" w14:textId="1C3994B8" w:rsidR="00C3698B" w:rsidRPr="00662F68" w:rsidRDefault="008B2672" w:rsidP="008B3C3A">
      <w:pPr>
        <w:pStyle w:val="ListParagraph"/>
        <w:numPr>
          <w:ilvl w:val="0"/>
          <w:numId w:val="39"/>
        </w:numPr>
        <w:spacing w:after="0" w:line="240" w:lineRule="auto"/>
        <w:ind w:left="0" w:firstLine="0"/>
        <w:jc w:val="both"/>
        <w:rPr>
          <w:b/>
          <w:bCs/>
          <w:sz w:val="24"/>
          <w:szCs w:val="24"/>
        </w:rPr>
      </w:pPr>
      <w:r w:rsidRPr="00662F68">
        <w:rPr>
          <w:b/>
          <w:bCs/>
          <w:sz w:val="24"/>
          <w:szCs w:val="24"/>
        </w:rPr>
        <w:t>Indicator of Basic Early Writing Skills</w:t>
      </w:r>
    </w:p>
    <w:p w14:paraId="680B1F99" w14:textId="77777777" w:rsidR="00662F68" w:rsidRPr="00662F68" w:rsidRDefault="00662F68" w:rsidP="008B3C3A">
      <w:pPr>
        <w:pStyle w:val="ListParagraph"/>
        <w:spacing w:after="0" w:line="240" w:lineRule="auto"/>
        <w:ind w:left="0"/>
        <w:jc w:val="both"/>
        <w:rPr>
          <w:sz w:val="24"/>
          <w:szCs w:val="24"/>
        </w:rPr>
      </w:pPr>
    </w:p>
    <w:p w14:paraId="09E9AFA3" w14:textId="76D46663" w:rsidR="00F912B4" w:rsidRDefault="008B2672" w:rsidP="008B3C3A">
      <w:pPr>
        <w:pStyle w:val="ListParagraph"/>
        <w:numPr>
          <w:ilvl w:val="1"/>
          <w:numId w:val="39"/>
        </w:numPr>
        <w:spacing w:after="0" w:line="240" w:lineRule="auto"/>
        <w:ind w:left="0" w:firstLine="0"/>
        <w:jc w:val="both"/>
        <w:rPr>
          <w:sz w:val="24"/>
          <w:szCs w:val="24"/>
        </w:rPr>
      </w:pPr>
      <w:r w:rsidRPr="00F912B4">
        <w:rPr>
          <w:sz w:val="24"/>
          <w:szCs w:val="24"/>
        </w:rPr>
        <w:t xml:space="preserve">Before starting each writing task where timing is relevant, </w:t>
      </w:r>
      <w:r w:rsidR="00014357" w:rsidRPr="00F912B4">
        <w:rPr>
          <w:sz w:val="24"/>
          <w:szCs w:val="24"/>
        </w:rPr>
        <w:t>propose</w:t>
      </w:r>
      <w:r w:rsidR="00766CEC" w:rsidRPr="00F912B4">
        <w:rPr>
          <w:sz w:val="24"/>
          <w:szCs w:val="24"/>
        </w:rPr>
        <w:t xml:space="preserve"> </w:t>
      </w:r>
      <w:r w:rsidRPr="00F912B4">
        <w:rPr>
          <w:sz w:val="24"/>
          <w:szCs w:val="24"/>
        </w:rPr>
        <w:t>the task as a game to the student. The game is that at some unexpected point in the task</w:t>
      </w:r>
      <w:r w:rsidR="0015394C" w:rsidRPr="00F912B4">
        <w:rPr>
          <w:sz w:val="24"/>
          <w:szCs w:val="24"/>
        </w:rPr>
        <w:t>,</w:t>
      </w:r>
      <w:r w:rsidRPr="00F912B4">
        <w:rPr>
          <w:sz w:val="24"/>
          <w:szCs w:val="24"/>
        </w:rPr>
        <w:t xml:space="preserve"> they will be told to make a mark just below the letter, word, or sentence they are writing. Start timing when the child begins to write the first linguistic unit (i.e., letter, word, or sentence).</w:t>
      </w:r>
    </w:p>
    <w:p w14:paraId="1D9E62D7" w14:textId="77777777" w:rsidR="00662F68" w:rsidRDefault="00662F68" w:rsidP="008B3C3A">
      <w:pPr>
        <w:pStyle w:val="ListParagraph"/>
        <w:spacing w:after="0" w:line="240" w:lineRule="auto"/>
        <w:ind w:left="0"/>
        <w:jc w:val="both"/>
        <w:rPr>
          <w:sz w:val="24"/>
          <w:szCs w:val="24"/>
        </w:rPr>
      </w:pPr>
    </w:p>
    <w:p w14:paraId="787DB789" w14:textId="72F75E70" w:rsidR="00F912B4" w:rsidRDefault="008B2672" w:rsidP="008B3C3A">
      <w:pPr>
        <w:pStyle w:val="ListParagraph"/>
        <w:numPr>
          <w:ilvl w:val="1"/>
          <w:numId w:val="39"/>
        </w:numPr>
        <w:spacing w:after="0" w:line="240" w:lineRule="auto"/>
        <w:ind w:left="0" w:firstLine="0"/>
        <w:jc w:val="both"/>
        <w:rPr>
          <w:sz w:val="24"/>
          <w:szCs w:val="24"/>
        </w:rPr>
      </w:pPr>
      <w:r w:rsidRPr="00F912B4">
        <w:rPr>
          <w:sz w:val="24"/>
          <w:szCs w:val="24"/>
        </w:rPr>
        <w:t>For copying tasks</w:t>
      </w:r>
    </w:p>
    <w:p w14:paraId="7EC2D588" w14:textId="77777777" w:rsidR="00662F68" w:rsidRDefault="00662F68" w:rsidP="008B3C3A">
      <w:pPr>
        <w:pStyle w:val="ListParagraph"/>
        <w:spacing w:after="0" w:line="240" w:lineRule="auto"/>
        <w:ind w:left="0"/>
        <w:jc w:val="both"/>
        <w:rPr>
          <w:sz w:val="24"/>
          <w:szCs w:val="24"/>
        </w:rPr>
      </w:pPr>
    </w:p>
    <w:p w14:paraId="7C2574D6" w14:textId="79B43DE2" w:rsidR="00DD35EC" w:rsidRDefault="00856EE9" w:rsidP="008B3C3A">
      <w:pPr>
        <w:pStyle w:val="ListParagraph"/>
        <w:numPr>
          <w:ilvl w:val="2"/>
          <w:numId w:val="39"/>
        </w:numPr>
        <w:spacing w:after="0" w:line="240" w:lineRule="auto"/>
        <w:ind w:left="0" w:firstLine="0"/>
        <w:jc w:val="both"/>
        <w:rPr>
          <w:sz w:val="24"/>
          <w:szCs w:val="24"/>
        </w:rPr>
      </w:pPr>
      <w:r w:rsidRPr="00F912B4">
        <w:rPr>
          <w:sz w:val="24"/>
          <w:szCs w:val="24"/>
        </w:rPr>
        <w:t xml:space="preserve">Give the child expectations of success with phrases like </w:t>
      </w:r>
      <w:r w:rsidRPr="00F912B4">
        <w:rPr>
          <w:i/>
          <w:sz w:val="24"/>
          <w:szCs w:val="24"/>
        </w:rPr>
        <w:t>‘I know you know write very well; I wish you would</w:t>
      </w:r>
      <w:r w:rsidRPr="00F912B4">
        <w:rPr>
          <w:sz w:val="24"/>
          <w:szCs w:val="24"/>
        </w:rPr>
        <w:t xml:space="preserve"> ...’ or </w:t>
      </w:r>
      <w:r w:rsidRPr="00F912B4">
        <w:rPr>
          <w:i/>
          <w:sz w:val="24"/>
          <w:szCs w:val="24"/>
        </w:rPr>
        <w:t>‘Your teacher told me you’ve learned to write very well.’</w:t>
      </w:r>
      <w:r w:rsidRPr="00F912B4">
        <w:rPr>
          <w:sz w:val="24"/>
          <w:szCs w:val="24"/>
        </w:rPr>
        <w:t xml:space="preserve"> Say, </w:t>
      </w:r>
      <w:r w:rsidRPr="00F912B4">
        <w:rPr>
          <w:i/>
          <w:sz w:val="24"/>
          <w:szCs w:val="24"/>
        </w:rPr>
        <w:t xml:space="preserve">‘If you can’t write </w:t>
      </w:r>
      <w:r w:rsidRPr="00F912B4">
        <w:rPr>
          <w:sz w:val="24"/>
          <w:szCs w:val="24"/>
        </w:rPr>
        <w:t>it (</w:t>
      </w:r>
      <w:r w:rsidRPr="00F912B4">
        <w:rPr>
          <w:i/>
          <w:sz w:val="24"/>
          <w:szCs w:val="24"/>
        </w:rPr>
        <w:t xml:space="preserve">letter </w:t>
      </w:r>
      <w:r w:rsidRPr="00F912B4">
        <w:rPr>
          <w:sz w:val="24"/>
          <w:szCs w:val="24"/>
        </w:rPr>
        <w:t xml:space="preserve">or </w:t>
      </w:r>
      <w:r w:rsidRPr="00F912B4">
        <w:rPr>
          <w:i/>
          <w:sz w:val="24"/>
          <w:szCs w:val="24"/>
        </w:rPr>
        <w:t>word</w:t>
      </w:r>
      <w:r w:rsidRPr="00F912B4">
        <w:rPr>
          <w:sz w:val="24"/>
          <w:szCs w:val="24"/>
        </w:rPr>
        <w:t xml:space="preserve">), </w:t>
      </w:r>
      <w:r w:rsidRPr="00F912B4">
        <w:rPr>
          <w:i/>
          <w:sz w:val="24"/>
          <w:szCs w:val="24"/>
        </w:rPr>
        <w:t>don’t worry, continue with the next one’.</w:t>
      </w:r>
      <w:r w:rsidRPr="00F912B4">
        <w:rPr>
          <w:sz w:val="24"/>
          <w:szCs w:val="24"/>
        </w:rPr>
        <w:t xml:space="preserve"> If the child does not begin to write the first example, say </w:t>
      </w:r>
      <w:r w:rsidRPr="00F912B4">
        <w:rPr>
          <w:i/>
          <w:sz w:val="24"/>
          <w:szCs w:val="24"/>
        </w:rPr>
        <w:t xml:space="preserve">‘See how I do </w:t>
      </w:r>
      <w:proofErr w:type="gramStart"/>
      <w:r w:rsidRPr="00F912B4">
        <w:rPr>
          <w:i/>
          <w:sz w:val="24"/>
          <w:szCs w:val="24"/>
        </w:rPr>
        <w:t>it,‘</w:t>
      </w:r>
      <w:proofErr w:type="gramEnd"/>
      <w:r w:rsidRPr="00F912B4">
        <w:rPr>
          <w:sz w:val="24"/>
          <w:szCs w:val="24"/>
        </w:rPr>
        <w:t xml:space="preserve"> and write out the first example.</w:t>
      </w:r>
      <w:r w:rsidR="00F1490B">
        <w:rPr>
          <w:sz w:val="24"/>
          <w:szCs w:val="24"/>
        </w:rPr>
        <w:t xml:space="preserve"> </w:t>
      </w:r>
    </w:p>
    <w:p w14:paraId="12B6F46D" w14:textId="77777777" w:rsidR="00662F68" w:rsidRDefault="00662F68" w:rsidP="008B3C3A">
      <w:pPr>
        <w:pStyle w:val="ListParagraph"/>
        <w:spacing w:after="0" w:line="240" w:lineRule="auto"/>
        <w:ind w:left="0"/>
        <w:jc w:val="both"/>
        <w:rPr>
          <w:sz w:val="24"/>
          <w:szCs w:val="24"/>
        </w:rPr>
      </w:pPr>
    </w:p>
    <w:p w14:paraId="039EA0B1" w14:textId="3A66FD4C" w:rsidR="00DD35EC" w:rsidRDefault="00014357" w:rsidP="008B3C3A">
      <w:pPr>
        <w:pStyle w:val="ListParagraph"/>
        <w:numPr>
          <w:ilvl w:val="2"/>
          <w:numId w:val="39"/>
        </w:numPr>
        <w:spacing w:after="0" w:line="240" w:lineRule="auto"/>
        <w:ind w:left="0" w:firstLine="0"/>
        <w:jc w:val="both"/>
        <w:rPr>
          <w:sz w:val="24"/>
          <w:szCs w:val="24"/>
        </w:rPr>
      </w:pPr>
      <w:r w:rsidRPr="00DD35EC">
        <w:rPr>
          <w:sz w:val="24"/>
          <w:szCs w:val="24"/>
        </w:rPr>
        <w:t>A</w:t>
      </w:r>
      <w:r w:rsidR="008B2672" w:rsidRPr="00DD35EC">
        <w:rPr>
          <w:sz w:val="24"/>
          <w:szCs w:val="24"/>
        </w:rPr>
        <w:t>fter the first minute</w:t>
      </w:r>
      <w:r w:rsidRPr="00DD35EC">
        <w:rPr>
          <w:sz w:val="24"/>
          <w:szCs w:val="24"/>
        </w:rPr>
        <w:t>, tell the child to make the mark</w:t>
      </w:r>
      <w:r w:rsidR="008B2672" w:rsidRPr="00DD35EC">
        <w:rPr>
          <w:sz w:val="24"/>
          <w:szCs w:val="24"/>
        </w:rPr>
        <w:t xml:space="preserve">, but not that they have a set time to complete the task, or that the time taken is being measured. </w:t>
      </w:r>
    </w:p>
    <w:p w14:paraId="1C100EEC" w14:textId="77777777" w:rsidR="00662F68" w:rsidRPr="00662F68" w:rsidRDefault="00662F68" w:rsidP="008B3C3A">
      <w:pPr>
        <w:spacing w:after="0" w:line="240" w:lineRule="auto"/>
        <w:jc w:val="both"/>
        <w:rPr>
          <w:sz w:val="24"/>
          <w:szCs w:val="24"/>
        </w:rPr>
      </w:pPr>
    </w:p>
    <w:p w14:paraId="4FAE437B" w14:textId="718CD50A" w:rsidR="00DD35EC" w:rsidRDefault="008B2672" w:rsidP="008B3C3A">
      <w:pPr>
        <w:pStyle w:val="ListParagraph"/>
        <w:numPr>
          <w:ilvl w:val="2"/>
          <w:numId w:val="39"/>
        </w:numPr>
        <w:spacing w:after="0" w:line="240" w:lineRule="auto"/>
        <w:ind w:left="0" w:firstLine="0"/>
        <w:jc w:val="both"/>
        <w:rPr>
          <w:sz w:val="24"/>
          <w:szCs w:val="24"/>
        </w:rPr>
      </w:pPr>
      <w:r w:rsidRPr="00DD35EC">
        <w:rPr>
          <w:sz w:val="24"/>
          <w:szCs w:val="24"/>
        </w:rPr>
        <w:t xml:space="preserve">Do not stop the stopwatch at the end of a minute: let them finish writing all the letters or </w:t>
      </w:r>
      <w:r w:rsidR="00BB743D" w:rsidRPr="00DD35EC">
        <w:rPr>
          <w:sz w:val="24"/>
          <w:szCs w:val="24"/>
        </w:rPr>
        <w:t>words and</w:t>
      </w:r>
      <w:r w:rsidRPr="00DD35EC">
        <w:rPr>
          <w:sz w:val="24"/>
          <w:szCs w:val="24"/>
        </w:rPr>
        <w:t xml:space="preserve"> continue to time the process until they have finished writing the last linguistic unit. </w:t>
      </w:r>
      <w:r w:rsidR="00856EE9" w:rsidRPr="00DD35EC">
        <w:rPr>
          <w:sz w:val="24"/>
          <w:szCs w:val="24"/>
        </w:rPr>
        <w:t>Stop timing if the child indicates they cannot continue or after the full five minutes is up.</w:t>
      </w:r>
    </w:p>
    <w:p w14:paraId="42D5DB11" w14:textId="77777777" w:rsidR="008B3C3A" w:rsidRDefault="008B3C3A" w:rsidP="008B3C3A">
      <w:pPr>
        <w:pStyle w:val="ListParagraph"/>
        <w:spacing w:after="0" w:line="240" w:lineRule="auto"/>
        <w:ind w:left="0"/>
        <w:jc w:val="both"/>
        <w:rPr>
          <w:sz w:val="24"/>
          <w:szCs w:val="24"/>
        </w:rPr>
      </w:pPr>
    </w:p>
    <w:p w14:paraId="0019FA34" w14:textId="77777777" w:rsidR="008B3C3A" w:rsidRDefault="008B2672" w:rsidP="008B3C3A">
      <w:pPr>
        <w:pStyle w:val="ListParagraph"/>
        <w:numPr>
          <w:ilvl w:val="1"/>
          <w:numId w:val="39"/>
        </w:numPr>
        <w:spacing w:after="0" w:line="240" w:lineRule="auto"/>
        <w:ind w:left="0" w:firstLine="0"/>
        <w:jc w:val="both"/>
        <w:rPr>
          <w:sz w:val="24"/>
          <w:szCs w:val="24"/>
        </w:rPr>
      </w:pPr>
      <w:r w:rsidRPr="00DD35EC">
        <w:rPr>
          <w:sz w:val="24"/>
          <w:szCs w:val="24"/>
        </w:rPr>
        <w:t>For dictation tasks, if the child does not begin to write the first example when dictate</w:t>
      </w:r>
      <w:r w:rsidR="008B3C3A">
        <w:rPr>
          <w:sz w:val="24"/>
          <w:szCs w:val="24"/>
        </w:rPr>
        <w:t>d</w:t>
      </w:r>
      <w:r w:rsidRPr="00DD35EC">
        <w:rPr>
          <w:sz w:val="24"/>
          <w:szCs w:val="24"/>
        </w:rPr>
        <w:t xml:space="preserve">, say </w:t>
      </w:r>
      <w:r w:rsidRPr="00DD35EC">
        <w:rPr>
          <w:i/>
          <w:sz w:val="24"/>
          <w:szCs w:val="24"/>
        </w:rPr>
        <w:t>‘See how I do it</w:t>
      </w:r>
      <w:r w:rsidR="00766CEC" w:rsidRPr="00DD35EC">
        <w:rPr>
          <w:i/>
          <w:sz w:val="24"/>
          <w:szCs w:val="24"/>
        </w:rPr>
        <w:t>,</w:t>
      </w:r>
      <w:r w:rsidRPr="00DD35EC">
        <w:rPr>
          <w:i/>
          <w:sz w:val="24"/>
          <w:szCs w:val="24"/>
        </w:rPr>
        <w:t>’</w:t>
      </w:r>
      <w:r w:rsidRPr="00DD35EC">
        <w:rPr>
          <w:sz w:val="24"/>
          <w:szCs w:val="24"/>
        </w:rPr>
        <w:t xml:space="preserve"> and show the child how to do the first two letters or words of the example. Children must </w:t>
      </w:r>
      <w:r w:rsidR="00014357" w:rsidRPr="00DD35EC">
        <w:rPr>
          <w:sz w:val="24"/>
          <w:szCs w:val="24"/>
        </w:rPr>
        <w:t>always remember</w:t>
      </w:r>
      <w:r w:rsidRPr="00DD35EC">
        <w:rPr>
          <w:sz w:val="24"/>
          <w:szCs w:val="24"/>
        </w:rPr>
        <w:t xml:space="preserve"> to write from left to right and top to bottom and must write within the ruled lines on the answer paper.</w:t>
      </w:r>
      <w:r w:rsidR="008869EB" w:rsidRPr="00DD35EC">
        <w:rPr>
          <w:sz w:val="24"/>
          <w:szCs w:val="24"/>
        </w:rPr>
        <w:t xml:space="preserve"> </w:t>
      </w:r>
    </w:p>
    <w:p w14:paraId="241FB638" w14:textId="77777777" w:rsidR="008B3C3A" w:rsidRDefault="008B3C3A" w:rsidP="008B3C3A">
      <w:pPr>
        <w:pStyle w:val="ListParagraph"/>
        <w:spacing w:after="0" w:line="240" w:lineRule="auto"/>
        <w:ind w:left="0"/>
        <w:jc w:val="both"/>
        <w:rPr>
          <w:sz w:val="24"/>
          <w:szCs w:val="24"/>
        </w:rPr>
      </w:pPr>
    </w:p>
    <w:p w14:paraId="18EB9FA4" w14:textId="072AC3EF" w:rsidR="008B3C3A" w:rsidRDefault="008869EB" w:rsidP="008B3C3A">
      <w:pPr>
        <w:pStyle w:val="ListParagraph"/>
        <w:numPr>
          <w:ilvl w:val="2"/>
          <w:numId w:val="39"/>
        </w:numPr>
        <w:spacing w:after="0" w:line="240" w:lineRule="auto"/>
        <w:ind w:left="0" w:firstLine="0"/>
        <w:jc w:val="both"/>
        <w:rPr>
          <w:sz w:val="24"/>
          <w:szCs w:val="24"/>
        </w:rPr>
      </w:pPr>
      <w:r w:rsidRPr="00DD35EC">
        <w:rPr>
          <w:sz w:val="24"/>
          <w:szCs w:val="24"/>
        </w:rPr>
        <w:lastRenderedPageBreak/>
        <w:t xml:space="preserve">Repeat twice, slowly and pronouncing each word correctly. If the child asks if the word can be repeated, do so only once more. Do not repeat the word aloud while writing, as the child might take this as a model and use this strategy when trying to write the following words. </w:t>
      </w:r>
    </w:p>
    <w:p w14:paraId="6E030EF1" w14:textId="77777777" w:rsidR="008B3C3A" w:rsidRPr="008B3C3A" w:rsidRDefault="008B3C3A" w:rsidP="008B3C3A">
      <w:pPr>
        <w:pStyle w:val="ListParagraph"/>
        <w:spacing w:after="0" w:line="240" w:lineRule="auto"/>
        <w:ind w:left="0"/>
        <w:jc w:val="both"/>
        <w:rPr>
          <w:sz w:val="24"/>
          <w:szCs w:val="24"/>
        </w:rPr>
      </w:pPr>
    </w:p>
    <w:p w14:paraId="7A775E52" w14:textId="1E68C0F6" w:rsidR="00DD35EC" w:rsidRDefault="008B2672" w:rsidP="008B3C3A">
      <w:pPr>
        <w:pStyle w:val="ListParagraph"/>
        <w:numPr>
          <w:ilvl w:val="1"/>
          <w:numId w:val="39"/>
        </w:numPr>
        <w:spacing w:after="0" w:line="240" w:lineRule="auto"/>
        <w:ind w:left="0" w:firstLine="0"/>
        <w:jc w:val="both"/>
        <w:rPr>
          <w:sz w:val="24"/>
          <w:szCs w:val="24"/>
        </w:rPr>
      </w:pPr>
      <w:r w:rsidRPr="00DD35EC">
        <w:rPr>
          <w:sz w:val="24"/>
          <w:szCs w:val="24"/>
        </w:rPr>
        <w:t xml:space="preserve">For written production tasks, </w:t>
      </w:r>
      <w:r w:rsidR="00035FC0">
        <w:rPr>
          <w:sz w:val="24"/>
          <w:szCs w:val="24"/>
        </w:rPr>
        <w:t>a</w:t>
      </w:r>
      <w:r w:rsidR="00014357" w:rsidRPr="00DD35EC">
        <w:rPr>
          <w:sz w:val="24"/>
          <w:szCs w:val="24"/>
        </w:rPr>
        <w:t xml:space="preserve">fter the first 5 minutes, tell the child to make the mark, </w:t>
      </w:r>
      <w:r w:rsidRPr="00DD35EC">
        <w:rPr>
          <w:sz w:val="24"/>
          <w:szCs w:val="24"/>
        </w:rPr>
        <w:t>do not stop the stopwatch</w:t>
      </w:r>
      <w:r w:rsidR="00E26764" w:rsidRPr="00DD35EC">
        <w:rPr>
          <w:sz w:val="24"/>
          <w:szCs w:val="24"/>
        </w:rPr>
        <w:t>,</w:t>
      </w:r>
      <w:r w:rsidRPr="00DD35EC">
        <w:rPr>
          <w:sz w:val="24"/>
          <w:szCs w:val="24"/>
        </w:rPr>
        <w:t xml:space="preserve"> and continue to time the process until they have finished writing the last word. Stop timing if the child indicates they cannot continue or after completion of the full ten-minute period.</w:t>
      </w:r>
    </w:p>
    <w:p w14:paraId="0C941830" w14:textId="77777777" w:rsidR="008B3C3A" w:rsidRDefault="008B3C3A" w:rsidP="008B3C3A">
      <w:pPr>
        <w:pStyle w:val="ListParagraph"/>
        <w:spacing w:after="0" w:line="240" w:lineRule="auto"/>
        <w:ind w:left="0"/>
        <w:jc w:val="both"/>
        <w:rPr>
          <w:sz w:val="24"/>
          <w:szCs w:val="24"/>
        </w:rPr>
      </w:pPr>
    </w:p>
    <w:p w14:paraId="00000048" w14:textId="6686873C" w:rsidR="00C3698B" w:rsidRDefault="008B2672" w:rsidP="008B3C3A">
      <w:pPr>
        <w:pStyle w:val="ListParagraph"/>
        <w:numPr>
          <w:ilvl w:val="1"/>
          <w:numId w:val="39"/>
        </w:numPr>
        <w:spacing w:after="0" w:line="240" w:lineRule="auto"/>
        <w:ind w:left="0" w:firstLine="0"/>
        <w:jc w:val="both"/>
        <w:rPr>
          <w:sz w:val="24"/>
          <w:szCs w:val="24"/>
        </w:rPr>
      </w:pPr>
      <w:r w:rsidRPr="00DD35EC">
        <w:rPr>
          <w:sz w:val="24"/>
          <w:szCs w:val="24"/>
        </w:rPr>
        <w:t xml:space="preserve">Each form of IPAE is composed of a booklet for the student and a booklet or record sheet for the examiner. </w:t>
      </w:r>
      <w:r w:rsidR="00035FC0">
        <w:rPr>
          <w:sz w:val="24"/>
          <w:szCs w:val="24"/>
        </w:rPr>
        <w:t xml:space="preserve">Perform </w:t>
      </w:r>
      <w:r w:rsidRPr="00DD35EC">
        <w:rPr>
          <w:sz w:val="24"/>
          <w:szCs w:val="24"/>
        </w:rPr>
        <w:t xml:space="preserve">the following tasks (see </w:t>
      </w:r>
      <w:r w:rsidRPr="00035FC0">
        <w:rPr>
          <w:b/>
          <w:bCs/>
          <w:sz w:val="24"/>
          <w:szCs w:val="24"/>
        </w:rPr>
        <w:t>Figure 4</w:t>
      </w:r>
      <w:r w:rsidRPr="00DD35EC">
        <w:rPr>
          <w:sz w:val="24"/>
          <w:szCs w:val="24"/>
        </w:rPr>
        <w:t>)</w:t>
      </w:r>
      <w:r w:rsidR="00035FC0">
        <w:rPr>
          <w:sz w:val="24"/>
          <w:szCs w:val="24"/>
        </w:rPr>
        <w:t>.</w:t>
      </w:r>
    </w:p>
    <w:p w14:paraId="51FEF179" w14:textId="77777777" w:rsidR="00035FC0" w:rsidRPr="00DD35EC" w:rsidRDefault="00035FC0" w:rsidP="00035FC0">
      <w:pPr>
        <w:pStyle w:val="ListParagraph"/>
        <w:spacing w:after="0" w:line="240" w:lineRule="auto"/>
        <w:ind w:left="0"/>
        <w:jc w:val="both"/>
        <w:rPr>
          <w:sz w:val="24"/>
          <w:szCs w:val="24"/>
        </w:rPr>
      </w:pPr>
    </w:p>
    <w:p w14:paraId="6EC19F41" w14:textId="38F59E1A" w:rsidR="00DD35EC" w:rsidRDefault="00035FC0" w:rsidP="008B3C3A">
      <w:pPr>
        <w:spacing w:after="0" w:line="240" w:lineRule="auto"/>
        <w:contextualSpacing/>
        <w:jc w:val="both"/>
        <w:rPr>
          <w:sz w:val="24"/>
          <w:szCs w:val="24"/>
        </w:rPr>
      </w:pPr>
      <w:r>
        <w:rPr>
          <w:sz w:val="24"/>
          <w:szCs w:val="24"/>
        </w:rPr>
        <w:t>[</w:t>
      </w:r>
      <w:r w:rsidR="008B2672">
        <w:rPr>
          <w:sz w:val="24"/>
          <w:szCs w:val="24"/>
        </w:rPr>
        <w:t>Insert Please Figure 4 about here</w:t>
      </w:r>
      <w:r>
        <w:rPr>
          <w:sz w:val="24"/>
          <w:szCs w:val="24"/>
        </w:rPr>
        <w:t>]</w:t>
      </w:r>
    </w:p>
    <w:p w14:paraId="06CE5288" w14:textId="77777777" w:rsidR="00662F68" w:rsidRDefault="00662F68" w:rsidP="008B3C3A">
      <w:pPr>
        <w:pStyle w:val="ListParagraph"/>
        <w:spacing w:after="0" w:line="240" w:lineRule="auto"/>
        <w:ind w:left="0"/>
        <w:jc w:val="both"/>
        <w:rPr>
          <w:i/>
          <w:sz w:val="24"/>
          <w:szCs w:val="24"/>
        </w:rPr>
      </w:pPr>
    </w:p>
    <w:p w14:paraId="5C47001B" w14:textId="402F5860" w:rsidR="00DD35EC" w:rsidRDefault="008B2672" w:rsidP="008B3C3A">
      <w:pPr>
        <w:pStyle w:val="ListParagraph"/>
        <w:numPr>
          <w:ilvl w:val="2"/>
          <w:numId w:val="39"/>
        </w:numPr>
        <w:spacing w:after="0" w:line="240" w:lineRule="auto"/>
        <w:ind w:left="0" w:firstLine="0"/>
        <w:jc w:val="both"/>
        <w:rPr>
          <w:sz w:val="24"/>
          <w:szCs w:val="24"/>
        </w:rPr>
      </w:pPr>
      <w:r w:rsidRPr="00DD35EC">
        <w:rPr>
          <w:i/>
          <w:sz w:val="24"/>
          <w:szCs w:val="24"/>
        </w:rPr>
        <w:t xml:space="preserve">Copying letters. </w:t>
      </w:r>
      <w:r w:rsidR="00035FC0">
        <w:rPr>
          <w:sz w:val="24"/>
          <w:szCs w:val="24"/>
        </w:rPr>
        <w:t>S</w:t>
      </w:r>
      <w:r w:rsidRPr="00DD35EC">
        <w:rPr>
          <w:sz w:val="24"/>
          <w:szCs w:val="24"/>
        </w:rPr>
        <w:t>ee if the child has acquired the motor patterns for writing letters</w:t>
      </w:r>
      <w:r w:rsidR="00035FC0">
        <w:rPr>
          <w:sz w:val="24"/>
          <w:szCs w:val="24"/>
        </w:rPr>
        <w:t>.</w:t>
      </w:r>
    </w:p>
    <w:p w14:paraId="7354B313" w14:textId="77777777" w:rsidR="00662F68" w:rsidRDefault="00662F68" w:rsidP="008B3C3A">
      <w:pPr>
        <w:pStyle w:val="ListParagraph"/>
        <w:spacing w:after="0" w:line="240" w:lineRule="auto"/>
        <w:ind w:left="0"/>
        <w:jc w:val="both"/>
        <w:rPr>
          <w:sz w:val="24"/>
          <w:szCs w:val="24"/>
        </w:rPr>
      </w:pPr>
    </w:p>
    <w:p w14:paraId="1CB5ACF2" w14:textId="6F50D210" w:rsidR="00DD35EC" w:rsidRDefault="00EF4A81" w:rsidP="00035FC0">
      <w:pPr>
        <w:pStyle w:val="ListParagraph"/>
        <w:numPr>
          <w:ilvl w:val="3"/>
          <w:numId w:val="39"/>
        </w:numPr>
        <w:spacing w:after="0" w:line="240" w:lineRule="auto"/>
        <w:ind w:left="0" w:firstLine="0"/>
        <w:jc w:val="both"/>
        <w:rPr>
          <w:sz w:val="24"/>
          <w:szCs w:val="24"/>
        </w:rPr>
      </w:pPr>
      <w:r w:rsidRPr="00DD35EC">
        <w:rPr>
          <w:sz w:val="24"/>
          <w:szCs w:val="24"/>
        </w:rPr>
        <w:t>Ask the student</w:t>
      </w:r>
      <w:r w:rsidR="008B2672" w:rsidRPr="00DD35EC">
        <w:rPr>
          <w:sz w:val="24"/>
          <w:szCs w:val="24"/>
        </w:rPr>
        <w:t xml:space="preserve"> to choose either the manuscript or cursive template, whichever they consider easier and feel they can do faster. Ask </w:t>
      </w:r>
      <w:r w:rsidRPr="00DD35EC">
        <w:rPr>
          <w:sz w:val="24"/>
          <w:szCs w:val="24"/>
        </w:rPr>
        <w:t>the student</w:t>
      </w:r>
      <w:r w:rsidR="008B2672" w:rsidRPr="00DD35EC">
        <w:rPr>
          <w:sz w:val="24"/>
          <w:szCs w:val="24"/>
        </w:rPr>
        <w:t xml:space="preserve"> to copy the letters of the alphabet, staying within the lines of the ruled paper and using their preferred style, cursive</w:t>
      </w:r>
      <w:r w:rsidR="00E26764" w:rsidRPr="00DD35EC">
        <w:rPr>
          <w:sz w:val="24"/>
          <w:szCs w:val="24"/>
        </w:rPr>
        <w:t>,</w:t>
      </w:r>
      <w:r w:rsidR="008B2672" w:rsidRPr="00DD35EC">
        <w:rPr>
          <w:sz w:val="24"/>
          <w:szCs w:val="24"/>
        </w:rPr>
        <w:t xml:space="preserve"> or manuscript. </w:t>
      </w:r>
      <w:r w:rsidRPr="00DD35EC">
        <w:rPr>
          <w:sz w:val="24"/>
          <w:szCs w:val="24"/>
        </w:rPr>
        <w:t>Ask the student</w:t>
      </w:r>
      <w:r w:rsidR="007E03BC" w:rsidRPr="00DD35EC">
        <w:rPr>
          <w:sz w:val="24"/>
          <w:szCs w:val="24"/>
        </w:rPr>
        <w:t xml:space="preserve"> to </w:t>
      </w:r>
      <w:r w:rsidR="008B2672" w:rsidRPr="00DD35EC">
        <w:rPr>
          <w:sz w:val="24"/>
          <w:szCs w:val="24"/>
        </w:rPr>
        <w:t>copy as fast as possible</w:t>
      </w:r>
      <w:r w:rsidR="00014357" w:rsidRPr="00DD35EC">
        <w:rPr>
          <w:sz w:val="24"/>
          <w:szCs w:val="24"/>
        </w:rPr>
        <w:t>,</w:t>
      </w:r>
      <w:r w:rsidR="007E03BC" w:rsidRPr="00DD35EC">
        <w:rPr>
          <w:sz w:val="24"/>
          <w:szCs w:val="24"/>
        </w:rPr>
        <w:t xml:space="preserve"> trying</w:t>
      </w:r>
      <w:r w:rsidR="007E03BC" w:rsidRPr="00035FC0">
        <w:rPr>
          <w:sz w:val="24"/>
          <w:szCs w:val="24"/>
        </w:rPr>
        <w:t xml:space="preserve"> not to be wrong</w:t>
      </w:r>
      <w:r w:rsidR="008B2672" w:rsidRPr="00035FC0">
        <w:rPr>
          <w:sz w:val="24"/>
          <w:szCs w:val="24"/>
        </w:rPr>
        <w:t xml:space="preserve">. Note that the child must write from left to right and top to bottom. </w:t>
      </w:r>
    </w:p>
    <w:p w14:paraId="0A97A348" w14:textId="77777777" w:rsidR="00035FC0" w:rsidRPr="00035FC0" w:rsidRDefault="00035FC0" w:rsidP="00035FC0">
      <w:pPr>
        <w:pStyle w:val="ListParagraph"/>
        <w:spacing w:after="0" w:line="240" w:lineRule="auto"/>
        <w:ind w:left="0"/>
        <w:jc w:val="both"/>
        <w:rPr>
          <w:sz w:val="24"/>
          <w:szCs w:val="24"/>
        </w:rPr>
      </w:pPr>
    </w:p>
    <w:p w14:paraId="0000004A" w14:textId="134C222E" w:rsidR="00C3698B" w:rsidRDefault="008B2672" w:rsidP="008B3C3A">
      <w:pPr>
        <w:pStyle w:val="ListParagraph"/>
        <w:numPr>
          <w:ilvl w:val="3"/>
          <w:numId w:val="39"/>
        </w:numPr>
        <w:spacing w:after="0" w:line="240" w:lineRule="auto"/>
        <w:ind w:left="0" w:firstLine="0"/>
        <w:jc w:val="both"/>
        <w:rPr>
          <w:sz w:val="24"/>
          <w:szCs w:val="24"/>
        </w:rPr>
      </w:pPr>
      <w:r w:rsidRPr="00DD35EC">
        <w:rPr>
          <w:sz w:val="24"/>
          <w:szCs w:val="24"/>
        </w:rPr>
        <w:t xml:space="preserve">Start timing when the child begins to write the first letter. If the child does not start writing when prompted, say </w:t>
      </w:r>
      <w:r w:rsidRPr="00DD35EC">
        <w:rPr>
          <w:i/>
          <w:sz w:val="24"/>
          <w:szCs w:val="24"/>
        </w:rPr>
        <w:t>‘See how I do it</w:t>
      </w:r>
      <w:r w:rsidR="00E26764" w:rsidRPr="00DD35EC">
        <w:rPr>
          <w:i/>
          <w:sz w:val="24"/>
          <w:szCs w:val="24"/>
        </w:rPr>
        <w:t>,</w:t>
      </w:r>
      <w:r w:rsidRPr="00DD35EC">
        <w:rPr>
          <w:i/>
          <w:sz w:val="24"/>
          <w:szCs w:val="24"/>
        </w:rPr>
        <w:t>’</w:t>
      </w:r>
      <w:r w:rsidRPr="00DD35EC">
        <w:rPr>
          <w:sz w:val="24"/>
          <w:szCs w:val="24"/>
        </w:rPr>
        <w:t xml:space="preserve"> and write the first two letters of the alphabet on the top two lines at the upper left of the template: ‘a</w:t>
      </w:r>
      <w:r w:rsidR="00766CEC" w:rsidRPr="00DD35EC">
        <w:rPr>
          <w:sz w:val="24"/>
          <w:szCs w:val="24"/>
        </w:rPr>
        <w:t>,</w:t>
      </w:r>
      <w:r w:rsidRPr="00DD35EC">
        <w:rPr>
          <w:sz w:val="24"/>
          <w:szCs w:val="24"/>
        </w:rPr>
        <w:t>’ ‘b</w:t>
      </w:r>
      <w:r w:rsidR="00E26764" w:rsidRPr="00DD35EC">
        <w:rPr>
          <w:sz w:val="24"/>
          <w:szCs w:val="24"/>
        </w:rPr>
        <w:t>.</w:t>
      </w:r>
      <w:r w:rsidRPr="00DD35EC">
        <w:rPr>
          <w:sz w:val="24"/>
          <w:szCs w:val="24"/>
        </w:rPr>
        <w:t xml:space="preserve">’ If after </w:t>
      </w:r>
      <w:r w:rsidR="00035FC0">
        <w:rPr>
          <w:sz w:val="24"/>
          <w:szCs w:val="24"/>
        </w:rPr>
        <w:t>5 min,</w:t>
      </w:r>
      <w:r w:rsidRPr="00DD35EC">
        <w:rPr>
          <w:sz w:val="24"/>
          <w:szCs w:val="24"/>
        </w:rPr>
        <w:t xml:space="preserve"> the child has not completed the exercise, ask </w:t>
      </w:r>
      <w:r w:rsidR="00EF4A81" w:rsidRPr="00DD35EC">
        <w:rPr>
          <w:sz w:val="24"/>
          <w:szCs w:val="24"/>
        </w:rPr>
        <w:t xml:space="preserve">the student </w:t>
      </w:r>
      <w:r w:rsidRPr="00DD35EC">
        <w:rPr>
          <w:sz w:val="24"/>
          <w:szCs w:val="24"/>
        </w:rPr>
        <w:t>to stop and leave this subtask.</w:t>
      </w:r>
    </w:p>
    <w:p w14:paraId="24A7ED9E" w14:textId="77777777" w:rsidR="00035FC0" w:rsidRPr="00DD35EC" w:rsidRDefault="00035FC0" w:rsidP="00035FC0">
      <w:pPr>
        <w:pStyle w:val="ListParagraph"/>
        <w:spacing w:after="0" w:line="240" w:lineRule="auto"/>
        <w:ind w:left="0"/>
        <w:jc w:val="both"/>
        <w:rPr>
          <w:sz w:val="24"/>
          <w:szCs w:val="24"/>
        </w:rPr>
      </w:pPr>
    </w:p>
    <w:p w14:paraId="13972A5B" w14:textId="340AA2E2" w:rsidR="00DD35EC" w:rsidRDefault="008B2672" w:rsidP="008B3C3A">
      <w:pPr>
        <w:pStyle w:val="ListParagraph"/>
        <w:numPr>
          <w:ilvl w:val="2"/>
          <w:numId w:val="39"/>
        </w:numPr>
        <w:spacing w:after="0" w:line="240" w:lineRule="auto"/>
        <w:ind w:left="0" w:firstLine="0"/>
        <w:jc w:val="both"/>
        <w:rPr>
          <w:sz w:val="24"/>
          <w:szCs w:val="24"/>
        </w:rPr>
      </w:pPr>
      <w:r w:rsidRPr="00DD35EC">
        <w:rPr>
          <w:i/>
          <w:sz w:val="24"/>
          <w:szCs w:val="24"/>
        </w:rPr>
        <w:t>Allograph</w:t>
      </w:r>
      <w:r w:rsidR="000B35A4" w:rsidRPr="00DD35EC">
        <w:rPr>
          <w:i/>
          <w:sz w:val="24"/>
          <w:szCs w:val="24"/>
        </w:rPr>
        <w:t>s</w:t>
      </w:r>
      <w:r w:rsidRPr="00DD35EC">
        <w:rPr>
          <w:i/>
          <w:sz w:val="24"/>
          <w:szCs w:val="24"/>
        </w:rPr>
        <w:t xml:space="preserve">. </w:t>
      </w:r>
      <w:r w:rsidR="00035FC0" w:rsidRPr="00035FC0">
        <w:rPr>
          <w:iCs/>
          <w:sz w:val="24"/>
          <w:szCs w:val="24"/>
        </w:rPr>
        <w:t>S</w:t>
      </w:r>
      <w:r w:rsidRPr="00035FC0">
        <w:rPr>
          <w:iCs/>
          <w:sz w:val="24"/>
          <w:szCs w:val="24"/>
        </w:rPr>
        <w:t>ee</w:t>
      </w:r>
      <w:r w:rsidRPr="00DD35EC">
        <w:rPr>
          <w:sz w:val="24"/>
          <w:szCs w:val="24"/>
        </w:rPr>
        <w:t xml:space="preserve"> if the child is able to select the correct allograph (lower-case letter) for each capital letter. Ask the child to write the lower-case letters of the alphabet. This time, they are shown the capital letters of the alphabet and must write the corresponding lower-case allograph. </w:t>
      </w:r>
      <w:r w:rsidR="00EF4A81" w:rsidRPr="00DD35EC">
        <w:rPr>
          <w:sz w:val="24"/>
          <w:szCs w:val="24"/>
        </w:rPr>
        <w:t>Ask the student to</w:t>
      </w:r>
      <w:r w:rsidRPr="00DD35EC">
        <w:rPr>
          <w:sz w:val="24"/>
          <w:szCs w:val="24"/>
        </w:rPr>
        <w:t xml:space="preserve"> write the letters within a space between the parallel horizontal lines of the ruled paper (show them if necessary). </w:t>
      </w:r>
      <w:r w:rsidR="00EF4A81" w:rsidRPr="00DD35EC">
        <w:rPr>
          <w:sz w:val="24"/>
          <w:szCs w:val="24"/>
        </w:rPr>
        <w:t xml:space="preserve">Ask the student to </w:t>
      </w:r>
      <w:r w:rsidRPr="00DD35EC">
        <w:rPr>
          <w:sz w:val="24"/>
          <w:szCs w:val="24"/>
        </w:rPr>
        <w:t>write as fast as possible</w:t>
      </w:r>
      <w:r w:rsidR="00EF4A81" w:rsidRPr="00DD35EC">
        <w:rPr>
          <w:sz w:val="24"/>
          <w:szCs w:val="24"/>
        </w:rPr>
        <w:t xml:space="preserve"> trying not to be wrong</w:t>
      </w:r>
      <w:r w:rsidRPr="00DD35EC">
        <w:rPr>
          <w:sz w:val="24"/>
          <w:szCs w:val="24"/>
        </w:rPr>
        <w:t xml:space="preserve">. </w:t>
      </w:r>
      <w:r w:rsidR="00BB743D" w:rsidRPr="00DD35EC">
        <w:rPr>
          <w:sz w:val="24"/>
          <w:szCs w:val="24"/>
        </w:rPr>
        <w:t>G</w:t>
      </w:r>
      <w:r w:rsidRPr="00DD35EC">
        <w:rPr>
          <w:sz w:val="24"/>
          <w:szCs w:val="24"/>
        </w:rPr>
        <w:t>ive expectations of success and propose the task as a ‘play of marking the letter’ from the beginning.</w:t>
      </w:r>
    </w:p>
    <w:p w14:paraId="12249225" w14:textId="77777777" w:rsidR="00035FC0" w:rsidRDefault="00035FC0" w:rsidP="00035FC0">
      <w:pPr>
        <w:pStyle w:val="ListParagraph"/>
        <w:spacing w:after="0" w:line="240" w:lineRule="auto"/>
        <w:ind w:left="0"/>
        <w:jc w:val="both"/>
        <w:rPr>
          <w:sz w:val="24"/>
          <w:szCs w:val="24"/>
        </w:rPr>
      </w:pPr>
    </w:p>
    <w:p w14:paraId="4D9BBF06" w14:textId="5F7E2E2F" w:rsidR="00FD1E29" w:rsidRDefault="008B2672" w:rsidP="008B3C3A">
      <w:pPr>
        <w:pStyle w:val="ListParagraph"/>
        <w:numPr>
          <w:ilvl w:val="2"/>
          <w:numId w:val="39"/>
        </w:numPr>
        <w:spacing w:after="0" w:line="240" w:lineRule="auto"/>
        <w:ind w:left="0" w:firstLine="0"/>
        <w:jc w:val="both"/>
        <w:rPr>
          <w:sz w:val="24"/>
          <w:szCs w:val="24"/>
        </w:rPr>
      </w:pPr>
      <w:r w:rsidRPr="00DD35EC">
        <w:rPr>
          <w:i/>
          <w:sz w:val="24"/>
          <w:szCs w:val="24"/>
        </w:rPr>
        <w:t xml:space="preserve">Dictated letters. </w:t>
      </w:r>
      <w:r w:rsidR="00035FC0">
        <w:rPr>
          <w:sz w:val="24"/>
          <w:szCs w:val="24"/>
        </w:rPr>
        <w:t>S</w:t>
      </w:r>
      <w:r w:rsidRPr="00DD35EC">
        <w:rPr>
          <w:sz w:val="24"/>
          <w:szCs w:val="24"/>
        </w:rPr>
        <w:t xml:space="preserve">ee if the student knows the graphic representation of the </w:t>
      </w:r>
      <w:r w:rsidRPr="00662F68">
        <w:rPr>
          <w:i/>
          <w:sz w:val="24"/>
          <w:szCs w:val="24"/>
        </w:rPr>
        <w:t>letters</w:t>
      </w:r>
      <w:r w:rsidRPr="00DD35EC">
        <w:rPr>
          <w:sz w:val="24"/>
          <w:szCs w:val="24"/>
        </w:rPr>
        <w:t xml:space="preserve"> of the alphabet. In this task</w:t>
      </w:r>
      <w:r w:rsidR="00551F6D" w:rsidRPr="00DD35EC">
        <w:rPr>
          <w:sz w:val="24"/>
          <w:szCs w:val="24"/>
        </w:rPr>
        <w:t xml:space="preserve">, </w:t>
      </w:r>
      <w:r w:rsidR="00BB743D" w:rsidRPr="00DD35EC">
        <w:rPr>
          <w:sz w:val="24"/>
          <w:szCs w:val="24"/>
        </w:rPr>
        <w:t>dictate</w:t>
      </w:r>
      <w:r w:rsidRPr="00DD35EC">
        <w:rPr>
          <w:sz w:val="24"/>
          <w:szCs w:val="24"/>
        </w:rPr>
        <w:t xml:space="preserve"> the 27 letters </w:t>
      </w:r>
      <w:r w:rsidR="00551F6D" w:rsidRPr="00DD35EC">
        <w:rPr>
          <w:sz w:val="24"/>
          <w:szCs w:val="24"/>
        </w:rPr>
        <w:t>of the alphabet in a random way by following these instructions:</w:t>
      </w:r>
      <w:r w:rsidRPr="00DD35EC">
        <w:rPr>
          <w:sz w:val="24"/>
          <w:szCs w:val="24"/>
        </w:rPr>
        <w:t xml:space="preserve"> </w:t>
      </w:r>
      <w:r w:rsidR="008869EB" w:rsidRPr="00DD35EC">
        <w:rPr>
          <w:sz w:val="24"/>
          <w:szCs w:val="24"/>
        </w:rPr>
        <w:t>Tell the student that you</w:t>
      </w:r>
      <w:r w:rsidRPr="00DD35EC">
        <w:rPr>
          <w:i/>
          <w:sz w:val="24"/>
          <w:szCs w:val="24"/>
        </w:rPr>
        <w:t xml:space="preserve"> </w:t>
      </w:r>
      <w:r w:rsidR="008869EB" w:rsidRPr="00DD35EC">
        <w:rPr>
          <w:i/>
          <w:sz w:val="24"/>
          <w:szCs w:val="24"/>
        </w:rPr>
        <w:t xml:space="preserve">are we going to </w:t>
      </w:r>
      <w:r w:rsidRPr="00DD35EC">
        <w:rPr>
          <w:i/>
          <w:sz w:val="24"/>
          <w:szCs w:val="24"/>
        </w:rPr>
        <w:t xml:space="preserve">dictate letters and </w:t>
      </w:r>
      <w:r w:rsidR="008869EB" w:rsidRPr="00DD35EC">
        <w:rPr>
          <w:i/>
          <w:sz w:val="24"/>
          <w:szCs w:val="24"/>
        </w:rPr>
        <w:t>they</w:t>
      </w:r>
      <w:r w:rsidRPr="00DD35EC">
        <w:rPr>
          <w:i/>
          <w:sz w:val="24"/>
          <w:szCs w:val="24"/>
        </w:rPr>
        <w:t xml:space="preserve"> have to write them </w:t>
      </w:r>
      <w:r w:rsidR="008869EB" w:rsidRPr="00DD35EC">
        <w:rPr>
          <w:i/>
          <w:sz w:val="24"/>
          <w:szCs w:val="24"/>
        </w:rPr>
        <w:t xml:space="preserve">on the sheet. </w:t>
      </w:r>
      <w:r w:rsidR="00035FC0">
        <w:rPr>
          <w:sz w:val="24"/>
          <w:szCs w:val="24"/>
        </w:rPr>
        <w:t>D</w:t>
      </w:r>
      <w:r w:rsidR="008869EB" w:rsidRPr="00DD35EC">
        <w:rPr>
          <w:sz w:val="24"/>
          <w:szCs w:val="24"/>
        </w:rPr>
        <w:t>ictate each letter twice.</w:t>
      </w:r>
    </w:p>
    <w:p w14:paraId="0822F614" w14:textId="77777777" w:rsidR="00035FC0" w:rsidRDefault="00035FC0" w:rsidP="00035FC0">
      <w:pPr>
        <w:pStyle w:val="ListParagraph"/>
        <w:spacing w:after="0" w:line="240" w:lineRule="auto"/>
        <w:ind w:left="0"/>
        <w:jc w:val="both"/>
        <w:rPr>
          <w:sz w:val="24"/>
          <w:szCs w:val="24"/>
        </w:rPr>
      </w:pPr>
    </w:p>
    <w:p w14:paraId="3B3EB087" w14:textId="777C18CD" w:rsidR="00FD1E29" w:rsidRDefault="00FD1E29" w:rsidP="008B3C3A">
      <w:pPr>
        <w:pStyle w:val="ListParagraph"/>
        <w:numPr>
          <w:ilvl w:val="2"/>
          <w:numId w:val="39"/>
        </w:numPr>
        <w:spacing w:after="0" w:line="240" w:lineRule="auto"/>
        <w:ind w:left="0" w:firstLine="0"/>
        <w:jc w:val="both"/>
        <w:rPr>
          <w:sz w:val="24"/>
          <w:szCs w:val="24"/>
        </w:rPr>
      </w:pPr>
      <w:r w:rsidRPr="00FD1E29">
        <w:rPr>
          <w:i/>
          <w:sz w:val="24"/>
          <w:szCs w:val="24"/>
        </w:rPr>
        <w:t xml:space="preserve">Copying words. </w:t>
      </w:r>
      <w:r w:rsidR="00035FC0">
        <w:rPr>
          <w:sz w:val="24"/>
          <w:szCs w:val="24"/>
        </w:rPr>
        <w:t>S</w:t>
      </w:r>
      <w:r w:rsidRPr="00FD1E29">
        <w:rPr>
          <w:sz w:val="24"/>
          <w:szCs w:val="24"/>
        </w:rPr>
        <w:t xml:space="preserve">ee if the child has acquired the motor patterns for writing words. Ask the student to copy words, staying within the lines of the ruled paper and using their preferred style, cursive or manuscript. Ask the student to copy as fast as possible trying not to be wrong. </w:t>
      </w:r>
    </w:p>
    <w:p w14:paraId="6ED07099" w14:textId="77777777" w:rsidR="00035FC0" w:rsidRPr="00FD1E29" w:rsidRDefault="00035FC0" w:rsidP="00035FC0">
      <w:pPr>
        <w:pStyle w:val="ListParagraph"/>
        <w:spacing w:after="0" w:line="240" w:lineRule="auto"/>
        <w:ind w:left="0"/>
        <w:jc w:val="both"/>
        <w:rPr>
          <w:sz w:val="24"/>
          <w:szCs w:val="24"/>
        </w:rPr>
      </w:pPr>
    </w:p>
    <w:p w14:paraId="446234C0" w14:textId="273633B1" w:rsidR="00DD35EC" w:rsidRDefault="008B2672" w:rsidP="008B3C3A">
      <w:pPr>
        <w:pStyle w:val="ListParagraph"/>
        <w:numPr>
          <w:ilvl w:val="2"/>
          <w:numId w:val="39"/>
        </w:numPr>
        <w:spacing w:after="0" w:line="240" w:lineRule="auto"/>
        <w:ind w:left="0" w:firstLine="0"/>
        <w:jc w:val="both"/>
        <w:rPr>
          <w:sz w:val="24"/>
          <w:szCs w:val="24"/>
        </w:rPr>
      </w:pPr>
      <w:r w:rsidRPr="00DD35EC">
        <w:rPr>
          <w:i/>
          <w:sz w:val="24"/>
          <w:szCs w:val="24"/>
        </w:rPr>
        <w:t xml:space="preserve">Writing dictated words with </w:t>
      </w:r>
      <w:r w:rsidR="00257DDB" w:rsidRPr="00DD35EC">
        <w:rPr>
          <w:i/>
          <w:sz w:val="24"/>
          <w:szCs w:val="24"/>
        </w:rPr>
        <w:t xml:space="preserve">arbitrary </w:t>
      </w:r>
      <w:r w:rsidRPr="00DD35EC">
        <w:rPr>
          <w:i/>
          <w:sz w:val="24"/>
          <w:szCs w:val="24"/>
        </w:rPr>
        <w:t xml:space="preserve">spelling. </w:t>
      </w:r>
      <w:r w:rsidR="00035FC0">
        <w:rPr>
          <w:sz w:val="24"/>
          <w:szCs w:val="24"/>
        </w:rPr>
        <w:t>A</w:t>
      </w:r>
      <w:r w:rsidRPr="00DD35EC">
        <w:rPr>
          <w:sz w:val="24"/>
          <w:szCs w:val="24"/>
        </w:rPr>
        <w:t xml:space="preserve">ssess if the child is able to write </w:t>
      </w:r>
      <w:r w:rsidRPr="00662F68">
        <w:rPr>
          <w:i/>
          <w:sz w:val="24"/>
          <w:szCs w:val="24"/>
        </w:rPr>
        <w:t>words</w:t>
      </w:r>
      <w:r w:rsidRPr="00DD35EC">
        <w:rPr>
          <w:sz w:val="24"/>
          <w:szCs w:val="24"/>
        </w:rPr>
        <w:t xml:space="preserve"> that are spelled differently than they are pronounced – that is, words that do not conform to </w:t>
      </w:r>
      <w:r w:rsidRPr="00DD35EC">
        <w:rPr>
          <w:sz w:val="24"/>
          <w:szCs w:val="24"/>
        </w:rPr>
        <w:lastRenderedPageBreak/>
        <w:t xml:space="preserve">any spelling rules. Ask the child to write down words that </w:t>
      </w:r>
      <w:r w:rsidR="00035FC0">
        <w:rPr>
          <w:sz w:val="24"/>
          <w:szCs w:val="24"/>
        </w:rPr>
        <w:t>be dictated</w:t>
      </w:r>
      <w:r w:rsidRPr="00DD35EC">
        <w:rPr>
          <w:sz w:val="24"/>
          <w:szCs w:val="24"/>
        </w:rPr>
        <w:t xml:space="preserve">. Start dictating the first two words of the CBM task. </w:t>
      </w:r>
    </w:p>
    <w:p w14:paraId="36F068A3" w14:textId="77777777" w:rsidR="00035FC0" w:rsidRDefault="00035FC0" w:rsidP="00035FC0">
      <w:pPr>
        <w:pStyle w:val="ListParagraph"/>
        <w:spacing w:after="0" w:line="240" w:lineRule="auto"/>
        <w:ind w:left="0"/>
        <w:jc w:val="both"/>
        <w:rPr>
          <w:sz w:val="24"/>
          <w:szCs w:val="24"/>
        </w:rPr>
      </w:pPr>
    </w:p>
    <w:p w14:paraId="6B27BB38" w14:textId="4044D225" w:rsidR="00DD35EC" w:rsidRDefault="00257DDB" w:rsidP="008B3C3A">
      <w:pPr>
        <w:pStyle w:val="ListParagraph"/>
        <w:numPr>
          <w:ilvl w:val="2"/>
          <w:numId w:val="39"/>
        </w:numPr>
        <w:spacing w:after="0" w:line="240" w:lineRule="auto"/>
        <w:ind w:left="0" w:firstLine="0"/>
        <w:jc w:val="both"/>
        <w:rPr>
          <w:sz w:val="24"/>
          <w:szCs w:val="24"/>
        </w:rPr>
      </w:pPr>
      <w:r w:rsidRPr="00DD35EC">
        <w:rPr>
          <w:i/>
          <w:sz w:val="24"/>
          <w:szCs w:val="24"/>
        </w:rPr>
        <w:t>Dictated words with rule-based spelling</w:t>
      </w:r>
      <w:r w:rsidR="008B2672" w:rsidRPr="00DD35EC">
        <w:rPr>
          <w:i/>
          <w:sz w:val="24"/>
          <w:szCs w:val="24"/>
        </w:rPr>
        <w:t xml:space="preserve">. </w:t>
      </w:r>
      <w:r w:rsidR="008B2672" w:rsidRPr="00DD35EC">
        <w:rPr>
          <w:sz w:val="24"/>
          <w:szCs w:val="24"/>
        </w:rPr>
        <w:t xml:space="preserve">If the child is able to write words that conform to spelling </w:t>
      </w:r>
      <w:r w:rsidR="008B2672" w:rsidRPr="00662F68">
        <w:rPr>
          <w:i/>
          <w:sz w:val="24"/>
          <w:szCs w:val="24"/>
        </w:rPr>
        <w:t>rules</w:t>
      </w:r>
      <w:r w:rsidR="008B2672" w:rsidRPr="00DD35EC">
        <w:rPr>
          <w:sz w:val="24"/>
          <w:szCs w:val="24"/>
        </w:rPr>
        <w:t xml:space="preserve">, this indicates that they have memorized these rules, recalling the orthographic representation. </w:t>
      </w:r>
      <w:r w:rsidR="00035FC0">
        <w:rPr>
          <w:sz w:val="24"/>
          <w:szCs w:val="24"/>
        </w:rPr>
        <w:t>D</w:t>
      </w:r>
      <w:r w:rsidR="008B2672" w:rsidRPr="00DD35EC">
        <w:rPr>
          <w:sz w:val="24"/>
          <w:szCs w:val="24"/>
        </w:rPr>
        <w:t xml:space="preserve">etermine the use of the lexical route by the student. </w:t>
      </w:r>
    </w:p>
    <w:p w14:paraId="63E3F278" w14:textId="77777777" w:rsidR="00662F68" w:rsidRDefault="00662F68" w:rsidP="008B3C3A">
      <w:pPr>
        <w:pStyle w:val="ListParagraph"/>
        <w:spacing w:after="0" w:line="240" w:lineRule="auto"/>
        <w:ind w:left="0"/>
        <w:jc w:val="both"/>
        <w:rPr>
          <w:sz w:val="24"/>
          <w:szCs w:val="24"/>
        </w:rPr>
      </w:pPr>
    </w:p>
    <w:p w14:paraId="761D5579" w14:textId="069DFAA8" w:rsidR="00DD35EC" w:rsidRDefault="008B2672" w:rsidP="008B3C3A">
      <w:pPr>
        <w:pStyle w:val="ListParagraph"/>
        <w:numPr>
          <w:ilvl w:val="3"/>
          <w:numId w:val="39"/>
        </w:numPr>
        <w:spacing w:after="0" w:line="240" w:lineRule="auto"/>
        <w:ind w:left="0" w:firstLine="0"/>
        <w:jc w:val="both"/>
        <w:rPr>
          <w:sz w:val="24"/>
          <w:szCs w:val="24"/>
        </w:rPr>
      </w:pPr>
      <w:r w:rsidRPr="00DD35EC">
        <w:rPr>
          <w:sz w:val="24"/>
          <w:szCs w:val="24"/>
        </w:rPr>
        <w:t xml:space="preserve">Ask the child to write down the words </w:t>
      </w:r>
      <w:r w:rsidR="00035FC0">
        <w:rPr>
          <w:sz w:val="24"/>
          <w:szCs w:val="24"/>
        </w:rPr>
        <w:t>to be dictated</w:t>
      </w:r>
      <w:r w:rsidRPr="00DD35EC">
        <w:rPr>
          <w:sz w:val="24"/>
          <w:szCs w:val="24"/>
        </w:rPr>
        <w:t xml:space="preserve">. Start dictating the first two words of the CBM task. Repeat twice slowly, pronouncing each word correctly. If the child asks repeat a word, do so only once more. If the child does not begin to write the first word of the CBM task when </w:t>
      </w:r>
      <w:r w:rsidR="00E26764" w:rsidRPr="00DD35EC">
        <w:rPr>
          <w:sz w:val="24"/>
          <w:szCs w:val="24"/>
        </w:rPr>
        <w:t xml:space="preserve">the </w:t>
      </w:r>
      <w:r w:rsidR="007E03BC" w:rsidRPr="00DD35EC">
        <w:rPr>
          <w:sz w:val="24"/>
          <w:szCs w:val="24"/>
        </w:rPr>
        <w:t>examiner</w:t>
      </w:r>
      <w:r w:rsidRPr="00DD35EC">
        <w:rPr>
          <w:sz w:val="24"/>
          <w:szCs w:val="24"/>
        </w:rPr>
        <w:t xml:space="preserve"> dictate</w:t>
      </w:r>
      <w:r w:rsidR="00E26764" w:rsidRPr="00DD35EC">
        <w:rPr>
          <w:sz w:val="24"/>
          <w:szCs w:val="24"/>
        </w:rPr>
        <w:t>s</w:t>
      </w:r>
      <w:r w:rsidRPr="00DD35EC">
        <w:rPr>
          <w:sz w:val="24"/>
          <w:szCs w:val="24"/>
        </w:rPr>
        <w:t xml:space="preserve"> it, say ‘See how I do it’ and write it down as an example. </w:t>
      </w:r>
    </w:p>
    <w:p w14:paraId="7CF1866E" w14:textId="77777777" w:rsidR="00035FC0" w:rsidRDefault="00035FC0" w:rsidP="00035FC0">
      <w:pPr>
        <w:pStyle w:val="ListParagraph"/>
        <w:spacing w:after="0" w:line="240" w:lineRule="auto"/>
        <w:ind w:left="0"/>
        <w:jc w:val="both"/>
        <w:rPr>
          <w:sz w:val="24"/>
          <w:szCs w:val="24"/>
        </w:rPr>
      </w:pPr>
    </w:p>
    <w:p w14:paraId="43E90110" w14:textId="4CFCAC2A" w:rsidR="00DD35EC" w:rsidRDefault="00257DDB" w:rsidP="008B3C3A">
      <w:pPr>
        <w:pStyle w:val="ListParagraph"/>
        <w:numPr>
          <w:ilvl w:val="2"/>
          <w:numId w:val="39"/>
        </w:numPr>
        <w:spacing w:after="0" w:line="240" w:lineRule="auto"/>
        <w:ind w:left="0" w:firstLine="0"/>
        <w:jc w:val="both"/>
        <w:rPr>
          <w:sz w:val="24"/>
          <w:szCs w:val="24"/>
        </w:rPr>
      </w:pPr>
      <w:r w:rsidRPr="00DD35EC">
        <w:rPr>
          <w:i/>
          <w:sz w:val="24"/>
          <w:szCs w:val="24"/>
        </w:rPr>
        <w:t xml:space="preserve">Dictated </w:t>
      </w:r>
      <w:r w:rsidR="00ED7CC7">
        <w:rPr>
          <w:i/>
          <w:sz w:val="24"/>
          <w:szCs w:val="24"/>
        </w:rPr>
        <w:t>nonsense</w:t>
      </w:r>
      <w:r w:rsidRPr="00DD35EC">
        <w:rPr>
          <w:i/>
          <w:sz w:val="24"/>
          <w:szCs w:val="24"/>
        </w:rPr>
        <w:t xml:space="preserve"> words</w:t>
      </w:r>
      <w:r w:rsidR="008B2672" w:rsidRPr="00DD35EC">
        <w:rPr>
          <w:i/>
          <w:sz w:val="24"/>
          <w:szCs w:val="24"/>
        </w:rPr>
        <w:t xml:space="preserve">. </w:t>
      </w:r>
      <w:r w:rsidR="00035FC0">
        <w:rPr>
          <w:sz w:val="24"/>
          <w:szCs w:val="24"/>
        </w:rPr>
        <w:t>A</w:t>
      </w:r>
      <w:r w:rsidR="008B2672" w:rsidRPr="00DD35EC">
        <w:rPr>
          <w:sz w:val="24"/>
          <w:szCs w:val="24"/>
        </w:rPr>
        <w:t xml:space="preserve">ssess if the child is able to write the graphemes that correspond to the phonemes of the word. The spelling of pseudowords indicates knowledge of the rules of phoneme–grapheme correspondence. If the child makes many more </w:t>
      </w:r>
      <w:r w:rsidR="008B2672" w:rsidRPr="00662F68">
        <w:rPr>
          <w:i/>
          <w:sz w:val="24"/>
          <w:szCs w:val="24"/>
        </w:rPr>
        <w:t>mistakes</w:t>
      </w:r>
      <w:r w:rsidR="008B2672" w:rsidRPr="00DD35EC">
        <w:rPr>
          <w:sz w:val="24"/>
          <w:szCs w:val="24"/>
        </w:rPr>
        <w:t xml:space="preserve"> in writing pseudowords, it will imply they have difficulties in using the phonological route. These pseudowords also follow certain spelling rules: if the child applies the rule, this indicates they have memorized it. </w:t>
      </w:r>
    </w:p>
    <w:p w14:paraId="1465ABBD" w14:textId="77777777" w:rsidR="00035FC0" w:rsidRDefault="00035FC0" w:rsidP="00035FC0">
      <w:pPr>
        <w:pStyle w:val="ListParagraph"/>
        <w:spacing w:after="0" w:line="240" w:lineRule="auto"/>
        <w:ind w:left="0"/>
        <w:jc w:val="both"/>
        <w:rPr>
          <w:sz w:val="24"/>
          <w:szCs w:val="24"/>
        </w:rPr>
      </w:pPr>
    </w:p>
    <w:p w14:paraId="6CBCA03D" w14:textId="00D2E7F1" w:rsidR="00DD35EC" w:rsidRDefault="008B2672" w:rsidP="008B3C3A">
      <w:pPr>
        <w:pStyle w:val="ListParagraph"/>
        <w:numPr>
          <w:ilvl w:val="3"/>
          <w:numId w:val="39"/>
        </w:numPr>
        <w:spacing w:after="0" w:line="240" w:lineRule="auto"/>
        <w:ind w:left="0" w:firstLine="0"/>
        <w:jc w:val="both"/>
        <w:rPr>
          <w:sz w:val="24"/>
          <w:szCs w:val="24"/>
        </w:rPr>
      </w:pPr>
      <w:r w:rsidRPr="00DD35EC">
        <w:rPr>
          <w:sz w:val="24"/>
          <w:szCs w:val="24"/>
        </w:rPr>
        <w:t>Ask the child to write down the inve</w:t>
      </w:r>
      <w:r w:rsidR="007E03BC" w:rsidRPr="00DD35EC">
        <w:rPr>
          <w:sz w:val="24"/>
          <w:szCs w:val="24"/>
        </w:rPr>
        <w:t>nted words examiner</w:t>
      </w:r>
      <w:r w:rsidRPr="00DD35EC">
        <w:rPr>
          <w:sz w:val="24"/>
          <w:szCs w:val="24"/>
        </w:rPr>
        <w:t xml:space="preserve"> will dictate. Start dictating the first two invented words as examples. Repeat twice slowly, pronouncing each pseudoword correctly. If the child asks for a pseudoword to be repeated, do so only once more.</w:t>
      </w:r>
    </w:p>
    <w:p w14:paraId="3618A746" w14:textId="77777777" w:rsidR="00035FC0" w:rsidRDefault="00035FC0" w:rsidP="00035FC0">
      <w:pPr>
        <w:pStyle w:val="ListParagraph"/>
        <w:spacing w:after="0" w:line="240" w:lineRule="auto"/>
        <w:ind w:left="0"/>
        <w:jc w:val="both"/>
        <w:rPr>
          <w:sz w:val="24"/>
          <w:szCs w:val="24"/>
        </w:rPr>
      </w:pPr>
    </w:p>
    <w:p w14:paraId="2C7B9550" w14:textId="622C5AFA" w:rsidR="00DD35EC" w:rsidRDefault="008B2672" w:rsidP="008B3C3A">
      <w:pPr>
        <w:pStyle w:val="ListParagraph"/>
        <w:numPr>
          <w:ilvl w:val="2"/>
          <w:numId w:val="39"/>
        </w:numPr>
        <w:spacing w:after="0" w:line="240" w:lineRule="auto"/>
        <w:ind w:left="0" w:firstLine="0"/>
        <w:jc w:val="both"/>
        <w:rPr>
          <w:sz w:val="24"/>
          <w:szCs w:val="24"/>
        </w:rPr>
      </w:pPr>
      <w:r w:rsidRPr="00DD35EC">
        <w:rPr>
          <w:i/>
          <w:sz w:val="24"/>
          <w:szCs w:val="24"/>
        </w:rPr>
        <w:t xml:space="preserve">Dictated sentences. </w:t>
      </w:r>
      <w:r w:rsidR="00035FC0">
        <w:rPr>
          <w:sz w:val="24"/>
          <w:szCs w:val="24"/>
        </w:rPr>
        <w:t>A</w:t>
      </w:r>
      <w:r w:rsidRPr="00DD35EC">
        <w:rPr>
          <w:sz w:val="24"/>
          <w:szCs w:val="24"/>
        </w:rPr>
        <w:t>ssess if the child is able to write a senten</w:t>
      </w:r>
      <w:r w:rsidR="00551F6D" w:rsidRPr="00DD35EC">
        <w:rPr>
          <w:sz w:val="24"/>
          <w:szCs w:val="24"/>
        </w:rPr>
        <w:t>ce from dictation. Ask the student</w:t>
      </w:r>
      <w:r w:rsidRPr="00DD35EC">
        <w:rPr>
          <w:sz w:val="24"/>
          <w:szCs w:val="24"/>
        </w:rPr>
        <w:t xml:space="preserve"> to write down a sentence that </w:t>
      </w:r>
      <w:r w:rsidR="00E26764" w:rsidRPr="00DD35EC">
        <w:rPr>
          <w:sz w:val="24"/>
          <w:szCs w:val="24"/>
        </w:rPr>
        <w:t xml:space="preserve">the </w:t>
      </w:r>
      <w:r w:rsidR="007E03BC" w:rsidRPr="00DD35EC">
        <w:rPr>
          <w:sz w:val="24"/>
          <w:szCs w:val="24"/>
        </w:rPr>
        <w:t xml:space="preserve">examiner is </w:t>
      </w:r>
      <w:r w:rsidRPr="00DD35EC">
        <w:rPr>
          <w:sz w:val="24"/>
          <w:szCs w:val="24"/>
        </w:rPr>
        <w:t>going to dictate. Start dictating the test sentence. First</w:t>
      </w:r>
      <w:r w:rsidR="00014357" w:rsidRPr="00DD35EC">
        <w:rPr>
          <w:sz w:val="24"/>
          <w:szCs w:val="24"/>
        </w:rPr>
        <w:t>,</w:t>
      </w:r>
      <w:r w:rsidRPr="00DD35EC">
        <w:rPr>
          <w:sz w:val="24"/>
          <w:szCs w:val="24"/>
        </w:rPr>
        <w:t xml:space="preserve"> say the sentence, then repeat each word slowly, pronouncing them correctly, giving the child the time to write. Do not show a visual model of the </w:t>
      </w:r>
      <w:r w:rsidRPr="00662F68">
        <w:rPr>
          <w:i/>
          <w:sz w:val="24"/>
          <w:szCs w:val="24"/>
        </w:rPr>
        <w:t>sentence</w:t>
      </w:r>
      <w:r w:rsidRPr="00DD35EC">
        <w:rPr>
          <w:sz w:val="24"/>
          <w:szCs w:val="24"/>
        </w:rPr>
        <w:t xml:space="preserve">. If the child asks </w:t>
      </w:r>
      <w:r w:rsidR="00E26764" w:rsidRPr="00DD35EC">
        <w:rPr>
          <w:sz w:val="24"/>
          <w:szCs w:val="24"/>
        </w:rPr>
        <w:t xml:space="preserve">the </w:t>
      </w:r>
      <w:r w:rsidR="009E6170" w:rsidRPr="00DD35EC">
        <w:rPr>
          <w:sz w:val="24"/>
          <w:szCs w:val="24"/>
        </w:rPr>
        <w:t>examiner</w:t>
      </w:r>
      <w:r w:rsidRPr="00DD35EC">
        <w:rPr>
          <w:sz w:val="24"/>
          <w:szCs w:val="24"/>
        </w:rPr>
        <w:t xml:space="preserve"> to repeat a word, do so only once. </w:t>
      </w:r>
      <w:r w:rsidR="00035FC0">
        <w:rPr>
          <w:sz w:val="24"/>
          <w:szCs w:val="24"/>
        </w:rPr>
        <w:t>R</w:t>
      </w:r>
      <w:r w:rsidR="007E03BC" w:rsidRPr="00DD35EC">
        <w:rPr>
          <w:sz w:val="24"/>
          <w:szCs w:val="24"/>
        </w:rPr>
        <w:t>emember</w:t>
      </w:r>
      <w:r w:rsidR="00014357" w:rsidRPr="00DD35EC">
        <w:rPr>
          <w:sz w:val="24"/>
          <w:szCs w:val="24"/>
        </w:rPr>
        <w:t xml:space="preserve"> to</w:t>
      </w:r>
      <w:r w:rsidR="007E03BC" w:rsidRPr="00DD35EC">
        <w:rPr>
          <w:sz w:val="24"/>
          <w:szCs w:val="24"/>
        </w:rPr>
        <w:t xml:space="preserve"> </w:t>
      </w:r>
      <w:r w:rsidRPr="00DD35EC">
        <w:rPr>
          <w:sz w:val="24"/>
          <w:szCs w:val="24"/>
        </w:rPr>
        <w:t>dictate the first sentence and give the child time to write it d</w:t>
      </w:r>
      <w:r w:rsidR="007E03BC" w:rsidRPr="00DD35EC">
        <w:rPr>
          <w:sz w:val="24"/>
          <w:szCs w:val="24"/>
        </w:rPr>
        <w:t>own completely, then proceed</w:t>
      </w:r>
      <w:r w:rsidR="00014357" w:rsidRPr="00DD35EC">
        <w:rPr>
          <w:sz w:val="24"/>
          <w:szCs w:val="24"/>
        </w:rPr>
        <w:t xml:space="preserve"> to</w:t>
      </w:r>
      <w:r w:rsidR="007E03BC" w:rsidRPr="00DD35EC">
        <w:rPr>
          <w:sz w:val="24"/>
          <w:szCs w:val="24"/>
        </w:rPr>
        <w:t xml:space="preserve"> </w:t>
      </w:r>
      <w:r w:rsidRPr="00DD35EC">
        <w:rPr>
          <w:sz w:val="24"/>
          <w:szCs w:val="24"/>
        </w:rPr>
        <w:t>dictate the second. Remember not to verbalize the endpoints of each sentence.</w:t>
      </w:r>
    </w:p>
    <w:p w14:paraId="6FCB132A" w14:textId="77777777" w:rsidR="00035FC0" w:rsidRDefault="00035FC0" w:rsidP="00035FC0">
      <w:pPr>
        <w:pStyle w:val="ListParagraph"/>
        <w:spacing w:after="0" w:line="240" w:lineRule="auto"/>
        <w:ind w:left="0"/>
        <w:jc w:val="both"/>
        <w:rPr>
          <w:sz w:val="24"/>
          <w:szCs w:val="24"/>
        </w:rPr>
      </w:pPr>
    </w:p>
    <w:p w14:paraId="33727C1C" w14:textId="2D81390E" w:rsidR="00DD35EC" w:rsidRDefault="008B2672" w:rsidP="008B3C3A">
      <w:pPr>
        <w:pStyle w:val="ListParagraph"/>
        <w:numPr>
          <w:ilvl w:val="2"/>
          <w:numId w:val="39"/>
        </w:numPr>
        <w:spacing w:after="0" w:line="240" w:lineRule="auto"/>
        <w:ind w:left="0" w:firstLine="0"/>
        <w:jc w:val="both"/>
        <w:rPr>
          <w:sz w:val="24"/>
          <w:szCs w:val="24"/>
        </w:rPr>
      </w:pPr>
      <w:r w:rsidRPr="00DD35EC">
        <w:rPr>
          <w:i/>
          <w:sz w:val="24"/>
          <w:szCs w:val="24"/>
        </w:rPr>
        <w:t xml:space="preserve">Free writing two sentences. </w:t>
      </w:r>
      <w:r w:rsidR="00035FC0">
        <w:rPr>
          <w:sz w:val="24"/>
          <w:szCs w:val="24"/>
        </w:rPr>
        <w:t>A</w:t>
      </w:r>
      <w:r w:rsidRPr="00DD35EC">
        <w:rPr>
          <w:sz w:val="24"/>
          <w:szCs w:val="24"/>
        </w:rPr>
        <w:t xml:space="preserve">ssess if the child is able to write an independently composed sentence. This task assesses the ability of the child to convert oral language </w:t>
      </w:r>
      <w:r w:rsidRPr="00662F68">
        <w:rPr>
          <w:i/>
          <w:sz w:val="24"/>
          <w:szCs w:val="24"/>
        </w:rPr>
        <w:t>into</w:t>
      </w:r>
      <w:r w:rsidRPr="00DD35EC">
        <w:rPr>
          <w:sz w:val="24"/>
          <w:szCs w:val="24"/>
        </w:rPr>
        <w:t xml:space="preserve"> written language. </w:t>
      </w:r>
    </w:p>
    <w:p w14:paraId="51769FAF" w14:textId="77777777" w:rsidR="00035FC0" w:rsidRDefault="00035FC0" w:rsidP="00035FC0">
      <w:pPr>
        <w:pStyle w:val="ListParagraph"/>
        <w:spacing w:after="0" w:line="240" w:lineRule="auto"/>
        <w:ind w:left="0"/>
        <w:jc w:val="both"/>
        <w:rPr>
          <w:sz w:val="24"/>
          <w:szCs w:val="24"/>
        </w:rPr>
      </w:pPr>
    </w:p>
    <w:p w14:paraId="620F2369" w14:textId="6E486B49" w:rsidR="00DD35EC" w:rsidRDefault="009E6170" w:rsidP="008B3C3A">
      <w:pPr>
        <w:pStyle w:val="ListParagraph"/>
        <w:numPr>
          <w:ilvl w:val="3"/>
          <w:numId w:val="39"/>
        </w:numPr>
        <w:spacing w:after="0" w:line="240" w:lineRule="auto"/>
        <w:ind w:left="0" w:firstLine="0"/>
        <w:jc w:val="both"/>
        <w:rPr>
          <w:sz w:val="24"/>
          <w:szCs w:val="24"/>
        </w:rPr>
      </w:pPr>
      <w:r w:rsidRPr="00DD35EC">
        <w:rPr>
          <w:sz w:val="24"/>
          <w:szCs w:val="24"/>
        </w:rPr>
        <w:t>Have the student to s</w:t>
      </w:r>
      <w:r w:rsidR="008B2672" w:rsidRPr="00DD35EC">
        <w:rPr>
          <w:sz w:val="24"/>
          <w:szCs w:val="24"/>
        </w:rPr>
        <w:t xml:space="preserve">tart up a conversation with the </w:t>
      </w:r>
      <w:r w:rsidRPr="00DD35EC">
        <w:rPr>
          <w:sz w:val="24"/>
          <w:szCs w:val="24"/>
        </w:rPr>
        <w:t>examiner</w:t>
      </w:r>
      <w:r w:rsidR="008B2672" w:rsidRPr="00DD35EC">
        <w:rPr>
          <w:sz w:val="24"/>
          <w:szCs w:val="24"/>
        </w:rPr>
        <w:t xml:space="preserve"> about their interests. Ask about their favorite games, hobbies and so on. Once the child has said one or two things, ask </w:t>
      </w:r>
      <w:r w:rsidRPr="00DD35EC">
        <w:rPr>
          <w:sz w:val="24"/>
          <w:szCs w:val="24"/>
        </w:rPr>
        <w:t>the student</w:t>
      </w:r>
      <w:r w:rsidR="00014357" w:rsidRPr="00DD35EC">
        <w:rPr>
          <w:sz w:val="24"/>
          <w:szCs w:val="24"/>
        </w:rPr>
        <w:t xml:space="preserve"> to </w:t>
      </w:r>
      <w:r w:rsidR="008B2672" w:rsidRPr="00DD35EC">
        <w:rPr>
          <w:sz w:val="24"/>
          <w:szCs w:val="24"/>
        </w:rPr>
        <w:t xml:space="preserve">write two sentences on what they have just described. </w:t>
      </w:r>
    </w:p>
    <w:p w14:paraId="6B48C860" w14:textId="77777777" w:rsidR="00035FC0" w:rsidRDefault="00035FC0" w:rsidP="00035FC0">
      <w:pPr>
        <w:pStyle w:val="ListParagraph"/>
        <w:spacing w:after="0" w:line="240" w:lineRule="auto"/>
        <w:ind w:left="0"/>
        <w:jc w:val="both"/>
        <w:rPr>
          <w:sz w:val="24"/>
          <w:szCs w:val="24"/>
        </w:rPr>
      </w:pPr>
    </w:p>
    <w:p w14:paraId="0E845992" w14:textId="359DB121" w:rsidR="00DD35EC" w:rsidRDefault="008B2672" w:rsidP="008B3C3A">
      <w:pPr>
        <w:pStyle w:val="ListParagraph"/>
        <w:numPr>
          <w:ilvl w:val="3"/>
          <w:numId w:val="39"/>
        </w:numPr>
        <w:spacing w:after="0" w:line="240" w:lineRule="auto"/>
        <w:ind w:left="0" w:firstLine="0"/>
        <w:jc w:val="both"/>
        <w:rPr>
          <w:sz w:val="24"/>
          <w:szCs w:val="24"/>
        </w:rPr>
      </w:pPr>
      <w:r w:rsidRPr="00DD35EC">
        <w:rPr>
          <w:sz w:val="24"/>
          <w:szCs w:val="24"/>
        </w:rPr>
        <w:t xml:space="preserve">Ask </w:t>
      </w:r>
      <w:r w:rsidR="009E6170" w:rsidRPr="00DD35EC">
        <w:rPr>
          <w:sz w:val="24"/>
          <w:szCs w:val="24"/>
        </w:rPr>
        <w:t>the student</w:t>
      </w:r>
      <w:r w:rsidR="007E03BC" w:rsidRPr="00DD35EC">
        <w:rPr>
          <w:sz w:val="24"/>
          <w:szCs w:val="24"/>
        </w:rPr>
        <w:t xml:space="preserve"> </w:t>
      </w:r>
      <w:r w:rsidR="00014357" w:rsidRPr="00DD35EC">
        <w:rPr>
          <w:sz w:val="24"/>
          <w:szCs w:val="24"/>
        </w:rPr>
        <w:t xml:space="preserve">to </w:t>
      </w:r>
      <w:r w:rsidRPr="00DD35EC">
        <w:rPr>
          <w:sz w:val="24"/>
          <w:szCs w:val="24"/>
        </w:rPr>
        <w:t xml:space="preserve">write one sentence and then add a second immediately below the first. </w:t>
      </w:r>
      <w:r w:rsidR="009E6170" w:rsidRPr="00DD35EC">
        <w:rPr>
          <w:sz w:val="24"/>
          <w:szCs w:val="24"/>
        </w:rPr>
        <w:t xml:space="preserve">Briefly explain </w:t>
      </w:r>
      <w:r w:rsidRPr="00DD35EC">
        <w:rPr>
          <w:sz w:val="24"/>
          <w:szCs w:val="24"/>
        </w:rPr>
        <w:t>what a sentence is: a set of meaningful words. Start timing the process when the child starts writing.</w:t>
      </w:r>
    </w:p>
    <w:p w14:paraId="7DA1148E" w14:textId="77777777" w:rsidR="00035FC0" w:rsidRPr="00DD35EC" w:rsidRDefault="00035FC0" w:rsidP="00035FC0">
      <w:pPr>
        <w:pStyle w:val="ListParagraph"/>
        <w:spacing w:after="0" w:line="240" w:lineRule="auto"/>
        <w:ind w:left="0"/>
        <w:jc w:val="both"/>
        <w:rPr>
          <w:sz w:val="24"/>
          <w:szCs w:val="24"/>
        </w:rPr>
      </w:pPr>
    </w:p>
    <w:p w14:paraId="00000053" w14:textId="6A952DB1" w:rsidR="00C3698B" w:rsidRPr="00DD35EC" w:rsidRDefault="008B2672" w:rsidP="008B3C3A">
      <w:pPr>
        <w:pStyle w:val="ListParagraph"/>
        <w:numPr>
          <w:ilvl w:val="2"/>
          <w:numId w:val="39"/>
        </w:numPr>
        <w:spacing w:after="0" w:line="240" w:lineRule="auto"/>
        <w:ind w:left="0" w:firstLine="0"/>
        <w:jc w:val="both"/>
        <w:rPr>
          <w:sz w:val="24"/>
          <w:szCs w:val="24"/>
        </w:rPr>
      </w:pPr>
      <w:r w:rsidRPr="00DD35EC">
        <w:rPr>
          <w:i/>
          <w:sz w:val="24"/>
          <w:szCs w:val="24"/>
        </w:rPr>
        <w:t xml:space="preserve">Writing a story. </w:t>
      </w:r>
      <w:r w:rsidR="00035FC0">
        <w:rPr>
          <w:sz w:val="24"/>
          <w:szCs w:val="24"/>
        </w:rPr>
        <w:t>A</w:t>
      </w:r>
      <w:r w:rsidRPr="00DD35EC">
        <w:rPr>
          <w:sz w:val="24"/>
          <w:szCs w:val="24"/>
        </w:rPr>
        <w:t xml:space="preserve">ssess if the child has acquired narrative-writing ability. </w:t>
      </w:r>
      <w:r w:rsidR="00E46458" w:rsidRPr="00DD35EC">
        <w:rPr>
          <w:sz w:val="24"/>
          <w:szCs w:val="24"/>
        </w:rPr>
        <w:t xml:space="preserve">Have the student explore </w:t>
      </w:r>
      <w:r w:rsidR="00775408" w:rsidRPr="00DD35EC">
        <w:rPr>
          <w:sz w:val="24"/>
          <w:szCs w:val="24"/>
        </w:rPr>
        <w:t>a picture and a</w:t>
      </w:r>
      <w:r w:rsidRPr="00DD35EC">
        <w:rPr>
          <w:sz w:val="24"/>
          <w:szCs w:val="24"/>
        </w:rPr>
        <w:t>sk the c</w:t>
      </w:r>
      <w:r w:rsidR="00775408" w:rsidRPr="00DD35EC">
        <w:rPr>
          <w:sz w:val="24"/>
          <w:szCs w:val="24"/>
        </w:rPr>
        <w:t>hild to write a story based on that picture</w:t>
      </w:r>
      <w:r w:rsidRPr="00DD35EC">
        <w:rPr>
          <w:sz w:val="24"/>
          <w:szCs w:val="24"/>
        </w:rPr>
        <w:t xml:space="preserve">. Give the </w:t>
      </w:r>
      <w:r w:rsidRPr="00DD35EC">
        <w:rPr>
          <w:sz w:val="24"/>
          <w:szCs w:val="24"/>
        </w:rPr>
        <w:lastRenderedPageBreak/>
        <w:t>child an answer sheet with a picture on it, and say, ‘</w:t>
      </w:r>
      <w:r w:rsidRPr="00DD35EC">
        <w:rPr>
          <w:i/>
          <w:sz w:val="24"/>
          <w:szCs w:val="24"/>
        </w:rPr>
        <w:t>I’ll show you a picture for you to write a story about</w:t>
      </w:r>
      <w:r w:rsidRPr="00DD35EC">
        <w:rPr>
          <w:sz w:val="24"/>
          <w:szCs w:val="24"/>
        </w:rPr>
        <w:t xml:space="preserve">. </w:t>
      </w:r>
      <w:r w:rsidRPr="00DD35EC">
        <w:rPr>
          <w:i/>
          <w:sz w:val="24"/>
          <w:szCs w:val="24"/>
        </w:rPr>
        <w:t>You should take your time to look at the picture (about 30 seconds) and then start writing. Try to remember a story like this that has happened to you or someone you know</w:t>
      </w:r>
      <w:r w:rsidRPr="00DD35EC">
        <w:rPr>
          <w:sz w:val="24"/>
          <w:szCs w:val="24"/>
        </w:rPr>
        <w:t xml:space="preserve">.’ If the child does not know how to do this, </w:t>
      </w:r>
      <w:r w:rsidR="00775408" w:rsidRPr="00DD35EC">
        <w:rPr>
          <w:sz w:val="24"/>
          <w:szCs w:val="24"/>
        </w:rPr>
        <w:t xml:space="preserve">have the examiner </w:t>
      </w:r>
      <w:r w:rsidRPr="00DD35EC">
        <w:rPr>
          <w:sz w:val="24"/>
          <w:szCs w:val="24"/>
        </w:rPr>
        <w:t>help</w:t>
      </w:r>
      <w:r w:rsidR="00775408" w:rsidRPr="00DD35EC">
        <w:rPr>
          <w:sz w:val="24"/>
          <w:szCs w:val="24"/>
        </w:rPr>
        <w:t xml:space="preserve"> the student</w:t>
      </w:r>
      <w:r w:rsidRPr="00DD35EC">
        <w:rPr>
          <w:sz w:val="24"/>
          <w:szCs w:val="24"/>
        </w:rPr>
        <w:t xml:space="preserve"> by writing the first two words of the story.</w:t>
      </w:r>
    </w:p>
    <w:p w14:paraId="4BCD5046" w14:textId="77777777" w:rsidR="00662F68" w:rsidRDefault="00662F68" w:rsidP="008B3C3A">
      <w:pPr>
        <w:spacing w:after="0" w:line="240" w:lineRule="auto"/>
        <w:contextualSpacing/>
        <w:jc w:val="both"/>
        <w:rPr>
          <w:sz w:val="24"/>
          <w:szCs w:val="24"/>
        </w:rPr>
      </w:pPr>
    </w:p>
    <w:p w14:paraId="00000054" w14:textId="7E8C2B4A" w:rsidR="00C3698B" w:rsidRPr="00035FC0" w:rsidRDefault="008B2672" w:rsidP="008B3C3A">
      <w:pPr>
        <w:pStyle w:val="ListParagraph"/>
        <w:numPr>
          <w:ilvl w:val="0"/>
          <w:numId w:val="39"/>
        </w:numPr>
        <w:spacing w:after="0" w:line="240" w:lineRule="auto"/>
        <w:ind w:left="0" w:firstLine="0"/>
        <w:jc w:val="both"/>
        <w:rPr>
          <w:b/>
          <w:bCs/>
          <w:sz w:val="24"/>
          <w:szCs w:val="24"/>
        </w:rPr>
      </w:pPr>
      <w:r w:rsidRPr="00035FC0">
        <w:rPr>
          <w:b/>
          <w:bCs/>
          <w:sz w:val="24"/>
          <w:szCs w:val="24"/>
        </w:rPr>
        <w:t xml:space="preserve">Indicator of Basic Early Math Skills </w:t>
      </w:r>
    </w:p>
    <w:p w14:paraId="40B0FC87" w14:textId="77777777" w:rsidR="00662F68" w:rsidRDefault="00662F68" w:rsidP="008B3C3A">
      <w:pPr>
        <w:pStyle w:val="ListParagraph"/>
        <w:spacing w:after="0" w:line="240" w:lineRule="auto"/>
        <w:ind w:left="0"/>
        <w:jc w:val="both"/>
        <w:rPr>
          <w:sz w:val="24"/>
          <w:szCs w:val="24"/>
        </w:rPr>
      </w:pPr>
    </w:p>
    <w:p w14:paraId="00000055" w14:textId="16F2BC34" w:rsidR="00C3698B" w:rsidRDefault="00035FC0" w:rsidP="008B3C3A">
      <w:pPr>
        <w:pStyle w:val="ListParagraph"/>
        <w:numPr>
          <w:ilvl w:val="1"/>
          <w:numId w:val="39"/>
        </w:numPr>
        <w:spacing w:after="0" w:line="240" w:lineRule="auto"/>
        <w:ind w:left="0" w:firstLine="0"/>
        <w:jc w:val="both"/>
        <w:rPr>
          <w:sz w:val="24"/>
          <w:szCs w:val="24"/>
        </w:rPr>
      </w:pPr>
      <w:r>
        <w:rPr>
          <w:sz w:val="24"/>
          <w:szCs w:val="24"/>
        </w:rPr>
        <w:t>Individually administer t</w:t>
      </w:r>
      <w:r w:rsidR="008B2672" w:rsidRPr="00DD35EC">
        <w:rPr>
          <w:sz w:val="24"/>
          <w:szCs w:val="24"/>
        </w:rPr>
        <w:t>he IPAM for kindergarten</w:t>
      </w:r>
      <w:r w:rsidR="00014357" w:rsidRPr="00DD35EC">
        <w:rPr>
          <w:sz w:val="24"/>
          <w:szCs w:val="24"/>
        </w:rPr>
        <w:t xml:space="preserve"> </w:t>
      </w:r>
      <w:r w:rsidR="008B2672" w:rsidRPr="00DD35EC">
        <w:rPr>
          <w:sz w:val="24"/>
          <w:szCs w:val="24"/>
        </w:rPr>
        <w:t xml:space="preserve">(see </w:t>
      </w:r>
      <w:r w:rsidR="008B2672" w:rsidRPr="00035FC0">
        <w:rPr>
          <w:b/>
          <w:bCs/>
          <w:sz w:val="24"/>
          <w:szCs w:val="24"/>
        </w:rPr>
        <w:t>Figure 5</w:t>
      </w:r>
      <w:r w:rsidR="008B2672" w:rsidRPr="00DD35EC">
        <w:rPr>
          <w:sz w:val="24"/>
          <w:szCs w:val="24"/>
        </w:rPr>
        <w:t xml:space="preserve">). </w:t>
      </w:r>
      <w:r>
        <w:rPr>
          <w:sz w:val="24"/>
          <w:szCs w:val="24"/>
        </w:rPr>
        <w:t>Depending on the grade and the skill assessed, administer IPAM measures following specific instructions.</w:t>
      </w:r>
    </w:p>
    <w:p w14:paraId="796584EF" w14:textId="77777777" w:rsidR="00035FC0" w:rsidRPr="00DD35EC" w:rsidRDefault="00035FC0" w:rsidP="00035FC0">
      <w:pPr>
        <w:pStyle w:val="ListParagraph"/>
        <w:spacing w:after="0" w:line="240" w:lineRule="auto"/>
        <w:ind w:left="0"/>
        <w:jc w:val="both"/>
        <w:rPr>
          <w:sz w:val="24"/>
          <w:szCs w:val="24"/>
        </w:rPr>
      </w:pPr>
    </w:p>
    <w:p w14:paraId="00000056" w14:textId="7E2B2156" w:rsidR="00C3698B" w:rsidRDefault="00035FC0" w:rsidP="008B3C3A">
      <w:pPr>
        <w:spacing w:after="0" w:line="240" w:lineRule="auto"/>
        <w:contextualSpacing/>
        <w:jc w:val="both"/>
        <w:rPr>
          <w:sz w:val="24"/>
          <w:szCs w:val="24"/>
        </w:rPr>
      </w:pPr>
      <w:r>
        <w:rPr>
          <w:sz w:val="24"/>
          <w:szCs w:val="24"/>
        </w:rPr>
        <w:t>[</w:t>
      </w:r>
      <w:r w:rsidR="008B2672">
        <w:rPr>
          <w:sz w:val="24"/>
          <w:szCs w:val="24"/>
        </w:rPr>
        <w:t>Insert Please Figure 5 about here</w:t>
      </w:r>
      <w:r>
        <w:rPr>
          <w:sz w:val="24"/>
          <w:szCs w:val="24"/>
        </w:rPr>
        <w:t>]</w:t>
      </w:r>
    </w:p>
    <w:p w14:paraId="7ACE0CD3" w14:textId="77777777" w:rsidR="00662F68" w:rsidRDefault="00662F68" w:rsidP="008B3C3A">
      <w:pPr>
        <w:pStyle w:val="ListParagraph"/>
        <w:spacing w:after="0" w:line="240" w:lineRule="auto"/>
        <w:ind w:left="0"/>
        <w:jc w:val="both"/>
        <w:rPr>
          <w:sz w:val="24"/>
          <w:szCs w:val="24"/>
        </w:rPr>
      </w:pPr>
    </w:p>
    <w:p w14:paraId="2CFFFF77" w14:textId="6F6A38D6" w:rsidR="00035FC0" w:rsidRDefault="00035FC0" w:rsidP="00035FC0">
      <w:pPr>
        <w:pStyle w:val="ListParagraph"/>
        <w:numPr>
          <w:ilvl w:val="2"/>
          <w:numId w:val="39"/>
        </w:numPr>
        <w:spacing w:after="0" w:line="240" w:lineRule="auto"/>
        <w:ind w:left="0" w:firstLine="0"/>
        <w:jc w:val="both"/>
        <w:rPr>
          <w:sz w:val="24"/>
          <w:szCs w:val="24"/>
        </w:rPr>
      </w:pPr>
      <w:r>
        <w:rPr>
          <w:sz w:val="24"/>
          <w:szCs w:val="24"/>
        </w:rPr>
        <w:t>Have the</w:t>
      </w:r>
      <w:r w:rsidR="008B2672" w:rsidRPr="00DD35EC">
        <w:rPr>
          <w:sz w:val="24"/>
          <w:szCs w:val="24"/>
        </w:rPr>
        <w:t xml:space="preserve"> research assistant sit down in from of the student, avoiding them to see the examiner registration sheet. However, </w:t>
      </w:r>
      <w:r>
        <w:rPr>
          <w:sz w:val="24"/>
          <w:szCs w:val="24"/>
        </w:rPr>
        <w:t xml:space="preserve">ensure that </w:t>
      </w:r>
      <w:r w:rsidR="008B2672" w:rsidRPr="00DD35EC">
        <w:rPr>
          <w:sz w:val="24"/>
          <w:szCs w:val="24"/>
        </w:rPr>
        <w:t xml:space="preserve">the students’ stimulus booklet </w:t>
      </w:r>
      <w:r>
        <w:rPr>
          <w:sz w:val="24"/>
          <w:szCs w:val="24"/>
        </w:rPr>
        <w:t>is</w:t>
      </w:r>
      <w:r w:rsidR="008B2672" w:rsidRPr="00DD35EC">
        <w:rPr>
          <w:sz w:val="24"/>
          <w:szCs w:val="24"/>
        </w:rPr>
        <w:t xml:space="preserve"> in front of them, allowing seeing each stimulus clearly. </w:t>
      </w:r>
    </w:p>
    <w:p w14:paraId="6E7022D0" w14:textId="77777777" w:rsidR="00035FC0" w:rsidRPr="00035FC0" w:rsidRDefault="00035FC0" w:rsidP="00035FC0">
      <w:pPr>
        <w:pStyle w:val="ListParagraph"/>
        <w:spacing w:after="0" w:line="240" w:lineRule="auto"/>
        <w:ind w:left="0"/>
        <w:jc w:val="both"/>
        <w:rPr>
          <w:sz w:val="24"/>
          <w:szCs w:val="24"/>
        </w:rPr>
      </w:pPr>
    </w:p>
    <w:p w14:paraId="1DDFFB1A" w14:textId="032990D4" w:rsidR="00014357" w:rsidRDefault="00035FC0" w:rsidP="008B3C3A">
      <w:pPr>
        <w:pStyle w:val="ListParagraph"/>
        <w:numPr>
          <w:ilvl w:val="2"/>
          <w:numId w:val="39"/>
        </w:numPr>
        <w:spacing w:after="0" w:line="240" w:lineRule="auto"/>
        <w:ind w:left="0" w:firstLine="0"/>
        <w:jc w:val="both"/>
        <w:rPr>
          <w:sz w:val="24"/>
          <w:szCs w:val="24"/>
        </w:rPr>
      </w:pPr>
      <w:r>
        <w:rPr>
          <w:sz w:val="24"/>
          <w:szCs w:val="24"/>
        </w:rPr>
        <w:t>Model e</w:t>
      </w:r>
      <w:r w:rsidR="00014357" w:rsidRPr="003C4650">
        <w:rPr>
          <w:sz w:val="24"/>
          <w:szCs w:val="24"/>
        </w:rPr>
        <w:t>ach task of the IPAM for both</w:t>
      </w:r>
      <w:r w:rsidR="008B2672" w:rsidRPr="003C4650">
        <w:rPr>
          <w:sz w:val="24"/>
          <w:szCs w:val="24"/>
        </w:rPr>
        <w:t xml:space="preserve"> </w:t>
      </w:r>
      <w:r>
        <w:rPr>
          <w:sz w:val="24"/>
          <w:szCs w:val="24"/>
        </w:rPr>
        <w:t>k</w:t>
      </w:r>
      <w:r w:rsidR="00014357" w:rsidRPr="003C4650">
        <w:rPr>
          <w:sz w:val="24"/>
          <w:szCs w:val="24"/>
        </w:rPr>
        <w:t xml:space="preserve">indergarten and </w:t>
      </w:r>
      <w:r w:rsidR="008B2672" w:rsidRPr="003C4650">
        <w:rPr>
          <w:sz w:val="24"/>
          <w:szCs w:val="24"/>
        </w:rPr>
        <w:t xml:space="preserve">primary school to the students, and the examples solved with the research assistant making questions and giving feedback to the students. </w:t>
      </w:r>
    </w:p>
    <w:p w14:paraId="6BE708B2" w14:textId="77777777" w:rsidR="00035FC0" w:rsidRPr="003C4650" w:rsidRDefault="00035FC0" w:rsidP="00035FC0">
      <w:pPr>
        <w:pStyle w:val="ListParagraph"/>
        <w:spacing w:after="0" w:line="240" w:lineRule="auto"/>
        <w:ind w:left="0"/>
        <w:jc w:val="both"/>
        <w:rPr>
          <w:sz w:val="24"/>
          <w:szCs w:val="24"/>
        </w:rPr>
      </w:pPr>
    </w:p>
    <w:p w14:paraId="103BC329" w14:textId="1650CB8D" w:rsidR="00DD35EC" w:rsidRDefault="00D777F7" w:rsidP="008B3C3A">
      <w:pPr>
        <w:pStyle w:val="ListParagraph"/>
        <w:numPr>
          <w:ilvl w:val="2"/>
          <w:numId w:val="39"/>
        </w:numPr>
        <w:spacing w:after="0" w:line="240" w:lineRule="auto"/>
        <w:ind w:left="0" w:firstLine="0"/>
        <w:jc w:val="both"/>
        <w:rPr>
          <w:sz w:val="24"/>
          <w:szCs w:val="24"/>
        </w:rPr>
      </w:pPr>
      <w:r>
        <w:rPr>
          <w:sz w:val="24"/>
          <w:szCs w:val="24"/>
        </w:rPr>
        <w:t>Administer e</w:t>
      </w:r>
      <w:r w:rsidR="008B2672" w:rsidRPr="003C4650">
        <w:rPr>
          <w:sz w:val="24"/>
          <w:szCs w:val="24"/>
        </w:rPr>
        <w:t>ach task</w:t>
      </w:r>
      <w:r w:rsidR="00014357" w:rsidRPr="003C4650">
        <w:rPr>
          <w:sz w:val="24"/>
          <w:szCs w:val="24"/>
        </w:rPr>
        <w:t xml:space="preserve"> </w:t>
      </w:r>
      <w:r w:rsidR="008B2672" w:rsidRPr="003C4650">
        <w:rPr>
          <w:sz w:val="24"/>
          <w:szCs w:val="24"/>
        </w:rPr>
        <w:t xml:space="preserve">in </w:t>
      </w:r>
      <w:r>
        <w:rPr>
          <w:sz w:val="24"/>
          <w:szCs w:val="24"/>
        </w:rPr>
        <w:t>1 min</w:t>
      </w:r>
      <w:r w:rsidR="008B2672" w:rsidRPr="003C4650">
        <w:rPr>
          <w:sz w:val="24"/>
          <w:szCs w:val="24"/>
        </w:rPr>
        <w:t xml:space="preserve">. </w:t>
      </w:r>
      <w:r>
        <w:rPr>
          <w:sz w:val="24"/>
          <w:szCs w:val="24"/>
        </w:rPr>
        <w:t>Ask</w:t>
      </w:r>
      <w:r w:rsidR="008B2672" w:rsidRPr="003C4650">
        <w:rPr>
          <w:sz w:val="24"/>
          <w:szCs w:val="24"/>
        </w:rPr>
        <w:t xml:space="preserve"> students to solve them as fast and accurately as they c</w:t>
      </w:r>
      <w:r w:rsidR="00014357" w:rsidRPr="003C4650">
        <w:rPr>
          <w:sz w:val="24"/>
          <w:szCs w:val="24"/>
        </w:rPr>
        <w:t>an</w:t>
      </w:r>
      <w:r w:rsidR="008B2672" w:rsidRPr="003C4650">
        <w:rPr>
          <w:sz w:val="24"/>
          <w:szCs w:val="24"/>
        </w:rPr>
        <w:t xml:space="preserve">. </w:t>
      </w:r>
    </w:p>
    <w:p w14:paraId="5FACD80B" w14:textId="77777777" w:rsidR="00035FC0" w:rsidRDefault="00035FC0" w:rsidP="00035FC0">
      <w:pPr>
        <w:pStyle w:val="ListParagraph"/>
        <w:spacing w:after="0" w:line="240" w:lineRule="auto"/>
        <w:ind w:left="0"/>
        <w:jc w:val="both"/>
        <w:rPr>
          <w:sz w:val="24"/>
          <w:szCs w:val="24"/>
        </w:rPr>
      </w:pPr>
    </w:p>
    <w:p w14:paraId="6F0D3761" w14:textId="328924B8" w:rsidR="00D777F7" w:rsidRDefault="008B2672" w:rsidP="00D777F7">
      <w:pPr>
        <w:pStyle w:val="ListParagraph"/>
        <w:numPr>
          <w:ilvl w:val="1"/>
          <w:numId w:val="39"/>
        </w:numPr>
        <w:spacing w:after="0" w:line="240" w:lineRule="auto"/>
        <w:ind w:left="0" w:firstLine="0"/>
        <w:jc w:val="both"/>
        <w:rPr>
          <w:sz w:val="24"/>
          <w:szCs w:val="24"/>
        </w:rPr>
      </w:pPr>
      <w:r w:rsidRPr="00DD35EC">
        <w:rPr>
          <w:sz w:val="24"/>
          <w:szCs w:val="24"/>
        </w:rPr>
        <w:t>To solve each task students c</w:t>
      </w:r>
      <w:r w:rsidR="00014357" w:rsidRPr="00DD35EC">
        <w:rPr>
          <w:sz w:val="24"/>
          <w:szCs w:val="24"/>
        </w:rPr>
        <w:t>an</w:t>
      </w:r>
      <w:r w:rsidRPr="00DD35EC">
        <w:rPr>
          <w:sz w:val="24"/>
          <w:szCs w:val="24"/>
        </w:rPr>
        <w:t xml:space="preserve"> point or say aloud th</w:t>
      </w:r>
      <w:r w:rsidR="00327248" w:rsidRPr="00DD35EC">
        <w:rPr>
          <w:sz w:val="24"/>
          <w:szCs w:val="24"/>
        </w:rPr>
        <w:t>e answer. Depending on the task, have the examiner give the following</w:t>
      </w:r>
      <w:r w:rsidRPr="00DD35EC">
        <w:rPr>
          <w:sz w:val="24"/>
          <w:szCs w:val="24"/>
        </w:rPr>
        <w:t xml:space="preserve"> instructions</w:t>
      </w:r>
      <w:r w:rsidR="00D777F7">
        <w:rPr>
          <w:sz w:val="24"/>
          <w:szCs w:val="24"/>
        </w:rPr>
        <w:t>.</w:t>
      </w:r>
    </w:p>
    <w:p w14:paraId="3D901E6E" w14:textId="77777777" w:rsidR="00D777F7" w:rsidRPr="00D777F7" w:rsidRDefault="00D777F7" w:rsidP="00D777F7">
      <w:pPr>
        <w:pStyle w:val="ListParagraph"/>
        <w:spacing w:after="0" w:line="240" w:lineRule="auto"/>
        <w:ind w:left="0"/>
        <w:jc w:val="both"/>
        <w:rPr>
          <w:sz w:val="24"/>
          <w:szCs w:val="24"/>
        </w:rPr>
      </w:pPr>
    </w:p>
    <w:p w14:paraId="7EB4C968" w14:textId="5FDAA8FC" w:rsidR="00DD35EC" w:rsidRPr="00D777F7" w:rsidRDefault="00257DDB" w:rsidP="008B3C3A">
      <w:pPr>
        <w:pStyle w:val="ListParagraph"/>
        <w:numPr>
          <w:ilvl w:val="2"/>
          <w:numId w:val="39"/>
        </w:numPr>
        <w:spacing w:after="0" w:line="240" w:lineRule="auto"/>
        <w:ind w:left="0" w:firstLine="0"/>
        <w:jc w:val="both"/>
        <w:rPr>
          <w:sz w:val="24"/>
          <w:szCs w:val="24"/>
        </w:rPr>
      </w:pPr>
      <w:r w:rsidRPr="00DD35EC">
        <w:rPr>
          <w:i/>
          <w:sz w:val="24"/>
          <w:szCs w:val="24"/>
        </w:rPr>
        <w:t>Number comparison</w:t>
      </w:r>
      <w:r w:rsidR="00327248" w:rsidRPr="00DD35EC">
        <w:rPr>
          <w:sz w:val="24"/>
          <w:szCs w:val="24"/>
        </w:rPr>
        <w:t xml:space="preserve">: </w:t>
      </w:r>
      <w:r w:rsidR="00D777F7">
        <w:rPr>
          <w:sz w:val="24"/>
          <w:szCs w:val="24"/>
        </w:rPr>
        <w:t>Assess</w:t>
      </w:r>
      <w:r w:rsidR="00AF7982" w:rsidRPr="00DD35EC">
        <w:rPr>
          <w:sz w:val="24"/>
          <w:szCs w:val="24"/>
        </w:rPr>
        <w:t xml:space="preserve"> students’ knowledge of numerical magnitudes. </w:t>
      </w:r>
      <w:r w:rsidR="00D777F7">
        <w:rPr>
          <w:sz w:val="24"/>
          <w:szCs w:val="24"/>
        </w:rPr>
        <w:t>Have the</w:t>
      </w:r>
      <w:r w:rsidR="00AF7982" w:rsidRPr="00DD35EC">
        <w:rPr>
          <w:sz w:val="24"/>
          <w:szCs w:val="24"/>
        </w:rPr>
        <w:t xml:space="preserve"> research assistant give the following instruction: </w:t>
      </w:r>
      <w:r w:rsidR="008B2672" w:rsidRPr="00DD35EC">
        <w:rPr>
          <w:i/>
          <w:sz w:val="24"/>
          <w:szCs w:val="24"/>
        </w:rPr>
        <w:t>“In this game we have some pairs of numbers. Look at the line. Do you see two numbers in each box? You have to choose the biggest number</w:t>
      </w:r>
      <w:r w:rsidR="00E26764" w:rsidRPr="00DD35EC">
        <w:rPr>
          <w:i/>
          <w:sz w:val="24"/>
          <w:szCs w:val="24"/>
        </w:rPr>
        <w:t>.”</w:t>
      </w:r>
    </w:p>
    <w:p w14:paraId="3EC2013B" w14:textId="77777777" w:rsidR="00D777F7" w:rsidRPr="00DD35EC" w:rsidRDefault="00D777F7" w:rsidP="00D777F7">
      <w:pPr>
        <w:pStyle w:val="ListParagraph"/>
        <w:spacing w:after="0" w:line="240" w:lineRule="auto"/>
        <w:ind w:left="0"/>
        <w:jc w:val="both"/>
        <w:rPr>
          <w:sz w:val="24"/>
          <w:szCs w:val="24"/>
        </w:rPr>
      </w:pPr>
    </w:p>
    <w:p w14:paraId="46D58EE8" w14:textId="2C813E80" w:rsidR="00D777F7" w:rsidRPr="00D777F7" w:rsidRDefault="00327248" w:rsidP="00D777F7">
      <w:pPr>
        <w:pStyle w:val="ListParagraph"/>
        <w:numPr>
          <w:ilvl w:val="2"/>
          <w:numId w:val="39"/>
        </w:numPr>
        <w:spacing w:after="0" w:line="240" w:lineRule="auto"/>
        <w:ind w:left="0" w:firstLine="0"/>
        <w:jc w:val="both"/>
        <w:rPr>
          <w:sz w:val="24"/>
          <w:szCs w:val="24"/>
        </w:rPr>
      </w:pPr>
      <w:r w:rsidRPr="00DD35EC">
        <w:rPr>
          <w:i/>
          <w:sz w:val="24"/>
          <w:szCs w:val="24"/>
        </w:rPr>
        <w:t>Quantity array:</w:t>
      </w:r>
      <w:r w:rsidR="00F1490B">
        <w:rPr>
          <w:sz w:val="24"/>
          <w:szCs w:val="24"/>
        </w:rPr>
        <w:t xml:space="preserve"> </w:t>
      </w:r>
      <w:r w:rsidR="00D777F7">
        <w:rPr>
          <w:sz w:val="24"/>
          <w:szCs w:val="24"/>
        </w:rPr>
        <w:t>A</w:t>
      </w:r>
      <w:r w:rsidR="00AF7982" w:rsidRPr="00DD35EC">
        <w:rPr>
          <w:sz w:val="24"/>
          <w:szCs w:val="24"/>
        </w:rPr>
        <w:t xml:space="preserve">ssess students’ </w:t>
      </w:r>
      <w:proofErr w:type="spellStart"/>
      <w:r w:rsidR="00AF7982" w:rsidRPr="00DD35EC">
        <w:rPr>
          <w:sz w:val="24"/>
          <w:szCs w:val="24"/>
        </w:rPr>
        <w:t>subitising</w:t>
      </w:r>
      <w:proofErr w:type="spellEnd"/>
      <w:r w:rsidR="00AF7982" w:rsidRPr="00DD35EC">
        <w:rPr>
          <w:sz w:val="24"/>
          <w:szCs w:val="24"/>
        </w:rPr>
        <w:t xml:space="preserve"> and counting skills. </w:t>
      </w:r>
      <w:r w:rsidR="00D777F7">
        <w:rPr>
          <w:sz w:val="24"/>
          <w:szCs w:val="24"/>
        </w:rPr>
        <w:t>Have the</w:t>
      </w:r>
      <w:r w:rsidR="00D777F7" w:rsidRPr="00DD35EC">
        <w:rPr>
          <w:sz w:val="24"/>
          <w:szCs w:val="24"/>
        </w:rPr>
        <w:t xml:space="preserve"> research assistant give </w:t>
      </w:r>
      <w:r w:rsidR="00AF7982" w:rsidRPr="00DD35EC">
        <w:rPr>
          <w:sz w:val="24"/>
          <w:szCs w:val="24"/>
        </w:rPr>
        <w:t xml:space="preserve">the following instruction: </w:t>
      </w:r>
      <w:r w:rsidR="008B2672" w:rsidRPr="00DD35EC">
        <w:rPr>
          <w:sz w:val="24"/>
          <w:szCs w:val="24"/>
        </w:rPr>
        <w:t>“</w:t>
      </w:r>
      <w:r w:rsidR="008B2672" w:rsidRPr="00DD35EC">
        <w:rPr>
          <w:i/>
          <w:sz w:val="24"/>
          <w:szCs w:val="24"/>
        </w:rPr>
        <w:t>In this game we have some boxes with dots inside them. You have to tell me how many dots are in each box</w:t>
      </w:r>
      <w:r w:rsidR="00E26764" w:rsidRPr="00DD35EC">
        <w:rPr>
          <w:i/>
          <w:sz w:val="24"/>
          <w:szCs w:val="24"/>
        </w:rPr>
        <w:t>.”</w:t>
      </w:r>
    </w:p>
    <w:p w14:paraId="04CF0678" w14:textId="77777777" w:rsidR="00D777F7" w:rsidRPr="00DD35EC" w:rsidRDefault="00D777F7" w:rsidP="00D777F7">
      <w:pPr>
        <w:pStyle w:val="ListParagraph"/>
        <w:spacing w:after="0" w:line="240" w:lineRule="auto"/>
        <w:ind w:left="0"/>
        <w:jc w:val="both"/>
        <w:rPr>
          <w:sz w:val="24"/>
          <w:szCs w:val="24"/>
        </w:rPr>
      </w:pPr>
    </w:p>
    <w:p w14:paraId="2FBDD30E" w14:textId="124365AF" w:rsidR="00DD35EC" w:rsidRPr="00D777F7" w:rsidRDefault="00327248" w:rsidP="008B3C3A">
      <w:pPr>
        <w:pStyle w:val="ListParagraph"/>
        <w:numPr>
          <w:ilvl w:val="2"/>
          <w:numId w:val="39"/>
        </w:numPr>
        <w:spacing w:after="0" w:line="240" w:lineRule="auto"/>
        <w:ind w:left="0" w:firstLine="0"/>
        <w:jc w:val="both"/>
        <w:rPr>
          <w:sz w:val="24"/>
          <w:szCs w:val="24"/>
        </w:rPr>
      </w:pPr>
      <w:r w:rsidRPr="00DD35EC">
        <w:rPr>
          <w:i/>
          <w:sz w:val="24"/>
          <w:szCs w:val="24"/>
        </w:rPr>
        <w:t>Missing numbers:</w:t>
      </w:r>
      <w:r w:rsidR="00AF7982" w:rsidRPr="00DD35EC">
        <w:rPr>
          <w:sz w:val="24"/>
          <w:szCs w:val="24"/>
        </w:rPr>
        <w:t xml:space="preserve"> </w:t>
      </w:r>
      <w:r w:rsidR="00D777F7">
        <w:rPr>
          <w:sz w:val="24"/>
          <w:szCs w:val="24"/>
        </w:rPr>
        <w:t>E</w:t>
      </w:r>
      <w:r w:rsidR="00AF7982" w:rsidRPr="00DD35EC">
        <w:rPr>
          <w:sz w:val="24"/>
          <w:szCs w:val="24"/>
        </w:rPr>
        <w:t xml:space="preserve">xplore students’ number line knowledge. </w:t>
      </w:r>
      <w:r w:rsidR="00D777F7">
        <w:rPr>
          <w:sz w:val="24"/>
          <w:szCs w:val="24"/>
        </w:rPr>
        <w:t>Have the</w:t>
      </w:r>
      <w:r w:rsidR="00D777F7" w:rsidRPr="00DD35EC">
        <w:rPr>
          <w:sz w:val="24"/>
          <w:szCs w:val="24"/>
        </w:rPr>
        <w:t xml:space="preserve"> research assistant give </w:t>
      </w:r>
      <w:r w:rsidR="00AF7982" w:rsidRPr="00DD35EC">
        <w:rPr>
          <w:sz w:val="24"/>
          <w:szCs w:val="24"/>
        </w:rPr>
        <w:t>the following instruction:</w:t>
      </w:r>
      <w:r w:rsidR="00F1490B">
        <w:rPr>
          <w:sz w:val="24"/>
          <w:szCs w:val="24"/>
        </w:rPr>
        <w:t xml:space="preserve"> </w:t>
      </w:r>
      <w:r w:rsidR="008B2672" w:rsidRPr="00DD35EC">
        <w:rPr>
          <w:sz w:val="24"/>
          <w:szCs w:val="24"/>
        </w:rPr>
        <w:t>“</w:t>
      </w:r>
      <w:r w:rsidR="008B2672" w:rsidRPr="00DD35EC">
        <w:rPr>
          <w:i/>
          <w:sz w:val="24"/>
          <w:szCs w:val="24"/>
        </w:rPr>
        <w:t>In this game we have some boxes, with some number sequences inside them, but one of the numbers is not in his place. You have to point, which one, of the numbers under the box, is the correct one</w:t>
      </w:r>
      <w:r w:rsidR="00E26764" w:rsidRPr="00DD35EC">
        <w:rPr>
          <w:i/>
          <w:sz w:val="24"/>
          <w:szCs w:val="24"/>
        </w:rPr>
        <w:t>.”</w:t>
      </w:r>
    </w:p>
    <w:p w14:paraId="3EA0AAA3" w14:textId="77777777" w:rsidR="00D777F7" w:rsidRPr="00DD35EC" w:rsidRDefault="00D777F7" w:rsidP="00D777F7">
      <w:pPr>
        <w:pStyle w:val="ListParagraph"/>
        <w:spacing w:after="0" w:line="240" w:lineRule="auto"/>
        <w:ind w:left="0"/>
        <w:jc w:val="both"/>
        <w:rPr>
          <w:sz w:val="24"/>
          <w:szCs w:val="24"/>
        </w:rPr>
      </w:pPr>
    </w:p>
    <w:p w14:paraId="140EC654" w14:textId="6D6492F1" w:rsidR="00DD35EC" w:rsidRPr="00D777F7" w:rsidRDefault="00327248" w:rsidP="008B3C3A">
      <w:pPr>
        <w:pStyle w:val="ListParagraph"/>
        <w:numPr>
          <w:ilvl w:val="2"/>
          <w:numId w:val="39"/>
        </w:numPr>
        <w:spacing w:after="0" w:line="240" w:lineRule="auto"/>
        <w:ind w:left="0" w:firstLine="0"/>
        <w:jc w:val="both"/>
        <w:rPr>
          <w:sz w:val="24"/>
          <w:szCs w:val="24"/>
        </w:rPr>
      </w:pPr>
      <w:r w:rsidRPr="00DD35EC">
        <w:rPr>
          <w:i/>
          <w:sz w:val="24"/>
          <w:szCs w:val="24"/>
        </w:rPr>
        <w:t>Number identification</w:t>
      </w:r>
      <w:r w:rsidRPr="00DD35EC">
        <w:rPr>
          <w:sz w:val="24"/>
          <w:szCs w:val="24"/>
        </w:rPr>
        <w:t>:</w:t>
      </w:r>
      <w:r w:rsidR="00AF7982" w:rsidRPr="00DD35EC">
        <w:rPr>
          <w:sz w:val="24"/>
          <w:szCs w:val="24"/>
        </w:rPr>
        <w:t xml:space="preserve"> </w:t>
      </w:r>
      <w:r w:rsidR="00D777F7">
        <w:rPr>
          <w:sz w:val="24"/>
          <w:szCs w:val="24"/>
        </w:rPr>
        <w:t>A</w:t>
      </w:r>
      <w:r w:rsidR="00AF7982" w:rsidRPr="00DD35EC">
        <w:rPr>
          <w:sz w:val="24"/>
          <w:szCs w:val="24"/>
        </w:rPr>
        <w:t xml:space="preserve">ssess students' number knowledge. </w:t>
      </w:r>
      <w:r w:rsidR="00D777F7">
        <w:rPr>
          <w:sz w:val="24"/>
          <w:szCs w:val="24"/>
        </w:rPr>
        <w:t>Have the</w:t>
      </w:r>
      <w:r w:rsidR="00D777F7" w:rsidRPr="00DD35EC">
        <w:rPr>
          <w:sz w:val="24"/>
          <w:szCs w:val="24"/>
        </w:rPr>
        <w:t xml:space="preserve"> research assistant give </w:t>
      </w:r>
      <w:r w:rsidR="00AF7982" w:rsidRPr="00DD35EC">
        <w:rPr>
          <w:sz w:val="24"/>
          <w:szCs w:val="24"/>
        </w:rPr>
        <w:t>the following instruction:</w:t>
      </w:r>
      <w:r w:rsidR="00F1490B">
        <w:rPr>
          <w:sz w:val="24"/>
          <w:szCs w:val="24"/>
        </w:rPr>
        <w:t xml:space="preserve"> </w:t>
      </w:r>
      <w:r w:rsidR="008B2672" w:rsidRPr="00DD35EC">
        <w:rPr>
          <w:sz w:val="24"/>
          <w:szCs w:val="24"/>
        </w:rPr>
        <w:t>“</w:t>
      </w:r>
      <w:r w:rsidR="008B2672" w:rsidRPr="00DD35EC">
        <w:rPr>
          <w:i/>
          <w:sz w:val="24"/>
          <w:szCs w:val="24"/>
        </w:rPr>
        <w:t>In this game we have some numbers. Look at the line. You have to tell me the name of each number</w:t>
      </w:r>
      <w:r w:rsidR="00E26764" w:rsidRPr="00DD35EC">
        <w:rPr>
          <w:i/>
          <w:sz w:val="24"/>
          <w:szCs w:val="24"/>
        </w:rPr>
        <w:t>.”</w:t>
      </w:r>
    </w:p>
    <w:p w14:paraId="46662AFA" w14:textId="77777777" w:rsidR="00D777F7" w:rsidRPr="00DD35EC" w:rsidRDefault="00D777F7" w:rsidP="00D777F7">
      <w:pPr>
        <w:pStyle w:val="ListParagraph"/>
        <w:spacing w:after="0" w:line="240" w:lineRule="auto"/>
        <w:ind w:left="0"/>
        <w:jc w:val="both"/>
        <w:rPr>
          <w:sz w:val="24"/>
          <w:szCs w:val="24"/>
        </w:rPr>
      </w:pPr>
    </w:p>
    <w:p w14:paraId="0000005E" w14:textId="3A098FEC" w:rsidR="00C3698B" w:rsidRPr="00D777F7" w:rsidRDefault="00327248" w:rsidP="008B3C3A">
      <w:pPr>
        <w:pStyle w:val="ListParagraph"/>
        <w:numPr>
          <w:ilvl w:val="2"/>
          <w:numId w:val="39"/>
        </w:numPr>
        <w:spacing w:after="0" w:line="240" w:lineRule="auto"/>
        <w:ind w:left="0" w:firstLine="0"/>
        <w:jc w:val="both"/>
        <w:rPr>
          <w:sz w:val="24"/>
          <w:szCs w:val="24"/>
        </w:rPr>
      </w:pPr>
      <w:r w:rsidRPr="00DD35EC">
        <w:rPr>
          <w:i/>
          <w:sz w:val="24"/>
          <w:szCs w:val="24"/>
        </w:rPr>
        <w:t>Counting aloud:</w:t>
      </w:r>
      <w:r w:rsidRPr="00DD35EC">
        <w:rPr>
          <w:sz w:val="24"/>
          <w:szCs w:val="24"/>
        </w:rPr>
        <w:t xml:space="preserve"> </w:t>
      </w:r>
      <w:r w:rsidR="00D777F7">
        <w:rPr>
          <w:sz w:val="24"/>
          <w:szCs w:val="24"/>
        </w:rPr>
        <w:t>A</w:t>
      </w:r>
      <w:r w:rsidR="00AF7982" w:rsidRPr="00DD35EC">
        <w:rPr>
          <w:sz w:val="24"/>
          <w:szCs w:val="24"/>
        </w:rPr>
        <w:t xml:space="preserve">ssesses students’ knowledge of the counting sequence. </w:t>
      </w:r>
      <w:r w:rsidR="00D777F7">
        <w:rPr>
          <w:sz w:val="24"/>
          <w:szCs w:val="24"/>
        </w:rPr>
        <w:t>Have the</w:t>
      </w:r>
      <w:r w:rsidR="00D777F7" w:rsidRPr="00DD35EC">
        <w:rPr>
          <w:sz w:val="24"/>
          <w:szCs w:val="24"/>
        </w:rPr>
        <w:t xml:space="preserve"> research assistant give </w:t>
      </w:r>
      <w:r w:rsidR="00AF7982" w:rsidRPr="00DD35EC">
        <w:rPr>
          <w:sz w:val="24"/>
          <w:szCs w:val="24"/>
        </w:rPr>
        <w:t>the following instruction:</w:t>
      </w:r>
      <w:r w:rsidR="00F1490B">
        <w:rPr>
          <w:sz w:val="24"/>
          <w:szCs w:val="24"/>
        </w:rPr>
        <w:t xml:space="preserve"> </w:t>
      </w:r>
      <w:r w:rsidR="008B2672" w:rsidRPr="00DD35EC">
        <w:rPr>
          <w:sz w:val="24"/>
          <w:szCs w:val="24"/>
        </w:rPr>
        <w:t>“</w:t>
      </w:r>
      <w:r w:rsidR="008B2672" w:rsidRPr="00DD35EC">
        <w:rPr>
          <w:i/>
          <w:sz w:val="24"/>
          <w:szCs w:val="24"/>
        </w:rPr>
        <w:t xml:space="preserve">In this game you have to count aloud from </w:t>
      </w:r>
      <w:r w:rsidR="008B2672" w:rsidRPr="00DD35EC">
        <w:rPr>
          <w:i/>
          <w:sz w:val="24"/>
          <w:szCs w:val="24"/>
        </w:rPr>
        <w:lastRenderedPageBreak/>
        <w:t>1 as far as you know. Have you understood it? Very well. When I say “go</w:t>
      </w:r>
      <w:r w:rsidR="00766CEC" w:rsidRPr="00DD35EC">
        <w:rPr>
          <w:i/>
          <w:sz w:val="24"/>
          <w:szCs w:val="24"/>
        </w:rPr>
        <w:t>,</w:t>
      </w:r>
      <w:r w:rsidR="0030695C" w:rsidRPr="00DD35EC">
        <w:rPr>
          <w:i/>
          <w:sz w:val="24"/>
          <w:szCs w:val="24"/>
        </w:rPr>
        <w:t>’’</w:t>
      </w:r>
      <w:r w:rsidR="008B2672" w:rsidRPr="00DD35EC">
        <w:rPr>
          <w:i/>
          <w:sz w:val="24"/>
          <w:szCs w:val="24"/>
        </w:rPr>
        <w:t xml:space="preserve"> you have to start “Go</w:t>
      </w:r>
      <w:r w:rsidR="00E26764" w:rsidRPr="00DD35EC">
        <w:rPr>
          <w:i/>
          <w:sz w:val="24"/>
          <w:szCs w:val="24"/>
        </w:rPr>
        <w:t>.”</w:t>
      </w:r>
    </w:p>
    <w:p w14:paraId="1BE328ED" w14:textId="77777777" w:rsidR="00D777F7" w:rsidRPr="00DD35EC" w:rsidRDefault="00D777F7" w:rsidP="00D777F7">
      <w:pPr>
        <w:pStyle w:val="ListParagraph"/>
        <w:spacing w:after="0" w:line="240" w:lineRule="auto"/>
        <w:ind w:left="0"/>
        <w:jc w:val="both"/>
        <w:rPr>
          <w:sz w:val="24"/>
          <w:szCs w:val="24"/>
        </w:rPr>
      </w:pPr>
    </w:p>
    <w:p w14:paraId="24A0125F" w14:textId="57D9AF3B" w:rsidR="00DD35EC" w:rsidRDefault="008B2672" w:rsidP="008B3C3A">
      <w:pPr>
        <w:pStyle w:val="ListParagraph"/>
        <w:numPr>
          <w:ilvl w:val="1"/>
          <w:numId w:val="39"/>
        </w:numPr>
        <w:spacing w:after="0" w:line="240" w:lineRule="auto"/>
        <w:ind w:left="0" w:firstLine="0"/>
        <w:jc w:val="both"/>
        <w:rPr>
          <w:sz w:val="24"/>
          <w:szCs w:val="24"/>
        </w:rPr>
      </w:pPr>
      <w:r w:rsidRPr="00DD35EC">
        <w:rPr>
          <w:sz w:val="24"/>
          <w:szCs w:val="24"/>
        </w:rPr>
        <w:t xml:space="preserve">For all tasks, with the exception of counting aloud, </w:t>
      </w:r>
      <w:r w:rsidR="00E82C32" w:rsidRPr="00DD35EC">
        <w:rPr>
          <w:sz w:val="24"/>
          <w:szCs w:val="24"/>
        </w:rPr>
        <w:t xml:space="preserve">have </w:t>
      </w:r>
      <w:r w:rsidRPr="00DD35EC">
        <w:rPr>
          <w:sz w:val="24"/>
          <w:szCs w:val="24"/>
        </w:rPr>
        <w:t xml:space="preserve">the </w:t>
      </w:r>
      <w:r w:rsidR="00E82C32" w:rsidRPr="00DD35EC">
        <w:rPr>
          <w:sz w:val="24"/>
          <w:szCs w:val="24"/>
        </w:rPr>
        <w:t xml:space="preserve">examiner give </w:t>
      </w:r>
      <w:r w:rsidR="00014357" w:rsidRPr="00DD35EC">
        <w:rPr>
          <w:sz w:val="24"/>
          <w:szCs w:val="24"/>
        </w:rPr>
        <w:t xml:space="preserve">the next instruction </w:t>
      </w:r>
      <w:r w:rsidR="00E82C32" w:rsidRPr="00DD35EC">
        <w:rPr>
          <w:sz w:val="24"/>
          <w:szCs w:val="24"/>
        </w:rPr>
        <w:t>also to the student</w:t>
      </w:r>
      <w:r w:rsidR="00014357" w:rsidRPr="00DD35EC">
        <w:rPr>
          <w:sz w:val="24"/>
          <w:szCs w:val="24"/>
        </w:rPr>
        <w:t xml:space="preserve"> before to start</w:t>
      </w:r>
      <w:r w:rsidRPr="00DD35EC">
        <w:rPr>
          <w:sz w:val="24"/>
          <w:szCs w:val="24"/>
        </w:rPr>
        <w:t>: “</w:t>
      </w:r>
      <w:r w:rsidRPr="00DD35EC">
        <w:rPr>
          <w:i/>
          <w:sz w:val="24"/>
          <w:szCs w:val="24"/>
        </w:rPr>
        <w:t>Now we are going to turn the page. On this page we have a lot of lines like before, in the same order than before. First, we are going to do the first line, then the second one and so on. When you finish this page, you have to turn the page and continue on the next page. I am not going to ask you anything. You have to do it on your own. You try to do it right, and as fast as you can, looking for you not to be wrong. If you don’t know the answer, don’t worry, skip it and continue with the next one. When you finish this page, remember going to the next one. When I say “go</w:t>
      </w:r>
      <w:r w:rsidR="0030695C" w:rsidRPr="00DD35EC">
        <w:rPr>
          <w:i/>
          <w:sz w:val="24"/>
          <w:szCs w:val="24"/>
        </w:rPr>
        <w:t>,’’</w:t>
      </w:r>
      <w:r w:rsidRPr="00DD35EC">
        <w:rPr>
          <w:i/>
          <w:sz w:val="24"/>
          <w:szCs w:val="24"/>
        </w:rPr>
        <w:t xml:space="preserve"> you have to start. And when I say “stop</w:t>
      </w:r>
      <w:r w:rsidR="0030695C" w:rsidRPr="00DD35EC">
        <w:rPr>
          <w:i/>
          <w:sz w:val="24"/>
          <w:szCs w:val="24"/>
        </w:rPr>
        <w:t>,’’</w:t>
      </w:r>
      <w:r w:rsidRPr="00DD35EC">
        <w:rPr>
          <w:i/>
          <w:sz w:val="24"/>
          <w:szCs w:val="24"/>
        </w:rPr>
        <w:t xml:space="preserve"> you have to stop</w:t>
      </w:r>
      <w:r w:rsidR="00E26764" w:rsidRPr="00DD35EC">
        <w:rPr>
          <w:sz w:val="24"/>
          <w:szCs w:val="24"/>
        </w:rPr>
        <w:t>.”</w:t>
      </w:r>
      <w:r w:rsidRPr="00DD35EC">
        <w:rPr>
          <w:sz w:val="24"/>
          <w:szCs w:val="24"/>
        </w:rPr>
        <w:t xml:space="preserve"> </w:t>
      </w:r>
    </w:p>
    <w:p w14:paraId="5524574E" w14:textId="77777777" w:rsidR="00D777F7" w:rsidRDefault="00D777F7" w:rsidP="00D777F7">
      <w:pPr>
        <w:pStyle w:val="ListParagraph"/>
        <w:spacing w:after="0" w:line="240" w:lineRule="auto"/>
        <w:ind w:left="0"/>
        <w:jc w:val="both"/>
        <w:rPr>
          <w:sz w:val="24"/>
          <w:szCs w:val="24"/>
        </w:rPr>
      </w:pPr>
    </w:p>
    <w:p w14:paraId="00000060" w14:textId="227281D0" w:rsidR="00C3698B" w:rsidRDefault="00D777F7" w:rsidP="008B3C3A">
      <w:pPr>
        <w:pStyle w:val="ListParagraph"/>
        <w:numPr>
          <w:ilvl w:val="1"/>
          <w:numId w:val="39"/>
        </w:numPr>
        <w:spacing w:after="0" w:line="240" w:lineRule="auto"/>
        <w:ind w:left="0" w:firstLine="0"/>
        <w:jc w:val="both"/>
        <w:rPr>
          <w:sz w:val="24"/>
          <w:szCs w:val="24"/>
        </w:rPr>
      </w:pPr>
      <w:r>
        <w:rPr>
          <w:sz w:val="24"/>
          <w:szCs w:val="24"/>
        </w:rPr>
        <w:t>Administer the</w:t>
      </w:r>
      <w:r w:rsidR="008B2672" w:rsidRPr="00DD35EC">
        <w:rPr>
          <w:sz w:val="24"/>
          <w:szCs w:val="24"/>
        </w:rPr>
        <w:t xml:space="preserve"> primary school IPAM as a group.</w:t>
      </w:r>
      <w:r>
        <w:rPr>
          <w:sz w:val="24"/>
          <w:szCs w:val="24"/>
        </w:rPr>
        <w:t xml:space="preserve"> Administer each</w:t>
      </w:r>
      <w:r w:rsidR="00014357" w:rsidRPr="00DD35EC">
        <w:rPr>
          <w:sz w:val="24"/>
          <w:szCs w:val="24"/>
        </w:rPr>
        <w:t xml:space="preserve"> task in </w:t>
      </w:r>
      <w:r>
        <w:rPr>
          <w:sz w:val="24"/>
          <w:szCs w:val="24"/>
        </w:rPr>
        <w:t>2 min</w:t>
      </w:r>
      <w:r w:rsidR="00014357" w:rsidRPr="00DD35EC">
        <w:rPr>
          <w:sz w:val="24"/>
          <w:szCs w:val="24"/>
        </w:rPr>
        <w:t xml:space="preserve">. </w:t>
      </w:r>
      <w:r>
        <w:rPr>
          <w:sz w:val="24"/>
          <w:szCs w:val="24"/>
        </w:rPr>
        <w:t>Ask the</w:t>
      </w:r>
      <w:r w:rsidR="00014357" w:rsidRPr="00DD35EC">
        <w:rPr>
          <w:sz w:val="24"/>
          <w:szCs w:val="24"/>
        </w:rPr>
        <w:t xml:space="preserve"> students to solve them as fast and accurately as they can. </w:t>
      </w:r>
      <w:r w:rsidR="008B2672" w:rsidRPr="00DD35EC">
        <w:rPr>
          <w:sz w:val="24"/>
          <w:szCs w:val="24"/>
        </w:rPr>
        <w:t xml:space="preserve">It is composed of five tasks (see </w:t>
      </w:r>
      <w:r w:rsidR="008B2672" w:rsidRPr="00D777F7">
        <w:rPr>
          <w:b/>
          <w:bCs/>
          <w:sz w:val="24"/>
          <w:szCs w:val="24"/>
        </w:rPr>
        <w:t>Figure 6</w:t>
      </w:r>
      <w:r w:rsidR="008B2672" w:rsidRPr="00DD35EC">
        <w:rPr>
          <w:sz w:val="24"/>
          <w:szCs w:val="24"/>
        </w:rPr>
        <w:t>) where items’ complexity change</w:t>
      </w:r>
      <w:r w:rsidR="00956230" w:rsidRPr="00DD35EC">
        <w:rPr>
          <w:sz w:val="24"/>
          <w:szCs w:val="24"/>
        </w:rPr>
        <w:t>s</w:t>
      </w:r>
      <w:r w:rsidR="008B2672" w:rsidRPr="00DD35EC">
        <w:rPr>
          <w:sz w:val="24"/>
          <w:szCs w:val="24"/>
        </w:rPr>
        <w:t xml:space="preserve"> according to the grade (i.e., first, second</w:t>
      </w:r>
      <w:r w:rsidR="00E26764" w:rsidRPr="00DD35EC">
        <w:rPr>
          <w:sz w:val="24"/>
          <w:szCs w:val="24"/>
        </w:rPr>
        <w:t>,</w:t>
      </w:r>
      <w:r w:rsidR="008B2672" w:rsidRPr="00DD35EC">
        <w:rPr>
          <w:sz w:val="24"/>
          <w:szCs w:val="24"/>
        </w:rPr>
        <w:t xml:space="preserve"> and third grade). Depending on the task,</w:t>
      </w:r>
      <w:r w:rsidR="00CF52C3" w:rsidRPr="00DD35EC">
        <w:rPr>
          <w:sz w:val="24"/>
          <w:szCs w:val="24"/>
        </w:rPr>
        <w:t xml:space="preserve"> have the examiner give the student the following </w:t>
      </w:r>
      <w:r w:rsidR="008B2672" w:rsidRPr="00DD35EC">
        <w:rPr>
          <w:sz w:val="24"/>
          <w:szCs w:val="24"/>
        </w:rPr>
        <w:t>instructions</w:t>
      </w:r>
      <w:r>
        <w:rPr>
          <w:sz w:val="24"/>
          <w:szCs w:val="24"/>
        </w:rPr>
        <w:t>.</w:t>
      </w:r>
    </w:p>
    <w:p w14:paraId="1DEAC8A1" w14:textId="77777777" w:rsidR="00D777F7" w:rsidRPr="00DD35EC" w:rsidRDefault="00D777F7" w:rsidP="00D777F7">
      <w:pPr>
        <w:pStyle w:val="ListParagraph"/>
        <w:spacing w:after="0" w:line="240" w:lineRule="auto"/>
        <w:ind w:left="0"/>
        <w:jc w:val="both"/>
        <w:rPr>
          <w:sz w:val="24"/>
          <w:szCs w:val="24"/>
        </w:rPr>
      </w:pPr>
    </w:p>
    <w:p w14:paraId="00000061" w14:textId="58AD0D04" w:rsidR="00C3698B" w:rsidRDefault="00D777F7" w:rsidP="008B3C3A">
      <w:pPr>
        <w:spacing w:after="0" w:line="240" w:lineRule="auto"/>
        <w:contextualSpacing/>
        <w:jc w:val="both"/>
        <w:rPr>
          <w:sz w:val="24"/>
          <w:szCs w:val="24"/>
        </w:rPr>
      </w:pPr>
      <w:r>
        <w:rPr>
          <w:sz w:val="24"/>
          <w:szCs w:val="24"/>
        </w:rPr>
        <w:t>[</w:t>
      </w:r>
      <w:r w:rsidR="008B2672">
        <w:rPr>
          <w:sz w:val="24"/>
          <w:szCs w:val="24"/>
        </w:rPr>
        <w:t>Insert Please Figure 6 about here</w:t>
      </w:r>
      <w:r>
        <w:rPr>
          <w:sz w:val="24"/>
          <w:szCs w:val="24"/>
        </w:rPr>
        <w:t>]</w:t>
      </w:r>
    </w:p>
    <w:p w14:paraId="00000062" w14:textId="77777777" w:rsidR="00C3698B" w:rsidRDefault="00C3698B" w:rsidP="008B3C3A">
      <w:pPr>
        <w:spacing w:after="0" w:line="240" w:lineRule="auto"/>
        <w:contextualSpacing/>
        <w:jc w:val="both"/>
        <w:rPr>
          <w:sz w:val="24"/>
          <w:szCs w:val="24"/>
        </w:rPr>
      </w:pPr>
    </w:p>
    <w:p w14:paraId="7FA83366" w14:textId="1A885CA7" w:rsidR="0045414B" w:rsidRDefault="00257DDB" w:rsidP="008B3C3A">
      <w:pPr>
        <w:pStyle w:val="ListParagraph"/>
        <w:numPr>
          <w:ilvl w:val="2"/>
          <w:numId w:val="39"/>
        </w:numPr>
        <w:spacing w:after="0" w:line="240" w:lineRule="auto"/>
        <w:ind w:left="0" w:firstLine="0"/>
        <w:jc w:val="both"/>
        <w:rPr>
          <w:sz w:val="24"/>
          <w:szCs w:val="24"/>
        </w:rPr>
      </w:pPr>
      <w:r w:rsidRPr="0045414B">
        <w:rPr>
          <w:i/>
          <w:sz w:val="24"/>
          <w:szCs w:val="24"/>
        </w:rPr>
        <w:t>Number comparison</w:t>
      </w:r>
      <w:r w:rsidR="008B2672" w:rsidRPr="0045414B">
        <w:rPr>
          <w:sz w:val="24"/>
          <w:szCs w:val="24"/>
        </w:rPr>
        <w:t xml:space="preserve">: </w:t>
      </w:r>
      <w:r w:rsidR="00D777F7">
        <w:rPr>
          <w:sz w:val="24"/>
          <w:szCs w:val="24"/>
        </w:rPr>
        <w:t>Assess</w:t>
      </w:r>
      <w:r w:rsidR="00AF7982" w:rsidRPr="0045414B">
        <w:rPr>
          <w:sz w:val="24"/>
          <w:szCs w:val="24"/>
        </w:rPr>
        <w:t xml:space="preserve"> students’ knowledge of numerical magnitudes. </w:t>
      </w:r>
      <w:r w:rsidR="00D777F7">
        <w:rPr>
          <w:sz w:val="24"/>
          <w:szCs w:val="24"/>
        </w:rPr>
        <w:t>Have the</w:t>
      </w:r>
      <w:r w:rsidR="00D777F7" w:rsidRPr="00DD35EC">
        <w:rPr>
          <w:sz w:val="24"/>
          <w:szCs w:val="24"/>
        </w:rPr>
        <w:t xml:space="preserve"> research assistant give</w:t>
      </w:r>
      <w:r w:rsidR="00AF7982" w:rsidRPr="0045414B">
        <w:rPr>
          <w:sz w:val="24"/>
          <w:szCs w:val="24"/>
        </w:rPr>
        <w:t xml:space="preserve"> the following instruction: </w:t>
      </w:r>
      <w:r w:rsidR="008B2672" w:rsidRPr="0045414B">
        <w:rPr>
          <w:sz w:val="24"/>
          <w:szCs w:val="24"/>
        </w:rPr>
        <w:t>“</w:t>
      </w:r>
      <w:r w:rsidR="008B2672" w:rsidRPr="0045414B">
        <w:rPr>
          <w:i/>
          <w:sz w:val="24"/>
          <w:szCs w:val="24"/>
        </w:rPr>
        <w:t>In this task, we have several pairs of numbers</w:t>
      </w:r>
      <w:r w:rsidR="00E26764" w:rsidRPr="0045414B">
        <w:rPr>
          <w:i/>
          <w:sz w:val="24"/>
          <w:szCs w:val="24"/>
        </w:rPr>
        <w:t>.”</w:t>
      </w:r>
      <w:r w:rsidR="008B2672" w:rsidRPr="0045414B">
        <w:rPr>
          <w:sz w:val="24"/>
          <w:szCs w:val="24"/>
        </w:rPr>
        <w:t xml:space="preserve"> </w:t>
      </w:r>
      <w:r w:rsidR="008B2672" w:rsidRPr="0045414B">
        <w:rPr>
          <w:i/>
          <w:sz w:val="24"/>
          <w:szCs w:val="24"/>
        </w:rPr>
        <w:t>“Look at the first row. Do you see that in each box there are two numbers? What you need to do is circle the larger numbe</w:t>
      </w:r>
      <w:r w:rsidR="0045414B">
        <w:rPr>
          <w:sz w:val="24"/>
          <w:szCs w:val="24"/>
        </w:rPr>
        <w:t>r”.</w:t>
      </w:r>
    </w:p>
    <w:p w14:paraId="0B9F6F54" w14:textId="77777777" w:rsidR="00D777F7" w:rsidRDefault="00D777F7" w:rsidP="00D777F7">
      <w:pPr>
        <w:pStyle w:val="ListParagraph"/>
        <w:spacing w:after="0" w:line="240" w:lineRule="auto"/>
        <w:ind w:left="0"/>
        <w:jc w:val="both"/>
        <w:rPr>
          <w:sz w:val="24"/>
          <w:szCs w:val="24"/>
        </w:rPr>
      </w:pPr>
    </w:p>
    <w:p w14:paraId="08A3254B" w14:textId="635CE311" w:rsidR="0045414B" w:rsidRDefault="008B2672" w:rsidP="008B3C3A">
      <w:pPr>
        <w:pStyle w:val="ListParagraph"/>
        <w:numPr>
          <w:ilvl w:val="2"/>
          <w:numId w:val="39"/>
        </w:numPr>
        <w:spacing w:after="0" w:line="240" w:lineRule="auto"/>
        <w:ind w:left="0" w:firstLine="0"/>
        <w:jc w:val="both"/>
        <w:rPr>
          <w:sz w:val="24"/>
          <w:szCs w:val="24"/>
        </w:rPr>
      </w:pPr>
      <w:r w:rsidRPr="0045414B">
        <w:rPr>
          <w:i/>
          <w:sz w:val="24"/>
          <w:szCs w:val="24"/>
        </w:rPr>
        <w:t>Multi-digit computation and single-digit computation</w:t>
      </w:r>
      <w:r w:rsidRPr="0045414B">
        <w:rPr>
          <w:sz w:val="24"/>
          <w:szCs w:val="24"/>
        </w:rPr>
        <w:t xml:space="preserve">: </w:t>
      </w:r>
      <w:r w:rsidR="00D777F7">
        <w:rPr>
          <w:sz w:val="24"/>
          <w:szCs w:val="24"/>
        </w:rPr>
        <w:t>A</w:t>
      </w:r>
      <w:r w:rsidR="00AF7982" w:rsidRPr="0045414B">
        <w:rPr>
          <w:sz w:val="24"/>
          <w:szCs w:val="24"/>
        </w:rPr>
        <w:t xml:space="preserve">ssess students’ ability to solve multi-digit and single-digit computation problems. </w:t>
      </w:r>
      <w:r w:rsidR="00D777F7">
        <w:rPr>
          <w:sz w:val="24"/>
          <w:szCs w:val="24"/>
        </w:rPr>
        <w:t>Have the</w:t>
      </w:r>
      <w:r w:rsidR="00D777F7" w:rsidRPr="00DD35EC">
        <w:rPr>
          <w:sz w:val="24"/>
          <w:szCs w:val="24"/>
        </w:rPr>
        <w:t xml:space="preserve"> research assistant give </w:t>
      </w:r>
      <w:r w:rsidR="00AF7982" w:rsidRPr="0045414B">
        <w:rPr>
          <w:sz w:val="24"/>
          <w:szCs w:val="24"/>
        </w:rPr>
        <w:t xml:space="preserve">the following instruction: </w:t>
      </w:r>
      <w:r w:rsidRPr="0045414B">
        <w:rPr>
          <w:i/>
          <w:sz w:val="24"/>
          <w:szCs w:val="24"/>
        </w:rPr>
        <w:t>“In this game we have to solve additions, subtractions, and multiplications</w:t>
      </w:r>
      <w:r w:rsidR="00E26764" w:rsidRPr="0045414B">
        <w:rPr>
          <w:i/>
          <w:sz w:val="24"/>
          <w:szCs w:val="24"/>
        </w:rPr>
        <w:t>.”</w:t>
      </w:r>
      <w:r w:rsidR="00AF7982" w:rsidRPr="0045414B">
        <w:rPr>
          <w:sz w:val="24"/>
          <w:szCs w:val="24"/>
        </w:rPr>
        <w:t xml:space="preserve"> Multiplication</w:t>
      </w:r>
      <w:r w:rsidR="00E26764" w:rsidRPr="0045414B">
        <w:rPr>
          <w:sz w:val="24"/>
          <w:szCs w:val="24"/>
        </w:rPr>
        <w:t>s</w:t>
      </w:r>
      <w:r w:rsidR="00AF7982" w:rsidRPr="0045414B">
        <w:rPr>
          <w:sz w:val="24"/>
          <w:szCs w:val="24"/>
        </w:rPr>
        <w:t xml:space="preserve"> are only included in second and third grade. </w:t>
      </w:r>
    </w:p>
    <w:p w14:paraId="30232BF1" w14:textId="77777777" w:rsidR="00D777F7" w:rsidRDefault="00D777F7" w:rsidP="00D777F7">
      <w:pPr>
        <w:pStyle w:val="ListParagraph"/>
        <w:spacing w:after="0" w:line="240" w:lineRule="auto"/>
        <w:ind w:left="0"/>
        <w:jc w:val="both"/>
        <w:rPr>
          <w:sz w:val="24"/>
          <w:szCs w:val="24"/>
        </w:rPr>
      </w:pPr>
    </w:p>
    <w:p w14:paraId="46386220" w14:textId="6BFFF3CC" w:rsidR="0045414B" w:rsidRDefault="008B2672" w:rsidP="008B3C3A">
      <w:pPr>
        <w:pStyle w:val="ListParagraph"/>
        <w:numPr>
          <w:ilvl w:val="2"/>
          <w:numId w:val="39"/>
        </w:numPr>
        <w:spacing w:after="0" w:line="240" w:lineRule="auto"/>
        <w:ind w:left="0" w:firstLine="0"/>
        <w:jc w:val="both"/>
        <w:rPr>
          <w:sz w:val="24"/>
          <w:szCs w:val="24"/>
        </w:rPr>
      </w:pPr>
      <w:r w:rsidRPr="0045414B">
        <w:rPr>
          <w:i/>
          <w:sz w:val="24"/>
          <w:szCs w:val="24"/>
        </w:rPr>
        <w:t>Missing number</w:t>
      </w:r>
      <w:r w:rsidRPr="0045414B">
        <w:rPr>
          <w:sz w:val="24"/>
          <w:szCs w:val="24"/>
        </w:rPr>
        <w:t>:</w:t>
      </w:r>
      <w:r w:rsidR="00AF7982" w:rsidRPr="0045414B">
        <w:rPr>
          <w:sz w:val="24"/>
          <w:szCs w:val="24"/>
        </w:rPr>
        <w:t xml:space="preserve"> </w:t>
      </w:r>
      <w:r w:rsidR="00D777F7">
        <w:rPr>
          <w:sz w:val="24"/>
          <w:szCs w:val="24"/>
        </w:rPr>
        <w:t>E</w:t>
      </w:r>
      <w:r w:rsidR="00AF7982" w:rsidRPr="0045414B">
        <w:rPr>
          <w:sz w:val="24"/>
          <w:szCs w:val="24"/>
        </w:rPr>
        <w:t xml:space="preserve">xplore students’ number line knowledge. </w:t>
      </w:r>
      <w:r w:rsidR="00D777F7">
        <w:rPr>
          <w:sz w:val="24"/>
          <w:szCs w:val="24"/>
        </w:rPr>
        <w:t>Have the</w:t>
      </w:r>
      <w:r w:rsidR="00D777F7" w:rsidRPr="00DD35EC">
        <w:rPr>
          <w:sz w:val="24"/>
          <w:szCs w:val="24"/>
        </w:rPr>
        <w:t xml:space="preserve"> research assistant give </w:t>
      </w:r>
      <w:r w:rsidR="00AF7982" w:rsidRPr="0045414B">
        <w:rPr>
          <w:sz w:val="24"/>
          <w:szCs w:val="24"/>
        </w:rPr>
        <w:t>the following instruction:</w:t>
      </w:r>
      <w:r w:rsidRPr="0045414B">
        <w:rPr>
          <w:sz w:val="24"/>
          <w:szCs w:val="24"/>
        </w:rPr>
        <w:t xml:space="preserve"> “</w:t>
      </w:r>
      <w:r w:rsidRPr="0045414B">
        <w:rPr>
          <w:i/>
          <w:sz w:val="24"/>
          <w:szCs w:val="24"/>
        </w:rPr>
        <w:t>In this game, we must identify the missing number to complete a sequence of three numbers</w:t>
      </w:r>
      <w:r w:rsidRPr="0045414B">
        <w:rPr>
          <w:sz w:val="24"/>
          <w:szCs w:val="24"/>
        </w:rPr>
        <w:t xml:space="preserve">. </w:t>
      </w:r>
      <w:r w:rsidRPr="0045414B">
        <w:rPr>
          <w:i/>
          <w:sz w:val="24"/>
          <w:szCs w:val="24"/>
        </w:rPr>
        <w:t>Do you see that in each box there are two numbers and a gap? We have to fill in the hole with the missing number</w:t>
      </w:r>
      <w:r w:rsidR="00E26764" w:rsidRPr="0045414B">
        <w:rPr>
          <w:i/>
          <w:sz w:val="24"/>
          <w:szCs w:val="24"/>
        </w:rPr>
        <w:t>.”</w:t>
      </w:r>
      <w:r w:rsidRPr="0045414B">
        <w:rPr>
          <w:sz w:val="24"/>
          <w:szCs w:val="24"/>
        </w:rPr>
        <w:t xml:space="preserve"> </w:t>
      </w:r>
    </w:p>
    <w:p w14:paraId="5538CCF3" w14:textId="77777777" w:rsidR="00D777F7" w:rsidRDefault="00D777F7" w:rsidP="00D777F7">
      <w:pPr>
        <w:pStyle w:val="ListParagraph"/>
        <w:spacing w:after="0" w:line="240" w:lineRule="auto"/>
        <w:ind w:left="0"/>
        <w:jc w:val="both"/>
        <w:rPr>
          <w:sz w:val="24"/>
          <w:szCs w:val="24"/>
        </w:rPr>
      </w:pPr>
    </w:p>
    <w:p w14:paraId="00000066" w14:textId="6AC4194D" w:rsidR="00C3698B" w:rsidRDefault="008B2672" w:rsidP="008B3C3A">
      <w:pPr>
        <w:pStyle w:val="ListParagraph"/>
        <w:numPr>
          <w:ilvl w:val="2"/>
          <w:numId w:val="39"/>
        </w:numPr>
        <w:spacing w:after="0" w:line="240" w:lineRule="auto"/>
        <w:ind w:left="0" w:firstLine="0"/>
        <w:jc w:val="both"/>
        <w:rPr>
          <w:sz w:val="24"/>
          <w:szCs w:val="24"/>
        </w:rPr>
      </w:pPr>
      <w:r w:rsidRPr="0045414B">
        <w:rPr>
          <w:i/>
          <w:sz w:val="24"/>
          <w:szCs w:val="24"/>
        </w:rPr>
        <w:t>Place value</w:t>
      </w:r>
      <w:r w:rsidRPr="0045414B">
        <w:rPr>
          <w:sz w:val="24"/>
          <w:szCs w:val="24"/>
        </w:rPr>
        <w:t xml:space="preserve">: </w:t>
      </w:r>
      <w:r w:rsidR="00D777F7">
        <w:rPr>
          <w:sz w:val="24"/>
          <w:szCs w:val="24"/>
        </w:rPr>
        <w:t>A</w:t>
      </w:r>
      <w:r w:rsidR="00AF7982" w:rsidRPr="0045414B">
        <w:rPr>
          <w:sz w:val="24"/>
          <w:szCs w:val="24"/>
        </w:rPr>
        <w:t xml:space="preserve">ssess students’ knowledge about the base-10 system. </w:t>
      </w:r>
      <w:r w:rsidR="00D777F7">
        <w:rPr>
          <w:sz w:val="24"/>
          <w:szCs w:val="24"/>
        </w:rPr>
        <w:t>Have the</w:t>
      </w:r>
      <w:r w:rsidR="00D777F7" w:rsidRPr="00DD35EC">
        <w:rPr>
          <w:sz w:val="24"/>
          <w:szCs w:val="24"/>
        </w:rPr>
        <w:t xml:space="preserve"> research assistant give</w:t>
      </w:r>
      <w:r w:rsidR="00AF7982" w:rsidRPr="0045414B">
        <w:rPr>
          <w:sz w:val="24"/>
          <w:szCs w:val="24"/>
        </w:rPr>
        <w:t xml:space="preserve"> the following instruction: </w:t>
      </w:r>
      <w:r w:rsidRPr="0045414B">
        <w:rPr>
          <w:sz w:val="24"/>
          <w:szCs w:val="24"/>
        </w:rPr>
        <w:t>“</w:t>
      </w:r>
      <w:r w:rsidRPr="0045414B">
        <w:rPr>
          <w:i/>
          <w:sz w:val="24"/>
          <w:szCs w:val="24"/>
        </w:rPr>
        <w:t>In this game, we must find out the number that corresponds to the drawing, knowing that each square represent</w:t>
      </w:r>
      <w:r w:rsidR="00956230" w:rsidRPr="0045414B">
        <w:rPr>
          <w:i/>
          <w:sz w:val="24"/>
          <w:szCs w:val="24"/>
        </w:rPr>
        <w:t>s</w:t>
      </w:r>
      <w:r w:rsidRPr="0045414B">
        <w:rPr>
          <w:i/>
          <w:sz w:val="24"/>
          <w:szCs w:val="24"/>
        </w:rPr>
        <w:t xml:space="preserve"> a unit and each column a ten</w:t>
      </w:r>
      <w:r w:rsidR="00E26764" w:rsidRPr="0045414B">
        <w:rPr>
          <w:i/>
          <w:sz w:val="24"/>
          <w:szCs w:val="24"/>
        </w:rPr>
        <w:t>.”</w:t>
      </w:r>
      <w:r w:rsidRPr="0045414B">
        <w:rPr>
          <w:sz w:val="24"/>
          <w:szCs w:val="24"/>
        </w:rPr>
        <w:t xml:space="preserve"> For all tasks, students have to write the correct answer.</w:t>
      </w:r>
    </w:p>
    <w:p w14:paraId="000B8601" w14:textId="77777777" w:rsidR="00D777F7" w:rsidRPr="0045414B" w:rsidRDefault="00D777F7" w:rsidP="00D777F7">
      <w:pPr>
        <w:pStyle w:val="ListParagraph"/>
        <w:spacing w:after="0" w:line="240" w:lineRule="auto"/>
        <w:ind w:left="0"/>
        <w:jc w:val="both"/>
        <w:rPr>
          <w:sz w:val="24"/>
          <w:szCs w:val="24"/>
        </w:rPr>
      </w:pPr>
    </w:p>
    <w:p w14:paraId="00000067" w14:textId="377D7FA0" w:rsidR="00C3698B" w:rsidRPr="00662F68" w:rsidRDefault="008B2672" w:rsidP="008B3C3A">
      <w:pPr>
        <w:pStyle w:val="ListParagraph"/>
        <w:numPr>
          <w:ilvl w:val="1"/>
          <w:numId w:val="39"/>
        </w:numPr>
        <w:spacing w:after="0" w:line="240" w:lineRule="auto"/>
        <w:ind w:left="0" w:firstLine="0"/>
        <w:jc w:val="both"/>
        <w:rPr>
          <w:sz w:val="24"/>
          <w:szCs w:val="24"/>
        </w:rPr>
      </w:pPr>
      <w:bookmarkStart w:id="1" w:name="_gjdgxs" w:colFirst="0" w:colLast="0"/>
      <w:bookmarkEnd w:id="1"/>
      <w:r w:rsidRPr="0045414B">
        <w:rPr>
          <w:sz w:val="24"/>
          <w:szCs w:val="24"/>
        </w:rPr>
        <w:t xml:space="preserve">For all tasks, </w:t>
      </w:r>
      <w:r w:rsidR="00CF52C3" w:rsidRPr="0045414B">
        <w:rPr>
          <w:sz w:val="24"/>
          <w:szCs w:val="24"/>
        </w:rPr>
        <w:t xml:space="preserve">have the examiner give </w:t>
      </w:r>
      <w:r w:rsidRPr="0045414B">
        <w:rPr>
          <w:sz w:val="24"/>
          <w:szCs w:val="24"/>
        </w:rPr>
        <w:t>the</w:t>
      </w:r>
      <w:r w:rsidR="00CF52C3" w:rsidRPr="0045414B">
        <w:rPr>
          <w:sz w:val="24"/>
          <w:szCs w:val="24"/>
        </w:rPr>
        <w:t xml:space="preserve"> student</w:t>
      </w:r>
      <w:r w:rsidRPr="0045414B">
        <w:rPr>
          <w:sz w:val="24"/>
          <w:szCs w:val="24"/>
        </w:rPr>
        <w:t xml:space="preserve"> the same instruction: </w:t>
      </w:r>
      <w:r w:rsidRPr="0045414B">
        <w:rPr>
          <w:i/>
          <w:sz w:val="24"/>
          <w:szCs w:val="24"/>
        </w:rPr>
        <w:t>“When I tell you “Start</w:t>
      </w:r>
      <w:r w:rsidR="00E26764" w:rsidRPr="0045414B">
        <w:rPr>
          <w:i/>
          <w:sz w:val="24"/>
          <w:szCs w:val="24"/>
        </w:rPr>
        <w:t>,</w:t>
      </w:r>
      <w:r w:rsidRPr="0045414B">
        <w:rPr>
          <w:i/>
          <w:sz w:val="24"/>
          <w:szCs w:val="24"/>
        </w:rPr>
        <w:t>” you can turn the page and start. Remember that you have to complete the task from left to right and from top to bottom. Work quickly</w:t>
      </w:r>
      <w:r w:rsidR="00E26764" w:rsidRPr="0045414B">
        <w:rPr>
          <w:i/>
          <w:sz w:val="24"/>
          <w:szCs w:val="24"/>
        </w:rPr>
        <w:t>,</w:t>
      </w:r>
      <w:r w:rsidRPr="0045414B">
        <w:rPr>
          <w:i/>
          <w:sz w:val="24"/>
          <w:szCs w:val="24"/>
        </w:rPr>
        <w:t xml:space="preserve"> trying to do well and quietly, so you can complete </w:t>
      </w:r>
      <w:r w:rsidRPr="00662F68">
        <w:rPr>
          <w:sz w:val="24"/>
          <w:szCs w:val="24"/>
        </w:rPr>
        <w:t>as</w:t>
      </w:r>
      <w:r w:rsidRPr="0045414B">
        <w:rPr>
          <w:i/>
          <w:sz w:val="24"/>
          <w:szCs w:val="24"/>
        </w:rPr>
        <w:t xml:space="preserve"> many rows as possible. If you do not know how to solve a task, leave it blank and continue with the next one. When you finish completing one sheet, you can move on to the next and continue working. When I tell you “stop</w:t>
      </w:r>
      <w:r w:rsidR="00E26764" w:rsidRPr="0045414B">
        <w:rPr>
          <w:i/>
          <w:sz w:val="24"/>
          <w:szCs w:val="24"/>
        </w:rPr>
        <w:t>,</w:t>
      </w:r>
      <w:r w:rsidRPr="0045414B">
        <w:rPr>
          <w:i/>
          <w:sz w:val="24"/>
          <w:szCs w:val="24"/>
        </w:rPr>
        <w:t>” you must leave your pencil on the table</w:t>
      </w:r>
      <w:r w:rsidR="00E26764" w:rsidRPr="0045414B">
        <w:rPr>
          <w:i/>
          <w:sz w:val="24"/>
          <w:szCs w:val="24"/>
        </w:rPr>
        <w:t>.”</w:t>
      </w:r>
      <w:r w:rsidRPr="0045414B">
        <w:rPr>
          <w:i/>
          <w:sz w:val="24"/>
          <w:szCs w:val="24"/>
        </w:rPr>
        <w:t xml:space="preserve"> </w:t>
      </w:r>
    </w:p>
    <w:p w14:paraId="6495EFD8" w14:textId="77777777" w:rsidR="00662F68" w:rsidRPr="0045414B" w:rsidRDefault="00662F68" w:rsidP="008B3C3A">
      <w:pPr>
        <w:pStyle w:val="ListParagraph"/>
        <w:spacing w:after="0" w:line="240" w:lineRule="auto"/>
        <w:ind w:left="0"/>
        <w:jc w:val="both"/>
        <w:rPr>
          <w:sz w:val="24"/>
          <w:szCs w:val="24"/>
        </w:rPr>
      </w:pPr>
    </w:p>
    <w:p w14:paraId="00000068" w14:textId="206D73BE" w:rsidR="00C3698B" w:rsidRDefault="00D777F7" w:rsidP="008B3C3A">
      <w:pPr>
        <w:spacing w:after="0" w:line="240" w:lineRule="auto"/>
        <w:contextualSpacing/>
        <w:jc w:val="both"/>
        <w:rPr>
          <w:b/>
          <w:sz w:val="24"/>
          <w:szCs w:val="24"/>
        </w:rPr>
      </w:pPr>
      <w:r>
        <w:rPr>
          <w:b/>
          <w:sz w:val="24"/>
          <w:szCs w:val="24"/>
        </w:rPr>
        <w:lastRenderedPageBreak/>
        <w:t>REPRESENTATIVE RESULTS</w:t>
      </w:r>
    </w:p>
    <w:p w14:paraId="00000069" w14:textId="5A7E8750" w:rsidR="00C3698B" w:rsidRDefault="00C84999" w:rsidP="008B3C3A">
      <w:pPr>
        <w:autoSpaceDE w:val="0"/>
        <w:autoSpaceDN w:val="0"/>
        <w:adjustRightInd w:val="0"/>
        <w:spacing w:after="0" w:line="240" w:lineRule="auto"/>
        <w:contextualSpacing/>
        <w:jc w:val="both"/>
        <w:rPr>
          <w:sz w:val="24"/>
          <w:szCs w:val="24"/>
        </w:rPr>
      </w:pPr>
      <w:r w:rsidRPr="002922B0">
        <w:rPr>
          <w:rFonts w:asciiTheme="majorHAnsi" w:hAnsiTheme="majorHAnsi" w:cstheme="majorHAnsi"/>
          <w:color w:val="000000"/>
          <w:sz w:val="24"/>
          <w:szCs w:val="24"/>
          <w:shd w:val="clear" w:color="auto" w:fill="FFFFFF"/>
        </w:rPr>
        <w:t xml:space="preserve">In this study, the students were classified following these criteria: at-risk </w:t>
      </w:r>
      <w:r w:rsidR="00DC4D99">
        <w:rPr>
          <w:rFonts w:asciiTheme="majorHAnsi" w:hAnsiTheme="majorHAnsi" w:cstheme="majorHAnsi"/>
          <w:color w:val="000000"/>
          <w:sz w:val="24"/>
          <w:szCs w:val="24"/>
          <w:shd w:val="clear" w:color="auto" w:fill="FFFFFF"/>
        </w:rPr>
        <w:t>≤</w:t>
      </w:r>
      <w:r w:rsidRPr="002922B0">
        <w:rPr>
          <w:rFonts w:asciiTheme="majorHAnsi" w:hAnsiTheme="majorHAnsi" w:cstheme="majorHAnsi"/>
          <w:color w:val="000000"/>
          <w:sz w:val="24"/>
          <w:szCs w:val="24"/>
          <w:shd w:val="clear" w:color="auto" w:fill="FFFFFF"/>
        </w:rPr>
        <w:t>20</w:t>
      </w:r>
      <w:r w:rsidRPr="002922B0">
        <w:rPr>
          <w:rFonts w:asciiTheme="majorHAnsi" w:hAnsiTheme="majorHAnsi" w:cstheme="majorHAnsi"/>
          <w:color w:val="000000"/>
          <w:sz w:val="24"/>
          <w:szCs w:val="24"/>
          <w:shd w:val="clear" w:color="auto" w:fill="FFFFFF"/>
          <w:vertAlign w:val="superscript"/>
        </w:rPr>
        <w:t>th</w:t>
      </w:r>
      <w:r w:rsidRPr="002922B0">
        <w:rPr>
          <w:rFonts w:asciiTheme="majorHAnsi" w:hAnsiTheme="majorHAnsi" w:cstheme="majorHAnsi"/>
          <w:color w:val="000000"/>
          <w:sz w:val="24"/>
          <w:szCs w:val="24"/>
          <w:shd w:val="clear" w:color="auto" w:fill="FFFFFF"/>
        </w:rPr>
        <w:t xml:space="preserve"> (i.e., math and writing) or 25</w:t>
      </w:r>
      <w:r w:rsidRPr="002922B0">
        <w:rPr>
          <w:rFonts w:asciiTheme="majorHAnsi" w:hAnsiTheme="majorHAnsi" w:cstheme="majorHAnsi"/>
          <w:color w:val="000000"/>
          <w:sz w:val="24"/>
          <w:szCs w:val="24"/>
          <w:shd w:val="clear" w:color="auto" w:fill="FFFFFF"/>
          <w:vertAlign w:val="superscript"/>
        </w:rPr>
        <w:t>th</w:t>
      </w:r>
      <w:r w:rsidRPr="002922B0">
        <w:rPr>
          <w:rFonts w:asciiTheme="majorHAnsi" w:hAnsiTheme="majorHAnsi" w:cstheme="majorHAnsi"/>
          <w:color w:val="000000"/>
          <w:sz w:val="24"/>
          <w:szCs w:val="24"/>
          <w:shd w:val="clear" w:color="auto" w:fill="FFFFFF"/>
        </w:rPr>
        <w:t xml:space="preserve"> (i.e., reading), low-performance </w:t>
      </w:r>
      <w:r w:rsidR="00DC4D99">
        <w:rPr>
          <w:rFonts w:asciiTheme="majorHAnsi" w:hAnsiTheme="majorHAnsi" w:cstheme="majorHAnsi"/>
          <w:color w:val="000000"/>
          <w:sz w:val="24"/>
          <w:szCs w:val="24"/>
          <w:shd w:val="clear" w:color="auto" w:fill="FFFFFF"/>
        </w:rPr>
        <w:t>≤</w:t>
      </w:r>
      <w:r w:rsidRPr="002922B0">
        <w:rPr>
          <w:rFonts w:asciiTheme="majorHAnsi" w:hAnsiTheme="majorHAnsi" w:cstheme="majorHAnsi"/>
          <w:color w:val="000000"/>
          <w:sz w:val="24"/>
          <w:szCs w:val="24"/>
          <w:shd w:val="clear" w:color="auto" w:fill="FFFFFF"/>
        </w:rPr>
        <w:t>40</w:t>
      </w:r>
      <w:r w:rsidRPr="002922B0">
        <w:rPr>
          <w:rFonts w:asciiTheme="majorHAnsi" w:hAnsiTheme="majorHAnsi" w:cstheme="majorHAnsi"/>
          <w:color w:val="000000"/>
          <w:sz w:val="24"/>
          <w:szCs w:val="24"/>
          <w:shd w:val="clear" w:color="auto" w:fill="FFFFFF"/>
          <w:vertAlign w:val="superscript"/>
        </w:rPr>
        <w:t>th</w:t>
      </w:r>
      <w:r w:rsidRPr="002922B0">
        <w:rPr>
          <w:rFonts w:asciiTheme="majorHAnsi" w:hAnsiTheme="majorHAnsi" w:cstheme="majorHAnsi"/>
          <w:color w:val="000000"/>
          <w:sz w:val="24"/>
          <w:szCs w:val="24"/>
          <w:shd w:val="clear" w:color="auto" w:fill="FFFFFF"/>
        </w:rPr>
        <w:t xml:space="preserve">, average performance </w:t>
      </w:r>
      <w:r w:rsidR="00DC4D99">
        <w:rPr>
          <w:rFonts w:asciiTheme="majorHAnsi" w:hAnsiTheme="majorHAnsi" w:cstheme="majorHAnsi"/>
          <w:color w:val="000000"/>
          <w:sz w:val="24"/>
          <w:szCs w:val="24"/>
          <w:shd w:val="clear" w:color="auto" w:fill="FFFFFF"/>
        </w:rPr>
        <w:t>≤</w:t>
      </w:r>
      <w:r w:rsidRPr="002922B0">
        <w:rPr>
          <w:rFonts w:asciiTheme="majorHAnsi" w:hAnsiTheme="majorHAnsi" w:cstheme="majorHAnsi"/>
          <w:color w:val="000000"/>
          <w:sz w:val="24"/>
          <w:szCs w:val="24"/>
          <w:shd w:val="clear" w:color="auto" w:fill="FFFFFF"/>
        </w:rPr>
        <w:t>60</w:t>
      </w:r>
      <w:r w:rsidRPr="002922B0">
        <w:rPr>
          <w:rFonts w:asciiTheme="majorHAnsi" w:hAnsiTheme="majorHAnsi" w:cstheme="majorHAnsi"/>
          <w:color w:val="000000"/>
          <w:sz w:val="24"/>
          <w:szCs w:val="24"/>
          <w:shd w:val="clear" w:color="auto" w:fill="FFFFFF"/>
          <w:vertAlign w:val="superscript"/>
        </w:rPr>
        <w:t>th</w:t>
      </w:r>
      <w:r w:rsidRPr="002922B0">
        <w:rPr>
          <w:rFonts w:asciiTheme="majorHAnsi" w:hAnsiTheme="majorHAnsi" w:cstheme="majorHAnsi"/>
          <w:color w:val="000000"/>
          <w:sz w:val="24"/>
          <w:szCs w:val="24"/>
          <w:shd w:val="clear" w:color="auto" w:fill="FFFFFF"/>
        </w:rPr>
        <w:t>, and optimal performance &gt;</w:t>
      </w:r>
      <w:r w:rsidRPr="00C84999">
        <w:rPr>
          <w:rFonts w:asciiTheme="majorHAnsi" w:hAnsiTheme="majorHAnsi" w:cstheme="majorHAnsi"/>
          <w:color w:val="000000"/>
          <w:sz w:val="24"/>
          <w:szCs w:val="24"/>
          <w:shd w:val="clear" w:color="auto" w:fill="FFFFFF"/>
        </w:rPr>
        <w:t>60</w:t>
      </w:r>
      <w:r w:rsidRPr="00C84999">
        <w:rPr>
          <w:rFonts w:asciiTheme="majorHAnsi" w:hAnsiTheme="majorHAnsi" w:cstheme="majorHAnsi"/>
          <w:color w:val="000000"/>
          <w:sz w:val="24"/>
          <w:szCs w:val="24"/>
          <w:shd w:val="clear" w:color="auto" w:fill="FFFFFF"/>
          <w:vertAlign w:val="superscript"/>
        </w:rPr>
        <w:t>th</w:t>
      </w:r>
      <w:r>
        <w:rPr>
          <w:rFonts w:asciiTheme="majorHAnsi" w:hAnsiTheme="majorHAnsi" w:cstheme="majorHAnsi"/>
          <w:color w:val="000000"/>
          <w:sz w:val="24"/>
          <w:szCs w:val="24"/>
          <w:shd w:val="clear" w:color="auto" w:fill="FFFFFF"/>
        </w:rPr>
        <w:t xml:space="preserve">. </w:t>
      </w:r>
      <w:r w:rsidR="007D2048" w:rsidRPr="00C84999">
        <w:rPr>
          <w:sz w:val="24"/>
          <w:szCs w:val="24"/>
        </w:rPr>
        <w:t>For</w:t>
      </w:r>
      <w:r w:rsidR="007D2048">
        <w:rPr>
          <w:sz w:val="24"/>
          <w:szCs w:val="24"/>
        </w:rPr>
        <w:t xml:space="preserve"> all the parallel forms of each CBM described above, a composite score was created in order to classify students at risk in reading (IPAL), writing (IPAE), and math (IPAM).</w:t>
      </w:r>
      <w:r>
        <w:rPr>
          <w:rFonts w:asciiTheme="majorHAnsi" w:hAnsiTheme="majorHAnsi" w:cstheme="majorHAnsi"/>
          <w:color w:val="000000"/>
          <w:sz w:val="24"/>
          <w:szCs w:val="24"/>
          <w:shd w:val="clear" w:color="auto" w:fill="FFFFFF"/>
        </w:rPr>
        <w:t xml:space="preserve"> </w:t>
      </w:r>
      <w:r w:rsidR="008B2672">
        <w:rPr>
          <w:sz w:val="24"/>
          <w:szCs w:val="24"/>
        </w:rPr>
        <w:t>These composite scores were calculated by averaging unweighted standardized subtest scores</w:t>
      </w:r>
      <w:r w:rsidR="004E129D" w:rsidRPr="004E129D">
        <w:rPr>
          <w:sz w:val="24"/>
          <w:szCs w:val="24"/>
          <w:vertAlign w:val="superscript"/>
        </w:rPr>
        <w:fldChar w:fldCharType="begin"/>
      </w:r>
      <w:r w:rsidR="004E129D" w:rsidRPr="004E129D">
        <w:rPr>
          <w:sz w:val="24"/>
          <w:szCs w:val="24"/>
          <w:vertAlign w:val="superscript"/>
        </w:rPr>
        <w:instrText xml:space="preserve"> REF _Ref31815801 \r \h  \* MERGEFORMAT </w:instrText>
      </w:r>
      <w:r w:rsidR="004E129D" w:rsidRPr="004E129D">
        <w:rPr>
          <w:sz w:val="24"/>
          <w:szCs w:val="24"/>
          <w:vertAlign w:val="superscript"/>
        </w:rPr>
      </w:r>
      <w:r w:rsidR="004E129D" w:rsidRPr="004E129D">
        <w:rPr>
          <w:sz w:val="24"/>
          <w:szCs w:val="24"/>
          <w:vertAlign w:val="superscript"/>
        </w:rPr>
        <w:fldChar w:fldCharType="separate"/>
      </w:r>
      <w:r w:rsidR="004E129D" w:rsidRPr="004E129D">
        <w:rPr>
          <w:sz w:val="24"/>
          <w:szCs w:val="24"/>
          <w:vertAlign w:val="superscript"/>
        </w:rPr>
        <w:t>26</w:t>
      </w:r>
      <w:r w:rsidR="004E129D" w:rsidRPr="004E129D">
        <w:rPr>
          <w:sz w:val="24"/>
          <w:szCs w:val="24"/>
          <w:vertAlign w:val="superscript"/>
        </w:rPr>
        <w:fldChar w:fldCharType="end"/>
      </w:r>
      <w:r w:rsidR="008B2672">
        <w:rPr>
          <w:sz w:val="24"/>
          <w:szCs w:val="24"/>
        </w:rPr>
        <w:t>, and have show</w:t>
      </w:r>
      <w:r w:rsidR="007E053D">
        <w:rPr>
          <w:sz w:val="24"/>
          <w:szCs w:val="24"/>
        </w:rPr>
        <w:t>n</w:t>
      </w:r>
      <w:r w:rsidR="008B2672">
        <w:rPr>
          <w:sz w:val="24"/>
          <w:szCs w:val="24"/>
        </w:rPr>
        <w:t xml:space="preserve"> adequate indexes of classification accuracy (i.e., </w:t>
      </w:r>
      <w:r w:rsidR="007A7AE8">
        <w:rPr>
          <w:sz w:val="24"/>
          <w:szCs w:val="24"/>
        </w:rPr>
        <w:t>Area Under the Curve [AUC]</w:t>
      </w:r>
      <w:r w:rsidR="008B2672">
        <w:rPr>
          <w:sz w:val="24"/>
          <w:szCs w:val="24"/>
        </w:rPr>
        <w:t>, sensitivity</w:t>
      </w:r>
      <w:r w:rsidR="007E053D">
        <w:rPr>
          <w:sz w:val="24"/>
          <w:szCs w:val="24"/>
        </w:rPr>
        <w:t>,</w:t>
      </w:r>
      <w:r w:rsidR="008B2672">
        <w:rPr>
          <w:sz w:val="24"/>
          <w:szCs w:val="24"/>
        </w:rPr>
        <w:t xml:space="preserve"> and specificity), parallel form reliability, and criterion validity for the CBM IPAM</w:t>
      </w:r>
      <w:r w:rsidR="004E129D" w:rsidRPr="004E129D">
        <w:rPr>
          <w:sz w:val="24"/>
          <w:szCs w:val="24"/>
          <w:vertAlign w:val="superscript"/>
        </w:rPr>
        <w:fldChar w:fldCharType="begin"/>
      </w:r>
      <w:r w:rsidR="004E129D" w:rsidRPr="004E129D">
        <w:rPr>
          <w:sz w:val="24"/>
          <w:szCs w:val="24"/>
          <w:vertAlign w:val="superscript"/>
        </w:rPr>
        <w:instrText xml:space="preserve"> REF _Ref31815827 \r \h  \* MERGEFORMAT </w:instrText>
      </w:r>
      <w:r w:rsidR="004E129D" w:rsidRPr="004E129D">
        <w:rPr>
          <w:sz w:val="24"/>
          <w:szCs w:val="24"/>
          <w:vertAlign w:val="superscript"/>
        </w:rPr>
      </w:r>
      <w:r w:rsidR="004E129D" w:rsidRPr="004E129D">
        <w:rPr>
          <w:sz w:val="24"/>
          <w:szCs w:val="24"/>
          <w:vertAlign w:val="superscript"/>
        </w:rPr>
        <w:fldChar w:fldCharType="separate"/>
      </w:r>
      <w:r w:rsidR="004E129D" w:rsidRPr="004E129D">
        <w:rPr>
          <w:sz w:val="24"/>
          <w:szCs w:val="24"/>
          <w:vertAlign w:val="superscript"/>
        </w:rPr>
        <w:t>27</w:t>
      </w:r>
      <w:r w:rsidR="004E129D" w:rsidRPr="004E129D">
        <w:rPr>
          <w:sz w:val="24"/>
          <w:szCs w:val="24"/>
          <w:vertAlign w:val="superscript"/>
        </w:rPr>
        <w:fldChar w:fldCharType="end"/>
      </w:r>
      <w:r w:rsidR="004E129D" w:rsidRPr="004E129D">
        <w:rPr>
          <w:sz w:val="24"/>
          <w:szCs w:val="24"/>
          <w:vertAlign w:val="superscript"/>
        </w:rPr>
        <w:t>,</w:t>
      </w:r>
      <w:r w:rsidR="004E129D" w:rsidRPr="004E129D">
        <w:rPr>
          <w:sz w:val="24"/>
          <w:szCs w:val="24"/>
          <w:vertAlign w:val="superscript"/>
        </w:rPr>
        <w:fldChar w:fldCharType="begin"/>
      </w:r>
      <w:r w:rsidR="004E129D" w:rsidRPr="004E129D">
        <w:rPr>
          <w:sz w:val="24"/>
          <w:szCs w:val="24"/>
          <w:vertAlign w:val="superscript"/>
        </w:rPr>
        <w:instrText xml:space="preserve"> REF _Ref31815875 \r \h  \* MERGEFORMAT </w:instrText>
      </w:r>
      <w:r w:rsidR="004E129D" w:rsidRPr="004E129D">
        <w:rPr>
          <w:sz w:val="24"/>
          <w:szCs w:val="24"/>
          <w:vertAlign w:val="superscript"/>
        </w:rPr>
      </w:r>
      <w:r w:rsidR="004E129D" w:rsidRPr="004E129D">
        <w:rPr>
          <w:sz w:val="24"/>
          <w:szCs w:val="24"/>
          <w:vertAlign w:val="superscript"/>
        </w:rPr>
        <w:fldChar w:fldCharType="separate"/>
      </w:r>
      <w:r w:rsidR="004E129D" w:rsidRPr="004E129D">
        <w:rPr>
          <w:sz w:val="24"/>
          <w:szCs w:val="24"/>
          <w:vertAlign w:val="superscript"/>
        </w:rPr>
        <w:t>28</w:t>
      </w:r>
      <w:r w:rsidR="004E129D" w:rsidRPr="004E129D">
        <w:rPr>
          <w:sz w:val="24"/>
          <w:szCs w:val="24"/>
          <w:vertAlign w:val="superscript"/>
        </w:rPr>
        <w:fldChar w:fldCharType="end"/>
      </w:r>
      <w:r w:rsidR="004E129D" w:rsidRPr="0034304C">
        <w:rPr>
          <w:sz w:val="24"/>
          <w:szCs w:val="24"/>
        </w:rPr>
        <w:t xml:space="preserve"> </w:t>
      </w:r>
      <w:r w:rsidR="007E053D" w:rsidRPr="0034304C">
        <w:rPr>
          <w:sz w:val="24"/>
          <w:szCs w:val="24"/>
        </w:rPr>
        <w:t>,</w:t>
      </w:r>
      <w:r w:rsidR="007E053D">
        <w:rPr>
          <w:sz w:val="24"/>
          <w:szCs w:val="24"/>
        </w:rPr>
        <w:t xml:space="preserve"> </w:t>
      </w:r>
      <w:r w:rsidR="008B2672">
        <w:rPr>
          <w:sz w:val="24"/>
          <w:szCs w:val="24"/>
        </w:rPr>
        <w:t>IPAL</w:t>
      </w:r>
      <w:r w:rsidR="004E129D" w:rsidRPr="004E129D">
        <w:rPr>
          <w:sz w:val="24"/>
          <w:szCs w:val="24"/>
          <w:vertAlign w:val="superscript"/>
        </w:rPr>
        <w:fldChar w:fldCharType="begin"/>
      </w:r>
      <w:r w:rsidR="004E129D" w:rsidRPr="004E129D">
        <w:rPr>
          <w:sz w:val="24"/>
          <w:szCs w:val="24"/>
          <w:vertAlign w:val="superscript"/>
        </w:rPr>
        <w:instrText xml:space="preserve"> REF _Ref31815896 \r \h  \* MERGEFORMAT </w:instrText>
      </w:r>
      <w:r w:rsidR="004E129D" w:rsidRPr="004E129D">
        <w:rPr>
          <w:sz w:val="24"/>
          <w:szCs w:val="24"/>
          <w:vertAlign w:val="superscript"/>
        </w:rPr>
      </w:r>
      <w:r w:rsidR="004E129D" w:rsidRPr="004E129D">
        <w:rPr>
          <w:sz w:val="24"/>
          <w:szCs w:val="24"/>
          <w:vertAlign w:val="superscript"/>
        </w:rPr>
        <w:fldChar w:fldCharType="separate"/>
      </w:r>
      <w:r w:rsidR="004E129D" w:rsidRPr="004E129D">
        <w:rPr>
          <w:sz w:val="24"/>
          <w:szCs w:val="24"/>
          <w:vertAlign w:val="superscript"/>
        </w:rPr>
        <w:t>29</w:t>
      </w:r>
      <w:r w:rsidR="004E129D" w:rsidRPr="004E129D">
        <w:rPr>
          <w:sz w:val="24"/>
          <w:szCs w:val="24"/>
          <w:vertAlign w:val="superscript"/>
        </w:rPr>
        <w:fldChar w:fldCharType="end"/>
      </w:r>
      <w:r w:rsidR="007E053D">
        <w:rPr>
          <w:sz w:val="24"/>
          <w:szCs w:val="24"/>
        </w:rPr>
        <w:t>,</w:t>
      </w:r>
      <w:r w:rsidR="008B2672">
        <w:rPr>
          <w:sz w:val="24"/>
          <w:szCs w:val="24"/>
        </w:rPr>
        <w:t xml:space="preserve"> and IPAE.</w:t>
      </w:r>
      <w:r w:rsidR="00014357">
        <w:rPr>
          <w:sz w:val="24"/>
          <w:szCs w:val="24"/>
        </w:rPr>
        <w:t xml:space="preserve"> These results allowed the design of the</w:t>
      </w:r>
      <w:r w:rsidR="008B2672">
        <w:rPr>
          <w:sz w:val="24"/>
          <w:szCs w:val="24"/>
        </w:rPr>
        <w:t xml:space="preserve"> </w:t>
      </w:r>
      <w:r w:rsidR="00F10D81">
        <w:rPr>
          <w:sz w:val="24"/>
          <w:szCs w:val="24"/>
        </w:rPr>
        <w:t xml:space="preserve">ULL </w:t>
      </w:r>
      <w:proofErr w:type="spellStart"/>
      <w:r w:rsidR="00F10D81">
        <w:rPr>
          <w:sz w:val="24"/>
          <w:szCs w:val="24"/>
        </w:rPr>
        <w:t>RtI</w:t>
      </w:r>
      <w:proofErr w:type="spellEnd"/>
      <w:r w:rsidR="00F10D81">
        <w:rPr>
          <w:sz w:val="24"/>
          <w:szCs w:val="24"/>
        </w:rPr>
        <w:t xml:space="preserve"> Data System </w:t>
      </w:r>
      <w:r w:rsidR="008B2672">
        <w:rPr>
          <w:sz w:val="24"/>
          <w:szCs w:val="24"/>
        </w:rPr>
        <w:t>(WebRtI.ull.es), from Universidad de La Laguna</w:t>
      </w:r>
      <w:r w:rsidR="00014357">
        <w:rPr>
          <w:sz w:val="24"/>
          <w:szCs w:val="24"/>
        </w:rPr>
        <w:t>. It</w:t>
      </w:r>
      <w:r w:rsidR="008B2672">
        <w:rPr>
          <w:sz w:val="24"/>
          <w:szCs w:val="24"/>
        </w:rPr>
        <w:t xml:space="preserve"> enables schools to enter and monitor student scores from CBMs (i.e., IPAL, IPAE, and IPAM) (see </w:t>
      </w:r>
      <w:r w:rsidR="008B2672" w:rsidRPr="00D777F7">
        <w:rPr>
          <w:b/>
          <w:bCs/>
          <w:sz w:val="24"/>
          <w:szCs w:val="24"/>
        </w:rPr>
        <w:t>Figure 7</w:t>
      </w:r>
      <w:r w:rsidR="008B2672">
        <w:rPr>
          <w:sz w:val="24"/>
          <w:szCs w:val="24"/>
        </w:rPr>
        <w:t xml:space="preserve">). </w:t>
      </w:r>
    </w:p>
    <w:p w14:paraId="6825AB49" w14:textId="77777777" w:rsidR="00D777F7" w:rsidRPr="00C84999" w:rsidRDefault="00D777F7" w:rsidP="008B3C3A">
      <w:pPr>
        <w:autoSpaceDE w:val="0"/>
        <w:autoSpaceDN w:val="0"/>
        <w:adjustRightInd w:val="0"/>
        <w:spacing w:after="0" w:line="240" w:lineRule="auto"/>
        <w:contextualSpacing/>
        <w:jc w:val="both"/>
        <w:rPr>
          <w:rFonts w:asciiTheme="majorHAnsi" w:hAnsiTheme="majorHAnsi" w:cstheme="majorHAnsi"/>
          <w:color w:val="000000"/>
          <w:sz w:val="24"/>
          <w:szCs w:val="24"/>
          <w:shd w:val="clear" w:color="auto" w:fill="FFFFFF"/>
        </w:rPr>
      </w:pPr>
    </w:p>
    <w:p w14:paraId="0000006A" w14:textId="5DA57AB8" w:rsidR="00C3698B" w:rsidRDefault="00D777F7" w:rsidP="008B3C3A">
      <w:pPr>
        <w:spacing w:after="0" w:line="240" w:lineRule="auto"/>
        <w:contextualSpacing/>
        <w:jc w:val="both"/>
        <w:rPr>
          <w:sz w:val="24"/>
          <w:szCs w:val="24"/>
        </w:rPr>
      </w:pPr>
      <w:r>
        <w:rPr>
          <w:sz w:val="24"/>
          <w:szCs w:val="24"/>
        </w:rPr>
        <w:t>[</w:t>
      </w:r>
      <w:r w:rsidR="008B2672">
        <w:rPr>
          <w:sz w:val="24"/>
          <w:szCs w:val="24"/>
        </w:rPr>
        <w:t>Insert Please Figure 7 about here</w:t>
      </w:r>
      <w:r>
        <w:rPr>
          <w:sz w:val="24"/>
          <w:szCs w:val="24"/>
        </w:rPr>
        <w:t>]</w:t>
      </w:r>
    </w:p>
    <w:p w14:paraId="21A9567A" w14:textId="77777777" w:rsidR="00D777F7" w:rsidRDefault="00D777F7" w:rsidP="008B3C3A">
      <w:pPr>
        <w:spacing w:after="0" w:line="240" w:lineRule="auto"/>
        <w:contextualSpacing/>
        <w:jc w:val="both"/>
        <w:rPr>
          <w:sz w:val="24"/>
          <w:szCs w:val="24"/>
        </w:rPr>
      </w:pPr>
    </w:p>
    <w:p w14:paraId="0000006B" w14:textId="7D5CA962" w:rsidR="00C3698B" w:rsidRDefault="008B2672" w:rsidP="008B3C3A">
      <w:pPr>
        <w:spacing w:after="0" w:line="240" w:lineRule="auto"/>
        <w:contextualSpacing/>
        <w:jc w:val="both"/>
        <w:rPr>
          <w:sz w:val="24"/>
          <w:szCs w:val="24"/>
        </w:rPr>
      </w:pPr>
      <w:r>
        <w:rPr>
          <w:sz w:val="24"/>
          <w:szCs w:val="24"/>
        </w:rPr>
        <w:t>Teachers are commonly expected to collect, score, and use much of the associated student</w:t>
      </w:r>
      <w:r w:rsidR="00014357">
        <w:rPr>
          <w:sz w:val="24"/>
          <w:szCs w:val="24"/>
        </w:rPr>
        <w:t>’s</w:t>
      </w:r>
      <w:r>
        <w:rPr>
          <w:sz w:val="24"/>
          <w:szCs w:val="24"/>
        </w:rPr>
        <w:t xml:space="preserve"> performance data. For each basic skill, normative data and growth rate trajectories corresponding to the beginning-middle-end (i.e., fall, winter</w:t>
      </w:r>
      <w:r w:rsidR="007E053D">
        <w:rPr>
          <w:sz w:val="24"/>
          <w:szCs w:val="24"/>
        </w:rPr>
        <w:t>,</w:t>
      </w:r>
      <w:r>
        <w:rPr>
          <w:sz w:val="24"/>
          <w:szCs w:val="24"/>
        </w:rPr>
        <w:t xml:space="preserve"> and spring) of the school year are available (see </w:t>
      </w:r>
      <w:r w:rsidRPr="004B21DC">
        <w:rPr>
          <w:b/>
          <w:bCs/>
          <w:sz w:val="24"/>
          <w:szCs w:val="24"/>
        </w:rPr>
        <w:t>Figure 8</w:t>
      </w:r>
      <w:r w:rsidR="004B21DC">
        <w:rPr>
          <w:b/>
          <w:bCs/>
          <w:sz w:val="24"/>
          <w:szCs w:val="24"/>
        </w:rPr>
        <w:t>,</w:t>
      </w:r>
      <w:r w:rsidRPr="004B21DC">
        <w:rPr>
          <w:b/>
          <w:bCs/>
          <w:sz w:val="24"/>
          <w:szCs w:val="24"/>
        </w:rPr>
        <w:t>9</w:t>
      </w:r>
      <w:r>
        <w:rPr>
          <w:sz w:val="24"/>
          <w:szCs w:val="24"/>
        </w:rPr>
        <w:t xml:space="preserve">). </w:t>
      </w:r>
    </w:p>
    <w:p w14:paraId="73A8923F" w14:textId="77777777" w:rsidR="004B21DC" w:rsidRDefault="004B21DC" w:rsidP="008B3C3A">
      <w:pPr>
        <w:spacing w:after="0" w:line="240" w:lineRule="auto"/>
        <w:contextualSpacing/>
        <w:jc w:val="both"/>
        <w:rPr>
          <w:sz w:val="24"/>
          <w:szCs w:val="24"/>
        </w:rPr>
      </w:pPr>
    </w:p>
    <w:p w14:paraId="0000006C" w14:textId="564093AE" w:rsidR="00C3698B" w:rsidRDefault="004B21DC" w:rsidP="008B3C3A">
      <w:pPr>
        <w:spacing w:after="0" w:line="240" w:lineRule="auto"/>
        <w:contextualSpacing/>
        <w:jc w:val="both"/>
        <w:rPr>
          <w:sz w:val="24"/>
          <w:szCs w:val="24"/>
        </w:rPr>
      </w:pPr>
      <w:r>
        <w:rPr>
          <w:sz w:val="24"/>
          <w:szCs w:val="24"/>
        </w:rPr>
        <w:t>[</w:t>
      </w:r>
      <w:r w:rsidR="008B2672">
        <w:rPr>
          <w:sz w:val="24"/>
          <w:szCs w:val="24"/>
        </w:rPr>
        <w:t>Insert Please Figures 8-9 about here</w:t>
      </w:r>
      <w:r>
        <w:rPr>
          <w:sz w:val="24"/>
          <w:szCs w:val="24"/>
        </w:rPr>
        <w:t>]</w:t>
      </w:r>
    </w:p>
    <w:p w14:paraId="33387853" w14:textId="77777777" w:rsidR="00014357" w:rsidRDefault="00014357" w:rsidP="008B3C3A">
      <w:pPr>
        <w:spacing w:after="0" w:line="240" w:lineRule="auto"/>
        <w:contextualSpacing/>
        <w:jc w:val="both"/>
        <w:rPr>
          <w:sz w:val="24"/>
          <w:szCs w:val="24"/>
        </w:rPr>
      </w:pPr>
    </w:p>
    <w:p w14:paraId="0000006D" w14:textId="0F17919F" w:rsidR="00C3698B" w:rsidRDefault="008B2672" w:rsidP="008B3C3A">
      <w:pPr>
        <w:spacing w:after="0" w:line="240" w:lineRule="auto"/>
        <w:contextualSpacing/>
        <w:jc w:val="both"/>
        <w:rPr>
          <w:sz w:val="24"/>
          <w:szCs w:val="24"/>
        </w:rPr>
      </w:pPr>
      <w:r>
        <w:rPr>
          <w:sz w:val="24"/>
          <w:szCs w:val="24"/>
        </w:rPr>
        <w:t>With these data, we are able to compare the rate of growth or progress of students who learn reading, writing</w:t>
      </w:r>
      <w:r w:rsidR="007E053D">
        <w:rPr>
          <w:sz w:val="24"/>
          <w:szCs w:val="24"/>
        </w:rPr>
        <w:t>,</w:t>
      </w:r>
      <w:r>
        <w:rPr>
          <w:sz w:val="24"/>
          <w:szCs w:val="24"/>
        </w:rPr>
        <w:t xml:space="preserve"> and math without any difficulty. This information is crucial to detect those students who are already at risk and monitoring their performance throughout the school year. Furthermore, these data allow educators to know if students are reaching a learning curve similar to the normative population or, on the contrary, the degree of deviation that would be determining if the risk is high, medium</w:t>
      </w:r>
      <w:r w:rsidR="0015394C">
        <w:rPr>
          <w:sz w:val="24"/>
          <w:szCs w:val="24"/>
        </w:rPr>
        <w:t>,</w:t>
      </w:r>
      <w:r>
        <w:rPr>
          <w:sz w:val="24"/>
          <w:szCs w:val="24"/>
        </w:rPr>
        <w:t xml:space="preserve"> or low. In this way, teachers can adapt and modify their strategies through the instructional materials that would be available once they receive online and face-to-face training. </w:t>
      </w:r>
    </w:p>
    <w:p w14:paraId="1B17E862" w14:textId="77777777" w:rsidR="00D67408" w:rsidRDefault="00D67408" w:rsidP="008B3C3A">
      <w:pPr>
        <w:spacing w:after="0" w:line="240" w:lineRule="auto"/>
        <w:contextualSpacing/>
        <w:jc w:val="both"/>
        <w:rPr>
          <w:sz w:val="24"/>
          <w:szCs w:val="24"/>
        </w:rPr>
      </w:pPr>
    </w:p>
    <w:p w14:paraId="6FC9BAC4" w14:textId="5CBBC2EC" w:rsidR="00D67408" w:rsidRDefault="00D67408" w:rsidP="008B3C3A">
      <w:pPr>
        <w:spacing w:after="0" w:line="240" w:lineRule="auto"/>
        <w:contextualSpacing/>
        <w:jc w:val="both"/>
        <w:rPr>
          <w:b/>
          <w:bCs/>
          <w:sz w:val="24"/>
          <w:szCs w:val="24"/>
        </w:rPr>
      </w:pPr>
      <w:r w:rsidRPr="00D05C11">
        <w:rPr>
          <w:b/>
          <w:bCs/>
          <w:sz w:val="24"/>
          <w:szCs w:val="24"/>
        </w:rPr>
        <w:t>Figure Legends</w:t>
      </w:r>
    </w:p>
    <w:p w14:paraId="570AD44B" w14:textId="22D60318" w:rsidR="00D67408" w:rsidRPr="004B21DC" w:rsidRDefault="00D67408" w:rsidP="008B3C3A">
      <w:pPr>
        <w:spacing w:after="0" w:line="240" w:lineRule="auto"/>
        <w:contextualSpacing/>
        <w:jc w:val="both"/>
        <w:rPr>
          <w:rFonts w:cstheme="minorHAnsi"/>
          <w:b/>
          <w:bCs/>
          <w:iCs/>
          <w:sz w:val="24"/>
          <w:szCs w:val="24"/>
        </w:rPr>
      </w:pPr>
      <w:r w:rsidRPr="004B21DC">
        <w:rPr>
          <w:b/>
          <w:bCs/>
          <w:iCs/>
          <w:noProof/>
          <w:sz w:val="24"/>
          <w:szCs w:val="24"/>
        </w:rPr>
        <w:t>Figure 1.</w:t>
      </w:r>
      <w:r w:rsidRPr="004B21DC">
        <w:rPr>
          <w:rFonts w:cstheme="minorHAnsi"/>
          <w:b/>
          <w:bCs/>
          <w:iCs/>
          <w:sz w:val="24"/>
          <w:szCs w:val="24"/>
        </w:rPr>
        <w:t xml:space="preserve"> Indicators of Basic Early Reading Skills for kindergarten.</w:t>
      </w:r>
    </w:p>
    <w:p w14:paraId="4C93EF54" w14:textId="77777777" w:rsidR="004B21DC" w:rsidRDefault="004B21DC" w:rsidP="008B3C3A">
      <w:pPr>
        <w:spacing w:after="0" w:line="240" w:lineRule="auto"/>
        <w:contextualSpacing/>
        <w:jc w:val="both"/>
        <w:rPr>
          <w:rFonts w:cstheme="minorHAnsi"/>
          <w:b/>
          <w:bCs/>
          <w:iCs/>
          <w:sz w:val="24"/>
          <w:szCs w:val="24"/>
        </w:rPr>
      </w:pPr>
    </w:p>
    <w:p w14:paraId="07417DA6" w14:textId="4B73C18F" w:rsidR="00D67408" w:rsidRPr="004B21DC" w:rsidRDefault="00D67408" w:rsidP="008B3C3A">
      <w:pPr>
        <w:spacing w:after="0" w:line="240" w:lineRule="auto"/>
        <w:contextualSpacing/>
        <w:jc w:val="both"/>
        <w:rPr>
          <w:rFonts w:cstheme="minorHAnsi"/>
          <w:b/>
          <w:bCs/>
          <w:iCs/>
          <w:sz w:val="24"/>
          <w:szCs w:val="24"/>
        </w:rPr>
      </w:pPr>
      <w:r w:rsidRPr="004B21DC">
        <w:rPr>
          <w:rFonts w:cstheme="minorHAnsi"/>
          <w:b/>
          <w:bCs/>
          <w:iCs/>
          <w:sz w:val="24"/>
          <w:szCs w:val="24"/>
        </w:rPr>
        <w:t>Figure 2. Indicators of Basic Early Reading Skills for first grade.</w:t>
      </w:r>
    </w:p>
    <w:p w14:paraId="3AA71627" w14:textId="77777777" w:rsidR="004B21DC" w:rsidRDefault="004B21DC" w:rsidP="008B3C3A">
      <w:pPr>
        <w:spacing w:after="0" w:line="240" w:lineRule="auto"/>
        <w:contextualSpacing/>
        <w:jc w:val="both"/>
        <w:rPr>
          <w:b/>
          <w:bCs/>
          <w:iCs/>
          <w:sz w:val="24"/>
          <w:szCs w:val="24"/>
        </w:rPr>
      </w:pPr>
    </w:p>
    <w:p w14:paraId="6279EBE9" w14:textId="67FB9C46" w:rsidR="00D67408" w:rsidRPr="004B21DC" w:rsidRDefault="00D67408" w:rsidP="008B3C3A">
      <w:pPr>
        <w:spacing w:after="0" w:line="240" w:lineRule="auto"/>
        <w:contextualSpacing/>
        <w:jc w:val="both"/>
        <w:rPr>
          <w:rFonts w:cstheme="minorHAnsi"/>
          <w:b/>
          <w:bCs/>
          <w:iCs/>
          <w:sz w:val="24"/>
          <w:szCs w:val="24"/>
        </w:rPr>
      </w:pPr>
      <w:r w:rsidRPr="004B21DC">
        <w:rPr>
          <w:b/>
          <w:bCs/>
          <w:iCs/>
          <w:sz w:val="24"/>
          <w:szCs w:val="24"/>
        </w:rPr>
        <w:t>Figure 3.</w:t>
      </w:r>
      <w:r w:rsidRPr="004B21DC">
        <w:rPr>
          <w:rFonts w:cstheme="minorHAnsi"/>
          <w:b/>
          <w:bCs/>
          <w:iCs/>
          <w:sz w:val="24"/>
          <w:szCs w:val="24"/>
        </w:rPr>
        <w:t xml:space="preserve"> Indicators of Basic Early Reading Skills for second grade.</w:t>
      </w:r>
    </w:p>
    <w:p w14:paraId="1A37E068" w14:textId="77777777" w:rsidR="004B21DC" w:rsidRDefault="004B21DC" w:rsidP="008B3C3A">
      <w:pPr>
        <w:spacing w:after="0" w:line="240" w:lineRule="auto"/>
        <w:contextualSpacing/>
        <w:jc w:val="both"/>
        <w:rPr>
          <w:b/>
          <w:bCs/>
          <w:iCs/>
          <w:sz w:val="24"/>
          <w:szCs w:val="24"/>
        </w:rPr>
      </w:pPr>
    </w:p>
    <w:p w14:paraId="209CED00" w14:textId="25A085C0" w:rsidR="00D67408" w:rsidRPr="004B21DC" w:rsidRDefault="00D67408" w:rsidP="008B3C3A">
      <w:pPr>
        <w:spacing w:after="0" w:line="240" w:lineRule="auto"/>
        <w:contextualSpacing/>
        <w:jc w:val="both"/>
        <w:rPr>
          <w:b/>
          <w:bCs/>
          <w:iCs/>
          <w:sz w:val="24"/>
          <w:szCs w:val="24"/>
        </w:rPr>
      </w:pPr>
      <w:r w:rsidRPr="004B21DC">
        <w:rPr>
          <w:b/>
          <w:bCs/>
          <w:iCs/>
          <w:sz w:val="24"/>
          <w:szCs w:val="24"/>
        </w:rPr>
        <w:t xml:space="preserve">Figure 4. Indicators of Basic Early Writing Skills for Grades 1-3. </w:t>
      </w:r>
    </w:p>
    <w:p w14:paraId="2B22A898" w14:textId="77777777" w:rsidR="004B21DC" w:rsidRDefault="004B21DC" w:rsidP="008B3C3A">
      <w:pPr>
        <w:spacing w:after="0" w:line="240" w:lineRule="auto"/>
        <w:contextualSpacing/>
        <w:jc w:val="both"/>
        <w:rPr>
          <w:rFonts w:cstheme="minorHAnsi"/>
          <w:b/>
          <w:bCs/>
          <w:iCs/>
          <w:sz w:val="24"/>
          <w:szCs w:val="24"/>
        </w:rPr>
      </w:pPr>
    </w:p>
    <w:p w14:paraId="7D7C8F2B" w14:textId="385189DD" w:rsidR="00D67408" w:rsidRPr="004B21DC" w:rsidRDefault="00D67408" w:rsidP="008B3C3A">
      <w:pPr>
        <w:spacing w:after="0" w:line="240" w:lineRule="auto"/>
        <w:contextualSpacing/>
        <w:jc w:val="both"/>
        <w:rPr>
          <w:rFonts w:cstheme="minorHAnsi"/>
          <w:b/>
          <w:bCs/>
          <w:iCs/>
          <w:sz w:val="24"/>
          <w:szCs w:val="24"/>
        </w:rPr>
      </w:pPr>
      <w:r w:rsidRPr="004B21DC">
        <w:rPr>
          <w:rFonts w:cstheme="minorHAnsi"/>
          <w:b/>
          <w:bCs/>
          <w:iCs/>
          <w:sz w:val="24"/>
          <w:szCs w:val="24"/>
        </w:rPr>
        <w:t>Figure 5. Indicators of Basic Early Math Skills for kindergarten.</w:t>
      </w:r>
    </w:p>
    <w:p w14:paraId="452565F0" w14:textId="77777777" w:rsidR="004B21DC" w:rsidRDefault="004B21DC" w:rsidP="008B3C3A">
      <w:pPr>
        <w:spacing w:after="0" w:line="240" w:lineRule="auto"/>
        <w:contextualSpacing/>
        <w:jc w:val="both"/>
        <w:rPr>
          <w:rFonts w:cstheme="minorHAnsi"/>
          <w:b/>
          <w:bCs/>
          <w:iCs/>
          <w:sz w:val="24"/>
          <w:szCs w:val="24"/>
        </w:rPr>
      </w:pPr>
    </w:p>
    <w:p w14:paraId="2F09D906" w14:textId="319F3E4A" w:rsidR="00D67408" w:rsidRPr="004B21DC" w:rsidRDefault="00D67408" w:rsidP="008B3C3A">
      <w:pPr>
        <w:spacing w:after="0" w:line="240" w:lineRule="auto"/>
        <w:contextualSpacing/>
        <w:jc w:val="both"/>
        <w:rPr>
          <w:rFonts w:cstheme="minorHAnsi"/>
          <w:b/>
          <w:bCs/>
          <w:iCs/>
          <w:sz w:val="24"/>
          <w:szCs w:val="24"/>
        </w:rPr>
      </w:pPr>
      <w:r w:rsidRPr="004B21DC">
        <w:rPr>
          <w:rFonts w:cstheme="minorHAnsi"/>
          <w:b/>
          <w:bCs/>
          <w:iCs/>
          <w:sz w:val="24"/>
          <w:szCs w:val="24"/>
        </w:rPr>
        <w:t>Figure 6. Indicators of Basic Early Math Skills for Grades 1-3.</w:t>
      </w:r>
    </w:p>
    <w:p w14:paraId="2C4A6717" w14:textId="77777777" w:rsidR="004B21DC" w:rsidRDefault="004B21DC" w:rsidP="008B3C3A">
      <w:pPr>
        <w:spacing w:after="0" w:line="240" w:lineRule="auto"/>
        <w:contextualSpacing/>
        <w:jc w:val="both"/>
        <w:rPr>
          <w:rFonts w:cstheme="minorHAnsi"/>
          <w:b/>
          <w:bCs/>
          <w:iCs/>
          <w:sz w:val="24"/>
          <w:szCs w:val="24"/>
        </w:rPr>
      </w:pPr>
    </w:p>
    <w:p w14:paraId="7A3BD018" w14:textId="10C68E36" w:rsidR="00D67408" w:rsidRPr="004B21DC" w:rsidRDefault="00D67408" w:rsidP="008B3C3A">
      <w:pPr>
        <w:spacing w:after="0" w:line="240" w:lineRule="auto"/>
        <w:contextualSpacing/>
        <w:jc w:val="both"/>
        <w:rPr>
          <w:rFonts w:cstheme="minorHAnsi"/>
          <w:b/>
          <w:bCs/>
          <w:iCs/>
          <w:sz w:val="24"/>
          <w:szCs w:val="24"/>
        </w:rPr>
      </w:pPr>
      <w:r w:rsidRPr="004B21DC">
        <w:rPr>
          <w:rFonts w:cstheme="minorHAnsi"/>
          <w:b/>
          <w:bCs/>
          <w:iCs/>
          <w:sz w:val="24"/>
          <w:szCs w:val="24"/>
        </w:rPr>
        <w:t xml:space="preserve">Figure 7. The </w:t>
      </w:r>
      <w:r w:rsidR="003C4650" w:rsidRPr="004B21DC">
        <w:rPr>
          <w:rFonts w:cstheme="minorHAnsi"/>
          <w:b/>
          <w:bCs/>
          <w:iCs/>
          <w:sz w:val="24"/>
          <w:szCs w:val="24"/>
        </w:rPr>
        <w:t xml:space="preserve">ULL </w:t>
      </w:r>
      <w:proofErr w:type="spellStart"/>
      <w:r w:rsidRPr="004B21DC">
        <w:rPr>
          <w:rFonts w:cstheme="minorHAnsi"/>
          <w:b/>
          <w:bCs/>
          <w:iCs/>
          <w:sz w:val="24"/>
          <w:szCs w:val="24"/>
        </w:rPr>
        <w:t>RtI</w:t>
      </w:r>
      <w:proofErr w:type="spellEnd"/>
      <w:r w:rsidRPr="004B21DC">
        <w:rPr>
          <w:rFonts w:cstheme="minorHAnsi"/>
          <w:b/>
          <w:bCs/>
          <w:iCs/>
          <w:sz w:val="24"/>
          <w:szCs w:val="24"/>
        </w:rPr>
        <w:t xml:space="preserve"> Data System (</w:t>
      </w:r>
      <w:r w:rsidR="00FC76E9" w:rsidRPr="004B21DC">
        <w:rPr>
          <w:rFonts w:cstheme="minorHAnsi"/>
          <w:b/>
          <w:bCs/>
          <w:iCs/>
          <w:sz w:val="24"/>
          <w:szCs w:val="24"/>
        </w:rPr>
        <w:t>http://webrti</w:t>
      </w:r>
      <w:r w:rsidRPr="004B21DC">
        <w:rPr>
          <w:rFonts w:cstheme="minorHAnsi"/>
          <w:b/>
          <w:bCs/>
          <w:iCs/>
          <w:sz w:val="24"/>
          <w:szCs w:val="24"/>
        </w:rPr>
        <w:t>.ull.es).</w:t>
      </w:r>
      <w:r w:rsidR="00FE68E6" w:rsidRPr="004B21DC">
        <w:rPr>
          <w:rFonts w:cstheme="minorHAnsi"/>
          <w:b/>
          <w:bCs/>
          <w:iCs/>
          <w:sz w:val="24"/>
          <w:szCs w:val="24"/>
        </w:rPr>
        <w:t xml:space="preserve"> </w:t>
      </w:r>
    </w:p>
    <w:p w14:paraId="000ECCA1" w14:textId="77777777" w:rsidR="004B21DC" w:rsidRDefault="004B21DC" w:rsidP="008B3C3A">
      <w:pPr>
        <w:pStyle w:val="Default"/>
        <w:contextualSpacing/>
        <w:jc w:val="both"/>
        <w:rPr>
          <w:b/>
          <w:bCs/>
          <w:iCs/>
        </w:rPr>
      </w:pPr>
    </w:p>
    <w:p w14:paraId="0478B630" w14:textId="61734267" w:rsidR="008F1B5A" w:rsidRDefault="00D67408" w:rsidP="008B3C3A">
      <w:pPr>
        <w:pStyle w:val="Default"/>
        <w:contextualSpacing/>
        <w:jc w:val="both"/>
        <w:rPr>
          <w:rFonts w:eastAsiaTheme="minorEastAsia"/>
          <w:color w:val="000000" w:themeColor="text1"/>
          <w:kern w:val="24"/>
        </w:rPr>
      </w:pPr>
      <w:r w:rsidRPr="004B21DC">
        <w:rPr>
          <w:b/>
          <w:bCs/>
          <w:iCs/>
        </w:rPr>
        <w:t>Figure 8.</w:t>
      </w:r>
      <w:r w:rsidR="0044335B" w:rsidRPr="004B21DC">
        <w:rPr>
          <w:b/>
          <w:bCs/>
          <w:iCs/>
        </w:rPr>
        <w:t xml:space="preserve"> IPAL, IPAM, and IPAE </w:t>
      </w:r>
      <w:r w:rsidRPr="004B21DC">
        <w:rPr>
          <w:b/>
          <w:bCs/>
          <w:iCs/>
        </w:rPr>
        <w:t xml:space="preserve">screening for each skill corresponding to the Beginning-Middle-End of the school year. </w:t>
      </w:r>
      <w:r w:rsidR="008F1B5A" w:rsidRPr="008F1B5A">
        <w:rPr>
          <w:i/>
          <w:iCs/>
          <w:lang w:val="en-US"/>
        </w:rPr>
        <w:t>Note.</w:t>
      </w:r>
      <w:r w:rsidR="00F1490B">
        <w:rPr>
          <w:i/>
          <w:iCs/>
          <w:lang w:val="en-US"/>
        </w:rPr>
        <w:t xml:space="preserve"> </w:t>
      </w:r>
      <w:r w:rsidR="008F1B5A" w:rsidRPr="008F1B5A">
        <w:rPr>
          <w:i/>
          <w:iCs/>
          <w:lang w:val="en-US"/>
        </w:rPr>
        <w:t xml:space="preserve">LSF = letter-sound fluency; LNF = letter-name fluency; PA </w:t>
      </w:r>
      <w:r w:rsidR="008F1B5A" w:rsidRPr="008F1B5A">
        <w:rPr>
          <w:i/>
          <w:iCs/>
          <w:lang w:val="en-US"/>
        </w:rPr>
        <w:lastRenderedPageBreak/>
        <w:t xml:space="preserve">= phonemic awareness; RID =riddles; CPQ =concepts about print: questions; CPI = concepts about print: images NC = number comparison; MC = multi-digit computation; MN = missing number; SC = single-digit computation; PV = place value; A = allographs; DWAS = dictated words with arbitrary spelling; DWRS = dictated words with regular spelling; DNW =dictated </w:t>
      </w:r>
      <w:r w:rsidR="00ED7CC7">
        <w:rPr>
          <w:i/>
          <w:iCs/>
          <w:lang w:val="en-US"/>
        </w:rPr>
        <w:t>nonsense</w:t>
      </w:r>
      <w:r w:rsidR="00A35491">
        <w:rPr>
          <w:i/>
          <w:iCs/>
          <w:lang w:val="en-US"/>
        </w:rPr>
        <w:t xml:space="preserve"> words; DS = dictated sentences; </w:t>
      </w:r>
      <w:r w:rsidR="00A35491" w:rsidRPr="0044335B">
        <w:rPr>
          <w:rFonts w:eastAsiaTheme="minorEastAsia"/>
          <w:color w:val="000000" w:themeColor="text1"/>
          <w:kern w:val="24"/>
        </w:rPr>
        <w:t>Red = at risk; Yellow = low performance; Blue = average performan</w:t>
      </w:r>
      <w:r w:rsidR="00A35491">
        <w:rPr>
          <w:rFonts w:eastAsiaTheme="minorEastAsia"/>
          <w:color w:val="000000" w:themeColor="text1"/>
          <w:kern w:val="24"/>
        </w:rPr>
        <w:t>ce; Green = optimal performance</w:t>
      </w:r>
      <w:r w:rsidR="00A35491" w:rsidRPr="0044335B">
        <w:rPr>
          <w:rFonts w:eastAsiaTheme="minorEastAsia"/>
          <w:color w:val="000000" w:themeColor="text1"/>
          <w:kern w:val="24"/>
        </w:rPr>
        <w:t>.</w:t>
      </w:r>
    </w:p>
    <w:p w14:paraId="1DC7443C" w14:textId="77777777" w:rsidR="004B21DC" w:rsidRPr="00A35491" w:rsidRDefault="004B21DC" w:rsidP="008B3C3A">
      <w:pPr>
        <w:pStyle w:val="Default"/>
        <w:contextualSpacing/>
        <w:jc w:val="both"/>
        <w:rPr>
          <w:rFonts w:cstheme="minorHAnsi"/>
        </w:rPr>
      </w:pPr>
    </w:p>
    <w:p w14:paraId="541F98B2" w14:textId="75E9C878" w:rsidR="0044335B" w:rsidRDefault="00D67408" w:rsidP="008B3C3A">
      <w:pPr>
        <w:pStyle w:val="Default"/>
        <w:contextualSpacing/>
        <w:jc w:val="both"/>
        <w:rPr>
          <w:rFonts w:eastAsiaTheme="minorEastAsia"/>
          <w:color w:val="000000" w:themeColor="text1"/>
          <w:kern w:val="24"/>
        </w:rPr>
      </w:pPr>
      <w:r w:rsidRPr="004B21DC">
        <w:rPr>
          <w:b/>
          <w:bCs/>
        </w:rPr>
        <w:t>Figure 9.</w:t>
      </w:r>
      <w:r w:rsidR="0044335B" w:rsidRPr="004B21DC">
        <w:rPr>
          <w:b/>
          <w:bCs/>
        </w:rPr>
        <w:t xml:space="preserve"> Example of students’ letter-sound fluency, number comparison, and dictated </w:t>
      </w:r>
      <w:r w:rsidR="00ED7CC7" w:rsidRPr="004B21DC">
        <w:rPr>
          <w:b/>
          <w:bCs/>
        </w:rPr>
        <w:t>nonsense</w:t>
      </w:r>
      <w:r w:rsidR="0044335B" w:rsidRPr="004B21DC">
        <w:rPr>
          <w:b/>
          <w:bCs/>
        </w:rPr>
        <w:t xml:space="preserve"> words</w:t>
      </w:r>
      <w:r w:rsidRPr="004B21DC">
        <w:rPr>
          <w:b/>
          <w:bCs/>
        </w:rPr>
        <w:t xml:space="preserve"> progress-monitoring</w:t>
      </w:r>
      <w:r w:rsidR="00A35491" w:rsidRPr="004B21DC">
        <w:rPr>
          <w:b/>
          <w:bCs/>
        </w:rPr>
        <w:t xml:space="preserve"> data charted in the line graph</w:t>
      </w:r>
      <w:r w:rsidR="004B21DC">
        <w:rPr>
          <w:b/>
          <w:bCs/>
        </w:rPr>
        <w:t>.</w:t>
      </w:r>
      <w:r w:rsidR="00A35491">
        <w:t xml:space="preserve"> </w:t>
      </w:r>
      <w:r w:rsidR="0044335B" w:rsidRPr="0044335B">
        <w:rPr>
          <w:rFonts w:eastAsiaTheme="minorEastAsia"/>
          <w:color w:val="000000" w:themeColor="text1"/>
          <w:kern w:val="24"/>
        </w:rPr>
        <w:t>Red = at risk; Yellow = low performance; Blue = average performance; Green = optimal performance; Black line= student’s progress throughout the year.</w:t>
      </w:r>
    </w:p>
    <w:p w14:paraId="4046807A" w14:textId="77777777" w:rsidR="004B21DC" w:rsidRDefault="004B21DC" w:rsidP="008B3C3A">
      <w:pPr>
        <w:spacing w:after="0" w:line="240" w:lineRule="auto"/>
        <w:contextualSpacing/>
        <w:jc w:val="both"/>
        <w:rPr>
          <w:b/>
          <w:color w:val="000000"/>
          <w:sz w:val="24"/>
          <w:szCs w:val="24"/>
        </w:rPr>
      </w:pPr>
    </w:p>
    <w:p w14:paraId="045C86A7" w14:textId="47415A01" w:rsidR="00E27DC5" w:rsidRDefault="004B21DC" w:rsidP="008B3C3A">
      <w:pPr>
        <w:spacing w:after="0" w:line="240" w:lineRule="auto"/>
        <w:contextualSpacing/>
        <w:jc w:val="both"/>
        <w:rPr>
          <w:b/>
          <w:color w:val="000000"/>
          <w:sz w:val="24"/>
          <w:szCs w:val="24"/>
        </w:rPr>
      </w:pPr>
      <w:r w:rsidRPr="00E27DC5">
        <w:rPr>
          <w:b/>
          <w:color w:val="000000"/>
          <w:sz w:val="24"/>
          <w:szCs w:val="24"/>
        </w:rPr>
        <w:t>DISCUSSION</w:t>
      </w:r>
      <w:r>
        <w:rPr>
          <w:b/>
          <w:color w:val="000000"/>
          <w:sz w:val="24"/>
          <w:szCs w:val="24"/>
        </w:rPr>
        <w:t>:</w:t>
      </w:r>
    </w:p>
    <w:p w14:paraId="0000006F" w14:textId="389C8E04" w:rsidR="00C3698B" w:rsidRDefault="008B2672" w:rsidP="008B3C3A">
      <w:pPr>
        <w:spacing w:after="0" w:line="240" w:lineRule="auto"/>
        <w:contextualSpacing/>
        <w:jc w:val="both"/>
        <w:rPr>
          <w:sz w:val="24"/>
          <w:szCs w:val="24"/>
        </w:rPr>
      </w:pPr>
      <w:r>
        <w:rPr>
          <w:sz w:val="24"/>
          <w:szCs w:val="24"/>
        </w:rPr>
        <w:t xml:space="preserve">Over the last years, the Spanish government </w:t>
      </w:r>
      <w:r w:rsidR="00014357">
        <w:rPr>
          <w:sz w:val="24"/>
          <w:szCs w:val="24"/>
        </w:rPr>
        <w:t xml:space="preserve">has been </w:t>
      </w:r>
      <w:r>
        <w:rPr>
          <w:sz w:val="24"/>
          <w:szCs w:val="24"/>
        </w:rPr>
        <w:t>placing the main emphasis on a prevention system</w:t>
      </w:r>
      <w:r w:rsidR="004E129D" w:rsidRPr="004E129D">
        <w:rPr>
          <w:sz w:val="24"/>
          <w:szCs w:val="24"/>
          <w:vertAlign w:val="superscript"/>
        </w:rPr>
        <w:fldChar w:fldCharType="begin"/>
      </w:r>
      <w:r w:rsidR="004E129D" w:rsidRPr="004E129D">
        <w:rPr>
          <w:sz w:val="24"/>
          <w:szCs w:val="24"/>
          <w:vertAlign w:val="superscript"/>
        </w:rPr>
        <w:instrText xml:space="preserve"> REF _Ref31815975 \r \h  \* MERGEFORMAT </w:instrText>
      </w:r>
      <w:r w:rsidR="004E129D" w:rsidRPr="004E129D">
        <w:rPr>
          <w:sz w:val="24"/>
          <w:szCs w:val="24"/>
          <w:vertAlign w:val="superscript"/>
        </w:rPr>
      </w:r>
      <w:r w:rsidR="004E129D" w:rsidRPr="004E129D">
        <w:rPr>
          <w:sz w:val="24"/>
          <w:szCs w:val="24"/>
          <w:vertAlign w:val="superscript"/>
        </w:rPr>
        <w:fldChar w:fldCharType="separate"/>
      </w:r>
      <w:r w:rsidR="004E129D" w:rsidRPr="004E129D">
        <w:rPr>
          <w:sz w:val="24"/>
          <w:szCs w:val="24"/>
          <w:vertAlign w:val="superscript"/>
        </w:rPr>
        <w:t>30</w:t>
      </w:r>
      <w:r w:rsidR="004E129D" w:rsidRPr="004E129D">
        <w:rPr>
          <w:sz w:val="24"/>
          <w:szCs w:val="24"/>
          <w:vertAlign w:val="superscript"/>
        </w:rPr>
        <w:fldChar w:fldCharType="end"/>
      </w:r>
      <w:r>
        <w:rPr>
          <w:sz w:val="24"/>
          <w:szCs w:val="24"/>
        </w:rPr>
        <w:t xml:space="preserve">, allowing the design of new proposals orientated to the early detection and intervention of students at risk for LD. Nevertheless, there is a lack of screening and progress monitoring tools adapted to the Spanish curriculum and which can be used by Spanish-speaking teachers. The design and standardization of the CBMs above mentioned in the Canary Islands have permitted the pilot testing of the </w:t>
      </w:r>
      <w:proofErr w:type="spellStart"/>
      <w:r>
        <w:rPr>
          <w:sz w:val="24"/>
          <w:szCs w:val="24"/>
        </w:rPr>
        <w:t>RtI</w:t>
      </w:r>
      <w:proofErr w:type="spellEnd"/>
      <w:r>
        <w:rPr>
          <w:sz w:val="24"/>
          <w:szCs w:val="24"/>
        </w:rPr>
        <w:t xml:space="preserve"> Model as an alternative to the wait to fail model in </w:t>
      </w:r>
      <w:r w:rsidR="00C10601">
        <w:rPr>
          <w:sz w:val="24"/>
          <w:szCs w:val="24"/>
        </w:rPr>
        <w:t>the</w:t>
      </w:r>
      <w:r>
        <w:rPr>
          <w:sz w:val="24"/>
          <w:szCs w:val="24"/>
        </w:rPr>
        <w:t xml:space="preserve"> community</w:t>
      </w:r>
      <w:r w:rsidR="004E129D" w:rsidRPr="004E129D">
        <w:rPr>
          <w:sz w:val="24"/>
          <w:szCs w:val="24"/>
          <w:vertAlign w:val="superscript"/>
        </w:rPr>
        <w:fldChar w:fldCharType="begin"/>
      </w:r>
      <w:r w:rsidR="004E129D" w:rsidRPr="004E129D">
        <w:rPr>
          <w:sz w:val="24"/>
          <w:szCs w:val="24"/>
          <w:vertAlign w:val="superscript"/>
        </w:rPr>
        <w:instrText xml:space="preserve"> REF _Ref31815996 \r \h  \* MERGEFORMAT </w:instrText>
      </w:r>
      <w:r w:rsidR="004E129D" w:rsidRPr="004E129D">
        <w:rPr>
          <w:sz w:val="24"/>
          <w:szCs w:val="24"/>
          <w:vertAlign w:val="superscript"/>
        </w:rPr>
      </w:r>
      <w:r w:rsidR="004E129D" w:rsidRPr="004E129D">
        <w:rPr>
          <w:sz w:val="24"/>
          <w:szCs w:val="24"/>
          <w:vertAlign w:val="superscript"/>
        </w:rPr>
        <w:fldChar w:fldCharType="separate"/>
      </w:r>
      <w:r w:rsidR="004E129D" w:rsidRPr="004E129D">
        <w:rPr>
          <w:sz w:val="24"/>
          <w:szCs w:val="24"/>
          <w:vertAlign w:val="superscript"/>
        </w:rPr>
        <w:t>31</w:t>
      </w:r>
      <w:r w:rsidR="004E129D" w:rsidRPr="004E129D">
        <w:rPr>
          <w:sz w:val="24"/>
          <w:szCs w:val="24"/>
          <w:vertAlign w:val="superscript"/>
        </w:rPr>
        <w:fldChar w:fldCharType="end"/>
      </w:r>
      <w:r w:rsidR="004E129D" w:rsidRPr="004E129D">
        <w:rPr>
          <w:sz w:val="24"/>
          <w:szCs w:val="24"/>
          <w:vertAlign w:val="superscript"/>
        </w:rPr>
        <w:t>,</w:t>
      </w:r>
      <w:r w:rsidR="004E129D" w:rsidRPr="004E129D">
        <w:rPr>
          <w:sz w:val="24"/>
          <w:szCs w:val="24"/>
          <w:vertAlign w:val="superscript"/>
        </w:rPr>
        <w:fldChar w:fldCharType="begin"/>
      </w:r>
      <w:r w:rsidR="004E129D" w:rsidRPr="004E129D">
        <w:rPr>
          <w:sz w:val="24"/>
          <w:szCs w:val="24"/>
          <w:vertAlign w:val="superscript"/>
        </w:rPr>
        <w:instrText xml:space="preserve"> REF _Ref31815998 \r \h  \* MERGEFORMAT </w:instrText>
      </w:r>
      <w:r w:rsidR="004E129D" w:rsidRPr="004E129D">
        <w:rPr>
          <w:sz w:val="24"/>
          <w:szCs w:val="24"/>
          <w:vertAlign w:val="superscript"/>
        </w:rPr>
      </w:r>
      <w:r w:rsidR="004E129D" w:rsidRPr="004E129D">
        <w:rPr>
          <w:sz w:val="24"/>
          <w:szCs w:val="24"/>
          <w:vertAlign w:val="superscript"/>
        </w:rPr>
        <w:fldChar w:fldCharType="separate"/>
      </w:r>
      <w:r w:rsidR="004E129D" w:rsidRPr="004E129D">
        <w:rPr>
          <w:sz w:val="24"/>
          <w:szCs w:val="24"/>
          <w:vertAlign w:val="superscript"/>
        </w:rPr>
        <w:t>32</w:t>
      </w:r>
      <w:r w:rsidR="004E129D" w:rsidRPr="004E129D">
        <w:rPr>
          <w:sz w:val="24"/>
          <w:szCs w:val="24"/>
          <w:vertAlign w:val="superscript"/>
        </w:rPr>
        <w:fldChar w:fldCharType="end"/>
      </w:r>
      <w:r>
        <w:rPr>
          <w:sz w:val="24"/>
          <w:szCs w:val="24"/>
        </w:rPr>
        <w:t xml:space="preserve">. </w:t>
      </w:r>
    </w:p>
    <w:p w14:paraId="0DD04211" w14:textId="77777777" w:rsidR="004B21DC" w:rsidRDefault="004B21DC" w:rsidP="008B3C3A">
      <w:pPr>
        <w:spacing w:after="0" w:line="240" w:lineRule="auto"/>
        <w:contextualSpacing/>
        <w:jc w:val="both"/>
        <w:rPr>
          <w:sz w:val="24"/>
          <w:szCs w:val="24"/>
        </w:rPr>
      </w:pPr>
    </w:p>
    <w:p w14:paraId="3F55FA7F" w14:textId="310DE1D4" w:rsidR="00E24E98" w:rsidRDefault="00E24E98" w:rsidP="008B3C3A">
      <w:pPr>
        <w:spacing w:after="0" w:line="240" w:lineRule="auto"/>
        <w:contextualSpacing/>
        <w:jc w:val="both"/>
        <w:rPr>
          <w:sz w:val="24"/>
          <w:szCs w:val="24"/>
        </w:rPr>
      </w:pPr>
      <w:r w:rsidRPr="00E24E98">
        <w:rPr>
          <w:sz w:val="24"/>
          <w:szCs w:val="24"/>
        </w:rPr>
        <w:t>Although CBMs have shown to be a reliable tool for screening purposes and progress monitoring, it is crucial to highlight the fact that these tools are not intended to replace diagnostic evaluation. While CBMs may provide additional information concerning basic learning skills achievement, when formalizing the identification of LD, it is necessary to employ evaluation tools designed and validated for this purpose.</w:t>
      </w:r>
      <w:r>
        <w:rPr>
          <w:sz w:val="24"/>
          <w:szCs w:val="24"/>
        </w:rPr>
        <w:t xml:space="preserve"> </w:t>
      </w:r>
    </w:p>
    <w:p w14:paraId="7C9D56FB" w14:textId="77777777" w:rsidR="004B21DC" w:rsidRDefault="004B21DC" w:rsidP="008B3C3A">
      <w:pPr>
        <w:spacing w:after="0" w:line="240" w:lineRule="auto"/>
        <w:contextualSpacing/>
        <w:jc w:val="both"/>
        <w:rPr>
          <w:sz w:val="24"/>
          <w:szCs w:val="24"/>
        </w:rPr>
      </w:pPr>
    </w:p>
    <w:p w14:paraId="2359DAD5" w14:textId="1B4B5340" w:rsidR="00E24E98" w:rsidRDefault="001644E2" w:rsidP="008B3C3A">
      <w:pPr>
        <w:spacing w:after="0" w:line="240" w:lineRule="auto"/>
        <w:contextualSpacing/>
        <w:jc w:val="both"/>
        <w:rPr>
          <w:sz w:val="24"/>
          <w:szCs w:val="24"/>
        </w:rPr>
      </w:pPr>
      <w:r w:rsidRPr="001644E2">
        <w:rPr>
          <w:sz w:val="24"/>
          <w:szCs w:val="24"/>
        </w:rPr>
        <w:t xml:space="preserve">However, when employing CBMs as screening tools, it is advisable </w:t>
      </w:r>
      <w:r w:rsidR="00C10601">
        <w:rPr>
          <w:sz w:val="24"/>
          <w:szCs w:val="24"/>
        </w:rPr>
        <w:t>to</w:t>
      </w:r>
      <w:r w:rsidRPr="001644E2">
        <w:rPr>
          <w:sz w:val="24"/>
          <w:szCs w:val="24"/>
        </w:rPr>
        <w:t xml:space="preserve"> use multiple measures that evaluate all the components that support mastering reading, writing, or math. However, while most studies defend the use of multiple measures for universal screening, </w:t>
      </w:r>
      <w:r>
        <w:rPr>
          <w:sz w:val="24"/>
          <w:szCs w:val="24"/>
        </w:rPr>
        <w:t xml:space="preserve">in the context of a school, </w:t>
      </w:r>
      <w:r w:rsidRPr="001644E2">
        <w:rPr>
          <w:sz w:val="24"/>
          <w:szCs w:val="24"/>
        </w:rPr>
        <w:t>the investment of resources and time required to assess the entire classroom individually should not be ignored. Future projects aim to explore the two-stage screening system proposed by some authors</w:t>
      </w:r>
      <w:r w:rsidR="004E129D" w:rsidRPr="004E129D">
        <w:rPr>
          <w:sz w:val="24"/>
          <w:szCs w:val="24"/>
          <w:vertAlign w:val="superscript"/>
        </w:rPr>
        <w:fldChar w:fldCharType="begin"/>
      </w:r>
      <w:r w:rsidR="004E129D" w:rsidRPr="004E129D">
        <w:rPr>
          <w:sz w:val="24"/>
          <w:szCs w:val="24"/>
          <w:vertAlign w:val="superscript"/>
        </w:rPr>
        <w:instrText xml:space="preserve"> REF _Ref27916295 \r \h  \* MERGEFORMAT </w:instrText>
      </w:r>
      <w:r w:rsidR="004E129D" w:rsidRPr="004E129D">
        <w:rPr>
          <w:sz w:val="24"/>
          <w:szCs w:val="24"/>
          <w:vertAlign w:val="superscript"/>
        </w:rPr>
      </w:r>
      <w:r w:rsidR="004E129D" w:rsidRPr="004E129D">
        <w:rPr>
          <w:sz w:val="24"/>
          <w:szCs w:val="24"/>
          <w:vertAlign w:val="superscript"/>
        </w:rPr>
        <w:fldChar w:fldCharType="separate"/>
      </w:r>
      <w:r w:rsidR="004E129D" w:rsidRPr="004E129D">
        <w:rPr>
          <w:sz w:val="24"/>
          <w:szCs w:val="24"/>
          <w:vertAlign w:val="superscript"/>
        </w:rPr>
        <w:t>33</w:t>
      </w:r>
      <w:r w:rsidR="004E129D" w:rsidRPr="004E129D">
        <w:rPr>
          <w:sz w:val="24"/>
          <w:szCs w:val="24"/>
          <w:vertAlign w:val="superscript"/>
        </w:rPr>
        <w:fldChar w:fldCharType="end"/>
      </w:r>
      <w:r w:rsidRPr="001644E2">
        <w:rPr>
          <w:sz w:val="24"/>
          <w:szCs w:val="24"/>
        </w:rPr>
        <w:t xml:space="preserve"> and the creation of computerized tests that automatically perform the scoring.</w:t>
      </w:r>
    </w:p>
    <w:p w14:paraId="6C6E5E6B" w14:textId="77777777" w:rsidR="00FE68E6" w:rsidRDefault="00FE68E6" w:rsidP="008B3C3A">
      <w:pPr>
        <w:spacing w:after="0" w:line="240" w:lineRule="auto"/>
        <w:contextualSpacing/>
        <w:jc w:val="both"/>
        <w:rPr>
          <w:b/>
          <w:color w:val="000000"/>
          <w:sz w:val="24"/>
          <w:szCs w:val="24"/>
        </w:rPr>
      </w:pPr>
    </w:p>
    <w:p w14:paraId="00000070" w14:textId="324E1661" w:rsidR="00C3698B" w:rsidRDefault="004B21DC" w:rsidP="008B3C3A">
      <w:pPr>
        <w:spacing w:after="0" w:line="240" w:lineRule="auto"/>
        <w:contextualSpacing/>
        <w:jc w:val="both"/>
        <w:rPr>
          <w:b/>
          <w:color w:val="000000"/>
          <w:sz w:val="24"/>
          <w:szCs w:val="24"/>
        </w:rPr>
      </w:pPr>
      <w:r>
        <w:rPr>
          <w:b/>
          <w:color w:val="000000"/>
          <w:sz w:val="24"/>
          <w:szCs w:val="24"/>
        </w:rPr>
        <w:t>DISCLOSURES:</w:t>
      </w:r>
    </w:p>
    <w:p w14:paraId="00000071" w14:textId="32FB7349" w:rsidR="00C3698B" w:rsidRDefault="008B2672" w:rsidP="008B3C3A">
      <w:pPr>
        <w:spacing w:after="0" w:line="240" w:lineRule="auto"/>
        <w:contextualSpacing/>
        <w:jc w:val="both"/>
        <w:rPr>
          <w:color w:val="000000"/>
          <w:sz w:val="24"/>
          <w:szCs w:val="24"/>
        </w:rPr>
      </w:pPr>
      <w:r>
        <w:rPr>
          <w:color w:val="000000"/>
          <w:sz w:val="24"/>
          <w:szCs w:val="24"/>
        </w:rPr>
        <w:t>The authors who are listed above certify there are no financial interests or other conflicts of interest regarding the present study.</w:t>
      </w:r>
    </w:p>
    <w:p w14:paraId="73827721" w14:textId="77777777" w:rsidR="004B21DC" w:rsidRDefault="004B21DC" w:rsidP="008B3C3A">
      <w:pPr>
        <w:spacing w:after="0" w:line="240" w:lineRule="auto"/>
        <w:contextualSpacing/>
        <w:jc w:val="both"/>
        <w:rPr>
          <w:color w:val="000000"/>
          <w:sz w:val="24"/>
          <w:szCs w:val="24"/>
        </w:rPr>
      </w:pPr>
    </w:p>
    <w:p w14:paraId="00000072" w14:textId="25DB37C5" w:rsidR="00C3698B" w:rsidRDefault="004B21DC" w:rsidP="008B3C3A">
      <w:pPr>
        <w:spacing w:after="0" w:line="240" w:lineRule="auto"/>
        <w:contextualSpacing/>
        <w:jc w:val="both"/>
        <w:rPr>
          <w:b/>
          <w:color w:val="000000"/>
          <w:sz w:val="24"/>
          <w:szCs w:val="24"/>
        </w:rPr>
      </w:pPr>
      <w:r>
        <w:rPr>
          <w:b/>
          <w:color w:val="000000"/>
          <w:sz w:val="24"/>
          <w:szCs w:val="24"/>
        </w:rPr>
        <w:t>ACKNOWLEDGEMENTS:</w:t>
      </w:r>
    </w:p>
    <w:p w14:paraId="00000073" w14:textId="5346BF03" w:rsidR="00C3698B" w:rsidRDefault="008B2672" w:rsidP="008B3C3A">
      <w:pPr>
        <w:spacing w:after="0" w:line="240" w:lineRule="auto"/>
        <w:contextualSpacing/>
        <w:jc w:val="both"/>
        <w:rPr>
          <w:sz w:val="24"/>
          <w:szCs w:val="24"/>
        </w:rPr>
      </w:pPr>
      <w:r>
        <w:rPr>
          <w:sz w:val="24"/>
          <w:szCs w:val="24"/>
        </w:rPr>
        <w:t xml:space="preserve">We gratefully acknowledge the support of the Spanish government through its </w:t>
      </w:r>
      <w:r>
        <w:rPr>
          <w:i/>
          <w:sz w:val="24"/>
          <w:szCs w:val="24"/>
        </w:rPr>
        <w:t xml:space="preserve">Plan Nacional </w:t>
      </w:r>
      <w:proofErr w:type="spellStart"/>
      <w:r>
        <w:rPr>
          <w:i/>
          <w:sz w:val="24"/>
          <w:szCs w:val="24"/>
        </w:rPr>
        <w:t>I+D+i</w:t>
      </w:r>
      <w:proofErr w:type="spellEnd"/>
      <w:r>
        <w:rPr>
          <w:i/>
          <w:sz w:val="24"/>
          <w:szCs w:val="24"/>
        </w:rPr>
        <w:t xml:space="preserve"> </w:t>
      </w:r>
      <w:r>
        <w:rPr>
          <w:sz w:val="24"/>
          <w:szCs w:val="24"/>
        </w:rPr>
        <w:t>(</w:t>
      </w:r>
      <w:proofErr w:type="spellStart"/>
      <w:r>
        <w:rPr>
          <w:sz w:val="24"/>
          <w:szCs w:val="24"/>
        </w:rPr>
        <w:t>R+D+i</w:t>
      </w:r>
      <w:proofErr w:type="spellEnd"/>
      <w:r>
        <w:rPr>
          <w:sz w:val="24"/>
          <w:szCs w:val="24"/>
        </w:rPr>
        <w:t xml:space="preserve"> National Research Plan of the Spanish Ministry of Economics and Competitiveness), project ref: PSI2015-65009-R, with first author as principal investigator.</w:t>
      </w:r>
      <w:r>
        <w:t xml:space="preserve"> </w:t>
      </w:r>
      <w:r>
        <w:rPr>
          <w:sz w:val="24"/>
          <w:szCs w:val="24"/>
        </w:rPr>
        <w:t xml:space="preserve">We also thank the </w:t>
      </w:r>
      <w:proofErr w:type="spellStart"/>
      <w:r>
        <w:rPr>
          <w:sz w:val="24"/>
          <w:szCs w:val="24"/>
        </w:rPr>
        <w:t>ULLMedia</w:t>
      </w:r>
      <w:proofErr w:type="spellEnd"/>
      <w:r>
        <w:rPr>
          <w:sz w:val="24"/>
          <w:szCs w:val="24"/>
        </w:rPr>
        <w:t xml:space="preserve"> team for their participation in the production of the video.</w:t>
      </w:r>
      <w:r w:rsidR="00AE249A">
        <w:t xml:space="preserve"> </w:t>
      </w:r>
      <w:r w:rsidR="00AE249A">
        <w:rPr>
          <w:sz w:val="24"/>
          <w:szCs w:val="24"/>
        </w:rPr>
        <w:t>Finally</w:t>
      </w:r>
      <w:r w:rsidR="00AE249A" w:rsidRPr="00AE249A">
        <w:rPr>
          <w:sz w:val="24"/>
          <w:szCs w:val="24"/>
        </w:rPr>
        <w:t xml:space="preserve">, we would like to express our very great appreciation to Sally </w:t>
      </w:r>
      <w:r w:rsidR="00AE249A">
        <w:rPr>
          <w:sz w:val="24"/>
          <w:szCs w:val="24"/>
        </w:rPr>
        <w:t xml:space="preserve">Frances </w:t>
      </w:r>
      <w:proofErr w:type="spellStart"/>
      <w:r w:rsidR="00AE249A">
        <w:rPr>
          <w:sz w:val="24"/>
          <w:szCs w:val="24"/>
        </w:rPr>
        <w:t>Burgues</w:t>
      </w:r>
      <w:proofErr w:type="spellEnd"/>
      <w:r w:rsidR="00AE249A">
        <w:rPr>
          <w:sz w:val="24"/>
          <w:szCs w:val="24"/>
        </w:rPr>
        <w:t xml:space="preserve"> and </w:t>
      </w:r>
      <w:proofErr w:type="spellStart"/>
      <w:r w:rsidR="00AE249A">
        <w:rPr>
          <w:sz w:val="24"/>
          <w:szCs w:val="24"/>
        </w:rPr>
        <w:t>Vijuni</w:t>
      </w:r>
      <w:proofErr w:type="spellEnd"/>
      <w:r w:rsidR="00AE249A">
        <w:rPr>
          <w:sz w:val="24"/>
          <w:szCs w:val="24"/>
        </w:rPr>
        <w:t xml:space="preserve"> Ashok </w:t>
      </w:r>
      <w:proofErr w:type="spellStart"/>
      <w:r w:rsidR="00AE249A">
        <w:rPr>
          <w:sz w:val="24"/>
          <w:szCs w:val="24"/>
        </w:rPr>
        <w:t>Melwani</w:t>
      </w:r>
      <w:proofErr w:type="spellEnd"/>
      <w:r w:rsidR="00AE249A" w:rsidRPr="00AE249A">
        <w:rPr>
          <w:sz w:val="24"/>
          <w:szCs w:val="24"/>
        </w:rPr>
        <w:t xml:space="preserve"> for lending us their voices to the recordings.</w:t>
      </w:r>
    </w:p>
    <w:p w14:paraId="5C1AA5E3" w14:textId="77777777" w:rsidR="004B21DC" w:rsidRDefault="004B21DC" w:rsidP="008B3C3A">
      <w:pPr>
        <w:spacing w:after="0" w:line="240" w:lineRule="auto"/>
        <w:contextualSpacing/>
        <w:jc w:val="both"/>
        <w:rPr>
          <w:i/>
          <w:sz w:val="24"/>
          <w:szCs w:val="24"/>
        </w:rPr>
      </w:pPr>
    </w:p>
    <w:p w14:paraId="00000075" w14:textId="7B8579DA" w:rsidR="00C3698B" w:rsidRPr="007F6125" w:rsidRDefault="004B21DC" w:rsidP="008B3C3A">
      <w:pPr>
        <w:spacing w:after="0" w:line="240" w:lineRule="auto"/>
        <w:contextualSpacing/>
        <w:jc w:val="both"/>
        <w:rPr>
          <w:b/>
          <w:color w:val="000000"/>
          <w:sz w:val="24"/>
          <w:szCs w:val="24"/>
          <w:lang w:val="es-ES"/>
        </w:rPr>
      </w:pPr>
      <w:r w:rsidRPr="007F6125">
        <w:rPr>
          <w:b/>
          <w:color w:val="000000"/>
          <w:sz w:val="24"/>
          <w:szCs w:val="24"/>
          <w:lang w:val="es-ES"/>
        </w:rPr>
        <w:lastRenderedPageBreak/>
        <w:t>REFERENCES</w:t>
      </w:r>
      <w:r>
        <w:rPr>
          <w:b/>
          <w:color w:val="000000"/>
          <w:sz w:val="24"/>
          <w:szCs w:val="24"/>
          <w:lang w:val="es-ES"/>
        </w:rPr>
        <w:t>:</w:t>
      </w:r>
    </w:p>
    <w:p w14:paraId="4EA25538" w14:textId="7CEDCD9A" w:rsidR="00FE01CB" w:rsidRDefault="00CC08AF" w:rsidP="008B3C3A">
      <w:pPr>
        <w:pStyle w:val="ListParagraph"/>
        <w:widowControl w:val="0"/>
        <w:numPr>
          <w:ilvl w:val="0"/>
          <w:numId w:val="2"/>
        </w:numPr>
        <w:spacing w:after="0" w:line="240" w:lineRule="auto"/>
        <w:ind w:left="0" w:firstLine="0"/>
        <w:jc w:val="both"/>
        <w:rPr>
          <w:sz w:val="24"/>
          <w:szCs w:val="24"/>
          <w:lang w:val="es-ES"/>
        </w:rPr>
      </w:pPr>
      <w:bookmarkStart w:id="2" w:name="30j0zll" w:colFirst="0" w:colLast="0"/>
      <w:bookmarkStart w:id="3" w:name="1fob9te" w:colFirst="0" w:colLast="0"/>
      <w:bookmarkStart w:id="4" w:name="2et92p0" w:colFirst="0" w:colLast="0"/>
      <w:bookmarkStart w:id="5" w:name="3znysh7" w:colFirst="0" w:colLast="0"/>
      <w:bookmarkStart w:id="6" w:name="tyjcwt" w:colFirst="0" w:colLast="0"/>
      <w:bookmarkStart w:id="7" w:name="_Ref27741254"/>
      <w:bookmarkEnd w:id="2"/>
      <w:bookmarkEnd w:id="3"/>
      <w:bookmarkEnd w:id="4"/>
      <w:bookmarkEnd w:id="5"/>
      <w:bookmarkEnd w:id="6"/>
      <w:r w:rsidRPr="001F2FFD">
        <w:rPr>
          <w:sz w:val="24"/>
          <w:szCs w:val="24"/>
        </w:rPr>
        <w:t xml:space="preserve">National Center on Response to Intervention. </w:t>
      </w:r>
      <w:r w:rsidRPr="001F2FFD">
        <w:rPr>
          <w:i/>
          <w:iCs/>
          <w:sz w:val="24"/>
          <w:szCs w:val="24"/>
        </w:rPr>
        <w:t>Essential Components of RTI – A Closer Look at Response to Intervention</w:t>
      </w:r>
      <w:r w:rsidRPr="001F2FFD">
        <w:rPr>
          <w:sz w:val="24"/>
          <w:szCs w:val="24"/>
        </w:rPr>
        <w:t xml:space="preserve">. </w:t>
      </w:r>
      <w:r w:rsidRPr="00CC08AF">
        <w:rPr>
          <w:sz w:val="24"/>
          <w:szCs w:val="24"/>
          <w:lang w:val="es-ES"/>
        </w:rPr>
        <w:t xml:space="preserve">U.S. Office </w:t>
      </w:r>
      <w:proofErr w:type="spellStart"/>
      <w:r w:rsidRPr="00CC08AF">
        <w:rPr>
          <w:sz w:val="24"/>
          <w:szCs w:val="24"/>
          <w:lang w:val="es-ES"/>
        </w:rPr>
        <w:t>of</w:t>
      </w:r>
      <w:proofErr w:type="spellEnd"/>
      <w:r w:rsidRPr="00CC08AF">
        <w:rPr>
          <w:sz w:val="24"/>
          <w:szCs w:val="24"/>
          <w:lang w:val="es-ES"/>
        </w:rPr>
        <w:t xml:space="preserve"> </w:t>
      </w:r>
      <w:proofErr w:type="spellStart"/>
      <w:r w:rsidRPr="00CC08AF">
        <w:rPr>
          <w:sz w:val="24"/>
          <w:szCs w:val="24"/>
          <w:lang w:val="es-ES"/>
        </w:rPr>
        <w:t>Special</w:t>
      </w:r>
      <w:proofErr w:type="spellEnd"/>
      <w:r w:rsidRPr="00CC08AF">
        <w:rPr>
          <w:sz w:val="24"/>
          <w:szCs w:val="24"/>
          <w:lang w:val="es-ES"/>
        </w:rPr>
        <w:t xml:space="preserve"> </w:t>
      </w:r>
      <w:proofErr w:type="spellStart"/>
      <w:r w:rsidRPr="00CC08AF">
        <w:rPr>
          <w:sz w:val="24"/>
          <w:szCs w:val="24"/>
          <w:lang w:val="es-ES"/>
        </w:rPr>
        <w:t>Edication</w:t>
      </w:r>
      <w:proofErr w:type="spellEnd"/>
      <w:r w:rsidRPr="00CC08AF">
        <w:rPr>
          <w:sz w:val="24"/>
          <w:szCs w:val="24"/>
          <w:lang w:val="es-ES"/>
        </w:rPr>
        <w:t xml:space="preserve"> </w:t>
      </w:r>
      <w:proofErr w:type="spellStart"/>
      <w:r w:rsidRPr="00CC08AF">
        <w:rPr>
          <w:sz w:val="24"/>
          <w:szCs w:val="24"/>
          <w:lang w:val="es-ES"/>
        </w:rPr>
        <w:t>Programs</w:t>
      </w:r>
      <w:proofErr w:type="spellEnd"/>
      <w:r w:rsidRPr="00CC08AF">
        <w:rPr>
          <w:sz w:val="24"/>
          <w:szCs w:val="24"/>
          <w:lang w:val="es-ES"/>
        </w:rPr>
        <w:t>, (April)</w:t>
      </w:r>
      <w:r w:rsidR="00FC4506">
        <w:rPr>
          <w:sz w:val="24"/>
          <w:szCs w:val="24"/>
          <w:lang w:val="es-ES"/>
        </w:rPr>
        <w:t>.</w:t>
      </w:r>
      <w:r w:rsidRPr="00CC08AF">
        <w:rPr>
          <w:sz w:val="24"/>
          <w:szCs w:val="24"/>
          <w:lang w:val="es-ES"/>
        </w:rPr>
        <w:t xml:space="preserve"> 1–13</w:t>
      </w:r>
      <w:bookmarkEnd w:id="7"/>
      <w:r w:rsidR="00956230" w:rsidRPr="00956230">
        <w:rPr>
          <w:sz w:val="24"/>
          <w:szCs w:val="24"/>
        </w:rPr>
        <w:t xml:space="preserve"> </w:t>
      </w:r>
      <w:r w:rsidR="00956230" w:rsidRPr="00F95E65">
        <w:rPr>
          <w:sz w:val="24"/>
          <w:szCs w:val="24"/>
        </w:rPr>
        <w:t>(2010)</w:t>
      </w:r>
      <w:r w:rsidR="00956230">
        <w:rPr>
          <w:sz w:val="24"/>
          <w:szCs w:val="24"/>
        </w:rPr>
        <w:t>.</w:t>
      </w:r>
    </w:p>
    <w:p w14:paraId="21D4D9F8" w14:textId="6FE42CA4" w:rsidR="005A6C67" w:rsidRPr="001F2FFD" w:rsidRDefault="00FE01CB" w:rsidP="008B3C3A">
      <w:pPr>
        <w:pStyle w:val="ListParagraph"/>
        <w:widowControl w:val="0"/>
        <w:numPr>
          <w:ilvl w:val="0"/>
          <w:numId w:val="2"/>
        </w:numPr>
        <w:spacing w:after="0" w:line="240" w:lineRule="auto"/>
        <w:ind w:left="0" w:firstLine="0"/>
        <w:jc w:val="both"/>
        <w:rPr>
          <w:sz w:val="24"/>
          <w:szCs w:val="24"/>
          <w:lang w:val="es-ES"/>
        </w:rPr>
      </w:pPr>
      <w:bookmarkStart w:id="8" w:name="_Ref27741344"/>
      <w:r w:rsidRPr="001F2FFD">
        <w:rPr>
          <w:sz w:val="24"/>
          <w:szCs w:val="24"/>
        </w:rPr>
        <w:t xml:space="preserve">Hosp, M. K., Hosp, J. L., Howell, K. W. </w:t>
      </w:r>
      <w:r w:rsidRPr="001F2FFD">
        <w:rPr>
          <w:i/>
          <w:sz w:val="24"/>
          <w:szCs w:val="24"/>
        </w:rPr>
        <w:t>The ABCs of CBM: A practical guide to curriculum-based measurement</w:t>
      </w:r>
      <w:r w:rsidRPr="001F2FFD">
        <w:rPr>
          <w:sz w:val="24"/>
          <w:szCs w:val="24"/>
        </w:rPr>
        <w:t>.</w:t>
      </w:r>
      <w:r w:rsidRPr="001F2FFD">
        <w:rPr>
          <w:i/>
          <w:sz w:val="24"/>
          <w:szCs w:val="24"/>
        </w:rPr>
        <w:t xml:space="preserve"> </w:t>
      </w:r>
      <w:r w:rsidRPr="001F2FFD">
        <w:rPr>
          <w:sz w:val="24"/>
          <w:szCs w:val="24"/>
        </w:rPr>
        <w:t>New York, NY: Guilford.</w:t>
      </w:r>
      <w:r w:rsidRPr="001F2FFD">
        <w:rPr>
          <w:i/>
          <w:sz w:val="24"/>
          <w:szCs w:val="24"/>
        </w:rPr>
        <w:t xml:space="preserve"> </w:t>
      </w:r>
      <w:r w:rsidRPr="001F2FFD">
        <w:rPr>
          <w:sz w:val="24"/>
          <w:szCs w:val="24"/>
        </w:rPr>
        <w:t>Individuals with Disabilities Education</w:t>
      </w:r>
      <w:r w:rsidR="00FC4506">
        <w:rPr>
          <w:sz w:val="24"/>
          <w:szCs w:val="24"/>
        </w:rPr>
        <w:t xml:space="preserve"> </w:t>
      </w:r>
      <w:bookmarkEnd w:id="8"/>
      <w:r w:rsidR="00956230" w:rsidRPr="00F95E65">
        <w:rPr>
          <w:sz w:val="24"/>
          <w:szCs w:val="24"/>
        </w:rPr>
        <w:t>(2012)</w:t>
      </w:r>
      <w:r w:rsidR="00FC4506">
        <w:rPr>
          <w:sz w:val="24"/>
          <w:szCs w:val="24"/>
        </w:rPr>
        <w:t>.</w:t>
      </w:r>
    </w:p>
    <w:p w14:paraId="32727DF4" w14:textId="4384327D" w:rsidR="005A6C67" w:rsidRPr="001F2FFD" w:rsidRDefault="005A6C67" w:rsidP="008B3C3A">
      <w:pPr>
        <w:pStyle w:val="ListParagraph"/>
        <w:widowControl w:val="0"/>
        <w:numPr>
          <w:ilvl w:val="0"/>
          <w:numId w:val="2"/>
        </w:numPr>
        <w:spacing w:after="0" w:line="240" w:lineRule="auto"/>
        <w:ind w:left="0" w:firstLine="0"/>
        <w:jc w:val="both"/>
        <w:rPr>
          <w:sz w:val="24"/>
          <w:szCs w:val="24"/>
          <w:lang w:val="es-ES"/>
        </w:rPr>
      </w:pPr>
      <w:bookmarkStart w:id="9" w:name="_Ref27741416"/>
      <w:r w:rsidRPr="001F2FFD">
        <w:rPr>
          <w:sz w:val="24"/>
          <w:szCs w:val="24"/>
        </w:rPr>
        <w:t>Jenkins, J. R., Hudson, R. F., Johnson, E. S. Screening for at-risk readers in a response to intervention framework. </w:t>
      </w:r>
      <w:r w:rsidRPr="001F2FFD">
        <w:rPr>
          <w:i/>
          <w:sz w:val="24"/>
          <w:szCs w:val="24"/>
        </w:rPr>
        <w:t>School Psychology Review</w:t>
      </w:r>
      <w:r w:rsidR="00FC4506">
        <w:rPr>
          <w:sz w:val="24"/>
          <w:szCs w:val="24"/>
        </w:rPr>
        <w:t>.</w:t>
      </w:r>
      <w:r w:rsidRPr="001F2FFD">
        <w:rPr>
          <w:sz w:val="24"/>
          <w:szCs w:val="24"/>
        </w:rPr>
        <w:t> </w:t>
      </w:r>
      <w:r w:rsidRPr="001F2FFD">
        <w:rPr>
          <w:b/>
          <w:bCs/>
          <w:iCs/>
          <w:sz w:val="24"/>
          <w:szCs w:val="24"/>
        </w:rPr>
        <w:t>36</w:t>
      </w:r>
      <w:r w:rsidR="00FC4506">
        <w:rPr>
          <w:b/>
          <w:bCs/>
          <w:iCs/>
          <w:sz w:val="24"/>
          <w:szCs w:val="24"/>
        </w:rPr>
        <w:t xml:space="preserve"> </w:t>
      </w:r>
      <w:r w:rsidRPr="001F2FFD">
        <w:rPr>
          <w:sz w:val="24"/>
          <w:szCs w:val="24"/>
        </w:rPr>
        <w:t>(4), 582-600</w:t>
      </w:r>
      <w:bookmarkEnd w:id="9"/>
      <w:r w:rsidR="00956230">
        <w:rPr>
          <w:sz w:val="24"/>
          <w:szCs w:val="24"/>
        </w:rPr>
        <w:t xml:space="preserve"> </w:t>
      </w:r>
      <w:r w:rsidR="00956230" w:rsidRPr="00F95E65">
        <w:rPr>
          <w:sz w:val="24"/>
          <w:szCs w:val="24"/>
        </w:rPr>
        <w:t>(2007)</w:t>
      </w:r>
      <w:r w:rsidR="00956230">
        <w:rPr>
          <w:sz w:val="24"/>
          <w:szCs w:val="24"/>
        </w:rPr>
        <w:t>.</w:t>
      </w:r>
    </w:p>
    <w:p w14:paraId="649C27E9" w14:textId="6D0461D0" w:rsidR="008963D4" w:rsidRPr="001F2FFD" w:rsidRDefault="005A6C67" w:rsidP="008B3C3A">
      <w:pPr>
        <w:pStyle w:val="ListParagraph"/>
        <w:widowControl w:val="0"/>
        <w:numPr>
          <w:ilvl w:val="0"/>
          <w:numId w:val="2"/>
        </w:numPr>
        <w:spacing w:after="0" w:line="240" w:lineRule="auto"/>
        <w:ind w:left="0" w:firstLine="0"/>
        <w:jc w:val="both"/>
        <w:rPr>
          <w:sz w:val="24"/>
          <w:szCs w:val="24"/>
        </w:rPr>
      </w:pPr>
      <w:bookmarkStart w:id="10" w:name="_Ref27741884"/>
      <w:r w:rsidRPr="001F2FFD">
        <w:rPr>
          <w:sz w:val="24"/>
          <w:szCs w:val="24"/>
        </w:rPr>
        <w:t xml:space="preserve">Ikeda, M. J., </w:t>
      </w:r>
      <w:proofErr w:type="spellStart"/>
      <w:r w:rsidRPr="001F2FFD">
        <w:rPr>
          <w:sz w:val="24"/>
          <w:szCs w:val="24"/>
        </w:rPr>
        <w:t>Neessen</w:t>
      </w:r>
      <w:proofErr w:type="spellEnd"/>
      <w:r w:rsidRPr="001F2FFD">
        <w:rPr>
          <w:sz w:val="24"/>
          <w:szCs w:val="24"/>
        </w:rPr>
        <w:t>, E., Witt, J. C. Best practices in universal screening. </w:t>
      </w:r>
      <w:r w:rsidRPr="001F2FFD">
        <w:rPr>
          <w:i/>
          <w:sz w:val="24"/>
          <w:szCs w:val="24"/>
        </w:rPr>
        <w:t>Best Practices in School Psychology</w:t>
      </w:r>
      <w:r w:rsidR="00FC4506">
        <w:rPr>
          <w:sz w:val="24"/>
          <w:szCs w:val="24"/>
        </w:rPr>
        <w:t>.</w:t>
      </w:r>
      <w:r w:rsidRPr="001F2FFD">
        <w:rPr>
          <w:sz w:val="24"/>
          <w:szCs w:val="24"/>
        </w:rPr>
        <w:t> </w:t>
      </w:r>
      <w:r w:rsidRPr="001F2FFD">
        <w:rPr>
          <w:b/>
          <w:bCs/>
          <w:iCs/>
          <w:sz w:val="24"/>
          <w:szCs w:val="24"/>
        </w:rPr>
        <w:t>5</w:t>
      </w:r>
      <w:r w:rsidRPr="001F2FFD">
        <w:rPr>
          <w:sz w:val="24"/>
          <w:szCs w:val="24"/>
        </w:rPr>
        <w:t>, 103-114</w:t>
      </w:r>
      <w:bookmarkEnd w:id="10"/>
      <w:r w:rsidR="00956230">
        <w:rPr>
          <w:sz w:val="24"/>
          <w:szCs w:val="24"/>
        </w:rPr>
        <w:t xml:space="preserve"> </w:t>
      </w:r>
      <w:r w:rsidR="00956230" w:rsidRPr="00F95E65">
        <w:rPr>
          <w:sz w:val="24"/>
          <w:szCs w:val="24"/>
        </w:rPr>
        <w:t>(2008)</w:t>
      </w:r>
      <w:r w:rsidR="00956230">
        <w:rPr>
          <w:sz w:val="24"/>
          <w:szCs w:val="24"/>
        </w:rPr>
        <w:t>.</w:t>
      </w:r>
    </w:p>
    <w:p w14:paraId="37F3F2D0" w14:textId="3AF95AEE" w:rsidR="008963D4" w:rsidRDefault="008963D4" w:rsidP="008B3C3A">
      <w:pPr>
        <w:pStyle w:val="ListParagraph"/>
        <w:widowControl w:val="0"/>
        <w:numPr>
          <w:ilvl w:val="0"/>
          <w:numId w:val="2"/>
        </w:numPr>
        <w:spacing w:after="0" w:line="240" w:lineRule="auto"/>
        <w:ind w:left="0" w:firstLine="0"/>
        <w:jc w:val="both"/>
        <w:rPr>
          <w:sz w:val="24"/>
          <w:szCs w:val="24"/>
        </w:rPr>
      </w:pPr>
      <w:r w:rsidRPr="001F2FFD">
        <w:rPr>
          <w:sz w:val="24"/>
          <w:szCs w:val="24"/>
        </w:rPr>
        <w:t xml:space="preserve">Hughes, C., Douglas, D. D. </w:t>
      </w:r>
      <w:r w:rsidRPr="001F2FFD">
        <w:rPr>
          <w:i/>
          <w:iCs/>
          <w:sz w:val="24"/>
          <w:szCs w:val="24"/>
        </w:rPr>
        <w:t>Universal screening within a response-to intervention model</w:t>
      </w:r>
      <w:r w:rsidRPr="001F2FFD">
        <w:rPr>
          <w:sz w:val="24"/>
          <w:szCs w:val="24"/>
        </w:rPr>
        <w:t xml:space="preserve">. Retrieved on January 2, 2017 from </w:t>
      </w:r>
      <w:hyperlink r:id="rId10">
        <w:r w:rsidRPr="001F2FFD">
          <w:rPr>
            <w:color w:val="0563C1"/>
            <w:sz w:val="24"/>
            <w:szCs w:val="24"/>
            <w:u w:val="single"/>
          </w:rPr>
          <w:t>http://www.rtinetwork.org/index.php</w:t>
        </w:r>
      </w:hyperlink>
      <w:r w:rsidR="00956230">
        <w:rPr>
          <w:color w:val="0563C1"/>
          <w:sz w:val="24"/>
          <w:szCs w:val="24"/>
          <w:u w:val="single"/>
        </w:rPr>
        <w:t xml:space="preserve"> </w:t>
      </w:r>
      <w:r w:rsidR="00956230" w:rsidRPr="00F95E65">
        <w:rPr>
          <w:sz w:val="24"/>
          <w:szCs w:val="24"/>
        </w:rPr>
        <w:t>(2009)</w:t>
      </w:r>
      <w:r w:rsidR="00956230">
        <w:rPr>
          <w:sz w:val="24"/>
          <w:szCs w:val="24"/>
        </w:rPr>
        <w:t>.</w:t>
      </w:r>
      <w:bookmarkStart w:id="11" w:name="_Ref27743168"/>
    </w:p>
    <w:p w14:paraId="050BDB07" w14:textId="07081C14" w:rsidR="008963D4" w:rsidRDefault="008963D4" w:rsidP="008B3C3A">
      <w:pPr>
        <w:pStyle w:val="ListParagraph"/>
        <w:widowControl w:val="0"/>
        <w:numPr>
          <w:ilvl w:val="0"/>
          <w:numId w:val="2"/>
        </w:numPr>
        <w:spacing w:after="0" w:line="240" w:lineRule="auto"/>
        <w:ind w:left="0" w:firstLine="0"/>
        <w:jc w:val="both"/>
        <w:rPr>
          <w:sz w:val="24"/>
          <w:szCs w:val="24"/>
        </w:rPr>
      </w:pPr>
      <w:bookmarkStart w:id="12" w:name="_Ref27743177"/>
      <w:bookmarkEnd w:id="11"/>
      <w:r w:rsidRPr="001F2FFD">
        <w:rPr>
          <w:sz w:val="24"/>
          <w:szCs w:val="24"/>
        </w:rPr>
        <w:t xml:space="preserve">Johnson, E. S., Jenkins, J. R., </w:t>
      </w:r>
      <w:proofErr w:type="spellStart"/>
      <w:r w:rsidRPr="001F2FFD">
        <w:rPr>
          <w:sz w:val="24"/>
          <w:szCs w:val="24"/>
        </w:rPr>
        <w:t>Petscher</w:t>
      </w:r>
      <w:proofErr w:type="spellEnd"/>
      <w:r w:rsidRPr="001F2FFD">
        <w:rPr>
          <w:sz w:val="24"/>
          <w:szCs w:val="24"/>
        </w:rPr>
        <w:t xml:space="preserve">, Y., Catts, H. W. How can we improve the accuracy of screening instruments? </w:t>
      </w:r>
      <w:r w:rsidRPr="001F2FFD">
        <w:rPr>
          <w:i/>
          <w:sz w:val="24"/>
          <w:szCs w:val="24"/>
        </w:rPr>
        <w:t>Learning Disabilities Research &amp; Practice</w:t>
      </w:r>
      <w:r w:rsidR="00FC4506">
        <w:rPr>
          <w:sz w:val="24"/>
          <w:szCs w:val="24"/>
        </w:rPr>
        <w:t>.</w:t>
      </w:r>
      <w:r w:rsidRPr="001F2FFD">
        <w:rPr>
          <w:sz w:val="24"/>
          <w:szCs w:val="24"/>
        </w:rPr>
        <w:t xml:space="preserve"> </w:t>
      </w:r>
      <w:r w:rsidRPr="001F2FFD">
        <w:rPr>
          <w:b/>
          <w:bCs/>
          <w:iCs/>
          <w:sz w:val="24"/>
          <w:szCs w:val="24"/>
        </w:rPr>
        <w:t>24</w:t>
      </w:r>
      <w:r w:rsidR="00FC4506">
        <w:rPr>
          <w:b/>
          <w:bCs/>
          <w:iCs/>
          <w:sz w:val="24"/>
          <w:szCs w:val="24"/>
        </w:rPr>
        <w:t xml:space="preserve"> </w:t>
      </w:r>
      <w:r w:rsidRPr="001F2FFD">
        <w:rPr>
          <w:sz w:val="24"/>
          <w:szCs w:val="24"/>
        </w:rPr>
        <w:t>(4), 174–185</w:t>
      </w:r>
      <w:bookmarkEnd w:id="12"/>
      <w:r w:rsidR="00C10601">
        <w:rPr>
          <w:sz w:val="24"/>
          <w:szCs w:val="24"/>
        </w:rPr>
        <w:t xml:space="preserve"> </w:t>
      </w:r>
      <w:r w:rsidR="00956230" w:rsidRPr="00F95E65">
        <w:rPr>
          <w:sz w:val="24"/>
          <w:szCs w:val="24"/>
        </w:rPr>
        <w:t>(2009).</w:t>
      </w:r>
    </w:p>
    <w:p w14:paraId="0A6DDD57" w14:textId="169EF4D8" w:rsidR="00F06173" w:rsidRDefault="00F06173" w:rsidP="008B3C3A">
      <w:pPr>
        <w:pStyle w:val="ListParagraph"/>
        <w:widowControl w:val="0"/>
        <w:numPr>
          <w:ilvl w:val="0"/>
          <w:numId w:val="2"/>
        </w:numPr>
        <w:spacing w:after="0" w:line="240" w:lineRule="auto"/>
        <w:ind w:left="0" w:firstLine="0"/>
        <w:jc w:val="both"/>
        <w:rPr>
          <w:sz w:val="24"/>
          <w:szCs w:val="24"/>
        </w:rPr>
      </w:pPr>
      <w:bookmarkStart w:id="13" w:name="_Ref31812737"/>
      <w:r w:rsidRPr="00F06173">
        <w:rPr>
          <w:sz w:val="24"/>
          <w:szCs w:val="24"/>
        </w:rPr>
        <w:t xml:space="preserve">Fuchs, L. S., Fuchs, D., Compton, D. L., Bryant, J. D., Hamlett, C. L., </w:t>
      </w:r>
      <w:proofErr w:type="spellStart"/>
      <w:r w:rsidRPr="00F06173">
        <w:rPr>
          <w:sz w:val="24"/>
          <w:szCs w:val="24"/>
        </w:rPr>
        <w:t>Seethaler</w:t>
      </w:r>
      <w:proofErr w:type="spellEnd"/>
      <w:r w:rsidRPr="00F06173">
        <w:rPr>
          <w:sz w:val="24"/>
          <w:szCs w:val="24"/>
        </w:rPr>
        <w:t xml:space="preserve">, P. M. Mathematics screening and progress monitoring at first grade: Implications for responsiveness to intervention. </w:t>
      </w:r>
      <w:r w:rsidRPr="00F06173">
        <w:rPr>
          <w:i/>
          <w:iCs/>
          <w:sz w:val="24"/>
          <w:szCs w:val="24"/>
        </w:rPr>
        <w:t>Exceptional Children</w:t>
      </w:r>
      <w:r>
        <w:rPr>
          <w:sz w:val="24"/>
          <w:szCs w:val="24"/>
        </w:rPr>
        <w:t xml:space="preserve">. </w:t>
      </w:r>
      <w:r w:rsidRPr="00F06173">
        <w:rPr>
          <w:b/>
          <w:bCs/>
          <w:sz w:val="24"/>
          <w:szCs w:val="24"/>
        </w:rPr>
        <w:t>73</w:t>
      </w:r>
      <w:r>
        <w:rPr>
          <w:b/>
          <w:bCs/>
          <w:sz w:val="24"/>
          <w:szCs w:val="24"/>
        </w:rPr>
        <w:t xml:space="preserve"> </w:t>
      </w:r>
      <w:r w:rsidRPr="00F06173">
        <w:rPr>
          <w:sz w:val="24"/>
          <w:szCs w:val="24"/>
        </w:rPr>
        <w:t>(3), 311–330</w:t>
      </w:r>
      <w:r w:rsidR="00C10601">
        <w:rPr>
          <w:sz w:val="24"/>
          <w:szCs w:val="24"/>
        </w:rPr>
        <w:t xml:space="preserve"> </w:t>
      </w:r>
      <w:r w:rsidRPr="00F06173">
        <w:rPr>
          <w:sz w:val="24"/>
          <w:szCs w:val="24"/>
        </w:rPr>
        <w:t>(2007).</w:t>
      </w:r>
      <w:bookmarkEnd w:id="13"/>
    </w:p>
    <w:p w14:paraId="4C51C505" w14:textId="2E4E736C" w:rsidR="00F06173" w:rsidRDefault="00F06173" w:rsidP="008B3C3A">
      <w:pPr>
        <w:pStyle w:val="ListParagraph"/>
        <w:widowControl w:val="0"/>
        <w:numPr>
          <w:ilvl w:val="0"/>
          <w:numId w:val="2"/>
        </w:numPr>
        <w:spacing w:after="0" w:line="240" w:lineRule="auto"/>
        <w:ind w:left="0" w:firstLine="0"/>
        <w:jc w:val="both"/>
        <w:rPr>
          <w:sz w:val="24"/>
          <w:szCs w:val="24"/>
        </w:rPr>
      </w:pPr>
      <w:proofErr w:type="spellStart"/>
      <w:r w:rsidRPr="00F06173">
        <w:rPr>
          <w:sz w:val="24"/>
          <w:szCs w:val="24"/>
        </w:rPr>
        <w:t>Seethaler</w:t>
      </w:r>
      <w:proofErr w:type="spellEnd"/>
      <w:r w:rsidRPr="00F06173">
        <w:rPr>
          <w:sz w:val="24"/>
          <w:szCs w:val="24"/>
        </w:rPr>
        <w:t>, P. M.</w:t>
      </w:r>
      <w:r>
        <w:rPr>
          <w:sz w:val="24"/>
          <w:szCs w:val="24"/>
        </w:rPr>
        <w:t>,</w:t>
      </w:r>
      <w:r w:rsidRPr="00F06173">
        <w:rPr>
          <w:sz w:val="24"/>
          <w:szCs w:val="24"/>
        </w:rPr>
        <w:t xml:space="preserve"> Fuchs, L. S. The predictive utility of kindergarten screening for math difficulty. </w:t>
      </w:r>
      <w:r w:rsidRPr="00F06173">
        <w:rPr>
          <w:i/>
          <w:iCs/>
          <w:sz w:val="24"/>
          <w:szCs w:val="24"/>
        </w:rPr>
        <w:t>Exceptional Children</w:t>
      </w:r>
      <w:r>
        <w:rPr>
          <w:sz w:val="24"/>
          <w:szCs w:val="24"/>
        </w:rPr>
        <w:t>.</w:t>
      </w:r>
      <w:r w:rsidRPr="00F06173">
        <w:rPr>
          <w:sz w:val="24"/>
          <w:szCs w:val="24"/>
        </w:rPr>
        <w:t xml:space="preserve"> </w:t>
      </w:r>
      <w:r w:rsidRPr="00F06173">
        <w:rPr>
          <w:b/>
          <w:bCs/>
          <w:sz w:val="24"/>
          <w:szCs w:val="24"/>
        </w:rPr>
        <w:t xml:space="preserve">77 </w:t>
      </w:r>
      <w:r w:rsidRPr="00F06173">
        <w:rPr>
          <w:sz w:val="24"/>
          <w:szCs w:val="24"/>
        </w:rPr>
        <w:t>(1), 37–59</w:t>
      </w:r>
      <w:r>
        <w:rPr>
          <w:sz w:val="24"/>
          <w:szCs w:val="24"/>
        </w:rPr>
        <w:t xml:space="preserve"> </w:t>
      </w:r>
      <w:r w:rsidRPr="00F06173">
        <w:rPr>
          <w:sz w:val="24"/>
          <w:szCs w:val="24"/>
        </w:rPr>
        <w:t>(2010).</w:t>
      </w:r>
    </w:p>
    <w:p w14:paraId="25563CDF" w14:textId="26AE0C6F" w:rsidR="00F06173" w:rsidRDefault="00F06173" w:rsidP="008B3C3A">
      <w:pPr>
        <w:pStyle w:val="ListParagraph"/>
        <w:widowControl w:val="0"/>
        <w:numPr>
          <w:ilvl w:val="0"/>
          <w:numId w:val="2"/>
        </w:numPr>
        <w:spacing w:after="0" w:line="240" w:lineRule="auto"/>
        <w:ind w:left="0" w:firstLine="0"/>
        <w:jc w:val="both"/>
        <w:rPr>
          <w:sz w:val="24"/>
          <w:szCs w:val="24"/>
        </w:rPr>
      </w:pPr>
      <w:bookmarkStart w:id="14" w:name="_Ref31813860"/>
      <w:proofErr w:type="spellStart"/>
      <w:r w:rsidRPr="00F06173">
        <w:rPr>
          <w:sz w:val="24"/>
          <w:szCs w:val="24"/>
        </w:rPr>
        <w:t>Gersten</w:t>
      </w:r>
      <w:proofErr w:type="spellEnd"/>
      <w:r w:rsidRPr="00F06173">
        <w:rPr>
          <w:sz w:val="24"/>
          <w:szCs w:val="24"/>
        </w:rPr>
        <w:t>, R., Clarke, B., Jordan, N. C., Newman-</w:t>
      </w:r>
      <w:proofErr w:type="spellStart"/>
      <w:r w:rsidRPr="00F06173">
        <w:rPr>
          <w:sz w:val="24"/>
          <w:szCs w:val="24"/>
        </w:rPr>
        <w:t>Gonchar</w:t>
      </w:r>
      <w:proofErr w:type="spellEnd"/>
      <w:r w:rsidRPr="00F06173">
        <w:rPr>
          <w:sz w:val="24"/>
          <w:szCs w:val="24"/>
        </w:rPr>
        <w:t xml:space="preserve">, R., </w:t>
      </w:r>
      <w:proofErr w:type="spellStart"/>
      <w:r w:rsidRPr="00F06173">
        <w:rPr>
          <w:sz w:val="24"/>
          <w:szCs w:val="24"/>
        </w:rPr>
        <w:t>Haymond</w:t>
      </w:r>
      <w:proofErr w:type="spellEnd"/>
      <w:r w:rsidRPr="00F06173">
        <w:rPr>
          <w:sz w:val="24"/>
          <w:szCs w:val="24"/>
        </w:rPr>
        <w:t>, K.</w:t>
      </w:r>
      <w:r>
        <w:rPr>
          <w:sz w:val="24"/>
          <w:szCs w:val="24"/>
        </w:rPr>
        <w:t xml:space="preserve">, </w:t>
      </w:r>
      <w:r w:rsidRPr="00F06173">
        <w:rPr>
          <w:sz w:val="24"/>
          <w:szCs w:val="24"/>
        </w:rPr>
        <w:t xml:space="preserve">Wilkins, C. Universal screening in mathematics for the primary grades: Beginnings of a research base. </w:t>
      </w:r>
      <w:r w:rsidRPr="00F06173">
        <w:rPr>
          <w:i/>
          <w:iCs/>
          <w:sz w:val="24"/>
          <w:szCs w:val="24"/>
        </w:rPr>
        <w:t>Exceptional Children</w:t>
      </w:r>
      <w:r>
        <w:rPr>
          <w:sz w:val="24"/>
          <w:szCs w:val="24"/>
        </w:rPr>
        <w:t>.</w:t>
      </w:r>
      <w:r w:rsidRPr="00F06173">
        <w:rPr>
          <w:sz w:val="24"/>
          <w:szCs w:val="24"/>
        </w:rPr>
        <w:t xml:space="preserve"> </w:t>
      </w:r>
      <w:r w:rsidRPr="00F06173">
        <w:rPr>
          <w:b/>
          <w:bCs/>
          <w:sz w:val="24"/>
          <w:szCs w:val="24"/>
        </w:rPr>
        <w:t xml:space="preserve">78 </w:t>
      </w:r>
      <w:r w:rsidRPr="00F06173">
        <w:rPr>
          <w:sz w:val="24"/>
          <w:szCs w:val="24"/>
        </w:rPr>
        <w:t>(4), 423–445</w:t>
      </w:r>
      <w:r>
        <w:rPr>
          <w:sz w:val="24"/>
          <w:szCs w:val="24"/>
        </w:rPr>
        <w:t xml:space="preserve"> (2012)</w:t>
      </w:r>
      <w:r w:rsidRPr="00F06173">
        <w:rPr>
          <w:sz w:val="24"/>
          <w:szCs w:val="24"/>
        </w:rPr>
        <w:t>.</w:t>
      </w:r>
      <w:bookmarkEnd w:id="14"/>
    </w:p>
    <w:p w14:paraId="6E5D6789" w14:textId="3C0F43D5" w:rsidR="00F06173" w:rsidRPr="001F2FFD" w:rsidRDefault="00F06173" w:rsidP="008B3C3A">
      <w:pPr>
        <w:pStyle w:val="ListParagraph"/>
        <w:widowControl w:val="0"/>
        <w:numPr>
          <w:ilvl w:val="0"/>
          <w:numId w:val="2"/>
        </w:numPr>
        <w:spacing w:after="0" w:line="240" w:lineRule="auto"/>
        <w:ind w:left="0" w:firstLine="0"/>
        <w:jc w:val="both"/>
        <w:rPr>
          <w:sz w:val="24"/>
          <w:szCs w:val="24"/>
        </w:rPr>
      </w:pPr>
      <w:bookmarkStart w:id="15" w:name="_Ref31813872"/>
      <w:r w:rsidRPr="00F06173">
        <w:rPr>
          <w:sz w:val="24"/>
          <w:szCs w:val="24"/>
        </w:rPr>
        <w:t>Hughes, C. A.,</w:t>
      </w:r>
      <w:r>
        <w:rPr>
          <w:sz w:val="24"/>
          <w:szCs w:val="24"/>
        </w:rPr>
        <w:t xml:space="preserve"> </w:t>
      </w:r>
      <w:r w:rsidRPr="00F06173">
        <w:rPr>
          <w:sz w:val="24"/>
          <w:szCs w:val="24"/>
        </w:rPr>
        <w:t xml:space="preserve">Dexter, D. D. Response to intervention: A research-based summary. </w:t>
      </w:r>
      <w:r w:rsidRPr="00F06173">
        <w:rPr>
          <w:i/>
          <w:iCs/>
          <w:sz w:val="24"/>
          <w:szCs w:val="24"/>
        </w:rPr>
        <w:t xml:space="preserve">Theory </w:t>
      </w:r>
      <w:proofErr w:type="gramStart"/>
      <w:r w:rsidRPr="00F06173">
        <w:rPr>
          <w:i/>
          <w:iCs/>
          <w:sz w:val="24"/>
          <w:szCs w:val="24"/>
        </w:rPr>
        <w:t>Into</w:t>
      </w:r>
      <w:proofErr w:type="gramEnd"/>
      <w:r w:rsidRPr="00F06173">
        <w:rPr>
          <w:i/>
          <w:iCs/>
          <w:sz w:val="24"/>
          <w:szCs w:val="24"/>
        </w:rPr>
        <w:t xml:space="preserve"> Practice</w:t>
      </w:r>
      <w:r>
        <w:rPr>
          <w:sz w:val="24"/>
          <w:szCs w:val="24"/>
        </w:rPr>
        <w:t>.</w:t>
      </w:r>
      <w:r w:rsidRPr="00F06173">
        <w:rPr>
          <w:sz w:val="24"/>
          <w:szCs w:val="24"/>
        </w:rPr>
        <w:t xml:space="preserve"> </w:t>
      </w:r>
      <w:r w:rsidRPr="00F06173">
        <w:rPr>
          <w:b/>
          <w:bCs/>
          <w:sz w:val="24"/>
          <w:szCs w:val="24"/>
        </w:rPr>
        <w:t>50</w:t>
      </w:r>
      <w:r>
        <w:rPr>
          <w:sz w:val="24"/>
          <w:szCs w:val="24"/>
        </w:rPr>
        <w:t xml:space="preserve"> </w:t>
      </w:r>
      <w:r w:rsidRPr="00F06173">
        <w:rPr>
          <w:sz w:val="24"/>
          <w:szCs w:val="24"/>
        </w:rPr>
        <w:t>(1), 4–11</w:t>
      </w:r>
      <w:r>
        <w:rPr>
          <w:sz w:val="24"/>
          <w:szCs w:val="24"/>
        </w:rPr>
        <w:t xml:space="preserve"> (2011)</w:t>
      </w:r>
      <w:r w:rsidRPr="00F06173">
        <w:rPr>
          <w:sz w:val="24"/>
          <w:szCs w:val="24"/>
        </w:rPr>
        <w:t>.</w:t>
      </w:r>
      <w:bookmarkEnd w:id="15"/>
    </w:p>
    <w:p w14:paraId="5ABD303F" w14:textId="0A05B124" w:rsidR="00F06173" w:rsidRDefault="00F06173" w:rsidP="008B3C3A">
      <w:pPr>
        <w:pStyle w:val="ListParagraph"/>
        <w:widowControl w:val="0"/>
        <w:numPr>
          <w:ilvl w:val="0"/>
          <w:numId w:val="2"/>
        </w:numPr>
        <w:spacing w:after="0" w:line="240" w:lineRule="auto"/>
        <w:ind w:left="0" w:firstLine="0"/>
        <w:jc w:val="both"/>
        <w:rPr>
          <w:sz w:val="24"/>
          <w:szCs w:val="24"/>
        </w:rPr>
      </w:pPr>
      <w:bookmarkStart w:id="16" w:name="_Ref31813885"/>
      <w:r w:rsidRPr="00F06173">
        <w:rPr>
          <w:sz w:val="24"/>
          <w:szCs w:val="24"/>
        </w:rPr>
        <w:t xml:space="preserve">Keller-Margulis, M. A., </w:t>
      </w:r>
      <w:proofErr w:type="spellStart"/>
      <w:r w:rsidRPr="00F06173">
        <w:rPr>
          <w:sz w:val="24"/>
          <w:szCs w:val="24"/>
        </w:rPr>
        <w:t>Payan</w:t>
      </w:r>
      <w:proofErr w:type="spellEnd"/>
      <w:r w:rsidRPr="00F06173">
        <w:rPr>
          <w:sz w:val="24"/>
          <w:szCs w:val="24"/>
        </w:rPr>
        <w:t>, A.,</w:t>
      </w:r>
      <w:r>
        <w:rPr>
          <w:sz w:val="24"/>
          <w:szCs w:val="24"/>
        </w:rPr>
        <w:t xml:space="preserve"> </w:t>
      </w:r>
      <w:r w:rsidRPr="00F06173">
        <w:rPr>
          <w:sz w:val="24"/>
          <w:szCs w:val="24"/>
        </w:rPr>
        <w:t xml:space="preserve">Booth, C. Reading curriculum-based measures in Spanish: An examination of validity and diagnostic accuracy. </w:t>
      </w:r>
      <w:r w:rsidRPr="00F06173">
        <w:rPr>
          <w:i/>
          <w:iCs/>
          <w:sz w:val="24"/>
          <w:szCs w:val="24"/>
        </w:rPr>
        <w:t>Assessment for Effective Intervention</w:t>
      </w:r>
      <w:r>
        <w:rPr>
          <w:sz w:val="24"/>
          <w:szCs w:val="24"/>
        </w:rPr>
        <w:t>.</w:t>
      </w:r>
      <w:r w:rsidRPr="00F06173">
        <w:rPr>
          <w:sz w:val="24"/>
          <w:szCs w:val="24"/>
        </w:rPr>
        <w:t xml:space="preserve"> </w:t>
      </w:r>
      <w:r w:rsidRPr="00F06173">
        <w:rPr>
          <w:b/>
          <w:bCs/>
          <w:sz w:val="24"/>
          <w:szCs w:val="24"/>
        </w:rPr>
        <w:t>37</w:t>
      </w:r>
      <w:r>
        <w:rPr>
          <w:sz w:val="24"/>
          <w:szCs w:val="24"/>
        </w:rPr>
        <w:t xml:space="preserve"> </w:t>
      </w:r>
      <w:r w:rsidRPr="00F06173">
        <w:rPr>
          <w:sz w:val="24"/>
          <w:szCs w:val="24"/>
        </w:rPr>
        <w:t>(4), 212–223</w:t>
      </w:r>
      <w:r>
        <w:rPr>
          <w:sz w:val="24"/>
          <w:szCs w:val="24"/>
        </w:rPr>
        <w:t xml:space="preserve"> (2012).</w:t>
      </w:r>
      <w:bookmarkEnd w:id="16"/>
    </w:p>
    <w:p w14:paraId="2A75419E" w14:textId="222D01AF" w:rsidR="00AB0145" w:rsidRPr="00AB0145" w:rsidRDefault="00AB0145" w:rsidP="008B3C3A">
      <w:pPr>
        <w:pStyle w:val="ListParagraph"/>
        <w:widowControl w:val="0"/>
        <w:numPr>
          <w:ilvl w:val="0"/>
          <w:numId w:val="2"/>
        </w:numPr>
        <w:spacing w:after="0" w:line="240" w:lineRule="auto"/>
        <w:ind w:left="0" w:firstLine="0"/>
        <w:jc w:val="both"/>
        <w:rPr>
          <w:sz w:val="24"/>
          <w:szCs w:val="24"/>
        </w:rPr>
      </w:pPr>
      <w:bookmarkStart w:id="17" w:name="_Ref27743258"/>
      <w:bookmarkStart w:id="18" w:name="_Ref31813953"/>
      <w:proofErr w:type="spellStart"/>
      <w:r w:rsidRPr="001F2FFD">
        <w:rPr>
          <w:sz w:val="24"/>
          <w:szCs w:val="24"/>
        </w:rPr>
        <w:t>Speece</w:t>
      </w:r>
      <w:proofErr w:type="spellEnd"/>
      <w:r w:rsidRPr="001F2FFD">
        <w:rPr>
          <w:sz w:val="24"/>
          <w:szCs w:val="24"/>
        </w:rPr>
        <w:t xml:space="preserve">, D. L., </w:t>
      </w:r>
      <w:proofErr w:type="spellStart"/>
      <w:r w:rsidRPr="001F2FFD">
        <w:rPr>
          <w:sz w:val="24"/>
          <w:szCs w:val="24"/>
        </w:rPr>
        <w:t>Schatschneider</w:t>
      </w:r>
      <w:proofErr w:type="spellEnd"/>
      <w:r w:rsidRPr="001F2FFD">
        <w:rPr>
          <w:sz w:val="24"/>
          <w:szCs w:val="24"/>
        </w:rPr>
        <w:t xml:space="preserve">, C., Silverman, R., Case, L. P., Cooper, D. H., Jacobs, D. M. Identification of reading problems in first grade within a response-to-intervention framework. </w:t>
      </w:r>
      <w:r w:rsidRPr="001F2FFD">
        <w:rPr>
          <w:i/>
          <w:iCs/>
          <w:sz w:val="24"/>
          <w:szCs w:val="24"/>
        </w:rPr>
        <w:t>The Elementary School Journal</w:t>
      </w:r>
      <w:r w:rsidRPr="001F2FFD">
        <w:rPr>
          <w:sz w:val="24"/>
          <w:szCs w:val="24"/>
        </w:rPr>
        <w:t xml:space="preserve">. </w:t>
      </w:r>
      <w:r w:rsidRPr="001F2FFD">
        <w:rPr>
          <w:b/>
          <w:bCs/>
          <w:sz w:val="24"/>
          <w:szCs w:val="24"/>
        </w:rPr>
        <w:t xml:space="preserve">111 </w:t>
      </w:r>
      <w:r w:rsidRPr="001F2FFD">
        <w:rPr>
          <w:sz w:val="24"/>
          <w:szCs w:val="24"/>
        </w:rPr>
        <w:t>(4), 585–607</w:t>
      </w:r>
      <w:bookmarkEnd w:id="17"/>
      <w:r w:rsidRPr="001F2FFD">
        <w:rPr>
          <w:sz w:val="24"/>
          <w:szCs w:val="24"/>
        </w:rPr>
        <w:t xml:space="preserve"> </w:t>
      </w:r>
      <w:r w:rsidRPr="00F95E65">
        <w:rPr>
          <w:sz w:val="24"/>
          <w:szCs w:val="24"/>
        </w:rPr>
        <w:t>(2011).</w:t>
      </w:r>
      <w:bookmarkEnd w:id="18"/>
    </w:p>
    <w:p w14:paraId="7A1C6494" w14:textId="13D2B113" w:rsidR="00CD74F7" w:rsidRPr="001F2FFD" w:rsidRDefault="00CD74F7" w:rsidP="008B3C3A">
      <w:pPr>
        <w:pStyle w:val="ListParagraph"/>
        <w:widowControl w:val="0"/>
        <w:numPr>
          <w:ilvl w:val="0"/>
          <w:numId w:val="2"/>
        </w:numPr>
        <w:spacing w:after="0" w:line="240" w:lineRule="auto"/>
        <w:ind w:left="0" w:firstLine="0"/>
        <w:jc w:val="both"/>
        <w:rPr>
          <w:sz w:val="24"/>
          <w:szCs w:val="24"/>
        </w:rPr>
      </w:pPr>
      <w:bookmarkStart w:id="19" w:name="_Ref27743375"/>
      <w:bookmarkStart w:id="20" w:name="_Ref31814090"/>
      <w:proofErr w:type="spellStart"/>
      <w:r w:rsidRPr="001F2FFD">
        <w:rPr>
          <w:sz w:val="24"/>
          <w:szCs w:val="24"/>
        </w:rPr>
        <w:t>Deno</w:t>
      </w:r>
      <w:proofErr w:type="spellEnd"/>
      <w:r w:rsidRPr="001F2FFD">
        <w:rPr>
          <w:sz w:val="24"/>
          <w:szCs w:val="24"/>
        </w:rPr>
        <w:t>, S. L. Developments in curriculum-based measurement. </w:t>
      </w:r>
      <w:r w:rsidRPr="001F2FFD">
        <w:rPr>
          <w:i/>
          <w:sz w:val="24"/>
          <w:szCs w:val="24"/>
        </w:rPr>
        <w:t>The Journal of Special Education</w:t>
      </w:r>
      <w:r w:rsidR="00FC4506">
        <w:rPr>
          <w:sz w:val="24"/>
          <w:szCs w:val="24"/>
        </w:rPr>
        <w:t>.</w:t>
      </w:r>
      <w:r w:rsidRPr="001F2FFD">
        <w:rPr>
          <w:sz w:val="24"/>
          <w:szCs w:val="24"/>
        </w:rPr>
        <w:t> </w:t>
      </w:r>
      <w:r w:rsidRPr="001F2FFD">
        <w:rPr>
          <w:b/>
          <w:bCs/>
          <w:iCs/>
          <w:sz w:val="24"/>
          <w:szCs w:val="24"/>
        </w:rPr>
        <w:t>37</w:t>
      </w:r>
      <w:r w:rsidR="00FC4506">
        <w:rPr>
          <w:b/>
          <w:bCs/>
          <w:iCs/>
          <w:sz w:val="24"/>
          <w:szCs w:val="24"/>
        </w:rPr>
        <w:t xml:space="preserve"> </w:t>
      </w:r>
      <w:r w:rsidRPr="001F2FFD">
        <w:rPr>
          <w:sz w:val="24"/>
          <w:szCs w:val="24"/>
        </w:rPr>
        <w:t>(3), 184-192</w:t>
      </w:r>
      <w:bookmarkEnd w:id="19"/>
      <w:r w:rsidR="00AA5D44">
        <w:rPr>
          <w:color w:val="000000"/>
          <w:sz w:val="24"/>
          <w:szCs w:val="24"/>
          <w:shd w:val="clear" w:color="auto" w:fill="FAFAFA"/>
        </w:rPr>
        <w:t xml:space="preserve"> </w:t>
      </w:r>
      <w:r w:rsidR="00AA5D44" w:rsidRPr="00F95E65">
        <w:rPr>
          <w:sz w:val="24"/>
          <w:szCs w:val="24"/>
        </w:rPr>
        <w:t>(2003).</w:t>
      </w:r>
      <w:bookmarkEnd w:id="20"/>
    </w:p>
    <w:p w14:paraId="18FA3971" w14:textId="41FEEBEC" w:rsidR="00CD74F7" w:rsidRPr="001F2FFD" w:rsidRDefault="00CD74F7" w:rsidP="008B3C3A">
      <w:pPr>
        <w:pStyle w:val="ListParagraph"/>
        <w:widowControl w:val="0"/>
        <w:numPr>
          <w:ilvl w:val="0"/>
          <w:numId w:val="2"/>
        </w:numPr>
        <w:spacing w:after="0" w:line="240" w:lineRule="auto"/>
        <w:ind w:left="0" w:firstLine="0"/>
        <w:jc w:val="both"/>
        <w:rPr>
          <w:sz w:val="24"/>
          <w:szCs w:val="24"/>
        </w:rPr>
      </w:pPr>
      <w:bookmarkStart w:id="21" w:name="_Ref31814124"/>
      <w:proofErr w:type="spellStart"/>
      <w:r w:rsidRPr="001F2FFD">
        <w:rPr>
          <w:sz w:val="24"/>
          <w:szCs w:val="24"/>
        </w:rPr>
        <w:t>Schatschneider</w:t>
      </w:r>
      <w:proofErr w:type="spellEnd"/>
      <w:r w:rsidRPr="001F2FFD">
        <w:rPr>
          <w:sz w:val="24"/>
          <w:szCs w:val="24"/>
        </w:rPr>
        <w:t xml:space="preserve">, C., </w:t>
      </w:r>
      <w:proofErr w:type="spellStart"/>
      <w:r w:rsidRPr="001F2FFD">
        <w:rPr>
          <w:sz w:val="24"/>
          <w:szCs w:val="24"/>
        </w:rPr>
        <w:t>Petscher</w:t>
      </w:r>
      <w:proofErr w:type="spellEnd"/>
      <w:r w:rsidRPr="001F2FFD">
        <w:rPr>
          <w:sz w:val="24"/>
          <w:szCs w:val="24"/>
        </w:rPr>
        <w:t>, Y.,</w:t>
      </w:r>
      <w:r w:rsidR="00AA5D44">
        <w:rPr>
          <w:sz w:val="24"/>
          <w:szCs w:val="24"/>
        </w:rPr>
        <w:t xml:space="preserve"> </w:t>
      </w:r>
      <w:r w:rsidRPr="001F2FFD">
        <w:rPr>
          <w:sz w:val="24"/>
          <w:szCs w:val="24"/>
        </w:rPr>
        <w:t>Williams, K. M. How to evaluate a screening process: The vocabulary of screening and what educators need to know. </w:t>
      </w:r>
      <w:r w:rsidRPr="001F2FFD">
        <w:rPr>
          <w:i/>
          <w:sz w:val="24"/>
          <w:szCs w:val="24"/>
        </w:rPr>
        <w:t>Achieving excellence in preschool literacy instruction</w:t>
      </w:r>
      <w:r w:rsidR="00FC4506">
        <w:rPr>
          <w:sz w:val="24"/>
          <w:szCs w:val="24"/>
        </w:rPr>
        <w:t>.</w:t>
      </w:r>
      <w:r w:rsidRPr="001F2FFD">
        <w:rPr>
          <w:sz w:val="24"/>
          <w:szCs w:val="24"/>
        </w:rPr>
        <w:t xml:space="preserve"> 304-316</w:t>
      </w:r>
      <w:r w:rsidR="00AA5D44">
        <w:rPr>
          <w:sz w:val="24"/>
          <w:szCs w:val="24"/>
        </w:rPr>
        <w:t xml:space="preserve"> </w:t>
      </w:r>
      <w:r w:rsidR="00AA5D44" w:rsidRPr="00F95E65">
        <w:rPr>
          <w:sz w:val="24"/>
          <w:szCs w:val="24"/>
        </w:rPr>
        <w:t>(2008).</w:t>
      </w:r>
      <w:bookmarkStart w:id="22" w:name="_Ref27743708"/>
      <w:bookmarkEnd w:id="21"/>
    </w:p>
    <w:p w14:paraId="39A9498F" w14:textId="7B0F32BF" w:rsidR="00E2782A" w:rsidRPr="001F2FFD" w:rsidRDefault="00CD74F7" w:rsidP="008B3C3A">
      <w:pPr>
        <w:pStyle w:val="ListParagraph"/>
        <w:widowControl w:val="0"/>
        <w:numPr>
          <w:ilvl w:val="0"/>
          <w:numId w:val="2"/>
        </w:numPr>
        <w:spacing w:after="0" w:line="240" w:lineRule="auto"/>
        <w:ind w:left="0" w:firstLine="0"/>
        <w:jc w:val="both"/>
        <w:rPr>
          <w:sz w:val="24"/>
          <w:szCs w:val="24"/>
        </w:rPr>
      </w:pPr>
      <w:bookmarkStart w:id="23" w:name="_Ref27743676"/>
      <w:bookmarkStart w:id="24" w:name="_Ref31814152"/>
      <w:bookmarkEnd w:id="22"/>
      <w:r w:rsidRPr="001F2FFD">
        <w:rPr>
          <w:sz w:val="24"/>
          <w:szCs w:val="24"/>
        </w:rPr>
        <w:t xml:space="preserve">National Center on Response to Intervention </w:t>
      </w:r>
      <w:r w:rsidRPr="001F2FFD">
        <w:rPr>
          <w:i/>
          <w:sz w:val="24"/>
          <w:szCs w:val="24"/>
        </w:rPr>
        <w:t>RTI implementer series: Module 1: Screening - training manual</w:t>
      </w:r>
      <w:r w:rsidRPr="001F2FFD">
        <w:rPr>
          <w:sz w:val="24"/>
          <w:szCs w:val="24"/>
        </w:rPr>
        <w:t xml:space="preserve">. Washington, DC: U.S. Department of Education, Office of Special Education Programs, National Center on Response to Intervention. Retrieved from </w:t>
      </w:r>
      <w:hyperlink r:id="rId11">
        <w:r w:rsidRPr="001F2FFD">
          <w:rPr>
            <w:color w:val="0563C1"/>
            <w:sz w:val="24"/>
            <w:szCs w:val="24"/>
            <w:u w:val="single"/>
          </w:rPr>
          <w:t>https://rti4success.org/sites/default/files/Webinar Manual_Screening.pdf</w:t>
        </w:r>
      </w:hyperlink>
      <w:bookmarkEnd w:id="23"/>
      <w:r w:rsidR="00AA5D44">
        <w:rPr>
          <w:color w:val="0563C1"/>
          <w:sz w:val="24"/>
          <w:szCs w:val="24"/>
          <w:u w:val="single"/>
        </w:rPr>
        <w:t xml:space="preserve"> </w:t>
      </w:r>
      <w:r w:rsidR="00AA5D44" w:rsidRPr="00F95E65">
        <w:rPr>
          <w:sz w:val="24"/>
          <w:szCs w:val="24"/>
        </w:rPr>
        <w:t>(2012).</w:t>
      </w:r>
      <w:bookmarkEnd w:id="24"/>
    </w:p>
    <w:p w14:paraId="7C545946" w14:textId="49F818EF" w:rsidR="00E2782A" w:rsidRPr="001F2FFD" w:rsidRDefault="00E2782A" w:rsidP="008B3C3A">
      <w:pPr>
        <w:pStyle w:val="ListParagraph"/>
        <w:widowControl w:val="0"/>
        <w:numPr>
          <w:ilvl w:val="0"/>
          <w:numId w:val="2"/>
        </w:numPr>
        <w:spacing w:after="0" w:line="240" w:lineRule="auto"/>
        <w:ind w:left="0" w:firstLine="0"/>
        <w:jc w:val="both"/>
        <w:rPr>
          <w:color w:val="0563C1"/>
          <w:sz w:val="24"/>
          <w:szCs w:val="24"/>
          <w:u w:val="single"/>
        </w:rPr>
      </w:pPr>
      <w:bookmarkStart w:id="25" w:name="_Ref31814881"/>
      <w:r w:rsidRPr="001F2FFD">
        <w:rPr>
          <w:sz w:val="24"/>
          <w:szCs w:val="24"/>
        </w:rPr>
        <w:t>Clarke, B</w:t>
      </w:r>
      <w:r w:rsidR="00C10601">
        <w:rPr>
          <w:sz w:val="24"/>
          <w:szCs w:val="24"/>
        </w:rPr>
        <w:t>. et al.</w:t>
      </w:r>
      <w:r w:rsidRPr="001F2FFD">
        <w:rPr>
          <w:sz w:val="24"/>
          <w:szCs w:val="24"/>
        </w:rPr>
        <w:t xml:space="preserve"> Classification accuracy of </w:t>
      </w:r>
      <w:proofErr w:type="spellStart"/>
      <w:r w:rsidRPr="001F2FFD">
        <w:rPr>
          <w:sz w:val="24"/>
          <w:szCs w:val="24"/>
        </w:rPr>
        <w:t>easyCBM</w:t>
      </w:r>
      <w:proofErr w:type="spellEnd"/>
      <w:r w:rsidRPr="001F2FFD">
        <w:rPr>
          <w:sz w:val="24"/>
          <w:szCs w:val="24"/>
        </w:rPr>
        <w:t xml:space="preserve"> first-grade mathematics measures: Findings and implications for the field. </w:t>
      </w:r>
      <w:r w:rsidRPr="001F2FFD">
        <w:rPr>
          <w:i/>
          <w:sz w:val="24"/>
          <w:szCs w:val="24"/>
        </w:rPr>
        <w:t>Assessment for Effective Intervention</w:t>
      </w:r>
      <w:r w:rsidR="00FC4506">
        <w:rPr>
          <w:sz w:val="24"/>
          <w:szCs w:val="24"/>
        </w:rPr>
        <w:t>.</w:t>
      </w:r>
      <w:r w:rsidRPr="001F2FFD">
        <w:rPr>
          <w:sz w:val="24"/>
          <w:szCs w:val="24"/>
        </w:rPr>
        <w:t xml:space="preserve"> </w:t>
      </w:r>
      <w:r w:rsidRPr="001F2FFD">
        <w:rPr>
          <w:b/>
          <w:bCs/>
          <w:iCs/>
          <w:sz w:val="24"/>
          <w:szCs w:val="24"/>
        </w:rPr>
        <w:t>36</w:t>
      </w:r>
      <w:r w:rsidR="00FC4506">
        <w:rPr>
          <w:b/>
          <w:bCs/>
          <w:iCs/>
          <w:sz w:val="24"/>
          <w:szCs w:val="24"/>
        </w:rPr>
        <w:t xml:space="preserve"> </w:t>
      </w:r>
      <w:r w:rsidRPr="001F2FFD">
        <w:rPr>
          <w:sz w:val="24"/>
          <w:szCs w:val="24"/>
        </w:rPr>
        <w:t>(4), 243–255</w:t>
      </w:r>
      <w:r w:rsidR="00FC4506">
        <w:rPr>
          <w:sz w:val="24"/>
          <w:szCs w:val="24"/>
        </w:rPr>
        <w:t xml:space="preserve"> </w:t>
      </w:r>
      <w:r w:rsidR="00AA5D44" w:rsidRPr="00F95E65">
        <w:rPr>
          <w:sz w:val="24"/>
          <w:szCs w:val="24"/>
        </w:rPr>
        <w:t>(2011).</w:t>
      </w:r>
      <w:bookmarkStart w:id="26" w:name="_Ref27744054"/>
      <w:bookmarkEnd w:id="25"/>
    </w:p>
    <w:p w14:paraId="2BCDEE83" w14:textId="159CE51A" w:rsidR="00A56564" w:rsidRPr="001F2FFD" w:rsidRDefault="00E2782A" w:rsidP="008B3C3A">
      <w:pPr>
        <w:pStyle w:val="ListParagraph"/>
        <w:widowControl w:val="0"/>
        <w:numPr>
          <w:ilvl w:val="0"/>
          <w:numId w:val="2"/>
        </w:numPr>
        <w:spacing w:after="0" w:line="240" w:lineRule="auto"/>
        <w:ind w:left="0" w:firstLine="0"/>
        <w:jc w:val="both"/>
        <w:rPr>
          <w:sz w:val="24"/>
          <w:szCs w:val="24"/>
        </w:rPr>
      </w:pPr>
      <w:bookmarkStart w:id="27" w:name="_Ref27744057"/>
      <w:bookmarkStart w:id="28" w:name="_Ref31814884"/>
      <w:bookmarkEnd w:id="26"/>
      <w:r w:rsidRPr="001F2FFD">
        <w:rPr>
          <w:sz w:val="24"/>
          <w:szCs w:val="24"/>
        </w:rPr>
        <w:t xml:space="preserve">Lee, Y. S., Lembke, E., Moore, D., Ginsburg, H. P., Pappas, S. Item-level and construct evaluation of early numeracy curriculum-based measures. </w:t>
      </w:r>
      <w:r w:rsidRPr="001F2FFD">
        <w:rPr>
          <w:i/>
          <w:sz w:val="24"/>
          <w:szCs w:val="24"/>
        </w:rPr>
        <w:t>Assessment for Effective Intervention</w:t>
      </w:r>
      <w:r w:rsidRPr="001F2FFD">
        <w:rPr>
          <w:sz w:val="24"/>
          <w:szCs w:val="24"/>
        </w:rPr>
        <w:t xml:space="preserve">, </w:t>
      </w:r>
      <w:r w:rsidRPr="001F2FFD">
        <w:rPr>
          <w:b/>
          <w:bCs/>
          <w:iCs/>
          <w:sz w:val="24"/>
          <w:szCs w:val="24"/>
        </w:rPr>
        <w:t>37</w:t>
      </w:r>
      <w:r w:rsidR="00FC4506">
        <w:rPr>
          <w:i/>
          <w:sz w:val="24"/>
          <w:szCs w:val="24"/>
        </w:rPr>
        <w:t xml:space="preserve"> </w:t>
      </w:r>
      <w:r w:rsidRPr="001F2FFD">
        <w:rPr>
          <w:sz w:val="24"/>
          <w:szCs w:val="24"/>
        </w:rPr>
        <w:t>(2), 107–117</w:t>
      </w:r>
      <w:r w:rsidR="00E27DC5">
        <w:rPr>
          <w:sz w:val="24"/>
          <w:szCs w:val="24"/>
        </w:rPr>
        <w:t xml:space="preserve"> </w:t>
      </w:r>
      <w:bookmarkEnd w:id="27"/>
      <w:r w:rsidR="00AA5D44" w:rsidRPr="00F95E65">
        <w:rPr>
          <w:sz w:val="24"/>
          <w:szCs w:val="24"/>
        </w:rPr>
        <w:t>(2012).</w:t>
      </w:r>
      <w:bookmarkEnd w:id="28"/>
    </w:p>
    <w:p w14:paraId="2F01E0F5" w14:textId="5DE4AFEC" w:rsidR="00A56564" w:rsidRDefault="00A56564" w:rsidP="008B3C3A">
      <w:pPr>
        <w:pStyle w:val="ListParagraph"/>
        <w:widowControl w:val="0"/>
        <w:numPr>
          <w:ilvl w:val="0"/>
          <w:numId w:val="2"/>
        </w:numPr>
        <w:spacing w:after="0" w:line="240" w:lineRule="auto"/>
        <w:ind w:left="0" w:firstLine="0"/>
        <w:jc w:val="both"/>
        <w:rPr>
          <w:sz w:val="24"/>
          <w:szCs w:val="24"/>
        </w:rPr>
      </w:pPr>
      <w:bookmarkStart w:id="29" w:name="_Ref27747309"/>
      <w:bookmarkStart w:id="30" w:name="_Ref31814920"/>
      <w:r w:rsidRPr="001F2FFD">
        <w:rPr>
          <w:sz w:val="24"/>
          <w:szCs w:val="24"/>
        </w:rPr>
        <w:t xml:space="preserve">Hughes, C. A., Dexter, D. D. Response to intervention: A research-based summary. </w:t>
      </w:r>
      <w:r w:rsidRPr="001F2FFD">
        <w:rPr>
          <w:i/>
          <w:sz w:val="24"/>
          <w:szCs w:val="24"/>
        </w:rPr>
        <w:t xml:space="preserve">Theory </w:t>
      </w:r>
      <w:proofErr w:type="gramStart"/>
      <w:r w:rsidRPr="001F2FFD">
        <w:rPr>
          <w:i/>
          <w:sz w:val="24"/>
          <w:szCs w:val="24"/>
        </w:rPr>
        <w:t>Into</w:t>
      </w:r>
      <w:proofErr w:type="gramEnd"/>
      <w:r w:rsidRPr="001F2FFD">
        <w:rPr>
          <w:i/>
          <w:sz w:val="24"/>
          <w:szCs w:val="24"/>
        </w:rPr>
        <w:t xml:space="preserve"> Practice</w:t>
      </w:r>
      <w:r w:rsidR="00FC4506">
        <w:rPr>
          <w:sz w:val="24"/>
          <w:szCs w:val="24"/>
        </w:rPr>
        <w:t>.</w:t>
      </w:r>
      <w:r w:rsidRPr="001F2FFD">
        <w:rPr>
          <w:sz w:val="24"/>
          <w:szCs w:val="24"/>
        </w:rPr>
        <w:t xml:space="preserve"> </w:t>
      </w:r>
      <w:r w:rsidRPr="001F2FFD">
        <w:rPr>
          <w:b/>
          <w:bCs/>
          <w:iCs/>
          <w:sz w:val="24"/>
          <w:szCs w:val="24"/>
        </w:rPr>
        <w:t>50</w:t>
      </w:r>
      <w:r w:rsidR="00FC4506">
        <w:rPr>
          <w:b/>
          <w:bCs/>
          <w:iCs/>
          <w:sz w:val="24"/>
          <w:szCs w:val="24"/>
        </w:rPr>
        <w:t xml:space="preserve"> </w:t>
      </w:r>
      <w:r w:rsidRPr="001F2FFD">
        <w:rPr>
          <w:sz w:val="24"/>
          <w:szCs w:val="24"/>
        </w:rPr>
        <w:t>(1), 4–11</w:t>
      </w:r>
      <w:bookmarkEnd w:id="29"/>
      <w:r w:rsidR="00AA5D44">
        <w:rPr>
          <w:sz w:val="24"/>
          <w:szCs w:val="24"/>
        </w:rPr>
        <w:t xml:space="preserve"> </w:t>
      </w:r>
      <w:r w:rsidR="00AA5D44" w:rsidRPr="00F95E65">
        <w:rPr>
          <w:sz w:val="24"/>
          <w:szCs w:val="24"/>
        </w:rPr>
        <w:t>(2011).</w:t>
      </w:r>
      <w:bookmarkEnd w:id="30"/>
    </w:p>
    <w:p w14:paraId="483AAF46" w14:textId="7B337E14" w:rsidR="00725F4A" w:rsidRPr="001F2FFD" w:rsidRDefault="00A56564" w:rsidP="008B3C3A">
      <w:pPr>
        <w:pStyle w:val="ListParagraph"/>
        <w:widowControl w:val="0"/>
        <w:numPr>
          <w:ilvl w:val="0"/>
          <w:numId w:val="2"/>
        </w:numPr>
        <w:spacing w:after="0" w:line="240" w:lineRule="auto"/>
        <w:ind w:left="0" w:firstLine="0"/>
        <w:jc w:val="both"/>
        <w:rPr>
          <w:sz w:val="24"/>
          <w:szCs w:val="24"/>
        </w:rPr>
      </w:pPr>
      <w:bookmarkStart w:id="31" w:name="_Ref27747312"/>
      <w:bookmarkStart w:id="32" w:name="_Ref31814923"/>
      <w:r w:rsidRPr="001F2FFD">
        <w:rPr>
          <w:sz w:val="24"/>
          <w:szCs w:val="24"/>
        </w:rPr>
        <w:lastRenderedPageBreak/>
        <w:t xml:space="preserve">Lembke, E., Hampton, D., Beyers, S. J. Response to intervention in mathematics: Critical elements. </w:t>
      </w:r>
      <w:r w:rsidRPr="001F2FFD">
        <w:rPr>
          <w:i/>
          <w:sz w:val="24"/>
          <w:szCs w:val="24"/>
        </w:rPr>
        <w:t>Psychology in the Schools</w:t>
      </w:r>
      <w:r w:rsidR="00FC4506">
        <w:rPr>
          <w:sz w:val="24"/>
          <w:szCs w:val="24"/>
        </w:rPr>
        <w:t>.</w:t>
      </w:r>
      <w:r w:rsidRPr="001F2FFD">
        <w:rPr>
          <w:sz w:val="24"/>
          <w:szCs w:val="24"/>
        </w:rPr>
        <w:t xml:space="preserve"> </w:t>
      </w:r>
      <w:r w:rsidRPr="001F2FFD">
        <w:rPr>
          <w:b/>
          <w:bCs/>
          <w:iCs/>
          <w:sz w:val="24"/>
          <w:szCs w:val="24"/>
        </w:rPr>
        <w:t>49</w:t>
      </w:r>
      <w:r w:rsidR="00FC4506">
        <w:rPr>
          <w:b/>
          <w:bCs/>
          <w:iCs/>
          <w:sz w:val="24"/>
          <w:szCs w:val="24"/>
        </w:rPr>
        <w:t xml:space="preserve"> </w:t>
      </w:r>
      <w:r w:rsidRPr="001F2FFD">
        <w:rPr>
          <w:sz w:val="24"/>
          <w:szCs w:val="24"/>
        </w:rPr>
        <w:t>(3), 257–272</w:t>
      </w:r>
      <w:r w:rsidR="00FC4506">
        <w:rPr>
          <w:sz w:val="24"/>
          <w:szCs w:val="24"/>
        </w:rPr>
        <w:t xml:space="preserve"> </w:t>
      </w:r>
      <w:bookmarkEnd w:id="31"/>
      <w:r w:rsidR="00AA5D44" w:rsidRPr="00F95E65">
        <w:rPr>
          <w:sz w:val="24"/>
          <w:szCs w:val="24"/>
        </w:rPr>
        <w:t>(2012).</w:t>
      </w:r>
      <w:bookmarkEnd w:id="32"/>
    </w:p>
    <w:p w14:paraId="21C8A9A3" w14:textId="119E2E4D" w:rsidR="00725F4A" w:rsidRDefault="00725F4A" w:rsidP="008B3C3A">
      <w:pPr>
        <w:pStyle w:val="ListParagraph"/>
        <w:widowControl w:val="0"/>
        <w:numPr>
          <w:ilvl w:val="0"/>
          <w:numId w:val="2"/>
        </w:numPr>
        <w:spacing w:after="0" w:line="240" w:lineRule="auto"/>
        <w:ind w:left="0" w:firstLine="0"/>
        <w:jc w:val="both"/>
        <w:rPr>
          <w:sz w:val="24"/>
          <w:szCs w:val="24"/>
        </w:rPr>
      </w:pPr>
      <w:bookmarkStart w:id="33" w:name="_Ref27747975"/>
      <w:bookmarkStart w:id="34" w:name="_Ref31815005"/>
      <w:r w:rsidRPr="001F2FFD">
        <w:rPr>
          <w:sz w:val="24"/>
          <w:szCs w:val="24"/>
          <w:lang w:val="es-ES"/>
        </w:rPr>
        <w:t>Jiménez, J. E., Gutiérrez, N. Indicadores de Progreso de Aprendizaje en Lectura (IPAL) [</w:t>
      </w:r>
      <w:proofErr w:type="spellStart"/>
      <w:r w:rsidRPr="001F2FFD">
        <w:rPr>
          <w:sz w:val="24"/>
          <w:szCs w:val="24"/>
          <w:lang w:val="es-ES"/>
        </w:rPr>
        <w:t>Indicators</w:t>
      </w:r>
      <w:proofErr w:type="spellEnd"/>
      <w:r w:rsidRPr="001F2FFD">
        <w:rPr>
          <w:sz w:val="24"/>
          <w:szCs w:val="24"/>
          <w:lang w:val="es-ES"/>
        </w:rPr>
        <w:t xml:space="preserve"> </w:t>
      </w:r>
      <w:proofErr w:type="spellStart"/>
      <w:r w:rsidRPr="001F2FFD">
        <w:rPr>
          <w:sz w:val="24"/>
          <w:szCs w:val="24"/>
          <w:lang w:val="es-ES"/>
        </w:rPr>
        <w:t>of</w:t>
      </w:r>
      <w:proofErr w:type="spellEnd"/>
      <w:r w:rsidRPr="001F2FFD">
        <w:rPr>
          <w:sz w:val="24"/>
          <w:szCs w:val="24"/>
          <w:lang w:val="es-ES"/>
        </w:rPr>
        <w:t xml:space="preserve"> Basic </w:t>
      </w:r>
      <w:proofErr w:type="spellStart"/>
      <w:r w:rsidRPr="001F2FFD">
        <w:rPr>
          <w:sz w:val="24"/>
          <w:szCs w:val="24"/>
          <w:lang w:val="es-ES"/>
        </w:rPr>
        <w:t>Early</w:t>
      </w:r>
      <w:proofErr w:type="spellEnd"/>
      <w:r w:rsidRPr="001F2FFD">
        <w:rPr>
          <w:sz w:val="24"/>
          <w:szCs w:val="24"/>
          <w:lang w:val="es-ES"/>
        </w:rPr>
        <w:t xml:space="preserve"> Reading </w:t>
      </w:r>
      <w:proofErr w:type="spellStart"/>
      <w:r w:rsidRPr="001F2FFD">
        <w:rPr>
          <w:sz w:val="24"/>
          <w:szCs w:val="24"/>
          <w:lang w:val="es-ES"/>
        </w:rPr>
        <w:t>Skills</w:t>
      </w:r>
      <w:proofErr w:type="spellEnd"/>
      <w:r w:rsidRPr="001F2FFD">
        <w:rPr>
          <w:sz w:val="24"/>
          <w:szCs w:val="24"/>
          <w:lang w:val="es-ES"/>
        </w:rPr>
        <w:t xml:space="preserve">]. In J. E. </w:t>
      </w:r>
      <w:proofErr w:type="spellStart"/>
      <w:r w:rsidRPr="001F2FFD">
        <w:rPr>
          <w:sz w:val="24"/>
          <w:szCs w:val="24"/>
          <w:lang w:val="es-ES"/>
        </w:rPr>
        <w:t>Jimenez</w:t>
      </w:r>
      <w:proofErr w:type="spellEnd"/>
      <w:r w:rsidRPr="001F2FFD">
        <w:rPr>
          <w:sz w:val="24"/>
          <w:szCs w:val="24"/>
          <w:lang w:val="es-ES"/>
        </w:rPr>
        <w:t xml:space="preserve"> (Ed.), </w:t>
      </w:r>
      <w:r w:rsidRPr="001F2FFD">
        <w:rPr>
          <w:i/>
          <w:sz w:val="24"/>
          <w:szCs w:val="24"/>
          <w:lang w:val="es-ES"/>
        </w:rPr>
        <w:t xml:space="preserve">Modelo de Respuesta a la Intervención. Un enfoque preventivo para el abordaje de las dificultades específicas de aprendizaje [Response </w:t>
      </w:r>
      <w:proofErr w:type="spellStart"/>
      <w:r w:rsidRPr="001F2FFD">
        <w:rPr>
          <w:i/>
          <w:sz w:val="24"/>
          <w:szCs w:val="24"/>
          <w:lang w:val="es-ES"/>
        </w:rPr>
        <w:t>to</w:t>
      </w:r>
      <w:proofErr w:type="spellEnd"/>
      <w:r w:rsidRPr="001F2FFD">
        <w:rPr>
          <w:i/>
          <w:sz w:val="24"/>
          <w:szCs w:val="24"/>
          <w:lang w:val="es-ES"/>
        </w:rPr>
        <w:t xml:space="preserve"> </w:t>
      </w:r>
      <w:proofErr w:type="spellStart"/>
      <w:r w:rsidRPr="001F2FFD">
        <w:rPr>
          <w:i/>
          <w:sz w:val="24"/>
          <w:szCs w:val="24"/>
          <w:lang w:val="es-ES"/>
        </w:rPr>
        <w:t>Intervention</w:t>
      </w:r>
      <w:proofErr w:type="spellEnd"/>
      <w:r w:rsidRPr="001F2FFD">
        <w:rPr>
          <w:i/>
          <w:sz w:val="24"/>
          <w:szCs w:val="24"/>
          <w:lang w:val="es-ES"/>
        </w:rPr>
        <w:t xml:space="preserve"> </w:t>
      </w:r>
      <w:proofErr w:type="spellStart"/>
      <w:r w:rsidRPr="001F2FFD">
        <w:rPr>
          <w:i/>
          <w:sz w:val="24"/>
          <w:szCs w:val="24"/>
          <w:lang w:val="es-ES"/>
        </w:rPr>
        <w:t>Model</w:t>
      </w:r>
      <w:proofErr w:type="spellEnd"/>
      <w:r w:rsidRPr="001F2FFD">
        <w:rPr>
          <w:i/>
          <w:sz w:val="24"/>
          <w:szCs w:val="24"/>
          <w:lang w:val="es-ES"/>
        </w:rPr>
        <w:t xml:space="preserve">. </w:t>
      </w:r>
      <w:r w:rsidRPr="001F2FFD">
        <w:rPr>
          <w:i/>
          <w:sz w:val="24"/>
          <w:szCs w:val="24"/>
        </w:rPr>
        <w:t xml:space="preserve">A preventive approach for learning disabilities]. </w:t>
      </w:r>
      <w:r w:rsidRPr="001F2FFD">
        <w:rPr>
          <w:sz w:val="24"/>
          <w:szCs w:val="24"/>
        </w:rPr>
        <w:t xml:space="preserve">Madrid: </w:t>
      </w:r>
      <w:proofErr w:type="spellStart"/>
      <w:r w:rsidRPr="001F2FFD">
        <w:rPr>
          <w:sz w:val="24"/>
          <w:szCs w:val="24"/>
        </w:rPr>
        <w:t>Pirámide</w:t>
      </w:r>
      <w:bookmarkEnd w:id="33"/>
      <w:proofErr w:type="spellEnd"/>
      <w:r w:rsidR="00AA5D44">
        <w:rPr>
          <w:sz w:val="24"/>
          <w:szCs w:val="24"/>
        </w:rPr>
        <w:t xml:space="preserve"> </w:t>
      </w:r>
      <w:r w:rsidR="00AA5D44" w:rsidRPr="00F95E65">
        <w:rPr>
          <w:sz w:val="24"/>
          <w:szCs w:val="24"/>
          <w:lang w:val="es-ES"/>
        </w:rPr>
        <w:t>(2019).</w:t>
      </w:r>
      <w:bookmarkEnd w:id="34"/>
    </w:p>
    <w:p w14:paraId="7D59D054" w14:textId="732A2A19" w:rsidR="00725F4A" w:rsidRDefault="00725F4A" w:rsidP="008B3C3A">
      <w:pPr>
        <w:pStyle w:val="ListParagraph"/>
        <w:widowControl w:val="0"/>
        <w:numPr>
          <w:ilvl w:val="0"/>
          <w:numId w:val="2"/>
        </w:numPr>
        <w:spacing w:after="0" w:line="240" w:lineRule="auto"/>
        <w:ind w:left="0" w:firstLine="0"/>
        <w:jc w:val="both"/>
        <w:rPr>
          <w:sz w:val="24"/>
          <w:szCs w:val="24"/>
        </w:rPr>
      </w:pPr>
      <w:bookmarkStart w:id="35" w:name="_Ref27747984"/>
      <w:bookmarkStart w:id="36" w:name="_Ref31815024"/>
      <w:r w:rsidRPr="001F2FFD">
        <w:rPr>
          <w:sz w:val="24"/>
          <w:szCs w:val="24"/>
          <w:lang w:val="es-ES"/>
        </w:rPr>
        <w:t>Jiménez, J. E., Gil, V. Indicadores de Progreso de Aprendizaje en Escritura (IPAE) [</w:t>
      </w:r>
      <w:proofErr w:type="spellStart"/>
      <w:r w:rsidRPr="001F2FFD">
        <w:rPr>
          <w:sz w:val="24"/>
          <w:szCs w:val="24"/>
          <w:lang w:val="es-ES"/>
        </w:rPr>
        <w:t>Indicators</w:t>
      </w:r>
      <w:proofErr w:type="spellEnd"/>
      <w:r w:rsidRPr="001F2FFD">
        <w:rPr>
          <w:sz w:val="24"/>
          <w:szCs w:val="24"/>
          <w:lang w:val="es-ES"/>
        </w:rPr>
        <w:t xml:space="preserve"> </w:t>
      </w:r>
      <w:proofErr w:type="spellStart"/>
      <w:r w:rsidRPr="001F2FFD">
        <w:rPr>
          <w:sz w:val="24"/>
          <w:szCs w:val="24"/>
          <w:lang w:val="es-ES"/>
        </w:rPr>
        <w:t>of</w:t>
      </w:r>
      <w:proofErr w:type="spellEnd"/>
      <w:r w:rsidRPr="001F2FFD">
        <w:rPr>
          <w:sz w:val="24"/>
          <w:szCs w:val="24"/>
          <w:lang w:val="es-ES"/>
        </w:rPr>
        <w:t xml:space="preserve"> Basic </w:t>
      </w:r>
      <w:proofErr w:type="spellStart"/>
      <w:r w:rsidRPr="001F2FFD">
        <w:rPr>
          <w:sz w:val="24"/>
          <w:szCs w:val="24"/>
          <w:lang w:val="es-ES"/>
        </w:rPr>
        <w:t>Early</w:t>
      </w:r>
      <w:proofErr w:type="spellEnd"/>
      <w:r w:rsidRPr="001F2FFD">
        <w:rPr>
          <w:sz w:val="24"/>
          <w:szCs w:val="24"/>
          <w:lang w:val="es-ES"/>
        </w:rPr>
        <w:t xml:space="preserve"> </w:t>
      </w:r>
      <w:proofErr w:type="spellStart"/>
      <w:r w:rsidRPr="001F2FFD">
        <w:rPr>
          <w:sz w:val="24"/>
          <w:szCs w:val="24"/>
          <w:lang w:val="es-ES"/>
        </w:rPr>
        <w:t>Writing</w:t>
      </w:r>
      <w:proofErr w:type="spellEnd"/>
      <w:r w:rsidRPr="001F2FFD">
        <w:rPr>
          <w:sz w:val="24"/>
          <w:szCs w:val="24"/>
          <w:lang w:val="es-ES"/>
        </w:rPr>
        <w:t xml:space="preserve"> </w:t>
      </w:r>
      <w:proofErr w:type="spellStart"/>
      <w:r w:rsidRPr="001F2FFD">
        <w:rPr>
          <w:sz w:val="24"/>
          <w:szCs w:val="24"/>
          <w:lang w:val="es-ES"/>
        </w:rPr>
        <w:t>Skills</w:t>
      </w:r>
      <w:proofErr w:type="spellEnd"/>
      <w:r w:rsidRPr="001F2FFD">
        <w:rPr>
          <w:sz w:val="24"/>
          <w:szCs w:val="24"/>
          <w:lang w:val="es-ES"/>
        </w:rPr>
        <w:t xml:space="preserve">]. In J. E. </w:t>
      </w:r>
      <w:proofErr w:type="spellStart"/>
      <w:r w:rsidRPr="001F2FFD">
        <w:rPr>
          <w:sz w:val="24"/>
          <w:szCs w:val="24"/>
          <w:lang w:val="es-ES"/>
        </w:rPr>
        <w:t>Jimenez</w:t>
      </w:r>
      <w:proofErr w:type="spellEnd"/>
      <w:r w:rsidRPr="001F2FFD">
        <w:rPr>
          <w:sz w:val="24"/>
          <w:szCs w:val="24"/>
          <w:lang w:val="es-ES"/>
        </w:rPr>
        <w:t xml:space="preserve"> (Ed.), </w:t>
      </w:r>
      <w:r w:rsidRPr="001F2FFD">
        <w:rPr>
          <w:i/>
          <w:sz w:val="24"/>
          <w:szCs w:val="24"/>
          <w:lang w:val="es-ES"/>
        </w:rPr>
        <w:t xml:space="preserve">Modelo de Respuesta a la Intervención. Un enfoque preventivo para el abordaje de las dificultades específicas de aprendizaje [Response </w:t>
      </w:r>
      <w:proofErr w:type="spellStart"/>
      <w:r w:rsidRPr="001F2FFD">
        <w:rPr>
          <w:i/>
          <w:sz w:val="24"/>
          <w:szCs w:val="24"/>
          <w:lang w:val="es-ES"/>
        </w:rPr>
        <w:t>to</w:t>
      </w:r>
      <w:proofErr w:type="spellEnd"/>
      <w:r w:rsidRPr="001F2FFD">
        <w:rPr>
          <w:i/>
          <w:sz w:val="24"/>
          <w:szCs w:val="24"/>
          <w:lang w:val="es-ES"/>
        </w:rPr>
        <w:t xml:space="preserve"> </w:t>
      </w:r>
      <w:proofErr w:type="spellStart"/>
      <w:r w:rsidRPr="001F2FFD">
        <w:rPr>
          <w:i/>
          <w:sz w:val="24"/>
          <w:szCs w:val="24"/>
          <w:lang w:val="es-ES"/>
        </w:rPr>
        <w:t>Intervention</w:t>
      </w:r>
      <w:proofErr w:type="spellEnd"/>
      <w:r w:rsidRPr="001F2FFD">
        <w:rPr>
          <w:i/>
          <w:sz w:val="24"/>
          <w:szCs w:val="24"/>
          <w:lang w:val="es-ES"/>
        </w:rPr>
        <w:t xml:space="preserve"> </w:t>
      </w:r>
      <w:proofErr w:type="spellStart"/>
      <w:r w:rsidRPr="001F2FFD">
        <w:rPr>
          <w:i/>
          <w:sz w:val="24"/>
          <w:szCs w:val="24"/>
          <w:lang w:val="es-ES"/>
        </w:rPr>
        <w:t>Model</w:t>
      </w:r>
      <w:proofErr w:type="spellEnd"/>
      <w:r w:rsidRPr="001F2FFD">
        <w:rPr>
          <w:i/>
          <w:sz w:val="24"/>
          <w:szCs w:val="24"/>
          <w:lang w:val="es-ES"/>
        </w:rPr>
        <w:t xml:space="preserve">. </w:t>
      </w:r>
      <w:r w:rsidRPr="001F2FFD">
        <w:rPr>
          <w:i/>
          <w:sz w:val="24"/>
          <w:szCs w:val="24"/>
        </w:rPr>
        <w:t>A preventive approach for learning disabilities]</w:t>
      </w:r>
      <w:r w:rsidRPr="001F2FFD">
        <w:rPr>
          <w:sz w:val="24"/>
          <w:szCs w:val="24"/>
        </w:rPr>
        <w:t xml:space="preserve">. Madrid: </w:t>
      </w:r>
      <w:proofErr w:type="spellStart"/>
      <w:r w:rsidRPr="001F2FFD">
        <w:rPr>
          <w:sz w:val="24"/>
          <w:szCs w:val="24"/>
        </w:rPr>
        <w:t>Pirámide</w:t>
      </w:r>
      <w:bookmarkEnd w:id="35"/>
      <w:proofErr w:type="spellEnd"/>
      <w:r w:rsidR="00AA5D44">
        <w:rPr>
          <w:sz w:val="24"/>
          <w:szCs w:val="24"/>
        </w:rPr>
        <w:t xml:space="preserve"> </w:t>
      </w:r>
      <w:r w:rsidR="00AA5D44" w:rsidRPr="00F95E65">
        <w:rPr>
          <w:sz w:val="24"/>
          <w:szCs w:val="24"/>
          <w:lang w:val="es-ES"/>
        </w:rPr>
        <w:t>(2019).</w:t>
      </w:r>
      <w:bookmarkEnd w:id="36"/>
    </w:p>
    <w:p w14:paraId="2662D087" w14:textId="72B2954C" w:rsidR="00213376" w:rsidRDefault="00725F4A" w:rsidP="008B3C3A">
      <w:pPr>
        <w:pStyle w:val="ListParagraph"/>
        <w:widowControl w:val="0"/>
        <w:numPr>
          <w:ilvl w:val="0"/>
          <w:numId w:val="2"/>
        </w:numPr>
        <w:spacing w:after="0" w:line="240" w:lineRule="auto"/>
        <w:ind w:left="0" w:firstLine="0"/>
        <w:jc w:val="both"/>
        <w:rPr>
          <w:sz w:val="24"/>
          <w:szCs w:val="24"/>
        </w:rPr>
      </w:pPr>
      <w:bookmarkStart w:id="37" w:name="_Ref27747992"/>
      <w:bookmarkStart w:id="38" w:name="_Ref31815034"/>
      <w:r w:rsidRPr="001F2FFD">
        <w:rPr>
          <w:sz w:val="24"/>
          <w:szCs w:val="24"/>
          <w:lang w:val="es-ES"/>
        </w:rPr>
        <w:t>Jiménez, J. E., de León, S. C. Indicadores de Progreso de Aprendizaje en Matemáticas (IPAM) [</w:t>
      </w:r>
      <w:proofErr w:type="spellStart"/>
      <w:r w:rsidRPr="001F2FFD">
        <w:rPr>
          <w:sz w:val="24"/>
          <w:szCs w:val="24"/>
          <w:lang w:val="es-ES"/>
        </w:rPr>
        <w:t>Indicators</w:t>
      </w:r>
      <w:proofErr w:type="spellEnd"/>
      <w:r w:rsidRPr="001F2FFD">
        <w:rPr>
          <w:sz w:val="24"/>
          <w:szCs w:val="24"/>
          <w:lang w:val="es-ES"/>
        </w:rPr>
        <w:t xml:space="preserve"> </w:t>
      </w:r>
      <w:proofErr w:type="spellStart"/>
      <w:r w:rsidRPr="001F2FFD">
        <w:rPr>
          <w:sz w:val="24"/>
          <w:szCs w:val="24"/>
          <w:lang w:val="es-ES"/>
        </w:rPr>
        <w:t>of</w:t>
      </w:r>
      <w:proofErr w:type="spellEnd"/>
      <w:r w:rsidRPr="001F2FFD">
        <w:rPr>
          <w:sz w:val="24"/>
          <w:szCs w:val="24"/>
          <w:lang w:val="es-ES"/>
        </w:rPr>
        <w:t xml:space="preserve"> Basic </w:t>
      </w:r>
      <w:proofErr w:type="spellStart"/>
      <w:r w:rsidRPr="001F2FFD">
        <w:rPr>
          <w:sz w:val="24"/>
          <w:szCs w:val="24"/>
          <w:lang w:val="es-ES"/>
        </w:rPr>
        <w:t>Early</w:t>
      </w:r>
      <w:proofErr w:type="spellEnd"/>
      <w:r w:rsidRPr="001F2FFD">
        <w:rPr>
          <w:sz w:val="24"/>
          <w:szCs w:val="24"/>
          <w:lang w:val="es-ES"/>
        </w:rPr>
        <w:t xml:space="preserve"> </w:t>
      </w:r>
      <w:proofErr w:type="spellStart"/>
      <w:r w:rsidRPr="001F2FFD">
        <w:rPr>
          <w:sz w:val="24"/>
          <w:szCs w:val="24"/>
          <w:lang w:val="es-ES"/>
        </w:rPr>
        <w:t>Math</w:t>
      </w:r>
      <w:proofErr w:type="spellEnd"/>
      <w:r w:rsidRPr="001F2FFD">
        <w:rPr>
          <w:sz w:val="24"/>
          <w:szCs w:val="24"/>
          <w:lang w:val="es-ES"/>
        </w:rPr>
        <w:t xml:space="preserve"> </w:t>
      </w:r>
      <w:proofErr w:type="spellStart"/>
      <w:r w:rsidRPr="001F2FFD">
        <w:rPr>
          <w:sz w:val="24"/>
          <w:szCs w:val="24"/>
          <w:lang w:val="es-ES"/>
        </w:rPr>
        <w:t>Skills</w:t>
      </w:r>
      <w:proofErr w:type="spellEnd"/>
      <w:r w:rsidRPr="001F2FFD">
        <w:rPr>
          <w:sz w:val="24"/>
          <w:szCs w:val="24"/>
          <w:lang w:val="es-ES"/>
        </w:rPr>
        <w:t xml:space="preserve">]. In J. E. </w:t>
      </w:r>
      <w:proofErr w:type="spellStart"/>
      <w:r w:rsidRPr="001F2FFD">
        <w:rPr>
          <w:sz w:val="24"/>
          <w:szCs w:val="24"/>
          <w:lang w:val="es-ES"/>
        </w:rPr>
        <w:t>Jimenez</w:t>
      </w:r>
      <w:proofErr w:type="spellEnd"/>
      <w:r w:rsidRPr="001F2FFD">
        <w:rPr>
          <w:sz w:val="24"/>
          <w:szCs w:val="24"/>
          <w:lang w:val="es-ES"/>
        </w:rPr>
        <w:t xml:space="preserve"> (Ed.), </w:t>
      </w:r>
      <w:r w:rsidRPr="001F2FFD">
        <w:rPr>
          <w:i/>
          <w:sz w:val="24"/>
          <w:szCs w:val="24"/>
          <w:lang w:val="es-ES"/>
        </w:rPr>
        <w:t xml:space="preserve">Modelo de Respuesta a la Intervención. Un enfoque preventivo para el abordaje de las dificultades específicas de aprendizaje [Response </w:t>
      </w:r>
      <w:proofErr w:type="spellStart"/>
      <w:r w:rsidRPr="001F2FFD">
        <w:rPr>
          <w:i/>
          <w:sz w:val="24"/>
          <w:szCs w:val="24"/>
          <w:lang w:val="es-ES"/>
        </w:rPr>
        <w:t>to</w:t>
      </w:r>
      <w:proofErr w:type="spellEnd"/>
      <w:r w:rsidRPr="001F2FFD">
        <w:rPr>
          <w:i/>
          <w:sz w:val="24"/>
          <w:szCs w:val="24"/>
          <w:lang w:val="es-ES"/>
        </w:rPr>
        <w:t xml:space="preserve"> </w:t>
      </w:r>
      <w:proofErr w:type="spellStart"/>
      <w:r w:rsidRPr="001F2FFD">
        <w:rPr>
          <w:i/>
          <w:sz w:val="24"/>
          <w:szCs w:val="24"/>
          <w:lang w:val="es-ES"/>
        </w:rPr>
        <w:t>Intervention</w:t>
      </w:r>
      <w:proofErr w:type="spellEnd"/>
      <w:r w:rsidRPr="001F2FFD">
        <w:rPr>
          <w:i/>
          <w:sz w:val="24"/>
          <w:szCs w:val="24"/>
          <w:lang w:val="es-ES"/>
        </w:rPr>
        <w:t xml:space="preserve"> </w:t>
      </w:r>
      <w:proofErr w:type="spellStart"/>
      <w:r w:rsidRPr="001F2FFD">
        <w:rPr>
          <w:i/>
          <w:sz w:val="24"/>
          <w:szCs w:val="24"/>
          <w:lang w:val="es-ES"/>
        </w:rPr>
        <w:t>Model</w:t>
      </w:r>
      <w:proofErr w:type="spellEnd"/>
      <w:r w:rsidRPr="001F2FFD">
        <w:rPr>
          <w:i/>
          <w:sz w:val="24"/>
          <w:szCs w:val="24"/>
          <w:lang w:val="es-ES"/>
        </w:rPr>
        <w:t xml:space="preserve">. </w:t>
      </w:r>
      <w:r w:rsidRPr="001F2FFD">
        <w:rPr>
          <w:i/>
          <w:sz w:val="24"/>
          <w:szCs w:val="24"/>
        </w:rPr>
        <w:t>A preventive approach for learning disabilities]</w:t>
      </w:r>
      <w:r w:rsidRPr="001F2FFD">
        <w:rPr>
          <w:sz w:val="24"/>
          <w:szCs w:val="24"/>
        </w:rPr>
        <w:t xml:space="preserve">. Madrid: </w:t>
      </w:r>
      <w:proofErr w:type="spellStart"/>
      <w:r w:rsidRPr="001F2FFD">
        <w:rPr>
          <w:sz w:val="24"/>
          <w:szCs w:val="24"/>
        </w:rPr>
        <w:t>Pirámide</w:t>
      </w:r>
      <w:bookmarkEnd w:id="37"/>
      <w:proofErr w:type="spellEnd"/>
      <w:r w:rsidR="00AA5D44" w:rsidRPr="00AA5D44">
        <w:rPr>
          <w:sz w:val="24"/>
          <w:szCs w:val="24"/>
          <w:lang w:val="es-ES"/>
        </w:rPr>
        <w:t xml:space="preserve"> </w:t>
      </w:r>
      <w:r w:rsidR="00AA5D44">
        <w:rPr>
          <w:sz w:val="24"/>
          <w:szCs w:val="24"/>
          <w:lang w:val="es-ES"/>
        </w:rPr>
        <w:t>(</w:t>
      </w:r>
      <w:r w:rsidR="00AA5D44" w:rsidRPr="00F95E65">
        <w:rPr>
          <w:sz w:val="24"/>
          <w:szCs w:val="24"/>
          <w:lang w:val="es-ES"/>
        </w:rPr>
        <w:t>2019).</w:t>
      </w:r>
      <w:bookmarkEnd w:id="38"/>
    </w:p>
    <w:p w14:paraId="1990CC79" w14:textId="25670545" w:rsidR="00AA5D44" w:rsidRDefault="00213376" w:rsidP="008B3C3A">
      <w:pPr>
        <w:pStyle w:val="ListParagraph"/>
        <w:widowControl w:val="0"/>
        <w:numPr>
          <w:ilvl w:val="0"/>
          <w:numId w:val="2"/>
        </w:numPr>
        <w:spacing w:after="0" w:line="240" w:lineRule="auto"/>
        <w:ind w:left="0" w:firstLine="0"/>
        <w:jc w:val="both"/>
        <w:rPr>
          <w:sz w:val="24"/>
          <w:szCs w:val="24"/>
        </w:rPr>
      </w:pPr>
      <w:bookmarkStart w:id="39" w:name="_Ref27749803"/>
      <w:r w:rsidRPr="001F2FFD">
        <w:rPr>
          <w:sz w:val="24"/>
          <w:szCs w:val="24"/>
        </w:rPr>
        <w:t xml:space="preserve">RTI International. </w:t>
      </w:r>
      <w:r w:rsidRPr="001F2FFD">
        <w:rPr>
          <w:i/>
          <w:iCs/>
          <w:sz w:val="24"/>
          <w:szCs w:val="24"/>
        </w:rPr>
        <w:t xml:space="preserve">Early Grade Reading Assessment toolkit. </w:t>
      </w:r>
      <w:r w:rsidRPr="001F2FFD">
        <w:rPr>
          <w:i/>
          <w:iCs/>
          <w:sz w:val="24"/>
          <w:szCs w:val="24"/>
          <w:lang w:val="es-ES"/>
        </w:rPr>
        <w:t>Manual para la</w:t>
      </w:r>
      <w:r w:rsidRPr="00213376">
        <w:rPr>
          <w:i/>
          <w:iCs/>
          <w:sz w:val="24"/>
          <w:szCs w:val="24"/>
          <w:lang w:val="es-ES"/>
        </w:rPr>
        <w:t xml:space="preserve"> evaluación inicial de la lectura en niños de educación primaria [Manual </w:t>
      </w:r>
      <w:proofErr w:type="spellStart"/>
      <w:r w:rsidRPr="00213376">
        <w:rPr>
          <w:i/>
          <w:iCs/>
          <w:sz w:val="24"/>
          <w:szCs w:val="24"/>
          <w:lang w:val="es-ES"/>
        </w:rPr>
        <w:t>for</w:t>
      </w:r>
      <w:proofErr w:type="spellEnd"/>
      <w:r w:rsidRPr="00213376">
        <w:rPr>
          <w:i/>
          <w:iCs/>
          <w:sz w:val="24"/>
          <w:szCs w:val="24"/>
          <w:lang w:val="es-ES"/>
        </w:rPr>
        <w:t xml:space="preserve"> </w:t>
      </w:r>
      <w:proofErr w:type="spellStart"/>
      <w:r w:rsidRPr="00213376">
        <w:rPr>
          <w:i/>
          <w:iCs/>
          <w:sz w:val="24"/>
          <w:szCs w:val="24"/>
          <w:lang w:val="es-ES"/>
        </w:rPr>
        <w:t>the</w:t>
      </w:r>
      <w:proofErr w:type="spellEnd"/>
      <w:r w:rsidRPr="00213376">
        <w:rPr>
          <w:i/>
          <w:iCs/>
          <w:sz w:val="24"/>
          <w:szCs w:val="24"/>
          <w:lang w:val="es-ES"/>
        </w:rPr>
        <w:t xml:space="preserve"> </w:t>
      </w:r>
      <w:proofErr w:type="spellStart"/>
      <w:r w:rsidRPr="001F2FFD">
        <w:rPr>
          <w:i/>
          <w:iCs/>
          <w:sz w:val="24"/>
          <w:szCs w:val="24"/>
          <w:lang w:val="es-ES"/>
        </w:rPr>
        <w:t>initial</w:t>
      </w:r>
      <w:proofErr w:type="spellEnd"/>
      <w:r w:rsidRPr="001F2FFD">
        <w:rPr>
          <w:i/>
          <w:iCs/>
          <w:sz w:val="24"/>
          <w:szCs w:val="24"/>
          <w:lang w:val="es-ES"/>
        </w:rPr>
        <w:t xml:space="preserve"> </w:t>
      </w:r>
      <w:proofErr w:type="spellStart"/>
      <w:r w:rsidRPr="001F2FFD">
        <w:rPr>
          <w:i/>
          <w:iCs/>
          <w:sz w:val="24"/>
          <w:szCs w:val="24"/>
          <w:lang w:val="es-ES"/>
        </w:rPr>
        <w:t>assessment</w:t>
      </w:r>
      <w:proofErr w:type="spellEnd"/>
      <w:r w:rsidRPr="001F2FFD">
        <w:rPr>
          <w:i/>
          <w:iCs/>
          <w:sz w:val="24"/>
          <w:szCs w:val="24"/>
          <w:lang w:val="es-ES"/>
        </w:rPr>
        <w:t xml:space="preserve"> </w:t>
      </w:r>
      <w:proofErr w:type="spellStart"/>
      <w:r w:rsidRPr="001F2FFD">
        <w:rPr>
          <w:i/>
          <w:iCs/>
          <w:sz w:val="24"/>
          <w:szCs w:val="24"/>
          <w:lang w:val="es-ES"/>
        </w:rPr>
        <w:t>of</w:t>
      </w:r>
      <w:proofErr w:type="spellEnd"/>
      <w:r w:rsidRPr="001F2FFD">
        <w:rPr>
          <w:i/>
          <w:iCs/>
          <w:sz w:val="24"/>
          <w:szCs w:val="24"/>
          <w:lang w:val="es-ES"/>
        </w:rPr>
        <w:t xml:space="preserve"> Reading in </w:t>
      </w:r>
      <w:proofErr w:type="spellStart"/>
      <w:r w:rsidRPr="001F2FFD">
        <w:rPr>
          <w:i/>
          <w:iCs/>
          <w:sz w:val="24"/>
          <w:szCs w:val="24"/>
          <w:lang w:val="es-ES"/>
        </w:rPr>
        <w:t>Primary</w:t>
      </w:r>
      <w:proofErr w:type="spellEnd"/>
      <w:r w:rsidRPr="001F2FFD">
        <w:rPr>
          <w:i/>
          <w:iCs/>
          <w:sz w:val="24"/>
          <w:szCs w:val="24"/>
          <w:lang w:val="es-ES"/>
        </w:rPr>
        <w:t xml:space="preserve"> </w:t>
      </w:r>
      <w:proofErr w:type="spellStart"/>
      <w:r w:rsidRPr="001F2FFD">
        <w:rPr>
          <w:i/>
          <w:iCs/>
          <w:sz w:val="24"/>
          <w:szCs w:val="24"/>
          <w:lang w:val="es-ES"/>
        </w:rPr>
        <w:t>School</w:t>
      </w:r>
      <w:proofErr w:type="spellEnd"/>
      <w:r w:rsidRPr="001F2FFD">
        <w:rPr>
          <w:i/>
          <w:iCs/>
          <w:sz w:val="24"/>
          <w:szCs w:val="24"/>
          <w:lang w:val="es-ES"/>
        </w:rPr>
        <w:t>]</w:t>
      </w:r>
      <w:r w:rsidRPr="001F2FFD">
        <w:rPr>
          <w:sz w:val="24"/>
          <w:szCs w:val="24"/>
          <w:lang w:val="es-ES"/>
        </w:rPr>
        <w:t xml:space="preserve">. </w:t>
      </w:r>
      <w:r w:rsidRPr="00213376">
        <w:rPr>
          <w:sz w:val="24"/>
          <w:szCs w:val="24"/>
        </w:rPr>
        <w:t xml:space="preserve">Spanish adaptation by J. E. Jimenez. Prepared for USAID under the </w:t>
      </w:r>
      <w:proofErr w:type="spellStart"/>
      <w:r w:rsidRPr="00213376">
        <w:rPr>
          <w:sz w:val="24"/>
          <w:szCs w:val="24"/>
        </w:rPr>
        <w:t>EdData</w:t>
      </w:r>
      <w:proofErr w:type="spellEnd"/>
      <w:r w:rsidRPr="00213376">
        <w:rPr>
          <w:sz w:val="24"/>
          <w:szCs w:val="24"/>
        </w:rPr>
        <w:t xml:space="preserve"> II project, Task Order 3, Contract No. EHC-E-01-03-00004-00. Research Triangle Park, North Carolina: RTI</w:t>
      </w:r>
      <w:r>
        <w:rPr>
          <w:sz w:val="24"/>
          <w:szCs w:val="24"/>
        </w:rPr>
        <w:t xml:space="preserve"> </w:t>
      </w:r>
      <w:r w:rsidRPr="00213376">
        <w:rPr>
          <w:sz w:val="24"/>
          <w:szCs w:val="24"/>
        </w:rPr>
        <w:t>International</w:t>
      </w:r>
      <w:r w:rsidR="00AA5D44">
        <w:rPr>
          <w:sz w:val="24"/>
          <w:szCs w:val="24"/>
        </w:rPr>
        <w:t xml:space="preserve"> </w:t>
      </w:r>
      <w:r w:rsidR="00AA5D44" w:rsidRPr="00F95E65">
        <w:rPr>
          <w:sz w:val="24"/>
          <w:szCs w:val="24"/>
        </w:rPr>
        <w:t>(2009).</w:t>
      </w:r>
      <w:bookmarkEnd w:id="39"/>
    </w:p>
    <w:p w14:paraId="52CB6663" w14:textId="7C41F637" w:rsidR="004D69CA" w:rsidRPr="001F2FFD" w:rsidRDefault="00AA5D44" w:rsidP="008B3C3A">
      <w:pPr>
        <w:pStyle w:val="ListParagraph"/>
        <w:widowControl w:val="0"/>
        <w:numPr>
          <w:ilvl w:val="0"/>
          <w:numId w:val="2"/>
        </w:numPr>
        <w:spacing w:after="0" w:line="240" w:lineRule="auto"/>
        <w:ind w:left="0" w:firstLine="0"/>
        <w:jc w:val="both"/>
        <w:rPr>
          <w:rFonts w:eastAsia="Times New Roman"/>
          <w:lang w:eastAsia="en-GB"/>
        </w:rPr>
      </w:pPr>
      <w:bookmarkStart w:id="40" w:name="_Ref31815716"/>
      <w:r w:rsidRPr="001F2FFD">
        <w:rPr>
          <w:rFonts w:eastAsia="Times New Roman"/>
          <w:color w:val="000000"/>
          <w:sz w:val="24"/>
          <w:szCs w:val="24"/>
          <w:lang w:eastAsia="en-GB"/>
        </w:rPr>
        <w:t xml:space="preserve">Jiménez, J.E. </w:t>
      </w:r>
      <w:r w:rsidRPr="001F2FFD">
        <w:rPr>
          <w:rFonts w:eastAsia="Times New Roman"/>
          <w:i/>
          <w:iCs/>
          <w:color w:val="000000"/>
          <w:sz w:val="24"/>
          <w:szCs w:val="24"/>
          <w:lang w:eastAsia="en-GB"/>
        </w:rPr>
        <w:t>Early Grade Writing Assessment (EGWA): A report and a model instrument</w:t>
      </w:r>
      <w:r w:rsidRPr="001F2FFD">
        <w:rPr>
          <w:rFonts w:eastAsia="Times New Roman"/>
          <w:color w:val="000000"/>
          <w:sz w:val="24"/>
          <w:szCs w:val="24"/>
          <w:lang w:eastAsia="en-GB"/>
        </w:rPr>
        <w:t>. </w:t>
      </w:r>
      <w:proofErr w:type="spellStart"/>
      <w:r w:rsidRPr="001F2FFD">
        <w:rPr>
          <w:rFonts w:eastAsia="Times New Roman"/>
          <w:color w:val="000000"/>
          <w:sz w:val="24"/>
          <w:szCs w:val="24"/>
          <w:lang w:eastAsia="en-GB"/>
        </w:rPr>
        <w:t>París</w:t>
      </w:r>
      <w:proofErr w:type="spellEnd"/>
      <w:r w:rsidRPr="001F2FFD">
        <w:rPr>
          <w:rFonts w:eastAsia="Times New Roman"/>
          <w:color w:val="000000"/>
          <w:sz w:val="24"/>
          <w:szCs w:val="24"/>
          <w:lang w:eastAsia="en-GB"/>
        </w:rPr>
        <w:t>: The United Nations Educational, Scientific and Cultural Organization</w:t>
      </w:r>
      <w:r>
        <w:rPr>
          <w:rFonts w:ascii="Arial Narrow" w:eastAsia="Times New Roman" w:hAnsi="Arial Narrow"/>
          <w:color w:val="000000"/>
          <w:sz w:val="24"/>
          <w:szCs w:val="24"/>
          <w:lang w:eastAsia="en-GB"/>
        </w:rPr>
        <w:t xml:space="preserve"> </w:t>
      </w:r>
      <w:r w:rsidRPr="00F95E65">
        <w:rPr>
          <w:rFonts w:eastAsia="Times New Roman"/>
          <w:color w:val="000000"/>
          <w:sz w:val="24"/>
          <w:szCs w:val="24"/>
          <w:lang w:eastAsia="en-GB"/>
        </w:rPr>
        <w:t>(2018).</w:t>
      </w:r>
      <w:bookmarkEnd w:id="40"/>
      <w:r w:rsidRPr="00F95E65">
        <w:rPr>
          <w:rFonts w:eastAsia="Times New Roman"/>
          <w:color w:val="000000"/>
          <w:sz w:val="24"/>
          <w:szCs w:val="24"/>
          <w:lang w:eastAsia="en-GB"/>
        </w:rPr>
        <w:t> </w:t>
      </w:r>
    </w:p>
    <w:p w14:paraId="443DFA9B" w14:textId="623FCD3C" w:rsidR="00BA07DE" w:rsidRDefault="004D69CA" w:rsidP="008B3C3A">
      <w:pPr>
        <w:pStyle w:val="ListParagraph"/>
        <w:numPr>
          <w:ilvl w:val="0"/>
          <w:numId w:val="2"/>
        </w:numPr>
        <w:spacing w:after="0" w:line="240" w:lineRule="auto"/>
        <w:ind w:left="0" w:firstLine="0"/>
        <w:jc w:val="both"/>
        <w:rPr>
          <w:sz w:val="24"/>
          <w:szCs w:val="24"/>
          <w:lang w:val="es-ES"/>
        </w:rPr>
      </w:pPr>
      <w:bookmarkStart w:id="41" w:name="_Ref27750990"/>
      <w:proofErr w:type="spellStart"/>
      <w:r w:rsidRPr="004D69CA">
        <w:rPr>
          <w:sz w:val="24"/>
          <w:szCs w:val="24"/>
        </w:rPr>
        <w:t>Yuste-Hernanz</w:t>
      </w:r>
      <w:proofErr w:type="spellEnd"/>
      <w:r w:rsidRPr="004D69CA">
        <w:rPr>
          <w:sz w:val="24"/>
          <w:szCs w:val="24"/>
        </w:rPr>
        <w:t xml:space="preserve">, C. </w:t>
      </w:r>
      <w:proofErr w:type="spellStart"/>
      <w:r w:rsidRPr="004D69CA">
        <w:rPr>
          <w:i/>
          <w:sz w:val="24"/>
          <w:szCs w:val="24"/>
        </w:rPr>
        <w:t>BADyG</w:t>
      </w:r>
      <w:proofErr w:type="spellEnd"/>
      <w:r w:rsidRPr="004D69CA">
        <w:rPr>
          <w:i/>
          <w:sz w:val="24"/>
          <w:szCs w:val="24"/>
        </w:rPr>
        <w:t xml:space="preserve">: </w:t>
      </w:r>
      <w:proofErr w:type="spellStart"/>
      <w:r w:rsidRPr="004D69CA">
        <w:rPr>
          <w:i/>
          <w:sz w:val="24"/>
          <w:szCs w:val="24"/>
        </w:rPr>
        <w:t>Batería</w:t>
      </w:r>
      <w:proofErr w:type="spellEnd"/>
      <w:r w:rsidRPr="004D69CA">
        <w:rPr>
          <w:i/>
          <w:sz w:val="24"/>
          <w:szCs w:val="24"/>
        </w:rPr>
        <w:t xml:space="preserve"> de aptitudes </w:t>
      </w:r>
      <w:proofErr w:type="spellStart"/>
      <w:r w:rsidRPr="004D69CA">
        <w:rPr>
          <w:i/>
          <w:sz w:val="24"/>
          <w:szCs w:val="24"/>
        </w:rPr>
        <w:t>diferenciales</w:t>
      </w:r>
      <w:proofErr w:type="spellEnd"/>
      <w:r w:rsidRPr="004D69CA">
        <w:rPr>
          <w:i/>
          <w:sz w:val="24"/>
          <w:szCs w:val="24"/>
        </w:rPr>
        <w:t xml:space="preserve"> y </w:t>
      </w:r>
      <w:proofErr w:type="spellStart"/>
      <w:r w:rsidRPr="004D69CA">
        <w:rPr>
          <w:i/>
          <w:sz w:val="24"/>
          <w:szCs w:val="24"/>
        </w:rPr>
        <w:t>generales</w:t>
      </w:r>
      <w:proofErr w:type="spellEnd"/>
      <w:r w:rsidRPr="004D69CA">
        <w:rPr>
          <w:i/>
          <w:sz w:val="24"/>
          <w:szCs w:val="24"/>
        </w:rPr>
        <w:t xml:space="preserve"> [The Battery of Differential and General Abilities</w:t>
      </w:r>
      <w:r w:rsidRPr="004D69CA">
        <w:rPr>
          <w:sz w:val="24"/>
          <w:szCs w:val="24"/>
        </w:rPr>
        <w:t>] (2</w:t>
      </w:r>
      <w:r w:rsidRPr="004D69CA">
        <w:rPr>
          <w:sz w:val="24"/>
          <w:szCs w:val="24"/>
          <w:vertAlign w:val="superscript"/>
        </w:rPr>
        <w:t>nd</w:t>
      </w:r>
      <w:r w:rsidRPr="004D69CA">
        <w:rPr>
          <w:sz w:val="24"/>
          <w:szCs w:val="24"/>
        </w:rPr>
        <w:t xml:space="preserve"> ed.). </w:t>
      </w:r>
      <w:r w:rsidRPr="004D69CA">
        <w:rPr>
          <w:sz w:val="24"/>
          <w:szCs w:val="24"/>
          <w:lang w:val="es-ES"/>
        </w:rPr>
        <w:t>Madrid, M: Ciencias de la Educación Preescolar y Especial, CEPE</w:t>
      </w:r>
      <w:r w:rsidR="00AA5D44">
        <w:rPr>
          <w:sz w:val="24"/>
          <w:szCs w:val="24"/>
          <w:lang w:val="es-ES"/>
        </w:rPr>
        <w:t xml:space="preserve"> </w:t>
      </w:r>
      <w:r w:rsidR="00AA5D44" w:rsidRPr="001F2FFD">
        <w:rPr>
          <w:sz w:val="24"/>
          <w:szCs w:val="24"/>
          <w:lang w:val="es-ES"/>
        </w:rPr>
        <w:t>(2002).</w:t>
      </w:r>
      <w:bookmarkEnd w:id="41"/>
    </w:p>
    <w:p w14:paraId="4745285E" w14:textId="59F64E8B" w:rsidR="007E053D" w:rsidRPr="001F2FFD" w:rsidRDefault="00BA07DE" w:rsidP="008B3C3A">
      <w:pPr>
        <w:pStyle w:val="ListParagraph"/>
        <w:numPr>
          <w:ilvl w:val="0"/>
          <w:numId w:val="2"/>
        </w:numPr>
        <w:spacing w:after="0" w:line="240" w:lineRule="auto"/>
        <w:ind w:left="0" w:firstLine="0"/>
        <w:jc w:val="both"/>
        <w:rPr>
          <w:sz w:val="24"/>
          <w:szCs w:val="24"/>
        </w:rPr>
      </w:pPr>
      <w:bookmarkStart w:id="42" w:name="_Ref27753760"/>
      <w:bookmarkStart w:id="43" w:name="_Ref31815801"/>
      <w:r w:rsidRPr="001F2FFD">
        <w:rPr>
          <w:sz w:val="24"/>
          <w:szCs w:val="24"/>
        </w:rPr>
        <w:t xml:space="preserve">Hair Jr., J. F., Black, W. C., </w:t>
      </w:r>
      <w:proofErr w:type="spellStart"/>
      <w:r w:rsidRPr="001F2FFD">
        <w:rPr>
          <w:sz w:val="24"/>
          <w:szCs w:val="24"/>
        </w:rPr>
        <w:t>Babin</w:t>
      </w:r>
      <w:proofErr w:type="spellEnd"/>
      <w:r w:rsidRPr="001F2FFD">
        <w:rPr>
          <w:sz w:val="24"/>
          <w:szCs w:val="24"/>
        </w:rPr>
        <w:t>, B. J.,</w:t>
      </w:r>
      <w:r w:rsidR="00AA5D44">
        <w:rPr>
          <w:sz w:val="24"/>
          <w:szCs w:val="24"/>
        </w:rPr>
        <w:t xml:space="preserve"> </w:t>
      </w:r>
      <w:r w:rsidRPr="001F2FFD">
        <w:rPr>
          <w:sz w:val="24"/>
          <w:szCs w:val="24"/>
        </w:rPr>
        <w:t xml:space="preserve">Anderson, R. E. </w:t>
      </w:r>
      <w:r w:rsidRPr="001F2FFD">
        <w:rPr>
          <w:i/>
          <w:sz w:val="24"/>
          <w:szCs w:val="24"/>
        </w:rPr>
        <w:t>Multivariate data analysis</w:t>
      </w:r>
      <w:r w:rsidRPr="001F2FFD">
        <w:rPr>
          <w:sz w:val="24"/>
          <w:szCs w:val="24"/>
        </w:rPr>
        <w:t xml:space="preserve"> (7.</w:t>
      </w:r>
      <w:r w:rsidRPr="001F2FFD">
        <w:rPr>
          <w:sz w:val="24"/>
          <w:szCs w:val="24"/>
          <w:vertAlign w:val="superscript"/>
        </w:rPr>
        <w:t>a</w:t>
      </w:r>
      <w:r w:rsidRPr="001F2FFD">
        <w:rPr>
          <w:sz w:val="24"/>
          <w:szCs w:val="24"/>
        </w:rPr>
        <w:t xml:space="preserve"> ed.). Upper Saddle River, NJ: Pearson Prentice-Hall</w:t>
      </w:r>
      <w:bookmarkEnd w:id="42"/>
      <w:r w:rsidR="00AA5D44">
        <w:rPr>
          <w:sz w:val="24"/>
          <w:szCs w:val="24"/>
        </w:rPr>
        <w:t xml:space="preserve"> </w:t>
      </w:r>
      <w:r w:rsidR="00AA5D44" w:rsidRPr="00F95E65">
        <w:rPr>
          <w:sz w:val="24"/>
          <w:szCs w:val="24"/>
        </w:rPr>
        <w:t>(2010).</w:t>
      </w:r>
      <w:bookmarkEnd w:id="43"/>
    </w:p>
    <w:p w14:paraId="3FF74BD7" w14:textId="5023BC2B" w:rsidR="007E053D" w:rsidRPr="001F2FFD" w:rsidRDefault="007E053D" w:rsidP="008B3C3A">
      <w:pPr>
        <w:pStyle w:val="ListParagraph"/>
        <w:numPr>
          <w:ilvl w:val="0"/>
          <w:numId w:val="2"/>
        </w:numPr>
        <w:spacing w:after="0" w:line="240" w:lineRule="auto"/>
        <w:ind w:left="0" w:firstLine="0"/>
        <w:jc w:val="both"/>
        <w:rPr>
          <w:sz w:val="24"/>
          <w:szCs w:val="24"/>
        </w:rPr>
      </w:pPr>
      <w:bookmarkStart w:id="44" w:name="_Ref27839538"/>
      <w:bookmarkStart w:id="45" w:name="_Ref31815827"/>
      <w:r w:rsidRPr="001F2FFD">
        <w:rPr>
          <w:sz w:val="24"/>
          <w:szCs w:val="24"/>
          <w:lang w:val="es-ES"/>
        </w:rPr>
        <w:t>Jiménez, J. E., de León, S. C. Análisis factorial confirmatorio de Indicadores de Progreso de Aprendizaje en Matemáticas (IPAM) en escolares de primer curso de Primaria [</w:t>
      </w:r>
      <w:proofErr w:type="spellStart"/>
      <w:r w:rsidRPr="001F2FFD">
        <w:rPr>
          <w:sz w:val="24"/>
          <w:szCs w:val="24"/>
          <w:lang w:val="es-ES"/>
        </w:rPr>
        <w:t>Confirmatory</w:t>
      </w:r>
      <w:proofErr w:type="spellEnd"/>
      <w:r w:rsidRPr="001F2FFD">
        <w:rPr>
          <w:sz w:val="24"/>
          <w:szCs w:val="24"/>
          <w:lang w:val="es-ES"/>
        </w:rPr>
        <w:t xml:space="preserve"> factor </w:t>
      </w:r>
      <w:proofErr w:type="spellStart"/>
      <w:r w:rsidRPr="001F2FFD">
        <w:rPr>
          <w:sz w:val="24"/>
          <w:szCs w:val="24"/>
          <w:lang w:val="es-ES"/>
        </w:rPr>
        <w:t>analysis</w:t>
      </w:r>
      <w:proofErr w:type="spellEnd"/>
      <w:r w:rsidRPr="001F2FFD">
        <w:rPr>
          <w:sz w:val="24"/>
          <w:szCs w:val="24"/>
          <w:lang w:val="es-ES"/>
        </w:rPr>
        <w:t xml:space="preserve"> </w:t>
      </w:r>
      <w:proofErr w:type="spellStart"/>
      <w:r w:rsidRPr="001F2FFD">
        <w:rPr>
          <w:sz w:val="24"/>
          <w:szCs w:val="24"/>
          <w:lang w:val="es-ES"/>
        </w:rPr>
        <w:t>of</w:t>
      </w:r>
      <w:proofErr w:type="spellEnd"/>
      <w:r w:rsidRPr="001F2FFD">
        <w:rPr>
          <w:sz w:val="24"/>
          <w:szCs w:val="24"/>
          <w:lang w:val="es-ES"/>
        </w:rPr>
        <w:t xml:space="preserve"> IPAM in </w:t>
      </w:r>
      <w:proofErr w:type="spellStart"/>
      <w:r w:rsidRPr="001F2FFD">
        <w:rPr>
          <w:sz w:val="24"/>
          <w:szCs w:val="24"/>
          <w:lang w:val="es-ES"/>
        </w:rPr>
        <w:t>first</w:t>
      </w:r>
      <w:proofErr w:type="spellEnd"/>
      <w:r w:rsidRPr="001F2FFD">
        <w:rPr>
          <w:sz w:val="24"/>
          <w:szCs w:val="24"/>
          <w:lang w:val="es-ES"/>
        </w:rPr>
        <w:t xml:space="preserve">-grade </w:t>
      </w:r>
      <w:proofErr w:type="spellStart"/>
      <w:r w:rsidRPr="001F2FFD">
        <w:rPr>
          <w:sz w:val="24"/>
          <w:szCs w:val="24"/>
          <w:lang w:val="es-ES"/>
        </w:rPr>
        <w:t>students</w:t>
      </w:r>
      <w:proofErr w:type="spellEnd"/>
      <w:r w:rsidRPr="001F2FFD">
        <w:rPr>
          <w:sz w:val="24"/>
          <w:szCs w:val="24"/>
          <w:lang w:val="es-ES"/>
        </w:rPr>
        <w:t xml:space="preserve">]. </w:t>
      </w:r>
      <w:r w:rsidRPr="001F2FFD">
        <w:rPr>
          <w:i/>
          <w:sz w:val="24"/>
          <w:szCs w:val="24"/>
        </w:rPr>
        <w:t>European Journal of Investigation in Health, Psychology and Education</w:t>
      </w:r>
      <w:r w:rsidR="00FC4506">
        <w:rPr>
          <w:sz w:val="24"/>
          <w:szCs w:val="24"/>
        </w:rPr>
        <w:t>.</w:t>
      </w:r>
      <w:r w:rsidRPr="001F2FFD">
        <w:rPr>
          <w:sz w:val="24"/>
          <w:szCs w:val="24"/>
        </w:rPr>
        <w:t xml:space="preserve"> </w:t>
      </w:r>
      <w:r w:rsidRPr="001F2FFD">
        <w:rPr>
          <w:b/>
          <w:bCs/>
          <w:iCs/>
          <w:sz w:val="24"/>
          <w:szCs w:val="24"/>
        </w:rPr>
        <w:t>7</w:t>
      </w:r>
      <w:r w:rsidR="00FC4506">
        <w:rPr>
          <w:b/>
          <w:bCs/>
          <w:iCs/>
          <w:sz w:val="24"/>
          <w:szCs w:val="24"/>
        </w:rPr>
        <w:t xml:space="preserve"> </w:t>
      </w:r>
      <w:r w:rsidRPr="001F2FFD">
        <w:rPr>
          <w:sz w:val="24"/>
          <w:szCs w:val="24"/>
        </w:rPr>
        <w:t>(1), 31–45</w:t>
      </w:r>
      <w:r>
        <w:rPr>
          <w:sz w:val="24"/>
          <w:szCs w:val="24"/>
        </w:rPr>
        <w:t xml:space="preserve"> </w:t>
      </w:r>
      <w:bookmarkEnd w:id="44"/>
      <w:r w:rsidR="00AA5D44" w:rsidRPr="00F95E65">
        <w:rPr>
          <w:sz w:val="24"/>
          <w:szCs w:val="24"/>
        </w:rPr>
        <w:t>(2017).</w:t>
      </w:r>
      <w:bookmarkEnd w:id="45"/>
    </w:p>
    <w:p w14:paraId="545766EA" w14:textId="07AF450A" w:rsidR="0015394C" w:rsidRPr="00A22ED1" w:rsidRDefault="007E053D" w:rsidP="008B3C3A">
      <w:pPr>
        <w:pStyle w:val="ListParagraph"/>
        <w:numPr>
          <w:ilvl w:val="0"/>
          <w:numId w:val="2"/>
        </w:numPr>
        <w:spacing w:after="0" w:line="240" w:lineRule="auto"/>
        <w:ind w:left="0" w:firstLine="0"/>
        <w:jc w:val="both"/>
        <w:rPr>
          <w:sz w:val="24"/>
          <w:szCs w:val="24"/>
          <w:lang w:val="es-ES"/>
        </w:rPr>
      </w:pPr>
      <w:bookmarkStart w:id="46" w:name="_Ref27839541"/>
      <w:bookmarkStart w:id="47" w:name="_Ref31815875"/>
      <w:r w:rsidRPr="001F2FFD">
        <w:rPr>
          <w:sz w:val="24"/>
          <w:szCs w:val="24"/>
          <w:lang w:val="es-ES"/>
        </w:rPr>
        <w:t>Jiménez, J. E., de León, S. C. Análisis factorial confirmatorio del IPAM en escolares de tercer curso de primaria [</w:t>
      </w:r>
      <w:proofErr w:type="spellStart"/>
      <w:r w:rsidRPr="001F2FFD">
        <w:rPr>
          <w:sz w:val="24"/>
          <w:szCs w:val="24"/>
          <w:lang w:val="es-ES"/>
        </w:rPr>
        <w:t>Confirmatory</w:t>
      </w:r>
      <w:proofErr w:type="spellEnd"/>
      <w:r w:rsidRPr="001F2FFD">
        <w:rPr>
          <w:sz w:val="24"/>
          <w:szCs w:val="24"/>
          <w:lang w:val="es-ES"/>
        </w:rPr>
        <w:t xml:space="preserve"> factor </w:t>
      </w:r>
      <w:proofErr w:type="spellStart"/>
      <w:r w:rsidRPr="001F2FFD">
        <w:rPr>
          <w:sz w:val="24"/>
          <w:szCs w:val="24"/>
          <w:lang w:val="es-ES"/>
        </w:rPr>
        <w:t>analysis</w:t>
      </w:r>
      <w:proofErr w:type="spellEnd"/>
      <w:r w:rsidRPr="001F2FFD">
        <w:rPr>
          <w:sz w:val="24"/>
          <w:szCs w:val="24"/>
          <w:lang w:val="es-ES"/>
        </w:rPr>
        <w:t xml:space="preserve"> </w:t>
      </w:r>
      <w:proofErr w:type="spellStart"/>
      <w:r w:rsidRPr="001F2FFD">
        <w:rPr>
          <w:sz w:val="24"/>
          <w:szCs w:val="24"/>
          <w:lang w:val="es-ES"/>
        </w:rPr>
        <w:t>of</w:t>
      </w:r>
      <w:proofErr w:type="spellEnd"/>
      <w:r w:rsidRPr="001F2FFD">
        <w:rPr>
          <w:sz w:val="24"/>
          <w:szCs w:val="24"/>
          <w:lang w:val="es-ES"/>
        </w:rPr>
        <w:t xml:space="preserve"> IPAM in </w:t>
      </w:r>
      <w:proofErr w:type="spellStart"/>
      <w:r w:rsidRPr="001F2FFD">
        <w:rPr>
          <w:sz w:val="24"/>
          <w:szCs w:val="24"/>
          <w:lang w:val="es-ES"/>
        </w:rPr>
        <w:t>third</w:t>
      </w:r>
      <w:proofErr w:type="spellEnd"/>
      <w:r w:rsidRPr="001F2FFD">
        <w:rPr>
          <w:sz w:val="24"/>
          <w:szCs w:val="24"/>
          <w:lang w:val="es-ES"/>
        </w:rPr>
        <w:t xml:space="preserve">-grade </w:t>
      </w:r>
      <w:proofErr w:type="spellStart"/>
      <w:r w:rsidRPr="001F2FFD">
        <w:rPr>
          <w:sz w:val="24"/>
          <w:szCs w:val="24"/>
          <w:lang w:val="es-ES"/>
        </w:rPr>
        <w:t>students</w:t>
      </w:r>
      <w:proofErr w:type="spellEnd"/>
      <w:r w:rsidRPr="001F2FFD">
        <w:rPr>
          <w:sz w:val="24"/>
          <w:szCs w:val="24"/>
          <w:lang w:val="es-ES"/>
        </w:rPr>
        <w:t xml:space="preserve">]. </w:t>
      </w:r>
      <w:r w:rsidRPr="001F2FFD">
        <w:rPr>
          <w:i/>
          <w:sz w:val="24"/>
          <w:szCs w:val="24"/>
          <w:lang w:val="es-ES"/>
        </w:rPr>
        <w:t>Evaluar</w:t>
      </w:r>
      <w:r w:rsidR="00FC4506">
        <w:rPr>
          <w:i/>
          <w:sz w:val="24"/>
          <w:szCs w:val="24"/>
          <w:lang w:val="es-ES"/>
        </w:rPr>
        <w:t>.</w:t>
      </w:r>
      <w:r w:rsidRPr="001F2FFD">
        <w:rPr>
          <w:i/>
          <w:sz w:val="24"/>
          <w:szCs w:val="24"/>
          <w:lang w:val="es-ES"/>
        </w:rPr>
        <w:t xml:space="preserve"> </w:t>
      </w:r>
      <w:r w:rsidRPr="001F2FFD">
        <w:rPr>
          <w:b/>
          <w:bCs/>
          <w:iCs/>
          <w:sz w:val="24"/>
          <w:szCs w:val="24"/>
          <w:lang w:val="es-ES"/>
        </w:rPr>
        <w:t>17</w:t>
      </w:r>
      <w:r w:rsidR="00FC4506">
        <w:rPr>
          <w:b/>
          <w:bCs/>
          <w:iCs/>
          <w:sz w:val="24"/>
          <w:szCs w:val="24"/>
          <w:lang w:val="es-ES"/>
        </w:rPr>
        <w:t xml:space="preserve"> </w:t>
      </w:r>
      <w:r w:rsidRPr="001F2FFD">
        <w:rPr>
          <w:sz w:val="24"/>
          <w:szCs w:val="24"/>
          <w:lang w:val="es-ES"/>
        </w:rPr>
        <w:t>(2), 81–96</w:t>
      </w:r>
      <w:bookmarkStart w:id="48" w:name="_Ref27839566"/>
      <w:bookmarkEnd w:id="46"/>
      <w:r w:rsidR="00AA5D44">
        <w:rPr>
          <w:sz w:val="24"/>
          <w:szCs w:val="24"/>
          <w:lang w:val="es-ES"/>
        </w:rPr>
        <w:t xml:space="preserve"> </w:t>
      </w:r>
      <w:r w:rsidR="00AA5D44" w:rsidRPr="00F95E65">
        <w:rPr>
          <w:sz w:val="24"/>
          <w:szCs w:val="24"/>
          <w:lang w:val="es-ES"/>
        </w:rPr>
        <w:t>(2017</w:t>
      </w:r>
      <w:r w:rsidR="00C10601">
        <w:rPr>
          <w:sz w:val="24"/>
          <w:szCs w:val="24"/>
          <w:lang w:val="es-ES"/>
        </w:rPr>
        <w:t>)</w:t>
      </w:r>
      <w:r w:rsidR="00AA5D44" w:rsidRPr="00F95E65">
        <w:rPr>
          <w:sz w:val="24"/>
          <w:szCs w:val="24"/>
          <w:lang w:val="es-ES"/>
        </w:rPr>
        <w:t>.</w:t>
      </w:r>
      <w:bookmarkEnd w:id="47"/>
    </w:p>
    <w:p w14:paraId="7E7AD5CC" w14:textId="454BD831" w:rsidR="0015394C" w:rsidRDefault="007E053D" w:rsidP="008B3C3A">
      <w:pPr>
        <w:pStyle w:val="ListParagraph"/>
        <w:numPr>
          <w:ilvl w:val="0"/>
          <w:numId w:val="2"/>
        </w:numPr>
        <w:spacing w:after="0" w:line="240" w:lineRule="auto"/>
        <w:ind w:left="0" w:firstLine="0"/>
        <w:jc w:val="both"/>
        <w:rPr>
          <w:sz w:val="24"/>
          <w:szCs w:val="24"/>
        </w:rPr>
      </w:pPr>
      <w:bookmarkStart w:id="49" w:name="_Ref31815896"/>
      <w:r w:rsidRPr="001F2FFD">
        <w:rPr>
          <w:color w:val="000000"/>
          <w:sz w:val="24"/>
          <w:szCs w:val="24"/>
        </w:rPr>
        <w:t xml:space="preserve">Gutiérrez, N., Jiménez, J.E., de León, S.C., </w:t>
      </w:r>
      <w:proofErr w:type="spellStart"/>
      <w:r w:rsidRPr="001F2FFD">
        <w:rPr>
          <w:color w:val="000000"/>
          <w:sz w:val="24"/>
          <w:szCs w:val="24"/>
        </w:rPr>
        <w:t>Seoane</w:t>
      </w:r>
      <w:proofErr w:type="spellEnd"/>
      <w:r w:rsidRPr="001F2FFD">
        <w:rPr>
          <w:color w:val="000000"/>
          <w:sz w:val="24"/>
          <w:szCs w:val="24"/>
        </w:rPr>
        <w:t xml:space="preserve">, R. </w:t>
      </w:r>
      <w:r w:rsidRPr="001F2FFD">
        <w:rPr>
          <w:sz w:val="24"/>
          <w:szCs w:val="24"/>
        </w:rPr>
        <w:t>Assessing foundational reading skills in Kindergarten: A Curriculum-based measurement in Spanish</w:t>
      </w:r>
      <w:r w:rsidRPr="001F2FFD">
        <w:rPr>
          <w:i/>
          <w:iCs/>
          <w:sz w:val="24"/>
          <w:szCs w:val="24"/>
        </w:rPr>
        <w:t>. Journal of Learning Disabilities.</w:t>
      </w:r>
      <w:r w:rsidR="00AA5D44">
        <w:rPr>
          <w:i/>
          <w:iCs/>
          <w:sz w:val="24"/>
          <w:szCs w:val="24"/>
        </w:rPr>
        <w:t xml:space="preserve"> </w:t>
      </w:r>
      <w:r w:rsidR="00AA5D44" w:rsidRPr="001F2FFD">
        <w:rPr>
          <w:sz w:val="24"/>
          <w:szCs w:val="24"/>
        </w:rPr>
        <w:t>Available in</w:t>
      </w:r>
      <w:r w:rsidR="00AA5D44">
        <w:rPr>
          <w:i/>
          <w:iCs/>
          <w:sz w:val="24"/>
          <w:szCs w:val="24"/>
        </w:rPr>
        <w:t xml:space="preserve"> </w:t>
      </w:r>
      <w:hyperlink r:id="rId12" w:history="1">
        <w:r w:rsidR="00AA5D44" w:rsidRPr="001F2FFD">
          <w:rPr>
            <w:rStyle w:val="Hyperlink"/>
            <w:sz w:val="24"/>
            <w:szCs w:val="24"/>
          </w:rPr>
          <w:t>https://doi.org/10.1177/0022219419893649</w:t>
        </w:r>
      </w:hyperlink>
      <w:bookmarkEnd w:id="48"/>
      <w:r w:rsidR="00AA5D44">
        <w:rPr>
          <w:sz w:val="24"/>
          <w:szCs w:val="24"/>
        </w:rPr>
        <w:t xml:space="preserve"> </w:t>
      </w:r>
      <w:r w:rsidR="00AA5D44" w:rsidRPr="00F95E65">
        <w:rPr>
          <w:color w:val="000000"/>
          <w:sz w:val="24"/>
          <w:szCs w:val="24"/>
          <w:shd w:val="clear" w:color="auto" w:fill="FAFAFA"/>
          <w:lang w:val="es-ES"/>
        </w:rPr>
        <w:t>(2019).</w:t>
      </w:r>
      <w:bookmarkEnd w:id="49"/>
    </w:p>
    <w:p w14:paraId="1923E045" w14:textId="5D37CE79" w:rsidR="0015394C" w:rsidRDefault="0015394C" w:rsidP="008B3C3A">
      <w:pPr>
        <w:pStyle w:val="ListParagraph"/>
        <w:numPr>
          <w:ilvl w:val="0"/>
          <w:numId w:val="2"/>
        </w:numPr>
        <w:spacing w:after="0" w:line="240" w:lineRule="auto"/>
        <w:ind w:left="0" w:firstLine="0"/>
        <w:jc w:val="both"/>
        <w:rPr>
          <w:sz w:val="24"/>
          <w:szCs w:val="24"/>
        </w:rPr>
      </w:pPr>
      <w:bookmarkStart w:id="50" w:name="_Ref27840049"/>
      <w:bookmarkStart w:id="51" w:name="_Ref31815975"/>
      <w:r w:rsidRPr="001F2FFD">
        <w:rPr>
          <w:sz w:val="24"/>
          <w:szCs w:val="24"/>
          <w:lang w:val="es-ES"/>
        </w:rPr>
        <w:t xml:space="preserve">Boletín Oficial del Estado </w:t>
      </w:r>
      <w:r w:rsidRPr="001F2FFD">
        <w:rPr>
          <w:i/>
          <w:sz w:val="24"/>
          <w:szCs w:val="24"/>
          <w:lang w:val="es-ES"/>
        </w:rPr>
        <w:t>Ley Orgánica 8/2013, de 9 de diciembre, para la mejora de la calidad educativa</w:t>
      </w:r>
      <w:r w:rsidRPr="001F2FFD">
        <w:rPr>
          <w:sz w:val="24"/>
          <w:szCs w:val="24"/>
          <w:lang w:val="es-ES"/>
        </w:rPr>
        <w:t xml:space="preserve"> [</w:t>
      </w:r>
      <w:proofErr w:type="spellStart"/>
      <w:r w:rsidRPr="001F2FFD">
        <w:rPr>
          <w:sz w:val="24"/>
          <w:szCs w:val="24"/>
          <w:lang w:val="es-ES"/>
        </w:rPr>
        <w:t>Organic</w:t>
      </w:r>
      <w:proofErr w:type="spellEnd"/>
      <w:r w:rsidRPr="001F2FFD">
        <w:rPr>
          <w:sz w:val="24"/>
          <w:szCs w:val="24"/>
          <w:lang w:val="es-ES"/>
        </w:rPr>
        <w:t xml:space="preserve"> </w:t>
      </w:r>
      <w:proofErr w:type="spellStart"/>
      <w:r w:rsidRPr="001F2FFD">
        <w:rPr>
          <w:sz w:val="24"/>
          <w:szCs w:val="24"/>
          <w:lang w:val="es-ES"/>
        </w:rPr>
        <w:t>Law</w:t>
      </w:r>
      <w:proofErr w:type="spellEnd"/>
      <w:r w:rsidRPr="001F2FFD">
        <w:rPr>
          <w:sz w:val="24"/>
          <w:szCs w:val="24"/>
          <w:lang w:val="es-ES"/>
        </w:rPr>
        <w:t xml:space="preserve"> 8/2013, </w:t>
      </w:r>
      <w:proofErr w:type="spellStart"/>
      <w:r w:rsidRPr="001F2FFD">
        <w:rPr>
          <w:sz w:val="24"/>
          <w:szCs w:val="24"/>
          <w:lang w:val="es-ES"/>
        </w:rPr>
        <w:t>of</w:t>
      </w:r>
      <w:proofErr w:type="spellEnd"/>
      <w:r w:rsidRPr="001F2FFD">
        <w:rPr>
          <w:sz w:val="24"/>
          <w:szCs w:val="24"/>
          <w:lang w:val="es-ES"/>
        </w:rPr>
        <w:t xml:space="preserve"> </w:t>
      </w:r>
      <w:proofErr w:type="spellStart"/>
      <w:r w:rsidRPr="001F2FFD">
        <w:rPr>
          <w:sz w:val="24"/>
          <w:szCs w:val="24"/>
          <w:lang w:val="es-ES"/>
        </w:rPr>
        <w:t>December</w:t>
      </w:r>
      <w:proofErr w:type="spellEnd"/>
      <w:r w:rsidRPr="001F2FFD">
        <w:rPr>
          <w:sz w:val="24"/>
          <w:szCs w:val="24"/>
          <w:lang w:val="es-ES"/>
        </w:rPr>
        <w:t xml:space="preserve"> 9, </w:t>
      </w:r>
      <w:proofErr w:type="spellStart"/>
      <w:r w:rsidRPr="001F2FFD">
        <w:rPr>
          <w:sz w:val="24"/>
          <w:szCs w:val="24"/>
          <w:lang w:val="es-ES"/>
        </w:rPr>
        <w:t>for</w:t>
      </w:r>
      <w:proofErr w:type="spellEnd"/>
      <w:r w:rsidRPr="001F2FFD">
        <w:rPr>
          <w:sz w:val="24"/>
          <w:szCs w:val="24"/>
          <w:lang w:val="es-ES"/>
        </w:rPr>
        <w:t xml:space="preserve"> </w:t>
      </w:r>
      <w:proofErr w:type="spellStart"/>
      <w:r w:rsidRPr="001F2FFD">
        <w:rPr>
          <w:sz w:val="24"/>
          <w:szCs w:val="24"/>
          <w:lang w:val="es-ES"/>
        </w:rPr>
        <w:t>the</w:t>
      </w:r>
      <w:proofErr w:type="spellEnd"/>
      <w:r w:rsidRPr="001F2FFD">
        <w:rPr>
          <w:sz w:val="24"/>
          <w:szCs w:val="24"/>
          <w:lang w:val="es-ES"/>
        </w:rPr>
        <w:t xml:space="preserve"> </w:t>
      </w:r>
      <w:proofErr w:type="spellStart"/>
      <w:r w:rsidRPr="001F2FFD">
        <w:rPr>
          <w:sz w:val="24"/>
          <w:szCs w:val="24"/>
          <w:lang w:val="es-ES"/>
        </w:rPr>
        <w:t>improvement</w:t>
      </w:r>
      <w:proofErr w:type="spellEnd"/>
      <w:r w:rsidRPr="001F2FFD">
        <w:rPr>
          <w:sz w:val="24"/>
          <w:szCs w:val="24"/>
          <w:lang w:val="es-ES"/>
        </w:rPr>
        <w:t xml:space="preserve"> </w:t>
      </w:r>
      <w:proofErr w:type="spellStart"/>
      <w:r w:rsidRPr="001F2FFD">
        <w:rPr>
          <w:sz w:val="24"/>
          <w:szCs w:val="24"/>
          <w:lang w:val="es-ES"/>
        </w:rPr>
        <w:t>of</w:t>
      </w:r>
      <w:proofErr w:type="spellEnd"/>
      <w:r w:rsidRPr="001F2FFD">
        <w:rPr>
          <w:sz w:val="24"/>
          <w:szCs w:val="24"/>
          <w:lang w:val="es-ES"/>
        </w:rPr>
        <w:t xml:space="preserve"> </w:t>
      </w:r>
      <w:proofErr w:type="spellStart"/>
      <w:r w:rsidRPr="001F2FFD">
        <w:rPr>
          <w:sz w:val="24"/>
          <w:szCs w:val="24"/>
          <w:lang w:val="es-ES"/>
        </w:rPr>
        <w:t>educational</w:t>
      </w:r>
      <w:proofErr w:type="spellEnd"/>
      <w:r w:rsidRPr="001F2FFD">
        <w:rPr>
          <w:sz w:val="24"/>
          <w:szCs w:val="24"/>
          <w:lang w:val="es-ES"/>
        </w:rPr>
        <w:t xml:space="preserve"> </w:t>
      </w:r>
      <w:proofErr w:type="spellStart"/>
      <w:r w:rsidRPr="001F2FFD">
        <w:rPr>
          <w:sz w:val="24"/>
          <w:szCs w:val="24"/>
          <w:lang w:val="es-ES"/>
        </w:rPr>
        <w:t>quality</w:t>
      </w:r>
      <w:proofErr w:type="spellEnd"/>
      <w:r w:rsidRPr="001F2FFD">
        <w:rPr>
          <w:sz w:val="24"/>
          <w:szCs w:val="24"/>
          <w:lang w:val="es-ES"/>
        </w:rPr>
        <w:t xml:space="preserve">]. </w:t>
      </w:r>
      <w:r w:rsidRPr="001F2FFD">
        <w:rPr>
          <w:sz w:val="24"/>
          <w:szCs w:val="24"/>
        </w:rPr>
        <w:t xml:space="preserve">Retrieved from </w:t>
      </w:r>
      <w:hyperlink r:id="rId13" w:history="1">
        <w:r w:rsidR="00AA5D44" w:rsidRPr="001F2FFD">
          <w:rPr>
            <w:rStyle w:val="Hyperlink"/>
            <w:sz w:val="24"/>
            <w:szCs w:val="24"/>
          </w:rPr>
          <w:t>http://www.boe.es/boe/dias/2013/12/10/pdfs/BOE-A-2013-12886.pd</w:t>
        </w:r>
        <w:r w:rsidR="00AA5D44" w:rsidRPr="0031762F">
          <w:rPr>
            <w:rStyle w:val="Hyperlink"/>
            <w:sz w:val="24"/>
            <w:szCs w:val="24"/>
          </w:rPr>
          <w:t>f</w:t>
        </w:r>
      </w:hyperlink>
      <w:bookmarkEnd w:id="50"/>
      <w:r w:rsidR="00AA5D44">
        <w:rPr>
          <w:sz w:val="24"/>
          <w:szCs w:val="24"/>
        </w:rPr>
        <w:t xml:space="preserve"> </w:t>
      </w:r>
      <w:r w:rsidR="00AA5D44" w:rsidRPr="001F2FFD">
        <w:rPr>
          <w:sz w:val="24"/>
          <w:szCs w:val="24"/>
        </w:rPr>
        <w:t>(2013).</w:t>
      </w:r>
      <w:bookmarkEnd w:id="51"/>
    </w:p>
    <w:p w14:paraId="26416419" w14:textId="4B5CCA0D" w:rsidR="0015394C" w:rsidRDefault="0015394C" w:rsidP="008B3C3A">
      <w:pPr>
        <w:pStyle w:val="ListParagraph"/>
        <w:numPr>
          <w:ilvl w:val="0"/>
          <w:numId w:val="2"/>
        </w:numPr>
        <w:spacing w:after="0" w:line="240" w:lineRule="auto"/>
        <w:ind w:left="0" w:firstLine="0"/>
        <w:jc w:val="both"/>
        <w:rPr>
          <w:sz w:val="24"/>
          <w:szCs w:val="24"/>
        </w:rPr>
      </w:pPr>
      <w:bookmarkStart w:id="52" w:name="_Ref27840065"/>
      <w:bookmarkStart w:id="53" w:name="_Ref31815996"/>
      <w:r w:rsidRPr="001F2FFD">
        <w:rPr>
          <w:sz w:val="24"/>
          <w:szCs w:val="24"/>
        </w:rPr>
        <w:t>Jiménez, J. E. Response to Intervention (</w:t>
      </w:r>
      <w:proofErr w:type="spellStart"/>
      <w:r w:rsidRPr="001F2FFD">
        <w:rPr>
          <w:sz w:val="24"/>
          <w:szCs w:val="24"/>
        </w:rPr>
        <w:t>RtI</w:t>
      </w:r>
      <w:proofErr w:type="spellEnd"/>
      <w:r w:rsidRPr="001F2FFD">
        <w:rPr>
          <w:sz w:val="24"/>
          <w:szCs w:val="24"/>
        </w:rPr>
        <w:t xml:space="preserve">) Model: a promising alternative for identifying students with learning disabilities? </w:t>
      </w:r>
      <w:proofErr w:type="spellStart"/>
      <w:r w:rsidRPr="001F2FFD">
        <w:rPr>
          <w:i/>
          <w:sz w:val="24"/>
          <w:szCs w:val="24"/>
        </w:rPr>
        <w:t>Psicothema</w:t>
      </w:r>
      <w:proofErr w:type="spellEnd"/>
      <w:r w:rsidR="00FC4506">
        <w:rPr>
          <w:sz w:val="24"/>
          <w:szCs w:val="24"/>
        </w:rPr>
        <w:t>.</w:t>
      </w:r>
      <w:r w:rsidRPr="001F2FFD">
        <w:rPr>
          <w:sz w:val="24"/>
          <w:szCs w:val="24"/>
        </w:rPr>
        <w:t xml:space="preserve"> </w:t>
      </w:r>
      <w:r w:rsidRPr="001F2FFD">
        <w:rPr>
          <w:b/>
          <w:bCs/>
          <w:iCs/>
          <w:sz w:val="24"/>
          <w:szCs w:val="24"/>
        </w:rPr>
        <w:t>22</w:t>
      </w:r>
      <w:r w:rsidRPr="001F2FFD">
        <w:rPr>
          <w:sz w:val="24"/>
          <w:szCs w:val="24"/>
        </w:rPr>
        <w:t>, 932–934</w:t>
      </w:r>
      <w:bookmarkEnd w:id="52"/>
      <w:r w:rsidRPr="001F2FFD">
        <w:rPr>
          <w:sz w:val="24"/>
          <w:szCs w:val="24"/>
        </w:rPr>
        <w:t xml:space="preserve"> </w:t>
      </w:r>
      <w:r w:rsidR="00FC4506" w:rsidRPr="00F95E65">
        <w:rPr>
          <w:sz w:val="24"/>
          <w:szCs w:val="24"/>
        </w:rPr>
        <w:t>(2010).</w:t>
      </w:r>
      <w:bookmarkEnd w:id="53"/>
    </w:p>
    <w:p w14:paraId="15F9D44B" w14:textId="48590316" w:rsidR="001644E2" w:rsidRDefault="0015394C" w:rsidP="008B3C3A">
      <w:pPr>
        <w:pStyle w:val="ListParagraph"/>
        <w:numPr>
          <w:ilvl w:val="0"/>
          <w:numId w:val="2"/>
        </w:numPr>
        <w:spacing w:after="0" w:line="240" w:lineRule="auto"/>
        <w:ind w:left="0" w:firstLine="0"/>
        <w:jc w:val="both"/>
        <w:rPr>
          <w:sz w:val="24"/>
          <w:szCs w:val="24"/>
        </w:rPr>
      </w:pPr>
      <w:bookmarkStart w:id="54" w:name="_Ref27840067"/>
      <w:bookmarkStart w:id="55" w:name="_Ref31815998"/>
      <w:r w:rsidRPr="001F2FFD">
        <w:rPr>
          <w:sz w:val="24"/>
          <w:szCs w:val="24"/>
        </w:rPr>
        <w:lastRenderedPageBreak/>
        <w:t>Jiménez, J. E. Implementation of Response to Intervention Model in the Canary Islands.</w:t>
      </w:r>
      <w:r w:rsidR="00F1490B">
        <w:rPr>
          <w:sz w:val="24"/>
          <w:szCs w:val="24"/>
        </w:rPr>
        <w:t xml:space="preserve"> </w:t>
      </w:r>
      <w:r w:rsidRPr="001F2FFD">
        <w:rPr>
          <w:i/>
          <w:sz w:val="24"/>
          <w:szCs w:val="24"/>
        </w:rPr>
        <w:t>Perspectives on Language and Literacy</w:t>
      </w:r>
      <w:r w:rsidR="00FC4506">
        <w:rPr>
          <w:sz w:val="24"/>
          <w:szCs w:val="24"/>
        </w:rPr>
        <w:t>.</w:t>
      </w:r>
      <w:r w:rsidRPr="001F2FFD">
        <w:rPr>
          <w:sz w:val="24"/>
          <w:szCs w:val="24"/>
        </w:rPr>
        <w:t xml:space="preserve"> </w:t>
      </w:r>
      <w:r w:rsidRPr="001F2FFD">
        <w:rPr>
          <w:b/>
          <w:bCs/>
          <w:iCs/>
          <w:sz w:val="24"/>
          <w:szCs w:val="24"/>
        </w:rPr>
        <w:t>43</w:t>
      </w:r>
      <w:r w:rsidR="00FC4506">
        <w:rPr>
          <w:i/>
          <w:sz w:val="24"/>
          <w:szCs w:val="24"/>
        </w:rPr>
        <w:t xml:space="preserve"> </w:t>
      </w:r>
      <w:r w:rsidRPr="001F2FFD">
        <w:rPr>
          <w:sz w:val="24"/>
          <w:szCs w:val="24"/>
        </w:rPr>
        <w:t>(4), 47–50</w:t>
      </w:r>
      <w:bookmarkEnd w:id="54"/>
      <w:r w:rsidR="00FC4506">
        <w:rPr>
          <w:sz w:val="24"/>
          <w:szCs w:val="24"/>
        </w:rPr>
        <w:t xml:space="preserve"> </w:t>
      </w:r>
      <w:r w:rsidR="00FC4506" w:rsidRPr="00F95E65">
        <w:rPr>
          <w:sz w:val="24"/>
          <w:szCs w:val="24"/>
        </w:rPr>
        <w:t>(2017).</w:t>
      </w:r>
      <w:bookmarkEnd w:id="55"/>
    </w:p>
    <w:p w14:paraId="49FCCC65" w14:textId="0AC139C7" w:rsidR="001644E2" w:rsidRPr="001644E2" w:rsidRDefault="001644E2" w:rsidP="008B3C3A">
      <w:pPr>
        <w:pStyle w:val="ListParagraph"/>
        <w:numPr>
          <w:ilvl w:val="0"/>
          <w:numId w:val="2"/>
        </w:numPr>
        <w:spacing w:after="0" w:line="240" w:lineRule="auto"/>
        <w:ind w:left="0" w:firstLine="0"/>
        <w:jc w:val="both"/>
        <w:rPr>
          <w:sz w:val="24"/>
          <w:szCs w:val="24"/>
        </w:rPr>
      </w:pPr>
      <w:bookmarkStart w:id="56" w:name="_Ref27916295"/>
      <w:r w:rsidRPr="001F2FFD">
        <w:rPr>
          <w:sz w:val="24"/>
          <w:szCs w:val="24"/>
        </w:rPr>
        <w:t>Compton</w:t>
      </w:r>
      <w:r>
        <w:rPr>
          <w:sz w:val="24"/>
          <w:szCs w:val="24"/>
        </w:rPr>
        <w:t xml:space="preserve"> et al</w:t>
      </w:r>
      <w:r w:rsidRPr="001644E2">
        <w:rPr>
          <w:sz w:val="24"/>
          <w:szCs w:val="24"/>
        </w:rPr>
        <w:t>. Selecting at-risk first-grade readers for early intervention:</w:t>
      </w:r>
      <w:bookmarkEnd w:id="56"/>
    </w:p>
    <w:p w14:paraId="023A2905" w14:textId="77777777" w:rsidR="001644E2" w:rsidRPr="001644E2" w:rsidRDefault="001644E2" w:rsidP="008B3C3A">
      <w:pPr>
        <w:pStyle w:val="ListParagraph"/>
        <w:spacing w:after="0" w:line="240" w:lineRule="auto"/>
        <w:ind w:left="0"/>
        <w:jc w:val="both"/>
        <w:rPr>
          <w:sz w:val="24"/>
          <w:szCs w:val="24"/>
        </w:rPr>
      </w:pPr>
      <w:r w:rsidRPr="001644E2">
        <w:rPr>
          <w:sz w:val="24"/>
          <w:szCs w:val="24"/>
        </w:rPr>
        <w:t>eliminating false positives and exploring the promise of a two-stage gated screening</w:t>
      </w:r>
    </w:p>
    <w:p w14:paraId="00000095" w14:textId="1F8CD38B" w:rsidR="00C3698B" w:rsidRPr="00D05C11" w:rsidRDefault="001644E2" w:rsidP="00C10601">
      <w:pPr>
        <w:pStyle w:val="ListParagraph"/>
        <w:spacing w:after="0" w:line="240" w:lineRule="auto"/>
        <w:ind w:left="0"/>
        <w:jc w:val="both"/>
        <w:rPr>
          <w:sz w:val="24"/>
          <w:szCs w:val="24"/>
        </w:rPr>
      </w:pPr>
      <w:r w:rsidRPr="001644E2">
        <w:rPr>
          <w:sz w:val="24"/>
          <w:szCs w:val="24"/>
        </w:rPr>
        <w:t xml:space="preserve">process. </w:t>
      </w:r>
      <w:r w:rsidRPr="001F2FFD">
        <w:rPr>
          <w:i/>
          <w:iCs/>
          <w:sz w:val="24"/>
          <w:szCs w:val="24"/>
        </w:rPr>
        <w:t>Journal of Educational Psychology</w:t>
      </w:r>
      <w:r>
        <w:rPr>
          <w:sz w:val="24"/>
          <w:szCs w:val="24"/>
        </w:rPr>
        <w:t>.</w:t>
      </w:r>
      <w:r w:rsidRPr="001644E2">
        <w:rPr>
          <w:sz w:val="24"/>
          <w:szCs w:val="24"/>
        </w:rPr>
        <w:t xml:space="preserve"> </w:t>
      </w:r>
      <w:r w:rsidRPr="001F2FFD">
        <w:rPr>
          <w:b/>
          <w:bCs/>
          <w:sz w:val="24"/>
          <w:szCs w:val="24"/>
        </w:rPr>
        <w:t>102</w:t>
      </w:r>
      <w:r>
        <w:rPr>
          <w:sz w:val="24"/>
          <w:szCs w:val="24"/>
        </w:rPr>
        <w:t xml:space="preserve"> </w:t>
      </w:r>
      <w:r w:rsidRPr="001644E2">
        <w:rPr>
          <w:sz w:val="24"/>
          <w:szCs w:val="24"/>
        </w:rPr>
        <w:t>(2), 327—340</w:t>
      </w:r>
      <w:r>
        <w:rPr>
          <w:sz w:val="24"/>
          <w:szCs w:val="24"/>
        </w:rPr>
        <w:t xml:space="preserve"> </w:t>
      </w:r>
      <w:r w:rsidRPr="001644E2">
        <w:rPr>
          <w:sz w:val="24"/>
          <w:szCs w:val="24"/>
        </w:rPr>
        <w:t>(2010).</w:t>
      </w:r>
      <w:bookmarkStart w:id="57" w:name="_3dy6vkm" w:colFirst="0" w:colLast="0"/>
      <w:bookmarkStart w:id="58" w:name="1t3h5sf" w:colFirst="0" w:colLast="0"/>
      <w:bookmarkEnd w:id="57"/>
      <w:bookmarkEnd w:id="58"/>
    </w:p>
    <w:sectPr w:rsidR="00C3698B" w:rsidRPr="00D05C11" w:rsidSect="00BD1AB2">
      <w:footerReference w:type="default" r:id="rId14"/>
      <w:pgSz w:w="11906" w:h="16838"/>
      <w:pgMar w:top="1418" w:right="1418" w:bottom="1418" w:left="1418" w:header="709" w:footer="709"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735C0" w14:textId="77777777" w:rsidR="00457AAB" w:rsidRDefault="00457AAB">
      <w:pPr>
        <w:spacing w:after="0" w:line="240" w:lineRule="auto"/>
      </w:pPr>
      <w:r>
        <w:separator/>
      </w:r>
    </w:p>
  </w:endnote>
  <w:endnote w:type="continuationSeparator" w:id="0">
    <w:p w14:paraId="7B0D13B4" w14:textId="77777777" w:rsidR="00457AAB" w:rsidRDefault="0045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8" w14:textId="77777777" w:rsidR="008B3C3A" w:rsidRDefault="008B3C3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EC567" w14:textId="77777777" w:rsidR="00457AAB" w:rsidRDefault="00457AAB">
      <w:pPr>
        <w:spacing w:after="0" w:line="240" w:lineRule="auto"/>
      </w:pPr>
      <w:r>
        <w:separator/>
      </w:r>
    </w:p>
  </w:footnote>
  <w:footnote w:type="continuationSeparator" w:id="0">
    <w:p w14:paraId="06B877B0" w14:textId="77777777" w:rsidR="00457AAB" w:rsidRDefault="00457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C5D96"/>
    <w:multiLevelType w:val="multilevel"/>
    <w:tmpl w:val="2E8E6768"/>
    <w:lvl w:ilvl="0">
      <w:start w:val="1"/>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06E76C47"/>
    <w:multiLevelType w:val="multilevel"/>
    <w:tmpl w:val="AB9290D0"/>
    <w:lvl w:ilvl="0">
      <w:start w:val="1"/>
      <w:numFmt w:val="decimal"/>
      <w:lvlText w:val="%1."/>
      <w:lvlJc w:val="left"/>
      <w:pPr>
        <w:ind w:left="720" w:hanging="360"/>
      </w:pPr>
      <w:rPr>
        <w:rFonts w:hint="default"/>
      </w:rPr>
    </w:lvl>
    <w:lvl w:ilvl="1">
      <w:start w:val="1"/>
      <w:numFmt w:val="decimal"/>
      <w:lvlText w:val="%1.%2"/>
      <w:lvlJc w:val="left"/>
      <w:pPr>
        <w:ind w:left="773" w:hanging="41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AA45766"/>
    <w:multiLevelType w:val="hybridMultilevel"/>
    <w:tmpl w:val="4492F1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7D1ECE"/>
    <w:multiLevelType w:val="hybridMultilevel"/>
    <w:tmpl w:val="B25E4F28"/>
    <w:lvl w:ilvl="0" w:tplc="0C0A000F">
      <w:start w:val="1"/>
      <w:numFmt w:val="decimal"/>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4" w15:restartNumberingAfterBreak="0">
    <w:nsid w:val="1B107C0B"/>
    <w:multiLevelType w:val="hybridMultilevel"/>
    <w:tmpl w:val="741857E6"/>
    <w:lvl w:ilvl="0" w:tplc="9F064830">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F518BC"/>
    <w:multiLevelType w:val="multilevel"/>
    <w:tmpl w:val="012429AC"/>
    <w:lvl w:ilvl="0">
      <w:start w:val="1"/>
      <w:numFmt w:val="decimal"/>
      <w:lvlText w:val="%1."/>
      <w:lvlJc w:val="left"/>
      <w:pPr>
        <w:ind w:left="720" w:hanging="360"/>
      </w:pPr>
      <w:rPr>
        <w:rFonts w:hint="default"/>
      </w:rPr>
    </w:lvl>
    <w:lvl w:ilvl="1">
      <w:start w:val="1"/>
      <w:numFmt w:val="decimal"/>
      <w:lvlText w:val="%1.%2"/>
      <w:lvlJc w:val="left"/>
      <w:pPr>
        <w:ind w:left="773" w:hanging="41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20AE7BA9"/>
    <w:multiLevelType w:val="hybridMultilevel"/>
    <w:tmpl w:val="275422BA"/>
    <w:lvl w:ilvl="0" w:tplc="760C0F02">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557D9E"/>
    <w:multiLevelType w:val="hybridMultilevel"/>
    <w:tmpl w:val="C3703666"/>
    <w:lvl w:ilvl="0" w:tplc="30581A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C22014"/>
    <w:multiLevelType w:val="multilevel"/>
    <w:tmpl w:val="F2CAEE0C"/>
    <w:lvl w:ilvl="0">
      <w:start w:val="1"/>
      <w:numFmt w:val="decimal"/>
      <w:lvlText w:val="%1."/>
      <w:lvlJc w:val="left"/>
      <w:pPr>
        <w:ind w:left="720" w:hanging="360"/>
      </w:pPr>
      <w:rPr>
        <w:rFonts w:hint="default"/>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27D975AF"/>
    <w:multiLevelType w:val="multilevel"/>
    <w:tmpl w:val="2E8E6768"/>
    <w:lvl w:ilvl="0">
      <w:start w:val="1"/>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8C54D29"/>
    <w:multiLevelType w:val="multilevel"/>
    <w:tmpl w:val="FA1EF21E"/>
    <w:lvl w:ilvl="0">
      <w:start w:val="1"/>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2FC54CC4"/>
    <w:multiLevelType w:val="multilevel"/>
    <w:tmpl w:val="905C9088"/>
    <w:lvl w:ilvl="0">
      <w:start w:val="1"/>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34637360"/>
    <w:multiLevelType w:val="multilevel"/>
    <w:tmpl w:val="A7F84F08"/>
    <w:lvl w:ilvl="0">
      <w:start w:val="1"/>
      <w:numFmt w:val="decimal"/>
      <w:lvlText w:val="%1."/>
      <w:lvlJc w:val="left"/>
      <w:pPr>
        <w:ind w:left="720" w:hanging="360"/>
      </w:pPr>
    </w:lvl>
    <w:lvl w:ilvl="1">
      <w:start w:val="1"/>
      <w:numFmt w:val="decimal"/>
      <w:lvlText w:val="%1.%2"/>
      <w:lvlJc w:val="left"/>
      <w:pPr>
        <w:ind w:left="773" w:hanging="41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6D83095"/>
    <w:multiLevelType w:val="multilevel"/>
    <w:tmpl w:val="95263A00"/>
    <w:lvl w:ilvl="0">
      <w:start w:val="2"/>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37FC0EB5"/>
    <w:multiLevelType w:val="multilevel"/>
    <w:tmpl w:val="B08A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94CEE"/>
    <w:multiLevelType w:val="multilevel"/>
    <w:tmpl w:val="2E8E6768"/>
    <w:lvl w:ilvl="0">
      <w:start w:val="1"/>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428E77B7"/>
    <w:multiLevelType w:val="multilevel"/>
    <w:tmpl w:val="76B8023E"/>
    <w:lvl w:ilvl="0">
      <w:start w:val="3"/>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7D15E26"/>
    <w:multiLevelType w:val="multilevel"/>
    <w:tmpl w:val="11F0684C"/>
    <w:lvl w:ilvl="0">
      <w:start w:val="3"/>
      <w:numFmt w:val="decimal"/>
      <w:lvlText w:val="%1."/>
      <w:lvlJc w:val="left"/>
      <w:pPr>
        <w:ind w:left="720" w:hanging="360"/>
      </w:pPr>
      <w:rPr>
        <w:rFonts w:hint="default"/>
      </w:rPr>
    </w:lvl>
    <w:lvl w:ilvl="1">
      <w:start w:val="1"/>
      <w:numFmt w:val="decimal"/>
      <w:lvlText w:val="%1.%2"/>
      <w:lvlJc w:val="left"/>
      <w:pPr>
        <w:ind w:left="773" w:hanging="41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4A4D2950"/>
    <w:multiLevelType w:val="multilevel"/>
    <w:tmpl w:val="3E88507A"/>
    <w:lvl w:ilvl="0">
      <w:start w:val="1"/>
      <w:numFmt w:val="decimal"/>
      <w:lvlText w:val="%1."/>
      <w:lvlJc w:val="left"/>
      <w:pPr>
        <w:ind w:left="360" w:hanging="36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15:restartNumberingAfterBreak="0">
    <w:nsid w:val="4C9B1446"/>
    <w:multiLevelType w:val="multilevel"/>
    <w:tmpl w:val="AB9290D0"/>
    <w:lvl w:ilvl="0">
      <w:start w:val="1"/>
      <w:numFmt w:val="decimal"/>
      <w:lvlText w:val="%1."/>
      <w:lvlJc w:val="left"/>
      <w:pPr>
        <w:ind w:left="720" w:hanging="360"/>
      </w:pPr>
      <w:rPr>
        <w:rFonts w:hint="default"/>
      </w:rPr>
    </w:lvl>
    <w:lvl w:ilvl="1">
      <w:start w:val="1"/>
      <w:numFmt w:val="decimal"/>
      <w:lvlText w:val="%1.%2"/>
      <w:lvlJc w:val="left"/>
      <w:pPr>
        <w:ind w:left="773" w:hanging="41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37A3C82"/>
    <w:multiLevelType w:val="multilevel"/>
    <w:tmpl w:val="0A628D4E"/>
    <w:lvl w:ilvl="0">
      <w:start w:val="2"/>
      <w:numFmt w:val="decimal"/>
      <w:lvlText w:val="%1."/>
      <w:lvlJc w:val="left"/>
      <w:pPr>
        <w:ind w:left="720" w:hanging="360"/>
      </w:pPr>
      <w:rPr>
        <w:rFonts w:hint="default"/>
      </w:rPr>
    </w:lvl>
    <w:lvl w:ilvl="1">
      <w:start w:val="1"/>
      <w:numFmt w:val="decimal"/>
      <w:lvlText w:val="%1.%2"/>
      <w:lvlJc w:val="left"/>
      <w:pPr>
        <w:ind w:left="773" w:hanging="41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AC3B90"/>
    <w:multiLevelType w:val="hybridMultilevel"/>
    <w:tmpl w:val="0E9A69E4"/>
    <w:lvl w:ilvl="0" w:tplc="0C0A000F">
      <w:start w:val="1"/>
      <w:numFmt w:val="decimal"/>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2" w15:restartNumberingAfterBreak="0">
    <w:nsid w:val="5C02720B"/>
    <w:multiLevelType w:val="multilevel"/>
    <w:tmpl w:val="F2CAEE0C"/>
    <w:lvl w:ilvl="0">
      <w:start w:val="1"/>
      <w:numFmt w:val="decimal"/>
      <w:lvlText w:val="%1."/>
      <w:lvlJc w:val="left"/>
      <w:pPr>
        <w:ind w:left="720" w:hanging="360"/>
      </w:pPr>
      <w:rPr>
        <w:rFonts w:hint="default"/>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CFE3A05"/>
    <w:multiLevelType w:val="hybridMultilevel"/>
    <w:tmpl w:val="7C009B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885F4F"/>
    <w:multiLevelType w:val="multilevel"/>
    <w:tmpl w:val="76B8023E"/>
    <w:lvl w:ilvl="0">
      <w:start w:val="3"/>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61BC2F1A"/>
    <w:multiLevelType w:val="hybridMultilevel"/>
    <w:tmpl w:val="0E9A69E4"/>
    <w:lvl w:ilvl="0" w:tplc="0C0A000F">
      <w:start w:val="1"/>
      <w:numFmt w:val="decimal"/>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6" w15:restartNumberingAfterBreak="0">
    <w:nsid w:val="649337E0"/>
    <w:multiLevelType w:val="multilevel"/>
    <w:tmpl w:val="B4F0116C"/>
    <w:lvl w:ilvl="0">
      <w:start w:val="3"/>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671E25D7"/>
    <w:multiLevelType w:val="multilevel"/>
    <w:tmpl w:val="2E8E6768"/>
    <w:lvl w:ilvl="0">
      <w:start w:val="1"/>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677B289C"/>
    <w:multiLevelType w:val="multilevel"/>
    <w:tmpl w:val="0A628D4E"/>
    <w:lvl w:ilvl="0">
      <w:start w:val="2"/>
      <w:numFmt w:val="decimal"/>
      <w:lvlText w:val="%1."/>
      <w:lvlJc w:val="left"/>
      <w:pPr>
        <w:ind w:left="720" w:hanging="360"/>
      </w:pPr>
      <w:rPr>
        <w:rFonts w:hint="default"/>
      </w:rPr>
    </w:lvl>
    <w:lvl w:ilvl="1">
      <w:start w:val="1"/>
      <w:numFmt w:val="decimal"/>
      <w:lvlText w:val="%1.%2"/>
      <w:lvlJc w:val="left"/>
      <w:pPr>
        <w:ind w:left="773" w:hanging="41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697F0D00"/>
    <w:multiLevelType w:val="multilevel"/>
    <w:tmpl w:val="11F0684C"/>
    <w:lvl w:ilvl="0">
      <w:start w:val="3"/>
      <w:numFmt w:val="decimal"/>
      <w:lvlText w:val="%1."/>
      <w:lvlJc w:val="left"/>
      <w:pPr>
        <w:ind w:left="720" w:hanging="360"/>
      </w:pPr>
      <w:rPr>
        <w:rFonts w:hint="default"/>
      </w:rPr>
    </w:lvl>
    <w:lvl w:ilvl="1">
      <w:start w:val="1"/>
      <w:numFmt w:val="decimal"/>
      <w:lvlText w:val="%1.%2"/>
      <w:lvlJc w:val="left"/>
      <w:pPr>
        <w:ind w:left="773" w:hanging="41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6ECF4C78"/>
    <w:multiLevelType w:val="multilevel"/>
    <w:tmpl w:val="AB9290D0"/>
    <w:lvl w:ilvl="0">
      <w:start w:val="1"/>
      <w:numFmt w:val="decimal"/>
      <w:lvlText w:val="%1."/>
      <w:lvlJc w:val="left"/>
      <w:pPr>
        <w:ind w:left="720" w:hanging="360"/>
      </w:pPr>
      <w:rPr>
        <w:rFonts w:hint="default"/>
      </w:rPr>
    </w:lvl>
    <w:lvl w:ilvl="1">
      <w:start w:val="1"/>
      <w:numFmt w:val="decimal"/>
      <w:lvlText w:val="%1.%2"/>
      <w:lvlJc w:val="left"/>
      <w:pPr>
        <w:ind w:left="773" w:hanging="41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75E5210F"/>
    <w:multiLevelType w:val="multilevel"/>
    <w:tmpl w:val="0A628D4E"/>
    <w:lvl w:ilvl="0">
      <w:start w:val="2"/>
      <w:numFmt w:val="decimal"/>
      <w:lvlText w:val="%1."/>
      <w:lvlJc w:val="left"/>
      <w:pPr>
        <w:ind w:left="720" w:hanging="360"/>
      </w:pPr>
      <w:rPr>
        <w:rFonts w:hint="default"/>
      </w:rPr>
    </w:lvl>
    <w:lvl w:ilvl="1">
      <w:start w:val="1"/>
      <w:numFmt w:val="decimal"/>
      <w:lvlText w:val="%1.%2"/>
      <w:lvlJc w:val="left"/>
      <w:pPr>
        <w:ind w:left="773" w:hanging="41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764B66F9"/>
    <w:multiLevelType w:val="multilevel"/>
    <w:tmpl w:val="905C9088"/>
    <w:lvl w:ilvl="0">
      <w:start w:val="1"/>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769217AB"/>
    <w:multiLevelType w:val="multilevel"/>
    <w:tmpl w:val="B4F0116C"/>
    <w:lvl w:ilvl="0">
      <w:start w:val="3"/>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76F73496"/>
    <w:multiLevelType w:val="multilevel"/>
    <w:tmpl w:val="95263A00"/>
    <w:lvl w:ilvl="0">
      <w:start w:val="2"/>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5" w15:restartNumberingAfterBreak="0">
    <w:nsid w:val="7C7F7305"/>
    <w:multiLevelType w:val="multilevel"/>
    <w:tmpl w:val="97B6A7EE"/>
    <w:lvl w:ilvl="0">
      <w:start w:val="1"/>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7DE92A7F"/>
    <w:multiLevelType w:val="multilevel"/>
    <w:tmpl w:val="905C9088"/>
    <w:lvl w:ilvl="0">
      <w:start w:val="1"/>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7" w15:restartNumberingAfterBreak="0">
    <w:nsid w:val="7E194743"/>
    <w:multiLevelType w:val="multilevel"/>
    <w:tmpl w:val="FA1EF21E"/>
    <w:lvl w:ilvl="0">
      <w:start w:val="1"/>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8" w15:restartNumberingAfterBreak="0">
    <w:nsid w:val="7FFB053D"/>
    <w:multiLevelType w:val="multilevel"/>
    <w:tmpl w:val="905C9088"/>
    <w:lvl w:ilvl="0">
      <w:start w:val="1"/>
      <w:numFmt w:val="decimal"/>
      <w:lvlText w:val="%1."/>
      <w:lvlJc w:val="left"/>
      <w:pPr>
        <w:ind w:left="720" w:hanging="360"/>
      </w:pPr>
      <w:rPr>
        <w:rFonts w:hint="default"/>
        <w:b w:val="0"/>
      </w:rPr>
    </w:lvl>
    <w:lvl w:ilvl="1">
      <w:start w:val="1"/>
      <w:numFmt w:val="decimal"/>
      <w:lvlText w:val="%2%1."/>
      <w:lvlJc w:val="left"/>
      <w:pPr>
        <w:ind w:left="773" w:hanging="413"/>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22"/>
  </w:num>
  <w:num w:numId="2">
    <w:abstractNumId w:val="4"/>
  </w:num>
  <w:num w:numId="3">
    <w:abstractNumId w:val="14"/>
  </w:num>
  <w:num w:numId="4">
    <w:abstractNumId w:val="31"/>
  </w:num>
  <w:num w:numId="5">
    <w:abstractNumId w:val="12"/>
  </w:num>
  <w:num w:numId="6">
    <w:abstractNumId w:val="8"/>
  </w:num>
  <w:num w:numId="7">
    <w:abstractNumId w:val="9"/>
  </w:num>
  <w:num w:numId="8">
    <w:abstractNumId w:val="27"/>
  </w:num>
  <w:num w:numId="9">
    <w:abstractNumId w:val="15"/>
  </w:num>
  <w:num w:numId="10">
    <w:abstractNumId w:val="0"/>
  </w:num>
  <w:num w:numId="11">
    <w:abstractNumId w:val="13"/>
  </w:num>
  <w:num w:numId="12">
    <w:abstractNumId w:val="34"/>
  </w:num>
  <w:num w:numId="13">
    <w:abstractNumId w:val="37"/>
  </w:num>
  <w:num w:numId="14">
    <w:abstractNumId w:val="10"/>
  </w:num>
  <w:num w:numId="15">
    <w:abstractNumId w:val="16"/>
  </w:num>
  <w:num w:numId="16">
    <w:abstractNumId w:val="24"/>
  </w:num>
  <w:num w:numId="17">
    <w:abstractNumId w:val="11"/>
  </w:num>
  <w:num w:numId="18">
    <w:abstractNumId w:val="38"/>
  </w:num>
  <w:num w:numId="19">
    <w:abstractNumId w:val="36"/>
  </w:num>
  <w:num w:numId="20">
    <w:abstractNumId w:val="32"/>
  </w:num>
  <w:num w:numId="21">
    <w:abstractNumId w:val="26"/>
  </w:num>
  <w:num w:numId="22">
    <w:abstractNumId w:val="33"/>
  </w:num>
  <w:num w:numId="23">
    <w:abstractNumId w:val="35"/>
  </w:num>
  <w:num w:numId="24">
    <w:abstractNumId w:val="7"/>
  </w:num>
  <w:num w:numId="25">
    <w:abstractNumId w:val="23"/>
  </w:num>
  <w:num w:numId="26">
    <w:abstractNumId w:val="6"/>
  </w:num>
  <w:num w:numId="27">
    <w:abstractNumId w:val="3"/>
  </w:num>
  <w:num w:numId="28">
    <w:abstractNumId w:val="21"/>
  </w:num>
  <w:num w:numId="29">
    <w:abstractNumId w:val="25"/>
  </w:num>
  <w:num w:numId="30">
    <w:abstractNumId w:val="2"/>
  </w:num>
  <w:num w:numId="31">
    <w:abstractNumId w:val="20"/>
  </w:num>
  <w:num w:numId="32">
    <w:abstractNumId w:val="1"/>
  </w:num>
  <w:num w:numId="33">
    <w:abstractNumId w:val="30"/>
  </w:num>
  <w:num w:numId="34">
    <w:abstractNumId w:val="28"/>
  </w:num>
  <w:num w:numId="35">
    <w:abstractNumId w:val="19"/>
  </w:num>
  <w:num w:numId="36">
    <w:abstractNumId w:val="17"/>
  </w:num>
  <w:num w:numId="37">
    <w:abstractNumId w:val="29"/>
  </w:num>
  <w:num w:numId="38">
    <w:abstractNumId w:val="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removePersonalInformation/>
  <w:doNotDisplayPageBoundaries/>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sDA0N7YwMzIxtzBT0lEKTi0uzszPAykwrgUAeoD4lCwAAAA="/>
  </w:docVars>
  <w:rsids>
    <w:rsidRoot w:val="00C3698B"/>
    <w:rsid w:val="00014357"/>
    <w:rsid w:val="00035FC0"/>
    <w:rsid w:val="00051A96"/>
    <w:rsid w:val="000A5BF7"/>
    <w:rsid w:val="000A6BAC"/>
    <w:rsid w:val="000B35A4"/>
    <w:rsid w:val="000F0E33"/>
    <w:rsid w:val="0015394C"/>
    <w:rsid w:val="00156DA8"/>
    <w:rsid w:val="00156EE4"/>
    <w:rsid w:val="001644E2"/>
    <w:rsid w:val="00167F8B"/>
    <w:rsid w:val="00173616"/>
    <w:rsid w:val="00193F08"/>
    <w:rsid w:val="001E262B"/>
    <w:rsid w:val="001F2FFD"/>
    <w:rsid w:val="00210FF1"/>
    <w:rsid w:val="00211CA4"/>
    <w:rsid w:val="00213376"/>
    <w:rsid w:val="00253E19"/>
    <w:rsid w:val="00257DDB"/>
    <w:rsid w:val="00261AE5"/>
    <w:rsid w:val="002922B0"/>
    <w:rsid w:val="002C38D0"/>
    <w:rsid w:val="002D0B09"/>
    <w:rsid w:val="002F4FC8"/>
    <w:rsid w:val="002F7879"/>
    <w:rsid w:val="0030695C"/>
    <w:rsid w:val="003235BE"/>
    <w:rsid w:val="00327248"/>
    <w:rsid w:val="0034304C"/>
    <w:rsid w:val="0039729E"/>
    <w:rsid w:val="003C4650"/>
    <w:rsid w:val="003F5A61"/>
    <w:rsid w:val="004006D8"/>
    <w:rsid w:val="00401278"/>
    <w:rsid w:val="00430FD3"/>
    <w:rsid w:val="00440F61"/>
    <w:rsid w:val="0044335B"/>
    <w:rsid w:val="0045414B"/>
    <w:rsid w:val="00454304"/>
    <w:rsid w:val="00457AAB"/>
    <w:rsid w:val="00466D79"/>
    <w:rsid w:val="004A08AE"/>
    <w:rsid w:val="004A6D74"/>
    <w:rsid w:val="004B21DC"/>
    <w:rsid w:val="004B4447"/>
    <w:rsid w:val="004B5E5C"/>
    <w:rsid w:val="004D4435"/>
    <w:rsid w:val="004D69CA"/>
    <w:rsid w:val="004E129D"/>
    <w:rsid w:val="004F0C3C"/>
    <w:rsid w:val="00510619"/>
    <w:rsid w:val="005250EE"/>
    <w:rsid w:val="005270B7"/>
    <w:rsid w:val="00531096"/>
    <w:rsid w:val="00551F6D"/>
    <w:rsid w:val="0056318A"/>
    <w:rsid w:val="00575C70"/>
    <w:rsid w:val="005A2DC2"/>
    <w:rsid w:val="005A6C67"/>
    <w:rsid w:val="005D08D1"/>
    <w:rsid w:val="005E4473"/>
    <w:rsid w:val="005F57B7"/>
    <w:rsid w:val="00606526"/>
    <w:rsid w:val="006420F9"/>
    <w:rsid w:val="00645803"/>
    <w:rsid w:val="00662F68"/>
    <w:rsid w:val="00665A2C"/>
    <w:rsid w:val="00693D91"/>
    <w:rsid w:val="006A03D8"/>
    <w:rsid w:val="006B364B"/>
    <w:rsid w:val="00700B69"/>
    <w:rsid w:val="00725F4A"/>
    <w:rsid w:val="00753687"/>
    <w:rsid w:val="00766CEC"/>
    <w:rsid w:val="00775408"/>
    <w:rsid w:val="007A23C9"/>
    <w:rsid w:val="007A7AE8"/>
    <w:rsid w:val="007C3555"/>
    <w:rsid w:val="007D2048"/>
    <w:rsid w:val="007D4CB7"/>
    <w:rsid w:val="007E03BC"/>
    <w:rsid w:val="007E053D"/>
    <w:rsid w:val="007F6125"/>
    <w:rsid w:val="00856EE9"/>
    <w:rsid w:val="00861E58"/>
    <w:rsid w:val="008626FF"/>
    <w:rsid w:val="008869EB"/>
    <w:rsid w:val="008963D4"/>
    <w:rsid w:val="008B2672"/>
    <w:rsid w:val="008B3C3A"/>
    <w:rsid w:val="008B6F67"/>
    <w:rsid w:val="008C7078"/>
    <w:rsid w:val="008C7E6D"/>
    <w:rsid w:val="008F1B5A"/>
    <w:rsid w:val="009158AD"/>
    <w:rsid w:val="00956230"/>
    <w:rsid w:val="009864F0"/>
    <w:rsid w:val="009A25D8"/>
    <w:rsid w:val="009D4F9E"/>
    <w:rsid w:val="009E6170"/>
    <w:rsid w:val="009F3AEA"/>
    <w:rsid w:val="00A14186"/>
    <w:rsid w:val="00A22ED1"/>
    <w:rsid w:val="00A35491"/>
    <w:rsid w:val="00A438D0"/>
    <w:rsid w:val="00A56564"/>
    <w:rsid w:val="00A708CC"/>
    <w:rsid w:val="00AA3F24"/>
    <w:rsid w:val="00AA5D44"/>
    <w:rsid w:val="00AB0145"/>
    <w:rsid w:val="00AD5305"/>
    <w:rsid w:val="00AE249A"/>
    <w:rsid w:val="00AF7982"/>
    <w:rsid w:val="00B22BCA"/>
    <w:rsid w:val="00B33F85"/>
    <w:rsid w:val="00B607C1"/>
    <w:rsid w:val="00BA07DE"/>
    <w:rsid w:val="00BB743D"/>
    <w:rsid w:val="00BD1AB2"/>
    <w:rsid w:val="00BD57AA"/>
    <w:rsid w:val="00BE7D6D"/>
    <w:rsid w:val="00C10601"/>
    <w:rsid w:val="00C11733"/>
    <w:rsid w:val="00C3698B"/>
    <w:rsid w:val="00C63FFC"/>
    <w:rsid w:val="00C84999"/>
    <w:rsid w:val="00C87634"/>
    <w:rsid w:val="00C91085"/>
    <w:rsid w:val="00CC08AF"/>
    <w:rsid w:val="00CD1247"/>
    <w:rsid w:val="00CD74F7"/>
    <w:rsid w:val="00CF457B"/>
    <w:rsid w:val="00CF52C3"/>
    <w:rsid w:val="00D05757"/>
    <w:rsid w:val="00D05C11"/>
    <w:rsid w:val="00D30866"/>
    <w:rsid w:val="00D605FA"/>
    <w:rsid w:val="00D63D59"/>
    <w:rsid w:val="00D67408"/>
    <w:rsid w:val="00D777F7"/>
    <w:rsid w:val="00DC48B6"/>
    <w:rsid w:val="00DC4D99"/>
    <w:rsid w:val="00DD35EC"/>
    <w:rsid w:val="00E24E98"/>
    <w:rsid w:val="00E26764"/>
    <w:rsid w:val="00E2782A"/>
    <w:rsid w:val="00E27DC5"/>
    <w:rsid w:val="00E442D7"/>
    <w:rsid w:val="00E46458"/>
    <w:rsid w:val="00E51352"/>
    <w:rsid w:val="00E53EC6"/>
    <w:rsid w:val="00E548F9"/>
    <w:rsid w:val="00E65D8A"/>
    <w:rsid w:val="00E763F3"/>
    <w:rsid w:val="00E82C32"/>
    <w:rsid w:val="00E87E1B"/>
    <w:rsid w:val="00EA6160"/>
    <w:rsid w:val="00ED7CC7"/>
    <w:rsid w:val="00EF4A81"/>
    <w:rsid w:val="00F06173"/>
    <w:rsid w:val="00F10D81"/>
    <w:rsid w:val="00F11384"/>
    <w:rsid w:val="00F1490B"/>
    <w:rsid w:val="00F1693F"/>
    <w:rsid w:val="00F579D5"/>
    <w:rsid w:val="00F61254"/>
    <w:rsid w:val="00F67823"/>
    <w:rsid w:val="00F817DE"/>
    <w:rsid w:val="00F912B4"/>
    <w:rsid w:val="00FA0CEC"/>
    <w:rsid w:val="00FC4506"/>
    <w:rsid w:val="00FC76E9"/>
    <w:rsid w:val="00FD10CF"/>
    <w:rsid w:val="00FD1E29"/>
    <w:rsid w:val="00FD23B8"/>
    <w:rsid w:val="00FE01CB"/>
    <w:rsid w:val="00FE68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A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s-E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1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B2"/>
  </w:style>
  <w:style w:type="paragraph" w:styleId="Footer">
    <w:name w:val="footer"/>
    <w:basedOn w:val="Normal"/>
    <w:link w:val="FooterChar"/>
    <w:uiPriority w:val="99"/>
    <w:unhideWhenUsed/>
    <w:rsid w:val="00BD1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B2"/>
  </w:style>
  <w:style w:type="character" w:styleId="LineNumber">
    <w:name w:val="line number"/>
    <w:basedOn w:val="DefaultParagraphFont"/>
    <w:uiPriority w:val="99"/>
    <w:semiHidden/>
    <w:unhideWhenUsed/>
    <w:rsid w:val="00BD1AB2"/>
  </w:style>
  <w:style w:type="paragraph" w:styleId="BalloonText">
    <w:name w:val="Balloon Text"/>
    <w:basedOn w:val="Normal"/>
    <w:link w:val="BalloonTextChar"/>
    <w:uiPriority w:val="99"/>
    <w:semiHidden/>
    <w:unhideWhenUsed/>
    <w:rsid w:val="00F6782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7823"/>
    <w:rPr>
      <w:rFonts w:ascii="Times New Roman" w:hAnsi="Times New Roman" w:cs="Times New Roman"/>
      <w:sz w:val="18"/>
      <w:szCs w:val="18"/>
    </w:rPr>
  </w:style>
  <w:style w:type="paragraph" w:styleId="ListParagraph">
    <w:name w:val="List Paragraph"/>
    <w:basedOn w:val="Normal"/>
    <w:uiPriority w:val="34"/>
    <w:qFormat/>
    <w:rsid w:val="00CC08AF"/>
    <w:pPr>
      <w:ind w:left="720"/>
      <w:contextualSpacing/>
    </w:pPr>
  </w:style>
  <w:style w:type="character" w:styleId="Hyperlink">
    <w:name w:val="Hyperlink"/>
    <w:basedOn w:val="DefaultParagraphFont"/>
    <w:uiPriority w:val="99"/>
    <w:unhideWhenUsed/>
    <w:rsid w:val="00CD74F7"/>
    <w:rPr>
      <w:color w:val="0000FF" w:themeColor="hyperlink"/>
      <w:u w:val="single"/>
    </w:rPr>
  </w:style>
  <w:style w:type="character" w:customStyle="1" w:styleId="UnresolvedMention1">
    <w:name w:val="Unresolved Mention1"/>
    <w:basedOn w:val="DefaultParagraphFont"/>
    <w:uiPriority w:val="99"/>
    <w:semiHidden/>
    <w:unhideWhenUsed/>
    <w:rsid w:val="00CD74F7"/>
    <w:rPr>
      <w:color w:val="605E5C"/>
      <w:shd w:val="clear" w:color="auto" w:fill="E1DFDD"/>
    </w:rPr>
  </w:style>
  <w:style w:type="paragraph" w:customStyle="1" w:styleId="jovecontent">
    <w:name w:val="jove_content"/>
    <w:basedOn w:val="Normal"/>
    <w:rsid w:val="00725F4A"/>
    <w:pPr>
      <w:spacing w:before="100" w:beforeAutospacing="1" w:after="100" w:afterAutospacing="1" w:line="240" w:lineRule="auto"/>
    </w:pPr>
    <w:rPr>
      <w:rFonts w:ascii="Times New Roman" w:eastAsia="Times New Roman" w:hAnsi="Times New Roman" w:cs="Times New Roman"/>
      <w:sz w:val="24"/>
      <w:szCs w:val="24"/>
      <w:lang w:val="es-ES" w:eastAsia="en-GB"/>
    </w:rPr>
  </w:style>
  <w:style w:type="character" w:styleId="Emphasis">
    <w:name w:val="Emphasis"/>
    <w:basedOn w:val="DefaultParagraphFont"/>
    <w:uiPriority w:val="20"/>
    <w:qFormat/>
    <w:rsid w:val="00725F4A"/>
    <w:rPr>
      <w:i/>
      <w:iCs/>
    </w:rPr>
  </w:style>
  <w:style w:type="character" w:customStyle="1" w:styleId="apple-converted-space">
    <w:name w:val="apple-converted-space"/>
    <w:basedOn w:val="DefaultParagraphFont"/>
    <w:rsid w:val="00725F4A"/>
  </w:style>
  <w:style w:type="character" w:styleId="CommentReference">
    <w:name w:val="annotation reference"/>
    <w:basedOn w:val="DefaultParagraphFont"/>
    <w:uiPriority w:val="99"/>
    <w:semiHidden/>
    <w:unhideWhenUsed/>
    <w:rsid w:val="004D69CA"/>
    <w:rPr>
      <w:sz w:val="16"/>
      <w:szCs w:val="16"/>
    </w:rPr>
  </w:style>
  <w:style w:type="paragraph" w:styleId="CommentText">
    <w:name w:val="annotation text"/>
    <w:basedOn w:val="Normal"/>
    <w:link w:val="CommentTextChar"/>
    <w:uiPriority w:val="99"/>
    <w:semiHidden/>
    <w:unhideWhenUsed/>
    <w:rsid w:val="004D69CA"/>
    <w:pPr>
      <w:spacing w:line="240" w:lineRule="auto"/>
    </w:pPr>
    <w:rPr>
      <w:sz w:val="20"/>
      <w:szCs w:val="20"/>
    </w:rPr>
  </w:style>
  <w:style w:type="character" w:customStyle="1" w:styleId="CommentTextChar">
    <w:name w:val="Comment Text Char"/>
    <w:basedOn w:val="DefaultParagraphFont"/>
    <w:link w:val="CommentText"/>
    <w:uiPriority w:val="99"/>
    <w:semiHidden/>
    <w:rsid w:val="004D69CA"/>
    <w:rPr>
      <w:sz w:val="20"/>
      <w:szCs w:val="20"/>
    </w:rPr>
  </w:style>
  <w:style w:type="paragraph" w:styleId="CommentSubject">
    <w:name w:val="annotation subject"/>
    <w:basedOn w:val="CommentText"/>
    <w:next w:val="CommentText"/>
    <w:link w:val="CommentSubjectChar"/>
    <w:uiPriority w:val="99"/>
    <w:semiHidden/>
    <w:unhideWhenUsed/>
    <w:rsid w:val="004D69CA"/>
    <w:rPr>
      <w:b/>
      <w:bCs/>
    </w:rPr>
  </w:style>
  <w:style w:type="character" w:customStyle="1" w:styleId="CommentSubjectChar">
    <w:name w:val="Comment Subject Char"/>
    <w:basedOn w:val="CommentTextChar"/>
    <w:link w:val="CommentSubject"/>
    <w:uiPriority w:val="99"/>
    <w:semiHidden/>
    <w:rsid w:val="004D69CA"/>
    <w:rPr>
      <w:b/>
      <w:bCs/>
      <w:sz w:val="20"/>
      <w:szCs w:val="20"/>
    </w:rPr>
  </w:style>
  <w:style w:type="paragraph" w:styleId="Revision">
    <w:name w:val="Revision"/>
    <w:hidden/>
    <w:uiPriority w:val="99"/>
    <w:semiHidden/>
    <w:rsid w:val="00A22ED1"/>
    <w:pPr>
      <w:spacing w:after="0" w:line="240" w:lineRule="auto"/>
    </w:pPr>
  </w:style>
  <w:style w:type="paragraph" w:customStyle="1" w:styleId="Default">
    <w:name w:val="Default"/>
    <w:rsid w:val="00861E58"/>
    <w:pPr>
      <w:autoSpaceDE w:val="0"/>
      <w:autoSpaceDN w:val="0"/>
      <w:adjustRightInd w:val="0"/>
      <w:spacing w:after="0" w:line="240" w:lineRule="auto"/>
    </w:pPr>
    <w:rPr>
      <w:rFonts w:eastAsiaTheme="minorHAnsi"/>
      <w:color w:val="000000"/>
      <w:sz w:val="24"/>
      <w:szCs w:val="24"/>
      <w:lang w:val="en-GB" w:eastAsia="en-US"/>
    </w:rPr>
  </w:style>
  <w:style w:type="character" w:customStyle="1" w:styleId="p">
    <w:name w:val="p"/>
    <w:basedOn w:val="DefaultParagraphFont"/>
    <w:rsid w:val="00014357"/>
  </w:style>
  <w:style w:type="character" w:customStyle="1" w:styleId="UnresolvedMention2">
    <w:name w:val="Unresolved Mention2"/>
    <w:basedOn w:val="DefaultParagraphFont"/>
    <w:uiPriority w:val="99"/>
    <w:semiHidden/>
    <w:unhideWhenUsed/>
    <w:rsid w:val="00F0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69568">
      <w:bodyDiv w:val="1"/>
      <w:marLeft w:val="0"/>
      <w:marRight w:val="0"/>
      <w:marTop w:val="0"/>
      <w:marBottom w:val="0"/>
      <w:divBdr>
        <w:top w:val="none" w:sz="0" w:space="0" w:color="auto"/>
        <w:left w:val="none" w:sz="0" w:space="0" w:color="auto"/>
        <w:bottom w:val="none" w:sz="0" w:space="0" w:color="auto"/>
        <w:right w:val="none" w:sz="0" w:space="0" w:color="auto"/>
      </w:divBdr>
    </w:div>
    <w:div w:id="568926997">
      <w:bodyDiv w:val="1"/>
      <w:marLeft w:val="0"/>
      <w:marRight w:val="0"/>
      <w:marTop w:val="0"/>
      <w:marBottom w:val="0"/>
      <w:divBdr>
        <w:top w:val="none" w:sz="0" w:space="0" w:color="auto"/>
        <w:left w:val="none" w:sz="0" w:space="0" w:color="auto"/>
        <w:bottom w:val="none" w:sz="0" w:space="0" w:color="auto"/>
        <w:right w:val="none" w:sz="0" w:space="0" w:color="auto"/>
      </w:divBdr>
    </w:div>
    <w:div w:id="775367254">
      <w:bodyDiv w:val="1"/>
      <w:marLeft w:val="0"/>
      <w:marRight w:val="0"/>
      <w:marTop w:val="0"/>
      <w:marBottom w:val="0"/>
      <w:divBdr>
        <w:top w:val="none" w:sz="0" w:space="0" w:color="auto"/>
        <w:left w:val="none" w:sz="0" w:space="0" w:color="auto"/>
        <w:bottom w:val="none" w:sz="0" w:space="0" w:color="auto"/>
        <w:right w:val="none" w:sz="0" w:space="0" w:color="auto"/>
      </w:divBdr>
    </w:div>
    <w:div w:id="900675309">
      <w:bodyDiv w:val="1"/>
      <w:marLeft w:val="0"/>
      <w:marRight w:val="0"/>
      <w:marTop w:val="0"/>
      <w:marBottom w:val="0"/>
      <w:divBdr>
        <w:top w:val="none" w:sz="0" w:space="0" w:color="auto"/>
        <w:left w:val="none" w:sz="0" w:space="0" w:color="auto"/>
        <w:bottom w:val="none" w:sz="0" w:space="0" w:color="auto"/>
        <w:right w:val="none" w:sz="0" w:space="0" w:color="auto"/>
      </w:divBdr>
    </w:div>
    <w:div w:id="1367751828">
      <w:bodyDiv w:val="1"/>
      <w:marLeft w:val="0"/>
      <w:marRight w:val="0"/>
      <w:marTop w:val="0"/>
      <w:marBottom w:val="0"/>
      <w:divBdr>
        <w:top w:val="none" w:sz="0" w:space="0" w:color="auto"/>
        <w:left w:val="none" w:sz="0" w:space="0" w:color="auto"/>
        <w:bottom w:val="none" w:sz="0" w:space="0" w:color="auto"/>
        <w:right w:val="none" w:sz="0" w:space="0" w:color="auto"/>
      </w:divBdr>
    </w:div>
    <w:div w:id="1525941194">
      <w:bodyDiv w:val="1"/>
      <w:marLeft w:val="0"/>
      <w:marRight w:val="0"/>
      <w:marTop w:val="0"/>
      <w:marBottom w:val="0"/>
      <w:divBdr>
        <w:top w:val="none" w:sz="0" w:space="0" w:color="auto"/>
        <w:left w:val="none" w:sz="0" w:space="0" w:color="auto"/>
        <w:bottom w:val="none" w:sz="0" w:space="0" w:color="auto"/>
        <w:right w:val="none" w:sz="0" w:space="0" w:color="auto"/>
      </w:divBdr>
    </w:div>
    <w:div w:id="1549487044">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33907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tierr@ull.edu.es" TargetMode="External"/><Relationship Id="rId13" Type="http://schemas.openxmlformats.org/officeDocument/2006/relationships/hyperlink" Target="http://www.boe.es/boe/dias/2013/12/10/pdfs/BOE-A-2013-1288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0222194198936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i4success.org/sites/default/files/Webinar%20Manual_Screening.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tinetwork.org/index.php" TargetMode="External"/><Relationship Id="rId4" Type="http://schemas.openxmlformats.org/officeDocument/2006/relationships/settings" Target="settings.xml"/><Relationship Id="rId9" Type="http://schemas.openxmlformats.org/officeDocument/2006/relationships/hyperlink" Target="mailto:ejimenez@ull.edu.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5AA96-0E1C-4633-8448-7F989C11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6571</Words>
  <Characters>37457</Characters>
  <Application>Microsoft Office Word</Application>
  <DocSecurity>0</DocSecurity>
  <Lines>312</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2020-03-26T13:10:00Z</dcterms:created>
  <dcterms:modified xsi:type="dcterms:W3CDTF">2020-06-11T12:36:00Z</dcterms:modified>
</cp:coreProperties>
</file>