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81F0D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F089E">
        <w:rPr>
          <w:rFonts w:ascii="Helvetica" w:hAnsi="Helvetica" w:cs="Arial"/>
          <w:b/>
          <w:i w:val="0"/>
          <w:sz w:val="22"/>
          <w:szCs w:val="22"/>
        </w:rPr>
        <w:t>60198</w:t>
      </w:r>
    </w:p>
    <w:p w14:paraId="3E9C0AFE" w14:textId="3F2E6F39" w:rsidR="00CE10F2" w:rsidRPr="007957DB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7957D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7957DB" w:rsidRPr="007957DB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7957DB" w:rsidRPr="007957DB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</w:p>
    <w:p w14:paraId="035E80E1" w14:textId="77777777" w:rsidR="000F089E" w:rsidRDefault="00DC058D" w:rsidP="000F089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F089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http://www.jove.com/files_upload.php?src=18360438</w:t>
        </w:r>
      </w:hyperlink>
    </w:p>
    <w:p w14:paraId="5B82D99B" w14:textId="77777777" w:rsidR="00675356" w:rsidRDefault="00675356" w:rsidP="00675356"/>
    <w:p w14:paraId="45E2ED0B" w14:textId="77777777" w:rsidR="000F089E" w:rsidRPr="000F089E" w:rsidRDefault="00FA1A9D" w:rsidP="000F089E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Targeting Drugs to Larval Zebrafish Macroph</w:t>
      </w:r>
      <w:bookmarkStart w:id="0" w:name="_GoBack"/>
      <w:bookmarkEnd w:id="0"/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ages by Injecting Drug-Loaded Liposomes</w:t>
      </w:r>
    </w:p>
    <w:p w14:paraId="2DACA1C1" w14:textId="77777777" w:rsidR="00FA1A9D" w:rsidRPr="000F089E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52C62C06" w14:textId="77777777" w:rsidR="000F089E" w:rsidRPr="000F089E" w:rsidRDefault="00FA1A9D" w:rsidP="000F089E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0F089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75356" w:rsidRPr="000F089E">
        <w:rPr>
          <w:rFonts w:ascii="Helvetica" w:hAnsi="Helvetica"/>
          <w:b/>
          <w:bCs/>
          <w:sz w:val="28"/>
          <w:szCs w:val="28"/>
        </w:rPr>
        <w:t xml:space="preserve"> 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Tanja Linnerz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Manju Kanamala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Jonathan W. Astin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Nicola Dalbeth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Zimei</w:t>
      </w:r>
      <w:proofErr w:type="spellEnd"/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Wu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B816AD" w:rsidRPr="00B816AD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and Christopher J. Hall</w:t>
      </w:r>
      <w:r w:rsidR="000F089E" w:rsidRPr="000F089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B816AD" w:rsidRPr="000F089E" w:rsidDel="00B816A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 xml:space="preserve"> </w:t>
      </w:r>
    </w:p>
    <w:p w14:paraId="1793C3E4" w14:textId="77777777" w:rsidR="000F089E" w:rsidRPr="000F089E" w:rsidRDefault="000F089E" w:rsidP="000F089E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1ACEAFE9" w14:textId="77777777" w:rsidR="000F089E" w:rsidRPr="000F089E" w:rsidRDefault="000F089E" w:rsidP="000F089E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0F089E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0F089E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Molecular Medicine and Pathology, Faculty of Medical and Health Sciences, University of Auckland</w:t>
      </w:r>
    </w:p>
    <w:p w14:paraId="063F4C53" w14:textId="77777777" w:rsidR="000F089E" w:rsidRPr="000F089E" w:rsidRDefault="000F089E" w:rsidP="000F089E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0F089E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0F089E">
        <w:rPr>
          <w:rFonts w:ascii="Helvetica" w:hAnsi="Helvetica" w:cstheme="minorHAnsi"/>
          <w:bCs/>
          <w:color w:val="000000" w:themeColor="text1"/>
          <w:sz w:val="28"/>
          <w:szCs w:val="28"/>
        </w:rPr>
        <w:t>School of Pharmacy, Faculty of Medical and Health Sciences, University of Auckland</w:t>
      </w:r>
    </w:p>
    <w:p w14:paraId="455FB4FD" w14:textId="77777777" w:rsidR="001C5334" w:rsidRPr="000F089E" w:rsidRDefault="000F089E" w:rsidP="000F08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0F089E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0F089E">
        <w:rPr>
          <w:rFonts w:ascii="Helvetica" w:hAnsi="Helvetica" w:cstheme="minorHAnsi"/>
          <w:bCs/>
          <w:color w:val="000000" w:themeColor="text1"/>
          <w:sz w:val="28"/>
          <w:szCs w:val="28"/>
        </w:rPr>
        <w:t>School of Medicine, Faculty of Medical and Health Sciences, University of Auckland</w:t>
      </w:r>
    </w:p>
    <w:p w14:paraId="03AF2787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718C22CF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A356A2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282044F4" w14:textId="77777777" w:rsidR="000F089E" w:rsidRPr="000F089E" w:rsidRDefault="000F089E" w:rsidP="000F089E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 w:rsidRPr="000F089E">
        <w:rPr>
          <w:rFonts w:ascii="Helvetica" w:hAnsi="Helvetica" w:cstheme="minorHAnsi"/>
          <w:color w:val="000000" w:themeColor="text1"/>
          <w:sz w:val="22"/>
          <w:szCs w:val="22"/>
        </w:rPr>
        <w:t>Zimei</w:t>
      </w:r>
      <w:proofErr w:type="spellEnd"/>
      <w:r w:rsidRPr="000F089E">
        <w:rPr>
          <w:rFonts w:ascii="Helvetica" w:hAnsi="Helvetica" w:cstheme="minorHAnsi"/>
          <w:color w:val="000000" w:themeColor="text1"/>
          <w:sz w:val="22"/>
          <w:szCs w:val="22"/>
        </w:rPr>
        <w:t xml:space="preserve"> Wu</w:t>
      </w:r>
      <w:r w:rsidRPr="000F089E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0F089E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790211E3" w14:textId="77777777" w:rsidR="000F089E" w:rsidRPr="000F089E" w:rsidRDefault="00967443" w:rsidP="000F089E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0F089E" w:rsidRPr="000F089E">
          <w:rPr>
            <w:rStyle w:val="Hyperlink"/>
            <w:rFonts w:ascii="Helvetica" w:hAnsi="Helvetica" w:cs="Arial"/>
            <w:bCs/>
            <w:sz w:val="22"/>
            <w:szCs w:val="22"/>
          </w:rPr>
          <w:t>z.wu@auckland.ac.nz</w:t>
        </w:r>
      </w:hyperlink>
      <w:r w:rsidR="000F089E" w:rsidRPr="000F089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F753C15" w14:textId="77777777" w:rsidR="000F089E" w:rsidRPr="000F089E" w:rsidRDefault="000F089E" w:rsidP="000F089E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8ECCF8" w14:textId="77777777" w:rsidR="000F089E" w:rsidRPr="000F089E" w:rsidRDefault="000F089E" w:rsidP="000F089E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0F089E">
        <w:rPr>
          <w:rFonts w:ascii="Helvetica" w:hAnsi="Helvetica" w:cstheme="minorHAnsi"/>
          <w:color w:val="000000" w:themeColor="text1"/>
          <w:sz w:val="22"/>
          <w:szCs w:val="22"/>
        </w:rPr>
        <w:t>Christopher J. Hall</w:t>
      </w:r>
      <w:r w:rsidRPr="000F089E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145A09AF" w14:textId="77777777" w:rsidR="000F089E" w:rsidRPr="000F089E" w:rsidRDefault="00967443" w:rsidP="000F089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F089E" w:rsidRPr="000F089E">
          <w:rPr>
            <w:rStyle w:val="Hyperlink"/>
            <w:rFonts w:ascii="Helvetica" w:hAnsi="Helvetica" w:cstheme="minorHAnsi"/>
            <w:bCs/>
            <w:sz w:val="22"/>
            <w:szCs w:val="22"/>
          </w:rPr>
          <w:t>c.hall@auckland.ac.nz</w:t>
        </w:r>
      </w:hyperlink>
      <w:r w:rsidR="000F089E" w:rsidRPr="000F089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D322BE8" w14:textId="77777777" w:rsidR="001C5334" w:rsidRPr="000F089E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8CB38FF" w14:textId="77777777" w:rsidR="00FA1A9D" w:rsidRPr="000F089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F089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F089E">
        <w:rPr>
          <w:rFonts w:ascii="Helvetica" w:hAnsi="Helvetica" w:cs="Helvetica"/>
          <w:sz w:val="22"/>
          <w:szCs w:val="22"/>
        </w:rPr>
        <w:t xml:space="preserve"> </w:t>
      </w:r>
    </w:p>
    <w:p w14:paraId="5756870C" w14:textId="77777777" w:rsidR="000F089E" w:rsidRPr="000F089E" w:rsidRDefault="00967443" w:rsidP="000F089E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0" w:history="1">
        <w:r w:rsidR="000F089E" w:rsidRPr="000F089E">
          <w:rPr>
            <w:rStyle w:val="Hyperlink"/>
            <w:rFonts w:ascii="Helvetica" w:hAnsi="Helvetica" w:cs="Arial"/>
            <w:bCs/>
            <w:sz w:val="22"/>
            <w:szCs w:val="22"/>
          </w:rPr>
          <w:t>t.linnerz@auckland.ac.nz</w:t>
        </w:r>
      </w:hyperlink>
      <w:r w:rsidR="000F089E" w:rsidRPr="000F089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2D87AD3B" w14:textId="77777777" w:rsidR="000F089E" w:rsidRPr="000F089E" w:rsidRDefault="00967443" w:rsidP="000F089E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11" w:history="1">
        <w:r w:rsidR="000F089E" w:rsidRPr="000F089E">
          <w:rPr>
            <w:rStyle w:val="Hyperlink"/>
            <w:rFonts w:ascii="Helvetica" w:hAnsi="Helvetica" w:cs="Arial"/>
            <w:bCs/>
            <w:sz w:val="22"/>
            <w:szCs w:val="22"/>
          </w:rPr>
          <w:t>m.kanamala@auckland.ac.nz</w:t>
        </w:r>
      </w:hyperlink>
      <w:r w:rsidR="000F089E" w:rsidRPr="000F089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90D6A0E" w14:textId="77777777" w:rsidR="000F089E" w:rsidRPr="000F089E" w:rsidRDefault="00967443" w:rsidP="000F089E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C6613F" w:rsidRPr="004D7869">
          <w:rPr>
            <w:rStyle w:val="Hyperlink"/>
            <w:rFonts w:ascii="Helvetica" w:hAnsi="Helvetica" w:cs="Arial"/>
            <w:bCs/>
            <w:sz w:val="22"/>
            <w:szCs w:val="22"/>
          </w:rPr>
          <w:t>j.astin@auckland.ac.nz</w:t>
        </w:r>
      </w:hyperlink>
    </w:p>
    <w:p w14:paraId="22AA68B7" w14:textId="77777777" w:rsidR="000F089E" w:rsidRPr="00AC6588" w:rsidRDefault="00967443" w:rsidP="000F089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0F089E" w:rsidRPr="000F089E">
          <w:rPr>
            <w:rStyle w:val="Hyperlink"/>
            <w:rFonts w:ascii="Helvetica" w:hAnsi="Helvetica" w:cstheme="minorHAnsi"/>
            <w:sz w:val="22"/>
            <w:szCs w:val="22"/>
          </w:rPr>
          <w:t>n.dalbeth@auckland.ac.nz</w:t>
        </w:r>
      </w:hyperlink>
      <w:r w:rsidR="000F089E">
        <w:rPr>
          <w:rFonts w:asciiTheme="minorHAnsi" w:hAnsiTheme="minorHAnsi" w:cstheme="minorHAnsi"/>
          <w:color w:val="000000" w:themeColor="text1"/>
        </w:rPr>
        <w:t xml:space="preserve"> </w:t>
      </w:r>
    </w:p>
    <w:p w14:paraId="7E7FEED9" w14:textId="77777777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0CFAE7C8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09A9B55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45BDC9" w14:textId="77777777" w:rsidR="00FA1A9D" w:rsidRPr="00E24898" w:rsidRDefault="00FA1A9D" w:rsidP="00427F3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42014">
        <w:rPr>
          <w:rFonts w:ascii="Helvetica" w:hAnsi="Helvetica"/>
          <w:sz w:val="22"/>
        </w:rPr>
        <w:t xml:space="preserve">? </w:t>
      </w:r>
      <w:r w:rsidR="00427F32">
        <w:rPr>
          <w:rFonts w:ascii="Helvetica" w:hAnsi="Helvetica"/>
          <w:sz w:val="22"/>
        </w:rPr>
        <w:t>Y,</w:t>
      </w:r>
      <w:r w:rsidR="001713B2">
        <w:rPr>
          <w:rFonts w:ascii="Helvetica" w:hAnsi="Helvetica"/>
          <w:sz w:val="22"/>
        </w:rPr>
        <w:t xml:space="preserve"> Leica MZ12 equipped </w:t>
      </w:r>
      <w:r w:rsidR="00427F32">
        <w:rPr>
          <w:rFonts w:ascii="Helvetica" w:hAnsi="Helvetica"/>
          <w:sz w:val="22"/>
        </w:rPr>
        <w:t>w/</w:t>
      </w:r>
      <w:r w:rsidR="001713B2">
        <w:rPr>
          <w:rFonts w:ascii="Helvetica" w:hAnsi="Helvetica"/>
          <w:sz w:val="22"/>
        </w:rPr>
        <w:t xml:space="preserve"> a </w:t>
      </w:r>
      <w:proofErr w:type="spellStart"/>
      <w:r w:rsidR="001713B2">
        <w:rPr>
          <w:rFonts w:ascii="Helvetica" w:hAnsi="Helvetica"/>
          <w:sz w:val="22"/>
        </w:rPr>
        <w:t>photoport</w:t>
      </w:r>
      <w:proofErr w:type="spellEnd"/>
    </w:p>
    <w:p w14:paraId="0C8E7A73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66440E">
        <w:rPr>
          <w:rFonts w:ascii="Helvetica" w:hAnsi="Helvetica"/>
          <w:bCs/>
          <w:sz w:val="22"/>
        </w:rPr>
        <w:t>Y</w:t>
      </w:r>
    </w:p>
    <w:p w14:paraId="50FC4A9E" w14:textId="77777777" w:rsidR="00427F32" w:rsidRPr="00B816AD" w:rsidRDefault="00FA1A9D" w:rsidP="00427F32">
      <w:pPr>
        <w:spacing w:before="120"/>
        <w:rPr>
          <w:rFonts w:ascii="Helvetica" w:hAnsi="Helvetica"/>
          <w:sz w:val="22"/>
        </w:rPr>
      </w:pPr>
      <w:r w:rsidRPr="00B816AD">
        <w:rPr>
          <w:rFonts w:ascii="Helvetica" w:hAnsi="Helvetica"/>
          <w:b/>
          <w:sz w:val="22"/>
        </w:rPr>
        <w:t>3.</w:t>
      </w:r>
      <w:r w:rsidRPr="00B816AD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9C77C1E" w14:textId="77777777" w:rsidR="00FA1A9D" w:rsidRPr="00B816AD" w:rsidRDefault="00427F32" w:rsidP="00427F32">
      <w:pPr>
        <w:spacing w:before="120"/>
        <w:rPr>
          <w:rFonts w:ascii="Helvetica" w:hAnsi="Helvetica"/>
          <w:b/>
          <w:bCs/>
          <w:sz w:val="22"/>
        </w:rPr>
      </w:pPr>
      <w:r w:rsidRPr="00B816AD">
        <w:rPr>
          <w:rFonts w:ascii="Helvetica" w:hAnsi="Helvetica"/>
          <w:sz w:val="22"/>
        </w:rPr>
        <w:t>2.2.2., 2.5.1.,</w:t>
      </w:r>
      <w:r w:rsidRPr="00B816AD">
        <w:rPr>
          <w:rFonts w:ascii="Helvetica" w:hAnsi="Helvetica"/>
          <w:b/>
          <w:bCs/>
          <w:sz w:val="22"/>
        </w:rPr>
        <w:t xml:space="preserve"> </w:t>
      </w:r>
      <w:r w:rsidRPr="00B816AD">
        <w:rPr>
          <w:rFonts w:ascii="Helvetica" w:hAnsi="Helvetica"/>
          <w:sz w:val="22"/>
        </w:rPr>
        <w:t>2.7.1., 3.1.2.,</w:t>
      </w:r>
      <w:r w:rsidRPr="00B816AD">
        <w:rPr>
          <w:rFonts w:ascii="Helvetica" w:hAnsi="Helvetica"/>
          <w:b/>
          <w:bCs/>
          <w:sz w:val="22"/>
        </w:rPr>
        <w:t xml:space="preserve"> </w:t>
      </w:r>
      <w:r w:rsidRPr="00B816AD">
        <w:rPr>
          <w:rFonts w:ascii="Helvetica" w:hAnsi="Helvetica"/>
          <w:sz w:val="22"/>
        </w:rPr>
        <w:t>4.9.2.</w:t>
      </w:r>
    </w:p>
    <w:p w14:paraId="74F17A3D" w14:textId="77777777" w:rsidR="00FA1A9D" w:rsidRPr="00320CF0" w:rsidRDefault="00FA1A9D" w:rsidP="00427F32">
      <w:pPr>
        <w:spacing w:before="120"/>
        <w:rPr>
          <w:rFonts w:ascii="Helvetica" w:hAnsi="Helvetica"/>
          <w:i/>
          <w:sz w:val="22"/>
        </w:rPr>
      </w:pPr>
      <w:r w:rsidRPr="00B816AD">
        <w:rPr>
          <w:rFonts w:ascii="Helvetica" w:hAnsi="Helvetica"/>
          <w:b/>
          <w:sz w:val="22"/>
        </w:rPr>
        <w:t>4.</w:t>
      </w:r>
      <w:r w:rsidRPr="00B816AD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6EEB735D" w14:textId="77777777" w:rsidR="000542BE" w:rsidRPr="00ED76E9" w:rsidRDefault="001A7F25" w:rsidP="000542B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2.2.</w:t>
      </w:r>
      <w:r w:rsidR="000542BE" w:rsidRPr="00ED76E9">
        <w:rPr>
          <w:rFonts w:ascii="Helvetica" w:hAnsi="Helvetica"/>
          <w:sz w:val="22"/>
        </w:rPr>
        <w:t xml:space="preserve"> Thin film formation: Sonicate briefly to fully dissolve and remove the solvent slowly on a rotary evaporator set over a 45-degree Celsius water bath at 75 rotations per minute under vacuum pressure – Operate the vacuum carefully as per the instructions to achieve homogenous lipid thin film</w:t>
      </w:r>
      <w:r w:rsidR="006C1056">
        <w:rPr>
          <w:rFonts w:ascii="Helvetica" w:hAnsi="Helvetica"/>
          <w:sz w:val="22"/>
        </w:rPr>
        <w:t>.</w:t>
      </w:r>
    </w:p>
    <w:p w14:paraId="59B5A4B4" w14:textId="77777777" w:rsidR="00FA1A9D" w:rsidRPr="001A7F25" w:rsidRDefault="001A7F25" w:rsidP="001A7F2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2.5</w:t>
      </w:r>
      <w:r w:rsidR="000542BE" w:rsidRPr="00ED76E9">
        <w:rPr>
          <w:rFonts w:ascii="Helvetica" w:hAnsi="Helvetica"/>
          <w:sz w:val="22"/>
        </w:rPr>
        <w:t xml:space="preserve">. Extrusion to achieve right size and morphology: Extrude liposomes through a membrane using a mini-extruder and 1.0 µm track-etched polycarbonate membranes for 2-6 cycles in order to obtain large </w:t>
      </w:r>
      <w:proofErr w:type="spellStart"/>
      <w:r w:rsidR="000542BE" w:rsidRPr="00ED76E9">
        <w:rPr>
          <w:rFonts w:ascii="Helvetica" w:hAnsi="Helvetica"/>
          <w:sz w:val="22"/>
        </w:rPr>
        <w:t>unilamellar</w:t>
      </w:r>
      <w:proofErr w:type="spellEnd"/>
      <w:r w:rsidR="000542BE" w:rsidRPr="00ED76E9">
        <w:rPr>
          <w:rFonts w:ascii="Helvetica" w:hAnsi="Helvetica"/>
          <w:sz w:val="22"/>
        </w:rPr>
        <w:t xml:space="preserve"> vesicles. Don’t over extrude and check the size in between the cycles to ensure target size of 1000 nm is achieved. </w:t>
      </w:r>
    </w:p>
    <w:p w14:paraId="287C7937" w14:textId="77777777" w:rsidR="000542BE" w:rsidRPr="00427F32" w:rsidRDefault="00FA1A9D" w:rsidP="00427F32">
      <w:pPr>
        <w:spacing w:before="120"/>
        <w:rPr>
          <w:rFonts w:ascii="Helvetica" w:hAnsi="Helvetica"/>
          <w:bCs/>
          <w:sz w:val="22"/>
          <w:szCs w:val="22"/>
        </w:rPr>
      </w:pPr>
      <w:r w:rsidRPr="00427F32">
        <w:rPr>
          <w:rFonts w:ascii="Helvetica" w:hAnsi="Helvetica"/>
          <w:b/>
          <w:sz w:val="22"/>
        </w:rPr>
        <w:t>5.</w:t>
      </w:r>
      <w:r w:rsidRPr="00427F32">
        <w:rPr>
          <w:rFonts w:ascii="Helvetica" w:hAnsi="Helvetica"/>
          <w:sz w:val="22"/>
        </w:rPr>
        <w:t xml:space="preserve"> Will the filming </w:t>
      </w:r>
      <w:r w:rsidRPr="00427F32">
        <w:rPr>
          <w:rFonts w:ascii="Helvetica" w:hAnsi="Helvetica"/>
          <w:sz w:val="22"/>
          <w:szCs w:val="22"/>
        </w:rPr>
        <w:t>need to take place in multiple locations</w:t>
      </w:r>
      <w:r w:rsidR="001461AF" w:rsidRPr="00427F32">
        <w:rPr>
          <w:rFonts w:ascii="Helvetica" w:hAnsi="Helvetica"/>
          <w:sz w:val="22"/>
          <w:szCs w:val="22"/>
        </w:rPr>
        <w:t xml:space="preserve"> (greater than walking distance)</w:t>
      </w:r>
      <w:r w:rsidRPr="00427F32">
        <w:rPr>
          <w:rFonts w:ascii="Helvetica" w:hAnsi="Helvetica"/>
          <w:sz w:val="22"/>
          <w:szCs w:val="22"/>
        </w:rPr>
        <w:t xml:space="preserve">? </w:t>
      </w:r>
      <w:r w:rsidR="00427F32" w:rsidRPr="00427F32">
        <w:rPr>
          <w:rFonts w:ascii="Helvetica" w:hAnsi="Helvetica"/>
          <w:bCs/>
          <w:sz w:val="22"/>
          <w:szCs w:val="22"/>
        </w:rPr>
        <w:t>N</w:t>
      </w:r>
    </w:p>
    <w:p w14:paraId="4A42F511" w14:textId="77777777" w:rsidR="00C70C90" w:rsidRPr="00427F32" w:rsidRDefault="00277C90">
      <w:pPr>
        <w:rPr>
          <w:rFonts w:ascii="Helvetica" w:hAnsi="Helvetica" w:cs="Arial"/>
          <w:b/>
          <w:bCs/>
          <w:sz w:val="22"/>
          <w:szCs w:val="22"/>
        </w:rPr>
      </w:pPr>
      <w:r w:rsidRPr="00427F32">
        <w:rPr>
          <w:rFonts w:ascii="Helvetica" w:hAnsi="Helvetica"/>
          <w:b/>
          <w:bCs/>
          <w:sz w:val="22"/>
          <w:szCs w:val="22"/>
        </w:rPr>
        <w:br w:type="page"/>
      </w:r>
    </w:p>
    <w:p w14:paraId="05C06EF6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26D886B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F173B6C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94F942C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CF4323A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F37B787" w14:textId="34CD392E" w:rsidR="00CE10F2" w:rsidRDefault="00010A5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 Hall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D21F91">
        <w:rPr>
          <w:rFonts w:ascii="Helvetica" w:hAnsi="Helvetica" w:cs="Arial"/>
          <w:sz w:val="22"/>
          <w:szCs w:val="22"/>
        </w:rPr>
        <w:t xml:space="preserve"> This </w:t>
      </w:r>
      <w:r w:rsidR="0003612C">
        <w:rPr>
          <w:rFonts w:ascii="Helvetica" w:hAnsi="Helvetica" w:cs="Arial"/>
          <w:sz w:val="22"/>
          <w:szCs w:val="22"/>
        </w:rPr>
        <w:t>protocol describes a technique</w:t>
      </w:r>
      <w:r w:rsidR="00D21F91">
        <w:rPr>
          <w:rFonts w:ascii="Helvetica" w:hAnsi="Helvetica" w:cs="Arial"/>
          <w:sz w:val="22"/>
          <w:szCs w:val="22"/>
        </w:rPr>
        <w:t xml:space="preserve"> </w:t>
      </w:r>
      <w:r w:rsidR="00CB2715">
        <w:rPr>
          <w:rFonts w:ascii="Helvetica" w:hAnsi="Helvetica" w:cs="Arial"/>
          <w:sz w:val="22"/>
          <w:szCs w:val="22"/>
        </w:rPr>
        <w:t>for</w:t>
      </w:r>
      <w:r w:rsidR="00D21F91">
        <w:rPr>
          <w:rFonts w:ascii="Helvetica" w:hAnsi="Helvetica" w:cs="Arial"/>
          <w:sz w:val="22"/>
          <w:szCs w:val="22"/>
        </w:rPr>
        <w:t xml:space="preserve"> target</w:t>
      </w:r>
      <w:r w:rsidR="00CB2715">
        <w:rPr>
          <w:rFonts w:ascii="Helvetica" w:hAnsi="Helvetica" w:cs="Arial"/>
          <w:sz w:val="22"/>
          <w:szCs w:val="22"/>
        </w:rPr>
        <w:t>ing</w:t>
      </w:r>
      <w:r w:rsidR="00D21F91">
        <w:rPr>
          <w:rFonts w:ascii="Helvetica" w:hAnsi="Helvetica" w:cs="Arial"/>
          <w:sz w:val="22"/>
          <w:szCs w:val="22"/>
        </w:rPr>
        <w:t xml:space="preserve"> drugs of interest to larval zebrafish macrophages to manipulate </w:t>
      </w:r>
      <w:r w:rsidR="00AF3D65">
        <w:rPr>
          <w:rFonts w:ascii="Helvetica" w:hAnsi="Helvetica" w:cs="Arial"/>
          <w:sz w:val="22"/>
          <w:szCs w:val="22"/>
        </w:rPr>
        <w:t>and</w:t>
      </w:r>
      <w:r w:rsidR="00D21F91">
        <w:rPr>
          <w:rFonts w:ascii="Helvetica" w:hAnsi="Helvetica" w:cs="Arial"/>
          <w:sz w:val="22"/>
          <w:szCs w:val="22"/>
        </w:rPr>
        <w:t xml:space="preserve"> </w:t>
      </w:r>
      <w:r w:rsidR="00CB2715">
        <w:rPr>
          <w:rFonts w:ascii="Helvetica" w:hAnsi="Helvetica" w:cs="Arial"/>
          <w:sz w:val="22"/>
          <w:szCs w:val="22"/>
        </w:rPr>
        <w:t>evaluate</w:t>
      </w:r>
      <w:r w:rsidR="00D21F91">
        <w:rPr>
          <w:rFonts w:ascii="Helvetica" w:hAnsi="Helvetica" w:cs="Arial"/>
          <w:sz w:val="22"/>
          <w:szCs w:val="22"/>
        </w:rPr>
        <w:t xml:space="preserve"> </w:t>
      </w:r>
      <w:r w:rsidR="00CB2715">
        <w:rPr>
          <w:rFonts w:ascii="Helvetica" w:hAnsi="Helvetica" w:cs="Arial"/>
          <w:sz w:val="22"/>
          <w:szCs w:val="22"/>
        </w:rPr>
        <w:t xml:space="preserve">macrophage </w:t>
      </w:r>
      <w:r w:rsidR="00D21F91">
        <w:rPr>
          <w:rFonts w:ascii="Helvetica" w:hAnsi="Helvetica" w:cs="Arial"/>
          <w:sz w:val="22"/>
          <w:szCs w:val="22"/>
        </w:rPr>
        <w:t>function</w:t>
      </w:r>
      <w:r w:rsidR="00427F32">
        <w:rPr>
          <w:rFonts w:ascii="Helvetica" w:hAnsi="Helvetica" w:cs="Arial"/>
          <w:sz w:val="22"/>
          <w:szCs w:val="22"/>
        </w:rPr>
        <w:t xml:space="preserve"> </w:t>
      </w:r>
      <w:r w:rsidR="00427F32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1788BBCB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991710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316A31E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67C9BBA" w14:textId="77777777" w:rsidR="00CE10F2" w:rsidRDefault="00010A5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Zimei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Wu</w:t>
      </w:r>
      <w:r w:rsidR="00D21F91" w:rsidRPr="00CB2715">
        <w:rPr>
          <w:rFonts w:ascii="Helvetica" w:hAnsi="Helvetica" w:cs="Arial"/>
          <w:bCs/>
          <w:sz w:val="22"/>
          <w:szCs w:val="22"/>
        </w:rPr>
        <w:t>:</w:t>
      </w:r>
      <w:r w:rsidR="00D21F91" w:rsidRPr="00D21F9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21F91" w:rsidRPr="00D21F91">
        <w:rPr>
          <w:rFonts w:ascii="Helvetica" w:hAnsi="Helvetica" w:cs="Arial"/>
          <w:sz w:val="22"/>
          <w:szCs w:val="22"/>
        </w:rPr>
        <w:t>This technique</w:t>
      </w:r>
      <w:r w:rsidR="00D21F91">
        <w:rPr>
          <w:rFonts w:ascii="Helvetica" w:hAnsi="Helvetica" w:cs="Arial"/>
          <w:sz w:val="22"/>
          <w:szCs w:val="22"/>
        </w:rPr>
        <w:t xml:space="preserve"> has advantages over </w:t>
      </w:r>
      <w:r w:rsidR="00F44A97">
        <w:rPr>
          <w:rFonts w:ascii="Helvetica" w:hAnsi="Helvetica" w:cs="Arial"/>
          <w:sz w:val="22"/>
          <w:szCs w:val="22"/>
        </w:rPr>
        <w:t>traditional drug delivery strategies</w:t>
      </w:r>
      <w:r w:rsidR="00CB2715">
        <w:rPr>
          <w:rFonts w:ascii="Helvetica" w:hAnsi="Helvetica" w:cs="Arial"/>
          <w:sz w:val="22"/>
          <w:szCs w:val="22"/>
        </w:rPr>
        <w:t>,</w:t>
      </w:r>
      <w:r w:rsidR="00F44A97">
        <w:rPr>
          <w:rFonts w:ascii="Helvetica" w:hAnsi="Helvetica" w:cs="Arial"/>
          <w:sz w:val="22"/>
          <w:szCs w:val="22"/>
        </w:rPr>
        <w:t xml:space="preserve"> </w:t>
      </w:r>
      <w:r w:rsidR="00CB2715">
        <w:rPr>
          <w:rFonts w:ascii="Helvetica" w:hAnsi="Helvetica" w:cs="Arial"/>
          <w:sz w:val="22"/>
          <w:szCs w:val="22"/>
        </w:rPr>
        <w:t>such as</w:t>
      </w:r>
      <w:r w:rsidR="00F44A97">
        <w:rPr>
          <w:rFonts w:ascii="Helvetica" w:hAnsi="Helvetica" w:cs="Arial"/>
          <w:sz w:val="22"/>
          <w:szCs w:val="22"/>
        </w:rPr>
        <w:t xml:space="preserve"> immersion</w:t>
      </w:r>
      <w:r w:rsidR="00CB2715">
        <w:rPr>
          <w:rFonts w:ascii="Helvetica" w:hAnsi="Helvetica" w:cs="Arial"/>
          <w:sz w:val="22"/>
          <w:szCs w:val="22"/>
        </w:rPr>
        <w:t>,</w:t>
      </w:r>
      <w:r w:rsidR="00D21F91" w:rsidRPr="00D21F91">
        <w:rPr>
          <w:rFonts w:ascii="Helvetica" w:hAnsi="Helvetica" w:cs="Arial"/>
          <w:sz w:val="22"/>
          <w:szCs w:val="22"/>
        </w:rPr>
        <w:t xml:space="preserve"> </w:t>
      </w:r>
      <w:r w:rsidR="00D21F91">
        <w:rPr>
          <w:rFonts w:ascii="Helvetica" w:hAnsi="Helvetica" w:cs="Arial"/>
          <w:sz w:val="22"/>
          <w:szCs w:val="22"/>
        </w:rPr>
        <w:t>by ensuring that</w:t>
      </w:r>
      <w:r w:rsidR="00D21F91" w:rsidRPr="00D21F91">
        <w:rPr>
          <w:rFonts w:ascii="Helvetica" w:hAnsi="Helvetica" w:cs="Arial"/>
          <w:sz w:val="22"/>
          <w:szCs w:val="22"/>
        </w:rPr>
        <w:t xml:space="preserve"> </w:t>
      </w:r>
      <w:r w:rsidR="00CB2715">
        <w:rPr>
          <w:rFonts w:ascii="Helvetica" w:hAnsi="Helvetica" w:cs="Arial"/>
          <w:sz w:val="22"/>
          <w:szCs w:val="22"/>
        </w:rPr>
        <w:t xml:space="preserve">the </w:t>
      </w:r>
      <w:r w:rsidR="00D21F91" w:rsidRPr="00D21F91">
        <w:rPr>
          <w:rFonts w:ascii="Helvetica" w:hAnsi="Helvetica" w:cs="Arial"/>
          <w:sz w:val="22"/>
          <w:szCs w:val="22"/>
        </w:rPr>
        <w:t>drugs</w:t>
      </w:r>
      <w:r w:rsidR="00D21F91">
        <w:rPr>
          <w:rFonts w:ascii="Helvetica" w:hAnsi="Helvetica" w:cs="Arial"/>
          <w:sz w:val="22"/>
          <w:szCs w:val="22"/>
        </w:rPr>
        <w:t xml:space="preserve"> are</w:t>
      </w:r>
      <w:r w:rsidR="002608B5">
        <w:rPr>
          <w:rFonts w:ascii="Helvetica" w:hAnsi="Helvetica" w:cs="Arial"/>
          <w:sz w:val="22"/>
          <w:szCs w:val="22"/>
        </w:rPr>
        <w:t xml:space="preserve"> specifically</w:t>
      </w:r>
      <w:r w:rsidR="00D21F91">
        <w:rPr>
          <w:rFonts w:ascii="Helvetica" w:hAnsi="Helvetica" w:cs="Arial"/>
          <w:sz w:val="22"/>
          <w:szCs w:val="22"/>
        </w:rPr>
        <w:t xml:space="preserve"> targeted to macrophages</w:t>
      </w:r>
      <w:r w:rsidR="00CB2715">
        <w:rPr>
          <w:rFonts w:ascii="Helvetica" w:hAnsi="Helvetica" w:cs="Arial"/>
          <w:sz w:val="22"/>
          <w:szCs w:val="22"/>
        </w:rPr>
        <w:t xml:space="preserve"> via liposome encapsulation </w:t>
      </w:r>
      <w:r w:rsidR="00427F32">
        <w:rPr>
          <w:rFonts w:ascii="Helvetica" w:hAnsi="Helvetica" w:cs="Arial"/>
          <w:b/>
          <w:bCs/>
          <w:sz w:val="22"/>
          <w:szCs w:val="22"/>
        </w:rPr>
        <w:t>[1]</w:t>
      </w:r>
      <w:r w:rsidR="00D21F91" w:rsidRPr="00D21F91">
        <w:rPr>
          <w:rFonts w:ascii="Helvetica" w:hAnsi="Helvetica" w:cs="Arial"/>
          <w:sz w:val="22"/>
          <w:szCs w:val="22"/>
        </w:rPr>
        <w:t>.</w:t>
      </w:r>
    </w:p>
    <w:p w14:paraId="156F02A5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EC51FC6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B60D2BC" w14:textId="77777777" w:rsidR="00336C61" w:rsidRPr="00CB2715" w:rsidRDefault="00336C61" w:rsidP="00CB2715">
      <w:pPr>
        <w:outlineLvl w:val="0"/>
        <w:rPr>
          <w:rFonts w:ascii="Helvetica" w:hAnsi="Helvetica" w:cs="Arial"/>
          <w:sz w:val="22"/>
          <w:szCs w:val="22"/>
        </w:rPr>
      </w:pPr>
    </w:p>
    <w:p w14:paraId="5C814E09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79BA401" w14:textId="77777777" w:rsidR="00330F1B" w:rsidRPr="001B3024" w:rsidRDefault="00330F1B" w:rsidP="00427F3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8EFBA6A" w14:textId="77777777" w:rsidR="00CE10F2" w:rsidRDefault="007B235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Tanja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Linnerz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When applied to zebrafish models of disease with an inflammatory component, this technique has the potential to resolve how macrophages contribute to pathological processes</w:t>
      </w:r>
      <w:r w:rsidR="00427F32">
        <w:rPr>
          <w:rFonts w:ascii="Helvetica" w:hAnsi="Helvetica" w:cs="Arial"/>
          <w:sz w:val="22"/>
          <w:szCs w:val="22"/>
        </w:rPr>
        <w:t xml:space="preserve"> </w:t>
      </w:r>
      <w:r w:rsidR="00427F32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FCF5E9A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16D41F0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7878819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57D2735" w14:textId="77777777" w:rsidR="00CE10F2" w:rsidRDefault="00223D5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Tanja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Linnerz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Here we demonstrate the utility of this technique by targeting a mitochondrial reactive oxygen species-inhibiting drug to macrophages</w:t>
      </w:r>
      <w:r w:rsidR="00C502A7">
        <w:rPr>
          <w:rFonts w:ascii="Helvetica" w:hAnsi="Helvetica" w:cs="Arial"/>
          <w:sz w:val="22"/>
          <w:szCs w:val="22"/>
        </w:rPr>
        <w:t xml:space="preserve"> to suppress activation</w:t>
      </w:r>
      <w:r w:rsidR="00427F32">
        <w:rPr>
          <w:rFonts w:ascii="Helvetica" w:hAnsi="Helvetica" w:cs="Arial"/>
          <w:sz w:val="22"/>
          <w:szCs w:val="22"/>
        </w:rPr>
        <w:t xml:space="preserve"> </w:t>
      </w:r>
      <w:r w:rsidR="00427F32">
        <w:rPr>
          <w:rFonts w:ascii="Helvetica" w:hAnsi="Helvetica" w:cs="Arial"/>
          <w:b/>
          <w:bCs/>
          <w:sz w:val="22"/>
          <w:szCs w:val="22"/>
        </w:rPr>
        <w:t>[1]</w:t>
      </w:r>
      <w:r w:rsidR="00C502A7">
        <w:rPr>
          <w:rFonts w:ascii="Helvetica" w:hAnsi="Helvetica" w:cs="Arial"/>
          <w:sz w:val="22"/>
          <w:szCs w:val="22"/>
        </w:rPr>
        <w:t>.</w:t>
      </w:r>
    </w:p>
    <w:p w14:paraId="3D560D5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949E04D" w14:textId="77777777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22EB7D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4EE8EE" w14:textId="77777777" w:rsidR="009A0E7C" w:rsidRDefault="00C502A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Manju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Kanamala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32E49">
        <w:rPr>
          <w:rFonts w:ascii="Helvetica" w:hAnsi="Helvetica" w:cs="Arial"/>
          <w:sz w:val="22"/>
          <w:szCs w:val="22"/>
        </w:rPr>
        <w:t xml:space="preserve">The microinjection of drug-loaded </w:t>
      </w:r>
      <w:r w:rsidR="006E1A41">
        <w:rPr>
          <w:rFonts w:ascii="Helvetica" w:hAnsi="Helvetica" w:cs="Arial"/>
          <w:sz w:val="22"/>
          <w:szCs w:val="22"/>
        </w:rPr>
        <w:t>liposomes</w:t>
      </w:r>
      <w:r w:rsidR="00032E49">
        <w:rPr>
          <w:rFonts w:ascii="Helvetica" w:hAnsi="Helvetica" w:cs="Arial"/>
          <w:sz w:val="22"/>
          <w:szCs w:val="22"/>
        </w:rPr>
        <w:t xml:space="preserve"> into larvae can be challenging, as care should be taken to not cause excessive epithelial damage, potentially influencing immunological studies </w:t>
      </w:r>
      <w:r w:rsidR="00427F32">
        <w:rPr>
          <w:rFonts w:ascii="Helvetica" w:hAnsi="Helvetica" w:cs="Arial"/>
          <w:b/>
          <w:bCs/>
          <w:sz w:val="22"/>
          <w:szCs w:val="22"/>
        </w:rPr>
        <w:t>[1]</w:t>
      </w:r>
      <w:r w:rsidR="0003612C">
        <w:rPr>
          <w:rFonts w:ascii="Helvetica" w:hAnsi="Helvetica" w:cs="Arial"/>
          <w:sz w:val="22"/>
          <w:szCs w:val="22"/>
        </w:rPr>
        <w:t>.</w:t>
      </w:r>
      <w:r w:rsidR="00F44A97">
        <w:rPr>
          <w:rFonts w:ascii="Helvetica" w:hAnsi="Helvetica" w:cs="Arial"/>
          <w:sz w:val="22"/>
          <w:szCs w:val="22"/>
        </w:rPr>
        <w:t xml:space="preserve"> </w:t>
      </w:r>
    </w:p>
    <w:p w14:paraId="5F4AACAE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ECF6E38" w14:textId="77777777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06C4407A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EA2B8A" w14:textId="77777777" w:rsidR="00D10BFA" w:rsidRDefault="00AF3D6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Manju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Kanamala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608B5">
        <w:rPr>
          <w:rFonts w:ascii="Helvetica" w:hAnsi="Helvetica" w:cs="Arial"/>
          <w:sz w:val="22"/>
          <w:szCs w:val="22"/>
        </w:rPr>
        <w:t xml:space="preserve">Visual demonstration of </w:t>
      </w:r>
      <w:r w:rsidR="00CB2715">
        <w:rPr>
          <w:rFonts w:ascii="Helvetica" w:hAnsi="Helvetica" w:cs="Arial"/>
          <w:sz w:val="22"/>
          <w:szCs w:val="22"/>
        </w:rPr>
        <w:t>this</w:t>
      </w:r>
      <w:r w:rsidR="002608B5">
        <w:rPr>
          <w:rFonts w:ascii="Helvetica" w:hAnsi="Helvetica" w:cs="Arial"/>
          <w:sz w:val="22"/>
          <w:szCs w:val="22"/>
        </w:rPr>
        <w:t xml:space="preserve"> protocol is important</w:t>
      </w:r>
      <w:r w:rsidR="00CB2715">
        <w:rPr>
          <w:rFonts w:ascii="Helvetica" w:hAnsi="Helvetica" w:cs="Arial"/>
          <w:sz w:val="22"/>
          <w:szCs w:val="22"/>
        </w:rPr>
        <w:t>,</w:t>
      </w:r>
      <w:r w:rsidR="002608B5">
        <w:rPr>
          <w:rFonts w:ascii="Helvetica" w:hAnsi="Helvetica" w:cs="Arial"/>
          <w:sz w:val="22"/>
          <w:szCs w:val="22"/>
        </w:rPr>
        <w:t xml:space="preserve"> b</w:t>
      </w:r>
      <w:r>
        <w:rPr>
          <w:rFonts w:ascii="Helvetica" w:hAnsi="Helvetica" w:cs="Arial"/>
          <w:sz w:val="22"/>
          <w:szCs w:val="22"/>
        </w:rPr>
        <w:t xml:space="preserve">ecause </w:t>
      </w:r>
      <w:r w:rsidR="002608B5">
        <w:rPr>
          <w:rFonts w:ascii="Helvetica" w:hAnsi="Helvetica" w:cs="Arial"/>
          <w:sz w:val="22"/>
          <w:szCs w:val="22"/>
        </w:rPr>
        <w:t xml:space="preserve">it </w:t>
      </w:r>
      <w:r>
        <w:rPr>
          <w:rFonts w:ascii="Helvetica" w:hAnsi="Helvetica" w:cs="Arial"/>
          <w:sz w:val="22"/>
          <w:szCs w:val="22"/>
        </w:rPr>
        <w:t xml:space="preserve">involves </w:t>
      </w:r>
      <w:r w:rsidR="00490153">
        <w:rPr>
          <w:rFonts w:ascii="Helvetica" w:hAnsi="Helvetica" w:cs="Arial"/>
          <w:sz w:val="22"/>
          <w:szCs w:val="22"/>
        </w:rPr>
        <w:t>pharmacological and</w:t>
      </w:r>
      <w:r w:rsidR="00490153" w:rsidRPr="00490153">
        <w:rPr>
          <w:rFonts w:ascii="Helvetica" w:hAnsi="Helvetica" w:cs="Arial"/>
          <w:sz w:val="22"/>
          <w:szCs w:val="22"/>
        </w:rPr>
        <w:t xml:space="preserve"> </w:t>
      </w:r>
      <w:r w:rsidR="00490153">
        <w:rPr>
          <w:rFonts w:ascii="Helvetica" w:hAnsi="Helvetica" w:cs="Arial"/>
          <w:sz w:val="22"/>
          <w:szCs w:val="22"/>
        </w:rPr>
        <w:t>whole animal</w:t>
      </w:r>
      <w:r>
        <w:rPr>
          <w:rFonts w:ascii="Helvetica" w:hAnsi="Helvetica" w:cs="Arial"/>
          <w:sz w:val="22"/>
          <w:szCs w:val="22"/>
        </w:rPr>
        <w:t xml:space="preserve"> </w:t>
      </w:r>
      <w:r w:rsidR="00490153">
        <w:rPr>
          <w:rFonts w:ascii="Helvetica" w:hAnsi="Helvetica" w:cs="Arial"/>
          <w:sz w:val="22"/>
          <w:szCs w:val="22"/>
        </w:rPr>
        <w:t xml:space="preserve">live cell imaging </w:t>
      </w:r>
      <w:r w:rsidR="002608B5">
        <w:rPr>
          <w:rFonts w:ascii="Helvetica" w:hAnsi="Helvetica" w:cs="Arial"/>
          <w:sz w:val="22"/>
          <w:szCs w:val="22"/>
        </w:rPr>
        <w:t>methodologies</w:t>
      </w:r>
      <w:r w:rsidR="00223D5B">
        <w:rPr>
          <w:rFonts w:ascii="Helvetica" w:hAnsi="Helvetica" w:cs="Arial"/>
          <w:sz w:val="22"/>
          <w:szCs w:val="22"/>
        </w:rPr>
        <w:t xml:space="preserve"> </w:t>
      </w:r>
      <w:r w:rsidR="00490153">
        <w:rPr>
          <w:rFonts w:ascii="Helvetica" w:hAnsi="Helvetica" w:cs="Arial"/>
          <w:sz w:val="22"/>
          <w:szCs w:val="22"/>
        </w:rPr>
        <w:t xml:space="preserve">that may not be routinely </w:t>
      </w:r>
      <w:r w:rsidR="00490153" w:rsidRPr="00490153">
        <w:rPr>
          <w:rFonts w:ascii="Helvetica" w:hAnsi="Helvetica" w:cs="Arial"/>
          <w:sz w:val="22"/>
          <w:szCs w:val="22"/>
        </w:rPr>
        <w:t>performed</w:t>
      </w:r>
      <w:r w:rsidR="002608B5">
        <w:rPr>
          <w:rFonts w:ascii="Helvetica" w:hAnsi="Helvetica" w:cs="Arial"/>
          <w:sz w:val="22"/>
          <w:szCs w:val="22"/>
        </w:rPr>
        <w:t xml:space="preserve"> in a single laboratory</w:t>
      </w:r>
      <w:r w:rsidR="00427F32">
        <w:rPr>
          <w:rFonts w:ascii="Helvetica" w:hAnsi="Helvetica" w:cs="Arial"/>
          <w:sz w:val="22"/>
          <w:szCs w:val="22"/>
        </w:rPr>
        <w:t xml:space="preserve"> </w:t>
      </w:r>
      <w:r w:rsidR="00427F32">
        <w:rPr>
          <w:rFonts w:ascii="Helvetica" w:hAnsi="Helvetica" w:cs="Arial"/>
          <w:b/>
          <w:bCs/>
          <w:sz w:val="22"/>
          <w:szCs w:val="22"/>
        </w:rPr>
        <w:t>[1]</w:t>
      </w:r>
      <w:r w:rsidR="002608B5">
        <w:rPr>
          <w:rFonts w:ascii="Helvetica" w:hAnsi="Helvetica" w:cs="Arial"/>
          <w:sz w:val="22"/>
          <w:szCs w:val="22"/>
        </w:rPr>
        <w:t>.</w:t>
      </w:r>
      <w:r w:rsidR="00490153">
        <w:rPr>
          <w:rFonts w:ascii="Helvetica" w:hAnsi="Helvetica" w:cs="Arial"/>
          <w:sz w:val="22"/>
          <w:szCs w:val="22"/>
        </w:rPr>
        <w:t xml:space="preserve"> </w:t>
      </w:r>
    </w:p>
    <w:p w14:paraId="7F950ED7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46759C6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BEBCA95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FC7A52B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29186A2B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8ADBDBA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ED76E9">
        <w:rPr>
          <w:rFonts w:ascii="Helvetica" w:hAnsi="Helvetica" w:cs="Arial"/>
          <w:iCs/>
          <w:sz w:val="22"/>
          <w:szCs w:val="22"/>
        </w:rPr>
        <w:t>the University of Auckland.</w:t>
      </w:r>
    </w:p>
    <w:p w14:paraId="2C5454B3" w14:textId="77777777" w:rsidR="00330F1B" w:rsidRPr="006A6324" w:rsidRDefault="00FA1A9D" w:rsidP="00ED76E9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A421F7C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5BEA454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DB2DA8B" w14:textId="77777777" w:rsidR="00CB3360" w:rsidRPr="00203877" w:rsidRDefault="00203877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Drug-Loaded</w:t>
      </w:r>
      <w:r w:rsidRPr="00203877">
        <w:rPr>
          <w:rFonts w:ascii="Helvetica" w:hAnsi="Helvetica" w:cstheme="minorHAnsi"/>
          <w:b/>
          <w:sz w:val="22"/>
          <w:szCs w:val="22"/>
        </w:rPr>
        <w:t xml:space="preserve"> </w:t>
      </w:r>
      <w:r w:rsidRPr="00203877">
        <w:rPr>
          <w:rFonts w:ascii="Helvetica" w:hAnsi="Helvetica" w:cstheme="minorHAnsi"/>
          <w:b/>
          <w:i w:val="0"/>
          <w:iCs/>
          <w:sz w:val="22"/>
          <w:szCs w:val="22"/>
        </w:rPr>
        <w:t>Marina Blue-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203877">
        <w:rPr>
          <w:rFonts w:ascii="Helvetica" w:hAnsi="Helvetica" w:cstheme="minorHAnsi"/>
          <w:b/>
          <w:i w:val="0"/>
          <w:iCs/>
          <w:sz w:val="22"/>
          <w:szCs w:val="22"/>
        </w:rPr>
        <w:t xml:space="preserve">abeled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L</w:t>
      </w:r>
      <w:r w:rsidRPr="00203877">
        <w:rPr>
          <w:rFonts w:ascii="Helvetica" w:hAnsi="Helvetica" w:cstheme="minorHAnsi"/>
          <w:b/>
          <w:i w:val="0"/>
          <w:iCs/>
          <w:sz w:val="22"/>
          <w:szCs w:val="22"/>
        </w:rPr>
        <w:t>iposome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Preparation</w:t>
      </w:r>
    </w:p>
    <w:p w14:paraId="6176F0E4" w14:textId="77777777" w:rsidR="00203877" w:rsidRDefault="00427F32" w:rsidP="002038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To</w:t>
      </w:r>
      <w:r w:rsidR="006C1056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>prepar</w:t>
      </w:r>
      <w:r>
        <w:rPr>
          <w:rFonts w:ascii="Helvetica" w:hAnsi="Helvetica" w:cstheme="minorHAnsi"/>
          <w:bCs/>
          <w:i w:val="0"/>
          <w:sz w:val="22"/>
          <w:szCs w:val="22"/>
        </w:rPr>
        <w:t>e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1D6C63">
        <w:rPr>
          <w:rFonts w:ascii="Helvetica" w:hAnsi="Helvetica" w:cstheme="minorHAnsi"/>
          <w:bCs/>
          <w:i w:val="0"/>
          <w:sz w:val="22"/>
          <w:szCs w:val="22"/>
        </w:rPr>
        <w:t>1</w:t>
      </w:r>
      <w:r w:rsidR="006E1A41">
        <w:rPr>
          <w:rFonts w:ascii="Helvetica" w:hAnsi="Helvetica" w:cstheme="minorHAnsi"/>
          <w:bCs/>
          <w:i w:val="0"/>
          <w:sz w:val="22"/>
          <w:szCs w:val="22"/>
        </w:rPr>
        <w:t>0 milligram</w:t>
      </w:r>
      <w:r w:rsidR="00C6613F">
        <w:rPr>
          <w:rFonts w:ascii="Helvetica" w:hAnsi="Helvetica" w:cstheme="minorHAnsi"/>
          <w:bCs/>
          <w:i w:val="0"/>
          <w:sz w:val="22"/>
          <w:szCs w:val="22"/>
        </w:rPr>
        <w:t>s</w:t>
      </w:r>
      <w:r w:rsidR="001D6C63">
        <w:rPr>
          <w:rFonts w:ascii="Helvetica" w:hAnsi="Helvetica" w:cstheme="minorHAnsi"/>
          <w:bCs/>
          <w:i w:val="0"/>
          <w:sz w:val="22"/>
          <w:szCs w:val="22"/>
        </w:rPr>
        <w:t xml:space="preserve"> of</w:t>
      </w:r>
      <w:r w:rsidR="006E1A4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liposomes in a 25-milliliter round-bottom flask </w:t>
      </w:r>
      <w:r w:rsidR="00203877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, add 31 </w:t>
      </w:r>
      <w:proofErr w:type="spellStart"/>
      <w:r w:rsidR="00203877">
        <w:rPr>
          <w:rFonts w:ascii="Helvetica" w:hAnsi="Helvetica" w:cstheme="minorHAnsi"/>
          <w:bCs/>
          <w:i w:val="0"/>
          <w:sz w:val="22"/>
          <w:szCs w:val="22"/>
        </w:rPr>
        <w:t>nanomolar</w:t>
      </w:r>
      <w:r w:rsidR="0054700B">
        <w:rPr>
          <w:rFonts w:ascii="Helvetica" w:hAnsi="Helvetica" w:cstheme="minorHAnsi"/>
          <w:bCs/>
          <w:i w:val="0"/>
          <w:sz w:val="22"/>
          <w:szCs w:val="22"/>
        </w:rPr>
        <w:t>s</w:t>
      </w:r>
      <w:proofErr w:type="spellEnd"/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 of Marine Blue </w:t>
      </w:r>
      <w:r w:rsidR="00203877"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 and 300 </w:t>
      </w:r>
      <w:proofErr w:type="spellStart"/>
      <w:r w:rsidR="00203877">
        <w:rPr>
          <w:rFonts w:ascii="Helvetica" w:hAnsi="Helvetica" w:cstheme="minorHAnsi"/>
          <w:bCs/>
          <w:i w:val="0"/>
          <w:sz w:val="22"/>
          <w:szCs w:val="22"/>
        </w:rPr>
        <w:t>nanomolar</w:t>
      </w:r>
      <w:r w:rsidR="0054700B">
        <w:rPr>
          <w:rFonts w:ascii="Helvetica" w:hAnsi="Helvetica" w:cstheme="minorHAnsi"/>
          <w:bCs/>
          <w:i w:val="0"/>
          <w:sz w:val="22"/>
          <w:szCs w:val="22"/>
        </w:rPr>
        <w:t>s</w:t>
      </w:r>
      <w:proofErr w:type="spellEnd"/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 of a</w:t>
      </w:r>
      <w:r w:rsidR="00223D5B">
        <w:rPr>
          <w:rFonts w:ascii="Helvetica" w:hAnsi="Helvetica" w:cstheme="minorHAnsi"/>
          <w:bCs/>
          <w:i w:val="0"/>
          <w:sz w:val="22"/>
          <w:szCs w:val="22"/>
        </w:rPr>
        <w:t xml:space="preserve"> mitochondrial reactive oxygen</w:t>
      </w:r>
      <w:r w:rsidR="003D2814">
        <w:rPr>
          <w:rFonts w:ascii="Helvetica" w:hAnsi="Helvetica" w:cstheme="minorHAnsi"/>
          <w:bCs/>
          <w:i w:val="0"/>
          <w:sz w:val="22"/>
          <w:szCs w:val="22"/>
        </w:rPr>
        <w:t xml:space="preserve"> species</w:t>
      </w:r>
      <w:r w:rsidR="00223D5B">
        <w:rPr>
          <w:rFonts w:ascii="Helvetica" w:hAnsi="Helvetica" w:cstheme="minorHAnsi"/>
          <w:bCs/>
          <w:i w:val="0"/>
          <w:sz w:val="22"/>
          <w:szCs w:val="22"/>
        </w:rPr>
        <w:t>-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 xml:space="preserve">inhibiting drug to the flask </w:t>
      </w:r>
      <w:r w:rsidR="00203877">
        <w:rPr>
          <w:rFonts w:ascii="Helvetica" w:hAnsi="Helvetica" w:cstheme="minorHAnsi"/>
          <w:b/>
          <w:i w:val="0"/>
          <w:sz w:val="22"/>
          <w:szCs w:val="22"/>
        </w:rPr>
        <w:t>[3-TXT]</w:t>
      </w:r>
      <w:r w:rsidR="00203877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2B045856" w14:textId="401762EB" w:rsidR="00203877" w:rsidRPr="00203877" w:rsidRDefault="00203877" w:rsidP="00203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placing flask of </w:t>
      </w:r>
      <w:r w:rsidR="00A309A3">
        <w:rPr>
          <w:rFonts w:ascii="Helvetica" w:hAnsi="Helvetica" w:cstheme="minorHAnsi"/>
          <w:bCs/>
          <w:i w:val="0"/>
          <w:sz w:val="22"/>
          <w:szCs w:val="22"/>
        </w:rPr>
        <w:t xml:space="preserve">liposome materials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onto bench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liposome preparation details</w:t>
      </w:r>
    </w:p>
    <w:p w14:paraId="60BD983B" w14:textId="7EAC8420" w:rsidR="00203877" w:rsidRPr="00203877" w:rsidRDefault="00203877" w:rsidP="00203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adding </w:t>
      </w:r>
      <w:r w:rsidR="00A309A3">
        <w:rPr>
          <w:rFonts w:ascii="Helvetica" w:hAnsi="Helvetica" w:cstheme="minorHAnsi"/>
          <w:bCs/>
          <w:i w:val="0"/>
          <w:sz w:val="22"/>
          <w:szCs w:val="22"/>
        </w:rPr>
        <w:t xml:space="preserve">solvent and then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marina blue to flask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 w:rsidR="0054700B">
        <w:rPr>
          <w:rFonts w:ascii="Helvetica" w:hAnsi="Helvetica" w:cstheme="minorHAnsi"/>
          <w:b/>
          <w:iCs/>
          <w:sz w:val="22"/>
          <w:szCs w:val="22"/>
        </w:rPr>
        <w:t>e</w:t>
      </w:r>
      <w:r>
        <w:rPr>
          <w:rFonts w:ascii="Helvetica" w:hAnsi="Helvetica" w:cstheme="minorHAnsi"/>
          <w:b/>
          <w:iCs/>
          <w:sz w:val="22"/>
          <w:szCs w:val="22"/>
        </w:rPr>
        <w:t>.</w:t>
      </w:r>
      <w:r w:rsidR="0054700B">
        <w:rPr>
          <w:rFonts w:ascii="Helvetica" w:hAnsi="Helvetica" w:cstheme="minorHAnsi"/>
          <w:b/>
          <w:iCs/>
          <w:sz w:val="22"/>
          <w:szCs w:val="22"/>
        </w:rPr>
        <w:t>g</w:t>
      </w:r>
      <w:r>
        <w:rPr>
          <w:rFonts w:ascii="Helvetica" w:hAnsi="Helvetica" w:cstheme="minorHAnsi"/>
          <w:b/>
          <w:iCs/>
          <w:sz w:val="22"/>
          <w:szCs w:val="22"/>
        </w:rPr>
        <w:t>.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, </w:t>
      </w:r>
      <w:r w:rsidRPr="00203877">
        <w:rPr>
          <w:rFonts w:ascii="Helvetica" w:hAnsi="Helvetica"/>
          <w:b/>
          <w:bCs/>
          <w:i w:val="0"/>
          <w:iCs/>
          <w:sz w:val="22"/>
          <w:szCs w:val="22"/>
        </w:rPr>
        <w:t>Marina Blue 1,2-dihexadecanoyl-sn-glycero-phosphoethanolamine</w:t>
      </w:r>
      <w:r w:rsidR="00707E71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707E71" w:rsidRPr="00707E71">
        <w:rPr>
          <w:rFonts w:ascii="Helvetica" w:hAnsi="Helvetica"/>
          <w:i w:val="0"/>
          <w:iCs/>
          <w:sz w:val="22"/>
          <w:szCs w:val="22"/>
          <w:highlight w:val="green"/>
        </w:rPr>
        <w:t>NOTE: Videographer mentioned that a solution was left out of the original script and was supposed to be added to the VO by the authors</w:t>
      </w:r>
      <w:r w:rsidR="00707E71">
        <w:rPr>
          <w:rFonts w:ascii="Helvetica" w:hAnsi="Helvetica"/>
          <w:i w:val="0"/>
          <w:iCs/>
          <w:sz w:val="22"/>
          <w:szCs w:val="22"/>
          <w:highlight w:val="green"/>
        </w:rPr>
        <w:t xml:space="preserve">, but the authors did not send </w:t>
      </w:r>
      <w:proofErr w:type="spellStart"/>
      <w:r w:rsidR="00707E71">
        <w:rPr>
          <w:rFonts w:ascii="Helvetica" w:hAnsi="Helvetica"/>
          <w:i w:val="0"/>
          <w:iCs/>
          <w:sz w:val="22"/>
          <w:szCs w:val="22"/>
          <w:highlight w:val="green"/>
        </w:rPr>
        <w:t>postshoot</w:t>
      </w:r>
      <w:proofErr w:type="spellEnd"/>
      <w:r w:rsidR="00707E71">
        <w:rPr>
          <w:rFonts w:ascii="Helvetica" w:hAnsi="Helvetica"/>
          <w:i w:val="0"/>
          <w:iCs/>
          <w:sz w:val="22"/>
          <w:szCs w:val="22"/>
          <w:highlight w:val="green"/>
        </w:rPr>
        <w:t xml:space="preserve"> notes</w:t>
      </w:r>
      <w:r w:rsidR="00707E71" w:rsidRPr="00707E71">
        <w:rPr>
          <w:rFonts w:ascii="Helvetica" w:hAnsi="Helvetica"/>
          <w:i w:val="0"/>
          <w:iCs/>
          <w:sz w:val="22"/>
          <w:szCs w:val="22"/>
          <w:highlight w:val="green"/>
        </w:rPr>
        <w:t>.</w:t>
      </w:r>
      <w:r w:rsidR="00707E71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64860A17" w14:textId="5C3A969A" w:rsidR="00203877" w:rsidRPr="00203877" w:rsidRDefault="00203877" w:rsidP="00203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proofErr w:type="spellStart"/>
      <w:r>
        <w:rPr>
          <w:rFonts w:ascii="Helvetica" w:hAnsi="Helvetica"/>
          <w:i w:val="0"/>
          <w:iCs/>
          <w:sz w:val="22"/>
          <w:szCs w:val="22"/>
        </w:rPr>
        <w:t>mROS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being added to fla</w:t>
      </w:r>
      <w:r w:rsidR="00A309A3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k, with 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mROS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Add Marina Blue only to control liposomes</w:t>
      </w:r>
    </w:p>
    <w:p w14:paraId="053DFB76" w14:textId="77777777" w:rsidR="00203877" w:rsidRPr="0054700B" w:rsidRDefault="00203877" w:rsidP="002038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4700B">
        <w:rPr>
          <w:rFonts w:ascii="Helvetica" w:hAnsi="Helvetica"/>
          <w:i w:val="0"/>
          <w:iCs/>
          <w:sz w:val="22"/>
          <w:szCs w:val="22"/>
        </w:rPr>
        <w:t>S</w:t>
      </w:r>
      <w:r w:rsidR="00A356A2" w:rsidRPr="0054700B">
        <w:rPr>
          <w:rFonts w:ascii="Helvetica" w:hAnsi="Helvetica"/>
          <w:i w:val="0"/>
          <w:iCs/>
          <w:sz w:val="22"/>
          <w:szCs w:val="22"/>
        </w:rPr>
        <w:t>onicate briefly to fully dissolve</w:t>
      </w:r>
      <w:r w:rsidR="0054700B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54700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54700B">
        <w:rPr>
          <w:rFonts w:ascii="Helvetica" w:hAnsi="Helvetica"/>
          <w:i w:val="0"/>
          <w:iCs/>
          <w:sz w:val="22"/>
          <w:szCs w:val="22"/>
        </w:rPr>
        <w:t xml:space="preserve"> and remove the solvent slowly on a rotary evaporator set over a 45-degree Celsius water bath at 75 rotations per minute under vacuum pressure </w:t>
      </w:r>
      <w:r w:rsidRPr="0054700B"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Pr="0054700B">
        <w:rPr>
          <w:rFonts w:ascii="Helvetica" w:hAnsi="Helvetica"/>
          <w:i w:val="0"/>
          <w:iCs/>
          <w:sz w:val="22"/>
          <w:szCs w:val="22"/>
        </w:rPr>
        <w:t>.</w:t>
      </w:r>
    </w:p>
    <w:p w14:paraId="35E48EF2" w14:textId="77777777" w:rsidR="00A356A2" w:rsidRPr="0054700B" w:rsidRDefault="00203877" w:rsidP="00203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4700B">
        <w:rPr>
          <w:rFonts w:ascii="Helvetica" w:hAnsi="Helvetica"/>
          <w:i w:val="0"/>
          <w:iCs/>
          <w:sz w:val="22"/>
          <w:szCs w:val="22"/>
        </w:rPr>
        <w:t>Flask being sonicated</w:t>
      </w:r>
    </w:p>
    <w:p w14:paraId="1C4CB2C8" w14:textId="77777777" w:rsidR="00203877" w:rsidRPr="00203877" w:rsidRDefault="00203877" w:rsidP="002038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rotating flask</w:t>
      </w:r>
      <w:r w:rsidR="00A309A3">
        <w:rPr>
          <w:rFonts w:ascii="Helvetica" w:hAnsi="Helvetica"/>
          <w:i w:val="0"/>
          <w:iCs/>
          <w:sz w:val="22"/>
          <w:szCs w:val="22"/>
        </w:rPr>
        <w:t xml:space="preserve"> set at 75 rpm and </w:t>
      </w:r>
      <w:r w:rsidR="00A309A3" w:rsidRPr="0054700B">
        <w:rPr>
          <w:rFonts w:ascii="Helvetica" w:hAnsi="Helvetica"/>
          <w:i w:val="0"/>
          <w:iCs/>
          <w:sz w:val="22"/>
          <w:szCs w:val="22"/>
        </w:rPr>
        <w:t xml:space="preserve">45-degree </w:t>
      </w:r>
      <w:proofErr w:type="gramStart"/>
      <w:r w:rsidR="00A309A3" w:rsidRPr="0054700B">
        <w:rPr>
          <w:rFonts w:ascii="Helvetica" w:hAnsi="Helvetica"/>
          <w:i w:val="0"/>
          <w:iCs/>
          <w:sz w:val="22"/>
          <w:szCs w:val="22"/>
        </w:rPr>
        <w:t>Celsius</w:t>
      </w:r>
      <w:r w:rsidR="00A309A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F159A" w:rsidRPr="00EF159A">
        <w:rPr>
          <w:rFonts w:ascii="Helvetica" w:hAnsi="Helvetica"/>
          <w:color w:val="4472C4" w:themeColor="accent1"/>
          <w:sz w:val="22"/>
          <w:szCs w:val="22"/>
        </w:rPr>
        <w:t>Videographer</w:t>
      </w:r>
      <w:proofErr w:type="gramEnd"/>
      <w:r w:rsidR="00EF159A" w:rsidRPr="00EF159A">
        <w:rPr>
          <w:rFonts w:ascii="Helvetica" w:hAnsi="Helvetica"/>
          <w:color w:val="4472C4" w:themeColor="accent1"/>
          <w:sz w:val="22"/>
          <w:szCs w:val="22"/>
        </w:rPr>
        <w:t>: Important/difficult step</w:t>
      </w:r>
      <w:r w:rsidR="00EF159A" w:rsidRPr="00EF159A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CE783E">
        <w:rPr>
          <w:rFonts w:ascii="Helvetica" w:hAnsi="Helvetica"/>
          <w:b/>
          <w:bCs/>
          <w:i w:val="0"/>
          <w:iCs/>
          <w:sz w:val="22"/>
          <w:szCs w:val="22"/>
        </w:rPr>
        <w:t xml:space="preserve">Vacuum to </w:t>
      </w:r>
      <w:r w:rsidRPr="00203877">
        <w:rPr>
          <w:rFonts w:ascii="Helvetica" w:hAnsi="Helvetica"/>
          <w:b/>
          <w:bCs/>
          <w:i w:val="0"/>
          <w:iCs/>
          <w:sz w:val="22"/>
          <w:szCs w:val="22"/>
        </w:rPr>
        <w:t>200 mbar</w:t>
      </w:r>
      <w:r w:rsidR="0054700B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203877">
        <w:rPr>
          <w:rFonts w:ascii="Helvetica" w:hAnsi="Helvetica"/>
          <w:b/>
          <w:bCs/>
          <w:i w:val="0"/>
          <w:iCs/>
          <w:sz w:val="22"/>
          <w:szCs w:val="22"/>
        </w:rPr>
        <w:t xml:space="preserve">15 min </w:t>
      </w:r>
      <w:r w:rsidR="0054700B">
        <w:rPr>
          <w:rFonts w:ascii="Helvetica" w:hAnsi="Helvetica"/>
          <w:b/>
          <w:bCs/>
          <w:i w:val="0"/>
          <w:iCs/>
          <w:sz w:val="22"/>
          <w:szCs w:val="22"/>
        </w:rPr>
        <w:t>-</w:t>
      </w:r>
      <w:r w:rsidR="00CE783E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54700B">
        <w:rPr>
          <w:rFonts w:ascii="Helvetica" w:hAnsi="Helvetica"/>
          <w:b/>
          <w:bCs/>
          <w:i w:val="0"/>
          <w:iCs/>
          <w:sz w:val="22"/>
          <w:szCs w:val="22"/>
        </w:rPr>
        <w:t>&gt;</w:t>
      </w:r>
      <w:r w:rsidRPr="00203877">
        <w:rPr>
          <w:rFonts w:ascii="Helvetica" w:hAnsi="Helvetica"/>
          <w:b/>
          <w:bCs/>
          <w:i w:val="0"/>
          <w:iCs/>
          <w:sz w:val="22"/>
          <w:szCs w:val="22"/>
        </w:rPr>
        <w:t xml:space="preserve"> 0 mbar 20 min</w:t>
      </w:r>
    </w:p>
    <w:p w14:paraId="45736677" w14:textId="77777777" w:rsidR="00203877" w:rsidRDefault="00203877" w:rsidP="007C08C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72ECBD4" w14:textId="65F21857" w:rsidR="00A356A2" w:rsidRDefault="00203877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</w:t>
      </w:r>
      <w:r w:rsidR="00A356A2" w:rsidRPr="00C35E87">
        <w:rPr>
          <w:rFonts w:ascii="Helvetica" w:hAnsi="Helvetica"/>
          <w:sz w:val="22"/>
          <w:szCs w:val="22"/>
        </w:rPr>
        <w:t xml:space="preserve"> dry</w:t>
      </w:r>
      <w:r>
        <w:rPr>
          <w:rFonts w:ascii="Helvetica" w:hAnsi="Helvetica"/>
          <w:sz w:val="22"/>
          <w:szCs w:val="22"/>
        </w:rPr>
        <w:t>,</w:t>
      </w:r>
      <w:r w:rsidR="00A356A2" w:rsidRPr="00C35E87">
        <w:rPr>
          <w:rFonts w:ascii="Helvetica" w:hAnsi="Helvetica"/>
          <w:sz w:val="22"/>
          <w:szCs w:val="22"/>
        </w:rPr>
        <w:t xml:space="preserve"> </w:t>
      </w:r>
      <w:r w:rsidR="00A309A3" w:rsidRPr="00C35E87">
        <w:rPr>
          <w:rFonts w:ascii="Helvetica" w:hAnsi="Helvetica"/>
          <w:sz w:val="22"/>
          <w:szCs w:val="22"/>
        </w:rPr>
        <w:t xml:space="preserve">lipid </w:t>
      </w:r>
      <w:proofErr w:type="spellStart"/>
      <w:r w:rsidR="00A356A2" w:rsidRPr="00C35E87">
        <w:rPr>
          <w:rFonts w:ascii="Helvetica" w:hAnsi="Helvetica"/>
          <w:sz w:val="22"/>
          <w:szCs w:val="22"/>
        </w:rPr>
        <w:t>thinfilm</w:t>
      </w:r>
      <w:proofErr w:type="spellEnd"/>
      <w:r w:rsidR="00A356A2" w:rsidRPr="00C35E8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has formed within</w:t>
      </w:r>
      <w:r w:rsidR="00A356A2" w:rsidRPr="00C35E87">
        <w:rPr>
          <w:rFonts w:ascii="Helvetica" w:hAnsi="Helvetica"/>
          <w:sz w:val="22"/>
          <w:szCs w:val="22"/>
        </w:rPr>
        <w:t xml:space="preserve"> the glass walls of the flask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</w:t>
      </w:r>
      <w:r w:rsidR="00A356A2" w:rsidRPr="00C35E87">
        <w:rPr>
          <w:rFonts w:ascii="Helvetica" w:hAnsi="Helvetica"/>
          <w:sz w:val="22"/>
          <w:szCs w:val="22"/>
        </w:rPr>
        <w:t xml:space="preserve">further </w:t>
      </w:r>
      <w:r>
        <w:rPr>
          <w:rFonts w:ascii="Helvetica" w:hAnsi="Helvetica"/>
          <w:sz w:val="22"/>
          <w:szCs w:val="22"/>
        </w:rPr>
        <w:t>dry the film</w:t>
      </w:r>
      <w:r w:rsidR="00A356A2" w:rsidRPr="00C35E87">
        <w:rPr>
          <w:rFonts w:ascii="Helvetica" w:hAnsi="Helvetica"/>
          <w:sz w:val="22"/>
          <w:szCs w:val="22"/>
        </w:rPr>
        <w:t xml:space="preserve"> for 45 min</w:t>
      </w:r>
      <w:r>
        <w:rPr>
          <w:rFonts w:ascii="Helvetica" w:hAnsi="Helvetica"/>
          <w:sz w:val="22"/>
          <w:szCs w:val="22"/>
        </w:rPr>
        <w:t>utes</w:t>
      </w:r>
      <w:r w:rsidR="00A356A2" w:rsidRPr="00C35E87">
        <w:rPr>
          <w:rFonts w:ascii="Helvetica" w:hAnsi="Helvetica"/>
          <w:sz w:val="22"/>
          <w:szCs w:val="22"/>
        </w:rPr>
        <w:t xml:space="preserve"> under </w:t>
      </w:r>
      <w:r>
        <w:rPr>
          <w:rFonts w:ascii="Helvetica" w:hAnsi="Helvetica"/>
          <w:sz w:val="22"/>
          <w:szCs w:val="22"/>
        </w:rPr>
        <w:t>nitrogen</w:t>
      </w:r>
      <w:r w:rsidR="00A356A2" w:rsidRPr="00C35E87">
        <w:rPr>
          <w:rFonts w:ascii="Helvetica" w:hAnsi="Helvetica"/>
          <w:sz w:val="22"/>
          <w:szCs w:val="22"/>
        </w:rPr>
        <w:t xml:space="preserve"> to facilitate </w:t>
      </w:r>
      <w:r>
        <w:rPr>
          <w:rFonts w:ascii="Helvetica" w:hAnsi="Helvetica"/>
          <w:sz w:val="22"/>
          <w:szCs w:val="22"/>
        </w:rPr>
        <w:t xml:space="preserve">the </w:t>
      </w:r>
      <w:r w:rsidR="00A356A2" w:rsidRPr="00C35E87">
        <w:rPr>
          <w:rFonts w:ascii="Helvetica" w:hAnsi="Helvetica"/>
          <w:sz w:val="22"/>
          <w:szCs w:val="22"/>
        </w:rPr>
        <w:t>complete removal of the organic solvent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356A2" w:rsidRPr="00C35E87">
        <w:rPr>
          <w:rFonts w:ascii="Helvetica" w:hAnsi="Helvetica"/>
          <w:sz w:val="22"/>
          <w:szCs w:val="22"/>
        </w:rPr>
        <w:t>.</w:t>
      </w:r>
    </w:p>
    <w:p w14:paraId="594E73BC" w14:textId="77777777" w:rsidR="00203877" w:rsidRDefault="00203877" w:rsidP="0020387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1BAC68B" w14:textId="77777777" w:rsidR="00203877" w:rsidRDefault="00203877" w:rsidP="0020387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</w:t>
      </w:r>
      <w:r w:rsidR="00A309A3">
        <w:rPr>
          <w:rFonts w:ascii="Helvetica" w:hAnsi="Helvetica"/>
          <w:sz w:val="22"/>
          <w:szCs w:val="22"/>
        </w:rPr>
        <w:t xml:space="preserve"> thin</w:t>
      </w:r>
      <w:r>
        <w:rPr>
          <w:rFonts w:ascii="Helvetica" w:hAnsi="Helvetica"/>
          <w:sz w:val="22"/>
          <w:szCs w:val="22"/>
        </w:rPr>
        <w:t xml:space="preserve"> film</w:t>
      </w:r>
      <w:r w:rsidR="00FA0929">
        <w:rPr>
          <w:rFonts w:ascii="Helvetica" w:hAnsi="Helvetica"/>
          <w:sz w:val="22"/>
          <w:szCs w:val="22"/>
        </w:rPr>
        <w:t xml:space="preserve"> in flask</w:t>
      </w:r>
    </w:p>
    <w:p w14:paraId="655F94C4" w14:textId="77777777" w:rsidR="00203877" w:rsidRPr="00C35E87" w:rsidRDefault="00203877" w:rsidP="0020387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flask under nitrogen</w:t>
      </w:r>
    </w:p>
    <w:p w14:paraId="1EDB0DFA" w14:textId="77777777" w:rsidR="00A356A2" w:rsidRPr="00C35E87" w:rsidRDefault="00A356A2" w:rsidP="00A356A2">
      <w:pPr>
        <w:rPr>
          <w:rFonts w:ascii="Helvetica" w:hAnsi="Helvetica"/>
          <w:sz w:val="22"/>
          <w:szCs w:val="22"/>
        </w:rPr>
      </w:pPr>
    </w:p>
    <w:p w14:paraId="54B40370" w14:textId="77777777" w:rsidR="00BF4127" w:rsidRDefault="00BF4127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h</w:t>
      </w:r>
      <w:r w:rsidR="00A356A2" w:rsidRPr="00C35E87">
        <w:rPr>
          <w:rFonts w:ascii="Helvetica" w:hAnsi="Helvetica"/>
          <w:sz w:val="22"/>
          <w:szCs w:val="22"/>
        </w:rPr>
        <w:t xml:space="preserve">ydrate the film </w:t>
      </w:r>
      <w:r>
        <w:rPr>
          <w:rFonts w:ascii="Helvetica" w:hAnsi="Helvetica"/>
          <w:sz w:val="22"/>
          <w:szCs w:val="22"/>
        </w:rPr>
        <w:t xml:space="preserve">with 1 milliliter of PBS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A356A2" w:rsidRPr="00C35E87">
        <w:rPr>
          <w:rFonts w:ascii="Helvetica" w:hAnsi="Helvetica"/>
          <w:sz w:val="22"/>
          <w:szCs w:val="22"/>
        </w:rPr>
        <w:t xml:space="preserve">and seal </w:t>
      </w:r>
      <w:r>
        <w:rPr>
          <w:rFonts w:ascii="Helvetica" w:hAnsi="Helvetica"/>
          <w:sz w:val="22"/>
          <w:szCs w:val="22"/>
        </w:rPr>
        <w:t>the flask with</w:t>
      </w:r>
      <w:r w:rsidR="00A356A2" w:rsidRPr="00C35E8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paraffin film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356A2" w:rsidRPr="00C35E87">
        <w:rPr>
          <w:rFonts w:ascii="Helvetica" w:hAnsi="Helvetica"/>
          <w:sz w:val="22"/>
          <w:szCs w:val="22"/>
        </w:rPr>
        <w:t xml:space="preserve"> before agitating the flask by hand over a 60</w:t>
      </w:r>
      <w:r>
        <w:rPr>
          <w:rFonts w:ascii="Helvetica" w:hAnsi="Helvetica"/>
          <w:sz w:val="22"/>
          <w:szCs w:val="22"/>
        </w:rPr>
        <w:t xml:space="preserve">-degree </w:t>
      </w:r>
      <w:r w:rsidR="00A356A2" w:rsidRPr="00C35E87">
        <w:rPr>
          <w:rFonts w:ascii="Helvetica" w:hAnsi="Helvetica"/>
          <w:sz w:val="22"/>
          <w:szCs w:val="22"/>
        </w:rPr>
        <w:t>C</w:t>
      </w:r>
      <w:r>
        <w:rPr>
          <w:rFonts w:ascii="Helvetica" w:hAnsi="Helvetica"/>
          <w:sz w:val="22"/>
          <w:szCs w:val="22"/>
        </w:rPr>
        <w:t>elsius</w:t>
      </w:r>
      <w:r w:rsidR="00A356A2" w:rsidRPr="00C35E87">
        <w:rPr>
          <w:rFonts w:ascii="Helvetica" w:hAnsi="Helvetica"/>
          <w:sz w:val="22"/>
          <w:szCs w:val="22"/>
        </w:rPr>
        <w:t xml:space="preserve"> water bath for 20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18F4D4CE" w14:textId="77777777" w:rsidR="00BF4127" w:rsidRDefault="00BF4127" w:rsidP="00BF412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39492A5" w14:textId="77777777" w:rsidR="00BF4127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PBS being added to flask</w:t>
      </w:r>
    </w:p>
    <w:p w14:paraId="75CA7311" w14:textId="77777777" w:rsidR="00BF4127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Flask being sealed</w:t>
      </w:r>
      <w:r w:rsidR="00A309A3">
        <w:rPr>
          <w:rFonts w:ascii="Helvetica" w:hAnsi="Helvetica"/>
          <w:sz w:val="22"/>
          <w:szCs w:val="22"/>
        </w:rPr>
        <w:t xml:space="preserve"> after adding a magnetic bar</w:t>
      </w:r>
    </w:p>
    <w:p w14:paraId="72AD5D0B" w14:textId="77777777" w:rsidR="00BF4127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Flask being agitated </w:t>
      </w:r>
      <w:r w:rsidR="00A309A3">
        <w:rPr>
          <w:rFonts w:ascii="Helvetica" w:hAnsi="Helvetica"/>
          <w:sz w:val="22"/>
          <w:szCs w:val="22"/>
        </w:rPr>
        <w:t>at 75 rpm</w:t>
      </w:r>
    </w:p>
    <w:p w14:paraId="7FD75139" w14:textId="77777777" w:rsidR="00A356A2" w:rsidRPr="00BF4127" w:rsidRDefault="00A356A2" w:rsidP="00BF4127">
      <w:pPr>
        <w:jc w:val="both"/>
        <w:rPr>
          <w:rFonts w:ascii="Helvetica" w:hAnsi="Helvetica"/>
          <w:sz w:val="22"/>
          <w:szCs w:val="22"/>
        </w:rPr>
      </w:pPr>
    </w:p>
    <w:p w14:paraId="0253FD02" w14:textId="77777777" w:rsidR="00BF4127" w:rsidRDefault="00427F32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After seven</w:t>
      </w:r>
      <w:r w:rsidR="00084432" w:rsidRPr="008614AE">
        <w:rPr>
          <w:rFonts w:ascii="Helvetica" w:hAnsi="Helvetica"/>
          <w:sz w:val="22"/>
          <w:szCs w:val="22"/>
        </w:rPr>
        <w:t xml:space="preserve"> cycles of freezing and thawing</w:t>
      </w:r>
      <w:r w:rsidR="00BF4127" w:rsidRPr="008614AE">
        <w:rPr>
          <w:rFonts w:ascii="Helvetica" w:hAnsi="Helvetica"/>
          <w:sz w:val="22"/>
          <w:szCs w:val="22"/>
        </w:rPr>
        <w:t>, use a mini-extruder and 1-micrometer track-etched polycarbonate membranes</w:t>
      </w:r>
      <w:r w:rsidR="00BF4127" w:rsidRPr="00C35E87">
        <w:rPr>
          <w:rFonts w:ascii="Helvetica" w:hAnsi="Helvetica"/>
          <w:sz w:val="22"/>
          <w:szCs w:val="22"/>
        </w:rPr>
        <w:t xml:space="preserve"> </w:t>
      </w:r>
      <w:r w:rsidR="00BF4127">
        <w:rPr>
          <w:rFonts w:ascii="Helvetica" w:hAnsi="Helvetica"/>
          <w:sz w:val="22"/>
          <w:szCs w:val="22"/>
        </w:rPr>
        <w:t>to e</w:t>
      </w:r>
      <w:r w:rsidR="00A356A2" w:rsidRPr="00C35E87">
        <w:rPr>
          <w:rFonts w:ascii="Helvetica" w:hAnsi="Helvetica"/>
          <w:sz w:val="22"/>
          <w:szCs w:val="22"/>
        </w:rPr>
        <w:t>xtrude</w:t>
      </w:r>
      <w:r w:rsidR="00BF4127">
        <w:rPr>
          <w:rFonts w:ascii="Helvetica" w:hAnsi="Helvetica"/>
          <w:sz w:val="22"/>
          <w:szCs w:val="22"/>
        </w:rPr>
        <w:t xml:space="preserve"> the</w:t>
      </w:r>
      <w:r w:rsidR="00A356A2" w:rsidRPr="00C35E87">
        <w:rPr>
          <w:rFonts w:ascii="Helvetica" w:hAnsi="Helvetica"/>
          <w:sz w:val="22"/>
          <w:szCs w:val="22"/>
        </w:rPr>
        <w:t xml:space="preserve"> liposome</w:t>
      </w:r>
      <w:r w:rsidR="00BF4127">
        <w:rPr>
          <w:rFonts w:ascii="Helvetica" w:hAnsi="Helvetica"/>
          <w:sz w:val="22"/>
          <w:szCs w:val="22"/>
        </w:rPr>
        <w:t xml:space="preserve">s </w:t>
      </w:r>
      <w:r w:rsidR="00A356A2" w:rsidRPr="00C35E87">
        <w:rPr>
          <w:rFonts w:ascii="Helvetica" w:hAnsi="Helvetica"/>
          <w:sz w:val="22"/>
          <w:szCs w:val="22"/>
        </w:rPr>
        <w:t xml:space="preserve">for 2-6 cycles </w:t>
      </w:r>
      <w:r w:rsidR="00BF4127">
        <w:rPr>
          <w:rFonts w:ascii="Helvetica" w:hAnsi="Helvetica"/>
          <w:b/>
          <w:bCs/>
          <w:sz w:val="22"/>
          <w:szCs w:val="22"/>
        </w:rPr>
        <w:t>[1</w:t>
      </w:r>
      <w:r w:rsidR="001A7F25">
        <w:rPr>
          <w:rFonts w:ascii="Helvetica" w:hAnsi="Helvetica"/>
          <w:b/>
          <w:bCs/>
          <w:sz w:val="22"/>
          <w:szCs w:val="22"/>
        </w:rPr>
        <w:t>-TXT</w:t>
      </w:r>
      <w:r w:rsidR="00BF4127">
        <w:rPr>
          <w:rFonts w:ascii="Helvetica" w:hAnsi="Helvetica"/>
          <w:b/>
          <w:bCs/>
          <w:sz w:val="22"/>
          <w:szCs w:val="22"/>
        </w:rPr>
        <w:t>]</w:t>
      </w:r>
      <w:r w:rsidR="00A356A2" w:rsidRPr="00C35E87">
        <w:rPr>
          <w:rFonts w:ascii="Helvetica" w:hAnsi="Helvetica"/>
          <w:sz w:val="22"/>
          <w:szCs w:val="22"/>
        </w:rPr>
        <w:t>.</w:t>
      </w:r>
    </w:p>
    <w:p w14:paraId="6B1DEE98" w14:textId="77777777" w:rsidR="00BF4127" w:rsidRDefault="00BF4127" w:rsidP="00BF412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6573840" w14:textId="77777777" w:rsidR="00A356A2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Liposomes being extruded</w:t>
      </w:r>
      <w:r w:rsidR="00A356A2" w:rsidRPr="00C35E87">
        <w:rPr>
          <w:rFonts w:ascii="Helvetica" w:hAnsi="Helvetica"/>
          <w:sz w:val="22"/>
          <w:szCs w:val="22"/>
        </w:rPr>
        <w:t xml:space="preserve"> </w:t>
      </w:r>
      <w:r w:rsidR="00EF159A" w:rsidRPr="00EF159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Important/difficult step </w:t>
      </w:r>
      <w:r w:rsidR="001A7F25">
        <w:rPr>
          <w:rFonts w:ascii="Helvetica" w:hAnsi="Helvetica"/>
          <w:b/>
          <w:bCs/>
          <w:sz w:val="22"/>
          <w:szCs w:val="22"/>
        </w:rPr>
        <w:t xml:space="preserve">TEXT: Caution: Do not </w:t>
      </w:r>
      <w:proofErr w:type="spellStart"/>
      <w:r w:rsidR="001A7F25">
        <w:rPr>
          <w:rFonts w:ascii="Helvetica" w:hAnsi="Helvetica"/>
          <w:b/>
          <w:bCs/>
          <w:sz w:val="22"/>
          <w:szCs w:val="22"/>
        </w:rPr>
        <w:t>overextrude</w:t>
      </w:r>
      <w:proofErr w:type="spellEnd"/>
    </w:p>
    <w:p w14:paraId="0B15E9E9" w14:textId="77777777" w:rsidR="00BF4127" w:rsidRDefault="00BF4127" w:rsidP="00BF4127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2BB5075" w14:textId="77777777" w:rsidR="00BF4127" w:rsidRDefault="00BF4127" w:rsidP="00BF4127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</w:t>
      </w:r>
      <w:r w:rsidRPr="00C35E87">
        <w:rPr>
          <w:rFonts w:ascii="Helvetica" w:hAnsi="Helvetica"/>
          <w:sz w:val="22"/>
          <w:szCs w:val="22"/>
        </w:rPr>
        <w:t xml:space="preserve"> large</w:t>
      </w:r>
      <w:r>
        <w:rPr>
          <w:rFonts w:ascii="Helvetica" w:hAnsi="Helvetica"/>
          <w:sz w:val="22"/>
          <w:szCs w:val="22"/>
        </w:rPr>
        <w:t>,</w:t>
      </w:r>
      <w:r w:rsidRPr="00C35E87">
        <w:rPr>
          <w:rFonts w:ascii="Helvetica" w:hAnsi="Helvetica"/>
          <w:sz w:val="22"/>
          <w:szCs w:val="22"/>
        </w:rPr>
        <w:t xml:space="preserve"> </w:t>
      </w:r>
      <w:proofErr w:type="spellStart"/>
      <w:r w:rsidRPr="00C35E87">
        <w:rPr>
          <w:rFonts w:ascii="Helvetica" w:hAnsi="Helvetica"/>
          <w:sz w:val="22"/>
          <w:szCs w:val="22"/>
        </w:rPr>
        <w:t>unilamellar</w:t>
      </w:r>
      <w:proofErr w:type="spellEnd"/>
      <w:r w:rsidRPr="00C35E87">
        <w:rPr>
          <w:rFonts w:ascii="Helvetica" w:hAnsi="Helvetica"/>
          <w:sz w:val="22"/>
          <w:szCs w:val="22"/>
        </w:rPr>
        <w:t xml:space="preserve"> vesicles</w:t>
      </w:r>
      <w:r>
        <w:rPr>
          <w:rFonts w:ascii="Helvetica" w:hAnsi="Helvetica"/>
          <w:sz w:val="22"/>
          <w:szCs w:val="22"/>
        </w:rPr>
        <w:t xml:space="preserve"> have been obtained, condense the fresh </w:t>
      </w:r>
      <w:r w:rsidRPr="00C35E87">
        <w:rPr>
          <w:rFonts w:ascii="Helvetica" w:hAnsi="Helvetica"/>
          <w:sz w:val="22"/>
          <w:szCs w:val="22"/>
        </w:rPr>
        <w:t>liposomes into a pellet by ultracentrifugation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incubate the pellet with 1 milliliter of </w:t>
      </w:r>
      <w:r w:rsidRPr="00C35E87">
        <w:rPr>
          <w:rFonts w:ascii="Helvetica" w:hAnsi="Helvetica"/>
          <w:sz w:val="22"/>
          <w:szCs w:val="22"/>
        </w:rPr>
        <w:t>1% poloxamer 188</w:t>
      </w:r>
      <w:r>
        <w:rPr>
          <w:rFonts w:ascii="Helvetica" w:hAnsi="Helvetica"/>
          <w:sz w:val="22"/>
          <w:szCs w:val="22"/>
        </w:rPr>
        <w:t xml:space="preserve"> solution </w:t>
      </w:r>
      <w:r w:rsidR="0054700B">
        <w:rPr>
          <w:rFonts w:ascii="Helvetica" w:hAnsi="Helvetica"/>
          <w:b/>
          <w:bCs/>
          <w:sz w:val="22"/>
          <w:szCs w:val="22"/>
        </w:rPr>
        <w:t xml:space="preserve">[2] </w:t>
      </w:r>
      <w:r>
        <w:rPr>
          <w:rFonts w:ascii="Helvetica" w:hAnsi="Helvetica"/>
          <w:sz w:val="22"/>
          <w:szCs w:val="22"/>
        </w:rPr>
        <w:t>for 30 minutes at 45 degrees Celsius and 750 rotations per minute in a t</w:t>
      </w:r>
      <w:r w:rsidRPr="00C35E87">
        <w:rPr>
          <w:rFonts w:ascii="Helvetica" w:hAnsi="Helvetica"/>
          <w:sz w:val="22"/>
          <w:szCs w:val="22"/>
        </w:rPr>
        <w:t>hermomixer</w:t>
      </w:r>
      <w:r>
        <w:rPr>
          <w:rFonts w:ascii="Helvetica" w:hAnsi="Helvetica"/>
          <w:sz w:val="22"/>
          <w:szCs w:val="22"/>
        </w:rPr>
        <w:t xml:space="preserve"> with a</w:t>
      </w:r>
      <w:r w:rsidRPr="00C35E87">
        <w:rPr>
          <w:rFonts w:ascii="Helvetica" w:hAnsi="Helvetica"/>
          <w:sz w:val="22"/>
          <w:szCs w:val="22"/>
        </w:rPr>
        <w:t xml:space="preserve"> 2</w:t>
      </w:r>
      <w:r>
        <w:rPr>
          <w:rFonts w:ascii="Helvetica" w:hAnsi="Helvetica"/>
          <w:sz w:val="22"/>
          <w:szCs w:val="22"/>
        </w:rPr>
        <w:t xml:space="preserve">-milliliter </w:t>
      </w:r>
      <w:r w:rsidRPr="00C35E87">
        <w:rPr>
          <w:rFonts w:ascii="Helvetica" w:hAnsi="Helvetica"/>
          <w:sz w:val="22"/>
          <w:szCs w:val="22"/>
        </w:rPr>
        <w:t>microcentrifuge tube attachment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54700B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470A76EA" w14:textId="77777777" w:rsidR="00BF4127" w:rsidRDefault="00BF4127" w:rsidP="00BF412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780C3C0" w14:textId="77777777" w:rsidR="00BF4127" w:rsidRPr="0054700B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BF4127">
        <w:rPr>
          <w:rFonts w:ascii="Helvetica" w:hAnsi="Helvetica"/>
          <w:sz w:val="22"/>
          <w:szCs w:val="22"/>
        </w:rPr>
        <w:t xml:space="preserve">Talent placing tube(s) into centrifuge </w:t>
      </w:r>
      <w:r w:rsidRPr="00BF4127">
        <w:rPr>
          <w:rFonts w:ascii="Helvetica" w:hAnsi="Helvetica"/>
          <w:b/>
          <w:bCs/>
          <w:sz w:val="22"/>
          <w:szCs w:val="22"/>
        </w:rPr>
        <w:t>TEXT:</w:t>
      </w:r>
      <w:r w:rsidRPr="00BF4127">
        <w:rPr>
          <w:rFonts w:ascii="Helvetica" w:hAnsi="Helvetica"/>
          <w:sz w:val="22"/>
          <w:szCs w:val="22"/>
        </w:rPr>
        <w:t xml:space="preserve"> </w:t>
      </w:r>
      <w:r w:rsidR="00427F32">
        <w:rPr>
          <w:rFonts w:ascii="Helvetica" w:hAnsi="Helvetica"/>
          <w:b/>
          <w:bCs/>
          <w:sz w:val="22"/>
          <w:szCs w:val="22"/>
        </w:rPr>
        <w:t>1h, 1</w:t>
      </w:r>
      <w:r w:rsidRPr="00BF4127">
        <w:rPr>
          <w:rFonts w:ascii="Helvetica" w:hAnsi="Helvetica"/>
          <w:b/>
          <w:bCs/>
          <w:sz w:val="22"/>
          <w:szCs w:val="22"/>
        </w:rPr>
        <w:t>86,000 x g</w:t>
      </w:r>
      <w:r w:rsidR="00427F32">
        <w:rPr>
          <w:rFonts w:ascii="Helvetica" w:hAnsi="Helvetica"/>
          <w:b/>
          <w:bCs/>
          <w:sz w:val="22"/>
          <w:szCs w:val="22"/>
        </w:rPr>
        <w:t>,</w:t>
      </w:r>
      <w:r w:rsidR="004E3B4A">
        <w:rPr>
          <w:rFonts w:ascii="Helvetica" w:hAnsi="Helvetica"/>
          <w:b/>
          <w:bCs/>
          <w:sz w:val="22"/>
          <w:szCs w:val="22"/>
        </w:rPr>
        <w:t xml:space="preserve"> 4</w:t>
      </w:r>
      <w:r w:rsidR="004E3B4A" w:rsidRPr="004E3B4A">
        <w:rPr>
          <w:rFonts w:ascii="Helvetica" w:hAnsi="Helvetica"/>
          <w:b/>
          <w:bCs/>
          <w:sz w:val="22"/>
          <w:szCs w:val="22"/>
        </w:rPr>
        <w:t xml:space="preserve"> </w:t>
      </w:r>
      <w:r w:rsidR="004E3B4A" w:rsidRPr="004E3B4A">
        <w:rPr>
          <w:rFonts w:ascii="Helvetica" w:hAnsi="Helvetica"/>
          <w:b/>
          <w:sz w:val="22"/>
          <w:szCs w:val="22"/>
        </w:rPr>
        <w:t>°C</w:t>
      </w:r>
    </w:p>
    <w:p w14:paraId="21E2874D" w14:textId="77777777" w:rsidR="0054700B" w:rsidRPr="0054700B" w:rsidRDefault="0054700B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Solution</w:t>
      </w:r>
      <w:r w:rsidR="00A309A3">
        <w:rPr>
          <w:rFonts w:ascii="Helvetica" w:hAnsi="Helvetica"/>
          <w:bCs/>
          <w:sz w:val="22"/>
          <w:szCs w:val="22"/>
        </w:rPr>
        <w:t xml:space="preserve"> containing poloxamer 188</w:t>
      </w:r>
      <w:r>
        <w:rPr>
          <w:rFonts w:ascii="Helvetica" w:hAnsi="Helvetica"/>
          <w:bCs/>
          <w:sz w:val="22"/>
          <w:szCs w:val="22"/>
        </w:rPr>
        <w:t xml:space="preserve"> being added to pellet, with solution container visible in frame</w:t>
      </w:r>
    </w:p>
    <w:p w14:paraId="0A6D53D7" w14:textId="77777777" w:rsidR="0054700B" w:rsidRPr="00427F32" w:rsidRDefault="0054700B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Tube being placed into thermomixer/shot of tube in thermomixer</w:t>
      </w:r>
    </w:p>
    <w:p w14:paraId="1F3621CB" w14:textId="77777777" w:rsidR="00427F32" w:rsidRPr="00427F32" w:rsidRDefault="00427F32" w:rsidP="00427F3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ABB358B" w14:textId="77777777" w:rsidR="00427F32" w:rsidRPr="00427F32" w:rsidRDefault="00427F32" w:rsidP="00427F32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427F32">
        <w:rPr>
          <w:rFonts w:ascii="Helvetica" w:hAnsi="Helvetica" w:cs="Arial"/>
          <w:b/>
          <w:bCs/>
          <w:sz w:val="22"/>
          <w:szCs w:val="22"/>
          <w:u w:val="single"/>
        </w:rPr>
        <w:t xml:space="preserve">Manju </w:t>
      </w:r>
      <w:proofErr w:type="spellStart"/>
      <w:r w:rsidRPr="00427F32">
        <w:rPr>
          <w:rFonts w:ascii="Helvetica" w:hAnsi="Helvetica" w:cs="Arial"/>
          <w:b/>
          <w:bCs/>
          <w:sz w:val="22"/>
          <w:szCs w:val="22"/>
          <w:u w:val="single"/>
        </w:rPr>
        <w:t>Kanamala</w:t>
      </w:r>
      <w:proofErr w:type="spellEnd"/>
      <w:r w:rsidRPr="00427F32">
        <w:rPr>
          <w:rFonts w:ascii="Helvetica" w:hAnsi="Helvetica" w:cs="Arial"/>
          <w:sz w:val="22"/>
          <w:szCs w:val="22"/>
        </w:rPr>
        <w:t>: During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427F32">
        <w:rPr>
          <w:rFonts w:ascii="Helvetica" w:hAnsi="Helvetica" w:cs="Arial"/>
          <w:sz w:val="22"/>
          <w:szCs w:val="22"/>
        </w:rPr>
        <w:t xml:space="preserve"> post insertion of poloxamer 188 into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427F32">
        <w:rPr>
          <w:rFonts w:ascii="Helvetica" w:hAnsi="Helvetica" w:cs="Arial"/>
          <w:sz w:val="22"/>
          <w:szCs w:val="22"/>
        </w:rPr>
        <w:t xml:space="preserve">liposomes, the </w:t>
      </w:r>
      <w:r>
        <w:rPr>
          <w:rFonts w:ascii="Helvetica" w:hAnsi="Helvetica" w:cs="Arial"/>
          <w:sz w:val="22"/>
          <w:szCs w:val="22"/>
        </w:rPr>
        <w:t xml:space="preserve">correct </w:t>
      </w:r>
      <w:r w:rsidRPr="00427F32">
        <w:rPr>
          <w:rFonts w:ascii="Helvetica" w:hAnsi="Helvetica" w:cs="Arial"/>
          <w:sz w:val="22"/>
          <w:szCs w:val="22"/>
        </w:rPr>
        <w:t>poloxamer concentration, incubation time</w:t>
      </w:r>
      <w:r>
        <w:rPr>
          <w:rFonts w:ascii="Helvetica" w:hAnsi="Helvetica" w:cs="Arial"/>
          <w:sz w:val="22"/>
          <w:szCs w:val="22"/>
        </w:rPr>
        <w:t>,</w:t>
      </w:r>
      <w:r w:rsidRPr="00427F32">
        <w:rPr>
          <w:rFonts w:ascii="Helvetica" w:hAnsi="Helvetica" w:cs="Arial"/>
          <w:sz w:val="22"/>
          <w:szCs w:val="22"/>
        </w:rPr>
        <w:t xml:space="preserve"> and temperature are important for </w:t>
      </w:r>
      <w:r>
        <w:rPr>
          <w:rFonts w:ascii="Helvetica" w:hAnsi="Helvetica" w:cs="Arial"/>
          <w:sz w:val="22"/>
          <w:szCs w:val="22"/>
        </w:rPr>
        <w:t>achieving the optimal</w:t>
      </w:r>
      <w:r w:rsidRPr="00427F32">
        <w:rPr>
          <w:rFonts w:ascii="Helvetica" w:hAnsi="Helvetica" w:cs="Arial"/>
          <w:sz w:val="22"/>
          <w:szCs w:val="22"/>
        </w:rPr>
        <w:t xml:space="preserve"> physicochemical characteristics of the resulting liposomes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427F32">
        <w:rPr>
          <w:rFonts w:ascii="Helvetica" w:hAnsi="Helvetica" w:cs="Arial"/>
          <w:sz w:val="22"/>
          <w:szCs w:val="22"/>
        </w:rPr>
        <w:t>.</w:t>
      </w:r>
    </w:p>
    <w:p w14:paraId="7B021CAA" w14:textId="77777777" w:rsidR="00427F32" w:rsidRPr="00427F32" w:rsidRDefault="00427F32" w:rsidP="00427F32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1B1299AD" w14:textId="77777777" w:rsidR="00427F32" w:rsidRPr="00427F32" w:rsidRDefault="00427F32" w:rsidP="00427F3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39E3553" w14:textId="77777777" w:rsidR="00A356A2" w:rsidRPr="00C35E87" w:rsidRDefault="00A356A2" w:rsidP="00A356A2">
      <w:pPr>
        <w:rPr>
          <w:rFonts w:ascii="Helvetica" w:hAnsi="Helvetica"/>
          <w:sz w:val="22"/>
          <w:szCs w:val="22"/>
        </w:rPr>
      </w:pPr>
    </w:p>
    <w:p w14:paraId="577082D3" w14:textId="77777777" w:rsidR="00BF4127" w:rsidRDefault="00BF4127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u</w:t>
      </w:r>
      <w:r w:rsidR="00A356A2" w:rsidRPr="00C35E87">
        <w:rPr>
          <w:rFonts w:ascii="Helvetica" w:hAnsi="Helvetica"/>
          <w:sz w:val="22"/>
          <w:szCs w:val="22"/>
        </w:rPr>
        <w:t xml:space="preserve">ltracentrifuge the mixture </w:t>
      </w:r>
      <w:r>
        <w:rPr>
          <w:rFonts w:ascii="Helvetica" w:hAnsi="Helvetica"/>
          <w:sz w:val="22"/>
          <w:szCs w:val="22"/>
        </w:rPr>
        <w:t>again</w:t>
      </w:r>
      <w:r w:rsidR="00A356A2" w:rsidRPr="00C35E87">
        <w:rPr>
          <w:rFonts w:ascii="Helvetica" w:hAnsi="Helvetica"/>
          <w:sz w:val="22"/>
          <w:szCs w:val="22"/>
        </w:rPr>
        <w:t xml:space="preserve"> </w:t>
      </w:r>
      <w:r w:rsidR="00427F32">
        <w:rPr>
          <w:rFonts w:ascii="Helvetica" w:hAnsi="Helvetica"/>
          <w:sz w:val="22"/>
          <w:szCs w:val="22"/>
        </w:rPr>
        <w:t>under the same centrifuge conditions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356A2" w:rsidRPr="00C35E87">
        <w:rPr>
          <w:rFonts w:ascii="Helvetica" w:hAnsi="Helvetica"/>
          <w:sz w:val="22"/>
          <w:szCs w:val="22"/>
        </w:rPr>
        <w:t xml:space="preserve"> and remove the supernatant </w:t>
      </w:r>
      <w:r w:rsidR="00C6613F" w:rsidRPr="00C6613F">
        <w:rPr>
          <w:rFonts w:ascii="Helvetica" w:hAnsi="Helvetica"/>
          <w:color w:val="000000" w:themeColor="text1"/>
          <w:sz w:val="22"/>
          <w:szCs w:val="22"/>
        </w:rPr>
        <w:t>containing</w:t>
      </w:r>
      <w:r w:rsidR="00A356A2" w:rsidRPr="00C6613F">
        <w:rPr>
          <w:rFonts w:ascii="Helvetica" w:hAnsi="Helvetica"/>
          <w:color w:val="000000" w:themeColor="text1"/>
          <w:sz w:val="22"/>
          <w:szCs w:val="22"/>
        </w:rPr>
        <w:t xml:space="preserve"> any unbound polymer </w:t>
      </w:r>
      <w:r w:rsidR="00A356A2" w:rsidRPr="00C35E87">
        <w:rPr>
          <w:rFonts w:ascii="Helvetica" w:hAnsi="Helvetica"/>
          <w:sz w:val="22"/>
          <w:szCs w:val="22"/>
        </w:rPr>
        <w:t>or drug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356A2" w:rsidRPr="00C35E87">
        <w:rPr>
          <w:rFonts w:ascii="Helvetica" w:hAnsi="Helvetica"/>
          <w:sz w:val="22"/>
          <w:szCs w:val="22"/>
        </w:rPr>
        <w:t>.</w:t>
      </w:r>
    </w:p>
    <w:p w14:paraId="1257B20B" w14:textId="77777777" w:rsidR="00BF4127" w:rsidRDefault="00BF4127" w:rsidP="00BF412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9561E39" w14:textId="03ADBC0D" w:rsidR="00BF4127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707E71">
        <w:rPr>
          <w:rFonts w:ascii="Helvetica" w:hAnsi="Helvetica"/>
          <w:strike/>
          <w:sz w:val="22"/>
          <w:szCs w:val="22"/>
        </w:rPr>
        <w:t xml:space="preserve">Talent placing tube(s) into </w:t>
      </w:r>
      <w:proofErr w:type="gramStart"/>
      <w:r w:rsidRPr="00707E71">
        <w:rPr>
          <w:rFonts w:ascii="Helvetica" w:hAnsi="Helvetica"/>
          <w:strike/>
          <w:sz w:val="22"/>
          <w:szCs w:val="22"/>
        </w:rPr>
        <w:t>centrifuge</w:t>
      </w:r>
      <w:r w:rsidR="00EF159A" w:rsidRPr="00EF159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707E7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707E71" w:rsidRPr="00707E71">
        <w:rPr>
          <w:rFonts w:ascii="Helvetica" w:hAnsi="Helvetica"/>
          <w:color w:val="000000" w:themeColor="text1"/>
          <w:sz w:val="22"/>
          <w:szCs w:val="22"/>
          <w:highlight w:val="green"/>
        </w:rPr>
        <w:t>Videographer</w:t>
      </w:r>
      <w:proofErr w:type="gramEnd"/>
      <w:r w:rsidR="00707E71" w:rsidRPr="00707E71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 NOTE: DNS, 2.6.1 can be reused.</w:t>
      </w:r>
      <w:r w:rsidR="00707E7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07D23C77" w14:textId="77777777" w:rsidR="00BF4127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 supernatant being removed</w:t>
      </w:r>
    </w:p>
    <w:p w14:paraId="276646D9" w14:textId="77777777" w:rsidR="00BF4127" w:rsidRDefault="00BF4127" w:rsidP="00BF4127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9B8AD5B" w14:textId="77777777" w:rsidR="00A356A2" w:rsidRDefault="00BF4127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A356A2" w:rsidRPr="00C35E8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</w:t>
      </w:r>
      <w:r w:rsidR="00A356A2" w:rsidRPr="00C35E87">
        <w:rPr>
          <w:rFonts w:ascii="Helvetica" w:hAnsi="Helvetica"/>
          <w:sz w:val="22"/>
          <w:szCs w:val="22"/>
        </w:rPr>
        <w:t>tore the liposomes pellets</w:t>
      </w:r>
      <w:r>
        <w:rPr>
          <w:rFonts w:ascii="Helvetica" w:hAnsi="Helvetica"/>
          <w:sz w:val="22"/>
          <w:szCs w:val="22"/>
        </w:rPr>
        <w:t xml:space="preserve"> </w:t>
      </w:r>
      <w:r w:rsidR="00A356A2" w:rsidRPr="00C35E87">
        <w:rPr>
          <w:rFonts w:ascii="Helvetica" w:hAnsi="Helvetica"/>
          <w:sz w:val="22"/>
          <w:szCs w:val="22"/>
        </w:rPr>
        <w:t xml:space="preserve">at 4 </w:t>
      </w:r>
      <w:r>
        <w:rPr>
          <w:rFonts w:ascii="Helvetica" w:hAnsi="Helvetica"/>
          <w:sz w:val="22"/>
          <w:szCs w:val="22"/>
        </w:rPr>
        <w:t>degrees Celsius</w:t>
      </w:r>
      <w:r w:rsidR="00A356A2" w:rsidRPr="00C35E87">
        <w:rPr>
          <w:rFonts w:ascii="Helvetica" w:hAnsi="Helvetica"/>
          <w:sz w:val="22"/>
          <w:szCs w:val="22"/>
        </w:rPr>
        <w:t xml:space="preserve"> protected from light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356A2" w:rsidRPr="00C35E87">
        <w:rPr>
          <w:rFonts w:ascii="Helvetica" w:hAnsi="Helvetica"/>
          <w:sz w:val="22"/>
          <w:szCs w:val="22"/>
        </w:rPr>
        <w:t>.</w:t>
      </w:r>
    </w:p>
    <w:p w14:paraId="5CDF2A37" w14:textId="77777777" w:rsidR="00BF4127" w:rsidRDefault="00BF4127" w:rsidP="00BF412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863559F" w14:textId="77777777" w:rsidR="00BF4127" w:rsidRPr="00C35E87" w:rsidRDefault="00BF4127" w:rsidP="00BF4127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at 4 °C</w:t>
      </w:r>
      <w:r w:rsidR="00A309A3">
        <w:rPr>
          <w:rFonts w:ascii="Helvetica" w:hAnsi="Helvetica"/>
          <w:sz w:val="22"/>
          <w:szCs w:val="22"/>
        </w:rPr>
        <w:t xml:space="preserve"> cool room</w:t>
      </w:r>
    </w:p>
    <w:p w14:paraId="15D8A635" w14:textId="77777777" w:rsidR="00A356A2" w:rsidRPr="00C35E87" w:rsidRDefault="00A356A2" w:rsidP="00A356A2">
      <w:pPr>
        <w:rPr>
          <w:rFonts w:ascii="Helvetica" w:hAnsi="Helvetica"/>
          <w:sz w:val="22"/>
          <w:szCs w:val="22"/>
        </w:rPr>
      </w:pPr>
    </w:p>
    <w:p w14:paraId="336CF308" w14:textId="77777777" w:rsidR="00A356A2" w:rsidRDefault="008B16AE" w:rsidP="00A356A2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L</w:t>
      </w:r>
      <w:r w:rsidR="00A356A2" w:rsidRPr="00C35E87">
        <w:rPr>
          <w:rFonts w:ascii="Helvetica" w:hAnsi="Helvetica" w:cstheme="minorHAnsi"/>
          <w:b/>
          <w:sz w:val="22"/>
          <w:szCs w:val="22"/>
        </w:rPr>
        <w:t xml:space="preserve">iposome </w:t>
      </w:r>
      <w:r>
        <w:rPr>
          <w:rFonts w:ascii="Helvetica" w:hAnsi="Helvetica" w:cstheme="minorHAnsi"/>
          <w:b/>
          <w:sz w:val="22"/>
          <w:szCs w:val="22"/>
        </w:rPr>
        <w:t>S</w:t>
      </w:r>
      <w:r w:rsidR="00A356A2" w:rsidRPr="00C35E87">
        <w:rPr>
          <w:rFonts w:ascii="Helvetica" w:hAnsi="Helvetica" w:cstheme="minorHAnsi"/>
          <w:b/>
          <w:sz w:val="22"/>
          <w:szCs w:val="22"/>
        </w:rPr>
        <w:t xml:space="preserve">ize and </w:t>
      </w:r>
      <w:r>
        <w:rPr>
          <w:rFonts w:ascii="Helvetica" w:hAnsi="Helvetica" w:cstheme="minorHAnsi"/>
          <w:b/>
          <w:sz w:val="22"/>
          <w:szCs w:val="22"/>
        </w:rPr>
        <w:t>Z</w:t>
      </w:r>
      <w:r w:rsidR="00A356A2" w:rsidRPr="00C35E87">
        <w:rPr>
          <w:rFonts w:ascii="Helvetica" w:hAnsi="Helvetica" w:cstheme="minorHAnsi"/>
          <w:b/>
          <w:sz w:val="22"/>
          <w:szCs w:val="22"/>
        </w:rPr>
        <w:t xml:space="preserve">eta </w:t>
      </w:r>
      <w:r>
        <w:rPr>
          <w:rFonts w:ascii="Helvetica" w:hAnsi="Helvetica" w:cstheme="minorHAnsi"/>
          <w:b/>
          <w:sz w:val="22"/>
          <w:szCs w:val="22"/>
        </w:rPr>
        <w:t>P</w:t>
      </w:r>
      <w:r w:rsidR="00A356A2" w:rsidRPr="00C35E87">
        <w:rPr>
          <w:rFonts w:ascii="Helvetica" w:hAnsi="Helvetica" w:cstheme="minorHAnsi"/>
          <w:b/>
          <w:sz w:val="22"/>
          <w:szCs w:val="22"/>
        </w:rPr>
        <w:t>otential</w:t>
      </w:r>
      <w:r w:rsidRPr="008B16AE">
        <w:rPr>
          <w:rFonts w:ascii="Helvetica" w:hAnsi="Helvetica" w:cstheme="minorHAnsi"/>
          <w:b/>
          <w:sz w:val="22"/>
          <w:szCs w:val="22"/>
        </w:rPr>
        <w:t xml:space="preserve"> </w:t>
      </w:r>
      <w:r w:rsidRPr="00C35E87">
        <w:rPr>
          <w:rFonts w:ascii="Helvetica" w:hAnsi="Helvetica" w:cstheme="minorHAnsi"/>
          <w:b/>
          <w:sz w:val="22"/>
          <w:szCs w:val="22"/>
        </w:rPr>
        <w:t>Characterization</w:t>
      </w:r>
      <w:r w:rsidR="00B830F7">
        <w:rPr>
          <w:rFonts w:ascii="Helvetica" w:hAnsi="Helvetica" w:cstheme="minorHAnsi"/>
          <w:b/>
          <w:sz w:val="22"/>
          <w:szCs w:val="22"/>
        </w:rPr>
        <w:t xml:space="preserve"> and Entrapment Efficiency and Drug Loading Calculation</w:t>
      </w:r>
    </w:p>
    <w:p w14:paraId="75B44116" w14:textId="77777777" w:rsidR="008B16AE" w:rsidRDefault="008B16AE" w:rsidP="008B16AE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sz w:val="22"/>
          <w:szCs w:val="22"/>
        </w:rPr>
      </w:pPr>
    </w:p>
    <w:p w14:paraId="1F31D843" w14:textId="77777777" w:rsidR="00A356A2" w:rsidRDefault="008B16AE" w:rsidP="008B16A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determine the size and zeta potential of the liposomes, dilute the</w:t>
      </w:r>
      <w:r>
        <w:rPr>
          <w:rFonts w:ascii="Helvetica" w:eastAsia="Times" w:hAnsi="Helvetica" w:cs="Times New Roman"/>
          <w:color w:val="auto"/>
          <w:sz w:val="22"/>
          <w:szCs w:val="22"/>
        </w:rPr>
        <w:t xml:space="preserve"> </w:t>
      </w:r>
      <w:r w:rsidR="00A356A2" w:rsidRPr="00C35E87">
        <w:rPr>
          <w:rFonts w:ascii="Helvetica" w:hAnsi="Helvetica"/>
          <w:sz w:val="22"/>
          <w:szCs w:val="22"/>
        </w:rPr>
        <w:t xml:space="preserve">liposome formulation with ultrapure water </w:t>
      </w:r>
      <w:r>
        <w:rPr>
          <w:rFonts w:ascii="Helvetica" w:hAnsi="Helvetica"/>
          <w:sz w:val="22"/>
          <w:szCs w:val="22"/>
        </w:rPr>
        <w:t xml:space="preserve">at a </w:t>
      </w:r>
      <w:r w:rsidR="00A356A2" w:rsidRPr="00C35E87">
        <w:rPr>
          <w:rFonts w:ascii="Helvetica" w:hAnsi="Helvetica"/>
          <w:sz w:val="22"/>
          <w:szCs w:val="22"/>
        </w:rPr>
        <w:t>1:100</w:t>
      </w:r>
      <w:r>
        <w:rPr>
          <w:rFonts w:ascii="Helvetica" w:hAnsi="Helvetica"/>
          <w:sz w:val="22"/>
          <w:szCs w:val="22"/>
        </w:rPr>
        <w:t xml:space="preserve"> ratio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356A2" w:rsidRPr="00C35E87">
        <w:rPr>
          <w:rFonts w:ascii="Helvetica" w:hAnsi="Helvetica"/>
          <w:sz w:val="22"/>
          <w:szCs w:val="22"/>
        </w:rPr>
        <w:t xml:space="preserve"> and </w:t>
      </w:r>
      <w:r w:rsidR="0054700B">
        <w:rPr>
          <w:rFonts w:ascii="Helvetica" w:hAnsi="Helvetica"/>
          <w:sz w:val="22"/>
          <w:szCs w:val="22"/>
        </w:rPr>
        <w:t>use</w:t>
      </w:r>
      <w:r w:rsidRPr="00C35E87">
        <w:rPr>
          <w:rFonts w:ascii="Helvetica" w:hAnsi="Helvetica"/>
          <w:sz w:val="22"/>
          <w:szCs w:val="22"/>
        </w:rPr>
        <w:t xml:space="preserve"> a </w:t>
      </w:r>
      <w:r w:rsidR="00C52F05">
        <w:rPr>
          <w:rFonts w:ascii="Helvetica" w:hAnsi="Helvetica"/>
          <w:sz w:val="22"/>
          <w:szCs w:val="22"/>
        </w:rPr>
        <w:t>dynamic light scattering</w:t>
      </w:r>
      <w:r w:rsidRPr="00C35E87">
        <w:rPr>
          <w:rFonts w:ascii="Helvetica" w:hAnsi="Helvetica"/>
          <w:sz w:val="22"/>
          <w:szCs w:val="22"/>
        </w:rPr>
        <w:t xml:space="preserve"> analyze</w:t>
      </w:r>
      <w:r>
        <w:rPr>
          <w:rFonts w:ascii="Helvetica" w:hAnsi="Helvetica"/>
          <w:sz w:val="22"/>
          <w:szCs w:val="22"/>
        </w:rPr>
        <w:t xml:space="preserve">r to </w:t>
      </w:r>
      <w:r w:rsidR="00A356A2" w:rsidRPr="00C35E87">
        <w:rPr>
          <w:rFonts w:ascii="Helvetica" w:hAnsi="Helvetica" w:cstheme="minorHAnsi"/>
          <w:sz w:val="22"/>
          <w:szCs w:val="22"/>
        </w:rPr>
        <w:t xml:space="preserve">measure </w:t>
      </w:r>
      <w:r w:rsidR="00A356A2" w:rsidRPr="00C35E87">
        <w:rPr>
          <w:rFonts w:ascii="Helvetica" w:hAnsi="Helvetica"/>
          <w:sz w:val="22"/>
          <w:szCs w:val="22"/>
        </w:rPr>
        <w:t>the particle size, polydispersity index</w:t>
      </w:r>
      <w:r>
        <w:rPr>
          <w:rFonts w:ascii="Helvetica" w:hAnsi="Helvetica"/>
          <w:sz w:val="22"/>
          <w:szCs w:val="22"/>
        </w:rPr>
        <w:t>,</w:t>
      </w:r>
      <w:r w:rsidR="00A356A2" w:rsidRPr="00C35E87">
        <w:rPr>
          <w:rFonts w:ascii="Helvetica" w:hAnsi="Helvetica"/>
          <w:sz w:val="22"/>
          <w:szCs w:val="22"/>
        </w:rPr>
        <w:t xml:space="preserve"> and zeta potential in triplicate at 25 </w:t>
      </w:r>
      <w:r>
        <w:rPr>
          <w:rFonts w:ascii="Helvetica" w:hAnsi="Helvetica"/>
          <w:sz w:val="22"/>
          <w:szCs w:val="22"/>
        </w:rPr>
        <w:t xml:space="preserve">degrees </w:t>
      </w:r>
      <w:r w:rsidR="00A356A2" w:rsidRPr="00C35E87">
        <w:rPr>
          <w:rFonts w:ascii="Helvetica" w:hAnsi="Helvetica"/>
          <w:sz w:val="22"/>
          <w:szCs w:val="22"/>
        </w:rPr>
        <w:t>C</w:t>
      </w:r>
      <w:r>
        <w:rPr>
          <w:rFonts w:ascii="Helvetica" w:hAnsi="Helvetica"/>
          <w:sz w:val="22"/>
          <w:szCs w:val="22"/>
        </w:rPr>
        <w:t xml:space="preserve">elsius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356A2" w:rsidRPr="00C35E87">
        <w:rPr>
          <w:rFonts w:ascii="Helvetica" w:hAnsi="Helvetica"/>
          <w:sz w:val="22"/>
          <w:szCs w:val="22"/>
        </w:rPr>
        <w:t>.</w:t>
      </w:r>
    </w:p>
    <w:p w14:paraId="56425223" w14:textId="77777777" w:rsidR="008B16AE" w:rsidRDefault="008B16AE" w:rsidP="008B16A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955F3B6" w14:textId="77777777" w:rsidR="008B16AE" w:rsidRDefault="008B16AE" w:rsidP="008B16A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water to tube</w:t>
      </w:r>
    </w:p>
    <w:p w14:paraId="017375A5" w14:textId="77777777" w:rsidR="008B16AE" w:rsidRDefault="008B16AE" w:rsidP="008B16A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analyzer</w:t>
      </w:r>
      <w:r w:rsidR="00EF159A" w:rsidRPr="00EF159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574FD54" w14:textId="77777777" w:rsidR="00B830F7" w:rsidRDefault="00B830F7" w:rsidP="00B830F7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342756CF" w14:textId="77777777" w:rsidR="00B830F7" w:rsidRDefault="00B830F7" w:rsidP="00B830F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/>
          <w:sz w:val="22"/>
          <w:szCs w:val="22"/>
        </w:rPr>
        <w:t>To calculate the entrapment efficiency and drug loading of the liposomes</w:t>
      </w:r>
      <w:r w:rsidR="00427F32">
        <w:rPr>
          <w:rFonts w:ascii="Helvetica" w:hAnsi="Helvetica"/>
          <w:sz w:val="22"/>
          <w:szCs w:val="22"/>
        </w:rPr>
        <w:t xml:space="preserve">, </w:t>
      </w:r>
      <w:r w:rsidR="00C52F05">
        <w:rPr>
          <w:rFonts w:ascii="Helvetica" w:hAnsi="Helvetica"/>
          <w:sz w:val="22"/>
          <w:szCs w:val="22"/>
        </w:rPr>
        <w:t xml:space="preserve">dissolve </w:t>
      </w:r>
      <w:r w:rsidR="00427F32">
        <w:rPr>
          <w:rFonts w:ascii="Helvetica" w:hAnsi="Helvetica"/>
          <w:sz w:val="22"/>
          <w:szCs w:val="22"/>
        </w:rPr>
        <w:t xml:space="preserve">the </w:t>
      </w:r>
      <w:r w:rsidR="00C52F05">
        <w:rPr>
          <w:rFonts w:ascii="Helvetica" w:hAnsi="Helvetica"/>
          <w:sz w:val="22"/>
          <w:szCs w:val="22"/>
        </w:rPr>
        <w:t xml:space="preserve">liposomes in </w:t>
      </w:r>
      <w:r w:rsidR="00427F32">
        <w:rPr>
          <w:rFonts w:ascii="Helvetica" w:hAnsi="Helvetica"/>
          <w:sz w:val="22"/>
          <w:szCs w:val="22"/>
        </w:rPr>
        <w:t>T</w:t>
      </w:r>
      <w:r w:rsidR="00C52F05">
        <w:rPr>
          <w:rFonts w:ascii="Helvetica" w:hAnsi="Helvetica"/>
          <w:sz w:val="22"/>
          <w:szCs w:val="22"/>
        </w:rPr>
        <w:t>riton-X100</w:t>
      </w:r>
      <w:r w:rsidR="00427F32">
        <w:rPr>
          <w:rFonts w:ascii="Helvetica" w:hAnsi="Helvetica"/>
          <w:sz w:val="22"/>
          <w:szCs w:val="22"/>
        </w:rPr>
        <w:t xml:space="preserve"> </w:t>
      </w:r>
      <w:r w:rsidR="00427F32">
        <w:rPr>
          <w:rFonts w:ascii="Helvetica" w:hAnsi="Helvetica"/>
          <w:b/>
          <w:bCs/>
          <w:sz w:val="22"/>
          <w:szCs w:val="22"/>
        </w:rPr>
        <w:t>[2]</w:t>
      </w:r>
      <w:r w:rsidR="00C52F05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 xml:space="preserve">inject 20 microliters of </w:t>
      </w:r>
      <w:r w:rsidR="00427F32">
        <w:rPr>
          <w:rFonts w:ascii="Helvetica" w:hAnsi="Helvetica"/>
          <w:sz w:val="22"/>
          <w:szCs w:val="22"/>
        </w:rPr>
        <w:t xml:space="preserve">the </w:t>
      </w:r>
      <w:r w:rsidR="0081141C">
        <w:rPr>
          <w:rFonts w:ascii="Helvetica" w:hAnsi="Helvetica"/>
          <w:sz w:val="22"/>
          <w:szCs w:val="22"/>
        </w:rPr>
        <w:t xml:space="preserve">dissolved liposome </w:t>
      </w:r>
      <w:r>
        <w:rPr>
          <w:rFonts w:ascii="Helvetica" w:hAnsi="Helvetica"/>
          <w:sz w:val="22"/>
          <w:szCs w:val="22"/>
        </w:rPr>
        <w:t xml:space="preserve">sample </w:t>
      </w:r>
      <w:r>
        <w:rPr>
          <w:rFonts w:ascii="Helvetica" w:hAnsi="Helvetica"/>
          <w:sz w:val="22"/>
          <w:szCs w:val="22"/>
        </w:rPr>
        <w:lastRenderedPageBreak/>
        <w:t>into a high-pressure liquid chromatography system with a</w:t>
      </w:r>
      <w:r>
        <w:rPr>
          <w:rFonts w:ascii="Helvetica" w:eastAsia="Times" w:hAnsi="Helvetica" w:cstheme="minorHAnsi"/>
          <w:color w:val="auto"/>
          <w:sz w:val="22"/>
          <w:szCs w:val="22"/>
          <w:lang w:eastAsia="de-DE" w:bidi="de-DE"/>
        </w:rPr>
        <w:t xml:space="preserve"> 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quaternary pump, </w:t>
      </w:r>
      <w:r w:rsidR="00016027" w:rsidRPr="00FA0929">
        <w:rPr>
          <w:rFonts w:ascii="Helvetica" w:hAnsi="Helvetica" w:cstheme="minorHAnsi"/>
          <w:sz w:val="22"/>
          <w:szCs w:val="22"/>
          <w:lang w:eastAsia="de-DE" w:bidi="de-DE"/>
        </w:rPr>
        <w:t xml:space="preserve">a diode array detector set at 230 </w:t>
      </w:r>
      <w:r w:rsidR="0054700B">
        <w:rPr>
          <w:rFonts w:ascii="Helvetica" w:hAnsi="Helvetica" w:cstheme="minorHAnsi"/>
          <w:sz w:val="22"/>
          <w:szCs w:val="22"/>
          <w:lang w:eastAsia="de-DE" w:bidi="de-DE"/>
        </w:rPr>
        <w:t>nanometers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and a 3</w:t>
      </w:r>
      <w:r>
        <w:rPr>
          <w:rFonts w:ascii="Helvetica" w:hAnsi="Helvetica" w:cstheme="minorHAnsi"/>
          <w:sz w:val="22"/>
          <w:szCs w:val="22"/>
          <w:lang w:eastAsia="de-DE" w:bidi="de-DE"/>
        </w:rPr>
        <w:t>-micrometer</w:t>
      </w:r>
      <w:r w:rsidR="00C52F05">
        <w:rPr>
          <w:rFonts w:ascii="Helvetica" w:hAnsi="Helvetica" w:cstheme="minorHAnsi"/>
          <w:sz w:val="22"/>
          <w:szCs w:val="22"/>
          <w:lang w:eastAsia="de-DE" w:bidi="de-DE"/>
        </w:rPr>
        <w:t>,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250x 4.6</w:t>
      </w:r>
      <w:r>
        <w:rPr>
          <w:rFonts w:ascii="Helvetica" w:hAnsi="Helvetica" w:cstheme="minorHAnsi"/>
          <w:sz w:val="22"/>
          <w:szCs w:val="22"/>
          <w:lang w:eastAsia="de-DE" w:bidi="de-DE"/>
        </w:rPr>
        <w:t>-millimeter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column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643A1997" w14:textId="77777777" w:rsidR="00B830F7" w:rsidRDefault="00B830F7" w:rsidP="00B830F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23F4A041" w14:textId="77777777" w:rsidR="00427F32" w:rsidRDefault="00427F32" w:rsidP="00B830F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adding liposomes to Triton-X100, with Triton-X100 container visible in frame</w:t>
      </w:r>
      <w:r w:rsidR="00A309A3">
        <w:rPr>
          <w:rFonts w:ascii="Helvetica" w:hAnsi="Helvetica" w:cstheme="minorHAnsi"/>
          <w:sz w:val="22"/>
          <w:szCs w:val="22"/>
          <w:lang w:eastAsia="de-DE" w:bidi="de-DE"/>
        </w:rPr>
        <w:t xml:space="preserve">, mixing by pipetting </w:t>
      </w:r>
    </w:p>
    <w:p w14:paraId="7AB4B4C0" w14:textId="77777777" w:rsidR="00B830F7" w:rsidRDefault="00B830F7" w:rsidP="00B830F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loading aliquot</w:t>
      </w:r>
      <w:r w:rsidR="0081141C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5414C9">
        <w:rPr>
          <w:rFonts w:ascii="Helvetica" w:hAnsi="Helvetica" w:cstheme="minorHAnsi"/>
          <w:sz w:val="22"/>
          <w:szCs w:val="22"/>
          <w:lang w:eastAsia="de-DE" w:bidi="de-DE"/>
        </w:rPr>
        <w:t xml:space="preserve">of the dissolved liposomes </w:t>
      </w:r>
      <w:r w:rsidR="0081141C">
        <w:rPr>
          <w:rFonts w:ascii="Helvetica" w:hAnsi="Helvetica" w:cstheme="minorHAnsi"/>
          <w:sz w:val="22"/>
          <w:szCs w:val="22"/>
          <w:lang w:eastAsia="de-DE" w:bidi="de-DE"/>
        </w:rPr>
        <w:t>into HPLC vial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for injection</w:t>
      </w:r>
    </w:p>
    <w:p w14:paraId="01873379" w14:textId="77777777" w:rsidR="00A356A2" w:rsidRPr="00C35E87" w:rsidRDefault="00A356A2" w:rsidP="00A356A2">
      <w:pPr>
        <w:rPr>
          <w:rFonts w:ascii="Helvetica" w:hAnsi="Helvetica"/>
          <w:sz w:val="22"/>
          <w:szCs w:val="22"/>
        </w:rPr>
      </w:pPr>
    </w:p>
    <w:p w14:paraId="3ACE570A" w14:textId="77777777" w:rsidR="00A356A2" w:rsidRDefault="00A10A1A" w:rsidP="00A356A2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Liposome </w:t>
      </w:r>
      <w:r w:rsidR="00A356A2" w:rsidRPr="00C35E87">
        <w:rPr>
          <w:rFonts w:ascii="Helvetica" w:hAnsi="Helvetica" w:cstheme="minorHAnsi"/>
          <w:b/>
          <w:sz w:val="22"/>
          <w:szCs w:val="22"/>
        </w:rPr>
        <w:t xml:space="preserve">Preparation and </w:t>
      </w:r>
      <w:r>
        <w:rPr>
          <w:rFonts w:ascii="Helvetica" w:hAnsi="Helvetica" w:cstheme="minorHAnsi"/>
          <w:b/>
          <w:sz w:val="22"/>
          <w:szCs w:val="22"/>
        </w:rPr>
        <w:t>I</w:t>
      </w:r>
      <w:r w:rsidR="00A356A2" w:rsidRPr="00C35E87">
        <w:rPr>
          <w:rFonts w:ascii="Helvetica" w:hAnsi="Helvetica" w:cstheme="minorHAnsi"/>
          <w:b/>
          <w:sz w:val="22"/>
          <w:szCs w:val="22"/>
        </w:rPr>
        <w:t>njection</w:t>
      </w:r>
    </w:p>
    <w:p w14:paraId="18EDE950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b/>
          <w:sz w:val="22"/>
          <w:szCs w:val="22"/>
        </w:rPr>
      </w:pPr>
    </w:p>
    <w:p w14:paraId="7A1C565C" w14:textId="77777777" w:rsidR="00A356A2" w:rsidRPr="00A10A1A" w:rsidRDefault="00A10A1A" w:rsidP="00A10A1A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/>
          <w:sz w:val="22"/>
          <w:szCs w:val="22"/>
          <w:lang w:eastAsia="de-DE" w:bidi="de-DE"/>
        </w:rPr>
        <w:t xml:space="preserve">To prepare </w:t>
      </w:r>
      <w:r w:rsidR="00BB50FE">
        <w:rPr>
          <w:rFonts w:ascii="Helvetica" w:hAnsi="Helvetica"/>
          <w:sz w:val="22"/>
          <w:szCs w:val="22"/>
          <w:lang w:eastAsia="de-DE" w:bidi="de-DE"/>
        </w:rPr>
        <w:t>transgenic</w:t>
      </w:r>
      <w:r>
        <w:rPr>
          <w:rFonts w:ascii="Helvetica" w:hAnsi="Helvetica"/>
          <w:sz w:val="22"/>
          <w:szCs w:val="22"/>
          <w:lang w:eastAsia="de-DE" w:bidi="de-DE"/>
        </w:rPr>
        <w:t xml:space="preserve"> zebrafish larvae for the injection, use fine tip forceps to manually dechorionate 30-hours post fertilization embryos </w:t>
      </w:r>
      <w:r>
        <w:rPr>
          <w:rFonts w:ascii="Helvetica" w:hAnsi="Helvetica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/>
          <w:sz w:val="22"/>
          <w:szCs w:val="22"/>
          <w:lang w:eastAsia="de-DE" w:bidi="de-DE"/>
        </w:rPr>
        <w:t xml:space="preserve"> and allow the </w:t>
      </w:r>
      <w:r w:rsidR="00AD7B19">
        <w:rPr>
          <w:rFonts w:ascii="Helvetica" w:hAnsi="Helvetica"/>
          <w:sz w:val="22"/>
          <w:szCs w:val="22"/>
          <w:lang w:eastAsia="de-DE" w:bidi="de-DE"/>
        </w:rPr>
        <w:t>embryos</w:t>
      </w:r>
      <w:r>
        <w:rPr>
          <w:rFonts w:ascii="Helvetica" w:hAnsi="Helvetica"/>
          <w:sz w:val="22"/>
          <w:szCs w:val="22"/>
          <w:lang w:eastAsia="de-DE" w:bidi="de-DE"/>
        </w:rPr>
        <w:t xml:space="preserve"> to develop at 28.5-degrees Celsius until 2 days post fertilization </w:t>
      </w:r>
      <w:r>
        <w:rPr>
          <w:rFonts w:ascii="Helvetica" w:hAnsi="Helvetica"/>
          <w:b/>
          <w:bCs/>
          <w:sz w:val="22"/>
          <w:szCs w:val="22"/>
          <w:lang w:eastAsia="de-DE" w:bidi="de-DE"/>
        </w:rPr>
        <w:t>[2]</w:t>
      </w:r>
      <w:r>
        <w:rPr>
          <w:rFonts w:ascii="Helvetica" w:hAnsi="Helvetica"/>
          <w:sz w:val="22"/>
          <w:szCs w:val="22"/>
          <w:lang w:eastAsia="de-DE" w:bidi="de-DE"/>
        </w:rPr>
        <w:t>.</w:t>
      </w:r>
    </w:p>
    <w:p w14:paraId="2C29FF62" w14:textId="77777777" w:rsidR="00A10A1A" w:rsidRPr="00A10A1A" w:rsidRDefault="00A10A1A" w:rsidP="00A10A1A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2372519" w14:textId="72451CF8" w:rsidR="00A10A1A" w:rsidRDefault="00A10A1A" w:rsidP="00A10A1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WIDE: Talent dechorionating embryo(s)</w:t>
      </w:r>
      <w:r w:rsidR="00A04D0D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eastAsia="de-DE" w:bidi="de-DE"/>
        </w:rPr>
        <w:t xml:space="preserve">NOTE: 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The videographer also had a closeup shot of this which nicely showed the embryos being deechorionated.</w:t>
      </w:r>
    </w:p>
    <w:p w14:paraId="78970965" w14:textId="77777777" w:rsidR="00A10A1A" w:rsidRDefault="00A10A1A" w:rsidP="00A10A1A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placing embryo(s) at 28.5 °C</w:t>
      </w:r>
    </w:p>
    <w:p w14:paraId="5550554F" w14:textId="77777777" w:rsidR="00A10A1A" w:rsidRDefault="00A10A1A" w:rsidP="00A10A1A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05E5AE04" w14:textId="77777777" w:rsidR="00A10A1A" w:rsidRDefault="00A10A1A" w:rsidP="00A10A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When the embryos have reached the appropriate stage, dilute a freshly</w:t>
      </w:r>
      <w:r w:rsidR="00427F32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prepared liposome formulation at a 1:1 ratio in sterile PBS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</w:t>
      </w:r>
      <w:r w:rsidR="0054700B">
        <w:rPr>
          <w:rFonts w:ascii="Helvetica" w:hAnsi="Helvetica" w:cstheme="minorHAnsi"/>
          <w:bCs/>
          <w:sz w:val="22"/>
          <w:szCs w:val="22"/>
        </w:rPr>
        <w:t>mix</w:t>
      </w:r>
      <w:r>
        <w:rPr>
          <w:rFonts w:ascii="Helvetica" w:hAnsi="Helvetica" w:cstheme="minorHAnsi"/>
          <w:bCs/>
          <w:sz w:val="22"/>
          <w:szCs w:val="22"/>
        </w:rPr>
        <w:t xml:space="preserve"> the solution for 2-3 seconds </w:t>
      </w:r>
      <w:r w:rsidR="0054700B">
        <w:rPr>
          <w:rFonts w:ascii="Helvetica" w:hAnsi="Helvetica" w:cstheme="minorHAnsi"/>
          <w:bCs/>
          <w:sz w:val="22"/>
          <w:szCs w:val="22"/>
        </w:rPr>
        <w:t xml:space="preserve">by </w:t>
      </w:r>
      <w:proofErr w:type="spellStart"/>
      <w:r w:rsidR="0054700B">
        <w:rPr>
          <w:rFonts w:ascii="Helvetica" w:hAnsi="Helvetica" w:cstheme="minorHAnsi"/>
          <w:bCs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57517BA9" w14:textId="77777777" w:rsidR="00A10A1A" w:rsidRDefault="00A10A1A" w:rsidP="00A10A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C01E2AD" w14:textId="77777777" w:rsidR="00A10A1A" w:rsidRDefault="00A10A1A" w:rsidP="00A10A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adding PBS to liposomes, with PBS container visible in frame</w:t>
      </w:r>
    </w:p>
    <w:p w14:paraId="1F61F059" w14:textId="77777777" w:rsidR="00A10A1A" w:rsidRDefault="00A10A1A" w:rsidP="00A10A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Tube being vortexed</w:t>
      </w:r>
    </w:p>
    <w:p w14:paraId="0B4E5695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575C5A35" w14:textId="77777777" w:rsidR="00A356A2" w:rsidRDefault="00AD7B19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P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>our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enough 3% methyl cellulose in E3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A10A1A">
        <w:rPr>
          <w:rFonts w:ascii="Helvetica" w:hAnsi="Helvetica" w:cstheme="minorHAnsi"/>
          <w:color w:val="FF0000"/>
          <w:sz w:val="22"/>
          <w:szCs w:val="22"/>
          <w:lang w:eastAsia="de-DE" w:bidi="de-DE"/>
        </w:rPr>
        <w:t>(E-three)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>medium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into the lid of a small 35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 xml:space="preserve">-millimeter 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culture dish 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lid 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to form a thin film covering the entire surface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A10A1A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-TXT</w:t>
      </w:r>
      <w:r w:rsidR="00A10A1A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]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de-DE" w:bidi="de-DE"/>
        </w:rPr>
        <w:t>use a plastic transfer pipette to collect</w:t>
      </w:r>
      <w:r w:rsidR="00A10A1A">
        <w:rPr>
          <w:rFonts w:ascii="Helvetica" w:hAnsi="Helvetica" w:cstheme="minorHAnsi"/>
          <w:sz w:val="22"/>
          <w:szCs w:val="22"/>
          <w:lang w:eastAsia="de-DE" w:bidi="de-DE"/>
        </w:rPr>
        <w:t xml:space="preserve"> a pool of approximately </w:t>
      </w:r>
      <w:r>
        <w:rPr>
          <w:rFonts w:ascii="Helvetica" w:hAnsi="Helvetica" w:cstheme="minorHAnsi"/>
          <w:sz w:val="22"/>
          <w:szCs w:val="22"/>
          <w:lang w:eastAsia="de-DE" w:bidi="de-DE"/>
        </w:rPr>
        <w:t>20-25 anesthetized</w:t>
      </w:r>
      <w:r w:rsidRPr="00AD7B19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larvae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0CFD996B" w14:textId="77777777" w:rsidR="00AD7B19" w:rsidRDefault="00AD7B19" w:rsidP="00AD7B1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77F36281" w14:textId="77777777" w:rsidR="00AD7B19" w:rsidRDefault="00AD7B19" w:rsidP="00AD7B1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Methyl cellulose being poured into dish, with methyl cellulose container visible in frame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TEXT: See text for all medium and solution preparation details</w:t>
      </w:r>
    </w:p>
    <w:p w14:paraId="4F16D763" w14:textId="77777777" w:rsidR="00AD7B19" w:rsidRPr="00C35E87" w:rsidRDefault="00AD7B19" w:rsidP="00AD7B1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collecting larvae</w:t>
      </w:r>
    </w:p>
    <w:p w14:paraId="3A51D9CA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711CF8A4" w14:textId="77777777" w:rsidR="00A356A2" w:rsidRDefault="00AD7B19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A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llow the embryos to concentrate at the tip of the pipette by gravity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and carefully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transfer the larvae </w:t>
      </w:r>
      <w:r>
        <w:rPr>
          <w:rFonts w:ascii="Helvetica" w:hAnsi="Helvetica" w:cstheme="minorHAnsi"/>
          <w:sz w:val="22"/>
          <w:szCs w:val="22"/>
          <w:lang w:eastAsia="de-DE" w:bidi="de-DE"/>
        </w:rPr>
        <w:t>into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the middle of the 35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-millimeter 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culture dish lid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with minimal solution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7F7B98BF" w14:textId="77777777" w:rsidR="00AD7B19" w:rsidRDefault="00AD7B19" w:rsidP="00AD7B1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439FCA40" w14:textId="77777777" w:rsidR="00AD7B19" w:rsidRDefault="00AD7B19" w:rsidP="00AD7B1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Shot of embryos in tip of pipette</w:t>
      </w:r>
    </w:p>
    <w:p w14:paraId="641EE49F" w14:textId="77777777" w:rsidR="00AD7B19" w:rsidRPr="00C35E87" w:rsidRDefault="00AD7B19" w:rsidP="00AD7B1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Larvae being added to dish</w:t>
      </w:r>
    </w:p>
    <w:p w14:paraId="10358CC5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71660F58" w14:textId="3B55AFB8" w:rsidR="00F072E9" w:rsidRDefault="00A356A2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Us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>e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250AA8">
        <w:rPr>
          <w:rFonts w:ascii="Helvetica" w:hAnsi="Helvetica" w:cstheme="minorHAnsi"/>
          <w:sz w:val="22"/>
          <w:szCs w:val="22"/>
          <w:lang w:eastAsia="de-DE" w:bidi="de-DE"/>
        </w:rPr>
        <w:t>a microcapillary loader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 xml:space="preserve"> to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arrange the larvae 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>with their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proofErr w:type="spellStart"/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anterior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>s</w:t>
      </w:r>
      <w:proofErr w:type="spellEnd"/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toward the top of the injection plate </w:t>
      </w:r>
      <w:r w:rsidR="00F072E9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 xml:space="preserve">[1]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with the dorsal surface facing toward the microinjection needle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 xml:space="preserve"> for injection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into the hindbrain ventricle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784804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</w:t>
      </w:r>
      <w:r w:rsidR="00F072E9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2</w:t>
      </w:r>
      <w:r w:rsidR="00784804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]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or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 xml:space="preserve"> with their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proofErr w:type="spellStart"/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anterior</w:t>
      </w:r>
      <w:r w:rsidR="00784804">
        <w:rPr>
          <w:rFonts w:ascii="Helvetica" w:hAnsi="Helvetica" w:cstheme="minorHAnsi"/>
          <w:sz w:val="22"/>
          <w:szCs w:val="22"/>
          <w:lang w:eastAsia="de-DE" w:bidi="de-DE"/>
        </w:rPr>
        <w:t>s</w:t>
      </w:r>
      <w:proofErr w:type="spellEnd"/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toward the left of the injection plate with the ventral surface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>s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facing toward the microinjection needle 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for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inject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ion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into the sinus venosus </w:t>
      </w:r>
      <w:r w:rsidR="00F072E9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[3]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7367A27E" w14:textId="77777777" w:rsidR="00F072E9" w:rsidRDefault="00F072E9" w:rsidP="00F072E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9D1C1F8" w14:textId="77777777" w:rsidR="00A356A2" w:rsidRDefault="00A356A2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>Talent arranging embryo(s)</w:t>
      </w:r>
    </w:p>
    <w:p w14:paraId="2F0B2D39" w14:textId="77777777" w:rsidR="00F072E9" w:rsidRDefault="00F072E9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LAB MEDIA: Figure 2D</w:t>
      </w:r>
    </w:p>
    <w:p w14:paraId="5AD2AD49" w14:textId="77777777" w:rsidR="00F072E9" w:rsidRDefault="00F072E9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lastRenderedPageBreak/>
        <w:t>LAB MEDIA: Figure 2I</w:t>
      </w:r>
    </w:p>
    <w:p w14:paraId="5F4EB198" w14:textId="77777777" w:rsidR="00F072E9" w:rsidRDefault="00F072E9" w:rsidP="00F072E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8FFF985" w14:textId="77777777" w:rsidR="00A356A2" w:rsidRDefault="00F072E9" w:rsidP="00F072E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Use a </w:t>
      </w:r>
      <w:r w:rsidRP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microcapillary loader </w:t>
      </w:r>
      <w:r>
        <w:rPr>
          <w:rFonts w:ascii="Helvetica" w:hAnsi="Helvetica" w:cstheme="minorHAnsi"/>
          <w:sz w:val="22"/>
          <w:szCs w:val="22"/>
          <w:lang w:eastAsia="de-DE" w:bidi="de-DE"/>
        </w:rPr>
        <w:t>to b</w:t>
      </w:r>
      <w:r w:rsidR="00A356A2" w:rsidRP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ack fill an injection needle with approximately 5 </w:t>
      </w:r>
      <w:r>
        <w:rPr>
          <w:rFonts w:ascii="Helvetica" w:hAnsi="Helvetica" w:cstheme="minorHAnsi"/>
          <w:sz w:val="22"/>
          <w:szCs w:val="22"/>
          <w:lang w:eastAsia="de-DE" w:bidi="de-DE"/>
        </w:rPr>
        <w:t>microliters</w:t>
      </w:r>
      <w:r w:rsidR="00A356A2" w:rsidRP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 of the liposome injection mix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and use clean, fine tip forceps to cut the tip of the microinjection needle to generate an opening of approximately 5-micro</w:t>
      </w:r>
      <w:r w:rsidR="00BD477C">
        <w:rPr>
          <w:rFonts w:ascii="Helvetica" w:hAnsi="Helvetica" w:cstheme="minorHAnsi"/>
          <w:sz w:val="22"/>
          <w:szCs w:val="22"/>
          <w:lang w:eastAsia="de-DE" w:bidi="de-DE"/>
        </w:rPr>
        <w:t>meters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in diameter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A356A2" w:rsidRPr="00F072E9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3F145356" w14:textId="77777777" w:rsidR="00F072E9" w:rsidRDefault="00F072E9" w:rsidP="00F072E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09CDD2ED" w14:textId="77777777" w:rsidR="00F072E9" w:rsidRDefault="00F072E9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loading needle</w:t>
      </w:r>
    </w:p>
    <w:p w14:paraId="382188EB" w14:textId="3D68834B" w:rsidR="00A356A2" w:rsidRDefault="00F072E9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Tip being cut</w:t>
      </w:r>
      <w:r w:rsidR="00707E71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eastAsia="de-DE" w:bidi="de-DE"/>
        </w:rPr>
        <w:t xml:space="preserve">NOTE: </w:t>
      </w:r>
      <w:proofErr w:type="gramStart"/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This steps</w:t>
      </w:r>
      <w:proofErr w:type="gramEnd"/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 needs to come after 4.7.2. Also, a scope shot was taken of the tip being cut which can be used if </w:t>
      </w:r>
      <w:r w:rsid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it is 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good enough quality.</w:t>
      </w:r>
    </w:p>
    <w:p w14:paraId="798E6966" w14:textId="77777777" w:rsidR="00F072E9" w:rsidRPr="00F072E9" w:rsidRDefault="00F072E9" w:rsidP="00F072E9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76E5993" w14:textId="77777777" w:rsidR="00F072E9" w:rsidRDefault="00A356A2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Mount the needle into a micromanipulator 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>c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onnected to a magnetic stand and a pressure injector </w:t>
      </w:r>
      <w:r w:rsidR="00F072E9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 and p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osition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 xml:space="preserve"> the setup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under a stereomicroscope </w:t>
      </w:r>
      <w:r w:rsidR="00F072E9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F072E9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0F6F4F6C" w14:textId="77777777" w:rsidR="00F072E9" w:rsidRDefault="00F072E9" w:rsidP="00F072E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C468EBE" w14:textId="77777777" w:rsidR="00F072E9" w:rsidRDefault="00F072E9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mounting needle</w:t>
      </w:r>
    </w:p>
    <w:p w14:paraId="79DEE4D0" w14:textId="77777777" w:rsidR="00F072E9" w:rsidRDefault="00F072E9" w:rsidP="00F072E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Talent </w:t>
      </w:r>
      <w:r w:rsidR="00BD477C">
        <w:rPr>
          <w:rFonts w:ascii="Helvetica" w:hAnsi="Helvetica" w:cstheme="minorHAnsi"/>
          <w:sz w:val="22"/>
          <w:szCs w:val="22"/>
          <w:lang w:eastAsia="de-DE" w:bidi="de-DE"/>
        </w:rPr>
        <w:t xml:space="preserve">positioning </w:t>
      </w:r>
      <w:r>
        <w:rPr>
          <w:rFonts w:ascii="Helvetica" w:hAnsi="Helvetica" w:cstheme="minorHAnsi"/>
          <w:sz w:val="22"/>
          <w:szCs w:val="22"/>
          <w:lang w:eastAsia="de-DE" w:bidi="de-DE"/>
        </w:rPr>
        <w:t>setup under stereomicroscope</w:t>
      </w:r>
    </w:p>
    <w:p w14:paraId="76FCFEF0" w14:textId="77777777" w:rsidR="00F072E9" w:rsidRDefault="00F072E9" w:rsidP="00F072E9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2CD354C" w14:textId="77777777" w:rsidR="00CD4841" w:rsidRDefault="00CD4841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et the injector to a pulse duration of approximately 50 </w:t>
      </w:r>
      <w:r>
        <w:rPr>
          <w:rFonts w:ascii="Helvetica" w:hAnsi="Helvetica" w:cstheme="minorHAnsi"/>
          <w:sz w:val="22"/>
          <w:szCs w:val="22"/>
          <w:lang w:eastAsia="de-DE" w:bidi="de-DE"/>
        </w:rPr>
        <w:t>milliseconds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and an injection pressure of approximately 40 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pounds per square inch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and inject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a bolus into a drop of mineral oil positioned over the grid lines of a hemocytometer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to calibrate the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volume to be injected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7582850A" w14:textId="77777777" w:rsidR="00CD4841" w:rsidRDefault="00CD4841" w:rsidP="00CD484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2B36C812" w14:textId="77777777" w:rsidR="00CD4841" w:rsidRDefault="00CD4841" w:rsidP="00CD484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Talent setting injector</w:t>
      </w:r>
    </w:p>
    <w:p w14:paraId="6FA622B1" w14:textId="77777777" w:rsidR="00CD4841" w:rsidRDefault="00CD4841" w:rsidP="00CD484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SCOPE: Bolus being added to hemocytometer</w:t>
      </w:r>
    </w:p>
    <w:p w14:paraId="538DDD6E" w14:textId="77777777" w:rsidR="00CD4841" w:rsidRDefault="00CD4841" w:rsidP="00CD4841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0474ABFE" w14:textId="77777777" w:rsidR="00A356A2" w:rsidRDefault="003C5AB1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Then a</w:t>
      </w:r>
      <w:r w:rsidR="00CD4841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djust the pulse duration and/or the injection pressure until the diameter of the bolus covers 2.5 of the smallest grid lines </w:t>
      </w:r>
      <w:r w:rsidR="00CD4841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 w:rsidR="00CD4841">
        <w:rPr>
          <w:rFonts w:ascii="Helvetica" w:hAnsi="Helvetica" w:cstheme="minorHAnsi"/>
          <w:sz w:val="22"/>
          <w:szCs w:val="22"/>
          <w:lang w:eastAsia="de-DE" w:bidi="de-DE"/>
        </w:rPr>
        <w:t xml:space="preserve"> and carefully inject 1 nanoliter of</w:t>
      </w:r>
      <w:r w:rsidR="00CD4841" w:rsidRPr="00CD4841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CD4841" w:rsidRPr="00C35E87">
        <w:rPr>
          <w:rFonts w:ascii="Helvetica" w:hAnsi="Helvetica" w:cstheme="minorHAnsi"/>
          <w:sz w:val="22"/>
          <w:szCs w:val="22"/>
          <w:lang w:eastAsia="de-DE" w:bidi="de-DE"/>
        </w:rPr>
        <w:t>the liposome injection mix into the hindbrain ventricle of each larvae</w:t>
      </w:r>
      <w:r w:rsidR="00CD4841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CD4841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CD4841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0AF6D963" w14:textId="77777777" w:rsidR="00CD4841" w:rsidRDefault="00CD4841" w:rsidP="00CD484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AFE6197" w14:textId="65A8B42A" w:rsidR="00CD4841" w:rsidRDefault="00CD4841" w:rsidP="00CD484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SCOPE: Shot of bolus covering 2.5 of smallest grid lines</w:t>
      </w:r>
      <w:r w:rsidR="00707E71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eastAsia="de-DE" w:bidi="de-DE"/>
        </w:rPr>
        <w:t xml:space="preserve">NOTE: 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Please freeze this shot immediately after the bolus is generated as it moves quickly out of focus.</w:t>
      </w:r>
      <w:r w:rsidR="00707E71">
        <w:rPr>
          <w:rFonts w:ascii="Helvetica" w:hAnsi="Helvetica" w:cstheme="minorHAnsi"/>
          <w:sz w:val="22"/>
          <w:szCs w:val="22"/>
          <w:lang w:val="mi-NZ" w:eastAsia="de-DE" w:bidi="de-DE"/>
        </w:rPr>
        <w:t xml:space="preserve"> 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Videographer NOTE: 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the camera</w:t>
      </w:r>
      <w:r w:rsidR="00174775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’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s auto focus settled on the grid lines</w:t>
      </w:r>
      <w:r w:rsidR="00174775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,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 </w:t>
      </w:r>
      <w:r w:rsidR="00174775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but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 it was the bubble against the grid that was important to see. Due to the cameras difficulty we had to focus the microscope soley on the bubble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, so the bubble was in focus but the grid was not</w:t>
      </w:r>
      <w:r w:rsidR="00707E71" w:rsidRPr="00707E71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.</w:t>
      </w:r>
    </w:p>
    <w:p w14:paraId="4BF2A14A" w14:textId="3CB25A66" w:rsidR="00CD4841" w:rsidRPr="00A04D0D" w:rsidRDefault="00CD4841" w:rsidP="00A04D0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mi-NZ"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SCOPE: Embryo being injected</w:t>
      </w:r>
      <w:r w:rsidR="00EF159A" w:rsidRPr="00EF159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A04D0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Videographer NOTE:</w:t>
      </w:r>
      <w:r w:rsidR="00A04D0D" w:rsidRPr="00A04D0D">
        <w:rPr>
          <w:highlight w:val="green"/>
        </w:rPr>
        <w:t xml:space="preserve"> 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was extremely difficult to get. This was due to the operator needing to have the scope in focus for her eyes to do the procedure, 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which made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 the scope camera unable to focus at all. 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>We</w:t>
      </w:r>
      <w:r w:rsidR="00A04D0D" w:rsidRPr="00A04D0D">
        <w:rPr>
          <w:rFonts w:ascii="Helvetica" w:hAnsi="Helvetica" w:cstheme="minorHAnsi"/>
          <w:sz w:val="22"/>
          <w:szCs w:val="22"/>
          <w:highlight w:val="green"/>
          <w:lang w:val="mi-NZ" w:eastAsia="de-DE" w:bidi="de-DE"/>
        </w:rPr>
        <w:t xml:space="preserve"> decided we would align the needle in the embryo and then focus for the scope camera and inject and remove the needle</w:t>
      </w:r>
      <w:r w:rsidR="00A04D0D">
        <w:rPr>
          <w:rFonts w:ascii="Helvetica" w:hAnsi="Helvetica" w:cstheme="minorHAnsi"/>
          <w:sz w:val="22"/>
          <w:szCs w:val="22"/>
          <w:lang w:val="mi-NZ" w:eastAsia="de-DE" w:bidi="de-DE"/>
        </w:rPr>
        <w:t>.</w:t>
      </w:r>
      <w:r w:rsidR="00A04D0D" w:rsidRPr="00A04D0D">
        <w:rPr>
          <w:rFonts w:ascii="Helvetica" w:hAnsi="Helvetica" w:cstheme="minorHAnsi"/>
          <w:sz w:val="22"/>
          <w:szCs w:val="22"/>
          <w:lang w:val="mi-NZ" w:eastAsia="de-DE" w:bidi="de-DE"/>
        </w:rPr>
        <w:t xml:space="preserve"> </w:t>
      </w:r>
    </w:p>
    <w:p w14:paraId="36228001" w14:textId="77777777" w:rsidR="003C5AB1" w:rsidRPr="00C35E87" w:rsidRDefault="003C5AB1" w:rsidP="003C5AB1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4958452" w14:textId="77777777" w:rsidR="00A356A2" w:rsidRDefault="003C5AB1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Immediately following the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injection</w:t>
      </w:r>
      <w:r>
        <w:rPr>
          <w:rFonts w:ascii="Helvetica" w:hAnsi="Helvetica" w:cstheme="minorHAnsi"/>
          <w:sz w:val="22"/>
          <w:szCs w:val="22"/>
          <w:lang w:eastAsia="de-DE" w:bidi="de-DE"/>
        </w:rPr>
        <w:t>s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, 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add E3 medium to the injection plate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and use a plastic transfer pipette to gently agitate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the larvae out of the methyl cellulose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57023573" w14:textId="77777777" w:rsidR="003C5AB1" w:rsidRDefault="003C5AB1" w:rsidP="003C5AB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0AC959B1" w14:textId="77777777" w:rsidR="003C5AB1" w:rsidRDefault="003C5AB1" w:rsidP="003C5AB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Medium being added to plate</w:t>
      </w:r>
    </w:p>
    <w:p w14:paraId="698297C4" w14:textId="77777777" w:rsidR="003C5AB1" w:rsidRPr="00C35E87" w:rsidRDefault="003C5AB1" w:rsidP="003C5AB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Larvae being collected </w:t>
      </w:r>
    </w:p>
    <w:p w14:paraId="52052A72" w14:textId="77777777" w:rsidR="00A356A2" w:rsidRPr="00C35E87" w:rsidRDefault="00A356A2" w:rsidP="00A356A2">
      <w:pPr>
        <w:rPr>
          <w:rFonts w:ascii="Helvetica" w:hAnsi="Helvetica"/>
          <w:sz w:val="22"/>
          <w:szCs w:val="22"/>
        </w:rPr>
      </w:pPr>
    </w:p>
    <w:p w14:paraId="2B3A3500" w14:textId="77777777" w:rsidR="00A356A2" w:rsidRDefault="00A356A2" w:rsidP="00D21F91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sz w:val="22"/>
          <w:szCs w:val="22"/>
        </w:rPr>
      </w:pPr>
      <w:r w:rsidRPr="003C5AB1">
        <w:rPr>
          <w:rFonts w:ascii="Helvetica" w:hAnsi="Helvetica" w:cstheme="minorHAnsi"/>
          <w:b/>
          <w:sz w:val="22"/>
          <w:szCs w:val="22"/>
        </w:rPr>
        <w:t xml:space="preserve">Confocal </w:t>
      </w:r>
      <w:r w:rsidR="003C5AB1" w:rsidRPr="003C5AB1">
        <w:rPr>
          <w:rFonts w:ascii="Helvetica" w:hAnsi="Helvetica" w:cstheme="minorHAnsi"/>
          <w:b/>
          <w:sz w:val="22"/>
          <w:szCs w:val="22"/>
        </w:rPr>
        <w:t>I</w:t>
      </w:r>
      <w:r w:rsidRPr="003C5AB1">
        <w:rPr>
          <w:rFonts w:ascii="Helvetica" w:hAnsi="Helvetica" w:cstheme="minorHAnsi"/>
          <w:b/>
          <w:sz w:val="22"/>
          <w:szCs w:val="22"/>
        </w:rPr>
        <w:t xml:space="preserve">maging and </w:t>
      </w:r>
      <w:r w:rsidR="003C5AB1" w:rsidRPr="003C5AB1">
        <w:rPr>
          <w:rFonts w:ascii="Helvetica" w:hAnsi="Helvetica" w:cstheme="minorHAnsi"/>
          <w:b/>
          <w:sz w:val="22"/>
          <w:szCs w:val="22"/>
        </w:rPr>
        <w:t>I</w:t>
      </w:r>
      <w:r w:rsidRPr="003C5AB1">
        <w:rPr>
          <w:rFonts w:ascii="Helvetica" w:hAnsi="Helvetica" w:cstheme="minorHAnsi"/>
          <w:b/>
          <w:sz w:val="22"/>
          <w:szCs w:val="22"/>
        </w:rPr>
        <w:t xml:space="preserve">mage </w:t>
      </w:r>
      <w:r w:rsidR="003C5AB1" w:rsidRPr="003C5AB1">
        <w:rPr>
          <w:rFonts w:ascii="Helvetica" w:hAnsi="Helvetica" w:cstheme="minorHAnsi"/>
          <w:b/>
          <w:sz w:val="22"/>
          <w:szCs w:val="22"/>
        </w:rPr>
        <w:t>A</w:t>
      </w:r>
      <w:r w:rsidRPr="003C5AB1">
        <w:rPr>
          <w:rFonts w:ascii="Helvetica" w:hAnsi="Helvetica" w:cstheme="minorHAnsi"/>
          <w:b/>
          <w:sz w:val="22"/>
          <w:szCs w:val="22"/>
        </w:rPr>
        <w:t xml:space="preserve">nalysis </w:t>
      </w:r>
    </w:p>
    <w:p w14:paraId="731015D1" w14:textId="77777777" w:rsidR="003C5AB1" w:rsidRDefault="003C5AB1" w:rsidP="003C5AB1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sz w:val="22"/>
          <w:szCs w:val="22"/>
        </w:rPr>
      </w:pPr>
    </w:p>
    <w:p w14:paraId="4B21E471" w14:textId="77777777" w:rsidR="00E40EF6" w:rsidRPr="00E40EF6" w:rsidRDefault="00A356A2" w:rsidP="00E40EF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E40EF6">
        <w:rPr>
          <w:rFonts w:ascii="Helvetica" w:hAnsi="Helvetica" w:cstheme="minorHAnsi"/>
          <w:sz w:val="22"/>
          <w:szCs w:val="22"/>
          <w:lang w:eastAsia="de-DE" w:bidi="de-DE"/>
        </w:rPr>
        <w:lastRenderedPageBreak/>
        <w:t xml:space="preserve">To image the dorsal surface of the hindbrain on a confocal microscope equipped with a water immersion lens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,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first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f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>ill a 35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-millimeter 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>culture dish with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5-millimeters of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mounting medium and let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the medium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polymerize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6E45A415" w14:textId="77777777" w:rsidR="00E40EF6" w:rsidRPr="00E40EF6" w:rsidRDefault="00E40EF6" w:rsidP="00E40E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0B49C17" w14:textId="77777777" w:rsidR="00E40EF6" w:rsidRDefault="00E40EF6" w:rsidP="00E40E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filling dish</w:t>
      </w:r>
    </w:p>
    <w:p w14:paraId="2BD4C58B" w14:textId="77777777" w:rsidR="00E40EF6" w:rsidRDefault="00E40EF6" w:rsidP="00E40E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Shot of polymerized medium</w:t>
      </w:r>
    </w:p>
    <w:p w14:paraId="1CAB3F44" w14:textId="77777777" w:rsidR="00E40EF6" w:rsidRPr="00E40EF6" w:rsidRDefault="00E40EF6" w:rsidP="00E40EF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70A6C38B" w14:textId="77777777" w:rsidR="00A356A2" w:rsidRPr="00E40EF6" w:rsidRDefault="00A356A2" w:rsidP="00E40EF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Excavate a small trench in the agarose of sufficient </w:t>
      </w:r>
      <w:r w:rsidR="0054700B">
        <w:rPr>
          <w:rFonts w:ascii="Helvetica" w:hAnsi="Helvetica" w:cstheme="minorHAnsi"/>
          <w:sz w:val="22"/>
          <w:szCs w:val="22"/>
          <w:lang w:eastAsia="de-DE" w:bidi="de-DE"/>
        </w:rPr>
        <w:t>area</w:t>
      </w:r>
      <w:r w:rsidRP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to accommodate the yolk sac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of the experimental embryo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 and use a plastic transfer pipette filled with molten mounting medium to collect an anesthetized larva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48A897A8" w14:textId="77777777" w:rsidR="00E40EF6" w:rsidRPr="00E40EF6" w:rsidRDefault="00E40EF6" w:rsidP="00E40E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6CED656" w14:textId="79E671D6" w:rsidR="00E40EF6" w:rsidRDefault="00E40EF6" w:rsidP="00E40E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Trench being carved</w:t>
      </w:r>
      <w:r w:rsidR="00A04D0D">
        <w:rPr>
          <w:rFonts w:ascii="Helvetica" w:hAnsi="Helvetica" w:cstheme="minorHAnsi"/>
          <w:bCs/>
          <w:sz w:val="22"/>
          <w:szCs w:val="22"/>
        </w:rPr>
        <w:t xml:space="preserve"> 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>Videographer NOTE: also shot in SCOPE</w:t>
      </w:r>
    </w:p>
    <w:p w14:paraId="48014D99" w14:textId="77777777" w:rsidR="00E40EF6" w:rsidRPr="00E40EF6" w:rsidRDefault="00E40EF6" w:rsidP="00E40E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Larva being collected</w:t>
      </w:r>
    </w:p>
    <w:p w14:paraId="750AD4CC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B929DBB" w14:textId="52F32A55" w:rsidR="00E40EF6" w:rsidRDefault="00A356A2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Immediately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deposit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the larva into the culture dish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 xml:space="preserve">[1]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and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use </w:t>
      </w:r>
      <w:r w:rsidR="00D25560">
        <w:rPr>
          <w:rFonts w:ascii="Helvetica" w:hAnsi="Helvetica" w:cstheme="minorHAnsi"/>
          <w:sz w:val="22"/>
          <w:szCs w:val="22"/>
          <w:lang w:eastAsia="de-DE" w:bidi="de-DE"/>
        </w:rPr>
        <w:t>a microcapillary loader</w:t>
      </w:r>
      <w:r w:rsidR="00E40EF6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 xml:space="preserve">to 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orientate the yolk sa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c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ventral side down into the excavated holes </w:t>
      </w:r>
      <w:r w:rsidR="00E40EF6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. </w:t>
      </w:r>
    </w:p>
    <w:p w14:paraId="02B9E016" w14:textId="77777777" w:rsidR="00E40EF6" w:rsidRDefault="00E40EF6" w:rsidP="00E40EF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2FD6549B" w14:textId="6F01F3EB" w:rsidR="00E40EF6" w:rsidRPr="00A04D0D" w:rsidRDefault="00E40EF6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highlight w:val="green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Larva being placed into dish</w:t>
      </w:r>
      <w:r w:rsidR="00A04D0D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>Videographer NOTE: also shot in SCOPE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>, which may be better</w:t>
      </w:r>
    </w:p>
    <w:p w14:paraId="4C788305" w14:textId="62006915" w:rsidR="00E40EF6" w:rsidRDefault="00E40EF6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Yolk sac being oriented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 xml:space="preserve"> 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>Videographer NOTE: also shot in SCOPE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>, which may be better</w:t>
      </w:r>
    </w:p>
    <w:p w14:paraId="464736F3" w14:textId="77777777" w:rsidR="00E40EF6" w:rsidRDefault="00E40EF6" w:rsidP="00E40EF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513E3D7" w14:textId="77777777" w:rsidR="00A356A2" w:rsidRDefault="00E40EF6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M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aintain </w:t>
      </w:r>
      <w:r>
        <w:rPr>
          <w:rFonts w:ascii="Helvetica" w:hAnsi="Helvetica" w:cstheme="minorHAnsi"/>
          <w:sz w:val="22"/>
          <w:szCs w:val="22"/>
          <w:lang w:eastAsia="de-DE" w:bidi="de-DE"/>
        </w:rPr>
        <w:t>the embryo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in this position until the agarose polymerizes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and o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verlay </w:t>
      </w:r>
      <w:r>
        <w:rPr>
          <w:rFonts w:ascii="Helvetica" w:hAnsi="Helvetica" w:cstheme="minorHAnsi"/>
          <w:sz w:val="22"/>
          <w:szCs w:val="22"/>
          <w:lang w:eastAsia="de-DE" w:bidi="de-DE"/>
        </w:rPr>
        <w:t>the embryo with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E3 medi</w:t>
      </w:r>
      <w:r>
        <w:rPr>
          <w:rFonts w:ascii="Helvetica" w:hAnsi="Helvetica" w:cstheme="minorHAnsi"/>
          <w:sz w:val="22"/>
          <w:szCs w:val="22"/>
          <w:lang w:eastAsia="de-DE" w:bidi="de-DE"/>
        </w:rPr>
        <w:t>um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supplemented with 200 </w:t>
      </w:r>
      <w:r>
        <w:rPr>
          <w:rFonts w:ascii="Helvetica" w:hAnsi="Helvetica" w:cstheme="minorHAnsi"/>
          <w:sz w:val="22"/>
          <w:szCs w:val="22"/>
          <w:lang w:eastAsia="de-DE" w:bidi="de-DE"/>
        </w:rPr>
        <w:t>micrograms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/</w:t>
      </w:r>
      <w:r>
        <w:rPr>
          <w:rFonts w:ascii="Helvetica" w:hAnsi="Helvetica" w:cstheme="minorHAnsi"/>
          <w:sz w:val="22"/>
          <w:szCs w:val="22"/>
          <w:lang w:eastAsia="de-DE" w:bidi="de-DE"/>
        </w:rPr>
        <w:t>milliliter of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Tricaine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57188798" w14:textId="77777777" w:rsidR="00E40EF6" w:rsidRDefault="00E40EF6" w:rsidP="00E40EF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316BFE9" w14:textId="5200684E" w:rsidR="00E40EF6" w:rsidRDefault="00E40EF6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Shot of embryo in polymerized </w:t>
      </w:r>
      <w:r w:rsidR="0099572C">
        <w:rPr>
          <w:rFonts w:ascii="Helvetica" w:hAnsi="Helvetica" w:cstheme="minorHAnsi"/>
          <w:sz w:val="22"/>
          <w:szCs w:val="22"/>
          <w:lang w:eastAsia="de-DE" w:bidi="de-DE"/>
        </w:rPr>
        <w:t>mounting medium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 xml:space="preserve"> </w:t>
      </w:r>
      <w:r w:rsidR="00A04D0D" w:rsidRPr="00A04D0D">
        <w:rPr>
          <w:rFonts w:ascii="Helvetica" w:hAnsi="Helvetica" w:cstheme="minorHAnsi"/>
          <w:bCs/>
          <w:sz w:val="22"/>
          <w:szCs w:val="22"/>
          <w:highlight w:val="green"/>
        </w:rPr>
        <w:t>Videographer NOTE: also shot in SCOPE</w:t>
      </w:r>
    </w:p>
    <w:p w14:paraId="7ACD4AD9" w14:textId="77777777" w:rsidR="00E40EF6" w:rsidRPr="00C35E87" w:rsidRDefault="00E40EF6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Medium being added to dish</w:t>
      </w:r>
    </w:p>
    <w:p w14:paraId="30BD54AE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A6655C6" w14:textId="77777777" w:rsidR="00427F32" w:rsidRDefault="00A356A2" w:rsidP="00A356A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To live image the hindbrain ventricle,</w:t>
      </w:r>
      <w:r w:rsidR="0099572C" w:rsidRPr="0099572C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99572C">
        <w:rPr>
          <w:rFonts w:ascii="Helvetica" w:hAnsi="Helvetica" w:cstheme="minorHAnsi"/>
          <w:sz w:val="22"/>
          <w:szCs w:val="22"/>
          <w:lang w:eastAsia="de-DE" w:bidi="de-DE"/>
        </w:rPr>
        <w:t>select the</w:t>
      </w:r>
      <w:r w:rsidR="0099572C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20X objective</w:t>
      </w:r>
      <w:r w:rsidR="0099572C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99572C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 w:rsidR="0099572C">
        <w:rPr>
          <w:rFonts w:ascii="Helvetica" w:hAnsi="Helvetica" w:cstheme="minorHAnsi"/>
          <w:sz w:val="22"/>
          <w:szCs w:val="22"/>
          <w:lang w:eastAsia="de-DE" w:bidi="de-DE"/>
        </w:rPr>
        <w:t xml:space="preserve"> and </w:t>
      </w:r>
      <w:r w:rsidR="00E40EF6">
        <w:rPr>
          <w:rFonts w:ascii="Helvetica" w:hAnsi="Helvetica" w:cstheme="minorHAnsi"/>
          <w:sz w:val="22"/>
          <w:szCs w:val="22"/>
          <w:lang w:eastAsia="de-DE" w:bidi="de-DE"/>
        </w:rPr>
        <w:t>set the confocal microscope to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512 x 512 pixels</w:t>
      </w:r>
      <w:r w:rsidR="0099572C" w:rsidRPr="0099572C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99572C">
        <w:rPr>
          <w:rFonts w:ascii="Helvetica" w:hAnsi="Helvetica" w:cstheme="minorHAnsi"/>
          <w:sz w:val="22"/>
          <w:szCs w:val="22"/>
          <w:lang w:eastAsia="de-DE" w:bidi="de-DE"/>
        </w:rPr>
        <w:t>and</w:t>
      </w:r>
      <w:r w:rsidR="0099572C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427F32">
        <w:rPr>
          <w:rFonts w:ascii="Helvetica" w:hAnsi="Helvetica" w:cstheme="minorHAnsi"/>
          <w:sz w:val="22"/>
          <w:szCs w:val="22"/>
          <w:lang w:eastAsia="de-DE" w:bidi="de-DE"/>
        </w:rPr>
        <w:t xml:space="preserve">a </w:t>
      </w:r>
      <w:r w:rsidR="0099572C" w:rsidRPr="00C35E87">
        <w:rPr>
          <w:rFonts w:ascii="Helvetica" w:hAnsi="Helvetica" w:cstheme="minorHAnsi"/>
          <w:sz w:val="22"/>
          <w:szCs w:val="22"/>
          <w:lang w:eastAsia="de-DE" w:bidi="de-DE"/>
        </w:rPr>
        <w:t>2.5X zoom</w:t>
      </w:r>
      <w:r w:rsidR="007C08C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427F32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[2]</w:t>
      </w:r>
      <w:r w:rsidR="00427F32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72F58077" w14:textId="77777777" w:rsidR="00E40EF6" w:rsidRDefault="00E40EF6" w:rsidP="00E40EF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4F4E58E1" w14:textId="77777777" w:rsidR="00E40EF6" w:rsidRDefault="00E40EF6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Talent </w:t>
      </w:r>
      <w:r w:rsidR="00C93C11">
        <w:rPr>
          <w:rFonts w:ascii="Helvetica" w:hAnsi="Helvetica" w:cstheme="minorHAnsi"/>
          <w:sz w:val="22"/>
          <w:szCs w:val="22"/>
          <w:lang w:eastAsia="de-DE" w:bidi="de-DE"/>
        </w:rPr>
        <w:t>selecting objective</w:t>
      </w:r>
    </w:p>
    <w:p w14:paraId="0BB48F20" w14:textId="77777777" w:rsidR="00A356A2" w:rsidRDefault="008F3031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60198_screenshot_3: 00:00-00:12</w:t>
      </w:r>
    </w:p>
    <w:p w14:paraId="28E37ADE" w14:textId="77777777" w:rsidR="00427F32" w:rsidRDefault="00427F32" w:rsidP="00427F3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9ED71FD" w14:textId="77777777" w:rsidR="00427F32" w:rsidRDefault="00427F32" w:rsidP="00427F3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When the microscope parameters have been set, acquire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40</w:t>
      </w:r>
      <w:r>
        <w:rPr>
          <w:rFonts w:ascii="Helvetica" w:hAnsi="Helvetica" w:cstheme="minorHAnsi"/>
          <w:sz w:val="22"/>
          <w:szCs w:val="22"/>
          <w:lang w:eastAsia="de-DE" w:bidi="de-DE"/>
        </w:rPr>
        <w:t>-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x 3</w:t>
      </w:r>
      <w:r>
        <w:rPr>
          <w:rFonts w:ascii="Helvetica" w:hAnsi="Helvetica" w:cstheme="minorHAnsi"/>
          <w:sz w:val="22"/>
          <w:szCs w:val="22"/>
          <w:lang w:eastAsia="de-DE" w:bidi="de-DE"/>
        </w:rPr>
        <w:t>-micrometer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Z-</w:t>
      </w:r>
      <w:r>
        <w:rPr>
          <w:rFonts w:ascii="Helvetica" w:hAnsi="Helvetica" w:cstheme="minorHAnsi"/>
          <w:sz w:val="22"/>
          <w:szCs w:val="22"/>
          <w:lang w:eastAsia="de-DE" w:bidi="de-DE"/>
        </w:rPr>
        <w:t>stacks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extending from dorsal-most surface of the hindbrain</w:t>
      </w:r>
      <w:r w:rsidR="008F3031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8F3031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using two channel imaging to image the blue-fluorescent liposomes and green fluorescent macrophages 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</w:t>
      </w:r>
      <w:r w:rsidR="008F3031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2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]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653ABA7E" w14:textId="77777777" w:rsidR="00427F32" w:rsidRDefault="00427F32" w:rsidP="00427F3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19116DD6" w14:textId="77777777" w:rsidR="008F3031" w:rsidRDefault="008F3031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60198_screenshot_3: 00:13-00:42</w:t>
      </w:r>
      <w:r w:rsidR="00B816AD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B816AD" w:rsidRPr="00B816AD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de-DE" w:bidi="de-DE"/>
        </w:rPr>
        <w:t>Video Editor: please speed up</w:t>
      </w:r>
    </w:p>
    <w:p w14:paraId="4CAF5A19" w14:textId="77777777" w:rsidR="00427F32" w:rsidRPr="00C35E87" w:rsidRDefault="008F3031" w:rsidP="00E40EF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60198_screenshot_3: 00:43-00:55</w:t>
      </w:r>
    </w:p>
    <w:p w14:paraId="7E204320" w14:textId="77777777" w:rsidR="00A356A2" w:rsidRPr="00C35E87" w:rsidRDefault="00A356A2" w:rsidP="00A356A2">
      <w:pPr>
        <w:pStyle w:val="ListParagraph"/>
        <w:ind w:left="0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6BC1EDB" w14:textId="77777777" w:rsidR="00427F32" w:rsidRDefault="00E40EF6" w:rsidP="00E40EF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When all of the images have been obtained, load the </w:t>
      </w:r>
      <w:r w:rsidR="0066440E">
        <w:rPr>
          <w:rFonts w:ascii="Helvetica" w:hAnsi="Helvetica" w:cstheme="minorHAnsi"/>
          <w:sz w:val="22"/>
          <w:szCs w:val="22"/>
          <w:lang w:eastAsia="de-DE" w:bidi="de-DE"/>
        </w:rPr>
        <w:t>files</w:t>
      </w: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 into an appropriate 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3D image analysis software </w:t>
      </w:r>
      <w:r>
        <w:rPr>
          <w:rFonts w:ascii="Helvetica" w:hAnsi="Helvetica" w:cstheme="minorHAnsi"/>
          <w:sz w:val="22"/>
          <w:szCs w:val="22"/>
          <w:lang w:eastAsia="de-DE" w:bidi="de-DE"/>
        </w:rPr>
        <w:t>program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66440E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[1]</w:t>
      </w:r>
      <w:r w:rsidR="00427F32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69F897B0" w14:textId="77777777" w:rsidR="00427F32" w:rsidRDefault="00427F32" w:rsidP="00427F3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00E03CDE" w14:textId="77777777" w:rsidR="00427F32" w:rsidRDefault="00473E50" w:rsidP="00427F3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60198_screenshot_4: 00:00-00:1</w:t>
      </w:r>
      <w:r w:rsidR="00900FCD">
        <w:rPr>
          <w:rFonts w:ascii="Helvetica" w:hAnsi="Helvetica" w:cstheme="minorHAnsi"/>
          <w:sz w:val="22"/>
          <w:szCs w:val="22"/>
          <w:lang w:eastAsia="de-DE" w:bidi="de-DE"/>
        </w:rPr>
        <w:t>6</w:t>
      </w:r>
      <w:r w:rsidR="00B816AD" w:rsidRPr="00B816AD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de-DE" w:bidi="de-DE"/>
        </w:rPr>
        <w:t xml:space="preserve"> Video Editor: </w:t>
      </w:r>
      <w:r w:rsidR="00B816AD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de-DE" w:bidi="de-DE"/>
        </w:rPr>
        <w:t>can</w:t>
      </w:r>
      <w:r w:rsidR="00B816AD" w:rsidRPr="00B816AD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de-DE" w:bidi="de-DE"/>
        </w:rPr>
        <w:t xml:space="preserve"> speed up</w:t>
      </w:r>
    </w:p>
    <w:p w14:paraId="358BC2C7" w14:textId="77777777" w:rsidR="00427F32" w:rsidRDefault="00427F32" w:rsidP="00427F3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4DBC13A0" w14:textId="77777777" w:rsidR="0066440E" w:rsidRDefault="00427F32" w:rsidP="00E40EF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Under the</w:t>
      </w:r>
      <w:r w:rsidR="00E54F5D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 w:rsidR="00E54F5D" w:rsidRPr="0054700B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Measurement</w:t>
      </w:r>
      <w:r w:rsidR="00E54F5D">
        <w:rPr>
          <w:rFonts w:ascii="Helvetica" w:hAnsi="Helvetica" w:cstheme="minorHAnsi"/>
          <w:sz w:val="22"/>
          <w:szCs w:val="22"/>
          <w:lang w:eastAsia="de-DE" w:bidi="de-DE"/>
        </w:rPr>
        <w:t xml:space="preserve"> tab</w:t>
      </w:r>
      <w:r w:rsidR="0054700B">
        <w:rPr>
          <w:rFonts w:ascii="Helvetica" w:hAnsi="Helvetica" w:cstheme="minorHAnsi"/>
          <w:sz w:val="22"/>
          <w:szCs w:val="22"/>
          <w:lang w:eastAsia="de-DE" w:bidi="de-DE"/>
        </w:rPr>
        <w:t>,</w:t>
      </w:r>
      <w:r w:rsidR="00E54F5D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 xml:space="preserve"> </w:t>
      </w:r>
      <w:r w:rsidR="00E54F5D" w:rsidRPr="003F3FF1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drag the </w:t>
      </w:r>
      <w:r w:rsidR="00E54F5D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Find Objects</w:t>
      </w:r>
      <w:r w:rsidR="00E54F5D" w:rsidRPr="003F3FF1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protocol into the </w:t>
      </w:r>
      <w:r w:rsidR="00E54F5D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Drag tasks here to make measurements</w:t>
      </w:r>
      <w:r w:rsidR="00E54F5D" w:rsidRPr="003F3FF1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space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, select the </w:t>
      </w:r>
      <w:r w:rsidR="00E54F5D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DAPI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channel to highlight the 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lastRenderedPageBreak/>
        <w:t>lip</w:t>
      </w:r>
      <w:r w:rsidR="003C2B0E">
        <w:rPr>
          <w:rFonts w:ascii="Helvetica" w:hAnsi="Helvetica" w:cstheme="minorHAnsi"/>
          <w:bCs/>
          <w:sz w:val="22"/>
          <w:szCs w:val="22"/>
          <w:lang w:eastAsia="de-DE" w:bidi="de-DE"/>
        </w:rPr>
        <w:t>o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>somes</w:t>
      </w:r>
      <w:r w:rsidR="0054700B">
        <w:rPr>
          <w:rFonts w:ascii="Helvetica" w:hAnsi="Helvetica" w:cstheme="minorHAnsi"/>
          <w:sz w:val="22"/>
          <w:szCs w:val="22"/>
          <w:lang w:eastAsia="de-DE" w:bidi="de-DE"/>
        </w:rPr>
        <w:t>,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and drag the </w:t>
      </w:r>
      <w:r w:rsidR="0054700B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I</w:t>
      </w:r>
      <w:r w:rsidR="00E54F5D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nspect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 w:rsidR="0054700B">
        <w:rPr>
          <w:rFonts w:ascii="Helvetica" w:hAnsi="Helvetica" w:cstheme="minorHAnsi"/>
          <w:bCs/>
          <w:sz w:val="22"/>
          <w:szCs w:val="22"/>
          <w:lang w:eastAsia="de-DE" w:bidi="de-DE"/>
        </w:rPr>
        <w:t>tool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through the Z sections to detect</w:t>
      </w:r>
      <w:r w:rsidR="0054700B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the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lip</w:t>
      </w:r>
      <w:r w:rsidR="003C2B0E">
        <w:rPr>
          <w:rFonts w:ascii="Helvetica" w:hAnsi="Helvetica" w:cstheme="minorHAnsi"/>
          <w:bCs/>
          <w:sz w:val="22"/>
          <w:szCs w:val="22"/>
          <w:lang w:eastAsia="de-DE" w:bidi="de-DE"/>
        </w:rPr>
        <w:t>osome-laden macrop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>h</w:t>
      </w:r>
      <w:r w:rsidR="003C2B0E">
        <w:rPr>
          <w:rFonts w:ascii="Helvetica" w:hAnsi="Helvetica" w:cstheme="minorHAnsi"/>
          <w:bCs/>
          <w:sz w:val="22"/>
          <w:szCs w:val="22"/>
          <w:lang w:eastAsia="de-DE" w:bidi="de-DE"/>
        </w:rPr>
        <w:t>a</w:t>
      </w:r>
      <w:r w:rsidR="00E54F5D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ges </w:t>
      </w:r>
      <w:r w:rsidR="00E54F5D" w:rsidRPr="001E4A7E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</w:t>
      </w:r>
      <w:r w:rsidR="0054700B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1</w:t>
      </w:r>
      <w:r w:rsidR="00E54F5D" w:rsidRPr="001E4A7E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]</w:t>
      </w:r>
      <w:r w:rsidR="0066440E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4349C36E" w14:textId="77777777" w:rsidR="0066440E" w:rsidRDefault="0066440E" w:rsidP="0066440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7FDB38C9" w14:textId="77777777" w:rsidR="00726B0E" w:rsidRDefault="0066440E" w:rsidP="0054700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SCREEN: </w:t>
      </w:r>
      <w:r w:rsidR="00726B0E">
        <w:rPr>
          <w:rFonts w:ascii="Helvetica" w:hAnsi="Helvetica" w:cstheme="minorHAnsi"/>
          <w:sz w:val="22"/>
          <w:szCs w:val="22"/>
          <w:lang w:eastAsia="de-DE" w:bidi="de-DE"/>
        </w:rPr>
        <w:t>60198_screenshot_1: 0:00-0:</w:t>
      </w:r>
      <w:r w:rsidR="0054700B">
        <w:rPr>
          <w:rFonts w:ascii="Helvetica" w:hAnsi="Helvetica" w:cstheme="minorHAnsi"/>
          <w:sz w:val="22"/>
          <w:szCs w:val="22"/>
          <w:lang w:eastAsia="de-DE" w:bidi="de-DE"/>
        </w:rPr>
        <w:t>25</w:t>
      </w:r>
      <w:r w:rsidR="00B816AD" w:rsidRPr="00B816AD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de-DE" w:bidi="de-DE"/>
        </w:rPr>
        <w:t xml:space="preserve"> Video Editor: please speed up</w:t>
      </w:r>
    </w:p>
    <w:p w14:paraId="181E7175" w14:textId="77777777" w:rsidR="0066440E" w:rsidRPr="0066440E" w:rsidRDefault="0066440E" w:rsidP="0066440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2F3417C" w14:textId="77777777" w:rsidR="0054700B" w:rsidRPr="0054700B" w:rsidRDefault="00A356A2" w:rsidP="00E40EF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>To quantify the fluorescence intensity of liposomes within</w:t>
      </w:r>
      <w:r w:rsidR="0054700B">
        <w:rPr>
          <w:rFonts w:ascii="Helvetica" w:hAnsi="Helvetica" w:cstheme="minorHAnsi"/>
          <w:sz w:val="22"/>
          <w:szCs w:val="22"/>
          <w:lang w:eastAsia="de-DE" w:bidi="de-DE"/>
        </w:rPr>
        <w:t xml:space="preserve"> the</w:t>
      </w:r>
      <w:r w:rsidR="009E264A">
        <w:rPr>
          <w:rFonts w:ascii="Helvetica" w:hAnsi="Helvetica" w:cstheme="minorHAnsi"/>
          <w:sz w:val="22"/>
          <w:szCs w:val="22"/>
          <w:lang w:eastAsia="de-DE" w:bidi="de-DE"/>
        </w:rPr>
        <w:t xml:space="preserve"> individual</w:t>
      </w:r>
      <w:r w:rsidRPr="00C35E87">
        <w:rPr>
          <w:rFonts w:ascii="Helvetica" w:hAnsi="Helvetica" w:cstheme="minorHAnsi"/>
          <w:sz w:val="22"/>
          <w:szCs w:val="22"/>
          <w:lang w:eastAsia="de-DE" w:bidi="de-DE"/>
        </w:rPr>
        <w:t xml:space="preserve"> cells,</w:t>
      </w:r>
      <w:r w:rsidR="00A81CB6" w:rsidRPr="00A81CB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 w:rsidR="00A81CB6" w:rsidRPr="003F3FF1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drag the </w:t>
      </w:r>
      <w:r w:rsidR="0054700B">
        <w:rPr>
          <w:rFonts w:ascii="Helvetica" w:hAnsi="Helvetica" w:cstheme="minorHAnsi"/>
          <w:b/>
          <w:sz w:val="22"/>
          <w:szCs w:val="22"/>
          <w:lang w:eastAsia="de-DE" w:bidi="de-DE"/>
        </w:rPr>
        <w:t>Clip to Regions of Interest</w:t>
      </w:r>
      <w:r w:rsidR="00A81CB6" w:rsidRPr="003F3FF1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protocol into the </w:t>
      </w:r>
      <w:r w:rsidR="00A81CB6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Drag tasks here to make measurements</w:t>
      </w:r>
      <w:r w:rsidR="00A81CB6" w:rsidRPr="003F3FF1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space</w:t>
      </w:r>
      <w:r w:rsidR="0054700B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 w:rsidR="0054700B">
        <w:rPr>
          <w:rFonts w:ascii="Helvetica" w:hAnsi="Helvetica" w:cstheme="minorHAnsi"/>
          <w:b/>
          <w:sz w:val="22"/>
          <w:szCs w:val="22"/>
          <w:lang w:eastAsia="de-DE" w:bidi="de-DE"/>
        </w:rPr>
        <w:t xml:space="preserve">[1] </w:t>
      </w:r>
      <w:r w:rsidR="0054700B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and use </w:t>
      </w:r>
      <w:r w:rsidR="00892A0E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the </w:t>
      </w:r>
      <w:r w:rsidR="00892A0E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Rectangle</w:t>
      </w:r>
      <w:r w:rsidR="00892A0E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 w:rsidR="0054700B">
        <w:rPr>
          <w:rFonts w:ascii="Helvetica" w:hAnsi="Helvetica" w:cstheme="minorHAnsi"/>
          <w:bCs/>
          <w:sz w:val="22"/>
          <w:szCs w:val="22"/>
          <w:lang w:eastAsia="de-DE" w:bidi="de-DE"/>
        </w:rPr>
        <w:t>tool to</w:t>
      </w:r>
      <w:r w:rsidR="00892A0E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draw a box around th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e cell of interest in the X, </w:t>
      </w:r>
      <w:r w:rsidR="00892A0E">
        <w:rPr>
          <w:rFonts w:ascii="Helvetica" w:hAnsi="Helvetica" w:cstheme="minorHAnsi"/>
          <w:bCs/>
          <w:sz w:val="22"/>
          <w:szCs w:val="22"/>
          <w:lang w:eastAsia="de-DE" w:bidi="de-DE"/>
        </w:rPr>
        <w:t>Y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and Z</w:t>
      </w:r>
      <w:r w:rsidR="00892A0E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dimensions </w:t>
      </w:r>
      <w:r w:rsidR="00892A0E" w:rsidRPr="00B94347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</w:t>
      </w:r>
      <w:r w:rsidR="0054700B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2</w:t>
      </w:r>
      <w:r w:rsidR="00892A0E" w:rsidRPr="00B94347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]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>.</w:t>
      </w:r>
    </w:p>
    <w:p w14:paraId="292423CA" w14:textId="77777777" w:rsidR="0054700B" w:rsidRPr="0054700B" w:rsidRDefault="0054700B" w:rsidP="0054700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6A7DCBE1" w14:textId="77777777" w:rsidR="0054700B" w:rsidRDefault="0054700B" w:rsidP="0054700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60198_screenshot_2: 00:00-00:04</w:t>
      </w:r>
    </w:p>
    <w:p w14:paraId="77036C39" w14:textId="77777777" w:rsidR="0054700B" w:rsidRDefault="0054700B" w:rsidP="0054700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60198_screenshot_2: 00:13-00:21</w:t>
      </w:r>
    </w:p>
    <w:p w14:paraId="595BBFB7" w14:textId="77777777" w:rsidR="0054700B" w:rsidRPr="0054700B" w:rsidRDefault="0054700B" w:rsidP="0054700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2FD6B6CF" w14:textId="77777777" w:rsidR="00A356A2" w:rsidRDefault="00CA73A9" w:rsidP="00E40EF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bCs/>
          <w:sz w:val="22"/>
          <w:szCs w:val="22"/>
          <w:lang w:eastAsia="de-DE" w:bidi="de-DE"/>
        </w:rPr>
        <w:t>Then s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elect </w:t>
      </w:r>
      <w:r w:rsidR="00184466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Make Measurement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 w:rsidR="00184466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Item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from the </w:t>
      </w:r>
      <w:r w:rsidR="00184466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Measurements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drop</w:t>
      </w:r>
      <w:r w:rsidR="00317EE4">
        <w:rPr>
          <w:rFonts w:ascii="Helvetica" w:hAnsi="Helvetica" w:cstheme="minorHAnsi"/>
          <w:bCs/>
          <w:sz w:val="22"/>
          <w:szCs w:val="22"/>
          <w:lang w:eastAsia="de-DE" w:bidi="de-DE"/>
        </w:rPr>
        <w:t>-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>down menu to generate a measurement file</w:t>
      </w:r>
      <w:r w:rsidR="00EB27BB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in the </w:t>
      </w:r>
      <w:r w:rsidR="00EB27BB" w:rsidRPr="0054700B">
        <w:rPr>
          <w:rFonts w:ascii="Helvetica" w:hAnsi="Helvetica" w:cstheme="minorHAnsi"/>
          <w:b/>
          <w:sz w:val="22"/>
          <w:szCs w:val="22"/>
          <w:lang w:eastAsia="de-DE" w:bidi="de-DE"/>
        </w:rPr>
        <w:t>Library</w:t>
      </w:r>
      <w:r w:rsidR="00EB27BB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window</w:t>
      </w:r>
      <w:r w:rsidR="00184466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 w:rsidR="0066440E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[</w:t>
      </w:r>
      <w:r w:rsidR="0054700B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1</w:t>
      </w:r>
      <w:r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-TXT</w:t>
      </w:r>
      <w:r w:rsidR="0066440E">
        <w:rPr>
          <w:rFonts w:ascii="Helvetica" w:hAnsi="Helvetica" w:cstheme="minorHAnsi"/>
          <w:b/>
          <w:bCs/>
          <w:sz w:val="22"/>
          <w:szCs w:val="22"/>
          <w:lang w:eastAsia="de-DE" w:bidi="de-DE"/>
        </w:rPr>
        <w:t>]</w:t>
      </w:r>
      <w:r w:rsidR="00A356A2" w:rsidRPr="00C35E87">
        <w:rPr>
          <w:rFonts w:ascii="Helvetica" w:hAnsi="Helvetica" w:cstheme="minorHAnsi"/>
          <w:sz w:val="22"/>
          <w:szCs w:val="22"/>
          <w:lang w:eastAsia="de-DE" w:bidi="de-DE"/>
        </w:rPr>
        <w:t>.</w:t>
      </w:r>
    </w:p>
    <w:p w14:paraId="5B2FE92E" w14:textId="77777777" w:rsidR="0066440E" w:rsidRDefault="0066440E" w:rsidP="0066440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58117C93" w14:textId="77777777" w:rsidR="0050704D" w:rsidRPr="00CA73A9" w:rsidRDefault="00A81CB6" w:rsidP="00CA73A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SCREEN: 60198_screenshot_2: </w:t>
      </w:r>
      <w:r w:rsidR="0054700B">
        <w:rPr>
          <w:rFonts w:ascii="Helvetica" w:hAnsi="Helvetica" w:cstheme="minorHAnsi"/>
          <w:bCs/>
          <w:sz w:val="22"/>
          <w:szCs w:val="22"/>
          <w:lang w:eastAsia="de-DE" w:bidi="de-DE"/>
        </w:rPr>
        <w:t>00:40-</w:t>
      </w:r>
      <w:r w:rsidR="00CA73A9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00:47 </w:t>
      </w:r>
      <w:r w:rsidR="00CA73A9">
        <w:rPr>
          <w:rFonts w:ascii="Helvetica" w:hAnsi="Helvetica" w:cstheme="minorHAnsi"/>
          <w:b/>
          <w:sz w:val="22"/>
          <w:szCs w:val="22"/>
          <w:lang w:eastAsia="de-DE" w:bidi="de-DE"/>
        </w:rPr>
        <w:t>TEXT: File contain</w:t>
      </w:r>
      <w:r w:rsidR="00513624">
        <w:rPr>
          <w:rFonts w:ascii="Helvetica" w:hAnsi="Helvetica" w:cstheme="minorHAnsi"/>
          <w:b/>
          <w:sz w:val="22"/>
          <w:szCs w:val="22"/>
          <w:lang w:eastAsia="de-DE" w:bidi="de-DE"/>
        </w:rPr>
        <w:t>s</w:t>
      </w:r>
      <w:r w:rsidR="00CA73A9">
        <w:rPr>
          <w:rFonts w:ascii="Helvetica" w:hAnsi="Helvetica" w:cstheme="minorHAnsi"/>
          <w:b/>
          <w:sz w:val="22"/>
          <w:szCs w:val="22"/>
          <w:lang w:eastAsia="de-DE" w:bidi="de-DE"/>
        </w:rPr>
        <w:t xml:space="preserve"> total and </w:t>
      </w:r>
      <w:r w:rsidR="00513624">
        <w:rPr>
          <w:rFonts w:ascii="Helvetica" w:hAnsi="Helvetica" w:cstheme="minorHAnsi"/>
          <w:b/>
          <w:sz w:val="22"/>
          <w:szCs w:val="22"/>
          <w:lang w:eastAsia="de-DE" w:bidi="de-DE"/>
        </w:rPr>
        <w:t>MFI</w:t>
      </w:r>
      <w:r w:rsidR="00CA73A9">
        <w:rPr>
          <w:rFonts w:ascii="Helvetica" w:hAnsi="Helvetica" w:cstheme="minorHAnsi"/>
          <w:b/>
          <w:sz w:val="22"/>
          <w:szCs w:val="22"/>
          <w:lang w:eastAsia="de-DE" w:bidi="de-DE"/>
        </w:rPr>
        <w:t xml:space="preserve"> of liposome signal in cell of interest</w:t>
      </w:r>
    </w:p>
    <w:p w14:paraId="5D4E88A2" w14:textId="77777777" w:rsidR="00A04D0D" w:rsidRDefault="00A04D0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1E4FEB3" w14:textId="74AE49B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90BF710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A3652">
        <w:rPr>
          <w:rFonts w:ascii="Helvetica" w:hAnsi="Helvetica" w:cs="Arial"/>
          <w:b/>
          <w:sz w:val="22"/>
          <w:szCs w:val="22"/>
        </w:rPr>
        <w:t>Representative Effects of Drug-Loaded Liposome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7A3652">
        <w:rPr>
          <w:rFonts w:ascii="Helvetica" w:hAnsi="Helvetica" w:cs="Arial"/>
          <w:b/>
          <w:sz w:val="22"/>
          <w:szCs w:val="22"/>
        </w:rPr>
        <w:t>Injection</w:t>
      </w:r>
    </w:p>
    <w:p w14:paraId="1B11F915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B8D4D0F" w14:textId="77777777" w:rsidR="00881E2E" w:rsidRDefault="00881E2E" w:rsidP="00A356A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table,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>he size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…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zeta potential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…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drug loading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[3]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… 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and entrapment efficiency of the 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produced 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liposomes are summarized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[4]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6D1F54B" w14:textId="77777777" w:rsidR="00881E2E" w:rsidRDefault="00881E2E" w:rsidP="00881E2E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FBC049B" w14:textId="77777777" w:rsidR="00881E2E" w:rsidRDefault="00881E2E" w:rsidP="00881E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Size row</w:t>
      </w:r>
    </w:p>
    <w:p w14:paraId="3B09774A" w14:textId="77777777" w:rsidR="00881E2E" w:rsidRDefault="00881E2E" w:rsidP="00881E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Zeta potential row</w:t>
      </w:r>
    </w:p>
    <w:p w14:paraId="75322892" w14:textId="77777777" w:rsidR="00881E2E" w:rsidRPr="00427F32" w:rsidRDefault="00881E2E" w:rsidP="00881E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Drug loading row</w:t>
      </w:r>
    </w:p>
    <w:p w14:paraId="204B6F50" w14:textId="77777777" w:rsidR="00881E2E" w:rsidRPr="00427F32" w:rsidRDefault="00881E2E" w:rsidP="00881E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Entrapment efficiency row</w:t>
      </w:r>
    </w:p>
    <w:p w14:paraId="08FA16B9" w14:textId="77777777" w:rsidR="00881E2E" w:rsidRPr="00427F32" w:rsidRDefault="00881E2E" w:rsidP="003F7D9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D4675B2" w14:textId="77777777" w:rsidR="00A356A2" w:rsidRPr="00427F32" w:rsidRDefault="003F7D9C" w:rsidP="00A356A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As observed, the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particle size of the liposomes 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is similar</w:t>
      </w:r>
      <w:r w:rsidR="00260559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27F3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260559" w:rsidRPr="00427F32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>out</w:t>
      </w:r>
      <w:r w:rsidR="00260559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>drug loading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27F3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 xml:space="preserve">, although 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surface charge of 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drug-loaded liposomes is slightly more neutral </w:t>
      </w:r>
      <w:r w:rsidRPr="00427F3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>than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C08C7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>control liposomes</w:t>
      </w:r>
      <w:r w:rsidR="00FE5C85"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with </w:t>
      </w:r>
      <w:r w:rsidR="00FE5C85" w:rsidRPr="00427F32">
        <w:rPr>
          <w:rFonts w:ascii="Helvetica" w:eastAsia="Times New Roman" w:hAnsi="Helvetica" w:cs="Calibri"/>
          <w:color w:val="000000" w:themeColor="text1"/>
          <w:sz w:val="22"/>
          <w:szCs w:val="22"/>
        </w:rPr>
        <w:t>Marine Blue only</w:t>
      </w: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27F3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[4]</w:t>
      </w:r>
      <w:r w:rsidR="00A356A2" w:rsidRPr="00427F3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31E1A3D" w14:textId="77777777" w:rsidR="003F7D9C" w:rsidRPr="00427F32" w:rsidRDefault="003F7D9C" w:rsidP="003F7D9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E15148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mROS-inihibiting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liposomes:Size</w:t>
      </w:r>
      <w:proofErr w:type="spellEnd"/>
      <w:proofErr w:type="gram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data</w:t>
      </w:r>
    </w:p>
    <w:p w14:paraId="52F7F6B2" w14:textId="77777777" w:rsidR="00CB2715" w:rsidRPr="00CB2715" w:rsidRDefault="00CB2715" w:rsidP="00CB27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Control </w:t>
      </w:r>
      <w:proofErr w:type="spellStart"/>
      <w:proofErr w:type="gram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liposomes:Size</w:t>
      </w:r>
      <w:proofErr w:type="spellEnd"/>
      <w:proofErr w:type="gram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data</w:t>
      </w:r>
    </w:p>
    <w:p w14:paraId="0DBFE5B5" w14:textId="77777777" w:rsidR="003F7D9C" w:rsidRPr="00427F32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mROS-inihibiting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liposomes:Zeta</w:t>
      </w:r>
      <w:proofErr w:type="spellEnd"/>
      <w:proofErr w:type="gram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potential data</w:t>
      </w:r>
    </w:p>
    <w:p w14:paraId="15DBF878" w14:textId="77777777" w:rsidR="003F7D9C" w:rsidRP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1: </w:t>
      </w:r>
      <w:proofErr w:type="spellStart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427F32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Control </w:t>
      </w:r>
      <w:proofErr w:type="spellStart"/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liposomes:Zeta</w:t>
      </w:r>
      <w:proofErr w:type="spellEnd"/>
      <w:proofErr w:type="gram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potential data</w:t>
      </w:r>
    </w:p>
    <w:p w14:paraId="32D7D169" w14:textId="77777777" w:rsidR="00A356A2" w:rsidRPr="00A356A2" w:rsidRDefault="00A356A2" w:rsidP="00A356A2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897D5E" w14:textId="77777777" w:rsidR="003F7D9C" w:rsidRDefault="00A356A2" w:rsidP="00A356A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Microinjection of Marina Blue-labeled liposomes into the hindbrain ventricle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 xml:space="preserve"> as demonstrated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results in 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rapid uptake by resident macrophages </w:t>
      </w:r>
      <w:r w:rsidR="003F7D9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that can be readily 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>quantified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by confocal microscopy by 3 h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post injection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7D9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9B38EB" w14:textId="77777777" w:rsidR="003F7D9C" w:rsidRDefault="003F7D9C" w:rsidP="003F7D9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E36AF0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2C, 2E, 2F, and 2G: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blue signal in left image in Figure 2E</w:t>
      </w:r>
    </w:p>
    <w:p w14:paraId="218A2B51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2C, 2E, 2F, and 2G: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Macs data points in both graphs</w:t>
      </w:r>
    </w:p>
    <w:p w14:paraId="4CAC89C2" w14:textId="77777777" w:rsidR="003F7D9C" w:rsidRDefault="003F7D9C" w:rsidP="003F7D9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22DAE52" w14:textId="77777777" w:rsidR="003F7D9C" w:rsidRDefault="003F7D9C" w:rsidP="00A356A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>eutrophils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however, 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are rarely observed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 contain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intracellular liposomes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854744" w14:textId="77777777" w:rsidR="003F7D9C" w:rsidRDefault="003F7D9C" w:rsidP="003F7D9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D0C06D7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2E, 2F, and 2G: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blue signal in right Figure 2E image and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Neuts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data points in both graphs</w:t>
      </w:r>
    </w:p>
    <w:p w14:paraId="516F7225" w14:textId="77777777" w:rsidR="00CB2715" w:rsidRDefault="00CB2715" w:rsidP="00CB27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7AE203" w14:textId="77777777" w:rsidR="003F7D9C" w:rsidRDefault="00A356A2" w:rsidP="003F7D9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Within individual liposome-laden macrophages, the liposomes accumulate within 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proofErr w:type="spellStart"/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phagolysosomal</w:t>
      </w:r>
      <w:proofErr w:type="spellEnd"/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compartments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B27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CB271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which is necessary for liposome degradation and subsequent drug content</w:t>
      </w:r>
      <w:r w:rsidR="00D46068">
        <w:rPr>
          <w:rFonts w:ascii="Helvetica" w:hAnsi="Helvetica" w:cstheme="minorHAnsi"/>
          <w:color w:val="000000" w:themeColor="text1"/>
          <w:sz w:val="22"/>
          <w:szCs w:val="22"/>
        </w:rPr>
        <w:t xml:space="preserve"> relea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D46068"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into the cytoplasm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7D9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43D6E7E" w14:textId="77777777" w:rsidR="003F7D9C" w:rsidRDefault="003F7D9C" w:rsidP="003F7D9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C4DD11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2H: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blue signal in top left image</w:t>
      </w:r>
    </w:p>
    <w:p w14:paraId="6261DAC5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LAB MEDIA: Figure 2H: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sequentially emphasize magenta signal in top right </w:t>
      </w:r>
      <w:r w:rsidR="00F9298D">
        <w:rPr>
          <w:rFonts w:ascii="Helvetica" w:hAnsi="Helvetica" w:cstheme="minorHAnsi"/>
          <w:color w:val="000000" w:themeColor="text1"/>
          <w:sz w:val="22"/>
          <w:szCs w:val="22"/>
        </w:rPr>
        <w:t xml:space="preserve">and red signal 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bottom left image</w:t>
      </w:r>
    </w:p>
    <w:p w14:paraId="5F12B2AC" w14:textId="77777777" w:rsidR="003F7D9C" w:rsidRDefault="003F7D9C" w:rsidP="003F7D9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B5D5B08" w14:textId="77777777" w:rsidR="003F7D9C" w:rsidRDefault="003F7D9C" w:rsidP="003F7D9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elivery into the sinus venosus can deliver the liposomes to </w:t>
      </w:r>
      <w:r w:rsidR="007C08C7" w:rsidRPr="007C08C7">
        <w:rPr>
          <w:rFonts w:ascii="Helvetica" w:hAnsi="Helvetica" w:cstheme="minorHAnsi"/>
          <w:sz w:val="22"/>
          <w:szCs w:val="22"/>
          <w:lang w:eastAsia="de-DE" w:bidi="de-DE"/>
        </w:rPr>
        <w:t>caudal hematopoietic tissue</w:t>
      </w:r>
      <w:r w:rsidR="00A356A2" w:rsidRPr="007C08C7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resident macrophages via the circulation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77A26FB" w14:textId="77777777" w:rsidR="003F7D9C" w:rsidRDefault="003F7D9C" w:rsidP="003F7D9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366CBD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2J: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blue signal in left image</w:t>
      </w:r>
    </w:p>
    <w:p w14:paraId="56F64462" w14:textId="77777777" w:rsidR="003F7D9C" w:rsidRDefault="003F7D9C" w:rsidP="003F7D9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AA4682" w14:textId="77777777" w:rsidR="003F7D9C" w:rsidRDefault="003F7D9C" w:rsidP="00A356A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icroinjection of liposomes loaded with a </w:t>
      </w:r>
      <w:r w:rsidR="00EF19D1">
        <w:rPr>
          <w:rFonts w:ascii="Helvetica" w:hAnsi="Helvetica" w:cstheme="minorHAnsi"/>
          <w:color w:val="000000" w:themeColor="text1"/>
          <w:sz w:val="22"/>
          <w:szCs w:val="22"/>
        </w:rPr>
        <w:t>mitochondrial reactive oxygen species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-inhibiting drug into the hindbrain ventricle can significantly suppress 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monosodium urate 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crystal-driven </w:t>
      </w:r>
      <w:r w:rsidR="001A7F25">
        <w:rPr>
          <w:rFonts w:ascii="Helvetica" w:hAnsi="Helvetica" w:cstheme="minorHAnsi"/>
          <w:color w:val="000000" w:themeColor="text1"/>
          <w:sz w:val="22"/>
          <w:szCs w:val="22"/>
        </w:rPr>
        <w:t>mitochondrial reactive oxygen species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production within liposome-laden</w:t>
      </w:r>
      <w:r w:rsidR="001A7F25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A356A2"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hindbrain-resident macrophages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F5FBA13" w14:textId="77777777" w:rsidR="003F7D9C" w:rsidRDefault="003F7D9C" w:rsidP="003F7D9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72445D" w14:textId="77777777" w:rsidR="003F7D9C" w:rsidRDefault="003F7D9C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3B, 3C, and 3D: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C column of images and L-MI data points in graph</w:t>
      </w:r>
    </w:p>
    <w:p w14:paraId="18B59F58" w14:textId="77777777" w:rsidR="003F7D9C" w:rsidRDefault="003F7D9C" w:rsidP="003F7D9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AEBAAE" w14:textId="77777777" w:rsidR="00A356A2" w:rsidRDefault="00A356A2" w:rsidP="00A356A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Further validation of the suppressive effects of drug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>s of interest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on macrophage activation state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can be performed by investigating</w:t>
      </w:r>
      <w:r w:rsidR="00EF19D1">
        <w:rPr>
          <w:rFonts w:ascii="Helvetica" w:hAnsi="Helvetica" w:cstheme="minorHAnsi"/>
          <w:color w:val="000000" w:themeColor="text1"/>
          <w:sz w:val="22"/>
          <w:szCs w:val="22"/>
        </w:rPr>
        <w:t xml:space="preserve"> proinflammatory cytokine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7D9C"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gene 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expression by whole mount </w:t>
      </w:r>
      <w:r w:rsidRPr="00A356A2">
        <w:rPr>
          <w:rFonts w:ascii="Helvetica" w:hAnsi="Helvetica" w:cstheme="minorHAnsi"/>
          <w:iCs/>
          <w:color w:val="000000" w:themeColor="text1"/>
          <w:sz w:val="22"/>
          <w:szCs w:val="22"/>
        </w:rPr>
        <w:t>in situ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hybridization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7D9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 xml:space="preserve"> and the temporal recruitment of neutrophils</w:t>
      </w:r>
      <w:r w:rsidR="003F7D9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F7D9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A356A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C3C522A" w14:textId="77777777" w:rsidR="00C44EC6" w:rsidRDefault="00C44EC6" w:rsidP="00C44EC6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12914DC" w14:textId="77777777" w:rsidR="003F7D9C" w:rsidRDefault="00C44EC6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L-MI data bar in graph</w:t>
      </w:r>
    </w:p>
    <w:p w14:paraId="001222A7" w14:textId="77777777" w:rsidR="00C44EC6" w:rsidRPr="00A356A2" w:rsidRDefault="00C44EC6" w:rsidP="003F7D9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4C and 4D: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</w:t>
      </w:r>
      <w:r w:rsidR="00DA7606">
        <w:rPr>
          <w:rFonts w:ascii="Helvetica" w:hAnsi="Helvetica" w:cstheme="minorHAnsi"/>
          <w:color w:val="000000" w:themeColor="text1"/>
          <w:sz w:val="22"/>
          <w:szCs w:val="22"/>
        </w:rPr>
        <w:t xml:space="preserve"> right column of images and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L-MI data clusters in graph</w:t>
      </w:r>
    </w:p>
    <w:p w14:paraId="52C81544" w14:textId="77777777" w:rsidR="00CB3360" w:rsidRDefault="00CB3360" w:rsidP="00A356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0E4BF2C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86F0EC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4DD563D4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E638A8B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BC6B7C3" w14:textId="77777777" w:rsidR="00BF42E2" w:rsidRPr="00CB2715" w:rsidRDefault="000D5E1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B271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Zimei</w:t>
      </w:r>
      <w:proofErr w:type="spellEnd"/>
      <w:r w:rsidRPr="00CB271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Wu</w:t>
      </w:r>
      <w:r w:rsidR="00472752"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Future </w:t>
      </w:r>
      <w:r w:rsidR="00CB2715">
        <w:rPr>
          <w:rFonts w:ascii="Helvetica" w:hAnsi="Helvetica" w:cs="Arial"/>
          <w:color w:val="000000" w:themeColor="text1"/>
          <w:sz w:val="22"/>
          <w:szCs w:val="22"/>
        </w:rPr>
        <w:t>adaptions of the protocol could include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B2715">
        <w:rPr>
          <w:rFonts w:ascii="Helvetica" w:hAnsi="Helvetica" w:cs="Arial"/>
          <w:color w:val="000000" w:themeColor="text1"/>
          <w:sz w:val="22"/>
          <w:szCs w:val="22"/>
        </w:rPr>
        <w:t xml:space="preserve">performing 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surface modifications </w:t>
      </w:r>
      <w:r w:rsidR="00CB2715">
        <w:rPr>
          <w:rFonts w:ascii="Helvetica" w:hAnsi="Helvetica" w:cs="Arial"/>
          <w:color w:val="000000" w:themeColor="text1"/>
          <w:sz w:val="22"/>
          <w:szCs w:val="22"/>
        </w:rPr>
        <w:t>of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the liposomes to enhance macrophage targeting or to promote targeting to other </w:t>
      </w:r>
      <w:r w:rsidR="00E26D11" w:rsidRPr="00CB2715">
        <w:rPr>
          <w:rFonts w:ascii="Helvetica" w:hAnsi="Helvetica" w:cs="Arial"/>
          <w:color w:val="000000" w:themeColor="text1"/>
          <w:sz w:val="22"/>
          <w:szCs w:val="22"/>
        </w:rPr>
        <w:t>immune cells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>, such as neutrophils</w:t>
      </w:r>
      <w:r w:rsidR="00CB2715"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B2715" w:rsidRPr="00CB271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846F56" w14:textId="77777777" w:rsidR="00BF42E2" w:rsidRPr="00CB271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B271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0AFF243" w14:textId="77777777" w:rsidR="00BF42E2" w:rsidRPr="00CB2715" w:rsidRDefault="0058632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B271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Chris Hall</w:t>
      </w:r>
      <w:r w:rsidR="00472752"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B2715">
        <w:rPr>
          <w:rFonts w:ascii="Helvetica" w:hAnsi="Helvetica" w:cs="Arial"/>
          <w:color w:val="000000" w:themeColor="text1"/>
          <w:sz w:val="22"/>
          <w:szCs w:val="22"/>
        </w:rPr>
        <w:t>Using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this technique</w:t>
      </w:r>
      <w:r w:rsidR="00CB2715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we </w:t>
      </w:r>
      <w:r w:rsidR="00CB2715">
        <w:rPr>
          <w:rFonts w:ascii="Helvetica" w:hAnsi="Helvetica" w:cs="Arial"/>
          <w:color w:val="000000" w:themeColor="text1"/>
          <w:sz w:val="22"/>
          <w:szCs w:val="22"/>
        </w:rPr>
        <w:t>have been</w:t>
      </w:r>
      <w:r w:rsidR="00EC7E94"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able to target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drugs to macrophages to confirm that an </w:t>
      </w:r>
      <w:proofErr w:type="spellStart"/>
      <w:r w:rsidRPr="00CB2715">
        <w:rPr>
          <w:rFonts w:ascii="Helvetica" w:hAnsi="Helvetica" w:cs="Arial"/>
          <w:color w:val="000000" w:themeColor="text1"/>
          <w:sz w:val="22"/>
          <w:szCs w:val="22"/>
        </w:rPr>
        <w:t>immunometabolic</w:t>
      </w:r>
      <w:proofErr w:type="spellEnd"/>
      <w:r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mechanism drives their activation in a larval zebrafish model of acute gouty inflammation</w:t>
      </w:r>
      <w:r w:rsidR="00CB2715" w:rsidRPr="00CB27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B2715" w:rsidRPr="00CB271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B271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8EDBAC6" w14:textId="77777777" w:rsidR="00BF42E2" w:rsidRPr="00CB271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B271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CB2715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01C7E" w14:textId="77777777" w:rsidR="00967443" w:rsidRDefault="00967443">
      <w:r>
        <w:separator/>
      </w:r>
    </w:p>
  </w:endnote>
  <w:endnote w:type="continuationSeparator" w:id="0">
    <w:p w14:paraId="30B3C43A" w14:textId="77777777" w:rsidR="00967443" w:rsidRDefault="0096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4BBC70" w14:textId="77777777" w:rsidR="00EC7E94" w:rsidRDefault="00EC7E9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88C65E" w14:textId="77777777" w:rsidR="00EC7E94" w:rsidRDefault="00EC7E9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CCA79" w14:textId="77777777" w:rsidR="00EC7E94" w:rsidRPr="00C70C90" w:rsidRDefault="00EC7E9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44C2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44C2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618CF" w14:textId="77777777" w:rsidR="00967443" w:rsidRDefault="00967443">
      <w:r>
        <w:separator/>
      </w:r>
    </w:p>
  </w:footnote>
  <w:footnote w:type="continuationSeparator" w:id="0">
    <w:p w14:paraId="5950FA6B" w14:textId="77777777" w:rsidR="00967443" w:rsidRDefault="0096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0DD6" w14:textId="77777777" w:rsidR="00EC7E94" w:rsidRPr="00242776" w:rsidRDefault="00EC7E9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42776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NZ" w:eastAsia="zh-CN"/>
      </w:rPr>
      <w:drawing>
        <wp:anchor distT="0" distB="0" distL="114300" distR="114300" simplePos="0" relativeHeight="251677184" behindDoc="0" locked="0" layoutInCell="1" allowOverlap="1" wp14:anchorId="7DF1D621" wp14:editId="41B0B0A4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776" w:rsidRPr="0024277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FILIMNG</w:t>
    </w:r>
  </w:p>
  <w:p w14:paraId="57DD972B" w14:textId="77777777" w:rsidR="00EC7E94" w:rsidRPr="006A6324" w:rsidRDefault="00EC7E9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A7715"/>
    <w:multiLevelType w:val="multilevel"/>
    <w:tmpl w:val="4272891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7088B"/>
    <w:multiLevelType w:val="hybridMultilevel"/>
    <w:tmpl w:val="5E80D628"/>
    <w:lvl w:ilvl="0" w:tplc="199480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9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1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7"/>
  </w:num>
  <w:num w:numId="39">
    <w:abstractNumId w:val="35"/>
  </w:num>
  <w:num w:numId="40">
    <w:abstractNumId w:val="38"/>
  </w:num>
  <w:num w:numId="41">
    <w:abstractNumId w:val="29"/>
  </w:num>
  <w:num w:numId="42">
    <w:abstractNumId w:val="3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A5F"/>
    <w:rsid w:val="0001266D"/>
    <w:rsid w:val="00013862"/>
    <w:rsid w:val="00016027"/>
    <w:rsid w:val="00023E22"/>
    <w:rsid w:val="00025DE9"/>
    <w:rsid w:val="00032E49"/>
    <w:rsid w:val="00033CE5"/>
    <w:rsid w:val="0003612C"/>
    <w:rsid w:val="00042014"/>
    <w:rsid w:val="00043807"/>
    <w:rsid w:val="00046433"/>
    <w:rsid w:val="000504CC"/>
    <w:rsid w:val="000542BE"/>
    <w:rsid w:val="00067CD8"/>
    <w:rsid w:val="00074929"/>
    <w:rsid w:val="00083792"/>
    <w:rsid w:val="00084432"/>
    <w:rsid w:val="00090BAC"/>
    <w:rsid w:val="00096B5C"/>
    <w:rsid w:val="00097F7C"/>
    <w:rsid w:val="000B0B1A"/>
    <w:rsid w:val="000B4E9A"/>
    <w:rsid w:val="000D065F"/>
    <w:rsid w:val="000D17E8"/>
    <w:rsid w:val="000D19B1"/>
    <w:rsid w:val="000D2C59"/>
    <w:rsid w:val="000D35D9"/>
    <w:rsid w:val="000D5E14"/>
    <w:rsid w:val="000F089E"/>
    <w:rsid w:val="00106F46"/>
    <w:rsid w:val="001115D1"/>
    <w:rsid w:val="0012571D"/>
    <w:rsid w:val="00125924"/>
    <w:rsid w:val="00126973"/>
    <w:rsid w:val="001461AF"/>
    <w:rsid w:val="00151824"/>
    <w:rsid w:val="001523E4"/>
    <w:rsid w:val="001546F4"/>
    <w:rsid w:val="00156129"/>
    <w:rsid w:val="00161099"/>
    <w:rsid w:val="00162D51"/>
    <w:rsid w:val="001713B2"/>
    <w:rsid w:val="00173DC4"/>
    <w:rsid w:val="00174775"/>
    <w:rsid w:val="00176B96"/>
    <w:rsid w:val="00177B33"/>
    <w:rsid w:val="001819E3"/>
    <w:rsid w:val="00184466"/>
    <w:rsid w:val="00184EF9"/>
    <w:rsid w:val="00191A77"/>
    <w:rsid w:val="00193F76"/>
    <w:rsid w:val="0019648B"/>
    <w:rsid w:val="001A7F25"/>
    <w:rsid w:val="001B2726"/>
    <w:rsid w:val="001B3024"/>
    <w:rsid w:val="001B5C46"/>
    <w:rsid w:val="001C5334"/>
    <w:rsid w:val="001C7BBC"/>
    <w:rsid w:val="001D6C63"/>
    <w:rsid w:val="001E230F"/>
    <w:rsid w:val="001E52A3"/>
    <w:rsid w:val="001F0427"/>
    <w:rsid w:val="001F0890"/>
    <w:rsid w:val="001F3B2B"/>
    <w:rsid w:val="00203877"/>
    <w:rsid w:val="00223D5B"/>
    <w:rsid w:val="00231215"/>
    <w:rsid w:val="002407D7"/>
    <w:rsid w:val="00242776"/>
    <w:rsid w:val="00247BFF"/>
    <w:rsid w:val="00250AA8"/>
    <w:rsid w:val="00252C43"/>
    <w:rsid w:val="00252DF9"/>
    <w:rsid w:val="0025310D"/>
    <w:rsid w:val="002544F1"/>
    <w:rsid w:val="00260559"/>
    <w:rsid w:val="002608B5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79BC"/>
    <w:rsid w:val="002E4909"/>
    <w:rsid w:val="002E7521"/>
    <w:rsid w:val="002F3829"/>
    <w:rsid w:val="003036C1"/>
    <w:rsid w:val="00305187"/>
    <w:rsid w:val="00305760"/>
    <w:rsid w:val="0030618C"/>
    <w:rsid w:val="00307FCE"/>
    <w:rsid w:val="003138D4"/>
    <w:rsid w:val="003176C4"/>
    <w:rsid w:val="00317EE4"/>
    <w:rsid w:val="00322C71"/>
    <w:rsid w:val="00330F1B"/>
    <w:rsid w:val="00336C61"/>
    <w:rsid w:val="00342D7B"/>
    <w:rsid w:val="00345E85"/>
    <w:rsid w:val="0034684D"/>
    <w:rsid w:val="003512BB"/>
    <w:rsid w:val="003524B3"/>
    <w:rsid w:val="00395684"/>
    <w:rsid w:val="00397017"/>
    <w:rsid w:val="003A1109"/>
    <w:rsid w:val="003A2FF8"/>
    <w:rsid w:val="003A36F5"/>
    <w:rsid w:val="003A49C2"/>
    <w:rsid w:val="003B3C2C"/>
    <w:rsid w:val="003B5E26"/>
    <w:rsid w:val="003C2B0E"/>
    <w:rsid w:val="003C5AB1"/>
    <w:rsid w:val="003D0847"/>
    <w:rsid w:val="003D2814"/>
    <w:rsid w:val="003D5926"/>
    <w:rsid w:val="003E2BC9"/>
    <w:rsid w:val="003F3445"/>
    <w:rsid w:val="003F3FF1"/>
    <w:rsid w:val="003F7D9C"/>
    <w:rsid w:val="004035DC"/>
    <w:rsid w:val="004104FE"/>
    <w:rsid w:val="00414B4F"/>
    <w:rsid w:val="00416893"/>
    <w:rsid w:val="00427F32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3E50"/>
    <w:rsid w:val="00482D4C"/>
    <w:rsid w:val="00490153"/>
    <w:rsid w:val="004924D1"/>
    <w:rsid w:val="00493160"/>
    <w:rsid w:val="004A6252"/>
    <w:rsid w:val="004B6A54"/>
    <w:rsid w:val="004C1095"/>
    <w:rsid w:val="004C2DAD"/>
    <w:rsid w:val="004C5E9E"/>
    <w:rsid w:val="004D4E66"/>
    <w:rsid w:val="004E2BE1"/>
    <w:rsid w:val="004E35F1"/>
    <w:rsid w:val="004E3B4A"/>
    <w:rsid w:val="004E3F8E"/>
    <w:rsid w:val="004F664D"/>
    <w:rsid w:val="0050704D"/>
    <w:rsid w:val="00511F52"/>
    <w:rsid w:val="00513624"/>
    <w:rsid w:val="00513853"/>
    <w:rsid w:val="00530DC1"/>
    <w:rsid w:val="00530DD9"/>
    <w:rsid w:val="005318B2"/>
    <w:rsid w:val="005320E4"/>
    <w:rsid w:val="00536D89"/>
    <w:rsid w:val="005414C9"/>
    <w:rsid w:val="00544594"/>
    <w:rsid w:val="0054700B"/>
    <w:rsid w:val="00554730"/>
    <w:rsid w:val="00557116"/>
    <w:rsid w:val="0055763A"/>
    <w:rsid w:val="00565757"/>
    <w:rsid w:val="0058014B"/>
    <w:rsid w:val="00584488"/>
    <w:rsid w:val="00586326"/>
    <w:rsid w:val="005A09D8"/>
    <w:rsid w:val="005A1F5E"/>
    <w:rsid w:val="005A3F8F"/>
    <w:rsid w:val="005A557D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3E52"/>
    <w:rsid w:val="0066440E"/>
    <w:rsid w:val="00664850"/>
    <w:rsid w:val="0067131B"/>
    <w:rsid w:val="00675356"/>
    <w:rsid w:val="006801B1"/>
    <w:rsid w:val="0069665E"/>
    <w:rsid w:val="00697D86"/>
    <w:rsid w:val="006A6324"/>
    <w:rsid w:val="006C08AE"/>
    <w:rsid w:val="006C0E87"/>
    <w:rsid w:val="006C1056"/>
    <w:rsid w:val="006D3AA7"/>
    <w:rsid w:val="006E1A41"/>
    <w:rsid w:val="006E44C2"/>
    <w:rsid w:val="006F2005"/>
    <w:rsid w:val="00704CBE"/>
    <w:rsid w:val="00707E71"/>
    <w:rsid w:val="007125D9"/>
    <w:rsid w:val="0071294C"/>
    <w:rsid w:val="007216BF"/>
    <w:rsid w:val="00724E3B"/>
    <w:rsid w:val="00726B0E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4804"/>
    <w:rsid w:val="00786040"/>
    <w:rsid w:val="00791619"/>
    <w:rsid w:val="007957DB"/>
    <w:rsid w:val="007A3652"/>
    <w:rsid w:val="007A395B"/>
    <w:rsid w:val="007B2357"/>
    <w:rsid w:val="007B3E0E"/>
    <w:rsid w:val="007C08C7"/>
    <w:rsid w:val="007D3314"/>
    <w:rsid w:val="007D4222"/>
    <w:rsid w:val="007F49F4"/>
    <w:rsid w:val="00804C75"/>
    <w:rsid w:val="00806B1B"/>
    <w:rsid w:val="0081141C"/>
    <w:rsid w:val="0081378E"/>
    <w:rsid w:val="00817569"/>
    <w:rsid w:val="008266A2"/>
    <w:rsid w:val="00832FA5"/>
    <w:rsid w:val="0083567A"/>
    <w:rsid w:val="008373A7"/>
    <w:rsid w:val="00841C6C"/>
    <w:rsid w:val="00846503"/>
    <w:rsid w:val="00851B3E"/>
    <w:rsid w:val="00854994"/>
    <w:rsid w:val="008614AE"/>
    <w:rsid w:val="0088113B"/>
    <w:rsid w:val="00881E2E"/>
    <w:rsid w:val="00892A0E"/>
    <w:rsid w:val="0089455F"/>
    <w:rsid w:val="008A0177"/>
    <w:rsid w:val="008B16AE"/>
    <w:rsid w:val="008B76D4"/>
    <w:rsid w:val="008D2A6A"/>
    <w:rsid w:val="008D3B24"/>
    <w:rsid w:val="008D56B3"/>
    <w:rsid w:val="008D58EC"/>
    <w:rsid w:val="008D7A48"/>
    <w:rsid w:val="008E6E0B"/>
    <w:rsid w:val="008E74F7"/>
    <w:rsid w:val="008F3031"/>
    <w:rsid w:val="008F7754"/>
    <w:rsid w:val="00900FCD"/>
    <w:rsid w:val="009212DD"/>
    <w:rsid w:val="009301B8"/>
    <w:rsid w:val="00931D78"/>
    <w:rsid w:val="009405F2"/>
    <w:rsid w:val="00941F06"/>
    <w:rsid w:val="00950F4D"/>
    <w:rsid w:val="00951A8E"/>
    <w:rsid w:val="00954870"/>
    <w:rsid w:val="009625B1"/>
    <w:rsid w:val="00967443"/>
    <w:rsid w:val="0097754C"/>
    <w:rsid w:val="00982237"/>
    <w:rsid w:val="00985F44"/>
    <w:rsid w:val="0099572C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E264A"/>
    <w:rsid w:val="009E77BB"/>
    <w:rsid w:val="009F356C"/>
    <w:rsid w:val="00A04D0D"/>
    <w:rsid w:val="00A10A1A"/>
    <w:rsid w:val="00A20DA8"/>
    <w:rsid w:val="00A218EC"/>
    <w:rsid w:val="00A22ACE"/>
    <w:rsid w:val="00A22EB3"/>
    <w:rsid w:val="00A309A3"/>
    <w:rsid w:val="00A310D7"/>
    <w:rsid w:val="00A3138F"/>
    <w:rsid w:val="00A356A2"/>
    <w:rsid w:val="00A405E5"/>
    <w:rsid w:val="00A544E6"/>
    <w:rsid w:val="00A60320"/>
    <w:rsid w:val="00A62DD7"/>
    <w:rsid w:val="00A77CF6"/>
    <w:rsid w:val="00A81CB6"/>
    <w:rsid w:val="00A91283"/>
    <w:rsid w:val="00AA132F"/>
    <w:rsid w:val="00AC6151"/>
    <w:rsid w:val="00AC63FC"/>
    <w:rsid w:val="00AC6588"/>
    <w:rsid w:val="00AD7B19"/>
    <w:rsid w:val="00AE11E8"/>
    <w:rsid w:val="00AE7DAA"/>
    <w:rsid w:val="00AF115B"/>
    <w:rsid w:val="00AF3D65"/>
    <w:rsid w:val="00B04111"/>
    <w:rsid w:val="00B13941"/>
    <w:rsid w:val="00B340A8"/>
    <w:rsid w:val="00B40E12"/>
    <w:rsid w:val="00B435B8"/>
    <w:rsid w:val="00B4499C"/>
    <w:rsid w:val="00B54F70"/>
    <w:rsid w:val="00B653B7"/>
    <w:rsid w:val="00B6646E"/>
    <w:rsid w:val="00B66A14"/>
    <w:rsid w:val="00B67855"/>
    <w:rsid w:val="00B7250F"/>
    <w:rsid w:val="00B73E34"/>
    <w:rsid w:val="00B816AD"/>
    <w:rsid w:val="00B82AB9"/>
    <w:rsid w:val="00B830F7"/>
    <w:rsid w:val="00B857DE"/>
    <w:rsid w:val="00B94347"/>
    <w:rsid w:val="00B95FFF"/>
    <w:rsid w:val="00BA272D"/>
    <w:rsid w:val="00BB50FE"/>
    <w:rsid w:val="00BC3219"/>
    <w:rsid w:val="00BC613E"/>
    <w:rsid w:val="00BC6DA7"/>
    <w:rsid w:val="00BD3927"/>
    <w:rsid w:val="00BD477C"/>
    <w:rsid w:val="00BE051D"/>
    <w:rsid w:val="00BF4127"/>
    <w:rsid w:val="00BF42E2"/>
    <w:rsid w:val="00BF6018"/>
    <w:rsid w:val="00C44EC6"/>
    <w:rsid w:val="00C46FC2"/>
    <w:rsid w:val="00C502A7"/>
    <w:rsid w:val="00C52F05"/>
    <w:rsid w:val="00C602B2"/>
    <w:rsid w:val="00C63EC7"/>
    <w:rsid w:val="00C6613F"/>
    <w:rsid w:val="00C70C90"/>
    <w:rsid w:val="00C711E7"/>
    <w:rsid w:val="00C7374B"/>
    <w:rsid w:val="00C7648D"/>
    <w:rsid w:val="00C8109F"/>
    <w:rsid w:val="00C836F3"/>
    <w:rsid w:val="00C93C11"/>
    <w:rsid w:val="00C97B11"/>
    <w:rsid w:val="00CA43C1"/>
    <w:rsid w:val="00CA73A9"/>
    <w:rsid w:val="00CB039A"/>
    <w:rsid w:val="00CB2715"/>
    <w:rsid w:val="00CB3360"/>
    <w:rsid w:val="00CB7477"/>
    <w:rsid w:val="00CC0C58"/>
    <w:rsid w:val="00CC29BF"/>
    <w:rsid w:val="00CD4841"/>
    <w:rsid w:val="00CD515D"/>
    <w:rsid w:val="00CD796C"/>
    <w:rsid w:val="00CD7F92"/>
    <w:rsid w:val="00CE10F2"/>
    <w:rsid w:val="00CE3D58"/>
    <w:rsid w:val="00CE44DF"/>
    <w:rsid w:val="00CE783E"/>
    <w:rsid w:val="00CF22F6"/>
    <w:rsid w:val="00CF6830"/>
    <w:rsid w:val="00D00EF4"/>
    <w:rsid w:val="00D03788"/>
    <w:rsid w:val="00D10BFA"/>
    <w:rsid w:val="00D10F00"/>
    <w:rsid w:val="00D150D8"/>
    <w:rsid w:val="00D21F91"/>
    <w:rsid w:val="00D25560"/>
    <w:rsid w:val="00D300CE"/>
    <w:rsid w:val="00D3037E"/>
    <w:rsid w:val="00D30ABD"/>
    <w:rsid w:val="00D3616A"/>
    <w:rsid w:val="00D46068"/>
    <w:rsid w:val="00D46DEB"/>
    <w:rsid w:val="00D524B5"/>
    <w:rsid w:val="00D7252F"/>
    <w:rsid w:val="00D852C0"/>
    <w:rsid w:val="00D910B6"/>
    <w:rsid w:val="00D925CB"/>
    <w:rsid w:val="00D927F5"/>
    <w:rsid w:val="00DA117F"/>
    <w:rsid w:val="00DA17FB"/>
    <w:rsid w:val="00DA7606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26D11"/>
    <w:rsid w:val="00E355EE"/>
    <w:rsid w:val="00E40EF6"/>
    <w:rsid w:val="00E54F5D"/>
    <w:rsid w:val="00E61429"/>
    <w:rsid w:val="00E62BDB"/>
    <w:rsid w:val="00E71FD9"/>
    <w:rsid w:val="00E720CD"/>
    <w:rsid w:val="00E769C3"/>
    <w:rsid w:val="00E8076C"/>
    <w:rsid w:val="00E813DB"/>
    <w:rsid w:val="00E910AC"/>
    <w:rsid w:val="00E91FCD"/>
    <w:rsid w:val="00E93DA3"/>
    <w:rsid w:val="00E943F6"/>
    <w:rsid w:val="00E95982"/>
    <w:rsid w:val="00EA20E5"/>
    <w:rsid w:val="00EA2756"/>
    <w:rsid w:val="00EA4B94"/>
    <w:rsid w:val="00EA60D4"/>
    <w:rsid w:val="00EB27BB"/>
    <w:rsid w:val="00EC7E94"/>
    <w:rsid w:val="00ED4ECD"/>
    <w:rsid w:val="00ED76E9"/>
    <w:rsid w:val="00EE1E2F"/>
    <w:rsid w:val="00EE26C8"/>
    <w:rsid w:val="00EE4460"/>
    <w:rsid w:val="00EF159A"/>
    <w:rsid w:val="00EF19D1"/>
    <w:rsid w:val="00EF4E2B"/>
    <w:rsid w:val="00F0293A"/>
    <w:rsid w:val="00F04E9E"/>
    <w:rsid w:val="00F06B83"/>
    <w:rsid w:val="00F072E9"/>
    <w:rsid w:val="00F10FAD"/>
    <w:rsid w:val="00F146E3"/>
    <w:rsid w:val="00F15B0F"/>
    <w:rsid w:val="00F22F5E"/>
    <w:rsid w:val="00F35094"/>
    <w:rsid w:val="00F44A97"/>
    <w:rsid w:val="00F529E2"/>
    <w:rsid w:val="00F56A75"/>
    <w:rsid w:val="00F60B45"/>
    <w:rsid w:val="00F64FB6"/>
    <w:rsid w:val="00F80CE4"/>
    <w:rsid w:val="00F9298D"/>
    <w:rsid w:val="00F95E8D"/>
    <w:rsid w:val="00FA0929"/>
    <w:rsid w:val="00FA1A9D"/>
    <w:rsid w:val="00FA61CF"/>
    <w:rsid w:val="00FA7A79"/>
    <w:rsid w:val="00FA7D51"/>
    <w:rsid w:val="00FD1497"/>
    <w:rsid w:val="00FD64B9"/>
    <w:rsid w:val="00FE059A"/>
    <w:rsid w:val="00FE5C85"/>
    <w:rsid w:val="00FE6DA1"/>
    <w:rsid w:val="00FF524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DB6B8F"/>
  <w14:defaultImageDpi w14:val="300"/>
  <w15:docId w15:val="{A5DEBF95-1567-0146-A4EC-EF0FE640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e24kjd">
    <w:name w:val="e24kjd"/>
    <w:basedOn w:val="DefaultParagraphFont"/>
    <w:rsid w:val="00A356A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6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wu@auckland.ac.nz" TargetMode="External"/><Relationship Id="rId13" Type="http://schemas.openxmlformats.org/officeDocument/2006/relationships/hyperlink" Target="mailto:n.dalbeth@auckland.ac.n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60438" TargetMode="External"/><Relationship Id="rId12" Type="http://schemas.openxmlformats.org/officeDocument/2006/relationships/hyperlink" Target="mailto:j.astin@auckland.ac.n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kanamala@auckland.ac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.linnerz@auckland.ac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hall@auckland.ac.n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3255</Words>
  <Characters>17255</Characters>
  <Application>Microsoft Office Word</Application>
  <DocSecurity>0</DocSecurity>
  <Lines>420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14</cp:revision>
  <cp:lastPrinted>2019-08-21T23:45:00Z</cp:lastPrinted>
  <dcterms:created xsi:type="dcterms:W3CDTF">2019-12-11T02:13:00Z</dcterms:created>
  <dcterms:modified xsi:type="dcterms:W3CDTF">2020-01-03T19:15:00Z</dcterms:modified>
</cp:coreProperties>
</file>