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D237A" w14:textId="359E596E" w:rsidR="00931DE4" w:rsidRPr="004B6B6E" w:rsidRDefault="00100230">
      <w:pPr>
        <w:rPr>
          <w:rStyle w:val="Strong"/>
          <w:rFonts w:ascii="Arial" w:hAnsi="Arial" w:cs="Arial"/>
          <w:shd w:val="clear" w:color="auto" w:fill="FFFFFF"/>
        </w:rPr>
      </w:pPr>
      <w:r w:rsidRPr="004B6B6E">
        <w:rPr>
          <w:rStyle w:val="Strong"/>
          <w:rFonts w:ascii="Arial" w:hAnsi="Arial" w:cs="Arial"/>
          <w:shd w:val="clear" w:color="auto" w:fill="FFFFFF"/>
        </w:rPr>
        <w:t>Review</w:t>
      </w:r>
      <w:bookmarkStart w:id="0" w:name="_GoBack"/>
      <w:bookmarkEnd w:id="0"/>
      <w:r w:rsidRPr="004B6B6E">
        <w:rPr>
          <w:rStyle w:val="Strong"/>
          <w:rFonts w:ascii="Arial" w:hAnsi="Arial" w:cs="Arial"/>
          <w:shd w:val="clear" w:color="auto" w:fill="FFFFFF"/>
        </w:rPr>
        <w:t>ers' comments:</w:t>
      </w:r>
    </w:p>
    <w:p w14:paraId="3BACED63" w14:textId="65719D99" w:rsidR="00931DE4" w:rsidRPr="004B6B6E" w:rsidRDefault="00931DE4" w:rsidP="00931DE4">
      <w:pPr>
        <w:rPr>
          <w:rFonts w:ascii="Arial" w:hAnsi="Arial" w:cs="Arial"/>
          <w:shd w:val="clear" w:color="auto" w:fill="FFFFFF"/>
        </w:rPr>
      </w:pPr>
      <w:r w:rsidRPr="004B6B6E">
        <w:rPr>
          <w:rFonts w:ascii="Arial" w:hAnsi="Arial" w:cs="Arial"/>
          <w:shd w:val="clear" w:color="auto" w:fill="FFFFFF"/>
        </w:rPr>
        <w:t xml:space="preserve">We would like to offer our earnest thanks to the reviewers for taking the time and effort to carefully critique our work. Because of their insights, we feel the quality of our manuscript has improved significantly. Our responses to the reviewers are bolded and </w:t>
      </w:r>
      <w:r w:rsidR="001D44E5">
        <w:rPr>
          <w:rFonts w:ascii="Arial" w:hAnsi="Arial" w:cs="Arial"/>
          <w:shd w:val="clear" w:color="auto" w:fill="FFFFFF"/>
        </w:rPr>
        <w:t>italicized</w:t>
      </w:r>
      <w:r w:rsidR="0054470C" w:rsidRPr="004B6B6E">
        <w:rPr>
          <w:rFonts w:ascii="Arial" w:hAnsi="Arial" w:cs="Arial"/>
          <w:shd w:val="clear" w:color="auto" w:fill="FFFFFF"/>
        </w:rPr>
        <w:t xml:space="preserve"> below. Significant changes </w:t>
      </w:r>
      <w:r w:rsidR="001D44E5">
        <w:rPr>
          <w:rFonts w:ascii="Arial" w:hAnsi="Arial" w:cs="Arial"/>
          <w:shd w:val="clear" w:color="auto" w:fill="FFFFFF"/>
        </w:rPr>
        <w:t>with</w:t>
      </w:r>
      <w:r w:rsidR="0054470C" w:rsidRPr="004B6B6E">
        <w:rPr>
          <w:rFonts w:ascii="Arial" w:hAnsi="Arial" w:cs="Arial"/>
          <w:shd w:val="clear" w:color="auto" w:fill="FFFFFF"/>
        </w:rPr>
        <w:t xml:space="preserve">in the manuscript are in red font color.  </w:t>
      </w:r>
      <w:r w:rsidRPr="004B6B6E">
        <w:rPr>
          <w:rFonts w:ascii="Arial" w:hAnsi="Arial" w:cs="Arial"/>
          <w:shd w:val="clear" w:color="auto" w:fill="FFFFFF"/>
        </w:rPr>
        <w:t xml:space="preserve">   </w:t>
      </w:r>
    </w:p>
    <w:p w14:paraId="1ECB3300" w14:textId="4EE6DE67" w:rsidR="00647218" w:rsidRPr="004B6B6E" w:rsidRDefault="00100230">
      <w:pPr>
        <w:rPr>
          <w:rFonts w:ascii="Arial" w:hAnsi="Arial" w:cs="Arial"/>
          <w:shd w:val="clear" w:color="auto" w:fill="FFFFFF"/>
        </w:rPr>
      </w:pPr>
      <w:r w:rsidRPr="004B6B6E">
        <w:rPr>
          <w:rFonts w:ascii="Arial" w:hAnsi="Arial" w:cs="Arial"/>
        </w:rPr>
        <w:br/>
      </w:r>
      <w:r w:rsidRPr="004B6B6E">
        <w:rPr>
          <w:rFonts w:ascii="Arial" w:hAnsi="Arial" w:cs="Arial"/>
          <w:b/>
          <w:bCs/>
          <w:shd w:val="clear" w:color="auto" w:fill="FFFFFF"/>
        </w:rPr>
        <w:t>Reviewer #1:</w:t>
      </w:r>
      <w:r w:rsidRPr="004B6B6E">
        <w:rPr>
          <w:rFonts w:ascii="Arial" w:hAnsi="Arial" w:cs="Arial"/>
        </w:rPr>
        <w:br/>
      </w:r>
      <w:r w:rsidRPr="004B6B6E">
        <w:rPr>
          <w:rFonts w:ascii="Arial" w:hAnsi="Arial" w:cs="Arial"/>
          <w:shd w:val="clear" w:color="auto" w:fill="FFFFFF"/>
        </w:rPr>
        <w:t xml:space="preserve">The authors describe a protocol to isolate murine cardiac myocytes and perform single cell voltage or calcium imaging along with sarcomere shortening measurements. Using this technique, they confirm previously described APD restitution properties and response to 4-aminopyridine treatment. Interestingly, they also report reduction in sarcomere shortening due to reduced availability of calcium ions during calcium dye treatment and cytotoxicity due to prolonged </w:t>
      </w:r>
      <w:proofErr w:type="spellStart"/>
      <w:r w:rsidRPr="004B6B6E">
        <w:rPr>
          <w:rFonts w:ascii="Arial" w:hAnsi="Arial" w:cs="Arial"/>
          <w:shd w:val="clear" w:color="auto" w:fill="FFFFFF"/>
        </w:rPr>
        <w:t>FluoVolt</w:t>
      </w:r>
      <w:proofErr w:type="spellEnd"/>
      <w:r w:rsidRPr="004B6B6E">
        <w:rPr>
          <w:rFonts w:ascii="Arial" w:hAnsi="Arial" w:cs="Arial"/>
          <w:shd w:val="clear" w:color="auto" w:fill="FFFFFF"/>
        </w:rPr>
        <w:t xml:space="preserve"> dye excitation. The protocol very clearly details this procedure however there are some concerns that need to be addressed to improve the manuscript.</w:t>
      </w:r>
      <w:r w:rsidRPr="004B6B6E">
        <w:rPr>
          <w:rFonts w:ascii="Arial" w:hAnsi="Arial" w:cs="Arial"/>
        </w:rPr>
        <w:br/>
      </w:r>
      <w:r w:rsidRPr="004B6B6E">
        <w:rPr>
          <w:rFonts w:ascii="Arial" w:hAnsi="Arial" w:cs="Arial"/>
        </w:rPr>
        <w:br/>
      </w:r>
      <w:r w:rsidRPr="004B6B6E">
        <w:rPr>
          <w:rFonts w:ascii="Arial" w:hAnsi="Arial" w:cs="Arial"/>
          <w:shd w:val="clear" w:color="auto" w:fill="FFFFFF"/>
        </w:rPr>
        <w:t>Major Concerns:</w:t>
      </w:r>
      <w:r w:rsidRPr="004B6B6E">
        <w:rPr>
          <w:rFonts w:ascii="Arial" w:hAnsi="Arial" w:cs="Arial"/>
        </w:rPr>
        <w:br/>
      </w:r>
      <w:r w:rsidRPr="004B6B6E">
        <w:rPr>
          <w:rFonts w:ascii="Arial" w:hAnsi="Arial" w:cs="Arial"/>
          <w:shd w:val="clear" w:color="auto" w:fill="FFFFFF"/>
        </w:rPr>
        <w:t>1. The abstract describes this manuscript as a protocol for murine cardiac cell isolation and imaging but the manuscript switches between rat and mouse protocols and rat hearts are used in figures while mouse heart protocols are described in corresponding manuscript text. For example, a rat heart is included in Figure 1A, so are the myocytes in the other Figure 1 panels also from rats? Clearly define scope of the manuscript and delineate rat and mouse sections.</w:t>
      </w:r>
    </w:p>
    <w:p w14:paraId="3E6F777E" w14:textId="14322F7C" w:rsidR="00436229" w:rsidRPr="004B6B6E" w:rsidRDefault="00436229">
      <w:pPr>
        <w:rPr>
          <w:rFonts w:ascii="Arial" w:hAnsi="Arial" w:cs="Arial"/>
          <w:b/>
          <w:bCs/>
          <w:i/>
          <w:shd w:val="clear" w:color="auto" w:fill="FFFFFF"/>
        </w:rPr>
      </w:pPr>
      <w:r w:rsidRPr="004B6B6E">
        <w:rPr>
          <w:rFonts w:ascii="Arial" w:hAnsi="Arial" w:cs="Arial"/>
          <w:b/>
          <w:bCs/>
          <w:i/>
          <w:shd w:val="clear" w:color="auto" w:fill="FFFFFF"/>
        </w:rPr>
        <w:t xml:space="preserve">We apologize for the confusion. </w:t>
      </w:r>
      <w:r w:rsidR="009C00BE" w:rsidRPr="004B6B6E">
        <w:rPr>
          <w:rFonts w:ascii="Arial" w:hAnsi="Arial" w:cs="Arial"/>
          <w:b/>
          <w:bCs/>
          <w:i/>
          <w:shd w:val="clear" w:color="auto" w:fill="FFFFFF"/>
        </w:rPr>
        <w:t>We</w:t>
      </w:r>
      <w:r w:rsidR="00CC5139" w:rsidRPr="004B6B6E">
        <w:rPr>
          <w:rFonts w:ascii="Arial" w:hAnsi="Arial" w:cs="Arial"/>
          <w:b/>
          <w:bCs/>
          <w:i/>
          <w:shd w:val="clear" w:color="auto" w:fill="FFFFFF"/>
        </w:rPr>
        <w:t xml:space="preserve"> have</w:t>
      </w:r>
      <w:r w:rsidR="009C00BE" w:rsidRPr="004B6B6E">
        <w:rPr>
          <w:rFonts w:ascii="Arial" w:hAnsi="Arial" w:cs="Arial"/>
          <w:b/>
          <w:bCs/>
          <w:i/>
          <w:shd w:val="clear" w:color="auto" w:fill="FFFFFF"/>
        </w:rPr>
        <w:t xml:space="preserve"> use</w:t>
      </w:r>
      <w:r w:rsidR="00CC5139" w:rsidRPr="004B6B6E">
        <w:rPr>
          <w:rFonts w:ascii="Arial" w:hAnsi="Arial" w:cs="Arial"/>
          <w:b/>
          <w:bCs/>
          <w:i/>
          <w:shd w:val="clear" w:color="auto" w:fill="FFFFFF"/>
        </w:rPr>
        <w:t>d</w:t>
      </w:r>
      <w:r w:rsidR="009C00BE" w:rsidRPr="004B6B6E">
        <w:rPr>
          <w:rFonts w:ascii="Arial" w:hAnsi="Arial" w:cs="Arial"/>
          <w:b/>
          <w:bCs/>
          <w:i/>
          <w:shd w:val="clear" w:color="auto" w:fill="FFFFFF"/>
        </w:rPr>
        <w:t xml:space="preserve"> this protocol to isolate mouse, rat, and rabbit myocytes. The only thing that differs </w:t>
      </w:r>
      <w:r w:rsidR="001C76FB">
        <w:rPr>
          <w:rFonts w:ascii="Arial" w:hAnsi="Arial" w:cs="Arial"/>
          <w:b/>
          <w:bCs/>
          <w:i/>
          <w:shd w:val="clear" w:color="auto" w:fill="FFFFFF"/>
        </w:rPr>
        <w:t xml:space="preserve">between species </w:t>
      </w:r>
      <w:r w:rsidR="009C00BE" w:rsidRPr="004B6B6E">
        <w:rPr>
          <w:rFonts w:ascii="Arial" w:hAnsi="Arial" w:cs="Arial"/>
          <w:b/>
          <w:bCs/>
          <w:i/>
          <w:shd w:val="clear" w:color="auto" w:fill="FFFFFF"/>
        </w:rPr>
        <w:t xml:space="preserve">is the digestion time and </w:t>
      </w:r>
      <w:r w:rsidR="009C0A2D" w:rsidRPr="004B6B6E">
        <w:rPr>
          <w:rFonts w:ascii="Arial" w:hAnsi="Arial" w:cs="Arial"/>
          <w:b/>
          <w:bCs/>
          <w:i/>
          <w:shd w:val="clear" w:color="auto" w:fill="FFFFFF"/>
        </w:rPr>
        <w:t>concentration</w:t>
      </w:r>
      <w:r w:rsidR="009C00BE" w:rsidRPr="004B6B6E">
        <w:rPr>
          <w:rFonts w:ascii="Arial" w:hAnsi="Arial" w:cs="Arial"/>
          <w:b/>
          <w:bCs/>
          <w:i/>
          <w:shd w:val="clear" w:color="auto" w:fill="FFFFFF"/>
        </w:rPr>
        <w:t xml:space="preserve"> of </w:t>
      </w:r>
      <w:r w:rsidR="009C0A2D" w:rsidRPr="004B6B6E">
        <w:rPr>
          <w:rFonts w:ascii="Arial" w:hAnsi="Arial" w:cs="Arial"/>
          <w:b/>
          <w:bCs/>
          <w:i/>
          <w:shd w:val="clear" w:color="auto" w:fill="FFFFFF"/>
        </w:rPr>
        <w:t xml:space="preserve">the </w:t>
      </w:r>
      <w:r w:rsidR="009C00BE" w:rsidRPr="004B6B6E">
        <w:rPr>
          <w:rFonts w:ascii="Arial" w:hAnsi="Arial" w:cs="Arial"/>
          <w:b/>
          <w:bCs/>
          <w:i/>
          <w:shd w:val="clear" w:color="auto" w:fill="FFFFFF"/>
        </w:rPr>
        <w:t xml:space="preserve">collagenase </w:t>
      </w:r>
      <w:r w:rsidR="009C0A2D" w:rsidRPr="004B6B6E">
        <w:rPr>
          <w:rFonts w:ascii="Arial" w:hAnsi="Arial" w:cs="Arial"/>
          <w:b/>
          <w:bCs/>
          <w:i/>
          <w:shd w:val="clear" w:color="auto" w:fill="FFFFFF"/>
        </w:rPr>
        <w:t>in the digestion buffer</w:t>
      </w:r>
      <w:r w:rsidR="009C00BE" w:rsidRPr="004B6B6E">
        <w:rPr>
          <w:rFonts w:ascii="Arial" w:hAnsi="Arial" w:cs="Arial"/>
          <w:b/>
          <w:bCs/>
          <w:i/>
          <w:shd w:val="clear" w:color="auto" w:fill="FFFFFF"/>
        </w:rPr>
        <w:t xml:space="preserve">. </w:t>
      </w:r>
      <w:r w:rsidR="00CC5139" w:rsidRPr="004B6B6E">
        <w:rPr>
          <w:rFonts w:ascii="Arial" w:hAnsi="Arial" w:cs="Arial"/>
          <w:b/>
          <w:bCs/>
          <w:i/>
          <w:shd w:val="clear" w:color="auto" w:fill="FFFFFF"/>
        </w:rPr>
        <w:t xml:space="preserve">In retrospect, while we started the study using mice, all the originally submitted data was recorded from rat. </w:t>
      </w:r>
      <w:r w:rsidR="00617334" w:rsidRPr="004B6B6E">
        <w:rPr>
          <w:rFonts w:ascii="Arial" w:hAnsi="Arial" w:cs="Arial"/>
          <w:b/>
          <w:bCs/>
          <w:i/>
          <w:shd w:val="clear" w:color="auto" w:fill="FFFFFF"/>
        </w:rPr>
        <w:t>Therefore, to include mouse data, we added three new figures</w:t>
      </w:r>
      <w:r w:rsidR="003872DA" w:rsidRPr="004B6B6E">
        <w:rPr>
          <w:rFonts w:ascii="Arial" w:hAnsi="Arial" w:cs="Arial"/>
          <w:b/>
          <w:bCs/>
          <w:i/>
          <w:shd w:val="clear" w:color="auto" w:fill="FFFFFF"/>
        </w:rPr>
        <w:t xml:space="preserve"> (Figure 2, 3, and 4)</w:t>
      </w:r>
      <w:r w:rsidR="00617334" w:rsidRPr="004B6B6E">
        <w:rPr>
          <w:rFonts w:ascii="Arial" w:hAnsi="Arial" w:cs="Arial"/>
          <w:b/>
          <w:bCs/>
          <w:i/>
          <w:shd w:val="clear" w:color="auto" w:fill="FFFFFF"/>
        </w:rPr>
        <w:t xml:space="preserve">.  </w:t>
      </w:r>
      <w:r w:rsidR="00915DDC" w:rsidRPr="004B6B6E">
        <w:rPr>
          <w:rFonts w:ascii="Arial" w:hAnsi="Arial" w:cs="Arial"/>
          <w:b/>
          <w:bCs/>
          <w:i/>
          <w:shd w:val="clear" w:color="auto" w:fill="FFFFFF"/>
        </w:rPr>
        <w:t xml:space="preserve">The manuscript has been changed accordingly.  </w:t>
      </w:r>
    </w:p>
    <w:p w14:paraId="49E2CFDF" w14:textId="2623F7D5" w:rsidR="00915DDC" w:rsidRPr="004B6B6E" w:rsidRDefault="00100230">
      <w:pPr>
        <w:rPr>
          <w:rFonts w:ascii="Arial" w:hAnsi="Arial" w:cs="Arial"/>
          <w:shd w:val="clear" w:color="auto" w:fill="FFFFFF"/>
        </w:rPr>
      </w:pPr>
      <w:r w:rsidRPr="004B6B6E">
        <w:rPr>
          <w:rFonts w:ascii="Arial" w:hAnsi="Arial" w:cs="Arial"/>
        </w:rPr>
        <w:br/>
      </w:r>
      <w:r w:rsidRPr="004B6B6E">
        <w:rPr>
          <w:rFonts w:ascii="Arial" w:hAnsi="Arial" w:cs="Arial"/>
          <w:shd w:val="clear" w:color="auto" w:fill="FFFFFF"/>
        </w:rPr>
        <w:t>2. Is the dye incubation and the following washout out phase done at room temperature or is the preparation returned to the incubator for this stage? If it is at room temperature, comment on the effects of temperature change on electrophysiology. Parameters like AP take about 15-20 minutes to recover from temperature shock of going between 37 C and room temperature. Also, include how long you allow the cells to recover at 36 C before you image them.</w:t>
      </w:r>
    </w:p>
    <w:p w14:paraId="654ED48A" w14:textId="4B939039" w:rsidR="009C0A2D" w:rsidRPr="004B6B6E" w:rsidRDefault="00BA5143" w:rsidP="009C0A2D">
      <w:pPr>
        <w:pStyle w:val="NormalWeb"/>
        <w:spacing w:before="0" w:beforeAutospacing="0" w:after="0" w:afterAutospacing="0"/>
        <w:rPr>
          <w:rFonts w:asciiTheme="minorHAnsi" w:hAnsiTheme="minorHAnsi" w:cstheme="minorHAnsi"/>
          <w:b/>
          <w:bCs/>
          <w:i/>
          <w:iCs/>
          <w:color w:val="auto"/>
          <w:sz w:val="22"/>
          <w:szCs w:val="22"/>
        </w:rPr>
      </w:pPr>
      <w:r w:rsidRPr="004B6B6E">
        <w:rPr>
          <w:rFonts w:ascii="Arial" w:hAnsi="Arial" w:cs="Arial"/>
          <w:b/>
          <w:bCs/>
          <w:i/>
          <w:iCs/>
          <w:color w:val="auto"/>
          <w:sz w:val="22"/>
          <w:szCs w:val="22"/>
          <w:shd w:val="clear" w:color="auto" w:fill="FFFFFF"/>
        </w:rPr>
        <w:t>Excellent point. To address this concern</w:t>
      </w:r>
      <w:r w:rsidR="00280C69">
        <w:rPr>
          <w:rFonts w:ascii="Arial" w:hAnsi="Arial" w:cs="Arial"/>
          <w:b/>
          <w:bCs/>
          <w:i/>
          <w:iCs/>
          <w:color w:val="auto"/>
          <w:sz w:val="22"/>
          <w:szCs w:val="22"/>
          <w:shd w:val="clear" w:color="auto" w:fill="FFFFFF"/>
        </w:rPr>
        <w:t>,</w:t>
      </w:r>
      <w:r w:rsidRPr="004B6B6E">
        <w:rPr>
          <w:rFonts w:ascii="Arial" w:hAnsi="Arial" w:cs="Arial"/>
          <w:b/>
          <w:bCs/>
          <w:i/>
          <w:iCs/>
          <w:color w:val="auto"/>
          <w:sz w:val="22"/>
          <w:szCs w:val="22"/>
          <w:shd w:val="clear" w:color="auto" w:fill="FFFFFF"/>
        </w:rPr>
        <w:t xml:space="preserve"> the following was added to the manuscript </w:t>
      </w:r>
      <w:r w:rsidR="003777E2" w:rsidRPr="004B6B6E">
        <w:rPr>
          <w:rFonts w:ascii="Arial" w:hAnsi="Arial" w:cs="Arial"/>
          <w:b/>
          <w:bCs/>
          <w:i/>
          <w:iCs/>
          <w:color w:val="auto"/>
          <w:sz w:val="22"/>
          <w:szCs w:val="22"/>
          <w:shd w:val="clear" w:color="auto" w:fill="FFFFFF"/>
        </w:rPr>
        <w:t>on page 6 line</w:t>
      </w:r>
      <w:r w:rsidR="009C0A2D" w:rsidRPr="004B6B6E">
        <w:rPr>
          <w:rFonts w:ascii="Arial" w:hAnsi="Arial" w:cs="Arial"/>
          <w:b/>
          <w:bCs/>
          <w:i/>
          <w:iCs/>
          <w:color w:val="auto"/>
          <w:sz w:val="22"/>
          <w:szCs w:val="22"/>
          <w:shd w:val="clear" w:color="auto" w:fill="FFFFFF"/>
        </w:rPr>
        <w:t xml:space="preserve"> </w:t>
      </w:r>
      <w:r w:rsidR="00676CCC" w:rsidRPr="004B6B6E">
        <w:rPr>
          <w:rFonts w:ascii="Arial" w:hAnsi="Arial" w:cs="Arial"/>
          <w:b/>
          <w:bCs/>
          <w:i/>
          <w:iCs/>
          <w:color w:val="auto"/>
          <w:sz w:val="22"/>
          <w:szCs w:val="22"/>
          <w:shd w:val="clear" w:color="auto" w:fill="FFFFFF"/>
        </w:rPr>
        <w:t>28</w:t>
      </w:r>
      <w:r w:rsidR="00C27F7F">
        <w:rPr>
          <w:rFonts w:ascii="Arial" w:hAnsi="Arial" w:cs="Arial"/>
          <w:b/>
          <w:bCs/>
          <w:i/>
          <w:iCs/>
          <w:color w:val="auto"/>
          <w:sz w:val="22"/>
          <w:szCs w:val="22"/>
          <w:shd w:val="clear" w:color="auto" w:fill="FFFFFF"/>
        </w:rPr>
        <w:t>7</w:t>
      </w:r>
      <w:r w:rsidR="00676CCC" w:rsidRPr="004B6B6E">
        <w:rPr>
          <w:rFonts w:ascii="Arial" w:hAnsi="Arial" w:cs="Arial"/>
          <w:b/>
          <w:bCs/>
          <w:i/>
          <w:iCs/>
          <w:color w:val="auto"/>
          <w:sz w:val="22"/>
          <w:szCs w:val="22"/>
          <w:shd w:val="clear" w:color="auto" w:fill="FFFFFF"/>
        </w:rPr>
        <w:t xml:space="preserve"> </w:t>
      </w:r>
      <w:r w:rsidR="009C0A2D" w:rsidRPr="004B6B6E">
        <w:rPr>
          <w:rFonts w:ascii="Arial" w:hAnsi="Arial" w:cs="Arial"/>
          <w:b/>
          <w:bCs/>
          <w:i/>
          <w:iCs/>
          <w:color w:val="auto"/>
          <w:sz w:val="22"/>
          <w:szCs w:val="22"/>
          <w:shd w:val="clear" w:color="auto" w:fill="FFFFFF"/>
        </w:rPr>
        <w:t>“</w:t>
      </w:r>
      <w:r w:rsidR="009C0A2D" w:rsidRPr="004B6B6E">
        <w:rPr>
          <w:rFonts w:ascii="Arial" w:hAnsi="Arial" w:cs="Arial"/>
          <w:b/>
          <w:bCs/>
          <w:i/>
          <w:iCs/>
          <w:color w:val="auto"/>
          <w:sz w:val="22"/>
          <w:szCs w:val="22"/>
        </w:rPr>
        <w:t xml:space="preserve">Because excitation-contraction coupling is temperature dependent, make sure the cells have been perfused for 15 minutes before recording. This allows for myocytes to recover from the shock of going from room temperature back to 37ᵒ C as well as loosely attached cells to float away.”  </w:t>
      </w:r>
    </w:p>
    <w:p w14:paraId="621F229A" w14:textId="129FE363" w:rsidR="001310C7" w:rsidRPr="004B6B6E" w:rsidRDefault="00100230">
      <w:pPr>
        <w:rPr>
          <w:rFonts w:ascii="Arial" w:hAnsi="Arial" w:cs="Arial"/>
          <w:shd w:val="clear" w:color="auto" w:fill="FFFFFF"/>
        </w:rPr>
      </w:pPr>
      <w:r w:rsidRPr="004B6B6E">
        <w:rPr>
          <w:rFonts w:ascii="Arial" w:hAnsi="Arial" w:cs="Arial"/>
        </w:rPr>
        <w:br/>
      </w:r>
      <w:r w:rsidRPr="004B6B6E">
        <w:rPr>
          <w:rFonts w:ascii="Arial" w:hAnsi="Arial" w:cs="Arial"/>
          <w:shd w:val="clear" w:color="auto" w:fill="FFFFFF"/>
        </w:rPr>
        <w:t>3. The AP traces in Figure 3 is very noisy and this can affect the APD90 measurements. In Figure 4 the traces look much cleaner. Explain how this was accomplished and how was APD90 reliably measured in the former instance?</w:t>
      </w:r>
    </w:p>
    <w:p w14:paraId="5AC7581D" w14:textId="210A9E0C" w:rsidR="00FF67B6" w:rsidRPr="004B6B6E" w:rsidRDefault="00FF67B6">
      <w:pPr>
        <w:rPr>
          <w:rFonts w:ascii="Arial" w:hAnsi="Arial" w:cs="Arial"/>
          <w:b/>
          <w:bCs/>
          <w:i/>
          <w:iCs/>
          <w:shd w:val="clear" w:color="auto" w:fill="FFFFFF"/>
        </w:rPr>
      </w:pPr>
      <w:r w:rsidRPr="004B6B6E">
        <w:rPr>
          <w:rFonts w:ascii="Arial" w:hAnsi="Arial" w:cs="Arial"/>
          <w:b/>
          <w:bCs/>
          <w:i/>
          <w:iCs/>
          <w:shd w:val="clear" w:color="auto" w:fill="FFFFFF"/>
        </w:rPr>
        <w:t xml:space="preserve">Another excellent point. The AP’s in the former </w:t>
      </w:r>
      <w:r w:rsidR="0010754B">
        <w:rPr>
          <w:rFonts w:ascii="Arial" w:hAnsi="Arial" w:cs="Arial"/>
          <w:b/>
          <w:bCs/>
          <w:i/>
          <w:iCs/>
          <w:shd w:val="clear" w:color="auto" w:fill="FFFFFF"/>
        </w:rPr>
        <w:t>F</w:t>
      </w:r>
      <w:r w:rsidRPr="004B6B6E">
        <w:rPr>
          <w:rFonts w:ascii="Arial" w:hAnsi="Arial" w:cs="Arial"/>
          <w:b/>
          <w:bCs/>
          <w:i/>
          <w:iCs/>
          <w:shd w:val="clear" w:color="auto" w:fill="FFFFFF"/>
        </w:rPr>
        <w:t>igure 3 were</w:t>
      </w:r>
      <w:r w:rsidR="0064018B" w:rsidRPr="004B6B6E">
        <w:rPr>
          <w:rFonts w:ascii="Arial" w:hAnsi="Arial" w:cs="Arial"/>
          <w:b/>
          <w:bCs/>
          <w:i/>
          <w:iCs/>
          <w:shd w:val="clear" w:color="auto" w:fill="FFFFFF"/>
        </w:rPr>
        <w:t xml:space="preserve"> </w:t>
      </w:r>
      <w:r w:rsidRPr="004B6B6E">
        <w:rPr>
          <w:rFonts w:ascii="Arial" w:hAnsi="Arial" w:cs="Arial"/>
          <w:b/>
          <w:bCs/>
          <w:i/>
          <w:iCs/>
          <w:shd w:val="clear" w:color="auto" w:fill="FFFFFF"/>
        </w:rPr>
        <w:t>filtered</w:t>
      </w:r>
      <w:r w:rsidR="0064018B" w:rsidRPr="004B6B6E">
        <w:rPr>
          <w:rFonts w:ascii="Arial" w:hAnsi="Arial" w:cs="Arial"/>
          <w:b/>
          <w:bCs/>
          <w:i/>
          <w:iCs/>
          <w:shd w:val="clear" w:color="auto" w:fill="FFFFFF"/>
        </w:rPr>
        <w:t xml:space="preserve"> but not ensembled averaged</w:t>
      </w:r>
      <w:r w:rsidR="009C0A2D" w:rsidRPr="004B6B6E">
        <w:rPr>
          <w:rFonts w:ascii="Arial" w:hAnsi="Arial" w:cs="Arial"/>
          <w:b/>
          <w:bCs/>
          <w:i/>
          <w:iCs/>
          <w:shd w:val="clear" w:color="auto" w:fill="FFFFFF"/>
        </w:rPr>
        <w:t>.</w:t>
      </w:r>
      <w:r w:rsidRPr="004B6B6E">
        <w:rPr>
          <w:rFonts w:ascii="Arial" w:hAnsi="Arial" w:cs="Arial"/>
          <w:b/>
          <w:bCs/>
          <w:i/>
          <w:iCs/>
          <w:shd w:val="clear" w:color="auto" w:fill="FFFFFF"/>
        </w:rPr>
        <w:t xml:space="preserve"> </w:t>
      </w:r>
      <w:r w:rsidR="009C0A2D" w:rsidRPr="004B6B6E">
        <w:rPr>
          <w:rFonts w:ascii="Arial" w:hAnsi="Arial" w:cs="Arial"/>
          <w:b/>
          <w:bCs/>
          <w:i/>
          <w:iCs/>
          <w:shd w:val="clear" w:color="auto" w:fill="FFFFFF"/>
        </w:rPr>
        <w:t>T</w:t>
      </w:r>
      <w:r w:rsidRPr="004B6B6E">
        <w:rPr>
          <w:rFonts w:ascii="Arial" w:hAnsi="Arial" w:cs="Arial"/>
          <w:b/>
          <w:bCs/>
          <w:i/>
          <w:iCs/>
          <w:shd w:val="clear" w:color="auto" w:fill="FFFFFF"/>
        </w:rPr>
        <w:t xml:space="preserve">he ones in </w:t>
      </w:r>
      <w:r w:rsidR="0010754B">
        <w:rPr>
          <w:rFonts w:ascii="Arial" w:hAnsi="Arial" w:cs="Arial"/>
          <w:b/>
          <w:bCs/>
          <w:i/>
          <w:iCs/>
          <w:shd w:val="clear" w:color="auto" w:fill="FFFFFF"/>
        </w:rPr>
        <w:t>F</w:t>
      </w:r>
      <w:r w:rsidRPr="004B6B6E">
        <w:rPr>
          <w:rFonts w:ascii="Arial" w:hAnsi="Arial" w:cs="Arial"/>
          <w:b/>
          <w:bCs/>
          <w:i/>
          <w:iCs/>
          <w:shd w:val="clear" w:color="auto" w:fill="FFFFFF"/>
        </w:rPr>
        <w:t xml:space="preserve">igure 4 are ensembled averaged traces that were filtered with a </w:t>
      </w:r>
      <w:bookmarkStart w:id="1" w:name="_Hlk10646580"/>
      <w:proofErr w:type="spellStart"/>
      <w:r w:rsidRPr="004B6B6E">
        <w:rPr>
          <w:rFonts w:ascii="Arial" w:hAnsi="Arial" w:cs="Arial"/>
          <w:b/>
          <w:bCs/>
          <w:i/>
          <w:iCs/>
          <w:shd w:val="clear" w:color="auto" w:fill="FFFFFF"/>
        </w:rPr>
        <w:lastRenderedPageBreak/>
        <w:t>Savitzky-Golay</w:t>
      </w:r>
      <w:proofErr w:type="spellEnd"/>
      <w:r w:rsidRPr="004B6B6E">
        <w:rPr>
          <w:rFonts w:ascii="Arial" w:hAnsi="Arial" w:cs="Arial"/>
          <w:b/>
          <w:bCs/>
          <w:i/>
          <w:iCs/>
          <w:shd w:val="clear" w:color="auto" w:fill="FFFFFF"/>
        </w:rPr>
        <w:t xml:space="preserve"> </w:t>
      </w:r>
      <w:bookmarkEnd w:id="1"/>
      <w:r w:rsidRPr="004B6B6E">
        <w:rPr>
          <w:rFonts w:ascii="Arial" w:hAnsi="Arial" w:cs="Arial"/>
          <w:b/>
          <w:bCs/>
          <w:i/>
          <w:iCs/>
          <w:shd w:val="clear" w:color="auto" w:fill="FFFFFF"/>
        </w:rPr>
        <w:t>Filter. For the voltage data</w:t>
      </w:r>
      <w:r w:rsidR="00F1372B" w:rsidRPr="004B6B6E">
        <w:rPr>
          <w:rFonts w:ascii="Arial" w:hAnsi="Arial" w:cs="Arial"/>
          <w:b/>
          <w:bCs/>
          <w:i/>
          <w:iCs/>
          <w:shd w:val="clear" w:color="auto" w:fill="FFFFFF"/>
        </w:rPr>
        <w:t xml:space="preserve"> </w:t>
      </w:r>
      <w:r w:rsidRPr="004B6B6E">
        <w:rPr>
          <w:rFonts w:ascii="Arial" w:hAnsi="Arial" w:cs="Arial"/>
          <w:b/>
          <w:bCs/>
          <w:i/>
          <w:iCs/>
          <w:shd w:val="clear" w:color="auto" w:fill="FFFFFF"/>
        </w:rPr>
        <w:t>presented in this manuscript, action potentials were filtered</w:t>
      </w:r>
      <w:r w:rsidR="00F1372B" w:rsidRPr="004B6B6E">
        <w:rPr>
          <w:rFonts w:ascii="Arial" w:hAnsi="Arial" w:cs="Arial"/>
          <w:b/>
          <w:bCs/>
          <w:i/>
          <w:iCs/>
          <w:shd w:val="clear" w:color="auto" w:fill="FFFFFF"/>
        </w:rPr>
        <w:t xml:space="preserve"> with a </w:t>
      </w:r>
      <w:proofErr w:type="spellStart"/>
      <w:r w:rsidR="00F1372B" w:rsidRPr="004B6B6E">
        <w:rPr>
          <w:rFonts w:ascii="Arial" w:hAnsi="Arial" w:cs="Arial"/>
          <w:b/>
          <w:bCs/>
          <w:i/>
          <w:iCs/>
          <w:shd w:val="clear" w:color="auto" w:fill="FFFFFF"/>
        </w:rPr>
        <w:t>Savitzky-Golay</w:t>
      </w:r>
      <w:proofErr w:type="spellEnd"/>
      <w:r w:rsidR="00F1372B" w:rsidRPr="004B6B6E">
        <w:rPr>
          <w:rFonts w:ascii="Arial" w:hAnsi="Arial" w:cs="Arial"/>
          <w:b/>
          <w:bCs/>
          <w:i/>
          <w:iCs/>
          <w:shd w:val="clear" w:color="auto" w:fill="FFFFFF"/>
        </w:rPr>
        <w:t xml:space="preserve"> Filter </w:t>
      </w:r>
      <w:r w:rsidRPr="004B6B6E">
        <w:rPr>
          <w:rFonts w:ascii="Arial" w:hAnsi="Arial" w:cs="Arial"/>
          <w:b/>
          <w:bCs/>
          <w:i/>
          <w:iCs/>
          <w:shd w:val="clear" w:color="auto" w:fill="FFFFFF"/>
        </w:rPr>
        <w:t>and ensembled averaged</w:t>
      </w:r>
      <w:r w:rsidR="00F1372B" w:rsidRPr="004B6B6E">
        <w:rPr>
          <w:rFonts w:ascii="Arial" w:hAnsi="Arial" w:cs="Arial"/>
          <w:b/>
          <w:bCs/>
          <w:i/>
          <w:iCs/>
          <w:shd w:val="clear" w:color="auto" w:fill="FFFFFF"/>
        </w:rPr>
        <w:t xml:space="preserve"> before</w:t>
      </w:r>
      <w:r w:rsidR="0064018B" w:rsidRPr="004B6B6E">
        <w:rPr>
          <w:rFonts w:ascii="Arial" w:hAnsi="Arial" w:cs="Arial"/>
          <w:b/>
          <w:bCs/>
          <w:i/>
          <w:iCs/>
          <w:shd w:val="clear" w:color="auto" w:fill="FFFFFF"/>
        </w:rPr>
        <w:t xml:space="preserve"> being quantified.</w:t>
      </w:r>
      <w:r w:rsidR="00DF1386" w:rsidRPr="004B6B6E">
        <w:rPr>
          <w:rFonts w:ascii="Arial" w:hAnsi="Arial" w:cs="Arial"/>
          <w:b/>
          <w:bCs/>
          <w:i/>
          <w:iCs/>
          <w:shd w:val="clear" w:color="auto" w:fill="FFFFFF"/>
        </w:rPr>
        <w:t xml:space="preserve"> The fura-2 and sarcomere shortening data was ensembled averaged, but not filtered.  </w:t>
      </w:r>
      <w:r w:rsidR="0064018B" w:rsidRPr="004B6B6E">
        <w:rPr>
          <w:rFonts w:ascii="Arial" w:hAnsi="Arial" w:cs="Arial"/>
          <w:b/>
          <w:bCs/>
          <w:i/>
          <w:iCs/>
          <w:shd w:val="clear" w:color="auto" w:fill="FFFFFF"/>
        </w:rPr>
        <w:t xml:space="preserve">  </w:t>
      </w:r>
      <w:r w:rsidR="00F1372B" w:rsidRPr="004B6B6E">
        <w:rPr>
          <w:rFonts w:ascii="Arial" w:hAnsi="Arial" w:cs="Arial"/>
          <w:b/>
          <w:bCs/>
          <w:i/>
          <w:iCs/>
          <w:shd w:val="clear" w:color="auto" w:fill="FFFFFF"/>
        </w:rPr>
        <w:t xml:space="preserve"> </w:t>
      </w:r>
      <w:r w:rsidRPr="004B6B6E">
        <w:rPr>
          <w:rFonts w:ascii="Arial" w:hAnsi="Arial" w:cs="Arial"/>
          <w:b/>
          <w:bCs/>
          <w:i/>
          <w:iCs/>
          <w:shd w:val="clear" w:color="auto" w:fill="FFFFFF"/>
        </w:rPr>
        <w:t xml:space="preserve">  </w:t>
      </w:r>
    </w:p>
    <w:p w14:paraId="1A9A2CB2" w14:textId="6B05D41E" w:rsidR="00912BD7" w:rsidRPr="004B6B6E" w:rsidRDefault="00FF67B6" w:rsidP="00912BD7">
      <w:pPr>
        <w:rPr>
          <w:rFonts w:ascii="Arial" w:hAnsi="Arial" w:cs="Arial"/>
          <w:b/>
          <w:bCs/>
          <w:i/>
          <w:iCs/>
          <w:shd w:val="clear" w:color="auto" w:fill="FFFFFF"/>
        </w:rPr>
      </w:pPr>
      <w:r w:rsidRPr="004B6B6E">
        <w:rPr>
          <w:rFonts w:ascii="Arial" w:hAnsi="Arial" w:cs="Arial"/>
          <w:b/>
          <w:bCs/>
          <w:i/>
          <w:iCs/>
          <w:shd w:val="clear" w:color="auto" w:fill="FFFFFF"/>
        </w:rPr>
        <w:t xml:space="preserve">Regarding </w:t>
      </w:r>
      <w:r w:rsidR="0064018B" w:rsidRPr="004B6B6E">
        <w:rPr>
          <w:rFonts w:ascii="Arial" w:hAnsi="Arial" w:cs="Arial"/>
          <w:b/>
          <w:bCs/>
          <w:i/>
          <w:iCs/>
          <w:shd w:val="clear" w:color="auto" w:fill="FFFFFF"/>
        </w:rPr>
        <w:t xml:space="preserve">filtering, the </w:t>
      </w:r>
      <w:proofErr w:type="spellStart"/>
      <w:r w:rsidR="00DA0881" w:rsidRPr="004B6B6E">
        <w:rPr>
          <w:rFonts w:ascii="Arial" w:hAnsi="Arial" w:cs="Arial"/>
          <w:b/>
          <w:bCs/>
          <w:i/>
          <w:iCs/>
          <w:shd w:val="clear" w:color="auto" w:fill="FFFFFF"/>
        </w:rPr>
        <w:t>Ionwizard</w:t>
      </w:r>
      <w:proofErr w:type="spellEnd"/>
      <w:r w:rsidR="00C95DCD" w:rsidRPr="004B6B6E">
        <w:rPr>
          <w:rFonts w:ascii="Arial" w:hAnsi="Arial" w:cs="Arial"/>
          <w:b/>
          <w:bCs/>
          <w:i/>
          <w:iCs/>
          <w:shd w:val="clear" w:color="auto" w:fill="FFFFFF"/>
        </w:rPr>
        <w:t xml:space="preserve"> has</w:t>
      </w:r>
      <w:r w:rsidR="00DA0881" w:rsidRPr="004B6B6E">
        <w:rPr>
          <w:rFonts w:ascii="Arial" w:hAnsi="Arial" w:cs="Arial"/>
          <w:b/>
          <w:bCs/>
          <w:i/>
          <w:iCs/>
          <w:shd w:val="clear" w:color="auto" w:fill="FFFFFF"/>
        </w:rPr>
        <w:t xml:space="preserve"> </w:t>
      </w:r>
      <w:r w:rsidR="00C95DCD" w:rsidRPr="004B6B6E">
        <w:rPr>
          <w:rFonts w:ascii="Arial" w:hAnsi="Arial" w:cs="Arial"/>
          <w:b/>
          <w:bCs/>
          <w:i/>
          <w:iCs/>
          <w:shd w:val="clear" w:color="auto" w:fill="FFFFFF"/>
        </w:rPr>
        <w:t xml:space="preserve">three </w:t>
      </w:r>
      <w:r w:rsidR="0064018B" w:rsidRPr="004B6B6E">
        <w:rPr>
          <w:rFonts w:ascii="Arial" w:hAnsi="Arial" w:cs="Arial"/>
          <w:b/>
          <w:bCs/>
          <w:i/>
          <w:iCs/>
          <w:shd w:val="clear" w:color="auto" w:fill="FFFFFF"/>
        </w:rPr>
        <w:t>digital filters that can be used to analyze data</w:t>
      </w:r>
      <w:r w:rsidR="00AF1301" w:rsidRPr="004B6B6E">
        <w:rPr>
          <w:rFonts w:ascii="Arial" w:hAnsi="Arial" w:cs="Arial"/>
          <w:b/>
          <w:bCs/>
          <w:i/>
          <w:iCs/>
          <w:shd w:val="clear" w:color="auto" w:fill="FFFFFF"/>
        </w:rPr>
        <w:t>.</w:t>
      </w:r>
      <w:r w:rsidR="00C95DCD" w:rsidRPr="004B6B6E">
        <w:rPr>
          <w:rFonts w:ascii="Arial" w:hAnsi="Arial" w:cs="Arial"/>
          <w:b/>
          <w:bCs/>
          <w:i/>
          <w:iCs/>
          <w:shd w:val="clear" w:color="auto" w:fill="FFFFFF"/>
        </w:rPr>
        <w:t xml:space="preserve"> </w:t>
      </w:r>
      <w:r w:rsidR="00AF1301" w:rsidRPr="004B6B6E">
        <w:rPr>
          <w:rFonts w:ascii="Arial" w:hAnsi="Arial" w:cs="Arial"/>
          <w:b/>
          <w:bCs/>
          <w:i/>
          <w:iCs/>
          <w:shd w:val="clear" w:color="auto" w:fill="FFFFFF"/>
        </w:rPr>
        <w:t>A</w:t>
      </w:r>
      <w:r w:rsidR="00C95DCD" w:rsidRPr="004B6B6E">
        <w:rPr>
          <w:rFonts w:ascii="Arial" w:hAnsi="Arial" w:cs="Arial"/>
          <w:b/>
          <w:bCs/>
          <w:i/>
          <w:iCs/>
          <w:shd w:val="clear" w:color="auto" w:fill="FFFFFF"/>
        </w:rPr>
        <w:t xml:space="preserve"> low-pass Butterworth filter, a zero</w:t>
      </w:r>
      <w:r w:rsidR="00F1372B" w:rsidRPr="004B6B6E">
        <w:rPr>
          <w:rFonts w:ascii="Arial" w:hAnsi="Arial" w:cs="Arial"/>
          <w:b/>
          <w:bCs/>
          <w:i/>
          <w:iCs/>
          <w:shd w:val="clear" w:color="auto" w:fill="FFFFFF"/>
        </w:rPr>
        <w:t>-</w:t>
      </w:r>
      <w:r w:rsidR="00C95DCD" w:rsidRPr="004B6B6E">
        <w:rPr>
          <w:rFonts w:ascii="Arial" w:hAnsi="Arial" w:cs="Arial"/>
          <w:b/>
          <w:bCs/>
          <w:i/>
          <w:iCs/>
          <w:shd w:val="clear" w:color="auto" w:fill="FFFFFF"/>
        </w:rPr>
        <w:t xml:space="preserve">phase low-pass Butterworth filter, and a </w:t>
      </w:r>
      <w:bookmarkStart w:id="2" w:name="_Hlk10738465"/>
      <w:bookmarkStart w:id="3" w:name="_Hlk10718580"/>
      <w:proofErr w:type="spellStart"/>
      <w:r w:rsidR="00C95DCD" w:rsidRPr="004B6B6E">
        <w:rPr>
          <w:rFonts w:ascii="Arial" w:hAnsi="Arial" w:cs="Arial"/>
          <w:b/>
          <w:bCs/>
          <w:i/>
          <w:iCs/>
          <w:shd w:val="clear" w:color="auto" w:fill="FFFFFF"/>
        </w:rPr>
        <w:t>Savitzky</w:t>
      </w:r>
      <w:r w:rsidR="001C76FB">
        <w:rPr>
          <w:rFonts w:ascii="Arial" w:hAnsi="Arial" w:cs="Arial"/>
          <w:b/>
          <w:bCs/>
          <w:i/>
          <w:iCs/>
          <w:shd w:val="clear" w:color="auto" w:fill="FFFFFF"/>
        </w:rPr>
        <w:t>-</w:t>
      </w:r>
      <w:r w:rsidR="00C95DCD" w:rsidRPr="004B6B6E">
        <w:rPr>
          <w:rFonts w:ascii="Arial" w:hAnsi="Arial" w:cs="Arial"/>
          <w:b/>
          <w:bCs/>
          <w:i/>
          <w:iCs/>
          <w:shd w:val="clear" w:color="auto" w:fill="FFFFFF"/>
        </w:rPr>
        <w:t>Golay</w:t>
      </w:r>
      <w:bookmarkEnd w:id="2"/>
      <w:proofErr w:type="spellEnd"/>
      <w:r w:rsidR="00C95DCD" w:rsidRPr="004B6B6E">
        <w:rPr>
          <w:rFonts w:ascii="Arial" w:hAnsi="Arial" w:cs="Arial"/>
          <w:b/>
          <w:bCs/>
          <w:i/>
          <w:iCs/>
          <w:shd w:val="clear" w:color="auto" w:fill="FFFFFF"/>
        </w:rPr>
        <w:t xml:space="preserve"> </w:t>
      </w:r>
      <w:bookmarkStart w:id="4" w:name="_Hlk10738472"/>
      <w:r w:rsidR="00C95DCD" w:rsidRPr="004B6B6E">
        <w:rPr>
          <w:rFonts w:ascii="Arial" w:hAnsi="Arial" w:cs="Arial"/>
          <w:b/>
          <w:bCs/>
          <w:i/>
          <w:iCs/>
          <w:shd w:val="clear" w:color="auto" w:fill="FFFFFF"/>
        </w:rPr>
        <w:t>polynomial smoothing filte</w:t>
      </w:r>
      <w:r w:rsidR="00AF1301" w:rsidRPr="004B6B6E">
        <w:rPr>
          <w:rFonts w:ascii="Arial" w:hAnsi="Arial" w:cs="Arial"/>
          <w:b/>
          <w:bCs/>
          <w:i/>
          <w:iCs/>
          <w:shd w:val="clear" w:color="auto" w:fill="FFFFFF"/>
        </w:rPr>
        <w:t>r</w:t>
      </w:r>
      <w:bookmarkEnd w:id="3"/>
      <w:bookmarkEnd w:id="4"/>
      <w:r w:rsidR="00DA0881" w:rsidRPr="004B6B6E">
        <w:rPr>
          <w:rFonts w:ascii="Arial" w:hAnsi="Arial" w:cs="Arial"/>
          <w:b/>
          <w:bCs/>
          <w:i/>
          <w:iCs/>
          <w:shd w:val="clear" w:color="auto" w:fill="FFFFFF"/>
        </w:rPr>
        <w:t xml:space="preserve">. </w:t>
      </w:r>
      <w:r w:rsidR="00497D24" w:rsidRPr="004B6B6E">
        <w:rPr>
          <w:rFonts w:ascii="Arial" w:hAnsi="Arial" w:cs="Arial"/>
          <w:b/>
          <w:bCs/>
          <w:i/>
          <w:iCs/>
          <w:shd w:val="clear" w:color="auto" w:fill="FFFFFF"/>
        </w:rPr>
        <w:t>To illustrate the filtering process, a new figure was added (</w:t>
      </w:r>
      <w:r w:rsidR="0010754B">
        <w:rPr>
          <w:rFonts w:ascii="Arial" w:hAnsi="Arial" w:cs="Arial"/>
          <w:b/>
          <w:bCs/>
          <w:i/>
          <w:iCs/>
          <w:shd w:val="clear" w:color="auto" w:fill="FFFFFF"/>
        </w:rPr>
        <w:t>F</w:t>
      </w:r>
      <w:r w:rsidR="00497D24" w:rsidRPr="004B6B6E">
        <w:rPr>
          <w:rFonts w:ascii="Arial" w:hAnsi="Arial" w:cs="Arial"/>
          <w:b/>
          <w:bCs/>
          <w:i/>
          <w:iCs/>
          <w:shd w:val="clear" w:color="auto" w:fill="FFFFFF"/>
        </w:rPr>
        <w:t xml:space="preserve">igure 4). Because the digital filter settings can distort the real signal, hence alter the APD measurements, the following sentences were specifically added </w:t>
      </w:r>
      <w:r w:rsidR="003777E2" w:rsidRPr="004B6B6E">
        <w:rPr>
          <w:rFonts w:ascii="Arial" w:hAnsi="Arial" w:cs="Arial"/>
          <w:b/>
          <w:bCs/>
          <w:i/>
          <w:iCs/>
          <w:shd w:val="clear" w:color="auto" w:fill="FFFFFF"/>
        </w:rPr>
        <w:t xml:space="preserve">on page 7 at </w:t>
      </w:r>
      <w:r w:rsidR="00497D24" w:rsidRPr="004B6B6E">
        <w:rPr>
          <w:rFonts w:ascii="Arial" w:hAnsi="Arial" w:cs="Arial"/>
          <w:b/>
          <w:bCs/>
          <w:i/>
          <w:iCs/>
          <w:shd w:val="clear" w:color="auto" w:fill="FFFFFF"/>
        </w:rPr>
        <w:t>line</w:t>
      </w:r>
      <w:r w:rsidR="00912BD7" w:rsidRPr="004B6B6E">
        <w:rPr>
          <w:rFonts w:ascii="Arial" w:hAnsi="Arial" w:cs="Arial"/>
          <w:b/>
          <w:bCs/>
          <w:i/>
          <w:iCs/>
          <w:shd w:val="clear" w:color="auto" w:fill="FFFFFF"/>
        </w:rPr>
        <w:t xml:space="preserve"> </w:t>
      </w:r>
      <w:r w:rsidR="004B6B6E" w:rsidRPr="004B6B6E">
        <w:rPr>
          <w:rFonts w:ascii="Arial" w:hAnsi="Arial" w:cs="Arial"/>
          <w:b/>
          <w:bCs/>
          <w:i/>
          <w:iCs/>
          <w:shd w:val="clear" w:color="auto" w:fill="FFFFFF"/>
        </w:rPr>
        <w:t>33</w:t>
      </w:r>
      <w:r w:rsidR="00C27F7F">
        <w:rPr>
          <w:rFonts w:ascii="Arial" w:hAnsi="Arial" w:cs="Arial"/>
          <w:b/>
          <w:bCs/>
          <w:i/>
          <w:iCs/>
          <w:shd w:val="clear" w:color="auto" w:fill="FFFFFF"/>
        </w:rPr>
        <w:t>5</w:t>
      </w:r>
      <w:r w:rsidR="00912BD7" w:rsidRPr="004B6B6E">
        <w:rPr>
          <w:rFonts w:ascii="Arial" w:hAnsi="Arial" w:cs="Arial"/>
          <w:b/>
          <w:bCs/>
          <w:i/>
          <w:iCs/>
          <w:shd w:val="clear" w:color="auto" w:fill="FFFFFF"/>
        </w:rPr>
        <w:t xml:space="preserve">: “Compared to calcium signals, single cell voltage tracings are smaller in amplitude and need post-processing to obtain a useable signal. Figure 4B shows an ensembled averaged AP made from the APs in </w:t>
      </w:r>
      <w:r w:rsidR="0010754B">
        <w:rPr>
          <w:rFonts w:ascii="Arial" w:hAnsi="Arial" w:cs="Arial"/>
          <w:b/>
          <w:bCs/>
          <w:i/>
          <w:iCs/>
          <w:shd w:val="clear" w:color="auto" w:fill="FFFFFF"/>
        </w:rPr>
        <w:t xml:space="preserve">Figure </w:t>
      </w:r>
      <w:r w:rsidR="00912BD7" w:rsidRPr="004B6B6E">
        <w:rPr>
          <w:rFonts w:ascii="Arial" w:hAnsi="Arial" w:cs="Arial"/>
          <w:b/>
          <w:bCs/>
          <w:i/>
          <w:iCs/>
          <w:shd w:val="clear" w:color="auto" w:fill="FFFFFF"/>
        </w:rPr>
        <w:t>4A. Figure</w:t>
      </w:r>
      <w:r w:rsidR="0010754B">
        <w:rPr>
          <w:rFonts w:ascii="Arial" w:hAnsi="Arial" w:cs="Arial"/>
          <w:b/>
          <w:bCs/>
          <w:i/>
          <w:iCs/>
          <w:shd w:val="clear" w:color="auto" w:fill="FFFFFF"/>
        </w:rPr>
        <w:t>s</w:t>
      </w:r>
      <w:r w:rsidR="00912BD7" w:rsidRPr="004B6B6E">
        <w:rPr>
          <w:rFonts w:ascii="Arial" w:hAnsi="Arial" w:cs="Arial"/>
          <w:b/>
          <w:bCs/>
          <w:i/>
          <w:iCs/>
          <w:shd w:val="clear" w:color="auto" w:fill="FFFFFF"/>
        </w:rPr>
        <w:t xml:space="preserve"> 4C and 4D show an ensembled average AP after a low pass Butterworth or a </w:t>
      </w:r>
      <w:proofErr w:type="spellStart"/>
      <w:r w:rsidR="00912BD7" w:rsidRPr="004B6B6E">
        <w:rPr>
          <w:rFonts w:ascii="Arial" w:hAnsi="Arial" w:cs="Arial"/>
          <w:b/>
          <w:bCs/>
          <w:i/>
          <w:iCs/>
          <w:shd w:val="clear" w:color="auto" w:fill="FFFFFF"/>
        </w:rPr>
        <w:t>Savitzky-Golay</w:t>
      </w:r>
      <w:proofErr w:type="spellEnd"/>
      <w:r w:rsidR="00912BD7" w:rsidRPr="004B6B6E">
        <w:rPr>
          <w:rFonts w:ascii="Arial" w:hAnsi="Arial" w:cs="Arial"/>
          <w:b/>
          <w:bCs/>
          <w:i/>
          <w:iCs/>
          <w:shd w:val="clear" w:color="auto" w:fill="FFFFFF"/>
        </w:rPr>
        <w:t xml:space="preserve"> digital filter was applied. Care must be taken when filtering the signal as not to distort the real data. Notice the subtle differences in the shape of the APs in </w:t>
      </w:r>
      <w:r w:rsidR="0010754B">
        <w:rPr>
          <w:rFonts w:ascii="Arial" w:hAnsi="Arial" w:cs="Arial"/>
          <w:b/>
          <w:bCs/>
          <w:i/>
          <w:iCs/>
          <w:shd w:val="clear" w:color="auto" w:fill="FFFFFF"/>
        </w:rPr>
        <w:t>F</w:t>
      </w:r>
      <w:r w:rsidR="00912BD7" w:rsidRPr="004B6B6E">
        <w:rPr>
          <w:rFonts w:ascii="Arial" w:hAnsi="Arial" w:cs="Arial"/>
          <w:b/>
          <w:bCs/>
          <w:i/>
          <w:iCs/>
          <w:shd w:val="clear" w:color="auto" w:fill="FFFFFF"/>
        </w:rPr>
        <w:t>igure 4B, 4C, and 4D.”</w:t>
      </w:r>
    </w:p>
    <w:p w14:paraId="222E0690" w14:textId="7B8B898A" w:rsidR="000E74A0" w:rsidRPr="001C76FB" w:rsidRDefault="00100230">
      <w:pPr>
        <w:rPr>
          <w:rFonts w:ascii="Arial" w:hAnsi="Arial" w:cs="Arial"/>
          <w:b/>
          <w:bCs/>
          <w:i/>
          <w:iCs/>
          <w:shd w:val="clear" w:color="auto" w:fill="FFFFFF"/>
        </w:rPr>
      </w:pPr>
      <w:r w:rsidRPr="004B6B6E">
        <w:rPr>
          <w:rFonts w:ascii="Arial" w:hAnsi="Arial" w:cs="Arial"/>
        </w:rPr>
        <w:br/>
      </w:r>
      <w:r w:rsidRPr="004B6B6E">
        <w:rPr>
          <w:rFonts w:ascii="Arial" w:hAnsi="Arial" w:cs="Arial"/>
          <w:shd w:val="clear" w:color="auto" w:fill="FFFFFF"/>
        </w:rPr>
        <w:t>Minor Concerns:</w:t>
      </w:r>
      <w:r w:rsidRPr="004B6B6E">
        <w:rPr>
          <w:rFonts w:ascii="Arial" w:hAnsi="Arial" w:cs="Arial"/>
        </w:rPr>
        <w:br/>
      </w:r>
      <w:r w:rsidRPr="004B6B6E">
        <w:rPr>
          <w:rFonts w:ascii="Arial" w:hAnsi="Arial" w:cs="Arial"/>
          <w:shd w:val="clear" w:color="auto" w:fill="FFFFFF"/>
        </w:rPr>
        <w:t>1. Image post-processing is mentioned in lines 266-267 but no further details on what processing methods are applied are given. Please describe.</w:t>
      </w:r>
      <w:r w:rsidR="00497D24" w:rsidRPr="004B6B6E">
        <w:rPr>
          <w:rFonts w:ascii="Arial" w:hAnsi="Arial" w:cs="Arial"/>
          <w:shd w:val="clear" w:color="auto" w:fill="FFFFFF"/>
        </w:rPr>
        <w:t xml:space="preserve"> </w:t>
      </w:r>
      <w:r w:rsidR="00497D24" w:rsidRPr="004B6B6E">
        <w:rPr>
          <w:rFonts w:ascii="Arial" w:hAnsi="Arial" w:cs="Arial"/>
          <w:b/>
          <w:bCs/>
          <w:i/>
          <w:iCs/>
          <w:shd w:val="clear" w:color="auto" w:fill="FFFFFF"/>
        </w:rPr>
        <w:t xml:space="preserve">We apologize for our </w:t>
      </w:r>
      <w:r w:rsidR="00A4518B" w:rsidRPr="004B6B6E">
        <w:rPr>
          <w:rFonts w:ascii="Arial" w:hAnsi="Arial" w:cs="Arial"/>
          <w:b/>
          <w:bCs/>
          <w:i/>
          <w:iCs/>
          <w:shd w:val="clear" w:color="auto" w:fill="FFFFFF"/>
        </w:rPr>
        <w:t>carelessness</w:t>
      </w:r>
      <w:r w:rsidR="00497D24" w:rsidRPr="004B6B6E">
        <w:rPr>
          <w:rFonts w:ascii="Arial" w:hAnsi="Arial" w:cs="Arial"/>
          <w:b/>
          <w:bCs/>
          <w:i/>
          <w:iCs/>
          <w:shd w:val="clear" w:color="auto" w:fill="FFFFFF"/>
        </w:rPr>
        <w:t xml:space="preserve">. The manuscript has been changed accordingly.  </w:t>
      </w:r>
      <w:r w:rsidRPr="004B6B6E">
        <w:rPr>
          <w:rFonts w:ascii="Arial" w:hAnsi="Arial" w:cs="Arial"/>
        </w:rPr>
        <w:br/>
      </w:r>
      <w:r w:rsidRPr="004B6B6E">
        <w:rPr>
          <w:rFonts w:ascii="Arial" w:hAnsi="Arial" w:cs="Arial"/>
          <w:shd w:val="clear" w:color="auto" w:fill="FFFFFF"/>
        </w:rPr>
        <w:t>2. Label parts of the system in Figure 1A, indicate where the rat heart is in this photo.</w:t>
      </w:r>
      <w:r w:rsidR="00A4518B" w:rsidRPr="004B6B6E">
        <w:rPr>
          <w:rFonts w:ascii="Arial" w:hAnsi="Arial" w:cs="Arial"/>
          <w:shd w:val="clear" w:color="auto" w:fill="FFFFFF"/>
        </w:rPr>
        <w:t xml:space="preserve"> </w:t>
      </w:r>
      <w:r w:rsidR="00A4518B" w:rsidRPr="004B6B6E">
        <w:rPr>
          <w:rFonts w:ascii="Arial" w:hAnsi="Arial" w:cs="Arial"/>
          <w:b/>
          <w:bCs/>
          <w:i/>
          <w:iCs/>
          <w:shd w:val="clear" w:color="auto" w:fill="FFFFFF"/>
        </w:rPr>
        <w:t>Good catch. The parts of the system are now labeled</w:t>
      </w:r>
      <w:r w:rsidR="003777E2" w:rsidRPr="004B6B6E">
        <w:rPr>
          <w:rFonts w:ascii="Arial" w:hAnsi="Arial" w:cs="Arial"/>
          <w:b/>
          <w:bCs/>
          <w:i/>
          <w:iCs/>
          <w:shd w:val="clear" w:color="auto" w:fill="FFFFFF"/>
        </w:rPr>
        <w:t>,</w:t>
      </w:r>
      <w:r w:rsidR="00A4518B" w:rsidRPr="004B6B6E">
        <w:rPr>
          <w:rFonts w:ascii="Arial" w:hAnsi="Arial" w:cs="Arial"/>
          <w:b/>
          <w:bCs/>
          <w:i/>
          <w:iCs/>
          <w:shd w:val="clear" w:color="auto" w:fill="FFFFFF"/>
        </w:rPr>
        <w:t xml:space="preserve"> and the legend has been changed to appropriately describe the figure.  </w:t>
      </w:r>
      <w:r w:rsidRPr="004B6B6E">
        <w:rPr>
          <w:rFonts w:ascii="Arial" w:hAnsi="Arial" w:cs="Arial"/>
        </w:rPr>
        <w:br/>
      </w:r>
      <w:r w:rsidRPr="004B6B6E">
        <w:rPr>
          <w:rFonts w:ascii="Arial" w:hAnsi="Arial" w:cs="Arial"/>
          <w:shd w:val="clear" w:color="auto" w:fill="FFFFFF"/>
        </w:rPr>
        <w:t xml:space="preserve">3. It looks like Figure 2A and 2B are at different time scales but only </w:t>
      </w:r>
      <w:proofErr w:type="gramStart"/>
      <w:r w:rsidRPr="004B6B6E">
        <w:rPr>
          <w:rFonts w:ascii="Arial" w:hAnsi="Arial" w:cs="Arial"/>
          <w:shd w:val="clear" w:color="auto" w:fill="FFFFFF"/>
        </w:rPr>
        <w:t>1 time</w:t>
      </w:r>
      <w:proofErr w:type="gramEnd"/>
      <w:r w:rsidRPr="004B6B6E">
        <w:rPr>
          <w:rFonts w:ascii="Arial" w:hAnsi="Arial" w:cs="Arial"/>
          <w:shd w:val="clear" w:color="auto" w:fill="FFFFFF"/>
        </w:rPr>
        <w:t xml:space="preserve"> scale bar is included. Please correct.</w:t>
      </w:r>
      <w:r w:rsidR="00F4440F" w:rsidRPr="004B6B6E">
        <w:rPr>
          <w:rFonts w:ascii="Arial" w:hAnsi="Arial" w:cs="Arial"/>
          <w:shd w:val="clear" w:color="auto" w:fill="FFFFFF"/>
        </w:rPr>
        <w:t xml:space="preserve"> </w:t>
      </w:r>
      <w:r w:rsidR="00F4440F" w:rsidRPr="004B6B6E">
        <w:rPr>
          <w:rFonts w:ascii="Arial" w:hAnsi="Arial" w:cs="Arial"/>
          <w:b/>
          <w:bCs/>
          <w:i/>
          <w:iCs/>
          <w:shd w:val="clear" w:color="auto" w:fill="FFFFFF"/>
        </w:rPr>
        <w:t xml:space="preserve">We double-checked the scales. While it appears to be two different time scales, it is an optical illusion. Nonetheless, to avoid confusion we put a scale on each figure.  </w:t>
      </w:r>
      <w:r w:rsidRPr="004B6B6E">
        <w:rPr>
          <w:rFonts w:ascii="Arial" w:hAnsi="Arial" w:cs="Arial"/>
          <w:b/>
          <w:bCs/>
        </w:rPr>
        <w:br/>
      </w:r>
      <w:r w:rsidRPr="004B6B6E">
        <w:rPr>
          <w:rFonts w:ascii="Arial" w:hAnsi="Arial" w:cs="Arial"/>
          <w:shd w:val="clear" w:color="auto" w:fill="FFFFFF"/>
        </w:rPr>
        <w:t>4. Please describe how sarcomere shortening measurements were made.</w:t>
      </w:r>
      <w:r w:rsidR="00F4440F" w:rsidRPr="004B6B6E">
        <w:rPr>
          <w:rFonts w:ascii="Arial" w:hAnsi="Arial" w:cs="Arial"/>
          <w:shd w:val="clear" w:color="auto" w:fill="FFFFFF"/>
        </w:rPr>
        <w:t xml:space="preserve"> </w:t>
      </w:r>
      <w:r w:rsidR="00F4440F" w:rsidRPr="004B6B6E">
        <w:rPr>
          <w:rFonts w:ascii="Arial" w:hAnsi="Arial" w:cs="Arial"/>
          <w:b/>
          <w:bCs/>
          <w:i/>
          <w:iCs/>
          <w:shd w:val="clear" w:color="auto" w:fill="FFFFFF"/>
        </w:rPr>
        <w:t xml:space="preserve">The following sentences were added to </w:t>
      </w:r>
      <w:r w:rsidR="005A37FD" w:rsidRPr="004B6B6E">
        <w:rPr>
          <w:rFonts w:ascii="Arial" w:hAnsi="Arial" w:cs="Arial"/>
          <w:b/>
          <w:bCs/>
          <w:i/>
          <w:iCs/>
          <w:shd w:val="clear" w:color="auto" w:fill="FFFFFF"/>
        </w:rPr>
        <w:t xml:space="preserve">the manuscript </w:t>
      </w:r>
      <w:r w:rsidR="003777E2" w:rsidRPr="004B6B6E">
        <w:rPr>
          <w:rFonts w:ascii="Arial" w:hAnsi="Arial" w:cs="Arial"/>
          <w:b/>
          <w:bCs/>
          <w:i/>
          <w:iCs/>
          <w:shd w:val="clear" w:color="auto" w:fill="FFFFFF"/>
        </w:rPr>
        <w:t xml:space="preserve">on page 7, </w:t>
      </w:r>
      <w:r w:rsidR="005A37FD" w:rsidRPr="004B6B6E">
        <w:rPr>
          <w:rFonts w:ascii="Arial" w:hAnsi="Arial" w:cs="Arial"/>
          <w:b/>
          <w:bCs/>
          <w:shd w:val="clear" w:color="auto" w:fill="FFFFFF"/>
        </w:rPr>
        <w:t xml:space="preserve">line </w:t>
      </w:r>
      <w:r w:rsidR="004B6B6E" w:rsidRPr="004B6B6E">
        <w:rPr>
          <w:rFonts w:ascii="Arial" w:hAnsi="Arial" w:cs="Arial"/>
          <w:b/>
          <w:bCs/>
          <w:shd w:val="clear" w:color="auto" w:fill="FFFFFF"/>
        </w:rPr>
        <w:t>31</w:t>
      </w:r>
      <w:r w:rsidR="00C27F7F">
        <w:rPr>
          <w:rFonts w:ascii="Arial" w:hAnsi="Arial" w:cs="Arial"/>
          <w:b/>
          <w:bCs/>
          <w:shd w:val="clear" w:color="auto" w:fill="FFFFFF"/>
        </w:rPr>
        <w:t>7</w:t>
      </w:r>
      <w:r w:rsidR="007F279E" w:rsidRPr="004B6B6E">
        <w:rPr>
          <w:rFonts w:ascii="Arial" w:hAnsi="Arial" w:cs="Arial"/>
          <w:b/>
          <w:bCs/>
          <w:i/>
          <w:iCs/>
          <w:shd w:val="clear" w:color="auto" w:fill="FFFFFF"/>
        </w:rPr>
        <w:t>:</w:t>
      </w:r>
      <w:r w:rsidR="007F279E" w:rsidRPr="004B6B6E">
        <w:rPr>
          <w:rFonts w:ascii="Arial" w:hAnsi="Arial" w:cs="Arial"/>
          <w:i/>
          <w:iCs/>
          <w:shd w:val="clear" w:color="auto" w:fill="FFFFFF"/>
        </w:rPr>
        <w:t xml:space="preserve"> </w:t>
      </w:r>
      <w:r w:rsidR="007F279E" w:rsidRPr="004B6B6E">
        <w:rPr>
          <w:rFonts w:ascii="Arial" w:hAnsi="Arial" w:cs="Arial"/>
          <w:b/>
          <w:bCs/>
          <w:i/>
          <w:iCs/>
          <w:shd w:val="clear" w:color="auto" w:fill="FFFFFF"/>
        </w:rPr>
        <w:t>“</w:t>
      </w:r>
      <w:r w:rsidR="003777E2" w:rsidRPr="004B6B6E">
        <w:rPr>
          <w:rFonts w:ascii="Arial" w:hAnsi="Arial" w:cs="Arial"/>
          <w:b/>
          <w:bCs/>
          <w:i/>
          <w:iCs/>
          <w:shd w:val="clear" w:color="auto" w:fill="FFFFFF"/>
        </w:rPr>
        <w:t>Shortening on the other hand is obtained by a CCD sensor. Measuring in real time up to 1000 times per second, the acquisition software performs an average of the lines within an area of interest to create a well resolved striation pattern. A fast Fourier transform (FFT) is then calculated. The peak within the power spectrum represents the average sarcomere spacing. Changes in the sarcomere spacing during pacing are then plotted and subsequently quantified.</w:t>
      </w:r>
      <w:r w:rsidR="0010754B">
        <w:rPr>
          <w:rFonts w:ascii="Arial" w:hAnsi="Arial" w:cs="Arial"/>
          <w:b/>
          <w:bCs/>
          <w:i/>
          <w:iCs/>
          <w:shd w:val="clear" w:color="auto" w:fill="FFFFFF"/>
        </w:rPr>
        <w:t>”</w:t>
      </w:r>
      <w:r w:rsidR="003777E2" w:rsidRPr="004B6B6E">
        <w:rPr>
          <w:rFonts w:ascii="Arial" w:hAnsi="Arial" w:cs="Arial"/>
          <w:b/>
          <w:bCs/>
          <w:i/>
          <w:iCs/>
          <w:shd w:val="clear" w:color="auto" w:fill="FFFFFF"/>
        </w:rPr>
        <w:t xml:space="preserve">  </w:t>
      </w:r>
      <w:r w:rsidR="001C76FB">
        <w:rPr>
          <w:rFonts w:ascii="Arial" w:hAnsi="Arial" w:cs="Arial"/>
          <w:b/>
          <w:bCs/>
          <w:i/>
          <w:iCs/>
          <w:shd w:val="clear" w:color="auto" w:fill="FFFFFF"/>
        </w:rPr>
        <w:t xml:space="preserve">                                                                                                                                  </w:t>
      </w:r>
      <w:r w:rsidRPr="004B6B6E">
        <w:rPr>
          <w:rFonts w:ascii="Arial" w:hAnsi="Arial" w:cs="Arial"/>
          <w:shd w:val="clear" w:color="auto" w:fill="FFFFFF"/>
        </w:rPr>
        <w:t xml:space="preserve">5. Traditional Krebs </w:t>
      </w:r>
      <w:proofErr w:type="spellStart"/>
      <w:r w:rsidRPr="004B6B6E">
        <w:rPr>
          <w:rFonts w:ascii="Arial" w:hAnsi="Arial" w:cs="Arial"/>
          <w:shd w:val="clear" w:color="auto" w:fill="FFFFFF"/>
        </w:rPr>
        <w:t>Henseleit</w:t>
      </w:r>
      <w:proofErr w:type="spellEnd"/>
      <w:r w:rsidRPr="004B6B6E">
        <w:rPr>
          <w:rFonts w:ascii="Arial" w:hAnsi="Arial" w:cs="Arial"/>
          <w:shd w:val="clear" w:color="auto" w:fill="FFFFFF"/>
        </w:rPr>
        <w:t xml:space="preserve"> solution uses sodium bicarbonate as a buffer, please make a note that the solution you use is a modified Krebs </w:t>
      </w:r>
      <w:proofErr w:type="spellStart"/>
      <w:r w:rsidRPr="004B6B6E">
        <w:rPr>
          <w:rFonts w:ascii="Arial" w:hAnsi="Arial" w:cs="Arial"/>
          <w:shd w:val="clear" w:color="auto" w:fill="FFFFFF"/>
        </w:rPr>
        <w:t>Henseleit</w:t>
      </w:r>
      <w:proofErr w:type="spellEnd"/>
      <w:r w:rsidRPr="004B6B6E">
        <w:rPr>
          <w:rFonts w:ascii="Arial" w:hAnsi="Arial" w:cs="Arial"/>
          <w:shd w:val="clear" w:color="auto" w:fill="FFFFFF"/>
        </w:rPr>
        <w:t xml:space="preserve"> solution with HEPES buffer.</w:t>
      </w:r>
      <w:r w:rsidR="005A37FD" w:rsidRPr="004B6B6E">
        <w:rPr>
          <w:rFonts w:ascii="Arial" w:hAnsi="Arial" w:cs="Arial"/>
          <w:shd w:val="clear" w:color="auto" w:fill="FFFFFF"/>
        </w:rPr>
        <w:t xml:space="preserve"> </w:t>
      </w:r>
      <w:r w:rsidR="00024167" w:rsidRPr="004B6B6E">
        <w:rPr>
          <w:rFonts w:ascii="Arial" w:hAnsi="Arial" w:cs="Arial"/>
          <w:b/>
          <w:bCs/>
          <w:i/>
          <w:iCs/>
          <w:shd w:val="clear" w:color="auto" w:fill="FFFFFF"/>
        </w:rPr>
        <w:t xml:space="preserve">The following sentence has been added to </w:t>
      </w:r>
      <w:r w:rsidR="003777E2" w:rsidRPr="004B6B6E">
        <w:rPr>
          <w:rFonts w:ascii="Arial" w:hAnsi="Arial" w:cs="Arial"/>
          <w:b/>
          <w:bCs/>
          <w:i/>
          <w:iCs/>
          <w:shd w:val="clear" w:color="auto" w:fill="FFFFFF"/>
        </w:rPr>
        <w:t xml:space="preserve">page 1 </w:t>
      </w:r>
      <w:r w:rsidR="00024167" w:rsidRPr="004B6B6E">
        <w:rPr>
          <w:rFonts w:ascii="Arial" w:hAnsi="Arial" w:cs="Arial"/>
          <w:b/>
          <w:bCs/>
          <w:i/>
          <w:iCs/>
          <w:shd w:val="clear" w:color="auto" w:fill="FFFFFF"/>
        </w:rPr>
        <w:t xml:space="preserve">line </w:t>
      </w:r>
      <w:r w:rsidR="00676CCC" w:rsidRPr="004B6B6E">
        <w:rPr>
          <w:rFonts w:ascii="Arial" w:hAnsi="Arial" w:cs="Arial"/>
          <w:b/>
          <w:bCs/>
          <w:i/>
          <w:iCs/>
          <w:shd w:val="clear" w:color="auto" w:fill="FFFFFF"/>
        </w:rPr>
        <w:t>85</w:t>
      </w:r>
      <w:r w:rsidR="00024167" w:rsidRPr="004B6B6E">
        <w:rPr>
          <w:rFonts w:ascii="Arial" w:hAnsi="Arial" w:cs="Arial"/>
          <w:b/>
          <w:bCs/>
          <w:i/>
          <w:iCs/>
          <w:shd w:val="clear" w:color="auto" w:fill="FFFFFF"/>
        </w:rPr>
        <w:t xml:space="preserve">: </w:t>
      </w:r>
      <w:r w:rsidR="00024167" w:rsidRPr="004B6B6E">
        <w:rPr>
          <w:rFonts w:ascii="Arial" w:hAnsi="Arial" w:cs="Arial"/>
          <w:b/>
          <w:bCs/>
          <w:shd w:val="clear" w:color="auto" w:fill="FFFFFF"/>
        </w:rPr>
        <w:t>“</w:t>
      </w:r>
      <w:bookmarkStart w:id="5" w:name="_Hlk11065627"/>
      <w:r w:rsidR="003777E2" w:rsidRPr="004B6B6E">
        <w:rPr>
          <w:rFonts w:ascii="Arial" w:hAnsi="Arial" w:cs="Arial"/>
          <w:b/>
          <w:bCs/>
        </w:rPr>
        <w:t xml:space="preserve">Note traditional Krebs </w:t>
      </w:r>
      <w:proofErr w:type="spellStart"/>
      <w:r w:rsidR="003777E2" w:rsidRPr="004B6B6E">
        <w:rPr>
          <w:rFonts w:ascii="Arial" w:hAnsi="Arial" w:cs="Arial"/>
          <w:b/>
          <w:bCs/>
        </w:rPr>
        <w:t>Henseleit</w:t>
      </w:r>
      <w:proofErr w:type="spellEnd"/>
      <w:r w:rsidR="003777E2" w:rsidRPr="004B6B6E">
        <w:rPr>
          <w:rFonts w:ascii="Arial" w:hAnsi="Arial" w:cs="Arial"/>
          <w:b/>
          <w:bCs/>
        </w:rPr>
        <w:t xml:space="preserve"> solution uses sodium bicarbonate as a buffer and the solution in this protocol uses </w:t>
      </w:r>
      <w:r w:rsidR="003777E2" w:rsidRPr="004B6B6E">
        <w:rPr>
          <w:rFonts w:ascii="Arial" w:hAnsi="Arial" w:cs="Arial"/>
          <w:b/>
          <w:bCs/>
          <w:shd w:val="clear" w:color="auto" w:fill="FFFFFF"/>
        </w:rPr>
        <w:t xml:space="preserve">Krebs </w:t>
      </w:r>
      <w:proofErr w:type="spellStart"/>
      <w:r w:rsidR="003777E2" w:rsidRPr="004B6B6E">
        <w:rPr>
          <w:rFonts w:ascii="Arial" w:hAnsi="Arial" w:cs="Arial"/>
          <w:b/>
          <w:bCs/>
          <w:shd w:val="clear" w:color="auto" w:fill="FFFFFF"/>
        </w:rPr>
        <w:t>Henseleit</w:t>
      </w:r>
      <w:proofErr w:type="spellEnd"/>
      <w:r w:rsidR="003777E2" w:rsidRPr="004B6B6E">
        <w:rPr>
          <w:rFonts w:ascii="Arial" w:hAnsi="Arial" w:cs="Arial"/>
          <w:b/>
          <w:bCs/>
          <w:shd w:val="clear" w:color="auto" w:fill="FFFFFF"/>
        </w:rPr>
        <w:t xml:space="preserve"> solution with HEPES buffer</w:t>
      </w:r>
      <w:bookmarkEnd w:id="5"/>
      <w:r w:rsidR="003777E2" w:rsidRPr="004B6B6E">
        <w:rPr>
          <w:rFonts w:ascii="Arial" w:hAnsi="Arial" w:cs="Arial"/>
          <w:b/>
          <w:bCs/>
          <w:shd w:val="clear" w:color="auto" w:fill="FFFFFF"/>
        </w:rPr>
        <w:t>.</w:t>
      </w:r>
      <w:r w:rsidR="003777E2" w:rsidRPr="004B6B6E">
        <w:rPr>
          <w:rFonts w:ascii="Arial" w:hAnsi="Arial" w:cs="Arial"/>
          <w:b/>
          <w:bCs/>
        </w:rPr>
        <w:t xml:space="preserve"> </w:t>
      </w:r>
      <w:r w:rsidR="00024167" w:rsidRPr="004B6B6E">
        <w:rPr>
          <w:rFonts w:ascii="Arial" w:hAnsi="Arial" w:cs="Arial"/>
          <w:b/>
          <w:bCs/>
        </w:rPr>
        <w:t>Additionally, KHB-B has been changed to KHB-HB</w:t>
      </w:r>
      <w:r w:rsidR="0010754B">
        <w:rPr>
          <w:rFonts w:ascii="Arial" w:hAnsi="Arial" w:cs="Arial"/>
          <w:b/>
          <w:bCs/>
        </w:rPr>
        <w:t>”</w:t>
      </w:r>
      <w:r w:rsidRPr="004B6B6E">
        <w:rPr>
          <w:rFonts w:ascii="Arial" w:hAnsi="Arial" w:cs="Arial"/>
        </w:rPr>
        <w:br/>
      </w:r>
      <w:r w:rsidRPr="004B6B6E">
        <w:rPr>
          <w:rFonts w:ascii="Arial" w:hAnsi="Arial" w:cs="Arial"/>
          <w:shd w:val="clear" w:color="auto" w:fill="FFFFFF"/>
        </w:rPr>
        <w:t>6. Include concentration of HEPES in culture media on line 195.</w:t>
      </w:r>
      <w:r w:rsidR="001D0237" w:rsidRPr="004B6B6E">
        <w:rPr>
          <w:rFonts w:ascii="Arial" w:hAnsi="Arial" w:cs="Arial"/>
          <w:shd w:val="clear" w:color="auto" w:fill="FFFFFF"/>
        </w:rPr>
        <w:t xml:space="preserve"> </w:t>
      </w:r>
      <w:r w:rsidR="001D0237" w:rsidRPr="004B6B6E">
        <w:rPr>
          <w:rFonts w:ascii="Arial" w:hAnsi="Arial" w:cs="Arial"/>
          <w:b/>
          <w:bCs/>
          <w:i/>
          <w:iCs/>
          <w:shd w:val="clear" w:color="auto" w:fill="FFFFFF"/>
        </w:rPr>
        <w:t xml:space="preserve">25 mM has been listed.  </w:t>
      </w:r>
      <w:r w:rsidRPr="004B6B6E">
        <w:rPr>
          <w:rFonts w:ascii="Arial" w:hAnsi="Arial" w:cs="Arial"/>
        </w:rPr>
        <w:br/>
      </w:r>
      <w:r w:rsidRPr="004B6B6E">
        <w:rPr>
          <w:rFonts w:ascii="Arial" w:hAnsi="Arial" w:cs="Arial"/>
          <w:shd w:val="clear" w:color="auto" w:fill="FFFFFF"/>
        </w:rPr>
        <w:t>7. Mention duration of dye washout phase in line 221-222.</w:t>
      </w:r>
      <w:r w:rsidR="001D0237" w:rsidRPr="004B6B6E">
        <w:rPr>
          <w:rFonts w:ascii="Arial" w:hAnsi="Arial" w:cs="Arial"/>
          <w:shd w:val="clear" w:color="auto" w:fill="FFFFFF"/>
        </w:rPr>
        <w:t xml:space="preserve"> </w:t>
      </w:r>
      <w:r w:rsidR="001D0237" w:rsidRPr="004B6B6E">
        <w:rPr>
          <w:rFonts w:ascii="Arial" w:hAnsi="Arial" w:cs="Arial"/>
          <w:b/>
          <w:bCs/>
          <w:i/>
          <w:iCs/>
          <w:shd w:val="clear" w:color="auto" w:fill="FFFFFF"/>
        </w:rPr>
        <w:t>The manuscript has been changed accordingly.</w:t>
      </w:r>
      <w:r w:rsidRPr="004B6B6E">
        <w:rPr>
          <w:rFonts w:ascii="Arial" w:hAnsi="Arial" w:cs="Arial"/>
        </w:rPr>
        <w:br/>
      </w:r>
      <w:r w:rsidRPr="004B6B6E">
        <w:rPr>
          <w:rFonts w:ascii="Arial" w:hAnsi="Arial" w:cs="Arial"/>
          <w:shd w:val="clear" w:color="auto" w:fill="FFFFFF"/>
        </w:rPr>
        <w:t>8. Technically, you're not starting to pace at 0V, correct the statement in line 241-242.</w:t>
      </w:r>
      <w:r w:rsidR="001D0237" w:rsidRPr="004B6B6E">
        <w:rPr>
          <w:rFonts w:ascii="Arial" w:hAnsi="Arial" w:cs="Arial"/>
          <w:i/>
          <w:iCs/>
          <w:shd w:val="clear" w:color="auto" w:fill="FFFFFF"/>
        </w:rPr>
        <w:t xml:space="preserve"> </w:t>
      </w:r>
      <w:r w:rsidR="001D0237" w:rsidRPr="004B6B6E">
        <w:rPr>
          <w:rFonts w:ascii="Arial" w:hAnsi="Arial" w:cs="Arial"/>
          <w:b/>
          <w:bCs/>
          <w:i/>
          <w:iCs/>
          <w:shd w:val="clear" w:color="auto" w:fill="FFFFFF"/>
        </w:rPr>
        <w:t xml:space="preserve">Another good catch. The manuscript has </w:t>
      </w:r>
      <w:r w:rsidR="001C76FB" w:rsidRPr="004B6B6E">
        <w:rPr>
          <w:rFonts w:ascii="Arial" w:hAnsi="Arial" w:cs="Arial"/>
          <w:b/>
          <w:bCs/>
          <w:i/>
          <w:iCs/>
          <w:shd w:val="clear" w:color="auto" w:fill="FFFFFF"/>
        </w:rPr>
        <w:t xml:space="preserve">been </w:t>
      </w:r>
      <w:r w:rsidR="001C76FB">
        <w:rPr>
          <w:rFonts w:ascii="Arial" w:hAnsi="Arial" w:cs="Arial"/>
          <w:b/>
          <w:bCs/>
          <w:i/>
          <w:iCs/>
          <w:shd w:val="clear" w:color="auto" w:fill="FFFFFF"/>
        </w:rPr>
        <w:t>changed</w:t>
      </w:r>
      <w:r w:rsidR="001D0237" w:rsidRPr="004B6B6E">
        <w:rPr>
          <w:rFonts w:ascii="Arial" w:hAnsi="Arial" w:cs="Arial"/>
          <w:b/>
          <w:bCs/>
          <w:i/>
          <w:iCs/>
          <w:shd w:val="clear" w:color="auto" w:fill="FFFFFF"/>
        </w:rPr>
        <w:t xml:space="preserve"> accordingly.</w:t>
      </w:r>
      <w:r w:rsidRPr="004B6B6E">
        <w:rPr>
          <w:rFonts w:ascii="Arial" w:hAnsi="Arial" w:cs="Arial"/>
          <w:b/>
          <w:bCs/>
        </w:rPr>
        <w:br/>
      </w:r>
      <w:r w:rsidRPr="004B6B6E">
        <w:rPr>
          <w:rFonts w:ascii="Arial" w:hAnsi="Arial" w:cs="Arial"/>
          <w:shd w:val="clear" w:color="auto" w:fill="FFFFFF"/>
        </w:rPr>
        <w:lastRenderedPageBreak/>
        <w:t>9. In line 196 you state that the cells can be cultured for 1 week and in line 259 you state 4 days. Please clarify and keep consistent</w:t>
      </w:r>
      <w:r w:rsidRPr="004B6B6E">
        <w:rPr>
          <w:rFonts w:ascii="Arial" w:hAnsi="Arial" w:cs="Arial"/>
          <w:b/>
          <w:bCs/>
          <w:shd w:val="clear" w:color="auto" w:fill="FFFFFF"/>
        </w:rPr>
        <w:t>.</w:t>
      </w:r>
      <w:r w:rsidR="001D0237" w:rsidRPr="004B6B6E">
        <w:rPr>
          <w:rFonts w:ascii="Arial" w:hAnsi="Arial" w:cs="Arial"/>
          <w:b/>
          <w:bCs/>
          <w:shd w:val="clear" w:color="auto" w:fill="FFFFFF"/>
        </w:rPr>
        <w:t xml:space="preserve"> </w:t>
      </w:r>
      <w:r w:rsidR="001D0237" w:rsidRPr="004B6B6E">
        <w:rPr>
          <w:rFonts w:ascii="Arial" w:hAnsi="Arial" w:cs="Arial"/>
          <w:b/>
          <w:bCs/>
          <w:i/>
          <w:iCs/>
          <w:shd w:val="clear" w:color="auto" w:fill="FFFFFF"/>
        </w:rPr>
        <w:t xml:space="preserve">It has been clarified.  </w:t>
      </w:r>
      <w:r w:rsidRPr="004B6B6E">
        <w:rPr>
          <w:rFonts w:ascii="Arial" w:hAnsi="Arial" w:cs="Arial"/>
          <w:b/>
          <w:bCs/>
        </w:rPr>
        <w:br/>
      </w:r>
      <w:r w:rsidRPr="004B6B6E">
        <w:rPr>
          <w:rFonts w:ascii="Arial" w:hAnsi="Arial" w:cs="Arial"/>
          <w:b/>
          <w:bCs/>
        </w:rPr>
        <w:br/>
      </w:r>
      <w:r w:rsidRPr="004B6B6E">
        <w:rPr>
          <w:rFonts w:ascii="Arial" w:hAnsi="Arial" w:cs="Arial"/>
        </w:rPr>
        <w:br/>
      </w:r>
      <w:r w:rsidRPr="004B6B6E">
        <w:rPr>
          <w:rFonts w:ascii="Arial" w:hAnsi="Arial" w:cs="Arial"/>
          <w:b/>
          <w:bCs/>
          <w:shd w:val="clear" w:color="auto" w:fill="FFFFFF"/>
        </w:rPr>
        <w:t>Reviewer #2:</w:t>
      </w:r>
      <w:r w:rsidRPr="004B6B6E">
        <w:rPr>
          <w:rFonts w:ascii="Arial" w:hAnsi="Arial" w:cs="Arial"/>
        </w:rPr>
        <w:br/>
      </w:r>
      <w:r w:rsidRPr="004B6B6E">
        <w:rPr>
          <w:rFonts w:ascii="Arial" w:hAnsi="Arial" w:cs="Arial"/>
          <w:shd w:val="clear" w:color="auto" w:fill="FFFFFF"/>
        </w:rPr>
        <w:t>Manuscript Summary:</w:t>
      </w:r>
      <w:r w:rsidRPr="004B6B6E">
        <w:rPr>
          <w:rFonts w:ascii="Arial" w:hAnsi="Arial" w:cs="Arial"/>
        </w:rPr>
        <w:br/>
      </w:r>
      <w:r w:rsidRPr="004B6B6E">
        <w:rPr>
          <w:rFonts w:ascii="Arial" w:hAnsi="Arial" w:cs="Arial"/>
          <w:shd w:val="clear" w:color="auto" w:fill="FFFFFF"/>
        </w:rPr>
        <w:t xml:space="preserve">The authors describe a method to isolate viable ventricular cardiomyocytes from mouse hearts using a standard Langendorff-perfusion based method; moreover, the authors comprehensively describe a simple and repeatable method to employ the largely available Ion-Optics fluorescence system (with the Fluo-3/4 filter option) to simultaneously record either sarcomere shortening and intracellular calcium (using Fluo-4) or sarcomere shortening plus membrane voltage (using </w:t>
      </w:r>
      <w:proofErr w:type="spellStart"/>
      <w:r w:rsidRPr="004B6B6E">
        <w:rPr>
          <w:rFonts w:ascii="Arial" w:hAnsi="Arial" w:cs="Arial"/>
          <w:shd w:val="clear" w:color="auto" w:fill="FFFFFF"/>
        </w:rPr>
        <w:t>FluoVolt</w:t>
      </w:r>
      <w:proofErr w:type="spellEnd"/>
      <w:r w:rsidRPr="004B6B6E">
        <w:rPr>
          <w:rFonts w:ascii="Arial" w:hAnsi="Arial" w:cs="Arial"/>
          <w:shd w:val="clear" w:color="auto" w:fill="FFFFFF"/>
        </w:rPr>
        <w:t>)</w:t>
      </w:r>
      <w:r w:rsidRPr="004B6B6E">
        <w:rPr>
          <w:rFonts w:ascii="Arial" w:hAnsi="Arial" w:cs="Arial"/>
        </w:rPr>
        <w:br/>
      </w:r>
      <w:r w:rsidRPr="004B6B6E">
        <w:rPr>
          <w:rFonts w:ascii="Arial" w:hAnsi="Arial" w:cs="Arial"/>
        </w:rPr>
        <w:br/>
      </w:r>
      <w:r w:rsidRPr="004B6B6E">
        <w:rPr>
          <w:rFonts w:ascii="Arial" w:hAnsi="Arial" w:cs="Arial"/>
          <w:shd w:val="clear" w:color="auto" w:fill="FFFFFF"/>
        </w:rPr>
        <w:t>Major Concerns:</w:t>
      </w:r>
      <w:r w:rsidRPr="004B6B6E">
        <w:rPr>
          <w:rFonts w:ascii="Arial" w:hAnsi="Arial" w:cs="Arial"/>
        </w:rPr>
        <w:br/>
      </w:r>
      <w:r w:rsidRPr="004B6B6E">
        <w:rPr>
          <w:rFonts w:ascii="Arial" w:hAnsi="Arial" w:cs="Arial"/>
          <w:shd w:val="clear" w:color="auto" w:fill="FFFFFF"/>
        </w:rPr>
        <w:t>1) the perfusion system is described as a constant-pressure Langendorff apparatus. Is the constant pressure provided by gravity? If so, what is the height at which the solution reservoir is positioned during heart perfusion?</w:t>
      </w:r>
    </w:p>
    <w:p w14:paraId="57283A3A" w14:textId="62EBA21F" w:rsidR="000E74A0" w:rsidRPr="004B6B6E" w:rsidRDefault="000E74A0">
      <w:pPr>
        <w:rPr>
          <w:rFonts w:ascii="Arial" w:hAnsi="Arial" w:cs="Arial"/>
          <w:b/>
          <w:bCs/>
          <w:i/>
          <w:iCs/>
          <w:shd w:val="clear" w:color="auto" w:fill="FFFFFF"/>
        </w:rPr>
      </w:pPr>
      <w:r w:rsidRPr="004B6B6E">
        <w:rPr>
          <w:rFonts w:ascii="Arial" w:hAnsi="Arial" w:cs="Arial"/>
          <w:b/>
          <w:bCs/>
          <w:i/>
          <w:iCs/>
          <w:shd w:val="clear" w:color="auto" w:fill="FFFFFF"/>
        </w:rPr>
        <w:t xml:space="preserve">We apologize for the confusion. The height of the solution reservoir is 60 cm. Figure 1 has been changed accordingly to indicate this. </w:t>
      </w:r>
    </w:p>
    <w:p w14:paraId="0D9B54AA" w14:textId="77777777" w:rsidR="000E74A0" w:rsidRPr="004B6B6E" w:rsidRDefault="00100230">
      <w:pPr>
        <w:rPr>
          <w:rFonts w:ascii="Arial" w:hAnsi="Arial" w:cs="Arial"/>
          <w:shd w:val="clear" w:color="auto" w:fill="FFFFFF"/>
        </w:rPr>
      </w:pPr>
      <w:r w:rsidRPr="004B6B6E">
        <w:rPr>
          <w:rFonts w:ascii="Arial" w:hAnsi="Arial" w:cs="Arial"/>
          <w:b/>
          <w:bCs/>
        </w:rPr>
        <w:br/>
      </w:r>
      <w:r w:rsidRPr="004B6B6E">
        <w:rPr>
          <w:rFonts w:ascii="Arial" w:hAnsi="Arial" w:cs="Arial"/>
          <w:shd w:val="clear" w:color="auto" w:fill="FFFFFF"/>
        </w:rPr>
        <w:t>In some mouse CM isolation protocols, the perfusion pressure is increased in the second half of collagenase perfusion, but the authors do not mention it here. At page 2 line 119 the authors describe a circulating water bath and suggest to set a flow rate of 12-14 mL/min. What is it used for? To refill the high reservoir? The authors should clarify these points as they make the procedure unclear.</w:t>
      </w:r>
    </w:p>
    <w:p w14:paraId="1A6E73B9" w14:textId="4F381D02" w:rsidR="00890AEE" w:rsidRPr="004B6B6E" w:rsidRDefault="000E74A0" w:rsidP="00890AEE">
      <w:pPr>
        <w:rPr>
          <w:rFonts w:ascii="Arial" w:hAnsi="Arial" w:cs="Arial"/>
          <w:b/>
          <w:bCs/>
          <w:i/>
          <w:iCs/>
          <w:shd w:val="clear" w:color="auto" w:fill="FFFFFF"/>
        </w:rPr>
      </w:pPr>
      <w:r w:rsidRPr="004B6B6E">
        <w:rPr>
          <w:rFonts w:ascii="Arial" w:hAnsi="Arial" w:cs="Arial"/>
          <w:b/>
          <w:bCs/>
          <w:i/>
          <w:iCs/>
          <w:shd w:val="clear" w:color="auto" w:fill="FFFFFF"/>
        </w:rPr>
        <w:t>Excellent observation. We apologize for the confusion. The text has been changed to the following</w:t>
      </w:r>
      <w:r w:rsidR="00AC1AEF" w:rsidRPr="004B6B6E">
        <w:rPr>
          <w:rFonts w:ascii="Arial" w:hAnsi="Arial" w:cs="Arial"/>
          <w:b/>
          <w:bCs/>
          <w:i/>
          <w:iCs/>
          <w:shd w:val="clear" w:color="auto" w:fill="FFFFFF"/>
        </w:rPr>
        <w:t xml:space="preserve"> on page 3 line</w:t>
      </w:r>
      <w:r w:rsidR="00890AEE" w:rsidRPr="004B6B6E">
        <w:rPr>
          <w:rFonts w:ascii="Arial" w:hAnsi="Arial" w:cs="Arial"/>
          <w:b/>
          <w:bCs/>
          <w:i/>
          <w:iCs/>
          <w:shd w:val="clear" w:color="auto" w:fill="FFFFFF"/>
        </w:rPr>
        <w:t xml:space="preserve"> </w:t>
      </w:r>
      <w:r w:rsidR="00676CCC" w:rsidRPr="004B6B6E">
        <w:rPr>
          <w:rFonts w:ascii="Arial" w:hAnsi="Arial" w:cs="Arial"/>
          <w:b/>
          <w:bCs/>
          <w:i/>
          <w:iCs/>
          <w:shd w:val="clear" w:color="auto" w:fill="FFFFFF"/>
        </w:rPr>
        <w:t>144</w:t>
      </w:r>
      <w:r w:rsidRPr="004B6B6E">
        <w:rPr>
          <w:rFonts w:ascii="Arial" w:hAnsi="Arial" w:cs="Arial"/>
          <w:b/>
          <w:bCs/>
          <w:i/>
          <w:iCs/>
          <w:shd w:val="clear" w:color="auto" w:fill="FFFFFF"/>
        </w:rPr>
        <w:t xml:space="preserve">: </w:t>
      </w:r>
      <w:r w:rsidR="007F279E" w:rsidRPr="004B6B6E">
        <w:rPr>
          <w:rFonts w:ascii="Arial" w:hAnsi="Arial" w:cs="Arial"/>
          <w:b/>
          <w:bCs/>
          <w:i/>
          <w:iCs/>
          <w:shd w:val="clear" w:color="auto" w:fill="FFFFFF"/>
        </w:rPr>
        <w:t>“</w:t>
      </w:r>
      <w:bookmarkStart w:id="6" w:name="_Hlk10807689"/>
      <w:r w:rsidR="00890AEE" w:rsidRPr="004B6B6E">
        <w:rPr>
          <w:rFonts w:ascii="Arial" w:hAnsi="Arial" w:cs="Arial"/>
          <w:b/>
          <w:bCs/>
          <w:i/>
          <w:iCs/>
          <w:shd w:val="clear" w:color="auto" w:fill="FFFFFF"/>
        </w:rPr>
        <w:t>With the solution reservoirs being set at a height of 60 cm, the circulating waterbirth needs to be set to 41ᵒ C to have the perfusate be 37ᵒ C.</w:t>
      </w:r>
      <w:bookmarkEnd w:id="6"/>
      <w:r w:rsidR="00890AEE" w:rsidRPr="004B6B6E">
        <w:rPr>
          <w:rFonts w:ascii="Arial" w:hAnsi="Arial" w:cs="Arial"/>
          <w:b/>
          <w:bCs/>
          <w:i/>
          <w:iCs/>
          <w:shd w:val="clear" w:color="auto" w:fill="FFFFFF"/>
        </w:rPr>
        <w:t xml:space="preserve"> Unlike previously reported protocols, the height of the reservoir does not need to be changed.”</w:t>
      </w:r>
    </w:p>
    <w:p w14:paraId="72C3BE92" w14:textId="3E59E9E3" w:rsidR="00E96237" w:rsidRPr="004B6B6E" w:rsidRDefault="00890AEE" w:rsidP="00890AEE">
      <w:pPr>
        <w:rPr>
          <w:rFonts w:ascii="Arial" w:hAnsi="Arial" w:cs="Arial"/>
          <w:shd w:val="clear" w:color="auto" w:fill="FFFFFF"/>
        </w:rPr>
      </w:pPr>
      <w:r w:rsidRPr="004B6B6E">
        <w:rPr>
          <w:rFonts w:ascii="Arial" w:hAnsi="Arial" w:cs="Arial"/>
          <w:b/>
          <w:bCs/>
          <w:i/>
          <w:iCs/>
          <w:shd w:val="clear" w:color="auto" w:fill="FFFFFF"/>
        </w:rPr>
        <w:t xml:space="preserve">  </w:t>
      </w:r>
      <w:r w:rsidR="00100230" w:rsidRPr="004B6B6E">
        <w:rPr>
          <w:rFonts w:ascii="Arial" w:hAnsi="Arial" w:cs="Arial"/>
        </w:rPr>
        <w:br/>
      </w:r>
      <w:r w:rsidR="00100230" w:rsidRPr="004B6B6E">
        <w:rPr>
          <w:rFonts w:ascii="Arial" w:hAnsi="Arial" w:cs="Arial"/>
          <w:shd w:val="clear" w:color="auto" w:fill="FFFFFF"/>
        </w:rPr>
        <w:t xml:space="preserve">2)Page 3 line 166. After perfusion, the heart chambers are placed into separate dishes and </w:t>
      </w:r>
      <w:proofErr w:type="spellStart"/>
      <w:r w:rsidR="00100230" w:rsidRPr="004B6B6E">
        <w:rPr>
          <w:rFonts w:ascii="Arial" w:hAnsi="Arial" w:cs="Arial"/>
          <w:shd w:val="clear" w:color="auto" w:fill="FFFFFF"/>
        </w:rPr>
        <w:t>collegenase</w:t>
      </w:r>
      <w:proofErr w:type="spellEnd"/>
      <w:r w:rsidR="00100230" w:rsidRPr="004B6B6E">
        <w:rPr>
          <w:rFonts w:ascii="Arial" w:hAnsi="Arial" w:cs="Arial"/>
          <w:shd w:val="clear" w:color="auto" w:fill="FFFFFF"/>
        </w:rPr>
        <w:t xml:space="preserve"> solution is added to each dish. How long should the chambers be kept in this digesting solution before mincing them with scissors? Or should they be minced immediately? If so, the authors should suggest the time allowed for mincing, straining and centrifuging the cells before the resuspension in stopping buffer, as persistence of isolated cells in enzymatic solution might damage cells.</w:t>
      </w:r>
    </w:p>
    <w:p w14:paraId="787B3AFC" w14:textId="7B2E395F" w:rsidR="00E96237" w:rsidRPr="004B6B6E" w:rsidRDefault="00E96237">
      <w:pPr>
        <w:rPr>
          <w:rFonts w:ascii="Arial" w:hAnsi="Arial" w:cs="Arial"/>
          <w:b/>
          <w:bCs/>
          <w:i/>
          <w:iCs/>
          <w:shd w:val="clear" w:color="auto" w:fill="FFFFFF"/>
        </w:rPr>
      </w:pPr>
      <w:r w:rsidRPr="004B6B6E">
        <w:rPr>
          <w:rFonts w:ascii="Arial" w:hAnsi="Arial" w:cs="Arial"/>
          <w:b/>
          <w:bCs/>
          <w:i/>
          <w:iCs/>
          <w:shd w:val="clear" w:color="auto" w:fill="FFFFFF"/>
        </w:rPr>
        <w:t xml:space="preserve">We apologize for the </w:t>
      </w:r>
      <w:r w:rsidR="001C76FB">
        <w:rPr>
          <w:rFonts w:ascii="Arial" w:hAnsi="Arial" w:cs="Arial"/>
          <w:b/>
          <w:bCs/>
          <w:i/>
          <w:iCs/>
          <w:shd w:val="clear" w:color="auto" w:fill="FFFFFF"/>
        </w:rPr>
        <w:t>omission</w:t>
      </w:r>
      <w:r w:rsidRPr="004B6B6E">
        <w:rPr>
          <w:rFonts w:ascii="Arial" w:hAnsi="Arial" w:cs="Arial"/>
          <w:b/>
          <w:bCs/>
          <w:i/>
          <w:iCs/>
          <w:shd w:val="clear" w:color="auto" w:fill="FFFFFF"/>
        </w:rPr>
        <w:t xml:space="preserve">. </w:t>
      </w:r>
      <w:r w:rsidR="00D13A54" w:rsidRPr="004B6B6E">
        <w:rPr>
          <w:rFonts w:ascii="Arial" w:hAnsi="Arial" w:cs="Arial"/>
          <w:b/>
          <w:bCs/>
          <w:i/>
          <w:iCs/>
          <w:shd w:val="clear" w:color="auto" w:fill="FFFFFF"/>
        </w:rPr>
        <w:t>The text has been changed to the following</w:t>
      </w:r>
      <w:r w:rsidR="00890AEE" w:rsidRPr="004B6B6E">
        <w:rPr>
          <w:rFonts w:ascii="Arial" w:hAnsi="Arial" w:cs="Arial"/>
          <w:b/>
          <w:bCs/>
          <w:i/>
          <w:iCs/>
          <w:shd w:val="clear" w:color="auto" w:fill="FFFFFF"/>
        </w:rPr>
        <w:t xml:space="preserve"> on page 4</w:t>
      </w:r>
      <w:r w:rsidR="007F279E" w:rsidRPr="004B6B6E">
        <w:rPr>
          <w:rFonts w:ascii="Arial" w:hAnsi="Arial" w:cs="Arial"/>
          <w:b/>
          <w:bCs/>
          <w:i/>
          <w:iCs/>
          <w:shd w:val="clear" w:color="auto" w:fill="FFFFFF"/>
        </w:rPr>
        <w:t xml:space="preserve"> at line </w:t>
      </w:r>
      <w:r w:rsidR="00676CCC" w:rsidRPr="004B6B6E">
        <w:rPr>
          <w:rFonts w:ascii="Arial" w:hAnsi="Arial" w:cs="Arial"/>
          <w:b/>
          <w:bCs/>
          <w:i/>
          <w:iCs/>
          <w:shd w:val="clear" w:color="auto" w:fill="FFFFFF"/>
        </w:rPr>
        <w:t>19</w:t>
      </w:r>
      <w:r w:rsidR="002A23B6">
        <w:rPr>
          <w:rFonts w:ascii="Arial" w:hAnsi="Arial" w:cs="Arial"/>
          <w:b/>
          <w:bCs/>
          <w:i/>
          <w:iCs/>
          <w:shd w:val="clear" w:color="auto" w:fill="FFFFFF"/>
        </w:rPr>
        <w:t>8</w:t>
      </w:r>
      <w:r w:rsidR="00D13A54" w:rsidRPr="004B6B6E">
        <w:rPr>
          <w:rFonts w:ascii="Arial" w:hAnsi="Arial" w:cs="Arial"/>
          <w:b/>
          <w:bCs/>
          <w:i/>
          <w:iCs/>
          <w:shd w:val="clear" w:color="auto" w:fill="FFFFFF"/>
        </w:rPr>
        <w:t xml:space="preserve">: </w:t>
      </w:r>
      <w:r w:rsidR="007F279E" w:rsidRPr="004B6B6E">
        <w:rPr>
          <w:rFonts w:ascii="Arial" w:hAnsi="Arial" w:cs="Arial"/>
          <w:b/>
          <w:bCs/>
          <w:i/>
          <w:iCs/>
          <w:shd w:val="clear" w:color="auto" w:fill="FFFFFF"/>
        </w:rPr>
        <w:t>“</w:t>
      </w:r>
      <w:bookmarkStart w:id="7" w:name="_Hlk10808836"/>
      <w:r w:rsidR="00890AEE" w:rsidRPr="004B6B6E">
        <w:rPr>
          <w:rFonts w:ascii="Arial" w:hAnsi="Arial" w:cs="Arial"/>
          <w:b/>
          <w:bCs/>
          <w:i/>
          <w:iCs/>
          <w:shd w:val="clear" w:color="auto" w:fill="FFFFFF"/>
        </w:rPr>
        <w:t>After digestion, separate the chambers of the heart. Place each chamber into a separate well of a six well plate. Pour 5 mL of collagenase solution into each well.  Immediately start mincing the heart tissue using scissors. Tissue chunks should be approximately 1 cubic mm.  Using sterile transfer pipettes, gently triturate the minced heart tissue. The solution should turn cloudy</w:t>
      </w:r>
      <w:bookmarkEnd w:id="7"/>
      <w:r w:rsidR="00890AEE" w:rsidRPr="004B6B6E">
        <w:rPr>
          <w:rFonts w:ascii="Arial" w:hAnsi="Arial" w:cs="Arial"/>
          <w:b/>
          <w:bCs/>
          <w:i/>
          <w:iCs/>
          <w:shd w:val="clear" w:color="auto" w:fill="FFFFFF"/>
        </w:rPr>
        <w:t>.</w:t>
      </w:r>
      <w:r w:rsidR="007F279E" w:rsidRPr="004B6B6E">
        <w:rPr>
          <w:rFonts w:ascii="Arial" w:hAnsi="Arial" w:cs="Arial"/>
          <w:b/>
          <w:bCs/>
          <w:i/>
          <w:iCs/>
          <w:shd w:val="clear" w:color="auto" w:fill="FFFFFF"/>
        </w:rPr>
        <w:t>”</w:t>
      </w:r>
      <w:r w:rsidR="00D13A54" w:rsidRPr="004B6B6E">
        <w:rPr>
          <w:rFonts w:ascii="Arial" w:hAnsi="Arial" w:cs="Arial"/>
          <w:b/>
          <w:bCs/>
          <w:i/>
          <w:iCs/>
          <w:shd w:val="clear" w:color="auto" w:fill="FFFFFF"/>
        </w:rPr>
        <w:t xml:space="preserve">  </w:t>
      </w:r>
    </w:p>
    <w:p w14:paraId="6C2658C1" w14:textId="77777777" w:rsidR="001C76FB" w:rsidRDefault="00100230">
      <w:pPr>
        <w:rPr>
          <w:rFonts w:ascii="Arial" w:hAnsi="Arial" w:cs="Arial"/>
          <w:shd w:val="clear" w:color="auto" w:fill="FFFFFF"/>
        </w:rPr>
      </w:pPr>
      <w:r w:rsidRPr="004B6B6E">
        <w:rPr>
          <w:rFonts w:ascii="Arial" w:hAnsi="Arial" w:cs="Arial"/>
        </w:rPr>
        <w:br/>
      </w:r>
      <w:r w:rsidRPr="004B6B6E">
        <w:rPr>
          <w:rFonts w:ascii="Arial" w:hAnsi="Arial" w:cs="Arial"/>
          <w:shd w:val="clear" w:color="auto" w:fill="FFFFFF"/>
        </w:rPr>
        <w:t xml:space="preserve">3)In your trial experiments, you paced the cells up to 4Hz. In my experience, good mouse </w:t>
      </w:r>
      <w:r w:rsidRPr="004B6B6E">
        <w:rPr>
          <w:rFonts w:ascii="Arial" w:hAnsi="Arial" w:cs="Arial"/>
          <w:shd w:val="clear" w:color="auto" w:fill="FFFFFF"/>
        </w:rPr>
        <w:lastRenderedPageBreak/>
        <w:t>cardiomyocytes can easily be stimulated up to 7-8 Hz without damaging them. Have you tried stimulating them at 7-8Hz?</w:t>
      </w:r>
      <w:r w:rsidR="00D13A54" w:rsidRPr="004B6B6E">
        <w:rPr>
          <w:rFonts w:ascii="Arial" w:hAnsi="Arial" w:cs="Arial"/>
          <w:shd w:val="clear" w:color="auto" w:fill="FFFFFF"/>
        </w:rPr>
        <w:t xml:space="preserve">  </w:t>
      </w:r>
    </w:p>
    <w:p w14:paraId="025AF2A1" w14:textId="7EBF2107" w:rsidR="00E96237" w:rsidRPr="004B6B6E" w:rsidRDefault="001C76FB">
      <w:pPr>
        <w:rPr>
          <w:rFonts w:ascii="Arial" w:hAnsi="Arial" w:cs="Arial"/>
          <w:b/>
          <w:bCs/>
          <w:i/>
          <w:iCs/>
          <w:shd w:val="clear" w:color="auto" w:fill="FFFFFF"/>
        </w:rPr>
      </w:pPr>
      <w:r w:rsidRPr="004B6B6E">
        <w:rPr>
          <w:rFonts w:ascii="Arial" w:hAnsi="Arial" w:cs="Arial"/>
          <w:b/>
          <w:bCs/>
          <w:i/>
          <w:iCs/>
          <w:shd w:val="clear" w:color="auto" w:fill="FFFFFF"/>
        </w:rPr>
        <w:t>Specifically,</w:t>
      </w:r>
      <w:r w:rsidR="00EF7016" w:rsidRPr="004B6B6E">
        <w:rPr>
          <w:rFonts w:ascii="Arial" w:hAnsi="Arial" w:cs="Arial"/>
          <w:b/>
          <w:bCs/>
          <w:i/>
          <w:iCs/>
          <w:shd w:val="clear" w:color="auto" w:fill="FFFFFF"/>
        </w:rPr>
        <w:t xml:space="preserve"> 7-8 Hz, no. The pacing protocol is a variation of</w:t>
      </w:r>
      <w:r w:rsidR="00890AEE" w:rsidRPr="004B6B6E">
        <w:rPr>
          <w:rFonts w:ascii="Arial" w:hAnsi="Arial" w:cs="Arial"/>
          <w:b/>
          <w:bCs/>
          <w:i/>
          <w:iCs/>
          <w:shd w:val="clear" w:color="auto" w:fill="FFFFFF"/>
        </w:rPr>
        <w:t xml:space="preserve"> two previously published pacing</w:t>
      </w:r>
      <w:r w:rsidR="00EF7016" w:rsidRPr="004B6B6E">
        <w:rPr>
          <w:rFonts w:ascii="Arial" w:hAnsi="Arial" w:cs="Arial"/>
          <w:b/>
          <w:bCs/>
          <w:i/>
          <w:iCs/>
          <w:shd w:val="clear" w:color="auto" w:fill="FFFFFF"/>
        </w:rPr>
        <w:t xml:space="preserve"> protocol</w:t>
      </w:r>
      <w:r w:rsidR="00890AEE" w:rsidRPr="004B6B6E">
        <w:rPr>
          <w:rFonts w:ascii="Arial" w:hAnsi="Arial" w:cs="Arial"/>
          <w:b/>
          <w:bCs/>
          <w:i/>
          <w:iCs/>
          <w:shd w:val="clear" w:color="auto" w:fill="FFFFFF"/>
        </w:rPr>
        <w:t>s (</w:t>
      </w:r>
      <w:r w:rsidR="004B6B6E">
        <w:rPr>
          <w:rFonts w:ascii="Arial" w:hAnsi="Arial" w:cs="Arial"/>
          <w:b/>
          <w:bCs/>
          <w:i/>
          <w:iCs/>
          <w:shd w:val="clear" w:color="auto" w:fill="FFFFFF"/>
        </w:rPr>
        <w:t xml:space="preserve">please </w:t>
      </w:r>
      <w:r w:rsidR="00890AEE" w:rsidRPr="004B6B6E">
        <w:rPr>
          <w:rFonts w:ascii="Arial" w:hAnsi="Arial" w:cs="Arial"/>
          <w:b/>
          <w:bCs/>
          <w:i/>
          <w:iCs/>
          <w:shd w:val="clear" w:color="auto" w:fill="FFFFFF"/>
        </w:rPr>
        <w:t xml:space="preserve">see newly included references </w:t>
      </w:r>
      <w:r w:rsidR="004B6B6E" w:rsidRPr="004B6B6E">
        <w:rPr>
          <w:rFonts w:ascii="Arial" w:hAnsi="Arial" w:cs="Arial"/>
          <w:b/>
          <w:bCs/>
          <w:i/>
          <w:iCs/>
          <w:shd w:val="clear" w:color="auto" w:fill="FFFFFF"/>
        </w:rPr>
        <w:t>10</w:t>
      </w:r>
      <w:r w:rsidR="00890AEE" w:rsidRPr="004B6B6E">
        <w:rPr>
          <w:rFonts w:ascii="Arial" w:hAnsi="Arial" w:cs="Arial"/>
          <w:b/>
          <w:bCs/>
          <w:i/>
          <w:iCs/>
          <w:shd w:val="clear" w:color="auto" w:fill="FFFFFF"/>
        </w:rPr>
        <w:t xml:space="preserve"> and </w:t>
      </w:r>
      <w:r w:rsidR="004B6B6E" w:rsidRPr="004B6B6E">
        <w:rPr>
          <w:rFonts w:ascii="Arial" w:hAnsi="Arial" w:cs="Arial"/>
          <w:b/>
          <w:bCs/>
          <w:i/>
          <w:iCs/>
          <w:shd w:val="clear" w:color="auto" w:fill="FFFFFF"/>
        </w:rPr>
        <w:t>11</w:t>
      </w:r>
      <w:r w:rsidR="00890AEE" w:rsidRPr="004B6B6E">
        <w:rPr>
          <w:rFonts w:ascii="Arial" w:hAnsi="Arial" w:cs="Arial"/>
          <w:b/>
          <w:bCs/>
          <w:i/>
          <w:iCs/>
          <w:shd w:val="clear" w:color="auto" w:fill="FFFFFF"/>
        </w:rPr>
        <w:t>)</w:t>
      </w:r>
      <w:r w:rsidR="00EF7016" w:rsidRPr="004B6B6E">
        <w:rPr>
          <w:rFonts w:ascii="Arial" w:hAnsi="Arial" w:cs="Arial"/>
          <w:b/>
          <w:bCs/>
          <w:i/>
          <w:iCs/>
          <w:shd w:val="clear" w:color="auto" w:fill="FFFFFF"/>
        </w:rPr>
        <w:t xml:space="preserve">. </w:t>
      </w:r>
      <w:r w:rsidR="00F97906" w:rsidRPr="004B6B6E">
        <w:rPr>
          <w:rFonts w:ascii="Arial" w:hAnsi="Arial" w:cs="Arial"/>
          <w:b/>
          <w:bCs/>
          <w:i/>
          <w:iCs/>
          <w:shd w:val="clear" w:color="auto" w:fill="FFFFFF"/>
        </w:rPr>
        <w:t>Nonetheless, your point is well taken. A sinus rate of 4 Hz would be a lethal bradycardia in a mouse. Therefore, in the past w</w:t>
      </w:r>
      <w:r w:rsidR="00EF7016" w:rsidRPr="004B6B6E">
        <w:rPr>
          <w:rFonts w:ascii="Arial" w:hAnsi="Arial" w:cs="Arial"/>
          <w:b/>
          <w:bCs/>
          <w:i/>
          <w:iCs/>
          <w:shd w:val="clear" w:color="auto" w:fill="FFFFFF"/>
        </w:rPr>
        <w:t>e have tried 10 Hz</w:t>
      </w:r>
      <w:r w:rsidR="00F97906" w:rsidRPr="004B6B6E">
        <w:rPr>
          <w:rFonts w:ascii="Arial" w:hAnsi="Arial" w:cs="Arial"/>
          <w:b/>
          <w:bCs/>
          <w:i/>
          <w:iCs/>
          <w:shd w:val="clear" w:color="auto" w:fill="FFFFFF"/>
        </w:rPr>
        <w:t>, which corresponds to a healthy resting heart rate in mice</w:t>
      </w:r>
      <w:r w:rsidR="00EF7016" w:rsidRPr="004B6B6E">
        <w:rPr>
          <w:rFonts w:ascii="Arial" w:hAnsi="Arial" w:cs="Arial"/>
          <w:b/>
          <w:bCs/>
          <w:i/>
          <w:iCs/>
          <w:shd w:val="clear" w:color="auto" w:fill="FFFFFF"/>
        </w:rPr>
        <w:t xml:space="preserve">. In the revised manuscript, we have included 3 new figures to illustrate this.  </w:t>
      </w:r>
    </w:p>
    <w:p w14:paraId="6C8EB307" w14:textId="77777777" w:rsidR="001C76FB" w:rsidRDefault="00100230" w:rsidP="00DD13DC">
      <w:pPr>
        <w:rPr>
          <w:rFonts w:ascii="Arial" w:hAnsi="Arial" w:cs="Arial"/>
          <w:shd w:val="clear" w:color="auto" w:fill="FFFFFF"/>
        </w:rPr>
      </w:pPr>
      <w:r w:rsidRPr="004B6B6E">
        <w:rPr>
          <w:rFonts w:ascii="Arial" w:hAnsi="Arial" w:cs="Arial"/>
        </w:rPr>
        <w:br/>
      </w:r>
      <w:r w:rsidRPr="004B6B6E">
        <w:rPr>
          <w:rFonts w:ascii="Arial" w:hAnsi="Arial" w:cs="Arial"/>
          <w:shd w:val="clear" w:color="auto" w:fill="FFFFFF"/>
        </w:rPr>
        <w:t xml:space="preserve">4)Although the risk of </w:t>
      </w:r>
      <w:proofErr w:type="spellStart"/>
      <w:r w:rsidRPr="004B6B6E">
        <w:rPr>
          <w:rFonts w:ascii="Arial" w:hAnsi="Arial" w:cs="Arial"/>
          <w:shd w:val="clear" w:color="auto" w:fill="FFFFFF"/>
        </w:rPr>
        <w:t>fluovolt</w:t>
      </w:r>
      <w:proofErr w:type="spellEnd"/>
      <w:r w:rsidRPr="004B6B6E">
        <w:rPr>
          <w:rFonts w:ascii="Arial" w:hAnsi="Arial" w:cs="Arial"/>
          <w:shd w:val="clear" w:color="auto" w:fill="FFFFFF"/>
        </w:rPr>
        <w:t xml:space="preserve"> photodamage is known, in my experience it only occurs when a very powerful illumination is used. Have you tried adjusting the illumination intensity in order to reduce </w:t>
      </w:r>
      <w:proofErr w:type="spellStart"/>
      <w:r w:rsidRPr="004B6B6E">
        <w:rPr>
          <w:rFonts w:ascii="Arial" w:hAnsi="Arial" w:cs="Arial"/>
          <w:shd w:val="clear" w:color="auto" w:fill="FFFFFF"/>
        </w:rPr>
        <w:t>fluovolt</w:t>
      </w:r>
      <w:proofErr w:type="spellEnd"/>
      <w:r w:rsidRPr="004B6B6E">
        <w:rPr>
          <w:rFonts w:ascii="Arial" w:hAnsi="Arial" w:cs="Arial"/>
          <w:shd w:val="clear" w:color="auto" w:fill="FFFFFF"/>
        </w:rPr>
        <w:t xml:space="preserve"> photo damage?</w:t>
      </w:r>
      <w:r w:rsidR="00900769" w:rsidRPr="004B6B6E">
        <w:rPr>
          <w:rFonts w:ascii="Arial" w:hAnsi="Arial" w:cs="Arial"/>
          <w:shd w:val="clear" w:color="auto" w:fill="FFFFFF"/>
        </w:rPr>
        <w:t xml:space="preserve">  </w:t>
      </w:r>
    </w:p>
    <w:p w14:paraId="32A6025D" w14:textId="56C0CC02" w:rsidR="00DD13DC" w:rsidRPr="004B6B6E" w:rsidRDefault="00DD13DC" w:rsidP="00DD13DC">
      <w:pPr>
        <w:rPr>
          <w:rFonts w:ascii="Arial" w:hAnsi="Arial" w:cs="Arial"/>
          <w:i/>
          <w:iCs/>
          <w:shd w:val="clear" w:color="auto" w:fill="FFFFFF"/>
        </w:rPr>
      </w:pPr>
      <w:r w:rsidRPr="004B6B6E">
        <w:rPr>
          <w:rFonts w:ascii="Arial" w:hAnsi="Arial" w:cs="Arial"/>
          <w:b/>
          <w:bCs/>
          <w:i/>
          <w:iCs/>
          <w:shd w:val="clear" w:color="auto" w:fill="FFFFFF"/>
        </w:rPr>
        <w:t>Yes, we have. The IonOptix illuminating source is a Xenon Short Arc Lamp. To control the intensity, the IonOptix has 5 neutral density filters preinstalled. They are ND 0.2, ND 0.3, ND 0.6, ND1/0, and ND 1.3. They correspondingly reduce the transmitted light by 37, 50, 75, 90, and 95%. Using these we can get recordings of upwards of 15 seconds without phototoxicity. We have not tried other neutral density filters. In order to address this concern, the following sentences were added to</w:t>
      </w:r>
      <w:r w:rsidR="00890AEE" w:rsidRPr="004B6B6E">
        <w:rPr>
          <w:rFonts w:ascii="Arial" w:hAnsi="Arial" w:cs="Arial"/>
          <w:b/>
          <w:bCs/>
          <w:i/>
          <w:iCs/>
          <w:shd w:val="clear" w:color="auto" w:fill="FFFFFF"/>
        </w:rPr>
        <w:t xml:space="preserve"> </w:t>
      </w:r>
      <w:r w:rsidR="00890AEE" w:rsidRPr="001C76FB">
        <w:rPr>
          <w:rFonts w:ascii="Arial" w:hAnsi="Arial" w:cs="Arial"/>
          <w:b/>
          <w:bCs/>
          <w:i/>
          <w:iCs/>
          <w:shd w:val="clear" w:color="auto" w:fill="FFFFFF"/>
        </w:rPr>
        <w:t>page 10</w:t>
      </w:r>
      <w:r w:rsidRPr="001C76FB">
        <w:rPr>
          <w:rFonts w:ascii="Arial" w:hAnsi="Arial" w:cs="Arial"/>
          <w:b/>
          <w:bCs/>
          <w:i/>
          <w:iCs/>
          <w:shd w:val="clear" w:color="auto" w:fill="FFFFFF"/>
        </w:rPr>
        <w:t xml:space="preserve"> line </w:t>
      </w:r>
      <w:r w:rsidR="001C76FB" w:rsidRPr="001C76FB">
        <w:rPr>
          <w:rFonts w:ascii="Arial" w:hAnsi="Arial" w:cs="Arial"/>
          <w:b/>
          <w:bCs/>
          <w:i/>
          <w:iCs/>
          <w:shd w:val="clear" w:color="auto" w:fill="FFFFFF"/>
        </w:rPr>
        <w:t>45</w:t>
      </w:r>
      <w:r w:rsidR="002A23B6">
        <w:rPr>
          <w:rFonts w:ascii="Arial" w:hAnsi="Arial" w:cs="Arial"/>
          <w:b/>
          <w:bCs/>
          <w:i/>
          <w:iCs/>
          <w:shd w:val="clear" w:color="auto" w:fill="FFFFFF"/>
        </w:rPr>
        <w:t>7</w:t>
      </w:r>
      <w:r w:rsidRPr="001C76FB">
        <w:rPr>
          <w:rFonts w:ascii="Arial" w:hAnsi="Arial" w:cs="Arial"/>
          <w:b/>
          <w:bCs/>
          <w:i/>
          <w:iCs/>
          <w:shd w:val="clear" w:color="auto" w:fill="FFFFFF"/>
        </w:rPr>
        <w:t xml:space="preserve"> of the manuscript:</w:t>
      </w:r>
      <w:r w:rsidRPr="004B6B6E">
        <w:rPr>
          <w:rFonts w:ascii="Arial" w:hAnsi="Arial" w:cs="Arial"/>
          <w:b/>
          <w:bCs/>
          <w:i/>
          <w:iCs/>
          <w:shd w:val="clear" w:color="auto" w:fill="FFFFFF"/>
        </w:rPr>
        <w:t xml:space="preserve"> “While our protocol was optimized for 5 sec recordings, if longer voltage traces are needed, additional neutral density filters will need to be purchased. The system described in the protocol comes with neutral density filters that </w:t>
      </w:r>
      <w:bookmarkStart w:id="8" w:name="_Hlk10814125"/>
      <w:r w:rsidRPr="004B6B6E">
        <w:rPr>
          <w:rFonts w:ascii="Arial" w:hAnsi="Arial" w:cs="Arial"/>
          <w:b/>
          <w:bCs/>
          <w:i/>
          <w:iCs/>
          <w:shd w:val="clear" w:color="auto" w:fill="FFFFFF"/>
        </w:rPr>
        <w:t>reduce the transmitted light by 37, 50, 75, 90, and 95%.”</w:t>
      </w:r>
      <w:r w:rsidRPr="004B6B6E">
        <w:rPr>
          <w:rFonts w:ascii="Arial" w:hAnsi="Arial" w:cs="Arial"/>
          <w:i/>
          <w:iCs/>
          <w:shd w:val="clear" w:color="auto" w:fill="FFFFFF"/>
        </w:rPr>
        <w:t xml:space="preserve">  </w:t>
      </w:r>
      <w:bookmarkEnd w:id="8"/>
    </w:p>
    <w:p w14:paraId="271FBDE8" w14:textId="5615017F" w:rsidR="007F279E" w:rsidRPr="004B6B6E" w:rsidRDefault="00100230">
      <w:pPr>
        <w:rPr>
          <w:rFonts w:ascii="Arial" w:hAnsi="Arial" w:cs="Arial"/>
          <w:b/>
          <w:bCs/>
          <w:i/>
          <w:iCs/>
          <w:shd w:val="clear" w:color="auto" w:fill="FFFFFF"/>
        </w:rPr>
      </w:pPr>
      <w:r w:rsidRPr="004B6B6E">
        <w:rPr>
          <w:rFonts w:ascii="Arial" w:hAnsi="Arial" w:cs="Arial"/>
        </w:rPr>
        <w:br/>
      </w:r>
      <w:r w:rsidRPr="004B6B6E">
        <w:rPr>
          <w:rFonts w:ascii="Arial" w:hAnsi="Arial" w:cs="Arial"/>
          <w:shd w:val="clear" w:color="auto" w:fill="FFFFFF"/>
        </w:rPr>
        <w:t>Minor Concerns:</w:t>
      </w:r>
      <w:r w:rsidRPr="004B6B6E">
        <w:rPr>
          <w:rFonts w:ascii="Arial" w:hAnsi="Arial" w:cs="Arial"/>
        </w:rPr>
        <w:br/>
      </w:r>
      <w:r w:rsidRPr="004B6B6E">
        <w:rPr>
          <w:rFonts w:ascii="Arial" w:hAnsi="Arial" w:cs="Arial"/>
          <w:shd w:val="clear" w:color="auto" w:fill="FFFFFF"/>
        </w:rPr>
        <w:t xml:space="preserve">1)Is fluo-4 or </w:t>
      </w:r>
      <w:proofErr w:type="spellStart"/>
      <w:r w:rsidRPr="004B6B6E">
        <w:rPr>
          <w:rFonts w:ascii="Arial" w:hAnsi="Arial" w:cs="Arial"/>
          <w:shd w:val="clear" w:color="auto" w:fill="FFFFFF"/>
        </w:rPr>
        <w:t>Fluovolt</w:t>
      </w:r>
      <w:proofErr w:type="spellEnd"/>
      <w:r w:rsidRPr="004B6B6E">
        <w:rPr>
          <w:rFonts w:ascii="Arial" w:hAnsi="Arial" w:cs="Arial"/>
          <w:shd w:val="clear" w:color="auto" w:fill="FFFFFF"/>
        </w:rPr>
        <w:t xml:space="preserve"> loading performed at room temperature?</w:t>
      </w:r>
      <w:r w:rsidR="00DD13DC" w:rsidRPr="004B6B6E">
        <w:rPr>
          <w:rFonts w:ascii="Arial" w:hAnsi="Arial" w:cs="Arial"/>
          <w:shd w:val="clear" w:color="auto" w:fill="FFFFFF"/>
        </w:rPr>
        <w:t xml:space="preserve">  </w:t>
      </w:r>
      <w:r w:rsidR="00A971E7" w:rsidRPr="004B6B6E">
        <w:rPr>
          <w:rFonts w:ascii="Arial" w:hAnsi="Arial" w:cs="Arial"/>
          <w:b/>
          <w:bCs/>
          <w:i/>
          <w:iCs/>
          <w:shd w:val="clear" w:color="auto" w:fill="FFFFFF"/>
        </w:rPr>
        <w:t>The loading of all dyes was performed at room temperature. The manuscript has been changed accordingly to reflect this.</w:t>
      </w:r>
      <w:r w:rsidR="00A971E7" w:rsidRPr="004B6B6E">
        <w:rPr>
          <w:rFonts w:ascii="Arial" w:hAnsi="Arial" w:cs="Arial"/>
          <w:i/>
          <w:iCs/>
          <w:shd w:val="clear" w:color="auto" w:fill="FFFFFF"/>
        </w:rPr>
        <w:t xml:space="preserve">  </w:t>
      </w:r>
      <w:r w:rsidRPr="004B6B6E">
        <w:rPr>
          <w:rFonts w:ascii="Arial" w:hAnsi="Arial" w:cs="Arial"/>
        </w:rPr>
        <w:br/>
      </w:r>
      <w:r w:rsidRPr="004B6B6E">
        <w:rPr>
          <w:rFonts w:ascii="Arial" w:hAnsi="Arial" w:cs="Arial"/>
          <w:shd w:val="clear" w:color="auto" w:fill="FFFFFF"/>
        </w:rPr>
        <w:t>2)Figure 1: please add the Y scale for sarcomere length</w:t>
      </w:r>
      <w:r w:rsidR="00EA00FE" w:rsidRPr="004B6B6E">
        <w:rPr>
          <w:rFonts w:ascii="Arial" w:hAnsi="Arial" w:cs="Arial"/>
          <w:shd w:val="clear" w:color="auto" w:fill="FFFFFF"/>
        </w:rPr>
        <w:t xml:space="preserve">. </w:t>
      </w:r>
      <w:r w:rsidR="00EA00FE" w:rsidRPr="004B6B6E">
        <w:rPr>
          <w:rFonts w:ascii="Arial" w:hAnsi="Arial" w:cs="Arial"/>
          <w:b/>
          <w:bCs/>
          <w:i/>
          <w:iCs/>
          <w:shd w:val="clear" w:color="auto" w:fill="FFFFFF"/>
        </w:rPr>
        <w:t>A y-scale has been added.</w:t>
      </w:r>
      <w:r w:rsidRPr="004B6B6E">
        <w:rPr>
          <w:rFonts w:ascii="Arial" w:hAnsi="Arial" w:cs="Arial"/>
          <w:b/>
          <w:bCs/>
        </w:rPr>
        <w:br/>
      </w:r>
      <w:r w:rsidRPr="004B6B6E">
        <w:rPr>
          <w:rFonts w:ascii="Arial" w:hAnsi="Arial" w:cs="Arial"/>
          <w:shd w:val="clear" w:color="auto" w:fill="FFFFFF"/>
        </w:rPr>
        <w:t>3)Figure 5: please describe the situation in the caption: how long was the cell paced and illuminated before developing damage?</w:t>
      </w:r>
      <w:r w:rsidR="00EA00FE" w:rsidRPr="004B6B6E">
        <w:rPr>
          <w:rFonts w:ascii="Arial" w:hAnsi="Arial" w:cs="Arial"/>
          <w:shd w:val="clear" w:color="auto" w:fill="FFFFFF"/>
        </w:rPr>
        <w:t xml:space="preserve"> </w:t>
      </w:r>
      <w:r w:rsidR="00EA00FE" w:rsidRPr="004B6B6E">
        <w:rPr>
          <w:rFonts w:ascii="Arial" w:hAnsi="Arial" w:cs="Arial"/>
          <w:b/>
          <w:bCs/>
          <w:i/>
          <w:iCs/>
          <w:shd w:val="clear" w:color="auto" w:fill="FFFFFF"/>
        </w:rPr>
        <w:t xml:space="preserve">The manuscript has been changed accordingly.  </w:t>
      </w:r>
    </w:p>
    <w:p w14:paraId="313B9C01" w14:textId="77777777" w:rsidR="007F279E" w:rsidRPr="004B6B6E" w:rsidRDefault="007F279E">
      <w:pPr>
        <w:rPr>
          <w:rFonts w:ascii="Arial" w:hAnsi="Arial" w:cs="Arial"/>
          <w:b/>
          <w:bCs/>
          <w:i/>
          <w:iCs/>
          <w:shd w:val="clear" w:color="auto" w:fill="FFFFFF"/>
        </w:rPr>
      </w:pPr>
    </w:p>
    <w:p w14:paraId="1115EC51" w14:textId="25558B9D" w:rsidR="007F279E" w:rsidRPr="004B6B6E" w:rsidRDefault="007F279E">
      <w:pPr>
        <w:rPr>
          <w:rFonts w:ascii="Arial" w:hAnsi="Arial" w:cs="Arial"/>
          <w:b/>
          <w:bCs/>
          <w:i/>
          <w:iCs/>
          <w:shd w:val="clear" w:color="auto" w:fill="FFFFFF"/>
        </w:rPr>
      </w:pPr>
      <w:r w:rsidRPr="004B6B6E">
        <w:rPr>
          <w:rFonts w:ascii="Arial" w:hAnsi="Arial" w:cs="Arial"/>
          <w:b/>
          <w:bCs/>
          <w:i/>
          <w:iCs/>
          <w:shd w:val="clear" w:color="auto" w:fill="FFFFFF"/>
        </w:rPr>
        <w:fldChar w:fldCharType="begin"/>
      </w:r>
      <w:r w:rsidRPr="004B6B6E">
        <w:rPr>
          <w:rFonts w:ascii="Arial" w:hAnsi="Arial" w:cs="Arial"/>
          <w:b/>
          <w:bCs/>
          <w:i/>
          <w:iCs/>
          <w:shd w:val="clear" w:color="auto" w:fill="FFFFFF"/>
        </w:rPr>
        <w:instrText xml:space="preserve"> ADDIN EN.REFLIST </w:instrText>
      </w:r>
      <w:r w:rsidRPr="004B6B6E">
        <w:rPr>
          <w:rFonts w:ascii="Arial" w:hAnsi="Arial" w:cs="Arial"/>
          <w:b/>
          <w:bCs/>
          <w:i/>
          <w:iCs/>
          <w:shd w:val="clear" w:color="auto" w:fill="FFFFFF"/>
        </w:rPr>
        <w:fldChar w:fldCharType="end"/>
      </w:r>
    </w:p>
    <w:sectPr w:rsidR="007F279E" w:rsidRPr="004B6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55rtpatstzw6etr94xzdpo5aappx5dd99r&quot;&gt;My EndNote Library&lt;record-ids&gt;&lt;item&gt;998&lt;/item&gt;&lt;/record-ids&gt;&lt;/item&gt;&lt;/Libraries&gt;"/>
  </w:docVars>
  <w:rsids>
    <w:rsidRoot w:val="00100230"/>
    <w:rsid w:val="00000283"/>
    <w:rsid w:val="00004C1B"/>
    <w:rsid w:val="00005891"/>
    <w:rsid w:val="00011BE1"/>
    <w:rsid w:val="00024167"/>
    <w:rsid w:val="000266F8"/>
    <w:rsid w:val="00042224"/>
    <w:rsid w:val="000555A1"/>
    <w:rsid w:val="000911FA"/>
    <w:rsid w:val="000963D6"/>
    <w:rsid w:val="000A2366"/>
    <w:rsid w:val="000A37C3"/>
    <w:rsid w:val="000C1B5E"/>
    <w:rsid w:val="000C6B34"/>
    <w:rsid w:val="000C6FEC"/>
    <w:rsid w:val="000C7548"/>
    <w:rsid w:val="000D1390"/>
    <w:rsid w:val="000D489B"/>
    <w:rsid w:val="000E4A39"/>
    <w:rsid w:val="000E6ECC"/>
    <w:rsid w:val="000E74A0"/>
    <w:rsid w:val="000F1550"/>
    <w:rsid w:val="000F2243"/>
    <w:rsid w:val="000F503B"/>
    <w:rsid w:val="00100230"/>
    <w:rsid w:val="0010614C"/>
    <w:rsid w:val="0010754B"/>
    <w:rsid w:val="00115562"/>
    <w:rsid w:val="0012174F"/>
    <w:rsid w:val="001225DC"/>
    <w:rsid w:val="00125F86"/>
    <w:rsid w:val="001310C7"/>
    <w:rsid w:val="00131E50"/>
    <w:rsid w:val="0014268A"/>
    <w:rsid w:val="00143FFF"/>
    <w:rsid w:val="0014529B"/>
    <w:rsid w:val="0014618F"/>
    <w:rsid w:val="00147FCF"/>
    <w:rsid w:val="00151435"/>
    <w:rsid w:val="00160C27"/>
    <w:rsid w:val="0016248D"/>
    <w:rsid w:val="0017236C"/>
    <w:rsid w:val="001728FC"/>
    <w:rsid w:val="00173F81"/>
    <w:rsid w:val="00180C2D"/>
    <w:rsid w:val="001821C3"/>
    <w:rsid w:val="001948A2"/>
    <w:rsid w:val="0019657A"/>
    <w:rsid w:val="001A075A"/>
    <w:rsid w:val="001A2AC9"/>
    <w:rsid w:val="001A4286"/>
    <w:rsid w:val="001B4026"/>
    <w:rsid w:val="001C2FCB"/>
    <w:rsid w:val="001C374B"/>
    <w:rsid w:val="001C4F46"/>
    <w:rsid w:val="001C76FB"/>
    <w:rsid w:val="001D0237"/>
    <w:rsid w:val="001D44E5"/>
    <w:rsid w:val="001E14E6"/>
    <w:rsid w:val="001F4AB6"/>
    <w:rsid w:val="001F7B94"/>
    <w:rsid w:val="00200FAB"/>
    <w:rsid w:val="00201E15"/>
    <w:rsid w:val="00204481"/>
    <w:rsid w:val="00207163"/>
    <w:rsid w:val="00210A9B"/>
    <w:rsid w:val="002121EE"/>
    <w:rsid w:val="002122F9"/>
    <w:rsid w:val="002325FF"/>
    <w:rsid w:val="00237034"/>
    <w:rsid w:val="00246C3B"/>
    <w:rsid w:val="0025100D"/>
    <w:rsid w:val="002549FB"/>
    <w:rsid w:val="00255BB9"/>
    <w:rsid w:val="00260F05"/>
    <w:rsid w:val="002662AA"/>
    <w:rsid w:val="002761F1"/>
    <w:rsid w:val="00276566"/>
    <w:rsid w:val="00280C69"/>
    <w:rsid w:val="00281F24"/>
    <w:rsid w:val="00283023"/>
    <w:rsid w:val="00287E29"/>
    <w:rsid w:val="00293E25"/>
    <w:rsid w:val="00294309"/>
    <w:rsid w:val="002A09AA"/>
    <w:rsid w:val="002A23B6"/>
    <w:rsid w:val="002A6BE6"/>
    <w:rsid w:val="002B709E"/>
    <w:rsid w:val="002C59CA"/>
    <w:rsid w:val="002C620B"/>
    <w:rsid w:val="002C7974"/>
    <w:rsid w:val="002D26CD"/>
    <w:rsid w:val="002D7DF3"/>
    <w:rsid w:val="002F3E60"/>
    <w:rsid w:val="003102C8"/>
    <w:rsid w:val="00313508"/>
    <w:rsid w:val="0032105C"/>
    <w:rsid w:val="00333EF2"/>
    <w:rsid w:val="003510E6"/>
    <w:rsid w:val="003564C9"/>
    <w:rsid w:val="003721AF"/>
    <w:rsid w:val="003777E2"/>
    <w:rsid w:val="003872DA"/>
    <w:rsid w:val="00387310"/>
    <w:rsid w:val="00391974"/>
    <w:rsid w:val="003932E9"/>
    <w:rsid w:val="00396747"/>
    <w:rsid w:val="003B0022"/>
    <w:rsid w:val="003C544F"/>
    <w:rsid w:val="003C6654"/>
    <w:rsid w:val="003C66B2"/>
    <w:rsid w:val="003C6C80"/>
    <w:rsid w:val="003D23E9"/>
    <w:rsid w:val="003E1949"/>
    <w:rsid w:val="003E6A98"/>
    <w:rsid w:val="003E6F38"/>
    <w:rsid w:val="003F2F05"/>
    <w:rsid w:val="003F3863"/>
    <w:rsid w:val="003F6837"/>
    <w:rsid w:val="003F6DCF"/>
    <w:rsid w:val="0040353E"/>
    <w:rsid w:val="00406EBE"/>
    <w:rsid w:val="00412FC8"/>
    <w:rsid w:val="004210CC"/>
    <w:rsid w:val="0042776F"/>
    <w:rsid w:val="004308BB"/>
    <w:rsid w:val="00436229"/>
    <w:rsid w:val="0044532B"/>
    <w:rsid w:val="004527C8"/>
    <w:rsid w:val="004530D3"/>
    <w:rsid w:val="00453C8E"/>
    <w:rsid w:val="00464AA7"/>
    <w:rsid w:val="00470AE6"/>
    <w:rsid w:val="004749B2"/>
    <w:rsid w:val="00497D24"/>
    <w:rsid w:val="004A2558"/>
    <w:rsid w:val="004A2A01"/>
    <w:rsid w:val="004B0AF0"/>
    <w:rsid w:val="004B6B6E"/>
    <w:rsid w:val="004C1588"/>
    <w:rsid w:val="004C7EFD"/>
    <w:rsid w:val="004D61E4"/>
    <w:rsid w:val="004E50DC"/>
    <w:rsid w:val="004E5991"/>
    <w:rsid w:val="004F3F80"/>
    <w:rsid w:val="00500316"/>
    <w:rsid w:val="00501405"/>
    <w:rsid w:val="0050366F"/>
    <w:rsid w:val="00505260"/>
    <w:rsid w:val="00515AD3"/>
    <w:rsid w:val="005161C0"/>
    <w:rsid w:val="00526D6F"/>
    <w:rsid w:val="0053174C"/>
    <w:rsid w:val="005358A1"/>
    <w:rsid w:val="005367A2"/>
    <w:rsid w:val="0054470C"/>
    <w:rsid w:val="00547D93"/>
    <w:rsid w:val="0055777F"/>
    <w:rsid w:val="00576781"/>
    <w:rsid w:val="00584FDE"/>
    <w:rsid w:val="005955FE"/>
    <w:rsid w:val="0059648E"/>
    <w:rsid w:val="005A37FD"/>
    <w:rsid w:val="005B2490"/>
    <w:rsid w:val="005B3700"/>
    <w:rsid w:val="005B6342"/>
    <w:rsid w:val="005B7AD2"/>
    <w:rsid w:val="005C15BA"/>
    <w:rsid w:val="005C410F"/>
    <w:rsid w:val="005C5B2B"/>
    <w:rsid w:val="005C6E9E"/>
    <w:rsid w:val="005D0A5C"/>
    <w:rsid w:val="005D5837"/>
    <w:rsid w:val="005D7EDA"/>
    <w:rsid w:val="005E08D3"/>
    <w:rsid w:val="005E12C8"/>
    <w:rsid w:val="005E6F38"/>
    <w:rsid w:val="005F0F1A"/>
    <w:rsid w:val="005F4688"/>
    <w:rsid w:val="005F64A8"/>
    <w:rsid w:val="005F6BC1"/>
    <w:rsid w:val="00611A8E"/>
    <w:rsid w:val="0061428D"/>
    <w:rsid w:val="00617334"/>
    <w:rsid w:val="00630D8A"/>
    <w:rsid w:val="00636A6C"/>
    <w:rsid w:val="0064018B"/>
    <w:rsid w:val="00647218"/>
    <w:rsid w:val="00647501"/>
    <w:rsid w:val="00650666"/>
    <w:rsid w:val="00652F90"/>
    <w:rsid w:val="00655A6F"/>
    <w:rsid w:val="00670AAF"/>
    <w:rsid w:val="00676CCC"/>
    <w:rsid w:val="00680341"/>
    <w:rsid w:val="006868C8"/>
    <w:rsid w:val="00696DE3"/>
    <w:rsid w:val="006A227F"/>
    <w:rsid w:val="006A7E25"/>
    <w:rsid w:val="006B4165"/>
    <w:rsid w:val="006B56F9"/>
    <w:rsid w:val="006C7662"/>
    <w:rsid w:val="006C7A8F"/>
    <w:rsid w:val="006D7822"/>
    <w:rsid w:val="006F4187"/>
    <w:rsid w:val="007002EF"/>
    <w:rsid w:val="007004C4"/>
    <w:rsid w:val="00713A4B"/>
    <w:rsid w:val="007215A5"/>
    <w:rsid w:val="00721A2D"/>
    <w:rsid w:val="007338E3"/>
    <w:rsid w:val="00747E8C"/>
    <w:rsid w:val="0076437D"/>
    <w:rsid w:val="00771279"/>
    <w:rsid w:val="00783D6B"/>
    <w:rsid w:val="00792410"/>
    <w:rsid w:val="007A039E"/>
    <w:rsid w:val="007A2615"/>
    <w:rsid w:val="007A7AD0"/>
    <w:rsid w:val="007B24BE"/>
    <w:rsid w:val="007B3007"/>
    <w:rsid w:val="007C0984"/>
    <w:rsid w:val="007C351E"/>
    <w:rsid w:val="007D13A6"/>
    <w:rsid w:val="007D1BC6"/>
    <w:rsid w:val="007E5ED1"/>
    <w:rsid w:val="007F0B48"/>
    <w:rsid w:val="007F279E"/>
    <w:rsid w:val="008129C6"/>
    <w:rsid w:val="0081786F"/>
    <w:rsid w:val="00821096"/>
    <w:rsid w:val="00824B90"/>
    <w:rsid w:val="00830F28"/>
    <w:rsid w:val="00835C70"/>
    <w:rsid w:val="00837D4F"/>
    <w:rsid w:val="0085399B"/>
    <w:rsid w:val="00853DDC"/>
    <w:rsid w:val="008636F9"/>
    <w:rsid w:val="008676DC"/>
    <w:rsid w:val="008775AE"/>
    <w:rsid w:val="008876F7"/>
    <w:rsid w:val="00890AEE"/>
    <w:rsid w:val="008B46AB"/>
    <w:rsid w:val="008C24F8"/>
    <w:rsid w:val="008D2870"/>
    <w:rsid w:val="008D3752"/>
    <w:rsid w:val="008D52E1"/>
    <w:rsid w:val="008F21A8"/>
    <w:rsid w:val="008F3492"/>
    <w:rsid w:val="008F5A43"/>
    <w:rsid w:val="00900769"/>
    <w:rsid w:val="00900B98"/>
    <w:rsid w:val="00910AD4"/>
    <w:rsid w:val="00912BD7"/>
    <w:rsid w:val="00915DDC"/>
    <w:rsid w:val="00917681"/>
    <w:rsid w:val="0092336C"/>
    <w:rsid w:val="009237A6"/>
    <w:rsid w:val="00931385"/>
    <w:rsid w:val="0093152F"/>
    <w:rsid w:val="00931DE4"/>
    <w:rsid w:val="00946C7D"/>
    <w:rsid w:val="009524F5"/>
    <w:rsid w:val="00953A5A"/>
    <w:rsid w:val="00960CBE"/>
    <w:rsid w:val="009708A8"/>
    <w:rsid w:val="009710EE"/>
    <w:rsid w:val="00973D29"/>
    <w:rsid w:val="00973F03"/>
    <w:rsid w:val="00990140"/>
    <w:rsid w:val="00992DCE"/>
    <w:rsid w:val="009B11DC"/>
    <w:rsid w:val="009B4729"/>
    <w:rsid w:val="009C00BE"/>
    <w:rsid w:val="009C0A2D"/>
    <w:rsid w:val="009C2F8B"/>
    <w:rsid w:val="009D2594"/>
    <w:rsid w:val="009D6A4E"/>
    <w:rsid w:val="009E0C50"/>
    <w:rsid w:val="009E0F5C"/>
    <w:rsid w:val="009E14F7"/>
    <w:rsid w:val="009E54F9"/>
    <w:rsid w:val="009E670C"/>
    <w:rsid w:val="009F2582"/>
    <w:rsid w:val="00A02C8F"/>
    <w:rsid w:val="00A06A7D"/>
    <w:rsid w:val="00A30DFB"/>
    <w:rsid w:val="00A32BE7"/>
    <w:rsid w:val="00A3351A"/>
    <w:rsid w:val="00A34168"/>
    <w:rsid w:val="00A347EE"/>
    <w:rsid w:val="00A34EB7"/>
    <w:rsid w:val="00A416D5"/>
    <w:rsid w:val="00A43104"/>
    <w:rsid w:val="00A4518B"/>
    <w:rsid w:val="00A46220"/>
    <w:rsid w:val="00A54053"/>
    <w:rsid w:val="00A5582E"/>
    <w:rsid w:val="00A632B0"/>
    <w:rsid w:val="00A8097F"/>
    <w:rsid w:val="00A84704"/>
    <w:rsid w:val="00A8535B"/>
    <w:rsid w:val="00A86C2B"/>
    <w:rsid w:val="00A87C59"/>
    <w:rsid w:val="00A91740"/>
    <w:rsid w:val="00A93A7D"/>
    <w:rsid w:val="00A96CD1"/>
    <w:rsid w:val="00A971E7"/>
    <w:rsid w:val="00AB06FD"/>
    <w:rsid w:val="00AB232F"/>
    <w:rsid w:val="00AC1AEF"/>
    <w:rsid w:val="00AC2489"/>
    <w:rsid w:val="00AD2741"/>
    <w:rsid w:val="00AE1690"/>
    <w:rsid w:val="00AE2C5B"/>
    <w:rsid w:val="00AF1301"/>
    <w:rsid w:val="00AF2806"/>
    <w:rsid w:val="00AF3239"/>
    <w:rsid w:val="00B06F76"/>
    <w:rsid w:val="00B318FA"/>
    <w:rsid w:val="00B32AFB"/>
    <w:rsid w:val="00B34622"/>
    <w:rsid w:val="00B36F14"/>
    <w:rsid w:val="00B47842"/>
    <w:rsid w:val="00B521A8"/>
    <w:rsid w:val="00B54AC4"/>
    <w:rsid w:val="00B5622A"/>
    <w:rsid w:val="00B566D2"/>
    <w:rsid w:val="00B57745"/>
    <w:rsid w:val="00B577ED"/>
    <w:rsid w:val="00B660D0"/>
    <w:rsid w:val="00B67077"/>
    <w:rsid w:val="00B86C8D"/>
    <w:rsid w:val="00B94C53"/>
    <w:rsid w:val="00BA10C4"/>
    <w:rsid w:val="00BA4CCA"/>
    <w:rsid w:val="00BA5143"/>
    <w:rsid w:val="00BB64B6"/>
    <w:rsid w:val="00BC4E04"/>
    <w:rsid w:val="00BD3F96"/>
    <w:rsid w:val="00BD6217"/>
    <w:rsid w:val="00BD749B"/>
    <w:rsid w:val="00BE0565"/>
    <w:rsid w:val="00BF5B60"/>
    <w:rsid w:val="00C01139"/>
    <w:rsid w:val="00C01FC6"/>
    <w:rsid w:val="00C0494C"/>
    <w:rsid w:val="00C22CDE"/>
    <w:rsid w:val="00C27C8B"/>
    <w:rsid w:val="00C27F7F"/>
    <w:rsid w:val="00C36406"/>
    <w:rsid w:val="00C51319"/>
    <w:rsid w:val="00C51B6D"/>
    <w:rsid w:val="00C55C58"/>
    <w:rsid w:val="00C57E43"/>
    <w:rsid w:val="00C6104E"/>
    <w:rsid w:val="00C7209A"/>
    <w:rsid w:val="00C81C95"/>
    <w:rsid w:val="00C83082"/>
    <w:rsid w:val="00C8356F"/>
    <w:rsid w:val="00C85F41"/>
    <w:rsid w:val="00C95DCD"/>
    <w:rsid w:val="00CA5C61"/>
    <w:rsid w:val="00CA78B9"/>
    <w:rsid w:val="00CB189D"/>
    <w:rsid w:val="00CC0B56"/>
    <w:rsid w:val="00CC0B64"/>
    <w:rsid w:val="00CC5139"/>
    <w:rsid w:val="00CC6E3D"/>
    <w:rsid w:val="00CF7AF9"/>
    <w:rsid w:val="00D07B06"/>
    <w:rsid w:val="00D13A54"/>
    <w:rsid w:val="00D15467"/>
    <w:rsid w:val="00D33337"/>
    <w:rsid w:val="00D37884"/>
    <w:rsid w:val="00D37954"/>
    <w:rsid w:val="00D44723"/>
    <w:rsid w:val="00D4691A"/>
    <w:rsid w:val="00D522AA"/>
    <w:rsid w:val="00D6113B"/>
    <w:rsid w:val="00D7146E"/>
    <w:rsid w:val="00D90DDA"/>
    <w:rsid w:val="00D931DF"/>
    <w:rsid w:val="00D948FA"/>
    <w:rsid w:val="00DA06E2"/>
    <w:rsid w:val="00DA0881"/>
    <w:rsid w:val="00DB149A"/>
    <w:rsid w:val="00DB2F1B"/>
    <w:rsid w:val="00DD13DC"/>
    <w:rsid w:val="00DD2740"/>
    <w:rsid w:val="00DE58CF"/>
    <w:rsid w:val="00DE5D70"/>
    <w:rsid w:val="00DF099C"/>
    <w:rsid w:val="00DF0DEE"/>
    <w:rsid w:val="00DF1386"/>
    <w:rsid w:val="00E07C89"/>
    <w:rsid w:val="00E233F3"/>
    <w:rsid w:val="00E23BF5"/>
    <w:rsid w:val="00E24466"/>
    <w:rsid w:val="00E31D6D"/>
    <w:rsid w:val="00E31F92"/>
    <w:rsid w:val="00E4435B"/>
    <w:rsid w:val="00E51A7F"/>
    <w:rsid w:val="00E5662F"/>
    <w:rsid w:val="00E57C33"/>
    <w:rsid w:val="00E6419D"/>
    <w:rsid w:val="00E7215E"/>
    <w:rsid w:val="00E85464"/>
    <w:rsid w:val="00E96237"/>
    <w:rsid w:val="00EA00FE"/>
    <w:rsid w:val="00EA487A"/>
    <w:rsid w:val="00EA6845"/>
    <w:rsid w:val="00EB3AE2"/>
    <w:rsid w:val="00EC7B5B"/>
    <w:rsid w:val="00ED1410"/>
    <w:rsid w:val="00ED1954"/>
    <w:rsid w:val="00ED5D81"/>
    <w:rsid w:val="00EF2C08"/>
    <w:rsid w:val="00EF2C0F"/>
    <w:rsid w:val="00EF6249"/>
    <w:rsid w:val="00EF7016"/>
    <w:rsid w:val="00F02C96"/>
    <w:rsid w:val="00F1372B"/>
    <w:rsid w:val="00F1790F"/>
    <w:rsid w:val="00F22457"/>
    <w:rsid w:val="00F324EE"/>
    <w:rsid w:val="00F376DB"/>
    <w:rsid w:val="00F4440F"/>
    <w:rsid w:val="00F80516"/>
    <w:rsid w:val="00F92C77"/>
    <w:rsid w:val="00F9603B"/>
    <w:rsid w:val="00F97159"/>
    <w:rsid w:val="00F97906"/>
    <w:rsid w:val="00FA172D"/>
    <w:rsid w:val="00FA6076"/>
    <w:rsid w:val="00FC408C"/>
    <w:rsid w:val="00FD4D84"/>
    <w:rsid w:val="00FD7265"/>
    <w:rsid w:val="00FD797F"/>
    <w:rsid w:val="00FF2814"/>
    <w:rsid w:val="00FF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885D"/>
  <w15:chartTrackingRefBased/>
  <w15:docId w15:val="{F6EB5910-2897-4EB0-8852-38398DD7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100230"/>
  </w:style>
  <w:style w:type="character" w:styleId="Strong">
    <w:name w:val="Strong"/>
    <w:basedOn w:val="DefaultParagraphFont"/>
    <w:uiPriority w:val="22"/>
    <w:qFormat/>
    <w:rsid w:val="00100230"/>
    <w:rPr>
      <w:b/>
      <w:bCs/>
    </w:rPr>
  </w:style>
  <w:style w:type="paragraph" w:styleId="NormalWeb">
    <w:name w:val="Normal (Web)"/>
    <w:basedOn w:val="Normal"/>
    <w:semiHidden/>
    <w:unhideWhenUsed/>
    <w:rsid w:val="009C0A2D"/>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customStyle="1" w:styleId="EndNoteBibliographyTitle">
    <w:name w:val="EndNote Bibliography Title"/>
    <w:basedOn w:val="Normal"/>
    <w:link w:val="EndNoteBibliographyTitleChar"/>
    <w:rsid w:val="007F279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F279E"/>
    <w:rPr>
      <w:rFonts w:ascii="Calibri" w:hAnsi="Calibri" w:cs="Calibri"/>
      <w:noProof/>
    </w:rPr>
  </w:style>
  <w:style w:type="paragraph" w:customStyle="1" w:styleId="EndNoteBibliography">
    <w:name w:val="EndNote Bibliography"/>
    <w:basedOn w:val="Normal"/>
    <w:link w:val="EndNoteBibliographyChar"/>
    <w:rsid w:val="007F279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F279E"/>
    <w:rPr>
      <w:rFonts w:ascii="Calibri" w:hAnsi="Calibri" w:cs="Calibri"/>
      <w:noProof/>
    </w:rPr>
  </w:style>
  <w:style w:type="paragraph" w:styleId="BalloonText">
    <w:name w:val="Balloon Text"/>
    <w:basedOn w:val="Normal"/>
    <w:link w:val="BalloonTextChar"/>
    <w:uiPriority w:val="99"/>
    <w:semiHidden/>
    <w:unhideWhenUsed/>
    <w:rsid w:val="001D44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44E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203622">
      <w:bodyDiv w:val="1"/>
      <w:marLeft w:val="0"/>
      <w:marRight w:val="0"/>
      <w:marTop w:val="0"/>
      <w:marBottom w:val="0"/>
      <w:divBdr>
        <w:top w:val="none" w:sz="0" w:space="0" w:color="auto"/>
        <w:left w:val="none" w:sz="0" w:space="0" w:color="auto"/>
        <w:bottom w:val="none" w:sz="0" w:space="0" w:color="auto"/>
        <w:right w:val="none" w:sz="0" w:space="0" w:color="auto"/>
      </w:divBdr>
    </w:div>
    <w:div w:id="420683678">
      <w:bodyDiv w:val="1"/>
      <w:marLeft w:val="0"/>
      <w:marRight w:val="0"/>
      <w:marTop w:val="0"/>
      <w:marBottom w:val="0"/>
      <w:divBdr>
        <w:top w:val="none" w:sz="0" w:space="0" w:color="auto"/>
        <w:left w:val="none" w:sz="0" w:space="0" w:color="auto"/>
        <w:bottom w:val="none" w:sz="0" w:space="0" w:color="auto"/>
        <w:right w:val="none" w:sz="0" w:space="0" w:color="auto"/>
      </w:divBdr>
    </w:div>
    <w:div w:id="944507652">
      <w:bodyDiv w:val="1"/>
      <w:marLeft w:val="0"/>
      <w:marRight w:val="0"/>
      <w:marTop w:val="0"/>
      <w:marBottom w:val="0"/>
      <w:divBdr>
        <w:top w:val="none" w:sz="0" w:space="0" w:color="auto"/>
        <w:left w:val="none" w:sz="0" w:space="0" w:color="auto"/>
        <w:bottom w:val="none" w:sz="0" w:space="0" w:color="auto"/>
        <w:right w:val="none" w:sz="0" w:space="0" w:color="auto"/>
      </w:divBdr>
    </w:div>
    <w:div w:id="980427722">
      <w:bodyDiv w:val="1"/>
      <w:marLeft w:val="0"/>
      <w:marRight w:val="0"/>
      <w:marTop w:val="0"/>
      <w:marBottom w:val="0"/>
      <w:divBdr>
        <w:top w:val="none" w:sz="0" w:space="0" w:color="auto"/>
        <w:left w:val="none" w:sz="0" w:space="0" w:color="auto"/>
        <w:bottom w:val="none" w:sz="0" w:space="0" w:color="auto"/>
        <w:right w:val="none" w:sz="0" w:space="0" w:color="auto"/>
      </w:divBdr>
    </w:div>
    <w:div w:id="1007709870">
      <w:bodyDiv w:val="1"/>
      <w:marLeft w:val="0"/>
      <w:marRight w:val="0"/>
      <w:marTop w:val="0"/>
      <w:marBottom w:val="0"/>
      <w:divBdr>
        <w:top w:val="none" w:sz="0" w:space="0" w:color="auto"/>
        <w:left w:val="none" w:sz="0" w:space="0" w:color="auto"/>
        <w:bottom w:val="none" w:sz="0" w:space="0" w:color="auto"/>
        <w:right w:val="none" w:sz="0" w:space="0" w:color="auto"/>
      </w:divBdr>
    </w:div>
    <w:div w:id="1194031517">
      <w:bodyDiv w:val="1"/>
      <w:marLeft w:val="0"/>
      <w:marRight w:val="0"/>
      <w:marTop w:val="0"/>
      <w:marBottom w:val="0"/>
      <w:divBdr>
        <w:top w:val="none" w:sz="0" w:space="0" w:color="auto"/>
        <w:left w:val="none" w:sz="0" w:space="0" w:color="auto"/>
        <w:bottom w:val="none" w:sz="0" w:space="0" w:color="auto"/>
        <w:right w:val="none" w:sz="0" w:space="0" w:color="auto"/>
      </w:divBdr>
    </w:div>
    <w:div w:id="1304772449">
      <w:bodyDiv w:val="1"/>
      <w:marLeft w:val="0"/>
      <w:marRight w:val="0"/>
      <w:marTop w:val="0"/>
      <w:marBottom w:val="0"/>
      <w:divBdr>
        <w:top w:val="none" w:sz="0" w:space="0" w:color="auto"/>
        <w:left w:val="none" w:sz="0" w:space="0" w:color="auto"/>
        <w:bottom w:val="none" w:sz="0" w:space="0" w:color="auto"/>
        <w:right w:val="none" w:sz="0" w:space="0" w:color="auto"/>
      </w:divBdr>
    </w:div>
    <w:div w:id="1305694664">
      <w:bodyDiv w:val="1"/>
      <w:marLeft w:val="0"/>
      <w:marRight w:val="0"/>
      <w:marTop w:val="0"/>
      <w:marBottom w:val="0"/>
      <w:divBdr>
        <w:top w:val="none" w:sz="0" w:space="0" w:color="auto"/>
        <w:left w:val="none" w:sz="0" w:space="0" w:color="auto"/>
        <w:bottom w:val="none" w:sz="0" w:space="0" w:color="auto"/>
        <w:right w:val="none" w:sz="0" w:space="0" w:color="auto"/>
      </w:divBdr>
    </w:div>
    <w:div w:id="1321232198">
      <w:bodyDiv w:val="1"/>
      <w:marLeft w:val="0"/>
      <w:marRight w:val="0"/>
      <w:marTop w:val="0"/>
      <w:marBottom w:val="0"/>
      <w:divBdr>
        <w:top w:val="none" w:sz="0" w:space="0" w:color="auto"/>
        <w:left w:val="none" w:sz="0" w:space="0" w:color="auto"/>
        <w:bottom w:val="none" w:sz="0" w:space="0" w:color="auto"/>
        <w:right w:val="none" w:sz="0" w:space="0" w:color="auto"/>
      </w:divBdr>
    </w:div>
    <w:div w:id="1511531700">
      <w:bodyDiv w:val="1"/>
      <w:marLeft w:val="0"/>
      <w:marRight w:val="0"/>
      <w:marTop w:val="0"/>
      <w:marBottom w:val="0"/>
      <w:divBdr>
        <w:top w:val="none" w:sz="0" w:space="0" w:color="auto"/>
        <w:left w:val="none" w:sz="0" w:space="0" w:color="auto"/>
        <w:bottom w:val="none" w:sz="0" w:space="0" w:color="auto"/>
        <w:right w:val="none" w:sz="0" w:space="0" w:color="auto"/>
      </w:divBdr>
    </w:div>
    <w:div w:id="1753962447">
      <w:bodyDiv w:val="1"/>
      <w:marLeft w:val="0"/>
      <w:marRight w:val="0"/>
      <w:marTop w:val="0"/>
      <w:marBottom w:val="0"/>
      <w:divBdr>
        <w:top w:val="none" w:sz="0" w:space="0" w:color="auto"/>
        <w:left w:val="none" w:sz="0" w:space="0" w:color="auto"/>
        <w:bottom w:val="none" w:sz="0" w:space="0" w:color="auto"/>
        <w:right w:val="none" w:sz="0" w:space="0" w:color="auto"/>
      </w:divBdr>
    </w:div>
    <w:div w:id="1869219972">
      <w:bodyDiv w:val="1"/>
      <w:marLeft w:val="0"/>
      <w:marRight w:val="0"/>
      <w:marTop w:val="0"/>
      <w:marBottom w:val="0"/>
      <w:divBdr>
        <w:top w:val="none" w:sz="0" w:space="0" w:color="auto"/>
        <w:left w:val="none" w:sz="0" w:space="0" w:color="auto"/>
        <w:bottom w:val="none" w:sz="0" w:space="0" w:color="auto"/>
        <w:right w:val="none" w:sz="0" w:space="0" w:color="auto"/>
      </w:divBdr>
    </w:div>
    <w:div w:id="208498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Morgenstern</dc:creator>
  <cp:keywords/>
  <dc:description/>
  <cp:lastModifiedBy>Sherry Morgenstern</cp:lastModifiedBy>
  <cp:revision>2</cp:revision>
  <dcterms:created xsi:type="dcterms:W3CDTF">2019-06-11T20:15:00Z</dcterms:created>
  <dcterms:modified xsi:type="dcterms:W3CDTF">2019-06-11T20:15:00Z</dcterms:modified>
</cp:coreProperties>
</file>