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91A06" w14:textId="7AC4D0D2" w:rsidR="00B5288D" w:rsidRPr="00CE1508" w:rsidRDefault="00B5288D" w:rsidP="008F133C">
      <w:pPr>
        <w:spacing w:line="0" w:lineRule="atLeast"/>
        <w:jc w:val="left"/>
        <w:rPr>
          <w:rFonts w:ascii="Calibri" w:hAnsi="Calibri" w:cs="Calibri"/>
          <w:b/>
          <w:sz w:val="24"/>
          <w:szCs w:val="24"/>
        </w:rPr>
      </w:pPr>
      <w:bookmarkStart w:id="0" w:name="_Hlk9260853"/>
      <w:r w:rsidRPr="00CE1508">
        <w:rPr>
          <w:rFonts w:ascii="Calibri" w:hAnsi="Calibri" w:cs="Calibri"/>
          <w:b/>
          <w:sz w:val="24"/>
          <w:szCs w:val="24"/>
        </w:rPr>
        <w:t>TITLE:</w:t>
      </w:r>
    </w:p>
    <w:p w14:paraId="62F63E92" w14:textId="28B89C98" w:rsidR="00E242D0" w:rsidRPr="00CE1508" w:rsidRDefault="009800A4" w:rsidP="008F133C">
      <w:pPr>
        <w:spacing w:line="0" w:lineRule="atLeast"/>
        <w:jc w:val="lef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 xml:space="preserve">Screening and Identification of Small Peptides Targeting </w:t>
      </w:r>
      <w:r w:rsidR="004C5D67" w:rsidRPr="00CE1508">
        <w:rPr>
          <w:rFonts w:ascii="Calibri" w:hAnsi="Calibri" w:cs="Calibri"/>
          <w:b/>
          <w:sz w:val="24"/>
          <w:szCs w:val="24"/>
        </w:rPr>
        <w:t xml:space="preserve">Fibroblast Growth Factor Receptor2 </w:t>
      </w:r>
      <w:bookmarkStart w:id="1" w:name="_Hlk945943"/>
      <w:r w:rsidRPr="00CE1508">
        <w:rPr>
          <w:rFonts w:ascii="Calibri" w:hAnsi="Calibri" w:cs="Calibri"/>
          <w:b/>
          <w:sz w:val="24"/>
          <w:szCs w:val="24"/>
        </w:rPr>
        <w:t xml:space="preserve">using </w:t>
      </w:r>
      <w:r w:rsidR="00B5288D" w:rsidRPr="00CE1508">
        <w:rPr>
          <w:rFonts w:ascii="Calibri" w:hAnsi="Calibri" w:cs="Calibri"/>
          <w:b/>
          <w:sz w:val="24"/>
          <w:szCs w:val="24"/>
        </w:rPr>
        <w:t xml:space="preserve">a </w:t>
      </w:r>
      <w:r w:rsidRPr="00CE1508">
        <w:rPr>
          <w:rFonts w:ascii="Calibri" w:hAnsi="Calibri" w:cs="Calibri"/>
          <w:b/>
          <w:sz w:val="24"/>
          <w:szCs w:val="24"/>
        </w:rPr>
        <w:t xml:space="preserve">Phage </w:t>
      </w:r>
      <w:bookmarkStart w:id="2" w:name="_Hlk1151464"/>
      <w:r w:rsidRPr="00CE1508">
        <w:rPr>
          <w:rFonts w:ascii="Calibri" w:hAnsi="Calibri" w:cs="Calibri"/>
          <w:b/>
          <w:sz w:val="24"/>
          <w:szCs w:val="24"/>
        </w:rPr>
        <w:t>Display</w:t>
      </w:r>
      <w:r w:rsidR="000A036D" w:rsidRPr="00CE1508">
        <w:rPr>
          <w:rFonts w:ascii="Calibri" w:hAnsi="Calibri" w:cs="Calibri"/>
          <w:b/>
          <w:sz w:val="24"/>
          <w:szCs w:val="24"/>
        </w:rPr>
        <w:t xml:space="preserve"> </w:t>
      </w:r>
      <w:r w:rsidR="00BC6C2F" w:rsidRPr="00CE1508">
        <w:rPr>
          <w:rFonts w:ascii="Calibri" w:hAnsi="Calibri" w:cs="Calibri"/>
          <w:b/>
          <w:bCs/>
          <w:sz w:val="24"/>
          <w:szCs w:val="24"/>
        </w:rPr>
        <w:t>Peptide</w:t>
      </w:r>
      <w:r w:rsidR="00BC6C2F" w:rsidRPr="00CE1508">
        <w:rPr>
          <w:rFonts w:ascii="Calibri" w:hAnsi="Calibri" w:cs="Calibri"/>
          <w:b/>
          <w:sz w:val="24"/>
          <w:szCs w:val="24"/>
        </w:rPr>
        <w:t xml:space="preserve"> </w:t>
      </w:r>
      <w:r w:rsidR="000A036D" w:rsidRPr="00CE1508">
        <w:rPr>
          <w:rFonts w:ascii="Calibri" w:hAnsi="Calibri" w:cs="Calibri"/>
          <w:b/>
          <w:sz w:val="24"/>
          <w:szCs w:val="24"/>
        </w:rPr>
        <w:t>Library</w:t>
      </w:r>
    </w:p>
    <w:bookmarkEnd w:id="0"/>
    <w:p w14:paraId="1BCB62D3" w14:textId="17939E6C" w:rsidR="00E242D0" w:rsidRPr="00CE1508" w:rsidRDefault="00E242D0" w:rsidP="008F133C">
      <w:pPr>
        <w:spacing w:line="0" w:lineRule="atLeast"/>
        <w:jc w:val="left"/>
        <w:rPr>
          <w:rFonts w:ascii="Calibri" w:hAnsi="Calibri" w:cs="Calibri"/>
          <w:b/>
          <w:sz w:val="24"/>
          <w:szCs w:val="24"/>
        </w:rPr>
      </w:pPr>
    </w:p>
    <w:p w14:paraId="15315B85" w14:textId="00907175" w:rsidR="00B5288D" w:rsidRPr="00CE1508" w:rsidRDefault="00B5288D" w:rsidP="008F133C">
      <w:pPr>
        <w:spacing w:line="0" w:lineRule="atLeast"/>
        <w:jc w:val="lef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AUTHORS &amp; AFFILIATIONS:</w:t>
      </w:r>
    </w:p>
    <w:bookmarkEnd w:id="1"/>
    <w:bookmarkEnd w:id="2"/>
    <w:p w14:paraId="649AEED3" w14:textId="77777777" w:rsidR="00E25580" w:rsidRPr="00CE1508" w:rsidRDefault="00E242D0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Ying Zhao</w:t>
      </w:r>
      <w:r w:rsidR="00AD4941" w:rsidRPr="00CE1508">
        <w:rPr>
          <w:rFonts w:ascii="Calibri" w:hAnsi="Calibri" w:cs="Calibri"/>
          <w:sz w:val="24"/>
          <w:szCs w:val="24"/>
        </w:rPr>
        <w:t>*</w:t>
      </w:r>
      <w:r w:rsidR="00BF59D3" w:rsidRPr="00CE1508">
        <w:rPr>
          <w:rFonts w:ascii="Calibri" w:hAnsi="Calibri" w:cs="Calibri"/>
          <w:sz w:val="24"/>
          <w:szCs w:val="24"/>
          <w:vertAlign w:val="superscript"/>
        </w:rPr>
        <w:t>1</w:t>
      </w:r>
      <w:r w:rsidRPr="00CE150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E1508">
        <w:rPr>
          <w:rFonts w:ascii="Calibri" w:hAnsi="Calibri" w:cs="Calibri"/>
          <w:sz w:val="24"/>
          <w:szCs w:val="24"/>
        </w:rPr>
        <w:t>Qiang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Wang</w:t>
      </w:r>
      <w:r w:rsidR="00BF59D3" w:rsidRPr="00CE1508">
        <w:rPr>
          <w:rFonts w:ascii="Calibri" w:hAnsi="Calibri" w:cs="Calibri"/>
          <w:sz w:val="24"/>
          <w:szCs w:val="24"/>
        </w:rPr>
        <w:t>*</w:t>
      </w:r>
      <w:r w:rsidR="00BF59D3" w:rsidRPr="00CE1508">
        <w:rPr>
          <w:rFonts w:ascii="Calibri" w:hAnsi="Calibri" w:cs="Calibri"/>
          <w:sz w:val="24"/>
          <w:szCs w:val="24"/>
          <w:vertAlign w:val="superscript"/>
        </w:rPr>
        <w:t>1</w:t>
      </w:r>
      <w:r w:rsidRPr="00CE1508">
        <w:rPr>
          <w:rFonts w:ascii="Calibri" w:hAnsi="Calibri" w:cs="Calibri"/>
          <w:sz w:val="24"/>
          <w:szCs w:val="24"/>
        </w:rPr>
        <w:t>, An Hong</w:t>
      </w:r>
      <w:r w:rsidR="00BF59D3" w:rsidRPr="00CE1508">
        <w:rPr>
          <w:rFonts w:ascii="Calibri" w:hAnsi="Calibri" w:cs="Calibri"/>
          <w:sz w:val="24"/>
          <w:szCs w:val="24"/>
          <w:vertAlign w:val="superscript"/>
        </w:rPr>
        <w:t>1</w:t>
      </w:r>
      <w:r w:rsidRPr="00CE150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E1508">
        <w:rPr>
          <w:rFonts w:ascii="Calibri" w:hAnsi="Calibri" w:cs="Calibri"/>
          <w:sz w:val="24"/>
          <w:szCs w:val="24"/>
        </w:rPr>
        <w:t>Xiaojia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Chen</w:t>
      </w:r>
      <w:r w:rsidR="00BF59D3" w:rsidRPr="00CE1508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26C8FB02" w14:textId="77777777" w:rsidR="00E242D0" w:rsidRPr="00CE1508" w:rsidRDefault="00E242D0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79BE78B" w14:textId="3DF4522E" w:rsidR="00E242D0" w:rsidRPr="00CE1508" w:rsidRDefault="00BF59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  <w:vertAlign w:val="superscript"/>
        </w:rPr>
        <w:t>1</w:t>
      </w:r>
      <w:r w:rsidR="00E242D0" w:rsidRPr="00CE1508">
        <w:rPr>
          <w:rFonts w:ascii="Calibri" w:hAnsi="Calibri" w:cs="Calibri"/>
          <w:sz w:val="24"/>
          <w:szCs w:val="24"/>
        </w:rPr>
        <w:t>Institute of Biomedicine &amp; Department of Cell Biology, Jinan University, National Engineering Research Center of Genetic Medicine, Guangdong Provincial Key Laboratory of Bioengineering Medicine,</w:t>
      </w:r>
      <w:r w:rsidR="004640F6" w:rsidRPr="00CE1508">
        <w:rPr>
          <w:rFonts w:ascii="Calibri" w:hAnsi="Calibri" w:cs="Calibri"/>
          <w:sz w:val="24"/>
          <w:szCs w:val="24"/>
        </w:rPr>
        <w:t xml:space="preserve"> </w:t>
      </w:r>
      <w:r w:rsidR="00E242D0" w:rsidRPr="00CE1508">
        <w:rPr>
          <w:rFonts w:ascii="Calibri" w:hAnsi="Calibri" w:cs="Calibri"/>
          <w:sz w:val="24"/>
          <w:szCs w:val="24"/>
        </w:rPr>
        <w:t>Guangzhou,</w:t>
      </w:r>
      <w:r w:rsidR="00037760" w:rsidRPr="00CE1508">
        <w:rPr>
          <w:rFonts w:ascii="Calibri" w:hAnsi="Calibri" w:cs="Calibri"/>
          <w:sz w:val="24"/>
          <w:szCs w:val="24"/>
        </w:rPr>
        <w:t xml:space="preserve"> Guangdong,</w:t>
      </w:r>
      <w:r w:rsidR="00E242D0" w:rsidRPr="00CE1508">
        <w:rPr>
          <w:rFonts w:ascii="Calibri" w:hAnsi="Calibri" w:cs="Calibri"/>
          <w:sz w:val="24"/>
          <w:szCs w:val="24"/>
        </w:rPr>
        <w:t xml:space="preserve"> </w:t>
      </w:r>
      <w:r w:rsidR="00566B97" w:rsidRPr="00CE1508">
        <w:rPr>
          <w:rFonts w:ascii="Calibri" w:hAnsi="Calibri" w:cs="Calibri"/>
          <w:sz w:val="24"/>
          <w:szCs w:val="24"/>
        </w:rPr>
        <w:t>P. R.</w:t>
      </w:r>
      <w:r w:rsidR="00CE1508">
        <w:rPr>
          <w:rFonts w:ascii="Calibri" w:hAnsi="Calibri" w:cs="Calibri"/>
          <w:sz w:val="24"/>
          <w:szCs w:val="24"/>
        </w:rPr>
        <w:t xml:space="preserve"> </w:t>
      </w:r>
      <w:r w:rsidR="00E242D0" w:rsidRPr="00CE1508">
        <w:rPr>
          <w:rFonts w:ascii="Calibri" w:hAnsi="Calibri" w:cs="Calibri"/>
          <w:sz w:val="24"/>
          <w:szCs w:val="24"/>
        </w:rPr>
        <w:t>China</w:t>
      </w:r>
    </w:p>
    <w:p w14:paraId="330EA5ED" w14:textId="77777777" w:rsidR="00BF59D3" w:rsidRPr="00CE1508" w:rsidRDefault="00BF59D3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4003443" w14:textId="4CAABBA3" w:rsidR="00AB2985" w:rsidRPr="00CE1508" w:rsidRDefault="00BF59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*</w:t>
      </w:r>
      <w:r w:rsidR="00CE1508">
        <w:rPr>
          <w:rFonts w:ascii="Calibri" w:hAnsi="Calibri" w:cs="Calibri"/>
          <w:sz w:val="24"/>
          <w:szCs w:val="24"/>
        </w:rPr>
        <w:t xml:space="preserve">These </w:t>
      </w:r>
      <w:r w:rsidRPr="00CE1508">
        <w:rPr>
          <w:rFonts w:ascii="Calibri" w:hAnsi="Calibri" w:cs="Calibri"/>
          <w:sz w:val="24"/>
          <w:szCs w:val="24"/>
        </w:rPr>
        <w:t>authors contribute</w:t>
      </w:r>
      <w:r w:rsidR="00E3539F" w:rsidRPr="00CE1508">
        <w:rPr>
          <w:rFonts w:ascii="Calibri" w:hAnsi="Calibri" w:cs="Calibri"/>
          <w:sz w:val="24"/>
          <w:szCs w:val="24"/>
        </w:rPr>
        <w:t>d</w:t>
      </w:r>
      <w:r w:rsidR="00037760" w:rsidRPr="00CE1508">
        <w:rPr>
          <w:rFonts w:ascii="Calibri" w:hAnsi="Calibri" w:cs="Calibri"/>
          <w:sz w:val="24"/>
          <w:szCs w:val="24"/>
        </w:rPr>
        <w:t xml:space="preserve"> to this </w:t>
      </w:r>
      <w:r w:rsidR="004640F6" w:rsidRPr="00CE1508">
        <w:rPr>
          <w:rFonts w:ascii="Calibri" w:hAnsi="Calibri" w:cs="Calibri"/>
          <w:sz w:val="24"/>
          <w:szCs w:val="24"/>
        </w:rPr>
        <w:t>work</w:t>
      </w:r>
      <w:r w:rsidRPr="00CE1508">
        <w:rPr>
          <w:rFonts w:ascii="Calibri" w:hAnsi="Calibri" w:cs="Calibri"/>
          <w:sz w:val="24"/>
          <w:szCs w:val="24"/>
        </w:rPr>
        <w:t xml:space="preserve"> equally</w:t>
      </w:r>
      <w:r w:rsidR="00566B97" w:rsidRPr="00CE1508">
        <w:rPr>
          <w:rFonts w:ascii="Calibri" w:hAnsi="Calibri" w:cs="Calibri"/>
          <w:sz w:val="24"/>
          <w:szCs w:val="24"/>
        </w:rPr>
        <w:t>.</w:t>
      </w:r>
    </w:p>
    <w:p w14:paraId="26E1CCE7" w14:textId="77777777" w:rsidR="00BF59D3" w:rsidRPr="00CE1508" w:rsidRDefault="00BF59D3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21D9623B" w14:textId="1CFF55E3" w:rsidR="00B5288D" w:rsidRPr="00CE1508" w:rsidRDefault="00B5288D" w:rsidP="00B5288D">
      <w:pPr>
        <w:spacing w:line="0" w:lineRule="atLeast"/>
        <w:rPr>
          <w:rFonts w:ascii="Calibri" w:hAnsi="Calibri" w:cs="Calibri"/>
          <w:b/>
          <w:bCs/>
          <w:sz w:val="24"/>
          <w:szCs w:val="24"/>
        </w:rPr>
      </w:pPr>
      <w:r w:rsidRPr="00CE1508">
        <w:rPr>
          <w:rFonts w:ascii="Calibri" w:hAnsi="Calibri" w:cs="Calibri"/>
          <w:b/>
          <w:bCs/>
          <w:sz w:val="24"/>
          <w:szCs w:val="24"/>
        </w:rPr>
        <w:t>Corresponding Author:</w:t>
      </w:r>
    </w:p>
    <w:p w14:paraId="0A8EAA07" w14:textId="4934E706" w:rsidR="00B5288D" w:rsidRPr="00CE1508" w:rsidRDefault="00B5288D" w:rsidP="00B5288D">
      <w:pPr>
        <w:spacing w:line="0" w:lineRule="atLeast"/>
        <w:rPr>
          <w:rFonts w:ascii="Calibri" w:hAnsi="Calibri" w:cs="Calibri"/>
          <w:sz w:val="24"/>
          <w:szCs w:val="24"/>
        </w:rPr>
      </w:pPr>
      <w:proofErr w:type="spellStart"/>
      <w:r w:rsidRPr="00CE1508">
        <w:rPr>
          <w:rFonts w:ascii="Calibri" w:hAnsi="Calibri" w:cs="Calibri"/>
          <w:sz w:val="24"/>
          <w:szCs w:val="24"/>
        </w:rPr>
        <w:t>Xiaojia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Chen (tchenxj@jnu.edu.cn)</w:t>
      </w:r>
    </w:p>
    <w:p w14:paraId="0D8FA361" w14:textId="77777777" w:rsidR="00B5288D" w:rsidRPr="00CE1508" w:rsidRDefault="00B5288D" w:rsidP="00B5288D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DE3EDD8" w14:textId="2D6FD7F0" w:rsidR="00B5288D" w:rsidRPr="00CE1508" w:rsidRDefault="00B5288D" w:rsidP="00B5288D">
      <w:pPr>
        <w:spacing w:line="0" w:lineRule="atLeast"/>
        <w:rPr>
          <w:rFonts w:ascii="Calibri" w:hAnsi="Calibri" w:cs="Calibri"/>
          <w:b/>
          <w:bCs/>
          <w:sz w:val="24"/>
          <w:szCs w:val="24"/>
        </w:rPr>
      </w:pPr>
      <w:r w:rsidRPr="00CE1508">
        <w:rPr>
          <w:rFonts w:ascii="Calibri" w:hAnsi="Calibri" w:cs="Calibri"/>
          <w:b/>
          <w:bCs/>
          <w:sz w:val="24"/>
          <w:szCs w:val="24"/>
        </w:rPr>
        <w:t>Email Addresses of Co-Authors:</w:t>
      </w:r>
    </w:p>
    <w:p w14:paraId="77646978" w14:textId="0EDB5097" w:rsidR="005526DC" w:rsidRPr="00CE1508" w:rsidRDefault="005526DC" w:rsidP="00B5288D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Ying Zhao</w:t>
      </w:r>
      <w:r w:rsidR="00B5288D" w:rsidRPr="00CE1508">
        <w:rPr>
          <w:rFonts w:ascii="Calibri" w:hAnsi="Calibri" w:cs="Calibri"/>
          <w:sz w:val="24"/>
          <w:szCs w:val="24"/>
        </w:rPr>
        <w:t xml:space="preserve"> (</w:t>
      </w:r>
      <w:hyperlink r:id="rId8" w:history="1">
        <w:r w:rsidRPr="00CE1508">
          <w:rPr>
            <w:rFonts w:ascii="Calibri" w:hAnsi="Calibri" w:cs="Calibri"/>
            <w:sz w:val="24"/>
            <w:szCs w:val="24"/>
          </w:rPr>
          <w:t>zhaoyingmiku@foxmail.com</w:t>
        </w:r>
      </w:hyperlink>
      <w:r w:rsidR="00B5288D" w:rsidRPr="00CE1508">
        <w:rPr>
          <w:rFonts w:ascii="Calibri" w:hAnsi="Calibri" w:cs="Calibri"/>
          <w:sz w:val="24"/>
          <w:szCs w:val="24"/>
        </w:rPr>
        <w:t>)</w:t>
      </w:r>
    </w:p>
    <w:p w14:paraId="622F0A77" w14:textId="2CADBA0D" w:rsidR="005526DC" w:rsidRPr="00CE1508" w:rsidRDefault="005526DC" w:rsidP="00B5288D">
      <w:pPr>
        <w:spacing w:line="0" w:lineRule="atLeast"/>
        <w:rPr>
          <w:rFonts w:ascii="Calibri" w:hAnsi="Calibri" w:cs="Calibri"/>
          <w:sz w:val="24"/>
          <w:szCs w:val="24"/>
        </w:rPr>
      </w:pPr>
      <w:proofErr w:type="spellStart"/>
      <w:r w:rsidRPr="00CE1508">
        <w:rPr>
          <w:rFonts w:ascii="Calibri" w:hAnsi="Calibri" w:cs="Calibri"/>
          <w:sz w:val="24"/>
          <w:szCs w:val="24"/>
        </w:rPr>
        <w:t>Qiang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Wang</w:t>
      </w:r>
      <w:r w:rsidR="00B5288D" w:rsidRPr="00CE1508">
        <w:rPr>
          <w:rFonts w:ascii="Calibri" w:hAnsi="Calibri" w:cs="Calibri"/>
          <w:sz w:val="24"/>
          <w:szCs w:val="24"/>
        </w:rPr>
        <w:t xml:space="preserve"> (</w:t>
      </w:r>
      <w:hyperlink r:id="rId9" w:history="1">
        <w:r w:rsidRPr="00CE1508">
          <w:rPr>
            <w:rFonts w:ascii="Calibri" w:hAnsi="Calibri" w:cs="Calibri"/>
            <w:sz w:val="24"/>
            <w:szCs w:val="24"/>
          </w:rPr>
          <w:t>wqlssah@vip.qq.com</w:t>
        </w:r>
      </w:hyperlink>
      <w:r w:rsidR="00B5288D" w:rsidRPr="00CE1508">
        <w:rPr>
          <w:rFonts w:ascii="Calibri" w:hAnsi="Calibri" w:cs="Calibri"/>
          <w:sz w:val="24"/>
          <w:szCs w:val="24"/>
        </w:rPr>
        <w:t>)</w:t>
      </w:r>
    </w:p>
    <w:p w14:paraId="41B16A65" w14:textId="2CDFF3B2" w:rsidR="005526DC" w:rsidRPr="00CE1508" w:rsidRDefault="005526DC" w:rsidP="00B5288D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An Hong</w:t>
      </w:r>
      <w:r w:rsidR="00B5288D" w:rsidRPr="00CE1508">
        <w:rPr>
          <w:rFonts w:ascii="Calibri" w:hAnsi="Calibri" w:cs="Calibri"/>
          <w:sz w:val="24"/>
          <w:szCs w:val="24"/>
        </w:rPr>
        <w:t xml:space="preserve"> (</w:t>
      </w:r>
      <w:hyperlink r:id="rId10" w:history="1">
        <w:r w:rsidRPr="00CE1508">
          <w:rPr>
            <w:rFonts w:ascii="Calibri" w:hAnsi="Calibri" w:cs="Calibri"/>
            <w:sz w:val="24"/>
            <w:szCs w:val="24"/>
          </w:rPr>
          <w:t>tha@jnu.edu.cn</w:t>
        </w:r>
      </w:hyperlink>
      <w:r w:rsidR="00B5288D" w:rsidRPr="00CE1508">
        <w:rPr>
          <w:rFonts w:ascii="Calibri" w:hAnsi="Calibri" w:cs="Calibri"/>
          <w:sz w:val="24"/>
          <w:szCs w:val="24"/>
        </w:rPr>
        <w:t>)</w:t>
      </w:r>
    </w:p>
    <w:p w14:paraId="72ABD145" w14:textId="77777777" w:rsidR="00E242D0" w:rsidRPr="00CE1508" w:rsidRDefault="00E242D0" w:rsidP="008F133C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3" w:name="_GoBack"/>
      <w:bookmarkEnd w:id="3"/>
    </w:p>
    <w:p w14:paraId="44883E93" w14:textId="4DC4C61E" w:rsidR="001E29A0" w:rsidRPr="00CE1508" w:rsidRDefault="00517367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K</w:t>
      </w:r>
      <w:r w:rsidR="00E3539F" w:rsidRPr="00CE1508">
        <w:rPr>
          <w:rFonts w:ascii="Calibri" w:hAnsi="Calibri" w:cs="Calibri"/>
          <w:b/>
          <w:sz w:val="24"/>
          <w:szCs w:val="24"/>
        </w:rPr>
        <w:t>EYWORDS</w:t>
      </w:r>
      <w:r w:rsidR="009A419D" w:rsidRPr="00CE1508">
        <w:rPr>
          <w:rFonts w:ascii="Calibri" w:hAnsi="Calibri" w:cs="Calibri"/>
          <w:b/>
          <w:sz w:val="24"/>
          <w:szCs w:val="24"/>
        </w:rPr>
        <w:t xml:space="preserve"> </w:t>
      </w:r>
    </w:p>
    <w:p w14:paraId="39D566A5" w14:textId="4DA145F2" w:rsidR="0062650B" w:rsidRPr="00CE1508" w:rsidRDefault="00B5288D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small peptide, phage display peptide library, titer determination, plaque amplification, </w:t>
      </w:r>
      <w:r w:rsidR="001E29A0" w:rsidRPr="00CE1508">
        <w:rPr>
          <w:rFonts w:ascii="Calibri" w:hAnsi="Calibri" w:cs="Calibri"/>
          <w:sz w:val="24"/>
          <w:szCs w:val="24"/>
        </w:rPr>
        <w:t>FGFR2,</w:t>
      </w:r>
      <w:r w:rsidR="00726CC1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affinity</w:t>
      </w:r>
    </w:p>
    <w:p w14:paraId="4ACF883B" w14:textId="77777777" w:rsidR="00A665AA" w:rsidRPr="00CE1508" w:rsidRDefault="00A665AA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6AA136E" w14:textId="0AC54EC0" w:rsidR="00300F45" w:rsidRPr="00CE1508" w:rsidRDefault="0062650B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S</w:t>
      </w:r>
      <w:r w:rsidR="00E3539F" w:rsidRPr="00CE1508">
        <w:rPr>
          <w:rFonts w:ascii="Calibri" w:hAnsi="Calibri" w:cs="Calibri"/>
          <w:b/>
          <w:sz w:val="24"/>
          <w:szCs w:val="24"/>
        </w:rPr>
        <w:t>UMMARY</w:t>
      </w:r>
      <w:r w:rsidR="00300F45" w:rsidRPr="00CE1508">
        <w:rPr>
          <w:rFonts w:ascii="Calibri" w:hAnsi="Calibri" w:cs="Calibri"/>
          <w:b/>
          <w:sz w:val="24"/>
          <w:szCs w:val="24"/>
        </w:rPr>
        <w:t xml:space="preserve"> </w:t>
      </w:r>
    </w:p>
    <w:p w14:paraId="15B82E31" w14:textId="28F59940" w:rsidR="000E651A" w:rsidRPr="00CE1508" w:rsidRDefault="00E3539F" w:rsidP="00B5288D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4" w:name="_Hlk1155895"/>
      <w:r w:rsidRPr="00CE1508">
        <w:rPr>
          <w:rFonts w:ascii="Calibri" w:hAnsi="Calibri" w:cs="Calibri"/>
          <w:sz w:val="24"/>
          <w:szCs w:val="24"/>
        </w:rPr>
        <w:t>Herein</w:t>
      </w:r>
      <w:r w:rsidR="005A4D83" w:rsidRPr="00CE1508">
        <w:rPr>
          <w:rFonts w:ascii="Calibri" w:hAnsi="Calibri" w:cs="Calibri"/>
          <w:sz w:val="24"/>
          <w:szCs w:val="24"/>
        </w:rPr>
        <w:t xml:space="preserve">, we </w:t>
      </w:r>
      <w:r w:rsidRPr="00CE1508">
        <w:rPr>
          <w:rFonts w:ascii="Calibri" w:hAnsi="Calibri" w:cs="Calibri"/>
          <w:sz w:val="24"/>
          <w:szCs w:val="24"/>
        </w:rPr>
        <w:t>present</w:t>
      </w:r>
      <w:r w:rsidR="005A4D83" w:rsidRPr="00CE1508">
        <w:rPr>
          <w:rFonts w:ascii="Calibri" w:hAnsi="Calibri" w:cs="Calibri"/>
          <w:sz w:val="24"/>
          <w:szCs w:val="24"/>
        </w:rPr>
        <w:t xml:space="preserve"> </w:t>
      </w:r>
      <w:r w:rsidR="00146FEA" w:rsidRPr="00CE1508">
        <w:rPr>
          <w:rFonts w:ascii="Calibri" w:hAnsi="Calibri" w:cs="Calibri"/>
          <w:sz w:val="24"/>
          <w:szCs w:val="24"/>
        </w:rPr>
        <w:t xml:space="preserve">a detailed </w:t>
      </w:r>
      <w:r w:rsidRPr="00CE1508">
        <w:rPr>
          <w:rFonts w:ascii="Calibri" w:hAnsi="Calibri" w:cs="Calibri"/>
          <w:sz w:val="24"/>
          <w:szCs w:val="24"/>
        </w:rPr>
        <w:t>protocol</w:t>
      </w:r>
      <w:r w:rsidR="00146FEA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for </w:t>
      </w:r>
      <w:r w:rsidR="00146FEA" w:rsidRPr="00CE1508">
        <w:rPr>
          <w:rFonts w:ascii="Calibri" w:hAnsi="Calibri" w:cs="Calibri"/>
          <w:sz w:val="24"/>
          <w:szCs w:val="24"/>
        </w:rPr>
        <w:t>screen</w:t>
      </w:r>
      <w:r w:rsidRPr="00CE1508">
        <w:rPr>
          <w:rFonts w:ascii="Calibri" w:hAnsi="Calibri" w:cs="Calibri"/>
          <w:sz w:val="24"/>
          <w:szCs w:val="24"/>
        </w:rPr>
        <w:t>ing</w:t>
      </w:r>
      <w:r w:rsidR="00146FEA" w:rsidRPr="00CE1508">
        <w:rPr>
          <w:rFonts w:ascii="Calibri" w:hAnsi="Calibri" w:cs="Calibri"/>
          <w:sz w:val="24"/>
          <w:szCs w:val="24"/>
        </w:rPr>
        <w:t xml:space="preserve"> small peptides that bind to</w:t>
      </w:r>
      <w:r w:rsidR="005A4D83" w:rsidRPr="00CE1508">
        <w:rPr>
          <w:rFonts w:ascii="Calibri" w:hAnsi="Calibri" w:cs="Calibri"/>
          <w:sz w:val="24"/>
          <w:szCs w:val="24"/>
        </w:rPr>
        <w:t xml:space="preserve"> </w:t>
      </w:r>
      <w:r w:rsidR="00146FEA" w:rsidRPr="00CE1508">
        <w:rPr>
          <w:rFonts w:ascii="Calibri" w:hAnsi="Calibri" w:cs="Calibri"/>
          <w:sz w:val="24"/>
          <w:szCs w:val="24"/>
        </w:rPr>
        <w:t>FGFR2</w:t>
      </w:r>
      <w:r w:rsidR="005A4D83" w:rsidRPr="00CE1508">
        <w:rPr>
          <w:rFonts w:ascii="Calibri" w:hAnsi="Calibri" w:cs="Calibri"/>
          <w:sz w:val="24"/>
          <w:szCs w:val="24"/>
        </w:rPr>
        <w:t xml:space="preserve"> </w:t>
      </w:r>
      <w:r w:rsidR="00146FEA" w:rsidRPr="00CE1508">
        <w:rPr>
          <w:rFonts w:ascii="Calibri" w:hAnsi="Calibri" w:cs="Calibri"/>
          <w:sz w:val="24"/>
          <w:szCs w:val="24"/>
        </w:rPr>
        <w:t xml:space="preserve">using a </w:t>
      </w:r>
      <w:r w:rsidR="00B5288D" w:rsidRPr="00CE1508">
        <w:rPr>
          <w:rFonts w:ascii="Calibri" w:hAnsi="Calibri" w:cs="Calibri"/>
          <w:sz w:val="24"/>
          <w:szCs w:val="24"/>
        </w:rPr>
        <w:t>p</w:t>
      </w:r>
      <w:r w:rsidR="00146FEA" w:rsidRPr="00CE1508">
        <w:rPr>
          <w:rFonts w:ascii="Calibri" w:hAnsi="Calibri" w:cs="Calibri"/>
          <w:sz w:val="24"/>
          <w:szCs w:val="24"/>
        </w:rPr>
        <w:t>h</w:t>
      </w:r>
      <w:r w:rsidR="00414449" w:rsidRPr="00CE1508">
        <w:rPr>
          <w:rFonts w:ascii="Calibri" w:hAnsi="Calibri" w:cs="Calibri"/>
          <w:sz w:val="24"/>
          <w:szCs w:val="24"/>
        </w:rPr>
        <w:t xml:space="preserve">age </w:t>
      </w:r>
      <w:r w:rsidR="00B5288D" w:rsidRPr="00CE1508">
        <w:rPr>
          <w:rFonts w:ascii="Calibri" w:hAnsi="Calibri" w:cs="Calibri"/>
          <w:sz w:val="24"/>
          <w:szCs w:val="24"/>
        </w:rPr>
        <w:t>d</w:t>
      </w:r>
      <w:r w:rsidR="00414449" w:rsidRPr="00CE1508">
        <w:rPr>
          <w:rFonts w:ascii="Calibri" w:hAnsi="Calibri" w:cs="Calibri"/>
          <w:sz w:val="24"/>
          <w:szCs w:val="24"/>
        </w:rPr>
        <w:t>isplay</w:t>
      </w:r>
      <w:r w:rsidR="00B5288D" w:rsidRPr="00CE1508">
        <w:rPr>
          <w:rFonts w:ascii="Calibri" w:hAnsi="Calibri" w:cs="Calibri"/>
          <w:sz w:val="24"/>
          <w:szCs w:val="24"/>
        </w:rPr>
        <w:t xml:space="preserve"> p</w:t>
      </w:r>
      <w:r w:rsidR="00414449" w:rsidRPr="00CE1508">
        <w:rPr>
          <w:rFonts w:ascii="Calibri" w:hAnsi="Calibri" w:cs="Calibri"/>
          <w:sz w:val="24"/>
          <w:szCs w:val="24"/>
        </w:rPr>
        <w:t xml:space="preserve">eptide </w:t>
      </w:r>
      <w:r w:rsidR="00B5288D" w:rsidRPr="00CE1508">
        <w:rPr>
          <w:rFonts w:ascii="Calibri" w:hAnsi="Calibri" w:cs="Calibri"/>
          <w:sz w:val="24"/>
          <w:szCs w:val="24"/>
        </w:rPr>
        <w:t>l</w:t>
      </w:r>
      <w:r w:rsidR="00146FEA" w:rsidRPr="00CE1508">
        <w:rPr>
          <w:rFonts w:ascii="Calibri" w:hAnsi="Calibri" w:cs="Calibri"/>
          <w:sz w:val="24"/>
          <w:szCs w:val="24"/>
        </w:rPr>
        <w:t>ibrary</w:t>
      </w:r>
      <w:r w:rsidRPr="00CE1508">
        <w:rPr>
          <w:rFonts w:ascii="Calibri" w:hAnsi="Calibri" w:cs="Calibri"/>
          <w:sz w:val="24"/>
          <w:szCs w:val="24"/>
        </w:rPr>
        <w:t>.</w:t>
      </w:r>
      <w:r w:rsidR="00037760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We further analyze the affinity of the selected peptides toward FGFR2 </w:t>
      </w:r>
      <w:r w:rsidRPr="00CE1508">
        <w:rPr>
          <w:rFonts w:ascii="Calibri" w:hAnsi="Calibri" w:cs="Calibri"/>
          <w:iCs/>
          <w:sz w:val="24"/>
          <w:szCs w:val="24"/>
        </w:rPr>
        <w:t xml:space="preserve">in vitro </w:t>
      </w:r>
      <w:r w:rsidRPr="00CE1508">
        <w:rPr>
          <w:rFonts w:ascii="Calibri" w:hAnsi="Calibri" w:cs="Calibri"/>
          <w:sz w:val="24"/>
          <w:szCs w:val="24"/>
        </w:rPr>
        <w:t xml:space="preserve">and </w:t>
      </w:r>
      <w:r w:rsidR="00A12A22" w:rsidRPr="00CE1508">
        <w:rPr>
          <w:rFonts w:ascii="Calibri" w:hAnsi="Calibri" w:cs="Calibri"/>
          <w:sz w:val="24"/>
          <w:szCs w:val="24"/>
        </w:rPr>
        <w:t xml:space="preserve">its ability to suppress cell proliferation. </w:t>
      </w:r>
    </w:p>
    <w:bookmarkEnd w:id="4"/>
    <w:p w14:paraId="55D0CF5D" w14:textId="7B8BC39D" w:rsidR="00AF2F41" w:rsidRPr="00CE1508" w:rsidRDefault="00AF2F41" w:rsidP="008F61D3">
      <w:pPr>
        <w:widowControl/>
        <w:ind w:firstLine="480"/>
        <w:jc w:val="left"/>
        <w:rPr>
          <w:rFonts w:ascii="Calibri" w:hAnsi="Calibri" w:cs="Calibri"/>
          <w:sz w:val="24"/>
          <w:szCs w:val="24"/>
        </w:rPr>
      </w:pPr>
    </w:p>
    <w:p w14:paraId="46AFFA27" w14:textId="5E5436AB" w:rsidR="00AF2F41" w:rsidRPr="00CE1508" w:rsidRDefault="00517367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A</w:t>
      </w:r>
      <w:r w:rsidR="00A12A22" w:rsidRPr="00CE1508">
        <w:rPr>
          <w:rFonts w:ascii="Calibri" w:hAnsi="Calibri" w:cs="Calibri"/>
          <w:b/>
          <w:sz w:val="24"/>
          <w:szCs w:val="24"/>
        </w:rPr>
        <w:t>BSTRACT</w:t>
      </w:r>
    </w:p>
    <w:p w14:paraId="681C7C10" w14:textId="3F27B4B4" w:rsidR="0097173A" w:rsidRPr="00CE1508" w:rsidRDefault="00371DC0" w:rsidP="008F61D3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5" w:name="OLE_LINK54"/>
      <w:bookmarkStart w:id="6" w:name="OLE_LINK55"/>
      <w:r w:rsidRPr="00CE1508">
        <w:rPr>
          <w:rFonts w:ascii="Calibri" w:hAnsi="Calibri" w:cs="Calibri"/>
          <w:sz w:val="24"/>
          <w:szCs w:val="24"/>
        </w:rPr>
        <w:t xml:space="preserve">The </w:t>
      </w:r>
      <w:r w:rsidR="00A12A22" w:rsidRPr="00CE1508">
        <w:rPr>
          <w:rFonts w:ascii="Calibri" w:hAnsi="Calibri" w:cs="Calibri"/>
          <w:sz w:val="24"/>
          <w:szCs w:val="24"/>
        </w:rPr>
        <w:t>human F</w:t>
      </w:r>
      <w:r w:rsidRPr="00CE1508">
        <w:rPr>
          <w:rFonts w:ascii="Calibri" w:hAnsi="Calibri" w:cs="Calibri"/>
          <w:sz w:val="24"/>
          <w:szCs w:val="24"/>
        </w:rPr>
        <w:t xml:space="preserve">ibroblast </w:t>
      </w:r>
      <w:r w:rsidR="00A12A22" w:rsidRPr="00CE1508">
        <w:rPr>
          <w:rFonts w:ascii="Calibri" w:hAnsi="Calibri" w:cs="Calibri"/>
          <w:sz w:val="24"/>
          <w:szCs w:val="24"/>
        </w:rPr>
        <w:t>G</w:t>
      </w:r>
      <w:r w:rsidRPr="00CE1508">
        <w:rPr>
          <w:rFonts w:ascii="Calibri" w:hAnsi="Calibri" w:cs="Calibri"/>
          <w:sz w:val="24"/>
          <w:szCs w:val="24"/>
        </w:rPr>
        <w:t xml:space="preserve">rowth </w:t>
      </w:r>
      <w:r w:rsidR="00A12A22" w:rsidRPr="00CE1508">
        <w:rPr>
          <w:rFonts w:ascii="Calibri" w:hAnsi="Calibri" w:cs="Calibri"/>
          <w:sz w:val="24"/>
          <w:szCs w:val="24"/>
        </w:rPr>
        <w:t>F</w:t>
      </w:r>
      <w:r w:rsidRPr="00CE1508">
        <w:rPr>
          <w:rFonts w:ascii="Calibri" w:hAnsi="Calibri" w:cs="Calibri"/>
          <w:sz w:val="24"/>
          <w:szCs w:val="24"/>
        </w:rPr>
        <w:t xml:space="preserve">actor </w:t>
      </w:r>
      <w:r w:rsidR="00A12A22" w:rsidRPr="00CE1508">
        <w:rPr>
          <w:rFonts w:ascii="Calibri" w:hAnsi="Calibri" w:cs="Calibri"/>
          <w:sz w:val="24"/>
          <w:szCs w:val="24"/>
        </w:rPr>
        <w:t>R</w:t>
      </w:r>
      <w:r w:rsidRPr="00CE1508">
        <w:rPr>
          <w:rFonts w:ascii="Calibri" w:hAnsi="Calibri" w:cs="Calibri"/>
          <w:sz w:val="24"/>
          <w:szCs w:val="24"/>
        </w:rPr>
        <w:t xml:space="preserve">eceptor (FGFR) </w:t>
      </w:r>
      <w:bookmarkStart w:id="7" w:name="OLE_LINK4"/>
      <w:bookmarkStart w:id="8" w:name="OLE_LINK5"/>
      <w:r w:rsidR="00A12A22" w:rsidRPr="00CE1508">
        <w:rPr>
          <w:rFonts w:ascii="Calibri" w:hAnsi="Calibri" w:cs="Calibri"/>
          <w:sz w:val="24"/>
          <w:szCs w:val="24"/>
        </w:rPr>
        <w:t>family</w:t>
      </w:r>
      <w:r w:rsidR="00584E5A" w:rsidRPr="00CE1508">
        <w:rPr>
          <w:rFonts w:ascii="Calibri" w:hAnsi="Calibri" w:cs="Calibri"/>
          <w:sz w:val="24"/>
          <w:szCs w:val="24"/>
        </w:rPr>
        <w:t xml:space="preserve"> </w:t>
      </w:r>
      <w:bookmarkEnd w:id="7"/>
      <w:bookmarkEnd w:id="8"/>
      <w:r w:rsidR="00A12A22" w:rsidRPr="00CE1508">
        <w:rPr>
          <w:rFonts w:ascii="Calibri" w:hAnsi="Calibri" w:cs="Calibri"/>
          <w:sz w:val="24"/>
          <w:szCs w:val="24"/>
        </w:rPr>
        <w:t xml:space="preserve">comprises </w:t>
      </w:r>
      <w:r w:rsidRPr="00CE1508">
        <w:rPr>
          <w:rFonts w:ascii="Calibri" w:hAnsi="Calibri" w:cs="Calibri"/>
          <w:sz w:val="24"/>
          <w:szCs w:val="24"/>
        </w:rPr>
        <w:t>f</w:t>
      </w:r>
      <w:r w:rsidR="00387824" w:rsidRPr="00CE1508">
        <w:rPr>
          <w:rFonts w:ascii="Calibri" w:hAnsi="Calibri" w:cs="Calibri"/>
          <w:sz w:val="24"/>
          <w:szCs w:val="24"/>
        </w:rPr>
        <w:t>our</w:t>
      </w:r>
      <w:r w:rsidRPr="00CE1508">
        <w:rPr>
          <w:rFonts w:ascii="Calibri" w:hAnsi="Calibri" w:cs="Calibri"/>
          <w:sz w:val="24"/>
          <w:szCs w:val="24"/>
        </w:rPr>
        <w:t xml:space="preserve"> members,</w:t>
      </w:r>
      <w:r w:rsidR="00A12A22" w:rsidRPr="00CE1508">
        <w:rPr>
          <w:rFonts w:ascii="Calibri" w:hAnsi="Calibri" w:cs="Calibri"/>
          <w:sz w:val="24"/>
          <w:szCs w:val="24"/>
        </w:rPr>
        <w:t xml:space="preserve"> namely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="00A12A22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FGFR1, FGFR2, FGFR3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="00387824" w:rsidRPr="00CE1508">
        <w:rPr>
          <w:rFonts w:ascii="Calibri" w:hAnsi="Calibri" w:cs="Calibri"/>
          <w:sz w:val="24"/>
          <w:szCs w:val="24"/>
        </w:rPr>
        <w:t xml:space="preserve"> and </w:t>
      </w:r>
      <w:r w:rsidRPr="00CE1508">
        <w:rPr>
          <w:rFonts w:ascii="Calibri" w:hAnsi="Calibri" w:cs="Calibri"/>
          <w:sz w:val="24"/>
          <w:szCs w:val="24"/>
        </w:rPr>
        <w:t>FGFR</w:t>
      </w:r>
      <w:r w:rsidR="00387824" w:rsidRPr="00CE1508">
        <w:rPr>
          <w:rFonts w:ascii="Calibri" w:hAnsi="Calibri" w:cs="Calibri"/>
          <w:sz w:val="24"/>
          <w:szCs w:val="24"/>
        </w:rPr>
        <w:t>4</w:t>
      </w:r>
      <w:r w:rsidR="00A12A22" w:rsidRPr="00CE1508">
        <w:rPr>
          <w:rFonts w:ascii="Calibri" w:hAnsi="Calibri" w:cs="Calibri"/>
          <w:sz w:val="24"/>
          <w:szCs w:val="24"/>
        </w:rPr>
        <w:t xml:space="preserve">, that are involved in </w:t>
      </w:r>
      <w:r w:rsidR="00037760" w:rsidRPr="00CE1508">
        <w:rPr>
          <w:rFonts w:ascii="Calibri" w:hAnsi="Calibri" w:cs="Calibri"/>
          <w:sz w:val="24"/>
          <w:szCs w:val="24"/>
        </w:rPr>
        <w:t xml:space="preserve">various </w:t>
      </w:r>
      <w:r w:rsidRPr="00CE1508">
        <w:rPr>
          <w:rFonts w:ascii="Calibri" w:hAnsi="Calibri" w:cs="Calibri"/>
          <w:sz w:val="24"/>
          <w:szCs w:val="24"/>
        </w:rPr>
        <w:t xml:space="preserve">biological </w:t>
      </w:r>
      <w:r w:rsidR="00037760" w:rsidRPr="00CE1508">
        <w:rPr>
          <w:rFonts w:ascii="Calibri" w:hAnsi="Calibri" w:cs="Calibri"/>
          <w:sz w:val="24"/>
          <w:szCs w:val="24"/>
        </w:rPr>
        <w:t>activit</w:t>
      </w:r>
      <w:r w:rsidR="00566B97" w:rsidRPr="00CE1508">
        <w:rPr>
          <w:rFonts w:ascii="Calibri" w:hAnsi="Calibri" w:cs="Calibri"/>
          <w:sz w:val="24"/>
          <w:szCs w:val="24"/>
        </w:rPr>
        <w:t>ies</w:t>
      </w:r>
      <w:r w:rsidR="004640F6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including cell proliferation, survival, migration and differentiation.</w:t>
      </w:r>
      <w:r w:rsidR="005D2493" w:rsidRPr="00CE1508">
        <w:rPr>
          <w:rFonts w:ascii="Calibri" w:hAnsi="Calibri" w:cs="Calibri"/>
          <w:sz w:val="24"/>
          <w:szCs w:val="24"/>
        </w:rPr>
        <w:t xml:space="preserve"> Several aberrations in the FGFR signaling pathway, owing to mutations or gene amplification events, have been identified in various types of cancers.</w:t>
      </w:r>
      <w:r w:rsidR="00566B97" w:rsidRPr="00CE1508">
        <w:rPr>
          <w:rFonts w:ascii="Calibri" w:hAnsi="Calibri" w:cs="Calibri"/>
          <w:sz w:val="24"/>
          <w:szCs w:val="24"/>
        </w:rPr>
        <w:t xml:space="preserve"> </w:t>
      </w:r>
      <w:bookmarkEnd w:id="5"/>
      <w:bookmarkEnd w:id="6"/>
      <w:r w:rsidR="005D2493" w:rsidRPr="00CE1508">
        <w:rPr>
          <w:rFonts w:ascii="Calibri" w:hAnsi="Calibri" w:cs="Calibri"/>
          <w:sz w:val="24"/>
          <w:szCs w:val="24"/>
        </w:rPr>
        <w:t xml:space="preserve">Hence, recent research has focused on </w:t>
      </w:r>
      <w:r w:rsidR="00384D0D" w:rsidRPr="00CE1508">
        <w:rPr>
          <w:rFonts w:ascii="Calibri" w:hAnsi="Calibri" w:cs="Calibri"/>
          <w:sz w:val="24"/>
          <w:szCs w:val="24"/>
        </w:rPr>
        <w:t>developing strategies involving therapeutic targeting of FGFRs. Current FGFR inhibitors at various stages of pre-clinical and clinical development include e</w:t>
      </w:r>
      <w:r w:rsidR="00233E2A" w:rsidRPr="00CE1508">
        <w:rPr>
          <w:rFonts w:ascii="Calibri" w:hAnsi="Calibri" w:cs="Calibri"/>
          <w:sz w:val="24"/>
          <w:szCs w:val="24"/>
        </w:rPr>
        <w:t>i</w:t>
      </w:r>
      <w:r w:rsidR="00384D0D" w:rsidRPr="00CE1508">
        <w:rPr>
          <w:rFonts w:ascii="Calibri" w:hAnsi="Calibri" w:cs="Calibri"/>
          <w:sz w:val="24"/>
          <w:szCs w:val="24"/>
        </w:rPr>
        <w:t xml:space="preserve">ther </w:t>
      </w:r>
      <w:r w:rsidR="00233E2A" w:rsidRPr="00CE1508">
        <w:rPr>
          <w:rFonts w:ascii="Calibri" w:hAnsi="Calibri" w:cs="Calibri"/>
          <w:sz w:val="24"/>
          <w:szCs w:val="24"/>
        </w:rPr>
        <w:t>small molecule inhibitors of tyrosine kinases or monoclonal antibodies, with only a few peptide- based inhibitors in the pipeline.</w:t>
      </w:r>
      <w:r w:rsidR="008F61D3" w:rsidRPr="00CE1508">
        <w:rPr>
          <w:rFonts w:ascii="Calibri" w:hAnsi="Calibri" w:cs="Calibri"/>
          <w:sz w:val="24"/>
          <w:szCs w:val="24"/>
        </w:rPr>
        <w:t xml:space="preserve"> </w:t>
      </w:r>
      <w:r w:rsidR="00233E2A" w:rsidRPr="00CE1508">
        <w:rPr>
          <w:rFonts w:ascii="Calibri" w:hAnsi="Calibri" w:cs="Calibri"/>
          <w:sz w:val="24"/>
          <w:szCs w:val="24"/>
        </w:rPr>
        <w:t>Here</w:t>
      </w:r>
      <w:r w:rsidRPr="00CE1508">
        <w:rPr>
          <w:rFonts w:ascii="Calibri" w:hAnsi="Calibri" w:cs="Calibri"/>
          <w:sz w:val="24"/>
          <w:szCs w:val="24"/>
        </w:rPr>
        <w:t xml:space="preserve">, we provide a </w:t>
      </w:r>
      <w:r w:rsidR="00CB25CC" w:rsidRPr="00CE1508">
        <w:rPr>
          <w:rFonts w:ascii="Calibri" w:hAnsi="Calibri" w:cs="Calibri"/>
          <w:sz w:val="24"/>
          <w:szCs w:val="24"/>
        </w:rPr>
        <w:t>protocol</w:t>
      </w:r>
      <w:r w:rsidR="00157E48" w:rsidRPr="00CE1508">
        <w:rPr>
          <w:rFonts w:ascii="Calibri" w:hAnsi="Calibri" w:cs="Calibri"/>
          <w:sz w:val="24"/>
          <w:szCs w:val="24"/>
        </w:rPr>
        <w:t xml:space="preserve"> using </w:t>
      </w:r>
      <w:r w:rsidRPr="00CE1508">
        <w:rPr>
          <w:rFonts w:ascii="Calibri" w:hAnsi="Calibri" w:cs="Calibri"/>
          <w:sz w:val="24"/>
          <w:szCs w:val="24"/>
        </w:rPr>
        <w:t>phage display technology to screen small peptide</w:t>
      </w:r>
      <w:r w:rsidR="00CB25CC" w:rsidRPr="00CE1508">
        <w:rPr>
          <w:rFonts w:ascii="Calibri" w:hAnsi="Calibri" w:cs="Calibri"/>
          <w:sz w:val="24"/>
          <w:szCs w:val="24"/>
        </w:rPr>
        <w:t>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157E48" w:rsidRPr="00CE1508">
        <w:rPr>
          <w:rFonts w:ascii="Calibri" w:hAnsi="Calibri" w:cs="Calibri"/>
          <w:sz w:val="24"/>
          <w:szCs w:val="24"/>
        </w:rPr>
        <w:t xml:space="preserve">as </w:t>
      </w:r>
      <w:r w:rsidRPr="00CE1508">
        <w:rPr>
          <w:rFonts w:ascii="Calibri" w:hAnsi="Calibri" w:cs="Calibri"/>
          <w:sz w:val="24"/>
          <w:szCs w:val="24"/>
        </w:rPr>
        <w:t xml:space="preserve">antagonists </w:t>
      </w:r>
      <w:r w:rsidR="00157E48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FGFR2.</w:t>
      </w:r>
      <w:r w:rsidR="00E42450" w:rsidRPr="00CE1508">
        <w:rPr>
          <w:rFonts w:ascii="Calibri" w:hAnsi="Calibri" w:cs="Calibri"/>
          <w:sz w:val="24"/>
          <w:szCs w:val="24"/>
        </w:rPr>
        <w:t xml:space="preserve"> </w:t>
      </w:r>
      <w:r w:rsidR="00157E48" w:rsidRPr="00CE1508">
        <w:rPr>
          <w:rFonts w:ascii="Calibri" w:hAnsi="Calibri" w:cs="Calibri"/>
          <w:sz w:val="24"/>
          <w:szCs w:val="24"/>
        </w:rPr>
        <w:t>Briefly</w:t>
      </w:r>
      <w:r w:rsidR="0097173A" w:rsidRPr="00CE1508">
        <w:rPr>
          <w:rFonts w:ascii="Calibri" w:hAnsi="Calibri" w:cs="Calibri"/>
          <w:sz w:val="24"/>
          <w:szCs w:val="24"/>
        </w:rPr>
        <w:t xml:space="preserve">, a library of phage-displayed peptides was incubated in a plate coated with </w:t>
      </w:r>
      <w:r w:rsidR="00922917" w:rsidRPr="00CE1508">
        <w:rPr>
          <w:rFonts w:ascii="Calibri" w:hAnsi="Calibri" w:cs="Calibri"/>
          <w:sz w:val="24"/>
          <w:szCs w:val="24"/>
        </w:rPr>
        <w:t>FGFR2</w:t>
      </w:r>
      <w:r w:rsidR="00157E48" w:rsidRPr="00CE1508">
        <w:rPr>
          <w:rFonts w:ascii="Calibri" w:hAnsi="Calibri" w:cs="Calibri"/>
          <w:sz w:val="24"/>
          <w:szCs w:val="24"/>
        </w:rPr>
        <w:t>.</w:t>
      </w:r>
      <w:r w:rsidR="0097173A" w:rsidRPr="00CE1508">
        <w:rPr>
          <w:rFonts w:ascii="Calibri" w:hAnsi="Calibri" w:cs="Calibri"/>
          <w:sz w:val="24"/>
          <w:szCs w:val="24"/>
        </w:rPr>
        <w:t xml:space="preserve"> </w:t>
      </w:r>
      <w:r w:rsidR="00807440" w:rsidRPr="00CE1508">
        <w:rPr>
          <w:rFonts w:ascii="Calibri" w:hAnsi="Calibri" w:cs="Calibri"/>
          <w:sz w:val="24"/>
          <w:szCs w:val="24"/>
        </w:rPr>
        <w:t>Subsequently, unbound</w:t>
      </w:r>
      <w:r w:rsidR="0097173A" w:rsidRPr="00CE1508">
        <w:rPr>
          <w:rFonts w:ascii="Calibri" w:hAnsi="Calibri" w:cs="Calibri"/>
          <w:sz w:val="24"/>
          <w:szCs w:val="24"/>
        </w:rPr>
        <w:t xml:space="preserve"> phage was </w:t>
      </w:r>
      <w:r w:rsidR="00CB25CC" w:rsidRPr="00CE1508">
        <w:rPr>
          <w:rFonts w:ascii="Calibri" w:hAnsi="Calibri" w:cs="Calibri"/>
          <w:sz w:val="24"/>
          <w:szCs w:val="24"/>
        </w:rPr>
        <w:t xml:space="preserve">washed off </w:t>
      </w:r>
      <w:r w:rsidR="0097173A" w:rsidRPr="00CE1508">
        <w:rPr>
          <w:rFonts w:ascii="Calibri" w:hAnsi="Calibri" w:cs="Calibri"/>
          <w:sz w:val="24"/>
          <w:szCs w:val="24"/>
        </w:rPr>
        <w:t xml:space="preserve">by TBST (TBS + 0.1% [v/v] Tween-20), and bound phage was eluted with </w:t>
      </w:r>
      <w:r w:rsidR="00CB25CC" w:rsidRPr="00CE1508">
        <w:rPr>
          <w:rFonts w:ascii="Calibri" w:hAnsi="Calibri" w:cs="Calibri"/>
          <w:sz w:val="24"/>
          <w:szCs w:val="24"/>
        </w:rPr>
        <w:t>0.2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="00CB25CC" w:rsidRPr="00CE1508">
        <w:rPr>
          <w:rFonts w:ascii="Calibri" w:hAnsi="Calibri" w:cs="Calibri"/>
          <w:sz w:val="24"/>
          <w:szCs w:val="24"/>
        </w:rPr>
        <w:t xml:space="preserve">M </w:t>
      </w:r>
      <w:r w:rsidR="007827DF" w:rsidRPr="00CE1508">
        <w:rPr>
          <w:rFonts w:ascii="Calibri" w:hAnsi="Calibri" w:cs="Calibri"/>
          <w:sz w:val="24"/>
          <w:szCs w:val="24"/>
        </w:rPr>
        <w:t>g</w:t>
      </w:r>
      <w:r w:rsidR="00CB25CC" w:rsidRPr="00CE1508">
        <w:rPr>
          <w:rFonts w:ascii="Calibri" w:hAnsi="Calibri" w:cs="Calibri"/>
          <w:sz w:val="24"/>
          <w:szCs w:val="24"/>
        </w:rPr>
        <w:t>lycine-HC</w:t>
      </w:r>
      <w:r w:rsidR="007827DF" w:rsidRPr="00CE1508">
        <w:rPr>
          <w:rFonts w:ascii="Calibri" w:hAnsi="Calibri" w:cs="Calibri"/>
          <w:sz w:val="24"/>
          <w:szCs w:val="24"/>
        </w:rPr>
        <w:t>l</w:t>
      </w:r>
      <w:r w:rsidR="00CB25CC" w:rsidRPr="00CE1508">
        <w:rPr>
          <w:rFonts w:ascii="Calibri" w:hAnsi="Calibri" w:cs="Calibri"/>
          <w:sz w:val="24"/>
          <w:szCs w:val="24"/>
        </w:rPr>
        <w:t xml:space="preserve"> buffer (pH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="00CB25CC" w:rsidRPr="00CE1508">
        <w:rPr>
          <w:rFonts w:ascii="Calibri" w:hAnsi="Calibri" w:cs="Calibri"/>
          <w:sz w:val="24"/>
          <w:szCs w:val="24"/>
        </w:rPr>
        <w:t>2.2)</w:t>
      </w:r>
      <w:r w:rsidR="0097173A" w:rsidRPr="00CE1508">
        <w:rPr>
          <w:rFonts w:ascii="Calibri" w:hAnsi="Calibri" w:cs="Calibri"/>
          <w:sz w:val="24"/>
          <w:szCs w:val="24"/>
        </w:rPr>
        <w:t xml:space="preserve">. </w:t>
      </w:r>
      <w:r w:rsidR="007827DF" w:rsidRPr="00CE1508">
        <w:rPr>
          <w:rFonts w:ascii="Calibri" w:hAnsi="Calibri" w:cs="Calibri"/>
          <w:sz w:val="24"/>
          <w:szCs w:val="24"/>
        </w:rPr>
        <w:t>T</w:t>
      </w:r>
      <w:r w:rsidR="0097173A" w:rsidRPr="00CE1508">
        <w:rPr>
          <w:rFonts w:ascii="Calibri" w:hAnsi="Calibri" w:cs="Calibri"/>
          <w:sz w:val="24"/>
          <w:szCs w:val="24"/>
        </w:rPr>
        <w:t xml:space="preserve">he eluted phage was </w:t>
      </w:r>
      <w:r w:rsidR="007827DF" w:rsidRPr="00CE1508">
        <w:rPr>
          <w:rFonts w:ascii="Calibri" w:hAnsi="Calibri" w:cs="Calibri"/>
          <w:sz w:val="24"/>
          <w:szCs w:val="24"/>
        </w:rPr>
        <w:t xml:space="preserve">further </w:t>
      </w:r>
      <w:r w:rsidR="0097173A" w:rsidRPr="00CE1508">
        <w:rPr>
          <w:rFonts w:ascii="Calibri" w:hAnsi="Calibri" w:cs="Calibri"/>
          <w:sz w:val="24"/>
          <w:szCs w:val="24"/>
        </w:rPr>
        <w:t xml:space="preserve">amplified </w:t>
      </w:r>
      <w:r w:rsidR="007827DF" w:rsidRPr="00CE1508">
        <w:rPr>
          <w:rFonts w:ascii="Calibri" w:hAnsi="Calibri" w:cs="Calibri"/>
          <w:sz w:val="24"/>
          <w:szCs w:val="24"/>
        </w:rPr>
        <w:t xml:space="preserve">and used </w:t>
      </w:r>
      <w:r w:rsidR="0097173A" w:rsidRPr="00CE1508">
        <w:rPr>
          <w:rFonts w:ascii="Calibri" w:hAnsi="Calibri" w:cs="Calibri"/>
          <w:sz w:val="24"/>
          <w:szCs w:val="24"/>
        </w:rPr>
        <w:t>as input for the next round o</w:t>
      </w:r>
      <w:bookmarkStart w:id="9" w:name="OLE_LINK8"/>
      <w:bookmarkStart w:id="10" w:name="OLE_LINK9"/>
      <w:r w:rsidR="0097173A" w:rsidRPr="00CE1508">
        <w:rPr>
          <w:rFonts w:ascii="Calibri" w:hAnsi="Calibri" w:cs="Calibri"/>
          <w:sz w:val="24"/>
          <w:szCs w:val="24"/>
        </w:rPr>
        <w:t xml:space="preserve">f </w:t>
      </w:r>
      <w:proofErr w:type="spellStart"/>
      <w:r w:rsidR="0097173A" w:rsidRPr="00CE1508">
        <w:rPr>
          <w:rFonts w:ascii="Calibri" w:hAnsi="Calibri" w:cs="Calibri"/>
          <w:sz w:val="24"/>
          <w:szCs w:val="24"/>
        </w:rPr>
        <w:t>biopanning</w:t>
      </w:r>
      <w:proofErr w:type="spellEnd"/>
      <w:r w:rsidR="0097173A" w:rsidRPr="00CE1508">
        <w:rPr>
          <w:rFonts w:ascii="Calibri" w:hAnsi="Calibri" w:cs="Calibri"/>
          <w:sz w:val="24"/>
          <w:szCs w:val="24"/>
        </w:rPr>
        <w:t xml:space="preserve">. </w:t>
      </w:r>
      <w:bookmarkEnd w:id="9"/>
      <w:bookmarkEnd w:id="10"/>
      <w:r w:rsidR="007827DF" w:rsidRPr="00CE1508">
        <w:rPr>
          <w:rFonts w:ascii="Calibri" w:hAnsi="Calibri" w:cs="Calibri"/>
          <w:sz w:val="24"/>
          <w:szCs w:val="24"/>
        </w:rPr>
        <w:t xml:space="preserve">Following three rounds of </w:t>
      </w:r>
      <w:proofErr w:type="spellStart"/>
      <w:r w:rsidR="007827DF" w:rsidRPr="00CE1508">
        <w:rPr>
          <w:rFonts w:ascii="Calibri" w:hAnsi="Calibri" w:cs="Calibri"/>
          <w:sz w:val="24"/>
          <w:szCs w:val="24"/>
        </w:rPr>
        <w:t>biopanning</w:t>
      </w:r>
      <w:proofErr w:type="spellEnd"/>
      <w:r w:rsidR="007827DF" w:rsidRPr="00CE1508">
        <w:rPr>
          <w:rFonts w:ascii="Calibri" w:hAnsi="Calibri" w:cs="Calibri"/>
          <w:sz w:val="24"/>
          <w:szCs w:val="24"/>
        </w:rPr>
        <w:t>,</w:t>
      </w:r>
      <w:r w:rsidR="0097173A" w:rsidRPr="00CE1508">
        <w:rPr>
          <w:rFonts w:ascii="Calibri" w:hAnsi="Calibri" w:cs="Calibri"/>
          <w:sz w:val="24"/>
          <w:szCs w:val="24"/>
        </w:rPr>
        <w:t xml:space="preserve"> </w:t>
      </w:r>
      <w:r w:rsidR="00BF4CFC" w:rsidRPr="00CE1508">
        <w:rPr>
          <w:rFonts w:ascii="Calibri" w:hAnsi="Calibri" w:cs="Calibri"/>
          <w:sz w:val="24"/>
          <w:szCs w:val="24"/>
        </w:rPr>
        <w:t>the peptide sequence</w:t>
      </w:r>
      <w:r w:rsidR="004640F6" w:rsidRPr="00CE1508">
        <w:rPr>
          <w:rFonts w:ascii="Calibri" w:hAnsi="Calibri" w:cs="Calibri"/>
          <w:sz w:val="24"/>
          <w:szCs w:val="24"/>
        </w:rPr>
        <w:t>s</w:t>
      </w:r>
      <w:r w:rsidR="00BF4CFC" w:rsidRPr="00CE1508">
        <w:rPr>
          <w:rFonts w:ascii="Calibri" w:hAnsi="Calibri" w:cs="Calibri"/>
          <w:sz w:val="24"/>
          <w:szCs w:val="24"/>
        </w:rPr>
        <w:t xml:space="preserve"> of </w:t>
      </w:r>
      <w:r w:rsidR="0097173A" w:rsidRPr="00CE1508">
        <w:rPr>
          <w:rFonts w:ascii="Calibri" w:hAnsi="Calibri" w:cs="Calibri"/>
          <w:sz w:val="24"/>
          <w:szCs w:val="24"/>
        </w:rPr>
        <w:lastRenderedPageBreak/>
        <w:t xml:space="preserve">individual </w:t>
      </w:r>
      <w:r w:rsidR="00BF4CFC" w:rsidRPr="00CE1508">
        <w:rPr>
          <w:rFonts w:ascii="Calibri" w:hAnsi="Calibri" w:cs="Calibri"/>
          <w:sz w:val="24"/>
          <w:szCs w:val="24"/>
        </w:rPr>
        <w:t xml:space="preserve">phage </w:t>
      </w:r>
      <w:r w:rsidR="0097173A" w:rsidRPr="00CE1508">
        <w:rPr>
          <w:rFonts w:ascii="Calibri" w:hAnsi="Calibri" w:cs="Calibri"/>
          <w:sz w:val="24"/>
          <w:szCs w:val="24"/>
        </w:rPr>
        <w:t>clone</w:t>
      </w:r>
      <w:r w:rsidR="005E5969" w:rsidRPr="00CE1508">
        <w:rPr>
          <w:rFonts w:ascii="Calibri" w:hAnsi="Calibri" w:cs="Calibri"/>
          <w:sz w:val="24"/>
          <w:szCs w:val="24"/>
        </w:rPr>
        <w:t>s</w:t>
      </w:r>
      <w:r w:rsidR="0097173A" w:rsidRPr="00CE1508">
        <w:rPr>
          <w:rFonts w:ascii="Calibri" w:hAnsi="Calibri" w:cs="Calibri"/>
          <w:sz w:val="24"/>
          <w:szCs w:val="24"/>
        </w:rPr>
        <w:t xml:space="preserve"> </w:t>
      </w:r>
      <w:r w:rsidR="000F1813" w:rsidRPr="00CE1508">
        <w:rPr>
          <w:rFonts w:ascii="Calibri" w:hAnsi="Calibri" w:cs="Calibri"/>
          <w:sz w:val="24"/>
          <w:szCs w:val="24"/>
        </w:rPr>
        <w:t>w</w:t>
      </w:r>
      <w:r w:rsidR="004640F6" w:rsidRPr="00CE1508">
        <w:rPr>
          <w:rFonts w:ascii="Calibri" w:hAnsi="Calibri" w:cs="Calibri"/>
          <w:sz w:val="24"/>
          <w:szCs w:val="24"/>
        </w:rPr>
        <w:t>ere</w:t>
      </w:r>
      <w:r w:rsidR="000F1813" w:rsidRPr="00CE1508">
        <w:rPr>
          <w:rFonts w:ascii="Calibri" w:hAnsi="Calibri" w:cs="Calibri"/>
          <w:sz w:val="24"/>
          <w:szCs w:val="24"/>
        </w:rPr>
        <w:t xml:space="preserve"> </w:t>
      </w:r>
      <w:r w:rsidR="00BF4CFC" w:rsidRPr="00CE1508">
        <w:rPr>
          <w:rFonts w:ascii="Calibri" w:hAnsi="Calibri" w:cs="Calibri"/>
          <w:sz w:val="24"/>
          <w:szCs w:val="24"/>
        </w:rPr>
        <w:t>identified</w:t>
      </w:r>
      <w:r w:rsidR="0097173A" w:rsidRPr="00CE1508">
        <w:rPr>
          <w:rFonts w:ascii="Calibri" w:hAnsi="Calibri" w:cs="Calibri"/>
          <w:sz w:val="24"/>
          <w:szCs w:val="24"/>
        </w:rPr>
        <w:t xml:space="preserve"> by DNA sequencing.</w:t>
      </w:r>
      <w:r w:rsidR="00BF4CFC" w:rsidRPr="00CE1508">
        <w:rPr>
          <w:rFonts w:ascii="Calibri" w:hAnsi="Calibri" w:cs="Calibri"/>
          <w:sz w:val="24"/>
          <w:szCs w:val="24"/>
        </w:rPr>
        <w:t xml:space="preserve"> Finally</w:t>
      </w:r>
      <w:r w:rsidR="000F1813" w:rsidRPr="00CE1508">
        <w:rPr>
          <w:rFonts w:ascii="Calibri" w:hAnsi="Calibri" w:cs="Calibri"/>
          <w:sz w:val="24"/>
          <w:szCs w:val="24"/>
        </w:rPr>
        <w:t>,</w:t>
      </w:r>
      <w:r w:rsidR="0097173A" w:rsidRPr="00CE1508">
        <w:rPr>
          <w:rFonts w:ascii="Calibri" w:hAnsi="Calibri" w:cs="Calibri"/>
          <w:sz w:val="24"/>
          <w:szCs w:val="24"/>
        </w:rPr>
        <w:t xml:space="preserve"> the </w:t>
      </w:r>
      <w:r w:rsidR="00BF4CFC" w:rsidRPr="00CE1508">
        <w:rPr>
          <w:rFonts w:ascii="Calibri" w:hAnsi="Calibri" w:cs="Calibri"/>
          <w:sz w:val="24"/>
          <w:szCs w:val="24"/>
        </w:rPr>
        <w:t xml:space="preserve">screened </w:t>
      </w:r>
      <w:r w:rsidR="0097173A" w:rsidRPr="00CE1508">
        <w:rPr>
          <w:rFonts w:ascii="Calibri" w:hAnsi="Calibri" w:cs="Calibri"/>
          <w:sz w:val="24"/>
          <w:szCs w:val="24"/>
        </w:rPr>
        <w:t>peptides were synthesized</w:t>
      </w:r>
      <w:r w:rsidR="00BF4CFC" w:rsidRPr="00CE1508">
        <w:rPr>
          <w:rFonts w:ascii="Calibri" w:hAnsi="Calibri" w:cs="Calibri"/>
          <w:sz w:val="24"/>
          <w:szCs w:val="24"/>
        </w:rPr>
        <w:t xml:space="preserve"> </w:t>
      </w:r>
      <w:r w:rsidR="005E5969" w:rsidRPr="00CE1508">
        <w:rPr>
          <w:rFonts w:ascii="Calibri" w:hAnsi="Calibri" w:cs="Calibri"/>
          <w:sz w:val="24"/>
          <w:szCs w:val="24"/>
        </w:rPr>
        <w:t xml:space="preserve">and analyzed for affinity and biological activity. </w:t>
      </w:r>
    </w:p>
    <w:p w14:paraId="0B5FB539" w14:textId="121E0649" w:rsidR="00EA3AB1" w:rsidRPr="00CE1508" w:rsidRDefault="00EA3AB1" w:rsidP="008F133C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11" w:name="OLE_LINK3"/>
    </w:p>
    <w:p w14:paraId="71B7FC98" w14:textId="794EFF2A" w:rsidR="00AF2F41" w:rsidRPr="00CE1508" w:rsidRDefault="000C58D1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INTRODUCTION</w:t>
      </w:r>
      <w:r w:rsidR="004126BB" w:rsidRPr="00CE1508">
        <w:rPr>
          <w:rFonts w:ascii="Calibri" w:hAnsi="Calibri" w:cs="Calibri"/>
          <w:b/>
          <w:sz w:val="24"/>
          <w:szCs w:val="24"/>
        </w:rPr>
        <w:t xml:space="preserve"> </w:t>
      </w:r>
    </w:p>
    <w:p w14:paraId="3A625435" w14:textId="07C23CE6" w:rsidR="004126BB" w:rsidRPr="00CE1508" w:rsidRDefault="00371DC0" w:rsidP="00CE1508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Fibroblast growth factor receptors (FGFRs) </w:t>
      </w:r>
      <w:r w:rsidR="006F6A7A" w:rsidRPr="00CE1508">
        <w:rPr>
          <w:rFonts w:ascii="Calibri" w:hAnsi="Calibri" w:cs="Calibri"/>
          <w:sz w:val="24"/>
          <w:szCs w:val="24"/>
        </w:rPr>
        <w:t>play</w:t>
      </w:r>
      <w:r w:rsidRPr="00CE1508">
        <w:rPr>
          <w:rFonts w:ascii="Calibri" w:hAnsi="Calibri" w:cs="Calibri"/>
          <w:sz w:val="24"/>
          <w:szCs w:val="24"/>
        </w:rPr>
        <w:t xml:space="preserve"> key </w:t>
      </w:r>
      <w:r w:rsidR="006F6A7A" w:rsidRPr="00CE1508">
        <w:rPr>
          <w:rFonts w:ascii="Calibri" w:hAnsi="Calibri" w:cs="Calibri"/>
          <w:sz w:val="24"/>
          <w:szCs w:val="24"/>
        </w:rPr>
        <w:t>roles</w:t>
      </w:r>
      <w:r w:rsidR="000C58D1" w:rsidRPr="00CE1508">
        <w:rPr>
          <w:rFonts w:ascii="Calibri" w:hAnsi="Calibri" w:cs="Calibri"/>
          <w:sz w:val="24"/>
          <w:szCs w:val="24"/>
        </w:rPr>
        <w:t xml:space="preserve"> </w:t>
      </w:r>
      <w:r w:rsidR="006F6A7A" w:rsidRPr="00CE1508">
        <w:rPr>
          <w:rFonts w:ascii="Calibri" w:hAnsi="Calibri" w:cs="Calibri"/>
          <w:sz w:val="24"/>
          <w:szCs w:val="24"/>
        </w:rPr>
        <w:t>in</w:t>
      </w:r>
      <w:r w:rsidRPr="00CE1508">
        <w:rPr>
          <w:rFonts w:ascii="Calibri" w:hAnsi="Calibri" w:cs="Calibri"/>
          <w:sz w:val="24"/>
          <w:szCs w:val="24"/>
        </w:rPr>
        <w:t xml:space="preserve"> cell proliferation, wound healing, and angiogenesis</w:t>
      </w:r>
      <w:r w:rsidRPr="00CE1508">
        <w:rPr>
          <w:rFonts w:ascii="Calibri" w:hAnsi="Calibri" w:cs="Calibri"/>
          <w:i/>
          <w:sz w:val="24"/>
          <w:szCs w:val="24"/>
        </w:rPr>
        <w:t xml:space="preserve"> </w:t>
      </w:r>
      <w:r w:rsidRPr="00CE1508">
        <w:rPr>
          <w:rFonts w:ascii="Calibri" w:hAnsi="Calibri" w:cs="Calibri"/>
          <w:iCs/>
          <w:sz w:val="24"/>
          <w:szCs w:val="24"/>
        </w:rPr>
        <w:t>in vivo</w:t>
      </w:r>
      <w:r w:rsidR="002B695E" w:rsidRPr="00CE1508">
        <w:rPr>
          <w:rFonts w:ascii="Calibri" w:hAnsi="Calibri" w:cs="Calibri"/>
          <w:sz w:val="24"/>
          <w:szCs w:val="24"/>
        </w:rPr>
        <w:fldChar w:fldCharType="begin"/>
      </w:r>
      <w:r w:rsidR="002B695E" w:rsidRPr="00CE1508">
        <w:rPr>
          <w:rFonts w:ascii="Calibri" w:hAnsi="Calibri" w:cs="Calibri"/>
          <w:sz w:val="24"/>
          <w:szCs w:val="24"/>
        </w:rPr>
        <w:instrText xml:space="preserve"> ADDIN EN.CITE &lt;EndNote&gt;&lt;Cite&gt;&lt;Author&gt;Eswarakumar&lt;/Author&gt;&lt;Year&gt;2005&lt;/Year&gt;&lt;RecNum&gt;310&lt;/RecNum&gt;&lt;DisplayText&gt;&lt;style face="superscript"&gt;1&lt;/style&gt;&lt;/DisplayText&gt;&lt;record&gt;&lt;rec-number&gt;310&lt;/rec-number&gt;&lt;foreign-keys&gt;&lt;key app="EN" db-id="e92e0rv20252x7e59fcv0rekxztf5t2wvesx" timestamp="1555989681"&gt;310&lt;/key&gt;&lt;/foreign-keys&gt;&lt;ref-type name="Journal Article"&gt;17&lt;/ref-type&gt;&lt;contributors&gt;&lt;authors&gt;&lt;author&gt;Eswarakumar, V. P.&lt;/author&gt;&lt;author&gt;Lax, I.&lt;/author&gt;&lt;author&gt;Schlessinger, J. %J Cytokine&lt;/author&gt;&lt;author&gt;Growth Factor Reviews&lt;/author&gt;&lt;/authors&gt;&lt;/contributors&gt;&lt;titles&gt;&lt;title&gt;Cellular signaling by fibroblast growth factor receptors&lt;/title&gt;&lt;/titles&gt;&lt;pages&gt;139-149&lt;/pages&gt;&lt;volume&gt;16&lt;/volume&gt;&lt;number&gt;2&lt;/number&gt;&lt;dates&gt;&lt;year&gt;2005&lt;/year&gt;&lt;/dates&gt;&lt;urls&gt;&lt;/urls&gt;&lt;/record&gt;&lt;/Cite&gt;&lt;/EndNote&gt;</w:instrText>
      </w:r>
      <w:r w:rsidR="002B695E" w:rsidRPr="00CE1508">
        <w:rPr>
          <w:rFonts w:ascii="Calibri" w:hAnsi="Calibri" w:cs="Calibri"/>
          <w:sz w:val="24"/>
          <w:szCs w:val="24"/>
        </w:rPr>
        <w:fldChar w:fldCharType="separate"/>
      </w:r>
      <w:r w:rsidR="002B695E" w:rsidRPr="00CE1508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2B695E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>.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0C58D1" w:rsidRPr="00CE1508">
        <w:rPr>
          <w:rFonts w:ascii="Calibri" w:hAnsi="Calibri" w:cs="Calibri"/>
          <w:sz w:val="24"/>
          <w:szCs w:val="24"/>
        </w:rPr>
        <w:t>Aberrant</w:t>
      </w:r>
      <w:r w:rsidRPr="00CE1508">
        <w:rPr>
          <w:rFonts w:ascii="Calibri" w:hAnsi="Calibri" w:cs="Calibri"/>
          <w:sz w:val="24"/>
          <w:szCs w:val="24"/>
        </w:rPr>
        <w:t xml:space="preserve"> activation of FGFR signaling observed in a variety of tumors</w:t>
      </w:r>
      <w:r w:rsidR="002B695E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PEVuZE5vdGU+PENpdGU+PEF1dGhvcj5UdXJuZXI8L0F1dGhvcj48WWVhcj4yMDEwPC9ZZWFyPjxS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</w:fldData>
        </w:fldChar>
      </w:r>
      <w:r w:rsidR="00684577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684577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PEVuZE5vdGU+PENpdGU+PEF1dGhvcj5UdXJuZXI8L0F1dGhvcj48WWVhcj4yMDEwPC9ZZWFyPjxS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</w:fldData>
        </w:fldChar>
      </w:r>
      <w:r w:rsidR="00684577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684577" w:rsidRPr="00CE1508">
        <w:rPr>
          <w:rFonts w:ascii="Calibri" w:hAnsi="Calibri" w:cs="Calibri"/>
          <w:sz w:val="24"/>
          <w:szCs w:val="24"/>
        </w:rPr>
      </w:r>
      <w:r w:rsidR="00684577" w:rsidRPr="00CE1508">
        <w:rPr>
          <w:rFonts w:ascii="Calibri" w:hAnsi="Calibri" w:cs="Calibri"/>
          <w:sz w:val="24"/>
          <w:szCs w:val="24"/>
        </w:rPr>
        <w:fldChar w:fldCharType="end"/>
      </w:r>
      <w:r w:rsidR="002B695E" w:rsidRPr="00CE1508">
        <w:rPr>
          <w:rFonts w:ascii="Calibri" w:hAnsi="Calibri" w:cs="Calibri"/>
          <w:sz w:val="24"/>
          <w:szCs w:val="24"/>
        </w:rPr>
      </w:r>
      <w:r w:rsidR="002B695E" w:rsidRPr="00CE1508">
        <w:rPr>
          <w:rFonts w:ascii="Calibri" w:hAnsi="Calibri" w:cs="Calibri"/>
          <w:sz w:val="24"/>
          <w:szCs w:val="24"/>
        </w:rPr>
        <w:fldChar w:fldCharType="separate"/>
      </w:r>
      <w:r w:rsidR="00684577" w:rsidRPr="00CE1508">
        <w:rPr>
          <w:rFonts w:ascii="Calibri" w:hAnsi="Calibri" w:cs="Calibri"/>
          <w:noProof/>
          <w:sz w:val="24"/>
          <w:szCs w:val="24"/>
          <w:vertAlign w:val="superscript"/>
        </w:rPr>
        <w:t>2-5</w:t>
      </w:r>
      <w:r w:rsidR="002B695E" w:rsidRPr="00CE1508">
        <w:rPr>
          <w:rFonts w:ascii="Calibri" w:hAnsi="Calibri" w:cs="Calibri"/>
          <w:sz w:val="24"/>
          <w:szCs w:val="24"/>
        </w:rPr>
        <w:fldChar w:fldCharType="end"/>
      </w:r>
      <w:r w:rsidR="000E3572" w:rsidRPr="00CE1508">
        <w:rPr>
          <w:rFonts w:ascii="Calibri" w:hAnsi="Calibri" w:cs="Calibri"/>
          <w:sz w:val="24"/>
          <w:szCs w:val="24"/>
        </w:rPr>
        <w:t xml:space="preserve"> </w:t>
      </w:r>
      <w:r w:rsidR="000C58D1" w:rsidRPr="00CE1508">
        <w:rPr>
          <w:rFonts w:ascii="Calibri" w:hAnsi="Calibri" w:cs="Calibri"/>
          <w:sz w:val="24"/>
          <w:szCs w:val="24"/>
        </w:rPr>
        <w:t>includes</w:t>
      </w:r>
      <w:r w:rsidRPr="00CE1508">
        <w:rPr>
          <w:rFonts w:ascii="Calibri" w:hAnsi="Calibri" w:cs="Calibri"/>
          <w:sz w:val="24"/>
          <w:szCs w:val="24"/>
        </w:rPr>
        <w:t xml:space="preserve"> gene amplification, gene mutations, chromosomal aberrations, and excessive ligand secretion</w:t>
      </w:r>
      <w:r w:rsidR="002B695E" w:rsidRPr="00CE1508">
        <w:rPr>
          <w:rFonts w:ascii="Calibri" w:hAnsi="Calibri" w:cs="Calibri"/>
          <w:sz w:val="24"/>
          <w:szCs w:val="24"/>
        </w:rPr>
        <w:fldChar w:fldCharType="begin"/>
      </w:r>
      <w:r w:rsidR="002B695E" w:rsidRPr="00CE1508">
        <w:rPr>
          <w:rFonts w:ascii="Calibri" w:hAnsi="Calibri" w:cs="Calibri"/>
          <w:sz w:val="24"/>
          <w:szCs w:val="24"/>
        </w:rPr>
        <w:instrText xml:space="preserve"> ADDIN EN.CITE &lt;EndNote&gt;&lt;Cite&gt;&lt;Author&gt;Babina&lt;/Author&gt;&lt;Year&gt;2017&lt;/Year&gt;&lt;RecNum&gt;315&lt;/RecNum&gt;&lt;DisplayText&gt;&lt;style face="superscript"&gt;6&lt;/style&gt;&lt;/DisplayText&gt;&lt;record&gt;&lt;rec-number&gt;315&lt;/rec-number&gt;&lt;foreign-keys&gt;&lt;key app="EN" db-id="e92e0rv20252x7e59fcv0rekxztf5t2wvesx" timestamp="1555990192"&gt;315&lt;/key&gt;&lt;/foreign-keys&gt;&lt;ref-type name="Journal Article"&gt;17&lt;/ref-type&gt;&lt;contributors&gt;&lt;authors&gt;&lt;author&gt;Babina, Irina S.&lt;/author&gt;&lt;author&gt;Turner, Nicholas C. %J Nature Reviews Cancer&lt;/author&gt;&lt;/authors&gt;&lt;/contributors&gt;&lt;titles&gt;&lt;title&gt;Advances and challenges in targeting FGFR signalling in cancer&lt;/title&gt;&lt;/titles&gt;&lt;pages&gt;318&lt;/pages&gt;&lt;volume&gt;17&lt;/volume&gt;&lt;number&gt;5&lt;/number&gt;&lt;dates&gt;&lt;year&gt;2017&lt;/year&gt;&lt;/dates&gt;&lt;urls&gt;&lt;/urls&gt;&lt;/record&gt;&lt;/Cite&gt;&lt;/EndNote&gt;</w:instrText>
      </w:r>
      <w:r w:rsidR="002B695E" w:rsidRPr="00CE1508">
        <w:rPr>
          <w:rFonts w:ascii="Calibri" w:hAnsi="Calibri" w:cs="Calibri"/>
          <w:sz w:val="24"/>
          <w:szCs w:val="24"/>
        </w:rPr>
        <w:fldChar w:fldCharType="separate"/>
      </w:r>
      <w:r w:rsidR="002B695E" w:rsidRPr="00CE1508">
        <w:rPr>
          <w:rFonts w:ascii="Calibri" w:hAnsi="Calibri" w:cs="Calibri"/>
          <w:noProof/>
          <w:sz w:val="24"/>
          <w:szCs w:val="24"/>
          <w:vertAlign w:val="superscript"/>
        </w:rPr>
        <w:t>6</w:t>
      </w:r>
      <w:r w:rsidR="002B695E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>.</w:t>
      </w:r>
      <w:r w:rsidR="000C58D1" w:rsidRPr="00CE1508">
        <w:rPr>
          <w:rFonts w:ascii="Calibri" w:hAnsi="Calibri" w:cs="Calibri"/>
          <w:sz w:val="24"/>
          <w:szCs w:val="24"/>
        </w:rPr>
        <w:t xml:space="preserve"> </w:t>
      </w:r>
      <w:r w:rsidR="008F17F1" w:rsidRPr="00CE1508">
        <w:rPr>
          <w:rFonts w:ascii="Calibri" w:hAnsi="Calibri" w:cs="Calibri"/>
          <w:sz w:val="24"/>
          <w:szCs w:val="24"/>
        </w:rPr>
        <w:t>M</w:t>
      </w:r>
      <w:r w:rsidR="00BF64F4" w:rsidRPr="00CE1508">
        <w:rPr>
          <w:rFonts w:ascii="Calibri" w:hAnsi="Calibri" w:cs="Calibri"/>
          <w:sz w:val="24"/>
          <w:szCs w:val="24"/>
        </w:rPr>
        <w:t>any inhibitors target</w:t>
      </w:r>
      <w:r w:rsidR="008F17F1" w:rsidRPr="00CE1508">
        <w:rPr>
          <w:rFonts w:ascii="Calibri" w:hAnsi="Calibri" w:cs="Calibri"/>
          <w:sz w:val="24"/>
          <w:szCs w:val="24"/>
        </w:rPr>
        <w:t>ing</w:t>
      </w:r>
      <w:r w:rsidR="00BF64F4" w:rsidRPr="00CE1508">
        <w:rPr>
          <w:rFonts w:ascii="Calibri" w:hAnsi="Calibri" w:cs="Calibri"/>
          <w:sz w:val="24"/>
          <w:szCs w:val="24"/>
        </w:rPr>
        <w:t xml:space="preserve"> FGFRs have shown promising therapeutic effects in clinical trials</w:t>
      </w:r>
      <w:r w:rsidR="000C58D1" w:rsidRPr="00CE1508">
        <w:rPr>
          <w:rFonts w:ascii="Calibri" w:hAnsi="Calibri" w:cs="Calibri"/>
          <w:sz w:val="24"/>
          <w:szCs w:val="24"/>
        </w:rPr>
        <w:t xml:space="preserve"> and</w:t>
      </w:r>
      <w:r w:rsidR="00BF64F4" w:rsidRPr="00CE1508">
        <w:rPr>
          <w:rFonts w:ascii="Calibri" w:hAnsi="Calibri" w:cs="Calibri"/>
          <w:sz w:val="24"/>
          <w:szCs w:val="24"/>
        </w:rPr>
        <w:t xml:space="preserve"> are mainly classified into</w:t>
      </w:r>
      <w:r w:rsidR="000C58D1" w:rsidRPr="00CE1508">
        <w:rPr>
          <w:rFonts w:ascii="Calibri" w:hAnsi="Calibri" w:cs="Calibri"/>
          <w:sz w:val="24"/>
          <w:szCs w:val="24"/>
        </w:rPr>
        <w:t xml:space="preserve"> three types</w:t>
      </w:r>
      <w:r w:rsidR="00BD4D53" w:rsidRPr="00CE1508">
        <w:rPr>
          <w:rFonts w:ascii="Calibri" w:hAnsi="Calibri" w:cs="Calibri"/>
          <w:sz w:val="24"/>
          <w:szCs w:val="24"/>
        </w:rPr>
        <w:t xml:space="preserve">: (1) </w:t>
      </w:r>
      <w:r w:rsidR="00BF64F4" w:rsidRPr="00CE1508">
        <w:rPr>
          <w:rFonts w:ascii="Calibri" w:hAnsi="Calibri" w:cs="Calibri"/>
          <w:sz w:val="24"/>
          <w:szCs w:val="24"/>
        </w:rPr>
        <w:t>small molecule kinase inhibitors</w:t>
      </w:r>
      <w:r w:rsidR="000C58D1" w:rsidRPr="00CE1508">
        <w:rPr>
          <w:rFonts w:ascii="Calibri" w:hAnsi="Calibri" w:cs="Calibri"/>
          <w:sz w:val="24"/>
          <w:szCs w:val="24"/>
        </w:rPr>
        <w:t>, which</w:t>
      </w:r>
      <w:r w:rsidR="00BF64F4" w:rsidRPr="00CE1508">
        <w:rPr>
          <w:rFonts w:ascii="Calibri" w:hAnsi="Calibri" w:cs="Calibri"/>
          <w:sz w:val="24"/>
          <w:szCs w:val="24"/>
        </w:rPr>
        <w:t xml:space="preserve"> </w:t>
      </w:r>
      <w:r w:rsidR="008F17F1" w:rsidRPr="00CE1508">
        <w:rPr>
          <w:rFonts w:ascii="Calibri" w:hAnsi="Calibri" w:cs="Calibri"/>
          <w:sz w:val="24"/>
          <w:szCs w:val="24"/>
        </w:rPr>
        <w:t xml:space="preserve">bind to </w:t>
      </w:r>
      <w:r w:rsidR="00BF64F4" w:rsidRPr="00CE1508">
        <w:rPr>
          <w:rFonts w:ascii="Calibri" w:hAnsi="Calibri" w:cs="Calibri"/>
          <w:sz w:val="24"/>
          <w:szCs w:val="24"/>
        </w:rPr>
        <w:t xml:space="preserve">the intracellular domain of FGFR, </w:t>
      </w:r>
      <w:r w:rsidR="00BD4D53" w:rsidRPr="00CE1508">
        <w:rPr>
          <w:rFonts w:ascii="Calibri" w:hAnsi="Calibri" w:cs="Calibri"/>
          <w:sz w:val="24"/>
          <w:szCs w:val="24"/>
        </w:rPr>
        <w:t xml:space="preserve">(2) </w:t>
      </w:r>
      <w:r w:rsidR="00BF64F4" w:rsidRPr="00CE1508">
        <w:rPr>
          <w:rFonts w:ascii="Calibri" w:hAnsi="Calibri" w:cs="Calibri"/>
          <w:sz w:val="24"/>
          <w:szCs w:val="24"/>
        </w:rPr>
        <w:t>antagonists target</w:t>
      </w:r>
      <w:r w:rsidR="008F17F1" w:rsidRPr="00CE1508">
        <w:rPr>
          <w:rFonts w:ascii="Calibri" w:hAnsi="Calibri" w:cs="Calibri"/>
          <w:sz w:val="24"/>
          <w:szCs w:val="24"/>
        </w:rPr>
        <w:t>ing</w:t>
      </w:r>
      <w:r w:rsidR="00BF64F4" w:rsidRPr="00CE1508">
        <w:rPr>
          <w:rFonts w:ascii="Calibri" w:hAnsi="Calibri" w:cs="Calibri"/>
          <w:sz w:val="24"/>
          <w:szCs w:val="24"/>
        </w:rPr>
        <w:t xml:space="preserve"> the extracellular segment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="00BF64F4" w:rsidRPr="00CE1508">
        <w:rPr>
          <w:rFonts w:ascii="Calibri" w:hAnsi="Calibri" w:cs="Calibri"/>
          <w:sz w:val="24"/>
          <w:szCs w:val="24"/>
        </w:rPr>
        <w:t xml:space="preserve"> and</w:t>
      </w:r>
      <w:r w:rsidR="00BD4D53" w:rsidRPr="00CE1508">
        <w:rPr>
          <w:rFonts w:ascii="Calibri" w:hAnsi="Calibri" w:cs="Calibri"/>
          <w:sz w:val="24"/>
          <w:szCs w:val="24"/>
        </w:rPr>
        <w:t xml:space="preserve"> </w:t>
      </w:r>
      <w:bookmarkStart w:id="12" w:name="_Hlk7526739"/>
      <w:r w:rsidR="000C58D1" w:rsidRPr="00CE1508">
        <w:rPr>
          <w:rFonts w:ascii="Calibri" w:hAnsi="Calibri" w:cs="Calibri"/>
          <w:sz w:val="24"/>
          <w:szCs w:val="24"/>
        </w:rPr>
        <w:t xml:space="preserve">(3) </w:t>
      </w:r>
      <w:r w:rsidR="00BF64F4" w:rsidRPr="00CE1508">
        <w:rPr>
          <w:rFonts w:ascii="Calibri" w:hAnsi="Calibri" w:cs="Calibri"/>
          <w:sz w:val="24"/>
          <w:szCs w:val="24"/>
        </w:rPr>
        <w:t>FGF ligand traps</w:t>
      </w:r>
      <w:bookmarkEnd w:id="12"/>
      <w:r w:rsidR="002B695E" w:rsidRPr="00CE1508">
        <w:rPr>
          <w:rFonts w:ascii="Calibri" w:hAnsi="Calibri" w:cs="Calibri"/>
          <w:sz w:val="24"/>
          <w:szCs w:val="24"/>
        </w:rPr>
        <w:fldChar w:fldCharType="begin"/>
      </w:r>
      <w:r w:rsidR="002B695E" w:rsidRPr="00CE1508">
        <w:rPr>
          <w:rFonts w:ascii="Calibri" w:hAnsi="Calibri" w:cs="Calibri"/>
          <w:sz w:val="24"/>
          <w:szCs w:val="24"/>
        </w:rPr>
        <w:instrText xml:space="preserve"> ADDIN EN.CITE &lt;EndNote&gt;&lt;Cite&gt;&lt;Author&gt;Babina&lt;/Author&gt;&lt;Year&gt;2017&lt;/Year&gt;&lt;RecNum&gt;315&lt;/RecNum&gt;&lt;DisplayText&gt;&lt;style face="superscript"&gt;6&lt;/style&gt;&lt;/DisplayText&gt;&lt;record&gt;&lt;rec-number&gt;315&lt;/rec-number&gt;&lt;foreign-keys&gt;&lt;key app="EN" db-id="e92e0rv20252x7e59fcv0rekxztf5t2wvesx" timestamp="1555990192"&gt;315&lt;/key&gt;&lt;/foreign-keys&gt;&lt;ref-type name="Journal Article"&gt;17&lt;/ref-type&gt;&lt;contributors&gt;&lt;authors&gt;&lt;author&gt;Babina, Irina S.&lt;/author&gt;&lt;author&gt;Turner, Nicholas C. %J Nature Reviews Cancer&lt;/author&gt;&lt;/authors&gt;&lt;/contributors&gt;&lt;titles&gt;&lt;title&gt;Advances and challenges in targeting FGFR signalling in cancer&lt;/title&gt;&lt;/titles&gt;&lt;pages&gt;318&lt;/pages&gt;&lt;volume&gt;17&lt;/volume&gt;&lt;number&gt;5&lt;/number&gt;&lt;dates&gt;&lt;year&gt;2017&lt;/year&gt;&lt;/dates&gt;&lt;urls&gt;&lt;/urls&gt;&lt;/record&gt;&lt;/Cite&gt;&lt;/EndNote&gt;</w:instrText>
      </w:r>
      <w:r w:rsidR="002B695E" w:rsidRPr="00CE1508">
        <w:rPr>
          <w:rFonts w:ascii="Calibri" w:hAnsi="Calibri" w:cs="Calibri"/>
          <w:sz w:val="24"/>
          <w:szCs w:val="24"/>
        </w:rPr>
        <w:fldChar w:fldCharType="separate"/>
      </w:r>
      <w:r w:rsidR="002B695E" w:rsidRPr="00CE1508">
        <w:rPr>
          <w:rFonts w:ascii="Calibri" w:hAnsi="Calibri" w:cs="Calibri"/>
          <w:noProof/>
          <w:sz w:val="24"/>
          <w:szCs w:val="24"/>
          <w:vertAlign w:val="superscript"/>
        </w:rPr>
        <w:t>6</w:t>
      </w:r>
      <w:r w:rsidR="002B695E" w:rsidRPr="00CE1508">
        <w:rPr>
          <w:rFonts w:ascii="Calibri" w:hAnsi="Calibri" w:cs="Calibri"/>
          <w:sz w:val="24"/>
          <w:szCs w:val="24"/>
        </w:rPr>
        <w:fldChar w:fldCharType="end"/>
      </w:r>
      <w:r w:rsidR="00BF64F4" w:rsidRPr="00CE1508">
        <w:rPr>
          <w:rFonts w:ascii="Calibri" w:hAnsi="Calibri" w:cs="Calibri"/>
          <w:sz w:val="24"/>
          <w:szCs w:val="24"/>
        </w:rPr>
        <w:t>.</w:t>
      </w:r>
      <w:r w:rsidR="00B31B02" w:rsidRPr="00CE1508">
        <w:rPr>
          <w:rFonts w:ascii="Calibri" w:hAnsi="Calibri" w:cs="Calibri"/>
          <w:sz w:val="24"/>
          <w:szCs w:val="24"/>
        </w:rPr>
        <w:t xml:space="preserve"> Although several of the </w:t>
      </w:r>
      <w:r w:rsidR="008F17F1" w:rsidRPr="00CE1508">
        <w:rPr>
          <w:rFonts w:ascii="Calibri" w:hAnsi="Calibri" w:cs="Calibri"/>
          <w:sz w:val="24"/>
          <w:szCs w:val="24"/>
        </w:rPr>
        <w:t xml:space="preserve">small </w:t>
      </w:r>
      <w:r w:rsidR="00BF64F4" w:rsidRPr="00CE1508">
        <w:rPr>
          <w:rFonts w:ascii="Calibri" w:hAnsi="Calibri" w:cs="Calibri"/>
          <w:sz w:val="24"/>
          <w:szCs w:val="24"/>
        </w:rPr>
        <w:t>molecule kinase inhibitors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B31B02" w:rsidRPr="00CE1508">
        <w:rPr>
          <w:rFonts w:ascii="Calibri" w:hAnsi="Calibri" w:cs="Calibri"/>
          <w:sz w:val="24"/>
          <w:szCs w:val="24"/>
        </w:rPr>
        <w:t xml:space="preserve">have </w:t>
      </w:r>
      <w:r w:rsidR="00BF64F4" w:rsidRPr="00CE1508">
        <w:rPr>
          <w:rFonts w:ascii="Calibri" w:hAnsi="Calibri" w:cs="Calibri"/>
          <w:sz w:val="24"/>
          <w:szCs w:val="24"/>
        </w:rPr>
        <w:t xml:space="preserve">good therapeutic effects </w:t>
      </w:r>
      <w:r w:rsidR="00B31B02" w:rsidRPr="00CE1508">
        <w:rPr>
          <w:rFonts w:ascii="Calibri" w:hAnsi="Calibri" w:cs="Calibri"/>
          <w:sz w:val="24"/>
          <w:szCs w:val="24"/>
        </w:rPr>
        <w:t xml:space="preserve">both </w:t>
      </w:r>
      <w:r w:rsidR="00BF64F4" w:rsidRPr="00CE1508">
        <w:rPr>
          <w:rFonts w:ascii="Calibri" w:hAnsi="Calibri" w:cs="Calibri"/>
          <w:iCs/>
          <w:sz w:val="24"/>
          <w:szCs w:val="24"/>
        </w:rPr>
        <w:t>in vitro and in vivo</w:t>
      </w:r>
      <w:r w:rsidR="00F04308" w:rsidRPr="00CE1508">
        <w:rPr>
          <w:rFonts w:ascii="Calibri" w:hAnsi="Calibri" w:cs="Calibri"/>
          <w:i/>
          <w:sz w:val="24"/>
          <w:szCs w:val="24"/>
        </w:rPr>
        <w:fldChar w:fldCharType="begin"/>
      </w:r>
      <w:r w:rsidR="00F04308" w:rsidRPr="00CE1508">
        <w:rPr>
          <w:rFonts w:ascii="Calibri" w:hAnsi="Calibri" w:cs="Calibri"/>
          <w:i/>
          <w:sz w:val="24"/>
          <w:szCs w:val="24"/>
        </w:rPr>
        <w:instrText xml:space="preserve"> ADDIN EN.CITE &lt;EndNote&gt;&lt;Cite&gt;&lt;Author&gt;Katoh&lt;/Author&gt;&lt;Year&gt;2019&lt;/Year&gt;&lt;RecNum&gt;318&lt;/RecNum&gt;&lt;DisplayText&gt;&lt;style face="superscript"&gt;7&lt;/style&gt;&lt;/DisplayText&gt;&lt;record&gt;&lt;rec-number&gt;318&lt;/rec-number&gt;&lt;foreign-keys&gt;&lt;key app="EN" db-id="e92e0rv20252x7e59fcv0rekxztf5t2wvesx" timestamp="1556182509"&gt;318&lt;/key&gt;&lt;/foreign-keys&gt;&lt;ref-type name="Journal Article"&gt;17&lt;/ref-type&gt;&lt;contributors&gt;&lt;authors&gt;&lt;author&gt;Katoh, M.&lt;/author&gt;&lt;/authors&gt;&lt;/contributors&gt;&lt;auth-address&gt;Department of Omics Network, National Cancer Center, 5-1-1 Tsukiji, Chuo ward, Tokyo, Japan. mkatoh-kkr@umin.ac.jp.&lt;/auth-address&gt;&lt;titles&gt;&lt;title&gt;Fibroblast growth factor receptors as treatment targets in clinical oncology&lt;/title&gt;&lt;secondary-title&gt;Nat Rev Clin Oncol&lt;/secondary-title&gt;&lt;/titles&gt;&lt;periodical&gt;&lt;full-title&gt;Nat Rev Clin Oncol&lt;/full-title&gt;&lt;/periodical&gt;&lt;pages&gt;105-122&lt;/pages&gt;&lt;volume&gt;16&lt;/volume&gt;&lt;number&gt;2&lt;/number&gt;&lt;edition&gt;2018/10/28&lt;/edition&gt;&lt;dates&gt;&lt;year&gt;2019&lt;/year&gt;&lt;pub-dates&gt;&lt;date&gt;Feb&lt;/date&gt;&lt;/pub-dates&gt;&lt;/dates&gt;&lt;isbn&gt;1759-4782 (Electronic)&amp;#xD;1759-4774 (Linking)&lt;/isbn&gt;&lt;accession-num&gt;30367139&lt;/accession-num&gt;&lt;urls&gt;&lt;related-urls&gt;&lt;url&gt;https://www.ncbi.nlm.nih.gov/pubmed/30367139&lt;/url&gt;&lt;/related-urls&gt;&lt;/urls&gt;&lt;electronic-resource-num&gt;10.1038/s41571-018-0115-y&lt;/electronic-resource-num&gt;&lt;/record&gt;&lt;/Cite&gt;&lt;/EndNote&gt;</w:instrText>
      </w:r>
      <w:r w:rsidR="00F04308" w:rsidRPr="00CE1508">
        <w:rPr>
          <w:rFonts w:ascii="Calibri" w:hAnsi="Calibri" w:cs="Calibri"/>
          <w:i/>
          <w:sz w:val="24"/>
          <w:szCs w:val="24"/>
        </w:rPr>
        <w:fldChar w:fldCharType="separate"/>
      </w:r>
      <w:r w:rsidR="00F04308" w:rsidRPr="00CE1508">
        <w:rPr>
          <w:rFonts w:ascii="Calibri" w:hAnsi="Calibri" w:cs="Calibri"/>
          <w:i/>
          <w:noProof/>
          <w:sz w:val="24"/>
          <w:szCs w:val="24"/>
          <w:vertAlign w:val="superscript"/>
        </w:rPr>
        <w:t>7</w:t>
      </w:r>
      <w:r w:rsidR="00F04308" w:rsidRPr="00CE1508">
        <w:rPr>
          <w:rFonts w:ascii="Calibri" w:hAnsi="Calibri" w:cs="Calibri"/>
          <w:i/>
          <w:sz w:val="24"/>
          <w:szCs w:val="24"/>
        </w:rPr>
        <w:fldChar w:fldCharType="end"/>
      </w:r>
      <w:r w:rsidR="00BF64F4" w:rsidRPr="00CE1508">
        <w:rPr>
          <w:rFonts w:ascii="Calibri" w:hAnsi="Calibri" w:cs="Calibri"/>
          <w:sz w:val="24"/>
          <w:szCs w:val="24"/>
        </w:rPr>
        <w:t xml:space="preserve">, most of </w:t>
      </w:r>
      <w:r w:rsidR="008F17F1" w:rsidRPr="00CE1508">
        <w:rPr>
          <w:rFonts w:ascii="Calibri" w:hAnsi="Calibri" w:cs="Calibri"/>
          <w:sz w:val="24"/>
          <w:szCs w:val="24"/>
        </w:rPr>
        <w:t>them</w:t>
      </w:r>
      <w:r w:rsidR="000F1813" w:rsidRPr="00CE1508">
        <w:rPr>
          <w:rFonts w:ascii="Calibri" w:hAnsi="Calibri" w:cs="Calibri"/>
          <w:sz w:val="24"/>
          <w:szCs w:val="24"/>
        </w:rPr>
        <w:t xml:space="preserve"> </w:t>
      </w:r>
      <w:r w:rsidR="00BF64F4" w:rsidRPr="00CE1508">
        <w:rPr>
          <w:rFonts w:ascii="Calibri" w:hAnsi="Calibri" w:cs="Calibri"/>
          <w:sz w:val="24"/>
          <w:szCs w:val="24"/>
        </w:rPr>
        <w:t>have poor target specificity</w:t>
      </w:r>
      <w:r w:rsidR="00B31B02" w:rsidRPr="00CE1508">
        <w:rPr>
          <w:rFonts w:ascii="Calibri" w:hAnsi="Calibri" w:cs="Calibri"/>
          <w:sz w:val="24"/>
          <w:szCs w:val="24"/>
        </w:rPr>
        <w:t xml:space="preserve"> </w:t>
      </w:r>
      <w:r w:rsidR="00BF64F4" w:rsidRPr="00CE1508">
        <w:rPr>
          <w:rFonts w:ascii="Calibri" w:hAnsi="Calibri" w:cs="Calibri"/>
          <w:sz w:val="24"/>
          <w:szCs w:val="24"/>
        </w:rPr>
        <w:t xml:space="preserve">and </w:t>
      </w:r>
      <w:r w:rsidR="00B31B02" w:rsidRPr="00CE1508">
        <w:rPr>
          <w:rFonts w:ascii="Calibri" w:hAnsi="Calibri" w:cs="Calibri"/>
          <w:sz w:val="24"/>
          <w:szCs w:val="24"/>
        </w:rPr>
        <w:t xml:space="preserve">show adverse </w:t>
      </w:r>
      <w:r w:rsidR="00BF64F4" w:rsidRPr="00CE1508">
        <w:rPr>
          <w:rFonts w:ascii="Calibri" w:hAnsi="Calibri" w:cs="Calibri"/>
          <w:sz w:val="24"/>
          <w:szCs w:val="24"/>
        </w:rPr>
        <w:t>effects such as hypertension</w:t>
      </w:r>
      <w:r w:rsidR="00F04308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PEVuZE5vdGU+PENpdGU+PEF1dGhvcj5Tb3JpYTwvQXV0aG9yPjxZZWFyPjIwMTQ8L1llYXI+PFJl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</w:fldData>
        </w:fldChar>
      </w:r>
      <w:r w:rsidR="00F04308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F04308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PEVuZE5vdGU+PENpdGU+PEF1dGhvcj5Tb3JpYTwvQXV0aG9yPjxZZWFyPjIwMTQ8L1llYXI+PFJl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</w:fldData>
        </w:fldChar>
      </w:r>
      <w:r w:rsidR="00F04308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F04308" w:rsidRPr="00CE1508">
        <w:rPr>
          <w:rFonts w:ascii="Calibri" w:hAnsi="Calibri" w:cs="Calibri"/>
          <w:sz w:val="24"/>
          <w:szCs w:val="24"/>
        </w:rPr>
      </w:r>
      <w:r w:rsidR="00F04308" w:rsidRPr="00CE1508">
        <w:rPr>
          <w:rFonts w:ascii="Calibri" w:hAnsi="Calibri" w:cs="Calibri"/>
          <w:sz w:val="24"/>
          <w:szCs w:val="24"/>
        </w:rPr>
        <w:fldChar w:fldCharType="end"/>
      </w:r>
      <w:r w:rsidR="00F04308" w:rsidRPr="00CE1508">
        <w:rPr>
          <w:rFonts w:ascii="Calibri" w:hAnsi="Calibri" w:cs="Calibri"/>
          <w:sz w:val="24"/>
          <w:szCs w:val="24"/>
        </w:rPr>
      </w:r>
      <w:r w:rsidR="00F04308" w:rsidRPr="00CE1508">
        <w:rPr>
          <w:rFonts w:ascii="Calibri" w:hAnsi="Calibri" w:cs="Calibri"/>
          <w:sz w:val="24"/>
          <w:szCs w:val="24"/>
        </w:rPr>
        <w:fldChar w:fldCharType="separate"/>
      </w:r>
      <w:r w:rsidR="00F04308" w:rsidRPr="00CE1508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F04308" w:rsidRPr="00CE1508">
        <w:rPr>
          <w:rFonts w:ascii="Calibri" w:hAnsi="Calibri" w:cs="Calibri"/>
          <w:sz w:val="24"/>
          <w:szCs w:val="24"/>
        </w:rPr>
        <w:fldChar w:fldCharType="end"/>
      </w:r>
      <w:r w:rsidR="00BF64F4" w:rsidRPr="00CE1508">
        <w:rPr>
          <w:rFonts w:ascii="Calibri" w:hAnsi="Calibri" w:cs="Calibri"/>
          <w:sz w:val="24"/>
          <w:szCs w:val="24"/>
        </w:rPr>
        <w:t>.</w:t>
      </w:r>
      <w:r w:rsidR="000F1813"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>The m</w:t>
      </w:r>
      <w:r w:rsidR="00B31B02" w:rsidRPr="00CE1508">
        <w:rPr>
          <w:rFonts w:ascii="Calibri" w:hAnsi="Calibri" w:cs="Calibri"/>
          <w:sz w:val="24"/>
          <w:szCs w:val="24"/>
        </w:rPr>
        <w:t xml:space="preserve">ajority </w:t>
      </w:r>
      <w:r w:rsidR="00BD4D53" w:rsidRPr="00CE1508">
        <w:rPr>
          <w:rFonts w:ascii="Calibri" w:hAnsi="Calibri" w:cs="Calibri"/>
          <w:sz w:val="24"/>
          <w:szCs w:val="24"/>
        </w:rPr>
        <w:t xml:space="preserve">of </w:t>
      </w:r>
      <w:r w:rsidR="00B31B02" w:rsidRPr="00CE1508">
        <w:rPr>
          <w:rFonts w:ascii="Calibri" w:hAnsi="Calibri" w:cs="Calibri"/>
          <w:sz w:val="24"/>
          <w:szCs w:val="24"/>
        </w:rPr>
        <w:t xml:space="preserve">the </w:t>
      </w:r>
      <w:r w:rsidR="00BD4D53" w:rsidRPr="00CE1508">
        <w:rPr>
          <w:rFonts w:ascii="Calibri" w:hAnsi="Calibri" w:cs="Calibri"/>
          <w:sz w:val="24"/>
          <w:szCs w:val="24"/>
        </w:rPr>
        <w:t>a</w:t>
      </w:r>
      <w:r w:rsidR="00A20300" w:rsidRPr="00CE1508">
        <w:rPr>
          <w:rFonts w:ascii="Calibri" w:hAnsi="Calibri" w:cs="Calibri"/>
          <w:sz w:val="24"/>
          <w:szCs w:val="24"/>
        </w:rPr>
        <w:t>ntagonists</w:t>
      </w:r>
      <w:r w:rsidR="00B31B02" w:rsidRPr="00CE1508">
        <w:rPr>
          <w:rFonts w:ascii="Calibri" w:hAnsi="Calibri" w:cs="Calibri"/>
          <w:sz w:val="24"/>
          <w:szCs w:val="24"/>
        </w:rPr>
        <w:t xml:space="preserve"> </w:t>
      </w:r>
      <w:r w:rsidR="00A20300" w:rsidRPr="00CE1508">
        <w:rPr>
          <w:rFonts w:ascii="Calibri" w:hAnsi="Calibri" w:cs="Calibri"/>
          <w:sz w:val="24"/>
          <w:szCs w:val="24"/>
        </w:rPr>
        <w:t>are monoclonal antibodies</w:t>
      </w:r>
      <w:r w:rsidR="005B52F4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PEVuZE5vdGU+PENpdGU+PEF1dGhvcj5GcmVuY2g8L0F1dGhvcj48WWVhcj4yMDEyPC9ZZWFyPjxS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</w:fldData>
        </w:fldChar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5B52F4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PEVuZE5vdGU+PENpdGU+PEF1dGhvcj5GcmVuY2g8L0F1dGhvcj48WWVhcj4yMDEyPC9ZZWFyPjxS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</w:fldData>
        </w:fldChar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52F4" w:rsidRPr="00CE1508">
        <w:rPr>
          <w:rFonts w:ascii="Calibri" w:hAnsi="Calibri" w:cs="Calibri"/>
          <w:sz w:val="24"/>
          <w:szCs w:val="24"/>
        </w:rPr>
      </w:r>
      <w:r w:rsidR="005B52F4" w:rsidRPr="00CE1508">
        <w:rPr>
          <w:rFonts w:ascii="Calibri" w:hAnsi="Calibri" w:cs="Calibri"/>
          <w:sz w:val="24"/>
          <w:szCs w:val="24"/>
        </w:rPr>
        <w:fldChar w:fldCharType="end"/>
      </w:r>
      <w:r w:rsidR="005B52F4" w:rsidRPr="00CE1508">
        <w:rPr>
          <w:rFonts w:ascii="Calibri" w:hAnsi="Calibri" w:cs="Calibri"/>
          <w:sz w:val="24"/>
          <w:szCs w:val="24"/>
        </w:rPr>
      </w:r>
      <w:r w:rsidR="005B52F4" w:rsidRPr="00CE1508">
        <w:rPr>
          <w:rFonts w:ascii="Calibri" w:hAnsi="Calibri" w:cs="Calibri"/>
          <w:sz w:val="24"/>
          <w:szCs w:val="24"/>
        </w:rPr>
        <w:fldChar w:fldCharType="separate"/>
      </w:r>
      <w:r w:rsidR="005B52F4" w:rsidRPr="00CE1508">
        <w:rPr>
          <w:rFonts w:ascii="Calibri" w:hAnsi="Calibri" w:cs="Calibri"/>
          <w:noProof/>
          <w:sz w:val="24"/>
          <w:szCs w:val="24"/>
          <w:vertAlign w:val="superscript"/>
        </w:rPr>
        <w:t>9,10</w:t>
      </w:r>
      <w:r w:rsidR="005B52F4" w:rsidRPr="00CE1508">
        <w:rPr>
          <w:rFonts w:ascii="Calibri" w:hAnsi="Calibri" w:cs="Calibri"/>
          <w:sz w:val="24"/>
          <w:szCs w:val="24"/>
        </w:rPr>
        <w:fldChar w:fldCharType="end"/>
      </w:r>
      <w:r w:rsidR="00A20300" w:rsidRPr="00CE1508">
        <w:rPr>
          <w:rFonts w:ascii="Calibri" w:hAnsi="Calibri" w:cs="Calibri"/>
          <w:sz w:val="24"/>
          <w:szCs w:val="24"/>
        </w:rPr>
        <w:t xml:space="preserve"> and polypeptides</w:t>
      </w:r>
      <w:r w:rsidR="005B52F4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PEVuZE5vdGU+PENpdGU+PEF1dGhvcj5QYWxhbWFrdW1idXJhPC9BdXRob3I+PFllYXI+MjAwOTwv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</w:fldData>
        </w:fldChar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5B52F4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PEVuZE5vdGU+PENpdGU+PEF1dGhvcj5QYWxhbWFrdW1idXJhPC9BdXRob3I+PFllYXI+MjAwOTwv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</w:fldData>
        </w:fldChar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52F4" w:rsidRPr="00CE1508">
        <w:rPr>
          <w:rFonts w:ascii="Calibri" w:hAnsi="Calibri" w:cs="Calibri"/>
          <w:sz w:val="24"/>
          <w:szCs w:val="24"/>
        </w:rPr>
      </w:r>
      <w:r w:rsidR="005B52F4" w:rsidRPr="00CE1508">
        <w:rPr>
          <w:rFonts w:ascii="Calibri" w:hAnsi="Calibri" w:cs="Calibri"/>
          <w:sz w:val="24"/>
          <w:szCs w:val="24"/>
        </w:rPr>
        <w:fldChar w:fldCharType="end"/>
      </w:r>
      <w:r w:rsidR="005B52F4" w:rsidRPr="00CE1508">
        <w:rPr>
          <w:rFonts w:ascii="Calibri" w:hAnsi="Calibri" w:cs="Calibri"/>
          <w:sz w:val="24"/>
          <w:szCs w:val="24"/>
        </w:rPr>
      </w:r>
      <w:r w:rsidR="005B52F4" w:rsidRPr="00CE1508">
        <w:rPr>
          <w:rFonts w:ascii="Calibri" w:hAnsi="Calibri" w:cs="Calibri"/>
          <w:sz w:val="24"/>
          <w:szCs w:val="24"/>
        </w:rPr>
        <w:fldChar w:fldCharType="separate"/>
      </w:r>
      <w:r w:rsidR="005B52F4" w:rsidRPr="00CE1508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5B52F4" w:rsidRPr="00CE1508">
        <w:rPr>
          <w:rFonts w:ascii="Calibri" w:hAnsi="Calibri" w:cs="Calibri"/>
          <w:sz w:val="24"/>
          <w:szCs w:val="24"/>
        </w:rPr>
        <w:fldChar w:fldCharType="end"/>
      </w:r>
      <w:r w:rsidR="00A20300" w:rsidRPr="00CE1508">
        <w:rPr>
          <w:rFonts w:ascii="Calibri" w:hAnsi="Calibri" w:cs="Calibri"/>
          <w:sz w:val="24"/>
          <w:szCs w:val="24"/>
        </w:rPr>
        <w:t>.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BD4D53" w:rsidRPr="00CE1508">
        <w:rPr>
          <w:rFonts w:ascii="Calibri" w:hAnsi="Calibri" w:cs="Calibri"/>
          <w:sz w:val="24"/>
          <w:szCs w:val="24"/>
        </w:rPr>
        <w:t>P</w:t>
      </w:r>
      <w:r w:rsidR="00A20300" w:rsidRPr="00CE1508">
        <w:rPr>
          <w:rFonts w:ascii="Calibri" w:hAnsi="Calibri" w:cs="Calibri"/>
          <w:sz w:val="24"/>
          <w:szCs w:val="24"/>
        </w:rPr>
        <w:t>eptides have</w:t>
      </w:r>
      <w:r w:rsidR="00CD79EE" w:rsidRPr="00CE1508">
        <w:rPr>
          <w:rFonts w:ascii="Calibri" w:hAnsi="Calibri" w:cs="Calibri"/>
          <w:sz w:val="24"/>
          <w:szCs w:val="24"/>
        </w:rPr>
        <w:t xml:space="preserve"> </w:t>
      </w:r>
      <w:bookmarkStart w:id="13" w:name="_Hlk7299154"/>
      <w:r w:rsidR="00CD79EE" w:rsidRPr="00CE1508">
        <w:rPr>
          <w:rFonts w:ascii="Calibri" w:hAnsi="Calibri" w:cs="Calibri"/>
          <w:sz w:val="24"/>
          <w:szCs w:val="24"/>
        </w:rPr>
        <w:t>advantages</w:t>
      </w:r>
      <w:bookmarkEnd w:id="13"/>
      <w:r w:rsidR="00CD79EE" w:rsidRPr="00CE1508">
        <w:rPr>
          <w:rFonts w:ascii="Calibri" w:hAnsi="Calibri" w:cs="Calibri"/>
          <w:sz w:val="24"/>
          <w:szCs w:val="24"/>
        </w:rPr>
        <w:t xml:space="preserve"> </w:t>
      </w:r>
      <w:r w:rsidR="001945F7" w:rsidRPr="00CE1508">
        <w:rPr>
          <w:rFonts w:ascii="Calibri" w:hAnsi="Calibri" w:cs="Calibri"/>
          <w:sz w:val="24"/>
          <w:szCs w:val="24"/>
        </w:rPr>
        <w:t xml:space="preserve">over small molecules </w:t>
      </w:r>
      <w:r w:rsidR="005F4099" w:rsidRPr="00CE1508">
        <w:rPr>
          <w:rFonts w:ascii="Calibri" w:hAnsi="Calibri" w:cs="Calibri"/>
          <w:sz w:val="24"/>
          <w:szCs w:val="24"/>
        </w:rPr>
        <w:t xml:space="preserve">due </w:t>
      </w:r>
      <w:r w:rsidR="001945F7" w:rsidRPr="00CE1508">
        <w:rPr>
          <w:rFonts w:ascii="Calibri" w:hAnsi="Calibri" w:cs="Calibri"/>
          <w:sz w:val="24"/>
          <w:szCs w:val="24"/>
        </w:rPr>
        <w:t xml:space="preserve">to their </w:t>
      </w:r>
      <w:r w:rsidR="00A20300" w:rsidRPr="00CE1508">
        <w:rPr>
          <w:rFonts w:ascii="Calibri" w:hAnsi="Calibri" w:cs="Calibri"/>
          <w:sz w:val="24"/>
          <w:szCs w:val="24"/>
        </w:rPr>
        <w:t>specificity and lower side effects</w:t>
      </w:r>
      <w:r w:rsidR="001945F7" w:rsidRPr="00CE1508">
        <w:rPr>
          <w:rFonts w:ascii="Calibri" w:hAnsi="Calibri" w:cs="Calibri"/>
          <w:sz w:val="24"/>
          <w:szCs w:val="24"/>
        </w:rPr>
        <w:t>.</w:t>
      </w:r>
      <w:r w:rsidR="00A20300" w:rsidRPr="00CE1508">
        <w:rPr>
          <w:rFonts w:ascii="Calibri" w:hAnsi="Calibri" w:cs="Calibri"/>
          <w:sz w:val="24"/>
          <w:szCs w:val="24"/>
        </w:rPr>
        <w:t xml:space="preserve"> </w:t>
      </w:r>
      <w:r w:rsidR="001945F7" w:rsidRPr="00CE1508">
        <w:rPr>
          <w:rFonts w:ascii="Calibri" w:hAnsi="Calibri" w:cs="Calibri"/>
          <w:sz w:val="24"/>
          <w:szCs w:val="24"/>
        </w:rPr>
        <w:t xml:space="preserve">They also </w:t>
      </w:r>
      <w:r w:rsidR="00A20300" w:rsidRPr="00CE1508">
        <w:rPr>
          <w:rFonts w:ascii="Calibri" w:hAnsi="Calibri" w:cs="Calibri"/>
          <w:sz w:val="24"/>
          <w:szCs w:val="24"/>
        </w:rPr>
        <w:t xml:space="preserve">retain </w:t>
      </w:r>
      <w:r w:rsidR="001945F7" w:rsidRPr="00CE1508">
        <w:rPr>
          <w:rFonts w:ascii="Calibri" w:hAnsi="Calibri" w:cs="Calibri"/>
          <w:sz w:val="24"/>
          <w:szCs w:val="24"/>
        </w:rPr>
        <w:t xml:space="preserve">cell </w:t>
      </w:r>
      <w:r w:rsidR="00A20300" w:rsidRPr="00CE1508">
        <w:rPr>
          <w:rFonts w:ascii="Calibri" w:hAnsi="Calibri" w:cs="Calibri"/>
          <w:sz w:val="24"/>
          <w:szCs w:val="24"/>
        </w:rPr>
        <w:t xml:space="preserve">permeability and do not accumulate in specific organs </w:t>
      </w:r>
      <w:r w:rsidR="001945F7" w:rsidRPr="00CE1508">
        <w:rPr>
          <w:rFonts w:ascii="Calibri" w:hAnsi="Calibri" w:cs="Calibri"/>
          <w:sz w:val="24"/>
          <w:szCs w:val="24"/>
        </w:rPr>
        <w:t xml:space="preserve">as compared to </w:t>
      </w:r>
      <w:r w:rsidR="00A20300" w:rsidRPr="00CE1508">
        <w:rPr>
          <w:rFonts w:ascii="Calibri" w:hAnsi="Calibri" w:cs="Calibri"/>
          <w:sz w:val="24"/>
          <w:szCs w:val="24"/>
        </w:rPr>
        <w:t>protein drugs</w:t>
      </w:r>
      <w:r w:rsidR="00387824" w:rsidRPr="00CE1508">
        <w:rPr>
          <w:rFonts w:ascii="Calibri" w:hAnsi="Calibri" w:cs="Calibri"/>
          <w:sz w:val="24"/>
          <w:szCs w:val="24"/>
        </w:rPr>
        <w:fldChar w:fldCharType="begin"/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 &lt;EndNote&gt;&lt;Cite&gt;&lt;Author&gt;Ladner&lt;/Author&gt;&lt;Year&gt;2004&lt;/Year&gt;&lt;RecNum&gt;316&lt;/RecNum&gt;&lt;DisplayText&gt;&lt;style face="superscript"&gt;12&lt;/style&gt;&lt;/DisplayText&gt;&lt;record&gt;&lt;rec-number&gt;316&lt;/rec-number&gt;&lt;foreign-keys&gt;&lt;key app="EN" db-id="e92e0rv20252x7e59fcv0rekxztf5t2wvesx" timestamp="1555990425"&gt;316&lt;/key&gt;&lt;/foreign-keys&gt;&lt;ref-type name="Journal Article"&gt;17&lt;/ref-type&gt;&lt;contributors&gt;&lt;authors&gt;&lt;author&gt;Ladner, R. C.&lt;/author&gt;&lt;author&gt;Sato, A. K.&lt;/author&gt;&lt;author&gt;Gorzelany, J&lt;/author&gt;&lt;author&gt;De, Souza M %J Drug Discovery Today&lt;/author&gt;&lt;/authors&gt;&lt;/contributors&gt;&lt;titles&gt;&lt;title&gt;Phage display-derived peptides as therapeutic alternatives to antibodies&lt;/title&gt;&lt;/titles&gt;&lt;pages&gt;525-529&lt;/pages&gt;&lt;volume&gt;9&lt;/volume&gt;&lt;number&gt;12&lt;/number&gt;&lt;dates&gt;&lt;year&gt;2004&lt;/year&gt;&lt;/dates&gt;&lt;urls&gt;&lt;/urls&gt;&lt;/record&gt;&lt;/Cite&gt;&lt;/EndNote&gt;</w:instrText>
      </w:r>
      <w:r w:rsidR="00387824" w:rsidRPr="00CE1508">
        <w:rPr>
          <w:rFonts w:ascii="Calibri" w:hAnsi="Calibri" w:cs="Calibri"/>
          <w:sz w:val="24"/>
          <w:szCs w:val="24"/>
        </w:rPr>
        <w:fldChar w:fldCharType="separate"/>
      </w:r>
      <w:r w:rsidR="005B52F4" w:rsidRPr="00CE1508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387824" w:rsidRPr="00CE1508">
        <w:rPr>
          <w:rFonts w:ascii="Calibri" w:hAnsi="Calibri" w:cs="Calibri"/>
          <w:sz w:val="24"/>
          <w:szCs w:val="24"/>
        </w:rPr>
        <w:fldChar w:fldCharType="end"/>
      </w:r>
      <w:r w:rsidR="00A20300" w:rsidRPr="00CE1508">
        <w:rPr>
          <w:rFonts w:ascii="Calibri" w:hAnsi="Calibri" w:cs="Calibri"/>
          <w:sz w:val="24"/>
          <w:szCs w:val="24"/>
        </w:rPr>
        <w:t>.</w:t>
      </w:r>
      <w:r w:rsidR="00E42450" w:rsidRPr="00CE1508">
        <w:rPr>
          <w:rFonts w:ascii="Calibri" w:hAnsi="Calibri" w:cs="Calibri"/>
          <w:sz w:val="24"/>
          <w:szCs w:val="24"/>
        </w:rPr>
        <w:t xml:space="preserve"> </w:t>
      </w:r>
      <w:r w:rsidR="001945F7" w:rsidRPr="00CE1508">
        <w:rPr>
          <w:rFonts w:ascii="Calibri" w:hAnsi="Calibri" w:cs="Calibri"/>
          <w:sz w:val="24"/>
          <w:szCs w:val="24"/>
        </w:rPr>
        <w:t>Hence</w:t>
      </w:r>
      <w:r w:rsidR="0097352C" w:rsidRPr="00CE1508">
        <w:rPr>
          <w:rFonts w:ascii="Calibri" w:hAnsi="Calibri" w:cs="Calibri"/>
          <w:sz w:val="24"/>
          <w:szCs w:val="24"/>
        </w:rPr>
        <w:t xml:space="preserve">, </w:t>
      </w:r>
      <w:r w:rsidR="004126BB" w:rsidRPr="00CE1508">
        <w:rPr>
          <w:rFonts w:ascii="Calibri" w:hAnsi="Calibri" w:cs="Calibri"/>
          <w:sz w:val="24"/>
          <w:szCs w:val="24"/>
        </w:rPr>
        <w:t xml:space="preserve">targeted small peptides </w:t>
      </w:r>
      <w:r w:rsidR="000E3572" w:rsidRPr="00CE1508">
        <w:rPr>
          <w:rFonts w:ascii="Calibri" w:hAnsi="Calibri" w:cs="Calibri"/>
          <w:sz w:val="24"/>
          <w:szCs w:val="24"/>
        </w:rPr>
        <w:t>are</w:t>
      </w:r>
      <w:r w:rsidR="004126BB" w:rsidRPr="00CE1508">
        <w:rPr>
          <w:rFonts w:ascii="Calibri" w:hAnsi="Calibri" w:cs="Calibri"/>
          <w:sz w:val="24"/>
          <w:szCs w:val="24"/>
        </w:rPr>
        <w:t xml:space="preserve"> </w:t>
      </w:r>
      <w:r w:rsidR="001945F7" w:rsidRPr="00CE1508">
        <w:rPr>
          <w:rFonts w:ascii="Calibri" w:hAnsi="Calibri" w:cs="Calibri"/>
          <w:sz w:val="24"/>
          <w:szCs w:val="24"/>
        </w:rPr>
        <w:t xml:space="preserve">both </w:t>
      </w:r>
      <w:r w:rsidR="004126BB" w:rsidRPr="00CE1508">
        <w:rPr>
          <w:rFonts w:ascii="Calibri" w:hAnsi="Calibri" w:cs="Calibri"/>
          <w:sz w:val="24"/>
          <w:szCs w:val="24"/>
        </w:rPr>
        <w:t xml:space="preserve">effective </w:t>
      </w:r>
      <w:r w:rsidR="0050039D" w:rsidRPr="00CE1508">
        <w:rPr>
          <w:rFonts w:ascii="Calibri" w:hAnsi="Calibri" w:cs="Calibri"/>
          <w:sz w:val="24"/>
          <w:szCs w:val="24"/>
        </w:rPr>
        <w:t>and prospective</w:t>
      </w:r>
      <w:r w:rsidR="001945F7" w:rsidRPr="00CE1508">
        <w:rPr>
          <w:rFonts w:ascii="Calibri" w:hAnsi="Calibri" w:cs="Calibri"/>
          <w:sz w:val="24"/>
          <w:szCs w:val="24"/>
        </w:rPr>
        <w:t xml:space="preserve"> therapeutic agents</w:t>
      </w:r>
      <w:r w:rsidR="004126BB" w:rsidRPr="00CE1508">
        <w:rPr>
          <w:rFonts w:ascii="Calibri" w:hAnsi="Calibri" w:cs="Calibri"/>
          <w:sz w:val="24"/>
          <w:szCs w:val="24"/>
        </w:rPr>
        <w:t>.</w:t>
      </w:r>
    </w:p>
    <w:p w14:paraId="010D1A72" w14:textId="77777777" w:rsidR="00F042F8" w:rsidRPr="00CE1508" w:rsidRDefault="00F042F8" w:rsidP="008F133C">
      <w:pPr>
        <w:spacing w:line="0" w:lineRule="atLeast"/>
        <w:ind w:firstLineChars="200" w:firstLine="480"/>
        <w:rPr>
          <w:rFonts w:ascii="Calibri" w:hAnsi="Calibri" w:cs="Calibri"/>
          <w:sz w:val="24"/>
          <w:szCs w:val="24"/>
        </w:rPr>
      </w:pPr>
    </w:p>
    <w:p w14:paraId="69455695" w14:textId="3AC6456A" w:rsidR="006B313F" w:rsidRPr="00CE1508" w:rsidRDefault="004126BB" w:rsidP="005F4099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14" w:name="_Hlk1152786"/>
      <w:r w:rsidRPr="00CE1508">
        <w:rPr>
          <w:rFonts w:ascii="Calibri" w:hAnsi="Calibri" w:cs="Calibri"/>
          <w:sz w:val="24"/>
          <w:szCs w:val="24"/>
        </w:rPr>
        <w:t xml:space="preserve">Phage display </w:t>
      </w:r>
      <w:r w:rsidR="00C2583F" w:rsidRPr="00CE1508">
        <w:rPr>
          <w:rFonts w:ascii="Calibri" w:hAnsi="Calibri" w:cs="Calibri"/>
          <w:sz w:val="24"/>
          <w:szCs w:val="24"/>
        </w:rPr>
        <w:t xml:space="preserve">technology </w:t>
      </w:r>
      <w:r w:rsidRPr="00CE1508">
        <w:rPr>
          <w:rFonts w:ascii="Calibri" w:hAnsi="Calibri" w:cs="Calibri"/>
          <w:sz w:val="24"/>
          <w:szCs w:val="24"/>
        </w:rPr>
        <w:t>is a</w:t>
      </w:r>
      <w:r w:rsidR="0097352C" w:rsidRPr="00CE1508">
        <w:rPr>
          <w:rFonts w:ascii="Calibri" w:hAnsi="Calibri" w:cs="Calibri"/>
          <w:sz w:val="24"/>
          <w:szCs w:val="24"/>
        </w:rPr>
        <w:t>n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97352C" w:rsidRPr="00CE1508">
        <w:rPr>
          <w:rFonts w:ascii="Calibri" w:hAnsi="Calibri" w:cs="Calibri"/>
          <w:sz w:val="24"/>
          <w:szCs w:val="24"/>
        </w:rPr>
        <w:t xml:space="preserve">easy but </w:t>
      </w:r>
      <w:r w:rsidRPr="00CE1508">
        <w:rPr>
          <w:rFonts w:ascii="Calibri" w:hAnsi="Calibri" w:cs="Calibri"/>
          <w:sz w:val="24"/>
          <w:szCs w:val="24"/>
        </w:rPr>
        <w:t xml:space="preserve">powerful </w:t>
      </w:r>
      <w:r w:rsidR="00C837D8" w:rsidRPr="00CE1508">
        <w:rPr>
          <w:rFonts w:ascii="Calibri" w:hAnsi="Calibri" w:cs="Calibri"/>
          <w:sz w:val="24"/>
          <w:szCs w:val="24"/>
        </w:rPr>
        <w:t xml:space="preserve">tool </w:t>
      </w:r>
      <w:r w:rsidRPr="00CE1508">
        <w:rPr>
          <w:rFonts w:ascii="Calibri" w:hAnsi="Calibri" w:cs="Calibri"/>
          <w:sz w:val="24"/>
          <w:szCs w:val="24"/>
        </w:rPr>
        <w:t xml:space="preserve">for identifying small peptides </w:t>
      </w:r>
      <w:r w:rsidR="00C2583F" w:rsidRPr="00CE1508">
        <w:rPr>
          <w:rFonts w:ascii="Calibri" w:hAnsi="Calibri" w:cs="Calibri"/>
          <w:sz w:val="24"/>
          <w:szCs w:val="24"/>
        </w:rPr>
        <w:t>which</w:t>
      </w:r>
      <w:r w:rsidR="00C837D8" w:rsidRPr="00CE1508">
        <w:rPr>
          <w:rFonts w:ascii="Calibri" w:hAnsi="Calibri" w:cs="Calibri"/>
          <w:sz w:val="24"/>
          <w:szCs w:val="24"/>
        </w:rPr>
        <w:t xml:space="preserve"> </w:t>
      </w:r>
      <w:r w:rsidR="00C2583F" w:rsidRPr="00CE1508">
        <w:rPr>
          <w:rFonts w:ascii="Calibri" w:hAnsi="Calibri" w:cs="Calibri"/>
          <w:sz w:val="24"/>
          <w:szCs w:val="24"/>
        </w:rPr>
        <w:t xml:space="preserve">can bind </w:t>
      </w:r>
      <w:r w:rsidR="00C837D8" w:rsidRPr="00CE1508">
        <w:rPr>
          <w:rFonts w:ascii="Calibri" w:hAnsi="Calibri" w:cs="Calibri"/>
          <w:sz w:val="24"/>
          <w:szCs w:val="24"/>
        </w:rPr>
        <w:t>to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C2583F" w:rsidRPr="00CE1508">
        <w:rPr>
          <w:rFonts w:ascii="Calibri" w:hAnsi="Calibri" w:cs="Calibri"/>
          <w:sz w:val="24"/>
          <w:szCs w:val="24"/>
        </w:rPr>
        <w:t>a</w:t>
      </w:r>
      <w:r w:rsidR="00C837D8" w:rsidRPr="00CE1508">
        <w:rPr>
          <w:rFonts w:ascii="Calibri" w:hAnsi="Calibri" w:cs="Calibri"/>
          <w:sz w:val="24"/>
          <w:szCs w:val="24"/>
        </w:rPr>
        <w:t xml:space="preserve"> given </w:t>
      </w:r>
      <w:r w:rsidRPr="00CE1508">
        <w:rPr>
          <w:rFonts w:ascii="Calibri" w:hAnsi="Calibri" w:cs="Calibri"/>
          <w:sz w:val="24"/>
          <w:szCs w:val="24"/>
        </w:rPr>
        <w:t>molecule</w:t>
      </w:r>
      <w:r w:rsidR="00FA0D81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PEVuZE5vdGU+PENpdGU+PEF1dGhvcj5XdTwvQXV0aG9yPjxZZWFyPjIwMTY8L1llYXI+PFJlY051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=
</w:fldData>
        </w:fldChar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5B52F4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PEVuZE5vdGU+PENpdGU+PEF1dGhvcj5XdTwvQXV0aG9yPjxZZWFyPjIwMTY8L1llYXI+PFJlY051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=
</w:fldData>
        </w:fldChar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52F4" w:rsidRPr="00CE1508">
        <w:rPr>
          <w:rFonts w:ascii="Calibri" w:hAnsi="Calibri" w:cs="Calibri"/>
          <w:sz w:val="24"/>
          <w:szCs w:val="24"/>
        </w:rPr>
      </w:r>
      <w:r w:rsidR="005B52F4" w:rsidRPr="00CE1508">
        <w:rPr>
          <w:rFonts w:ascii="Calibri" w:hAnsi="Calibri" w:cs="Calibri"/>
          <w:sz w:val="24"/>
          <w:szCs w:val="24"/>
        </w:rPr>
        <w:fldChar w:fldCharType="end"/>
      </w:r>
      <w:r w:rsidR="00FA0D81" w:rsidRPr="00CE1508">
        <w:rPr>
          <w:rFonts w:ascii="Calibri" w:hAnsi="Calibri" w:cs="Calibri"/>
          <w:sz w:val="24"/>
          <w:szCs w:val="24"/>
        </w:rPr>
      </w:r>
      <w:r w:rsidR="00FA0D81" w:rsidRPr="00CE1508">
        <w:rPr>
          <w:rFonts w:ascii="Calibri" w:hAnsi="Calibri" w:cs="Calibri"/>
          <w:sz w:val="24"/>
          <w:szCs w:val="24"/>
        </w:rPr>
        <w:fldChar w:fldCharType="separate"/>
      </w:r>
      <w:r w:rsidR="005B52F4" w:rsidRPr="00CE1508">
        <w:rPr>
          <w:rFonts w:ascii="Calibri" w:hAnsi="Calibri" w:cs="Calibri"/>
          <w:noProof/>
          <w:sz w:val="24"/>
          <w:szCs w:val="24"/>
          <w:vertAlign w:val="superscript"/>
        </w:rPr>
        <w:t>13-15</w:t>
      </w:r>
      <w:r w:rsidR="00FA0D81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>.</w:t>
      </w:r>
      <w:bookmarkEnd w:id="14"/>
      <w:r w:rsidRPr="00CE1508">
        <w:rPr>
          <w:rFonts w:ascii="Calibri" w:hAnsi="Calibri" w:cs="Calibri"/>
          <w:sz w:val="24"/>
          <w:szCs w:val="24"/>
        </w:rPr>
        <w:t xml:space="preserve"> </w:t>
      </w:r>
      <w:r w:rsidR="00C2583F" w:rsidRPr="00CE1508">
        <w:rPr>
          <w:rFonts w:ascii="Calibri" w:hAnsi="Calibri" w:cs="Calibri"/>
          <w:sz w:val="24"/>
          <w:szCs w:val="24"/>
        </w:rPr>
        <w:t xml:space="preserve">We used </w:t>
      </w:r>
      <w:r w:rsidR="005F4099" w:rsidRPr="00CE1508">
        <w:rPr>
          <w:rFonts w:ascii="Calibri" w:hAnsi="Calibri" w:cs="Calibri"/>
          <w:sz w:val="24"/>
          <w:szCs w:val="24"/>
        </w:rPr>
        <w:t>a</w:t>
      </w:r>
      <w:r w:rsidR="00C2583F"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>p</w:t>
      </w:r>
      <w:r w:rsidR="00C2583F" w:rsidRPr="00CE1508">
        <w:rPr>
          <w:rFonts w:ascii="Calibri" w:hAnsi="Calibri" w:cs="Calibri"/>
          <w:sz w:val="24"/>
          <w:szCs w:val="24"/>
        </w:rPr>
        <w:t xml:space="preserve">hage </w:t>
      </w:r>
      <w:r w:rsidR="005F4099" w:rsidRPr="00CE1508">
        <w:rPr>
          <w:rFonts w:ascii="Calibri" w:hAnsi="Calibri" w:cs="Calibri"/>
          <w:sz w:val="24"/>
          <w:szCs w:val="24"/>
        </w:rPr>
        <w:t>d</w:t>
      </w:r>
      <w:r w:rsidR="00C2583F" w:rsidRPr="00CE1508">
        <w:rPr>
          <w:rFonts w:ascii="Calibri" w:hAnsi="Calibri" w:cs="Calibri"/>
          <w:sz w:val="24"/>
          <w:szCs w:val="24"/>
        </w:rPr>
        <w:t xml:space="preserve">isplay </w:t>
      </w:r>
      <w:r w:rsidR="005F4099" w:rsidRPr="00CE1508">
        <w:rPr>
          <w:rFonts w:ascii="Calibri" w:hAnsi="Calibri" w:cs="Calibri"/>
          <w:sz w:val="24"/>
          <w:szCs w:val="24"/>
        </w:rPr>
        <w:t>p</w:t>
      </w:r>
      <w:r w:rsidR="00C2583F" w:rsidRPr="00CE1508">
        <w:rPr>
          <w:rFonts w:ascii="Calibri" w:hAnsi="Calibri" w:cs="Calibri"/>
          <w:sz w:val="24"/>
          <w:szCs w:val="24"/>
        </w:rPr>
        <w:t xml:space="preserve">eptide </w:t>
      </w:r>
      <w:r w:rsidR="005F4099" w:rsidRPr="00CE1508">
        <w:rPr>
          <w:rFonts w:ascii="Calibri" w:hAnsi="Calibri" w:cs="Calibri"/>
          <w:sz w:val="24"/>
          <w:szCs w:val="24"/>
        </w:rPr>
        <w:t>l</w:t>
      </w:r>
      <w:r w:rsidR="00C2583F" w:rsidRPr="00CE1508">
        <w:rPr>
          <w:rFonts w:ascii="Calibri" w:hAnsi="Calibri" w:cs="Calibri"/>
          <w:sz w:val="24"/>
          <w:szCs w:val="24"/>
        </w:rPr>
        <w:t xml:space="preserve">ibrary </w:t>
      </w:r>
      <w:r w:rsidR="005F4099" w:rsidRPr="00CE1508">
        <w:rPr>
          <w:rFonts w:ascii="Calibri" w:hAnsi="Calibri" w:cs="Calibri"/>
          <w:sz w:val="24"/>
          <w:szCs w:val="24"/>
        </w:rPr>
        <w:t xml:space="preserve">that </w:t>
      </w:r>
      <w:r w:rsidRPr="00CE1508">
        <w:rPr>
          <w:rFonts w:ascii="Calibri" w:hAnsi="Calibri" w:cs="Calibri"/>
          <w:sz w:val="24"/>
          <w:szCs w:val="24"/>
        </w:rPr>
        <w:t xml:space="preserve">is based on a simple M13 phage </w:t>
      </w:r>
      <w:r w:rsidR="0050039D" w:rsidRPr="00CE1508">
        <w:rPr>
          <w:rFonts w:ascii="Calibri" w:hAnsi="Calibri" w:cs="Calibri"/>
          <w:sz w:val="24"/>
          <w:szCs w:val="24"/>
        </w:rPr>
        <w:t>with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50039D" w:rsidRPr="00CE1508">
        <w:rPr>
          <w:rFonts w:ascii="Calibri" w:hAnsi="Calibri" w:cs="Calibri"/>
          <w:sz w:val="24"/>
          <w:szCs w:val="24"/>
        </w:rPr>
        <w:t xml:space="preserve">over </w:t>
      </w:r>
      <w:r w:rsidRPr="00CE1508">
        <w:rPr>
          <w:rFonts w:ascii="Calibri" w:hAnsi="Calibri" w:cs="Calibri"/>
          <w:sz w:val="24"/>
          <w:szCs w:val="24"/>
        </w:rPr>
        <w:t>10</w:t>
      </w:r>
      <w:r w:rsidR="00BC5790" w:rsidRPr="00CE1508">
        <w:rPr>
          <w:rFonts w:ascii="Calibri" w:hAnsi="Calibri" w:cs="Calibri"/>
          <w:sz w:val="24"/>
          <w:szCs w:val="24"/>
          <w:vertAlign w:val="superscript"/>
        </w:rPr>
        <w:t>9</w:t>
      </w:r>
      <w:r w:rsidRPr="00CE150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different peptide sequences </w:t>
      </w:r>
      <w:r w:rsidR="00C2583F" w:rsidRPr="00CE1508">
        <w:rPr>
          <w:rFonts w:ascii="Calibri" w:hAnsi="Calibri" w:cs="Calibri"/>
          <w:sz w:val="24"/>
          <w:szCs w:val="24"/>
        </w:rPr>
        <w:t>displayed</w:t>
      </w:r>
      <w:r w:rsidR="0097352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at the tail </w:t>
      </w:r>
      <w:r w:rsidR="0097352C" w:rsidRPr="00CE1508">
        <w:rPr>
          <w:rFonts w:ascii="Calibri" w:hAnsi="Calibri" w:cs="Calibri"/>
          <w:sz w:val="24"/>
          <w:szCs w:val="24"/>
        </w:rPr>
        <w:t>for</w:t>
      </w:r>
      <w:r w:rsidRPr="00CE1508">
        <w:rPr>
          <w:rFonts w:ascii="Calibri" w:hAnsi="Calibri" w:cs="Calibri"/>
          <w:sz w:val="24"/>
          <w:szCs w:val="24"/>
        </w:rPr>
        <w:t xml:space="preserve"> bind</w:t>
      </w:r>
      <w:r w:rsidR="0097352C" w:rsidRPr="00CE1508">
        <w:rPr>
          <w:rFonts w:ascii="Calibri" w:hAnsi="Calibri" w:cs="Calibri"/>
          <w:sz w:val="24"/>
          <w:szCs w:val="24"/>
        </w:rPr>
        <w:t>ing</w:t>
      </w:r>
      <w:r w:rsidRPr="00CE1508">
        <w:rPr>
          <w:rFonts w:ascii="Calibri" w:hAnsi="Calibri" w:cs="Calibri"/>
          <w:sz w:val="24"/>
          <w:szCs w:val="24"/>
        </w:rPr>
        <w:t xml:space="preserve"> to </w:t>
      </w:r>
      <w:r w:rsidR="00C2583F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>target molecule</w:t>
      </w:r>
      <w:r w:rsidR="005F4099" w:rsidRPr="00CE1508">
        <w:rPr>
          <w:rFonts w:ascii="Calibri" w:hAnsi="Calibri" w:cs="Calibri"/>
          <w:sz w:val="24"/>
          <w:szCs w:val="24"/>
        </w:rPr>
        <w:t xml:space="preserve"> (see </w:t>
      </w:r>
      <w:r w:rsidR="005F4099" w:rsidRPr="00CE1508">
        <w:rPr>
          <w:rFonts w:ascii="Calibri" w:hAnsi="Calibri" w:cs="Calibri"/>
          <w:b/>
          <w:bCs/>
          <w:sz w:val="24"/>
          <w:szCs w:val="24"/>
        </w:rPr>
        <w:t>Table of Materials</w:t>
      </w:r>
      <w:r w:rsidR="005F4099" w:rsidRPr="00CE1508">
        <w:rPr>
          <w:rFonts w:ascii="Calibri" w:hAnsi="Calibri" w:cs="Calibri"/>
          <w:sz w:val="24"/>
          <w:szCs w:val="24"/>
        </w:rPr>
        <w:t>)</w:t>
      </w:r>
      <w:r w:rsidR="00FA0D81" w:rsidRPr="00CE1508">
        <w:rPr>
          <w:rFonts w:ascii="Calibri" w:hAnsi="Calibri" w:cs="Calibri"/>
          <w:sz w:val="24"/>
          <w:szCs w:val="24"/>
        </w:rPr>
        <w:fldChar w:fldCharType="begin"/>
      </w:r>
      <w:r w:rsidR="005B52F4" w:rsidRPr="00CE1508">
        <w:rPr>
          <w:rFonts w:ascii="Calibri" w:hAnsi="Calibri" w:cs="Calibri"/>
          <w:sz w:val="24"/>
          <w:szCs w:val="24"/>
        </w:rPr>
        <w:instrText xml:space="preserve"> ADDIN EN.CITE &lt;EndNote&gt;&lt;Cite&gt;&lt;Author&gt;*&lt;/Author&gt;&lt;Year&gt;2001&lt;/Year&gt;&lt;RecNum&gt;289&lt;/RecNum&gt;&lt;DisplayText&gt;&lt;style face="superscript"&gt;16&lt;/style&gt;&lt;/DisplayText&gt;&lt;record&gt;&lt;rec-number&gt;289&lt;/rec-number&gt;&lt;foreign-keys&gt;&lt;key app="EN" db-id="e92e0rv20252x7e59fcv0rekxztf5t2wvesx" timestamp="1554810423"&gt;289&lt;/key&gt;&lt;key app="ENWeb" db-id=""&gt;0&lt;/key&gt;&lt;/foreign-keys&gt;&lt;ref-type name="Journal Article"&gt;17&lt;/ref-type&gt;&lt;contributors&gt;&lt;authors&gt;&lt;author&gt;Sachdev S. Sidhu *&lt;/author&gt;&lt;/authors&gt;&lt;/contributors&gt;&lt;titles&gt;&lt;title&gt;Engineering M13 for phage display&lt;/title&gt;&lt;secondary-title&gt;Biomolecular Engineering&lt;/secondary-title&gt;&lt;/titles&gt;&lt;periodical&gt;&lt;full-title&gt;Biomolecular Engineering&lt;/full-title&gt;&lt;/periodical&gt;&lt;volume&gt;18&lt;/volume&gt;&lt;number&gt;57-63&lt;/number&gt;&lt;dates&gt;&lt;year&gt;2001&lt;/year&gt;&lt;/dates&gt;&lt;urls&gt;&lt;/urls&gt;&lt;/record&gt;&lt;/Cite&gt;&lt;/EndNote&gt;</w:instrText>
      </w:r>
      <w:r w:rsidR="00FA0D81" w:rsidRPr="00CE1508">
        <w:rPr>
          <w:rFonts w:ascii="Calibri" w:hAnsi="Calibri" w:cs="Calibri"/>
          <w:sz w:val="24"/>
          <w:szCs w:val="24"/>
        </w:rPr>
        <w:fldChar w:fldCharType="separate"/>
      </w:r>
      <w:r w:rsidR="005B52F4" w:rsidRPr="00CE1508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="00FA0D81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 xml:space="preserve">. </w:t>
      </w:r>
      <w:r w:rsidR="00C2583F" w:rsidRPr="00CE1508">
        <w:rPr>
          <w:rFonts w:ascii="Calibri" w:hAnsi="Calibri" w:cs="Calibri"/>
          <w:sz w:val="24"/>
          <w:szCs w:val="24"/>
        </w:rPr>
        <w:t xml:space="preserve">Due to </w:t>
      </w:r>
      <w:r w:rsidR="00C837D8" w:rsidRPr="00CE1508">
        <w:rPr>
          <w:rFonts w:ascii="Calibri" w:hAnsi="Calibri" w:cs="Calibri"/>
          <w:sz w:val="24"/>
          <w:szCs w:val="24"/>
        </w:rPr>
        <w:t xml:space="preserve">the </w:t>
      </w:r>
      <w:r w:rsidR="00C2583F" w:rsidRPr="00CE1508">
        <w:rPr>
          <w:rFonts w:ascii="Calibri" w:hAnsi="Calibri" w:cs="Calibri"/>
          <w:sz w:val="24"/>
          <w:szCs w:val="24"/>
        </w:rPr>
        <w:t xml:space="preserve">high </w:t>
      </w:r>
      <w:r w:rsidRPr="00CE1508">
        <w:rPr>
          <w:rFonts w:ascii="Calibri" w:hAnsi="Calibri" w:cs="Calibri"/>
          <w:sz w:val="24"/>
          <w:szCs w:val="24"/>
        </w:rPr>
        <w:t>affinity of phage</w:t>
      </w:r>
      <w:r w:rsidR="00C837D8" w:rsidRPr="00CE1508">
        <w:rPr>
          <w:rFonts w:ascii="Calibri" w:hAnsi="Calibri" w:cs="Calibri"/>
          <w:sz w:val="24"/>
          <w:szCs w:val="24"/>
        </w:rPr>
        <w:t>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C2583F" w:rsidRPr="00CE1508">
        <w:rPr>
          <w:rFonts w:ascii="Calibri" w:hAnsi="Calibri" w:cs="Calibri"/>
          <w:sz w:val="24"/>
          <w:szCs w:val="24"/>
        </w:rPr>
        <w:t>towards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C837D8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>given molecule, unbound phage</w:t>
      </w:r>
      <w:r w:rsidR="00C837D8" w:rsidRPr="00CE1508">
        <w:rPr>
          <w:rFonts w:ascii="Calibri" w:hAnsi="Calibri" w:cs="Calibri"/>
          <w:sz w:val="24"/>
          <w:szCs w:val="24"/>
        </w:rPr>
        <w:t>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C837D8" w:rsidRPr="00CE1508">
        <w:rPr>
          <w:rFonts w:ascii="Calibri" w:hAnsi="Calibri" w:cs="Calibri"/>
          <w:sz w:val="24"/>
          <w:szCs w:val="24"/>
        </w:rPr>
        <w:t xml:space="preserve">can be </w:t>
      </w:r>
      <w:r w:rsidRPr="00CE1508">
        <w:rPr>
          <w:rFonts w:ascii="Calibri" w:hAnsi="Calibri" w:cs="Calibri"/>
          <w:sz w:val="24"/>
          <w:szCs w:val="24"/>
        </w:rPr>
        <w:t xml:space="preserve">washed away, and only </w:t>
      </w:r>
      <w:r w:rsidR="001554F5" w:rsidRPr="00CE1508">
        <w:rPr>
          <w:rFonts w:ascii="Calibri" w:hAnsi="Calibri" w:cs="Calibri"/>
          <w:sz w:val="24"/>
          <w:szCs w:val="24"/>
        </w:rPr>
        <w:t>tightly</w:t>
      </w:r>
      <w:r w:rsidRPr="00CE1508">
        <w:rPr>
          <w:rFonts w:ascii="Calibri" w:hAnsi="Calibri" w:cs="Calibri"/>
          <w:sz w:val="24"/>
          <w:szCs w:val="24"/>
        </w:rPr>
        <w:t xml:space="preserve"> bound phage</w:t>
      </w:r>
      <w:r w:rsidR="001554F5" w:rsidRPr="00CE1508">
        <w:rPr>
          <w:rFonts w:ascii="Calibri" w:hAnsi="Calibri" w:cs="Calibri"/>
          <w:sz w:val="24"/>
          <w:szCs w:val="24"/>
        </w:rPr>
        <w:t>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1554F5" w:rsidRPr="00CE1508">
        <w:rPr>
          <w:rFonts w:ascii="Calibri" w:hAnsi="Calibri" w:cs="Calibri"/>
          <w:sz w:val="24"/>
          <w:szCs w:val="24"/>
        </w:rPr>
        <w:t xml:space="preserve">with the desired short peptides </w:t>
      </w:r>
      <w:r w:rsidR="0050039D" w:rsidRPr="00CE1508">
        <w:rPr>
          <w:rFonts w:ascii="Calibri" w:hAnsi="Calibri" w:cs="Calibri"/>
          <w:sz w:val="24"/>
          <w:szCs w:val="24"/>
        </w:rPr>
        <w:t>are</w:t>
      </w:r>
      <w:r w:rsidR="00C837D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retained. </w:t>
      </w:r>
      <w:bookmarkStart w:id="15" w:name="_Hlk9707609"/>
      <w:r w:rsidR="00C837D8" w:rsidRPr="00CE1508">
        <w:rPr>
          <w:rFonts w:ascii="Calibri" w:hAnsi="Calibri" w:cs="Calibri"/>
          <w:sz w:val="24"/>
          <w:szCs w:val="24"/>
        </w:rPr>
        <w:t xml:space="preserve">The given molecular </w:t>
      </w:r>
      <w:r w:rsidR="001554F5" w:rsidRPr="00CE1508">
        <w:rPr>
          <w:rFonts w:ascii="Calibri" w:hAnsi="Calibri" w:cs="Calibri"/>
          <w:sz w:val="24"/>
          <w:szCs w:val="24"/>
        </w:rPr>
        <w:t xml:space="preserve">targets </w:t>
      </w:r>
      <w:r w:rsidR="000E3572" w:rsidRPr="00CE1508">
        <w:rPr>
          <w:rFonts w:ascii="Calibri" w:hAnsi="Calibri" w:cs="Calibri"/>
          <w:sz w:val="24"/>
          <w:szCs w:val="24"/>
        </w:rPr>
        <w:t>can</w:t>
      </w:r>
      <w:r w:rsidR="0050039D" w:rsidRPr="00CE1508">
        <w:rPr>
          <w:rFonts w:ascii="Calibri" w:hAnsi="Calibri" w:cs="Calibri"/>
          <w:sz w:val="24"/>
          <w:szCs w:val="24"/>
        </w:rPr>
        <w:t xml:space="preserve"> be</w:t>
      </w:r>
      <w:r w:rsidR="001554F5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immobilized proteins</w:t>
      </w:r>
      <w:r w:rsidR="00E2339E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PEVuZE5vdGU+PENpdGU+PEF1dGhvcj5IYW16ZWgtTWl2ZWhyb3VkPC9BdXRob3I+PFllYXI+MjAx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</w:fldData>
        </w:fldChar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E2339E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PEVuZE5vdGU+PENpdGU+PEF1dGhvcj5IYW16ZWgtTWl2ZWhyb3VkPC9BdXRob3I+PFllYXI+MjAx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</w:fldData>
        </w:fldChar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E2339E" w:rsidRPr="00CE1508">
        <w:rPr>
          <w:rFonts w:ascii="Calibri" w:hAnsi="Calibri" w:cs="Calibri"/>
          <w:sz w:val="24"/>
          <w:szCs w:val="24"/>
        </w:rPr>
      </w:r>
      <w:r w:rsidR="00E2339E" w:rsidRPr="00CE1508">
        <w:rPr>
          <w:rFonts w:ascii="Calibri" w:hAnsi="Calibri" w:cs="Calibri"/>
          <w:sz w:val="24"/>
          <w:szCs w:val="24"/>
        </w:rPr>
        <w:fldChar w:fldCharType="end"/>
      </w:r>
      <w:r w:rsidR="00E2339E" w:rsidRPr="00CE1508">
        <w:rPr>
          <w:rFonts w:ascii="Calibri" w:hAnsi="Calibri" w:cs="Calibri"/>
          <w:sz w:val="24"/>
          <w:szCs w:val="24"/>
        </w:rPr>
      </w:r>
      <w:r w:rsidR="00E2339E" w:rsidRPr="00CE1508">
        <w:rPr>
          <w:rFonts w:ascii="Calibri" w:hAnsi="Calibri" w:cs="Calibri"/>
          <w:sz w:val="24"/>
          <w:szCs w:val="24"/>
        </w:rPr>
        <w:fldChar w:fldCharType="separate"/>
      </w:r>
      <w:r w:rsidR="00E2339E" w:rsidRPr="00CE1508">
        <w:rPr>
          <w:rFonts w:ascii="Calibri" w:hAnsi="Calibri" w:cs="Calibri"/>
          <w:noProof/>
          <w:sz w:val="24"/>
          <w:szCs w:val="24"/>
          <w:vertAlign w:val="superscript"/>
        </w:rPr>
        <w:t>17,18</w:t>
      </w:r>
      <w:r w:rsidR="00E2339E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>, carbohydrates, cultured cells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C837D8" w:rsidRPr="00CE1508">
        <w:rPr>
          <w:rFonts w:ascii="Calibri" w:hAnsi="Calibri" w:cs="Calibri"/>
          <w:sz w:val="24"/>
          <w:szCs w:val="24"/>
        </w:rPr>
        <w:t xml:space="preserve">or </w:t>
      </w:r>
      <w:r w:rsidRPr="00CE1508">
        <w:rPr>
          <w:rFonts w:ascii="Calibri" w:hAnsi="Calibri" w:cs="Calibri"/>
          <w:sz w:val="24"/>
          <w:szCs w:val="24"/>
        </w:rPr>
        <w:t>even inorganic material</w:t>
      </w:r>
      <w:r w:rsidR="001554F5" w:rsidRPr="00CE1508">
        <w:rPr>
          <w:rFonts w:ascii="Calibri" w:hAnsi="Calibri" w:cs="Calibri"/>
          <w:sz w:val="24"/>
          <w:szCs w:val="24"/>
        </w:rPr>
        <w:t>s</w:t>
      </w:r>
      <w:bookmarkEnd w:id="15"/>
      <w:r w:rsidR="00846F73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PEVuZE5vdGU+PENpdGU+PEF1dGhvcj5DaGVuPC9BdXRob3I+PFllYXI+MjAwNjwvWWVhcj48UmVj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</w:fldData>
        </w:fldChar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E2339E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PEVuZE5vdGU+PENpdGU+PEF1dGhvcj5DaGVuPC9BdXRob3I+PFllYXI+MjAwNjwvWWVhcj48UmVj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</w:fldData>
        </w:fldChar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E2339E" w:rsidRPr="00CE1508">
        <w:rPr>
          <w:rFonts w:ascii="Calibri" w:hAnsi="Calibri" w:cs="Calibri"/>
          <w:sz w:val="24"/>
          <w:szCs w:val="24"/>
        </w:rPr>
      </w:r>
      <w:r w:rsidR="00E2339E" w:rsidRPr="00CE1508">
        <w:rPr>
          <w:rFonts w:ascii="Calibri" w:hAnsi="Calibri" w:cs="Calibri"/>
          <w:sz w:val="24"/>
          <w:szCs w:val="24"/>
        </w:rPr>
        <w:fldChar w:fldCharType="end"/>
      </w:r>
      <w:r w:rsidR="00846F73" w:rsidRPr="00CE1508">
        <w:rPr>
          <w:rFonts w:ascii="Calibri" w:hAnsi="Calibri" w:cs="Calibri"/>
          <w:sz w:val="24"/>
          <w:szCs w:val="24"/>
        </w:rPr>
      </w:r>
      <w:r w:rsidR="00846F73" w:rsidRPr="00CE1508">
        <w:rPr>
          <w:rFonts w:ascii="Calibri" w:hAnsi="Calibri" w:cs="Calibri"/>
          <w:sz w:val="24"/>
          <w:szCs w:val="24"/>
        </w:rPr>
        <w:fldChar w:fldCharType="separate"/>
      </w:r>
      <w:r w:rsidR="00E2339E" w:rsidRPr="00CE1508">
        <w:rPr>
          <w:rFonts w:ascii="Calibri" w:hAnsi="Calibri" w:cs="Calibri"/>
          <w:noProof/>
          <w:sz w:val="24"/>
          <w:szCs w:val="24"/>
          <w:vertAlign w:val="superscript"/>
        </w:rPr>
        <w:t>19,20</w:t>
      </w:r>
      <w:r w:rsidR="00846F73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>.</w:t>
      </w:r>
      <w:r w:rsidR="000E3572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An exciting </w:t>
      </w:r>
      <w:r w:rsidR="00A279D8" w:rsidRPr="00CE1508">
        <w:rPr>
          <w:rFonts w:ascii="Calibri" w:hAnsi="Calibri" w:cs="Calibri"/>
          <w:sz w:val="24"/>
          <w:szCs w:val="24"/>
        </w:rPr>
        <w:t>case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50039D" w:rsidRPr="00CE1508">
        <w:rPr>
          <w:rFonts w:ascii="Calibri" w:hAnsi="Calibri" w:cs="Calibri"/>
          <w:sz w:val="24"/>
          <w:szCs w:val="24"/>
        </w:rPr>
        <w:t>was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1554F5" w:rsidRPr="00CE1508">
        <w:rPr>
          <w:rFonts w:ascii="Calibri" w:hAnsi="Calibri" w:cs="Calibri"/>
          <w:sz w:val="24"/>
          <w:szCs w:val="24"/>
        </w:rPr>
        <w:t xml:space="preserve">reported where </w:t>
      </w:r>
      <w:bookmarkStart w:id="16" w:name="_Hlk1153725"/>
      <w:r w:rsidRPr="00CE1508">
        <w:rPr>
          <w:rFonts w:ascii="Calibri" w:hAnsi="Calibri" w:cs="Calibri"/>
          <w:sz w:val="24"/>
          <w:szCs w:val="24"/>
        </w:rPr>
        <w:t>organ</w:t>
      </w:r>
      <w:bookmarkEnd w:id="16"/>
      <w:r w:rsidRPr="00CE1508">
        <w:rPr>
          <w:rFonts w:ascii="Calibri" w:hAnsi="Calibri" w:cs="Calibri"/>
          <w:sz w:val="24"/>
          <w:szCs w:val="24"/>
        </w:rPr>
        <w:t xml:space="preserve">-specific peptides </w:t>
      </w:r>
      <w:r w:rsidR="001554F5" w:rsidRPr="00CE1508">
        <w:rPr>
          <w:rFonts w:ascii="Calibri" w:hAnsi="Calibri" w:cs="Calibri"/>
          <w:sz w:val="24"/>
          <w:szCs w:val="24"/>
        </w:rPr>
        <w:t xml:space="preserve">were selected </w:t>
      </w:r>
      <w:r w:rsidRPr="00CE1508">
        <w:rPr>
          <w:rFonts w:ascii="Calibri" w:hAnsi="Calibri" w:cs="Calibri"/>
          <w:iCs/>
          <w:sz w:val="24"/>
          <w:szCs w:val="24"/>
        </w:rPr>
        <w:t>in vivo</w:t>
      </w:r>
      <w:r w:rsidR="0050039D" w:rsidRPr="00CE1508">
        <w:rPr>
          <w:rFonts w:ascii="Calibri" w:hAnsi="Calibri" w:cs="Calibri"/>
          <w:sz w:val="24"/>
          <w:szCs w:val="24"/>
        </w:rPr>
        <w:t xml:space="preserve"> </w:t>
      </w:r>
      <w:r w:rsidR="001554F5" w:rsidRPr="00CE1508">
        <w:rPr>
          <w:rFonts w:ascii="Calibri" w:hAnsi="Calibri" w:cs="Calibri"/>
          <w:sz w:val="24"/>
          <w:szCs w:val="24"/>
        </w:rPr>
        <w:t xml:space="preserve">using </w:t>
      </w:r>
      <w:r w:rsidR="0050039D" w:rsidRPr="00CE1508">
        <w:rPr>
          <w:rFonts w:ascii="Calibri" w:hAnsi="Calibri" w:cs="Calibri"/>
          <w:sz w:val="24"/>
          <w:szCs w:val="24"/>
        </w:rPr>
        <w:t>phage display</w:t>
      </w:r>
      <w:r w:rsidR="001554F5" w:rsidRPr="00CE1508">
        <w:rPr>
          <w:rFonts w:ascii="Calibri" w:hAnsi="Calibri" w:cs="Calibri"/>
          <w:sz w:val="24"/>
          <w:szCs w:val="24"/>
        </w:rPr>
        <w:t xml:space="preserve"> technology</w:t>
      </w:r>
      <w:r w:rsidR="00846F73" w:rsidRPr="00CE1508">
        <w:rPr>
          <w:rFonts w:ascii="Calibri" w:hAnsi="Calibri" w:cs="Calibri"/>
          <w:sz w:val="24"/>
          <w:szCs w:val="24"/>
        </w:rPr>
        <w:fldChar w:fldCharType="begin"/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 &lt;EndNote&gt;&lt;Cite&gt;&lt;Author&gt;Pasqualini&lt;/Author&gt;&lt;Year&gt;1996&lt;/Year&gt;&lt;RecNum&gt;301&lt;/RecNum&gt;&lt;DisplayText&gt;&lt;style face="superscript"&gt;21&lt;/style&gt;&lt;/DisplayText&gt;&lt;record&gt;&lt;rec-number&gt;301&lt;/rec-number&gt;&lt;foreign-keys&gt;&lt;key app="EN" db-id="e92e0rv20252x7e59fcv0rekxztf5t2wvesx" timestamp="1554968682"&gt;301&lt;/key&gt;&lt;/foreign-keys&gt;&lt;ref-type name="Journal Article"&gt;17&lt;/ref-type&gt;&lt;contributors&gt;&lt;authors&gt;&lt;author&gt;Pasqualini, Renata&lt;/author&gt;&lt;author&gt;Ruoslahti, Erkki&lt;/author&gt;&lt;/authors&gt;&lt;/contributors&gt;&lt;titles&gt;&lt;title&gt;Organ targeting In vivo using phage display peptide libraries&lt;/title&gt;&lt;secondary-title&gt;Nature&lt;/secondary-title&gt;&lt;/titles&gt;&lt;periodical&gt;&lt;full-title&gt;Nature&lt;/full-title&gt;&lt;/periodical&gt;&lt;pages&gt;364-366&lt;/pages&gt;&lt;volume&gt;380&lt;/volume&gt;&lt;number&gt;6572&lt;/number&gt;&lt;dates&gt;&lt;year&gt;1996&lt;/year&gt;&lt;pub-dates&gt;&lt;date&gt;1996/03/01&lt;/date&gt;&lt;/pub-dates&gt;&lt;/dates&gt;&lt;isbn&gt;1476-4687&lt;/isbn&gt;&lt;urls&gt;&lt;related-urls&gt;&lt;url&gt;https://doi.org/10.1038/380364a0&lt;/url&gt;&lt;/related-urls&gt;&lt;/urls&gt;&lt;electronic-resource-num&gt;10.1038/380364a0&lt;/electronic-resource-num&gt;&lt;/record&gt;&lt;/Cite&gt;&lt;/EndNote&gt;</w:instrText>
      </w:r>
      <w:r w:rsidR="00846F73" w:rsidRPr="00CE1508">
        <w:rPr>
          <w:rFonts w:ascii="Calibri" w:hAnsi="Calibri" w:cs="Calibri"/>
          <w:sz w:val="24"/>
          <w:szCs w:val="24"/>
        </w:rPr>
        <w:fldChar w:fldCharType="separate"/>
      </w:r>
      <w:r w:rsidR="00E2339E" w:rsidRPr="00CE1508">
        <w:rPr>
          <w:rFonts w:ascii="Calibri" w:hAnsi="Calibri" w:cs="Calibri"/>
          <w:noProof/>
          <w:sz w:val="24"/>
          <w:szCs w:val="24"/>
          <w:vertAlign w:val="superscript"/>
        </w:rPr>
        <w:t>21</w:t>
      </w:r>
      <w:r w:rsidR="00846F73" w:rsidRPr="00CE1508">
        <w:rPr>
          <w:rFonts w:ascii="Calibri" w:hAnsi="Calibri" w:cs="Calibri"/>
          <w:sz w:val="24"/>
          <w:szCs w:val="24"/>
        </w:rPr>
        <w:fldChar w:fldCharType="end"/>
      </w:r>
      <w:r w:rsidRPr="00CE1508">
        <w:rPr>
          <w:rFonts w:ascii="Calibri" w:hAnsi="Calibri" w:cs="Calibri"/>
          <w:sz w:val="24"/>
          <w:szCs w:val="24"/>
        </w:rPr>
        <w:t xml:space="preserve">. </w:t>
      </w:r>
      <w:r w:rsidR="001554F5" w:rsidRPr="00CE1508">
        <w:rPr>
          <w:rFonts w:ascii="Calibri" w:hAnsi="Calibri" w:cs="Calibri"/>
          <w:sz w:val="24"/>
          <w:szCs w:val="24"/>
        </w:rPr>
        <w:t>The advantages of phage display technology include</w:t>
      </w:r>
      <w:r w:rsidR="00A279D8" w:rsidRPr="00CE1508">
        <w:rPr>
          <w:rFonts w:ascii="Calibri" w:hAnsi="Calibri" w:cs="Calibri"/>
          <w:sz w:val="24"/>
          <w:szCs w:val="24"/>
        </w:rPr>
        <w:t xml:space="preserve"> </w:t>
      </w:r>
      <w:r w:rsidR="001A256F" w:rsidRPr="00CE1508">
        <w:rPr>
          <w:rFonts w:ascii="Calibri" w:hAnsi="Calibri" w:cs="Calibri"/>
          <w:sz w:val="24"/>
          <w:szCs w:val="24"/>
        </w:rPr>
        <w:t>high throughput</w:t>
      </w:r>
      <w:r w:rsidR="00FF1C38" w:rsidRPr="00CE1508">
        <w:rPr>
          <w:rFonts w:ascii="Calibri" w:hAnsi="Calibri" w:cs="Calibri"/>
          <w:sz w:val="24"/>
          <w:szCs w:val="24"/>
        </w:rPr>
        <w:t xml:space="preserve">, </w:t>
      </w:r>
      <w:r w:rsidR="001554F5" w:rsidRPr="00CE1508">
        <w:rPr>
          <w:rFonts w:ascii="Calibri" w:hAnsi="Calibri" w:cs="Calibri"/>
          <w:sz w:val="24"/>
          <w:szCs w:val="24"/>
        </w:rPr>
        <w:t>ease of</w:t>
      </w:r>
      <w:r w:rsidR="001A256F" w:rsidRPr="00CE1508">
        <w:rPr>
          <w:rFonts w:ascii="Calibri" w:hAnsi="Calibri" w:cs="Calibri"/>
          <w:sz w:val="24"/>
          <w:szCs w:val="24"/>
        </w:rPr>
        <w:t xml:space="preserve"> operation</w:t>
      </w:r>
      <w:r w:rsidR="00300F45" w:rsidRPr="00CE1508">
        <w:rPr>
          <w:rFonts w:ascii="Calibri" w:hAnsi="Calibri" w:cs="Calibri"/>
          <w:sz w:val="24"/>
          <w:szCs w:val="24"/>
        </w:rPr>
        <w:t xml:space="preserve">, </w:t>
      </w:r>
      <w:r w:rsidR="00FF1C38" w:rsidRPr="00CE1508">
        <w:rPr>
          <w:rFonts w:ascii="Calibri" w:hAnsi="Calibri" w:cs="Calibri"/>
          <w:sz w:val="24"/>
          <w:szCs w:val="24"/>
        </w:rPr>
        <w:t xml:space="preserve">low cost and </w:t>
      </w:r>
      <w:r w:rsidR="001554F5" w:rsidRPr="00CE1508">
        <w:rPr>
          <w:rFonts w:ascii="Calibri" w:hAnsi="Calibri" w:cs="Calibri"/>
          <w:sz w:val="24"/>
          <w:szCs w:val="24"/>
        </w:rPr>
        <w:t xml:space="preserve">a </w:t>
      </w:r>
      <w:r w:rsidR="00FF1C38" w:rsidRPr="00CE1508">
        <w:rPr>
          <w:rFonts w:ascii="Calibri" w:hAnsi="Calibri" w:cs="Calibri"/>
          <w:sz w:val="24"/>
          <w:szCs w:val="24"/>
        </w:rPr>
        <w:t xml:space="preserve">wide </w:t>
      </w:r>
      <w:r w:rsidR="001554F5" w:rsidRPr="00CE1508">
        <w:rPr>
          <w:rFonts w:ascii="Calibri" w:hAnsi="Calibri" w:cs="Calibri"/>
          <w:sz w:val="24"/>
          <w:szCs w:val="24"/>
        </w:rPr>
        <w:t xml:space="preserve">range of </w:t>
      </w:r>
      <w:r w:rsidR="00FF1C38" w:rsidRPr="00CE1508">
        <w:rPr>
          <w:rFonts w:ascii="Calibri" w:hAnsi="Calibri" w:cs="Calibri"/>
          <w:sz w:val="24"/>
          <w:szCs w:val="24"/>
        </w:rPr>
        <w:t>applicatio</w:t>
      </w:r>
      <w:r w:rsidR="006B313F" w:rsidRPr="00CE1508">
        <w:rPr>
          <w:rFonts w:ascii="Calibri" w:hAnsi="Calibri" w:cs="Calibri"/>
          <w:sz w:val="24"/>
          <w:szCs w:val="24"/>
        </w:rPr>
        <w:t>n</w:t>
      </w:r>
      <w:r w:rsidR="00CC2119" w:rsidRPr="00CE1508">
        <w:rPr>
          <w:rFonts w:ascii="Calibri" w:hAnsi="Calibri" w:cs="Calibri"/>
          <w:sz w:val="24"/>
          <w:szCs w:val="24"/>
        </w:rPr>
        <w:t>s</w:t>
      </w:r>
      <w:r w:rsidR="005863A2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PEVuZE5vdGU+PENpdGU+PEF1dGhvcj5MaXU8L0F1dGhvcj48WWVhcj4yMDE3PC9ZZWFyPjxSZWNO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==
</w:fldData>
        </w:fldChar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 </w:instrText>
      </w:r>
      <w:r w:rsidR="00E2339E" w:rsidRPr="00CE150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PEVuZE5vdGU+PENpdGU+PEF1dGhvcj5MaXU8L0F1dGhvcj48WWVhcj4yMDE3PC9ZZWFyPjxSZWNO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==
</w:fldData>
        </w:fldChar>
      </w:r>
      <w:r w:rsidR="00E2339E" w:rsidRPr="00CE150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E2339E" w:rsidRPr="00CE1508">
        <w:rPr>
          <w:rFonts w:ascii="Calibri" w:hAnsi="Calibri" w:cs="Calibri"/>
          <w:sz w:val="24"/>
          <w:szCs w:val="24"/>
        </w:rPr>
      </w:r>
      <w:r w:rsidR="00E2339E" w:rsidRPr="00CE1508">
        <w:rPr>
          <w:rFonts w:ascii="Calibri" w:hAnsi="Calibri" w:cs="Calibri"/>
          <w:sz w:val="24"/>
          <w:szCs w:val="24"/>
        </w:rPr>
        <w:fldChar w:fldCharType="end"/>
      </w:r>
      <w:r w:rsidR="005863A2" w:rsidRPr="00CE1508">
        <w:rPr>
          <w:rFonts w:ascii="Calibri" w:hAnsi="Calibri" w:cs="Calibri"/>
          <w:sz w:val="24"/>
          <w:szCs w:val="24"/>
        </w:rPr>
      </w:r>
      <w:r w:rsidR="005863A2" w:rsidRPr="00CE1508">
        <w:rPr>
          <w:rFonts w:ascii="Calibri" w:hAnsi="Calibri" w:cs="Calibri"/>
          <w:sz w:val="24"/>
          <w:szCs w:val="24"/>
        </w:rPr>
        <w:fldChar w:fldCharType="separate"/>
      </w:r>
      <w:r w:rsidR="00E2339E" w:rsidRPr="00CE1508">
        <w:rPr>
          <w:rFonts w:ascii="Calibri" w:hAnsi="Calibri" w:cs="Calibri"/>
          <w:noProof/>
          <w:sz w:val="24"/>
          <w:szCs w:val="24"/>
          <w:vertAlign w:val="superscript"/>
        </w:rPr>
        <w:t>22</w:t>
      </w:r>
      <w:r w:rsidR="005863A2" w:rsidRPr="00CE1508">
        <w:rPr>
          <w:rFonts w:ascii="Calibri" w:hAnsi="Calibri" w:cs="Calibri"/>
          <w:sz w:val="24"/>
          <w:szCs w:val="24"/>
        </w:rPr>
        <w:fldChar w:fldCharType="end"/>
      </w:r>
      <w:r w:rsidR="006B313F" w:rsidRPr="00CE1508">
        <w:rPr>
          <w:rFonts w:ascii="Calibri" w:hAnsi="Calibri" w:cs="Calibri"/>
          <w:sz w:val="24"/>
          <w:szCs w:val="24"/>
        </w:rPr>
        <w:t xml:space="preserve">. </w:t>
      </w:r>
    </w:p>
    <w:p w14:paraId="273284D1" w14:textId="77777777" w:rsidR="00F042F8" w:rsidRPr="00CE1508" w:rsidRDefault="00F042F8" w:rsidP="008F133C">
      <w:pPr>
        <w:spacing w:line="0" w:lineRule="atLeast"/>
        <w:ind w:firstLineChars="200" w:firstLine="480"/>
        <w:rPr>
          <w:rFonts w:ascii="Calibri" w:hAnsi="Calibri" w:cs="Calibri"/>
          <w:sz w:val="24"/>
          <w:szCs w:val="24"/>
        </w:rPr>
      </w:pPr>
    </w:p>
    <w:p w14:paraId="24179076" w14:textId="6361CDDF" w:rsidR="004126BB" w:rsidRPr="00CE1508" w:rsidRDefault="009D33C5" w:rsidP="005F4099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In</w:t>
      </w:r>
      <w:r w:rsidR="004126BB" w:rsidRPr="00CE1508">
        <w:rPr>
          <w:rFonts w:ascii="Calibri" w:hAnsi="Calibri" w:cs="Calibri"/>
          <w:sz w:val="24"/>
          <w:szCs w:val="24"/>
        </w:rPr>
        <w:t xml:space="preserve"> this study</w:t>
      </w:r>
      <w:bookmarkStart w:id="17" w:name="_Hlk4345103"/>
      <w:r w:rsidR="004126BB" w:rsidRPr="00CE1508">
        <w:rPr>
          <w:rFonts w:ascii="Calibri" w:hAnsi="Calibri" w:cs="Calibri"/>
          <w:sz w:val="24"/>
          <w:szCs w:val="24"/>
        </w:rPr>
        <w:t>,</w:t>
      </w:r>
      <w:r w:rsidR="005775E7" w:rsidRPr="00CE1508">
        <w:rPr>
          <w:rFonts w:ascii="Calibri" w:hAnsi="Calibri" w:cs="Calibri"/>
          <w:sz w:val="24"/>
          <w:szCs w:val="24"/>
        </w:rPr>
        <w:t xml:space="preserve"> we provide a</w:t>
      </w:r>
      <w:r w:rsidR="00A768ED" w:rsidRPr="00CE1508">
        <w:rPr>
          <w:rFonts w:ascii="Calibri" w:hAnsi="Calibri" w:cs="Calibri"/>
          <w:sz w:val="24"/>
          <w:szCs w:val="24"/>
        </w:rPr>
        <w:t xml:space="preserve"> </w:t>
      </w:r>
      <w:r w:rsidR="004126BB" w:rsidRPr="00CE1508">
        <w:rPr>
          <w:rFonts w:ascii="Calibri" w:hAnsi="Calibri" w:cs="Calibri"/>
          <w:sz w:val="24"/>
          <w:szCs w:val="24"/>
        </w:rPr>
        <w:t xml:space="preserve">detailed protocol </w:t>
      </w:r>
      <w:r w:rsidR="009F5A63" w:rsidRPr="00CE1508">
        <w:rPr>
          <w:rFonts w:ascii="Calibri" w:hAnsi="Calibri" w:cs="Calibri"/>
          <w:sz w:val="24"/>
          <w:szCs w:val="24"/>
        </w:rPr>
        <w:t xml:space="preserve">of </w:t>
      </w:r>
      <w:r w:rsidR="004126BB" w:rsidRPr="00CE1508">
        <w:rPr>
          <w:rFonts w:ascii="Calibri" w:hAnsi="Calibri" w:cs="Calibri"/>
          <w:sz w:val="24"/>
          <w:szCs w:val="24"/>
        </w:rPr>
        <w:t xml:space="preserve">screening small peptides </w:t>
      </w:r>
      <w:r w:rsidR="009F5A63" w:rsidRPr="00CE1508">
        <w:rPr>
          <w:rFonts w:ascii="Calibri" w:hAnsi="Calibri" w:cs="Calibri"/>
          <w:sz w:val="24"/>
          <w:szCs w:val="24"/>
        </w:rPr>
        <w:t>binding to</w:t>
      </w:r>
      <w:r w:rsidR="004126BB" w:rsidRPr="00CE1508">
        <w:rPr>
          <w:rFonts w:ascii="Calibri" w:hAnsi="Calibri" w:cs="Calibri"/>
          <w:sz w:val="24"/>
          <w:szCs w:val="24"/>
        </w:rPr>
        <w:t xml:space="preserve"> </w:t>
      </w:r>
      <w:r w:rsidR="00CC2119" w:rsidRPr="00CE1508">
        <w:rPr>
          <w:rFonts w:ascii="Calibri" w:hAnsi="Calibri" w:cs="Calibri"/>
          <w:sz w:val="24"/>
          <w:szCs w:val="24"/>
        </w:rPr>
        <w:t xml:space="preserve">the </w:t>
      </w:r>
      <w:r w:rsidR="004126BB" w:rsidRPr="00CE1508">
        <w:rPr>
          <w:rFonts w:ascii="Calibri" w:hAnsi="Calibri" w:cs="Calibri"/>
          <w:sz w:val="24"/>
          <w:szCs w:val="24"/>
        </w:rPr>
        <w:t>immobilized protein (FGFR2)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4126BB" w:rsidRPr="00CE1508">
        <w:rPr>
          <w:rFonts w:ascii="Calibri" w:hAnsi="Calibri" w:cs="Calibri"/>
          <w:sz w:val="24"/>
          <w:szCs w:val="24"/>
        </w:rPr>
        <w:t xml:space="preserve">using a </w:t>
      </w:r>
      <w:r w:rsidR="005F4099" w:rsidRPr="00CE1508">
        <w:rPr>
          <w:rFonts w:ascii="Calibri" w:hAnsi="Calibri" w:cs="Calibri"/>
          <w:sz w:val="24"/>
          <w:szCs w:val="24"/>
        </w:rPr>
        <w:t>phage display</w:t>
      </w:r>
      <w:r w:rsidR="004126BB" w:rsidRPr="00CE1508">
        <w:rPr>
          <w:rFonts w:ascii="Calibri" w:hAnsi="Calibri" w:cs="Calibri"/>
          <w:sz w:val="24"/>
          <w:szCs w:val="24"/>
        </w:rPr>
        <w:t xml:space="preserve"> library.</w:t>
      </w:r>
      <w:bookmarkEnd w:id="17"/>
      <w:r w:rsidR="004126BB" w:rsidRPr="00CE1508">
        <w:rPr>
          <w:rFonts w:ascii="Calibri" w:hAnsi="Calibri" w:cs="Calibri"/>
          <w:sz w:val="24"/>
          <w:szCs w:val="24"/>
        </w:rPr>
        <w:t xml:space="preserve"> </w:t>
      </w:r>
      <w:r w:rsidR="00CC2119" w:rsidRPr="00CE1508">
        <w:rPr>
          <w:rFonts w:ascii="Calibri" w:hAnsi="Calibri" w:cs="Calibri"/>
          <w:sz w:val="24"/>
          <w:szCs w:val="24"/>
        </w:rPr>
        <w:t xml:space="preserve">The efficacy of the technology is also examined by measuring the affinity </w:t>
      </w:r>
      <w:r w:rsidR="004126BB" w:rsidRPr="00CE1508">
        <w:rPr>
          <w:rFonts w:ascii="Calibri" w:hAnsi="Calibri" w:cs="Calibri"/>
          <w:sz w:val="24"/>
          <w:szCs w:val="24"/>
        </w:rPr>
        <w:t xml:space="preserve">of </w:t>
      </w:r>
      <w:r w:rsidR="00CC2119" w:rsidRPr="00CE1508">
        <w:rPr>
          <w:rFonts w:ascii="Calibri" w:hAnsi="Calibri" w:cs="Calibri"/>
          <w:sz w:val="24"/>
          <w:szCs w:val="24"/>
        </w:rPr>
        <w:t xml:space="preserve">the </w:t>
      </w:r>
      <w:r w:rsidR="004126BB" w:rsidRPr="00CE1508">
        <w:rPr>
          <w:rFonts w:ascii="Calibri" w:hAnsi="Calibri" w:cs="Calibri"/>
          <w:sz w:val="24"/>
          <w:szCs w:val="24"/>
        </w:rPr>
        <w:t xml:space="preserve">obtained peptide </w:t>
      </w:r>
      <w:r w:rsidR="00CC2119" w:rsidRPr="00CE1508">
        <w:rPr>
          <w:rFonts w:ascii="Calibri" w:hAnsi="Calibri" w:cs="Calibri"/>
          <w:sz w:val="24"/>
          <w:szCs w:val="24"/>
        </w:rPr>
        <w:t>towards FGFR2 by Isothermal Titration Calorimetry (ITC),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9F5A63" w:rsidRPr="00CE1508">
        <w:rPr>
          <w:rFonts w:ascii="Calibri" w:hAnsi="Calibri" w:cs="Calibri"/>
          <w:sz w:val="24"/>
          <w:szCs w:val="24"/>
        </w:rPr>
        <w:t>and</w:t>
      </w:r>
      <w:r w:rsidRPr="00CE1508">
        <w:rPr>
          <w:rFonts w:ascii="Calibri" w:hAnsi="Calibri" w:cs="Calibri"/>
          <w:sz w:val="24"/>
          <w:szCs w:val="24"/>
        </w:rPr>
        <w:t xml:space="preserve"> the biological activity by </w:t>
      </w:r>
      <w:r w:rsidR="00CC2119" w:rsidRPr="00CE1508">
        <w:rPr>
          <w:rFonts w:ascii="Calibri" w:hAnsi="Calibri" w:cs="Calibri"/>
          <w:sz w:val="24"/>
          <w:szCs w:val="24"/>
        </w:rPr>
        <w:t xml:space="preserve">a </w:t>
      </w:r>
      <w:r w:rsidRPr="00CE1508">
        <w:rPr>
          <w:rFonts w:ascii="Calibri" w:hAnsi="Calibri" w:cs="Calibri"/>
          <w:sz w:val="24"/>
          <w:szCs w:val="24"/>
        </w:rPr>
        <w:t xml:space="preserve">cell proliferation assay. </w:t>
      </w:r>
      <w:r w:rsidR="00CC2119" w:rsidRPr="00CE1508">
        <w:rPr>
          <w:rFonts w:ascii="Calibri" w:hAnsi="Calibri" w:cs="Calibri"/>
          <w:sz w:val="24"/>
          <w:szCs w:val="24"/>
        </w:rPr>
        <w:t xml:space="preserve">The method </w:t>
      </w:r>
      <w:r w:rsidR="004126BB" w:rsidRPr="00CE1508">
        <w:rPr>
          <w:rFonts w:ascii="Calibri" w:hAnsi="Calibri" w:cs="Calibri"/>
          <w:sz w:val="24"/>
          <w:szCs w:val="24"/>
        </w:rPr>
        <w:t xml:space="preserve">may be extended for screening small peptides that </w:t>
      </w:r>
      <w:bookmarkStart w:id="18" w:name="_Hlk1155798"/>
      <w:r w:rsidR="004126BB" w:rsidRPr="00CE1508">
        <w:rPr>
          <w:rFonts w:ascii="Calibri" w:hAnsi="Calibri" w:cs="Calibri"/>
          <w:sz w:val="24"/>
          <w:szCs w:val="24"/>
        </w:rPr>
        <w:t>bind to carbohydrates, cultured cells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="004126BB" w:rsidRPr="00CE1508">
        <w:rPr>
          <w:rFonts w:ascii="Calibri" w:hAnsi="Calibri" w:cs="Calibri"/>
          <w:sz w:val="24"/>
          <w:szCs w:val="24"/>
        </w:rPr>
        <w:t xml:space="preserve"> </w:t>
      </w:r>
      <w:r w:rsidR="009F5A63" w:rsidRPr="00CE1508">
        <w:rPr>
          <w:rFonts w:ascii="Calibri" w:hAnsi="Calibri" w:cs="Calibri"/>
          <w:sz w:val="24"/>
          <w:szCs w:val="24"/>
        </w:rPr>
        <w:t xml:space="preserve">or </w:t>
      </w:r>
      <w:r w:rsidR="004126BB" w:rsidRPr="00CE1508">
        <w:rPr>
          <w:rFonts w:ascii="Calibri" w:hAnsi="Calibri" w:cs="Calibri"/>
          <w:sz w:val="24"/>
          <w:szCs w:val="24"/>
        </w:rPr>
        <w:t>even inorganic material</w:t>
      </w:r>
      <w:r w:rsidR="00CC2119" w:rsidRPr="00CE1508">
        <w:rPr>
          <w:rFonts w:ascii="Calibri" w:hAnsi="Calibri" w:cs="Calibri"/>
          <w:sz w:val="24"/>
          <w:szCs w:val="24"/>
        </w:rPr>
        <w:t>s.</w:t>
      </w:r>
    </w:p>
    <w:bookmarkEnd w:id="18"/>
    <w:p w14:paraId="370DBBC9" w14:textId="77777777" w:rsidR="004126BB" w:rsidRPr="00CE1508" w:rsidRDefault="004126BB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</w:p>
    <w:p w14:paraId="24E9DB59" w14:textId="003D14D8" w:rsidR="00946AAD" w:rsidRPr="00CE1508" w:rsidRDefault="00CC2119" w:rsidP="008F133C">
      <w:pPr>
        <w:spacing w:line="0" w:lineRule="atLeast"/>
        <w:rPr>
          <w:rFonts w:ascii="Calibri" w:hAnsi="Calibri" w:cs="Calibri"/>
          <w:b/>
          <w:bCs/>
          <w:sz w:val="24"/>
          <w:szCs w:val="24"/>
        </w:rPr>
      </w:pPr>
      <w:r w:rsidRPr="00CE1508">
        <w:rPr>
          <w:rFonts w:ascii="Calibri" w:hAnsi="Calibri" w:cs="Calibri"/>
          <w:b/>
          <w:bCs/>
          <w:sz w:val="24"/>
          <w:szCs w:val="24"/>
        </w:rPr>
        <w:t>PROTOCOL</w:t>
      </w:r>
    </w:p>
    <w:p w14:paraId="3A90AA31" w14:textId="77777777" w:rsidR="00F92D4C" w:rsidRPr="00CE1508" w:rsidRDefault="00F92D4C" w:rsidP="008F133C">
      <w:pPr>
        <w:spacing w:line="0" w:lineRule="atLeast"/>
        <w:rPr>
          <w:rFonts w:ascii="Calibri" w:hAnsi="Calibri" w:cs="Calibri"/>
          <w:b/>
          <w:bCs/>
          <w:sz w:val="24"/>
          <w:szCs w:val="24"/>
        </w:rPr>
      </w:pPr>
    </w:p>
    <w:p w14:paraId="5ADDF0DE" w14:textId="77777777" w:rsidR="00AF2F41" w:rsidRPr="00CE1508" w:rsidRDefault="00517367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bCs/>
          <w:sz w:val="24"/>
          <w:szCs w:val="24"/>
        </w:rPr>
      </w:pPr>
      <w:bookmarkStart w:id="19" w:name="_Hlk9517446"/>
      <w:r w:rsidRPr="00CE1508">
        <w:rPr>
          <w:rFonts w:ascii="Calibri" w:hAnsi="Calibri" w:cs="Calibri"/>
          <w:b/>
          <w:bCs/>
          <w:sz w:val="24"/>
          <w:szCs w:val="24"/>
        </w:rPr>
        <w:t>Reagent preparation</w:t>
      </w:r>
    </w:p>
    <w:bookmarkEnd w:id="19"/>
    <w:p w14:paraId="0F6E510A" w14:textId="77777777" w:rsidR="00946AAD" w:rsidRPr="00CE1508" w:rsidRDefault="00946AA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16279EB0" w14:textId="1D04C4F4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LB</w:t>
      </w:r>
      <w:r w:rsidR="006F7E9C" w:rsidRPr="00CE1508">
        <w:rPr>
          <w:rFonts w:ascii="Calibri" w:hAnsi="Calibri" w:cs="Calibri"/>
          <w:sz w:val="24"/>
          <w:szCs w:val="24"/>
        </w:rPr>
        <w:t xml:space="preserve"> (</w:t>
      </w:r>
      <w:r w:rsidR="005F4099" w:rsidRPr="00CE1508">
        <w:rPr>
          <w:rFonts w:ascii="Calibri" w:hAnsi="Calibri" w:cs="Calibri"/>
          <w:sz w:val="24"/>
          <w:szCs w:val="24"/>
        </w:rPr>
        <w:t>lysogeny broth</w:t>
      </w:r>
      <w:r w:rsidR="006F7E9C" w:rsidRPr="00CE1508">
        <w:rPr>
          <w:rFonts w:ascii="Calibri" w:hAnsi="Calibri" w:cs="Calibri"/>
          <w:sz w:val="24"/>
          <w:szCs w:val="24"/>
        </w:rPr>
        <w:t>)</w:t>
      </w:r>
      <w:r w:rsidRPr="00CE1508">
        <w:rPr>
          <w:rFonts w:ascii="Calibri" w:hAnsi="Calibri" w:cs="Calibri"/>
          <w:sz w:val="24"/>
          <w:szCs w:val="24"/>
        </w:rPr>
        <w:t xml:space="preserve"> medium: </w:t>
      </w:r>
      <w:bookmarkStart w:id="20" w:name="_Hlk535522831"/>
      <w:r w:rsidR="006F7E9C" w:rsidRPr="00CE1508">
        <w:rPr>
          <w:rFonts w:ascii="Calibri" w:hAnsi="Calibri" w:cs="Calibri"/>
          <w:sz w:val="24"/>
          <w:szCs w:val="24"/>
        </w:rPr>
        <w:t xml:space="preserve">Dissolve </w:t>
      </w:r>
      <w:r w:rsidRPr="00CE1508">
        <w:rPr>
          <w:rFonts w:ascii="Calibri" w:hAnsi="Calibri" w:cs="Calibri"/>
          <w:sz w:val="24"/>
          <w:szCs w:val="24"/>
        </w:rPr>
        <w:t>1</w:t>
      </w:r>
      <w:r w:rsidR="006F7E9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tr</w:t>
      </w:r>
      <w:r w:rsidRPr="00CE1508">
        <w:rPr>
          <w:rFonts w:ascii="Calibri" w:hAnsi="Calibri" w:cs="Calibri"/>
          <w:sz w:val="24"/>
          <w:szCs w:val="24"/>
        </w:rPr>
        <w:t xml:space="preserve">yptone, </w:t>
      </w:r>
      <w:r w:rsidRPr="00CE1508">
        <w:rPr>
          <w:rFonts w:ascii="Calibri" w:hAnsi="Calibri" w:cs="Calibri"/>
          <w:color w:val="231F20"/>
          <w:sz w:val="24"/>
          <w:szCs w:val="24"/>
        </w:rPr>
        <w:t>0.5</w:t>
      </w:r>
      <w:r w:rsidR="006F7E9C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color w:val="231F20"/>
          <w:sz w:val="24"/>
          <w:szCs w:val="24"/>
        </w:rPr>
        <w:t xml:space="preserve">of </w:t>
      </w:r>
      <w:r w:rsidR="005F4099" w:rsidRPr="00CE1508">
        <w:rPr>
          <w:rFonts w:ascii="Calibri" w:hAnsi="Calibri" w:cs="Calibri"/>
          <w:sz w:val="24"/>
          <w:szCs w:val="24"/>
        </w:rPr>
        <w:t>y</w:t>
      </w:r>
      <w:r w:rsidRPr="00CE1508">
        <w:rPr>
          <w:rFonts w:ascii="Calibri" w:hAnsi="Calibri" w:cs="Calibri"/>
          <w:sz w:val="24"/>
          <w:szCs w:val="24"/>
        </w:rPr>
        <w:t>east extract</w:t>
      </w:r>
      <w:r w:rsidR="00C9790A" w:rsidRPr="00CE1508">
        <w:rPr>
          <w:rFonts w:ascii="Calibri" w:hAnsi="Calibri" w:cs="Calibri"/>
          <w:sz w:val="24"/>
          <w:szCs w:val="24"/>
        </w:rPr>
        <w:t xml:space="preserve">, and </w:t>
      </w:r>
      <w:r w:rsidRPr="00CE1508">
        <w:rPr>
          <w:rFonts w:ascii="Calibri" w:hAnsi="Calibri" w:cs="Calibri"/>
          <w:sz w:val="24"/>
          <w:szCs w:val="24"/>
        </w:rPr>
        <w:t>0.5</w:t>
      </w:r>
      <w:r w:rsidR="006F7E9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NaCl</w:t>
      </w:r>
      <w:r w:rsidR="00C9790A" w:rsidRPr="00CE1508">
        <w:rPr>
          <w:rFonts w:ascii="Calibri" w:hAnsi="Calibri" w:cs="Calibri"/>
          <w:sz w:val="24"/>
          <w:szCs w:val="24"/>
        </w:rPr>
        <w:t xml:space="preserve"> </w:t>
      </w:r>
      <w:bookmarkStart w:id="21" w:name="_Hlk9516975"/>
      <w:r w:rsidR="00C9790A" w:rsidRPr="00CE1508">
        <w:rPr>
          <w:rFonts w:ascii="Calibri" w:hAnsi="Calibri" w:cs="Calibri"/>
          <w:sz w:val="24"/>
          <w:szCs w:val="24"/>
        </w:rPr>
        <w:t xml:space="preserve">in 100 mL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="00C9790A" w:rsidRPr="00CE1508">
        <w:rPr>
          <w:rFonts w:ascii="Calibri" w:hAnsi="Calibri" w:cs="Calibri"/>
          <w:sz w:val="24"/>
          <w:szCs w:val="24"/>
        </w:rPr>
        <w:t>H</w:t>
      </w:r>
      <w:r w:rsidR="00C9790A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C9790A" w:rsidRPr="00CE1508">
        <w:rPr>
          <w:rFonts w:ascii="Calibri" w:hAnsi="Calibri" w:cs="Calibri"/>
          <w:sz w:val="24"/>
          <w:szCs w:val="24"/>
        </w:rPr>
        <w:t>O.</w:t>
      </w:r>
      <w:bookmarkEnd w:id="21"/>
      <w:r w:rsidR="006F7E9C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bookmarkStart w:id="22" w:name="_Hlk535526013"/>
      <w:bookmarkEnd w:id="20"/>
      <w:r w:rsidRPr="00CE1508">
        <w:rPr>
          <w:rFonts w:ascii="Calibri" w:hAnsi="Calibri" w:cs="Calibri"/>
          <w:sz w:val="24"/>
          <w:szCs w:val="24"/>
        </w:rPr>
        <w:t>Autoclave</w:t>
      </w:r>
      <w:r w:rsidR="00C9790A" w:rsidRPr="00CE1508">
        <w:rPr>
          <w:rFonts w:ascii="Calibri" w:hAnsi="Calibri" w:cs="Calibri"/>
          <w:sz w:val="24"/>
          <w:szCs w:val="24"/>
        </w:rPr>
        <w:t xml:space="preserve"> and </w:t>
      </w:r>
      <w:r w:rsidRPr="00CE1508">
        <w:rPr>
          <w:rFonts w:ascii="Calibri" w:hAnsi="Calibri" w:cs="Calibri"/>
          <w:sz w:val="24"/>
          <w:szCs w:val="24"/>
        </w:rPr>
        <w:t>store at 4</w:t>
      </w:r>
      <w:bookmarkStart w:id="23" w:name="_Hlk535525384"/>
      <w:bookmarkStart w:id="24" w:name="OLE_LINK11"/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bookmarkEnd w:id="23"/>
      <w:bookmarkEnd w:id="24"/>
      <w:r w:rsidRPr="00CE1508">
        <w:rPr>
          <w:rFonts w:ascii="Calibri" w:hAnsi="Calibri" w:cs="Calibri"/>
          <w:sz w:val="24"/>
          <w:szCs w:val="24"/>
        </w:rPr>
        <w:t>.</w:t>
      </w:r>
    </w:p>
    <w:p w14:paraId="08FF864E" w14:textId="3BEDD1BD" w:rsidR="00946AAD" w:rsidRPr="00CE1508" w:rsidRDefault="00946AA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bookmarkEnd w:id="22"/>
    <w:p w14:paraId="4DD012EF" w14:textId="4A25D8C5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Tetracycline stock: </w:t>
      </w:r>
      <w:r w:rsidR="005F4099" w:rsidRPr="00CE1508">
        <w:rPr>
          <w:rFonts w:ascii="Calibri" w:hAnsi="Calibri" w:cs="Calibri"/>
          <w:sz w:val="24"/>
          <w:szCs w:val="24"/>
        </w:rPr>
        <w:t xml:space="preserve">Prepare </w:t>
      </w:r>
      <w:r w:rsidRPr="00CE1508">
        <w:rPr>
          <w:rFonts w:ascii="Calibri" w:hAnsi="Calibri" w:cs="Calibri"/>
          <w:sz w:val="24"/>
          <w:szCs w:val="24"/>
        </w:rPr>
        <w:t xml:space="preserve">20 mg/mL in 1:1 </w:t>
      </w:r>
      <w:r w:rsidR="005B1A29" w:rsidRPr="00CE1508">
        <w:rPr>
          <w:rFonts w:ascii="Calibri" w:hAnsi="Calibri" w:cs="Calibri"/>
          <w:sz w:val="24"/>
          <w:szCs w:val="24"/>
        </w:rPr>
        <w:t>e</w:t>
      </w:r>
      <w:r w:rsidRPr="00CE1508">
        <w:rPr>
          <w:rFonts w:ascii="Calibri" w:hAnsi="Calibri" w:cs="Calibri"/>
          <w:sz w:val="24"/>
          <w:szCs w:val="24"/>
        </w:rPr>
        <w:t>thanol:</w:t>
      </w:r>
      <w:r w:rsidR="005B1A29" w:rsidRPr="00CE1508">
        <w:rPr>
          <w:rFonts w:ascii="Calibri" w:hAnsi="Calibri" w:cs="Calibri"/>
          <w:sz w:val="24"/>
          <w:szCs w:val="24"/>
        </w:rPr>
        <w:t>H</w:t>
      </w:r>
      <w:r w:rsidR="005B1A29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5B1A29" w:rsidRPr="00CE1508">
        <w:rPr>
          <w:rFonts w:ascii="Calibri" w:hAnsi="Calibri" w:cs="Calibri"/>
          <w:sz w:val="24"/>
          <w:szCs w:val="24"/>
        </w:rPr>
        <w:t>O</w:t>
      </w:r>
      <w:r w:rsidRPr="00CE1508">
        <w:rPr>
          <w:rFonts w:ascii="Calibri" w:hAnsi="Calibri" w:cs="Calibri"/>
          <w:sz w:val="24"/>
          <w:szCs w:val="24"/>
        </w:rPr>
        <w:t xml:space="preserve">. Store at </w:t>
      </w:r>
      <w:r w:rsidR="005F4099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>20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r w:rsidR="005B1A29" w:rsidRPr="00CE1508">
        <w:rPr>
          <w:rFonts w:ascii="Calibri" w:hAnsi="Calibri" w:cs="Calibri"/>
          <w:sz w:val="24"/>
          <w:szCs w:val="24"/>
        </w:rPr>
        <w:t>, and v</w:t>
      </w:r>
      <w:r w:rsidRPr="00CE1508">
        <w:rPr>
          <w:rFonts w:ascii="Calibri" w:hAnsi="Calibri" w:cs="Calibri"/>
          <w:sz w:val="24"/>
          <w:szCs w:val="24"/>
        </w:rPr>
        <w:t xml:space="preserve">ortex before </w:t>
      </w:r>
      <w:r w:rsidRPr="00CE1508">
        <w:rPr>
          <w:rFonts w:ascii="Calibri" w:hAnsi="Calibri" w:cs="Calibri"/>
          <w:sz w:val="24"/>
          <w:szCs w:val="24"/>
        </w:rPr>
        <w:lastRenderedPageBreak/>
        <w:t>using.</w:t>
      </w:r>
    </w:p>
    <w:p w14:paraId="4273484B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BA94D8B" w14:textId="1265127E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IPTG/X</w:t>
      </w:r>
      <w:r w:rsidR="005B1A29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 xml:space="preserve">gal solution: </w:t>
      </w:r>
      <w:r w:rsidR="006F7E9C" w:rsidRPr="00CE1508">
        <w:rPr>
          <w:rFonts w:ascii="Calibri" w:hAnsi="Calibri" w:cs="Calibri"/>
          <w:sz w:val="24"/>
          <w:szCs w:val="24"/>
        </w:rPr>
        <w:t xml:space="preserve">Mix </w:t>
      </w:r>
      <w:r w:rsidRPr="00CE1508">
        <w:rPr>
          <w:rFonts w:ascii="Calibri" w:hAnsi="Calibri" w:cs="Calibri"/>
          <w:sz w:val="24"/>
          <w:szCs w:val="24"/>
        </w:rPr>
        <w:t>0.5</w:t>
      </w:r>
      <w:r w:rsidR="006F7E9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IPTG</w:t>
      </w:r>
      <w:r w:rsidR="006F7E9C" w:rsidRPr="00CE1508">
        <w:rPr>
          <w:rFonts w:ascii="Calibri" w:hAnsi="Calibri" w:cs="Calibri"/>
          <w:sz w:val="24"/>
          <w:szCs w:val="24"/>
        </w:rPr>
        <w:t xml:space="preserve"> (</w:t>
      </w:r>
      <w:r w:rsidR="005F4099" w:rsidRPr="00CE1508">
        <w:rPr>
          <w:rFonts w:ascii="Calibri" w:hAnsi="Calibri" w:cs="Calibri"/>
          <w:sz w:val="24"/>
          <w:szCs w:val="24"/>
        </w:rPr>
        <w:t xml:space="preserve">isopropyl </w:t>
      </w:r>
      <w:r w:rsidR="006F7E9C" w:rsidRPr="00CE1508">
        <w:rPr>
          <w:rFonts w:ascii="Calibri" w:hAnsi="Calibri" w:cs="Calibri"/>
          <w:sz w:val="24"/>
          <w:szCs w:val="24"/>
        </w:rPr>
        <w:t>β-D-1-thiogalactopyranoside)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5B1A29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0.4</w:t>
      </w:r>
      <w:r w:rsidR="006F7E9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X</w:t>
      </w:r>
      <w:r w:rsidR="005B1A29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>gal</w:t>
      </w:r>
      <w:r w:rsidR="00A72CDB" w:rsidRPr="00CE1508">
        <w:rPr>
          <w:rFonts w:ascii="Calibri" w:hAnsi="Calibri" w:cs="Calibri"/>
          <w:sz w:val="24"/>
          <w:szCs w:val="24"/>
        </w:rPr>
        <w:t xml:space="preserve"> (5-</w:t>
      </w:r>
      <w:r w:rsidR="005F4099" w:rsidRPr="00CE1508">
        <w:rPr>
          <w:rFonts w:ascii="Calibri" w:hAnsi="Calibri" w:cs="Calibri"/>
          <w:sz w:val="24"/>
          <w:szCs w:val="24"/>
        </w:rPr>
        <w:t>bromo</w:t>
      </w:r>
      <w:r w:rsidR="00A72CDB" w:rsidRPr="00CE1508">
        <w:rPr>
          <w:rFonts w:ascii="Calibri" w:hAnsi="Calibri" w:cs="Calibri"/>
          <w:sz w:val="24"/>
          <w:szCs w:val="24"/>
        </w:rPr>
        <w:t>-4-chloro-3-indolyl β-D-</w:t>
      </w:r>
      <w:proofErr w:type="spellStart"/>
      <w:r w:rsidR="00A72CDB" w:rsidRPr="00CE1508">
        <w:rPr>
          <w:rFonts w:ascii="Calibri" w:hAnsi="Calibri" w:cs="Calibri"/>
          <w:sz w:val="24"/>
          <w:szCs w:val="24"/>
        </w:rPr>
        <w:t>galactoside</w:t>
      </w:r>
      <w:proofErr w:type="spellEnd"/>
      <w:r w:rsidR="00A72CDB" w:rsidRPr="00CE1508">
        <w:rPr>
          <w:rFonts w:ascii="Calibri" w:hAnsi="Calibri" w:cs="Calibri"/>
          <w:sz w:val="24"/>
          <w:szCs w:val="24"/>
        </w:rPr>
        <w:t>)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5B1A29" w:rsidRPr="00CE1508">
        <w:rPr>
          <w:rFonts w:ascii="Calibri" w:hAnsi="Calibri" w:cs="Calibri"/>
          <w:sz w:val="24"/>
          <w:szCs w:val="24"/>
        </w:rPr>
        <w:t>in</w:t>
      </w:r>
      <w:r w:rsidR="00583591" w:rsidRPr="00CE1508">
        <w:rPr>
          <w:rFonts w:ascii="Calibri" w:hAnsi="Calibri" w:cs="Calibri"/>
          <w:sz w:val="24"/>
          <w:szCs w:val="24"/>
        </w:rPr>
        <w:t xml:space="preserve"> 10 mL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DMF (</w:t>
      </w:r>
      <w:r w:rsidR="005F4099" w:rsidRPr="00CE1508">
        <w:rPr>
          <w:rFonts w:ascii="Calibri" w:hAnsi="Calibri" w:cs="Calibri"/>
          <w:sz w:val="24"/>
          <w:szCs w:val="24"/>
        </w:rPr>
        <w:t>dimethyl fo</w:t>
      </w:r>
      <w:r w:rsidRPr="00CE1508">
        <w:rPr>
          <w:rFonts w:ascii="Calibri" w:hAnsi="Calibri" w:cs="Calibri"/>
          <w:sz w:val="24"/>
          <w:szCs w:val="24"/>
        </w:rPr>
        <w:t>rmamide). The solution can be stored at -20</w:t>
      </w:r>
      <w:bookmarkStart w:id="25" w:name="_Hlk535522577"/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bookmarkEnd w:id="25"/>
      <w:r w:rsidRPr="00CE1508">
        <w:rPr>
          <w:rFonts w:ascii="Calibri" w:hAnsi="Calibri" w:cs="Calibri"/>
          <w:sz w:val="24"/>
          <w:szCs w:val="24"/>
        </w:rPr>
        <w:t xml:space="preserve"> </w:t>
      </w:r>
      <w:r w:rsidR="00A72CDB" w:rsidRPr="00CE1508">
        <w:rPr>
          <w:rFonts w:ascii="Calibri" w:hAnsi="Calibri" w:cs="Calibri"/>
          <w:sz w:val="24"/>
          <w:szCs w:val="24"/>
        </w:rPr>
        <w:t xml:space="preserve">for one year </w:t>
      </w:r>
      <w:r w:rsidRPr="00CE1508">
        <w:rPr>
          <w:rFonts w:ascii="Calibri" w:hAnsi="Calibri" w:cs="Calibri"/>
          <w:color w:val="231F20"/>
          <w:sz w:val="24"/>
          <w:szCs w:val="24"/>
        </w:rPr>
        <w:t>in the dark.</w:t>
      </w:r>
    </w:p>
    <w:p w14:paraId="0910C7B5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3CA280B" w14:textId="7ACA4388" w:rsidR="00946AAD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LB</w:t>
      </w:r>
      <w:r w:rsidR="00A72CD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+</w:t>
      </w:r>
      <w:r w:rsidR="00A72CD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Tet</w:t>
      </w:r>
      <w:r w:rsidR="00A72CDB" w:rsidRPr="00CE1508">
        <w:rPr>
          <w:rFonts w:ascii="Calibri" w:hAnsi="Calibri" w:cs="Calibri"/>
          <w:sz w:val="24"/>
          <w:szCs w:val="24"/>
        </w:rPr>
        <w:t>racycline (Tet)</w:t>
      </w:r>
      <w:r w:rsidRPr="00CE1508">
        <w:rPr>
          <w:rFonts w:ascii="Calibri" w:hAnsi="Calibri" w:cs="Calibri"/>
          <w:sz w:val="24"/>
          <w:szCs w:val="24"/>
        </w:rPr>
        <w:t xml:space="preserve"> plates: </w:t>
      </w:r>
      <w:bookmarkStart w:id="26" w:name="_Hlk535566962"/>
      <w:proofErr w:type="spellStart"/>
      <w:r w:rsidR="00A72CDB" w:rsidRPr="00CE1508">
        <w:rPr>
          <w:rFonts w:ascii="Calibri" w:hAnsi="Calibri" w:cs="Calibri"/>
          <w:sz w:val="24"/>
          <w:szCs w:val="24"/>
        </w:rPr>
        <w:t>Dissove</w:t>
      </w:r>
      <w:proofErr w:type="spellEnd"/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1</w:t>
      </w:r>
      <w:r w:rsidR="00A72CD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g</w:t>
      </w:r>
      <w:r w:rsidR="005F4099" w:rsidRPr="00CE1508">
        <w:rPr>
          <w:rFonts w:ascii="Calibri" w:hAnsi="Calibri" w:cs="Calibri"/>
          <w:sz w:val="24"/>
          <w:szCs w:val="24"/>
        </w:rPr>
        <w:t xml:space="preserve"> of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F4099" w:rsidRPr="00CE1508">
        <w:rPr>
          <w:rFonts w:ascii="Calibri" w:hAnsi="Calibri" w:cs="Calibri"/>
          <w:sz w:val="24"/>
          <w:szCs w:val="24"/>
        </w:rPr>
        <w:t>b</w:t>
      </w:r>
      <w:r w:rsidRPr="00CE1508">
        <w:rPr>
          <w:rFonts w:ascii="Calibri" w:hAnsi="Calibri" w:cs="Calibri"/>
          <w:sz w:val="24"/>
          <w:szCs w:val="24"/>
        </w:rPr>
        <w:t>acto</w:t>
      </w:r>
      <w:proofErr w:type="spellEnd"/>
      <w:r w:rsidRPr="00CE1508">
        <w:rPr>
          <w:rFonts w:ascii="Calibri" w:hAnsi="Calibri" w:cs="Calibri"/>
          <w:sz w:val="24"/>
          <w:szCs w:val="24"/>
        </w:rPr>
        <w:t>-</w:t>
      </w:r>
      <w:r w:rsidR="005F4099" w:rsidRPr="00CE1508">
        <w:rPr>
          <w:rFonts w:ascii="Calibri" w:hAnsi="Calibri" w:cs="Calibri"/>
          <w:sz w:val="24"/>
          <w:szCs w:val="24"/>
        </w:rPr>
        <w:t>t</w:t>
      </w:r>
      <w:r w:rsidRPr="00CE1508">
        <w:rPr>
          <w:rFonts w:ascii="Calibri" w:hAnsi="Calibri" w:cs="Calibri"/>
          <w:sz w:val="24"/>
          <w:szCs w:val="24"/>
        </w:rPr>
        <w:t>ryptone, 0.5</w:t>
      </w:r>
      <w:r w:rsidR="00A72CD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y</w:t>
      </w:r>
      <w:r w:rsidRPr="00CE1508">
        <w:rPr>
          <w:rFonts w:ascii="Calibri" w:hAnsi="Calibri" w:cs="Calibri"/>
          <w:sz w:val="24"/>
          <w:szCs w:val="24"/>
        </w:rPr>
        <w:t>east extract, 0.5</w:t>
      </w:r>
      <w:r w:rsidR="00A72CD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 xml:space="preserve">NaCl, </w:t>
      </w:r>
      <w:r w:rsidR="00583591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1.5</w:t>
      </w:r>
      <w:r w:rsidR="00A72CD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a</w:t>
      </w:r>
      <w:r w:rsidRPr="00CE1508">
        <w:rPr>
          <w:rFonts w:ascii="Calibri" w:hAnsi="Calibri" w:cs="Calibri"/>
          <w:sz w:val="24"/>
          <w:szCs w:val="24"/>
        </w:rPr>
        <w:t>gar</w:t>
      </w:r>
      <w:r w:rsidR="00583591" w:rsidRPr="00CE1508">
        <w:rPr>
          <w:rFonts w:ascii="Calibri" w:hAnsi="Calibri" w:cs="Calibri"/>
          <w:sz w:val="24"/>
          <w:szCs w:val="24"/>
        </w:rPr>
        <w:t xml:space="preserve"> in 100 mL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="00583591" w:rsidRPr="00CE1508">
        <w:rPr>
          <w:rFonts w:ascii="Calibri" w:hAnsi="Calibri" w:cs="Calibri"/>
          <w:sz w:val="24"/>
          <w:szCs w:val="24"/>
        </w:rPr>
        <w:t>H</w:t>
      </w:r>
      <w:r w:rsidR="00583591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583591" w:rsidRPr="00CE1508">
        <w:rPr>
          <w:rFonts w:ascii="Calibri" w:hAnsi="Calibri" w:cs="Calibri"/>
          <w:sz w:val="24"/>
          <w:szCs w:val="24"/>
        </w:rPr>
        <w:t>O</w:t>
      </w:r>
      <w:r w:rsidRPr="00CE1508">
        <w:rPr>
          <w:rFonts w:ascii="Calibri" w:hAnsi="Calibri" w:cs="Calibri"/>
          <w:sz w:val="24"/>
          <w:szCs w:val="24"/>
        </w:rPr>
        <w:t>.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Autoclave</w:t>
      </w:r>
      <w:r w:rsidR="00A72CDB" w:rsidRPr="00CE1508">
        <w:rPr>
          <w:rFonts w:ascii="Calibri" w:hAnsi="Calibri" w:cs="Calibri"/>
          <w:sz w:val="24"/>
          <w:szCs w:val="24"/>
        </w:rPr>
        <w:t xml:space="preserve"> and </w:t>
      </w:r>
      <w:r w:rsidRPr="00CE1508">
        <w:rPr>
          <w:rFonts w:ascii="Calibri" w:hAnsi="Calibri" w:cs="Calibri"/>
          <w:sz w:val="24"/>
          <w:szCs w:val="24"/>
        </w:rPr>
        <w:t>cool to &lt; 70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r w:rsidR="00A72CDB" w:rsidRPr="00CE1508">
        <w:rPr>
          <w:rFonts w:ascii="Calibri" w:hAnsi="Calibri" w:cs="Calibri"/>
          <w:sz w:val="24"/>
          <w:szCs w:val="24"/>
        </w:rPr>
        <w:t>.</w:t>
      </w:r>
      <w:bookmarkEnd w:id="26"/>
      <w:r w:rsidRPr="00CE1508">
        <w:rPr>
          <w:rFonts w:ascii="Calibri" w:hAnsi="Calibri" w:cs="Calibri"/>
          <w:sz w:val="24"/>
          <w:szCs w:val="24"/>
        </w:rPr>
        <w:t xml:space="preserve"> </w:t>
      </w:r>
      <w:r w:rsidR="00A72CDB" w:rsidRPr="00CE1508">
        <w:rPr>
          <w:rFonts w:ascii="Calibri" w:hAnsi="Calibri" w:cs="Calibri"/>
          <w:sz w:val="24"/>
          <w:szCs w:val="24"/>
        </w:rPr>
        <w:t>A</w:t>
      </w:r>
      <w:r w:rsidRPr="00CE1508">
        <w:rPr>
          <w:rFonts w:ascii="Calibri" w:hAnsi="Calibri" w:cs="Calibri"/>
          <w:sz w:val="24"/>
          <w:szCs w:val="24"/>
        </w:rPr>
        <w:t xml:space="preserve">dd </w:t>
      </w:r>
      <w:bookmarkStart w:id="27" w:name="_Hlk535567075"/>
      <w:r w:rsidRPr="00CE1508">
        <w:rPr>
          <w:rFonts w:ascii="Calibri" w:hAnsi="Calibri" w:cs="Calibri"/>
          <w:sz w:val="24"/>
          <w:szCs w:val="24"/>
        </w:rPr>
        <w:t>100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1508">
        <w:rPr>
          <w:rFonts w:ascii="Calibri" w:hAnsi="Calibri" w:cs="Calibri"/>
          <w:sz w:val="24"/>
          <w:szCs w:val="24"/>
        </w:rPr>
        <w:t>μL</w:t>
      </w:r>
      <w:bookmarkEnd w:id="27"/>
      <w:proofErr w:type="spellEnd"/>
      <w:r w:rsidR="007F5559" w:rsidRPr="00CE1508">
        <w:rPr>
          <w:rFonts w:ascii="Calibri" w:hAnsi="Calibri" w:cs="Calibri"/>
          <w:sz w:val="24"/>
          <w:szCs w:val="24"/>
        </w:rPr>
        <w:t xml:space="preserve"> of the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 xml:space="preserve">tetracycline </w:t>
      </w:r>
      <w:r w:rsidRPr="00CE1508">
        <w:rPr>
          <w:rFonts w:ascii="Calibri" w:hAnsi="Calibri" w:cs="Calibri"/>
          <w:sz w:val="24"/>
          <w:szCs w:val="24"/>
        </w:rPr>
        <w:t>stock</w:t>
      </w:r>
      <w:r w:rsidR="00583591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and pour</w:t>
      </w:r>
      <w:r w:rsidR="007F5559" w:rsidRPr="00CE1508">
        <w:rPr>
          <w:rFonts w:ascii="Calibri" w:hAnsi="Calibri" w:cs="Calibri"/>
          <w:sz w:val="24"/>
          <w:szCs w:val="24"/>
        </w:rPr>
        <w:t xml:space="preserve"> plates</w:t>
      </w:r>
      <w:r w:rsidRPr="00CE1508">
        <w:rPr>
          <w:rFonts w:ascii="Calibri" w:hAnsi="Calibri" w:cs="Calibri"/>
          <w:sz w:val="24"/>
          <w:szCs w:val="24"/>
        </w:rPr>
        <w:t xml:space="preserve">. </w:t>
      </w:r>
      <w:bookmarkStart w:id="28" w:name="_Hlk535570001"/>
      <w:bookmarkStart w:id="29" w:name="OLE_LINK13"/>
      <w:r w:rsidRPr="00CE1508">
        <w:rPr>
          <w:rFonts w:ascii="Calibri" w:hAnsi="Calibri" w:cs="Calibri"/>
          <w:sz w:val="24"/>
          <w:szCs w:val="24"/>
        </w:rPr>
        <w:t xml:space="preserve">Store plates </w:t>
      </w:r>
      <w:bookmarkStart w:id="30" w:name="_Hlk535567216"/>
      <w:r w:rsidRPr="00CE1508">
        <w:rPr>
          <w:rFonts w:ascii="Calibri" w:hAnsi="Calibri" w:cs="Calibri"/>
          <w:sz w:val="24"/>
          <w:szCs w:val="24"/>
        </w:rPr>
        <w:t>at 4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°C in the dark. </w:t>
      </w:r>
      <w:bookmarkEnd w:id="28"/>
      <w:bookmarkEnd w:id="29"/>
      <w:bookmarkEnd w:id="30"/>
    </w:p>
    <w:p w14:paraId="5D6F1E2A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0AE507E1" w14:textId="1C0D301A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bookmarkStart w:id="31" w:name="_Hlk535652680"/>
      <w:r w:rsidRPr="00CE1508">
        <w:rPr>
          <w:rFonts w:ascii="Calibri" w:hAnsi="Calibri" w:cs="Calibri"/>
          <w:sz w:val="24"/>
          <w:szCs w:val="24"/>
        </w:rPr>
        <w:t>LB</w:t>
      </w:r>
      <w:r w:rsidR="007F5559" w:rsidRPr="00CE1508">
        <w:rPr>
          <w:rFonts w:ascii="Calibri" w:hAnsi="Calibri" w:cs="Calibri"/>
          <w:sz w:val="24"/>
          <w:szCs w:val="24"/>
        </w:rPr>
        <w:t xml:space="preserve"> +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IPTG/X</w:t>
      </w:r>
      <w:r w:rsidR="00583591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>gal plates</w:t>
      </w:r>
      <w:bookmarkEnd w:id="31"/>
      <w:r w:rsidRPr="00CE1508">
        <w:rPr>
          <w:rFonts w:ascii="Calibri" w:hAnsi="Calibri" w:cs="Calibri"/>
          <w:sz w:val="24"/>
          <w:szCs w:val="24"/>
        </w:rPr>
        <w:t xml:space="preserve">: </w:t>
      </w:r>
      <w:r w:rsidR="007F5559" w:rsidRPr="00CE1508">
        <w:rPr>
          <w:rFonts w:ascii="Calibri" w:hAnsi="Calibri" w:cs="Calibri"/>
          <w:sz w:val="24"/>
          <w:szCs w:val="24"/>
        </w:rPr>
        <w:t xml:space="preserve">Dissolve </w:t>
      </w:r>
      <w:r w:rsidRPr="00CE1508">
        <w:rPr>
          <w:rFonts w:ascii="Calibri" w:hAnsi="Calibri" w:cs="Calibri"/>
          <w:sz w:val="24"/>
          <w:szCs w:val="24"/>
        </w:rPr>
        <w:t>1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="005F4099" w:rsidRPr="00CE1508">
        <w:rPr>
          <w:rFonts w:ascii="Calibri" w:hAnsi="Calibri" w:cs="Calibri"/>
          <w:sz w:val="24"/>
          <w:szCs w:val="24"/>
        </w:rPr>
        <w:t>b</w:t>
      </w:r>
      <w:r w:rsidRPr="00CE1508">
        <w:rPr>
          <w:rFonts w:ascii="Calibri" w:hAnsi="Calibri" w:cs="Calibri"/>
          <w:sz w:val="24"/>
          <w:szCs w:val="24"/>
        </w:rPr>
        <w:t>acto</w:t>
      </w:r>
      <w:proofErr w:type="spellEnd"/>
      <w:r w:rsidRPr="00CE1508">
        <w:rPr>
          <w:rFonts w:ascii="Calibri" w:hAnsi="Calibri" w:cs="Calibri"/>
          <w:sz w:val="24"/>
          <w:szCs w:val="24"/>
        </w:rPr>
        <w:t>-</w:t>
      </w:r>
      <w:r w:rsidR="005F4099" w:rsidRPr="00CE1508">
        <w:rPr>
          <w:rFonts w:ascii="Calibri" w:hAnsi="Calibri" w:cs="Calibri"/>
          <w:sz w:val="24"/>
          <w:szCs w:val="24"/>
        </w:rPr>
        <w:t>t</w:t>
      </w:r>
      <w:r w:rsidRPr="00CE1508">
        <w:rPr>
          <w:rFonts w:ascii="Calibri" w:hAnsi="Calibri" w:cs="Calibri"/>
          <w:sz w:val="24"/>
          <w:szCs w:val="24"/>
        </w:rPr>
        <w:t>ryptone, 0.5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y</w:t>
      </w:r>
      <w:r w:rsidRPr="00CE1508">
        <w:rPr>
          <w:rFonts w:ascii="Calibri" w:hAnsi="Calibri" w:cs="Calibri"/>
          <w:sz w:val="24"/>
          <w:szCs w:val="24"/>
        </w:rPr>
        <w:t>east extract, 0.5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NaCl,</w:t>
      </w:r>
      <w:r w:rsidR="00583591" w:rsidRPr="00CE1508">
        <w:rPr>
          <w:rFonts w:ascii="Calibri" w:hAnsi="Calibri" w:cs="Calibri"/>
          <w:sz w:val="24"/>
          <w:szCs w:val="24"/>
        </w:rPr>
        <w:t xml:space="preserve"> and </w:t>
      </w:r>
      <w:r w:rsidRPr="00CE1508">
        <w:rPr>
          <w:rFonts w:ascii="Calibri" w:hAnsi="Calibri" w:cs="Calibri"/>
          <w:sz w:val="24"/>
          <w:szCs w:val="24"/>
        </w:rPr>
        <w:t>1.5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a</w:t>
      </w:r>
      <w:r w:rsidRPr="00CE1508">
        <w:rPr>
          <w:rFonts w:ascii="Calibri" w:hAnsi="Calibri" w:cs="Calibri"/>
          <w:sz w:val="24"/>
          <w:szCs w:val="24"/>
        </w:rPr>
        <w:t>gar</w:t>
      </w:r>
      <w:r w:rsidR="00583591" w:rsidRPr="00CE1508">
        <w:rPr>
          <w:rFonts w:ascii="Calibri" w:hAnsi="Calibri" w:cs="Calibri"/>
          <w:sz w:val="24"/>
          <w:szCs w:val="24"/>
        </w:rPr>
        <w:t xml:space="preserve"> in 100 mL</w:t>
      </w:r>
      <w:r w:rsidR="005F4099" w:rsidRPr="00CE1508">
        <w:rPr>
          <w:rFonts w:ascii="Calibri" w:hAnsi="Calibri" w:cs="Calibri"/>
          <w:sz w:val="24"/>
          <w:szCs w:val="24"/>
        </w:rPr>
        <w:t xml:space="preserve"> of</w:t>
      </w:r>
      <w:r w:rsidR="00583591" w:rsidRPr="00CE1508">
        <w:rPr>
          <w:rFonts w:ascii="Calibri" w:hAnsi="Calibri" w:cs="Calibri"/>
          <w:sz w:val="24"/>
          <w:szCs w:val="24"/>
        </w:rPr>
        <w:t xml:space="preserve"> H</w:t>
      </w:r>
      <w:r w:rsidR="00583591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583591" w:rsidRPr="00CE1508">
        <w:rPr>
          <w:rFonts w:ascii="Calibri" w:hAnsi="Calibri" w:cs="Calibri"/>
          <w:sz w:val="24"/>
          <w:szCs w:val="24"/>
        </w:rPr>
        <w:t>O</w:t>
      </w:r>
      <w:bookmarkStart w:id="32" w:name="_Hlk535569491"/>
      <w:r w:rsidRPr="00CE1508">
        <w:rPr>
          <w:rFonts w:ascii="Calibri" w:hAnsi="Calibri" w:cs="Calibri"/>
          <w:sz w:val="24"/>
          <w:szCs w:val="24"/>
        </w:rPr>
        <w:t>.</w:t>
      </w:r>
      <w:bookmarkEnd w:id="32"/>
      <w:r w:rsidRPr="00CE1508">
        <w:rPr>
          <w:rFonts w:ascii="Calibri" w:hAnsi="Calibri" w:cs="Calibri"/>
          <w:sz w:val="24"/>
          <w:szCs w:val="24"/>
        </w:rPr>
        <w:t xml:space="preserve"> Autoclave</w:t>
      </w:r>
      <w:r w:rsidR="007F5559" w:rsidRPr="00CE1508">
        <w:rPr>
          <w:rFonts w:ascii="Calibri" w:hAnsi="Calibri" w:cs="Calibri"/>
          <w:sz w:val="24"/>
          <w:szCs w:val="24"/>
        </w:rPr>
        <w:t xml:space="preserve"> and </w:t>
      </w:r>
      <w:r w:rsidRPr="00CE1508">
        <w:rPr>
          <w:rFonts w:ascii="Calibri" w:hAnsi="Calibri" w:cs="Calibri"/>
          <w:sz w:val="24"/>
          <w:szCs w:val="24"/>
        </w:rPr>
        <w:t>cool to &lt; 70°C</w:t>
      </w:r>
      <w:r w:rsidR="007F5559" w:rsidRPr="00CE1508">
        <w:rPr>
          <w:rFonts w:ascii="Calibri" w:hAnsi="Calibri" w:cs="Calibri"/>
          <w:sz w:val="24"/>
          <w:szCs w:val="24"/>
        </w:rPr>
        <w:t>.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="007F5559" w:rsidRPr="00CE1508">
        <w:rPr>
          <w:rFonts w:ascii="Calibri" w:hAnsi="Calibri" w:cs="Calibri"/>
          <w:sz w:val="24"/>
          <w:szCs w:val="24"/>
        </w:rPr>
        <w:t>A</w:t>
      </w:r>
      <w:r w:rsidRPr="00CE1508">
        <w:rPr>
          <w:rFonts w:ascii="Calibri" w:hAnsi="Calibri" w:cs="Calibri"/>
          <w:sz w:val="24"/>
          <w:szCs w:val="24"/>
        </w:rPr>
        <w:t>dd 100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1508">
        <w:rPr>
          <w:rFonts w:ascii="Calibri" w:hAnsi="Calibri" w:cs="Calibri"/>
          <w:sz w:val="24"/>
          <w:szCs w:val="24"/>
        </w:rPr>
        <w:t>μL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</w:t>
      </w:r>
      <w:r w:rsidR="007F5559" w:rsidRPr="00CE1508">
        <w:rPr>
          <w:rFonts w:ascii="Calibri" w:hAnsi="Calibri" w:cs="Calibri"/>
          <w:sz w:val="24"/>
          <w:szCs w:val="24"/>
        </w:rPr>
        <w:t xml:space="preserve">of </w:t>
      </w:r>
      <w:r w:rsidR="005F4099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>IPTG/X</w:t>
      </w:r>
      <w:r w:rsidR="00583591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>gal solution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="00583591" w:rsidRPr="00CE1508">
        <w:rPr>
          <w:rFonts w:ascii="Calibri" w:hAnsi="Calibri" w:cs="Calibri"/>
          <w:sz w:val="24"/>
          <w:szCs w:val="24"/>
        </w:rPr>
        <w:t>and pour</w:t>
      </w:r>
      <w:r w:rsidR="007F5559" w:rsidRPr="00CE1508">
        <w:rPr>
          <w:rFonts w:ascii="Calibri" w:hAnsi="Calibri" w:cs="Calibri"/>
          <w:sz w:val="24"/>
          <w:szCs w:val="24"/>
        </w:rPr>
        <w:t xml:space="preserve"> plates</w:t>
      </w:r>
      <w:r w:rsidRPr="00CE1508">
        <w:rPr>
          <w:rFonts w:ascii="Calibri" w:hAnsi="Calibri" w:cs="Calibri"/>
          <w:sz w:val="24"/>
          <w:szCs w:val="24"/>
        </w:rPr>
        <w:t>. Store plates at 4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 in the dark.</w:t>
      </w:r>
    </w:p>
    <w:p w14:paraId="0F6BF551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BAEEF34" w14:textId="084AD16C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Glycine-HCI buffer (0.</w:t>
      </w:r>
      <w:r w:rsidR="008C5B32" w:rsidRPr="00CE1508">
        <w:rPr>
          <w:rFonts w:ascii="Calibri" w:hAnsi="Calibri" w:cs="Calibri"/>
          <w:sz w:val="24"/>
          <w:szCs w:val="24"/>
        </w:rPr>
        <w:t>2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M): </w:t>
      </w:r>
      <w:r w:rsidR="007F5559" w:rsidRPr="00CE1508">
        <w:rPr>
          <w:rFonts w:ascii="Calibri" w:hAnsi="Calibri" w:cs="Calibri"/>
          <w:sz w:val="24"/>
          <w:szCs w:val="24"/>
        </w:rPr>
        <w:t xml:space="preserve">Dissolve </w:t>
      </w:r>
      <w:r w:rsidR="00583591" w:rsidRPr="00CE1508">
        <w:rPr>
          <w:rFonts w:ascii="Calibri" w:hAnsi="Calibri" w:cs="Calibri"/>
          <w:sz w:val="24"/>
          <w:szCs w:val="24"/>
        </w:rPr>
        <w:t>1.5014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g</w:t>
      </w:r>
      <w:r w:rsidRPr="00CE1508">
        <w:rPr>
          <w:rFonts w:ascii="Calibri" w:hAnsi="Calibri" w:cs="Calibri"/>
          <w:sz w:val="24"/>
          <w:szCs w:val="24"/>
        </w:rPr>
        <w:t xml:space="preserve">lycine </w:t>
      </w:r>
      <w:r w:rsidR="00C119B5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100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mg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BSA</w:t>
      </w:r>
      <w:r w:rsidR="00C119B5"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 xml:space="preserve">(bovine serum albumin) </w:t>
      </w:r>
      <w:r w:rsidR="00C119B5" w:rsidRPr="00CE1508">
        <w:rPr>
          <w:rFonts w:ascii="Calibri" w:hAnsi="Calibri" w:cs="Calibri"/>
          <w:sz w:val="24"/>
          <w:szCs w:val="24"/>
        </w:rPr>
        <w:t>in 100 mL</w:t>
      </w:r>
      <w:r w:rsidR="005F4099" w:rsidRPr="00CE1508">
        <w:rPr>
          <w:rFonts w:ascii="Calibri" w:hAnsi="Calibri" w:cs="Calibri"/>
          <w:sz w:val="24"/>
          <w:szCs w:val="24"/>
        </w:rPr>
        <w:t xml:space="preserve"> of </w:t>
      </w:r>
      <w:r w:rsidR="00C119B5" w:rsidRPr="00CE1508">
        <w:rPr>
          <w:rFonts w:ascii="Calibri" w:hAnsi="Calibri" w:cs="Calibri"/>
          <w:sz w:val="24"/>
          <w:szCs w:val="24"/>
        </w:rPr>
        <w:t>H</w:t>
      </w:r>
      <w:r w:rsidR="00C119B5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C119B5" w:rsidRPr="00CE1508">
        <w:rPr>
          <w:rFonts w:ascii="Calibri" w:hAnsi="Calibri" w:cs="Calibri"/>
          <w:sz w:val="24"/>
          <w:szCs w:val="24"/>
        </w:rPr>
        <w:t>O</w:t>
      </w:r>
      <w:bookmarkStart w:id="33" w:name="_Hlk535525606"/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="00C119B5" w:rsidRPr="00CE1508">
        <w:rPr>
          <w:rFonts w:ascii="Calibri" w:hAnsi="Calibri" w:cs="Calibri"/>
          <w:sz w:val="24"/>
          <w:szCs w:val="24"/>
        </w:rPr>
        <w:t>and adjust the pH to 2.2 with HCl.</w:t>
      </w:r>
      <w:bookmarkStart w:id="34" w:name="_Hlk535526816"/>
      <w:bookmarkEnd w:id="33"/>
      <w:r w:rsidR="00C119B5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Filter </w:t>
      </w:r>
      <w:r w:rsidR="007F5559" w:rsidRPr="00CE1508">
        <w:rPr>
          <w:rFonts w:ascii="Calibri" w:hAnsi="Calibri" w:cs="Calibri"/>
          <w:sz w:val="24"/>
          <w:szCs w:val="24"/>
        </w:rPr>
        <w:t>the solution using</w:t>
      </w:r>
      <w:r w:rsidR="005F4099" w:rsidRPr="00CE1508">
        <w:rPr>
          <w:rFonts w:ascii="Calibri" w:hAnsi="Calibri" w:cs="Calibri"/>
          <w:sz w:val="24"/>
          <w:szCs w:val="24"/>
        </w:rPr>
        <w:t xml:space="preserve"> a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0.22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filter</w:t>
      </w:r>
      <w:r w:rsidR="007F555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and store at 4 °C.</w:t>
      </w:r>
    </w:p>
    <w:p w14:paraId="411B825F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bookmarkEnd w:id="34"/>
    <w:p w14:paraId="5765403D" w14:textId="5C061641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Tris-</w:t>
      </w:r>
      <w:r w:rsidR="005F4099" w:rsidRPr="00CE1508">
        <w:rPr>
          <w:rFonts w:ascii="Calibri" w:hAnsi="Calibri" w:cs="Calibri"/>
          <w:sz w:val="24"/>
          <w:szCs w:val="24"/>
        </w:rPr>
        <w:t xml:space="preserve">HCl </w:t>
      </w:r>
      <w:r w:rsidRPr="00CE1508">
        <w:rPr>
          <w:rFonts w:ascii="Calibri" w:hAnsi="Calibri" w:cs="Calibri"/>
          <w:sz w:val="24"/>
          <w:szCs w:val="24"/>
        </w:rPr>
        <w:t>buffer (1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M): </w:t>
      </w:r>
      <w:r w:rsidR="003A7217" w:rsidRPr="00CE1508">
        <w:rPr>
          <w:rFonts w:ascii="Calibri" w:hAnsi="Calibri" w:cs="Calibri"/>
          <w:sz w:val="24"/>
          <w:szCs w:val="24"/>
        </w:rPr>
        <w:t xml:space="preserve">Dissolve </w:t>
      </w:r>
      <w:r w:rsidRPr="00CE1508">
        <w:rPr>
          <w:rFonts w:ascii="Calibri" w:hAnsi="Calibri" w:cs="Calibri"/>
          <w:sz w:val="24"/>
          <w:szCs w:val="24"/>
        </w:rPr>
        <w:t>12.11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>of T</w:t>
      </w:r>
      <w:r w:rsidRPr="00CE1508">
        <w:rPr>
          <w:rFonts w:ascii="Calibri" w:hAnsi="Calibri" w:cs="Calibri"/>
          <w:sz w:val="24"/>
          <w:szCs w:val="24"/>
        </w:rPr>
        <w:t>ris</w:t>
      </w:r>
      <w:r w:rsidR="00C119B5"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 xml:space="preserve">(tris(hydroxymethyl)aminomethane) </w:t>
      </w:r>
      <w:r w:rsidR="00C119B5" w:rsidRPr="00CE1508">
        <w:rPr>
          <w:rFonts w:ascii="Calibri" w:hAnsi="Calibri" w:cs="Calibri"/>
          <w:sz w:val="24"/>
          <w:szCs w:val="24"/>
        </w:rPr>
        <w:t>in 100 mL</w:t>
      </w:r>
      <w:r w:rsidR="005F4099" w:rsidRPr="00CE1508">
        <w:rPr>
          <w:rFonts w:ascii="Calibri" w:hAnsi="Calibri" w:cs="Calibri"/>
          <w:sz w:val="24"/>
          <w:szCs w:val="24"/>
        </w:rPr>
        <w:t xml:space="preserve"> of</w:t>
      </w:r>
      <w:r w:rsidR="00C119B5" w:rsidRPr="00CE1508">
        <w:rPr>
          <w:rFonts w:ascii="Calibri" w:hAnsi="Calibri" w:cs="Calibri"/>
          <w:sz w:val="24"/>
          <w:szCs w:val="24"/>
        </w:rPr>
        <w:t xml:space="preserve"> H</w:t>
      </w:r>
      <w:r w:rsidR="00C119B5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C119B5" w:rsidRPr="00CE1508">
        <w:rPr>
          <w:rFonts w:ascii="Calibri" w:hAnsi="Calibri" w:cs="Calibri"/>
          <w:sz w:val="24"/>
          <w:szCs w:val="24"/>
        </w:rPr>
        <w:t>O and adjust the pH to 9.1 with HCl.</w:t>
      </w:r>
      <w:r w:rsidRPr="00CE1508">
        <w:rPr>
          <w:rFonts w:ascii="Calibri" w:hAnsi="Calibri" w:cs="Calibri"/>
          <w:sz w:val="24"/>
          <w:szCs w:val="24"/>
        </w:rPr>
        <w:t xml:space="preserve"> Autoclave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="00C119B5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store at 4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°C.</w:t>
      </w:r>
    </w:p>
    <w:p w14:paraId="625E5A2C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8B6270B" w14:textId="36C2AD2E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Coating buffer (0.1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M): </w:t>
      </w:r>
      <w:r w:rsidR="003A7217" w:rsidRPr="00CE1508">
        <w:rPr>
          <w:rFonts w:ascii="Calibri" w:hAnsi="Calibri" w:cs="Calibri"/>
          <w:sz w:val="24"/>
          <w:szCs w:val="24"/>
        </w:rPr>
        <w:t xml:space="preserve">Dissolve </w:t>
      </w:r>
      <w:r w:rsidRPr="00CE1508">
        <w:rPr>
          <w:rFonts w:ascii="Calibri" w:hAnsi="Calibri" w:cs="Calibri"/>
          <w:sz w:val="24"/>
          <w:szCs w:val="24"/>
        </w:rPr>
        <w:t>1.68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N</w:t>
      </w:r>
      <w:r w:rsidR="00C119B5" w:rsidRPr="00CE1508">
        <w:rPr>
          <w:rFonts w:ascii="Calibri" w:hAnsi="Calibri" w:cs="Calibri"/>
          <w:sz w:val="24"/>
          <w:szCs w:val="24"/>
        </w:rPr>
        <w:t>a</w:t>
      </w:r>
      <w:r w:rsidRPr="00CE1508">
        <w:rPr>
          <w:rFonts w:ascii="Calibri" w:hAnsi="Calibri" w:cs="Calibri"/>
          <w:sz w:val="24"/>
          <w:szCs w:val="24"/>
        </w:rPr>
        <w:t>HCO</w:t>
      </w:r>
      <w:r w:rsidRPr="00CE1508">
        <w:rPr>
          <w:rFonts w:ascii="Calibri" w:hAnsi="Calibri" w:cs="Calibri"/>
          <w:sz w:val="24"/>
          <w:szCs w:val="24"/>
          <w:vertAlign w:val="subscript"/>
        </w:rPr>
        <w:t>3</w:t>
      </w:r>
      <w:r w:rsidR="00C119B5" w:rsidRPr="00CE1508">
        <w:rPr>
          <w:rFonts w:ascii="Calibri" w:hAnsi="Calibri" w:cs="Calibri"/>
          <w:sz w:val="24"/>
          <w:szCs w:val="24"/>
        </w:rPr>
        <w:t xml:space="preserve"> in 200 mL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="00C119B5" w:rsidRPr="00CE1508">
        <w:rPr>
          <w:rFonts w:ascii="Calibri" w:hAnsi="Calibri" w:cs="Calibri"/>
          <w:sz w:val="24"/>
          <w:szCs w:val="24"/>
        </w:rPr>
        <w:t>H</w:t>
      </w:r>
      <w:r w:rsidR="00C119B5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C119B5" w:rsidRPr="00CE1508">
        <w:rPr>
          <w:rFonts w:ascii="Calibri" w:hAnsi="Calibri" w:cs="Calibri"/>
          <w:sz w:val="24"/>
          <w:szCs w:val="24"/>
        </w:rPr>
        <w:t>O and adjust the pH to 8.6 with NaOH.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bookmarkStart w:id="35" w:name="_Hlk535567428"/>
      <w:r w:rsidRPr="00CE1508">
        <w:rPr>
          <w:rFonts w:ascii="Calibri" w:hAnsi="Calibri" w:cs="Calibri"/>
          <w:sz w:val="24"/>
          <w:szCs w:val="24"/>
        </w:rPr>
        <w:t xml:space="preserve">Filter </w:t>
      </w:r>
      <w:r w:rsidR="003A7217" w:rsidRPr="00CE1508">
        <w:rPr>
          <w:rFonts w:ascii="Calibri" w:hAnsi="Calibri" w:cs="Calibri"/>
          <w:sz w:val="24"/>
          <w:szCs w:val="24"/>
        </w:rPr>
        <w:t>the solution using</w:t>
      </w:r>
      <w:r w:rsidR="005F4099" w:rsidRPr="00CE1508">
        <w:rPr>
          <w:rFonts w:ascii="Calibri" w:hAnsi="Calibri" w:cs="Calibri"/>
          <w:sz w:val="24"/>
          <w:szCs w:val="24"/>
        </w:rPr>
        <w:t xml:space="preserve"> a </w:t>
      </w:r>
      <w:r w:rsidRPr="00CE1508">
        <w:rPr>
          <w:rFonts w:ascii="Calibri" w:hAnsi="Calibri" w:cs="Calibri"/>
          <w:sz w:val="24"/>
          <w:szCs w:val="24"/>
        </w:rPr>
        <w:t xml:space="preserve">0.22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filter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and store at 4 °C.</w:t>
      </w:r>
      <w:bookmarkEnd w:id="35"/>
    </w:p>
    <w:p w14:paraId="5F04C1C3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48A3DD7" w14:textId="4D5ED289" w:rsidR="00A665AA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Blocking buﬀer: </w:t>
      </w:r>
      <w:r w:rsidR="005F4099" w:rsidRPr="00CE1508">
        <w:rPr>
          <w:rFonts w:ascii="Calibri" w:hAnsi="Calibri" w:cs="Calibri"/>
          <w:sz w:val="24"/>
          <w:szCs w:val="24"/>
        </w:rPr>
        <w:t xml:space="preserve">Prepare </w:t>
      </w:r>
      <w:r w:rsidRPr="00CE1508">
        <w:rPr>
          <w:rFonts w:ascii="Calibri" w:hAnsi="Calibri" w:cs="Calibri"/>
          <w:sz w:val="24"/>
          <w:szCs w:val="24"/>
        </w:rPr>
        <w:t>0.1 M NaHCO</w:t>
      </w:r>
      <w:r w:rsidRPr="00CE1508">
        <w:rPr>
          <w:rFonts w:ascii="Calibri" w:hAnsi="Calibri" w:cs="Calibri"/>
          <w:sz w:val="24"/>
          <w:szCs w:val="24"/>
          <w:vertAlign w:val="subscript"/>
        </w:rPr>
        <w:t>3</w:t>
      </w:r>
      <w:r w:rsidRPr="00CE1508">
        <w:rPr>
          <w:rFonts w:ascii="Calibri" w:hAnsi="Calibri" w:cs="Calibri"/>
          <w:sz w:val="24"/>
          <w:szCs w:val="24"/>
        </w:rPr>
        <w:t xml:space="preserve"> (pH 8.6)</w:t>
      </w:r>
      <w:r w:rsidR="005F4099" w:rsidRPr="00CE1508">
        <w:rPr>
          <w:rFonts w:ascii="Calibri" w:hAnsi="Calibri" w:cs="Calibri"/>
          <w:sz w:val="24"/>
          <w:szCs w:val="24"/>
        </w:rPr>
        <w:t xml:space="preserve"> with</w:t>
      </w:r>
      <w:r w:rsidRPr="00CE1508">
        <w:rPr>
          <w:rFonts w:ascii="Calibri" w:hAnsi="Calibri" w:cs="Calibri"/>
          <w:sz w:val="24"/>
          <w:szCs w:val="24"/>
        </w:rPr>
        <w:t xml:space="preserve"> 5 mg/mL BSA. </w:t>
      </w:r>
      <w:bookmarkStart w:id="36" w:name="OLE_LINK12"/>
      <w:bookmarkStart w:id="37" w:name="_Hlk535567998"/>
      <w:r w:rsidRPr="00CE1508">
        <w:rPr>
          <w:rFonts w:ascii="Calibri" w:hAnsi="Calibri" w:cs="Calibri"/>
          <w:sz w:val="24"/>
          <w:szCs w:val="24"/>
        </w:rPr>
        <w:t xml:space="preserve">Filter </w:t>
      </w:r>
      <w:r w:rsidR="003A7217" w:rsidRPr="00CE1508">
        <w:rPr>
          <w:rFonts w:ascii="Calibri" w:hAnsi="Calibri" w:cs="Calibri"/>
          <w:sz w:val="24"/>
          <w:szCs w:val="24"/>
        </w:rPr>
        <w:t>the solution using</w:t>
      </w:r>
      <w:r w:rsidR="005F4099" w:rsidRPr="00CE1508">
        <w:rPr>
          <w:rFonts w:ascii="Calibri" w:hAnsi="Calibri" w:cs="Calibri"/>
          <w:sz w:val="24"/>
          <w:szCs w:val="24"/>
        </w:rPr>
        <w:t xml:space="preserve"> a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0.22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filter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and store at </w:t>
      </w:r>
      <w:bookmarkEnd w:id="36"/>
      <w:bookmarkEnd w:id="37"/>
      <w:r w:rsidRPr="00CE1508">
        <w:rPr>
          <w:rFonts w:ascii="Calibri" w:hAnsi="Calibri" w:cs="Calibri"/>
          <w:sz w:val="24"/>
          <w:szCs w:val="24"/>
        </w:rPr>
        <w:t>4 °C.</w:t>
      </w:r>
    </w:p>
    <w:p w14:paraId="56733F70" w14:textId="77777777" w:rsidR="00A665AA" w:rsidRPr="00CE1508" w:rsidRDefault="00A665AA" w:rsidP="008F133C">
      <w:pPr>
        <w:pStyle w:val="ListParagraph"/>
        <w:spacing w:line="0" w:lineRule="atLeast"/>
        <w:ind w:firstLine="480"/>
        <w:rPr>
          <w:rFonts w:ascii="Calibri" w:hAnsi="Calibri" w:cs="Calibri"/>
          <w:sz w:val="24"/>
          <w:szCs w:val="24"/>
        </w:rPr>
      </w:pPr>
    </w:p>
    <w:p w14:paraId="1E559FD4" w14:textId="3634C9FA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TBS: </w:t>
      </w:r>
      <w:r w:rsidR="005F4099" w:rsidRPr="00CE1508">
        <w:rPr>
          <w:rFonts w:ascii="Calibri" w:hAnsi="Calibri" w:cs="Calibri"/>
          <w:sz w:val="24"/>
          <w:szCs w:val="24"/>
        </w:rPr>
        <w:t xml:space="preserve">Prepare </w:t>
      </w:r>
      <w:r w:rsidRPr="00CE1508">
        <w:rPr>
          <w:rFonts w:ascii="Calibri" w:hAnsi="Calibri" w:cs="Calibri"/>
          <w:sz w:val="24"/>
          <w:szCs w:val="24"/>
        </w:rPr>
        <w:t>50 mM Tris-HCl (pH 7.5)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 xml:space="preserve">with </w:t>
      </w:r>
      <w:r w:rsidRPr="00CE1508">
        <w:rPr>
          <w:rFonts w:ascii="Calibri" w:hAnsi="Calibri" w:cs="Calibri"/>
          <w:sz w:val="24"/>
          <w:szCs w:val="24"/>
        </w:rPr>
        <w:t xml:space="preserve">150 mM NaCl. Autoclave </w:t>
      </w:r>
      <w:bookmarkStart w:id="38" w:name="_Hlk535569201"/>
      <w:r w:rsidR="00CC483A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store at room temperature.</w:t>
      </w:r>
    </w:p>
    <w:p w14:paraId="55E15052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bookmarkEnd w:id="38"/>
    <w:p w14:paraId="3FD33E7E" w14:textId="7851BC24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0.05%</w:t>
      </w:r>
      <w:r w:rsidR="005F4099" w:rsidRPr="00CE1508">
        <w:rPr>
          <w:rFonts w:ascii="Calibri" w:hAnsi="Calibri" w:cs="Calibri"/>
          <w:sz w:val="24"/>
          <w:szCs w:val="24"/>
        </w:rPr>
        <w:t xml:space="preserve">, </w:t>
      </w:r>
      <w:r w:rsidRPr="00CE1508">
        <w:rPr>
          <w:rFonts w:ascii="Calibri" w:hAnsi="Calibri" w:cs="Calibri"/>
          <w:sz w:val="24"/>
          <w:szCs w:val="24"/>
        </w:rPr>
        <w:t>0.1%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Pr="00CE1508">
        <w:rPr>
          <w:rFonts w:ascii="Calibri" w:hAnsi="Calibri" w:cs="Calibri"/>
          <w:sz w:val="24"/>
          <w:szCs w:val="24"/>
        </w:rPr>
        <w:t xml:space="preserve"> or 0.5% TBST: </w:t>
      </w:r>
      <w:r w:rsidR="005F4099" w:rsidRPr="00CE1508">
        <w:rPr>
          <w:rFonts w:ascii="Calibri" w:hAnsi="Calibri" w:cs="Calibri"/>
          <w:sz w:val="24"/>
          <w:szCs w:val="24"/>
        </w:rPr>
        <w:t xml:space="preserve">Prepare </w:t>
      </w:r>
      <w:r w:rsidRPr="00CE1508">
        <w:rPr>
          <w:rFonts w:ascii="Calibri" w:hAnsi="Calibri" w:cs="Calibri"/>
          <w:sz w:val="24"/>
          <w:szCs w:val="24"/>
        </w:rPr>
        <w:t>TBS</w:t>
      </w:r>
      <w:r w:rsidR="005F4099" w:rsidRPr="00CE1508">
        <w:rPr>
          <w:rFonts w:ascii="Calibri" w:hAnsi="Calibri" w:cs="Calibri"/>
          <w:sz w:val="24"/>
          <w:szCs w:val="24"/>
        </w:rPr>
        <w:t xml:space="preserve"> with</w:t>
      </w:r>
      <w:r w:rsidRPr="00CE1508">
        <w:rPr>
          <w:rFonts w:ascii="Calibri" w:hAnsi="Calibri" w:cs="Calibri"/>
          <w:sz w:val="24"/>
          <w:szCs w:val="24"/>
        </w:rPr>
        <w:t xml:space="preserve"> 0.05%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Pr="00CE1508">
        <w:rPr>
          <w:rFonts w:ascii="Calibri" w:hAnsi="Calibri" w:cs="Calibri"/>
          <w:sz w:val="24"/>
          <w:szCs w:val="24"/>
        </w:rPr>
        <w:t xml:space="preserve"> 0.1%</w:t>
      </w:r>
      <w:r w:rsidR="005F4099" w:rsidRPr="00CE1508">
        <w:rPr>
          <w:rFonts w:ascii="Calibri" w:hAnsi="Calibri" w:cs="Calibri"/>
          <w:sz w:val="24"/>
          <w:szCs w:val="24"/>
        </w:rPr>
        <w:t>,</w:t>
      </w:r>
      <w:r w:rsidRPr="00CE1508">
        <w:rPr>
          <w:rFonts w:ascii="Calibri" w:hAnsi="Calibri" w:cs="Calibri"/>
          <w:sz w:val="24"/>
          <w:szCs w:val="24"/>
        </w:rPr>
        <w:t xml:space="preserve"> or 0.5% (v/v) Tween-20. Filter </w:t>
      </w:r>
      <w:r w:rsidR="003A7217" w:rsidRPr="00CE1508">
        <w:rPr>
          <w:rFonts w:ascii="Calibri" w:hAnsi="Calibri" w:cs="Calibri"/>
          <w:sz w:val="24"/>
          <w:szCs w:val="24"/>
        </w:rPr>
        <w:t>using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 xml:space="preserve">a </w:t>
      </w:r>
      <w:r w:rsidRPr="00CE1508">
        <w:rPr>
          <w:rFonts w:ascii="Calibri" w:hAnsi="Calibri" w:cs="Calibri"/>
          <w:sz w:val="24"/>
          <w:szCs w:val="24"/>
        </w:rPr>
        <w:t xml:space="preserve">0.22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filter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and store at room temperature.</w:t>
      </w:r>
    </w:p>
    <w:p w14:paraId="26114669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FC6ED6D" w14:textId="3BC076BD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PEG/Na</w:t>
      </w:r>
      <w:r w:rsidR="003A7217" w:rsidRPr="00CE1508">
        <w:rPr>
          <w:rFonts w:ascii="Calibri" w:hAnsi="Calibri" w:cs="Calibri"/>
          <w:sz w:val="24"/>
          <w:szCs w:val="24"/>
        </w:rPr>
        <w:t>Cl</w:t>
      </w:r>
      <w:r w:rsidRPr="00CE1508">
        <w:rPr>
          <w:rFonts w:ascii="Calibri" w:hAnsi="Calibri" w:cs="Calibri"/>
          <w:sz w:val="24"/>
          <w:szCs w:val="24"/>
        </w:rPr>
        <w:t xml:space="preserve">: </w:t>
      </w:r>
      <w:r w:rsidR="005F4099" w:rsidRPr="00CE1508">
        <w:rPr>
          <w:rFonts w:ascii="Calibri" w:hAnsi="Calibri" w:cs="Calibri"/>
          <w:sz w:val="24"/>
          <w:szCs w:val="24"/>
        </w:rPr>
        <w:t xml:space="preserve">Prepare </w:t>
      </w:r>
      <w:r w:rsidRPr="00CE1508">
        <w:rPr>
          <w:rFonts w:ascii="Calibri" w:hAnsi="Calibri" w:cs="Calibri"/>
          <w:sz w:val="24"/>
          <w:szCs w:val="24"/>
        </w:rPr>
        <w:t>20% (w/v) polyethylene glycol–8000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="005F4099" w:rsidRPr="00CE1508">
        <w:rPr>
          <w:rFonts w:ascii="Calibri" w:hAnsi="Calibri" w:cs="Calibri"/>
          <w:sz w:val="24"/>
          <w:szCs w:val="24"/>
        </w:rPr>
        <w:t xml:space="preserve">with </w:t>
      </w:r>
      <w:r w:rsidRPr="00CE1508">
        <w:rPr>
          <w:rFonts w:ascii="Calibri" w:hAnsi="Calibri" w:cs="Calibri"/>
          <w:sz w:val="24"/>
          <w:szCs w:val="24"/>
        </w:rPr>
        <w:t>2.5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M NaCl. </w:t>
      </w:r>
      <w:bookmarkStart w:id="39" w:name="_Hlk535569534"/>
      <w:r w:rsidRPr="00CE1508">
        <w:rPr>
          <w:rFonts w:ascii="Calibri" w:hAnsi="Calibri" w:cs="Calibri"/>
          <w:sz w:val="24"/>
          <w:szCs w:val="24"/>
        </w:rPr>
        <w:t>Autoclave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="00CC483A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store at room temperature.</w:t>
      </w:r>
    </w:p>
    <w:p w14:paraId="0D8F7326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bookmarkEnd w:id="39"/>
    <w:p w14:paraId="534138B8" w14:textId="61980F4B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TE solution: </w:t>
      </w:r>
      <w:r w:rsidR="00DF61E8" w:rsidRPr="00CE1508">
        <w:rPr>
          <w:rFonts w:ascii="Calibri" w:hAnsi="Calibri" w:cs="Calibri"/>
          <w:sz w:val="24"/>
          <w:szCs w:val="24"/>
        </w:rPr>
        <w:t xml:space="preserve">Mix </w:t>
      </w:r>
      <w:r w:rsidR="003A7217" w:rsidRPr="00CE1508">
        <w:rPr>
          <w:rFonts w:ascii="Calibri" w:hAnsi="Calibri" w:cs="Calibri"/>
          <w:sz w:val="24"/>
          <w:szCs w:val="24"/>
        </w:rPr>
        <w:t xml:space="preserve">1 mL of </w:t>
      </w:r>
      <w:r w:rsidRPr="00CE1508">
        <w:rPr>
          <w:rFonts w:ascii="Calibri" w:hAnsi="Calibri" w:cs="Calibri"/>
          <w:sz w:val="24"/>
          <w:szCs w:val="24"/>
        </w:rPr>
        <w:t>1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M Tris-</w:t>
      </w:r>
      <w:r w:rsidR="005F4099" w:rsidRPr="00CE1508">
        <w:rPr>
          <w:rFonts w:ascii="Calibri" w:hAnsi="Calibri" w:cs="Calibri"/>
          <w:sz w:val="24"/>
          <w:szCs w:val="24"/>
        </w:rPr>
        <w:t xml:space="preserve">HCl </w:t>
      </w:r>
      <w:r w:rsidRPr="00CE1508">
        <w:rPr>
          <w:rFonts w:ascii="Calibri" w:hAnsi="Calibri" w:cs="Calibri"/>
          <w:sz w:val="24"/>
          <w:szCs w:val="24"/>
        </w:rPr>
        <w:t>(</w:t>
      </w:r>
      <w:r w:rsidR="003A7217" w:rsidRPr="00CE1508">
        <w:rPr>
          <w:rFonts w:ascii="Calibri" w:hAnsi="Calibri" w:cs="Calibri"/>
          <w:sz w:val="24"/>
          <w:szCs w:val="24"/>
        </w:rPr>
        <w:t>p</w:t>
      </w:r>
      <w:r w:rsidRPr="00CE1508">
        <w:rPr>
          <w:rFonts w:ascii="Calibri" w:hAnsi="Calibri" w:cs="Calibri"/>
          <w:sz w:val="24"/>
          <w:szCs w:val="24"/>
        </w:rPr>
        <w:t>H8.0)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CC483A" w:rsidRPr="00CE1508">
        <w:rPr>
          <w:rFonts w:ascii="Calibri" w:hAnsi="Calibri" w:cs="Calibri"/>
          <w:sz w:val="24"/>
          <w:szCs w:val="24"/>
        </w:rPr>
        <w:t xml:space="preserve">and </w:t>
      </w:r>
      <w:r w:rsidR="003A7217" w:rsidRPr="00CE1508">
        <w:rPr>
          <w:rFonts w:ascii="Calibri" w:hAnsi="Calibri" w:cs="Calibri"/>
          <w:sz w:val="24"/>
          <w:szCs w:val="24"/>
        </w:rPr>
        <w:t xml:space="preserve">2 mL of </w:t>
      </w:r>
      <w:r w:rsidRPr="00CE1508">
        <w:rPr>
          <w:rFonts w:ascii="Calibri" w:hAnsi="Calibri" w:cs="Calibri"/>
          <w:sz w:val="24"/>
          <w:szCs w:val="24"/>
        </w:rPr>
        <w:t>50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mM EDTA (</w:t>
      </w:r>
      <w:r w:rsidR="003A7217" w:rsidRPr="00CE1508">
        <w:rPr>
          <w:rFonts w:ascii="Calibri" w:hAnsi="Calibri" w:cs="Calibri"/>
          <w:sz w:val="24"/>
          <w:szCs w:val="24"/>
        </w:rPr>
        <w:t>p</w:t>
      </w:r>
      <w:r w:rsidRPr="00CE1508">
        <w:rPr>
          <w:rFonts w:ascii="Calibri" w:hAnsi="Calibri" w:cs="Calibri"/>
          <w:sz w:val="24"/>
          <w:szCs w:val="24"/>
        </w:rPr>
        <w:t>H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8.0)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3A7217" w:rsidRPr="00CE1508">
        <w:rPr>
          <w:rFonts w:ascii="Calibri" w:hAnsi="Calibri" w:cs="Calibri"/>
          <w:sz w:val="24"/>
          <w:szCs w:val="24"/>
        </w:rPr>
        <w:t xml:space="preserve">and adjust the </w:t>
      </w:r>
      <w:r w:rsidR="00DF61E8" w:rsidRPr="00CE1508">
        <w:rPr>
          <w:rFonts w:ascii="Calibri" w:hAnsi="Calibri" w:cs="Calibri"/>
          <w:sz w:val="24"/>
          <w:szCs w:val="24"/>
        </w:rPr>
        <w:t>volume to 100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="00DF61E8" w:rsidRPr="00CE1508">
        <w:rPr>
          <w:rFonts w:ascii="Calibri" w:hAnsi="Calibri" w:cs="Calibri"/>
          <w:sz w:val="24"/>
          <w:szCs w:val="24"/>
        </w:rPr>
        <w:t>mL with H</w:t>
      </w:r>
      <w:r w:rsidR="00DF61E8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DF61E8" w:rsidRPr="00CE1508">
        <w:rPr>
          <w:rFonts w:ascii="Calibri" w:hAnsi="Calibri" w:cs="Calibri"/>
          <w:sz w:val="24"/>
          <w:szCs w:val="24"/>
        </w:rPr>
        <w:t>O</w:t>
      </w:r>
      <w:r w:rsidRPr="00CE1508">
        <w:rPr>
          <w:rFonts w:ascii="Calibri" w:hAnsi="Calibri" w:cs="Calibri"/>
          <w:sz w:val="24"/>
          <w:szCs w:val="24"/>
        </w:rPr>
        <w:t>. Autoclave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="00DF61E8" w:rsidRPr="00CE1508">
        <w:rPr>
          <w:rFonts w:ascii="Calibri" w:hAnsi="Calibri" w:cs="Calibri"/>
          <w:sz w:val="24"/>
          <w:szCs w:val="24"/>
        </w:rPr>
        <w:t xml:space="preserve">and </w:t>
      </w:r>
      <w:r w:rsidRPr="00CE1508">
        <w:rPr>
          <w:rFonts w:ascii="Calibri" w:hAnsi="Calibri" w:cs="Calibri"/>
          <w:sz w:val="24"/>
          <w:szCs w:val="24"/>
        </w:rPr>
        <w:t>store at room temperature.</w:t>
      </w:r>
    </w:p>
    <w:p w14:paraId="0829C25D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5122341" w14:textId="510BADA1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Iodide buﬀer: </w:t>
      </w:r>
      <w:r w:rsidR="003A7217" w:rsidRPr="00CE1508">
        <w:rPr>
          <w:rFonts w:ascii="Calibri" w:hAnsi="Calibri" w:cs="Calibri"/>
          <w:sz w:val="24"/>
          <w:szCs w:val="24"/>
        </w:rPr>
        <w:t xml:space="preserve">Dissolve </w:t>
      </w:r>
      <w:r w:rsidRPr="00CE1508">
        <w:rPr>
          <w:rFonts w:ascii="Calibri" w:hAnsi="Calibri" w:cs="Calibri"/>
          <w:sz w:val="24"/>
          <w:szCs w:val="24"/>
        </w:rPr>
        <w:t>30</w:t>
      </w:r>
      <w:r w:rsidR="003A7217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g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Pr="00CE1508">
        <w:rPr>
          <w:rFonts w:ascii="Calibri" w:hAnsi="Calibri" w:cs="Calibri"/>
          <w:sz w:val="24"/>
          <w:szCs w:val="24"/>
        </w:rPr>
        <w:t>NaI</w:t>
      </w:r>
      <w:proofErr w:type="spellEnd"/>
      <w:r w:rsidR="00DF61E8" w:rsidRPr="00CE1508">
        <w:rPr>
          <w:rFonts w:ascii="Calibri" w:hAnsi="Calibri" w:cs="Calibri"/>
          <w:sz w:val="24"/>
          <w:szCs w:val="24"/>
        </w:rPr>
        <w:t xml:space="preserve"> in </w:t>
      </w:r>
      <w:r w:rsidRPr="00CE1508">
        <w:rPr>
          <w:rFonts w:ascii="Calibri" w:hAnsi="Calibri" w:cs="Calibri"/>
          <w:sz w:val="24"/>
          <w:szCs w:val="24"/>
        </w:rPr>
        <w:t>50</w:t>
      </w:r>
      <w:r w:rsidR="005F4099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mL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TE</w:t>
      </w:r>
      <w:r w:rsidR="006059BB" w:rsidRPr="00CE1508">
        <w:rPr>
          <w:rFonts w:ascii="Calibri" w:hAnsi="Calibri" w:cs="Calibri"/>
          <w:sz w:val="24"/>
          <w:szCs w:val="24"/>
        </w:rPr>
        <w:t>, pH 8.0</w:t>
      </w:r>
      <w:r w:rsidRPr="00CE1508">
        <w:rPr>
          <w:rFonts w:ascii="Calibri" w:hAnsi="Calibri" w:cs="Calibri"/>
          <w:sz w:val="24"/>
          <w:szCs w:val="24"/>
        </w:rPr>
        <w:t xml:space="preserve">. Store </w:t>
      </w:r>
      <w:r w:rsidR="006059BB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>solution at room temperature in the dark.</w:t>
      </w:r>
    </w:p>
    <w:p w14:paraId="623579FC" w14:textId="77777777" w:rsidR="00497C6C" w:rsidRPr="00CE1508" w:rsidRDefault="00497C6C" w:rsidP="008F133C">
      <w:pPr>
        <w:pStyle w:val="ListParagraph"/>
        <w:spacing w:line="0" w:lineRule="atLeast"/>
        <w:ind w:firstLine="480"/>
        <w:rPr>
          <w:rFonts w:ascii="Calibri" w:hAnsi="Calibri" w:cs="Calibri"/>
          <w:sz w:val="24"/>
          <w:szCs w:val="24"/>
        </w:rPr>
      </w:pPr>
    </w:p>
    <w:p w14:paraId="701C1495" w14:textId="4C4B0122" w:rsidR="00497C6C" w:rsidRPr="00CE1508" w:rsidRDefault="00497C6C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Top Agar: </w:t>
      </w:r>
      <w:r w:rsidR="006059BB" w:rsidRPr="00CE1508">
        <w:rPr>
          <w:rFonts w:ascii="Calibri" w:hAnsi="Calibri" w:cs="Calibri"/>
          <w:sz w:val="24"/>
          <w:szCs w:val="24"/>
        </w:rPr>
        <w:t xml:space="preserve">Dissolve </w:t>
      </w:r>
      <w:r w:rsidRPr="00CE1508">
        <w:rPr>
          <w:rFonts w:ascii="Calibri" w:hAnsi="Calibri" w:cs="Calibri"/>
          <w:sz w:val="24"/>
          <w:szCs w:val="24"/>
        </w:rPr>
        <w:t>1</w:t>
      </w:r>
      <w:r w:rsidR="006059B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g</w:t>
      </w:r>
      <w:r w:rsidR="005F4099" w:rsidRPr="00CE1508">
        <w:rPr>
          <w:rFonts w:ascii="Calibri" w:hAnsi="Calibri" w:cs="Calibri"/>
          <w:sz w:val="24"/>
          <w:szCs w:val="24"/>
        </w:rPr>
        <w:t xml:space="preserve"> of t</w:t>
      </w:r>
      <w:r w:rsidRPr="00CE1508">
        <w:rPr>
          <w:rFonts w:ascii="Calibri" w:hAnsi="Calibri" w:cs="Calibri"/>
          <w:sz w:val="24"/>
          <w:szCs w:val="24"/>
        </w:rPr>
        <w:t xml:space="preserve">ryptone, 0.5 g </w:t>
      </w:r>
      <w:r w:rsidR="005F4099" w:rsidRPr="00CE1508">
        <w:rPr>
          <w:rFonts w:ascii="Calibri" w:hAnsi="Calibri" w:cs="Calibri"/>
          <w:sz w:val="24"/>
          <w:szCs w:val="24"/>
        </w:rPr>
        <w:t>of y</w:t>
      </w:r>
      <w:r w:rsidRPr="00CE1508">
        <w:rPr>
          <w:rFonts w:ascii="Calibri" w:hAnsi="Calibri" w:cs="Calibri"/>
          <w:sz w:val="24"/>
          <w:szCs w:val="24"/>
        </w:rPr>
        <w:t>east extract, 0.5 g</w:t>
      </w:r>
      <w:r w:rsidR="005F4099" w:rsidRPr="00CE1508">
        <w:rPr>
          <w:rFonts w:ascii="Calibri" w:hAnsi="Calibri" w:cs="Calibri"/>
          <w:sz w:val="24"/>
          <w:szCs w:val="24"/>
        </w:rPr>
        <w:t xml:space="preserve"> of</w:t>
      </w:r>
      <w:r w:rsidRPr="00CE1508">
        <w:rPr>
          <w:rFonts w:ascii="Calibri" w:hAnsi="Calibri" w:cs="Calibri"/>
          <w:sz w:val="24"/>
          <w:szCs w:val="24"/>
        </w:rPr>
        <w:t xml:space="preserve"> NaCl, and</w:t>
      </w:r>
      <w:r w:rsidR="006059BB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0.7 g </w:t>
      </w:r>
      <w:r w:rsidR="005F4099" w:rsidRPr="00CE1508">
        <w:rPr>
          <w:rFonts w:ascii="Calibri" w:hAnsi="Calibri" w:cs="Calibri"/>
          <w:sz w:val="24"/>
          <w:szCs w:val="24"/>
        </w:rPr>
        <w:t>a</w:t>
      </w:r>
      <w:r w:rsidRPr="00CE1508">
        <w:rPr>
          <w:rFonts w:ascii="Calibri" w:hAnsi="Calibri" w:cs="Calibri"/>
          <w:sz w:val="24"/>
          <w:szCs w:val="24"/>
        </w:rPr>
        <w:t>garin</w:t>
      </w:r>
      <w:r w:rsidR="005F4099" w:rsidRPr="00CE1508">
        <w:rPr>
          <w:rFonts w:ascii="Calibri" w:hAnsi="Calibri" w:cs="Calibri"/>
          <w:sz w:val="24"/>
          <w:szCs w:val="24"/>
        </w:rPr>
        <w:t xml:space="preserve"> in</w:t>
      </w:r>
      <w:r w:rsidRPr="00CE1508">
        <w:rPr>
          <w:rFonts w:ascii="Calibri" w:hAnsi="Calibri" w:cs="Calibri"/>
          <w:sz w:val="24"/>
          <w:szCs w:val="24"/>
        </w:rPr>
        <w:t xml:space="preserve"> 100 mL </w:t>
      </w:r>
      <w:r w:rsidR="005F4099" w:rsidRPr="00CE1508">
        <w:rPr>
          <w:rFonts w:ascii="Calibri" w:hAnsi="Calibri" w:cs="Calibri"/>
          <w:sz w:val="24"/>
          <w:szCs w:val="24"/>
        </w:rPr>
        <w:t xml:space="preserve">of </w:t>
      </w:r>
      <w:r w:rsidRPr="00CE1508">
        <w:rPr>
          <w:rFonts w:ascii="Calibri" w:hAnsi="Calibri" w:cs="Calibri"/>
          <w:sz w:val="24"/>
          <w:szCs w:val="24"/>
        </w:rPr>
        <w:t>H2O. Autoclave</w:t>
      </w:r>
      <w:r w:rsidR="006059BB" w:rsidRPr="00CE1508">
        <w:rPr>
          <w:rFonts w:ascii="Calibri" w:hAnsi="Calibri" w:cs="Calibri"/>
          <w:sz w:val="24"/>
          <w:szCs w:val="24"/>
        </w:rPr>
        <w:t xml:space="preserve"> and </w:t>
      </w:r>
      <w:r w:rsidRPr="00CE1508">
        <w:rPr>
          <w:rFonts w:ascii="Calibri" w:hAnsi="Calibri" w:cs="Calibri"/>
          <w:sz w:val="24"/>
          <w:szCs w:val="24"/>
        </w:rPr>
        <w:t>dispense into 15</w:t>
      </w:r>
      <w:r w:rsidR="008F61D3" w:rsidRPr="00CE1508">
        <w:rPr>
          <w:rFonts w:ascii="Calibri" w:hAnsi="Calibri" w:cs="Calibri"/>
          <w:sz w:val="24"/>
          <w:szCs w:val="24"/>
        </w:rPr>
        <w:t xml:space="preserve"> mL</w:t>
      </w:r>
      <w:r w:rsidRPr="00CE1508">
        <w:rPr>
          <w:rFonts w:ascii="Calibri" w:hAnsi="Calibri" w:cs="Calibri"/>
          <w:sz w:val="24"/>
          <w:szCs w:val="24"/>
        </w:rPr>
        <w:t xml:space="preserve"> aliquots</w:t>
      </w:r>
      <w:r w:rsidR="006059BB" w:rsidRPr="00CE1508">
        <w:rPr>
          <w:rFonts w:ascii="Calibri" w:hAnsi="Calibri" w:cs="Calibri"/>
          <w:sz w:val="24"/>
          <w:szCs w:val="24"/>
        </w:rPr>
        <w:t xml:space="preserve">. Store </w:t>
      </w:r>
      <w:r w:rsidRPr="00CE1508">
        <w:rPr>
          <w:rFonts w:ascii="Calibri" w:hAnsi="Calibri" w:cs="Calibri"/>
          <w:sz w:val="24"/>
          <w:szCs w:val="24"/>
        </w:rPr>
        <w:t>at room temperature for use.</w:t>
      </w:r>
    </w:p>
    <w:p w14:paraId="63DF5AAA" w14:textId="77777777" w:rsidR="00AF2F41" w:rsidRPr="00CE1508" w:rsidRDefault="00AF2F41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0AA614BC" w14:textId="35443BC2" w:rsidR="00AF2F41" w:rsidRPr="00CE1508" w:rsidRDefault="00377C7E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40" w:name="_Hlk9708668"/>
      <w:bookmarkStart w:id="41" w:name="OLE_LINK21"/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>First</w:t>
      </w:r>
      <w:r w:rsidR="00B16398"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round of </w:t>
      </w:r>
      <w:proofErr w:type="spellStart"/>
      <w:r w:rsidR="00B16398" w:rsidRPr="00CE1508">
        <w:rPr>
          <w:rFonts w:ascii="Calibri" w:hAnsi="Calibri" w:cs="Calibri"/>
          <w:b/>
          <w:bCs/>
          <w:sz w:val="24"/>
          <w:szCs w:val="24"/>
          <w:highlight w:val="yellow"/>
        </w:rPr>
        <w:t>biopan</w:t>
      </w:r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>ning</w:t>
      </w:r>
      <w:proofErr w:type="spellEnd"/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: Screening </w:t>
      </w:r>
      <w:r w:rsidR="00517367"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phage clones </w:t>
      </w:r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that bind to </w:t>
      </w:r>
      <w:r w:rsidR="00B16398"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the </w:t>
      </w:r>
      <w:r w:rsidR="00517367"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extracellular </w:t>
      </w:r>
      <w:r w:rsidR="00F91732" w:rsidRPr="00CE1508">
        <w:rPr>
          <w:rFonts w:ascii="Calibri" w:hAnsi="Calibri" w:cs="Calibri"/>
          <w:b/>
          <w:bCs/>
          <w:sz w:val="24"/>
          <w:szCs w:val="24"/>
          <w:highlight w:val="yellow"/>
        </w:rPr>
        <w:t>domain</w:t>
      </w:r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of FGFR2</w:t>
      </w:r>
    </w:p>
    <w:bookmarkEnd w:id="40"/>
    <w:p w14:paraId="20763622" w14:textId="77777777" w:rsidR="00946AAD" w:rsidRPr="00CE1508" w:rsidRDefault="00946AA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720774EA" w14:textId="299FF2C7" w:rsidR="009F1354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B16398" w:rsidRPr="00CE1508">
        <w:rPr>
          <w:rFonts w:ascii="Calibri" w:hAnsi="Calibri" w:cs="Calibri"/>
          <w:sz w:val="24"/>
          <w:szCs w:val="24"/>
        </w:rPr>
        <w:t xml:space="preserve"> U</w:t>
      </w:r>
      <w:r w:rsidR="00377C7E" w:rsidRPr="00CE1508">
        <w:rPr>
          <w:rFonts w:ascii="Calibri" w:hAnsi="Calibri" w:cs="Calibri"/>
          <w:sz w:val="24"/>
          <w:szCs w:val="24"/>
        </w:rPr>
        <w:t>se</w:t>
      </w:r>
      <w:r w:rsidR="009F1354" w:rsidRPr="00CE1508">
        <w:rPr>
          <w:rFonts w:ascii="Calibri" w:hAnsi="Calibri" w:cs="Calibri"/>
          <w:sz w:val="24"/>
          <w:szCs w:val="24"/>
        </w:rPr>
        <w:t xml:space="preserve"> aerosol-resistant pipette tips and wear gloves for all protocols </w:t>
      </w:r>
      <w:r w:rsidR="00377C7E" w:rsidRPr="00CE1508">
        <w:rPr>
          <w:rFonts w:ascii="Calibri" w:hAnsi="Calibri" w:cs="Calibri"/>
          <w:sz w:val="24"/>
          <w:szCs w:val="24"/>
        </w:rPr>
        <w:t xml:space="preserve">in order </w:t>
      </w:r>
      <w:r w:rsidR="009F1354" w:rsidRPr="00CE1508">
        <w:rPr>
          <w:rFonts w:ascii="Calibri" w:hAnsi="Calibri" w:cs="Calibri"/>
          <w:sz w:val="24"/>
          <w:szCs w:val="24"/>
        </w:rPr>
        <w:t xml:space="preserve">to minimize contamination </w:t>
      </w:r>
      <w:bookmarkStart w:id="42" w:name="_Hlk1313782"/>
      <w:r w:rsidR="009F1354" w:rsidRPr="00CE1508">
        <w:rPr>
          <w:rFonts w:ascii="Calibri" w:hAnsi="Calibri" w:cs="Calibri"/>
          <w:sz w:val="24"/>
          <w:szCs w:val="24"/>
        </w:rPr>
        <w:t>with environmental bacteriophage</w:t>
      </w:r>
      <w:bookmarkEnd w:id="42"/>
      <w:r w:rsidR="00B16398" w:rsidRPr="00CE1508">
        <w:rPr>
          <w:rFonts w:ascii="Calibri" w:hAnsi="Calibri" w:cs="Calibri"/>
          <w:sz w:val="24"/>
          <w:szCs w:val="24"/>
        </w:rPr>
        <w:t>s</w:t>
      </w:r>
      <w:r w:rsidR="009F1354" w:rsidRPr="00CE1508">
        <w:rPr>
          <w:rFonts w:ascii="Calibri" w:hAnsi="Calibri" w:cs="Calibri"/>
          <w:sz w:val="24"/>
          <w:szCs w:val="24"/>
        </w:rPr>
        <w:t>.</w:t>
      </w:r>
    </w:p>
    <w:p w14:paraId="231D288D" w14:textId="77777777" w:rsidR="00946AAD" w:rsidRPr="00CE1508" w:rsidRDefault="00946AA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bookmarkEnd w:id="41"/>
    <w:p w14:paraId="30A9604C" w14:textId="6CB594FD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Prepare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10 µg/mL FGFR2 </w:t>
      </w:r>
      <w:r w:rsidR="00BC5790" w:rsidRPr="00CE1508">
        <w:rPr>
          <w:rFonts w:ascii="Calibri" w:hAnsi="Calibri" w:cs="Calibri"/>
          <w:sz w:val="24"/>
          <w:szCs w:val="24"/>
          <w:highlight w:val="yellow"/>
        </w:rPr>
        <w:t>(Purity &gt; 97%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; see </w:t>
      </w:r>
      <w:r w:rsidR="00B16398" w:rsidRPr="00CE1508">
        <w:rPr>
          <w:rFonts w:ascii="Calibri" w:hAnsi="Calibri" w:cs="Calibri"/>
          <w:b/>
          <w:bCs/>
          <w:sz w:val="24"/>
          <w:szCs w:val="24"/>
          <w:highlight w:val="yellow"/>
        </w:rPr>
        <w:t>Table of Materials</w:t>
      </w:r>
      <w:r w:rsidR="00BC5790" w:rsidRPr="00CE1508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 xml:space="preserve">solution </w:t>
      </w:r>
      <w:r w:rsidRPr="00CE1508">
        <w:rPr>
          <w:rFonts w:ascii="Calibri" w:hAnsi="Calibri" w:cs="Calibri"/>
          <w:sz w:val="24"/>
          <w:szCs w:val="24"/>
          <w:highlight w:val="yellow"/>
        </w:rPr>
        <w:t>in coating buffer.</w:t>
      </w:r>
      <w:r w:rsidR="00807440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>A</w:t>
      </w:r>
      <w:r w:rsidR="00223DCD" w:rsidRPr="00CE1508">
        <w:rPr>
          <w:rFonts w:ascii="Calibri" w:hAnsi="Calibri" w:cs="Calibri"/>
          <w:sz w:val="24"/>
          <w:szCs w:val="24"/>
          <w:highlight w:val="yellow"/>
        </w:rPr>
        <w:t xml:space="preserve">dd </w:t>
      </w:r>
      <w:r w:rsidRPr="00CE1508">
        <w:rPr>
          <w:rFonts w:ascii="Calibri" w:hAnsi="Calibri" w:cs="Calibri"/>
          <w:sz w:val="24"/>
          <w:szCs w:val="24"/>
          <w:highlight w:val="yellow"/>
        </w:rPr>
        <w:t>1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mL 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 xml:space="preserve">of the prepared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solution to 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CE1508">
        <w:rPr>
          <w:rFonts w:ascii="Calibri" w:hAnsi="Calibri" w:cs="Calibri"/>
          <w:sz w:val="24"/>
          <w:szCs w:val="24"/>
          <w:highlight w:val="yellow"/>
        </w:rPr>
        <w:t>35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cm</w:t>
      </w:r>
      <w:r w:rsidRPr="00CE1508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dish and swirl repeatedly until the surface is completely wet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>. I</w:t>
      </w:r>
      <w:r w:rsidRPr="00CE1508">
        <w:rPr>
          <w:rFonts w:ascii="Calibri" w:hAnsi="Calibri" w:cs="Calibri"/>
          <w:sz w:val="24"/>
          <w:szCs w:val="24"/>
          <w:highlight w:val="yellow"/>
        </w:rPr>
        <w:t>ncubate overnight 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°C </w:t>
      </w:r>
      <w:r w:rsidR="00D24664" w:rsidRPr="00CE1508">
        <w:rPr>
          <w:rFonts w:ascii="Calibri" w:hAnsi="Calibri" w:cs="Calibri"/>
          <w:sz w:val="24"/>
          <w:szCs w:val="24"/>
          <w:highlight w:val="yellow"/>
        </w:rPr>
        <w:t>with shaking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>.</w:t>
      </w:r>
    </w:p>
    <w:p w14:paraId="7B378F3F" w14:textId="77777777" w:rsidR="00BC5790" w:rsidRPr="00CE1508" w:rsidRDefault="00BC5790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6CE00A7D" w14:textId="2725DF03" w:rsidR="00946AAD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BC5790" w:rsidRPr="00CE1508">
        <w:rPr>
          <w:rFonts w:ascii="Calibri" w:hAnsi="Calibri" w:cs="Calibri"/>
          <w:sz w:val="24"/>
          <w:szCs w:val="24"/>
        </w:rPr>
        <w:t xml:space="preserve"> To avoid selection of decoy target binders, the target protein must be highly purified.</w:t>
      </w:r>
    </w:p>
    <w:p w14:paraId="7422ADF1" w14:textId="77777777" w:rsidR="00807440" w:rsidRPr="00CE1508" w:rsidRDefault="00807440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69FF572B" w14:textId="603E1EFD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Inoculate 5 mL of</w:t>
      </w:r>
      <w:r w:rsidR="00E5155A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LB</w:t>
      </w:r>
      <w:r w:rsidR="00E5155A" w:rsidRPr="00CE1508">
        <w:rPr>
          <w:rFonts w:ascii="Calibri" w:hAnsi="Calibri" w:cs="Calibri"/>
          <w:sz w:val="24"/>
          <w:szCs w:val="24"/>
        </w:rPr>
        <w:t xml:space="preserve"> +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Tet medium</w:t>
      </w:r>
      <w:r w:rsidR="00D24664" w:rsidRPr="00CE1508">
        <w:rPr>
          <w:rFonts w:ascii="Calibri" w:hAnsi="Calibri" w:cs="Calibri"/>
          <w:sz w:val="24"/>
          <w:szCs w:val="24"/>
        </w:rPr>
        <w:t xml:space="preserve"> with </w:t>
      </w:r>
      <w:r w:rsidR="00E5155A" w:rsidRPr="00CE1508">
        <w:rPr>
          <w:rFonts w:ascii="Calibri" w:hAnsi="Calibri" w:cs="Calibri"/>
          <w:i/>
          <w:sz w:val="24"/>
          <w:szCs w:val="24"/>
        </w:rPr>
        <w:t>Escherichia coli (</w:t>
      </w:r>
      <w:r w:rsidR="00D24664" w:rsidRPr="00CE1508">
        <w:rPr>
          <w:rFonts w:ascii="Calibri" w:hAnsi="Calibri" w:cs="Calibri"/>
          <w:i/>
          <w:sz w:val="24"/>
          <w:szCs w:val="24"/>
        </w:rPr>
        <w:t>E. coli</w:t>
      </w:r>
      <w:r w:rsidR="00E5155A" w:rsidRPr="00CE1508">
        <w:rPr>
          <w:rFonts w:ascii="Calibri" w:hAnsi="Calibri" w:cs="Calibri"/>
          <w:i/>
          <w:sz w:val="24"/>
          <w:szCs w:val="24"/>
        </w:rPr>
        <w:t>)</w:t>
      </w:r>
      <w:r w:rsidR="00D24664" w:rsidRPr="00CE1508">
        <w:rPr>
          <w:rFonts w:ascii="Calibri" w:hAnsi="Calibri" w:cs="Calibri"/>
          <w:sz w:val="24"/>
          <w:szCs w:val="24"/>
        </w:rPr>
        <w:t xml:space="preserve"> ER2738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E5155A" w:rsidRPr="00CE1508">
        <w:rPr>
          <w:rFonts w:ascii="Calibri" w:hAnsi="Calibri" w:cs="Calibri"/>
          <w:sz w:val="24"/>
          <w:szCs w:val="24"/>
        </w:rPr>
        <w:t>for</w:t>
      </w:r>
      <w:r w:rsidR="00684577" w:rsidRPr="00CE1508">
        <w:rPr>
          <w:rFonts w:ascii="Calibri" w:hAnsi="Calibri" w:cs="Calibri"/>
          <w:sz w:val="24"/>
          <w:szCs w:val="24"/>
        </w:rPr>
        <w:t xml:space="preserve"> 5</w:t>
      </w:r>
      <w:r w:rsidR="00B16398" w:rsidRPr="00CE1508">
        <w:rPr>
          <w:rFonts w:ascii="Calibri" w:hAnsi="Calibri" w:cs="Calibri"/>
          <w:sz w:val="24"/>
          <w:szCs w:val="24"/>
        </w:rPr>
        <w:t>–</w:t>
      </w:r>
      <w:r w:rsidR="00684577" w:rsidRPr="00CE1508">
        <w:rPr>
          <w:rFonts w:ascii="Calibri" w:hAnsi="Calibri" w:cs="Calibri"/>
          <w:sz w:val="24"/>
          <w:szCs w:val="24"/>
        </w:rPr>
        <w:t>10 hours</w:t>
      </w:r>
      <w:r w:rsidR="00F91732" w:rsidRPr="00CE1508">
        <w:rPr>
          <w:rFonts w:ascii="Calibri" w:hAnsi="Calibri" w:cs="Calibri"/>
          <w:sz w:val="24"/>
          <w:szCs w:val="24"/>
        </w:rPr>
        <w:t xml:space="preserve"> </w:t>
      </w:r>
      <w:r w:rsidR="00D24664" w:rsidRPr="00CE1508">
        <w:rPr>
          <w:rFonts w:ascii="Calibri" w:hAnsi="Calibri" w:cs="Calibri"/>
          <w:sz w:val="24"/>
          <w:szCs w:val="24"/>
        </w:rPr>
        <w:t>at 37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E5155A" w:rsidRPr="00CE1508">
        <w:rPr>
          <w:rFonts w:ascii="Calibri" w:hAnsi="Calibri" w:cs="Calibri"/>
          <w:sz w:val="24"/>
          <w:szCs w:val="24"/>
        </w:rPr>
        <w:t>°C</w:t>
      </w:r>
      <w:r w:rsidR="00684577" w:rsidRPr="00CE1508">
        <w:rPr>
          <w:rFonts w:ascii="Calibri" w:eastAsia="Microsoft YaHei" w:hAnsi="Calibri" w:cs="Calibri"/>
          <w:sz w:val="24"/>
          <w:szCs w:val="24"/>
        </w:rPr>
        <w:t xml:space="preserve"> </w:t>
      </w:r>
      <w:r w:rsidR="004039DB" w:rsidRPr="00CE1508">
        <w:rPr>
          <w:rFonts w:ascii="Calibri" w:hAnsi="Calibri" w:cs="Calibri"/>
          <w:sz w:val="24"/>
          <w:szCs w:val="24"/>
        </w:rPr>
        <w:t>with shaking.</w:t>
      </w:r>
      <w:r w:rsidR="00684577" w:rsidRPr="00CE1508">
        <w:rPr>
          <w:rFonts w:ascii="Calibri" w:hAnsi="Calibri" w:cs="Calibri"/>
          <w:sz w:val="24"/>
          <w:szCs w:val="24"/>
        </w:rPr>
        <w:t xml:space="preserve"> </w:t>
      </w:r>
      <w:r w:rsidR="00F91732" w:rsidRPr="00CE1508">
        <w:rPr>
          <w:rFonts w:ascii="Calibri" w:hAnsi="Calibri" w:cs="Calibri"/>
          <w:sz w:val="24"/>
          <w:szCs w:val="24"/>
        </w:rPr>
        <w:t xml:space="preserve">The amplified ER2738 </w:t>
      </w:r>
      <w:r w:rsidR="00E5155A" w:rsidRPr="00CE1508">
        <w:rPr>
          <w:rFonts w:ascii="Calibri" w:hAnsi="Calibri" w:cs="Calibri"/>
          <w:sz w:val="24"/>
          <w:szCs w:val="24"/>
        </w:rPr>
        <w:t xml:space="preserve">cells </w:t>
      </w:r>
      <w:r w:rsidRPr="00CE1508">
        <w:rPr>
          <w:rFonts w:ascii="Calibri" w:hAnsi="Calibri" w:cs="Calibri"/>
          <w:sz w:val="24"/>
          <w:szCs w:val="24"/>
        </w:rPr>
        <w:t xml:space="preserve">will be used for titration in </w:t>
      </w:r>
      <w:r w:rsidR="00B16398" w:rsidRPr="00CE1508">
        <w:rPr>
          <w:rFonts w:ascii="Calibri" w:hAnsi="Calibri" w:cs="Calibri"/>
          <w:sz w:val="24"/>
          <w:szCs w:val="24"/>
        </w:rPr>
        <w:t xml:space="preserve">step </w:t>
      </w:r>
      <w:r w:rsidRPr="00CE1508">
        <w:rPr>
          <w:rFonts w:ascii="Calibri" w:hAnsi="Calibri" w:cs="Calibri"/>
          <w:sz w:val="24"/>
          <w:szCs w:val="24"/>
        </w:rPr>
        <w:t>3.3.</w:t>
      </w:r>
    </w:p>
    <w:p w14:paraId="03BFECE8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4F0436A" w14:textId="50BCE649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Pour off the coating solution from the dish (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>the excess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solution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must be removed</w:t>
      </w:r>
      <w:r w:rsidRPr="00CE1508">
        <w:rPr>
          <w:rFonts w:ascii="Calibri" w:hAnsi="Calibri" w:cs="Calibri"/>
          <w:sz w:val="24"/>
          <w:szCs w:val="24"/>
          <w:highlight w:val="yellow"/>
        </w:rPr>
        <w:t>)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>the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blocking solution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. Incubate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5155A" w:rsidRPr="00CE1508">
        <w:rPr>
          <w:rFonts w:ascii="Calibri" w:hAnsi="Calibri" w:cs="Calibri"/>
          <w:sz w:val="24"/>
          <w:szCs w:val="24"/>
          <w:highlight w:val="yellow"/>
        </w:rPr>
        <w:t>°C</w:t>
      </w:r>
      <w:r w:rsidR="00CD5DE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for at least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1 h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4057301F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BDDDD6A" w14:textId="6F9FEA2B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Discard the blocking solution and wash 6 times</w:t>
      </w:r>
      <w:r w:rsidR="00684577" w:rsidRPr="00CE1508">
        <w:rPr>
          <w:rFonts w:ascii="Calibri" w:hAnsi="Calibri" w:cs="Calibri"/>
          <w:sz w:val="24"/>
          <w:szCs w:val="24"/>
          <w:highlight w:val="yellow"/>
        </w:rPr>
        <w:t xml:space="preserve"> quickly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with TBST </w:t>
      </w:r>
      <w:bookmarkStart w:id="43" w:name="_Hlk535594160"/>
      <w:bookmarkStart w:id="44" w:name="OLE_LINK20"/>
      <w:r w:rsidRPr="00CE1508">
        <w:rPr>
          <w:rFonts w:ascii="Calibri" w:hAnsi="Calibri" w:cs="Calibri"/>
          <w:sz w:val="24"/>
          <w:szCs w:val="24"/>
          <w:highlight w:val="yellow"/>
        </w:rPr>
        <w:t xml:space="preserve">(TBS + 0.05% 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>(</w:t>
      </w:r>
      <w:r w:rsidRPr="00CE1508">
        <w:rPr>
          <w:rFonts w:ascii="Calibri" w:hAnsi="Calibri" w:cs="Calibri"/>
          <w:sz w:val="24"/>
          <w:szCs w:val="24"/>
          <w:highlight w:val="yellow"/>
        </w:rPr>
        <w:t>v/v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>]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Tween-20)</w:t>
      </w:r>
      <w:bookmarkEnd w:id="43"/>
      <w:bookmarkEnd w:id="44"/>
      <w:r w:rsidRPr="00CE1508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A</w:t>
      </w:r>
      <w:r w:rsidRPr="00CE1508">
        <w:rPr>
          <w:rFonts w:ascii="Calibri" w:hAnsi="Calibri" w:cs="Calibri"/>
          <w:sz w:val="24"/>
          <w:szCs w:val="24"/>
          <w:highlight w:val="yellow"/>
        </w:rPr>
        <w:t>void drying out the dish.</w:t>
      </w:r>
    </w:p>
    <w:p w14:paraId="398428A4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E17DC3E" w14:textId="6B51F3C1" w:rsidR="00AF2F41" w:rsidRPr="00CE1508" w:rsidRDefault="00841993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Reconstitute</w:t>
      </w:r>
      <w:r w:rsidR="002803FD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original phage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library </w:t>
      </w:r>
      <w:r w:rsidRPr="00CE1508">
        <w:rPr>
          <w:rFonts w:ascii="Calibri" w:hAnsi="Calibri" w:cs="Calibri"/>
          <w:sz w:val="24"/>
          <w:szCs w:val="24"/>
          <w:highlight w:val="yellow"/>
        </w:rPr>
        <w:t>in</w:t>
      </w:r>
      <w:r w:rsidR="002803FD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1</w:t>
      </w:r>
      <w:r w:rsidR="008F61D3" w:rsidRPr="00CE1508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of TBST </w:t>
      </w:r>
      <w:bookmarkStart w:id="45" w:name="OLE_LINK18"/>
      <w:r w:rsidR="00B16398" w:rsidRPr="00CE1508">
        <w:rPr>
          <w:rFonts w:ascii="Calibri" w:hAnsi="Calibri" w:cs="Calibri"/>
          <w:sz w:val="24"/>
          <w:szCs w:val="24"/>
          <w:highlight w:val="yellow"/>
        </w:rPr>
        <w:t>[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final concentration of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10</w:t>
      </w:r>
      <w:r w:rsidR="00517367" w:rsidRPr="00CE1508">
        <w:rPr>
          <w:rFonts w:ascii="Calibri" w:hAnsi="Calibri" w:cs="Calibri"/>
          <w:sz w:val="24"/>
          <w:szCs w:val="24"/>
          <w:highlight w:val="yellow"/>
          <w:vertAlign w:val="superscript"/>
        </w:rPr>
        <w:t>11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plaque forming units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(</w:t>
      </w:r>
      <w:r w:rsidRPr="00CE1508">
        <w:rPr>
          <w:rFonts w:ascii="Calibri" w:hAnsi="Calibri" w:cs="Calibri"/>
          <w:sz w:val="24"/>
          <w:szCs w:val="24"/>
          <w:highlight w:val="yellow"/>
        </w:rPr>
        <w:t>PFU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)]</w:t>
      </w:r>
      <w:r w:rsidRPr="00CE1508">
        <w:rPr>
          <w:rFonts w:ascii="Calibri" w:hAnsi="Calibri" w:cs="Calibri"/>
          <w:sz w:val="24"/>
          <w:szCs w:val="24"/>
          <w:highlight w:val="yellow"/>
        </w:rPr>
        <w:t>, add to</w:t>
      </w:r>
      <w:bookmarkEnd w:id="45"/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the coated </w:t>
      </w:r>
      <w:bookmarkStart w:id="46" w:name="_Hlk9779423"/>
      <w:r w:rsidR="00517367" w:rsidRPr="00CE1508">
        <w:rPr>
          <w:rFonts w:ascii="Calibri" w:hAnsi="Calibri" w:cs="Calibri"/>
          <w:sz w:val="24"/>
          <w:szCs w:val="24"/>
          <w:highlight w:val="yellow"/>
        </w:rPr>
        <w:t>dish</w:t>
      </w:r>
      <w:bookmarkEnd w:id="46"/>
      <w:r w:rsidR="00B16398" w:rsidRPr="00CE1508">
        <w:rPr>
          <w:rFonts w:ascii="Calibri" w:hAnsi="Calibri" w:cs="Calibri"/>
          <w:sz w:val="24"/>
          <w:szCs w:val="24"/>
          <w:highlight w:val="yellow"/>
        </w:rPr>
        <w:t>,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and rock gently for </w:t>
      </w:r>
      <w:r w:rsidR="004B64F0" w:rsidRPr="00CE1508">
        <w:rPr>
          <w:rFonts w:ascii="Calibri" w:hAnsi="Calibri" w:cs="Calibri"/>
          <w:sz w:val="24"/>
          <w:szCs w:val="24"/>
          <w:highlight w:val="yellow"/>
        </w:rPr>
        <w:t>2 h</w:t>
      </w:r>
      <w:r w:rsidR="002803FD" w:rsidRPr="00CE1508">
        <w:rPr>
          <w:rFonts w:ascii="Calibri" w:hAnsi="Calibri" w:cs="Calibri"/>
          <w:sz w:val="24"/>
          <w:szCs w:val="24"/>
          <w:highlight w:val="yellow"/>
        </w:rPr>
        <w:t xml:space="preserve"> on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2803FD" w:rsidRPr="00CE1508">
        <w:rPr>
          <w:rFonts w:ascii="Calibri" w:hAnsi="Calibri" w:cs="Calibri"/>
          <w:sz w:val="24"/>
          <w:szCs w:val="24"/>
          <w:highlight w:val="yellow"/>
        </w:rPr>
        <w:t>shaker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at room temperature.</w:t>
      </w:r>
    </w:p>
    <w:p w14:paraId="14690700" w14:textId="4A77B3F2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C3E41A0" w14:textId="40CD36C2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Discard</w:t>
      </w:r>
      <w:r w:rsidR="0068457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1F4BC7" w:rsidRPr="00CE1508">
        <w:rPr>
          <w:rFonts w:ascii="Calibri" w:hAnsi="Calibri" w:cs="Calibri"/>
          <w:sz w:val="24"/>
          <w:szCs w:val="24"/>
          <w:highlight w:val="yellow"/>
        </w:rPr>
        <w:t>supernatant</w:t>
      </w:r>
      <w:r w:rsidR="00FC0976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and wash the dish 10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with TBST (TBS + 0.05% 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>(</w:t>
      </w:r>
      <w:r w:rsidRPr="00CE1508">
        <w:rPr>
          <w:rFonts w:ascii="Calibri" w:hAnsi="Calibri" w:cs="Calibri"/>
          <w:sz w:val="24"/>
          <w:szCs w:val="24"/>
          <w:highlight w:val="yellow"/>
        </w:rPr>
        <w:t>v/v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>)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Tween-20)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>,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803FD" w:rsidRPr="00CE1508">
        <w:rPr>
          <w:rFonts w:ascii="Calibri" w:hAnsi="Calibri" w:cs="Calibri"/>
          <w:sz w:val="24"/>
          <w:szCs w:val="24"/>
          <w:highlight w:val="yellow"/>
        </w:rPr>
        <w:t xml:space="preserve">as </w:t>
      </w:r>
      <w:r w:rsidR="00841993" w:rsidRPr="00CE1508">
        <w:rPr>
          <w:rFonts w:ascii="Calibri" w:hAnsi="Calibri" w:cs="Calibri"/>
          <w:sz w:val="24"/>
          <w:szCs w:val="24"/>
          <w:highlight w:val="yellow"/>
        </w:rPr>
        <w:t>performed in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Pr="00CE1508">
        <w:rPr>
          <w:rFonts w:ascii="Calibri" w:hAnsi="Calibri" w:cs="Calibri"/>
          <w:sz w:val="24"/>
          <w:szCs w:val="24"/>
          <w:highlight w:val="yellow"/>
        </w:rPr>
        <w:t>2.4.</w:t>
      </w:r>
    </w:p>
    <w:p w14:paraId="1B685A90" w14:textId="765C7CB2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528B259" w14:textId="7B7B5154" w:rsidR="00AE359F" w:rsidRPr="00CE1508" w:rsidRDefault="008F61D3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  <w:r w:rsidRPr="00CE1508">
        <w:rPr>
          <w:rFonts w:ascii="Calibri" w:hAnsi="Calibri" w:cs="Calibri"/>
          <w:color w:val="231F20"/>
          <w:sz w:val="24"/>
          <w:szCs w:val="24"/>
        </w:rPr>
        <w:t>NOTE:</w:t>
      </w:r>
      <w:r w:rsidR="00AE359F" w:rsidRPr="00CE1508">
        <w:rPr>
          <w:rFonts w:ascii="Calibri" w:hAnsi="Calibri" w:cs="Calibri"/>
          <w:color w:val="231F20"/>
          <w:sz w:val="24"/>
          <w:szCs w:val="24"/>
        </w:rPr>
        <w:t xml:space="preserve"> The unbound phages must be removed thoroughly by vigorous washing.</w:t>
      </w:r>
    </w:p>
    <w:p w14:paraId="70C2D3D8" w14:textId="77777777" w:rsidR="00AE359F" w:rsidRPr="00CE1508" w:rsidRDefault="00AE359F" w:rsidP="008F133C">
      <w:pPr>
        <w:spacing w:line="0" w:lineRule="atLeast"/>
        <w:ind w:firstLineChars="150" w:firstLine="360"/>
        <w:rPr>
          <w:rFonts w:ascii="Calibri" w:hAnsi="Calibri" w:cs="Calibri"/>
          <w:sz w:val="24"/>
          <w:szCs w:val="24"/>
        </w:rPr>
      </w:pPr>
    </w:p>
    <w:p w14:paraId="0D670C13" w14:textId="1BBA98A1" w:rsidR="00AF2F41" w:rsidRPr="00CE1508" w:rsidRDefault="005D62DA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E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lute </w:t>
      </w:r>
      <w:bookmarkStart w:id="47" w:name="OLE_LINK48"/>
      <w:bookmarkStart w:id="48" w:name="OLE_LINK49"/>
      <w:r w:rsidRPr="00CE150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bound phage</w:t>
      </w:r>
      <w:bookmarkEnd w:id="47"/>
      <w:bookmarkEnd w:id="48"/>
      <w:r w:rsidRPr="00CE1508">
        <w:rPr>
          <w:rFonts w:ascii="Calibri" w:hAnsi="Calibri" w:cs="Calibri"/>
          <w:sz w:val="24"/>
          <w:szCs w:val="24"/>
          <w:highlight w:val="yellow"/>
        </w:rPr>
        <w:t xml:space="preserve"> by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add</w:t>
      </w:r>
      <w:r w:rsidR="00C94A51" w:rsidRPr="00CE1508">
        <w:rPr>
          <w:rFonts w:ascii="Calibri" w:hAnsi="Calibri" w:cs="Calibri"/>
          <w:sz w:val="24"/>
          <w:szCs w:val="24"/>
          <w:highlight w:val="yellow"/>
        </w:rPr>
        <w:t xml:space="preserve">ing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1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mL of 0.2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M 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>g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lycine-HC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>l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buffer (pH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2.2) to the dish and rock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ing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gently for 10 min at room temperature.</w:t>
      </w:r>
    </w:p>
    <w:p w14:paraId="4546EC80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CEBBBCC" w14:textId="117D70CA" w:rsidR="00AF2F41" w:rsidRPr="00CE1508" w:rsidRDefault="00B541FB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Transfer </w:t>
      </w:r>
      <w:r w:rsidR="00FC0976" w:rsidRPr="00CE1508">
        <w:rPr>
          <w:rFonts w:ascii="Calibri" w:hAnsi="Calibri" w:cs="Calibri"/>
          <w:sz w:val="24"/>
          <w:szCs w:val="24"/>
          <w:highlight w:val="yellow"/>
        </w:rPr>
        <w:t>the eluate</w:t>
      </w:r>
      <w:r w:rsidR="001F4BC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into a </w:t>
      </w:r>
      <w:r w:rsidR="002803FD" w:rsidRPr="00CE1508">
        <w:rPr>
          <w:rFonts w:ascii="Calibri" w:hAnsi="Calibri" w:cs="Calibri"/>
          <w:sz w:val="24"/>
          <w:szCs w:val="24"/>
          <w:highlight w:val="yellow"/>
        </w:rPr>
        <w:t>sterilized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microfuge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tube and neutralize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it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with 100 µL of 1 M Tris-HCl,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pH</w:t>
      </w:r>
      <w:r w:rsidR="003024B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9.1.</w:t>
      </w:r>
    </w:p>
    <w:p w14:paraId="0A905E06" w14:textId="77777777" w:rsidR="00C326B1" w:rsidRPr="00CE1508" w:rsidRDefault="00C326B1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F73C8A5" w14:textId="6160F496" w:rsidR="00C326B1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C326B1" w:rsidRPr="00CE1508">
        <w:rPr>
          <w:rFonts w:ascii="Calibri" w:hAnsi="Calibri" w:cs="Calibri"/>
          <w:sz w:val="24"/>
          <w:szCs w:val="24"/>
        </w:rPr>
        <w:t xml:space="preserve"> In </w:t>
      </w:r>
      <w:r w:rsidR="00B16398" w:rsidRPr="00CE1508">
        <w:rPr>
          <w:rFonts w:ascii="Calibri" w:hAnsi="Calibri" w:cs="Calibri"/>
          <w:sz w:val="24"/>
          <w:szCs w:val="24"/>
        </w:rPr>
        <w:t xml:space="preserve">step </w:t>
      </w:r>
      <w:r w:rsidR="00C326B1" w:rsidRPr="00CE1508">
        <w:rPr>
          <w:rFonts w:ascii="Calibri" w:hAnsi="Calibri" w:cs="Calibri"/>
          <w:sz w:val="24"/>
          <w:szCs w:val="24"/>
        </w:rPr>
        <w:t xml:space="preserve">2.6, remove </w:t>
      </w:r>
      <w:r w:rsidR="004E23BF" w:rsidRPr="00CE1508">
        <w:rPr>
          <w:rFonts w:ascii="Calibri" w:hAnsi="Calibri" w:cs="Calibri"/>
          <w:sz w:val="24"/>
          <w:szCs w:val="24"/>
        </w:rPr>
        <w:t xml:space="preserve">the </w:t>
      </w:r>
      <w:r w:rsidR="00C326B1" w:rsidRPr="00CE1508">
        <w:rPr>
          <w:rFonts w:ascii="Calibri" w:hAnsi="Calibri" w:cs="Calibri"/>
          <w:sz w:val="24"/>
          <w:szCs w:val="24"/>
        </w:rPr>
        <w:t>unbound phage as much as possible by washing the dish 10</w:t>
      </w:r>
      <w:r w:rsidR="00B16398" w:rsidRPr="00CE1508">
        <w:rPr>
          <w:rFonts w:ascii="Calibri" w:hAnsi="Calibri" w:cs="Calibri"/>
          <w:sz w:val="24"/>
          <w:szCs w:val="24"/>
        </w:rPr>
        <w:t>x</w:t>
      </w:r>
      <w:r w:rsidR="00C326B1" w:rsidRPr="00CE1508">
        <w:rPr>
          <w:rFonts w:ascii="Calibri" w:hAnsi="Calibri" w:cs="Calibri"/>
          <w:sz w:val="24"/>
          <w:szCs w:val="24"/>
        </w:rPr>
        <w:t xml:space="preserve"> vigorously. </w:t>
      </w:r>
      <w:r w:rsidR="004E23BF" w:rsidRPr="00CE1508">
        <w:rPr>
          <w:rFonts w:ascii="Calibri" w:hAnsi="Calibri" w:cs="Calibri"/>
          <w:sz w:val="24"/>
          <w:szCs w:val="24"/>
        </w:rPr>
        <w:t>This</w:t>
      </w:r>
      <w:r w:rsidR="002803FD" w:rsidRPr="00CE1508">
        <w:rPr>
          <w:rFonts w:ascii="Calibri" w:hAnsi="Calibri" w:cs="Calibri"/>
          <w:sz w:val="24"/>
          <w:szCs w:val="24"/>
        </w:rPr>
        <w:t xml:space="preserve"> </w:t>
      </w:r>
      <w:r w:rsidR="00C326B1" w:rsidRPr="00CE1508">
        <w:rPr>
          <w:rFonts w:ascii="Calibri" w:hAnsi="Calibri" w:cs="Calibri"/>
          <w:sz w:val="24"/>
          <w:szCs w:val="24"/>
        </w:rPr>
        <w:t xml:space="preserve">is a crucial step. </w:t>
      </w:r>
      <w:r w:rsidR="004E23BF" w:rsidRPr="00CE1508">
        <w:rPr>
          <w:rFonts w:ascii="Calibri" w:hAnsi="Calibri" w:cs="Calibri"/>
          <w:sz w:val="24"/>
          <w:szCs w:val="24"/>
        </w:rPr>
        <w:t>The</w:t>
      </w:r>
      <w:r w:rsidR="00C326B1" w:rsidRPr="00CE1508">
        <w:rPr>
          <w:rFonts w:ascii="Calibri" w:hAnsi="Calibri" w:cs="Calibri"/>
          <w:sz w:val="24"/>
          <w:szCs w:val="24"/>
        </w:rPr>
        <w:t xml:space="preserve"> eluted phage can be stored at 4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C326B1" w:rsidRPr="00CE1508">
        <w:rPr>
          <w:rFonts w:ascii="Calibri" w:hAnsi="Calibri" w:cs="Calibri"/>
          <w:sz w:val="24"/>
          <w:szCs w:val="24"/>
        </w:rPr>
        <w:t xml:space="preserve">°C for one week. However, it is best to </w:t>
      </w:r>
      <w:r w:rsidR="00C421DD" w:rsidRPr="00CE1508">
        <w:rPr>
          <w:rFonts w:ascii="Calibri" w:hAnsi="Calibri" w:cs="Calibri"/>
          <w:sz w:val="24"/>
          <w:szCs w:val="24"/>
        </w:rPr>
        <w:t>go forward</w:t>
      </w:r>
      <w:r w:rsidR="00C326B1" w:rsidRPr="00CE1508">
        <w:rPr>
          <w:rFonts w:ascii="Calibri" w:hAnsi="Calibri" w:cs="Calibri"/>
          <w:sz w:val="24"/>
          <w:szCs w:val="24"/>
        </w:rPr>
        <w:t xml:space="preserve"> to the next step as soon as possible.</w:t>
      </w:r>
    </w:p>
    <w:p w14:paraId="77E5522E" w14:textId="77777777" w:rsidR="00946AAD" w:rsidRPr="00CE1508" w:rsidRDefault="00946AA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38EB2A9" w14:textId="45452993" w:rsidR="00AF2F41" w:rsidRPr="00CE1508" w:rsidRDefault="00517367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49" w:name="_Hlk1151431"/>
      <w:bookmarkStart w:id="50" w:name="_Hlk9517816"/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Titer determination </w:t>
      </w:r>
      <w:bookmarkEnd w:id="49"/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of the </w:t>
      </w:r>
      <w:r w:rsidR="004E23BF" w:rsidRPr="00CE1508">
        <w:rPr>
          <w:rFonts w:ascii="Calibri" w:hAnsi="Calibri" w:cs="Calibri"/>
          <w:b/>
          <w:bCs/>
          <w:sz w:val="24"/>
          <w:szCs w:val="24"/>
          <w:highlight w:val="yellow"/>
        </w:rPr>
        <w:t>eluted</w:t>
      </w:r>
      <w:r w:rsidRPr="00CE150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phage</w:t>
      </w:r>
      <w:r w:rsidR="007A1ACE" w:rsidRPr="00CE1508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</w:p>
    <w:bookmarkEnd w:id="50"/>
    <w:p w14:paraId="0468D24B" w14:textId="77777777" w:rsidR="00946AAD" w:rsidRPr="00CE1508" w:rsidRDefault="00946AA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44583301" w14:textId="71B43EEE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Pre-warm </w:t>
      </w:r>
      <w:bookmarkStart w:id="51" w:name="OLE_LINK32"/>
      <w:bookmarkStart w:id="52" w:name="OLE_LINK33"/>
      <w:r w:rsidRPr="00CE1508">
        <w:rPr>
          <w:rFonts w:ascii="Calibri" w:hAnsi="Calibri" w:cs="Calibri"/>
          <w:sz w:val="24"/>
          <w:szCs w:val="24"/>
          <w:highlight w:val="yellow"/>
        </w:rPr>
        <w:t>LB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 xml:space="preserve"> +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IPTG/X</w:t>
      </w:r>
      <w:r w:rsidR="003114DC" w:rsidRPr="00CE1508">
        <w:rPr>
          <w:rFonts w:ascii="Calibri" w:hAnsi="Calibri" w:cs="Calibri"/>
          <w:sz w:val="24"/>
          <w:szCs w:val="24"/>
          <w:highlight w:val="yellow"/>
        </w:rPr>
        <w:t>-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gal plates </w:t>
      </w:r>
      <w:bookmarkEnd w:id="51"/>
      <w:bookmarkEnd w:id="52"/>
      <w:r w:rsidR="004E23BF" w:rsidRPr="00CE1508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at least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1 h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4664" w:rsidRPr="00CE1508">
        <w:rPr>
          <w:rFonts w:ascii="Calibri" w:hAnsi="Calibri" w:cs="Calibri"/>
          <w:sz w:val="24"/>
          <w:szCs w:val="24"/>
          <w:highlight w:val="yellow"/>
        </w:rPr>
        <w:t xml:space="preserve">at </w:t>
      </w:r>
      <w:r w:rsidRPr="00CE1508">
        <w:rPr>
          <w:rFonts w:ascii="Calibri" w:hAnsi="Calibri" w:cs="Calibri"/>
          <w:sz w:val="24"/>
          <w:szCs w:val="24"/>
          <w:highlight w:val="yellow"/>
        </w:rPr>
        <w:t>37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>°C</w:t>
      </w:r>
      <w:r w:rsidR="00F834EA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4664" w:rsidRPr="00CE1508">
        <w:rPr>
          <w:rFonts w:ascii="Calibri" w:hAnsi="Calibri" w:cs="Calibri"/>
          <w:sz w:val="24"/>
          <w:szCs w:val="24"/>
          <w:highlight w:val="yellow"/>
        </w:rPr>
        <w:t xml:space="preserve">before </w:t>
      </w:r>
      <w:r w:rsidRPr="00CE1508">
        <w:rPr>
          <w:rFonts w:ascii="Calibri" w:hAnsi="Calibri" w:cs="Calibri"/>
          <w:sz w:val="24"/>
          <w:szCs w:val="24"/>
          <w:highlight w:val="yellow"/>
        </w:rPr>
        <w:t>use.</w:t>
      </w:r>
    </w:p>
    <w:p w14:paraId="06A98A34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127A264" w14:textId="2ADF1265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Prepare </w:t>
      </w:r>
      <w:r w:rsidR="00733D69" w:rsidRPr="00CE1508">
        <w:rPr>
          <w:rFonts w:ascii="Calibri" w:hAnsi="Calibri" w:cs="Calibri"/>
          <w:sz w:val="24"/>
          <w:szCs w:val="24"/>
          <w:highlight w:val="yellow"/>
        </w:rPr>
        <w:t xml:space="preserve">100 µL of </w:t>
      </w:r>
      <w:r w:rsidRPr="00CE1508">
        <w:rPr>
          <w:rFonts w:ascii="Calibri" w:hAnsi="Calibri" w:cs="Calibri"/>
          <w:sz w:val="24"/>
          <w:szCs w:val="24"/>
          <w:highlight w:val="yellow"/>
        </w:rPr>
        <w:t>10-fold serial dilutions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 xml:space="preserve"> (i.e., 10</w:t>
      </w:r>
      <w:r w:rsidR="004E23BF" w:rsidRPr="00CE1508">
        <w:rPr>
          <w:rFonts w:ascii="Calibri" w:hAnsi="Calibri" w:cs="Calibri"/>
          <w:sz w:val="24"/>
          <w:szCs w:val="24"/>
          <w:highlight w:val="yellow"/>
          <w:vertAlign w:val="superscript"/>
        </w:rPr>
        <w:t>1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>, 10</w:t>
      </w:r>
      <w:r w:rsidR="004E23BF" w:rsidRPr="00CE1508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>, 10</w:t>
      </w:r>
      <w:r w:rsidR="004E23BF" w:rsidRPr="00CE1508">
        <w:rPr>
          <w:rFonts w:ascii="Calibri" w:hAnsi="Calibri" w:cs="Calibri"/>
          <w:sz w:val="24"/>
          <w:szCs w:val="24"/>
          <w:highlight w:val="yellow"/>
          <w:vertAlign w:val="superscript"/>
        </w:rPr>
        <w:t>3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 xml:space="preserve"> and 10</w:t>
      </w:r>
      <w:r w:rsidR="004E23BF" w:rsidRPr="00CE1508">
        <w:rPr>
          <w:rFonts w:ascii="Calibri" w:hAnsi="Calibri" w:cs="Calibri"/>
          <w:sz w:val="24"/>
          <w:szCs w:val="24"/>
          <w:highlight w:val="yellow"/>
          <w:vertAlign w:val="superscript"/>
        </w:rPr>
        <w:t>4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="00F3408D" w:rsidRPr="00CE150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eluate from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Pr="00CE1508">
        <w:rPr>
          <w:rFonts w:ascii="Calibri" w:hAnsi="Calibri" w:cs="Calibri"/>
          <w:sz w:val="24"/>
          <w:szCs w:val="24"/>
          <w:highlight w:val="yellow"/>
        </w:rPr>
        <w:t>2.8 in LB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>.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23BF" w:rsidRPr="00CE1508">
        <w:rPr>
          <w:rFonts w:ascii="Calibri" w:hAnsi="Calibri" w:cs="Calibri"/>
          <w:sz w:val="24"/>
          <w:szCs w:val="24"/>
          <w:highlight w:val="yellow"/>
        </w:rPr>
        <w:t>U</w:t>
      </w:r>
      <w:r w:rsidRPr="00CE1508">
        <w:rPr>
          <w:rFonts w:ascii="Calibri" w:hAnsi="Calibri" w:cs="Calibri"/>
          <w:sz w:val="24"/>
          <w:szCs w:val="24"/>
          <w:highlight w:val="yellow"/>
        </w:rPr>
        <w:t>se tips with filter cartridge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s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to avoid contamination.</w:t>
      </w:r>
    </w:p>
    <w:p w14:paraId="588DA454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CE607BA" w14:textId="3F6B7DD5" w:rsidR="00AF2F41" w:rsidRPr="00CE1508" w:rsidRDefault="004E23B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Let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the culture </w:t>
      </w:r>
      <w:r w:rsidRPr="00CE1508">
        <w:rPr>
          <w:rFonts w:ascii="Calibri" w:hAnsi="Calibri" w:cs="Calibri"/>
          <w:sz w:val="24"/>
          <w:szCs w:val="24"/>
          <w:highlight w:val="yellow"/>
        </w:rPr>
        <w:t>from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2.2 reach </w:t>
      </w:r>
      <w:bookmarkStart w:id="53" w:name="_Hlk1313459"/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mid-log phase (OD600 </w:t>
      </w:r>
      <w:r w:rsidR="00CE1508" w:rsidRPr="00CE1508">
        <w:rPr>
          <w:rFonts w:ascii="Calibri" w:hAnsi="Calibri" w:cs="Calibri"/>
          <w:sz w:val="24"/>
          <w:szCs w:val="24"/>
          <w:highlight w:val="yellow"/>
        </w:rPr>
        <w:t>≈</w:t>
      </w:r>
      <w:r w:rsid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0.5)</w:t>
      </w:r>
      <w:bookmarkEnd w:id="53"/>
      <w:r w:rsidR="00250369" w:rsidRPr="00CE1508">
        <w:rPr>
          <w:rFonts w:ascii="Calibri" w:hAnsi="Calibri" w:cs="Calibri"/>
          <w:sz w:val="24"/>
          <w:szCs w:val="24"/>
          <w:highlight w:val="yellow"/>
        </w:rPr>
        <w:t>.</w:t>
      </w:r>
      <w:r w:rsidR="00F3408D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D</w:t>
      </w:r>
      <w:r w:rsidR="00F3408D" w:rsidRPr="00CE1508">
        <w:rPr>
          <w:rFonts w:ascii="Calibri" w:hAnsi="Calibri" w:cs="Calibri"/>
          <w:sz w:val="24"/>
          <w:szCs w:val="24"/>
          <w:highlight w:val="yellow"/>
        </w:rPr>
        <w:t>ispense</w:t>
      </w:r>
      <w:r w:rsidR="0075752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200 µ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L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of the culture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into </w:t>
      </w:r>
      <w:r w:rsidR="005318DC" w:rsidRPr="00CE1508">
        <w:rPr>
          <w:rFonts w:ascii="Calibri" w:hAnsi="Calibri" w:cs="Calibri"/>
          <w:sz w:val="24"/>
          <w:szCs w:val="24"/>
          <w:highlight w:val="yellow"/>
        </w:rPr>
        <w:t xml:space="preserve">sterilized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microfuge tubes</w:t>
      </w:r>
      <w:r w:rsidR="00F3408D" w:rsidRPr="00CE1508">
        <w:rPr>
          <w:rFonts w:ascii="Calibri" w:hAnsi="Calibri" w:cs="Calibri"/>
          <w:sz w:val="24"/>
          <w:szCs w:val="24"/>
          <w:highlight w:val="yellow"/>
        </w:rPr>
        <w:t>,</w:t>
      </w:r>
      <w:bookmarkStart w:id="54" w:name="_Hlk9518346"/>
      <w:r w:rsidR="00F3408D" w:rsidRPr="00CE1508">
        <w:rPr>
          <w:rFonts w:ascii="Calibri" w:hAnsi="Calibri" w:cs="Calibri"/>
          <w:sz w:val="24"/>
          <w:szCs w:val="24"/>
          <w:highlight w:val="yellow"/>
        </w:rPr>
        <w:t xml:space="preserve"> one for each eluate dilution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.</w:t>
      </w:r>
    </w:p>
    <w:bookmarkEnd w:id="54"/>
    <w:p w14:paraId="2FC342E9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0EAC466" w14:textId="4F3A89AF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bookmarkStart w:id="55" w:name="OLE_LINK31"/>
      <w:r w:rsidRPr="00CE1508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initiate</w:t>
      </w:r>
      <w:r w:rsidR="00807440" w:rsidRPr="00CE1508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Pr="00CE1508">
        <w:rPr>
          <w:rFonts w:ascii="Calibri" w:hAnsi="Calibri" w:cs="Calibri"/>
          <w:sz w:val="24"/>
          <w:szCs w:val="24"/>
          <w:highlight w:val="yellow"/>
        </w:rPr>
        <w:t>infection, add 10 µL of each dilution</w:t>
      </w:r>
      <w:r w:rsidR="0075752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from</w:t>
      </w:r>
      <w:r w:rsidR="00757523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s</w:t>
      </w:r>
      <w:r w:rsidR="00757523" w:rsidRPr="00CE1508">
        <w:rPr>
          <w:rFonts w:ascii="Calibri" w:hAnsi="Calibri" w:cs="Calibri"/>
          <w:sz w:val="24"/>
          <w:szCs w:val="24"/>
          <w:highlight w:val="yellow"/>
        </w:rPr>
        <w:t>tep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57523" w:rsidRPr="00CE1508">
        <w:rPr>
          <w:rFonts w:ascii="Calibri" w:hAnsi="Calibri" w:cs="Calibri"/>
          <w:sz w:val="24"/>
          <w:szCs w:val="24"/>
          <w:highlight w:val="yellow"/>
        </w:rPr>
        <w:t>3.2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individual microfuge tubes containing the </w:t>
      </w:r>
      <w:r w:rsidR="00250369" w:rsidRPr="00CE1508">
        <w:rPr>
          <w:rFonts w:ascii="Calibri" w:hAnsi="Calibri" w:cs="Calibri"/>
          <w:i/>
          <w:sz w:val="24"/>
          <w:szCs w:val="24"/>
          <w:highlight w:val="yellow"/>
        </w:rPr>
        <w:t xml:space="preserve">E. coli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ER2738 culture from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="00D5363C" w:rsidRPr="00CE1508">
        <w:rPr>
          <w:rFonts w:ascii="Calibri" w:hAnsi="Calibri" w:cs="Calibri"/>
          <w:sz w:val="24"/>
          <w:szCs w:val="24"/>
          <w:highlight w:val="yellow"/>
        </w:rPr>
        <w:t>3.3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.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V</w:t>
      </w:r>
      <w:r w:rsidRPr="00CE1508">
        <w:rPr>
          <w:rFonts w:ascii="Calibri" w:hAnsi="Calibri" w:cs="Calibri"/>
          <w:sz w:val="24"/>
          <w:szCs w:val="24"/>
          <w:highlight w:val="yellow"/>
        </w:rPr>
        <w:t>ortex quickly and incubate at room temperature for 5 min.</w:t>
      </w:r>
    </w:p>
    <w:p w14:paraId="797D8280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F0455AB" w14:textId="13C0E47B" w:rsidR="00AF2F41" w:rsidRPr="00CE1508" w:rsidRDefault="0024791D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bookmarkStart w:id="56" w:name="_Hlk9518195"/>
      <w:r w:rsidRPr="00CE1508">
        <w:rPr>
          <w:rFonts w:ascii="Calibri" w:hAnsi="Calibri" w:cs="Calibri"/>
          <w:sz w:val="24"/>
          <w:szCs w:val="24"/>
          <w:highlight w:val="yellow"/>
        </w:rPr>
        <w:t xml:space="preserve">Coat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90 </w:t>
      </w:r>
      <w:proofErr w:type="spellStart"/>
      <w:r w:rsidR="00517367" w:rsidRPr="00CE1508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of the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mixture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from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3.4 into the LB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 +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IPTG/X</w:t>
      </w:r>
      <w:r w:rsidR="003114DC" w:rsidRPr="00CE1508">
        <w:rPr>
          <w:rFonts w:ascii="Calibri" w:hAnsi="Calibri" w:cs="Calibri"/>
          <w:sz w:val="24"/>
          <w:szCs w:val="24"/>
          <w:highlight w:val="yellow"/>
        </w:rPr>
        <w:t>-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gal plates</w:t>
      </w:r>
      <w:r w:rsidR="00881EAF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with</w:t>
      </w:r>
      <w:r w:rsidR="00D5363C" w:rsidRPr="00CE1508">
        <w:rPr>
          <w:rFonts w:ascii="Calibri" w:hAnsi="Calibri" w:cs="Calibri"/>
          <w:sz w:val="24"/>
          <w:szCs w:val="24"/>
          <w:highlight w:val="yellow"/>
        </w:rPr>
        <w:t xml:space="preserve"> coating stick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>s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.</w:t>
      </w:r>
    </w:p>
    <w:bookmarkEnd w:id="56"/>
    <w:p w14:paraId="445773FC" w14:textId="4D2B061B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7237420" w14:textId="462A2CDC" w:rsidR="00497C6C" w:rsidRPr="00CE1508" w:rsidRDefault="00497C6C" w:rsidP="008F133C">
      <w:pPr>
        <w:numPr>
          <w:ilvl w:val="1"/>
          <w:numId w:val="7"/>
        </w:num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Optional</w:t>
      </w:r>
      <w:r w:rsidR="00B16398" w:rsidRPr="00CE1508">
        <w:rPr>
          <w:rFonts w:ascii="Calibri" w:hAnsi="Calibri" w:cs="Calibri"/>
          <w:sz w:val="24"/>
          <w:szCs w:val="24"/>
        </w:rPr>
        <w:t>ly,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</w:rPr>
        <w:t>m</w:t>
      </w:r>
      <w:r w:rsidRPr="00CE1508">
        <w:rPr>
          <w:rFonts w:ascii="Calibri" w:hAnsi="Calibri" w:cs="Calibri"/>
          <w:sz w:val="24"/>
          <w:szCs w:val="24"/>
        </w:rPr>
        <w:t xml:space="preserve">elt </w:t>
      </w:r>
      <w:r w:rsidR="00B16398" w:rsidRPr="00CE1508">
        <w:rPr>
          <w:rFonts w:ascii="Calibri" w:hAnsi="Calibri" w:cs="Calibri"/>
          <w:sz w:val="24"/>
          <w:szCs w:val="24"/>
        </w:rPr>
        <w:t>t</w:t>
      </w:r>
      <w:r w:rsidRPr="00CE1508">
        <w:rPr>
          <w:rFonts w:ascii="Calibri" w:hAnsi="Calibri" w:cs="Calibri"/>
          <w:sz w:val="24"/>
          <w:szCs w:val="24"/>
        </w:rPr>
        <w:t xml:space="preserve">op </w:t>
      </w:r>
      <w:r w:rsidR="00B16398" w:rsidRPr="00CE1508">
        <w:rPr>
          <w:rFonts w:ascii="Calibri" w:hAnsi="Calibri" w:cs="Calibri"/>
          <w:sz w:val="24"/>
          <w:szCs w:val="24"/>
        </w:rPr>
        <w:t>a</w:t>
      </w:r>
      <w:r w:rsidRPr="00CE1508">
        <w:rPr>
          <w:rFonts w:ascii="Calibri" w:hAnsi="Calibri" w:cs="Calibri"/>
          <w:sz w:val="24"/>
          <w:szCs w:val="24"/>
        </w:rPr>
        <w:t xml:space="preserve">gar in </w:t>
      </w:r>
      <w:r w:rsidR="00B16398" w:rsidRPr="00CE1508">
        <w:rPr>
          <w:rFonts w:ascii="Calibri" w:hAnsi="Calibri" w:cs="Calibri"/>
          <w:sz w:val="24"/>
          <w:szCs w:val="24"/>
        </w:rPr>
        <w:t xml:space="preserve">a </w:t>
      </w:r>
      <w:r w:rsidRPr="00CE1508">
        <w:rPr>
          <w:rFonts w:ascii="Calibri" w:hAnsi="Calibri" w:cs="Calibri"/>
          <w:sz w:val="24"/>
          <w:szCs w:val="24"/>
        </w:rPr>
        <w:t>microwave, dispense 3</w:t>
      </w:r>
      <w:r w:rsidR="008F61D3" w:rsidRPr="00CE1508">
        <w:rPr>
          <w:rFonts w:ascii="Calibri" w:hAnsi="Calibri" w:cs="Calibri"/>
          <w:sz w:val="24"/>
          <w:szCs w:val="24"/>
        </w:rPr>
        <w:t xml:space="preserve"> mL</w:t>
      </w:r>
      <w:r w:rsidRPr="00CE1508">
        <w:rPr>
          <w:rFonts w:ascii="Calibri" w:hAnsi="Calibri" w:cs="Calibri"/>
          <w:sz w:val="24"/>
          <w:szCs w:val="24"/>
        </w:rPr>
        <w:t xml:space="preserve"> into sterile culture tubes, one for each eluate dilution, and maintain tubes at 45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°C. Transfer the mixture </w:t>
      </w:r>
      <w:r w:rsidR="00B16398" w:rsidRPr="00CE1508">
        <w:rPr>
          <w:rFonts w:ascii="Calibri" w:hAnsi="Calibri" w:cs="Calibri"/>
          <w:sz w:val="24"/>
          <w:szCs w:val="24"/>
        </w:rPr>
        <w:t xml:space="preserve">from step </w:t>
      </w:r>
      <w:r w:rsidRPr="00CE1508">
        <w:rPr>
          <w:rFonts w:ascii="Calibri" w:hAnsi="Calibri" w:cs="Calibri"/>
          <w:sz w:val="24"/>
          <w:szCs w:val="24"/>
        </w:rPr>
        <w:t>3.4 to culture tubes containing 45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°C </w:t>
      </w:r>
      <w:r w:rsidR="00B16398" w:rsidRPr="00CE1508">
        <w:rPr>
          <w:rFonts w:ascii="Calibri" w:hAnsi="Calibri" w:cs="Calibri"/>
          <w:sz w:val="24"/>
          <w:szCs w:val="24"/>
        </w:rPr>
        <w:t>top a</w:t>
      </w:r>
      <w:r w:rsidRPr="00CE1508">
        <w:rPr>
          <w:rFonts w:ascii="Calibri" w:hAnsi="Calibri" w:cs="Calibri"/>
          <w:sz w:val="24"/>
          <w:szCs w:val="24"/>
        </w:rPr>
        <w:t xml:space="preserve">gar. Mix quickly and immediately pour </w:t>
      </w:r>
      <w:r w:rsidR="00B16398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 xml:space="preserve">culture onto a pre-warmed LB/IPTG/X-gal plate. Gently tilt and rotate </w:t>
      </w:r>
      <w:r w:rsidR="00B16398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 xml:space="preserve">plate to spread </w:t>
      </w:r>
      <w:r w:rsidR="00B16398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>top agar evenly.</w:t>
      </w:r>
    </w:p>
    <w:p w14:paraId="069618BF" w14:textId="0D2502D4" w:rsidR="00497C6C" w:rsidRPr="00CE1508" w:rsidRDefault="00497C6C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A0975D8" w14:textId="7632D489" w:rsidR="00AF2F41" w:rsidRPr="00CE1508" w:rsidRDefault="0024791D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After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5 min, invert</w:t>
      </w:r>
      <w:r w:rsidR="00250369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and incubate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plates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overnight </w:t>
      </w:r>
      <w:r w:rsidRPr="00CE1508">
        <w:rPr>
          <w:rFonts w:ascii="Calibri" w:hAnsi="Calibri" w:cs="Calibri"/>
          <w:sz w:val="24"/>
          <w:szCs w:val="24"/>
          <w:highlight w:val="yellow"/>
        </w:rPr>
        <w:t>at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 xml:space="preserve"> 37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  <w:highlight w:val="yellow"/>
        </w:rPr>
        <w:t>°C.</w:t>
      </w:r>
      <w:r w:rsidR="00BE3DBB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07FABD82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944D621" w14:textId="7063A660" w:rsidR="00AF2F41" w:rsidRPr="00CE1508" w:rsidRDefault="005873E4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Count </w:t>
      </w:r>
      <w:r w:rsidR="00517367" w:rsidRPr="00CE1508">
        <w:rPr>
          <w:rFonts w:ascii="Calibri" w:hAnsi="Calibri" w:cs="Calibri"/>
          <w:sz w:val="24"/>
          <w:szCs w:val="24"/>
        </w:rPr>
        <w:t xml:space="preserve">plaques on </w:t>
      </w:r>
      <w:r w:rsidRPr="00CE1508">
        <w:rPr>
          <w:rFonts w:ascii="Calibri" w:hAnsi="Calibri" w:cs="Calibri"/>
          <w:sz w:val="24"/>
          <w:szCs w:val="24"/>
        </w:rPr>
        <w:t>plate</w:t>
      </w:r>
      <w:r w:rsidR="005A2846" w:rsidRPr="00CE1508">
        <w:rPr>
          <w:rFonts w:ascii="Calibri" w:hAnsi="Calibri" w:cs="Calibri"/>
          <w:sz w:val="24"/>
          <w:szCs w:val="24"/>
        </w:rPr>
        <w:t xml:space="preserve">s </w:t>
      </w:r>
      <w:r w:rsidRPr="00CE1508">
        <w:rPr>
          <w:rFonts w:ascii="Calibri" w:hAnsi="Calibri" w:cs="Calibri"/>
          <w:sz w:val="24"/>
          <w:szCs w:val="24"/>
        </w:rPr>
        <w:t>with</w:t>
      </w:r>
      <w:r w:rsidR="00881EAF" w:rsidRPr="00CE1508">
        <w:rPr>
          <w:rFonts w:ascii="Calibri" w:hAnsi="Calibri" w:cs="Calibri"/>
          <w:sz w:val="24"/>
          <w:szCs w:val="24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</w:rPr>
        <w:t>approximately 100 plaques</w:t>
      </w:r>
      <w:r w:rsidR="005A2846" w:rsidRPr="00CE1508">
        <w:rPr>
          <w:rFonts w:ascii="Calibri" w:hAnsi="Calibri" w:cs="Calibri"/>
          <w:sz w:val="24"/>
          <w:szCs w:val="24"/>
        </w:rPr>
        <w:t>.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5A2846" w:rsidRPr="00CE1508">
        <w:rPr>
          <w:rFonts w:ascii="Calibri" w:hAnsi="Calibri" w:cs="Calibri"/>
          <w:sz w:val="24"/>
          <w:szCs w:val="24"/>
        </w:rPr>
        <w:t xml:space="preserve">Multiply each number by the dilution factor for that plate to get </w:t>
      </w:r>
      <w:r w:rsidR="00B16398" w:rsidRPr="00CE1508">
        <w:rPr>
          <w:rFonts w:ascii="Calibri" w:hAnsi="Calibri" w:cs="Calibri"/>
          <w:sz w:val="24"/>
          <w:szCs w:val="24"/>
        </w:rPr>
        <w:t xml:space="preserve">the </w:t>
      </w:r>
      <w:r w:rsidR="005A2846" w:rsidRPr="00CE1508">
        <w:rPr>
          <w:rFonts w:ascii="Calibri" w:hAnsi="Calibri" w:cs="Calibri"/>
          <w:sz w:val="24"/>
          <w:szCs w:val="24"/>
        </w:rPr>
        <w:t>phage titer in</w:t>
      </w:r>
      <w:r w:rsidR="00B16398" w:rsidRPr="00CE1508">
        <w:rPr>
          <w:rFonts w:ascii="Calibri" w:hAnsi="Calibri" w:cs="Calibri"/>
          <w:sz w:val="24"/>
          <w:szCs w:val="24"/>
        </w:rPr>
        <w:t xml:space="preserve"> PFU</w:t>
      </w:r>
      <w:r w:rsidR="005A2846" w:rsidRPr="00CE1508">
        <w:rPr>
          <w:rFonts w:ascii="Calibri" w:hAnsi="Calibri" w:cs="Calibri"/>
          <w:sz w:val="24"/>
          <w:szCs w:val="24"/>
        </w:rPr>
        <w:t xml:space="preserve"> per 10 µ</w:t>
      </w:r>
      <w:r w:rsidR="00B16398" w:rsidRPr="00CE1508">
        <w:rPr>
          <w:rFonts w:ascii="Calibri" w:hAnsi="Calibri" w:cs="Calibri"/>
          <w:sz w:val="24"/>
          <w:szCs w:val="24"/>
        </w:rPr>
        <w:t>L</w:t>
      </w:r>
      <w:r w:rsidR="005A2846" w:rsidRPr="00CE1508">
        <w:rPr>
          <w:rFonts w:ascii="Calibri" w:hAnsi="Calibri" w:cs="Calibri"/>
          <w:sz w:val="24"/>
          <w:szCs w:val="24"/>
        </w:rPr>
        <w:t xml:space="preserve">. </w:t>
      </w:r>
      <w:bookmarkStart w:id="57" w:name="_Hlk535698281"/>
    </w:p>
    <w:p w14:paraId="20D788C8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bookmarkEnd w:id="57"/>
    <w:p w14:paraId="07A71D80" w14:textId="0340E2BF" w:rsidR="00AF2F41" w:rsidRPr="00CE1508" w:rsidRDefault="008D6A1A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I</w:t>
      </w:r>
      <w:r w:rsidR="00517367" w:rsidRPr="00CE1508">
        <w:rPr>
          <w:rFonts w:ascii="Calibri" w:hAnsi="Calibri" w:cs="Calibri"/>
          <w:sz w:val="24"/>
          <w:szCs w:val="24"/>
        </w:rPr>
        <w:t>noculate</w:t>
      </w:r>
      <w:r w:rsidR="00881EAF" w:rsidRPr="00CE1508">
        <w:rPr>
          <w:rFonts w:ascii="Calibri" w:hAnsi="Calibri" w:cs="Calibri"/>
          <w:sz w:val="24"/>
          <w:szCs w:val="24"/>
        </w:rPr>
        <w:t xml:space="preserve"> </w:t>
      </w:r>
      <w:r w:rsidR="009D5669" w:rsidRPr="00CE1508">
        <w:rPr>
          <w:rFonts w:ascii="Calibri" w:hAnsi="Calibri" w:cs="Calibri"/>
          <w:sz w:val="24"/>
          <w:szCs w:val="24"/>
        </w:rPr>
        <w:t xml:space="preserve">another </w:t>
      </w:r>
      <w:r w:rsidR="00517367" w:rsidRPr="00CE1508">
        <w:rPr>
          <w:rFonts w:ascii="Calibri" w:hAnsi="Calibri" w:cs="Calibri"/>
          <w:sz w:val="24"/>
          <w:szCs w:val="24"/>
        </w:rPr>
        <w:t>5 mL of LB</w:t>
      </w:r>
      <w:r w:rsidR="009D5669" w:rsidRPr="00CE1508">
        <w:rPr>
          <w:rFonts w:ascii="Calibri" w:hAnsi="Calibri" w:cs="Calibri"/>
          <w:sz w:val="24"/>
          <w:szCs w:val="24"/>
        </w:rPr>
        <w:t xml:space="preserve"> +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</w:rPr>
        <w:t>Tet medium</w:t>
      </w:r>
      <w:r w:rsidR="005873E4" w:rsidRPr="00CE1508">
        <w:rPr>
          <w:rFonts w:ascii="Calibri" w:hAnsi="Calibri" w:cs="Calibri"/>
          <w:sz w:val="24"/>
          <w:szCs w:val="24"/>
        </w:rPr>
        <w:t xml:space="preserve"> with </w:t>
      </w:r>
      <w:r w:rsidR="005873E4" w:rsidRPr="00CE1508">
        <w:rPr>
          <w:rFonts w:ascii="Calibri" w:hAnsi="Calibri" w:cs="Calibri"/>
          <w:i/>
          <w:sz w:val="24"/>
          <w:szCs w:val="24"/>
        </w:rPr>
        <w:t xml:space="preserve">E. coli </w:t>
      </w:r>
      <w:r w:rsidR="005873E4" w:rsidRPr="00CE1508">
        <w:rPr>
          <w:rFonts w:ascii="Calibri" w:hAnsi="Calibri" w:cs="Calibri"/>
          <w:sz w:val="24"/>
          <w:szCs w:val="24"/>
        </w:rPr>
        <w:t>ER2738</w:t>
      </w:r>
      <w:bookmarkStart w:id="58" w:name="OLE_LINK35"/>
      <w:bookmarkStart w:id="59" w:name="OLE_LINK34"/>
      <w:r w:rsidR="00517367" w:rsidRPr="00CE1508">
        <w:rPr>
          <w:rFonts w:ascii="Calibri" w:hAnsi="Calibri" w:cs="Calibri"/>
          <w:sz w:val="24"/>
          <w:szCs w:val="24"/>
        </w:rPr>
        <w:t xml:space="preserve"> </w:t>
      </w:r>
      <w:r w:rsidR="005873E4" w:rsidRPr="00CE1508">
        <w:rPr>
          <w:rFonts w:ascii="Calibri" w:hAnsi="Calibri" w:cs="Calibri"/>
          <w:sz w:val="24"/>
          <w:szCs w:val="24"/>
        </w:rPr>
        <w:t>at</w:t>
      </w:r>
      <w:r w:rsidR="00881EAF" w:rsidRPr="00CE1508">
        <w:rPr>
          <w:rFonts w:ascii="Calibri" w:hAnsi="Calibri" w:cs="Calibri"/>
          <w:sz w:val="24"/>
          <w:szCs w:val="24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</w:rPr>
        <w:t>37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F92D4C" w:rsidRPr="00CE1508">
        <w:rPr>
          <w:rFonts w:ascii="Calibri" w:hAnsi="Calibri" w:cs="Calibri"/>
          <w:sz w:val="24"/>
          <w:szCs w:val="24"/>
        </w:rPr>
        <w:t xml:space="preserve">°C </w:t>
      </w:r>
      <w:r w:rsidR="009D5669" w:rsidRPr="00CE1508">
        <w:rPr>
          <w:rFonts w:ascii="Calibri" w:hAnsi="Calibri" w:cs="Calibri"/>
          <w:sz w:val="24"/>
          <w:szCs w:val="24"/>
        </w:rPr>
        <w:t xml:space="preserve">overnight </w:t>
      </w:r>
      <w:r w:rsidR="005873E4" w:rsidRPr="00CE1508">
        <w:rPr>
          <w:rFonts w:ascii="Calibri" w:hAnsi="Calibri" w:cs="Calibri"/>
          <w:sz w:val="24"/>
          <w:szCs w:val="24"/>
        </w:rPr>
        <w:t xml:space="preserve">with </w:t>
      </w:r>
      <w:r w:rsidR="00517367" w:rsidRPr="00CE1508">
        <w:rPr>
          <w:rFonts w:ascii="Calibri" w:hAnsi="Calibri" w:cs="Calibri"/>
          <w:sz w:val="24"/>
          <w:szCs w:val="24"/>
        </w:rPr>
        <w:t>shak</w:t>
      </w:r>
      <w:r w:rsidR="005873E4" w:rsidRPr="00CE1508">
        <w:rPr>
          <w:rFonts w:ascii="Calibri" w:hAnsi="Calibri" w:cs="Calibri"/>
          <w:sz w:val="24"/>
          <w:szCs w:val="24"/>
        </w:rPr>
        <w:t>ing</w:t>
      </w:r>
      <w:bookmarkEnd w:id="55"/>
      <w:r w:rsidR="00517367" w:rsidRPr="00CE1508">
        <w:rPr>
          <w:rFonts w:ascii="Calibri" w:hAnsi="Calibri" w:cs="Calibri"/>
          <w:sz w:val="24"/>
          <w:szCs w:val="24"/>
        </w:rPr>
        <w:t xml:space="preserve"> for</w:t>
      </w:r>
      <w:r w:rsidR="009D5669" w:rsidRPr="00CE1508">
        <w:rPr>
          <w:rFonts w:ascii="Calibri" w:hAnsi="Calibri" w:cs="Calibri"/>
          <w:sz w:val="24"/>
          <w:szCs w:val="24"/>
        </w:rPr>
        <w:t xml:space="preserve"> </w:t>
      </w:r>
      <w:r w:rsidR="00517367" w:rsidRPr="00CE1508">
        <w:rPr>
          <w:rFonts w:ascii="Calibri" w:hAnsi="Calibri" w:cs="Calibri"/>
          <w:sz w:val="24"/>
          <w:szCs w:val="24"/>
        </w:rPr>
        <w:t>phage amplification.</w:t>
      </w:r>
    </w:p>
    <w:p w14:paraId="31237DDC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0036CDF" w14:textId="03421699" w:rsidR="0082376C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EA797F" w:rsidRPr="00CE1508">
        <w:rPr>
          <w:rFonts w:ascii="Calibri" w:hAnsi="Calibri" w:cs="Calibri"/>
          <w:sz w:val="24"/>
          <w:szCs w:val="24"/>
        </w:rPr>
        <w:t xml:space="preserve"> </w:t>
      </w:r>
      <w:r w:rsidR="009D5669" w:rsidRPr="00CE1508">
        <w:rPr>
          <w:rFonts w:ascii="Calibri" w:hAnsi="Calibri" w:cs="Calibri"/>
          <w:sz w:val="24"/>
          <w:szCs w:val="24"/>
        </w:rPr>
        <w:t>Use</w:t>
      </w:r>
      <w:r w:rsidR="005A7BCB" w:rsidRPr="00CE1508">
        <w:rPr>
          <w:rFonts w:ascii="Calibri" w:hAnsi="Calibri" w:cs="Calibri"/>
          <w:sz w:val="24"/>
          <w:szCs w:val="24"/>
        </w:rPr>
        <w:t xml:space="preserve"> the culture </w:t>
      </w:r>
      <w:r w:rsidR="000D6164" w:rsidRPr="00CE1508">
        <w:rPr>
          <w:rFonts w:ascii="Calibri" w:hAnsi="Calibri" w:cs="Calibri"/>
          <w:sz w:val="24"/>
          <w:szCs w:val="24"/>
        </w:rPr>
        <w:t xml:space="preserve">of ER2738 </w:t>
      </w:r>
      <w:r w:rsidR="009D5669" w:rsidRPr="00CE1508">
        <w:rPr>
          <w:rFonts w:ascii="Calibri" w:hAnsi="Calibri" w:cs="Calibri"/>
          <w:sz w:val="24"/>
          <w:szCs w:val="24"/>
        </w:rPr>
        <w:t xml:space="preserve">in </w:t>
      </w:r>
      <w:r w:rsidR="005A7BCB" w:rsidRPr="00CE1508">
        <w:rPr>
          <w:rFonts w:ascii="Calibri" w:hAnsi="Calibri" w:cs="Calibri"/>
          <w:sz w:val="24"/>
          <w:szCs w:val="24"/>
        </w:rPr>
        <w:t xml:space="preserve">mid-log phase (OD600 </w:t>
      </w:r>
      <w:r w:rsidR="00CE1508" w:rsidRPr="00CE1508">
        <w:rPr>
          <w:rFonts w:ascii="Calibri" w:hAnsi="Calibri" w:cs="Calibri"/>
          <w:sz w:val="24"/>
          <w:szCs w:val="24"/>
        </w:rPr>
        <w:t>≈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5A7BCB" w:rsidRPr="00CE1508">
        <w:rPr>
          <w:rFonts w:ascii="Calibri" w:hAnsi="Calibri" w:cs="Calibri"/>
          <w:sz w:val="24"/>
          <w:szCs w:val="24"/>
        </w:rPr>
        <w:t>0.5) for phage titer.</w:t>
      </w:r>
      <w:r w:rsidR="007C5E2A" w:rsidRPr="00CE1508">
        <w:rPr>
          <w:rFonts w:ascii="Calibri" w:hAnsi="Calibri" w:cs="Calibri"/>
          <w:sz w:val="24"/>
          <w:szCs w:val="24"/>
        </w:rPr>
        <w:t xml:space="preserve"> If most of </w:t>
      </w:r>
      <w:r w:rsidR="009D5669" w:rsidRPr="00CE1508">
        <w:rPr>
          <w:rFonts w:ascii="Calibri" w:hAnsi="Calibri" w:cs="Calibri"/>
          <w:sz w:val="24"/>
          <w:szCs w:val="24"/>
        </w:rPr>
        <w:t xml:space="preserve">the </w:t>
      </w:r>
      <w:r w:rsidR="007C5E2A" w:rsidRPr="00CE1508">
        <w:rPr>
          <w:rFonts w:ascii="Calibri" w:hAnsi="Calibri" w:cs="Calibri"/>
          <w:sz w:val="24"/>
          <w:szCs w:val="24"/>
        </w:rPr>
        <w:t>plaques are white</w:t>
      </w:r>
      <w:r w:rsidR="000D6164" w:rsidRPr="00CE1508">
        <w:rPr>
          <w:rFonts w:ascii="Calibri" w:hAnsi="Calibri" w:cs="Calibri"/>
          <w:sz w:val="24"/>
          <w:szCs w:val="24"/>
        </w:rPr>
        <w:t xml:space="preserve"> </w:t>
      </w:r>
      <w:r w:rsidR="007C5E2A" w:rsidRPr="00CE1508">
        <w:rPr>
          <w:rFonts w:ascii="Calibri" w:hAnsi="Calibri" w:cs="Calibri"/>
          <w:sz w:val="24"/>
          <w:szCs w:val="24"/>
        </w:rPr>
        <w:t>on X</w:t>
      </w:r>
      <w:r w:rsidR="003114DC" w:rsidRPr="00CE1508">
        <w:rPr>
          <w:rFonts w:ascii="Calibri" w:hAnsi="Calibri" w:cs="Calibri"/>
          <w:sz w:val="24"/>
          <w:szCs w:val="24"/>
        </w:rPr>
        <w:t>-</w:t>
      </w:r>
      <w:r w:rsidR="007C5E2A" w:rsidRPr="00CE1508">
        <w:rPr>
          <w:rFonts w:ascii="Calibri" w:hAnsi="Calibri" w:cs="Calibri"/>
          <w:sz w:val="24"/>
          <w:szCs w:val="24"/>
        </w:rPr>
        <w:t xml:space="preserve">gal/IPTG plates, </w:t>
      </w:r>
      <w:r w:rsidR="009D5669" w:rsidRPr="00CE1508">
        <w:rPr>
          <w:rFonts w:ascii="Calibri" w:hAnsi="Calibri" w:cs="Calibri"/>
          <w:sz w:val="24"/>
          <w:szCs w:val="24"/>
        </w:rPr>
        <w:t xml:space="preserve">it </w:t>
      </w:r>
      <w:r w:rsidR="000D6164" w:rsidRPr="00CE1508">
        <w:rPr>
          <w:rFonts w:ascii="Calibri" w:hAnsi="Calibri" w:cs="Calibri"/>
          <w:sz w:val="24"/>
          <w:szCs w:val="24"/>
        </w:rPr>
        <w:t xml:space="preserve">means </w:t>
      </w:r>
      <w:r w:rsidR="009D5669" w:rsidRPr="00CE1508">
        <w:rPr>
          <w:rFonts w:ascii="Calibri" w:hAnsi="Calibri" w:cs="Calibri"/>
          <w:sz w:val="24"/>
          <w:szCs w:val="24"/>
        </w:rPr>
        <w:t xml:space="preserve">that </w:t>
      </w:r>
      <w:r w:rsidR="007C5E2A" w:rsidRPr="00CE1508">
        <w:rPr>
          <w:rFonts w:ascii="Calibri" w:hAnsi="Calibri" w:cs="Calibri"/>
          <w:sz w:val="24"/>
          <w:szCs w:val="24"/>
        </w:rPr>
        <w:t xml:space="preserve">the pool of phage </w:t>
      </w:r>
      <w:r w:rsidR="009D5669" w:rsidRPr="00CE1508">
        <w:rPr>
          <w:rFonts w:ascii="Calibri" w:hAnsi="Calibri" w:cs="Calibri"/>
          <w:sz w:val="24"/>
          <w:szCs w:val="24"/>
        </w:rPr>
        <w:t>has been</w:t>
      </w:r>
      <w:r w:rsidR="000D6164" w:rsidRPr="00CE1508">
        <w:rPr>
          <w:rFonts w:ascii="Calibri" w:hAnsi="Calibri" w:cs="Calibri"/>
          <w:sz w:val="24"/>
          <w:szCs w:val="24"/>
        </w:rPr>
        <w:t xml:space="preserve"> </w:t>
      </w:r>
      <w:r w:rsidR="007C5E2A" w:rsidRPr="00CE1508">
        <w:rPr>
          <w:rFonts w:ascii="Calibri" w:hAnsi="Calibri" w:cs="Calibri"/>
          <w:sz w:val="24"/>
          <w:szCs w:val="24"/>
        </w:rPr>
        <w:t xml:space="preserve">contaminated with </w:t>
      </w:r>
      <w:r w:rsidR="00C421DD" w:rsidRPr="00CE1508">
        <w:rPr>
          <w:rFonts w:ascii="Calibri" w:hAnsi="Calibri" w:cs="Calibri"/>
          <w:sz w:val="24"/>
          <w:szCs w:val="24"/>
        </w:rPr>
        <w:t>wild</w:t>
      </w:r>
      <w:r w:rsidR="007C5E2A" w:rsidRPr="00CE1508">
        <w:rPr>
          <w:rFonts w:ascii="Calibri" w:hAnsi="Calibri" w:cs="Calibri"/>
          <w:sz w:val="24"/>
          <w:szCs w:val="24"/>
        </w:rPr>
        <w:t xml:space="preserve"> bacteriophage</w:t>
      </w:r>
      <w:r w:rsidR="009D5669" w:rsidRPr="00CE1508">
        <w:rPr>
          <w:rFonts w:ascii="Calibri" w:hAnsi="Calibri" w:cs="Calibri"/>
          <w:sz w:val="24"/>
          <w:szCs w:val="24"/>
        </w:rPr>
        <w:t>s</w:t>
      </w:r>
      <w:r w:rsidR="007C5E2A" w:rsidRPr="00CE1508">
        <w:rPr>
          <w:rFonts w:ascii="Calibri" w:hAnsi="Calibri" w:cs="Calibri"/>
          <w:sz w:val="24"/>
          <w:szCs w:val="24"/>
        </w:rPr>
        <w:t>.</w:t>
      </w:r>
      <w:r w:rsidR="0082376C" w:rsidRPr="00CE1508">
        <w:rPr>
          <w:rFonts w:ascii="Calibri" w:hAnsi="Calibri" w:cs="Calibri"/>
          <w:sz w:val="24"/>
          <w:szCs w:val="24"/>
        </w:rPr>
        <w:t xml:space="preserve"> If contamination occurs, it is necessary to </w:t>
      </w:r>
      <w:r w:rsidR="00B16398" w:rsidRPr="00CE1508">
        <w:rPr>
          <w:rFonts w:ascii="Calibri" w:hAnsi="Calibri" w:cs="Calibri"/>
          <w:sz w:val="24"/>
          <w:szCs w:val="24"/>
        </w:rPr>
        <w:t xml:space="preserve">start again with the </w:t>
      </w:r>
      <w:r w:rsidR="0082376C" w:rsidRPr="00CE1508">
        <w:rPr>
          <w:rFonts w:ascii="Calibri" w:hAnsi="Calibri" w:cs="Calibri"/>
          <w:sz w:val="24"/>
          <w:szCs w:val="24"/>
        </w:rPr>
        <w:t>panning steps from the uncontaminated phage stock solution.</w:t>
      </w:r>
    </w:p>
    <w:bookmarkEnd w:id="58"/>
    <w:p w14:paraId="5074599C" w14:textId="77777777" w:rsidR="00AF2F41" w:rsidRPr="00CE1508" w:rsidRDefault="00AF2F41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</w:p>
    <w:bookmarkEnd w:id="59"/>
    <w:p w14:paraId="1A9E9595" w14:textId="7870585C" w:rsidR="00AF2F41" w:rsidRPr="00CE1508" w:rsidRDefault="009D5669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  <w:highlight w:val="yellow"/>
        </w:rPr>
      </w:pPr>
      <w:r w:rsidRPr="00CE1508">
        <w:rPr>
          <w:rFonts w:ascii="Calibri" w:hAnsi="Calibri" w:cs="Calibri"/>
          <w:b/>
          <w:sz w:val="24"/>
          <w:szCs w:val="24"/>
          <w:highlight w:val="yellow"/>
        </w:rPr>
        <w:t xml:space="preserve">Phage </w:t>
      </w:r>
      <w:r w:rsidR="00B16398" w:rsidRPr="00CE1508">
        <w:rPr>
          <w:rFonts w:ascii="Calibri" w:hAnsi="Calibri" w:cs="Calibri"/>
          <w:b/>
          <w:sz w:val="24"/>
          <w:szCs w:val="24"/>
          <w:highlight w:val="yellow"/>
        </w:rPr>
        <w:t>amplification</w:t>
      </w:r>
    </w:p>
    <w:p w14:paraId="50DD3BC9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524B72DF" w14:textId="1BD17A75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Dilute 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 xml:space="preserve">(1:100) </w:t>
      </w:r>
      <w:r w:rsidRPr="00CE1508">
        <w:rPr>
          <w:rFonts w:ascii="Calibri" w:hAnsi="Calibri" w:cs="Calibri"/>
          <w:sz w:val="24"/>
          <w:szCs w:val="24"/>
          <w:highlight w:val="yellow"/>
        </w:rPr>
        <w:t>the overnight culture</w:t>
      </w:r>
      <w:r w:rsidR="00A80C3C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>from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Pr="00CE1508">
        <w:rPr>
          <w:rFonts w:ascii="Calibri" w:hAnsi="Calibri" w:cs="Calibri"/>
          <w:sz w:val="24"/>
          <w:szCs w:val="24"/>
          <w:highlight w:val="yellow"/>
        </w:rPr>
        <w:t>3.8 in 20 mL of LB in a 250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mL Erlenmeyer flask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>. A</w:t>
      </w:r>
      <w:r w:rsidRPr="00CE1508">
        <w:rPr>
          <w:rFonts w:ascii="Calibri" w:hAnsi="Calibri" w:cs="Calibri"/>
          <w:sz w:val="24"/>
          <w:szCs w:val="24"/>
          <w:highlight w:val="yellow"/>
        </w:rPr>
        <w:t>dd the unamplified eluate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and incubate with vigorous shaking for 4.5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h </w:t>
      </w:r>
      <w:r w:rsidR="00A80C3C" w:rsidRPr="00CE1508">
        <w:rPr>
          <w:rFonts w:ascii="Calibri" w:hAnsi="Calibri" w:cs="Calibri"/>
          <w:sz w:val="24"/>
          <w:szCs w:val="24"/>
          <w:highlight w:val="yellow"/>
        </w:rPr>
        <w:t>at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37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°C.</w:t>
      </w:r>
    </w:p>
    <w:p w14:paraId="3382C195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A495289" w14:textId="7A68BA97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Transfer the culture to a centrifuge tube and centrifuge for 10 mi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n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at 12,000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x </w:t>
      </w:r>
      <w:r w:rsidR="00B16398" w:rsidRPr="00CE1508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°C. 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>T</w:t>
      </w:r>
      <w:r w:rsidRPr="00CE1508">
        <w:rPr>
          <w:rFonts w:ascii="Calibri" w:hAnsi="Calibri" w:cs="Calibri"/>
          <w:sz w:val="24"/>
          <w:szCs w:val="24"/>
          <w:highlight w:val="yellow"/>
        </w:rPr>
        <w:t>ransfer the supernatant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to a fresh tube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>,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centrifuge again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,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 xml:space="preserve"> and discard the pellet</w:t>
      </w:r>
      <w:r w:rsidRPr="00CE1508">
        <w:rPr>
          <w:rFonts w:ascii="Calibri" w:hAnsi="Calibri" w:cs="Calibri"/>
          <w:sz w:val="24"/>
          <w:szCs w:val="24"/>
          <w:highlight w:val="yellow"/>
        </w:rPr>
        <w:t>.</w:t>
      </w:r>
    </w:p>
    <w:p w14:paraId="29F030B5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E89488C" w14:textId="1ECB1BAF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Transfer the upper 80% of the supernatant to </w:t>
      </w:r>
      <w:r w:rsidR="009D5669" w:rsidRPr="00CE1508">
        <w:rPr>
          <w:rFonts w:ascii="Calibri" w:hAnsi="Calibri" w:cs="Calibri"/>
          <w:sz w:val="24"/>
          <w:szCs w:val="24"/>
          <w:highlight w:val="yellow"/>
        </w:rPr>
        <w:t>a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fresh tube and add to it 1/6 volume of 20% PEG/2.5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M NaCl. Allow the phage to precipitate 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°C overnight.</w:t>
      </w:r>
    </w:p>
    <w:p w14:paraId="73B116EC" w14:textId="689223C3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972E088" w14:textId="7AC5AAAB" w:rsidR="00BC5790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BC5790" w:rsidRPr="00CE1508">
        <w:rPr>
          <w:rFonts w:ascii="Calibri" w:hAnsi="Calibri" w:cs="Calibri"/>
          <w:sz w:val="24"/>
          <w:szCs w:val="24"/>
        </w:rPr>
        <w:t xml:space="preserve"> Mix the culture supernatant with PEG/2.5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BC5790" w:rsidRPr="00CE1508">
        <w:rPr>
          <w:rFonts w:ascii="Calibri" w:hAnsi="Calibri" w:cs="Calibri"/>
          <w:sz w:val="24"/>
          <w:szCs w:val="24"/>
        </w:rPr>
        <w:t>M NaCl well</w:t>
      </w:r>
      <w:r w:rsidR="00B16398" w:rsidRPr="00CE1508">
        <w:rPr>
          <w:rFonts w:ascii="Calibri" w:hAnsi="Calibri" w:cs="Calibri"/>
          <w:color w:val="231F20"/>
          <w:sz w:val="24"/>
          <w:szCs w:val="24"/>
        </w:rPr>
        <w:t>.</w:t>
      </w:r>
    </w:p>
    <w:p w14:paraId="7F8E29D9" w14:textId="77777777" w:rsidR="00BC5790" w:rsidRPr="00CE1508" w:rsidRDefault="00BC5790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BC94382" w14:textId="5CC12578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lastRenderedPageBreak/>
        <w:t xml:space="preserve">Centrifuge the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>precipitated phage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at 12,000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="00B16398" w:rsidRPr="00CE1508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for 15 min 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°C. Discard the supernatant,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>centrifuge</w:t>
      </w:r>
      <w:r w:rsidR="000524CE" w:rsidRPr="00CE1508">
        <w:rPr>
          <w:rFonts w:ascii="Calibri" w:hAnsi="Calibri" w:cs="Calibri"/>
          <w:sz w:val="24"/>
          <w:szCs w:val="24"/>
          <w:highlight w:val="yellow"/>
        </w:rPr>
        <w:t xml:space="preserve"> again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, and remove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CE1508">
        <w:rPr>
          <w:rFonts w:ascii="Calibri" w:hAnsi="Calibri" w:cs="Calibri"/>
          <w:sz w:val="24"/>
          <w:szCs w:val="24"/>
          <w:highlight w:val="yellow"/>
        </w:rPr>
        <w:t>residual supernatant with a pipette.</w:t>
      </w:r>
    </w:p>
    <w:p w14:paraId="232FC219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A35F3E6" w14:textId="46C399BF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bookmarkStart w:id="60" w:name="OLE_LINK38"/>
      <w:bookmarkStart w:id="61" w:name="OLE_LINK40"/>
      <w:bookmarkStart w:id="62" w:name="OLE_LINK39"/>
      <w:r w:rsidRPr="00CE1508">
        <w:rPr>
          <w:rFonts w:ascii="Calibri" w:hAnsi="Calibri" w:cs="Calibri"/>
          <w:sz w:val="24"/>
          <w:szCs w:val="24"/>
          <w:highlight w:val="yellow"/>
        </w:rPr>
        <w:t>Resuspend the pellet in 1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m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L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Pr="00CE1508">
        <w:rPr>
          <w:rFonts w:ascii="Calibri" w:hAnsi="Calibri" w:cs="Calibri"/>
          <w:sz w:val="24"/>
          <w:szCs w:val="24"/>
          <w:highlight w:val="yellow"/>
        </w:rPr>
        <w:t>TBS</w:t>
      </w:r>
      <w:bookmarkEnd w:id="60"/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 and </w:t>
      </w:r>
      <w:bookmarkEnd w:id="61"/>
      <w:bookmarkEnd w:id="62"/>
      <w:r w:rsidRPr="00CE1508">
        <w:rPr>
          <w:rFonts w:ascii="Calibri" w:hAnsi="Calibri" w:cs="Calibri"/>
          <w:sz w:val="24"/>
          <w:szCs w:val="24"/>
          <w:highlight w:val="yellow"/>
        </w:rPr>
        <w:t xml:space="preserve">transfer the supernatant to a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>microfuge tube.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>C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entrifuge at </w:t>
      </w:r>
      <w:r w:rsidR="006112C2" w:rsidRPr="00CE1508">
        <w:rPr>
          <w:rFonts w:ascii="Calibri" w:hAnsi="Calibri" w:cs="Calibri"/>
          <w:sz w:val="24"/>
          <w:szCs w:val="24"/>
          <w:highlight w:val="yellow"/>
        </w:rPr>
        <w:t xml:space="preserve">12,000 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="00B16398" w:rsidRPr="00CE1508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6112C2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for 5 min 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92D4C" w:rsidRPr="00CE1508">
        <w:rPr>
          <w:rFonts w:ascii="Calibri" w:hAnsi="Calibri" w:cs="Calibri"/>
          <w:sz w:val="24"/>
          <w:szCs w:val="24"/>
          <w:highlight w:val="yellow"/>
        </w:rPr>
        <w:t>°C</w:t>
      </w:r>
      <w:r w:rsidRPr="00CE1508">
        <w:rPr>
          <w:rFonts w:ascii="Calibri" w:hAnsi="Calibri" w:cs="Calibri"/>
          <w:sz w:val="24"/>
          <w:szCs w:val="24"/>
          <w:highlight w:val="yellow"/>
        </w:rPr>
        <w:t>.</w:t>
      </w:r>
    </w:p>
    <w:p w14:paraId="02DAAEF4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A766570" w14:textId="6752DE2A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 xml:space="preserve">Transfer </w:t>
      </w:r>
      <w:bookmarkStart w:id="63" w:name="OLE_LINK44"/>
      <w:bookmarkStart w:id="64" w:name="OLE_LINK45"/>
      <w:r w:rsidRPr="00CE1508">
        <w:rPr>
          <w:rFonts w:ascii="Calibri" w:hAnsi="Calibri" w:cs="Calibri"/>
          <w:sz w:val="24"/>
          <w:szCs w:val="24"/>
          <w:highlight w:val="yellow"/>
        </w:rPr>
        <w:t xml:space="preserve">the supernatant </w:t>
      </w:r>
      <w:bookmarkEnd w:id="63"/>
      <w:bookmarkEnd w:id="64"/>
      <w:r w:rsidRPr="00CE1508">
        <w:rPr>
          <w:rFonts w:ascii="Calibri" w:hAnsi="Calibri" w:cs="Calibri"/>
          <w:sz w:val="24"/>
          <w:szCs w:val="24"/>
          <w:highlight w:val="yellow"/>
        </w:rPr>
        <w:t xml:space="preserve">to a fresh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microfuge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tube and precipitate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again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by adding 1/6 volume of 20% PEG/2.5 M NaCl. Incubate on ice for 15–60 min. </w:t>
      </w:r>
      <w:r w:rsidR="00C421DD" w:rsidRPr="00CE1508">
        <w:rPr>
          <w:rFonts w:ascii="Calibri" w:hAnsi="Calibri" w:cs="Calibri"/>
          <w:sz w:val="24"/>
          <w:szCs w:val="24"/>
          <w:highlight w:val="yellow"/>
        </w:rPr>
        <w:t>C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entrifuge at </w:t>
      </w:r>
      <w:r w:rsidR="006112C2" w:rsidRPr="00CE1508">
        <w:rPr>
          <w:rFonts w:ascii="Calibri" w:hAnsi="Calibri" w:cs="Calibri"/>
          <w:sz w:val="24"/>
          <w:szCs w:val="24"/>
          <w:highlight w:val="yellow"/>
        </w:rPr>
        <w:t>12,000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x </w:t>
      </w:r>
      <w:r w:rsidR="00B16398" w:rsidRPr="00CE1508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6112C2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for 10 min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at 4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>°C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>.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>D</w:t>
      </w:r>
      <w:r w:rsidRPr="00CE1508">
        <w:rPr>
          <w:rFonts w:ascii="Calibri" w:hAnsi="Calibri" w:cs="Calibri"/>
          <w:sz w:val="24"/>
          <w:szCs w:val="24"/>
          <w:highlight w:val="yellow"/>
        </w:rPr>
        <w:t>iscard the supernatant, re-spin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>,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 and remove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CE1508">
        <w:rPr>
          <w:rFonts w:ascii="Calibri" w:hAnsi="Calibri" w:cs="Calibri"/>
          <w:sz w:val="24"/>
          <w:szCs w:val="24"/>
          <w:highlight w:val="yellow"/>
        </w:rPr>
        <w:t>residual supernatant with a pipette.</w:t>
      </w:r>
    </w:p>
    <w:p w14:paraId="4B1E4644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37A819B" w14:textId="172D6327" w:rsidR="00805C4D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CE1508">
        <w:rPr>
          <w:rFonts w:ascii="Calibri" w:hAnsi="Calibri" w:cs="Calibri"/>
          <w:sz w:val="24"/>
          <w:szCs w:val="24"/>
          <w:highlight w:val="yellow"/>
        </w:rPr>
        <w:t>Resuspend the pellet in 200</w:t>
      </w:r>
      <w:r w:rsidR="00B16398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Pr="00CE1508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Pr="00CE1508">
        <w:rPr>
          <w:rFonts w:ascii="Calibri" w:hAnsi="Calibri" w:cs="Calibri"/>
          <w:sz w:val="24"/>
          <w:szCs w:val="24"/>
          <w:highlight w:val="yellow"/>
        </w:rPr>
        <w:t>TBS</w:t>
      </w:r>
      <w:r w:rsidR="00B17EDE" w:rsidRPr="00CE1508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centrifuge for an additional minute to remove </w:t>
      </w:r>
      <w:bookmarkStart w:id="65" w:name="OLE_LINK42"/>
      <w:bookmarkStart w:id="66" w:name="OLE_LINK43"/>
      <w:bookmarkStart w:id="67" w:name="OLE_LINK41"/>
      <w:r w:rsidR="00733B1B" w:rsidRPr="00CE1508">
        <w:rPr>
          <w:rFonts w:ascii="Calibri" w:hAnsi="Calibri" w:cs="Calibri"/>
          <w:sz w:val="24"/>
          <w:szCs w:val="24"/>
          <w:highlight w:val="yellow"/>
        </w:rPr>
        <w:t>impurities</w:t>
      </w:r>
      <w:bookmarkEnd w:id="65"/>
      <w:bookmarkEnd w:id="66"/>
      <w:bookmarkEnd w:id="67"/>
      <w:r w:rsidR="001A7DBF" w:rsidRPr="00CE1508">
        <w:rPr>
          <w:rFonts w:ascii="Calibri" w:hAnsi="Calibri" w:cs="Calibri"/>
          <w:sz w:val="24"/>
          <w:szCs w:val="24"/>
          <w:highlight w:val="yellow"/>
        </w:rPr>
        <w:t>. T</w:t>
      </w:r>
      <w:r w:rsidRPr="00CE1508">
        <w:rPr>
          <w:rFonts w:ascii="Calibri" w:hAnsi="Calibri" w:cs="Calibri"/>
          <w:sz w:val="24"/>
          <w:szCs w:val="24"/>
          <w:highlight w:val="yellow"/>
        </w:rPr>
        <w:t>ransfer the supernatant</w:t>
      </w:r>
      <w:r w:rsidR="001A7DBF" w:rsidRPr="00CE150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to a fresh </w:t>
      </w:r>
      <w:r w:rsidR="001A7DBF" w:rsidRPr="00CE1508">
        <w:rPr>
          <w:rFonts w:ascii="Calibri" w:hAnsi="Calibri" w:cs="Calibri"/>
          <w:sz w:val="24"/>
          <w:szCs w:val="24"/>
          <w:highlight w:val="yellow"/>
        </w:rPr>
        <w:t xml:space="preserve">microfuge </w:t>
      </w:r>
      <w:r w:rsidRPr="00CE1508">
        <w:rPr>
          <w:rFonts w:ascii="Calibri" w:hAnsi="Calibri" w:cs="Calibri"/>
          <w:sz w:val="24"/>
          <w:szCs w:val="24"/>
          <w:highlight w:val="yellow"/>
        </w:rPr>
        <w:t>tube</w:t>
      </w:r>
      <w:r w:rsidR="001A7DBF" w:rsidRPr="00CE1508">
        <w:rPr>
          <w:rFonts w:ascii="Calibri" w:hAnsi="Calibri" w:cs="Calibri"/>
          <w:sz w:val="24"/>
          <w:szCs w:val="24"/>
          <w:highlight w:val="yellow"/>
        </w:rPr>
        <w:t xml:space="preserve"> to obtain the amplified eluate</w:t>
      </w:r>
      <w:r w:rsidRPr="00CE1508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6DCB0E84" w14:textId="77777777" w:rsidR="00334505" w:rsidRPr="00CE1508" w:rsidRDefault="00334505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21F8DDC8" w14:textId="7121E971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Titer </w:t>
      </w:r>
      <w:r w:rsidR="00A92DE6" w:rsidRPr="00CE1508">
        <w:rPr>
          <w:rFonts w:ascii="Calibri" w:hAnsi="Calibri" w:cs="Calibri"/>
          <w:sz w:val="24"/>
          <w:szCs w:val="24"/>
        </w:rPr>
        <w:t>the</w:t>
      </w:r>
      <w:r w:rsidR="001A7DBF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amplified phage </w:t>
      </w:r>
      <w:r w:rsidR="00A92DE6" w:rsidRPr="00CE1508">
        <w:rPr>
          <w:rFonts w:ascii="Calibri" w:hAnsi="Calibri" w:cs="Calibri"/>
          <w:sz w:val="24"/>
          <w:szCs w:val="24"/>
        </w:rPr>
        <w:t>as described in</w:t>
      </w:r>
      <w:r w:rsidR="00AE010A" w:rsidRPr="00CE1508">
        <w:rPr>
          <w:rFonts w:ascii="Calibri" w:hAnsi="Calibri" w:cs="Calibri"/>
          <w:sz w:val="24"/>
          <w:szCs w:val="24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</w:rPr>
        <w:t xml:space="preserve">section </w:t>
      </w:r>
      <w:r w:rsidRPr="00CE1508">
        <w:rPr>
          <w:rFonts w:ascii="Calibri" w:hAnsi="Calibri" w:cs="Calibri"/>
          <w:sz w:val="24"/>
          <w:szCs w:val="24"/>
        </w:rPr>
        <w:t xml:space="preserve">3. </w:t>
      </w:r>
    </w:p>
    <w:p w14:paraId="636116FF" w14:textId="10CCA445" w:rsidR="00334505" w:rsidRPr="00CE1508" w:rsidRDefault="00334505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549FDDE" w14:textId="165AFE4D" w:rsidR="00BC5790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BC5790" w:rsidRPr="00CE1508">
        <w:rPr>
          <w:rFonts w:ascii="Calibri" w:hAnsi="Calibri" w:cs="Calibri"/>
          <w:sz w:val="24"/>
          <w:szCs w:val="24"/>
        </w:rPr>
        <w:t xml:space="preserve"> The dilution of the amplified eluate is higher compared to the unamplified eluate</w:t>
      </w:r>
      <w:r w:rsidR="00B16398" w:rsidRPr="00CE1508">
        <w:rPr>
          <w:rFonts w:ascii="Calibri" w:hAnsi="Calibri" w:cs="Calibri"/>
          <w:sz w:val="24"/>
          <w:szCs w:val="24"/>
        </w:rPr>
        <w:t xml:space="preserve">; </w:t>
      </w:r>
      <w:r w:rsidR="00BC5790" w:rsidRPr="00CE1508">
        <w:rPr>
          <w:rFonts w:ascii="Calibri" w:hAnsi="Calibri" w:cs="Calibri"/>
          <w:sz w:val="24"/>
          <w:szCs w:val="24"/>
        </w:rPr>
        <w:t>serial dilutions of 10</w:t>
      </w:r>
      <w:r w:rsidR="00BC5790" w:rsidRPr="00CE1508">
        <w:rPr>
          <w:rFonts w:ascii="Calibri" w:hAnsi="Calibri" w:cs="Calibri"/>
          <w:sz w:val="24"/>
          <w:szCs w:val="24"/>
          <w:vertAlign w:val="superscript"/>
        </w:rPr>
        <w:t>8</w:t>
      </w:r>
      <w:r w:rsidR="00B16398" w:rsidRPr="00CE1508">
        <w:rPr>
          <w:rFonts w:ascii="Calibri" w:hAnsi="Calibri" w:cs="Calibri"/>
          <w:sz w:val="24"/>
          <w:szCs w:val="24"/>
        </w:rPr>
        <w:t>–</w:t>
      </w:r>
      <w:r w:rsidR="00BC5790" w:rsidRPr="00CE1508">
        <w:rPr>
          <w:rFonts w:ascii="Calibri" w:hAnsi="Calibri" w:cs="Calibri"/>
          <w:sz w:val="24"/>
          <w:szCs w:val="24"/>
        </w:rPr>
        <w:t>10</w:t>
      </w:r>
      <w:r w:rsidR="00BC5790" w:rsidRPr="00CE1508">
        <w:rPr>
          <w:rFonts w:ascii="Calibri" w:hAnsi="Calibri" w:cs="Calibri"/>
          <w:sz w:val="24"/>
          <w:szCs w:val="24"/>
          <w:vertAlign w:val="superscript"/>
        </w:rPr>
        <w:t>11</w:t>
      </w:r>
      <w:r w:rsidR="00BC5790" w:rsidRPr="00CE1508">
        <w:rPr>
          <w:rFonts w:ascii="Calibri" w:hAnsi="Calibri" w:cs="Calibri"/>
          <w:sz w:val="24"/>
          <w:szCs w:val="24"/>
        </w:rPr>
        <w:t xml:space="preserve"> are typically suggested. </w:t>
      </w:r>
    </w:p>
    <w:p w14:paraId="48513438" w14:textId="77777777" w:rsidR="00BC5790" w:rsidRPr="00CE1508" w:rsidRDefault="00BC5790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EBC3092" w14:textId="4EEB2796" w:rsidR="00AF2F41" w:rsidRPr="00CE1508" w:rsidRDefault="00126958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</w:rPr>
      </w:pPr>
      <w:bookmarkStart w:id="68" w:name="_Hlk9708731"/>
      <w:r w:rsidRPr="00CE1508">
        <w:rPr>
          <w:rFonts w:ascii="Calibri" w:hAnsi="Calibri" w:cs="Calibri"/>
          <w:b/>
          <w:sz w:val="24"/>
          <w:szCs w:val="24"/>
        </w:rPr>
        <w:t>Second</w:t>
      </w:r>
      <w:r w:rsidR="00B16398" w:rsidRPr="00CE1508">
        <w:rPr>
          <w:rFonts w:ascii="Calibri" w:hAnsi="Calibri" w:cs="Calibri"/>
          <w:b/>
          <w:sz w:val="24"/>
          <w:szCs w:val="24"/>
        </w:rPr>
        <w:t xml:space="preserve"> round of </w:t>
      </w:r>
      <w:proofErr w:type="spellStart"/>
      <w:r w:rsidR="00B16398" w:rsidRPr="00CE1508">
        <w:rPr>
          <w:rFonts w:ascii="Calibri" w:hAnsi="Calibri" w:cs="Calibri"/>
          <w:b/>
          <w:sz w:val="24"/>
          <w:szCs w:val="24"/>
        </w:rPr>
        <w:t>biopanning</w:t>
      </w:r>
      <w:proofErr w:type="spellEnd"/>
    </w:p>
    <w:p w14:paraId="34A01526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bCs/>
          <w:sz w:val="24"/>
          <w:szCs w:val="24"/>
        </w:rPr>
      </w:pPr>
    </w:p>
    <w:bookmarkEnd w:id="68"/>
    <w:p w14:paraId="7C5830E9" w14:textId="5B96039C" w:rsidR="00AF2F41" w:rsidRPr="00CE1508" w:rsidRDefault="00AA1ED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R</w:t>
      </w:r>
      <w:r w:rsidR="00517367" w:rsidRPr="00CE1508">
        <w:rPr>
          <w:rFonts w:ascii="Calibri" w:hAnsi="Calibri" w:cs="Calibri"/>
          <w:sz w:val="24"/>
          <w:szCs w:val="24"/>
        </w:rPr>
        <w:t xml:space="preserve">epeat </w:t>
      </w:r>
      <w:r w:rsidR="00B16398" w:rsidRPr="00CE1508">
        <w:rPr>
          <w:rFonts w:ascii="Calibri" w:hAnsi="Calibri" w:cs="Calibri"/>
          <w:sz w:val="24"/>
          <w:szCs w:val="24"/>
        </w:rPr>
        <w:t xml:space="preserve">sections </w:t>
      </w:r>
      <w:r w:rsidR="00517367" w:rsidRPr="00CE1508">
        <w:rPr>
          <w:rFonts w:ascii="Calibri" w:hAnsi="Calibri" w:cs="Calibri"/>
          <w:sz w:val="24"/>
          <w:szCs w:val="24"/>
        </w:rPr>
        <w:t>2</w:t>
      </w:r>
      <w:r w:rsidR="00E643A6" w:rsidRPr="00CE1508">
        <w:rPr>
          <w:rFonts w:ascii="Calibri" w:hAnsi="Calibri" w:cs="Calibri"/>
          <w:sz w:val="24"/>
          <w:szCs w:val="24"/>
        </w:rPr>
        <w:t xml:space="preserve"> to </w:t>
      </w:r>
      <w:r w:rsidR="00517367" w:rsidRPr="00CE1508">
        <w:rPr>
          <w:rFonts w:ascii="Calibri" w:hAnsi="Calibri" w:cs="Calibri"/>
          <w:sz w:val="24"/>
          <w:szCs w:val="24"/>
        </w:rPr>
        <w:t xml:space="preserve">4. </w:t>
      </w:r>
    </w:p>
    <w:p w14:paraId="1AFDABB5" w14:textId="77777777" w:rsidR="00805C4D" w:rsidRPr="00CE1508" w:rsidRDefault="00805C4D" w:rsidP="008F133C">
      <w:pPr>
        <w:pStyle w:val="ListParagraph"/>
        <w:spacing w:line="0" w:lineRule="atLeast"/>
        <w:ind w:left="720" w:firstLineChars="0" w:firstLine="0"/>
        <w:rPr>
          <w:rFonts w:ascii="Calibri" w:hAnsi="Calibri" w:cs="Calibri"/>
          <w:sz w:val="24"/>
          <w:szCs w:val="24"/>
        </w:rPr>
      </w:pPr>
    </w:p>
    <w:p w14:paraId="10B0F468" w14:textId="4065E36C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Titer the second round </w:t>
      </w:r>
      <w:r w:rsidR="00044546" w:rsidRPr="00CE1508">
        <w:rPr>
          <w:rFonts w:ascii="Calibri" w:hAnsi="Calibri" w:cs="Calibri"/>
          <w:sz w:val="24"/>
          <w:szCs w:val="24"/>
        </w:rPr>
        <w:t xml:space="preserve">of the </w:t>
      </w:r>
      <w:r w:rsidRPr="00CE1508">
        <w:rPr>
          <w:rFonts w:ascii="Calibri" w:hAnsi="Calibri" w:cs="Calibri"/>
          <w:sz w:val="24"/>
          <w:szCs w:val="24"/>
        </w:rPr>
        <w:t>amplified eluate on LB</w:t>
      </w:r>
      <w:r w:rsidR="00044546" w:rsidRPr="00CE1508">
        <w:rPr>
          <w:rFonts w:ascii="Calibri" w:hAnsi="Calibri" w:cs="Calibri"/>
          <w:sz w:val="24"/>
          <w:szCs w:val="24"/>
        </w:rPr>
        <w:t xml:space="preserve"> +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IPTG/X</w:t>
      </w:r>
      <w:r w:rsidR="003114DC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 xml:space="preserve">gal plates </w:t>
      </w:r>
      <w:r w:rsidR="00811343" w:rsidRPr="00CE1508">
        <w:rPr>
          <w:rFonts w:ascii="Calibri" w:hAnsi="Calibri" w:cs="Calibri"/>
          <w:sz w:val="24"/>
          <w:szCs w:val="24"/>
        </w:rPr>
        <w:t>as described in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</w:rPr>
        <w:t xml:space="preserve">section </w:t>
      </w:r>
      <w:r w:rsidR="00C421DD" w:rsidRPr="00CE1508">
        <w:rPr>
          <w:rFonts w:ascii="Calibri" w:hAnsi="Calibri" w:cs="Calibri"/>
          <w:sz w:val="24"/>
          <w:szCs w:val="24"/>
        </w:rPr>
        <w:t>3</w:t>
      </w:r>
      <w:r w:rsidRPr="00CE1508">
        <w:rPr>
          <w:rFonts w:ascii="Calibri" w:hAnsi="Calibri" w:cs="Calibri"/>
          <w:sz w:val="24"/>
          <w:szCs w:val="24"/>
        </w:rPr>
        <w:t>.</w:t>
      </w:r>
    </w:p>
    <w:p w14:paraId="6F9CEF5A" w14:textId="182BD702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26A37D65" w14:textId="69B90860" w:rsidR="00733D69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69" w:name="_Hlk9846514"/>
      <w:r w:rsidRPr="00CE1508">
        <w:rPr>
          <w:rFonts w:ascii="Calibri" w:hAnsi="Calibri" w:cs="Calibri"/>
          <w:sz w:val="24"/>
          <w:szCs w:val="24"/>
        </w:rPr>
        <w:t>NOTE:</w:t>
      </w:r>
      <w:r w:rsidR="00733D69" w:rsidRPr="00CE1508">
        <w:rPr>
          <w:rFonts w:ascii="Calibri" w:hAnsi="Calibri" w:cs="Calibri"/>
          <w:sz w:val="24"/>
          <w:szCs w:val="24"/>
        </w:rPr>
        <w:t xml:space="preserve"> Reduce the coating concentration of FGFR2 protein to 5 </w:t>
      </w:r>
      <w:proofErr w:type="spellStart"/>
      <w:r w:rsidR="00733D69" w:rsidRPr="00CE1508">
        <w:rPr>
          <w:rFonts w:ascii="Calibri" w:hAnsi="Calibri" w:cs="Calibri"/>
          <w:sz w:val="24"/>
          <w:szCs w:val="24"/>
        </w:rPr>
        <w:t>μg</w:t>
      </w:r>
      <w:proofErr w:type="spellEnd"/>
      <w:r w:rsidR="00733D69" w:rsidRPr="00CE1508">
        <w:rPr>
          <w:rFonts w:ascii="Calibri" w:hAnsi="Calibri" w:cs="Calibri"/>
          <w:sz w:val="24"/>
          <w:szCs w:val="24"/>
        </w:rPr>
        <w:t>/</w:t>
      </w:r>
      <w:proofErr w:type="spellStart"/>
      <w:r w:rsidR="00733D69" w:rsidRPr="00CE1508">
        <w:rPr>
          <w:rFonts w:ascii="Calibri" w:hAnsi="Calibri" w:cs="Calibri"/>
          <w:sz w:val="24"/>
          <w:szCs w:val="24"/>
        </w:rPr>
        <w:t>mL.</w:t>
      </w:r>
      <w:proofErr w:type="spellEnd"/>
      <w:r w:rsidR="00733D69" w:rsidRPr="00CE1508">
        <w:rPr>
          <w:rFonts w:ascii="Calibri" w:hAnsi="Calibri" w:cs="Calibri"/>
          <w:sz w:val="24"/>
          <w:szCs w:val="24"/>
        </w:rPr>
        <w:t xml:space="preserve"> Use the amplified phage from </w:t>
      </w:r>
      <w:r w:rsidR="00B16398" w:rsidRPr="00CE1508">
        <w:rPr>
          <w:rFonts w:ascii="Calibri" w:hAnsi="Calibri" w:cs="Calibri"/>
          <w:sz w:val="24"/>
          <w:szCs w:val="24"/>
        </w:rPr>
        <w:t xml:space="preserve">step </w:t>
      </w:r>
      <w:r w:rsidR="00733D69" w:rsidRPr="00CE1508">
        <w:rPr>
          <w:rFonts w:ascii="Calibri" w:hAnsi="Calibri" w:cs="Calibri"/>
          <w:sz w:val="24"/>
          <w:szCs w:val="24"/>
        </w:rPr>
        <w:t xml:space="preserve">4.7 as the input and keep the titer same as </w:t>
      </w:r>
      <w:r w:rsidR="00B16398" w:rsidRPr="00CE1508">
        <w:rPr>
          <w:rFonts w:ascii="Calibri" w:hAnsi="Calibri" w:cs="Calibri"/>
          <w:sz w:val="24"/>
          <w:szCs w:val="24"/>
        </w:rPr>
        <w:t xml:space="preserve">in </w:t>
      </w:r>
      <w:r w:rsidR="00733D69" w:rsidRPr="00CE1508">
        <w:rPr>
          <w:rFonts w:ascii="Calibri" w:hAnsi="Calibri" w:cs="Calibri"/>
          <w:sz w:val="24"/>
          <w:szCs w:val="24"/>
        </w:rPr>
        <w:t>the first round (10</w:t>
      </w:r>
      <w:r w:rsidR="00733D69" w:rsidRPr="00CE1508">
        <w:rPr>
          <w:rFonts w:ascii="Calibri" w:hAnsi="Calibri" w:cs="Calibri"/>
          <w:sz w:val="24"/>
          <w:szCs w:val="24"/>
          <w:vertAlign w:val="superscript"/>
        </w:rPr>
        <w:t>11</w:t>
      </w:r>
      <w:r w:rsidR="00733D69" w:rsidRPr="00CE1508">
        <w:rPr>
          <w:rFonts w:ascii="Calibri" w:hAnsi="Calibri" w:cs="Calibri"/>
          <w:sz w:val="24"/>
          <w:szCs w:val="24"/>
        </w:rPr>
        <w:t xml:space="preserve"> PFU).</w:t>
      </w:r>
      <w:r w:rsidR="001C6BF2" w:rsidRPr="00CE1508">
        <w:rPr>
          <w:rFonts w:ascii="Calibri" w:hAnsi="Calibri" w:cs="Calibri"/>
          <w:sz w:val="24"/>
          <w:szCs w:val="24"/>
        </w:rPr>
        <w:t xml:space="preserve"> Shorten</w:t>
      </w:r>
      <w:r w:rsidR="00B16398" w:rsidRPr="00CE1508">
        <w:rPr>
          <w:rFonts w:ascii="Calibri" w:hAnsi="Calibri" w:cs="Calibri"/>
          <w:sz w:val="24"/>
          <w:szCs w:val="24"/>
        </w:rPr>
        <w:t xml:space="preserve"> the</w:t>
      </w:r>
      <w:r w:rsidR="001C6BF2" w:rsidRPr="00CE1508">
        <w:rPr>
          <w:rFonts w:ascii="Calibri" w:hAnsi="Calibri" w:cs="Calibri"/>
          <w:sz w:val="24"/>
          <w:szCs w:val="24"/>
        </w:rPr>
        <w:t xml:space="preserve"> incubation time of phage and FGFR2-coated dish to 1 h and i</w:t>
      </w:r>
      <w:r w:rsidR="00733D69" w:rsidRPr="00CE1508">
        <w:rPr>
          <w:rFonts w:ascii="Calibri" w:hAnsi="Calibri" w:cs="Calibri"/>
          <w:sz w:val="24"/>
          <w:szCs w:val="24"/>
        </w:rPr>
        <w:t>ncrease the Tween concentration to 0.1% (v/v) in the wash steps.</w:t>
      </w:r>
    </w:p>
    <w:bookmarkEnd w:id="69"/>
    <w:p w14:paraId="72974B06" w14:textId="77777777" w:rsidR="00AF2F41" w:rsidRPr="00CE1508" w:rsidRDefault="00AF2F41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312624C9" w14:textId="790C94FF" w:rsidR="00AF2F41" w:rsidRPr="00CE1508" w:rsidRDefault="00044546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</w:rPr>
      </w:pPr>
      <w:bookmarkStart w:id="70" w:name="_Hlk9708753"/>
      <w:r w:rsidRPr="00CE1508">
        <w:rPr>
          <w:rFonts w:ascii="Calibri" w:hAnsi="Calibri" w:cs="Calibri"/>
          <w:b/>
          <w:sz w:val="24"/>
          <w:szCs w:val="24"/>
        </w:rPr>
        <w:t xml:space="preserve">Third </w:t>
      </w:r>
      <w:r w:rsidR="00B16398" w:rsidRPr="00CE1508">
        <w:rPr>
          <w:rFonts w:ascii="Calibri" w:hAnsi="Calibri" w:cs="Calibri"/>
          <w:b/>
          <w:sz w:val="24"/>
          <w:szCs w:val="24"/>
        </w:rPr>
        <w:t xml:space="preserve">round of </w:t>
      </w:r>
      <w:proofErr w:type="spellStart"/>
      <w:r w:rsidR="00B16398" w:rsidRPr="00CE1508">
        <w:rPr>
          <w:rFonts w:ascii="Calibri" w:hAnsi="Calibri" w:cs="Calibri"/>
          <w:b/>
          <w:sz w:val="24"/>
          <w:szCs w:val="24"/>
        </w:rPr>
        <w:t>biopanning</w:t>
      </w:r>
      <w:bookmarkEnd w:id="70"/>
      <w:proofErr w:type="spellEnd"/>
    </w:p>
    <w:p w14:paraId="1F5DF363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24ED190" w14:textId="1801CBE1" w:rsidR="00AF2F41" w:rsidRPr="00CE1508" w:rsidRDefault="00AA1ED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R</w:t>
      </w:r>
      <w:r w:rsidR="00517367" w:rsidRPr="00CE1508">
        <w:rPr>
          <w:rFonts w:ascii="Calibri" w:hAnsi="Calibri" w:cs="Calibri"/>
          <w:sz w:val="24"/>
          <w:szCs w:val="24"/>
        </w:rPr>
        <w:t xml:space="preserve">epeat </w:t>
      </w:r>
      <w:r w:rsidR="00B16398" w:rsidRPr="00CE1508">
        <w:rPr>
          <w:rFonts w:ascii="Calibri" w:hAnsi="Calibri" w:cs="Calibri"/>
          <w:sz w:val="24"/>
          <w:szCs w:val="24"/>
        </w:rPr>
        <w:t xml:space="preserve">steps </w:t>
      </w:r>
      <w:r w:rsidR="005A6266" w:rsidRPr="00CE1508">
        <w:rPr>
          <w:rFonts w:ascii="Calibri" w:hAnsi="Calibri" w:cs="Calibri"/>
          <w:sz w:val="24"/>
          <w:szCs w:val="24"/>
        </w:rPr>
        <w:t>2.1-2.6.</w:t>
      </w:r>
      <w:r w:rsidR="00733D69" w:rsidRPr="00CE1508">
        <w:rPr>
          <w:rFonts w:ascii="Calibri" w:hAnsi="Calibri" w:cs="Calibri"/>
          <w:sz w:val="24"/>
          <w:szCs w:val="24"/>
        </w:rPr>
        <w:t xml:space="preserve"> </w:t>
      </w:r>
    </w:p>
    <w:p w14:paraId="40987328" w14:textId="77777777" w:rsidR="005A6266" w:rsidRPr="00CE1508" w:rsidRDefault="005A6266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3FC1806C" w14:textId="17F7269F" w:rsidR="005A6266" w:rsidRPr="00CE1508" w:rsidRDefault="005A6266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Elute the bound phage by adding 1 mL of 20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1508">
        <w:rPr>
          <w:rFonts w:ascii="Calibri" w:hAnsi="Calibri" w:cs="Calibri"/>
          <w:sz w:val="24"/>
          <w:szCs w:val="24"/>
        </w:rPr>
        <w:t>bFGF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solution (a ligand for FGFR2) to the dish and rocking gently for 60 min at room temperature.</w:t>
      </w:r>
    </w:p>
    <w:p w14:paraId="7AFEEEFA" w14:textId="77777777" w:rsidR="008D053E" w:rsidRPr="00CE1508" w:rsidRDefault="008D053E" w:rsidP="008F133C">
      <w:pPr>
        <w:pStyle w:val="ListParagraph"/>
        <w:spacing w:line="0" w:lineRule="atLeast"/>
        <w:ind w:firstLine="480"/>
        <w:rPr>
          <w:rFonts w:ascii="Calibri" w:hAnsi="Calibri" w:cs="Calibri"/>
          <w:sz w:val="24"/>
          <w:szCs w:val="24"/>
        </w:rPr>
      </w:pPr>
    </w:p>
    <w:p w14:paraId="206179EF" w14:textId="7F9157DB" w:rsidR="008D053E" w:rsidRPr="00CE1508" w:rsidRDefault="008D053E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Repeat </w:t>
      </w:r>
      <w:r w:rsidR="00B16398" w:rsidRPr="00CE1508">
        <w:rPr>
          <w:rFonts w:ascii="Calibri" w:hAnsi="Calibri" w:cs="Calibri"/>
          <w:sz w:val="24"/>
          <w:szCs w:val="24"/>
        </w:rPr>
        <w:t xml:space="preserve">steps </w:t>
      </w:r>
      <w:r w:rsidRPr="00CE1508">
        <w:rPr>
          <w:rFonts w:ascii="Calibri" w:hAnsi="Calibri" w:cs="Calibri"/>
          <w:sz w:val="24"/>
          <w:szCs w:val="24"/>
        </w:rPr>
        <w:t>3.1-3.7.</w:t>
      </w:r>
    </w:p>
    <w:p w14:paraId="54CA6EC8" w14:textId="61367AF3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2A73E6BD" w14:textId="2801FD05" w:rsidR="00733D69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733D69" w:rsidRPr="00CE1508">
        <w:rPr>
          <w:rFonts w:ascii="Calibri" w:hAnsi="Calibri" w:cs="Calibri"/>
          <w:sz w:val="24"/>
          <w:szCs w:val="24"/>
        </w:rPr>
        <w:t xml:space="preserve"> Reduce the coating concentration of the FGFR2 protein to 2.5 </w:t>
      </w:r>
      <w:proofErr w:type="spellStart"/>
      <w:r w:rsidR="00733D69" w:rsidRPr="00CE1508">
        <w:rPr>
          <w:rFonts w:ascii="Calibri" w:hAnsi="Calibri" w:cs="Calibri"/>
          <w:sz w:val="24"/>
          <w:szCs w:val="24"/>
        </w:rPr>
        <w:t>μg</w:t>
      </w:r>
      <w:proofErr w:type="spellEnd"/>
      <w:r w:rsidR="00733D69" w:rsidRPr="00CE1508">
        <w:rPr>
          <w:rFonts w:ascii="Calibri" w:hAnsi="Calibri" w:cs="Calibri"/>
          <w:sz w:val="24"/>
          <w:szCs w:val="24"/>
        </w:rPr>
        <w:t>/</w:t>
      </w:r>
      <w:proofErr w:type="spellStart"/>
      <w:r w:rsidR="00733D69" w:rsidRPr="00CE1508">
        <w:rPr>
          <w:rFonts w:ascii="Calibri" w:hAnsi="Calibri" w:cs="Calibri"/>
          <w:sz w:val="24"/>
          <w:szCs w:val="24"/>
        </w:rPr>
        <w:t>mL.</w:t>
      </w:r>
      <w:proofErr w:type="spellEnd"/>
      <w:r w:rsidR="00733D69" w:rsidRPr="00CE1508">
        <w:rPr>
          <w:rFonts w:ascii="Calibri" w:hAnsi="Calibri" w:cs="Calibri"/>
          <w:sz w:val="24"/>
          <w:szCs w:val="24"/>
        </w:rPr>
        <w:t xml:space="preserve"> Use the second round of amplified phage from</w:t>
      </w:r>
      <w:r w:rsidR="00B16398" w:rsidRPr="00CE1508">
        <w:rPr>
          <w:rFonts w:ascii="Calibri" w:hAnsi="Calibri" w:cs="Calibri"/>
          <w:sz w:val="24"/>
          <w:szCs w:val="24"/>
        </w:rPr>
        <w:t xml:space="preserve"> section</w:t>
      </w:r>
      <w:r w:rsidR="00733D69" w:rsidRPr="00CE1508">
        <w:rPr>
          <w:rFonts w:ascii="Calibri" w:hAnsi="Calibri" w:cs="Calibri"/>
          <w:sz w:val="24"/>
          <w:szCs w:val="24"/>
        </w:rPr>
        <w:t xml:space="preserve"> 5 as the input and keep the titer same as </w:t>
      </w:r>
      <w:r w:rsidR="00B16398" w:rsidRPr="00CE1508">
        <w:rPr>
          <w:rFonts w:ascii="Calibri" w:hAnsi="Calibri" w:cs="Calibri"/>
          <w:sz w:val="24"/>
          <w:szCs w:val="24"/>
        </w:rPr>
        <w:t xml:space="preserve">in </w:t>
      </w:r>
      <w:r w:rsidR="00733D69" w:rsidRPr="00CE1508">
        <w:rPr>
          <w:rFonts w:ascii="Calibri" w:hAnsi="Calibri" w:cs="Calibri"/>
          <w:sz w:val="24"/>
          <w:szCs w:val="24"/>
        </w:rPr>
        <w:t>the first round (10</w:t>
      </w:r>
      <w:r w:rsidR="00733D69" w:rsidRPr="00CE1508">
        <w:rPr>
          <w:rFonts w:ascii="Calibri" w:hAnsi="Calibri" w:cs="Calibri"/>
          <w:sz w:val="24"/>
          <w:szCs w:val="24"/>
          <w:vertAlign w:val="superscript"/>
        </w:rPr>
        <w:t>11</w:t>
      </w:r>
      <w:r w:rsidR="00733D69" w:rsidRPr="00CE1508">
        <w:rPr>
          <w:rFonts w:ascii="Calibri" w:hAnsi="Calibri" w:cs="Calibri"/>
          <w:sz w:val="24"/>
          <w:szCs w:val="24"/>
        </w:rPr>
        <w:t xml:space="preserve"> PFU).</w:t>
      </w:r>
      <w:r w:rsidR="001C6BF2" w:rsidRPr="00CE1508">
        <w:rPr>
          <w:rFonts w:ascii="Calibri" w:hAnsi="Calibri" w:cs="Calibri"/>
          <w:sz w:val="24"/>
          <w:szCs w:val="24"/>
        </w:rPr>
        <w:t xml:space="preserve"> Shorten </w:t>
      </w:r>
      <w:r w:rsidR="00B16398" w:rsidRPr="00CE1508">
        <w:rPr>
          <w:rFonts w:ascii="Calibri" w:hAnsi="Calibri" w:cs="Calibri"/>
          <w:sz w:val="24"/>
          <w:szCs w:val="24"/>
        </w:rPr>
        <w:t xml:space="preserve">the </w:t>
      </w:r>
      <w:r w:rsidR="001C6BF2" w:rsidRPr="00CE1508">
        <w:rPr>
          <w:rFonts w:ascii="Calibri" w:hAnsi="Calibri" w:cs="Calibri"/>
          <w:sz w:val="24"/>
          <w:szCs w:val="24"/>
        </w:rPr>
        <w:t>incubation time of phage and FGFR2-coated dish to 30 min and i</w:t>
      </w:r>
      <w:r w:rsidR="00733D69" w:rsidRPr="00CE1508">
        <w:rPr>
          <w:rFonts w:ascii="Calibri" w:hAnsi="Calibri" w:cs="Calibri"/>
          <w:sz w:val="24"/>
          <w:szCs w:val="24"/>
        </w:rPr>
        <w:t>ncrease the Tween concentration to 0.5% (v/v) in the wash steps.</w:t>
      </w:r>
    </w:p>
    <w:p w14:paraId="288C9339" w14:textId="77777777" w:rsidR="00AF2F41" w:rsidRPr="00CE1508" w:rsidRDefault="00AF2F41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</w:p>
    <w:p w14:paraId="33F8B5BE" w14:textId="77777777" w:rsidR="00AF2F41" w:rsidRPr="00CE1508" w:rsidRDefault="00517367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</w:rPr>
      </w:pPr>
      <w:bookmarkStart w:id="71" w:name="OLE_LINK16"/>
      <w:bookmarkStart w:id="72" w:name="OLE_LINK17"/>
      <w:r w:rsidRPr="00CE1508">
        <w:rPr>
          <w:rFonts w:ascii="Calibri" w:hAnsi="Calibri" w:cs="Calibri"/>
          <w:b/>
          <w:sz w:val="24"/>
          <w:szCs w:val="24"/>
        </w:rPr>
        <w:lastRenderedPageBreak/>
        <w:t xml:space="preserve">Acquisition </w:t>
      </w:r>
      <w:bookmarkEnd w:id="71"/>
      <w:bookmarkEnd w:id="72"/>
      <w:r w:rsidRPr="00CE1508">
        <w:rPr>
          <w:rFonts w:ascii="Calibri" w:hAnsi="Calibri" w:cs="Calibri"/>
          <w:b/>
          <w:sz w:val="24"/>
          <w:szCs w:val="24"/>
        </w:rPr>
        <w:t>of plaque DNA for sequencing</w:t>
      </w:r>
    </w:p>
    <w:p w14:paraId="6761112A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11DC5B9E" w14:textId="77777777" w:rsidR="00AF2F41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Plaque amplification </w:t>
      </w:r>
    </w:p>
    <w:p w14:paraId="4DB36A54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702FF9D" w14:textId="371D4AC4" w:rsidR="00AF2F41" w:rsidRPr="00CE1508" w:rsidRDefault="00517367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Dilute </w:t>
      </w:r>
      <w:r w:rsidR="00044546" w:rsidRPr="00CE1508">
        <w:rPr>
          <w:rFonts w:ascii="Calibri" w:hAnsi="Calibri" w:cs="Calibri"/>
          <w:sz w:val="24"/>
          <w:szCs w:val="24"/>
        </w:rPr>
        <w:t xml:space="preserve">(1:100) </w:t>
      </w:r>
      <w:r w:rsidRPr="00CE1508">
        <w:rPr>
          <w:rFonts w:ascii="Calibri" w:hAnsi="Calibri" w:cs="Calibri"/>
          <w:sz w:val="24"/>
          <w:szCs w:val="24"/>
        </w:rPr>
        <w:t xml:space="preserve">an overnight culture of ER2738 in LB. </w:t>
      </w:r>
      <w:r w:rsidR="00044546" w:rsidRPr="00CE1508">
        <w:rPr>
          <w:rFonts w:ascii="Calibri" w:hAnsi="Calibri" w:cs="Calibri"/>
          <w:sz w:val="24"/>
          <w:szCs w:val="24"/>
        </w:rPr>
        <w:t>D</w:t>
      </w:r>
      <w:r w:rsidRPr="00CE1508">
        <w:rPr>
          <w:rFonts w:ascii="Calibri" w:hAnsi="Calibri" w:cs="Calibri"/>
          <w:sz w:val="24"/>
          <w:szCs w:val="24"/>
        </w:rPr>
        <w:t>ispense 1</w:t>
      </w:r>
      <w:r w:rsidR="008F61D3" w:rsidRPr="00CE1508">
        <w:rPr>
          <w:rFonts w:ascii="Calibri" w:hAnsi="Calibri" w:cs="Calibri"/>
          <w:sz w:val="24"/>
          <w:szCs w:val="24"/>
        </w:rPr>
        <w:t xml:space="preserve"> mL</w:t>
      </w:r>
      <w:r w:rsidRPr="00CE1508">
        <w:rPr>
          <w:rFonts w:ascii="Calibri" w:hAnsi="Calibri" w:cs="Calibri"/>
          <w:sz w:val="24"/>
          <w:szCs w:val="24"/>
        </w:rPr>
        <w:t xml:space="preserve"> of diluted culture into </w:t>
      </w:r>
      <w:r w:rsidR="00044546" w:rsidRPr="00CE1508">
        <w:rPr>
          <w:rFonts w:ascii="Calibri" w:hAnsi="Calibri" w:cs="Calibri"/>
          <w:sz w:val="24"/>
          <w:szCs w:val="24"/>
        </w:rPr>
        <w:t xml:space="preserve">a </w:t>
      </w:r>
      <w:r w:rsidRPr="00CE1508">
        <w:rPr>
          <w:rFonts w:ascii="Calibri" w:hAnsi="Calibri" w:cs="Calibri"/>
          <w:sz w:val="24"/>
          <w:szCs w:val="24"/>
        </w:rPr>
        <w:t xml:space="preserve">2 mL tube, one for each clone to be characterized. </w:t>
      </w:r>
    </w:p>
    <w:p w14:paraId="491527D7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BA63C0C" w14:textId="17AAE4D0" w:rsidR="00AF2F41" w:rsidRPr="00CE1508" w:rsidRDefault="00517367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Use a pipette tip to pick </w:t>
      </w:r>
      <w:r w:rsidR="000B2329" w:rsidRPr="00CE1508">
        <w:rPr>
          <w:rFonts w:ascii="Calibri" w:hAnsi="Calibri" w:cs="Calibri"/>
          <w:sz w:val="24"/>
          <w:szCs w:val="24"/>
        </w:rPr>
        <w:t xml:space="preserve">one </w:t>
      </w:r>
      <w:r w:rsidR="00B671CC" w:rsidRPr="00CE1508">
        <w:rPr>
          <w:rFonts w:ascii="Calibri" w:hAnsi="Calibri" w:cs="Calibri"/>
          <w:sz w:val="24"/>
          <w:szCs w:val="24"/>
        </w:rPr>
        <w:t xml:space="preserve">well-separated </w:t>
      </w:r>
      <w:r w:rsidR="00044546" w:rsidRPr="00CE1508">
        <w:rPr>
          <w:rFonts w:ascii="Calibri" w:hAnsi="Calibri" w:cs="Calibri"/>
          <w:sz w:val="24"/>
          <w:szCs w:val="24"/>
        </w:rPr>
        <w:t xml:space="preserve">blue colored </w:t>
      </w:r>
      <w:r w:rsidR="000B2329" w:rsidRPr="00CE1508">
        <w:rPr>
          <w:rFonts w:ascii="Calibri" w:hAnsi="Calibri" w:cs="Calibri"/>
          <w:sz w:val="24"/>
          <w:szCs w:val="24"/>
        </w:rPr>
        <w:t>plaque</w:t>
      </w:r>
      <w:r w:rsidR="00044546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from a titer plate </w:t>
      </w:r>
      <w:r w:rsidR="00044546" w:rsidRPr="00CE1508">
        <w:rPr>
          <w:rFonts w:ascii="Calibri" w:hAnsi="Calibri" w:cs="Calibri"/>
          <w:sz w:val="24"/>
          <w:szCs w:val="24"/>
        </w:rPr>
        <w:t xml:space="preserve">from </w:t>
      </w:r>
      <w:r w:rsidR="00B16398" w:rsidRPr="00CE1508">
        <w:rPr>
          <w:rFonts w:ascii="Calibri" w:hAnsi="Calibri" w:cs="Calibri"/>
          <w:sz w:val="24"/>
          <w:szCs w:val="24"/>
        </w:rPr>
        <w:t xml:space="preserve">section </w:t>
      </w:r>
      <w:r w:rsidR="000B2329" w:rsidRPr="00CE1508">
        <w:rPr>
          <w:rFonts w:ascii="Calibri" w:hAnsi="Calibri" w:cs="Calibri"/>
          <w:sz w:val="24"/>
          <w:szCs w:val="24"/>
        </w:rPr>
        <w:t>6</w:t>
      </w:r>
      <w:r w:rsidR="0028732D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and transfer to </w:t>
      </w:r>
      <w:r w:rsidR="00B671CC" w:rsidRPr="00CE1508">
        <w:rPr>
          <w:rFonts w:ascii="Calibri" w:hAnsi="Calibri" w:cs="Calibri"/>
          <w:sz w:val="24"/>
          <w:szCs w:val="24"/>
        </w:rPr>
        <w:t xml:space="preserve">the </w:t>
      </w:r>
      <w:r w:rsidRPr="00CE1508">
        <w:rPr>
          <w:rFonts w:ascii="Calibri" w:hAnsi="Calibri" w:cs="Calibri"/>
          <w:sz w:val="24"/>
          <w:szCs w:val="24"/>
        </w:rPr>
        <w:t>tube</w:t>
      </w:r>
      <w:r w:rsidR="00E86143" w:rsidRPr="00CE1508">
        <w:rPr>
          <w:rFonts w:ascii="Calibri" w:hAnsi="Calibri" w:cs="Calibri"/>
          <w:sz w:val="24"/>
          <w:szCs w:val="24"/>
        </w:rPr>
        <w:t xml:space="preserve"> containing the </w:t>
      </w:r>
      <w:r w:rsidRPr="00CE1508">
        <w:rPr>
          <w:rFonts w:ascii="Calibri" w:hAnsi="Calibri" w:cs="Calibri"/>
          <w:sz w:val="24"/>
          <w:szCs w:val="24"/>
        </w:rPr>
        <w:t xml:space="preserve">diluted culture. </w:t>
      </w:r>
      <w:r w:rsidR="00E86143" w:rsidRPr="00CE1508">
        <w:rPr>
          <w:rFonts w:ascii="Calibri" w:hAnsi="Calibri" w:cs="Calibri"/>
          <w:sz w:val="24"/>
          <w:szCs w:val="24"/>
        </w:rPr>
        <w:t xml:space="preserve">Pick a total of 15 plaques. </w:t>
      </w:r>
    </w:p>
    <w:p w14:paraId="435A6323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D9A1A31" w14:textId="46C419D5" w:rsidR="0028732D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28732D" w:rsidRPr="00CE1508">
        <w:rPr>
          <w:rFonts w:ascii="Calibri" w:hAnsi="Calibri" w:cs="Calibri"/>
          <w:sz w:val="24"/>
          <w:szCs w:val="24"/>
        </w:rPr>
        <w:t xml:space="preserve"> Plates should be &lt;</w:t>
      </w:r>
      <w:r w:rsidR="00E86143" w:rsidRPr="00CE1508">
        <w:rPr>
          <w:rFonts w:ascii="Calibri" w:hAnsi="Calibri" w:cs="Calibri"/>
          <w:sz w:val="24"/>
          <w:szCs w:val="24"/>
        </w:rPr>
        <w:t xml:space="preserve"> </w:t>
      </w:r>
      <w:r w:rsidR="0028732D" w:rsidRPr="00CE1508">
        <w:rPr>
          <w:rFonts w:ascii="Calibri" w:hAnsi="Calibri" w:cs="Calibri"/>
          <w:sz w:val="24"/>
          <w:szCs w:val="24"/>
        </w:rPr>
        <w:t>1–3 days</w:t>
      </w:r>
      <w:r w:rsidR="00E86143" w:rsidRPr="00CE1508">
        <w:rPr>
          <w:rFonts w:ascii="Calibri" w:hAnsi="Calibri" w:cs="Calibri"/>
          <w:sz w:val="24"/>
          <w:szCs w:val="24"/>
        </w:rPr>
        <w:t xml:space="preserve"> old</w:t>
      </w:r>
      <w:r w:rsidR="0028732D" w:rsidRPr="00CE1508">
        <w:rPr>
          <w:rFonts w:ascii="Calibri" w:hAnsi="Calibri" w:cs="Calibri"/>
          <w:sz w:val="24"/>
          <w:szCs w:val="24"/>
        </w:rPr>
        <w:t>, stored at 4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28732D" w:rsidRPr="00CE1508">
        <w:rPr>
          <w:rFonts w:ascii="Calibri" w:hAnsi="Calibri" w:cs="Calibri"/>
          <w:sz w:val="24"/>
          <w:szCs w:val="24"/>
        </w:rPr>
        <w:t>°C</w:t>
      </w:r>
      <w:r w:rsidR="00B16398" w:rsidRPr="00CE1508">
        <w:rPr>
          <w:rFonts w:ascii="Calibri" w:hAnsi="Calibri" w:cs="Calibri"/>
          <w:sz w:val="24"/>
          <w:szCs w:val="24"/>
        </w:rPr>
        <w:t>,</w:t>
      </w:r>
      <w:r w:rsidR="0028732D" w:rsidRPr="00CE1508">
        <w:rPr>
          <w:rFonts w:ascii="Calibri" w:hAnsi="Calibri" w:cs="Calibri"/>
          <w:sz w:val="24"/>
          <w:szCs w:val="24"/>
        </w:rPr>
        <w:t xml:space="preserve"> and have</w:t>
      </w:r>
      <w:r w:rsidR="00E86143" w:rsidRPr="00CE1508">
        <w:rPr>
          <w:rFonts w:ascii="Calibri" w:hAnsi="Calibri" w:cs="Calibri"/>
          <w:sz w:val="24"/>
          <w:szCs w:val="24"/>
        </w:rPr>
        <w:t xml:space="preserve"> </w:t>
      </w:r>
      <w:r w:rsidR="0028732D" w:rsidRPr="00CE1508">
        <w:rPr>
          <w:rFonts w:ascii="Calibri" w:hAnsi="Calibri" w:cs="Calibri"/>
          <w:sz w:val="24"/>
          <w:szCs w:val="24"/>
        </w:rPr>
        <w:t>&lt;</w:t>
      </w:r>
      <w:r w:rsidR="00E86143" w:rsidRPr="00CE1508">
        <w:rPr>
          <w:rFonts w:ascii="Calibri" w:hAnsi="Calibri" w:cs="Calibri"/>
          <w:sz w:val="24"/>
          <w:szCs w:val="24"/>
        </w:rPr>
        <w:t xml:space="preserve"> </w:t>
      </w:r>
      <w:r w:rsidR="0028732D" w:rsidRPr="00CE1508">
        <w:rPr>
          <w:rFonts w:ascii="Calibri" w:hAnsi="Calibri" w:cs="Calibri"/>
          <w:sz w:val="24"/>
          <w:szCs w:val="24"/>
        </w:rPr>
        <w:t>100 plaques.</w:t>
      </w:r>
    </w:p>
    <w:p w14:paraId="1BEBB9E5" w14:textId="77777777" w:rsidR="00805C4D" w:rsidRPr="00CE1508" w:rsidRDefault="00805C4D" w:rsidP="008F133C">
      <w:pPr>
        <w:pStyle w:val="ListParagraph"/>
        <w:spacing w:line="0" w:lineRule="atLeast"/>
        <w:ind w:left="720" w:firstLineChars="0" w:firstLine="0"/>
        <w:rPr>
          <w:rFonts w:ascii="Calibri" w:hAnsi="Calibri" w:cs="Calibri"/>
          <w:sz w:val="24"/>
          <w:szCs w:val="24"/>
        </w:rPr>
      </w:pPr>
    </w:p>
    <w:p w14:paraId="3D4755D7" w14:textId="1218B524" w:rsidR="00AF2F41" w:rsidRPr="00CE1508" w:rsidRDefault="00517367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bookmarkStart w:id="73" w:name="OLE_LINK2"/>
      <w:r w:rsidRPr="00CE1508">
        <w:rPr>
          <w:rFonts w:ascii="Calibri" w:hAnsi="Calibri" w:cs="Calibri"/>
          <w:sz w:val="24"/>
          <w:szCs w:val="24"/>
        </w:rPr>
        <w:t xml:space="preserve">Incubate the tubes with vigorous shaking for 4.5 </w:t>
      </w:r>
      <w:r w:rsidR="00B16398" w:rsidRPr="00CE1508">
        <w:rPr>
          <w:rFonts w:ascii="Calibri" w:hAnsi="Calibri" w:cs="Calibri"/>
          <w:sz w:val="24"/>
          <w:szCs w:val="24"/>
        </w:rPr>
        <w:t xml:space="preserve">h </w:t>
      </w:r>
      <w:r w:rsidR="00F30D07" w:rsidRPr="00CE1508">
        <w:rPr>
          <w:rFonts w:ascii="Calibri" w:hAnsi="Calibri" w:cs="Calibri"/>
          <w:sz w:val="24"/>
          <w:szCs w:val="24"/>
        </w:rPr>
        <w:t>at</w:t>
      </w:r>
      <w:r w:rsidRPr="00CE1508">
        <w:rPr>
          <w:rFonts w:ascii="Calibri" w:hAnsi="Calibri" w:cs="Calibri"/>
          <w:sz w:val="24"/>
          <w:szCs w:val="24"/>
        </w:rPr>
        <w:t xml:space="preserve"> 37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°C.</w:t>
      </w:r>
    </w:p>
    <w:p w14:paraId="74B4F62A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D549A06" w14:textId="67B05EA4" w:rsidR="00AF2F41" w:rsidRPr="00CE1508" w:rsidRDefault="00517367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Transfer the cultures to centrifuge tubes and centrifuge at 1</w:t>
      </w:r>
      <w:r w:rsidR="006112C2" w:rsidRPr="00CE1508">
        <w:rPr>
          <w:rFonts w:ascii="Calibri" w:hAnsi="Calibri" w:cs="Calibri"/>
          <w:sz w:val="24"/>
          <w:szCs w:val="24"/>
        </w:rPr>
        <w:t>2</w:t>
      </w:r>
      <w:r w:rsidRPr="00CE1508">
        <w:rPr>
          <w:rFonts w:ascii="Calibri" w:hAnsi="Calibri" w:cs="Calibri"/>
          <w:sz w:val="24"/>
          <w:szCs w:val="24"/>
        </w:rPr>
        <w:t xml:space="preserve">,000 </w:t>
      </w:r>
      <w:r w:rsidR="00B16398" w:rsidRPr="00CE1508">
        <w:rPr>
          <w:rFonts w:ascii="Calibri" w:hAnsi="Calibri" w:cs="Calibri"/>
          <w:sz w:val="24"/>
          <w:szCs w:val="24"/>
        </w:rPr>
        <w:t xml:space="preserve">x </w:t>
      </w:r>
      <w:r w:rsidR="00B16398" w:rsidRPr="00CE1508">
        <w:rPr>
          <w:rFonts w:ascii="Calibri" w:hAnsi="Calibri" w:cs="Calibri"/>
          <w:i/>
          <w:iCs/>
          <w:sz w:val="24"/>
          <w:szCs w:val="24"/>
        </w:rPr>
        <w:t>g</w:t>
      </w:r>
      <w:r w:rsidRPr="00CE1508">
        <w:rPr>
          <w:rFonts w:ascii="Calibri" w:hAnsi="Calibri" w:cs="Calibri"/>
          <w:sz w:val="24"/>
          <w:szCs w:val="24"/>
        </w:rPr>
        <w:t xml:space="preserve"> for 30 s.</w:t>
      </w:r>
      <w:r w:rsidR="008F61D3" w:rsidRPr="00CE1508">
        <w:rPr>
          <w:rFonts w:ascii="Calibri" w:hAnsi="Calibri" w:cs="Calibri"/>
          <w:sz w:val="24"/>
          <w:szCs w:val="24"/>
        </w:rPr>
        <w:t xml:space="preserve"> </w:t>
      </w:r>
      <w:r w:rsidR="00E86143" w:rsidRPr="00CE1508">
        <w:rPr>
          <w:rFonts w:ascii="Calibri" w:hAnsi="Calibri" w:cs="Calibri"/>
          <w:sz w:val="24"/>
          <w:szCs w:val="24"/>
        </w:rPr>
        <w:t>T</w:t>
      </w:r>
      <w:r w:rsidRPr="00CE1508">
        <w:rPr>
          <w:rFonts w:ascii="Calibri" w:hAnsi="Calibri" w:cs="Calibri"/>
          <w:sz w:val="24"/>
          <w:szCs w:val="24"/>
        </w:rPr>
        <w:t xml:space="preserve">ransfer the supernatant to a fresh tube and centrifuge again. </w:t>
      </w:r>
    </w:p>
    <w:p w14:paraId="11A5C042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ECD62EB" w14:textId="4BC0AC3F" w:rsidR="00AF2F41" w:rsidRPr="00CE1508" w:rsidRDefault="00517367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Using a pipette, transfer the upper 80% of the supernatant to a fresh tube. </w:t>
      </w:r>
      <w:r w:rsidR="00E86143" w:rsidRPr="00CE1508">
        <w:rPr>
          <w:rFonts w:ascii="Calibri" w:hAnsi="Calibri" w:cs="Calibri"/>
          <w:sz w:val="24"/>
          <w:szCs w:val="24"/>
        </w:rPr>
        <w:t>Label this as</w:t>
      </w:r>
      <w:r w:rsidR="008F61D3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the amplified phage</w:t>
      </w:r>
      <w:r w:rsidR="00E4051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stock.</w:t>
      </w:r>
      <w:r w:rsidR="00E40518" w:rsidRPr="00CE1508">
        <w:rPr>
          <w:rFonts w:ascii="Calibri" w:hAnsi="Calibri" w:cs="Calibri"/>
          <w:sz w:val="24"/>
          <w:szCs w:val="24"/>
        </w:rPr>
        <w:t xml:space="preserve"> </w:t>
      </w:r>
    </w:p>
    <w:p w14:paraId="48589B07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0A40243A" w14:textId="742BA88B" w:rsidR="0089000F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89000F" w:rsidRPr="00CE1508">
        <w:rPr>
          <w:rFonts w:ascii="Calibri" w:hAnsi="Calibri" w:cs="Calibri"/>
          <w:sz w:val="24"/>
          <w:szCs w:val="24"/>
        </w:rPr>
        <w:t xml:space="preserve"> Dilute</w:t>
      </w:r>
      <w:bookmarkStart w:id="74" w:name="_Hlk7467496"/>
      <w:r w:rsidR="0089000F" w:rsidRPr="00CE1508">
        <w:rPr>
          <w:rFonts w:ascii="Calibri" w:hAnsi="Calibri" w:cs="Calibri"/>
          <w:sz w:val="24"/>
          <w:szCs w:val="24"/>
        </w:rPr>
        <w:t xml:space="preserve"> </w:t>
      </w:r>
      <w:bookmarkEnd w:id="74"/>
      <w:r w:rsidR="0089000F" w:rsidRPr="00CE1508">
        <w:rPr>
          <w:rFonts w:ascii="Calibri" w:hAnsi="Calibri" w:cs="Calibri"/>
          <w:sz w:val="24"/>
          <w:szCs w:val="24"/>
        </w:rPr>
        <w:t xml:space="preserve">the amplified phage with an equal volume of </w:t>
      </w:r>
      <w:r w:rsidR="00E86143" w:rsidRPr="00CE1508">
        <w:rPr>
          <w:rFonts w:ascii="Calibri" w:hAnsi="Calibri" w:cs="Calibri"/>
          <w:sz w:val="24"/>
          <w:szCs w:val="24"/>
        </w:rPr>
        <w:t xml:space="preserve">100% </w:t>
      </w:r>
      <w:r w:rsidR="0089000F" w:rsidRPr="00CE1508">
        <w:rPr>
          <w:rFonts w:ascii="Calibri" w:hAnsi="Calibri" w:cs="Calibri"/>
          <w:sz w:val="24"/>
          <w:szCs w:val="24"/>
        </w:rPr>
        <w:t xml:space="preserve">sterile glycerol and store at </w:t>
      </w:r>
      <w:r w:rsidR="00B16398" w:rsidRPr="00CE1508">
        <w:rPr>
          <w:rFonts w:ascii="Calibri" w:hAnsi="Calibri" w:cs="Calibri"/>
          <w:sz w:val="24"/>
          <w:szCs w:val="24"/>
        </w:rPr>
        <w:t>-</w:t>
      </w:r>
      <w:r w:rsidR="0089000F" w:rsidRPr="00CE1508">
        <w:rPr>
          <w:rFonts w:ascii="Calibri" w:hAnsi="Calibri" w:cs="Calibri"/>
          <w:sz w:val="24"/>
          <w:szCs w:val="24"/>
        </w:rPr>
        <w:t>80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89000F" w:rsidRPr="00CE1508">
        <w:rPr>
          <w:rFonts w:ascii="Calibri" w:hAnsi="Calibri" w:cs="Calibri"/>
          <w:sz w:val="24"/>
          <w:szCs w:val="24"/>
        </w:rPr>
        <w:t>°C for later use.</w:t>
      </w:r>
    </w:p>
    <w:p w14:paraId="59BA7FE3" w14:textId="77777777" w:rsidR="00805C4D" w:rsidRPr="00CE1508" w:rsidRDefault="00805C4D" w:rsidP="008F133C">
      <w:pPr>
        <w:pStyle w:val="ListParagraph"/>
        <w:spacing w:line="0" w:lineRule="atLeast"/>
        <w:ind w:left="720" w:firstLineChars="0" w:firstLine="0"/>
        <w:rPr>
          <w:rFonts w:ascii="Calibri" w:hAnsi="Calibri" w:cs="Calibri"/>
          <w:sz w:val="24"/>
          <w:szCs w:val="24"/>
        </w:rPr>
      </w:pPr>
    </w:p>
    <w:p w14:paraId="62C917DB" w14:textId="77777777" w:rsidR="00E40518" w:rsidRPr="00CE1508" w:rsidRDefault="00517367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Extraction of plaque DNA </w:t>
      </w:r>
    </w:p>
    <w:p w14:paraId="57A51814" w14:textId="77777777" w:rsidR="00805C4D" w:rsidRPr="00CE1508" w:rsidRDefault="00805C4D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7399AA34" w14:textId="7844F41B" w:rsidR="00AF2F41" w:rsidRPr="00CE1508" w:rsidRDefault="00E40518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Transfer 500</w:t>
      </w:r>
      <w:bookmarkStart w:id="75" w:name="_Hlk1324752"/>
      <w:r w:rsidRPr="00CE1508">
        <w:rPr>
          <w:rFonts w:ascii="Calibri" w:hAnsi="Calibri" w:cs="Calibri"/>
          <w:sz w:val="24"/>
          <w:szCs w:val="24"/>
        </w:rPr>
        <w:t xml:space="preserve"> µ</w:t>
      </w:r>
      <w:r w:rsidR="00B1312A" w:rsidRPr="00CE1508">
        <w:rPr>
          <w:rFonts w:ascii="Calibri" w:hAnsi="Calibri" w:cs="Calibri"/>
          <w:sz w:val="24"/>
          <w:szCs w:val="24"/>
        </w:rPr>
        <w:t>L</w:t>
      </w:r>
      <w:bookmarkEnd w:id="75"/>
      <w:r w:rsidRPr="00CE1508">
        <w:rPr>
          <w:rFonts w:ascii="Calibri" w:hAnsi="Calibri" w:cs="Calibri"/>
          <w:sz w:val="24"/>
          <w:szCs w:val="24"/>
        </w:rPr>
        <w:t xml:space="preserve"> of the amplified phage to a fresh </w:t>
      </w:r>
      <w:r w:rsidR="00E86143" w:rsidRPr="00CE1508">
        <w:rPr>
          <w:rFonts w:ascii="Calibri" w:hAnsi="Calibri" w:cs="Calibri"/>
          <w:sz w:val="24"/>
          <w:szCs w:val="24"/>
        </w:rPr>
        <w:t xml:space="preserve">microfuge </w:t>
      </w:r>
      <w:r w:rsidRPr="00CE1508">
        <w:rPr>
          <w:rFonts w:ascii="Calibri" w:hAnsi="Calibri" w:cs="Calibri"/>
          <w:sz w:val="24"/>
          <w:szCs w:val="24"/>
        </w:rPr>
        <w:t xml:space="preserve">tube and add </w:t>
      </w:r>
      <w:bookmarkStart w:id="76" w:name="_Hlk9955341"/>
      <w:r w:rsidR="00B16398" w:rsidRPr="00CE1508">
        <w:rPr>
          <w:rFonts w:ascii="Calibri" w:hAnsi="Calibri" w:cs="Calibri"/>
          <w:sz w:val="24"/>
          <w:szCs w:val="24"/>
        </w:rPr>
        <w:t xml:space="preserve">a </w:t>
      </w:r>
      <w:r w:rsidR="00807440" w:rsidRPr="00CE1508">
        <w:rPr>
          <w:rFonts w:ascii="Calibri" w:hAnsi="Calibri" w:cs="Calibri"/>
          <w:sz w:val="24"/>
          <w:szCs w:val="24"/>
        </w:rPr>
        <w:t xml:space="preserve">1/6 volume </w:t>
      </w:r>
      <w:bookmarkEnd w:id="76"/>
      <w:r w:rsidRPr="00CE1508">
        <w:rPr>
          <w:rFonts w:ascii="Calibri" w:hAnsi="Calibri" w:cs="Calibri"/>
          <w:sz w:val="24"/>
          <w:szCs w:val="24"/>
        </w:rPr>
        <w:t xml:space="preserve">of 20% PEG/2.5 M NaCl. </w:t>
      </w:r>
      <w:r w:rsidR="00E86143" w:rsidRPr="00CE1508">
        <w:rPr>
          <w:rFonts w:ascii="Calibri" w:hAnsi="Calibri" w:cs="Calibri"/>
          <w:sz w:val="24"/>
          <w:szCs w:val="24"/>
        </w:rPr>
        <w:t xml:space="preserve">Invert to mix and let it </w:t>
      </w:r>
      <w:r w:rsidRPr="00CE1508">
        <w:rPr>
          <w:rFonts w:ascii="Calibri" w:hAnsi="Calibri" w:cs="Calibri"/>
          <w:sz w:val="24"/>
          <w:szCs w:val="24"/>
        </w:rPr>
        <w:t>stand for 10</w:t>
      </w:r>
      <w:r w:rsidR="00B16398" w:rsidRPr="00CE1508">
        <w:rPr>
          <w:rFonts w:ascii="Calibri" w:hAnsi="Calibri" w:cs="Calibri"/>
          <w:sz w:val="24"/>
          <w:szCs w:val="24"/>
        </w:rPr>
        <w:t>–</w:t>
      </w:r>
      <w:r w:rsidRPr="00CE1508">
        <w:rPr>
          <w:rFonts w:ascii="Calibri" w:hAnsi="Calibri" w:cs="Calibri"/>
          <w:sz w:val="24"/>
          <w:szCs w:val="24"/>
        </w:rPr>
        <w:t>20 min at room temperature.</w:t>
      </w:r>
    </w:p>
    <w:p w14:paraId="69237F27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1D1FB86" w14:textId="5BC5C67F" w:rsidR="0028732D" w:rsidRPr="00CE1508" w:rsidRDefault="00694335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Centrifuge at 1</w:t>
      </w:r>
      <w:r w:rsidR="00733A17" w:rsidRPr="00CE1508">
        <w:rPr>
          <w:rFonts w:ascii="Calibri" w:hAnsi="Calibri" w:cs="Calibri"/>
          <w:sz w:val="24"/>
          <w:szCs w:val="24"/>
        </w:rPr>
        <w:t>2</w:t>
      </w:r>
      <w:r w:rsidRPr="00CE1508">
        <w:rPr>
          <w:rFonts w:ascii="Calibri" w:hAnsi="Calibri" w:cs="Calibri"/>
          <w:sz w:val="24"/>
          <w:szCs w:val="24"/>
        </w:rPr>
        <w:t xml:space="preserve">,000 </w:t>
      </w:r>
      <w:r w:rsidR="00B16398" w:rsidRPr="00CE1508">
        <w:rPr>
          <w:rFonts w:ascii="Calibri" w:hAnsi="Calibri" w:cs="Calibri"/>
          <w:sz w:val="24"/>
          <w:szCs w:val="24"/>
        </w:rPr>
        <w:t xml:space="preserve">x </w:t>
      </w:r>
      <w:r w:rsidR="00B16398" w:rsidRPr="00CE1508">
        <w:rPr>
          <w:rFonts w:ascii="Calibri" w:hAnsi="Calibri" w:cs="Calibri"/>
          <w:i/>
          <w:iCs/>
          <w:sz w:val="24"/>
          <w:szCs w:val="24"/>
        </w:rPr>
        <w:t xml:space="preserve">g </w:t>
      </w:r>
      <w:r w:rsidRPr="00CE1508">
        <w:rPr>
          <w:rFonts w:ascii="Calibri" w:hAnsi="Calibri" w:cs="Calibri"/>
          <w:sz w:val="24"/>
          <w:szCs w:val="24"/>
        </w:rPr>
        <w:t>for 10 min at 4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°C and then pour off the supernatant. </w:t>
      </w:r>
    </w:p>
    <w:p w14:paraId="3FAAFCED" w14:textId="77777777" w:rsidR="0051074F" w:rsidRPr="00CE1508" w:rsidRDefault="0051074F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DB5E13F" w14:textId="4B559887" w:rsidR="00694335" w:rsidRPr="00CE1508" w:rsidRDefault="008F61D3" w:rsidP="008F133C">
      <w:pPr>
        <w:pStyle w:val="ListParagraph"/>
        <w:spacing w:line="0" w:lineRule="atLeast"/>
        <w:ind w:firstLineChars="0" w:firstLine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694335" w:rsidRPr="00CE1508">
        <w:rPr>
          <w:rFonts w:ascii="Calibri" w:hAnsi="Calibri" w:cs="Calibri"/>
          <w:sz w:val="24"/>
          <w:szCs w:val="24"/>
        </w:rPr>
        <w:t xml:space="preserve"> Phage pellet may not be visible.</w:t>
      </w:r>
    </w:p>
    <w:p w14:paraId="658EFCDC" w14:textId="77777777" w:rsidR="00805C4D" w:rsidRPr="00CE1508" w:rsidRDefault="00805C4D" w:rsidP="008F133C">
      <w:pPr>
        <w:pStyle w:val="ListParagraph"/>
        <w:spacing w:line="0" w:lineRule="atLeast"/>
        <w:ind w:left="720" w:firstLineChars="0" w:firstLine="0"/>
        <w:rPr>
          <w:rFonts w:ascii="Calibri" w:hAnsi="Calibri" w:cs="Calibri"/>
          <w:sz w:val="24"/>
          <w:szCs w:val="24"/>
        </w:rPr>
      </w:pPr>
    </w:p>
    <w:p w14:paraId="39876EFF" w14:textId="6041A85A" w:rsidR="00694335" w:rsidRPr="00CE1508" w:rsidRDefault="00E86143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Centrifuge</w:t>
      </w:r>
      <w:r w:rsidR="00BC0B23" w:rsidRPr="00CE1508">
        <w:rPr>
          <w:rFonts w:ascii="Calibri" w:hAnsi="Calibri" w:cs="Calibri"/>
          <w:sz w:val="24"/>
          <w:szCs w:val="24"/>
        </w:rPr>
        <w:t xml:space="preserve"> </w:t>
      </w:r>
      <w:r w:rsidR="00694335" w:rsidRPr="00CE1508">
        <w:rPr>
          <w:rFonts w:ascii="Calibri" w:hAnsi="Calibri" w:cs="Calibri"/>
          <w:sz w:val="24"/>
          <w:szCs w:val="24"/>
        </w:rPr>
        <w:t>again. Carefully remove any remaining supernatant.</w:t>
      </w:r>
    </w:p>
    <w:p w14:paraId="1BB9F5C5" w14:textId="77777777" w:rsidR="00805C4D" w:rsidRPr="00CE1508" w:rsidRDefault="00805C4D" w:rsidP="008F133C">
      <w:pPr>
        <w:pStyle w:val="ListParagraph"/>
        <w:spacing w:line="0" w:lineRule="atLeast"/>
        <w:ind w:left="720" w:firstLineChars="0" w:firstLine="0"/>
        <w:rPr>
          <w:rFonts w:ascii="Calibri" w:hAnsi="Calibri" w:cs="Calibri"/>
          <w:sz w:val="24"/>
          <w:szCs w:val="24"/>
        </w:rPr>
      </w:pPr>
    </w:p>
    <w:p w14:paraId="481644D5" w14:textId="44E57315" w:rsidR="00694335" w:rsidRPr="00CE1508" w:rsidRDefault="00E86143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Resuspend</w:t>
      </w:r>
      <w:r w:rsidR="00694335" w:rsidRPr="00CE1508">
        <w:rPr>
          <w:rFonts w:ascii="Calibri" w:hAnsi="Calibri" w:cs="Calibri"/>
          <w:sz w:val="24"/>
          <w:szCs w:val="24"/>
        </w:rPr>
        <w:t xml:space="preserve"> the pellet thoroughly in 100 µ</w:t>
      </w:r>
      <w:r w:rsidR="00B1312A" w:rsidRPr="00CE1508">
        <w:rPr>
          <w:rFonts w:ascii="Calibri" w:hAnsi="Calibri" w:cs="Calibri"/>
          <w:sz w:val="24"/>
          <w:szCs w:val="24"/>
        </w:rPr>
        <w:t>L</w:t>
      </w:r>
      <w:r w:rsidR="00694335" w:rsidRPr="00CE1508">
        <w:rPr>
          <w:rFonts w:ascii="Calibri" w:hAnsi="Calibri" w:cs="Calibri"/>
          <w:sz w:val="24"/>
          <w:szCs w:val="24"/>
        </w:rPr>
        <w:t xml:space="preserve"> of </w:t>
      </w:r>
      <w:r w:rsidRPr="00CE1508">
        <w:rPr>
          <w:rFonts w:ascii="Calibri" w:hAnsi="Calibri" w:cs="Calibri"/>
          <w:sz w:val="24"/>
          <w:szCs w:val="24"/>
        </w:rPr>
        <w:t>the i</w:t>
      </w:r>
      <w:r w:rsidR="00694335" w:rsidRPr="00CE1508">
        <w:rPr>
          <w:rFonts w:ascii="Calibri" w:hAnsi="Calibri" w:cs="Calibri"/>
          <w:sz w:val="24"/>
          <w:szCs w:val="24"/>
        </w:rPr>
        <w:t xml:space="preserve">odide </w:t>
      </w:r>
      <w:r w:rsidR="00132B26" w:rsidRPr="00CE1508">
        <w:rPr>
          <w:rFonts w:ascii="Calibri" w:hAnsi="Calibri" w:cs="Calibri"/>
          <w:sz w:val="24"/>
          <w:szCs w:val="24"/>
        </w:rPr>
        <w:t>b</w:t>
      </w:r>
      <w:r w:rsidR="00694335" w:rsidRPr="00CE1508">
        <w:rPr>
          <w:rFonts w:ascii="Calibri" w:hAnsi="Calibri" w:cs="Calibri"/>
          <w:sz w:val="24"/>
          <w:szCs w:val="24"/>
        </w:rPr>
        <w:t>uffer by</w:t>
      </w:r>
      <w:bookmarkStart w:id="77" w:name="OLE_LINK6"/>
      <w:bookmarkStart w:id="78" w:name="OLE_LINK7"/>
      <w:r w:rsidR="00694335" w:rsidRPr="00CE1508">
        <w:rPr>
          <w:rFonts w:ascii="Calibri" w:hAnsi="Calibri" w:cs="Calibri"/>
          <w:sz w:val="24"/>
          <w:szCs w:val="24"/>
        </w:rPr>
        <w:t xml:space="preserve"> vigorously tapping the tube</w:t>
      </w:r>
      <w:bookmarkEnd w:id="77"/>
      <w:bookmarkEnd w:id="78"/>
      <w:r w:rsidR="00694335" w:rsidRPr="00CE1508">
        <w:rPr>
          <w:rFonts w:ascii="Calibri" w:hAnsi="Calibri" w:cs="Calibri"/>
          <w:sz w:val="24"/>
          <w:szCs w:val="24"/>
        </w:rPr>
        <w:t xml:space="preserve">. </w:t>
      </w:r>
    </w:p>
    <w:p w14:paraId="195B770C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4F2CEC4" w14:textId="4D5CE5B4" w:rsidR="00694335" w:rsidRPr="00CE1508" w:rsidRDefault="00694335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Add 250 µ</w:t>
      </w:r>
      <w:r w:rsidR="00B1312A" w:rsidRPr="00CE1508">
        <w:rPr>
          <w:rFonts w:ascii="Calibri" w:hAnsi="Calibri" w:cs="Calibri"/>
          <w:sz w:val="24"/>
          <w:szCs w:val="24"/>
        </w:rPr>
        <w:t>L</w:t>
      </w:r>
      <w:r w:rsidRPr="00CE1508">
        <w:rPr>
          <w:rFonts w:ascii="Calibri" w:hAnsi="Calibri" w:cs="Calibri"/>
          <w:sz w:val="24"/>
          <w:szCs w:val="24"/>
        </w:rPr>
        <w:t xml:space="preserve"> of </w:t>
      </w:r>
      <w:r w:rsidR="00BC0B23" w:rsidRPr="00CE1508">
        <w:rPr>
          <w:rFonts w:ascii="Calibri" w:hAnsi="Calibri" w:cs="Calibri"/>
          <w:sz w:val="24"/>
          <w:szCs w:val="24"/>
        </w:rPr>
        <w:t xml:space="preserve">100% </w:t>
      </w:r>
      <w:r w:rsidR="00B1312A" w:rsidRPr="00CE1508">
        <w:rPr>
          <w:rFonts w:ascii="Calibri" w:hAnsi="Calibri" w:cs="Calibri"/>
          <w:sz w:val="24"/>
          <w:szCs w:val="24"/>
        </w:rPr>
        <w:t xml:space="preserve">ethanol </w:t>
      </w:r>
      <w:r w:rsidRPr="00CE1508">
        <w:rPr>
          <w:rFonts w:ascii="Calibri" w:hAnsi="Calibri" w:cs="Calibri"/>
          <w:sz w:val="24"/>
          <w:szCs w:val="24"/>
        </w:rPr>
        <w:t xml:space="preserve">and incubate </w:t>
      </w:r>
      <w:r w:rsidR="00E86143" w:rsidRPr="00CE1508">
        <w:rPr>
          <w:rFonts w:ascii="Calibri" w:hAnsi="Calibri" w:cs="Calibri"/>
          <w:sz w:val="24"/>
          <w:szCs w:val="24"/>
        </w:rPr>
        <w:t xml:space="preserve">for </w:t>
      </w:r>
      <w:r w:rsidR="00B1312A" w:rsidRPr="00CE1508">
        <w:rPr>
          <w:rFonts w:ascii="Calibri" w:hAnsi="Calibri" w:cs="Calibri"/>
          <w:sz w:val="24"/>
          <w:szCs w:val="24"/>
        </w:rPr>
        <w:t>15</w:t>
      </w:r>
      <w:r w:rsidRPr="00CE1508">
        <w:rPr>
          <w:rFonts w:ascii="Calibri" w:hAnsi="Calibri" w:cs="Calibri"/>
          <w:sz w:val="24"/>
          <w:szCs w:val="24"/>
        </w:rPr>
        <w:t xml:space="preserve"> min at room temperature.</w:t>
      </w:r>
    </w:p>
    <w:p w14:paraId="51F31303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52D43D0" w14:textId="3AF9765C" w:rsidR="00B1312A" w:rsidRPr="00CE1508" w:rsidRDefault="00B1312A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Centrifuge at 1</w:t>
      </w:r>
      <w:r w:rsidR="00733A17" w:rsidRPr="00CE1508">
        <w:rPr>
          <w:rFonts w:ascii="Calibri" w:hAnsi="Calibri" w:cs="Calibri"/>
          <w:sz w:val="24"/>
          <w:szCs w:val="24"/>
        </w:rPr>
        <w:t>2</w:t>
      </w:r>
      <w:r w:rsidRPr="00CE1508">
        <w:rPr>
          <w:rFonts w:ascii="Calibri" w:hAnsi="Calibri" w:cs="Calibri"/>
          <w:sz w:val="24"/>
          <w:szCs w:val="24"/>
        </w:rPr>
        <w:t xml:space="preserve">,000 </w:t>
      </w:r>
      <w:r w:rsidR="00B16398" w:rsidRPr="00CE1508">
        <w:rPr>
          <w:rFonts w:ascii="Calibri" w:hAnsi="Calibri" w:cs="Calibri"/>
          <w:sz w:val="24"/>
          <w:szCs w:val="24"/>
        </w:rPr>
        <w:t xml:space="preserve">x </w:t>
      </w:r>
      <w:r w:rsidR="00B16398" w:rsidRPr="00CE1508">
        <w:rPr>
          <w:rFonts w:ascii="Calibri" w:hAnsi="Calibri" w:cs="Calibri"/>
          <w:i/>
          <w:iCs/>
          <w:sz w:val="24"/>
          <w:szCs w:val="24"/>
        </w:rPr>
        <w:t xml:space="preserve">g </w:t>
      </w:r>
      <w:r w:rsidRPr="00CE1508">
        <w:rPr>
          <w:rFonts w:ascii="Calibri" w:hAnsi="Calibri" w:cs="Calibri"/>
          <w:sz w:val="24"/>
          <w:szCs w:val="24"/>
        </w:rPr>
        <w:t>for 10 min at 4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 and remove the supernatant. Wash the pellet with 0.5 mL of 70% ethanol</w:t>
      </w:r>
      <w:r w:rsidR="007160EA" w:rsidRPr="00CE1508">
        <w:rPr>
          <w:rFonts w:ascii="Calibri" w:hAnsi="Calibri" w:cs="Calibri"/>
          <w:sz w:val="24"/>
          <w:szCs w:val="24"/>
        </w:rPr>
        <w:t>, q</w:t>
      </w:r>
      <w:r w:rsidRPr="00CE1508">
        <w:rPr>
          <w:rFonts w:ascii="Calibri" w:hAnsi="Calibri" w:cs="Calibri"/>
          <w:sz w:val="24"/>
          <w:szCs w:val="24"/>
        </w:rPr>
        <w:t>uickly centrifuge again, remove the supernatant, and brieﬂy dry the pellet.</w:t>
      </w:r>
    </w:p>
    <w:p w14:paraId="648F67B7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6C8AB9B6" w14:textId="7F887576" w:rsidR="007160EA" w:rsidRPr="00CE1508" w:rsidRDefault="007160EA" w:rsidP="008F133C">
      <w:pPr>
        <w:pStyle w:val="ListParagraph"/>
        <w:numPr>
          <w:ilvl w:val="2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Resuspend the pellet in 30 µL of TE buffer and use </w:t>
      </w:r>
      <w:r w:rsidR="00E86143" w:rsidRPr="00CE1508">
        <w:rPr>
          <w:rFonts w:ascii="Calibri" w:hAnsi="Calibri" w:cs="Calibri"/>
          <w:sz w:val="24"/>
          <w:szCs w:val="24"/>
        </w:rPr>
        <w:t xml:space="preserve">this </w:t>
      </w:r>
      <w:r w:rsidRPr="00CE1508">
        <w:rPr>
          <w:rFonts w:ascii="Calibri" w:hAnsi="Calibri" w:cs="Calibri"/>
          <w:sz w:val="24"/>
          <w:szCs w:val="24"/>
        </w:rPr>
        <w:t>for sequencing.</w:t>
      </w:r>
    </w:p>
    <w:p w14:paraId="210359FB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89FA42A" w14:textId="6C1E1DFB" w:rsidR="00653BCD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132B26" w:rsidRPr="00CE1508">
        <w:rPr>
          <w:rFonts w:ascii="Calibri" w:hAnsi="Calibri" w:cs="Calibri"/>
          <w:sz w:val="24"/>
          <w:szCs w:val="24"/>
        </w:rPr>
        <w:t xml:space="preserve"> </w:t>
      </w:r>
      <w:r w:rsidR="008B54A3" w:rsidRPr="00CE1508">
        <w:rPr>
          <w:rFonts w:ascii="Calibri" w:hAnsi="Calibri" w:cs="Calibri"/>
          <w:sz w:val="24"/>
          <w:szCs w:val="24"/>
        </w:rPr>
        <w:t>P</w:t>
      </w:r>
      <w:r w:rsidR="00132B26" w:rsidRPr="00CE1508">
        <w:rPr>
          <w:rFonts w:ascii="Calibri" w:hAnsi="Calibri" w:cs="Calibri"/>
          <w:sz w:val="24"/>
          <w:szCs w:val="24"/>
        </w:rPr>
        <w:t xml:space="preserve">re-cool the 70% ethanol at </w:t>
      </w:r>
      <w:r w:rsidR="00B16398" w:rsidRPr="00CE1508">
        <w:rPr>
          <w:rFonts w:ascii="Calibri" w:hAnsi="Calibri" w:cs="Calibri"/>
          <w:sz w:val="24"/>
          <w:szCs w:val="24"/>
        </w:rPr>
        <w:t>-</w:t>
      </w:r>
      <w:r w:rsidR="00132B26" w:rsidRPr="00CE1508">
        <w:rPr>
          <w:rFonts w:ascii="Calibri" w:hAnsi="Calibri" w:cs="Calibri"/>
          <w:sz w:val="24"/>
          <w:szCs w:val="24"/>
        </w:rPr>
        <w:t>20°C in advance</w:t>
      </w:r>
      <w:r w:rsidR="008B54A3" w:rsidRPr="00CE1508">
        <w:rPr>
          <w:rFonts w:ascii="Calibri" w:hAnsi="Calibri" w:cs="Calibri"/>
          <w:sz w:val="24"/>
          <w:szCs w:val="24"/>
        </w:rPr>
        <w:t xml:space="preserve"> </w:t>
      </w:r>
      <w:r w:rsidR="00B16398" w:rsidRPr="00CE1508">
        <w:rPr>
          <w:rFonts w:ascii="Calibri" w:hAnsi="Calibri" w:cs="Calibri"/>
          <w:sz w:val="24"/>
          <w:szCs w:val="24"/>
        </w:rPr>
        <w:t>of</w:t>
      </w:r>
      <w:r w:rsidR="008B54A3" w:rsidRPr="00CE1508">
        <w:rPr>
          <w:rFonts w:ascii="Calibri" w:hAnsi="Calibri" w:cs="Calibri"/>
          <w:sz w:val="24"/>
          <w:szCs w:val="24"/>
        </w:rPr>
        <w:t xml:space="preserve"> Step 7.2.6</w:t>
      </w:r>
      <w:r w:rsidR="00132B26" w:rsidRPr="00CE1508">
        <w:rPr>
          <w:rFonts w:ascii="Calibri" w:hAnsi="Calibri" w:cs="Calibri"/>
          <w:sz w:val="24"/>
          <w:szCs w:val="24"/>
        </w:rPr>
        <w:t>.</w:t>
      </w:r>
      <w:r w:rsidR="00024D43" w:rsidRPr="00CE1508">
        <w:rPr>
          <w:rFonts w:ascii="Calibri" w:hAnsi="Calibri" w:cs="Calibri"/>
          <w:sz w:val="24"/>
          <w:szCs w:val="24"/>
        </w:rPr>
        <w:t xml:space="preserve"> The phage pellet must be thoroughly </w:t>
      </w:r>
      <w:r w:rsidR="008B54A3" w:rsidRPr="00CE1508">
        <w:rPr>
          <w:rFonts w:ascii="Calibri" w:hAnsi="Calibri" w:cs="Calibri"/>
          <w:sz w:val="24"/>
          <w:szCs w:val="24"/>
        </w:rPr>
        <w:t>re</w:t>
      </w:r>
      <w:r w:rsidR="00024D43" w:rsidRPr="00CE1508">
        <w:rPr>
          <w:rFonts w:ascii="Calibri" w:hAnsi="Calibri" w:cs="Calibri"/>
          <w:sz w:val="24"/>
          <w:szCs w:val="24"/>
        </w:rPr>
        <w:t>suspended in the iodide buffer prior to the addition of ethanol.</w:t>
      </w:r>
    </w:p>
    <w:p w14:paraId="3F6998A7" w14:textId="77777777" w:rsidR="00805C4D" w:rsidRPr="00CE1508" w:rsidRDefault="00805C4D" w:rsidP="008F133C">
      <w:pPr>
        <w:spacing w:line="0" w:lineRule="atLeast"/>
        <w:ind w:left="720"/>
        <w:rPr>
          <w:rFonts w:ascii="Calibri" w:hAnsi="Calibri" w:cs="Calibri"/>
          <w:sz w:val="24"/>
          <w:szCs w:val="24"/>
        </w:rPr>
      </w:pPr>
    </w:p>
    <w:p w14:paraId="51121DC0" w14:textId="4435724E" w:rsidR="00653BCD" w:rsidRPr="00CE1508" w:rsidRDefault="00CD2EDA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 xml:space="preserve">Identification of </w:t>
      </w:r>
      <w:r w:rsidR="00B16398" w:rsidRPr="00CE1508">
        <w:rPr>
          <w:rFonts w:ascii="Calibri" w:hAnsi="Calibri" w:cs="Calibri"/>
          <w:b/>
          <w:sz w:val="24"/>
          <w:szCs w:val="24"/>
        </w:rPr>
        <w:t xml:space="preserve">the </w:t>
      </w:r>
      <w:r w:rsidRPr="00CE1508">
        <w:rPr>
          <w:rFonts w:ascii="Calibri" w:hAnsi="Calibri" w:cs="Calibri"/>
          <w:b/>
          <w:sz w:val="24"/>
          <w:szCs w:val="24"/>
        </w:rPr>
        <w:t>peptide sequence</w:t>
      </w:r>
    </w:p>
    <w:p w14:paraId="3F0C3BD9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5360B94A" w14:textId="6049750D" w:rsidR="00653BCD" w:rsidRPr="00CE1508" w:rsidRDefault="001B3AF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Use the </w:t>
      </w:r>
      <w:r w:rsidR="00185B02" w:rsidRPr="00CE1508">
        <w:rPr>
          <w:rFonts w:ascii="Calibri" w:hAnsi="Calibri" w:cs="Calibri"/>
          <w:sz w:val="24"/>
          <w:szCs w:val="24"/>
        </w:rPr>
        <w:t xml:space="preserve">-96 </w:t>
      </w:r>
      <w:proofErr w:type="spellStart"/>
      <w:r w:rsidR="00185B02" w:rsidRPr="00CE1508">
        <w:rPr>
          <w:rFonts w:ascii="Calibri" w:hAnsi="Calibri" w:cs="Calibri"/>
          <w:sz w:val="24"/>
          <w:szCs w:val="24"/>
        </w:rPr>
        <w:t>gIII</w:t>
      </w:r>
      <w:proofErr w:type="spellEnd"/>
      <w:r w:rsidR="00185B02" w:rsidRPr="00CE1508">
        <w:rPr>
          <w:rFonts w:ascii="Calibri" w:hAnsi="Calibri" w:cs="Calibri"/>
          <w:sz w:val="24"/>
          <w:szCs w:val="24"/>
        </w:rPr>
        <w:t xml:space="preserve"> sequencing primer (5´-CCC TCA TAG TTA GCG TAA CG –3´)</w:t>
      </w:r>
      <w:r w:rsidR="00807440" w:rsidRPr="00CE1508">
        <w:rPr>
          <w:rFonts w:ascii="Calibri" w:hAnsi="Calibri" w:cs="Calibri"/>
          <w:sz w:val="24"/>
          <w:szCs w:val="24"/>
        </w:rPr>
        <w:t xml:space="preserve"> </w:t>
      </w:r>
      <w:r w:rsidR="004A527F" w:rsidRPr="00CE1508">
        <w:rPr>
          <w:rFonts w:ascii="Calibri" w:hAnsi="Calibri" w:cs="Calibri"/>
          <w:sz w:val="24"/>
          <w:szCs w:val="24"/>
        </w:rPr>
        <w:t xml:space="preserve">for </w:t>
      </w:r>
      <w:r w:rsidR="00185B02" w:rsidRPr="00CE1508">
        <w:rPr>
          <w:rFonts w:ascii="Calibri" w:hAnsi="Calibri" w:cs="Calibri"/>
          <w:sz w:val="24"/>
          <w:szCs w:val="24"/>
        </w:rPr>
        <w:t xml:space="preserve">sequencing. </w:t>
      </w:r>
      <w:bookmarkEnd w:id="73"/>
    </w:p>
    <w:p w14:paraId="40B13455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693182A8" w14:textId="7BDAE8F3" w:rsidR="00AF2F41" w:rsidRPr="00CE1508" w:rsidRDefault="001B3AF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Analyze t</w:t>
      </w:r>
      <w:r w:rsidR="00A4101B" w:rsidRPr="00CE1508">
        <w:rPr>
          <w:rFonts w:ascii="Calibri" w:hAnsi="Calibri" w:cs="Calibri"/>
          <w:sz w:val="24"/>
          <w:szCs w:val="24"/>
        </w:rPr>
        <w:t>he peptide sequence</w:t>
      </w:r>
      <w:r w:rsidR="005265B3" w:rsidRPr="00CE1508">
        <w:rPr>
          <w:rFonts w:ascii="Calibri" w:hAnsi="Calibri" w:cs="Calibri"/>
          <w:sz w:val="24"/>
          <w:szCs w:val="24"/>
        </w:rPr>
        <w:t>s</w:t>
      </w:r>
      <w:r w:rsidR="00A4101B" w:rsidRPr="00CE1508">
        <w:rPr>
          <w:rFonts w:ascii="Calibri" w:hAnsi="Calibri" w:cs="Calibri"/>
          <w:sz w:val="24"/>
          <w:szCs w:val="24"/>
        </w:rPr>
        <w:t xml:space="preserve"> displayed </w:t>
      </w:r>
      <w:r w:rsidRPr="00CE1508">
        <w:rPr>
          <w:rFonts w:ascii="Calibri" w:hAnsi="Calibri" w:cs="Calibri"/>
          <w:sz w:val="24"/>
          <w:szCs w:val="24"/>
        </w:rPr>
        <w:t>on</w:t>
      </w:r>
      <w:r w:rsidR="00BC0B23" w:rsidRPr="00CE1508">
        <w:rPr>
          <w:rFonts w:ascii="Calibri" w:hAnsi="Calibri" w:cs="Calibri"/>
          <w:sz w:val="24"/>
          <w:szCs w:val="24"/>
        </w:rPr>
        <w:t xml:space="preserve"> </w:t>
      </w:r>
      <w:r w:rsidR="00A4101B" w:rsidRPr="00CE1508">
        <w:rPr>
          <w:rFonts w:ascii="Calibri" w:hAnsi="Calibri" w:cs="Calibri"/>
          <w:sz w:val="24"/>
          <w:szCs w:val="24"/>
        </w:rPr>
        <w:t>the phage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A4101B" w:rsidRPr="00CE1508">
        <w:rPr>
          <w:rFonts w:ascii="Calibri" w:hAnsi="Calibri" w:cs="Calibri"/>
          <w:sz w:val="24"/>
          <w:szCs w:val="24"/>
        </w:rPr>
        <w:t xml:space="preserve">based on the </w:t>
      </w:r>
      <w:r w:rsidR="00BC0B23" w:rsidRPr="00CE1508">
        <w:rPr>
          <w:rFonts w:ascii="Calibri" w:hAnsi="Calibri" w:cs="Calibri"/>
          <w:sz w:val="24"/>
          <w:szCs w:val="24"/>
        </w:rPr>
        <w:t xml:space="preserve">DNA </w:t>
      </w:r>
      <w:r w:rsidR="00A4101B" w:rsidRPr="00CE1508">
        <w:rPr>
          <w:rFonts w:ascii="Calibri" w:hAnsi="Calibri" w:cs="Calibri"/>
          <w:sz w:val="24"/>
          <w:szCs w:val="24"/>
        </w:rPr>
        <w:t>sequencing results.</w:t>
      </w:r>
    </w:p>
    <w:p w14:paraId="2B6E68CF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45B797C1" w14:textId="62CC0141" w:rsidR="00653BCD" w:rsidRPr="00CE1508" w:rsidRDefault="001B3AF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Synthesize small </w:t>
      </w:r>
      <w:r w:rsidR="00653BCD" w:rsidRPr="00CE1508">
        <w:rPr>
          <w:rFonts w:ascii="Calibri" w:hAnsi="Calibri" w:cs="Calibri"/>
          <w:sz w:val="24"/>
          <w:szCs w:val="24"/>
        </w:rPr>
        <w:t>peptides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653BCD" w:rsidRPr="00CE1508">
        <w:rPr>
          <w:rFonts w:ascii="Calibri" w:hAnsi="Calibri" w:cs="Calibri"/>
          <w:sz w:val="24"/>
          <w:szCs w:val="24"/>
        </w:rPr>
        <w:t xml:space="preserve">and analyze by high-performance liquid chromatography (HPLC) and mass spectrometry to confirm their purity </w:t>
      </w:r>
      <w:r w:rsidRPr="00CE1508">
        <w:rPr>
          <w:rFonts w:ascii="Calibri" w:hAnsi="Calibri" w:cs="Calibri"/>
          <w:sz w:val="24"/>
          <w:szCs w:val="24"/>
        </w:rPr>
        <w:t>(</w:t>
      </w:r>
      <w:r w:rsidR="00653BCD" w:rsidRPr="00CE1508">
        <w:rPr>
          <w:rFonts w:ascii="Calibri" w:hAnsi="Calibri" w:cs="Calibri"/>
          <w:sz w:val="24"/>
          <w:szCs w:val="24"/>
        </w:rPr>
        <w:t>≥98%</w:t>
      </w:r>
      <w:r w:rsidRPr="00CE1508">
        <w:rPr>
          <w:rFonts w:ascii="Calibri" w:hAnsi="Calibri" w:cs="Calibri"/>
          <w:sz w:val="24"/>
          <w:szCs w:val="24"/>
        </w:rPr>
        <w:t>)</w:t>
      </w:r>
      <w:r w:rsidR="00653BCD" w:rsidRPr="00CE1508">
        <w:rPr>
          <w:rFonts w:ascii="Calibri" w:hAnsi="Calibri" w:cs="Calibri"/>
          <w:sz w:val="24"/>
          <w:szCs w:val="24"/>
        </w:rPr>
        <w:t>.</w:t>
      </w:r>
    </w:p>
    <w:p w14:paraId="2F4596B0" w14:textId="77777777" w:rsidR="00147E43" w:rsidRPr="00CE1508" w:rsidRDefault="00147E43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color w:val="231F20"/>
          <w:sz w:val="24"/>
          <w:szCs w:val="24"/>
        </w:rPr>
      </w:pPr>
    </w:p>
    <w:p w14:paraId="1BB2B408" w14:textId="0694A3A4" w:rsidR="00454885" w:rsidRPr="00CE1508" w:rsidRDefault="00147E43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 xml:space="preserve">Detecting the affinity of </w:t>
      </w:r>
      <w:r w:rsidR="00767B41" w:rsidRPr="00CE1508">
        <w:rPr>
          <w:rFonts w:ascii="Calibri" w:hAnsi="Calibri" w:cs="Calibri"/>
          <w:b/>
          <w:sz w:val="24"/>
          <w:szCs w:val="24"/>
        </w:rPr>
        <w:t xml:space="preserve">the obtained </w:t>
      </w:r>
      <w:r w:rsidRPr="00CE1508">
        <w:rPr>
          <w:rFonts w:ascii="Calibri" w:hAnsi="Calibri" w:cs="Calibri"/>
          <w:b/>
          <w:sz w:val="24"/>
          <w:szCs w:val="24"/>
        </w:rPr>
        <w:t>small peptide</w:t>
      </w:r>
      <w:r w:rsidR="001B3AFF" w:rsidRPr="00CE1508">
        <w:rPr>
          <w:rFonts w:ascii="Calibri" w:hAnsi="Calibri" w:cs="Calibri"/>
          <w:b/>
          <w:sz w:val="24"/>
          <w:szCs w:val="24"/>
        </w:rPr>
        <w:t xml:space="preserve"> and </w:t>
      </w:r>
      <w:r w:rsidRPr="00CE1508">
        <w:rPr>
          <w:rFonts w:ascii="Calibri" w:hAnsi="Calibri" w:cs="Calibri"/>
          <w:b/>
          <w:sz w:val="24"/>
          <w:szCs w:val="24"/>
        </w:rPr>
        <w:t xml:space="preserve">extracellular protein </w:t>
      </w:r>
      <w:r w:rsidR="001B3AFF" w:rsidRPr="00CE1508">
        <w:rPr>
          <w:rFonts w:ascii="Calibri" w:hAnsi="Calibri" w:cs="Calibri"/>
          <w:b/>
          <w:sz w:val="24"/>
          <w:szCs w:val="24"/>
        </w:rPr>
        <w:t xml:space="preserve">of FGFR2 </w:t>
      </w:r>
      <w:r w:rsidRPr="00CE1508">
        <w:rPr>
          <w:rFonts w:ascii="Calibri" w:hAnsi="Calibri" w:cs="Calibri"/>
          <w:b/>
          <w:sz w:val="24"/>
          <w:szCs w:val="24"/>
        </w:rPr>
        <w:t>by ITC</w:t>
      </w:r>
    </w:p>
    <w:p w14:paraId="31B1656F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sz w:val="24"/>
          <w:szCs w:val="24"/>
        </w:rPr>
      </w:pPr>
    </w:p>
    <w:p w14:paraId="7D8D1495" w14:textId="5026080C" w:rsidR="00744F38" w:rsidRPr="00CE1508" w:rsidRDefault="001B3AFF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bookmarkStart w:id="79" w:name="_Hlk9776242"/>
      <w:bookmarkStart w:id="80" w:name="OLE_LINK27"/>
      <w:r w:rsidRPr="00CE1508">
        <w:rPr>
          <w:rFonts w:ascii="Calibri" w:hAnsi="Calibri" w:cs="Calibri"/>
          <w:sz w:val="24"/>
          <w:szCs w:val="24"/>
        </w:rPr>
        <w:t>D</w:t>
      </w:r>
      <w:r w:rsidR="002C1043" w:rsidRPr="00CE1508">
        <w:rPr>
          <w:rFonts w:ascii="Calibri" w:hAnsi="Calibri" w:cs="Calibri"/>
          <w:sz w:val="24"/>
          <w:szCs w:val="24"/>
        </w:rPr>
        <w:t>egas sterile water</w:t>
      </w:r>
      <w:r w:rsidR="006F51E6" w:rsidRPr="00CE1508">
        <w:rPr>
          <w:rFonts w:ascii="Calibri" w:hAnsi="Calibri" w:cs="Calibri"/>
          <w:sz w:val="24"/>
          <w:szCs w:val="24"/>
        </w:rPr>
        <w:t xml:space="preserve"> using </w:t>
      </w:r>
      <w:r w:rsidR="00B16398" w:rsidRPr="00CE1508">
        <w:rPr>
          <w:rFonts w:ascii="Calibri" w:hAnsi="Calibri" w:cs="Calibri"/>
          <w:sz w:val="24"/>
          <w:szCs w:val="24"/>
        </w:rPr>
        <w:t xml:space="preserve">an </w:t>
      </w:r>
      <w:r w:rsidR="006F51E6" w:rsidRPr="00CE1508">
        <w:rPr>
          <w:rFonts w:ascii="Calibri" w:hAnsi="Calibri" w:cs="Calibri"/>
          <w:sz w:val="24"/>
          <w:szCs w:val="24"/>
        </w:rPr>
        <w:t>ultrasonic instrument</w:t>
      </w:r>
      <w:r w:rsidRPr="00CE1508">
        <w:rPr>
          <w:rFonts w:ascii="Calibri" w:hAnsi="Calibri" w:cs="Calibri"/>
          <w:sz w:val="24"/>
          <w:szCs w:val="24"/>
        </w:rPr>
        <w:t>.</w:t>
      </w:r>
      <w:bookmarkEnd w:id="79"/>
      <w:r w:rsidRPr="00CE1508">
        <w:rPr>
          <w:rFonts w:ascii="Calibri" w:hAnsi="Calibri" w:cs="Calibri"/>
          <w:sz w:val="24"/>
          <w:szCs w:val="24"/>
        </w:rPr>
        <w:t xml:space="preserve"> D</w:t>
      </w:r>
      <w:r w:rsidR="00454885" w:rsidRPr="00CE1508">
        <w:rPr>
          <w:rFonts w:ascii="Calibri" w:hAnsi="Calibri" w:cs="Calibri"/>
          <w:sz w:val="24"/>
          <w:szCs w:val="24"/>
        </w:rPr>
        <w:t xml:space="preserve">issolve the small peptide and the </w:t>
      </w:r>
      <w:r w:rsidR="002C1043" w:rsidRPr="00CE1508">
        <w:rPr>
          <w:rFonts w:ascii="Calibri" w:hAnsi="Calibri" w:cs="Calibri"/>
          <w:sz w:val="24"/>
          <w:szCs w:val="24"/>
        </w:rPr>
        <w:t>FGFR2 extracellular protein in sterile water</w:t>
      </w:r>
      <w:r w:rsidR="001168F4" w:rsidRPr="00CE1508">
        <w:rPr>
          <w:rFonts w:ascii="Calibri" w:hAnsi="Calibri" w:cs="Calibri"/>
          <w:sz w:val="24"/>
          <w:szCs w:val="24"/>
        </w:rPr>
        <w:t>. C</w:t>
      </w:r>
      <w:r w:rsidR="002C1043" w:rsidRPr="00CE1508">
        <w:rPr>
          <w:rFonts w:ascii="Calibri" w:hAnsi="Calibri" w:cs="Calibri"/>
          <w:sz w:val="24"/>
          <w:szCs w:val="24"/>
        </w:rPr>
        <w:t>entrifuge these samples to remove residual precipitate.</w:t>
      </w:r>
    </w:p>
    <w:p w14:paraId="285BA05A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5E2358DC" w14:textId="29A32004" w:rsidR="002C1043" w:rsidRPr="00CE1508" w:rsidRDefault="001168F4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bookmarkStart w:id="81" w:name="OLE_LINK28"/>
      <w:r w:rsidRPr="00CE1508">
        <w:rPr>
          <w:rFonts w:ascii="Calibri" w:hAnsi="Calibri" w:cs="Calibri"/>
          <w:sz w:val="24"/>
          <w:szCs w:val="24"/>
        </w:rPr>
        <w:t>Perform the ITC titration experiments at 25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r w:rsidR="00B16398" w:rsidRPr="00CE1508">
        <w:rPr>
          <w:rFonts w:ascii="Calibri" w:hAnsi="Calibri" w:cs="Calibri"/>
          <w:sz w:val="24"/>
          <w:szCs w:val="24"/>
        </w:rPr>
        <w:t>.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0A02DB" w:rsidRPr="00CE1508">
        <w:rPr>
          <w:rFonts w:ascii="Calibri" w:hAnsi="Calibri" w:cs="Calibri"/>
          <w:sz w:val="24"/>
          <w:szCs w:val="24"/>
        </w:rPr>
        <w:t xml:space="preserve">Titrate </w:t>
      </w:r>
      <w:r w:rsidRPr="00CE1508">
        <w:rPr>
          <w:rFonts w:ascii="Calibri" w:hAnsi="Calibri" w:cs="Calibri"/>
          <w:sz w:val="24"/>
          <w:szCs w:val="24"/>
        </w:rPr>
        <w:t xml:space="preserve">40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of small peptide in the cell with 1.5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of FGFR2 protein from the syringe, wit</w:t>
      </w:r>
      <w:r w:rsidR="00B16398" w:rsidRPr="00CE1508">
        <w:rPr>
          <w:rFonts w:ascii="Calibri" w:hAnsi="Calibri" w:cs="Calibri"/>
          <w:sz w:val="24"/>
          <w:szCs w:val="24"/>
        </w:rPr>
        <w:t>h</w:t>
      </w:r>
      <w:r w:rsidRPr="00CE1508">
        <w:rPr>
          <w:rFonts w:ascii="Calibri" w:hAnsi="Calibri" w:cs="Calibri"/>
          <w:sz w:val="24"/>
          <w:szCs w:val="24"/>
        </w:rPr>
        <w:t xml:space="preserve"> a stirring speed of 750 rpm.</w:t>
      </w:r>
      <w:r w:rsidR="00B16398" w:rsidRPr="00CE1508">
        <w:rPr>
          <w:rFonts w:ascii="Calibri" w:hAnsi="Calibri" w:cs="Calibri"/>
          <w:sz w:val="24"/>
          <w:szCs w:val="24"/>
        </w:rPr>
        <w:t xml:space="preserve"> Add t</w:t>
      </w:r>
      <w:r w:rsidRPr="00CE1508">
        <w:rPr>
          <w:rFonts w:ascii="Calibri" w:hAnsi="Calibri" w:cs="Calibri"/>
          <w:sz w:val="24"/>
          <w:szCs w:val="24"/>
        </w:rPr>
        <w:t xml:space="preserve">he FGFR2 protein in 2 </w:t>
      </w:r>
      <w:proofErr w:type="spellStart"/>
      <w:r w:rsidRPr="00CE1508">
        <w:rPr>
          <w:rFonts w:ascii="Calibri" w:hAnsi="Calibri" w:cs="Calibri"/>
          <w:sz w:val="24"/>
          <w:szCs w:val="24"/>
        </w:rPr>
        <w:t>μL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aliquot</w:t>
      </w:r>
      <w:r w:rsidR="00B16398" w:rsidRPr="00CE1508">
        <w:rPr>
          <w:rFonts w:ascii="Calibri" w:hAnsi="Calibri" w:cs="Calibri"/>
          <w:sz w:val="24"/>
          <w:szCs w:val="24"/>
        </w:rPr>
        <w:t>s</w:t>
      </w:r>
      <w:r w:rsidRPr="00CE1508">
        <w:rPr>
          <w:rFonts w:ascii="Calibri" w:hAnsi="Calibri" w:cs="Calibri"/>
          <w:sz w:val="24"/>
          <w:szCs w:val="24"/>
        </w:rPr>
        <w:t xml:space="preserve"> (for a total of 19 injections) at 5</w:t>
      </w:r>
      <w:r w:rsidR="00B16398" w:rsidRPr="00CE1508">
        <w:rPr>
          <w:rFonts w:ascii="Calibri" w:hAnsi="Calibri" w:cs="Calibri"/>
          <w:sz w:val="24"/>
          <w:szCs w:val="24"/>
        </w:rPr>
        <w:t>-</w:t>
      </w:r>
      <w:r w:rsidR="0036622D" w:rsidRPr="00CE1508">
        <w:rPr>
          <w:rFonts w:ascii="Calibri" w:hAnsi="Calibri" w:cs="Calibri"/>
          <w:sz w:val="24"/>
          <w:szCs w:val="24"/>
        </w:rPr>
        <w:t>m</w:t>
      </w:r>
      <w:r w:rsidR="00B16398" w:rsidRPr="00CE1508">
        <w:rPr>
          <w:rFonts w:ascii="Calibri" w:hAnsi="Calibri" w:cs="Calibri"/>
          <w:sz w:val="24"/>
          <w:szCs w:val="24"/>
        </w:rPr>
        <w:t>in</w:t>
      </w:r>
      <w:r w:rsidR="0036622D" w:rsidRPr="00CE1508">
        <w:rPr>
          <w:rFonts w:ascii="Calibri" w:hAnsi="Calibri" w:cs="Calibri"/>
          <w:sz w:val="24"/>
          <w:szCs w:val="24"/>
        </w:rPr>
        <w:t xml:space="preserve"> interval</w:t>
      </w:r>
      <w:r w:rsidR="00B16398" w:rsidRPr="00CE1508">
        <w:rPr>
          <w:rFonts w:ascii="Calibri" w:hAnsi="Calibri" w:cs="Calibri"/>
          <w:sz w:val="24"/>
          <w:szCs w:val="24"/>
        </w:rPr>
        <w:t>s</w:t>
      </w:r>
      <w:r w:rsidR="0036622D" w:rsidRPr="00CE1508">
        <w:rPr>
          <w:rFonts w:ascii="Calibri" w:hAnsi="Calibri" w:cs="Calibri"/>
          <w:sz w:val="24"/>
          <w:szCs w:val="24"/>
        </w:rPr>
        <w:t xml:space="preserve">. </w:t>
      </w:r>
    </w:p>
    <w:p w14:paraId="0D14EAA8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767AF6BC" w14:textId="6C59A615" w:rsidR="00C460FB" w:rsidRPr="00CE1508" w:rsidRDefault="00C460FB" w:rsidP="008F133C">
      <w:pPr>
        <w:numPr>
          <w:ilvl w:val="1"/>
          <w:numId w:val="7"/>
        </w:numPr>
        <w:spacing w:line="0" w:lineRule="atLeast"/>
        <w:rPr>
          <w:rFonts w:ascii="Calibri" w:hAnsi="Calibri" w:cs="Calibri"/>
          <w:sz w:val="24"/>
          <w:szCs w:val="24"/>
        </w:rPr>
      </w:pPr>
      <w:bookmarkStart w:id="82" w:name="OLE_LINK37"/>
      <w:bookmarkStart w:id="83" w:name="OLE_LINK46"/>
      <w:r w:rsidRPr="00CE1508">
        <w:rPr>
          <w:rFonts w:ascii="Calibri" w:hAnsi="Calibri" w:cs="Calibri"/>
          <w:sz w:val="24"/>
          <w:szCs w:val="24"/>
        </w:rPr>
        <w:t>Analyze</w:t>
      </w:r>
      <w:bookmarkEnd w:id="82"/>
      <w:bookmarkEnd w:id="83"/>
      <w:r w:rsidRPr="00CE1508">
        <w:rPr>
          <w:rFonts w:ascii="Calibri" w:hAnsi="Calibri" w:cs="Calibri"/>
          <w:sz w:val="24"/>
          <w:szCs w:val="24"/>
        </w:rPr>
        <w:t xml:space="preserve"> the ITC data </w:t>
      </w:r>
      <w:r w:rsidR="00B16398" w:rsidRPr="00CE1508">
        <w:rPr>
          <w:rFonts w:ascii="Calibri" w:hAnsi="Calibri" w:cs="Calibri"/>
          <w:sz w:val="24"/>
          <w:szCs w:val="24"/>
        </w:rPr>
        <w:t xml:space="preserve">using </w:t>
      </w:r>
      <w:r w:rsidRPr="00CE1508">
        <w:rPr>
          <w:rFonts w:ascii="Calibri" w:hAnsi="Calibri" w:cs="Calibri"/>
          <w:sz w:val="24"/>
          <w:szCs w:val="24"/>
        </w:rPr>
        <w:t>a single-site binding model.</w:t>
      </w:r>
    </w:p>
    <w:p w14:paraId="665883FA" w14:textId="77777777" w:rsidR="00805C4D" w:rsidRPr="00CE1508" w:rsidRDefault="00805C4D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4886721" w14:textId="2820EF47" w:rsidR="00E46589" w:rsidRPr="00CE1508" w:rsidRDefault="008F61D3" w:rsidP="008F133C">
      <w:pPr>
        <w:spacing w:line="0" w:lineRule="atLeast"/>
        <w:rPr>
          <w:rFonts w:ascii="Calibri" w:hAnsi="Calibri" w:cs="Calibri"/>
          <w:color w:val="000000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NOTE:</w:t>
      </w:r>
      <w:r w:rsidR="00C563E7" w:rsidRPr="00CE1508">
        <w:rPr>
          <w:rFonts w:ascii="Calibri" w:hAnsi="Calibri" w:cs="Calibri"/>
          <w:sz w:val="24"/>
          <w:szCs w:val="24"/>
        </w:rPr>
        <w:t xml:space="preserve"> </w:t>
      </w:r>
      <w:r w:rsidR="00E46589" w:rsidRPr="00CE1508">
        <w:rPr>
          <w:rFonts w:ascii="Calibri" w:hAnsi="Calibri" w:cs="Calibri"/>
          <w:color w:val="231F20"/>
          <w:sz w:val="24"/>
          <w:szCs w:val="24"/>
        </w:rPr>
        <w:t>Sterile water must be degassed, and all samples must be centrifuged to remove air bubbles and residual impurities. The experiment must be conducted at a constant temperature of 25</w:t>
      </w:r>
      <w:r w:rsidR="00B16398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E46589" w:rsidRPr="00CE1508">
        <w:rPr>
          <w:rFonts w:ascii="Calibri" w:hAnsi="Calibri" w:cs="Calibri"/>
          <w:sz w:val="24"/>
          <w:szCs w:val="24"/>
        </w:rPr>
        <w:t>°C.</w:t>
      </w:r>
    </w:p>
    <w:p w14:paraId="6B2BCEE2" w14:textId="77777777" w:rsidR="00136C5C" w:rsidRPr="00CE1508" w:rsidRDefault="00136C5C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0AACAE9D" w14:textId="0F568BD8" w:rsidR="00136C5C" w:rsidRPr="00CE1508" w:rsidRDefault="00136C5C" w:rsidP="008F133C">
      <w:pPr>
        <w:pStyle w:val="ListParagraph"/>
        <w:numPr>
          <w:ilvl w:val="0"/>
          <w:numId w:val="7"/>
        </w:numPr>
        <w:spacing w:line="0" w:lineRule="atLeast"/>
        <w:ind w:firstLineChars="0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Verif</w:t>
      </w:r>
      <w:r w:rsidR="00B16398" w:rsidRPr="00CE1508">
        <w:rPr>
          <w:rFonts w:ascii="Calibri" w:hAnsi="Calibri" w:cs="Calibri"/>
          <w:b/>
          <w:sz w:val="24"/>
          <w:szCs w:val="24"/>
        </w:rPr>
        <w:t>ying</w:t>
      </w:r>
      <w:r w:rsidRPr="00CE1508">
        <w:rPr>
          <w:rFonts w:ascii="Calibri" w:hAnsi="Calibri" w:cs="Calibri"/>
          <w:b/>
          <w:sz w:val="24"/>
          <w:szCs w:val="24"/>
        </w:rPr>
        <w:t xml:space="preserve"> the biological activity of the obtained small peptide </w:t>
      </w:r>
      <w:r w:rsidR="0036622D" w:rsidRPr="00CE1508">
        <w:rPr>
          <w:rFonts w:ascii="Calibri" w:hAnsi="Calibri" w:cs="Calibri"/>
          <w:b/>
          <w:sz w:val="24"/>
          <w:szCs w:val="24"/>
        </w:rPr>
        <w:t>using</w:t>
      </w:r>
      <w:r w:rsidR="00A6722B" w:rsidRPr="00CE1508">
        <w:rPr>
          <w:rFonts w:ascii="Calibri" w:hAnsi="Calibri" w:cs="Calibri"/>
          <w:b/>
          <w:sz w:val="24"/>
          <w:szCs w:val="24"/>
        </w:rPr>
        <w:t xml:space="preserve"> </w:t>
      </w:r>
      <w:r w:rsidR="00B16398" w:rsidRPr="00CE1508">
        <w:rPr>
          <w:rFonts w:ascii="Calibri" w:hAnsi="Calibri" w:cs="Calibri"/>
          <w:b/>
          <w:sz w:val="24"/>
          <w:szCs w:val="24"/>
        </w:rPr>
        <w:t xml:space="preserve">a </w:t>
      </w:r>
      <w:r w:rsidRPr="00CE1508">
        <w:rPr>
          <w:rFonts w:ascii="Calibri" w:hAnsi="Calibri" w:cs="Calibri"/>
          <w:b/>
          <w:sz w:val="24"/>
          <w:szCs w:val="24"/>
        </w:rPr>
        <w:t>cell proliferation assay</w:t>
      </w:r>
    </w:p>
    <w:p w14:paraId="11338B81" w14:textId="77777777" w:rsidR="00A6722B" w:rsidRPr="00CE1508" w:rsidRDefault="00A6722B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b/>
          <w:sz w:val="24"/>
          <w:szCs w:val="24"/>
        </w:rPr>
      </w:pPr>
    </w:p>
    <w:p w14:paraId="07D9244D" w14:textId="46455D81" w:rsidR="00136C5C" w:rsidRPr="00CE1508" w:rsidRDefault="00B16398" w:rsidP="008F133C">
      <w:pPr>
        <w:pStyle w:val="ListParagraph"/>
        <w:numPr>
          <w:ilvl w:val="1"/>
          <w:numId w:val="7"/>
        </w:numPr>
        <w:spacing w:line="0" w:lineRule="atLeast"/>
        <w:ind w:firstLineChars="0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Seed </w:t>
      </w:r>
      <w:r w:rsidR="00136C5C" w:rsidRPr="00CE1508">
        <w:rPr>
          <w:rFonts w:ascii="Calibri" w:hAnsi="Calibri" w:cs="Calibri"/>
          <w:sz w:val="24"/>
          <w:szCs w:val="24"/>
        </w:rPr>
        <w:t>BALB/c 3T3 cells (3.0 × 10</w:t>
      </w:r>
      <w:r w:rsidR="00136C5C" w:rsidRPr="00CE1508">
        <w:rPr>
          <w:rFonts w:ascii="Calibri" w:hAnsi="Calibri" w:cs="Calibri"/>
          <w:sz w:val="24"/>
          <w:szCs w:val="24"/>
          <w:vertAlign w:val="superscript"/>
        </w:rPr>
        <w:t>3</w:t>
      </w:r>
      <w:r w:rsidR="00136C5C" w:rsidRPr="00CE1508">
        <w:rPr>
          <w:rFonts w:ascii="Calibri" w:hAnsi="Calibri" w:cs="Calibri"/>
          <w:sz w:val="24"/>
          <w:szCs w:val="24"/>
        </w:rPr>
        <w:t xml:space="preserve"> cells/well, 100 </w:t>
      </w:r>
      <w:proofErr w:type="spellStart"/>
      <w:r w:rsidR="00136C5C" w:rsidRPr="00CE1508">
        <w:rPr>
          <w:rFonts w:ascii="Calibri" w:hAnsi="Calibri" w:cs="Calibri"/>
          <w:sz w:val="24"/>
          <w:szCs w:val="24"/>
        </w:rPr>
        <w:t>μL</w:t>
      </w:r>
      <w:proofErr w:type="spellEnd"/>
      <w:r w:rsidR="00136C5C" w:rsidRPr="00CE1508">
        <w:rPr>
          <w:rFonts w:ascii="Calibri" w:hAnsi="Calibri" w:cs="Calibri"/>
          <w:sz w:val="24"/>
          <w:szCs w:val="24"/>
        </w:rPr>
        <w:t xml:space="preserve">) in a 96-well plate with </w:t>
      </w:r>
      <w:r w:rsidR="0036622D" w:rsidRPr="00CE1508">
        <w:rPr>
          <w:rFonts w:ascii="Calibri" w:hAnsi="Calibri" w:cs="Calibri"/>
          <w:sz w:val="24"/>
          <w:szCs w:val="24"/>
        </w:rPr>
        <w:t>Dulbecco's Modified Eagle Medium (DMEM)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36622D" w:rsidRPr="00CE1508">
        <w:rPr>
          <w:rFonts w:ascii="Calibri" w:hAnsi="Calibri" w:cs="Calibri"/>
          <w:sz w:val="24"/>
          <w:szCs w:val="24"/>
        </w:rPr>
        <w:t xml:space="preserve">with </w:t>
      </w:r>
      <w:r w:rsidR="00136C5C" w:rsidRPr="00CE1508">
        <w:rPr>
          <w:rFonts w:ascii="Calibri" w:hAnsi="Calibri" w:cs="Calibri"/>
          <w:sz w:val="24"/>
          <w:szCs w:val="24"/>
        </w:rPr>
        <w:t>10% fetal bovine serum (FBS)</w:t>
      </w:r>
      <w:r w:rsidR="00A2397A" w:rsidRPr="00CE1508">
        <w:rPr>
          <w:rFonts w:ascii="Calibri" w:hAnsi="Calibri" w:cs="Calibri"/>
          <w:sz w:val="24"/>
          <w:szCs w:val="24"/>
        </w:rPr>
        <w:t xml:space="preserve"> </w:t>
      </w:r>
      <w:r w:rsidR="00136C5C" w:rsidRPr="00CE1508">
        <w:rPr>
          <w:rFonts w:ascii="Calibri" w:hAnsi="Calibri" w:cs="Calibri"/>
          <w:sz w:val="24"/>
          <w:szCs w:val="24"/>
        </w:rPr>
        <w:t xml:space="preserve">overnight </w:t>
      </w:r>
      <w:bookmarkStart w:id="84" w:name="OLE_LINK26"/>
      <w:r w:rsidR="00136C5C" w:rsidRPr="00CE1508">
        <w:rPr>
          <w:rFonts w:ascii="Calibri" w:hAnsi="Calibri" w:cs="Calibri"/>
          <w:sz w:val="24"/>
          <w:szCs w:val="24"/>
        </w:rPr>
        <w:t>at 37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="00136C5C" w:rsidRPr="00CE1508">
        <w:rPr>
          <w:rFonts w:ascii="Calibri" w:hAnsi="Calibri" w:cs="Calibri"/>
          <w:sz w:val="24"/>
          <w:szCs w:val="24"/>
        </w:rPr>
        <w:t xml:space="preserve">°C </w:t>
      </w:r>
      <w:r w:rsidR="0036622D" w:rsidRPr="00CE1508">
        <w:rPr>
          <w:rFonts w:ascii="Calibri" w:hAnsi="Calibri" w:cs="Calibri"/>
          <w:sz w:val="24"/>
          <w:szCs w:val="24"/>
        </w:rPr>
        <w:t xml:space="preserve">and </w:t>
      </w:r>
      <w:r w:rsidR="00136C5C" w:rsidRPr="00CE1508">
        <w:rPr>
          <w:rFonts w:ascii="Calibri" w:hAnsi="Calibri" w:cs="Calibri"/>
          <w:sz w:val="24"/>
          <w:szCs w:val="24"/>
        </w:rPr>
        <w:t>5% CO</w:t>
      </w:r>
      <w:r w:rsidR="00136C5C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136C5C" w:rsidRPr="00CE1508">
        <w:rPr>
          <w:rFonts w:ascii="Calibri" w:hAnsi="Calibri" w:cs="Calibri"/>
          <w:sz w:val="24"/>
          <w:szCs w:val="24"/>
        </w:rPr>
        <w:t>.</w:t>
      </w:r>
    </w:p>
    <w:p w14:paraId="3160EC95" w14:textId="77777777" w:rsidR="00A6722B" w:rsidRPr="00CE1508" w:rsidRDefault="00A6722B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bookmarkEnd w:id="84"/>
    <w:p w14:paraId="602B4489" w14:textId="6E20EAAA" w:rsidR="00136C5C" w:rsidRPr="00CE1508" w:rsidRDefault="00136C5C" w:rsidP="008F133C">
      <w:pPr>
        <w:numPr>
          <w:ilvl w:val="1"/>
          <w:numId w:val="7"/>
        </w:num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Replace </w:t>
      </w:r>
      <w:r w:rsidR="0036622D" w:rsidRPr="00CE1508">
        <w:rPr>
          <w:rFonts w:ascii="Calibri" w:hAnsi="Calibri" w:cs="Calibri"/>
          <w:sz w:val="24"/>
          <w:szCs w:val="24"/>
        </w:rPr>
        <w:t xml:space="preserve">the </w:t>
      </w:r>
      <w:r w:rsidR="007174DC" w:rsidRPr="00CE1508">
        <w:rPr>
          <w:rFonts w:ascii="Calibri" w:hAnsi="Calibri" w:cs="Calibri"/>
          <w:sz w:val="24"/>
          <w:szCs w:val="24"/>
        </w:rPr>
        <w:t>supernatant</w:t>
      </w:r>
      <w:r w:rsidRPr="00CE1508">
        <w:rPr>
          <w:rFonts w:ascii="Calibri" w:hAnsi="Calibri" w:cs="Calibri"/>
          <w:sz w:val="24"/>
          <w:szCs w:val="24"/>
        </w:rPr>
        <w:t xml:space="preserve"> with fresh </w:t>
      </w:r>
      <w:r w:rsidR="007174DC" w:rsidRPr="00CE1508">
        <w:rPr>
          <w:rFonts w:ascii="Calibri" w:hAnsi="Calibri" w:cs="Calibri"/>
          <w:sz w:val="24"/>
          <w:szCs w:val="24"/>
        </w:rPr>
        <w:t xml:space="preserve">DMEM </w:t>
      </w:r>
      <w:r w:rsidR="0036622D" w:rsidRPr="00CE1508">
        <w:rPr>
          <w:rFonts w:ascii="Calibri" w:hAnsi="Calibri" w:cs="Calibri"/>
          <w:sz w:val="24"/>
          <w:szCs w:val="24"/>
        </w:rPr>
        <w:t>with</w:t>
      </w:r>
      <w:r w:rsidR="007174D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0.5% FBS and starve the cells for 12 h.</w:t>
      </w:r>
    </w:p>
    <w:p w14:paraId="76F123B1" w14:textId="77777777" w:rsidR="00136C5C" w:rsidRPr="00CE1508" w:rsidRDefault="00136C5C" w:rsidP="008F133C">
      <w:pPr>
        <w:spacing w:line="0" w:lineRule="atLeast"/>
        <w:rPr>
          <w:rFonts w:ascii="Calibri" w:hAnsi="Calibri" w:cs="Calibri"/>
          <w:sz w:val="24"/>
          <w:szCs w:val="24"/>
        </w:rPr>
      </w:pPr>
    </w:p>
    <w:p w14:paraId="1BF33B08" w14:textId="7FD75C90" w:rsidR="00136C5C" w:rsidRPr="00CE1508" w:rsidRDefault="003C4A2C" w:rsidP="008F133C">
      <w:pPr>
        <w:numPr>
          <w:ilvl w:val="1"/>
          <w:numId w:val="7"/>
        </w:num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Make serial dilutions of the small peptide</w:t>
      </w:r>
      <w:r w:rsidR="00A6722B" w:rsidRPr="00CE1508">
        <w:rPr>
          <w:rFonts w:ascii="Calibri" w:hAnsi="Calibri" w:cs="Calibri"/>
          <w:sz w:val="24"/>
          <w:szCs w:val="24"/>
        </w:rPr>
        <w:t xml:space="preserve"> </w:t>
      </w:r>
      <w:r w:rsidR="00136C5C" w:rsidRPr="00CE1508">
        <w:rPr>
          <w:rFonts w:ascii="Calibri" w:hAnsi="Calibri" w:cs="Calibri"/>
          <w:sz w:val="24"/>
          <w:szCs w:val="24"/>
        </w:rPr>
        <w:t>(0, 0.0064, 0.032, 0.16, 0.8, 4, 20</w:t>
      </w:r>
      <w:r w:rsidR="00B16398" w:rsidRPr="00CE1508">
        <w:rPr>
          <w:rFonts w:ascii="Calibri" w:hAnsi="Calibri" w:cs="Calibri"/>
          <w:sz w:val="24"/>
          <w:szCs w:val="24"/>
        </w:rPr>
        <w:t>,</w:t>
      </w:r>
      <w:r w:rsidR="00136C5C" w:rsidRPr="00CE1508">
        <w:rPr>
          <w:rFonts w:ascii="Calibri" w:hAnsi="Calibri" w:cs="Calibri"/>
          <w:sz w:val="24"/>
          <w:szCs w:val="24"/>
        </w:rPr>
        <w:t xml:space="preserve"> and 100 </w:t>
      </w:r>
      <w:proofErr w:type="spellStart"/>
      <w:r w:rsidR="00136C5C"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="00136C5C" w:rsidRPr="00CE1508">
        <w:rPr>
          <w:rFonts w:ascii="Calibri" w:hAnsi="Calibri" w:cs="Calibri"/>
          <w:sz w:val="24"/>
          <w:szCs w:val="24"/>
        </w:rPr>
        <w:t xml:space="preserve">) with fresh </w:t>
      </w:r>
      <w:r w:rsidR="007174DC" w:rsidRPr="00CE1508">
        <w:rPr>
          <w:rFonts w:ascii="Calibri" w:hAnsi="Calibri" w:cs="Calibri"/>
          <w:sz w:val="24"/>
          <w:szCs w:val="24"/>
        </w:rPr>
        <w:t>DMEM</w:t>
      </w:r>
      <w:r w:rsidR="00136C5C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 xml:space="preserve">supplemented with </w:t>
      </w:r>
      <w:r w:rsidR="00136C5C" w:rsidRPr="00CE1508">
        <w:rPr>
          <w:rFonts w:ascii="Calibri" w:hAnsi="Calibri" w:cs="Calibri"/>
          <w:sz w:val="24"/>
          <w:szCs w:val="24"/>
        </w:rPr>
        <w:t xml:space="preserve">0.5% FBS (6 duplicate </w:t>
      </w:r>
      <w:r w:rsidRPr="00CE1508">
        <w:rPr>
          <w:rFonts w:ascii="Calibri" w:hAnsi="Calibri" w:cs="Calibri"/>
          <w:sz w:val="24"/>
          <w:szCs w:val="24"/>
        </w:rPr>
        <w:t>wells</w:t>
      </w:r>
      <w:r w:rsidR="00136C5C" w:rsidRPr="00CE1508">
        <w:rPr>
          <w:rFonts w:ascii="Calibri" w:hAnsi="Calibri" w:cs="Calibri"/>
          <w:sz w:val="24"/>
          <w:szCs w:val="24"/>
        </w:rPr>
        <w:t xml:space="preserve"> /concentration</w:t>
      </w:r>
      <w:r w:rsidR="007174DC" w:rsidRPr="00CE1508">
        <w:rPr>
          <w:rFonts w:ascii="Calibri" w:hAnsi="Calibri" w:cs="Calibri"/>
          <w:sz w:val="24"/>
          <w:szCs w:val="24"/>
        </w:rPr>
        <w:t xml:space="preserve">). </w:t>
      </w:r>
      <w:r w:rsidRPr="00CE1508">
        <w:rPr>
          <w:rFonts w:ascii="Calibri" w:hAnsi="Calibri" w:cs="Calibri"/>
          <w:sz w:val="24"/>
          <w:szCs w:val="24"/>
        </w:rPr>
        <w:t>R</w:t>
      </w:r>
      <w:r w:rsidR="00136C5C" w:rsidRPr="00CE1508">
        <w:rPr>
          <w:rFonts w:ascii="Calibri" w:hAnsi="Calibri" w:cs="Calibri"/>
          <w:sz w:val="24"/>
          <w:szCs w:val="24"/>
        </w:rPr>
        <w:t xml:space="preserve">emove the </w:t>
      </w:r>
      <w:r w:rsidR="007174DC" w:rsidRPr="00CE1508">
        <w:rPr>
          <w:rFonts w:ascii="Calibri" w:hAnsi="Calibri" w:cs="Calibri"/>
          <w:sz w:val="24"/>
          <w:szCs w:val="24"/>
        </w:rPr>
        <w:t xml:space="preserve">supernatant </w:t>
      </w:r>
      <w:r w:rsidRPr="00CE1508">
        <w:rPr>
          <w:rFonts w:ascii="Calibri" w:hAnsi="Calibri" w:cs="Calibri"/>
          <w:sz w:val="24"/>
          <w:szCs w:val="24"/>
        </w:rPr>
        <w:t>from the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7174DC" w:rsidRPr="00CE1508">
        <w:rPr>
          <w:rFonts w:ascii="Calibri" w:hAnsi="Calibri" w:cs="Calibri"/>
          <w:sz w:val="24"/>
          <w:szCs w:val="24"/>
        </w:rPr>
        <w:t>96-well</w:t>
      </w:r>
      <w:r w:rsidR="00136C5C" w:rsidRPr="00CE1508">
        <w:rPr>
          <w:rFonts w:ascii="Calibri" w:hAnsi="Calibri" w:cs="Calibri"/>
          <w:sz w:val="24"/>
          <w:szCs w:val="24"/>
        </w:rPr>
        <w:t xml:space="preserve"> plate</w:t>
      </w:r>
      <w:r w:rsidRPr="00CE1508">
        <w:rPr>
          <w:rFonts w:ascii="Calibri" w:hAnsi="Calibri" w:cs="Calibri"/>
          <w:sz w:val="24"/>
          <w:szCs w:val="24"/>
        </w:rPr>
        <w:t xml:space="preserve"> and </w:t>
      </w:r>
      <w:r w:rsidR="00136C5C" w:rsidRPr="00CE1508">
        <w:rPr>
          <w:rFonts w:ascii="Calibri" w:hAnsi="Calibri" w:cs="Calibri"/>
          <w:sz w:val="24"/>
          <w:szCs w:val="24"/>
        </w:rPr>
        <w:t xml:space="preserve">add </w:t>
      </w:r>
      <w:r w:rsidRPr="00CE1508">
        <w:rPr>
          <w:rFonts w:ascii="Calibri" w:hAnsi="Calibri" w:cs="Calibri"/>
          <w:sz w:val="24"/>
          <w:szCs w:val="24"/>
        </w:rPr>
        <w:t xml:space="preserve">100 </w:t>
      </w:r>
      <w:proofErr w:type="spellStart"/>
      <w:r w:rsidRPr="00CE1508">
        <w:rPr>
          <w:rFonts w:ascii="Calibri" w:hAnsi="Calibri" w:cs="Calibri"/>
          <w:sz w:val="24"/>
          <w:szCs w:val="24"/>
        </w:rPr>
        <w:t>μL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 of </w:t>
      </w:r>
      <w:r w:rsidR="00136C5C" w:rsidRPr="00CE1508">
        <w:rPr>
          <w:rFonts w:ascii="Calibri" w:hAnsi="Calibri" w:cs="Calibri"/>
          <w:sz w:val="24"/>
          <w:szCs w:val="24"/>
        </w:rPr>
        <w:t xml:space="preserve">the small peptide solution </w:t>
      </w:r>
      <w:r w:rsidRPr="00CE1508">
        <w:rPr>
          <w:rFonts w:ascii="Calibri" w:hAnsi="Calibri" w:cs="Calibri"/>
          <w:sz w:val="24"/>
          <w:szCs w:val="24"/>
        </w:rPr>
        <w:t>per well</w:t>
      </w:r>
      <w:r w:rsidR="00136C5C" w:rsidRPr="00CE1508">
        <w:rPr>
          <w:rFonts w:ascii="Calibri" w:hAnsi="Calibri" w:cs="Calibri"/>
          <w:sz w:val="24"/>
          <w:szCs w:val="24"/>
        </w:rPr>
        <w:t xml:space="preserve">. </w:t>
      </w:r>
      <w:r w:rsidRPr="00CE1508">
        <w:rPr>
          <w:rFonts w:ascii="Calibri" w:hAnsi="Calibri" w:cs="Calibri"/>
          <w:sz w:val="24"/>
          <w:szCs w:val="24"/>
        </w:rPr>
        <w:t>I</w:t>
      </w:r>
      <w:r w:rsidR="00136C5C" w:rsidRPr="00CE1508">
        <w:rPr>
          <w:rFonts w:ascii="Calibri" w:hAnsi="Calibri" w:cs="Calibri"/>
          <w:sz w:val="24"/>
          <w:szCs w:val="24"/>
        </w:rPr>
        <w:t>ncubate for 48 h at 37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136C5C" w:rsidRPr="00CE1508">
        <w:rPr>
          <w:rFonts w:ascii="Calibri" w:hAnsi="Calibri" w:cs="Calibri"/>
          <w:sz w:val="24"/>
          <w:szCs w:val="24"/>
        </w:rPr>
        <w:t>°C</w:t>
      </w:r>
      <w:r w:rsidRPr="00CE1508">
        <w:rPr>
          <w:rFonts w:ascii="Calibri" w:hAnsi="Calibri" w:cs="Calibri"/>
          <w:sz w:val="24"/>
          <w:szCs w:val="24"/>
        </w:rPr>
        <w:t xml:space="preserve"> and</w:t>
      </w:r>
      <w:r w:rsidR="00B16398" w:rsidRPr="00CE1508">
        <w:rPr>
          <w:rFonts w:ascii="Calibri" w:hAnsi="Calibri" w:cs="Calibri"/>
          <w:sz w:val="24"/>
          <w:szCs w:val="24"/>
        </w:rPr>
        <w:t xml:space="preserve"> </w:t>
      </w:r>
      <w:r w:rsidR="00136C5C" w:rsidRPr="00CE1508">
        <w:rPr>
          <w:rFonts w:ascii="Calibri" w:hAnsi="Calibri" w:cs="Calibri"/>
          <w:sz w:val="24"/>
          <w:szCs w:val="24"/>
        </w:rPr>
        <w:t>5% CO</w:t>
      </w:r>
      <w:r w:rsidR="00136C5C" w:rsidRPr="00CE1508">
        <w:rPr>
          <w:rFonts w:ascii="Calibri" w:hAnsi="Calibri" w:cs="Calibri"/>
          <w:sz w:val="24"/>
          <w:szCs w:val="24"/>
          <w:vertAlign w:val="subscript"/>
        </w:rPr>
        <w:t>2</w:t>
      </w:r>
      <w:r w:rsidR="00136C5C" w:rsidRPr="00CE1508">
        <w:rPr>
          <w:rFonts w:ascii="Calibri" w:hAnsi="Calibri" w:cs="Calibri"/>
          <w:sz w:val="24"/>
          <w:szCs w:val="24"/>
        </w:rPr>
        <w:t>.</w:t>
      </w:r>
    </w:p>
    <w:p w14:paraId="3F111319" w14:textId="77777777" w:rsidR="00A6722B" w:rsidRPr="00CE1508" w:rsidRDefault="00A6722B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p w14:paraId="0D692D83" w14:textId="0406F43B" w:rsidR="00136C5C" w:rsidRPr="00CE1508" w:rsidRDefault="00136C5C" w:rsidP="008F133C">
      <w:pPr>
        <w:numPr>
          <w:ilvl w:val="1"/>
          <w:numId w:val="7"/>
        </w:num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Replace </w:t>
      </w:r>
      <w:r w:rsidR="003C4A2C" w:rsidRPr="00CE1508">
        <w:rPr>
          <w:rFonts w:ascii="Calibri" w:hAnsi="Calibri" w:cs="Calibri"/>
          <w:sz w:val="24"/>
          <w:szCs w:val="24"/>
        </w:rPr>
        <w:t xml:space="preserve">the </w:t>
      </w:r>
      <w:r w:rsidR="00012248" w:rsidRPr="00CE1508">
        <w:rPr>
          <w:rFonts w:ascii="Calibri" w:hAnsi="Calibri" w:cs="Calibri"/>
          <w:sz w:val="24"/>
          <w:szCs w:val="24"/>
        </w:rPr>
        <w:t>supernatant</w:t>
      </w:r>
      <w:r w:rsidRPr="00CE1508">
        <w:rPr>
          <w:rFonts w:ascii="Calibri" w:hAnsi="Calibri" w:cs="Calibri"/>
          <w:sz w:val="24"/>
          <w:szCs w:val="24"/>
        </w:rPr>
        <w:t xml:space="preserve"> with fresh </w:t>
      </w:r>
      <w:r w:rsidR="00012248" w:rsidRPr="00CE1508">
        <w:rPr>
          <w:rFonts w:ascii="Calibri" w:hAnsi="Calibri" w:cs="Calibri"/>
          <w:sz w:val="24"/>
          <w:szCs w:val="24"/>
        </w:rPr>
        <w:t xml:space="preserve">DMEM </w:t>
      </w:r>
      <w:r w:rsidRPr="00CE1508">
        <w:rPr>
          <w:rFonts w:ascii="Calibri" w:hAnsi="Calibri" w:cs="Calibri"/>
          <w:sz w:val="24"/>
          <w:szCs w:val="24"/>
        </w:rPr>
        <w:t xml:space="preserve">containing 10% </w:t>
      </w:r>
      <w:r w:rsidR="003C4A2C" w:rsidRPr="00CE1508">
        <w:rPr>
          <w:rFonts w:ascii="Calibri" w:hAnsi="Calibri" w:cs="Calibri"/>
          <w:sz w:val="24"/>
          <w:szCs w:val="24"/>
        </w:rPr>
        <w:t>Cell Counting Kit (</w:t>
      </w:r>
      <w:r w:rsidRPr="00CE1508">
        <w:rPr>
          <w:rFonts w:ascii="Calibri" w:hAnsi="Calibri" w:cs="Calibri"/>
          <w:sz w:val="24"/>
          <w:szCs w:val="24"/>
        </w:rPr>
        <w:t>CCK</w:t>
      </w:r>
      <w:r w:rsidR="003C4A2C" w:rsidRPr="00CE1508">
        <w:rPr>
          <w:rFonts w:ascii="Calibri" w:hAnsi="Calibri" w:cs="Calibri"/>
          <w:sz w:val="24"/>
          <w:szCs w:val="24"/>
        </w:rPr>
        <w:t>)</w:t>
      </w:r>
      <w:r w:rsidRPr="00CE1508">
        <w:rPr>
          <w:rFonts w:ascii="Calibri" w:hAnsi="Calibri" w:cs="Calibri"/>
          <w:sz w:val="24"/>
          <w:szCs w:val="24"/>
        </w:rPr>
        <w:t>-8 solution and incubate for 2 h.</w:t>
      </w:r>
    </w:p>
    <w:p w14:paraId="5D1D89DC" w14:textId="77777777" w:rsidR="00A6722B" w:rsidRPr="00CE1508" w:rsidRDefault="00A6722B" w:rsidP="008F133C">
      <w:pPr>
        <w:spacing w:line="0" w:lineRule="atLeast"/>
        <w:ind w:left="600" w:hangingChars="250" w:hanging="600"/>
        <w:rPr>
          <w:rFonts w:ascii="Calibri" w:hAnsi="Calibri" w:cs="Calibri"/>
          <w:sz w:val="24"/>
          <w:szCs w:val="24"/>
        </w:rPr>
      </w:pPr>
    </w:p>
    <w:p w14:paraId="0425493F" w14:textId="53CB12BA" w:rsidR="00136C5C" w:rsidRPr="00CE1508" w:rsidRDefault="00136C5C" w:rsidP="008F133C">
      <w:pPr>
        <w:numPr>
          <w:ilvl w:val="1"/>
          <w:numId w:val="7"/>
        </w:num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 xml:space="preserve">Measure the absorbance of each well at 450 nm with a microplate reader and </w:t>
      </w:r>
      <w:r w:rsidR="00012248" w:rsidRPr="00CE1508">
        <w:rPr>
          <w:rFonts w:ascii="Calibri" w:hAnsi="Calibri" w:cs="Calibri"/>
          <w:sz w:val="24"/>
          <w:szCs w:val="24"/>
        </w:rPr>
        <w:t xml:space="preserve">analyze </w:t>
      </w:r>
      <w:r w:rsidRPr="00CE1508">
        <w:rPr>
          <w:rFonts w:ascii="Calibri" w:hAnsi="Calibri" w:cs="Calibri"/>
          <w:sz w:val="24"/>
          <w:szCs w:val="24"/>
        </w:rPr>
        <w:t xml:space="preserve">cell </w:t>
      </w:r>
      <w:r w:rsidRPr="00CE1508">
        <w:rPr>
          <w:rFonts w:ascii="Calibri" w:hAnsi="Calibri" w:cs="Calibri"/>
          <w:sz w:val="24"/>
          <w:szCs w:val="24"/>
        </w:rPr>
        <w:lastRenderedPageBreak/>
        <w:t>viability.</w:t>
      </w:r>
    </w:p>
    <w:p w14:paraId="2577B042" w14:textId="77777777" w:rsidR="00805C4D" w:rsidRPr="00CE1508" w:rsidRDefault="00805C4D" w:rsidP="008F133C">
      <w:pPr>
        <w:pStyle w:val="ListParagraph"/>
        <w:spacing w:line="0" w:lineRule="atLeast"/>
        <w:ind w:left="360" w:firstLineChars="0" w:firstLine="0"/>
        <w:rPr>
          <w:rFonts w:ascii="Calibri" w:hAnsi="Calibri" w:cs="Calibri"/>
          <w:sz w:val="24"/>
          <w:szCs w:val="24"/>
        </w:rPr>
      </w:pPr>
    </w:p>
    <w:bookmarkEnd w:id="80"/>
    <w:bookmarkEnd w:id="81"/>
    <w:p w14:paraId="67833DD5" w14:textId="18621B25" w:rsidR="00761F7F" w:rsidRPr="00CE1508" w:rsidRDefault="00430056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REPRESENTATIVE RESULTS</w:t>
      </w:r>
    </w:p>
    <w:p w14:paraId="30E80526" w14:textId="77777777" w:rsidR="00805C4D" w:rsidRPr="00CE1508" w:rsidRDefault="00805C4D" w:rsidP="008F133C">
      <w:pPr>
        <w:spacing w:line="0" w:lineRule="atLeast"/>
        <w:rPr>
          <w:rFonts w:ascii="Calibri" w:hAnsi="Calibri" w:cs="Calibri"/>
          <w:b/>
          <w:bCs/>
          <w:sz w:val="24"/>
          <w:szCs w:val="24"/>
        </w:rPr>
      </w:pPr>
    </w:p>
    <w:p w14:paraId="501A4471" w14:textId="7E1EE134" w:rsidR="0033429C" w:rsidRPr="00CE1508" w:rsidRDefault="00430056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O</w:t>
      </w:r>
      <w:r w:rsidR="002534A7" w:rsidRPr="00CE1508">
        <w:rPr>
          <w:rFonts w:ascii="Calibri" w:hAnsi="Calibri" w:cs="Calibri"/>
          <w:b/>
          <w:sz w:val="24"/>
          <w:szCs w:val="24"/>
        </w:rPr>
        <w:t>btain</w:t>
      </w:r>
      <w:r w:rsidRPr="00CE1508">
        <w:rPr>
          <w:rFonts w:ascii="Calibri" w:hAnsi="Calibri" w:cs="Calibri"/>
          <w:b/>
          <w:sz w:val="24"/>
          <w:szCs w:val="24"/>
        </w:rPr>
        <w:t>ing a high affinity</w:t>
      </w:r>
      <w:r w:rsidR="002534A7" w:rsidRPr="00CE1508">
        <w:rPr>
          <w:rFonts w:ascii="Calibri" w:hAnsi="Calibri" w:cs="Calibri"/>
          <w:b/>
          <w:sz w:val="24"/>
          <w:szCs w:val="24"/>
        </w:rPr>
        <w:t xml:space="preserve"> </w:t>
      </w:r>
      <w:r w:rsidR="00336221" w:rsidRPr="00CE1508">
        <w:rPr>
          <w:rFonts w:ascii="Calibri" w:hAnsi="Calibri" w:cs="Calibri"/>
          <w:b/>
          <w:sz w:val="24"/>
          <w:szCs w:val="24"/>
        </w:rPr>
        <w:t>small peptide targeting FGFR2</w:t>
      </w:r>
      <w:r w:rsidR="00A875B4" w:rsidRPr="00CE1508">
        <w:rPr>
          <w:rFonts w:ascii="Calibri" w:hAnsi="Calibri" w:cs="Calibri"/>
          <w:b/>
          <w:sz w:val="24"/>
          <w:szCs w:val="24"/>
        </w:rPr>
        <w:t>.</w:t>
      </w:r>
      <w:r w:rsidR="00336221" w:rsidRPr="00CE1508">
        <w:rPr>
          <w:rFonts w:ascii="Calibri" w:hAnsi="Calibri" w:cs="Calibri"/>
          <w:b/>
          <w:sz w:val="24"/>
          <w:szCs w:val="24"/>
        </w:rPr>
        <w:t xml:space="preserve"> </w:t>
      </w:r>
    </w:p>
    <w:p w14:paraId="1AC08163" w14:textId="3CAEFCE1" w:rsidR="00365793" w:rsidRDefault="00F17B72" w:rsidP="00CE1508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To screen phages targeting</w:t>
      </w:r>
      <w:r w:rsidR="00A2397A" w:rsidRPr="00CE1508">
        <w:rPr>
          <w:rFonts w:ascii="Calibri" w:hAnsi="Calibri" w:cs="Calibri"/>
          <w:sz w:val="24"/>
          <w:szCs w:val="24"/>
        </w:rPr>
        <w:t xml:space="preserve"> </w:t>
      </w:r>
      <w:r w:rsidR="00922917" w:rsidRPr="00CE1508">
        <w:rPr>
          <w:rFonts w:ascii="Calibri" w:hAnsi="Calibri" w:cs="Calibri"/>
          <w:sz w:val="24"/>
          <w:szCs w:val="24"/>
        </w:rPr>
        <w:t>FGFR2</w:t>
      </w:r>
      <w:r w:rsidRPr="00CE1508">
        <w:rPr>
          <w:rFonts w:ascii="Calibri" w:hAnsi="Calibri" w:cs="Calibri"/>
          <w:sz w:val="24"/>
          <w:szCs w:val="24"/>
        </w:rPr>
        <w:t>, a Ph.D.-7 library</w:t>
      </w:r>
      <w:r w:rsidR="004F5BAD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was used in</w:t>
      </w:r>
      <w:r w:rsidR="00921FEF" w:rsidRPr="00CE1508">
        <w:rPr>
          <w:rFonts w:ascii="Calibri" w:hAnsi="Calibri" w:cs="Calibri"/>
          <w:sz w:val="24"/>
          <w:szCs w:val="24"/>
        </w:rPr>
        <w:t xml:space="preserve"> this</w:t>
      </w:r>
      <w:r w:rsidR="00C54645"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study.</w:t>
      </w:r>
      <w:r w:rsidR="00CF09CB" w:rsidRPr="00CE1508">
        <w:rPr>
          <w:rFonts w:ascii="Calibri" w:hAnsi="Calibri" w:cs="Calibri"/>
          <w:sz w:val="24"/>
          <w:szCs w:val="24"/>
        </w:rPr>
        <w:t xml:space="preserve"> A schematic </w:t>
      </w:r>
      <w:r w:rsidR="00921FEF" w:rsidRPr="00CE1508">
        <w:rPr>
          <w:rFonts w:ascii="Calibri" w:hAnsi="Calibri" w:cs="Calibri"/>
          <w:sz w:val="24"/>
          <w:szCs w:val="24"/>
        </w:rPr>
        <w:t xml:space="preserve">representation of the workflow </w:t>
      </w:r>
      <w:r w:rsidR="00FD23CB" w:rsidRPr="00CE1508">
        <w:rPr>
          <w:rFonts w:ascii="Calibri" w:hAnsi="Calibri" w:cs="Calibri"/>
          <w:sz w:val="24"/>
          <w:szCs w:val="24"/>
        </w:rPr>
        <w:t xml:space="preserve">is </w:t>
      </w:r>
      <w:r w:rsidR="00921FEF" w:rsidRPr="00CE1508">
        <w:rPr>
          <w:rFonts w:ascii="Calibri" w:hAnsi="Calibri" w:cs="Calibri"/>
          <w:sz w:val="24"/>
          <w:szCs w:val="24"/>
        </w:rPr>
        <w:t xml:space="preserve">shown </w:t>
      </w:r>
      <w:r w:rsidR="00FD23CB" w:rsidRPr="00CE1508">
        <w:rPr>
          <w:rFonts w:ascii="Calibri" w:hAnsi="Calibri" w:cs="Calibri"/>
          <w:sz w:val="24"/>
          <w:szCs w:val="24"/>
        </w:rPr>
        <w:t xml:space="preserve">in </w:t>
      </w:r>
      <w:r w:rsidR="008F61D3" w:rsidRPr="00CE1508">
        <w:rPr>
          <w:rFonts w:ascii="Calibri" w:hAnsi="Calibri" w:cs="Calibri"/>
          <w:b/>
          <w:sz w:val="24"/>
          <w:szCs w:val="24"/>
        </w:rPr>
        <w:t>Figure 1</w:t>
      </w:r>
      <w:r w:rsidR="00CF09CB" w:rsidRPr="00CE1508">
        <w:rPr>
          <w:rFonts w:ascii="Calibri" w:hAnsi="Calibri" w:cs="Calibri"/>
          <w:sz w:val="24"/>
          <w:szCs w:val="24"/>
        </w:rPr>
        <w:t>.</w:t>
      </w:r>
      <w:r w:rsidR="00921FEF" w:rsidRPr="00CE1508">
        <w:rPr>
          <w:rFonts w:ascii="Calibri" w:hAnsi="Calibri" w:cs="Calibri"/>
          <w:sz w:val="24"/>
          <w:szCs w:val="24"/>
        </w:rPr>
        <w:t xml:space="preserve"> In this </w:t>
      </w:r>
      <w:r w:rsidR="00504ADC" w:rsidRPr="00CE1508">
        <w:rPr>
          <w:rFonts w:ascii="Calibri" w:hAnsi="Calibri" w:cs="Calibri"/>
          <w:sz w:val="24"/>
          <w:szCs w:val="24"/>
        </w:rPr>
        <w:t xml:space="preserve">process, the number of phage input </w:t>
      </w:r>
      <w:r w:rsidR="00921FEF" w:rsidRPr="00CE1508">
        <w:rPr>
          <w:rFonts w:ascii="Calibri" w:hAnsi="Calibri" w:cs="Calibri"/>
          <w:sz w:val="24"/>
          <w:szCs w:val="24"/>
        </w:rPr>
        <w:t xml:space="preserve">(PFU) was kept </w:t>
      </w:r>
      <w:r w:rsidR="00504ADC" w:rsidRPr="00CE1508">
        <w:rPr>
          <w:rFonts w:ascii="Calibri" w:hAnsi="Calibri" w:cs="Calibri"/>
          <w:sz w:val="24"/>
          <w:szCs w:val="24"/>
        </w:rPr>
        <w:t>unchanged</w:t>
      </w:r>
      <w:r w:rsidR="00921FEF" w:rsidRPr="00CE1508">
        <w:rPr>
          <w:rFonts w:ascii="Calibri" w:hAnsi="Calibri" w:cs="Calibri"/>
          <w:sz w:val="24"/>
          <w:szCs w:val="24"/>
        </w:rPr>
        <w:t>,</w:t>
      </w:r>
      <w:r w:rsidR="00504ADC" w:rsidRPr="00CE1508">
        <w:rPr>
          <w:rFonts w:ascii="Calibri" w:hAnsi="Calibri" w:cs="Calibri"/>
          <w:sz w:val="24"/>
          <w:szCs w:val="24"/>
        </w:rPr>
        <w:t xml:space="preserve"> whereas the coating concentration of FGFR2</w:t>
      </w:r>
      <w:r w:rsidR="00CE1508" w:rsidRPr="00CE1508">
        <w:rPr>
          <w:rFonts w:ascii="Calibri" w:hAnsi="Calibri" w:cs="Calibri"/>
          <w:sz w:val="24"/>
          <w:szCs w:val="24"/>
        </w:rPr>
        <w:t xml:space="preserve"> </w:t>
      </w:r>
      <w:r w:rsidR="00504ADC" w:rsidRPr="00CE1508">
        <w:rPr>
          <w:rFonts w:ascii="Calibri" w:hAnsi="Calibri" w:cs="Calibri"/>
          <w:sz w:val="24"/>
          <w:szCs w:val="24"/>
        </w:rPr>
        <w:t>protein was reduced</w:t>
      </w:r>
      <w:r w:rsidR="00FD23CB" w:rsidRPr="00CE1508">
        <w:rPr>
          <w:rFonts w:ascii="Calibri" w:hAnsi="Calibri" w:cs="Calibri"/>
          <w:sz w:val="24"/>
          <w:szCs w:val="24"/>
        </w:rPr>
        <w:t xml:space="preserve"> gradually</w:t>
      </w:r>
      <w:r w:rsidR="00504ADC" w:rsidRPr="00CE1508">
        <w:rPr>
          <w:rFonts w:ascii="Calibri" w:hAnsi="Calibri" w:cs="Calibri"/>
          <w:sz w:val="24"/>
          <w:szCs w:val="24"/>
        </w:rPr>
        <w:t>.</w:t>
      </w:r>
      <w:r w:rsidR="002E6613" w:rsidRPr="00CE1508">
        <w:rPr>
          <w:rFonts w:ascii="Calibri" w:hAnsi="Calibri" w:cs="Calibri"/>
          <w:sz w:val="24"/>
          <w:szCs w:val="24"/>
        </w:rPr>
        <w:t xml:space="preserve"> </w:t>
      </w:r>
      <w:r w:rsidR="00FD23CB" w:rsidRPr="00CE1508">
        <w:rPr>
          <w:rFonts w:ascii="Calibri" w:hAnsi="Calibri" w:cs="Calibri"/>
          <w:sz w:val="24"/>
          <w:szCs w:val="24"/>
        </w:rPr>
        <w:t>R</w:t>
      </w:r>
      <w:r w:rsidR="00A46542" w:rsidRPr="00CE1508">
        <w:rPr>
          <w:rFonts w:ascii="Calibri" w:hAnsi="Calibri" w:cs="Calibri"/>
          <w:sz w:val="24"/>
          <w:szCs w:val="24"/>
        </w:rPr>
        <w:t>esults</w:t>
      </w:r>
      <w:r w:rsidR="00FD23CB" w:rsidRPr="00CE1508">
        <w:rPr>
          <w:rFonts w:ascii="Calibri" w:hAnsi="Calibri" w:cs="Calibri"/>
          <w:sz w:val="24"/>
          <w:szCs w:val="24"/>
        </w:rPr>
        <w:t xml:space="preserve"> of</w:t>
      </w:r>
      <w:r w:rsidR="00A46542" w:rsidRPr="00CE1508">
        <w:rPr>
          <w:rFonts w:ascii="Calibri" w:hAnsi="Calibri" w:cs="Calibri"/>
          <w:sz w:val="24"/>
          <w:szCs w:val="24"/>
        </w:rPr>
        <w:t xml:space="preserve"> </w:t>
      </w:r>
      <w:r w:rsidR="00921FEF" w:rsidRPr="00CE1508">
        <w:rPr>
          <w:rFonts w:ascii="Calibri" w:hAnsi="Calibri" w:cs="Calibri"/>
          <w:sz w:val="24"/>
          <w:szCs w:val="24"/>
        </w:rPr>
        <w:t xml:space="preserve">the </w:t>
      </w:r>
      <w:r w:rsidR="00FD23CB" w:rsidRPr="00CE1508">
        <w:rPr>
          <w:rFonts w:ascii="Calibri" w:hAnsi="Calibri" w:cs="Calibri"/>
          <w:sz w:val="24"/>
          <w:szCs w:val="24"/>
        </w:rPr>
        <w:t xml:space="preserve">phage titer </w:t>
      </w:r>
      <w:r w:rsidR="00A46542" w:rsidRPr="00CE1508">
        <w:rPr>
          <w:rFonts w:ascii="Calibri" w:hAnsi="Calibri" w:cs="Calibri"/>
          <w:sz w:val="24"/>
          <w:szCs w:val="24"/>
        </w:rPr>
        <w:t xml:space="preserve">suggested </w:t>
      </w:r>
      <w:r w:rsidR="00EB4228" w:rsidRPr="00CE1508">
        <w:rPr>
          <w:rFonts w:ascii="Calibri" w:hAnsi="Calibri" w:cs="Calibri"/>
          <w:sz w:val="24"/>
          <w:szCs w:val="24"/>
        </w:rPr>
        <w:t xml:space="preserve">that </w:t>
      </w:r>
      <w:r w:rsidR="000617C2" w:rsidRPr="00CE1508">
        <w:rPr>
          <w:rFonts w:ascii="Calibri" w:hAnsi="Calibri" w:cs="Calibri"/>
          <w:sz w:val="24"/>
          <w:szCs w:val="24"/>
        </w:rPr>
        <w:t>the number of recovered phage</w:t>
      </w:r>
      <w:r w:rsidR="00EB4228" w:rsidRPr="00CE1508">
        <w:rPr>
          <w:rFonts w:ascii="Calibri" w:hAnsi="Calibri" w:cs="Calibri"/>
          <w:sz w:val="24"/>
          <w:szCs w:val="24"/>
        </w:rPr>
        <w:t>s</w:t>
      </w:r>
      <w:r w:rsidR="00921FEF" w:rsidRPr="00CE1508">
        <w:rPr>
          <w:rFonts w:ascii="Calibri" w:hAnsi="Calibri" w:cs="Calibri"/>
          <w:sz w:val="24"/>
          <w:szCs w:val="24"/>
        </w:rPr>
        <w:t xml:space="preserve"> </w:t>
      </w:r>
      <w:r w:rsidR="00CF09CB" w:rsidRPr="00CE1508">
        <w:rPr>
          <w:rFonts w:ascii="Calibri" w:hAnsi="Calibri" w:cs="Calibri"/>
          <w:sz w:val="24"/>
          <w:szCs w:val="24"/>
        </w:rPr>
        <w:t>increased gradually</w:t>
      </w:r>
      <w:r w:rsidR="009519D4" w:rsidRPr="00CE1508">
        <w:rPr>
          <w:rFonts w:ascii="Calibri" w:hAnsi="Calibri" w:cs="Calibri"/>
          <w:sz w:val="24"/>
          <w:szCs w:val="24"/>
        </w:rPr>
        <w:t xml:space="preserve">, </w:t>
      </w:r>
      <w:r w:rsidR="00EB4228" w:rsidRPr="00CE1508">
        <w:rPr>
          <w:rFonts w:ascii="Calibri" w:hAnsi="Calibri" w:cs="Calibri"/>
          <w:sz w:val="24"/>
          <w:szCs w:val="24"/>
        </w:rPr>
        <w:t xml:space="preserve">and after 3 rounds, </w:t>
      </w:r>
      <w:r w:rsidR="00921FEF" w:rsidRPr="00CE1508">
        <w:rPr>
          <w:rFonts w:ascii="Calibri" w:hAnsi="Calibri" w:cs="Calibri"/>
          <w:sz w:val="24"/>
          <w:szCs w:val="24"/>
        </w:rPr>
        <w:t>there was a</w:t>
      </w:r>
      <w:r w:rsidR="00CE1508" w:rsidRPr="00CE1508">
        <w:rPr>
          <w:rFonts w:ascii="Calibri" w:hAnsi="Calibri" w:cs="Calibri"/>
          <w:sz w:val="24"/>
          <w:szCs w:val="24"/>
        </w:rPr>
        <w:t xml:space="preserve"> </w:t>
      </w:r>
      <w:r w:rsidR="006400B1" w:rsidRPr="00CE1508">
        <w:rPr>
          <w:rFonts w:ascii="Calibri" w:hAnsi="Calibri" w:cs="Calibri"/>
          <w:sz w:val="24"/>
          <w:szCs w:val="24"/>
        </w:rPr>
        <w:t>65</w:t>
      </w:r>
      <w:r w:rsidR="00EB4228" w:rsidRPr="00CE1508">
        <w:rPr>
          <w:rFonts w:ascii="Calibri" w:hAnsi="Calibri" w:cs="Calibri"/>
          <w:sz w:val="24"/>
          <w:szCs w:val="24"/>
        </w:rPr>
        <w:t xml:space="preserve">-fold </w:t>
      </w:r>
      <w:r w:rsidR="00921FEF" w:rsidRPr="00CE1508">
        <w:rPr>
          <w:rFonts w:ascii="Calibri" w:hAnsi="Calibri" w:cs="Calibri"/>
          <w:sz w:val="24"/>
          <w:szCs w:val="24"/>
        </w:rPr>
        <w:t xml:space="preserve">increase as </w:t>
      </w:r>
      <w:r w:rsidR="00EB4228" w:rsidRPr="00CE1508">
        <w:rPr>
          <w:rFonts w:ascii="Calibri" w:hAnsi="Calibri" w:cs="Calibri"/>
          <w:sz w:val="24"/>
          <w:szCs w:val="24"/>
        </w:rPr>
        <w:t>compared</w:t>
      </w:r>
      <w:r w:rsidR="00921FEF" w:rsidRPr="00CE1508">
        <w:rPr>
          <w:rFonts w:ascii="Calibri" w:hAnsi="Calibri" w:cs="Calibri"/>
          <w:sz w:val="24"/>
          <w:szCs w:val="24"/>
        </w:rPr>
        <w:t xml:space="preserve"> to</w:t>
      </w:r>
      <w:r w:rsidR="00EB4228" w:rsidRPr="00CE1508">
        <w:rPr>
          <w:rFonts w:ascii="Calibri" w:hAnsi="Calibri" w:cs="Calibri"/>
          <w:sz w:val="24"/>
          <w:szCs w:val="24"/>
        </w:rPr>
        <w:t xml:space="preserve"> that of the first round</w:t>
      </w:r>
      <w:r w:rsidR="00FB4692" w:rsidRPr="00CE1508">
        <w:rPr>
          <w:rFonts w:ascii="Calibri" w:hAnsi="Calibri" w:cs="Calibri"/>
          <w:sz w:val="24"/>
          <w:szCs w:val="24"/>
        </w:rPr>
        <w:t xml:space="preserve"> (</w:t>
      </w:r>
      <w:r w:rsidR="008F61D3" w:rsidRPr="00CE1508">
        <w:rPr>
          <w:rFonts w:ascii="Calibri" w:hAnsi="Calibri" w:cs="Calibri"/>
          <w:b/>
          <w:sz w:val="24"/>
          <w:szCs w:val="24"/>
        </w:rPr>
        <w:t>Table 1</w:t>
      </w:r>
      <w:r w:rsidR="00FB4692" w:rsidRPr="00CE1508">
        <w:rPr>
          <w:rFonts w:ascii="Calibri" w:hAnsi="Calibri" w:cs="Calibri"/>
          <w:sz w:val="24"/>
          <w:szCs w:val="24"/>
        </w:rPr>
        <w:t>)</w:t>
      </w:r>
      <w:r w:rsidR="00EB4228" w:rsidRPr="00CE1508">
        <w:rPr>
          <w:rFonts w:ascii="Calibri" w:hAnsi="Calibri" w:cs="Calibri"/>
          <w:sz w:val="24"/>
          <w:szCs w:val="24"/>
        </w:rPr>
        <w:t>.</w:t>
      </w:r>
      <w:r w:rsidR="008F61D3" w:rsidRPr="00CE1508">
        <w:rPr>
          <w:rFonts w:ascii="Calibri" w:hAnsi="Calibri" w:cs="Calibri"/>
          <w:sz w:val="24"/>
          <w:szCs w:val="24"/>
        </w:rPr>
        <w:t xml:space="preserve"> </w:t>
      </w:r>
    </w:p>
    <w:p w14:paraId="202819FC" w14:textId="77777777" w:rsidR="00CE1508" w:rsidRPr="00CE1508" w:rsidRDefault="00CE1508" w:rsidP="008F133C">
      <w:pPr>
        <w:spacing w:line="0" w:lineRule="atLeast"/>
        <w:ind w:firstLineChars="200" w:firstLine="480"/>
        <w:rPr>
          <w:rFonts w:ascii="Calibri" w:hAnsi="Calibri" w:cs="Calibri"/>
          <w:sz w:val="24"/>
          <w:szCs w:val="24"/>
        </w:rPr>
      </w:pPr>
    </w:p>
    <w:p w14:paraId="6DC7C154" w14:textId="4AAFA556" w:rsidR="005E61D8" w:rsidRPr="00CE1508" w:rsidRDefault="00921FEF" w:rsidP="00CE1508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sz w:val="24"/>
          <w:szCs w:val="24"/>
        </w:rPr>
        <w:t>Next</w:t>
      </w:r>
      <w:r w:rsidR="005E61D8" w:rsidRPr="00CE1508">
        <w:rPr>
          <w:rFonts w:ascii="Calibri" w:hAnsi="Calibri" w:cs="Calibri"/>
          <w:sz w:val="24"/>
          <w:szCs w:val="24"/>
        </w:rPr>
        <w:t xml:space="preserve">, </w:t>
      </w:r>
      <w:r w:rsidR="00FD23CB" w:rsidRPr="00CE1508">
        <w:rPr>
          <w:rFonts w:ascii="Calibri" w:hAnsi="Calibri" w:cs="Calibri"/>
          <w:sz w:val="24"/>
          <w:szCs w:val="24"/>
        </w:rPr>
        <w:t xml:space="preserve">we </w:t>
      </w:r>
      <w:r w:rsidR="005E61D8" w:rsidRPr="00CE1508">
        <w:rPr>
          <w:rFonts w:ascii="Calibri" w:hAnsi="Calibri" w:cs="Calibri"/>
          <w:sz w:val="24"/>
          <w:szCs w:val="24"/>
        </w:rPr>
        <w:t>pick</w:t>
      </w:r>
      <w:r w:rsidR="00FD23CB" w:rsidRPr="00CE1508">
        <w:rPr>
          <w:rFonts w:ascii="Calibri" w:hAnsi="Calibri" w:cs="Calibri"/>
          <w:sz w:val="24"/>
          <w:szCs w:val="24"/>
        </w:rPr>
        <w:t>ed</w:t>
      </w:r>
      <w:r w:rsidR="005E61D8" w:rsidRPr="00CE1508">
        <w:rPr>
          <w:rFonts w:ascii="Calibri" w:hAnsi="Calibri" w:cs="Calibri"/>
          <w:sz w:val="24"/>
          <w:szCs w:val="24"/>
        </w:rPr>
        <w:t xml:space="preserve"> phage clones </w:t>
      </w:r>
      <w:r w:rsidR="000D2ED3" w:rsidRPr="00CE1508">
        <w:rPr>
          <w:rFonts w:ascii="Calibri" w:hAnsi="Calibri" w:cs="Calibri"/>
          <w:sz w:val="24"/>
          <w:szCs w:val="24"/>
        </w:rPr>
        <w:t xml:space="preserve">randomly </w:t>
      </w:r>
      <w:r w:rsidR="00FD23CB" w:rsidRPr="00CE1508">
        <w:rPr>
          <w:rFonts w:ascii="Calibri" w:hAnsi="Calibri" w:cs="Calibri"/>
          <w:sz w:val="24"/>
          <w:szCs w:val="24"/>
        </w:rPr>
        <w:t xml:space="preserve">after </w:t>
      </w:r>
      <w:r w:rsidR="005E61D8" w:rsidRPr="00CE1508">
        <w:rPr>
          <w:rFonts w:ascii="Calibri" w:hAnsi="Calibri" w:cs="Calibri"/>
          <w:sz w:val="24"/>
          <w:szCs w:val="24"/>
        </w:rPr>
        <w:t>the third round</w:t>
      </w:r>
      <w:r w:rsidR="000D2ED3" w:rsidRPr="00CE1508">
        <w:rPr>
          <w:rFonts w:ascii="Calibri" w:hAnsi="Calibri" w:cs="Calibri"/>
          <w:sz w:val="24"/>
          <w:szCs w:val="24"/>
        </w:rPr>
        <w:t xml:space="preserve"> </w:t>
      </w:r>
      <w:r w:rsidR="005E61D8" w:rsidRPr="00CE1508">
        <w:rPr>
          <w:rFonts w:ascii="Calibri" w:hAnsi="Calibri" w:cs="Calibri"/>
          <w:sz w:val="24"/>
          <w:szCs w:val="24"/>
        </w:rPr>
        <w:t>and extract</w:t>
      </w:r>
      <w:r w:rsidR="000D2ED3" w:rsidRPr="00CE1508">
        <w:rPr>
          <w:rFonts w:ascii="Calibri" w:hAnsi="Calibri" w:cs="Calibri"/>
          <w:sz w:val="24"/>
          <w:szCs w:val="24"/>
        </w:rPr>
        <w:t>ed</w:t>
      </w:r>
      <w:r w:rsidR="005E61D8" w:rsidRPr="00CE1508">
        <w:rPr>
          <w:rFonts w:ascii="Calibri" w:hAnsi="Calibri" w:cs="Calibri"/>
          <w:sz w:val="24"/>
          <w:szCs w:val="24"/>
        </w:rPr>
        <w:t xml:space="preserve"> the phage DNA for sequencing. One representative peptide (WRARVPL)</w:t>
      </w:r>
      <w:r w:rsidR="00CE1508">
        <w:rPr>
          <w:rFonts w:ascii="Calibri" w:hAnsi="Calibri" w:cs="Calibri"/>
          <w:sz w:val="24"/>
          <w:szCs w:val="24"/>
        </w:rPr>
        <w:t xml:space="preserve"> </w:t>
      </w:r>
      <w:r w:rsidR="005E61D8" w:rsidRPr="00CE1508">
        <w:rPr>
          <w:rFonts w:ascii="Calibri" w:hAnsi="Calibri" w:cs="Calibri"/>
          <w:sz w:val="24"/>
          <w:szCs w:val="24"/>
        </w:rPr>
        <w:t>obtained by screening</w:t>
      </w:r>
      <w:r w:rsidRPr="00CE1508">
        <w:rPr>
          <w:rFonts w:ascii="Calibri" w:hAnsi="Calibri" w:cs="Calibri"/>
          <w:sz w:val="24"/>
          <w:szCs w:val="24"/>
        </w:rPr>
        <w:t xml:space="preserve"> was</w:t>
      </w:r>
      <w:r w:rsidR="005E61D8" w:rsidRPr="00CE1508">
        <w:rPr>
          <w:rFonts w:ascii="Calibri" w:hAnsi="Calibri" w:cs="Calibri"/>
          <w:sz w:val="24"/>
          <w:szCs w:val="24"/>
        </w:rPr>
        <w:t xml:space="preserve"> named </w:t>
      </w:r>
      <w:r w:rsidR="00CD5DE7" w:rsidRPr="00CE1508">
        <w:rPr>
          <w:rFonts w:ascii="Calibri" w:hAnsi="Calibri" w:cs="Calibri"/>
          <w:sz w:val="24"/>
          <w:szCs w:val="24"/>
        </w:rPr>
        <w:t>SP</w:t>
      </w:r>
      <w:r w:rsidR="005E61D8" w:rsidRPr="00CE1508">
        <w:rPr>
          <w:rFonts w:ascii="Calibri" w:hAnsi="Calibri" w:cs="Calibri"/>
          <w:sz w:val="24"/>
          <w:szCs w:val="24"/>
        </w:rPr>
        <w:t xml:space="preserve">1. </w:t>
      </w:r>
      <w:r w:rsidRPr="00CE1508">
        <w:rPr>
          <w:rFonts w:ascii="Calibri" w:hAnsi="Calibri" w:cs="Calibri"/>
          <w:sz w:val="24"/>
          <w:szCs w:val="24"/>
        </w:rPr>
        <w:t>It</w:t>
      </w:r>
      <w:r w:rsidR="005E61D8" w:rsidRPr="00CE1508">
        <w:rPr>
          <w:rFonts w:ascii="Calibri" w:hAnsi="Calibri" w:cs="Calibri"/>
          <w:sz w:val="24"/>
          <w:szCs w:val="24"/>
        </w:rPr>
        <w:t xml:space="preserve"> was </w:t>
      </w:r>
      <w:r w:rsidRPr="00CE1508">
        <w:rPr>
          <w:rFonts w:ascii="Calibri" w:hAnsi="Calibri" w:cs="Calibri"/>
          <w:sz w:val="24"/>
          <w:szCs w:val="24"/>
        </w:rPr>
        <w:t xml:space="preserve">subsequently </w:t>
      </w:r>
      <w:r w:rsidR="005E61D8" w:rsidRPr="00CE1508">
        <w:rPr>
          <w:rFonts w:ascii="Calibri" w:hAnsi="Calibri" w:cs="Calibri"/>
          <w:sz w:val="24"/>
          <w:szCs w:val="24"/>
        </w:rPr>
        <w:t>synthesized</w:t>
      </w:r>
      <w:r w:rsidR="00CE1508">
        <w:rPr>
          <w:rFonts w:ascii="Calibri" w:hAnsi="Calibri" w:cs="Calibri"/>
          <w:sz w:val="24"/>
          <w:szCs w:val="24"/>
        </w:rPr>
        <w:t>,</w:t>
      </w:r>
      <w:r w:rsidR="00FD23CB" w:rsidRPr="00CE1508">
        <w:rPr>
          <w:rFonts w:ascii="Calibri" w:hAnsi="Calibri" w:cs="Calibri"/>
          <w:sz w:val="24"/>
          <w:szCs w:val="24"/>
        </w:rPr>
        <w:t xml:space="preserve"> </w:t>
      </w:r>
      <w:r w:rsidR="005E61D8" w:rsidRPr="00CE1508">
        <w:rPr>
          <w:rFonts w:ascii="Calibri" w:hAnsi="Calibri" w:cs="Calibri"/>
          <w:sz w:val="24"/>
          <w:szCs w:val="24"/>
        </w:rPr>
        <w:t>and</w:t>
      </w:r>
      <w:r w:rsidR="00A875B4" w:rsidRPr="00CE1508">
        <w:rPr>
          <w:rFonts w:ascii="Calibri" w:hAnsi="Calibri" w:cs="Calibri"/>
          <w:sz w:val="24"/>
          <w:szCs w:val="24"/>
        </w:rPr>
        <w:t xml:space="preserve"> </w:t>
      </w:r>
      <w:r w:rsidR="005E61D8" w:rsidRPr="00CE1508">
        <w:rPr>
          <w:rFonts w:ascii="Calibri" w:hAnsi="Calibri" w:cs="Calibri"/>
          <w:sz w:val="24"/>
          <w:szCs w:val="24"/>
        </w:rPr>
        <w:t xml:space="preserve">its molecular weight </w:t>
      </w:r>
      <w:r w:rsidR="00A875B4" w:rsidRPr="00CE1508">
        <w:rPr>
          <w:rFonts w:ascii="Calibri" w:hAnsi="Calibri" w:cs="Calibri"/>
          <w:sz w:val="24"/>
          <w:szCs w:val="24"/>
        </w:rPr>
        <w:t xml:space="preserve">was measured </w:t>
      </w:r>
      <w:r w:rsidR="005E61D8" w:rsidRPr="00CE1508">
        <w:rPr>
          <w:rFonts w:ascii="Calibri" w:hAnsi="Calibri" w:cs="Calibri"/>
          <w:sz w:val="24"/>
          <w:szCs w:val="24"/>
        </w:rPr>
        <w:t>by mass spectrometry.</w:t>
      </w:r>
    </w:p>
    <w:p w14:paraId="23509839" w14:textId="77777777" w:rsidR="00C5496A" w:rsidRPr="00CE1508" w:rsidRDefault="00C5496A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65EC7AFA" w14:textId="4ADDE2C1" w:rsidR="0033429C" w:rsidRPr="00CE1508" w:rsidRDefault="0033429C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b/>
          <w:sz w:val="24"/>
          <w:szCs w:val="24"/>
        </w:rPr>
        <w:t>SP</w:t>
      </w:r>
      <w:r w:rsidR="000A65AB" w:rsidRPr="00CE1508">
        <w:rPr>
          <w:rFonts w:ascii="Calibri" w:hAnsi="Calibri" w:cs="Calibri"/>
          <w:b/>
          <w:sz w:val="24"/>
          <w:szCs w:val="24"/>
        </w:rPr>
        <w:t>1</w:t>
      </w:r>
      <w:r w:rsidRPr="00CE1508">
        <w:rPr>
          <w:rFonts w:ascii="Calibri" w:hAnsi="Calibri" w:cs="Calibri"/>
          <w:b/>
          <w:sz w:val="24"/>
          <w:szCs w:val="24"/>
        </w:rPr>
        <w:t xml:space="preserve"> peptide</w:t>
      </w:r>
      <w:r w:rsidR="00771ADB" w:rsidRPr="00CE1508">
        <w:rPr>
          <w:rFonts w:ascii="Calibri" w:hAnsi="Calibri" w:cs="Calibri"/>
          <w:b/>
          <w:sz w:val="24"/>
          <w:szCs w:val="24"/>
        </w:rPr>
        <w:t xml:space="preserve"> </w:t>
      </w:r>
      <w:r w:rsidR="00A875B4" w:rsidRPr="00CE1508">
        <w:rPr>
          <w:rFonts w:ascii="Calibri" w:hAnsi="Calibri" w:cs="Calibri"/>
          <w:b/>
          <w:sz w:val="24"/>
          <w:szCs w:val="24"/>
        </w:rPr>
        <w:t xml:space="preserve">showed </w:t>
      </w:r>
      <w:r w:rsidRPr="00CE1508">
        <w:rPr>
          <w:rFonts w:ascii="Calibri" w:hAnsi="Calibri" w:cs="Calibri"/>
          <w:b/>
          <w:sz w:val="24"/>
          <w:szCs w:val="24"/>
        </w:rPr>
        <w:t xml:space="preserve">high binding affinity </w:t>
      </w:r>
      <w:r w:rsidR="00A875B4" w:rsidRPr="00CE1508">
        <w:rPr>
          <w:rFonts w:ascii="Calibri" w:hAnsi="Calibri" w:cs="Calibri"/>
          <w:b/>
          <w:sz w:val="24"/>
          <w:szCs w:val="24"/>
        </w:rPr>
        <w:t>towards</w:t>
      </w:r>
      <w:r w:rsidRPr="00CE1508">
        <w:rPr>
          <w:rFonts w:ascii="Calibri" w:hAnsi="Calibri" w:cs="Calibri"/>
          <w:b/>
          <w:sz w:val="24"/>
          <w:szCs w:val="24"/>
        </w:rPr>
        <w:t xml:space="preserve"> FGFR2</w:t>
      </w:r>
      <w:r w:rsidR="00A875B4" w:rsidRPr="00CE1508">
        <w:rPr>
          <w:rFonts w:ascii="Calibri" w:hAnsi="Calibri" w:cs="Calibri"/>
          <w:b/>
          <w:sz w:val="24"/>
          <w:szCs w:val="24"/>
        </w:rPr>
        <w:t>.</w:t>
      </w:r>
    </w:p>
    <w:p w14:paraId="3C36B278" w14:textId="0577C8FB" w:rsidR="005E61D8" w:rsidRPr="00CE1508" w:rsidRDefault="00CE1508" w:rsidP="00CE1508">
      <w:pPr>
        <w:spacing w:line="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 </w:t>
      </w:r>
      <w:r w:rsidR="00A875B4" w:rsidRPr="00CE1508">
        <w:rPr>
          <w:rFonts w:ascii="Calibri" w:hAnsi="Calibri" w:cs="Calibri"/>
          <w:sz w:val="24"/>
          <w:szCs w:val="24"/>
        </w:rPr>
        <w:t xml:space="preserve">ITC experiment was conducted to measure </w:t>
      </w:r>
      <w:r w:rsidR="005E61D8" w:rsidRPr="00CE1508">
        <w:rPr>
          <w:rFonts w:ascii="Calibri" w:hAnsi="Calibri" w:cs="Calibri"/>
          <w:sz w:val="24"/>
          <w:szCs w:val="24"/>
        </w:rPr>
        <w:t>the affinity of the small peptide to FGFR2</w:t>
      </w:r>
      <w:r w:rsidR="00A875B4" w:rsidRPr="00CE1508">
        <w:rPr>
          <w:rFonts w:ascii="Calibri" w:hAnsi="Calibri" w:cs="Calibri"/>
          <w:sz w:val="24"/>
          <w:szCs w:val="24"/>
        </w:rPr>
        <w:t>.</w:t>
      </w:r>
      <w:r w:rsidR="00A6722B" w:rsidRPr="00CE1508">
        <w:rPr>
          <w:rFonts w:ascii="Calibri" w:hAnsi="Calibri" w:cs="Calibri"/>
          <w:sz w:val="24"/>
          <w:szCs w:val="24"/>
        </w:rPr>
        <w:t xml:space="preserve"> </w:t>
      </w:r>
      <w:r w:rsidR="005E61D8" w:rsidRPr="00CE1508">
        <w:rPr>
          <w:rFonts w:ascii="Calibri" w:hAnsi="Calibri" w:cs="Calibri"/>
          <w:sz w:val="24"/>
          <w:szCs w:val="24"/>
        </w:rPr>
        <w:t xml:space="preserve">The result indicated that </w:t>
      </w:r>
      <w:r w:rsidR="000D2ED3" w:rsidRPr="00CE1508">
        <w:rPr>
          <w:rFonts w:ascii="Calibri" w:hAnsi="Calibri" w:cs="Calibri"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sz w:val="24"/>
          <w:szCs w:val="24"/>
        </w:rPr>
        <w:t>SP</w:t>
      </w:r>
      <w:r w:rsidR="005E61D8" w:rsidRPr="00CE1508">
        <w:rPr>
          <w:rFonts w:ascii="Calibri" w:hAnsi="Calibri" w:cs="Calibri"/>
          <w:sz w:val="24"/>
          <w:szCs w:val="24"/>
        </w:rPr>
        <w:t xml:space="preserve">1 peptide </w:t>
      </w:r>
      <w:r w:rsidR="00A875B4" w:rsidRPr="00CE1508">
        <w:rPr>
          <w:rFonts w:ascii="Calibri" w:hAnsi="Calibri" w:cs="Calibri"/>
          <w:sz w:val="24"/>
          <w:szCs w:val="24"/>
        </w:rPr>
        <w:t xml:space="preserve">has </w:t>
      </w:r>
      <w:r w:rsidR="005E61D8" w:rsidRPr="00CE1508">
        <w:rPr>
          <w:rFonts w:ascii="Calibri" w:hAnsi="Calibri" w:cs="Calibri"/>
          <w:sz w:val="24"/>
          <w:szCs w:val="24"/>
        </w:rPr>
        <w:t xml:space="preserve">high affinity </w:t>
      </w:r>
      <w:r w:rsidR="00A875B4" w:rsidRPr="00CE1508">
        <w:rPr>
          <w:rFonts w:ascii="Calibri" w:hAnsi="Calibri" w:cs="Calibri"/>
          <w:sz w:val="24"/>
          <w:szCs w:val="24"/>
        </w:rPr>
        <w:t>towards</w:t>
      </w:r>
      <w:r>
        <w:rPr>
          <w:rFonts w:ascii="Calibri" w:hAnsi="Calibri" w:cs="Calibri"/>
          <w:sz w:val="24"/>
          <w:szCs w:val="24"/>
        </w:rPr>
        <w:t xml:space="preserve"> </w:t>
      </w:r>
      <w:r w:rsidR="005E61D8" w:rsidRPr="00CE1508">
        <w:rPr>
          <w:rFonts w:ascii="Calibri" w:hAnsi="Calibri" w:cs="Calibri"/>
          <w:sz w:val="24"/>
          <w:szCs w:val="24"/>
        </w:rPr>
        <w:t>FGFR2 (</w:t>
      </w:r>
      <w:proofErr w:type="spellStart"/>
      <w:r w:rsidR="005E61D8" w:rsidRPr="00CE1508">
        <w:rPr>
          <w:rFonts w:ascii="Calibri" w:hAnsi="Calibri" w:cs="Calibri"/>
          <w:sz w:val="24"/>
          <w:szCs w:val="24"/>
        </w:rPr>
        <w:t>Kd</w:t>
      </w:r>
      <w:proofErr w:type="spellEnd"/>
      <w:r w:rsidR="005E61D8" w:rsidRPr="00CE1508">
        <w:rPr>
          <w:rFonts w:ascii="Calibri" w:hAnsi="Calibri" w:cs="Calibri"/>
          <w:sz w:val="24"/>
          <w:szCs w:val="24"/>
        </w:rPr>
        <w:t xml:space="preserve"> ≈ 1.4 </w:t>
      </w:r>
      <w:proofErr w:type="spellStart"/>
      <w:r w:rsidR="005E61D8" w:rsidRPr="00CE1508">
        <w:rPr>
          <w:rFonts w:ascii="Calibri" w:hAnsi="Calibri" w:cs="Calibri"/>
          <w:sz w:val="24"/>
          <w:szCs w:val="24"/>
        </w:rPr>
        <w:t>μM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r w:rsidR="008F61D3" w:rsidRPr="00CE1508">
        <w:rPr>
          <w:rFonts w:ascii="Calibri" w:hAnsi="Calibri" w:cs="Calibri"/>
          <w:b/>
          <w:sz w:val="24"/>
          <w:szCs w:val="24"/>
        </w:rPr>
        <w:t>Figure 2</w:t>
      </w:r>
      <w:r w:rsidR="005E61D8" w:rsidRPr="00CE1508">
        <w:rPr>
          <w:rFonts w:ascii="Calibri" w:hAnsi="Calibri" w:cs="Calibri"/>
          <w:sz w:val="24"/>
          <w:szCs w:val="24"/>
        </w:rPr>
        <w:t>).</w:t>
      </w:r>
      <w:r w:rsidR="000E3572" w:rsidRPr="00CE1508">
        <w:rPr>
          <w:rFonts w:ascii="Calibri" w:hAnsi="Calibri" w:cs="Calibri"/>
          <w:sz w:val="24"/>
          <w:szCs w:val="24"/>
        </w:rPr>
        <w:t xml:space="preserve"> </w:t>
      </w:r>
      <w:r w:rsidR="00A875B4" w:rsidRPr="00CE1508">
        <w:rPr>
          <w:rFonts w:ascii="Calibri" w:hAnsi="Calibri" w:cs="Calibri"/>
          <w:sz w:val="24"/>
          <w:szCs w:val="24"/>
        </w:rPr>
        <w:t>This date demonstrated the efficiency of the screening protocol.</w:t>
      </w:r>
    </w:p>
    <w:p w14:paraId="196983C8" w14:textId="77777777" w:rsidR="005E61D8" w:rsidRPr="00CE1508" w:rsidRDefault="005E61D8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7FF14F7E" w14:textId="68A53C03" w:rsidR="005E61D8" w:rsidRPr="00CE1508" w:rsidRDefault="005E61D8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b/>
          <w:sz w:val="24"/>
          <w:szCs w:val="24"/>
        </w:rPr>
        <w:t>SP</w:t>
      </w:r>
      <w:r w:rsidRPr="00CE1508">
        <w:rPr>
          <w:rFonts w:ascii="Calibri" w:hAnsi="Calibri" w:cs="Calibri"/>
          <w:b/>
          <w:sz w:val="24"/>
          <w:szCs w:val="24"/>
        </w:rPr>
        <w:t>1 peptide inhibit</w:t>
      </w:r>
      <w:r w:rsidR="00A875B4" w:rsidRPr="00CE1508">
        <w:rPr>
          <w:rFonts w:ascii="Calibri" w:hAnsi="Calibri" w:cs="Calibri"/>
          <w:b/>
          <w:sz w:val="24"/>
          <w:szCs w:val="24"/>
        </w:rPr>
        <w:t>ed</w:t>
      </w:r>
      <w:r w:rsidRPr="00CE1508">
        <w:rPr>
          <w:rFonts w:ascii="Calibri" w:hAnsi="Calibri" w:cs="Calibri"/>
          <w:b/>
          <w:sz w:val="24"/>
          <w:szCs w:val="24"/>
        </w:rPr>
        <w:t xml:space="preserve"> the growth of fibroblasts</w:t>
      </w:r>
      <w:r w:rsidR="00A875B4" w:rsidRPr="00CE1508">
        <w:rPr>
          <w:rFonts w:ascii="Calibri" w:hAnsi="Calibri" w:cs="Calibri"/>
          <w:b/>
          <w:sz w:val="24"/>
          <w:szCs w:val="24"/>
        </w:rPr>
        <w:t>.</w:t>
      </w:r>
    </w:p>
    <w:p w14:paraId="67838BAF" w14:textId="046685EA" w:rsidR="00AA2CF5" w:rsidRPr="00CE1508" w:rsidRDefault="00AA2CF5" w:rsidP="00CE1508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85" w:name="OLE_LINK23"/>
      <w:bookmarkStart w:id="86" w:name="OLE_LINK24"/>
      <w:r w:rsidRPr="00CE1508">
        <w:rPr>
          <w:rFonts w:ascii="Calibri" w:hAnsi="Calibri" w:cs="Calibri"/>
          <w:sz w:val="24"/>
          <w:szCs w:val="24"/>
        </w:rPr>
        <w:t xml:space="preserve">To </w:t>
      </w:r>
      <w:r w:rsidR="00DD14BA" w:rsidRPr="00CE1508">
        <w:rPr>
          <w:rFonts w:ascii="Calibri" w:hAnsi="Calibri" w:cs="Calibri"/>
          <w:sz w:val="24"/>
          <w:szCs w:val="24"/>
        </w:rPr>
        <w:t xml:space="preserve">investigate </w:t>
      </w:r>
      <w:r w:rsidRPr="00CE1508">
        <w:rPr>
          <w:rFonts w:ascii="Calibri" w:hAnsi="Calibri" w:cs="Calibri"/>
          <w:sz w:val="24"/>
          <w:szCs w:val="24"/>
        </w:rPr>
        <w:t xml:space="preserve">the biological activity of the </w:t>
      </w:r>
      <w:r w:rsidR="00CD5DE7" w:rsidRPr="00CE1508">
        <w:rPr>
          <w:rFonts w:ascii="Calibri" w:hAnsi="Calibri" w:cs="Calibri"/>
          <w:sz w:val="24"/>
          <w:szCs w:val="24"/>
        </w:rPr>
        <w:t>SP</w:t>
      </w:r>
      <w:r w:rsidRPr="00CE1508">
        <w:rPr>
          <w:rFonts w:ascii="Calibri" w:hAnsi="Calibri" w:cs="Calibri"/>
          <w:sz w:val="24"/>
          <w:szCs w:val="24"/>
        </w:rPr>
        <w:t xml:space="preserve">1 peptide, </w:t>
      </w:r>
      <w:r w:rsidR="00A875B4" w:rsidRPr="00CE1508">
        <w:rPr>
          <w:rFonts w:ascii="Calibri" w:hAnsi="Calibri" w:cs="Calibri"/>
          <w:sz w:val="24"/>
          <w:szCs w:val="24"/>
        </w:rPr>
        <w:t xml:space="preserve">a fibroblast </w:t>
      </w:r>
      <w:r w:rsidRPr="00CE1508">
        <w:rPr>
          <w:rFonts w:ascii="Calibri" w:hAnsi="Calibri" w:cs="Calibri"/>
          <w:sz w:val="24"/>
          <w:szCs w:val="24"/>
        </w:rPr>
        <w:t xml:space="preserve">proliferation assay </w:t>
      </w:r>
      <w:r w:rsidR="00A875B4" w:rsidRPr="00CE1508">
        <w:rPr>
          <w:rFonts w:ascii="Calibri" w:hAnsi="Calibri" w:cs="Calibri"/>
          <w:sz w:val="24"/>
          <w:szCs w:val="24"/>
        </w:rPr>
        <w:t xml:space="preserve">was </w:t>
      </w:r>
      <w:r w:rsidRPr="00CE1508">
        <w:rPr>
          <w:rFonts w:ascii="Calibri" w:hAnsi="Calibri" w:cs="Calibri"/>
          <w:sz w:val="24"/>
          <w:szCs w:val="24"/>
        </w:rPr>
        <w:t xml:space="preserve">performed using </w:t>
      </w:r>
      <w:r w:rsidR="00CE1508">
        <w:rPr>
          <w:rFonts w:ascii="Calibri" w:hAnsi="Calibri" w:cs="Calibri"/>
          <w:sz w:val="24"/>
          <w:szCs w:val="24"/>
        </w:rPr>
        <w:t xml:space="preserve">a </w:t>
      </w:r>
      <w:r w:rsidRPr="00CE1508">
        <w:rPr>
          <w:rFonts w:ascii="Calibri" w:hAnsi="Calibri" w:cs="Calibri"/>
          <w:sz w:val="24"/>
          <w:szCs w:val="24"/>
        </w:rPr>
        <w:t>CCK</w:t>
      </w:r>
      <w:r w:rsidR="00A875B4" w:rsidRPr="00CE1508">
        <w:rPr>
          <w:rFonts w:ascii="Calibri" w:hAnsi="Calibri" w:cs="Calibri"/>
          <w:sz w:val="24"/>
          <w:szCs w:val="24"/>
        </w:rPr>
        <w:t>-</w:t>
      </w:r>
      <w:r w:rsidRPr="00CE1508">
        <w:rPr>
          <w:rFonts w:ascii="Calibri" w:hAnsi="Calibri" w:cs="Calibri"/>
          <w:sz w:val="24"/>
          <w:szCs w:val="24"/>
        </w:rPr>
        <w:t xml:space="preserve">8 kit. </w:t>
      </w:r>
      <w:bookmarkEnd w:id="85"/>
      <w:bookmarkEnd w:id="86"/>
      <w:r w:rsidRPr="00CE1508">
        <w:rPr>
          <w:rFonts w:ascii="Calibri" w:hAnsi="Calibri" w:cs="Calibri"/>
          <w:sz w:val="24"/>
          <w:szCs w:val="24"/>
        </w:rPr>
        <w:t xml:space="preserve">BALB/c 3T3 cells were incubated with the </w:t>
      </w:r>
      <w:r w:rsidR="00CD5DE7" w:rsidRPr="00CE1508">
        <w:rPr>
          <w:rFonts w:ascii="Calibri" w:hAnsi="Calibri" w:cs="Calibri"/>
          <w:sz w:val="24"/>
          <w:szCs w:val="24"/>
        </w:rPr>
        <w:t>SP</w:t>
      </w:r>
      <w:r w:rsidRPr="00CE1508">
        <w:rPr>
          <w:rFonts w:ascii="Calibri" w:hAnsi="Calibri" w:cs="Calibri"/>
          <w:sz w:val="24"/>
          <w:szCs w:val="24"/>
        </w:rPr>
        <w:t xml:space="preserve">1 peptide at </w:t>
      </w:r>
      <w:r w:rsidR="00A875B4" w:rsidRPr="00CE1508">
        <w:rPr>
          <w:rFonts w:ascii="Calibri" w:hAnsi="Calibri" w:cs="Calibri"/>
          <w:sz w:val="24"/>
          <w:szCs w:val="24"/>
        </w:rPr>
        <w:t>different concentration</w:t>
      </w:r>
      <w:r w:rsidR="00CE1508">
        <w:rPr>
          <w:rFonts w:ascii="Calibri" w:hAnsi="Calibri" w:cs="Calibri"/>
          <w:sz w:val="24"/>
          <w:szCs w:val="24"/>
        </w:rPr>
        <w:t>s</w:t>
      </w:r>
      <w:r w:rsidRPr="00CE1508">
        <w:rPr>
          <w:rFonts w:ascii="Calibri" w:hAnsi="Calibri" w:cs="Calibri"/>
          <w:sz w:val="24"/>
          <w:szCs w:val="24"/>
        </w:rPr>
        <w:t xml:space="preserve"> (0, 0.0064, 0.032, 0.16, 0.8, 4, 20</w:t>
      </w:r>
      <w:r w:rsidR="00CE1508">
        <w:rPr>
          <w:rFonts w:ascii="Calibri" w:hAnsi="Calibri" w:cs="Calibri"/>
          <w:sz w:val="24"/>
          <w:szCs w:val="24"/>
        </w:rPr>
        <w:t xml:space="preserve">, </w:t>
      </w:r>
      <w:r w:rsidRPr="00CE1508">
        <w:rPr>
          <w:rFonts w:ascii="Calibri" w:hAnsi="Calibri" w:cs="Calibri"/>
          <w:sz w:val="24"/>
          <w:szCs w:val="24"/>
        </w:rPr>
        <w:t xml:space="preserve">and 100 </w:t>
      </w:r>
      <w:proofErr w:type="spellStart"/>
      <w:r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Pr="00CE1508">
        <w:rPr>
          <w:rFonts w:ascii="Calibri" w:hAnsi="Calibri" w:cs="Calibri"/>
          <w:sz w:val="24"/>
          <w:szCs w:val="24"/>
        </w:rPr>
        <w:t xml:space="preserve">). </w:t>
      </w:r>
      <w:r w:rsidR="003D60B2" w:rsidRPr="00CE1508">
        <w:rPr>
          <w:rFonts w:ascii="Calibri" w:hAnsi="Calibri" w:cs="Calibri"/>
          <w:sz w:val="24"/>
          <w:szCs w:val="24"/>
        </w:rPr>
        <w:t xml:space="preserve">The result </w:t>
      </w:r>
      <w:r w:rsidR="00DD14BA" w:rsidRPr="00CE1508">
        <w:rPr>
          <w:rFonts w:ascii="Calibri" w:hAnsi="Calibri" w:cs="Calibri"/>
          <w:sz w:val="24"/>
          <w:szCs w:val="24"/>
        </w:rPr>
        <w:t xml:space="preserve">suggested </w:t>
      </w:r>
      <w:r w:rsidR="003D60B2" w:rsidRPr="00CE1508">
        <w:rPr>
          <w:rFonts w:ascii="Calibri" w:hAnsi="Calibri" w:cs="Calibri"/>
          <w:sz w:val="24"/>
          <w:szCs w:val="24"/>
        </w:rPr>
        <w:t xml:space="preserve">that the SP1 peptide suppressed the </w:t>
      </w:r>
      <w:r w:rsidR="00DD14BA" w:rsidRPr="00CE1508">
        <w:rPr>
          <w:rFonts w:ascii="Calibri" w:hAnsi="Calibri" w:cs="Calibri"/>
          <w:sz w:val="24"/>
          <w:szCs w:val="24"/>
        </w:rPr>
        <w:t xml:space="preserve">growth </w:t>
      </w:r>
      <w:r w:rsidR="003D60B2" w:rsidRPr="00CE1508">
        <w:rPr>
          <w:rFonts w:ascii="Calibri" w:hAnsi="Calibri" w:cs="Calibri"/>
          <w:sz w:val="24"/>
          <w:szCs w:val="24"/>
        </w:rPr>
        <w:t>of BALB/c 3T3 cells (</w:t>
      </w:r>
      <w:r w:rsidR="008F61D3" w:rsidRPr="00CE1508">
        <w:rPr>
          <w:rFonts w:ascii="Calibri" w:hAnsi="Calibri" w:cs="Calibri"/>
          <w:b/>
          <w:sz w:val="24"/>
          <w:szCs w:val="24"/>
        </w:rPr>
        <w:t>Figure 3</w:t>
      </w:r>
      <w:r w:rsidR="003D60B2" w:rsidRPr="00CE1508">
        <w:rPr>
          <w:rFonts w:ascii="Calibri" w:hAnsi="Calibri" w:cs="Calibri"/>
          <w:sz w:val="24"/>
          <w:szCs w:val="24"/>
        </w:rPr>
        <w:t>).</w:t>
      </w:r>
    </w:p>
    <w:p w14:paraId="5F8EAC97" w14:textId="77777777" w:rsidR="00771ADB" w:rsidRPr="00CE1508" w:rsidRDefault="00771ADB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75A22160" w14:textId="6BDD893E" w:rsidR="00572839" w:rsidRPr="00CE1508" w:rsidRDefault="00572839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FIGURE LEGENDS</w:t>
      </w:r>
    </w:p>
    <w:p w14:paraId="6D55833F" w14:textId="77777777" w:rsidR="00136C5C" w:rsidRPr="00CE1508" w:rsidRDefault="00136C5C" w:rsidP="008F133C">
      <w:pPr>
        <w:spacing w:line="0" w:lineRule="atLeast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0498E76D" w14:textId="23B58EDD" w:rsidR="00BF051F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Figure 1</w:t>
      </w:r>
      <w:r w:rsidR="00D65D79" w:rsidRPr="00CE1508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="003E0684" w:rsidRPr="00CE1508">
        <w:rPr>
          <w:rFonts w:ascii="Calibri" w:hAnsi="Calibri" w:cs="Calibri"/>
          <w:b/>
          <w:sz w:val="24"/>
          <w:szCs w:val="24"/>
        </w:rPr>
        <w:t>Biopanning</w:t>
      </w:r>
      <w:proofErr w:type="spellEnd"/>
      <w:r w:rsidR="004E0B73" w:rsidRPr="00CE1508">
        <w:rPr>
          <w:rFonts w:ascii="Calibri" w:hAnsi="Calibri" w:cs="Calibri"/>
          <w:b/>
          <w:sz w:val="24"/>
          <w:szCs w:val="24"/>
        </w:rPr>
        <w:t xml:space="preserve"> for small peptide targeting FGFR2</w:t>
      </w:r>
      <w:r w:rsidR="003E0684" w:rsidRPr="00CE1508">
        <w:rPr>
          <w:rFonts w:ascii="Calibri" w:hAnsi="Calibri" w:cs="Calibri"/>
          <w:b/>
          <w:sz w:val="24"/>
          <w:szCs w:val="24"/>
        </w:rPr>
        <w:t xml:space="preserve"> using phage display library. </w:t>
      </w:r>
      <w:r w:rsidR="003E0684" w:rsidRPr="00CE1508">
        <w:rPr>
          <w:rFonts w:ascii="Calibri" w:hAnsi="Calibri" w:cs="Calibri"/>
          <w:sz w:val="24"/>
          <w:szCs w:val="24"/>
        </w:rPr>
        <w:t>(</w:t>
      </w:r>
      <w:r w:rsidR="003E0684" w:rsidRPr="00CE1508">
        <w:rPr>
          <w:rFonts w:ascii="Calibri" w:hAnsi="Calibri" w:cs="Calibri"/>
          <w:b/>
          <w:bCs/>
          <w:sz w:val="24"/>
          <w:szCs w:val="24"/>
        </w:rPr>
        <w:t>A</w:t>
      </w:r>
      <w:r w:rsidR="003E0684" w:rsidRPr="00CE1508">
        <w:rPr>
          <w:rFonts w:ascii="Calibri" w:hAnsi="Calibri" w:cs="Calibri"/>
          <w:sz w:val="24"/>
          <w:szCs w:val="24"/>
        </w:rPr>
        <w:t>) Schematic</w:t>
      </w:r>
      <w:r w:rsidR="008161BB" w:rsidRPr="00CE1508">
        <w:rPr>
          <w:rFonts w:ascii="Calibri" w:hAnsi="Calibri" w:cs="Calibri"/>
          <w:sz w:val="24"/>
          <w:szCs w:val="24"/>
        </w:rPr>
        <w:t xml:space="preserve"> </w:t>
      </w:r>
      <w:r w:rsidR="00AA4001" w:rsidRPr="00CE1508">
        <w:rPr>
          <w:rFonts w:ascii="Calibri" w:hAnsi="Calibri" w:cs="Calibri"/>
          <w:sz w:val="24"/>
          <w:szCs w:val="24"/>
        </w:rPr>
        <w:t xml:space="preserve">representation </w:t>
      </w:r>
      <w:r w:rsidR="008161BB" w:rsidRPr="00CE1508">
        <w:rPr>
          <w:rFonts w:ascii="Calibri" w:hAnsi="Calibri" w:cs="Calibri"/>
          <w:sz w:val="24"/>
          <w:szCs w:val="24"/>
        </w:rPr>
        <w:t xml:space="preserve">of small peptide screening using phage </w:t>
      </w:r>
      <w:r w:rsidR="00AA4001" w:rsidRPr="00CE1508">
        <w:rPr>
          <w:rFonts w:ascii="Calibri" w:hAnsi="Calibri" w:cs="Calibri"/>
          <w:sz w:val="24"/>
          <w:szCs w:val="24"/>
        </w:rPr>
        <w:t xml:space="preserve">display </w:t>
      </w:r>
      <w:r w:rsidR="008161BB" w:rsidRPr="00CE1508">
        <w:rPr>
          <w:rFonts w:ascii="Calibri" w:hAnsi="Calibri" w:cs="Calibri"/>
          <w:sz w:val="24"/>
          <w:szCs w:val="24"/>
        </w:rPr>
        <w:t>library</w:t>
      </w:r>
      <w:r w:rsidR="003E0684" w:rsidRPr="00CE1508">
        <w:rPr>
          <w:rFonts w:ascii="Calibri" w:hAnsi="Calibri" w:cs="Calibri"/>
          <w:sz w:val="24"/>
          <w:szCs w:val="24"/>
        </w:rPr>
        <w:t xml:space="preserve">. Incubate the library </w:t>
      </w:r>
      <w:r w:rsidR="000D2ED3" w:rsidRPr="00CE1508">
        <w:rPr>
          <w:rFonts w:ascii="Calibri" w:hAnsi="Calibri" w:cs="Calibri"/>
          <w:sz w:val="24"/>
          <w:szCs w:val="24"/>
        </w:rPr>
        <w:t>c</w:t>
      </w:r>
      <w:r w:rsidR="003E0684" w:rsidRPr="00CE1508">
        <w:rPr>
          <w:rFonts w:ascii="Calibri" w:hAnsi="Calibri" w:cs="Calibri"/>
          <w:sz w:val="24"/>
          <w:szCs w:val="24"/>
        </w:rPr>
        <w:t>ontain</w:t>
      </w:r>
      <w:r w:rsidR="006D5743" w:rsidRPr="00CE1508">
        <w:rPr>
          <w:rFonts w:ascii="Calibri" w:hAnsi="Calibri" w:cs="Calibri"/>
          <w:sz w:val="24"/>
          <w:szCs w:val="24"/>
        </w:rPr>
        <w:t>ing</w:t>
      </w:r>
      <w:r w:rsidR="003E0684" w:rsidRPr="00CE1508">
        <w:rPr>
          <w:rFonts w:ascii="Calibri" w:hAnsi="Calibri" w:cs="Calibri"/>
          <w:sz w:val="24"/>
          <w:szCs w:val="24"/>
        </w:rPr>
        <w:t xml:space="preserve"> 10</w:t>
      </w:r>
      <w:r w:rsidR="003E0684" w:rsidRPr="00CE1508">
        <w:rPr>
          <w:rFonts w:ascii="Calibri" w:hAnsi="Calibri" w:cs="Calibri"/>
          <w:sz w:val="24"/>
          <w:szCs w:val="24"/>
          <w:vertAlign w:val="superscript"/>
        </w:rPr>
        <w:t>11</w:t>
      </w:r>
      <w:r w:rsidR="003E0684" w:rsidRPr="00CE1508">
        <w:rPr>
          <w:rFonts w:ascii="Calibri" w:hAnsi="Calibri" w:cs="Calibri"/>
          <w:sz w:val="24"/>
          <w:szCs w:val="24"/>
        </w:rPr>
        <w:t xml:space="preserve"> </w:t>
      </w:r>
      <w:r w:rsidR="00AA4001" w:rsidRPr="00CE1508">
        <w:rPr>
          <w:rFonts w:ascii="Calibri" w:hAnsi="Calibri" w:cs="Calibri"/>
          <w:sz w:val="24"/>
          <w:szCs w:val="24"/>
        </w:rPr>
        <w:t xml:space="preserve">PFU </w:t>
      </w:r>
      <w:r w:rsidR="003E0684" w:rsidRPr="00CE1508">
        <w:rPr>
          <w:rFonts w:ascii="Calibri" w:hAnsi="Calibri" w:cs="Calibri"/>
          <w:sz w:val="24"/>
          <w:szCs w:val="24"/>
        </w:rPr>
        <w:t>in a dish coat</w:t>
      </w:r>
      <w:r w:rsidR="00AA4001" w:rsidRPr="00CE1508">
        <w:rPr>
          <w:rFonts w:ascii="Calibri" w:hAnsi="Calibri" w:cs="Calibri"/>
          <w:sz w:val="24"/>
          <w:szCs w:val="24"/>
        </w:rPr>
        <w:t>ed</w:t>
      </w:r>
      <w:r w:rsidR="00E15AD3" w:rsidRPr="00CE1508">
        <w:rPr>
          <w:rFonts w:ascii="Calibri" w:hAnsi="Calibri" w:cs="Calibri"/>
          <w:sz w:val="24"/>
          <w:szCs w:val="24"/>
        </w:rPr>
        <w:t xml:space="preserve"> </w:t>
      </w:r>
      <w:r w:rsidR="003E0684" w:rsidRPr="00CE1508">
        <w:rPr>
          <w:rFonts w:ascii="Calibri" w:hAnsi="Calibri" w:cs="Calibri"/>
          <w:sz w:val="24"/>
          <w:szCs w:val="24"/>
        </w:rPr>
        <w:t xml:space="preserve">with </w:t>
      </w:r>
      <w:r w:rsidR="00922917" w:rsidRPr="00CE1508">
        <w:rPr>
          <w:rFonts w:ascii="Calibri" w:hAnsi="Calibri" w:cs="Calibri"/>
          <w:sz w:val="24"/>
          <w:szCs w:val="24"/>
        </w:rPr>
        <w:t>FGFR2</w:t>
      </w:r>
      <w:r w:rsidR="00AA4001" w:rsidRPr="00CE1508">
        <w:rPr>
          <w:rFonts w:ascii="Calibri" w:hAnsi="Calibri" w:cs="Calibri"/>
          <w:sz w:val="24"/>
          <w:szCs w:val="24"/>
        </w:rPr>
        <w:t>.</w:t>
      </w:r>
      <w:r w:rsidR="00CE1508">
        <w:rPr>
          <w:rFonts w:ascii="Calibri" w:hAnsi="Calibri" w:cs="Calibri"/>
          <w:sz w:val="24"/>
          <w:szCs w:val="24"/>
        </w:rPr>
        <w:t xml:space="preserve"> </w:t>
      </w:r>
      <w:r w:rsidR="00AA4001" w:rsidRPr="00CE1508">
        <w:rPr>
          <w:rFonts w:ascii="Calibri" w:hAnsi="Calibri" w:cs="Calibri"/>
          <w:sz w:val="24"/>
          <w:szCs w:val="24"/>
        </w:rPr>
        <w:t>D</w:t>
      </w:r>
      <w:r w:rsidR="003E0684" w:rsidRPr="00CE1508">
        <w:rPr>
          <w:rFonts w:ascii="Calibri" w:hAnsi="Calibri" w:cs="Calibri"/>
          <w:sz w:val="24"/>
          <w:szCs w:val="24"/>
        </w:rPr>
        <w:t>iscard unbound phage</w:t>
      </w:r>
      <w:r w:rsidR="00E15AD3" w:rsidRPr="00CE1508">
        <w:rPr>
          <w:rFonts w:ascii="Calibri" w:hAnsi="Calibri" w:cs="Calibri"/>
          <w:sz w:val="24"/>
          <w:szCs w:val="24"/>
        </w:rPr>
        <w:t>s</w:t>
      </w:r>
      <w:r w:rsidR="003E0684" w:rsidRPr="00CE1508">
        <w:rPr>
          <w:rFonts w:ascii="Calibri" w:hAnsi="Calibri" w:cs="Calibri"/>
          <w:sz w:val="24"/>
          <w:szCs w:val="24"/>
        </w:rPr>
        <w:t xml:space="preserve"> by washing, and elute bound phage</w:t>
      </w:r>
      <w:r w:rsidR="00E15AD3" w:rsidRPr="00CE1508">
        <w:rPr>
          <w:rFonts w:ascii="Calibri" w:hAnsi="Calibri" w:cs="Calibri"/>
          <w:sz w:val="24"/>
          <w:szCs w:val="24"/>
        </w:rPr>
        <w:t>s</w:t>
      </w:r>
      <w:r w:rsidR="003E0684" w:rsidRPr="00CE1508">
        <w:rPr>
          <w:rFonts w:ascii="Calibri" w:hAnsi="Calibri" w:cs="Calibri"/>
          <w:sz w:val="24"/>
          <w:szCs w:val="24"/>
        </w:rPr>
        <w:t xml:space="preserve">. </w:t>
      </w:r>
      <w:r w:rsidR="00AA4001" w:rsidRPr="00CE1508">
        <w:rPr>
          <w:rFonts w:ascii="Calibri" w:hAnsi="Calibri" w:cs="Calibri"/>
          <w:sz w:val="24"/>
          <w:szCs w:val="24"/>
        </w:rPr>
        <w:t xml:space="preserve">Amplify the </w:t>
      </w:r>
      <w:r w:rsidR="003E0684" w:rsidRPr="00CE1508">
        <w:rPr>
          <w:rFonts w:ascii="Calibri" w:hAnsi="Calibri" w:cs="Calibri"/>
          <w:sz w:val="24"/>
          <w:szCs w:val="24"/>
        </w:rPr>
        <w:t>eluted phage</w:t>
      </w:r>
      <w:r w:rsidR="00E15AD3" w:rsidRPr="00CE1508">
        <w:rPr>
          <w:rFonts w:ascii="Calibri" w:hAnsi="Calibri" w:cs="Calibri"/>
          <w:sz w:val="24"/>
          <w:szCs w:val="24"/>
        </w:rPr>
        <w:t>s</w:t>
      </w:r>
      <w:r w:rsidR="00A6722B" w:rsidRPr="00CE1508">
        <w:rPr>
          <w:rFonts w:ascii="Calibri" w:hAnsi="Calibri" w:cs="Calibri"/>
          <w:sz w:val="24"/>
          <w:szCs w:val="24"/>
        </w:rPr>
        <w:t xml:space="preserve"> </w:t>
      </w:r>
      <w:r w:rsidR="003E0684" w:rsidRPr="00CE1508">
        <w:rPr>
          <w:rFonts w:ascii="Calibri" w:hAnsi="Calibri" w:cs="Calibri"/>
          <w:sz w:val="24"/>
          <w:szCs w:val="24"/>
        </w:rPr>
        <w:t xml:space="preserve">and </w:t>
      </w:r>
      <w:r w:rsidR="00AA4001" w:rsidRPr="00CE1508">
        <w:rPr>
          <w:rFonts w:ascii="Calibri" w:hAnsi="Calibri" w:cs="Calibri"/>
          <w:sz w:val="24"/>
          <w:szCs w:val="24"/>
        </w:rPr>
        <w:t xml:space="preserve">use them </w:t>
      </w:r>
      <w:r w:rsidR="003E0684" w:rsidRPr="00CE1508">
        <w:rPr>
          <w:rFonts w:ascii="Calibri" w:hAnsi="Calibri" w:cs="Calibri"/>
          <w:sz w:val="24"/>
          <w:szCs w:val="24"/>
        </w:rPr>
        <w:t xml:space="preserve">as input for the next round of </w:t>
      </w:r>
      <w:proofErr w:type="spellStart"/>
      <w:r w:rsidR="003E0684" w:rsidRPr="00CE1508">
        <w:rPr>
          <w:rFonts w:ascii="Calibri" w:hAnsi="Calibri" w:cs="Calibri"/>
          <w:sz w:val="24"/>
          <w:szCs w:val="24"/>
        </w:rPr>
        <w:t>biopanning</w:t>
      </w:r>
      <w:proofErr w:type="spellEnd"/>
      <w:r w:rsidR="003E0684" w:rsidRPr="00CE1508">
        <w:rPr>
          <w:rFonts w:ascii="Calibri" w:hAnsi="Calibri" w:cs="Calibri"/>
          <w:sz w:val="24"/>
          <w:szCs w:val="24"/>
        </w:rPr>
        <w:t xml:space="preserve">. </w:t>
      </w:r>
    </w:p>
    <w:p w14:paraId="78F2E47C" w14:textId="77777777" w:rsidR="00771ADB" w:rsidRPr="00CE1508" w:rsidRDefault="00771ADB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1934697A" w14:textId="515945EB" w:rsidR="00BF051F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bookmarkStart w:id="87" w:name="_Hlk6838471"/>
      <w:r w:rsidRPr="00CE1508">
        <w:rPr>
          <w:rFonts w:ascii="Calibri" w:hAnsi="Calibri" w:cs="Calibri"/>
          <w:b/>
          <w:sz w:val="24"/>
          <w:szCs w:val="24"/>
        </w:rPr>
        <w:t>Figure 2</w:t>
      </w:r>
      <w:r w:rsidR="003E0684" w:rsidRPr="00CE1508">
        <w:rPr>
          <w:rFonts w:ascii="Calibri" w:hAnsi="Calibri" w:cs="Calibri"/>
          <w:b/>
          <w:sz w:val="24"/>
          <w:szCs w:val="24"/>
        </w:rPr>
        <w:t xml:space="preserve">. </w:t>
      </w:r>
      <w:bookmarkEnd w:id="87"/>
      <w:r w:rsidR="00AA4001" w:rsidRPr="00CE1508">
        <w:rPr>
          <w:rFonts w:ascii="Calibri" w:hAnsi="Calibri" w:cs="Calibri"/>
          <w:b/>
          <w:sz w:val="24"/>
          <w:szCs w:val="24"/>
        </w:rPr>
        <w:t xml:space="preserve">Measuring the affinity of interaction </w:t>
      </w:r>
      <w:r w:rsidR="003E0684" w:rsidRPr="00CE1508">
        <w:rPr>
          <w:rFonts w:ascii="Calibri" w:hAnsi="Calibri" w:cs="Calibri"/>
          <w:b/>
          <w:sz w:val="24"/>
          <w:szCs w:val="24"/>
        </w:rPr>
        <w:t xml:space="preserve">between the </w:t>
      </w:r>
      <w:r w:rsidR="00CD5DE7" w:rsidRPr="00CE1508">
        <w:rPr>
          <w:rFonts w:ascii="Calibri" w:hAnsi="Calibri" w:cs="Calibri"/>
          <w:b/>
          <w:sz w:val="24"/>
          <w:szCs w:val="24"/>
        </w:rPr>
        <w:t>SP</w:t>
      </w:r>
      <w:r w:rsidR="00136C5C" w:rsidRPr="00CE1508">
        <w:rPr>
          <w:rFonts w:ascii="Calibri" w:hAnsi="Calibri" w:cs="Calibri"/>
          <w:b/>
          <w:sz w:val="24"/>
          <w:szCs w:val="24"/>
        </w:rPr>
        <w:t xml:space="preserve">1 </w:t>
      </w:r>
      <w:r w:rsidR="003E0684" w:rsidRPr="00CE1508">
        <w:rPr>
          <w:rFonts w:ascii="Calibri" w:hAnsi="Calibri" w:cs="Calibri"/>
          <w:b/>
          <w:sz w:val="24"/>
          <w:szCs w:val="24"/>
        </w:rPr>
        <w:t>peptide and FGFR2</w:t>
      </w:r>
      <w:r w:rsidR="00AA4001" w:rsidRPr="00CE1508">
        <w:rPr>
          <w:rFonts w:ascii="Calibri" w:hAnsi="Calibri" w:cs="Calibri"/>
          <w:b/>
          <w:sz w:val="24"/>
          <w:szCs w:val="24"/>
        </w:rPr>
        <w:t xml:space="preserve"> by ITC</w:t>
      </w:r>
      <w:r w:rsidR="003E0684" w:rsidRPr="00CE1508">
        <w:rPr>
          <w:rFonts w:ascii="Calibri" w:hAnsi="Calibri" w:cs="Calibri"/>
          <w:b/>
          <w:sz w:val="24"/>
          <w:szCs w:val="24"/>
        </w:rPr>
        <w:t>.</w:t>
      </w:r>
      <w:r w:rsidR="00BF051F" w:rsidRPr="00CE150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F051F" w:rsidRPr="00CE1508">
        <w:rPr>
          <w:rFonts w:ascii="Calibri" w:hAnsi="Calibri" w:cs="Calibri"/>
          <w:sz w:val="24"/>
          <w:szCs w:val="24"/>
        </w:rPr>
        <w:t>1</w:t>
      </w:r>
      <w:r w:rsidR="00285A2B" w:rsidRPr="00CE1508">
        <w:rPr>
          <w:rFonts w:ascii="Calibri" w:hAnsi="Calibri" w:cs="Calibri"/>
          <w:sz w:val="24"/>
          <w:szCs w:val="24"/>
        </w:rPr>
        <w:t>.</w:t>
      </w:r>
      <w:r w:rsidR="00BF051F" w:rsidRPr="00CE1508">
        <w:rPr>
          <w:rFonts w:ascii="Calibri" w:hAnsi="Calibri" w:cs="Calibri"/>
          <w:sz w:val="24"/>
          <w:szCs w:val="24"/>
        </w:rPr>
        <w:t xml:space="preserve">5 </w:t>
      </w:r>
      <w:proofErr w:type="spellStart"/>
      <w:r w:rsidR="000D2ED3" w:rsidRPr="00CE1508">
        <w:rPr>
          <w:rFonts w:ascii="Calibri" w:hAnsi="Calibri" w:cs="Calibri"/>
          <w:sz w:val="24"/>
          <w:szCs w:val="24"/>
        </w:rPr>
        <w:t>μ</w:t>
      </w:r>
      <w:r w:rsidR="00285A2B" w:rsidRPr="00CE1508">
        <w:rPr>
          <w:rFonts w:ascii="Calibri" w:hAnsi="Calibri" w:cs="Calibri"/>
          <w:sz w:val="24"/>
          <w:szCs w:val="24"/>
        </w:rPr>
        <w:t>M</w:t>
      </w:r>
      <w:proofErr w:type="spellEnd"/>
      <w:r w:rsidR="00285A2B" w:rsidRPr="00CE1508">
        <w:rPr>
          <w:rFonts w:ascii="Calibri" w:hAnsi="Calibri" w:cs="Calibri"/>
          <w:sz w:val="24"/>
          <w:szCs w:val="24"/>
        </w:rPr>
        <w:t xml:space="preserve"> </w:t>
      </w:r>
      <w:r w:rsidR="00BF051F" w:rsidRPr="00CE1508">
        <w:rPr>
          <w:rFonts w:ascii="Calibri" w:hAnsi="Calibri" w:cs="Calibri"/>
          <w:sz w:val="24"/>
          <w:szCs w:val="24"/>
        </w:rPr>
        <w:t xml:space="preserve">FGFR2 protein was titrated </w:t>
      </w:r>
      <w:r w:rsidR="00AA4001" w:rsidRPr="00CE1508">
        <w:rPr>
          <w:rFonts w:ascii="Calibri" w:hAnsi="Calibri" w:cs="Calibri"/>
          <w:sz w:val="24"/>
          <w:szCs w:val="24"/>
        </w:rPr>
        <w:t xml:space="preserve">with </w:t>
      </w:r>
      <w:r w:rsidR="000D2ED3" w:rsidRPr="00CE1508">
        <w:rPr>
          <w:rFonts w:ascii="Calibri" w:hAnsi="Calibri" w:cs="Calibri"/>
          <w:sz w:val="24"/>
          <w:szCs w:val="24"/>
        </w:rPr>
        <w:t>40</w:t>
      </w:r>
      <w:r w:rsidR="00AA4001" w:rsidRPr="00CE15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D2ED3" w:rsidRPr="00CE1508">
        <w:rPr>
          <w:rFonts w:ascii="Calibri" w:hAnsi="Calibri" w:cs="Calibri"/>
          <w:sz w:val="24"/>
          <w:szCs w:val="24"/>
        </w:rPr>
        <w:t>μ</w:t>
      </w:r>
      <w:r w:rsidR="00BF051F" w:rsidRPr="00CE1508">
        <w:rPr>
          <w:rFonts w:ascii="Calibri" w:hAnsi="Calibri" w:cs="Calibri"/>
          <w:sz w:val="24"/>
          <w:szCs w:val="24"/>
        </w:rPr>
        <w:t>M</w:t>
      </w:r>
      <w:proofErr w:type="spellEnd"/>
      <w:r w:rsidR="00BF051F" w:rsidRPr="00CE1508">
        <w:rPr>
          <w:rFonts w:ascii="Calibri" w:hAnsi="Calibri" w:cs="Calibri"/>
          <w:sz w:val="24"/>
          <w:szCs w:val="24"/>
        </w:rPr>
        <w:t xml:space="preserve"> </w:t>
      </w:r>
      <w:r w:rsidR="00AA4001" w:rsidRPr="00CE1508">
        <w:rPr>
          <w:rFonts w:ascii="Calibri" w:hAnsi="Calibri" w:cs="Calibri"/>
          <w:sz w:val="24"/>
          <w:szCs w:val="24"/>
        </w:rPr>
        <w:t xml:space="preserve">of </w:t>
      </w:r>
      <w:r w:rsidR="00BF051F" w:rsidRPr="00CE1508">
        <w:rPr>
          <w:rFonts w:ascii="Calibri" w:hAnsi="Calibri" w:cs="Calibri"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sz w:val="24"/>
          <w:szCs w:val="24"/>
        </w:rPr>
        <w:t>SP</w:t>
      </w:r>
      <w:r w:rsidR="00BF051F" w:rsidRPr="00CE1508">
        <w:rPr>
          <w:rFonts w:ascii="Calibri" w:hAnsi="Calibri" w:cs="Calibri"/>
          <w:sz w:val="24"/>
          <w:szCs w:val="24"/>
        </w:rPr>
        <w:t xml:space="preserve">1 peptide. The ITC data was </w:t>
      </w:r>
      <w:r w:rsidR="00285A2B" w:rsidRPr="00CE1508">
        <w:rPr>
          <w:rFonts w:ascii="Calibri" w:hAnsi="Calibri" w:cs="Calibri"/>
          <w:sz w:val="24"/>
          <w:szCs w:val="24"/>
        </w:rPr>
        <w:t xml:space="preserve">further </w:t>
      </w:r>
      <w:r w:rsidR="00BF051F" w:rsidRPr="00CE1508">
        <w:rPr>
          <w:rFonts w:ascii="Calibri" w:hAnsi="Calibri" w:cs="Calibri"/>
          <w:sz w:val="24"/>
          <w:szCs w:val="24"/>
        </w:rPr>
        <w:t>analyzed using Origin 7.0 software</w:t>
      </w:r>
      <w:r w:rsidR="00A6722B" w:rsidRPr="00CE1508">
        <w:rPr>
          <w:rFonts w:ascii="Calibri" w:hAnsi="Calibri" w:cs="Calibri"/>
          <w:sz w:val="24"/>
          <w:szCs w:val="24"/>
        </w:rPr>
        <w:t>.</w:t>
      </w:r>
      <w:r w:rsidR="00BF051F" w:rsidRPr="00CE1508">
        <w:rPr>
          <w:rFonts w:ascii="Calibri" w:hAnsi="Calibri" w:cs="Calibri"/>
          <w:sz w:val="24"/>
          <w:szCs w:val="24"/>
        </w:rPr>
        <w:t xml:space="preserve"> </w:t>
      </w:r>
    </w:p>
    <w:p w14:paraId="0ABF2DB0" w14:textId="77777777" w:rsidR="00AA2CF5" w:rsidRPr="00CE1508" w:rsidRDefault="00AA2CF5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54C92FB7" w14:textId="112EF3AB" w:rsidR="00D65D79" w:rsidRPr="00CE1508" w:rsidRDefault="008F61D3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Figure 3</w:t>
      </w:r>
      <w:r w:rsidR="00AA2CF5" w:rsidRPr="00CE1508">
        <w:rPr>
          <w:rFonts w:ascii="Calibri" w:hAnsi="Calibri" w:cs="Calibri"/>
          <w:b/>
          <w:sz w:val="24"/>
          <w:szCs w:val="24"/>
        </w:rPr>
        <w:t xml:space="preserve">. Effect of </w:t>
      </w:r>
      <w:r w:rsidR="005E076B" w:rsidRPr="00CE1508">
        <w:rPr>
          <w:rFonts w:ascii="Calibri" w:hAnsi="Calibri" w:cs="Calibri"/>
          <w:b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b/>
          <w:sz w:val="24"/>
          <w:szCs w:val="24"/>
        </w:rPr>
        <w:t>SP</w:t>
      </w:r>
      <w:r w:rsidR="00AA2CF5" w:rsidRPr="00CE1508">
        <w:rPr>
          <w:rFonts w:ascii="Calibri" w:hAnsi="Calibri" w:cs="Calibri"/>
          <w:b/>
          <w:sz w:val="24"/>
          <w:szCs w:val="24"/>
        </w:rPr>
        <w:t>1 peptide on the growth of fibroblasts.</w:t>
      </w:r>
      <w:r w:rsidR="00AA2CF5" w:rsidRPr="00CE1508">
        <w:rPr>
          <w:rFonts w:ascii="Calibri" w:hAnsi="Calibri" w:cs="Calibri"/>
          <w:sz w:val="24"/>
          <w:szCs w:val="24"/>
        </w:rPr>
        <w:t xml:space="preserve"> </w:t>
      </w:r>
      <w:r w:rsidR="00EE6B6E" w:rsidRPr="00CE1508">
        <w:rPr>
          <w:rFonts w:ascii="Calibri" w:hAnsi="Calibri" w:cs="Calibri"/>
          <w:sz w:val="24"/>
          <w:szCs w:val="24"/>
        </w:rPr>
        <w:t xml:space="preserve">BALB/c 3T3 </w:t>
      </w:r>
      <w:r w:rsidR="00B052B1" w:rsidRPr="00CE1508">
        <w:rPr>
          <w:rFonts w:ascii="Calibri" w:hAnsi="Calibri" w:cs="Calibri"/>
          <w:sz w:val="24"/>
          <w:szCs w:val="24"/>
        </w:rPr>
        <w:t>c</w:t>
      </w:r>
      <w:r w:rsidR="00AA2CF5" w:rsidRPr="00CE1508">
        <w:rPr>
          <w:rFonts w:ascii="Calibri" w:hAnsi="Calibri" w:cs="Calibri"/>
          <w:sz w:val="24"/>
          <w:szCs w:val="24"/>
        </w:rPr>
        <w:t xml:space="preserve">ells were </w:t>
      </w:r>
      <w:r w:rsidR="00CF38C5" w:rsidRPr="00CE1508">
        <w:rPr>
          <w:rFonts w:ascii="Calibri" w:hAnsi="Calibri" w:cs="Calibri"/>
          <w:sz w:val="24"/>
          <w:szCs w:val="24"/>
        </w:rPr>
        <w:t xml:space="preserve">treated </w:t>
      </w:r>
      <w:r w:rsidR="00AA2CF5" w:rsidRPr="00CE1508">
        <w:rPr>
          <w:rFonts w:ascii="Calibri" w:hAnsi="Calibri" w:cs="Calibri"/>
          <w:sz w:val="24"/>
          <w:szCs w:val="24"/>
        </w:rPr>
        <w:t xml:space="preserve">with </w:t>
      </w:r>
      <w:r w:rsidR="005E076B" w:rsidRPr="00CE1508">
        <w:rPr>
          <w:rFonts w:ascii="Calibri" w:hAnsi="Calibri" w:cs="Calibri"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sz w:val="24"/>
          <w:szCs w:val="24"/>
        </w:rPr>
        <w:t>SP</w:t>
      </w:r>
      <w:r w:rsidR="00AA2CF5" w:rsidRPr="00CE1508">
        <w:rPr>
          <w:rFonts w:ascii="Calibri" w:hAnsi="Calibri" w:cs="Calibri"/>
          <w:sz w:val="24"/>
          <w:szCs w:val="24"/>
        </w:rPr>
        <w:t xml:space="preserve">1 peptide at </w:t>
      </w:r>
      <w:r w:rsidR="00B052B1" w:rsidRPr="00CE1508">
        <w:rPr>
          <w:rFonts w:ascii="Calibri" w:hAnsi="Calibri" w:cs="Calibri"/>
          <w:sz w:val="24"/>
          <w:szCs w:val="24"/>
        </w:rPr>
        <w:t>different concentrations</w:t>
      </w:r>
      <w:r w:rsidR="00AA2CF5" w:rsidRPr="00CE1508">
        <w:rPr>
          <w:rFonts w:ascii="Calibri" w:hAnsi="Calibri" w:cs="Calibri"/>
          <w:sz w:val="24"/>
          <w:szCs w:val="24"/>
        </w:rPr>
        <w:t xml:space="preserve"> (0, 0.0064, 0.032, 0.16, 0.8, 4, 20 and 100 </w:t>
      </w:r>
      <w:proofErr w:type="spellStart"/>
      <w:r w:rsidR="00AA2CF5" w:rsidRPr="00CE1508">
        <w:rPr>
          <w:rFonts w:ascii="Calibri" w:hAnsi="Calibri" w:cs="Calibri"/>
          <w:sz w:val="24"/>
          <w:szCs w:val="24"/>
        </w:rPr>
        <w:t>μM</w:t>
      </w:r>
      <w:proofErr w:type="spellEnd"/>
      <w:r w:rsidR="00AA2CF5" w:rsidRPr="00CE1508">
        <w:rPr>
          <w:rFonts w:ascii="Calibri" w:hAnsi="Calibri" w:cs="Calibri"/>
          <w:sz w:val="24"/>
          <w:szCs w:val="24"/>
        </w:rPr>
        <w:t>).</w:t>
      </w:r>
      <w:r w:rsidR="00B052B1" w:rsidRPr="00CE1508">
        <w:rPr>
          <w:rFonts w:ascii="Calibri" w:hAnsi="Calibri" w:cs="Calibri"/>
          <w:sz w:val="24"/>
          <w:szCs w:val="24"/>
        </w:rPr>
        <w:t xml:space="preserve"> The results are expressed as the mean ±</w:t>
      </w:r>
      <w:r w:rsidR="00CE1508">
        <w:rPr>
          <w:rFonts w:ascii="Calibri" w:hAnsi="Calibri" w:cs="Calibri"/>
          <w:sz w:val="24"/>
          <w:szCs w:val="24"/>
        </w:rPr>
        <w:t xml:space="preserve"> </w:t>
      </w:r>
      <w:r w:rsidR="00B052B1" w:rsidRPr="00CE1508">
        <w:rPr>
          <w:rFonts w:ascii="Calibri" w:hAnsi="Calibri" w:cs="Calibri"/>
          <w:sz w:val="24"/>
          <w:szCs w:val="24"/>
        </w:rPr>
        <w:t>SD.</w:t>
      </w:r>
    </w:p>
    <w:p w14:paraId="45385739" w14:textId="0C8A81E5" w:rsidR="00D65D79" w:rsidRPr="00CE1508" w:rsidRDefault="00D65D79" w:rsidP="008F133C">
      <w:pPr>
        <w:spacing w:line="0" w:lineRule="atLeast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38A5DA1A" w14:textId="00CEA303" w:rsidR="00CE1508" w:rsidRDefault="00CE1508" w:rsidP="008F133C">
      <w:pPr>
        <w:spacing w:line="0" w:lineRule="atLeast"/>
        <w:rPr>
          <w:rFonts w:ascii="Calibri" w:hAnsi="Calibri" w:cs="Calibri"/>
          <w:b/>
          <w:bCs/>
          <w:color w:val="231F20"/>
          <w:sz w:val="24"/>
          <w:szCs w:val="24"/>
        </w:rPr>
      </w:pPr>
      <w:r w:rsidRPr="00CE1508">
        <w:rPr>
          <w:rFonts w:ascii="Calibri" w:hAnsi="Calibri" w:cs="Calibri"/>
          <w:b/>
          <w:bCs/>
          <w:color w:val="231F20"/>
          <w:sz w:val="24"/>
          <w:szCs w:val="24"/>
        </w:rPr>
        <w:t>Table 1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. </w:t>
      </w:r>
      <w:r w:rsidRPr="00CE1508">
        <w:rPr>
          <w:rFonts w:ascii="Calibri" w:hAnsi="Calibri" w:cs="Calibri"/>
          <w:b/>
          <w:bCs/>
          <w:color w:val="231F20"/>
          <w:sz w:val="24"/>
          <w:szCs w:val="24"/>
        </w:rPr>
        <w:t xml:space="preserve">Enrichment of phage targeting FGFR2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r</w:t>
      </w:r>
      <w:r w:rsidRPr="00CE1508">
        <w:rPr>
          <w:rFonts w:ascii="Calibri" w:hAnsi="Calibri" w:cs="Calibri"/>
          <w:b/>
          <w:bCs/>
          <w:color w:val="231F20"/>
          <w:sz w:val="24"/>
          <w:szCs w:val="24"/>
        </w:rPr>
        <w:t xml:space="preserve">elative to round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1.</w:t>
      </w:r>
    </w:p>
    <w:p w14:paraId="12505999" w14:textId="77777777" w:rsidR="00CE1508" w:rsidRPr="00CE1508" w:rsidRDefault="00CE1508" w:rsidP="008F133C">
      <w:pPr>
        <w:spacing w:line="0" w:lineRule="atLeast"/>
        <w:rPr>
          <w:rFonts w:ascii="Calibri" w:hAnsi="Calibri" w:cs="Calibri"/>
          <w:b/>
          <w:bCs/>
          <w:color w:val="231F20"/>
          <w:sz w:val="24"/>
          <w:szCs w:val="24"/>
        </w:rPr>
      </w:pPr>
    </w:p>
    <w:p w14:paraId="1D76F416" w14:textId="567DC52C" w:rsidR="00D65D79" w:rsidRPr="00CE1508" w:rsidRDefault="00525027" w:rsidP="008F133C">
      <w:pPr>
        <w:spacing w:line="0" w:lineRule="atLeast"/>
        <w:rPr>
          <w:rFonts w:ascii="Calibri" w:hAnsi="Calibri" w:cs="Calibri"/>
          <w:b/>
          <w:sz w:val="24"/>
          <w:szCs w:val="24"/>
        </w:rPr>
      </w:pPr>
      <w:r w:rsidRPr="00CE1508">
        <w:rPr>
          <w:rFonts w:ascii="Calibri" w:hAnsi="Calibri" w:cs="Calibri"/>
          <w:b/>
          <w:sz w:val="24"/>
          <w:szCs w:val="24"/>
        </w:rPr>
        <w:t>DISCUSSION</w:t>
      </w:r>
    </w:p>
    <w:p w14:paraId="504C4486" w14:textId="28F4771B" w:rsidR="00671D69" w:rsidRPr="00CE1508" w:rsidRDefault="00671D69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  <w:bookmarkStart w:id="88" w:name="_Hlk1327499"/>
    </w:p>
    <w:p w14:paraId="138B0471" w14:textId="732D1E1D" w:rsidR="00525027" w:rsidRPr="00CE1508" w:rsidRDefault="00CE1508" w:rsidP="00CE1508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A c</w:t>
      </w:r>
      <w:r w:rsidR="00671D69" w:rsidRPr="00CE1508">
        <w:rPr>
          <w:rFonts w:ascii="Calibri" w:hAnsi="Calibri" w:cs="Calibri"/>
          <w:color w:val="231F20"/>
          <w:sz w:val="24"/>
          <w:szCs w:val="24"/>
        </w:rPr>
        <w:t>ombinatorial phage library is a powerful and effective tool for high-throughput screening of novel peptides that can bind target molecules and regulate their function</w:t>
      </w:r>
      <w:r w:rsidR="0034527D" w:rsidRPr="00CE1508">
        <w:rPr>
          <w:rFonts w:ascii="Calibri" w:hAnsi="Calibri" w:cs="Calibri"/>
          <w:color w:val="231F20"/>
          <w:sz w:val="24"/>
          <w:szCs w:val="24"/>
        </w:rPr>
        <w:fldChar w:fldCharType="begin"/>
      </w:r>
      <w:r w:rsidR="005B52F4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&lt;EndNote&gt;&lt;Cite&gt;&lt;Author&gt;Wu&lt;/Author&gt;&lt;Year&gt;2016&lt;/Year&gt;&lt;RecNum&gt;296&lt;/RecNum&gt;&lt;DisplayText&gt;&lt;style face="superscript"&gt;13&lt;/style&gt;&lt;/DisplayText&gt;&lt;record&gt;&lt;rec-number&gt;296&lt;/rec-number&gt;&lt;foreign-keys&gt;&lt;key app="EN" db-id="e92e0rv20252x7e59fcv0rekxztf5t2wvesx" timestamp="1554810674"&gt;296&lt;/key&gt;&lt;key app="ENWeb" db-id=""&gt;0&lt;/key&gt;&lt;/foreign-keys&gt;&lt;ref-type name="Journal Article"&gt;17&lt;/ref-type&gt;&lt;contributors&gt;&lt;authors&gt;&lt;author&gt;Wu, C. H.&lt;/author&gt;&lt;author&gt;Liu, I. J.&lt;/author&gt;&lt;author&gt;Lu, R. M.&lt;/author&gt;&lt;author&gt;Wu, H. C.&lt;/author&gt;&lt;/authors&gt;&lt;/contributors&gt;&lt;auth-address&gt;Institute of Cellular and Organismic Biology, Academia Sinica, 128 Academia Road, Section 2, Nankang, Taipei, 11529, Taiwan.&amp;#xD;Institute of Cellular and Organismic Biology, Academia Sinica, 128 Academia Road, Section 2, Nankang, Taipei, 11529, Taiwan. hcw0928@gate.sinica.edu.tw.&lt;/auth-address&gt;&lt;titles&gt;&lt;title&gt;Advancement and applications of peptide phage display technology in biomedical science&lt;/title&gt;&lt;secondary-title&gt;J Biomed Sci&lt;/secondary-title&gt;&lt;/titles&gt;&lt;periodical&gt;&lt;full-title&gt;J Biomed Sci&lt;/full-title&gt;&lt;/periodical&gt;&lt;pages&gt;8&lt;/pages&gt;&lt;volume&gt;23&lt;/volume&gt;&lt;edition&gt;2016/01/21&lt;/edition&gt;&lt;keywords&gt;&lt;keyword&gt;Animals&lt;/keyword&gt;&lt;keyword&gt;Biomedical Research/*methods&lt;/keyword&gt;&lt;keyword&gt;*Epitopes, B-Lymphocyte/chemistry/genetics/immunology&lt;/keyword&gt;&lt;keyword&gt;*Epitopes, T-Lymphocyte/chemistry/genetics/immunology&lt;/keyword&gt;&lt;keyword&gt;Humans&lt;/keyword&gt;&lt;keyword&gt;*Peptide Library&lt;/keyword&gt;&lt;/keywords&gt;&lt;dates&gt;&lt;year&gt;2016&lt;/year&gt;&lt;pub-dates&gt;&lt;date&gt;Jan 19&lt;/date&gt;&lt;/pub-dates&gt;&lt;/dates&gt;&lt;isbn&gt;1423-0127 (Electronic)&amp;#xD;1021-7770 (Linking)&lt;/isbn&gt;&lt;accession-num&gt;26786672&lt;/accession-num&gt;&lt;urls&gt;&lt;related-urls&gt;&lt;url&gt;https://www.ncbi.nlm.nih.gov/pubmed/26786672&lt;/url&gt;&lt;/related-urls&gt;&lt;/urls&gt;&lt;custom2&gt;PMC4717660&lt;/custom2&gt;&lt;electronic-resource-num&gt;10.1186/s12929-016-0223-x&lt;/electronic-resource-num&gt;&lt;/record&gt;&lt;/Cite&gt;&lt;/EndNote&gt;</w:instrText>
      </w:r>
      <w:r w:rsidR="0034527D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5B52F4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13</w:t>
      </w:r>
      <w:r w:rsidR="0034527D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671D69" w:rsidRPr="00CE1508">
        <w:rPr>
          <w:rFonts w:ascii="Calibri" w:hAnsi="Calibri" w:cs="Calibri"/>
          <w:color w:val="231F20"/>
          <w:sz w:val="24"/>
          <w:szCs w:val="24"/>
        </w:rPr>
        <w:t xml:space="preserve">. 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 xml:space="preserve">Currently, phage display peptide </w:t>
      </w:r>
      <w:r w:rsidRPr="00CE1508">
        <w:rPr>
          <w:rFonts w:ascii="Calibri" w:hAnsi="Calibri" w:cs="Calibri"/>
          <w:color w:val="231F20"/>
          <w:sz w:val="24"/>
          <w:szCs w:val="24"/>
        </w:rPr>
        <w:t>librar</w:t>
      </w:r>
      <w:r>
        <w:rPr>
          <w:rFonts w:ascii="Calibri" w:hAnsi="Calibri" w:cs="Calibri"/>
          <w:color w:val="231F20"/>
          <w:sz w:val="24"/>
          <w:szCs w:val="24"/>
        </w:rPr>
        <w:t>ies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ha</w:t>
      </w:r>
      <w:r>
        <w:rPr>
          <w:rFonts w:ascii="Calibri" w:hAnsi="Calibri" w:cs="Calibri"/>
          <w:color w:val="231F20"/>
          <w:sz w:val="24"/>
          <w:szCs w:val="24"/>
        </w:rPr>
        <w:t>ve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 xml:space="preserve"> a wide range of applications. For example, </w:t>
      </w:r>
      <w:r>
        <w:rPr>
          <w:rFonts w:ascii="Calibri" w:hAnsi="Calibri" w:cs="Calibri"/>
          <w:color w:val="231F20"/>
          <w:sz w:val="24"/>
          <w:szCs w:val="24"/>
        </w:rPr>
        <w:t>they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can be used for selecting bioactive peptides bound to receptor proteins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&lt;EndNote&gt;&lt;Cite&gt;&lt;Author&gt;Roselyne Bine´ truy-Tournaire1&lt;/Author&gt;&lt;Year&gt;2000&lt;/Year&gt;&lt;RecNum&gt;300&lt;/RecNum&gt;&lt;DisplayText&gt;&lt;style face="superscript"&gt;23&lt;/style&gt;&lt;/DisplayText&gt;&lt;record&gt;&lt;rec-number&gt;300&lt;/rec-number&gt;&lt;foreign-keys&gt;&lt;key app="EN" db-id="e92e0rv20252x7e59fcv0rekxztf5t2wvesx" timestamp="1554967394"&gt;300&lt;/key&gt;&lt;key app="ENWeb" db-id=""&gt;0&lt;/key&gt;&lt;/foreign-keys&gt;&lt;ref-type name="Journal Article"&gt;17&lt;/ref-type&gt;&lt;contributors&gt;&lt;authors&gt;&lt;author&gt;Roselyne Bine´ truy-Tournaire1,2, Caroline Demangel3, Bernard Malavaud4,5, Roger Vassy1, Sylvie Rouyre3, Michel Kraemer1, Jean Ploue¨ t5, Claude Derbin1,Ge´ rard Perret1 and Jean Claude Mazie´ 3&lt;/author&gt;&lt;/authors&gt;&lt;/contributors&gt;&lt;titles&gt;&lt;title&gt;Identification of a peptide blocking vascular endothelial growth factor (VEGF)-mediated angiogenesis&lt;/title&gt;&lt;secondary-title&gt;The EMBO Journal &lt;/secondary-title&gt;&lt;/titles&gt;&lt;periodical&gt;&lt;full-title&gt;The EMBO Journal&lt;/full-title&gt;&lt;/periodical&gt;&lt;volume&gt;19&lt;/volume&gt;&lt;number&gt;1525–1533&lt;/number&gt;&lt;dates&gt;&lt;year&gt;2000&lt;/year&gt;&lt;/dates&gt;&lt;urls&gt;&lt;/urls&gt;&lt;/record&gt;&lt;/Cite&gt;&lt;/EndNote&gt;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604B7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23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, non-protein targets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&lt;EndNote&gt;&lt;Cite&gt;&lt;Author&gt;Peng&lt;/Author&gt;&lt;Year&gt;2012&lt;/Year&gt;&lt;RecNum&gt;303&lt;/RecNum&gt;&lt;DisplayText&gt;&lt;style face="superscript"&gt;24,25&lt;/style&gt;&lt;/DisplayText&gt;&lt;record&gt;&lt;rec-number&gt;303&lt;/rec-number&gt;&lt;foreign-keys&gt;&lt;key app="EN" db-id="e92e0rv20252x7e59fcv0rekxztf5t2wvesx" timestamp="1554969621"&gt;303&lt;/key&gt;&lt;/foreign-keys&gt;&lt;ref-type name="Book"&gt;6&lt;/ref-type&gt;&lt;contributors&gt;&lt;authors&gt;&lt;author&gt;Peng, Ying&lt;/author&gt;&lt;author&gt;Zhang, Yan&lt;/author&gt;&lt;author&gt;J Mitchell, William&lt;/author&gt;&lt;author&gt;Zhang, Guoquan&lt;/author&gt;&lt;/authors&gt;&lt;/contributors&gt;&lt;titles&gt;&lt;title&gt;Development of a Lipopolysaccharide-Targeted Peptide Mimic Vaccine against Q Fever&lt;/title&gt;&lt;alt-title&gt;Journal of immunology (Baltimore, Md. : 1950)&lt;/alt-title&gt;&lt;/titles&gt;&lt;volume&gt;189&lt;/volume&gt;&lt;dates&gt;&lt;year&gt;2012&lt;/year&gt;&lt;/dates&gt;&lt;urls&gt;&lt;/urls&gt;&lt;electronic-resource-num&gt;10.4049/jimmunol.1201622&lt;/electronic-resource-num&gt;&lt;/record&gt;&lt;/Cite&gt;&lt;Cite&gt;&lt;Author&gt;Lamichhane&lt;/Author&gt;&lt;Year&gt;2011&lt;/Year&gt;&lt;RecNum&gt;304&lt;/RecNum&gt;&lt;record&gt;&lt;rec-number&gt;304&lt;/rec-number&gt;&lt;foreign-keys&gt;&lt;key app="EN" db-id="e92e0rv20252x7e59fcv0rekxztf5t2wvesx" timestamp="1554969771"&gt;304&lt;/key&gt;&lt;/foreign-keys&gt;&lt;ref-type name="Book"&gt;6&lt;/ref-type&gt;&lt;contributors&gt;&lt;authors&gt;&lt;author&gt;Lamichhane, Tek&lt;/author&gt;&lt;author&gt;Abeydeera, Nuwan&lt;/author&gt;&lt;author&gt;Duc, Anne-Cecile&lt;/author&gt;&lt;author&gt;R Cunningham, Philip&lt;/author&gt;&lt;author&gt;S Chow, Christine&lt;/author&gt;&lt;/authors&gt;&lt;/contributors&gt;&lt;titles&gt;&lt;title&gt;Selection of Peptides Targeting Helix 31 of Bacterial 16S Ribosomal RNA by Screening M13 Phage-Display Libraries&lt;/title&gt;&lt;alt-title&gt;Molecules (Basel, Switzerland)&lt;/alt-title&gt;&lt;/titles&gt;&lt;pages&gt;1211-39&lt;/pages&gt;&lt;volume&gt;16&lt;/volume&gt;&lt;dates&gt;&lt;year&gt;2011&lt;/year&gt;&lt;/dates&gt;&lt;urls&gt;&lt;/urls&gt;&lt;electronic-resource-num&gt;10.3390/molecules16021211&lt;/electronic-resource-num&gt;&lt;/record&gt;&lt;/Cite&gt;&lt;/EndNote&gt;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604B7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24,25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, disease-specific antigen mimics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&lt;EndNote&gt;&lt;Cite&gt;&lt;Author&gt;Wu&lt;/Author&gt;&lt;Year&gt;2016&lt;/Year&gt;&lt;RecNum&gt;296&lt;/RecNum&gt;&lt;DisplayText&gt;&lt;style face="superscript"&gt;13&lt;/style&gt;&lt;/DisplayText&gt;&lt;record&gt;&lt;rec-number&gt;296&lt;/rec-number&gt;&lt;foreign-keys&gt;&lt;key app="EN" db-id="e92e0rv20252x7e59fcv0rekxztf5t2wvesx" timestamp="1554810674"&gt;296&lt;/key&gt;&lt;key app="ENWeb" db-id=""&gt;0&lt;/key&gt;&lt;/foreign-keys&gt;&lt;ref-type name="Journal Article"&gt;17&lt;/ref-type&gt;&lt;contributors&gt;&lt;authors&gt;&lt;author&gt;Wu, C. H.&lt;/author&gt;&lt;author&gt;Liu, I. J.&lt;/author&gt;&lt;author&gt;Lu, R. M.&lt;/author&gt;&lt;author&gt;Wu, H. C.&lt;/author&gt;&lt;/authors&gt;&lt;/contributors&gt;&lt;auth-address&gt;Institute of Cellular and Organismic Biology, Academia Sinica, 128 Academia Road, Section 2, Nankang, Taipei, 11529, Taiwan.&amp;#xD;Institute of Cellular and Organismic Biology, Academia Sinica, 128 Academia Road, Section 2, Nankang, Taipei, 11529, Taiwan. hcw0928@gate.sinica.edu.tw.&lt;/auth-address&gt;&lt;titles&gt;&lt;title&gt;Advancement and applications of peptide phage display technology in biomedical science&lt;/title&gt;&lt;secondary-title&gt;J Biomed Sci&lt;/secondary-title&gt;&lt;/titles&gt;&lt;periodical&gt;&lt;full-title&gt;J Biomed Sci&lt;/full-title&gt;&lt;/periodical&gt;&lt;pages&gt;8&lt;/pages&gt;&lt;volume&gt;23&lt;/volume&gt;&lt;edition&gt;2016/01/21&lt;/edition&gt;&lt;keywords&gt;&lt;keyword&gt;Animals&lt;/keyword&gt;&lt;keyword&gt;Biomedical Research/*methods&lt;/keyword&gt;&lt;keyword&gt;*Epitopes, B-Lymphocyte/chemistry/genetics/immunology&lt;/keyword&gt;&lt;keyword&gt;*Epitopes, T-Lymphocyte/chemistry/genetics/immunology&lt;/keyword&gt;&lt;keyword&gt;Humans&lt;/keyword&gt;&lt;keyword&gt;*Peptide Library&lt;/keyword&gt;&lt;/keywords&gt;&lt;dates&gt;&lt;year&gt;2016&lt;/year&gt;&lt;pub-dates&gt;&lt;date&gt;Jan 19&lt;/date&gt;&lt;/pub-dates&gt;&lt;/dates&gt;&lt;isbn&gt;1423-0127 (Electronic)&amp;#xD;1021-7770 (Linking)&lt;/isbn&gt;&lt;accession-num&gt;26786672&lt;/accession-num&gt;&lt;urls&gt;&lt;related-urls&gt;&lt;url&gt;https://www.ncbi.nlm.nih.gov/pubmed/26786672&lt;/url&gt;&lt;/related-urls&gt;&lt;/urls&gt;&lt;custom2&gt;PMC4717660&lt;/custom2&gt;&lt;electronic-resource-num&gt;10.1186/s12929-016-0223-x&lt;/electronic-resource-num&gt;&lt;/record&gt;&lt;/Cite&gt;&lt;/EndNote&gt;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604B7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13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, cell-specific peptides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PEVuZE5vdGU+PENpdGU+PEF1dGhvcj5TYWhpbjwvQXV0aG9yPjxZZWFyPjIwMTg8L1llYXI+PFJl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=
</w:fldData>
        </w:fldCha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PEVuZE5vdGU+PENpdGU+PEF1dGhvcj5TYWhpbjwvQXV0aG9yPjxZZWFyPjIwMTg8L1llYXI+PFJl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=
</w:fldData>
        </w:fldCha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EN.CITE.DATA 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604B7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26,27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, or tissue/organ-specific peptides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PEVuZE5vdGU+PENpdGU+PEF1dGhvcj5TdWdpaGFyYTwvQXV0aG9yPjxZZWFyPjIwMTQ8L1llYXI+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</w:fldData>
        </w:fldCha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PEVuZE5vdGU+PENpdGU+PEF1dGhvcj5TdWdpaGFyYTwvQXV0aG9yPjxZZWFyPjIwMTQ8L1llYXI+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</w:fldData>
        </w:fldCha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EN.CITE.DATA 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604B7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21,28,29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 xml:space="preserve"> and development of peptide-mediated drug delivery systems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PEVuZE5vdGU+PENpdGU+PEF1dGhvcj5XYWRpaCBBcmFwPC9BdXRob3I+PFllYXI+MTk5NzwvWWVh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=
</w:fldData>
        </w:fldCha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PEVuZE5vdGU+PENpdGU+PEF1dGhvcj5XYWRpaCBBcmFwPC9BdXRob3I+PFllYXI+MTk5NzwvWWVh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=
</w:fldData>
        </w:fldCha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EN.CITE.DATA </w:instrText>
      </w:r>
      <w:r w:rsidR="00E604B7" w:rsidRPr="00CE1508">
        <w:rPr>
          <w:rFonts w:ascii="Calibri" w:hAnsi="Calibri" w:cs="Calibri"/>
          <w:color w:val="231F20"/>
          <w:sz w:val="24"/>
          <w:szCs w:val="24"/>
        </w:rP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604B7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19,30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 xml:space="preserve">. In brief, phage display peptide </w:t>
      </w:r>
      <w:r w:rsidRPr="00CE1508">
        <w:rPr>
          <w:rFonts w:ascii="Calibri" w:hAnsi="Calibri" w:cs="Calibri"/>
          <w:color w:val="231F20"/>
          <w:sz w:val="24"/>
          <w:szCs w:val="24"/>
        </w:rPr>
        <w:t>librar</w:t>
      </w:r>
      <w:r>
        <w:rPr>
          <w:rFonts w:ascii="Calibri" w:hAnsi="Calibri" w:cs="Calibri"/>
          <w:color w:val="231F20"/>
          <w:sz w:val="24"/>
          <w:szCs w:val="24"/>
        </w:rPr>
        <w:t>ies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 xml:space="preserve">are 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>useful and efficient system</w:t>
      </w:r>
      <w:r>
        <w:rPr>
          <w:rFonts w:ascii="Calibri" w:hAnsi="Calibri" w:cs="Calibri"/>
          <w:color w:val="231F20"/>
          <w:sz w:val="24"/>
          <w:szCs w:val="24"/>
        </w:rPr>
        <w:t>s</w:t>
      </w:r>
      <w:r w:rsidR="00E604B7" w:rsidRPr="00CE1508">
        <w:rPr>
          <w:rFonts w:ascii="Calibri" w:hAnsi="Calibri" w:cs="Calibri"/>
          <w:color w:val="231F20"/>
          <w:sz w:val="24"/>
          <w:szCs w:val="24"/>
        </w:rPr>
        <w:t xml:space="preserve"> to identify specific peptides in basic research and development of translational medicine. </w:t>
      </w:r>
      <w:r w:rsidR="00671D69" w:rsidRPr="00CE1508">
        <w:rPr>
          <w:rFonts w:ascii="Calibri" w:hAnsi="Calibri" w:cs="Calibri"/>
          <w:color w:val="231F20"/>
          <w:sz w:val="24"/>
          <w:szCs w:val="24"/>
        </w:rPr>
        <w:t xml:space="preserve">In the study, a library was used for screening small peptides targeting FGFR2 for </w:t>
      </w:r>
      <w:r w:rsidR="001237D6" w:rsidRPr="00CE1508">
        <w:rPr>
          <w:rFonts w:ascii="Calibri" w:hAnsi="Calibri" w:cs="Calibri"/>
          <w:color w:val="231F20"/>
          <w:sz w:val="24"/>
          <w:szCs w:val="24"/>
        </w:rPr>
        <w:t>cell growth inhibition</w:t>
      </w:r>
      <w:r w:rsidR="00525027"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387824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</w:p>
    <w:p w14:paraId="66BCE111" w14:textId="77777777" w:rsidR="00F042F8" w:rsidRPr="00CE1508" w:rsidRDefault="00F042F8" w:rsidP="008F133C">
      <w:pPr>
        <w:spacing w:line="0" w:lineRule="atLeast"/>
        <w:ind w:firstLineChars="200" w:firstLine="480"/>
        <w:rPr>
          <w:rFonts w:ascii="Calibri" w:hAnsi="Calibri" w:cs="Calibri"/>
          <w:color w:val="000000"/>
          <w:sz w:val="24"/>
          <w:szCs w:val="24"/>
        </w:rPr>
      </w:pPr>
    </w:p>
    <w:p w14:paraId="12B40C03" w14:textId="1C53C893" w:rsidR="00525027" w:rsidRPr="00CE1508" w:rsidRDefault="00525027" w:rsidP="00CE1508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color w:val="231F20"/>
          <w:sz w:val="24"/>
          <w:szCs w:val="24"/>
        </w:rPr>
        <w:t xml:space="preserve">The critical steps of the protocol are mentioned below. In the panning step, contamination by wild-type phages must be avoided. The unbound phages must be removed thoroughly by vigorous washing. The LB + IPTG/X-gal plates for phage titer must be pre-warmed </w:t>
      </w:r>
      <w:r w:rsidR="00CE1508">
        <w:rPr>
          <w:rFonts w:ascii="Calibri" w:hAnsi="Calibri" w:cs="Calibri"/>
          <w:color w:val="231F20"/>
          <w:sz w:val="24"/>
          <w:szCs w:val="24"/>
        </w:rPr>
        <w:t>to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37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. For 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the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phage titer, </w:t>
      </w:r>
      <w:r w:rsidRPr="00CE1508">
        <w:rPr>
          <w:rFonts w:ascii="Calibri" w:hAnsi="Calibri" w:cs="Calibri"/>
          <w:i/>
          <w:color w:val="231F20"/>
          <w:sz w:val="24"/>
          <w:szCs w:val="24"/>
        </w:rPr>
        <w:t>E. coli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ER2738 must be grown till mid-log phase (OD600 </w:t>
      </w:r>
      <w:r w:rsidR="00CE1508" w:rsidRPr="00CE1508">
        <w:rPr>
          <w:rFonts w:ascii="Calibri" w:hAnsi="Calibri" w:cs="Calibri"/>
          <w:sz w:val="24"/>
          <w:szCs w:val="24"/>
        </w:rPr>
        <w:t>≈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0.5). In </w:t>
      </w:r>
      <w:r w:rsidR="00CE1508">
        <w:rPr>
          <w:rFonts w:ascii="Calibri" w:hAnsi="Calibri" w:cs="Calibri"/>
          <w:color w:val="231F20"/>
          <w:sz w:val="24"/>
          <w:szCs w:val="24"/>
        </w:rPr>
        <w:t>s</w:t>
      </w:r>
      <w:r w:rsidR="00CE1508" w:rsidRPr="00CE1508">
        <w:rPr>
          <w:rFonts w:ascii="Calibri" w:hAnsi="Calibri" w:cs="Calibri"/>
          <w:color w:val="231F20"/>
          <w:sz w:val="24"/>
          <w:szCs w:val="24"/>
        </w:rPr>
        <w:t xml:space="preserve">tep </w:t>
      </w:r>
      <w:r w:rsidRPr="00CE1508">
        <w:rPr>
          <w:rFonts w:ascii="Calibri" w:hAnsi="Calibri" w:cs="Calibri"/>
          <w:color w:val="231F20"/>
          <w:sz w:val="24"/>
          <w:szCs w:val="24"/>
        </w:rPr>
        <w:t>4.3, the phage must be precipitated overnight at 4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</w:t>
      </w:r>
      <w:r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532758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Well separated blue plaques must be picked from </w:t>
      </w:r>
      <w:proofErr w:type="spellStart"/>
      <w:r w:rsidRPr="00CE1508">
        <w:rPr>
          <w:rFonts w:ascii="Calibri" w:hAnsi="Calibri" w:cs="Calibri"/>
          <w:color w:val="231F20"/>
          <w:sz w:val="24"/>
          <w:szCs w:val="24"/>
        </w:rPr>
        <w:t>plate</w:t>
      </w:r>
      <w:r w:rsidR="00CE1508">
        <w:rPr>
          <w:rFonts w:ascii="Calibri" w:hAnsi="Calibri" w:cs="Calibri"/>
          <w:color w:val="231F20"/>
          <w:sz w:val="24"/>
          <w:szCs w:val="24"/>
        </w:rPr>
        <w:t>a</w:t>
      </w:r>
      <w:proofErr w:type="spellEnd"/>
      <w:r w:rsidRPr="00CE1508">
        <w:rPr>
          <w:rFonts w:ascii="Calibri" w:hAnsi="Calibri" w:cs="Calibri"/>
          <w:color w:val="231F20"/>
          <w:sz w:val="24"/>
          <w:szCs w:val="24"/>
        </w:rPr>
        <w:t xml:space="preserve"> containing less than 100 plaques for DNA sequencing. In </w:t>
      </w:r>
      <w:r w:rsidR="00CE1508">
        <w:rPr>
          <w:rFonts w:ascii="Calibri" w:hAnsi="Calibri" w:cs="Calibri"/>
          <w:color w:val="231F20"/>
          <w:sz w:val="24"/>
          <w:szCs w:val="24"/>
        </w:rPr>
        <w:t>s</w:t>
      </w:r>
      <w:r w:rsidRPr="00CE1508">
        <w:rPr>
          <w:rFonts w:ascii="Calibri" w:hAnsi="Calibri" w:cs="Calibri"/>
          <w:color w:val="231F20"/>
          <w:sz w:val="24"/>
          <w:szCs w:val="24"/>
        </w:rPr>
        <w:t>tep 7.2.6, the 70% ethanol solution must be pre-cooled at 20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>°C in advance. Lastly, for the ITC experiment, sterile water must be degassed, and all samples must be centrifuged to remove air bubbles and residual impurities. The experiment must be conducted at a constant temperature of 25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sz w:val="24"/>
          <w:szCs w:val="24"/>
        </w:rPr>
        <w:t>°C.</w:t>
      </w:r>
    </w:p>
    <w:p w14:paraId="339A2DCE" w14:textId="77777777" w:rsidR="00F042F8" w:rsidRPr="00CE1508" w:rsidRDefault="00F042F8" w:rsidP="008F133C">
      <w:pPr>
        <w:spacing w:line="0" w:lineRule="atLeast"/>
        <w:ind w:firstLineChars="200" w:firstLine="480"/>
        <w:rPr>
          <w:rFonts w:ascii="Calibri" w:hAnsi="Calibri" w:cs="Calibri"/>
          <w:color w:val="000000"/>
          <w:sz w:val="24"/>
          <w:szCs w:val="24"/>
        </w:rPr>
      </w:pPr>
    </w:p>
    <w:p w14:paraId="06B2D748" w14:textId="67F6FC8A" w:rsidR="00532758" w:rsidRPr="00CE1508" w:rsidRDefault="00CE1508" w:rsidP="00CE1508">
      <w:pPr>
        <w:spacing w:line="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Some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532758" w:rsidRPr="00CE1508">
        <w:rPr>
          <w:rFonts w:ascii="Calibri" w:hAnsi="Calibri" w:cs="Calibri"/>
          <w:color w:val="231F20"/>
          <w:sz w:val="24"/>
          <w:szCs w:val="24"/>
        </w:rPr>
        <w:t xml:space="preserve">factors that can </w:t>
      </w:r>
      <w:r w:rsidR="003579E0" w:rsidRPr="00CE1508">
        <w:rPr>
          <w:rFonts w:ascii="Calibri" w:hAnsi="Calibri" w:cs="Calibri"/>
          <w:color w:val="231F20"/>
          <w:sz w:val="24"/>
          <w:szCs w:val="24"/>
        </w:rPr>
        <w:t xml:space="preserve">affect the quality of </w:t>
      </w:r>
      <w:r w:rsidR="002A572F" w:rsidRPr="00CE1508">
        <w:rPr>
          <w:rFonts w:ascii="Calibri" w:hAnsi="Calibri" w:cs="Calibri"/>
          <w:color w:val="231F20"/>
          <w:sz w:val="24"/>
          <w:szCs w:val="24"/>
        </w:rPr>
        <w:t xml:space="preserve">hits </w:t>
      </w:r>
      <w:r w:rsidR="00532758" w:rsidRPr="00CE1508">
        <w:rPr>
          <w:rFonts w:ascii="Calibri" w:hAnsi="Calibri" w:cs="Calibri"/>
          <w:color w:val="231F20"/>
          <w:sz w:val="24"/>
          <w:szCs w:val="24"/>
        </w:rPr>
        <w:t>obtained</w:t>
      </w:r>
      <w:r w:rsidR="0034527D" w:rsidRPr="00CE1508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ldData xml:space="preserve">PEVuZE5vdGU+PENpdGU+PEF1dGhvcj5MaXU8L0F1dGhvcj48WWVhcj4yMDE3PC9ZZWFyPjxSZWNO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==
</w:fldData>
        </w:fldChar>
      </w:r>
      <w:r w:rsidR="00E2339E" w:rsidRPr="00CE1508">
        <w:rPr>
          <w:rFonts w:ascii="Calibri" w:hAnsi="Calibri" w:cs="Calibri"/>
          <w:color w:val="000000" w:themeColor="text1"/>
          <w:sz w:val="24"/>
          <w:szCs w:val="24"/>
        </w:rPr>
        <w:instrText xml:space="preserve"> ADDIN EN.CITE </w:instrText>
      </w:r>
      <w:r w:rsidR="00E2339E" w:rsidRPr="00CE1508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ldData xml:space="preserve">PEVuZE5vdGU+PENpdGU+PEF1dGhvcj5MaXU8L0F1dGhvcj48WWVhcj4yMDE3PC9ZZWFyPjxSZWNO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==
</w:fldData>
        </w:fldChar>
      </w:r>
      <w:r w:rsidR="00E2339E" w:rsidRPr="00CE1508">
        <w:rPr>
          <w:rFonts w:ascii="Calibri" w:hAnsi="Calibri" w:cs="Calibri"/>
          <w:color w:val="000000" w:themeColor="text1"/>
          <w:sz w:val="24"/>
          <w:szCs w:val="24"/>
        </w:rPr>
        <w:instrText xml:space="preserve"> ADDIN EN.CITE.DATA </w:instrText>
      </w:r>
      <w:r w:rsidR="00E2339E" w:rsidRPr="00CE1508">
        <w:rPr>
          <w:rFonts w:ascii="Calibri" w:hAnsi="Calibri" w:cs="Calibri"/>
          <w:color w:val="000000" w:themeColor="text1"/>
          <w:sz w:val="24"/>
          <w:szCs w:val="24"/>
        </w:rPr>
      </w:r>
      <w:r w:rsidR="00E2339E" w:rsidRPr="00CE1508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34527D" w:rsidRPr="00CE1508">
        <w:rPr>
          <w:rFonts w:ascii="Calibri" w:hAnsi="Calibri" w:cs="Calibri"/>
          <w:color w:val="000000" w:themeColor="text1"/>
          <w:sz w:val="24"/>
          <w:szCs w:val="24"/>
        </w:rPr>
      </w:r>
      <w:r w:rsidR="0034527D" w:rsidRPr="00CE1508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2339E" w:rsidRPr="00CE1508">
        <w:rPr>
          <w:rFonts w:ascii="Calibri" w:hAnsi="Calibri" w:cs="Calibri"/>
          <w:noProof/>
          <w:color w:val="000000" w:themeColor="text1"/>
          <w:sz w:val="24"/>
          <w:szCs w:val="24"/>
          <w:vertAlign w:val="superscript"/>
        </w:rPr>
        <w:t>22</w:t>
      </w:r>
      <w:r w:rsidR="0034527D" w:rsidRPr="00CE1508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532758" w:rsidRPr="00CE1508">
        <w:rPr>
          <w:rFonts w:ascii="Calibri" w:hAnsi="Calibri" w:cs="Calibri"/>
          <w:color w:val="000000" w:themeColor="text1"/>
          <w:sz w:val="24"/>
          <w:szCs w:val="24"/>
        </w:rPr>
        <w:t xml:space="preserve"> are as follows</w:t>
      </w:r>
      <w:r w:rsidR="00671D69" w:rsidRPr="00CE1508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bookmarkStart w:id="89" w:name="_Hlk9521756"/>
      <w:r w:rsidR="00A26B46" w:rsidRPr="00CE1508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26B46" w:rsidRPr="00CE1508">
        <w:rPr>
          <w:rFonts w:ascii="Calibri" w:hAnsi="Calibri" w:cs="Calibri"/>
          <w:color w:val="231F20"/>
          <w:sz w:val="24"/>
          <w:szCs w:val="24"/>
        </w:rPr>
        <w:t>)</w:t>
      </w:r>
      <w:r w:rsidR="00671D69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682EBD" w:rsidRPr="00CE1508">
        <w:rPr>
          <w:rFonts w:ascii="Calibri" w:hAnsi="Calibri" w:cs="Calibri"/>
          <w:color w:val="231F20"/>
          <w:sz w:val="24"/>
          <w:szCs w:val="24"/>
        </w:rPr>
        <w:t xml:space="preserve">In </w:t>
      </w:r>
      <w:r>
        <w:rPr>
          <w:rFonts w:ascii="Calibri" w:hAnsi="Calibri" w:cs="Calibri"/>
          <w:color w:val="231F20"/>
          <w:sz w:val="24"/>
          <w:szCs w:val="24"/>
        </w:rPr>
        <w:t xml:space="preserve">the </w:t>
      </w:r>
      <w:r w:rsidR="00B041C7" w:rsidRPr="00CE1508">
        <w:rPr>
          <w:rFonts w:ascii="Calibri" w:hAnsi="Calibri" w:cs="Calibri"/>
          <w:color w:val="231F20"/>
          <w:sz w:val="24"/>
          <w:szCs w:val="24"/>
        </w:rPr>
        <w:t>first</w:t>
      </w:r>
      <w:r w:rsidR="00A26B46" w:rsidRPr="00CE1508">
        <w:rPr>
          <w:rFonts w:ascii="Calibri" w:hAnsi="Calibri" w:cs="Calibri"/>
          <w:color w:val="231F20"/>
          <w:sz w:val="24"/>
          <w:szCs w:val="24"/>
        </w:rPr>
        <w:t xml:space="preserve"> round of screening, the number of phage inputs </w:t>
      </w:r>
      <w:r w:rsidR="00B041C7" w:rsidRPr="00CE1508">
        <w:rPr>
          <w:rFonts w:ascii="Calibri" w:hAnsi="Calibri" w:cs="Calibri"/>
          <w:color w:val="231F20"/>
          <w:sz w:val="24"/>
          <w:szCs w:val="24"/>
        </w:rPr>
        <w:t xml:space="preserve">needs to </w:t>
      </w:r>
      <w:r w:rsidR="00A26B46" w:rsidRPr="00CE1508">
        <w:rPr>
          <w:rFonts w:ascii="Calibri" w:hAnsi="Calibri" w:cs="Calibri"/>
          <w:color w:val="231F20"/>
          <w:sz w:val="24"/>
          <w:szCs w:val="24"/>
        </w:rPr>
        <w:t xml:space="preserve">be </w:t>
      </w:r>
      <w:r w:rsidR="00B041C7" w:rsidRPr="00CE1508">
        <w:rPr>
          <w:rFonts w:ascii="Calibri" w:hAnsi="Calibri" w:cs="Calibri"/>
          <w:color w:val="231F20"/>
          <w:sz w:val="24"/>
          <w:szCs w:val="24"/>
        </w:rPr>
        <w:t>10</w:t>
      </w:r>
      <w:r w:rsidR="00B041C7" w:rsidRPr="00CE1508">
        <w:rPr>
          <w:rFonts w:ascii="Calibri" w:hAnsi="Calibri" w:cs="Calibri"/>
          <w:color w:val="231F20"/>
          <w:sz w:val="24"/>
          <w:szCs w:val="24"/>
          <w:vertAlign w:val="superscript"/>
        </w:rPr>
        <w:t>11</w:t>
      </w:r>
      <w:r w:rsidR="00B041C7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1E577F" w:rsidRPr="00CE1508">
        <w:rPr>
          <w:rFonts w:ascii="Calibri" w:hAnsi="Calibri" w:cs="Calibri"/>
          <w:color w:val="231F20"/>
          <w:sz w:val="24"/>
          <w:szCs w:val="24"/>
        </w:rPr>
        <w:t>PFU</w:t>
      </w:r>
      <w:r w:rsidR="00A26B46"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684D2B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bookmarkEnd w:id="89"/>
      <w:r w:rsidR="00147FF9" w:rsidRPr="00CE1508">
        <w:rPr>
          <w:rFonts w:ascii="Calibri" w:hAnsi="Calibri" w:cs="Calibri"/>
          <w:color w:val="231F20"/>
          <w:sz w:val="24"/>
          <w:szCs w:val="24"/>
        </w:rPr>
        <w:t xml:space="preserve">However, in the next round of screening, the input can be lower. </w:t>
      </w:r>
      <w:r w:rsidR="00A26B46" w:rsidRPr="00CE1508">
        <w:rPr>
          <w:rFonts w:ascii="Calibri" w:hAnsi="Calibri" w:cs="Calibri"/>
          <w:color w:val="231F20"/>
          <w:sz w:val="24"/>
          <w:szCs w:val="24"/>
        </w:rPr>
        <w:t xml:space="preserve">2) </w:t>
      </w:r>
      <w:r>
        <w:rPr>
          <w:rFonts w:ascii="Calibri" w:hAnsi="Calibri" w:cs="Calibri"/>
          <w:color w:val="231F20"/>
          <w:sz w:val="24"/>
          <w:szCs w:val="24"/>
        </w:rPr>
        <w:t>A p</w:t>
      </w:r>
      <w:r w:rsidR="00F30D70" w:rsidRPr="00CE1508">
        <w:rPr>
          <w:rFonts w:ascii="Calibri" w:hAnsi="Calibri" w:cs="Calibri"/>
          <w:color w:val="231F20"/>
          <w:sz w:val="24"/>
          <w:szCs w:val="24"/>
        </w:rPr>
        <w:t xml:space="preserve">ure </w:t>
      </w:r>
      <w:r w:rsidR="00A26B46" w:rsidRPr="00CE1508">
        <w:rPr>
          <w:rFonts w:ascii="Calibri" w:hAnsi="Calibri" w:cs="Calibri"/>
          <w:color w:val="231F20"/>
          <w:sz w:val="24"/>
          <w:szCs w:val="24"/>
        </w:rPr>
        <w:t xml:space="preserve">environment </w:t>
      </w:r>
      <w:r w:rsidR="00532758" w:rsidRPr="00CE1508">
        <w:rPr>
          <w:rFonts w:ascii="Calibri" w:hAnsi="Calibri" w:cs="Calibri"/>
          <w:color w:val="231F20"/>
          <w:sz w:val="24"/>
          <w:szCs w:val="24"/>
        </w:rPr>
        <w:t xml:space="preserve">must be maintained to avoid </w:t>
      </w:r>
      <w:bookmarkStart w:id="90" w:name="_Hlk4701137"/>
      <w:r w:rsidR="00A26B46" w:rsidRPr="00CE1508">
        <w:rPr>
          <w:rFonts w:ascii="Calibri" w:hAnsi="Calibri" w:cs="Calibri"/>
          <w:color w:val="231F20"/>
          <w:sz w:val="24"/>
          <w:szCs w:val="24"/>
        </w:rPr>
        <w:t xml:space="preserve">wild-type phage </w:t>
      </w:r>
      <w:bookmarkEnd w:id="90"/>
      <w:r w:rsidR="00A26B46" w:rsidRPr="00CE1508">
        <w:rPr>
          <w:rFonts w:ascii="Calibri" w:hAnsi="Calibri" w:cs="Calibri"/>
          <w:color w:val="231F20"/>
          <w:sz w:val="24"/>
          <w:szCs w:val="24"/>
        </w:rPr>
        <w:t xml:space="preserve">contamination. 3) </w:t>
      </w:r>
      <w:r w:rsidR="00BC5790" w:rsidRPr="00CE1508">
        <w:rPr>
          <w:rFonts w:ascii="Calibri" w:hAnsi="Calibri" w:cs="Calibri"/>
          <w:color w:val="231F20"/>
          <w:sz w:val="24"/>
          <w:szCs w:val="24"/>
        </w:rPr>
        <w:t xml:space="preserve">3 or 4 </w:t>
      </w:r>
      <w:r w:rsidR="00A840A8" w:rsidRPr="00CE1508">
        <w:rPr>
          <w:rFonts w:ascii="Calibri" w:hAnsi="Calibri" w:cs="Calibri"/>
          <w:color w:val="231F20"/>
          <w:sz w:val="24"/>
          <w:szCs w:val="24"/>
        </w:rPr>
        <w:t xml:space="preserve">rounds of screening </w:t>
      </w:r>
      <w:r w:rsidR="00BC5790" w:rsidRPr="00CE1508">
        <w:rPr>
          <w:rFonts w:ascii="Calibri" w:hAnsi="Calibri" w:cs="Calibri"/>
          <w:color w:val="231F20"/>
          <w:sz w:val="24"/>
          <w:szCs w:val="24"/>
        </w:rPr>
        <w:t>are usually sufficient.</w:t>
      </w:r>
      <w:r w:rsidR="00BC5790" w:rsidRPr="00CE1508" w:rsidDel="00BC5790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532758" w:rsidRPr="00CE1508">
        <w:rPr>
          <w:rFonts w:ascii="Calibri" w:hAnsi="Calibri" w:cs="Calibri"/>
          <w:color w:val="231F20"/>
          <w:sz w:val="24"/>
          <w:szCs w:val="24"/>
        </w:rPr>
        <w:t>A</w:t>
      </w:r>
      <w:r w:rsidR="00BC5790" w:rsidRPr="00CE1508">
        <w:rPr>
          <w:rFonts w:ascii="Calibri" w:hAnsi="Calibri" w:cs="Calibri"/>
          <w:color w:val="231F20"/>
          <w:sz w:val="24"/>
          <w:szCs w:val="24"/>
        </w:rPr>
        <w:t>void over-panning the peptide library.</w:t>
      </w:r>
      <w:r w:rsidR="00684D2B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A840A8" w:rsidRPr="00CE1508">
        <w:rPr>
          <w:rFonts w:ascii="Calibri" w:hAnsi="Calibri" w:cs="Calibri"/>
          <w:color w:val="231F20"/>
          <w:sz w:val="24"/>
          <w:szCs w:val="24"/>
        </w:rPr>
        <w:t>4)</w:t>
      </w:r>
      <w:r w:rsidR="00440020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682EBD" w:rsidRPr="00CE1508">
        <w:rPr>
          <w:rFonts w:ascii="Calibri" w:hAnsi="Calibri" w:cs="Calibri"/>
          <w:color w:val="231F20"/>
          <w:sz w:val="24"/>
          <w:szCs w:val="24"/>
        </w:rPr>
        <w:t>I</w:t>
      </w:r>
      <w:r w:rsidR="00570981" w:rsidRPr="00CE1508">
        <w:rPr>
          <w:rFonts w:ascii="Calibri" w:hAnsi="Calibri" w:cs="Calibri"/>
          <w:color w:val="231F20"/>
          <w:sz w:val="24"/>
          <w:szCs w:val="24"/>
        </w:rPr>
        <w:t xml:space="preserve">n each round, the amount of target protein is </w:t>
      </w:r>
      <w:bookmarkStart w:id="91" w:name="_Hlk9779963"/>
      <w:r w:rsidR="00570981" w:rsidRPr="00CE1508">
        <w:rPr>
          <w:rFonts w:ascii="Calibri" w:hAnsi="Calibri" w:cs="Calibri"/>
          <w:color w:val="231F20"/>
          <w:sz w:val="24"/>
          <w:szCs w:val="24"/>
        </w:rPr>
        <w:t>gradually</w:t>
      </w:r>
      <w:bookmarkEnd w:id="91"/>
      <w:r w:rsidR="00570981" w:rsidRPr="00CE1508">
        <w:rPr>
          <w:rFonts w:ascii="Calibri" w:hAnsi="Calibri" w:cs="Calibri"/>
          <w:color w:val="231F20"/>
          <w:sz w:val="24"/>
          <w:szCs w:val="24"/>
        </w:rPr>
        <w:t xml:space="preserve"> reduced, </w:t>
      </w:r>
      <w:r w:rsidR="00682EBD" w:rsidRPr="00CE1508">
        <w:rPr>
          <w:rFonts w:ascii="Calibri" w:hAnsi="Calibri" w:cs="Calibri"/>
          <w:color w:val="231F20"/>
          <w:sz w:val="24"/>
          <w:szCs w:val="24"/>
        </w:rPr>
        <w:t xml:space="preserve">whereas </w:t>
      </w:r>
      <w:r w:rsidR="00570981" w:rsidRPr="00CE1508">
        <w:rPr>
          <w:rFonts w:ascii="Calibri" w:hAnsi="Calibri" w:cs="Calibri"/>
          <w:color w:val="231F20"/>
          <w:sz w:val="24"/>
          <w:szCs w:val="24"/>
        </w:rPr>
        <w:t>the content of Tween is gradually increased in the washing step</w:t>
      </w:r>
      <w:r w:rsidR="00671D69" w:rsidRPr="00CE1508">
        <w:rPr>
          <w:rFonts w:ascii="Calibri" w:hAnsi="Calibri" w:cs="Calibri"/>
          <w:color w:val="231F20"/>
          <w:sz w:val="24"/>
          <w:szCs w:val="24"/>
        </w:rPr>
        <w:t xml:space="preserve">. </w:t>
      </w:r>
      <w:bookmarkStart w:id="92" w:name="_Hlk4350760"/>
      <w:r w:rsidR="00CF22E2" w:rsidRPr="00CE1508">
        <w:rPr>
          <w:rFonts w:ascii="Calibri" w:hAnsi="Calibri" w:cs="Calibri"/>
          <w:color w:val="231F20"/>
          <w:sz w:val="24"/>
          <w:szCs w:val="24"/>
        </w:rPr>
        <w:t xml:space="preserve">In addition, the incubation time of phage and FGFR2-coated dish is also gradually shortened. </w:t>
      </w:r>
      <w:r w:rsidR="00052552" w:rsidRPr="00CE1508">
        <w:rPr>
          <w:rFonts w:ascii="Calibri" w:hAnsi="Calibri" w:cs="Calibri"/>
          <w:color w:val="231F20"/>
          <w:sz w:val="24"/>
          <w:szCs w:val="24"/>
        </w:rPr>
        <w:t>If most of the eluted phage plaques are white</w:t>
      </w:r>
      <w:r w:rsidR="00532758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052552" w:rsidRPr="00CE1508">
        <w:rPr>
          <w:rFonts w:ascii="Calibri" w:hAnsi="Calibri" w:cs="Calibri"/>
          <w:color w:val="231F20"/>
          <w:sz w:val="24"/>
          <w:szCs w:val="24"/>
        </w:rPr>
        <w:t>on X</w:t>
      </w:r>
      <w:r w:rsidR="00BC2AF4" w:rsidRPr="00CE1508">
        <w:rPr>
          <w:rFonts w:ascii="Calibri" w:hAnsi="Calibri" w:cs="Calibri"/>
          <w:color w:val="231F20"/>
          <w:sz w:val="24"/>
          <w:szCs w:val="24"/>
        </w:rPr>
        <w:t>-</w:t>
      </w:r>
      <w:r w:rsidR="00052552" w:rsidRPr="00CE1508">
        <w:rPr>
          <w:rFonts w:ascii="Calibri" w:hAnsi="Calibri" w:cs="Calibri"/>
          <w:color w:val="231F20"/>
          <w:sz w:val="24"/>
          <w:szCs w:val="24"/>
        </w:rPr>
        <w:t>gal/IPTG plates,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this suggests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 xml:space="preserve"> contamination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 xml:space="preserve">by 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>wild-type phage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s</w:t>
      </w:r>
      <w:r w:rsidR="00052552"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I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 xml:space="preserve">n order to avoid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a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 xml:space="preserve"> low titer of amplified phage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 xml:space="preserve"> in the panning process</w:t>
      </w:r>
      <w:r w:rsidR="002726C1" w:rsidRPr="00CE1508">
        <w:rPr>
          <w:rFonts w:ascii="Calibri" w:hAnsi="Calibri" w:cs="Calibri"/>
          <w:color w:val="231F20"/>
          <w:sz w:val="24"/>
          <w:szCs w:val="24"/>
        </w:rPr>
        <w:t xml:space="preserve">, </w:t>
      </w:r>
      <w:r w:rsidR="00A54299" w:rsidRPr="00CE1508">
        <w:rPr>
          <w:rFonts w:ascii="Calibri" w:hAnsi="Calibri" w:cs="Calibri"/>
          <w:color w:val="231F20"/>
          <w:sz w:val="24"/>
          <w:szCs w:val="24"/>
        </w:rPr>
        <w:t xml:space="preserve">cultures </w:t>
      </w:r>
      <w:r>
        <w:rPr>
          <w:rFonts w:ascii="Calibri" w:hAnsi="Calibri" w:cs="Calibri"/>
          <w:color w:val="231F20"/>
          <w:sz w:val="24"/>
          <w:szCs w:val="24"/>
        </w:rPr>
        <w:t>must</w:t>
      </w:r>
      <w:r w:rsidR="00682EBD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A54299" w:rsidRPr="00CE1508">
        <w:rPr>
          <w:rFonts w:ascii="Calibri" w:hAnsi="Calibri" w:cs="Calibri"/>
          <w:color w:val="231F20"/>
          <w:sz w:val="24"/>
          <w:szCs w:val="24"/>
        </w:rPr>
        <w:t>be well aerated and infected early in their growth phase (OD600 &lt; 0.05).</w:t>
      </w:r>
      <w:r w:rsidR="004C31EB" w:rsidRPr="00CE1508">
        <w:rPr>
          <w:rFonts w:ascii="Calibri" w:hAnsi="Calibri" w:cs="Calibri"/>
          <w:sz w:val="24"/>
          <w:szCs w:val="24"/>
        </w:rPr>
        <w:t xml:space="preserve"> </w:t>
      </w:r>
    </w:p>
    <w:p w14:paraId="5A250C17" w14:textId="77777777" w:rsidR="00F042F8" w:rsidRPr="00CE1508" w:rsidRDefault="00F042F8" w:rsidP="008F133C">
      <w:pPr>
        <w:spacing w:line="0" w:lineRule="atLeast"/>
        <w:ind w:firstLineChars="200" w:firstLine="480"/>
        <w:rPr>
          <w:rFonts w:ascii="Calibri" w:hAnsi="Calibri" w:cs="Calibri"/>
          <w:sz w:val="24"/>
          <w:szCs w:val="24"/>
        </w:rPr>
      </w:pPr>
    </w:p>
    <w:p w14:paraId="022AB4CC" w14:textId="52379C02" w:rsidR="00F26927" w:rsidRPr="00CE1508" w:rsidRDefault="00ED573F" w:rsidP="00CE1508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  <w:r w:rsidRPr="00CE1508">
        <w:rPr>
          <w:rFonts w:ascii="Calibri" w:hAnsi="Calibri" w:cs="Calibri"/>
          <w:color w:val="231F20"/>
          <w:sz w:val="24"/>
          <w:szCs w:val="24"/>
        </w:rPr>
        <w:t xml:space="preserve">In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this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study,</w:t>
      </w:r>
      <w:r w:rsidR="00440020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the </w:t>
      </w:r>
      <w:r w:rsidR="00CD5DE7" w:rsidRPr="00CE1508">
        <w:rPr>
          <w:rFonts w:ascii="Calibri" w:hAnsi="Calibri" w:cs="Calibri"/>
          <w:color w:val="231F20"/>
          <w:sz w:val="24"/>
          <w:szCs w:val="24"/>
        </w:rPr>
        <w:t>SP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1 peptide </w:t>
      </w:r>
      <w:r w:rsidR="00CE1508" w:rsidRPr="00CE1508">
        <w:rPr>
          <w:rFonts w:ascii="Calibri" w:hAnsi="Calibri" w:cs="Calibri"/>
          <w:color w:val="231F20"/>
          <w:sz w:val="24"/>
          <w:szCs w:val="24"/>
        </w:rPr>
        <w:t>show</w:t>
      </w:r>
      <w:r w:rsidR="00CE1508">
        <w:rPr>
          <w:rFonts w:ascii="Calibri" w:hAnsi="Calibri" w:cs="Calibri"/>
          <w:color w:val="231F20"/>
          <w:sz w:val="24"/>
          <w:szCs w:val="24"/>
        </w:rPr>
        <w:t>ed</w:t>
      </w:r>
      <w:r w:rsidR="00CE1508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high affinity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towards</w:t>
      </w:r>
      <w:r w:rsidR="002A5483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>FGFR2 (</w:t>
      </w:r>
      <w:proofErr w:type="spellStart"/>
      <w:r w:rsidR="001A4F6D" w:rsidRPr="00CE1508">
        <w:rPr>
          <w:rFonts w:ascii="Calibri" w:hAnsi="Calibri" w:cs="Calibri"/>
          <w:color w:val="231F20"/>
          <w:sz w:val="24"/>
          <w:szCs w:val="24"/>
        </w:rPr>
        <w:t>Kd</w:t>
      </w:r>
      <w:proofErr w:type="spellEnd"/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 ≈ 1.4 </w:t>
      </w:r>
      <w:proofErr w:type="spellStart"/>
      <w:r w:rsidR="001A4F6D" w:rsidRPr="00CE1508">
        <w:rPr>
          <w:rFonts w:ascii="Calibri" w:hAnsi="Calibri" w:cs="Calibri"/>
          <w:color w:val="231F20"/>
          <w:sz w:val="24"/>
          <w:szCs w:val="24"/>
        </w:rPr>
        <w:t>μM</w:t>
      </w:r>
      <w:proofErr w:type="spellEnd"/>
      <w:r w:rsidR="00CE1508">
        <w:rPr>
          <w:rFonts w:ascii="Calibri" w:hAnsi="Calibri" w:cs="Calibri"/>
          <w:color w:val="231F20"/>
          <w:sz w:val="24"/>
          <w:szCs w:val="24"/>
        </w:rPr>
        <w:t xml:space="preserve">; </w:t>
      </w:r>
      <w:r w:rsidR="008F61D3" w:rsidRPr="00CE1508">
        <w:rPr>
          <w:rFonts w:ascii="Calibri" w:hAnsi="Calibri" w:cs="Calibri"/>
          <w:b/>
          <w:color w:val="231F20"/>
          <w:sz w:val="24"/>
          <w:szCs w:val="24"/>
        </w:rPr>
        <w:t>Figure 2</w:t>
      </w:r>
      <w:r w:rsidR="00591FA1" w:rsidRPr="00CE1508">
        <w:rPr>
          <w:rFonts w:ascii="Calibri" w:hAnsi="Calibri" w:cs="Calibri"/>
          <w:color w:val="231F20"/>
          <w:sz w:val="24"/>
          <w:szCs w:val="24"/>
        </w:rPr>
        <w:t>) and</w:t>
      </w:r>
      <w:r w:rsidR="00591FA1" w:rsidRPr="00CE1508">
        <w:rPr>
          <w:rFonts w:ascii="Calibri" w:hAnsi="Calibri" w:cs="Calibri"/>
          <w:sz w:val="24"/>
          <w:szCs w:val="24"/>
        </w:rPr>
        <w:t xml:space="preserve"> </w:t>
      </w:r>
      <w:r w:rsidR="00591FA1" w:rsidRPr="00CE1508">
        <w:rPr>
          <w:rFonts w:ascii="Calibri" w:hAnsi="Calibri" w:cs="Calibri"/>
          <w:color w:val="231F20"/>
          <w:sz w:val="24"/>
          <w:szCs w:val="24"/>
        </w:rPr>
        <w:t>good biological activity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 (</w:t>
      </w:r>
      <w:r w:rsidR="008F61D3" w:rsidRPr="00CE1508">
        <w:rPr>
          <w:rFonts w:ascii="Calibri" w:hAnsi="Calibri" w:cs="Calibri"/>
          <w:b/>
          <w:color w:val="231F20"/>
          <w:sz w:val="24"/>
          <w:szCs w:val="24"/>
        </w:rPr>
        <w:t>Figure 3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). Thus,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 xml:space="preserve">our results suggest 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that the protocol </w:t>
      </w:r>
      <w:r w:rsidR="004F0F1F" w:rsidRPr="00CE1508">
        <w:rPr>
          <w:rFonts w:ascii="Calibri" w:hAnsi="Calibri" w:cs="Calibri"/>
          <w:color w:val="231F20"/>
          <w:sz w:val="24"/>
          <w:szCs w:val="24"/>
        </w:rPr>
        <w:t>was</w:t>
      </w:r>
      <w:r w:rsidR="001A4F6D" w:rsidRPr="00CE1508">
        <w:rPr>
          <w:rFonts w:ascii="Calibri" w:hAnsi="Calibri" w:cs="Calibri"/>
          <w:color w:val="231F20"/>
          <w:sz w:val="24"/>
          <w:szCs w:val="24"/>
        </w:rPr>
        <w:t xml:space="preserve"> effective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 xml:space="preserve"> in selecting peptides against the extracellular domain of FGFR2 protein</w:t>
      </w:r>
      <w:r w:rsidR="008F133C" w:rsidRPr="00CE1508">
        <w:rPr>
          <w:rFonts w:ascii="Calibri" w:hAnsi="Calibri" w:cs="Calibri"/>
          <w:color w:val="231F20"/>
          <w:sz w:val="24"/>
          <w:szCs w:val="24"/>
        </w:rPr>
        <w:t>, although note that d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ue to the high sequence </w:t>
      </w:r>
      <w:r w:rsidR="008F133C" w:rsidRPr="00CE1508">
        <w:rPr>
          <w:rFonts w:ascii="Calibri" w:hAnsi="Calibri" w:cs="Calibri"/>
          <w:color w:val="231F20"/>
          <w:sz w:val="24"/>
          <w:szCs w:val="24"/>
        </w:rPr>
        <w:t>similarity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of FGFR family members, the SP1 peptide may have </w:t>
      </w:r>
      <w:r w:rsidR="00CE1508">
        <w:rPr>
          <w:rFonts w:ascii="Calibri" w:hAnsi="Calibri" w:cs="Calibri"/>
          <w:color w:val="231F20"/>
          <w:sz w:val="24"/>
          <w:szCs w:val="24"/>
        </w:rPr>
        <w:t>some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binding affinity with </w:t>
      </w:r>
      <w:r w:rsidR="00660377" w:rsidRPr="00CE1508">
        <w:rPr>
          <w:rFonts w:ascii="Calibri" w:hAnsi="Calibri" w:cs="Calibri"/>
          <w:color w:val="231F20"/>
          <w:sz w:val="24"/>
          <w:szCs w:val="24"/>
        </w:rPr>
        <w:t xml:space="preserve">FGFR family 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members </w:t>
      </w:r>
      <w:r w:rsidR="00660377" w:rsidRPr="00CE1508">
        <w:rPr>
          <w:rFonts w:ascii="Calibri" w:hAnsi="Calibri" w:cs="Calibri"/>
          <w:color w:val="231F20"/>
          <w:sz w:val="24"/>
          <w:szCs w:val="24"/>
        </w:rPr>
        <w:t>besides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FGFR2</w:t>
      </w:r>
      <w:r w:rsidR="00CE1508">
        <w:rPr>
          <w:rFonts w:ascii="Calibri" w:hAnsi="Calibri" w:cs="Calibri"/>
          <w:color w:val="231F20"/>
          <w:sz w:val="24"/>
          <w:szCs w:val="24"/>
        </w:rPr>
        <w:t>, which could be responsible for the biological activity seen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F26927" w:rsidRPr="00CE1508">
        <w:rPr>
          <w:rFonts w:ascii="Calibri" w:hAnsi="Calibri" w:cs="Calibri"/>
          <w:color w:val="000000"/>
          <w:kern w:val="0"/>
          <w:sz w:val="24"/>
          <w:szCs w:val="24"/>
          <w:lang w:bidi="ar"/>
        </w:rPr>
        <w:t xml:space="preserve"> </w:t>
      </w:r>
      <w:r w:rsidR="00CE1508">
        <w:rPr>
          <w:rFonts w:ascii="Calibri" w:hAnsi="Calibri" w:cs="Calibri"/>
          <w:color w:val="000000"/>
          <w:kern w:val="0"/>
          <w:sz w:val="24"/>
          <w:szCs w:val="24"/>
          <w:lang w:bidi="ar"/>
        </w:rPr>
        <w:t xml:space="preserve">Also, </w:t>
      </w:r>
      <w:r w:rsidR="00CE1508">
        <w:rPr>
          <w:rFonts w:ascii="Calibri" w:hAnsi="Calibri" w:cs="Calibri"/>
          <w:color w:val="231F20"/>
          <w:sz w:val="24"/>
          <w:szCs w:val="24"/>
        </w:rPr>
        <w:t>i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>n the panning process, phage ELISA is an</w:t>
      </w:r>
      <w:r w:rsidR="00004FAF" w:rsidRPr="00CE1508">
        <w:rPr>
          <w:rFonts w:ascii="Calibri" w:hAnsi="Calibri" w:cs="Calibri"/>
          <w:sz w:val="24"/>
          <w:szCs w:val="24"/>
        </w:rPr>
        <w:t xml:space="preserve"> </w:t>
      </w:r>
      <w:r w:rsidR="000334F3" w:rsidRPr="00CE1508">
        <w:rPr>
          <w:rFonts w:ascii="Calibri" w:hAnsi="Calibri" w:cs="Calibri"/>
          <w:color w:val="231F20"/>
          <w:sz w:val="24"/>
          <w:szCs w:val="24"/>
        </w:rPr>
        <w:t xml:space="preserve">alternative 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>to identify the positive phages</w:t>
      </w:r>
      <w:r w:rsidR="00660377" w:rsidRPr="00CE1508">
        <w:rPr>
          <w:rFonts w:ascii="Calibri" w:hAnsi="Calibri" w:cs="Calibri"/>
          <w:color w:val="231F20"/>
          <w:sz w:val="24"/>
          <w:szCs w:val="24"/>
        </w:rPr>
        <w:t xml:space="preserve"> qualitatively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 However, 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in our lab, we always </w:t>
      </w:r>
      <w:r w:rsidR="00CE1508">
        <w:rPr>
          <w:rFonts w:ascii="Calibri" w:hAnsi="Calibri" w:cs="Calibri"/>
          <w:color w:val="231F20"/>
          <w:sz w:val="24"/>
          <w:szCs w:val="24"/>
        </w:rPr>
        <w:t>obtain</w:t>
      </w:r>
      <w:r w:rsidR="00CE1508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>the peptide</w:t>
      </w:r>
      <w:r w:rsidR="00660377" w:rsidRPr="00CE1508">
        <w:rPr>
          <w:rFonts w:ascii="Calibri" w:hAnsi="Calibri" w:cs="Calibri"/>
          <w:color w:val="231F20"/>
          <w:sz w:val="24"/>
          <w:szCs w:val="24"/>
        </w:rPr>
        <w:t>s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by sequencing and evaluating </w:t>
      </w:r>
      <w:r w:rsidR="00660377" w:rsidRPr="00CE1508">
        <w:rPr>
          <w:rFonts w:ascii="Calibri" w:hAnsi="Calibri" w:cs="Calibri"/>
          <w:color w:val="231F20"/>
          <w:sz w:val="24"/>
          <w:szCs w:val="24"/>
        </w:rPr>
        <w:t>their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affinity by ITC assay</w:t>
      </w:r>
      <w:r w:rsidR="00660377" w:rsidRPr="00CE1508">
        <w:rPr>
          <w:rFonts w:ascii="Calibri" w:hAnsi="Calibri" w:cs="Calibri"/>
          <w:color w:val="231F20"/>
          <w:sz w:val="24"/>
          <w:szCs w:val="24"/>
        </w:rPr>
        <w:t xml:space="preserve"> quantitatively</w:t>
      </w:r>
      <w:r w:rsidR="00CE1508">
        <w:rPr>
          <w:rFonts w:ascii="Calibri" w:hAnsi="Calibri" w:cs="Calibri"/>
          <w:color w:val="231F20"/>
          <w:sz w:val="24"/>
          <w:szCs w:val="24"/>
        </w:rPr>
        <w:t xml:space="preserve"> and have not had problems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evaluat</w:t>
      </w:r>
      <w:r w:rsidR="00CE1508">
        <w:rPr>
          <w:rFonts w:ascii="Calibri" w:hAnsi="Calibri" w:cs="Calibri"/>
          <w:color w:val="231F20"/>
          <w:sz w:val="24"/>
          <w:szCs w:val="24"/>
        </w:rPr>
        <w:t>ing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and select</w:t>
      </w:r>
      <w:r w:rsidR="00CE1508">
        <w:rPr>
          <w:rFonts w:ascii="Calibri" w:hAnsi="Calibri" w:cs="Calibri"/>
          <w:color w:val="231F20"/>
          <w:sz w:val="24"/>
          <w:szCs w:val="24"/>
        </w:rPr>
        <w:t>ing</w:t>
      </w:r>
      <w:r w:rsidR="00F26927" w:rsidRPr="00CE1508">
        <w:rPr>
          <w:rFonts w:ascii="Calibri" w:hAnsi="Calibri" w:cs="Calibri"/>
          <w:color w:val="231F20"/>
          <w:sz w:val="24"/>
          <w:szCs w:val="24"/>
        </w:rPr>
        <w:t xml:space="preserve"> the candidate peptides.</w:t>
      </w:r>
    </w:p>
    <w:p w14:paraId="18EDAA50" w14:textId="2F4C650C" w:rsidR="00B47DCA" w:rsidRPr="00CE1508" w:rsidRDefault="00B47DCA" w:rsidP="008F133C">
      <w:pPr>
        <w:spacing w:line="0" w:lineRule="atLeast"/>
        <w:rPr>
          <w:rFonts w:ascii="Calibri" w:hAnsi="Calibri" w:cs="Calibri"/>
          <w:color w:val="000000"/>
          <w:sz w:val="24"/>
          <w:szCs w:val="24"/>
        </w:rPr>
      </w:pPr>
    </w:p>
    <w:p w14:paraId="70AB8C89" w14:textId="4A6159D7" w:rsidR="00671D69" w:rsidRPr="00CE1508" w:rsidRDefault="00671D69" w:rsidP="00CE1508">
      <w:pPr>
        <w:spacing w:line="0" w:lineRule="atLeast"/>
        <w:rPr>
          <w:rFonts w:ascii="Calibri" w:hAnsi="Calibri" w:cs="Calibri"/>
          <w:color w:val="000000"/>
          <w:sz w:val="24"/>
          <w:szCs w:val="24"/>
        </w:rPr>
      </w:pPr>
      <w:r w:rsidRPr="00CE1508">
        <w:rPr>
          <w:rFonts w:ascii="Calibri" w:hAnsi="Calibri" w:cs="Calibri"/>
          <w:color w:val="231F20"/>
          <w:sz w:val="24"/>
          <w:szCs w:val="24"/>
        </w:rPr>
        <w:lastRenderedPageBreak/>
        <w:t xml:space="preserve">The phage-display library </w:t>
      </w:r>
      <w:bookmarkEnd w:id="92"/>
      <w:r w:rsidRPr="00CE1508">
        <w:rPr>
          <w:rFonts w:ascii="Calibri" w:hAnsi="Calibri" w:cs="Calibri"/>
          <w:color w:val="231F20"/>
          <w:sz w:val="24"/>
          <w:szCs w:val="24"/>
        </w:rPr>
        <w:t>has several advantages</w:t>
      </w:r>
      <w:r w:rsidR="00436375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PEVuZE5vdGU+PENpdGU+PEF1dGhvcj5MaXU8L0F1dGhvcj48WWVhcj4yMDE3PC9ZZWFyPjxSZWNO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==
</w:fldData>
        </w:fldChar>
      </w:r>
      <w:r w:rsidR="00E2339E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 </w:instrText>
      </w:r>
      <w:r w:rsidR="00E2339E" w:rsidRPr="00CE1508">
        <w:rPr>
          <w:rFonts w:ascii="Calibri" w:hAnsi="Calibri" w:cs="Calibri"/>
          <w:color w:val="231F20"/>
          <w:sz w:val="24"/>
          <w:szCs w:val="24"/>
        </w:rPr>
        <w:fldChar w:fldCharType="begin">
          <w:fldData xml:space="preserve">PEVuZE5vdGU+PENpdGU+PEF1dGhvcj5MaXU8L0F1dGhvcj48WWVhcj4yMDE3PC9ZZWFyPjxSZWNO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==
</w:fldData>
        </w:fldChar>
      </w:r>
      <w:r w:rsidR="00E2339E" w:rsidRPr="00CE1508">
        <w:rPr>
          <w:rFonts w:ascii="Calibri" w:hAnsi="Calibri" w:cs="Calibri"/>
          <w:color w:val="231F20"/>
          <w:sz w:val="24"/>
          <w:szCs w:val="24"/>
        </w:rPr>
        <w:instrText xml:space="preserve"> ADDIN EN.CITE.DATA </w:instrText>
      </w:r>
      <w:r w:rsidR="00E2339E" w:rsidRPr="00CE1508">
        <w:rPr>
          <w:rFonts w:ascii="Calibri" w:hAnsi="Calibri" w:cs="Calibri"/>
          <w:color w:val="231F20"/>
          <w:sz w:val="24"/>
          <w:szCs w:val="24"/>
        </w:rPr>
      </w:r>
      <w:r w:rsidR="00E2339E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436375" w:rsidRPr="00CE1508">
        <w:rPr>
          <w:rFonts w:ascii="Calibri" w:hAnsi="Calibri" w:cs="Calibri"/>
          <w:color w:val="231F20"/>
          <w:sz w:val="24"/>
          <w:szCs w:val="24"/>
        </w:rPr>
      </w:r>
      <w:r w:rsidR="00436375" w:rsidRPr="00CE1508">
        <w:rPr>
          <w:rFonts w:ascii="Calibri" w:hAnsi="Calibri" w:cs="Calibri"/>
          <w:color w:val="231F20"/>
          <w:sz w:val="24"/>
          <w:szCs w:val="24"/>
        </w:rPr>
        <w:fldChar w:fldCharType="separate"/>
      </w:r>
      <w:r w:rsidR="00E2339E" w:rsidRPr="00CE1508">
        <w:rPr>
          <w:rFonts w:ascii="Calibri" w:hAnsi="Calibri" w:cs="Calibri"/>
          <w:noProof/>
          <w:color w:val="231F20"/>
          <w:sz w:val="24"/>
          <w:szCs w:val="24"/>
          <w:vertAlign w:val="superscript"/>
        </w:rPr>
        <w:t>22</w:t>
      </w:r>
      <w:r w:rsidR="00436375"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>.</w:t>
      </w:r>
      <w:r w:rsidR="008F133C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The libraries are 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 xml:space="preserve">of </w:t>
      </w:r>
      <w:r w:rsidRPr="00CE1508">
        <w:rPr>
          <w:rFonts w:ascii="Calibri" w:hAnsi="Calibri" w:cs="Calibri"/>
          <w:color w:val="231F20"/>
          <w:sz w:val="24"/>
          <w:szCs w:val="24"/>
        </w:rPr>
        <w:t>high capacity (up to 10</w:t>
      </w:r>
      <w:r w:rsidR="00B47DCA" w:rsidRPr="00CE1508">
        <w:rPr>
          <w:rFonts w:ascii="Calibri" w:hAnsi="Calibri" w:cs="Calibri"/>
          <w:color w:val="231F20"/>
          <w:sz w:val="24"/>
          <w:szCs w:val="24"/>
          <w:vertAlign w:val="superscript"/>
        </w:rPr>
        <w:t>11</w:t>
      </w:r>
      <w:r w:rsidR="00384213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PFU) and </w:t>
      </w:r>
      <w:r w:rsidR="00FC0980" w:rsidRPr="00CE1508">
        <w:rPr>
          <w:rFonts w:ascii="Calibri" w:hAnsi="Calibri" w:cs="Calibri"/>
          <w:color w:val="231F20"/>
          <w:sz w:val="24"/>
          <w:szCs w:val="24"/>
        </w:rPr>
        <w:t>can be used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iCs/>
          <w:color w:val="231F20"/>
          <w:sz w:val="24"/>
          <w:szCs w:val="24"/>
        </w:rPr>
        <w:t>in vitro, in vivo</w:t>
      </w:r>
      <w:r w:rsidR="008F133C" w:rsidRPr="00CE1508">
        <w:rPr>
          <w:rFonts w:ascii="Calibri" w:hAnsi="Calibri" w:cs="Calibri"/>
          <w:iCs/>
          <w:color w:val="231F20"/>
          <w:sz w:val="24"/>
          <w:szCs w:val="24"/>
        </w:rPr>
        <w:t xml:space="preserve">, </w:t>
      </w:r>
      <w:r w:rsidRPr="00CE1508">
        <w:rPr>
          <w:rFonts w:ascii="Calibri" w:hAnsi="Calibri" w:cs="Calibri"/>
          <w:iCs/>
          <w:color w:val="231F20"/>
          <w:sz w:val="24"/>
          <w:szCs w:val="24"/>
        </w:rPr>
        <w:t>and ex vivo</w:t>
      </w:r>
      <w:r w:rsidRPr="00CE1508">
        <w:rPr>
          <w:rFonts w:ascii="Calibri" w:hAnsi="Calibri" w:cs="Calibri"/>
          <w:i/>
          <w:color w:val="231F20"/>
          <w:sz w:val="24"/>
          <w:szCs w:val="24"/>
        </w:rPr>
        <w:t>.</w:t>
      </w:r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Libraries are </w:t>
      </w:r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highly efficient, easy to handle, inexpensive and commercially available. 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However, </w:t>
      </w:r>
      <w:r w:rsidR="00E75454" w:rsidRPr="00CE1508">
        <w:rPr>
          <w:rFonts w:ascii="Calibri" w:hAnsi="Calibri" w:cs="Calibri"/>
          <w:color w:val="231F20"/>
          <w:sz w:val="24"/>
          <w:szCs w:val="24"/>
        </w:rPr>
        <w:t>there are certain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limitations</w:t>
      </w:r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 of the technology. </w:t>
      </w:r>
      <w:bookmarkStart w:id="93" w:name="_Hlk9785047"/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The libraries </w:t>
      </w:r>
      <w:r w:rsidR="00986BF6" w:rsidRPr="00CE1508">
        <w:rPr>
          <w:rFonts w:ascii="Calibri" w:hAnsi="Calibri" w:cs="Calibri"/>
          <w:color w:val="231F20"/>
          <w:sz w:val="24"/>
          <w:szCs w:val="24"/>
        </w:rPr>
        <w:t xml:space="preserve">only </w:t>
      </w:r>
      <w:r w:rsidR="00566640" w:rsidRPr="00CE1508">
        <w:rPr>
          <w:rFonts w:ascii="Calibri" w:hAnsi="Calibri" w:cs="Calibri"/>
          <w:color w:val="231F20"/>
          <w:sz w:val="24"/>
          <w:szCs w:val="24"/>
        </w:rPr>
        <w:t>contain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E72157" w:rsidRPr="00CE1508">
        <w:rPr>
          <w:rFonts w:ascii="Calibri" w:hAnsi="Calibri" w:cs="Calibri"/>
          <w:color w:val="231F20"/>
          <w:sz w:val="24"/>
          <w:szCs w:val="24"/>
        </w:rPr>
        <w:t xml:space="preserve">proteinogenic </w:t>
      </w:r>
      <w:r w:rsidRPr="00CE1508">
        <w:rPr>
          <w:rFonts w:ascii="Calibri" w:hAnsi="Calibri" w:cs="Calibri"/>
          <w:color w:val="231F20"/>
          <w:sz w:val="24"/>
          <w:szCs w:val="24"/>
        </w:rPr>
        <w:t>amino acids</w:t>
      </w:r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bookmarkEnd w:id="93"/>
      <w:r w:rsidR="00E75454" w:rsidRPr="00CE1508">
        <w:rPr>
          <w:rFonts w:ascii="Calibri" w:hAnsi="Calibri" w:cs="Calibri"/>
          <w:color w:val="231F20"/>
          <w:sz w:val="24"/>
          <w:szCs w:val="24"/>
        </w:rPr>
        <w:t xml:space="preserve">and are </w:t>
      </w:r>
      <w:r w:rsidRPr="00CE1508">
        <w:rPr>
          <w:rFonts w:ascii="Calibri" w:hAnsi="Calibri" w:cs="Calibri"/>
          <w:color w:val="231F20"/>
          <w:sz w:val="24"/>
          <w:szCs w:val="24"/>
        </w:rPr>
        <w:t>only amenable to linear and simple cyclic peptides with</w:t>
      </w:r>
      <w:r w:rsidR="00566640" w:rsidRPr="00CE1508">
        <w:rPr>
          <w:rFonts w:ascii="Calibri" w:hAnsi="Calibri" w:cs="Calibri"/>
          <w:color w:val="231F20"/>
          <w:sz w:val="24"/>
          <w:szCs w:val="24"/>
        </w:rPr>
        <w:t>out</w:t>
      </w:r>
      <w:r w:rsidRPr="00CE1508">
        <w:rPr>
          <w:rFonts w:ascii="Calibri" w:hAnsi="Calibri" w:cs="Calibri"/>
          <w:color w:val="231F20"/>
          <w:sz w:val="24"/>
          <w:szCs w:val="24"/>
        </w:rPr>
        <w:t xml:space="preserve"> complicated structures.</w:t>
      </w:r>
      <w:r w:rsidR="008F61D3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0F78C3" w:rsidRPr="00CE150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068E55D" w14:textId="77777777" w:rsidR="00671D69" w:rsidRPr="00CE1508" w:rsidRDefault="00671D69" w:rsidP="008F133C">
      <w:pPr>
        <w:spacing w:line="0" w:lineRule="atLeast"/>
        <w:rPr>
          <w:rFonts w:ascii="Calibri" w:hAnsi="Calibri" w:cs="Calibri"/>
          <w:color w:val="000000"/>
          <w:sz w:val="24"/>
          <w:szCs w:val="24"/>
        </w:rPr>
      </w:pPr>
      <w:bookmarkStart w:id="94" w:name="_Hlk4611038"/>
    </w:p>
    <w:bookmarkEnd w:id="94"/>
    <w:p w14:paraId="07ECBCAC" w14:textId="0AD1C04B" w:rsidR="00E701E4" w:rsidRPr="00CE1508" w:rsidRDefault="00391693" w:rsidP="008F133C">
      <w:pPr>
        <w:spacing w:line="0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E1508">
        <w:rPr>
          <w:rFonts w:ascii="Calibri" w:hAnsi="Calibri" w:cs="Calibri"/>
          <w:b/>
          <w:bCs/>
          <w:color w:val="000000"/>
          <w:sz w:val="24"/>
          <w:szCs w:val="24"/>
        </w:rPr>
        <w:t>ACKNOWLEDGEMENTS</w:t>
      </w:r>
    </w:p>
    <w:p w14:paraId="200EC5F6" w14:textId="5A5D35D2" w:rsidR="00E701E4" w:rsidRDefault="00E701E4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  <w:r w:rsidRPr="00CE1508">
        <w:rPr>
          <w:rFonts w:ascii="Calibri" w:hAnsi="Calibri" w:cs="Calibri"/>
          <w:color w:val="231F20"/>
          <w:sz w:val="24"/>
          <w:szCs w:val="24"/>
        </w:rPr>
        <w:t>This work was supported by the Science and Technology</w:t>
      </w:r>
      <w:r w:rsidR="0048445B" w:rsidRPr="00CE1508">
        <w:rPr>
          <w:rFonts w:ascii="Calibri" w:hAnsi="Calibri" w:cs="Calibri"/>
          <w:color w:val="231F20"/>
          <w:sz w:val="24"/>
          <w:szCs w:val="24"/>
        </w:rPr>
        <w:t xml:space="preserve"> </w:t>
      </w:r>
      <w:r w:rsidRPr="00CE1508">
        <w:rPr>
          <w:rFonts w:ascii="Calibri" w:hAnsi="Calibri" w:cs="Calibri"/>
          <w:color w:val="231F20"/>
          <w:sz w:val="24"/>
          <w:szCs w:val="24"/>
        </w:rPr>
        <w:t>Program of Guangzhou (No. 2016201604030039)</w:t>
      </w:r>
      <w:r w:rsidR="0048445B" w:rsidRPr="00CE1508">
        <w:rPr>
          <w:rFonts w:ascii="Calibri" w:hAnsi="Calibri" w:cs="Calibri"/>
          <w:color w:val="231F20"/>
          <w:sz w:val="24"/>
          <w:szCs w:val="24"/>
        </w:rPr>
        <w:t>.</w:t>
      </w:r>
    </w:p>
    <w:p w14:paraId="44E6984C" w14:textId="77777777" w:rsidR="00CE1508" w:rsidRDefault="00CE1508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</w:p>
    <w:p w14:paraId="39ED7736" w14:textId="084EC73A" w:rsidR="00CE1508" w:rsidRPr="00CE1508" w:rsidRDefault="00CE1508" w:rsidP="008F133C">
      <w:pPr>
        <w:spacing w:line="0" w:lineRule="atLeast"/>
        <w:rPr>
          <w:rFonts w:ascii="Calibri" w:hAnsi="Calibri" w:cs="Calibri"/>
          <w:color w:val="231F20"/>
          <w:sz w:val="24"/>
          <w:szCs w:val="24"/>
        </w:rPr>
      </w:pPr>
      <w:r w:rsidRPr="00CE1508">
        <w:rPr>
          <w:rFonts w:ascii="Calibri" w:hAnsi="Calibri" w:cs="Calibri"/>
          <w:b/>
          <w:bCs/>
          <w:color w:val="000000"/>
          <w:sz w:val="24"/>
          <w:szCs w:val="24"/>
        </w:rPr>
        <w:t>DISCLOSURES</w:t>
      </w:r>
      <w:r w:rsidRPr="00CE1508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CE1508">
        <w:rPr>
          <w:rFonts w:ascii="Calibri" w:hAnsi="Calibri" w:cs="Calibri"/>
          <w:color w:val="231F20"/>
          <w:sz w:val="24"/>
          <w:szCs w:val="24"/>
        </w:rPr>
        <w:t>The authors declare no conflict of financial interests.</w:t>
      </w:r>
    </w:p>
    <w:bookmarkEnd w:id="11"/>
    <w:bookmarkEnd w:id="88"/>
    <w:p w14:paraId="6A1E9905" w14:textId="27ECC308" w:rsidR="0048445B" w:rsidRPr="00CE1508" w:rsidRDefault="0048445B" w:rsidP="008F133C">
      <w:pPr>
        <w:spacing w:line="0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A846FB9" w14:textId="77777777" w:rsidR="00117B7C" w:rsidRPr="00CE1508" w:rsidRDefault="00117B7C" w:rsidP="008F133C">
      <w:pPr>
        <w:spacing w:line="0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E1508">
        <w:rPr>
          <w:rFonts w:ascii="Calibri" w:hAnsi="Calibri" w:cs="Calibri"/>
          <w:b/>
          <w:bCs/>
          <w:color w:val="000000"/>
          <w:sz w:val="24"/>
          <w:szCs w:val="24"/>
        </w:rPr>
        <w:t>REFERENCES</w:t>
      </w:r>
    </w:p>
    <w:p w14:paraId="75BF0F41" w14:textId="42A5A19E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fldChar w:fldCharType="begin"/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instrText xml:space="preserve"> ADDIN EN.REFLIST </w:instrTex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fldChar w:fldCharType="separate"/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Eswarakumar</w:t>
      </w:r>
      <w:proofErr w:type="spellEnd"/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V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P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Lax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I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Schlessinger</w:t>
      </w:r>
      <w:proofErr w:type="spellEnd"/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J. Cellular signaling by fibroblast growth factor receptors.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Cytokine &amp; Growth Factor Reviews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 xml:space="preserve">16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(2), 139-149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2005).</w:t>
      </w:r>
    </w:p>
    <w:p w14:paraId="3DB924E7" w14:textId="1163BA3D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Turner, N.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Grose, R. Fibroblast growth factor signaling: from development to cancer.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 Reviews Cancer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(2), 116-129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2010).</w:t>
      </w:r>
    </w:p>
    <w:p w14:paraId="02C9882A" w14:textId="131A77B1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3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Cancer Genome Atlas Network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 Comprehensive molecular portraits of human breast tumors.</w:t>
      </w:r>
      <w:bookmarkStart w:id="95" w:name="_Hlk7517886"/>
      <w:r w:rsidRPr="00CE150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</w:t>
      </w:r>
      <w:bookmarkEnd w:id="95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="007B08F7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490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(7418), 61-70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2012).</w:t>
      </w:r>
    </w:p>
    <w:p w14:paraId="0879695C" w14:textId="1C98296E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4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Matsumoto, K. et al. FGFR2 gene amplification and clinicopathological features in gastric cancer.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 xml:space="preserve"> British Journal of Cancer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106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(4), 727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-732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2012).</w:t>
      </w:r>
    </w:p>
    <w:p w14:paraId="34CBA772" w14:textId="631D96C8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5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Weiss, J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et al. Frequent and focal FGFR1 amplification associates with therapeutically tractable FGFR1 dependency in squamous cell lung cancer.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Science Translational Medicine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2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(62), 62ra93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2010).</w:t>
      </w:r>
    </w:p>
    <w:p w14:paraId="03E393A7" w14:textId="01A23730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6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Babina</w:t>
      </w:r>
      <w:proofErr w:type="spellEnd"/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I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S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Turner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N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C. Advances and challenges in targeting FGFR signaling in cancer.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 Reviews Cancer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17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(5), 318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-322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2017).</w:t>
      </w:r>
    </w:p>
    <w:p w14:paraId="4CA430B1" w14:textId="64FC7594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7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Katoh, M. Fibroblast growth factor receptors as treatment targets in clinical oncology.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 Reviews Clinical Oncology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16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(2), 105-122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2019).</w:t>
      </w:r>
    </w:p>
    <w:p w14:paraId="51ECCF47" w14:textId="067F10A5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8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Soria, J. C. et al. Phase I/IIa study evaluating the safety, efficacy, pharmacokinetics, and pharmacodynamics of lucitanib in advanced solid tumors.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Annals of Oncology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25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(11), 2244-2251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2014).</w:t>
      </w:r>
    </w:p>
    <w:p w14:paraId="04D8B834" w14:textId="0466FADD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French, D. M. et al. Targeting FGFR4 inhibits hepatocellular carcinoma in preclinical mouse models.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PLoS ONE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 xml:space="preserve">7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(5), e36713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2012).</w:t>
      </w:r>
    </w:p>
    <w:p w14:paraId="091F5B77" w14:textId="60DA348B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Martinez-Torrecuadrada, J. et al. Targeting the extracellular domain of fibroblast growth factor receptor 3 with human single-chain Fv antibodies inhibits bladder carcinoma cell line proliferation.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Clinical Cancer Research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11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(17), 6280-6290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2005).</w:t>
      </w:r>
    </w:p>
    <w:p w14:paraId="13049D07" w14:textId="1A0E55EE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11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Palamakumbura, A. H. et al. Lysyl oxidase propeptide inhibits prostate cancer cell growth by mechanisms that target FGF-2-cell binding and signaling.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Oncogene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28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(38), 3390-3400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2009).</w:t>
      </w:r>
    </w:p>
    <w:p w14:paraId="3308E33F" w14:textId="4417D8E3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12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Ladner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R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C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Sato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A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K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proofErr w:type="spellStart"/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Gorzelany</w:t>
      </w:r>
      <w:proofErr w:type="spellEnd"/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J</w:t>
      </w:r>
      <w:r w:rsidR="008F133C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de Souza, M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 Phage display-derived peptides as therapeutic alternatives to antibodies.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 xml:space="preserve"> Drug Discovery Today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(12), 525-529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2004).</w:t>
      </w:r>
    </w:p>
    <w:p w14:paraId="7702A939" w14:textId="0C6915F3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13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Wu, C. H., Liu, I. J., Lu, R. M. &amp; Wu, H. C. Advancement and applications of peptide phage display technology in biomedical science.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Journal of Biomedical Science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 xml:space="preserve"> 23</w:t>
      </w:r>
      <w:r w:rsidR="00F042F8" w:rsidRPr="00CE1508">
        <w:rPr>
          <w:rFonts w:ascii="Calibri" w:eastAsiaTheme="minorEastAsia" w:hAnsi="Calibri" w:cs="Calibri"/>
          <w:bCs/>
          <w:noProof w:val="0"/>
          <w:color w:val="231F20"/>
          <w:sz w:val="24"/>
          <w:szCs w:val="24"/>
        </w:rPr>
        <w:t>,</w:t>
      </w:r>
      <w:r w:rsidR="00F042F8"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 xml:space="preserve">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8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2016).</w:t>
      </w:r>
    </w:p>
    <w:p w14:paraId="3C22D888" w14:textId="13323B1E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lastRenderedPageBreak/>
        <w:t>14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Kay, B. K.,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Kasanov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J.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Yamabhai, M. Screening phage-displayed combinatorial peptide libraries.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 xml:space="preserve"> Methods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24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(3), 240-246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2001).</w:t>
      </w:r>
    </w:p>
    <w:p w14:paraId="1FD9B7BE" w14:textId="6E6DB4FF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15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Rodi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D.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J.,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Makowski, L. Phage-display technology - Finding a needle in a vast molecular haystack.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</w:t>
      </w:r>
      <w:r w:rsidR="00B5288D"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 xml:space="preserve">Current Opinion in Biotechnology. </w:t>
      </w:r>
      <w:r w:rsidR="00B5288D" w:rsidRPr="00CE1508">
        <w:rPr>
          <w:rFonts w:ascii="Calibri" w:eastAsiaTheme="minorEastAsia" w:hAnsi="Calibri" w:cs="Calibri"/>
          <w:b/>
          <w:bCs/>
          <w:noProof w:val="0"/>
          <w:color w:val="231F20"/>
          <w:sz w:val="24"/>
          <w:szCs w:val="24"/>
        </w:rPr>
        <w:t>10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87-93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(1999).</w:t>
      </w:r>
    </w:p>
    <w:p w14:paraId="7E6AC1CC" w14:textId="31F6B7B3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16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Sidhu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S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S. Engineering M13 for phage display.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 xml:space="preserve"> Biomolecular Engineering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18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57-63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2002).</w:t>
      </w:r>
    </w:p>
    <w:p w14:paraId="60999DC7" w14:textId="0CCAA532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17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Hamzeh-Mivehroud, M.,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Mahmoudpour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A.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Dastmalchi, S. Identification of new peptide ligands for epidermal growth factor receptor using phage display and computationally modeling their mode of binding.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Chemical Biology &amp; Drug Design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79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(3), 246-259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2012).</w:t>
      </w:r>
    </w:p>
    <w:p w14:paraId="0046C013" w14:textId="0916BE3C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18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Askoxylakis, V. et al. Peptide-based targeting of the platelet-derived growth factor receptor beta.</w:t>
      </w:r>
      <w:r w:rsidRPr="00CE1508">
        <w:rPr>
          <w:rFonts w:ascii="Calibri" w:hAnsi="Calibri" w:cs="Calibri"/>
          <w:sz w:val="24"/>
          <w:szCs w:val="24"/>
        </w:rPr>
        <w:t xml:space="preserve">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Molecular Imaging and Biology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 xml:space="preserve">15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(2), 212-221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2013).</w:t>
      </w:r>
    </w:p>
    <w:p w14:paraId="35435825" w14:textId="7AAC804C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Chen, Y. et al. Transdermal protein delivery by a coadministered peptide identified via phage display.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 Biotechnology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24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(4), 455-460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2006).</w:t>
      </w:r>
    </w:p>
    <w:p w14:paraId="7399429B" w14:textId="6D6D016D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Azzazy</w:t>
      </w:r>
      <w:proofErr w:type="spellEnd"/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H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M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., Highsmith, W.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E.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Jr.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Phage display technology: clinical applications and recent innovations.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Clinical Biochemistry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35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425–445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2002).</w:t>
      </w:r>
    </w:p>
    <w:p w14:paraId="599D2141" w14:textId="5FD4F854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21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Pasqualini, R.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Ruoslahti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E. Organ targeting In vivo using phage display peptide libraries.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380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(6572), 364-366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1996).</w:t>
      </w:r>
    </w:p>
    <w:p w14:paraId="7C1198A5" w14:textId="49C6DB2E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22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Liu, R., Li, X., Xiao, W.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Lam, K. S. Tumor-targeting peptides from combinatorial libraries.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Advanced Drug Delivery Reviews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bCs/>
          <w:noProof w:val="0"/>
          <w:color w:val="231F20"/>
          <w:sz w:val="24"/>
          <w:szCs w:val="24"/>
        </w:rPr>
        <w:t>110-111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13-37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2017).</w:t>
      </w:r>
    </w:p>
    <w:p w14:paraId="4A19F092" w14:textId="445D2F22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23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Binetruy-Tournaire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R.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et al.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Identification of a peptide blocking vascular endothelial growth factor (VEGF)-mediated angiogenesis.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The EMBO Journal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19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1525–1533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2000).</w:t>
      </w:r>
    </w:p>
    <w:p w14:paraId="602EE9FA" w14:textId="6BADB931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24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>Peng, Y., Zhang, Y., Mitchell, W.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J.,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Zhang, G. Development of a Lipopolysaccharide-Targeted Peptide Mimic Vaccine against Q Fever.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</w:t>
      </w:r>
      <w:r w:rsidR="00B5288D"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Journal of Immunology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="00B5288D" w:rsidRPr="00CE1508">
        <w:rPr>
          <w:rFonts w:ascii="Calibri" w:eastAsiaTheme="minorEastAsia" w:hAnsi="Calibri" w:cs="Calibri"/>
          <w:b/>
          <w:bCs/>
          <w:noProof w:val="0"/>
          <w:color w:val="231F20"/>
          <w:sz w:val="24"/>
          <w:szCs w:val="24"/>
        </w:rPr>
        <w:t>189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4909-4920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(2012).</w:t>
      </w:r>
    </w:p>
    <w:p w14:paraId="02D30CF7" w14:textId="5C9A8ACE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25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Lamichhane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T.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N.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Abeydeera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N.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D.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Duc, A.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C., Cunningham, P.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R.,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Chow, C. 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S.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Selection of Peptides Targeting Helix 31 of Bacterial 16S Ribosomal RNA by Screening M13 Phage-Display Libraries. </w:t>
      </w:r>
      <w:r w:rsidR="00B5288D"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Molecules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="00B5288D" w:rsidRPr="00CE1508">
        <w:rPr>
          <w:rFonts w:ascii="Calibri" w:eastAsiaTheme="minorEastAsia" w:hAnsi="Calibri" w:cs="Calibri"/>
          <w:b/>
          <w:bCs/>
          <w:noProof w:val="0"/>
          <w:color w:val="231F20"/>
          <w:sz w:val="24"/>
          <w:szCs w:val="24"/>
        </w:rPr>
        <w:t>16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1211-1239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(2011).</w:t>
      </w:r>
    </w:p>
    <w:p w14:paraId="75A51DD8" w14:textId="4426183D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26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Sahin, D., Taflan, S. O., Yartas, G.,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Ashktorab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H.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Smoot, D. T. Screening and Identification of Peptides Specifically Targeted to Gastric Cancer Cells from a Phage Display Peptide Library.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Asian Pacific Journal of Cancer Prevention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19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(4), 927-932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2018).</w:t>
      </w:r>
    </w:p>
    <w:p w14:paraId="5A76D790" w14:textId="105BA876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27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Kelly, K. A. et al. Targeted nanoparticles for imaging incipient pancreatic ductal adenocarcinoma.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PLOS Medicine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.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 xml:space="preserve"> 5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(4), e85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2008).</w:t>
      </w:r>
    </w:p>
    <w:p w14:paraId="1C38960B" w14:textId="0EB63BC9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28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Sugihara, K. et al. Development of pro-apoptotic peptides as potential therapy for peritoneal endometriosis.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Nature Communications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5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4478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2014).</w:t>
      </w:r>
    </w:p>
    <w:p w14:paraId="41E0D899" w14:textId="40330CBC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29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  <w:t xml:space="preserve">Rafii, S.,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Avecilla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S.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T.,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Jin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D.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K.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 Tumor vasculature address book: Identification of stage-specific tumor vessel zip codes by phage display. </w:t>
      </w:r>
      <w:r w:rsidR="00B5288D"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Cancer Cell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="00B5288D" w:rsidRPr="00CE1508">
        <w:rPr>
          <w:rFonts w:ascii="Calibri" w:eastAsiaTheme="minorEastAsia" w:hAnsi="Calibri" w:cs="Calibri"/>
          <w:b/>
          <w:bCs/>
          <w:noProof w:val="0"/>
          <w:color w:val="231F20"/>
          <w:sz w:val="24"/>
          <w:szCs w:val="24"/>
        </w:rPr>
        <w:t>4</w:t>
      </w:r>
      <w:r w:rsidR="00B5288D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331-333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(2003).</w:t>
      </w:r>
    </w:p>
    <w:p w14:paraId="69E22CB0" w14:textId="72050F7A" w:rsidR="00117B7C" w:rsidRPr="00CE1508" w:rsidRDefault="00117B7C" w:rsidP="008F133C">
      <w:pPr>
        <w:pStyle w:val="EndNoteBibliography"/>
        <w:spacing w:line="0" w:lineRule="atLeast"/>
        <w:ind w:left="720" w:hanging="720"/>
        <w:rPr>
          <w:rFonts w:ascii="Calibri" w:eastAsiaTheme="minorEastAsia" w:hAnsi="Calibri" w:cs="Calibri"/>
          <w:noProof w:val="0"/>
          <w:color w:val="231F20"/>
          <w:sz w:val="24"/>
          <w:szCs w:val="24"/>
        </w:rPr>
      </w:pP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30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ab/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Arap</w:t>
      </w:r>
      <w:proofErr w:type="spellEnd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, 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W., 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Pasqualini, 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R., </w:t>
      </w:r>
      <w:proofErr w:type="spellStart"/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Ruoslahti</w:t>
      </w:r>
      <w:proofErr w:type="spellEnd"/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Cancer Treatment by Targeted Drug Delivery to Tumor Vasculature in a Mouse Model. </w:t>
      </w:r>
      <w:r w:rsidRPr="00CE1508">
        <w:rPr>
          <w:rFonts w:ascii="Calibri" w:eastAsiaTheme="minorEastAsia" w:hAnsi="Calibri" w:cs="Calibri"/>
          <w:i/>
          <w:iCs/>
          <w:noProof w:val="0"/>
          <w:color w:val="231F20"/>
          <w:sz w:val="24"/>
          <w:szCs w:val="24"/>
        </w:rPr>
        <w:t>Science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 xml:space="preserve">. </w:t>
      </w:r>
      <w:r w:rsidRPr="00CE1508">
        <w:rPr>
          <w:rFonts w:ascii="Calibri" w:eastAsiaTheme="minorEastAsia" w:hAnsi="Calibri" w:cs="Calibri"/>
          <w:b/>
          <w:noProof w:val="0"/>
          <w:color w:val="231F20"/>
          <w:sz w:val="24"/>
          <w:szCs w:val="24"/>
        </w:rPr>
        <w:t>279</w:t>
      </w:r>
      <w:r w:rsidR="00F042F8"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, 377-390 (</w:t>
      </w:r>
      <w:r w:rsidRPr="00CE1508">
        <w:rPr>
          <w:rFonts w:ascii="Calibri" w:eastAsiaTheme="minorEastAsia" w:hAnsi="Calibri" w:cs="Calibri"/>
          <w:noProof w:val="0"/>
          <w:color w:val="231F20"/>
          <w:sz w:val="24"/>
          <w:szCs w:val="24"/>
        </w:rPr>
        <w:t>1997).</w:t>
      </w:r>
    </w:p>
    <w:p w14:paraId="06507688" w14:textId="1942DA39" w:rsidR="00A05566" w:rsidRPr="00CE1508" w:rsidRDefault="00117B7C" w:rsidP="008F133C">
      <w:pPr>
        <w:spacing w:line="0" w:lineRule="atLeast"/>
        <w:rPr>
          <w:rFonts w:ascii="Calibri" w:hAnsi="Calibri" w:cs="Calibri"/>
          <w:sz w:val="24"/>
          <w:szCs w:val="24"/>
        </w:rPr>
      </w:pPr>
      <w:r w:rsidRPr="00CE1508">
        <w:rPr>
          <w:rFonts w:ascii="Calibri" w:hAnsi="Calibri" w:cs="Calibri"/>
          <w:color w:val="231F20"/>
          <w:sz w:val="24"/>
          <w:szCs w:val="24"/>
        </w:rPr>
        <w:fldChar w:fldCharType="end"/>
      </w:r>
      <w:r w:rsidR="008F61D3" w:rsidRPr="00CE1508">
        <w:rPr>
          <w:rFonts w:ascii="Calibri" w:hAnsi="Calibri" w:cs="Calibri"/>
          <w:b/>
          <w:bCs/>
          <w:color w:val="231F20"/>
          <w:sz w:val="24"/>
          <w:szCs w:val="24"/>
        </w:rPr>
        <w:t xml:space="preserve">                                                </w:t>
      </w:r>
      <w:r w:rsidR="00B92446" w:rsidRPr="00CE1508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</w:p>
    <w:sectPr w:rsidR="00A05566" w:rsidRPr="00CE1508" w:rsidSect="008F61D3">
      <w:pgSz w:w="12240" w:h="15840" w:code="1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2163" w14:textId="77777777" w:rsidR="00384604" w:rsidRDefault="00384604" w:rsidP="00FE0535">
      <w:r>
        <w:separator/>
      </w:r>
    </w:p>
  </w:endnote>
  <w:endnote w:type="continuationSeparator" w:id="0">
    <w:p w14:paraId="67B88598" w14:textId="77777777" w:rsidR="00384604" w:rsidRDefault="00384604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verdaSansCom-Regular">
    <w:altName w:val="Cambria"/>
    <w:charset w:val="00"/>
    <w:family w:val="roman"/>
    <w:pitch w:val="default"/>
  </w:font>
  <w:font w:name="AdvPS4721B4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B74C2" w14:textId="77777777" w:rsidR="00384604" w:rsidRDefault="00384604" w:rsidP="00FE0535">
      <w:r>
        <w:separator/>
      </w:r>
    </w:p>
  </w:footnote>
  <w:footnote w:type="continuationSeparator" w:id="0">
    <w:p w14:paraId="06F068E9" w14:textId="77777777" w:rsidR="00384604" w:rsidRDefault="00384604" w:rsidP="00FE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3086"/>
    <w:multiLevelType w:val="multilevel"/>
    <w:tmpl w:val="AC62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E55E79"/>
    <w:multiLevelType w:val="multilevel"/>
    <w:tmpl w:val="2C32C83C"/>
    <w:lvl w:ilvl="0">
      <w:start w:val="7"/>
      <w:numFmt w:val="decimal"/>
      <w:lvlText w:val="%1"/>
      <w:lvlJc w:val="left"/>
      <w:pPr>
        <w:ind w:left="405" w:hanging="405"/>
      </w:pPr>
      <w:rPr>
        <w:rFonts w:eastAsiaTheme="minorEastAsia" w:cstheme="minorBidi"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Theme="minorEastAsia" w:cstheme="minorBidi" w:hint="default"/>
      </w:rPr>
    </w:lvl>
  </w:abstractNum>
  <w:abstractNum w:abstractNumId="2" w15:restartNumberingAfterBreak="0">
    <w:nsid w:val="5BA34EE2"/>
    <w:multiLevelType w:val="multilevel"/>
    <w:tmpl w:val="C8F0479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012510F"/>
    <w:multiLevelType w:val="multilevel"/>
    <w:tmpl w:val="601251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24C27B2"/>
    <w:multiLevelType w:val="multilevel"/>
    <w:tmpl w:val="AC62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8A82A1C"/>
    <w:multiLevelType w:val="multilevel"/>
    <w:tmpl w:val="3EA22D48"/>
    <w:lvl w:ilvl="0">
      <w:start w:val="7"/>
      <w:numFmt w:val="decimal"/>
      <w:lvlText w:val="%1"/>
      <w:lvlJc w:val="left"/>
      <w:pPr>
        <w:ind w:left="405" w:hanging="405"/>
      </w:pPr>
      <w:rPr>
        <w:rFonts w:eastAsiaTheme="minorEastAsia" w:cstheme="minorBidi"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cstheme="minorBidi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744F1"/>
    <w:rsid w:val="00004FAF"/>
    <w:rsid w:val="000065F0"/>
    <w:rsid w:val="000069D7"/>
    <w:rsid w:val="00007BA1"/>
    <w:rsid w:val="00012149"/>
    <w:rsid w:val="00012248"/>
    <w:rsid w:val="000126D9"/>
    <w:rsid w:val="00024D43"/>
    <w:rsid w:val="000264D8"/>
    <w:rsid w:val="00032BE4"/>
    <w:rsid w:val="0003303D"/>
    <w:rsid w:val="000334F3"/>
    <w:rsid w:val="00037760"/>
    <w:rsid w:val="000379DA"/>
    <w:rsid w:val="00037A0F"/>
    <w:rsid w:val="000420A4"/>
    <w:rsid w:val="00044546"/>
    <w:rsid w:val="000524CE"/>
    <w:rsid w:val="00052552"/>
    <w:rsid w:val="0005579E"/>
    <w:rsid w:val="000617C2"/>
    <w:rsid w:val="000635C5"/>
    <w:rsid w:val="000726C3"/>
    <w:rsid w:val="000811E4"/>
    <w:rsid w:val="000860F4"/>
    <w:rsid w:val="000861D0"/>
    <w:rsid w:val="00087C6C"/>
    <w:rsid w:val="00087E1F"/>
    <w:rsid w:val="00091278"/>
    <w:rsid w:val="00091E99"/>
    <w:rsid w:val="00097726"/>
    <w:rsid w:val="000A02DB"/>
    <w:rsid w:val="000A036D"/>
    <w:rsid w:val="000A1C94"/>
    <w:rsid w:val="000A344D"/>
    <w:rsid w:val="000A50AF"/>
    <w:rsid w:val="000A65AB"/>
    <w:rsid w:val="000B2329"/>
    <w:rsid w:val="000B463C"/>
    <w:rsid w:val="000B7059"/>
    <w:rsid w:val="000C223F"/>
    <w:rsid w:val="000C2824"/>
    <w:rsid w:val="000C58D1"/>
    <w:rsid w:val="000C6D7B"/>
    <w:rsid w:val="000D1ADE"/>
    <w:rsid w:val="000D2ED3"/>
    <w:rsid w:val="000D50BB"/>
    <w:rsid w:val="000D6164"/>
    <w:rsid w:val="000D7D86"/>
    <w:rsid w:val="000E3572"/>
    <w:rsid w:val="000E5075"/>
    <w:rsid w:val="000E651A"/>
    <w:rsid w:val="000E6CD3"/>
    <w:rsid w:val="000F0A8D"/>
    <w:rsid w:val="000F1813"/>
    <w:rsid w:val="000F30B0"/>
    <w:rsid w:val="000F74CD"/>
    <w:rsid w:val="000F78C3"/>
    <w:rsid w:val="00101818"/>
    <w:rsid w:val="00105032"/>
    <w:rsid w:val="00115F98"/>
    <w:rsid w:val="001168F4"/>
    <w:rsid w:val="00117296"/>
    <w:rsid w:val="00117B7C"/>
    <w:rsid w:val="001237D6"/>
    <w:rsid w:val="001246CD"/>
    <w:rsid w:val="00124791"/>
    <w:rsid w:val="00126958"/>
    <w:rsid w:val="00130D72"/>
    <w:rsid w:val="00132B26"/>
    <w:rsid w:val="00136C5C"/>
    <w:rsid w:val="001371BD"/>
    <w:rsid w:val="00142B24"/>
    <w:rsid w:val="00143B6F"/>
    <w:rsid w:val="00144548"/>
    <w:rsid w:val="00146FEA"/>
    <w:rsid w:val="00147E43"/>
    <w:rsid w:val="00147FF9"/>
    <w:rsid w:val="0015008F"/>
    <w:rsid w:val="001554F5"/>
    <w:rsid w:val="00157543"/>
    <w:rsid w:val="00157E48"/>
    <w:rsid w:val="00160696"/>
    <w:rsid w:val="00162553"/>
    <w:rsid w:val="00163C7D"/>
    <w:rsid w:val="00171EBC"/>
    <w:rsid w:val="00183F17"/>
    <w:rsid w:val="00185B02"/>
    <w:rsid w:val="00187683"/>
    <w:rsid w:val="001945F7"/>
    <w:rsid w:val="00197C94"/>
    <w:rsid w:val="001A256F"/>
    <w:rsid w:val="001A491A"/>
    <w:rsid w:val="001A4F6D"/>
    <w:rsid w:val="001A6D8B"/>
    <w:rsid w:val="001A7DBF"/>
    <w:rsid w:val="001B3AFF"/>
    <w:rsid w:val="001C6BF2"/>
    <w:rsid w:val="001D559F"/>
    <w:rsid w:val="001D72F9"/>
    <w:rsid w:val="001E29A0"/>
    <w:rsid w:val="001E422A"/>
    <w:rsid w:val="001E577F"/>
    <w:rsid w:val="001F378A"/>
    <w:rsid w:val="001F49E6"/>
    <w:rsid w:val="001F4A02"/>
    <w:rsid w:val="001F4BC7"/>
    <w:rsid w:val="001F5D8B"/>
    <w:rsid w:val="00201AFC"/>
    <w:rsid w:val="00205078"/>
    <w:rsid w:val="00216561"/>
    <w:rsid w:val="00216696"/>
    <w:rsid w:val="00222C4A"/>
    <w:rsid w:val="00223DCD"/>
    <w:rsid w:val="0022413C"/>
    <w:rsid w:val="00230BB5"/>
    <w:rsid w:val="00233E2A"/>
    <w:rsid w:val="00236DE2"/>
    <w:rsid w:val="00245C29"/>
    <w:rsid w:val="00247906"/>
    <w:rsid w:val="0024791D"/>
    <w:rsid w:val="00250369"/>
    <w:rsid w:val="002534A7"/>
    <w:rsid w:val="00261AB1"/>
    <w:rsid w:val="00261EB8"/>
    <w:rsid w:val="00265128"/>
    <w:rsid w:val="00266046"/>
    <w:rsid w:val="002726C1"/>
    <w:rsid w:val="00273DAB"/>
    <w:rsid w:val="002803FD"/>
    <w:rsid w:val="00285A2B"/>
    <w:rsid w:val="00285AEB"/>
    <w:rsid w:val="0028732D"/>
    <w:rsid w:val="0029716E"/>
    <w:rsid w:val="00297570"/>
    <w:rsid w:val="002A5483"/>
    <w:rsid w:val="002A572F"/>
    <w:rsid w:val="002B3FC3"/>
    <w:rsid w:val="002B695E"/>
    <w:rsid w:val="002B742F"/>
    <w:rsid w:val="002C031D"/>
    <w:rsid w:val="002C1043"/>
    <w:rsid w:val="002C1C61"/>
    <w:rsid w:val="002C4F39"/>
    <w:rsid w:val="002C708D"/>
    <w:rsid w:val="002E0D03"/>
    <w:rsid w:val="002E6613"/>
    <w:rsid w:val="002F495C"/>
    <w:rsid w:val="002F536F"/>
    <w:rsid w:val="00300F45"/>
    <w:rsid w:val="003024B3"/>
    <w:rsid w:val="00306293"/>
    <w:rsid w:val="003114DC"/>
    <w:rsid w:val="003152E4"/>
    <w:rsid w:val="00316262"/>
    <w:rsid w:val="00316C8A"/>
    <w:rsid w:val="0032662C"/>
    <w:rsid w:val="00331CBC"/>
    <w:rsid w:val="0033429C"/>
    <w:rsid w:val="00334505"/>
    <w:rsid w:val="00336221"/>
    <w:rsid w:val="0034028A"/>
    <w:rsid w:val="0034527D"/>
    <w:rsid w:val="00346129"/>
    <w:rsid w:val="00355DDA"/>
    <w:rsid w:val="0035717F"/>
    <w:rsid w:val="003579E0"/>
    <w:rsid w:val="0036399C"/>
    <w:rsid w:val="00364A35"/>
    <w:rsid w:val="00365793"/>
    <w:rsid w:val="0036622D"/>
    <w:rsid w:val="00366ECB"/>
    <w:rsid w:val="00371DC0"/>
    <w:rsid w:val="00371E20"/>
    <w:rsid w:val="00377C7E"/>
    <w:rsid w:val="00384213"/>
    <w:rsid w:val="00384604"/>
    <w:rsid w:val="00384D0D"/>
    <w:rsid w:val="00387824"/>
    <w:rsid w:val="00391693"/>
    <w:rsid w:val="00395CFE"/>
    <w:rsid w:val="003975FC"/>
    <w:rsid w:val="003A294A"/>
    <w:rsid w:val="003A5570"/>
    <w:rsid w:val="003A5A7D"/>
    <w:rsid w:val="003A7217"/>
    <w:rsid w:val="003B0BEF"/>
    <w:rsid w:val="003B0FDC"/>
    <w:rsid w:val="003B4691"/>
    <w:rsid w:val="003B7269"/>
    <w:rsid w:val="003C16A5"/>
    <w:rsid w:val="003C2C02"/>
    <w:rsid w:val="003C4A2C"/>
    <w:rsid w:val="003C4ED5"/>
    <w:rsid w:val="003D60B2"/>
    <w:rsid w:val="003E0684"/>
    <w:rsid w:val="003E1A73"/>
    <w:rsid w:val="003F1990"/>
    <w:rsid w:val="003F29FA"/>
    <w:rsid w:val="004039DB"/>
    <w:rsid w:val="0041037E"/>
    <w:rsid w:val="004126BB"/>
    <w:rsid w:val="00414449"/>
    <w:rsid w:val="00417C99"/>
    <w:rsid w:val="00424A42"/>
    <w:rsid w:val="00430056"/>
    <w:rsid w:val="00434983"/>
    <w:rsid w:val="00436375"/>
    <w:rsid w:val="00440020"/>
    <w:rsid w:val="0044688B"/>
    <w:rsid w:val="00454885"/>
    <w:rsid w:val="0045727F"/>
    <w:rsid w:val="004640F6"/>
    <w:rsid w:val="00471527"/>
    <w:rsid w:val="00473745"/>
    <w:rsid w:val="004742AF"/>
    <w:rsid w:val="00483866"/>
    <w:rsid w:val="0048445B"/>
    <w:rsid w:val="0048699E"/>
    <w:rsid w:val="00487804"/>
    <w:rsid w:val="00493AEA"/>
    <w:rsid w:val="00497672"/>
    <w:rsid w:val="00497C6C"/>
    <w:rsid w:val="004A51DE"/>
    <w:rsid w:val="004A527F"/>
    <w:rsid w:val="004A7BE6"/>
    <w:rsid w:val="004B0CAA"/>
    <w:rsid w:val="004B4654"/>
    <w:rsid w:val="004B64AA"/>
    <w:rsid w:val="004B64F0"/>
    <w:rsid w:val="004C31EB"/>
    <w:rsid w:val="004C5328"/>
    <w:rsid w:val="004C5D67"/>
    <w:rsid w:val="004D0B19"/>
    <w:rsid w:val="004D12D3"/>
    <w:rsid w:val="004D3D52"/>
    <w:rsid w:val="004E0B73"/>
    <w:rsid w:val="004E23BF"/>
    <w:rsid w:val="004E347C"/>
    <w:rsid w:val="004F0770"/>
    <w:rsid w:val="004F0F1F"/>
    <w:rsid w:val="004F3960"/>
    <w:rsid w:val="004F5BAD"/>
    <w:rsid w:val="0050039D"/>
    <w:rsid w:val="00501208"/>
    <w:rsid w:val="00503C3B"/>
    <w:rsid w:val="005048E1"/>
    <w:rsid w:val="00504ADC"/>
    <w:rsid w:val="0051074F"/>
    <w:rsid w:val="00510899"/>
    <w:rsid w:val="005112D8"/>
    <w:rsid w:val="00513D4D"/>
    <w:rsid w:val="00513F6E"/>
    <w:rsid w:val="00517367"/>
    <w:rsid w:val="00523FF9"/>
    <w:rsid w:val="00524B02"/>
    <w:rsid w:val="00525027"/>
    <w:rsid w:val="005265B3"/>
    <w:rsid w:val="00530AFE"/>
    <w:rsid w:val="005318DC"/>
    <w:rsid w:val="00532758"/>
    <w:rsid w:val="00537FBB"/>
    <w:rsid w:val="00544336"/>
    <w:rsid w:val="00545DF6"/>
    <w:rsid w:val="00546C2F"/>
    <w:rsid w:val="00550E54"/>
    <w:rsid w:val="005526DC"/>
    <w:rsid w:val="00566640"/>
    <w:rsid w:val="00566B97"/>
    <w:rsid w:val="00570981"/>
    <w:rsid w:val="00572839"/>
    <w:rsid w:val="00574043"/>
    <w:rsid w:val="00575610"/>
    <w:rsid w:val="005770A7"/>
    <w:rsid w:val="005775E7"/>
    <w:rsid w:val="00580CDA"/>
    <w:rsid w:val="00583591"/>
    <w:rsid w:val="00583D47"/>
    <w:rsid w:val="00584E5A"/>
    <w:rsid w:val="00585154"/>
    <w:rsid w:val="005863A2"/>
    <w:rsid w:val="005873E4"/>
    <w:rsid w:val="00591FA1"/>
    <w:rsid w:val="005A21B5"/>
    <w:rsid w:val="005A2846"/>
    <w:rsid w:val="005A3281"/>
    <w:rsid w:val="005A4D83"/>
    <w:rsid w:val="005A6266"/>
    <w:rsid w:val="005A6497"/>
    <w:rsid w:val="005A7BCB"/>
    <w:rsid w:val="005B1A29"/>
    <w:rsid w:val="005B52F4"/>
    <w:rsid w:val="005C02D9"/>
    <w:rsid w:val="005D2493"/>
    <w:rsid w:val="005D62DA"/>
    <w:rsid w:val="005D7871"/>
    <w:rsid w:val="005E006C"/>
    <w:rsid w:val="005E076B"/>
    <w:rsid w:val="005E5969"/>
    <w:rsid w:val="005E61D8"/>
    <w:rsid w:val="005F17FF"/>
    <w:rsid w:val="005F4099"/>
    <w:rsid w:val="005F542B"/>
    <w:rsid w:val="00601C3B"/>
    <w:rsid w:val="006059BB"/>
    <w:rsid w:val="0061113A"/>
    <w:rsid w:val="006112C2"/>
    <w:rsid w:val="006158D2"/>
    <w:rsid w:val="00615DD1"/>
    <w:rsid w:val="00623425"/>
    <w:rsid w:val="00624C00"/>
    <w:rsid w:val="006263C9"/>
    <w:rsid w:val="0062650B"/>
    <w:rsid w:val="00634A07"/>
    <w:rsid w:val="006400B1"/>
    <w:rsid w:val="00640940"/>
    <w:rsid w:val="00641A1F"/>
    <w:rsid w:val="00651352"/>
    <w:rsid w:val="00653BCD"/>
    <w:rsid w:val="00660377"/>
    <w:rsid w:val="006641DD"/>
    <w:rsid w:val="00665481"/>
    <w:rsid w:val="006671CA"/>
    <w:rsid w:val="006674D6"/>
    <w:rsid w:val="006703CB"/>
    <w:rsid w:val="00671D69"/>
    <w:rsid w:val="00675856"/>
    <w:rsid w:val="00682EBD"/>
    <w:rsid w:val="00684577"/>
    <w:rsid w:val="00684D2B"/>
    <w:rsid w:val="00684D65"/>
    <w:rsid w:val="006850FD"/>
    <w:rsid w:val="00694335"/>
    <w:rsid w:val="006A6FD2"/>
    <w:rsid w:val="006B06C3"/>
    <w:rsid w:val="006B313F"/>
    <w:rsid w:val="006B78F2"/>
    <w:rsid w:val="006B792B"/>
    <w:rsid w:val="006C127E"/>
    <w:rsid w:val="006C15F5"/>
    <w:rsid w:val="006C5988"/>
    <w:rsid w:val="006C7C18"/>
    <w:rsid w:val="006D110E"/>
    <w:rsid w:val="006D5743"/>
    <w:rsid w:val="006D5C78"/>
    <w:rsid w:val="006D605B"/>
    <w:rsid w:val="006E3183"/>
    <w:rsid w:val="006E68B5"/>
    <w:rsid w:val="006E7E91"/>
    <w:rsid w:val="006F51E6"/>
    <w:rsid w:val="006F6A7A"/>
    <w:rsid w:val="006F7E9C"/>
    <w:rsid w:val="007027AB"/>
    <w:rsid w:val="00704817"/>
    <w:rsid w:val="00705D79"/>
    <w:rsid w:val="0071014A"/>
    <w:rsid w:val="007160EA"/>
    <w:rsid w:val="007174DC"/>
    <w:rsid w:val="00725ADB"/>
    <w:rsid w:val="00726CC1"/>
    <w:rsid w:val="00732CB4"/>
    <w:rsid w:val="00733A17"/>
    <w:rsid w:val="00733B1B"/>
    <w:rsid w:val="00733D69"/>
    <w:rsid w:val="00737454"/>
    <w:rsid w:val="0074154E"/>
    <w:rsid w:val="007426DC"/>
    <w:rsid w:val="00744F38"/>
    <w:rsid w:val="00744F50"/>
    <w:rsid w:val="007477D5"/>
    <w:rsid w:val="00751C26"/>
    <w:rsid w:val="00754EF6"/>
    <w:rsid w:val="00756A11"/>
    <w:rsid w:val="00757523"/>
    <w:rsid w:val="007612E2"/>
    <w:rsid w:val="007615D4"/>
    <w:rsid w:val="00761F7F"/>
    <w:rsid w:val="0076718D"/>
    <w:rsid w:val="00767B41"/>
    <w:rsid w:val="0077014E"/>
    <w:rsid w:val="00771620"/>
    <w:rsid w:val="00771ADB"/>
    <w:rsid w:val="00773B31"/>
    <w:rsid w:val="00775920"/>
    <w:rsid w:val="007810A8"/>
    <w:rsid w:val="007827DF"/>
    <w:rsid w:val="00783322"/>
    <w:rsid w:val="0079094B"/>
    <w:rsid w:val="007A1ACE"/>
    <w:rsid w:val="007A657F"/>
    <w:rsid w:val="007B08F7"/>
    <w:rsid w:val="007B7158"/>
    <w:rsid w:val="007C5E2A"/>
    <w:rsid w:val="007C79EB"/>
    <w:rsid w:val="007E3953"/>
    <w:rsid w:val="007E4EC7"/>
    <w:rsid w:val="007F5559"/>
    <w:rsid w:val="007F6015"/>
    <w:rsid w:val="00805C4D"/>
    <w:rsid w:val="00807440"/>
    <w:rsid w:val="00810A24"/>
    <w:rsid w:val="00811343"/>
    <w:rsid w:val="00811453"/>
    <w:rsid w:val="008159EC"/>
    <w:rsid w:val="008161BB"/>
    <w:rsid w:val="0082376C"/>
    <w:rsid w:val="00830A37"/>
    <w:rsid w:val="008318D1"/>
    <w:rsid w:val="008354E0"/>
    <w:rsid w:val="00841993"/>
    <w:rsid w:val="00845F23"/>
    <w:rsid w:val="00846F73"/>
    <w:rsid w:val="008543AD"/>
    <w:rsid w:val="00856BCA"/>
    <w:rsid w:val="008643E6"/>
    <w:rsid w:val="00870EDB"/>
    <w:rsid w:val="00881EAF"/>
    <w:rsid w:val="00884353"/>
    <w:rsid w:val="008864EF"/>
    <w:rsid w:val="0089000F"/>
    <w:rsid w:val="00895F87"/>
    <w:rsid w:val="00897274"/>
    <w:rsid w:val="008B2449"/>
    <w:rsid w:val="008B54A3"/>
    <w:rsid w:val="008B6452"/>
    <w:rsid w:val="008C0CCA"/>
    <w:rsid w:val="008C2532"/>
    <w:rsid w:val="008C34A5"/>
    <w:rsid w:val="008C37C1"/>
    <w:rsid w:val="008C5B32"/>
    <w:rsid w:val="008C6211"/>
    <w:rsid w:val="008C7A01"/>
    <w:rsid w:val="008D053E"/>
    <w:rsid w:val="008D4200"/>
    <w:rsid w:val="008D6A1A"/>
    <w:rsid w:val="008D7F11"/>
    <w:rsid w:val="008E52B1"/>
    <w:rsid w:val="008F0374"/>
    <w:rsid w:val="008F133C"/>
    <w:rsid w:val="008F17F1"/>
    <w:rsid w:val="008F61D3"/>
    <w:rsid w:val="00921FEF"/>
    <w:rsid w:val="00922055"/>
    <w:rsid w:val="00922917"/>
    <w:rsid w:val="00923074"/>
    <w:rsid w:val="00923A1A"/>
    <w:rsid w:val="00923B79"/>
    <w:rsid w:val="00925C72"/>
    <w:rsid w:val="00930C69"/>
    <w:rsid w:val="009324D3"/>
    <w:rsid w:val="00946AAD"/>
    <w:rsid w:val="00950EAA"/>
    <w:rsid w:val="009519D4"/>
    <w:rsid w:val="009531A2"/>
    <w:rsid w:val="0095595A"/>
    <w:rsid w:val="009604E7"/>
    <w:rsid w:val="00961580"/>
    <w:rsid w:val="009714CD"/>
    <w:rsid w:val="0097173A"/>
    <w:rsid w:val="00971A76"/>
    <w:rsid w:val="00972E75"/>
    <w:rsid w:val="0097352C"/>
    <w:rsid w:val="0097747B"/>
    <w:rsid w:val="009776F6"/>
    <w:rsid w:val="009800A4"/>
    <w:rsid w:val="00983977"/>
    <w:rsid w:val="00985F42"/>
    <w:rsid w:val="00986BF6"/>
    <w:rsid w:val="00987F13"/>
    <w:rsid w:val="009959E1"/>
    <w:rsid w:val="009A2262"/>
    <w:rsid w:val="009A419D"/>
    <w:rsid w:val="009B14EA"/>
    <w:rsid w:val="009C4D55"/>
    <w:rsid w:val="009D33C5"/>
    <w:rsid w:val="009D411E"/>
    <w:rsid w:val="009D5669"/>
    <w:rsid w:val="009E108B"/>
    <w:rsid w:val="009E6105"/>
    <w:rsid w:val="009E6B33"/>
    <w:rsid w:val="009F1354"/>
    <w:rsid w:val="009F2A63"/>
    <w:rsid w:val="009F5A63"/>
    <w:rsid w:val="00A04255"/>
    <w:rsid w:val="00A05566"/>
    <w:rsid w:val="00A1014D"/>
    <w:rsid w:val="00A12A22"/>
    <w:rsid w:val="00A20300"/>
    <w:rsid w:val="00A22C28"/>
    <w:rsid w:val="00A23445"/>
    <w:rsid w:val="00A2397A"/>
    <w:rsid w:val="00A25B36"/>
    <w:rsid w:val="00A26B46"/>
    <w:rsid w:val="00A279D8"/>
    <w:rsid w:val="00A36BB0"/>
    <w:rsid w:val="00A4101B"/>
    <w:rsid w:val="00A42D1F"/>
    <w:rsid w:val="00A43B8A"/>
    <w:rsid w:val="00A43FE6"/>
    <w:rsid w:val="00A46542"/>
    <w:rsid w:val="00A54299"/>
    <w:rsid w:val="00A63562"/>
    <w:rsid w:val="00A665AA"/>
    <w:rsid w:val="00A66BA5"/>
    <w:rsid w:val="00A6722B"/>
    <w:rsid w:val="00A72CDB"/>
    <w:rsid w:val="00A7443F"/>
    <w:rsid w:val="00A768ED"/>
    <w:rsid w:val="00A76E9A"/>
    <w:rsid w:val="00A80C3C"/>
    <w:rsid w:val="00A83EF1"/>
    <w:rsid w:val="00A840A8"/>
    <w:rsid w:val="00A84190"/>
    <w:rsid w:val="00A875B4"/>
    <w:rsid w:val="00A92AD2"/>
    <w:rsid w:val="00A92DE6"/>
    <w:rsid w:val="00AA176C"/>
    <w:rsid w:val="00AA1EDF"/>
    <w:rsid w:val="00AA2CF5"/>
    <w:rsid w:val="00AA4001"/>
    <w:rsid w:val="00AB2985"/>
    <w:rsid w:val="00AB40A2"/>
    <w:rsid w:val="00AC5A5D"/>
    <w:rsid w:val="00AC6E1D"/>
    <w:rsid w:val="00AD1B15"/>
    <w:rsid w:val="00AD3B42"/>
    <w:rsid w:val="00AD4941"/>
    <w:rsid w:val="00AE010A"/>
    <w:rsid w:val="00AE359F"/>
    <w:rsid w:val="00AE3652"/>
    <w:rsid w:val="00AE47DF"/>
    <w:rsid w:val="00AE7EB8"/>
    <w:rsid w:val="00AF2F41"/>
    <w:rsid w:val="00AF578A"/>
    <w:rsid w:val="00AF71F9"/>
    <w:rsid w:val="00B041C7"/>
    <w:rsid w:val="00B04AF8"/>
    <w:rsid w:val="00B051EA"/>
    <w:rsid w:val="00B052B1"/>
    <w:rsid w:val="00B1312A"/>
    <w:rsid w:val="00B16398"/>
    <w:rsid w:val="00B17B2C"/>
    <w:rsid w:val="00B17EDE"/>
    <w:rsid w:val="00B30487"/>
    <w:rsid w:val="00B31B02"/>
    <w:rsid w:val="00B422D0"/>
    <w:rsid w:val="00B43FFF"/>
    <w:rsid w:val="00B455F5"/>
    <w:rsid w:val="00B47832"/>
    <w:rsid w:val="00B47DCA"/>
    <w:rsid w:val="00B50D5B"/>
    <w:rsid w:val="00B5285E"/>
    <w:rsid w:val="00B5288D"/>
    <w:rsid w:val="00B541FB"/>
    <w:rsid w:val="00B62F1E"/>
    <w:rsid w:val="00B671CC"/>
    <w:rsid w:val="00B87C22"/>
    <w:rsid w:val="00B90275"/>
    <w:rsid w:val="00B92446"/>
    <w:rsid w:val="00B93912"/>
    <w:rsid w:val="00B93AA2"/>
    <w:rsid w:val="00BA5DD3"/>
    <w:rsid w:val="00BB1575"/>
    <w:rsid w:val="00BC0B23"/>
    <w:rsid w:val="00BC2AF4"/>
    <w:rsid w:val="00BC5790"/>
    <w:rsid w:val="00BC6C2F"/>
    <w:rsid w:val="00BD1AC2"/>
    <w:rsid w:val="00BD4D53"/>
    <w:rsid w:val="00BD7959"/>
    <w:rsid w:val="00BE2FDB"/>
    <w:rsid w:val="00BE3722"/>
    <w:rsid w:val="00BE3DBB"/>
    <w:rsid w:val="00BF051F"/>
    <w:rsid w:val="00BF4CFC"/>
    <w:rsid w:val="00BF59D3"/>
    <w:rsid w:val="00BF64F4"/>
    <w:rsid w:val="00BF6785"/>
    <w:rsid w:val="00C0294F"/>
    <w:rsid w:val="00C05F0E"/>
    <w:rsid w:val="00C07334"/>
    <w:rsid w:val="00C109AE"/>
    <w:rsid w:val="00C119B5"/>
    <w:rsid w:val="00C11FDE"/>
    <w:rsid w:val="00C1378D"/>
    <w:rsid w:val="00C228A6"/>
    <w:rsid w:val="00C23143"/>
    <w:rsid w:val="00C2583F"/>
    <w:rsid w:val="00C326B1"/>
    <w:rsid w:val="00C33F48"/>
    <w:rsid w:val="00C34F6C"/>
    <w:rsid w:val="00C35B42"/>
    <w:rsid w:val="00C40328"/>
    <w:rsid w:val="00C41C10"/>
    <w:rsid w:val="00C421DD"/>
    <w:rsid w:val="00C457A0"/>
    <w:rsid w:val="00C457CF"/>
    <w:rsid w:val="00C460FB"/>
    <w:rsid w:val="00C52A86"/>
    <w:rsid w:val="00C54645"/>
    <w:rsid w:val="00C5496A"/>
    <w:rsid w:val="00C563E7"/>
    <w:rsid w:val="00C57024"/>
    <w:rsid w:val="00C663DD"/>
    <w:rsid w:val="00C744F1"/>
    <w:rsid w:val="00C829C3"/>
    <w:rsid w:val="00C837D8"/>
    <w:rsid w:val="00C8732F"/>
    <w:rsid w:val="00C91649"/>
    <w:rsid w:val="00C9273B"/>
    <w:rsid w:val="00C94A51"/>
    <w:rsid w:val="00C959E3"/>
    <w:rsid w:val="00C95D18"/>
    <w:rsid w:val="00C969E1"/>
    <w:rsid w:val="00C9790A"/>
    <w:rsid w:val="00CA2DDB"/>
    <w:rsid w:val="00CB25CC"/>
    <w:rsid w:val="00CB62D1"/>
    <w:rsid w:val="00CB6CA5"/>
    <w:rsid w:val="00CC2119"/>
    <w:rsid w:val="00CC3223"/>
    <w:rsid w:val="00CC3431"/>
    <w:rsid w:val="00CC483A"/>
    <w:rsid w:val="00CC70C9"/>
    <w:rsid w:val="00CC7D8C"/>
    <w:rsid w:val="00CD22EB"/>
    <w:rsid w:val="00CD260C"/>
    <w:rsid w:val="00CD2EDA"/>
    <w:rsid w:val="00CD5DE7"/>
    <w:rsid w:val="00CD79EE"/>
    <w:rsid w:val="00CE1508"/>
    <w:rsid w:val="00CE239A"/>
    <w:rsid w:val="00CF09CB"/>
    <w:rsid w:val="00CF22E2"/>
    <w:rsid w:val="00CF38C5"/>
    <w:rsid w:val="00CF4234"/>
    <w:rsid w:val="00CF4BA9"/>
    <w:rsid w:val="00CF4C95"/>
    <w:rsid w:val="00D0324F"/>
    <w:rsid w:val="00D07150"/>
    <w:rsid w:val="00D0771F"/>
    <w:rsid w:val="00D123DE"/>
    <w:rsid w:val="00D124EE"/>
    <w:rsid w:val="00D13296"/>
    <w:rsid w:val="00D13C23"/>
    <w:rsid w:val="00D13D93"/>
    <w:rsid w:val="00D2136C"/>
    <w:rsid w:val="00D227BF"/>
    <w:rsid w:val="00D24664"/>
    <w:rsid w:val="00D44977"/>
    <w:rsid w:val="00D46702"/>
    <w:rsid w:val="00D52C7C"/>
    <w:rsid w:val="00D5363C"/>
    <w:rsid w:val="00D53D21"/>
    <w:rsid w:val="00D54868"/>
    <w:rsid w:val="00D63456"/>
    <w:rsid w:val="00D65D79"/>
    <w:rsid w:val="00D6635C"/>
    <w:rsid w:val="00D70015"/>
    <w:rsid w:val="00D702D7"/>
    <w:rsid w:val="00D70A06"/>
    <w:rsid w:val="00D71EA2"/>
    <w:rsid w:val="00D92ED4"/>
    <w:rsid w:val="00D971D3"/>
    <w:rsid w:val="00D97F17"/>
    <w:rsid w:val="00DA10E1"/>
    <w:rsid w:val="00DA3C11"/>
    <w:rsid w:val="00DA50D8"/>
    <w:rsid w:val="00DB0568"/>
    <w:rsid w:val="00DB07F1"/>
    <w:rsid w:val="00DC161E"/>
    <w:rsid w:val="00DC3A1F"/>
    <w:rsid w:val="00DC5771"/>
    <w:rsid w:val="00DD04AB"/>
    <w:rsid w:val="00DD14BA"/>
    <w:rsid w:val="00DD1B37"/>
    <w:rsid w:val="00DD585F"/>
    <w:rsid w:val="00DD62FE"/>
    <w:rsid w:val="00DE2D14"/>
    <w:rsid w:val="00DE39DF"/>
    <w:rsid w:val="00DF58FA"/>
    <w:rsid w:val="00DF61E8"/>
    <w:rsid w:val="00E10470"/>
    <w:rsid w:val="00E15AD3"/>
    <w:rsid w:val="00E16C9B"/>
    <w:rsid w:val="00E208B9"/>
    <w:rsid w:val="00E20F85"/>
    <w:rsid w:val="00E22936"/>
    <w:rsid w:val="00E2339E"/>
    <w:rsid w:val="00E242D0"/>
    <w:rsid w:val="00E25580"/>
    <w:rsid w:val="00E26DD3"/>
    <w:rsid w:val="00E30C15"/>
    <w:rsid w:val="00E3257E"/>
    <w:rsid w:val="00E3334C"/>
    <w:rsid w:val="00E34815"/>
    <w:rsid w:val="00E3539F"/>
    <w:rsid w:val="00E40518"/>
    <w:rsid w:val="00E40920"/>
    <w:rsid w:val="00E42450"/>
    <w:rsid w:val="00E4633A"/>
    <w:rsid w:val="00E46589"/>
    <w:rsid w:val="00E5155A"/>
    <w:rsid w:val="00E56DB2"/>
    <w:rsid w:val="00E604B7"/>
    <w:rsid w:val="00E623C6"/>
    <w:rsid w:val="00E643A6"/>
    <w:rsid w:val="00E6515B"/>
    <w:rsid w:val="00E701E4"/>
    <w:rsid w:val="00E70F4F"/>
    <w:rsid w:val="00E72157"/>
    <w:rsid w:val="00E73EB6"/>
    <w:rsid w:val="00E745E2"/>
    <w:rsid w:val="00E75454"/>
    <w:rsid w:val="00E86143"/>
    <w:rsid w:val="00E91EDC"/>
    <w:rsid w:val="00E93409"/>
    <w:rsid w:val="00EA3AB1"/>
    <w:rsid w:val="00EA797F"/>
    <w:rsid w:val="00EB33D1"/>
    <w:rsid w:val="00EB4228"/>
    <w:rsid w:val="00ED573F"/>
    <w:rsid w:val="00ED64A1"/>
    <w:rsid w:val="00EE0EAA"/>
    <w:rsid w:val="00EE1506"/>
    <w:rsid w:val="00EE6B6E"/>
    <w:rsid w:val="00F042F8"/>
    <w:rsid w:val="00F04308"/>
    <w:rsid w:val="00F1272D"/>
    <w:rsid w:val="00F15EB5"/>
    <w:rsid w:val="00F17B72"/>
    <w:rsid w:val="00F26927"/>
    <w:rsid w:val="00F26BBE"/>
    <w:rsid w:val="00F26D10"/>
    <w:rsid w:val="00F30D07"/>
    <w:rsid w:val="00F30D70"/>
    <w:rsid w:val="00F3408D"/>
    <w:rsid w:val="00F528DB"/>
    <w:rsid w:val="00F55BF6"/>
    <w:rsid w:val="00F5770C"/>
    <w:rsid w:val="00F6324E"/>
    <w:rsid w:val="00F653DC"/>
    <w:rsid w:val="00F66AF9"/>
    <w:rsid w:val="00F834EA"/>
    <w:rsid w:val="00F8477E"/>
    <w:rsid w:val="00F90A40"/>
    <w:rsid w:val="00F91732"/>
    <w:rsid w:val="00F92D4C"/>
    <w:rsid w:val="00FA0D81"/>
    <w:rsid w:val="00FA162A"/>
    <w:rsid w:val="00FA37A4"/>
    <w:rsid w:val="00FA3F44"/>
    <w:rsid w:val="00FA5361"/>
    <w:rsid w:val="00FB057E"/>
    <w:rsid w:val="00FB4692"/>
    <w:rsid w:val="00FB4DF6"/>
    <w:rsid w:val="00FB7C76"/>
    <w:rsid w:val="00FC0976"/>
    <w:rsid w:val="00FC0980"/>
    <w:rsid w:val="00FC60ED"/>
    <w:rsid w:val="00FD23CB"/>
    <w:rsid w:val="00FD2457"/>
    <w:rsid w:val="00FD79DB"/>
    <w:rsid w:val="00FE0535"/>
    <w:rsid w:val="00FE2503"/>
    <w:rsid w:val="00FE3734"/>
    <w:rsid w:val="00FE43CC"/>
    <w:rsid w:val="00FE5EAC"/>
    <w:rsid w:val="00FE6802"/>
    <w:rsid w:val="00FF1C38"/>
    <w:rsid w:val="77D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9D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fontstyle01">
    <w:name w:val="fontstyle01"/>
    <w:basedOn w:val="DefaultParagraphFont"/>
    <w:rPr>
      <w:rFonts w:ascii="DiverdaSansCom-Regular" w:hAnsi="DiverdaSansCom-Regular" w:hint="default"/>
      <w:color w:val="231F20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fontstyle21">
    <w:name w:val="fontstyle21"/>
    <w:basedOn w:val="DefaultParagraphFont"/>
    <w:rsid w:val="00331CBC"/>
    <w:rPr>
      <w:rFonts w:ascii="AdvPS4721B4" w:hAnsi="AdvPS4721B4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0"/>
    <w:rsid w:val="0034527D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34527D"/>
    <w:rPr>
      <w:rFonts w:ascii="DengXian" w:eastAsia="DengXian" w:hAnsi="DengXian" w:cstheme="minorBidi"/>
      <w:noProof/>
      <w:kern w:val="2"/>
      <w:szCs w:val="22"/>
    </w:rPr>
  </w:style>
  <w:style w:type="paragraph" w:customStyle="1" w:styleId="EndNoteBibliography">
    <w:name w:val="EndNote Bibliography"/>
    <w:basedOn w:val="Normal"/>
    <w:link w:val="EndNoteBibliography0"/>
    <w:rsid w:val="0034527D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34527D"/>
    <w:rPr>
      <w:rFonts w:ascii="DengXian" w:eastAsia="DengXian" w:hAnsi="DengXian" w:cstheme="minorBidi"/>
      <w:noProof/>
      <w:kern w:val="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52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TableGrid">
    <w:name w:val="Table Grid"/>
    <w:basedOn w:val="TableNormal"/>
    <w:uiPriority w:val="39"/>
    <w:rsid w:val="00A0556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ADB"/>
    <w:rPr>
      <w:color w:val="0000FF"/>
      <w:u w:val="single"/>
    </w:rPr>
  </w:style>
  <w:style w:type="character" w:customStyle="1" w:styleId="highlight">
    <w:name w:val="highlight"/>
    <w:basedOn w:val="DefaultParagraphFont"/>
    <w:rsid w:val="00725ADB"/>
  </w:style>
  <w:style w:type="character" w:customStyle="1" w:styleId="fontstyle11">
    <w:name w:val="fontstyle11"/>
    <w:basedOn w:val="DefaultParagraphFont"/>
    <w:rsid w:val="00546C2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B6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B6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B6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B6E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rsid w:val="0044002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F0374"/>
  </w:style>
  <w:style w:type="character" w:customStyle="1" w:styleId="2">
    <w:name w:val="未处理的提及2"/>
    <w:basedOn w:val="DefaultParagraphFont"/>
    <w:uiPriority w:val="99"/>
    <w:semiHidden/>
    <w:unhideWhenUsed/>
    <w:rsid w:val="00E3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yingmiku@fox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ha@jn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qlssah@vip.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6348</Words>
  <Characters>36185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2019-06-07T14:11:00Z</dcterms:created>
  <dcterms:modified xsi:type="dcterms:W3CDTF">2019-06-07T15:24:00Z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