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5F5AF" w14:textId="77777777" w:rsidR="006305D7" w:rsidRPr="00FC3AF0" w:rsidRDefault="006305D7" w:rsidP="00393CC7">
      <w:pPr>
        <w:pStyle w:val="NormalWeb"/>
        <w:spacing w:before="0" w:beforeAutospacing="0" w:after="0" w:afterAutospacing="0"/>
        <w:rPr>
          <w:rFonts w:asciiTheme="minorHAnsi" w:hAnsiTheme="minorHAnsi" w:cstheme="minorHAnsi"/>
          <w:color w:val="auto"/>
        </w:rPr>
      </w:pPr>
      <w:bookmarkStart w:id="0" w:name="_Hlk19087346"/>
      <w:r w:rsidRPr="00FC3AF0">
        <w:rPr>
          <w:rFonts w:asciiTheme="minorHAnsi" w:hAnsiTheme="minorHAnsi" w:cstheme="minorHAnsi"/>
          <w:b/>
          <w:bCs/>
          <w:color w:val="auto"/>
        </w:rPr>
        <w:t>TITLE:</w:t>
      </w:r>
      <w:r w:rsidRPr="00FC3AF0">
        <w:rPr>
          <w:rFonts w:asciiTheme="minorHAnsi" w:hAnsiTheme="minorHAnsi" w:cstheme="minorHAnsi"/>
          <w:color w:val="auto"/>
        </w:rPr>
        <w:t xml:space="preserve"> </w:t>
      </w:r>
    </w:p>
    <w:p w14:paraId="1C3F0355" w14:textId="7074248A" w:rsidR="007A4DD6" w:rsidRPr="00193884" w:rsidRDefault="00F37AD5" w:rsidP="001B1519">
      <w:pPr>
        <w:rPr>
          <w:rFonts w:asciiTheme="minorHAnsi" w:hAnsiTheme="minorHAnsi" w:cstheme="minorHAnsi"/>
          <w:b/>
          <w:bCs/>
          <w:lang w:val="en-US"/>
        </w:rPr>
      </w:pPr>
      <w:r w:rsidRPr="00193884">
        <w:rPr>
          <w:rFonts w:asciiTheme="minorHAnsi" w:hAnsiTheme="minorHAnsi" w:cstheme="minorHAnsi"/>
          <w:b/>
          <w:bCs/>
          <w:lang w:val="en-US"/>
        </w:rPr>
        <w:t>Online Explorative Study on the Learning Uses of Virtual Reality Among Early Adopters</w:t>
      </w:r>
    </w:p>
    <w:p w14:paraId="386F95AB" w14:textId="77777777" w:rsidR="006D0C89" w:rsidRPr="00FC3AF0" w:rsidRDefault="006D0C89" w:rsidP="001B1519">
      <w:pPr>
        <w:rPr>
          <w:rFonts w:asciiTheme="minorHAnsi" w:hAnsiTheme="minorHAnsi" w:cstheme="minorHAnsi"/>
          <w:b/>
          <w:bCs/>
          <w:lang w:val="en-US"/>
        </w:rPr>
      </w:pPr>
    </w:p>
    <w:p w14:paraId="2BCD8708" w14:textId="6648BB75" w:rsidR="006305D7" w:rsidRPr="00FC3AF0" w:rsidRDefault="006305D7" w:rsidP="001B1519">
      <w:pPr>
        <w:rPr>
          <w:rFonts w:asciiTheme="minorHAnsi" w:hAnsiTheme="minorHAnsi" w:cstheme="minorHAnsi"/>
        </w:rPr>
      </w:pPr>
      <w:r w:rsidRPr="00FC3AF0">
        <w:rPr>
          <w:rFonts w:asciiTheme="minorHAnsi" w:hAnsiTheme="minorHAnsi" w:cstheme="minorHAnsi"/>
          <w:b/>
          <w:bCs/>
        </w:rPr>
        <w:t>AUTHORS</w:t>
      </w:r>
      <w:r w:rsidR="000B662E" w:rsidRPr="00FC3AF0">
        <w:rPr>
          <w:rFonts w:asciiTheme="minorHAnsi" w:hAnsiTheme="minorHAnsi" w:cstheme="minorHAnsi"/>
          <w:b/>
          <w:bCs/>
        </w:rPr>
        <w:t xml:space="preserve"> </w:t>
      </w:r>
      <w:r w:rsidR="00086FF5" w:rsidRPr="00FC3AF0">
        <w:rPr>
          <w:rFonts w:asciiTheme="minorHAnsi" w:hAnsiTheme="minorHAnsi" w:cstheme="minorHAnsi"/>
          <w:b/>
          <w:bCs/>
        </w:rPr>
        <w:t xml:space="preserve">AND </w:t>
      </w:r>
      <w:r w:rsidR="000B662E" w:rsidRPr="00FC3AF0">
        <w:rPr>
          <w:rFonts w:asciiTheme="minorHAnsi" w:hAnsiTheme="minorHAnsi" w:cstheme="minorHAnsi"/>
          <w:b/>
          <w:bCs/>
        </w:rPr>
        <w:t>AFFILIATIONS</w:t>
      </w:r>
      <w:r w:rsidRPr="00FC3AF0">
        <w:rPr>
          <w:rFonts w:asciiTheme="minorHAnsi" w:hAnsiTheme="minorHAnsi" w:cstheme="minorHAnsi"/>
          <w:b/>
          <w:bCs/>
        </w:rPr>
        <w:t>:</w:t>
      </w:r>
    </w:p>
    <w:p w14:paraId="06C20372" w14:textId="15239C43" w:rsidR="007A4DD6" w:rsidRPr="00FC3AF0" w:rsidRDefault="000C3887" w:rsidP="007A4DD6">
      <w:pPr>
        <w:rPr>
          <w:rFonts w:asciiTheme="minorHAnsi" w:hAnsiTheme="minorHAnsi" w:cstheme="minorHAnsi"/>
        </w:rPr>
      </w:pPr>
      <w:r w:rsidRPr="00FC3AF0">
        <w:rPr>
          <w:rFonts w:asciiTheme="minorHAnsi" w:hAnsiTheme="minorHAnsi" w:cstheme="minorHAnsi"/>
        </w:rPr>
        <w:t>Roberto Sánchez-Cabrero</w:t>
      </w:r>
      <w:r w:rsidRPr="00FC3AF0">
        <w:rPr>
          <w:rFonts w:asciiTheme="minorHAnsi" w:hAnsiTheme="minorHAnsi" w:cstheme="minorHAnsi"/>
          <w:vertAlign w:val="superscript"/>
        </w:rPr>
        <w:t>1</w:t>
      </w:r>
      <w:r w:rsidRPr="00FC3AF0">
        <w:rPr>
          <w:rFonts w:asciiTheme="minorHAnsi" w:hAnsiTheme="minorHAnsi" w:cstheme="minorHAnsi"/>
        </w:rPr>
        <w:t>, Amaya Arigita-García</w:t>
      </w:r>
      <w:r w:rsidR="00F37AD5">
        <w:rPr>
          <w:rFonts w:asciiTheme="minorHAnsi" w:hAnsiTheme="minorHAnsi" w:cstheme="minorHAnsi"/>
          <w:vertAlign w:val="superscript"/>
        </w:rPr>
        <w:t>1</w:t>
      </w:r>
      <w:r w:rsidRPr="00FC3AF0">
        <w:rPr>
          <w:rFonts w:asciiTheme="minorHAnsi" w:hAnsiTheme="minorHAnsi" w:cstheme="minorHAnsi"/>
          <w:vertAlign w:val="superscript"/>
        </w:rPr>
        <w:t>*</w:t>
      </w:r>
      <w:r w:rsidRPr="00FC3AF0">
        <w:rPr>
          <w:rFonts w:asciiTheme="minorHAnsi" w:hAnsiTheme="minorHAnsi" w:cstheme="minorHAnsi"/>
        </w:rPr>
        <w:t>, Amelia Barrientos-Fernández</w:t>
      </w:r>
      <w:r w:rsidR="00F37AD5">
        <w:rPr>
          <w:rFonts w:asciiTheme="minorHAnsi" w:hAnsiTheme="minorHAnsi" w:cstheme="minorHAnsi"/>
          <w:vertAlign w:val="superscript"/>
        </w:rPr>
        <w:t>1</w:t>
      </w:r>
      <w:r w:rsidRPr="00FC3AF0">
        <w:rPr>
          <w:rFonts w:asciiTheme="minorHAnsi" w:hAnsiTheme="minorHAnsi" w:cstheme="minorHAnsi"/>
          <w:vertAlign w:val="superscript"/>
        </w:rPr>
        <w:t>*</w:t>
      </w:r>
      <w:r w:rsidR="0087587E" w:rsidRPr="00FC3AF0">
        <w:rPr>
          <w:rFonts w:asciiTheme="minorHAnsi" w:hAnsiTheme="minorHAnsi" w:cstheme="minorHAnsi"/>
        </w:rPr>
        <w:t>,</w:t>
      </w:r>
      <w:r w:rsidR="0087587E" w:rsidRPr="00FC3AF0">
        <w:rPr>
          <w:rFonts w:asciiTheme="minorHAnsi" w:hAnsiTheme="minorHAnsi" w:cstheme="minorHAnsi"/>
          <w:vertAlign w:val="superscript"/>
        </w:rPr>
        <w:t xml:space="preserve"> </w:t>
      </w:r>
      <w:r w:rsidRPr="00FC3AF0">
        <w:rPr>
          <w:rFonts w:asciiTheme="minorHAnsi" w:hAnsiTheme="minorHAnsi" w:cstheme="minorHAnsi"/>
        </w:rPr>
        <w:t>Ana C. León-Mejía</w:t>
      </w:r>
      <w:r w:rsidR="00F37AD5">
        <w:rPr>
          <w:rFonts w:asciiTheme="minorHAnsi" w:hAnsiTheme="minorHAnsi" w:cstheme="minorHAnsi"/>
          <w:vertAlign w:val="superscript"/>
        </w:rPr>
        <w:t>1</w:t>
      </w:r>
      <w:r w:rsidRPr="00FC3AF0">
        <w:rPr>
          <w:rFonts w:asciiTheme="minorHAnsi" w:hAnsiTheme="minorHAnsi" w:cstheme="minorHAnsi"/>
          <w:vertAlign w:val="superscript"/>
        </w:rPr>
        <w:t>*</w:t>
      </w:r>
    </w:p>
    <w:p w14:paraId="5C0ACF1B" w14:textId="77777777" w:rsidR="000C3887" w:rsidRPr="00FC3AF0" w:rsidRDefault="000C3887" w:rsidP="000C3887">
      <w:pPr>
        <w:rPr>
          <w:rFonts w:asciiTheme="minorHAnsi" w:hAnsiTheme="minorHAnsi" w:cstheme="minorHAnsi"/>
          <w:bCs/>
          <w:vertAlign w:val="superscript"/>
        </w:rPr>
      </w:pPr>
    </w:p>
    <w:p w14:paraId="25B81C79" w14:textId="122E6D44" w:rsidR="000C3887" w:rsidRPr="00FC3AF0" w:rsidRDefault="000C3887" w:rsidP="000C3887">
      <w:pPr>
        <w:rPr>
          <w:rFonts w:asciiTheme="minorHAnsi" w:hAnsiTheme="minorHAnsi" w:cstheme="minorHAnsi"/>
          <w:bCs/>
          <w:lang w:val="en-US"/>
        </w:rPr>
      </w:pPr>
      <w:r w:rsidRPr="00FC3AF0">
        <w:rPr>
          <w:rFonts w:asciiTheme="minorHAnsi" w:hAnsiTheme="minorHAnsi" w:cstheme="minorHAnsi"/>
          <w:bCs/>
          <w:vertAlign w:val="superscript"/>
          <w:lang w:val="en-US"/>
        </w:rPr>
        <w:t>1</w:t>
      </w:r>
      <w:r w:rsidRPr="00FC3AF0">
        <w:rPr>
          <w:rFonts w:asciiTheme="minorHAnsi" w:hAnsiTheme="minorHAnsi" w:cstheme="minorHAnsi"/>
          <w:bCs/>
          <w:lang w:val="en-US"/>
        </w:rPr>
        <w:t xml:space="preserve">Department of Social Sciences and </w:t>
      </w:r>
      <w:r w:rsidR="005C677E" w:rsidRPr="00FC3AF0">
        <w:rPr>
          <w:rFonts w:asciiTheme="minorHAnsi" w:hAnsiTheme="minorHAnsi" w:cstheme="minorHAnsi"/>
          <w:bCs/>
          <w:lang w:val="en-US"/>
        </w:rPr>
        <w:t xml:space="preserve">Applied </w:t>
      </w:r>
      <w:r w:rsidRPr="00FC3AF0">
        <w:rPr>
          <w:rFonts w:asciiTheme="minorHAnsi" w:hAnsiTheme="minorHAnsi" w:cstheme="minorHAnsi"/>
          <w:bCs/>
          <w:lang w:val="en-US"/>
        </w:rPr>
        <w:t xml:space="preserve">Languages, Alfonso X </w:t>
      </w:r>
      <w:r w:rsidR="00AA3409" w:rsidRPr="00FC3AF0">
        <w:rPr>
          <w:rFonts w:asciiTheme="minorHAnsi" w:hAnsiTheme="minorHAnsi" w:cstheme="minorHAnsi"/>
          <w:bCs/>
          <w:lang w:val="en-US"/>
        </w:rPr>
        <w:t>El Sabio</w:t>
      </w:r>
      <w:r w:rsidRPr="00FC3AF0">
        <w:rPr>
          <w:rFonts w:asciiTheme="minorHAnsi" w:hAnsiTheme="minorHAnsi" w:cstheme="minorHAnsi"/>
          <w:bCs/>
          <w:lang w:val="en-US"/>
        </w:rPr>
        <w:t xml:space="preserve"> University, Madrid, Spain</w:t>
      </w:r>
    </w:p>
    <w:p w14:paraId="23290362" w14:textId="44EDFFD8" w:rsidR="000C3887" w:rsidRPr="00FC3AF0" w:rsidRDefault="000C3887" w:rsidP="000C3887">
      <w:pPr>
        <w:rPr>
          <w:rFonts w:asciiTheme="minorHAnsi" w:hAnsiTheme="minorHAnsi" w:cstheme="minorHAnsi"/>
          <w:bCs/>
          <w:lang w:val="en-US"/>
        </w:rPr>
      </w:pPr>
    </w:p>
    <w:p w14:paraId="77738DA1" w14:textId="77777777" w:rsidR="000C3887" w:rsidRPr="00FC3AF0" w:rsidRDefault="000C3887" w:rsidP="000C3887">
      <w:pPr>
        <w:pStyle w:val="ListParagraph"/>
        <w:ind w:left="0"/>
        <w:rPr>
          <w:rFonts w:asciiTheme="minorHAnsi" w:hAnsiTheme="minorHAnsi" w:cstheme="minorHAnsi"/>
          <w:bCs/>
          <w:color w:val="auto"/>
        </w:rPr>
      </w:pPr>
      <w:r w:rsidRPr="00FC3AF0">
        <w:rPr>
          <w:rFonts w:asciiTheme="minorHAnsi" w:hAnsiTheme="minorHAnsi" w:cstheme="minorHAnsi"/>
          <w:bCs/>
          <w:color w:val="auto"/>
        </w:rPr>
        <w:t>*These authors contributed equally.</w:t>
      </w:r>
    </w:p>
    <w:p w14:paraId="270D612F" w14:textId="77777777" w:rsidR="000C3887" w:rsidRPr="00FC3AF0" w:rsidRDefault="000C3887" w:rsidP="000C3887">
      <w:pPr>
        <w:rPr>
          <w:rFonts w:asciiTheme="minorHAnsi" w:hAnsiTheme="minorHAnsi" w:cstheme="minorHAnsi"/>
          <w:bCs/>
          <w:lang w:val="en-US"/>
        </w:rPr>
      </w:pPr>
    </w:p>
    <w:p w14:paraId="4756201D" w14:textId="6C96923C" w:rsidR="000C3887" w:rsidRPr="00193884" w:rsidRDefault="00F37AD5" w:rsidP="000C3887">
      <w:pPr>
        <w:rPr>
          <w:rFonts w:asciiTheme="minorHAnsi" w:hAnsiTheme="minorHAnsi" w:cstheme="minorHAnsi"/>
          <w:b/>
          <w:lang w:val="en-US"/>
        </w:rPr>
      </w:pPr>
      <w:r w:rsidRPr="00193884">
        <w:rPr>
          <w:rFonts w:asciiTheme="minorHAnsi" w:hAnsiTheme="minorHAnsi" w:cstheme="minorHAnsi"/>
          <w:b/>
          <w:lang w:val="en-US"/>
        </w:rPr>
        <w:t xml:space="preserve">Corresponding Author: </w:t>
      </w:r>
    </w:p>
    <w:p w14:paraId="4E1AE2C8" w14:textId="77777777" w:rsidR="000C3887" w:rsidRPr="00FC3AF0" w:rsidRDefault="000C3887" w:rsidP="000C3887">
      <w:pPr>
        <w:rPr>
          <w:rFonts w:asciiTheme="minorHAnsi" w:hAnsiTheme="minorHAnsi" w:cstheme="minorHAnsi"/>
          <w:bCs/>
          <w:lang w:val="en-US"/>
        </w:rPr>
      </w:pPr>
      <w:r w:rsidRPr="00FC3AF0">
        <w:rPr>
          <w:rFonts w:asciiTheme="minorHAnsi" w:hAnsiTheme="minorHAnsi" w:cstheme="minorHAnsi"/>
          <w:bCs/>
          <w:lang w:val="en-US"/>
        </w:rPr>
        <w:t>Roberto Sánchez-Cabrero</w:t>
      </w:r>
      <w:r w:rsidRPr="00FC3AF0">
        <w:rPr>
          <w:rFonts w:asciiTheme="minorHAnsi" w:hAnsiTheme="minorHAnsi" w:cstheme="minorHAnsi"/>
          <w:bCs/>
          <w:lang w:val="en-US"/>
        </w:rPr>
        <w:tab/>
        <w:t>(r</w:t>
      </w:r>
      <w:r w:rsidR="007218A1" w:rsidRPr="00FC3AF0">
        <w:rPr>
          <w:rFonts w:asciiTheme="minorHAnsi" w:hAnsiTheme="minorHAnsi" w:cstheme="minorHAnsi"/>
          <w:bCs/>
          <w:lang w:val="en-US"/>
        </w:rPr>
        <w:t>cabrero@uax.es</w:t>
      </w:r>
      <w:r w:rsidRPr="00FC3AF0">
        <w:rPr>
          <w:rFonts w:cs="Arial"/>
          <w:bCs/>
          <w:lang w:val="en-US"/>
        </w:rPr>
        <w:t>)</w:t>
      </w:r>
    </w:p>
    <w:p w14:paraId="787B0239" w14:textId="77777777" w:rsidR="000C3887" w:rsidRPr="00FC3AF0" w:rsidRDefault="000C3887" w:rsidP="000C3887">
      <w:pPr>
        <w:rPr>
          <w:rFonts w:asciiTheme="minorHAnsi" w:hAnsiTheme="minorHAnsi" w:cstheme="minorHAnsi"/>
          <w:bCs/>
          <w:lang w:val="en-US"/>
        </w:rPr>
      </w:pPr>
    </w:p>
    <w:p w14:paraId="2211304E" w14:textId="6BD7D289" w:rsidR="000C3887" w:rsidRPr="00193884" w:rsidRDefault="000C3887" w:rsidP="000C3887">
      <w:pPr>
        <w:rPr>
          <w:rFonts w:asciiTheme="minorHAnsi" w:hAnsiTheme="minorHAnsi" w:cstheme="minorHAnsi"/>
          <w:b/>
          <w:lang w:val="en-US"/>
        </w:rPr>
      </w:pPr>
      <w:r w:rsidRPr="00193884">
        <w:rPr>
          <w:rFonts w:asciiTheme="minorHAnsi" w:hAnsiTheme="minorHAnsi" w:cstheme="minorHAnsi"/>
          <w:b/>
          <w:lang w:val="en-US"/>
        </w:rPr>
        <w:t xml:space="preserve">Email </w:t>
      </w:r>
      <w:r w:rsidR="00F37AD5" w:rsidRPr="00193884">
        <w:rPr>
          <w:rFonts w:asciiTheme="minorHAnsi" w:hAnsiTheme="minorHAnsi" w:cstheme="minorHAnsi"/>
          <w:b/>
          <w:lang w:val="en-US"/>
        </w:rPr>
        <w:t xml:space="preserve">Addresses </w:t>
      </w:r>
      <w:r w:rsidRPr="00193884">
        <w:rPr>
          <w:rFonts w:asciiTheme="minorHAnsi" w:hAnsiTheme="minorHAnsi" w:cstheme="minorHAnsi"/>
          <w:b/>
          <w:lang w:val="en-US"/>
        </w:rPr>
        <w:t xml:space="preserve">of </w:t>
      </w:r>
      <w:r w:rsidR="00F37AD5" w:rsidRPr="00193884">
        <w:rPr>
          <w:rFonts w:asciiTheme="minorHAnsi" w:hAnsiTheme="minorHAnsi" w:cstheme="minorHAnsi"/>
          <w:b/>
          <w:lang w:val="en-US"/>
        </w:rPr>
        <w:t>Co</w:t>
      </w:r>
      <w:r w:rsidRPr="00193884">
        <w:rPr>
          <w:rFonts w:asciiTheme="minorHAnsi" w:hAnsiTheme="minorHAnsi" w:cstheme="minorHAnsi"/>
          <w:b/>
          <w:lang w:val="en-US"/>
        </w:rPr>
        <w:t>-authors:</w:t>
      </w:r>
    </w:p>
    <w:p w14:paraId="0876F3E2" w14:textId="77777777" w:rsidR="000C3887" w:rsidRPr="00FC3AF0" w:rsidRDefault="007218A1" w:rsidP="000C3887">
      <w:pPr>
        <w:pStyle w:val="NormalWeb"/>
        <w:spacing w:before="0" w:beforeAutospacing="0" w:after="0" w:afterAutospacing="0"/>
        <w:rPr>
          <w:rFonts w:cs="Arial"/>
          <w:bCs/>
          <w:color w:val="auto"/>
          <w:lang w:val="es-ES"/>
        </w:rPr>
      </w:pPr>
      <w:r w:rsidRPr="00FC3AF0">
        <w:rPr>
          <w:rFonts w:cs="Arial"/>
          <w:bCs/>
          <w:color w:val="auto"/>
          <w:lang w:val="es-ES"/>
        </w:rPr>
        <w:t>Amaya Arigita-García</w:t>
      </w:r>
      <w:r w:rsidR="000C3887" w:rsidRPr="00FC3AF0">
        <w:rPr>
          <w:rFonts w:cs="Arial"/>
          <w:bCs/>
          <w:color w:val="auto"/>
          <w:lang w:val="es-ES"/>
        </w:rPr>
        <w:tab/>
      </w:r>
      <w:r w:rsidR="000C3887" w:rsidRPr="00FC3AF0">
        <w:rPr>
          <w:rFonts w:cs="Arial"/>
          <w:bCs/>
          <w:color w:val="auto"/>
          <w:lang w:val="es-ES"/>
        </w:rPr>
        <w:tab/>
        <w:t>(</w:t>
      </w:r>
      <w:r w:rsidRPr="00FC3AF0">
        <w:rPr>
          <w:rFonts w:cs="Arial"/>
          <w:bCs/>
          <w:color w:val="auto"/>
          <w:lang w:val="es-ES"/>
        </w:rPr>
        <w:t>aarigita@uax.es</w:t>
      </w:r>
      <w:r w:rsidR="000C3887" w:rsidRPr="00FC3AF0">
        <w:rPr>
          <w:rFonts w:cs="Arial"/>
          <w:bCs/>
          <w:color w:val="auto"/>
          <w:lang w:val="es-ES"/>
        </w:rPr>
        <w:t>)</w:t>
      </w:r>
    </w:p>
    <w:p w14:paraId="5676ECE2" w14:textId="77777777" w:rsidR="007218A1" w:rsidRPr="00FC3AF0" w:rsidRDefault="007218A1" w:rsidP="000C3887">
      <w:pPr>
        <w:pStyle w:val="NormalWeb"/>
        <w:spacing w:before="0" w:beforeAutospacing="0" w:after="0" w:afterAutospacing="0"/>
        <w:rPr>
          <w:rFonts w:cs="Arial"/>
          <w:bCs/>
          <w:color w:val="auto"/>
          <w:lang w:val="es-ES"/>
        </w:rPr>
      </w:pPr>
      <w:r w:rsidRPr="00FC3AF0">
        <w:rPr>
          <w:rFonts w:asciiTheme="minorHAnsi" w:hAnsiTheme="minorHAnsi" w:cstheme="minorHAnsi"/>
          <w:color w:val="auto"/>
          <w:lang w:val="es-ES"/>
        </w:rPr>
        <w:t>Amelia Barrientos-Fernández (abarrien@uax.es)</w:t>
      </w:r>
    </w:p>
    <w:p w14:paraId="2B6A7464" w14:textId="38FAF5F1" w:rsidR="000C3887" w:rsidRPr="00FC3AF0" w:rsidRDefault="007218A1" w:rsidP="000C3887">
      <w:pPr>
        <w:rPr>
          <w:rFonts w:asciiTheme="minorHAnsi" w:hAnsiTheme="minorHAnsi" w:cstheme="minorHAnsi"/>
          <w:bCs/>
        </w:rPr>
      </w:pPr>
      <w:r w:rsidRPr="00FC3AF0">
        <w:rPr>
          <w:rFonts w:asciiTheme="minorHAnsi" w:hAnsiTheme="minorHAnsi" w:cstheme="minorHAnsi"/>
        </w:rPr>
        <w:t xml:space="preserve">Ana C. León-Mejía                  </w:t>
      </w:r>
      <w:r w:rsidR="00F562FF">
        <w:rPr>
          <w:rFonts w:asciiTheme="minorHAnsi" w:hAnsiTheme="minorHAnsi" w:cstheme="minorHAnsi"/>
        </w:rPr>
        <w:tab/>
      </w:r>
      <w:r w:rsidRPr="00FC3AF0">
        <w:rPr>
          <w:rFonts w:asciiTheme="minorHAnsi" w:hAnsiTheme="minorHAnsi" w:cstheme="minorHAnsi"/>
        </w:rPr>
        <w:t>(aleonmej@uax.es)</w:t>
      </w:r>
    </w:p>
    <w:p w14:paraId="2DFFF573" w14:textId="77777777" w:rsidR="00D04A95" w:rsidRPr="00FC3AF0" w:rsidRDefault="00D04A95" w:rsidP="001B1519">
      <w:pPr>
        <w:rPr>
          <w:rFonts w:asciiTheme="minorHAnsi" w:hAnsiTheme="minorHAnsi" w:cstheme="minorHAnsi"/>
          <w:bCs/>
        </w:rPr>
      </w:pPr>
    </w:p>
    <w:p w14:paraId="4F77FD71" w14:textId="77777777" w:rsidR="006305D7" w:rsidRPr="00FC3AF0" w:rsidRDefault="006305D7" w:rsidP="001B1519">
      <w:pPr>
        <w:pStyle w:val="NormalWeb"/>
        <w:spacing w:before="0" w:beforeAutospacing="0" w:after="0" w:afterAutospacing="0"/>
        <w:rPr>
          <w:rFonts w:asciiTheme="minorHAnsi" w:hAnsiTheme="minorHAnsi" w:cstheme="minorHAnsi"/>
          <w:color w:val="auto"/>
        </w:rPr>
      </w:pPr>
      <w:r w:rsidRPr="00FC3AF0">
        <w:rPr>
          <w:rFonts w:asciiTheme="minorHAnsi" w:hAnsiTheme="minorHAnsi" w:cstheme="minorHAnsi"/>
          <w:b/>
          <w:bCs/>
          <w:color w:val="auto"/>
        </w:rPr>
        <w:t>KEYWORDS:</w:t>
      </w:r>
      <w:r w:rsidRPr="00FC3AF0">
        <w:rPr>
          <w:rFonts w:asciiTheme="minorHAnsi" w:hAnsiTheme="minorHAnsi" w:cstheme="minorHAnsi"/>
          <w:color w:val="auto"/>
        </w:rPr>
        <w:t xml:space="preserve"> </w:t>
      </w:r>
    </w:p>
    <w:p w14:paraId="4942A886" w14:textId="08B76D04" w:rsidR="007A4DD6" w:rsidRPr="00FC3AF0" w:rsidRDefault="00F37AD5" w:rsidP="007A4DD6">
      <w:pPr>
        <w:rPr>
          <w:rFonts w:asciiTheme="minorHAnsi" w:hAnsiTheme="minorHAnsi" w:cstheme="minorHAnsi"/>
          <w:lang w:val="en-US"/>
        </w:rPr>
      </w:pPr>
      <w:r w:rsidRPr="00FC3AF0">
        <w:rPr>
          <w:rFonts w:asciiTheme="minorHAnsi" w:hAnsiTheme="minorHAnsi" w:cstheme="minorHAnsi"/>
          <w:lang w:val="en-US"/>
        </w:rPr>
        <w:t xml:space="preserve">virtual </w:t>
      </w:r>
      <w:r w:rsidR="006D0C89" w:rsidRPr="00FC3AF0">
        <w:rPr>
          <w:rFonts w:asciiTheme="minorHAnsi" w:hAnsiTheme="minorHAnsi" w:cstheme="minorHAnsi"/>
          <w:lang w:val="en-US"/>
        </w:rPr>
        <w:t>reality</w:t>
      </w:r>
      <w:r>
        <w:rPr>
          <w:rFonts w:asciiTheme="minorHAnsi" w:hAnsiTheme="minorHAnsi" w:cstheme="minorHAnsi"/>
          <w:lang w:val="en-US"/>
        </w:rPr>
        <w:t>,</w:t>
      </w:r>
      <w:r w:rsidR="00293704" w:rsidRPr="00FC3AF0">
        <w:rPr>
          <w:rFonts w:asciiTheme="minorHAnsi" w:hAnsiTheme="minorHAnsi" w:cstheme="minorHAnsi"/>
          <w:lang w:val="en-US"/>
        </w:rPr>
        <w:t xml:space="preserve"> </w:t>
      </w:r>
      <w:r w:rsidR="00606315" w:rsidRPr="00FC3AF0">
        <w:rPr>
          <w:rFonts w:asciiTheme="minorHAnsi" w:hAnsiTheme="minorHAnsi" w:cstheme="minorHAnsi"/>
          <w:lang w:val="en-US"/>
        </w:rPr>
        <w:t>ICT</w:t>
      </w:r>
      <w:r>
        <w:rPr>
          <w:rFonts w:asciiTheme="minorHAnsi" w:hAnsiTheme="minorHAnsi" w:cstheme="minorHAnsi"/>
          <w:lang w:val="en-US"/>
        </w:rPr>
        <w:t>,</w:t>
      </w:r>
      <w:r w:rsidR="00293704" w:rsidRPr="00FC3AF0">
        <w:rPr>
          <w:rFonts w:asciiTheme="minorHAnsi" w:hAnsiTheme="minorHAnsi" w:cstheme="minorHAnsi"/>
          <w:lang w:val="en-US"/>
        </w:rPr>
        <w:t xml:space="preserve"> </w:t>
      </w:r>
      <w:r w:rsidR="00F376B9" w:rsidRPr="00FC3AF0">
        <w:rPr>
          <w:rFonts w:asciiTheme="minorHAnsi" w:hAnsiTheme="minorHAnsi" w:cstheme="minorHAnsi"/>
          <w:lang w:val="en-US"/>
        </w:rPr>
        <w:t xml:space="preserve">early </w:t>
      </w:r>
      <w:r w:rsidR="00606315" w:rsidRPr="00FC3AF0">
        <w:rPr>
          <w:rFonts w:asciiTheme="minorHAnsi" w:hAnsiTheme="minorHAnsi" w:cstheme="minorHAnsi"/>
          <w:lang w:val="en-US"/>
        </w:rPr>
        <w:t>adopters</w:t>
      </w:r>
      <w:r>
        <w:rPr>
          <w:rFonts w:asciiTheme="minorHAnsi" w:hAnsiTheme="minorHAnsi" w:cstheme="minorHAnsi"/>
          <w:lang w:val="en-US"/>
        </w:rPr>
        <w:t>,</w:t>
      </w:r>
      <w:r w:rsidR="009011CD" w:rsidRPr="00FC3AF0">
        <w:rPr>
          <w:rFonts w:asciiTheme="minorHAnsi" w:hAnsiTheme="minorHAnsi" w:cstheme="minorHAnsi"/>
          <w:lang w:val="en-US"/>
        </w:rPr>
        <w:t xml:space="preserve"> education</w:t>
      </w:r>
      <w:r>
        <w:rPr>
          <w:rFonts w:asciiTheme="minorHAnsi" w:hAnsiTheme="minorHAnsi" w:cstheme="minorHAnsi"/>
          <w:lang w:val="en-US"/>
        </w:rPr>
        <w:t>,</w:t>
      </w:r>
      <w:r w:rsidR="009011CD" w:rsidRPr="00FC3AF0">
        <w:rPr>
          <w:rFonts w:asciiTheme="minorHAnsi" w:hAnsiTheme="minorHAnsi" w:cstheme="minorHAnsi"/>
          <w:lang w:val="en-US"/>
        </w:rPr>
        <w:t xml:space="preserve"> </w:t>
      </w:r>
      <w:r w:rsidR="00293704" w:rsidRPr="00FC3AF0">
        <w:rPr>
          <w:rFonts w:asciiTheme="minorHAnsi" w:hAnsiTheme="minorHAnsi" w:cstheme="minorHAnsi"/>
          <w:lang w:val="en-US"/>
        </w:rPr>
        <w:t>e-learning</w:t>
      </w:r>
      <w:r>
        <w:rPr>
          <w:rFonts w:asciiTheme="minorHAnsi" w:hAnsiTheme="minorHAnsi" w:cstheme="minorHAnsi"/>
          <w:lang w:val="en-US"/>
        </w:rPr>
        <w:t>,</w:t>
      </w:r>
      <w:r w:rsidRPr="00FC3AF0">
        <w:rPr>
          <w:rFonts w:asciiTheme="minorHAnsi" w:hAnsiTheme="minorHAnsi" w:cstheme="minorHAnsi"/>
          <w:lang w:val="en-US"/>
        </w:rPr>
        <w:t xml:space="preserve"> </w:t>
      </w:r>
      <w:r w:rsidR="006D0C89" w:rsidRPr="00FC3AF0">
        <w:rPr>
          <w:rFonts w:asciiTheme="minorHAnsi" w:hAnsiTheme="minorHAnsi" w:cstheme="minorHAnsi"/>
          <w:lang w:val="en-US"/>
        </w:rPr>
        <w:t xml:space="preserve">learning tools </w:t>
      </w:r>
    </w:p>
    <w:p w14:paraId="1D47F9AB" w14:textId="77777777" w:rsidR="006305D7" w:rsidRPr="00FC3AF0" w:rsidRDefault="006305D7" w:rsidP="001B1519">
      <w:pPr>
        <w:pStyle w:val="NormalWeb"/>
        <w:spacing w:before="0" w:beforeAutospacing="0" w:after="0" w:afterAutospacing="0"/>
        <w:rPr>
          <w:rFonts w:asciiTheme="minorHAnsi" w:hAnsiTheme="minorHAnsi" w:cstheme="minorHAnsi"/>
          <w:color w:val="auto"/>
        </w:rPr>
      </w:pPr>
    </w:p>
    <w:p w14:paraId="6D41D88E" w14:textId="77777777" w:rsidR="006305D7" w:rsidRPr="00FC3AF0" w:rsidRDefault="00086FF5" w:rsidP="001B1519">
      <w:pPr>
        <w:rPr>
          <w:rFonts w:asciiTheme="minorHAnsi" w:hAnsiTheme="minorHAnsi" w:cstheme="minorHAnsi"/>
          <w:lang w:val="en-US"/>
        </w:rPr>
      </w:pPr>
      <w:r w:rsidRPr="00FC3AF0">
        <w:rPr>
          <w:rFonts w:asciiTheme="minorHAnsi" w:hAnsiTheme="minorHAnsi" w:cstheme="minorHAnsi"/>
          <w:b/>
          <w:bCs/>
          <w:lang w:val="en-US"/>
        </w:rPr>
        <w:t>SUMMARY</w:t>
      </w:r>
      <w:r w:rsidR="006305D7" w:rsidRPr="00FC3AF0">
        <w:rPr>
          <w:rFonts w:asciiTheme="minorHAnsi" w:hAnsiTheme="minorHAnsi" w:cstheme="minorHAnsi"/>
          <w:b/>
          <w:bCs/>
          <w:lang w:val="en-US"/>
        </w:rPr>
        <w:t>:</w:t>
      </w:r>
      <w:r w:rsidR="006305D7" w:rsidRPr="00FC3AF0">
        <w:rPr>
          <w:rFonts w:asciiTheme="minorHAnsi" w:hAnsiTheme="minorHAnsi" w:cstheme="minorHAnsi"/>
          <w:lang w:val="en-US"/>
        </w:rPr>
        <w:t xml:space="preserve"> </w:t>
      </w:r>
    </w:p>
    <w:p w14:paraId="121DABB6" w14:textId="7FDDF390" w:rsidR="006305D7" w:rsidRPr="00FC3AF0" w:rsidRDefault="006D0C89" w:rsidP="002A1FD8">
      <w:pPr>
        <w:widowControl w:val="0"/>
        <w:autoSpaceDE w:val="0"/>
        <w:autoSpaceDN w:val="0"/>
        <w:adjustRightInd w:val="0"/>
        <w:jc w:val="both"/>
        <w:rPr>
          <w:rFonts w:asciiTheme="minorHAnsi" w:hAnsiTheme="minorHAnsi" w:cstheme="minorHAnsi"/>
          <w:lang w:val="en-US"/>
        </w:rPr>
      </w:pPr>
      <w:r w:rsidRPr="00FC3AF0">
        <w:rPr>
          <w:rFonts w:asciiTheme="minorHAnsi" w:hAnsiTheme="minorHAnsi" w:cstheme="minorHAnsi"/>
          <w:lang w:val="en-US"/>
        </w:rPr>
        <w:t>This article describes the profile of Spanish early adopters of virtual reality</w:t>
      </w:r>
      <w:r w:rsidR="005D4C30" w:rsidRPr="00FC3AF0">
        <w:rPr>
          <w:rFonts w:asciiTheme="minorHAnsi" w:hAnsiTheme="minorHAnsi" w:cstheme="minorHAnsi"/>
          <w:lang w:val="en-US"/>
        </w:rPr>
        <w:t xml:space="preserve"> and their interests and preferences regarding</w:t>
      </w:r>
      <w:r w:rsidRPr="00FC3AF0">
        <w:rPr>
          <w:rFonts w:asciiTheme="minorHAnsi" w:hAnsiTheme="minorHAnsi" w:cstheme="minorHAnsi"/>
          <w:lang w:val="en-US"/>
        </w:rPr>
        <w:t xml:space="preserve"> learning</w:t>
      </w:r>
      <w:r w:rsidR="005C557C" w:rsidRPr="00FC3AF0">
        <w:rPr>
          <w:rFonts w:asciiTheme="minorHAnsi" w:hAnsiTheme="minorHAnsi" w:cstheme="minorHAnsi"/>
          <w:lang w:val="en-US"/>
        </w:rPr>
        <w:t xml:space="preserve"> and education</w:t>
      </w:r>
      <w:r w:rsidR="00F562FF">
        <w:rPr>
          <w:rFonts w:asciiTheme="minorHAnsi" w:hAnsiTheme="minorHAnsi" w:cstheme="minorHAnsi"/>
          <w:lang w:val="en-US"/>
        </w:rPr>
        <w:t>al</w:t>
      </w:r>
      <w:r w:rsidR="005C557C" w:rsidRPr="00FC3AF0">
        <w:rPr>
          <w:rFonts w:asciiTheme="minorHAnsi" w:hAnsiTheme="minorHAnsi" w:cstheme="minorHAnsi"/>
          <w:lang w:val="en-US"/>
        </w:rPr>
        <w:t xml:space="preserve"> </w:t>
      </w:r>
      <w:r w:rsidR="005D4C30" w:rsidRPr="00FC3AF0">
        <w:rPr>
          <w:rFonts w:asciiTheme="minorHAnsi" w:hAnsiTheme="minorHAnsi" w:cstheme="minorHAnsi"/>
          <w:lang w:val="en-US"/>
        </w:rPr>
        <w:t>applications</w:t>
      </w:r>
      <w:r w:rsidR="004F4A3C" w:rsidRPr="00FC3AF0">
        <w:rPr>
          <w:rFonts w:asciiTheme="minorHAnsi" w:hAnsiTheme="minorHAnsi" w:cstheme="minorHAnsi"/>
          <w:lang w:val="en-US"/>
        </w:rPr>
        <w:t xml:space="preserve"> </w:t>
      </w:r>
      <w:r w:rsidR="00F562FF">
        <w:rPr>
          <w:rFonts w:asciiTheme="minorHAnsi" w:hAnsiTheme="minorHAnsi" w:cstheme="minorHAnsi"/>
          <w:lang w:val="en-US"/>
        </w:rPr>
        <w:t>for</w:t>
      </w:r>
      <w:r w:rsidR="00F562FF" w:rsidRPr="00FC3AF0">
        <w:rPr>
          <w:rFonts w:asciiTheme="minorHAnsi" w:hAnsiTheme="minorHAnsi" w:cstheme="minorHAnsi"/>
          <w:lang w:val="en-US"/>
        </w:rPr>
        <w:t xml:space="preserve"> </w:t>
      </w:r>
      <w:r w:rsidR="004F4A3C" w:rsidRPr="00FC3AF0">
        <w:rPr>
          <w:rFonts w:asciiTheme="minorHAnsi" w:hAnsiTheme="minorHAnsi" w:cstheme="minorHAnsi"/>
          <w:lang w:val="en-US"/>
        </w:rPr>
        <w:t>this technology</w:t>
      </w:r>
      <w:r w:rsidRPr="00FC3AF0">
        <w:rPr>
          <w:rFonts w:asciiTheme="minorHAnsi" w:hAnsiTheme="minorHAnsi" w:cstheme="minorHAnsi"/>
          <w:lang w:val="en-US"/>
        </w:rPr>
        <w:t xml:space="preserve">. </w:t>
      </w:r>
      <w:r w:rsidR="005C557C" w:rsidRPr="00FC3AF0">
        <w:rPr>
          <w:rFonts w:asciiTheme="minorHAnsi" w:hAnsiTheme="minorHAnsi" w:cstheme="minorHAnsi"/>
          <w:lang w:val="en-US"/>
        </w:rPr>
        <w:t>To this aim</w:t>
      </w:r>
      <w:r w:rsidRPr="00FC3AF0">
        <w:rPr>
          <w:rFonts w:asciiTheme="minorHAnsi" w:hAnsiTheme="minorHAnsi" w:cstheme="minorHAnsi"/>
          <w:lang w:val="en-US"/>
        </w:rPr>
        <w:t xml:space="preserve">, </w:t>
      </w:r>
      <w:r w:rsidR="00AA3409" w:rsidRPr="00FC3AF0">
        <w:rPr>
          <w:rFonts w:asciiTheme="minorHAnsi" w:hAnsiTheme="minorHAnsi" w:cstheme="minorHAnsi"/>
          <w:lang w:val="en-US"/>
        </w:rPr>
        <w:t xml:space="preserve">we designed </w:t>
      </w:r>
      <w:r w:rsidRPr="00FC3AF0">
        <w:rPr>
          <w:rFonts w:asciiTheme="minorHAnsi" w:hAnsiTheme="minorHAnsi" w:cstheme="minorHAnsi"/>
          <w:lang w:val="en-US"/>
        </w:rPr>
        <w:t xml:space="preserve">an online questionnaire and interviewed </w:t>
      </w:r>
      <w:r w:rsidR="00AA3409" w:rsidRPr="00FC3AF0">
        <w:rPr>
          <w:rFonts w:asciiTheme="minorHAnsi" w:hAnsiTheme="minorHAnsi" w:cstheme="minorHAnsi"/>
          <w:lang w:val="en-US"/>
        </w:rPr>
        <w:t>117</w:t>
      </w:r>
      <w:r w:rsidRPr="00FC3AF0">
        <w:rPr>
          <w:rFonts w:asciiTheme="minorHAnsi" w:hAnsiTheme="minorHAnsi" w:cstheme="minorHAnsi"/>
          <w:lang w:val="en-US"/>
        </w:rPr>
        <w:t xml:space="preserve"> users of the main virtual reality forum on the Internet.</w:t>
      </w:r>
    </w:p>
    <w:p w14:paraId="17511CCB" w14:textId="77777777" w:rsidR="006D0C89" w:rsidRPr="00FC3AF0" w:rsidRDefault="006D0C89" w:rsidP="001B1519">
      <w:pPr>
        <w:rPr>
          <w:rFonts w:asciiTheme="minorHAnsi" w:hAnsiTheme="minorHAnsi" w:cstheme="minorHAnsi"/>
          <w:lang w:val="en-US"/>
        </w:rPr>
      </w:pPr>
    </w:p>
    <w:p w14:paraId="74783E18" w14:textId="12584459" w:rsidR="005D4C30" w:rsidRPr="00FC3AF0" w:rsidRDefault="006305D7" w:rsidP="001B1519">
      <w:pPr>
        <w:rPr>
          <w:rFonts w:asciiTheme="minorHAnsi" w:hAnsiTheme="minorHAnsi" w:cstheme="minorHAnsi"/>
          <w:lang w:val="en-US"/>
        </w:rPr>
      </w:pPr>
      <w:r w:rsidRPr="00FC3AF0">
        <w:rPr>
          <w:rFonts w:asciiTheme="minorHAnsi" w:hAnsiTheme="minorHAnsi" w:cstheme="minorHAnsi"/>
          <w:b/>
          <w:bCs/>
          <w:lang w:val="en-US"/>
        </w:rPr>
        <w:t>ABSTRACT:</w:t>
      </w:r>
      <w:r w:rsidRPr="00FC3AF0">
        <w:rPr>
          <w:rFonts w:asciiTheme="minorHAnsi" w:hAnsiTheme="minorHAnsi" w:cstheme="minorHAnsi"/>
          <w:lang w:val="en-US"/>
        </w:rPr>
        <w:t xml:space="preserve"> </w:t>
      </w:r>
    </w:p>
    <w:p w14:paraId="288937B2" w14:textId="00BD2DC5" w:rsidR="002A03FF" w:rsidRPr="00FC3AF0" w:rsidRDefault="0087587E" w:rsidP="002A1FD8">
      <w:pPr>
        <w:widowControl w:val="0"/>
        <w:autoSpaceDE w:val="0"/>
        <w:autoSpaceDN w:val="0"/>
        <w:adjustRightInd w:val="0"/>
        <w:jc w:val="both"/>
        <w:rPr>
          <w:rFonts w:asciiTheme="minorHAnsi" w:hAnsiTheme="minorHAnsi" w:cstheme="minorHAnsi"/>
          <w:lang w:val="en-US"/>
        </w:rPr>
      </w:pPr>
      <w:r w:rsidRPr="00FC3AF0">
        <w:rPr>
          <w:rFonts w:asciiTheme="minorHAnsi" w:hAnsiTheme="minorHAnsi" w:cstheme="minorHAnsi"/>
          <w:lang w:val="en-US"/>
        </w:rPr>
        <w:t>V</w:t>
      </w:r>
      <w:r w:rsidR="00760115" w:rsidRPr="00FC3AF0">
        <w:rPr>
          <w:rFonts w:asciiTheme="minorHAnsi" w:hAnsiTheme="minorHAnsi" w:cstheme="minorHAnsi"/>
          <w:lang w:val="en-US"/>
        </w:rPr>
        <w:t xml:space="preserve">irtual reality </w:t>
      </w:r>
      <w:r w:rsidR="005D4C30" w:rsidRPr="00FC3AF0">
        <w:rPr>
          <w:rFonts w:asciiTheme="minorHAnsi" w:hAnsiTheme="minorHAnsi" w:cstheme="minorHAnsi"/>
          <w:lang w:val="en-US"/>
        </w:rPr>
        <w:t xml:space="preserve">(VR) </w:t>
      </w:r>
      <w:r w:rsidR="00760115" w:rsidRPr="00FC3AF0">
        <w:rPr>
          <w:rFonts w:asciiTheme="minorHAnsi" w:hAnsiTheme="minorHAnsi" w:cstheme="minorHAnsi"/>
          <w:lang w:val="en-US"/>
        </w:rPr>
        <w:t>has shown</w:t>
      </w:r>
      <w:r w:rsidR="006D0C89" w:rsidRPr="00FC3AF0">
        <w:rPr>
          <w:rFonts w:asciiTheme="minorHAnsi" w:hAnsiTheme="minorHAnsi" w:cstheme="minorHAnsi"/>
          <w:lang w:val="en-US"/>
        </w:rPr>
        <w:t xml:space="preserve"> great </w:t>
      </w:r>
      <w:r w:rsidR="005D4C30" w:rsidRPr="00FC3AF0">
        <w:rPr>
          <w:rFonts w:asciiTheme="minorHAnsi" w:hAnsiTheme="minorHAnsi" w:cstheme="minorHAnsi"/>
          <w:lang w:val="en-US"/>
        </w:rPr>
        <w:t>educational</w:t>
      </w:r>
      <w:r w:rsidR="006D0C89" w:rsidRPr="00FC3AF0">
        <w:rPr>
          <w:rFonts w:asciiTheme="minorHAnsi" w:hAnsiTheme="minorHAnsi" w:cstheme="minorHAnsi"/>
          <w:lang w:val="en-US"/>
        </w:rPr>
        <w:t xml:space="preserve"> potential</w:t>
      </w:r>
      <w:r w:rsidR="00760115" w:rsidRPr="00FC3AF0">
        <w:rPr>
          <w:rFonts w:asciiTheme="minorHAnsi" w:hAnsiTheme="minorHAnsi" w:cstheme="minorHAnsi"/>
          <w:lang w:val="en-US"/>
        </w:rPr>
        <w:t xml:space="preserve"> </w:t>
      </w:r>
      <w:r w:rsidR="005C677E" w:rsidRPr="00104774">
        <w:rPr>
          <w:rFonts w:asciiTheme="minorHAnsi" w:hAnsiTheme="minorHAnsi" w:cstheme="minorHAnsi"/>
          <w:lang w:val="en-US"/>
        </w:rPr>
        <w:t>because</w:t>
      </w:r>
      <w:r w:rsidR="005C677E" w:rsidRPr="00FC3AF0">
        <w:rPr>
          <w:rFonts w:asciiTheme="minorHAnsi" w:hAnsiTheme="minorHAnsi" w:cstheme="minorHAnsi"/>
          <w:lang w:val="en-US"/>
        </w:rPr>
        <w:t xml:space="preserve"> </w:t>
      </w:r>
      <w:r w:rsidR="004F4A3C" w:rsidRPr="00FC3AF0">
        <w:rPr>
          <w:rFonts w:asciiTheme="minorHAnsi" w:hAnsiTheme="minorHAnsi" w:cstheme="minorHAnsi"/>
          <w:lang w:val="en-US"/>
        </w:rPr>
        <w:t>it makes it possible to simulate</w:t>
      </w:r>
      <w:r w:rsidR="006D0C89" w:rsidRPr="00FC3AF0">
        <w:rPr>
          <w:rFonts w:asciiTheme="minorHAnsi" w:hAnsiTheme="minorHAnsi" w:cstheme="minorHAnsi"/>
          <w:lang w:val="en-US"/>
        </w:rPr>
        <w:t xml:space="preserve"> any desired situation or </w:t>
      </w:r>
      <w:r w:rsidR="00760115" w:rsidRPr="00FC3AF0">
        <w:rPr>
          <w:rFonts w:asciiTheme="minorHAnsi" w:hAnsiTheme="minorHAnsi" w:cstheme="minorHAnsi"/>
          <w:lang w:val="en-US"/>
        </w:rPr>
        <w:t>event</w:t>
      </w:r>
      <w:r w:rsidR="004F4A3C" w:rsidRPr="00FC3AF0">
        <w:rPr>
          <w:rFonts w:asciiTheme="minorHAnsi" w:hAnsiTheme="minorHAnsi" w:cstheme="minorHAnsi"/>
          <w:lang w:val="en-US"/>
        </w:rPr>
        <w:t>, thus playing an important role in addressing current educational challenges.</w:t>
      </w:r>
      <w:r w:rsidR="006D0C89" w:rsidRPr="00FC3AF0">
        <w:rPr>
          <w:rFonts w:asciiTheme="minorHAnsi" w:hAnsiTheme="minorHAnsi" w:cstheme="minorHAnsi"/>
          <w:lang w:val="en-US"/>
        </w:rPr>
        <w:t xml:space="preserve"> </w:t>
      </w:r>
      <w:r w:rsidR="00760115" w:rsidRPr="00FC3AF0">
        <w:rPr>
          <w:rFonts w:asciiTheme="minorHAnsi" w:hAnsiTheme="minorHAnsi" w:cstheme="minorHAnsi"/>
          <w:lang w:val="en-US"/>
        </w:rPr>
        <w:t xml:space="preserve">Despite the unlimited learning possibilities that </w:t>
      </w:r>
      <w:r w:rsidR="005D3242" w:rsidRPr="00FC3AF0">
        <w:rPr>
          <w:rFonts w:asciiTheme="minorHAnsi" w:hAnsiTheme="minorHAnsi" w:cstheme="minorHAnsi"/>
          <w:lang w:val="en-US"/>
        </w:rPr>
        <w:t xml:space="preserve">VR </w:t>
      </w:r>
      <w:r w:rsidR="005D4C30" w:rsidRPr="00FC3AF0">
        <w:rPr>
          <w:rFonts w:asciiTheme="minorHAnsi" w:hAnsiTheme="minorHAnsi" w:cstheme="minorHAnsi"/>
          <w:lang w:val="en-US"/>
        </w:rPr>
        <w:t>may</w:t>
      </w:r>
      <w:r w:rsidR="00760115" w:rsidRPr="00FC3AF0">
        <w:rPr>
          <w:rFonts w:asciiTheme="minorHAnsi" w:hAnsiTheme="minorHAnsi" w:cstheme="minorHAnsi"/>
          <w:lang w:val="en-US"/>
        </w:rPr>
        <w:t xml:space="preserve"> offer,</w:t>
      </w:r>
      <w:r w:rsidR="006D0C89" w:rsidRPr="00FC3AF0">
        <w:rPr>
          <w:rFonts w:asciiTheme="minorHAnsi" w:hAnsiTheme="minorHAnsi" w:cstheme="minorHAnsi"/>
          <w:lang w:val="en-US"/>
        </w:rPr>
        <w:t xml:space="preserve"> </w:t>
      </w:r>
      <w:r w:rsidR="00AA3409" w:rsidRPr="00FC3AF0">
        <w:rPr>
          <w:rFonts w:asciiTheme="minorHAnsi" w:hAnsiTheme="minorHAnsi" w:cstheme="minorHAnsi"/>
          <w:lang w:val="en-US"/>
        </w:rPr>
        <w:t xml:space="preserve">unless </w:t>
      </w:r>
      <w:r w:rsidR="005D4C30" w:rsidRPr="00FC3AF0">
        <w:rPr>
          <w:rFonts w:asciiTheme="minorHAnsi" w:hAnsiTheme="minorHAnsi" w:cstheme="minorHAnsi"/>
          <w:lang w:val="en-US"/>
        </w:rPr>
        <w:t xml:space="preserve">users </w:t>
      </w:r>
      <w:r w:rsidR="00D868B4" w:rsidRPr="00FC3AF0">
        <w:rPr>
          <w:rFonts w:asciiTheme="minorHAnsi" w:hAnsiTheme="minorHAnsi" w:cstheme="minorHAnsi"/>
          <w:lang w:val="en-US"/>
        </w:rPr>
        <w:t>are</w:t>
      </w:r>
      <w:r w:rsidR="00760115" w:rsidRPr="00FC3AF0">
        <w:rPr>
          <w:rFonts w:asciiTheme="minorHAnsi" w:hAnsiTheme="minorHAnsi" w:cstheme="minorHAnsi"/>
          <w:lang w:val="en-US"/>
        </w:rPr>
        <w:t xml:space="preserve"> </w:t>
      </w:r>
      <w:r w:rsidR="00AA3409" w:rsidRPr="00FC3AF0">
        <w:rPr>
          <w:rFonts w:asciiTheme="minorHAnsi" w:hAnsiTheme="minorHAnsi" w:cstheme="minorHAnsi"/>
          <w:lang w:val="en-US"/>
        </w:rPr>
        <w:t>willing to apply</w:t>
      </w:r>
      <w:r w:rsidR="006D0C89" w:rsidRPr="00FC3AF0">
        <w:rPr>
          <w:rFonts w:asciiTheme="minorHAnsi" w:hAnsiTheme="minorHAnsi" w:cstheme="minorHAnsi"/>
          <w:lang w:val="en-US"/>
        </w:rPr>
        <w:t xml:space="preserve"> </w:t>
      </w:r>
      <w:r w:rsidR="00760115" w:rsidRPr="00FC3AF0">
        <w:rPr>
          <w:rFonts w:asciiTheme="minorHAnsi" w:hAnsiTheme="minorHAnsi" w:cstheme="minorHAnsi"/>
          <w:lang w:val="en-US"/>
        </w:rPr>
        <w:t xml:space="preserve">virtual devices </w:t>
      </w:r>
      <w:r w:rsidR="005D4C30" w:rsidRPr="00FC3AF0">
        <w:rPr>
          <w:rFonts w:asciiTheme="minorHAnsi" w:hAnsiTheme="minorHAnsi" w:cstheme="minorHAnsi"/>
          <w:lang w:val="en-US"/>
        </w:rPr>
        <w:t>to education</w:t>
      </w:r>
      <w:r w:rsidR="006D0C89" w:rsidRPr="00FC3AF0">
        <w:rPr>
          <w:rFonts w:asciiTheme="minorHAnsi" w:hAnsiTheme="minorHAnsi" w:cstheme="minorHAnsi"/>
          <w:lang w:val="en-US"/>
        </w:rPr>
        <w:t xml:space="preserve">, </w:t>
      </w:r>
      <w:r w:rsidR="00760115" w:rsidRPr="00FC3AF0">
        <w:rPr>
          <w:rFonts w:asciiTheme="minorHAnsi" w:hAnsiTheme="minorHAnsi" w:cstheme="minorHAnsi"/>
          <w:lang w:val="en-US"/>
        </w:rPr>
        <w:t xml:space="preserve">the </w:t>
      </w:r>
      <w:r w:rsidR="006D0C89" w:rsidRPr="00FC3AF0">
        <w:rPr>
          <w:rFonts w:asciiTheme="minorHAnsi" w:hAnsiTheme="minorHAnsi" w:cstheme="minorHAnsi"/>
          <w:lang w:val="en-US"/>
        </w:rPr>
        <w:t>investment of time, money</w:t>
      </w:r>
      <w:r w:rsidR="005C677E">
        <w:rPr>
          <w:rFonts w:asciiTheme="minorHAnsi" w:hAnsiTheme="minorHAnsi" w:cstheme="minorHAnsi"/>
          <w:lang w:val="en-US"/>
        </w:rPr>
        <w:t>,</w:t>
      </w:r>
      <w:r w:rsidR="006D0C89" w:rsidRPr="00FC3AF0">
        <w:rPr>
          <w:rFonts w:asciiTheme="minorHAnsi" w:hAnsiTheme="minorHAnsi" w:cstheme="minorHAnsi"/>
          <w:lang w:val="en-US"/>
        </w:rPr>
        <w:t xml:space="preserve"> and effort w</w:t>
      </w:r>
      <w:r w:rsidR="00D868B4" w:rsidRPr="00FC3AF0">
        <w:rPr>
          <w:rFonts w:asciiTheme="minorHAnsi" w:hAnsiTheme="minorHAnsi" w:cstheme="minorHAnsi"/>
          <w:lang w:val="en-US"/>
        </w:rPr>
        <w:t>ill</w:t>
      </w:r>
      <w:r w:rsidR="006D0C89" w:rsidRPr="00FC3AF0">
        <w:rPr>
          <w:rFonts w:asciiTheme="minorHAnsi" w:hAnsiTheme="minorHAnsi" w:cstheme="minorHAnsi"/>
          <w:lang w:val="en-US"/>
        </w:rPr>
        <w:t xml:space="preserve"> </w:t>
      </w:r>
      <w:r w:rsidR="00760115" w:rsidRPr="00FC3AF0">
        <w:rPr>
          <w:rFonts w:asciiTheme="minorHAnsi" w:hAnsiTheme="minorHAnsi" w:cstheme="minorHAnsi"/>
          <w:lang w:val="en-US"/>
        </w:rPr>
        <w:t>be fruitless.</w:t>
      </w:r>
      <w:r w:rsidR="006D0C89" w:rsidRPr="00FC3AF0">
        <w:rPr>
          <w:rFonts w:asciiTheme="minorHAnsi" w:hAnsiTheme="minorHAnsi" w:cstheme="minorHAnsi"/>
          <w:lang w:val="en-US"/>
        </w:rPr>
        <w:t xml:space="preserve"> It is therefore crucial to assess the </w:t>
      </w:r>
      <w:r w:rsidR="00423067" w:rsidRPr="00FC3AF0">
        <w:rPr>
          <w:rFonts w:asciiTheme="minorHAnsi" w:hAnsiTheme="minorHAnsi" w:cstheme="minorHAnsi"/>
          <w:lang w:val="en-US"/>
        </w:rPr>
        <w:t xml:space="preserve">educational </w:t>
      </w:r>
      <w:r w:rsidR="006D0C89" w:rsidRPr="00FC3AF0">
        <w:rPr>
          <w:rFonts w:asciiTheme="minorHAnsi" w:hAnsiTheme="minorHAnsi" w:cstheme="minorHAnsi"/>
          <w:lang w:val="en-US"/>
        </w:rPr>
        <w:t xml:space="preserve">interest of the first generation of </w:t>
      </w:r>
      <w:r w:rsidR="00760115" w:rsidRPr="00FC3AF0">
        <w:rPr>
          <w:rFonts w:asciiTheme="minorHAnsi" w:hAnsiTheme="minorHAnsi" w:cstheme="minorHAnsi"/>
          <w:lang w:val="en-US"/>
        </w:rPr>
        <w:t>VR</w:t>
      </w:r>
      <w:r w:rsidR="00F562FF" w:rsidRPr="00F562FF">
        <w:rPr>
          <w:rFonts w:asciiTheme="minorHAnsi" w:hAnsiTheme="minorHAnsi" w:cstheme="minorHAnsi"/>
          <w:lang w:val="en-US"/>
        </w:rPr>
        <w:t xml:space="preserve"> </w:t>
      </w:r>
      <w:r w:rsidR="00F562FF" w:rsidRPr="00FC3AF0">
        <w:rPr>
          <w:rFonts w:asciiTheme="minorHAnsi" w:hAnsiTheme="minorHAnsi" w:cstheme="minorHAnsi"/>
          <w:lang w:val="en-US"/>
        </w:rPr>
        <w:t>users</w:t>
      </w:r>
      <w:r w:rsidR="00760115" w:rsidRPr="00FC3AF0">
        <w:rPr>
          <w:rFonts w:asciiTheme="minorHAnsi" w:hAnsiTheme="minorHAnsi" w:cstheme="minorHAnsi"/>
          <w:lang w:val="en-US"/>
        </w:rPr>
        <w:t xml:space="preserve"> and to identify their current needs.</w:t>
      </w:r>
      <w:r w:rsidR="005C557C" w:rsidRPr="00FC3AF0">
        <w:rPr>
          <w:rFonts w:asciiTheme="minorHAnsi" w:hAnsiTheme="minorHAnsi" w:cstheme="minorHAnsi"/>
          <w:lang w:val="en-US"/>
        </w:rPr>
        <w:t xml:space="preserve"> </w:t>
      </w:r>
      <w:r w:rsidR="006D0C89" w:rsidRPr="00FC3AF0">
        <w:rPr>
          <w:rFonts w:asciiTheme="minorHAnsi" w:hAnsiTheme="minorHAnsi" w:cstheme="minorHAnsi"/>
          <w:lang w:val="en-US"/>
        </w:rPr>
        <w:t xml:space="preserve">To this end, in this study </w:t>
      </w:r>
      <w:r w:rsidR="00E33E1C" w:rsidRPr="00FC3AF0">
        <w:rPr>
          <w:rFonts w:asciiTheme="minorHAnsi" w:hAnsiTheme="minorHAnsi" w:cstheme="minorHAnsi"/>
          <w:lang w:val="en-US"/>
        </w:rPr>
        <w:t xml:space="preserve">we designed </w:t>
      </w:r>
      <w:r w:rsidR="006D0C89" w:rsidRPr="00FC3AF0">
        <w:rPr>
          <w:rFonts w:asciiTheme="minorHAnsi" w:hAnsiTheme="minorHAnsi" w:cstheme="minorHAnsi"/>
          <w:lang w:val="en-US"/>
        </w:rPr>
        <w:t xml:space="preserve">an online questionnaire </w:t>
      </w:r>
      <w:r w:rsidR="005C557C" w:rsidRPr="00FC3AF0">
        <w:rPr>
          <w:rFonts w:asciiTheme="minorHAnsi" w:hAnsiTheme="minorHAnsi" w:cstheme="minorHAnsi"/>
          <w:lang w:val="en-US"/>
        </w:rPr>
        <w:t xml:space="preserve">and </w:t>
      </w:r>
      <w:r w:rsidR="006D0C89" w:rsidRPr="00FC3AF0">
        <w:rPr>
          <w:rFonts w:asciiTheme="minorHAnsi" w:hAnsiTheme="minorHAnsi" w:cstheme="minorHAnsi"/>
          <w:lang w:val="en-US"/>
        </w:rPr>
        <w:t xml:space="preserve">applied </w:t>
      </w:r>
      <w:r w:rsidR="00E33E1C" w:rsidRPr="00FC3AF0">
        <w:rPr>
          <w:rFonts w:asciiTheme="minorHAnsi" w:hAnsiTheme="minorHAnsi" w:cstheme="minorHAnsi"/>
          <w:lang w:val="en-US"/>
        </w:rPr>
        <w:t xml:space="preserve">it </w:t>
      </w:r>
      <w:r w:rsidR="006D0C89" w:rsidRPr="00FC3AF0">
        <w:rPr>
          <w:rFonts w:asciiTheme="minorHAnsi" w:hAnsiTheme="minorHAnsi" w:cstheme="minorHAnsi"/>
          <w:lang w:val="en-US"/>
        </w:rPr>
        <w:t xml:space="preserve">through the SaaS (Software as a service) of </w:t>
      </w:r>
      <w:r w:rsidR="00E03FA2" w:rsidRPr="00FC3AF0">
        <w:rPr>
          <w:rFonts w:asciiTheme="minorHAnsi" w:hAnsiTheme="minorHAnsi" w:cstheme="minorHAnsi"/>
          <w:lang w:val="en-US"/>
        </w:rPr>
        <w:t>a</w:t>
      </w:r>
      <w:r w:rsidR="006D0C89" w:rsidRPr="00FC3AF0">
        <w:rPr>
          <w:rFonts w:asciiTheme="minorHAnsi" w:hAnsiTheme="minorHAnsi" w:cstheme="minorHAnsi"/>
          <w:lang w:val="en-US"/>
        </w:rPr>
        <w:t xml:space="preserve"> private server</w:t>
      </w:r>
      <w:r w:rsidR="005C557C" w:rsidRPr="00FC3AF0">
        <w:rPr>
          <w:rFonts w:asciiTheme="minorHAnsi" w:hAnsiTheme="minorHAnsi" w:cstheme="minorHAnsi"/>
          <w:lang w:val="en-US"/>
        </w:rPr>
        <w:t>. The</w:t>
      </w:r>
      <w:r w:rsidR="006D0C89" w:rsidRPr="00FC3AF0">
        <w:rPr>
          <w:rFonts w:asciiTheme="minorHAnsi" w:hAnsiTheme="minorHAnsi" w:cstheme="minorHAnsi"/>
          <w:lang w:val="en-US"/>
        </w:rPr>
        <w:t xml:space="preserve"> sample </w:t>
      </w:r>
      <w:r w:rsidR="005C557C" w:rsidRPr="00FC3AF0">
        <w:rPr>
          <w:rFonts w:asciiTheme="minorHAnsi" w:hAnsiTheme="minorHAnsi" w:cstheme="minorHAnsi"/>
          <w:lang w:val="en-US"/>
        </w:rPr>
        <w:t>consist</w:t>
      </w:r>
      <w:r w:rsidR="00E33E1C" w:rsidRPr="00FC3AF0">
        <w:rPr>
          <w:rFonts w:asciiTheme="minorHAnsi" w:hAnsiTheme="minorHAnsi" w:cstheme="minorHAnsi"/>
          <w:lang w:val="en-US"/>
        </w:rPr>
        <w:t>ed</w:t>
      </w:r>
      <w:r w:rsidR="005C557C" w:rsidRPr="00FC3AF0">
        <w:rPr>
          <w:rFonts w:asciiTheme="minorHAnsi" w:hAnsiTheme="minorHAnsi" w:cstheme="minorHAnsi"/>
          <w:lang w:val="en-US"/>
        </w:rPr>
        <w:t xml:space="preserve"> </w:t>
      </w:r>
      <w:r w:rsidR="006D0C89" w:rsidRPr="00FC3AF0">
        <w:rPr>
          <w:rFonts w:asciiTheme="minorHAnsi" w:hAnsiTheme="minorHAnsi" w:cstheme="minorHAnsi"/>
          <w:lang w:val="en-US"/>
        </w:rPr>
        <w:t xml:space="preserve">of 117 early </w:t>
      </w:r>
      <w:r w:rsidR="005C557C" w:rsidRPr="00FC3AF0">
        <w:rPr>
          <w:rFonts w:asciiTheme="minorHAnsi" w:hAnsiTheme="minorHAnsi" w:cstheme="minorHAnsi"/>
          <w:lang w:val="en-US"/>
        </w:rPr>
        <w:t>VR</w:t>
      </w:r>
      <w:r w:rsidR="006D0C89" w:rsidRPr="00FC3AF0">
        <w:rPr>
          <w:rFonts w:asciiTheme="minorHAnsi" w:hAnsiTheme="minorHAnsi" w:cstheme="minorHAnsi"/>
          <w:lang w:val="en-US"/>
        </w:rPr>
        <w:t xml:space="preserve"> adopters </w:t>
      </w:r>
      <w:r w:rsidR="005C557C" w:rsidRPr="00FC3AF0">
        <w:rPr>
          <w:rFonts w:asciiTheme="minorHAnsi" w:hAnsiTheme="minorHAnsi" w:cstheme="minorHAnsi"/>
          <w:lang w:val="en-US"/>
        </w:rPr>
        <w:t>recruited via</w:t>
      </w:r>
      <w:r w:rsidR="006D0C89" w:rsidRPr="00FC3AF0">
        <w:rPr>
          <w:rFonts w:asciiTheme="minorHAnsi" w:hAnsiTheme="minorHAnsi" w:cstheme="minorHAnsi"/>
          <w:lang w:val="en-US"/>
        </w:rPr>
        <w:t xml:space="preserve"> </w:t>
      </w:r>
      <w:r w:rsidR="005D4C30" w:rsidRPr="00FC3AF0">
        <w:rPr>
          <w:rFonts w:asciiTheme="minorHAnsi" w:hAnsiTheme="minorHAnsi" w:cstheme="minorHAnsi"/>
          <w:lang w:val="en-US"/>
        </w:rPr>
        <w:t>a</w:t>
      </w:r>
      <w:r w:rsidR="005C557C" w:rsidRPr="00FC3AF0">
        <w:rPr>
          <w:rFonts w:asciiTheme="minorHAnsi" w:hAnsiTheme="minorHAnsi" w:cstheme="minorHAnsi"/>
          <w:lang w:val="en-US"/>
        </w:rPr>
        <w:t xml:space="preserve"> </w:t>
      </w:r>
      <w:r w:rsidR="006D0C89" w:rsidRPr="00FC3AF0">
        <w:rPr>
          <w:rFonts w:asciiTheme="minorHAnsi" w:hAnsiTheme="minorHAnsi" w:cstheme="minorHAnsi"/>
          <w:lang w:val="en-US"/>
        </w:rPr>
        <w:t xml:space="preserve">main portal of </w:t>
      </w:r>
      <w:r w:rsidR="005C557C" w:rsidRPr="00FC3AF0">
        <w:rPr>
          <w:rFonts w:asciiTheme="minorHAnsi" w:hAnsiTheme="minorHAnsi" w:cstheme="minorHAnsi"/>
          <w:lang w:val="en-US"/>
        </w:rPr>
        <w:t>communication and information</w:t>
      </w:r>
      <w:r w:rsidR="006D0C89" w:rsidRPr="00FC3AF0">
        <w:rPr>
          <w:rFonts w:asciiTheme="minorHAnsi" w:hAnsiTheme="minorHAnsi" w:cstheme="minorHAnsi"/>
          <w:lang w:val="en-US"/>
        </w:rPr>
        <w:t xml:space="preserve"> technologies</w:t>
      </w:r>
      <w:r w:rsidR="005D4C30" w:rsidRPr="00FC3AF0">
        <w:rPr>
          <w:rFonts w:asciiTheme="minorHAnsi" w:hAnsiTheme="minorHAnsi" w:cstheme="minorHAnsi"/>
          <w:lang w:val="en-US"/>
        </w:rPr>
        <w:t xml:space="preserve"> </w:t>
      </w:r>
      <w:r w:rsidR="00D868B4" w:rsidRPr="00FC3AF0">
        <w:rPr>
          <w:rFonts w:asciiTheme="minorHAnsi" w:hAnsiTheme="minorHAnsi" w:cstheme="minorHAnsi"/>
          <w:lang w:val="en-US"/>
        </w:rPr>
        <w:t>in</w:t>
      </w:r>
      <w:r w:rsidR="005D4C30" w:rsidRPr="00FC3AF0">
        <w:rPr>
          <w:rFonts w:asciiTheme="minorHAnsi" w:hAnsiTheme="minorHAnsi" w:cstheme="minorHAnsi"/>
          <w:lang w:val="en-US"/>
        </w:rPr>
        <w:t xml:space="preserve"> Spain</w:t>
      </w:r>
      <w:r w:rsidR="006D0C89" w:rsidRPr="00FC3AF0">
        <w:rPr>
          <w:rFonts w:asciiTheme="minorHAnsi" w:hAnsiTheme="minorHAnsi" w:cstheme="minorHAnsi"/>
          <w:lang w:val="en-US"/>
        </w:rPr>
        <w:t xml:space="preserve">. In order to </w:t>
      </w:r>
      <w:r w:rsidR="005C557C" w:rsidRPr="00FC3AF0">
        <w:rPr>
          <w:rFonts w:asciiTheme="minorHAnsi" w:hAnsiTheme="minorHAnsi" w:cstheme="minorHAnsi"/>
          <w:lang w:val="en-US"/>
        </w:rPr>
        <w:t>engage participants</w:t>
      </w:r>
      <w:r w:rsidR="006D0C89" w:rsidRPr="00FC3AF0">
        <w:rPr>
          <w:rFonts w:asciiTheme="minorHAnsi" w:hAnsiTheme="minorHAnsi" w:cstheme="minorHAnsi"/>
          <w:lang w:val="en-US"/>
        </w:rPr>
        <w:t xml:space="preserve">, </w:t>
      </w:r>
      <w:r w:rsidR="005C557C" w:rsidRPr="00FC3AF0">
        <w:rPr>
          <w:rFonts w:asciiTheme="minorHAnsi" w:hAnsiTheme="minorHAnsi" w:cstheme="minorHAnsi"/>
          <w:lang w:val="en-US"/>
        </w:rPr>
        <w:t>we posted</w:t>
      </w:r>
      <w:r w:rsidR="006D0C89" w:rsidRPr="00FC3AF0">
        <w:rPr>
          <w:rFonts w:asciiTheme="minorHAnsi" w:hAnsiTheme="minorHAnsi" w:cstheme="minorHAnsi"/>
          <w:lang w:val="en-US"/>
        </w:rPr>
        <w:t xml:space="preserve"> a thread in the </w:t>
      </w:r>
      <w:r w:rsidR="005D4C30" w:rsidRPr="00FC3AF0">
        <w:rPr>
          <w:rFonts w:asciiTheme="minorHAnsi" w:hAnsiTheme="minorHAnsi" w:cstheme="minorHAnsi"/>
          <w:lang w:val="en-US"/>
        </w:rPr>
        <w:t>main</w:t>
      </w:r>
      <w:r w:rsidR="006D0C89" w:rsidRPr="00FC3AF0">
        <w:rPr>
          <w:rFonts w:asciiTheme="minorHAnsi" w:hAnsiTheme="minorHAnsi" w:cstheme="minorHAnsi"/>
          <w:lang w:val="en-US"/>
        </w:rPr>
        <w:t xml:space="preserve"> forum</w:t>
      </w:r>
      <w:r w:rsidR="005C557C" w:rsidRPr="00FC3AF0">
        <w:rPr>
          <w:rFonts w:asciiTheme="minorHAnsi" w:hAnsiTheme="minorHAnsi" w:cstheme="minorHAnsi"/>
          <w:lang w:val="en-US"/>
        </w:rPr>
        <w:t>, which is</w:t>
      </w:r>
      <w:r w:rsidR="006D0C89" w:rsidRPr="00FC3AF0">
        <w:rPr>
          <w:rFonts w:asciiTheme="minorHAnsi" w:hAnsiTheme="minorHAnsi" w:cstheme="minorHAnsi"/>
          <w:lang w:val="en-US"/>
        </w:rPr>
        <w:t xml:space="preserve"> dedicated to the advances and </w:t>
      </w:r>
      <w:r w:rsidR="005C557C" w:rsidRPr="00FC3AF0">
        <w:rPr>
          <w:rFonts w:asciiTheme="minorHAnsi" w:hAnsiTheme="minorHAnsi" w:cstheme="minorHAnsi"/>
          <w:lang w:val="en-US"/>
        </w:rPr>
        <w:t xml:space="preserve">potential </w:t>
      </w:r>
      <w:r w:rsidR="006D0C89" w:rsidRPr="00FC3AF0">
        <w:rPr>
          <w:rFonts w:asciiTheme="minorHAnsi" w:hAnsiTheme="minorHAnsi" w:cstheme="minorHAnsi"/>
          <w:lang w:val="en-US"/>
        </w:rPr>
        <w:t>use</w:t>
      </w:r>
      <w:r w:rsidR="004F4A3C" w:rsidRPr="00FC3AF0">
        <w:rPr>
          <w:rFonts w:asciiTheme="minorHAnsi" w:hAnsiTheme="minorHAnsi" w:cstheme="minorHAnsi"/>
          <w:lang w:val="en-US"/>
        </w:rPr>
        <w:t>s</w:t>
      </w:r>
      <w:r w:rsidR="006D0C89" w:rsidRPr="00FC3AF0">
        <w:rPr>
          <w:rFonts w:asciiTheme="minorHAnsi" w:hAnsiTheme="minorHAnsi" w:cstheme="minorHAnsi"/>
          <w:lang w:val="en-US"/>
        </w:rPr>
        <w:t xml:space="preserve"> of </w:t>
      </w:r>
      <w:r w:rsidR="005D4C30" w:rsidRPr="00FC3AF0">
        <w:rPr>
          <w:rFonts w:asciiTheme="minorHAnsi" w:hAnsiTheme="minorHAnsi" w:cstheme="minorHAnsi"/>
          <w:lang w:val="en-US"/>
        </w:rPr>
        <w:t>VR</w:t>
      </w:r>
      <w:r w:rsidR="006D0C89" w:rsidRPr="00FC3AF0">
        <w:rPr>
          <w:rFonts w:asciiTheme="minorHAnsi" w:hAnsiTheme="minorHAnsi" w:cstheme="minorHAnsi"/>
          <w:lang w:val="en-US"/>
        </w:rPr>
        <w:t xml:space="preserve">. Once the </w:t>
      </w:r>
      <w:r w:rsidR="005C557C" w:rsidRPr="00FC3AF0">
        <w:rPr>
          <w:rFonts w:asciiTheme="minorHAnsi" w:hAnsiTheme="minorHAnsi" w:cstheme="minorHAnsi"/>
          <w:lang w:val="en-US"/>
        </w:rPr>
        <w:t>responses</w:t>
      </w:r>
      <w:r w:rsidR="006D0C89" w:rsidRPr="00FC3AF0">
        <w:rPr>
          <w:rFonts w:asciiTheme="minorHAnsi" w:hAnsiTheme="minorHAnsi" w:cstheme="minorHAnsi"/>
          <w:lang w:val="en-US"/>
        </w:rPr>
        <w:t xml:space="preserve"> were </w:t>
      </w:r>
      <w:r w:rsidR="005C557C" w:rsidRPr="00FC3AF0">
        <w:rPr>
          <w:rFonts w:asciiTheme="minorHAnsi" w:hAnsiTheme="minorHAnsi" w:cstheme="minorHAnsi"/>
          <w:lang w:val="en-US"/>
        </w:rPr>
        <w:t>gathered</w:t>
      </w:r>
      <w:r w:rsidR="006D0C89" w:rsidRPr="00FC3AF0">
        <w:rPr>
          <w:rFonts w:asciiTheme="minorHAnsi" w:hAnsiTheme="minorHAnsi" w:cstheme="minorHAnsi"/>
          <w:lang w:val="en-US"/>
        </w:rPr>
        <w:t xml:space="preserve">, </w:t>
      </w:r>
      <w:r w:rsidR="005C557C" w:rsidRPr="00FC3AF0">
        <w:rPr>
          <w:rFonts w:asciiTheme="minorHAnsi" w:hAnsiTheme="minorHAnsi" w:cstheme="minorHAnsi"/>
          <w:lang w:val="en-US"/>
        </w:rPr>
        <w:t xml:space="preserve">we analyzed the relationship </w:t>
      </w:r>
      <w:r w:rsidR="006D0C89" w:rsidRPr="00FC3AF0">
        <w:rPr>
          <w:rFonts w:asciiTheme="minorHAnsi" w:hAnsiTheme="minorHAnsi" w:cstheme="minorHAnsi"/>
          <w:lang w:val="en-US"/>
        </w:rPr>
        <w:t xml:space="preserve">between </w:t>
      </w:r>
      <w:r w:rsidR="005C677E">
        <w:rPr>
          <w:rFonts w:asciiTheme="minorHAnsi" w:hAnsiTheme="minorHAnsi" w:cstheme="minorHAnsi"/>
          <w:lang w:val="en-US"/>
        </w:rPr>
        <w:t>12</w:t>
      </w:r>
      <w:r w:rsidR="005C677E" w:rsidRPr="00FC3AF0">
        <w:rPr>
          <w:rFonts w:asciiTheme="minorHAnsi" w:hAnsiTheme="minorHAnsi" w:cstheme="minorHAnsi"/>
          <w:lang w:val="en-US"/>
        </w:rPr>
        <w:t xml:space="preserve"> </w:t>
      </w:r>
      <w:r w:rsidR="006D0C89" w:rsidRPr="00FC3AF0">
        <w:rPr>
          <w:rFonts w:asciiTheme="minorHAnsi" w:hAnsiTheme="minorHAnsi" w:cstheme="minorHAnsi"/>
          <w:lang w:val="en-US"/>
        </w:rPr>
        <w:t>variables</w:t>
      </w:r>
      <w:r w:rsidR="005D4C30" w:rsidRPr="00FC3AF0">
        <w:rPr>
          <w:rFonts w:asciiTheme="minorHAnsi" w:hAnsiTheme="minorHAnsi" w:cstheme="minorHAnsi"/>
          <w:lang w:val="en-US"/>
        </w:rPr>
        <w:t xml:space="preserve"> (</w:t>
      </w:r>
      <w:r w:rsidR="006D0C89" w:rsidRPr="00FC3AF0">
        <w:rPr>
          <w:rFonts w:asciiTheme="minorHAnsi" w:hAnsiTheme="minorHAnsi" w:cstheme="minorHAnsi"/>
          <w:lang w:val="en-US"/>
        </w:rPr>
        <w:t xml:space="preserve">mean contrasts </w:t>
      </w:r>
      <w:r w:rsidR="005D4C30" w:rsidRPr="00FC3AF0">
        <w:rPr>
          <w:rFonts w:asciiTheme="minorHAnsi" w:hAnsiTheme="minorHAnsi" w:cstheme="minorHAnsi"/>
          <w:lang w:val="en-US"/>
        </w:rPr>
        <w:t xml:space="preserve">with </w:t>
      </w:r>
      <w:r w:rsidR="006D0C89" w:rsidRPr="00193884">
        <w:rPr>
          <w:rFonts w:asciiTheme="minorHAnsi" w:hAnsiTheme="minorHAnsi" w:cstheme="minorHAnsi"/>
          <w:iCs/>
          <w:lang w:val="en-US"/>
        </w:rPr>
        <w:t>Snedecor's F</w:t>
      </w:r>
      <w:r w:rsidR="005D4C30" w:rsidRPr="009C0B7C">
        <w:rPr>
          <w:rFonts w:asciiTheme="minorHAnsi" w:hAnsiTheme="minorHAnsi" w:cstheme="minorHAnsi"/>
          <w:iCs/>
          <w:lang w:val="en-US"/>
        </w:rPr>
        <w:t>,</w:t>
      </w:r>
      <w:r w:rsidR="006D0C89" w:rsidRPr="009C0B7C">
        <w:rPr>
          <w:rFonts w:asciiTheme="minorHAnsi" w:hAnsiTheme="minorHAnsi" w:cstheme="minorHAnsi"/>
          <w:iCs/>
          <w:lang w:val="en-US"/>
        </w:rPr>
        <w:t xml:space="preserve"> and contingency analysis </w:t>
      </w:r>
      <w:r w:rsidR="005D4C30" w:rsidRPr="00606E47">
        <w:rPr>
          <w:rFonts w:asciiTheme="minorHAnsi" w:hAnsiTheme="minorHAnsi" w:cstheme="minorHAnsi"/>
          <w:iCs/>
          <w:lang w:val="en-US"/>
        </w:rPr>
        <w:t xml:space="preserve">with </w:t>
      </w:r>
      <w:r w:rsidR="006D0C89" w:rsidRPr="00193884">
        <w:rPr>
          <w:rFonts w:asciiTheme="minorHAnsi" w:hAnsiTheme="minorHAnsi" w:cstheme="minorHAnsi"/>
          <w:iCs/>
          <w:lang w:val="en-US"/>
        </w:rPr>
        <w:t>chi-square</w:t>
      </w:r>
      <w:r w:rsidR="006D0C89" w:rsidRPr="009C0B7C">
        <w:rPr>
          <w:rFonts w:asciiTheme="minorHAnsi" w:hAnsiTheme="minorHAnsi" w:cstheme="minorHAnsi"/>
          <w:iCs/>
          <w:lang w:val="en-US"/>
        </w:rPr>
        <w:t xml:space="preserve"> and </w:t>
      </w:r>
      <w:r w:rsidR="00F42E1E" w:rsidRPr="00193884">
        <w:rPr>
          <w:rFonts w:asciiTheme="minorHAnsi" w:hAnsiTheme="minorHAnsi" w:cstheme="minorHAnsi"/>
          <w:iCs/>
          <w:lang w:val="en-US"/>
        </w:rPr>
        <w:t>Sommer's d</w:t>
      </w:r>
      <w:r w:rsidR="006D0C89" w:rsidRPr="00FC3AF0">
        <w:rPr>
          <w:rFonts w:asciiTheme="minorHAnsi" w:hAnsiTheme="minorHAnsi" w:cstheme="minorHAnsi"/>
          <w:lang w:val="en-US"/>
        </w:rPr>
        <w:t>). The results show</w:t>
      </w:r>
      <w:r w:rsidR="00E33E1C" w:rsidRPr="00FC3AF0">
        <w:rPr>
          <w:rFonts w:asciiTheme="minorHAnsi" w:hAnsiTheme="minorHAnsi" w:cstheme="minorHAnsi"/>
          <w:lang w:val="en-US"/>
        </w:rPr>
        <w:t>ed</w:t>
      </w:r>
      <w:r w:rsidR="006D0C89" w:rsidRPr="00FC3AF0">
        <w:rPr>
          <w:rFonts w:asciiTheme="minorHAnsi" w:hAnsiTheme="minorHAnsi" w:cstheme="minorHAnsi"/>
          <w:lang w:val="en-US"/>
        </w:rPr>
        <w:t xml:space="preserve"> </w:t>
      </w:r>
      <w:r w:rsidR="005D4C30" w:rsidRPr="00FC3AF0">
        <w:rPr>
          <w:rFonts w:asciiTheme="minorHAnsi" w:hAnsiTheme="minorHAnsi" w:cstheme="minorHAnsi"/>
          <w:lang w:val="en-US"/>
        </w:rPr>
        <w:t>that</w:t>
      </w:r>
      <w:r w:rsidR="006D0C89" w:rsidRPr="00FC3AF0">
        <w:rPr>
          <w:rFonts w:asciiTheme="minorHAnsi" w:hAnsiTheme="minorHAnsi" w:cstheme="minorHAnsi"/>
          <w:lang w:val="en-US"/>
        </w:rPr>
        <w:t xml:space="preserve"> the </w:t>
      </w:r>
      <w:r w:rsidR="006C05DA" w:rsidRPr="00FC3AF0">
        <w:rPr>
          <w:rFonts w:asciiTheme="minorHAnsi" w:hAnsiTheme="minorHAnsi" w:cstheme="minorHAnsi"/>
          <w:lang w:val="en-US"/>
        </w:rPr>
        <w:t xml:space="preserve">current </w:t>
      </w:r>
      <w:r w:rsidR="006D0C89" w:rsidRPr="00FC3AF0">
        <w:rPr>
          <w:rFonts w:asciiTheme="minorHAnsi" w:hAnsiTheme="minorHAnsi" w:cstheme="minorHAnsi"/>
          <w:lang w:val="en-US"/>
        </w:rPr>
        <w:t xml:space="preserve">profile of </w:t>
      </w:r>
      <w:r w:rsidR="005D4C30" w:rsidRPr="00FC3AF0">
        <w:rPr>
          <w:rFonts w:asciiTheme="minorHAnsi" w:hAnsiTheme="minorHAnsi" w:cstheme="minorHAnsi"/>
          <w:lang w:val="en-US"/>
        </w:rPr>
        <w:t>a</w:t>
      </w:r>
      <w:r w:rsidR="006D0C89" w:rsidRPr="00FC3AF0">
        <w:rPr>
          <w:rFonts w:asciiTheme="minorHAnsi" w:hAnsiTheme="minorHAnsi" w:cstheme="minorHAnsi"/>
          <w:lang w:val="en-US"/>
        </w:rPr>
        <w:t xml:space="preserve"> </w:t>
      </w:r>
      <w:r w:rsidR="005D4C30" w:rsidRPr="00FC3AF0">
        <w:rPr>
          <w:rFonts w:asciiTheme="minorHAnsi" w:hAnsiTheme="minorHAnsi" w:cstheme="minorHAnsi"/>
          <w:lang w:val="en-US"/>
        </w:rPr>
        <w:t>VR</w:t>
      </w:r>
      <w:r w:rsidR="006D0C89" w:rsidRPr="00FC3AF0">
        <w:rPr>
          <w:rFonts w:asciiTheme="minorHAnsi" w:hAnsiTheme="minorHAnsi" w:cstheme="minorHAnsi"/>
          <w:lang w:val="en-US"/>
        </w:rPr>
        <w:t xml:space="preserve"> user is </w:t>
      </w:r>
      <w:r w:rsidR="005C557C" w:rsidRPr="00FC3AF0">
        <w:rPr>
          <w:rFonts w:asciiTheme="minorHAnsi" w:hAnsiTheme="minorHAnsi" w:cstheme="minorHAnsi"/>
          <w:lang w:val="en-US"/>
        </w:rPr>
        <w:t xml:space="preserve">a male </w:t>
      </w:r>
      <w:r w:rsidR="006D0C89" w:rsidRPr="00FC3AF0">
        <w:rPr>
          <w:rFonts w:asciiTheme="minorHAnsi" w:hAnsiTheme="minorHAnsi" w:cstheme="minorHAnsi"/>
          <w:lang w:val="en-US"/>
        </w:rPr>
        <w:t>over 35 years old</w:t>
      </w:r>
      <w:r w:rsidR="004F4A3C" w:rsidRPr="00FC3AF0">
        <w:rPr>
          <w:rFonts w:asciiTheme="minorHAnsi" w:hAnsiTheme="minorHAnsi" w:cstheme="minorHAnsi"/>
          <w:lang w:val="en-US"/>
        </w:rPr>
        <w:t>,</w:t>
      </w:r>
      <w:r w:rsidR="006D0C89" w:rsidRPr="00FC3AF0">
        <w:rPr>
          <w:rFonts w:asciiTheme="minorHAnsi" w:hAnsiTheme="minorHAnsi" w:cstheme="minorHAnsi"/>
          <w:lang w:val="en-US"/>
        </w:rPr>
        <w:t xml:space="preserve"> with university studies, and who </w:t>
      </w:r>
      <w:r w:rsidR="00D868B4" w:rsidRPr="00FC3AF0">
        <w:rPr>
          <w:rFonts w:asciiTheme="minorHAnsi" w:hAnsiTheme="minorHAnsi" w:cstheme="minorHAnsi"/>
          <w:lang w:val="en-US"/>
        </w:rPr>
        <w:t xml:space="preserve">has purchased </w:t>
      </w:r>
      <w:r w:rsidR="006D0C89" w:rsidRPr="00FC3AF0">
        <w:rPr>
          <w:rFonts w:asciiTheme="minorHAnsi" w:hAnsiTheme="minorHAnsi" w:cstheme="minorHAnsi"/>
          <w:lang w:val="en-US"/>
        </w:rPr>
        <w:t xml:space="preserve">his viewer </w:t>
      </w:r>
      <w:r w:rsidR="00AA3409" w:rsidRPr="00FC3AF0">
        <w:rPr>
          <w:rFonts w:asciiTheme="minorHAnsi" w:hAnsiTheme="minorHAnsi" w:cstheme="minorHAnsi"/>
          <w:lang w:val="en-US"/>
        </w:rPr>
        <w:t>recently (</w:t>
      </w:r>
      <w:r w:rsidR="005C677E">
        <w:rPr>
          <w:rFonts w:asciiTheme="minorHAnsi" w:hAnsiTheme="minorHAnsi" w:cstheme="minorHAnsi"/>
          <w:lang w:val="en-US"/>
        </w:rPr>
        <w:t>&lt;1</w:t>
      </w:r>
      <w:r w:rsidR="006D0C89" w:rsidRPr="00FC3AF0">
        <w:rPr>
          <w:rFonts w:asciiTheme="minorHAnsi" w:hAnsiTheme="minorHAnsi" w:cstheme="minorHAnsi"/>
          <w:lang w:val="en-US"/>
        </w:rPr>
        <w:t xml:space="preserve"> year</w:t>
      </w:r>
      <w:r w:rsidR="00AA3409" w:rsidRPr="00FC3AF0">
        <w:rPr>
          <w:rFonts w:asciiTheme="minorHAnsi" w:hAnsiTheme="minorHAnsi" w:cstheme="minorHAnsi"/>
          <w:lang w:val="en-US"/>
        </w:rPr>
        <w:t>).</w:t>
      </w:r>
      <w:r w:rsidR="006D0C89" w:rsidRPr="00FC3AF0">
        <w:rPr>
          <w:rFonts w:asciiTheme="minorHAnsi" w:hAnsiTheme="minorHAnsi" w:cstheme="minorHAnsi"/>
          <w:lang w:val="en-US"/>
        </w:rPr>
        <w:t xml:space="preserve"> </w:t>
      </w:r>
      <w:r w:rsidR="005C557C" w:rsidRPr="00FC3AF0">
        <w:rPr>
          <w:rFonts w:asciiTheme="minorHAnsi" w:hAnsiTheme="minorHAnsi" w:cstheme="minorHAnsi"/>
          <w:lang w:val="en-US"/>
        </w:rPr>
        <w:t xml:space="preserve">As for the learning </w:t>
      </w:r>
      <w:r w:rsidR="00AA1BD7" w:rsidRPr="00FC3AF0">
        <w:rPr>
          <w:rFonts w:asciiTheme="minorHAnsi" w:hAnsiTheme="minorHAnsi" w:cstheme="minorHAnsi"/>
          <w:lang w:val="en-US"/>
        </w:rPr>
        <w:t xml:space="preserve">and teaching </w:t>
      </w:r>
      <w:r w:rsidR="005C557C" w:rsidRPr="00FC3AF0">
        <w:rPr>
          <w:rFonts w:asciiTheme="minorHAnsi" w:hAnsiTheme="minorHAnsi" w:cstheme="minorHAnsi"/>
          <w:lang w:val="en-US"/>
        </w:rPr>
        <w:t xml:space="preserve">applications that these users were </w:t>
      </w:r>
      <w:r w:rsidR="005C557C" w:rsidRPr="00FC3AF0">
        <w:rPr>
          <w:rFonts w:asciiTheme="minorHAnsi" w:hAnsiTheme="minorHAnsi" w:cstheme="minorHAnsi"/>
          <w:lang w:val="en-US"/>
        </w:rPr>
        <w:lastRenderedPageBreak/>
        <w:t>interested in</w:t>
      </w:r>
      <w:r w:rsidR="006D0C89" w:rsidRPr="00FC3AF0">
        <w:rPr>
          <w:rFonts w:asciiTheme="minorHAnsi" w:hAnsiTheme="minorHAnsi" w:cstheme="minorHAnsi"/>
          <w:lang w:val="en-US"/>
        </w:rPr>
        <w:t>,</w:t>
      </w:r>
      <w:r w:rsidR="002A03FF" w:rsidRPr="00FC3AF0">
        <w:rPr>
          <w:rFonts w:asciiTheme="minorHAnsi" w:hAnsiTheme="minorHAnsi" w:cstheme="minorHAnsi"/>
          <w:lang w:val="en-US"/>
        </w:rPr>
        <w:t xml:space="preserve"> only 13.7% of the participants in this study use VR for educational purposes, although 2</w:t>
      </w:r>
      <w:r w:rsidR="004F440B" w:rsidRPr="00FC3AF0">
        <w:rPr>
          <w:rFonts w:asciiTheme="minorHAnsi" w:hAnsiTheme="minorHAnsi" w:cstheme="minorHAnsi"/>
          <w:lang w:val="en-US"/>
        </w:rPr>
        <w:t>8.2</w:t>
      </w:r>
      <w:r w:rsidR="002A03FF" w:rsidRPr="00FC3AF0">
        <w:rPr>
          <w:rFonts w:asciiTheme="minorHAnsi" w:hAnsiTheme="minorHAnsi" w:cstheme="minorHAnsi"/>
          <w:lang w:val="en-US"/>
        </w:rPr>
        <w:t xml:space="preserve">% were interested, indicating that </w:t>
      </w:r>
      <w:r w:rsidR="00D868B4" w:rsidRPr="00FC3AF0">
        <w:rPr>
          <w:rFonts w:asciiTheme="minorHAnsi" w:hAnsiTheme="minorHAnsi" w:cstheme="minorHAnsi"/>
          <w:lang w:val="en-US"/>
        </w:rPr>
        <w:t xml:space="preserve">perhaps </w:t>
      </w:r>
      <w:r w:rsidR="002A03FF" w:rsidRPr="00FC3AF0">
        <w:rPr>
          <w:rFonts w:asciiTheme="minorHAnsi" w:hAnsiTheme="minorHAnsi" w:cstheme="minorHAnsi"/>
          <w:lang w:val="en-US"/>
        </w:rPr>
        <w:t>the lack of app</w:t>
      </w:r>
      <w:r w:rsidR="00F562FF">
        <w:rPr>
          <w:rFonts w:asciiTheme="minorHAnsi" w:hAnsiTheme="minorHAnsi" w:cstheme="minorHAnsi"/>
          <w:lang w:val="en-US"/>
        </w:rPr>
        <w:t>lications</w:t>
      </w:r>
      <w:r w:rsidR="002A03FF" w:rsidRPr="00FC3AF0">
        <w:rPr>
          <w:rFonts w:asciiTheme="minorHAnsi" w:hAnsiTheme="minorHAnsi" w:cstheme="minorHAnsi"/>
          <w:lang w:val="en-US"/>
        </w:rPr>
        <w:t xml:space="preserve"> or learning experiences may be hampering </w:t>
      </w:r>
      <w:r w:rsidR="00F55D4C" w:rsidRPr="00FC3AF0">
        <w:rPr>
          <w:rFonts w:asciiTheme="minorHAnsi" w:hAnsiTheme="minorHAnsi" w:cstheme="minorHAnsi"/>
          <w:lang w:val="en-US"/>
        </w:rPr>
        <w:t>the use of VR within education</w:t>
      </w:r>
      <w:r w:rsidR="002A03FF" w:rsidRPr="00FC3AF0">
        <w:rPr>
          <w:rFonts w:asciiTheme="minorHAnsi" w:hAnsiTheme="minorHAnsi" w:cstheme="minorHAnsi"/>
          <w:lang w:val="en-US"/>
        </w:rPr>
        <w:t xml:space="preserve">. Almost half of the early adopters surveyed would like to </w:t>
      </w:r>
      <w:r w:rsidR="004F440B" w:rsidRPr="00FC3AF0">
        <w:rPr>
          <w:rFonts w:asciiTheme="minorHAnsi" w:hAnsiTheme="minorHAnsi" w:cstheme="minorHAnsi"/>
          <w:lang w:val="en-US"/>
        </w:rPr>
        <w:t>learn</w:t>
      </w:r>
      <w:r w:rsidR="002A03FF" w:rsidRPr="00FC3AF0">
        <w:rPr>
          <w:rFonts w:asciiTheme="minorHAnsi" w:hAnsiTheme="minorHAnsi" w:cstheme="minorHAnsi"/>
          <w:lang w:val="en-US"/>
        </w:rPr>
        <w:t xml:space="preserve"> using VR</w:t>
      </w:r>
      <w:r w:rsidR="00F55D4C" w:rsidRPr="00FC3AF0">
        <w:rPr>
          <w:rFonts w:asciiTheme="minorHAnsi" w:hAnsiTheme="minorHAnsi" w:cstheme="minorHAnsi"/>
          <w:lang w:val="en-US"/>
        </w:rPr>
        <w:t xml:space="preserve"> technology </w:t>
      </w:r>
      <w:r w:rsidR="002A03FF" w:rsidRPr="00FC3AF0">
        <w:rPr>
          <w:rFonts w:asciiTheme="minorHAnsi" w:hAnsiTheme="minorHAnsi" w:cstheme="minorHAnsi"/>
          <w:lang w:val="en-US"/>
        </w:rPr>
        <w:t xml:space="preserve">and are somehow optimistic about </w:t>
      </w:r>
      <w:r w:rsidR="00F55D4C" w:rsidRPr="00FC3AF0">
        <w:rPr>
          <w:rFonts w:asciiTheme="minorHAnsi" w:hAnsiTheme="minorHAnsi" w:cstheme="minorHAnsi"/>
          <w:lang w:val="en-US"/>
        </w:rPr>
        <w:t xml:space="preserve">the relationship between </w:t>
      </w:r>
      <w:r w:rsidR="002A03FF" w:rsidRPr="00FC3AF0">
        <w:rPr>
          <w:rFonts w:asciiTheme="minorHAnsi" w:hAnsiTheme="minorHAnsi" w:cstheme="minorHAnsi"/>
          <w:lang w:val="en-US"/>
        </w:rPr>
        <w:t xml:space="preserve">VR and education, particularly those who are younger. </w:t>
      </w:r>
    </w:p>
    <w:p w14:paraId="492B46A3" w14:textId="77777777" w:rsidR="002A03FF" w:rsidRPr="00FC3AF0" w:rsidRDefault="002A03FF" w:rsidP="002A1FD8">
      <w:pPr>
        <w:widowControl w:val="0"/>
        <w:autoSpaceDE w:val="0"/>
        <w:autoSpaceDN w:val="0"/>
        <w:adjustRightInd w:val="0"/>
        <w:jc w:val="both"/>
        <w:rPr>
          <w:rFonts w:asciiTheme="minorHAnsi" w:hAnsiTheme="minorHAnsi" w:cstheme="minorHAnsi"/>
          <w:highlight w:val="yellow"/>
          <w:lang w:val="en-US"/>
        </w:rPr>
      </w:pPr>
    </w:p>
    <w:p w14:paraId="2A3BF7BE" w14:textId="0A1A6AA8" w:rsidR="00E33E1C" w:rsidRPr="00FC3AF0" w:rsidRDefault="006305D7" w:rsidP="00E712A3">
      <w:pPr>
        <w:rPr>
          <w:rFonts w:asciiTheme="minorHAnsi" w:hAnsiTheme="minorHAnsi" w:cstheme="minorHAnsi"/>
          <w:lang w:val="en-US"/>
        </w:rPr>
      </w:pPr>
      <w:r w:rsidRPr="00FC3AF0">
        <w:rPr>
          <w:rFonts w:asciiTheme="minorHAnsi" w:hAnsiTheme="minorHAnsi" w:cstheme="minorHAnsi"/>
          <w:b/>
          <w:lang w:val="en-US"/>
        </w:rPr>
        <w:t>INTRODUCTION</w:t>
      </w:r>
      <w:r w:rsidRPr="00FC3AF0">
        <w:rPr>
          <w:rFonts w:asciiTheme="minorHAnsi" w:hAnsiTheme="minorHAnsi" w:cstheme="minorHAnsi"/>
          <w:b/>
          <w:bCs/>
          <w:lang w:val="en-US"/>
        </w:rPr>
        <w:t>:</w:t>
      </w:r>
      <w:r w:rsidRPr="00FC3AF0">
        <w:rPr>
          <w:rFonts w:asciiTheme="minorHAnsi" w:hAnsiTheme="minorHAnsi" w:cstheme="minorHAnsi"/>
          <w:lang w:val="en-US"/>
        </w:rPr>
        <w:t xml:space="preserve"> </w:t>
      </w:r>
    </w:p>
    <w:p w14:paraId="599BED91" w14:textId="0C74C603" w:rsidR="002A1FD8" w:rsidRPr="00FC3AF0" w:rsidRDefault="005D57B9" w:rsidP="002A1FD8">
      <w:pPr>
        <w:jc w:val="both"/>
        <w:rPr>
          <w:rFonts w:asciiTheme="minorHAnsi" w:hAnsiTheme="minorHAnsi" w:cstheme="minorHAnsi"/>
          <w:lang w:val="en-US"/>
        </w:rPr>
      </w:pPr>
      <w:r w:rsidRPr="00FC3AF0">
        <w:rPr>
          <w:rFonts w:asciiTheme="minorHAnsi" w:hAnsiTheme="minorHAnsi" w:cstheme="minorHAnsi"/>
          <w:lang w:val="en-US"/>
        </w:rPr>
        <w:t>Information and communication</w:t>
      </w:r>
      <w:r w:rsidR="00AA1BD7" w:rsidRPr="00FC3AF0">
        <w:rPr>
          <w:rFonts w:asciiTheme="minorHAnsi" w:hAnsiTheme="minorHAnsi" w:cstheme="minorHAnsi"/>
          <w:lang w:val="en-US"/>
        </w:rPr>
        <w:t xml:space="preserve"> technologies are evolving rapidly to make it easier for human beings to communicate</w:t>
      </w:r>
      <w:r w:rsidR="00305FBA" w:rsidRPr="00FC3AF0">
        <w:rPr>
          <w:rFonts w:asciiTheme="minorHAnsi" w:hAnsiTheme="minorHAnsi" w:cstheme="minorHAnsi"/>
          <w:lang w:val="en-US"/>
        </w:rPr>
        <w:t xml:space="preserve"> and</w:t>
      </w:r>
      <w:r w:rsidR="00AA1BD7" w:rsidRPr="00FC3AF0">
        <w:rPr>
          <w:rFonts w:asciiTheme="minorHAnsi" w:hAnsiTheme="minorHAnsi" w:cstheme="minorHAnsi"/>
          <w:lang w:val="en-US"/>
        </w:rPr>
        <w:t xml:space="preserve"> relate to each other, </w:t>
      </w:r>
      <w:r w:rsidR="00F562FF">
        <w:rPr>
          <w:rFonts w:asciiTheme="minorHAnsi" w:hAnsiTheme="minorHAnsi" w:cstheme="minorHAnsi"/>
          <w:lang w:val="en-US"/>
        </w:rPr>
        <w:t xml:space="preserve">and </w:t>
      </w:r>
      <w:r w:rsidR="00AA1BD7" w:rsidRPr="00FC3AF0">
        <w:rPr>
          <w:rFonts w:asciiTheme="minorHAnsi" w:hAnsiTheme="minorHAnsi" w:cstheme="minorHAnsi"/>
          <w:lang w:val="en-US"/>
        </w:rPr>
        <w:t xml:space="preserve">the distance and time that someone needs to contact and interact with </w:t>
      </w:r>
      <w:r w:rsidR="006C05DA" w:rsidRPr="00FC3AF0">
        <w:rPr>
          <w:rFonts w:asciiTheme="minorHAnsi" w:hAnsiTheme="minorHAnsi" w:cstheme="minorHAnsi"/>
          <w:lang w:val="en-US"/>
        </w:rPr>
        <w:t>someone else</w:t>
      </w:r>
      <w:r w:rsidR="00AA1BD7" w:rsidRPr="00FC3AF0">
        <w:rPr>
          <w:rFonts w:asciiTheme="minorHAnsi" w:hAnsiTheme="minorHAnsi" w:cstheme="minorHAnsi"/>
          <w:lang w:val="en-US"/>
        </w:rPr>
        <w:t xml:space="preserve"> is reduced. However, this </w:t>
      </w:r>
      <w:r w:rsidR="006C05DA" w:rsidRPr="00FC3AF0">
        <w:rPr>
          <w:rFonts w:asciiTheme="minorHAnsi" w:hAnsiTheme="minorHAnsi" w:cstheme="minorHAnsi"/>
          <w:lang w:val="en-US"/>
        </w:rPr>
        <w:t>connection</w:t>
      </w:r>
      <w:r w:rsidR="00AA1BD7" w:rsidRPr="00FC3AF0">
        <w:rPr>
          <w:rFonts w:asciiTheme="minorHAnsi" w:hAnsiTheme="minorHAnsi" w:cstheme="minorHAnsi"/>
          <w:lang w:val="en-US"/>
        </w:rPr>
        <w:t>, when made through technology, is still much poorer and limited than face</w:t>
      </w:r>
      <w:r w:rsidR="006C05DA" w:rsidRPr="00FC3AF0">
        <w:rPr>
          <w:rFonts w:asciiTheme="minorHAnsi" w:hAnsiTheme="minorHAnsi" w:cstheme="minorHAnsi"/>
          <w:lang w:val="en-US"/>
        </w:rPr>
        <w:t>-</w:t>
      </w:r>
      <w:r w:rsidR="00AA1BD7" w:rsidRPr="00FC3AF0">
        <w:rPr>
          <w:rFonts w:asciiTheme="minorHAnsi" w:hAnsiTheme="minorHAnsi" w:cstheme="minorHAnsi"/>
          <w:lang w:val="en-US"/>
        </w:rPr>
        <w:t>to</w:t>
      </w:r>
      <w:r w:rsidR="006C05DA" w:rsidRPr="00FC3AF0">
        <w:rPr>
          <w:rFonts w:asciiTheme="minorHAnsi" w:hAnsiTheme="minorHAnsi" w:cstheme="minorHAnsi"/>
          <w:lang w:val="en-US"/>
        </w:rPr>
        <w:t>-</w:t>
      </w:r>
      <w:r w:rsidR="00AA1BD7" w:rsidRPr="00FC3AF0">
        <w:rPr>
          <w:rFonts w:asciiTheme="minorHAnsi" w:hAnsiTheme="minorHAnsi" w:cstheme="minorHAnsi"/>
          <w:lang w:val="en-US"/>
        </w:rPr>
        <w:t>face contact</w:t>
      </w:r>
      <w:r w:rsidR="00BC2D7F" w:rsidRPr="00FC3AF0">
        <w:rPr>
          <w:rFonts w:asciiTheme="minorHAnsi" w:hAnsiTheme="minorHAnsi" w:cstheme="minorHAnsi"/>
          <w:vertAlign w:val="superscript"/>
          <w:lang w:val="en-US"/>
        </w:rPr>
        <w:t>1</w:t>
      </w:r>
      <w:r w:rsidR="00BC2D7F" w:rsidRPr="00FC3AF0">
        <w:rPr>
          <w:rFonts w:asciiTheme="minorHAnsi" w:hAnsiTheme="minorHAnsi" w:cstheme="minorHAnsi"/>
          <w:lang w:val="en-US"/>
        </w:rPr>
        <w:t>.</w:t>
      </w:r>
      <w:r w:rsidR="00AA1BD7" w:rsidRPr="00FC3AF0">
        <w:rPr>
          <w:rFonts w:asciiTheme="minorHAnsi" w:hAnsiTheme="minorHAnsi" w:cstheme="minorHAnsi"/>
          <w:lang w:val="en-US"/>
        </w:rPr>
        <w:t xml:space="preserve"> </w:t>
      </w:r>
    </w:p>
    <w:p w14:paraId="4DF5C0B2" w14:textId="77777777" w:rsidR="002A1FD8" w:rsidRPr="00FC3AF0" w:rsidRDefault="002A1FD8" w:rsidP="002A1FD8">
      <w:pPr>
        <w:jc w:val="both"/>
        <w:rPr>
          <w:rFonts w:asciiTheme="minorHAnsi" w:hAnsiTheme="minorHAnsi" w:cstheme="minorHAnsi"/>
          <w:lang w:val="en-US"/>
        </w:rPr>
      </w:pPr>
    </w:p>
    <w:p w14:paraId="67EE5184" w14:textId="1C8C9299" w:rsidR="00AA1BD7" w:rsidRPr="00FC3AF0" w:rsidRDefault="005C677E" w:rsidP="002A1FD8">
      <w:pPr>
        <w:jc w:val="both"/>
        <w:rPr>
          <w:rFonts w:asciiTheme="minorHAnsi" w:hAnsiTheme="minorHAnsi" w:cstheme="minorHAnsi"/>
          <w:lang w:val="en-US"/>
        </w:rPr>
      </w:pPr>
      <w:r>
        <w:rPr>
          <w:rFonts w:asciiTheme="minorHAnsi" w:hAnsiTheme="minorHAnsi" w:cstheme="minorHAnsi"/>
          <w:lang w:val="en-US"/>
        </w:rPr>
        <w:t>VR</w:t>
      </w:r>
      <w:r w:rsidR="005D3242" w:rsidRPr="00FC3AF0">
        <w:rPr>
          <w:rFonts w:asciiTheme="minorHAnsi" w:hAnsiTheme="minorHAnsi" w:cstheme="minorHAnsi"/>
          <w:lang w:val="en-US"/>
        </w:rPr>
        <w:t xml:space="preserve"> </w:t>
      </w:r>
      <w:r w:rsidR="00F562FF">
        <w:rPr>
          <w:rFonts w:asciiTheme="minorHAnsi" w:hAnsiTheme="minorHAnsi" w:cstheme="minorHAnsi"/>
          <w:lang w:val="en-US"/>
        </w:rPr>
        <w:t>provides</w:t>
      </w:r>
      <w:r w:rsidR="00F562FF" w:rsidRPr="00FC3AF0">
        <w:rPr>
          <w:rFonts w:asciiTheme="minorHAnsi" w:hAnsiTheme="minorHAnsi" w:cstheme="minorHAnsi"/>
          <w:lang w:val="en-US"/>
        </w:rPr>
        <w:t xml:space="preserve"> </w:t>
      </w:r>
      <w:r w:rsidR="004F4A3C" w:rsidRPr="00FC3AF0">
        <w:rPr>
          <w:rFonts w:asciiTheme="minorHAnsi" w:hAnsiTheme="minorHAnsi" w:cstheme="minorHAnsi"/>
          <w:lang w:val="en-US"/>
        </w:rPr>
        <w:t>a major advance in</w:t>
      </w:r>
      <w:r w:rsidR="00AA1BD7" w:rsidRPr="00FC3AF0">
        <w:rPr>
          <w:rFonts w:asciiTheme="minorHAnsi" w:hAnsiTheme="minorHAnsi" w:cstheme="minorHAnsi"/>
          <w:lang w:val="en-US"/>
        </w:rPr>
        <w:t xml:space="preserve"> </w:t>
      </w:r>
      <w:r w:rsidR="006C05DA" w:rsidRPr="00FC3AF0">
        <w:rPr>
          <w:rFonts w:asciiTheme="minorHAnsi" w:hAnsiTheme="minorHAnsi" w:cstheme="minorHAnsi"/>
          <w:lang w:val="en-US"/>
        </w:rPr>
        <w:t xml:space="preserve">simulating </w:t>
      </w:r>
      <w:r w:rsidR="00AA3409" w:rsidRPr="00FC3AF0">
        <w:rPr>
          <w:rFonts w:asciiTheme="minorHAnsi" w:hAnsiTheme="minorHAnsi" w:cstheme="minorHAnsi"/>
          <w:lang w:val="en-US"/>
        </w:rPr>
        <w:t>physical</w:t>
      </w:r>
      <w:r w:rsidR="006C05DA" w:rsidRPr="00FC3AF0">
        <w:rPr>
          <w:rFonts w:asciiTheme="minorHAnsi" w:hAnsiTheme="minorHAnsi" w:cstheme="minorHAnsi"/>
          <w:lang w:val="en-US"/>
        </w:rPr>
        <w:t xml:space="preserve"> experiences</w:t>
      </w:r>
      <w:r w:rsidR="00AA1BD7" w:rsidRPr="00FC3AF0">
        <w:rPr>
          <w:rFonts w:asciiTheme="minorHAnsi" w:hAnsiTheme="minorHAnsi" w:cstheme="minorHAnsi"/>
          <w:lang w:val="en-US"/>
        </w:rPr>
        <w:t>, allow</w:t>
      </w:r>
      <w:r w:rsidR="004F4A3C" w:rsidRPr="00FC3AF0">
        <w:rPr>
          <w:rFonts w:asciiTheme="minorHAnsi" w:hAnsiTheme="minorHAnsi" w:cstheme="minorHAnsi"/>
          <w:lang w:val="en-US"/>
        </w:rPr>
        <w:t xml:space="preserve">ing </w:t>
      </w:r>
      <w:r w:rsidR="006C05DA" w:rsidRPr="00FC3AF0">
        <w:rPr>
          <w:rFonts w:asciiTheme="minorHAnsi" w:hAnsiTheme="minorHAnsi" w:cstheme="minorHAnsi"/>
          <w:lang w:val="en-US"/>
        </w:rPr>
        <w:t>us</w:t>
      </w:r>
      <w:r w:rsidR="005D57B9" w:rsidRPr="00FC3AF0">
        <w:rPr>
          <w:rFonts w:asciiTheme="minorHAnsi" w:hAnsiTheme="minorHAnsi" w:cstheme="minorHAnsi"/>
          <w:lang w:val="en-US"/>
        </w:rPr>
        <w:t xml:space="preserve"> to </w:t>
      </w:r>
      <w:r w:rsidR="00AA1BD7" w:rsidRPr="00FC3AF0">
        <w:rPr>
          <w:rFonts w:asciiTheme="minorHAnsi" w:hAnsiTheme="minorHAnsi" w:cstheme="minorHAnsi"/>
          <w:lang w:val="en-US"/>
        </w:rPr>
        <w:t>interact with</w:t>
      </w:r>
      <w:r w:rsidR="005D57B9" w:rsidRPr="00FC3AF0">
        <w:rPr>
          <w:rFonts w:asciiTheme="minorHAnsi" w:hAnsiTheme="minorHAnsi" w:cstheme="minorHAnsi"/>
          <w:lang w:val="en-US"/>
        </w:rPr>
        <w:t>in</w:t>
      </w:r>
      <w:r w:rsidR="00AA1BD7" w:rsidRPr="00FC3AF0">
        <w:rPr>
          <w:rFonts w:asciiTheme="minorHAnsi" w:hAnsiTheme="minorHAnsi" w:cstheme="minorHAnsi"/>
          <w:lang w:val="en-US"/>
        </w:rPr>
        <w:t xml:space="preserve"> a computer environment that </w:t>
      </w:r>
      <w:r w:rsidR="001725D9" w:rsidRPr="00FC3AF0">
        <w:rPr>
          <w:rFonts w:asciiTheme="minorHAnsi" w:hAnsiTheme="minorHAnsi" w:cstheme="minorHAnsi"/>
          <w:lang w:val="en-US"/>
        </w:rPr>
        <w:t>feels</w:t>
      </w:r>
      <w:r w:rsidR="00AA1BD7" w:rsidRPr="00FC3AF0">
        <w:rPr>
          <w:rFonts w:asciiTheme="minorHAnsi" w:hAnsiTheme="minorHAnsi" w:cstheme="minorHAnsi"/>
          <w:lang w:val="en-US"/>
        </w:rPr>
        <w:t xml:space="preserve"> real</w:t>
      </w:r>
      <w:r>
        <w:rPr>
          <w:rFonts w:asciiTheme="minorHAnsi" w:hAnsiTheme="minorHAnsi" w:cstheme="minorHAnsi"/>
          <w:lang w:val="en-US"/>
        </w:rPr>
        <w:t>,</w:t>
      </w:r>
      <w:r w:rsidR="00AA1BD7" w:rsidRPr="00FC3AF0">
        <w:rPr>
          <w:rFonts w:asciiTheme="minorHAnsi" w:hAnsiTheme="minorHAnsi" w:cstheme="minorHAnsi"/>
          <w:lang w:val="en-US"/>
        </w:rPr>
        <w:t xml:space="preserve"> </w:t>
      </w:r>
      <w:r w:rsidR="0087587E" w:rsidRPr="00FC3AF0">
        <w:rPr>
          <w:rFonts w:asciiTheme="minorHAnsi" w:hAnsiTheme="minorHAnsi" w:cstheme="minorHAnsi"/>
          <w:lang w:val="en-US"/>
        </w:rPr>
        <w:t>giving</w:t>
      </w:r>
      <w:r w:rsidR="004F4A3C" w:rsidRPr="00FC3AF0">
        <w:rPr>
          <w:rFonts w:asciiTheme="minorHAnsi" w:hAnsiTheme="minorHAnsi" w:cstheme="minorHAnsi"/>
          <w:lang w:val="en-US"/>
        </w:rPr>
        <w:t xml:space="preserve"> us</w:t>
      </w:r>
      <w:r w:rsidR="00AA1BD7" w:rsidRPr="00FC3AF0">
        <w:rPr>
          <w:rFonts w:asciiTheme="minorHAnsi" w:hAnsiTheme="minorHAnsi" w:cstheme="minorHAnsi"/>
          <w:lang w:val="en-US"/>
        </w:rPr>
        <w:t xml:space="preserve"> </w:t>
      </w:r>
      <w:r w:rsidR="001725D9" w:rsidRPr="00FC3AF0">
        <w:rPr>
          <w:rFonts w:asciiTheme="minorHAnsi" w:hAnsiTheme="minorHAnsi" w:cstheme="minorHAnsi"/>
          <w:lang w:val="en-US"/>
        </w:rPr>
        <w:t xml:space="preserve">a </w:t>
      </w:r>
      <w:r w:rsidR="00AA1BD7" w:rsidRPr="00FC3AF0">
        <w:rPr>
          <w:rFonts w:asciiTheme="minorHAnsi" w:hAnsiTheme="minorHAnsi" w:cstheme="minorHAnsi"/>
          <w:lang w:val="en-US"/>
        </w:rPr>
        <w:t>sens</w:t>
      </w:r>
      <w:r w:rsidR="004F4A3C" w:rsidRPr="00FC3AF0">
        <w:rPr>
          <w:rFonts w:asciiTheme="minorHAnsi" w:hAnsiTheme="minorHAnsi" w:cstheme="minorHAnsi"/>
          <w:lang w:val="en-US"/>
        </w:rPr>
        <w:t>e</w:t>
      </w:r>
      <w:r w:rsidR="00AA1BD7" w:rsidRPr="00FC3AF0">
        <w:rPr>
          <w:rFonts w:asciiTheme="minorHAnsi" w:hAnsiTheme="minorHAnsi" w:cstheme="minorHAnsi"/>
          <w:lang w:val="en-US"/>
        </w:rPr>
        <w:t xml:space="preserve"> of </w:t>
      </w:r>
      <w:r w:rsidR="00F562FF">
        <w:rPr>
          <w:rFonts w:asciiTheme="minorHAnsi" w:hAnsiTheme="minorHAnsi" w:cstheme="minorHAnsi"/>
          <w:lang w:val="en-US"/>
        </w:rPr>
        <w:t xml:space="preserve">presence </w:t>
      </w:r>
      <w:r w:rsidR="006C05DA" w:rsidRPr="00FC3AF0">
        <w:rPr>
          <w:rFonts w:asciiTheme="minorHAnsi" w:hAnsiTheme="minorHAnsi" w:cstheme="minorHAnsi"/>
          <w:lang w:val="en-US"/>
        </w:rPr>
        <w:t xml:space="preserve">and </w:t>
      </w:r>
      <w:r w:rsidR="001725D9" w:rsidRPr="00FC3AF0">
        <w:rPr>
          <w:rFonts w:asciiTheme="minorHAnsi" w:hAnsiTheme="minorHAnsi" w:cstheme="minorHAnsi"/>
          <w:lang w:val="en-US"/>
        </w:rPr>
        <w:t xml:space="preserve">closeness. </w:t>
      </w:r>
      <w:r w:rsidR="00AA1BD7" w:rsidRPr="00FC3AF0">
        <w:rPr>
          <w:rFonts w:asciiTheme="minorHAnsi" w:hAnsiTheme="minorHAnsi" w:cstheme="minorHAnsi"/>
          <w:lang w:val="en-US"/>
        </w:rPr>
        <w:t xml:space="preserve">This is </w:t>
      </w:r>
      <w:r w:rsidR="001725D9" w:rsidRPr="00FC3AF0">
        <w:rPr>
          <w:rFonts w:asciiTheme="minorHAnsi" w:hAnsiTheme="minorHAnsi" w:cstheme="minorHAnsi"/>
          <w:lang w:val="en-US"/>
        </w:rPr>
        <w:t xml:space="preserve">one of </w:t>
      </w:r>
      <w:r w:rsidR="00AA1BD7" w:rsidRPr="00FC3AF0">
        <w:rPr>
          <w:rFonts w:asciiTheme="minorHAnsi" w:hAnsiTheme="minorHAnsi" w:cstheme="minorHAnsi"/>
          <w:lang w:val="en-US"/>
        </w:rPr>
        <w:t xml:space="preserve">the main </w:t>
      </w:r>
      <w:r w:rsidR="001725D9" w:rsidRPr="00FC3AF0">
        <w:rPr>
          <w:rFonts w:asciiTheme="minorHAnsi" w:hAnsiTheme="minorHAnsi" w:cstheme="minorHAnsi"/>
          <w:lang w:val="en-US"/>
        </w:rPr>
        <w:t>reasons</w:t>
      </w:r>
      <w:r w:rsidR="00AA1BD7" w:rsidRPr="00FC3AF0">
        <w:rPr>
          <w:rFonts w:asciiTheme="minorHAnsi" w:hAnsiTheme="minorHAnsi" w:cstheme="minorHAnsi"/>
          <w:lang w:val="en-US"/>
        </w:rPr>
        <w:t xml:space="preserve"> why </w:t>
      </w:r>
      <w:r w:rsidR="005D3242" w:rsidRPr="00FC3AF0">
        <w:rPr>
          <w:rFonts w:asciiTheme="minorHAnsi" w:hAnsiTheme="minorHAnsi" w:cstheme="minorHAnsi"/>
          <w:lang w:val="en-US"/>
        </w:rPr>
        <w:t xml:space="preserve">VR </w:t>
      </w:r>
      <w:r w:rsidR="00AA1BD7" w:rsidRPr="00FC3AF0">
        <w:rPr>
          <w:rFonts w:asciiTheme="minorHAnsi" w:hAnsiTheme="minorHAnsi" w:cstheme="minorHAnsi"/>
          <w:lang w:val="en-US"/>
        </w:rPr>
        <w:t xml:space="preserve">occupies a privileged place in the plans of technology development </w:t>
      </w:r>
      <w:r w:rsidR="001725D9" w:rsidRPr="00FC3AF0">
        <w:rPr>
          <w:rFonts w:asciiTheme="minorHAnsi" w:hAnsiTheme="minorHAnsi" w:cstheme="minorHAnsi"/>
          <w:lang w:val="en-US"/>
        </w:rPr>
        <w:t xml:space="preserve">of </w:t>
      </w:r>
      <w:r w:rsidR="00F562FF">
        <w:rPr>
          <w:rFonts w:asciiTheme="minorHAnsi" w:hAnsiTheme="minorHAnsi" w:cstheme="minorHAnsi"/>
          <w:lang w:val="en-US"/>
        </w:rPr>
        <w:t>important</w:t>
      </w:r>
      <w:r w:rsidR="001725D9" w:rsidRPr="00FC3AF0">
        <w:rPr>
          <w:rFonts w:asciiTheme="minorHAnsi" w:hAnsiTheme="minorHAnsi" w:cstheme="minorHAnsi"/>
          <w:lang w:val="en-US"/>
        </w:rPr>
        <w:t xml:space="preserve"> </w:t>
      </w:r>
      <w:r w:rsidR="00AA1BD7" w:rsidRPr="00FC3AF0">
        <w:rPr>
          <w:rFonts w:asciiTheme="minorHAnsi" w:hAnsiTheme="minorHAnsi" w:cstheme="minorHAnsi"/>
          <w:lang w:val="en-US"/>
        </w:rPr>
        <w:t xml:space="preserve">companies. </w:t>
      </w:r>
      <w:r w:rsidR="006C05DA" w:rsidRPr="00FC3AF0">
        <w:rPr>
          <w:rFonts w:asciiTheme="minorHAnsi" w:hAnsiTheme="minorHAnsi" w:cstheme="minorHAnsi"/>
          <w:lang w:val="en-US"/>
        </w:rPr>
        <w:t>However</w:t>
      </w:r>
      <w:r w:rsidR="001725D9" w:rsidRPr="00FC3AF0">
        <w:rPr>
          <w:rFonts w:asciiTheme="minorHAnsi" w:hAnsiTheme="minorHAnsi" w:cstheme="minorHAnsi"/>
          <w:lang w:val="en-US"/>
        </w:rPr>
        <w:t>, if</w:t>
      </w:r>
      <w:r w:rsidR="00AA1BD7" w:rsidRPr="00FC3AF0">
        <w:rPr>
          <w:rFonts w:asciiTheme="minorHAnsi" w:hAnsiTheme="minorHAnsi" w:cstheme="minorHAnsi"/>
          <w:lang w:val="en-US"/>
        </w:rPr>
        <w:t xml:space="preserve"> they want to meet the needs of their </w:t>
      </w:r>
      <w:r w:rsidR="001725D9" w:rsidRPr="00FC3AF0">
        <w:rPr>
          <w:rFonts w:asciiTheme="minorHAnsi" w:hAnsiTheme="minorHAnsi" w:cstheme="minorHAnsi"/>
          <w:lang w:val="en-US"/>
        </w:rPr>
        <w:t>potential customers</w:t>
      </w:r>
      <w:r w:rsidR="00AA1BD7" w:rsidRPr="00FC3AF0">
        <w:rPr>
          <w:rFonts w:asciiTheme="minorHAnsi" w:hAnsiTheme="minorHAnsi" w:cstheme="minorHAnsi"/>
          <w:lang w:val="en-US"/>
        </w:rPr>
        <w:t xml:space="preserve">, </w:t>
      </w:r>
      <w:r w:rsidR="001725D9" w:rsidRPr="00FC3AF0">
        <w:rPr>
          <w:rFonts w:asciiTheme="minorHAnsi" w:hAnsiTheme="minorHAnsi" w:cstheme="minorHAnsi"/>
          <w:lang w:val="en-US"/>
        </w:rPr>
        <w:t>research on VR</w:t>
      </w:r>
      <w:r w:rsidR="00AA1BD7" w:rsidRPr="00FC3AF0">
        <w:rPr>
          <w:rFonts w:asciiTheme="minorHAnsi" w:hAnsiTheme="minorHAnsi" w:cstheme="minorHAnsi"/>
          <w:lang w:val="en-US"/>
        </w:rPr>
        <w:t xml:space="preserve"> </w:t>
      </w:r>
      <w:r w:rsidR="006C05DA" w:rsidRPr="00FC3AF0">
        <w:rPr>
          <w:rFonts w:asciiTheme="minorHAnsi" w:hAnsiTheme="minorHAnsi" w:cstheme="minorHAnsi"/>
          <w:lang w:val="en-US"/>
        </w:rPr>
        <w:t>is essential to</w:t>
      </w:r>
      <w:r w:rsidR="001725D9" w:rsidRPr="00FC3AF0">
        <w:rPr>
          <w:rFonts w:asciiTheme="minorHAnsi" w:hAnsiTheme="minorHAnsi" w:cstheme="minorHAnsi"/>
          <w:lang w:val="en-US"/>
        </w:rPr>
        <w:t xml:space="preserve"> accomplish this goal</w:t>
      </w:r>
      <w:r w:rsidR="00BC2D7F" w:rsidRPr="00FC3AF0">
        <w:rPr>
          <w:rFonts w:asciiTheme="minorHAnsi" w:hAnsiTheme="minorHAnsi" w:cstheme="minorHAnsi"/>
          <w:vertAlign w:val="superscript"/>
          <w:lang w:val="en-US"/>
        </w:rPr>
        <w:t>2</w:t>
      </w:r>
      <w:r w:rsidR="00BC2D7F" w:rsidRPr="00FC3AF0">
        <w:rPr>
          <w:rFonts w:asciiTheme="minorHAnsi" w:hAnsiTheme="minorHAnsi" w:cstheme="minorHAnsi"/>
          <w:lang w:val="en-US"/>
        </w:rPr>
        <w:t>.</w:t>
      </w:r>
    </w:p>
    <w:p w14:paraId="73A4C6CD" w14:textId="0EA3DD92" w:rsidR="001C2DE0" w:rsidRPr="00FC3AF0" w:rsidRDefault="001C2DE0" w:rsidP="002A1FD8">
      <w:pPr>
        <w:jc w:val="both"/>
        <w:rPr>
          <w:rFonts w:asciiTheme="minorHAnsi" w:hAnsiTheme="minorHAnsi" w:cstheme="minorHAnsi"/>
          <w:lang w:val="en-US"/>
        </w:rPr>
      </w:pPr>
    </w:p>
    <w:p w14:paraId="5DB7647B" w14:textId="55D81DD3" w:rsidR="001C2DE0" w:rsidRPr="00FC3AF0" w:rsidRDefault="001C2DE0" w:rsidP="001C2DE0">
      <w:pPr>
        <w:jc w:val="both"/>
        <w:rPr>
          <w:rFonts w:asciiTheme="minorHAnsi" w:hAnsiTheme="minorHAnsi" w:cstheme="minorHAnsi"/>
          <w:lang w:val="en-US"/>
        </w:rPr>
      </w:pPr>
      <w:r w:rsidRPr="00FC3AF0">
        <w:rPr>
          <w:rFonts w:asciiTheme="minorHAnsi" w:hAnsiTheme="minorHAnsi" w:cstheme="minorHAnsi"/>
          <w:lang w:val="en-US"/>
        </w:rPr>
        <w:t>In Spain, as in most Western societ</w:t>
      </w:r>
      <w:r w:rsidR="00D868B4" w:rsidRPr="00FC3AF0">
        <w:rPr>
          <w:rFonts w:asciiTheme="minorHAnsi" w:hAnsiTheme="minorHAnsi" w:cstheme="minorHAnsi"/>
          <w:lang w:val="en-US"/>
        </w:rPr>
        <w:t>ies</w:t>
      </w:r>
      <w:r w:rsidRPr="00FC3AF0">
        <w:rPr>
          <w:rFonts w:asciiTheme="minorHAnsi" w:hAnsiTheme="minorHAnsi" w:cstheme="minorHAnsi"/>
          <w:lang w:val="en-US"/>
        </w:rPr>
        <w:t xml:space="preserve">, the emergence of the first commercial head-mounted displays (HMD) capable of providing </w:t>
      </w:r>
      <w:r w:rsidR="00A44385" w:rsidRPr="00FC3AF0">
        <w:rPr>
          <w:rFonts w:asciiTheme="minorHAnsi" w:hAnsiTheme="minorHAnsi" w:cstheme="minorHAnsi"/>
          <w:lang w:val="en-US"/>
        </w:rPr>
        <w:t>acceptable immersion experiences</w:t>
      </w:r>
      <w:r w:rsidRPr="00FC3AF0">
        <w:rPr>
          <w:rFonts w:asciiTheme="minorHAnsi" w:hAnsiTheme="minorHAnsi" w:cstheme="minorHAnsi"/>
          <w:vertAlign w:val="superscript"/>
          <w:lang w:val="en-US"/>
        </w:rPr>
        <w:t>3</w:t>
      </w:r>
      <w:r w:rsidR="00A44385" w:rsidRPr="00FC3AF0">
        <w:rPr>
          <w:rFonts w:asciiTheme="minorHAnsi" w:hAnsiTheme="minorHAnsi" w:cstheme="minorHAnsi"/>
          <w:lang w:val="en-US"/>
        </w:rPr>
        <w:t xml:space="preserve"> </w:t>
      </w:r>
      <w:r w:rsidRPr="00FC3AF0">
        <w:rPr>
          <w:rFonts w:asciiTheme="minorHAnsi" w:hAnsiTheme="minorHAnsi" w:cstheme="minorHAnsi"/>
          <w:lang w:val="en-US"/>
        </w:rPr>
        <w:t>increase</w:t>
      </w:r>
      <w:r w:rsidR="00A44385" w:rsidRPr="00FC3AF0">
        <w:rPr>
          <w:rFonts w:asciiTheme="minorHAnsi" w:hAnsiTheme="minorHAnsi" w:cstheme="minorHAnsi"/>
          <w:lang w:val="en-US"/>
        </w:rPr>
        <w:t>d</w:t>
      </w:r>
      <w:r w:rsidRPr="00FC3AF0">
        <w:rPr>
          <w:rFonts w:asciiTheme="minorHAnsi" w:hAnsiTheme="minorHAnsi" w:cstheme="minorHAnsi"/>
          <w:lang w:val="en-US"/>
        </w:rPr>
        <w:t xml:space="preserve"> </w:t>
      </w:r>
      <w:r w:rsidR="00A44385" w:rsidRPr="00FC3AF0">
        <w:rPr>
          <w:rFonts w:asciiTheme="minorHAnsi" w:hAnsiTheme="minorHAnsi" w:cstheme="minorHAnsi"/>
          <w:lang w:val="en-US"/>
        </w:rPr>
        <w:t xml:space="preserve">the </w:t>
      </w:r>
      <w:r w:rsidRPr="00FC3AF0">
        <w:rPr>
          <w:rFonts w:asciiTheme="minorHAnsi" w:hAnsiTheme="minorHAnsi" w:cstheme="minorHAnsi"/>
          <w:lang w:val="en-US"/>
        </w:rPr>
        <w:t xml:space="preserve">interest </w:t>
      </w:r>
      <w:r w:rsidR="00A44385" w:rsidRPr="00FC3AF0">
        <w:rPr>
          <w:rFonts w:asciiTheme="minorHAnsi" w:hAnsiTheme="minorHAnsi" w:cstheme="minorHAnsi"/>
          <w:lang w:val="en-US"/>
        </w:rPr>
        <w:t xml:space="preserve">in </w:t>
      </w:r>
      <w:r w:rsidR="006404A9" w:rsidRPr="00FC3AF0">
        <w:rPr>
          <w:rFonts w:asciiTheme="minorHAnsi" w:hAnsiTheme="minorHAnsi" w:cstheme="minorHAnsi"/>
          <w:lang w:val="en-US"/>
        </w:rPr>
        <w:t>VR</w:t>
      </w:r>
      <w:r w:rsidR="00A44385" w:rsidRPr="00FC3AF0">
        <w:rPr>
          <w:rFonts w:asciiTheme="minorHAnsi" w:hAnsiTheme="minorHAnsi" w:cstheme="minorHAnsi"/>
          <w:lang w:val="en-US"/>
        </w:rPr>
        <w:t>,</w:t>
      </w:r>
      <w:r w:rsidR="006404A9" w:rsidRPr="00FC3AF0">
        <w:rPr>
          <w:rFonts w:asciiTheme="minorHAnsi" w:hAnsiTheme="minorHAnsi" w:cstheme="minorHAnsi"/>
          <w:lang w:val="en-US"/>
        </w:rPr>
        <w:t xml:space="preserve"> </w:t>
      </w:r>
      <w:r w:rsidR="00A44385" w:rsidRPr="00FC3AF0">
        <w:rPr>
          <w:rFonts w:asciiTheme="minorHAnsi" w:hAnsiTheme="minorHAnsi" w:cstheme="minorHAnsi"/>
          <w:lang w:val="en-US"/>
        </w:rPr>
        <w:t>leading to</w:t>
      </w:r>
      <w:r w:rsidRPr="00FC3AF0">
        <w:rPr>
          <w:rFonts w:asciiTheme="minorHAnsi" w:hAnsiTheme="minorHAnsi" w:cstheme="minorHAnsi"/>
          <w:lang w:val="en-US"/>
        </w:rPr>
        <w:t xml:space="preserve"> the development of software and </w:t>
      </w:r>
      <w:r w:rsidR="006404A9" w:rsidRPr="00FC3AF0">
        <w:rPr>
          <w:rFonts w:asciiTheme="minorHAnsi" w:hAnsiTheme="minorHAnsi" w:cstheme="minorHAnsi"/>
          <w:lang w:val="en-US"/>
        </w:rPr>
        <w:t>VR</w:t>
      </w:r>
      <w:r w:rsidRPr="00FC3AF0">
        <w:rPr>
          <w:rFonts w:asciiTheme="minorHAnsi" w:hAnsiTheme="minorHAnsi" w:cstheme="minorHAnsi"/>
          <w:lang w:val="en-US"/>
        </w:rPr>
        <w:t xml:space="preserve"> experiences</w:t>
      </w:r>
      <w:r w:rsidR="006404A9" w:rsidRPr="00FC3AF0">
        <w:rPr>
          <w:rFonts w:asciiTheme="minorHAnsi" w:hAnsiTheme="minorHAnsi" w:cstheme="minorHAnsi"/>
          <w:lang w:val="en-US"/>
        </w:rPr>
        <w:t xml:space="preserve">. For instance, </w:t>
      </w:r>
      <w:r w:rsidRPr="00FC3AF0">
        <w:rPr>
          <w:rFonts w:asciiTheme="minorHAnsi" w:hAnsiTheme="minorHAnsi" w:cstheme="minorHAnsi"/>
          <w:lang w:val="en-US"/>
        </w:rPr>
        <w:t xml:space="preserve">some of the most important </w:t>
      </w:r>
      <w:r w:rsidR="006404A9" w:rsidRPr="00FC3AF0">
        <w:rPr>
          <w:rFonts w:asciiTheme="minorHAnsi" w:hAnsiTheme="minorHAnsi" w:cstheme="minorHAnsi"/>
          <w:lang w:val="en-US"/>
        </w:rPr>
        <w:t>VR</w:t>
      </w:r>
      <w:r w:rsidRPr="00FC3AF0">
        <w:rPr>
          <w:rFonts w:asciiTheme="minorHAnsi" w:hAnsiTheme="minorHAnsi" w:cstheme="minorHAnsi"/>
          <w:lang w:val="en-US"/>
        </w:rPr>
        <w:t xml:space="preserve"> studies are currently Spanish, such as Vertical Robot, awarded </w:t>
      </w:r>
      <w:r w:rsidR="009C0B7C" w:rsidRPr="00FC3AF0">
        <w:rPr>
          <w:rFonts w:asciiTheme="minorHAnsi" w:hAnsiTheme="minorHAnsi" w:cstheme="minorHAnsi"/>
          <w:lang w:val="en-US"/>
        </w:rPr>
        <w:t>multi</w:t>
      </w:r>
      <w:r w:rsidR="009C0B7C">
        <w:rPr>
          <w:rFonts w:asciiTheme="minorHAnsi" w:hAnsiTheme="minorHAnsi" w:cstheme="minorHAnsi"/>
          <w:lang w:val="en-US"/>
        </w:rPr>
        <w:t>ple times</w:t>
      </w:r>
      <w:r w:rsidR="009C0B7C" w:rsidRPr="00FC3AF0">
        <w:rPr>
          <w:rFonts w:asciiTheme="minorHAnsi" w:hAnsiTheme="minorHAnsi" w:cstheme="minorHAnsi"/>
          <w:lang w:val="en-US"/>
        </w:rPr>
        <w:t xml:space="preserve"> </w:t>
      </w:r>
      <w:r w:rsidRPr="00FC3AF0">
        <w:rPr>
          <w:rFonts w:asciiTheme="minorHAnsi" w:hAnsiTheme="minorHAnsi" w:cstheme="minorHAnsi"/>
          <w:lang w:val="en-US"/>
        </w:rPr>
        <w:t xml:space="preserve">for its </w:t>
      </w:r>
      <w:r w:rsidR="00856E70" w:rsidRPr="00FC3AF0">
        <w:rPr>
          <w:rFonts w:asciiTheme="minorHAnsi" w:hAnsiTheme="minorHAnsi" w:cstheme="minorHAnsi"/>
          <w:lang w:val="en-US"/>
        </w:rPr>
        <w:t>products</w:t>
      </w:r>
      <w:r w:rsidRPr="00FC3AF0">
        <w:rPr>
          <w:rFonts w:asciiTheme="minorHAnsi" w:hAnsiTheme="minorHAnsi" w:cstheme="minorHAnsi"/>
          <w:vertAlign w:val="superscript"/>
          <w:lang w:val="en-US"/>
        </w:rPr>
        <w:t>4</w:t>
      </w:r>
      <w:r w:rsidRPr="00FC3AF0">
        <w:rPr>
          <w:rFonts w:asciiTheme="minorHAnsi" w:hAnsiTheme="minorHAnsi" w:cstheme="minorHAnsi"/>
          <w:lang w:val="en-US"/>
        </w:rPr>
        <w:t xml:space="preserve">, or </w:t>
      </w:r>
      <w:r w:rsidR="006404A9" w:rsidRPr="00FC3AF0">
        <w:rPr>
          <w:rFonts w:asciiTheme="minorHAnsi" w:hAnsiTheme="minorHAnsi" w:cstheme="minorHAnsi"/>
          <w:lang w:val="en-US"/>
        </w:rPr>
        <w:t xml:space="preserve">the </w:t>
      </w:r>
      <w:r w:rsidRPr="00FC3AF0">
        <w:rPr>
          <w:rFonts w:asciiTheme="minorHAnsi" w:hAnsiTheme="minorHAnsi" w:cstheme="minorHAnsi"/>
          <w:lang w:val="en-US"/>
        </w:rPr>
        <w:t xml:space="preserve">Tessera Studios and Dual Mirror Games, </w:t>
      </w:r>
      <w:r w:rsidR="006404A9" w:rsidRPr="00FC3AF0">
        <w:rPr>
          <w:rFonts w:asciiTheme="minorHAnsi" w:hAnsiTheme="minorHAnsi" w:cstheme="minorHAnsi"/>
          <w:lang w:val="en-US"/>
        </w:rPr>
        <w:t xml:space="preserve">all of them </w:t>
      </w:r>
      <w:r w:rsidRPr="00FC3AF0">
        <w:rPr>
          <w:rFonts w:asciiTheme="minorHAnsi" w:hAnsiTheme="minorHAnsi" w:cstheme="minorHAnsi"/>
          <w:lang w:val="en-US"/>
        </w:rPr>
        <w:t>of international prestige</w:t>
      </w:r>
      <w:r w:rsidR="006404A9" w:rsidRPr="00FC3AF0">
        <w:rPr>
          <w:rFonts w:asciiTheme="minorHAnsi" w:hAnsiTheme="minorHAnsi" w:cstheme="minorHAnsi"/>
          <w:lang w:val="en-US"/>
        </w:rPr>
        <w:t xml:space="preserve">. </w:t>
      </w:r>
      <w:r w:rsidR="005C677E" w:rsidRPr="00FC3AF0">
        <w:rPr>
          <w:rFonts w:asciiTheme="minorHAnsi" w:hAnsiTheme="minorHAnsi" w:cstheme="minorHAnsi"/>
          <w:lang w:val="en-US"/>
        </w:rPr>
        <w:t xml:space="preserve">The </w:t>
      </w:r>
      <w:r w:rsidRPr="00FC3AF0">
        <w:rPr>
          <w:rFonts w:asciiTheme="minorHAnsi" w:hAnsiTheme="minorHAnsi" w:cstheme="minorHAnsi"/>
          <w:lang w:val="en-US"/>
        </w:rPr>
        <w:t xml:space="preserve">educational and scientific spheres have </w:t>
      </w:r>
      <w:r w:rsidR="005C677E">
        <w:rPr>
          <w:rFonts w:asciiTheme="minorHAnsi" w:hAnsiTheme="minorHAnsi" w:cstheme="minorHAnsi"/>
          <w:lang w:val="en-US"/>
        </w:rPr>
        <w:t xml:space="preserve">also </w:t>
      </w:r>
      <w:r w:rsidRPr="00FC3AF0">
        <w:rPr>
          <w:rFonts w:asciiTheme="minorHAnsi" w:hAnsiTheme="minorHAnsi" w:cstheme="minorHAnsi"/>
          <w:lang w:val="en-US"/>
        </w:rPr>
        <w:t>experienced a whole explosion of research and applied educational experiences from 2015 onwards, as shown in the review by Aznar-Díaz, Romero-Rodríguez</w:t>
      </w:r>
      <w:r w:rsidR="009C0B7C">
        <w:rPr>
          <w:rFonts w:asciiTheme="minorHAnsi" w:hAnsiTheme="minorHAnsi" w:cstheme="minorHAnsi"/>
          <w:lang w:val="en-US"/>
        </w:rPr>
        <w:t>,</w:t>
      </w:r>
      <w:r w:rsidRPr="00FC3AF0">
        <w:rPr>
          <w:rFonts w:asciiTheme="minorHAnsi" w:hAnsiTheme="minorHAnsi" w:cstheme="minorHAnsi"/>
          <w:lang w:val="en-US"/>
        </w:rPr>
        <w:t xml:space="preserve"> and Rodríguez</w:t>
      </w:r>
      <w:r w:rsidR="006404A9" w:rsidRPr="00FC3AF0">
        <w:rPr>
          <w:rFonts w:asciiTheme="minorHAnsi" w:hAnsiTheme="minorHAnsi" w:cstheme="minorHAnsi"/>
          <w:lang w:val="en-US"/>
        </w:rPr>
        <w:t>-</w:t>
      </w:r>
      <w:r w:rsidRPr="00FC3AF0">
        <w:rPr>
          <w:rFonts w:asciiTheme="minorHAnsi" w:hAnsiTheme="minorHAnsi" w:cstheme="minorHAnsi"/>
          <w:lang w:val="en-US"/>
        </w:rPr>
        <w:t>García</w:t>
      </w:r>
      <w:r w:rsidRPr="00FC3AF0">
        <w:rPr>
          <w:rFonts w:asciiTheme="minorHAnsi" w:hAnsiTheme="minorHAnsi" w:cstheme="minorHAnsi"/>
          <w:vertAlign w:val="superscript"/>
          <w:lang w:val="en-US"/>
        </w:rPr>
        <w:t>5</w:t>
      </w:r>
      <w:r w:rsidRPr="00FC3AF0">
        <w:rPr>
          <w:rFonts w:asciiTheme="minorHAnsi" w:hAnsiTheme="minorHAnsi" w:cstheme="minorHAnsi"/>
          <w:lang w:val="en-US"/>
        </w:rPr>
        <w:t>.</w:t>
      </w:r>
    </w:p>
    <w:p w14:paraId="6454B21A" w14:textId="77777777" w:rsidR="00A23E8F" w:rsidRPr="00FC3AF0" w:rsidRDefault="00A23E8F" w:rsidP="00A23E8F">
      <w:pPr>
        <w:jc w:val="both"/>
        <w:rPr>
          <w:rFonts w:asciiTheme="minorHAnsi" w:hAnsiTheme="minorHAnsi" w:cstheme="minorHAnsi"/>
          <w:lang w:val="en-US"/>
        </w:rPr>
      </w:pPr>
    </w:p>
    <w:p w14:paraId="4BA4F316" w14:textId="655545C4" w:rsidR="006C05DA" w:rsidRPr="00FC3AF0" w:rsidRDefault="00AB7AD9" w:rsidP="002A1FD8">
      <w:pPr>
        <w:jc w:val="both"/>
        <w:rPr>
          <w:rFonts w:asciiTheme="minorHAnsi" w:hAnsiTheme="minorHAnsi" w:cstheme="minorHAnsi"/>
          <w:vertAlign w:val="superscript"/>
          <w:lang w:val="en-US"/>
        </w:rPr>
      </w:pPr>
      <w:r w:rsidRPr="00FC3AF0">
        <w:rPr>
          <w:rFonts w:asciiTheme="minorHAnsi" w:hAnsiTheme="minorHAnsi" w:cstheme="minorHAnsi"/>
          <w:lang w:val="en-US"/>
        </w:rPr>
        <w:t>Most universities are already aware of the crucial role that VR will play not only in the business and industr</w:t>
      </w:r>
      <w:r w:rsidR="0087587E" w:rsidRPr="00FC3AF0">
        <w:rPr>
          <w:rFonts w:asciiTheme="minorHAnsi" w:hAnsiTheme="minorHAnsi" w:cstheme="minorHAnsi"/>
          <w:lang w:val="en-US"/>
        </w:rPr>
        <w:t>y</w:t>
      </w:r>
      <w:r w:rsidRPr="00FC3AF0">
        <w:rPr>
          <w:rFonts w:asciiTheme="minorHAnsi" w:hAnsiTheme="minorHAnsi" w:cstheme="minorHAnsi"/>
          <w:lang w:val="en-US"/>
        </w:rPr>
        <w:t xml:space="preserve"> sector, but also in many scientific disciplines</w:t>
      </w:r>
      <w:r w:rsidR="004F4A3C" w:rsidRPr="00FC3AF0">
        <w:rPr>
          <w:rFonts w:asciiTheme="minorHAnsi" w:hAnsiTheme="minorHAnsi" w:cstheme="minorHAnsi"/>
          <w:lang w:val="en-US"/>
        </w:rPr>
        <w:t>.</w:t>
      </w:r>
      <w:r w:rsidRPr="00FC3AF0">
        <w:rPr>
          <w:rFonts w:asciiTheme="minorHAnsi" w:hAnsiTheme="minorHAnsi" w:cstheme="minorHAnsi"/>
          <w:lang w:val="en-US"/>
        </w:rPr>
        <w:t xml:space="preserve"> </w:t>
      </w:r>
      <w:r w:rsidR="005C677E" w:rsidRPr="00FC3AF0">
        <w:rPr>
          <w:rFonts w:asciiTheme="minorHAnsi" w:hAnsiTheme="minorHAnsi" w:cstheme="minorHAnsi"/>
          <w:lang w:val="en-US"/>
        </w:rPr>
        <w:t>Therefore</w:t>
      </w:r>
      <w:r w:rsidRPr="00FC3AF0">
        <w:rPr>
          <w:rFonts w:asciiTheme="minorHAnsi" w:hAnsiTheme="minorHAnsi" w:cstheme="minorHAnsi"/>
          <w:lang w:val="en-US"/>
        </w:rPr>
        <w:t xml:space="preserve">, </w:t>
      </w:r>
      <w:r w:rsidR="006C05DA" w:rsidRPr="00FC3AF0">
        <w:rPr>
          <w:rFonts w:asciiTheme="minorHAnsi" w:hAnsiTheme="minorHAnsi" w:cstheme="minorHAnsi"/>
          <w:lang w:val="en-US"/>
        </w:rPr>
        <w:t xml:space="preserve">they </w:t>
      </w:r>
      <w:r w:rsidRPr="00FC3AF0">
        <w:rPr>
          <w:rFonts w:asciiTheme="minorHAnsi" w:hAnsiTheme="minorHAnsi" w:cstheme="minorHAnsi"/>
          <w:lang w:val="en-US"/>
        </w:rPr>
        <w:t>are working on several research and innovation lines</w:t>
      </w:r>
      <w:r w:rsidR="00CF50D1" w:rsidRPr="00FC3AF0">
        <w:rPr>
          <w:rFonts w:asciiTheme="minorHAnsi" w:hAnsiTheme="minorHAnsi" w:cstheme="minorHAnsi"/>
          <w:lang w:val="en-US"/>
        </w:rPr>
        <w:t>. F</w:t>
      </w:r>
      <w:r w:rsidRPr="00FC3AF0">
        <w:rPr>
          <w:rFonts w:asciiTheme="minorHAnsi" w:hAnsiTheme="minorHAnsi" w:cstheme="minorHAnsi"/>
          <w:lang w:val="en-US"/>
        </w:rPr>
        <w:t xml:space="preserve">or example, </w:t>
      </w:r>
      <w:r w:rsidR="00AA3409" w:rsidRPr="00FC3AF0">
        <w:rPr>
          <w:rFonts w:asciiTheme="minorHAnsi" w:hAnsiTheme="minorHAnsi" w:cstheme="minorHAnsi"/>
          <w:lang w:val="en-US"/>
        </w:rPr>
        <w:t>t</w:t>
      </w:r>
      <w:r w:rsidRPr="00FC3AF0">
        <w:rPr>
          <w:rFonts w:asciiTheme="minorHAnsi" w:hAnsiTheme="minorHAnsi" w:cstheme="minorHAnsi"/>
          <w:lang w:val="en-US"/>
        </w:rPr>
        <w:t xml:space="preserve">he Alfonso X el Sabio University is </w:t>
      </w:r>
      <w:r w:rsidR="00D868B4" w:rsidRPr="00FC3AF0">
        <w:rPr>
          <w:rFonts w:asciiTheme="minorHAnsi" w:hAnsiTheme="minorHAnsi" w:cstheme="minorHAnsi"/>
          <w:lang w:val="en-US"/>
        </w:rPr>
        <w:t xml:space="preserve">a </w:t>
      </w:r>
      <w:r w:rsidRPr="00FC3AF0">
        <w:rPr>
          <w:rFonts w:asciiTheme="minorHAnsi" w:hAnsiTheme="minorHAnsi" w:cstheme="minorHAnsi"/>
          <w:lang w:val="en-US"/>
        </w:rPr>
        <w:t xml:space="preserve">pioneer worldwide in the use of VR simulation and augmented reality for training future doctors </w:t>
      </w:r>
      <w:r w:rsidR="00AA3409" w:rsidRPr="00FC3AF0">
        <w:rPr>
          <w:rFonts w:asciiTheme="minorHAnsi" w:hAnsiTheme="minorHAnsi" w:cstheme="minorHAnsi"/>
          <w:lang w:val="en-US"/>
        </w:rPr>
        <w:t>at</w:t>
      </w:r>
      <w:r w:rsidR="008A1DCB" w:rsidRPr="00FC3AF0">
        <w:rPr>
          <w:rFonts w:asciiTheme="minorHAnsi" w:hAnsiTheme="minorHAnsi" w:cstheme="minorHAnsi"/>
          <w:lang w:val="en-US"/>
        </w:rPr>
        <w:t xml:space="preserve"> the </w:t>
      </w:r>
      <w:r w:rsidR="00EB56AB">
        <w:rPr>
          <w:rFonts w:asciiTheme="minorHAnsi" w:hAnsiTheme="minorHAnsi" w:cstheme="minorHAnsi"/>
          <w:i/>
          <w:lang w:val="en-US"/>
        </w:rPr>
        <w:t>"</w:t>
      </w:r>
      <w:r w:rsidRPr="00193884">
        <w:rPr>
          <w:rFonts w:asciiTheme="minorHAnsi" w:hAnsiTheme="minorHAnsi" w:cstheme="minorHAnsi"/>
          <w:iCs/>
          <w:lang w:val="en-US"/>
        </w:rPr>
        <w:t>UAX Virtual Simulation Hospital</w:t>
      </w:r>
      <w:r w:rsidR="00EB56AB">
        <w:rPr>
          <w:rFonts w:asciiTheme="minorHAnsi" w:hAnsiTheme="minorHAnsi" w:cstheme="minorHAnsi"/>
          <w:i/>
          <w:lang w:val="en-US"/>
        </w:rPr>
        <w:t>"</w:t>
      </w:r>
      <w:r w:rsidRPr="00FC3AF0">
        <w:rPr>
          <w:rFonts w:asciiTheme="minorHAnsi" w:hAnsiTheme="minorHAnsi" w:cstheme="minorHAnsi"/>
          <w:lang w:val="en-US"/>
        </w:rPr>
        <w:t>, unique in the world. Further</w:t>
      </w:r>
      <w:r w:rsidR="00D868B4" w:rsidRPr="00FC3AF0">
        <w:rPr>
          <w:rFonts w:asciiTheme="minorHAnsi" w:hAnsiTheme="minorHAnsi" w:cstheme="minorHAnsi"/>
          <w:lang w:val="en-US"/>
        </w:rPr>
        <w:t>more</w:t>
      </w:r>
      <w:r w:rsidRPr="00FC3AF0">
        <w:rPr>
          <w:rFonts w:asciiTheme="minorHAnsi" w:hAnsiTheme="minorHAnsi" w:cstheme="minorHAnsi"/>
          <w:lang w:val="en-US"/>
        </w:rPr>
        <w:t>, this university applies VR in social, psychological</w:t>
      </w:r>
      <w:r w:rsidR="005C677E">
        <w:rPr>
          <w:rFonts w:asciiTheme="minorHAnsi" w:hAnsiTheme="minorHAnsi" w:cstheme="minorHAnsi"/>
          <w:lang w:val="en-US"/>
        </w:rPr>
        <w:t>,</w:t>
      </w:r>
      <w:r w:rsidR="00BC2D7F" w:rsidRPr="00FC3AF0">
        <w:rPr>
          <w:rFonts w:asciiTheme="minorHAnsi" w:hAnsiTheme="minorHAnsi" w:cstheme="minorHAnsi"/>
          <w:lang w:val="en-US"/>
        </w:rPr>
        <w:t xml:space="preserve"> and educational research</w:t>
      </w:r>
      <w:r w:rsidR="00480398" w:rsidRPr="00FC3AF0">
        <w:rPr>
          <w:rFonts w:asciiTheme="minorHAnsi" w:hAnsiTheme="minorHAnsi" w:cstheme="minorHAnsi"/>
          <w:vertAlign w:val="superscript"/>
          <w:lang w:val="en-US"/>
        </w:rPr>
        <w:t>6</w:t>
      </w:r>
      <w:r w:rsidR="00BC2D7F" w:rsidRPr="00193884">
        <w:rPr>
          <w:rFonts w:asciiTheme="minorHAnsi" w:hAnsiTheme="minorHAnsi" w:cstheme="minorHAnsi"/>
          <w:lang w:val="en-US"/>
        </w:rPr>
        <w:t>.</w:t>
      </w:r>
    </w:p>
    <w:p w14:paraId="54F9C893" w14:textId="77777777" w:rsidR="00974007" w:rsidRPr="00FC3AF0" w:rsidRDefault="00974007" w:rsidP="002A1FD8">
      <w:pPr>
        <w:jc w:val="both"/>
        <w:rPr>
          <w:rFonts w:asciiTheme="minorHAnsi" w:hAnsiTheme="minorHAnsi" w:cstheme="minorHAnsi"/>
          <w:lang w:val="en-US"/>
        </w:rPr>
      </w:pPr>
    </w:p>
    <w:p w14:paraId="4F357042" w14:textId="13624C85" w:rsidR="009D0E6D" w:rsidRPr="00FC3AF0" w:rsidRDefault="004F4A3C" w:rsidP="002A1FD8">
      <w:pPr>
        <w:jc w:val="both"/>
        <w:rPr>
          <w:rFonts w:asciiTheme="minorHAnsi" w:hAnsiTheme="minorHAnsi" w:cstheme="minorHAnsi"/>
          <w:lang w:val="en-US"/>
        </w:rPr>
      </w:pPr>
      <w:r w:rsidRPr="00FC3AF0">
        <w:rPr>
          <w:rFonts w:asciiTheme="minorHAnsi" w:hAnsiTheme="minorHAnsi" w:cstheme="minorHAnsi"/>
          <w:lang w:val="en-US"/>
        </w:rPr>
        <w:t>S</w:t>
      </w:r>
      <w:r w:rsidR="00AA1BD7" w:rsidRPr="00FC3AF0">
        <w:rPr>
          <w:rFonts w:asciiTheme="minorHAnsi" w:hAnsiTheme="minorHAnsi" w:cstheme="minorHAnsi"/>
          <w:lang w:val="en-US"/>
        </w:rPr>
        <w:t>inc</w:t>
      </w:r>
      <w:r w:rsidR="006C05DA" w:rsidRPr="00FC3AF0">
        <w:rPr>
          <w:rFonts w:asciiTheme="minorHAnsi" w:hAnsiTheme="minorHAnsi" w:cstheme="minorHAnsi"/>
          <w:lang w:val="en-US"/>
        </w:rPr>
        <w:t>e</w:t>
      </w:r>
      <w:r w:rsidR="00AA1BD7" w:rsidRPr="00FC3AF0">
        <w:rPr>
          <w:rFonts w:asciiTheme="minorHAnsi" w:hAnsiTheme="minorHAnsi" w:cstheme="minorHAnsi"/>
          <w:lang w:val="en-US"/>
        </w:rPr>
        <w:t xml:space="preserve"> the popularization of the Internet a few decades ago, different educational methodologies have evolved towards </w:t>
      </w:r>
      <w:r w:rsidR="00354E01" w:rsidRPr="00FC3AF0">
        <w:rPr>
          <w:rFonts w:asciiTheme="minorHAnsi" w:hAnsiTheme="minorHAnsi" w:cstheme="minorHAnsi"/>
          <w:lang w:val="en-US"/>
        </w:rPr>
        <w:t xml:space="preserve">the so-called </w:t>
      </w:r>
      <w:r w:rsidR="00AA1BD7" w:rsidRPr="00FC3AF0">
        <w:rPr>
          <w:rFonts w:asciiTheme="minorHAnsi" w:hAnsiTheme="minorHAnsi" w:cstheme="minorHAnsi"/>
          <w:lang w:val="en-US"/>
        </w:rPr>
        <w:t>e-learning</w:t>
      </w:r>
      <w:r w:rsidR="006C05DA" w:rsidRPr="00FC3AF0">
        <w:rPr>
          <w:rFonts w:asciiTheme="minorHAnsi" w:hAnsiTheme="minorHAnsi" w:cstheme="minorHAnsi"/>
          <w:lang w:val="en-US"/>
        </w:rPr>
        <w:t xml:space="preserve"> that a growing number of universities are adopting</w:t>
      </w:r>
      <w:r w:rsidR="00480398" w:rsidRPr="00FC3AF0">
        <w:rPr>
          <w:rFonts w:asciiTheme="minorHAnsi" w:hAnsiTheme="minorHAnsi" w:cstheme="minorHAnsi"/>
          <w:vertAlign w:val="superscript"/>
          <w:lang w:val="en-US"/>
        </w:rPr>
        <w:t>7</w:t>
      </w:r>
      <w:r w:rsidR="00BC2D7F" w:rsidRPr="00FC3AF0">
        <w:rPr>
          <w:rFonts w:asciiTheme="minorHAnsi" w:hAnsiTheme="minorHAnsi" w:cstheme="minorHAnsi"/>
          <w:vertAlign w:val="superscript"/>
          <w:lang w:val="en-US"/>
        </w:rPr>
        <w:t>,</w:t>
      </w:r>
      <w:r w:rsidR="00480398" w:rsidRPr="00FC3AF0">
        <w:rPr>
          <w:rFonts w:asciiTheme="minorHAnsi" w:hAnsiTheme="minorHAnsi" w:cstheme="minorHAnsi"/>
          <w:vertAlign w:val="superscript"/>
          <w:lang w:val="en-US"/>
        </w:rPr>
        <w:t>8</w:t>
      </w:r>
      <w:r w:rsidR="00BC2D7F" w:rsidRPr="00FC3AF0">
        <w:rPr>
          <w:rFonts w:asciiTheme="minorHAnsi" w:hAnsiTheme="minorHAnsi" w:cstheme="minorHAnsi"/>
          <w:lang w:val="en-US"/>
        </w:rPr>
        <w:t xml:space="preserve">. </w:t>
      </w:r>
      <w:r w:rsidR="006C05DA" w:rsidRPr="00FC3AF0">
        <w:rPr>
          <w:rFonts w:asciiTheme="minorHAnsi" w:hAnsiTheme="minorHAnsi" w:cstheme="minorHAnsi"/>
          <w:lang w:val="en-US"/>
        </w:rPr>
        <w:t>This</w:t>
      </w:r>
      <w:r w:rsidR="00C15A76" w:rsidRPr="00FC3AF0">
        <w:rPr>
          <w:rFonts w:asciiTheme="minorHAnsi" w:hAnsiTheme="minorHAnsi" w:cstheme="minorHAnsi"/>
          <w:lang w:val="en-US"/>
        </w:rPr>
        <w:t xml:space="preserve"> online</w:t>
      </w:r>
      <w:r w:rsidR="006C05DA" w:rsidRPr="00FC3AF0">
        <w:rPr>
          <w:rFonts w:asciiTheme="minorHAnsi" w:hAnsiTheme="minorHAnsi" w:cstheme="minorHAnsi"/>
          <w:lang w:val="en-US"/>
        </w:rPr>
        <w:t xml:space="preserve"> learning system is</w:t>
      </w:r>
      <w:r w:rsidR="00AA1BD7" w:rsidRPr="00FC3AF0">
        <w:rPr>
          <w:rFonts w:asciiTheme="minorHAnsi" w:hAnsiTheme="minorHAnsi" w:cstheme="minorHAnsi"/>
          <w:lang w:val="en-US"/>
        </w:rPr>
        <w:t xml:space="preserve"> aimed at developing distance learning</w:t>
      </w:r>
      <w:r w:rsidR="006C05DA" w:rsidRPr="00FC3AF0">
        <w:rPr>
          <w:rFonts w:asciiTheme="minorHAnsi" w:hAnsiTheme="minorHAnsi" w:cstheme="minorHAnsi"/>
          <w:lang w:val="en-US"/>
        </w:rPr>
        <w:t xml:space="preserve"> </w:t>
      </w:r>
      <w:r w:rsidR="00AA1BD7" w:rsidRPr="00FC3AF0">
        <w:rPr>
          <w:rFonts w:asciiTheme="minorHAnsi" w:hAnsiTheme="minorHAnsi" w:cstheme="minorHAnsi"/>
          <w:lang w:val="en-US"/>
        </w:rPr>
        <w:t>through technological means</w:t>
      </w:r>
      <w:r w:rsidR="006C05DA" w:rsidRPr="00FC3AF0">
        <w:rPr>
          <w:rFonts w:asciiTheme="minorHAnsi" w:hAnsiTheme="minorHAnsi" w:cstheme="minorHAnsi"/>
          <w:lang w:val="en-US"/>
        </w:rPr>
        <w:t xml:space="preserve">, some of which </w:t>
      </w:r>
      <w:r w:rsidR="00354E01" w:rsidRPr="00FC3AF0">
        <w:rPr>
          <w:rFonts w:asciiTheme="minorHAnsi" w:hAnsiTheme="minorHAnsi" w:cstheme="minorHAnsi"/>
          <w:lang w:val="en-US"/>
        </w:rPr>
        <w:t xml:space="preserve">were developed specifically for it, </w:t>
      </w:r>
      <w:r w:rsidR="007B1111" w:rsidRPr="00104774">
        <w:rPr>
          <w:rFonts w:asciiTheme="minorHAnsi" w:hAnsiTheme="minorHAnsi" w:cstheme="minorHAnsi"/>
          <w:lang w:val="en-US"/>
        </w:rPr>
        <w:t>while</w:t>
      </w:r>
      <w:r w:rsidR="007B1111" w:rsidRPr="00FC3AF0">
        <w:rPr>
          <w:rFonts w:asciiTheme="minorHAnsi" w:hAnsiTheme="minorHAnsi" w:cstheme="minorHAnsi"/>
          <w:lang w:val="en-US"/>
        </w:rPr>
        <w:t xml:space="preserve"> </w:t>
      </w:r>
      <w:r w:rsidR="00354E01" w:rsidRPr="00FC3AF0">
        <w:rPr>
          <w:rFonts w:asciiTheme="minorHAnsi" w:hAnsiTheme="minorHAnsi" w:cstheme="minorHAnsi"/>
          <w:lang w:val="en-US"/>
        </w:rPr>
        <w:t>others were incorporated and adapted for educational purposes. However, e-learning is not exempt from limitation</w:t>
      </w:r>
      <w:r w:rsidRPr="00FC3AF0">
        <w:rPr>
          <w:rFonts w:asciiTheme="minorHAnsi" w:hAnsiTheme="minorHAnsi" w:cstheme="minorHAnsi"/>
          <w:lang w:val="en-US"/>
        </w:rPr>
        <w:t>s</w:t>
      </w:r>
      <w:r w:rsidR="00354E01" w:rsidRPr="00FC3AF0">
        <w:rPr>
          <w:rFonts w:asciiTheme="minorHAnsi" w:hAnsiTheme="minorHAnsi" w:cstheme="minorHAnsi"/>
          <w:lang w:val="en-US"/>
        </w:rPr>
        <w:t xml:space="preserve"> when it comes</w:t>
      </w:r>
      <w:r w:rsidR="00AA1BD7" w:rsidRPr="00FC3AF0">
        <w:rPr>
          <w:rFonts w:asciiTheme="minorHAnsi" w:hAnsiTheme="minorHAnsi" w:cstheme="minorHAnsi"/>
          <w:lang w:val="en-US"/>
        </w:rPr>
        <w:t xml:space="preserve"> to </w:t>
      </w:r>
      <w:r w:rsidR="00354E01" w:rsidRPr="00FC3AF0">
        <w:rPr>
          <w:rFonts w:asciiTheme="minorHAnsi" w:hAnsiTheme="minorHAnsi" w:cstheme="minorHAnsi"/>
          <w:lang w:val="en-US"/>
        </w:rPr>
        <w:t>social interaction</w:t>
      </w:r>
      <w:r w:rsidR="00AA1BD7" w:rsidRPr="00FC3AF0">
        <w:rPr>
          <w:rFonts w:asciiTheme="minorHAnsi" w:hAnsiTheme="minorHAnsi" w:cstheme="minorHAnsi"/>
          <w:lang w:val="en-US"/>
        </w:rPr>
        <w:t xml:space="preserve">. </w:t>
      </w:r>
      <w:r w:rsidR="00354E01" w:rsidRPr="00FC3AF0">
        <w:rPr>
          <w:rFonts w:asciiTheme="minorHAnsi" w:hAnsiTheme="minorHAnsi" w:cstheme="minorHAnsi"/>
          <w:lang w:val="en-US"/>
        </w:rPr>
        <w:t>In this sense, VR</w:t>
      </w:r>
      <w:r w:rsidR="00AA1BD7" w:rsidRPr="00FC3AF0">
        <w:rPr>
          <w:rFonts w:asciiTheme="minorHAnsi" w:hAnsiTheme="minorHAnsi" w:cstheme="minorHAnsi"/>
          <w:lang w:val="en-US"/>
        </w:rPr>
        <w:t xml:space="preserve"> considerably reduces </w:t>
      </w:r>
      <w:r w:rsidR="00E33E1C" w:rsidRPr="00FC3AF0">
        <w:rPr>
          <w:rFonts w:asciiTheme="minorHAnsi" w:hAnsiTheme="minorHAnsi" w:cstheme="minorHAnsi"/>
          <w:lang w:val="en-US"/>
        </w:rPr>
        <w:t>some of these</w:t>
      </w:r>
      <w:r w:rsidR="00AA1BD7" w:rsidRPr="00FC3AF0">
        <w:rPr>
          <w:rFonts w:asciiTheme="minorHAnsi" w:hAnsiTheme="minorHAnsi" w:cstheme="minorHAnsi"/>
          <w:lang w:val="en-US"/>
        </w:rPr>
        <w:t xml:space="preserve"> shortcomings, </w:t>
      </w:r>
      <w:r w:rsidR="001E247B" w:rsidRPr="00FC3AF0">
        <w:rPr>
          <w:rFonts w:asciiTheme="minorHAnsi" w:hAnsiTheme="minorHAnsi" w:cstheme="minorHAnsi"/>
          <w:lang w:val="en-US"/>
        </w:rPr>
        <w:t>making</w:t>
      </w:r>
      <w:r w:rsidR="00AA1BD7" w:rsidRPr="00FC3AF0">
        <w:rPr>
          <w:rFonts w:asciiTheme="minorHAnsi" w:hAnsiTheme="minorHAnsi" w:cstheme="minorHAnsi"/>
          <w:lang w:val="en-US"/>
        </w:rPr>
        <w:t xml:space="preserve"> </w:t>
      </w:r>
      <w:r w:rsidR="0087587E" w:rsidRPr="00FC3AF0">
        <w:rPr>
          <w:rFonts w:asciiTheme="minorHAnsi" w:hAnsiTheme="minorHAnsi" w:cstheme="minorHAnsi"/>
          <w:lang w:val="en-US"/>
        </w:rPr>
        <w:t>interaction</w:t>
      </w:r>
      <w:r w:rsidR="00AA1BD7" w:rsidRPr="00FC3AF0">
        <w:rPr>
          <w:rFonts w:asciiTheme="minorHAnsi" w:hAnsiTheme="minorHAnsi" w:cstheme="minorHAnsi"/>
          <w:lang w:val="en-US"/>
        </w:rPr>
        <w:t xml:space="preserve"> between people </w:t>
      </w:r>
      <w:r w:rsidR="00AA3409" w:rsidRPr="00FC3AF0">
        <w:rPr>
          <w:rFonts w:asciiTheme="minorHAnsi" w:hAnsiTheme="minorHAnsi" w:cstheme="minorHAnsi"/>
          <w:lang w:val="en-US"/>
        </w:rPr>
        <w:t>easier</w:t>
      </w:r>
      <w:r w:rsidR="001E247B" w:rsidRPr="00FC3AF0">
        <w:rPr>
          <w:rFonts w:asciiTheme="minorHAnsi" w:hAnsiTheme="minorHAnsi" w:cstheme="minorHAnsi"/>
          <w:lang w:val="en-US"/>
        </w:rPr>
        <w:t xml:space="preserve"> </w:t>
      </w:r>
      <w:r w:rsidRPr="00FC3AF0">
        <w:rPr>
          <w:rFonts w:asciiTheme="minorHAnsi" w:hAnsiTheme="minorHAnsi" w:cstheme="minorHAnsi"/>
          <w:lang w:val="en-US"/>
        </w:rPr>
        <w:t xml:space="preserve">and </w:t>
      </w:r>
      <w:r w:rsidR="00423067" w:rsidRPr="00FC3AF0">
        <w:rPr>
          <w:rFonts w:asciiTheme="minorHAnsi" w:hAnsiTheme="minorHAnsi" w:cstheme="minorHAnsi"/>
          <w:lang w:val="en-US"/>
        </w:rPr>
        <w:t xml:space="preserve">much </w:t>
      </w:r>
      <w:r w:rsidR="00AA3409" w:rsidRPr="00FC3AF0">
        <w:rPr>
          <w:rFonts w:asciiTheme="minorHAnsi" w:hAnsiTheme="minorHAnsi" w:cstheme="minorHAnsi"/>
          <w:lang w:val="en-US"/>
        </w:rPr>
        <w:t xml:space="preserve">more </w:t>
      </w:r>
      <w:r w:rsidRPr="00FC3AF0">
        <w:rPr>
          <w:rFonts w:asciiTheme="minorHAnsi" w:hAnsiTheme="minorHAnsi" w:cstheme="minorHAnsi"/>
          <w:lang w:val="en-US"/>
        </w:rPr>
        <w:t>real</w:t>
      </w:r>
      <w:r w:rsidR="00423067" w:rsidRPr="00FC3AF0">
        <w:rPr>
          <w:rFonts w:asciiTheme="minorHAnsi" w:hAnsiTheme="minorHAnsi" w:cstheme="minorHAnsi"/>
          <w:lang w:val="en-US"/>
        </w:rPr>
        <w:t>istic</w:t>
      </w:r>
      <w:r w:rsidRPr="00FC3AF0">
        <w:rPr>
          <w:rFonts w:asciiTheme="minorHAnsi" w:hAnsiTheme="minorHAnsi" w:cstheme="minorHAnsi"/>
          <w:lang w:val="en-US"/>
        </w:rPr>
        <w:t xml:space="preserve"> </w:t>
      </w:r>
      <w:r w:rsidR="00AA1BD7" w:rsidRPr="00FC3AF0">
        <w:rPr>
          <w:rFonts w:asciiTheme="minorHAnsi" w:hAnsiTheme="minorHAnsi" w:cstheme="minorHAnsi"/>
          <w:lang w:val="en-US"/>
        </w:rPr>
        <w:t xml:space="preserve">than any </w:t>
      </w:r>
      <w:r w:rsidR="006C05DA" w:rsidRPr="00FC3AF0">
        <w:rPr>
          <w:rFonts w:asciiTheme="minorHAnsi" w:hAnsiTheme="minorHAnsi" w:cstheme="minorHAnsi"/>
          <w:lang w:val="en-US"/>
        </w:rPr>
        <w:t xml:space="preserve">other </w:t>
      </w:r>
      <w:r w:rsidR="00354E01" w:rsidRPr="00FC3AF0">
        <w:rPr>
          <w:rFonts w:asciiTheme="minorHAnsi" w:hAnsiTheme="minorHAnsi" w:cstheme="minorHAnsi"/>
          <w:lang w:val="en-US"/>
        </w:rPr>
        <w:t>technology.</w:t>
      </w:r>
      <w:r w:rsidR="00AA1BD7" w:rsidRPr="00FC3AF0">
        <w:rPr>
          <w:rFonts w:asciiTheme="minorHAnsi" w:hAnsiTheme="minorHAnsi" w:cstheme="minorHAnsi"/>
          <w:lang w:val="en-US"/>
        </w:rPr>
        <w:t xml:space="preserve"> </w:t>
      </w:r>
      <w:r w:rsidR="00354E01" w:rsidRPr="00FC3AF0">
        <w:rPr>
          <w:rFonts w:asciiTheme="minorHAnsi" w:hAnsiTheme="minorHAnsi" w:cstheme="minorHAnsi"/>
          <w:lang w:val="en-US"/>
        </w:rPr>
        <w:t>Also</w:t>
      </w:r>
      <w:r w:rsidR="00AA1BD7" w:rsidRPr="00FC3AF0">
        <w:rPr>
          <w:rFonts w:asciiTheme="minorHAnsi" w:hAnsiTheme="minorHAnsi" w:cstheme="minorHAnsi"/>
          <w:lang w:val="en-US"/>
        </w:rPr>
        <w:t xml:space="preserve">, it takes advantage of all the </w:t>
      </w:r>
      <w:r w:rsidR="00E33E1C" w:rsidRPr="00FC3AF0">
        <w:rPr>
          <w:rFonts w:asciiTheme="minorHAnsi" w:hAnsiTheme="minorHAnsi" w:cstheme="minorHAnsi"/>
          <w:lang w:val="en-US"/>
        </w:rPr>
        <w:t xml:space="preserve">possibilities </w:t>
      </w:r>
      <w:r w:rsidR="00AA1BD7" w:rsidRPr="00FC3AF0">
        <w:rPr>
          <w:rFonts w:asciiTheme="minorHAnsi" w:hAnsiTheme="minorHAnsi" w:cstheme="minorHAnsi"/>
          <w:lang w:val="en-US"/>
        </w:rPr>
        <w:t>that technology offers</w:t>
      </w:r>
      <w:r w:rsidR="00354E01" w:rsidRPr="00FC3AF0">
        <w:rPr>
          <w:rFonts w:asciiTheme="minorHAnsi" w:hAnsiTheme="minorHAnsi" w:cstheme="minorHAnsi"/>
          <w:lang w:val="en-US"/>
        </w:rPr>
        <w:t xml:space="preserve"> us,</w:t>
      </w:r>
      <w:r w:rsidR="00AA1BD7" w:rsidRPr="00FC3AF0">
        <w:rPr>
          <w:rFonts w:asciiTheme="minorHAnsi" w:hAnsiTheme="minorHAnsi" w:cstheme="minorHAnsi"/>
          <w:lang w:val="en-US"/>
        </w:rPr>
        <w:t xml:space="preserve"> </w:t>
      </w:r>
      <w:r w:rsidR="00354E01" w:rsidRPr="00FC3AF0">
        <w:rPr>
          <w:rFonts w:asciiTheme="minorHAnsi" w:hAnsiTheme="minorHAnsi" w:cstheme="minorHAnsi"/>
          <w:lang w:val="en-US"/>
        </w:rPr>
        <w:t xml:space="preserve">creating an almost infinite world of </w:t>
      </w:r>
      <w:r w:rsidR="001E247B" w:rsidRPr="00FC3AF0">
        <w:rPr>
          <w:rFonts w:asciiTheme="minorHAnsi" w:hAnsiTheme="minorHAnsi" w:cstheme="minorHAnsi"/>
          <w:lang w:val="en-US"/>
        </w:rPr>
        <w:t>opportunities</w:t>
      </w:r>
      <w:r w:rsidR="00480398" w:rsidRPr="00FC3AF0">
        <w:rPr>
          <w:rFonts w:asciiTheme="minorHAnsi" w:hAnsiTheme="minorHAnsi" w:cstheme="minorHAnsi"/>
          <w:vertAlign w:val="superscript"/>
          <w:lang w:val="en-US"/>
        </w:rPr>
        <w:t>3</w:t>
      </w:r>
      <w:r w:rsidR="00BC2D7F" w:rsidRPr="00FC3AF0">
        <w:rPr>
          <w:rFonts w:asciiTheme="minorHAnsi" w:hAnsiTheme="minorHAnsi" w:cstheme="minorHAnsi"/>
          <w:lang w:val="en-US"/>
        </w:rPr>
        <w:t xml:space="preserve">. </w:t>
      </w:r>
      <w:r w:rsidR="00354E01" w:rsidRPr="00FC3AF0">
        <w:rPr>
          <w:rFonts w:asciiTheme="minorHAnsi" w:hAnsiTheme="minorHAnsi" w:cstheme="minorHAnsi"/>
          <w:lang w:val="en-US"/>
        </w:rPr>
        <w:t xml:space="preserve">For instance, VR </w:t>
      </w:r>
      <w:r w:rsidR="009C0B7C">
        <w:rPr>
          <w:rFonts w:asciiTheme="minorHAnsi" w:hAnsiTheme="minorHAnsi" w:cstheme="minorHAnsi"/>
          <w:lang w:val="en-US"/>
        </w:rPr>
        <w:t xml:space="preserve">would </w:t>
      </w:r>
      <w:r w:rsidR="001E247B" w:rsidRPr="00FC3AF0">
        <w:rPr>
          <w:rFonts w:asciiTheme="minorHAnsi" w:hAnsiTheme="minorHAnsi" w:cstheme="minorHAnsi"/>
          <w:lang w:val="en-US"/>
        </w:rPr>
        <w:t>allow us</w:t>
      </w:r>
      <w:r w:rsidR="00AA1BD7" w:rsidRPr="00FC3AF0">
        <w:rPr>
          <w:rFonts w:asciiTheme="minorHAnsi" w:hAnsiTheme="minorHAnsi" w:cstheme="minorHAnsi"/>
          <w:lang w:val="en-US"/>
        </w:rPr>
        <w:t xml:space="preserve"> to travel through the universe</w:t>
      </w:r>
      <w:r w:rsidR="00423067" w:rsidRPr="00FC3AF0">
        <w:rPr>
          <w:rFonts w:asciiTheme="minorHAnsi" w:hAnsiTheme="minorHAnsi" w:cstheme="minorHAnsi"/>
          <w:lang w:val="en-US"/>
        </w:rPr>
        <w:t>,</w:t>
      </w:r>
      <w:r w:rsidR="00AA1BD7" w:rsidRPr="00FC3AF0">
        <w:rPr>
          <w:rFonts w:asciiTheme="minorHAnsi" w:hAnsiTheme="minorHAnsi" w:cstheme="minorHAnsi"/>
          <w:lang w:val="en-US"/>
        </w:rPr>
        <w:t xml:space="preserve"> or </w:t>
      </w:r>
      <w:r w:rsidR="00D868B4" w:rsidRPr="00FC3AF0">
        <w:rPr>
          <w:rFonts w:asciiTheme="minorHAnsi" w:hAnsiTheme="minorHAnsi" w:cstheme="minorHAnsi"/>
          <w:lang w:val="en-US"/>
        </w:rPr>
        <w:t>along</w:t>
      </w:r>
      <w:r w:rsidR="00AA3409" w:rsidRPr="00FC3AF0">
        <w:rPr>
          <w:rFonts w:asciiTheme="minorHAnsi" w:hAnsiTheme="minorHAnsi" w:cstheme="minorHAnsi"/>
          <w:lang w:val="en-US"/>
        </w:rPr>
        <w:t xml:space="preserve"> </w:t>
      </w:r>
      <w:r w:rsidR="00AA1BD7" w:rsidRPr="00FC3AF0">
        <w:rPr>
          <w:rFonts w:asciiTheme="minorHAnsi" w:hAnsiTheme="minorHAnsi" w:cstheme="minorHAnsi"/>
          <w:lang w:val="en-US"/>
        </w:rPr>
        <w:t xml:space="preserve">the seabed, to </w:t>
      </w:r>
      <w:r w:rsidR="00354E01" w:rsidRPr="00FC3AF0">
        <w:rPr>
          <w:rFonts w:asciiTheme="minorHAnsi" w:hAnsiTheme="minorHAnsi" w:cstheme="minorHAnsi"/>
          <w:lang w:val="en-US"/>
        </w:rPr>
        <w:t>see</w:t>
      </w:r>
      <w:r w:rsidR="00AA1BD7" w:rsidRPr="00FC3AF0">
        <w:rPr>
          <w:rFonts w:asciiTheme="minorHAnsi" w:hAnsiTheme="minorHAnsi" w:cstheme="minorHAnsi"/>
          <w:lang w:val="en-US"/>
        </w:rPr>
        <w:t xml:space="preserve"> dinosaurs, </w:t>
      </w:r>
      <w:r w:rsidR="001E247B" w:rsidRPr="00FC3AF0">
        <w:rPr>
          <w:rFonts w:asciiTheme="minorHAnsi" w:hAnsiTheme="minorHAnsi" w:cstheme="minorHAnsi"/>
          <w:lang w:val="en-US"/>
        </w:rPr>
        <w:t xml:space="preserve">to </w:t>
      </w:r>
      <w:r w:rsidR="00354E01" w:rsidRPr="00FC3AF0">
        <w:rPr>
          <w:rFonts w:asciiTheme="minorHAnsi" w:hAnsiTheme="minorHAnsi" w:cstheme="minorHAnsi"/>
          <w:lang w:val="en-US"/>
        </w:rPr>
        <w:t xml:space="preserve">observe </w:t>
      </w:r>
      <w:r w:rsidR="00AA1BD7" w:rsidRPr="00FC3AF0">
        <w:rPr>
          <w:rFonts w:asciiTheme="minorHAnsi" w:hAnsiTheme="minorHAnsi" w:cstheme="minorHAnsi"/>
          <w:lang w:val="en-US"/>
        </w:rPr>
        <w:t>the microscopic world</w:t>
      </w:r>
      <w:r w:rsidR="007B1111">
        <w:rPr>
          <w:rFonts w:asciiTheme="minorHAnsi" w:hAnsiTheme="minorHAnsi" w:cstheme="minorHAnsi"/>
          <w:lang w:val="en-US"/>
        </w:rPr>
        <w:t>,</w:t>
      </w:r>
      <w:r w:rsidR="00AA1BD7" w:rsidRPr="00FC3AF0">
        <w:rPr>
          <w:rFonts w:asciiTheme="minorHAnsi" w:hAnsiTheme="minorHAnsi" w:cstheme="minorHAnsi"/>
          <w:lang w:val="en-US"/>
        </w:rPr>
        <w:t xml:space="preserve"> </w:t>
      </w:r>
      <w:r w:rsidR="00AA1BD7" w:rsidRPr="00FC3AF0">
        <w:rPr>
          <w:rFonts w:asciiTheme="minorHAnsi" w:hAnsiTheme="minorHAnsi" w:cstheme="minorHAnsi"/>
          <w:lang w:val="en-US"/>
        </w:rPr>
        <w:lastRenderedPageBreak/>
        <w:t>or even to live emotions associated with certain experiences and social events in a simulated way.</w:t>
      </w:r>
      <w:r w:rsidR="009D0E6D" w:rsidRPr="00FC3AF0">
        <w:rPr>
          <w:rFonts w:asciiTheme="minorHAnsi" w:hAnsiTheme="minorHAnsi" w:cstheme="minorHAnsi"/>
          <w:lang w:val="en-US"/>
        </w:rPr>
        <w:t xml:space="preserve"> Therefore</w:t>
      </w:r>
      <w:r w:rsidR="00AA1BD7" w:rsidRPr="00FC3AF0">
        <w:rPr>
          <w:rFonts w:asciiTheme="minorHAnsi" w:hAnsiTheme="minorHAnsi" w:cstheme="minorHAnsi"/>
          <w:lang w:val="en-US"/>
        </w:rPr>
        <w:t xml:space="preserve">, </w:t>
      </w:r>
      <w:r w:rsidR="00354E01" w:rsidRPr="00FC3AF0">
        <w:rPr>
          <w:rFonts w:asciiTheme="minorHAnsi" w:hAnsiTheme="minorHAnsi" w:cstheme="minorHAnsi"/>
          <w:lang w:val="en-US"/>
        </w:rPr>
        <w:t>VR</w:t>
      </w:r>
      <w:r w:rsidR="00AA1BD7" w:rsidRPr="00FC3AF0">
        <w:rPr>
          <w:rFonts w:asciiTheme="minorHAnsi" w:hAnsiTheme="minorHAnsi" w:cstheme="minorHAnsi"/>
          <w:lang w:val="en-US"/>
        </w:rPr>
        <w:t xml:space="preserve"> </w:t>
      </w:r>
      <w:r w:rsidR="009D0E6D" w:rsidRPr="00FC3AF0">
        <w:rPr>
          <w:rFonts w:asciiTheme="minorHAnsi" w:hAnsiTheme="minorHAnsi" w:cstheme="minorHAnsi"/>
          <w:lang w:val="en-US"/>
        </w:rPr>
        <w:t>could be a vital educational resource, helping teachers in their struggle to engage students with classroom topics</w:t>
      </w:r>
      <w:r w:rsidR="00546708" w:rsidRPr="00FC3AF0">
        <w:rPr>
          <w:rFonts w:asciiTheme="minorHAnsi" w:hAnsiTheme="minorHAnsi" w:cstheme="minorHAnsi"/>
          <w:lang w:val="en-US"/>
        </w:rPr>
        <w:t xml:space="preserve"> </w:t>
      </w:r>
      <w:r w:rsidR="00480398" w:rsidRPr="00FC3AF0">
        <w:rPr>
          <w:rFonts w:asciiTheme="minorHAnsi" w:hAnsiTheme="minorHAnsi" w:cstheme="minorHAnsi"/>
          <w:vertAlign w:val="superscript"/>
          <w:lang w:val="en-US"/>
        </w:rPr>
        <w:t>9</w:t>
      </w:r>
      <w:r w:rsidR="00BC2D7F" w:rsidRPr="00FC3AF0">
        <w:rPr>
          <w:rFonts w:asciiTheme="minorHAnsi" w:hAnsiTheme="minorHAnsi" w:cstheme="minorHAnsi"/>
          <w:vertAlign w:val="superscript"/>
          <w:lang w:val="en-US"/>
        </w:rPr>
        <w:t>-</w:t>
      </w:r>
      <w:r w:rsidR="00480398" w:rsidRPr="00FC3AF0">
        <w:rPr>
          <w:rFonts w:asciiTheme="minorHAnsi" w:hAnsiTheme="minorHAnsi" w:cstheme="minorHAnsi"/>
          <w:vertAlign w:val="superscript"/>
          <w:lang w:val="en-US"/>
        </w:rPr>
        <w:t>11</w:t>
      </w:r>
      <w:r w:rsidR="00BC2D7F" w:rsidRPr="00FC3AF0">
        <w:rPr>
          <w:rFonts w:asciiTheme="minorHAnsi" w:hAnsiTheme="minorHAnsi" w:cstheme="minorHAnsi"/>
          <w:lang w:val="en-US"/>
        </w:rPr>
        <w:t>.</w:t>
      </w:r>
    </w:p>
    <w:p w14:paraId="502061AD" w14:textId="77777777" w:rsidR="009D0E6D" w:rsidRPr="00FC3AF0" w:rsidRDefault="009D0E6D" w:rsidP="002A1FD8">
      <w:pPr>
        <w:jc w:val="both"/>
        <w:rPr>
          <w:rFonts w:asciiTheme="minorHAnsi" w:hAnsiTheme="minorHAnsi" w:cstheme="minorHAnsi"/>
          <w:lang w:val="en-US"/>
        </w:rPr>
      </w:pPr>
      <w:r w:rsidRPr="00FC3AF0">
        <w:rPr>
          <w:rFonts w:asciiTheme="minorHAnsi" w:hAnsiTheme="minorHAnsi" w:cstheme="minorHAnsi"/>
          <w:lang w:val="en-US"/>
        </w:rPr>
        <w:t xml:space="preserve"> </w:t>
      </w:r>
    </w:p>
    <w:p w14:paraId="0550118D" w14:textId="5047A37C" w:rsidR="00D01FC3" w:rsidRPr="00FC3AF0" w:rsidRDefault="009D0E6D" w:rsidP="002A1FD8">
      <w:pPr>
        <w:jc w:val="both"/>
        <w:rPr>
          <w:rFonts w:asciiTheme="minorHAnsi" w:hAnsiTheme="minorHAnsi" w:cstheme="minorHAnsi"/>
          <w:lang w:val="en-US"/>
        </w:rPr>
      </w:pPr>
      <w:r w:rsidRPr="00FC3AF0">
        <w:rPr>
          <w:rFonts w:asciiTheme="minorHAnsi" w:hAnsiTheme="minorHAnsi" w:cstheme="minorHAnsi"/>
          <w:lang w:val="en-US"/>
        </w:rPr>
        <w:t>However, not every</w:t>
      </w:r>
      <w:r w:rsidR="00AA3409" w:rsidRPr="00FC3AF0">
        <w:rPr>
          <w:rFonts w:asciiTheme="minorHAnsi" w:hAnsiTheme="minorHAnsi" w:cstheme="minorHAnsi"/>
          <w:lang w:val="en-US"/>
        </w:rPr>
        <w:t xml:space="preserve"> aspect </w:t>
      </w:r>
      <w:r w:rsidR="009C0B7C">
        <w:rPr>
          <w:rFonts w:asciiTheme="minorHAnsi" w:hAnsiTheme="minorHAnsi" w:cstheme="minorHAnsi"/>
          <w:lang w:val="en-US"/>
        </w:rPr>
        <w:t xml:space="preserve">of VR </w:t>
      </w:r>
      <w:r w:rsidRPr="00FC3AF0">
        <w:rPr>
          <w:rFonts w:asciiTheme="minorHAnsi" w:hAnsiTheme="minorHAnsi" w:cstheme="minorHAnsi"/>
          <w:lang w:val="en-US"/>
        </w:rPr>
        <w:t xml:space="preserve">is </w:t>
      </w:r>
      <w:r w:rsidR="00E33E1C" w:rsidRPr="00FC3AF0">
        <w:rPr>
          <w:rFonts w:asciiTheme="minorHAnsi" w:hAnsiTheme="minorHAnsi" w:cstheme="minorHAnsi"/>
          <w:lang w:val="en-US"/>
        </w:rPr>
        <w:t>positive, and some downside</w:t>
      </w:r>
      <w:r w:rsidR="00C15A76" w:rsidRPr="00FC3AF0">
        <w:rPr>
          <w:rFonts w:asciiTheme="minorHAnsi" w:hAnsiTheme="minorHAnsi" w:cstheme="minorHAnsi"/>
          <w:lang w:val="en-US"/>
        </w:rPr>
        <w:t>s</w:t>
      </w:r>
      <w:r w:rsidR="00E33E1C" w:rsidRPr="00FC3AF0">
        <w:rPr>
          <w:rFonts w:asciiTheme="minorHAnsi" w:hAnsiTheme="minorHAnsi" w:cstheme="minorHAnsi"/>
          <w:lang w:val="en-US"/>
        </w:rPr>
        <w:t> must be considered. As mentioned above, i</w:t>
      </w:r>
      <w:r w:rsidR="00D01FC3" w:rsidRPr="00FC3AF0">
        <w:rPr>
          <w:rFonts w:asciiTheme="minorHAnsi" w:hAnsiTheme="minorHAnsi" w:cstheme="minorHAnsi"/>
          <w:lang w:val="en-US"/>
        </w:rPr>
        <w:t xml:space="preserve">t would be useless to develop new and </w:t>
      </w:r>
      <w:r w:rsidR="001E247B" w:rsidRPr="00FC3AF0">
        <w:rPr>
          <w:rFonts w:asciiTheme="minorHAnsi" w:hAnsiTheme="minorHAnsi" w:cstheme="minorHAnsi"/>
          <w:lang w:val="en-US"/>
        </w:rPr>
        <w:t xml:space="preserve">educational </w:t>
      </w:r>
      <w:r w:rsidR="00D01FC3" w:rsidRPr="00FC3AF0">
        <w:rPr>
          <w:rFonts w:asciiTheme="minorHAnsi" w:hAnsiTheme="minorHAnsi" w:cstheme="minorHAnsi"/>
          <w:lang w:val="en-US"/>
        </w:rPr>
        <w:t xml:space="preserve">applications </w:t>
      </w:r>
      <w:r w:rsidR="009C0B7C">
        <w:rPr>
          <w:rFonts w:asciiTheme="minorHAnsi" w:hAnsiTheme="minorHAnsi" w:cstheme="minorHAnsi"/>
          <w:lang w:val="en-US"/>
        </w:rPr>
        <w:t>for</w:t>
      </w:r>
      <w:r w:rsidR="009C0B7C" w:rsidRPr="00FC3AF0">
        <w:rPr>
          <w:rFonts w:asciiTheme="minorHAnsi" w:hAnsiTheme="minorHAnsi" w:cstheme="minorHAnsi"/>
          <w:lang w:val="en-US"/>
        </w:rPr>
        <w:t xml:space="preserve"> </w:t>
      </w:r>
      <w:r w:rsidR="00D01FC3" w:rsidRPr="00FC3AF0">
        <w:rPr>
          <w:rFonts w:asciiTheme="minorHAnsi" w:hAnsiTheme="minorHAnsi" w:cstheme="minorHAnsi"/>
          <w:lang w:val="en-US"/>
        </w:rPr>
        <w:t xml:space="preserve">VR if the potential trainees and students </w:t>
      </w:r>
      <w:r w:rsidR="00423067" w:rsidRPr="00FC3AF0">
        <w:rPr>
          <w:rFonts w:asciiTheme="minorHAnsi" w:hAnsiTheme="minorHAnsi" w:cstheme="minorHAnsi"/>
          <w:lang w:val="en-US"/>
        </w:rPr>
        <w:t>were</w:t>
      </w:r>
      <w:r w:rsidR="00D01FC3" w:rsidRPr="00FC3AF0">
        <w:rPr>
          <w:rFonts w:asciiTheme="minorHAnsi" w:hAnsiTheme="minorHAnsi" w:cstheme="minorHAnsi"/>
          <w:lang w:val="en-US"/>
        </w:rPr>
        <w:t xml:space="preserve"> not willing to use it or prefer</w:t>
      </w:r>
      <w:r w:rsidR="00EF753B" w:rsidRPr="00FC3AF0">
        <w:rPr>
          <w:rFonts w:asciiTheme="minorHAnsi" w:hAnsiTheme="minorHAnsi" w:cstheme="minorHAnsi"/>
          <w:lang w:val="en-US"/>
        </w:rPr>
        <w:t>red</w:t>
      </w:r>
      <w:r w:rsidR="00D01FC3" w:rsidRPr="00FC3AF0">
        <w:rPr>
          <w:rFonts w:asciiTheme="minorHAnsi" w:hAnsiTheme="minorHAnsi" w:cstheme="minorHAnsi"/>
          <w:lang w:val="en-US"/>
        </w:rPr>
        <w:t xml:space="preserve"> other forms of e-learning</w:t>
      </w:r>
      <w:r w:rsidR="001E247B" w:rsidRPr="00FC3AF0">
        <w:rPr>
          <w:rFonts w:asciiTheme="minorHAnsi" w:hAnsiTheme="minorHAnsi" w:cstheme="minorHAnsi"/>
          <w:lang w:val="en-US"/>
        </w:rPr>
        <w:t>, which</w:t>
      </w:r>
      <w:r w:rsidR="00D01FC3" w:rsidRPr="00FC3AF0">
        <w:rPr>
          <w:rFonts w:asciiTheme="minorHAnsi" w:hAnsiTheme="minorHAnsi" w:cstheme="minorHAnsi"/>
          <w:lang w:val="en-US"/>
        </w:rPr>
        <w:t xml:space="preserve"> </w:t>
      </w:r>
      <w:r w:rsidR="00E33E1C" w:rsidRPr="00FC3AF0">
        <w:rPr>
          <w:rFonts w:asciiTheme="minorHAnsi" w:hAnsiTheme="minorHAnsi" w:cstheme="minorHAnsi"/>
          <w:lang w:val="en-US"/>
        </w:rPr>
        <w:t xml:space="preserve">could </w:t>
      </w:r>
      <w:r w:rsidR="001E247B" w:rsidRPr="00FC3AF0">
        <w:rPr>
          <w:rFonts w:asciiTheme="minorHAnsi" w:hAnsiTheme="minorHAnsi" w:cstheme="minorHAnsi"/>
          <w:lang w:val="en-US"/>
        </w:rPr>
        <w:t>be</w:t>
      </w:r>
      <w:r w:rsidR="00D01FC3" w:rsidRPr="00FC3AF0">
        <w:rPr>
          <w:rFonts w:asciiTheme="minorHAnsi" w:hAnsiTheme="minorHAnsi" w:cstheme="minorHAnsi"/>
          <w:lang w:val="en-US"/>
        </w:rPr>
        <w:t xml:space="preserve"> </w:t>
      </w:r>
      <w:r w:rsidR="001E247B" w:rsidRPr="00FC3AF0">
        <w:rPr>
          <w:rFonts w:asciiTheme="minorHAnsi" w:hAnsiTheme="minorHAnsi" w:cstheme="minorHAnsi"/>
          <w:lang w:val="en-US"/>
        </w:rPr>
        <w:t>narrower</w:t>
      </w:r>
      <w:r w:rsidR="00D01FC3" w:rsidRPr="00FC3AF0">
        <w:rPr>
          <w:rFonts w:asciiTheme="minorHAnsi" w:hAnsiTheme="minorHAnsi" w:cstheme="minorHAnsi"/>
          <w:lang w:val="en-US"/>
        </w:rPr>
        <w:t xml:space="preserve"> yet more </w:t>
      </w:r>
      <w:r w:rsidR="00AA3409" w:rsidRPr="00FC3AF0">
        <w:rPr>
          <w:rFonts w:asciiTheme="minorHAnsi" w:hAnsiTheme="minorHAnsi" w:cstheme="minorHAnsi"/>
          <w:lang w:val="en-US"/>
        </w:rPr>
        <w:t>aligned</w:t>
      </w:r>
      <w:r w:rsidR="00D01FC3" w:rsidRPr="00FC3AF0">
        <w:rPr>
          <w:rFonts w:asciiTheme="minorHAnsi" w:hAnsiTheme="minorHAnsi" w:cstheme="minorHAnsi"/>
          <w:lang w:val="en-US"/>
        </w:rPr>
        <w:t xml:space="preserve"> with their true interests</w:t>
      </w:r>
      <w:r w:rsidR="001E247B" w:rsidRPr="00FC3AF0">
        <w:rPr>
          <w:rFonts w:asciiTheme="minorHAnsi" w:hAnsiTheme="minorHAnsi" w:cstheme="minorHAnsi"/>
          <w:lang w:val="en-US"/>
        </w:rPr>
        <w:t xml:space="preserve"> and preferences</w:t>
      </w:r>
      <w:r w:rsidR="00D01FC3" w:rsidRPr="00FC3AF0">
        <w:rPr>
          <w:rFonts w:asciiTheme="minorHAnsi" w:hAnsiTheme="minorHAnsi" w:cstheme="minorHAnsi"/>
          <w:lang w:val="en-US"/>
        </w:rPr>
        <w:t xml:space="preserve">. This is why the desired </w:t>
      </w:r>
      <w:r w:rsidR="00AA1BD7" w:rsidRPr="00FC3AF0">
        <w:rPr>
          <w:rFonts w:asciiTheme="minorHAnsi" w:hAnsiTheme="minorHAnsi" w:cstheme="minorHAnsi"/>
          <w:lang w:val="en-US"/>
        </w:rPr>
        <w:t xml:space="preserve">relationship between </w:t>
      </w:r>
      <w:r w:rsidR="005D3242" w:rsidRPr="00FC3AF0">
        <w:rPr>
          <w:rFonts w:asciiTheme="minorHAnsi" w:hAnsiTheme="minorHAnsi" w:cstheme="minorHAnsi"/>
          <w:lang w:val="en-US"/>
        </w:rPr>
        <w:t xml:space="preserve">VR </w:t>
      </w:r>
      <w:r w:rsidR="00AA1BD7" w:rsidRPr="00FC3AF0">
        <w:rPr>
          <w:rFonts w:asciiTheme="minorHAnsi" w:hAnsiTheme="minorHAnsi" w:cstheme="minorHAnsi"/>
          <w:lang w:val="en-US"/>
        </w:rPr>
        <w:t xml:space="preserve">and learning </w:t>
      </w:r>
      <w:r w:rsidR="00D01FC3" w:rsidRPr="00FC3AF0">
        <w:rPr>
          <w:rFonts w:asciiTheme="minorHAnsi" w:hAnsiTheme="minorHAnsi" w:cstheme="minorHAnsi"/>
          <w:lang w:val="en-US"/>
        </w:rPr>
        <w:t xml:space="preserve">not only </w:t>
      </w:r>
      <w:r w:rsidR="00AA1BD7" w:rsidRPr="00FC3AF0">
        <w:rPr>
          <w:rFonts w:asciiTheme="minorHAnsi" w:hAnsiTheme="minorHAnsi" w:cstheme="minorHAnsi"/>
          <w:lang w:val="en-US"/>
        </w:rPr>
        <w:t>depend</w:t>
      </w:r>
      <w:r w:rsidR="00AA3409" w:rsidRPr="00FC3AF0">
        <w:rPr>
          <w:rFonts w:asciiTheme="minorHAnsi" w:hAnsiTheme="minorHAnsi" w:cstheme="minorHAnsi"/>
          <w:lang w:val="en-US"/>
        </w:rPr>
        <w:t>s</w:t>
      </w:r>
      <w:r w:rsidR="00AA1BD7" w:rsidRPr="00FC3AF0">
        <w:rPr>
          <w:rFonts w:asciiTheme="minorHAnsi" w:hAnsiTheme="minorHAnsi" w:cstheme="minorHAnsi"/>
          <w:lang w:val="en-US"/>
        </w:rPr>
        <w:t xml:space="preserve"> on </w:t>
      </w:r>
      <w:r w:rsidR="00D01FC3" w:rsidRPr="00FC3AF0">
        <w:rPr>
          <w:rFonts w:asciiTheme="minorHAnsi" w:hAnsiTheme="minorHAnsi" w:cstheme="minorHAnsi"/>
          <w:lang w:val="en-US"/>
        </w:rPr>
        <w:t>a world of exciting</w:t>
      </w:r>
      <w:r w:rsidR="00AA1BD7" w:rsidRPr="00FC3AF0">
        <w:rPr>
          <w:rFonts w:asciiTheme="minorHAnsi" w:hAnsiTheme="minorHAnsi" w:cstheme="minorHAnsi"/>
          <w:lang w:val="en-US"/>
        </w:rPr>
        <w:t xml:space="preserve"> possibilities, but </w:t>
      </w:r>
      <w:r w:rsidR="00D01FC3" w:rsidRPr="00FC3AF0">
        <w:rPr>
          <w:rFonts w:asciiTheme="minorHAnsi" w:hAnsiTheme="minorHAnsi" w:cstheme="minorHAnsi"/>
          <w:lang w:val="en-US"/>
        </w:rPr>
        <w:t xml:space="preserve">more importantly, on building this </w:t>
      </w:r>
      <w:r w:rsidR="00797DC3" w:rsidRPr="00FC3AF0">
        <w:rPr>
          <w:rFonts w:asciiTheme="minorHAnsi" w:hAnsiTheme="minorHAnsi" w:cstheme="minorHAnsi"/>
          <w:lang w:val="en-US"/>
        </w:rPr>
        <w:t>relationship</w:t>
      </w:r>
      <w:r w:rsidR="00D01FC3" w:rsidRPr="00FC3AF0">
        <w:rPr>
          <w:rFonts w:asciiTheme="minorHAnsi" w:hAnsiTheme="minorHAnsi" w:cstheme="minorHAnsi"/>
          <w:lang w:val="en-US"/>
        </w:rPr>
        <w:t xml:space="preserve"> upon </w:t>
      </w:r>
      <w:r w:rsidR="00E33E1C" w:rsidRPr="00FC3AF0">
        <w:rPr>
          <w:rFonts w:asciiTheme="minorHAnsi" w:hAnsiTheme="minorHAnsi" w:cstheme="minorHAnsi"/>
          <w:lang w:val="en-US"/>
        </w:rPr>
        <w:t xml:space="preserve">real </w:t>
      </w:r>
      <w:r w:rsidR="00D01FC3" w:rsidRPr="00FC3AF0">
        <w:rPr>
          <w:rFonts w:asciiTheme="minorHAnsi" w:hAnsiTheme="minorHAnsi" w:cstheme="minorHAnsi"/>
          <w:lang w:val="en-US"/>
        </w:rPr>
        <w:t xml:space="preserve">social needs and demands. We must bear in </w:t>
      </w:r>
      <w:r w:rsidR="00AA1BD7" w:rsidRPr="00FC3AF0">
        <w:rPr>
          <w:rFonts w:asciiTheme="minorHAnsi" w:hAnsiTheme="minorHAnsi" w:cstheme="minorHAnsi"/>
          <w:lang w:val="en-US"/>
        </w:rPr>
        <w:t xml:space="preserve">mind </w:t>
      </w:r>
      <w:r w:rsidR="00E33E1C" w:rsidRPr="00FC3AF0">
        <w:rPr>
          <w:rFonts w:asciiTheme="minorHAnsi" w:hAnsiTheme="minorHAnsi" w:cstheme="minorHAnsi"/>
          <w:lang w:val="en-US"/>
        </w:rPr>
        <w:t xml:space="preserve">that </w:t>
      </w:r>
      <w:r w:rsidR="00D01FC3" w:rsidRPr="00FC3AF0">
        <w:rPr>
          <w:rFonts w:asciiTheme="minorHAnsi" w:hAnsiTheme="minorHAnsi" w:cstheme="minorHAnsi"/>
          <w:lang w:val="en-US"/>
        </w:rPr>
        <w:t xml:space="preserve">VR </w:t>
      </w:r>
      <w:r w:rsidR="007B1111">
        <w:rPr>
          <w:rFonts w:asciiTheme="minorHAnsi" w:hAnsiTheme="minorHAnsi" w:cstheme="minorHAnsi"/>
          <w:lang w:val="en-US"/>
        </w:rPr>
        <w:t>was</w:t>
      </w:r>
      <w:r w:rsidR="001E247B" w:rsidRPr="00FC3AF0">
        <w:rPr>
          <w:rFonts w:asciiTheme="minorHAnsi" w:hAnsiTheme="minorHAnsi" w:cstheme="minorHAnsi"/>
          <w:lang w:val="en-US"/>
        </w:rPr>
        <w:t xml:space="preserve"> </w:t>
      </w:r>
      <w:r w:rsidR="009C0B7C">
        <w:rPr>
          <w:rFonts w:asciiTheme="minorHAnsi" w:hAnsiTheme="minorHAnsi" w:cstheme="minorHAnsi"/>
          <w:lang w:val="en-US"/>
        </w:rPr>
        <w:t xml:space="preserve">recently </w:t>
      </w:r>
      <w:r w:rsidR="001E247B" w:rsidRPr="00FC3AF0">
        <w:rPr>
          <w:rFonts w:asciiTheme="minorHAnsi" w:hAnsiTheme="minorHAnsi" w:cstheme="minorHAnsi"/>
          <w:lang w:val="en-US"/>
        </w:rPr>
        <w:t xml:space="preserve">targeted by </w:t>
      </w:r>
      <w:r w:rsidR="00D868B4" w:rsidRPr="00FC3AF0">
        <w:rPr>
          <w:rFonts w:asciiTheme="minorHAnsi" w:hAnsiTheme="minorHAnsi" w:cstheme="minorHAnsi"/>
          <w:lang w:val="en-US"/>
        </w:rPr>
        <w:t>companies</w:t>
      </w:r>
      <w:r w:rsidR="00AA3409" w:rsidRPr="00FC3AF0">
        <w:rPr>
          <w:rFonts w:asciiTheme="minorHAnsi" w:hAnsiTheme="minorHAnsi" w:cstheme="minorHAnsi"/>
          <w:lang w:val="en-US"/>
        </w:rPr>
        <w:t xml:space="preserve">, </w:t>
      </w:r>
      <w:r w:rsidR="00AA1BD7" w:rsidRPr="00FC3AF0">
        <w:rPr>
          <w:rFonts w:asciiTheme="minorHAnsi" w:hAnsiTheme="minorHAnsi" w:cstheme="minorHAnsi"/>
          <w:lang w:val="en-US"/>
        </w:rPr>
        <w:t xml:space="preserve">and that </w:t>
      </w:r>
      <w:r w:rsidR="007B1111" w:rsidRPr="00FC3AF0">
        <w:rPr>
          <w:rFonts w:asciiTheme="minorHAnsi" w:hAnsiTheme="minorHAnsi" w:cstheme="minorHAnsi"/>
          <w:lang w:val="en-US"/>
        </w:rPr>
        <w:t xml:space="preserve">less than 1% of the total </w:t>
      </w:r>
      <w:r w:rsidR="00A44385" w:rsidRPr="00FC3AF0">
        <w:rPr>
          <w:rFonts w:asciiTheme="minorHAnsi" w:hAnsiTheme="minorHAnsi" w:cstheme="minorHAnsi"/>
          <w:lang w:val="en-US"/>
        </w:rPr>
        <w:t xml:space="preserve">worldwide </w:t>
      </w:r>
      <w:r w:rsidR="00AA1BD7" w:rsidRPr="00FC3AF0">
        <w:rPr>
          <w:rFonts w:asciiTheme="minorHAnsi" w:hAnsiTheme="minorHAnsi" w:cstheme="minorHAnsi"/>
          <w:lang w:val="en-US"/>
        </w:rPr>
        <w:t xml:space="preserve">population has used </w:t>
      </w:r>
      <w:r w:rsidR="007B1111">
        <w:rPr>
          <w:rFonts w:asciiTheme="minorHAnsi" w:hAnsiTheme="minorHAnsi" w:cstheme="minorHAnsi"/>
          <w:lang w:val="en-US"/>
        </w:rPr>
        <w:t>it</w:t>
      </w:r>
      <w:r w:rsidR="00D01FC3" w:rsidRPr="00FC3AF0">
        <w:rPr>
          <w:rFonts w:asciiTheme="minorHAnsi" w:hAnsiTheme="minorHAnsi" w:cstheme="minorHAnsi"/>
          <w:lang w:val="en-US"/>
        </w:rPr>
        <w:t>.</w:t>
      </w:r>
      <w:r w:rsidR="00AA1BD7" w:rsidRPr="00FC3AF0">
        <w:rPr>
          <w:rFonts w:asciiTheme="minorHAnsi" w:hAnsiTheme="minorHAnsi" w:cstheme="minorHAnsi"/>
          <w:lang w:val="en-US"/>
        </w:rPr>
        <w:t xml:space="preserve"> </w:t>
      </w:r>
      <w:r w:rsidR="001E247B" w:rsidRPr="00FC3AF0">
        <w:rPr>
          <w:rFonts w:asciiTheme="minorHAnsi" w:hAnsiTheme="minorHAnsi" w:cstheme="minorHAnsi"/>
          <w:lang w:val="en-US"/>
        </w:rPr>
        <w:t xml:space="preserve"> VR</w:t>
      </w:r>
      <w:r w:rsidR="00AA1BD7" w:rsidRPr="00FC3AF0">
        <w:rPr>
          <w:rFonts w:asciiTheme="minorHAnsi" w:hAnsiTheme="minorHAnsi" w:cstheme="minorHAnsi"/>
          <w:lang w:val="en-US"/>
        </w:rPr>
        <w:t xml:space="preserve"> is also a technology that </w:t>
      </w:r>
      <w:r w:rsidR="00D01FC3" w:rsidRPr="00FC3AF0">
        <w:rPr>
          <w:rFonts w:asciiTheme="minorHAnsi" w:hAnsiTheme="minorHAnsi" w:cstheme="minorHAnsi"/>
          <w:lang w:val="en-US"/>
        </w:rPr>
        <w:t xml:space="preserve">is still in its infancy and that </w:t>
      </w:r>
      <w:r w:rsidR="00AA1BD7" w:rsidRPr="00FC3AF0">
        <w:rPr>
          <w:rFonts w:asciiTheme="minorHAnsi" w:hAnsiTheme="minorHAnsi" w:cstheme="minorHAnsi"/>
          <w:lang w:val="en-US"/>
        </w:rPr>
        <w:t xml:space="preserve">cannot be understood </w:t>
      </w:r>
      <w:r w:rsidR="00E33E1C" w:rsidRPr="00FC3AF0">
        <w:rPr>
          <w:rFonts w:asciiTheme="minorHAnsi" w:hAnsiTheme="minorHAnsi" w:cstheme="minorHAnsi"/>
          <w:lang w:val="en-US"/>
        </w:rPr>
        <w:t>if someone has not</w:t>
      </w:r>
      <w:r w:rsidR="00AA1BD7" w:rsidRPr="00FC3AF0">
        <w:rPr>
          <w:rFonts w:asciiTheme="minorHAnsi" w:hAnsiTheme="minorHAnsi" w:cstheme="minorHAnsi"/>
          <w:lang w:val="en-US"/>
        </w:rPr>
        <w:t xml:space="preserve"> used it</w:t>
      </w:r>
      <w:r w:rsidR="00797DC3" w:rsidRPr="00FC3AF0">
        <w:rPr>
          <w:rFonts w:asciiTheme="minorHAnsi" w:hAnsiTheme="minorHAnsi" w:cstheme="minorHAnsi"/>
          <w:lang w:val="en-US"/>
        </w:rPr>
        <w:t>.</w:t>
      </w:r>
      <w:r w:rsidR="00AA1BD7" w:rsidRPr="00FC3AF0">
        <w:rPr>
          <w:rFonts w:asciiTheme="minorHAnsi" w:hAnsiTheme="minorHAnsi" w:cstheme="minorHAnsi"/>
          <w:lang w:val="en-US"/>
        </w:rPr>
        <w:t xml:space="preserve"> </w:t>
      </w:r>
      <w:r w:rsidR="007B1111" w:rsidRPr="00FC3AF0">
        <w:rPr>
          <w:rFonts w:asciiTheme="minorHAnsi" w:hAnsiTheme="minorHAnsi" w:cstheme="minorHAnsi"/>
          <w:lang w:val="en-US"/>
        </w:rPr>
        <w:t xml:space="preserve">This </w:t>
      </w:r>
      <w:r w:rsidR="00E33E1C" w:rsidRPr="00FC3AF0">
        <w:rPr>
          <w:rFonts w:asciiTheme="minorHAnsi" w:hAnsiTheme="minorHAnsi" w:cstheme="minorHAnsi"/>
          <w:lang w:val="en-US"/>
        </w:rPr>
        <w:t xml:space="preserve">last point </w:t>
      </w:r>
      <w:r w:rsidR="00D01FC3" w:rsidRPr="00FC3AF0">
        <w:rPr>
          <w:rFonts w:asciiTheme="minorHAnsi" w:hAnsiTheme="minorHAnsi" w:cstheme="minorHAnsi"/>
          <w:lang w:val="en-US"/>
        </w:rPr>
        <w:t>explain</w:t>
      </w:r>
      <w:r w:rsidR="007B1111">
        <w:rPr>
          <w:rFonts w:asciiTheme="minorHAnsi" w:hAnsiTheme="minorHAnsi" w:cstheme="minorHAnsi"/>
          <w:lang w:val="en-US"/>
        </w:rPr>
        <w:t>s</w:t>
      </w:r>
      <w:r w:rsidR="00D01FC3" w:rsidRPr="00FC3AF0">
        <w:rPr>
          <w:rFonts w:asciiTheme="minorHAnsi" w:hAnsiTheme="minorHAnsi" w:cstheme="minorHAnsi"/>
          <w:lang w:val="en-US"/>
        </w:rPr>
        <w:t xml:space="preserve"> why </w:t>
      </w:r>
      <w:r w:rsidR="00E33E1C" w:rsidRPr="00FC3AF0">
        <w:rPr>
          <w:rFonts w:asciiTheme="minorHAnsi" w:hAnsiTheme="minorHAnsi" w:cstheme="minorHAnsi"/>
          <w:lang w:val="en-US"/>
        </w:rPr>
        <w:t>VR</w:t>
      </w:r>
      <w:r w:rsidR="00797DC3" w:rsidRPr="00FC3AF0">
        <w:rPr>
          <w:rFonts w:asciiTheme="minorHAnsi" w:hAnsiTheme="minorHAnsi" w:cstheme="minorHAnsi"/>
          <w:lang w:val="en-US"/>
        </w:rPr>
        <w:t xml:space="preserve"> is</w:t>
      </w:r>
      <w:r w:rsidR="001E247B" w:rsidRPr="00FC3AF0">
        <w:rPr>
          <w:rFonts w:asciiTheme="minorHAnsi" w:hAnsiTheme="minorHAnsi" w:cstheme="minorHAnsi"/>
          <w:lang w:val="en-US"/>
        </w:rPr>
        <w:t xml:space="preserve"> </w:t>
      </w:r>
      <w:r w:rsidR="00797DC3" w:rsidRPr="00FC3AF0">
        <w:rPr>
          <w:rFonts w:asciiTheme="minorHAnsi" w:hAnsiTheme="minorHAnsi" w:cstheme="minorHAnsi"/>
          <w:lang w:val="en-US"/>
        </w:rPr>
        <w:t>surrounded by</w:t>
      </w:r>
      <w:r w:rsidR="00D01FC3" w:rsidRPr="00FC3AF0">
        <w:rPr>
          <w:rFonts w:asciiTheme="minorHAnsi" w:hAnsiTheme="minorHAnsi" w:cstheme="minorHAnsi"/>
          <w:lang w:val="en-US"/>
        </w:rPr>
        <w:t xml:space="preserve"> </w:t>
      </w:r>
      <w:r w:rsidR="00AA3409" w:rsidRPr="00FC3AF0">
        <w:rPr>
          <w:rFonts w:asciiTheme="minorHAnsi" w:hAnsiTheme="minorHAnsi" w:cstheme="minorHAnsi"/>
          <w:lang w:val="en-US"/>
        </w:rPr>
        <w:t xml:space="preserve">so </w:t>
      </w:r>
      <w:r w:rsidR="00797DC3" w:rsidRPr="00FC3AF0">
        <w:rPr>
          <w:rFonts w:asciiTheme="minorHAnsi" w:hAnsiTheme="minorHAnsi" w:cstheme="minorHAnsi"/>
          <w:lang w:val="en-US"/>
        </w:rPr>
        <w:t>ma</w:t>
      </w:r>
      <w:r w:rsidR="004F4A3C" w:rsidRPr="00FC3AF0">
        <w:rPr>
          <w:rFonts w:asciiTheme="minorHAnsi" w:hAnsiTheme="minorHAnsi" w:cstheme="minorHAnsi"/>
          <w:lang w:val="en-US"/>
        </w:rPr>
        <w:t>n</w:t>
      </w:r>
      <w:r w:rsidR="00797DC3" w:rsidRPr="00FC3AF0">
        <w:rPr>
          <w:rFonts w:asciiTheme="minorHAnsi" w:hAnsiTheme="minorHAnsi" w:cstheme="minorHAnsi"/>
          <w:lang w:val="en-US"/>
        </w:rPr>
        <w:t xml:space="preserve">y </w:t>
      </w:r>
      <w:r w:rsidR="00AA1BD7" w:rsidRPr="00FC3AF0">
        <w:rPr>
          <w:rFonts w:asciiTheme="minorHAnsi" w:hAnsiTheme="minorHAnsi" w:cstheme="minorHAnsi"/>
          <w:lang w:val="en-US"/>
        </w:rPr>
        <w:t xml:space="preserve">prejudices </w:t>
      </w:r>
      <w:r w:rsidR="00797DC3" w:rsidRPr="00FC3AF0">
        <w:rPr>
          <w:rFonts w:asciiTheme="minorHAnsi" w:hAnsiTheme="minorHAnsi" w:cstheme="minorHAnsi"/>
          <w:lang w:val="en-US"/>
        </w:rPr>
        <w:t xml:space="preserve">that </w:t>
      </w:r>
      <w:r w:rsidR="00AA1BD7" w:rsidRPr="00FC3AF0">
        <w:rPr>
          <w:rFonts w:asciiTheme="minorHAnsi" w:hAnsiTheme="minorHAnsi" w:cstheme="minorHAnsi"/>
          <w:lang w:val="en-US"/>
        </w:rPr>
        <w:t xml:space="preserve">result </w:t>
      </w:r>
      <w:r w:rsidR="004F4A3C" w:rsidRPr="00FC3AF0">
        <w:rPr>
          <w:rFonts w:asciiTheme="minorHAnsi" w:hAnsiTheme="minorHAnsi" w:cstheme="minorHAnsi"/>
          <w:lang w:val="en-US"/>
        </w:rPr>
        <w:t xml:space="preserve">either </w:t>
      </w:r>
      <w:r w:rsidR="00AA1BD7" w:rsidRPr="00FC3AF0">
        <w:rPr>
          <w:rFonts w:asciiTheme="minorHAnsi" w:hAnsiTheme="minorHAnsi" w:cstheme="minorHAnsi"/>
          <w:lang w:val="en-US"/>
        </w:rPr>
        <w:t>from</w:t>
      </w:r>
      <w:r w:rsidR="00797DC3" w:rsidRPr="00FC3AF0">
        <w:rPr>
          <w:rFonts w:asciiTheme="minorHAnsi" w:hAnsiTheme="minorHAnsi" w:cstheme="minorHAnsi"/>
          <w:lang w:val="en-US"/>
        </w:rPr>
        <w:t xml:space="preserve"> </w:t>
      </w:r>
      <w:r w:rsidR="00AA1BD7" w:rsidRPr="00FC3AF0">
        <w:rPr>
          <w:rFonts w:asciiTheme="minorHAnsi" w:hAnsiTheme="minorHAnsi" w:cstheme="minorHAnsi"/>
          <w:lang w:val="en-US"/>
        </w:rPr>
        <w:t xml:space="preserve">ignorance or </w:t>
      </w:r>
      <w:r w:rsidR="00797DC3" w:rsidRPr="00FC3AF0">
        <w:rPr>
          <w:rFonts w:asciiTheme="minorHAnsi" w:hAnsiTheme="minorHAnsi" w:cstheme="minorHAnsi"/>
          <w:lang w:val="en-US"/>
        </w:rPr>
        <w:t xml:space="preserve">from the social </w:t>
      </w:r>
      <w:r w:rsidR="00AA1BD7" w:rsidRPr="00FC3AF0">
        <w:rPr>
          <w:rFonts w:asciiTheme="minorHAnsi" w:hAnsiTheme="minorHAnsi" w:cstheme="minorHAnsi"/>
          <w:lang w:val="en-US"/>
        </w:rPr>
        <w:t xml:space="preserve">fear of </w:t>
      </w:r>
      <w:r w:rsidR="007B1111">
        <w:rPr>
          <w:rFonts w:asciiTheme="minorHAnsi" w:hAnsiTheme="minorHAnsi" w:cstheme="minorHAnsi"/>
          <w:lang w:val="en-US"/>
        </w:rPr>
        <w:t>novelty</w:t>
      </w:r>
      <w:r w:rsidR="00B460DD" w:rsidRPr="00FC3AF0">
        <w:rPr>
          <w:rFonts w:asciiTheme="minorHAnsi" w:hAnsiTheme="minorHAnsi" w:cstheme="minorHAnsi"/>
          <w:vertAlign w:val="superscript"/>
          <w:lang w:val="en-US"/>
        </w:rPr>
        <w:t>1</w:t>
      </w:r>
      <w:r w:rsidR="00480398" w:rsidRPr="00FC3AF0">
        <w:rPr>
          <w:rFonts w:asciiTheme="minorHAnsi" w:hAnsiTheme="minorHAnsi" w:cstheme="minorHAnsi"/>
          <w:vertAlign w:val="superscript"/>
          <w:lang w:val="en-US"/>
        </w:rPr>
        <w:t>2</w:t>
      </w:r>
      <w:r w:rsidR="00B460DD" w:rsidRPr="00FC3AF0">
        <w:rPr>
          <w:rFonts w:asciiTheme="minorHAnsi" w:hAnsiTheme="minorHAnsi" w:cstheme="minorHAnsi"/>
          <w:vertAlign w:val="superscript"/>
          <w:lang w:val="en-US"/>
        </w:rPr>
        <w:t>,1</w:t>
      </w:r>
      <w:r w:rsidR="00480398" w:rsidRPr="00FC3AF0">
        <w:rPr>
          <w:rFonts w:asciiTheme="minorHAnsi" w:hAnsiTheme="minorHAnsi" w:cstheme="minorHAnsi"/>
          <w:vertAlign w:val="superscript"/>
          <w:lang w:val="en-US"/>
        </w:rPr>
        <w:t>3</w:t>
      </w:r>
      <w:r w:rsidR="00B460DD" w:rsidRPr="00FC3AF0">
        <w:rPr>
          <w:rFonts w:asciiTheme="minorHAnsi" w:hAnsiTheme="minorHAnsi" w:cstheme="minorHAnsi"/>
          <w:lang w:val="en-US"/>
        </w:rPr>
        <w:t>.</w:t>
      </w:r>
    </w:p>
    <w:p w14:paraId="6BBE10AF" w14:textId="77777777" w:rsidR="00D01FC3" w:rsidRPr="00FC3AF0" w:rsidRDefault="00D01FC3" w:rsidP="002A1FD8">
      <w:pPr>
        <w:jc w:val="both"/>
        <w:rPr>
          <w:rFonts w:asciiTheme="minorHAnsi" w:hAnsiTheme="minorHAnsi" w:cstheme="minorHAnsi"/>
          <w:lang w:val="en-US"/>
        </w:rPr>
      </w:pPr>
    </w:p>
    <w:p w14:paraId="5A3CF4EC" w14:textId="4AD7F5D9" w:rsidR="003B0525" w:rsidRPr="00FC3AF0" w:rsidRDefault="00797DC3" w:rsidP="002A1FD8">
      <w:pPr>
        <w:jc w:val="both"/>
        <w:rPr>
          <w:rFonts w:asciiTheme="minorHAnsi" w:hAnsiTheme="minorHAnsi" w:cstheme="minorHAnsi"/>
          <w:lang w:val="en-US"/>
        </w:rPr>
      </w:pPr>
      <w:r w:rsidRPr="00FC3AF0">
        <w:rPr>
          <w:rFonts w:asciiTheme="minorHAnsi" w:hAnsiTheme="minorHAnsi" w:cstheme="minorHAnsi"/>
          <w:lang w:val="en-US"/>
        </w:rPr>
        <w:t>To bridge this gap between potential uses of VR and actual demand, it</w:t>
      </w:r>
      <w:r w:rsidR="00AA1BD7" w:rsidRPr="00FC3AF0">
        <w:rPr>
          <w:rFonts w:asciiTheme="minorHAnsi" w:hAnsiTheme="minorHAnsi" w:cstheme="minorHAnsi"/>
          <w:lang w:val="en-US"/>
        </w:rPr>
        <w:t xml:space="preserve"> is necessary to </w:t>
      </w:r>
      <w:r w:rsidR="009C0B7C">
        <w:rPr>
          <w:rFonts w:asciiTheme="minorHAnsi" w:hAnsiTheme="minorHAnsi" w:cstheme="minorHAnsi"/>
          <w:lang w:val="en-US"/>
        </w:rPr>
        <w:t>find out</w:t>
      </w:r>
      <w:r w:rsidR="009C0B7C" w:rsidRPr="009C0B7C">
        <w:rPr>
          <w:rFonts w:asciiTheme="minorHAnsi" w:hAnsiTheme="minorHAnsi" w:cstheme="minorHAnsi"/>
          <w:lang w:val="en-US"/>
        </w:rPr>
        <w:t xml:space="preserve"> </w:t>
      </w:r>
      <w:r w:rsidR="009C0B7C">
        <w:rPr>
          <w:rFonts w:asciiTheme="minorHAnsi" w:hAnsiTheme="minorHAnsi" w:cstheme="minorHAnsi"/>
          <w:lang w:val="en-US"/>
        </w:rPr>
        <w:t>the expectations</w:t>
      </w:r>
      <w:r w:rsidR="009C0B7C" w:rsidRPr="009C0B7C" w:rsidDel="009C0B7C">
        <w:rPr>
          <w:rFonts w:asciiTheme="minorHAnsi" w:hAnsiTheme="minorHAnsi" w:cstheme="minorHAnsi"/>
          <w:lang w:val="en-US"/>
        </w:rPr>
        <w:t xml:space="preserve"> </w:t>
      </w:r>
      <w:r w:rsidR="009C0B7C">
        <w:rPr>
          <w:rFonts w:asciiTheme="minorHAnsi" w:hAnsiTheme="minorHAnsi" w:cstheme="minorHAnsi"/>
          <w:lang w:val="en-US"/>
        </w:rPr>
        <w:t>of those</w:t>
      </w:r>
      <w:r w:rsidR="009C0B7C" w:rsidRPr="009C0B7C">
        <w:rPr>
          <w:rFonts w:asciiTheme="minorHAnsi" w:hAnsiTheme="minorHAnsi" w:cstheme="minorHAnsi"/>
          <w:lang w:val="en-US"/>
        </w:rPr>
        <w:t xml:space="preserve"> </w:t>
      </w:r>
      <w:r w:rsidRPr="009C0B7C">
        <w:rPr>
          <w:rFonts w:asciiTheme="minorHAnsi" w:hAnsiTheme="minorHAnsi" w:cstheme="minorHAnsi"/>
          <w:lang w:val="en-US"/>
        </w:rPr>
        <w:t>early adopters</w:t>
      </w:r>
      <w:r w:rsidR="00856E70" w:rsidRPr="00FC3AF0">
        <w:rPr>
          <w:rFonts w:asciiTheme="minorHAnsi" w:hAnsiTheme="minorHAnsi" w:cstheme="minorHAnsi"/>
          <w:lang w:val="en-US"/>
        </w:rPr>
        <w:t xml:space="preserve"> </w:t>
      </w:r>
      <w:r w:rsidR="009C0B7C">
        <w:rPr>
          <w:rFonts w:asciiTheme="minorHAnsi" w:hAnsiTheme="minorHAnsi" w:cstheme="minorHAnsi"/>
          <w:lang w:val="en-US"/>
        </w:rPr>
        <w:t>that</w:t>
      </w:r>
      <w:r w:rsidR="00856E70" w:rsidRPr="00FC3AF0">
        <w:rPr>
          <w:rFonts w:asciiTheme="minorHAnsi" w:hAnsiTheme="minorHAnsi" w:cstheme="minorHAnsi"/>
          <w:lang w:val="en-US"/>
        </w:rPr>
        <w:t xml:space="preserve"> purchase HMD</w:t>
      </w:r>
      <w:r w:rsidR="009C0B7C">
        <w:rPr>
          <w:rFonts w:asciiTheme="minorHAnsi" w:hAnsiTheme="minorHAnsi" w:cstheme="minorHAnsi"/>
          <w:lang w:val="en-US"/>
        </w:rPr>
        <w:t>s</w:t>
      </w:r>
      <w:r w:rsidR="00856E70" w:rsidRPr="00FC3AF0">
        <w:rPr>
          <w:rFonts w:asciiTheme="minorHAnsi" w:hAnsiTheme="minorHAnsi" w:cstheme="minorHAnsi"/>
          <w:lang w:val="en-US"/>
        </w:rPr>
        <w:t xml:space="preserve"> as soon as they are available in the market. </w:t>
      </w:r>
      <w:r w:rsidR="00C364F0" w:rsidRPr="00FC3AF0">
        <w:rPr>
          <w:rFonts w:asciiTheme="minorHAnsi" w:hAnsiTheme="minorHAnsi" w:cstheme="minorHAnsi"/>
          <w:lang w:val="en-US"/>
        </w:rPr>
        <w:t>T</w:t>
      </w:r>
      <w:r w:rsidR="00856E70" w:rsidRPr="00FC3AF0">
        <w:rPr>
          <w:rFonts w:asciiTheme="minorHAnsi" w:hAnsiTheme="minorHAnsi" w:cstheme="minorHAnsi"/>
          <w:lang w:val="en-US"/>
        </w:rPr>
        <w:t>hese users are so powerfully attracted to technolog</w:t>
      </w:r>
      <w:r w:rsidR="00D868B4" w:rsidRPr="00FC3AF0">
        <w:rPr>
          <w:rFonts w:asciiTheme="minorHAnsi" w:hAnsiTheme="minorHAnsi" w:cstheme="minorHAnsi"/>
          <w:lang w:val="en-US"/>
        </w:rPr>
        <w:t>ical</w:t>
      </w:r>
      <w:r w:rsidR="00856E70" w:rsidRPr="00FC3AF0">
        <w:rPr>
          <w:rFonts w:asciiTheme="minorHAnsi" w:hAnsiTheme="minorHAnsi" w:cstheme="minorHAnsi"/>
          <w:lang w:val="en-US"/>
        </w:rPr>
        <w:t xml:space="preserve"> innovations that </w:t>
      </w:r>
      <w:r w:rsidR="00D868B4" w:rsidRPr="00FC3AF0">
        <w:rPr>
          <w:rFonts w:asciiTheme="minorHAnsi" w:hAnsiTheme="minorHAnsi" w:cstheme="minorHAnsi"/>
          <w:lang w:val="en-US"/>
        </w:rPr>
        <w:t xml:space="preserve">they </w:t>
      </w:r>
      <w:r w:rsidR="007B1111">
        <w:rPr>
          <w:rFonts w:asciiTheme="minorHAnsi" w:hAnsiTheme="minorHAnsi" w:cstheme="minorHAnsi"/>
          <w:lang w:val="en-US"/>
        </w:rPr>
        <w:t>do not</w:t>
      </w:r>
      <w:r w:rsidR="007B1111" w:rsidRPr="00FC3AF0">
        <w:rPr>
          <w:rFonts w:asciiTheme="minorHAnsi" w:hAnsiTheme="minorHAnsi" w:cstheme="minorHAnsi"/>
          <w:lang w:val="en-US"/>
        </w:rPr>
        <w:t xml:space="preserve"> </w:t>
      </w:r>
      <w:r w:rsidR="00C364F0" w:rsidRPr="00FC3AF0">
        <w:rPr>
          <w:rFonts w:asciiTheme="minorHAnsi" w:hAnsiTheme="minorHAnsi" w:cstheme="minorHAnsi"/>
          <w:lang w:val="en-US"/>
        </w:rPr>
        <w:t>fear</w:t>
      </w:r>
      <w:r w:rsidR="00856E70" w:rsidRPr="00FC3AF0">
        <w:rPr>
          <w:rFonts w:asciiTheme="minorHAnsi" w:hAnsiTheme="minorHAnsi" w:cstheme="minorHAnsi"/>
          <w:lang w:val="en-US"/>
        </w:rPr>
        <w:t xml:space="preserve"> purchasing new products </w:t>
      </w:r>
      <w:r w:rsidR="009C0B7C" w:rsidRPr="009C0B7C">
        <w:rPr>
          <w:rFonts w:asciiTheme="minorHAnsi" w:hAnsiTheme="minorHAnsi" w:cstheme="minorHAnsi"/>
          <w:lang w:val="en-US"/>
        </w:rPr>
        <w:t>that</w:t>
      </w:r>
      <w:r w:rsidR="009C0B7C" w:rsidRPr="00FC3AF0">
        <w:rPr>
          <w:rFonts w:asciiTheme="minorHAnsi" w:hAnsiTheme="minorHAnsi" w:cstheme="minorHAnsi"/>
          <w:lang w:val="en-US"/>
        </w:rPr>
        <w:t xml:space="preserve"> </w:t>
      </w:r>
      <w:r w:rsidR="00856E70" w:rsidRPr="00FC3AF0">
        <w:rPr>
          <w:rFonts w:asciiTheme="minorHAnsi" w:hAnsiTheme="minorHAnsi" w:cstheme="minorHAnsi"/>
          <w:lang w:val="en-US"/>
        </w:rPr>
        <w:t xml:space="preserve">may </w:t>
      </w:r>
      <w:r w:rsidR="00D868B4" w:rsidRPr="00FC3AF0">
        <w:rPr>
          <w:rFonts w:asciiTheme="minorHAnsi" w:hAnsiTheme="minorHAnsi" w:cstheme="minorHAnsi"/>
          <w:lang w:val="en-US"/>
        </w:rPr>
        <w:t>succeed</w:t>
      </w:r>
      <w:r w:rsidR="00856E70" w:rsidRPr="00FC3AF0">
        <w:rPr>
          <w:rFonts w:asciiTheme="minorHAnsi" w:hAnsiTheme="minorHAnsi" w:cstheme="minorHAnsi"/>
          <w:lang w:val="en-US"/>
        </w:rPr>
        <w:t xml:space="preserve"> or fail commercially</w:t>
      </w:r>
      <w:r w:rsidR="00C364F0" w:rsidRPr="00FC3AF0">
        <w:rPr>
          <w:rFonts w:asciiTheme="minorHAnsi" w:hAnsiTheme="minorHAnsi" w:cstheme="minorHAnsi"/>
          <w:lang w:val="en-US"/>
        </w:rPr>
        <w:t xml:space="preserve">. Therefore, </w:t>
      </w:r>
      <w:r w:rsidR="007B1111">
        <w:rPr>
          <w:rFonts w:asciiTheme="minorHAnsi" w:hAnsiTheme="minorHAnsi" w:cstheme="minorHAnsi"/>
          <w:lang w:val="en-US"/>
        </w:rPr>
        <w:t xml:space="preserve">unlike </w:t>
      </w:r>
      <w:r w:rsidR="007B1111" w:rsidRPr="00FC3AF0">
        <w:rPr>
          <w:rFonts w:asciiTheme="minorHAnsi" w:hAnsiTheme="minorHAnsi" w:cstheme="minorHAnsi"/>
          <w:lang w:val="en-US"/>
        </w:rPr>
        <w:t>the rest of the population</w:t>
      </w:r>
      <w:r w:rsidR="007B1111">
        <w:rPr>
          <w:rFonts w:asciiTheme="minorHAnsi" w:hAnsiTheme="minorHAnsi" w:cstheme="minorHAnsi"/>
          <w:lang w:val="en-US"/>
        </w:rPr>
        <w:t>,</w:t>
      </w:r>
      <w:r w:rsidR="007B1111" w:rsidRPr="00FC3AF0">
        <w:rPr>
          <w:rFonts w:asciiTheme="minorHAnsi" w:hAnsiTheme="minorHAnsi" w:cstheme="minorHAnsi"/>
          <w:lang w:val="en-US"/>
        </w:rPr>
        <w:t xml:space="preserve"> </w:t>
      </w:r>
      <w:r w:rsidR="00C364F0" w:rsidRPr="00FC3AF0">
        <w:rPr>
          <w:rFonts w:asciiTheme="minorHAnsi" w:hAnsiTheme="minorHAnsi" w:cstheme="minorHAnsi"/>
          <w:lang w:val="en-US"/>
        </w:rPr>
        <w:t>the uncertainty that surrounds these new products does not affect them</w:t>
      </w:r>
      <w:r w:rsidR="007B1111">
        <w:rPr>
          <w:rFonts w:asciiTheme="minorHAnsi" w:hAnsiTheme="minorHAnsi" w:cstheme="minorHAnsi"/>
          <w:lang w:val="en-US"/>
        </w:rPr>
        <w:t>.</w:t>
      </w:r>
      <w:r w:rsidR="00C364F0" w:rsidRPr="00FC3AF0">
        <w:rPr>
          <w:rFonts w:asciiTheme="minorHAnsi" w:hAnsiTheme="minorHAnsi" w:cstheme="minorHAnsi"/>
          <w:lang w:val="en-US"/>
        </w:rPr>
        <w:t xml:space="preserve"> </w:t>
      </w:r>
      <w:r w:rsidR="007B1111" w:rsidRPr="00FC3AF0">
        <w:rPr>
          <w:rFonts w:asciiTheme="minorHAnsi" w:hAnsiTheme="minorHAnsi" w:cstheme="minorHAnsi"/>
          <w:lang w:val="en-US"/>
        </w:rPr>
        <w:t xml:space="preserve">For </w:t>
      </w:r>
      <w:r w:rsidR="00C364F0" w:rsidRPr="00FC3AF0">
        <w:rPr>
          <w:rFonts w:asciiTheme="minorHAnsi" w:hAnsiTheme="minorHAnsi" w:cstheme="minorHAnsi"/>
          <w:lang w:val="en-US"/>
        </w:rPr>
        <w:t>this reason, t</w:t>
      </w:r>
      <w:r w:rsidR="00856E70" w:rsidRPr="00FC3AF0">
        <w:rPr>
          <w:rFonts w:asciiTheme="minorHAnsi" w:hAnsiTheme="minorHAnsi" w:cstheme="minorHAnsi"/>
          <w:lang w:val="en-US"/>
        </w:rPr>
        <w:t xml:space="preserve">hey </w:t>
      </w:r>
      <w:r w:rsidR="00C364F0" w:rsidRPr="00FC3AF0">
        <w:rPr>
          <w:rFonts w:asciiTheme="minorHAnsi" w:hAnsiTheme="minorHAnsi" w:cstheme="minorHAnsi"/>
          <w:lang w:val="en-US"/>
        </w:rPr>
        <w:t>are</w:t>
      </w:r>
      <w:r w:rsidR="00856E70" w:rsidRPr="00FC3AF0">
        <w:rPr>
          <w:rFonts w:asciiTheme="minorHAnsi" w:hAnsiTheme="minorHAnsi" w:cstheme="minorHAnsi"/>
          <w:lang w:val="en-US"/>
        </w:rPr>
        <w:t xml:space="preserve"> the first to discover the real possibilities of </w:t>
      </w:r>
      <w:r w:rsidR="00B27A5F" w:rsidRPr="00FC3AF0">
        <w:rPr>
          <w:rFonts w:asciiTheme="minorHAnsi" w:hAnsiTheme="minorHAnsi" w:cstheme="minorHAnsi"/>
          <w:lang w:val="en-US"/>
        </w:rPr>
        <w:t>VR</w:t>
      </w:r>
      <w:r w:rsidR="00C364F0" w:rsidRPr="00FC3AF0">
        <w:rPr>
          <w:rFonts w:asciiTheme="minorHAnsi" w:hAnsiTheme="minorHAnsi" w:cstheme="minorHAnsi"/>
          <w:lang w:val="en-US"/>
        </w:rPr>
        <w:t xml:space="preserve"> technology not yet established in the market. Consequently, they </w:t>
      </w:r>
      <w:r w:rsidR="00DD6A1B" w:rsidRPr="00FC3AF0">
        <w:rPr>
          <w:rFonts w:asciiTheme="minorHAnsi" w:hAnsiTheme="minorHAnsi" w:cstheme="minorHAnsi"/>
          <w:lang w:val="en-US"/>
        </w:rPr>
        <w:t>can</w:t>
      </w:r>
      <w:r w:rsidR="00856E70" w:rsidRPr="00FC3AF0">
        <w:rPr>
          <w:rFonts w:asciiTheme="minorHAnsi" w:hAnsiTheme="minorHAnsi" w:cstheme="minorHAnsi"/>
          <w:lang w:val="en-US"/>
        </w:rPr>
        <w:t xml:space="preserve"> provide information at </w:t>
      </w:r>
      <w:r w:rsidR="00C364F0" w:rsidRPr="00FC3AF0">
        <w:rPr>
          <w:rFonts w:asciiTheme="minorHAnsi" w:hAnsiTheme="minorHAnsi" w:cstheme="minorHAnsi"/>
          <w:lang w:val="en-US"/>
        </w:rPr>
        <w:t>a</w:t>
      </w:r>
      <w:r w:rsidR="00856E70" w:rsidRPr="00FC3AF0">
        <w:rPr>
          <w:rFonts w:asciiTheme="minorHAnsi" w:hAnsiTheme="minorHAnsi" w:cstheme="minorHAnsi"/>
          <w:lang w:val="en-US"/>
        </w:rPr>
        <w:t xml:space="preserve"> real user level</w:t>
      </w:r>
      <w:r w:rsidR="007B1111">
        <w:rPr>
          <w:rFonts w:asciiTheme="minorHAnsi" w:hAnsiTheme="minorHAnsi" w:cstheme="minorHAnsi"/>
          <w:lang w:val="en-US"/>
        </w:rPr>
        <w:t>,</w:t>
      </w:r>
      <w:r w:rsidR="00C364F0" w:rsidRPr="00FC3AF0">
        <w:rPr>
          <w:rFonts w:asciiTheme="minorHAnsi" w:hAnsiTheme="minorHAnsi" w:cstheme="minorHAnsi"/>
          <w:lang w:val="en-US"/>
        </w:rPr>
        <w:t xml:space="preserve"> making them </w:t>
      </w:r>
      <w:r w:rsidR="00856E70" w:rsidRPr="00FC3AF0">
        <w:rPr>
          <w:rFonts w:asciiTheme="minorHAnsi" w:hAnsiTheme="minorHAnsi" w:cstheme="minorHAnsi"/>
          <w:lang w:val="en-US"/>
        </w:rPr>
        <w:t xml:space="preserve">a </w:t>
      </w:r>
      <w:r w:rsidR="00C364F0" w:rsidRPr="00FC3AF0">
        <w:rPr>
          <w:rFonts w:asciiTheme="minorHAnsi" w:hAnsiTheme="minorHAnsi" w:cstheme="minorHAnsi"/>
          <w:lang w:val="en-US"/>
        </w:rPr>
        <w:t>valuable source for this study</w:t>
      </w:r>
      <w:r w:rsidR="00856E70" w:rsidRPr="00FC3AF0">
        <w:rPr>
          <w:rFonts w:asciiTheme="minorHAnsi" w:hAnsiTheme="minorHAnsi" w:cstheme="minorHAnsi"/>
          <w:lang w:val="en-US"/>
        </w:rPr>
        <w:t xml:space="preserve">. </w:t>
      </w:r>
    </w:p>
    <w:p w14:paraId="103C2A5C" w14:textId="77777777" w:rsidR="003B0525" w:rsidRPr="00FC3AF0" w:rsidRDefault="003B0525" w:rsidP="002A1FD8">
      <w:pPr>
        <w:jc w:val="both"/>
        <w:rPr>
          <w:rFonts w:asciiTheme="minorHAnsi" w:hAnsiTheme="minorHAnsi" w:cstheme="minorHAnsi"/>
          <w:lang w:val="en-US"/>
        </w:rPr>
      </w:pPr>
    </w:p>
    <w:p w14:paraId="1581C09D" w14:textId="284FECAE" w:rsidR="00542A4B" w:rsidRPr="00FC3AF0" w:rsidRDefault="001C396F" w:rsidP="009F6F98">
      <w:pPr>
        <w:rPr>
          <w:lang w:val="en-US"/>
        </w:rPr>
      </w:pPr>
      <w:r w:rsidRPr="00FC3AF0">
        <w:rPr>
          <w:rFonts w:asciiTheme="minorHAnsi" w:hAnsiTheme="minorHAnsi" w:cstheme="minorHAnsi"/>
          <w:lang w:val="en-US"/>
        </w:rPr>
        <w:t>As a sampling method</w:t>
      </w:r>
      <w:r w:rsidR="003B0525" w:rsidRPr="00FC3AF0">
        <w:rPr>
          <w:rFonts w:asciiTheme="minorHAnsi" w:hAnsiTheme="minorHAnsi" w:cstheme="minorHAnsi"/>
          <w:lang w:val="en-US"/>
        </w:rPr>
        <w:t>,</w:t>
      </w:r>
      <w:r w:rsidRPr="00FC3AF0">
        <w:rPr>
          <w:rFonts w:asciiTheme="minorHAnsi" w:hAnsiTheme="minorHAnsi" w:cstheme="minorHAnsi"/>
          <w:lang w:val="en-US"/>
        </w:rPr>
        <w:t xml:space="preserve"> </w:t>
      </w:r>
      <w:r w:rsidR="00797DC3" w:rsidRPr="00FC3AF0">
        <w:rPr>
          <w:rFonts w:asciiTheme="minorHAnsi" w:hAnsiTheme="minorHAnsi" w:cstheme="minorHAnsi"/>
          <w:lang w:val="en-US"/>
        </w:rPr>
        <w:t xml:space="preserve">we designed </w:t>
      </w:r>
      <w:r w:rsidR="00AA1BD7" w:rsidRPr="00FC3AF0">
        <w:rPr>
          <w:rFonts w:asciiTheme="minorHAnsi" w:hAnsiTheme="minorHAnsi" w:cstheme="minorHAnsi"/>
          <w:lang w:val="en-US"/>
        </w:rPr>
        <w:t>a</w:t>
      </w:r>
      <w:r w:rsidR="002416A3" w:rsidRPr="00FC3AF0">
        <w:rPr>
          <w:rFonts w:asciiTheme="minorHAnsi" w:hAnsiTheme="minorHAnsi" w:cstheme="minorHAnsi"/>
          <w:lang w:val="en-US"/>
        </w:rPr>
        <w:t xml:space="preserve">n online examination </w:t>
      </w:r>
      <w:r w:rsidR="00AA1BD7" w:rsidRPr="00FC3AF0">
        <w:rPr>
          <w:rFonts w:asciiTheme="minorHAnsi" w:hAnsiTheme="minorHAnsi" w:cstheme="minorHAnsi"/>
          <w:lang w:val="en-US"/>
        </w:rPr>
        <w:t>questionnaire</w:t>
      </w:r>
      <w:r w:rsidR="00797DC3" w:rsidRPr="00FC3AF0">
        <w:rPr>
          <w:rFonts w:asciiTheme="minorHAnsi" w:hAnsiTheme="minorHAnsi" w:cstheme="minorHAnsi"/>
          <w:lang w:val="en-US"/>
        </w:rPr>
        <w:t xml:space="preserve"> </w:t>
      </w:r>
      <w:r w:rsidR="00D05AAE" w:rsidRPr="00FC3AF0">
        <w:rPr>
          <w:rFonts w:asciiTheme="minorHAnsi" w:hAnsiTheme="minorHAnsi" w:cstheme="minorHAnsi"/>
          <w:lang w:val="en-US"/>
        </w:rPr>
        <w:t xml:space="preserve">that was </w:t>
      </w:r>
      <w:r w:rsidR="00797DC3" w:rsidRPr="00FC3AF0">
        <w:rPr>
          <w:rFonts w:asciiTheme="minorHAnsi" w:hAnsiTheme="minorHAnsi" w:cstheme="minorHAnsi"/>
          <w:lang w:val="en-US"/>
        </w:rPr>
        <w:t>fill</w:t>
      </w:r>
      <w:r w:rsidR="00D05AAE" w:rsidRPr="00FC3AF0">
        <w:rPr>
          <w:rFonts w:asciiTheme="minorHAnsi" w:hAnsiTheme="minorHAnsi" w:cstheme="minorHAnsi"/>
          <w:lang w:val="en-US"/>
        </w:rPr>
        <w:t>ed</w:t>
      </w:r>
      <w:r w:rsidR="00797DC3" w:rsidRPr="00FC3AF0">
        <w:rPr>
          <w:rFonts w:asciiTheme="minorHAnsi" w:hAnsiTheme="minorHAnsi" w:cstheme="minorHAnsi"/>
          <w:lang w:val="en-US"/>
        </w:rPr>
        <w:t xml:space="preserve"> out by a </w:t>
      </w:r>
      <w:r w:rsidR="00AA1BD7" w:rsidRPr="00FC3AF0">
        <w:rPr>
          <w:rFonts w:asciiTheme="minorHAnsi" w:hAnsiTheme="minorHAnsi" w:cstheme="minorHAnsi"/>
          <w:lang w:val="en-US"/>
        </w:rPr>
        <w:t xml:space="preserve">representative </w:t>
      </w:r>
      <w:r w:rsidR="00CF1534" w:rsidRPr="007B1111">
        <w:rPr>
          <w:rFonts w:asciiTheme="minorHAnsi" w:hAnsiTheme="minorHAnsi" w:cstheme="minorHAnsi"/>
          <w:lang w:val="en-US"/>
        </w:rPr>
        <w:t>convenience</w:t>
      </w:r>
      <w:r w:rsidR="00CF1534" w:rsidRPr="00FC3AF0">
        <w:rPr>
          <w:rFonts w:asciiTheme="minorHAnsi" w:hAnsiTheme="minorHAnsi" w:cstheme="minorHAnsi"/>
          <w:lang w:val="en-US"/>
        </w:rPr>
        <w:t xml:space="preserve"> </w:t>
      </w:r>
      <w:r w:rsidR="00AA1BD7" w:rsidRPr="00FC3AF0">
        <w:rPr>
          <w:rFonts w:asciiTheme="minorHAnsi" w:hAnsiTheme="minorHAnsi" w:cstheme="minorHAnsi"/>
          <w:lang w:val="en-US"/>
        </w:rPr>
        <w:t xml:space="preserve">sample of </w:t>
      </w:r>
      <w:r w:rsidR="00CF1534" w:rsidRPr="00FC3AF0">
        <w:rPr>
          <w:rFonts w:asciiTheme="minorHAnsi" w:hAnsiTheme="minorHAnsi" w:cstheme="minorHAnsi"/>
          <w:lang w:val="en-US"/>
        </w:rPr>
        <w:t>early adopters</w:t>
      </w:r>
      <w:r w:rsidR="00797DC3" w:rsidRPr="00FC3AF0">
        <w:rPr>
          <w:rFonts w:asciiTheme="minorHAnsi" w:hAnsiTheme="minorHAnsi" w:cstheme="minorHAnsi"/>
          <w:lang w:val="en-US"/>
        </w:rPr>
        <w:t xml:space="preserve">. Participants were recruited from </w:t>
      </w:r>
      <w:r w:rsidR="00D868B4" w:rsidRPr="00FC3AF0">
        <w:rPr>
          <w:rFonts w:asciiTheme="minorHAnsi" w:hAnsiTheme="minorHAnsi" w:cstheme="minorHAnsi"/>
          <w:lang w:val="en-US"/>
        </w:rPr>
        <w:t xml:space="preserve">a </w:t>
      </w:r>
      <w:r w:rsidR="00797DC3" w:rsidRPr="00FC3AF0">
        <w:rPr>
          <w:rFonts w:asciiTheme="minorHAnsi" w:hAnsiTheme="minorHAnsi" w:cstheme="minorHAnsi"/>
          <w:lang w:val="en-US"/>
        </w:rPr>
        <w:t>V</w:t>
      </w:r>
      <w:r w:rsidR="00D1107F" w:rsidRPr="00FC3AF0">
        <w:rPr>
          <w:rFonts w:asciiTheme="minorHAnsi" w:hAnsiTheme="minorHAnsi" w:cstheme="minorHAnsi"/>
          <w:lang w:val="en-US"/>
        </w:rPr>
        <w:t>R forum</w:t>
      </w:r>
      <w:r w:rsidR="00797DC3" w:rsidRPr="00FC3AF0">
        <w:rPr>
          <w:rFonts w:asciiTheme="minorHAnsi" w:hAnsiTheme="minorHAnsi" w:cstheme="minorHAnsi"/>
          <w:lang w:val="en-US"/>
        </w:rPr>
        <w:t xml:space="preserve"> </w:t>
      </w:r>
      <w:r w:rsidR="00220EDD" w:rsidRPr="00FC3AF0">
        <w:rPr>
          <w:rFonts w:asciiTheme="minorHAnsi" w:hAnsiTheme="minorHAnsi" w:cstheme="minorHAnsi"/>
          <w:lang w:val="en-US"/>
        </w:rPr>
        <w:t>in a</w:t>
      </w:r>
      <w:r w:rsidR="00523A7C" w:rsidRPr="00FC3AF0">
        <w:rPr>
          <w:rFonts w:asciiTheme="minorHAnsi" w:hAnsiTheme="minorHAnsi" w:cstheme="minorHAnsi"/>
          <w:lang w:val="en-US"/>
        </w:rPr>
        <w:t xml:space="preserve"> </w:t>
      </w:r>
      <w:r w:rsidR="003E481B" w:rsidRPr="00FC3AF0">
        <w:rPr>
          <w:rFonts w:asciiTheme="minorHAnsi" w:hAnsiTheme="minorHAnsi" w:cstheme="minorHAnsi"/>
          <w:lang w:val="en-US"/>
        </w:rPr>
        <w:t>Spanish</w:t>
      </w:r>
      <w:r w:rsidR="00523A7C" w:rsidRPr="00FC3AF0">
        <w:rPr>
          <w:rFonts w:asciiTheme="minorHAnsi" w:hAnsiTheme="minorHAnsi" w:cstheme="minorHAnsi"/>
          <w:lang w:val="en-US"/>
        </w:rPr>
        <w:t xml:space="preserve"> portal for communication and information technologies, digital leisure</w:t>
      </w:r>
      <w:r w:rsidR="007B1111">
        <w:rPr>
          <w:rFonts w:asciiTheme="minorHAnsi" w:hAnsiTheme="minorHAnsi" w:cstheme="minorHAnsi"/>
          <w:lang w:val="en-US"/>
        </w:rPr>
        <w:t>,</w:t>
      </w:r>
      <w:r w:rsidR="00523A7C" w:rsidRPr="00FC3AF0">
        <w:rPr>
          <w:rFonts w:asciiTheme="minorHAnsi" w:hAnsiTheme="minorHAnsi" w:cstheme="minorHAnsi"/>
          <w:lang w:val="en-US"/>
        </w:rPr>
        <w:t xml:space="preserve"> and video games with more than 460,000 users and ten million monthly visits</w:t>
      </w:r>
      <w:r w:rsidR="00523A7C" w:rsidRPr="00FC3AF0">
        <w:rPr>
          <w:rFonts w:asciiTheme="minorHAnsi" w:hAnsiTheme="minorHAnsi" w:cstheme="minorHAnsi"/>
          <w:vertAlign w:val="superscript"/>
          <w:lang w:val="en-US"/>
        </w:rPr>
        <w:t>1</w:t>
      </w:r>
      <w:r w:rsidR="00F749D5" w:rsidRPr="00FC3AF0">
        <w:rPr>
          <w:rFonts w:asciiTheme="minorHAnsi" w:hAnsiTheme="minorHAnsi" w:cstheme="minorHAnsi"/>
          <w:vertAlign w:val="superscript"/>
          <w:lang w:val="en-US"/>
        </w:rPr>
        <w:t xml:space="preserve">4 </w:t>
      </w:r>
      <w:r w:rsidR="00F749D5" w:rsidRPr="00FC3AF0">
        <w:rPr>
          <w:rFonts w:asciiTheme="minorHAnsi" w:hAnsiTheme="minorHAnsi" w:cstheme="minorHAnsi"/>
          <w:lang w:val="en-US"/>
        </w:rPr>
        <w:t>(</w:t>
      </w:r>
      <w:r w:rsidR="007B1111" w:rsidRPr="00193884">
        <w:rPr>
          <w:rFonts w:asciiTheme="minorHAnsi" w:hAnsiTheme="minorHAnsi" w:cstheme="minorHAnsi"/>
          <w:b/>
          <w:bCs/>
          <w:lang w:val="en-US"/>
        </w:rPr>
        <w:t xml:space="preserve">Table </w:t>
      </w:r>
      <w:r w:rsidR="00F749D5" w:rsidRPr="00193884">
        <w:rPr>
          <w:rFonts w:asciiTheme="minorHAnsi" w:hAnsiTheme="minorHAnsi" w:cstheme="minorHAnsi"/>
          <w:b/>
          <w:bCs/>
          <w:lang w:val="en-US"/>
        </w:rPr>
        <w:t xml:space="preserve">of </w:t>
      </w:r>
      <w:r w:rsidR="007B1111" w:rsidRPr="00193884">
        <w:rPr>
          <w:rFonts w:asciiTheme="minorHAnsi" w:hAnsiTheme="minorHAnsi" w:cstheme="minorHAnsi"/>
          <w:b/>
          <w:bCs/>
          <w:lang w:val="en-US"/>
        </w:rPr>
        <w:t>Materials</w:t>
      </w:r>
      <w:r w:rsidR="00F749D5" w:rsidRPr="00FC3AF0">
        <w:rPr>
          <w:rFonts w:asciiTheme="minorHAnsi" w:hAnsiTheme="minorHAnsi" w:cstheme="minorHAnsi"/>
          <w:lang w:val="en-US"/>
        </w:rPr>
        <w:t>)</w:t>
      </w:r>
      <w:r w:rsidR="00523A7C" w:rsidRPr="00FC3AF0">
        <w:rPr>
          <w:rFonts w:asciiTheme="minorHAnsi" w:hAnsiTheme="minorHAnsi" w:cstheme="minorHAnsi"/>
          <w:lang w:val="en-US"/>
        </w:rPr>
        <w:t xml:space="preserve">. </w:t>
      </w:r>
      <w:r w:rsidR="009F6F98" w:rsidRPr="00FC3AF0">
        <w:rPr>
          <w:rFonts w:asciiTheme="minorHAnsi" w:hAnsiTheme="minorHAnsi" w:cstheme="minorHAnsi"/>
          <w:lang w:val="en-US"/>
        </w:rPr>
        <w:t xml:space="preserve">We created a thread that received 2,000 visits in less than </w:t>
      </w:r>
      <w:r w:rsidR="007B1111" w:rsidRPr="00104774">
        <w:rPr>
          <w:rFonts w:asciiTheme="minorHAnsi" w:hAnsiTheme="minorHAnsi" w:cstheme="minorHAnsi"/>
          <w:lang w:val="en-US"/>
        </w:rPr>
        <w:t>2</w:t>
      </w:r>
      <w:r w:rsidR="007B1111" w:rsidRPr="00FC3AF0">
        <w:rPr>
          <w:rFonts w:asciiTheme="minorHAnsi" w:hAnsiTheme="minorHAnsi" w:cstheme="minorHAnsi"/>
          <w:lang w:val="en-US"/>
        </w:rPr>
        <w:t xml:space="preserve"> </w:t>
      </w:r>
      <w:r w:rsidR="009F6F98" w:rsidRPr="00FC3AF0">
        <w:rPr>
          <w:rFonts w:asciiTheme="minorHAnsi" w:hAnsiTheme="minorHAnsi" w:cstheme="minorHAnsi"/>
          <w:lang w:val="en-US"/>
        </w:rPr>
        <w:t>months. The participants who accessed the questionnaire through the hyperlink responded to all the questions raised.</w:t>
      </w:r>
      <w:r w:rsidR="009F6F98" w:rsidRPr="00FC3AF0">
        <w:rPr>
          <w:lang w:val="en-US"/>
        </w:rPr>
        <w:t xml:space="preserve"> </w:t>
      </w:r>
    </w:p>
    <w:p w14:paraId="2A509804" w14:textId="77777777" w:rsidR="00542A4B" w:rsidRPr="00FC3AF0" w:rsidRDefault="00542A4B" w:rsidP="009F6F98">
      <w:pPr>
        <w:rPr>
          <w:lang w:val="en-US"/>
        </w:rPr>
      </w:pPr>
    </w:p>
    <w:p w14:paraId="663FF7F5" w14:textId="7B9986AD" w:rsidR="009F6F98" w:rsidRPr="00FC3AF0" w:rsidRDefault="00523A7C" w:rsidP="009F6F98">
      <w:pPr>
        <w:rPr>
          <w:rFonts w:asciiTheme="minorHAnsi" w:hAnsiTheme="minorHAnsi" w:cstheme="minorHAnsi"/>
          <w:lang w:val="en-US"/>
        </w:rPr>
      </w:pPr>
      <w:r w:rsidRPr="00FC3AF0">
        <w:rPr>
          <w:rFonts w:asciiTheme="minorHAnsi" w:hAnsiTheme="minorHAnsi" w:cstheme="minorHAnsi"/>
          <w:lang w:val="en-US"/>
        </w:rPr>
        <w:t xml:space="preserve">So far, in Spain </w:t>
      </w:r>
      <w:r w:rsidR="009F6F98" w:rsidRPr="00FC3AF0">
        <w:rPr>
          <w:rFonts w:asciiTheme="minorHAnsi" w:hAnsiTheme="minorHAnsi" w:cstheme="minorHAnsi"/>
          <w:lang w:val="en-US"/>
        </w:rPr>
        <w:t>this</w:t>
      </w:r>
      <w:r w:rsidRPr="00FC3AF0">
        <w:rPr>
          <w:rFonts w:asciiTheme="minorHAnsi" w:hAnsiTheme="minorHAnsi" w:cstheme="minorHAnsi"/>
          <w:lang w:val="en-US"/>
        </w:rPr>
        <w:t xml:space="preserve"> is the only website with a specific VR forum and more than 400 threads. Around 76,000 early VR adopters contribute</w:t>
      </w:r>
      <w:r w:rsidR="009C0B7C">
        <w:rPr>
          <w:rFonts w:asciiTheme="minorHAnsi" w:hAnsiTheme="minorHAnsi" w:cstheme="minorHAnsi"/>
          <w:lang w:val="en-US"/>
        </w:rPr>
        <w:t>d</w:t>
      </w:r>
      <w:r w:rsidRPr="00FC3AF0">
        <w:rPr>
          <w:rFonts w:asciiTheme="minorHAnsi" w:hAnsiTheme="minorHAnsi" w:cstheme="minorHAnsi"/>
          <w:lang w:val="en-US"/>
        </w:rPr>
        <w:t xml:space="preserve"> messages and posts talking about all HMD</w:t>
      </w:r>
      <w:r w:rsidR="009C0B7C">
        <w:rPr>
          <w:rFonts w:asciiTheme="minorHAnsi" w:hAnsiTheme="minorHAnsi" w:cstheme="minorHAnsi"/>
          <w:lang w:val="en-US"/>
        </w:rPr>
        <w:t>s</w:t>
      </w:r>
      <w:r w:rsidRPr="00FC3AF0">
        <w:rPr>
          <w:rFonts w:asciiTheme="minorHAnsi" w:hAnsiTheme="minorHAnsi" w:cstheme="minorHAnsi"/>
          <w:lang w:val="en-US"/>
        </w:rPr>
        <w:t xml:space="preserve"> and platforms on the market</w:t>
      </w:r>
      <w:r w:rsidRPr="00FC3AF0">
        <w:rPr>
          <w:rFonts w:asciiTheme="minorHAnsi" w:hAnsiTheme="minorHAnsi" w:cstheme="minorHAnsi"/>
          <w:vertAlign w:val="superscript"/>
          <w:lang w:val="en-US"/>
        </w:rPr>
        <w:t>1</w:t>
      </w:r>
      <w:r w:rsidR="00F749D5" w:rsidRPr="00FC3AF0">
        <w:rPr>
          <w:rFonts w:asciiTheme="minorHAnsi" w:hAnsiTheme="minorHAnsi" w:cstheme="minorHAnsi"/>
          <w:vertAlign w:val="superscript"/>
          <w:lang w:val="en-US"/>
        </w:rPr>
        <w:t>5</w:t>
      </w:r>
      <w:r w:rsidRPr="00FC3AF0">
        <w:rPr>
          <w:rFonts w:asciiTheme="minorHAnsi" w:hAnsiTheme="minorHAnsi" w:cstheme="minorHAnsi"/>
          <w:lang w:val="en-US"/>
        </w:rPr>
        <w:t>. For this reason, it is the best place to</w:t>
      </w:r>
      <w:r w:rsidR="00220EDD" w:rsidRPr="00FC3AF0">
        <w:rPr>
          <w:rFonts w:asciiTheme="minorHAnsi" w:hAnsiTheme="minorHAnsi" w:cstheme="minorHAnsi"/>
          <w:lang w:val="en-US"/>
        </w:rPr>
        <w:t xml:space="preserve"> locate a homogeneous convenience sample </w:t>
      </w:r>
      <w:r w:rsidRPr="00FC3AF0">
        <w:rPr>
          <w:rFonts w:asciiTheme="minorHAnsi" w:hAnsiTheme="minorHAnsi" w:cstheme="minorHAnsi"/>
          <w:lang w:val="en-US"/>
        </w:rPr>
        <w:t xml:space="preserve">of early VR adopters. </w:t>
      </w:r>
      <w:r w:rsidR="00AB7AD9" w:rsidRPr="00FC3AF0">
        <w:rPr>
          <w:rFonts w:asciiTheme="minorHAnsi" w:hAnsiTheme="minorHAnsi" w:cstheme="minorHAnsi"/>
          <w:lang w:val="en-US"/>
        </w:rPr>
        <w:t>According</w:t>
      </w:r>
      <w:r w:rsidR="00797DC3" w:rsidRPr="00FC3AF0">
        <w:rPr>
          <w:rFonts w:asciiTheme="minorHAnsi" w:hAnsiTheme="minorHAnsi" w:cstheme="minorHAnsi"/>
          <w:lang w:val="en-US"/>
        </w:rPr>
        <w:t xml:space="preserve"> to </w:t>
      </w:r>
      <w:r w:rsidR="00443BB2" w:rsidRPr="00FC3AF0">
        <w:rPr>
          <w:rFonts w:asciiTheme="minorHAnsi" w:hAnsiTheme="minorHAnsi" w:cstheme="minorHAnsi"/>
          <w:lang w:val="en-US"/>
        </w:rPr>
        <w:t>Jager, Putnick, and Bornstein</w:t>
      </w:r>
      <w:r w:rsidR="00443BB2" w:rsidRPr="00FC3AF0">
        <w:rPr>
          <w:rFonts w:asciiTheme="minorHAnsi" w:hAnsiTheme="minorHAnsi" w:cstheme="minorHAnsi"/>
          <w:vertAlign w:val="superscript"/>
          <w:lang w:val="en-US"/>
        </w:rPr>
        <w:t>1</w:t>
      </w:r>
      <w:r w:rsidR="00F749D5" w:rsidRPr="00FC3AF0">
        <w:rPr>
          <w:rFonts w:asciiTheme="minorHAnsi" w:hAnsiTheme="minorHAnsi" w:cstheme="minorHAnsi"/>
          <w:vertAlign w:val="superscript"/>
          <w:lang w:val="en-US"/>
        </w:rPr>
        <w:t>6</w:t>
      </w:r>
      <w:r w:rsidR="00443BB2" w:rsidRPr="00FC3AF0">
        <w:rPr>
          <w:rFonts w:asciiTheme="minorHAnsi" w:hAnsiTheme="minorHAnsi" w:cstheme="minorHAnsi"/>
          <w:lang w:val="en-US"/>
        </w:rPr>
        <w:t xml:space="preserve">, </w:t>
      </w:r>
      <w:r w:rsidR="00AB7AD9" w:rsidRPr="00FC3AF0">
        <w:rPr>
          <w:rFonts w:asciiTheme="minorHAnsi" w:hAnsiTheme="minorHAnsi" w:cstheme="minorHAnsi"/>
          <w:lang w:val="en-US"/>
        </w:rPr>
        <w:t xml:space="preserve">when </w:t>
      </w:r>
      <w:r w:rsidR="00797DC3" w:rsidRPr="00FC3AF0">
        <w:rPr>
          <w:rFonts w:asciiTheme="minorHAnsi" w:hAnsiTheme="minorHAnsi" w:cstheme="minorHAnsi"/>
          <w:lang w:val="en-US"/>
        </w:rPr>
        <w:t xml:space="preserve">a subgroup is homogeneous on </w:t>
      </w:r>
      <w:r w:rsidR="00AB7AD9" w:rsidRPr="00FC3AF0">
        <w:rPr>
          <w:rFonts w:asciiTheme="minorHAnsi" w:hAnsiTheme="minorHAnsi" w:cstheme="minorHAnsi"/>
          <w:lang w:val="en-US"/>
        </w:rPr>
        <w:t>one or more</w:t>
      </w:r>
      <w:r w:rsidR="00797DC3" w:rsidRPr="00FC3AF0">
        <w:rPr>
          <w:rFonts w:asciiTheme="minorHAnsi" w:hAnsiTheme="minorHAnsi" w:cstheme="minorHAnsi"/>
          <w:lang w:val="en-US"/>
        </w:rPr>
        <w:t xml:space="preserve"> sociodemographic factors</w:t>
      </w:r>
      <w:r w:rsidR="00AB7AD9" w:rsidRPr="00FC3AF0">
        <w:rPr>
          <w:rFonts w:asciiTheme="minorHAnsi" w:hAnsiTheme="minorHAnsi" w:cstheme="minorHAnsi"/>
          <w:lang w:val="en-US"/>
        </w:rPr>
        <w:t>, we can</w:t>
      </w:r>
      <w:r w:rsidR="00797DC3" w:rsidRPr="00FC3AF0">
        <w:rPr>
          <w:rFonts w:asciiTheme="minorHAnsi" w:hAnsiTheme="minorHAnsi" w:cstheme="minorHAnsi"/>
          <w:lang w:val="en-US"/>
        </w:rPr>
        <w:t xml:space="preserve"> estimate results with clearer generalizability</w:t>
      </w:r>
      <w:r w:rsidR="00AB7AD9" w:rsidRPr="00FC3AF0">
        <w:rPr>
          <w:rFonts w:asciiTheme="minorHAnsi" w:hAnsiTheme="minorHAnsi" w:cstheme="minorHAnsi"/>
          <w:lang w:val="en-US"/>
        </w:rPr>
        <w:t>,</w:t>
      </w:r>
      <w:r w:rsidR="00797DC3" w:rsidRPr="00FC3AF0">
        <w:rPr>
          <w:rFonts w:asciiTheme="minorHAnsi" w:hAnsiTheme="minorHAnsi" w:cstheme="minorHAnsi"/>
          <w:lang w:val="en-US"/>
        </w:rPr>
        <w:t xml:space="preserve"> provid</w:t>
      </w:r>
      <w:r w:rsidR="00AB7AD9" w:rsidRPr="00FC3AF0">
        <w:rPr>
          <w:rFonts w:asciiTheme="minorHAnsi" w:hAnsiTheme="minorHAnsi" w:cstheme="minorHAnsi"/>
          <w:lang w:val="en-US"/>
        </w:rPr>
        <w:t>ing</w:t>
      </w:r>
      <w:r w:rsidR="00797DC3" w:rsidRPr="00FC3AF0">
        <w:rPr>
          <w:rFonts w:asciiTheme="minorHAnsi" w:hAnsiTheme="minorHAnsi" w:cstheme="minorHAnsi"/>
          <w:lang w:val="en-US"/>
        </w:rPr>
        <w:t xml:space="preserve"> more accurate accounts of population effects and subpopulation differences</w:t>
      </w:r>
      <w:r w:rsidR="00AB7AD9" w:rsidRPr="00FC3AF0">
        <w:rPr>
          <w:rFonts w:asciiTheme="minorHAnsi" w:hAnsiTheme="minorHAnsi" w:cstheme="minorHAnsi"/>
          <w:lang w:val="en-US"/>
        </w:rPr>
        <w:t>. It also</w:t>
      </w:r>
      <w:r w:rsidR="00797DC3" w:rsidRPr="00FC3AF0">
        <w:rPr>
          <w:rFonts w:asciiTheme="minorHAnsi" w:hAnsiTheme="minorHAnsi" w:cstheme="minorHAnsi"/>
          <w:lang w:val="en-US"/>
        </w:rPr>
        <w:t xml:space="preserve"> eliminat</w:t>
      </w:r>
      <w:r w:rsidR="00AB7AD9" w:rsidRPr="00FC3AF0">
        <w:rPr>
          <w:rFonts w:asciiTheme="minorHAnsi" w:hAnsiTheme="minorHAnsi" w:cstheme="minorHAnsi"/>
          <w:lang w:val="en-US"/>
        </w:rPr>
        <w:t>es</w:t>
      </w:r>
      <w:r w:rsidR="00797DC3" w:rsidRPr="00FC3AF0">
        <w:rPr>
          <w:rFonts w:asciiTheme="minorHAnsi" w:hAnsiTheme="minorHAnsi" w:cstheme="minorHAnsi"/>
          <w:lang w:val="en-US"/>
        </w:rPr>
        <w:t xml:space="preserve"> possible biases common in heterogenous convenience sampling.</w:t>
      </w:r>
      <w:r w:rsidR="00AB7AD9" w:rsidRPr="00FC3AF0">
        <w:rPr>
          <w:rFonts w:asciiTheme="minorHAnsi" w:hAnsiTheme="minorHAnsi" w:cstheme="minorHAnsi"/>
          <w:lang w:val="en-US"/>
        </w:rPr>
        <w:t xml:space="preserve"> </w:t>
      </w:r>
    </w:p>
    <w:p w14:paraId="5351EADD" w14:textId="77777777" w:rsidR="009F6F98" w:rsidRPr="00FC3AF0" w:rsidRDefault="009F6F98" w:rsidP="009F6F98">
      <w:pPr>
        <w:rPr>
          <w:rFonts w:asciiTheme="minorHAnsi" w:hAnsiTheme="minorHAnsi" w:cstheme="minorHAnsi"/>
          <w:lang w:val="en-US"/>
        </w:rPr>
      </w:pPr>
    </w:p>
    <w:p w14:paraId="7592E7D5" w14:textId="38D3AC13" w:rsidR="00D15131" w:rsidRPr="00DB21F5" w:rsidRDefault="00AB7AD9" w:rsidP="00DB21F5">
      <w:pPr>
        <w:rPr>
          <w:lang w:val="en-US"/>
        </w:rPr>
      </w:pPr>
      <w:r w:rsidRPr="00FC3AF0">
        <w:rPr>
          <w:rFonts w:asciiTheme="minorHAnsi" w:hAnsiTheme="minorHAnsi" w:cstheme="minorHAnsi"/>
          <w:lang w:val="en-US"/>
        </w:rPr>
        <w:t xml:space="preserve">Our research goals were: </w:t>
      </w:r>
      <w:r w:rsidR="00AA1BD7" w:rsidRPr="00FC3AF0">
        <w:rPr>
          <w:rFonts w:asciiTheme="minorHAnsi" w:hAnsiTheme="minorHAnsi" w:cstheme="minorHAnsi"/>
          <w:lang w:val="en-US"/>
        </w:rPr>
        <w:t xml:space="preserve">(1) </w:t>
      </w:r>
      <w:r w:rsidR="001E247B" w:rsidRPr="00FC3AF0">
        <w:rPr>
          <w:rFonts w:asciiTheme="minorHAnsi" w:hAnsiTheme="minorHAnsi" w:cstheme="minorHAnsi"/>
          <w:lang w:val="en-US"/>
        </w:rPr>
        <w:t>to study the profile of early adopters</w:t>
      </w:r>
      <w:r w:rsidR="007B1111">
        <w:rPr>
          <w:rFonts w:asciiTheme="minorHAnsi" w:hAnsiTheme="minorHAnsi" w:cstheme="minorHAnsi"/>
          <w:lang w:val="en-US"/>
        </w:rPr>
        <w:t>;</w:t>
      </w:r>
      <w:r w:rsidR="001E247B" w:rsidRPr="00FC3AF0">
        <w:rPr>
          <w:rFonts w:asciiTheme="minorHAnsi" w:hAnsiTheme="minorHAnsi" w:cstheme="minorHAnsi"/>
          <w:lang w:val="en-US"/>
        </w:rPr>
        <w:t xml:space="preserve"> (2) </w:t>
      </w:r>
      <w:r w:rsidR="00AA1BD7" w:rsidRPr="00FC3AF0">
        <w:rPr>
          <w:rFonts w:asciiTheme="minorHAnsi" w:hAnsiTheme="minorHAnsi" w:cstheme="minorHAnsi"/>
          <w:lang w:val="en-US"/>
        </w:rPr>
        <w:t xml:space="preserve">to </w:t>
      </w:r>
      <w:r w:rsidRPr="00FC3AF0">
        <w:rPr>
          <w:rFonts w:asciiTheme="minorHAnsi" w:hAnsiTheme="minorHAnsi" w:cstheme="minorHAnsi"/>
          <w:lang w:val="en-US"/>
        </w:rPr>
        <w:t>examine the current state of</w:t>
      </w:r>
      <w:r w:rsidR="00AA1BD7" w:rsidRPr="00FC3AF0">
        <w:rPr>
          <w:rFonts w:asciiTheme="minorHAnsi" w:hAnsiTheme="minorHAnsi" w:cstheme="minorHAnsi"/>
          <w:lang w:val="en-US"/>
        </w:rPr>
        <w:t xml:space="preserve"> </w:t>
      </w:r>
      <w:r w:rsidRPr="00FC3AF0">
        <w:rPr>
          <w:rFonts w:asciiTheme="minorHAnsi" w:hAnsiTheme="minorHAnsi" w:cstheme="minorHAnsi"/>
          <w:lang w:val="en-US"/>
        </w:rPr>
        <w:t>VR</w:t>
      </w:r>
      <w:r w:rsidR="00AA1BD7" w:rsidRPr="00FC3AF0">
        <w:rPr>
          <w:rFonts w:asciiTheme="minorHAnsi" w:hAnsiTheme="minorHAnsi" w:cstheme="minorHAnsi"/>
          <w:lang w:val="en-US"/>
        </w:rPr>
        <w:t xml:space="preserve"> as a</w:t>
      </w:r>
      <w:r w:rsidR="00E33E1C" w:rsidRPr="00FC3AF0">
        <w:rPr>
          <w:rFonts w:asciiTheme="minorHAnsi" w:hAnsiTheme="minorHAnsi" w:cstheme="minorHAnsi"/>
          <w:lang w:val="en-US"/>
        </w:rPr>
        <w:t>n educational</w:t>
      </w:r>
      <w:r w:rsidR="00AA1BD7" w:rsidRPr="00FC3AF0">
        <w:rPr>
          <w:rFonts w:asciiTheme="minorHAnsi" w:hAnsiTheme="minorHAnsi" w:cstheme="minorHAnsi"/>
          <w:lang w:val="en-US"/>
        </w:rPr>
        <w:t xml:space="preserve"> technology, determining its </w:t>
      </w:r>
      <w:r w:rsidRPr="00FC3AF0">
        <w:rPr>
          <w:rFonts w:asciiTheme="minorHAnsi" w:hAnsiTheme="minorHAnsi" w:cstheme="minorHAnsi"/>
          <w:lang w:val="en-US"/>
        </w:rPr>
        <w:t>degree</w:t>
      </w:r>
      <w:r w:rsidR="00AA1BD7" w:rsidRPr="00FC3AF0">
        <w:rPr>
          <w:rFonts w:asciiTheme="minorHAnsi" w:hAnsiTheme="minorHAnsi" w:cstheme="minorHAnsi"/>
          <w:lang w:val="en-US"/>
        </w:rPr>
        <w:t xml:space="preserve"> of implementation</w:t>
      </w:r>
      <w:r w:rsidRPr="00FC3AF0">
        <w:rPr>
          <w:rFonts w:asciiTheme="minorHAnsi" w:hAnsiTheme="minorHAnsi" w:cstheme="minorHAnsi"/>
          <w:lang w:val="en-US"/>
        </w:rPr>
        <w:t>;</w:t>
      </w:r>
      <w:r w:rsidR="00AA1BD7" w:rsidRPr="00FC3AF0">
        <w:rPr>
          <w:rFonts w:asciiTheme="minorHAnsi" w:hAnsiTheme="minorHAnsi" w:cstheme="minorHAnsi"/>
          <w:lang w:val="en-US"/>
        </w:rPr>
        <w:t xml:space="preserve"> (</w:t>
      </w:r>
      <w:r w:rsidR="001E247B" w:rsidRPr="00FC3AF0">
        <w:rPr>
          <w:rFonts w:asciiTheme="minorHAnsi" w:hAnsiTheme="minorHAnsi" w:cstheme="minorHAnsi"/>
          <w:lang w:val="en-US"/>
        </w:rPr>
        <w:t>3</w:t>
      </w:r>
      <w:r w:rsidR="00AA1BD7" w:rsidRPr="00FC3AF0">
        <w:rPr>
          <w:rFonts w:asciiTheme="minorHAnsi" w:hAnsiTheme="minorHAnsi" w:cstheme="minorHAnsi"/>
          <w:lang w:val="en-US"/>
        </w:rPr>
        <w:t xml:space="preserve">) to assess the acceptance of </w:t>
      </w:r>
      <w:r w:rsidR="005D3242" w:rsidRPr="00FC3AF0">
        <w:rPr>
          <w:rFonts w:asciiTheme="minorHAnsi" w:hAnsiTheme="minorHAnsi" w:cstheme="minorHAnsi"/>
          <w:lang w:val="en-US"/>
        </w:rPr>
        <w:t xml:space="preserve">VR </w:t>
      </w:r>
      <w:r w:rsidR="00AA1BD7" w:rsidRPr="00FC3AF0">
        <w:rPr>
          <w:rFonts w:asciiTheme="minorHAnsi" w:hAnsiTheme="minorHAnsi" w:cstheme="minorHAnsi"/>
          <w:lang w:val="en-US"/>
        </w:rPr>
        <w:t xml:space="preserve">as a learning tool among </w:t>
      </w:r>
      <w:r w:rsidRPr="00FC3AF0">
        <w:rPr>
          <w:rFonts w:asciiTheme="minorHAnsi" w:hAnsiTheme="minorHAnsi" w:cstheme="minorHAnsi"/>
          <w:lang w:val="en-US"/>
        </w:rPr>
        <w:t>early adopters</w:t>
      </w:r>
      <w:r w:rsidR="001E247B" w:rsidRPr="00FC3AF0">
        <w:rPr>
          <w:rFonts w:asciiTheme="minorHAnsi" w:hAnsiTheme="minorHAnsi" w:cstheme="minorHAnsi"/>
          <w:lang w:val="en-US"/>
        </w:rPr>
        <w:t>.</w:t>
      </w:r>
    </w:p>
    <w:p w14:paraId="1FD4C3B4" w14:textId="77777777" w:rsidR="00AA1BD7" w:rsidRPr="00FC3AF0" w:rsidRDefault="00AA1BD7" w:rsidP="001B1519">
      <w:pPr>
        <w:rPr>
          <w:rFonts w:asciiTheme="minorHAnsi" w:hAnsiTheme="minorHAnsi" w:cstheme="minorHAnsi"/>
          <w:b/>
          <w:lang w:val="en-US"/>
        </w:rPr>
      </w:pPr>
    </w:p>
    <w:p w14:paraId="6B3AAC49" w14:textId="67EF65C6" w:rsidR="001E247B" w:rsidRPr="00FC3AF0" w:rsidRDefault="006305D7" w:rsidP="001B1519">
      <w:pPr>
        <w:rPr>
          <w:rFonts w:asciiTheme="minorHAnsi" w:hAnsiTheme="minorHAnsi" w:cstheme="minorHAnsi"/>
          <w:lang w:val="en-US"/>
        </w:rPr>
      </w:pPr>
      <w:bookmarkStart w:id="1" w:name="_Hlk18487502"/>
      <w:r w:rsidRPr="00FC3AF0">
        <w:rPr>
          <w:rFonts w:asciiTheme="minorHAnsi" w:hAnsiTheme="minorHAnsi" w:cstheme="minorHAnsi"/>
          <w:b/>
          <w:lang w:val="en-US"/>
        </w:rPr>
        <w:t>PROTOCOL:</w:t>
      </w:r>
      <w:r w:rsidRPr="00FC3AF0">
        <w:rPr>
          <w:rFonts w:asciiTheme="minorHAnsi" w:hAnsiTheme="minorHAnsi" w:cstheme="minorHAnsi"/>
          <w:lang w:val="en-US"/>
        </w:rPr>
        <w:t xml:space="preserve"> </w:t>
      </w:r>
    </w:p>
    <w:p w14:paraId="44F04B4E" w14:textId="52405479" w:rsidR="005C2FE6" w:rsidRPr="00FC3AF0" w:rsidRDefault="001D017A" w:rsidP="002A1FD8">
      <w:pPr>
        <w:jc w:val="both"/>
        <w:rPr>
          <w:rFonts w:asciiTheme="minorHAnsi" w:hAnsiTheme="minorHAnsi" w:cstheme="minorHAnsi"/>
          <w:lang w:val="en-US"/>
        </w:rPr>
      </w:pPr>
      <w:r w:rsidRPr="00FC3AF0">
        <w:rPr>
          <w:rFonts w:asciiTheme="minorHAnsi" w:hAnsiTheme="minorHAnsi" w:cstheme="minorHAnsi"/>
          <w:lang w:val="en-US"/>
        </w:rPr>
        <w:t>The protocol was submitted to the</w:t>
      </w:r>
      <w:r w:rsidR="00BA64E2" w:rsidRPr="00FC3AF0">
        <w:rPr>
          <w:rFonts w:asciiTheme="minorHAnsi" w:hAnsiTheme="minorHAnsi" w:cstheme="minorHAnsi"/>
          <w:i/>
          <w:lang w:val="en-US"/>
        </w:rPr>
        <w:t xml:space="preserve"> </w:t>
      </w:r>
      <w:r w:rsidR="008E23A5" w:rsidRPr="00FC3AF0">
        <w:rPr>
          <w:rFonts w:asciiTheme="minorHAnsi" w:hAnsiTheme="minorHAnsi" w:cstheme="minorHAnsi"/>
          <w:i/>
          <w:lang w:val="en-US"/>
        </w:rPr>
        <w:t>Scientific and Ethical Committee of the Nebrija Universit</w:t>
      </w:r>
      <w:r w:rsidR="00AA3409" w:rsidRPr="00FC3AF0">
        <w:rPr>
          <w:rFonts w:asciiTheme="minorHAnsi" w:hAnsiTheme="minorHAnsi" w:cstheme="minorHAnsi"/>
          <w:i/>
          <w:lang w:val="en-US"/>
        </w:rPr>
        <w:t>y</w:t>
      </w:r>
      <w:r w:rsidR="00BA64E2" w:rsidRPr="00FC3AF0">
        <w:rPr>
          <w:rFonts w:asciiTheme="minorHAnsi" w:hAnsiTheme="minorHAnsi" w:cstheme="minorHAnsi"/>
          <w:lang w:val="en-US"/>
        </w:rPr>
        <w:t xml:space="preserve">, </w:t>
      </w:r>
      <w:r w:rsidRPr="00FC3AF0">
        <w:rPr>
          <w:rFonts w:asciiTheme="minorHAnsi" w:hAnsiTheme="minorHAnsi" w:cstheme="minorHAnsi"/>
          <w:lang w:val="en-US"/>
        </w:rPr>
        <w:t xml:space="preserve">in which a group of external experts reviewed and validated the process. To </w:t>
      </w:r>
      <w:r w:rsidR="007D550D" w:rsidRPr="00FC3AF0">
        <w:rPr>
          <w:rFonts w:asciiTheme="minorHAnsi" w:hAnsiTheme="minorHAnsi" w:cstheme="minorHAnsi"/>
          <w:lang w:val="en-US"/>
        </w:rPr>
        <w:t xml:space="preserve">be able to </w:t>
      </w:r>
      <w:r w:rsidRPr="00FC3AF0">
        <w:rPr>
          <w:rFonts w:asciiTheme="minorHAnsi" w:hAnsiTheme="minorHAnsi" w:cstheme="minorHAnsi"/>
          <w:lang w:val="en-US"/>
        </w:rPr>
        <w:t>participate</w:t>
      </w:r>
      <w:r w:rsidR="007D550D" w:rsidRPr="00FC3AF0">
        <w:rPr>
          <w:rFonts w:asciiTheme="minorHAnsi" w:hAnsiTheme="minorHAnsi" w:cstheme="minorHAnsi"/>
          <w:lang w:val="en-US"/>
        </w:rPr>
        <w:t xml:space="preserve"> in the study,</w:t>
      </w:r>
      <w:r w:rsidRPr="00FC3AF0">
        <w:rPr>
          <w:rFonts w:asciiTheme="minorHAnsi" w:hAnsiTheme="minorHAnsi" w:cstheme="minorHAnsi"/>
          <w:lang w:val="en-US"/>
        </w:rPr>
        <w:t xml:space="preserve"> we</w:t>
      </w:r>
      <w:r w:rsidR="00C41A76" w:rsidRPr="00FC3AF0">
        <w:rPr>
          <w:rFonts w:asciiTheme="minorHAnsi" w:hAnsiTheme="minorHAnsi" w:cstheme="minorHAnsi"/>
          <w:lang w:val="en-US"/>
        </w:rPr>
        <w:t xml:space="preserve"> </w:t>
      </w:r>
      <w:r w:rsidRPr="00FC3AF0">
        <w:rPr>
          <w:rFonts w:asciiTheme="minorHAnsi" w:hAnsiTheme="minorHAnsi" w:cstheme="minorHAnsi"/>
          <w:lang w:val="en-US"/>
        </w:rPr>
        <w:t>required</w:t>
      </w:r>
      <w:r w:rsidR="00C41A76" w:rsidRPr="00FC3AF0">
        <w:rPr>
          <w:rFonts w:asciiTheme="minorHAnsi" w:hAnsiTheme="minorHAnsi" w:cstheme="minorHAnsi"/>
          <w:lang w:val="en-US"/>
        </w:rPr>
        <w:t xml:space="preserve"> a </w:t>
      </w:r>
      <w:r w:rsidR="008E23A5" w:rsidRPr="00FC3AF0">
        <w:rPr>
          <w:rFonts w:asciiTheme="minorHAnsi" w:hAnsiTheme="minorHAnsi" w:cstheme="minorHAnsi"/>
          <w:lang w:val="en-US"/>
        </w:rPr>
        <w:t xml:space="preserve">written </w:t>
      </w:r>
      <w:r w:rsidR="00BA64E2" w:rsidRPr="00FC3AF0">
        <w:rPr>
          <w:rFonts w:asciiTheme="minorHAnsi" w:hAnsiTheme="minorHAnsi" w:cstheme="minorHAnsi"/>
          <w:lang w:val="en-US"/>
        </w:rPr>
        <w:t>accepta</w:t>
      </w:r>
      <w:r w:rsidR="00D868B4" w:rsidRPr="00FC3AF0">
        <w:rPr>
          <w:rFonts w:asciiTheme="minorHAnsi" w:hAnsiTheme="minorHAnsi" w:cstheme="minorHAnsi"/>
          <w:lang w:val="en-US"/>
        </w:rPr>
        <w:t>nce</w:t>
      </w:r>
      <w:r w:rsidR="00BA64E2" w:rsidRPr="00FC3AF0">
        <w:rPr>
          <w:rFonts w:asciiTheme="minorHAnsi" w:hAnsiTheme="minorHAnsi" w:cstheme="minorHAnsi"/>
          <w:lang w:val="en-US"/>
        </w:rPr>
        <w:t xml:space="preserve"> </w:t>
      </w:r>
      <w:r w:rsidR="008E23A5" w:rsidRPr="00FC3AF0">
        <w:rPr>
          <w:rFonts w:asciiTheme="minorHAnsi" w:hAnsiTheme="minorHAnsi" w:cstheme="minorHAnsi"/>
          <w:lang w:val="en-US"/>
        </w:rPr>
        <w:t xml:space="preserve">informed consent </w:t>
      </w:r>
      <w:r w:rsidRPr="00FC3AF0">
        <w:rPr>
          <w:rFonts w:asciiTheme="minorHAnsi" w:hAnsiTheme="minorHAnsi" w:cstheme="minorHAnsi"/>
          <w:lang w:val="en-US"/>
        </w:rPr>
        <w:t xml:space="preserve">as recommended by the </w:t>
      </w:r>
      <w:r w:rsidR="00443BB2" w:rsidRPr="00FC3AF0">
        <w:rPr>
          <w:rFonts w:asciiTheme="minorHAnsi" w:hAnsiTheme="minorHAnsi" w:cstheme="minorHAnsi"/>
          <w:lang w:val="en-US"/>
        </w:rPr>
        <w:t>Declaration of Helsinki</w:t>
      </w:r>
      <w:r w:rsidRPr="00FC3AF0">
        <w:rPr>
          <w:rFonts w:asciiTheme="minorHAnsi" w:hAnsiTheme="minorHAnsi" w:cstheme="minorHAnsi"/>
          <w:vertAlign w:val="superscript"/>
          <w:lang w:val="en-US"/>
        </w:rPr>
        <w:t>1</w:t>
      </w:r>
      <w:r w:rsidR="00F749D5" w:rsidRPr="00FC3AF0">
        <w:rPr>
          <w:rFonts w:asciiTheme="minorHAnsi" w:hAnsiTheme="minorHAnsi" w:cstheme="minorHAnsi"/>
          <w:vertAlign w:val="superscript"/>
          <w:lang w:val="en-US"/>
        </w:rPr>
        <w:t>7</w:t>
      </w:r>
      <w:r w:rsidRPr="00FC3AF0">
        <w:rPr>
          <w:rFonts w:asciiTheme="minorHAnsi" w:hAnsiTheme="minorHAnsi" w:cstheme="minorHAnsi"/>
          <w:lang w:val="en-US"/>
        </w:rPr>
        <w:t>,</w:t>
      </w:r>
      <w:r w:rsidRPr="00FC3AF0">
        <w:rPr>
          <w:rFonts w:asciiTheme="minorHAnsi" w:hAnsiTheme="minorHAnsi" w:cstheme="minorHAnsi"/>
          <w:vertAlign w:val="superscript"/>
          <w:lang w:val="en-US"/>
        </w:rPr>
        <w:t xml:space="preserve"> </w:t>
      </w:r>
      <w:r w:rsidRPr="00FC3AF0">
        <w:rPr>
          <w:rFonts w:asciiTheme="minorHAnsi" w:hAnsiTheme="minorHAnsi" w:cstheme="minorHAnsi"/>
          <w:lang w:val="en-US"/>
        </w:rPr>
        <w:t>and it was made clear t</w:t>
      </w:r>
      <w:r w:rsidR="007D550D" w:rsidRPr="00FC3AF0">
        <w:rPr>
          <w:rFonts w:asciiTheme="minorHAnsi" w:hAnsiTheme="minorHAnsi" w:cstheme="minorHAnsi"/>
          <w:lang w:val="en-US"/>
        </w:rPr>
        <w:t>o the</w:t>
      </w:r>
      <w:r w:rsidRPr="00FC3AF0">
        <w:rPr>
          <w:rFonts w:asciiTheme="minorHAnsi" w:hAnsiTheme="minorHAnsi" w:cstheme="minorHAnsi"/>
          <w:lang w:val="en-US"/>
        </w:rPr>
        <w:t xml:space="preserve"> participants</w:t>
      </w:r>
      <w:r w:rsidR="007D550D" w:rsidRPr="00FC3AF0">
        <w:rPr>
          <w:rFonts w:asciiTheme="minorHAnsi" w:hAnsiTheme="minorHAnsi" w:cstheme="minorHAnsi"/>
          <w:lang w:val="en-US"/>
        </w:rPr>
        <w:t xml:space="preserve"> that they</w:t>
      </w:r>
      <w:r w:rsidRPr="00FC3AF0">
        <w:rPr>
          <w:rFonts w:asciiTheme="minorHAnsi" w:hAnsiTheme="minorHAnsi" w:cstheme="minorHAnsi"/>
          <w:lang w:val="en-US"/>
        </w:rPr>
        <w:t xml:space="preserve"> were not going to be involved in</w:t>
      </w:r>
      <w:r w:rsidR="008E23A5" w:rsidRPr="00FC3AF0">
        <w:rPr>
          <w:rFonts w:asciiTheme="minorHAnsi" w:hAnsiTheme="minorHAnsi" w:cstheme="minorHAnsi"/>
          <w:lang w:val="en-US"/>
        </w:rPr>
        <w:t xml:space="preserve"> any </w:t>
      </w:r>
      <w:r w:rsidR="001E247B" w:rsidRPr="00FC3AF0">
        <w:rPr>
          <w:rFonts w:asciiTheme="minorHAnsi" w:hAnsiTheme="minorHAnsi" w:cstheme="minorHAnsi"/>
          <w:lang w:val="en-US"/>
        </w:rPr>
        <w:t xml:space="preserve">experimental </w:t>
      </w:r>
      <w:r w:rsidRPr="00FC3AF0">
        <w:rPr>
          <w:rFonts w:asciiTheme="minorHAnsi" w:hAnsiTheme="minorHAnsi" w:cstheme="minorHAnsi"/>
          <w:lang w:val="en-US"/>
        </w:rPr>
        <w:t>condition</w:t>
      </w:r>
      <w:r w:rsidR="008E23A5" w:rsidRPr="00FC3AF0">
        <w:rPr>
          <w:rFonts w:asciiTheme="minorHAnsi" w:hAnsiTheme="minorHAnsi" w:cstheme="minorHAnsi"/>
          <w:lang w:val="en-US"/>
        </w:rPr>
        <w:t>.</w:t>
      </w:r>
    </w:p>
    <w:p w14:paraId="5185C0A2" w14:textId="77777777" w:rsidR="005C2FE6" w:rsidRPr="00FC3AF0" w:rsidRDefault="005C2FE6" w:rsidP="002A1FD8">
      <w:pPr>
        <w:jc w:val="both"/>
        <w:rPr>
          <w:rFonts w:asciiTheme="minorHAnsi" w:hAnsiTheme="minorHAnsi" w:cstheme="minorHAnsi"/>
          <w:lang w:val="en-US"/>
        </w:rPr>
      </w:pPr>
    </w:p>
    <w:p w14:paraId="133BE3C4" w14:textId="311C2ADE" w:rsidR="008E23A5" w:rsidRPr="00FC3AF0" w:rsidRDefault="00896342" w:rsidP="008E23A5">
      <w:pPr>
        <w:pStyle w:val="NormalWeb"/>
        <w:numPr>
          <w:ilvl w:val="0"/>
          <w:numId w:val="17"/>
        </w:numPr>
        <w:spacing w:before="0" w:beforeAutospacing="0" w:after="0" w:afterAutospacing="0"/>
        <w:rPr>
          <w:rFonts w:asciiTheme="minorHAnsi" w:hAnsiTheme="minorHAnsi" w:cstheme="minorHAnsi"/>
          <w:b/>
          <w:bCs/>
          <w:color w:val="auto"/>
          <w:highlight w:val="yellow"/>
        </w:rPr>
      </w:pPr>
      <w:r w:rsidRPr="00FC3AF0">
        <w:rPr>
          <w:rFonts w:asciiTheme="minorHAnsi" w:hAnsiTheme="minorHAnsi" w:cstheme="minorHAnsi"/>
          <w:b/>
          <w:bCs/>
          <w:color w:val="auto"/>
          <w:highlight w:val="yellow"/>
        </w:rPr>
        <w:t>Design of</w:t>
      </w:r>
      <w:r w:rsidR="00305FBA" w:rsidRPr="00FC3AF0">
        <w:rPr>
          <w:rFonts w:asciiTheme="minorHAnsi" w:hAnsiTheme="minorHAnsi" w:cstheme="minorHAnsi"/>
          <w:b/>
          <w:bCs/>
          <w:color w:val="auto"/>
          <w:highlight w:val="yellow"/>
        </w:rPr>
        <w:t xml:space="preserve"> the</w:t>
      </w:r>
      <w:r w:rsidRPr="00FC3AF0">
        <w:rPr>
          <w:rFonts w:asciiTheme="minorHAnsi" w:hAnsiTheme="minorHAnsi" w:cstheme="minorHAnsi"/>
          <w:b/>
          <w:bCs/>
          <w:color w:val="auto"/>
          <w:highlight w:val="yellow"/>
        </w:rPr>
        <w:t xml:space="preserve"> research</w:t>
      </w:r>
      <w:r w:rsidR="001406C8" w:rsidRPr="00FC3AF0">
        <w:rPr>
          <w:rFonts w:asciiTheme="minorHAnsi" w:hAnsiTheme="minorHAnsi" w:cstheme="minorHAnsi"/>
          <w:b/>
          <w:bCs/>
          <w:color w:val="auto"/>
          <w:highlight w:val="yellow"/>
        </w:rPr>
        <w:t xml:space="preserve"> instrument</w:t>
      </w:r>
      <w:r w:rsidRPr="00FC3AF0">
        <w:rPr>
          <w:rFonts w:asciiTheme="minorHAnsi" w:hAnsiTheme="minorHAnsi" w:cstheme="minorHAnsi"/>
          <w:b/>
          <w:bCs/>
          <w:color w:val="auto"/>
          <w:highlight w:val="yellow"/>
        </w:rPr>
        <w:t xml:space="preserve"> </w:t>
      </w:r>
    </w:p>
    <w:p w14:paraId="7B9D92AB" w14:textId="77777777" w:rsidR="008E23A5" w:rsidRPr="00FC3AF0" w:rsidRDefault="008E23A5" w:rsidP="008E23A5">
      <w:pPr>
        <w:pStyle w:val="NormalWeb"/>
        <w:spacing w:before="0" w:beforeAutospacing="0" w:after="0" w:afterAutospacing="0"/>
        <w:rPr>
          <w:rFonts w:asciiTheme="minorHAnsi" w:hAnsiTheme="minorHAnsi" w:cstheme="minorHAnsi"/>
          <w:b/>
          <w:bCs/>
          <w:color w:val="auto"/>
          <w:highlight w:val="yellow"/>
        </w:rPr>
      </w:pPr>
    </w:p>
    <w:p w14:paraId="67109A5D" w14:textId="62A2E6BA" w:rsidR="00A94FD2" w:rsidRPr="00FC3AF0" w:rsidRDefault="00896342" w:rsidP="00896342">
      <w:pPr>
        <w:pStyle w:val="NormalWeb"/>
        <w:numPr>
          <w:ilvl w:val="1"/>
          <w:numId w:val="18"/>
        </w:numPr>
        <w:spacing w:before="0" w:beforeAutospacing="0" w:after="0" w:afterAutospacing="0"/>
        <w:rPr>
          <w:rFonts w:asciiTheme="minorHAnsi" w:hAnsiTheme="minorHAnsi" w:cstheme="minorHAnsi"/>
          <w:color w:val="auto"/>
          <w:highlight w:val="yellow"/>
        </w:rPr>
      </w:pPr>
      <w:r w:rsidRPr="00FC3AF0">
        <w:rPr>
          <w:rFonts w:asciiTheme="minorHAnsi" w:hAnsiTheme="minorHAnsi" w:cstheme="minorHAnsi"/>
          <w:color w:val="auto"/>
          <w:highlight w:val="yellow"/>
        </w:rPr>
        <w:t>Design a first draft of the questionnaire to meet the goals of the</w:t>
      </w:r>
      <w:r w:rsidR="00305FBA" w:rsidRPr="00FC3AF0">
        <w:rPr>
          <w:rFonts w:asciiTheme="minorHAnsi" w:hAnsiTheme="minorHAnsi" w:cstheme="minorHAnsi"/>
          <w:color w:val="auto"/>
          <w:highlight w:val="yellow"/>
        </w:rPr>
        <w:t xml:space="preserve"> study</w:t>
      </w:r>
      <w:r w:rsidR="00EC6E23" w:rsidRPr="00FC3AF0">
        <w:rPr>
          <w:rFonts w:asciiTheme="minorHAnsi" w:hAnsiTheme="minorHAnsi" w:cstheme="minorHAnsi"/>
          <w:color w:val="auto"/>
          <w:highlight w:val="yellow"/>
        </w:rPr>
        <w:t xml:space="preserve"> (see a</w:t>
      </w:r>
      <w:r w:rsidR="00E77396" w:rsidRPr="00FC3AF0">
        <w:rPr>
          <w:rFonts w:asciiTheme="minorHAnsi" w:hAnsiTheme="minorHAnsi" w:cstheme="minorHAnsi"/>
          <w:color w:val="auto"/>
          <w:highlight w:val="yellow"/>
        </w:rPr>
        <w:t xml:space="preserve"> sampl</w:t>
      </w:r>
      <w:r w:rsidR="00EC6E23" w:rsidRPr="00FC3AF0">
        <w:rPr>
          <w:rFonts w:asciiTheme="minorHAnsi" w:hAnsiTheme="minorHAnsi" w:cstheme="minorHAnsi"/>
          <w:color w:val="auto"/>
          <w:highlight w:val="yellow"/>
        </w:rPr>
        <w:t>e draft of the questionnaire</w:t>
      </w:r>
      <w:r w:rsidR="009F6F98" w:rsidRPr="00FC3AF0">
        <w:rPr>
          <w:rFonts w:asciiTheme="minorHAnsi" w:hAnsiTheme="minorHAnsi" w:cstheme="minorHAnsi"/>
          <w:color w:val="auto"/>
          <w:highlight w:val="yellow"/>
        </w:rPr>
        <w:t xml:space="preserve"> </w:t>
      </w:r>
      <w:r w:rsidR="00153D14">
        <w:rPr>
          <w:rFonts w:asciiTheme="minorHAnsi" w:hAnsiTheme="minorHAnsi" w:cstheme="minorHAnsi"/>
          <w:color w:val="auto"/>
          <w:highlight w:val="yellow"/>
        </w:rPr>
        <w:t xml:space="preserve">provided as </w:t>
      </w:r>
      <w:r w:rsidR="00153D14" w:rsidRPr="00193884">
        <w:rPr>
          <w:rFonts w:asciiTheme="minorHAnsi" w:hAnsiTheme="minorHAnsi" w:cstheme="minorHAnsi"/>
          <w:b/>
          <w:bCs/>
          <w:color w:val="auto"/>
          <w:highlight w:val="yellow"/>
        </w:rPr>
        <w:t>Supplementary File 1</w:t>
      </w:r>
      <w:r w:rsidR="00EC6E23" w:rsidRPr="00FC3AF0">
        <w:rPr>
          <w:rFonts w:asciiTheme="minorHAnsi" w:hAnsiTheme="minorHAnsi" w:cstheme="minorHAnsi"/>
          <w:color w:val="auto"/>
          <w:highlight w:val="yellow"/>
        </w:rPr>
        <w:t>)</w:t>
      </w:r>
      <w:r w:rsidR="00C81B82" w:rsidRPr="00FC3AF0">
        <w:rPr>
          <w:rFonts w:asciiTheme="minorHAnsi" w:hAnsiTheme="minorHAnsi" w:cstheme="minorHAnsi"/>
          <w:color w:val="auto"/>
          <w:highlight w:val="yellow"/>
        </w:rPr>
        <w:t>.</w:t>
      </w:r>
      <w:r w:rsidRPr="00FC3AF0">
        <w:rPr>
          <w:rFonts w:asciiTheme="minorHAnsi" w:hAnsiTheme="minorHAnsi" w:cstheme="minorHAnsi"/>
          <w:color w:val="auto"/>
          <w:highlight w:val="yellow"/>
        </w:rPr>
        <w:t xml:space="preserve"> </w:t>
      </w:r>
    </w:p>
    <w:p w14:paraId="02FEBF86" w14:textId="77777777" w:rsidR="00146C04" w:rsidRPr="00FC3AF0" w:rsidRDefault="00146C04" w:rsidP="00146C04">
      <w:pPr>
        <w:pStyle w:val="NormalWeb"/>
        <w:spacing w:before="0" w:beforeAutospacing="0" w:after="0" w:afterAutospacing="0"/>
        <w:rPr>
          <w:rFonts w:asciiTheme="minorHAnsi" w:hAnsiTheme="minorHAnsi" w:cstheme="minorHAnsi"/>
          <w:color w:val="auto"/>
          <w:highlight w:val="yellow"/>
        </w:rPr>
      </w:pPr>
    </w:p>
    <w:p w14:paraId="02063413" w14:textId="4BD090C9" w:rsidR="00AA1BD7" w:rsidRPr="00FC3AF0" w:rsidRDefault="00A94FD2" w:rsidP="00A94FD2">
      <w:pPr>
        <w:pStyle w:val="NormalWeb"/>
        <w:spacing w:before="0" w:beforeAutospacing="0" w:after="0" w:afterAutospacing="0"/>
        <w:rPr>
          <w:rFonts w:asciiTheme="minorHAnsi" w:hAnsiTheme="minorHAnsi" w:cstheme="minorHAnsi"/>
          <w:color w:val="auto"/>
        </w:rPr>
      </w:pPr>
      <w:r w:rsidRPr="00FC3AF0">
        <w:rPr>
          <w:rFonts w:asciiTheme="minorHAnsi" w:hAnsiTheme="minorHAnsi" w:cstheme="minorHAnsi"/>
          <w:color w:val="auto"/>
        </w:rPr>
        <w:t xml:space="preserve">NOTE: </w:t>
      </w:r>
      <w:r w:rsidR="007B1111" w:rsidRPr="00FC3AF0">
        <w:rPr>
          <w:rFonts w:asciiTheme="minorHAnsi" w:hAnsiTheme="minorHAnsi" w:cstheme="minorHAnsi"/>
          <w:color w:val="auto"/>
        </w:rPr>
        <w:t xml:space="preserve">The </w:t>
      </w:r>
      <w:r w:rsidR="00896342" w:rsidRPr="00FC3AF0">
        <w:rPr>
          <w:rFonts w:asciiTheme="minorHAnsi" w:hAnsiTheme="minorHAnsi" w:cstheme="minorHAnsi"/>
          <w:color w:val="auto"/>
        </w:rPr>
        <w:t xml:space="preserve">draft is created </w:t>
      </w:r>
      <w:r w:rsidR="00C81B82" w:rsidRPr="00FC3AF0">
        <w:rPr>
          <w:rFonts w:asciiTheme="minorHAnsi" w:hAnsiTheme="minorHAnsi" w:cstheme="minorHAnsi"/>
          <w:color w:val="auto"/>
        </w:rPr>
        <w:t>with</w:t>
      </w:r>
      <w:r w:rsidR="00896342" w:rsidRPr="00FC3AF0">
        <w:rPr>
          <w:rFonts w:asciiTheme="minorHAnsi" w:hAnsiTheme="minorHAnsi" w:cstheme="minorHAnsi"/>
          <w:color w:val="auto"/>
        </w:rPr>
        <w:t xml:space="preserve"> </w:t>
      </w:r>
      <w:r w:rsidR="00172635" w:rsidRPr="00FC3AF0">
        <w:rPr>
          <w:rFonts w:asciiTheme="minorHAnsi" w:hAnsiTheme="minorHAnsi" w:cstheme="minorHAnsi"/>
          <w:color w:val="auto"/>
        </w:rPr>
        <w:t xml:space="preserve">Microsoft Word </w:t>
      </w:r>
      <w:r w:rsidR="00896342" w:rsidRPr="00FC3AF0">
        <w:rPr>
          <w:rFonts w:asciiTheme="minorHAnsi" w:hAnsiTheme="minorHAnsi" w:cstheme="minorHAnsi"/>
          <w:color w:val="auto"/>
        </w:rPr>
        <w:t>so it can be easily shared and modifi</w:t>
      </w:r>
      <w:r w:rsidR="00D868B4" w:rsidRPr="00FC3AF0">
        <w:rPr>
          <w:rFonts w:asciiTheme="minorHAnsi" w:hAnsiTheme="minorHAnsi" w:cstheme="minorHAnsi"/>
          <w:color w:val="auto"/>
        </w:rPr>
        <w:t>ed</w:t>
      </w:r>
      <w:r w:rsidR="00896342" w:rsidRPr="00FC3AF0">
        <w:rPr>
          <w:rFonts w:asciiTheme="minorHAnsi" w:hAnsiTheme="minorHAnsi" w:cstheme="minorHAnsi"/>
          <w:color w:val="auto"/>
        </w:rPr>
        <w:t xml:space="preserve">. </w:t>
      </w:r>
      <w:r w:rsidRPr="00FC3AF0">
        <w:rPr>
          <w:rFonts w:asciiTheme="minorHAnsi" w:hAnsiTheme="minorHAnsi" w:cstheme="minorHAnsi"/>
          <w:color w:val="auto"/>
        </w:rPr>
        <w:t>Q</w:t>
      </w:r>
      <w:r w:rsidR="00AB7AD9" w:rsidRPr="00FC3AF0">
        <w:rPr>
          <w:rFonts w:asciiTheme="minorHAnsi" w:hAnsiTheme="minorHAnsi" w:cstheme="minorHAnsi"/>
          <w:color w:val="auto"/>
        </w:rPr>
        <w:t>uestions included s</w:t>
      </w:r>
      <w:r w:rsidR="00AA1BD7" w:rsidRPr="00FC3AF0">
        <w:rPr>
          <w:rFonts w:asciiTheme="minorHAnsi" w:hAnsiTheme="minorHAnsi" w:cstheme="minorHAnsi"/>
          <w:color w:val="auto"/>
        </w:rPr>
        <w:t>ingle</w:t>
      </w:r>
      <w:r w:rsidR="000E3626" w:rsidRPr="00FC3AF0">
        <w:rPr>
          <w:rFonts w:asciiTheme="minorHAnsi" w:hAnsiTheme="minorHAnsi" w:cstheme="minorHAnsi"/>
          <w:color w:val="auto"/>
        </w:rPr>
        <w:t>,</w:t>
      </w:r>
      <w:r w:rsidR="00AA1BD7" w:rsidRPr="00FC3AF0">
        <w:rPr>
          <w:rFonts w:asciiTheme="minorHAnsi" w:hAnsiTheme="minorHAnsi" w:cstheme="minorHAnsi"/>
          <w:color w:val="auto"/>
        </w:rPr>
        <w:t xml:space="preserve"> multiple</w:t>
      </w:r>
      <w:r w:rsidR="007B1111">
        <w:rPr>
          <w:rFonts w:asciiTheme="minorHAnsi" w:hAnsiTheme="minorHAnsi" w:cstheme="minorHAnsi"/>
          <w:color w:val="auto"/>
        </w:rPr>
        <w:t>,</w:t>
      </w:r>
      <w:r w:rsidR="00AA1BD7" w:rsidRPr="00FC3AF0">
        <w:rPr>
          <w:rFonts w:asciiTheme="minorHAnsi" w:hAnsiTheme="minorHAnsi" w:cstheme="minorHAnsi"/>
          <w:color w:val="auto"/>
        </w:rPr>
        <w:t xml:space="preserve"> </w:t>
      </w:r>
      <w:r w:rsidR="000E3626" w:rsidRPr="00FC3AF0">
        <w:rPr>
          <w:rFonts w:asciiTheme="minorHAnsi" w:hAnsiTheme="minorHAnsi" w:cstheme="minorHAnsi"/>
          <w:color w:val="auto"/>
        </w:rPr>
        <w:t xml:space="preserve">and open </w:t>
      </w:r>
      <w:r w:rsidR="00AA1BD7" w:rsidRPr="00FC3AF0">
        <w:rPr>
          <w:rFonts w:asciiTheme="minorHAnsi" w:hAnsiTheme="minorHAnsi" w:cstheme="minorHAnsi"/>
          <w:color w:val="auto"/>
        </w:rPr>
        <w:t>answer</w:t>
      </w:r>
      <w:r w:rsidR="00AB7AD9" w:rsidRPr="00FC3AF0">
        <w:rPr>
          <w:rFonts w:asciiTheme="minorHAnsi" w:hAnsiTheme="minorHAnsi" w:cstheme="minorHAnsi"/>
          <w:color w:val="auto"/>
        </w:rPr>
        <w:t>s</w:t>
      </w:r>
      <w:r w:rsidR="000E3626" w:rsidRPr="00FC3AF0">
        <w:rPr>
          <w:rFonts w:asciiTheme="minorHAnsi" w:hAnsiTheme="minorHAnsi" w:cstheme="minorHAnsi"/>
          <w:color w:val="auto"/>
        </w:rPr>
        <w:t xml:space="preserve"> that were </w:t>
      </w:r>
      <w:r w:rsidR="00AA1BD7" w:rsidRPr="00FC3AF0">
        <w:rPr>
          <w:rFonts w:asciiTheme="minorHAnsi" w:hAnsiTheme="minorHAnsi" w:cstheme="minorHAnsi"/>
          <w:color w:val="auto"/>
        </w:rPr>
        <w:t>grouped in different thematic pages:</w:t>
      </w:r>
    </w:p>
    <w:p w14:paraId="43087FD1" w14:textId="77777777" w:rsidR="00707357" w:rsidRPr="00FC3AF0" w:rsidRDefault="00707357" w:rsidP="00AA1BD7">
      <w:pPr>
        <w:pStyle w:val="ListParagraph"/>
        <w:numPr>
          <w:ilvl w:val="0"/>
          <w:numId w:val="30"/>
        </w:numPr>
        <w:jc w:val="left"/>
        <w:rPr>
          <w:rFonts w:asciiTheme="minorHAnsi" w:hAnsiTheme="minorHAnsi" w:cstheme="minorHAnsi"/>
          <w:color w:val="auto"/>
        </w:rPr>
      </w:pPr>
      <w:r w:rsidRPr="00FC3AF0">
        <w:rPr>
          <w:rFonts w:asciiTheme="minorHAnsi" w:hAnsiTheme="minorHAnsi" w:cstheme="minorHAnsi"/>
          <w:color w:val="auto"/>
        </w:rPr>
        <w:t xml:space="preserve">Page 1: </w:t>
      </w:r>
      <w:r w:rsidR="001D017A" w:rsidRPr="00FC3AF0">
        <w:rPr>
          <w:rFonts w:asciiTheme="minorHAnsi" w:hAnsiTheme="minorHAnsi" w:cstheme="minorHAnsi"/>
          <w:color w:val="auto"/>
        </w:rPr>
        <w:t>Accept a</w:t>
      </w:r>
      <w:r w:rsidRPr="00FC3AF0">
        <w:rPr>
          <w:rFonts w:asciiTheme="minorHAnsi" w:hAnsiTheme="minorHAnsi" w:cstheme="minorHAnsi"/>
          <w:color w:val="auto"/>
        </w:rPr>
        <w:t xml:space="preserve"> written informed consent</w:t>
      </w:r>
      <w:r w:rsidR="007D550D" w:rsidRPr="00FC3AF0">
        <w:rPr>
          <w:rFonts w:asciiTheme="minorHAnsi" w:hAnsiTheme="minorHAnsi" w:cstheme="minorHAnsi"/>
          <w:color w:val="auto"/>
        </w:rPr>
        <w:t xml:space="preserve"> obligatorily</w:t>
      </w:r>
      <w:r w:rsidRPr="00FC3AF0">
        <w:rPr>
          <w:rFonts w:asciiTheme="minorHAnsi" w:hAnsiTheme="minorHAnsi" w:cstheme="minorHAnsi"/>
          <w:color w:val="auto"/>
        </w:rPr>
        <w:t>.</w:t>
      </w:r>
    </w:p>
    <w:p w14:paraId="381C4745" w14:textId="77777777" w:rsidR="00707357" w:rsidRPr="00FC3AF0" w:rsidRDefault="00707357" w:rsidP="00707357">
      <w:pPr>
        <w:pStyle w:val="ListParagraph"/>
        <w:numPr>
          <w:ilvl w:val="0"/>
          <w:numId w:val="30"/>
        </w:numPr>
        <w:jc w:val="left"/>
        <w:rPr>
          <w:rFonts w:asciiTheme="minorHAnsi" w:hAnsiTheme="minorHAnsi" w:cstheme="minorHAnsi"/>
          <w:color w:val="auto"/>
        </w:rPr>
      </w:pPr>
      <w:r w:rsidRPr="00FC3AF0">
        <w:rPr>
          <w:rFonts w:asciiTheme="minorHAnsi" w:hAnsiTheme="minorHAnsi" w:cstheme="minorHAnsi"/>
          <w:color w:val="auto"/>
        </w:rPr>
        <w:t xml:space="preserve">Page 2: </w:t>
      </w:r>
      <w:r w:rsidR="007D550D" w:rsidRPr="00FC3AF0">
        <w:rPr>
          <w:rFonts w:asciiTheme="minorHAnsi" w:hAnsiTheme="minorHAnsi" w:cstheme="minorHAnsi"/>
          <w:color w:val="auto"/>
        </w:rPr>
        <w:t>D</w:t>
      </w:r>
      <w:r w:rsidRPr="00FC3AF0">
        <w:rPr>
          <w:rFonts w:asciiTheme="minorHAnsi" w:hAnsiTheme="minorHAnsi" w:cstheme="minorHAnsi"/>
          <w:color w:val="auto"/>
        </w:rPr>
        <w:t>emographic and social data of participants.</w:t>
      </w:r>
    </w:p>
    <w:p w14:paraId="2FE6E5CE" w14:textId="77777777" w:rsidR="00707357" w:rsidRPr="00FC3AF0" w:rsidRDefault="00707357" w:rsidP="00707357">
      <w:pPr>
        <w:pStyle w:val="ListParagraph"/>
        <w:numPr>
          <w:ilvl w:val="0"/>
          <w:numId w:val="30"/>
        </w:numPr>
        <w:jc w:val="left"/>
        <w:rPr>
          <w:rFonts w:asciiTheme="minorHAnsi" w:hAnsiTheme="minorHAnsi" w:cstheme="minorHAnsi"/>
          <w:color w:val="auto"/>
        </w:rPr>
      </w:pPr>
      <w:r w:rsidRPr="00FC3AF0">
        <w:rPr>
          <w:rFonts w:asciiTheme="minorHAnsi" w:hAnsiTheme="minorHAnsi" w:cstheme="minorHAnsi"/>
          <w:color w:val="auto"/>
        </w:rPr>
        <w:t xml:space="preserve">Page 3: </w:t>
      </w:r>
      <w:r w:rsidR="001E247B" w:rsidRPr="00FC3AF0">
        <w:rPr>
          <w:rFonts w:asciiTheme="minorHAnsi" w:hAnsiTheme="minorHAnsi" w:cstheme="minorHAnsi"/>
          <w:color w:val="auto"/>
        </w:rPr>
        <w:t>D</w:t>
      </w:r>
      <w:r w:rsidR="000E3626" w:rsidRPr="00FC3AF0">
        <w:rPr>
          <w:rFonts w:asciiTheme="minorHAnsi" w:hAnsiTheme="minorHAnsi" w:cstheme="minorHAnsi"/>
          <w:color w:val="auto"/>
        </w:rPr>
        <w:t>escript</w:t>
      </w:r>
      <w:r w:rsidR="001D017A" w:rsidRPr="00FC3AF0">
        <w:rPr>
          <w:rFonts w:asciiTheme="minorHAnsi" w:hAnsiTheme="minorHAnsi" w:cstheme="minorHAnsi"/>
          <w:color w:val="auto"/>
        </w:rPr>
        <w:t>ive information</w:t>
      </w:r>
      <w:r w:rsidR="000E3626" w:rsidRPr="00FC3AF0">
        <w:rPr>
          <w:rFonts w:asciiTheme="minorHAnsi" w:hAnsiTheme="minorHAnsi" w:cstheme="minorHAnsi"/>
          <w:color w:val="auto"/>
        </w:rPr>
        <w:t xml:space="preserve"> of p</w:t>
      </w:r>
      <w:r w:rsidRPr="00FC3AF0">
        <w:rPr>
          <w:rFonts w:asciiTheme="minorHAnsi" w:hAnsiTheme="minorHAnsi" w:cstheme="minorHAnsi"/>
          <w:color w:val="auto"/>
        </w:rPr>
        <w:t xml:space="preserve">revious </w:t>
      </w:r>
      <w:r w:rsidR="001D017A" w:rsidRPr="00FC3AF0">
        <w:rPr>
          <w:rFonts w:asciiTheme="minorHAnsi" w:hAnsiTheme="minorHAnsi" w:cstheme="minorHAnsi"/>
          <w:color w:val="auto"/>
        </w:rPr>
        <w:t xml:space="preserve">VR </w:t>
      </w:r>
      <w:r w:rsidRPr="00FC3AF0">
        <w:rPr>
          <w:rFonts w:asciiTheme="minorHAnsi" w:hAnsiTheme="minorHAnsi" w:cstheme="minorHAnsi"/>
          <w:color w:val="auto"/>
        </w:rPr>
        <w:t>experience a</w:t>
      </w:r>
      <w:r w:rsidR="001D017A" w:rsidRPr="00FC3AF0">
        <w:rPr>
          <w:rFonts w:asciiTheme="minorHAnsi" w:hAnsiTheme="minorHAnsi" w:cstheme="minorHAnsi"/>
          <w:color w:val="auto"/>
        </w:rPr>
        <w:t>s well as</w:t>
      </w:r>
      <w:r w:rsidRPr="00FC3AF0">
        <w:rPr>
          <w:rFonts w:asciiTheme="minorHAnsi" w:hAnsiTheme="minorHAnsi" w:cstheme="minorHAnsi"/>
          <w:color w:val="auto"/>
        </w:rPr>
        <w:t xml:space="preserve"> frequency of us</w:t>
      </w:r>
      <w:r w:rsidR="001D017A" w:rsidRPr="00FC3AF0">
        <w:rPr>
          <w:rFonts w:asciiTheme="minorHAnsi" w:hAnsiTheme="minorHAnsi" w:cstheme="minorHAnsi"/>
          <w:color w:val="auto"/>
        </w:rPr>
        <w:t>age</w:t>
      </w:r>
      <w:r w:rsidRPr="00FC3AF0">
        <w:rPr>
          <w:rFonts w:asciiTheme="minorHAnsi" w:hAnsiTheme="minorHAnsi" w:cstheme="minorHAnsi"/>
          <w:color w:val="auto"/>
        </w:rPr>
        <w:t>.</w:t>
      </w:r>
    </w:p>
    <w:p w14:paraId="480ACB1B" w14:textId="77777777" w:rsidR="00707357" w:rsidRPr="00FC3AF0" w:rsidRDefault="00707357" w:rsidP="00707357">
      <w:pPr>
        <w:pStyle w:val="ListParagraph"/>
        <w:numPr>
          <w:ilvl w:val="0"/>
          <w:numId w:val="30"/>
        </w:numPr>
        <w:jc w:val="left"/>
        <w:rPr>
          <w:rFonts w:asciiTheme="minorHAnsi" w:hAnsiTheme="minorHAnsi" w:cstheme="minorHAnsi"/>
          <w:color w:val="auto"/>
        </w:rPr>
      </w:pPr>
      <w:r w:rsidRPr="00FC3AF0">
        <w:rPr>
          <w:rFonts w:asciiTheme="minorHAnsi" w:hAnsiTheme="minorHAnsi" w:cstheme="minorHAnsi"/>
          <w:color w:val="auto"/>
        </w:rPr>
        <w:t xml:space="preserve">Page 4: </w:t>
      </w:r>
      <w:r w:rsidR="001D017A" w:rsidRPr="00FC3AF0">
        <w:rPr>
          <w:rFonts w:asciiTheme="minorHAnsi" w:hAnsiTheme="minorHAnsi" w:cstheme="minorHAnsi"/>
          <w:color w:val="auto"/>
        </w:rPr>
        <w:t>Subjective opinions and attitudes regarding</w:t>
      </w:r>
      <w:r w:rsidRPr="00FC3AF0">
        <w:rPr>
          <w:rFonts w:asciiTheme="minorHAnsi" w:hAnsiTheme="minorHAnsi" w:cstheme="minorHAnsi"/>
          <w:color w:val="auto"/>
        </w:rPr>
        <w:t xml:space="preserve"> </w:t>
      </w:r>
      <w:r w:rsidR="000E3626" w:rsidRPr="00FC3AF0">
        <w:rPr>
          <w:rFonts w:asciiTheme="minorHAnsi" w:hAnsiTheme="minorHAnsi" w:cstheme="minorHAnsi"/>
          <w:color w:val="auto"/>
        </w:rPr>
        <w:t>VR</w:t>
      </w:r>
      <w:r w:rsidRPr="00FC3AF0">
        <w:rPr>
          <w:rFonts w:asciiTheme="minorHAnsi" w:hAnsiTheme="minorHAnsi" w:cstheme="minorHAnsi"/>
          <w:color w:val="auto"/>
        </w:rPr>
        <w:t>.</w:t>
      </w:r>
    </w:p>
    <w:p w14:paraId="611E9848" w14:textId="595B62FF" w:rsidR="00707357" w:rsidRPr="00FC3AF0" w:rsidRDefault="00707357" w:rsidP="00707357">
      <w:pPr>
        <w:pStyle w:val="ListParagraph"/>
        <w:numPr>
          <w:ilvl w:val="0"/>
          <w:numId w:val="30"/>
        </w:numPr>
        <w:jc w:val="left"/>
        <w:rPr>
          <w:rFonts w:asciiTheme="minorHAnsi" w:hAnsiTheme="minorHAnsi" w:cstheme="minorHAnsi"/>
          <w:color w:val="auto"/>
        </w:rPr>
      </w:pPr>
      <w:r w:rsidRPr="00FC3AF0">
        <w:rPr>
          <w:rFonts w:asciiTheme="minorHAnsi" w:hAnsiTheme="minorHAnsi" w:cstheme="minorHAnsi"/>
          <w:color w:val="auto"/>
        </w:rPr>
        <w:t xml:space="preserve">Page 5: </w:t>
      </w:r>
      <w:r w:rsidR="001D017A" w:rsidRPr="00FC3AF0">
        <w:rPr>
          <w:rFonts w:asciiTheme="minorHAnsi" w:hAnsiTheme="minorHAnsi" w:cstheme="minorHAnsi"/>
          <w:color w:val="auto"/>
        </w:rPr>
        <w:t>Beliefs</w:t>
      </w:r>
      <w:r w:rsidRPr="00FC3AF0">
        <w:rPr>
          <w:rFonts w:asciiTheme="minorHAnsi" w:hAnsiTheme="minorHAnsi" w:cstheme="minorHAnsi"/>
          <w:color w:val="auto"/>
        </w:rPr>
        <w:t xml:space="preserve"> about the future of </w:t>
      </w:r>
      <w:r w:rsidR="001D017A" w:rsidRPr="00FC3AF0">
        <w:rPr>
          <w:rFonts w:asciiTheme="minorHAnsi" w:hAnsiTheme="minorHAnsi" w:cstheme="minorHAnsi"/>
          <w:color w:val="auto"/>
        </w:rPr>
        <w:t>VR in education</w:t>
      </w:r>
      <w:r w:rsidR="00480398" w:rsidRPr="00FC3AF0">
        <w:rPr>
          <w:rFonts w:asciiTheme="minorHAnsi" w:hAnsiTheme="minorHAnsi" w:cstheme="minorHAnsi"/>
          <w:color w:val="auto"/>
          <w:vertAlign w:val="superscript"/>
        </w:rPr>
        <w:t>3</w:t>
      </w:r>
      <w:r w:rsidRPr="00FC3AF0">
        <w:rPr>
          <w:rFonts w:asciiTheme="minorHAnsi" w:hAnsiTheme="minorHAnsi" w:cstheme="minorHAnsi"/>
          <w:color w:val="auto"/>
        </w:rPr>
        <w:t>.</w:t>
      </w:r>
    </w:p>
    <w:p w14:paraId="6DC4FB50" w14:textId="77777777" w:rsidR="000032DD" w:rsidRPr="00FC3AF0" w:rsidRDefault="000032DD" w:rsidP="000032DD">
      <w:pPr>
        <w:pStyle w:val="NormalWeb"/>
        <w:spacing w:before="0" w:beforeAutospacing="0" w:after="0" w:afterAutospacing="0"/>
        <w:rPr>
          <w:rFonts w:asciiTheme="minorHAnsi" w:hAnsiTheme="minorHAnsi" w:cstheme="minorHAnsi"/>
          <w:color w:val="auto"/>
          <w:highlight w:val="yellow"/>
        </w:rPr>
      </w:pPr>
    </w:p>
    <w:p w14:paraId="141D5CDD" w14:textId="4B20F7CD" w:rsidR="009F6F98" w:rsidRPr="00DB21F5" w:rsidRDefault="00896342" w:rsidP="00DB21F5">
      <w:pPr>
        <w:pStyle w:val="NormalWeb"/>
        <w:numPr>
          <w:ilvl w:val="1"/>
          <w:numId w:val="18"/>
        </w:numPr>
        <w:spacing w:before="0" w:beforeAutospacing="0" w:after="0" w:afterAutospacing="0"/>
        <w:rPr>
          <w:rFonts w:asciiTheme="minorHAnsi" w:hAnsiTheme="minorHAnsi"/>
          <w:color w:val="auto"/>
          <w:highlight w:val="yellow"/>
        </w:rPr>
      </w:pPr>
      <w:r w:rsidRPr="00FC3AF0">
        <w:rPr>
          <w:rFonts w:asciiTheme="minorHAnsi" w:hAnsiTheme="minorHAnsi" w:cstheme="minorHAnsi"/>
          <w:color w:val="auto"/>
          <w:highlight w:val="yellow"/>
        </w:rPr>
        <w:t xml:space="preserve">Send </w:t>
      </w:r>
      <w:r w:rsidR="00C81B82" w:rsidRPr="00FC3AF0">
        <w:rPr>
          <w:rFonts w:asciiTheme="minorHAnsi" w:hAnsiTheme="minorHAnsi" w:cstheme="minorHAnsi"/>
          <w:color w:val="auto"/>
          <w:highlight w:val="yellow"/>
        </w:rPr>
        <w:t xml:space="preserve">a </w:t>
      </w:r>
      <w:r w:rsidRPr="00FC3AF0">
        <w:rPr>
          <w:rFonts w:asciiTheme="minorHAnsi" w:hAnsiTheme="minorHAnsi" w:cstheme="minorHAnsi"/>
          <w:color w:val="auto"/>
          <w:highlight w:val="yellow"/>
        </w:rPr>
        <w:t xml:space="preserve">draft to three </w:t>
      </w:r>
      <w:r w:rsidR="00C86B79" w:rsidRPr="00DB21F5">
        <w:rPr>
          <w:rFonts w:asciiTheme="minorHAnsi" w:hAnsiTheme="minorHAnsi"/>
          <w:color w:val="auto"/>
          <w:highlight w:val="yellow"/>
        </w:rPr>
        <w:t>social scientists and experts in technology</w:t>
      </w:r>
      <w:r w:rsidR="007B1111">
        <w:rPr>
          <w:rFonts w:asciiTheme="minorHAnsi" w:hAnsiTheme="minorHAnsi"/>
          <w:color w:val="auto"/>
          <w:highlight w:val="yellow"/>
        </w:rPr>
        <w:t xml:space="preserve"> that are</w:t>
      </w:r>
      <w:r w:rsidR="00C86B79" w:rsidRPr="00DB21F5">
        <w:rPr>
          <w:rFonts w:asciiTheme="minorHAnsi" w:hAnsiTheme="minorHAnsi"/>
          <w:color w:val="auto"/>
          <w:highlight w:val="yellow"/>
        </w:rPr>
        <w:t xml:space="preserve"> external to the research team</w:t>
      </w:r>
      <w:r w:rsidR="009F6F98" w:rsidRPr="00FC3AF0">
        <w:rPr>
          <w:rFonts w:asciiTheme="minorHAnsi" w:hAnsiTheme="minorHAnsi" w:cstheme="minorHAnsi"/>
          <w:color w:val="auto"/>
          <w:highlight w:val="yellow"/>
        </w:rPr>
        <w:t>. The task of this committee is to</w:t>
      </w:r>
      <w:r w:rsidRPr="00FC3AF0">
        <w:rPr>
          <w:rFonts w:asciiTheme="minorHAnsi" w:hAnsiTheme="minorHAnsi" w:cstheme="minorHAnsi"/>
          <w:color w:val="auto"/>
          <w:highlight w:val="yellow"/>
        </w:rPr>
        <w:t xml:space="preserve"> review the </w:t>
      </w:r>
      <w:r w:rsidR="00C86B79" w:rsidRPr="00FC3AF0">
        <w:rPr>
          <w:rFonts w:asciiTheme="minorHAnsi" w:hAnsiTheme="minorHAnsi" w:cstheme="minorHAnsi"/>
          <w:color w:val="auto"/>
          <w:highlight w:val="yellow"/>
        </w:rPr>
        <w:t xml:space="preserve">experimental </w:t>
      </w:r>
      <w:r w:rsidRPr="00FC3AF0">
        <w:rPr>
          <w:rFonts w:asciiTheme="minorHAnsi" w:hAnsiTheme="minorHAnsi" w:cstheme="minorHAnsi"/>
          <w:color w:val="auto"/>
          <w:highlight w:val="yellow"/>
        </w:rPr>
        <w:t>design</w:t>
      </w:r>
      <w:r w:rsidR="007B1111">
        <w:rPr>
          <w:rFonts w:asciiTheme="minorHAnsi" w:hAnsiTheme="minorHAnsi" w:cstheme="minorHAnsi"/>
          <w:color w:val="auto"/>
          <w:highlight w:val="yellow"/>
        </w:rPr>
        <w:t>, including</w:t>
      </w:r>
      <w:r w:rsidR="009F6F98" w:rsidRPr="00FC3AF0">
        <w:rPr>
          <w:rFonts w:asciiTheme="minorHAnsi" w:hAnsiTheme="minorHAnsi" w:cstheme="minorHAnsi"/>
          <w:color w:val="auto"/>
          <w:highlight w:val="yellow"/>
        </w:rPr>
        <w:t xml:space="preserve"> </w:t>
      </w:r>
      <w:r w:rsidR="00C86B79" w:rsidRPr="00DB21F5">
        <w:rPr>
          <w:rFonts w:asciiTheme="minorHAnsi" w:hAnsiTheme="minorHAnsi"/>
          <w:color w:val="auto"/>
          <w:highlight w:val="yellow"/>
        </w:rPr>
        <w:t>ethical aspects</w:t>
      </w:r>
      <w:r w:rsidR="009F6F98" w:rsidRPr="00DB21F5">
        <w:rPr>
          <w:rFonts w:asciiTheme="minorHAnsi" w:hAnsiTheme="minorHAnsi"/>
          <w:color w:val="auto"/>
          <w:highlight w:val="yellow"/>
        </w:rPr>
        <w:t xml:space="preserve"> </w:t>
      </w:r>
      <w:r w:rsidR="009F6F98" w:rsidRPr="00FC3AF0">
        <w:rPr>
          <w:rFonts w:asciiTheme="minorHAnsi" w:hAnsiTheme="minorHAnsi" w:cstheme="minorHAnsi"/>
          <w:color w:val="auto"/>
          <w:highlight w:val="yellow"/>
        </w:rPr>
        <w:t xml:space="preserve">and study </w:t>
      </w:r>
      <w:r w:rsidR="00C86B79" w:rsidRPr="00FC3AF0">
        <w:rPr>
          <w:rFonts w:asciiTheme="minorHAnsi" w:hAnsiTheme="minorHAnsi" w:cstheme="minorHAnsi"/>
          <w:color w:val="auto"/>
          <w:highlight w:val="yellow"/>
        </w:rPr>
        <w:t xml:space="preserve">design </w:t>
      </w:r>
      <w:r w:rsidR="009F6F98" w:rsidRPr="00FC3AF0">
        <w:rPr>
          <w:rFonts w:asciiTheme="minorHAnsi" w:hAnsiTheme="minorHAnsi" w:cstheme="minorHAnsi"/>
          <w:color w:val="auto"/>
          <w:highlight w:val="yellow"/>
        </w:rPr>
        <w:t>according</w:t>
      </w:r>
      <w:r w:rsidR="00C86B79" w:rsidRPr="00FC3AF0">
        <w:rPr>
          <w:rFonts w:asciiTheme="minorHAnsi" w:hAnsiTheme="minorHAnsi" w:cstheme="minorHAnsi"/>
          <w:color w:val="auto"/>
          <w:highlight w:val="yellow"/>
        </w:rPr>
        <w:t xml:space="preserve"> to scientific guidelines</w:t>
      </w:r>
      <w:r w:rsidR="009F6F98" w:rsidRPr="00FC3AF0">
        <w:rPr>
          <w:rFonts w:asciiTheme="minorHAnsi" w:hAnsiTheme="minorHAnsi" w:cstheme="minorHAnsi"/>
          <w:color w:val="auto"/>
          <w:highlight w:val="yellow"/>
        </w:rPr>
        <w:t xml:space="preserve">. Also, they must validate the tool, considering aspects such as item comprehension (both questions and possible answers) in relation to the research goals. </w:t>
      </w:r>
    </w:p>
    <w:p w14:paraId="090A7164" w14:textId="77777777" w:rsidR="0032502D" w:rsidRPr="00FC3AF0" w:rsidRDefault="0032502D" w:rsidP="0032502D">
      <w:pPr>
        <w:pStyle w:val="NormalWeb"/>
        <w:spacing w:before="0" w:beforeAutospacing="0" w:after="0" w:afterAutospacing="0"/>
        <w:rPr>
          <w:rFonts w:asciiTheme="minorHAnsi" w:hAnsiTheme="minorHAnsi" w:cstheme="minorHAnsi"/>
          <w:color w:val="auto"/>
          <w:highlight w:val="yellow"/>
        </w:rPr>
      </w:pPr>
    </w:p>
    <w:p w14:paraId="0B76230D" w14:textId="4ACF52DB" w:rsidR="00896342" w:rsidRPr="00FC3AF0" w:rsidRDefault="00896342" w:rsidP="00146C04">
      <w:pPr>
        <w:pStyle w:val="NormalWeb"/>
        <w:numPr>
          <w:ilvl w:val="1"/>
          <w:numId w:val="18"/>
        </w:numPr>
        <w:spacing w:before="0" w:beforeAutospacing="0" w:after="0" w:afterAutospacing="0"/>
        <w:rPr>
          <w:rFonts w:asciiTheme="minorHAnsi" w:hAnsiTheme="minorHAnsi" w:cstheme="minorHAnsi"/>
          <w:color w:val="auto"/>
          <w:highlight w:val="yellow"/>
        </w:rPr>
      </w:pPr>
      <w:r w:rsidRPr="00FC3AF0">
        <w:rPr>
          <w:rFonts w:asciiTheme="minorHAnsi" w:hAnsiTheme="minorHAnsi" w:cstheme="minorHAnsi"/>
          <w:color w:val="auto"/>
          <w:highlight w:val="yellow"/>
        </w:rPr>
        <w:t xml:space="preserve">Design a </w:t>
      </w:r>
      <w:r w:rsidR="004B4760" w:rsidRPr="00FC3AF0">
        <w:rPr>
          <w:rFonts w:asciiTheme="minorHAnsi" w:hAnsiTheme="minorHAnsi" w:cstheme="minorHAnsi"/>
          <w:color w:val="auto"/>
          <w:highlight w:val="yellow"/>
        </w:rPr>
        <w:t>definitive</w:t>
      </w:r>
      <w:r w:rsidRPr="00FC3AF0">
        <w:rPr>
          <w:rFonts w:asciiTheme="minorHAnsi" w:hAnsiTheme="minorHAnsi" w:cstheme="minorHAnsi"/>
          <w:color w:val="auto"/>
          <w:highlight w:val="yellow"/>
        </w:rPr>
        <w:t xml:space="preserve"> version of the questionnaire</w:t>
      </w:r>
      <w:r w:rsidR="00DB21F5">
        <w:rPr>
          <w:rFonts w:asciiTheme="minorHAnsi" w:hAnsiTheme="minorHAnsi" w:cstheme="minorHAnsi"/>
          <w:color w:val="auto"/>
          <w:highlight w:val="yellow"/>
        </w:rPr>
        <w:t xml:space="preserve"> (see </w:t>
      </w:r>
      <w:r w:rsidR="00DB21F5" w:rsidRPr="00193884">
        <w:rPr>
          <w:rFonts w:asciiTheme="minorHAnsi" w:hAnsiTheme="minorHAnsi" w:cstheme="minorHAnsi"/>
          <w:b/>
          <w:bCs/>
          <w:color w:val="auto"/>
          <w:highlight w:val="yellow"/>
        </w:rPr>
        <w:t>Supplementary File 2</w:t>
      </w:r>
      <w:r w:rsidR="00DB21F5">
        <w:rPr>
          <w:rFonts w:asciiTheme="minorHAnsi" w:hAnsiTheme="minorHAnsi" w:cstheme="minorHAnsi"/>
          <w:color w:val="auto"/>
          <w:highlight w:val="yellow"/>
        </w:rPr>
        <w:t>)</w:t>
      </w:r>
      <w:r w:rsidRPr="00FC3AF0">
        <w:rPr>
          <w:rFonts w:asciiTheme="minorHAnsi" w:hAnsiTheme="minorHAnsi" w:cstheme="minorHAnsi"/>
          <w:color w:val="auto"/>
          <w:highlight w:val="yellow"/>
        </w:rPr>
        <w:t xml:space="preserve">, </w:t>
      </w:r>
      <w:r w:rsidR="00104774" w:rsidRPr="00FC3AF0">
        <w:rPr>
          <w:rFonts w:asciiTheme="minorHAnsi" w:hAnsiTheme="minorHAnsi" w:cstheme="minorHAnsi"/>
          <w:color w:val="auto"/>
          <w:highlight w:val="yellow"/>
        </w:rPr>
        <w:t>considering</w:t>
      </w:r>
      <w:r w:rsidRPr="00FC3AF0">
        <w:rPr>
          <w:rFonts w:asciiTheme="minorHAnsi" w:hAnsiTheme="minorHAnsi" w:cstheme="minorHAnsi"/>
          <w:color w:val="auto"/>
          <w:highlight w:val="yellow"/>
        </w:rPr>
        <w:t xml:space="preserve"> the suggestions made by the group of experts</w:t>
      </w:r>
      <w:r w:rsidR="00C81B82" w:rsidRPr="00FC3AF0">
        <w:rPr>
          <w:rFonts w:asciiTheme="minorHAnsi" w:hAnsiTheme="minorHAnsi" w:cstheme="minorHAnsi"/>
          <w:color w:val="auto"/>
          <w:highlight w:val="yellow"/>
        </w:rPr>
        <w:t>,</w:t>
      </w:r>
      <w:r w:rsidRPr="00FC3AF0">
        <w:rPr>
          <w:rFonts w:asciiTheme="minorHAnsi" w:hAnsiTheme="minorHAnsi" w:cstheme="minorHAnsi"/>
          <w:color w:val="auto"/>
          <w:highlight w:val="yellow"/>
        </w:rPr>
        <w:t xml:space="preserve"> so it can be submitted to a scientific an</w:t>
      </w:r>
      <w:r w:rsidR="00104774">
        <w:rPr>
          <w:rFonts w:asciiTheme="minorHAnsi" w:hAnsiTheme="minorHAnsi" w:cstheme="minorHAnsi"/>
          <w:color w:val="auto"/>
          <w:highlight w:val="yellow"/>
        </w:rPr>
        <w:t>d</w:t>
      </w:r>
      <w:r w:rsidRPr="00FC3AF0">
        <w:rPr>
          <w:rFonts w:asciiTheme="minorHAnsi" w:hAnsiTheme="minorHAnsi" w:cstheme="minorHAnsi"/>
          <w:color w:val="auto"/>
          <w:highlight w:val="yellow"/>
        </w:rPr>
        <w:t xml:space="preserve"> ethical committee along with a research report of the project. </w:t>
      </w:r>
    </w:p>
    <w:p w14:paraId="4E2B5495" w14:textId="77777777" w:rsidR="0032502D" w:rsidRPr="00FC3AF0" w:rsidRDefault="0032502D" w:rsidP="0032502D">
      <w:pPr>
        <w:pStyle w:val="NormalWeb"/>
        <w:spacing w:before="0" w:beforeAutospacing="0" w:after="0" w:afterAutospacing="0"/>
        <w:rPr>
          <w:rFonts w:asciiTheme="minorHAnsi" w:hAnsiTheme="minorHAnsi" w:cstheme="minorHAnsi"/>
          <w:color w:val="auto"/>
          <w:highlight w:val="yellow"/>
        </w:rPr>
      </w:pPr>
    </w:p>
    <w:p w14:paraId="6F58AE12" w14:textId="7968EA8B" w:rsidR="00AC1894" w:rsidRPr="00FC3AF0" w:rsidRDefault="0032502D" w:rsidP="0032502D">
      <w:pPr>
        <w:pStyle w:val="NormalWeb"/>
        <w:spacing w:before="0" w:beforeAutospacing="0" w:after="0" w:afterAutospacing="0"/>
        <w:rPr>
          <w:rFonts w:asciiTheme="minorHAnsi" w:hAnsiTheme="minorHAnsi" w:cstheme="minorHAnsi"/>
          <w:color w:val="auto"/>
        </w:rPr>
      </w:pPr>
      <w:r w:rsidRPr="00FC3AF0">
        <w:rPr>
          <w:rFonts w:asciiTheme="minorHAnsi" w:hAnsiTheme="minorHAnsi" w:cstheme="minorHAnsi"/>
          <w:color w:val="auto"/>
        </w:rPr>
        <w:t xml:space="preserve">NOTE: </w:t>
      </w:r>
      <w:r w:rsidR="00A66241" w:rsidRPr="00FC3AF0">
        <w:rPr>
          <w:rFonts w:asciiTheme="minorHAnsi" w:hAnsiTheme="minorHAnsi" w:cstheme="minorHAnsi"/>
          <w:color w:val="auto"/>
        </w:rPr>
        <w:t>We obtained a</w:t>
      </w:r>
      <w:r w:rsidR="00896342" w:rsidRPr="00FC3AF0">
        <w:rPr>
          <w:rFonts w:asciiTheme="minorHAnsi" w:hAnsiTheme="minorHAnsi" w:cstheme="minorHAnsi"/>
          <w:color w:val="auto"/>
        </w:rPr>
        <w:t xml:space="preserve"> positive evaluation both in the scientific and ethical areas of the Nebrija University committee</w:t>
      </w:r>
      <w:r w:rsidR="003A2960" w:rsidRPr="00FC3AF0">
        <w:rPr>
          <w:rFonts w:asciiTheme="minorHAnsi" w:hAnsiTheme="minorHAnsi" w:cstheme="minorHAnsi"/>
          <w:color w:val="auto"/>
        </w:rPr>
        <w:t xml:space="preserve"> (see the positive evaluation of the Nebrija University committee</w:t>
      </w:r>
      <w:r w:rsidR="009F6F98" w:rsidRPr="00FC3AF0">
        <w:rPr>
          <w:rFonts w:asciiTheme="minorHAnsi" w:hAnsiTheme="minorHAnsi" w:cstheme="minorHAnsi"/>
          <w:color w:val="auto"/>
        </w:rPr>
        <w:t xml:space="preserve"> </w:t>
      </w:r>
      <w:r w:rsidR="00834834">
        <w:rPr>
          <w:rFonts w:asciiTheme="minorHAnsi" w:hAnsiTheme="minorHAnsi" w:cstheme="minorHAnsi"/>
          <w:color w:val="auto"/>
        </w:rPr>
        <w:t xml:space="preserve">provided as </w:t>
      </w:r>
      <w:r w:rsidR="00834834" w:rsidRPr="00834834">
        <w:rPr>
          <w:rFonts w:asciiTheme="minorHAnsi" w:hAnsiTheme="minorHAnsi" w:cstheme="minorHAnsi"/>
          <w:b/>
          <w:bCs/>
          <w:color w:val="auto"/>
        </w:rPr>
        <w:t>Supplementary File 3</w:t>
      </w:r>
      <w:r w:rsidR="003A2960" w:rsidRPr="00FC3AF0">
        <w:rPr>
          <w:rFonts w:asciiTheme="minorHAnsi" w:hAnsiTheme="minorHAnsi" w:cstheme="minorHAnsi"/>
          <w:color w:val="auto"/>
        </w:rPr>
        <w:t>)</w:t>
      </w:r>
      <w:r w:rsidR="00140584" w:rsidRPr="00FC3AF0">
        <w:rPr>
          <w:rFonts w:asciiTheme="minorHAnsi" w:hAnsiTheme="minorHAnsi" w:cstheme="minorHAnsi"/>
          <w:color w:val="auto"/>
        </w:rPr>
        <w:t>. Also, there was</w:t>
      </w:r>
      <w:r w:rsidR="000E3626" w:rsidRPr="00FC3AF0">
        <w:rPr>
          <w:rFonts w:asciiTheme="minorHAnsi" w:hAnsiTheme="minorHAnsi" w:cstheme="minorHAnsi"/>
          <w:color w:val="auto"/>
        </w:rPr>
        <w:t xml:space="preserve"> a </w:t>
      </w:r>
      <w:r w:rsidR="00AC1894" w:rsidRPr="00FC3AF0">
        <w:rPr>
          <w:rFonts w:asciiTheme="minorHAnsi" w:hAnsiTheme="minorHAnsi" w:cstheme="minorHAnsi"/>
          <w:color w:val="auto"/>
        </w:rPr>
        <w:t>follow-up of the entire research process</w:t>
      </w:r>
      <w:r w:rsidR="000E3626" w:rsidRPr="00FC3AF0">
        <w:rPr>
          <w:rFonts w:asciiTheme="minorHAnsi" w:hAnsiTheme="minorHAnsi" w:cstheme="minorHAnsi"/>
          <w:color w:val="auto"/>
        </w:rPr>
        <w:t xml:space="preserve"> </w:t>
      </w:r>
      <w:r w:rsidR="007D550D" w:rsidRPr="00FC3AF0">
        <w:rPr>
          <w:rFonts w:asciiTheme="minorHAnsi" w:hAnsiTheme="minorHAnsi" w:cstheme="minorHAnsi"/>
          <w:color w:val="auto"/>
        </w:rPr>
        <w:t xml:space="preserve">conducted </w:t>
      </w:r>
      <w:r w:rsidR="000E3626" w:rsidRPr="00FC3AF0">
        <w:rPr>
          <w:rFonts w:asciiTheme="minorHAnsi" w:hAnsiTheme="minorHAnsi" w:cstheme="minorHAnsi"/>
          <w:color w:val="auto"/>
        </w:rPr>
        <w:t xml:space="preserve">by the same committee. </w:t>
      </w:r>
    </w:p>
    <w:p w14:paraId="381ACF7E" w14:textId="77777777" w:rsidR="00B601D4" w:rsidRPr="00FC3AF0" w:rsidRDefault="00B601D4" w:rsidP="00B601D4">
      <w:pPr>
        <w:pStyle w:val="NormalWeb"/>
        <w:spacing w:before="0" w:beforeAutospacing="0" w:after="0" w:afterAutospacing="0"/>
        <w:rPr>
          <w:rFonts w:asciiTheme="minorHAnsi" w:hAnsiTheme="minorHAnsi" w:cstheme="minorHAnsi"/>
          <w:color w:val="auto"/>
          <w:highlight w:val="yellow"/>
        </w:rPr>
      </w:pPr>
    </w:p>
    <w:p w14:paraId="7796DE6D" w14:textId="0EAA7E2B" w:rsidR="00AF611E" w:rsidRPr="00FC3AF0" w:rsidRDefault="00896342" w:rsidP="00896342">
      <w:pPr>
        <w:pStyle w:val="NormalWeb"/>
        <w:numPr>
          <w:ilvl w:val="0"/>
          <w:numId w:val="17"/>
        </w:numPr>
        <w:spacing w:before="0" w:beforeAutospacing="0" w:after="0" w:afterAutospacing="0"/>
        <w:rPr>
          <w:rFonts w:asciiTheme="minorHAnsi" w:hAnsiTheme="minorHAnsi" w:cstheme="minorHAnsi"/>
          <w:color w:val="auto"/>
          <w:highlight w:val="yellow"/>
        </w:rPr>
      </w:pPr>
      <w:r w:rsidRPr="00FC3AF0">
        <w:rPr>
          <w:rFonts w:asciiTheme="minorHAnsi" w:hAnsiTheme="minorHAnsi" w:cstheme="minorHAnsi"/>
          <w:b/>
          <w:bCs/>
          <w:color w:val="auto"/>
          <w:highlight w:val="yellow"/>
        </w:rPr>
        <w:t xml:space="preserve"> Adapt</w:t>
      </w:r>
      <w:r w:rsidR="00104774">
        <w:rPr>
          <w:rFonts w:asciiTheme="minorHAnsi" w:hAnsiTheme="minorHAnsi" w:cstheme="minorHAnsi"/>
          <w:b/>
          <w:bCs/>
          <w:color w:val="auto"/>
          <w:highlight w:val="yellow"/>
        </w:rPr>
        <w:t>ing</w:t>
      </w:r>
      <w:r w:rsidRPr="00FC3AF0">
        <w:rPr>
          <w:rFonts w:asciiTheme="minorHAnsi" w:hAnsiTheme="minorHAnsi" w:cstheme="minorHAnsi"/>
          <w:b/>
          <w:bCs/>
          <w:color w:val="auto"/>
          <w:highlight w:val="yellow"/>
        </w:rPr>
        <w:t xml:space="preserve"> the </w:t>
      </w:r>
      <w:r w:rsidR="00C81B82" w:rsidRPr="00FC3AF0">
        <w:rPr>
          <w:rFonts w:asciiTheme="minorHAnsi" w:hAnsiTheme="minorHAnsi" w:cstheme="minorHAnsi"/>
          <w:b/>
          <w:bCs/>
          <w:color w:val="auto"/>
          <w:highlight w:val="yellow"/>
        </w:rPr>
        <w:t>questionnaire</w:t>
      </w:r>
      <w:r w:rsidRPr="00FC3AF0">
        <w:rPr>
          <w:rFonts w:asciiTheme="minorHAnsi" w:hAnsiTheme="minorHAnsi" w:cstheme="minorHAnsi"/>
          <w:b/>
          <w:bCs/>
          <w:color w:val="auto"/>
          <w:highlight w:val="yellow"/>
        </w:rPr>
        <w:t xml:space="preserve"> to the online specification of a secure server</w:t>
      </w:r>
    </w:p>
    <w:p w14:paraId="71DFEAA4" w14:textId="77777777" w:rsidR="007D550D" w:rsidRPr="00FC3AF0" w:rsidRDefault="007D550D" w:rsidP="007D550D">
      <w:pPr>
        <w:pStyle w:val="NormalWeb"/>
        <w:spacing w:before="0" w:beforeAutospacing="0" w:after="0" w:afterAutospacing="0"/>
        <w:rPr>
          <w:rFonts w:asciiTheme="minorHAnsi" w:hAnsiTheme="minorHAnsi" w:cstheme="minorHAnsi"/>
          <w:color w:val="auto"/>
          <w:highlight w:val="yellow"/>
        </w:rPr>
      </w:pPr>
    </w:p>
    <w:p w14:paraId="363976E9" w14:textId="77777777" w:rsidR="00127F71" w:rsidRPr="00FC3AF0" w:rsidRDefault="00127F71" w:rsidP="00146C04">
      <w:pPr>
        <w:pStyle w:val="ListParagraph"/>
        <w:numPr>
          <w:ilvl w:val="0"/>
          <w:numId w:val="18"/>
        </w:numPr>
        <w:contextualSpacing w:val="0"/>
        <w:rPr>
          <w:rFonts w:asciiTheme="minorHAnsi" w:hAnsiTheme="minorHAnsi" w:cstheme="minorHAnsi"/>
          <w:vanish/>
          <w:color w:val="auto"/>
          <w:highlight w:val="yellow"/>
        </w:rPr>
      </w:pPr>
    </w:p>
    <w:p w14:paraId="3D25C022" w14:textId="6772207C" w:rsidR="009A5A2A" w:rsidRPr="00FC3AF0" w:rsidRDefault="00896342" w:rsidP="00104774">
      <w:pPr>
        <w:pStyle w:val="NormalWeb"/>
        <w:numPr>
          <w:ilvl w:val="1"/>
          <w:numId w:val="18"/>
        </w:numPr>
        <w:spacing w:before="0" w:beforeAutospacing="0" w:after="0" w:afterAutospacing="0"/>
        <w:rPr>
          <w:rFonts w:asciiTheme="minorHAnsi" w:hAnsiTheme="minorHAnsi" w:cstheme="minorHAnsi"/>
          <w:color w:val="auto"/>
          <w:highlight w:val="yellow"/>
        </w:rPr>
      </w:pPr>
      <w:r w:rsidRPr="00FC3AF0">
        <w:rPr>
          <w:rFonts w:asciiTheme="minorHAnsi" w:hAnsiTheme="minorHAnsi" w:cstheme="minorHAnsi"/>
          <w:color w:val="auto"/>
          <w:highlight w:val="yellow"/>
        </w:rPr>
        <w:t xml:space="preserve">Go to </w:t>
      </w:r>
      <w:r w:rsidR="00104774">
        <w:rPr>
          <w:rFonts w:asciiTheme="minorHAnsi" w:hAnsiTheme="minorHAnsi" w:cstheme="minorHAnsi"/>
          <w:color w:val="auto"/>
          <w:highlight w:val="yellow"/>
        </w:rPr>
        <w:t xml:space="preserve">the </w:t>
      </w:r>
      <w:r w:rsidR="00E03FA2" w:rsidRPr="00FC3AF0">
        <w:rPr>
          <w:rFonts w:asciiTheme="minorHAnsi" w:hAnsiTheme="minorHAnsi" w:cstheme="minorHAnsi"/>
          <w:color w:val="auto"/>
          <w:highlight w:val="yellow"/>
        </w:rPr>
        <w:t>main page</w:t>
      </w:r>
      <w:r w:rsidR="00E03FA2" w:rsidRPr="00FC3AF0">
        <w:rPr>
          <w:rFonts w:asciiTheme="minorHAnsi" w:hAnsiTheme="minorHAnsi" w:cstheme="minorHAnsi"/>
          <w:i/>
          <w:iCs/>
          <w:color w:val="auto"/>
          <w:highlight w:val="yellow"/>
        </w:rPr>
        <w:t xml:space="preserve"> </w:t>
      </w:r>
      <w:r w:rsidR="00E03FA2" w:rsidRPr="00FC3AF0">
        <w:rPr>
          <w:rFonts w:asciiTheme="minorHAnsi" w:hAnsiTheme="minorHAnsi" w:cstheme="minorHAnsi"/>
          <w:color w:val="auto"/>
          <w:highlight w:val="yellow"/>
        </w:rPr>
        <w:t>of the software as a service (SaaS) with a private server</w:t>
      </w:r>
      <w:r w:rsidRPr="00FC3AF0">
        <w:rPr>
          <w:rFonts w:asciiTheme="minorHAnsi" w:hAnsiTheme="minorHAnsi" w:cstheme="minorHAnsi"/>
          <w:color w:val="auto"/>
          <w:highlight w:val="yellow"/>
        </w:rPr>
        <w:t xml:space="preserve"> </w:t>
      </w:r>
      <w:r w:rsidR="00E03FA2" w:rsidRPr="00FC3AF0">
        <w:rPr>
          <w:rFonts w:asciiTheme="minorHAnsi" w:hAnsiTheme="minorHAnsi" w:cstheme="minorHAnsi"/>
          <w:color w:val="auto"/>
          <w:highlight w:val="yellow"/>
        </w:rPr>
        <w:t xml:space="preserve">(see </w:t>
      </w:r>
      <w:r w:rsidR="00104774" w:rsidRPr="00193884">
        <w:rPr>
          <w:rFonts w:asciiTheme="minorHAnsi" w:hAnsiTheme="minorHAnsi" w:cstheme="minorHAnsi"/>
          <w:b/>
          <w:bCs/>
          <w:color w:val="auto"/>
          <w:highlight w:val="yellow"/>
        </w:rPr>
        <w:t xml:space="preserve">Table </w:t>
      </w:r>
      <w:r w:rsidR="00E03FA2" w:rsidRPr="00193884">
        <w:rPr>
          <w:rFonts w:asciiTheme="minorHAnsi" w:hAnsiTheme="minorHAnsi" w:cstheme="minorHAnsi"/>
          <w:b/>
          <w:bCs/>
          <w:color w:val="auto"/>
          <w:highlight w:val="yellow"/>
        </w:rPr>
        <w:t xml:space="preserve">of </w:t>
      </w:r>
      <w:r w:rsidR="00104774" w:rsidRPr="00193884">
        <w:rPr>
          <w:rFonts w:asciiTheme="minorHAnsi" w:hAnsiTheme="minorHAnsi" w:cstheme="minorHAnsi"/>
          <w:b/>
          <w:bCs/>
          <w:color w:val="auto"/>
          <w:highlight w:val="yellow"/>
        </w:rPr>
        <w:t>Materials</w:t>
      </w:r>
      <w:r w:rsidR="00E03FA2" w:rsidRPr="00FC3AF0">
        <w:rPr>
          <w:rFonts w:asciiTheme="minorHAnsi" w:hAnsiTheme="minorHAnsi" w:cstheme="minorHAnsi"/>
          <w:color w:val="auto"/>
          <w:highlight w:val="yellow"/>
        </w:rPr>
        <w:t>)</w:t>
      </w:r>
      <w:r w:rsidR="00E03FA2" w:rsidRPr="00FC3AF0">
        <w:rPr>
          <w:rFonts w:ascii="Arial" w:hAnsi="Arial" w:cs="Arial"/>
          <w:color w:val="auto"/>
          <w:highlight w:val="yellow"/>
          <w:shd w:val="clear" w:color="auto" w:fill="FFFFFF"/>
        </w:rPr>
        <w:t xml:space="preserve"> </w:t>
      </w:r>
      <w:r w:rsidRPr="00FC3AF0">
        <w:rPr>
          <w:rFonts w:asciiTheme="minorHAnsi" w:hAnsiTheme="minorHAnsi" w:cstheme="minorHAnsi"/>
          <w:color w:val="auto"/>
          <w:highlight w:val="yellow"/>
        </w:rPr>
        <w:t xml:space="preserve">as </w:t>
      </w:r>
      <w:r w:rsidR="007D550D" w:rsidRPr="00FC3AF0">
        <w:rPr>
          <w:rFonts w:asciiTheme="minorHAnsi" w:hAnsiTheme="minorHAnsi" w:cstheme="minorHAnsi"/>
          <w:color w:val="auto"/>
          <w:highlight w:val="yellow"/>
        </w:rPr>
        <w:t xml:space="preserve">a </w:t>
      </w:r>
      <w:r w:rsidRPr="00FC3AF0">
        <w:rPr>
          <w:rFonts w:asciiTheme="minorHAnsi" w:hAnsiTheme="minorHAnsi" w:cstheme="minorHAnsi"/>
          <w:color w:val="auto"/>
          <w:highlight w:val="yellow"/>
        </w:rPr>
        <w:t>registered user</w:t>
      </w:r>
      <w:r w:rsidR="00127F71" w:rsidRPr="00FC3AF0">
        <w:rPr>
          <w:rFonts w:asciiTheme="minorHAnsi" w:hAnsiTheme="minorHAnsi" w:cstheme="minorHAnsi"/>
          <w:color w:val="auto"/>
          <w:highlight w:val="yellow"/>
        </w:rPr>
        <w:t xml:space="preserve"> </w:t>
      </w:r>
      <w:r w:rsidRPr="00FC3AF0">
        <w:rPr>
          <w:rFonts w:asciiTheme="minorHAnsi" w:hAnsiTheme="minorHAnsi" w:cstheme="minorHAnsi"/>
          <w:color w:val="auto"/>
          <w:highlight w:val="yellow"/>
        </w:rPr>
        <w:t xml:space="preserve">of the </w:t>
      </w:r>
      <w:r w:rsidR="00C81B82" w:rsidRPr="00FC3AF0">
        <w:rPr>
          <w:rFonts w:asciiTheme="minorHAnsi" w:hAnsiTheme="minorHAnsi" w:cstheme="minorHAnsi"/>
          <w:color w:val="auto"/>
          <w:highlight w:val="yellow"/>
        </w:rPr>
        <w:t>platform</w:t>
      </w:r>
      <w:r w:rsidRPr="00FC3AF0">
        <w:rPr>
          <w:rFonts w:asciiTheme="minorHAnsi" w:hAnsiTheme="minorHAnsi" w:cstheme="minorHAnsi"/>
          <w:color w:val="auto"/>
          <w:highlight w:val="yellow"/>
        </w:rPr>
        <w:t xml:space="preserve"> (a registration process that </w:t>
      </w:r>
      <w:r w:rsidR="00C81B82" w:rsidRPr="00FC3AF0">
        <w:rPr>
          <w:rFonts w:asciiTheme="minorHAnsi" w:hAnsiTheme="minorHAnsi" w:cstheme="minorHAnsi"/>
          <w:color w:val="auto"/>
          <w:highlight w:val="yellow"/>
        </w:rPr>
        <w:t xml:space="preserve">must </w:t>
      </w:r>
      <w:r w:rsidR="00B24414" w:rsidRPr="00FC3AF0">
        <w:rPr>
          <w:rFonts w:asciiTheme="minorHAnsi" w:hAnsiTheme="minorHAnsi" w:cstheme="minorHAnsi"/>
          <w:color w:val="auto"/>
          <w:highlight w:val="yellow"/>
        </w:rPr>
        <w:t xml:space="preserve">be </w:t>
      </w:r>
      <w:r w:rsidR="00C81B82" w:rsidRPr="00FC3AF0">
        <w:rPr>
          <w:rFonts w:asciiTheme="minorHAnsi" w:hAnsiTheme="minorHAnsi" w:cstheme="minorHAnsi"/>
          <w:color w:val="auto"/>
          <w:highlight w:val="yellow"/>
        </w:rPr>
        <w:t xml:space="preserve">done </w:t>
      </w:r>
      <w:r w:rsidR="00305FBA" w:rsidRPr="00FC3AF0">
        <w:rPr>
          <w:rFonts w:asciiTheme="minorHAnsi" w:hAnsiTheme="minorHAnsi" w:cstheme="minorHAnsi"/>
          <w:color w:val="auto"/>
          <w:highlight w:val="yellow"/>
        </w:rPr>
        <w:t xml:space="preserve">previously </w:t>
      </w:r>
      <w:r w:rsidR="00C81B82" w:rsidRPr="00FC3AF0">
        <w:rPr>
          <w:rFonts w:asciiTheme="minorHAnsi" w:hAnsiTheme="minorHAnsi" w:cstheme="minorHAnsi"/>
          <w:color w:val="auto"/>
          <w:highlight w:val="yellow"/>
        </w:rPr>
        <w:t xml:space="preserve">by </w:t>
      </w:r>
      <w:r w:rsidR="009C0B7C">
        <w:rPr>
          <w:rFonts w:asciiTheme="minorHAnsi" w:hAnsiTheme="minorHAnsi" w:cstheme="minorHAnsi"/>
          <w:color w:val="auto"/>
          <w:highlight w:val="yellow"/>
        </w:rPr>
        <w:t>adding</w:t>
      </w:r>
      <w:r w:rsidR="009C0B7C" w:rsidRPr="00FC3AF0">
        <w:rPr>
          <w:rFonts w:asciiTheme="minorHAnsi" w:hAnsiTheme="minorHAnsi" w:cstheme="minorHAnsi"/>
          <w:color w:val="auto"/>
          <w:highlight w:val="yellow"/>
        </w:rPr>
        <w:t xml:space="preserve"> </w:t>
      </w:r>
      <w:r w:rsidR="00C81B82" w:rsidRPr="00FC3AF0">
        <w:rPr>
          <w:rFonts w:asciiTheme="minorHAnsi" w:hAnsiTheme="minorHAnsi" w:cstheme="minorHAnsi"/>
          <w:color w:val="auto"/>
          <w:highlight w:val="yellow"/>
        </w:rPr>
        <w:t xml:space="preserve">personal data) and select </w:t>
      </w:r>
      <w:r w:rsidR="009A5A2A" w:rsidRPr="00FC3AF0">
        <w:rPr>
          <w:rFonts w:asciiTheme="minorHAnsi" w:hAnsiTheme="minorHAnsi" w:cstheme="minorHAnsi"/>
          <w:b/>
          <w:bCs/>
          <w:color w:val="auto"/>
          <w:highlight w:val="yellow"/>
        </w:rPr>
        <w:t>Create your survey from scratch</w:t>
      </w:r>
      <w:r w:rsidR="009A5A2A" w:rsidRPr="00FC3AF0">
        <w:rPr>
          <w:rFonts w:asciiTheme="minorHAnsi" w:hAnsiTheme="minorHAnsi" w:cstheme="minorHAnsi"/>
          <w:color w:val="auto"/>
          <w:highlight w:val="yellow"/>
        </w:rPr>
        <w:t xml:space="preserve"> (</w:t>
      </w:r>
      <w:r w:rsidR="00104774" w:rsidRPr="00FC3AF0">
        <w:rPr>
          <w:rFonts w:asciiTheme="minorHAnsi" w:hAnsiTheme="minorHAnsi" w:cstheme="minorHAnsi"/>
          <w:highlight w:val="yellow"/>
        </w:rPr>
        <w:t xml:space="preserve">see </w:t>
      </w:r>
      <w:r w:rsidR="00104774" w:rsidRPr="00104774">
        <w:rPr>
          <w:rFonts w:asciiTheme="minorHAnsi" w:hAnsiTheme="minorHAnsi" w:cstheme="minorHAnsi"/>
          <w:b/>
        </w:rPr>
        <w:t>Figure</w:t>
      </w:r>
      <w:r w:rsidR="009A5A2A" w:rsidRPr="00193884">
        <w:rPr>
          <w:rFonts w:asciiTheme="minorHAnsi" w:hAnsiTheme="minorHAnsi" w:cstheme="minorHAnsi"/>
          <w:b/>
          <w:bCs/>
          <w:color w:val="auto"/>
          <w:highlight w:val="yellow"/>
        </w:rPr>
        <w:t xml:space="preserve"> 1</w:t>
      </w:r>
      <w:r w:rsidR="009A5A2A" w:rsidRPr="00FC3AF0">
        <w:rPr>
          <w:rFonts w:asciiTheme="minorHAnsi" w:hAnsiTheme="minorHAnsi" w:cstheme="minorHAnsi"/>
          <w:color w:val="auto"/>
          <w:highlight w:val="yellow"/>
        </w:rPr>
        <w:t>).</w:t>
      </w:r>
    </w:p>
    <w:p w14:paraId="6C48B0B1" w14:textId="77777777" w:rsidR="009A5A2A" w:rsidRPr="00FC3AF0" w:rsidRDefault="009A5A2A" w:rsidP="009A5A2A">
      <w:pPr>
        <w:pStyle w:val="NormalWeb"/>
        <w:spacing w:before="0" w:beforeAutospacing="0" w:after="0" w:afterAutospacing="0"/>
        <w:rPr>
          <w:rFonts w:asciiTheme="minorHAnsi" w:hAnsiTheme="minorHAnsi" w:cstheme="minorHAnsi"/>
          <w:color w:val="auto"/>
          <w:highlight w:val="yellow"/>
        </w:rPr>
      </w:pPr>
    </w:p>
    <w:p w14:paraId="3BAF560F" w14:textId="77777777" w:rsidR="009A5A2A" w:rsidRPr="00FC3AF0" w:rsidRDefault="009A5A2A" w:rsidP="009A5A2A">
      <w:pPr>
        <w:rPr>
          <w:rFonts w:asciiTheme="minorHAnsi" w:hAnsiTheme="minorHAnsi" w:cstheme="minorHAnsi"/>
          <w:bCs/>
          <w:lang w:val="en-US"/>
        </w:rPr>
      </w:pPr>
      <w:r w:rsidRPr="00FC3AF0">
        <w:rPr>
          <w:rFonts w:asciiTheme="minorHAnsi" w:hAnsiTheme="minorHAnsi" w:cstheme="minorHAnsi"/>
          <w:bCs/>
          <w:highlight w:val="yellow"/>
          <w:lang w:val="en-US"/>
        </w:rPr>
        <w:t xml:space="preserve">[Place </w:t>
      </w:r>
      <w:r w:rsidRPr="00FC3AF0">
        <w:rPr>
          <w:rFonts w:asciiTheme="minorHAnsi" w:hAnsiTheme="minorHAnsi" w:cstheme="minorHAnsi"/>
          <w:b/>
          <w:bCs/>
          <w:highlight w:val="yellow"/>
          <w:lang w:val="en-US"/>
        </w:rPr>
        <w:t>Figure 1</w:t>
      </w:r>
      <w:r w:rsidRPr="00FC3AF0">
        <w:rPr>
          <w:rFonts w:asciiTheme="minorHAnsi" w:hAnsiTheme="minorHAnsi" w:cstheme="minorHAnsi"/>
          <w:bCs/>
          <w:highlight w:val="yellow"/>
          <w:lang w:val="en-US"/>
        </w:rPr>
        <w:t xml:space="preserve"> here]</w:t>
      </w:r>
    </w:p>
    <w:p w14:paraId="1B8843D3" w14:textId="6FF8F6EC" w:rsidR="00BE7541" w:rsidRPr="00FC3AF0" w:rsidRDefault="00BE7541" w:rsidP="009A5A2A">
      <w:pPr>
        <w:pStyle w:val="NormalWeb"/>
        <w:spacing w:before="0" w:beforeAutospacing="0" w:after="0" w:afterAutospacing="0"/>
        <w:rPr>
          <w:rFonts w:asciiTheme="minorHAnsi" w:hAnsiTheme="minorHAnsi" w:cstheme="minorHAnsi"/>
          <w:color w:val="auto"/>
          <w:highlight w:val="yellow"/>
        </w:rPr>
      </w:pPr>
    </w:p>
    <w:p w14:paraId="59C20F79" w14:textId="20553148" w:rsidR="00DB21F5" w:rsidRDefault="00C81B82" w:rsidP="00542A4B">
      <w:pPr>
        <w:pStyle w:val="NormalWeb"/>
        <w:numPr>
          <w:ilvl w:val="1"/>
          <w:numId w:val="18"/>
        </w:numPr>
        <w:spacing w:before="0" w:beforeAutospacing="0" w:after="0" w:afterAutospacing="0"/>
        <w:rPr>
          <w:rFonts w:asciiTheme="minorHAnsi" w:hAnsiTheme="minorHAnsi" w:cstheme="minorHAnsi"/>
          <w:color w:val="auto"/>
          <w:highlight w:val="yellow"/>
        </w:rPr>
      </w:pPr>
      <w:r w:rsidRPr="00FC3AF0">
        <w:rPr>
          <w:rFonts w:asciiTheme="minorHAnsi" w:hAnsiTheme="minorHAnsi" w:cstheme="minorHAnsi"/>
          <w:color w:val="auto"/>
          <w:highlight w:val="yellow"/>
        </w:rPr>
        <w:t xml:space="preserve">Create several pages of the questionnaire with the questions as well as </w:t>
      </w:r>
      <w:r w:rsidR="009F6F98" w:rsidRPr="00FC3AF0">
        <w:rPr>
          <w:rFonts w:asciiTheme="minorHAnsi" w:hAnsiTheme="minorHAnsi" w:cstheme="minorHAnsi"/>
          <w:color w:val="auto"/>
          <w:highlight w:val="yellow"/>
        </w:rPr>
        <w:t xml:space="preserve">with </w:t>
      </w:r>
      <w:r w:rsidRPr="00FC3AF0">
        <w:rPr>
          <w:rFonts w:asciiTheme="minorHAnsi" w:hAnsiTheme="minorHAnsi" w:cstheme="minorHAnsi"/>
          <w:color w:val="auto"/>
          <w:highlight w:val="yellow"/>
        </w:rPr>
        <w:t>possible answers through the Saa</w:t>
      </w:r>
      <w:r w:rsidR="00347D66" w:rsidRPr="00FC3AF0">
        <w:rPr>
          <w:rFonts w:asciiTheme="minorHAnsi" w:hAnsiTheme="minorHAnsi" w:cstheme="minorHAnsi"/>
          <w:color w:val="auto"/>
          <w:highlight w:val="yellow"/>
        </w:rPr>
        <w:t>S</w:t>
      </w:r>
      <w:r w:rsidRPr="00FC3AF0">
        <w:rPr>
          <w:rFonts w:asciiTheme="minorHAnsi" w:hAnsiTheme="minorHAnsi" w:cstheme="minorHAnsi"/>
          <w:color w:val="auto"/>
          <w:highlight w:val="yellow"/>
        </w:rPr>
        <w:t xml:space="preserve"> </w:t>
      </w:r>
      <w:r w:rsidR="00E03FA2" w:rsidRPr="00FC3AF0">
        <w:rPr>
          <w:rFonts w:asciiTheme="minorHAnsi" w:hAnsiTheme="minorHAnsi" w:cstheme="minorHAnsi"/>
          <w:color w:val="auto"/>
          <w:highlight w:val="yellow"/>
        </w:rPr>
        <w:t>with a private server</w:t>
      </w:r>
      <w:r w:rsidR="009F6F98" w:rsidRPr="00FC3AF0">
        <w:rPr>
          <w:rFonts w:asciiTheme="minorHAnsi" w:hAnsiTheme="minorHAnsi" w:cstheme="minorHAnsi"/>
          <w:color w:val="auto"/>
          <w:highlight w:val="yellow"/>
        </w:rPr>
        <w:t xml:space="preserve">. </w:t>
      </w:r>
    </w:p>
    <w:p w14:paraId="232A2094" w14:textId="77777777" w:rsidR="00DB21F5" w:rsidRDefault="00DB21F5" w:rsidP="00DB21F5">
      <w:pPr>
        <w:pStyle w:val="NormalWeb"/>
        <w:spacing w:before="0" w:beforeAutospacing="0" w:after="0" w:afterAutospacing="0"/>
        <w:rPr>
          <w:rFonts w:asciiTheme="minorHAnsi" w:hAnsiTheme="minorHAnsi" w:cstheme="minorHAnsi"/>
          <w:color w:val="auto"/>
          <w:highlight w:val="yellow"/>
        </w:rPr>
      </w:pPr>
    </w:p>
    <w:p w14:paraId="57E5E7B7" w14:textId="3704F164" w:rsidR="009A5A2A" w:rsidRPr="00193884" w:rsidRDefault="00DB21F5" w:rsidP="00193884">
      <w:pPr>
        <w:jc w:val="both"/>
        <w:rPr>
          <w:rFonts w:asciiTheme="minorHAnsi" w:hAnsiTheme="minorHAnsi" w:cstheme="minorHAnsi"/>
          <w:highlight w:val="yellow"/>
        </w:rPr>
      </w:pPr>
      <w:r>
        <w:rPr>
          <w:rFonts w:asciiTheme="minorHAnsi" w:hAnsiTheme="minorHAnsi" w:cstheme="minorHAnsi"/>
          <w:highlight w:val="yellow"/>
        </w:rPr>
        <w:t xml:space="preserve">NOTE: </w:t>
      </w:r>
      <w:r w:rsidR="009F6F98" w:rsidRPr="00FC3AF0">
        <w:rPr>
          <w:rFonts w:asciiTheme="minorHAnsi" w:hAnsiTheme="minorHAnsi" w:cstheme="minorHAnsi"/>
          <w:highlight w:val="yellow"/>
        </w:rPr>
        <w:t>In this step it is important to</w:t>
      </w:r>
      <w:r w:rsidR="00BE7541" w:rsidRPr="00FC3AF0">
        <w:rPr>
          <w:rFonts w:asciiTheme="minorHAnsi" w:hAnsiTheme="minorHAnsi" w:cstheme="minorHAnsi"/>
          <w:highlight w:val="yellow"/>
        </w:rPr>
        <w:t xml:space="preserve"> </w:t>
      </w:r>
      <w:r w:rsidR="00542A4B" w:rsidRPr="00FC3AF0">
        <w:rPr>
          <w:rFonts w:asciiTheme="minorHAnsi" w:hAnsiTheme="minorHAnsi" w:cstheme="minorHAnsi"/>
          <w:highlight w:val="yellow"/>
        </w:rPr>
        <w:t>follow the recommendations received during the validation process by the group of experts. Also, in the instructions to the participants explain</w:t>
      </w:r>
      <w:r w:rsidR="00C81B82" w:rsidRPr="00FC3AF0">
        <w:rPr>
          <w:rFonts w:asciiTheme="minorHAnsi" w:hAnsiTheme="minorHAnsi" w:cstheme="minorHAnsi"/>
          <w:highlight w:val="yellow"/>
        </w:rPr>
        <w:t xml:space="preserve"> </w:t>
      </w:r>
      <w:r w:rsidR="00542A4B" w:rsidRPr="00FC3AF0">
        <w:rPr>
          <w:rFonts w:asciiTheme="minorHAnsi" w:hAnsiTheme="minorHAnsi" w:cstheme="minorHAnsi"/>
          <w:highlight w:val="yellow"/>
        </w:rPr>
        <w:t xml:space="preserve">the </w:t>
      </w:r>
      <w:r w:rsidR="00C81B82" w:rsidRPr="00FC3AF0">
        <w:rPr>
          <w:rFonts w:asciiTheme="minorHAnsi" w:hAnsiTheme="minorHAnsi" w:cstheme="minorHAnsi"/>
          <w:highlight w:val="yellow"/>
        </w:rPr>
        <w:t>question</w:t>
      </w:r>
      <w:r w:rsidR="009F6F98" w:rsidRPr="00FC3AF0">
        <w:rPr>
          <w:rFonts w:asciiTheme="minorHAnsi" w:hAnsiTheme="minorHAnsi" w:cstheme="minorHAnsi"/>
          <w:highlight w:val="yellow"/>
        </w:rPr>
        <w:t xml:space="preserve"> </w:t>
      </w:r>
      <w:r w:rsidR="00542A4B" w:rsidRPr="00FC3AF0">
        <w:rPr>
          <w:rFonts w:asciiTheme="minorHAnsi" w:hAnsiTheme="minorHAnsi" w:cstheme="minorHAnsi"/>
          <w:highlight w:val="yellow"/>
        </w:rPr>
        <w:t xml:space="preserve">posed </w:t>
      </w:r>
      <w:r w:rsidR="009C0B7C" w:rsidRPr="00193884">
        <w:rPr>
          <w:rFonts w:asciiTheme="minorHAnsi" w:hAnsiTheme="minorHAnsi" w:cstheme="minorHAnsi"/>
          <w:highlight w:val="yellow"/>
        </w:rPr>
        <w:t xml:space="preserve">correctly </w:t>
      </w:r>
      <w:r w:rsidR="009F6F98" w:rsidRPr="00193884">
        <w:rPr>
          <w:rFonts w:asciiTheme="minorHAnsi" w:hAnsiTheme="minorHAnsi" w:cstheme="minorHAnsi"/>
          <w:highlight w:val="yellow"/>
        </w:rPr>
        <w:t xml:space="preserve">and </w:t>
      </w:r>
      <w:r w:rsidR="00542A4B" w:rsidRPr="00193884">
        <w:rPr>
          <w:rFonts w:asciiTheme="minorHAnsi" w:hAnsiTheme="minorHAnsi" w:cstheme="minorHAnsi"/>
          <w:highlight w:val="yellow"/>
        </w:rPr>
        <w:t xml:space="preserve">the type of </w:t>
      </w:r>
      <w:r w:rsidR="00C81B82" w:rsidRPr="00193884">
        <w:rPr>
          <w:rFonts w:asciiTheme="minorHAnsi" w:hAnsiTheme="minorHAnsi" w:cstheme="minorHAnsi"/>
          <w:highlight w:val="yellow"/>
        </w:rPr>
        <w:t xml:space="preserve">answer </w:t>
      </w:r>
      <w:r w:rsidR="009F6F98" w:rsidRPr="00193884">
        <w:rPr>
          <w:rFonts w:asciiTheme="minorHAnsi" w:hAnsiTheme="minorHAnsi" w:cstheme="minorHAnsi"/>
          <w:highlight w:val="yellow"/>
        </w:rPr>
        <w:t>(</w:t>
      </w:r>
      <w:r w:rsidR="00104774" w:rsidRPr="00193884">
        <w:rPr>
          <w:rFonts w:asciiTheme="minorHAnsi" w:hAnsiTheme="minorHAnsi" w:cstheme="minorHAnsi"/>
          <w:highlight w:val="yellow"/>
        </w:rPr>
        <w:t xml:space="preserve">e.g., </w:t>
      </w:r>
      <w:r w:rsidR="00542A4B" w:rsidRPr="00193884">
        <w:rPr>
          <w:rFonts w:asciiTheme="minorHAnsi" w:hAnsiTheme="minorHAnsi" w:cstheme="minorHAnsi"/>
          <w:highlight w:val="yellow"/>
        </w:rPr>
        <w:t xml:space="preserve">open, </w:t>
      </w:r>
      <w:r w:rsidR="009F6F98" w:rsidRPr="00193884">
        <w:rPr>
          <w:rFonts w:asciiTheme="minorHAnsi" w:hAnsiTheme="minorHAnsi" w:cstheme="minorHAnsi"/>
          <w:highlight w:val="yellow"/>
        </w:rPr>
        <w:t>close</w:t>
      </w:r>
      <w:r w:rsidR="00542A4B" w:rsidRPr="00193884">
        <w:rPr>
          <w:rFonts w:asciiTheme="minorHAnsi" w:hAnsiTheme="minorHAnsi" w:cstheme="minorHAnsi"/>
          <w:highlight w:val="yellow"/>
        </w:rPr>
        <w:t>d</w:t>
      </w:r>
      <w:r w:rsidR="009F6F98" w:rsidRPr="00193884">
        <w:rPr>
          <w:rFonts w:asciiTheme="minorHAnsi" w:hAnsiTheme="minorHAnsi" w:cstheme="minorHAnsi"/>
          <w:highlight w:val="yellow"/>
        </w:rPr>
        <w:t>,</w:t>
      </w:r>
      <w:r w:rsidR="00542A4B" w:rsidRPr="00193884">
        <w:rPr>
          <w:rFonts w:asciiTheme="minorHAnsi" w:hAnsiTheme="minorHAnsi" w:cstheme="minorHAnsi"/>
          <w:highlight w:val="yellow"/>
        </w:rPr>
        <w:t xml:space="preserve"> one</w:t>
      </w:r>
      <w:r w:rsidR="00104774" w:rsidRPr="00193884">
        <w:rPr>
          <w:rFonts w:asciiTheme="minorHAnsi" w:hAnsiTheme="minorHAnsi" w:cstheme="minorHAnsi"/>
          <w:highlight w:val="yellow"/>
        </w:rPr>
        <w:t>-</w:t>
      </w:r>
      <w:r w:rsidR="00542A4B" w:rsidRPr="00193884">
        <w:rPr>
          <w:rFonts w:asciiTheme="minorHAnsi" w:hAnsiTheme="minorHAnsi" w:cstheme="minorHAnsi"/>
          <w:highlight w:val="yellow"/>
        </w:rPr>
        <w:t xml:space="preserve"> or</w:t>
      </w:r>
      <w:r w:rsidR="009F6F98" w:rsidRPr="00193884">
        <w:rPr>
          <w:rFonts w:asciiTheme="minorHAnsi" w:hAnsiTheme="minorHAnsi" w:cstheme="minorHAnsi"/>
          <w:highlight w:val="yellow"/>
        </w:rPr>
        <w:t xml:space="preserve"> multi</w:t>
      </w:r>
      <w:r w:rsidR="00542A4B" w:rsidRPr="00193884">
        <w:rPr>
          <w:rFonts w:asciiTheme="minorHAnsi" w:hAnsiTheme="minorHAnsi" w:cstheme="minorHAnsi"/>
          <w:highlight w:val="yellow"/>
        </w:rPr>
        <w:t>ple-</w:t>
      </w:r>
      <w:r w:rsidR="009F6F98" w:rsidRPr="00193884">
        <w:rPr>
          <w:rFonts w:asciiTheme="minorHAnsi" w:hAnsiTheme="minorHAnsi" w:cstheme="minorHAnsi"/>
          <w:highlight w:val="yellow"/>
        </w:rPr>
        <w:t>choice, etc</w:t>
      </w:r>
      <w:r w:rsidR="00542A4B" w:rsidRPr="00193884">
        <w:rPr>
          <w:rFonts w:asciiTheme="minorHAnsi" w:hAnsiTheme="minorHAnsi" w:cstheme="minorHAnsi"/>
          <w:highlight w:val="yellow"/>
        </w:rPr>
        <w:t>.</w:t>
      </w:r>
      <w:r w:rsidR="009F6F98" w:rsidRPr="00193884">
        <w:rPr>
          <w:rFonts w:asciiTheme="minorHAnsi" w:hAnsiTheme="minorHAnsi" w:cstheme="minorHAnsi"/>
          <w:highlight w:val="yellow"/>
        </w:rPr>
        <w:t>)</w:t>
      </w:r>
      <w:r w:rsidR="00542A4B" w:rsidRPr="00193884">
        <w:rPr>
          <w:rFonts w:asciiTheme="minorHAnsi" w:hAnsiTheme="minorHAnsi" w:cstheme="minorHAnsi"/>
          <w:highlight w:val="yellow"/>
        </w:rPr>
        <w:t xml:space="preserve"> that must be filled out </w:t>
      </w:r>
      <w:r w:rsidR="009A5A2A" w:rsidRPr="00193884">
        <w:rPr>
          <w:rFonts w:asciiTheme="minorHAnsi" w:hAnsiTheme="minorHAnsi" w:cstheme="minorHAnsi"/>
          <w:highlight w:val="yellow"/>
        </w:rPr>
        <w:t>(</w:t>
      </w:r>
      <w:r w:rsidR="00104774" w:rsidRPr="00193884">
        <w:rPr>
          <w:rFonts w:asciiTheme="minorHAnsi" w:hAnsiTheme="minorHAnsi" w:cstheme="minorHAnsi"/>
          <w:highlight w:val="yellow"/>
        </w:rPr>
        <w:t xml:space="preserve">see </w:t>
      </w:r>
      <w:r w:rsidR="00104774" w:rsidRPr="00193884">
        <w:rPr>
          <w:rFonts w:asciiTheme="minorHAnsi" w:hAnsiTheme="minorHAnsi" w:cstheme="minorHAnsi"/>
          <w:b/>
          <w:highlight w:val="yellow"/>
        </w:rPr>
        <w:t>Figure</w:t>
      </w:r>
      <w:r w:rsidR="009A5A2A" w:rsidRPr="00193884">
        <w:rPr>
          <w:rFonts w:asciiTheme="minorHAnsi" w:hAnsiTheme="minorHAnsi" w:cstheme="minorHAnsi"/>
          <w:highlight w:val="yellow"/>
        </w:rPr>
        <w:t xml:space="preserve"> </w:t>
      </w:r>
      <w:r w:rsidR="009A5A2A" w:rsidRPr="00193884">
        <w:rPr>
          <w:rFonts w:asciiTheme="minorHAnsi" w:hAnsiTheme="minorHAnsi" w:cstheme="minorHAnsi"/>
          <w:b/>
          <w:bCs/>
          <w:highlight w:val="yellow"/>
        </w:rPr>
        <w:t>2</w:t>
      </w:r>
      <w:r w:rsidR="009A5A2A" w:rsidRPr="00193884">
        <w:rPr>
          <w:rFonts w:asciiTheme="minorHAnsi" w:hAnsiTheme="minorHAnsi" w:cstheme="minorHAnsi"/>
          <w:highlight w:val="yellow"/>
        </w:rPr>
        <w:t xml:space="preserve">). </w:t>
      </w:r>
    </w:p>
    <w:p w14:paraId="0B6F6935" w14:textId="77777777" w:rsidR="009A5A2A" w:rsidRPr="00FC3AF0" w:rsidRDefault="009A5A2A" w:rsidP="009A5A2A">
      <w:pPr>
        <w:pStyle w:val="NormalWeb"/>
        <w:spacing w:before="0" w:beforeAutospacing="0" w:after="0" w:afterAutospacing="0"/>
        <w:rPr>
          <w:rFonts w:asciiTheme="minorHAnsi" w:hAnsiTheme="minorHAnsi" w:cstheme="minorHAnsi"/>
          <w:color w:val="auto"/>
          <w:highlight w:val="yellow"/>
        </w:rPr>
      </w:pPr>
    </w:p>
    <w:p w14:paraId="559EBEDB" w14:textId="4C46F100" w:rsidR="008054F1" w:rsidRPr="00FC3AF0" w:rsidRDefault="009A5A2A" w:rsidP="009A5A2A">
      <w:pPr>
        <w:pStyle w:val="ListParagraph"/>
        <w:ind w:left="0"/>
        <w:rPr>
          <w:rFonts w:asciiTheme="minorHAnsi" w:hAnsiTheme="minorHAnsi" w:cstheme="minorHAnsi"/>
          <w:bCs/>
          <w:color w:val="auto"/>
        </w:rPr>
      </w:pPr>
      <w:r w:rsidRPr="00FC3AF0">
        <w:rPr>
          <w:rFonts w:asciiTheme="minorHAnsi" w:hAnsiTheme="minorHAnsi" w:cstheme="minorHAnsi"/>
          <w:bCs/>
          <w:color w:val="auto"/>
          <w:highlight w:val="yellow"/>
        </w:rPr>
        <w:t xml:space="preserve">[Place </w:t>
      </w:r>
      <w:r w:rsidRPr="00FC3AF0">
        <w:rPr>
          <w:rFonts w:asciiTheme="minorHAnsi" w:hAnsiTheme="minorHAnsi" w:cstheme="minorHAnsi"/>
          <w:b/>
          <w:bCs/>
          <w:color w:val="auto"/>
          <w:highlight w:val="yellow"/>
        </w:rPr>
        <w:t>Figure 2</w:t>
      </w:r>
      <w:r w:rsidRPr="00FC3AF0">
        <w:rPr>
          <w:rFonts w:asciiTheme="minorHAnsi" w:hAnsiTheme="minorHAnsi" w:cstheme="minorHAnsi"/>
          <w:bCs/>
          <w:color w:val="auto"/>
          <w:highlight w:val="yellow"/>
        </w:rPr>
        <w:t xml:space="preserve"> here]</w:t>
      </w:r>
    </w:p>
    <w:p w14:paraId="460CC328" w14:textId="77777777" w:rsidR="00C81B82" w:rsidRPr="00FC3AF0" w:rsidRDefault="00C81B82" w:rsidP="00C81B82">
      <w:pPr>
        <w:pStyle w:val="NormalWeb"/>
        <w:spacing w:before="0" w:beforeAutospacing="0" w:after="0" w:afterAutospacing="0"/>
        <w:rPr>
          <w:rFonts w:asciiTheme="minorHAnsi" w:hAnsiTheme="minorHAnsi" w:cstheme="minorHAnsi"/>
          <w:color w:val="auto"/>
          <w:highlight w:val="yellow"/>
        </w:rPr>
      </w:pPr>
    </w:p>
    <w:p w14:paraId="2A7BF8C0" w14:textId="2C4DE3B4" w:rsidR="009A5A2A" w:rsidRPr="00FC3AF0" w:rsidRDefault="009A5A2A" w:rsidP="00104774">
      <w:pPr>
        <w:pStyle w:val="NormalWeb"/>
        <w:numPr>
          <w:ilvl w:val="1"/>
          <w:numId w:val="18"/>
        </w:numPr>
        <w:spacing w:before="0" w:beforeAutospacing="0" w:after="0" w:afterAutospacing="0"/>
        <w:rPr>
          <w:rFonts w:asciiTheme="minorHAnsi" w:hAnsiTheme="minorHAnsi" w:cstheme="minorHAnsi"/>
          <w:color w:val="auto"/>
          <w:highlight w:val="yellow"/>
        </w:rPr>
      </w:pPr>
      <w:r w:rsidRPr="00FC3AF0">
        <w:rPr>
          <w:rFonts w:asciiTheme="minorHAnsi" w:hAnsiTheme="minorHAnsi" w:cstheme="minorHAnsi"/>
          <w:color w:val="auto"/>
          <w:highlight w:val="yellow"/>
        </w:rPr>
        <w:t>Once the survey is c</w:t>
      </w:r>
      <w:r w:rsidR="002416A3" w:rsidRPr="00FC3AF0">
        <w:rPr>
          <w:rFonts w:asciiTheme="minorHAnsi" w:hAnsiTheme="minorHAnsi" w:cstheme="minorHAnsi"/>
          <w:color w:val="auto"/>
          <w:highlight w:val="yellow"/>
        </w:rPr>
        <w:t>reated</w:t>
      </w:r>
      <w:r w:rsidRPr="00FC3AF0">
        <w:rPr>
          <w:rFonts w:asciiTheme="minorHAnsi" w:hAnsiTheme="minorHAnsi" w:cstheme="minorHAnsi"/>
          <w:color w:val="auto"/>
          <w:highlight w:val="yellow"/>
        </w:rPr>
        <w:t xml:space="preserve"> and saved</w:t>
      </w:r>
      <w:r w:rsidR="006F6D56" w:rsidRPr="00FC3AF0">
        <w:rPr>
          <w:rFonts w:asciiTheme="minorHAnsi" w:hAnsiTheme="minorHAnsi" w:cstheme="minorHAnsi"/>
          <w:color w:val="auto"/>
          <w:highlight w:val="yellow"/>
        </w:rPr>
        <w:t xml:space="preserve"> (see the final questionnaire</w:t>
      </w:r>
      <w:r w:rsidR="00542A4B" w:rsidRPr="00FC3AF0">
        <w:rPr>
          <w:rFonts w:asciiTheme="minorHAnsi" w:hAnsiTheme="minorHAnsi" w:cstheme="minorHAnsi"/>
          <w:color w:val="auto"/>
          <w:highlight w:val="yellow"/>
        </w:rPr>
        <w:t xml:space="preserve"> in </w:t>
      </w:r>
      <w:r w:rsidR="00104774" w:rsidRPr="00193884">
        <w:rPr>
          <w:rFonts w:asciiTheme="minorHAnsi" w:hAnsiTheme="minorHAnsi" w:cstheme="minorHAnsi"/>
          <w:b/>
          <w:bCs/>
          <w:color w:val="auto"/>
          <w:highlight w:val="yellow"/>
        </w:rPr>
        <w:t xml:space="preserve">Supplemental </w:t>
      </w:r>
      <w:r w:rsidR="00DB21F5" w:rsidRPr="00193884">
        <w:rPr>
          <w:rFonts w:asciiTheme="minorHAnsi" w:hAnsiTheme="minorHAnsi" w:cstheme="minorHAnsi"/>
          <w:b/>
          <w:bCs/>
          <w:color w:val="auto"/>
          <w:highlight w:val="yellow"/>
        </w:rPr>
        <w:t>File 2</w:t>
      </w:r>
      <w:r w:rsidR="006F6D56" w:rsidRPr="00FC3AF0">
        <w:rPr>
          <w:rFonts w:asciiTheme="minorHAnsi" w:hAnsiTheme="minorHAnsi" w:cstheme="minorHAnsi"/>
          <w:color w:val="auto"/>
          <w:highlight w:val="yellow"/>
        </w:rPr>
        <w:t>)</w:t>
      </w:r>
      <w:r w:rsidRPr="00FC3AF0">
        <w:rPr>
          <w:rFonts w:asciiTheme="minorHAnsi" w:hAnsiTheme="minorHAnsi" w:cstheme="minorHAnsi"/>
          <w:color w:val="auto"/>
          <w:highlight w:val="yellow"/>
        </w:rPr>
        <w:t>, return to the main menu of the platform,</w:t>
      </w:r>
      <w:r w:rsidRPr="00FC3AF0">
        <w:rPr>
          <w:color w:val="auto"/>
          <w:highlight w:val="yellow"/>
        </w:rPr>
        <w:t xml:space="preserve"> </w:t>
      </w:r>
      <w:r w:rsidRPr="00FC3AF0">
        <w:rPr>
          <w:rFonts w:asciiTheme="minorHAnsi" w:hAnsiTheme="minorHAnsi" w:cstheme="minorHAnsi"/>
          <w:color w:val="auto"/>
          <w:highlight w:val="yellow"/>
        </w:rPr>
        <w:t>select the questionnaire</w:t>
      </w:r>
      <w:r w:rsidR="00606E47">
        <w:rPr>
          <w:rFonts w:asciiTheme="minorHAnsi" w:hAnsiTheme="minorHAnsi" w:cstheme="minorHAnsi"/>
          <w:color w:val="auto"/>
          <w:highlight w:val="yellow"/>
        </w:rPr>
        <w:t>,</w:t>
      </w:r>
      <w:r w:rsidRPr="00FC3AF0">
        <w:rPr>
          <w:rFonts w:asciiTheme="minorHAnsi" w:hAnsiTheme="minorHAnsi" w:cstheme="minorHAnsi"/>
          <w:color w:val="auto"/>
          <w:highlight w:val="yellow"/>
        </w:rPr>
        <w:t xml:space="preserve"> and click on the icon </w:t>
      </w:r>
      <w:r w:rsidR="00104774" w:rsidRPr="00FC3AF0">
        <w:rPr>
          <w:rFonts w:asciiTheme="minorHAnsi" w:hAnsiTheme="minorHAnsi" w:cstheme="minorHAnsi"/>
          <w:b/>
          <w:bCs/>
          <w:color w:val="auto"/>
          <w:highlight w:val="yellow"/>
        </w:rPr>
        <w:t>Open</w:t>
      </w:r>
      <w:r w:rsidR="00104774">
        <w:rPr>
          <w:rFonts w:asciiTheme="minorHAnsi" w:hAnsiTheme="minorHAnsi" w:cstheme="minorHAnsi"/>
          <w:b/>
          <w:bCs/>
          <w:color w:val="auto"/>
          <w:highlight w:val="yellow"/>
        </w:rPr>
        <w:t xml:space="preserve"> |</w:t>
      </w:r>
      <w:r w:rsidR="00104774" w:rsidRPr="00FC3AF0">
        <w:rPr>
          <w:rFonts w:asciiTheme="minorHAnsi" w:hAnsiTheme="minorHAnsi" w:cstheme="minorHAnsi"/>
          <w:b/>
          <w:bCs/>
          <w:color w:val="auto"/>
          <w:highlight w:val="yellow"/>
        </w:rPr>
        <w:t>Close Public Survey</w:t>
      </w:r>
      <w:r w:rsidR="00104774" w:rsidRPr="00FC3AF0">
        <w:rPr>
          <w:rFonts w:asciiTheme="minorHAnsi" w:hAnsiTheme="minorHAnsi" w:cstheme="minorHAnsi"/>
          <w:color w:val="auto"/>
          <w:highlight w:val="yellow"/>
        </w:rPr>
        <w:t xml:space="preserve"> </w:t>
      </w:r>
      <w:r w:rsidRPr="00FC3AF0">
        <w:rPr>
          <w:rFonts w:asciiTheme="minorHAnsi" w:hAnsiTheme="minorHAnsi" w:cstheme="minorHAnsi"/>
          <w:color w:val="auto"/>
          <w:highlight w:val="yellow"/>
        </w:rPr>
        <w:t xml:space="preserve">to </w:t>
      </w:r>
      <w:r w:rsidR="002416A3" w:rsidRPr="00FC3AF0">
        <w:rPr>
          <w:rFonts w:asciiTheme="minorHAnsi" w:hAnsiTheme="minorHAnsi" w:cstheme="minorHAnsi"/>
          <w:color w:val="auto"/>
          <w:highlight w:val="yellow"/>
        </w:rPr>
        <w:t>make it</w:t>
      </w:r>
      <w:r w:rsidRPr="00FC3AF0">
        <w:rPr>
          <w:rFonts w:asciiTheme="minorHAnsi" w:hAnsiTheme="minorHAnsi" w:cstheme="minorHAnsi"/>
          <w:color w:val="auto"/>
          <w:highlight w:val="yellow"/>
        </w:rPr>
        <w:t xml:space="preserve"> </w:t>
      </w:r>
      <w:r w:rsidR="002416A3" w:rsidRPr="00FC3AF0">
        <w:rPr>
          <w:rFonts w:asciiTheme="minorHAnsi" w:hAnsiTheme="minorHAnsi" w:cstheme="minorHAnsi"/>
          <w:color w:val="auto"/>
          <w:highlight w:val="yellow"/>
        </w:rPr>
        <w:t xml:space="preserve">available </w:t>
      </w:r>
      <w:r w:rsidRPr="00FC3AF0">
        <w:rPr>
          <w:rFonts w:asciiTheme="minorHAnsi" w:hAnsiTheme="minorHAnsi" w:cstheme="minorHAnsi"/>
          <w:color w:val="auto"/>
          <w:highlight w:val="yellow"/>
        </w:rPr>
        <w:t>to</w:t>
      </w:r>
      <w:r w:rsidR="002416A3" w:rsidRPr="00FC3AF0">
        <w:rPr>
          <w:rFonts w:asciiTheme="minorHAnsi" w:hAnsiTheme="minorHAnsi" w:cstheme="minorHAnsi"/>
          <w:color w:val="auto"/>
          <w:highlight w:val="yellow"/>
        </w:rPr>
        <w:t xml:space="preserve"> </w:t>
      </w:r>
      <w:r w:rsidRPr="00FC3AF0">
        <w:rPr>
          <w:rFonts w:asciiTheme="minorHAnsi" w:hAnsiTheme="minorHAnsi" w:cstheme="minorHAnsi"/>
          <w:color w:val="auto"/>
          <w:highlight w:val="yellow"/>
        </w:rPr>
        <w:t>participants</w:t>
      </w:r>
      <w:r w:rsidR="00542A4B" w:rsidRPr="00FC3AF0">
        <w:rPr>
          <w:rFonts w:asciiTheme="minorHAnsi" w:hAnsiTheme="minorHAnsi" w:cstheme="minorHAnsi"/>
          <w:color w:val="auto"/>
          <w:highlight w:val="yellow"/>
        </w:rPr>
        <w:t>.</w:t>
      </w:r>
      <w:r w:rsidRPr="00FC3AF0">
        <w:rPr>
          <w:rFonts w:asciiTheme="minorHAnsi" w:hAnsiTheme="minorHAnsi" w:cstheme="minorHAnsi"/>
          <w:color w:val="auto"/>
          <w:highlight w:val="yellow"/>
        </w:rPr>
        <w:t xml:space="preserve"> </w:t>
      </w:r>
      <w:r w:rsidR="00542A4B" w:rsidRPr="00FC3AF0">
        <w:rPr>
          <w:rFonts w:asciiTheme="minorHAnsi" w:hAnsiTheme="minorHAnsi" w:cstheme="minorHAnsi"/>
          <w:color w:val="auto"/>
          <w:highlight w:val="yellow"/>
        </w:rPr>
        <w:t>A</w:t>
      </w:r>
      <w:r w:rsidRPr="00FC3AF0">
        <w:rPr>
          <w:rFonts w:asciiTheme="minorHAnsi" w:hAnsiTheme="minorHAnsi" w:cstheme="minorHAnsi"/>
          <w:color w:val="auto"/>
          <w:highlight w:val="yellow"/>
        </w:rPr>
        <w:t xml:space="preserve">fter that, click on the icon </w:t>
      </w:r>
      <w:r w:rsidR="00104774" w:rsidRPr="00FC3AF0">
        <w:rPr>
          <w:rFonts w:asciiTheme="minorHAnsi" w:hAnsiTheme="minorHAnsi" w:cstheme="minorHAnsi"/>
          <w:b/>
          <w:bCs/>
          <w:color w:val="auto"/>
          <w:highlight w:val="yellow"/>
        </w:rPr>
        <w:t xml:space="preserve">Obtain </w:t>
      </w:r>
      <w:r w:rsidRPr="00FC3AF0">
        <w:rPr>
          <w:rFonts w:asciiTheme="minorHAnsi" w:hAnsiTheme="minorHAnsi" w:cstheme="minorHAnsi"/>
          <w:b/>
          <w:bCs/>
          <w:color w:val="auto"/>
          <w:highlight w:val="yellow"/>
        </w:rPr>
        <w:t xml:space="preserve">a </w:t>
      </w:r>
      <w:r w:rsidR="00104774" w:rsidRPr="00FC3AF0">
        <w:rPr>
          <w:rFonts w:asciiTheme="minorHAnsi" w:hAnsiTheme="minorHAnsi" w:cstheme="minorHAnsi"/>
          <w:b/>
          <w:bCs/>
          <w:color w:val="auto"/>
          <w:highlight w:val="yellow"/>
        </w:rPr>
        <w:t xml:space="preserve">Link </w:t>
      </w:r>
      <w:r w:rsidRPr="00FC3AF0">
        <w:rPr>
          <w:rFonts w:asciiTheme="minorHAnsi" w:hAnsiTheme="minorHAnsi" w:cstheme="minorHAnsi"/>
          <w:b/>
          <w:bCs/>
          <w:color w:val="auto"/>
          <w:highlight w:val="yellow"/>
        </w:rPr>
        <w:t xml:space="preserve">to the </w:t>
      </w:r>
      <w:r w:rsidR="00104774" w:rsidRPr="00FC3AF0">
        <w:rPr>
          <w:rFonts w:asciiTheme="minorHAnsi" w:hAnsiTheme="minorHAnsi" w:cstheme="minorHAnsi"/>
          <w:b/>
          <w:bCs/>
          <w:color w:val="auto"/>
          <w:highlight w:val="yellow"/>
        </w:rPr>
        <w:t>Survey</w:t>
      </w:r>
      <w:r w:rsidR="00104774">
        <w:rPr>
          <w:rFonts w:asciiTheme="minorHAnsi" w:hAnsiTheme="minorHAnsi" w:cstheme="minorHAnsi"/>
          <w:color w:val="auto"/>
          <w:highlight w:val="yellow"/>
        </w:rPr>
        <w:t>,</w:t>
      </w:r>
      <w:r w:rsidR="00104774" w:rsidRPr="00FC3AF0">
        <w:rPr>
          <w:rFonts w:asciiTheme="minorHAnsi" w:hAnsiTheme="minorHAnsi" w:cstheme="minorHAnsi"/>
          <w:color w:val="auto"/>
          <w:highlight w:val="yellow"/>
        </w:rPr>
        <w:t xml:space="preserve"> </w:t>
      </w:r>
      <w:r w:rsidR="002416A3" w:rsidRPr="00193884">
        <w:rPr>
          <w:rFonts w:asciiTheme="minorHAnsi" w:hAnsiTheme="minorHAnsi" w:cstheme="minorHAnsi"/>
          <w:color w:val="auto"/>
          <w:highlight w:val="yellow"/>
        </w:rPr>
        <w:t>choosing one of several options by which participants will access the survey</w:t>
      </w:r>
      <w:r w:rsidR="00606E47" w:rsidRPr="00193884">
        <w:rPr>
          <w:rFonts w:asciiTheme="minorHAnsi" w:hAnsiTheme="minorHAnsi" w:cstheme="minorHAnsi"/>
          <w:color w:val="auto"/>
          <w:highlight w:val="yellow"/>
        </w:rPr>
        <w:t xml:space="preserve"> (e.g.,</w:t>
      </w:r>
      <w:r w:rsidR="002416A3" w:rsidRPr="00193884">
        <w:rPr>
          <w:rFonts w:asciiTheme="minorHAnsi" w:hAnsiTheme="minorHAnsi" w:cstheme="minorHAnsi"/>
          <w:color w:val="auto"/>
          <w:highlight w:val="yellow"/>
        </w:rPr>
        <w:t xml:space="preserve"> </w:t>
      </w:r>
      <w:r w:rsidRPr="00193884">
        <w:rPr>
          <w:rFonts w:asciiTheme="minorHAnsi" w:hAnsiTheme="minorHAnsi" w:cstheme="minorHAnsi"/>
          <w:color w:val="auto"/>
          <w:highlight w:val="yellow"/>
        </w:rPr>
        <w:t xml:space="preserve"> </w:t>
      </w:r>
      <w:r w:rsidR="002416A3" w:rsidRPr="00193884">
        <w:rPr>
          <w:rFonts w:asciiTheme="minorHAnsi" w:hAnsiTheme="minorHAnsi" w:cstheme="minorHAnsi"/>
          <w:color w:val="auto"/>
          <w:highlight w:val="yellow"/>
        </w:rPr>
        <w:t>a link embedded in an email or in a web</w:t>
      </w:r>
      <w:r w:rsidR="00104774" w:rsidRPr="00193884">
        <w:rPr>
          <w:rFonts w:asciiTheme="minorHAnsi" w:hAnsiTheme="minorHAnsi" w:cstheme="minorHAnsi"/>
          <w:color w:val="auto"/>
          <w:highlight w:val="yellow"/>
        </w:rPr>
        <w:t>site</w:t>
      </w:r>
      <w:r w:rsidR="002416A3" w:rsidRPr="00193884">
        <w:rPr>
          <w:rFonts w:asciiTheme="minorHAnsi" w:hAnsiTheme="minorHAnsi" w:cstheme="minorHAnsi"/>
          <w:color w:val="auto"/>
          <w:highlight w:val="yellow"/>
        </w:rPr>
        <w:t>, an iframe in a website, a pop up in a web</w:t>
      </w:r>
      <w:r w:rsidR="00104774" w:rsidRPr="00193884">
        <w:rPr>
          <w:rFonts w:asciiTheme="minorHAnsi" w:hAnsiTheme="minorHAnsi" w:cstheme="minorHAnsi"/>
          <w:color w:val="auto"/>
          <w:highlight w:val="yellow"/>
        </w:rPr>
        <w:t>site</w:t>
      </w:r>
      <w:r w:rsidR="002416A3" w:rsidRPr="00193884">
        <w:rPr>
          <w:rFonts w:asciiTheme="minorHAnsi" w:hAnsiTheme="minorHAnsi" w:cstheme="minorHAnsi"/>
          <w:color w:val="auto"/>
          <w:highlight w:val="yellow"/>
        </w:rPr>
        <w:t>, a link to computers of a call center</w:t>
      </w:r>
      <w:r w:rsidR="00606E47" w:rsidRPr="00193884">
        <w:rPr>
          <w:rFonts w:asciiTheme="minorHAnsi" w:hAnsiTheme="minorHAnsi" w:cstheme="minorHAnsi"/>
          <w:color w:val="auto"/>
          <w:highlight w:val="yellow"/>
        </w:rPr>
        <w:t>,</w:t>
      </w:r>
      <w:r w:rsidRPr="00193884">
        <w:rPr>
          <w:rFonts w:asciiTheme="minorHAnsi" w:hAnsiTheme="minorHAnsi" w:cstheme="minorHAnsi"/>
          <w:color w:val="auto"/>
          <w:highlight w:val="yellow"/>
        </w:rPr>
        <w:t xml:space="preserve"> </w:t>
      </w:r>
      <w:r w:rsidR="00104774" w:rsidRPr="00193884">
        <w:rPr>
          <w:rFonts w:asciiTheme="minorHAnsi" w:hAnsiTheme="minorHAnsi" w:cstheme="minorHAnsi"/>
          <w:color w:val="auto"/>
          <w:highlight w:val="yellow"/>
        </w:rPr>
        <w:t xml:space="preserve">see </w:t>
      </w:r>
      <w:r w:rsidR="00104774" w:rsidRPr="00193884">
        <w:rPr>
          <w:rFonts w:asciiTheme="minorHAnsi" w:hAnsiTheme="minorHAnsi" w:cstheme="minorHAnsi"/>
          <w:b/>
          <w:highlight w:val="yellow"/>
        </w:rPr>
        <w:t>Figure</w:t>
      </w:r>
      <w:r w:rsidRPr="00193884">
        <w:rPr>
          <w:rFonts w:asciiTheme="minorHAnsi" w:hAnsiTheme="minorHAnsi" w:cstheme="minorHAnsi"/>
          <w:color w:val="auto"/>
          <w:highlight w:val="yellow"/>
        </w:rPr>
        <w:t xml:space="preserve"> </w:t>
      </w:r>
      <w:r w:rsidRPr="00193884">
        <w:rPr>
          <w:rFonts w:asciiTheme="minorHAnsi" w:hAnsiTheme="minorHAnsi" w:cstheme="minorHAnsi"/>
          <w:b/>
          <w:bCs/>
          <w:color w:val="auto"/>
          <w:highlight w:val="yellow"/>
        </w:rPr>
        <w:t>3</w:t>
      </w:r>
      <w:r w:rsidRPr="00193884">
        <w:rPr>
          <w:rFonts w:asciiTheme="minorHAnsi" w:hAnsiTheme="minorHAnsi" w:cstheme="minorHAnsi"/>
          <w:color w:val="auto"/>
          <w:highlight w:val="yellow"/>
        </w:rPr>
        <w:t xml:space="preserve">). </w:t>
      </w:r>
    </w:p>
    <w:p w14:paraId="7102B783" w14:textId="77777777" w:rsidR="009A5A2A" w:rsidRPr="00FC3AF0" w:rsidRDefault="009A5A2A" w:rsidP="009A5A2A">
      <w:pPr>
        <w:pStyle w:val="NormalWeb"/>
        <w:spacing w:before="0" w:beforeAutospacing="0" w:after="0" w:afterAutospacing="0"/>
        <w:rPr>
          <w:rFonts w:asciiTheme="minorHAnsi" w:hAnsiTheme="minorHAnsi" w:cstheme="minorHAnsi"/>
          <w:color w:val="auto"/>
          <w:highlight w:val="yellow"/>
        </w:rPr>
      </w:pPr>
    </w:p>
    <w:p w14:paraId="10470DA9" w14:textId="77777777" w:rsidR="009A5A2A" w:rsidRPr="00FC3AF0" w:rsidRDefault="009A5A2A" w:rsidP="009A5A2A">
      <w:pPr>
        <w:pStyle w:val="ListParagraph"/>
        <w:ind w:left="0"/>
        <w:rPr>
          <w:rFonts w:asciiTheme="minorHAnsi" w:hAnsiTheme="minorHAnsi" w:cstheme="minorHAnsi"/>
          <w:bCs/>
          <w:color w:val="auto"/>
        </w:rPr>
      </w:pPr>
      <w:r w:rsidRPr="00FC3AF0">
        <w:rPr>
          <w:rFonts w:asciiTheme="minorHAnsi" w:hAnsiTheme="minorHAnsi" w:cstheme="minorHAnsi"/>
          <w:bCs/>
          <w:color w:val="auto"/>
          <w:highlight w:val="yellow"/>
        </w:rPr>
        <w:t xml:space="preserve">[Place </w:t>
      </w:r>
      <w:r w:rsidRPr="00FC3AF0">
        <w:rPr>
          <w:rFonts w:asciiTheme="minorHAnsi" w:hAnsiTheme="minorHAnsi" w:cstheme="minorHAnsi"/>
          <w:b/>
          <w:bCs/>
          <w:color w:val="auto"/>
          <w:highlight w:val="yellow"/>
        </w:rPr>
        <w:t>Figure 3</w:t>
      </w:r>
      <w:r w:rsidRPr="00FC3AF0">
        <w:rPr>
          <w:rFonts w:asciiTheme="minorHAnsi" w:hAnsiTheme="minorHAnsi" w:cstheme="minorHAnsi"/>
          <w:bCs/>
          <w:color w:val="auto"/>
          <w:highlight w:val="yellow"/>
        </w:rPr>
        <w:t xml:space="preserve"> here]</w:t>
      </w:r>
    </w:p>
    <w:p w14:paraId="250E2C0D" w14:textId="77777777" w:rsidR="00C81B82" w:rsidRPr="00FC3AF0" w:rsidRDefault="00C81B82" w:rsidP="00C81B82">
      <w:pPr>
        <w:pStyle w:val="NormalWeb"/>
        <w:spacing w:before="0" w:beforeAutospacing="0" w:after="0" w:afterAutospacing="0"/>
        <w:rPr>
          <w:rFonts w:asciiTheme="minorHAnsi" w:hAnsiTheme="minorHAnsi" w:cstheme="minorHAnsi"/>
          <w:color w:val="auto"/>
          <w:highlight w:val="yellow"/>
        </w:rPr>
      </w:pPr>
    </w:p>
    <w:p w14:paraId="2BBCA2CD" w14:textId="52EEF11A" w:rsidR="00AC1894" w:rsidRPr="00FC3AF0" w:rsidRDefault="00B601D4" w:rsidP="00A66241">
      <w:pPr>
        <w:pStyle w:val="NormalWeb"/>
        <w:spacing w:before="0" w:beforeAutospacing="0" w:after="0" w:afterAutospacing="0"/>
        <w:rPr>
          <w:rFonts w:asciiTheme="minorHAnsi" w:hAnsiTheme="minorHAnsi" w:cstheme="minorHAnsi"/>
          <w:strike/>
          <w:color w:val="auto"/>
        </w:rPr>
      </w:pPr>
      <w:r w:rsidRPr="00FC3AF0">
        <w:rPr>
          <w:rFonts w:asciiTheme="minorHAnsi" w:hAnsiTheme="minorHAnsi" w:cstheme="minorHAnsi"/>
          <w:color w:val="auto"/>
        </w:rPr>
        <w:t xml:space="preserve">NOTE: </w:t>
      </w:r>
      <w:r w:rsidR="00C81B82" w:rsidRPr="00FC3AF0">
        <w:rPr>
          <w:rFonts w:asciiTheme="minorHAnsi" w:hAnsiTheme="minorHAnsi" w:cstheme="minorHAnsi"/>
          <w:color w:val="auto"/>
        </w:rPr>
        <w:t>The criterion to</w:t>
      </w:r>
      <w:r w:rsidR="007D550D" w:rsidRPr="00FC3AF0">
        <w:rPr>
          <w:rFonts w:asciiTheme="minorHAnsi" w:hAnsiTheme="minorHAnsi" w:cstheme="minorHAnsi"/>
          <w:color w:val="auto"/>
        </w:rPr>
        <w:t xml:space="preserve"> develop</w:t>
      </w:r>
      <w:r w:rsidR="00C81B82" w:rsidRPr="00FC3AF0">
        <w:rPr>
          <w:rFonts w:asciiTheme="minorHAnsi" w:hAnsiTheme="minorHAnsi" w:cstheme="minorHAnsi"/>
          <w:color w:val="auto"/>
        </w:rPr>
        <w:t xml:space="preserve"> the final tool were that</w:t>
      </w:r>
      <w:r w:rsidR="00661F44" w:rsidRPr="00FC3AF0">
        <w:rPr>
          <w:rFonts w:asciiTheme="minorHAnsi" w:hAnsiTheme="minorHAnsi" w:cstheme="minorHAnsi"/>
          <w:color w:val="auto"/>
        </w:rPr>
        <w:t xml:space="preserve"> </w:t>
      </w:r>
      <w:r w:rsidR="00645B3A">
        <w:rPr>
          <w:rFonts w:asciiTheme="minorHAnsi" w:hAnsiTheme="minorHAnsi" w:cstheme="minorHAnsi"/>
          <w:color w:val="auto"/>
        </w:rPr>
        <w:t>(</w:t>
      </w:r>
      <w:r w:rsidR="00104774">
        <w:rPr>
          <w:rFonts w:asciiTheme="minorHAnsi" w:hAnsiTheme="minorHAnsi" w:cstheme="minorHAnsi"/>
          <w:color w:val="auto"/>
        </w:rPr>
        <w:t xml:space="preserve">1) </w:t>
      </w:r>
      <w:r w:rsidR="00661F44" w:rsidRPr="00FC3AF0">
        <w:rPr>
          <w:rFonts w:asciiTheme="minorHAnsi" w:hAnsiTheme="minorHAnsi" w:cstheme="minorHAnsi"/>
          <w:color w:val="auto"/>
        </w:rPr>
        <w:t>t</w:t>
      </w:r>
      <w:r w:rsidR="008054F1" w:rsidRPr="00FC3AF0">
        <w:rPr>
          <w:rFonts w:asciiTheme="minorHAnsi" w:hAnsiTheme="minorHAnsi" w:cstheme="minorHAnsi"/>
          <w:color w:val="auto"/>
        </w:rPr>
        <w:t xml:space="preserve">he questionnaire </w:t>
      </w:r>
      <w:r w:rsidR="007D550D" w:rsidRPr="00FC3AF0">
        <w:rPr>
          <w:rFonts w:asciiTheme="minorHAnsi" w:hAnsiTheme="minorHAnsi" w:cstheme="minorHAnsi"/>
          <w:color w:val="auto"/>
        </w:rPr>
        <w:t>had to be completed</w:t>
      </w:r>
      <w:r w:rsidR="008054F1" w:rsidRPr="00FC3AF0">
        <w:rPr>
          <w:rFonts w:asciiTheme="minorHAnsi" w:hAnsiTheme="minorHAnsi" w:cstheme="minorHAnsi"/>
          <w:color w:val="auto"/>
        </w:rPr>
        <w:t xml:space="preserve"> with any electronic devi</w:t>
      </w:r>
      <w:r w:rsidR="00D868B4" w:rsidRPr="00FC3AF0">
        <w:rPr>
          <w:rFonts w:asciiTheme="minorHAnsi" w:hAnsiTheme="minorHAnsi" w:cstheme="minorHAnsi"/>
          <w:color w:val="auto"/>
        </w:rPr>
        <w:t>c</w:t>
      </w:r>
      <w:r w:rsidR="008054F1" w:rsidRPr="00FC3AF0">
        <w:rPr>
          <w:rFonts w:asciiTheme="minorHAnsi" w:hAnsiTheme="minorHAnsi" w:cstheme="minorHAnsi"/>
          <w:color w:val="auto"/>
        </w:rPr>
        <w:t xml:space="preserve">e </w:t>
      </w:r>
      <w:r w:rsidR="007D550D" w:rsidRPr="00FC3AF0">
        <w:rPr>
          <w:rFonts w:asciiTheme="minorHAnsi" w:hAnsiTheme="minorHAnsi" w:cstheme="minorHAnsi"/>
          <w:color w:val="auto"/>
        </w:rPr>
        <w:t>with</w:t>
      </w:r>
      <w:r w:rsidR="008054F1" w:rsidRPr="00FC3AF0">
        <w:rPr>
          <w:rFonts w:asciiTheme="minorHAnsi" w:hAnsiTheme="minorHAnsi" w:cstheme="minorHAnsi"/>
          <w:color w:val="auto"/>
        </w:rPr>
        <w:t xml:space="preserve"> Internet</w:t>
      </w:r>
      <w:r w:rsidR="007D550D" w:rsidRPr="00FC3AF0">
        <w:rPr>
          <w:rFonts w:asciiTheme="minorHAnsi" w:hAnsiTheme="minorHAnsi" w:cstheme="minorHAnsi"/>
          <w:color w:val="auto"/>
        </w:rPr>
        <w:t xml:space="preserve"> access </w:t>
      </w:r>
      <w:r w:rsidR="008054F1" w:rsidRPr="00FC3AF0">
        <w:rPr>
          <w:rFonts w:asciiTheme="minorHAnsi" w:hAnsiTheme="minorHAnsi" w:cstheme="minorHAnsi"/>
          <w:color w:val="auto"/>
        </w:rPr>
        <w:t>(</w:t>
      </w:r>
      <w:r w:rsidR="00104774">
        <w:rPr>
          <w:rFonts w:asciiTheme="minorHAnsi" w:hAnsiTheme="minorHAnsi" w:cstheme="minorHAnsi"/>
          <w:color w:val="auto"/>
        </w:rPr>
        <w:t xml:space="preserve">e.g., </w:t>
      </w:r>
      <w:r w:rsidR="008054F1" w:rsidRPr="00FC3AF0">
        <w:rPr>
          <w:rFonts w:asciiTheme="minorHAnsi" w:hAnsiTheme="minorHAnsi" w:cstheme="minorHAnsi"/>
          <w:color w:val="auto"/>
        </w:rPr>
        <w:t>tablets</w:t>
      </w:r>
      <w:r w:rsidR="004609A3" w:rsidRPr="00FC3AF0">
        <w:rPr>
          <w:rFonts w:asciiTheme="minorHAnsi" w:hAnsiTheme="minorHAnsi" w:cstheme="minorHAnsi"/>
          <w:color w:val="auto"/>
        </w:rPr>
        <w:t xml:space="preserve">, </w:t>
      </w:r>
      <w:r w:rsidR="00104774" w:rsidRPr="00FC3AF0">
        <w:rPr>
          <w:rFonts w:asciiTheme="minorHAnsi" w:hAnsiTheme="minorHAnsi" w:cstheme="minorHAnsi"/>
          <w:color w:val="auto"/>
        </w:rPr>
        <w:t>personal computers, smartphones</w:t>
      </w:r>
      <w:r w:rsidR="008054F1" w:rsidRPr="00FC3AF0">
        <w:rPr>
          <w:rFonts w:asciiTheme="minorHAnsi" w:hAnsiTheme="minorHAnsi" w:cstheme="minorHAnsi"/>
          <w:color w:val="auto"/>
        </w:rPr>
        <w:t>)</w:t>
      </w:r>
      <w:r w:rsidR="007D550D" w:rsidRPr="00FC3AF0">
        <w:rPr>
          <w:rFonts w:asciiTheme="minorHAnsi" w:hAnsiTheme="minorHAnsi" w:cstheme="minorHAnsi"/>
          <w:color w:val="auto"/>
        </w:rPr>
        <w:t>;</w:t>
      </w:r>
      <w:r w:rsidR="008054F1" w:rsidRPr="00FC3AF0">
        <w:rPr>
          <w:rFonts w:asciiTheme="minorHAnsi" w:hAnsiTheme="minorHAnsi" w:cstheme="minorHAnsi"/>
          <w:color w:val="auto"/>
        </w:rPr>
        <w:t xml:space="preserve"> </w:t>
      </w:r>
      <w:r w:rsidR="00645B3A">
        <w:rPr>
          <w:rFonts w:asciiTheme="minorHAnsi" w:hAnsiTheme="minorHAnsi" w:cstheme="minorHAnsi"/>
          <w:color w:val="auto"/>
        </w:rPr>
        <w:t xml:space="preserve">(2) </w:t>
      </w:r>
      <w:r w:rsidR="007D550D" w:rsidRPr="00FC3AF0">
        <w:rPr>
          <w:rFonts w:asciiTheme="minorHAnsi" w:hAnsiTheme="minorHAnsi" w:cstheme="minorHAnsi"/>
          <w:color w:val="auto"/>
        </w:rPr>
        <w:t>p</w:t>
      </w:r>
      <w:r w:rsidR="007574EA" w:rsidRPr="00FC3AF0">
        <w:rPr>
          <w:rFonts w:asciiTheme="minorHAnsi" w:hAnsiTheme="minorHAnsi" w:cstheme="minorHAnsi"/>
          <w:color w:val="auto"/>
        </w:rPr>
        <w:t xml:space="preserve">articipants </w:t>
      </w:r>
      <w:r w:rsidR="007D550D" w:rsidRPr="00FC3AF0">
        <w:rPr>
          <w:rFonts w:asciiTheme="minorHAnsi" w:hAnsiTheme="minorHAnsi" w:cstheme="minorHAnsi"/>
          <w:color w:val="auto"/>
        </w:rPr>
        <w:t>had to</w:t>
      </w:r>
      <w:r w:rsidR="007574EA" w:rsidRPr="00FC3AF0">
        <w:rPr>
          <w:rFonts w:asciiTheme="minorHAnsi" w:hAnsiTheme="minorHAnsi" w:cstheme="minorHAnsi"/>
          <w:color w:val="auto"/>
        </w:rPr>
        <w:t xml:space="preserve"> fill out the questionnaire </w:t>
      </w:r>
      <w:r w:rsidR="007D550D" w:rsidRPr="00FC3AF0">
        <w:rPr>
          <w:rFonts w:asciiTheme="minorHAnsi" w:hAnsiTheme="minorHAnsi" w:cstheme="minorHAnsi"/>
          <w:color w:val="auto"/>
        </w:rPr>
        <w:t xml:space="preserve">just </w:t>
      </w:r>
      <w:r w:rsidR="007574EA" w:rsidRPr="00FC3AF0">
        <w:rPr>
          <w:rFonts w:asciiTheme="minorHAnsi" w:hAnsiTheme="minorHAnsi" w:cstheme="minorHAnsi"/>
          <w:color w:val="auto"/>
        </w:rPr>
        <w:t>on</w:t>
      </w:r>
      <w:r w:rsidR="007D550D" w:rsidRPr="00FC3AF0">
        <w:rPr>
          <w:rFonts w:asciiTheme="minorHAnsi" w:hAnsiTheme="minorHAnsi" w:cstheme="minorHAnsi"/>
          <w:color w:val="auto"/>
        </w:rPr>
        <w:t>e time</w:t>
      </w:r>
      <w:r w:rsidR="004609A3" w:rsidRPr="00FC3AF0">
        <w:rPr>
          <w:rFonts w:asciiTheme="minorHAnsi" w:hAnsiTheme="minorHAnsi" w:cstheme="minorHAnsi"/>
          <w:color w:val="auto"/>
        </w:rPr>
        <w:t xml:space="preserve"> (</w:t>
      </w:r>
      <w:r w:rsidR="00305FBA" w:rsidRPr="00FC3AF0">
        <w:rPr>
          <w:rFonts w:asciiTheme="minorHAnsi" w:hAnsiTheme="minorHAnsi" w:cstheme="minorHAnsi"/>
          <w:color w:val="auto"/>
        </w:rPr>
        <w:t>t</w:t>
      </w:r>
      <w:r w:rsidR="00C81B82" w:rsidRPr="00FC3AF0">
        <w:rPr>
          <w:rFonts w:asciiTheme="minorHAnsi" w:hAnsiTheme="minorHAnsi" w:cstheme="minorHAnsi"/>
          <w:color w:val="auto"/>
        </w:rPr>
        <w:t>o this end, the chosen system must</w:t>
      </w:r>
      <w:r w:rsidR="00A66241" w:rsidRPr="00FC3AF0">
        <w:rPr>
          <w:rFonts w:asciiTheme="minorHAnsi" w:hAnsiTheme="minorHAnsi" w:cstheme="minorHAnsi"/>
          <w:color w:val="auto"/>
        </w:rPr>
        <w:t xml:space="preserve"> be able to</w:t>
      </w:r>
      <w:r w:rsidR="00C81B82" w:rsidRPr="00FC3AF0">
        <w:rPr>
          <w:rFonts w:asciiTheme="minorHAnsi" w:hAnsiTheme="minorHAnsi" w:cstheme="minorHAnsi"/>
          <w:color w:val="auto"/>
        </w:rPr>
        <w:t xml:space="preserve"> keep the information </w:t>
      </w:r>
      <w:r w:rsidR="00A66241" w:rsidRPr="00FC3AF0">
        <w:rPr>
          <w:rFonts w:asciiTheme="minorHAnsi" w:hAnsiTheme="minorHAnsi" w:cstheme="minorHAnsi"/>
          <w:color w:val="auto"/>
        </w:rPr>
        <w:t>of users who</w:t>
      </w:r>
      <w:r w:rsidR="00C81B82" w:rsidRPr="00FC3AF0">
        <w:rPr>
          <w:rFonts w:asciiTheme="minorHAnsi" w:hAnsiTheme="minorHAnsi" w:cstheme="minorHAnsi"/>
          <w:color w:val="auto"/>
        </w:rPr>
        <w:t xml:space="preserve"> ha</w:t>
      </w:r>
      <w:r w:rsidR="00A66241" w:rsidRPr="00FC3AF0">
        <w:rPr>
          <w:rFonts w:asciiTheme="minorHAnsi" w:hAnsiTheme="minorHAnsi" w:cstheme="minorHAnsi"/>
          <w:color w:val="auto"/>
        </w:rPr>
        <w:t>ve</w:t>
      </w:r>
      <w:r w:rsidR="00C81B82" w:rsidRPr="00FC3AF0">
        <w:rPr>
          <w:rFonts w:asciiTheme="minorHAnsi" w:hAnsiTheme="minorHAnsi" w:cstheme="minorHAnsi"/>
          <w:color w:val="auto"/>
        </w:rPr>
        <w:t xml:space="preserve"> already participated </w:t>
      </w:r>
      <w:r w:rsidR="00A66241" w:rsidRPr="00FC3AF0">
        <w:rPr>
          <w:rFonts w:asciiTheme="minorHAnsi" w:hAnsiTheme="minorHAnsi" w:cstheme="minorHAnsi"/>
          <w:color w:val="auto"/>
        </w:rPr>
        <w:t>by identifying</w:t>
      </w:r>
      <w:r w:rsidR="00C81B82" w:rsidRPr="00FC3AF0">
        <w:rPr>
          <w:rFonts w:asciiTheme="minorHAnsi" w:hAnsiTheme="minorHAnsi" w:cstheme="minorHAnsi"/>
          <w:color w:val="auto"/>
        </w:rPr>
        <w:t xml:space="preserve"> the IP of the devi</w:t>
      </w:r>
      <w:r w:rsidR="00D868B4" w:rsidRPr="00FC3AF0">
        <w:rPr>
          <w:rFonts w:asciiTheme="minorHAnsi" w:hAnsiTheme="minorHAnsi" w:cstheme="minorHAnsi"/>
          <w:color w:val="auto"/>
        </w:rPr>
        <w:t>c</w:t>
      </w:r>
      <w:r w:rsidR="00C81B82" w:rsidRPr="00FC3AF0">
        <w:rPr>
          <w:rFonts w:asciiTheme="minorHAnsi" w:hAnsiTheme="minorHAnsi" w:cstheme="minorHAnsi"/>
          <w:color w:val="auto"/>
        </w:rPr>
        <w:t xml:space="preserve">e that was used </w:t>
      </w:r>
      <w:r w:rsidR="00A66241" w:rsidRPr="00FC3AF0">
        <w:rPr>
          <w:rFonts w:asciiTheme="minorHAnsi" w:hAnsiTheme="minorHAnsi" w:cstheme="minorHAnsi"/>
          <w:color w:val="auto"/>
        </w:rPr>
        <w:t>to access and complete the survey)</w:t>
      </w:r>
      <w:r w:rsidR="007D550D" w:rsidRPr="00FC3AF0">
        <w:rPr>
          <w:rFonts w:asciiTheme="minorHAnsi" w:hAnsiTheme="minorHAnsi" w:cstheme="minorHAnsi"/>
          <w:color w:val="auto"/>
        </w:rPr>
        <w:t xml:space="preserve">; </w:t>
      </w:r>
      <w:r w:rsidR="00645B3A">
        <w:rPr>
          <w:rFonts w:asciiTheme="minorHAnsi" w:hAnsiTheme="minorHAnsi" w:cstheme="minorHAnsi"/>
          <w:color w:val="auto"/>
        </w:rPr>
        <w:t xml:space="preserve">(3) </w:t>
      </w:r>
      <w:r w:rsidR="007D550D" w:rsidRPr="00FC3AF0">
        <w:rPr>
          <w:rFonts w:asciiTheme="minorHAnsi" w:hAnsiTheme="minorHAnsi" w:cstheme="minorHAnsi"/>
          <w:color w:val="auto"/>
        </w:rPr>
        <w:t>t</w:t>
      </w:r>
      <w:r w:rsidR="00A66241" w:rsidRPr="00FC3AF0">
        <w:rPr>
          <w:rFonts w:asciiTheme="minorHAnsi" w:hAnsiTheme="minorHAnsi" w:cstheme="minorHAnsi"/>
          <w:color w:val="auto"/>
        </w:rPr>
        <w:t xml:space="preserve">he selected system </w:t>
      </w:r>
      <w:r w:rsidR="007D550D" w:rsidRPr="00FC3AF0">
        <w:rPr>
          <w:rFonts w:asciiTheme="minorHAnsi" w:hAnsiTheme="minorHAnsi" w:cstheme="minorHAnsi"/>
          <w:color w:val="auto"/>
        </w:rPr>
        <w:t xml:space="preserve">had to </w:t>
      </w:r>
      <w:r w:rsidR="00A66241" w:rsidRPr="00FC3AF0">
        <w:rPr>
          <w:rFonts w:asciiTheme="minorHAnsi" w:hAnsiTheme="minorHAnsi" w:cstheme="minorHAnsi"/>
          <w:color w:val="auto"/>
        </w:rPr>
        <w:t xml:space="preserve">guarantee </w:t>
      </w:r>
      <w:r w:rsidR="004609A3" w:rsidRPr="00FC3AF0">
        <w:rPr>
          <w:rFonts w:asciiTheme="minorHAnsi" w:hAnsiTheme="minorHAnsi" w:cstheme="minorHAnsi"/>
          <w:color w:val="auto"/>
        </w:rPr>
        <w:t>the</w:t>
      </w:r>
      <w:r w:rsidR="00AC1894" w:rsidRPr="00FC3AF0">
        <w:rPr>
          <w:rFonts w:asciiTheme="minorHAnsi" w:hAnsiTheme="minorHAnsi" w:cstheme="minorHAnsi"/>
          <w:color w:val="auto"/>
        </w:rPr>
        <w:t xml:space="preserve"> anonymity of the participants</w:t>
      </w:r>
      <w:r w:rsidR="007D550D" w:rsidRPr="00FC3AF0">
        <w:rPr>
          <w:rFonts w:asciiTheme="minorHAnsi" w:hAnsiTheme="minorHAnsi" w:cstheme="minorHAnsi"/>
          <w:color w:val="auto"/>
        </w:rPr>
        <w:t xml:space="preserve"> at all times</w:t>
      </w:r>
      <w:r w:rsidR="00C41A76" w:rsidRPr="00FC3AF0">
        <w:rPr>
          <w:rFonts w:asciiTheme="minorHAnsi" w:hAnsiTheme="minorHAnsi" w:cstheme="minorHAnsi"/>
          <w:color w:val="auto"/>
        </w:rPr>
        <w:t>,</w:t>
      </w:r>
      <w:r w:rsidR="002A4FC5" w:rsidRPr="00FC3AF0">
        <w:rPr>
          <w:rFonts w:asciiTheme="minorHAnsi" w:hAnsiTheme="minorHAnsi" w:cstheme="minorHAnsi"/>
          <w:color w:val="auto"/>
        </w:rPr>
        <w:t xml:space="preserve"> a</w:t>
      </w:r>
      <w:r w:rsidR="00305FBA" w:rsidRPr="00FC3AF0">
        <w:rPr>
          <w:rFonts w:asciiTheme="minorHAnsi" w:hAnsiTheme="minorHAnsi" w:cstheme="minorHAnsi"/>
          <w:color w:val="auto"/>
        </w:rPr>
        <w:t>llowing the</w:t>
      </w:r>
      <w:r w:rsidR="007574EA" w:rsidRPr="00FC3AF0">
        <w:rPr>
          <w:rFonts w:asciiTheme="minorHAnsi" w:hAnsiTheme="minorHAnsi" w:cstheme="minorHAnsi"/>
          <w:color w:val="auto"/>
        </w:rPr>
        <w:t xml:space="preserve"> data </w:t>
      </w:r>
      <w:r w:rsidR="00305FBA" w:rsidRPr="00FC3AF0">
        <w:rPr>
          <w:rFonts w:asciiTheme="minorHAnsi" w:hAnsiTheme="minorHAnsi" w:cstheme="minorHAnsi"/>
          <w:color w:val="auto"/>
        </w:rPr>
        <w:t>to be</w:t>
      </w:r>
      <w:r w:rsidR="007574EA" w:rsidRPr="00FC3AF0">
        <w:rPr>
          <w:rFonts w:asciiTheme="minorHAnsi" w:hAnsiTheme="minorHAnsi" w:cstheme="minorHAnsi"/>
          <w:color w:val="auto"/>
        </w:rPr>
        <w:t xml:space="preserve"> </w:t>
      </w:r>
      <w:r w:rsidR="00AC1894" w:rsidRPr="00FC3AF0">
        <w:rPr>
          <w:rFonts w:asciiTheme="minorHAnsi" w:hAnsiTheme="minorHAnsi" w:cstheme="minorHAnsi"/>
          <w:color w:val="auto"/>
        </w:rPr>
        <w:t xml:space="preserve">stored on </w:t>
      </w:r>
      <w:r w:rsidR="007574EA" w:rsidRPr="00FC3AF0">
        <w:rPr>
          <w:rFonts w:asciiTheme="minorHAnsi" w:hAnsiTheme="minorHAnsi" w:cstheme="minorHAnsi"/>
          <w:color w:val="auto"/>
        </w:rPr>
        <w:t>a</w:t>
      </w:r>
      <w:r w:rsidR="00AC1894" w:rsidRPr="00FC3AF0">
        <w:rPr>
          <w:rFonts w:asciiTheme="minorHAnsi" w:hAnsiTheme="minorHAnsi" w:cstheme="minorHAnsi"/>
          <w:color w:val="auto"/>
        </w:rPr>
        <w:t xml:space="preserve"> secure private server. </w:t>
      </w:r>
    </w:p>
    <w:p w14:paraId="7EBE4F29" w14:textId="77777777" w:rsidR="00AC1894" w:rsidRPr="00FC3AF0" w:rsidRDefault="00AC1894" w:rsidP="00AC1894">
      <w:pPr>
        <w:pStyle w:val="NormalWeb"/>
        <w:spacing w:before="0" w:beforeAutospacing="0" w:after="0" w:afterAutospacing="0"/>
        <w:rPr>
          <w:rFonts w:asciiTheme="minorHAnsi" w:hAnsiTheme="minorHAnsi" w:cstheme="minorHAnsi"/>
          <w:color w:val="auto"/>
          <w:highlight w:val="yellow"/>
        </w:rPr>
      </w:pPr>
    </w:p>
    <w:p w14:paraId="65EFDD0A" w14:textId="77777777" w:rsidR="0040349A" w:rsidRPr="00FC3AF0" w:rsidRDefault="007574EA" w:rsidP="0040349A">
      <w:pPr>
        <w:pStyle w:val="NormalWeb"/>
        <w:numPr>
          <w:ilvl w:val="0"/>
          <w:numId w:val="17"/>
        </w:numPr>
        <w:spacing w:before="0" w:beforeAutospacing="0" w:after="0" w:afterAutospacing="0"/>
        <w:rPr>
          <w:rFonts w:asciiTheme="minorHAnsi" w:hAnsiTheme="minorHAnsi" w:cstheme="minorHAnsi"/>
          <w:b/>
          <w:bCs/>
          <w:color w:val="auto"/>
          <w:highlight w:val="yellow"/>
        </w:rPr>
      </w:pPr>
      <w:r w:rsidRPr="00FC3AF0">
        <w:rPr>
          <w:rFonts w:asciiTheme="minorHAnsi" w:hAnsiTheme="minorHAnsi" w:cstheme="minorHAnsi"/>
          <w:b/>
          <w:bCs/>
          <w:color w:val="auto"/>
          <w:highlight w:val="yellow"/>
        </w:rPr>
        <w:t>Sampling method</w:t>
      </w:r>
    </w:p>
    <w:p w14:paraId="3DFFC04B" w14:textId="77777777" w:rsidR="0040349A" w:rsidRPr="00FC3AF0" w:rsidRDefault="0040349A" w:rsidP="0040349A">
      <w:pPr>
        <w:pStyle w:val="NormalWeb"/>
        <w:spacing w:before="0" w:beforeAutospacing="0" w:after="0" w:afterAutospacing="0"/>
        <w:rPr>
          <w:rFonts w:asciiTheme="minorHAnsi" w:hAnsiTheme="minorHAnsi" w:cstheme="minorHAnsi"/>
          <w:b/>
          <w:bCs/>
          <w:color w:val="auto"/>
          <w:highlight w:val="yellow"/>
        </w:rPr>
      </w:pPr>
    </w:p>
    <w:p w14:paraId="1780DA29" w14:textId="77777777" w:rsidR="006C1F56" w:rsidRPr="00FC3AF0" w:rsidRDefault="006C1F56" w:rsidP="00146C04">
      <w:pPr>
        <w:pStyle w:val="ListParagraph"/>
        <w:numPr>
          <w:ilvl w:val="0"/>
          <w:numId w:val="18"/>
        </w:numPr>
        <w:contextualSpacing w:val="0"/>
        <w:rPr>
          <w:rFonts w:asciiTheme="minorHAnsi" w:hAnsiTheme="minorHAnsi" w:cstheme="minorHAnsi"/>
          <w:vanish/>
          <w:color w:val="auto"/>
          <w:highlight w:val="yellow"/>
        </w:rPr>
      </w:pPr>
    </w:p>
    <w:p w14:paraId="3772F7B2" w14:textId="0B960161" w:rsidR="009A5A2A" w:rsidRPr="00FC3AF0" w:rsidRDefault="009A5A2A" w:rsidP="00BA1127">
      <w:pPr>
        <w:pStyle w:val="ListParagraph"/>
        <w:numPr>
          <w:ilvl w:val="1"/>
          <w:numId w:val="18"/>
        </w:numPr>
        <w:rPr>
          <w:rFonts w:asciiTheme="minorHAnsi" w:hAnsiTheme="minorHAnsi" w:cstheme="minorHAnsi"/>
          <w:color w:val="auto"/>
          <w:highlight w:val="yellow"/>
        </w:rPr>
      </w:pPr>
      <w:r w:rsidRPr="00FC3AF0">
        <w:rPr>
          <w:rFonts w:asciiTheme="minorHAnsi" w:hAnsiTheme="minorHAnsi" w:cstheme="minorHAnsi"/>
          <w:color w:val="auto"/>
          <w:highlight w:val="yellow"/>
        </w:rPr>
        <w:t xml:space="preserve">Go to the </w:t>
      </w:r>
      <w:r w:rsidR="004143FD">
        <w:rPr>
          <w:rFonts w:asciiTheme="minorHAnsi" w:hAnsiTheme="minorHAnsi" w:cstheme="minorHAnsi"/>
          <w:color w:val="auto"/>
          <w:highlight w:val="yellow"/>
        </w:rPr>
        <w:t>i</w:t>
      </w:r>
      <w:bookmarkStart w:id="2" w:name="_GoBack"/>
      <w:bookmarkEnd w:id="2"/>
      <w:r w:rsidRPr="00FC3AF0">
        <w:rPr>
          <w:rFonts w:asciiTheme="minorHAnsi" w:hAnsiTheme="minorHAnsi" w:cstheme="minorHAnsi"/>
          <w:color w:val="auto"/>
          <w:highlight w:val="yellow"/>
        </w:rPr>
        <w:t>nternet portal as a registered user (registration that must be done before completing all the personal data) and create a thread in the VR forum to detail the study</w:t>
      </w:r>
      <w:r w:rsidR="00AA2711" w:rsidRPr="00FC3AF0">
        <w:rPr>
          <w:rFonts w:asciiTheme="minorHAnsi" w:hAnsiTheme="minorHAnsi" w:cstheme="minorHAnsi"/>
          <w:color w:val="auto"/>
          <w:highlight w:val="yellow"/>
        </w:rPr>
        <w:t xml:space="preserve"> (see </w:t>
      </w:r>
      <w:r w:rsidR="00645B3A" w:rsidRPr="00193884">
        <w:rPr>
          <w:rFonts w:asciiTheme="minorHAnsi" w:hAnsiTheme="minorHAnsi" w:cstheme="minorHAnsi"/>
          <w:b/>
          <w:bCs/>
          <w:color w:val="auto"/>
          <w:highlight w:val="yellow"/>
        </w:rPr>
        <w:t xml:space="preserve">Table </w:t>
      </w:r>
      <w:r w:rsidR="00AA2711" w:rsidRPr="00193884">
        <w:rPr>
          <w:rFonts w:asciiTheme="minorHAnsi" w:hAnsiTheme="minorHAnsi" w:cstheme="minorHAnsi"/>
          <w:b/>
          <w:bCs/>
          <w:color w:val="auto"/>
          <w:highlight w:val="yellow"/>
        </w:rPr>
        <w:t xml:space="preserve">of </w:t>
      </w:r>
      <w:r w:rsidR="00645B3A" w:rsidRPr="00193884">
        <w:rPr>
          <w:rFonts w:asciiTheme="minorHAnsi" w:hAnsiTheme="minorHAnsi" w:cstheme="minorHAnsi"/>
          <w:b/>
          <w:bCs/>
          <w:color w:val="auto"/>
          <w:highlight w:val="yellow"/>
        </w:rPr>
        <w:t>Materials</w:t>
      </w:r>
      <w:r w:rsidR="00AA2711" w:rsidRPr="00FC3AF0">
        <w:rPr>
          <w:rFonts w:asciiTheme="minorHAnsi" w:hAnsiTheme="minorHAnsi" w:cstheme="minorHAnsi"/>
          <w:color w:val="auto"/>
          <w:highlight w:val="yellow"/>
        </w:rPr>
        <w:t>)</w:t>
      </w:r>
      <w:r w:rsidRPr="00FC3AF0">
        <w:rPr>
          <w:rFonts w:asciiTheme="minorHAnsi" w:hAnsiTheme="minorHAnsi" w:cstheme="minorHAnsi"/>
          <w:color w:val="auto"/>
          <w:highlight w:val="yellow"/>
        </w:rPr>
        <w:t>. Post a hyperlink to the survey hosted in the online private server (</w:t>
      </w:r>
      <w:r w:rsidR="00645B3A" w:rsidRPr="00FC3AF0">
        <w:rPr>
          <w:rFonts w:asciiTheme="minorHAnsi" w:hAnsiTheme="minorHAnsi" w:cstheme="minorHAnsi"/>
          <w:color w:val="auto"/>
          <w:highlight w:val="yellow"/>
        </w:rPr>
        <w:t xml:space="preserve">see </w:t>
      </w:r>
      <w:r w:rsidRPr="00193884">
        <w:rPr>
          <w:rFonts w:asciiTheme="minorHAnsi" w:hAnsiTheme="minorHAnsi" w:cstheme="minorHAnsi"/>
          <w:b/>
          <w:bCs/>
          <w:color w:val="auto"/>
          <w:highlight w:val="yellow"/>
        </w:rPr>
        <w:t>Fig</w:t>
      </w:r>
      <w:r w:rsidR="00645B3A" w:rsidRPr="00193884">
        <w:rPr>
          <w:rFonts w:asciiTheme="minorHAnsi" w:hAnsiTheme="minorHAnsi" w:cstheme="minorHAnsi"/>
          <w:b/>
          <w:bCs/>
          <w:color w:val="auto"/>
          <w:highlight w:val="yellow"/>
        </w:rPr>
        <w:t>ure</w:t>
      </w:r>
      <w:r w:rsidRPr="00193884">
        <w:rPr>
          <w:rFonts w:asciiTheme="minorHAnsi" w:hAnsiTheme="minorHAnsi" w:cstheme="minorHAnsi"/>
          <w:b/>
          <w:bCs/>
          <w:color w:val="auto"/>
          <w:highlight w:val="yellow"/>
        </w:rPr>
        <w:t xml:space="preserve"> 4</w:t>
      </w:r>
      <w:r w:rsidRPr="00FC3AF0">
        <w:rPr>
          <w:rFonts w:asciiTheme="minorHAnsi" w:hAnsiTheme="minorHAnsi" w:cstheme="minorHAnsi"/>
          <w:color w:val="auto"/>
          <w:highlight w:val="yellow"/>
        </w:rPr>
        <w:t xml:space="preserve">). </w:t>
      </w:r>
    </w:p>
    <w:p w14:paraId="7411A56C" w14:textId="77777777" w:rsidR="00705ACA" w:rsidRPr="00DB21F5" w:rsidRDefault="00705ACA" w:rsidP="00705ACA">
      <w:pPr>
        <w:rPr>
          <w:rFonts w:asciiTheme="minorHAnsi" w:hAnsiTheme="minorHAnsi"/>
          <w:highlight w:val="yellow"/>
          <w:lang w:val="en-US"/>
        </w:rPr>
      </w:pPr>
    </w:p>
    <w:p w14:paraId="50954566" w14:textId="77777777" w:rsidR="009A5A2A" w:rsidRPr="00FC3AF0" w:rsidRDefault="009A5A2A" w:rsidP="009A5A2A">
      <w:pPr>
        <w:pStyle w:val="ListParagraph"/>
        <w:ind w:left="0"/>
        <w:rPr>
          <w:rFonts w:asciiTheme="minorHAnsi" w:hAnsiTheme="minorHAnsi" w:cstheme="minorHAnsi"/>
          <w:bCs/>
          <w:color w:val="auto"/>
        </w:rPr>
      </w:pPr>
      <w:r w:rsidRPr="00FC3AF0">
        <w:rPr>
          <w:rFonts w:asciiTheme="minorHAnsi" w:hAnsiTheme="minorHAnsi" w:cstheme="minorHAnsi"/>
          <w:bCs/>
          <w:color w:val="auto"/>
          <w:highlight w:val="yellow"/>
        </w:rPr>
        <w:t xml:space="preserve">[Place </w:t>
      </w:r>
      <w:r w:rsidRPr="00FC3AF0">
        <w:rPr>
          <w:rFonts w:asciiTheme="minorHAnsi" w:hAnsiTheme="minorHAnsi" w:cstheme="minorHAnsi"/>
          <w:b/>
          <w:bCs/>
          <w:color w:val="auto"/>
          <w:highlight w:val="yellow"/>
        </w:rPr>
        <w:t>Figure 4</w:t>
      </w:r>
      <w:r w:rsidRPr="00FC3AF0">
        <w:rPr>
          <w:rFonts w:asciiTheme="minorHAnsi" w:hAnsiTheme="minorHAnsi" w:cstheme="minorHAnsi"/>
          <w:bCs/>
          <w:color w:val="auto"/>
          <w:highlight w:val="yellow"/>
        </w:rPr>
        <w:t xml:space="preserve"> here]</w:t>
      </w:r>
    </w:p>
    <w:p w14:paraId="7979A0A9" w14:textId="77777777" w:rsidR="00467C3A" w:rsidRPr="00FC3AF0" w:rsidRDefault="00467C3A" w:rsidP="00DB21F5">
      <w:pPr>
        <w:pStyle w:val="NormalWeb"/>
        <w:spacing w:before="0" w:beforeAutospacing="0" w:after="0" w:afterAutospacing="0"/>
        <w:rPr>
          <w:rFonts w:asciiTheme="minorHAnsi" w:hAnsiTheme="minorHAnsi" w:cstheme="minorHAnsi"/>
          <w:color w:val="auto"/>
          <w:highlight w:val="yellow"/>
        </w:rPr>
      </w:pPr>
    </w:p>
    <w:p w14:paraId="467F9DE0" w14:textId="0520E2C4" w:rsidR="00705ACA" w:rsidRPr="00FC3AF0" w:rsidRDefault="009A5A2A" w:rsidP="00705ACA">
      <w:pPr>
        <w:pStyle w:val="NormalWeb"/>
        <w:numPr>
          <w:ilvl w:val="1"/>
          <w:numId w:val="18"/>
        </w:numPr>
        <w:spacing w:before="0" w:beforeAutospacing="0" w:after="0" w:afterAutospacing="0"/>
        <w:rPr>
          <w:rFonts w:asciiTheme="minorHAnsi" w:hAnsiTheme="minorHAnsi" w:cstheme="minorHAnsi"/>
          <w:color w:val="auto"/>
          <w:highlight w:val="yellow"/>
        </w:rPr>
      </w:pPr>
      <w:r w:rsidRPr="00FC3AF0">
        <w:rPr>
          <w:rFonts w:asciiTheme="minorHAnsi" w:hAnsiTheme="minorHAnsi" w:cstheme="minorHAnsi"/>
          <w:color w:val="auto"/>
          <w:highlight w:val="yellow"/>
        </w:rPr>
        <w:t xml:space="preserve">Go to </w:t>
      </w:r>
      <w:r w:rsidR="00645B3A">
        <w:rPr>
          <w:rFonts w:asciiTheme="minorHAnsi" w:hAnsiTheme="minorHAnsi" w:cstheme="minorHAnsi"/>
          <w:color w:val="auto"/>
          <w:highlight w:val="yellow"/>
        </w:rPr>
        <w:t xml:space="preserve">the </w:t>
      </w:r>
      <w:r w:rsidRPr="00FC3AF0">
        <w:rPr>
          <w:rFonts w:asciiTheme="minorHAnsi" w:hAnsiTheme="minorHAnsi" w:cstheme="minorHAnsi"/>
          <w:color w:val="auto"/>
          <w:highlight w:val="yellow"/>
        </w:rPr>
        <w:t>main page of the SaaS as a registered user of the platform, select the questionnaire created</w:t>
      </w:r>
      <w:r w:rsidR="00645B3A">
        <w:rPr>
          <w:rFonts w:asciiTheme="minorHAnsi" w:hAnsiTheme="minorHAnsi" w:cstheme="minorHAnsi"/>
          <w:color w:val="auto"/>
          <w:highlight w:val="yellow"/>
        </w:rPr>
        <w:t>,</w:t>
      </w:r>
      <w:r w:rsidRPr="00FC3AF0">
        <w:rPr>
          <w:rFonts w:asciiTheme="minorHAnsi" w:hAnsiTheme="minorHAnsi" w:cstheme="minorHAnsi"/>
          <w:color w:val="auto"/>
          <w:highlight w:val="yellow"/>
        </w:rPr>
        <w:t xml:space="preserve"> and click on </w:t>
      </w:r>
      <w:r w:rsidRPr="00FC3AF0">
        <w:rPr>
          <w:rFonts w:asciiTheme="minorHAnsi" w:hAnsiTheme="minorHAnsi" w:cstheme="minorHAnsi"/>
          <w:b/>
          <w:bCs/>
          <w:color w:val="auto"/>
          <w:highlight w:val="yellow"/>
        </w:rPr>
        <w:t>Results</w:t>
      </w:r>
      <w:r w:rsidRPr="00FC3AF0">
        <w:rPr>
          <w:rFonts w:asciiTheme="minorHAnsi" w:hAnsiTheme="minorHAnsi" w:cstheme="minorHAnsi"/>
          <w:color w:val="auto"/>
          <w:highlight w:val="yellow"/>
        </w:rPr>
        <w:t xml:space="preserve">. On the pop-up menu, click on the icon </w:t>
      </w:r>
      <w:r w:rsidR="00645B3A" w:rsidRPr="00FC3AF0">
        <w:rPr>
          <w:rFonts w:asciiTheme="minorHAnsi" w:hAnsiTheme="minorHAnsi" w:cstheme="minorHAnsi"/>
          <w:b/>
          <w:bCs/>
          <w:color w:val="auto"/>
          <w:highlight w:val="yellow"/>
        </w:rPr>
        <w:t>Questionnaire</w:t>
      </w:r>
      <w:r w:rsidR="00645B3A" w:rsidRPr="00FC3AF0">
        <w:rPr>
          <w:rFonts w:asciiTheme="minorHAnsi" w:hAnsiTheme="minorHAnsi" w:cstheme="minorHAnsi"/>
          <w:color w:val="auto"/>
          <w:highlight w:val="yellow"/>
        </w:rPr>
        <w:t xml:space="preserve"> </w:t>
      </w:r>
      <w:r w:rsidRPr="00FC3AF0">
        <w:rPr>
          <w:rFonts w:asciiTheme="minorHAnsi" w:hAnsiTheme="minorHAnsi" w:cstheme="minorHAnsi"/>
          <w:color w:val="auto"/>
          <w:highlight w:val="yellow"/>
        </w:rPr>
        <w:t>to access the filled-out questionnaires</w:t>
      </w:r>
      <w:r w:rsidR="00645B3A" w:rsidRPr="00645B3A">
        <w:rPr>
          <w:rFonts w:asciiTheme="minorHAnsi" w:hAnsiTheme="minorHAnsi" w:cstheme="minorHAnsi"/>
          <w:color w:val="auto"/>
          <w:highlight w:val="yellow"/>
        </w:rPr>
        <w:t xml:space="preserve"> </w:t>
      </w:r>
      <w:r w:rsidR="00645B3A" w:rsidRPr="00FC3AF0">
        <w:rPr>
          <w:rFonts w:asciiTheme="minorHAnsi" w:hAnsiTheme="minorHAnsi" w:cstheme="minorHAnsi"/>
          <w:color w:val="auto"/>
          <w:highlight w:val="yellow"/>
        </w:rPr>
        <w:t>directly</w:t>
      </w:r>
      <w:r w:rsidRPr="00FC3AF0">
        <w:rPr>
          <w:rFonts w:asciiTheme="minorHAnsi" w:hAnsiTheme="minorHAnsi" w:cstheme="minorHAnsi"/>
          <w:color w:val="auto"/>
          <w:highlight w:val="yellow"/>
        </w:rPr>
        <w:t>. Eliminate all the incomplete or erroneous questionnaires through the SaaS (</w:t>
      </w:r>
      <w:r w:rsidR="00645B3A" w:rsidRPr="00FC3AF0">
        <w:rPr>
          <w:rFonts w:asciiTheme="minorHAnsi" w:hAnsiTheme="minorHAnsi" w:cstheme="minorHAnsi"/>
          <w:color w:val="auto"/>
          <w:highlight w:val="yellow"/>
        </w:rPr>
        <w:t xml:space="preserve">see </w:t>
      </w:r>
      <w:r w:rsidRPr="00193884">
        <w:rPr>
          <w:rFonts w:asciiTheme="minorHAnsi" w:hAnsiTheme="minorHAnsi" w:cstheme="minorHAnsi"/>
          <w:b/>
          <w:bCs/>
          <w:color w:val="auto"/>
          <w:highlight w:val="yellow"/>
        </w:rPr>
        <w:t>Fig</w:t>
      </w:r>
      <w:r w:rsidR="00645B3A" w:rsidRPr="00193884">
        <w:rPr>
          <w:rFonts w:asciiTheme="minorHAnsi" w:hAnsiTheme="minorHAnsi" w:cstheme="minorHAnsi"/>
          <w:b/>
          <w:bCs/>
          <w:color w:val="auto"/>
          <w:highlight w:val="yellow"/>
        </w:rPr>
        <w:t>ure</w:t>
      </w:r>
      <w:r w:rsidRPr="00193884">
        <w:rPr>
          <w:rFonts w:asciiTheme="minorHAnsi" w:hAnsiTheme="minorHAnsi" w:cstheme="minorHAnsi"/>
          <w:b/>
          <w:bCs/>
          <w:color w:val="auto"/>
          <w:highlight w:val="yellow"/>
        </w:rPr>
        <w:t xml:space="preserve"> 5</w:t>
      </w:r>
      <w:r w:rsidRPr="00FC3AF0">
        <w:rPr>
          <w:rFonts w:asciiTheme="minorHAnsi" w:hAnsiTheme="minorHAnsi" w:cstheme="minorHAnsi"/>
          <w:color w:val="auto"/>
          <w:highlight w:val="yellow"/>
        </w:rPr>
        <w:t xml:space="preserve">). </w:t>
      </w:r>
    </w:p>
    <w:p w14:paraId="58E0B013" w14:textId="77777777" w:rsidR="009A5A2A" w:rsidRPr="00FC3AF0" w:rsidRDefault="009A5A2A" w:rsidP="009A5A2A">
      <w:pPr>
        <w:pStyle w:val="NormalWeb"/>
        <w:spacing w:before="0" w:beforeAutospacing="0" w:after="0" w:afterAutospacing="0"/>
        <w:rPr>
          <w:rFonts w:asciiTheme="minorHAnsi" w:hAnsiTheme="minorHAnsi" w:cstheme="minorHAnsi"/>
          <w:color w:val="auto"/>
          <w:highlight w:val="yellow"/>
        </w:rPr>
      </w:pPr>
    </w:p>
    <w:p w14:paraId="3ECF9DF2" w14:textId="77777777" w:rsidR="009A5A2A" w:rsidRPr="00FC3AF0" w:rsidRDefault="009A5A2A" w:rsidP="009A5A2A">
      <w:pPr>
        <w:pStyle w:val="ListParagraph"/>
        <w:ind w:left="0"/>
        <w:rPr>
          <w:rFonts w:asciiTheme="minorHAnsi" w:hAnsiTheme="minorHAnsi" w:cstheme="minorHAnsi"/>
          <w:bCs/>
          <w:color w:val="auto"/>
        </w:rPr>
      </w:pPr>
      <w:r w:rsidRPr="00FC3AF0">
        <w:rPr>
          <w:rFonts w:asciiTheme="minorHAnsi" w:hAnsiTheme="minorHAnsi" w:cstheme="minorHAnsi"/>
          <w:bCs/>
          <w:color w:val="auto"/>
          <w:highlight w:val="yellow"/>
        </w:rPr>
        <w:t xml:space="preserve">[Place </w:t>
      </w:r>
      <w:r w:rsidRPr="00FC3AF0">
        <w:rPr>
          <w:rFonts w:asciiTheme="minorHAnsi" w:hAnsiTheme="minorHAnsi" w:cstheme="minorHAnsi"/>
          <w:b/>
          <w:bCs/>
          <w:color w:val="auto"/>
          <w:highlight w:val="yellow"/>
        </w:rPr>
        <w:t>Figure 5</w:t>
      </w:r>
      <w:r w:rsidRPr="00FC3AF0">
        <w:rPr>
          <w:rFonts w:asciiTheme="minorHAnsi" w:hAnsiTheme="minorHAnsi" w:cstheme="minorHAnsi"/>
          <w:bCs/>
          <w:color w:val="auto"/>
          <w:highlight w:val="yellow"/>
        </w:rPr>
        <w:t xml:space="preserve"> here]</w:t>
      </w:r>
    </w:p>
    <w:p w14:paraId="1131199F" w14:textId="77777777" w:rsidR="00CF38FD" w:rsidRPr="00FC3AF0" w:rsidRDefault="00CF38FD" w:rsidP="00CF38FD">
      <w:pPr>
        <w:pStyle w:val="NormalWeb"/>
        <w:spacing w:before="0" w:beforeAutospacing="0" w:after="0" w:afterAutospacing="0"/>
        <w:rPr>
          <w:rFonts w:asciiTheme="minorHAnsi" w:hAnsiTheme="minorHAnsi" w:cstheme="minorHAnsi"/>
          <w:color w:val="auto"/>
          <w:highlight w:val="yellow"/>
        </w:rPr>
      </w:pPr>
    </w:p>
    <w:p w14:paraId="6F523B22" w14:textId="03D9F38A" w:rsidR="009A5A2A" w:rsidRPr="00FC3AF0" w:rsidRDefault="009A5A2A" w:rsidP="009A5A2A">
      <w:pPr>
        <w:pStyle w:val="NormalWeb"/>
        <w:numPr>
          <w:ilvl w:val="1"/>
          <w:numId w:val="18"/>
        </w:numPr>
        <w:spacing w:before="0" w:beforeAutospacing="0" w:after="0" w:afterAutospacing="0"/>
        <w:rPr>
          <w:rFonts w:asciiTheme="minorHAnsi" w:hAnsiTheme="minorHAnsi" w:cstheme="minorHAnsi"/>
          <w:color w:val="auto"/>
          <w:highlight w:val="yellow"/>
        </w:rPr>
      </w:pPr>
      <w:r w:rsidRPr="00FC3AF0">
        <w:rPr>
          <w:rFonts w:asciiTheme="minorHAnsi" w:hAnsiTheme="minorHAnsi" w:cstheme="minorHAnsi"/>
          <w:color w:val="auto"/>
          <w:highlight w:val="yellow"/>
        </w:rPr>
        <w:t>Once the questionnaires reach the minimum number of participants (&gt;100)</w:t>
      </w:r>
      <w:r w:rsidR="00606E47">
        <w:rPr>
          <w:rFonts w:asciiTheme="minorHAnsi" w:hAnsiTheme="minorHAnsi" w:cstheme="minorHAnsi"/>
          <w:color w:val="auto"/>
          <w:highlight w:val="yellow"/>
        </w:rPr>
        <w:t xml:space="preserve"> after</w:t>
      </w:r>
      <w:r w:rsidRPr="00FC3AF0">
        <w:rPr>
          <w:rFonts w:asciiTheme="minorHAnsi" w:hAnsiTheme="minorHAnsi" w:cstheme="minorHAnsi"/>
          <w:color w:val="auto"/>
          <w:highlight w:val="yellow"/>
        </w:rPr>
        <w:t xml:space="preserve"> </w:t>
      </w:r>
      <w:r w:rsidR="00645B3A">
        <w:rPr>
          <w:rFonts w:asciiTheme="minorHAnsi" w:hAnsiTheme="minorHAnsi" w:cstheme="minorHAnsi"/>
          <w:color w:val="auto"/>
          <w:highlight w:val="yellow"/>
        </w:rPr>
        <w:t xml:space="preserve">excluding </w:t>
      </w:r>
      <w:r w:rsidRPr="00FC3AF0">
        <w:rPr>
          <w:rFonts w:asciiTheme="minorHAnsi" w:hAnsiTheme="minorHAnsi" w:cstheme="minorHAnsi"/>
          <w:color w:val="auto"/>
          <w:highlight w:val="yellow"/>
        </w:rPr>
        <w:lastRenderedPageBreak/>
        <w:t xml:space="preserve">incomplete questionnaires, go to </w:t>
      </w:r>
      <w:r w:rsidR="00606E47">
        <w:rPr>
          <w:rFonts w:asciiTheme="minorHAnsi" w:hAnsiTheme="minorHAnsi" w:cstheme="minorHAnsi"/>
          <w:color w:val="auto"/>
          <w:highlight w:val="yellow"/>
        </w:rPr>
        <w:t xml:space="preserve">the </w:t>
      </w:r>
      <w:r w:rsidRPr="00FC3AF0">
        <w:rPr>
          <w:rFonts w:asciiTheme="minorHAnsi" w:hAnsiTheme="minorHAnsi" w:cstheme="minorHAnsi"/>
          <w:color w:val="auto"/>
          <w:highlight w:val="yellow"/>
        </w:rPr>
        <w:t>main page of the SaaS</w:t>
      </w:r>
      <w:r w:rsidRPr="00FC3AF0">
        <w:rPr>
          <w:rFonts w:asciiTheme="minorHAnsi" w:hAnsiTheme="minorHAnsi" w:cstheme="minorHAnsi"/>
          <w:i/>
          <w:iCs/>
          <w:color w:val="auto"/>
          <w:highlight w:val="yellow"/>
        </w:rPr>
        <w:t xml:space="preserve"> </w:t>
      </w:r>
      <w:r w:rsidRPr="00FC3AF0">
        <w:rPr>
          <w:rFonts w:asciiTheme="minorHAnsi" w:hAnsiTheme="minorHAnsi" w:cstheme="minorHAnsi"/>
          <w:color w:val="auto"/>
          <w:highlight w:val="yellow"/>
        </w:rPr>
        <w:t>as a registered user of the platform, select the questionnaire</w:t>
      </w:r>
      <w:r w:rsidR="00645B3A">
        <w:rPr>
          <w:rFonts w:asciiTheme="minorHAnsi" w:hAnsiTheme="minorHAnsi" w:cstheme="minorHAnsi"/>
          <w:color w:val="auto"/>
          <w:highlight w:val="yellow"/>
        </w:rPr>
        <w:t>,</w:t>
      </w:r>
      <w:r w:rsidRPr="00FC3AF0">
        <w:rPr>
          <w:rFonts w:asciiTheme="minorHAnsi" w:hAnsiTheme="minorHAnsi" w:cstheme="minorHAnsi"/>
          <w:color w:val="auto"/>
          <w:highlight w:val="yellow"/>
        </w:rPr>
        <w:t xml:space="preserve"> and click on the icon </w:t>
      </w:r>
      <w:r w:rsidR="00645B3A" w:rsidRPr="00FC3AF0">
        <w:rPr>
          <w:rFonts w:asciiTheme="minorHAnsi" w:hAnsiTheme="minorHAnsi" w:cstheme="minorHAnsi"/>
          <w:b/>
          <w:bCs/>
          <w:color w:val="auto"/>
          <w:highlight w:val="yellow"/>
        </w:rPr>
        <w:t>Open/Close Public Survey</w:t>
      </w:r>
      <w:r w:rsidR="00645B3A" w:rsidRPr="00FC3AF0">
        <w:rPr>
          <w:rFonts w:asciiTheme="minorHAnsi" w:hAnsiTheme="minorHAnsi" w:cstheme="minorHAnsi"/>
          <w:color w:val="auto"/>
          <w:highlight w:val="yellow"/>
        </w:rPr>
        <w:t xml:space="preserve"> </w:t>
      </w:r>
      <w:r w:rsidRPr="00FC3AF0">
        <w:rPr>
          <w:rFonts w:asciiTheme="minorHAnsi" w:hAnsiTheme="minorHAnsi" w:cstheme="minorHAnsi"/>
          <w:color w:val="auto"/>
          <w:highlight w:val="yellow"/>
        </w:rPr>
        <w:t>to finish the survey, so no one else can participate again (</w:t>
      </w:r>
      <w:r w:rsidR="00645B3A" w:rsidRPr="00FC3AF0">
        <w:rPr>
          <w:rFonts w:asciiTheme="minorHAnsi" w:hAnsiTheme="minorHAnsi" w:cstheme="minorHAnsi"/>
          <w:color w:val="auto"/>
          <w:highlight w:val="yellow"/>
        </w:rPr>
        <w:t xml:space="preserve">see </w:t>
      </w:r>
      <w:r w:rsidRPr="00FC3AF0">
        <w:rPr>
          <w:rFonts w:asciiTheme="minorHAnsi" w:hAnsiTheme="minorHAnsi" w:cstheme="minorHAnsi"/>
          <w:color w:val="auto"/>
          <w:highlight w:val="yellow"/>
        </w:rPr>
        <w:t xml:space="preserve">step 1 in </w:t>
      </w:r>
      <w:r w:rsidRPr="00193884">
        <w:rPr>
          <w:rFonts w:asciiTheme="minorHAnsi" w:hAnsiTheme="minorHAnsi" w:cstheme="minorHAnsi"/>
          <w:b/>
          <w:bCs/>
          <w:color w:val="auto"/>
          <w:highlight w:val="yellow"/>
        </w:rPr>
        <w:t>Fig</w:t>
      </w:r>
      <w:r w:rsidR="00645B3A" w:rsidRPr="00193884">
        <w:rPr>
          <w:rFonts w:asciiTheme="minorHAnsi" w:hAnsiTheme="minorHAnsi" w:cstheme="minorHAnsi"/>
          <w:b/>
          <w:bCs/>
          <w:color w:val="auto"/>
          <w:highlight w:val="yellow"/>
        </w:rPr>
        <w:t>ure</w:t>
      </w:r>
      <w:r w:rsidRPr="00193884">
        <w:rPr>
          <w:rFonts w:asciiTheme="minorHAnsi" w:hAnsiTheme="minorHAnsi" w:cstheme="minorHAnsi"/>
          <w:b/>
          <w:bCs/>
          <w:color w:val="auto"/>
          <w:highlight w:val="yellow"/>
        </w:rPr>
        <w:t xml:space="preserve"> 3</w:t>
      </w:r>
      <w:r w:rsidRPr="00FC3AF0">
        <w:rPr>
          <w:rFonts w:asciiTheme="minorHAnsi" w:hAnsiTheme="minorHAnsi" w:cstheme="minorHAnsi"/>
          <w:color w:val="auto"/>
          <w:highlight w:val="yellow"/>
        </w:rPr>
        <w:t xml:space="preserve"> again).</w:t>
      </w:r>
    </w:p>
    <w:p w14:paraId="49B43E57" w14:textId="49EE4560" w:rsidR="00B4570D" w:rsidRPr="00FC3AF0" w:rsidRDefault="003D33BE" w:rsidP="000B50FA">
      <w:pPr>
        <w:pStyle w:val="NormalWeb"/>
        <w:rPr>
          <w:rFonts w:asciiTheme="minorHAnsi" w:hAnsiTheme="minorHAnsi" w:cstheme="minorHAnsi"/>
          <w:color w:val="auto"/>
        </w:rPr>
      </w:pPr>
      <w:r w:rsidRPr="00FC3AF0">
        <w:rPr>
          <w:rFonts w:asciiTheme="minorHAnsi" w:hAnsiTheme="minorHAnsi" w:cstheme="minorHAnsi"/>
          <w:color w:val="auto"/>
        </w:rPr>
        <w:t>N</w:t>
      </w:r>
      <w:r w:rsidR="00B65A8C" w:rsidRPr="00FC3AF0">
        <w:rPr>
          <w:rFonts w:asciiTheme="minorHAnsi" w:hAnsiTheme="minorHAnsi" w:cstheme="minorHAnsi"/>
          <w:color w:val="auto"/>
        </w:rPr>
        <w:t xml:space="preserve">OTE: </w:t>
      </w:r>
      <w:r w:rsidR="007574EA" w:rsidRPr="00FC3AF0">
        <w:rPr>
          <w:rFonts w:asciiTheme="minorHAnsi" w:hAnsiTheme="minorHAnsi" w:cstheme="minorHAnsi"/>
          <w:color w:val="auto"/>
        </w:rPr>
        <w:t xml:space="preserve">The </w:t>
      </w:r>
      <w:r w:rsidR="00FA1BC4" w:rsidRPr="00FC3AF0">
        <w:rPr>
          <w:rFonts w:asciiTheme="minorHAnsi" w:hAnsiTheme="minorHAnsi" w:cstheme="minorHAnsi"/>
          <w:color w:val="auto"/>
        </w:rPr>
        <w:t>participants</w:t>
      </w:r>
      <w:r w:rsidR="00A66241" w:rsidRPr="00FC3AF0">
        <w:rPr>
          <w:rFonts w:asciiTheme="minorHAnsi" w:hAnsiTheme="minorHAnsi" w:cstheme="minorHAnsi"/>
          <w:color w:val="auto"/>
        </w:rPr>
        <w:t xml:space="preserve"> of this study </w:t>
      </w:r>
      <w:r w:rsidR="00645B3A">
        <w:rPr>
          <w:rFonts w:asciiTheme="minorHAnsi" w:hAnsiTheme="minorHAnsi" w:cstheme="minorHAnsi"/>
          <w:color w:val="auto"/>
        </w:rPr>
        <w:t>were</w:t>
      </w:r>
      <w:r w:rsidR="00645B3A" w:rsidRPr="00FC3AF0">
        <w:rPr>
          <w:rFonts w:asciiTheme="minorHAnsi" w:hAnsiTheme="minorHAnsi" w:cstheme="minorHAnsi"/>
          <w:color w:val="auto"/>
        </w:rPr>
        <w:t xml:space="preserve"> </w:t>
      </w:r>
      <w:r w:rsidR="007574EA" w:rsidRPr="00FC3AF0">
        <w:rPr>
          <w:rFonts w:asciiTheme="minorHAnsi" w:hAnsiTheme="minorHAnsi" w:cstheme="minorHAnsi"/>
          <w:color w:val="auto"/>
        </w:rPr>
        <w:t xml:space="preserve">117 VR users (21 </w:t>
      </w:r>
      <w:r w:rsidR="00A66241" w:rsidRPr="00FC3AF0">
        <w:rPr>
          <w:rFonts w:asciiTheme="minorHAnsi" w:hAnsiTheme="minorHAnsi" w:cstheme="minorHAnsi"/>
          <w:color w:val="auto"/>
        </w:rPr>
        <w:t>females</w:t>
      </w:r>
      <w:r w:rsidR="007574EA" w:rsidRPr="00FC3AF0">
        <w:rPr>
          <w:rFonts w:asciiTheme="minorHAnsi" w:hAnsiTheme="minorHAnsi" w:cstheme="minorHAnsi"/>
          <w:color w:val="auto"/>
        </w:rPr>
        <w:t xml:space="preserve"> and 96 m</w:t>
      </w:r>
      <w:r w:rsidR="00A66241" w:rsidRPr="00FC3AF0">
        <w:rPr>
          <w:rFonts w:asciiTheme="minorHAnsi" w:hAnsiTheme="minorHAnsi" w:cstheme="minorHAnsi"/>
          <w:color w:val="auto"/>
        </w:rPr>
        <w:t>ales</w:t>
      </w:r>
      <w:r w:rsidR="007574EA" w:rsidRPr="00FC3AF0">
        <w:rPr>
          <w:rFonts w:asciiTheme="minorHAnsi" w:hAnsiTheme="minorHAnsi" w:cstheme="minorHAnsi"/>
          <w:color w:val="auto"/>
        </w:rPr>
        <w:t xml:space="preserve">) </w:t>
      </w:r>
      <w:r w:rsidR="00A66241" w:rsidRPr="00FC3AF0">
        <w:rPr>
          <w:rFonts w:asciiTheme="minorHAnsi" w:hAnsiTheme="minorHAnsi" w:cstheme="minorHAnsi"/>
          <w:color w:val="auto"/>
        </w:rPr>
        <w:t>who ow</w:t>
      </w:r>
      <w:r w:rsidR="00645B3A">
        <w:rPr>
          <w:rFonts w:asciiTheme="minorHAnsi" w:hAnsiTheme="minorHAnsi" w:cstheme="minorHAnsi"/>
          <w:color w:val="auto"/>
        </w:rPr>
        <w:t>n</w:t>
      </w:r>
      <w:r w:rsidR="00A66241" w:rsidRPr="00FC3AF0">
        <w:rPr>
          <w:rFonts w:asciiTheme="minorHAnsi" w:hAnsiTheme="minorHAnsi" w:cstheme="minorHAnsi"/>
          <w:color w:val="auto"/>
        </w:rPr>
        <w:t xml:space="preserve">ed a </w:t>
      </w:r>
      <w:r w:rsidR="0077281C" w:rsidRPr="00FC3AF0">
        <w:rPr>
          <w:rFonts w:asciiTheme="minorHAnsi" w:hAnsiTheme="minorHAnsi" w:cstheme="minorHAnsi"/>
          <w:color w:val="auto"/>
        </w:rPr>
        <w:t>VR HMD</w:t>
      </w:r>
      <w:r w:rsidR="007574EA" w:rsidRPr="00FC3AF0">
        <w:rPr>
          <w:rFonts w:asciiTheme="minorHAnsi" w:hAnsiTheme="minorHAnsi" w:cstheme="minorHAnsi"/>
          <w:color w:val="auto"/>
        </w:rPr>
        <w:t xml:space="preserve"> </w:t>
      </w:r>
      <w:r w:rsidR="00A66241" w:rsidRPr="00FC3AF0">
        <w:rPr>
          <w:rFonts w:asciiTheme="minorHAnsi" w:hAnsiTheme="minorHAnsi" w:cstheme="minorHAnsi"/>
          <w:color w:val="auto"/>
        </w:rPr>
        <w:t xml:space="preserve">(any </w:t>
      </w:r>
      <w:r w:rsidR="007574EA" w:rsidRPr="00FC3AF0">
        <w:rPr>
          <w:rFonts w:asciiTheme="minorHAnsi" w:hAnsiTheme="minorHAnsi" w:cstheme="minorHAnsi"/>
          <w:color w:val="auto"/>
        </w:rPr>
        <w:t>available in Spain</w:t>
      </w:r>
      <w:r w:rsidR="00A66241" w:rsidRPr="00FC3AF0">
        <w:rPr>
          <w:rFonts w:asciiTheme="minorHAnsi" w:hAnsiTheme="minorHAnsi" w:cstheme="minorHAnsi"/>
          <w:color w:val="auto"/>
        </w:rPr>
        <w:t xml:space="preserve">). </w:t>
      </w:r>
      <w:r w:rsidR="00645B3A">
        <w:rPr>
          <w:rFonts w:asciiTheme="minorHAnsi" w:hAnsiTheme="minorHAnsi" w:cstheme="minorHAnsi"/>
          <w:color w:val="auto"/>
        </w:rPr>
        <w:t xml:space="preserve">Note </w:t>
      </w:r>
      <w:r w:rsidR="00FA1BC4" w:rsidRPr="00FC3AF0">
        <w:rPr>
          <w:rFonts w:asciiTheme="minorHAnsi" w:hAnsiTheme="minorHAnsi" w:cstheme="minorHAnsi"/>
          <w:color w:val="auto"/>
        </w:rPr>
        <w:t xml:space="preserve">that the final sample of 117 participants resulted from a screening and filtering </w:t>
      </w:r>
      <w:r w:rsidR="00645B3A">
        <w:rPr>
          <w:rFonts w:asciiTheme="minorHAnsi" w:hAnsiTheme="minorHAnsi" w:cstheme="minorHAnsi"/>
          <w:color w:val="auto"/>
        </w:rPr>
        <w:t xml:space="preserve">of </w:t>
      </w:r>
      <w:r w:rsidR="00FA1BC4" w:rsidRPr="00FC3AF0">
        <w:rPr>
          <w:rFonts w:asciiTheme="minorHAnsi" w:hAnsiTheme="minorHAnsi" w:cstheme="minorHAnsi"/>
          <w:color w:val="auto"/>
        </w:rPr>
        <w:t xml:space="preserve">578 </w:t>
      </w:r>
      <w:r w:rsidR="00BD71F1" w:rsidRPr="00FC3AF0">
        <w:rPr>
          <w:rFonts w:asciiTheme="minorHAnsi" w:hAnsiTheme="minorHAnsi" w:cstheme="minorHAnsi"/>
          <w:color w:val="auto"/>
        </w:rPr>
        <w:t>questionnaires</w:t>
      </w:r>
      <w:r w:rsidR="00FA1BC4" w:rsidRPr="00FC3AF0">
        <w:rPr>
          <w:rFonts w:asciiTheme="minorHAnsi" w:hAnsiTheme="minorHAnsi" w:cstheme="minorHAnsi"/>
          <w:color w:val="auto"/>
        </w:rPr>
        <w:t>, of which we excluded many undelivered cases, as well as 36 questionnaires that were incomplete</w:t>
      </w:r>
      <w:r w:rsidR="00E55BAE" w:rsidRPr="00FC3AF0">
        <w:rPr>
          <w:rFonts w:asciiTheme="minorHAnsi" w:hAnsiTheme="minorHAnsi" w:cstheme="minorHAnsi"/>
          <w:color w:val="auto"/>
        </w:rPr>
        <w:t xml:space="preserve">, </w:t>
      </w:r>
      <w:r w:rsidR="00A44385" w:rsidRPr="00FC3AF0">
        <w:rPr>
          <w:rFonts w:asciiTheme="minorHAnsi" w:hAnsiTheme="minorHAnsi" w:cstheme="minorHAnsi"/>
          <w:color w:val="auto"/>
        </w:rPr>
        <w:t>without applying any other filter to the data</w:t>
      </w:r>
      <w:r w:rsidR="00FA1BC4" w:rsidRPr="00FC3AF0">
        <w:rPr>
          <w:rFonts w:asciiTheme="minorHAnsi" w:hAnsiTheme="minorHAnsi" w:cstheme="minorHAnsi"/>
          <w:color w:val="auto"/>
        </w:rPr>
        <w:t xml:space="preserve">. </w:t>
      </w:r>
      <w:r w:rsidR="00A66241" w:rsidRPr="00FC3AF0">
        <w:rPr>
          <w:rFonts w:asciiTheme="minorHAnsi" w:hAnsiTheme="minorHAnsi" w:cstheme="minorHAnsi"/>
          <w:color w:val="auto"/>
        </w:rPr>
        <w:t xml:space="preserve">As for the </w:t>
      </w:r>
      <w:r w:rsidR="00FA1BC4" w:rsidRPr="00FC3AF0">
        <w:rPr>
          <w:rFonts w:asciiTheme="minorHAnsi" w:hAnsiTheme="minorHAnsi" w:cstheme="minorHAnsi"/>
          <w:color w:val="auto"/>
        </w:rPr>
        <w:t xml:space="preserve">mean age of the participants, </w:t>
      </w:r>
      <w:r w:rsidR="001A7BB8" w:rsidRPr="00FC3AF0">
        <w:rPr>
          <w:rFonts w:asciiTheme="minorHAnsi" w:hAnsiTheme="minorHAnsi" w:cstheme="minorHAnsi"/>
          <w:color w:val="auto"/>
        </w:rPr>
        <w:t>μ</w:t>
      </w:r>
      <w:r w:rsidR="00645B3A">
        <w:rPr>
          <w:rFonts w:asciiTheme="minorHAnsi" w:hAnsiTheme="minorHAnsi" w:cstheme="minorHAnsi"/>
          <w:color w:val="auto"/>
        </w:rPr>
        <w:t xml:space="preserve"> </w:t>
      </w:r>
      <w:r w:rsidR="00246F9C" w:rsidRPr="00FC3AF0">
        <w:rPr>
          <w:rFonts w:asciiTheme="minorHAnsi" w:hAnsiTheme="minorHAnsi" w:cstheme="minorHAnsi"/>
          <w:color w:val="auto"/>
        </w:rPr>
        <w:t>=</w:t>
      </w:r>
      <w:r w:rsidR="00645B3A">
        <w:rPr>
          <w:rFonts w:asciiTheme="minorHAnsi" w:hAnsiTheme="minorHAnsi" w:cstheme="minorHAnsi"/>
          <w:color w:val="auto"/>
        </w:rPr>
        <w:t xml:space="preserve"> </w:t>
      </w:r>
      <w:r w:rsidR="00FA1BC4" w:rsidRPr="00FC3AF0">
        <w:rPr>
          <w:rFonts w:asciiTheme="minorHAnsi" w:hAnsiTheme="minorHAnsi" w:cstheme="minorHAnsi"/>
          <w:color w:val="auto"/>
        </w:rPr>
        <w:t>36.91</w:t>
      </w:r>
      <w:r w:rsidR="007574EA" w:rsidRPr="00FC3AF0">
        <w:rPr>
          <w:rFonts w:asciiTheme="minorHAnsi" w:hAnsiTheme="minorHAnsi" w:cstheme="minorHAnsi"/>
          <w:color w:val="auto"/>
        </w:rPr>
        <w:t xml:space="preserve"> years old</w:t>
      </w:r>
      <w:r w:rsidR="00E33AAC" w:rsidRPr="00FC3AF0">
        <w:rPr>
          <w:color w:val="auto"/>
        </w:rPr>
        <w:t xml:space="preserve"> </w:t>
      </w:r>
      <w:r w:rsidR="00E33AAC" w:rsidRPr="00FC3AF0">
        <w:rPr>
          <w:rFonts w:asciiTheme="minorHAnsi" w:hAnsiTheme="minorHAnsi" w:cstheme="minorHAnsi"/>
          <w:color w:val="auto"/>
        </w:rPr>
        <w:t>with a standard deviation of σX</w:t>
      </w:r>
      <w:r w:rsidR="00645B3A">
        <w:rPr>
          <w:rFonts w:asciiTheme="minorHAnsi" w:hAnsiTheme="minorHAnsi" w:cstheme="minorHAnsi"/>
          <w:color w:val="auto"/>
        </w:rPr>
        <w:t xml:space="preserve"> </w:t>
      </w:r>
      <w:r w:rsidR="00E33AAC" w:rsidRPr="00FC3AF0">
        <w:rPr>
          <w:rFonts w:asciiTheme="minorHAnsi" w:hAnsiTheme="minorHAnsi" w:cstheme="minorHAnsi"/>
          <w:color w:val="auto"/>
        </w:rPr>
        <w:t>=</w:t>
      </w:r>
      <w:r w:rsidR="00645B3A">
        <w:rPr>
          <w:rFonts w:asciiTheme="minorHAnsi" w:hAnsiTheme="minorHAnsi" w:cstheme="minorHAnsi"/>
          <w:color w:val="auto"/>
        </w:rPr>
        <w:t xml:space="preserve"> </w:t>
      </w:r>
      <w:r w:rsidR="00E33AAC" w:rsidRPr="00FC3AF0">
        <w:rPr>
          <w:rFonts w:asciiTheme="minorHAnsi" w:hAnsiTheme="minorHAnsi" w:cstheme="minorHAnsi"/>
          <w:color w:val="auto"/>
        </w:rPr>
        <w:t>6.39</w:t>
      </w:r>
      <w:r w:rsidR="007574EA" w:rsidRPr="00FC3AF0">
        <w:rPr>
          <w:rFonts w:asciiTheme="minorHAnsi" w:hAnsiTheme="minorHAnsi" w:cstheme="minorHAnsi"/>
          <w:color w:val="auto"/>
        </w:rPr>
        <w:t xml:space="preserve"> (</w:t>
      </w:r>
      <w:r w:rsidR="0068407B" w:rsidRPr="00FC3AF0">
        <w:rPr>
          <w:rFonts w:asciiTheme="minorHAnsi" w:hAnsiTheme="minorHAnsi" w:cstheme="minorHAnsi"/>
          <w:color w:val="auto"/>
        </w:rPr>
        <w:t>μ</w:t>
      </w:r>
      <w:r w:rsidR="00645B3A">
        <w:rPr>
          <w:rFonts w:asciiTheme="minorHAnsi" w:hAnsiTheme="minorHAnsi" w:cstheme="minorHAnsi"/>
          <w:color w:val="auto"/>
        </w:rPr>
        <w:t xml:space="preserve"> </w:t>
      </w:r>
      <w:r w:rsidR="00246F9C" w:rsidRPr="00FC3AF0">
        <w:rPr>
          <w:rFonts w:asciiTheme="minorHAnsi" w:hAnsiTheme="minorHAnsi" w:cstheme="minorHAnsi"/>
          <w:color w:val="auto"/>
        </w:rPr>
        <w:t>=</w:t>
      </w:r>
      <w:r w:rsidR="00645B3A">
        <w:rPr>
          <w:rFonts w:asciiTheme="minorHAnsi" w:hAnsiTheme="minorHAnsi" w:cstheme="minorHAnsi"/>
          <w:color w:val="auto"/>
        </w:rPr>
        <w:t xml:space="preserve"> </w:t>
      </w:r>
      <w:r w:rsidR="007574EA" w:rsidRPr="00FC3AF0">
        <w:rPr>
          <w:rFonts w:asciiTheme="minorHAnsi" w:hAnsiTheme="minorHAnsi" w:cstheme="minorHAnsi"/>
          <w:color w:val="auto"/>
        </w:rPr>
        <w:t>36.19</w:t>
      </w:r>
      <w:r w:rsidR="0068407B" w:rsidRPr="00FC3AF0">
        <w:rPr>
          <w:rFonts w:asciiTheme="minorHAnsi" w:hAnsiTheme="minorHAnsi" w:cstheme="minorHAnsi"/>
          <w:color w:val="auto"/>
        </w:rPr>
        <w:t xml:space="preserve"> and</w:t>
      </w:r>
      <w:r w:rsidR="007574EA" w:rsidRPr="00FC3AF0">
        <w:rPr>
          <w:rFonts w:asciiTheme="minorHAnsi" w:hAnsiTheme="minorHAnsi" w:cstheme="minorHAnsi"/>
          <w:color w:val="auto"/>
        </w:rPr>
        <w:t xml:space="preserve"> </w:t>
      </w:r>
      <w:r w:rsidR="00376275" w:rsidRPr="00FC3AF0">
        <w:rPr>
          <w:rFonts w:asciiTheme="minorHAnsi" w:hAnsiTheme="minorHAnsi" w:cstheme="minorHAnsi"/>
          <w:color w:val="auto"/>
        </w:rPr>
        <w:t>σ</w:t>
      </w:r>
      <w:r w:rsidR="0068407B" w:rsidRPr="00FC3AF0">
        <w:rPr>
          <w:rFonts w:asciiTheme="minorHAnsi" w:hAnsiTheme="minorHAnsi" w:cstheme="minorHAnsi"/>
          <w:color w:val="auto"/>
          <w:vertAlign w:val="subscript"/>
        </w:rPr>
        <w:t>X</w:t>
      </w:r>
      <w:r w:rsidR="00645B3A">
        <w:rPr>
          <w:rFonts w:asciiTheme="minorHAnsi" w:hAnsiTheme="minorHAnsi" w:cstheme="minorHAnsi"/>
          <w:color w:val="auto"/>
          <w:vertAlign w:val="subscript"/>
        </w:rPr>
        <w:t xml:space="preserve"> </w:t>
      </w:r>
      <w:r w:rsidR="00FA32D0" w:rsidRPr="00FC3AF0">
        <w:rPr>
          <w:rFonts w:asciiTheme="minorHAnsi" w:hAnsiTheme="minorHAnsi" w:cstheme="minorHAnsi"/>
          <w:color w:val="auto"/>
        </w:rPr>
        <w:t>=</w:t>
      </w:r>
      <w:r w:rsidR="00645B3A">
        <w:rPr>
          <w:rFonts w:asciiTheme="minorHAnsi" w:hAnsiTheme="minorHAnsi" w:cstheme="minorHAnsi"/>
          <w:color w:val="auto"/>
        </w:rPr>
        <w:t xml:space="preserve"> </w:t>
      </w:r>
      <w:r w:rsidR="00423067" w:rsidRPr="00FC3AF0">
        <w:rPr>
          <w:rFonts w:asciiTheme="minorHAnsi" w:hAnsiTheme="minorHAnsi" w:cstheme="minorHAnsi"/>
          <w:color w:val="auto"/>
        </w:rPr>
        <w:t xml:space="preserve">7.50 </w:t>
      </w:r>
      <w:r w:rsidR="007574EA" w:rsidRPr="00FC3AF0">
        <w:rPr>
          <w:rFonts w:asciiTheme="minorHAnsi" w:hAnsiTheme="minorHAnsi" w:cstheme="minorHAnsi"/>
          <w:color w:val="auto"/>
        </w:rPr>
        <w:t xml:space="preserve">for </w:t>
      </w:r>
      <w:r w:rsidR="00140584" w:rsidRPr="00FC3AF0">
        <w:rPr>
          <w:rFonts w:asciiTheme="minorHAnsi" w:hAnsiTheme="minorHAnsi" w:cstheme="minorHAnsi"/>
          <w:color w:val="auto"/>
        </w:rPr>
        <w:t>females</w:t>
      </w:r>
      <w:r w:rsidR="00606E47">
        <w:rPr>
          <w:rFonts w:asciiTheme="minorHAnsi" w:hAnsiTheme="minorHAnsi" w:cstheme="minorHAnsi"/>
          <w:color w:val="auto"/>
        </w:rPr>
        <w:t>,</w:t>
      </w:r>
      <w:r w:rsidR="007574EA" w:rsidRPr="00FC3AF0">
        <w:rPr>
          <w:rFonts w:asciiTheme="minorHAnsi" w:hAnsiTheme="minorHAnsi" w:cstheme="minorHAnsi"/>
          <w:color w:val="auto"/>
        </w:rPr>
        <w:t xml:space="preserve"> and </w:t>
      </w:r>
      <w:r w:rsidR="0068407B" w:rsidRPr="00FC3AF0">
        <w:rPr>
          <w:rFonts w:asciiTheme="minorHAnsi" w:hAnsiTheme="minorHAnsi" w:cstheme="minorHAnsi"/>
          <w:color w:val="auto"/>
        </w:rPr>
        <w:t>μ</w:t>
      </w:r>
      <w:r w:rsidR="00645B3A">
        <w:rPr>
          <w:rFonts w:asciiTheme="minorHAnsi" w:hAnsiTheme="minorHAnsi" w:cstheme="minorHAnsi"/>
          <w:color w:val="auto"/>
        </w:rPr>
        <w:t xml:space="preserve"> </w:t>
      </w:r>
      <w:r w:rsidR="00FA32D0" w:rsidRPr="00FC3AF0">
        <w:rPr>
          <w:rFonts w:asciiTheme="minorHAnsi" w:hAnsiTheme="minorHAnsi" w:cstheme="minorHAnsi"/>
          <w:color w:val="auto"/>
        </w:rPr>
        <w:t>=</w:t>
      </w:r>
      <w:r w:rsidR="00645B3A">
        <w:rPr>
          <w:rFonts w:asciiTheme="minorHAnsi" w:hAnsiTheme="minorHAnsi" w:cstheme="minorHAnsi"/>
          <w:color w:val="auto"/>
        </w:rPr>
        <w:t xml:space="preserve"> </w:t>
      </w:r>
      <w:r w:rsidR="007574EA" w:rsidRPr="00FC3AF0">
        <w:rPr>
          <w:rFonts w:asciiTheme="minorHAnsi" w:hAnsiTheme="minorHAnsi" w:cstheme="minorHAnsi"/>
          <w:color w:val="auto"/>
        </w:rPr>
        <w:t>37.07</w:t>
      </w:r>
      <w:r w:rsidR="0068407B" w:rsidRPr="00FC3AF0">
        <w:rPr>
          <w:rFonts w:asciiTheme="minorHAnsi" w:hAnsiTheme="minorHAnsi" w:cstheme="minorHAnsi"/>
          <w:color w:val="auto"/>
        </w:rPr>
        <w:t xml:space="preserve"> and σ</w:t>
      </w:r>
      <w:r w:rsidR="0068407B" w:rsidRPr="00FC3AF0">
        <w:rPr>
          <w:rFonts w:asciiTheme="minorHAnsi" w:hAnsiTheme="minorHAnsi" w:cstheme="minorHAnsi"/>
          <w:color w:val="auto"/>
          <w:vertAlign w:val="subscript"/>
        </w:rPr>
        <w:t>X</w:t>
      </w:r>
      <w:r w:rsidR="00645B3A">
        <w:rPr>
          <w:rFonts w:asciiTheme="minorHAnsi" w:hAnsiTheme="minorHAnsi" w:cstheme="minorHAnsi"/>
          <w:color w:val="auto"/>
          <w:vertAlign w:val="subscript"/>
        </w:rPr>
        <w:t xml:space="preserve"> </w:t>
      </w:r>
      <w:r w:rsidR="00FA32D0" w:rsidRPr="00FC3AF0">
        <w:rPr>
          <w:rFonts w:asciiTheme="minorHAnsi" w:hAnsiTheme="minorHAnsi" w:cstheme="minorHAnsi"/>
          <w:color w:val="auto"/>
        </w:rPr>
        <w:t>=</w:t>
      </w:r>
      <w:r w:rsidR="00645B3A">
        <w:rPr>
          <w:rFonts w:asciiTheme="minorHAnsi" w:hAnsiTheme="minorHAnsi" w:cstheme="minorHAnsi"/>
          <w:color w:val="auto"/>
        </w:rPr>
        <w:t xml:space="preserve"> </w:t>
      </w:r>
      <w:r w:rsidR="00423067" w:rsidRPr="00FC3AF0">
        <w:rPr>
          <w:rFonts w:asciiTheme="minorHAnsi" w:hAnsiTheme="minorHAnsi" w:cstheme="minorHAnsi"/>
          <w:color w:val="auto"/>
        </w:rPr>
        <w:t xml:space="preserve">6.15 </w:t>
      </w:r>
      <w:r w:rsidR="007574EA" w:rsidRPr="00FC3AF0">
        <w:rPr>
          <w:rFonts w:asciiTheme="minorHAnsi" w:hAnsiTheme="minorHAnsi" w:cstheme="minorHAnsi"/>
          <w:color w:val="auto"/>
        </w:rPr>
        <w:t>for m</w:t>
      </w:r>
      <w:r w:rsidR="00140584" w:rsidRPr="00FC3AF0">
        <w:rPr>
          <w:rFonts w:asciiTheme="minorHAnsi" w:hAnsiTheme="minorHAnsi" w:cstheme="minorHAnsi"/>
          <w:color w:val="auto"/>
        </w:rPr>
        <w:t>ales</w:t>
      </w:r>
      <w:r w:rsidR="007574EA" w:rsidRPr="00FC3AF0">
        <w:rPr>
          <w:rFonts w:asciiTheme="minorHAnsi" w:hAnsiTheme="minorHAnsi" w:cstheme="minorHAnsi"/>
          <w:color w:val="auto"/>
        </w:rPr>
        <w:t>)</w:t>
      </w:r>
      <w:r w:rsidR="00423067" w:rsidRPr="00FC3AF0">
        <w:rPr>
          <w:rFonts w:asciiTheme="minorHAnsi" w:hAnsiTheme="minorHAnsi" w:cstheme="minorHAnsi"/>
          <w:color w:val="auto"/>
        </w:rPr>
        <w:t>.</w:t>
      </w:r>
    </w:p>
    <w:p w14:paraId="22C86CD2" w14:textId="77777777" w:rsidR="00B4570D" w:rsidRPr="00FC3AF0" w:rsidRDefault="007574EA" w:rsidP="00E72AE8">
      <w:pPr>
        <w:pStyle w:val="NormalWeb"/>
        <w:numPr>
          <w:ilvl w:val="0"/>
          <w:numId w:val="17"/>
        </w:numPr>
        <w:spacing w:before="0" w:beforeAutospacing="0" w:after="0" w:afterAutospacing="0"/>
        <w:rPr>
          <w:rFonts w:asciiTheme="minorHAnsi" w:hAnsiTheme="minorHAnsi" w:cstheme="minorHAnsi"/>
          <w:b/>
          <w:bCs/>
          <w:color w:val="auto"/>
          <w:highlight w:val="yellow"/>
        </w:rPr>
      </w:pPr>
      <w:r w:rsidRPr="00FC3AF0">
        <w:rPr>
          <w:rFonts w:asciiTheme="minorHAnsi" w:hAnsiTheme="minorHAnsi" w:cstheme="minorHAnsi"/>
          <w:b/>
          <w:bCs/>
          <w:color w:val="auto"/>
          <w:highlight w:val="yellow"/>
        </w:rPr>
        <w:t>Statistical analyses</w:t>
      </w:r>
    </w:p>
    <w:p w14:paraId="7E036643" w14:textId="77777777" w:rsidR="00893F20" w:rsidRPr="00FC3AF0" w:rsidRDefault="00893F20" w:rsidP="00893F20">
      <w:pPr>
        <w:pStyle w:val="NormalWeb"/>
        <w:spacing w:before="0" w:beforeAutospacing="0" w:after="0" w:afterAutospacing="0"/>
        <w:rPr>
          <w:rFonts w:asciiTheme="minorHAnsi" w:hAnsiTheme="minorHAnsi" w:cstheme="minorHAnsi"/>
          <w:b/>
          <w:bCs/>
          <w:color w:val="auto"/>
          <w:highlight w:val="yellow"/>
        </w:rPr>
      </w:pPr>
    </w:p>
    <w:p w14:paraId="63771E76" w14:textId="77777777" w:rsidR="00B4570D" w:rsidRPr="00FC3AF0" w:rsidRDefault="00B4570D" w:rsidP="00146C04">
      <w:pPr>
        <w:pStyle w:val="ListParagraph"/>
        <w:numPr>
          <w:ilvl w:val="0"/>
          <w:numId w:val="18"/>
        </w:numPr>
        <w:contextualSpacing w:val="0"/>
        <w:rPr>
          <w:rFonts w:asciiTheme="minorHAnsi" w:hAnsiTheme="minorHAnsi" w:cstheme="minorHAnsi"/>
          <w:vanish/>
          <w:color w:val="auto"/>
          <w:highlight w:val="yellow"/>
        </w:rPr>
      </w:pPr>
    </w:p>
    <w:p w14:paraId="46B20486" w14:textId="6EA11B29" w:rsidR="009A5A2A" w:rsidRPr="00FC3AF0" w:rsidRDefault="009A5A2A" w:rsidP="009A5A2A">
      <w:pPr>
        <w:pStyle w:val="NormalWeb"/>
        <w:numPr>
          <w:ilvl w:val="1"/>
          <w:numId w:val="18"/>
        </w:numPr>
        <w:spacing w:before="0" w:beforeAutospacing="0" w:after="0" w:afterAutospacing="0"/>
        <w:rPr>
          <w:rFonts w:asciiTheme="minorHAnsi" w:hAnsiTheme="minorHAnsi" w:cstheme="minorHAnsi"/>
          <w:color w:val="auto"/>
          <w:highlight w:val="yellow"/>
        </w:rPr>
      </w:pPr>
      <w:r w:rsidRPr="00FC3AF0">
        <w:rPr>
          <w:rFonts w:asciiTheme="minorHAnsi" w:hAnsiTheme="minorHAnsi" w:cstheme="minorHAnsi"/>
          <w:color w:val="auto"/>
          <w:highlight w:val="yellow"/>
        </w:rPr>
        <w:t xml:space="preserve">Go to </w:t>
      </w:r>
      <w:r w:rsidR="00645B3A">
        <w:rPr>
          <w:rFonts w:asciiTheme="minorHAnsi" w:hAnsiTheme="minorHAnsi" w:cstheme="minorHAnsi"/>
          <w:color w:val="auto"/>
          <w:highlight w:val="yellow"/>
        </w:rPr>
        <w:t xml:space="preserve">the </w:t>
      </w:r>
      <w:r w:rsidRPr="00FC3AF0">
        <w:rPr>
          <w:rFonts w:asciiTheme="minorHAnsi" w:hAnsiTheme="minorHAnsi" w:cstheme="minorHAnsi"/>
          <w:color w:val="auto"/>
          <w:highlight w:val="yellow"/>
        </w:rPr>
        <w:t>main page of the SaaS</w:t>
      </w:r>
      <w:r w:rsidRPr="00FC3AF0">
        <w:rPr>
          <w:rFonts w:asciiTheme="minorHAnsi" w:hAnsiTheme="minorHAnsi" w:cstheme="minorHAnsi"/>
          <w:i/>
          <w:iCs/>
          <w:color w:val="auto"/>
          <w:highlight w:val="yellow"/>
        </w:rPr>
        <w:t xml:space="preserve"> </w:t>
      </w:r>
      <w:r w:rsidRPr="00FC3AF0">
        <w:rPr>
          <w:rFonts w:asciiTheme="minorHAnsi" w:hAnsiTheme="minorHAnsi" w:cstheme="minorHAnsi"/>
          <w:color w:val="auto"/>
          <w:highlight w:val="yellow"/>
        </w:rPr>
        <w:t xml:space="preserve">as a registered user of the platform, select the survey created and click on the icon </w:t>
      </w:r>
      <w:r w:rsidRPr="00FC3AF0">
        <w:rPr>
          <w:rFonts w:asciiTheme="minorHAnsi" w:hAnsiTheme="minorHAnsi" w:cstheme="minorHAnsi"/>
          <w:b/>
          <w:bCs/>
          <w:color w:val="auto"/>
          <w:highlight w:val="yellow"/>
        </w:rPr>
        <w:t>Results</w:t>
      </w:r>
      <w:r w:rsidRPr="00FC3AF0">
        <w:rPr>
          <w:rFonts w:asciiTheme="minorHAnsi" w:hAnsiTheme="minorHAnsi" w:cstheme="minorHAnsi"/>
          <w:color w:val="auto"/>
          <w:highlight w:val="yellow"/>
        </w:rPr>
        <w:t xml:space="preserve">. On the pop-up menu, click on </w:t>
      </w:r>
      <w:r w:rsidRPr="00FC3AF0">
        <w:rPr>
          <w:rFonts w:asciiTheme="minorHAnsi" w:hAnsiTheme="minorHAnsi" w:cstheme="minorHAnsi"/>
          <w:b/>
          <w:bCs/>
          <w:color w:val="auto"/>
          <w:highlight w:val="yellow"/>
        </w:rPr>
        <w:t>Export</w:t>
      </w:r>
      <w:r w:rsidRPr="00FC3AF0">
        <w:rPr>
          <w:rFonts w:asciiTheme="minorHAnsi" w:hAnsiTheme="minorHAnsi" w:cstheme="minorHAnsi"/>
          <w:color w:val="auto"/>
          <w:highlight w:val="yellow"/>
        </w:rPr>
        <w:t xml:space="preserve"> and select the pop-up options of the report detailed (</w:t>
      </w:r>
      <w:r w:rsidR="00645B3A" w:rsidRPr="00FC3AF0">
        <w:rPr>
          <w:rFonts w:asciiTheme="minorHAnsi" w:hAnsiTheme="minorHAnsi" w:cstheme="minorHAnsi"/>
          <w:color w:val="auto"/>
          <w:highlight w:val="yellow"/>
        </w:rPr>
        <w:t xml:space="preserve">advanced </w:t>
      </w:r>
      <w:r w:rsidRPr="00FC3AF0">
        <w:rPr>
          <w:rFonts w:asciiTheme="minorHAnsi" w:hAnsiTheme="minorHAnsi" w:cstheme="minorHAnsi"/>
          <w:color w:val="auto"/>
          <w:highlight w:val="yellow"/>
        </w:rPr>
        <w:t xml:space="preserve">spreadsheet format), in </w:t>
      </w:r>
      <w:r w:rsidR="00645B3A" w:rsidRPr="00FC3AF0">
        <w:rPr>
          <w:rFonts w:asciiTheme="minorHAnsi" w:hAnsiTheme="minorHAnsi" w:cstheme="minorHAnsi"/>
          <w:b/>
          <w:bCs/>
          <w:color w:val="auto"/>
          <w:highlight w:val="yellow"/>
        </w:rPr>
        <w:t>Text</w:t>
      </w:r>
      <w:r w:rsidR="00645B3A" w:rsidRPr="00FC3AF0">
        <w:rPr>
          <w:rFonts w:asciiTheme="minorHAnsi" w:hAnsiTheme="minorHAnsi" w:cstheme="minorHAnsi"/>
          <w:color w:val="auto"/>
          <w:highlight w:val="yellow"/>
        </w:rPr>
        <w:t xml:space="preserve"> </w:t>
      </w:r>
      <w:r w:rsidRPr="00FC3AF0">
        <w:rPr>
          <w:rFonts w:asciiTheme="minorHAnsi" w:hAnsiTheme="minorHAnsi" w:cstheme="minorHAnsi"/>
          <w:color w:val="auto"/>
          <w:highlight w:val="yellow"/>
        </w:rPr>
        <w:t>and with .csv extension (</w:t>
      </w:r>
      <w:r w:rsidR="00645B3A" w:rsidRPr="00FC3AF0">
        <w:rPr>
          <w:rFonts w:asciiTheme="minorHAnsi" w:hAnsiTheme="minorHAnsi" w:cstheme="minorHAnsi"/>
          <w:color w:val="auto"/>
          <w:highlight w:val="yellow"/>
        </w:rPr>
        <w:t xml:space="preserve">see </w:t>
      </w:r>
      <w:r w:rsidRPr="00193884">
        <w:rPr>
          <w:rFonts w:asciiTheme="minorHAnsi" w:hAnsiTheme="minorHAnsi" w:cstheme="minorHAnsi"/>
          <w:b/>
          <w:bCs/>
          <w:color w:val="auto"/>
          <w:highlight w:val="yellow"/>
        </w:rPr>
        <w:t>Fig</w:t>
      </w:r>
      <w:r w:rsidR="00645B3A" w:rsidRPr="00193884">
        <w:rPr>
          <w:rFonts w:asciiTheme="minorHAnsi" w:hAnsiTheme="minorHAnsi" w:cstheme="minorHAnsi"/>
          <w:b/>
          <w:bCs/>
          <w:color w:val="auto"/>
          <w:highlight w:val="yellow"/>
        </w:rPr>
        <w:t>ure</w:t>
      </w:r>
      <w:r w:rsidRPr="00193884">
        <w:rPr>
          <w:rFonts w:asciiTheme="minorHAnsi" w:hAnsiTheme="minorHAnsi" w:cstheme="minorHAnsi"/>
          <w:b/>
          <w:bCs/>
          <w:color w:val="auto"/>
          <w:highlight w:val="yellow"/>
        </w:rPr>
        <w:t xml:space="preserve"> 6</w:t>
      </w:r>
      <w:r w:rsidRPr="00FC3AF0">
        <w:rPr>
          <w:rFonts w:asciiTheme="minorHAnsi" w:hAnsiTheme="minorHAnsi" w:cstheme="minorHAnsi"/>
          <w:color w:val="auto"/>
          <w:highlight w:val="yellow"/>
        </w:rPr>
        <w:t xml:space="preserve">). Once the questionnaires are completed by the participants, export them to an email account in </w:t>
      </w:r>
      <w:r w:rsidRPr="00193884">
        <w:rPr>
          <w:rFonts w:asciiTheme="minorHAnsi" w:hAnsiTheme="minorHAnsi" w:cstheme="minorHAnsi"/>
          <w:color w:val="auto"/>
          <w:highlight w:val="yellow"/>
        </w:rPr>
        <w:t>.cs</w:t>
      </w:r>
      <w:r w:rsidR="00B27A5F" w:rsidRPr="00193884">
        <w:rPr>
          <w:rFonts w:asciiTheme="minorHAnsi" w:hAnsiTheme="minorHAnsi" w:cstheme="minorHAnsi"/>
          <w:color w:val="auto"/>
          <w:highlight w:val="yellow"/>
        </w:rPr>
        <w:t>v</w:t>
      </w:r>
      <w:r w:rsidRPr="00FC3AF0">
        <w:rPr>
          <w:rFonts w:asciiTheme="minorHAnsi" w:hAnsiTheme="minorHAnsi" w:cstheme="minorHAnsi"/>
          <w:color w:val="auto"/>
          <w:highlight w:val="yellow"/>
        </w:rPr>
        <w:t xml:space="preserve"> format, so these can be kept in a sa</w:t>
      </w:r>
      <w:r w:rsidR="00645B3A">
        <w:rPr>
          <w:rFonts w:asciiTheme="minorHAnsi" w:hAnsiTheme="minorHAnsi" w:cstheme="minorHAnsi"/>
          <w:color w:val="auto"/>
          <w:highlight w:val="yellow"/>
        </w:rPr>
        <w:t>f</w:t>
      </w:r>
      <w:r w:rsidRPr="00FC3AF0">
        <w:rPr>
          <w:rFonts w:asciiTheme="minorHAnsi" w:hAnsiTheme="minorHAnsi" w:cstheme="minorHAnsi"/>
          <w:color w:val="auto"/>
          <w:highlight w:val="yellow"/>
        </w:rPr>
        <w:t>e, private</w:t>
      </w:r>
      <w:r w:rsidR="00645B3A">
        <w:rPr>
          <w:rFonts w:asciiTheme="minorHAnsi" w:hAnsiTheme="minorHAnsi" w:cstheme="minorHAnsi"/>
          <w:color w:val="auto"/>
          <w:highlight w:val="yellow"/>
        </w:rPr>
        <w:t>,</w:t>
      </w:r>
      <w:r w:rsidRPr="00FC3AF0">
        <w:rPr>
          <w:rFonts w:asciiTheme="minorHAnsi" w:hAnsiTheme="minorHAnsi" w:cstheme="minorHAnsi"/>
          <w:color w:val="auto"/>
          <w:highlight w:val="yellow"/>
        </w:rPr>
        <w:t xml:space="preserve"> and protected place. </w:t>
      </w:r>
    </w:p>
    <w:p w14:paraId="36646AB0" w14:textId="77777777" w:rsidR="009A5A2A" w:rsidRPr="00FC3AF0" w:rsidRDefault="009A5A2A" w:rsidP="009A5A2A">
      <w:pPr>
        <w:pStyle w:val="NormalWeb"/>
        <w:spacing w:before="0" w:beforeAutospacing="0" w:after="0" w:afterAutospacing="0"/>
        <w:rPr>
          <w:rFonts w:asciiTheme="minorHAnsi" w:hAnsiTheme="minorHAnsi" w:cstheme="minorHAnsi"/>
          <w:color w:val="auto"/>
          <w:highlight w:val="yellow"/>
        </w:rPr>
      </w:pPr>
    </w:p>
    <w:p w14:paraId="455DABE4" w14:textId="77777777" w:rsidR="009A5A2A" w:rsidRPr="00FC3AF0" w:rsidRDefault="009A5A2A" w:rsidP="009A5A2A">
      <w:pPr>
        <w:pStyle w:val="ListParagraph"/>
        <w:ind w:left="0"/>
        <w:rPr>
          <w:rFonts w:asciiTheme="minorHAnsi" w:hAnsiTheme="minorHAnsi" w:cstheme="minorHAnsi"/>
          <w:bCs/>
          <w:color w:val="auto"/>
        </w:rPr>
      </w:pPr>
      <w:r w:rsidRPr="00FC3AF0">
        <w:rPr>
          <w:rFonts w:asciiTheme="minorHAnsi" w:hAnsiTheme="minorHAnsi" w:cstheme="minorHAnsi"/>
          <w:bCs/>
          <w:color w:val="auto"/>
          <w:highlight w:val="yellow"/>
        </w:rPr>
        <w:t xml:space="preserve">[Place </w:t>
      </w:r>
      <w:r w:rsidRPr="00FC3AF0">
        <w:rPr>
          <w:rFonts w:asciiTheme="minorHAnsi" w:hAnsiTheme="minorHAnsi" w:cstheme="minorHAnsi"/>
          <w:b/>
          <w:bCs/>
          <w:color w:val="auto"/>
          <w:highlight w:val="yellow"/>
        </w:rPr>
        <w:t>Figure 6</w:t>
      </w:r>
      <w:r w:rsidRPr="00FC3AF0">
        <w:rPr>
          <w:rFonts w:asciiTheme="minorHAnsi" w:hAnsiTheme="minorHAnsi" w:cstheme="minorHAnsi"/>
          <w:bCs/>
          <w:color w:val="auto"/>
          <w:highlight w:val="yellow"/>
        </w:rPr>
        <w:t xml:space="preserve"> here]</w:t>
      </w:r>
    </w:p>
    <w:p w14:paraId="35982E62" w14:textId="77777777" w:rsidR="009A5A2A" w:rsidRPr="00FC3AF0" w:rsidRDefault="009A5A2A" w:rsidP="009A5A2A">
      <w:pPr>
        <w:pStyle w:val="NormalWeb"/>
        <w:spacing w:before="0" w:beforeAutospacing="0" w:after="0" w:afterAutospacing="0"/>
        <w:rPr>
          <w:rFonts w:asciiTheme="minorHAnsi" w:hAnsiTheme="minorHAnsi" w:cstheme="minorHAnsi"/>
          <w:color w:val="auto"/>
          <w:highlight w:val="yellow"/>
        </w:rPr>
      </w:pPr>
    </w:p>
    <w:p w14:paraId="2A38364D" w14:textId="20E1BE99" w:rsidR="009A5A2A" w:rsidRPr="00FC3AF0" w:rsidRDefault="009A5A2A" w:rsidP="009A5A2A">
      <w:pPr>
        <w:pStyle w:val="NormalWeb"/>
        <w:numPr>
          <w:ilvl w:val="1"/>
          <w:numId w:val="18"/>
        </w:numPr>
        <w:spacing w:before="0" w:beforeAutospacing="0" w:after="0" w:afterAutospacing="0"/>
        <w:rPr>
          <w:rFonts w:asciiTheme="minorHAnsi" w:hAnsiTheme="minorHAnsi" w:cstheme="minorHAnsi"/>
          <w:color w:val="auto"/>
          <w:highlight w:val="yellow"/>
        </w:rPr>
      </w:pPr>
      <w:r w:rsidRPr="00FC3AF0">
        <w:rPr>
          <w:rFonts w:asciiTheme="minorHAnsi" w:hAnsiTheme="minorHAnsi" w:cstheme="minorHAnsi"/>
          <w:color w:val="auto"/>
          <w:highlight w:val="yellow"/>
        </w:rPr>
        <w:t xml:space="preserve">Open the statistical software (see </w:t>
      </w:r>
      <w:r w:rsidR="00645B3A" w:rsidRPr="00193884">
        <w:rPr>
          <w:rFonts w:asciiTheme="minorHAnsi" w:hAnsiTheme="minorHAnsi" w:cstheme="minorHAnsi"/>
          <w:b/>
          <w:bCs/>
          <w:color w:val="auto"/>
          <w:highlight w:val="yellow"/>
        </w:rPr>
        <w:t xml:space="preserve">Table </w:t>
      </w:r>
      <w:r w:rsidRPr="00193884">
        <w:rPr>
          <w:rFonts w:asciiTheme="minorHAnsi" w:hAnsiTheme="minorHAnsi" w:cstheme="minorHAnsi"/>
          <w:b/>
          <w:bCs/>
          <w:color w:val="auto"/>
          <w:highlight w:val="yellow"/>
        </w:rPr>
        <w:t xml:space="preserve">of </w:t>
      </w:r>
      <w:r w:rsidR="00645B3A" w:rsidRPr="00193884">
        <w:rPr>
          <w:rFonts w:asciiTheme="minorHAnsi" w:hAnsiTheme="minorHAnsi" w:cstheme="minorHAnsi"/>
          <w:b/>
          <w:bCs/>
          <w:color w:val="auto"/>
          <w:highlight w:val="yellow"/>
        </w:rPr>
        <w:t>Materials</w:t>
      </w:r>
      <w:r w:rsidRPr="00FC3AF0">
        <w:rPr>
          <w:rFonts w:asciiTheme="minorHAnsi" w:hAnsiTheme="minorHAnsi" w:cstheme="minorHAnsi"/>
          <w:color w:val="auto"/>
          <w:highlight w:val="yellow"/>
        </w:rPr>
        <w:t xml:space="preserve">) and select </w:t>
      </w:r>
      <w:r w:rsidRPr="00FC3AF0">
        <w:rPr>
          <w:rFonts w:asciiTheme="minorHAnsi" w:hAnsiTheme="minorHAnsi" w:cstheme="minorHAnsi"/>
          <w:b/>
          <w:bCs/>
          <w:color w:val="auto"/>
          <w:highlight w:val="yellow"/>
        </w:rPr>
        <w:t>File</w:t>
      </w:r>
      <w:r w:rsidRPr="00FC3AF0">
        <w:rPr>
          <w:rFonts w:asciiTheme="minorHAnsi" w:hAnsiTheme="minorHAnsi" w:cstheme="minorHAnsi"/>
          <w:color w:val="auto"/>
          <w:highlight w:val="yellow"/>
        </w:rPr>
        <w:t xml:space="preserve"> </w:t>
      </w:r>
      <w:r w:rsidR="00645B3A" w:rsidRPr="00193884">
        <w:rPr>
          <w:rFonts w:asciiTheme="minorHAnsi" w:hAnsiTheme="minorHAnsi" w:cstheme="minorHAnsi"/>
          <w:b/>
          <w:bCs/>
          <w:color w:val="auto"/>
          <w:highlight w:val="yellow"/>
        </w:rPr>
        <w:t>Menu</w:t>
      </w:r>
      <w:r w:rsidR="00645B3A" w:rsidRPr="00FC3AF0">
        <w:rPr>
          <w:rFonts w:asciiTheme="minorHAnsi" w:hAnsiTheme="minorHAnsi" w:cstheme="minorHAnsi"/>
          <w:color w:val="auto"/>
          <w:highlight w:val="yellow"/>
        </w:rPr>
        <w:t xml:space="preserve"> </w:t>
      </w:r>
      <w:r w:rsidR="00645B3A" w:rsidRPr="009C0B7C">
        <w:rPr>
          <w:rFonts w:asciiTheme="minorHAnsi" w:hAnsiTheme="minorHAnsi" w:cstheme="minorHAnsi"/>
          <w:color w:val="auto"/>
          <w:highlight w:val="yellow"/>
        </w:rPr>
        <w:t>|</w:t>
      </w:r>
      <w:r w:rsidR="00645B3A" w:rsidRPr="00FC3AF0">
        <w:rPr>
          <w:rFonts w:asciiTheme="minorHAnsi" w:hAnsiTheme="minorHAnsi" w:cstheme="minorHAnsi"/>
          <w:color w:val="auto"/>
          <w:highlight w:val="yellow"/>
        </w:rPr>
        <w:t xml:space="preserve"> </w:t>
      </w:r>
      <w:r w:rsidRPr="00FC3AF0">
        <w:rPr>
          <w:rFonts w:asciiTheme="minorHAnsi" w:hAnsiTheme="minorHAnsi" w:cstheme="minorHAnsi"/>
          <w:b/>
          <w:bCs/>
          <w:color w:val="auto"/>
          <w:highlight w:val="yellow"/>
        </w:rPr>
        <w:t xml:space="preserve">Import </w:t>
      </w:r>
      <w:r w:rsidR="00645B3A" w:rsidRPr="00FC3AF0">
        <w:rPr>
          <w:rFonts w:asciiTheme="minorHAnsi" w:hAnsiTheme="minorHAnsi" w:cstheme="minorHAnsi"/>
          <w:b/>
          <w:bCs/>
          <w:color w:val="auto"/>
          <w:highlight w:val="yellow"/>
        </w:rPr>
        <w:t>Data</w:t>
      </w:r>
      <w:r w:rsidR="00645B3A" w:rsidRPr="00FC3AF0">
        <w:rPr>
          <w:rFonts w:asciiTheme="minorHAnsi" w:hAnsiTheme="minorHAnsi" w:cstheme="minorHAnsi"/>
          <w:color w:val="auto"/>
          <w:highlight w:val="yellow"/>
        </w:rPr>
        <w:t xml:space="preserve"> </w:t>
      </w:r>
      <w:r w:rsidR="00645B3A" w:rsidRPr="009C0B7C">
        <w:rPr>
          <w:rFonts w:asciiTheme="minorHAnsi" w:hAnsiTheme="minorHAnsi" w:cstheme="minorHAnsi"/>
          <w:color w:val="auto"/>
          <w:highlight w:val="yellow"/>
        </w:rPr>
        <w:t>|</w:t>
      </w:r>
      <w:r w:rsidR="00645B3A" w:rsidRPr="00FC3AF0">
        <w:rPr>
          <w:rFonts w:asciiTheme="minorHAnsi" w:hAnsiTheme="minorHAnsi" w:cstheme="minorHAnsi"/>
          <w:color w:val="auto"/>
          <w:highlight w:val="yellow"/>
        </w:rPr>
        <w:t xml:space="preserve"> </w:t>
      </w:r>
      <w:r w:rsidRPr="00FC3AF0">
        <w:rPr>
          <w:rFonts w:asciiTheme="minorHAnsi" w:hAnsiTheme="minorHAnsi" w:cstheme="minorHAnsi"/>
          <w:b/>
          <w:bCs/>
          <w:color w:val="auto"/>
          <w:highlight w:val="yellow"/>
        </w:rPr>
        <w:t>CSV Data</w:t>
      </w:r>
      <w:r w:rsidRPr="00FC3AF0">
        <w:rPr>
          <w:rFonts w:asciiTheme="minorHAnsi" w:hAnsiTheme="minorHAnsi" w:cstheme="minorHAnsi"/>
          <w:color w:val="auto"/>
          <w:highlight w:val="yellow"/>
        </w:rPr>
        <w:t xml:space="preserve">. Select the.csv </w:t>
      </w:r>
      <w:r w:rsidR="00645B3A" w:rsidRPr="00FC3AF0">
        <w:rPr>
          <w:rFonts w:asciiTheme="minorHAnsi" w:hAnsiTheme="minorHAnsi" w:cstheme="minorHAnsi"/>
          <w:color w:val="auto"/>
          <w:highlight w:val="yellow"/>
        </w:rPr>
        <w:t xml:space="preserve">file </w:t>
      </w:r>
      <w:r w:rsidRPr="00FC3AF0">
        <w:rPr>
          <w:rFonts w:asciiTheme="minorHAnsi" w:hAnsiTheme="minorHAnsi" w:cstheme="minorHAnsi"/>
          <w:color w:val="auto"/>
          <w:highlight w:val="yellow"/>
        </w:rPr>
        <w:t>previously saved. This process allows transform</w:t>
      </w:r>
      <w:r w:rsidR="00645B3A">
        <w:rPr>
          <w:rFonts w:asciiTheme="minorHAnsi" w:hAnsiTheme="minorHAnsi" w:cstheme="minorHAnsi"/>
          <w:color w:val="auto"/>
          <w:highlight w:val="yellow"/>
        </w:rPr>
        <w:t>ation of</w:t>
      </w:r>
      <w:r w:rsidRPr="00FC3AF0">
        <w:rPr>
          <w:rFonts w:asciiTheme="minorHAnsi" w:hAnsiTheme="minorHAnsi" w:cstheme="minorHAnsi"/>
          <w:color w:val="auto"/>
          <w:highlight w:val="yellow"/>
        </w:rPr>
        <w:t xml:space="preserve"> the anonymous data into the analysis format require</w:t>
      </w:r>
      <w:r w:rsidR="00645B3A">
        <w:rPr>
          <w:rFonts w:asciiTheme="minorHAnsi" w:hAnsiTheme="minorHAnsi" w:cstheme="minorHAnsi"/>
          <w:color w:val="auto"/>
          <w:highlight w:val="yellow"/>
        </w:rPr>
        <w:t>d</w:t>
      </w:r>
      <w:r w:rsidRPr="00FC3AF0">
        <w:rPr>
          <w:rFonts w:asciiTheme="minorHAnsi" w:hAnsiTheme="minorHAnsi" w:cstheme="minorHAnsi"/>
          <w:color w:val="auto"/>
          <w:highlight w:val="yellow"/>
        </w:rPr>
        <w:t xml:space="preserve"> </w:t>
      </w:r>
      <w:r w:rsidR="00645B3A">
        <w:rPr>
          <w:rFonts w:asciiTheme="minorHAnsi" w:hAnsiTheme="minorHAnsi" w:cstheme="minorHAnsi"/>
          <w:color w:val="auto"/>
          <w:highlight w:val="yellow"/>
        </w:rPr>
        <w:t xml:space="preserve">by </w:t>
      </w:r>
      <w:r w:rsidRPr="00FC3AF0">
        <w:rPr>
          <w:rFonts w:asciiTheme="minorHAnsi" w:hAnsiTheme="minorHAnsi" w:cstheme="minorHAnsi"/>
          <w:color w:val="auto"/>
          <w:highlight w:val="yellow"/>
        </w:rPr>
        <w:t>the statistical software package (</w:t>
      </w:r>
      <w:r w:rsidR="00645B3A" w:rsidRPr="00FC3AF0">
        <w:rPr>
          <w:rFonts w:asciiTheme="minorHAnsi" w:hAnsiTheme="minorHAnsi" w:cstheme="minorHAnsi"/>
          <w:color w:val="auto"/>
          <w:highlight w:val="yellow"/>
        </w:rPr>
        <w:t xml:space="preserve">see </w:t>
      </w:r>
      <w:r w:rsidRPr="00193884">
        <w:rPr>
          <w:rFonts w:asciiTheme="minorHAnsi" w:hAnsiTheme="minorHAnsi" w:cstheme="minorHAnsi"/>
          <w:b/>
          <w:bCs/>
          <w:color w:val="auto"/>
          <w:highlight w:val="yellow"/>
        </w:rPr>
        <w:t>Fig</w:t>
      </w:r>
      <w:r w:rsidR="00645B3A" w:rsidRPr="00193884">
        <w:rPr>
          <w:rFonts w:asciiTheme="minorHAnsi" w:hAnsiTheme="minorHAnsi" w:cstheme="minorHAnsi"/>
          <w:b/>
          <w:bCs/>
          <w:color w:val="auto"/>
          <w:highlight w:val="yellow"/>
        </w:rPr>
        <w:t>ure</w:t>
      </w:r>
      <w:r w:rsidRPr="00193884">
        <w:rPr>
          <w:rFonts w:asciiTheme="minorHAnsi" w:hAnsiTheme="minorHAnsi" w:cstheme="minorHAnsi"/>
          <w:b/>
          <w:bCs/>
          <w:color w:val="auto"/>
          <w:highlight w:val="yellow"/>
        </w:rPr>
        <w:t xml:space="preserve"> 7</w:t>
      </w:r>
      <w:r w:rsidRPr="00FC3AF0">
        <w:rPr>
          <w:rFonts w:asciiTheme="minorHAnsi" w:hAnsiTheme="minorHAnsi" w:cstheme="minorHAnsi"/>
          <w:color w:val="auto"/>
          <w:highlight w:val="yellow"/>
        </w:rPr>
        <w:t>)</w:t>
      </w:r>
      <w:r w:rsidR="00705ACA" w:rsidRPr="00FC3AF0">
        <w:rPr>
          <w:rFonts w:asciiTheme="minorHAnsi" w:hAnsiTheme="minorHAnsi" w:cstheme="minorHAnsi"/>
          <w:color w:val="auto"/>
          <w:highlight w:val="yellow"/>
        </w:rPr>
        <w:t>.</w:t>
      </w:r>
    </w:p>
    <w:p w14:paraId="4987F380" w14:textId="77777777" w:rsidR="009A5A2A" w:rsidRPr="00FC3AF0" w:rsidRDefault="009A5A2A" w:rsidP="009A5A2A">
      <w:pPr>
        <w:pStyle w:val="NormalWeb"/>
        <w:spacing w:before="0" w:beforeAutospacing="0" w:after="0" w:afterAutospacing="0"/>
        <w:rPr>
          <w:rFonts w:asciiTheme="minorHAnsi" w:hAnsiTheme="minorHAnsi" w:cstheme="minorHAnsi"/>
          <w:color w:val="auto"/>
          <w:highlight w:val="yellow"/>
        </w:rPr>
      </w:pPr>
    </w:p>
    <w:p w14:paraId="7F9552EF" w14:textId="77777777" w:rsidR="009A5A2A" w:rsidRPr="00FC3AF0" w:rsidRDefault="009A5A2A" w:rsidP="009A5A2A">
      <w:pPr>
        <w:pStyle w:val="ListParagraph"/>
        <w:ind w:left="0"/>
        <w:rPr>
          <w:rFonts w:asciiTheme="minorHAnsi" w:hAnsiTheme="minorHAnsi" w:cstheme="minorHAnsi"/>
          <w:bCs/>
          <w:color w:val="auto"/>
        </w:rPr>
      </w:pPr>
      <w:r w:rsidRPr="00FC3AF0">
        <w:rPr>
          <w:rFonts w:asciiTheme="minorHAnsi" w:hAnsiTheme="minorHAnsi" w:cstheme="minorHAnsi"/>
          <w:bCs/>
          <w:color w:val="auto"/>
          <w:highlight w:val="yellow"/>
        </w:rPr>
        <w:t xml:space="preserve">[Place </w:t>
      </w:r>
      <w:r w:rsidRPr="00FC3AF0">
        <w:rPr>
          <w:rFonts w:asciiTheme="minorHAnsi" w:hAnsiTheme="minorHAnsi" w:cstheme="minorHAnsi"/>
          <w:b/>
          <w:bCs/>
          <w:color w:val="auto"/>
          <w:highlight w:val="yellow"/>
        </w:rPr>
        <w:t>Figure 7</w:t>
      </w:r>
      <w:r w:rsidRPr="00FC3AF0">
        <w:rPr>
          <w:rFonts w:asciiTheme="minorHAnsi" w:hAnsiTheme="minorHAnsi" w:cstheme="minorHAnsi"/>
          <w:bCs/>
          <w:color w:val="auto"/>
          <w:highlight w:val="yellow"/>
        </w:rPr>
        <w:t xml:space="preserve"> here]</w:t>
      </w:r>
    </w:p>
    <w:p w14:paraId="1E9B8812" w14:textId="77777777" w:rsidR="009A5A2A" w:rsidRPr="00FC3AF0" w:rsidRDefault="009A5A2A" w:rsidP="009A5A2A">
      <w:pPr>
        <w:pStyle w:val="NormalWeb"/>
        <w:spacing w:before="0" w:beforeAutospacing="0" w:after="0" w:afterAutospacing="0"/>
        <w:rPr>
          <w:rFonts w:asciiTheme="minorHAnsi" w:hAnsiTheme="minorHAnsi" w:cstheme="minorHAnsi"/>
          <w:color w:val="auto"/>
          <w:highlight w:val="yellow"/>
        </w:rPr>
      </w:pPr>
    </w:p>
    <w:p w14:paraId="4FBFEE15" w14:textId="4FFCA48B" w:rsidR="009A5A2A" w:rsidRPr="00FC3AF0" w:rsidRDefault="009A5A2A" w:rsidP="002C44BF">
      <w:pPr>
        <w:pStyle w:val="NormalWeb"/>
        <w:numPr>
          <w:ilvl w:val="1"/>
          <w:numId w:val="18"/>
        </w:numPr>
        <w:spacing w:before="0" w:beforeAutospacing="0" w:after="0" w:afterAutospacing="0"/>
        <w:rPr>
          <w:rFonts w:asciiTheme="minorHAnsi" w:hAnsiTheme="minorHAnsi" w:cstheme="minorHAnsi"/>
          <w:color w:val="auto"/>
          <w:highlight w:val="yellow"/>
        </w:rPr>
      </w:pPr>
      <w:r w:rsidRPr="00FC3AF0">
        <w:rPr>
          <w:rFonts w:asciiTheme="minorHAnsi" w:hAnsiTheme="minorHAnsi" w:cstheme="minorHAnsi"/>
          <w:color w:val="auto"/>
          <w:highlight w:val="yellow"/>
        </w:rPr>
        <w:t xml:space="preserve">Select the variables to analyze statistically </w:t>
      </w:r>
      <w:r w:rsidR="00BC75B8" w:rsidRPr="00FC3AF0">
        <w:rPr>
          <w:rFonts w:asciiTheme="minorHAnsi" w:hAnsiTheme="minorHAnsi" w:cstheme="minorHAnsi"/>
          <w:color w:val="auto"/>
          <w:highlight w:val="yellow"/>
        </w:rPr>
        <w:t>(</w:t>
      </w:r>
      <w:r w:rsidR="00EB56AB">
        <w:rPr>
          <w:rFonts w:asciiTheme="minorHAnsi" w:hAnsiTheme="minorHAnsi" w:cstheme="minorHAnsi"/>
          <w:color w:val="auto"/>
          <w:highlight w:val="yellow"/>
        </w:rPr>
        <w:t>"</w:t>
      </w:r>
      <w:r w:rsidR="00BC75B8" w:rsidRPr="00FC3AF0">
        <w:rPr>
          <w:rFonts w:asciiTheme="minorHAnsi" w:hAnsiTheme="minorHAnsi" w:cstheme="minorHAnsi"/>
          <w:color w:val="auto"/>
          <w:highlight w:val="yellow"/>
        </w:rPr>
        <w:t>Gender</w:t>
      </w:r>
      <w:r w:rsidR="00EB56AB">
        <w:rPr>
          <w:rFonts w:asciiTheme="minorHAnsi" w:hAnsiTheme="minorHAnsi" w:cstheme="minorHAnsi"/>
          <w:color w:val="auto"/>
          <w:highlight w:val="yellow"/>
        </w:rPr>
        <w:t>"</w:t>
      </w:r>
      <w:r w:rsidR="00BC75B8" w:rsidRPr="00FC3AF0">
        <w:rPr>
          <w:rFonts w:asciiTheme="minorHAnsi" w:hAnsiTheme="minorHAnsi" w:cstheme="minorHAnsi"/>
          <w:color w:val="auto"/>
          <w:highlight w:val="yellow"/>
        </w:rPr>
        <w:t xml:space="preserve">, </w:t>
      </w:r>
      <w:r w:rsidR="00EB56AB">
        <w:rPr>
          <w:rFonts w:asciiTheme="minorHAnsi" w:hAnsiTheme="minorHAnsi" w:cstheme="minorHAnsi"/>
          <w:color w:val="auto"/>
          <w:highlight w:val="yellow"/>
        </w:rPr>
        <w:t>"</w:t>
      </w:r>
      <w:r w:rsidR="002C44BF" w:rsidRPr="00FC3AF0">
        <w:rPr>
          <w:rFonts w:asciiTheme="minorHAnsi" w:hAnsiTheme="minorHAnsi" w:cstheme="minorHAnsi"/>
          <w:color w:val="auto"/>
          <w:highlight w:val="yellow"/>
        </w:rPr>
        <w:t>Age</w:t>
      </w:r>
      <w:r w:rsidR="00EB56AB">
        <w:rPr>
          <w:rFonts w:asciiTheme="minorHAnsi" w:hAnsiTheme="minorHAnsi" w:cstheme="minorHAnsi"/>
          <w:color w:val="auto"/>
          <w:highlight w:val="yellow"/>
        </w:rPr>
        <w:t>"</w:t>
      </w:r>
      <w:r w:rsidR="002C44BF" w:rsidRPr="00FC3AF0">
        <w:rPr>
          <w:rFonts w:asciiTheme="minorHAnsi" w:hAnsiTheme="minorHAnsi" w:cstheme="minorHAnsi"/>
          <w:color w:val="auto"/>
          <w:highlight w:val="yellow"/>
        </w:rPr>
        <w:t xml:space="preserve">, </w:t>
      </w:r>
      <w:r w:rsidR="00EB56AB">
        <w:rPr>
          <w:rFonts w:asciiTheme="minorHAnsi" w:hAnsiTheme="minorHAnsi" w:cstheme="minorHAnsi"/>
          <w:color w:val="auto"/>
          <w:highlight w:val="yellow"/>
        </w:rPr>
        <w:t>"</w:t>
      </w:r>
      <w:r w:rsidR="00BC75B8" w:rsidRPr="00FC3AF0">
        <w:rPr>
          <w:rFonts w:asciiTheme="minorHAnsi" w:hAnsiTheme="minorHAnsi" w:cstheme="minorHAnsi"/>
          <w:color w:val="auto"/>
          <w:highlight w:val="yellow"/>
        </w:rPr>
        <w:t xml:space="preserve">Educational </w:t>
      </w:r>
      <w:r w:rsidR="00606E47" w:rsidRPr="00FC3AF0">
        <w:rPr>
          <w:rFonts w:asciiTheme="minorHAnsi" w:hAnsiTheme="minorHAnsi" w:cstheme="minorHAnsi"/>
          <w:color w:val="auto"/>
          <w:highlight w:val="yellow"/>
        </w:rPr>
        <w:t>Qualification</w:t>
      </w:r>
      <w:r w:rsidR="00EB56AB">
        <w:rPr>
          <w:rFonts w:asciiTheme="minorHAnsi" w:hAnsiTheme="minorHAnsi" w:cstheme="minorHAnsi"/>
          <w:color w:val="auto"/>
          <w:highlight w:val="yellow"/>
        </w:rPr>
        <w:t>"</w:t>
      </w:r>
      <w:r w:rsidR="00BC75B8" w:rsidRPr="00FC3AF0">
        <w:rPr>
          <w:rFonts w:asciiTheme="minorHAnsi" w:hAnsiTheme="minorHAnsi" w:cstheme="minorHAnsi"/>
          <w:color w:val="auto"/>
          <w:highlight w:val="yellow"/>
        </w:rPr>
        <w:t xml:space="preserve">, </w:t>
      </w:r>
      <w:r w:rsidR="00EB56AB">
        <w:rPr>
          <w:rFonts w:asciiTheme="minorHAnsi" w:hAnsiTheme="minorHAnsi" w:cstheme="minorHAnsi"/>
          <w:color w:val="auto"/>
          <w:highlight w:val="yellow"/>
        </w:rPr>
        <w:t>"</w:t>
      </w:r>
      <w:r w:rsidR="00BC75B8" w:rsidRPr="00FC3AF0">
        <w:rPr>
          <w:rFonts w:asciiTheme="minorHAnsi" w:hAnsiTheme="minorHAnsi" w:cstheme="minorHAnsi"/>
          <w:color w:val="auto"/>
          <w:highlight w:val="yellow"/>
        </w:rPr>
        <w:t xml:space="preserve">Current </w:t>
      </w:r>
      <w:r w:rsidR="00606E47" w:rsidRPr="00FC3AF0">
        <w:rPr>
          <w:rFonts w:asciiTheme="minorHAnsi" w:hAnsiTheme="minorHAnsi" w:cstheme="minorHAnsi"/>
          <w:color w:val="auto"/>
          <w:highlight w:val="yellow"/>
        </w:rPr>
        <w:t xml:space="preserve">Direct Relationship </w:t>
      </w:r>
      <w:r w:rsidR="00BC75B8" w:rsidRPr="00FC3AF0">
        <w:rPr>
          <w:rFonts w:asciiTheme="minorHAnsi" w:hAnsiTheme="minorHAnsi" w:cstheme="minorHAnsi"/>
          <w:color w:val="auto"/>
          <w:highlight w:val="yellow"/>
        </w:rPr>
        <w:t xml:space="preserve">with </w:t>
      </w:r>
      <w:r w:rsidR="00606E47" w:rsidRPr="00FC3AF0">
        <w:rPr>
          <w:rFonts w:asciiTheme="minorHAnsi" w:hAnsiTheme="minorHAnsi" w:cstheme="minorHAnsi"/>
          <w:color w:val="auto"/>
          <w:highlight w:val="yellow"/>
        </w:rPr>
        <w:t>Formal Education</w:t>
      </w:r>
      <w:r w:rsidR="00EB56AB">
        <w:rPr>
          <w:rFonts w:asciiTheme="minorHAnsi" w:hAnsiTheme="minorHAnsi" w:cstheme="minorHAnsi"/>
          <w:color w:val="auto"/>
          <w:highlight w:val="yellow"/>
        </w:rPr>
        <w:t>"</w:t>
      </w:r>
      <w:r w:rsidR="00BC75B8" w:rsidRPr="00FC3AF0">
        <w:rPr>
          <w:rFonts w:asciiTheme="minorHAnsi" w:hAnsiTheme="minorHAnsi" w:cstheme="minorHAnsi"/>
          <w:color w:val="auto"/>
          <w:highlight w:val="yellow"/>
        </w:rPr>
        <w:t xml:space="preserve">, </w:t>
      </w:r>
      <w:r w:rsidR="00EB56AB">
        <w:rPr>
          <w:rFonts w:asciiTheme="minorHAnsi" w:hAnsiTheme="minorHAnsi" w:cstheme="minorHAnsi"/>
          <w:color w:val="auto"/>
          <w:highlight w:val="yellow"/>
        </w:rPr>
        <w:t>"</w:t>
      </w:r>
      <w:r w:rsidR="00BC75B8" w:rsidRPr="00FC3AF0">
        <w:rPr>
          <w:rFonts w:asciiTheme="minorHAnsi" w:hAnsiTheme="minorHAnsi" w:cstheme="minorHAnsi"/>
          <w:color w:val="auto"/>
          <w:highlight w:val="yellow"/>
        </w:rPr>
        <w:t xml:space="preserve">Previous </w:t>
      </w:r>
      <w:r w:rsidR="00606E47" w:rsidRPr="00FC3AF0">
        <w:rPr>
          <w:rFonts w:asciiTheme="minorHAnsi" w:hAnsiTheme="minorHAnsi" w:cstheme="minorHAnsi"/>
          <w:color w:val="auto"/>
          <w:highlight w:val="yellow"/>
        </w:rPr>
        <w:t xml:space="preserve">Experiences </w:t>
      </w:r>
      <w:r w:rsidR="00BC75B8" w:rsidRPr="00FC3AF0">
        <w:rPr>
          <w:rFonts w:asciiTheme="minorHAnsi" w:hAnsiTheme="minorHAnsi" w:cstheme="minorHAnsi"/>
          <w:color w:val="auto"/>
          <w:highlight w:val="yellow"/>
        </w:rPr>
        <w:t xml:space="preserve">with </w:t>
      </w:r>
      <w:r w:rsidR="00606E47" w:rsidRPr="00FC3AF0">
        <w:rPr>
          <w:rFonts w:asciiTheme="minorHAnsi" w:hAnsiTheme="minorHAnsi" w:cstheme="minorHAnsi"/>
          <w:color w:val="auto"/>
          <w:highlight w:val="yellow"/>
        </w:rPr>
        <w:t xml:space="preserve">Sophisticated </w:t>
      </w:r>
      <w:r w:rsidR="00BC75B8" w:rsidRPr="00FC3AF0">
        <w:rPr>
          <w:rFonts w:asciiTheme="minorHAnsi" w:hAnsiTheme="minorHAnsi" w:cstheme="minorHAnsi"/>
          <w:color w:val="auto"/>
          <w:highlight w:val="yellow"/>
        </w:rPr>
        <w:t>VR HMD</w:t>
      </w:r>
      <w:r w:rsidR="00EB56AB">
        <w:rPr>
          <w:rFonts w:asciiTheme="minorHAnsi" w:hAnsiTheme="minorHAnsi" w:cstheme="minorHAnsi"/>
          <w:color w:val="auto"/>
          <w:highlight w:val="yellow"/>
        </w:rPr>
        <w:t>"</w:t>
      </w:r>
      <w:r w:rsidR="00BC75B8" w:rsidRPr="00FC3AF0">
        <w:rPr>
          <w:rFonts w:asciiTheme="minorHAnsi" w:hAnsiTheme="minorHAnsi" w:cstheme="minorHAnsi"/>
          <w:color w:val="auto"/>
          <w:highlight w:val="yellow"/>
        </w:rPr>
        <w:t xml:space="preserve">, </w:t>
      </w:r>
      <w:r w:rsidR="00EB56AB">
        <w:rPr>
          <w:rFonts w:asciiTheme="minorHAnsi" w:hAnsiTheme="minorHAnsi" w:cstheme="minorHAnsi"/>
          <w:color w:val="auto"/>
          <w:highlight w:val="yellow"/>
        </w:rPr>
        <w:t>"</w:t>
      </w:r>
      <w:r w:rsidR="002C44BF" w:rsidRPr="00FC3AF0">
        <w:rPr>
          <w:rFonts w:asciiTheme="minorHAnsi" w:hAnsiTheme="minorHAnsi" w:cstheme="minorHAnsi"/>
          <w:color w:val="auto"/>
          <w:highlight w:val="yellow"/>
        </w:rPr>
        <w:t xml:space="preserve">Level of the </w:t>
      </w:r>
      <w:r w:rsidR="00606E47" w:rsidRPr="00FC3AF0">
        <w:rPr>
          <w:rFonts w:asciiTheme="minorHAnsi" w:hAnsiTheme="minorHAnsi" w:cstheme="minorHAnsi"/>
          <w:color w:val="auto"/>
          <w:highlight w:val="yellow"/>
        </w:rPr>
        <w:t xml:space="preserve">Private </w:t>
      </w:r>
      <w:r w:rsidR="002C44BF" w:rsidRPr="00FC3AF0">
        <w:rPr>
          <w:rFonts w:asciiTheme="minorHAnsi" w:hAnsiTheme="minorHAnsi" w:cstheme="minorHAnsi"/>
          <w:color w:val="auto"/>
          <w:highlight w:val="yellow"/>
        </w:rPr>
        <w:t>VR HMD</w:t>
      </w:r>
      <w:r w:rsidR="00EB56AB">
        <w:rPr>
          <w:rFonts w:asciiTheme="minorHAnsi" w:hAnsiTheme="minorHAnsi" w:cstheme="minorHAnsi"/>
          <w:color w:val="auto"/>
          <w:highlight w:val="yellow"/>
        </w:rPr>
        <w:t>"</w:t>
      </w:r>
      <w:r w:rsidR="002C44BF" w:rsidRPr="00FC3AF0">
        <w:rPr>
          <w:rFonts w:asciiTheme="minorHAnsi" w:hAnsiTheme="minorHAnsi" w:cstheme="minorHAnsi"/>
          <w:color w:val="auto"/>
          <w:highlight w:val="yellow"/>
        </w:rPr>
        <w:t>,</w:t>
      </w:r>
      <w:r w:rsidR="002C44BF" w:rsidRPr="00FC3AF0">
        <w:rPr>
          <w:color w:val="auto"/>
          <w:highlight w:val="yellow"/>
        </w:rPr>
        <w:t xml:space="preserve"> </w:t>
      </w:r>
      <w:r w:rsidR="00EB56AB">
        <w:rPr>
          <w:color w:val="auto"/>
          <w:highlight w:val="yellow"/>
        </w:rPr>
        <w:t>"</w:t>
      </w:r>
      <w:r w:rsidR="002C44BF" w:rsidRPr="00FC3AF0">
        <w:rPr>
          <w:rFonts w:asciiTheme="minorHAnsi" w:hAnsiTheme="minorHAnsi" w:cstheme="minorHAnsi"/>
          <w:color w:val="auto"/>
          <w:highlight w:val="yellow"/>
        </w:rPr>
        <w:t xml:space="preserve">Number of </w:t>
      </w:r>
      <w:r w:rsidR="00606E47" w:rsidRPr="00FC3AF0">
        <w:rPr>
          <w:rFonts w:asciiTheme="minorHAnsi" w:hAnsiTheme="minorHAnsi" w:cstheme="minorHAnsi"/>
          <w:color w:val="auto"/>
          <w:highlight w:val="yellow"/>
        </w:rPr>
        <w:t xml:space="preserve">Years Using </w:t>
      </w:r>
      <w:r w:rsidR="002C44BF" w:rsidRPr="00FC3AF0">
        <w:rPr>
          <w:rFonts w:asciiTheme="minorHAnsi" w:hAnsiTheme="minorHAnsi" w:cstheme="minorHAnsi"/>
          <w:color w:val="auto"/>
          <w:highlight w:val="yellow"/>
        </w:rPr>
        <w:t>VR</w:t>
      </w:r>
      <w:r w:rsidR="00EB56AB">
        <w:rPr>
          <w:rFonts w:asciiTheme="minorHAnsi" w:hAnsiTheme="minorHAnsi" w:cstheme="minorHAnsi"/>
          <w:color w:val="auto"/>
          <w:highlight w:val="yellow"/>
        </w:rPr>
        <w:t>"</w:t>
      </w:r>
      <w:r w:rsidR="002C44BF" w:rsidRPr="00FC3AF0">
        <w:rPr>
          <w:rFonts w:asciiTheme="minorHAnsi" w:hAnsiTheme="minorHAnsi" w:cstheme="minorHAnsi"/>
          <w:color w:val="auto"/>
          <w:highlight w:val="yellow"/>
        </w:rPr>
        <w:t xml:space="preserve">, </w:t>
      </w:r>
      <w:r w:rsidR="00EB56AB">
        <w:rPr>
          <w:rFonts w:asciiTheme="minorHAnsi" w:hAnsiTheme="minorHAnsi" w:cstheme="minorHAnsi"/>
          <w:color w:val="auto"/>
          <w:highlight w:val="yellow"/>
        </w:rPr>
        <w:t>"</w:t>
      </w:r>
      <w:r w:rsidR="002C44BF" w:rsidRPr="00FC3AF0">
        <w:rPr>
          <w:rFonts w:asciiTheme="minorHAnsi" w:hAnsiTheme="minorHAnsi" w:cstheme="minorHAnsi"/>
          <w:color w:val="auto"/>
          <w:highlight w:val="yellow"/>
        </w:rPr>
        <w:t xml:space="preserve">Usage </w:t>
      </w:r>
      <w:r w:rsidR="00606E47" w:rsidRPr="00FC3AF0">
        <w:rPr>
          <w:rFonts w:asciiTheme="minorHAnsi" w:hAnsiTheme="minorHAnsi" w:cstheme="minorHAnsi"/>
          <w:color w:val="auto"/>
          <w:highlight w:val="yellow"/>
        </w:rPr>
        <w:t>Frequency</w:t>
      </w:r>
      <w:r w:rsidR="00EB56AB">
        <w:rPr>
          <w:rFonts w:asciiTheme="minorHAnsi" w:hAnsiTheme="minorHAnsi" w:cstheme="minorHAnsi"/>
          <w:color w:val="auto"/>
          <w:highlight w:val="yellow"/>
        </w:rPr>
        <w:t>"</w:t>
      </w:r>
      <w:r w:rsidR="002C44BF" w:rsidRPr="00FC3AF0">
        <w:rPr>
          <w:rFonts w:asciiTheme="minorHAnsi" w:hAnsiTheme="minorHAnsi" w:cstheme="minorHAnsi"/>
          <w:color w:val="auto"/>
          <w:highlight w:val="yellow"/>
        </w:rPr>
        <w:t xml:space="preserve">, </w:t>
      </w:r>
      <w:r w:rsidR="00EB56AB">
        <w:rPr>
          <w:rFonts w:asciiTheme="minorHAnsi" w:hAnsiTheme="minorHAnsi" w:cstheme="minorHAnsi"/>
          <w:color w:val="auto"/>
          <w:highlight w:val="yellow"/>
        </w:rPr>
        <w:t>"</w:t>
      </w:r>
      <w:r w:rsidR="002C44BF" w:rsidRPr="00FC3AF0">
        <w:rPr>
          <w:rFonts w:asciiTheme="minorHAnsi" w:hAnsiTheme="minorHAnsi" w:cstheme="minorHAnsi"/>
          <w:color w:val="auto"/>
          <w:highlight w:val="yellow"/>
        </w:rPr>
        <w:t xml:space="preserve">VR Usage for </w:t>
      </w:r>
      <w:r w:rsidR="00606E47" w:rsidRPr="00FC3AF0">
        <w:rPr>
          <w:rFonts w:asciiTheme="minorHAnsi" w:hAnsiTheme="minorHAnsi" w:cstheme="minorHAnsi"/>
          <w:color w:val="auto"/>
          <w:highlight w:val="yellow"/>
        </w:rPr>
        <w:t>Educational Purposes</w:t>
      </w:r>
      <w:r w:rsidR="00EB56AB">
        <w:rPr>
          <w:rFonts w:asciiTheme="minorHAnsi" w:hAnsiTheme="minorHAnsi" w:cstheme="minorHAnsi"/>
          <w:color w:val="auto"/>
          <w:highlight w:val="yellow"/>
        </w:rPr>
        <w:t>"</w:t>
      </w:r>
      <w:r w:rsidR="002C44BF" w:rsidRPr="00FC3AF0">
        <w:rPr>
          <w:rFonts w:asciiTheme="minorHAnsi" w:hAnsiTheme="minorHAnsi" w:cstheme="minorHAnsi"/>
          <w:color w:val="auto"/>
          <w:highlight w:val="yellow"/>
        </w:rPr>
        <w:t xml:space="preserve">, </w:t>
      </w:r>
      <w:r w:rsidR="00EB56AB">
        <w:rPr>
          <w:rFonts w:asciiTheme="minorHAnsi" w:hAnsiTheme="minorHAnsi" w:cstheme="minorHAnsi"/>
          <w:color w:val="auto"/>
          <w:highlight w:val="yellow"/>
        </w:rPr>
        <w:t>"</w:t>
      </w:r>
      <w:r w:rsidR="002C44BF" w:rsidRPr="00FC3AF0">
        <w:rPr>
          <w:rFonts w:asciiTheme="minorHAnsi" w:hAnsiTheme="minorHAnsi" w:cstheme="minorHAnsi"/>
          <w:color w:val="auto"/>
          <w:highlight w:val="yellow"/>
        </w:rPr>
        <w:t xml:space="preserve">Interest in VR for </w:t>
      </w:r>
      <w:r w:rsidR="00606E47" w:rsidRPr="00FC3AF0">
        <w:rPr>
          <w:rFonts w:asciiTheme="minorHAnsi" w:hAnsiTheme="minorHAnsi" w:cstheme="minorHAnsi"/>
          <w:color w:val="auto"/>
          <w:highlight w:val="yellow"/>
        </w:rPr>
        <w:t>Educational Purposes</w:t>
      </w:r>
      <w:r w:rsidR="00EB56AB">
        <w:rPr>
          <w:rFonts w:asciiTheme="minorHAnsi" w:hAnsiTheme="minorHAnsi" w:cstheme="minorHAnsi"/>
          <w:color w:val="auto"/>
          <w:highlight w:val="yellow"/>
        </w:rPr>
        <w:t>"</w:t>
      </w:r>
      <w:r w:rsidR="002C44BF" w:rsidRPr="00FC3AF0">
        <w:rPr>
          <w:rFonts w:asciiTheme="minorHAnsi" w:hAnsiTheme="minorHAnsi" w:cstheme="minorHAnsi"/>
          <w:color w:val="auto"/>
          <w:highlight w:val="yellow"/>
        </w:rPr>
        <w:t xml:space="preserve">, </w:t>
      </w:r>
      <w:r w:rsidR="00EB56AB">
        <w:rPr>
          <w:rFonts w:asciiTheme="minorHAnsi" w:hAnsiTheme="minorHAnsi" w:cstheme="minorHAnsi"/>
          <w:color w:val="auto"/>
          <w:highlight w:val="yellow"/>
        </w:rPr>
        <w:t>"</w:t>
      </w:r>
      <w:r w:rsidR="002C44BF" w:rsidRPr="00FC3AF0">
        <w:rPr>
          <w:rFonts w:asciiTheme="minorHAnsi" w:hAnsiTheme="minorHAnsi" w:cstheme="minorHAnsi"/>
          <w:color w:val="auto"/>
          <w:highlight w:val="yellow"/>
        </w:rPr>
        <w:t xml:space="preserve">Optimism </w:t>
      </w:r>
      <w:r w:rsidR="00606E47" w:rsidRPr="00FC3AF0">
        <w:rPr>
          <w:rFonts w:asciiTheme="minorHAnsi" w:hAnsiTheme="minorHAnsi" w:cstheme="minorHAnsi"/>
          <w:color w:val="auto"/>
          <w:highlight w:val="yellow"/>
        </w:rPr>
        <w:t xml:space="preserve">Regarding </w:t>
      </w:r>
      <w:r w:rsidR="002C44BF" w:rsidRPr="00FC3AF0">
        <w:rPr>
          <w:rFonts w:asciiTheme="minorHAnsi" w:hAnsiTheme="minorHAnsi" w:cstheme="minorHAnsi"/>
          <w:color w:val="auto"/>
          <w:highlight w:val="yellow"/>
        </w:rPr>
        <w:t xml:space="preserve">the </w:t>
      </w:r>
      <w:r w:rsidR="00606E47" w:rsidRPr="00FC3AF0">
        <w:rPr>
          <w:rFonts w:asciiTheme="minorHAnsi" w:hAnsiTheme="minorHAnsi" w:cstheme="minorHAnsi"/>
          <w:color w:val="auto"/>
          <w:highlight w:val="yellow"/>
        </w:rPr>
        <w:t xml:space="preserve">Future Pedagogical Possibilities </w:t>
      </w:r>
      <w:r w:rsidR="002C44BF" w:rsidRPr="00FC3AF0">
        <w:rPr>
          <w:rFonts w:asciiTheme="minorHAnsi" w:hAnsiTheme="minorHAnsi" w:cstheme="minorHAnsi"/>
          <w:color w:val="auto"/>
          <w:highlight w:val="yellow"/>
        </w:rPr>
        <w:t xml:space="preserve">of </w:t>
      </w:r>
      <w:r w:rsidR="00606E47" w:rsidRPr="00FC3AF0">
        <w:rPr>
          <w:rFonts w:asciiTheme="minorHAnsi" w:hAnsiTheme="minorHAnsi" w:cstheme="minorHAnsi"/>
          <w:color w:val="auto"/>
          <w:highlight w:val="yellow"/>
        </w:rPr>
        <w:t>Virtual Reality</w:t>
      </w:r>
      <w:r w:rsidR="00EB56AB">
        <w:rPr>
          <w:rFonts w:asciiTheme="minorHAnsi" w:hAnsiTheme="minorHAnsi" w:cstheme="minorHAnsi"/>
          <w:color w:val="auto"/>
          <w:highlight w:val="yellow"/>
        </w:rPr>
        <w:t>"</w:t>
      </w:r>
      <w:r w:rsidR="00E46DA5" w:rsidRPr="00FC3AF0">
        <w:rPr>
          <w:rFonts w:asciiTheme="minorHAnsi" w:hAnsiTheme="minorHAnsi" w:cstheme="minorHAnsi"/>
          <w:color w:val="auto"/>
          <w:highlight w:val="yellow"/>
        </w:rPr>
        <w:t xml:space="preserve"> and </w:t>
      </w:r>
      <w:r w:rsidR="00EB56AB">
        <w:rPr>
          <w:rFonts w:asciiTheme="minorHAnsi" w:hAnsiTheme="minorHAnsi" w:cstheme="minorHAnsi"/>
          <w:color w:val="auto"/>
          <w:highlight w:val="yellow"/>
        </w:rPr>
        <w:t>"</w:t>
      </w:r>
      <w:r w:rsidR="002C44BF" w:rsidRPr="00FC3AF0">
        <w:rPr>
          <w:rFonts w:asciiTheme="minorHAnsi" w:hAnsiTheme="minorHAnsi" w:cstheme="minorHAnsi"/>
          <w:color w:val="auto"/>
          <w:highlight w:val="yellow"/>
        </w:rPr>
        <w:t xml:space="preserve">Optimism </w:t>
      </w:r>
      <w:r w:rsidR="00606E47" w:rsidRPr="00FC3AF0">
        <w:rPr>
          <w:rFonts w:asciiTheme="minorHAnsi" w:hAnsiTheme="minorHAnsi" w:cstheme="minorHAnsi"/>
          <w:color w:val="auto"/>
          <w:highlight w:val="yellow"/>
        </w:rPr>
        <w:t xml:space="preserve">Regarding </w:t>
      </w:r>
      <w:r w:rsidR="002C44BF" w:rsidRPr="00FC3AF0">
        <w:rPr>
          <w:rFonts w:asciiTheme="minorHAnsi" w:hAnsiTheme="minorHAnsi" w:cstheme="minorHAnsi"/>
          <w:color w:val="auto"/>
          <w:highlight w:val="yellow"/>
        </w:rPr>
        <w:t xml:space="preserve">the </w:t>
      </w:r>
      <w:r w:rsidR="00606E47" w:rsidRPr="00FC3AF0">
        <w:rPr>
          <w:rFonts w:asciiTheme="minorHAnsi" w:hAnsiTheme="minorHAnsi" w:cstheme="minorHAnsi"/>
          <w:color w:val="auto"/>
          <w:highlight w:val="yellow"/>
        </w:rPr>
        <w:t xml:space="preserve">Future Pedagogical Possibilities </w:t>
      </w:r>
      <w:r w:rsidR="002C44BF" w:rsidRPr="00FC3AF0">
        <w:rPr>
          <w:rFonts w:asciiTheme="minorHAnsi" w:hAnsiTheme="minorHAnsi" w:cstheme="minorHAnsi"/>
          <w:color w:val="auto"/>
          <w:highlight w:val="yellow"/>
        </w:rPr>
        <w:t xml:space="preserve">of </w:t>
      </w:r>
      <w:r w:rsidR="00606E47" w:rsidRPr="00FC3AF0">
        <w:rPr>
          <w:rFonts w:asciiTheme="minorHAnsi" w:hAnsiTheme="minorHAnsi" w:cstheme="minorHAnsi"/>
          <w:color w:val="auto"/>
          <w:highlight w:val="yellow"/>
        </w:rPr>
        <w:t>Virtual Reality</w:t>
      </w:r>
      <w:r w:rsidR="00EB56AB">
        <w:rPr>
          <w:rFonts w:asciiTheme="minorHAnsi" w:hAnsiTheme="minorHAnsi" w:cstheme="minorHAnsi"/>
          <w:color w:val="auto"/>
          <w:highlight w:val="yellow"/>
        </w:rPr>
        <w:t>"</w:t>
      </w:r>
      <w:r w:rsidR="00BC75B8" w:rsidRPr="00FC3AF0">
        <w:rPr>
          <w:rFonts w:asciiTheme="minorHAnsi" w:hAnsiTheme="minorHAnsi" w:cstheme="minorHAnsi"/>
          <w:color w:val="auto"/>
          <w:highlight w:val="yellow"/>
        </w:rPr>
        <w:t>)</w:t>
      </w:r>
      <w:r w:rsidR="00BC75B8" w:rsidRPr="00DB21F5">
        <w:rPr>
          <w:rFonts w:ascii="Arial" w:hAnsi="Arial"/>
          <w:color w:val="auto"/>
          <w:highlight w:val="yellow"/>
          <w:shd w:val="clear" w:color="auto" w:fill="FFFFFF"/>
        </w:rPr>
        <w:t xml:space="preserve"> </w:t>
      </w:r>
      <w:r w:rsidRPr="00FC3AF0">
        <w:rPr>
          <w:rFonts w:asciiTheme="minorHAnsi" w:hAnsiTheme="minorHAnsi" w:cstheme="minorHAnsi"/>
          <w:color w:val="auto"/>
          <w:highlight w:val="yellow"/>
        </w:rPr>
        <w:t xml:space="preserve">and delete the rest of </w:t>
      </w:r>
      <w:r w:rsidR="00606E47">
        <w:rPr>
          <w:rFonts w:asciiTheme="minorHAnsi" w:hAnsiTheme="minorHAnsi" w:cstheme="minorHAnsi"/>
          <w:color w:val="auto"/>
          <w:highlight w:val="yellow"/>
        </w:rPr>
        <w:t xml:space="preserve">the </w:t>
      </w:r>
      <w:r w:rsidRPr="00FC3AF0">
        <w:rPr>
          <w:rFonts w:asciiTheme="minorHAnsi" w:hAnsiTheme="minorHAnsi" w:cstheme="minorHAnsi"/>
          <w:color w:val="auto"/>
          <w:highlight w:val="yellow"/>
        </w:rPr>
        <w:t>information imported by the .sav file generated by the statistical software package.</w:t>
      </w:r>
    </w:p>
    <w:p w14:paraId="111D89C7" w14:textId="77777777" w:rsidR="009A5A2A" w:rsidRPr="00FC3AF0" w:rsidRDefault="009A5A2A" w:rsidP="009A5A2A">
      <w:pPr>
        <w:pStyle w:val="ListParagraph"/>
        <w:rPr>
          <w:rFonts w:asciiTheme="minorHAnsi" w:hAnsiTheme="minorHAnsi" w:cstheme="minorHAnsi"/>
          <w:color w:val="auto"/>
          <w:highlight w:val="yellow"/>
        </w:rPr>
      </w:pPr>
    </w:p>
    <w:p w14:paraId="353B4B38" w14:textId="0BDF8255" w:rsidR="009A5A2A" w:rsidRPr="00FC3AF0" w:rsidRDefault="009A5A2A" w:rsidP="009A5A2A">
      <w:pPr>
        <w:pStyle w:val="NormalWeb"/>
        <w:numPr>
          <w:ilvl w:val="1"/>
          <w:numId w:val="18"/>
        </w:numPr>
        <w:spacing w:before="0" w:beforeAutospacing="0" w:after="0" w:afterAutospacing="0"/>
        <w:rPr>
          <w:rFonts w:asciiTheme="minorHAnsi" w:hAnsiTheme="minorHAnsi" w:cstheme="minorHAnsi"/>
          <w:color w:val="auto"/>
          <w:highlight w:val="yellow"/>
        </w:rPr>
      </w:pPr>
      <w:r w:rsidRPr="00FC3AF0">
        <w:rPr>
          <w:rFonts w:asciiTheme="minorHAnsi" w:hAnsiTheme="minorHAnsi" w:cstheme="minorHAnsi"/>
          <w:color w:val="auto"/>
          <w:highlight w:val="yellow"/>
        </w:rPr>
        <w:t xml:space="preserve">Assess the internal consistency of the questionnaire with the </w:t>
      </w:r>
      <w:r w:rsidRPr="00FC3AF0">
        <w:rPr>
          <w:rFonts w:asciiTheme="minorHAnsi" w:hAnsiTheme="minorHAnsi" w:cstheme="minorHAnsi"/>
          <w:b/>
          <w:bCs/>
          <w:iCs/>
          <w:color w:val="auto"/>
          <w:highlight w:val="yellow"/>
        </w:rPr>
        <w:t>Alpha's Cronbach</w:t>
      </w:r>
      <w:r w:rsidRPr="00FC3AF0">
        <w:rPr>
          <w:rFonts w:asciiTheme="minorHAnsi" w:hAnsiTheme="minorHAnsi" w:cstheme="minorHAnsi"/>
          <w:i/>
          <w:color w:val="auto"/>
          <w:highlight w:val="yellow"/>
        </w:rPr>
        <w:t xml:space="preserve"> </w:t>
      </w:r>
      <w:r w:rsidRPr="00FC3AF0">
        <w:rPr>
          <w:rFonts w:asciiTheme="minorHAnsi" w:hAnsiTheme="minorHAnsi" w:cstheme="minorHAnsi"/>
          <w:iCs/>
          <w:color w:val="auto"/>
          <w:highlight w:val="yellow"/>
        </w:rPr>
        <w:t xml:space="preserve">with the statistical software package. To this end, select </w:t>
      </w:r>
      <w:r w:rsidR="00645B3A">
        <w:rPr>
          <w:rFonts w:asciiTheme="minorHAnsi" w:hAnsiTheme="minorHAnsi" w:cstheme="minorHAnsi"/>
          <w:iCs/>
          <w:color w:val="auto"/>
          <w:highlight w:val="yellow"/>
        </w:rPr>
        <w:t xml:space="preserve">the </w:t>
      </w:r>
      <w:r w:rsidRPr="00FC3AF0">
        <w:rPr>
          <w:rFonts w:asciiTheme="minorHAnsi" w:hAnsiTheme="minorHAnsi" w:cstheme="minorHAnsi"/>
          <w:b/>
          <w:bCs/>
          <w:color w:val="auto"/>
          <w:highlight w:val="yellow"/>
        </w:rPr>
        <w:t>Analyze</w:t>
      </w:r>
      <w:r w:rsidRPr="00FC3AF0">
        <w:rPr>
          <w:rFonts w:asciiTheme="minorHAnsi" w:hAnsiTheme="minorHAnsi" w:cstheme="minorHAnsi"/>
          <w:color w:val="auto"/>
          <w:highlight w:val="yellow"/>
        </w:rPr>
        <w:t xml:space="preserve"> </w:t>
      </w:r>
      <w:r w:rsidR="00645B3A" w:rsidRPr="00193884">
        <w:rPr>
          <w:rFonts w:asciiTheme="minorHAnsi" w:hAnsiTheme="minorHAnsi" w:cstheme="minorHAnsi"/>
          <w:b/>
          <w:bCs/>
          <w:color w:val="auto"/>
          <w:highlight w:val="yellow"/>
        </w:rPr>
        <w:t>Menu</w:t>
      </w:r>
      <w:r w:rsidR="00645B3A" w:rsidRPr="00FC3AF0">
        <w:rPr>
          <w:rFonts w:asciiTheme="minorHAnsi" w:hAnsiTheme="minorHAnsi" w:cstheme="minorHAnsi"/>
          <w:color w:val="auto"/>
          <w:highlight w:val="yellow"/>
        </w:rPr>
        <w:t xml:space="preserve"> </w:t>
      </w:r>
      <w:r w:rsidR="00645B3A" w:rsidRPr="009C0B7C">
        <w:rPr>
          <w:rFonts w:asciiTheme="minorHAnsi" w:hAnsiTheme="minorHAnsi" w:cstheme="minorHAnsi"/>
          <w:color w:val="auto"/>
          <w:highlight w:val="yellow"/>
        </w:rPr>
        <w:t>|</w:t>
      </w:r>
      <w:r w:rsidR="00645B3A" w:rsidRPr="00FC3AF0">
        <w:rPr>
          <w:rFonts w:asciiTheme="minorHAnsi" w:hAnsiTheme="minorHAnsi" w:cstheme="minorHAnsi"/>
          <w:color w:val="auto"/>
          <w:highlight w:val="yellow"/>
        </w:rPr>
        <w:t xml:space="preserve"> </w:t>
      </w:r>
      <w:r w:rsidRPr="00FC3AF0">
        <w:rPr>
          <w:rFonts w:asciiTheme="minorHAnsi" w:hAnsiTheme="minorHAnsi" w:cstheme="minorHAnsi"/>
          <w:b/>
          <w:bCs/>
          <w:color w:val="auto"/>
          <w:highlight w:val="yellow"/>
        </w:rPr>
        <w:t>Scale</w:t>
      </w:r>
      <w:r w:rsidRPr="00FC3AF0">
        <w:rPr>
          <w:rFonts w:asciiTheme="minorHAnsi" w:hAnsiTheme="minorHAnsi" w:cstheme="minorHAnsi"/>
          <w:color w:val="auto"/>
          <w:highlight w:val="yellow"/>
        </w:rPr>
        <w:t xml:space="preserve"> </w:t>
      </w:r>
      <w:r w:rsidR="00645B3A" w:rsidRPr="009C0B7C">
        <w:rPr>
          <w:rFonts w:asciiTheme="minorHAnsi" w:hAnsiTheme="minorHAnsi" w:cstheme="minorHAnsi"/>
          <w:color w:val="auto"/>
          <w:highlight w:val="yellow"/>
        </w:rPr>
        <w:t>|</w:t>
      </w:r>
      <w:r w:rsidR="00645B3A" w:rsidRPr="00FC3AF0">
        <w:rPr>
          <w:rFonts w:asciiTheme="minorHAnsi" w:hAnsiTheme="minorHAnsi" w:cstheme="minorHAnsi"/>
          <w:color w:val="auto"/>
          <w:highlight w:val="yellow"/>
        </w:rPr>
        <w:t xml:space="preserve"> </w:t>
      </w:r>
      <w:r w:rsidRPr="00FC3AF0">
        <w:rPr>
          <w:rFonts w:asciiTheme="minorHAnsi" w:hAnsiTheme="minorHAnsi" w:cstheme="minorHAnsi"/>
          <w:b/>
          <w:bCs/>
          <w:color w:val="auto"/>
          <w:highlight w:val="yellow"/>
        </w:rPr>
        <w:t>Reliability</w:t>
      </w:r>
      <w:r w:rsidRPr="00FC3AF0">
        <w:rPr>
          <w:rFonts w:asciiTheme="minorHAnsi" w:hAnsiTheme="minorHAnsi" w:cstheme="minorHAnsi"/>
          <w:color w:val="auto"/>
          <w:highlight w:val="yellow"/>
        </w:rPr>
        <w:t xml:space="preserve"> </w:t>
      </w:r>
      <w:r w:rsidRPr="00FC3AF0">
        <w:rPr>
          <w:rFonts w:asciiTheme="minorHAnsi" w:hAnsiTheme="minorHAnsi" w:cstheme="minorHAnsi"/>
          <w:b/>
          <w:bCs/>
          <w:color w:val="auto"/>
          <w:highlight w:val="yellow"/>
        </w:rPr>
        <w:t>Analysis</w:t>
      </w:r>
      <w:r w:rsidRPr="00FC3AF0">
        <w:rPr>
          <w:rFonts w:asciiTheme="minorHAnsi" w:hAnsiTheme="minorHAnsi" w:cstheme="minorHAnsi"/>
          <w:color w:val="auto"/>
          <w:highlight w:val="yellow"/>
        </w:rPr>
        <w:t>,</w:t>
      </w:r>
      <w:r w:rsidRPr="00FC3AF0">
        <w:rPr>
          <w:rFonts w:asciiTheme="minorHAnsi" w:hAnsiTheme="minorHAnsi" w:cstheme="minorHAnsi"/>
          <w:iCs/>
          <w:color w:val="auto"/>
          <w:highlight w:val="yellow"/>
        </w:rPr>
        <w:t xml:space="preserve"> </w:t>
      </w:r>
      <w:r w:rsidRPr="00FC3AF0">
        <w:rPr>
          <w:rFonts w:asciiTheme="minorHAnsi" w:hAnsiTheme="minorHAnsi" w:cstheme="minorHAnsi"/>
          <w:color w:val="auto"/>
          <w:highlight w:val="yellow"/>
        </w:rPr>
        <w:t xml:space="preserve">and transfer all the variables to the </w:t>
      </w:r>
      <w:r w:rsidRPr="00FC3AF0">
        <w:rPr>
          <w:rFonts w:asciiTheme="minorHAnsi" w:hAnsiTheme="minorHAnsi" w:cstheme="minorHAnsi"/>
          <w:b/>
          <w:bCs/>
          <w:color w:val="auto"/>
          <w:highlight w:val="yellow"/>
        </w:rPr>
        <w:t>Reliability Analysis</w:t>
      </w:r>
      <w:r w:rsidRPr="00FC3AF0">
        <w:rPr>
          <w:rFonts w:asciiTheme="minorHAnsi" w:hAnsiTheme="minorHAnsi" w:cstheme="minorHAnsi"/>
          <w:color w:val="auto"/>
          <w:highlight w:val="yellow"/>
        </w:rPr>
        <w:t xml:space="preserve"> dialogue box. Finally, click on the </w:t>
      </w:r>
      <w:r w:rsidRPr="00FC3AF0">
        <w:rPr>
          <w:rFonts w:asciiTheme="minorHAnsi" w:hAnsiTheme="minorHAnsi" w:cstheme="minorHAnsi"/>
          <w:b/>
          <w:bCs/>
          <w:color w:val="auto"/>
          <w:highlight w:val="yellow"/>
        </w:rPr>
        <w:t>OK</w:t>
      </w:r>
      <w:r w:rsidRPr="00FC3AF0">
        <w:rPr>
          <w:rFonts w:asciiTheme="minorHAnsi" w:hAnsiTheme="minorHAnsi" w:cstheme="minorHAnsi"/>
          <w:color w:val="auto"/>
          <w:highlight w:val="yellow"/>
        </w:rPr>
        <w:t xml:space="preserve"> icon to generate the desired output (</w:t>
      </w:r>
      <w:r w:rsidR="00645B3A" w:rsidRPr="00FC3AF0">
        <w:rPr>
          <w:rFonts w:asciiTheme="minorHAnsi" w:hAnsiTheme="minorHAnsi" w:cstheme="minorHAnsi"/>
          <w:color w:val="auto"/>
          <w:highlight w:val="yellow"/>
        </w:rPr>
        <w:t xml:space="preserve">see </w:t>
      </w:r>
      <w:r w:rsidRPr="00193884">
        <w:rPr>
          <w:rFonts w:asciiTheme="minorHAnsi" w:hAnsiTheme="minorHAnsi" w:cstheme="minorHAnsi"/>
          <w:b/>
          <w:bCs/>
          <w:color w:val="auto"/>
          <w:highlight w:val="yellow"/>
        </w:rPr>
        <w:t>Fig</w:t>
      </w:r>
      <w:r w:rsidR="00645B3A" w:rsidRPr="00193884">
        <w:rPr>
          <w:rFonts w:asciiTheme="minorHAnsi" w:hAnsiTheme="minorHAnsi" w:cstheme="minorHAnsi"/>
          <w:b/>
          <w:bCs/>
          <w:color w:val="auto"/>
          <w:highlight w:val="yellow"/>
        </w:rPr>
        <w:t>ure</w:t>
      </w:r>
      <w:r w:rsidRPr="00193884">
        <w:rPr>
          <w:rFonts w:asciiTheme="minorHAnsi" w:hAnsiTheme="minorHAnsi" w:cstheme="minorHAnsi"/>
          <w:b/>
          <w:bCs/>
          <w:color w:val="auto"/>
          <w:highlight w:val="yellow"/>
        </w:rPr>
        <w:t xml:space="preserve"> 8</w:t>
      </w:r>
      <w:r w:rsidRPr="00FC3AF0">
        <w:rPr>
          <w:rFonts w:asciiTheme="minorHAnsi" w:hAnsiTheme="minorHAnsi" w:cstheme="minorHAnsi"/>
          <w:color w:val="auto"/>
          <w:highlight w:val="yellow"/>
        </w:rPr>
        <w:t>).</w:t>
      </w:r>
    </w:p>
    <w:p w14:paraId="3EC17876" w14:textId="77777777" w:rsidR="009A5A2A" w:rsidRPr="00FC3AF0" w:rsidRDefault="009A5A2A" w:rsidP="009A5A2A">
      <w:pPr>
        <w:pStyle w:val="ListParagraph"/>
        <w:rPr>
          <w:rFonts w:asciiTheme="minorHAnsi" w:hAnsiTheme="minorHAnsi" w:cstheme="minorHAnsi"/>
          <w:color w:val="auto"/>
          <w:highlight w:val="yellow"/>
        </w:rPr>
      </w:pPr>
    </w:p>
    <w:p w14:paraId="1F372DE5" w14:textId="77777777" w:rsidR="009A5A2A" w:rsidRPr="00FC3AF0" w:rsidRDefault="009A5A2A" w:rsidP="009A5A2A">
      <w:pPr>
        <w:pStyle w:val="ListParagraph"/>
        <w:ind w:left="0"/>
        <w:rPr>
          <w:rFonts w:asciiTheme="minorHAnsi" w:hAnsiTheme="minorHAnsi" w:cstheme="minorHAnsi"/>
          <w:bCs/>
          <w:color w:val="auto"/>
        </w:rPr>
      </w:pPr>
      <w:r w:rsidRPr="00FC3AF0">
        <w:rPr>
          <w:rFonts w:asciiTheme="minorHAnsi" w:hAnsiTheme="minorHAnsi" w:cstheme="minorHAnsi"/>
          <w:bCs/>
          <w:color w:val="auto"/>
          <w:highlight w:val="yellow"/>
        </w:rPr>
        <w:t xml:space="preserve">[Place </w:t>
      </w:r>
      <w:r w:rsidRPr="00FC3AF0">
        <w:rPr>
          <w:rFonts w:asciiTheme="minorHAnsi" w:hAnsiTheme="minorHAnsi" w:cstheme="minorHAnsi"/>
          <w:b/>
          <w:bCs/>
          <w:color w:val="auto"/>
          <w:highlight w:val="yellow"/>
        </w:rPr>
        <w:t>Figure 8</w:t>
      </w:r>
      <w:r w:rsidRPr="00FC3AF0">
        <w:rPr>
          <w:rFonts w:asciiTheme="minorHAnsi" w:hAnsiTheme="minorHAnsi" w:cstheme="minorHAnsi"/>
          <w:bCs/>
          <w:color w:val="auto"/>
          <w:highlight w:val="yellow"/>
        </w:rPr>
        <w:t xml:space="preserve"> here]</w:t>
      </w:r>
    </w:p>
    <w:p w14:paraId="6AB1BC8C" w14:textId="77777777" w:rsidR="00893F20" w:rsidRPr="00FC3AF0" w:rsidRDefault="00893F20" w:rsidP="00EC0D71">
      <w:pPr>
        <w:pStyle w:val="ListParagraph"/>
        <w:rPr>
          <w:rFonts w:asciiTheme="minorHAnsi" w:hAnsiTheme="minorHAnsi" w:cstheme="minorHAnsi"/>
          <w:color w:val="auto"/>
          <w:highlight w:val="yellow"/>
        </w:rPr>
      </w:pPr>
    </w:p>
    <w:p w14:paraId="3F9B278E" w14:textId="5359E8F9" w:rsidR="00893F20" w:rsidRPr="00FC3AF0" w:rsidRDefault="00893F20" w:rsidP="00EC0D71">
      <w:pPr>
        <w:pStyle w:val="NormalWeb"/>
        <w:spacing w:before="0" w:beforeAutospacing="0" w:after="0" w:afterAutospacing="0"/>
        <w:rPr>
          <w:rFonts w:asciiTheme="minorHAnsi" w:hAnsiTheme="minorHAnsi" w:cstheme="minorHAnsi"/>
          <w:color w:val="auto"/>
        </w:rPr>
      </w:pPr>
      <w:r w:rsidRPr="00FC3AF0">
        <w:rPr>
          <w:rFonts w:asciiTheme="minorHAnsi" w:hAnsiTheme="minorHAnsi" w:cstheme="minorHAnsi"/>
          <w:color w:val="auto"/>
        </w:rPr>
        <w:t xml:space="preserve">NOTE: The questionnaire had a high reliability and internal consistency, measured through the </w:t>
      </w:r>
      <w:r w:rsidRPr="00193884">
        <w:rPr>
          <w:rFonts w:asciiTheme="minorHAnsi" w:hAnsiTheme="minorHAnsi" w:cstheme="minorHAnsi"/>
          <w:iCs/>
          <w:color w:val="auto"/>
        </w:rPr>
        <w:lastRenderedPageBreak/>
        <w:t>Alpha's Cronbach</w:t>
      </w:r>
      <w:r w:rsidRPr="00FC3AF0">
        <w:rPr>
          <w:rFonts w:asciiTheme="minorHAnsi" w:hAnsiTheme="minorHAnsi" w:cstheme="minorHAnsi"/>
          <w:color w:val="auto"/>
        </w:rPr>
        <w:t xml:space="preserve"> (</w:t>
      </w:r>
      <w:r w:rsidR="00E33AAC" w:rsidRPr="00FC3AF0">
        <w:rPr>
          <w:rFonts w:asciiTheme="minorHAnsi" w:hAnsiTheme="minorHAnsi" w:cstheme="minorHAnsi"/>
          <w:color w:val="auto"/>
        </w:rPr>
        <w:t>α=</w:t>
      </w:r>
      <w:r w:rsidRPr="00FC3AF0">
        <w:rPr>
          <w:rFonts w:asciiTheme="minorHAnsi" w:hAnsiTheme="minorHAnsi" w:cstheme="minorHAnsi"/>
          <w:color w:val="auto"/>
        </w:rPr>
        <w:t>0.826).</w:t>
      </w:r>
    </w:p>
    <w:p w14:paraId="3E4948E7" w14:textId="77777777" w:rsidR="00893F20" w:rsidRPr="00FC3AF0" w:rsidRDefault="00893F20" w:rsidP="00EC0D71">
      <w:pPr>
        <w:pStyle w:val="ListParagraph"/>
        <w:rPr>
          <w:rFonts w:asciiTheme="minorHAnsi" w:hAnsiTheme="minorHAnsi" w:cstheme="minorHAnsi"/>
          <w:color w:val="auto"/>
          <w:highlight w:val="yellow"/>
        </w:rPr>
      </w:pPr>
    </w:p>
    <w:p w14:paraId="3BD2ADA8" w14:textId="112E7E8E" w:rsidR="009A5A2A" w:rsidRPr="00FC3AF0" w:rsidRDefault="009A5A2A" w:rsidP="009A5A2A">
      <w:pPr>
        <w:pStyle w:val="NormalWeb"/>
        <w:numPr>
          <w:ilvl w:val="1"/>
          <w:numId w:val="18"/>
        </w:numPr>
        <w:spacing w:before="0" w:beforeAutospacing="0" w:after="0" w:afterAutospacing="0"/>
        <w:rPr>
          <w:rFonts w:asciiTheme="minorHAnsi" w:hAnsiTheme="minorHAnsi" w:cstheme="minorHAnsi"/>
          <w:color w:val="auto"/>
          <w:highlight w:val="yellow"/>
        </w:rPr>
      </w:pPr>
      <w:r w:rsidRPr="00FC3AF0">
        <w:rPr>
          <w:rFonts w:asciiTheme="minorHAnsi" w:hAnsiTheme="minorHAnsi" w:cstheme="minorHAnsi"/>
          <w:color w:val="auto"/>
          <w:highlight w:val="yellow"/>
        </w:rPr>
        <w:t xml:space="preserve">Carry out the descriptive analysis with the statistical software package. </w:t>
      </w:r>
      <w:r w:rsidR="00155067" w:rsidRPr="00FC3AF0">
        <w:rPr>
          <w:rFonts w:asciiTheme="minorHAnsi" w:hAnsiTheme="minorHAnsi" w:cstheme="minorHAnsi"/>
          <w:color w:val="auto"/>
          <w:highlight w:val="yellow"/>
        </w:rPr>
        <w:t>Explore d</w:t>
      </w:r>
      <w:r w:rsidRPr="00FC3AF0">
        <w:rPr>
          <w:rFonts w:asciiTheme="minorHAnsi" w:hAnsiTheme="minorHAnsi" w:cstheme="minorHAnsi"/>
          <w:color w:val="auto"/>
          <w:highlight w:val="yellow"/>
        </w:rPr>
        <w:t xml:space="preserve">escriptive statistics such as the arithmetic mean and the standard deviation for the quantitative variable </w:t>
      </w:r>
      <w:r w:rsidR="00606E47">
        <w:rPr>
          <w:rFonts w:asciiTheme="minorHAnsi" w:hAnsiTheme="minorHAnsi" w:cstheme="minorHAnsi"/>
          <w:color w:val="auto"/>
          <w:highlight w:val="yellow"/>
        </w:rPr>
        <w:t>"</w:t>
      </w:r>
      <w:r w:rsidRPr="00193884">
        <w:rPr>
          <w:rFonts w:asciiTheme="minorHAnsi" w:hAnsiTheme="minorHAnsi" w:cstheme="minorHAnsi"/>
          <w:color w:val="auto"/>
          <w:highlight w:val="yellow"/>
        </w:rPr>
        <w:t>Age</w:t>
      </w:r>
      <w:r w:rsidR="00606E47">
        <w:rPr>
          <w:rFonts w:asciiTheme="minorHAnsi" w:hAnsiTheme="minorHAnsi" w:cstheme="minorHAnsi"/>
          <w:color w:val="auto"/>
          <w:highlight w:val="yellow"/>
        </w:rPr>
        <w:t>"</w:t>
      </w:r>
      <w:r w:rsidRPr="00FC3AF0">
        <w:rPr>
          <w:rFonts w:asciiTheme="minorHAnsi" w:hAnsiTheme="minorHAnsi" w:cstheme="minorHAnsi"/>
          <w:color w:val="auto"/>
          <w:highlight w:val="yellow"/>
        </w:rPr>
        <w:t xml:space="preserve">. </w:t>
      </w:r>
      <w:r w:rsidR="00155067" w:rsidRPr="00FC3AF0">
        <w:rPr>
          <w:rFonts w:asciiTheme="minorHAnsi" w:hAnsiTheme="minorHAnsi" w:cstheme="minorHAnsi"/>
          <w:color w:val="auto"/>
          <w:highlight w:val="yellow"/>
        </w:rPr>
        <w:t xml:space="preserve">Study frequency distribution in the rest of </w:t>
      </w:r>
      <w:r w:rsidR="00645B3A">
        <w:rPr>
          <w:rFonts w:asciiTheme="minorHAnsi" w:hAnsiTheme="minorHAnsi" w:cstheme="minorHAnsi"/>
          <w:color w:val="auto"/>
          <w:highlight w:val="yellow"/>
        </w:rPr>
        <w:t xml:space="preserve">the </w:t>
      </w:r>
      <w:r w:rsidR="00155067" w:rsidRPr="00FC3AF0">
        <w:rPr>
          <w:rFonts w:asciiTheme="minorHAnsi" w:hAnsiTheme="minorHAnsi" w:cstheme="minorHAnsi"/>
          <w:color w:val="auto"/>
          <w:highlight w:val="yellow"/>
        </w:rPr>
        <w:t xml:space="preserve">variables. </w:t>
      </w:r>
      <w:r w:rsidRPr="00FC3AF0">
        <w:rPr>
          <w:rFonts w:asciiTheme="minorHAnsi" w:hAnsiTheme="minorHAnsi" w:cstheme="minorHAnsi"/>
          <w:color w:val="auto"/>
          <w:highlight w:val="yellow"/>
        </w:rPr>
        <w:t xml:space="preserve">To carry this analysis out, select </w:t>
      </w:r>
      <w:bookmarkStart w:id="3" w:name="_Hlk13139164"/>
      <w:r w:rsidRPr="00FC3AF0">
        <w:rPr>
          <w:rFonts w:asciiTheme="minorHAnsi" w:hAnsiTheme="minorHAnsi" w:cstheme="minorHAnsi"/>
          <w:b/>
          <w:bCs/>
          <w:color w:val="auto"/>
          <w:highlight w:val="yellow"/>
        </w:rPr>
        <w:t>Analyze</w:t>
      </w:r>
      <w:r w:rsidRPr="00FC3AF0">
        <w:rPr>
          <w:rFonts w:asciiTheme="minorHAnsi" w:hAnsiTheme="minorHAnsi" w:cstheme="minorHAnsi"/>
          <w:color w:val="auto"/>
          <w:highlight w:val="yellow"/>
        </w:rPr>
        <w:t xml:space="preserve"> </w:t>
      </w:r>
      <w:r w:rsidR="00645B3A" w:rsidRPr="00193884">
        <w:rPr>
          <w:rFonts w:asciiTheme="minorHAnsi" w:hAnsiTheme="minorHAnsi" w:cstheme="minorHAnsi"/>
          <w:b/>
          <w:bCs/>
          <w:color w:val="auto"/>
          <w:highlight w:val="yellow"/>
        </w:rPr>
        <w:t xml:space="preserve">Menu | </w:t>
      </w:r>
      <w:r w:rsidRPr="00606E47">
        <w:rPr>
          <w:rFonts w:asciiTheme="minorHAnsi" w:hAnsiTheme="minorHAnsi" w:cstheme="minorHAnsi"/>
          <w:b/>
          <w:bCs/>
          <w:color w:val="auto"/>
          <w:highlight w:val="yellow"/>
        </w:rPr>
        <w:t>Descriptive</w:t>
      </w:r>
      <w:r w:rsidRPr="00193884">
        <w:rPr>
          <w:rFonts w:asciiTheme="minorHAnsi" w:hAnsiTheme="minorHAnsi" w:cstheme="minorHAnsi"/>
          <w:b/>
          <w:bCs/>
          <w:color w:val="auto"/>
          <w:highlight w:val="yellow"/>
        </w:rPr>
        <w:t xml:space="preserve"> </w:t>
      </w:r>
      <w:r w:rsidRPr="00606E47">
        <w:rPr>
          <w:rFonts w:asciiTheme="minorHAnsi" w:hAnsiTheme="minorHAnsi" w:cstheme="minorHAnsi"/>
          <w:b/>
          <w:bCs/>
          <w:color w:val="auto"/>
          <w:highlight w:val="yellow"/>
        </w:rPr>
        <w:t>Statistics</w:t>
      </w:r>
      <w:r w:rsidRPr="00193884">
        <w:rPr>
          <w:rFonts w:asciiTheme="minorHAnsi" w:hAnsiTheme="minorHAnsi" w:cstheme="minorHAnsi"/>
          <w:b/>
          <w:bCs/>
          <w:color w:val="auto"/>
          <w:highlight w:val="yellow"/>
        </w:rPr>
        <w:t xml:space="preserve"> </w:t>
      </w:r>
      <w:bookmarkEnd w:id="3"/>
      <w:r w:rsidR="00645B3A" w:rsidRPr="00193884">
        <w:rPr>
          <w:rFonts w:asciiTheme="minorHAnsi" w:hAnsiTheme="minorHAnsi" w:cstheme="minorHAnsi"/>
          <w:b/>
          <w:bCs/>
          <w:color w:val="auto"/>
          <w:highlight w:val="yellow"/>
        </w:rPr>
        <w:t xml:space="preserve">| </w:t>
      </w:r>
      <w:r w:rsidRPr="00606E47">
        <w:rPr>
          <w:rFonts w:asciiTheme="minorHAnsi" w:hAnsiTheme="minorHAnsi" w:cstheme="minorHAnsi"/>
          <w:b/>
          <w:bCs/>
          <w:color w:val="auto"/>
          <w:highlight w:val="yellow"/>
        </w:rPr>
        <w:t>Frequencies</w:t>
      </w:r>
      <w:r w:rsidRPr="00FC3AF0">
        <w:rPr>
          <w:rFonts w:asciiTheme="minorHAnsi" w:hAnsiTheme="minorHAnsi" w:cstheme="minorHAnsi"/>
          <w:color w:val="auto"/>
          <w:highlight w:val="yellow"/>
        </w:rPr>
        <w:t xml:space="preserve"> and, after the output, </w:t>
      </w:r>
      <w:r w:rsidRPr="00FC3AF0">
        <w:rPr>
          <w:rFonts w:asciiTheme="minorHAnsi" w:hAnsiTheme="minorHAnsi" w:cstheme="minorHAnsi"/>
          <w:b/>
          <w:bCs/>
          <w:color w:val="auto"/>
          <w:highlight w:val="yellow"/>
        </w:rPr>
        <w:t>Analyze</w:t>
      </w:r>
      <w:r w:rsidRPr="00FC3AF0">
        <w:rPr>
          <w:rFonts w:asciiTheme="minorHAnsi" w:hAnsiTheme="minorHAnsi" w:cstheme="minorHAnsi"/>
          <w:i/>
          <w:iCs/>
          <w:color w:val="auto"/>
          <w:highlight w:val="yellow"/>
        </w:rPr>
        <w:t xml:space="preserve"> </w:t>
      </w:r>
      <w:r w:rsidR="00645B3A" w:rsidRPr="009C0B7C">
        <w:rPr>
          <w:rFonts w:asciiTheme="minorHAnsi" w:hAnsiTheme="minorHAnsi" w:cstheme="minorHAnsi"/>
          <w:color w:val="auto"/>
          <w:highlight w:val="yellow"/>
        </w:rPr>
        <w:t>|</w:t>
      </w:r>
      <w:r w:rsidR="00645B3A" w:rsidRPr="00FC3AF0">
        <w:rPr>
          <w:rFonts w:asciiTheme="minorHAnsi" w:hAnsiTheme="minorHAnsi" w:cstheme="minorHAnsi"/>
          <w:color w:val="auto"/>
          <w:highlight w:val="yellow"/>
        </w:rPr>
        <w:t xml:space="preserve"> </w:t>
      </w:r>
      <w:r w:rsidRPr="00FC3AF0">
        <w:rPr>
          <w:rFonts w:asciiTheme="minorHAnsi" w:hAnsiTheme="minorHAnsi" w:cstheme="minorHAnsi"/>
          <w:b/>
          <w:bCs/>
          <w:color w:val="auto"/>
          <w:highlight w:val="yellow"/>
        </w:rPr>
        <w:t>Descriptive</w:t>
      </w:r>
      <w:r w:rsidRPr="00FC3AF0">
        <w:rPr>
          <w:rFonts w:asciiTheme="minorHAnsi" w:hAnsiTheme="minorHAnsi" w:cstheme="minorHAnsi"/>
          <w:color w:val="auto"/>
          <w:highlight w:val="yellow"/>
        </w:rPr>
        <w:t xml:space="preserve"> </w:t>
      </w:r>
      <w:r w:rsidRPr="00FC3AF0">
        <w:rPr>
          <w:rFonts w:asciiTheme="minorHAnsi" w:hAnsiTheme="minorHAnsi" w:cstheme="minorHAnsi"/>
          <w:b/>
          <w:bCs/>
          <w:color w:val="auto"/>
          <w:highlight w:val="yellow"/>
        </w:rPr>
        <w:t>Statistics</w:t>
      </w:r>
      <w:r w:rsidRPr="00FC3AF0">
        <w:rPr>
          <w:rFonts w:asciiTheme="minorHAnsi" w:hAnsiTheme="minorHAnsi" w:cstheme="minorHAnsi"/>
          <w:color w:val="auto"/>
          <w:highlight w:val="yellow"/>
        </w:rPr>
        <w:t xml:space="preserve"> </w:t>
      </w:r>
      <w:r w:rsidR="00645B3A" w:rsidRPr="009C0B7C">
        <w:rPr>
          <w:rFonts w:asciiTheme="minorHAnsi" w:hAnsiTheme="minorHAnsi" w:cstheme="minorHAnsi"/>
          <w:color w:val="auto"/>
          <w:highlight w:val="yellow"/>
        </w:rPr>
        <w:t>|</w:t>
      </w:r>
      <w:r w:rsidR="00645B3A" w:rsidRPr="00FC3AF0">
        <w:rPr>
          <w:rFonts w:asciiTheme="minorHAnsi" w:hAnsiTheme="minorHAnsi" w:cstheme="minorHAnsi"/>
          <w:color w:val="auto"/>
          <w:highlight w:val="yellow"/>
        </w:rPr>
        <w:t xml:space="preserve"> </w:t>
      </w:r>
      <w:r w:rsidRPr="00FC3AF0">
        <w:rPr>
          <w:rFonts w:asciiTheme="minorHAnsi" w:hAnsiTheme="minorHAnsi" w:cstheme="minorHAnsi"/>
          <w:b/>
          <w:bCs/>
          <w:color w:val="auto"/>
          <w:highlight w:val="yellow"/>
        </w:rPr>
        <w:t>Descriptive</w:t>
      </w:r>
      <w:r w:rsidRPr="00FC3AF0">
        <w:rPr>
          <w:rFonts w:asciiTheme="minorHAnsi" w:hAnsiTheme="minorHAnsi" w:cstheme="minorHAnsi"/>
          <w:color w:val="auto"/>
          <w:highlight w:val="yellow"/>
        </w:rPr>
        <w:t xml:space="preserve"> (</w:t>
      </w:r>
      <w:r w:rsidR="00645B3A" w:rsidRPr="00FC3AF0">
        <w:rPr>
          <w:rFonts w:asciiTheme="minorHAnsi" w:hAnsiTheme="minorHAnsi" w:cstheme="minorHAnsi"/>
          <w:color w:val="auto"/>
          <w:highlight w:val="yellow"/>
        </w:rPr>
        <w:t xml:space="preserve">see </w:t>
      </w:r>
      <w:r w:rsidRPr="00193884">
        <w:rPr>
          <w:rFonts w:asciiTheme="minorHAnsi" w:hAnsiTheme="minorHAnsi" w:cstheme="minorHAnsi"/>
          <w:b/>
          <w:bCs/>
          <w:color w:val="auto"/>
          <w:highlight w:val="yellow"/>
        </w:rPr>
        <w:t>Fig</w:t>
      </w:r>
      <w:r w:rsidR="00645B3A" w:rsidRPr="00193884">
        <w:rPr>
          <w:rFonts w:asciiTheme="minorHAnsi" w:hAnsiTheme="minorHAnsi" w:cstheme="minorHAnsi"/>
          <w:b/>
          <w:bCs/>
          <w:color w:val="auto"/>
          <w:highlight w:val="yellow"/>
        </w:rPr>
        <w:t>ure</w:t>
      </w:r>
      <w:r w:rsidRPr="00193884">
        <w:rPr>
          <w:rFonts w:asciiTheme="minorHAnsi" w:hAnsiTheme="minorHAnsi" w:cstheme="minorHAnsi"/>
          <w:b/>
          <w:bCs/>
          <w:color w:val="auto"/>
          <w:highlight w:val="yellow"/>
        </w:rPr>
        <w:t xml:space="preserve"> 9</w:t>
      </w:r>
      <w:r w:rsidRPr="00FC3AF0">
        <w:rPr>
          <w:rFonts w:asciiTheme="minorHAnsi" w:hAnsiTheme="minorHAnsi" w:cstheme="minorHAnsi"/>
          <w:color w:val="auto"/>
          <w:highlight w:val="yellow"/>
        </w:rPr>
        <w:t>).</w:t>
      </w:r>
    </w:p>
    <w:p w14:paraId="6FA70462" w14:textId="77777777" w:rsidR="00155067" w:rsidRPr="00FC3AF0" w:rsidRDefault="00155067" w:rsidP="009A5A2A">
      <w:pPr>
        <w:pStyle w:val="NormalWeb"/>
        <w:spacing w:before="0" w:beforeAutospacing="0" w:after="0" w:afterAutospacing="0"/>
        <w:rPr>
          <w:rFonts w:asciiTheme="minorHAnsi" w:hAnsiTheme="minorHAnsi" w:cstheme="minorHAnsi"/>
          <w:color w:val="auto"/>
          <w:highlight w:val="yellow"/>
        </w:rPr>
      </w:pPr>
    </w:p>
    <w:p w14:paraId="2ED7C449" w14:textId="77777777" w:rsidR="009A5A2A" w:rsidRPr="00FC3AF0" w:rsidRDefault="009A5A2A" w:rsidP="009A5A2A">
      <w:pPr>
        <w:pStyle w:val="ListParagraph"/>
        <w:ind w:left="0"/>
        <w:rPr>
          <w:rFonts w:asciiTheme="minorHAnsi" w:hAnsiTheme="minorHAnsi" w:cstheme="minorHAnsi"/>
          <w:bCs/>
          <w:color w:val="auto"/>
        </w:rPr>
      </w:pPr>
      <w:r w:rsidRPr="00FC3AF0">
        <w:rPr>
          <w:rFonts w:asciiTheme="minorHAnsi" w:hAnsiTheme="minorHAnsi" w:cstheme="minorHAnsi"/>
          <w:bCs/>
          <w:color w:val="auto"/>
          <w:highlight w:val="yellow"/>
        </w:rPr>
        <w:t xml:space="preserve">[Place </w:t>
      </w:r>
      <w:r w:rsidRPr="00FC3AF0">
        <w:rPr>
          <w:rFonts w:asciiTheme="minorHAnsi" w:hAnsiTheme="minorHAnsi" w:cstheme="minorHAnsi"/>
          <w:b/>
          <w:bCs/>
          <w:color w:val="auto"/>
          <w:highlight w:val="yellow"/>
        </w:rPr>
        <w:t>Figure 9</w:t>
      </w:r>
      <w:r w:rsidRPr="00FC3AF0">
        <w:rPr>
          <w:rFonts w:asciiTheme="minorHAnsi" w:hAnsiTheme="minorHAnsi" w:cstheme="minorHAnsi"/>
          <w:bCs/>
          <w:color w:val="auto"/>
          <w:highlight w:val="yellow"/>
        </w:rPr>
        <w:t xml:space="preserve"> here]</w:t>
      </w:r>
    </w:p>
    <w:p w14:paraId="2691E6E8" w14:textId="77777777" w:rsidR="009A5A2A" w:rsidRPr="00FC3AF0" w:rsidRDefault="009A5A2A" w:rsidP="009A5A2A">
      <w:pPr>
        <w:pStyle w:val="NormalWeb"/>
        <w:spacing w:before="0" w:beforeAutospacing="0" w:after="0" w:afterAutospacing="0"/>
        <w:rPr>
          <w:rFonts w:asciiTheme="minorHAnsi" w:hAnsiTheme="minorHAnsi" w:cstheme="minorHAnsi"/>
          <w:color w:val="auto"/>
          <w:highlight w:val="yellow"/>
        </w:rPr>
      </w:pPr>
    </w:p>
    <w:p w14:paraId="2FE04367" w14:textId="3B99AA48" w:rsidR="00DB21F5" w:rsidRDefault="009A5A2A" w:rsidP="009A5A2A">
      <w:pPr>
        <w:pStyle w:val="NormalWeb"/>
        <w:numPr>
          <w:ilvl w:val="1"/>
          <w:numId w:val="18"/>
        </w:numPr>
        <w:spacing w:before="0" w:beforeAutospacing="0" w:after="0" w:afterAutospacing="0"/>
        <w:rPr>
          <w:rFonts w:asciiTheme="minorHAnsi" w:hAnsiTheme="minorHAnsi" w:cstheme="minorHAnsi"/>
          <w:color w:val="auto"/>
        </w:rPr>
      </w:pPr>
      <w:r w:rsidRPr="00FC3AF0">
        <w:rPr>
          <w:rFonts w:asciiTheme="minorHAnsi" w:hAnsiTheme="minorHAnsi" w:cstheme="minorHAnsi"/>
          <w:color w:val="auto"/>
          <w:highlight w:val="yellow"/>
        </w:rPr>
        <w:t xml:space="preserve">Conduct </w:t>
      </w:r>
      <w:bookmarkStart w:id="4" w:name="_Hlk13469548"/>
      <w:r w:rsidRPr="00193884">
        <w:rPr>
          <w:rFonts w:asciiTheme="minorHAnsi" w:hAnsiTheme="minorHAnsi" w:cstheme="minorHAnsi"/>
          <w:color w:val="auto"/>
          <w:highlight w:val="yellow"/>
        </w:rPr>
        <w:t>One-Way ANOVA</w:t>
      </w:r>
      <w:bookmarkEnd w:id="4"/>
      <w:r w:rsidRPr="00FC3AF0">
        <w:rPr>
          <w:rFonts w:asciiTheme="minorHAnsi" w:hAnsiTheme="minorHAnsi" w:cstheme="minorHAnsi"/>
          <w:color w:val="auto"/>
          <w:highlight w:val="yellow"/>
        </w:rPr>
        <w:t xml:space="preserve"> analysis with the statistical software package. To this end, select </w:t>
      </w:r>
      <w:r w:rsidRPr="00FC3AF0">
        <w:rPr>
          <w:rFonts w:asciiTheme="minorHAnsi" w:hAnsiTheme="minorHAnsi" w:cstheme="minorHAnsi"/>
          <w:b/>
          <w:bCs/>
          <w:color w:val="auto"/>
          <w:highlight w:val="yellow"/>
        </w:rPr>
        <w:t xml:space="preserve">Analyze </w:t>
      </w:r>
      <w:r w:rsidR="00645B3A" w:rsidRPr="00193884">
        <w:rPr>
          <w:rFonts w:asciiTheme="minorHAnsi" w:hAnsiTheme="minorHAnsi" w:cstheme="minorHAnsi"/>
          <w:b/>
          <w:bCs/>
          <w:color w:val="auto"/>
          <w:highlight w:val="yellow"/>
        </w:rPr>
        <w:t>Menu</w:t>
      </w:r>
      <w:r w:rsidR="00645B3A" w:rsidRPr="00FC3AF0">
        <w:rPr>
          <w:rFonts w:asciiTheme="minorHAnsi" w:hAnsiTheme="minorHAnsi" w:cstheme="minorHAnsi"/>
          <w:b/>
          <w:bCs/>
          <w:color w:val="auto"/>
          <w:highlight w:val="yellow"/>
        </w:rPr>
        <w:t xml:space="preserve"> </w:t>
      </w:r>
      <w:r w:rsidR="00EB56AB" w:rsidRPr="009C0B7C">
        <w:rPr>
          <w:rFonts w:asciiTheme="minorHAnsi" w:hAnsiTheme="minorHAnsi" w:cstheme="minorHAnsi"/>
          <w:b/>
          <w:bCs/>
          <w:color w:val="auto"/>
          <w:highlight w:val="yellow"/>
        </w:rPr>
        <w:t>|</w:t>
      </w:r>
      <w:r w:rsidR="00EB56AB" w:rsidRPr="00FC3AF0">
        <w:rPr>
          <w:rFonts w:asciiTheme="minorHAnsi" w:hAnsiTheme="minorHAnsi" w:cstheme="minorHAnsi"/>
          <w:b/>
          <w:bCs/>
          <w:color w:val="auto"/>
          <w:highlight w:val="yellow"/>
        </w:rPr>
        <w:t xml:space="preserve"> </w:t>
      </w:r>
      <w:r w:rsidRPr="00FC3AF0">
        <w:rPr>
          <w:rFonts w:asciiTheme="minorHAnsi" w:hAnsiTheme="minorHAnsi" w:cstheme="minorHAnsi"/>
          <w:b/>
          <w:bCs/>
          <w:color w:val="auto"/>
          <w:highlight w:val="yellow"/>
        </w:rPr>
        <w:t xml:space="preserve">Compare Means </w:t>
      </w:r>
      <w:r w:rsidR="00EB56AB" w:rsidRPr="009C0B7C">
        <w:rPr>
          <w:rFonts w:asciiTheme="minorHAnsi" w:hAnsiTheme="minorHAnsi" w:cstheme="minorHAnsi"/>
          <w:b/>
          <w:bCs/>
          <w:color w:val="auto"/>
          <w:highlight w:val="yellow"/>
        </w:rPr>
        <w:t>|</w:t>
      </w:r>
      <w:r w:rsidR="00EB56AB" w:rsidRPr="00FC3AF0">
        <w:rPr>
          <w:rFonts w:asciiTheme="minorHAnsi" w:hAnsiTheme="minorHAnsi" w:cstheme="minorHAnsi"/>
          <w:b/>
          <w:bCs/>
          <w:color w:val="auto"/>
          <w:highlight w:val="yellow"/>
        </w:rPr>
        <w:t xml:space="preserve"> </w:t>
      </w:r>
      <w:r w:rsidRPr="00FC3AF0">
        <w:rPr>
          <w:rFonts w:asciiTheme="minorHAnsi" w:hAnsiTheme="minorHAnsi" w:cstheme="minorHAnsi"/>
          <w:b/>
          <w:bCs/>
          <w:color w:val="auto"/>
          <w:highlight w:val="yellow"/>
        </w:rPr>
        <w:t>One-Way ANOVA</w:t>
      </w:r>
      <w:r w:rsidRPr="00FC3AF0">
        <w:rPr>
          <w:rFonts w:asciiTheme="minorHAnsi" w:hAnsiTheme="minorHAnsi" w:cstheme="minorHAnsi"/>
          <w:color w:val="auto"/>
          <w:highlight w:val="yellow"/>
        </w:rPr>
        <w:t xml:space="preserve">, and in </w:t>
      </w:r>
      <w:r w:rsidR="00EB56AB">
        <w:rPr>
          <w:rFonts w:asciiTheme="minorHAnsi" w:hAnsiTheme="minorHAnsi" w:cstheme="minorHAnsi"/>
          <w:color w:val="auto"/>
          <w:highlight w:val="yellow"/>
        </w:rPr>
        <w:t xml:space="preserve">the </w:t>
      </w:r>
      <w:r w:rsidRPr="00FC3AF0">
        <w:rPr>
          <w:rFonts w:asciiTheme="minorHAnsi" w:hAnsiTheme="minorHAnsi" w:cstheme="minorHAnsi"/>
          <w:b/>
          <w:bCs/>
          <w:color w:val="auto"/>
          <w:highlight w:val="yellow"/>
        </w:rPr>
        <w:t>One-Way ANOVA</w:t>
      </w:r>
      <w:r w:rsidRPr="00FC3AF0">
        <w:rPr>
          <w:rFonts w:asciiTheme="minorHAnsi" w:hAnsiTheme="minorHAnsi" w:cstheme="minorHAnsi"/>
          <w:color w:val="auto"/>
          <w:highlight w:val="yellow"/>
        </w:rPr>
        <w:t xml:space="preserve"> dialogue box put </w:t>
      </w:r>
      <w:r w:rsidR="00606E47">
        <w:rPr>
          <w:rFonts w:asciiTheme="minorHAnsi" w:hAnsiTheme="minorHAnsi" w:cstheme="minorHAnsi"/>
          <w:color w:val="auto"/>
          <w:highlight w:val="yellow"/>
        </w:rPr>
        <w:t>"</w:t>
      </w:r>
      <w:r w:rsidRPr="00193884">
        <w:rPr>
          <w:rFonts w:asciiTheme="minorHAnsi" w:hAnsiTheme="minorHAnsi" w:cstheme="minorHAnsi"/>
          <w:color w:val="auto"/>
          <w:highlight w:val="yellow"/>
        </w:rPr>
        <w:t>Age</w:t>
      </w:r>
      <w:r w:rsidR="00606E47">
        <w:rPr>
          <w:rFonts w:asciiTheme="minorHAnsi" w:hAnsiTheme="minorHAnsi" w:cstheme="minorHAnsi"/>
          <w:color w:val="auto"/>
          <w:highlight w:val="yellow"/>
        </w:rPr>
        <w:t>"</w:t>
      </w:r>
      <w:r w:rsidRPr="00FC3AF0">
        <w:rPr>
          <w:rFonts w:asciiTheme="minorHAnsi" w:hAnsiTheme="minorHAnsi" w:cstheme="minorHAnsi"/>
          <w:color w:val="auto"/>
          <w:highlight w:val="yellow"/>
        </w:rPr>
        <w:t xml:space="preserve"> as </w:t>
      </w:r>
      <w:r w:rsidR="00EB56AB">
        <w:rPr>
          <w:rFonts w:asciiTheme="minorHAnsi" w:hAnsiTheme="minorHAnsi" w:cstheme="minorHAnsi"/>
          <w:color w:val="auto"/>
          <w:highlight w:val="yellow"/>
        </w:rPr>
        <w:t xml:space="preserve">the </w:t>
      </w:r>
      <w:r w:rsidRPr="00FC3AF0">
        <w:rPr>
          <w:rFonts w:asciiTheme="minorHAnsi" w:hAnsiTheme="minorHAnsi" w:cstheme="minorHAnsi"/>
          <w:color w:val="auto"/>
          <w:highlight w:val="yellow"/>
        </w:rPr>
        <w:t xml:space="preserve">dependent variable and the rest of </w:t>
      </w:r>
      <w:r w:rsidR="00EB56AB">
        <w:rPr>
          <w:rFonts w:asciiTheme="minorHAnsi" w:hAnsiTheme="minorHAnsi" w:cstheme="minorHAnsi"/>
          <w:color w:val="auto"/>
          <w:highlight w:val="yellow"/>
        </w:rPr>
        <w:t xml:space="preserve">the </w:t>
      </w:r>
      <w:r w:rsidRPr="00FC3AF0">
        <w:rPr>
          <w:rFonts w:asciiTheme="minorHAnsi" w:hAnsiTheme="minorHAnsi" w:cstheme="minorHAnsi"/>
          <w:color w:val="auto"/>
          <w:highlight w:val="yellow"/>
        </w:rPr>
        <w:t>variables as factors (</w:t>
      </w:r>
      <w:r w:rsidR="00EB56AB" w:rsidRPr="00FC3AF0">
        <w:rPr>
          <w:rFonts w:asciiTheme="minorHAnsi" w:hAnsiTheme="minorHAnsi" w:cstheme="minorHAnsi"/>
          <w:color w:val="auto"/>
          <w:highlight w:val="yellow"/>
        </w:rPr>
        <w:t xml:space="preserve">see </w:t>
      </w:r>
      <w:r w:rsidRPr="00193884">
        <w:rPr>
          <w:rFonts w:asciiTheme="minorHAnsi" w:hAnsiTheme="minorHAnsi" w:cstheme="minorHAnsi"/>
          <w:b/>
          <w:bCs/>
          <w:color w:val="auto"/>
          <w:highlight w:val="yellow"/>
        </w:rPr>
        <w:t>Fi</w:t>
      </w:r>
      <w:r w:rsidR="00EB56AB" w:rsidRPr="00193884">
        <w:rPr>
          <w:rFonts w:asciiTheme="minorHAnsi" w:hAnsiTheme="minorHAnsi" w:cstheme="minorHAnsi"/>
          <w:b/>
          <w:bCs/>
          <w:color w:val="auto"/>
          <w:highlight w:val="yellow"/>
        </w:rPr>
        <w:t>gure</w:t>
      </w:r>
      <w:r w:rsidRPr="00193884">
        <w:rPr>
          <w:rFonts w:asciiTheme="minorHAnsi" w:hAnsiTheme="minorHAnsi" w:cstheme="minorHAnsi"/>
          <w:b/>
          <w:bCs/>
          <w:color w:val="auto"/>
          <w:highlight w:val="yellow"/>
        </w:rPr>
        <w:t xml:space="preserve"> 10</w:t>
      </w:r>
      <w:r w:rsidRPr="00FC3AF0">
        <w:rPr>
          <w:rFonts w:asciiTheme="minorHAnsi" w:hAnsiTheme="minorHAnsi" w:cstheme="minorHAnsi"/>
          <w:color w:val="auto"/>
          <w:highlight w:val="yellow"/>
        </w:rPr>
        <w:t xml:space="preserve">). </w:t>
      </w:r>
    </w:p>
    <w:p w14:paraId="1CF57746" w14:textId="77777777" w:rsidR="00DB21F5" w:rsidRDefault="00DB21F5" w:rsidP="00DB21F5">
      <w:pPr>
        <w:pStyle w:val="NormalWeb"/>
        <w:spacing w:before="0" w:beforeAutospacing="0" w:after="0" w:afterAutospacing="0"/>
        <w:rPr>
          <w:rFonts w:asciiTheme="minorHAnsi" w:hAnsiTheme="minorHAnsi" w:cstheme="minorHAnsi"/>
          <w:color w:val="auto"/>
        </w:rPr>
      </w:pPr>
    </w:p>
    <w:p w14:paraId="46542993" w14:textId="4F19F601" w:rsidR="009A5A2A" w:rsidRPr="00FC3AF0" w:rsidRDefault="00DB21F5" w:rsidP="00DB21F5">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9A5A2A" w:rsidRPr="00FC3AF0">
        <w:rPr>
          <w:rFonts w:asciiTheme="minorHAnsi" w:hAnsiTheme="minorHAnsi" w:cstheme="minorHAnsi"/>
          <w:color w:val="auto"/>
        </w:rPr>
        <w:t xml:space="preserve">This process should be done for each of the nominal </w:t>
      </w:r>
      <w:r w:rsidR="009A7C16" w:rsidRPr="00FC3AF0">
        <w:rPr>
          <w:rFonts w:asciiTheme="minorHAnsi" w:hAnsiTheme="minorHAnsi" w:cstheme="minorHAnsi"/>
          <w:color w:val="auto"/>
        </w:rPr>
        <w:t>(</w:t>
      </w:r>
      <w:r w:rsidR="00EB56AB">
        <w:rPr>
          <w:rFonts w:asciiTheme="minorHAnsi" w:hAnsiTheme="minorHAnsi" w:cstheme="minorHAnsi"/>
          <w:color w:val="auto"/>
        </w:rPr>
        <w:t>"</w:t>
      </w:r>
      <w:r w:rsidR="009A7C16" w:rsidRPr="00FC3AF0">
        <w:rPr>
          <w:rFonts w:asciiTheme="minorHAnsi" w:hAnsiTheme="minorHAnsi" w:cstheme="minorHAnsi"/>
          <w:color w:val="auto"/>
        </w:rPr>
        <w:t>Gender</w:t>
      </w:r>
      <w:r w:rsidR="00EB56AB">
        <w:rPr>
          <w:rFonts w:asciiTheme="minorHAnsi" w:hAnsiTheme="minorHAnsi" w:cstheme="minorHAnsi"/>
          <w:color w:val="auto"/>
        </w:rPr>
        <w:t>"</w:t>
      </w:r>
      <w:r w:rsidR="009A7C16" w:rsidRPr="00FC3AF0">
        <w:rPr>
          <w:rFonts w:asciiTheme="minorHAnsi" w:hAnsiTheme="minorHAnsi" w:cstheme="minorHAnsi"/>
          <w:color w:val="auto"/>
        </w:rPr>
        <w:t xml:space="preserve">, </w:t>
      </w:r>
      <w:r w:rsidR="00EB56AB">
        <w:rPr>
          <w:rFonts w:asciiTheme="minorHAnsi" w:hAnsiTheme="minorHAnsi" w:cstheme="minorHAnsi"/>
          <w:color w:val="auto"/>
        </w:rPr>
        <w:t>"</w:t>
      </w:r>
      <w:r w:rsidR="009A7C16" w:rsidRPr="00FC3AF0">
        <w:rPr>
          <w:rFonts w:asciiTheme="minorHAnsi" w:hAnsiTheme="minorHAnsi" w:cstheme="minorHAnsi"/>
          <w:color w:val="auto"/>
        </w:rPr>
        <w:t xml:space="preserve">Current </w:t>
      </w:r>
      <w:r w:rsidR="00606E47" w:rsidRPr="00FC3AF0">
        <w:rPr>
          <w:rFonts w:asciiTheme="minorHAnsi" w:hAnsiTheme="minorHAnsi" w:cstheme="minorHAnsi"/>
          <w:color w:val="auto"/>
        </w:rPr>
        <w:t xml:space="preserve">Direct Relationship </w:t>
      </w:r>
      <w:r w:rsidR="009A7C16" w:rsidRPr="00FC3AF0">
        <w:rPr>
          <w:rFonts w:asciiTheme="minorHAnsi" w:hAnsiTheme="minorHAnsi" w:cstheme="minorHAnsi"/>
          <w:color w:val="auto"/>
        </w:rPr>
        <w:t xml:space="preserve">with </w:t>
      </w:r>
      <w:r w:rsidR="00606E47" w:rsidRPr="00FC3AF0">
        <w:rPr>
          <w:rFonts w:asciiTheme="minorHAnsi" w:hAnsiTheme="minorHAnsi" w:cstheme="minorHAnsi"/>
          <w:color w:val="auto"/>
        </w:rPr>
        <w:t>Formal Education</w:t>
      </w:r>
      <w:r w:rsidR="00EB56AB">
        <w:rPr>
          <w:rFonts w:asciiTheme="minorHAnsi" w:hAnsiTheme="minorHAnsi" w:cstheme="minorHAnsi"/>
          <w:color w:val="auto"/>
        </w:rPr>
        <w:t>"</w:t>
      </w:r>
      <w:r w:rsidR="009A7C16" w:rsidRPr="00FC3AF0">
        <w:rPr>
          <w:rFonts w:asciiTheme="minorHAnsi" w:hAnsiTheme="minorHAnsi" w:cstheme="minorHAnsi"/>
          <w:color w:val="auto"/>
        </w:rPr>
        <w:t xml:space="preserve">, </w:t>
      </w:r>
      <w:bookmarkStart w:id="5" w:name="myTempMark2"/>
      <w:bookmarkEnd w:id="5"/>
      <w:r w:rsidR="00EB56AB">
        <w:rPr>
          <w:rFonts w:asciiTheme="minorHAnsi" w:hAnsiTheme="minorHAnsi" w:cstheme="minorHAnsi"/>
          <w:color w:val="auto"/>
        </w:rPr>
        <w:t>"</w:t>
      </w:r>
      <w:r w:rsidR="009A7C16" w:rsidRPr="00FC3AF0">
        <w:rPr>
          <w:rFonts w:asciiTheme="minorHAnsi" w:hAnsiTheme="minorHAnsi" w:cstheme="minorHAnsi"/>
          <w:color w:val="auto"/>
        </w:rPr>
        <w:t xml:space="preserve">Previous </w:t>
      </w:r>
      <w:r w:rsidR="00606E47" w:rsidRPr="00FC3AF0">
        <w:rPr>
          <w:rFonts w:asciiTheme="minorHAnsi" w:hAnsiTheme="minorHAnsi" w:cstheme="minorHAnsi"/>
          <w:color w:val="auto"/>
        </w:rPr>
        <w:t xml:space="preserve">Experiences </w:t>
      </w:r>
      <w:r w:rsidR="009A7C16" w:rsidRPr="00FC3AF0">
        <w:rPr>
          <w:rFonts w:asciiTheme="minorHAnsi" w:hAnsiTheme="minorHAnsi" w:cstheme="minorHAnsi"/>
          <w:color w:val="auto"/>
        </w:rPr>
        <w:t xml:space="preserve">with </w:t>
      </w:r>
      <w:r w:rsidR="00606E47" w:rsidRPr="00FC3AF0">
        <w:rPr>
          <w:rFonts w:asciiTheme="minorHAnsi" w:hAnsiTheme="minorHAnsi" w:cstheme="minorHAnsi"/>
          <w:color w:val="auto"/>
        </w:rPr>
        <w:t xml:space="preserve">Sophisticated </w:t>
      </w:r>
      <w:r w:rsidR="009A7C16" w:rsidRPr="00FC3AF0">
        <w:rPr>
          <w:rFonts w:asciiTheme="minorHAnsi" w:hAnsiTheme="minorHAnsi" w:cstheme="minorHAnsi"/>
          <w:color w:val="auto"/>
        </w:rPr>
        <w:t>VR HMD</w:t>
      </w:r>
      <w:r w:rsidR="00EB56AB">
        <w:rPr>
          <w:rFonts w:asciiTheme="minorHAnsi" w:hAnsiTheme="minorHAnsi" w:cstheme="minorHAnsi"/>
          <w:color w:val="auto"/>
        </w:rPr>
        <w:t>"</w:t>
      </w:r>
      <w:r w:rsidR="009A7C16" w:rsidRPr="00FC3AF0">
        <w:rPr>
          <w:rFonts w:asciiTheme="minorHAnsi" w:hAnsiTheme="minorHAnsi" w:cstheme="minorHAnsi"/>
          <w:color w:val="auto"/>
        </w:rPr>
        <w:t xml:space="preserve">, </w:t>
      </w:r>
      <w:r w:rsidR="00EB56AB">
        <w:rPr>
          <w:rFonts w:asciiTheme="minorHAnsi" w:hAnsiTheme="minorHAnsi" w:cstheme="minorHAnsi"/>
          <w:color w:val="auto"/>
        </w:rPr>
        <w:t>"</w:t>
      </w:r>
      <w:r w:rsidR="009A7C16" w:rsidRPr="00FC3AF0">
        <w:rPr>
          <w:rFonts w:asciiTheme="minorHAnsi" w:hAnsiTheme="minorHAnsi" w:cstheme="minorHAnsi"/>
          <w:color w:val="auto"/>
        </w:rPr>
        <w:t xml:space="preserve">VR Usage for </w:t>
      </w:r>
      <w:r w:rsidR="00606E47" w:rsidRPr="00FC3AF0">
        <w:rPr>
          <w:rFonts w:asciiTheme="minorHAnsi" w:hAnsiTheme="minorHAnsi" w:cstheme="minorHAnsi"/>
          <w:color w:val="auto"/>
        </w:rPr>
        <w:t>Educational Purposes</w:t>
      </w:r>
      <w:r w:rsidR="00EB56AB">
        <w:rPr>
          <w:rFonts w:asciiTheme="minorHAnsi" w:hAnsiTheme="minorHAnsi" w:cstheme="minorHAnsi"/>
          <w:color w:val="auto"/>
        </w:rPr>
        <w:t>"</w:t>
      </w:r>
      <w:r w:rsidR="009A7C16" w:rsidRPr="00FC3AF0">
        <w:rPr>
          <w:rFonts w:asciiTheme="minorHAnsi" w:hAnsiTheme="minorHAnsi" w:cstheme="minorHAnsi"/>
          <w:color w:val="auto"/>
        </w:rPr>
        <w:t xml:space="preserve">, </w:t>
      </w:r>
      <w:r w:rsidR="00EB56AB">
        <w:rPr>
          <w:rFonts w:asciiTheme="minorHAnsi" w:hAnsiTheme="minorHAnsi" w:cstheme="minorHAnsi"/>
          <w:color w:val="auto"/>
        </w:rPr>
        <w:t>"</w:t>
      </w:r>
      <w:r w:rsidR="009A7C16" w:rsidRPr="00FC3AF0">
        <w:rPr>
          <w:rFonts w:asciiTheme="minorHAnsi" w:hAnsiTheme="minorHAnsi" w:cstheme="minorHAnsi"/>
          <w:color w:val="auto"/>
        </w:rPr>
        <w:t xml:space="preserve">Interest in VR for </w:t>
      </w:r>
      <w:r w:rsidR="00606E47" w:rsidRPr="00FC3AF0">
        <w:rPr>
          <w:rFonts w:asciiTheme="minorHAnsi" w:hAnsiTheme="minorHAnsi" w:cstheme="minorHAnsi"/>
          <w:color w:val="auto"/>
        </w:rPr>
        <w:t>Educational Purposes</w:t>
      </w:r>
      <w:r w:rsidR="00EB56AB">
        <w:rPr>
          <w:rFonts w:asciiTheme="minorHAnsi" w:hAnsiTheme="minorHAnsi" w:cstheme="minorHAnsi"/>
          <w:color w:val="auto"/>
        </w:rPr>
        <w:t>"</w:t>
      </w:r>
      <w:r w:rsidR="009A7C16" w:rsidRPr="00FC3AF0">
        <w:rPr>
          <w:rFonts w:asciiTheme="minorHAnsi" w:hAnsiTheme="minorHAnsi" w:cstheme="minorHAnsi"/>
          <w:color w:val="auto"/>
        </w:rPr>
        <w:t xml:space="preserve">, </w:t>
      </w:r>
      <w:r w:rsidR="00EB56AB">
        <w:rPr>
          <w:rFonts w:asciiTheme="minorHAnsi" w:hAnsiTheme="minorHAnsi" w:cstheme="minorHAnsi"/>
          <w:color w:val="auto"/>
        </w:rPr>
        <w:t>"</w:t>
      </w:r>
      <w:r w:rsidR="009A7C16" w:rsidRPr="00FC3AF0">
        <w:rPr>
          <w:rFonts w:asciiTheme="minorHAnsi" w:hAnsiTheme="minorHAnsi" w:cstheme="minorHAnsi"/>
          <w:color w:val="auto"/>
        </w:rPr>
        <w:t xml:space="preserve">Optimism </w:t>
      </w:r>
      <w:r w:rsidR="00606E47" w:rsidRPr="00FC3AF0">
        <w:rPr>
          <w:rFonts w:asciiTheme="minorHAnsi" w:hAnsiTheme="minorHAnsi" w:cstheme="minorHAnsi"/>
          <w:color w:val="auto"/>
        </w:rPr>
        <w:t xml:space="preserve">Regarding </w:t>
      </w:r>
      <w:r w:rsidR="009A7C16" w:rsidRPr="00FC3AF0">
        <w:rPr>
          <w:rFonts w:asciiTheme="minorHAnsi" w:hAnsiTheme="minorHAnsi" w:cstheme="minorHAnsi"/>
          <w:color w:val="auto"/>
        </w:rPr>
        <w:t xml:space="preserve">the </w:t>
      </w:r>
      <w:r w:rsidR="00606E47" w:rsidRPr="00FC3AF0">
        <w:rPr>
          <w:rFonts w:asciiTheme="minorHAnsi" w:hAnsiTheme="minorHAnsi" w:cstheme="minorHAnsi"/>
          <w:color w:val="auto"/>
        </w:rPr>
        <w:t xml:space="preserve">Future Pedagogical Possibilities </w:t>
      </w:r>
      <w:r w:rsidR="009A7C16" w:rsidRPr="00FC3AF0">
        <w:rPr>
          <w:rFonts w:asciiTheme="minorHAnsi" w:hAnsiTheme="minorHAnsi" w:cstheme="minorHAnsi"/>
          <w:color w:val="auto"/>
        </w:rPr>
        <w:t xml:space="preserve">of </w:t>
      </w:r>
      <w:r w:rsidR="00606E47" w:rsidRPr="00FC3AF0">
        <w:rPr>
          <w:rFonts w:asciiTheme="minorHAnsi" w:hAnsiTheme="minorHAnsi" w:cstheme="minorHAnsi"/>
          <w:color w:val="auto"/>
        </w:rPr>
        <w:t>Virtual Reality</w:t>
      </w:r>
      <w:r w:rsidR="00EB56AB">
        <w:rPr>
          <w:rFonts w:asciiTheme="minorHAnsi" w:hAnsiTheme="minorHAnsi" w:cstheme="minorHAnsi"/>
          <w:color w:val="auto"/>
        </w:rPr>
        <w:t>",</w:t>
      </w:r>
      <w:r w:rsidR="009A7C16" w:rsidRPr="00FC3AF0">
        <w:rPr>
          <w:rFonts w:asciiTheme="minorHAnsi" w:hAnsiTheme="minorHAnsi" w:cstheme="minorHAnsi"/>
          <w:color w:val="auto"/>
        </w:rPr>
        <w:t xml:space="preserve"> and </w:t>
      </w:r>
      <w:r w:rsidR="00EB56AB">
        <w:rPr>
          <w:rFonts w:asciiTheme="minorHAnsi" w:hAnsiTheme="minorHAnsi" w:cstheme="minorHAnsi"/>
          <w:color w:val="auto"/>
        </w:rPr>
        <w:t>"</w:t>
      </w:r>
      <w:r w:rsidR="009A7C16" w:rsidRPr="00FC3AF0">
        <w:rPr>
          <w:rFonts w:asciiTheme="minorHAnsi" w:hAnsiTheme="minorHAnsi" w:cstheme="minorHAnsi"/>
          <w:color w:val="auto"/>
        </w:rPr>
        <w:t xml:space="preserve">Optimism </w:t>
      </w:r>
      <w:r w:rsidR="00606E47" w:rsidRPr="00FC3AF0">
        <w:rPr>
          <w:rFonts w:asciiTheme="minorHAnsi" w:hAnsiTheme="minorHAnsi" w:cstheme="minorHAnsi"/>
          <w:color w:val="auto"/>
        </w:rPr>
        <w:t xml:space="preserve">Regarding </w:t>
      </w:r>
      <w:r w:rsidR="009A7C16" w:rsidRPr="00FC3AF0">
        <w:rPr>
          <w:rFonts w:asciiTheme="minorHAnsi" w:hAnsiTheme="minorHAnsi" w:cstheme="minorHAnsi"/>
          <w:color w:val="auto"/>
        </w:rPr>
        <w:t xml:space="preserve">the </w:t>
      </w:r>
      <w:r w:rsidR="00606E47" w:rsidRPr="00FC3AF0">
        <w:rPr>
          <w:rFonts w:asciiTheme="minorHAnsi" w:hAnsiTheme="minorHAnsi" w:cstheme="minorHAnsi"/>
          <w:color w:val="auto"/>
        </w:rPr>
        <w:t xml:space="preserve">Future Pedagogical Possibilities </w:t>
      </w:r>
      <w:r w:rsidR="009A7C16" w:rsidRPr="00FC3AF0">
        <w:rPr>
          <w:rFonts w:asciiTheme="minorHAnsi" w:hAnsiTheme="minorHAnsi" w:cstheme="minorHAnsi"/>
          <w:color w:val="auto"/>
        </w:rPr>
        <w:t xml:space="preserve">of </w:t>
      </w:r>
      <w:r w:rsidR="00606E47" w:rsidRPr="00FC3AF0">
        <w:rPr>
          <w:rFonts w:asciiTheme="minorHAnsi" w:hAnsiTheme="minorHAnsi" w:cstheme="minorHAnsi"/>
          <w:color w:val="auto"/>
        </w:rPr>
        <w:t>Virtual Reality</w:t>
      </w:r>
      <w:r w:rsidR="00EB56AB">
        <w:rPr>
          <w:rFonts w:asciiTheme="minorHAnsi" w:hAnsiTheme="minorHAnsi" w:cstheme="minorHAnsi"/>
          <w:color w:val="auto"/>
        </w:rPr>
        <w:t>"</w:t>
      </w:r>
      <w:r w:rsidR="009A7C16" w:rsidRPr="00FC3AF0">
        <w:rPr>
          <w:rFonts w:asciiTheme="minorHAnsi" w:hAnsiTheme="minorHAnsi" w:cstheme="minorHAnsi"/>
          <w:color w:val="auto"/>
        </w:rPr>
        <w:t>)</w:t>
      </w:r>
      <w:r w:rsidR="00EB56AB">
        <w:rPr>
          <w:rFonts w:asciiTheme="minorHAnsi" w:hAnsiTheme="minorHAnsi" w:cstheme="minorHAnsi"/>
          <w:color w:val="auto"/>
        </w:rPr>
        <w:t xml:space="preserve"> </w:t>
      </w:r>
      <w:r w:rsidR="009A5A2A" w:rsidRPr="00FC3AF0">
        <w:rPr>
          <w:rFonts w:asciiTheme="minorHAnsi" w:hAnsiTheme="minorHAnsi" w:cstheme="minorHAnsi"/>
          <w:color w:val="auto"/>
        </w:rPr>
        <w:t xml:space="preserve">and ordinal variables </w:t>
      </w:r>
      <w:r w:rsidR="009A7C16" w:rsidRPr="00FC3AF0">
        <w:rPr>
          <w:rFonts w:asciiTheme="minorHAnsi" w:hAnsiTheme="minorHAnsi" w:cstheme="minorHAnsi"/>
          <w:color w:val="auto"/>
        </w:rPr>
        <w:t>(</w:t>
      </w:r>
      <w:r w:rsidR="00EB56AB">
        <w:rPr>
          <w:rFonts w:asciiTheme="minorHAnsi" w:hAnsiTheme="minorHAnsi" w:cstheme="minorHAnsi"/>
          <w:color w:val="auto"/>
        </w:rPr>
        <w:t>"</w:t>
      </w:r>
      <w:r w:rsidR="009A7C16" w:rsidRPr="00FC3AF0">
        <w:rPr>
          <w:rFonts w:asciiTheme="minorHAnsi" w:hAnsiTheme="minorHAnsi" w:cstheme="minorHAnsi"/>
          <w:color w:val="auto"/>
        </w:rPr>
        <w:t xml:space="preserve">Educational </w:t>
      </w:r>
      <w:r w:rsidR="00606E47" w:rsidRPr="00FC3AF0">
        <w:rPr>
          <w:rFonts w:asciiTheme="minorHAnsi" w:hAnsiTheme="minorHAnsi" w:cstheme="minorHAnsi"/>
          <w:color w:val="auto"/>
        </w:rPr>
        <w:t>Qualification</w:t>
      </w:r>
      <w:r w:rsidR="00EB56AB">
        <w:rPr>
          <w:rFonts w:asciiTheme="minorHAnsi" w:hAnsiTheme="minorHAnsi" w:cstheme="minorHAnsi"/>
          <w:color w:val="auto"/>
        </w:rPr>
        <w:t>"</w:t>
      </w:r>
      <w:r w:rsidR="009A7C16" w:rsidRPr="00FC3AF0">
        <w:rPr>
          <w:rFonts w:asciiTheme="minorHAnsi" w:hAnsiTheme="minorHAnsi" w:cstheme="minorHAnsi"/>
          <w:color w:val="auto"/>
        </w:rPr>
        <w:t xml:space="preserve">, </w:t>
      </w:r>
      <w:r w:rsidR="00EB56AB">
        <w:rPr>
          <w:rFonts w:asciiTheme="minorHAnsi" w:hAnsiTheme="minorHAnsi" w:cstheme="minorHAnsi"/>
          <w:color w:val="auto"/>
        </w:rPr>
        <w:t>"</w:t>
      </w:r>
      <w:r w:rsidR="009A7C16" w:rsidRPr="00FC3AF0">
        <w:rPr>
          <w:rFonts w:asciiTheme="minorHAnsi" w:hAnsiTheme="minorHAnsi" w:cstheme="minorHAnsi"/>
          <w:color w:val="auto"/>
        </w:rPr>
        <w:t xml:space="preserve">Level of the </w:t>
      </w:r>
      <w:r w:rsidR="00606E47" w:rsidRPr="00FC3AF0">
        <w:rPr>
          <w:rFonts w:asciiTheme="minorHAnsi" w:hAnsiTheme="minorHAnsi" w:cstheme="minorHAnsi"/>
          <w:color w:val="auto"/>
        </w:rPr>
        <w:t xml:space="preserve">Private </w:t>
      </w:r>
      <w:r w:rsidR="009A7C16" w:rsidRPr="00FC3AF0">
        <w:rPr>
          <w:rFonts w:asciiTheme="minorHAnsi" w:hAnsiTheme="minorHAnsi" w:cstheme="minorHAnsi"/>
          <w:color w:val="auto"/>
        </w:rPr>
        <w:t>VR HMD</w:t>
      </w:r>
      <w:r w:rsidR="00EB56AB">
        <w:rPr>
          <w:rFonts w:asciiTheme="minorHAnsi" w:hAnsiTheme="minorHAnsi" w:cstheme="minorHAnsi"/>
          <w:color w:val="auto"/>
        </w:rPr>
        <w:t>"</w:t>
      </w:r>
      <w:r w:rsidR="009A7C16" w:rsidRPr="00FC3AF0">
        <w:rPr>
          <w:rFonts w:asciiTheme="minorHAnsi" w:hAnsiTheme="minorHAnsi" w:cstheme="minorHAnsi"/>
          <w:color w:val="auto"/>
        </w:rPr>
        <w:t>,</w:t>
      </w:r>
      <w:r w:rsidR="009A7C16" w:rsidRPr="00FC3AF0">
        <w:rPr>
          <w:color w:val="auto"/>
        </w:rPr>
        <w:t xml:space="preserve"> </w:t>
      </w:r>
      <w:r w:rsidR="00EB56AB">
        <w:rPr>
          <w:color w:val="auto"/>
        </w:rPr>
        <w:t>"</w:t>
      </w:r>
      <w:r w:rsidR="009A7C16" w:rsidRPr="00FC3AF0">
        <w:rPr>
          <w:rFonts w:asciiTheme="minorHAnsi" w:hAnsiTheme="minorHAnsi" w:cstheme="minorHAnsi"/>
          <w:color w:val="auto"/>
        </w:rPr>
        <w:t xml:space="preserve">Number of </w:t>
      </w:r>
      <w:r w:rsidR="00606E47" w:rsidRPr="00FC3AF0">
        <w:rPr>
          <w:rFonts w:asciiTheme="minorHAnsi" w:hAnsiTheme="minorHAnsi" w:cstheme="minorHAnsi"/>
          <w:color w:val="auto"/>
        </w:rPr>
        <w:t xml:space="preserve">Years Using </w:t>
      </w:r>
      <w:r w:rsidR="009A7C16" w:rsidRPr="00FC3AF0">
        <w:rPr>
          <w:rFonts w:asciiTheme="minorHAnsi" w:hAnsiTheme="minorHAnsi" w:cstheme="minorHAnsi"/>
          <w:color w:val="auto"/>
        </w:rPr>
        <w:t>VR</w:t>
      </w:r>
      <w:r w:rsidR="00EB56AB">
        <w:rPr>
          <w:rFonts w:asciiTheme="minorHAnsi" w:hAnsiTheme="minorHAnsi" w:cstheme="minorHAnsi"/>
          <w:color w:val="auto"/>
        </w:rPr>
        <w:t>",</w:t>
      </w:r>
      <w:r w:rsidR="009A7C16" w:rsidRPr="00FC3AF0">
        <w:rPr>
          <w:rFonts w:asciiTheme="minorHAnsi" w:hAnsiTheme="minorHAnsi" w:cstheme="minorHAnsi"/>
          <w:color w:val="auto"/>
        </w:rPr>
        <w:t xml:space="preserve"> and </w:t>
      </w:r>
      <w:r w:rsidR="00EB56AB">
        <w:rPr>
          <w:rFonts w:asciiTheme="minorHAnsi" w:hAnsiTheme="minorHAnsi" w:cstheme="minorHAnsi"/>
          <w:color w:val="auto"/>
        </w:rPr>
        <w:t>"</w:t>
      </w:r>
      <w:r w:rsidR="009A7C16" w:rsidRPr="00FC3AF0">
        <w:rPr>
          <w:rFonts w:asciiTheme="minorHAnsi" w:hAnsiTheme="minorHAnsi" w:cstheme="minorHAnsi"/>
          <w:color w:val="auto"/>
        </w:rPr>
        <w:t xml:space="preserve">Usage </w:t>
      </w:r>
      <w:r w:rsidR="00606E47" w:rsidRPr="00FC3AF0">
        <w:rPr>
          <w:rFonts w:asciiTheme="minorHAnsi" w:hAnsiTheme="minorHAnsi" w:cstheme="minorHAnsi"/>
          <w:color w:val="auto"/>
        </w:rPr>
        <w:t>Frequency</w:t>
      </w:r>
      <w:r w:rsidR="00EB56AB">
        <w:rPr>
          <w:rFonts w:asciiTheme="minorHAnsi" w:hAnsiTheme="minorHAnsi" w:cstheme="minorHAnsi"/>
          <w:color w:val="auto"/>
        </w:rPr>
        <w:t>"</w:t>
      </w:r>
      <w:r w:rsidR="009A7C16" w:rsidRPr="00FC3AF0">
        <w:rPr>
          <w:rFonts w:asciiTheme="minorHAnsi" w:hAnsiTheme="minorHAnsi" w:cstheme="minorHAnsi"/>
          <w:color w:val="auto"/>
        </w:rPr>
        <w:t>)</w:t>
      </w:r>
      <w:r w:rsidR="009A5A2A" w:rsidRPr="00FC3AF0">
        <w:rPr>
          <w:rFonts w:asciiTheme="minorHAnsi" w:hAnsiTheme="minorHAnsi" w:cstheme="minorHAnsi"/>
          <w:color w:val="auto"/>
        </w:rPr>
        <w:t xml:space="preserve">.  The output shows </w:t>
      </w:r>
      <w:r w:rsidR="00EB56AB">
        <w:rPr>
          <w:rFonts w:asciiTheme="minorHAnsi" w:hAnsiTheme="minorHAnsi" w:cstheme="minorHAnsi"/>
          <w:color w:val="auto"/>
        </w:rPr>
        <w:t xml:space="preserve">the </w:t>
      </w:r>
      <w:r w:rsidR="009A5A2A" w:rsidRPr="00FC3AF0">
        <w:rPr>
          <w:rFonts w:asciiTheme="minorHAnsi" w:hAnsiTheme="minorHAnsi" w:cstheme="minorHAnsi"/>
          <w:color w:val="auto"/>
        </w:rPr>
        <w:t xml:space="preserve">statistical significance of </w:t>
      </w:r>
      <w:r w:rsidR="00EB56AB">
        <w:rPr>
          <w:rFonts w:asciiTheme="minorHAnsi" w:hAnsiTheme="minorHAnsi" w:cstheme="minorHAnsi"/>
          <w:i/>
          <w:iCs/>
          <w:color w:val="auto"/>
        </w:rPr>
        <w:t>"</w:t>
      </w:r>
      <w:r w:rsidR="009A5A2A" w:rsidRPr="00193884">
        <w:rPr>
          <w:rFonts w:asciiTheme="minorHAnsi" w:hAnsiTheme="minorHAnsi" w:cstheme="minorHAnsi"/>
          <w:color w:val="auto"/>
        </w:rPr>
        <w:t>Age</w:t>
      </w:r>
      <w:r w:rsidR="00EB56AB">
        <w:rPr>
          <w:rFonts w:asciiTheme="minorHAnsi" w:hAnsiTheme="minorHAnsi" w:cstheme="minorHAnsi"/>
          <w:i/>
          <w:iCs/>
          <w:color w:val="auto"/>
        </w:rPr>
        <w:t>"</w:t>
      </w:r>
      <w:r w:rsidR="009A5A2A" w:rsidRPr="00FC3AF0">
        <w:rPr>
          <w:rFonts w:asciiTheme="minorHAnsi" w:hAnsiTheme="minorHAnsi" w:cstheme="minorHAnsi"/>
          <w:color w:val="auto"/>
        </w:rPr>
        <w:t xml:space="preserve"> as a discrete quantitative variable by comparing means with the </w:t>
      </w:r>
      <w:r w:rsidR="009A5A2A" w:rsidRPr="00193884">
        <w:rPr>
          <w:rFonts w:asciiTheme="minorHAnsi" w:hAnsiTheme="minorHAnsi" w:cstheme="minorHAnsi"/>
          <w:iCs/>
          <w:color w:val="auto"/>
        </w:rPr>
        <w:t>Snedecor's F</w:t>
      </w:r>
      <w:r w:rsidR="009A5A2A" w:rsidRPr="00FC3AF0">
        <w:rPr>
          <w:rFonts w:asciiTheme="minorHAnsi" w:hAnsiTheme="minorHAnsi" w:cstheme="minorHAnsi"/>
          <w:color w:val="auto"/>
        </w:rPr>
        <w:t xml:space="preserve"> distribution (non-considering equality of variances). </w:t>
      </w:r>
    </w:p>
    <w:p w14:paraId="25CBB755" w14:textId="77777777" w:rsidR="009A5A2A" w:rsidRPr="00FC3AF0" w:rsidRDefault="009A5A2A" w:rsidP="009A5A2A">
      <w:pPr>
        <w:pStyle w:val="ListParagraph"/>
        <w:rPr>
          <w:rFonts w:asciiTheme="minorHAnsi" w:hAnsiTheme="minorHAnsi" w:cstheme="minorHAnsi"/>
          <w:color w:val="auto"/>
          <w:highlight w:val="yellow"/>
        </w:rPr>
      </w:pPr>
    </w:p>
    <w:p w14:paraId="134503EF" w14:textId="77777777" w:rsidR="009A5A2A" w:rsidRPr="00FC3AF0" w:rsidRDefault="009A5A2A" w:rsidP="009A5A2A">
      <w:pPr>
        <w:pStyle w:val="ListParagraph"/>
        <w:ind w:left="0"/>
        <w:rPr>
          <w:rFonts w:asciiTheme="minorHAnsi" w:hAnsiTheme="minorHAnsi" w:cstheme="minorHAnsi"/>
          <w:bCs/>
          <w:color w:val="auto"/>
        </w:rPr>
      </w:pPr>
      <w:r w:rsidRPr="00FC3AF0">
        <w:rPr>
          <w:rFonts w:asciiTheme="minorHAnsi" w:hAnsiTheme="minorHAnsi" w:cstheme="minorHAnsi"/>
          <w:bCs/>
          <w:color w:val="auto"/>
          <w:highlight w:val="yellow"/>
        </w:rPr>
        <w:t xml:space="preserve">[Place </w:t>
      </w:r>
      <w:r w:rsidRPr="00FC3AF0">
        <w:rPr>
          <w:rFonts w:asciiTheme="minorHAnsi" w:hAnsiTheme="minorHAnsi" w:cstheme="minorHAnsi"/>
          <w:b/>
          <w:bCs/>
          <w:color w:val="auto"/>
          <w:highlight w:val="yellow"/>
        </w:rPr>
        <w:t>Figure 10</w:t>
      </w:r>
      <w:r w:rsidRPr="00FC3AF0">
        <w:rPr>
          <w:rFonts w:asciiTheme="minorHAnsi" w:hAnsiTheme="minorHAnsi" w:cstheme="minorHAnsi"/>
          <w:bCs/>
          <w:color w:val="auto"/>
          <w:highlight w:val="yellow"/>
        </w:rPr>
        <w:t xml:space="preserve"> here]</w:t>
      </w:r>
    </w:p>
    <w:p w14:paraId="59B4A94F" w14:textId="77777777" w:rsidR="009A5A2A" w:rsidRPr="00FC3AF0" w:rsidRDefault="009A5A2A" w:rsidP="009A5A2A">
      <w:pPr>
        <w:pStyle w:val="ListParagraph"/>
        <w:rPr>
          <w:rFonts w:asciiTheme="minorHAnsi" w:hAnsiTheme="minorHAnsi" w:cstheme="minorHAnsi"/>
          <w:color w:val="auto"/>
          <w:highlight w:val="yellow"/>
        </w:rPr>
      </w:pPr>
    </w:p>
    <w:p w14:paraId="0896BCEA" w14:textId="27AE7355" w:rsidR="00155067" w:rsidRPr="00FC3AF0" w:rsidRDefault="009A5A2A" w:rsidP="009A5A2A">
      <w:pPr>
        <w:pStyle w:val="NormalWeb"/>
        <w:numPr>
          <w:ilvl w:val="1"/>
          <w:numId w:val="18"/>
        </w:numPr>
        <w:spacing w:before="0" w:beforeAutospacing="0" w:after="0" w:afterAutospacing="0"/>
        <w:rPr>
          <w:rFonts w:asciiTheme="minorHAnsi" w:hAnsiTheme="minorHAnsi" w:cstheme="minorHAnsi"/>
          <w:color w:val="auto"/>
          <w:highlight w:val="yellow"/>
        </w:rPr>
      </w:pPr>
      <w:r w:rsidRPr="00FC3AF0">
        <w:rPr>
          <w:rFonts w:asciiTheme="minorHAnsi" w:hAnsiTheme="minorHAnsi" w:cstheme="minorHAnsi"/>
          <w:color w:val="auto"/>
          <w:highlight w:val="yellow"/>
        </w:rPr>
        <w:t xml:space="preserve">Conduct </w:t>
      </w:r>
      <w:r w:rsidR="00EB56AB">
        <w:rPr>
          <w:rFonts w:asciiTheme="minorHAnsi" w:hAnsiTheme="minorHAnsi" w:cstheme="minorHAnsi"/>
          <w:color w:val="auto"/>
          <w:highlight w:val="yellow"/>
        </w:rPr>
        <w:t xml:space="preserve">the </w:t>
      </w:r>
      <w:r w:rsidRPr="00193884">
        <w:rPr>
          <w:rFonts w:asciiTheme="minorHAnsi" w:hAnsiTheme="minorHAnsi" w:cstheme="minorHAnsi"/>
          <w:iCs/>
          <w:color w:val="auto"/>
          <w:highlight w:val="yellow"/>
        </w:rPr>
        <w:t>Chi-squared test</w:t>
      </w:r>
      <w:r w:rsidRPr="00FC3AF0">
        <w:rPr>
          <w:rFonts w:asciiTheme="minorHAnsi" w:hAnsiTheme="minorHAnsi" w:cstheme="minorHAnsi"/>
          <w:color w:val="auto"/>
          <w:highlight w:val="yellow"/>
        </w:rPr>
        <w:t xml:space="preserve"> on contingency tables to test whether or not there is a relationship between the variables, and </w:t>
      </w:r>
      <w:r w:rsidRPr="00193884">
        <w:rPr>
          <w:rFonts w:asciiTheme="minorHAnsi" w:hAnsiTheme="minorHAnsi" w:cstheme="minorHAnsi"/>
          <w:iCs/>
          <w:color w:val="auto"/>
          <w:highlight w:val="yellow"/>
        </w:rPr>
        <w:t>Somers' d</w:t>
      </w:r>
      <w:r w:rsidRPr="00FC3AF0">
        <w:rPr>
          <w:rFonts w:asciiTheme="minorHAnsi" w:hAnsiTheme="minorHAnsi" w:cstheme="minorHAnsi"/>
          <w:color w:val="auto"/>
          <w:highlight w:val="yellow"/>
        </w:rPr>
        <w:t xml:space="preserve"> to reflect </w:t>
      </w:r>
      <w:r w:rsidR="00EB56AB">
        <w:rPr>
          <w:rFonts w:asciiTheme="minorHAnsi" w:hAnsiTheme="minorHAnsi" w:cstheme="minorHAnsi"/>
          <w:color w:val="auto"/>
          <w:highlight w:val="yellow"/>
        </w:rPr>
        <w:t xml:space="preserve">the </w:t>
      </w:r>
      <w:r w:rsidRPr="00FC3AF0">
        <w:rPr>
          <w:rFonts w:asciiTheme="minorHAnsi" w:hAnsiTheme="minorHAnsi" w:cstheme="minorHAnsi"/>
          <w:color w:val="auto"/>
          <w:highlight w:val="yellow"/>
        </w:rPr>
        <w:t xml:space="preserve">strength and direction of the associations. To this end, go to </w:t>
      </w:r>
      <w:r w:rsidRPr="00FC3AF0">
        <w:rPr>
          <w:rFonts w:asciiTheme="minorHAnsi" w:hAnsiTheme="minorHAnsi" w:cstheme="minorHAnsi"/>
          <w:b/>
          <w:bCs/>
          <w:color w:val="auto"/>
          <w:highlight w:val="yellow"/>
        </w:rPr>
        <w:t xml:space="preserve">Analyze menu </w:t>
      </w:r>
      <w:r w:rsidR="00EB56AB" w:rsidRPr="009C0B7C">
        <w:rPr>
          <w:rFonts w:asciiTheme="minorHAnsi" w:hAnsiTheme="minorHAnsi" w:cstheme="minorHAnsi"/>
          <w:b/>
          <w:bCs/>
          <w:color w:val="auto"/>
          <w:highlight w:val="yellow"/>
        </w:rPr>
        <w:t>|</w:t>
      </w:r>
      <w:r w:rsidR="00EB56AB" w:rsidRPr="00FC3AF0">
        <w:rPr>
          <w:rFonts w:asciiTheme="minorHAnsi" w:hAnsiTheme="minorHAnsi" w:cstheme="minorHAnsi"/>
          <w:b/>
          <w:bCs/>
          <w:color w:val="auto"/>
          <w:highlight w:val="yellow"/>
        </w:rPr>
        <w:t xml:space="preserve"> </w:t>
      </w:r>
      <w:r w:rsidRPr="00FC3AF0">
        <w:rPr>
          <w:rFonts w:asciiTheme="minorHAnsi" w:hAnsiTheme="minorHAnsi" w:cstheme="minorHAnsi"/>
          <w:b/>
          <w:bCs/>
          <w:color w:val="auto"/>
          <w:highlight w:val="yellow"/>
        </w:rPr>
        <w:t xml:space="preserve">Descriptive Statistics </w:t>
      </w:r>
      <w:r w:rsidR="00EB56AB" w:rsidRPr="009C0B7C">
        <w:rPr>
          <w:rFonts w:asciiTheme="minorHAnsi" w:hAnsiTheme="minorHAnsi" w:cstheme="minorHAnsi"/>
          <w:b/>
          <w:bCs/>
          <w:color w:val="auto"/>
          <w:highlight w:val="yellow"/>
        </w:rPr>
        <w:t>|</w:t>
      </w:r>
      <w:r w:rsidR="00EB56AB" w:rsidRPr="00FC3AF0">
        <w:rPr>
          <w:rFonts w:asciiTheme="minorHAnsi" w:hAnsiTheme="minorHAnsi" w:cstheme="minorHAnsi"/>
          <w:b/>
          <w:bCs/>
          <w:color w:val="auto"/>
          <w:highlight w:val="yellow"/>
        </w:rPr>
        <w:t xml:space="preserve"> </w:t>
      </w:r>
      <w:r w:rsidRPr="00FC3AF0">
        <w:rPr>
          <w:rFonts w:asciiTheme="minorHAnsi" w:hAnsiTheme="minorHAnsi" w:cstheme="minorHAnsi"/>
          <w:b/>
          <w:bCs/>
          <w:color w:val="auto"/>
          <w:highlight w:val="yellow"/>
        </w:rPr>
        <w:t>Crosstabs</w:t>
      </w:r>
      <w:r w:rsidRPr="00FC3AF0">
        <w:rPr>
          <w:rFonts w:asciiTheme="minorHAnsi" w:hAnsiTheme="minorHAnsi" w:cstheme="minorHAnsi"/>
          <w:color w:val="auto"/>
          <w:highlight w:val="yellow"/>
        </w:rPr>
        <w:t xml:space="preserve"> and, in the </w:t>
      </w:r>
      <w:r w:rsidRPr="00FC3AF0">
        <w:rPr>
          <w:rFonts w:asciiTheme="minorHAnsi" w:hAnsiTheme="minorHAnsi" w:cstheme="minorHAnsi"/>
          <w:iCs/>
          <w:color w:val="auto"/>
          <w:highlight w:val="yellow"/>
        </w:rPr>
        <w:t>Crosstabs dialogue box</w:t>
      </w:r>
      <w:r w:rsidRPr="00FC3AF0">
        <w:rPr>
          <w:rFonts w:asciiTheme="minorHAnsi" w:hAnsiTheme="minorHAnsi" w:cstheme="minorHAnsi"/>
          <w:color w:val="auto"/>
          <w:highlight w:val="yellow"/>
        </w:rPr>
        <w:t xml:space="preserve">, click on </w:t>
      </w:r>
      <w:r w:rsidRPr="00FC3AF0">
        <w:rPr>
          <w:rFonts w:asciiTheme="minorHAnsi" w:hAnsiTheme="minorHAnsi" w:cstheme="minorHAnsi"/>
          <w:b/>
          <w:bCs/>
          <w:iCs/>
          <w:color w:val="auto"/>
          <w:highlight w:val="yellow"/>
        </w:rPr>
        <w:t>Statistics</w:t>
      </w:r>
      <w:r w:rsidRPr="00FC3AF0">
        <w:rPr>
          <w:rFonts w:asciiTheme="minorHAnsi" w:hAnsiTheme="minorHAnsi" w:cstheme="minorHAnsi"/>
          <w:color w:val="auto"/>
          <w:highlight w:val="yellow"/>
        </w:rPr>
        <w:t xml:space="preserve"> and select options </w:t>
      </w:r>
      <w:r w:rsidRPr="00FC3AF0">
        <w:rPr>
          <w:rFonts w:asciiTheme="minorHAnsi" w:hAnsiTheme="minorHAnsi" w:cstheme="minorHAnsi"/>
          <w:b/>
          <w:bCs/>
          <w:iCs/>
          <w:color w:val="auto"/>
          <w:highlight w:val="yellow"/>
        </w:rPr>
        <w:t>Chi-squared</w:t>
      </w:r>
      <w:r w:rsidRPr="00FC3AF0">
        <w:rPr>
          <w:rFonts w:asciiTheme="minorHAnsi" w:hAnsiTheme="minorHAnsi" w:cstheme="minorHAnsi"/>
          <w:iCs/>
          <w:color w:val="auto"/>
          <w:highlight w:val="yellow"/>
        </w:rPr>
        <w:t xml:space="preserve"> and </w:t>
      </w:r>
      <w:r w:rsidRPr="00FC3AF0">
        <w:rPr>
          <w:rFonts w:asciiTheme="minorHAnsi" w:hAnsiTheme="minorHAnsi" w:cstheme="minorHAnsi"/>
          <w:b/>
          <w:bCs/>
          <w:iCs/>
          <w:color w:val="auto"/>
          <w:highlight w:val="yellow"/>
        </w:rPr>
        <w:t>Somers' d</w:t>
      </w:r>
      <w:r w:rsidRPr="00FC3AF0">
        <w:rPr>
          <w:rFonts w:asciiTheme="minorHAnsi" w:hAnsiTheme="minorHAnsi" w:cstheme="minorHAnsi"/>
          <w:i/>
          <w:color w:val="auto"/>
          <w:highlight w:val="yellow"/>
        </w:rPr>
        <w:t xml:space="preserve"> </w:t>
      </w:r>
      <w:r w:rsidRPr="00FC3AF0">
        <w:rPr>
          <w:rFonts w:asciiTheme="minorHAnsi" w:hAnsiTheme="minorHAnsi" w:cstheme="minorHAnsi"/>
          <w:iCs/>
          <w:color w:val="auto"/>
          <w:highlight w:val="yellow"/>
        </w:rPr>
        <w:t xml:space="preserve">and click on </w:t>
      </w:r>
      <w:r w:rsidR="00EB56AB" w:rsidRPr="00FC3AF0">
        <w:rPr>
          <w:rFonts w:asciiTheme="minorHAnsi" w:hAnsiTheme="minorHAnsi" w:cstheme="minorHAnsi"/>
          <w:b/>
          <w:bCs/>
          <w:iCs/>
          <w:color w:val="auto"/>
          <w:highlight w:val="yellow"/>
        </w:rPr>
        <w:t>Continue</w:t>
      </w:r>
      <w:r w:rsidR="00EB56AB" w:rsidRPr="00FC3AF0">
        <w:rPr>
          <w:rFonts w:asciiTheme="minorHAnsi" w:hAnsiTheme="minorHAnsi" w:cstheme="minorHAnsi"/>
          <w:iCs/>
          <w:color w:val="auto"/>
          <w:highlight w:val="yellow"/>
        </w:rPr>
        <w:t xml:space="preserve"> </w:t>
      </w:r>
      <w:r w:rsidRPr="00FC3AF0">
        <w:rPr>
          <w:rFonts w:asciiTheme="minorHAnsi" w:hAnsiTheme="minorHAnsi" w:cstheme="minorHAnsi"/>
          <w:color w:val="auto"/>
          <w:highlight w:val="yellow"/>
        </w:rPr>
        <w:t>(</w:t>
      </w:r>
      <w:r w:rsidR="00EB56AB" w:rsidRPr="00FC3AF0">
        <w:rPr>
          <w:rFonts w:asciiTheme="minorHAnsi" w:hAnsiTheme="minorHAnsi" w:cstheme="minorHAnsi"/>
          <w:color w:val="auto"/>
          <w:highlight w:val="yellow"/>
        </w:rPr>
        <w:t xml:space="preserve">see </w:t>
      </w:r>
      <w:r w:rsidRPr="00193884">
        <w:rPr>
          <w:rFonts w:asciiTheme="minorHAnsi" w:hAnsiTheme="minorHAnsi" w:cstheme="minorHAnsi"/>
          <w:b/>
          <w:bCs/>
          <w:color w:val="auto"/>
          <w:highlight w:val="yellow"/>
        </w:rPr>
        <w:t>Fig</w:t>
      </w:r>
      <w:r w:rsidR="00EB56AB" w:rsidRPr="00193884">
        <w:rPr>
          <w:rFonts w:asciiTheme="minorHAnsi" w:hAnsiTheme="minorHAnsi" w:cstheme="minorHAnsi"/>
          <w:b/>
          <w:bCs/>
          <w:color w:val="auto"/>
          <w:highlight w:val="yellow"/>
        </w:rPr>
        <w:t>ure</w:t>
      </w:r>
      <w:r w:rsidRPr="00193884">
        <w:rPr>
          <w:rFonts w:asciiTheme="minorHAnsi" w:hAnsiTheme="minorHAnsi" w:cstheme="minorHAnsi"/>
          <w:b/>
          <w:bCs/>
          <w:color w:val="auto"/>
          <w:highlight w:val="yellow"/>
        </w:rPr>
        <w:t xml:space="preserve"> 11</w:t>
      </w:r>
      <w:r w:rsidRPr="00FC3AF0">
        <w:rPr>
          <w:rFonts w:asciiTheme="minorHAnsi" w:hAnsiTheme="minorHAnsi" w:cstheme="minorHAnsi"/>
          <w:color w:val="auto"/>
          <w:highlight w:val="yellow"/>
        </w:rPr>
        <w:t>)</w:t>
      </w:r>
      <w:r w:rsidRPr="00FC3AF0">
        <w:rPr>
          <w:rFonts w:asciiTheme="minorHAnsi" w:hAnsiTheme="minorHAnsi" w:cstheme="minorHAnsi"/>
          <w:iCs/>
          <w:color w:val="auto"/>
          <w:highlight w:val="yellow"/>
        </w:rPr>
        <w:t xml:space="preserve">. </w:t>
      </w:r>
    </w:p>
    <w:p w14:paraId="0C1EF75A" w14:textId="77777777" w:rsidR="00155067" w:rsidRPr="00FC3AF0" w:rsidRDefault="00155067" w:rsidP="00155067">
      <w:pPr>
        <w:pStyle w:val="NormalWeb"/>
        <w:spacing w:before="0" w:beforeAutospacing="0" w:after="0" w:afterAutospacing="0"/>
        <w:rPr>
          <w:rFonts w:asciiTheme="minorHAnsi" w:hAnsiTheme="minorHAnsi" w:cstheme="minorHAnsi"/>
          <w:color w:val="auto"/>
          <w:highlight w:val="yellow"/>
        </w:rPr>
      </w:pPr>
    </w:p>
    <w:p w14:paraId="02D03277" w14:textId="487612D5" w:rsidR="009A5A2A" w:rsidRPr="00FC3AF0" w:rsidRDefault="00155067" w:rsidP="009A5A2A">
      <w:pPr>
        <w:pStyle w:val="NormalWeb"/>
        <w:numPr>
          <w:ilvl w:val="1"/>
          <w:numId w:val="18"/>
        </w:numPr>
        <w:spacing w:before="0" w:beforeAutospacing="0" w:after="0" w:afterAutospacing="0"/>
        <w:rPr>
          <w:rFonts w:asciiTheme="minorHAnsi" w:hAnsiTheme="minorHAnsi" w:cstheme="minorHAnsi"/>
          <w:color w:val="auto"/>
          <w:highlight w:val="yellow"/>
        </w:rPr>
      </w:pPr>
      <w:r w:rsidRPr="00FC3AF0">
        <w:rPr>
          <w:rFonts w:asciiTheme="minorHAnsi" w:hAnsiTheme="minorHAnsi" w:cstheme="minorHAnsi"/>
          <w:iCs/>
          <w:color w:val="auto"/>
          <w:highlight w:val="yellow"/>
        </w:rPr>
        <w:t>I</w:t>
      </w:r>
      <w:r w:rsidR="009A5A2A" w:rsidRPr="00FC3AF0">
        <w:rPr>
          <w:rFonts w:asciiTheme="minorHAnsi" w:hAnsiTheme="minorHAnsi" w:cstheme="minorHAnsi"/>
          <w:iCs/>
          <w:color w:val="auto"/>
          <w:highlight w:val="yellow"/>
        </w:rPr>
        <w:t xml:space="preserve">n the </w:t>
      </w:r>
      <w:r w:rsidR="009A5A2A" w:rsidRPr="00FC3AF0">
        <w:rPr>
          <w:rFonts w:asciiTheme="minorHAnsi" w:hAnsiTheme="minorHAnsi" w:cstheme="minorHAnsi"/>
          <w:b/>
          <w:bCs/>
          <w:iCs/>
          <w:color w:val="auto"/>
          <w:highlight w:val="yellow"/>
        </w:rPr>
        <w:t>Crosstabs</w:t>
      </w:r>
      <w:r w:rsidR="009A5A2A" w:rsidRPr="00FC3AF0">
        <w:rPr>
          <w:rFonts w:asciiTheme="minorHAnsi" w:hAnsiTheme="minorHAnsi" w:cstheme="minorHAnsi"/>
          <w:iCs/>
          <w:color w:val="auto"/>
          <w:highlight w:val="yellow"/>
        </w:rPr>
        <w:t xml:space="preserve"> dialogue box</w:t>
      </w:r>
      <w:r w:rsidR="00EB56AB">
        <w:rPr>
          <w:rFonts w:asciiTheme="minorHAnsi" w:hAnsiTheme="minorHAnsi" w:cstheme="minorHAnsi"/>
          <w:iCs/>
          <w:color w:val="auto"/>
          <w:highlight w:val="yellow"/>
        </w:rPr>
        <w:t>,</w:t>
      </w:r>
      <w:r w:rsidR="009A5A2A" w:rsidRPr="00FC3AF0">
        <w:rPr>
          <w:rFonts w:asciiTheme="minorHAnsi" w:hAnsiTheme="minorHAnsi" w:cstheme="minorHAnsi"/>
          <w:iCs/>
          <w:color w:val="auto"/>
          <w:highlight w:val="yellow"/>
        </w:rPr>
        <w:t xml:space="preserve"> transfer</w:t>
      </w:r>
      <w:r w:rsidR="009A5A2A" w:rsidRPr="00FC3AF0">
        <w:rPr>
          <w:rFonts w:asciiTheme="minorHAnsi" w:hAnsiTheme="minorHAnsi" w:cstheme="minorHAnsi"/>
          <w:color w:val="auto"/>
          <w:highlight w:val="yellow"/>
        </w:rPr>
        <w:t xml:space="preserve"> one of the nominal or ordinal variables as rows and the rest as columns. This process must be repeated for each of the variables in the rows, eliminating the ones already analyzed, to obtain all the correlations between them. </w:t>
      </w:r>
    </w:p>
    <w:p w14:paraId="082CAEE3" w14:textId="77777777" w:rsidR="009A5A2A" w:rsidRPr="00FC3AF0" w:rsidRDefault="009A5A2A" w:rsidP="009A5A2A">
      <w:pPr>
        <w:pStyle w:val="NormalWeb"/>
        <w:spacing w:before="0" w:beforeAutospacing="0" w:after="0" w:afterAutospacing="0"/>
        <w:rPr>
          <w:rFonts w:asciiTheme="minorHAnsi" w:hAnsiTheme="minorHAnsi" w:cstheme="minorHAnsi"/>
          <w:color w:val="auto"/>
          <w:highlight w:val="yellow"/>
        </w:rPr>
      </w:pPr>
    </w:p>
    <w:p w14:paraId="353E0206" w14:textId="77777777" w:rsidR="009A5A2A" w:rsidRPr="00FC3AF0" w:rsidRDefault="009A5A2A" w:rsidP="009A5A2A">
      <w:pPr>
        <w:pStyle w:val="ListParagraph"/>
        <w:ind w:left="0"/>
        <w:rPr>
          <w:rFonts w:asciiTheme="minorHAnsi" w:hAnsiTheme="minorHAnsi" w:cstheme="minorHAnsi"/>
          <w:bCs/>
          <w:color w:val="auto"/>
        </w:rPr>
      </w:pPr>
      <w:r w:rsidRPr="00FC3AF0">
        <w:rPr>
          <w:rFonts w:asciiTheme="minorHAnsi" w:hAnsiTheme="minorHAnsi" w:cstheme="minorHAnsi"/>
          <w:bCs/>
          <w:color w:val="auto"/>
          <w:highlight w:val="yellow"/>
        </w:rPr>
        <w:t xml:space="preserve">[Place </w:t>
      </w:r>
      <w:r w:rsidRPr="00FC3AF0">
        <w:rPr>
          <w:rFonts w:asciiTheme="minorHAnsi" w:hAnsiTheme="minorHAnsi" w:cstheme="minorHAnsi"/>
          <w:b/>
          <w:bCs/>
          <w:color w:val="auto"/>
          <w:highlight w:val="yellow"/>
        </w:rPr>
        <w:t>Figure 11</w:t>
      </w:r>
      <w:r w:rsidRPr="00FC3AF0">
        <w:rPr>
          <w:rFonts w:asciiTheme="minorHAnsi" w:hAnsiTheme="minorHAnsi" w:cstheme="minorHAnsi"/>
          <w:bCs/>
          <w:color w:val="auto"/>
          <w:highlight w:val="yellow"/>
        </w:rPr>
        <w:t xml:space="preserve"> here]</w:t>
      </w:r>
    </w:p>
    <w:bookmarkEnd w:id="1"/>
    <w:p w14:paraId="782855F5" w14:textId="77777777" w:rsidR="007B5FE2" w:rsidRPr="00FC3AF0" w:rsidRDefault="007B5FE2" w:rsidP="007B5FE2">
      <w:pPr>
        <w:pStyle w:val="ListParagraph"/>
        <w:rPr>
          <w:rFonts w:asciiTheme="minorHAnsi" w:hAnsiTheme="minorHAnsi" w:cstheme="minorHAnsi"/>
          <w:color w:val="auto"/>
          <w:highlight w:val="yellow"/>
        </w:rPr>
      </w:pPr>
    </w:p>
    <w:p w14:paraId="675DD38D" w14:textId="2433EEC1" w:rsidR="006B5E13" w:rsidRPr="00FC3AF0" w:rsidRDefault="006305D7" w:rsidP="001B1519">
      <w:pPr>
        <w:pStyle w:val="NormalWeb"/>
        <w:spacing w:before="0" w:beforeAutospacing="0" w:after="0" w:afterAutospacing="0"/>
        <w:rPr>
          <w:rFonts w:asciiTheme="minorHAnsi" w:hAnsiTheme="minorHAnsi" w:cstheme="minorHAnsi"/>
          <w:color w:val="auto"/>
        </w:rPr>
      </w:pPr>
      <w:r w:rsidRPr="00FC3AF0">
        <w:rPr>
          <w:rFonts w:asciiTheme="minorHAnsi" w:hAnsiTheme="minorHAnsi" w:cstheme="minorHAnsi"/>
          <w:b/>
          <w:color w:val="auto"/>
        </w:rPr>
        <w:t>REPRESENTATIVE RESULTS</w:t>
      </w:r>
      <w:r w:rsidR="00EF1462" w:rsidRPr="00FC3AF0">
        <w:rPr>
          <w:rFonts w:asciiTheme="minorHAnsi" w:hAnsiTheme="minorHAnsi" w:cstheme="minorHAnsi"/>
          <w:b/>
          <w:color w:val="auto"/>
        </w:rPr>
        <w:t xml:space="preserve">: </w:t>
      </w:r>
    </w:p>
    <w:p w14:paraId="1589C342" w14:textId="6A6DB856" w:rsidR="0085412D" w:rsidRPr="00FC3AF0" w:rsidRDefault="00E712A3" w:rsidP="007A4DD6">
      <w:pPr>
        <w:rPr>
          <w:lang w:val="en-US"/>
        </w:rPr>
      </w:pPr>
      <w:r w:rsidRPr="00193884">
        <w:rPr>
          <w:rFonts w:asciiTheme="minorHAnsi" w:hAnsiTheme="minorHAnsi" w:cstheme="minorHAnsi"/>
          <w:b/>
          <w:bCs/>
          <w:lang w:val="en-US"/>
        </w:rPr>
        <w:t>Table 1</w:t>
      </w:r>
      <w:r w:rsidRPr="00FC3AF0">
        <w:rPr>
          <w:rFonts w:asciiTheme="minorHAnsi" w:hAnsiTheme="minorHAnsi" w:cstheme="minorHAnsi"/>
          <w:lang w:val="en-US"/>
        </w:rPr>
        <w:t xml:space="preserve"> presents the frequency distribution </w:t>
      </w:r>
      <w:r w:rsidR="000A70D5" w:rsidRPr="00FC3AF0">
        <w:rPr>
          <w:rFonts w:asciiTheme="minorHAnsi" w:hAnsiTheme="minorHAnsi" w:cstheme="minorHAnsi"/>
          <w:lang w:val="en-US"/>
        </w:rPr>
        <w:t>of</w:t>
      </w:r>
      <w:r w:rsidRPr="00FC3AF0">
        <w:rPr>
          <w:rFonts w:asciiTheme="minorHAnsi" w:hAnsiTheme="minorHAnsi" w:cstheme="minorHAnsi"/>
          <w:lang w:val="en-US"/>
        </w:rPr>
        <w:t xml:space="preserve"> the </w:t>
      </w:r>
      <w:r w:rsidR="00553573" w:rsidRPr="00FC3AF0">
        <w:rPr>
          <w:rFonts w:asciiTheme="minorHAnsi" w:hAnsiTheme="minorHAnsi" w:cstheme="minorHAnsi"/>
          <w:lang w:val="en-US"/>
        </w:rPr>
        <w:t>categorical variables (</w:t>
      </w:r>
      <w:r w:rsidRPr="00FC3AF0">
        <w:rPr>
          <w:rFonts w:asciiTheme="minorHAnsi" w:hAnsiTheme="minorHAnsi" w:cstheme="minorHAnsi"/>
          <w:lang w:val="en-US"/>
        </w:rPr>
        <w:t>nominal</w:t>
      </w:r>
      <w:r w:rsidR="000A70D5" w:rsidRPr="00FC3AF0">
        <w:rPr>
          <w:rFonts w:asciiTheme="minorHAnsi" w:hAnsiTheme="minorHAnsi" w:cstheme="minorHAnsi"/>
          <w:lang w:val="en-US"/>
        </w:rPr>
        <w:t>,</w:t>
      </w:r>
      <w:r w:rsidR="00B753A0" w:rsidRPr="00FC3AF0">
        <w:rPr>
          <w:rFonts w:asciiTheme="minorHAnsi" w:hAnsiTheme="minorHAnsi" w:cstheme="minorHAnsi"/>
          <w:lang w:val="en-US"/>
        </w:rPr>
        <w:t xml:space="preserve"> </w:t>
      </w:r>
      <w:r w:rsidRPr="00FC3AF0">
        <w:rPr>
          <w:rFonts w:asciiTheme="minorHAnsi" w:hAnsiTheme="minorHAnsi" w:cstheme="minorHAnsi"/>
          <w:lang w:val="en-US"/>
        </w:rPr>
        <w:t>dichotomous</w:t>
      </w:r>
      <w:r w:rsidR="00EB56AB">
        <w:rPr>
          <w:rFonts w:asciiTheme="minorHAnsi" w:hAnsiTheme="minorHAnsi" w:cstheme="minorHAnsi"/>
          <w:lang w:val="en-US"/>
        </w:rPr>
        <w:t>,</w:t>
      </w:r>
      <w:r w:rsidRPr="00FC3AF0">
        <w:rPr>
          <w:rFonts w:asciiTheme="minorHAnsi" w:hAnsiTheme="minorHAnsi" w:cstheme="minorHAnsi"/>
          <w:lang w:val="en-US"/>
        </w:rPr>
        <w:t xml:space="preserve"> and ordinal variables</w:t>
      </w:r>
      <w:r w:rsidR="00553573" w:rsidRPr="00FC3AF0">
        <w:rPr>
          <w:rFonts w:asciiTheme="minorHAnsi" w:hAnsiTheme="minorHAnsi" w:cstheme="minorHAnsi"/>
          <w:lang w:val="en-US"/>
        </w:rPr>
        <w:t>)</w:t>
      </w:r>
      <w:r w:rsidRPr="00FC3AF0">
        <w:rPr>
          <w:rFonts w:asciiTheme="minorHAnsi" w:hAnsiTheme="minorHAnsi" w:cstheme="minorHAnsi"/>
          <w:lang w:val="en-US"/>
        </w:rPr>
        <w:t xml:space="preserve"> </w:t>
      </w:r>
      <w:r w:rsidR="00542A4B" w:rsidRPr="00FC3AF0">
        <w:rPr>
          <w:rFonts w:asciiTheme="minorHAnsi" w:hAnsiTheme="minorHAnsi" w:cstheme="minorHAnsi"/>
          <w:lang w:val="en-US"/>
        </w:rPr>
        <w:t>along with</w:t>
      </w:r>
      <w:r w:rsidR="00CB4235" w:rsidRPr="00FC3AF0">
        <w:rPr>
          <w:rFonts w:asciiTheme="minorHAnsi" w:hAnsiTheme="minorHAnsi" w:cstheme="minorHAnsi"/>
          <w:lang w:val="en-US"/>
        </w:rPr>
        <w:t xml:space="preserve"> the mean and standard deviation of the interval scale variable </w:t>
      </w:r>
      <w:r w:rsidR="00EB56AB">
        <w:rPr>
          <w:rFonts w:asciiTheme="minorHAnsi" w:hAnsiTheme="minorHAnsi" w:cstheme="minorHAnsi"/>
          <w:lang w:val="en-US"/>
        </w:rPr>
        <w:t>"</w:t>
      </w:r>
      <w:r w:rsidR="00CB4235" w:rsidRPr="00FC3AF0">
        <w:rPr>
          <w:rFonts w:asciiTheme="minorHAnsi" w:hAnsiTheme="minorHAnsi" w:cstheme="minorHAnsi"/>
          <w:lang w:val="en-US"/>
        </w:rPr>
        <w:t>Age</w:t>
      </w:r>
      <w:r w:rsidR="00EB56AB">
        <w:rPr>
          <w:rFonts w:asciiTheme="minorHAnsi" w:hAnsiTheme="minorHAnsi" w:cstheme="minorHAnsi"/>
          <w:lang w:val="en-US"/>
        </w:rPr>
        <w:t>"</w:t>
      </w:r>
      <w:r w:rsidR="008244D1" w:rsidRPr="00FC3AF0">
        <w:rPr>
          <w:rFonts w:asciiTheme="minorHAnsi" w:hAnsiTheme="minorHAnsi" w:cstheme="minorHAnsi"/>
          <w:lang w:val="en-US"/>
        </w:rPr>
        <w:t>.</w:t>
      </w:r>
      <w:r w:rsidR="0085412D" w:rsidRPr="00FC3AF0">
        <w:rPr>
          <w:lang w:val="en-US"/>
        </w:rPr>
        <w:t xml:space="preserve"> </w:t>
      </w:r>
    </w:p>
    <w:p w14:paraId="61147831" w14:textId="77777777" w:rsidR="0085412D" w:rsidRPr="00FC3AF0" w:rsidRDefault="0085412D" w:rsidP="007A4DD6">
      <w:pPr>
        <w:rPr>
          <w:rFonts w:asciiTheme="minorHAnsi" w:hAnsiTheme="minorHAnsi" w:cstheme="minorHAnsi"/>
          <w:lang w:val="en-US"/>
        </w:rPr>
      </w:pPr>
    </w:p>
    <w:p w14:paraId="6953D8FF" w14:textId="77777777" w:rsidR="0085412D" w:rsidRPr="00FC3AF0" w:rsidRDefault="0085412D" w:rsidP="007A4DD6">
      <w:pPr>
        <w:rPr>
          <w:rFonts w:asciiTheme="minorHAnsi" w:hAnsiTheme="minorHAnsi" w:cstheme="minorHAnsi"/>
          <w:lang w:val="en-US"/>
        </w:rPr>
      </w:pPr>
      <w:r w:rsidRPr="00FC3AF0">
        <w:rPr>
          <w:rFonts w:asciiTheme="minorHAnsi" w:hAnsiTheme="minorHAnsi" w:cstheme="minorHAnsi"/>
          <w:lang w:val="en-US"/>
        </w:rPr>
        <w:t xml:space="preserve">[Place </w:t>
      </w:r>
      <w:r w:rsidRPr="00FC3AF0">
        <w:rPr>
          <w:rFonts w:asciiTheme="minorHAnsi" w:hAnsiTheme="minorHAnsi" w:cstheme="minorHAnsi"/>
          <w:b/>
          <w:bCs/>
          <w:lang w:val="en-US"/>
        </w:rPr>
        <w:t>Table 1</w:t>
      </w:r>
      <w:r w:rsidRPr="00FC3AF0">
        <w:rPr>
          <w:rFonts w:asciiTheme="minorHAnsi" w:hAnsiTheme="minorHAnsi" w:cstheme="minorHAnsi"/>
          <w:lang w:val="en-US"/>
        </w:rPr>
        <w:t xml:space="preserve"> here]</w:t>
      </w:r>
    </w:p>
    <w:p w14:paraId="50B8AFBD" w14:textId="77777777" w:rsidR="00E712A3" w:rsidRPr="00FC3AF0" w:rsidRDefault="00E712A3" w:rsidP="007A4DD6">
      <w:pPr>
        <w:rPr>
          <w:rFonts w:asciiTheme="minorHAnsi" w:hAnsiTheme="minorHAnsi" w:cstheme="minorHAnsi"/>
          <w:highlight w:val="yellow"/>
          <w:lang w:val="en-US"/>
        </w:rPr>
      </w:pPr>
    </w:p>
    <w:p w14:paraId="583ABE39" w14:textId="6208A5E8" w:rsidR="00B24414" w:rsidRPr="00FC3AF0" w:rsidRDefault="00284ECA" w:rsidP="00EC0D71">
      <w:pPr>
        <w:jc w:val="both"/>
        <w:rPr>
          <w:rFonts w:asciiTheme="minorHAnsi" w:hAnsiTheme="minorHAnsi" w:cstheme="minorHAnsi"/>
          <w:lang w:val="en-US"/>
        </w:rPr>
      </w:pPr>
      <w:r w:rsidRPr="00FC3AF0">
        <w:rPr>
          <w:rFonts w:asciiTheme="minorHAnsi" w:hAnsiTheme="minorHAnsi" w:cstheme="minorHAnsi"/>
          <w:lang w:val="en-US"/>
        </w:rPr>
        <w:lastRenderedPageBreak/>
        <w:t xml:space="preserve">Results </w:t>
      </w:r>
      <w:r w:rsidR="00D868B4" w:rsidRPr="00FC3AF0">
        <w:rPr>
          <w:rFonts w:asciiTheme="minorHAnsi" w:hAnsiTheme="minorHAnsi" w:cstheme="minorHAnsi"/>
          <w:lang w:val="en-US"/>
        </w:rPr>
        <w:t>at</w:t>
      </w:r>
      <w:r w:rsidRPr="00FC3AF0">
        <w:rPr>
          <w:rFonts w:asciiTheme="minorHAnsi" w:hAnsiTheme="minorHAnsi" w:cstheme="minorHAnsi"/>
          <w:lang w:val="en-US"/>
        </w:rPr>
        <w:t xml:space="preserve"> first glance</w:t>
      </w:r>
      <w:r w:rsidR="00D868B4" w:rsidRPr="00FC3AF0">
        <w:rPr>
          <w:rFonts w:asciiTheme="minorHAnsi" w:hAnsiTheme="minorHAnsi" w:cstheme="minorHAnsi"/>
          <w:lang w:val="en-US"/>
        </w:rPr>
        <w:t xml:space="preserve"> </w:t>
      </w:r>
      <w:r w:rsidRPr="00FC3AF0">
        <w:rPr>
          <w:rFonts w:asciiTheme="minorHAnsi" w:hAnsiTheme="minorHAnsi" w:cstheme="minorHAnsi"/>
          <w:lang w:val="en-US"/>
        </w:rPr>
        <w:t xml:space="preserve">give us a profile of </w:t>
      </w:r>
      <w:r w:rsidR="00EB56AB">
        <w:rPr>
          <w:rFonts w:asciiTheme="minorHAnsi" w:hAnsiTheme="minorHAnsi" w:cstheme="minorHAnsi"/>
          <w:lang w:val="en-US"/>
        </w:rPr>
        <w:t xml:space="preserve">the </w:t>
      </w:r>
      <w:r w:rsidRPr="00FC3AF0">
        <w:rPr>
          <w:rFonts w:asciiTheme="minorHAnsi" w:hAnsiTheme="minorHAnsi" w:cstheme="minorHAnsi"/>
          <w:lang w:val="en-US"/>
        </w:rPr>
        <w:t>users</w:t>
      </w:r>
      <w:r w:rsidR="00EB56AB">
        <w:rPr>
          <w:rFonts w:asciiTheme="minorHAnsi" w:hAnsiTheme="minorHAnsi" w:cstheme="minorHAnsi"/>
          <w:lang w:val="en-US"/>
        </w:rPr>
        <w:t>,</w:t>
      </w:r>
      <w:r w:rsidRPr="00FC3AF0">
        <w:rPr>
          <w:rFonts w:asciiTheme="minorHAnsi" w:hAnsiTheme="minorHAnsi" w:cstheme="minorHAnsi"/>
          <w:lang w:val="en-US"/>
        </w:rPr>
        <w:t xml:space="preserve"> </w:t>
      </w:r>
      <w:r w:rsidR="00EB56AB">
        <w:rPr>
          <w:rFonts w:asciiTheme="minorHAnsi" w:hAnsiTheme="minorHAnsi" w:cstheme="minorHAnsi"/>
          <w:lang w:val="en-US"/>
        </w:rPr>
        <w:t>shown</w:t>
      </w:r>
      <w:r w:rsidR="00EB56AB" w:rsidRPr="00FC3AF0">
        <w:rPr>
          <w:rFonts w:asciiTheme="minorHAnsi" w:hAnsiTheme="minorHAnsi" w:cstheme="minorHAnsi"/>
          <w:lang w:val="en-US"/>
        </w:rPr>
        <w:t xml:space="preserve"> </w:t>
      </w:r>
      <w:r w:rsidRPr="00FC3AF0">
        <w:rPr>
          <w:rFonts w:asciiTheme="minorHAnsi" w:hAnsiTheme="minorHAnsi" w:cstheme="minorHAnsi"/>
          <w:lang w:val="en-US"/>
        </w:rPr>
        <w:t>in</w:t>
      </w:r>
      <w:r w:rsidR="00E712A3" w:rsidRPr="00FC3AF0">
        <w:rPr>
          <w:rFonts w:asciiTheme="minorHAnsi" w:hAnsiTheme="minorHAnsi" w:cstheme="minorHAnsi"/>
          <w:lang w:val="en-US"/>
        </w:rPr>
        <w:t xml:space="preserve"> </w:t>
      </w:r>
      <w:r w:rsidR="00E712A3" w:rsidRPr="00193884">
        <w:rPr>
          <w:rFonts w:asciiTheme="minorHAnsi" w:hAnsiTheme="minorHAnsi" w:cstheme="minorHAnsi"/>
          <w:b/>
          <w:bCs/>
          <w:lang w:val="en-US"/>
        </w:rPr>
        <w:t>Table 1</w:t>
      </w:r>
      <w:r w:rsidR="00E712A3" w:rsidRPr="00FC3AF0">
        <w:rPr>
          <w:rFonts w:asciiTheme="minorHAnsi" w:hAnsiTheme="minorHAnsi" w:cstheme="minorHAnsi"/>
          <w:lang w:val="en-US"/>
        </w:rPr>
        <w:t xml:space="preserve">: </w:t>
      </w:r>
      <w:r w:rsidRPr="00FC3AF0">
        <w:rPr>
          <w:rFonts w:asciiTheme="minorHAnsi" w:hAnsiTheme="minorHAnsi" w:cstheme="minorHAnsi"/>
          <w:lang w:val="en-US"/>
        </w:rPr>
        <w:t>male</w:t>
      </w:r>
      <w:r w:rsidR="00B24414" w:rsidRPr="00FC3AF0">
        <w:rPr>
          <w:rFonts w:asciiTheme="minorHAnsi" w:hAnsiTheme="minorHAnsi" w:cstheme="minorHAnsi"/>
          <w:lang w:val="en-US"/>
        </w:rPr>
        <w:t>s</w:t>
      </w:r>
      <w:r w:rsidR="00E712A3" w:rsidRPr="00FC3AF0">
        <w:rPr>
          <w:rFonts w:asciiTheme="minorHAnsi" w:hAnsiTheme="minorHAnsi" w:cstheme="minorHAnsi"/>
          <w:lang w:val="en-US"/>
        </w:rPr>
        <w:t xml:space="preserve"> (82.1%)</w:t>
      </w:r>
      <w:r w:rsidRPr="00FC3AF0">
        <w:rPr>
          <w:rFonts w:asciiTheme="minorHAnsi" w:hAnsiTheme="minorHAnsi" w:cstheme="minorHAnsi"/>
          <w:lang w:val="en-US"/>
        </w:rPr>
        <w:t>,</w:t>
      </w:r>
      <w:r w:rsidR="00E712A3" w:rsidRPr="00FC3AF0">
        <w:rPr>
          <w:rFonts w:asciiTheme="minorHAnsi" w:hAnsiTheme="minorHAnsi" w:cstheme="minorHAnsi"/>
          <w:lang w:val="en-US"/>
        </w:rPr>
        <w:t xml:space="preserve"> </w:t>
      </w:r>
      <w:r w:rsidRPr="00FC3AF0">
        <w:rPr>
          <w:rFonts w:asciiTheme="minorHAnsi" w:hAnsiTheme="minorHAnsi" w:cstheme="minorHAnsi"/>
          <w:lang w:val="en-US"/>
        </w:rPr>
        <w:t>with u</w:t>
      </w:r>
      <w:r w:rsidR="00E712A3" w:rsidRPr="00FC3AF0">
        <w:rPr>
          <w:rFonts w:asciiTheme="minorHAnsi" w:hAnsiTheme="minorHAnsi" w:cstheme="minorHAnsi"/>
          <w:lang w:val="en-US"/>
        </w:rPr>
        <w:t>niversity studies (</w:t>
      </w:r>
      <w:r w:rsidR="00AB64D2" w:rsidRPr="00FC3AF0">
        <w:rPr>
          <w:rFonts w:asciiTheme="minorHAnsi" w:hAnsiTheme="minorHAnsi" w:cstheme="minorHAnsi"/>
          <w:lang w:val="en-US"/>
        </w:rPr>
        <w:t>64.1%</w:t>
      </w:r>
      <w:r w:rsidRPr="00FC3AF0">
        <w:rPr>
          <w:rFonts w:asciiTheme="minorHAnsi" w:hAnsiTheme="minorHAnsi" w:cstheme="minorHAnsi"/>
          <w:lang w:val="en-US"/>
        </w:rPr>
        <w:t xml:space="preserve"> postgraduates</w:t>
      </w:r>
      <w:r w:rsidR="00E712A3" w:rsidRPr="00FC3AF0">
        <w:rPr>
          <w:rFonts w:asciiTheme="minorHAnsi" w:hAnsiTheme="minorHAnsi" w:cstheme="minorHAnsi"/>
          <w:lang w:val="en-US"/>
        </w:rPr>
        <w:t>)</w:t>
      </w:r>
      <w:r w:rsidRPr="00FC3AF0">
        <w:rPr>
          <w:rFonts w:asciiTheme="minorHAnsi" w:hAnsiTheme="minorHAnsi" w:cstheme="minorHAnsi"/>
          <w:lang w:val="en-US"/>
        </w:rPr>
        <w:t>,</w:t>
      </w:r>
      <w:r w:rsidR="00E712A3" w:rsidRPr="00FC3AF0">
        <w:rPr>
          <w:rFonts w:asciiTheme="minorHAnsi" w:hAnsiTheme="minorHAnsi" w:cstheme="minorHAnsi"/>
          <w:lang w:val="en-US"/>
        </w:rPr>
        <w:t xml:space="preserve"> </w:t>
      </w:r>
      <w:r w:rsidRPr="00FC3AF0">
        <w:rPr>
          <w:rFonts w:asciiTheme="minorHAnsi" w:hAnsiTheme="minorHAnsi" w:cstheme="minorHAnsi"/>
          <w:lang w:val="en-US"/>
        </w:rPr>
        <w:t xml:space="preserve">related to </w:t>
      </w:r>
      <w:r w:rsidR="00E712A3" w:rsidRPr="00FC3AF0">
        <w:rPr>
          <w:rFonts w:asciiTheme="minorHAnsi" w:hAnsiTheme="minorHAnsi" w:cstheme="minorHAnsi"/>
          <w:lang w:val="en-US"/>
        </w:rPr>
        <w:t>education</w:t>
      </w:r>
      <w:r w:rsidRPr="00FC3AF0">
        <w:rPr>
          <w:rFonts w:asciiTheme="minorHAnsi" w:hAnsiTheme="minorHAnsi" w:cstheme="minorHAnsi"/>
          <w:lang w:val="en-US"/>
        </w:rPr>
        <w:t xml:space="preserve"> </w:t>
      </w:r>
      <w:r w:rsidR="00E712A3" w:rsidRPr="00FC3AF0">
        <w:rPr>
          <w:rFonts w:asciiTheme="minorHAnsi" w:hAnsiTheme="minorHAnsi" w:cstheme="minorHAnsi"/>
          <w:lang w:val="en-US"/>
        </w:rPr>
        <w:t>(76.9%)</w:t>
      </w:r>
      <w:r w:rsidRPr="00FC3AF0">
        <w:rPr>
          <w:rFonts w:asciiTheme="minorHAnsi" w:hAnsiTheme="minorHAnsi" w:cstheme="minorHAnsi"/>
          <w:lang w:val="en-US"/>
        </w:rPr>
        <w:t>,</w:t>
      </w:r>
      <w:r w:rsidR="00E712A3" w:rsidRPr="00FC3AF0">
        <w:rPr>
          <w:rFonts w:asciiTheme="minorHAnsi" w:hAnsiTheme="minorHAnsi" w:cstheme="minorHAnsi"/>
          <w:lang w:val="en-US"/>
        </w:rPr>
        <w:t xml:space="preserve"> </w:t>
      </w:r>
      <w:r w:rsidR="00B24414" w:rsidRPr="00FC3AF0">
        <w:rPr>
          <w:rFonts w:asciiTheme="minorHAnsi" w:hAnsiTheme="minorHAnsi" w:cstheme="minorHAnsi"/>
          <w:lang w:val="en-US"/>
        </w:rPr>
        <w:t>having</w:t>
      </w:r>
      <w:r w:rsidRPr="00FC3AF0">
        <w:rPr>
          <w:rFonts w:asciiTheme="minorHAnsi" w:hAnsiTheme="minorHAnsi" w:cstheme="minorHAnsi"/>
          <w:lang w:val="en-US"/>
        </w:rPr>
        <w:t xml:space="preserve"> previous</w:t>
      </w:r>
      <w:r w:rsidR="00E712A3" w:rsidRPr="00FC3AF0">
        <w:rPr>
          <w:rFonts w:asciiTheme="minorHAnsi" w:hAnsiTheme="minorHAnsi" w:cstheme="minorHAnsi"/>
          <w:lang w:val="en-US"/>
        </w:rPr>
        <w:t xml:space="preserve"> </w:t>
      </w:r>
      <w:r w:rsidRPr="00FC3AF0">
        <w:rPr>
          <w:rFonts w:asciiTheme="minorHAnsi" w:hAnsiTheme="minorHAnsi" w:cstheme="minorHAnsi"/>
          <w:lang w:val="en-US"/>
        </w:rPr>
        <w:t>experience with</w:t>
      </w:r>
      <w:r w:rsidR="00E712A3" w:rsidRPr="00FC3AF0">
        <w:rPr>
          <w:rFonts w:asciiTheme="minorHAnsi" w:hAnsiTheme="minorHAnsi" w:cstheme="minorHAnsi"/>
          <w:lang w:val="en-US"/>
        </w:rPr>
        <w:t xml:space="preserve"> </w:t>
      </w:r>
      <w:r w:rsidR="005D3242" w:rsidRPr="00FC3AF0">
        <w:rPr>
          <w:rFonts w:asciiTheme="minorHAnsi" w:hAnsiTheme="minorHAnsi" w:cstheme="minorHAnsi"/>
          <w:lang w:val="en-US"/>
        </w:rPr>
        <w:t xml:space="preserve">VR </w:t>
      </w:r>
      <w:r w:rsidR="0077281C" w:rsidRPr="00FC3AF0">
        <w:rPr>
          <w:rFonts w:asciiTheme="minorHAnsi" w:hAnsiTheme="minorHAnsi" w:cstheme="minorHAnsi"/>
          <w:lang w:val="en-US"/>
        </w:rPr>
        <w:t>HMD</w:t>
      </w:r>
      <w:r w:rsidR="00AB1FD5" w:rsidRPr="00FC3AF0">
        <w:rPr>
          <w:rFonts w:asciiTheme="minorHAnsi" w:hAnsiTheme="minorHAnsi" w:cstheme="minorHAnsi"/>
          <w:lang w:val="en-US"/>
        </w:rPr>
        <w:t xml:space="preserve"> </w:t>
      </w:r>
      <w:r w:rsidR="00E712A3" w:rsidRPr="00FC3AF0">
        <w:rPr>
          <w:rFonts w:asciiTheme="minorHAnsi" w:hAnsiTheme="minorHAnsi" w:cstheme="minorHAnsi"/>
          <w:lang w:val="en-US"/>
        </w:rPr>
        <w:t>(82.1%)</w:t>
      </w:r>
      <w:r w:rsidR="00B24414" w:rsidRPr="00FC3AF0">
        <w:rPr>
          <w:rFonts w:asciiTheme="minorHAnsi" w:hAnsiTheme="minorHAnsi" w:cstheme="minorHAnsi"/>
          <w:lang w:val="en-US"/>
        </w:rPr>
        <w:t>, who acquired a viewer during the last year (61.5%)</w:t>
      </w:r>
      <w:r w:rsidR="00EB56AB">
        <w:rPr>
          <w:rFonts w:asciiTheme="minorHAnsi" w:hAnsiTheme="minorHAnsi" w:cstheme="minorHAnsi"/>
          <w:lang w:val="en-US"/>
        </w:rPr>
        <w:t>.</w:t>
      </w:r>
      <w:r w:rsidR="00E712A3" w:rsidRPr="00FC3AF0">
        <w:rPr>
          <w:rFonts w:asciiTheme="minorHAnsi" w:hAnsiTheme="minorHAnsi" w:cstheme="minorHAnsi"/>
          <w:lang w:val="en-US"/>
        </w:rPr>
        <w:t xml:space="preserve"> </w:t>
      </w:r>
      <w:r w:rsidR="00EB56AB" w:rsidRPr="00FC3AF0">
        <w:rPr>
          <w:rFonts w:asciiTheme="minorHAnsi" w:hAnsiTheme="minorHAnsi" w:cstheme="minorHAnsi"/>
          <w:lang w:val="en-US"/>
        </w:rPr>
        <w:t xml:space="preserve">As </w:t>
      </w:r>
      <w:r w:rsidR="00B24414" w:rsidRPr="00FC3AF0">
        <w:rPr>
          <w:rFonts w:asciiTheme="minorHAnsi" w:hAnsiTheme="minorHAnsi" w:cstheme="minorHAnsi"/>
          <w:lang w:val="en-US"/>
        </w:rPr>
        <w:t xml:space="preserve">for the use of this technology, they </w:t>
      </w:r>
      <w:r w:rsidR="004501CE">
        <w:rPr>
          <w:rFonts w:asciiTheme="minorHAnsi" w:hAnsiTheme="minorHAnsi" w:cstheme="minorHAnsi"/>
          <w:lang w:val="en-US"/>
        </w:rPr>
        <w:t>were</w:t>
      </w:r>
      <w:r w:rsidR="004501CE" w:rsidRPr="00FC3AF0">
        <w:rPr>
          <w:rFonts w:asciiTheme="minorHAnsi" w:hAnsiTheme="minorHAnsi" w:cstheme="minorHAnsi"/>
          <w:lang w:val="en-US"/>
        </w:rPr>
        <w:t xml:space="preserve"> </w:t>
      </w:r>
      <w:r w:rsidRPr="00FC3AF0">
        <w:rPr>
          <w:rFonts w:asciiTheme="minorHAnsi" w:hAnsiTheme="minorHAnsi" w:cstheme="minorHAnsi"/>
          <w:lang w:val="en-US"/>
        </w:rPr>
        <w:t>players</w:t>
      </w:r>
      <w:r w:rsidR="00E712A3" w:rsidRPr="00FC3AF0">
        <w:rPr>
          <w:rFonts w:asciiTheme="minorHAnsi" w:hAnsiTheme="minorHAnsi" w:cstheme="minorHAnsi"/>
          <w:lang w:val="en-US"/>
        </w:rPr>
        <w:t xml:space="preserve"> of video game consoles </w:t>
      </w:r>
      <w:bookmarkStart w:id="6" w:name="_Hlk13472767"/>
      <w:r w:rsidR="0077281C" w:rsidRPr="00FC3AF0">
        <w:rPr>
          <w:rFonts w:asciiTheme="minorHAnsi" w:hAnsiTheme="minorHAnsi" w:cstheme="minorHAnsi"/>
          <w:lang w:val="en-US"/>
        </w:rPr>
        <w:t xml:space="preserve">VR HMD </w:t>
      </w:r>
      <w:bookmarkEnd w:id="6"/>
      <w:r w:rsidR="00E712A3" w:rsidRPr="00FC3AF0">
        <w:rPr>
          <w:rFonts w:asciiTheme="minorHAnsi" w:hAnsiTheme="minorHAnsi" w:cstheme="minorHAnsi"/>
          <w:lang w:val="en-US"/>
        </w:rPr>
        <w:t>(46.2%</w:t>
      </w:r>
      <w:r w:rsidRPr="00FC3AF0">
        <w:rPr>
          <w:rFonts w:asciiTheme="minorHAnsi" w:hAnsiTheme="minorHAnsi" w:cstheme="minorHAnsi"/>
          <w:lang w:val="en-US"/>
        </w:rPr>
        <w:t>), who</w:t>
      </w:r>
      <w:r w:rsidR="00E712A3" w:rsidRPr="00FC3AF0">
        <w:rPr>
          <w:rFonts w:asciiTheme="minorHAnsi" w:hAnsiTheme="minorHAnsi" w:cstheme="minorHAnsi"/>
          <w:lang w:val="en-US"/>
        </w:rPr>
        <w:t xml:space="preserve"> </w:t>
      </w:r>
      <w:r w:rsidRPr="00FC3AF0">
        <w:rPr>
          <w:rFonts w:asciiTheme="minorHAnsi" w:hAnsiTheme="minorHAnsi" w:cstheme="minorHAnsi"/>
          <w:lang w:val="en-US"/>
        </w:rPr>
        <w:t xml:space="preserve">use VR at least once a week (63.2%), </w:t>
      </w:r>
      <w:r w:rsidR="005541E7" w:rsidRPr="00FC3AF0">
        <w:rPr>
          <w:rFonts w:asciiTheme="minorHAnsi" w:hAnsiTheme="minorHAnsi" w:cstheme="minorHAnsi"/>
          <w:lang w:val="en-US"/>
        </w:rPr>
        <w:t xml:space="preserve">but </w:t>
      </w:r>
      <w:r w:rsidRPr="00FC3AF0">
        <w:rPr>
          <w:rFonts w:asciiTheme="minorHAnsi" w:hAnsiTheme="minorHAnsi" w:cstheme="minorHAnsi"/>
          <w:lang w:val="en-US"/>
        </w:rPr>
        <w:t>not for learning purposes (86.3%)</w:t>
      </w:r>
      <w:r w:rsidR="00B24414" w:rsidRPr="00FC3AF0">
        <w:rPr>
          <w:rFonts w:asciiTheme="minorHAnsi" w:hAnsiTheme="minorHAnsi" w:cstheme="minorHAnsi"/>
          <w:lang w:val="en-US"/>
        </w:rPr>
        <w:t xml:space="preserve"> and</w:t>
      </w:r>
      <w:r w:rsidR="005541E7" w:rsidRPr="00FC3AF0">
        <w:rPr>
          <w:rFonts w:asciiTheme="minorHAnsi" w:hAnsiTheme="minorHAnsi" w:cstheme="minorHAnsi"/>
          <w:lang w:val="en-US"/>
        </w:rPr>
        <w:t xml:space="preserve"> who</w:t>
      </w:r>
      <w:r w:rsidR="00EB56AB">
        <w:rPr>
          <w:rFonts w:asciiTheme="minorHAnsi" w:hAnsiTheme="minorHAnsi" w:cstheme="minorHAnsi"/>
          <w:lang w:val="en-US"/>
        </w:rPr>
        <w:t xml:space="preserve"> </w:t>
      </w:r>
      <w:r w:rsidR="004501CE">
        <w:rPr>
          <w:rFonts w:asciiTheme="minorHAnsi" w:hAnsiTheme="minorHAnsi" w:cstheme="minorHAnsi"/>
          <w:lang w:val="en-US"/>
        </w:rPr>
        <w:t>did</w:t>
      </w:r>
      <w:r w:rsidR="00EB56AB">
        <w:rPr>
          <w:rFonts w:asciiTheme="minorHAnsi" w:hAnsiTheme="minorHAnsi" w:cstheme="minorHAnsi"/>
          <w:lang w:val="en-US"/>
        </w:rPr>
        <w:t xml:space="preserve"> not</w:t>
      </w:r>
      <w:r w:rsidR="005541E7" w:rsidRPr="00FC3AF0">
        <w:rPr>
          <w:rFonts w:asciiTheme="minorHAnsi" w:hAnsiTheme="minorHAnsi" w:cstheme="minorHAnsi"/>
          <w:lang w:val="en-US"/>
        </w:rPr>
        <w:t xml:space="preserve"> seem to be interested in using this technology for learning (71.8%)</w:t>
      </w:r>
      <w:r w:rsidR="00B24414" w:rsidRPr="00FC3AF0">
        <w:rPr>
          <w:rFonts w:asciiTheme="minorHAnsi" w:hAnsiTheme="minorHAnsi" w:cstheme="minorHAnsi"/>
          <w:lang w:val="en-US"/>
        </w:rPr>
        <w:t>, although they d</w:t>
      </w:r>
      <w:r w:rsidR="004501CE">
        <w:rPr>
          <w:rFonts w:asciiTheme="minorHAnsi" w:hAnsiTheme="minorHAnsi" w:cstheme="minorHAnsi"/>
          <w:lang w:val="en-US"/>
        </w:rPr>
        <w:t>id</w:t>
      </w:r>
      <w:r w:rsidR="00B24414" w:rsidRPr="00FC3AF0">
        <w:rPr>
          <w:rFonts w:asciiTheme="minorHAnsi" w:hAnsiTheme="minorHAnsi" w:cstheme="minorHAnsi"/>
          <w:lang w:val="en-US"/>
        </w:rPr>
        <w:t xml:space="preserve"> show interest in using it </w:t>
      </w:r>
      <w:r w:rsidR="006B5E13" w:rsidRPr="00FC3AF0">
        <w:rPr>
          <w:rFonts w:asciiTheme="minorHAnsi" w:hAnsiTheme="minorHAnsi" w:cstheme="minorHAnsi"/>
          <w:lang w:val="en-US"/>
        </w:rPr>
        <w:t xml:space="preserve">for educational purposes </w:t>
      </w:r>
      <w:r w:rsidR="00B24414" w:rsidRPr="00FC3AF0">
        <w:rPr>
          <w:rFonts w:asciiTheme="minorHAnsi" w:hAnsiTheme="minorHAnsi" w:cstheme="minorHAnsi"/>
          <w:lang w:val="en-US"/>
        </w:rPr>
        <w:t xml:space="preserve">in the future (51.3%) despite the fact that they are not </w:t>
      </w:r>
      <w:r w:rsidR="000A70D5" w:rsidRPr="00FC3AF0">
        <w:rPr>
          <w:rFonts w:asciiTheme="minorHAnsi" w:hAnsiTheme="minorHAnsi" w:cstheme="minorHAnsi"/>
          <w:lang w:val="en-US"/>
        </w:rPr>
        <w:t xml:space="preserve">very </w:t>
      </w:r>
      <w:r w:rsidR="00B24414" w:rsidRPr="00FC3AF0">
        <w:rPr>
          <w:rFonts w:asciiTheme="minorHAnsi" w:hAnsiTheme="minorHAnsi" w:cstheme="minorHAnsi"/>
          <w:lang w:val="en-US"/>
        </w:rPr>
        <w:t>optimistic about its future pedagogical possibilities (47%)</w:t>
      </w:r>
      <w:r w:rsidR="00B24414" w:rsidRPr="00FC3AF0">
        <w:rPr>
          <w:rFonts w:asciiTheme="minorHAnsi" w:hAnsiTheme="minorHAnsi" w:cstheme="minorHAnsi"/>
          <w:vertAlign w:val="superscript"/>
          <w:lang w:val="en-US"/>
        </w:rPr>
        <w:t>6</w:t>
      </w:r>
      <w:r w:rsidR="00B24414" w:rsidRPr="00FC3AF0">
        <w:rPr>
          <w:rFonts w:asciiTheme="minorHAnsi" w:hAnsiTheme="minorHAnsi" w:cstheme="minorHAnsi"/>
          <w:lang w:val="en-US"/>
        </w:rPr>
        <w:t xml:space="preserve">. Regarding the age of </w:t>
      </w:r>
      <w:r w:rsidR="00606E47">
        <w:rPr>
          <w:rFonts w:asciiTheme="minorHAnsi" w:hAnsiTheme="minorHAnsi" w:cstheme="minorHAnsi"/>
          <w:lang w:val="en-US"/>
        </w:rPr>
        <w:t xml:space="preserve">the </w:t>
      </w:r>
      <w:r w:rsidR="00B24414" w:rsidRPr="00FC3AF0">
        <w:rPr>
          <w:rFonts w:asciiTheme="minorHAnsi" w:hAnsiTheme="minorHAnsi" w:cstheme="minorHAnsi"/>
          <w:lang w:val="en-US"/>
        </w:rPr>
        <w:t xml:space="preserve">participants, we can see in </w:t>
      </w:r>
      <w:r w:rsidR="00EB56AB" w:rsidRPr="00193884">
        <w:rPr>
          <w:rFonts w:asciiTheme="minorHAnsi" w:hAnsiTheme="minorHAnsi" w:cstheme="minorHAnsi"/>
          <w:b/>
          <w:bCs/>
          <w:lang w:val="en-US"/>
        </w:rPr>
        <w:t>Figure</w:t>
      </w:r>
      <w:r w:rsidR="00B24414" w:rsidRPr="00193884">
        <w:rPr>
          <w:rFonts w:asciiTheme="minorHAnsi" w:hAnsiTheme="minorHAnsi" w:cstheme="minorHAnsi"/>
          <w:b/>
          <w:bCs/>
          <w:lang w:val="en-US"/>
        </w:rPr>
        <w:t xml:space="preserve"> 1</w:t>
      </w:r>
      <w:r w:rsidR="00084A4C" w:rsidRPr="00193884">
        <w:rPr>
          <w:rFonts w:asciiTheme="minorHAnsi" w:hAnsiTheme="minorHAnsi" w:cstheme="minorHAnsi"/>
          <w:b/>
          <w:bCs/>
          <w:lang w:val="en-US"/>
        </w:rPr>
        <w:t>2</w:t>
      </w:r>
      <w:r w:rsidR="00B24414" w:rsidRPr="00FC3AF0">
        <w:rPr>
          <w:rFonts w:asciiTheme="minorHAnsi" w:hAnsiTheme="minorHAnsi" w:cstheme="minorHAnsi"/>
          <w:lang w:val="en-US"/>
        </w:rPr>
        <w:t xml:space="preserve"> that</w:t>
      </w:r>
      <w:r w:rsidR="00D354C3" w:rsidRPr="00FC3AF0">
        <w:rPr>
          <w:rFonts w:asciiTheme="minorHAnsi" w:hAnsiTheme="minorHAnsi" w:cstheme="minorHAnsi"/>
          <w:lang w:val="en-US"/>
        </w:rPr>
        <w:t xml:space="preserve"> the mean was </w:t>
      </w:r>
      <w:r w:rsidR="00E33AAC" w:rsidRPr="00FC3AF0">
        <w:rPr>
          <w:rFonts w:asciiTheme="minorHAnsi" w:hAnsiTheme="minorHAnsi" w:cstheme="minorHAnsi"/>
        </w:rPr>
        <w:t>μ</w:t>
      </w:r>
      <w:r w:rsidR="00EB56AB">
        <w:rPr>
          <w:rFonts w:asciiTheme="minorHAnsi" w:hAnsiTheme="minorHAnsi" w:cstheme="minorHAnsi"/>
        </w:rPr>
        <w:t xml:space="preserve"> </w:t>
      </w:r>
      <w:r w:rsidR="00E33AAC" w:rsidRPr="00FC3AF0">
        <w:rPr>
          <w:rFonts w:asciiTheme="minorHAnsi" w:hAnsiTheme="minorHAnsi" w:cstheme="minorHAnsi"/>
          <w:lang w:val="en-US"/>
        </w:rPr>
        <w:t>=</w:t>
      </w:r>
      <w:r w:rsidR="00EB56AB">
        <w:rPr>
          <w:rFonts w:asciiTheme="minorHAnsi" w:hAnsiTheme="minorHAnsi" w:cstheme="minorHAnsi"/>
          <w:lang w:val="en-US"/>
        </w:rPr>
        <w:t xml:space="preserve"> </w:t>
      </w:r>
      <w:r w:rsidR="00D354C3" w:rsidRPr="00FC3AF0">
        <w:rPr>
          <w:rFonts w:asciiTheme="minorHAnsi" w:hAnsiTheme="minorHAnsi" w:cstheme="minorHAnsi"/>
          <w:lang w:val="en-US"/>
        </w:rPr>
        <w:t xml:space="preserve">36.91 with a standard deviation of </w:t>
      </w:r>
      <w:r w:rsidR="00E33AAC" w:rsidRPr="00FC3AF0">
        <w:rPr>
          <w:rFonts w:asciiTheme="minorHAnsi" w:hAnsiTheme="minorHAnsi" w:cstheme="minorHAnsi"/>
        </w:rPr>
        <w:t>σ</w:t>
      </w:r>
      <w:r w:rsidR="00E33AAC" w:rsidRPr="00FC3AF0">
        <w:rPr>
          <w:rFonts w:asciiTheme="minorHAnsi" w:hAnsiTheme="minorHAnsi" w:cstheme="minorHAnsi"/>
          <w:vertAlign w:val="subscript"/>
          <w:lang w:val="en-US"/>
        </w:rPr>
        <w:t>X</w:t>
      </w:r>
      <w:r w:rsidR="00EB56AB">
        <w:rPr>
          <w:rFonts w:asciiTheme="minorHAnsi" w:hAnsiTheme="minorHAnsi" w:cstheme="minorHAnsi"/>
          <w:vertAlign w:val="subscript"/>
          <w:lang w:val="en-US"/>
        </w:rPr>
        <w:t xml:space="preserve"> </w:t>
      </w:r>
      <w:r w:rsidR="00E33AAC" w:rsidRPr="00FC3AF0">
        <w:rPr>
          <w:rFonts w:asciiTheme="minorHAnsi" w:hAnsiTheme="minorHAnsi" w:cstheme="minorHAnsi"/>
          <w:lang w:val="en-US"/>
        </w:rPr>
        <w:t>=</w:t>
      </w:r>
      <w:r w:rsidR="00EB56AB">
        <w:rPr>
          <w:rFonts w:asciiTheme="minorHAnsi" w:hAnsiTheme="minorHAnsi" w:cstheme="minorHAnsi"/>
          <w:lang w:val="en-US"/>
        </w:rPr>
        <w:t xml:space="preserve"> </w:t>
      </w:r>
      <w:r w:rsidR="00D354C3" w:rsidRPr="00FC3AF0">
        <w:rPr>
          <w:rFonts w:asciiTheme="minorHAnsi" w:hAnsiTheme="minorHAnsi" w:cstheme="minorHAnsi"/>
          <w:lang w:val="en-US"/>
        </w:rPr>
        <w:t>6.39</w:t>
      </w:r>
      <w:r w:rsidR="00B24414" w:rsidRPr="00FC3AF0">
        <w:rPr>
          <w:rFonts w:asciiTheme="minorHAnsi" w:hAnsiTheme="minorHAnsi" w:cstheme="minorHAnsi"/>
          <w:lang w:val="en-US"/>
        </w:rPr>
        <w:t>.</w:t>
      </w:r>
    </w:p>
    <w:p w14:paraId="60A0855E" w14:textId="77777777" w:rsidR="00B24414" w:rsidRPr="00FC3AF0" w:rsidRDefault="00B24414" w:rsidP="00EC0D71">
      <w:pPr>
        <w:jc w:val="both"/>
        <w:rPr>
          <w:rFonts w:asciiTheme="minorHAnsi" w:hAnsiTheme="minorHAnsi" w:cstheme="minorHAnsi"/>
          <w:lang w:val="en-US"/>
        </w:rPr>
      </w:pPr>
    </w:p>
    <w:p w14:paraId="0929603C" w14:textId="13729F73" w:rsidR="00E712A3" w:rsidRPr="00FC3AF0" w:rsidRDefault="00B24414" w:rsidP="00EC0D71">
      <w:pPr>
        <w:jc w:val="both"/>
        <w:rPr>
          <w:rFonts w:asciiTheme="minorHAnsi" w:hAnsiTheme="minorHAnsi" w:cstheme="minorHAnsi"/>
          <w:lang w:val="en-US"/>
        </w:rPr>
      </w:pPr>
      <w:r w:rsidRPr="00FC3AF0">
        <w:rPr>
          <w:rFonts w:asciiTheme="minorHAnsi" w:hAnsiTheme="minorHAnsi" w:cstheme="minorHAnsi"/>
          <w:lang w:val="en-US"/>
        </w:rPr>
        <w:t xml:space="preserve">There </w:t>
      </w:r>
      <w:r w:rsidR="004501CE">
        <w:rPr>
          <w:rFonts w:asciiTheme="minorHAnsi" w:hAnsiTheme="minorHAnsi" w:cstheme="minorHAnsi"/>
          <w:lang w:val="en-US"/>
        </w:rPr>
        <w:t>were</w:t>
      </w:r>
      <w:r w:rsidR="004501CE" w:rsidRPr="00FC3AF0">
        <w:rPr>
          <w:rFonts w:asciiTheme="minorHAnsi" w:hAnsiTheme="minorHAnsi" w:cstheme="minorHAnsi"/>
          <w:lang w:val="en-US"/>
        </w:rPr>
        <w:t xml:space="preserve"> </w:t>
      </w:r>
      <w:r w:rsidRPr="00FC3AF0">
        <w:rPr>
          <w:rFonts w:asciiTheme="minorHAnsi" w:hAnsiTheme="minorHAnsi" w:cstheme="minorHAnsi"/>
          <w:lang w:val="en-US"/>
        </w:rPr>
        <w:t>no</w:t>
      </w:r>
      <w:r w:rsidR="00EB56AB">
        <w:rPr>
          <w:rFonts w:asciiTheme="minorHAnsi" w:hAnsiTheme="minorHAnsi" w:cstheme="minorHAnsi"/>
          <w:lang w:val="en-US"/>
        </w:rPr>
        <w:t xml:space="preserve"> </w:t>
      </w:r>
      <w:r w:rsidR="00AB4D33" w:rsidRPr="00FC3AF0">
        <w:rPr>
          <w:rFonts w:asciiTheme="minorHAnsi" w:hAnsiTheme="minorHAnsi" w:cstheme="minorHAnsi"/>
          <w:lang w:val="en-US"/>
        </w:rPr>
        <w:t>statistically</w:t>
      </w:r>
      <w:r w:rsidR="00D354C3" w:rsidRPr="00FC3AF0">
        <w:rPr>
          <w:rFonts w:asciiTheme="minorHAnsi" w:hAnsiTheme="minorHAnsi" w:cstheme="minorHAnsi"/>
          <w:lang w:val="en-US"/>
        </w:rPr>
        <w:t xml:space="preserve"> significant</w:t>
      </w:r>
      <w:r w:rsidR="00D868B4" w:rsidRPr="00FC3AF0">
        <w:rPr>
          <w:rFonts w:asciiTheme="minorHAnsi" w:hAnsiTheme="minorHAnsi" w:cstheme="minorHAnsi"/>
          <w:lang w:val="en-US"/>
        </w:rPr>
        <w:t xml:space="preserve"> age and gender differences</w:t>
      </w:r>
      <w:r w:rsidR="00D354C3" w:rsidRPr="00FC3AF0">
        <w:rPr>
          <w:rFonts w:asciiTheme="minorHAnsi" w:hAnsiTheme="minorHAnsi" w:cstheme="minorHAnsi"/>
          <w:lang w:val="en-US"/>
        </w:rPr>
        <w:t>,</w:t>
      </w:r>
      <w:r w:rsidR="00E712A3" w:rsidRPr="00FC3AF0">
        <w:rPr>
          <w:rFonts w:asciiTheme="minorHAnsi" w:hAnsiTheme="minorHAnsi" w:cstheme="minorHAnsi"/>
          <w:lang w:val="en-US"/>
        </w:rPr>
        <w:t xml:space="preserve"> as </w:t>
      </w:r>
      <w:r w:rsidRPr="00FC3AF0">
        <w:rPr>
          <w:rFonts w:asciiTheme="minorHAnsi" w:hAnsiTheme="minorHAnsi" w:cstheme="minorHAnsi"/>
          <w:lang w:val="en-US"/>
        </w:rPr>
        <w:t>observed</w:t>
      </w:r>
      <w:r w:rsidR="00E712A3" w:rsidRPr="00FC3AF0">
        <w:rPr>
          <w:rFonts w:asciiTheme="minorHAnsi" w:hAnsiTheme="minorHAnsi" w:cstheme="minorHAnsi"/>
          <w:lang w:val="en-US"/>
        </w:rPr>
        <w:t xml:space="preserve"> in </w:t>
      </w:r>
      <w:r w:rsidR="00E712A3" w:rsidRPr="00193884">
        <w:rPr>
          <w:rFonts w:asciiTheme="minorHAnsi" w:hAnsiTheme="minorHAnsi" w:cstheme="minorHAnsi"/>
          <w:b/>
          <w:bCs/>
          <w:lang w:val="en-US"/>
        </w:rPr>
        <w:t>Table 2</w:t>
      </w:r>
      <w:r w:rsidR="00E712A3" w:rsidRPr="00FC3AF0">
        <w:rPr>
          <w:rFonts w:asciiTheme="minorHAnsi" w:hAnsiTheme="minorHAnsi" w:cstheme="minorHAnsi"/>
          <w:lang w:val="en-US"/>
        </w:rPr>
        <w:t xml:space="preserve">. Only </w:t>
      </w:r>
      <w:r w:rsidR="00EB56AB">
        <w:rPr>
          <w:rFonts w:asciiTheme="minorHAnsi" w:hAnsiTheme="minorHAnsi" w:cstheme="minorHAnsi"/>
          <w:lang w:val="en-US"/>
        </w:rPr>
        <w:t>"</w:t>
      </w:r>
      <w:r w:rsidR="00CB4235" w:rsidRPr="00FC3AF0">
        <w:rPr>
          <w:rFonts w:asciiTheme="minorHAnsi" w:hAnsiTheme="minorHAnsi" w:cstheme="minorHAnsi"/>
          <w:lang w:val="en-US"/>
        </w:rPr>
        <w:t xml:space="preserve">Optimism </w:t>
      </w:r>
      <w:r w:rsidR="0019756A" w:rsidRPr="00FC3AF0">
        <w:rPr>
          <w:rFonts w:asciiTheme="minorHAnsi" w:hAnsiTheme="minorHAnsi" w:cstheme="minorHAnsi"/>
          <w:lang w:val="en-US"/>
        </w:rPr>
        <w:t xml:space="preserve">Regarding </w:t>
      </w:r>
      <w:r w:rsidR="00CB4235" w:rsidRPr="00FC3AF0">
        <w:rPr>
          <w:rFonts w:asciiTheme="minorHAnsi" w:hAnsiTheme="minorHAnsi" w:cstheme="minorHAnsi"/>
          <w:lang w:val="en-US"/>
        </w:rPr>
        <w:t xml:space="preserve">the </w:t>
      </w:r>
      <w:r w:rsidR="0019756A" w:rsidRPr="00FC3AF0">
        <w:rPr>
          <w:rFonts w:asciiTheme="minorHAnsi" w:hAnsiTheme="minorHAnsi" w:cstheme="minorHAnsi"/>
          <w:lang w:val="en-US"/>
        </w:rPr>
        <w:t xml:space="preserve">Future Pedagogical Possibilities </w:t>
      </w:r>
      <w:r w:rsidR="00CB4235" w:rsidRPr="00FC3AF0">
        <w:rPr>
          <w:rFonts w:asciiTheme="minorHAnsi" w:hAnsiTheme="minorHAnsi" w:cstheme="minorHAnsi"/>
          <w:lang w:val="en-US"/>
        </w:rPr>
        <w:t>of VR</w:t>
      </w:r>
      <w:r w:rsidR="00EB56AB">
        <w:rPr>
          <w:rFonts w:asciiTheme="minorHAnsi" w:hAnsiTheme="minorHAnsi" w:cstheme="minorHAnsi"/>
          <w:lang w:val="en-US"/>
        </w:rPr>
        <w:t>"</w:t>
      </w:r>
      <w:r w:rsidR="00CB4235" w:rsidRPr="00FC3AF0">
        <w:rPr>
          <w:rFonts w:asciiTheme="minorHAnsi" w:hAnsiTheme="minorHAnsi" w:cstheme="minorHAnsi"/>
          <w:lang w:val="en-US"/>
        </w:rPr>
        <w:t xml:space="preserve"> </w:t>
      </w:r>
      <w:r w:rsidR="00AB4D33" w:rsidRPr="00FC3AF0">
        <w:rPr>
          <w:rFonts w:asciiTheme="minorHAnsi" w:hAnsiTheme="minorHAnsi" w:cstheme="minorHAnsi"/>
          <w:lang w:val="en-US"/>
        </w:rPr>
        <w:t>varie</w:t>
      </w:r>
      <w:r w:rsidR="004501CE">
        <w:rPr>
          <w:rFonts w:asciiTheme="minorHAnsi" w:hAnsiTheme="minorHAnsi" w:cstheme="minorHAnsi"/>
          <w:lang w:val="en-US"/>
        </w:rPr>
        <w:t>d</w:t>
      </w:r>
      <w:r w:rsidR="00AB4D33" w:rsidRPr="00FC3AF0">
        <w:rPr>
          <w:rFonts w:asciiTheme="minorHAnsi" w:hAnsiTheme="minorHAnsi" w:cstheme="minorHAnsi"/>
          <w:lang w:val="en-US"/>
        </w:rPr>
        <w:t xml:space="preserve"> </w:t>
      </w:r>
      <w:r w:rsidR="00972B2B" w:rsidRPr="00FC3AF0">
        <w:rPr>
          <w:rFonts w:asciiTheme="minorHAnsi" w:hAnsiTheme="minorHAnsi" w:cstheme="minorHAnsi"/>
          <w:lang w:val="en-US"/>
        </w:rPr>
        <w:t xml:space="preserve">significantly with </w:t>
      </w:r>
      <w:r w:rsidR="00EB56AB">
        <w:rPr>
          <w:rFonts w:asciiTheme="minorHAnsi" w:hAnsiTheme="minorHAnsi" w:cstheme="minorHAnsi"/>
          <w:lang w:val="en-US"/>
        </w:rPr>
        <w:t>"</w:t>
      </w:r>
      <w:r w:rsidR="00EB56AB" w:rsidRPr="00FC3AF0">
        <w:rPr>
          <w:rFonts w:asciiTheme="minorHAnsi" w:hAnsiTheme="minorHAnsi" w:cstheme="minorHAnsi"/>
          <w:lang w:val="en-US"/>
        </w:rPr>
        <w:t>Age</w:t>
      </w:r>
      <w:r w:rsidR="00EB56AB">
        <w:rPr>
          <w:rFonts w:asciiTheme="minorHAnsi" w:hAnsiTheme="minorHAnsi" w:cstheme="minorHAnsi"/>
          <w:lang w:val="en-US"/>
        </w:rPr>
        <w:t>"</w:t>
      </w:r>
      <w:r w:rsidR="00972B2B" w:rsidRPr="00FC3AF0">
        <w:rPr>
          <w:rFonts w:asciiTheme="minorHAnsi" w:hAnsiTheme="minorHAnsi" w:cstheme="minorHAnsi"/>
          <w:lang w:val="en-US"/>
        </w:rPr>
        <w:t xml:space="preserve">: </w:t>
      </w:r>
      <w:r w:rsidR="00C15A76" w:rsidRPr="00FC3AF0">
        <w:rPr>
          <w:rFonts w:asciiTheme="minorHAnsi" w:hAnsiTheme="minorHAnsi" w:cstheme="minorHAnsi"/>
          <w:lang w:val="en-US"/>
        </w:rPr>
        <w:t>Those who</w:t>
      </w:r>
      <w:r w:rsidRPr="00FC3AF0">
        <w:rPr>
          <w:rFonts w:asciiTheme="minorHAnsi" w:hAnsiTheme="minorHAnsi" w:cstheme="minorHAnsi"/>
          <w:lang w:val="en-US"/>
        </w:rPr>
        <w:t xml:space="preserve"> </w:t>
      </w:r>
      <w:r w:rsidR="00E712A3" w:rsidRPr="00FC3AF0">
        <w:rPr>
          <w:rFonts w:asciiTheme="minorHAnsi" w:hAnsiTheme="minorHAnsi" w:cstheme="minorHAnsi"/>
          <w:lang w:val="en-US"/>
        </w:rPr>
        <w:t>fe</w:t>
      </w:r>
      <w:r w:rsidR="004501CE">
        <w:rPr>
          <w:rFonts w:asciiTheme="minorHAnsi" w:hAnsiTheme="minorHAnsi" w:cstheme="minorHAnsi"/>
          <w:lang w:val="en-US"/>
        </w:rPr>
        <w:t>lt</w:t>
      </w:r>
      <w:r w:rsidR="00E712A3" w:rsidRPr="00FC3AF0">
        <w:rPr>
          <w:rFonts w:asciiTheme="minorHAnsi" w:hAnsiTheme="minorHAnsi" w:cstheme="minorHAnsi"/>
          <w:lang w:val="en-US"/>
        </w:rPr>
        <w:t xml:space="preserve"> more optimistic </w:t>
      </w:r>
      <w:r w:rsidR="00AB1FD5" w:rsidRPr="00FC3AF0">
        <w:rPr>
          <w:rFonts w:asciiTheme="minorHAnsi" w:hAnsiTheme="minorHAnsi" w:cstheme="minorHAnsi"/>
          <w:lang w:val="en-US"/>
        </w:rPr>
        <w:t xml:space="preserve">about </w:t>
      </w:r>
      <w:r w:rsidRPr="00FC3AF0">
        <w:rPr>
          <w:rFonts w:asciiTheme="minorHAnsi" w:hAnsiTheme="minorHAnsi" w:cstheme="minorHAnsi"/>
          <w:lang w:val="en-US"/>
        </w:rPr>
        <w:t xml:space="preserve">the </w:t>
      </w:r>
      <w:r w:rsidR="00AB1FD5" w:rsidRPr="00FC3AF0">
        <w:rPr>
          <w:rFonts w:asciiTheme="minorHAnsi" w:hAnsiTheme="minorHAnsi" w:cstheme="minorHAnsi"/>
          <w:lang w:val="en-US"/>
        </w:rPr>
        <w:t>future</w:t>
      </w:r>
      <w:r w:rsidR="00C15A76" w:rsidRPr="00FC3AF0">
        <w:rPr>
          <w:rFonts w:asciiTheme="minorHAnsi" w:hAnsiTheme="minorHAnsi" w:cstheme="minorHAnsi"/>
          <w:lang w:val="en-US"/>
        </w:rPr>
        <w:t xml:space="preserve"> </w:t>
      </w:r>
      <w:r w:rsidR="0019756A">
        <w:rPr>
          <w:rFonts w:asciiTheme="minorHAnsi" w:hAnsiTheme="minorHAnsi" w:cstheme="minorHAnsi"/>
          <w:lang w:val="en-US"/>
        </w:rPr>
        <w:t xml:space="preserve">educational possibilities </w:t>
      </w:r>
      <w:r w:rsidR="004501CE">
        <w:rPr>
          <w:rFonts w:asciiTheme="minorHAnsi" w:hAnsiTheme="minorHAnsi" w:cstheme="minorHAnsi"/>
          <w:lang w:val="en-US"/>
        </w:rPr>
        <w:t>were</w:t>
      </w:r>
      <w:r w:rsidR="004501CE" w:rsidRPr="00FC3AF0">
        <w:rPr>
          <w:rFonts w:asciiTheme="minorHAnsi" w:hAnsiTheme="minorHAnsi" w:cstheme="minorHAnsi"/>
          <w:lang w:val="en-US"/>
        </w:rPr>
        <w:t xml:space="preserve"> </w:t>
      </w:r>
      <w:r w:rsidR="0019756A" w:rsidRPr="00FC3AF0">
        <w:rPr>
          <w:rFonts w:asciiTheme="minorHAnsi" w:hAnsiTheme="minorHAnsi" w:cstheme="minorHAnsi"/>
          <w:lang w:val="en-US"/>
        </w:rPr>
        <w:t>younge</w:t>
      </w:r>
      <w:r w:rsidR="0019756A">
        <w:rPr>
          <w:rFonts w:asciiTheme="minorHAnsi" w:hAnsiTheme="minorHAnsi" w:cstheme="minorHAnsi"/>
          <w:lang w:val="en-US"/>
        </w:rPr>
        <w:t>r</w:t>
      </w:r>
      <w:r w:rsidR="0019756A" w:rsidRPr="00FC3AF0">
        <w:rPr>
          <w:rFonts w:asciiTheme="minorHAnsi" w:hAnsiTheme="minorHAnsi" w:cstheme="minorHAnsi"/>
          <w:lang w:val="en-US"/>
        </w:rPr>
        <w:t xml:space="preserve"> </w:t>
      </w:r>
      <w:r w:rsidR="00E712A3" w:rsidRPr="00FC3AF0">
        <w:rPr>
          <w:rFonts w:asciiTheme="minorHAnsi" w:hAnsiTheme="minorHAnsi" w:cstheme="minorHAnsi"/>
          <w:lang w:val="en-US"/>
        </w:rPr>
        <w:t>(</w:t>
      </w:r>
      <w:r w:rsidR="00E33AAC" w:rsidRPr="00FC3AF0">
        <w:rPr>
          <w:rFonts w:asciiTheme="minorHAnsi" w:hAnsiTheme="minorHAnsi" w:cstheme="minorHAnsi"/>
        </w:rPr>
        <w:t>μ</w:t>
      </w:r>
      <w:r w:rsidR="00EB56AB">
        <w:rPr>
          <w:rFonts w:asciiTheme="minorHAnsi" w:hAnsiTheme="minorHAnsi" w:cstheme="minorHAnsi"/>
        </w:rPr>
        <w:t xml:space="preserve"> </w:t>
      </w:r>
      <w:r w:rsidR="00E33AAC" w:rsidRPr="00FC3AF0">
        <w:rPr>
          <w:rFonts w:asciiTheme="minorHAnsi" w:hAnsiTheme="minorHAnsi" w:cstheme="minorHAnsi"/>
          <w:lang w:val="en-US"/>
        </w:rPr>
        <w:t>=</w:t>
      </w:r>
      <w:r w:rsidR="00EB56AB">
        <w:rPr>
          <w:rFonts w:asciiTheme="minorHAnsi" w:hAnsiTheme="minorHAnsi" w:cstheme="minorHAnsi"/>
          <w:lang w:val="en-US"/>
        </w:rPr>
        <w:t xml:space="preserve"> </w:t>
      </w:r>
      <w:r w:rsidR="00E712A3" w:rsidRPr="00FC3AF0">
        <w:rPr>
          <w:rFonts w:asciiTheme="minorHAnsi" w:hAnsiTheme="minorHAnsi" w:cstheme="minorHAnsi"/>
          <w:lang w:val="en-US"/>
        </w:rPr>
        <w:t>35.56</w:t>
      </w:r>
      <w:r w:rsidR="00E33AAC" w:rsidRPr="00FC3AF0">
        <w:rPr>
          <w:rFonts w:asciiTheme="minorHAnsi" w:hAnsiTheme="minorHAnsi" w:cstheme="minorHAnsi"/>
          <w:lang w:val="en-US"/>
        </w:rPr>
        <w:t xml:space="preserve"> and </w:t>
      </w:r>
      <w:r w:rsidR="00E33AAC" w:rsidRPr="00FC3AF0">
        <w:rPr>
          <w:rFonts w:asciiTheme="minorHAnsi" w:hAnsiTheme="minorHAnsi" w:cstheme="minorHAnsi"/>
        </w:rPr>
        <w:t>σ</w:t>
      </w:r>
      <w:r w:rsidR="00E33AAC" w:rsidRPr="00FC3AF0">
        <w:rPr>
          <w:rFonts w:asciiTheme="minorHAnsi" w:hAnsiTheme="minorHAnsi" w:cstheme="minorHAnsi"/>
          <w:vertAlign w:val="subscript"/>
          <w:lang w:val="en-US"/>
        </w:rPr>
        <w:t>X</w:t>
      </w:r>
      <w:r w:rsidR="00EB56AB">
        <w:rPr>
          <w:rFonts w:asciiTheme="minorHAnsi" w:hAnsiTheme="minorHAnsi" w:cstheme="minorHAnsi"/>
          <w:vertAlign w:val="subscript"/>
          <w:lang w:val="en-US"/>
        </w:rPr>
        <w:t xml:space="preserve"> </w:t>
      </w:r>
      <w:r w:rsidR="00E33AAC" w:rsidRPr="00FC3AF0">
        <w:rPr>
          <w:rFonts w:asciiTheme="minorHAnsi" w:hAnsiTheme="minorHAnsi" w:cstheme="minorHAnsi"/>
          <w:lang w:val="en-US"/>
        </w:rPr>
        <w:t>=</w:t>
      </w:r>
      <w:r w:rsidR="00EB56AB">
        <w:rPr>
          <w:rFonts w:asciiTheme="minorHAnsi" w:hAnsiTheme="minorHAnsi" w:cstheme="minorHAnsi"/>
          <w:lang w:val="en-US"/>
        </w:rPr>
        <w:t xml:space="preserve"> </w:t>
      </w:r>
      <w:r w:rsidR="00E712A3" w:rsidRPr="00FC3AF0">
        <w:rPr>
          <w:rFonts w:asciiTheme="minorHAnsi" w:hAnsiTheme="minorHAnsi" w:cstheme="minorHAnsi"/>
          <w:lang w:val="en-US"/>
        </w:rPr>
        <w:t xml:space="preserve">5.74) than those who </w:t>
      </w:r>
      <w:r w:rsidR="004501CE">
        <w:rPr>
          <w:rFonts w:asciiTheme="minorHAnsi" w:hAnsiTheme="minorHAnsi" w:cstheme="minorHAnsi"/>
          <w:lang w:val="en-US"/>
        </w:rPr>
        <w:t>did</w:t>
      </w:r>
      <w:r w:rsidR="004501CE" w:rsidRPr="00FC3AF0">
        <w:rPr>
          <w:rFonts w:asciiTheme="minorHAnsi" w:hAnsiTheme="minorHAnsi" w:cstheme="minorHAnsi"/>
          <w:lang w:val="en-US"/>
        </w:rPr>
        <w:t xml:space="preserve"> </w:t>
      </w:r>
      <w:r w:rsidR="00E712A3" w:rsidRPr="00FC3AF0">
        <w:rPr>
          <w:rFonts w:asciiTheme="minorHAnsi" w:hAnsiTheme="minorHAnsi" w:cstheme="minorHAnsi"/>
          <w:lang w:val="en-US"/>
        </w:rPr>
        <w:t>not (</w:t>
      </w:r>
      <w:r w:rsidR="00E33AAC" w:rsidRPr="00FC3AF0">
        <w:rPr>
          <w:rFonts w:asciiTheme="minorHAnsi" w:hAnsiTheme="minorHAnsi" w:cstheme="minorHAnsi"/>
        </w:rPr>
        <w:t>μ</w:t>
      </w:r>
      <w:r w:rsidR="00EB56AB">
        <w:rPr>
          <w:rFonts w:asciiTheme="minorHAnsi" w:hAnsiTheme="minorHAnsi" w:cstheme="minorHAnsi"/>
        </w:rPr>
        <w:t xml:space="preserve"> </w:t>
      </w:r>
      <w:r w:rsidR="00E33AAC" w:rsidRPr="00FC3AF0">
        <w:rPr>
          <w:rFonts w:asciiTheme="minorHAnsi" w:hAnsiTheme="minorHAnsi" w:cstheme="minorHAnsi"/>
          <w:lang w:val="en-US"/>
        </w:rPr>
        <w:t>=</w:t>
      </w:r>
      <w:r w:rsidR="00EB56AB">
        <w:rPr>
          <w:rFonts w:asciiTheme="minorHAnsi" w:hAnsiTheme="minorHAnsi" w:cstheme="minorHAnsi"/>
          <w:lang w:val="en-US"/>
        </w:rPr>
        <w:t xml:space="preserve"> </w:t>
      </w:r>
      <w:r w:rsidR="00E712A3" w:rsidRPr="00FC3AF0">
        <w:rPr>
          <w:rFonts w:asciiTheme="minorHAnsi" w:hAnsiTheme="minorHAnsi" w:cstheme="minorHAnsi"/>
          <w:lang w:val="en-US"/>
        </w:rPr>
        <w:t>38.11</w:t>
      </w:r>
      <w:r w:rsidR="00AB1FD5" w:rsidRPr="00FC3AF0">
        <w:rPr>
          <w:rFonts w:asciiTheme="minorHAnsi" w:hAnsiTheme="minorHAnsi" w:cstheme="minorHAnsi"/>
          <w:lang w:val="en-US"/>
        </w:rPr>
        <w:t xml:space="preserve"> </w:t>
      </w:r>
      <w:r w:rsidR="00E33AAC" w:rsidRPr="00FC3AF0">
        <w:rPr>
          <w:rFonts w:asciiTheme="minorHAnsi" w:hAnsiTheme="minorHAnsi" w:cstheme="minorHAnsi"/>
          <w:lang w:val="en-US"/>
        </w:rPr>
        <w:t xml:space="preserve">and </w:t>
      </w:r>
      <w:r w:rsidR="00E33AAC" w:rsidRPr="00FC3AF0">
        <w:rPr>
          <w:rFonts w:asciiTheme="minorHAnsi" w:hAnsiTheme="minorHAnsi" w:cstheme="minorHAnsi"/>
        </w:rPr>
        <w:t>σ</w:t>
      </w:r>
      <w:r w:rsidR="00E33AAC" w:rsidRPr="00FC3AF0">
        <w:rPr>
          <w:rFonts w:asciiTheme="minorHAnsi" w:hAnsiTheme="minorHAnsi" w:cstheme="minorHAnsi"/>
          <w:vertAlign w:val="subscript"/>
          <w:lang w:val="en-US"/>
        </w:rPr>
        <w:t>X</w:t>
      </w:r>
      <w:r w:rsidR="00EB56AB">
        <w:rPr>
          <w:rFonts w:asciiTheme="minorHAnsi" w:hAnsiTheme="minorHAnsi" w:cstheme="minorHAnsi"/>
          <w:vertAlign w:val="subscript"/>
          <w:lang w:val="en-US"/>
        </w:rPr>
        <w:t xml:space="preserve"> </w:t>
      </w:r>
      <w:r w:rsidR="00E33AAC" w:rsidRPr="00FC3AF0">
        <w:rPr>
          <w:rFonts w:asciiTheme="minorHAnsi" w:hAnsiTheme="minorHAnsi" w:cstheme="minorHAnsi"/>
          <w:lang w:val="en-US"/>
        </w:rPr>
        <w:t>=</w:t>
      </w:r>
      <w:r w:rsidR="00EB56AB">
        <w:rPr>
          <w:rFonts w:asciiTheme="minorHAnsi" w:hAnsiTheme="minorHAnsi" w:cstheme="minorHAnsi"/>
          <w:lang w:val="en-US"/>
        </w:rPr>
        <w:t xml:space="preserve"> </w:t>
      </w:r>
      <w:r w:rsidR="00E712A3" w:rsidRPr="00FC3AF0">
        <w:rPr>
          <w:rFonts w:asciiTheme="minorHAnsi" w:hAnsiTheme="minorHAnsi" w:cstheme="minorHAnsi"/>
          <w:lang w:val="en-US"/>
        </w:rPr>
        <w:t>6.74)</w:t>
      </w:r>
      <w:r w:rsidR="00480398" w:rsidRPr="00FC3AF0">
        <w:rPr>
          <w:rFonts w:asciiTheme="minorHAnsi" w:hAnsiTheme="minorHAnsi" w:cstheme="minorHAnsi"/>
          <w:vertAlign w:val="superscript"/>
          <w:lang w:val="en-US"/>
        </w:rPr>
        <w:t>9</w:t>
      </w:r>
      <w:r w:rsidR="00E712A3" w:rsidRPr="00FC3AF0">
        <w:rPr>
          <w:rFonts w:asciiTheme="minorHAnsi" w:hAnsiTheme="minorHAnsi" w:cstheme="minorHAnsi"/>
          <w:lang w:val="en-US"/>
        </w:rPr>
        <w:t>.</w:t>
      </w:r>
      <w:r w:rsidRPr="00FC3AF0">
        <w:rPr>
          <w:rFonts w:asciiTheme="minorHAnsi" w:hAnsiTheme="minorHAnsi" w:cstheme="minorHAnsi"/>
          <w:lang w:val="en-US"/>
        </w:rPr>
        <w:t xml:space="preserve"> </w:t>
      </w:r>
    </w:p>
    <w:p w14:paraId="135DA5A8" w14:textId="77777777" w:rsidR="0085412D" w:rsidRPr="00FC3AF0" w:rsidRDefault="0085412D" w:rsidP="00EC0D71">
      <w:pPr>
        <w:jc w:val="both"/>
        <w:rPr>
          <w:rFonts w:asciiTheme="minorHAnsi" w:hAnsiTheme="minorHAnsi" w:cstheme="minorHAnsi"/>
          <w:lang w:val="en-US"/>
        </w:rPr>
      </w:pPr>
    </w:p>
    <w:p w14:paraId="0AA8D8EE" w14:textId="38CDBD66" w:rsidR="0085412D" w:rsidRPr="00FC3AF0" w:rsidRDefault="0085412D" w:rsidP="00E712A3">
      <w:pPr>
        <w:rPr>
          <w:rFonts w:asciiTheme="minorHAnsi" w:hAnsiTheme="minorHAnsi" w:cstheme="minorHAnsi"/>
          <w:bCs/>
          <w:lang w:val="en-US"/>
        </w:rPr>
      </w:pPr>
      <w:r w:rsidRPr="00FC3AF0">
        <w:rPr>
          <w:rFonts w:asciiTheme="minorHAnsi" w:hAnsiTheme="minorHAnsi" w:cstheme="minorHAnsi"/>
          <w:bCs/>
          <w:lang w:val="en-US"/>
        </w:rPr>
        <w:t xml:space="preserve">[Place </w:t>
      </w:r>
      <w:r w:rsidRPr="00FC3AF0">
        <w:rPr>
          <w:rFonts w:asciiTheme="minorHAnsi" w:hAnsiTheme="minorHAnsi" w:cstheme="minorHAnsi"/>
          <w:b/>
          <w:bCs/>
          <w:lang w:val="en-US"/>
        </w:rPr>
        <w:t>Figure 1</w:t>
      </w:r>
      <w:r w:rsidR="00084A4C" w:rsidRPr="00FC3AF0">
        <w:rPr>
          <w:rFonts w:asciiTheme="minorHAnsi" w:hAnsiTheme="minorHAnsi" w:cstheme="minorHAnsi"/>
          <w:b/>
          <w:bCs/>
          <w:lang w:val="en-US"/>
        </w:rPr>
        <w:t>2</w:t>
      </w:r>
      <w:r w:rsidRPr="00FC3AF0">
        <w:rPr>
          <w:rFonts w:asciiTheme="minorHAnsi" w:hAnsiTheme="minorHAnsi" w:cstheme="minorHAnsi"/>
          <w:bCs/>
          <w:lang w:val="en-US"/>
        </w:rPr>
        <w:t xml:space="preserve"> here]</w:t>
      </w:r>
    </w:p>
    <w:p w14:paraId="0A96CD19" w14:textId="77777777" w:rsidR="00710FE9" w:rsidRPr="00FC3AF0" w:rsidRDefault="00710FE9" w:rsidP="00710FE9">
      <w:pPr>
        <w:rPr>
          <w:rFonts w:asciiTheme="minorHAnsi" w:hAnsiTheme="minorHAnsi" w:cstheme="minorHAnsi"/>
          <w:lang w:val="en-US"/>
        </w:rPr>
      </w:pPr>
      <w:r w:rsidRPr="00FC3AF0">
        <w:rPr>
          <w:rFonts w:asciiTheme="minorHAnsi" w:hAnsiTheme="minorHAnsi" w:cstheme="minorHAnsi"/>
          <w:lang w:val="en-US"/>
        </w:rPr>
        <w:t xml:space="preserve">[Place </w:t>
      </w:r>
      <w:r w:rsidRPr="00FC3AF0">
        <w:rPr>
          <w:rFonts w:asciiTheme="minorHAnsi" w:hAnsiTheme="minorHAnsi" w:cstheme="minorHAnsi"/>
          <w:b/>
          <w:bCs/>
          <w:lang w:val="en-US"/>
        </w:rPr>
        <w:t>Table 2</w:t>
      </w:r>
      <w:r w:rsidRPr="00FC3AF0">
        <w:rPr>
          <w:rFonts w:asciiTheme="minorHAnsi" w:hAnsiTheme="minorHAnsi" w:cstheme="minorHAnsi"/>
          <w:lang w:val="en-US"/>
        </w:rPr>
        <w:t xml:space="preserve"> here]</w:t>
      </w:r>
    </w:p>
    <w:p w14:paraId="5646F91E" w14:textId="77777777" w:rsidR="00710FE9" w:rsidRPr="00FC3AF0" w:rsidRDefault="00710FE9" w:rsidP="00E712A3">
      <w:pPr>
        <w:rPr>
          <w:rFonts w:asciiTheme="minorHAnsi" w:hAnsiTheme="minorHAnsi" w:cstheme="minorHAnsi"/>
          <w:highlight w:val="yellow"/>
          <w:lang w:val="en-US"/>
        </w:rPr>
      </w:pPr>
    </w:p>
    <w:p w14:paraId="7BCFE736" w14:textId="76242040" w:rsidR="00E712A3" w:rsidRPr="00FC3AF0" w:rsidRDefault="00E712A3" w:rsidP="00EC0D71">
      <w:pPr>
        <w:jc w:val="both"/>
        <w:rPr>
          <w:rFonts w:asciiTheme="minorHAnsi" w:hAnsiTheme="minorHAnsi" w:cstheme="minorHAnsi"/>
          <w:lang w:val="en-US"/>
        </w:rPr>
      </w:pPr>
      <w:r w:rsidRPr="00193884">
        <w:rPr>
          <w:rFonts w:asciiTheme="minorHAnsi" w:hAnsiTheme="minorHAnsi" w:cstheme="minorHAnsi"/>
          <w:b/>
          <w:bCs/>
          <w:lang w:val="en-US"/>
        </w:rPr>
        <w:t>Table 3</w:t>
      </w:r>
      <w:r w:rsidR="004C089A" w:rsidRPr="00FC3AF0">
        <w:rPr>
          <w:rFonts w:asciiTheme="minorHAnsi" w:hAnsiTheme="minorHAnsi" w:cstheme="minorHAnsi"/>
          <w:lang w:val="en-US"/>
        </w:rPr>
        <w:t xml:space="preserve"> </w:t>
      </w:r>
      <w:r w:rsidR="00B753A0" w:rsidRPr="00FC3AF0">
        <w:rPr>
          <w:rFonts w:asciiTheme="minorHAnsi" w:hAnsiTheme="minorHAnsi" w:cstheme="minorHAnsi"/>
          <w:lang w:val="en-US"/>
        </w:rPr>
        <w:t>reports</w:t>
      </w:r>
      <w:r w:rsidR="004C089A" w:rsidRPr="00FC3AF0">
        <w:rPr>
          <w:rFonts w:asciiTheme="minorHAnsi" w:hAnsiTheme="minorHAnsi" w:cstheme="minorHAnsi"/>
          <w:lang w:val="en-US"/>
        </w:rPr>
        <w:t xml:space="preserve"> </w:t>
      </w:r>
      <w:r w:rsidRPr="00FC3AF0">
        <w:rPr>
          <w:rFonts w:asciiTheme="minorHAnsi" w:hAnsiTheme="minorHAnsi" w:cstheme="minorHAnsi"/>
          <w:lang w:val="en-US"/>
        </w:rPr>
        <w:t xml:space="preserve">the values </w:t>
      </w:r>
      <w:r w:rsidR="004C089A" w:rsidRPr="00FC3AF0">
        <w:rPr>
          <w:rFonts w:asciiTheme="minorHAnsi" w:hAnsiTheme="minorHAnsi" w:cstheme="minorHAnsi"/>
          <w:lang w:val="en-US"/>
        </w:rPr>
        <w:t>of</w:t>
      </w:r>
      <w:r w:rsidRPr="00FC3AF0">
        <w:rPr>
          <w:rFonts w:asciiTheme="minorHAnsi" w:hAnsiTheme="minorHAnsi" w:cstheme="minorHAnsi"/>
          <w:lang w:val="en-US"/>
        </w:rPr>
        <w:t xml:space="preserve"> the contingency tables using the </w:t>
      </w:r>
      <w:r w:rsidRPr="00193884">
        <w:rPr>
          <w:rFonts w:asciiTheme="minorHAnsi" w:hAnsiTheme="minorHAnsi" w:cstheme="minorHAnsi"/>
          <w:iCs/>
          <w:lang w:val="en-US"/>
        </w:rPr>
        <w:t>Chi-squared</w:t>
      </w:r>
      <w:r w:rsidRPr="00FC3AF0">
        <w:rPr>
          <w:rFonts w:asciiTheme="minorHAnsi" w:hAnsiTheme="minorHAnsi" w:cstheme="minorHAnsi"/>
          <w:lang w:val="en-US"/>
        </w:rPr>
        <w:t xml:space="preserve"> test and the </w:t>
      </w:r>
      <w:r w:rsidR="00232064" w:rsidRPr="00193884">
        <w:rPr>
          <w:rFonts w:asciiTheme="minorHAnsi" w:hAnsiTheme="minorHAnsi" w:cstheme="minorHAnsi"/>
          <w:iCs/>
          <w:lang w:val="en-US"/>
        </w:rPr>
        <w:t>Somers' d</w:t>
      </w:r>
      <w:r w:rsidRPr="009C0B7C">
        <w:rPr>
          <w:rFonts w:asciiTheme="minorHAnsi" w:hAnsiTheme="minorHAnsi" w:cstheme="minorHAnsi"/>
          <w:iCs/>
          <w:lang w:val="en-US"/>
        </w:rPr>
        <w:t>,</w:t>
      </w:r>
      <w:r w:rsidRPr="00FC3AF0">
        <w:rPr>
          <w:rFonts w:asciiTheme="minorHAnsi" w:hAnsiTheme="minorHAnsi" w:cstheme="minorHAnsi"/>
          <w:lang w:val="en-US"/>
        </w:rPr>
        <w:t xml:space="preserve"> show</w:t>
      </w:r>
      <w:r w:rsidR="004C089A" w:rsidRPr="00FC3AF0">
        <w:rPr>
          <w:rFonts w:asciiTheme="minorHAnsi" w:hAnsiTheme="minorHAnsi" w:cstheme="minorHAnsi"/>
          <w:lang w:val="en-US"/>
        </w:rPr>
        <w:t>ing</w:t>
      </w:r>
      <w:r w:rsidRPr="00FC3AF0">
        <w:rPr>
          <w:rFonts w:asciiTheme="minorHAnsi" w:hAnsiTheme="minorHAnsi" w:cstheme="minorHAnsi"/>
          <w:lang w:val="en-US"/>
        </w:rPr>
        <w:t xml:space="preserve"> </w:t>
      </w:r>
      <w:r w:rsidR="00EB56AB">
        <w:rPr>
          <w:rFonts w:asciiTheme="minorHAnsi" w:hAnsiTheme="minorHAnsi" w:cstheme="minorHAnsi"/>
          <w:lang w:val="en-US"/>
        </w:rPr>
        <w:t>whether</w:t>
      </w:r>
      <w:r w:rsidR="00EB56AB" w:rsidRPr="00FC3AF0">
        <w:rPr>
          <w:rFonts w:asciiTheme="minorHAnsi" w:hAnsiTheme="minorHAnsi" w:cstheme="minorHAnsi"/>
          <w:lang w:val="en-US"/>
        </w:rPr>
        <w:t xml:space="preserve"> </w:t>
      </w:r>
      <w:r w:rsidR="00B753A0" w:rsidRPr="00FC3AF0">
        <w:rPr>
          <w:rFonts w:asciiTheme="minorHAnsi" w:hAnsiTheme="minorHAnsi" w:cstheme="minorHAnsi"/>
          <w:lang w:val="en-US"/>
        </w:rPr>
        <w:t xml:space="preserve">the correlations observed </w:t>
      </w:r>
      <w:r w:rsidR="004501CE">
        <w:rPr>
          <w:rFonts w:asciiTheme="minorHAnsi" w:hAnsiTheme="minorHAnsi" w:cstheme="minorHAnsi"/>
          <w:lang w:val="en-US"/>
        </w:rPr>
        <w:t>were</w:t>
      </w:r>
      <w:r w:rsidR="004501CE" w:rsidRPr="00FC3AF0">
        <w:rPr>
          <w:rFonts w:asciiTheme="minorHAnsi" w:hAnsiTheme="minorHAnsi" w:cstheme="minorHAnsi"/>
          <w:lang w:val="en-US"/>
        </w:rPr>
        <w:t xml:space="preserve"> </w:t>
      </w:r>
      <w:r w:rsidRPr="00FC3AF0">
        <w:rPr>
          <w:rFonts w:asciiTheme="minorHAnsi" w:hAnsiTheme="minorHAnsi" w:cstheme="minorHAnsi"/>
          <w:lang w:val="en-US"/>
        </w:rPr>
        <w:t>significan</w:t>
      </w:r>
      <w:r w:rsidR="00B753A0" w:rsidRPr="00FC3AF0">
        <w:rPr>
          <w:rFonts w:asciiTheme="minorHAnsi" w:hAnsiTheme="minorHAnsi" w:cstheme="minorHAnsi"/>
          <w:lang w:val="en-US"/>
        </w:rPr>
        <w:t>t and the</w:t>
      </w:r>
      <w:r w:rsidR="00EB56AB">
        <w:rPr>
          <w:rFonts w:asciiTheme="minorHAnsi" w:hAnsiTheme="minorHAnsi" w:cstheme="minorHAnsi"/>
          <w:lang w:val="en-US"/>
        </w:rPr>
        <w:t>ir</w:t>
      </w:r>
      <w:r w:rsidR="00B753A0" w:rsidRPr="00FC3AF0">
        <w:rPr>
          <w:rFonts w:asciiTheme="minorHAnsi" w:hAnsiTheme="minorHAnsi" w:cstheme="minorHAnsi"/>
          <w:lang w:val="en-US"/>
        </w:rPr>
        <w:t xml:space="preserve"> </w:t>
      </w:r>
      <w:r w:rsidRPr="00FC3AF0">
        <w:rPr>
          <w:rFonts w:asciiTheme="minorHAnsi" w:hAnsiTheme="minorHAnsi" w:cstheme="minorHAnsi"/>
          <w:lang w:val="en-US"/>
        </w:rPr>
        <w:t xml:space="preserve">direction </w:t>
      </w:r>
      <w:r w:rsidR="00B753A0" w:rsidRPr="00FC3AF0">
        <w:rPr>
          <w:rFonts w:asciiTheme="minorHAnsi" w:hAnsiTheme="minorHAnsi" w:cstheme="minorHAnsi"/>
          <w:lang w:val="en-US"/>
        </w:rPr>
        <w:t>(positive or negative)</w:t>
      </w:r>
      <w:r w:rsidRPr="00FC3AF0">
        <w:rPr>
          <w:rFonts w:asciiTheme="minorHAnsi" w:hAnsiTheme="minorHAnsi" w:cstheme="minorHAnsi"/>
          <w:lang w:val="en-US"/>
        </w:rPr>
        <w:t>.</w:t>
      </w:r>
    </w:p>
    <w:p w14:paraId="71E5F15C" w14:textId="77777777" w:rsidR="00E712A3" w:rsidRPr="00FC3AF0" w:rsidRDefault="00E712A3" w:rsidP="00EC0D71">
      <w:pPr>
        <w:jc w:val="both"/>
        <w:rPr>
          <w:rFonts w:asciiTheme="minorHAnsi" w:hAnsiTheme="minorHAnsi" w:cstheme="minorHAnsi"/>
          <w:lang w:val="en-US"/>
        </w:rPr>
      </w:pPr>
    </w:p>
    <w:p w14:paraId="1D69423F" w14:textId="77777777" w:rsidR="00710FE9" w:rsidRPr="00FC3AF0" w:rsidRDefault="00710FE9" w:rsidP="00E712A3">
      <w:pPr>
        <w:rPr>
          <w:rFonts w:asciiTheme="minorHAnsi" w:hAnsiTheme="minorHAnsi" w:cstheme="minorHAnsi"/>
          <w:lang w:val="en-US"/>
        </w:rPr>
      </w:pPr>
      <w:r w:rsidRPr="00FC3AF0">
        <w:rPr>
          <w:rFonts w:asciiTheme="minorHAnsi" w:hAnsiTheme="minorHAnsi" w:cstheme="minorHAnsi"/>
          <w:lang w:val="en-US"/>
        </w:rPr>
        <w:t xml:space="preserve">[Place </w:t>
      </w:r>
      <w:r w:rsidRPr="00FC3AF0">
        <w:rPr>
          <w:rFonts w:asciiTheme="minorHAnsi" w:hAnsiTheme="minorHAnsi" w:cstheme="minorHAnsi"/>
          <w:b/>
          <w:bCs/>
          <w:lang w:val="en-US"/>
        </w:rPr>
        <w:t>Table 3</w:t>
      </w:r>
      <w:r w:rsidRPr="00FC3AF0">
        <w:rPr>
          <w:rFonts w:asciiTheme="minorHAnsi" w:hAnsiTheme="minorHAnsi" w:cstheme="minorHAnsi"/>
          <w:lang w:val="en-US"/>
        </w:rPr>
        <w:t xml:space="preserve"> here]</w:t>
      </w:r>
    </w:p>
    <w:p w14:paraId="6A1F2D0C" w14:textId="77777777" w:rsidR="00710FE9" w:rsidRPr="00FC3AF0" w:rsidRDefault="00710FE9" w:rsidP="00E712A3">
      <w:pPr>
        <w:rPr>
          <w:rFonts w:asciiTheme="minorHAnsi" w:hAnsiTheme="minorHAnsi" w:cstheme="minorHAnsi"/>
          <w:lang w:val="en-US"/>
        </w:rPr>
      </w:pPr>
    </w:p>
    <w:p w14:paraId="49100E1C" w14:textId="4C0387AD" w:rsidR="00E712A3" w:rsidRPr="00FC3AF0" w:rsidRDefault="000A70D5" w:rsidP="00EC0D71">
      <w:pPr>
        <w:jc w:val="both"/>
        <w:rPr>
          <w:rFonts w:asciiTheme="minorHAnsi" w:hAnsiTheme="minorHAnsi" w:cstheme="minorHAnsi"/>
          <w:lang w:val="en-US"/>
        </w:rPr>
      </w:pPr>
      <w:r w:rsidRPr="00FC3AF0">
        <w:rPr>
          <w:rFonts w:asciiTheme="minorHAnsi" w:hAnsiTheme="minorHAnsi" w:cstheme="minorHAnsi"/>
          <w:lang w:val="en-US"/>
        </w:rPr>
        <w:t xml:space="preserve">Notice that a number of </w:t>
      </w:r>
      <w:r w:rsidR="00E712A3" w:rsidRPr="00FC3AF0">
        <w:rPr>
          <w:rFonts w:asciiTheme="minorHAnsi" w:hAnsiTheme="minorHAnsi" w:cstheme="minorHAnsi"/>
          <w:lang w:val="en-US"/>
        </w:rPr>
        <w:t xml:space="preserve">nominal variables were </w:t>
      </w:r>
      <w:r w:rsidR="00972B2B" w:rsidRPr="00FC3AF0">
        <w:rPr>
          <w:rFonts w:asciiTheme="minorHAnsi" w:hAnsiTheme="minorHAnsi" w:cstheme="minorHAnsi"/>
          <w:lang w:val="en-US"/>
        </w:rPr>
        <w:t xml:space="preserve">recoded and </w:t>
      </w:r>
      <w:r w:rsidR="00E712A3" w:rsidRPr="00FC3AF0">
        <w:rPr>
          <w:rFonts w:asciiTheme="minorHAnsi" w:hAnsiTheme="minorHAnsi" w:cstheme="minorHAnsi"/>
          <w:lang w:val="en-US"/>
        </w:rPr>
        <w:t xml:space="preserve">given </w:t>
      </w:r>
      <w:r w:rsidR="003E53C9" w:rsidRPr="00FC3AF0">
        <w:rPr>
          <w:rFonts w:asciiTheme="minorHAnsi" w:hAnsiTheme="minorHAnsi" w:cstheme="minorHAnsi"/>
          <w:lang w:val="en-US"/>
        </w:rPr>
        <w:t>ordinal</w:t>
      </w:r>
      <w:r w:rsidR="00E712A3" w:rsidRPr="00FC3AF0">
        <w:rPr>
          <w:rFonts w:asciiTheme="minorHAnsi" w:hAnsiTheme="minorHAnsi" w:cstheme="minorHAnsi"/>
          <w:lang w:val="en-US"/>
        </w:rPr>
        <w:t xml:space="preserve"> </w:t>
      </w:r>
      <w:r w:rsidR="003E53C9" w:rsidRPr="00FC3AF0">
        <w:rPr>
          <w:rFonts w:asciiTheme="minorHAnsi" w:hAnsiTheme="minorHAnsi" w:cstheme="minorHAnsi"/>
          <w:lang w:val="en-US"/>
        </w:rPr>
        <w:t>values</w:t>
      </w:r>
      <w:r w:rsidR="00D868B4" w:rsidRPr="00FC3AF0">
        <w:rPr>
          <w:rFonts w:asciiTheme="minorHAnsi" w:hAnsiTheme="minorHAnsi" w:cstheme="minorHAnsi"/>
          <w:lang w:val="en-US"/>
        </w:rPr>
        <w:t>. This was done</w:t>
      </w:r>
      <w:r w:rsidR="00E21173" w:rsidRPr="00FC3AF0">
        <w:rPr>
          <w:rFonts w:asciiTheme="minorHAnsi" w:hAnsiTheme="minorHAnsi" w:cstheme="minorHAnsi"/>
          <w:lang w:val="en-US"/>
        </w:rPr>
        <w:t xml:space="preserve"> to see </w:t>
      </w:r>
      <w:r w:rsidR="00E712A3" w:rsidRPr="00FC3AF0">
        <w:rPr>
          <w:rFonts w:asciiTheme="minorHAnsi" w:hAnsiTheme="minorHAnsi" w:cstheme="minorHAnsi"/>
          <w:lang w:val="en-US"/>
        </w:rPr>
        <w:t xml:space="preserve">the relationship between </w:t>
      </w:r>
      <w:r w:rsidRPr="00FC3AF0">
        <w:rPr>
          <w:rFonts w:asciiTheme="minorHAnsi" w:hAnsiTheme="minorHAnsi" w:cstheme="minorHAnsi"/>
          <w:lang w:val="en-US"/>
        </w:rPr>
        <w:t>gender (male/female)</w:t>
      </w:r>
      <w:r w:rsidR="00E712A3" w:rsidRPr="00FC3AF0">
        <w:rPr>
          <w:rFonts w:asciiTheme="minorHAnsi" w:hAnsiTheme="minorHAnsi" w:cstheme="minorHAnsi"/>
          <w:lang w:val="en-US"/>
        </w:rPr>
        <w:t xml:space="preserve"> </w:t>
      </w:r>
      <w:r w:rsidR="002A03FF" w:rsidRPr="00FC3AF0">
        <w:rPr>
          <w:rFonts w:asciiTheme="minorHAnsi" w:hAnsiTheme="minorHAnsi" w:cstheme="minorHAnsi"/>
          <w:lang w:val="en-US"/>
        </w:rPr>
        <w:t xml:space="preserve">and </w:t>
      </w:r>
      <w:r w:rsidR="00EB56AB">
        <w:rPr>
          <w:rFonts w:asciiTheme="minorHAnsi" w:hAnsiTheme="minorHAnsi" w:cstheme="minorHAnsi"/>
          <w:lang w:val="en-US"/>
        </w:rPr>
        <w:t>other</w:t>
      </w:r>
      <w:r w:rsidR="00EB56AB" w:rsidRPr="00FC3AF0">
        <w:rPr>
          <w:rFonts w:asciiTheme="minorHAnsi" w:hAnsiTheme="minorHAnsi" w:cstheme="minorHAnsi"/>
          <w:lang w:val="en-US"/>
        </w:rPr>
        <w:t xml:space="preserve"> </w:t>
      </w:r>
      <w:r w:rsidR="00D868B4" w:rsidRPr="00FC3AF0">
        <w:rPr>
          <w:rFonts w:asciiTheme="minorHAnsi" w:hAnsiTheme="minorHAnsi" w:cstheme="minorHAnsi"/>
          <w:lang w:val="en-US"/>
        </w:rPr>
        <w:t>variables</w:t>
      </w:r>
      <w:r w:rsidR="00E712A3" w:rsidRPr="00FC3AF0">
        <w:rPr>
          <w:rFonts w:asciiTheme="minorHAnsi" w:hAnsiTheme="minorHAnsi" w:cstheme="minorHAnsi"/>
          <w:lang w:val="en-US"/>
        </w:rPr>
        <w:t>.</w:t>
      </w:r>
      <w:r w:rsidR="00DD6A1B" w:rsidRPr="00FC3AF0">
        <w:rPr>
          <w:rFonts w:asciiTheme="minorHAnsi" w:hAnsiTheme="minorHAnsi" w:cstheme="minorHAnsi"/>
          <w:lang w:val="en-US"/>
        </w:rPr>
        <w:t xml:space="preserve"> In other words, the integer given to each condition does not transform the variable into a quantitative one, but simply serves to know instantly the trend shown by the results towards one or another condition. </w:t>
      </w:r>
      <w:r w:rsidR="00E712A3" w:rsidRPr="00FC3AF0">
        <w:rPr>
          <w:rFonts w:asciiTheme="minorHAnsi" w:hAnsiTheme="minorHAnsi" w:cstheme="minorHAnsi"/>
          <w:lang w:val="en-US"/>
        </w:rPr>
        <w:t xml:space="preserve">Otherwise it would be </w:t>
      </w:r>
      <w:r w:rsidR="00AB1FD5" w:rsidRPr="00FC3AF0">
        <w:rPr>
          <w:rFonts w:asciiTheme="minorHAnsi" w:hAnsiTheme="minorHAnsi" w:cstheme="minorHAnsi"/>
          <w:lang w:val="en-US"/>
        </w:rPr>
        <w:t>im</w:t>
      </w:r>
      <w:r w:rsidR="00E712A3" w:rsidRPr="00FC3AF0">
        <w:rPr>
          <w:rFonts w:asciiTheme="minorHAnsi" w:hAnsiTheme="minorHAnsi" w:cstheme="minorHAnsi"/>
          <w:lang w:val="en-US"/>
        </w:rPr>
        <w:t xml:space="preserve">possible to establish </w:t>
      </w:r>
      <w:r w:rsidR="00E21173" w:rsidRPr="00FC3AF0">
        <w:rPr>
          <w:rFonts w:asciiTheme="minorHAnsi" w:hAnsiTheme="minorHAnsi" w:cstheme="minorHAnsi"/>
          <w:lang w:val="en-US"/>
        </w:rPr>
        <w:t>if being a man or a woman</w:t>
      </w:r>
      <w:r w:rsidR="00E712A3" w:rsidRPr="00FC3AF0">
        <w:rPr>
          <w:rFonts w:asciiTheme="minorHAnsi" w:hAnsiTheme="minorHAnsi" w:cstheme="minorHAnsi"/>
          <w:lang w:val="en-US"/>
        </w:rPr>
        <w:t xml:space="preserve"> </w:t>
      </w:r>
      <w:r w:rsidR="00E21173" w:rsidRPr="00FC3AF0">
        <w:rPr>
          <w:rFonts w:asciiTheme="minorHAnsi" w:hAnsiTheme="minorHAnsi" w:cstheme="minorHAnsi"/>
          <w:lang w:val="en-US"/>
        </w:rPr>
        <w:t>was direct</w:t>
      </w:r>
      <w:r w:rsidR="00642B62" w:rsidRPr="00FC3AF0">
        <w:rPr>
          <w:rFonts w:asciiTheme="minorHAnsi" w:hAnsiTheme="minorHAnsi" w:cstheme="minorHAnsi"/>
          <w:lang w:val="en-US"/>
        </w:rPr>
        <w:t>ly</w:t>
      </w:r>
      <w:r w:rsidR="00E21173" w:rsidRPr="00FC3AF0">
        <w:rPr>
          <w:rFonts w:asciiTheme="minorHAnsi" w:hAnsiTheme="minorHAnsi" w:cstheme="minorHAnsi"/>
          <w:lang w:val="en-US"/>
        </w:rPr>
        <w:t xml:space="preserve"> or indirectly</w:t>
      </w:r>
      <w:r w:rsidR="00D05AAE" w:rsidRPr="00FC3AF0">
        <w:rPr>
          <w:rFonts w:asciiTheme="minorHAnsi" w:hAnsiTheme="minorHAnsi" w:cstheme="minorHAnsi"/>
          <w:lang w:val="en-US"/>
        </w:rPr>
        <w:t xml:space="preserve"> </w:t>
      </w:r>
      <w:r w:rsidR="00E21173" w:rsidRPr="00FC3AF0">
        <w:rPr>
          <w:rFonts w:asciiTheme="minorHAnsi" w:hAnsiTheme="minorHAnsi" w:cstheme="minorHAnsi"/>
          <w:lang w:val="en-US"/>
        </w:rPr>
        <w:t>associated</w:t>
      </w:r>
      <w:r w:rsidR="00E712A3" w:rsidRPr="00FC3AF0">
        <w:rPr>
          <w:rFonts w:asciiTheme="minorHAnsi" w:hAnsiTheme="minorHAnsi" w:cstheme="minorHAnsi"/>
          <w:lang w:val="en-US"/>
        </w:rPr>
        <w:t xml:space="preserve"> with the rest of the variables. </w:t>
      </w:r>
      <w:r w:rsidR="00E21173" w:rsidRPr="00FC3AF0">
        <w:rPr>
          <w:rFonts w:asciiTheme="minorHAnsi" w:hAnsiTheme="minorHAnsi" w:cstheme="minorHAnsi"/>
          <w:lang w:val="en-US"/>
        </w:rPr>
        <w:t>A similar process</w:t>
      </w:r>
      <w:r w:rsidR="00E712A3" w:rsidRPr="00FC3AF0">
        <w:rPr>
          <w:rFonts w:asciiTheme="minorHAnsi" w:hAnsiTheme="minorHAnsi" w:cstheme="minorHAnsi"/>
          <w:lang w:val="en-US"/>
        </w:rPr>
        <w:t xml:space="preserve"> was </w:t>
      </w:r>
      <w:r w:rsidR="00E21173" w:rsidRPr="00FC3AF0">
        <w:rPr>
          <w:rFonts w:asciiTheme="minorHAnsi" w:hAnsiTheme="minorHAnsi" w:cstheme="minorHAnsi"/>
          <w:lang w:val="en-US"/>
        </w:rPr>
        <w:t>done with</w:t>
      </w:r>
      <w:r w:rsidR="00E712A3" w:rsidRPr="00FC3AF0">
        <w:rPr>
          <w:rFonts w:asciiTheme="minorHAnsi" w:hAnsiTheme="minorHAnsi" w:cstheme="minorHAnsi"/>
          <w:lang w:val="en-US"/>
        </w:rPr>
        <w:t xml:space="preserve"> every </w:t>
      </w:r>
      <w:r w:rsidR="00B753A0" w:rsidRPr="00FC3AF0">
        <w:rPr>
          <w:rFonts w:asciiTheme="minorHAnsi" w:hAnsiTheme="minorHAnsi" w:cstheme="minorHAnsi"/>
          <w:lang w:val="en-US"/>
        </w:rPr>
        <w:t>binary</w:t>
      </w:r>
      <w:r w:rsidR="00E712A3" w:rsidRPr="00FC3AF0">
        <w:rPr>
          <w:rFonts w:asciiTheme="minorHAnsi" w:hAnsiTheme="minorHAnsi" w:cstheme="minorHAnsi"/>
          <w:lang w:val="en-US"/>
        </w:rPr>
        <w:t xml:space="preserve"> variable, giving th</w:t>
      </w:r>
      <w:r w:rsidR="004E18B9" w:rsidRPr="00FC3AF0">
        <w:rPr>
          <w:rFonts w:asciiTheme="minorHAnsi" w:hAnsiTheme="minorHAnsi" w:cstheme="minorHAnsi"/>
          <w:lang w:val="en-US"/>
        </w:rPr>
        <w:t xml:space="preserve">e higher score to the category </w:t>
      </w:r>
      <w:r w:rsidR="00EB56AB">
        <w:rPr>
          <w:rFonts w:asciiTheme="minorHAnsi" w:hAnsiTheme="minorHAnsi" w:cstheme="minorHAnsi"/>
          <w:lang w:val="en-US"/>
        </w:rPr>
        <w:t>"</w:t>
      </w:r>
      <w:r w:rsidR="00104F23" w:rsidRPr="00FC3AF0">
        <w:rPr>
          <w:rFonts w:asciiTheme="minorHAnsi" w:hAnsiTheme="minorHAnsi" w:cstheme="minorHAnsi"/>
          <w:lang w:val="en-US"/>
        </w:rPr>
        <w:t>Yes</w:t>
      </w:r>
      <w:r w:rsidR="00EB56AB">
        <w:rPr>
          <w:rFonts w:asciiTheme="minorHAnsi" w:hAnsiTheme="minorHAnsi" w:cstheme="minorHAnsi"/>
          <w:lang w:val="en-US"/>
        </w:rPr>
        <w:t>"</w:t>
      </w:r>
      <w:r w:rsidR="00480398" w:rsidRPr="00FC3AF0">
        <w:rPr>
          <w:rFonts w:asciiTheme="minorHAnsi" w:hAnsiTheme="minorHAnsi" w:cstheme="minorHAnsi"/>
          <w:vertAlign w:val="superscript"/>
          <w:lang w:val="en-US"/>
        </w:rPr>
        <w:t>9</w:t>
      </w:r>
      <w:r w:rsidR="00E712A3" w:rsidRPr="00FC3AF0">
        <w:rPr>
          <w:rFonts w:asciiTheme="minorHAnsi" w:hAnsiTheme="minorHAnsi" w:cstheme="minorHAnsi"/>
          <w:lang w:val="en-US"/>
        </w:rPr>
        <w:t>.</w:t>
      </w:r>
    </w:p>
    <w:p w14:paraId="07FA1F78" w14:textId="77777777" w:rsidR="00E712A3" w:rsidRPr="00FC3AF0" w:rsidRDefault="00E712A3" w:rsidP="00EC0D71">
      <w:pPr>
        <w:jc w:val="both"/>
        <w:rPr>
          <w:rFonts w:asciiTheme="minorHAnsi" w:hAnsiTheme="minorHAnsi" w:cstheme="minorHAnsi"/>
          <w:lang w:val="en-US"/>
        </w:rPr>
      </w:pPr>
    </w:p>
    <w:p w14:paraId="518F359B" w14:textId="7A4ECA60" w:rsidR="0076335C" w:rsidRPr="00FC3AF0" w:rsidRDefault="00E21173" w:rsidP="00EC0D71">
      <w:pPr>
        <w:jc w:val="both"/>
        <w:rPr>
          <w:rFonts w:asciiTheme="minorHAnsi" w:hAnsiTheme="minorHAnsi" w:cstheme="minorHAnsi"/>
          <w:lang w:val="en-US"/>
        </w:rPr>
      </w:pPr>
      <w:r w:rsidRPr="00FC3AF0">
        <w:rPr>
          <w:rFonts w:asciiTheme="minorHAnsi" w:hAnsiTheme="minorHAnsi" w:cstheme="minorHAnsi"/>
          <w:lang w:val="en-US"/>
        </w:rPr>
        <w:t>The</w:t>
      </w:r>
      <w:r w:rsidR="00E712A3" w:rsidRPr="00FC3AF0">
        <w:rPr>
          <w:rFonts w:asciiTheme="minorHAnsi" w:hAnsiTheme="minorHAnsi" w:cstheme="minorHAnsi"/>
          <w:lang w:val="en-US"/>
        </w:rPr>
        <w:t xml:space="preserve"> </w:t>
      </w:r>
      <w:r w:rsidR="00E712A3" w:rsidRPr="00193884">
        <w:rPr>
          <w:rFonts w:asciiTheme="minorHAnsi" w:hAnsiTheme="minorHAnsi" w:cstheme="minorHAnsi"/>
          <w:iCs/>
          <w:lang w:val="en-US"/>
        </w:rPr>
        <w:t>Chi-squared test</w:t>
      </w:r>
      <w:r w:rsidR="00E712A3" w:rsidRPr="009C0B7C">
        <w:rPr>
          <w:rFonts w:asciiTheme="minorHAnsi" w:hAnsiTheme="minorHAnsi" w:cstheme="minorHAnsi"/>
          <w:iCs/>
          <w:lang w:val="en-US"/>
        </w:rPr>
        <w:t xml:space="preserve"> and </w:t>
      </w:r>
      <w:r w:rsidR="00232064" w:rsidRPr="00193884">
        <w:rPr>
          <w:rFonts w:asciiTheme="minorHAnsi" w:hAnsiTheme="minorHAnsi" w:cstheme="minorHAnsi"/>
          <w:iCs/>
          <w:lang w:val="en-US"/>
        </w:rPr>
        <w:t>Somers' d</w:t>
      </w:r>
      <w:r w:rsidR="00232064" w:rsidRPr="00FC3AF0">
        <w:rPr>
          <w:rFonts w:asciiTheme="minorHAnsi" w:hAnsiTheme="minorHAnsi" w:cstheme="minorHAnsi"/>
          <w:lang w:val="en-US"/>
        </w:rPr>
        <w:t xml:space="preserve"> </w:t>
      </w:r>
      <w:r w:rsidR="00EB56AB">
        <w:rPr>
          <w:rFonts w:asciiTheme="minorHAnsi" w:hAnsiTheme="minorHAnsi" w:cstheme="minorHAnsi"/>
          <w:lang w:val="en-US"/>
        </w:rPr>
        <w:t xml:space="preserve">tests </w:t>
      </w:r>
      <w:r w:rsidRPr="00FC3AF0">
        <w:rPr>
          <w:rFonts w:asciiTheme="minorHAnsi" w:hAnsiTheme="minorHAnsi" w:cstheme="minorHAnsi"/>
          <w:lang w:val="en-US"/>
        </w:rPr>
        <w:t>run</w:t>
      </w:r>
      <w:r w:rsidR="00E712A3" w:rsidRPr="00FC3AF0">
        <w:rPr>
          <w:rFonts w:asciiTheme="minorHAnsi" w:hAnsiTheme="minorHAnsi" w:cstheme="minorHAnsi"/>
          <w:lang w:val="en-US"/>
        </w:rPr>
        <w:t xml:space="preserve"> on the contingency table </w:t>
      </w:r>
      <w:r w:rsidRPr="00FC3AF0">
        <w:rPr>
          <w:rFonts w:asciiTheme="minorHAnsi" w:hAnsiTheme="minorHAnsi" w:cstheme="minorHAnsi"/>
          <w:lang w:val="en-US"/>
        </w:rPr>
        <w:t>outline the relationship that exist</w:t>
      </w:r>
      <w:r w:rsidR="00642B62" w:rsidRPr="00FC3AF0">
        <w:rPr>
          <w:rFonts w:asciiTheme="minorHAnsi" w:hAnsiTheme="minorHAnsi" w:cstheme="minorHAnsi"/>
          <w:lang w:val="en-US"/>
        </w:rPr>
        <w:t>s</w:t>
      </w:r>
      <w:r w:rsidRPr="00FC3AF0">
        <w:rPr>
          <w:rFonts w:asciiTheme="minorHAnsi" w:hAnsiTheme="minorHAnsi" w:cstheme="minorHAnsi"/>
          <w:lang w:val="en-US"/>
        </w:rPr>
        <w:t xml:space="preserve"> between some variables</w:t>
      </w:r>
      <w:r w:rsidR="00E712A3" w:rsidRPr="00FC3AF0">
        <w:rPr>
          <w:rFonts w:asciiTheme="minorHAnsi" w:hAnsiTheme="minorHAnsi" w:cstheme="minorHAnsi"/>
          <w:lang w:val="en-US"/>
        </w:rPr>
        <w:t xml:space="preserve">. For instance, </w:t>
      </w:r>
      <w:r w:rsidRPr="00FC3AF0">
        <w:rPr>
          <w:rFonts w:asciiTheme="minorHAnsi" w:hAnsiTheme="minorHAnsi" w:cstheme="minorHAnsi"/>
          <w:lang w:val="en-US"/>
        </w:rPr>
        <w:t xml:space="preserve">females </w:t>
      </w:r>
      <w:r w:rsidR="004501CE">
        <w:rPr>
          <w:rFonts w:asciiTheme="minorHAnsi" w:hAnsiTheme="minorHAnsi" w:cstheme="minorHAnsi"/>
          <w:lang w:val="en-US"/>
        </w:rPr>
        <w:t>were</w:t>
      </w:r>
      <w:r w:rsidR="004501CE" w:rsidRPr="00FC3AF0">
        <w:rPr>
          <w:rFonts w:asciiTheme="minorHAnsi" w:hAnsiTheme="minorHAnsi" w:cstheme="minorHAnsi"/>
          <w:lang w:val="en-US"/>
        </w:rPr>
        <w:t xml:space="preserve"> </w:t>
      </w:r>
      <w:r w:rsidRPr="00FC3AF0">
        <w:rPr>
          <w:rFonts w:asciiTheme="minorHAnsi" w:hAnsiTheme="minorHAnsi" w:cstheme="minorHAnsi"/>
          <w:lang w:val="en-US"/>
        </w:rPr>
        <w:t>educated at a higher</w:t>
      </w:r>
      <w:r w:rsidR="00E712A3" w:rsidRPr="00FC3AF0">
        <w:rPr>
          <w:rFonts w:asciiTheme="minorHAnsi" w:hAnsiTheme="minorHAnsi" w:cstheme="minorHAnsi"/>
          <w:lang w:val="en-US"/>
        </w:rPr>
        <w:t xml:space="preserve"> level,</w:t>
      </w:r>
      <w:r w:rsidRPr="00FC3AF0">
        <w:rPr>
          <w:rFonts w:asciiTheme="minorHAnsi" w:hAnsiTheme="minorHAnsi" w:cstheme="minorHAnsi"/>
          <w:lang w:val="en-US"/>
        </w:rPr>
        <w:t xml:space="preserve"> a </w:t>
      </w:r>
      <w:r w:rsidR="004501CE">
        <w:rPr>
          <w:rFonts w:asciiTheme="minorHAnsi" w:hAnsiTheme="minorHAnsi" w:cstheme="minorHAnsi"/>
          <w:lang w:val="en-US"/>
        </w:rPr>
        <w:t>larger</w:t>
      </w:r>
      <w:r w:rsidR="004501CE" w:rsidRPr="00FC3AF0">
        <w:rPr>
          <w:rFonts w:asciiTheme="minorHAnsi" w:hAnsiTheme="minorHAnsi" w:cstheme="minorHAnsi"/>
          <w:lang w:val="en-US"/>
        </w:rPr>
        <w:t xml:space="preserve"> </w:t>
      </w:r>
      <w:r w:rsidR="00E712A3" w:rsidRPr="00FC3AF0">
        <w:rPr>
          <w:rFonts w:asciiTheme="minorHAnsi" w:hAnsiTheme="minorHAnsi" w:cstheme="minorHAnsi"/>
          <w:lang w:val="en-US"/>
        </w:rPr>
        <w:t xml:space="preserve">number of women </w:t>
      </w:r>
      <w:r w:rsidR="004501CE">
        <w:rPr>
          <w:rFonts w:asciiTheme="minorHAnsi" w:hAnsiTheme="minorHAnsi" w:cstheme="minorHAnsi"/>
          <w:lang w:val="en-US"/>
        </w:rPr>
        <w:t>were</w:t>
      </w:r>
      <w:r w:rsidR="004501CE" w:rsidRPr="00FC3AF0">
        <w:rPr>
          <w:rFonts w:asciiTheme="minorHAnsi" w:hAnsiTheme="minorHAnsi" w:cstheme="minorHAnsi"/>
          <w:lang w:val="en-US"/>
        </w:rPr>
        <w:t xml:space="preserve"> </w:t>
      </w:r>
      <w:r w:rsidRPr="00FC3AF0">
        <w:rPr>
          <w:rFonts w:asciiTheme="minorHAnsi" w:hAnsiTheme="minorHAnsi" w:cstheme="minorHAnsi"/>
          <w:lang w:val="en-US"/>
        </w:rPr>
        <w:t xml:space="preserve">also </w:t>
      </w:r>
      <w:r w:rsidR="00E712A3" w:rsidRPr="00FC3AF0">
        <w:rPr>
          <w:rFonts w:asciiTheme="minorHAnsi" w:hAnsiTheme="minorHAnsi" w:cstheme="minorHAnsi"/>
          <w:lang w:val="en-US"/>
        </w:rPr>
        <w:t xml:space="preserve">related to </w:t>
      </w:r>
      <w:r w:rsidRPr="00FC3AF0">
        <w:rPr>
          <w:rFonts w:asciiTheme="minorHAnsi" w:hAnsiTheme="minorHAnsi" w:cstheme="minorHAnsi"/>
          <w:lang w:val="en-US"/>
        </w:rPr>
        <w:t xml:space="preserve">the field of </w:t>
      </w:r>
      <w:r w:rsidR="00E712A3" w:rsidRPr="00FC3AF0">
        <w:rPr>
          <w:rFonts w:asciiTheme="minorHAnsi" w:hAnsiTheme="minorHAnsi" w:cstheme="minorHAnsi"/>
          <w:lang w:val="en-US"/>
        </w:rPr>
        <w:t>formal education</w:t>
      </w:r>
      <w:r w:rsidRPr="00FC3AF0">
        <w:rPr>
          <w:rFonts w:asciiTheme="minorHAnsi" w:hAnsiTheme="minorHAnsi" w:cstheme="minorHAnsi"/>
          <w:lang w:val="en-US"/>
        </w:rPr>
        <w:t>, and more</w:t>
      </w:r>
      <w:r w:rsidR="00E712A3" w:rsidRPr="00FC3AF0">
        <w:rPr>
          <w:rFonts w:asciiTheme="minorHAnsi" w:hAnsiTheme="minorHAnsi" w:cstheme="minorHAnsi"/>
          <w:lang w:val="en-US"/>
        </w:rPr>
        <w:t xml:space="preserve"> </w:t>
      </w:r>
      <w:r w:rsidRPr="00FC3AF0">
        <w:rPr>
          <w:rFonts w:asciiTheme="minorHAnsi" w:hAnsiTheme="minorHAnsi" w:cstheme="minorHAnsi"/>
          <w:lang w:val="en-US"/>
        </w:rPr>
        <w:t>females report</w:t>
      </w:r>
      <w:r w:rsidR="004501CE">
        <w:rPr>
          <w:rFonts w:asciiTheme="minorHAnsi" w:hAnsiTheme="minorHAnsi" w:cstheme="minorHAnsi"/>
          <w:lang w:val="en-US"/>
        </w:rPr>
        <w:t>ed</w:t>
      </w:r>
      <w:r w:rsidRPr="00FC3AF0">
        <w:rPr>
          <w:rFonts w:asciiTheme="minorHAnsi" w:hAnsiTheme="minorHAnsi" w:cstheme="minorHAnsi"/>
          <w:lang w:val="en-US"/>
        </w:rPr>
        <w:t xml:space="preserve"> </w:t>
      </w:r>
      <w:r w:rsidR="00E712A3" w:rsidRPr="00FC3AF0">
        <w:rPr>
          <w:rFonts w:asciiTheme="minorHAnsi" w:hAnsiTheme="minorHAnsi" w:cstheme="minorHAnsi"/>
          <w:lang w:val="en-US"/>
        </w:rPr>
        <w:t>us</w:t>
      </w:r>
      <w:r w:rsidRPr="00FC3AF0">
        <w:rPr>
          <w:rFonts w:asciiTheme="minorHAnsi" w:hAnsiTheme="minorHAnsi" w:cstheme="minorHAnsi"/>
          <w:lang w:val="en-US"/>
        </w:rPr>
        <w:t>ing</w:t>
      </w:r>
      <w:r w:rsidR="00E712A3" w:rsidRPr="00FC3AF0">
        <w:rPr>
          <w:rFonts w:asciiTheme="minorHAnsi" w:hAnsiTheme="minorHAnsi" w:cstheme="minorHAnsi"/>
          <w:lang w:val="en-US"/>
        </w:rPr>
        <w:t xml:space="preserve"> </w:t>
      </w:r>
      <w:r w:rsidR="00972B2B" w:rsidRPr="00FC3AF0">
        <w:rPr>
          <w:rFonts w:asciiTheme="minorHAnsi" w:hAnsiTheme="minorHAnsi" w:cstheme="minorHAnsi"/>
          <w:lang w:val="en-US"/>
        </w:rPr>
        <w:t>VR</w:t>
      </w:r>
      <w:r w:rsidR="00E712A3" w:rsidRPr="00FC3AF0">
        <w:rPr>
          <w:rFonts w:asciiTheme="minorHAnsi" w:hAnsiTheme="minorHAnsi" w:cstheme="minorHAnsi"/>
          <w:lang w:val="en-US"/>
        </w:rPr>
        <w:t xml:space="preserve"> </w:t>
      </w:r>
      <w:r w:rsidRPr="00FC3AF0">
        <w:rPr>
          <w:rFonts w:asciiTheme="minorHAnsi" w:hAnsiTheme="minorHAnsi" w:cstheme="minorHAnsi"/>
          <w:lang w:val="en-US"/>
        </w:rPr>
        <w:t>for</w:t>
      </w:r>
      <w:r w:rsidR="00E712A3" w:rsidRPr="00FC3AF0">
        <w:rPr>
          <w:rFonts w:asciiTheme="minorHAnsi" w:hAnsiTheme="minorHAnsi" w:cstheme="minorHAnsi"/>
          <w:lang w:val="en-US"/>
        </w:rPr>
        <w:t xml:space="preserve"> learning </w:t>
      </w:r>
      <w:r w:rsidRPr="00FC3AF0">
        <w:rPr>
          <w:rFonts w:asciiTheme="minorHAnsi" w:hAnsiTheme="minorHAnsi" w:cstheme="minorHAnsi"/>
          <w:lang w:val="en-US"/>
        </w:rPr>
        <w:t>purposes</w:t>
      </w:r>
      <w:r w:rsidR="00B753A0" w:rsidRPr="00FC3AF0">
        <w:rPr>
          <w:rFonts w:asciiTheme="minorHAnsi" w:hAnsiTheme="minorHAnsi" w:cstheme="minorHAnsi"/>
          <w:lang w:val="en-US"/>
        </w:rPr>
        <w:t xml:space="preserve"> too</w:t>
      </w:r>
      <w:r w:rsidR="00E712A3" w:rsidRPr="00FC3AF0">
        <w:rPr>
          <w:rFonts w:asciiTheme="minorHAnsi" w:hAnsiTheme="minorHAnsi" w:cstheme="minorHAnsi"/>
          <w:lang w:val="en-US"/>
        </w:rPr>
        <w:t xml:space="preserve">. </w:t>
      </w:r>
      <w:r w:rsidRPr="00FC3AF0">
        <w:rPr>
          <w:rFonts w:asciiTheme="minorHAnsi" w:hAnsiTheme="minorHAnsi" w:cstheme="minorHAnsi"/>
          <w:lang w:val="en-US"/>
        </w:rPr>
        <w:t>As for males, they use</w:t>
      </w:r>
      <w:r w:rsidR="004501CE">
        <w:rPr>
          <w:rFonts w:asciiTheme="minorHAnsi" w:hAnsiTheme="minorHAnsi" w:cstheme="minorHAnsi"/>
          <w:lang w:val="en-US"/>
        </w:rPr>
        <w:t>d</w:t>
      </w:r>
      <w:r w:rsidRPr="00FC3AF0">
        <w:rPr>
          <w:rFonts w:asciiTheme="minorHAnsi" w:hAnsiTheme="minorHAnsi" w:cstheme="minorHAnsi"/>
          <w:lang w:val="en-US"/>
        </w:rPr>
        <w:t xml:space="preserve"> VR </w:t>
      </w:r>
      <w:r w:rsidR="00E712A3" w:rsidRPr="00FC3AF0">
        <w:rPr>
          <w:rFonts w:asciiTheme="minorHAnsi" w:hAnsiTheme="minorHAnsi" w:cstheme="minorHAnsi"/>
          <w:lang w:val="en-US"/>
        </w:rPr>
        <w:t>more frequently</w:t>
      </w:r>
      <w:r w:rsidRPr="00FC3AF0">
        <w:rPr>
          <w:rFonts w:asciiTheme="minorHAnsi" w:hAnsiTheme="minorHAnsi" w:cstheme="minorHAnsi"/>
          <w:lang w:val="en-US"/>
        </w:rPr>
        <w:t>,</w:t>
      </w:r>
      <w:r w:rsidR="00E712A3" w:rsidRPr="00FC3AF0">
        <w:rPr>
          <w:rFonts w:asciiTheme="minorHAnsi" w:hAnsiTheme="minorHAnsi" w:cstheme="minorHAnsi"/>
          <w:lang w:val="en-US"/>
        </w:rPr>
        <w:t xml:space="preserve"> </w:t>
      </w:r>
      <w:r w:rsidR="00D05AAE" w:rsidRPr="00FC3AF0">
        <w:rPr>
          <w:rFonts w:asciiTheme="minorHAnsi" w:hAnsiTheme="minorHAnsi" w:cstheme="minorHAnsi"/>
          <w:lang w:val="en-US"/>
        </w:rPr>
        <w:t xml:space="preserve">and </w:t>
      </w:r>
      <w:r w:rsidRPr="00FC3AF0">
        <w:rPr>
          <w:rFonts w:asciiTheme="minorHAnsi" w:hAnsiTheme="minorHAnsi" w:cstheme="minorHAnsi"/>
          <w:lang w:val="en-US"/>
        </w:rPr>
        <w:t xml:space="preserve">have </w:t>
      </w:r>
      <w:r w:rsidR="00E712A3" w:rsidRPr="00FC3AF0">
        <w:rPr>
          <w:rFonts w:asciiTheme="minorHAnsi" w:hAnsiTheme="minorHAnsi" w:cstheme="minorHAnsi"/>
          <w:lang w:val="en-US"/>
        </w:rPr>
        <w:t xml:space="preserve">tried the </w:t>
      </w:r>
      <w:r w:rsidR="00972B2B" w:rsidRPr="00FC3AF0">
        <w:rPr>
          <w:rFonts w:asciiTheme="minorHAnsi" w:hAnsiTheme="minorHAnsi" w:cstheme="minorHAnsi"/>
          <w:lang w:val="en-US"/>
        </w:rPr>
        <w:t>sophisticated</w:t>
      </w:r>
      <w:r w:rsidR="00E712A3" w:rsidRPr="00FC3AF0">
        <w:rPr>
          <w:rFonts w:asciiTheme="minorHAnsi" w:hAnsiTheme="minorHAnsi" w:cstheme="minorHAnsi"/>
          <w:lang w:val="en-US"/>
        </w:rPr>
        <w:t xml:space="preserve"> </w:t>
      </w:r>
      <w:r w:rsidR="0077281C" w:rsidRPr="00FC3AF0">
        <w:rPr>
          <w:rFonts w:asciiTheme="minorHAnsi" w:hAnsiTheme="minorHAnsi" w:cstheme="minorHAnsi"/>
          <w:lang w:val="en-US"/>
        </w:rPr>
        <w:t>VR HMDs</w:t>
      </w:r>
      <w:r w:rsidR="00D05AAE" w:rsidRPr="00FC3AF0">
        <w:rPr>
          <w:rFonts w:asciiTheme="minorHAnsi" w:hAnsiTheme="minorHAnsi" w:cstheme="minorHAnsi"/>
          <w:lang w:val="en-US"/>
        </w:rPr>
        <w:t xml:space="preserve">. </w:t>
      </w:r>
    </w:p>
    <w:p w14:paraId="5C7B7499" w14:textId="77777777" w:rsidR="0076335C" w:rsidRPr="00FC3AF0" w:rsidRDefault="0076335C" w:rsidP="00EC0D71">
      <w:pPr>
        <w:jc w:val="both"/>
        <w:rPr>
          <w:rFonts w:asciiTheme="minorHAnsi" w:hAnsiTheme="minorHAnsi" w:cstheme="minorHAnsi"/>
          <w:lang w:val="en-US"/>
        </w:rPr>
      </w:pPr>
    </w:p>
    <w:p w14:paraId="5126AEC1" w14:textId="7A2A8BB2" w:rsidR="0076335C" w:rsidRPr="00FC3AF0" w:rsidRDefault="0076335C" w:rsidP="0076335C">
      <w:pPr>
        <w:jc w:val="both"/>
        <w:rPr>
          <w:rFonts w:asciiTheme="minorHAnsi" w:hAnsiTheme="minorHAnsi" w:cstheme="minorHAnsi"/>
          <w:lang w:val="en-US"/>
        </w:rPr>
      </w:pPr>
      <w:r w:rsidRPr="00FC3AF0">
        <w:rPr>
          <w:rFonts w:asciiTheme="minorHAnsi" w:hAnsiTheme="minorHAnsi" w:cstheme="minorHAnsi"/>
          <w:lang w:val="en-US"/>
        </w:rPr>
        <w:t xml:space="preserve">A positive and significant relationship between </w:t>
      </w:r>
      <w:r w:rsidR="004616AF" w:rsidRPr="00FC3AF0">
        <w:rPr>
          <w:rFonts w:asciiTheme="minorHAnsi" w:hAnsiTheme="minorHAnsi" w:cstheme="minorHAnsi"/>
          <w:lang w:val="en-US"/>
        </w:rPr>
        <w:t xml:space="preserve">formal education </w:t>
      </w:r>
      <w:r w:rsidRPr="00FC3AF0">
        <w:rPr>
          <w:rFonts w:asciiTheme="minorHAnsi" w:hAnsiTheme="minorHAnsi" w:cstheme="minorHAnsi"/>
          <w:lang w:val="en-US"/>
        </w:rPr>
        <w:t xml:space="preserve">and the level of studies was found, as well as a significant and negative association between having tried </w:t>
      </w:r>
      <w:r w:rsidR="002A03FF" w:rsidRPr="00FC3AF0">
        <w:rPr>
          <w:rFonts w:asciiTheme="minorHAnsi" w:hAnsiTheme="minorHAnsi" w:cstheme="minorHAnsi"/>
          <w:lang w:val="en-US"/>
        </w:rPr>
        <w:t>a</w:t>
      </w:r>
      <w:r w:rsidRPr="00FC3AF0">
        <w:rPr>
          <w:rFonts w:asciiTheme="minorHAnsi" w:hAnsiTheme="minorHAnsi" w:cstheme="minorHAnsi"/>
          <w:lang w:val="en-US"/>
        </w:rPr>
        <w:t xml:space="preserve"> </w:t>
      </w:r>
      <w:r w:rsidR="004616AF" w:rsidRPr="00FC3AF0">
        <w:rPr>
          <w:rFonts w:asciiTheme="minorHAnsi" w:hAnsiTheme="minorHAnsi" w:cstheme="minorHAnsi"/>
          <w:lang w:val="en-US"/>
        </w:rPr>
        <w:t>sophisticated</w:t>
      </w:r>
      <w:r w:rsidRPr="00FC3AF0">
        <w:rPr>
          <w:rFonts w:asciiTheme="minorHAnsi" w:hAnsiTheme="minorHAnsi" w:cstheme="minorHAnsi"/>
          <w:lang w:val="en-US"/>
        </w:rPr>
        <w:t xml:space="preserve"> VR </w:t>
      </w:r>
      <w:r w:rsidR="004616AF" w:rsidRPr="00FC3AF0">
        <w:rPr>
          <w:rFonts w:asciiTheme="minorHAnsi" w:hAnsiTheme="minorHAnsi" w:cstheme="minorHAnsi"/>
          <w:lang w:val="en-US"/>
        </w:rPr>
        <w:t>HMD</w:t>
      </w:r>
      <w:r w:rsidRPr="00FC3AF0">
        <w:rPr>
          <w:rFonts w:asciiTheme="minorHAnsi" w:hAnsiTheme="minorHAnsi" w:cstheme="minorHAnsi"/>
          <w:lang w:val="en-US"/>
        </w:rPr>
        <w:t xml:space="preserve">, </w:t>
      </w:r>
      <w:r w:rsidR="002A03FF" w:rsidRPr="00FC3AF0">
        <w:rPr>
          <w:rFonts w:asciiTheme="minorHAnsi" w:hAnsiTheme="minorHAnsi" w:cstheme="minorHAnsi"/>
          <w:lang w:val="en-US"/>
        </w:rPr>
        <w:t>viewer devices owned</w:t>
      </w:r>
      <w:r w:rsidR="00EB56AB">
        <w:rPr>
          <w:rFonts w:asciiTheme="minorHAnsi" w:hAnsiTheme="minorHAnsi" w:cstheme="minorHAnsi"/>
          <w:lang w:val="en-US"/>
        </w:rPr>
        <w:t>,</w:t>
      </w:r>
      <w:r w:rsidR="002A03FF" w:rsidRPr="00FC3AF0">
        <w:rPr>
          <w:rFonts w:asciiTheme="minorHAnsi" w:hAnsiTheme="minorHAnsi" w:cstheme="minorHAnsi"/>
          <w:b/>
          <w:bCs/>
          <w:lang w:val="en-US"/>
        </w:rPr>
        <w:t xml:space="preserve"> </w:t>
      </w:r>
      <w:r w:rsidRPr="00FC3AF0">
        <w:rPr>
          <w:rFonts w:asciiTheme="minorHAnsi" w:hAnsiTheme="minorHAnsi" w:cstheme="minorHAnsi"/>
          <w:lang w:val="en-US"/>
        </w:rPr>
        <w:t>and the frequency of VR usage. It was clear that the frequency of us</w:t>
      </w:r>
      <w:r w:rsidR="002A03FF" w:rsidRPr="00FC3AF0">
        <w:rPr>
          <w:rFonts w:asciiTheme="minorHAnsi" w:hAnsiTheme="minorHAnsi" w:cstheme="minorHAnsi"/>
          <w:lang w:val="en-US"/>
        </w:rPr>
        <w:t>age</w:t>
      </w:r>
      <w:r w:rsidRPr="00FC3AF0">
        <w:rPr>
          <w:rFonts w:asciiTheme="minorHAnsi" w:hAnsiTheme="minorHAnsi" w:cstheme="minorHAnsi"/>
          <w:lang w:val="en-US"/>
        </w:rPr>
        <w:t xml:space="preserve"> </w:t>
      </w:r>
      <w:r w:rsidR="004501CE">
        <w:rPr>
          <w:rFonts w:asciiTheme="minorHAnsi" w:hAnsiTheme="minorHAnsi" w:cstheme="minorHAnsi"/>
          <w:lang w:val="en-US"/>
        </w:rPr>
        <w:t>was</w:t>
      </w:r>
      <w:r w:rsidR="004501CE" w:rsidRPr="00FC3AF0">
        <w:rPr>
          <w:rFonts w:asciiTheme="minorHAnsi" w:hAnsiTheme="minorHAnsi" w:cstheme="minorHAnsi"/>
          <w:lang w:val="en-US"/>
        </w:rPr>
        <w:t xml:space="preserve"> </w:t>
      </w:r>
      <w:r w:rsidRPr="00FC3AF0">
        <w:rPr>
          <w:rFonts w:asciiTheme="minorHAnsi" w:hAnsiTheme="minorHAnsi" w:cstheme="minorHAnsi"/>
          <w:lang w:val="en-US"/>
        </w:rPr>
        <w:t xml:space="preserve">significantly and directly associated to having tried </w:t>
      </w:r>
      <w:r w:rsidR="002A03FF" w:rsidRPr="00FC3AF0">
        <w:rPr>
          <w:rFonts w:asciiTheme="minorHAnsi" w:hAnsiTheme="minorHAnsi" w:cstheme="minorHAnsi"/>
          <w:lang w:val="en-US"/>
        </w:rPr>
        <w:t>a</w:t>
      </w:r>
      <w:r w:rsidRPr="00FC3AF0">
        <w:rPr>
          <w:rFonts w:asciiTheme="minorHAnsi" w:hAnsiTheme="minorHAnsi" w:cstheme="minorHAnsi"/>
          <w:lang w:val="en-US"/>
        </w:rPr>
        <w:t xml:space="preserve"> </w:t>
      </w:r>
      <w:r w:rsidR="004616AF" w:rsidRPr="00FC3AF0">
        <w:rPr>
          <w:rFonts w:asciiTheme="minorHAnsi" w:hAnsiTheme="minorHAnsi" w:cstheme="minorHAnsi"/>
          <w:lang w:val="en-US"/>
        </w:rPr>
        <w:t>sophisticated</w:t>
      </w:r>
      <w:r w:rsidRPr="00FC3AF0">
        <w:rPr>
          <w:rFonts w:asciiTheme="minorHAnsi" w:hAnsiTheme="minorHAnsi" w:cstheme="minorHAnsi"/>
          <w:lang w:val="en-US"/>
        </w:rPr>
        <w:t xml:space="preserve"> VR </w:t>
      </w:r>
      <w:r w:rsidR="004616AF" w:rsidRPr="00FC3AF0">
        <w:rPr>
          <w:rFonts w:asciiTheme="minorHAnsi" w:hAnsiTheme="minorHAnsi" w:cstheme="minorHAnsi"/>
          <w:lang w:val="en-US"/>
        </w:rPr>
        <w:t>HMD</w:t>
      </w:r>
      <w:r w:rsidRPr="00FC3AF0">
        <w:rPr>
          <w:rFonts w:asciiTheme="minorHAnsi" w:hAnsiTheme="minorHAnsi" w:cstheme="minorHAnsi"/>
          <w:lang w:val="en-US"/>
        </w:rPr>
        <w:t xml:space="preserve"> and to</w:t>
      </w:r>
      <w:r w:rsidR="002A03FF" w:rsidRPr="00FC3AF0">
        <w:rPr>
          <w:rFonts w:asciiTheme="minorHAnsi" w:hAnsiTheme="minorHAnsi" w:cstheme="minorHAnsi"/>
          <w:lang w:val="en-US"/>
        </w:rPr>
        <w:t xml:space="preserve"> </w:t>
      </w:r>
      <w:r w:rsidR="00104F23">
        <w:rPr>
          <w:rFonts w:asciiTheme="minorHAnsi" w:hAnsiTheme="minorHAnsi" w:cstheme="minorHAnsi"/>
          <w:lang w:val="en-US"/>
        </w:rPr>
        <w:t xml:space="preserve">the number of </w:t>
      </w:r>
      <w:r w:rsidR="002A03FF" w:rsidRPr="00FC3AF0">
        <w:rPr>
          <w:rFonts w:asciiTheme="minorHAnsi" w:hAnsiTheme="minorHAnsi" w:cstheme="minorHAnsi"/>
          <w:lang w:val="en-US"/>
        </w:rPr>
        <w:t>viewer devices owned</w:t>
      </w:r>
      <w:r w:rsidR="004616AF" w:rsidRPr="00FC3AF0">
        <w:rPr>
          <w:rFonts w:asciiTheme="minorHAnsi" w:hAnsiTheme="minorHAnsi" w:cstheme="minorHAnsi"/>
          <w:lang w:val="en-US"/>
        </w:rPr>
        <w:t>.</w:t>
      </w:r>
      <w:r w:rsidRPr="00FC3AF0">
        <w:rPr>
          <w:rFonts w:asciiTheme="minorHAnsi" w:hAnsiTheme="minorHAnsi" w:cstheme="minorHAnsi"/>
          <w:lang w:val="en-US"/>
        </w:rPr>
        <w:t xml:space="preserve"> The same variable </w:t>
      </w:r>
      <w:r w:rsidR="004501CE">
        <w:rPr>
          <w:rFonts w:asciiTheme="minorHAnsi" w:hAnsiTheme="minorHAnsi" w:cstheme="minorHAnsi"/>
          <w:lang w:val="en-US"/>
        </w:rPr>
        <w:t>was</w:t>
      </w:r>
      <w:r w:rsidR="004501CE" w:rsidRPr="00FC3AF0">
        <w:rPr>
          <w:rFonts w:asciiTheme="minorHAnsi" w:hAnsiTheme="minorHAnsi" w:cstheme="minorHAnsi"/>
          <w:lang w:val="en-US"/>
        </w:rPr>
        <w:t xml:space="preserve"> </w:t>
      </w:r>
      <w:r w:rsidRPr="00FC3AF0">
        <w:rPr>
          <w:rFonts w:asciiTheme="minorHAnsi" w:hAnsiTheme="minorHAnsi" w:cstheme="minorHAnsi"/>
          <w:lang w:val="en-US"/>
        </w:rPr>
        <w:t xml:space="preserve">significantly and inversely associated to the educational </w:t>
      </w:r>
      <w:r w:rsidR="002A03FF" w:rsidRPr="00FC3AF0">
        <w:rPr>
          <w:rFonts w:asciiTheme="minorHAnsi" w:hAnsiTheme="minorHAnsi" w:cstheme="minorHAnsi"/>
          <w:lang w:val="en-US"/>
        </w:rPr>
        <w:t>qualification</w:t>
      </w:r>
      <w:r w:rsidR="004616AF" w:rsidRPr="00FC3AF0">
        <w:rPr>
          <w:rFonts w:asciiTheme="minorHAnsi" w:hAnsiTheme="minorHAnsi" w:cstheme="minorHAnsi"/>
          <w:lang w:val="en-US"/>
        </w:rPr>
        <w:t xml:space="preserve"> of the VR user</w:t>
      </w:r>
      <w:r w:rsidRPr="00FC3AF0">
        <w:rPr>
          <w:rFonts w:asciiTheme="minorHAnsi" w:hAnsiTheme="minorHAnsi" w:cstheme="minorHAnsi"/>
          <w:lang w:val="en-US"/>
        </w:rPr>
        <w:t xml:space="preserve">. There </w:t>
      </w:r>
      <w:r w:rsidR="004501CE">
        <w:rPr>
          <w:rFonts w:asciiTheme="minorHAnsi" w:hAnsiTheme="minorHAnsi" w:cstheme="minorHAnsi"/>
          <w:lang w:val="en-US"/>
        </w:rPr>
        <w:t>was</w:t>
      </w:r>
      <w:r w:rsidR="004501CE" w:rsidRPr="00FC3AF0">
        <w:rPr>
          <w:rFonts w:asciiTheme="minorHAnsi" w:hAnsiTheme="minorHAnsi" w:cstheme="minorHAnsi"/>
          <w:lang w:val="en-US"/>
        </w:rPr>
        <w:t xml:space="preserve"> </w:t>
      </w:r>
      <w:r w:rsidRPr="00FC3AF0">
        <w:rPr>
          <w:rFonts w:asciiTheme="minorHAnsi" w:hAnsiTheme="minorHAnsi" w:cstheme="minorHAnsi"/>
          <w:lang w:val="en-US"/>
        </w:rPr>
        <w:t>also a significant, strong</w:t>
      </w:r>
      <w:r w:rsidR="00EB56AB">
        <w:rPr>
          <w:rFonts w:asciiTheme="minorHAnsi" w:hAnsiTheme="minorHAnsi" w:cstheme="minorHAnsi"/>
          <w:lang w:val="en-US"/>
        </w:rPr>
        <w:t>,</w:t>
      </w:r>
      <w:r w:rsidRPr="00FC3AF0">
        <w:rPr>
          <w:rFonts w:asciiTheme="minorHAnsi" w:hAnsiTheme="minorHAnsi" w:cstheme="minorHAnsi"/>
          <w:lang w:val="en-US"/>
        </w:rPr>
        <w:t xml:space="preserve"> and direct </w:t>
      </w:r>
      <w:r w:rsidRPr="00FC3AF0">
        <w:rPr>
          <w:rFonts w:asciiTheme="minorHAnsi" w:hAnsiTheme="minorHAnsi" w:cstheme="minorHAnsi"/>
          <w:lang w:val="en-US"/>
        </w:rPr>
        <w:lastRenderedPageBreak/>
        <w:t xml:space="preserve">relationship between having tried </w:t>
      </w:r>
      <w:r w:rsidR="002A03FF" w:rsidRPr="00FC3AF0">
        <w:rPr>
          <w:rFonts w:asciiTheme="minorHAnsi" w:hAnsiTheme="minorHAnsi" w:cstheme="minorHAnsi"/>
          <w:lang w:val="en-US"/>
        </w:rPr>
        <w:t>a</w:t>
      </w:r>
      <w:r w:rsidR="004616AF" w:rsidRPr="00FC3AF0">
        <w:rPr>
          <w:rFonts w:asciiTheme="minorHAnsi" w:hAnsiTheme="minorHAnsi" w:cstheme="minorHAnsi"/>
          <w:lang w:val="en-US"/>
        </w:rPr>
        <w:t xml:space="preserve"> sophisticated </w:t>
      </w:r>
      <w:r w:rsidRPr="00FC3AF0">
        <w:rPr>
          <w:rFonts w:asciiTheme="minorHAnsi" w:hAnsiTheme="minorHAnsi" w:cstheme="minorHAnsi"/>
          <w:lang w:val="en-US"/>
        </w:rPr>
        <w:t xml:space="preserve">VR </w:t>
      </w:r>
      <w:r w:rsidR="004616AF" w:rsidRPr="00FC3AF0">
        <w:rPr>
          <w:rFonts w:asciiTheme="minorHAnsi" w:hAnsiTheme="minorHAnsi" w:cstheme="minorHAnsi"/>
          <w:lang w:val="en-US"/>
        </w:rPr>
        <w:t>HMD</w:t>
      </w:r>
      <w:r w:rsidRPr="00FC3AF0">
        <w:rPr>
          <w:rFonts w:asciiTheme="minorHAnsi" w:hAnsiTheme="minorHAnsi" w:cstheme="minorHAnsi"/>
          <w:lang w:val="en-US"/>
        </w:rPr>
        <w:t xml:space="preserve"> and </w:t>
      </w:r>
      <w:r w:rsidR="00104F23">
        <w:rPr>
          <w:rFonts w:asciiTheme="minorHAnsi" w:hAnsiTheme="minorHAnsi" w:cstheme="minorHAnsi"/>
          <w:lang w:val="en-US"/>
        </w:rPr>
        <w:t xml:space="preserve">the number of </w:t>
      </w:r>
      <w:r w:rsidR="002A03FF" w:rsidRPr="00FC3AF0">
        <w:rPr>
          <w:rFonts w:asciiTheme="minorHAnsi" w:hAnsiTheme="minorHAnsi" w:cstheme="minorHAnsi"/>
          <w:lang w:val="en-US"/>
        </w:rPr>
        <w:t xml:space="preserve">viewer devices owned </w:t>
      </w:r>
      <w:r w:rsidR="005D5609" w:rsidRPr="00FC3AF0">
        <w:rPr>
          <w:rFonts w:asciiTheme="minorHAnsi" w:hAnsiTheme="minorHAnsi" w:cstheme="minorHAnsi"/>
          <w:vertAlign w:val="superscript"/>
          <w:lang w:val="en-US"/>
        </w:rPr>
        <w:t>9</w:t>
      </w:r>
      <w:r w:rsidRPr="00FC3AF0">
        <w:rPr>
          <w:rFonts w:asciiTheme="minorHAnsi" w:hAnsiTheme="minorHAnsi" w:cstheme="minorHAnsi"/>
          <w:lang w:val="en-US"/>
        </w:rPr>
        <w:t>.</w:t>
      </w:r>
    </w:p>
    <w:p w14:paraId="540B03AB" w14:textId="77777777" w:rsidR="0076335C" w:rsidRPr="00FC3AF0" w:rsidRDefault="0076335C" w:rsidP="0076335C">
      <w:pPr>
        <w:jc w:val="both"/>
        <w:rPr>
          <w:rFonts w:asciiTheme="minorHAnsi" w:hAnsiTheme="minorHAnsi" w:cstheme="minorHAnsi"/>
          <w:lang w:val="en-US"/>
        </w:rPr>
      </w:pPr>
    </w:p>
    <w:p w14:paraId="4598A3FE" w14:textId="215D11EA" w:rsidR="0076335C" w:rsidRPr="00FC3AF0" w:rsidRDefault="0076335C" w:rsidP="0076335C">
      <w:pPr>
        <w:jc w:val="both"/>
        <w:rPr>
          <w:rFonts w:asciiTheme="minorHAnsi" w:hAnsiTheme="minorHAnsi" w:cstheme="minorHAnsi"/>
          <w:lang w:val="en-US"/>
        </w:rPr>
      </w:pPr>
      <w:r w:rsidRPr="00FC3AF0">
        <w:rPr>
          <w:rFonts w:asciiTheme="minorHAnsi" w:hAnsiTheme="minorHAnsi" w:cstheme="minorHAnsi"/>
          <w:lang w:val="en-US"/>
        </w:rPr>
        <w:t xml:space="preserve">As for the variables that were directly related to the usage and inclinations for VR as a learning tool, we can see a strong and positive correlation, since a </w:t>
      </w:r>
      <w:r w:rsidR="00EB56AB">
        <w:rPr>
          <w:rFonts w:asciiTheme="minorHAnsi" w:hAnsiTheme="minorHAnsi" w:cstheme="minorHAnsi"/>
          <w:lang w:val="en-US"/>
        </w:rPr>
        <w:t>"</w:t>
      </w:r>
      <w:r w:rsidRPr="00FC3AF0">
        <w:rPr>
          <w:rFonts w:asciiTheme="minorHAnsi" w:hAnsiTheme="minorHAnsi" w:cstheme="minorHAnsi"/>
          <w:lang w:val="en-US"/>
        </w:rPr>
        <w:t>Yes</w:t>
      </w:r>
      <w:r w:rsidR="00EB56AB">
        <w:rPr>
          <w:rFonts w:asciiTheme="minorHAnsi" w:hAnsiTheme="minorHAnsi" w:cstheme="minorHAnsi"/>
          <w:lang w:val="en-US"/>
        </w:rPr>
        <w:t>"</w:t>
      </w:r>
      <w:r w:rsidRPr="00FC3AF0">
        <w:rPr>
          <w:rFonts w:asciiTheme="minorHAnsi" w:hAnsiTheme="minorHAnsi" w:cstheme="minorHAnsi"/>
          <w:lang w:val="en-US"/>
        </w:rPr>
        <w:t xml:space="preserve"> answer to having an interest in the usage of VR as a learning tool </w:t>
      </w:r>
      <w:r w:rsidR="004501CE">
        <w:rPr>
          <w:rFonts w:asciiTheme="minorHAnsi" w:hAnsiTheme="minorHAnsi" w:cstheme="minorHAnsi"/>
          <w:lang w:val="en-US"/>
        </w:rPr>
        <w:t>was</w:t>
      </w:r>
      <w:r w:rsidR="004501CE" w:rsidRPr="00FC3AF0">
        <w:rPr>
          <w:rFonts w:asciiTheme="minorHAnsi" w:hAnsiTheme="minorHAnsi" w:cstheme="minorHAnsi"/>
          <w:lang w:val="en-US"/>
        </w:rPr>
        <w:t xml:space="preserve"> </w:t>
      </w:r>
      <w:r w:rsidRPr="00FC3AF0">
        <w:rPr>
          <w:rFonts w:asciiTheme="minorHAnsi" w:hAnsiTheme="minorHAnsi" w:cstheme="minorHAnsi"/>
          <w:lang w:val="en-US"/>
        </w:rPr>
        <w:t xml:space="preserve">significantly and directly associated to learning through VR in formal education. They </w:t>
      </w:r>
      <w:r w:rsidR="004501CE">
        <w:rPr>
          <w:rFonts w:asciiTheme="minorHAnsi" w:hAnsiTheme="minorHAnsi" w:cstheme="minorHAnsi"/>
          <w:lang w:val="en-US"/>
        </w:rPr>
        <w:t>were</w:t>
      </w:r>
      <w:r w:rsidR="004501CE" w:rsidRPr="00FC3AF0">
        <w:rPr>
          <w:rFonts w:asciiTheme="minorHAnsi" w:hAnsiTheme="minorHAnsi" w:cstheme="minorHAnsi"/>
          <w:lang w:val="en-US"/>
        </w:rPr>
        <w:t xml:space="preserve"> </w:t>
      </w:r>
      <w:r w:rsidRPr="00FC3AF0">
        <w:rPr>
          <w:rFonts w:asciiTheme="minorHAnsi" w:hAnsiTheme="minorHAnsi" w:cstheme="minorHAnsi"/>
          <w:lang w:val="en-US"/>
        </w:rPr>
        <w:t>also associated with currently using VR as a learning tool and being optimist</w:t>
      </w:r>
      <w:r w:rsidR="00642B62" w:rsidRPr="00FC3AF0">
        <w:rPr>
          <w:rFonts w:asciiTheme="minorHAnsi" w:hAnsiTheme="minorHAnsi" w:cstheme="minorHAnsi"/>
          <w:lang w:val="en-US"/>
        </w:rPr>
        <w:t>ic</w:t>
      </w:r>
      <w:r w:rsidRPr="00FC3AF0">
        <w:rPr>
          <w:rFonts w:asciiTheme="minorHAnsi" w:hAnsiTheme="minorHAnsi" w:cstheme="minorHAnsi"/>
          <w:lang w:val="en-US"/>
        </w:rPr>
        <w:t xml:space="preserve"> about </w:t>
      </w:r>
      <w:r w:rsidR="00CB7DBF">
        <w:rPr>
          <w:rFonts w:asciiTheme="minorHAnsi" w:hAnsiTheme="minorHAnsi" w:cstheme="minorHAnsi"/>
          <w:lang w:val="en-US"/>
        </w:rPr>
        <w:t xml:space="preserve">the </w:t>
      </w:r>
      <w:r w:rsidRPr="00FC3AF0">
        <w:rPr>
          <w:rFonts w:asciiTheme="minorHAnsi" w:hAnsiTheme="minorHAnsi" w:cstheme="minorHAnsi"/>
          <w:lang w:val="en-US"/>
        </w:rPr>
        <w:t>future educational possibilities of VR</w:t>
      </w:r>
      <w:r w:rsidR="005D5609" w:rsidRPr="00FC3AF0">
        <w:rPr>
          <w:rFonts w:asciiTheme="minorHAnsi" w:hAnsiTheme="minorHAnsi" w:cstheme="minorHAnsi"/>
          <w:vertAlign w:val="superscript"/>
          <w:lang w:val="en-US"/>
        </w:rPr>
        <w:t>9</w:t>
      </w:r>
      <w:r w:rsidRPr="00FC3AF0">
        <w:rPr>
          <w:rFonts w:asciiTheme="minorHAnsi" w:hAnsiTheme="minorHAnsi" w:cstheme="minorHAnsi"/>
          <w:lang w:val="en-US"/>
        </w:rPr>
        <w:t>.</w:t>
      </w:r>
    </w:p>
    <w:p w14:paraId="551FBA55" w14:textId="77777777" w:rsidR="00E712A3" w:rsidRPr="00FC3AF0" w:rsidRDefault="00E712A3" w:rsidP="00EC0D71">
      <w:pPr>
        <w:jc w:val="both"/>
        <w:rPr>
          <w:rFonts w:asciiTheme="minorHAnsi" w:hAnsiTheme="minorHAnsi" w:cstheme="minorHAnsi"/>
          <w:lang w:val="en-US"/>
        </w:rPr>
      </w:pPr>
    </w:p>
    <w:p w14:paraId="3D3C3921" w14:textId="35F271D8" w:rsidR="005231B3" w:rsidRPr="00FC3AF0" w:rsidRDefault="005231B3" w:rsidP="00EC0D71">
      <w:pPr>
        <w:jc w:val="both"/>
        <w:rPr>
          <w:rFonts w:asciiTheme="minorHAnsi" w:hAnsiTheme="minorHAnsi" w:cstheme="minorHAnsi"/>
          <w:lang w:val="en-US"/>
        </w:rPr>
      </w:pPr>
      <w:r w:rsidRPr="00FC3AF0">
        <w:rPr>
          <w:rFonts w:asciiTheme="minorHAnsi" w:hAnsiTheme="minorHAnsi" w:cstheme="minorHAnsi"/>
          <w:lang w:val="en-US"/>
        </w:rPr>
        <w:t>The</w:t>
      </w:r>
      <w:r w:rsidR="00E712A3" w:rsidRPr="00FC3AF0">
        <w:rPr>
          <w:rFonts w:asciiTheme="minorHAnsi" w:hAnsiTheme="minorHAnsi" w:cstheme="minorHAnsi"/>
          <w:lang w:val="en-US"/>
        </w:rPr>
        <w:t xml:space="preserve"> contingency table also show</w:t>
      </w:r>
      <w:r w:rsidR="00CB7DBF">
        <w:rPr>
          <w:rFonts w:asciiTheme="minorHAnsi" w:hAnsiTheme="minorHAnsi" w:cstheme="minorHAnsi"/>
          <w:lang w:val="en-US"/>
        </w:rPr>
        <w:t>s</w:t>
      </w:r>
      <w:r w:rsidR="00E712A3" w:rsidRPr="00FC3AF0">
        <w:rPr>
          <w:rFonts w:asciiTheme="minorHAnsi" w:hAnsiTheme="minorHAnsi" w:cstheme="minorHAnsi"/>
          <w:lang w:val="en-US"/>
        </w:rPr>
        <w:t xml:space="preserve"> a statistically significant and nonlinear</w:t>
      </w:r>
      <w:r w:rsidR="00AB1FD5" w:rsidRPr="00FC3AF0">
        <w:rPr>
          <w:rFonts w:asciiTheme="minorHAnsi" w:hAnsiTheme="minorHAnsi" w:cstheme="minorHAnsi"/>
          <w:lang w:val="en-US"/>
        </w:rPr>
        <w:t xml:space="preserve"> </w:t>
      </w:r>
      <w:r w:rsidRPr="00FC3AF0">
        <w:rPr>
          <w:rFonts w:asciiTheme="minorHAnsi" w:hAnsiTheme="minorHAnsi" w:cstheme="minorHAnsi"/>
          <w:lang w:val="en-US"/>
        </w:rPr>
        <w:t>(</w:t>
      </w:r>
      <w:r w:rsidR="00E712A3" w:rsidRPr="00FC3AF0">
        <w:rPr>
          <w:rFonts w:asciiTheme="minorHAnsi" w:hAnsiTheme="minorHAnsi" w:cstheme="minorHAnsi"/>
          <w:lang w:val="en-US"/>
        </w:rPr>
        <w:t>or second-degree</w:t>
      </w:r>
      <w:r w:rsidR="00642B62" w:rsidRPr="00FC3AF0">
        <w:rPr>
          <w:rFonts w:asciiTheme="minorHAnsi" w:hAnsiTheme="minorHAnsi" w:cstheme="minorHAnsi"/>
          <w:lang w:val="en-US"/>
        </w:rPr>
        <w:t>)</w:t>
      </w:r>
      <w:r w:rsidR="00E712A3" w:rsidRPr="00FC3AF0">
        <w:rPr>
          <w:rFonts w:asciiTheme="minorHAnsi" w:hAnsiTheme="minorHAnsi" w:cstheme="minorHAnsi"/>
          <w:lang w:val="en-US"/>
        </w:rPr>
        <w:t xml:space="preserve"> association</w:t>
      </w:r>
      <w:r w:rsidRPr="00FC3AF0">
        <w:rPr>
          <w:rFonts w:asciiTheme="minorHAnsi" w:hAnsiTheme="minorHAnsi" w:cstheme="minorHAnsi"/>
          <w:lang w:val="en-US"/>
        </w:rPr>
        <w:t xml:space="preserve"> </w:t>
      </w:r>
      <w:r w:rsidR="00EF753B" w:rsidRPr="00FC3AF0">
        <w:rPr>
          <w:rFonts w:asciiTheme="minorHAnsi" w:hAnsiTheme="minorHAnsi" w:cstheme="minorHAnsi"/>
          <w:lang w:val="en-US"/>
        </w:rPr>
        <w:t>with</w:t>
      </w:r>
      <w:r w:rsidR="00E712A3" w:rsidRPr="00FC3AF0">
        <w:rPr>
          <w:rFonts w:asciiTheme="minorHAnsi" w:hAnsiTheme="minorHAnsi" w:cstheme="minorHAnsi"/>
          <w:lang w:val="en-US"/>
        </w:rPr>
        <w:t xml:space="preserve"> the </w:t>
      </w:r>
      <w:r w:rsidR="00E712A3" w:rsidRPr="00193884">
        <w:rPr>
          <w:rFonts w:asciiTheme="minorHAnsi" w:hAnsiTheme="minorHAnsi" w:cstheme="minorHAnsi"/>
          <w:iCs/>
          <w:lang w:val="en-US"/>
        </w:rPr>
        <w:t>Chi-squared</w:t>
      </w:r>
      <w:r w:rsidR="00E712A3" w:rsidRPr="009C0B7C">
        <w:rPr>
          <w:rFonts w:asciiTheme="minorHAnsi" w:hAnsiTheme="minorHAnsi" w:cstheme="minorHAnsi"/>
          <w:iCs/>
          <w:lang w:val="en-US"/>
        </w:rPr>
        <w:t xml:space="preserve"> </w:t>
      </w:r>
      <w:r w:rsidR="00EF753B" w:rsidRPr="009C0B7C">
        <w:rPr>
          <w:rFonts w:asciiTheme="minorHAnsi" w:hAnsiTheme="minorHAnsi" w:cstheme="minorHAnsi"/>
          <w:iCs/>
          <w:lang w:val="en-US"/>
        </w:rPr>
        <w:t xml:space="preserve">analyses </w:t>
      </w:r>
      <w:r w:rsidR="00E712A3" w:rsidRPr="009C0B7C">
        <w:rPr>
          <w:rFonts w:asciiTheme="minorHAnsi" w:hAnsiTheme="minorHAnsi" w:cstheme="minorHAnsi"/>
          <w:iCs/>
          <w:lang w:val="en-US"/>
        </w:rPr>
        <w:t xml:space="preserve">but not </w:t>
      </w:r>
      <w:r w:rsidR="00EF753B" w:rsidRPr="00606E47">
        <w:rPr>
          <w:rFonts w:asciiTheme="minorHAnsi" w:hAnsiTheme="minorHAnsi" w:cstheme="minorHAnsi"/>
          <w:iCs/>
          <w:lang w:val="en-US"/>
        </w:rPr>
        <w:t xml:space="preserve">with </w:t>
      </w:r>
      <w:r w:rsidR="00232064" w:rsidRPr="00193884">
        <w:rPr>
          <w:rFonts w:asciiTheme="minorHAnsi" w:hAnsiTheme="minorHAnsi" w:cstheme="minorHAnsi"/>
          <w:iCs/>
          <w:lang w:val="en-US"/>
        </w:rPr>
        <w:t>Somers' d</w:t>
      </w:r>
      <w:r w:rsidR="00E712A3" w:rsidRPr="00FC3AF0">
        <w:rPr>
          <w:rFonts w:asciiTheme="minorHAnsi" w:hAnsiTheme="minorHAnsi" w:cstheme="minorHAnsi"/>
          <w:lang w:val="en-US"/>
        </w:rPr>
        <w:t xml:space="preserve">. This situation </w:t>
      </w:r>
      <w:r w:rsidR="004501CE">
        <w:rPr>
          <w:rFonts w:asciiTheme="minorHAnsi" w:hAnsiTheme="minorHAnsi" w:cstheme="minorHAnsi"/>
          <w:lang w:val="en-US"/>
        </w:rPr>
        <w:t>was</w:t>
      </w:r>
      <w:r w:rsidR="004501CE" w:rsidRPr="00FC3AF0">
        <w:rPr>
          <w:rFonts w:asciiTheme="minorHAnsi" w:hAnsiTheme="minorHAnsi" w:cstheme="minorHAnsi"/>
          <w:lang w:val="en-US"/>
        </w:rPr>
        <w:t xml:space="preserve"> </w:t>
      </w:r>
      <w:r w:rsidRPr="00FC3AF0">
        <w:rPr>
          <w:rFonts w:asciiTheme="minorHAnsi" w:hAnsiTheme="minorHAnsi" w:cstheme="minorHAnsi"/>
          <w:lang w:val="en-US"/>
        </w:rPr>
        <w:t xml:space="preserve">due to </w:t>
      </w:r>
      <w:r w:rsidR="00E712A3" w:rsidRPr="00FC3AF0">
        <w:rPr>
          <w:rFonts w:asciiTheme="minorHAnsi" w:hAnsiTheme="minorHAnsi" w:cstheme="minorHAnsi"/>
          <w:lang w:val="en-US"/>
        </w:rPr>
        <w:t xml:space="preserve">some of the categories </w:t>
      </w:r>
      <w:r w:rsidRPr="00FC3AF0">
        <w:rPr>
          <w:rFonts w:asciiTheme="minorHAnsi" w:hAnsiTheme="minorHAnsi" w:cstheme="minorHAnsi"/>
          <w:lang w:val="en-US"/>
        </w:rPr>
        <w:t xml:space="preserve">of </w:t>
      </w:r>
      <w:r w:rsidR="00E712A3" w:rsidRPr="00FC3AF0">
        <w:rPr>
          <w:rFonts w:asciiTheme="minorHAnsi" w:hAnsiTheme="minorHAnsi" w:cstheme="minorHAnsi"/>
          <w:lang w:val="en-US"/>
        </w:rPr>
        <w:t xml:space="preserve">a variable </w:t>
      </w:r>
      <w:r w:rsidR="00972B2B" w:rsidRPr="00FC3AF0">
        <w:rPr>
          <w:rFonts w:asciiTheme="minorHAnsi" w:hAnsiTheme="minorHAnsi" w:cstheme="minorHAnsi"/>
          <w:lang w:val="en-US"/>
        </w:rPr>
        <w:t>hav</w:t>
      </w:r>
      <w:r w:rsidRPr="00FC3AF0">
        <w:rPr>
          <w:rFonts w:asciiTheme="minorHAnsi" w:hAnsiTheme="minorHAnsi" w:cstheme="minorHAnsi"/>
          <w:lang w:val="en-US"/>
        </w:rPr>
        <w:t>ing</w:t>
      </w:r>
      <w:r w:rsidR="00972B2B" w:rsidRPr="00FC3AF0">
        <w:rPr>
          <w:rFonts w:asciiTheme="minorHAnsi" w:hAnsiTheme="minorHAnsi" w:cstheme="minorHAnsi"/>
          <w:lang w:val="en-US"/>
        </w:rPr>
        <w:t xml:space="preserve"> </w:t>
      </w:r>
      <w:r w:rsidR="00E712A3" w:rsidRPr="00FC3AF0">
        <w:rPr>
          <w:rFonts w:asciiTheme="minorHAnsi" w:hAnsiTheme="minorHAnsi" w:cstheme="minorHAnsi"/>
          <w:lang w:val="en-US"/>
        </w:rPr>
        <w:t xml:space="preserve">a partial influence over </w:t>
      </w:r>
      <w:r w:rsidR="00972B2B" w:rsidRPr="00FC3AF0">
        <w:rPr>
          <w:rFonts w:asciiTheme="minorHAnsi" w:hAnsiTheme="minorHAnsi" w:cstheme="minorHAnsi"/>
          <w:lang w:val="en-US"/>
        </w:rPr>
        <w:t>another</w:t>
      </w:r>
      <w:r w:rsidR="00E712A3" w:rsidRPr="00FC3AF0">
        <w:rPr>
          <w:rFonts w:asciiTheme="minorHAnsi" w:hAnsiTheme="minorHAnsi" w:cstheme="minorHAnsi"/>
          <w:lang w:val="en-US"/>
        </w:rPr>
        <w:t xml:space="preserve"> variable, such as </w:t>
      </w:r>
      <w:r w:rsidR="00EB56AB">
        <w:rPr>
          <w:rFonts w:asciiTheme="minorHAnsi" w:hAnsiTheme="minorHAnsi" w:cstheme="minorHAnsi"/>
          <w:lang w:val="en-US"/>
        </w:rPr>
        <w:t>"</w:t>
      </w:r>
      <w:r w:rsidR="00E712A3" w:rsidRPr="00FC3AF0">
        <w:rPr>
          <w:rFonts w:asciiTheme="minorHAnsi" w:hAnsiTheme="minorHAnsi" w:cstheme="minorHAnsi"/>
          <w:lang w:val="en-US"/>
        </w:rPr>
        <w:t xml:space="preserve">Number of </w:t>
      </w:r>
      <w:r w:rsidR="00104F23" w:rsidRPr="00FC3AF0">
        <w:rPr>
          <w:rFonts w:asciiTheme="minorHAnsi" w:hAnsiTheme="minorHAnsi" w:cstheme="minorHAnsi"/>
          <w:lang w:val="en-US"/>
        </w:rPr>
        <w:t xml:space="preserve">Years Using </w:t>
      </w:r>
      <w:r w:rsidR="005D3242" w:rsidRPr="00FC3AF0">
        <w:rPr>
          <w:rFonts w:asciiTheme="minorHAnsi" w:hAnsiTheme="minorHAnsi" w:cstheme="minorHAnsi"/>
          <w:lang w:val="en-US"/>
        </w:rPr>
        <w:t>VR</w:t>
      </w:r>
      <w:r w:rsidR="00EB56AB">
        <w:rPr>
          <w:rFonts w:asciiTheme="minorHAnsi" w:hAnsiTheme="minorHAnsi" w:cstheme="minorHAnsi"/>
          <w:lang w:val="en-US"/>
        </w:rPr>
        <w:t>"</w:t>
      </w:r>
      <w:r w:rsidR="00972B2B" w:rsidRPr="00FC3AF0">
        <w:rPr>
          <w:rFonts w:asciiTheme="minorHAnsi" w:hAnsiTheme="minorHAnsi" w:cstheme="minorHAnsi"/>
          <w:lang w:val="en-US"/>
        </w:rPr>
        <w:t xml:space="preserve">. </w:t>
      </w:r>
      <w:r w:rsidRPr="00FC3AF0">
        <w:rPr>
          <w:rFonts w:asciiTheme="minorHAnsi" w:hAnsiTheme="minorHAnsi" w:cstheme="minorHAnsi"/>
          <w:lang w:val="en-US"/>
        </w:rPr>
        <w:t>As for the</w:t>
      </w:r>
      <w:r w:rsidR="00972B2B" w:rsidRPr="00FC3AF0">
        <w:rPr>
          <w:rFonts w:asciiTheme="minorHAnsi" w:hAnsiTheme="minorHAnsi" w:cstheme="minorHAnsi"/>
          <w:lang w:val="en-US"/>
        </w:rPr>
        <w:t xml:space="preserve"> variables that assess</w:t>
      </w:r>
      <w:r w:rsidR="004501CE">
        <w:rPr>
          <w:rFonts w:asciiTheme="minorHAnsi" w:hAnsiTheme="minorHAnsi" w:cstheme="minorHAnsi"/>
          <w:lang w:val="en-US"/>
        </w:rPr>
        <w:t>ed</w:t>
      </w:r>
      <w:r w:rsidR="00972B2B" w:rsidRPr="00FC3AF0">
        <w:rPr>
          <w:rFonts w:asciiTheme="minorHAnsi" w:hAnsiTheme="minorHAnsi" w:cstheme="minorHAnsi"/>
          <w:lang w:val="en-US"/>
        </w:rPr>
        <w:t xml:space="preserve"> </w:t>
      </w:r>
      <w:r w:rsidR="00E712A3" w:rsidRPr="00FC3AF0">
        <w:rPr>
          <w:rFonts w:asciiTheme="minorHAnsi" w:hAnsiTheme="minorHAnsi" w:cstheme="minorHAnsi"/>
          <w:lang w:val="en-US"/>
        </w:rPr>
        <w:t xml:space="preserve">which users </w:t>
      </w:r>
      <w:r w:rsidRPr="00FC3AF0">
        <w:rPr>
          <w:rFonts w:asciiTheme="minorHAnsi" w:hAnsiTheme="minorHAnsi" w:cstheme="minorHAnsi"/>
          <w:lang w:val="en-US"/>
        </w:rPr>
        <w:t>had used</w:t>
      </w:r>
      <w:r w:rsidR="00E712A3" w:rsidRPr="00FC3AF0">
        <w:rPr>
          <w:rFonts w:asciiTheme="minorHAnsi" w:hAnsiTheme="minorHAnsi" w:cstheme="minorHAnsi"/>
          <w:lang w:val="en-US"/>
        </w:rPr>
        <w:t xml:space="preserve"> </w:t>
      </w:r>
      <w:r w:rsidR="005D3242" w:rsidRPr="00FC3AF0">
        <w:rPr>
          <w:rFonts w:asciiTheme="minorHAnsi" w:hAnsiTheme="minorHAnsi" w:cstheme="minorHAnsi"/>
          <w:lang w:val="en-US"/>
        </w:rPr>
        <w:t xml:space="preserve">VR </w:t>
      </w:r>
      <w:r w:rsidR="00E712A3" w:rsidRPr="00FC3AF0">
        <w:rPr>
          <w:rFonts w:asciiTheme="minorHAnsi" w:hAnsiTheme="minorHAnsi" w:cstheme="minorHAnsi"/>
          <w:lang w:val="en-US"/>
        </w:rPr>
        <w:t xml:space="preserve">recently, </w:t>
      </w:r>
      <w:r w:rsidRPr="00FC3AF0">
        <w:rPr>
          <w:rFonts w:asciiTheme="minorHAnsi" w:hAnsiTheme="minorHAnsi" w:cstheme="minorHAnsi"/>
          <w:lang w:val="en-US"/>
        </w:rPr>
        <w:t>results show</w:t>
      </w:r>
      <w:r w:rsidR="004501CE">
        <w:rPr>
          <w:rFonts w:asciiTheme="minorHAnsi" w:hAnsiTheme="minorHAnsi" w:cstheme="minorHAnsi"/>
          <w:lang w:val="en-US"/>
        </w:rPr>
        <w:t>ed</w:t>
      </w:r>
      <w:r w:rsidR="00972B2B" w:rsidRPr="00FC3AF0">
        <w:rPr>
          <w:rFonts w:asciiTheme="minorHAnsi" w:hAnsiTheme="minorHAnsi" w:cstheme="minorHAnsi"/>
          <w:lang w:val="en-US"/>
        </w:rPr>
        <w:t xml:space="preserve"> that </w:t>
      </w:r>
      <w:r w:rsidR="00E712A3" w:rsidRPr="00FC3AF0">
        <w:rPr>
          <w:rFonts w:asciiTheme="minorHAnsi" w:hAnsiTheme="minorHAnsi" w:cstheme="minorHAnsi"/>
          <w:lang w:val="en-US"/>
        </w:rPr>
        <w:t xml:space="preserve">the interest in </w:t>
      </w:r>
      <w:r w:rsidR="00972B2B" w:rsidRPr="00FC3AF0">
        <w:rPr>
          <w:rFonts w:asciiTheme="minorHAnsi" w:hAnsiTheme="minorHAnsi" w:cstheme="minorHAnsi"/>
          <w:lang w:val="en-US"/>
        </w:rPr>
        <w:t>VR</w:t>
      </w:r>
      <w:r w:rsidR="00E712A3" w:rsidRPr="00FC3AF0">
        <w:rPr>
          <w:rFonts w:asciiTheme="minorHAnsi" w:hAnsiTheme="minorHAnsi" w:cstheme="minorHAnsi"/>
          <w:lang w:val="en-US"/>
        </w:rPr>
        <w:t xml:space="preserve"> is still </w:t>
      </w:r>
      <w:r w:rsidR="00972B2B" w:rsidRPr="00FC3AF0">
        <w:rPr>
          <w:rFonts w:asciiTheme="minorHAnsi" w:hAnsiTheme="minorHAnsi" w:cstheme="minorHAnsi"/>
          <w:lang w:val="en-US"/>
        </w:rPr>
        <w:t>developing</w:t>
      </w:r>
      <w:r w:rsidRPr="00FC3AF0">
        <w:rPr>
          <w:rFonts w:asciiTheme="minorHAnsi" w:hAnsiTheme="minorHAnsi" w:cstheme="minorHAnsi"/>
          <w:lang w:val="en-US"/>
        </w:rPr>
        <w:t>. More specifically, we can see that t</w:t>
      </w:r>
      <w:r w:rsidR="00E712A3" w:rsidRPr="00FC3AF0">
        <w:rPr>
          <w:rFonts w:asciiTheme="minorHAnsi" w:hAnsiTheme="minorHAnsi" w:cstheme="minorHAnsi"/>
          <w:lang w:val="en-US"/>
        </w:rPr>
        <w:t xml:space="preserve">he </w:t>
      </w:r>
      <w:r w:rsidRPr="00FC3AF0">
        <w:rPr>
          <w:rFonts w:asciiTheme="minorHAnsi" w:hAnsiTheme="minorHAnsi" w:cstheme="minorHAnsi"/>
          <w:lang w:val="en-US"/>
        </w:rPr>
        <w:t>usage f</w:t>
      </w:r>
      <w:r w:rsidR="00E712A3" w:rsidRPr="00FC3AF0">
        <w:rPr>
          <w:rFonts w:asciiTheme="minorHAnsi" w:hAnsiTheme="minorHAnsi" w:cstheme="minorHAnsi"/>
          <w:lang w:val="en-US"/>
        </w:rPr>
        <w:t xml:space="preserve">requency </w:t>
      </w:r>
      <w:r w:rsidR="004501CE">
        <w:rPr>
          <w:rFonts w:asciiTheme="minorHAnsi" w:hAnsiTheme="minorHAnsi" w:cstheme="minorHAnsi"/>
          <w:lang w:val="en-US"/>
        </w:rPr>
        <w:t>was</w:t>
      </w:r>
      <w:r w:rsidR="004501CE" w:rsidRPr="00FC3AF0">
        <w:rPr>
          <w:rFonts w:asciiTheme="minorHAnsi" w:hAnsiTheme="minorHAnsi" w:cstheme="minorHAnsi"/>
          <w:lang w:val="en-US"/>
        </w:rPr>
        <w:t xml:space="preserve"> </w:t>
      </w:r>
      <w:r w:rsidR="00E712A3" w:rsidRPr="00FC3AF0">
        <w:rPr>
          <w:rFonts w:asciiTheme="minorHAnsi" w:hAnsiTheme="minorHAnsi" w:cstheme="minorHAnsi"/>
          <w:lang w:val="en-US"/>
        </w:rPr>
        <w:t>high</w:t>
      </w:r>
      <w:r w:rsidRPr="00FC3AF0">
        <w:rPr>
          <w:rFonts w:asciiTheme="minorHAnsi" w:hAnsiTheme="minorHAnsi" w:cstheme="minorHAnsi"/>
          <w:lang w:val="en-US"/>
        </w:rPr>
        <w:t>,</w:t>
      </w:r>
      <w:r w:rsidR="00E712A3" w:rsidRPr="00FC3AF0">
        <w:rPr>
          <w:rFonts w:asciiTheme="minorHAnsi" w:hAnsiTheme="minorHAnsi" w:cstheme="minorHAnsi"/>
          <w:lang w:val="en-US"/>
        </w:rPr>
        <w:t xml:space="preserve"> </w:t>
      </w:r>
      <w:r w:rsidR="00972B2B" w:rsidRPr="00FC3AF0">
        <w:rPr>
          <w:rFonts w:asciiTheme="minorHAnsi" w:hAnsiTheme="minorHAnsi" w:cstheme="minorHAnsi"/>
          <w:lang w:val="en-US"/>
        </w:rPr>
        <w:t>but interest or preferences</w:t>
      </w:r>
      <w:r w:rsidR="00E712A3" w:rsidRPr="00FC3AF0">
        <w:rPr>
          <w:rFonts w:asciiTheme="minorHAnsi" w:hAnsiTheme="minorHAnsi" w:cstheme="minorHAnsi"/>
          <w:lang w:val="en-US"/>
        </w:rPr>
        <w:t xml:space="preserve"> </w:t>
      </w:r>
      <w:r w:rsidRPr="00FC3AF0">
        <w:rPr>
          <w:rFonts w:asciiTheme="minorHAnsi" w:hAnsiTheme="minorHAnsi" w:cstheme="minorHAnsi"/>
          <w:lang w:val="en-US"/>
        </w:rPr>
        <w:t>change</w:t>
      </w:r>
      <w:r w:rsidR="00972B2B" w:rsidRPr="00FC3AF0">
        <w:rPr>
          <w:rFonts w:asciiTheme="minorHAnsi" w:hAnsiTheme="minorHAnsi" w:cstheme="minorHAnsi"/>
          <w:lang w:val="en-US"/>
        </w:rPr>
        <w:t xml:space="preserve"> </w:t>
      </w:r>
      <w:r w:rsidRPr="00FC3AF0">
        <w:rPr>
          <w:rFonts w:asciiTheme="minorHAnsi" w:hAnsiTheme="minorHAnsi" w:cstheme="minorHAnsi"/>
          <w:lang w:val="en-US"/>
        </w:rPr>
        <w:t>depending on</w:t>
      </w:r>
      <w:r w:rsidR="00972B2B" w:rsidRPr="00FC3AF0">
        <w:rPr>
          <w:rFonts w:asciiTheme="minorHAnsi" w:hAnsiTheme="minorHAnsi" w:cstheme="minorHAnsi"/>
          <w:lang w:val="en-US"/>
        </w:rPr>
        <w:t xml:space="preserve"> the willingness </w:t>
      </w:r>
      <w:r w:rsidR="002A03FF" w:rsidRPr="00FC3AF0">
        <w:rPr>
          <w:rFonts w:asciiTheme="minorHAnsi" w:hAnsiTheme="minorHAnsi" w:cstheme="minorHAnsi"/>
          <w:lang w:val="en-US"/>
        </w:rPr>
        <w:t>to</w:t>
      </w:r>
      <w:r w:rsidR="00972B2B" w:rsidRPr="00FC3AF0">
        <w:rPr>
          <w:rFonts w:asciiTheme="minorHAnsi" w:hAnsiTheme="minorHAnsi" w:cstheme="minorHAnsi"/>
          <w:lang w:val="en-US"/>
        </w:rPr>
        <w:t xml:space="preserve"> </w:t>
      </w:r>
      <w:r w:rsidR="00E712A3" w:rsidRPr="00FC3AF0">
        <w:rPr>
          <w:rFonts w:asciiTheme="minorHAnsi" w:hAnsiTheme="minorHAnsi" w:cstheme="minorHAnsi"/>
          <w:lang w:val="en-US"/>
        </w:rPr>
        <w:t>try all the</w:t>
      </w:r>
      <w:r w:rsidR="00972B2B" w:rsidRPr="00FC3AF0">
        <w:rPr>
          <w:rFonts w:asciiTheme="minorHAnsi" w:hAnsiTheme="minorHAnsi" w:cstheme="minorHAnsi"/>
          <w:lang w:val="en-US"/>
        </w:rPr>
        <w:t xml:space="preserve"> </w:t>
      </w:r>
      <w:r w:rsidRPr="00FC3AF0">
        <w:rPr>
          <w:rFonts w:asciiTheme="minorHAnsi" w:hAnsiTheme="minorHAnsi" w:cstheme="minorHAnsi"/>
          <w:lang w:val="en-US"/>
        </w:rPr>
        <w:t xml:space="preserve">VR </w:t>
      </w:r>
      <w:r w:rsidR="00E712A3" w:rsidRPr="00FC3AF0">
        <w:rPr>
          <w:rFonts w:asciiTheme="minorHAnsi" w:hAnsiTheme="minorHAnsi" w:cstheme="minorHAnsi"/>
          <w:lang w:val="en-US"/>
        </w:rPr>
        <w:t>possibilities</w:t>
      </w:r>
      <w:r w:rsidR="00972B2B" w:rsidRPr="00FC3AF0">
        <w:rPr>
          <w:rFonts w:asciiTheme="minorHAnsi" w:hAnsiTheme="minorHAnsi" w:cstheme="minorHAnsi"/>
          <w:lang w:val="en-US"/>
        </w:rPr>
        <w:t xml:space="preserve">. </w:t>
      </w:r>
      <w:r w:rsidR="00E712A3" w:rsidRPr="00FC3AF0">
        <w:rPr>
          <w:rFonts w:asciiTheme="minorHAnsi" w:hAnsiTheme="minorHAnsi" w:cstheme="minorHAnsi"/>
          <w:lang w:val="en-US"/>
        </w:rPr>
        <w:t xml:space="preserve"> </w:t>
      </w:r>
    </w:p>
    <w:p w14:paraId="4A687031" w14:textId="77777777" w:rsidR="005231B3" w:rsidRPr="00FC3AF0" w:rsidRDefault="005231B3" w:rsidP="00EC0D71">
      <w:pPr>
        <w:jc w:val="both"/>
        <w:rPr>
          <w:rFonts w:asciiTheme="minorHAnsi" w:hAnsiTheme="minorHAnsi" w:cstheme="minorHAnsi"/>
          <w:lang w:val="en-US"/>
        </w:rPr>
      </w:pPr>
    </w:p>
    <w:p w14:paraId="0A1A639A" w14:textId="074C7680" w:rsidR="00E712A3" w:rsidRPr="00FC3AF0" w:rsidRDefault="005231B3" w:rsidP="00EC0D71">
      <w:pPr>
        <w:jc w:val="both"/>
        <w:rPr>
          <w:rFonts w:asciiTheme="minorHAnsi" w:hAnsiTheme="minorHAnsi" w:cstheme="minorHAnsi"/>
          <w:lang w:val="en-US"/>
        </w:rPr>
      </w:pPr>
      <w:r w:rsidRPr="00FC3AF0">
        <w:rPr>
          <w:rFonts w:asciiTheme="minorHAnsi" w:hAnsiTheme="minorHAnsi" w:cstheme="minorHAnsi"/>
          <w:lang w:val="en-US"/>
        </w:rPr>
        <w:t>As for</w:t>
      </w:r>
      <w:r w:rsidR="00E712A3" w:rsidRPr="00FC3AF0">
        <w:rPr>
          <w:rFonts w:asciiTheme="minorHAnsi" w:hAnsiTheme="minorHAnsi" w:cstheme="minorHAnsi"/>
          <w:lang w:val="en-US"/>
        </w:rPr>
        <w:t xml:space="preserve"> the </w:t>
      </w:r>
      <w:r w:rsidR="00EB56AB">
        <w:rPr>
          <w:rFonts w:asciiTheme="minorHAnsi" w:hAnsiTheme="minorHAnsi" w:cstheme="minorHAnsi"/>
          <w:lang w:val="en-US"/>
        </w:rPr>
        <w:t>"</w:t>
      </w:r>
      <w:r w:rsidR="004616AF" w:rsidRPr="00FC3AF0">
        <w:rPr>
          <w:rFonts w:asciiTheme="minorHAnsi" w:hAnsiTheme="minorHAnsi" w:cstheme="minorHAnsi"/>
          <w:lang w:val="en-US"/>
        </w:rPr>
        <w:t>VR HMD</w:t>
      </w:r>
      <w:r w:rsidR="0002762D" w:rsidRPr="00FC3AF0">
        <w:rPr>
          <w:rFonts w:asciiTheme="minorHAnsi" w:hAnsiTheme="minorHAnsi" w:cstheme="minorHAnsi"/>
          <w:lang w:val="en-US"/>
        </w:rPr>
        <w:t xml:space="preserve"> </w:t>
      </w:r>
      <w:r w:rsidR="00104F23" w:rsidRPr="00FC3AF0">
        <w:rPr>
          <w:rFonts w:asciiTheme="minorHAnsi" w:hAnsiTheme="minorHAnsi" w:cstheme="minorHAnsi"/>
          <w:lang w:val="en-US"/>
        </w:rPr>
        <w:t>Devices Owned</w:t>
      </w:r>
      <w:r w:rsidR="00EB56AB">
        <w:rPr>
          <w:rFonts w:asciiTheme="minorHAnsi" w:hAnsiTheme="minorHAnsi" w:cstheme="minorHAnsi"/>
          <w:lang w:val="en-US"/>
        </w:rPr>
        <w:t>"</w:t>
      </w:r>
      <w:r w:rsidR="00E46D67" w:rsidRPr="00FC3AF0">
        <w:rPr>
          <w:rFonts w:asciiTheme="minorHAnsi" w:hAnsiTheme="minorHAnsi" w:cstheme="minorHAnsi"/>
          <w:lang w:val="en-US"/>
        </w:rPr>
        <w:t xml:space="preserve"> </w:t>
      </w:r>
      <w:r w:rsidRPr="00FC3AF0">
        <w:rPr>
          <w:rFonts w:asciiTheme="minorHAnsi" w:hAnsiTheme="minorHAnsi" w:cstheme="minorHAnsi"/>
          <w:lang w:val="en-US"/>
        </w:rPr>
        <w:t xml:space="preserve">we can see </w:t>
      </w:r>
      <w:r w:rsidR="00E46D67" w:rsidRPr="00FC3AF0">
        <w:rPr>
          <w:rFonts w:asciiTheme="minorHAnsi" w:hAnsiTheme="minorHAnsi" w:cstheme="minorHAnsi"/>
          <w:lang w:val="en-US"/>
        </w:rPr>
        <w:t xml:space="preserve">gender differences in </w:t>
      </w:r>
      <w:r w:rsidR="00EB56AB">
        <w:rPr>
          <w:rFonts w:asciiTheme="minorHAnsi" w:hAnsiTheme="minorHAnsi" w:cstheme="minorHAnsi"/>
          <w:lang w:val="en-US"/>
        </w:rPr>
        <w:t>"</w:t>
      </w:r>
      <w:r w:rsidR="00E712A3" w:rsidRPr="00FC3AF0">
        <w:rPr>
          <w:rFonts w:asciiTheme="minorHAnsi" w:hAnsiTheme="minorHAnsi" w:cstheme="minorHAnsi"/>
          <w:lang w:val="en-US"/>
        </w:rPr>
        <w:t xml:space="preserve">Video </w:t>
      </w:r>
      <w:r w:rsidR="00104F23" w:rsidRPr="00FC3AF0">
        <w:rPr>
          <w:rFonts w:asciiTheme="minorHAnsi" w:hAnsiTheme="minorHAnsi" w:cstheme="minorHAnsi"/>
          <w:lang w:val="en-US"/>
        </w:rPr>
        <w:t>Game Console</w:t>
      </w:r>
      <w:r w:rsidR="00EB56AB">
        <w:rPr>
          <w:rFonts w:asciiTheme="minorHAnsi" w:hAnsiTheme="minorHAnsi" w:cstheme="minorHAnsi"/>
          <w:lang w:val="en-US"/>
        </w:rPr>
        <w:t>"</w:t>
      </w:r>
      <w:r w:rsidR="00E712A3" w:rsidRPr="00FC3AF0">
        <w:rPr>
          <w:rFonts w:asciiTheme="minorHAnsi" w:hAnsiTheme="minorHAnsi" w:cstheme="minorHAnsi"/>
          <w:lang w:val="en-US"/>
        </w:rPr>
        <w:t xml:space="preserve"> (see </w:t>
      </w:r>
      <w:r w:rsidR="00E712A3" w:rsidRPr="00193884">
        <w:rPr>
          <w:rFonts w:asciiTheme="minorHAnsi" w:hAnsiTheme="minorHAnsi" w:cstheme="minorHAnsi"/>
          <w:b/>
          <w:bCs/>
          <w:lang w:val="en-US"/>
        </w:rPr>
        <w:t>Fig</w:t>
      </w:r>
      <w:r w:rsidR="00CB7DBF" w:rsidRPr="00193884">
        <w:rPr>
          <w:rFonts w:asciiTheme="minorHAnsi" w:hAnsiTheme="minorHAnsi" w:cstheme="minorHAnsi"/>
          <w:b/>
          <w:bCs/>
          <w:lang w:val="en-US"/>
        </w:rPr>
        <w:t>ure</w:t>
      </w:r>
      <w:r w:rsidR="00E712A3" w:rsidRPr="00193884">
        <w:rPr>
          <w:rFonts w:asciiTheme="minorHAnsi" w:hAnsiTheme="minorHAnsi" w:cstheme="minorHAnsi"/>
          <w:b/>
          <w:bCs/>
          <w:lang w:val="en-US"/>
        </w:rPr>
        <w:t xml:space="preserve"> 2</w:t>
      </w:r>
      <w:r w:rsidR="00E712A3" w:rsidRPr="00FC3AF0">
        <w:rPr>
          <w:rFonts w:asciiTheme="minorHAnsi" w:hAnsiTheme="minorHAnsi" w:cstheme="minorHAnsi"/>
          <w:lang w:val="en-US"/>
        </w:rPr>
        <w:t xml:space="preserve">), and in </w:t>
      </w:r>
      <w:r w:rsidR="00EB56AB">
        <w:rPr>
          <w:rFonts w:asciiTheme="minorHAnsi" w:hAnsiTheme="minorHAnsi" w:cstheme="minorHAnsi"/>
          <w:lang w:val="en-US"/>
        </w:rPr>
        <w:t>"</w:t>
      </w:r>
      <w:r w:rsidR="00E712A3" w:rsidRPr="00FC3AF0">
        <w:rPr>
          <w:rFonts w:asciiTheme="minorHAnsi" w:hAnsiTheme="minorHAnsi" w:cstheme="minorHAnsi"/>
          <w:lang w:val="en-US"/>
        </w:rPr>
        <w:t xml:space="preserve">Current </w:t>
      </w:r>
      <w:r w:rsidR="00104F23" w:rsidRPr="00FC3AF0">
        <w:rPr>
          <w:rFonts w:asciiTheme="minorHAnsi" w:hAnsiTheme="minorHAnsi" w:cstheme="minorHAnsi"/>
          <w:lang w:val="en-US"/>
        </w:rPr>
        <w:t xml:space="preserve">Use </w:t>
      </w:r>
      <w:r w:rsidR="00E712A3" w:rsidRPr="00FC3AF0">
        <w:rPr>
          <w:rFonts w:asciiTheme="minorHAnsi" w:hAnsiTheme="minorHAnsi" w:cstheme="minorHAnsi"/>
          <w:lang w:val="en-US"/>
        </w:rPr>
        <w:t xml:space="preserve">of </w:t>
      </w:r>
      <w:r w:rsidR="005D3242" w:rsidRPr="00FC3AF0">
        <w:rPr>
          <w:rFonts w:asciiTheme="minorHAnsi" w:hAnsiTheme="minorHAnsi" w:cstheme="minorHAnsi"/>
          <w:lang w:val="en-US"/>
        </w:rPr>
        <w:t xml:space="preserve">VR </w:t>
      </w:r>
      <w:r w:rsidR="00E712A3" w:rsidRPr="00FC3AF0">
        <w:rPr>
          <w:rFonts w:asciiTheme="minorHAnsi" w:hAnsiTheme="minorHAnsi" w:cstheme="minorHAnsi"/>
          <w:lang w:val="en-US"/>
        </w:rPr>
        <w:t xml:space="preserve">as a </w:t>
      </w:r>
      <w:r w:rsidR="00104F23" w:rsidRPr="00FC3AF0">
        <w:rPr>
          <w:rFonts w:asciiTheme="minorHAnsi" w:hAnsiTheme="minorHAnsi" w:cstheme="minorHAnsi"/>
          <w:lang w:val="en-US"/>
        </w:rPr>
        <w:t>Learning Tool</w:t>
      </w:r>
      <w:r w:rsidR="00EB56AB">
        <w:rPr>
          <w:rFonts w:asciiTheme="minorHAnsi" w:hAnsiTheme="minorHAnsi" w:cstheme="minorHAnsi"/>
          <w:lang w:val="en-US"/>
        </w:rPr>
        <w:t>"</w:t>
      </w:r>
      <w:r w:rsidR="00E712A3" w:rsidRPr="00FC3AF0">
        <w:rPr>
          <w:rFonts w:asciiTheme="minorHAnsi" w:hAnsiTheme="minorHAnsi" w:cstheme="minorHAnsi"/>
          <w:lang w:val="en-US"/>
        </w:rPr>
        <w:t xml:space="preserve"> (see </w:t>
      </w:r>
      <w:r w:rsidR="00E712A3" w:rsidRPr="00193884">
        <w:rPr>
          <w:rFonts w:asciiTheme="minorHAnsi" w:hAnsiTheme="minorHAnsi" w:cstheme="minorHAnsi"/>
          <w:b/>
          <w:bCs/>
          <w:lang w:val="en-US"/>
        </w:rPr>
        <w:t>Fig</w:t>
      </w:r>
      <w:r w:rsidR="00CB7DBF" w:rsidRPr="00193884">
        <w:rPr>
          <w:rFonts w:asciiTheme="minorHAnsi" w:hAnsiTheme="minorHAnsi" w:cstheme="minorHAnsi"/>
          <w:b/>
          <w:bCs/>
          <w:lang w:val="en-US"/>
        </w:rPr>
        <w:t>ure</w:t>
      </w:r>
      <w:r w:rsidR="00E712A3" w:rsidRPr="00193884">
        <w:rPr>
          <w:rFonts w:asciiTheme="minorHAnsi" w:hAnsiTheme="minorHAnsi" w:cstheme="minorHAnsi"/>
          <w:b/>
          <w:bCs/>
          <w:lang w:val="en-US"/>
        </w:rPr>
        <w:t xml:space="preserve"> 3</w:t>
      </w:r>
      <w:r w:rsidR="00E712A3" w:rsidRPr="00FC3AF0">
        <w:rPr>
          <w:rFonts w:asciiTheme="minorHAnsi" w:hAnsiTheme="minorHAnsi" w:cstheme="minorHAnsi"/>
          <w:lang w:val="en-US"/>
        </w:rPr>
        <w:t xml:space="preserve">). </w:t>
      </w:r>
      <w:r w:rsidR="00BE48CC" w:rsidRPr="00FC3AF0">
        <w:rPr>
          <w:rFonts w:asciiTheme="minorHAnsi" w:hAnsiTheme="minorHAnsi" w:cstheme="minorHAnsi"/>
          <w:lang w:val="en-US"/>
        </w:rPr>
        <w:t>A</w:t>
      </w:r>
      <w:r w:rsidR="00E712A3" w:rsidRPr="00FC3AF0">
        <w:rPr>
          <w:rFonts w:asciiTheme="minorHAnsi" w:hAnsiTheme="minorHAnsi" w:cstheme="minorHAnsi"/>
          <w:lang w:val="en-US"/>
        </w:rPr>
        <w:t xml:space="preserve">mong </w:t>
      </w:r>
      <w:r w:rsidR="00BE48CC" w:rsidRPr="00FC3AF0">
        <w:rPr>
          <w:rFonts w:asciiTheme="minorHAnsi" w:hAnsiTheme="minorHAnsi" w:cstheme="minorHAnsi"/>
          <w:lang w:val="en-US"/>
        </w:rPr>
        <w:t xml:space="preserve">users of </w:t>
      </w:r>
      <w:r w:rsidR="00E712A3" w:rsidRPr="00FC3AF0">
        <w:rPr>
          <w:rFonts w:asciiTheme="minorHAnsi" w:hAnsiTheme="minorHAnsi" w:cstheme="minorHAnsi"/>
          <w:lang w:val="en-US"/>
        </w:rPr>
        <w:t xml:space="preserve">game consoles </w:t>
      </w:r>
      <w:r w:rsidR="004616AF" w:rsidRPr="00FC3AF0">
        <w:rPr>
          <w:rFonts w:asciiTheme="minorHAnsi" w:hAnsiTheme="minorHAnsi" w:cstheme="minorHAnsi"/>
          <w:lang w:val="en-US"/>
        </w:rPr>
        <w:t>VR HMD</w:t>
      </w:r>
      <w:r w:rsidR="00E712A3" w:rsidRPr="00FC3AF0">
        <w:rPr>
          <w:rFonts w:asciiTheme="minorHAnsi" w:hAnsiTheme="minorHAnsi" w:cstheme="minorHAnsi"/>
          <w:lang w:val="en-US"/>
        </w:rPr>
        <w:t xml:space="preserve"> (</w:t>
      </w:r>
      <w:r w:rsidR="005025A8" w:rsidRPr="00FC3AF0">
        <w:rPr>
          <w:rFonts w:asciiTheme="minorHAnsi" w:hAnsiTheme="minorHAnsi" w:cstheme="minorHAnsi"/>
          <w:lang w:val="en-US"/>
        </w:rPr>
        <w:t xml:space="preserve">e.g, </w:t>
      </w:r>
      <w:r w:rsidR="00E712A3" w:rsidRPr="00FC3AF0">
        <w:rPr>
          <w:rFonts w:asciiTheme="minorHAnsi" w:hAnsiTheme="minorHAnsi" w:cstheme="minorHAnsi"/>
          <w:lang w:val="en-US"/>
        </w:rPr>
        <w:t xml:space="preserve">Sony PSVR) there </w:t>
      </w:r>
      <w:r w:rsidR="00E46D67" w:rsidRPr="00FC3AF0">
        <w:rPr>
          <w:rFonts w:asciiTheme="minorHAnsi" w:hAnsiTheme="minorHAnsi" w:cstheme="minorHAnsi"/>
          <w:lang w:val="en-US"/>
        </w:rPr>
        <w:t>were</w:t>
      </w:r>
      <w:r w:rsidR="00E712A3" w:rsidRPr="00FC3AF0">
        <w:rPr>
          <w:rFonts w:asciiTheme="minorHAnsi" w:hAnsiTheme="minorHAnsi" w:cstheme="minorHAnsi"/>
          <w:lang w:val="en-US"/>
        </w:rPr>
        <w:t xml:space="preserve"> no women, </w:t>
      </w:r>
      <w:r w:rsidR="00BE48CC" w:rsidRPr="00FC3AF0">
        <w:rPr>
          <w:rFonts w:asciiTheme="minorHAnsi" w:hAnsiTheme="minorHAnsi" w:cstheme="minorHAnsi"/>
          <w:lang w:val="en-US"/>
        </w:rPr>
        <w:t>and they were not</w:t>
      </w:r>
      <w:r w:rsidR="00E712A3" w:rsidRPr="00FC3AF0">
        <w:rPr>
          <w:rFonts w:asciiTheme="minorHAnsi" w:hAnsiTheme="minorHAnsi" w:cstheme="minorHAnsi"/>
          <w:lang w:val="en-US"/>
        </w:rPr>
        <w:t xml:space="preserve"> interest</w:t>
      </w:r>
      <w:r w:rsidR="00BE48CC" w:rsidRPr="00FC3AF0">
        <w:rPr>
          <w:rFonts w:asciiTheme="minorHAnsi" w:hAnsiTheme="minorHAnsi" w:cstheme="minorHAnsi"/>
          <w:lang w:val="en-US"/>
        </w:rPr>
        <w:t>ed</w:t>
      </w:r>
      <w:r w:rsidR="00E712A3" w:rsidRPr="00FC3AF0">
        <w:rPr>
          <w:rFonts w:asciiTheme="minorHAnsi" w:hAnsiTheme="minorHAnsi" w:cstheme="minorHAnsi"/>
          <w:lang w:val="en-US"/>
        </w:rPr>
        <w:t xml:space="preserve"> in the use of the VR as a learning tool</w:t>
      </w:r>
      <w:r w:rsidR="00BE48CC" w:rsidRPr="00FC3AF0">
        <w:rPr>
          <w:rFonts w:asciiTheme="minorHAnsi" w:hAnsiTheme="minorHAnsi" w:cstheme="minorHAnsi"/>
          <w:lang w:val="en-US"/>
        </w:rPr>
        <w:t>. This</w:t>
      </w:r>
      <w:r w:rsidR="00E712A3" w:rsidRPr="00FC3AF0">
        <w:rPr>
          <w:rFonts w:asciiTheme="minorHAnsi" w:hAnsiTheme="minorHAnsi" w:cstheme="minorHAnsi"/>
          <w:lang w:val="en-US"/>
        </w:rPr>
        <w:t xml:space="preserve"> </w:t>
      </w:r>
      <w:r w:rsidR="00BE48CC" w:rsidRPr="00FC3AF0">
        <w:rPr>
          <w:rFonts w:asciiTheme="minorHAnsi" w:hAnsiTheme="minorHAnsi" w:cstheme="minorHAnsi"/>
          <w:lang w:val="en-US"/>
        </w:rPr>
        <w:t xml:space="preserve">points to </w:t>
      </w:r>
      <w:r w:rsidR="00E712A3" w:rsidRPr="00FC3AF0">
        <w:rPr>
          <w:rFonts w:asciiTheme="minorHAnsi" w:hAnsiTheme="minorHAnsi" w:cstheme="minorHAnsi"/>
          <w:lang w:val="en-US"/>
        </w:rPr>
        <w:t xml:space="preserve">a </w:t>
      </w:r>
      <w:r w:rsidR="00E46D67" w:rsidRPr="00FC3AF0">
        <w:rPr>
          <w:rFonts w:asciiTheme="minorHAnsi" w:hAnsiTheme="minorHAnsi" w:cstheme="minorHAnsi"/>
          <w:lang w:val="en-US"/>
        </w:rPr>
        <w:t xml:space="preserve">strong gender difference in entertainment and </w:t>
      </w:r>
      <w:r w:rsidR="00E712A3" w:rsidRPr="00FC3AF0">
        <w:rPr>
          <w:rFonts w:asciiTheme="minorHAnsi" w:hAnsiTheme="minorHAnsi" w:cstheme="minorHAnsi"/>
          <w:lang w:val="en-US"/>
        </w:rPr>
        <w:t>leisure</w:t>
      </w:r>
      <w:r w:rsidR="005D5609" w:rsidRPr="00FC3AF0">
        <w:rPr>
          <w:rFonts w:asciiTheme="minorHAnsi" w:hAnsiTheme="minorHAnsi" w:cstheme="minorHAnsi"/>
          <w:vertAlign w:val="superscript"/>
          <w:lang w:val="en-US"/>
        </w:rPr>
        <w:t>9</w:t>
      </w:r>
      <w:r w:rsidR="00E712A3" w:rsidRPr="00FC3AF0">
        <w:rPr>
          <w:rFonts w:asciiTheme="minorHAnsi" w:hAnsiTheme="minorHAnsi" w:cstheme="minorHAnsi"/>
          <w:lang w:val="en-US"/>
        </w:rPr>
        <w:t>.</w:t>
      </w:r>
    </w:p>
    <w:p w14:paraId="316BD2BA" w14:textId="77777777" w:rsidR="00710FE9" w:rsidRPr="00FC3AF0" w:rsidRDefault="00710FE9" w:rsidP="00EC0D71">
      <w:pPr>
        <w:jc w:val="both"/>
        <w:rPr>
          <w:rFonts w:asciiTheme="minorHAnsi" w:hAnsiTheme="minorHAnsi" w:cstheme="minorHAnsi"/>
          <w:lang w:val="en-US"/>
        </w:rPr>
      </w:pPr>
    </w:p>
    <w:p w14:paraId="108003DD" w14:textId="4EF51132" w:rsidR="00710FE9" w:rsidRPr="00FC3AF0" w:rsidRDefault="00710FE9" w:rsidP="00710FE9">
      <w:pPr>
        <w:rPr>
          <w:rFonts w:asciiTheme="minorHAnsi" w:hAnsiTheme="minorHAnsi" w:cstheme="minorHAnsi"/>
          <w:bCs/>
          <w:lang w:val="en-US"/>
        </w:rPr>
      </w:pPr>
      <w:r w:rsidRPr="00FC3AF0">
        <w:rPr>
          <w:rFonts w:asciiTheme="minorHAnsi" w:hAnsiTheme="minorHAnsi" w:cstheme="minorHAnsi"/>
          <w:bCs/>
          <w:lang w:val="en-US"/>
        </w:rPr>
        <w:t xml:space="preserve">[Place </w:t>
      </w:r>
      <w:r w:rsidRPr="00FC3AF0">
        <w:rPr>
          <w:rFonts w:asciiTheme="minorHAnsi" w:hAnsiTheme="minorHAnsi" w:cstheme="minorHAnsi"/>
          <w:b/>
          <w:bCs/>
          <w:lang w:val="en-US"/>
        </w:rPr>
        <w:t xml:space="preserve">Figure </w:t>
      </w:r>
      <w:r w:rsidR="00084A4C" w:rsidRPr="00FC3AF0">
        <w:rPr>
          <w:rFonts w:asciiTheme="minorHAnsi" w:hAnsiTheme="minorHAnsi" w:cstheme="minorHAnsi"/>
          <w:b/>
          <w:bCs/>
          <w:lang w:val="en-US"/>
        </w:rPr>
        <w:t>13</w:t>
      </w:r>
      <w:r w:rsidRPr="00FC3AF0">
        <w:rPr>
          <w:rFonts w:asciiTheme="minorHAnsi" w:hAnsiTheme="minorHAnsi" w:cstheme="minorHAnsi"/>
          <w:bCs/>
          <w:lang w:val="en-US"/>
        </w:rPr>
        <w:t xml:space="preserve"> here]</w:t>
      </w:r>
    </w:p>
    <w:p w14:paraId="1A20E40B" w14:textId="55C1670F" w:rsidR="00710FE9" w:rsidRPr="00FC3AF0" w:rsidRDefault="00710FE9" w:rsidP="00710FE9">
      <w:pPr>
        <w:rPr>
          <w:rFonts w:asciiTheme="minorHAnsi" w:hAnsiTheme="minorHAnsi" w:cstheme="minorHAnsi"/>
          <w:bCs/>
          <w:lang w:val="en-US"/>
        </w:rPr>
      </w:pPr>
      <w:r w:rsidRPr="00FC3AF0">
        <w:rPr>
          <w:rFonts w:asciiTheme="minorHAnsi" w:hAnsiTheme="minorHAnsi" w:cstheme="minorHAnsi"/>
          <w:bCs/>
          <w:lang w:val="en-US"/>
        </w:rPr>
        <w:t xml:space="preserve">[Place </w:t>
      </w:r>
      <w:r w:rsidRPr="00FC3AF0">
        <w:rPr>
          <w:rFonts w:asciiTheme="minorHAnsi" w:hAnsiTheme="minorHAnsi" w:cstheme="minorHAnsi"/>
          <w:b/>
          <w:bCs/>
          <w:lang w:val="en-US"/>
        </w:rPr>
        <w:t xml:space="preserve">Figure </w:t>
      </w:r>
      <w:r w:rsidR="00084A4C" w:rsidRPr="00FC3AF0">
        <w:rPr>
          <w:rFonts w:asciiTheme="minorHAnsi" w:hAnsiTheme="minorHAnsi" w:cstheme="minorHAnsi"/>
          <w:b/>
          <w:bCs/>
          <w:lang w:val="en-US"/>
        </w:rPr>
        <w:t>14</w:t>
      </w:r>
      <w:r w:rsidRPr="00FC3AF0">
        <w:rPr>
          <w:rFonts w:asciiTheme="minorHAnsi" w:hAnsiTheme="minorHAnsi" w:cstheme="minorHAnsi"/>
          <w:bCs/>
          <w:lang w:val="en-US"/>
        </w:rPr>
        <w:t xml:space="preserve"> here]</w:t>
      </w:r>
    </w:p>
    <w:p w14:paraId="7AD93AA8" w14:textId="77777777" w:rsidR="004A71E4" w:rsidRPr="00FC3AF0" w:rsidRDefault="004A71E4" w:rsidP="001B1519">
      <w:pPr>
        <w:rPr>
          <w:rFonts w:asciiTheme="minorHAnsi" w:hAnsiTheme="minorHAnsi" w:cstheme="minorHAnsi"/>
          <w:lang w:val="en-US"/>
        </w:rPr>
      </w:pPr>
    </w:p>
    <w:p w14:paraId="4DE4A167" w14:textId="5B2FD062" w:rsidR="005025A8" w:rsidRDefault="00B32616" w:rsidP="005025A8">
      <w:pPr>
        <w:rPr>
          <w:rFonts w:asciiTheme="minorHAnsi" w:hAnsiTheme="minorHAnsi" w:cstheme="minorHAnsi"/>
          <w:lang w:val="en-US"/>
        </w:rPr>
      </w:pPr>
      <w:r w:rsidRPr="00FC3AF0">
        <w:rPr>
          <w:rFonts w:asciiTheme="minorHAnsi" w:hAnsiTheme="minorHAnsi" w:cstheme="minorHAnsi"/>
          <w:b/>
          <w:lang w:val="en-US"/>
        </w:rPr>
        <w:t xml:space="preserve">FIGURE </w:t>
      </w:r>
      <w:r w:rsidR="0013621E" w:rsidRPr="00FC3AF0">
        <w:rPr>
          <w:rFonts w:asciiTheme="minorHAnsi" w:hAnsiTheme="minorHAnsi" w:cstheme="minorHAnsi"/>
          <w:b/>
          <w:lang w:val="en-US"/>
        </w:rPr>
        <w:t xml:space="preserve">AND TABLE </w:t>
      </w:r>
      <w:r w:rsidRPr="00FC3AF0">
        <w:rPr>
          <w:rFonts w:asciiTheme="minorHAnsi" w:hAnsiTheme="minorHAnsi" w:cstheme="minorHAnsi"/>
          <w:b/>
          <w:lang w:val="en-US"/>
        </w:rPr>
        <w:t>LEGENDS:</w:t>
      </w:r>
      <w:r w:rsidRPr="00FC3AF0">
        <w:rPr>
          <w:rFonts w:asciiTheme="minorHAnsi" w:hAnsiTheme="minorHAnsi" w:cstheme="minorHAnsi"/>
          <w:lang w:val="en-US"/>
        </w:rPr>
        <w:t xml:space="preserve"> </w:t>
      </w:r>
    </w:p>
    <w:p w14:paraId="545A3769" w14:textId="77777777" w:rsidR="00193884" w:rsidRPr="00FC3AF0" w:rsidRDefault="00193884" w:rsidP="005025A8">
      <w:pPr>
        <w:rPr>
          <w:rFonts w:asciiTheme="minorHAnsi" w:hAnsiTheme="minorHAnsi" w:cstheme="minorHAnsi"/>
          <w:b/>
          <w:lang w:val="en-US"/>
        </w:rPr>
      </w:pPr>
    </w:p>
    <w:p w14:paraId="5710BFD0" w14:textId="42FD2C34" w:rsidR="005025A8" w:rsidRDefault="005025A8" w:rsidP="005025A8">
      <w:pPr>
        <w:rPr>
          <w:rFonts w:asciiTheme="minorHAnsi" w:hAnsiTheme="minorHAnsi" w:cstheme="minorHAnsi"/>
          <w:lang w:val="en-US"/>
        </w:rPr>
      </w:pPr>
      <w:r w:rsidRPr="00FC3AF0">
        <w:rPr>
          <w:rFonts w:asciiTheme="minorHAnsi" w:hAnsiTheme="minorHAnsi" w:cstheme="minorHAnsi"/>
          <w:b/>
          <w:lang w:val="en-US"/>
        </w:rPr>
        <w:t>Figure 1:</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How to</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creat</w:t>
      </w:r>
      <w:r w:rsidR="00CB7DBF">
        <w:rPr>
          <w:rStyle w:val="Strong"/>
          <w:rFonts w:asciiTheme="minorHAnsi" w:hAnsiTheme="minorHAnsi" w:cstheme="minorHAnsi"/>
          <w:shd w:val="clear" w:color="auto" w:fill="FFFFFF"/>
          <w:lang w:val="en-US"/>
        </w:rPr>
        <w:t>e</w:t>
      </w:r>
      <w:r w:rsidRPr="00FC3AF0">
        <w:rPr>
          <w:rStyle w:val="Strong"/>
          <w:rFonts w:asciiTheme="minorHAnsi" w:hAnsiTheme="minorHAnsi" w:cstheme="minorHAnsi"/>
          <w:shd w:val="clear" w:color="auto" w:fill="FFFFFF"/>
          <w:lang w:val="en-US"/>
        </w:rPr>
        <w:t xml:space="preserve"> the questionnaire from scratch</w:t>
      </w:r>
      <w:r w:rsidRPr="00193884">
        <w:rPr>
          <w:rFonts w:asciiTheme="minorHAnsi" w:hAnsiTheme="minorHAnsi" w:cstheme="minorHAnsi"/>
          <w:b/>
          <w:bCs/>
          <w:lang w:val="en-US"/>
        </w:rPr>
        <w:t>.</w:t>
      </w:r>
      <w:r w:rsidRPr="00FC3AF0">
        <w:rPr>
          <w:rFonts w:asciiTheme="minorHAnsi" w:hAnsiTheme="minorHAnsi" w:cstheme="minorHAnsi"/>
          <w:lang w:val="en-US"/>
        </w:rPr>
        <w:t xml:space="preserve"> (1) Click on </w:t>
      </w:r>
      <w:r w:rsidRPr="00193884">
        <w:rPr>
          <w:rFonts w:asciiTheme="minorHAnsi" w:hAnsiTheme="minorHAnsi" w:cstheme="minorHAnsi"/>
          <w:b/>
          <w:bCs/>
          <w:lang w:val="en-US"/>
        </w:rPr>
        <w:t>New Survey</w:t>
      </w:r>
      <w:r w:rsidRPr="00FC3AF0">
        <w:rPr>
          <w:rFonts w:asciiTheme="minorHAnsi" w:hAnsiTheme="minorHAnsi" w:cstheme="minorHAnsi"/>
          <w:lang w:val="en-US"/>
        </w:rPr>
        <w:t xml:space="preserve"> icon</w:t>
      </w:r>
      <w:r w:rsidR="00CB7DBF">
        <w:rPr>
          <w:rFonts w:asciiTheme="minorHAnsi" w:hAnsiTheme="minorHAnsi" w:cstheme="minorHAnsi"/>
          <w:lang w:val="en-US"/>
        </w:rPr>
        <w:t>;</w:t>
      </w:r>
      <w:r w:rsidRPr="00FC3AF0">
        <w:rPr>
          <w:rFonts w:asciiTheme="minorHAnsi" w:hAnsiTheme="minorHAnsi" w:cstheme="minorHAnsi"/>
          <w:lang w:val="en-US"/>
        </w:rPr>
        <w:t xml:space="preserve"> (2) Select</w:t>
      </w:r>
      <w:r w:rsidR="0086400A">
        <w:rPr>
          <w:rFonts w:asciiTheme="minorHAnsi" w:hAnsiTheme="minorHAnsi" w:cstheme="minorHAnsi"/>
          <w:lang w:val="en-US"/>
        </w:rPr>
        <w:t xml:space="preserve"> </w:t>
      </w:r>
      <w:r w:rsidR="00CB7DBF" w:rsidRPr="00193884">
        <w:rPr>
          <w:rFonts w:asciiTheme="minorHAnsi" w:hAnsiTheme="minorHAnsi" w:cstheme="minorHAnsi"/>
          <w:b/>
          <w:bCs/>
          <w:lang w:val="en-US"/>
        </w:rPr>
        <w:t>Create Your Survey from Scratch</w:t>
      </w:r>
      <w:r w:rsidRPr="00FC3AF0">
        <w:rPr>
          <w:rFonts w:asciiTheme="minorHAnsi" w:hAnsiTheme="minorHAnsi" w:cstheme="minorHAnsi"/>
          <w:lang w:val="en-US"/>
        </w:rPr>
        <w:t>.</w:t>
      </w:r>
    </w:p>
    <w:p w14:paraId="0595B1E4" w14:textId="77777777" w:rsidR="00193884" w:rsidRPr="00FC3AF0" w:rsidRDefault="00193884" w:rsidP="005025A8">
      <w:pPr>
        <w:rPr>
          <w:rFonts w:asciiTheme="minorHAnsi" w:hAnsiTheme="minorHAnsi" w:cstheme="minorHAnsi"/>
          <w:lang w:val="en-US"/>
        </w:rPr>
      </w:pPr>
    </w:p>
    <w:p w14:paraId="389B6EC5" w14:textId="3CF6AB24" w:rsidR="005025A8" w:rsidRDefault="005025A8" w:rsidP="005025A8">
      <w:pPr>
        <w:rPr>
          <w:rFonts w:asciiTheme="minorHAnsi" w:hAnsiTheme="minorHAnsi" w:cstheme="minorHAnsi"/>
          <w:lang w:val="en-US"/>
        </w:rPr>
      </w:pPr>
      <w:r w:rsidRPr="00FC3AF0">
        <w:rPr>
          <w:rFonts w:asciiTheme="minorHAnsi" w:hAnsiTheme="minorHAnsi" w:cstheme="minorHAnsi"/>
          <w:b/>
          <w:lang w:val="en-US"/>
        </w:rPr>
        <w:t>Figure 2:</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How to</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design the questionnaire</w:t>
      </w:r>
      <w:r w:rsidRPr="00193884">
        <w:rPr>
          <w:rFonts w:asciiTheme="minorHAnsi" w:hAnsiTheme="minorHAnsi" w:cstheme="minorHAnsi"/>
          <w:b/>
          <w:bCs/>
          <w:lang w:val="en-US"/>
        </w:rPr>
        <w:t>.</w:t>
      </w:r>
      <w:r w:rsidRPr="00FC3AF0">
        <w:rPr>
          <w:rFonts w:asciiTheme="minorHAnsi" w:hAnsiTheme="minorHAnsi" w:cstheme="minorHAnsi"/>
          <w:lang w:val="en-US"/>
        </w:rPr>
        <w:t xml:space="preserve"> (1) Edit the survey</w:t>
      </w:r>
      <w:r w:rsidR="00CB7DBF">
        <w:rPr>
          <w:rFonts w:asciiTheme="minorHAnsi" w:hAnsiTheme="minorHAnsi" w:cstheme="minorHAnsi"/>
          <w:lang w:val="en-US"/>
        </w:rPr>
        <w:t>;</w:t>
      </w:r>
      <w:r w:rsidRPr="00FC3AF0">
        <w:rPr>
          <w:rFonts w:asciiTheme="minorHAnsi" w:hAnsiTheme="minorHAnsi" w:cstheme="minorHAnsi"/>
          <w:lang w:val="en-US"/>
        </w:rPr>
        <w:t xml:space="preserve"> (2) Add and configure pages and questions</w:t>
      </w:r>
      <w:r w:rsidR="00CB7DBF">
        <w:rPr>
          <w:rFonts w:asciiTheme="minorHAnsi" w:hAnsiTheme="minorHAnsi" w:cstheme="minorHAnsi"/>
          <w:lang w:val="en-US"/>
        </w:rPr>
        <w:t>;</w:t>
      </w:r>
      <w:r w:rsidRPr="00FC3AF0">
        <w:rPr>
          <w:rFonts w:asciiTheme="minorHAnsi" w:hAnsiTheme="minorHAnsi" w:cstheme="minorHAnsi"/>
          <w:lang w:val="en-US"/>
        </w:rPr>
        <w:t xml:space="preserve"> (3</w:t>
      </w:r>
      <w:r w:rsidR="00CB7DBF" w:rsidRPr="009C0B7C">
        <w:rPr>
          <w:rFonts w:asciiTheme="minorHAnsi" w:hAnsiTheme="minorHAnsi" w:cstheme="minorHAnsi"/>
          <w:lang w:val="en-US"/>
        </w:rPr>
        <w:t>–</w:t>
      </w:r>
      <w:r w:rsidRPr="00FC3AF0">
        <w:rPr>
          <w:rFonts w:asciiTheme="minorHAnsi" w:hAnsiTheme="minorHAnsi" w:cstheme="minorHAnsi"/>
          <w:lang w:val="en-US"/>
        </w:rPr>
        <w:t>5) Develop pages, questions</w:t>
      </w:r>
      <w:r w:rsidR="00CB7DBF">
        <w:rPr>
          <w:rFonts w:asciiTheme="minorHAnsi" w:hAnsiTheme="minorHAnsi" w:cstheme="minorHAnsi"/>
          <w:lang w:val="en-US"/>
        </w:rPr>
        <w:t>,</w:t>
      </w:r>
      <w:r w:rsidRPr="00FC3AF0">
        <w:rPr>
          <w:rFonts w:asciiTheme="minorHAnsi" w:hAnsiTheme="minorHAnsi" w:cstheme="minorHAnsi"/>
          <w:lang w:val="en-US"/>
        </w:rPr>
        <w:t xml:space="preserve"> and answers.</w:t>
      </w:r>
    </w:p>
    <w:p w14:paraId="5E106063" w14:textId="77777777" w:rsidR="00193884" w:rsidRPr="00FC3AF0" w:rsidRDefault="00193884" w:rsidP="005025A8">
      <w:pPr>
        <w:rPr>
          <w:rFonts w:asciiTheme="minorHAnsi" w:hAnsiTheme="minorHAnsi" w:cstheme="minorHAnsi"/>
          <w:lang w:val="en-US"/>
        </w:rPr>
      </w:pPr>
    </w:p>
    <w:p w14:paraId="3DF55E19" w14:textId="7C8E3438" w:rsidR="005025A8" w:rsidRDefault="005025A8" w:rsidP="005025A8">
      <w:pPr>
        <w:rPr>
          <w:rFonts w:asciiTheme="minorHAnsi" w:hAnsiTheme="minorHAnsi" w:cstheme="minorHAnsi"/>
          <w:lang w:val="en-US"/>
        </w:rPr>
      </w:pPr>
      <w:r w:rsidRPr="00FC3AF0">
        <w:rPr>
          <w:rFonts w:asciiTheme="minorHAnsi" w:hAnsiTheme="minorHAnsi" w:cstheme="minorHAnsi"/>
          <w:b/>
          <w:lang w:val="en-US"/>
        </w:rPr>
        <w:t>Figure 3:</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How to</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obtain a link to the survey</w:t>
      </w:r>
      <w:r w:rsidRPr="00193884">
        <w:rPr>
          <w:rFonts w:asciiTheme="minorHAnsi" w:hAnsiTheme="minorHAnsi" w:cstheme="minorHAnsi"/>
          <w:b/>
          <w:bCs/>
          <w:lang w:val="en-US"/>
        </w:rPr>
        <w:t>.</w:t>
      </w:r>
      <w:r w:rsidRPr="00FC3AF0">
        <w:rPr>
          <w:rFonts w:asciiTheme="minorHAnsi" w:hAnsiTheme="minorHAnsi" w:cstheme="minorHAnsi"/>
          <w:lang w:val="en-US"/>
        </w:rPr>
        <w:t xml:space="preserve"> (1) Open the survey</w:t>
      </w:r>
      <w:r w:rsidR="00CB7DBF">
        <w:rPr>
          <w:rFonts w:asciiTheme="minorHAnsi" w:hAnsiTheme="minorHAnsi" w:cstheme="minorHAnsi"/>
          <w:lang w:val="en-US"/>
        </w:rPr>
        <w:t>;</w:t>
      </w:r>
      <w:r w:rsidRPr="00FC3AF0">
        <w:rPr>
          <w:rFonts w:asciiTheme="minorHAnsi" w:hAnsiTheme="minorHAnsi" w:cstheme="minorHAnsi"/>
          <w:lang w:val="en-US"/>
        </w:rPr>
        <w:t xml:space="preserve"> (2) </w:t>
      </w:r>
      <w:r w:rsidR="00CB7DBF" w:rsidRPr="00FC3AF0">
        <w:rPr>
          <w:rFonts w:asciiTheme="minorHAnsi" w:hAnsiTheme="minorHAnsi" w:cstheme="minorHAnsi"/>
          <w:lang w:val="en-US"/>
        </w:rPr>
        <w:t xml:space="preserve">Click </w:t>
      </w:r>
      <w:r w:rsidRPr="00FC3AF0">
        <w:rPr>
          <w:rFonts w:asciiTheme="minorHAnsi" w:hAnsiTheme="minorHAnsi" w:cstheme="minorHAnsi"/>
          <w:lang w:val="en-US"/>
        </w:rPr>
        <w:t xml:space="preserve">on </w:t>
      </w:r>
      <w:r w:rsidR="00CB7DBF" w:rsidRPr="00193884">
        <w:rPr>
          <w:rFonts w:asciiTheme="minorHAnsi" w:hAnsiTheme="minorHAnsi" w:cstheme="minorHAnsi"/>
          <w:b/>
          <w:bCs/>
          <w:lang w:val="en-US"/>
        </w:rPr>
        <w:t>Obtain a Link to the Survey</w:t>
      </w:r>
      <w:r w:rsidRPr="00FC3AF0">
        <w:rPr>
          <w:rFonts w:asciiTheme="minorHAnsi" w:hAnsiTheme="minorHAnsi" w:cstheme="minorHAnsi"/>
          <w:lang w:val="en-US"/>
        </w:rPr>
        <w:t xml:space="preserve"> </w:t>
      </w:r>
      <w:r w:rsidR="00CB7DBF" w:rsidRPr="00FC3AF0">
        <w:rPr>
          <w:rFonts w:asciiTheme="minorHAnsi" w:hAnsiTheme="minorHAnsi" w:cstheme="minorHAnsi"/>
          <w:lang w:val="en-US"/>
        </w:rPr>
        <w:t>icon</w:t>
      </w:r>
      <w:r w:rsidR="00CB7DBF">
        <w:rPr>
          <w:rFonts w:asciiTheme="minorHAnsi" w:hAnsiTheme="minorHAnsi" w:cstheme="minorHAnsi"/>
          <w:lang w:val="en-US"/>
        </w:rPr>
        <w:t>;</w:t>
      </w:r>
      <w:r w:rsidRPr="00FC3AF0">
        <w:rPr>
          <w:rFonts w:asciiTheme="minorHAnsi" w:hAnsiTheme="minorHAnsi" w:cstheme="minorHAnsi"/>
          <w:lang w:val="en-US"/>
        </w:rPr>
        <w:t xml:space="preserve"> (3) Select the chosen method.</w:t>
      </w:r>
    </w:p>
    <w:p w14:paraId="767648EB" w14:textId="77777777" w:rsidR="00193884" w:rsidRPr="00FC3AF0" w:rsidRDefault="00193884" w:rsidP="005025A8">
      <w:pPr>
        <w:rPr>
          <w:rFonts w:asciiTheme="minorHAnsi" w:hAnsiTheme="minorHAnsi" w:cstheme="minorHAnsi"/>
          <w:lang w:val="en-US"/>
        </w:rPr>
      </w:pPr>
    </w:p>
    <w:p w14:paraId="0927B974" w14:textId="0F78C54F" w:rsidR="005025A8" w:rsidRDefault="005025A8" w:rsidP="005025A8">
      <w:pPr>
        <w:rPr>
          <w:rFonts w:asciiTheme="minorHAnsi" w:hAnsiTheme="minorHAnsi" w:cstheme="minorHAnsi"/>
          <w:lang w:val="en-US"/>
        </w:rPr>
      </w:pPr>
      <w:r w:rsidRPr="00FC3AF0">
        <w:rPr>
          <w:rFonts w:asciiTheme="minorHAnsi" w:hAnsiTheme="minorHAnsi" w:cstheme="minorHAnsi"/>
          <w:b/>
          <w:lang w:val="en-US"/>
        </w:rPr>
        <w:t>Figure 4:</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How to</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launch a thread in the VR forum</w:t>
      </w:r>
      <w:r w:rsidRPr="00193884">
        <w:rPr>
          <w:rFonts w:asciiTheme="minorHAnsi" w:hAnsiTheme="minorHAnsi" w:cstheme="minorHAnsi"/>
          <w:b/>
          <w:bCs/>
          <w:lang w:val="en-US"/>
        </w:rPr>
        <w:t>.</w:t>
      </w:r>
      <w:r w:rsidRPr="00FC3AF0">
        <w:rPr>
          <w:rFonts w:asciiTheme="minorHAnsi" w:hAnsiTheme="minorHAnsi" w:cstheme="minorHAnsi"/>
          <w:lang w:val="en-US"/>
        </w:rPr>
        <w:t xml:space="preserve"> (1) Click on </w:t>
      </w:r>
      <w:r w:rsidR="00CB7DBF">
        <w:rPr>
          <w:rFonts w:asciiTheme="minorHAnsi" w:hAnsiTheme="minorHAnsi" w:cstheme="minorHAnsi"/>
          <w:lang w:val="en-US"/>
        </w:rPr>
        <w:t xml:space="preserve">the </w:t>
      </w:r>
      <w:r w:rsidRPr="00193884">
        <w:rPr>
          <w:rFonts w:asciiTheme="minorHAnsi" w:hAnsiTheme="minorHAnsi" w:cstheme="minorHAnsi"/>
          <w:b/>
          <w:bCs/>
          <w:lang w:val="en-US"/>
        </w:rPr>
        <w:t>Sistemas VR</w:t>
      </w:r>
      <w:r w:rsidRPr="00FC3AF0">
        <w:rPr>
          <w:rFonts w:asciiTheme="minorHAnsi" w:hAnsiTheme="minorHAnsi" w:cstheme="minorHAnsi"/>
          <w:lang w:val="en-US"/>
        </w:rPr>
        <w:t xml:space="preserve"> icon</w:t>
      </w:r>
      <w:r w:rsidR="00CB7DBF">
        <w:rPr>
          <w:rFonts w:asciiTheme="minorHAnsi" w:hAnsiTheme="minorHAnsi" w:cstheme="minorHAnsi"/>
          <w:lang w:val="en-US"/>
        </w:rPr>
        <w:t>;</w:t>
      </w:r>
      <w:r w:rsidRPr="00FC3AF0">
        <w:rPr>
          <w:rFonts w:asciiTheme="minorHAnsi" w:hAnsiTheme="minorHAnsi" w:cstheme="minorHAnsi"/>
          <w:lang w:val="en-US"/>
        </w:rPr>
        <w:t xml:space="preserve"> (2) </w:t>
      </w:r>
      <w:r w:rsidR="00CB7DBF" w:rsidRPr="00FC3AF0">
        <w:rPr>
          <w:rFonts w:asciiTheme="minorHAnsi" w:hAnsiTheme="minorHAnsi" w:cstheme="minorHAnsi"/>
          <w:lang w:val="en-US"/>
        </w:rPr>
        <w:t xml:space="preserve">Click </w:t>
      </w:r>
      <w:r w:rsidRPr="00FC3AF0">
        <w:rPr>
          <w:rFonts w:asciiTheme="minorHAnsi" w:hAnsiTheme="minorHAnsi" w:cstheme="minorHAnsi"/>
          <w:lang w:val="en-US"/>
        </w:rPr>
        <w:t xml:space="preserve">on </w:t>
      </w:r>
      <w:r w:rsidRPr="00193884">
        <w:rPr>
          <w:rFonts w:asciiTheme="minorHAnsi" w:hAnsiTheme="minorHAnsi" w:cstheme="minorHAnsi"/>
          <w:b/>
          <w:bCs/>
          <w:lang w:val="en-US"/>
        </w:rPr>
        <w:t>NUEVO HILO</w:t>
      </w:r>
      <w:r w:rsidRPr="00FC3AF0">
        <w:rPr>
          <w:rFonts w:asciiTheme="minorHAnsi" w:hAnsiTheme="minorHAnsi" w:cstheme="minorHAnsi"/>
          <w:lang w:val="en-US"/>
        </w:rPr>
        <w:t xml:space="preserve"> icon</w:t>
      </w:r>
      <w:r w:rsidR="00CB7DBF">
        <w:rPr>
          <w:rFonts w:asciiTheme="minorHAnsi" w:hAnsiTheme="minorHAnsi" w:cstheme="minorHAnsi"/>
          <w:lang w:val="en-US"/>
        </w:rPr>
        <w:t>;</w:t>
      </w:r>
      <w:r w:rsidRPr="00FC3AF0">
        <w:rPr>
          <w:rFonts w:asciiTheme="minorHAnsi" w:hAnsiTheme="minorHAnsi" w:cstheme="minorHAnsi"/>
          <w:lang w:val="en-US"/>
        </w:rPr>
        <w:t xml:space="preserve"> (3,4) Write a post with the questionnaire link included.</w:t>
      </w:r>
    </w:p>
    <w:p w14:paraId="27361C00" w14:textId="77777777" w:rsidR="00193884" w:rsidRPr="00FC3AF0" w:rsidRDefault="00193884" w:rsidP="005025A8">
      <w:pPr>
        <w:rPr>
          <w:rFonts w:asciiTheme="minorHAnsi" w:hAnsiTheme="minorHAnsi" w:cstheme="minorHAnsi"/>
          <w:lang w:val="en-US"/>
        </w:rPr>
      </w:pPr>
    </w:p>
    <w:p w14:paraId="54025ED9" w14:textId="422E92D3" w:rsidR="005025A8" w:rsidRDefault="005025A8" w:rsidP="005025A8">
      <w:pPr>
        <w:rPr>
          <w:rFonts w:asciiTheme="minorHAnsi" w:hAnsiTheme="minorHAnsi" w:cstheme="minorHAnsi"/>
          <w:lang w:val="en-US"/>
        </w:rPr>
      </w:pPr>
      <w:r w:rsidRPr="00FC3AF0">
        <w:rPr>
          <w:rFonts w:asciiTheme="minorHAnsi" w:hAnsiTheme="minorHAnsi" w:cstheme="minorHAnsi"/>
          <w:b/>
          <w:lang w:val="en-US"/>
        </w:rPr>
        <w:t>Figure 5:</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How to</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eliminate all the incomplete or erroneous questionnaires</w:t>
      </w:r>
      <w:r w:rsidRPr="00193884">
        <w:rPr>
          <w:rFonts w:asciiTheme="minorHAnsi" w:hAnsiTheme="minorHAnsi" w:cstheme="minorHAnsi"/>
          <w:b/>
          <w:bCs/>
          <w:lang w:val="en-US"/>
        </w:rPr>
        <w:t>.</w:t>
      </w:r>
      <w:r w:rsidRPr="00FC3AF0">
        <w:rPr>
          <w:rFonts w:asciiTheme="minorHAnsi" w:hAnsiTheme="minorHAnsi" w:cstheme="minorHAnsi"/>
          <w:lang w:val="en-US"/>
        </w:rPr>
        <w:t xml:space="preserve"> (1) Click on</w:t>
      </w:r>
      <w:r w:rsidR="0086400A">
        <w:rPr>
          <w:rFonts w:asciiTheme="minorHAnsi" w:hAnsiTheme="minorHAnsi" w:cstheme="minorHAnsi"/>
          <w:lang w:val="en-US"/>
        </w:rPr>
        <w:t xml:space="preserve"> </w:t>
      </w:r>
      <w:r w:rsidRPr="00193884">
        <w:rPr>
          <w:rFonts w:asciiTheme="minorHAnsi" w:hAnsiTheme="minorHAnsi" w:cstheme="minorHAnsi"/>
          <w:b/>
          <w:bCs/>
          <w:lang w:val="en-US"/>
        </w:rPr>
        <w:t>Results</w:t>
      </w:r>
      <w:r w:rsidRPr="00FC3AF0">
        <w:rPr>
          <w:rFonts w:asciiTheme="minorHAnsi" w:hAnsiTheme="minorHAnsi" w:cstheme="minorHAnsi"/>
          <w:lang w:val="en-US"/>
        </w:rPr>
        <w:t xml:space="preserve"> icon</w:t>
      </w:r>
      <w:r w:rsidR="00CB7DBF">
        <w:rPr>
          <w:rFonts w:asciiTheme="minorHAnsi" w:hAnsiTheme="minorHAnsi" w:cstheme="minorHAnsi"/>
          <w:lang w:val="en-US"/>
        </w:rPr>
        <w:t>;</w:t>
      </w:r>
      <w:r w:rsidRPr="00FC3AF0">
        <w:rPr>
          <w:rFonts w:asciiTheme="minorHAnsi" w:hAnsiTheme="minorHAnsi" w:cstheme="minorHAnsi"/>
          <w:lang w:val="en-US"/>
        </w:rPr>
        <w:t xml:space="preserve"> (2) click on </w:t>
      </w:r>
      <w:r w:rsidRPr="00193884">
        <w:rPr>
          <w:rFonts w:asciiTheme="minorHAnsi" w:hAnsiTheme="minorHAnsi" w:cstheme="minorHAnsi"/>
          <w:b/>
          <w:bCs/>
          <w:lang w:val="en-US"/>
        </w:rPr>
        <w:t>Export</w:t>
      </w:r>
      <w:r w:rsidRPr="00FC3AF0">
        <w:rPr>
          <w:rFonts w:asciiTheme="minorHAnsi" w:hAnsiTheme="minorHAnsi" w:cstheme="minorHAnsi"/>
          <w:lang w:val="en-US"/>
        </w:rPr>
        <w:t xml:space="preserve"> icon</w:t>
      </w:r>
      <w:r w:rsidR="00CB7DBF">
        <w:rPr>
          <w:rFonts w:asciiTheme="minorHAnsi" w:hAnsiTheme="minorHAnsi" w:cstheme="minorHAnsi"/>
          <w:lang w:val="en-US"/>
        </w:rPr>
        <w:t>;</w:t>
      </w:r>
      <w:r w:rsidRPr="00FC3AF0">
        <w:rPr>
          <w:rFonts w:asciiTheme="minorHAnsi" w:hAnsiTheme="minorHAnsi" w:cstheme="minorHAnsi"/>
          <w:lang w:val="en-US"/>
        </w:rPr>
        <w:t xml:space="preserve"> (3) Eliminate all the incomplete or erroneous questionnaires.</w:t>
      </w:r>
    </w:p>
    <w:p w14:paraId="0FC36DAA" w14:textId="77777777" w:rsidR="00193884" w:rsidRPr="00FC3AF0" w:rsidRDefault="00193884" w:rsidP="005025A8">
      <w:pPr>
        <w:rPr>
          <w:rFonts w:asciiTheme="minorHAnsi" w:hAnsiTheme="minorHAnsi" w:cstheme="minorHAnsi"/>
          <w:lang w:val="en-US"/>
        </w:rPr>
      </w:pPr>
    </w:p>
    <w:p w14:paraId="79FD7E26" w14:textId="13A68F43" w:rsidR="005025A8" w:rsidRDefault="005025A8" w:rsidP="005025A8">
      <w:pPr>
        <w:rPr>
          <w:rFonts w:asciiTheme="minorHAnsi" w:hAnsiTheme="minorHAnsi" w:cstheme="minorHAnsi"/>
          <w:lang w:val="en-US"/>
        </w:rPr>
      </w:pPr>
      <w:r w:rsidRPr="00FC3AF0">
        <w:rPr>
          <w:rFonts w:asciiTheme="minorHAnsi" w:hAnsiTheme="minorHAnsi" w:cstheme="minorHAnsi"/>
          <w:b/>
          <w:lang w:val="en-US"/>
        </w:rPr>
        <w:lastRenderedPageBreak/>
        <w:t>Figure 6:</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How to</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export data to use in the</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statistical software package</w:t>
      </w:r>
      <w:r w:rsidRPr="00193884">
        <w:rPr>
          <w:rFonts w:asciiTheme="minorHAnsi" w:hAnsiTheme="minorHAnsi" w:cstheme="minorHAnsi"/>
          <w:b/>
          <w:bCs/>
          <w:lang w:val="en-US"/>
        </w:rPr>
        <w:t>.</w:t>
      </w:r>
      <w:r w:rsidRPr="00FC3AF0">
        <w:rPr>
          <w:rFonts w:asciiTheme="minorHAnsi" w:hAnsiTheme="minorHAnsi" w:cstheme="minorHAnsi"/>
          <w:lang w:val="en-US"/>
        </w:rPr>
        <w:t xml:space="preserve"> (1) Click on </w:t>
      </w:r>
      <w:r w:rsidRPr="00193884">
        <w:rPr>
          <w:rFonts w:asciiTheme="minorHAnsi" w:hAnsiTheme="minorHAnsi" w:cstheme="minorHAnsi"/>
          <w:b/>
          <w:bCs/>
          <w:lang w:val="en-US"/>
        </w:rPr>
        <w:t>Results</w:t>
      </w:r>
      <w:r w:rsidRPr="00FC3AF0">
        <w:rPr>
          <w:rFonts w:asciiTheme="minorHAnsi" w:hAnsiTheme="minorHAnsi" w:cstheme="minorHAnsi"/>
          <w:lang w:val="en-US"/>
        </w:rPr>
        <w:t xml:space="preserve"> icon</w:t>
      </w:r>
      <w:r w:rsidR="00CB7DBF">
        <w:rPr>
          <w:rFonts w:asciiTheme="minorHAnsi" w:hAnsiTheme="minorHAnsi" w:cstheme="minorHAnsi"/>
          <w:lang w:val="en-US"/>
        </w:rPr>
        <w:t>;</w:t>
      </w:r>
      <w:r w:rsidRPr="00FC3AF0">
        <w:rPr>
          <w:rFonts w:asciiTheme="minorHAnsi" w:hAnsiTheme="minorHAnsi" w:cstheme="minorHAnsi"/>
          <w:lang w:val="en-US"/>
        </w:rPr>
        <w:t xml:space="preserve"> (2) </w:t>
      </w:r>
      <w:r w:rsidR="00CB7DBF" w:rsidRPr="00FC3AF0">
        <w:rPr>
          <w:rFonts w:asciiTheme="minorHAnsi" w:hAnsiTheme="minorHAnsi" w:cstheme="minorHAnsi"/>
          <w:lang w:val="en-US"/>
        </w:rPr>
        <w:t xml:space="preserve">Click </w:t>
      </w:r>
      <w:r w:rsidRPr="00FC3AF0">
        <w:rPr>
          <w:rFonts w:asciiTheme="minorHAnsi" w:hAnsiTheme="minorHAnsi" w:cstheme="minorHAnsi"/>
          <w:lang w:val="en-US"/>
        </w:rPr>
        <w:t xml:space="preserve">on </w:t>
      </w:r>
      <w:r w:rsidRPr="00193884">
        <w:rPr>
          <w:rFonts w:asciiTheme="minorHAnsi" w:hAnsiTheme="minorHAnsi" w:cstheme="minorHAnsi"/>
          <w:b/>
          <w:bCs/>
          <w:lang w:val="en-US"/>
        </w:rPr>
        <w:t>Questionnaires</w:t>
      </w:r>
      <w:r w:rsidRPr="00FC3AF0">
        <w:rPr>
          <w:rFonts w:asciiTheme="minorHAnsi" w:hAnsiTheme="minorHAnsi" w:cstheme="minorHAnsi"/>
          <w:lang w:val="en-US"/>
        </w:rPr>
        <w:t xml:space="preserve"> icon</w:t>
      </w:r>
      <w:r w:rsidR="00CB7DBF">
        <w:rPr>
          <w:rFonts w:asciiTheme="minorHAnsi" w:hAnsiTheme="minorHAnsi" w:cstheme="minorHAnsi"/>
          <w:lang w:val="en-US"/>
        </w:rPr>
        <w:t>;</w:t>
      </w:r>
      <w:r w:rsidRPr="00FC3AF0">
        <w:rPr>
          <w:rFonts w:asciiTheme="minorHAnsi" w:hAnsiTheme="minorHAnsi" w:cstheme="minorHAnsi"/>
          <w:lang w:val="en-US"/>
        </w:rPr>
        <w:t xml:space="preserve"> (3) Select </w:t>
      </w:r>
      <w:r w:rsidR="00CB7DBF" w:rsidRPr="009C0B7C">
        <w:rPr>
          <w:rFonts w:asciiTheme="minorHAnsi" w:hAnsiTheme="minorHAnsi" w:cstheme="minorHAnsi"/>
          <w:b/>
          <w:bCs/>
          <w:lang w:val="en-US"/>
        </w:rPr>
        <w:t>Text</w:t>
      </w:r>
      <w:r w:rsidRPr="00FC3AF0">
        <w:rPr>
          <w:rFonts w:asciiTheme="minorHAnsi" w:hAnsiTheme="minorHAnsi" w:cstheme="minorHAnsi"/>
          <w:lang w:val="en-US"/>
        </w:rPr>
        <w:t xml:space="preserve"> and </w:t>
      </w:r>
      <w:r w:rsidRPr="00193884">
        <w:rPr>
          <w:rFonts w:asciiTheme="minorHAnsi" w:hAnsiTheme="minorHAnsi" w:cstheme="minorHAnsi"/>
          <w:b/>
          <w:bCs/>
          <w:lang w:val="en-US"/>
        </w:rPr>
        <w:t>csv</w:t>
      </w:r>
      <w:r w:rsidRPr="00FC3AF0">
        <w:rPr>
          <w:rFonts w:asciiTheme="minorHAnsi" w:hAnsiTheme="minorHAnsi" w:cstheme="minorHAnsi"/>
          <w:lang w:val="en-US"/>
        </w:rPr>
        <w:t xml:space="preserve"> in </w:t>
      </w:r>
      <w:r w:rsidR="00CB7DBF">
        <w:rPr>
          <w:rFonts w:asciiTheme="minorHAnsi" w:hAnsiTheme="minorHAnsi" w:cstheme="minorHAnsi"/>
          <w:lang w:val="en-US"/>
        </w:rPr>
        <w:t xml:space="preserve">the </w:t>
      </w:r>
      <w:r w:rsidR="00CB7DBF" w:rsidRPr="00193884">
        <w:rPr>
          <w:rFonts w:asciiTheme="minorHAnsi" w:hAnsiTheme="minorHAnsi" w:cstheme="minorHAnsi"/>
          <w:b/>
          <w:bCs/>
          <w:lang w:val="en-US"/>
        </w:rPr>
        <w:t>Detailed</w:t>
      </w:r>
      <w:r w:rsidRPr="00FC3AF0">
        <w:rPr>
          <w:rFonts w:asciiTheme="minorHAnsi" w:hAnsiTheme="minorHAnsi" w:cstheme="minorHAnsi"/>
          <w:lang w:val="en-US"/>
        </w:rPr>
        <w:t xml:space="preserve"> option.</w:t>
      </w:r>
    </w:p>
    <w:p w14:paraId="77D2C93E" w14:textId="77777777" w:rsidR="00193884" w:rsidRPr="00FC3AF0" w:rsidRDefault="00193884" w:rsidP="005025A8">
      <w:pPr>
        <w:rPr>
          <w:rFonts w:asciiTheme="minorHAnsi" w:hAnsiTheme="minorHAnsi" w:cstheme="minorHAnsi"/>
          <w:lang w:val="en-US"/>
        </w:rPr>
      </w:pPr>
    </w:p>
    <w:p w14:paraId="0CDD7769" w14:textId="4A4CC080" w:rsidR="005025A8" w:rsidRDefault="005025A8" w:rsidP="005025A8">
      <w:pPr>
        <w:rPr>
          <w:rFonts w:asciiTheme="minorHAnsi" w:hAnsiTheme="minorHAnsi" w:cstheme="minorHAnsi"/>
          <w:lang w:val="en-US"/>
        </w:rPr>
      </w:pPr>
      <w:r w:rsidRPr="00FC3AF0">
        <w:rPr>
          <w:rFonts w:asciiTheme="minorHAnsi" w:hAnsiTheme="minorHAnsi" w:cstheme="minorHAnsi"/>
          <w:b/>
          <w:lang w:val="en-US"/>
        </w:rPr>
        <w:t>Figure 7:</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How to</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import data in the</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statistical software package</w:t>
      </w:r>
      <w:r w:rsidRPr="00193884">
        <w:rPr>
          <w:rFonts w:asciiTheme="minorHAnsi" w:hAnsiTheme="minorHAnsi" w:cstheme="minorHAnsi"/>
          <w:b/>
          <w:bCs/>
          <w:lang w:val="en-US"/>
        </w:rPr>
        <w:t>.</w:t>
      </w:r>
      <w:r w:rsidRPr="00FC3AF0">
        <w:rPr>
          <w:rFonts w:asciiTheme="minorHAnsi" w:hAnsiTheme="minorHAnsi" w:cstheme="minorHAnsi"/>
          <w:lang w:val="en-US"/>
        </w:rPr>
        <w:t xml:space="preserve"> Select </w:t>
      </w:r>
      <w:r w:rsidRPr="00193884">
        <w:rPr>
          <w:rFonts w:asciiTheme="minorHAnsi" w:hAnsiTheme="minorHAnsi" w:cstheme="minorHAnsi"/>
          <w:b/>
          <w:bCs/>
          <w:lang w:val="en-US"/>
        </w:rPr>
        <w:t>File</w:t>
      </w:r>
      <w:r w:rsidRPr="00FC3AF0">
        <w:rPr>
          <w:rFonts w:asciiTheme="minorHAnsi" w:hAnsiTheme="minorHAnsi" w:cstheme="minorHAnsi"/>
          <w:lang w:val="en-US"/>
        </w:rPr>
        <w:t xml:space="preserve"> </w:t>
      </w:r>
      <w:r w:rsidR="00104F23" w:rsidRPr="00193884">
        <w:rPr>
          <w:rFonts w:asciiTheme="minorHAnsi" w:hAnsiTheme="minorHAnsi" w:cstheme="minorHAnsi"/>
          <w:b/>
          <w:bCs/>
          <w:lang w:val="en-US"/>
        </w:rPr>
        <w:t>Menu</w:t>
      </w:r>
      <w:r w:rsidR="00104F23" w:rsidRPr="00FC3AF0">
        <w:rPr>
          <w:rFonts w:asciiTheme="minorHAnsi" w:hAnsiTheme="minorHAnsi" w:cstheme="minorHAnsi"/>
          <w:lang w:val="en-US"/>
        </w:rPr>
        <w:t xml:space="preserve"> </w:t>
      </w:r>
      <w:r w:rsidR="00CB7DBF" w:rsidRPr="00193884">
        <w:rPr>
          <w:rFonts w:asciiTheme="minorHAnsi" w:hAnsiTheme="minorHAnsi" w:cstheme="minorHAnsi"/>
          <w:b/>
          <w:bCs/>
          <w:lang w:val="en-US"/>
        </w:rPr>
        <w:t>|</w:t>
      </w:r>
      <w:r w:rsidR="00CB7DBF" w:rsidRPr="00FC3AF0">
        <w:rPr>
          <w:rFonts w:asciiTheme="minorHAnsi" w:hAnsiTheme="minorHAnsi" w:cstheme="minorHAnsi"/>
          <w:lang w:val="en-US"/>
        </w:rPr>
        <w:t xml:space="preserve"> </w:t>
      </w:r>
      <w:r w:rsidRPr="00193884">
        <w:rPr>
          <w:rFonts w:asciiTheme="minorHAnsi" w:hAnsiTheme="minorHAnsi" w:cstheme="minorHAnsi"/>
          <w:b/>
          <w:bCs/>
          <w:lang w:val="en-US"/>
        </w:rPr>
        <w:t xml:space="preserve">Import </w:t>
      </w:r>
      <w:r w:rsidR="00CB7DBF" w:rsidRPr="009C0B7C">
        <w:rPr>
          <w:rFonts w:asciiTheme="minorHAnsi" w:hAnsiTheme="minorHAnsi" w:cstheme="minorHAnsi"/>
          <w:b/>
          <w:bCs/>
          <w:lang w:val="en-US"/>
        </w:rPr>
        <w:t>Data</w:t>
      </w:r>
      <w:r w:rsidRPr="00FC3AF0">
        <w:rPr>
          <w:rFonts w:asciiTheme="minorHAnsi" w:hAnsiTheme="minorHAnsi" w:cstheme="minorHAnsi"/>
          <w:lang w:val="en-US"/>
        </w:rPr>
        <w:t xml:space="preserve"> </w:t>
      </w:r>
      <w:r w:rsidR="00CB7DBF" w:rsidRPr="00193884">
        <w:rPr>
          <w:rFonts w:asciiTheme="minorHAnsi" w:hAnsiTheme="minorHAnsi" w:cstheme="minorHAnsi"/>
          <w:b/>
          <w:bCs/>
          <w:lang w:val="en-US"/>
        </w:rPr>
        <w:t>|</w:t>
      </w:r>
      <w:r w:rsidR="00CB7DBF" w:rsidRPr="00FC3AF0">
        <w:rPr>
          <w:rFonts w:asciiTheme="minorHAnsi" w:hAnsiTheme="minorHAnsi" w:cstheme="minorHAnsi"/>
          <w:lang w:val="en-US"/>
        </w:rPr>
        <w:t xml:space="preserve"> </w:t>
      </w:r>
      <w:r w:rsidRPr="00193884">
        <w:rPr>
          <w:rFonts w:asciiTheme="minorHAnsi" w:hAnsiTheme="minorHAnsi" w:cstheme="minorHAnsi"/>
          <w:b/>
          <w:bCs/>
          <w:lang w:val="en-US"/>
        </w:rPr>
        <w:t>CSV Data</w:t>
      </w:r>
      <w:r w:rsidRPr="00FC3AF0">
        <w:rPr>
          <w:rFonts w:asciiTheme="minorHAnsi" w:hAnsiTheme="minorHAnsi" w:cstheme="minorHAnsi"/>
          <w:lang w:val="en-US"/>
        </w:rPr>
        <w:t>.</w:t>
      </w:r>
    </w:p>
    <w:p w14:paraId="7D81C4E4" w14:textId="77777777" w:rsidR="00193884" w:rsidRPr="00FC3AF0" w:rsidRDefault="00193884" w:rsidP="005025A8">
      <w:pPr>
        <w:rPr>
          <w:rFonts w:asciiTheme="minorHAnsi" w:hAnsiTheme="minorHAnsi" w:cstheme="minorHAnsi"/>
          <w:lang w:val="en-US"/>
        </w:rPr>
      </w:pPr>
    </w:p>
    <w:p w14:paraId="273AB783" w14:textId="4790CFD0" w:rsidR="005025A8" w:rsidRDefault="005025A8" w:rsidP="005025A8">
      <w:pPr>
        <w:rPr>
          <w:rFonts w:asciiTheme="minorHAnsi" w:hAnsiTheme="minorHAnsi" w:cstheme="minorHAnsi"/>
          <w:lang w:val="en-US"/>
        </w:rPr>
      </w:pPr>
      <w:r w:rsidRPr="00FC3AF0">
        <w:rPr>
          <w:rFonts w:asciiTheme="minorHAnsi" w:hAnsiTheme="minorHAnsi" w:cstheme="minorHAnsi"/>
          <w:b/>
          <w:lang w:val="en-US"/>
        </w:rPr>
        <w:t>Figure 8:</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How to</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assess the internal consistency of the questionnaire</w:t>
      </w:r>
      <w:r w:rsidRPr="00193884">
        <w:rPr>
          <w:rFonts w:asciiTheme="minorHAnsi" w:hAnsiTheme="minorHAnsi" w:cstheme="minorHAnsi"/>
          <w:b/>
          <w:bCs/>
          <w:lang w:val="en-US"/>
        </w:rPr>
        <w:t>.</w:t>
      </w:r>
      <w:r w:rsidRPr="00FC3AF0">
        <w:rPr>
          <w:rFonts w:asciiTheme="minorHAnsi" w:hAnsiTheme="minorHAnsi" w:cstheme="minorHAnsi"/>
          <w:lang w:val="en-US"/>
        </w:rPr>
        <w:t xml:space="preserve"> Select </w:t>
      </w:r>
      <w:r w:rsidRPr="00193884">
        <w:rPr>
          <w:rFonts w:asciiTheme="minorHAnsi" w:hAnsiTheme="minorHAnsi" w:cstheme="minorHAnsi"/>
          <w:b/>
          <w:bCs/>
          <w:lang w:val="en-US"/>
        </w:rPr>
        <w:t>Analyze</w:t>
      </w:r>
      <w:r w:rsidRPr="00FC3AF0">
        <w:rPr>
          <w:rFonts w:asciiTheme="minorHAnsi" w:hAnsiTheme="minorHAnsi" w:cstheme="minorHAnsi"/>
          <w:lang w:val="en-US"/>
        </w:rPr>
        <w:t xml:space="preserve"> </w:t>
      </w:r>
      <w:r w:rsidR="00104F23" w:rsidRPr="00193884">
        <w:rPr>
          <w:rFonts w:asciiTheme="minorHAnsi" w:hAnsiTheme="minorHAnsi" w:cstheme="minorHAnsi"/>
          <w:b/>
          <w:bCs/>
          <w:lang w:val="en-US"/>
        </w:rPr>
        <w:t>Menu</w:t>
      </w:r>
      <w:r w:rsidR="00104F23" w:rsidRPr="00FC3AF0">
        <w:rPr>
          <w:rFonts w:asciiTheme="minorHAnsi" w:hAnsiTheme="minorHAnsi" w:cstheme="minorHAnsi"/>
          <w:lang w:val="en-US"/>
        </w:rPr>
        <w:t xml:space="preserve"> </w:t>
      </w:r>
      <w:r w:rsidR="00CB7DBF" w:rsidRPr="00193884">
        <w:rPr>
          <w:rFonts w:asciiTheme="minorHAnsi" w:hAnsiTheme="minorHAnsi" w:cstheme="minorHAnsi"/>
          <w:b/>
          <w:bCs/>
          <w:lang w:val="en-US"/>
        </w:rPr>
        <w:t>|</w:t>
      </w:r>
      <w:r w:rsidR="00CB7DBF" w:rsidRPr="00FC3AF0">
        <w:rPr>
          <w:rFonts w:asciiTheme="minorHAnsi" w:hAnsiTheme="minorHAnsi" w:cstheme="minorHAnsi"/>
          <w:lang w:val="en-US"/>
        </w:rPr>
        <w:t xml:space="preserve"> </w:t>
      </w:r>
      <w:r w:rsidRPr="00193884">
        <w:rPr>
          <w:rFonts w:asciiTheme="minorHAnsi" w:hAnsiTheme="minorHAnsi" w:cstheme="minorHAnsi"/>
          <w:b/>
          <w:bCs/>
          <w:lang w:val="en-US"/>
        </w:rPr>
        <w:t>Scale</w:t>
      </w:r>
      <w:r w:rsidRPr="00FC3AF0">
        <w:rPr>
          <w:rFonts w:asciiTheme="minorHAnsi" w:hAnsiTheme="minorHAnsi" w:cstheme="minorHAnsi"/>
          <w:lang w:val="en-US"/>
        </w:rPr>
        <w:t xml:space="preserve"> </w:t>
      </w:r>
      <w:r w:rsidR="00CB7DBF" w:rsidRPr="00193884">
        <w:rPr>
          <w:rFonts w:asciiTheme="minorHAnsi" w:hAnsiTheme="minorHAnsi" w:cstheme="minorHAnsi"/>
          <w:b/>
          <w:bCs/>
          <w:lang w:val="en-US"/>
        </w:rPr>
        <w:t>|</w:t>
      </w:r>
      <w:r w:rsidR="00CB7DBF" w:rsidRPr="00FC3AF0">
        <w:rPr>
          <w:rFonts w:asciiTheme="minorHAnsi" w:hAnsiTheme="minorHAnsi" w:cstheme="minorHAnsi"/>
          <w:lang w:val="en-US"/>
        </w:rPr>
        <w:t xml:space="preserve"> </w:t>
      </w:r>
      <w:r w:rsidRPr="00193884">
        <w:rPr>
          <w:rFonts w:asciiTheme="minorHAnsi" w:hAnsiTheme="minorHAnsi" w:cstheme="minorHAnsi"/>
          <w:b/>
          <w:bCs/>
          <w:lang w:val="en-US"/>
        </w:rPr>
        <w:t>Reliability Analysis</w:t>
      </w:r>
      <w:r w:rsidRPr="00FC3AF0">
        <w:rPr>
          <w:rFonts w:asciiTheme="minorHAnsi" w:hAnsiTheme="minorHAnsi" w:cstheme="minorHAnsi"/>
          <w:lang w:val="en-US"/>
        </w:rPr>
        <w:t>.</w:t>
      </w:r>
    </w:p>
    <w:p w14:paraId="19813C9A" w14:textId="77777777" w:rsidR="00193884" w:rsidRPr="00FC3AF0" w:rsidRDefault="00193884" w:rsidP="005025A8">
      <w:pPr>
        <w:rPr>
          <w:rFonts w:asciiTheme="minorHAnsi" w:hAnsiTheme="minorHAnsi" w:cstheme="minorHAnsi"/>
          <w:lang w:val="en-US"/>
        </w:rPr>
      </w:pPr>
    </w:p>
    <w:p w14:paraId="129ED131" w14:textId="4CCA8079" w:rsidR="005025A8" w:rsidRDefault="005025A8" w:rsidP="005025A8">
      <w:pPr>
        <w:rPr>
          <w:rFonts w:asciiTheme="minorHAnsi" w:hAnsiTheme="minorHAnsi" w:cstheme="minorHAnsi"/>
          <w:lang w:val="en-US"/>
        </w:rPr>
      </w:pPr>
      <w:r w:rsidRPr="00FC3AF0">
        <w:rPr>
          <w:rFonts w:asciiTheme="minorHAnsi" w:hAnsiTheme="minorHAnsi" w:cstheme="minorHAnsi"/>
          <w:b/>
          <w:lang w:val="en-US"/>
        </w:rPr>
        <w:t>Figure 9:</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How to</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carry out the descriptive analysis of the data</w:t>
      </w:r>
      <w:r w:rsidRPr="00193884">
        <w:rPr>
          <w:rFonts w:asciiTheme="minorHAnsi" w:hAnsiTheme="minorHAnsi" w:cstheme="minorHAnsi"/>
          <w:b/>
          <w:bCs/>
          <w:lang w:val="en-US"/>
        </w:rPr>
        <w:t>.</w:t>
      </w:r>
      <w:r w:rsidRPr="00FC3AF0">
        <w:rPr>
          <w:rFonts w:asciiTheme="minorHAnsi" w:hAnsiTheme="minorHAnsi" w:cstheme="minorHAnsi"/>
          <w:lang w:val="en-US"/>
        </w:rPr>
        <w:t xml:space="preserve"> Select </w:t>
      </w:r>
      <w:r w:rsidRPr="00193884">
        <w:rPr>
          <w:rFonts w:asciiTheme="minorHAnsi" w:hAnsiTheme="minorHAnsi" w:cstheme="minorHAnsi"/>
          <w:b/>
          <w:bCs/>
          <w:lang w:val="en-US"/>
        </w:rPr>
        <w:t>Analyze</w:t>
      </w:r>
      <w:r w:rsidRPr="00FC3AF0">
        <w:rPr>
          <w:rFonts w:asciiTheme="minorHAnsi" w:hAnsiTheme="minorHAnsi" w:cstheme="minorHAnsi"/>
          <w:lang w:val="en-US"/>
        </w:rPr>
        <w:t xml:space="preserve"> </w:t>
      </w:r>
      <w:r w:rsidR="00104F23" w:rsidRPr="00193884">
        <w:rPr>
          <w:rFonts w:asciiTheme="minorHAnsi" w:hAnsiTheme="minorHAnsi" w:cstheme="minorHAnsi"/>
          <w:b/>
          <w:bCs/>
          <w:lang w:val="en-US"/>
        </w:rPr>
        <w:t>Menu</w:t>
      </w:r>
      <w:r w:rsidR="00104F23" w:rsidRPr="00FC3AF0">
        <w:rPr>
          <w:rFonts w:asciiTheme="minorHAnsi" w:hAnsiTheme="minorHAnsi" w:cstheme="minorHAnsi"/>
          <w:lang w:val="en-US"/>
        </w:rPr>
        <w:t xml:space="preserve"> </w:t>
      </w:r>
      <w:r w:rsidR="00117C0E" w:rsidRPr="00193884">
        <w:rPr>
          <w:rFonts w:asciiTheme="minorHAnsi" w:hAnsiTheme="minorHAnsi" w:cstheme="minorHAnsi"/>
          <w:b/>
          <w:bCs/>
          <w:lang w:val="en-US"/>
        </w:rPr>
        <w:t>|</w:t>
      </w:r>
      <w:r w:rsidR="00117C0E" w:rsidRPr="00FC3AF0">
        <w:rPr>
          <w:rFonts w:asciiTheme="minorHAnsi" w:hAnsiTheme="minorHAnsi" w:cstheme="minorHAnsi"/>
          <w:lang w:val="en-US"/>
        </w:rPr>
        <w:t xml:space="preserve"> </w:t>
      </w:r>
      <w:r w:rsidRPr="00193884">
        <w:rPr>
          <w:rFonts w:asciiTheme="minorHAnsi" w:hAnsiTheme="minorHAnsi" w:cstheme="minorHAnsi"/>
          <w:b/>
          <w:bCs/>
          <w:lang w:val="en-US"/>
        </w:rPr>
        <w:t>Descriptive Statistics</w:t>
      </w:r>
      <w:r w:rsidRPr="00FC3AF0">
        <w:rPr>
          <w:rFonts w:asciiTheme="minorHAnsi" w:hAnsiTheme="minorHAnsi" w:cstheme="minorHAnsi"/>
          <w:lang w:val="en-US"/>
        </w:rPr>
        <w:t xml:space="preserve"> </w:t>
      </w:r>
      <w:r w:rsidR="00117C0E" w:rsidRPr="00193884">
        <w:rPr>
          <w:rFonts w:asciiTheme="minorHAnsi" w:hAnsiTheme="minorHAnsi" w:cstheme="minorHAnsi"/>
          <w:b/>
          <w:bCs/>
          <w:lang w:val="en-US"/>
        </w:rPr>
        <w:t>|</w:t>
      </w:r>
      <w:r w:rsidR="00117C0E" w:rsidRPr="00FC3AF0">
        <w:rPr>
          <w:rFonts w:asciiTheme="minorHAnsi" w:hAnsiTheme="minorHAnsi" w:cstheme="minorHAnsi"/>
          <w:lang w:val="en-US"/>
        </w:rPr>
        <w:t xml:space="preserve"> </w:t>
      </w:r>
      <w:r w:rsidRPr="00193884">
        <w:rPr>
          <w:rFonts w:asciiTheme="minorHAnsi" w:hAnsiTheme="minorHAnsi" w:cstheme="minorHAnsi"/>
          <w:b/>
          <w:bCs/>
          <w:lang w:val="en-US"/>
        </w:rPr>
        <w:t xml:space="preserve">Frequencies </w:t>
      </w:r>
      <w:r w:rsidRPr="00FC3AF0">
        <w:rPr>
          <w:rFonts w:asciiTheme="minorHAnsi" w:hAnsiTheme="minorHAnsi" w:cstheme="minorHAnsi"/>
          <w:lang w:val="en-US"/>
        </w:rPr>
        <w:t xml:space="preserve">and, after the output, </w:t>
      </w:r>
      <w:r w:rsidRPr="00193884">
        <w:rPr>
          <w:rFonts w:asciiTheme="minorHAnsi" w:hAnsiTheme="minorHAnsi" w:cstheme="minorHAnsi"/>
          <w:b/>
          <w:bCs/>
          <w:lang w:val="en-US"/>
        </w:rPr>
        <w:t>Analyze</w:t>
      </w:r>
      <w:r w:rsidRPr="00FC3AF0">
        <w:rPr>
          <w:rFonts w:asciiTheme="minorHAnsi" w:hAnsiTheme="minorHAnsi" w:cstheme="minorHAnsi"/>
          <w:lang w:val="en-US"/>
        </w:rPr>
        <w:t xml:space="preserve"> </w:t>
      </w:r>
      <w:r w:rsidR="0086400A" w:rsidRPr="00193884">
        <w:rPr>
          <w:rFonts w:asciiTheme="minorHAnsi" w:hAnsiTheme="minorHAnsi" w:cstheme="minorHAnsi"/>
          <w:b/>
          <w:bCs/>
          <w:lang w:val="en-US"/>
        </w:rPr>
        <w:t>|</w:t>
      </w:r>
      <w:r w:rsidR="0086400A" w:rsidRPr="00FC3AF0">
        <w:rPr>
          <w:rFonts w:asciiTheme="minorHAnsi" w:hAnsiTheme="minorHAnsi" w:cstheme="minorHAnsi"/>
          <w:lang w:val="en-US"/>
        </w:rPr>
        <w:t xml:space="preserve"> </w:t>
      </w:r>
      <w:r w:rsidRPr="00193884">
        <w:rPr>
          <w:rFonts w:asciiTheme="minorHAnsi" w:hAnsiTheme="minorHAnsi" w:cstheme="minorHAnsi"/>
          <w:b/>
          <w:bCs/>
          <w:lang w:val="en-US"/>
        </w:rPr>
        <w:t>Descriptive Statistics</w:t>
      </w:r>
      <w:r w:rsidRPr="00FC3AF0">
        <w:rPr>
          <w:rFonts w:asciiTheme="minorHAnsi" w:hAnsiTheme="minorHAnsi" w:cstheme="minorHAnsi"/>
          <w:lang w:val="en-US"/>
        </w:rPr>
        <w:t xml:space="preserve"> </w:t>
      </w:r>
      <w:r w:rsidR="0086400A" w:rsidRPr="00193884">
        <w:rPr>
          <w:rFonts w:asciiTheme="minorHAnsi" w:hAnsiTheme="minorHAnsi" w:cstheme="minorHAnsi"/>
          <w:b/>
          <w:bCs/>
          <w:lang w:val="en-US"/>
        </w:rPr>
        <w:t>|</w:t>
      </w:r>
      <w:r w:rsidR="0086400A" w:rsidRPr="00FC3AF0">
        <w:rPr>
          <w:rFonts w:asciiTheme="minorHAnsi" w:hAnsiTheme="minorHAnsi" w:cstheme="minorHAnsi"/>
          <w:lang w:val="en-US"/>
        </w:rPr>
        <w:t xml:space="preserve"> </w:t>
      </w:r>
      <w:r w:rsidRPr="00193884">
        <w:rPr>
          <w:rFonts w:asciiTheme="minorHAnsi" w:hAnsiTheme="minorHAnsi" w:cstheme="minorHAnsi"/>
          <w:b/>
          <w:bCs/>
          <w:lang w:val="en-US"/>
        </w:rPr>
        <w:t>Descriptive</w:t>
      </w:r>
      <w:r w:rsidRPr="00FC3AF0">
        <w:rPr>
          <w:rFonts w:asciiTheme="minorHAnsi" w:hAnsiTheme="minorHAnsi" w:cstheme="minorHAnsi"/>
          <w:lang w:val="en-US"/>
        </w:rPr>
        <w:t>.</w:t>
      </w:r>
    </w:p>
    <w:p w14:paraId="0FAF7F52" w14:textId="77777777" w:rsidR="00193884" w:rsidRPr="00FC3AF0" w:rsidRDefault="00193884" w:rsidP="005025A8">
      <w:pPr>
        <w:rPr>
          <w:rFonts w:asciiTheme="minorHAnsi" w:hAnsiTheme="minorHAnsi" w:cstheme="minorHAnsi"/>
          <w:lang w:val="en-US"/>
        </w:rPr>
      </w:pPr>
    </w:p>
    <w:p w14:paraId="71CC0BE8" w14:textId="7038C8F8" w:rsidR="005025A8" w:rsidRDefault="005025A8" w:rsidP="005025A8">
      <w:pPr>
        <w:rPr>
          <w:rFonts w:asciiTheme="minorHAnsi" w:hAnsiTheme="minorHAnsi" w:cstheme="minorHAnsi"/>
          <w:lang w:val="en-US"/>
        </w:rPr>
      </w:pPr>
      <w:r w:rsidRPr="00FC3AF0">
        <w:rPr>
          <w:rFonts w:asciiTheme="minorHAnsi" w:hAnsiTheme="minorHAnsi" w:cstheme="minorHAnsi"/>
          <w:b/>
          <w:lang w:val="en-US"/>
        </w:rPr>
        <w:t>Figure 10:</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How to</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conduct One-Way ANOVA analysis</w:t>
      </w:r>
      <w:r w:rsidRPr="00193884">
        <w:rPr>
          <w:rFonts w:asciiTheme="minorHAnsi" w:hAnsiTheme="minorHAnsi" w:cstheme="minorHAnsi"/>
          <w:b/>
          <w:bCs/>
          <w:lang w:val="en-US"/>
        </w:rPr>
        <w:t>.</w:t>
      </w:r>
      <w:r w:rsidRPr="00FC3AF0">
        <w:rPr>
          <w:rFonts w:asciiTheme="minorHAnsi" w:hAnsiTheme="minorHAnsi" w:cstheme="minorHAnsi"/>
          <w:lang w:val="en-US"/>
        </w:rPr>
        <w:t xml:space="preserve"> </w:t>
      </w:r>
      <w:bookmarkStart w:id="7" w:name="_Hlk18397282"/>
      <w:r w:rsidRPr="00FC3AF0">
        <w:rPr>
          <w:rFonts w:asciiTheme="minorHAnsi" w:hAnsiTheme="minorHAnsi" w:cstheme="minorHAnsi"/>
          <w:lang w:val="en-US"/>
        </w:rPr>
        <w:t xml:space="preserve">Select </w:t>
      </w:r>
      <w:bookmarkEnd w:id="7"/>
      <w:r w:rsidRPr="00193884">
        <w:rPr>
          <w:rFonts w:asciiTheme="minorHAnsi" w:hAnsiTheme="minorHAnsi" w:cstheme="minorHAnsi"/>
          <w:b/>
          <w:bCs/>
          <w:lang w:val="en-US"/>
        </w:rPr>
        <w:t>Analyze</w:t>
      </w:r>
      <w:r w:rsidRPr="00FC3AF0">
        <w:rPr>
          <w:rFonts w:asciiTheme="minorHAnsi" w:hAnsiTheme="minorHAnsi" w:cstheme="minorHAnsi"/>
          <w:lang w:val="en-US"/>
        </w:rPr>
        <w:t xml:space="preserve"> </w:t>
      </w:r>
      <w:r w:rsidR="00104F23" w:rsidRPr="00193884">
        <w:rPr>
          <w:rFonts w:asciiTheme="minorHAnsi" w:hAnsiTheme="minorHAnsi" w:cstheme="minorHAnsi"/>
          <w:b/>
          <w:bCs/>
          <w:lang w:val="en-US"/>
        </w:rPr>
        <w:t>Menu</w:t>
      </w:r>
      <w:r w:rsidR="00104F23" w:rsidRPr="00FC3AF0">
        <w:rPr>
          <w:rFonts w:asciiTheme="minorHAnsi" w:hAnsiTheme="minorHAnsi" w:cstheme="minorHAnsi"/>
          <w:lang w:val="en-US"/>
        </w:rPr>
        <w:t xml:space="preserve"> </w:t>
      </w:r>
      <w:r w:rsidR="0086400A" w:rsidRPr="00193884">
        <w:rPr>
          <w:rFonts w:asciiTheme="minorHAnsi" w:hAnsiTheme="minorHAnsi" w:cstheme="minorHAnsi"/>
          <w:b/>
          <w:bCs/>
          <w:lang w:val="en-US"/>
        </w:rPr>
        <w:t>|</w:t>
      </w:r>
      <w:r w:rsidR="0086400A" w:rsidRPr="00FC3AF0">
        <w:rPr>
          <w:rFonts w:asciiTheme="minorHAnsi" w:hAnsiTheme="minorHAnsi" w:cstheme="minorHAnsi"/>
          <w:lang w:val="en-US"/>
        </w:rPr>
        <w:t xml:space="preserve"> </w:t>
      </w:r>
      <w:r w:rsidRPr="00193884">
        <w:rPr>
          <w:rFonts w:asciiTheme="minorHAnsi" w:hAnsiTheme="minorHAnsi" w:cstheme="minorHAnsi"/>
          <w:b/>
          <w:bCs/>
          <w:lang w:val="en-US"/>
        </w:rPr>
        <w:t>Compare Means</w:t>
      </w:r>
      <w:r w:rsidRPr="00FC3AF0">
        <w:rPr>
          <w:rFonts w:asciiTheme="minorHAnsi" w:hAnsiTheme="minorHAnsi" w:cstheme="minorHAnsi"/>
          <w:lang w:val="en-US"/>
        </w:rPr>
        <w:t xml:space="preserve"> </w:t>
      </w:r>
      <w:r w:rsidR="0086400A" w:rsidRPr="00193884">
        <w:rPr>
          <w:rFonts w:asciiTheme="minorHAnsi" w:hAnsiTheme="minorHAnsi" w:cstheme="minorHAnsi"/>
          <w:b/>
          <w:bCs/>
          <w:lang w:val="en-US"/>
        </w:rPr>
        <w:t>|</w:t>
      </w:r>
      <w:r w:rsidR="0086400A" w:rsidRPr="00FC3AF0">
        <w:rPr>
          <w:rFonts w:asciiTheme="minorHAnsi" w:hAnsiTheme="minorHAnsi" w:cstheme="minorHAnsi"/>
          <w:lang w:val="en-US"/>
        </w:rPr>
        <w:t xml:space="preserve"> </w:t>
      </w:r>
      <w:r w:rsidRPr="00193884">
        <w:rPr>
          <w:rFonts w:asciiTheme="minorHAnsi" w:hAnsiTheme="minorHAnsi" w:cstheme="minorHAnsi"/>
          <w:b/>
          <w:bCs/>
          <w:lang w:val="en-US"/>
        </w:rPr>
        <w:t>One-Way ANOVA</w:t>
      </w:r>
      <w:r w:rsidRPr="00FC3AF0">
        <w:rPr>
          <w:rFonts w:asciiTheme="minorHAnsi" w:hAnsiTheme="minorHAnsi" w:cstheme="minorHAnsi"/>
          <w:lang w:val="en-US"/>
        </w:rPr>
        <w:t>.</w:t>
      </w:r>
    </w:p>
    <w:p w14:paraId="4D82D3F2" w14:textId="77777777" w:rsidR="00193884" w:rsidRPr="00FC3AF0" w:rsidRDefault="00193884" w:rsidP="005025A8">
      <w:pPr>
        <w:rPr>
          <w:rFonts w:asciiTheme="minorHAnsi" w:hAnsiTheme="minorHAnsi" w:cstheme="minorHAnsi"/>
          <w:lang w:val="en-US"/>
        </w:rPr>
      </w:pPr>
    </w:p>
    <w:p w14:paraId="747DC4C3" w14:textId="1795CF97" w:rsidR="00193884" w:rsidRPr="00FC3AF0" w:rsidRDefault="005025A8" w:rsidP="005025A8">
      <w:pPr>
        <w:rPr>
          <w:rFonts w:asciiTheme="minorHAnsi" w:hAnsiTheme="minorHAnsi" w:cstheme="minorHAnsi"/>
          <w:lang w:val="en-US"/>
        </w:rPr>
      </w:pPr>
      <w:r w:rsidRPr="00FC3AF0">
        <w:rPr>
          <w:rFonts w:asciiTheme="minorHAnsi" w:hAnsiTheme="minorHAnsi" w:cstheme="minorHAnsi"/>
          <w:b/>
          <w:lang w:val="en-US"/>
        </w:rPr>
        <w:t>Figure 11:</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How to</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 xml:space="preserve">conduct </w:t>
      </w:r>
      <w:r w:rsidRPr="00193884">
        <w:rPr>
          <w:rStyle w:val="Strong"/>
          <w:rFonts w:asciiTheme="minorHAnsi" w:hAnsiTheme="minorHAnsi" w:cstheme="minorHAnsi"/>
          <w:shd w:val="clear" w:color="auto" w:fill="FFFFFF"/>
          <w:lang w:val="en-US"/>
        </w:rPr>
        <w:t>Chi-squared</w:t>
      </w:r>
      <w:r w:rsidRPr="009C0B7C">
        <w:rPr>
          <w:rStyle w:val="Strong"/>
          <w:rFonts w:asciiTheme="minorHAnsi" w:hAnsiTheme="minorHAnsi" w:cstheme="minorHAnsi"/>
          <w:shd w:val="clear" w:color="auto" w:fill="FFFFFF"/>
          <w:lang w:val="en-US"/>
        </w:rPr>
        <w:t xml:space="preserve"> and </w:t>
      </w:r>
      <w:r w:rsidRPr="00193884">
        <w:rPr>
          <w:rStyle w:val="Strong"/>
          <w:rFonts w:asciiTheme="minorHAnsi" w:hAnsiTheme="minorHAnsi" w:cstheme="minorHAnsi"/>
          <w:shd w:val="clear" w:color="auto" w:fill="FFFFFF"/>
          <w:lang w:val="en-US"/>
        </w:rPr>
        <w:t>Somers d</w:t>
      </w:r>
      <w:r w:rsidRPr="00FC3AF0">
        <w:rPr>
          <w:rStyle w:val="Strong"/>
          <w:rFonts w:asciiTheme="minorHAnsi" w:hAnsiTheme="minorHAnsi" w:cstheme="minorHAnsi"/>
          <w:shd w:val="clear" w:color="auto" w:fill="FFFFFF"/>
          <w:lang w:val="en-US"/>
        </w:rPr>
        <w:t xml:space="preserve"> test</w:t>
      </w:r>
      <w:r w:rsidRPr="00193884">
        <w:rPr>
          <w:rFonts w:asciiTheme="minorHAnsi" w:hAnsiTheme="minorHAnsi" w:cstheme="minorHAnsi"/>
          <w:b/>
          <w:bCs/>
          <w:lang w:val="en-US"/>
        </w:rPr>
        <w:t>.</w:t>
      </w:r>
      <w:r w:rsidRPr="00FC3AF0">
        <w:rPr>
          <w:rFonts w:asciiTheme="minorHAnsi" w:hAnsiTheme="minorHAnsi" w:cstheme="minorHAnsi"/>
          <w:lang w:val="en-US"/>
        </w:rPr>
        <w:t xml:space="preserve"> (1) Select </w:t>
      </w:r>
      <w:r w:rsidRPr="00193884">
        <w:rPr>
          <w:rFonts w:asciiTheme="minorHAnsi" w:hAnsiTheme="minorHAnsi" w:cstheme="minorHAnsi"/>
          <w:b/>
          <w:bCs/>
          <w:lang w:val="en-US"/>
        </w:rPr>
        <w:t>Analyze</w:t>
      </w:r>
      <w:r w:rsidRPr="00FC3AF0">
        <w:rPr>
          <w:rFonts w:asciiTheme="minorHAnsi" w:hAnsiTheme="minorHAnsi" w:cstheme="minorHAnsi"/>
          <w:lang w:val="en-US"/>
        </w:rPr>
        <w:t xml:space="preserve"> </w:t>
      </w:r>
      <w:r w:rsidR="00104F23" w:rsidRPr="00193884">
        <w:rPr>
          <w:rFonts w:asciiTheme="minorHAnsi" w:hAnsiTheme="minorHAnsi" w:cstheme="minorHAnsi"/>
          <w:b/>
          <w:bCs/>
          <w:lang w:val="en-US"/>
        </w:rPr>
        <w:t>Menu</w:t>
      </w:r>
      <w:r w:rsidR="00104F23" w:rsidRPr="00FC3AF0">
        <w:rPr>
          <w:rFonts w:asciiTheme="minorHAnsi" w:hAnsiTheme="minorHAnsi" w:cstheme="minorHAnsi"/>
          <w:lang w:val="en-US"/>
        </w:rPr>
        <w:t xml:space="preserve"> </w:t>
      </w:r>
      <w:r w:rsidR="0086400A" w:rsidRPr="00193884">
        <w:rPr>
          <w:rFonts w:asciiTheme="minorHAnsi" w:hAnsiTheme="minorHAnsi" w:cstheme="minorHAnsi"/>
          <w:b/>
          <w:bCs/>
          <w:lang w:val="en-US"/>
        </w:rPr>
        <w:t>|</w:t>
      </w:r>
      <w:r w:rsidR="0086400A" w:rsidRPr="00FC3AF0">
        <w:rPr>
          <w:rFonts w:asciiTheme="minorHAnsi" w:hAnsiTheme="minorHAnsi" w:cstheme="minorHAnsi"/>
          <w:lang w:val="en-US"/>
        </w:rPr>
        <w:t xml:space="preserve"> </w:t>
      </w:r>
      <w:r w:rsidRPr="00193884">
        <w:rPr>
          <w:rFonts w:asciiTheme="minorHAnsi" w:hAnsiTheme="minorHAnsi" w:cstheme="minorHAnsi"/>
          <w:b/>
          <w:bCs/>
          <w:lang w:val="en-US"/>
        </w:rPr>
        <w:t>Descriptive Statistics</w:t>
      </w:r>
      <w:r w:rsidRPr="00FC3AF0">
        <w:rPr>
          <w:rFonts w:asciiTheme="minorHAnsi" w:hAnsiTheme="minorHAnsi" w:cstheme="minorHAnsi"/>
          <w:lang w:val="en-US"/>
        </w:rPr>
        <w:t xml:space="preserve"> </w:t>
      </w:r>
      <w:r w:rsidR="0086400A" w:rsidRPr="00193884">
        <w:rPr>
          <w:rFonts w:asciiTheme="minorHAnsi" w:hAnsiTheme="minorHAnsi" w:cstheme="minorHAnsi"/>
          <w:b/>
          <w:bCs/>
          <w:lang w:val="en-US"/>
        </w:rPr>
        <w:t>|</w:t>
      </w:r>
      <w:r w:rsidR="0086400A" w:rsidRPr="00FC3AF0">
        <w:rPr>
          <w:rFonts w:asciiTheme="minorHAnsi" w:hAnsiTheme="minorHAnsi" w:cstheme="minorHAnsi"/>
          <w:lang w:val="en-US"/>
        </w:rPr>
        <w:t xml:space="preserve"> </w:t>
      </w:r>
      <w:r w:rsidRPr="00193884">
        <w:rPr>
          <w:rFonts w:asciiTheme="minorHAnsi" w:hAnsiTheme="minorHAnsi" w:cstheme="minorHAnsi"/>
          <w:b/>
          <w:bCs/>
          <w:lang w:val="en-US"/>
        </w:rPr>
        <w:t>Crosstabs</w:t>
      </w:r>
      <w:r w:rsidR="0086400A">
        <w:rPr>
          <w:rFonts w:asciiTheme="minorHAnsi" w:hAnsiTheme="minorHAnsi" w:cstheme="minorHAnsi"/>
          <w:lang w:val="en-US"/>
        </w:rPr>
        <w:t>;</w:t>
      </w:r>
      <w:r w:rsidRPr="00FC3AF0">
        <w:rPr>
          <w:rFonts w:asciiTheme="minorHAnsi" w:hAnsiTheme="minorHAnsi" w:cstheme="minorHAnsi"/>
          <w:lang w:val="en-US"/>
        </w:rPr>
        <w:t xml:space="preserve"> (2) </w:t>
      </w:r>
      <w:r w:rsidR="0086400A" w:rsidRPr="00FC3AF0">
        <w:rPr>
          <w:rFonts w:asciiTheme="minorHAnsi" w:hAnsiTheme="minorHAnsi" w:cstheme="minorHAnsi"/>
          <w:lang w:val="en-US"/>
        </w:rPr>
        <w:t xml:space="preserve">Select </w:t>
      </w:r>
      <w:r w:rsidRPr="00193884">
        <w:rPr>
          <w:rFonts w:asciiTheme="minorHAnsi" w:hAnsiTheme="minorHAnsi" w:cstheme="minorHAnsi"/>
          <w:b/>
          <w:bCs/>
          <w:lang w:val="en-US"/>
        </w:rPr>
        <w:t>Chi-squared</w:t>
      </w:r>
      <w:r w:rsidRPr="00FC3AF0">
        <w:rPr>
          <w:rFonts w:asciiTheme="minorHAnsi" w:hAnsiTheme="minorHAnsi" w:cstheme="minorHAnsi"/>
          <w:lang w:val="en-US"/>
        </w:rPr>
        <w:t xml:space="preserve"> and </w:t>
      </w:r>
      <w:r w:rsidRPr="00193884">
        <w:rPr>
          <w:rFonts w:asciiTheme="minorHAnsi" w:hAnsiTheme="minorHAnsi" w:cstheme="minorHAnsi"/>
          <w:b/>
          <w:bCs/>
          <w:lang w:val="en-US"/>
        </w:rPr>
        <w:t>Somers' d</w:t>
      </w:r>
      <w:r w:rsidRPr="00FC3AF0">
        <w:rPr>
          <w:rFonts w:asciiTheme="minorHAnsi" w:hAnsiTheme="minorHAnsi" w:cstheme="minorHAnsi"/>
          <w:lang w:val="en-US"/>
        </w:rPr>
        <w:t xml:space="preserve"> options.</w:t>
      </w:r>
    </w:p>
    <w:p w14:paraId="49589CAB" w14:textId="77777777" w:rsidR="00193884" w:rsidRPr="009C0B7C" w:rsidRDefault="00193884" w:rsidP="005025A8">
      <w:pPr>
        <w:rPr>
          <w:rFonts w:asciiTheme="minorHAnsi" w:hAnsiTheme="minorHAnsi" w:cstheme="minorHAnsi"/>
          <w:lang w:val="en-US"/>
        </w:rPr>
      </w:pPr>
    </w:p>
    <w:p w14:paraId="616F6C39" w14:textId="3FA66486" w:rsidR="005025A8" w:rsidRDefault="005025A8" w:rsidP="005025A8">
      <w:pPr>
        <w:rPr>
          <w:rFonts w:asciiTheme="minorHAnsi" w:hAnsiTheme="minorHAnsi" w:cstheme="minorHAnsi"/>
          <w:vertAlign w:val="superscript"/>
          <w:lang w:val="en-US"/>
        </w:rPr>
      </w:pPr>
      <w:r w:rsidRPr="00FC3AF0">
        <w:rPr>
          <w:rFonts w:asciiTheme="minorHAnsi" w:hAnsiTheme="minorHAnsi" w:cstheme="minorHAnsi"/>
          <w:b/>
          <w:lang w:val="en-US"/>
        </w:rPr>
        <w:t>Figure 12:</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Age and gender pyramid</w:t>
      </w:r>
      <w:r w:rsidRPr="00193884">
        <w:rPr>
          <w:rFonts w:asciiTheme="minorHAnsi" w:hAnsiTheme="minorHAnsi" w:cstheme="minorHAnsi"/>
          <w:b/>
          <w:bCs/>
          <w:lang w:val="en-US"/>
        </w:rPr>
        <w:t>.</w:t>
      </w:r>
      <w:r w:rsidR="00193884">
        <w:rPr>
          <w:lang w:val="en-US"/>
        </w:rPr>
        <w:t xml:space="preserve"> </w:t>
      </w:r>
      <w:r w:rsidRPr="00FC3AF0">
        <w:rPr>
          <w:rFonts w:asciiTheme="minorHAnsi" w:hAnsiTheme="minorHAnsi" w:cstheme="minorHAnsi"/>
          <w:lang w:val="en-US"/>
        </w:rPr>
        <w:t>This figure has been republished from Sánchez-Cabrero et al.</w:t>
      </w:r>
      <w:r w:rsidRPr="00FC3AF0">
        <w:rPr>
          <w:rFonts w:asciiTheme="minorHAnsi" w:hAnsiTheme="minorHAnsi" w:cstheme="minorHAnsi"/>
          <w:vertAlign w:val="superscript"/>
          <w:lang w:val="en-US"/>
        </w:rPr>
        <w:t>9</w:t>
      </w:r>
    </w:p>
    <w:p w14:paraId="6D6B4B0F" w14:textId="77777777" w:rsidR="00193884" w:rsidRDefault="00193884" w:rsidP="005025A8">
      <w:pPr>
        <w:rPr>
          <w:rFonts w:asciiTheme="minorHAnsi" w:hAnsiTheme="minorHAnsi" w:cstheme="minorHAnsi"/>
          <w:lang w:val="en-US"/>
        </w:rPr>
      </w:pPr>
    </w:p>
    <w:p w14:paraId="20C2D5DC" w14:textId="3200141A" w:rsidR="00193884" w:rsidRDefault="00193884" w:rsidP="00193884">
      <w:pPr>
        <w:rPr>
          <w:rFonts w:asciiTheme="minorHAnsi" w:hAnsiTheme="minorHAnsi" w:cstheme="minorHAnsi"/>
          <w:lang w:val="en-US"/>
        </w:rPr>
      </w:pPr>
      <w:r w:rsidRPr="00FC3AF0">
        <w:rPr>
          <w:rFonts w:asciiTheme="minorHAnsi" w:hAnsiTheme="minorHAnsi" w:cstheme="minorHAnsi"/>
          <w:b/>
          <w:lang w:val="en-US"/>
        </w:rPr>
        <w:t>Figure 13:</w:t>
      </w:r>
      <w:r w:rsidRPr="00FC3AF0">
        <w:rPr>
          <w:rFonts w:asciiTheme="minorHAnsi" w:hAnsiTheme="minorHAnsi" w:cstheme="minorHAnsi"/>
          <w:lang w:val="en-US"/>
        </w:rPr>
        <w:t xml:space="preserve"> </w:t>
      </w:r>
      <w:r w:rsidRPr="00FC3AF0">
        <w:rPr>
          <w:rFonts w:asciiTheme="minorHAnsi" w:hAnsiTheme="minorHAnsi" w:cstheme="minorHAnsi"/>
          <w:b/>
          <w:bCs/>
          <w:lang w:val="en-US"/>
        </w:rPr>
        <w:t xml:space="preserve">VR HMD devices owned </w:t>
      </w:r>
      <w:r w:rsidRPr="00FC3AF0">
        <w:rPr>
          <w:rStyle w:val="Strong"/>
          <w:rFonts w:asciiTheme="minorHAnsi" w:hAnsiTheme="minorHAnsi" w:cstheme="minorHAnsi"/>
          <w:shd w:val="clear" w:color="auto" w:fill="FFFFFF"/>
          <w:lang w:val="en-US"/>
        </w:rPr>
        <w:t>and gender</w:t>
      </w:r>
      <w:r w:rsidRPr="00FC3AF0">
        <w:rPr>
          <w:rFonts w:asciiTheme="minorHAnsi" w:hAnsiTheme="minorHAnsi" w:cstheme="minorHAnsi"/>
          <w:b/>
          <w:bCs/>
          <w:lang w:val="en-US"/>
        </w:rPr>
        <w:t>.</w:t>
      </w:r>
      <w:r w:rsidRPr="00FC3AF0">
        <w:rPr>
          <w:rFonts w:asciiTheme="minorHAnsi" w:hAnsiTheme="minorHAnsi" w:cstheme="minorHAnsi"/>
          <w:lang w:val="en-US"/>
        </w:rPr>
        <w:t xml:space="preserve"> Green</w:t>
      </w:r>
      <w:r>
        <w:rPr>
          <w:rFonts w:asciiTheme="minorHAnsi" w:hAnsiTheme="minorHAnsi" w:cstheme="minorHAnsi"/>
          <w:lang w:val="en-US"/>
        </w:rPr>
        <w:t xml:space="preserve"> =</w:t>
      </w:r>
      <w:r w:rsidRPr="00FC3AF0">
        <w:rPr>
          <w:rFonts w:asciiTheme="minorHAnsi" w:hAnsiTheme="minorHAnsi" w:cstheme="minorHAnsi"/>
          <w:lang w:val="en-US"/>
        </w:rPr>
        <w:t xml:space="preserve"> Woman</w:t>
      </w:r>
      <w:r>
        <w:rPr>
          <w:rFonts w:asciiTheme="minorHAnsi" w:hAnsiTheme="minorHAnsi" w:cstheme="minorHAnsi"/>
          <w:lang w:val="en-US"/>
        </w:rPr>
        <w:t>;</w:t>
      </w:r>
      <w:r w:rsidRPr="00FC3AF0">
        <w:rPr>
          <w:rFonts w:asciiTheme="minorHAnsi" w:hAnsiTheme="minorHAnsi" w:cstheme="minorHAnsi"/>
          <w:lang w:val="en-US"/>
        </w:rPr>
        <w:t xml:space="preserve"> Blue</w:t>
      </w:r>
      <w:r>
        <w:rPr>
          <w:rFonts w:asciiTheme="minorHAnsi" w:hAnsiTheme="minorHAnsi" w:cstheme="minorHAnsi"/>
          <w:lang w:val="en-US"/>
        </w:rPr>
        <w:t xml:space="preserve"> =</w:t>
      </w:r>
      <w:r w:rsidRPr="00FC3AF0">
        <w:rPr>
          <w:rFonts w:asciiTheme="minorHAnsi" w:hAnsiTheme="minorHAnsi" w:cstheme="minorHAnsi"/>
          <w:lang w:val="en-US"/>
        </w:rPr>
        <w:t xml:space="preserve"> Man.</w:t>
      </w:r>
      <w:r>
        <w:rPr>
          <w:rFonts w:asciiTheme="minorHAnsi" w:hAnsiTheme="minorHAnsi" w:cstheme="minorHAnsi"/>
          <w:lang w:val="en-US"/>
        </w:rPr>
        <w:t xml:space="preserve"> </w:t>
      </w:r>
      <w:r w:rsidRPr="00FC3AF0">
        <w:rPr>
          <w:rFonts w:asciiTheme="minorHAnsi" w:hAnsiTheme="minorHAnsi" w:cstheme="minorHAnsi"/>
          <w:lang w:val="en-US"/>
        </w:rPr>
        <w:t>This figure has been republished from Sánchez-Cabrero et al.</w:t>
      </w:r>
      <w:r w:rsidRPr="00FC3AF0">
        <w:rPr>
          <w:rFonts w:asciiTheme="minorHAnsi" w:hAnsiTheme="minorHAnsi" w:cstheme="minorHAnsi"/>
          <w:vertAlign w:val="superscript"/>
          <w:lang w:val="en-US"/>
        </w:rPr>
        <w:t>9</w:t>
      </w:r>
      <w:r>
        <w:rPr>
          <w:rFonts w:asciiTheme="minorHAnsi" w:hAnsiTheme="minorHAnsi" w:cstheme="minorHAnsi"/>
          <w:lang w:val="en-US"/>
        </w:rPr>
        <w:t>.</w:t>
      </w:r>
    </w:p>
    <w:p w14:paraId="481001EF" w14:textId="77777777" w:rsidR="00193884" w:rsidRPr="009C0B7C" w:rsidRDefault="00193884" w:rsidP="00193884">
      <w:pPr>
        <w:rPr>
          <w:rFonts w:asciiTheme="minorHAnsi" w:hAnsiTheme="minorHAnsi" w:cstheme="minorHAnsi"/>
          <w:lang w:val="en-US"/>
        </w:rPr>
      </w:pPr>
    </w:p>
    <w:p w14:paraId="6D932592" w14:textId="4FC750A0" w:rsidR="00193884" w:rsidRDefault="00193884" w:rsidP="00193884">
      <w:pPr>
        <w:rPr>
          <w:rFonts w:asciiTheme="minorHAnsi" w:hAnsiTheme="minorHAnsi" w:cstheme="minorHAnsi"/>
          <w:lang w:val="en-US"/>
        </w:rPr>
      </w:pPr>
      <w:r w:rsidRPr="00FC3AF0">
        <w:rPr>
          <w:rFonts w:asciiTheme="minorHAnsi" w:hAnsiTheme="minorHAnsi" w:cstheme="minorHAnsi"/>
          <w:b/>
          <w:lang w:val="en-US"/>
        </w:rPr>
        <w:t>Figure 14:</w:t>
      </w:r>
      <w:r w:rsidRPr="00FC3AF0">
        <w:rPr>
          <w:rFonts w:asciiTheme="minorHAnsi" w:hAnsiTheme="minorHAnsi" w:cstheme="minorHAnsi"/>
          <w:lang w:val="en-US"/>
        </w:rPr>
        <w:t xml:space="preserve"> </w:t>
      </w:r>
      <w:r w:rsidRPr="00FC3AF0">
        <w:rPr>
          <w:rFonts w:asciiTheme="minorHAnsi" w:hAnsiTheme="minorHAnsi" w:cstheme="minorHAnsi"/>
          <w:b/>
          <w:bCs/>
          <w:lang w:val="en-US"/>
        </w:rPr>
        <w:t>VR HMD devices owned</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and current use</w:t>
      </w:r>
      <w:r w:rsidRPr="00FC3AF0">
        <w:rPr>
          <w:rFonts w:asciiTheme="minorHAnsi" w:hAnsiTheme="minorHAnsi" w:cstheme="minorHAnsi"/>
          <w:lang w:val="en-US"/>
        </w:rPr>
        <w:t>. Green</w:t>
      </w:r>
      <w:r>
        <w:rPr>
          <w:rFonts w:asciiTheme="minorHAnsi" w:hAnsiTheme="minorHAnsi" w:cstheme="minorHAnsi"/>
          <w:lang w:val="en-US"/>
        </w:rPr>
        <w:t xml:space="preserve"> =</w:t>
      </w:r>
      <w:r w:rsidRPr="00FC3AF0">
        <w:rPr>
          <w:rFonts w:asciiTheme="minorHAnsi" w:hAnsiTheme="minorHAnsi" w:cstheme="minorHAnsi"/>
          <w:lang w:val="en-US"/>
        </w:rPr>
        <w:t xml:space="preserve"> Current use of virtual reality as a learning tool</w:t>
      </w:r>
      <w:r>
        <w:rPr>
          <w:rFonts w:asciiTheme="minorHAnsi" w:hAnsiTheme="minorHAnsi" w:cstheme="minorHAnsi"/>
          <w:lang w:val="en-US"/>
        </w:rPr>
        <w:t>;</w:t>
      </w:r>
      <w:r w:rsidRPr="00FC3AF0">
        <w:rPr>
          <w:rFonts w:asciiTheme="minorHAnsi" w:hAnsiTheme="minorHAnsi" w:cstheme="minorHAnsi"/>
          <w:lang w:val="en-US"/>
        </w:rPr>
        <w:t xml:space="preserve"> Blue</w:t>
      </w:r>
      <w:r>
        <w:rPr>
          <w:rFonts w:asciiTheme="minorHAnsi" w:hAnsiTheme="minorHAnsi" w:cstheme="minorHAnsi"/>
          <w:lang w:val="en-US"/>
        </w:rPr>
        <w:t xml:space="preserve"> =</w:t>
      </w:r>
      <w:r w:rsidRPr="00FC3AF0">
        <w:rPr>
          <w:lang w:val="en-US"/>
        </w:rPr>
        <w:t xml:space="preserve"> </w:t>
      </w:r>
      <w:r w:rsidRPr="00FC3AF0">
        <w:rPr>
          <w:rFonts w:asciiTheme="minorHAnsi" w:hAnsiTheme="minorHAnsi" w:cstheme="minorHAnsi"/>
          <w:lang w:val="en-US"/>
        </w:rPr>
        <w:t>No current use of virtual reality as a learning tool.</w:t>
      </w:r>
      <w:r>
        <w:rPr>
          <w:rFonts w:asciiTheme="minorHAnsi" w:hAnsiTheme="minorHAnsi" w:cstheme="minorHAnsi"/>
          <w:lang w:val="en-US"/>
        </w:rPr>
        <w:t xml:space="preserve"> </w:t>
      </w:r>
      <w:r w:rsidRPr="00FC3AF0">
        <w:rPr>
          <w:rFonts w:asciiTheme="minorHAnsi" w:hAnsiTheme="minorHAnsi" w:cstheme="minorHAnsi"/>
          <w:lang w:val="en-US"/>
        </w:rPr>
        <w:t>This figure has been republished from Sánchez-Cabrero et al.</w:t>
      </w:r>
      <w:r w:rsidRPr="00FC3AF0">
        <w:rPr>
          <w:rFonts w:asciiTheme="minorHAnsi" w:hAnsiTheme="minorHAnsi" w:cstheme="minorHAnsi"/>
          <w:vertAlign w:val="superscript"/>
          <w:lang w:val="en-US"/>
        </w:rPr>
        <w:t>9</w:t>
      </w:r>
      <w:r>
        <w:rPr>
          <w:rFonts w:asciiTheme="minorHAnsi" w:hAnsiTheme="minorHAnsi" w:cstheme="minorHAnsi"/>
          <w:lang w:val="en-US"/>
        </w:rPr>
        <w:t>.</w:t>
      </w:r>
    </w:p>
    <w:p w14:paraId="2C6CDAC0" w14:textId="77777777" w:rsidR="00193884" w:rsidRPr="009C0B7C" w:rsidRDefault="00193884" w:rsidP="00193884">
      <w:pPr>
        <w:rPr>
          <w:rFonts w:asciiTheme="minorHAnsi" w:hAnsiTheme="minorHAnsi" w:cstheme="minorHAnsi"/>
          <w:lang w:val="en-US"/>
        </w:rPr>
      </w:pPr>
    </w:p>
    <w:p w14:paraId="27DE0293" w14:textId="77777777" w:rsidR="00193884" w:rsidRPr="00193884" w:rsidRDefault="00193884" w:rsidP="00193884">
      <w:pPr>
        <w:rPr>
          <w:rFonts w:asciiTheme="minorHAnsi" w:hAnsiTheme="minorHAnsi" w:cstheme="minorHAnsi"/>
          <w:b/>
          <w:bCs/>
          <w:lang w:val="en-US"/>
        </w:rPr>
      </w:pPr>
      <w:r w:rsidRPr="00FC3AF0">
        <w:rPr>
          <w:rFonts w:asciiTheme="minorHAnsi" w:hAnsiTheme="minorHAnsi" w:cstheme="minorHAnsi"/>
          <w:b/>
          <w:lang w:val="en-US"/>
        </w:rPr>
        <w:t>Table 1:</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Frequency distribution of the variables considered in the study</w:t>
      </w:r>
      <w:r w:rsidRPr="00193884">
        <w:rPr>
          <w:rFonts w:asciiTheme="minorHAnsi" w:hAnsiTheme="minorHAnsi" w:cstheme="minorHAnsi"/>
          <w:b/>
          <w:bCs/>
          <w:lang w:val="en-US"/>
        </w:rPr>
        <w:t>.</w:t>
      </w:r>
      <w:r>
        <w:rPr>
          <w:rFonts w:asciiTheme="minorHAnsi" w:hAnsiTheme="minorHAnsi" w:cstheme="minorHAnsi"/>
          <w:b/>
          <w:bCs/>
          <w:lang w:val="en-US"/>
        </w:rPr>
        <w:t xml:space="preserve"> </w:t>
      </w:r>
      <w:r w:rsidRPr="00FC3AF0">
        <w:rPr>
          <w:rFonts w:asciiTheme="minorHAnsi" w:hAnsiTheme="minorHAnsi" w:cstheme="minorHAnsi"/>
          <w:lang w:val="en-US"/>
        </w:rPr>
        <w:t>This table has been modified from Sánchez-Cabrero et al.</w:t>
      </w:r>
      <w:r w:rsidRPr="00FC3AF0">
        <w:rPr>
          <w:rFonts w:asciiTheme="minorHAnsi" w:hAnsiTheme="minorHAnsi" w:cstheme="minorHAnsi"/>
          <w:vertAlign w:val="superscript"/>
          <w:lang w:val="en-US"/>
        </w:rPr>
        <w:t>9</w:t>
      </w:r>
      <w:r>
        <w:rPr>
          <w:rFonts w:asciiTheme="minorHAnsi" w:hAnsiTheme="minorHAnsi" w:cstheme="minorHAnsi"/>
          <w:lang w:val="en-US"/>
        </w:rPr>
        <w:t>.</w:t>
      </w:r>
    </w:p>
    <w:p w14:paraId="00C37D99" w14:textId="77777777" w:rsidR="00193884" w:rsidRPr="00193884" w:rsidRDefault="00193884" w:rsidP="005025A8">
      <w:pPr>
        <w:rPr>
          <w:lang w:val="en-US"/>
        </w:rPr>
      </w:pPr>
    </w:p>
    <w:p w14:paraId="75D46E15" w14:textId="330C59E8" w:rsidR="005025A8" w:rsidRPr="009C0B7C" w:rsidRDefault="005025A8" w:rsidP="005025A8">
      <w:pPr>
        <w:rPr>
          <w:rFonts w:asciiTheme="minorHAnsi" w:hAnsiTheme="minorHAnsi" w:cstheme="minorHAnsi"/>
          <w:lang w:val="en-US"/>
        </w:rPr>
      </w:pPr>
      <w:r w:rsidRPr="00FC3AF0">
        <w:rPr>
          <w:rFonts w:asciiTheme="minorHAnsi" w:hAnsiTheme="minorHAnsi" w:cstheme="minorHAnsi"/>
          <w:b/>
          <w:lang w:val="en-US"/>
        </w:rPr>
        <w:t>Table 2:</w:t>
      </w:r>
      <w:r w:rsidRPr="00FC3AF0">
        <w:rPr>
          <w:rFonts w:asciiTheme="minorHAnsi" w:hAnsiTheme="minorHAnsi" w:cstheme="minorHAnsi"/>
          <w:lang w:val="en-US"/>
        </w:rPr>
        <w:t xml:space="preserve"> </w:t>
      </w:r>
      <w:r w:rsidRPr="00FC3AF0">
        <w:rPr>
          <w:rFonts w:asciiTheme="minorHAnsi" w:hAnsiTheme="minorHAnsi" w:cstheme="minorHAnsi"/>
          <w:b/>
          <w:bCs/>
          <w:lang w:val="en-US"/>
        </w:rPr>
        <w:t>Age</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comparison of means over the rest of the variables through ANOVA test</w:t>
      </w:r>
      <w:r w:rsidRPr="00193884">
        <w:rPr>
          <w:rFonts w:asciiTheme="minorHAnsi" w:hAnsiTheme="minorHAnsi" w:cstheme="minorHAnsi"/>
          <w:b/>
          <w:bCs/>
          <w:lang w:val="en-US"/>
        </w:rPr>
        <w:t>.</w:t>
      </w:r>
      <w:r w:rsidRPr="00FC3AF0">
        <w:rPr>
          <w:rFonts w:asciiTheme="minorHAnsi" w:hAnsiTheme="minorHAnsi" w:cstheme="minorHAnsi"/>
          <w:lang w:val="en-US"/>
        </w:rPr>
        <w:t xml:space="preserve"> </w:t>
      </w:r>
      <w:r w:rsidR="0086400A">
        <w:rPr>
          <w:rFonts w:asciiTheme="minorHAnsi" w:hAnsiTheme="minorHAnsi" w:cstheme="minorHAnsi"/>
          <w:lang w:val="en-US"/>
        </w:rPr>
        <w:t xml:space="preserve">Abbreviations, </w:t>
      </w:r>
      <w:r w:rsidRPr="00FC3AF0">
        <w:rPr>
          <w:rFonts w:asciiTheme="minorHAnsi" w:hAnsiTheme="minorHAnsi" w:cstheme="minorHAnsi"/>
          <w:lang w:val="en-US"/>
        </w:rPr>
        <w:t>df</w:t>
      </w:r>
      <w:r w:rsidR="0086400A">
        <w:rPr>
          <w:rFonts w:asciiTheme="minorHAnsi" w:hAnsiTheme="minorHAnsi" w:cstheme="minorHAnsi"/>
          <w:lang w:val="en-US"/>
        </w:rPr>
        <w:t xml:space="preserve"> =</w:t>
      </w:r>
      <w:r w:rsidRPr="00FC3AF0">
        <w:rPr>
          <w:rFonts w:asciiTheme="minorHAnsi" w:hAnsiTheme="minorHAnsi" w:cstheme="minorHAnsi"/>
          <w:lang w:val="en-US"/>
        </w:rPr>
        <w:t xml:space="preserve"> Degrees of Freedom</w:t>
      </w:r>
      <w:r w:rsidR="0086400A">
        <w:rPr>
          <w:rFonts w:asciiTheme="minorHAnsi" w:hAnsiTheme="minorHAnsi" w:cstheme="minorHAnsi"/>
          <w:lang w:val="en-US"/>
        </w:rPr>
        <w:t>;</w:t>
      </w:r>
      <w:r w:rsidRPr="00FC3AF0">
        <w:rPr>
          <w:rFonts w:asciiTheme="minorHAnsi" w:hAnsiTheme="minorHAnsi" w:cstheme="minorHAnsi"/>
          <w:lang w:val="en-US"/>
        </w:rPr>
        <w:t xml:space="preserve"> F</w:t>
      </w:r>
      <w:r w:rsidR="0086400A">
        <w:rPr>
          <w:rFonts w:asciiTheme="minorHAnsi" w:hAnsiTheme="minorHAnsi" w:cstheme="minorHAnsi"/>
          <w:lang w:val="en-US"/>
        </w:rPr>
        <w:t xml:space="preserve"> =</w:t>
      </w:r>
      <w:r w:rsidRPr="00FC3AF0">
        <w:rPr>
          <w:rFonts w:asciiTheme="minorHAnsi" w:hAnsiTheme="minorHAnsi" w:cstheme="minorHAnsi"/>
          <w:lang w:val="en-US"/>
        </w:rPr>
        <w:t xml:space="preserve"> Snedecor's F</w:t>
      </w:r>
      <w:r w:rsidR="0086400A">
        <w:rPr>
          <w:rFonts w:asciiTheme="minorHAnsi" w:hAnsiTheme="minorHAnsi" w:cstheme="minorHAnsi"/>
          <w:lang w:val="en-US"/>
        </w:rPr>
        <w:t>;</w:t>
      </w:r>
      <w:r w:rsidRPr="00FC3AF0">
        <w:rPr>
          <w:rFonts w:asciiTheme="minorHAnsi" w:hAnsiTheme="minorHAnsi" w:cstheme="minorHAnsi"/>
          <w:lang w:val="en-US"/>
        </w:rPr>
        <w:t xml:space="preserve"> p-value</w:t>
      </w:r>
      <w:r w:rsidR="0086400A">
        <w:rPr>
          <w:rFonts w:asciiTheme="minorHAnsi" w:hAnsiTheme="minorHAnsi" w:cstheme="minorHAnsi"/>
          <w:lang w:val="en-US"/>
        </w:rPr>
        <w:t xml:space="preserve"> =</w:t>
      </w:r>
      <w:r w:rsidRPr="00FC3AF0">
        <w:rPr>
          <w:rFonts w:asciiTheme="minorHAnsi" w:hAnsiTheme="minorHAnsi" w:cstheme="minorHAnsi"/>
          <w:lang w:val="en-US"/>
        </w:rPr>
        <w:t xml:space="preserve"> probability value or significance. *Comparison of means is significant at the level of 0.05.</w:t>
      </w:r>
      <w:r w:rsidR="0086400A">
        <w:rPr>
          <w:rFonts w:asciiTheme="minorHAnsi" w:hAnsiTheme="minorHAnsi" w:cstheme="minorHAnsi"/>
          <w:lang w:val="en-US"/>
        </w:rPr>
        <w:t xml:space="preserve"> </w:t>
      </w:r>
      <w:r w:rsidRPr="00FC3AF0">
        <w:rPr>
          <w:rFonts w:asciiTheme="minorHAnsi" w:hAnsiTheme="minorHAnsi" w:cstheme="minorHAnsi"/>
          <w:lang w:val="en-US"/>
        </w:rPr>
        <w:t>This table has been modified from Sánchez-Cabrero et al.</w:t>
      </w:r>
      <w:r w:rsidRPr="00FC3AF0">
        <w:rPr>
          <w:rFonts w:asciiTheme="minorHAnsi" w:hAnsiTheme="minorHAnsi" w:cstheme="minorHAnsi"/>
          <w:vertAlign w:val="superscript"/>
          <w:lang w:val="en-US"/>
        </w:rPr>
        <w:t>9</w:t>
      </w:r>
      <w:r w:rsidR="0086400A">
        <w:rPr>
          <w:rFonts w:asciiTheme="minorHAnsi" w:hAnsiTheme="minorHAnsi" w:cstheme="minorHAnsi"/>
          <w:lang w:val="en-US"/>
        </w:rPr>
        <w:t>.</w:t>
      </w:r>
    </w:p>
    <w:p w14:paraId="499AB7F4" w14:textId="77777777" w:rsidR="00193884" w:rsidRDefault="00193884" w:rsidP="005025A8">
      <w:pPr>
        <w:rPr>
          <w:rFonts w:asciiTheme="minorHAnsi" w:hAnsiTheme="minorHAnsi" w:cstheme="minorHAnsi"/>
          <w:b/>
          <w:lang w:val="en-US"/>
        </w:rPr>
      </w:pPr>
    </w:p>
    <w:p w14:paraId="3C60FBFA" w14:textId="40E336D8" w:rsidR="005025A8" w:rsidRPr="009C0B7C" w:rsidRDefault="005025A8" w:rsidP="005025A8">
      <w:pPr>
        <w:rPr>
          <w:rFonts w:asciiTheme="minorHAnsi" w:hAnsiTheme="minorHAnsi" w:cstheme="minorHAnsi"/>
          <w:lang w:val="en-US"/>
        </w:rPr>
      </w:pPr>
      <w:r w:rsidRPr="00FC3AF0">
        <w:rPr>
          <w:rFonts w:asciiTheme="minorHAnsi" w:hAnsiTheme="minorHAnsi" w:cstheme="minorHAnsi"/>
          <w:b/>
          <w:lang w:val="en-US"/>
        </w:rPr>
        <w:t>Table 3:</w:t>
      </w:r>
      <w:r w:rsidRPr="00FC3AF0">
        <w:rPr>
          <w:rFonts w:asciiTheme="minorHAnsi" w:hAnsiTheme="minorHAnsi" w:cstheme="minorHAnsi"/>
          <w:lang w:val="en-US"/>
        </w:rPr>
        <w:t xml:space="preserve"> </w:t>
      </w:r>
      <w:r w:rsidRPr="00FC3AF0">
        <w:rPr>
          <w:rStyle w:val="Strong"/>
          <w:rFonts w:asciiTheme="minorHAnsi" w:hAnsiTheme="minorHAnsi" w:cstheme="minorHAnsi"/>
          <w:shd w:val="clear" w:color="auto" w:fill="FFFFFF"/>
          <w:lang w:val="en-US"/>
        </w:rPr>
        <w:t>Contingency table using the chi-squared test (first value in each cell) and Somers' d (second value in each cell)</w:t>
      </w:r>
      <w:r w:rsidRPr="00FC3AF0">
        <w:rPr>
          <w:rFonts w:asciiTheme="minorHAnsi" w:hAnsiTheme="minorHAnsi" w:cstheme="minorHAnsi"/>
          <w:lang w:val="en-US"/>
        </w:rPr>
        <w:t xml:space="preserve">. </w:t>
      </w:r>
      <w:r w:rsidR="0086400A">
        <w:rPr>
          <w:rFonts w:asciiTheme="minorHAnsi" w:hAnsiTheme="minorHAnsi" w:cstheme="minorHAnsi"/>
          <w:lang w:val="en-US"/>
        </w:rPr>
        <w:t xml:space="preserve">Abbreviations, </w:t>
      </w:r>
      <w:r w:rsidRPr="00FC3AF0">
        <w:rPr>
          <w:rFonts w:asciiTheme="minorHAnsi" w:hAnsiTheme="minorHAnsi" w:cstheme="minorHAnsi"/>
          <w:lang w:val="en-US"/>
        </w:rPr>
        <w:t>EQ</w:t>
      </w:r>
      <w:r w:rsidR="0086400A">
        <w:rPr>
          <w:rFonts w:asciiTheme="minorHAnsi" w:hAnsiTheme="minorHAnsi" w:cstheme="minorHAnsi"/>
          <w:lang w:val="en-US"/>
        </w:rPr>
        <w:t xml:space="preserve"> =</w:t>
      </w:r>
      <w:r w:rsidRPr="00FC3AF0">
        <w:rPr>
          <w:rFonts w:asciiTheme="minorHAnsi" w:hAnsiTheme="minorHAnsi" w:cstheme="minorHAnsi"/>
          <w:lang w:val="en-US"/>
        </w:rPr>
        <w:t xml:space="preserve"> Educational </w:t>
      </w:r>
      <w:r w:rsidR="00104F23" w:rsidRPr="00FC3AF0">
        <w:rPr>
          <w:rFonts w:asciiTheme="minorHAnsi" w:hAnsiTheme="minorHAnsi" w:cstheme="minorHAnsi"/>
          <w:lang w:val="en-US"/>
        </w:rPr>
        <w:t>Qualification</w:t>
      </w:r>
      <w:r w:rsidR="0086400A">
        <w:rPr>
          <w:rFonts w:asciiTheme="minorHAnsi" w:hAnsiTheme="minorHAnsi" w:cstheme="minorHAnsi"/>
          <w:lang w:val="en-US"/>
        </w:rPr>
        <w:t>;</w:t>
      </w:r>
      <w:r w:rsidRPr="00FC3AF0">
        <w:rPr>
          <w:rFonts w:asciiTheme="minorHAnsi" w:hAnsiTheme="minorHAnsi" w:cstheme="minorHAnsi"/>
          <w:lang w:val="en-US"/>
        </w:rPr>
        <w:t xml:space="preserve"> CRFE</w:t>
      </w:r>
      <w:r w:rsidR="0086400A">
        <w:rPr>
          <w:rFonts w:asciiTheme="minorHAnsi" w:hAnsiTheme="minorHAnsi" w:cstheme="minorHAnsi"/>
          <w:lang w:val="en-US"/>
        </w:rPr>
        <w:t xml:space="preserve"> =</w:t>
      </w:r>
      <w:r w:rsidRPr="00FC3AF0">
        <w:rPr>
          <w:rFonts w:asciiTheme="minorHAnsi" w:hAnsiTheme="minorHAnsi" w:cstheme="minorHAnsi"/>
          <w:lang w:val="en-US"/>
        </w:rPr>
        <w:t xml:space="preserve"> Current </w:t>
      </w:r>
      <w:r w:rsidR="00104F23" w:rsidRPr="00FC3AF0">
        <w:rPr>
          <w:rFonts w:asciiTheme="minorHAnsi" w:hAnsiTheme="minorHAnsi" w:cstheme="minorHAnsi"/>
          <w:lang w:val="en-US"/>
        </w:rPr>
        <w:t xml:space="preserve">Direct Relationship </w:t>
      </w:r>
      <w:r w:rsidRPr="00FC3AF0">
        <w:rPr>
          <w:rFonts w:asciiTheme="minorHAnsi" w:hAnsiTheme="minorHAnsi" w:cstheme="minorHAnsi"/>
          <w:lang w:val="en-US"/>
        </w:rPr>
        <w:t xml:space="preserve">with </w:t>
      </w:r>
      <w:r w:rsidR="00104F23" w:rsidRPr="00FC3AF0">
        <w:rPr>
          <w:rFonts w:asciiTheme="minorHAnsi" w:hAnsiTheme="minorHAnsi" w:cstheme="minorHAnsi"/>
          <w:lang w:val="en-US"/>
        </w:rPr>
        <w:t>Formal Education</w:t>
      </w:r>
      <w:r w:rsidR="0086400A">
        <w:rPr>
          <w:rFonts w:asciiTheme="minorHAnsi" w:hAnsiTheme="minorHAnsi" w:cstheme="minorHAnsi"/>
          <w:lang w:val="en-US"/>
        </w:rPr>
        <w:t>;</w:t>
      </w:r>
      <w:r w:rsidRPr="00FC3AF0">
        <w:rPr>
          <w:rFonts w:asciiTheme="minorHAnsi" w:hAnsiTheme="minorHAnsi" w:cstheme="minorHAnsi"/>
          <w:lang w:val="en-US"/>
        </w:rPr>
        <w:t xml:space="preserve"> PEV</w:t>
      </w:r>
      <w:r w:rsidR="0086400A">
        <w:rPr>
          <w:rFonts w:asciiTheme="minorHAnsi" w:hAnsiTheme="minorHAnsi" w:cstheme="minorHAnsi"/>
          <w:lang w:val="en-US"/>
        </w:rPr>
        <w:t xml:space="preserve"> =</w:t>
      </w:r>
      <w:r w:rsidRPr="00FC3AF0">
        <w:rPr>
          <w:rFonts w:asciiTheme="minorHAnsi" w:hAnsiTheme="minorHAnsi" w:cstheme="minorHAnsi"/>
          <w:lang w:val="en-US"/>
        </w:rPr>
        <w:t xml:space="preserve"> Previous </w:t>
      </w:r>
      <w:r w:rsidR="00104F23" w:rsidRPr="00FC3AF0">
        <w:rPr>
          <w:rFonts w:asciiTheme="minorHAnsi" w:hAnsiTheme="minorHAnsi" w:cstheme="minorHAnsi"/>
          <w:lang w:val="en-US"/>
        </w:rPr>
        <w:t xml:space="preserve">Experiences </w:t>
      </w:r>
      <w:r w:rsidRPr="00FC3AF0">
        <w:rPr>
          <w:rFonts w:asciiTheme="minorHAnsi" w:hAnsiTheme="minorHAnsi" w:cstheme="minorHAnsi"/>
          <w:lang w:val="en-US"/>
        </w:rPr>
        <w:t xml:space="preserve">with </w:t>
      </w:r>
      <w:r w:rsidR="00104F23" w:rsidRPr="00FC3AF0">
        <w:rPr>
          <w:rFonts w:asciiTheme="minorHAnsi" w:hAnsiTheme="minorHAnsi" w:cstheme="minorHAnsi"/>
          <w:lang w:val="en-US"/>
        </w:rPr>
        <w:t xml:space="preserve">Sophisticated </w:t>
      </w:r>
      <w:r w:rsidRPr="00FC3AF0">
        <w:rPr>
          <w:rFonts w:asciiTheme="minorHAnsi" w:hAnsiTheme="minorHAnsi" w:cstheme="minorHAnsi"/>
          <w:lang w:val="en-US"/>
        </w:rPr>
        <w:t>VR HMDs</w:t>
      </w:r>
      <w:r w:rsidR="0086400A">
        <w:rPr>
          <w:rFonts w:asciiTheme="minorHAnsi" w:hAnsiTheme="minorHAnsi" w:cstheme="minorHAnsi"/>
          <w:lang w:val="en-US"/>
        </w:rPr>
        <w:t>;</w:t>
      </w:r>
      <w:r w:rsidRPr="00FC3AF0">
        <w:rPr>
          <w:rFonts w:asciiTheme="minorHAnsi" w:hAnsiTheme="minorHAnsi" w:cstheme="minorHAnsi"/>
          <w:lang w:val="en-US"/>
        </w:rPr>
        <w:t xml:space="preserve"> LPV</w:t>
      </w:r>
      <w:r w:rsidR="0086400A">
        <w:rPr>
          <w:rFonts w:asciiTheme="minorHAnsi" w:hAnsiTheme="minorHAnsi" w:cstheme="minorHAnsi"/>
          <w:lang w:val="en-US"/>
        </w:rPr>
        <w:t xml:space="preserve"> =</w:t>
      </w:r>
      <w:r w:rsidRPr="00FC3AF0">
        <w:rPr>
          <w:rFonts w:asciiTheme="minorHAnsi" w:hAnsiTheme="minorHAnsi" w:cstheme="minorHAnsi"/>
          <w:lang w:val="en-US"/>
        </w:rPr>
        <w:t xml:space="preserve"> Level of the </w:t>
      </w:r>
      <w:r w:rsidR="00104F23" w:rsidRPr="00FC3AF0">
        <w:rPr>
          <w:rFonts w:asciiTheme="minorHAnsi" w:hAnsiTheme="minorHAnsi" w:cstheme="minorHAnsi"/>
          <w:lang w:val="en-US"/>
        </w:rPr>
        <w:t xml:space="preserve">Private </w:t>
      </w:r>
      <w:r w:rsidRPr="00FC3AF0">
        <w:rPr>
          <w:rFonts w:asciiTheme="minorHAnsi" w:hAnsiTheme="minorHAnsi" w:cstheme="minorHAnsi"/>
          <w:lang w:val="en-US"/>
        </w:rPr>
        <w:t>VR HMD</w:t>
      </w:r>
      <w:r w:rsidR="0086400A">
        <w:rPr>
          <w:rFonts w:asciiTheme="minorHAnsi" w:hAnsiTheme="minorHAnsi" w:cstheme="minorHAnsi"/>
          <w:lang w:val="en-US"/>
        </w:rPr>
        <w:t>;</w:t>
      </w:r>
      <w:r w:rsidRPr="00FC3AF0">
        <w:rPr>
          <w:rFonts w:asciiTheme="minorHAnsi" w:hAnsiTheme="minorHAnsi" w:cstheme="minorHAnsi"/>
          <w:lang w:val="en-US"/>
        </w:rPr>
        <w:t xml:space="preserve"> YUV</w:t>
      </w:r>
      <w:r w:rsidR="0086400A">
        <w:rPr>
          <w:rFonts w:asciiTheme="minorHAnsi" w:hAnsiTheme="minorHAnsi" w:cstheme="minorHAnsi"/>
          <w:lang w:val="en-US"/>
        </w:rPr>
        <w:t xml:space="preserve"> =</w:t>
      </w:r>
      <w:r w:rsidRPr="00FC3AF0">
        <w:rPr>
          <w:rFonts w:asciiTheme="minorHAnsi" w:hAnsiTheme="minorHAnsi" w:cstheme="minorHAnsi"/>
          <w:lang w:val="en-US"/>
        </w:rPr>
        <w:t xml:space="preserve"> Number of </w:t>
      </w:r>
      <w:r w:rsidR="00104F23" w:rsidRPr="00FC3AF0">
        <w:rPr>
          <w:rFonts w:asciiTheme="minorHAnsi" w:hAnsiTheme="minorHAnsi" w:cstheme="minorHAnsi"/>
          <w:lang w:val="en-US"/>
        </w:rPr>
        <w:t xml:space="preserve">Years Using </w:t>
      </w:r>
      <w:r w:rsidRPr="00FC3AF0">
        <w:rPr>
          <w:rFonts w:asciiTheme="minorHAnsi" w:hAnsiTheme="minorHAnsi" w:cstheme="minorHAnsi"/>
          <w:lang w:val="en-US"/>
        </w:rPr>
        <w:t>VR</w:t>
      </w:r>
      <w:r w:rsidR="0086400A">
        <w:rPr>
          <w:rFonts w:asciiTheme="minorHAnsi" w:hAnsiTheme="minorHAnsi" w:cstheme="minorHAnsi"/>
          <w:lang w:val="en-US"/>
        </w:rPr>
        <w:t>;</w:t>
      </w:r>
      <w:r w:rsidRPr="00FC3AF0">
        <w:rPr>
          <w:rFonts w:asciiTheme="minorHAnsi" w:hAnsiTheme="minorHAnsi" w:cstheme="minorHAnsi"/>
          <w:lang w:val="en-US"/>
        </w:rPr>
        <w:t xml:space="preserve"> UF</w:t>
      </w:r>
      <w:r w:rsidR="0086400A">
        <w:rPr>
          <w:rFonts w:asciiTheme="minorHAnsi" w:hAnsiTheme="minorHAnsi" w:cstheme="minorHAnsi"/>
          <w:lang w:val="en-US"/>
        </w:rPr>
        <w:t xml:space="preserve"> =</w:t>
      </w:r>
      <w:r w:rsidRPr="00FC3AF0">
        <w:rPr>
          <w:rFonts w:asciiTheme="minorHAnsi" w:hAnsiTheme="minorHAnsi" w:cstheme="minorHAnsi"/>
          <w:lang w:val="en-US"/>
        </w:rPr>
        <w:t xml:space="preserve"> Usage </w:t>
      </w:r>
      <w:r w:rsidR="00104F23" w:rsidRPr="00FC3AF0">
        <w:rPr>
          <w:rFonts w:asciiTheme="minorHAnsi" w:hAnsiTheme="minorHAnsi" w:cstheme="minorHAnsi"/>
          <w:lang w:val="en-US"/>
        </w:rPr>
        <w:t>Frequency</w:t>
      </w:r>
      <w:r w:rsidR="0086400A">
        <w:rPr>
          <w:rFonts w:asciiTheme="minorHAnsi" w:hAnsiTheme="minorHAnsi" w:cstheme="minorHAnsi"/>
          <w:lang w:val="en-US"/>
        </w:rPr>
        <w:t>;</w:t>
      </w:r>
      <w:r w:rsidRPr="00FC3AF0">
        <w:rPr>
          <w:rFonts w:asciiTheme="minorHAnsi" w:hAnsiTheme="minorHAnsi" w:cstheme="minorHAnsi"/>
          <w:lang w:val="en-US"/>
        </w:rPr>
        <w:t xml:space="preserve"> UEP</w:t>
      </w:r>
      <w:r w:rsidR="0086400A">
        <w:rPr>
          <w:rFonts w:asciiTheme="minorHAnsi" w:hAnsiTheme="minorHAnsi" w:cstheme="minorHAnsi"/>
          <w:lang w:val="en-US"/>
        </w:rPr>
        <w:t xml:space="preserve"> =</w:t>
      </w:r>
      <w:r w:rsidRPr="00FC3AF0">
        <w:rPr>
          <w:rFonts w:asciiTheme="minorHAnsi" w:hAnsiTheme="minorHAnsi" w:cstheme="minorHAnsi"/>
          <w:lang w:val="en-US"/>
        </w:rPr>
        <w:t xml:space="preserve"> VR Usage for </w:t>
      </w:r>
      <w:r w:rsidR="00104F23" w:rsidRPr="00FC3AF0">
        <w:rPr>
          <w:rFonts w:asciiTheme="minorHAnsi" w:hAnsiTheme="minorHAnsi" w:cstheme="minorHAnsi"/>
          <w:lang w:val="en-US"/>
        </w:rPr>
        <w:t>Educational Purposes</w:t>
      </w:r>
      <w:r w:rsidR="0086400A">
        <w:rPr>
          <w:rFonts w:asciiTheme="minorHAnsi" w:hAnsiTheme="minorHAnsi" w:cstheme="minorHAnsi"/>
          <w:lang w:val="en-US"/>
        </w:rPr>
        <w:t>;</w:t>
      </w:r>
      <w:r w:rsidRPr="00FC3AF0">
        <w:rPr>
          <w:rFonts w:asciiTheme="minorHAnsi" w:hAnsiTheme="minorHAnsi" w:cstheme="minorHAnsi"/>
          <w:lang w:val="en-US"/>
        </w:rPr>
        <w:t xml:space="preserve"> IEP</w:t>
      </w:r>
      <w:r w:rsidR="0086400A">
        <w:rPr>
          <w:rFonts w:asciiTheme="minorHAnsi" w:hAnsiTheme="minorHAnsi" w:cstheme="minorHAnsi"/>
          <w:lang w:val="en-US"/>
        </w:rPr>
        <w:t xml:space="preserve"> =</w:t>
      </w:r>
      <w:r w:rsidRPr="00FC3AF0">
        <w:rPr>
          <w:rFonts w:asciiTheme="minorHAnsi" w:hAnsiTheme="minorHAnsi" w:cstheme="minorHAnsi"/>
          <w:lang w:val="en-US"/>
        </w:rPr>
        <w:t xml:space="preserve"> Interest in VR for </w:t>
      </w:r>
      <w:r w:rsidR="00104F23" w:rsidRPr="00FC3AF0">
        <w:rPr>
          <w:rFonts w:asciiTheme="minorHAnsi" w:hAnsiTheme="minorHAnsi" w:cstheme="minorHAnsi"/>
          <w:lang w:val="en-US"/>
        </w:rPr>
        <w:t>Educational Purposes</w:t>
      </w:r>
      <w:r w:rsidR="0086400A">
        <w:rPr>
          <w:rFonts w:asciiTheme="minorHAnsi" w:hAnsiTheme="minorHAnsi" w:cstheme="minorHAnsi"/>
          <w:lang w:val="en-US"/>
        </w:rPr>
        <w:t>;</w:t>
      </w:r>
      <w:r w:rsidRPr="00FC3AF0">
        <w:rPr>
          <w:rFonts w:asciiTheme="minorHAnsi" w:hAnsiTheme="minorHAnsi" w:cstheme="minorHAnsi"/>
          <w:lang w:val="en-US"/>
        </w:rPr>
        <w:t xml:space="preserve"> IUF</w:t>
      </w:r>
      <w:r w:rsidR="0086400A">
        <w:rPr>
          <w:rFonts w:asciiTheme="minorHAnsi" w:hAnsiTheme="minorHAnsi" w:cstheme="minorHAnsi"/>
          <w:lang w:val="en-US"/>
        </w:rPr>
        <w:t xml:space="preserve"> =</w:t>
      </w:r>
      <w:r w:rsidRPr="00FC3AF0">
        <w:rPr>
          <w:rFonts w:asciiTheme="minorHAnsi" w:hAnsiTheme="minorHAnsi" w:cstheme="minorHAnsi"/>
          <w:lang w:val="en-US"/>
        </w:rPr>
        <w:t xml:space="preserve"> Interest in the </w:t>
      </w:r>
      <w:r w:rsidR="00104F23" w:rsidRPr="00FC3AF0">
        <w:rPr>
          <w:rFonts w:asciiTheme="minorHAnsi" w:hAnsiTheme="minorHAnsi" w:cstheme="minorHAnsi"/>
          <w:lang w:val="en-US"/>
        </w:rPr>
        <w:t xml:space="preserve">Use </w:t>
      </w:r>
      <w:r w:rsidRPr="00FC3AF0">
        <w:rPr>
          <w:rFonts w:asciiTheme="minorHAnsi" w:hAnsiTheme="minorHAnsi" w:cstheme="minorHAnsi"/>
          <w:lang w:val="en-US"/>
        </w:rPr>
        <w:t xml:space="preserve">of VR in </w:t>
      </w:r>
      <w:r w:rsidR="00104F23" w:rsidRPr="00FC3AF0">
        <w:rPr>
          <w:rFonts w:asciiTheme="minorHAnsi" w:hAnsiTheme="minorHAnsi" w:cstheme="minorHAnsi"/>
          <w:lang w:val="en-US"/>
        </w:rPr>
        <w:t xml:space="preserve">Formal Education </w:t>
      </w:r>
      <w:r w:rsidRPr="00FC3AF0">
        <w:rPr>
          <w:rFonts w:asciiTheme="minorHAnsi" w:hAnsiTheme="minorHAnsi" w:cstheme="minorHAnsi"/>
          <w:lang w:val="en-US"/>
        </w:rPr>
        <w:t xml:space="preserve">in the </w:t>
      </w:r>
      <w:r w:rsidR="00104F23" w:rsidRPr="00FC3AF0">
        <w:rPr>
          <w:rFonts w:asciiTheme="minorHAnsi" w:hAnsiTheme="minorHAnsi" w:cstheme="minorHAnsi"/>
          <w:lang w:val="en-US"/>
        </w:rPr>
        <w:t>Future</w:t>
      </w:r>
      <w:r w:rsidR="0086400A">
        <w:rPr>
          <w:rFonts w:asciiTheme="minorHAnsi" w:hAnsiTheme="minorHAnsi" w:cstheme="minorHAnsi"/>
          <w:lang w:val="en-US"/>
        </w:rPr>
        <w:t>;</w:t>
      </w:r>
      <w:r w:rsidRPr="00FC3AF0">
        <w:rPr>
          <w:rFonts w:asciiTheme="minorHAnsi" w:hAnsiTheme="minorHAnsi" w:cstheme="minorHAnsi"/>
          <w:lang w:val="en-US"/>
        </w:rPr>
        <w:t xml:space="preserve"> OFP</w:t>
      </w:r>
      <w:r w:rsidR="0086400A">
        <w:rPr>
          <w:rFonts w:asciiTheme="minorHAnsi" w:hAnsiTheme="minorHAnsi" w:cstheme="minorHAnsi"/>
          <w:lang w:val="en-US"/>
        </w:rPr>
        <w:t xml:space="preserve"> =</w:t>
      </w:r>
      <w:r w:rsidRPr="00FC3AF0">
        <w:rPr>
          <w:rFonts w:asciiTheme="minorHAnsi" w:hAnsiTheme="minorHAnsi" w:cstheme="minorHAnsi"/>
          <w:lang w:val="en-US"/>
        </w:rPr>
        <w:t xml:space="preserve"> Optimism </w:t>
      </w:r>
      <w:r w:rsidR="00104F23" w:rsidRPr="00FC3AF0">
        <w:rPr>
          <w:rFonts w:asciiTheme="minorHAnsi" w:hAnsiTheme="minorHAnsi" w:cstheme="minorHAnsi"/>
          <w:lang w:val="en-US"/>
        </w:rPr>
        <w:t xml:space="preserve">Regarding </w:t>
      </w:r>
      <w:r w:rsidRPr="00FC3AF0">
        <w:rPr>
          <w:rFonts w:asciiTheme="minorHAnsi" w:hAnsiTheme="minorHAnsi" w:cstheme="minorHAnsi"/>
          <w:lang w:val="en-US"/>
        </w:rPr>
        <w:t xml:space="preserve">the </w:t>
      </w:r>
      <w:r w:rsidR="00104F23" w:rsidRPr="00FC3AF0">
        <w:rPr>
          <w:rFonts w:asciiTheme="minorHAnsi" w:hAnsiTheme="minorHAnsi" w:cstheme="minorHAnsi"/>
          <w:lang w:val="en-US"/>
        </w:rPr>
        <w:t xml:space="preserve">Future Pedagogical Possibilities </w:t>
      </w:r>
      <w:r w:rsidRPr="00FC3AF0">
        <w:rPr>
          <w:rFonts w:asciiTheme="minorHAnsi" w:hAnsiTheme="minorHAnsi" w:cstheme="minorHAnsi"/>
          <w:lang w:val="en-US"/>
        </w:rPr>
        <w:t xml:space="preserve">of VR. * Correlation is significant at the level of </w:t>
      </w:r>
      <w:r w:rsidRPr="00FC3AF0">
        <w:rPr>
          <w:rFonts w:asciiTheme="minorHAnsi" w:hAnsiTheme="minorHAnsi" w:cstheme="minorHAnsi"/>
          <w:lang w:val="en-US"/>
        </w:rPr>
        <w:lastRenderedPageBreak/>
        <w:t>0.05. ** Correlation is significant at the level of 0.01.</w:t>
      </w:r>
      <w:r w:rsidR="0086400A">
        <w:rPr>
          <w:rFonts w:asciiTheme="minorHAnsi" w:hAnsiTheme="minorHAnsi" w:cstheme="minorHAnsi"/>
          <w:lang w:val="en-US"/>
        </w:rPr>
        <w:t xml:space="preserve"> </w:t>
      </w:r>
      <w:r w:rsidRPr="00FC3AF0">
        <w:rPr>
          <w:rFonts w:asciiTheme="minorHAnsi" w:hAnsiTheme="minorHAnsi" w:cstheme="minorHAnsi"/>
          <w:lang w:val="en-US"/>
        </w:rPr>
        <w:t>This table has been modified from Sánchez-Cabrero et al.</w:t>
      </w:r>
      <w:r w:rsidRPr="00FC3AF0">
        <w:rPr>
          <w:rFonts w:asciiTheme="minorHAnsi" w:hAnsiTheme="minorHAnsi" w:cstheme="minorHAnsi"/>
          <w:vertAlign w:val="superscript"/>
          <w:lang w:val="en-US"/>
        </w:rPr>
        <w:t>9</w:t>
      </w:r>
      <w:r w:rsidR="0086400A">
        <w:rPr>
          <w:rFonts w:asciiTheme="minorHAnsi" w:hAnsiTheme="minorHAnsi" w:cstheme="minorHAnsi"/>
          <w:lang w:val="en-US"/>
        </w:rPr>
        <w:t>.</w:t>
      </w:r>
      <w:r w:rsidR="00193884">
        <w:rPr>
          <w:rFonts w:asciiTheme="minorHAnsi" w:hAnsiTheme="minorHAnsi" w:cstheme="minorHAnsi"/>
          <w:lang w:val="en-US"/>
        </w:rPr>
        <w:br/>
      </w:r>
    </w:p>
    <w:p w14:paraId="08AAA06A" w14:textId="77777777" w:rsidR="001B4669" w:rsidRPr="00FC3AF0" w:rsidRDefault="001B4669" w:rsidP="001B1519">
      <w:pPr>
        <w:rPr>
          <w:rFonts w:asciiTheme="minorHAnsi" w:hAnsiTheme="minorHAnsi" w:cstheme="minorHAnsi"/>
          <w:b/>
          <w:bCs/>
          <w:lang w:val="en-US"/>
        </w:rPr>
      </w:pPr>
    </w:p>
    <w:p w14:paraId="14D8AE1E" w14:textId="77777777" w:rsidR="006305D7" w:rsidRPr="00FC3AF0" w:rsidRDefault="006305D7" w:rsidP="001B1519">
      <w:pPr>
        <w:rPr>
          <w:rFonts w:asciiTheme="minorHAnsi" w:hAnsiTheme="minorHAnsi" w:cstheme="minorHAnsi"/>
          <w:b/>
          <w:lang w:val="en-US"/>
        </w:rPr>
      </w:pPr>
      <w:r w:rsidRPr="00FC3AF0">
        <w:rPr>
          <w:rFonts w:asciiTheme="minorHAnsi" w:hAnsiTheme="minorHAnsi" w:cstheme="minorHAnsi"/>
          <w:b/>
          <w:lang w:val="en-US"/>
        </w:rPr>
        <w:t>DISCUSSION</w:t>
      </w:r>
      <w:r w:rsidRPr="00FC3AF0">
        <w:rPr>
          <w:rFonts w:asciiTheme="minorHAnsi" w:hAnsiTheme="minorHAnsi" w:cstheme="minorHAnsi"/>
          <w:b/>
          <w:bCs/>
          <w:lang w:val="en-US"/>
        </w:rPr>
        <w:t xml:space="preserve">: </w:t>
      </w:r>
    </w:p>
    <w:p w14:paraId="2A790D37" w14:textId="170720AA" w:rsidR="00C0533E" w:rsidRPr="00FC3AF0" w:rsidRDefault="00C0533E" w:rsidP="00413417">
      <w:pPr>
        <w:jc w:val="both"/>
        <w:rPr>
          <w:rFonts w:asciiTheme="minorHAnsi" w:hAnsiTheme="minorHAnsi" w:cstheme="minorHAnsi"/>
          <w:lang w:val="en-US"/>
        </w:rPr>
      </w:pPr>
      <w:r w:rsidRPr="00FC3AF0">
        <w:rPr>
          <w:rFonts w:asciiTheme="minorHAnsi" w:hAnsiTheme="minorHAnsi" w:cstheme="minorHAnsi"/>
          <w:lang w:val="en-US"/>
        </w:rPr>
        <w:t xml:space="preserve">This study </w:t>
      </w:r>
      <w:r w:rsidR="005C117E" w:rsidRPr="00FC3AF0">
        <w:rPr>
          <w:rFonts w:asciiTheme="minorHAnsi" w:hAnsiTheme="minorHAnsi" w:cstheme="minorHAnsi"/>
          <w:lang w:val="en-US"/>
        </w:rPr>
        <w:t>explore</w:t>
      </w:r>
      <w:r w:rsidR="0002762D" w:rsidRPr="00FC3AF0">
        <w:rPr>
          <w:rFonts w:asciiTheme="minorHAnsi" w:hAnsiTheme="minorHAnsi" w:cstheme="minorHAnsi"/>
          <w:lang w:val="en-US"/>
        </w:rPr>
        <w:t>s</w:t>
      </w:r>
      <w:r w:rsidRPr="00FC3AF0">
        <w:rPr>
          <w:rFonts w:asciiTheme="minorHAnsi" w:hAnsiTheme="minorHAnsi" w:cstheme="minorHAnsi"/>
          <w:lang w:val="en-US"/>
        </w:rPr>
        <w:t xml:space="preserve"> the profile of </w:t>
      </w:r>
      <w:r w:rsidR="00E46D67" w:rsidRPr="00FC3AF0">
        <w:rPr>
          <w:rFonts w:asciiTheme="minorHAnsi" w:hAnsiTheme="minorHAnsi" w:cstheme="minorHAnsi"/>
          <w:lang w:val="en-US"/>
        </w:rPr>
        <w:t>Spanish</w:t>
      </w:r>
      <w:r w:rsidRPr="00FC3AF0">
        <w:rPr>
          <w:rFonts w:asciiTheme="minorHAnsi" w:hAnsiTheme="minorHAnsi" w:cstheme="minorHAnsi"/>
          <w:lang w:val="en-US"/>
        </w:rPr>
        <w:t xml:space="preserve"> early adopters of </w:t>
      </w:r>
      <w:r w:rsidR="005D3242" w:rsidRPr="00FC3AF0">
        <w:rPr>
          <w:rFonts w:asciiTheme="minorHAnsi" w:hAnsiTheme="minorHAnsi" w:cstheme="minorHAnsi"/>
          <w:lang w:val="en-US"/>
        </w:rPr>
        <w:t>VR</w:t>
      </w:r>
      <w:r w:rsidR="00E46D67" w:rsidRPr="00FC3AF0">
        <w:rPr>
          <w:rFonts w:asciiTheme="minorHAnsi" w:hAnsiTheme="minorHAnsi" w:cstheme="minorHAnsi"/>
          <w:lang w:val="en-US"/>
        </w:rPr>
        <w:t>,</w:t>
      </w:r>
      <w:r w:rsidRPr="00FC3AF0">
        <w:rPr>
          <w:rFonts w:asciiTheme="minorHAnsi" w:hAnsiTheme="minorHAnsi" w:cstheme="minorHAnsi"/>
          <w:lang w:val="en-US"/>
        </w:rPr>
        <w:t xml:space="preserve"> assess</w:t>
      </w:r>
      <w:r w:rsidR="00E46D67" w:rsidRPr="00FC3AF0">
        <w:rPr>
          <w:rFonts w:asciiTheme="minorHAnsi" w:hAnsiTheme="minorHAnsi" w:cstheme="minorHAnsi"/>
          <w:lang w:val="en-US"/>
        </w:rPr>
        <w:t>ing</w:t>
      </w:r>
      <w:r w:rsidRPr="00FC3AF0">
        <w:rPr>
          <w:rFonts w:asciiTheme="minorHAnsi" w:hAnsiTheme="minorHAnsi" w:cstheme="minorHAnsi"/>
          <w:lang w:val="en-US"/>
        </w:rPr>
        <w:t xml:space="preserve"> their interest in </w:t>
      </w:r>
      <w:r w:rsidR="002E5BA7" w:rsidRPr="00FC3AF0">
        <w:rPr>
          <w:rFonts w:asciiTheme="minorHAnsi" w:hAnsiTheme="minorHAnsi" w:cstheme="minorHAnsi"/>
          <w:lang w:val="en-US"/>
        </w:rPr>
        <w:t xml:space="preserve">the use of </w:t>
      </w:r>
      <w:r w:rsidR="005C117E" w:rsidRPr="00FC3AF0">
        <w:rPr>
          <w:rFonts w:asciiTheme="minorHAnsi" w:hAnsiTheme="minorHAnsi" w:cstheme="minorHAnsi"/>
          <w:lang w:val="en-US"/>
        </w:rPr>
        <w:t>VR</w:t>
      </w:r>
      <w:r w:rsidR="002E5BA7" w:rsidRPr="00FC3AF0">
        <w:rPr>
          <w:rFonts w:asciiTheme="minorHAnsi" w:hAnsiTheme="minorHAnsi" w:cstheme="minorHAnsi"/>
          <w:lang w:val="en-US"/>
        </w:rPr>
        <w:t xml:space="preserve"> as a learning tool</w:t>
      </w:r>
      <w:r w:rsidRPr="00FC3AF0">
        <w:rPr>
          <w:rFonts w:asciiTheme="minorHAnsi" w:hAnsiTheme="minorHAnsi" w:cstheme="minorHAnsi"/>
          <w:lang w:val="en-US"/>
        </w:rPr>
        <w:t xml:space="preserve">. Therefore, </w:t>
      </w:r>
      <w:r w:rsidR="00E46D67" w:rsidRPr="00FC3AF0">
        <w:rPr>
          <w:rFonts w:asciiTheme="minorHAnsi" w:hAnsiTheme="minorHAnsi" w:cstheme="minorHAnsi"/>
          <w:lang w:val="en-US"/>
        </w:rPr>
        <w:t>along</w:t>
      </w:r>
      <w:r w:rsidRPr="00FC3AF0">
        <w:rPr>
          <w:rFonts w:asciiTheme="minorHAnsi" w:hAnsiTheme="minorHAnsi" w:cstheme="minorHAnsi"/>
          <w:lang w:val="en-US"/>
        </w:rPr>
        <w:t xml:space="preserve"> with other studies, </w:t>
      </w:r>
      <w:r w:rsidR="00AB4D33" w:rsidRPr="00FC3AF0">
        <w:rPr>
          <w:rFonts w:asciiTheme="minorHAnsi" w:hAnsiTheme="minorHAnsi" w:cstheme="minorHAnsi"/>
          <w:lang w:val="en-US"/>
        </w:rPr>
        <w:t xml:space="preserve">it offers </w:t>
      </w:r>
      <w:r w:rsidRPr="00FC3AF0">
        <w:rPr>
          <w:rFonts w:asciiTheme="minorHAnsi" w:hAnsiTheme="minorHAnsi" w:cstheme="minorHAnsi"/>
          <w:lang w:val="en-US"/>
        </w:rPr>
        <w:t xml:space="preserve">a </w:t>
      </w:r>
      <w:r w:rsidR="005C117E" w:rsidRPr="00FC3AF0">
        <w:rPr>
          <w:rFonts w:asciiTheme="minorHAnsi" w:hAnsiTheme="minorHAnsi" w:cstheme="minorHAnsi"/>
          <w:lang w:val="en-US"/>
        </w:rPr>
        <w:t xml:space="preserve">fresh perspective </w:t>
      </w:r>
      <w:r w:rsidR="0002762D" w:rsidRPr="00FC3AF0">
        <w:rPr>
          <w:rFonts w:asciiTheme="minorHAnsi" w:hAnsiTheme="minorHAnsi" w:cstheme="minorHAnsi"/>
          <w:lang w:val="en-US"/>
        </w:rPr>
        <w:t>on the</w:t>
      </w:r>
      <w:r w:rsidRPr="00FC3AF0">
        <w:rPr>
          <w:rFonts w:asciiTheme="minorHAnsi" w:hAnsiTheme="minorHAnsi" w:cstheme="minorHAnsi"/>
          <w:lang w:val="en-US"/>
        </w:rPr>
        <w:t xml:space="preserve"> real possibilities of </w:t>
      </w:r>
      <w:r w:rsidR="00E46D67" w:rsidRPr="00FC3AF0">
        <w:rPr>
          <w:rFonts w:asciiTheme="minorHAnsi" w:hAnsiTheme="minorHAnsi" w:cstheme="minorHAnsi"/>
          <w:lang w:val="en-US"/>
        </w:rPr>
        <w:t>VR</w:t>
      </w:r>
      <w:r w:rsidRPr="00FC3AF0">
        <w:rPr>
          <w:rFonts w:asciiTheme="minorHAnsi" w:hAnsiTheme="minorHAnsi" w:cstheme="minorHAnsi"/>
          <w:lang w:val="en-US"/>
        </w:rPr>
        <w:t xml:space="preserve"> </w:t>
      </w:r>
      <w:r w:rsidR="00E46D67" w:rsidRPr="00FC3AF0">
        <w:rPr>
          <w:rFonts w:asciiTheme="minorHAnsi" w:hAnsiTheme="minorHAnsi" w:cstheme="minorHAnsi"/>
          <w:lang w:val="en-US"/>
        </w:rPr>
        <w:t>and its applications</w:t>
      </w:r>
      <w:r w:rsidRPr="00FC3AF0">
        <w:rPr>
          <w:rFonts w:asciiTheme="minorHAnsi" w:hAnsiTheme="minorHAnsi" w:cstheme="minorHAnsi"/>
          <w:lang w:val="en-US"/>
        </w:rPr>
        <w:t xml:space="preserve"> to the classroom</w:t>
      </w:r>
      <w:r w:rsidR="005D5609" w:rsidRPr="00FC3AF0">
        <w:rPr>
          <w:rFonts w:asciiTheme="minorHAnsi" w:hAnsiTheme="minorHAnsi" w:cstheme="minorHAnsi"/>
          <w:vertAlign w:val="superscript"/>
          <w:lang w:val="en-US"/>
        </w:rPr>
        <w:t>9</w:t>
      </w:r>
      <w:r w:rsidRPr="00FC3AF0">
        <w:rPr>
          <w:rFonts w:asciiTheme="minorHAnsi" w:hAnsiTheme="minorHAnsi" w:cstheme="minorHAnsi"/>
          <w:lang w:val="en-US"/>
        </w:rPr>
        <w:t xml:space="preserve">. </w:t>
      </w:r>
    </w:p>
    <w:p w14:paraId="00FCC43C" w14:textId="77777777" w:rsidR="0098447F" w:rsidRPr="00FC3AF0" w:rsidRDefault="0098447F" w:rsidP="00413417">
      <w:pPr>
        <w:jc w:val="both"/>
        <w:rPr>
          <w:rFonts w:asciiTheme="minorHAnsi" w:hAnsiTheme="minorHAnsi" w:cstheme="minorHAnsi"/>
          <w:lang w:val="en-US"/>
        </w:rPr>
      </w:pPr>
    </w:p>
    <w:p w14:paraId="7C00EFAF" w14:textId="077CE058" w:rsidR="007A4ABF" w:rsidRPr="00FC3AF0" w:rsidRDefault="007A4ABF" w:rsidP="007A4ABF">
      <w:pPr>
        <w:jc w:val="both"/>
        <w:rPr>
          <w:rFonts w:asciiTheme="minorHAnsi" w:hAnsiTheme="minorHAnsi" w:cstheme="minorHAnsi"/>
          <w:lang w:val="en-US"/>
        </w:rPr>
      </w:pPr>
      <w:r w:rsidRPr="00FC3AF0">
        <w:rPr>
          <w:rFonts w:asciiTheme="minorHAnsi" w:hAnsiTheme="minorHAnsi" w:cstheme="minorHAnsi"/>
          <w:lang w:val="en-US"/>
        </w:rPr>
        <w:t xml:space="preserve">The users of VR devices live literally everywhere, so there is not a physical place to identify and locate them. For this reason, the only </w:t>
      </w:r>
      <w:r w:rsidR="0002762D" w:rsidRPr="00FC3AF0">
        <w:rPr>
          <w:rFonts w:asciiTheme="minorHAnsi" w:hAnsiTheme="minorHAnsi" w:cstheme="minorHAnsi"/>
          <w:lang w:val="en-US"/>
        </w:rPr>
        <w:t xml:space="preserve">possible </w:t>
      </w:r>
      <w:r w:rsidRPr="00FC3AF0">
        <w:rPr>
          <w:rFonts w:asciiTheme="minorHAnsi" w:hAnsiTheme="minorHAnsi" w:cstheme="minorHAnsi"/>
          <w:lang w:val="en-US"/>
        </w:rPr>
        <w:t>way to find them is through VR forum</w:t>
      </w:r>
      <w:r w:rsidR="002E05A3">
        <w:rPr>
          <w:rFonts w:asciiTheme="minorHAnsi" w:hAnsiTheme="minorHAnsi" w:cstheme="minorHAnsi"/>
          <w:lang w:val="en-US"/>
        </w:rPr>
        <w:t>s</w:t>
      </w:r>
      <w:r w:rsidRPr="00FC3AF0">
        <w:rPr>
          <w:rFonts w:asciiTheme="minorHAnsi" w:hAnsiTheme="minorHAnsi" w:cstheme="minorHAnsi"/>
          <w:lang w:val="en-US"/>
        </w:rPr>
        <w:t xml:space="preserve"> and websites that </w:t>
      </w:r>
      <w:r w:rsidR="0002762D" w:rsidRPr="00FC3AF0">
        <w:rPr>
          <w:rFonts w:asciiTheme="minorHAnsi" w:hAnsiTheme="minorHAnsi" w:cstheme="minorHAnsi"/>
          <w:lang w:val="en-US"/>
        </w:rPr>
        <w:t xml:space="preserve">VR </w:t>
      </w:r>
      <w:r w:rsidRPr="00FC3AF0">
        <w:rPr>
          <w:rFonts w:asciiTheme="minorHAnsi" w:hAnsiTheme="minorHAnsi" w:cstheme="minorHAnsi"/>
          <w:lang w:val="en-US"/>
        </w:rPr>
        <w:t xml:space="preserve">users </w:t>
      </w:r>
      <w:r w:rsidR="0002762D" w:rsidRPr="00FC3AF0">
        <w:rPr>
          <w:rFonts w:asciiTheme="minorHAnsi" w:hAnsiTheme="minorHAnsi" w:cstheme="minorHAnsi"/>
          <w:lang w:val="en-US"/>
        </w:rPr>
        <w:t>visit</w:t>
      </w:r>
      <w:r w:rsidRPr="00FC3AF0">
        <w:rPr>
          <w:rFonts w:asciiTheme="minorHAnsi" w:hAnsiTheme="minorHAnsi" w:cstheme="minorHAnsi"/>
          <w:lang w:val="en-US"/>
        </w:rPr>
        <w:t xml:space="preserve"> to </w:t>
      </w:r>
      <w:r w:rsidR="00BE48CC" w:rsidRPr="00FC3AF0">
        <w:rPr>
          <w:rFonts w:asciiTheme="minorHAnsi" w:hAnsiTheme="minorHAnsi" w:cstheme="minorHAnsi"/>
          <w:lang w:val="en-US"/>
        </w:rPr>
        <w:t>find information</w:t>
      </w:r>
      <w:r w:rsidRPr="00FC3AF0">
        <w:rPr>
          <w:rFonts w:asciiTheme="minorHAnsi" w:hAnsiTheme="minorHAnsi" w:cstheme="minorHAnsi"/>
          <w:lang w:val="en-US"/>
        </w:rPr>
        <w:t xml:space="preserve">. In conclusion, not only </w:t>
      </w:r>
      <w:r w:rsidR="00FF41B7" w:rsidRPr="00FC3AF0">
        <w:rPr>
          <w:rFonts w:asciiTheme="minorHAnsi" w:hAnsiTheme="minorHAnsi" w:cstheme="minorHAnsi"/>
          <w:lang w:val="en-US"/>
        </w:rPr>
        <w:t xml:space="preserve">did </w:t>
      </w:r>
      <w:r w:rsidRPr="00FC3AF0">
        <w:rPr>
          <w:rFonts w:asciiTheme="minorHAnsi" w:hAnsiTheme="minorHAnsi" w:cstheme="minorHAnsi"/>
          <w:lang w:val="en-US"/>
        </w:rPr>
        <w:t xml:space="preserve">we need to use the virtual space to survey VR users, but it was </w:t>
      </w:r>
      <w:r w:rsidR="00FF41B7" w:rsidRPr="00FC3AF0">
        <w:rPr>
          <w:rFonts w:asciiTheme="minorHAnsi" w:hAnsiTheme="minorHAnsi" w:cstheme="minorHAnsi"/>
          <w:lang w:val="en-US"/>
        </w:rPr>
        <w:t xml:space="preserve">also </w:t>
      </w:r>
      <w:r w:rsidRPr="00FC3AF0">
        <w:rPr>
          <w:rFonts w:asciiTheme="minorHAnsi" w:hAnsiTheme="minorHAnsi" w:cstheme="minorHAnsi"/>
          <w:lang w:val="en-US"/>
        </w:rPr>
        <w:t>mandatory to proceed with an online questionnaire.</w:t>
      </w:r>
    </w:p>
    <w:p w14:paraId="4AF80E20" w14:textId="77777777" w:rsidR="00C0533E" w:rsidRPr="00FC3AF0" w:rsidRDefault="00C0533E" w:rsidP="00413417">
      <w:pPr>
        <w:jc w:val="both"/>
        <w:rPr>
          <w:rFonts w:asciiTheme="minorHAnsi" w:hAnsiTheme="minorHAnsi" w:cstheme="minorHAnsi"/>
          <w:lang w:val="en-US"/>
        </w:rPr>
      </w:pPr>
    </w:p>
    <w:p w14:paraId="2942C941" w14:textId="7C71D6A9" w:rsidR="0002762D" w:rsidRPr="00FC3AF0" w:rsidRDefault="00BE48CC" w:rsidP="0002762D">
      <w:pPr>
        <w:jc w:val="both"/>
        <w:rPr>
          <w:rFonts w:asciiTheme="minorHAnsi" w:hAnsiTheme="minorHAnsi" w:cstheme="minorHAnsi"/>
          <w:lang w:val="en-US"/>
        </w:rPr>
      </w:pPr>
      <w:r w:rsidRPr="00FC3AF0">
        <w:rPr>
          <w:rFonts w:asciiTheme="minorHAnsi" w:hAnsiTheme="minorHAnsi" w:cstheme="minorHAnsi"/>
          <w:lang w:val="en-US"/>
        </w:rPr>
        <w:t xml:space="preserve">Finding the sample was complex because </w:t>
      </w:r>
      <w:r w:rsidR="00BF1EE9" w:rsidRPr="00FC3AF0">
        <w:rPr>
          <w:rFonts w:asciiTheme="minorHAnsi" w:hAnsiTheme="minorHAnsi" w:cstheme="minorHAnsi"/>
          <w:lang w:val="en-US"/>
        </w:rPr>
        <w:t xml:space="preserve">the first </w:t>
      </w:r>
      <w:r w:rsidR="00FD31F4" w:rsidRPr="00FC3AF0">
        <w:rPr>
          <w:rFonts w:asciiTheme="minorHAnsi" w:hAnsiTheme="minorHAnsi" w:cstheme="minorHAnsi"/>
          <w:lang w:val="en-US"/>
        </w:rPr>
        <w:t xml:space="preserve">VR HMDs </w:t>
      </w:r>
      <w:r w:rsidR="00BF1EE9" w:rsidRPr="00FC3AF0">
        <w:rPr>
          <w:rFonts w:asciiTheme="minorHAnsi" w:hAnsiTheme="minorHAnsi" w:cstheme="minorHAnsi"/>
          <w:lang w:val="en-US"/>
        </w:rPr>
        <w:t xml:space="preserve">have been on the market for less than </w:t>
      </w:r>
      <w:r w:rsidR="002E05A3" w:rsidRPr="009C0B7C">
        <w:rPr>
          <w:rFonts w:asciiTheme="minorHAnsi" w:hAnsiTheme="minorHAnsi" w:cstheme="minorHAnsi"/>
          <w:lang w:val="en-US"/>
        </w:rPr>
        <w:t>3</w:t>
      </w:r>
      <w:r w:rsidR="002E05A3" w:rsidRPr="00FC3AF0">
        <w:rPr>
          <w:rFonts w:asciiTheme="minorHAnsi" w:hAnsiTheme="minorHAnsi" w:cstheme="minorHAnsi"/>
          <w:lang w:val="en-US"/>
        </w:rPr>
        <w:t xml:space="preserve"> </w:t>
      </w:r>
      <w:r w:rsidR="00BF1EE9" w:rsidRPr="00FC3AF0">
        <w:rPr>
          <w:rFonts w:asciiTheme="minorHAnsi" w:hAnsiTheme="minorHAnsi" w:cstheme="minorHAnsi"/>
          <w:lang w:val="en-US"/>
        </w:rPr>
        <w:t>years</w:t>
      </w:r>
      <w:r w:rsidR="00E46D67" w:rsidRPr="00FC3AF0">
        <w:rPr>
          <w:rFonts w:asciiTheme="minorHAnsi" w:hAnsiTheme="minorHAnsi" w:cstheme="minorHAnsi"/>
          <w:lang w:val="en-US"/>
        </w:rPr>
        <w:t xml:space="preserve">. </w:t>
      </w:r>
      <w:r w:rsidRPr="00FC3AF0">
        <w:rPr>
          <w:rFonts w:asciiTheme="minorHAnsi" w:hAnsiTheme="minorHAnsi" w:cstheme="minorHAnsi"/>
          <w:lang w:val="en-US"/>
        </w:rPr>
        <w:t>It is worth mentioning that w</w:t>
      </w:r>
      <w:r w:rsidR="00E46D67" w:rsidRPr="00FC3AF0">
        <w:rPr>
          <w:rFonts w:asciiTheme="minorHAnsi" w:hAnsiTheme="minorHAnsi" w:cstheme="minorHAnsi"/>
          <w:lang w:val="en-US"/>
        </w:rPr>
        <w:t xml:space="preserve">e </w:t>
      </w:r>
      <w:r w:rsidRPr="00FC3AF0">
        <w:rPr>
          <w:rFonts w:asciiTheme="minorHAnsi" w:hAnsiTheme="minorHAnsi" w:cstheme="minorHAnsi"/>
          <w:lang w:val="en-US"/>
        </w:rPr>
        <w:t>should</w:t>
      </w:r>
      <w:r w:rsidR="00BF1EE9" w:rsidRPr="00FC3AF0">
        <w:rPr>
          <w:rFonts w:asciiTheme="minorHAnsi" w:hAnsiTheme="minorHAnsi" w:cstheme="minorHAnsi"/>
          <w:lang w:val="en-US"/>
        </w:rPr>
        <w:t xml:space="preserve"> not </w:t>
      </w:r>
      <w:r w:rsidRPr="00FC3AF0">
        <w:rPr>
          <w:rFonts w:asciiTheme="minorHAnsi" w:hAnsiTheme="minorHAnsi" w:cstheme="minorHAnsi"/>
          <w:lang w:val="en-US"/>
        </w:rPr>
        <w:t>mistak</w:t>
      </w:r>
      <w:r w:rsidR="00BF1EE9" w:rsidRPr="00FC3AF0">
        <w:rPr>
          <w:rFonts w:asciiTheme="minorHAnsi" w:hAnsiTheme="minorHAnsi" w:cstheme="minorHAnsi"/>
          <w:lang w:val="en-US"/>
        </w:rPr>
        <w:t xml:space="preserve">e the </w:t>
      </w:r>
      <w:r w:rsidR="00FF41B7" w:rsidRPr="00FC3AF0">
        <w:rPr>
          <w:rFonts w:asciiTheme="minorHAnsi" w:hAnsiTheme="minorHAnsi" w:cstheme="minorHAnsi"/>
          <w:lang w:val="en-US"/>
        </w:rPr>
        <w:t>consolidation</w:t>
      </w:r>
      <w:r w:rsidR="005D3242" w:rsidRPr="00FC3AF0">
        <w:rPr>
          <w:rFonts w:asciiTheme="minorHAnsi" w:hAnsiTheme="minorHAnsi" w:cstheme="minorHAnsi"/>
          <w:lang w:val="en-US"/>
        </w:rPr>
        <w:t xml:space="preserve"> </w:t>
      </w:r>
      <w:r w:rsidR="00BF1EE9" w:rsidRPr="00FC3AF0">
        <w:rPr>
          <w:rFonts w:asciiTheme="minorHAnsi" w:hAnsiTheme="minorHAnsi" w:cstheme="minorHAnsi"/>
          <w:lang w:val="en-US"/>
        </w:rPr>
        <w:t xml:space="preserve">of technology </w:t>
      </w:r>
      <w:r w:rsidRPr="00FC3AF0">
        <w:rPr>
          <w:rFonts w:asciiTheme="minorHAnsi" w:hAnsiTheme="minorHAnsi" w:cstheme="minorHAnsi"/>
          <w:lang w:val="en-US"/>
        </w:rPr>
        <w:t>for</w:t>
      </w:r>
      <w:r w:rsidR="00BF1EE9" w:rsidRPr="00FC3AF0">
        <w:rPr>
          <w:rFonts w:asciiTheme="minorHAnsi" w:hAnsiTheme="minorHAnsi" w:cstheme="minorHAnsi"/>
          <w:lang w:val="en-US"/>
        </w:rPr>
        <w:t xml:space="preserve"> its popularity: </w:t>
      </w:r>
      <w:r w:rsidR="005D3242" w:rsidRPr="00FC3AF0">
        <w:rPr>
          <w:rFonts w:asciiTheme="minorHAnsi" w:hAnsiTheme="minorHAnsi" w:cstheme="minorHAnsi"/>
          <w:lang w:val="en-US"/>
        </w:rPr>
        <w:t xml:space="preserve">VR </w:t>
      </w:r>
      <w:r w:rsidRPr="00FC3AF0">
        <w:rPr>
          <w:rFonts w:asciiTheme="minorHAnsi" w:hAnsiTheme="minorHAnsi" w:cstheme="minorHAnsi"/>
          <w:lang w:val="en-US"/>
        </w:rPr>
        <w:t>may be</w:t>
      </w:r>
      <w:r w:rsidR="00BF1EE9" w:rsidRPr="00FC3AF0">
        <w:rPr>
          <w:rFonts w:asciiTheme="minorHAnsi" w:hAnsiTheme="minorHAnsi" w:cstheme="minorHAnsi"/>
          <w:lang w:val="en-US"/>
        </w:rPr>
        <w:t xml:space="preserve"> </w:t>
      </w:r>
      <w:r w:rsidRPr="00FC3AF0">
        <w:rPr>
          <w:rFonts w:asciiTheme="minorHAnsi" w:hAnsiTheme="minorHAnsi" w:cstheme="minorHAnsi"/>
          <w:lang w:val="en-US"/>
        </w:rPr>
        <w:t>fairly</w:t>
      </w:r>
      <w:r w:rsidR="00BF1EE9" w:rsidRPr="00FC3AF0">
        <w:rPr>
          <w:rFonts w:asciiTheme="minorHAnsi" w:hAnsiTheme="minorHAnsi" w:cstheme="minorHAnsi"/>
          <w:lang w:val="en-US"/>
        </w:rPr>
        <w:t xml:space="preserve"> popular </w:t>
      </w:r>
      <w:r w:rsidRPr="00FC3AF0">
        <w:rPr>
          <w:rFonts w:asciiTheme="minorHAnsi" w:hAnsiTheme="minorHAnsi" w:cstheme="minorHAnsi"/>
          <w:lang w:val="en-US"/>
        </w:rPr>
        <w:t>despite most people</w:t>
      </w:r>
      <w:r w:rsidR="00BF1EE9" w:rsidRPr="00FC3AF0">
        <w:rPr>
          <w:rFonts w:asciiTheme="minorHAnsi" w:hAnsiTheme="minorHAnsi" w:cstheme="minorHAnsi"/>
          <w:lang w:val="en-US"/>
        </w:rPr>
        <w:t xml:space="preserve"> ha</w:t>
      </w:r>
      <w:r w:rsidRPr="00FC3AF0">
        <w:rPr>
          <w:rFonts w:asciiTheme="minorHAnsi" w:hAnsiTheme="minorHAnsi" w:cstheme="minorHAnsi"/>
          <w:lang w:val="en-US"/>
        </w:rPr>
        <w:t>v</w:t>
      </w:r>
      <w:r w:rsidR="00FF41B7" w:rsidRPr="00FC3AF0">
        <w:rPr>
          <w:rFonts w:asciiTheme="minorHAnsi" w:hAnsiTheme="minorHAnsi" w:cstheme="minorHAnsi"/>
          <w:lang w:val="en-US"/>
        </w:rPr>
        <w:t>ing</w:t>
      </w:r>
      <w:r w:rsidR="00BF1EE9" w:rsidRPr="00FC3AF0">
        <w:rPr>
          <w:rFonts w:asciiTheme="minorHAnsi" w:hAnsiTheme="minorHAnsi" w:cstheme="minorHAnsi"/>
          <w:lang w:val="en-US"/>
        </w:rPr>
        <w:t xml:space="preserve"> never tried it</w:t>
      </w:r>
      <w:r w:rsidR="00E46D67" w:rsidRPr="00FC3AF0">
        <w:rPr>
          <w:rFonts w:asciiTheme="minorHAnsi" w:hAnsiTheme="minorHAnsi" w:cstheme="minorHAnsi"/>
          <w:lang w:val="en-US"/>
        </w:rPr>
        <w:t xml:space="preserve">. </w:t>
      </w:r>
      <w:r w:rsidRPr="00FC3AF0">
        <w:rPr>
          <w:rFonts w:asciiTheme="minorHAnsi" w:hAnsiTheme="minorHAnsi" w:cstheme="minorHAnsi"/>
          <w:lang w:val="en-US"/>
        </w:rPr>
        <w:t>This narrow</w:t>
      </w:r>
      <w:r w:rsidR="0002762D" w:rsidRPr="00FC3AF0">
        <w:rPr>
          <w:rFonts w:asciiTheme="minorHAnsi" w:hAnsiTheme="minorHAnsi" w:cstheme="minorHAnsi"/>
          <w:lang w:val="en-US"/>
        </w:rPr>
        <w:t>ed</w:t>
      </w:r>
      <w:r w:rsidRPr="00FC3AF0">
        <w:rPr>
          <w:rFonts w:asciiTheme="minorHAnsi" w:hAnsiTheme="minorHAnsi" w:cstheme="minorHAnsi"/>
          <w:lang w:val="en-US"/>
        </w:rPr>
        <w:t xml:space="preserve"> </w:t>
      </w:r>
      <w:r w:rsidR="00BF1EE9" w:rsidRPr="00FC3AF0">
        <w:rPr>
          <w:rFonts w:asciiTheme="minorHAnsi" w:hAnsiTheme="minorHAnsi" w:cstheme="minorHAnsi"/>
          <w:lang w:val="en-US"/>
        </w:rPr>
        <w:t xml:space="preserve">the population </w:t>
      </w:r>
      <w:r w:rsidRPr="00FC3AF0">
        <w:rPr>
          <w:rFonts w:asciiTheme="minorHAnsi" w:hAnsiTheme="minorHAnsi" w:cstheme="minorHAnsi"/>
          <w:lang w:val="en-US"/>
        </w:rPr>
        <w:t>and</w:t>
      </w:r>
      <w:r w:rsidR="00BF1EE9" w:rsidRPr="00FC3AF0">
        <w:rPr>
          <w:rFonts w:asciiTheme="minorHAnsi" w:hAnsiTheme="minorHAnsi" w:cstheme="minorHAnsi"/>
          <w:lang w:val="en-US"/>
        </w:rPr>
        <w:t xml:space="preserve"> sample</w:t>
      </w:r>
      <w:r w:rsidR="0002762D" w:rsidRPr="00FC3AF0">
        <w:rPr>
          <w:rFonts w:asciiTheme="minorHAnsi" w:hAnsiTheme="minorHAnsi" w:cstheme="minorHAnsi"/>
          <w:lang w:val="en-US"/>
        </w:rPr>
        <w:t xml:space="preserve"> to be stud</w:t>
      </w:r>
      <w:r w:rsidR="00FF41B7" w:rsidRPr="00FC3AF0">
        <w:rPr>
          <w:rFonts w:asciiTheme="minorHAnsi" w:hAnsiTheme="minorHAnsi" w:cstheme="minorHAnsi"/>
          <w:lang w:val="en-US"/>
        </w:rPr>
        <w:t>ied</w:t>
      </w:r>
      <w:r w:rsidR="00E46D67" w:rsidRPr="00FC3AF0">
        <w:rPr>
          <w:rFonts w:asciiTheme="minorHAnsi" w:hAnsiTheme="minorHAnsi" w:cstheme="minorHAnsi"/>
          <w:lang w:val="en-US"/>
        </w:rPr>
        <w:t xml:space="preserve">. </w:t>
      </w:r>
      <w:r w:rsidR="00A160CF" w:rsidRPr="00FC3AF0">
        <w:rPr>
          <w:rFonts w:asciiTheme="minorHAnsi" w:hAnsiTheme="minorHAnsi" w:cstheme="minorHAnsi"/>
          <w:lang w:val="en-US"/>
        </w:rPr>
        <w:t xml:space="preserve">Finding VR users </w:t>
      </w:r>
      <w:r w:rsidR="0002762D" w:rsidRPr="00FC3AF0">
        <w:rPr>
          <w:rFonts w:asciiTheme="minorHAnsi" w:hAnsiTheme="minorHAnsi" w:cstheme="minorHAnsi"/>
          <w:lang w:val="en-US"/>
        </w:rPr>
        <w:t>was</w:t>
      </w:r>
      <w:r w:rsidR="00A160CF" w:rsidRPr="00FC3AF0">
        <w:rPr>
          <w:rFonts w:asciiTheme="minorHAnsi" w:hAnsiTheme="minorHAnsi" w:cstheme="minorHAnsi"/>
          <w:lang w:val="en-US"/>
        </w:rPr>
        <w:t xml:space="preserve"> another difficulty to overcome, </w:t>
      </w:r>
      <w:r w:rsidR="002E05A3" w:rsidRPr="009C0B7C">
        <w:rPr>
          <w:rFonts w:asciiTheme="minorHAnsi" w:hAnsiTheme="minorHAnsi" w:cstheme="minorHAnsi"/>
          <w:lang w:val="en-US"/>
        </w:rPr>
        <w:t>because</w:t>
      </w:r>
      <w:r w:rsidR="002E05A3" w:rsidRPr="00FC3AF0">
        <w:rPr>
          <w:rFonts w:asciiTheme="minorHAnsi" w:hAnsiTheme="minorHAnsi" w:cstheme="minorHAnsi"/>
          <w:lang w:val="en-US"/>
        </w:rPr>
        <w:t xml:space="preserve"> </w:t>
      </w:r>
      <w:r w:rsidR="00A160CF" w:rsidRPr="00FC3AF0">
        <w:rPr>
          <w:rFonts w:asciiTheme="minorHAnsi" w:hAnsiTheme="minorHAnsi" w:cstheme="minorHAnsi"/>
          <w:lang w:val="en-US"/>
        </w:rPr>
        <w:t xml:space="preserve">they </w:t>
      </w:r>
      <w:r w:rsidR="0002762D" w:rsidRPr="00FC3AF0">
        <w:rPr>
          <w:rFonts w:asciiTheme="minorHAnsi" w:hAnsiTheme="minorHAnsi" w:cstheme="minorHAnsi"/>
          <w:lang w:val="en-US"/>
        </w:rPr>
        <w:t xml:space="preserve">form </w:t>
      </w:r>
      <w:r w:rsidR="00A160CF" w:rsidRPr="00FC3AF0">
        <w:rPr>
          <w:rFonts w:asciiTheme="minorHAnsi" w:hAnsiTheme="minorHAnsi" w:cstheme="minorHAnsi"/>
          <w:lang w:val="en-US"/>
        </w:rPr>
        <w:t xml:space="preserve">a heterogeneous group with different interests and socio-demographic characteristics </w:t>
      </w:r>
      <w:r w:rsidR="002E05A3">
        <w:rPr>
          <w:rFonts w:asciiTheme="minorHAnsi" w:hAnsiTheme="minorHAnsi" w:cstheme="minorHAnsi"/>
          <w:lang w:val="en-US"/>
        </w:rPr>
        <w:t xml:space="preserve">and </w:t>
      </w:r>
      <w:r w:rsidR="00A160CF" w:rsidRPr="00FC3AF0">
        <w:rPr>
          <w:rFonts w:asciiTheme="minorHAnsi" w:hAnsiTheme="minorHAnsi" w:cstheme="minorHAnsi"/>
          <w:lang w:val="en-US"/>
        </w:rPr>
        <w:t xml:space="preserve">are hard to reach and locate. </w:t>
      </w:r>
      <w:r w:rsidR="0002762D" w:rsidRPr="00FC3AF0">
        <w:rPr>
          <w:rFonts w:asciiTheme="minorHAnsi" w:hAnsiTheme="minorHAnsi" w:cstheme="minorHAnsi"/>
          <w:lang w:val="en-US"/>
        </w:rPr>
        <w:t>Also, they</w:t>
      </w:r>
      <w:r w:rsidR="00A160CF" w:rsidRPr="00FC3AF0">
        <w:rPr>
          <w:rFonts w:asciiTheme="minorHAnsi" w:hAnsiTheme="minorHAnsi" w:cstheme="minorHAnsi"/>
          <w:lang w:val="en-US"/>
        </w:rPr>
        <w:t xml:space="preserve"> use different VR head-mounted displays (</w:t>
      </w:r>
      <w:r w:rsidR="002E05A3">
        <w:rPr>
          <w:rFonts w:asciiTheme="minorHAnsi" w:hAnsiTheme="minorHAnsi" w:cstheme="minorHAnsi"/>
          <w:lang w:val="en-US"/>
        </w:rPr>
        <w:t xml:space="preserve">e.g., </w:t>
      </w:r>
      <w:r w:rsidR="00C50A1D" w:rsidRPr="00FC3AF0">
        <w:rPr>
          <w:rFonts w:asciiTheme="minorHAnsi" w:hAnsiTheme="minorHAnsi" w:cstheme="minorHAnsi"/>
          <w:lang w:val="en-US"/>
        </w:rPr>
        <w:t xml:space="preserve">PlayStation VR: </w:t>
      </w:r>
      <w:r w:rsidR="00A160CF" w:rsidRPr="00FC3AF0">
        <w:rPr>
          <w:rFonts w:asciiTheme="minorHAnsi" w:hAnsiTheme="minorHAnsi" w:cstheme="minorHAnsi"/>
          <w:lang w:val="en-US"/>
        </w:rPr>
        <w:t>PSVR</w:t>
      </w:r>
      <w:r w:rsidR="00C50A1D" w:rsidRPr="00FC3AF0">
        <w:rPr>
          <w:rFonts w:asciiTheme="minorHAnsi" w:hAnsiTheme="minorHAnsi" w:cstheme="minorHAnsi"/>
          <w:lang w:val="en-US"/>
        </w:rPr>
        <w:t>,</w:t>
      </w:r>
      <w:r w:rsidR="00A160CF" w:rsidRPr="00FC3AF0">
        <w:rPr>
          <w:rFonts w:asciiTheme="minorHAnsi" w:hAnsiTheme="minorHAnsi" w:cstheme="minorHAnsi"/>
          <w:lang w:val="en-US"/>
        </w:rPr>
        <w:t xml:space="preserve"> Oculus Rift, HTC Vive, </w:t>
      </w:r>
      <w:r w:rsidR="00C50A1D" w:rsidRPr="00FC3AF0">
        <w:rPr>
          <w:rFonts w:asciiTheme="minorHAnsi" w:hAnsiTheme="minorHAnsi" w:cstheme="minorHAnsi"/>
          <w:lang w:val="en-US"/>
        </w:rPr>
        <w:t xml:space="preserve">Windows Mixed Reality: </w:t>
      </w:r>
      <w:r w:rsidR="00A160CF" w:rsidRPr="00FC3AF0">
        <w:rPr>
          <w:rFonts w:asciiTheme="minorHAnsi" w:hAnsiTheme="minorHAnsi" w:cstheme="minorHAnsi"/>
          <w:lang w:val="en-US"/>
        </w:rPr>
        <w:t>WMR) and platforms (</w:t>
      </w:r>
      <w:r w:rsidR="002E05A3">
        <w:rPr>
          <w:rFonts w:asciiTheme="minorHAnsi" w:hAnsiTheme="minorHAnsi" w:cstheme="minorHAnsi"/>
          <w:lang w:val="en-US"/>
        </w:rPr>
        <w:t xml:space="preserve">e.g., </w:t>
      </w:r>
      <w:r w:rsidR="002E05A3" w:rsidRPr="00FC3AF0">
        <w:rPr>
          <w:rFonts w:asciiTheme="minorHAnsi" w:hAnsiTheme="minorHAnsi" w:cstheme="minorHAnsi"/>
          <w:lang w:val="en-US"/>
        </w:rPr>
        <w:t xml:space="preserve">personal </w:t>
      </w:r>
      <w:r w:rsidR="00C50A1D" w:rsidRPr="00FC3AF0">
        <w:rPr>
          <w:rFonts w:asciiTheme="minorHAnsi" w:hAnsiTheme="minorHAnsi" w:cstheme="minorHAnsi"/>
          <w:lang w:val="en-US"/>
        </w:rPr>
        <w:t>computers</w:t>
      </w:r>
      <w:r w:rsidR="00A160CF" w:rsidRPr="00FC3AF0">
        <w:rPr>
          <w:rFonts w:asciiTheme="minorHAnsi" w:hAnsiTheme="minorHAnsi" w:cstheme="minorHAnsi"/>
          <w:lang w:val="en-US"/>
        </w:rPr>
        <w:t xml:space="preserve">, </w:t>
      </w:r>
      <w:r w:rsidR="00C50A1D" w:rsidRPr="00FC3AF0">
        <w:rPr>
          <w:rFonts w:asciiTheme="minorHAnsi" w:hAnsiTheme="minorHAnsi" w:cstheme="minorHAnsi"/>
          <w:lang w:val="en-US"/>
        </w:rPr>
        <w:t xml:space="preserve">Sony </w:t>
      </w:r>
      <w:r w:rsidR="00A160CF" w:rsidRPr="00FC3AF0">
        <w:rPr>
          <w:rFonts w:asciiTheme="minorHAnsi" w:hAnsiTheme="minorHAnsi" w:cstheme="minorHAnsi"/>
          <w:lang w:val="en-US"/>
        </w:rPr>
        <w:t>P</w:t>
      </w:r>
      <w:r w:rsidR="00C50A1D" w:rsidRPr="00FC3AF0">
        <w:rPr>
          <w:rFonts w:asciiTheme="minorHAnsi" w:hAnsiTheme="minorHAnsi" w:cstheme="minorHAnsi"/>
          <w:lang w:val="en-US"/>
        </w:rPr>
        <w:t>lay</w:t>
      </w:r>
      <w:r w:rsidR="00A160CF" w:rsidRPr="00FC3AF0">
        <w:rPr>
          <w:rFonts w:asciiTheme="minorHAnsi" w:hAnsiTheme="minorHAnsi" w:cstheme="minorHAnsi"/>
          <w:lang w:val="en-US"/>
        </w:rPr>
        <w:t>S</w:t>
      </w:r>
      <w:r w:rsidR="00C50A1D" w:rsidRPr="00FC3AF0">
        <w:rPr>
          <w:rFonts w:asciiTheme="minorHAnsi" w:hAnsiTheme="minorHAnsi" w:cstheme="minorHAnsi"/>
          <w:lang w:val="en-US"/>
        </w:rPr>
        <w:t xml:space="preserve">tation </w:t>
      </w:r>
      <w:r w:rsidR="00A160CF" w:rsidRPr="00FC3AF0">
        <w:rPr>
          <w:rFonts w:asciiTheme="minorHAnsi" w:hAnsiTheme="minorHAnsi" w:cstheme="minorHAnsi"/>
          <w:lang w:val="en-US"/>
        </w:rPr>
        <w:t>4, smartphones)</w:t>
      </w:r>
      <w:r w:rsidR="005D5609" w:rsidRPr="00FC3AF0">
        <w:rPr>
          <w:rFonts w:asciiTheme="minorHAnsi" w:hAnsiTheme="minorHAnsi" w:cstheme="minorHAnsi"/>
          <w:vertAlign w:val="superscript"/>
          <w:lang w:val="en-US"/>
        </w:rPr>
        <w:t>9</w:t>
      </w:r>
      <w:r w:rsidR="00A160CF" w:rsidRPr="00FC3AF0">
        <w:rPr>
          <w:rFonts w:asciiTheme="minorHAnsi" w:hAnsiTheme="minorHAnsi" w:cstheme="minorHAnsi"/>
          <w:lang w:val="en-US"/>
        </w:rPr>
        <w:t xml:space="preserve"> which</w:t>
      </w:r>
      <w:r w:rsidR="00A160CF" w:rsidRPr="00FC3AF0">
        <w:rPr>
          <w:rFonts w:asciiTheme="minorHAnsi" w:hAnsiTheme="minorHAnsi" w:cstheme="minorHAnsi"/>
          <w:vertAlign w:val="superscript"/>
          <w:lang w:val="en-US"/>
        </w:rPr>
        <w:t xml:space="preserve"> </w:t>
      </w:r>
      <w:r w:rsidR="00A160CF" w:rsidRPr="00FC3AF0">
        <w:rPr>
          <w:rFonts w:asciiTheme="minorHAnsi" w:hAnsiTheme="minorHAnsi" w:cstheme="minorHAnsi"/>
          <w:lang w:val="en-US"/>
        </w:rPr>
        <w:t xml:space="preserve">makes it </w:t>
      </w:r>
      <w:r w:rsidR="0002762D" w:rsidRPr="00FC3AF0">
        <w:rPr>
          <w:rFonts w:asciiTheme="minorHAnsi" w:hAnsiTheme="minorHAnsi" w:cstheme="minorHAnsi"/>
          <w:lang w:val="en-US"/>
        </w:rPr>
        <w:t xml:space="preserve">even </w:t>
      </w:r>
      <w:r w:rsidR="00A160CF" w:rsidRPr="00FC3AF0">
        <w:rPr>
          <w:rFonts w:asciiTheme="minorHAnsi" w:hAnsiTheme="minorHAnsi" w:cstheme="minorHAnsi"/>
          <w:lang w:val="en-US"/>
        </w:rPr>
        <w:t>harder to find them.</w:t>
      </w:r>
      <w:r w:rsidR="0002762D" w:rsidRPr="00FC3AF0">
        <w:rPr>
          <w:rFonts w:asciiTheme="minorHAnsi" w:hAnsiTheme="minorHAnsi" w:cstheme="minorHAnsi"/>
          <w:lang w:val="en-US"/>
        </w:rPr>
        <w:t xml:space="preserve"> </w:t>
      </w:r>
    </w:p>
    <w:p w14:paraId="022F7E1C" w14:textId="77777777" w:rsidR="0002762D" w:rsidRPr="00FC3AF0" w:rsidRDefault="0002762D" w:rsidP="0002762D">
      <w:pPr>
        <w:jc w:val="both"/>
        <w:rPr>
          <w:rFonts w:asciiTheme="minorHAnsi" w:hAnsiTheme="minorHAnsi" w:cstheme="minorHAnsi"/>
          <w:lang w:val="en-US"/>
        </w:rPr>
      </w:pPr>
    </w:p>
    <w:p w14:paraId="7305B430" w14:textId="05954646" w:rsidR="0002762D" w:rsidRPr="00FC3AF0" w:rsidRDefault="0002762D" w:rsidP="0002762D">
      <w:pPr>
        <w:jc w:val="both"/>
        <w:rPr>
          <w:rFonts w:asciiTheme="minorHAnsi" w:hAnsiTheme="minorHAnsi" w:cstheme="minorHAnsi"/>
          <w:lang w:val="en-US"/>
        </w:rPr>
      </w:pPr>
      <w:r w:rsidRPr="00FC3AF0">
        <w:rPr>
          <w:rFonts w:asciiTheme="minorHAnsi" w:hAnsiTheme="minorHAnsi" w:cstheme="minorHAnsi"/>
          <w:lang w:val="en-US"/>
        </w:rPr>
        <w:t>An online questionnaire was the only possible way to examine early VR adopters</w:t>
      </w:r>
      <w:r w:rsidR="002E05A3">
        <w:rPr>
          <w:rFonts w:asciiTheme="minorHAnsi" w:hAnsiTheme="minorHAnsi" w:cstheme="minorHAnsi"/>
          <w:lang w:val="en-US"/>
        </w:rPr>
        <w:t>'</w:t>
      </w:r>
      <w:r w:rsidRPr="00FC3AF0">
        <w:rPr>
          <w:rFonts w:asciiTheme="minorHAnsi" w:hAnsiTheme="minorHAnsi" w:cstheme="minorHAnsi"/>
          <w:lang w:val="en-US"/>
        </w:rPr>
        <w:t xml:space="preserve"> preferences and interests in the use as a learning tool, because the dispersion of users in different locations and systems makes any face-to-face consultation or any other methodology common in the social sciences</w:t>
      </w:r>
      <w:r w:rsidR="00FF41B7" w:rsidRPr="00FC3AF0">
        <w:rPr>
          <w:rFonts w:asciiTheme="minorHAnsi" w:hAnsiTheme="minorHAnsi" w:cstheme="minorHAnsi"/>
          <w:lang w:val="en-US"/>
        </w:rPr>
        <w:t>,</w:t>
      </w:r>
      <w:r w:rsidRPr="00FC3AF0">
        <w:rPr>
          <w:rFonts w:asciiTheme="minorHAnsi" w:hAnsiTheme="minorHAnsi" w:cstheme="minorHAnsi"/>
          <w:lang w:val="en-US"/>
        </w:rPr>
        <w:t xml:space="preserve"> such as interviews or focus groups</w:t>
      </w:r>
      <w:r w:rsidR="00FF41B7" w:rsidRPr="00FC3AF0">
        <w:rPr>
          <w:rFonts w:asciiTheme="minorHAnsi" w:hAnsiTheme="minorHAnsi" w:cstheme="minorHAnsi"/>
          <w:lang w:val="en-US"/>
        </w:rPr>
        <w:t>, impossible</w:t>
      </w:r>
      <w:r w:rsidRPr="00FC3AF0">
        <w:rPr>
          <w:rFonts w:asciiTheme="minorHAnsi" w:hAnsiTheme="minorHAnsi" w:cstheme="minorHAnsi"/>
          <w:lang w:val="en-US"/>
        </w:rPr>
        <w:t>. However, this method is not without limitations, since the participants</w:t>
      </w:r>
      <w:r w:rsidR="002E05A3">
        <w:rPr>
          <w:rFonts w:asciiTheme="minorHAnsi" w:hAnsiTheme="minorHAnsi" w:cstheme="minorHAnsi"/>
          <w:lang w:val="en-US"/>
        </w:rPr>
        <w:t>'</w:t>
      </w:r>
      <w:r w:rsidRPr="00FC3AF0">
        <w:rPr>
          <w:rFonts w:asciiTheme="minorHAnsi" w:hAnsiTheme="minorHAnsi" w:cstheme="minorHAnsi"/>
          <w:lang w:val="en-US"/>
        </w:rPr>
        <w:t xml:space="preserve"> answers were </w:t>
      </w:r>
      <w:r w:rsidR="002E05A3">
        <w:rPr>
          <w:rFonts w:asciiTheme="minorHAnsi" w:hAnsiTheme="minorHAnsi" w:cstheme="minorHAnsi"/>
          <w:lang w:val="en-US"/>
        </w:rPr>
        <w:t>limited</w:t>
      </w:r>
      <w:r w:rsidR="002E05A3" w:rsidRPr="00FC3AF0">
        <w:rPr>
          <w:rFonts w:asciiTheme="minorHAnsi" w:hAnsiTheme="minorHAnsi" w:cstheme="minorHAnsi"/>
          <w:lang w:val="en-US"/>
        </w:rPr>
        <w:t xml:space="preserve"> </w:t>
      </w:r>
      <w:r w:rsidRPr="00FC3AF0">
        <w:rPr>
          <w:rFonts w:asciiTheme="minorHAnsi" w:hAnsiTheme="minorHAnsi" w:cstheme="minorHAnsi"/>
          <w:lang w:val="en-US"/>
        </w:rPr>
        <w:t>to the questions, most of which were structured.</w:t>
      </w:r>
    </w:p>
    <w:p w14:paraId="3CDE823C" w14:textId="77777777" w:rsidR="00A160CF" w:rsidRPr="00FC3AF0" w:rsidRDefault="00A160CF" w:rsidP="00A160CF">
      <w:pPr>
        <w:jc w:val="both"/>
        <w:rPr>
          <w:rFonts w:asciiTheme="minorHAnsi" w:hAnsiTheme="minorHAnsi" w:cstheme="minorHAnsi"/>
          <w:lang w:val="en-US"/>
        </w:rPr>
      </w:pPr>
    </w:p>
    <w:p w14:paraId="3F371ED3" w14:textId="28490758" w:rsidR="00A160CF" w:rsidRPr="00FC3AF0" w:rsidRDefault="00BE48CC" w:rsidP="00A160CF">
      <w:pPr>
        <w:jc w:val="both"/>
        <w:rPr>
          <w:rFonts w:asciiTheme="minorHAnsi" w:hAnsiTheme="minorHAnsi" w:cstheme="minorHAnsi"/>
          <w:lang w:val="en-US"/>
        </w:rPr>
      </w:pPr>
      <w:r w:rsidRPr="00FC3AF0">
        <w:rPr>
          <w:rFonts w:asciiTheme="minorHAnsi" w:hAnsiTheme="minorHAnsi" w:cstheme="minorHAnsi"/>
          <w:lang w:val="en-US"/>
        </w:rPr>
        <w:t>In addition</w:t>
      </w:r>
      <w:r w:rsidR="00A160CF" w:rsidRPr="00FC3AF0">
        <w:rPr>
          <w:rFonts w:asciiTheme="minorHAnsi" w:hAnsiTheme="minorHAnsi" w:cstheme="minorHAnsi"/>
          <w:lang w:val="en-US"/>
        </w:rPr>
        <w:t xml:space="preserve"> to this</w:t>
      </w:r>
      <w:r w:rsidR="00E46D67" w:rsidRPr="00FC3AF0">
        <w:rPr>
          <w:rFonts w:asciiTheme="minorHAnsi" w:hAnsiTheme="minorHAnsi" w:cstheme="minorHAnsi"/>
          <w:lang w:val="en-US"/>
        </w:rPr>
        <w:t xml:space="preserve">, </w:t>
      </w:r>
      <w:r w:rsidRPr="00FC3AF0">
        <w:rPr>
          <w:rFonts w:asciiTheme="minorHAnsi" w:hAnsiTheme="minorHAnsi" w:cstheme="minorHAnsi"/>
          <w:lang w:val="en-US"/>
        </w:rPr>
        <w:t xml:space="preserve">the real number of Spanish VR early adopters is difficult to know because </w:t>
      </w:r>
      <w:r w:rsidR="00BF1EE9" w:rsidRPr="00FC3AF0">
        <w:rPr>
          <w:rFonts w:asciiTheme="minorHAnsi" w:hAnsiTheme="minorHAnsi" w:cstheme="minorHAnsi"/>
          <w:lang w:val="en-US"/>
        </w:rPr>
        <w:t xml:space="preserve">most manufacturers do </w:t>
      </w:r>
      <w:r w:rsidRPr="00FC3AF0">
        <w:rPr>
          <w:rFonts w:asciiTheme="minorHAnsi" w:hAnsiTheme="minorHAnsi" w:cstheme="minorHAnsi"/>
          <w:lang w:val="en-US"/>
        </w:rPr>
        <w:t xml:space="preserve">not </w:t>
      </w:r>
      <w:r w:rsidR="0002762D" w:rsidRPr="00FC3AF0">
        <w:rPr>
          <w:rFonts w:asciiTheme="minorHAnsi" w:hAnsiTheme="minorHAnsi" w:cstheme="minorHAnsi"/>
          <w:lang w:val="en-US"/>
        </w:rPr>
        <w:t>make</w:t>
      </w:r>
      <w:r w:rsidRPr="00FC3AF0">
        <w:rPr>
          <w:rFonts w:asciiTheme="minorHAnsi" w:hAnsiTheme="minorHAnsi" w:cstheme="minorHAnsi"/>
          <w:lang w:val="en-US"/>
        </w:rPr>
        <w:t xml:space="preserve"> the</w:t>
      </w:r>
      <w:r w:rsidR="00BF1EE9" w:rsidRPr="00FC3AF0">
        <w:rPr>
          <w:rFonts w:asciiTheme="minorHAnsi" w:hAnsiTheme="minorHAnsi" w:cstheme="minorHAnsi"/>
          <w:lang w:val="en-US"/>
        </w:rPr>
        <w:t xml:space="preserve"> </w:t>
      </w:r>
      <w:r w:rsidRPr="00FC3AF0">
        <w:rPr>
          <w:rFonts w:asciiTheme="minorHAnsi" w:hAnsiTheme="minorHAnsi" w:cstheme="minorHAnsi"/>
          <w:lang w:val="en-US"/>
        </w:rPr>
        <w:t xml:space="preserve">information about their </w:t>
      </w:r>
      <w:r w:rsidR="00BF1EE9" w:rsidRPr="00FC3AF0">
        <w:rPr>
          <w:rFonts w:asciiTheme="minorHAnsi" w:hAnsiTheme="minorHAnsi" w:cstheme="minorHAnsi"/>
          <w:lang w:val="en-US"/>
        </w:rPr>
        <w:t xml:space="preserve">sales </w:t>
      </w:r>
      <w:r w:rsidR="002E05A3" w:rsidRPr="00FC3AF0">
        <w:rPr>
          <w:rFonts w:asciiTheme="minorHAnsi" w:hAnsiTheme="minorHAnsi" w:cstheme="minorHAnsi"/>
          <w:lang w:val="en-US"/>
        </w:rPr>
        <w:t xml:space="preserve">public </w:t>
      </w:r>
      <w:r w:rsidR="00FF41B7" w:rsidRPr="00FC3AF0">
        <w:rPr>
          <w:rFonts w:asciiTheme="minorHAnsi" w:hAnsiTheme="minorHAnsi" w:cstheme="minorHAnsi"/>
          <w:lang w:val="en-US"/>
        </w:rPr>
        <w:t>for</w:t>
      </w:r>
      <w:r w:rsidRPr="00FC3AF0">
        <w:rPr>
          <w:rFonts w:asciiTheme="minorHAnsi" w:hAnsiTheme="minorHAnsi" w:cstheme="minorHAnsi"/>
          <w:lang w:val="en-US"/>
        </w:rPr>
        <w:t xml:space="preserve"> fear of discouraging potential</w:t>
      </w:r>
      <w:r w:rsidR="00BF1EE9" w:rsidRPr="00FC3AF0">
        <w:rPr>
          <w:rFonts w:asciiTheme="minorHAnsi" w:hAnsiTheme="minorHAnsi" w:cstheme="minorHAnsi"/>
          <w:lang w:val="en-US"/>
        </w:rPr>
        <w:t xml:space="preserve"> investors </w:t>
      </w:r>
      <w:r w:rsidRPr="00FC3AF0">
        <w:rPr>
          <w:rFonts w:asciiTheme="minorHAnsi" w:hAnsiTheme="minorHAnsi" w:cstheme="minorHAnsi"/>
          <w:lang w:val="en-US"/>
        </w:rPr>
        <w:t>or</w:t>
      </w:r>
      <w:r w:rsidR="00BF1EE9" w:rsidRPr="00FC3AF0">
        <w:rPr>
          <w:rFonts w:asciiTheme="minorHAnsi" w:hAnsiTheme="minorHAnsi" w:cstheme="minorHAnsi"/>
          <w:lang w:val="en-US"/>
        </w:rPr>
        <w:t xml:space="preserve"> </w:t>
      </w:r>
      <w:r w:rsidR="005D3242" w:rsidRPr="00FC3AF0">
        <w:rPr>
          <w:rFonts w:asciiTheme="minorHAnsi" w:hAnsiTheme="minorHAnsi" w:cstheme="minorHAnsi"/>
          <w:lang w:val="en-US"/>
        </w:rPr>
        <w:t>c</w:t>
      </w:r>
      <w:r w:rsidRPr="00FC3AF0">
        <w:rPr>
          <w:rFonts w:asciiTheme="minorHAnsi" w:hAnsiTheme="minorHAnsi" w:cstheme="minorHAnsi"/>
          <w:lang w:val="en-US"/>
        </w:rPr>
        <w:t>lients</w:t>
      </w:r>
      <w:r w:rsidR="00BF1EE9" w:rsidRPr="00FC3AF0">
        <w:rPr>
          <w:rFonts w:asciiTheme="minorHAnsi" w:hAnsiTheme="minorHAnsi" w:cstheme="minorHAnsi"/>
          <w:lang w:val="en-US"/>
        </w:rPr>
        <w:t xml:space="preserve">. </w:t>
      </w:r>
      <w:r w:rsidRPr="00FC3AF0">
        <w:rPr>
          <w:rFonts w:asciiTheme="minorHAnsi" w:hAnsiTheme="minorHAnsi" w:cstheme="minorHAnsi"/>
          <w:lang w:val="en-US"/>
        </w:rPr>
        <w:t>Nonetheless</w:t>
      </w:r>
      <w:r w:rsidR="00E46D67" w:rsidRPr="00FC3AF0">
        <w:rPr>
          <w:rFonts w:asciiTheme="minorHAnsi" w:hAnsiTheme="minorHAnsi" w:cstheme="minorHAnsi"/>
          <w:lang w:val="en-US"/>
        </w:rPr>
        <w:t xml:space="preserve">, </w:t>
      </w:r>
      <w:r w:rsidRPr="00FC3AF0">
        <w:rPr>
          <w:rFonts w:asciiTheme="minorHAnsi" w:hAnsiTheme="minorHAnsi" w:cstheme="minorHAnsi"/>
          <w:lang w:val="en-US"/>
        </w:rPr>
        <w:t>we can estimate this number if we have a look at</w:t>
      </w:r>
      <w:r w:rsidR="00BF1EE9" w:rsidRPr="00FC3AF0">
        <w:rPr>
          <w:rFonts w:asciiTheme="minorHAnsi" w:hAnsiTheme="minorHAnsi" w:cstheme="minorHAnsi"/>
          <w:lang w:val="en-US"/>
        </w:rPr>
        <w:t xml:space="preserve"> indirect sources</w:t>
      </w:r>
      <w:r w:rsidRPr="00FC3AF0">
        <w:rPr>
          <w:rFonts w:asciiTheme="minorHAnsi" w:hAnsiTheme="minorHAnsi" w:cstheme="minorHAnsi"/>
          <w:lang w:val="en-US"/>
        </w:rPr>
        <w:t>. For instance,</w:t>
      </w:r>
      <w:r w:rsidR="00AB1FD5" w:rsidRPr="00FC3AF0">
        <w:rPr>
          <w:rFonts w:asciiTheme="minorHAnsi" w:hAnsiTheme="minorHAnsi" w:cstheme="minorHAnsi"/>
          <w:lang w:val="en-US"/>
        </w:rPr>
        <w:t xml:space="preserve"> </w:t>
      </w:r>
      <w:r w:rsidRPr="00FC3AF0">
        <w:rPr>
          <w:rFonts w:asciiTheme="minorHAnsi" w:hAnsiTheme="minorHAnsi" w:cstheme="minorHAnsi"/>
          <w:lang w:val="en-US"/>
        </w:rPr>
        <w:t>in 2018</w:t>
      </w:r>
      <w:r w:rsidR="00B527E9" w:rsidRPr="00FC3AF0">
        <w:rPr>
          <w:rFonts w:asciiTheme="minorHAnsi" w:hAnsiTheme="minorHAnsi" w:cstheme="minorHAnsi"/>
          <w:lang w:val="en-US"/>
        </w:rPr>
        <w:t xml:space="preserve"> </w:t>
      </w:r>
      <w:r w:rsidR="00BF1EE9" w:rsidRPr="00FC3AF0">
        <w:rPr>
          <w:rFonts w:asciiTheme="minorHAnsi" w:hAnsiTheme="minorHAnsi" w:cstheme="minorHAnsi"/>
          <w:lang w:val="en-US"/>
        </w:rPr>
        <w:t xml:space="preserve">less than 4 million </w:t>
      </w:r>
      <w:r w:rsidR="0077281C" w:rsidRPr="00FC3AF0">
        <w:rPr>
          <w:rFonts w:asciiTheme="minorHAnsi" w:hAnsiTheme="minorHAnsi" w:cstheme="minorHAnsi"/>
          <w:lang w:val="en-US"/>
        </w:rPr>
        <w:t>VR HMDs</w:t>
      </w:r>
      <w:r w:rsidR="00BF1EE9" w:rsidRPr="00FC3AF0">
        <w:rPr>
          <w:rFonts w:asciiTheme="minorHAnsi" w:hAnsiTheme="minorHAnsi" w:cstheme="minorHAnsi"/>
          <w:lang w:val="en-US"/>
        </w:rPr>
        <w:t xml:space="preserve"> </w:t>
      </w:r>
      <w:r w:rsidR="00B527E9" w:rsidRPr="00FC3AF0">
        <w:rPr>
          <w:rFonts w:asciiTheme="minorHAnsi" w:hAnsiTheme="minorHAnsi" w:cstheme="minorHAnsi"/>
          <w:lang w:val="en-US"/>
        </w:rPr>
        <w:t>were</w:t>
      </w:r>
      <w:r w:rsidR="00BF1EE9" w:rsidRPr="00FC3AF0">
        <w:rPr>
          <w:rFonts w:asciiTheme="minorHAnsi" w:hAnsiTheme="minorHAnsi" w:cstheme="minorHAnsi"/>
          <w:lang w:val="en-US"/>
        </w:rPr>
        <w:t xml:space="preserve"> sold</w:t>
      </w:r>
      <w:r w:rsidR="00B527E9" w:rsidRPr="00FC3AF0">
        <w:rPr>
          <w:rFonts w:asciiTheme="minorHAnsi" w:hAnsiTheme="minorHAnsi" w:cstheme="minorHAnsi"/>
          <w:lang w:val="en-US"/>
        </w:rPr>
        <w:t xml:space="preserve"> </w:t>
      </w:r>
      <w:r w:rsidR="00BF1EE9" w:rsidRPr="00FC3AF0">
        <w:rPr>
          <w:rFonts w:asciiTheme="minorHAnsi" w:hAnsiTheme="minorHAnsi" w:cstheme="minorHAnsi"/>
          <w:lang w:val="en-US"/>
        </w:rPr>
        <w:t xml:space="preserve">on the </w:t>
      </w:r>
      <w:r w:rsidR="00B527E9" w:rsidRPr="00FC3AF0">
        <w:rPr>
          <w:rFonts w:asciiTheme="minorHAnsi" w:hAnsiTheme="minorHAnsi" w:cstheme="minorHAnsi"/>
          <w:lang w:val="en-US"/>
        </w:rPr>
        <w:t>worldwide</w:t>
      </w:r>
      <w:r w:rsidR="00BF1EE9" w:rsidRPr="00FC3AF0">
        <w:rPr>
          <w:rFonts w:asciiTheme="minorHAnsi" w:hAnsiTheme="minorHAnsi" w:cstheme="minorHAnsi"/>
          <w:lang w:val="en-US"/>
        </w:rPr>
        <w:t xml:space="preserve"> market</w:t>
      </w:r>
      <w:r w:rsidR="00614143" w:rsidRPr="00FC3AF0">
        <w:rPr>
          <w:rFonts w:asciiTheme="minorHAnsi" w:hAnsiTheme="minorHAnsi" w:cstheme="minorHAnsi"/>
          <w:vertAlign w:val="superscript"/>
          <w:lang w:val="en-US"/>
        </w:rPr>
        <w:t>1</w:t>
      </w:r>
      <w:r w:rsidR="005D5609" w:rsidRPr="00FC3AF0">
        <w:rPr>
          <w:rFonts w:asciiTheme="minorHAnsi" w:hAnsiTheme="minorHAnsi" w:cstheme="minorHAnsi"/>
          <w:vertAlign w:val="superscript"/>
          <w:lang w:val="en-US"/>
        </w:rPr>
        <w:t>8</w:t>
      </w:r>
      <w:r w:rsidR="00B527E9" w:rsidRPr="00FC3AF0">
        <w:rPr>
          <w:rFonts w:asciiTheme="minorHAnsi" w:hAnsiTheme="minorHAnsi" w:cstheme="minorHAnsi"/>
          <w:lang w:val="en-US"/>
        </w:rPr>
        <w:t xml:space="preserve">, which </w:t>
      </w:r>
      <w:r w:rsidR="00A160CF" w:rsidRPr="00FC3AF0">
        <w:rPr>
          <w:rFonts w:asciiTheme="minorHAnsi" w:hAnsiTheme="minorHAnsi" w:cstheme="minorHAnsi"/>
          <w:lang w:val="en-US"/>
        </w:rPr>
        <w:t>makes users of th</w:t>
      </w:r>
      <w:r w:rsidR="00FF41B7" w:rsidRPr="00FC3AF0">
        <w:rPr>
          <w:rFonts w:asciiTheme="minorHAnsi" w:hAnsiTheme="minorHAnsi" w:cstheme="minorHAnsi"/>
          <w:lang w:val="en-US"/>
        </w:rPr>
        <w:t>ese</w:t>
      </w:r>
      <w:r w:rsidR="00A160CF" w:rsidRPr="00FC3AF0">
        <w:rPr>
          <w:rFonts w:asciiTheme="minorHAnsi" w:hAnsiTheme="minorHAnsi" w:cstheme="minorHAnsi"/>
          <w:lang w:val="en-US"/>
        </w:rPr>
        <w:t xml:space="preserve"> </w:t>
      </w:r>
      <w:r w:rsidR="00BF1EE9" w:rsidRPr="00FC3AF0">
        <w:rPr>
          <w:rFonts w:asciiTheme="minorHAnsi" w:hAnsiTheme="minorHAnsi" w:cstheme="minorHAnsi"/>
          <w:lang w:val="en-US"/>
        </w:rPr>
        <w:t>technological applications, software</w:t>
      </w:r>
      <w:r w:rsidR="002E05A3">
        <w:rPr>
          <w:rFonts w:asciiTheme="minorHAnsi" w:hAnsiTheme="minorHAnsi" w:cstheme="minorHAnsi"/>
          <w:lang w:val="en-US"/>
        </w:rPr>
        <w:t>,</w:t>
      </w:r>
      <w:r w:rsidR="00BF1EE9" w:rsidRPr="00FC3AF0">
        <w:rPr>
          <w:rFonts w:asciiTheme="minorHAnsi" w:hAnsiTheme="minorHAnsi" w:cstheme="minorHAnsi"/>
          <w:lang w:val="en-US"/>
        </w:rPr>
        <w:t xml:space="preserve"> and video games</w:t>
      </w:r>
      <w:r w:rsidR="00A160CF" w:rsidRPr="00FC3AF0">
        <w:rPr>
          <w:rFonts w:asciiTheme="minorHAnsi" w:hAnsiTheme="minorHAnsi" w:cstheme="minorHAnsi"/>
          <w:lang w:val="en-US"/>
        </w:rPr>
        <w:t xml:space="preserve"> less</w:t>
      </w:r>
      <w:r w:rsidR="00BF1EE9" w:rsidRPr="00FC3AF0">
        <w:rPr>
          <w:rFonts w:asciiTheme="minorHAnsi" w:hAnsiTheme="minorHAnsi" w:cstheme="minorHAnsi"/>
          <w:lang w:val="en-US"/>
        </w:rPr>
        <w:t xml:space="preserve"> </w:t>
      </w:r>
      <w:r w:rsidR="00614143" w:rsidRPr="00FC3AF0">
        <w:rPr>
          <w:rFonts w:asciiTheme="minorHAnsi" w:hAnsiTheme="minorHAnsi" w:cstheme="minorHAnsi"/>
          <w:lang w:val="en-US"/>
        </w:rPr>
        <w:t>than 1% of the total population</w:t>
      </w:r>
      <w:r w:rsidR="00614143" w:rsidRPr="00FC3AF0">
        <w:rPr>
          <w:rFonts w:asciiTheme="minorHAnsi" w:hAnsiTheme="minorHAnsi" w:cstheme="minorHAnsi"/>
          <w:vertAlign w:val="superscript"/>
          <w:lang w:val="en-US"/>
        </w:rPr>
        <w:t>1</w:t>
      </w:r>
      <w:r w:rsidR="005D5609" w:rsidRPr="00FC3AF0">
        <w:rPr>
          <w:rFonts w:asciiTheme="minorHAnsi" w:hAnsiTheme="minorHAnsi" w:cstheme="minorHAnsi"/>
          <w:vertAlign w:val="superscript"/>
          <w:lang w:val="en-US"/>
        </w:rPr>
        <w:t>9</w:t>
      </w:r>
      <w:r w:rsidR="00A448FB" w:rsidRPr="00FC3AF0">
        <w:rPr>
          <w:rFonts w:asciiTheme="minorHAnsi" w:hAnsiTheme="minorHAnsi" w:cstheme="minorHAnsi"/>
          <w:lang w:val="en-US"/>
        </w:rPr>
        <w:t xml:space="preserve"> </w:t>
      </w:r>
      <w:r w:rsidR="002E05A3">
        <w:rPr>
          <w:rFonts w:asciiTheme="minorHAnsi" w:hAnsiTheme="minorHAnsi" w:cstheme="minorHAnsi"/>
          <w:lang w:val="en-US"/>
        </w:rPr>
        <w:t>(</w:t>
      </w:r>
      <w:r w:rsidR="00A160CF" w:rsidRPr="00FC3AF0">
        <w:rPr>
          <w:rFonts w:asciiTheme="minorHAnsi" w:hAnsiTheme="minorHAnsi" w:cstheme="minorHAnsi"/>
          <w:lang w:val="en-US"/>
        </w:rPr>
        <w:t>i.e.</w:t>
      </w:r>
      <w:r w:rsidR="002E05A3">
        <w:rPr>
          <w:rFonts w:asciiTheme="minorHAnsi" w:hAnsiTheme="minorHAnsi" w:cstheme="minorHAnsi"/>
          <w:lang w:val="en-US"/>
        </w:rPr>
        <w:t>,</w:t>
      </w:r>
      <w:r w:rsidR="00A160CF" w:rsidRPr="00FC3AF0">
        <w:rPr>
          <w:rFonts w:asciiTheme="minorHAnsi" w:hAnsiTheme="minorHAnsi" w:cstheme="minorHAnsi"/>
          <w:lang w:val="en-US"/>
        </w:rPr>
        <w:t xml:space="preserve"> </w:t>
      </w:r>
      <w:r w:rsidR="002E05A3" w:rsidRPr="00FC3AF0">
        <w:rPr>
          <w:rFonts w:asciiTheme="minorHAnsi" w:hAnsiTheme="minorHAnsi" w:cstheme="minorHAnsi"/>
          <w:lang w:val="en-US"/>
        </w:rPr>
        <w:t>approximately</w:t>
      </w:r>
      <w:r w:rsidR="002E05A3" w:rsidRPr="00FC3AF0" w:rsidDel="002E05A3">
        <w:rPr>
          <w:rFonts w:asciiTheme="minorHAnsi" w:hAnsiTheme="minorHAnsi" w:cstheme="minorHAnsi"/>
          <w:lang w:val="en-US"/>
        </w:rPr>
        <w:t xml:space="preserve"> </w:t>
      </w:r>
      <w:r w:rsidR="00BF1EE9" w:rsidRPr="00FC3AF0">
        <w:rPr>
          <w:rFonts w:asciiTheme="minorHAnsi" w:hAnsiTheme="minorHAnsi" w:cstheme="minorHAnsi"/>
          <w:lang w:val="en-US"/>
        </w:rPr>
        <w:t xml:space="preserve">42% of the </w:t>
      </w:r>
      <w:r w:rsidR="0081181C" w:rsidRPr="00FC3AF0">
        <w:rPr>
          <w:rFonts w:asciiTheme="minorHAnsi" w:hAnsiTheme="minorHAnsi" w:cstheme="minorHAnsi"/>
          <w:lang w:val="en-US"/>
        </w:rPr>
        <w:t xml:space="preserve">worldwide </w:t>
      </w:r>
      <w:r w:rsidR="00BF1EE9" w:rsidRPr="00FC3AF0">
        <w:rPr>
          <w:rFonts w:asciiTheme="minorHAnsi" w:hAnsiTheme="minorHAnsi" w:cstheme="minorHAnsi"/>
          <w:lang w:val="en-US"/>
        </w:rPr>
        <w:t>population</w:t>
      </w:r>
      <w:r w:rsidR="005D5609" w:rsidRPr="00FC3AF0">
        <w:rPr>
          <w:rFonts w:asciiTheme="minorHAnsi" w:hAnsiTheme="minorHAnsi" w:cstheme="minorHAnsi"/>
          <w:vertAlign w:val="superscript"/>
          <w:lang w:val="en-US"/>
        </w:rPr>
        <w:t>20</w:t>
      </w:r>
      <w:r w:rsidR="00BF1EE9" w:rsidRPr="00FC3AF0">
        <w:rPr>
          <w:rFonts w:asciiTheme="minorHAnsi" w:hAnsiTheme="minorHAnsi" w:cstheme="minorHAnsi"/>
          <w:lang w:val="en-US"/>
        </w:rPr>
        <w:t>. Therefore</w:t>
      </w:r>
      <w:r w:rsidR="00104F23">
        <w:rPr>
          <w:rFonts w:asciiTheme="minorHAnsi" w:hAnsiTheme="minorHAnsi" w:cstheme="minorHAnsi"/>
          <w:lang w:val="en-US"/>
        </w:rPr>
        <w:t xml:space="preserve">, </w:t>
      </w:r>
      <w:r w:rsidR="00BF1EE9" w:rsidRPr="00FC3AF0">
        <w:rPr>
          <w:rFonts w:asciiTheme="minorHAnsi" w:hAnsiTheme="minorHAnsi" w:cstheme="minorHAnsi"/>
          <w:lang w:val="en-US"/>
        </w:rPr>
        <w:t xml:space="preserve">less than 5 per thousand of the population </w:t>
      </w:r>
      <w:r w:rsidR="00E46D67" w:rsidRPr="00FC3AF0">
        <w:rPr>
          <w:rFonts w:asciiTheme="minorHAnsi" w:hAnsiTheme="minorHAnsi" w:cstheme="minorHAnsi"/>
          <w:lang w:val="en-US"/>
        </w:rPr>
        <w:t xml:space="preserve">can be </w:t>
      </w:r>
      <w:r w:rsidR="00A160CF" w:rsidRPr="00FC3AF0">
        <w:rPr>
          <w:rFonts w:asciiTheme="minorHAnsi" w:hAnsiTheme="minorHAnsi" w:cstheme="minorHAnsi"/>
          <w:lang w:val="en-US"/>
        </w:rPr>
        <w:t>regarded as</w:t>
      </w:r>
      <w:r w:rsidR="00E46D67" w:rsidRPr="00FC3AF0">
        <w:rPr>
          <w:rFonts w:asciiTheme="minorHAnsi" w:hAnsiTheme="minorHAnsi" w:cstheme="minorHAnsi"/>
          <w:lang w:val="en-US"/>
        </w:rPr>
        <w:t xml:space="preserve"> </w:t>
      </w:r>
      <w:r w:rsidR="00BF1EE9" w:rsidRPr="00FC3AF0">
        <w:rPr>
          <w:rFonts w:asciiTheme="minorHAnsi" w:hAnsiTheme="minorHAnsi" w:cstheme="minorHAnsi"/>
          <w:lang w:val="en-US"/>
        </w:rPr>
        <w:t>early adopters.</w:t>
      </w:r>
    </w:p>
    <w:p w14:paraId="40A65520" w14:textId="77777777" w:rsidR="00AC1894" w:rsidRPr="00FC3AF0" w:rsidRDefault="00AC1894" w:rsidP="00413417">
      <w:pPr>
        <w:jc w:val="both"/>
        <w:rPr>
          <w:rFonts w:asciiTheme="minorHAnsi" w:hAnsiTheme="minorHAnsi" w:cstheme="minorHAnsi"/>
          <w:lang w:val="en-US"/>
        </w:rPr>
      </w:pPr>
    </w:p>
    <w:p w14:paraId="481C899C" w14:textId="5EF0C105" w:rsidR="00B527E9" w:rsidRPr="00FC3AF0" w:rsidRDefault="00B527E9" w:rsidP="00413417">
      <w:pPr>
        <w:jc w:val="both"/>
        <w:rPr>
          <w:rFonts w:asciiTheme="minorHAnsi" w:hAnsiTheme="minorHAnsi" w:cstheme="minorHAnsi"/>
          <w:lang w:val="en-US"/>
        </w:rPr>
      </w:pPr>
      <w:r w:rsidRPr="00FC3AF0">
        <w:rPr>
          <w:rFonts w:asciiTheme="minorHAnsi" w:hAnsiTheme="minorHAnsi" w:cstheme="minorHAnsi"/>
          <w:lang w:val="en-US"/>
        </w:rPr>
        <w:t>One of t</w:t>
      </w:r>
      <w:r w:rsidR="00AC1894" w:rsidRPr="00FC3AF0">
        <w:rPr>
          <w:rFonts w:asciiTheme="minorHAnsi" w:hAnsiTheme="minorHAnsi" w:cstheme="minorHAnsi"/>
          <w:lang w:val="en-US"/>
        </w:rPr>
        <w:t xml:space="preserve">he </w:t>
      </w:r>
      <w:r w:rsidR="005D067B" w:rsidRPr="00FC3AF0">
        <w:rPr>
          <w:rFonts w:asciiTheme="minorHAnsi" w:hAnsiTheme="minorHAnsi" w:cstheme="minorHAnsi"/>
          <w:lang w:val="en-US"/>
        </w:rPr>
        <w:t>main</w:t>
      </w:r>
      <w:r w:rsidR="00AC1894" w:rsidRPr="00FC3AF0">
        <w:rPr>
          <w:rFonts w:asciiTheme="minorHAnsi" w:hAnsiTheme="minorHAnsi" w:cstheme="minorHAnsi"/>
          <w:lang w:val="en-US"/>
        </w:rPr>
        <w:t xml:space="preserve"> </w:t>
      </w:r>
      <w:r w:rsidRPr="00FC3AF0">
        <w:rPr>
          <w:rFonts w:asciiTheme="minorHAnsi" w:hAnsiTheme="minorHAnsi" w:cstheme="minorHAnsi"/>
          <w:lang w:val="en-US"/>
        </w:rPr>
        <w:t>implications</w:t>
      </w:r>
      <w:r w:rsidR="005D067B" w:rsidRPr="00FC3AF0">
        <w:rPr>
          <w:rFonts w:asciiTheme="minorHAnsi" w:hAnsiTheme="minorHAnsi" w:cstheme="minorHAnsi"/>
          <w:lang w:val="en-US"/>
        </w:rPr>
        <w:t xml:space="preserve"> </w:t>
      </w:r>
      <w:r w:rsidR="00AC1894" w:rsidRPr="00FC3AF0">
        <w:rPr>
          <w:rFonts w:asciiTheme="minorHAnsi" w:hAnsiTheme="minorHAnsi" w:cstheme="minorHAnsi"/>
          <w:lang w:val="en-US"/>
        </w:rPr>
        <w:t xml:space="preserve">of this study lies in </w:t>
      </w:r>
      <w:r w:rsidR="00D874E7" w:rsidRPr="00FC3AF0">
        <w:rPr>
          <w:rFonts w:asciiTheme="minorHAnsi" w:hAnsiTheme="minorHAnsi" w:cstheme="minorHAnsi"/>
          <w:lang w:val="en-US"/>
        </w:rPr>
        <w:t xml:space="preserve">the relationship between the educational field and </w:t>
      </w:r>
      <w:r w:rsidR="005D3242" w:rsidRPr="00FC3AF0">
        <w:rPr>
          <w:rFonts w:asciiTheme="minorHAnsi" w:hAnsiTheme="minorHAnsi" w:cstheme="minorHAnsi"/>
          <w:lang w:val="en-US"/>
        </w:rPr>
        <w:t>VR</w:t>
      </w:r>
      <w:r w:rsidRPr="00FC3AF0">
        <w:rPr>
          <w:rFonts w:asciiTheme="minorHAnsi" w:hAnsiTheme="minorHAnsi" w:cstheme="minorHAnsi"/>
          <w:lang w:val="en-US"/>
        </w:rPr>
        <w:t xml:space="preserve">, which is </w:t>
      </w:r>
      <w:r w:rsidR="002E05A3">
        <w:rPr>
          <w:rFonts w:asciiTheme="minorHAnsi" w:hAnsiTheme="minorHAnsi" w:cstheme="minorHAnsi"/>
          <w:lang w:val="en-US"/>
        </w:rPr>
        <w:t>at</w:t>
      </w:r>
      <w:r w:rsidR="002E05A3" w:rsidRPr="00FC3AF0">
        <w:rPr>
          <w:rFonts w:asciiTheme="minorHAnsi" w:hAnsiTheme="minorHAnsi" w:cstheme="minorHAnsi"/>
          <w:lang w:val="en-US"/>
        </w:rPr>
        <w:t xml:space="preserve"> </w:t>
      </w:r>
      <w:r w:rsidRPr="00FC3AF0">
        <w:rPr>
          <w:rFonts w:asciiTheme="minorHAnsi" w:hAnsiTheme="minorHAnsi" w:cstheme="minorHAnsi"/>
          <w:lang w:val="en-US"/>
        </w:rPr>
        <w:t>a critical</w:t>
      </w:r>
      <w:r w:rsidR="00D874E7" w:rsidRPr="00FC3AF0">
        <w:rPr>
          <w:rFonts w:asciiTheme="minorHAnsi" w:hAnsiTheme="minorHAnsi" w:cstheme="minorHAnsi"/>
          <w:lang w:val="en-US"/>
        </w:rPr>
        <w:t xml:space="preserve"> moment</w:t>
      </w:r>
      <w:r w:rsidR="005D5609" w:rsidRPr="00FC3AF0">
        <w:rPr>
          <w:rFonts w:asciiTheme="minorHAnsi" w:hAnsiTheme="minorHAnsi" w:cstheme="minorHAnsi"/>
          <w:vertAlign w:val="superscript"/>
          <w:lang w:val="en-US"/>
        </w:rPr>
        <w:t>21</w:t>
      </w:r>
      <w:r w:rsidR="00D874E7" w:rsidRPr="00FC3AF0">
        <w:rPr>
          <w:rFonts w:asciiTheme="minorHAnsi" w:hAnsiTheme="minorHAnsi" w:cstheme="minorHAnsi"/>
          <w:lang w:val="en-US"/>
        </w:rPr>
        <w:t xml:space="preserve">. </w:t>
      </w:r>
      <w:r w:rsidRPr="00FC3AF0">
        <w:rPr>
          <w:rFonts w:asciiTheme="minorHAnsi" w:hAnsiTheme="minorHAnsi" w:cstheme="minorHAnsi"/>
          <w:lang w:val="en-US"/>
        </w:rPr>
        <w:t>VR</w:t>
      </w:r>
      <w:r w:rsidR="00D874E7" w:rsidRPr="00FC3AF0">
        <w:rPr>
          <w:rFonts w:asciiTheme="minorHAnsi" w:hAnsiTheme="minorHAnsi" w:cstheme="minorHAnsi"/>
          <w:lang w:val="en-US"/>
        </w:rPr>
        <w:t xml:space="preserve"> technology is now taking its first commercial steps</w:t>
      </w:r>
      <w:r w:rsidRPr="00FC3AF0">
        <w:rPr>
          <w:rFonts w:asciiTheme="minorHAnsi" w:hAnsiTheme="minorHAnsi" w:cstheme="minorHAnsi"/>
          <w:lang w:val="en-US"/>
        </w:rPr>
        <w:t>, a fact that explain</w:t>
      </w:r>
      <w:r w:rsidR="00FF41B7" w:rsidRPr="00FC3AF0">
        <w:rPr>
          <w:rFonts w:asciiTheme="minorHAnsi" w:hAnsiTheme="minorHAnsi" w:cstheme="minorHAnsi"/>
          <w:lang w:val="en-US"/>
        </w:rPr>
        <w:t>s</w:t>
      </w:r>
      <w:r w:rsidRPr="00FC3AF0">
        <w:rPr>
          <w:rFonts w:asciiTheme="minorHAnsi" w:hAnsiTheme="minorHAnsi" w:cstheme="minorHAnsi"/>
          <w:lang w:val="en-US"/>
        </w:rPr>
        <w:t xml:space="preserve"> why</w:t>
      </w:r>
      <w:r w:rsidR="00D874E7" w:rsidRPr="00FC3AF0">
        <w:rPr>
          <w:rFonts w:asciiTheme="minorHAnsi" w:hAnsiTheme="minorHAnsi" w:cstheme="minorHAnsi"/>
          <w:lang w:val="en-US"/>
        </w:rPr>
        <w:t xml:space="preserve"> efforts are </w:t>
      </w:r>
      <w:r w:rsidRPr="00FC3AF0">
        <w:rPr>
          <w:rFonts w:asciiTheme="minorHAnsi" w:hAnsiTheme="minorHAnsi" w:cstheme="minorHAnsi"/>
          <w:lang w:val="en-US"/>
        </w:rPr>
        <w:t xml:space="preserve">currently </w:t>
      </w:r>
      <w:r w:rsidR="005D067B" w:rsidRPr="00FC3AF0">
        <w:rPr>
          <w:rFonts w:asciiTheme="minorHAnsi" w:hAnsiTheme="minorHAnsi" w:cstheme="minorHAnsi"/>
          <w:lang w:val="en-US"/>
        </w:rPr>
        <w:t>directed at</w:t>
      </w:r>
      <w:r w:rsidR="00D874E7" w:rsidRPr="00FC3AF0">
        <w:rPr>
          <w:rFonts w:asciiTheme="minorHAnsi" w:hAnsiTheme="minorHAnsi" w:cstheme="minorHAnsi"/>
          <w:lang w:val="en-US"/>
        </w:rPr>
        <w:t xml:space="preserve"> </w:t>
      </w:r>
      <w:r w:rsidR="005D3242" w:rsidRPr="00FC3AF0">
        <w:rPr>
          <w:rFonts w:asciiTheme="minorHAnsi" w:hAnsiTheme="minorHAnsi" w:cstheme="minorHAnsi"/>
          <w:lang w:val="en-US"/>
        </w:rPr>
        <w:t xml:space="preserve">entertainment and </w:t>
      </w:r>
      <w:r w:rsidR="005D067B" w:rsidRPr="00FC3AF0">
        <w:rPr>
          <w:rFonts w:asciiTheme="minorHAnsi" w:hAnsiTheme="minorHAnsi" w:cstheme="minorHAnsi"/>
          <w:lang w:val="en-US"/>
        </w:rPr>
        <w:t>leisure</w:t>
      </w:r>
      <w:r w:rsidR="00FE1D87" w:rsidRPr="00FC3AF0">
        <w:rPr>
          <w:rFonts w:asciiTheme="minorHAnsi" w:hAnsiTheme="minorHAnsi" w:cstheme="minorHAnsi"/>
          <w:vertAlign w:val="superscript"/>
          <w:lang w:val="en-US"/>
        </w:rPr>
        <w:t>1</w:t>
      </w:r>
      <w:r w:rsidR="005D5609" w:rsidRPr="00FC3AF0">
        <w:rPr>
          <w:rFonts w:asciiTheme="minorHAnsi" w:hAnsiTheme="minorHAnsi" w:cstheme="minorHAnsi"/>
          <w:vertAlign w:val="superscript"/>
          <w:lang w:val="en-US"/>
        </w:rPr>
        <w:t>8</w:t>
      </w:r>
      <w:r w:rsidR="00FE1D87" w:rsidRPr="00FC3AF0">
        <w:rPr>
          <w:rFonts w:asciiTheme="minorHAnsi" w:hAnsiTheme="minorHAnsi" w:cstheme="minorHAnsi"/>
          <w:vertAlign w:val="superscript"/>
          <w:lang w:val="en-US"/>
        </w:rPr>
        <w:t>,1</w:t>
      </w:r>
      <w:r w:rsidR="005D5609" w:rsidRPr="00FC3AF0">
        <w:rPr>
          <w:rFonts w:asciiTheme="minorHAnsi" w:hAnsiTheme="minorHAnsi" w:cstheme="minorHAnsi"/>
          <w:vertAlign w:val="superscript"/>
          <w:lang w:val="en-US"/>
        </w:rPr>
        <w:t>9</w:t>
      </w:r>
      <w:r w:rsidR="00D874E7" w:rsidRPr="00FC3AF0">
        <w:rPr>
          <w:rFonts w:asciiTheme="minorHAnsi" w:hAnsiTheme="minorHAnsi" w:cstheme="minorHAnsi"/>
          <w:lang w:val="en-US"/>
        </w:rPr>
        <w:t xml:space="preserve">. </w:t>
      </w:r>
      <w:r w:rsidRPr="00FC3AF0">
        <w:rPr>
          <w:rFonts w:asciiTheme="minorHAnsi" w:hAnsiTheme="minorHAnsi" w:cstheme="minorHAnsi"/>
          <w:lang w:val="en-US"/>
        </w:rPr>
        <w:t>The results of this study</w:t>
      </w:r>
      <w:r w:rsidR="005D067B" w:rsidRPr="00FC3AF0">
        <w:rPr>
          <w:rFonts w:asciiTheme="minorHAnsi" w:hAnsiTheme="minorHAnsi" w:cstheme="minorHAnsi"/>
          <w:lang w:val="en-US"/>
        </w:rPr>
        <w:t xml:space="preserve"> show that</w:t>
      </w:r>
      <w:r w:rsidR="00D874E7" w:rsidRPr="00FC3AF0">
        <w:rPr>
          <w:rFonts w:asciiTheme="minorHAnsi" w:hAnsiTheme="minorHAnsi" w:cstheme="minorHAnsi"/>
          <w:lang w:val="en-US"/>
        </w:rPr>
        <w:t xml:space="preserve"> </w:t>
      </w:r>
      <w:r w:rsidRPr="00FC3AF0">
        <w:rPr>
          <w:rFonts w:asciiTheme="minorHAnsi" w:hAnsiTheme="minorHAnsi" w:cstheme="minorHAnsi"/>
          <w:lang w:val="en-US"/>
        </w:rPr>
        <w:t>users</w:t>
      </w:r>
      <w:r w:rsidR="002E05A3">
        <w:rPr>
          <w:rFonts w:asciiTheme="minorHAnsi" w:hAnsiTheme="minorHAnsi" w:cstheme="minorHAnsi"/>
          <w:lang w:val="en-US"/>
        </w:rPr>
        <w:t>'</w:t>
      </w:r>
      <w:r w:rsidRPr="00FC3AF0">
        <w:rPr>
          <w:rFonts w:asciiTheme="minorHAnsi" w:hAnsiTheme="minorHAnsi" w:cstheme="minorHAnsi"/>
          <w:lang w:val="en-US"/>
        </w:rPr>
        <w:t xml:space="preserve"> </w:t>
      </w:r>
      <w:r w:rsidR="00D874E7" w:rsidRPr="00FC3AF0">
        <w:rPr>
          <w:rFonts w:asciiTheme="minorHAnsi" w:hAnsiTheme="minorHAnsi" w:cstheme="minorHAnsi"/>
          <w:lang w:val="en-US"/>
        </w:rPr>
        <w:t xml:space="preserve">interest in </w:t>
      </w:r>
      <w:r w:rsidR="00D05AAE" w:rsidRPr="00FC3AF0">
        <w:rPr>
          <w:rFonts w:asciiTheme="minorHAnsi" w:hAnsiTheme="minorHAnsi" w:cstheme="minorHAnsi"/>
          <w:lang w:val="en-US"/>
        </w:rPr>
        <w:t>entertainment</w:t>
      </w:r>
      <w:r w:rsidR="00D874E7" w:rsidRPr="00FC3AF0">
        <w:rPr>
          <w:rFonts w:asciiTheme="minorHAnsi" w:hAnsiTheme="minorHAnsi" w:cstheme="minorHAnsi"/>
          <w:lang w:val="en-US"/>
        </w:rPr>
        <w:t xml:space="preserve"> is much greater </w:t>
      </w:r>
      <w:r w:rsidR="005D067B" w:rsidRPr="00FC3AF0">
        <w:rPr>
          <w:rFonts w:asciiTheme="minorHAnsi" w:hAnsiTheme="minorHAnsi" w:cstheme="minorHAnsi"/>
          <w:lang w:val="en-US"/>
        </w:rPr>
        <w:t xml:space="preserve">in </w:t>
      </w:r>
      <w:r w:rsidR="0077281C" w:rsidRPr="00FC3AF0">
        <w:rPr>
          <w:rFonts w:asciiTheme="minorHAnsi" w:hAnsiTheme="minorHAnsi" w:cstheme="minorHAnsi"/>
          <w:lang w:val="en-US"/>
        </w:rPr>
        <w:t>VR HMDs</w:t>
      </w:r>
      <w:r w:rsidR="00D874E7" w:rsidRPr="00FC3AF0">
        <w:rPr>
          <w:rFonts w:asciiTheme="minorHAnsi" w:hAnsiTheme="minorHAnsi" w:cstheme="minorHAnsi"/>
          <w:lang w:val="en-US"/>
        </w:rPr>
        <w:t xml:space="preserve"> </w:t>
      </w:r>
      <w:r w:rsidR="005D067B" w:rsidRPr="00FC3AF0">
        <w:rPr>
          <w:rFonts w:asciiTheme="minorHAnsi" w:hAnsiTheme="minorHAnsi" w:cstheme="minorHAnsi"/>
          <w:lang w:val="en-US"/>
        </w:rPr>
        <w:t>than in</w:t>
      </w:r>
      <w:r w:rsidR="00D874E7" w:rsidRPr="00FC3AF0">
        <w:rPr>
          <w:rFonts w:asciiTheme="minorHAnsi" w:hAnsiTheme="minorHAnsi" w:cstheme="minorHAnsi"/>
          <w:lang w:val="en-US"/>
        </w:rPr>
        <w:t xml:space="preserve"> video </w:t>
      </w:r>
      <w:r w:rsidR="00D874E7" w:rsidRPr="00FC3AF0">
        <w:rPr>
          <w:rFonts w:asciiTheme="minorHAnsi" w:hAnsiTheme="minorHAnsi" w:cstheme="minorHAnsi"/>
          <w:lang w:val="en-US"/>
        </w:rPr>
        <w:lastRenderedPageBreak/>
        <w:t>consoles (PSVR</w:t>
      </w:r>
      <w:r w:rsidRPr="00FC3AF0">
        <w:rPr>
          <w:rFonts w:asciiTheme="minorHAnsi" w:hAnsiTheme="minorHAnsi" w:cstheme="minorHAnsi"/>
          <w:lang w:val="en-US"/>
        </w:rPr>
        <w:t>). Also,</w:t>
      </w:r>
      <w:r w:rsidR="00D874E7" w:rsidRPr="00FC3AF0">
        <w:rPr>
          <w:rFonts w:asciiTheme="minorHAnsi" w:hAnsiTheme="minorHAnsi" w:cstheme="minorHAnsi"/>
          <w:lang w:val="en-US"/>
        </w:rPr>
        <w:t xml:space="preserve"> </w:t>
      </w:r>
      <w:r w:rsidRPr="00FC3AF0">
        <w:rPr>
          <w:rFonts w:asciiTheme="minorHAnsi" w:hAnsiTheme="minorHAnsi" w:cstheme="minorHAnsi"/>
          <w:lang w:val="en-US"/>
        </w:rPr>
        <w:t>this interest</w:t>
      </w:r>
      <w:r w:rsidR="005D067B" w:rsidRPr="00FC3AF0">
        <w:rPr>
          <w:rFonts w:asciiTheme="minorHAnsi" w:hAnsiTheme="minorHAnsi" w:cstheme="minorHAnsi"/>
          <w:lang w:val="en-US"/>
        </w:rPr>
        <w:t xml:space="preserve"> is stronger in</w:t>
      </w:r>
      <w:r w:rsidR="00D874E7" w:rsidRPr="00FC3AF0">
        <w:rPr>
          <w:rFonts w:asciiTheme="minorHAnsi" w:hAnsiTheme="minorHAnsi" w:cstheme="minorHAnsi"/>
          <w:lang w:val="en-US"/>
        </w:rPr>
        <w:t xml:space="preserve"> male</w:t>
      </w:r>
      <w:r w:rsidRPr="00FC3AF0">
        <w:rPr>
          <w:rFonts w:asciiTheme="minorHAnsi" w:hAnsiTheme="minorHAnsi" w:cstheme="minorHAnsi"/>
          <w:lang w:val="en-US"/>
        </w:rPr>
        <w:t>s</w:t>
      </w:r>
      <w:r w:rsidR="00D874E7" w:rsidRPr="00FC3AF0">
        <w:rPr>
          <w:rFonts w:asciiTheme="minorHAnsi" w:hAnsiTheme="minorHAnsi" w:cstheme="minorHAnsi"/>
          <w:lang w:val="en-US"/>
        </w:rPr>
        <w:t xml:space="preserve"> who use their </w:t>
      </w:r>
      <w:r w:rsidRPr="00FC3AF0">
        <w:rPr>
          <w:rFonts w:asciiTheme="minorHAnsi" w:hAnsiTheme="minorHAnsi" w:cstheme="minorHAnsi"/>
          <w:lang w:val="en-US"/>
        </w:rPr>
        <w:t xml:space="preserve">laptops or </w:t>
      </w:r>
      <w:r w:rsidR="00D874E7" w:rsidRPr="00FC3AF0">
        <w:rPr>
          <w:rFonts w:asciiTheme="minorHAnsi" w:hAnsiTheme="minorHAnsi" w:cstheme="minorHAnsi"/>
          <w:lang w:val="en-US"/>
        </w:rPr>
        <w:t xml:space="preserve">computers more frequently. </w:t>
      </w:r>
      <w:r w:rsidRPr="00FC3AF0">
        <w:rPr>
          <w:rFonts w:asciiTheme="minorHAnsi" w:hAnsiTheme="minorHAnsi" w:cstheme="minorHAnsi"/>
          <w:lang w:val="en-US"/>
        </w:rPr>
        <w:t>As f</w:t>
      </w:r>
      <w:r w:rsidR="005D067B" w:rsidRPr="00FC3AF0">
        <w:rPr>
          <w:rFonts w:asciiTheme="minorHAnsi" w:hAnsiTheme="minorHAnsi" w:cstheme="minorHAnsi"/>
          <w:lang w:val="en-US"/>
        </w:rPr>
        <w:t xml:space="preserve">or the early adopters, </w:t>
      </w:r>
      <w:r w:rsidRPr="00FC3AF0">
        <w:rPr>
          <w:rFonts w:asciiTheme="minorHAnsi" w:hAnsiTheme="minorHAnsi" w:cstheme="minorHAnsi"/>
          <w:lang w:val="en-US"/>
        </w:rPr>
        <w:t>learning</w:t>
      </w:r>
      <w:r w:rsidR="00D874E7" w:rsidRPr="00FC3AF0">
        <w:rPr>
          <w:rFonts w:asciiTheme="minorHAnsi" w:hAnsiTheme="minorHAnsi" w:cstheme="minorHAnsi"/>
          <w:lang w:val="en-US"/>
        </w:rPr>
        <w:t xml:space="preserve"> is not a priority </w:t>
      </w:r>
      <w:r w:rsidRPr="00FC3AF0">
        <w:rPr>
          <w:rFonts w:asciiTheme="minorHAnsi" w:hAnsiTheme="minorHAnsi" w:cstheme="minorHAnsi"/>
          <w:lang w:val="en-US"/>
        </w:rPr>
        <w:t>for them,</w:t>
      </w:r>
      <w:r w:rsidR="00D874E7" w:rsidRPr="00FC3AF0">
        <w:rPr>
          <w:rFonts w:asciiTheme="minorHAnsi" w:hAnsiTheme="minorHAnsi" w:cstheme="minorHAnsi"/>
          <w:lang w:val="en-US"/>
        </w:rPr>
        <w:t xml:space="preserve"> and those </w:t>
      </w:r>
      <w:r w:rsidR="005D067B" w:rsidRPr="00FC3AF0">
        <w:rPr>
          <w:rFonts w:asciiTheme="minorHAnsi" w:hAnsiTheme="minorHAnsi" w:cstheme="minorHAnsi"/>
          <w:lang w:val="en-US"/>
        </w:rPr>
        <w:t xml:space="preserve">who are </w:t>
      </w:r>
      <w:r w:rsidR="00D874E7" w:rsidRPr="00FC3AF0">
        <w:rPr>
          <w:rFonts w:asciiTheme="minorHAnsi" w:hAnsiTheme="minorHAnsi" w:cstheme="minorHAnsi"/>
          <w:lang w:val="en-US"/>
        </w:rPr>
        <w:t xml:space="preserve">interested </w:t>
      </w:r>
      <w:r w:rsidR="005D067B" w:rsidRPr="00FC3AF0">
        <w:rPr>
          <w:rFonts w:asciiTheme="minorHAnsi" w:hAnsiTheme="minorHAnsi" w:cstheme="minorHAnsi"/>
          <w:lang w:val="en-US"/>
        </w:rPr>
        <w:t>find themselves with very</w:t>
      </w:r>
      <w:r w:rsidR="00D874E7" w:rsidRPr="00FC3AF0">
        <w:rPr>
          <w:rFonts w:asciiTheme="minorHAnsi" w:hAnsiTheme="minorHAnsi" w:cstheme="minorHAnsi"/>
          <w:lang w:val="en-US"/>
        </w:rPr>
        <w:t xml:space="preserve"> few </w:t>
      </w:r>
      <w:r w:rsidRPr="00FC3AF0">
        <w:rPr>
          <w:rFonts w:asciiTheme="minorHAnsi" w:hAnsiTheme="minorHAnsi" w:cstheme="minorHAnsi"/>
          <w:lang w:val="en-US"/>
        </w:rPr>
        <w:t xml:space="preserve">VR </w:t>
      </w:r>
      <w:r w:rsidR="00D874E7" w:rsidRPr="00FC3AF0">
        <w:rPr>
          <w:rFonts w:asciiTheme="minorHAnsi" w:hAnsiTheme="minorHAnsi" w:cstheme="minorHAnsi"/>
          <w:lang w:val="en-US"/>
        </w:rPr>
        <w:t>options</w:t>
      </w:r>
      <w:r w:rsidRPr="00FC3AF0">
        <w:rPr>
          <w:rFonts w:asciiTheme="minorHAnsi" w:hAnsiTheme="minorHAnsi" w:cstheme="minorHAnsi"/>
          <w:lang w:val="en-US"/>
        </w:rPr>
        <w:t>. This can be seen</w:t>
      </w:r>
      <w:r w:rsidR="00D05AAE" w:rsidRPr="00FC3AF0">
        <w:rPr>
          <w:rFonts w:asciiTheme="minorHAnsi" w:hAnsiTheme="minorHAnsi" w:cstheme="minorHAnsi"/>
          <w:lang w:val="en-US"/>
        </w:rPr>
        <w:t xml:space="preserve">, for </w:t>
      </w:r>
      <w:r w:rsidR="00423067" w:rsidRPr="00FC3AF0">
        <w:rPr>
          <w:rFonts w:asciiTheme="minorHAnsi" w:hAnsiTheme="minorHAnsi" w:cstheme="minorHAnsi"/>
          <w:lang w:val="en-US"/>
        </w:rPr>
        <w:t>instance, in</w:t>
      </w:r>
      <w:r w:rsidR="00D05AAE" w:rsidRPr="00FC3AF0">
        <w:rPr>
          <w:rFonts w:asciiTheme="minorHAnsi" w:hAnsiTheme="minorHAnsi" w:cstheme="minorHAnsi"/>
          <w:lang w:val="en-US"/>
        </w:rPr>
        <w:t xml:space="preserve"> the </w:t>
      </w:r>
      <w:r w:rsidR="00D05AAE" w:rsidRPr="00FC3AF0">
        <w:rPr>
          <w:rFonts w:asciiTheme="minorHAnsi" w:hAnsiTheme="minorHAnsi" w:cstheme="minorHAnsi"/>
          <w:i/>
          <w:iCs/>
          <w:lang w:val="en-US"/>
        </w:rPr>
        <w:t>Oculus Store</w:t>
      </w:r>
      <w:r w:rsidR="00D05AAE" w:rsidRPr="00FC3AF0">
        <w:rPr>
          <w:rFonts w:asciiTheme="minorHAnsi" w:hAnsiTheme="minorHAnsi" w:cstheme="minorHAnsi"/>
          <w:lang w:val="en-US"/>
        </w:rPr>
        <w:t xml:space="preserve"> that has a very </w:t>
      </w:r>
      <w:r w:rsidR="00104F23">
        <w:rPr>
          <w:rFonts w:asciiTheme="minorHAnsi" w:hAnsiTheme="minorHAnsi" w:cstheme="minorHAnsi"/>
          <w:lang w:val="en-US"/>
        </w:rPr>
        <w:t>small</w:t>
      </w:r>
      <w:r w:rsidR="00104F23" w:rsidRPr="00FC3AF0">
        <w:rPr>
          <w:rFonts w:asciiTheme="minorHAnsi" w:hAnsiTheme="minorHAnsi" w:cstheme="minorHAnsi"/>
          <w:lang w:val="en-US"/>
        </w:rPr>
        <w:t xml:space="preserve"> </w:t>
      </w:r>
      <w:r w:rsidR="00104F23">
        <w:rPr>
          <w:rFonts w:asciiTheme="minorHAnsi" w:hAnsiTheme="minorHAnsi" w:cstheme="minorHAnsi"/>
          <w:lang w:val="en-US"/>
        </w:rPr>
        <w:t>number</w:t>
      </w:r>
      <w:r w:rsidR="00104F23" w:rsidRPr="00FC3AF0">
        <w:rPr>
          <w:rFonts w:asciiTheme="minorHAnsi" w:hAnsiTheme="minorHAnsi" w:cstheme="minorHAnsi"/>
          <w:lang w:val="en-US"/>
        </w:rPr>
        <w:t xml:space="preserve"> </w:t>
      </w:r>
      <w:r w:rsidR="00D874E7" w:rsidRPr="00FC3AF0">
        <w:rPr>
          <w:rFonts w:asciiTheme="minorHAnsi" w:hAnsiTheme="minorHAnsi" w:cstheme="minorHAnsi"/>
          <w:lang w:val="en-US"/>
        </w:rPr>
        <w:t xml:space="preserve">of </w:t>
      </w:r>
      <w:r w:rsidRPr="00FC3AF0">
        <w:rPr>
          <w:rFonts w:asciiTheme="minorHAnsi" w:hAnsiTheme="minorHAnsi" w:cstheme="minorHAnsi"/>
          <w:lang w:val="en-US"/>
        </w:rPr>
        <w:t xml:space="preserve">VR </w:t>
      </w:r>
      <w:r w:rsidR="00D874E7" w:rsidRPr="00FC3AF0">
        <w:rPr>
          <w:rFonts w:asciiTheme="minorHAnsi" w:hAnsiTheme="minorHAnsi" w:cstheme="minorHAnsi"/>
          <w:lang w:val="en-US"/>
        </w:rPr>
        <w:t>educational applications</w:t>
      </w:r>
      <w:r w:rsidR="00574752" w:rsidRPr="00FC3AF0">
        <w:rPr>
          <w:rFonts w:asciiTheme="minorHAnsi" w:hAnsiTheme="minorHAnsi" w:cstheme="minorHAnsi"/>
          <w:vertAlign w:val="superscript"/>
          <w:lang w:val="en-US"/>
        </w:rPr>
        <w:t>2</w:t>
      </w:r>
      <w:r w:rsidR="005D5609" w:rsidRPr="00FC3AF0">
        <w:rPr>
          <w:rFonts w:asciiTheme="minorHAnsi" w:hAnsiTheme="minorHAnsi" w:cstheme="minorHAnsi"/>
          <w:vertAlign w:val="superscript"/>
          <w:lang w:val="en-US"/>
        </w:rPr>
        <w:t>2</w:t>
      </w:r>
      <w:r w:rsidR="00D874E7" w:rsidRPr="00FC3AF0">
        <w:rPr>
          <w:rFonts w:asciiTheme="minorHAnsi" w:hAnsiTheme="minorHAnsi" w:cstheme="minorHAnsi"/>
          <w:lang w:val="en-US"/>
        </w:rPr>
        <w:t xml:space="preserve">. </w:t>
      </w:r>
      <w:r w:rsidRPr="00FC3AF0">
        <w:rPr>
          <w:rFonts w:asciiTheme="minorHAnsi" w:hAnsiTheme="minorHAnsi" w:cstheme="minorHAnsi"/>
          <w:lang w:val="en-US"/>
        </w:rPr>
        <w:t>Yet</w:t>
      </w:r>
      <w:r w:rsidR="00332EC6" w:rsidRPr="00FC3AF0">
        <w:rPr>
          <w:rFonts w:asciiTheme="minorHAnsi" w:hAnsiTheme="minorHAnsi" w:cstheme="minorHAnsi"/>
          <w:lang w:val="en-US"/>
        </w:rPr>
        <w:t>, its current us</w:t>
      </w:r>
      <w:r w:rsidRPr="00FC3AF0">
        <w:rPr>
          <w:rFonts w:asciiTheme="minorHAnsi" w:hAnsiTheme="minorHAnsi" w:cstheme="minorHAnsi"/>
          <w:lang w:val="en-US"/>
        </w:rPr>
        <w:t>age</w:t>
      </w:r>
      <w:r w:rsidR="00332EC6" w:rsidRPr="00FC3AF0">
        <w:rPr>
          <w:rFonts w:asciiTheme="minorHAnsi" w:hAnsiTheme="minorHAnsi" w:cstheme="minorHAnsi"/>
          <w:lang w:val="en-US"/>
        </w:rPr>
        <w:t xml:space="preserve"> is far from being </w:t>
      </w:r>
      <w:r w:rsidRPr="00FC3AF0">
        <w:rPr>
          <w:rFonts w:asciiTheme="minorHAnsi" w:hAnsiTheme="minorHAnsi" w:cstheme="minorHAnsi"/>
          <w:lang w:val="en-US"/>
        </w:rPr>
        <w:t>insignificant</w:t>
      </w:r>
      <w:r w:rsidR="00332EC6" w:rsidRPr="00FC3AF0">
        <w:rPr>
          <w:rFonts w:asciiTheme="minorHAnsi" w:hAnsiTheme="minorHAnsi" w:cstheme="minorHAnsi"/>
          <w:lang w:val="en-US"/>
        </w:rPr>
        <w:t xml:space="preserve">, </w:t>
      </w:r>
      <w:r w:rsidR="002E05A3">
        <w:rPr>
          <w:rFonts w:asciiTheme="minorHAnsi" w:hAnsiTheme="minorHAnsi" w:cstheme="minorHAnsi"/>
          <w:lang w:val="en-US"/>
        </w:rPr>
        <w:t xml:space="preserve">with </w:t>
      </w:r>
      <w:r w:rsidR="00332EC6" w:rsidRPr="00FC3AF0">
        <w:rPr>
          <w:rFonts w:asciiTheme="minorHAnsi" w:hAnsiTheme="minorHAnsi" w:cstheme="minorHAnsi"/>
          <w:lang w:val="en-US"/>
        </w:rPr>
        <w:t>13.7% of use</w:t>
      </w:r>
      <w:r w:rsidR="002E05A3">
        <w:rPr>
          <w:rFonts w:asciiTheme="minorHAnsi" w:hAnsiTheme="minorHAnsi" w:cstheme="minorHAnsi"/>
          <w:lang w:val="en-US"/>
        </w:rPr>
        <w:t>.</w:t>
      </w:r>
      <w:r w:rsidRPr="00FC3AF0">
        <w:rPr>
          <w:rFonts w:asciiTheme="minorHAnsi" w:hAnsiTheme="minorHAnsi" w:cstheme="minorHAnsi"/>
          <w:lang w:val="en-US"/>
        </w:rPr>
        <w:t xml:space="preserve"> </w:t>
      </w:r>
    </w:p>
    <w:p w14:paraId="09D80F79" w14:textId="77777777" w:rsidR="00A160CF" w:rsidRPr="00FC3AF0" w:rsidRDefault="00A160CF" w:rsidP="00413417">
      <w:pPr>
        <w:jc w:val="both"/>
        <w:rPr>
          <w:rFonts w:asciiTheme="minorHAnsi" w:hAnsiTheme="minorHAnsi" w:cstheme="minorHAnsi"/>
          <w:lang w:val="en-US"/>
        </w:rPr>
      </w:pPr>
    </w:p>
    <w:p w14:paraId="40D65AB7" w14:textId="3F3E3F2F" w:rsidR="00A160CF" w:rsidRPr="00FC3AF0" w:rsidRDefault="00A160CF" w:rsidP="00413417">
      <w:pPr>
        <w:jc w:val="both"/>
        <w:rPr>
          <w:rFonts w:asciiTheme="minorHAnsi" w:hAnsiTheme="minorHAnsi" w:cstheme="minorHAnsi"/>
          <w:lang w:val="en-US"/>
        </w:rPr>
      </w:pPr>
      <w:r w:rsidRPr="00FC3AF0">
        <w:rPr>
          <w:rFonts w:asciiTheme="minorHAnsi" w:hAnsiTheme="minorHAnsi" w:cstheme="minorHAnsi"/>
          <w:lang w:val="en-US"/>
        </w:rPr>
        <w:t xml:space="preserve">According to some indicators analyzed by the </w:t>
      </w:r>
      <w:r w:rsidRPr="00193884">
        <w:rPr>
          <w:rFonts w:asciiTheme="minorHAnsi" w:hAnsiTheme="minorHAnsi" w:cstheme="minorHAnsi"/>
          <w:lang w:val="en-US"/>
        </w:rPr>
        <w:t>IDC Corporate USA</w:t>
      </w:r>
      <w:r w:rsidR="005D5609" w:rsidRPr="009C0B7C">
        <w:rPr>
          <w:rFonts w:asciiTheme="minorHAnsi" w:hAnsiTheme="minorHAnsi" w:cstheme="minorHAnsi"/>
          <w:vertAlign w:val="superscript"/>
          <w:lang w:val="en-US"/>
        </w:rPr>
        <w:t>21</w:t>
      </w:r>
      <w:r w:rsidRPr="00FC3AF0">
        <w:rPr>
          <w:rFonts w:asciiTheme="minorHAnsi" w:hAnsiTheme="minorHAnsi" w:cstheme="minorHAnsi"/>
          <w:lang w:val="en-US"/>
        </w:rPr>
        <w:t xml:space="preserve">, the sales of VR devices has </w:t>
      </w:r>
      <w:r w:rsidR="00F55D4C" w:rsidRPr="00FC3AF0">
        <w:rPr>
          <w:rFonts w:asciiTheme="minorHAnsi" w:hAnsiTheme="minorHAnsi" w:cstheme="minorHAnsi"/>
          <w:lang w:val="en-US"/>
        </w:rPr>
        <w:t>increased</w:t>
      </w:r>
      <w:r w:rsidRPr="00FC3AF0">
        <w:rPr>
          <w:rFonts w:asciiTheme="minorHAnsi" w:hAnsiTheme="minorHAnsi" w:cstheme="minorHAnsi"/>
          <w:lang w:val="en-US"/>
        </w:rPr>
        <w:t xml:space="preserve"> 27</w:t>
      </w:r>
      <w:r w:rsidR="002E05A3">
        <w:rPr>
          <w:rFonts w:asciiTheme="minorHAnsi" w:hAnsiTheme="minorHAnsi" w:cstheme="minorHAnsi"/>
          <w:lang w:val="en-US"/>
        </w:rPr>
        <w:t>.</w:t>
      </w:r>
      <w:r w:rsidRPr="00FC3AF0">
        <w:rPr>
          <w:rFonts w:asciiTheme="minorHAnsi" w:hAnsiTheme="minorHAnsi" w:cstheme="minorHAnsi"/>
          <w:lang w:val="en-US"/>
        </w:rPr>
        <w:t xml:space="preserve">2% during the first </w:t>
      </w:r>
      <w:r w:rsidR="002E05A3">
        <w:rPr>
          <w:rFonts w:asciiTheme="minorHAnsi" w:hAnsiTheme="minorHAnsi" w:cstheme="minorHAnsi"/>
          <w:lang w:val="en-US"/>
        </w:rPr>
        <w:t>quarter</w:t>
      </w:r>
      <w:r w:rsidR="002E05A3" w:rsidRPr="00FC3AF0">
        <w:rPr>
          <w:rFonts w:asciiTheme="minorHAnsi" w:hAnsiTheme="minorHAnsi" w:cstheme="minorHAnsi"/>
          <w:lang w:val="en-US"/>
        </w:rPr>
        <w:t xml:space="preserve"> </w:t>
      </w:r>
      <w:r w:rsidRPr="00FC3AF0">
        <w:rPr>
          <w:rFonts w:asciiTheme="minorHAnsi" w:hAnsiTheme="minorHAnsi" w:cstheme="minorHAnsi"/>
          <w:lang w:val="en-US"/>
        </w:rPr>
        <w:t xml:space="preserve">of 2019 compared to the same period of 2018. </w:t>
      </w:r>
      <w:r w:rsidR="002E05A3" w:rsidRPr="00FC3AF0">
        <w:rPr>
          <w:rFonts w:asciiTheme="minorHAnsi" w:hAnsiTheme="minorHAnsi" w:cstheme="minorHAnsi"/>
          <w:lang w:val="en-US"/>
        </w:rPr>
        <w:t xml:space="preserve">This </w:t>
      </w:r>
      <w:r w:rsidRPr="00FC3AF0">
        <w:rPr>
          <w:rFonts w:asciiTheme="minorHAnsi" w:hAnsiTheme="minorHAnsi" w:cstheme="minorHAnsi"/>
          <w:lang w:val="en-US"/>
        </w:rPr>
        <w:t xml:space="preserve">has occurred despite </w:t>
      </w:r>
      <w:r w:rsidR="00FF41B7" w:rsidRPr="00FC3AF0">
        <w:rPr>
          <w:rFonts w:asciiTheme="minorHAnsi" w:hAnsiTheme="minorHAnsi" w:cstheme="minorHAnsi"/>
          <w:lang w:val="en-US"/>
        </w:rPr>
        <w:t>the fact that i</w:t>
      </w:r>
      <w:r w:rsidRPr="00FC3AF0">
        <w:rPr>
          <w:rFonts w:asciiTheme="minorHAnsi" w:hAnsiTheme="minorHAnsi" w:cstheme="minorHAnsi"/>
          <w:lang w:val="en-US"/>
        </w:rPr>
        <w:t xml:space="preserve">t was believed that the sector </w:t>
      </w:r>
      <w:r w:rsidR="00FF41B7" w:rsidRPr="00FC3AF0">
        <w:rPr>
          <w:rFonts w:asciiTheme="minorHAnsi" w:hAnsiTheme="minorHAnsi" w:cstheme="minorHAnsi"/>
          <w:lang w:val="en-US"/>
        </w:rPr>
        <w:t>had</w:t>
      </w:r>
      <w:r w:rsidR="002E05A3">
        <w:rPr>
          <w:rFonts w:asciiTheme="minorHAnsi" w:hAnsiTheme="minorHAnsi" w:cstheme="minorHAnsi"/>
          <w:lang w:val="en-US"/>
        </w:rPr>
        <w:t xml:space="preserve"> </w:t>
      </w:r>
      <w:r w:rsidRPr="00FC3AF0">
        <w:rPr>
          <w:rFonts w:asciiTheme="minorHAnsi" w:hAnsiTheme="minorHAnsi" w:cstheme="minorHAnsi"/>
          <w:lang w:val="en-US"/>
        </w:rPr>
        <w:t xml:space="preserve">stagnated. This shows how the </w:t>
      </w:r>
      <w:r w:rsidR="002E05A3" w:rsidRPr="00FC3AF0">
        <w:rPr>
          <w:rFonts w:asciiTheme="minorHAnsi" w:hAnsiTheme="minorHAnsi" w:cstheme="minorHAnsi"/>
          <w:lang w:val="en-US"/>
        </w:rPr>
        <w:t xml:space="preserve">VR </w:t>
      </w:r>
      <w:r w:rsidRPr="00FC3AF0">
        <w:rPr>
          <w:rFonts w:asciiTheme="minorHAnsi" w:hAnsiTheme="minorHAnsi" w:cstheme="minorHAnsi"/>
          <w:lang w:val="en-US"/>
        </w:rPr>
        <w:t xml:space="preserve">industry is growing at an even faster rate than expected. And this is surely due to the existence of new viewers such as the Standalone VR HMD </w:t>
      </w:r>
      <w:r w:rsidRPr="00FC3AF0">
        <w:rPr>
          <w:rFonts w:asciiTheme="minorHAnsi" w:hAnsiTheme="minorHAnsi" w:cstheme="minorHAnsi"/>
          <w:i/>
          <w:iCs/>
          <w:lang w:val="en-US"/>
        </w:rPr>
        <w:t xml:space="preserve">Oculus </w:t>
      </w:r>
      <w:r w:rsidRPr="009C0B7C">
        <w:rPr>
          <w:rFonts w:asciiTheme="minorHAnsi" w:hAnsiTheme="minorHAnsi" w:cstheme="minorHAnsi"/>
          <w:i/>
          <w:iCs/>
          <w:lang w:val="en-US"/>
        </w:rPr>
        <w:t>Quest</w:t>
      </w:r>
      <w:r w:rsidRPr="00193884">
        <w:rPr>
          <w:rFonts w:asciiTheme="minorHAnsi" w:hAnsiTheme="minorHAnsi" w:cstheme="minorHAnsi"/>
          <w:lang w:val="en-US"/>
        </w:rPr>
        <w:t xml:space="preserve"> that was launched to the market </w:t>
      </w:r>
      <w:r w:rsidR="002E05A3">
        <w:rPr>
          <w:rFonts w:asciiTheme="minorHAnsi" w:hAnsiTheme="minorHAnsi" w:cstheme="minorHAnsi"/>
          <w:lang w:val="en-US"/>
        </w:rPr>
        <w:t>in</w:t>
      </w:r>
      <w:r w:rsidR="002E05A3" w:rsidRPr="00193884">
        <w:rPr>
          <w:rFonts w:asciiTheme="minorHAnsi" w:hAnsiTheme="minorHAnsi" w:cstheme="minorHAnsi"/>
          <w:lang w:val="en-US"/>
        </w:rPr>
        <w:t xml:space="preserve"> </w:t>
      </w:r>
      <w:r w:rsidRPr="00193884">
        <w:rPr>
          <w:rFonts w:asciiTheme="minorHAnsi" w:hAnsiTheme="minorHAnsi" w:cstheme="minorHAnsi"/>
          <w:lang w:val="en-US"/>
        </w:rPr>
        <w:t xml:space="preserve">the beginning of </w:t>
      </w:r>
      <w:r w:rsidRPr="00FC3AF0">
        <w:rPr>
          <w:rFonts w:asciiTheme="minorHAnsi" w:hAnsiTheme="minorHAnsi" w:cstheme="minorHAnsi"/>
          <w:lang w:val="en-US"/>
        </w:rPr>
        <w:t>2019.</w:t>
      </w:r>
    </w:p>
    <w:p w14:paraId="7A62FC70" w14:textId="77777777" w:rsidR="00017AFB" w:rsidRPr="00FC3AF0" w:rsidRDefault="00017AFB" w:rsidP="00413417">
      <w:pPr>
        <w:jc w:val="both"/>
        <w:rPr>
          <w:rFonts w:asciiTheme="minorHAnsi" w:hAnsiTheme="minorHAnsi" w:cstheme="minorHAnsi"/>
          <w:lang w:val="en-US"/>
        </w:rPr>
      </w:pPr>
    </w:p>
    <w:p w14:paraId="427B4C59" w14:textId="485914DB" w:rsidR="00017AFB" w:rsidRPr="00FC3AF0" w:rsidRDefault="00017AFB" w:rsidP="00413417">
      <w:pPr>
        <w:jc w:val="both"/>
        <w:rPr>
          <w:rFonts w:asciiTheme="minorHAnsi" w:hAnsiTheme="minorHAnsi" w:cstheme="minorHAnsi"/>
          <w:lang w:val="en-US"/>
        </w:rPr>
      </w:pPr>
      <w:r w:rsidRPr="00FC3AF0">
        <w:rPr>
          <w:rFonts w:asciiTheme="minorHAnsi" w:hAnsiTheme="minorHAnsi" w:cstheme="minorHAnsi"/>
          <w:lang w:val="en-US"/>
        </w:rPr>
        <w:t xml:space="preserve">Our results also </w:t>
      </w:r>
      <w:r w:rsidR="0002762D" w:rsidRPr="00FC3AF0">
        <w:rPr>
          <w:rFonts w:asciiTheme="minorHAnsi" w:hAnsiTheme="minorHAnsi" w:cstheme="minorHAnsi"/>
          <w:lang w:val="en-US"/>
        </w:rPr>
        <w:t>indicate</w:t>
      </w:r>
      <w:r w:rsidRPr="00FC3AF0">
        <w:rPr>
          <w:rFonts w:asciiTheme="minorHAnsi" w:hAnsiTheme="minorHAnsi" w:cstheme="minorHAnsi"/>
          <w:lang w:val="en-US"/>
        </w:rPr>
        <w:t xml:space="preserve"> that i</w:t>
      </w:r>
      <w:r w:rsidR="00D874E7" w:rsidRPr="00FC3AF0">
        <w:rPr>
          <w:rFonts w:asciiTheme="minorHAnsi" w:hAnsiTheme="minorHAnsi" w:cstheme="minorHAnsi"/>
          <w:lang w:val="en-US"/>
        </w:rPr>
        <w:t xml:space="preserve">nterest in </w:t>
      </w:r>
      <w:r w:rsidR="005D067B" w:rsidRPr="00FC3AF0">
        <w:rPr>
          <w:rFonts w:asciiTheme="minorHAnsi" w:hAnsiTheme="minorHAnsi" w:cstheme="minorHAnsi"/>
          <w:lang w:val="en-US"/>
        </w:rPr>
        <w:t>using</w:t>
      </w:r>
      <w:r w:rsidR="00D874E7" w:rsidRPr="00FC3AF0">
        <w:rPr>
          <w:rFonts w:asciiTheme="minorHAnsi" w:hAnsiTheme="minorHAnsi" w:cstheme="minorHAnsi"/>
          <w:lang w:val="en-US"/>
        </w:rPr>
        <w:t xml:space="preserve"> </w:t>
      </w:r>
      <w:r w:rsidR="005D067B" w:rsidRPr="00FC3AF0">
        <w:rPr>
          <w:rFonts w:asciiTheme="minorHAnsi" w:hAnsiTheme="minorHAnsi" w:cstheme="minorHAnsi"/>
          <w:lang w:val="en-US"/>
        </w:rPr>
        <w:t>VR</w:t>
      </w:r>
      <w:r w:rsidR="00D874E7" w:rsidRPr="00FC3AF0">
        <w:rPr>
          <w:rFonts w:asciiTheme="minorHAnsi" w:hAnsiTheme="minorHAnsi" w:cstheme="minorHAnsi"/>
          <w:lang w:val="en-US"/>
        </w:rPr>
        <w:t xml:space="preserve"> </w:t>
      </w:r>
      <w:r w:rsidR="005C117E" w:rsidRPr="00FC3AF0">
        <w:rPr>
          <w:rFonts w:asciiTheme="minorHAnsi" w:hAnsiTheme="minorHAnsi" w:cstheme="minorHAnsi"/>
          <w:lang w:val="en-US"/>
        </w:rPr>
        <w:t>for educational purposes</w:t>
      </w:r>
      <w:r w:rsidR="00D874E7" w:rsidRPr="00FC3AF0">
        <w:rPr>
          <w:rFonts w:asciiTheme="minorHAnsi" w:hAnsiTheme="minorHAnsi" w:cstheme="minorHAnsi"/>
          <w:lang w:val="en-US"/>
        </w:rPr>
        <w:t xml:space="preserve"> is much higher than its </w:t>
      </w:r>
      <w:r w:rsidR="005D067B" w:rsidRPr="00FC3AF0">
        <w:rPr>
          <w:rFonts w:asciiTheme="minorHAnsi" w:hAnsiTheme="minorHAnsi" w:cstheme="minorHAnsi"/>
          <w:lang w:val="en-US"/>
        </w:rPr>
        <w:t>actual</w:t>
      </w:r>
      <w:r w:rsidR="00D874E7" w:rsidRPr="00FC3AF0">
        <w:rPr>
          <w:rFonts w:asciiTheme="minorHAnsi" w:hAnsiTheme="minorHAnsi" w:cstheme="minorHAnsi"/>
          <w:lang w:val="en-US"/>
        </w:rPr>
        <w:t xml:space="preserve"> use</w:t>
      </w:r>
      <w:r w:rsidRPr="00FC3AF0">
        <w:rPr>
          <w:rFonts w:asciiTheme="minorHAnsi" w:hAnsiTheme="minorHAnsi" w:cstheme="minorHAnsi"/>
          <w:lang w:val="en-US"/>
        </w:rPr>
        <w:t xml:space="preserve">. </w:t>
      </w:r>
      <w:r w:rsidR="005D3242" w:rsidRPr="00FC3AF0">
        <w:rPr>
          <w:rFonts w:asciiTheme="minorHAnsi" w:hAnsiTheme="minorHAnsi" w:cstheme="minorHAnsi"/>
          <w:lang w:val="en-US"/>
        </w:rPr>
        <w:t>Also,</w:t>
      </w:r>
      <w:r w:rsidRPr="00FC3AF0">
        <w:rPr>
          <w:rFonts w:asciiTheme="minorHAnsi" w:hAnsiTheme="minorHAnsi" w:cstheme="minorHAnsi"/>
          <w:lang w:val="en-US"/>
        </w:rPr>
        <w:t xml:space="preserve"> half of the users </w:t>
      </w:r>
      <w:r w:rsidR="00F55D4C" w:rsidRPr="00FC3AF0">
        <w:rPr>
          <w:rFonts w:asciiTheme="minorHAnsi" w:hAnsiTheme="minorHAnsi" w:cstheme="minorHAnsi"/>
          <w:lang w:val="en-US"/>
        </w:rPr>
        <w:t xml:space="preserve">felt </w:t>
      </w:r>
      <w:r w:rsidRPr="00FC3AF0">
        <w:rPr>
          <w:rFonts w:asciiTheme="minorHAnsi" w:hAnsiTheme="minorHAnsi" w:cstheme="minorHAnsi"/>
          <w:lang w:val="en-US"/>
        </w:rPr>
        <w:t>optimist</w:t>
      </w:r>
      <w:r w:rsidR="00FF41B7" w:rsidRPr="00FC3AF0">
        <w:rPr>
          <w:rFonts w:asciiTheme="minorHAnsi" w:hAnsiTheme="minorHAnsi" w:cstheme="minorHAnsi"/>
          <w:lang w:val="en-US"/>
        </w:rPr>
        <w:t>ic</w:t>
      </w:r>
      <w:r w:rsidR="00D874E7" w:rsidRPr="00FC3AF0">
        <w:rPr>
          <w:rFonts w:asciiTheme="minorHAnsi" w:hAnsiTheme="minorHAnsi" w:cstheme="minorHAnsi"/>
          <w:lang w:val="en-US"/>
        </w:rPr>
        <w:t xml:space="preserve"> </w:t>
      </w:r>
      <w:r w:rsidRPr="00FC3AF0">
        <w:rPr>
          <w:rFonts w:asciiTheme="minorHAnsi" w:hAnsiTheme="minorHAnsi" w:cstheme="minorHAnsi"/>
          <w:lang w:val="en-US"/>
        </w:rPr>
        <w:t>when asked about the educational</w:t>
      </w:r>
      <w:r w:rsidR="00D874E7" w:rsidRPr="00FC3AF0">
        <w:rPr>
          <w:rFonts w:asciiTheme="minorHAnsi" w:hAnsiTheme="minorHAnsi" w:cstheme="minorHAnsi"/>
          <w:lang w:val="en-US"/>
        </w:rPr>
        <w:t xml:space="preserve"> possibilities of </w:t>
      </w:r>
      <w:r w:rsidR="005D3242" w:rsidRPr="00FC3AF0">
        <w:rPr>
          <w:rFonts w:asciiTheme="minorHAnsi" w:hAnsiTheme="minorHAnsi" w:cstheme="minorHAnsi"/>
          <w:lang w:val="en-US"/>
        </w:rPr>
        <w:t>VR</w:t>
      </w:r>
      <w:r w:rsidR="00D874E7" w:rsidRPr="00FC3AF0">
        <w:rPr>
          <w:rFonts w:asciiTheme="minorHAnsi" w:hAnsiTheme="minorHAnsi" w:cstheme="minorHAnsi"/>
          <w:lang w:val="en-US"/>
        </w:rPr>
        <w:t>. This</w:t>
      </w:r>
      <w:r w:rsidR="002211F5" w:rsidRPr="00FC3AF0">
        <w:rPr>
          <w:rFonts w:asciiTheme="minorHAnsi" w:hAnsiTheme="minorHAnsi" w:cstheme="minorHAnsi"/>
          <w:lang w:val="en-US"/>
        </w:rPr>
        <w:t>,</w:t>
      </w:r>
      <w:r w:rsidR="00D874E7" w:rsidRPr="00FC3AF0">
        <w:rPr>
          <w:rFonts w:asciiTheme="minorHAnsi" w:hAnsiTheme="minorHAnsi" w:cstheme="minorHAnsi"/>
          <w:lang w:val="en-US"/>
        </w:rPr>
        <w:t xml:space="preserve"> </w:t>
      </w:r>
      <w:r w:rsidRPr="00FC3AF0">
        <w:rPr>
          <w:rFonts w:asciiTheme="minorHAnsi" w:hAnsiTheme="minorHAnsi" w:cstheme="minorHAnsi"/>
          <w:lang w:val="en-US"/>
        </w:rPr>
        <w:t>along with</w:t>
      </w:r>
      <w:r w:rsidR="00D874E7" w:rsidRPr="00FC3AF0">
        <w:rPr>
          <w:rFonts w:asciiTheme="minorHAnsi" w:hAnsiTheme="minorHAnsi" w:cstheme="minorHAnsi"/>
          <w:lang w:val="en-US"/>
        </w:rPr>
        <w:t xml:space="preserve"> the fact that </w:t>
      </w:r>
      <w:r w:rsidR="005C117E" w:rsidRPr="00FC3AF0">
        <w:rPr>
          <w:rFonts w:asciiTheme="minorHAnsi" w:hAnsiTheme="minorHAnsi" w:cstheme="minorHAnsi"/>
          <w:lang w:val="en-US"/>
        </w:rPr>
        <w:t>VR</w:t>
      </w:r>
      <w:r w:rsidR="00D874E7" w:rsidRPr="00FC3AF0">
        <w:rPr>
          <w:rFonts w:asciiTheme="minorHAnsi" w:hAnsiTheme="minorHAnsi" w:cstheme="minorHAnsi"/>
          <w:lang w:val="en-US"/>
        </w:rPr>
        <w:t xml:space="preserve"> is </w:t>
      </w:r>
      <w:r w:rsidR="005C117E" w:rsidRPr="00FC3AF0">
        <w:rPr>
          <w:rFonts w:asciiTheme="minorHAnsi" w:hAnsiTheme="minorHAnsi" w:cstheme="minorHAnsi"/>
          <w:lang w:val="en-US"/>
        </w:rPr>
        <w:t xml:space="preserve">still </w:t>
      </w:r>
      <w:r w:rsidR="002E05A3">
        <w:rPr>
          <w:rFonts w:asciiTheme="minorHAnsi" w:hAnsiTheme="minorHAnsi" w:cstheme="minorHAnsi"/>
          <w:lang w:val="en-US"/>
        </w:rPr>
        <w:t>entering</w:t>
      </w:r>
      <w:r w:rsidR="002E05A3" w:rsidRPr="00FC3AF0">
        <w:rPr>
          <w:rFonts w:asciiTheme="minorHAnsi" w:hAnsiTheme="minorHAnsi" w:cstheme="minorHAnsi"/>
          <w:lang w:val="en-US"/>
        </w:rPr>
        <w:t xml:space="preserve"> </w:t>
      </w:r>
      <w:r w:rsidR="002E05A3">
        <w:rPr>
          <w:rFonts w:asciiTheme="minorHAnsi" w:hAnsiTheme="minorHAnsi" w:cstheme="minorHAnsi"/>
          <w:lang w:val="en-US"/>
        </w:rPr>
        <w:t xml:space="preserve">education </w:t>
      </w:r>
      <w:r w:rsidR="005C117E" w:rsidRPr="00FC3AF0">
        <w:rPr>
          <w:rFonts w:asciiTheme="minorHAnsi" w:hAnsiTheme="minorHAnsi" w:cstheme="minorHAnsi"/>
          <w:lang w:val="en-US"/>
        </w:rPr>
        <w:t>despite</w:t>
      </w:r>
      <w:r w:rsidR="00D874E7" w:rsidRPr="00FC3AF0">
        <w:rPr>
          <w:rFonts w:asciiTheme="minorHAnsi" w:hAnsiTheme="minorHAnsi" w:cstheme="minorHAnsi"/>
          <w:lang w:val="en-US"/>
        </w:rPr>
        <w:t xml:space="preserve"> </w:t>
      </w:r>
      <w:r w:rsidR="00104F23">
        <w:rPr>
          <w:rFonts w:asciiTheme="minorHAnsi" w:hAnsiTheme="minorHAnsi" w:cstheme="minorHAnsi"/>
          <w:lang w:val="en-US"/>
        </w:rPr>
        <w:t xml:space="preserve">unideal </w:t>
      </w:r>
      <w:r w:rsidR="00D874E7" w:rsidRPr="00FC3AF0">
        <w:rPr>
          <w:rFonts w:asciiTheme="minorHAnsi" w:hAnsiTheme="minorHAnsi" w:cstheme="minorHAnsi"/>
          <w:lang w:val="en-US"/>
        </w:rPr>
        <w:t xml:space="preserve">conditions, </w:t>
      </w:r>
      <w:r w:rsidRPr="00FC3AF0">
        <w:rPr>
          <w:rFonts w:asciiTheme="minorHAnsi" w:hAnsiTheme="minorHAnsi" w:cstheme="minorHAnsi"/>
          <w:lang w:val="en-US"/>
        </w:rPr>
        <w:t xml:space="preserve">may be taken as </w:t>
      </w:r>
      <w:r w:rsidR="002211F5" w:rsidRPr="00FC3AF0">
        <w:rPr>
          <w:rFonts w:asciiTheme="minorHAnsi" w:hAnsiTheme="minorHAnsi" w:cstheme="minorHAnsi"/>
          <w:lang w:val="en-US"/>
        </w:rPr>
        <w:t xml:space="preserve">a </w:t>
      </w:r>
      <w:r w:rsidRPr="00FC3AF0">
        <w:rPr>
          <w:rFonts w:asciiTheme="minorHAnsi" w:hAnsiTheme="minorHAnsi" w:cstheme="minorHAnsi"/>
          <w:lang w:val="en-US"/>
        </w:rPr>
        <w:t xml:space="preserve">positive </w:t>
      </w:r>
      <w:r w:rsidR="005C117E" w:rsidRPr="00FC3AF0">
        <w:rPr>
          <w:rFonts w:asciiTheme="minorHAnsi" w:hAnsiTheme="minorHAnsi" w:cstheme="minorHAnsi"/>
          <w:lang w:val="en-US"/>
        </w:rPr>
        <w:t>fact</w:t>
      </w:r>
      <w:r w:rsidRPr="00FC3AF0">
        <w:rPr>
          <w:rFonts w:asciiTheme="minorHAnsi" w:hAnsiTheme="minorHAnsi" w:cstheme="minorHAnsi"/>
          <w:lang w:val="en-US"/>
        </w:rPr>
        <w:t xml:space="preserve">. </w:t>
      </w:r>
      <w:r w:rsidR="00D874E7" w:rsidRPr="00FC3AF0">
        <w:rPr>
          <w:rFonts w:asciiTheme="minorHAnsi" w:hAnsiTheme="minorHAnsi" w:cstheme="minorHAnsi"/>
          <w:lang w:val="en-US"/>
        </w:rPr>
        <w:t xml:space="preserve">This conclusion is similar to </w:t>
      </w:r>
      <w:r w:rsidRPr="00FC3AF0">
        <w:rPr>
          <w:rFonts w:asciiTheme="minorHAnsi" w:hAnsiTheme="minorHAnsi" w:cstheme="minorHAnsi"/>
          <w:lang w:val="en-US"/>
        </w:rPr>
        <w:t>that of</w:t>
      </w:r>
      <w:r w:rsidR="00D874E7" w:rsidRPr="00FC3AF0">
        <w:rPr>
          <w:rFonts w:asciiTheme="minorHAnsi" w:hAnsiTheme="minorHAnsi" w:cstheme="minorHAnsi"/>
          <w:lang w:val="en-US"/>
        </w:rPr>
        <w:t xml:space="preserve"> </w:t>
      </w:r>
      <w:r w:rsidR="00FE1D87" w:rsidRPr="00FC3AF0">
        <w:rPr>
          <w:rFonts w:asciiTheme="minorHAnsi" w:hAnsiTheme="minorHAnsi" w:cstheme="minorHAnsi"/>
          <w:lang w:val="en-US"/>
        </w:rPr>
        <w:t>Yildirim's</w:t>
      </w:r>
      <w:r w:rsidR="005D5609" w:rsidRPr="00FC3AF0">
        <w:rPr>
          <w:rFonts w:asciiTheme="minorHAnsi" w:hAnsiTheme="minorHAnsi" w:cstheme="minorHAnsi"/>
          <w:vertAlign w:val="superscript"/>
          <w:lang w:val="en-US"/>
        </w:rPr>
        <w:t>11</w:t>
      </w:r>
      <w:r w:rsidR="00D874E7" w:rsidRPr="00FC3AF0">
        <w:rPr>
          <w:rFonts w:asciiTheme="minorHAnsi" w:hAnsiTheme="minorHAnsi" w:cstheme="minorHAnsi"/>
          <w:lang w:val="en-US"/>
        </w:rPr>
        <w:t xml:space="preserve"> or </w:t>
      </w:r>
      <w:r w:rsidR="00FE1D87" w:rsidRPr="00FC3AF0">
        <w:rPr>
          <w:rFonts w:asciiTheme="minorHAnsi" w:hAnsiTheme="minorHAnsi" w:cstheme="minorHAnsi"/>
          <w:lang w:val="en-US"/>
        </w:rPr>
        <w:t>Fernández-Robles</w:t>
      </w:r>
      <w:r w:rsidR="005D5609" w:rsidRPr="00FC3AF0">
        <w:rPr>
          <w:rFonts w:asciiTheme="minorHAnsi" w:hAnsiTheme="minorHAnsi" w:cstheme="minorHAnsi"/>
          <w:vertAlign w:val="superscript"/>
          <w:lang w:val="en-US"/>
        </w:rPr>
        <w:t>10</w:t>
      </w:r>
      <w:r w:rsidR="00FE1D87" w:rsidRPr="00FC3AF0">
        <w:rPr>
          <w:rFonts w:asciiTheme="minorHAnsi" w:hAnsiTheme="minorHAnsi" w:cstheme="minorHAnsi"/>
          <w:lang w:val="en-US"/>
        </w:rPr>
        <w:t xml:space="preserve">, </w:t>
      </w:r>
      <w:r w:rsidR="00D874E7" w:rsidRPr="00FC3AF0">
        <w:rPr>
          <w:rFonts w:asciiTheme="minorHAnsi" w:hAnsiTheme="minorHAnsi" w:cstheme="minorHAnsi"/>
          <w:lang w:val="en-US"/>
        </w:rPr>
        <w:t xml:space="preserve">who also </w:t>
      </w:r>
      <w:r w:rsidRPr="00FC3AF0">
        <w:rPr>
          <w:rFonts w:asciiTheme="minorHAnsi" w:hAnsiTheme="minorHAnsi" w:cstheme="minorHAnsi"/>
          <w:lang w:val="en-US"/>
        </w:rPr>
        <w:t xml:space="preserve">found that students were </w:t>
      </w:r>
      <w:r w:rsidR="00D874E7" w:rsidRPr="00FC3AF0">
        <w:rPr>
          <w:rFonts w:asciiTheme="minorHAnsi" w:hAnsiTheme="minorHAnsi" w:cstheme="minorHAnsi"/>
          <w:lang w:val="en-US"/>
        </w:rPr>
        <w:t>interest</w:t>
      </w:r>
      <w:r w:rsidRPr="00FC3AF0">
        <w:rPr>
          <w:rFonts w:asciiTheme="minorHAnsi" w:hAnsiTheme="minorHAnsi" w:cstheme="minorHAnsi"/>
          <w:lang w:val="en-US"/>
        </w:rPr>
        <w:t>ed</w:t>
      </w:r>
      <w:r w:rsidR="00D874E7" w:rsidRPr="00FC3AF0">
        <w:rPr>
          <w:rFonts w:asciiTheme="minorHAnsi" w:hAnsiTheme="minorHAnsi" w:cstheme="minorHAnsi"/>
          <w:lang w:val="en-US"/>
        </w:rPr>
        <w:t xml:space="preserve"> in the use of </w:t>
      </w:r>
      <w:r w:rsidR="005D3242" w:rsidRPr="00FC3AF0">
        <w:rPr>
          <w:rFonts w:asciiTheme="minorHAnsi" w:hAnsiTheme="minorHAnsi" w:cstheme="minorHAnsi"/>
          <w:lang w:val="en-US"/>
        </w:rPr>
        <w:t xml:space="preserve">VR </w:t>
      </w:r>
      <w:r w:rsidR="00D874E7" w:rsidRPr="00FC3AF0">
        <w:rPr>
          <w:rFonts w:asciiTheme="minorHAnsi" w:hAnsiTheme="minorHAnsi" w:cstheme="minorHAnsi"/>
          <w:lang w:val="en-US"/>
        </w:rPr>
        <w:t>as an educational tool.</w:t>
      </w:r>
      <w:r w:rsidRPr="00FC3AF0">
        <w:rPr>
          <w:rFonts w:asciiTheme="minorHAnsi" w:hAnsiTheme="minorHAnsi" w:cstheme="minorHAnsi"/>
          <w:lang w:val="en-US"/>
        </w:rPr>
        <w:t xml:space="preserve"> </w:t>
      </w:r>
      <w:r w:rsidR="002211F5" w:rsidRPr="00FC3AF0">
        <w:rPr>
          <w:rFonts w:asciiTheme="minorHAnsi" w:hAnsiTheme="minorHAnsi" w:cstheme="minorHAnsi"/>
          <w:lang w:val="en-US"/>
        </w:rPr>
        <w:t>According to o</w:t>
      </w:r>
      <w:r w:rsidRPr="00FC3AF0">
        <w:rPr>
          <w:rFonts w:asciiTheme="minorHAnsi" w:hAnsiTheme="minorHAnsi" w:cstheme="minorHAnsi"/>
          <w:lang w:val="en-US"/>
        </w:rPr>
        <w:t>ur results</w:t>
      </w:r>
      <w:r w:rsidR="002211F5" w:rsidRPr="00FC3AF0">
        <w:rPr>
          <w:rFonts w:asciiTheme="minorHAnsi" w:hAnsiTheme="minorHAnsi" w:cstheme="minorHAnsi"/>
          <w:lang w:val="en-US"/>
        </w:rPr>
        <w:t xml:space="preserve"> it can be concluded that</w:t>
      </w:r>
      <w:r w:rsidRPr="00FC3AF0">
        <w:rPr>
          <w:rFonts w:asciiTheme="minorHAnsi" w:hAnsiTheme="minorHAnsi" w:cstheme="minorHAnsi"/>
          <w:lang w:val="en-US"/>
        </w:rPr>
        <w:t xml:space="preserve"> the lack of VR educational applications </w:t>
      </w:r>
      <w:r w:rsidR="002211F5" w:rsidRPr="00FC3AF0">
        <w:rPr>
          <w:rFonts w:asciiTheme="minorHAnsi" w:hAnsiTheme="minorHAnsi" w:cstheme="minorHAnsi"/>
          <w:lang w:val="en-US"/>
        </w:rPr>
        <w:t>may be</w:t>
      </w:r>
      <w:r w:rsidRPr="00FC3AF0">
        <w:rPr>
          <w:rFonts w:asciiTheme="minorHAnsi" w:hAnsiTheme="minorHAnsi" w:cstheme="minorHAnsi"/>
          <w:lang w:val="en-US"/>
        </w:rPr>
        <w:t xml:space="preserve"> </w:t>
      </w:r>
      <w:r w:rsidR="005C117E" w:rsidRPr="00FC3AF0">
        <w:rPr>
          <w:rFonts w:asciiTheme="minorHAnsi" w:hAnsiTheme="minorHAnsi" w:cstheme="minorHAnsi"/>
          <w:lang w:val="en-US"/>
        </w:rPr>
        <w:t>impeding</w:t>
      </w:r>
      <w:r w:rsidRPr="00FC3AF0">
        <w:rPr>
          <w:rFonts w:asciiTheme="minorHAnsi" w:hAnsiTheme="minorHAnsi" w:cstheme="minorHAnsi"/>
          <w:lang w:val="en-US"/>
        </w:rPr>
        <w:t xml:space="preserve"> </w:t>
      </w:r>
      <w:r w:rsidR="005C117E" w:rsidRPr="00FC3AF0">
        <w:rPr>
          <w:rFonts w:asciiTheme="minorHAnsi" w:hAnsiTheme="minorHAnsi" w:cstheme="minorHAnsi"/>
          <w:lang w:val="en-US"/>
        </w:rPr>
        <w:t xml:space="preserve">advances and </w:t>
      </w:r>
      <w:r w:rsidR="002E05A3" w:rsidRPr="00FC3AF0">
        <w:rPr>
          <w:rFonts w:asciiTheme="minorHAnsi" w:hAnsiTheme="minorHAnsi" w:cstheme="minorHAnsi"/>
          <w:lang w:val="en-US"/>
        </w:rPr>
        <w:t xml:space="preserve">somehow </w:t>
      </w:r>
      <w:r w:rsidR="005C117E" w:rsidRPr="00FC3AF0">
        <w:rPr>
          <w:rFonts w:asciiTheme="minorHAnsi" w:hAnsiTheme="minorHAnsi" w:cstheme="minorHAnsi"/>
          <w:lang w:val="en-US"/>
        </w:rPr>
        <w:t xml:space="preserve">affecting </w:t>
      </w:r>
      <w:r w:rsidRPr="00FC3AF0">
        <w:rPr>
          <w:rFonts w:asciiTheme="minorHAnsi" w:hAnsiTheme="minorHAnsi" w:cstheme="minorHAnsi"/>
          <w:lang w:val="en-US"/>
        </w:rPr>
        <w:t xml:space="preserve">the interest of </w:t>
      </w:r>
      <w:r w:rsidR="005C117E" w:rsidRPr="00FC3AF0">
        <w:rPr>
          <w:rFonts w:asciiTheme="minorHAnsi" w:hAnsiTheme="minorHAnsi" w:cstheme="minorHAnsi"/>
          <w:lang w:val="en-US"/>
        </w:rPr>
        <w:t>potential</w:t>
      </w:r>
      <w:r w:rsidRPr="00FC3AF0">
        <w:rPr>
          <w:rFonts w:asciiTheme="minorHAnsi" w:hAnsiTheme="minorHAnsi" w:cstheme="minorHAnsi"/>
          <w:lang w:val="en-US"/>
        </w:rPr>
        <w:t xml:space="preserve"> users. Consequently</w:t>
      </w:r>
      <w:r w:rsidR="00D874E7" w:rsidRPr="00FC3AF0">
        <w:rPr>
          <w:rFonts w:asciiTheme="minorHAnsi" w:hAnsiTheme="minorHAnsi" w:cstheme="minorHAnsi"/>
          <w:lang w:val="en-US"/>
        </w:rPr>
        <w:t xml:space="preserve">, the </w:t>
      </w:r>
      <w:r w:rsidRPr="00FC3AF0">
        <w:rPr>
          <w:rFonts w:asciiTheme="minorHAnsi" w:hAnsiTheme="minorHAnsi" w:cstheme="minorHAnsi"/>
          <w:lang w:val="en-US"/>
        </w:rPr>
        <w:t>future</w:t>
      </w:r>
      <w:r w:rsidR="00D874E7" w:rsidRPr="00FC3AF0">
        <w:rPr>
          <w:rFonts w:asciiTheme="minorHAnsi" w:hAnsiTheme="minorHAnsi" w:cstheme="minorHAnsi"/>
          <w:lang w:val="en-US"/>
        </w:rPr>
        <w:t xml:space="preserve"> of </w:t>
      </w:r>
      <w:r w:rsidRPr="00FC3AF0">
        <w:rPr>
          <w:rFonts w:asciiTheme="minorHAnsi" w:hAnsiTheme="minorHAnsi" w:cstheme="minorHAnsi"/>
          <w:lang w:val="en-US"/>
        </w:rPr>
        <w:t>the</w:t>
      </w:r>
      <w:r w:rsidR="00D874E7" w:rsidRPr="00FC3AF0">
        <w:rPr>
          <w:rFonts w:asciiTheme="minorHAnsi" w:hAnsiTheme="minorHAnsi" w:cstheme="minorHAnsi"/>
          <w:lang w:val="en-US"/>
        </w:rPr>
        <w:t xml:space="preserve"> relationship between education and </w:t>
      </w:r>
      <w:r w:rsidRPr="00FC3AF0">
        <w:rPr>
          <w:rFonts w:asciiTheme="minorHAnsi" w:hAnsiTheme="minorHAnsi" w:cstheme="minorHAnsi"/>
          <w:lang w:val="en-US"/>
        </w:rPr>
        <w:t>VR may depend</w:t>
      </w:r>
      <w:r w:rsidR="00D874E7" w:rsidRPr="00FC3AF0">
        <w:rPr>
          <w:rFonts w:asciiTheme="minorHAnsi" w:hAnsiTheme="minorHAnsi" w:cstheme="minorHAnsi"/>
          <w:lang w:val="en-US"/>
        </w:rPr>
        <w:t xml:space="preserve"> on the </w:t>
      </w:r>
      <w:r w:rsidR="00E33E1C" w:rsidRPr="00FC3AF0">
        <w:rPr>
          <w:rFonts w:asciiTheme="minorHAnsi" w:hAnsiTheme="minorHAnsi" w:cstheme="minorHAnsi"/>
          <w:lang w:val="en-US"/>
        </w:rPr>
        <w:t>growth</w:t>
      </w:r>
      <w:r w:rsidR="00D874E7" w:rsidRPr="00FC3AF0">
        <w:rPr>
          <w:rFonts w:asciiTheme="minorHAnsi" w:hAnsiTheme="minorHAnsi" w:cstheme="minorHAnsi"/>
          <w:lang w:val="en-US"/>
        </w:rPr>
        <w:t xml:space="preserve"> </w:t>
      </w:r>
      <w:r w:rsidR="00E33E1C" w:rsidRPr="00FC3AF0">
        <w:rPr>
          <w:rFonts w:asciiTheme="minorHAnsi" w:hAnsiTheme="minorHAnsi" w:cstheme="minorHAnsi"/>
          <w:lang w:val="en-US"/>
        </w:rPr>
        <w:t xml:space="preserve">and evolution </w:t>
      </w:r>
      <w:r w:rsidR="00D874E7" w:rsidRPr="00FC3AF0">
        <w:rPr>
          <w:rFonts w:asciiTheme="minorHAnsi" w:hAnsiTheme="minorHAnsi" w:cstheme="minorHAnsi"/>
          <w:lang w:val="en-US"/>
        </w:rPr>
        <w:t xml:space="preserve">of </w:t>
      </w:r>
      <w:r w:rsidRPr="00FC3AF0">
        <w:rPr>
          <w:rFonts w:asciiTheme="minorHAnsi" w:hAnsiTheme="minorHAnsi" w:cstheme="minorHAnsi"/>
          <w:lang w:val="en-US"/>
        </w:rPr>
        <w:t xml:space="preserve">new </w:t>
      </w:r>
      <w:r w:rsidR="00D874E7" w:rsidRPr="00FC3AF0">
        <w:rPr>
          <w:rFonts w:asciiTheme="minorHAnsi" w:hAnsiTheme="minorHAnsi" w:cstheme="minorHAnsi"/>
          <w:lang w:val="en-US"/>
        </w:rPr>
        <w:t>applications within this field.</w:t>
      </w:r>
      <w:r w:rsidRPr="00FC3AF0">
        <w:rPr>
          <w:rFonts w:asciiTheme="minorHAnsi" w:hAnsiTheme="minorHAnsi" w:cstheme="minorHAnsi"/>
          <w:lang w:val="en-US"/>
        </w:rPr>
        <w:t xml:space="preserve"> </w:t>
      </w:r>
      <w:r w:rsidR="00D874E7" w:rsidRPr="00FC3AF0">
        <w:rPr>
          <w:rFonts w:asciiTheme="minorHAnsi" w:hAnsiTheme="minorHAnsi" w:cstheme="minorHAnsi"/>
          <w:lang w:val="en-US"/>
        </w:rPr>
        <w:t xml:space="preserve">Without them, </w:t>
      </w:r>
      <w:r w:rsidRPr="00FC3AF0">
        <w:rPr>
          <w:rFonts w:asciiTheme="minorHAnsi" w:hAnsiTheme="minorHAnsi" w:cstheme="minorHAnsi"/>
          <w:lang w:val="en-US"/>
        </w:rPr>
        <w:t>we run the risk of wasting a</w:t>
      </w:r>
      <w:r w:rsidR="002E05A3">
        <w:rPr>
          <w:rFonts w:asciiTheme="minorHAnsi" w:hAnsiTheme="minorHAnsi" w:cstheme="minorHAnsi"/>
          <w:lang w:val="en-US"/>
        </w:rPr>
        <w:t>n</w:t>
      </w:r>
      <w:r w:rsidRPr="00FC3AF0">
        <w:rPr>
          <w:rFonts w:asciiTheme="minorHAnsi" w:hAnsiTheme="minorHAnsi" w:cstheme="minorHAnsi"/>
          <w:lang w:val="en-US"/>
        </w:rPr>
        <w:t xml:space="preserve"> </w:t>
      </w:r>
      <w:r w:rsidR="002E05A3" w:rsidRPr="00FC3AF0">
        <w:rPr>
          <w:rFonts w:asciiTheme="minorHAnsi" w:hAnsiTheme="minorHAnsi" w:cstheme="minorHAnsi"/>
          <w:lang w:val="en-US"/>
        </w:rPr>
        <w:t>excellent</w:t>
      </w:r>
      <w:r w:rsidRPr="00FC3AF0">
        <w:rPr>
          <w:rFonts w:asciiTheme="minorHAnsi" w:hAnsiTheme="minorHAnsi" w:cstheme="minorHAnsi"/>
          <w:lang w:val="en-US"/>
        </w:rPr>
        <w:t xml:space="preserve"> opportunity.</w:t>
      </w:r>
    </w:p>
    <w:p w14:paraId="0F2CCF52" w14:textId="77777777" w:rsidR="00332EC6" w:rsidRPr="00FC3AF0" w:rsidRDefault="00332EC6" w:rsidP="00413417">
      <w:pPr>
        <w:jc w:val="both"/>
        <w:rPr>
          <w:rFonts w:asciiTheme="minorHAnsi" w:hAnsiTheme="minorHAnsi" w:cstheme="minorHAnsi"/>
          <w:lang w:val="en-US"/>
        </w:rPr>
      </w:pPr>
    </w:p>
    <w:p w14:paraId="451A4039" w14:textId="52863049" w:rsidR="00332EC6" w:rsidRPr="00FC3AF0" w:rsidRDefault="00B527E9" w:rsidP="00332EC6">
      <w:pPr>
        <w:rPr>
          <w:rFonts w:asciiTheme="minorHAnsi" w:hAnsiTheme="minorHAnsi" w:cstheme="minorHAnsi"/>
          <w:lang w:val="en-US"/>
        </w:rPr>
      </w:pPr>
      <w:r w:rsidRPr="00FC3AF0">
        <w:rPr>
          <w:rFonts w:asciiTheme="minorHAnsi" w:hAnsiTheme="minorHAnsi" w:cstheme="minorHAnsi"/>
          <w:lang w:val="en-US"/>
        </w:rPr>
        <w:t>However</w:t>
      </w:r>
      <w:r w:rsidR="00332EC6" w:rsidRPr="00FC3AF0">
        <w:rPr>
          <w:rFonts w:asciiTheme="minorHAnsi" w:hAnsiTheme="minorHAnsi" w:cstheme="minorHAnsi"/>
          <w:lang w:val="en-US"/>
        </w:rPr>
        <w:t xml:space="preserve">, </w:t>
      </w:r>
      <w:r w:rsidRPr="00FC3AF0">
        <w:rPr>
          <w:rFonts w:asciiTheme="minorHAnsi" w:hAnsiTheme="minorHAnsi" w:cstheme="minorHAnsi"/>
          <w:lang w:val="en-US"/>
        </w:rPr>
        <w:t>how</w:t>
      </w:r>
      <w:r w:rsidR="00332EC6" w:rsidRPr="00FC3AF0">
        <w:rPr>
          <w:rFonts w:asciiTheme="minorHAnsi" w:hAnsiTheme="minorHAnsi" w:cstheme="minorHAnsi"/>
          <w:lang w:val="en-US"/>
        </w:rPr>
        <w:t xml:space="preserve"> this relationship between education and virtual reality </w:t>
      </w:r>
      <w:r w:rsidRPr="00FC3AF0">
        <w:rPr>
          <w:rFonts w:asciiTheme="minorHAnsi" w:hAnsiTheme="minorHAnsi" w:cstheme="minorHAnsi"/>
          <w:lang w:val="en-US"/>
        </w:rPr>
        <w:t xml:space="preserve">will progress </w:t>
      </w:r>
      <w:r w:rsidR="00332EC6" w:rsidRPr="00FC3AF0">
        <w:rPr>
          <w:rFonts w:asciiTheme="minorHAnsi" w:hAnsiTheme="minorHAnsi" w:cstheme="minorHAnsi"/>
          <w:lang w:val="en-US"/>
        </w:rPr>
        <w:t>in the future depends on app</w:t>
      </w:r>
      <w:r w:rsidR="002E05A3">
        <w:rPr>
          <w:rFonts w:asciiTheme="minorHAnsi" w:hAnsiTheme="minorHAnsi" w:cstheme="minorHAnsi"/>
          <w:lang w:val="en-US"/>
        </w:rPr>
        <w:t>lication</w:t>
      </w:r>
      <w:r w:rsidR="00332EC6" w:rsidRPr="00FC3AF0">
        <w:rPr>
          <w:rFonts w:asciiTheme="minorHAnsi" w:hAnsiTheme="minorHAnsi" w:cstheme="minorHAnsi"/>
          <w:lang w:val="en-US"/>
        </w:rPr>
        <w:t xml:space="preserve"> </w:t>
      </w:r>
      <w:r w:rsidRPr="00FC3AF0">
        <w:rPr>
          <w:rFonts w:asciiTheme="minorHAnsi" w:hAnsiTheme="minorHAnsi" w:cstheme="minorHAnsi"/>
          <w:lang w:val="en-US"/>
        </w:rPr>
        <w:t>development and on the evolution of this sector. Our</w:t>
      </w:r>
      <w:r w:rsidR="00332EC6" w:rsidRPr="00FC3AF0">
        <w:rPr>
          <w:rFonts w:asciiTheme="minorHAnsi" w:hAnsiTheme="minorHAnsi" w:cstheme="minorHAnsi"/>
          <w:lang w:val="en-US"/>
        </w:rPr>
        <w:t xml:space="preserve"> results show that</w:t>
      </w:r>
      <w:r w:rsidRPr="00FC3AF0">
        <w:rPr>
          <w:rFonts w:asciiTheme="minorHAnsi" w:hAnsiTheme="minorHAnsi" w:cstheme="minorHAnsi"/>
          <w:lang w:val="en-US"/>
        </w:rPr>
        <w:t>, on the one hand,</w:t>
      </w:r>
      <w:r w:rsidR="00332EC6" w:rsidRPr="00FC3AF0">
        <w:rPr>
          <w:rFonts w:asciiTheme="minorHAnsi" w:hAnsiTheme="minorHAnsi" w:cstheme="minorHAnsi"/>
          <w:lang w:val="en-US"/>
        </w:rPr>
        <w:t xml:space="preserve"> the lack of app</w:t>
      </w:r>
      <w:r w:rsidR="002E05A3">
        <w:rPr>
          <w:rFonts w:asciiTheme="minorHAnsi" w:hAnsiTheme="minorHAnsi" w:cstheme="minorHAnsi"/>
          <w:lang w:val="en-US"/>
        </w:rPr>
        <w:t>lications</w:t>
      </w:r>
      <w:r w:rsidR="00332EC6" w:rsidRPr="00FC3AF0">
        <w:rPr>
          <w:rFonts w:asciiTheme="minorHAnsi" w:hAnsiTheme="minorHAnsi" w:cstheme="minorHAnsi"/>
          <w:lang w:val="en-US"/>
        </w:rPr>
        <w:t xml:space="preserve"> </w:t>
      </w:r>
      <w:r w:rsidRPr="00FC3AF0">
        <w:rPr>
          <w:rFonts w:asciiTheme="minorHAnsi" w:hAnsiTheme="minorHAnsi" w:cstheme="minorHAnsi"/>
          <w:lang w:val="en-US"/>
        </w:rPr>
        <w:t>may</w:t>
      </w:r>
      <w:r w:rsidR="00332EC6" w:rsidRPr="00FC3AF0">
        <w:rPr>
          <w:rFonts w:asciiTheme="minorHAnsi" w:hAnsiTheme="minorHAnsi" w:cstheme="minorHAnsi"/>
          <w:lang w:val="en-US"/>
        </w:rPr>
        <w:t xml:space="preserve"> hinder the interest of users. </w:t>
      </w:r>
      <w:r w:rsidR="00F22AB1" w:rsidRPr="00FC3AF0">
        <w:rPr>
          <w:rFonts w:asciiTheme="minorHAnsi" w:hAnsiTheme="minorHAnsi" w:cstheme="minorHAnsi"/>
          <w:lang w:val="en-US"/>
        </w:rPr>
        <w:t xml:space="preserve">On </w:t>
      </w:r>
      <w:r w:rsidRPr="00FC3AF0">
        <w:rPr>
          <w:rFonts w:asciiTheme="minorHAnsi" w:hAnsiTheme="minorHAnsi" w:cstheme="minorHAnsi"/>
          <w:lang w:val="en-US"/>
        </w:rPr>
        <w:t>the other hand, w</w:t>
      </w:r>
      <w:r w:rsidR="00332EC6" w:rsidRPr="00FC3AF0">
        <w:rPr>
          <w:rFonts w:asciiTheme="minorHAnsi" w:hAnsiTheme="minorHAnsi" w:cstheme="minorHAnsi"/>
          <w:lang w:val="en-US"/>
        </w:rPr>
        <w:t>ithout t</w:t>
      </w:r>
      <w:r w:rsidR="0027203D" w:rsidRPr="00FC3AF0">
        <w:rPr>
          <w:rFonts w:asciiTheme="minorHAnsi" w:hAnsiTheme="minorHAnsi" w:cstheme="minorHAnsi"/>
          <w:lang w:val="en-US"/>
        </w:rPr>
        <w:t>he app</w:t>
      </w:r>
      <w:r w:rsidR="00F22AB1">
        <w:rPr>
          <w:rFonts w:asciiTheme="minorHAnsi" w:hAnsiTheme="minorHAnsi" w:cstheme="minorHAnsi"/>
          <w:lang w:val="en-US"/>
        </w:rPr>
        <w:t>lications</w:t>
      </w:r>
      <w:r w:rsidR="00332EC6" w:rsidRPr="00FC3AF0">
        <w:rPr>
          <w:rFonts w:asciiTheme="minorHAnsi" w:hAnsiTheme="minorHAnsi" w:cstheme="minorHAnsi"/>
          <w:lang w:val="en-US"/>
        </w:rPr>
        <w:t xml:space="preserve">, these first </w:t>
      </w:r>
      <w:r w:rsidR="00F22AB1">
        <w:rPr>
          <w:rFonts w:asciiTheme="minorHAnsi" w:hAnsiTheme="minorHAnsi" w:cstheme="minorHAnsi"/>
          <w:lang w:val="en-US"/>
        </w:rPr>
        <w:t xml:space="preserve">opportunities </w:t>
      </w:r>
      <w:r w:rsidR="00332EC6" w:rsidRPr="00FC3AF0">
        <w:rPr>
          <w:rFonts w:asciiTheme="minorHAnsi" w:hAnsiTheme="minorHAnsi" w:cstheme="minorHAnsi"/>
          <w:lang w:val="en-US"/>
        </w:rPr>
        <w:t xml:space="preserve">could </w:t>
      </w:r>
      <w:r w:rsidR="00FF41B7" w:rsidRPr="00FC3AF0">
        <w:rPr>
          <w:rFonts w:asciiTheme="minorHAnsi" w:hAnsiTheme="minorHAnsi" w:cstheme="minorHAnsi"/>
          <w:lang w:val="en-US"/>
        </w:rPr>
        <w:t>quickly</w:t>
      </w:r>
      <w:r w:rsidR="00F22AB1">
        <w:rPr>
          <w:rFonts w:asciiTheme="minorHAnsi" w:hAnsiTheme="minorHAnsi" w:cstheme="minorHAnsi"/>
          <w:lang w:val="en-US"/>
        </w:rPr>
        <w:t xml:space="preserve"> disappear</w:t>
      </w:r>
      <w:r w:rsidR="00332EC6" w:rsidRPr="00FC3AF0">
        <w:rPr>
          <w:rFonts w:asciiTheme="minorHAnsi" w:hAnsiTheme="minorHAnsi" w:cstheme="minorHAnsi"/>
          <w:lang w:val="en-US"/>
        </w:rPr>
        <w:t>.</w:t>
      </w:r>
    </w:p>
    <w:p w14:paraId="1B1EB6D5" w14:textId="77777777" w:rsidR="00D874E7" w:rsidRPr="00FC3AF0" w:rsidRDefault="00D874E7" w:rsidP="00413417">
      <w:pPr>
        <w:jc w:val="both"/>
        <w:rPr>
          <w:rFonts w:asciiTheme="minorHAnsi" w:hAnsiTheme="minorHAnsi" w:cstheme="minorHAnsi"/>
          <w:lang w:val="en-US"/>
        </w:rPr>
      </w:pPr>
    </w:p>
    <w:p w14:paraId="0458C0FB" w14:textId="05AE787A" w:rsidR="0026457B" w:rsidRPr="00FC3AF0" w:rsidRDefault="00423067" w:rsidP="00413417">
      <w:pPr>
        <w:jc w:val="both"/>
        <w:rPr>
          <w:rFonts w:asciiTheme="minorHAnsi" w:hAnsiTheme="minorHAnsi" w:cstheme="minorHAnsi"/>
          <w:lang w:val="en-US"/>
        </w:rPr>
      </w:pPr>
      <w:r w:rsidRPr="00FC3AF0">
        <w:rPr>
          <w:rFonts w:asciiTheme="minorHAnsi" w:hAnsiTheme="minorHAnsi" w:cstheme="minorHAnsi"/>
          <w:lang w:val="en-US"/>
        </w:rPr>
        <w:t>VR</w:t>
      </w:r>
      <w:r w:rsidR="00017AFB" w:rsidRPr="00FC3AF0">
        <w:rPr>
          <w:rFonts w:asciiTheme="minorHAnsi" w:hAnsiTheme="minorHAnsi" w:cstheme="minorHAnsi"/>
          <w:lang w:val="en-US"/>
        </w:rPr>
        <w:t xml:space="preserve"> </w:t>
      </w:r>
      <w:r w:rsidR="0026457B" w:rsidRPr="00FC3AF0">
        <w:rPr>
          <w:rFonts w:asciiTheme="minorHAnsi" w:hAnsiTheme="minorHAnsi" w:cstheme="minorHAnsi"/>
          <w:lang w:val="en-US"/>
        </w:rPr>
        <w:t>accessibility</w:t>
      </w:r>
      <w:r w:rsidR="0027203D" w:rsidRPr="00FC3AF0">
        <w:rPr>
          <w:rFonts w:asciiTheme="minorHAnsi" w:hAnsiTheme="minorHAnsi" w:cstheme="minorHAnsi"/>
          <w:lang w:val="en-US"/>
        </w:rPr>
        <w:t xml:space="preserve"> is another major issue, </w:t>
      </w:r>
      <w:r w:rsidR="00F22AB1" w:rsidRPr="009C0B7C">
        <w:rPr>
          <w:rFonts w:asciiTheme="minorHAnsi" w:hAnsiTheme="minorHAnsi" w:cstheme="minorHAnsi"/>
          <w:lang w:val="en-US"/>
        </w:rPr>
        <w:t>because</w:t>
      </w:r>
      <w:r w:rsidR="00F22AB1" w:rsidRPr="00FC3AF0">
        <w:rPr>
          <w:rFonts w:asciiTheme="minorHAnsi" w:hAnsiTheme="minorHAnsi" w:cstheme="minorHAnsi"/>
          <w:lang w:val="en-US"/>
        </w:rPr>
        <w:t xml:space="preserve"> </w:t>
      </w:r>
      <w:r w:rsidR="0027203D" w:rsidRPr="00FC3AF0">
        <w:rPr>
          <w:rFonts w:asciiTheme="minorHAnsi" w:hAnsiTheme="minorHAnsi" w:cstheme="minorHAnsi"/>
          <w:lang w:val="en-US"/>
        </w:rPr>
        <w:t>most</w:t>
      </w:r>
      <w:r w:rsidR="0026457B" w:rsidRPr="00FC3AF0">
        <w:rPr>
          <w:rFonts w:asciiTheme="minorHAnsi" w:hAnsiTheme="minorHAnsi" w:cstheme="minorHAnsi"/>
          <w:lang w:val="en-US"/>
        </w:rPr>
        <w:t xml:space="preserve"> teachers </w:t>
      </w:r>
      <w:r w:rsidR="0027203D" w:rsidRPr="00FC3AF0">
        <w:rPr>
          <w:rFonts w:asciiTheme="minorHAnsi" w:hAnsiTheme="minorHAnsi" w:cstheme="minorHAnsi"/>
          <w:lang w:val="en-US"/>
        </w:rPr>
        <w:t xml:space="preserve">who </w:t>
      </w:r>
      <w:r w:rsidR="0026457B" w:rsidRPr="00FC3AF0">
        <w:rPr>
          <w:rFonts w:asciiTheme="minorHAnsi" w:hAnsiTheme="minorHAnsi" w:cstheme="minorHAnsi"/>
          <w:lang w:val="en-US"/>
        </w:rPr>
        <w:t>participat</w:t>
      </w:r>
      <w:r w:rsidR="0027203D" w:rsidRPr="00FC3AF0">
        <w:rPr>
          <w:rFonts w:asciiTheme="minorHAnsi" w:hAnsiTheme="minorHAnsi" w:cstheme="minorHAnsi"/>
          <w:lang w:val="en-US"/>
        </w:rPr>
        <w:t xml:space="preserve">ed </w:t>
      </w:r>
      <w:r w:rsidR="0026457B" w:rsidRPr="00FC3AF0">
        <w:rPr>
          <w:rFonts w:asciiTheme="minorHAnsi" w:hAnsiTheme="minorHAnsi" w:cstheme="minorHAnsi"/>
          <w:lang w:val="en-US"/>
        </w:rPr>
        <w:t xml:space="preserve">in this study </w:t>
      </w:r>
      <w:r w:rsidR="0027203D" w:rsidRPr="00FC3AF0">
        <w:rPr>
          <w:rFonts w:asciiTheme="minorHAnsi" w:hAnsiTheme="minorHAnsi" w:cstheme="minorHAnsi"/>
          <w:lang w:val="en-US"/>
        </w:rPr>
        <w:t>showed a preference for</w:t>
      </w:r>
      <w:r w:rsidR="0026457B" w:rsidRPr="00FC3AF0">
        <w:rPr>
          <w:rFonts w:asciiTheme="minorHAnsi" w:hAnsiTheme="minorHAnsi" w:cstheme="minorHAnsi"/>
          <w:lang w:val="en-US"/>
        </w:rPr>
        <w:t xml:space="preserve"> </w:t>
      </w:r>
      <w:r w:rsidR="005C117E" w:rsidRPr="00FC3AF0">
        <w:rPr>
          <w:rFonts w:asciiTheme="minorHAnsi" w:hAnsiTheme="minorHAnsi" w:cstheme="minorHAnsi"/>
          <w:lang w:val="en-US"/>
        </w:rPr>
        <w:t>low-cost</w:t>
      </w:r>
      <w:r w:rsidR="0026457B" w:rsidRPr="00FC3AF0">
        <w:rPr>
          <w:rFonts w:asciiTheme="minorHAnsi" w:hAnsiTheme="minorHAnsi" w:cstheme="minorHAnsi"/>
          <w:lang w:val="en-US"/>
        </w:rPr>
        <w:t xml:space="preserve"> </w:t>
      </w:r>
      <w:r w:rsidR="005C117E" w:rsidRPr="00FC3AF0">
        <w:rPr>
          <w:rFonts w:asciiTheme="minorHAnsi" w:hAnsiTheme="minorHAnsi" w:cstheme="minorHAnsi"/>
          <w:lang w:val="en-US"/>
        </w:rPr>
        <w:t>kits</w:t>
      </w:r>
      <w:r w:rsidR="0026457B" w:rsidRPr="00FC3AF0">
        <w:rPr>
          <w:rFonts w:asciiTheme="minorHAnsi" w:hAnsiTheme="minorHAnsi" w:cstheme="minorHAnsi"/>
          <w:lang w:val="en-US"/>
        </w:rPr>
        <w:t xml:space="preserve"> and </w:t>
      </w:r>
      <w:r w:rsidR="0027203D" w:rsidRPr="00FC3AF0">
        <w:rPr>
          <w:rFonts w:asciiTheme="minorHAnsi" w:hAnsiTheme="minorHAnsi" w:cstheme="minorHAnsi"/>
          <w:lang w:val="en-US"/>
        </w:rPr>
        <w:t xml:space="preserve">reported a </w:t>
      </w:r>
      <w:r w:rsidR="0026457B" w:rsidRPr="00FC3AF0">
        <w:rPr>
          <w:rFonts w:asciiTheme="minorHAnsi" w:hAnsiTheme="minorHAnsi" w:cstheme="minorHAnsi"/>
          <w:lang w:val="en-US"/>
        </w:rPr>
        <w:t xml:space="preserve">sporadic use. </w:t>
      </w:r>
      <w:r w:rsidR="0027203D" w:rsidRPr="00FC3AF0">
        <w:rPr>
          <w:rFonts w:asciiTheme="minorHAnsi" w:hAnsiTheme="minorHAnsi" w:cstheme="minorHAnsi"/>
          <w:lang w:val="en-US"/>
        </w:rPr>
        <w:t>Perhaps i</w:t>
      </w:r>
      <w:r w:rsidR="0026457B" w:rsidRPr="00FC3AF0">
        <w:rPr>
          <w:rFonts w:asciiTheme="minorHAnsi" w:hAnsiTheme="minorHAnsi" w:cstheme="minorHAnsi"/>
          <w:lang w:val="en-US"/>
        </w:rPr>
        <w:t xml:space="preserve">f </w:t>
      </w:r>
      <w:r w:rsidR="005C117E" w:rsidRPr="00FC3AF0">
        <w:rPr>
          <w:rFonts w:asciiTheme="minorHAnsi" w:hAnsiTheme="minorHAnsi" w:cstheme="minorHAnsi"/>
          <w:lang w:val="en-US"/>
        </w:rPr>
        <w:t>costs</w:t>
      </w:r>
      <w:r w:rsidR="0026457B" w:rsidRPr="00FC3AF0">
        <w:rPr>
          <w:rFonts w:asciiTheme="minorHAnsi" w:hAnsiTheme="minorHAnsi" w:cstheme="minorHAnsi"/>
          <w:lang w:val="en-US"/>
        </w:rPr>
        <w:t xml:space="preserve"> </w:t>
      </w:r>
      <w:r w:rsidRPr="00FC3AF0">
        <w:rPr>
          <w:rFonts w:asciiTheme="minorHAnsi" w:hAnsiTheme="minorHAnsi" w:cstheme="minorHAnsi"/>
          <w:lang w:val="en-US"/>
        </w:rPr>
        <w:t>were</w:t>
      </w:r>
      <w:r w:rsidR="0026457B" w:rsidRPr="00FC3AF0">
        <w:rPr>
          <w:rFonts w:asciiTheme="minorHAnsi" w:hAnsiTheme="minorHAnsi" w:cstheme="minorHAnsi"/>
          <w:lang w:val="en-US"/>
        </w:rPr>
        <w:t xml:space="preserve"> reduced, </w:t>
      </w:r>
      <w:r w:rsidR="0027203D" w:rsidRPr="00FC3AF0">
        <w:rPr>
          <w:rFonts w:asciiTheme="minorHAnsi" w:hAnsiTheme="minorHAnsi" w:cstheme="minorHAnsi"/>
          <w:lang w:val="en-US"/>
        </w:rPr>
        <w:t>professional</w:t>
      </w:r>
      <w:r w:rsidR="00FF41B7" w:rsidRPr="00FC3AF0">
        <w:rPr>
          <w:rFonts w:asciiTheme="minorHAnsi" w:hAnsiTheme="minorHAnsi" w:cstheme="minorHAnsi"/>
          <w:lang w:val="en-US"/>
        </w:rPr>
        <w:t>s in</w:t>
      </w:r>
      <w:r w:rsidR="0027203D" w:rsidRPr="00FC3AF0">
        <w:rPr>
          <w:rFonts w:asciiTheme="minorHAnsi" w:hAnsiTheme="minorHAnsi" w:cstheme="minorHAnsi"/>
          <w:lang w:val="en-US"/>
        </w:rPr>
        <w:t xml:space="preserve"> the education</w:t>
      </w:r>
      <w:r w:rsidR="00FF41B7" w:rsidRPr="00FC3AF0">
        <w:rPr>
          <w:rFonts w:asciiTheme="minorHAnsi" w:hAnsiTheme="minorHAnsi" w:cstheme="minorHAnsi"/>
          <w:lang w:val="en-US"/>
        </w:rPr>
        <w:t>al</w:t>
      </w:r>
      <w:r w:rsidR="0027203D" w:rsidRPr="00FC3AF0">
        <w:rPr>
          <w:rFonts w:asciiTheme="minorHAnsi" w:hAnsiTheme="minorHAnsi" w:cstheme="minorHAnsi"/>
          <w:lang w:val="en-US"/>
        </w:rPr>
        <w:t xml:space="preserve"> field</w:t>
      </w:r>
      <w:r w:rsidR="0026457B" w:rsidRPr="00FC3AF0">
        <w:rPr>
          <w:rFonts w:asciiTheme="minorHAnsi" w:hAnsiTheme="minorHAnsi" w:cstheme="minorHAnsi"/>
          <w:lang w:val="en-US"/>
        </w:rPr>
        <w:t xml:space="preserve"> w</w:t>
      </w:r>
      <w:r w:rsidRPr="00FC3AF0">
        <w:rPr>
          <w:rFonts w:asciiTheme="minorHAnsi" w:hAnsiTheme="minorHAnsi" w:cstheme="minorHAnsi"/>
          <w:lang w:val="en-US"/>
        </w:rPr>
        <w:t xml:space="preserve">ould </w:t>
      </w:r>
      <w:r w:rsidR="00104F23">
        <w:rPr>
          <w:rFonts w:asciiTheme="minorHAnsi" w:hAnsiTheme="minorHAnsi" w:cstheme="minorHAnsi"/>
          <w:lang w:val="en-US"/>
        </w:rPr>
        <w:t>prefer</w:t>
      </w:r>
      <w:r w:rsidR="00104F23" w:rsidRPr="00FC3AF0">
        <w:rPr>
          <w:rFonts w:asciiTheme="minorHAnsi" w:hAnsiTheme="minorHAnsi" w:cstheme="minorHAnsi"/>
          <w:lang w:val="en-US"/>
        </w:rPr>
        <w:t xml:space="preserve"> </w:t>
      </w:r>
      <w:r w:rsidR="0026457B" w:rsidRPr="00FC3AF0">
        <w:rPr>
          <w:rFonts w:asciiTheme="minorHAnsi" w:hAnsiTheme="minorHAnsi" w:cstheme="minorHAnsi"/>
          <w:lang w:val="en-US"/>
        </w:rPr>
        <w:t xml:space="preserve">better equipment and </w:t>
      </w:r>
      <w:r w:rsidR="0027203D" w:rsidRPr="00FC3AF0">
        <w:rPr>
          <w:rFonts w:asciiTheme="minorHAnsi" w:hAnsiTheme="minorHAnsi" w:cstheme="minorHAnsi"/>
          <w:lang w:val="en-US"/>
        </w:rPr>
        <w:t xml:space="preserve">would also </w:t>
      </w:r>
      <w:r w:rsidR="0026457B" w:rsidRPr="00FC3AF0">
        <w:rPr>
          <w:rFonts w:asciiTheme="minorHAnsi" w:hAnsiTheme="minorHAnsi" w:cstheme="minorHAnsi"/>
          <w:lang w:val="en-US"/>
        </w:rPr>
        <w:t>increas</w:t>
      </w:r>
      <w:r w:rsidR="0027203D" w:rsidRPr="00FC3AF0">
        <w:rPr>
          <w:rFonts w:asciiTheme="minorHAnsi" w:hAnsiTheme="minorHAnsi" w:cstheme="minorHAnsi"/>
          <w:lang w:val="en-US"/>
        </w:rPr>
        <w:t>e</w:t>
      </w:r>
      <w:r w:rsidR="0026457B" w:rsidRPr="00FC3AF0">
        <w:rPr>
          <w:rFonts w:asciiTheme="minorHAnsi" w:hAnsiTheme="minorHAnsi" w:cstheme="minorHAnsi"/>
          <w:lang w:val="en-US"/>
        </w:rPr>
        <w:t xml:space="preserve"> the time of use, </w:t>
      </w:r>
      <w:r w:rsidR="0027203D" w:rsidRPr="00FC3AF0">
        <w:rPr>
          <w:rFonts w:asciiTheme="minorHAnsi" w:hAnsiTheme="minorHAnsi" w:cstheme="minorHAnsi"/>
          <w:lang w:val="en-US"/>
        </w:rPr>
        <w:t>which, in turn, could change their minds about</w:t>
      </w:r>
      <w:r w:rsidR="0026457B" w:rsidRPr="00FC3AF0">
        <w:rPr>
          <w:rFonts w:asciiTheme="minorHAnsi" w:hAnsiTheme="minorHAnsi" w:cstheme="minorHAnsi"/>
          <w:lang w:val="en-US"/>
        </w:rPr>
        <w:t xml:space="preserve"> </w:t>
      </w:r>
      <w:r w:rsidR="00017AFB" w:rsidRPr="00FC3AF0">
        <w:rPr>
          <w:rFonts w:asciiTheme="minorHAnsi" w:hAnsiTheme="minorHAnsi" w:cstheme="minorHAnsi"/>
          <w:lang w:val="en-US"/>
        </w:rPr>
        <w:t>VR</w:t>
      </w:r>
      <w:r w:rsidR="0026457B" w:rsidRPr="00FC3AF0">
        <w:rPr>
          <w:rFonts w:asciiTheme="minorHAnsi" w:hAnsiTheme="minorHAnsi" w:cstheme="minorHAnsi"/>
          <w:lang w:val="en-US"/>
        </w:rPr>
        <w:t xml:space="preserve"> as a </w:t>
      </w:r>
      <w:r w:rsidR="00017AFB" w:rsidRPr="00FC3AF0">
        <w:rPr>
          <w:rFonts w:asciiTheme="minorHAnsi" w:hAnsiTheme="minorHAnsi" w:cstheme="minorHAnsi"/>
          <w:lang w:val="en-US"/>
        </w:rPr>
        <w:t xml:space="preserve">learning </w:t>
      </w:r>
      <w:r w:rsidR="0026457B" w:rsidRPr="00FC3AF0">
        <w:rPr>
          <w:rFonts w:asciiTheme="minorHAnsi" w:hAnsiTheme="minorHAnsi" w:cstheme="minorHAnsi"/>
          <w:lang w:val="en-US"/>
        </w:rPr>
        <w:t>tool</w:t>
      </w:r>
      <w:r w:rsidR="005D5609" w:rsidRPr="00FC3AF0">
        <w:rPr>
          <w:rFonts w:asciiTheme="minorHAnsi" w:hAnsiTheme="minorHAnsi" w:cstheme="minorHAnsi"/>
          <w:vertAlign w:val="superscript"/>
          <w:lang w:val="en-US"/>
        </w:rPr>
        <w:t>9</w:t>
      </w:r>
      <w:r w:rsidR="0026457B" w:rsidRPr="00FC3AF0">
        <w:rPr>
          <w:rFonts w:asciiTheme="minorHAnsi" w:hAnsiTheme="minorHAnsi" w:cstheme="minorHAnsi"/>
          <w:lang w:val="en-US"/>
        </w:rPr>
        <w:t>.</w:t>
      </w:r>
      <w:r w:rsidR="00C0533E" w:rsidRPr="00FC3AF0">
        <w:rPr>
          <w:rFonts w:asciiTheme="minorHAnsi" w:hAnsiTheme="minorHAnsi" w:cstheme="minorHAnsi"/>
          <w:lang w:val="en-US"/>
        </w:rPr>
        <w:t xml:space="preserve"> </w:t>
      </w:r>
      <w:r w:rsidR="0027203D" w:rsidRPr="00FC3AF0">
        <w:rPr>
          <w:rFonts w:asciiTheme="minorHAnsi" w:hAnsiTheme="minorHAnsi" w:cstheme="minorHAnsi"/>
          <w:lang w:val="en-US"/>
        </w:rPr>
        <w:t>However</w:t>
      </w:r>
      <w:r w:rsidR="0026457B" w:rsidRPr="00FC3AF0">
        <w:rPr>
          <w:rFonts w:asciiTheme="minorHAnsi" w:hAnsiTheme="minorHAnsi" w:cstheme="minorHAnsi"/>
          <w:lang w:val="en-US"/>
        </w:rPr>
        <w:t xml:space="preserve">, </w:t>
      </w:r>
      <w:r w:rsidR="0027203D" w:rsidRPr="00FC3AF0">
        <w:rPr>
          <w:rFonts w:asciiTheme="minorHAnsi" w:hAnsiTheme="minorHAnsi" w:cstheme="minorHAnsi"/>
          <w:lang w:val="en-US"/>
        </w:rPr>
        <w:t xml:space="preserve">given </w:t>
      </w:r>
      <w:r w:rsidR="005D4C30" w:rsidRPr="00FC3AF0">
        <w:rPr>
          <w:rFonts w:asciiTheme="minorHAnsi" w:hAnsiTheme="minorHAnsi" w:cstheme="minorHAnsi"/>
          <w:lang w:val="en-US"/>
        </w:rPr>
        <w:t xml:space="preserve">that </w:t>
      </w:r>
      <w:r w:rsidR="00017AFB" w:rsidRPr="00FC3AF0">
        <w:rPr>
          <w:rFonts w:asciiTheme="minorHAnsi" w:hAnsiTheme="minorHAnsi" w:cstheme="minorHAnsi"/>
          <w:lang w:val="en-US"/>
        </w:rPr>
        <w:t xml:space="preserve">VR </w:t>
      </w:r>
      <w:r w:rsidR="005D4C30" w:rsidRPr="00FC3AF0">
        <w:rPr>
          <w:rFonts w:asciiTheme="minorHAnsi" w:hAnsiTheme="minorHAnsi" w:cstheme="minorHAnsi"/>
          <w:lang w:val="en-US"/>
        </w:rPr>
        <w:t xml:space="preserve">is </w:t>
      </w:r>
      <w:r w:rsidR="0027203D" w:rsidRPr="00FC3AF0">
        <w:rPr>
          <w:rFonts w:asciiTheme="minorHAnsi" w:hAnsiTheme="minorHAnsi" w:cstheme="minorHAnsi"/>
          <w:lang w:val="en-US"/>
        </w:rPr>
        <w:t xml:space="preserve">just </w:t>
      </w:r>
      <w:r w:rsidR="005D4C30" w:rsidRPr="00FC3AF0">
        <w:rPr>
          <w:rFonts w:asciiTheme="minorHAnsi" w:hAnsiTheme="minorHAnsi" w:cstheme="minorHAnsi"/>
          <w:lang w:val="en-US"/>
        </w:rPr>
        <w:t>e</w:t>
      </w:r>
      <w:r w:rsidR="0026457B" w:rsidRPr="00FC3AF0">
        <w:rPr>
          <w:rFonts w:asciiTheme="minorHAnsi" w:hAnsiTheme="minorHAnsi" w:cstheme="minorHAnsi"/>
          <w:lang w:val="en-US"/>
        </w:rPr>
        <w:t xml:space="preserve">merging </w:t>
      </w:r>
      <w:r w:rsidR="005D4C30" w:rsidRPr="00FC3AF0">
        <w:rPr>
          <w:rFonts w:asciiTheme="minorHAnsi" w:hAnsiTheme="minorHAnsi" w:cstheme="minorHAnsi"/>
          <w:lang w:val="en-US"/>
        </w:rPr>
        <w:t xml:space="preserve">within </w:t>
      </w:r>
      <w:r w:rsidR="00017AFB" w:rsidRPr="00FC3AF0">
        <w:rPr>
          <w:rFonts w:asciiTheme="minorHAnsi" w:hAnsiTheme="minorHAnsi" w:cstheme="minorHAnsi"/>
          <w:lang w:val="en-US"/>
        </w:rPr>
        <w:t>education</w:t>
      </w:r>
      <w:r w:rsidR="0026457B" w:rsidRPr="00FC3AF0">
        <w:rPr>
          <w:rFonts w:asciiTheme="minorHAnsi" w:hAnsiTheme="minorHAnsi" w:cstheme="minorHAnsi"/>
          <w:lang w:val="en-US"/>
        </w:rPr>
        <w:t xml:space="preserve">, </w:t>
      </w:r>
      <w:r w:rsidR="00D05AAE" w:rsidRPr="00FC3AF0">
        <w:rPr>
          <w:rFonts w:asciiTheme="minorHAnsi" w:hAnsiTheme="minorHAnsi" w:cstheme="minorHAnsi"/>
          <w:lang w:val="en-US"/>
        </w:rPr>
        <w:t>it may be too</w:t>
      </w:r>
      <w:r w:rsidR="005D4C30" w:rsidRPr="00FC3AF0">
        <w:rPr>
          <w:rFonts w:asciiTheme="minorHAnsi" w:hAnsiTheme="minorHAnsi" w:cstheme="minorHAnsi"/>
          <w:lang w:val="en-US"/>
        </w:rPr>
        <w:t xml:space="preserve"> soon to make any </w:t>
      </w:r>
      <w:r w:rsidR="0027203D" w:rsidRPr="00FC3AF0">
        <w:rPr>
          <w:rFonts w:asciiTheme="minorHAnsi" w:hAnsiTheme="minorHAnsi" w:cstheme="minorHAnsi"/>
          <w:lang w:val="en-US"/>
        </w:rPr>
        <w:t>conclusive</w:t>
      </w:r>
      <w:r w:rsidR="005D4C30" w:rsidRPr="00FC3AF0">
        <w:rPr>
          <w:rFonts w:asciiTheme="minorHAnsi" w:hAnsiTheme="minorHAnsi" w:cstheme="minorHAnsi"/>
          <w:lang w:val="en-US"/>
        </w:rPr>
        <w:t xml:space="preserve"> statement</w:t>
      </w:r>
      <w:r w:rsidR="00FF41B7" w:rsidRPr="00FC3AF0">
        <w:rPr>
          <w:rFonts w:asciiTheme="minorHAnsi" w:hAnsiTheme="minorHAnsi" w:cstheme="minorHAnsi"/>
          <w:lang w:val="en-US"/>
        </w:rPr>
        <w:t>s</w:t>
      </w:r>
      <w:r w:rsidR="005D4C30" w:rsidRPr="00FC3AF0">
        <w:rPr>
          <w:rFonts w:asciiTheme="minorHAnsi" w:hAnsiTheme="minorHAnsi" w:cstheme="minorHAnsi"/>
          <w:lang w:val="en-US"/>
        </w:rPr>
        <w:t xml:space="preserve">. </w:t>
      </w:r>
      <w:r w:rsidR="0027203D" w:rsidRPr="00FC3AF0">
        <w:rPr>
          <w:rFonts w:asciiTheme="minorHAnsi" w:hAnsiTheme="minorHAnsi" w:cstheme="minorHAnsi"/>
          <w:lang w:val="en-US"/>
        </w:rPr>
        <w:t>Consequently,</w:t>
      </w:r>
      <w:r w:rsidR="00D05AAE" w:rsidRPr="00FC3AF0">
        <w:rPr>
          <w:rFonts w:asciiTheme="minorHAnsi" w:hAnsiTheme="minorHAnsi" w:cstheme="minorHAnsi"/>
          <w:lang w:val="en-US"/>
        </w:rPr>
        <w:t xml:space="preserve"> </w:t>
      </w:r>
      <w:r w:rsidR="0027203D" w:rsidRPr="00FC3AF0">
        <w:rPr>
          <w:rFonts w:asciiTheme="minorHAnsi" w:hAnsiTheme="minorHAnsi" w:cstheme="minorHAnsi"/>
          <w:lang w:val="en-US"/>
        </w:rPr>
        <w:t>we must wait</w:t>
      </w:r>
      <w:r w:rsidR="005D4C30" w:rsidRPr="00FC3AF0">
        <w:rPr>
          <w:rFonts w:asciiTheme="minorHAnsi" w:hAnsiTheme="minorHAnsi" w:cstheme="minorHAnsi"/>
          <w:lang w:val="en-US"/>
        </w:rPr>
        <w:t xml:space="preserve"> </w:t>
      </w:r>
      <w:r w:rsidR="0027203D" w:rsidRPr="00FC3AF0">
        <w:rPr>
          <w:rFonts w:asciiTheme="minorHAnsi" w:hAnsiTheme="minorHAnsi" w:cstheme="minorHAnsi"/>
          <w:lang w:val="en-US"/>
        </w:rPr>
        <w:t xml:space="preserve">for the </w:t>
      </w:r>
      <w:r w:rsidR="00FF41B7" w:rsidRPr="00FC3AF0">
        <w:rPr>
          <w:rFonts w:asciiTheme="minorHAnsi" w:hAnsiTheme="minorHAnsi" w:cstheme="minorHAnsi"/>
          <w:lang w:val="en-US"/>
        </w:rPr>
        <w:t>consolidation</w:t>
      </w:r>
      <w:r w:rsidR="0027203D" w:rsidRPr="00FC3AF0">
        <w:rPr>
          <w:rFonts w:asciiTheme="minorHAnsi" w:hAnsiTheme="minorHAnsi" w:cstheme="minorHAnsi"/>
          <w:lang w:val="en-US"/>
        </w:rPr>
        <w:t xml:space="preserve"> of</w:t>
      </w:r>
      <w:r w:rsidR="0026457B" w:rsidRPr="00FC3AF0">
        <w:rPr>
          <w:rFonts w:asciiTheme="minorHAnsi" w:hAnsiTheme="minorHAnsi" w:cstheme="minorHAnsi"/>
          <w:lang w:val="en-US"/>
        </w:rPr>
        <w:t xml:space="preserve"> this technology </w:t>
      </w:r>
      <w:r w:rsidR="005D4C30" w:rsidRPr="00FC3AF0">
        <w:rPr>
          <w:rFonts w:asciiTheme="minorHAnsi" w:hAnsiTheme="minorHAnsi" w:cstheme="minorHAnsi"/>
          <w:lang w:val="en-US"/>
        </w:rPr>
        <w:t>if we are to</w:t>
      </w:r>
      <w:r w:rsidR="0026457B" w:rsidRPr="00FC3AF0">
        <w:rPr>
          <w:rFonts w:asciiTheme="minorHAnsi" w:hAnsiTheme="minorHAnsi" w:cstheme="minorHAnsi"/>
          <w:lang w:val="en-US"/>
        </w:rPr>
        <w:t xml:space="preserve"> </w:t>
      </w:r>
      <w:r w:rsidR="0027203D" w:rsidRPr="00FC3AF0">
        <w:rPr>
          <w:rFonts w:asciiTheme="minorHAnsi" w:hAnsiTheme="minorHAnsi" w:cstheme="minorHAnsi"/>
          <w:lang w:val="en-US"/>
        </w:rPr>
        <w:t xml:space="preserve">make more </w:t>
      </w:r>
      <w:r w:rsidR="00D05AAE" w:rsidRPr="00FC3AF0">
        <w:rPr>
          <w:rFonts w:asciiTheme="minorHAnsi" w:hAnsiTheme="minorHAnsi" w:cstheme="minorHAnsi"/>
          <w:lang w:val="en-US"/>
        </w:rPr>
        <w:t xml:space="preserve">accurate </w:t>
      </w:r>
      <w:r w:rsidR="0026457B" w:rsidRPr="00FC3AF0">
        <w:rPr>
          <w:rFonts w:asciiTheme="minorHAnsi" w:hAnsiTheme="minorHAnsi" w:cstheme="minorHAnsi"/>
          <w:lang w:val="en-US"/>
        </w:rPr>
        <w:t>evaluat</w:t>
      </w:r>
      <w:r w:rsidR="0027203D" w:rsidRPr="00FC3AF0">
        <w:rPr>
          <w:rFonts w:asciiTheme="minorHAnsi" w:hAnsiTheme="minorHAnsi" w:cstheme="minorHAnsi"/>
          <w:lang w:val="en-US"/>
        </w:rPr>
        <w:t>ions of</w:t>
      </w:r>
      <w:r w:rsidR="0026457B" w:rsidRPr="00FC3AF0">
        <w:rPr>
          <w:rFonts w:asciiTheme="minorHAnsi" w:hAnsiTheme="minorHAnsi" w:cstheme="minorHAnsi"/>
          <w:lang w:val="en-US"/>
        </w:rPr>
        <w:t xml:space="preserve"> </w:t>
      </w:r>
      <w:r w:rsidR="005D4C30" w:rsidRPr="00FC3AF0">
        <w:rPr>
          <w:rFonts w:asciiTheme="minorHAnsi" w:hAnsiTheme="minorHAnsi" w:cstheme="minorHAnsi"/>
          <w:lang w:val="en-US"/>
        </w:rPr>
        <w:t>it</w:t>
      </w:r>
      <w:r w:rsidR="00D05AAE" w:rsidRPr="00FC3AF0">
        <w:rPr>
          <w:rFonts w:asciiTheme="minorHAnsi" w:hAnsiTheme="minorHAnsi" w:cstheme="minorHAnsi"/>
          <w:lang w:val="en-US"/>
        </w:rPr>
        <w:t>s</w:t>
      </w:r>
      <w:r w:rsidR="005D4C30" w:rsidRPr="00FC3AF0">
        <w:rPr>
          <w:rFonts w:asciiTheme="minorHAnsi" w:hAnsiTheme="minorHAnsi" w:cstheme="minorHAnsi"/>
          <w:lang w:val="en-US"/>
        </w:rPr>
        <w:t xml:space="preserve"> </w:t>
      </w:r>
      <w:r w:rsidR="0027203D" w:rsidRPr="00FC3AF0">
        <w:rPr>
          <w:rFonts w:asciiTheme="minorHAnsi" w:hAnsiTheme="minorHAnsi" w:cstheme="minorHAnsi"/>
          <w:lang w:val="en-US"/>
        </w:rPr>
        <w:t xml:space="preserve">virtues, </w:t>
      </w:r>
      <w:r w:rsidR="005D4C30" w:rsidRPr="00FC3AF0">
        <w:rPr>
          <w:rFonts w:asciiTheme="minorHAnsi" w:hAnsiTheme="minorHAnsi" w:cstheme="minorHAnsi"/>
          <w:lang w:val="en-US"/>
        </w:rPr>
        <w:t>potential</w:t>
      </w:r>
      <w:r w:rsidR="0027203D" w:rsidRPr="00FC3AF0">
        <w:rPr>
          <w:rFonts w:asciiTheme="minorHAnsi" w:hAnsiTheme="minorHAnsi" w:cstheme="minorHAnsi"/>
          <w:lang w:val="en-US"/>
        </w:rPr>
        <w:t>s</w:t>
      </w:r>
      <w:r w:rsidR="00F22AB1">
        <w:rPr>
          <w:rFonts w:asciiTheme="minorHAnsi" w:hAnsiTheme="minorHAnsi" w:cstheme="minorHAnsi"/>
          <w:lang w:val="en-US"/>
        </w:rPr>
        <w:t>,</w:t>
      </w:r>
      <w:r w:rsidR="005D4C30" w:rsidRPr="00FC3AF0">
        <w:rPr>
          <w:rFonts w:asciiTheme="minorHAnsi" w:hAnsiTheme="minorHAnsi" w:cstheme="minorHAnsi"/>
          <w:lang w:val="en-US"/>
        </w:rPr>
        <w:t xml:space="preserve"> and </w:t>
      </w:r>
      <w:r w:rsidR="0027203D" w:rsidRPr="00FC3AF0">
        <w:rPr>
          <w:rFonts w:asciiTheme="minorHAnsi" w:hAnsiTheme="minorHAnsi" w:cstheme="minorHAnsi"/>
          <w:lang w:val="en-US"/>
        </w:rPr>
        <w:t>shortcomings</w:t>
      </w:r>
      <w:r w:rsidR="005D4C30" w:rsidRPr="00FC3AF0">
        <w:rPr>
          <w:rFonts w:asciiTheme="minorHAnsi" w:hAnsiTheme="minorHAnsi" w:cstheme="minorHAnsi"/>
          <w:lang w:val="en-US"/>
        </w:rPr>
        <w:t xml:space="preserve">. </w:t>
      </w:r>
    </w:p>
    <w:p w14:paraId="5BF0081E" w14:textId="77777777" w:rsidR="005D4C30" w:rsidRPr="00FC3AF0" w:rsidRDefault="005D4C30" w:rsidP="00413417">
      <w:pPr>
        <w:jc w:val="both"/>
        <w:rPr>
          <w:rFonts w:asciiTheme="minorHAnsi" w:hAnsiTheme="minorHAnsi" w:cstheme="minorHAnsi"/>
          <w:lang w:val="en-US"/>
        </w:rPr>
      </w:pPr>
    </w:p>
    <w:p w14:paraId="227443D0" w14:textId="77777777" w:rsidR="00AA03DF" w:rsidRPr="00FC3AF0" w:rsidRDefault="00AA03DF" w:rsidP="001B1519">
      <w:pPr>
        <w:pStyle w:val="NormalWeb"/>
        <w:spacing w:before="0" w:beforeAutospacing="0" w:after="0" w:afterAutospacing="0"/>
        <w:rPr>
          <w:rFonts w:asciiTheme="minorHAnsi" w:hAnsiTheme="minorHAnsi" w:cstheme="minorHAnsi"/>
          <w:color w:val="auto"/>
        </w:rPr>
      </w:pPr>
      <w:r w:rsidRPr="00FC3AF0">
        <w:rPr>
          <w:rFonts w:asciiTheme="minorHAnsi" w:hAnsiTheme="minorHAnsi" w:cstheme="minorHAnsi"/>
          <w:b/>
          <w:bCs/>
          <w:color w:val="auto"/>
        </w:rPr>
        <w:t xml:space="preserve">ACKNOWLEDGMENTS: </w:t>
      </w:r>
    </w:p>
    <w:p w14:paraId="615A3F07" w14:textId="77777777" w:rsidR="005D4C30" w:rsidRPr="00FC3AF0" w:rsidRDefault="0026457B" w:rsidP="007A4DD6">
      <w:pPr>
        <w:rPr>
          <w:rFonts w:asciiTheme="minorHAnsi" w:hAnsiTheme="minorHAnsi" w:cstheme="minorHAnsi"/>
          <w:lang w:val="en-US"/>
        </w:rPr>
      </w:pPr>
      <w:r w:rsidRPr="00FC3AF0">
        <w:rPr>
          <w:rFonts w:asciiTheme="minorHAnsi" w:hAnsiTheme="minorHAnsi" w:cstheme="minorHAnsi"/>
          <w:lang w:val="en-US"/>
        </w:rPr>
        <w:t xml:space="preserve">The authors </w:t>
      </w:r>
      <w:r w:rsidR="002211F5" w:rsidRPr="00FC3AF0">
        <w:rPr>
          <w:rFonts w:asciiTheme="minorHAnsi" w:hAnsiTheme="minorHAnsi" w:cstheme="minorHAnsi"/>
          <w:lang w:val="en-US"/>
        </w:rPr>
        <w:t>are very thankful</w:t>
      </w:r>
      <w:r w:rsidRPr="00FC3AF0">
        <w:rPr>
          <w:rFonts w:asciiTheme="minorHAnsi" w:hAnsiTheme="minorHAnsi" w:cstheme="minorHAnsi"/>
          <w:lang w:val="en-US"/>
        </w:rPr>
        <w:t xml:space="preserve"> to the managing team of </w:t>
      </w:r>
      <w:r w:rsidRPr="00FC3AF0">
        <w:rPr>
          <w:rFonts w:asciiTheme="minorHAnsi" w:hAnsiTheme="minorHAnsi" w:cstheme="minorHAnsi"/>
          <w:i/>
          <w:lang w:val="en-US"/>
        </w:rPr>
        <w:t>Elotrolado.net</w:t>
      </w:r>
      <w:r w:rsidRPr="00FC3AF0">
        <w:rPr>
          <w:rFonts w:asciiTheme="minorHAnsi" w:hAnsiTheme="minorHAnsi" w:cstheme="minorHAnsi"/>
          <w:lang w:val="en-US"/>
        </w:rPr>
        <w:t xml:space="preserve">, </w:t>
      </w:r>
      <w:r w:rsidR="002211F5" w:rsidRPr="00FC3AF0">
        <w:rPr>
          <w:rFonts w:asciiTheme="minorHAnsi" w:hAnsiTheme="minorHAnsi" w:cstheme="minorHAnsi"/>
          <w:lang w:val="en-US"/>
        </w:rPr>
        <w:t xml:space="preserve">because </w:t>
      </w:r>
      <w:r w:rsidRPr="00FC3AF0">
        <w:rPr>
          <w:rFonts w:asciiTheme="minorHAnsi" w:hAnsiTheme="minorHAnsi" w:cstheme="minorHAnsi"/>
          <w:lang w:val="en-US"/>
        </w:rPr>
        <w:t xml:space="preserve">without their help </w:t>
      </w:r>
      <w:r w:rsidR="002211F5" w:rsidRPr="00FC3AF0">
        <w:rPr>
          <w:rFonts w:asciiTheme="minorHAnsi" w:hAnsiTheme="minorHAnsi" w:cstheme="minorHAnsi"/>
          <w:lang w:val="en-US"/>
        </w:rPr>
        <w:t>this study would have been impossible to conduct. We are also grateful</w:t>
      </w:r>
      <w:r w:rsidRPr="00FC3AF0">
        <w:rPr>
          <w:rFonts w:asciiTheme="minorHAnsi" w:hAnsiTheme="minorHAnsi" w:cstheme="minorHAnsi"/>
          <w:lang w:val="en-US"/>
        </w:rPr>
        <w:t xml:space="preserve"> to</w:t>
      </w:r>
      <w:r w:rsidR="002211F5" w:rsidRPr="00FC3AF0">
        <w:rPr>
          <w:rFonts w:asciiTheme="minorHAnsi" w:hAnsiTheme="minorHAnsi" w:cstheme="minorHAnsi"/>
          <w:lang w:val="en-US"/>
        </w:rPr>
        <w:t xml:space="preserve"> </w:t>
      </w:r>
      <w:r w:rsidRPr="00FC3AF0">
        <w:rPr>
          <w:rFonts w:asciiTheme="minorHAnsi" w:hAnsiTheme="minorHAnsi" w:cstheme="minorHAnsi"/>
          <w:i/>
          <w:lang w:val="en-US"/>
        </w:rPr>
        <w:t>Encuestafacil.com</w:t>
      </w:r>
      <w:r w:rsidRPr="00FC3AF0">
        <w:rPr>
          <w:rFonts w:asciiTheme="minorHAnsi" w:hAnsiTheme="minorHAnsi" w:cstheme="minorHAnsi"/>
          <w:lang w:val="en-US"/>
        </w:rPr>
        <w:t xml:space="preserve">, which </w:t>
      </w:r>
      <w:r w:rsidR="002211F5" w:rsidRPr="00FC3AF0">
        <w:rPr>
          <w:rFonts w:asciiTheme="minorHAnsi" w:hAnsiTheme="minorHAnsi" w:cstheme="minorHAnsi"/>
          <w:lang w:val="en-US"/>
        </w:rPr>
        <w:t>offered us their services</w:t>
      </w:r>
      <w:r w:rsidRPr="00FC3AF0">
        <w:rPr>
          <w:rFonts w:asciiTheme="minorHAnsi" w:hAnsiTheme="minorHAnsi" w:cstheme="minorHAnsi"/>
          <w:lang w:val="en-US"/>
        </w:rPr>
        <w:t xml:space="preserve"> free of charge so that we could create the </w:t>
      </w:r>
      <w:r w:rsidR="002211F5" w:rsidRPr="00FC3AF0">
        <w:rPr>
          <w:rFonts w:asciiTheme="minorHAnsi" w:hAnsiTheme="minorHAnsi" w:cstheme="minorHAnsi"/>
          <w:lang w:val="en-US"/>
        </w:rPr>
        <w:t>questionnaire and</w:t>
      </w:r>
      <w:r w:rsidRPr="00FC3AF0">
        <w:rPr>
          <w:rFonts w:asciiTheme="minorHAnsi" w:hAnsiTheme="minorHAnsi" w:cstheme="minorHAnsi"/>
          <w:lang w:val="en-US"/>
        </w:rPr>
        <w:t xml:space="preserve"> </w:t>
      </w:r>
      <w:r w:rsidR="002211F5" w:rsidRPr="00FC3AF0">
        <w:rPr>
          <w:rFonts w:asciiTheme="minorHAnsi" w:hAnsiTheme="minorHAnsi" w:cstheme="minorHAnsi"/>
          <w:lang w:val="en-US"/>
        </w:rPr>
        <w:t xml:space="preserve">use </w:t>
      </w:r>
      <w:r w:rsidRPr="00FC3AF0">
        <w:rPr>
          <w:rFonts w:asciiTheme="minorHAnsi" w:hAnsiTheme="minorHAnsi" w:cstheme="minorHAnsi"/>
          <w:lang w:val="en-US"/>
        </w:rPr>
        <w:t xml:space="preserve">their servers to </w:t>
      </w:r>
      <w:r w:rsidR="002211F5" w:rsidRPr="00FC3AF0">
        <w:rPr>
          <w:rFonts w:asciiTheme="minorHAnsi" w:hAnsiTheme="minorHAnsi" w:cstheme="minorHAnsi"/>
          <w:lang w:val="en-US"/>
        </w:rPr>
        <w:t>gather</w:t>
      </w:r>
      <w:r w:rsidRPr="00FC3AF0">
        <w:rPr>
          <w:rFonts w:asciiTheme="minorHAnsi" w:hAnsiTheme="minorHAnsi" w:cstheme="minorHAnsi"/>
          <w:lang w:val="en-US"/>
        </w:rPr>
        <w:t xml:space="preserve"> the data</w:t>
      </w:r>
      <w:r w:rsidR="008244D1" w:rsidRPr="00FC3AF0">
        <w:rPr>
          <w:rFonts w:asciiTheme="minorHAnsi" w:hAnsiTheme="minorHAnsi" w:cstheme="minorHAnsi"/>
          <w:lang w:val="en-US"/>
        </w:rPr>
        <w:t>.</w:t>
      </w:r>
      <w:r w:rsidR="005D4C30" w:rsidRPr="00FC3AF0">
        <w:rPr>
          <w:rFonts w:asciiTheme="minorHAnsi" w:hAnsiTheme="minorHAnsi" w:cstheme="minorHAnsi"/>
          <w:lang w:val="en-US"/>
        </w:rPr>
        <w:t xml:space="preserve"> </w:t>
      </w:r>
      <w:r w:rsidR="002211F5" w:rsidRPr="00FC3AF0">
        <w:rPr>
          <w:rFonts w:asciiTheme="minorHAnsi" w:hAnsiTheme="minorHAnsi" w:cstheme="minorHAnsi"/>
          <w:lang w:val="en-US"/>
        </w:rPr>
        <w:t>Finally, we appreciate t</w:t>
      </w:r>
      <w:r w:rsidR="005D4C30" w:rsidRPr="00FC3AF0">
        <w:rPr>
          <w:rFonts w:asciiTheme="minorHAnsi" w:hAnsiTheme="minorHAnsi" w:cstheme="minorHAnsi"/>
          <w:lang w:val="en-US"/>
        </w:rPr>
        <w:t>he feedback and support received from the Scientific and Ethical Committee of the Nebrija University and from Alfonso X el Sabio University</w:t>
      </w:r>
      <w:r w:rsidR="002211F5" w:rsidRPr="00FC3AF0">
        <w:rPr>
          <w:rFonts w:asciiTheme="minorHAnsi" w:hAnsiTheme="minorHAnsi" w:cstheme="minorHAnsi"/>
          <w:lang w:val="en-US"/>
        </w:rPr>
        <w:t>.</w:t>
      </w:r>
    </w:p>
    <w:p w14:paraId="5E30DFC9" w14:textId="77777777" w:rsidR="00334C9A" w:rsidRPr="00FC3AF0" w:rsidRDefault="00334C9A" w:rsidP="007A4DD6">
      <w:pPr>
        <w:rPr>
          <w:rFonts w:asciiTheme="minorHAnsi" w:hAnsiTheme="minorHAnsi" w:cstheme="minorHAnsi"/>
          <w:lang w:val="en-US"/>
        </w:rPr>
      </w:pPr>
    </w:p>
    <w:p w14:paraId="1405FF9C" w14:textId="77777777" w:rsidR="00AA03DF" w:rsidRPr="00FC3AF0" w:rsidRDefault="00AA03DF" w:rsidP="001B1519">
      <w:pPr>
        <w:pStyle w:val="NormalWeb"/>
        <w:spacing w:before="0" w:beforeAutospacing="0" w:after="0" w:afterAutospacing="0"/>
        <w:rPr>
          <w:rFonts w:asciiTheme="minorHAnsi" w:hAnsiTheme="minorHAnsi" w:cstheme="minorHAnsi"/>
          <w:color w:val="auto"/>
        </w:rPr>
      </w:pPr>
      <w:r w:rsidRPr="00FC3AF0">
        <w:rPr>
          <w:rFonts w:asciiTheme="minorHAnsi" w:hAnsiTheme="minorHAnsi" w:cstheme="minorHAnsi"/>
          <w:b/>
          <w:color w:val="auto"/>
        </w:rPr>
        <w:lastRenderedPageBreak/>
        <w:t>DISCLOSURES</w:t>
      </w:r>
      <w:r w:rsidRPr="00FC3AF0">
        <w:rPr>
          <w:rFonts w:asciiTheme="minorHAnsi" w:hAnsiTheme="minorHAnsi" w:cstheme="minorHAnsi"/>
          <w:b/>
          <w:bCs/>
          <w:color w:val="auto"/>
        </w:rPr>
        <w:t xml:space="preserve">: </w:t>
      </w:r>
    </w:p>
    <w:p w14:paraId="452BB221" w14:textId="77777777" w:rsidR="007A4DD6" w:rsidRPr="00FC3AF0" w:rsidRDefault="00D81F50" w:rsidP="007A4DD6">
      <w:pPr>
        <w:rPr>
          <w:rFonts w:asciiTheme="minorHAnsi" w:hAnsiTheme="minorHAnsi" w:cstheme="minorHAnsi"/>
          <w:lang w:val="en-US"/>
        </w:rPr>
      </w:pPr>
      <w:r w:rsidRPr="00FC3AF0">
        <w:rPr>
          <w:rFonts w:asciiTheme="minorHAnsi" w:hAnsiTheme="minorHAnsi" w:cstheme="minorHAnsi"/>
          <w:lang w:val="en-US"/>
        </w:rPr>
        <w:t>The authors have nothing to disclose</w:t>
      </w:r>
      <w:r w:rsidR="008244D1" w:rsidRPr="00FC3AF0">
        <w:rPr>
          <w:rFonts w:asciiTheme="minorHAnsi" w:hAnsiTheme="minorHAnsi" w:cstheme="minorHAnsi"/>
          <w:lang w:val="en-US"/>
        </w:rPr>
        <w:t>.</w:t>
      </w:r>
    </w:p>
    <w:p w14:paraId="385D6724" w14:textId="77777777" w:rsidR="00AA03DF" w:rsidRPr="00FC3AF0" w:rsidRDefault="00AA03DF" w:rsidP="001B1519">
      <w:pPr>
        <w:rPr>
          <w:rFonts w:asciiTheme="minorHAnsi" w:hAnsiTheme="minorHAnsi" w:cstheme="minorHAnsi"/>
          <w:lang w:val="en-US"/>
        </w:rPr>
      </w:pPr>
    </w:p>
    <w:p w14:paraId="724AB108" w14:textId="77777777" w:rsidR="00B32616" w:rsidRPr="00FC3AF0" w:rsidRDefault="009726EE" w:rsidP="001B1519">
      <w:pPr>
        <w:rPr>
          <w:rFonts w:asciiTheme="minorHAnsi" w:hAnsiTheme="minorHAnsi" w:cstheme="minorHAnsi"/>
          <w:b/>
          <w:lang w:val="en-US"/>
        </w:rPr>
      </w:pPr>
      <w:r w:rsidRPr="00FC3AF0">
        <w:rPr>
          <w:rFonts w:asciiTheme="minorHAnsi" w:hAnsiTheme="minorHAnsi" w:cstheme="minorHAnsi"/>
          <w:b/>
          <w:bCs/>
          <w:lang w:val="en-US"/>
        </w:rPr>
        <w:t>REFERENCES</w:t>
      </w:r>
      <w:r w:rsidR="00D04760" w:rsidRPr="00FC3AF0">
        <w:rPr>
          <w:rFonts w:asciiTheme="minorHAnsi" w:hAnsiTheme="minorHAnsi" w:cstheme="minorHAnsi"/>
          <w:b/>
          <w:bCs/>
          <w:lang w:val="en-US"/>
        </w:rPr>
        <w:t>:</w:t>
      </w:r>
      <w:r w:rsidRPr="00FC3AF0">
        <w:rPr>
          <w:rFonts w:asciiTheme="minorHAnsi" w:hAnsiTheme="minorHAnsi" w:cstheme="minorHAnsi"/>
          <w:lang w:val="en-US"/>
        </w:rPr>
        <w:t xml:space="preserve"> </w:t>
      </w:r>
    </w:p>
    <w:p w14:paraId="367681C2" w14:textId="78B183C5" w:rsidR="00413417" w:rsidRPr="00FC3AF0" w:rsidRDefault="00325C34" w:rsidP="00193884">
      <w:pPr>
        <w:pStyle w:val="ListParagraph"/>
        <w:widowControl/>
        <w:numPr>
          <w:ilvl w:val="0"/>
          <w:numId w:val="34"/>
        </w:numPr>
        <w:tabs>
          <w:tab w:val="left" w:pos="0"/>
        </w:tabs>
        <w:autoSpaceDE/>
        <w:autoSpaceDN/>
        <w:adjustRightInd/>
        <w:ind w:left="0" w:firstLine="0"/>
        <w:jc w:val="left"/>
        <w:rPr>
          <w:rFonts w:asciiTheme="minorHAnsi" w:hAnsiTheme="minorHAnsi" w:cstheme="minorHAnsi"/>
          <w:color w:val="auto"/>
        </w:rPr>
      </w:pPr>
      <w:r w:rsidRPr="00FC3AF0">
        <w:rPr>
          <w:rFonts w:asciiTheme="minorHAnsi" w:hAnsiTheme="minorHAnsi" w:cstheme="minorHAnsi"/>
          <w:color w:val="auto"/>
        </w:rPr>
        <w:t>Norman, K</w:t>
      </w:r>
      <w:r w:rsidR="00803BAE" w:rsidRPr="00FC3AF0">
        <w:rPr>
          <w:rFonts w:asciiTheme="minorHAnsi" w:hAnsiTheme="minorHAnsi" w:cstheme="minorHAnsi"/>
          <w:color w:val="auto"/>
        </w:rPr>
        <w:t xml:space="preserve">. </w:t>
      </w:r>
      <w:r w:rsidRPr="00FC3AF0">
        <w:rPr>
          <w:rFonts w:asciiTheme="minorHAnsi" w:hAnsiTheme="minorHAnsi" w:cstheme="minorHAnsi"/>
          <w:color w:val="auto"/>
        </w:rPr>
        <w:t xml:space="preserve">L. </w:t>
      </w:r>
      <w:r w:rsidRPr="00FC3AF0">
        <w:rPr>
          <w:rFonts w:asciiTheme="minorHAnsi" w:hAnsiTheme="minorHAnsi" w:cstheme="minorHAnsi"/>
          <w:i/>
          <w:color w:val="auto"/>
        </w:rPr>
        <w:t xml:space="preserve">Cyberpsychology: An introduction to human-computer interaction. </w:t>
      </w:r>
      <w:r w:rsidRPr="00FC3AF0">
        <w:rPr>
          <w:rFonts w:asciiTheme="minorHAnsi" w:hAnsiTheme="minorHAnsi" w:cstheme="minorHAnsi"/>
          <w:color w:val="auto"/>
        </w:rPr>
        <w:t>C</w:t>
      </w:r>
      <w:r w:rsidR="00803BAE" w:rsidRPr="00FC3AF0">
        <w:rPr>
          <w:rFonts w:asciiTheme="minorHAnsi" w:hAnsiTheme="minorHAnsi" w:cstheme="minorHAnsi"/>
          <w:color w:val="auto"/>
        </w:rPr>
        <w:t xml:space="preserve">ambridge </w:t>
      </w:r>
      <w:r w:rsidR="00F37AD5" w:rsidRPr="00FC3AF0">
        <w:rPr>
          <w:rFonts w:asciiTheme="minorHAnsi" w:hAnsiTheme="minorHAnsi" w:cstheme="minorHAnsi"/>
          <w:color w:val="auto"/>
        </w:rPr>
        <w:t>University Press</w:t>
      </w:r>
      <w:r w:rsidR="00803BAE" w:rsidRPr="00FC3AF0">
        <w:rPr>
          <w:rFonts w:asciiTheme="minorHAnsi" w:hAnsiTheme="minorHAnsi" w:cstheme="minorHAnsi"/>
          <w:color w:val="auto"/>
        </w:rPr>
        <w:t>. Cambridge, UK</w:t>
      </w:r>
      <w:r w:rsidRPr="00FC3AF0">
        <w:rPr>
          <w:rFonts w:asciiTheme="minorHAnsi" w:hAnsiTheme="minorHAnsi" w:cstheme="minorHAnsi"/>
          <w:color w:val="auto"/>
        </w:rPr>
        <w:t xml:space="preserve"> </w:t>
      </w:r>
      <w:r w:rsidR="00803BAE" w:rsidRPr="00FC3AF0">
        <w:rPr>
          <w:rFonts w:asciiTheme="minorHAnsi" w:hAnsiTheme="minorHAnsi" w:cstheme="minorHAnsi"/>
          <w:color w:val="auto"/>
        </w:rPr>
        <w:t>(</w:t>
      </w:r>
      <w:r w:rsidRPr="00FC3AF0">
        <w:rPr>
          <w:rFonts w:asciiTheme="minorHAnsi" w:hAnsiTheme="minorHAnsi" w:cstheme="minorHAnsi"/>
          <w:color w:val="auto"/>
        </w:rPr>
        <w:t>2017</w:t>
      </w:r>
      <w:r w:rsidR="00803BAE" w:rsidRPr="00FC3AF0">
        <w:rPr>
          <w:rFonts w:asciiTheme="minorHAnsi" w:hAnsiTheme="minorHAnsi" w:cstheme="minorHAnsi"/>
          <w:color w:val="auto"/>
        </w:rPr>
        <w:t>)</w:t>
      </w:r>
      <w:r w:rsidRPr="00FC3AF0">
        <w:rPr>
          <w:rFonts w:asciiTheme="minorHAnsi" w:hAnsiTheme="minorHAnsi" w:cstheme="minorHAnsi"/>
          <w:color w:val="auto"/>
        </w:rPr>
        <w:t>.</w:t>
      </w:r>
    </w:p>
    <w:p w14:paraId="7B5CC112" w14:textId="6E1941C6" w:rsidR="00413417" w:rsidRPr="00FC3AF0" w:rsidRDefault="00803BAE" w:rsidP="00193884">
      <w:pPr>
        <w:pStyle w:val="ListParagraph"/>
        <w:widowControl/>
        <w:numPr>
          <w:ilvl w:val="0"/>
          <w:numId w:val="34"/>
        </w:numPr>
        <w:tabs>
          <w:tab w:val="left" w:pos="0"/>
        </w:tabs>
        <w:autoSpaceDE/>
        <w:autoSpaceDN/>
        <w:adjustRightInd/>
        <w:ind w:left="0" w:firstLine="0"/>
        <w:jc w:val="left"/>
        <w:rPr>
          <w:rFonts w:asciiTheme="minorHAnsi" w:hAnsiTheme="minorHAnsi" w:cstheme="minorHAnsi"/>
          <w:color w:val="auto"/>
        </w:rPr>
      </w:pPr>
      <w:r w:rsidRPr="00FC3AF0">
        <w:rPr>
          <w:rFonts w:asciiTheme="minorHAnsi" w:hAnsiTheme="minorHAnsi" w:cstheme="minorHAnsi"/>
          <w:color w:val="auto"/>
        </w:rPr>
        <w:t>Cipresso, P., Giglioli, I. A. C., Raya, M. A., Riva, G.</w:t>
      </w:r>
      <w:r w:rsidR="00DC06A2" w:rsidRPr="00FC3AF0">
        <w:rPr>
          <w:rFonts w:asciiTheme="minorHAnsi" w:hAnsiTheme="minorHAnsi" w:cstheme="minorHAnsi"/>
          <w:color w:val="auto"/>
        </w:rPr>
        <w:t xml:space="preserve"> </w:t>
      </w:r>
      <w:r w:rsidRPr="00FC3AF0">
        <w:rPr>
          <w:rFonts w:asciiTheme="minorHAnsi" w:hAnsiTheme="minorHAnsi" w:cstheme="minorHAnsi"/>
          <w:color w:val="auto"/>
        </w:rPr>
        <w:t>The past, present, and future of virtual and augmented reality research: a network and clus</w:t>
      </w:r>
      <w:r w:rsidR="00DC06A2" w:rsidRPr="00FC3AF0">
        <w:rPr>
          <w:rFonts w:asciiTheme="minorHAnsi" w:hAnsiTheme="minorHAnsi" w:cstheme="minorHAnsi"/>
          <w:color w:val="auto"/>
        </w:rPr>
        <w:t>ter analysis of the literature.</w:t>
      </w:r>
      <w:r w:rsidRPr="00FC3AF0">
        <w:rPr>
          <w:rFonts w:asciiTheme="minorHAnsi" w:hAnsiTheme="minorHAnsi" w:cstheme="minorHAnsi"/>
          <w:color w:val="auto"/>
        </w:rPr>
        <w:t xml:space="preserve"> </w:t>
      </w:r>
      <w:r w:rsidRPr="00FC3AF0">
        <w:rPr>
          <w:rFonts w:asciiTheme="minorHAnsi" w:hAnsiTheme="minorHAnsi" w:cstheme="minorHAnsi"/>
          <w:i/>
          <w:color w:val="auto"/>
        </w:rPr>
        <w:t xml:space="preserve">Frontiers in </w:t>
      </w:r>
      <w:r w:rsidR="00F37AD5" w:rsidRPr="00FC3AF0">
        <w:rPr>
          <w:rFonts w:asciiTheme="minorHAnsi" w:hAnsiTheme="minorHAnsi" w:cstheme="minorHAnsi"/>
          <w:i/>
          <w:color w:val="auto"/>
        </w:rPr>
        <w:t>Psychology</w:t>
      </w:r>
      <w:r w:rsidR="00F37AD5">
        <w:rPr>
          <w:rFonts w:asciiTheme="minorHAnsi" w:hAnsiTheme="minorHAnsi" w:cstheme="minorHAnsi"/>
          <w:iCs/>
          <w:color w:val="auto"/>
        </w:rPr>
        <w:t>.</w:t>
      </w:r>
      <w:r w:rsidR="00F37AD5" w:rsidRPr="00FC3AF0">
        <w:rPr>
          <w:rFonts w:asciiTheme="minorHAnsi" w:hAnsiTheme="minorHAnsi" w:cstheme="minorHAnsi"/>
          <w:color w:val="auto"/>
        </w:rPr>
        <w:t xml:space="preserve"> </w:t>
      </w:r>
      <w:r w:rsidRPr="00FC3AF0">
        <w:rPr>
          <w:rFonts w:asciiTheme="minorHAnsi" w:hAnsiTheme="minorHAnsi" w:cstheme="minorHAnsi"/>
          <w:b/>
          <w:color w:val="auto"/>
        </w:rPr>
        <w:t>9</w:t>
      </w:r>
      <w:r w:rsidR="00257A12">
        <w:rPr>
          <w:rFonts w:asciiTheme="minorHAnsi" w:hAnsiTheme="minorHAnsi" w:cstheme="minorHAnsi"/>
          <w:bCs/>
          <w:color w:val="auto"/>
        </w:rPr>
        <w:t>,</w:t>
      </w:r>
      <w:r w:rsidRPr="00FC3AF0">
        <w:rPr>
          <w:rFonts w:asciiTheme="minorHAnsi" w:hAnsiTheme="minorHAnsi" w:cstheme="minorHAnsi"/>
          <w:b/>
          <w:color w:val="auto"/>
        </w:rPr>
        <w:t xml:space="preserve"> </w:t>
      </w:r>
      <w:r w:rsidRPr="00FC3AF0">
        <w:rPr>
          <w:rFonts w:asciiTheme="minorHAnsi" w:hAnsiTheme="minorHAnsi" w:cstheme="minorHAnsi"/>
          <w:color w:val="auto"/>
        </w:rPr>
        <w:t>(2018)</w:t>
      </w:r>
      <w:r w:rsidR="00413417" w:rsidRPr="00FC3AF0">
        <w:rPr>
          <w:rFonts w:asciiTheme="minorHAnsi" w:hAnsiTheme="minorHAnsi" w:cstheme="minorHAnsi"/>
          <w:color w:val="auto"/>
        </w:rPr>
        <w:t>.</w:t>
      </w:r>
    </w:p>
    <w:p w14:paraId="546AE545" w14:textId="11509500" w:rsidR="00A3733B" w:rsidRPr="00FC3AF0" w:rsidRDefault="00A3733B" w:rsidP="00193884">
      <w:pPr>
        <w:pStyle w:val="ListParagraph"/>
        <w:widowControl/>
        <w:numPr>
          <w:ilvl w:val="0"/>
          <w:numId w:val="34"/>
        </w:numPr>
        <w:tabs>
          <w:tab w:val="left" w:pos="0"/>
        </w:tabs>
        <w:autoSpaceDE/>
        <w:autoSpaceDN/>
        <w:adjustRightInd/>
        <w:ind w:left="0" w:firstLine="0"/>
        <w:jc w:val="left"/>
        <w:rPr>
          <w:rFonts w:asciiTheme="minorHAnsi" w:hAnsiTheme="minorHAnsi" w:cstheme="minorHAnsi"/>
          <w:color w:val="auto"/>
          <w:lang w:val="es-ES"/>
        </w:rPr>
      </w:pPr>
      <w:r w:rsidRPr="00FC3AF0">
        <w:rPr>
          <w:rFonts w:asciiTheme="minorHAnsi" w:hAnsiTheme="minorHAnsi" w:cstheme="minorHAnsi"/>
          <w:color w:val="auto"/>
          <w:lang w:val="es-ES"/>
        </w:rPr>
        <w:t xml:space="preserve">Sánchez-Cabrero, R., et al. </w:t>
      </w:r>
      <w:r w:rsidRPr="00FC3AF0">
        <w:rPr>
          <w:rFonts w:asciiTheme="minorHAnsi" w:hAnsiTheme="minorHAnsi" w:cstheme="minorHAnsi"/>
          <w:color w:val="auto"/>
        </w:rPr>
        <w:t xml:space="preserve">Demographic data, habits of use and personal impression of the first generation of users of virtual reality viewers in Spain. </w:t>
      </w:r>
      <w:r w:rsidRPr="00FC3AF0">
        <w:rPr>
          <w:rFonts w:asciiTheme="minorHAnsi" w:hAnsiTheme="minorHAnsi" w:cstheme="minorHAnsi"/>
          <w:i/>
          <w:color w:val="auto"/>
        </w:rPr>
        <w:t xml:space="preserve">Data in </w:t>
      </w:r>
      <w:r w:rsidR="00257A12" w:rsidRPr="00FC3AF0">
        <w:rPr>
          <w:rFonts w:asciiTheme="minorHAnsi" w:hAnsiTheme="minorHAnsi" w:cstheme="minorHAnsi"/>
          <w:i/>
          <w:color w:val="auto"/>
        </w:rPr>
        <w:t>Brief</w:t>
      </w:r>
      <w:r w:rsidRPr="00FC3AF0">
        <w:rPr>
          <w:rFonts w:asciiTheme="minorHAnsi" w:hAnsiTheme="minorHAnsi" w:cstheme="minorHAnsi"/>
          <w:i/>
          <w:color w:val="auto"/>
        </w:rPr>
        <w:t>.</w:t>
      </w:r>
      <w:r w:rsidRPr="00FC3AF0">
        <w:rPr>
          <w:rFonts w:asciiTheme="minorHAnsi" w:hAnsiTheme="minorHAnsi" w:cstheme="minorHAnsi"/>
          <w:color w:val="auto"/>
        </w:rPr>
        <w:t xml:space="preserve"> </w:t>
      </w:r>
      <w:r w:rsidRPr="00FC3AF0">
        <w:rPr>
          <w:rFonts w:asciiTheme="minorHAnsi" w:hAnsiTheme="minorHAnsi" w:cstheme="minorHAnsi"/>
          <w:b/>
          <w:color w:val="auto"/>
        </w:rPr>
        <w:t>21</w:t>
      </w:r>
      <w:r w:rsidRPr="00FC3AF0">
        <w:rPr>
          <w:rFonts w:asciiTheme="minorHAnsi" w:hAnsiTheme="minorHAnsi" w:cstheme="minorHAnsi"/>
          <w:color w:val="auto"/>
        </w:rPr>
        <w:t>, 2651</w:t>
      </w:r>
      <w:r w:rsidR="00257A12">
        <w:rPr>
          <w:rFonts w:asciiTheme="minorHAnsi" w:hAnsiTheme="minorHAnsi" w:cstheme="minorHAnsi"/>
          <w:color w:val="auto"/>
        </w:rPr>
        <w:t>–</w:t>
      </w:r>
      <w:r w:rsidRPr="00FC3AF0">
        <w:rPr>
          <w:rFonts w:asciiTheme="minorHAnsi" w:hAnsiTheme="minorHAnsi" w:cstheme="minorHAnsi"/>
          <w:color w:val="auto"/>
          <w:lang w:val="es-ES"/>
        </w:rPr>
        <w:t>2657 (2018).</w:t>
      </w:r>
    </w:p>
    <w:p w14:paraId="67D246A6" w14:textId="27550658" w:rsidR="00397A9D" w:rsidRPr="00FC3AF0" w:rsidRDefault="00397A9D" w:rsidP="00193884">
      <w:pPr>
        <w:pStyle w:val="ListParagraph"/>
        <w:widowControl/>
        <w:numPr>
          <w:ilvl w:val="0"/>
          <w:numId w:val="34"/>
        </w:numPr>
        <w:tabs>
          <w:tab w:val="left" w:pos="0"/>
        </w:tabs>
        <w:autoSpaceDE/>
        <w:autoSpaceDN/>
        <w:adjustRightInd/>
        <w:ind w:left="0" w:firstLine="0"/>
        <w:jc w:val="left"/>
        <w:rPr>
          <w:rFonts w:asciiTheme="minorHAnsi" w:hAnsiTheme="minorHAnsi" w:cstheme="minorHAnsi"/>
          <w:color w:val="auto"/>
        </w:rPr>
      </w:pPr>
      <w:r w:rsidRPr="00FC3AF0">
        <w:rPr>
          <w:rFonts w:asciiTheme="minorHAnsi" w:hAnsiTheme="minorHAnsi" w:cstheme="minorHAnsi"/>
          <w:color w:val="auto"/>
        </w:rPr>
        <w:t>Vertical Robot. Press Kit:</w:t>
      </w:r>
      <w:r w:rsidRPr="00FC3AF0">
        <w:rPr>
          <w:color w:val="auto"/>
        </w:rPr>
        <w:t xml:space="preserve"> </w:t>
      </w:r>
      <w:r w:rsidRPr="00FC3AF0">
        <w:rPr>
          <w:rFonts w:asciiTheme="minorHAnsi" w:hAnsiTheme="minorHAnsi" w:cstheme="minorHAnsi"/>
          <w:color w:val="auto"/>
        </w:rPr>
        <w:t>Awards &amp; Recognition. h</w:t>
      </w:r>
      <w:r w:rsidRPr="00FC3AF0">
        <w:rPr>
          <w:color w:val="auto"/>
        </w:rPr>
        <w:t>ttp://verticalrobot.com/presskit/index.php#awards</w:t>
      </w:r>
      <w:r w:rsidRPr="00FC3AF0">
        <w:rPr>
          <w:rFonts w:asciiTheme="minorHAnsi" w:hAnsiTheme="minorHAnsi" w:cstheme="minorHAnsi"/>
          <w:color w:val="auto"/>
        </w:rPr>
        <w:t xml:space="preserve"> (2019).</w:t>
      </w:r>
    </w:p>
    <w:p w14:paraId="40931839" w14:textId="10D0D24D" w:rsidR="001472EA" w:rsidRPr="00FC3AF0" w:rsidRDefault="001472EA" w:rsidP="00193884">
      <w:pPr>
        <w:pStyle w:val="ListParagraph"/>
        <w:widowControl/>
        <w:numPr>
          <w:ilvl w:val="0"/>
          <w:numId w:val="34"/>
        </w:numPr>
        <w:tabs>
          <w:tab w:val="left" w:pos="0"/>
        </w:tabs>
        <w:autoSpaceDE/>
        <w:autoSpaceDN/>
        <w:adjustRightInd/>
        <w:ind w:left="0" w:firstLine="0"/>
        <w:jc w:val="left"/>
        <w:rPr>
          <w:rFonts w:asciiTheme="minorHAnsi" w:hAnsiTheme="minorHAnsi" w:cstheme="minorHAnsi"/>
          <w:color w:val="auto"/>
          <w:lang w:val="es-ES"/>
        </w:rPr>
      </w:pPr>
      <w:r w:rsidRPr="00FC3AF0">
        <w:rPr>
          <w:rFonts w:asciiTheme="minorHAnsi" w:hAnsiTheme="minorHAnsi" w:cstheme="minorHAnsi"/>
          <w:color w:val="auto"/>
          <w:lang w:val="es-ES"/>
        </w:rPr>
        <w:t>Aznar-Díaz. I., Romero-Rodríguez, J.</w:t>
      </w:r>
      <w:r w:rsidR="00257A12">
        <w:rPr>
          <w:rFonts w:asciiTheme="minorHAnsi" w:hAnsiTheme="minorHAnsi" w:cstheme="minorHAnsi"/>
          <w:color w:val="auto"/>
          <w:lang w:val="es-ES"/>
        </w:rPr>
        <w:t xml:space="preserve"> </w:t>
      </w:r>
      <w:r w:rsidRPr="00FC3AF0">
        <w:rPr>
          <w:rFonts w:asciiTheme="minorHAnsi" w:hAnsiTheme="minorHAnsi" w:cstheme="minorHAnsi"/>
          <w:color w:val="auto"/>
          <w:lang w:val="es-ES"/>
        </w:rPr>
        <w:t>M., Rodríguez-García, A.</w:t>
      </w:r>
      <w:r w:rsidR="00257A12">
        <w:rPr>
          <w:rFonts w:asciiTheme="minorHAnsi" w:hAnsiTheme="minorHAnsi" w:cstheme="minorHAnsi"/>
          <w:color w:val="auto"/>
          <w:lang w:val="es-ES"/>
        </w:rPr>
        <w:t xml:space="preserve"> </w:t>
      </w:r>
      <w:r w:rsidRPr="00FC3AF0">
        <w:rPr>
          <w:rFonts w:asciiTheme="minorHAnsi" w:hAnsiTheme="minorHAnsi" w:cstheme="minorHAnsi"/>
          <w:color w:val="auto"/>
          <w:lang w:val="es-ES"/>
        </w:rPr>
        <w:t xml:space="preserve">M. La tecnología móvil de Realidad Virtual en educación: una revisión del estado de la literatura científica en España. </w:t>
      </w:r>
      <w:r w:rsidRPr="00FC3AF0">
        <w:rPr>
          <w:rFonts w:asciiTheme="minorHAnsi" w:hAnsiTheme="minorHAnsi" w:cstheme="minorHAnsi"/>
          <w:i/>
          <w:iCs/>
          <w:color w:val="auto"/>
          <w:lang w:val="es-ES"/>
        </w:rPr>
        <w:t>EDMETIC, Revista de Educación Mediática y TIC</w:t>
      </w:r>
      <w:r w:rsidR="00F37AD5">
        <w:rPr>
          <w:rFonts w:asciiTheme="minorHAnsi" w:hAnsiTheme="minorHAnsi" w:cstheme="minorHAnsi"/>
          <w:color w:val="auto"/>
          <w:lang w:val="es-ES"/>
        </w:rPr>
        <w:t>.</w:t>
      </w:r>
      <w:r w:rsidRPr="00FC3AF0">
        <w:rPr>
          <w:rFonts w:asciiTheme="minorHAnsi" w:hAnsiTheme="minorHAnsi" w:cstheme="minorHAnsi"/>
          <w:color w:val="auto"/>
          <w:lang w:val="es-ES"/>
        </w:rPr>
        <w:t xml:space="preserve"> </w:t>
      </w:r>
      <w:r w:rsidRPr="00193884">
        <w:rPr>
          <w:rFonts w:asciiTheme="minorHAnsi" w:hAnsiTheme="minorHAnsi" w:cstheme="minorHAnsi"/>
          <w:b/>
          <w:bCs/>
          <w:color w:val="auto"/>
          <w:lang w:val="es-ES"/>
        </w:rPr>
        <w:t>7</w:t>
      </w:r>
      <w:r w:rsidRPr="00FC3AF0">
        <w:rPr>
          <w:rFonts w:asciiTheme="minorHAnsi" w:hAnsiTheme="minorHAnsi" w:cstheme="minorHAnsi"/>
          <w:color w:val="auto"/>
          <w:lang w:val="es-ES"/>
        </w:rPr>
        <w:t>(1), 256</w:t>
      </w:r>
      <w:r w:rsidR="00257A12">
        <w:rPr>
          <w:rFonts w:asciiTheme="minorHAnsi" w:hAnsiTheme="minorHAnsi" w:cstheme="minorHAnsi"/>
          <w:color w:val="auto"/>
          <w:lang w:val="es-ES"/>
        </w:rPr>
        <w:t>–</w:t>
      </w:r>
      <w:r w:rsidRPr="00FC3AF0">
        <w:rPr>
          <w:rFonts w:asciiTheme="minorHAnsi" w:hAnsiTheme="minorHAnsi" w:cstheme="minorHAnsi"/>
          <w:color w:val="auto"/>
          <w:lang w:val="es-ES"/>
        </w:rPr>
        <w:t>274 (2018).</w:t>
      </w:r>
    </w:p>
    <w:p w14:paraId="3067C853" w14:textId="332AD95E" w:rsidR="00413417" w:rsidRPr="00FC3AF0" w:rsidRDefault="00A04D9D" w:rsidP="00193884">
      <w:pPr>
        <w:pStyle w:val="ListParagraph"/>
        <w:widowControl/>
        <w:numPr>
          <w:ilvl w:val="0"/>
          <w:numId w:val="34"/>
        </w:numPr>
        <w:tabs>
          <w:tab w:val="left" w:pos="0"/>
        </w:tabs>
        <w:autoSpaceDE/>
        <w:autoSpaceDN/>
        <w:adjustRightInd/>
        <w:ind w:left="0" w:firstLine="0"/>
        <w:jc w:val="left"/>
        <w:rPr>
          <w:rFonts w:asciiTheme="minorHAnsi" w:hAnsiTheme="minorHAnsi" w:cstheme="minorHAnsi"/>
          <w:color w:val="auto"/>
        </w:rPr>
      </w:pPr>
      <w:r w:rsidRPr="00FC3AF0">
        <w:rPr>
          <w:rFonts w:asciiTheme="minorHAnsi" w:hAnsiTheme="minorHAnsi" w:cstheme="minorHAnsi"/>
          <w:color w:val="auto"/>
          <w:lang w:val="es-ES"/>
        </w:rPr>
        <w:t xml:space="preserve">El Mundo. Tecnología y Medicina, una fusión para mejorar la salud. </w:t>
      </w:r>
      <w:r w:rsidR="00CF50D1" w:rsidRPr="00FC3AF0">
        <w:rPr>
          <w:rFonts w:asciiTheme="minorHAnsi" w:hAnsiTheme="minorHAnsi" w:cstheme="minorHAnsi"/>
          <w:color w:val="auto"/>
        </w:rPr>
        <w:t>https://www.elmundo.es/promociones/native/2018/06/22/</w:t>
      </w:r>
      <w:r w:rsidRPr="00FC3AF0">
        <w:rPr>
          <w:rFonts w:asciiTheme="minorHAnsi" w:hAnsiTheme="minorHAnsi" w:cstheme="minorHAnsi"/>
          <w:color w:val="auto"/>
        </w:rPr>
        <w:t xml:space="preserve"> (2018).</w:t>
      </w:r>
    </w:p>
    <w:p w14:paraId="187CEA80" w14:textId="362081D4" w:rsidR="009C57E5" w:rsidRPr="00FC3AF0" w:rsidRDefault="009C57E5" w:rsidP="00193884">
      <w:pPr>
        <w:pStyle w:val="ListParagraph"/>
        <w:widowControl/>
        <w:numPr>
          <w:ilvl w:val="0"/>
          <w:numId w:val="34"/>
        </w:numPr>
        <w:tabs>
          <w:tab w:val="left" w:pos="0"/>
        </w:tabs>
        <w:autoSpaceDE/>
        <w:autoSpaceDN/>
        <w:adjustRightInd/>
        <w:ind w:left="0" w:firstLine="0"/>
        <w:jc w:val="left"/>
        <w:rPr>
          <w:rFonts w:asciiTheme="minorHAnsi" w:hAnsiTheme="minorHAnsi" w:cstheme="minorHAnsi"/>
          <w:color w:val="auto"/>
        </w:rPr>
      </w:pPr>
      <w:r w:rsidRPr="00FC3AF0">
        <w:rPr>
          <w:rFonts w:asciiTheme="minorHAnsi" w:hAnsiTheme="minorHAnsi" w:cstheme="minorHAnsi"/>
          <w:color w:val="auto"/>
        </w:rPr>
        <w:t>Kentnor, H</w:t>
      </w:r>
      <w:r w:rsidR="00DC06A2" w:rsidRPr="00FC3AF0">
        <w:rPr>
          <w:rFonts w:asciiTheme="minorHAnsi" w:hAnsiTheme="minorHAnsi" w:cstheme="minorHAnsi"/>
          <w:color w:val="auto"/>
        </w:rPr>
        <w:t xml:space="preserve">. E. </w:t>
      </w:r>
      <w:r w:rsidRPr="00FC3AF0">
        <w:rPr>
          <w:rFonts w:asciiTheme="minorHAnsi" w:hAnsiTheme="minorHAnsi" w:cstheme="minorHAnsi"/>
          <w:color w:val="auto"/>
        </w:rPr>
        <w:t xml:space="preserve">Distance education and the evolution of online learning in the United States. </w:t>
      </w:r>
      <w:r w:rsidRPr="00FC3AF0">
        <w:rPr>
          <w:rFonts w:asciiTheme="minorHAnsi" w:hAnsiTheme="minorHAnsi" w:cstheme="minorHAnsi"/>
          <w:i/>
          <w:color w:val="auto"/>
        </w:rPr>
        <w:t>Curriculum and Teaching Dialogue</w:t>
      </w:r>
      <w:r w:rsidR="00F37AD5">
        <w:rPr>
          <w:rFonts w:asciiTheme="minorHAnsi" w:hAnsiTheme="minorHAnsi" w:cstheme="minorHAnsi"/>
          <w:color w:val="auto"/>
          <w:lang w:val="es-ES"/>
        </w:rPr>
        <w:t>.</w:t>
      </w:r>
      <w:r w:rsidRPr="00FC3AF0">
        <w:rPr>
          <w:rFonts w:asciiTheme="minorHAnsi" w:hAnsiTheme="minorHAnsi" w:cstheme="minorHAnsi"/>
          <w:color w:val="auto"/>
        </w:rPr>
        <w:t xml:space="preserve"> </w:t>
      </w:r>
      <w:r w:rsidR="000B38AD" w:rsidRPr="00FC3AF0">
        <w:rPr>
          <w:rFonts w:asciiTheme="minorHAnsi" w:hAnsiTheme="minorHAnsi" w:cstheme="minorHAnsi"/>
          <w:b/>
          <w:color w:val="auto"/>
        </w:rPr>
        <w:t>17</w:t>
      </w:r>
      <w:r w:rsidR="000B38AD" w:rsidRPr="00FC3AF0">
        <w:rPr>
          <w:rFonts w:asciiTheme="minorHAnsi" w:hAnsiTheme="minorHAnsi" w:cstheme="minorHAnsi"/>
          <w:color w:val="auto"/>
        </w:rPr>
        <w:t>(</w:t>
      </w:r>
      <w:r w:rsidRPr="00FC3AF0">
        <w:rPr>
          <w:rFonts w:asciiTheme="minorHAnsi" w:hAnsiTheme="minorHAnsi" w:cstheme="minorHAnsi"/>
          <w:color w:val="auto"/>
        </w:rPr>
        <w:t>1</w:t>
      </w:r>
      <w:r w:rsidR="000B38AD" w:rsidRPr="00FC3AF0">
        <w:rPr>
          <w:rFonts w:asciiTheme="minorHAnsi" w:hAnsiTheme="minorHAnsi" w:cstheme="minorHAnsi"/>
          <w:color w:val="auto"/>
        </w:rPr>
        <w:t>)</w:t>
      </w:r>
      <w:r w:rsidR="00DC06A2" w:rsidRPr="00FC3AF0">
        <w:rPr>
          <w:rFonts w:asciiTheme="minorHAnsi" w:hAnsiTheme="minorHAnsi" w:cstheme="minorHAnsi"/>
          <w:color w:val="auto"/>
        </w:rPr>
        <w:t>, 21</w:t>
      </w:r>
      <w:r w:rsidR="00257A12">
        <w:rPr>
          <w:rFonts w:asciiTheme="minorHAnsi" w:hAnsiTheme="minorHAnsi" w:cstheme="minorHAnsi"/>
          <w:color w:val="auto"/>
        </w:rPr>
        <w:t>–</w:t>
      </w:r>
      <w:r w:rsidR="00DC06A2" w:rsidRPr="00FC3AF0">
        <w:rPr>
          <w:rFonts w:asciiTheme="minorHAnsi" w:hAnsiTheme="minorHAnsi" w:cstheme="minorHAnsi"/>
          <w:color w:val="auto"/>
        </w:rPr>
        <w:t>34 (2015).</w:t>
      </w:r>
    </w:p>
    <w:p w14:paraId="0B3CFBE2" w14:textId="5F0F39A3" w:rsidR="00810D46" w:rsidRPr="00FC3AF0" w:rsidRDefault="00810D46" w:rsidP="00193884">
      <w:pPr>
        <w:pStyle w:val="ListParagraph"/>
        <w:widowControl/>
        <w:numPr>
          <w:ilvl w:val="0"/>
          <w:numId w:val="34"/>
        </w:numPr>
        <w:tabs>
          <w:tab w:val="left" w:pos="0"/>
        </w:tabs>
        <w:autoSpaceDE/>
        <w:autoSpaceDN/>
        <w:adjustRightInd/>
        <w:ind w:left="0" w:firstLine="0"/>
        <w:jc w:val="left"/>
        <w:rPr>
          <w:rFonts w:asciiTheme="minorHAnsi" w:hAnsiTheme="minorHAnsi" w:cstheme="minorHAnsi"/>
          <w:color w:val="auto"/>
        </w:rPr>
      </w:pPr>
      <w:r w:rsidRPr="00FC3AF0">
        <w:rPr>
          <w:rFonts w:asciiTheme="minorHAnsi" w:hAnsiTheme="minorHAnsi" w:cstheme="minorHAnsi"/>
          <w:color w:val="auto"/>
        </w:rPr>
        <w:t>Moreira, F., Pereira, C. S., Durão, N., Ferreira, M. J. A comparative study about mobile learning in Iberian Peninsula Universities: Are professors ready</w:t>
      </w:r>
      <w:r w:rsidRPr="00FC3AF0">
        <w:rPr>
          <w:rFonts w:asciiTheme="minorHAnsi" w:hAnsiTheme="minorHAnsi" w:cstheme="minorHAnsi"/>
          <w:i/>
          <w:color w:val="auto"/>
        </w:rPr>
        <w:t>? Telematics and Informatics</w:t>
      </w:r>
      <w:r w:rsidR="00257A12">
        <w:rPr>
          <w:rFonts w:asciiTheme="minorHAnsi" w:hAnsiTheme="minorHAnsi" w:cstheme="minorHAnsi"/>
          <w:color w:val="auto"/>
          <w:lang w:val="es-ES"/>
        </w:rPr>
        <w:t>.</w:t>
      </w:r>
      <w:r w:rsidRPr="00FC3AF0">
        <w:rPr>
          <w:rFonts w:asciiTheme="minorHAnsi" w:hAnsiTheme="minorHAnsi" w:cstheme="minorHAnsi"/>
          <w:color w:val="auto"/>
        </w:rPr>
        <w:t xml:space="preserve"> </w:t>
      </w:r>
      <w:r w:rsidRPr="00FC3AF0">
        <w:rPr>
          <w:rFonts w:asciiTheme="minorHAnsi" w:hAnsiTheme="minorHAnsi" w:cstheme="minorHAnsi"/>
          <w:b/>
          <w:color w:val="auto"/>
        </w:rPr>
        <w:t>35</w:t>
      </w:r>
      <w:r w:rsidRPr="00FC3AF0">
        <w:rPr>
          <w:rFonts w:asciiTheme="minorHAnsi" w:hAnsiTheme="minorHAnsi" w:cstheme="minorHAnsi"/>
          <w:color w:val="auto"/>
        </w:rPr>
        <w:t>(4), 979</w:t>
      </w:r>
      <w:r w:rsidR="00257A12">
        <w:rPr>
          <w:rFonts w:asciiTheme="minorHAnsi" w:hAnsiTheme="minorHAnsi" w:cstheme="minorHAnsi"/>
          <w:color w:val="auto"/>
        </w:rPr>
        <w:t>–</w:t>
      </w:r>
      <w:r w:rsidRPr="00FC3AF0">
        <w:rPr>
          <w:rFonts w:asciiTheme="minorHAnsi" w:hAnsiTheme="minorHAnsi" w:cstheme="minorHAnsi"/>
          <w:color w:val="auto"/>
        </w:rPr>
        <w:t>992 (2018).</w:t>
      </w:r>
    </w:p>
    <w:p w14:paraId="0037114A" w14:textId="77777777" w:rsidR="00546708" w:rsidRPr="00FC3AF0" w:rsidRDefault="004273A3" w:rsidP="00193884">
      <w:pPr>
        <w:pStyle w:val="ListParagraph"/>
        <w:widowControl/>
        <w:numPr>
          <w:ilvl w:val="0"/>
          <w:numId w:val="34"/>
        </w:numPr>
        <w:tabs>
          <w:tab w:val="left" w:pos="0"/>
        </w:tabs>
        <w:autoSpaceDE/>
        <w:autoSpaceDN/>
        <w:adjustRightInd/>
        <w:ind w:left="0" w:firstLine="0"/>
        <w:jc w:val="left"/>
        <w:rPr>
          <w:rFonts w:asciiTheme="minorHAnsi" w:hAnsiTheme="minorHAnsi" w:cstheme="minorHAnsi"/>
          <w:color w:val="auto"/>
        </w:rPr>
      </w:pPr>
      <w:r w:rsidRPr="00FC3AF0">
        <w:rPr>
          <w:rFonts w:asciiTheme="minorHAnsi" w:hAnsiTheme="minorHAnsi" w:cstheme="minorHAnsi"/>
          <w:color w:val="auto"/>
          <w:lang w:val="es-ES"/>
        </w:rPr>
        <w:t>Sánchez-Cabrero, R.</w:t>
      </w:r>
      <w:r w:rsidR="00546708" w:rsidRPr="00FC3AF0">
        <w:rPr>
          <w:rFonts w:asciiTheme="minorHAnsi" w:hAnsiTheme="minorHAnsi" w:cstheme="minorHAnsi"/>
          <w:color w:val="auto"/>
          <w:lang w:val="es-ES"/>
        </w:rPr>
        <w:t xml:space="preserve">, et al. </w:t>
      </w:r>
      <w:r w:rsidR="00546708" w:rsidRPr="00FC3AF0">
        <w:rPr>
          <w:rFonts w:asciiTheme="minorHAnsi" w:hAnsiTheme="minorHAnsi" w:cstheme="minorHAnsi"/>
          <w:color w:val="auto"/>
        </w:rPr>
        <w:t>Early virtual reality adopters in Spain: sociodemographic profile and interest in the use of virtu</w:t>
      </w:r>
      <w:r w:rsidRPr="00FC3AF0">
        <w:rPr>
          <w:rFonts w:asciiTheme="minorHAnsi" w:hAnsiTheme="minorHAnsi" w:cstheme="minorHAnsi"/>
          <w:color w:val="auto"/>
        </w:rPr>
        <w:t xml:space="preserve">al reality as a learning tool. </w:t>
      </w:r>
      <w:r w:rsidR="00546708" w:rsidRPr="00FC3AF0">
        <w:rPr>
          <w:rFonts w:asciiTheme="minorHAnsi" w:hAnsiTheme="minorHAnsi" w:cstheme="minorHAnsi"/>
          <w:i/>
          <w:color w:val="auto"/>
        </w:rPr>
        <w:t>Heliyon</w:t>
      </w:r>
      <w:r w:rsidRPr="00FC3AF0">
        <w:rPr>
          <w:rFonts w:asciiTheme="minorHAnsi" w:hAnsiTheme="minorHAnsi" w:cstheme="minorHAnsi"/>
          <w:color w:val="auto"/>
        </w:rPr>
        <w:t>.</w:t>
      </w:r>
      <w:r w:rsidR="00546708" w:rsidRPr="00FC3AF0">
        <w:rPr>
          <w:rFonts w:asciiTheme="minorHAnsi" w:hAnsiTheme="minorHAnsi" w:cstheme="minorHAnsi"/>
          <w:color w:val="auto"/>
        </w:rPr>
        <w:t xml:space="preserve"> </w:t>
      </w:r>
      <w:r w:rsidR="000B38AD" w:rsidRPr="00FC3AF0">
        <w:rPr>
          <w:rFonts w:asciiTheme="minorHAnsi" w:hAnsiTheme="minorHAnsi" w:cstheme="minorHAnsi"/>
          <w:b/>
          <w:color w:val="auto"/>
        </w:rPr>
        <w:t>5</w:t>
      </w:r>
      <w:r w:rsidR="000B38AD" w:rsidRPr="00FC3AF0">
        <w:rPr>
          <w:rFonts w:asciiTheme="minorHAnsi" w:hAnsiTheme="minorHAnsi" w:cstheme="minorHAnsi"/>
          <w:color w:val="auto"/>
        </w:rPr>
        <w:t>(</w:t>
      </w:r>
      <w:r w:rsidR="00546708" w:rsidRPr="00FC3AF0">
        <w:rPr>
          <w:rFonts w:asciiTheme="minorHAnsi" w:hAnsiTheme="minorHAnsi" w:cstheme="minorHAnsi"/>
          <w:color w:val="auto"/>
        </w:rPr>
        <w:t>3</w:t>
      </w:r>
      <w:r w:rsidR="000B38AD" w:rsidRPr="00FC3AF0">
        <w:rPr>
          <w:rFonts w:asciiTheme="minorHAnsi" w:hAnsiTheme="minorHAnsi" w:cstheme="minorHAnsi"/>
          <w:color w:val="auto"/>
        </w:rPr>
        <w:t>)</w:t>
      </w:r>
      <w:r w:rsidRPr="00FC3AF0">
        <w:rPr>
          <w:rFonts w:asciiTheme="minorHAnsi" w:hAnsiTheme="minorHAnsi" w:cstheme="minorHAnsi"/>
          <w:color w:val="auto"/>
        </w:rPr>
        <w:t>,</w:t>
      </w:r>
      <w:r w:rsidR="00546708" w:rsidRPr="00FC3AF0">
        <w:rPr>
          <w:rFonts w:asciiTheme="minorHAnsi" w:hAnsiTheme="minorHAnsi" w:cstheme="minorHAnsi"/>
          <w:color w:val="auto"/>
        </w:rPr>
        <w:t xml:space="preserve"> </w:t>
      </w:r>
      <w:r w:rsidRPr="00FC3AF0">
        <w:rPr>
          <w:rFonts w:asciiTheme="minorHAnsi" w:hAnsiTheme="minorHAnsi" w:cstheme="minorHAnsi"/>
          <w:color w:val="auto"/>
        </w:rPr>
        <w:t>e01338 (2019)</w:t>
      </w:r>
      <w:r w:rsidR="00546708" w:rsidRPr="00FC3AF0">
        <w:rPr>
          <w:rFonts w:asciiTheme="minorHAnsi" w:hAnsiTheme="minorHAnsi" w:cstheme="minorHAnsi"/>
          <w:color w:val="auto"/>
        </w:rPr>
        <w:t>.</w:t>
      </w:r>
    </w:p>
    <w:p w14:paraId="5B9EF02A" w14:textId="66230FE8" w:rsidR="004F5325" w:rsidRPr="00FC3AF0" w:rsidRDefault="004273A3" w:rsidP="00193884">
      <w:pPr>
        <w:pStyle w:val="ListParagraph"/>
        <w:widowControl/>
        <w:numPr>
          <w:ilvl w:val="0"/>
          <w:numId w:val="34"/>
        </w:numPr>
        <w:tabs>
          <w:tab w:val="left" w:pos="0"/>
        </w:tabs>
        <w:autoSpaceDE/>
        <w:autoSpaceDN/>
        <w:adjustRightInd/>
        <w:ind w:left="0" w:firstLine="0"/>
        <w:jc w:val="left"/>
        <w:rPr>
          <w:rFonts w:asciiTheme="minorHAnsi" w:hAnsiTheme="minorHAnsi" w:cstheme="minorHAnsi"/>
          <w:color w:val="auto"/>
          <w:lang w:val="es-ES"/>
        </w:rPr>
      </w:pPr>
      <w:r w:rsidRPr="00FC3AF0">
        <w:rPr>
          <w:rFonts w:asciiTheme="minorHAnsi" w:hAnsiTheme="minorHAnsi" w:cstheme="minorHAnsi"/>
          <w:color w:val="auto"/>
          <w:lang w:val="es-ES"/>
        </w:rPr>
        <w:t>Fernández</w:t>
      </w:r>
      <w:r w:rsidR="005D5609" w:rsidRPr="00FC3AF0">
        <w:rPr>
          <w:rFonts w:asciiTheme="minorHAnsi" w:hAnsiTheme="minorHAnsi" w:cstheme="minorHAnsi"/>
          <w:color w:val="auto"/>
          <w:lang w:val="es-ES"/>
        </w:rPr>
        <w:t>-</w:t>
      </w:r>
      <w:r w:rsidRPr="00FC3AF0">
        <w:rPr>
          <w:rFonts w:asciiTheme="minorHAnsi" w:hAnsiTheme="minorHAnsi" w:cstheme="minorHAnsi"/>
          <w:color w:val="auto"/>
          <w:lang w:val="es-ES"/>
        </w:rPr>
        <w:t xml:space="preserve">Robles, B. </w:t>
      </w:r>
      <w:r w:rsidR="004F5325" w:rsidRPr="00FC3AF0">
        <w:rPr>
          <w:rFonts w:asciiTheme="minorHAnsi" w:hAnsiTheme="minorHAnsi" w:cstheme="minorHAnsi"/>
          <w:color w:val="auto"/>
          <w:lang w:val="es-ES"/>
        </w:rPr>
        <w:t>Factores que influyen en el uso y aceptación de objetos de aprendizaje de realidad aumentada en estudios univers</w:t>
      </w:r>
      <w:r w:rsidRPr="00FC3AF0">
        <w:rPr>
          <w:rFonts w:asciiTheme="minorHAnsi" w:hAnsiTheme="minorHAnsi" w:cstheme="minorHAnsi"/>
          <w:color w:val="auto"/>
          <w:lang w:val="es-ES"/>
        </w:rPr>
        <w:t>itarios de Educación Primaria.</w:t>
      </w:r>
      <w:r w:rsidR="00C83E5F" w:rsidRPr="00FC3AF0">
        <w:rPr>
          <w:color w:val="auto"/>
          <w:lang w:val="es-ES"/>
        </w:rPr>
        <w:t xml:space="preserve"> </w:t>
      </w:r>
      <w:r w:rsidR="00C83E5F" w:rsidRPr="00FC3AF0">
        <w:rPr>
          <w:rFonts w:asciiTheme="minorHAnsi" w:hAnsiTheme="minorHAnsi" w:cstheme="minorHAnsi"/>
          <w:i/>
          <w:color w:val="auto"/>
          <w:lang w:val="es-ES"/>
        </w:rPr>
        <w:t xml:space="preserve">Edmetic, Revista de Educación Mediática y TIC. </w:t>
      </w:r>
      <w:r w:rsidR="00C83E5F" w:rsidRPr="00FC3AF0">
        <w:rPr>
          <w:rFonts w:asciiTheme="minorHAnsi" w:hAnsiTheme="minorHAnsi" w:cstheme="minorHAnsi"/>
          <w:b/>
          <w:color w:val="auto"/>
          <w:lang w:val="es-ES"/>
        </w:rPr>
        <w:t>6</w:t>
      </w:r>
      <w:r w:rsidR="00C83E5F" w:rsidRPr="00FC3AF0">
        <w:rPr>
          <w:rFonts w:asciiTheme="minorHAnsi" w:hAnsiTheme="minorHAnsi" w:cstheme="minorHAnsi"/>
          <w:color w:val="auto"/>
          <w:lang w:val="es-ES"/>
        </w:rPr>
        <w:t>(1), 203</w:t>
      </w:r>
      <w:r w:rsidR="00257A12">
        <w:rPr>
          <w:rFonts w:asciiTheme="minorHAnsi" w:hAnsiTheme="minorHAnsi" w:cstheme="minorHAnsi"/>
          <w:color w:val="auto"/>
          <w:lang w:val="es-ES"/>
        </w:rPr>
        <w:t>–</w:t>
      </w:r>
      <w:r w:rsidR="00C83E5F" w:rsidRPr="00FC3AF0">
        <w:rPr>
          <w:rFonts w:asciiTheme="minorHAnsi" w:hAnsiTheme="minorHAnsi" w:cstheme="minorHAnsi"/>
          <w:color w:val="auto"/>
          <w:lang w:val="es-ES"/>
        </w:rPr>
        <w:t xml:space="preserve">219 </w:t>
      </w:r>
      <w:r w:rsidR="004F5325" w:rsidRPr="00FC3AF0">
        <w:rPr>
          <w:rFonts w:asciiTheme="minorHAnsi" w:hAnsiTheme="minorHAnsi" w:cstheme="minorHAnsi"/>
          <w:color w:val="auto"/>
          <w:lang w:val="es-ES"/>
        </w:rPr>
        <w:t xml:space="preserve">(2017). </w:t>
      </w:r>
    </w:p>
    <w:p w14:paraId="7B706282" w14:textId="4B8CA8E9" w:rsidR="004F5325" w:rsidRPr="00FC3AF0" w:rsidRDefault="00E4142A" w:rsidP="00193884">
      <w:pPr>
        <w:pStyle w:val="ListParagraph"/>
        <w:widowControl/>
        <w:numPr>
          <w:ilvl w:val="0"/>
          <w:numId w:val="34"/>
        </w:numPr>
        <w:tabs>
          <w:tab w:val="left" w:pos="0"/>
        </w:tabs>
        <w:autoSpaceDE/>
        <w:autoSpaceDN/>
        <w:adjustRightInd/>
        <w:ind w:left="0" w:firstLine="0"/>
        <w:jc w:val="left"/>
        <w:rPr>
          <w:rFonts w:asciiTheme="minorHAnsi" w:hAnsiTheme="minorHAnsi" w:cstheme="minorHAnsi"/>
          <w:color w:val="auto"/>
        </w:rPr>
      </w:pPr>
      <w:r w:rsidRPr="00FC3AF0">
        <w:rPr>
          <w:rFonts w:asciiTheme="minorHAnsi" w:hAnsiTheme="minorHAnsi" w:cstheme="minorHAnsi"/>
          <w:color w:val="auto"/>
        </w:rPr>
        <w:t>Yildirim, G. The users</w:t>
      </w:r>
      <w:r w:rsidR="00EB56AB">
        <w:rPr>
          <w:rFonts w:asciiTheme="minorHAnsi" w:hAnsiTheme="minorHAnsi" w:cstheme="minorHAnsi"/>
          <w:color w:val="auto"/>
        </w:rPr>
        <w:t>"</w:t>
      </w:r>
      <w:r w:rsidRPr="00FC3AF0">
        <w:rPr>
          <w:rFonts w:asciiTheme="minorHAnsi" w:hAnsiTheme="minorHAnsi" w:cstheme="minorHAnsi"/>
          <w:color w:val="auto"/>
        </w:rPr>
        <w:t xml:space="preserve"> views on different types of instructional materials provided in virtual reality technologies.</w:t>
      </w:r>
      <w:r w:rsidR="004F5325" w:rsidRPr="00FC3AF0">
        <w:rPr>
          <w:rFonts w:asciiTheme="minorHAnsi" w:hAnsiTheme="minorHAnsi" w:cstheme="minorHAnsi"/>
          <w:color w:val="auto"/>
        </w:rPr>
        <w:t xml:space="preserve"> </w:t>
      </w:r>
      <w:r w:rsidR="004F5325" w:rsidRPr="00FC3AF0">
        <w:rPr>
          <w:rFonts w:asciiTheme="minorHAnsi" w:hAnsiTheme="minorHAnsi" w:cstheme="minorHAnsi"/>
          <w:i/>
          <w:color w:val="auto"/>
        </w:rPr>
        <w:t>European Journal of Education Studies</w:t>
      </w:r>
      <w:r w:rsidRPr="00FC3AF0">
        <w:rPr>
          <w:rFonts w:asciiTheme="minorHAnsi" w:hAnsiTheme="minorHAnsi" w:cstheme="minorHAnsi"/>
          <w:i/>
          <w:color w:val="auto"/>
        </w:rPr>
        <w:t xml:space="preserve">. </w:t>
      </w:r>
      <w:r w:rsidRPr="00FC3AF0">
        <w:rPr>
          <w:rFonts w:asciiTheme="minorHAnsi" w:hAnsiTheme="minorHAnsi" w:cstheme="minorHAnsi"/>
          <w:b/>
          <w:color w:val="auto"/>
        </w:rPr>
        <w:t>3</w:t>
      </w:r>
      <w:r w:rsidRPr="00FC3AF0">
        <w:rPr>
          <w:rFonts w:asciiTheme="minorHAnsi" w:hAnsiTheme="minorHAnsi" w:cstheme="minorHAnsi"/>
          <w:color w:val="auto"/>
        </w:rPr>
        <w:t>(11),</w:t>
      </w:r>
      <w:r w:rsidR="00257A12">
        <w:rPr>
          <w:rFonts w:asciiTheme="minorHAnsi" w:hAnsiTheme="minorHAnsi" w:cstheme="minorHAnsi"/>
          <w:color w:val="auto"/>
        </w:rPr>
        <w:t xml:space="preserve"> </w:t>
      </w:r>
      <w:r w:rsidRPr="00FC3AF0">
        <w:rPr>
          <w:rFonts w:asciiTheme="minorHAnsi" w:hAnsiTheme="minorHAnsi" w:cstheme="minorHAnsi"/>
          <w:color w:val="auto"/>
        </w:rPr>
        <w:t>150</w:t>
      </w:r>
      <w:r w:rsidR="00257A12">
        <w:rPr>
          <w:rFonts w:asciiTheme="minorHAnsi" w:hAnsiTheme="minorHAnsi" w:cstheme="minorHAnsi"/>
          <w:color w:val="auto"/>
        </w:rPr>
        <w:t>–</w:t>
      </w:r>
      <w:r w:rsidRPr="00FC3AF0">
        <w:rPr>
          <w:rFonts w:asciiTheme="minorHAnsi" w:hAnsiTheme="minorHAnsi" w:cstheme="minorHAnsi"/>
          <w:color w:val="auto"/>
        </w:rPr>
        <w:t xml:space="preserve">172 </w:t>
      </w:r>
      <w:r w:rsidR="004F5325" w:rsidRPr="00FC3AF0">
        <w:rPr>
          <w:rFonts w:asciiTheme="minorHAnsi" w:hAnsiTheme="minorHAnsi" w:cstheme="minorHAnsi"/>
          <w:color w:val="auto"/>
        </w:rPr>
        <w:t>(2017).</w:t>
      </w:r>
    </w:p>
    <w:p w14:paraId="218008FE" w14:textId="6E38D82B" w:rsidR="006E3EEB" w:rsidRPr="00FC3AF0" w:rsidRDefault="006E3EEB" w:rsidP="00193884">
      <w:pPr>
        <w:pStyle w:val="ListParagraph"/>
        <w:widowControl/>
        <w:numPr>
          <w:ilvl w:val="0"/>
          <w:numId w:val="34"/>
        </w:numPr>
        <w:tabs>
          <w:tab w:val="left" w:pos="0"/>
        </w:tabs>
        <w:autoSpaceDE/>
        <w:autoSpaceDN/>
        <w:adjustRightInd/>
        <w:ind w:left="0" w:firstLine="0"/>
        <w:jc w:val="left"/>
        <w:rPr>
          <w:rFonts w:asciiTheme="minorHAnsi" w:hAnsiTheme="minorHAnsi" w:cstheme="minorHAnsi"/>
          <w:color w:val="auto"/>
        </w:rPr>
      </w:pPr>
      <w:r w:rsidRPr="00FC3AF0">
        <w:rPr>
          <w:rFonts w:asciiTheme="minorHAnsi" w:hAnsiTheme="minorHAnsi" w:cstheme="minorHAnsi"/>
          <w:color w:val="auto"/>
        </w:rPr>
        <w:t>Rosedale, P</w:t>
      </w:r>
      <w:r w:rsidR="000B38AD" w:rsidRPr="00FC3AF0">
        <w:rPr>
          <w:rFonts w:asciiTheme="minorHAnsi" w:hAnsiTheme="minorHAnsi" w:cstheme="minorHAnsi"/>
          <w:color w:val="auto"/>
        </w:rPr>
        <w:t xml:space="preserve">. </w:t>
      </w:r>
      <w:r w:rsidRPr="00FC3AF0">
        <w:rPr>
          <w:rFonts w:asciiTheme="minorHAnsi" w:hAnsiTheme="minorHAnsi" w:cstheme="minorHAnsi"/>
          <w:color w:val="auto"/>
        </w:rPr>
        <w:t>Virtual reality: The next disruptor: A new kind of worldwi</w:t>
      </w:r>
      <w:r w:rsidR="000B38AD" w:rsidRPr="00FC3AF0">
        <w:rPr>
          <w:rFonts w:asciiTheme="minorHAnsi" w:hAnsiTheme="minorHAnsi" w:cstheme="minorHAnsi"/>
          <w:color w:val="auto"/>
        </w:rPr>
        <w:t>de communication.</w:t>
      </w:r>
      <w:r w:rsidRPr="00FC3AF0">
        <w:rPr>
          <w:rFonts w:asciiTheme="minorHAnsi" w:hAnsiTheme="minorHAnsi" w:cstheme="minorHAnsi"/>
          <w:color w:val="auto"/>
        </w:rPr>
        <w:t xml:space="preserve"> </w:t>
      </w:r>
      <w:r w:rsidRPr="00FC3AF0">
        <w:rPr>
          <w:rFonts w:asciiTheme="minorHAnsi" w:hAnsiTheme="minorHAnsi" w:cstheme="minorHAnsi"/>
          <w:i/>
          <w:color w:val="auto"/>
        </w:rPr>
        <w:t>IEEE Consumer Electronics Magazine</w:t>
      </w:r>
      <w:r w:rsidR="000B38AD" w:rsidRPr="00FC3AF0">
        <w:rPr>
          <w:rFonts w:asciiTheme="minorHAnsi" w:hAnsiTheme="minorHAnsi" w:cstheme="minorHAnsi"/>
          <w:color w:val="auto"/>
        </w:rPr>
        <w:t>.</w:t>
      </w:r>
      <w:r w:rsidRPr="00FC3AF0">
        <w:rPr>
          <w:rFonts w:asciiTheme="minorHAnsi" w:hAnsiTheme="minorHAnsi" w:cstheme="minorHAnsi"/>
          <w:color w:val="auto"/>
        </w:rPr>
        <w:t xml:space="preserve"> </w:t>
      </w:r>
      <w:r w:rsidR="000B38AD" w:rsidRPr="00FC3AF0">
        <w:rPr>
          <w:rFonts w:asciiTheme="minorHAnsi" w:hAnsiTheme="minorHAnsi" w:cstheme="minorHAnsi"/>
          <w:b/>
          <w:color w:val="auto"/>
        </w:rPr>
        <w:t>6</w:t>
      </w:r>
      <w:r w:rsidR="000B38AD" w:rsidRPr="00FC3AF0">
        <w:rPr>
          <w:rFonts w:asciiTheme="minorHAnsi" w:hAnsiTheme="minorHAnsi" w:cstheme="minorHAnsi"/>
          <w:color w:val="auto"/>
        </w:rPr>
        <w:t>(</w:t>
      </w:r>
      <w:r w:rsidRPr="00FC3AF0">
        <w:rPr>
          <w:rFonts w:asciiTheme="minorHAnsi" w:hAnsiTheme="minorHAnsi" w:cstheme="minorHAnsi"/>
          <w:color w:val="auto"/>
        </w:rPr>
        <w:t>1</w:t>
      </w:r>
      <w:r w:rsidR="000B38AD" w:rsidRPr="00FC3AF0">
        <w:rPr>
          <w:rFonts w:asciiTheme="minorHAnsi" w:hAnsiTheme="minorHAnsi" w:cstheme="minorHAnsi"/>
          <w:color w:val="auto"/>
        </w:rPr>
        <w:t>),</w:t>
      </w:r>
      <w:r w:rsidRPr="00FC3AF0">
        <w:rPr>
          <w:rFonts w:asciiTheme="minorHAnsi" w:hAnsiTheme="minorHAnsi" w:cstheme="minorHAnsi"/>
          <w:color w:val="auto"/>
        </w:rPr>
        <w:t xml:space="preserve"> </w:t>
      </w:r>
      <w:r w:rsidR="000B38AD" w:rsidRPr="00FC3AF0">
        <w:rPr>
          <w:rFonts w:asciiTheme="minorHAnsi" w:hAnsiTheme="minorHAnsi" w:cstheme="minorHAnsi"/>
          <w:color w:val="auto"/>
        </w:rPr>
        <w:t>48</w:t>
      </w:r>
      <w:r w:rsidR="00257A12">
        <w:rPr>
          <w:rFonts w:asciiTheme="minorHAnsi" w:hAnsiTheme="minorHAnsi" w:cstheme="minorHAnsi"/>
          <w:color w:val="auto"/>
        </w:rPr>
        <w:t>–</w:t>
      </w:r>
      <w:r w:rsidR="000B38AD" w:rsidRPr="00FC3AF0">
        <w:rPr>
          <w:rFonts w:asciiTheme="minorHAnsi" w:hAnsiTheme="minorHAnsi" w:cstheme="minorHAnsi"/>
          <w:color w:val="auto"/>
        </w:rPr>
        <w:t>50 (2017)</w:t>
      </w:r>
      <w:r w:rsidRPr="00FC3AF0">
        <w:rPr>
          <w:rFonts w:asciiTheme="minorHAnsi" w:hAnsiTheme="minorHAnsi" w:cstheme="minorHAnsi"/>
          <w:color w:val="auto"/>
        </w:rPr>
        <w:t>.</w:t>
      </w:r>
    </w:p>
    <w:p w14:paraId="47E5C42D" w14:textId="77777777" w:rsidR="006E3EEB" w:rsidRPr="00FC3AF0" w:rsidRDefault="006E3EEB" w:rsidP="00193884">
      <w:pPr>
        <w:pStyle w:val="ListParagraph"/>
        <w:widowControl/>
        <w:numPr>
          <w:ilvl w:val="0"/>
          <w:numId w:val="34"/>
        </w:numPr>
        <w:tabs>
          <w:tab w:val="left" w:pos="0"/>
        </w:tabs>
        <w:autoSpaceDE/>
        <w:autoSpaceDN/>
        <w:adjustRightInd/>
        <w:ind w:left="0" w:firstLine="0"/>
        <w:jc w:val="left"/>
        <w:rPr>
          <w:rFonts w:asciiTheme="minorHAnsi" w:hAnsiTheme="minorHAnsi" w:cstheme="minorHAnsi"/>
          <w:color w:val="auto"/>
        </w:rPr>
      </w:pPr>
      <w:r w:rsidRPr="00FC3AF0">
        <w:rPr>
          <w:rFonts w:asciiTheme="minorHAnsi" w:hAnsiTheme="minorHAnsi" w:cstheme="minorHAnsi"/>
          <w:color w:val="auto"/>
        </w:rPr>
        <w:t>Sherman, W</w:t>
      </w:r>
      <w:r w:rsidR="00837A7C" w:rsidRPr="00FC3AF0">
        <w:rPr>
          <w:rFonts w:asciiTheme="minorHAnsi" w:hAnsiTheme="minorHAnsi" w:cstheme="minorHAnsi"/>
          <w:color w:val="auto"/>
        </w:rPr>
        <w:t xml:space="preserve">. </w:t>
      </w:r>
      <w:r w:rsidRPr="00FC3AF0">
        <w:rPr>
          <w:rFonts w:asciiTheme="minorHAnsi" w:hAnsiTheme="minorHAnsi" w:cstheme="minorHAnsi"/>
          <w:color w:val="auto"/>
        </w:rPr>
        <w:t xml:space="preserve">R., </w:t>
      </w:r>
      <w:r w:rsidR="00837A7C" w:rsidRPr="00FC3AF0">
        <w:rPr>
          <w:rFonts w:asciiTheme="minorHAnsi" w:hAnsiTheme="minorHAnsi" w:cstheme="minorHAnsi"/>
          <w:color w:val="auto"/>
        </w:rPr>
        <w:t>Alan B. C</w:t>
      </w:r>
      <w:r w:rsidRPr="00FC3AF0">
        <w:rPr>
          <w:rFonts w:asciiTheme="minorHAnsi" w:hAnsiTheme="minorHAnsi" w:cstheme="minorHAnsi"/>
          <w:color w:val="auto"/>
        </w:rPr>
        <w:t xml:space="preserve">. </w:t>
      </w:r>
      <w:r w:rsidRPr="00FC3AF0">
        <w:rPr>
          <w:rFonts w:asciiTheme="minorHAnsi" w:hAnsiTheme="minorHAnsi" w:cstheme="minorHAnsi"/>
          <w:i/>
          <w:color w:val="auto"/>
        </w:rPr>
        <w:t>Understanding virtual reality: Interface, applicati</w:t>
      </w:r>
      <w:r w:rsidR="00837A7C" w:rsidRPr="00FC3AF0">
        <w:rPr>
          <w:rFonts w:asciiTheme="minorHAnsi" w:hAnsiTheme="minorHAnsi" w:cstheme="minorHAnsi"/>
          <w:i/>
          <w:color w:val="auto"/>
        </w:rPr>
        <w:t>on, and design</w:t>
      </w:r>
      <w:r w:rsidR="00837A7C" w:rsidRPr="00FC3AF0">
        <w:rPr>
          <w:rFonts w:asciiTheme="minorHAnsi" w:hAnsiTheme="minorHAnsi" w:cstheme="minorHAnsi"/>
          <w:color w:val="auto"/>
        </w:rPr>
        <w:t>. Morgan Kaufmann. Chicago, IL</w:t>
      </w:r>
      <w:r w:rsidRPr="00FC3AF0">
        <w:rPr>
          <w:rFonts w:asciiTheme="minorHAnsi" w:hAnsiTheme="minorHAnsi" w:cstheme="minorHAnsi"/>
          <w:color w:val="auto"/>
        </w:rPr>
        <w:t xml:space="preserve"> </w:t>
      </w:r>
      <w:r w:rsidR="00837A7C" w:rsidRPr="00FC3AF0">
        <w:rPr>
          <w:rFonts w:asciiTheme="minorHAnsi" w:hAnsiTheme="minorHAnsi" w:cstheme="minorHAnsi"/>
          <w:color w:val="auto"/>
        </w:rPr>
        <w:t>(</w:t>
      </w:r>
      <w:r w:rsidRPr="00FC3AF0">
        <w:rPr>
          <w:rFonts w:asciiTheme="minorHAnsi" w:hAnsiTheme="minorHAnsi" w:cstheme="minorHAnsi"/>
          <w:color w:val="auto"/>
        </w:rPr>
        <w:t>2018</w:t>
      </w:r>
      <w:r w:rsidR="00837A7C" w:rsidRPr="00FC3AF0">
        <w:rPr>
          <w:rFonts w:asciiTheme="minorHAnsi" w:hAnsiTheme="minorHAnsi" w:cstheme="minorHAnsi"/>
          <w:color w:val="auto"/>
        </w:rPr>
        <w:t>)</w:t>
      </w:r>
      <w:r w:rsidRPr="00FC3AF0">
        <w:rPr>
          <w:rFonts w:asciiTheme="minorHAnsi" w:hAnsiTheme="minorHAnsi" w:cstheme="minorHAnsi"/>
          <w:color w:val="auto"/>
        </w:rPr>
        <w:t>.</w:t>
      </w:r>
    </w:p>
    <w:p w14:paraId="31BB1A3C" w14:textId="62EFB4DA" w:rsidR="00B06D55" w:rsidRPr="00FC3AF0" w:rsidRDefault="00B06D55" w:rsidP="00193884">
      <w:pPr>
        <w:pStyle w:val="ListParagraph"/>
        <w:widowControl/>
        <w:numPr>
          <w:ilvl w:val="0"/>
          <w:numId w:val="34"/>
        </w:numPr>
        <w:tabs>
          <w:tab w:val="left" w:pos="0"/>
        </w:tabs>
        <w:autoSpaceDE/>
        <w:autoSpaceDN/>
        <w:adjustRightInd/>
        <w:ind w:left="0" w:firstLine="0"/>
        <w:jc w:val="left"/>
        <w:rPr>
          <w:rFonts w:asciiTheme="minorHAnsi" w:hAnsiTheme="minorHAnsi" w:cstheme="minorHAnsi"/>
          <w:color w:val="auto"/>
        </w:rPr>
      </w:pPr>
      <w:r w:rsidRPr="00FC3AF0">
        <w:rPr>
          <w:rFonts w:asciiTheme="minorHAnsi" w:hAnsiTheme="minorHAnsi" w:cstheme="minorHAnsi"/>
          <w:color w:val="auto"/>
        </w:rPr>
        <w:t xml:space="preserve">Similarweb. Traffic overview of Elotrolado.net. </w:t>
      </w:r>
      <w:r w:rsidRPr="00FC3AF0">
        <w:rPr>
          <w:color w:val="auto"/>
        </w:rPr>
        <w:t xml:space="preserve">https://www.similarweb.com/website/elotrolado.net </w:t>
      </w:r>
      <w:r w:rsidRPr="00FC3AF0">
        <w:rPr>
          <w:rFonts w:asciiTheme="minorHAnsi" w:hAnsiTheme="minorHAnsi" w:cstheme="minorHAnsi"/>
          <w:color w:val="auto"/>
        </w:rPr>
        <w:t>(2019).</w:t>
      </w:r>
    </w:p>
    <w:p w14:paraId="669E714C" w14:textId="187634A9" w:rsidR="00B06D55" w:rsidRPr="00FC3AF0" w:rsidRDefault="00B06D55" w:rsidP="00193884">
      <w:pPr>
        <w:pStyle w:val="ListParagraph"/>
        <w:widowControl/>
        <w:numPr>
          <w:ilvl w:val="0"/>
          <w:numId w:val="34"/>
        </w:numPr>
        <w:tabs>
          <w:tab w:val="left" w:pos="0"/>
        </w:tabs>
        <w:autoSpaceDE/>
        <w:autoSpaceDN/>
        <w:adjustRightInd/>
        <w:ind w:left="0" w:firstLine="0"/>
        <w:jc w:val="left"/>
        <w:rPr>
          <w:rFonts w:asciiTheme="minorHAnsi" w:hAnsiTheme="minorHAnsi" w:cstheme="minorHAnsi"/>
          <w:color w:val="auto"/>
        </w:rPr>
      </w:pPr>
      <w:r w:rsidRPr="00FC3AF0">
        <w:rPr>
          <w:rFonts w:asciiTheme="minorHAnsi" w:hAnsiTheme="minorHAnsi" w:cstheme="minorHAnsi"/>
          <w:color w:val="auto"/>
          <w:lang w:val="es-ES"/>
        </w:rPr>
        <w:t xml:space="preserve">Elotrolado.net. Foro de Sistemas VR in Multiplataforma. </w:t>
      </w:r>
      <w:r w:rsidRPr="00FC3AF0">
        <w:rPr>
          <w:rFonts w:asciiTheme="minorHAnsi" w:hAnsiTheme="minorHAnsi" w:cstheme="minorHAnsi"/>
          <w:color w:val="auto"/>
        </w:rPr>
        <w:t xml:space="preserve">Retrieved November 27, 2018 from </w:t>
      </w:r>
      <w:r w:rsidRPr="00FC3AF0">
        <w:rPr>
          <w:color w:val="auto"/>
        </w:rPr>
        <w:t xml:space="preserve">https://www.elotrolado.net/foro_multiplataforma-sistemas-vr_224 </w:t>
      </w:r>
      <w:r w:rsidRPr="00FC3AF0">
        <w:rPr>
          <w:rFonts w:asciiTheme="minorHAnsi" w:hAnsiTheme="minorHAnsi" w:cstheme="minorHAnsi"/>
          <w:color w:val="auto"/>
        </w:rPr>
        <w:t>(2019).</w:t>
      </w:r>
    </w:p>
    <w:p w14:paraId="54A3CC43" w14:textId="15C9EE8C" w:rsidR="001942FE" w:rsidRPr="00FC3AF0" w:rsidRDefault="0054117A" w:rsidP="00193884">
      <w:pPr>
        <w:pStyle w:val="ListParagraph"/>
        <w:widowControl/>
        <w:numPr>
          <w:ilvl w:val="0"/>
          <w:numId w:val="34"/>
        </w:numPr>
        <w:tabs>
          <w:tab w:val="left" w:pos="0"/>
        </w:tabs>
        <w:autoSpaceDE/>
        <w:autoSpaceDN/>
        <w:adjustRightInd/>
        <w:ind w:left="0" w:firstLine="0"/>
        <w:jc w:val="left"/>
        <w:rPr>
          <w:rFonts w:asciiTheme="minorHAnsi" w:hAnsiTheme="minorHAnsi" w:cstheme="minorHAnsi"/>
          <w:color w:val="auto"/>
        </w:rPr>
      </w:pPr>
      <w:r w:rsidRPr="00FC3AF0">
        <w:rPr>
          <w:rFonts w:asciiTheme="minorHAnsi" w:hAnsiTheme="minorHAnsi" w:cstheme="minorHAnsi"/>
          <w:color w:val="auto"/>
        </w:rPr>
        <w:t xml:space="preserve">Jager, J., Putnick, D. L., Bornstein, M. H. II. More than just convenient: The scientific merits of homogeneous convenience samples. </w:t>
      </w:r>
      <w:r w:rsidRPr="00FC3AF0">
        <w:rPr>
          <w:rFonts w:asciiTheme="minorHAnsi" w:hAnsiTheme="minorHAnsi" w:cstheme="minorHAnsi"/>
          <w:i/>
          <w:color w:val="auto"/>
        </w:rPr>
        <w:t>Monographs of the Society for Research in Child Development</w:t>
      </w:r>
      <w:r w:rsidRPr="00FC3AF0">
        <w:rPr>
          <w:rFonts w:asciiTheme="minorHAnsi" w:hAnsiTheme="minorHAnsi" w:cstheme="minorHAnsi"/>
          <w:color w:val="auto"/>
        </w:rPr>
        <w:t xml:space="preserve">. </w:t>
      </w:r>
      <w:r w:rsidRPr="00FC3AF0">
        <w:rPr>
          <w:rFonts w:asciiTheme="minorHAnsi" w:hAnsiTheme="minorHAnsi" w:cstheme="minorHAnsi"/>
          <w:b/>
          <w:color w:val="auto"/>
        </w:rPr>
        <w:t>82</w:t>
      </w:r>
      <w:r w:rsidRPr="00FC3AF0">
        <w:rPr>
          <w:rFonts w:asciiTheme="minorHAnsi" w:hAnsiTheme="minorHAnsi" w:cstheme="minorHAnsi"/>
          <w:color w:val="auto"/>
        </w:rPr>
        <w:t>(2), 13</w:t>
      </w:r>
      <w:r w:rsidR="00257A12">
        <w:rPr>
          <w:rFonts w:asciiTheme="minorHAnsi" w:hAnsiTheme="minorHAnsi" w:cstheme="minorHAnsi"/>
          <w:color w:val="auto"/>
        </w:rPr>
        <w:t>–</w:t>
      </w:r>
      <w:r w:rsidRPr="00FC3AF0">
        <w:rPr>
          <w:rFonts w:asciiTheme="minorHAnsi" w:hAnsiTheme="minorHAnsi" w:cstheme="minorHAnsi"/>
          <w:color w:val="auto"/>
        </w:rPr>
        <w:t>30 (2017).</w:t>
      </w:r>
    </w:p>
    <w:p w14:paraId="2ADFFEFB" w14:textId="77777777" w:rsidR="00992C42" w:rsidRPr="00FC3AF0" w:rsidRDefault="00EB1429" w:rsidP="00193884">
      <w:pPr>
        <w:pStyle w:val="ListParagraph"/>
        <w:widowControl/>
        <w:numPr>
          <w:ilvl w:val="0"/>
          <w:numId w:val="34"/>
        </w:numPr>
        <w:tabs>
          <w:tab w:val="left" w:pos="0"/>
        </w:tabs>
        <w:autoSpaceDE/>
        <w:autoSpaceDN/>
        <w:adjustRightInd/>
        <w:ind w:left="0" w:firstLine="0"/>
        <w:jc w:val="left"/>
        <w:rPr>
          <w:rFonts w:asciiTheme="minorHAnsi" w:hAnsiTheme="minorHAnsi" w:cstheme="minorHAnsi"/>
          <w:color w:val="auto"/>
        </w:rPr>
      </w:pPr>
      <w:r w:rsidRPr="00FC3AF0">
        <w:rPr>
          <w:rFonts w:asciiTheme="minorHAnsi" w:hAnsiTheme="minorHAnsi" w:cstheme="minorHAnsi"/>
          <w:color w:val="auto"/>
        </w:rPr>
        <w:lastRenderedPageBreak/>
        <w:t xml:space="preserve">World Medical Association. </w:t>
      </w:r>
      <w:r w:rsidR="00992C42" w:rsidRPr="00FC3AF0">
        <w:rPr>
          <w:rFonts w:asciiTheme="minorHAnsi" w:hAnsiTheme="minorHAnsi" w:cstheme="minorHAnsi"/>
          <w:color w:val="auto"/>
        </w:rPr>
        <w:t>WMA Declaration of Helsinki-Ethical principles for medical res</w:t>
      </w:r>
      <w:r w:rsidRPr="00FC3AF0">
        <w:rPr>
          <w:rFonts w:asciiTheme="minorHAnsi" w:hAnsiTheme="minorHAnsi" w:cstheme="minorHAnsi"/>
          <w:color w:val="auto"/>
        </w:rPr>
        <w:t>earch involving human subjects.</w:t>
      </w:r>
      <w:r w:rsidR="00992C42" w:rsidRPr="00FC3AF0">
        <w:rPr>
          <w:rFonts w:asciiTheme="minorHAnsi" w:hAnsiTheme="minorHAnsi" w:cstheme="minorHAnsi"/>
          <w:color w:val="auto"/>
        </w:rPr>
        <w:t xml:space="preserve"> </w:t>
      </w:r>
      <w:r w:rsidR="00B73AE6" w:rsidRPr="00FC3AF0">
        <w:rPr>
          <w:rFonts w:asciiTheme="minorHAnsi" w:hAnsiTheme="minorHAnsi" w:cstheme="minorHAnsi"/>
          <w:color w:val="auto"/>
        </w:rPr>
        <w:t xml:space="preserve">https://www.wma.net/policies-post/wma-declaration-of-helsinki-ethical-principles-for-medical-research-involving-human-subjects/ </w:t>
      </w:r>
      <w:r w:rsidR="00992C42" w:rsidRPr="00FC3AF0">
        <w:rPr>
          <w:rFonts w:asciiTheme="minorHAnsi" w:hAnsiTheme="minorHAnsi" w:cstheme="minorHAnsi"/>
          <w:color w:val="auto"/>
        </w:rPr>
        <w:t>(2013).</w:t>
      </w:r>
    </w:p>
    <w:p w14:paraId="45D62954" w14:textId="09395339" w:rsidR="00B240EA" w:rsidRPr="00FC3AF0" w:rsidRDefault="005E01EF" w:rsidP="00193884">
      <w:pPr>
        <w:pStyle w:val="ListParagraph"/>
        <w:widowControl/>
        <w:numPr>
          <w:ilvl w:val="0"/>
          <w:numId w:val="34"/>
        </w:numPr>
        <w:tabs>
          <w:tab w:val="left" w:pos="0"/>
        </w:tabs>
        <w:autoSpaceDE/>
        <w:autoSpaceDN/>
        <w:adjustRightInd/>
        <w:ind w:left="0" w:firstLine="0"/>
        <w:jc w:val="left"/>
        <w:rPr>
          <w:rFonts w:asciiTheme="minorHAnsi" w:hAnsiTheme="minorHAnsi" w:cstheme="minorHAnsi"/>
          <w:color w:val="auto"/>
        </w:rPr>
      </w:pPr>
      <w:r w:rsidRPr="00FC3AF0">
        <w:rPr>
          <w:rFonts w:asciiTheme="minorHAnsi" w:hAnsiTheme="minorHAnsi" w:cstheme="minorHAnsi"/>
          <w:color w:val="auto"/>
        </w:rPr>
        <w:t>Statista</w:t>
      </w:r>
      <w:r w:rsidR="00B240EA" w:rsidRPr="00FC3AF0">
        <w:rPr>
          <w:rFonts w:asciiTheme="minorHAnsi" w:hAnsiTheme="minorHAnsi" w:cstheme="minorHAnsi"/>
          <w:color w:val="auto"/>
        </w:rPr>
        <w:t xml:space="preserve">. Unit shipments of virtual reality (VR) devices worldwide from 2017 to 2018 (in millions), by vendor. In Technology &amp; Telecommunications›Consumer Electronics›Global virtual reality device shipments by vendor 2017-2018. </w:t>
      </w:r>
      <w:r w:rsidRPr="00FC3AF0">
        <w:rPr>
          <w:rFonts w:asciiTheme="minorHAnsi" w:hAnsiTheme="minorHAnsi" w:cstheme="minorHAnsi"/>
          <w:color w:val="auto"/>
        </w:rPr>
        <w:t xml:space="preserve"> </w:t>
      </w:r>
      <w:r w:rsidR="00B240EA" w:rsidRPr="00FC3AF0">
        <w:rPr>
          <w:color w:val="auto"/>
        </w:rPr>
        <w:t>https://www.statista.com/statistics/671403/global-virtual-reality-device-shipments-by-vendor/</w:t>
      </w:r>
      <w:r w:rsidR="00B14112" w:rsidRPr="00FC3AF0">
        <w:rPr>
          <w:color w:val="auto"/>
        </w:rPr>
        <w:t xml:space="preserve"> (2019</w:t>
      </w:r>
      <w:r w:rsidRPr="00FC3AF0">
        <w:rPr>
          <w:color w:val="auto"/>
        </w:rPr>
        <w:t>).</w:t>
      </w:r>
    </w:p>
    <w:p w14:paraId="43FC6038" w14:textId="7ED12D53" w:rsidR="00B240EA" w:rsidRPr="00FC3AF0" w:rsidRDefault="009F5CD3" w:rsidP="00193884">
      <w:pPr>
        <w:pStyle w:val="ListParagraph"/>
        <w:widowControl/>
        <w:numPr>
          <w:ilvl w:val="0"/>
          <w:numId w:val="34"/>
        </w:numPr>
        <w:tabs>
          <w:tab w:val="left" w:pos="0"/>
        </w:tabs>
        <w:autoSpaceDE/>
        <w:autoSpaceDN/>
        <w:adjustRightInd/>
        <w:ind w:left="0" w:firstLine="0"/>
        <w:jc w:val="left"/>
        <w:rPr>
          <w:rFonts w:asciiTheme="minorHAnsi" w:hAnsiTheme="minorHAnsi" w:cstheme="minorHAnsi"/>
          <w:color w:val="auto"/>
        </w:rPr>
      </w:pPr>
      <w:r w:rsidRPr="00FC3AF0">
        <w:rPr>
          <w:rFonts w:asciiTheme="minorHAnsi" w:hAnsiTheme="minorHAnsi" w:cstheme="minorHAnsi"/>
          <w:color w:val="auto"/>
        </w:rPr>
        <w:t>Newzoo</w:t>
      </w:r>
      <w:r w:rsidR="00B240EA" w:rsidRPr="00FC3AF0">
        <w:rPr>
          <w:rFonts w:asciiTheme="minorHAnsi" w:hAnsiTheme="minorHAnsi" w:cstheme="minorHAnsi"/>
          <w:color w:val="auto"/>
        </w:rPr>
        <w:t>. Newzoo</w:t>
      </w:r>
      <w:r w:rsidR="00EB56AB">
        <w:rPr>
          <w:rFonts w:asciiTheme="minorHAnsi" w:hAnsiTheme="minorHAnsi" w:cstheme="minorHAnsi"/>
          <w:color w:val="auto"/>
        </w:rPr>
        <w:t>"</w:t>
      </w:r>
      <w:r w:rsidR="00B240EA" w:rsidRPr="00FC3AF0">
        <w:rPr>
          <w:rFonts w:asciiTheme="minorHAnsi" w:hAnsiTheme="minorHAnsi" w:cstheme="minorHAnsi"/>
          <w:color w:val="auto"/>
        </w:rPr>
        <w:t>s 2017 Report: Insights into the $108.</w:t>
      </w:r>
      <w:r w:rsidRPr="00FC3AF0">
        <w:rPr>
          <w:rFonts w:asciiTheme="minorHAnsi" w:hAnsiTheme="minorHAnsi" w:cstheme="minorHAnsi"/>
          <w:color w:val="auto"/>
        </w:rPr>
        <w:t xml:space="preserve">9 Billion Global Games Market. </w:t>
      </w:r>
      <w:r w:rsidR="00B240EA" w:rsidRPr="00FC3AF0">
        <w:rPr>
          <w:rFonts w:asciiTheme="minorHAnsi" w:hAnsiTheme="minorHAnsi" w:cstheme="minorHAnsi"/>
          <w:color w:val="auto"/>
        </w:rPr>
        <w:t xml:space="preserve"> </w:t>
      </w:r>
      <w:r w:rsidR="00B240EA" w:rsidRPr="00FC3AF0">
        <w:rPr>
          <w:color w:val="auto"/>
        </w:rPr>
        <w:t>https://newzoo.com/insights/articles/newzoo-2017-report-insights-into-the-108-9-billion-global-games-market/</w:t>
      </w:r>
      <w:r w:rsidR="00B14112" w:rsidRPr="00FC3AF0">
        <w:rPr>
          <w:color w:val="auto"/>
        </w:rPr>
        <w:t xml:space="preserve"> (2019</w:t>
      </w:r>
      <w:r w:rsidRPr="00FC3AF0">
        <w:rPr>
          <w:color w:val="auto"/>
        </w:rPr>
        <w:t>).</w:t>
      </w:r>
    </w:p>
    <w:p w14:paraId="440422FA" w14:textId="52926566" w:rsidR="00B240EA" w:rsidRPr="00FC3AF0" w:rsidRDefault="00A44385" w:rsidP="00193884">
      <w:pPr>
        <w:pStyle w:val="ListParagraph"/>
        <w:widowControl/>
        <w:numPr>
          <w:ilvl w:val="0"/>
          <w:numId w:val="34"/>
        </w:numPr>
        <w:tabs>
          <w:tab w:val="left" w:pos="0"/>
        </w:tabs>
        <w:autoSpaceDE/>
        <w:autoSpaceDN/>
        <w:adjustRightInd/>
        <w:ind w:left="0" w:firstLine="0"/>
        <w:jc w:val="left"/>
        <w:rPr>
          <w:rFonts w:asciiTheme="minorHAnsi" w:hAnsiTheme="minorHAnsi" w:cstheme="minorHAnsi"/>
          <w:color w:val="auto"/>
        </w:rPr>
      </w:pPr>
      <w:r w:rsidRPr="00FC3AF0">
        <w:rPr>
          <w:rFonts w:asciiTheme="minorHAnsi" w:hAnsiTheme="minorHAnsi" w:cstheme="minorHAnsi"/>
          <w:color w:val="auto"/>
        </w:rPr>
        <w:t>Entertainment</w:t>
      </w:r>
      <w:r w:rsidR="00B14112" w:rsidRPr="00FC3AF0">
        <w:rPr>
          <w:rFonts w:asciiTheme="minorHAnsi" w:hAnsiTheme="minorHAnsi" w:cstheme="minorHAnsi"/>
          <w:color w:val="auto"/>
        </w:rPr>
        <w:t xml:space="preserve"> Software Association</w:t>
      </w:r>
      <w:r w:rsidR="00B240EA" w:rsidRPr="00FC3AF0">
        <w:rPr>
          <w:rFonts w:asciiTheme="minorHAnsi" w:hAnsiTheme="minorHAnsi" w:cstheme="minorHAnsi"/>
          <w:color w:val="auto"/>
        </w:rPr>
        <w:t xml:space="preserve">. Essential facts about the computer and video game industry. 2015: Sales, demographic and usage data. </w:t>
      </w:r>
      <w:r w:rsidR="00B240EA" w:rsidRPr="00FC3AF0">
        <w:rPr>
          <w:color w:val="auto"/>
        </w:rPr>
        <w:t>http://www.theesa.com/wp-content/uploads/2015/04/ESA-Essential-Facts-2015.pdf</w:t>
      </w:r>
      <w:r w:rsidR="00B14112" w:rsidRPr="00FC3AF0">
        <w:rPr>
          <w:rFonts w:asciiTheme="minorHAnsi" w:hAnsiTheme="minorHAnsi" w:cstheme="minorHAnsi"/>
          <w:color w:val="auto"/>
        </w:rPr>
        <w:t xml:space="preserve"> (2016).</w:t>
      </w:r>
    </w:p>
    <w:p w14:paraId="6DBEBA77" w14:textId="15D60627" w:rsidR="00865114" w:rsidRPr="00FC3AF0" w:rsidRDefault="00865114" w:rsidP="00193884">
      <w:pPr>
        <w:pStyle w:val="ListParagraph"/>
        <w:widowControl/>
        <w:numPr>
          <w:ilvl w:val="0"/>
          <w:numId w:val="34"/>
        </w:numPr>
        <w:tabs>
          <w:tab w:val="left" w:pos="0"/>
        </w:tabs>
        <w:autoSpaceDE/>
        <w:autoSpaceDN/>
        <w:adjustRightInd/>
        <w:ind w:left="0" w:firstLine="0"/>
        <w:jc w:val="left"/>
        <w:rPr>
          <w:rFonts w:asciiTheme="minorHAnsi" w:hAnsiTheme="minorHAnsi" w:cstheme="minorHAnsi"/>
          <w:color w:val="auto"/>
        </w:rPr>
      </w:pPr>
      <w:r w:rsidRPr="00FC3AF0">
        <w:rPr>
          <w:rFonts w:asciiTheme="minorHAnsi" w:hAnsiTheme="minorHAnsi" w:cstheme="minorHAnsi"/>
          <w:color w:val="auto"/>
        </w:rPr>
        <w:t xml:space="preserve">IDC Corporate USA. AR &amp; VR Headsets Market Share. </w:t>
      </w:r>
      <w:r w:rsidRPr="00FC3AF0">
        <w:rPr>
          <w:color w:val="auto"/>
        </w:rPr>
        <w:t>https://www.idc.com/promo/arvr</w:t>
      </w:r>
      <w:r w:rsidRPr="00FC3AF0">
        <w:rPr>
          <w:rFonts w:asciiTheme="minorHAnsi" w:hAnsiTheme="minorHAnsi" w:cstheme="minorHAnsi"/>
          <w:color w:val="auto"/>
        </w:rPr>
        <w:t xml:space="preserve"> (2019). </w:t>
      </w:r>
    </w:p>
    <w:p w14:paraId="49046BC7" w14:textId="72541DA6" w:rsidR="00B240EA" w:rsidRPr="00FC3AF0" w:rsidRDefault="00B14112" w:rsidP="00193884">
      <w:pPr>
        <w:pStyle w:val="ListParagraph"/>
        <w:widowControl/>
        <w:numPr>
          <w:ilvl w:val="0"/>
          <w:numId w:val="34"/>
        </w:numPr>
        <w:tabs>
          <w:tab w:val="left" w:pos="0"/>
        </w:tabs>
        <w:autoSpaceDE/>
        <w:autoSpaceDN/>
        <w:adjustRightInd/>
        <w:ind w:left="0" w:firstLine="0"/>
        <w:jc w:val="left"/>
        <w:rPr>
          <w:rFonts w:asciiTheme="minorHAnsi" w:hAnsiTheme="minorHAnsi" w:cstheme="minorHAnsi"/>
          <w:color w:val="auto"/>
        </w:rPr>
      </w:pPr>
      <w:r w:rsidRPr="00FC3AF0">
        <w:rPr>
          <w:rFonts w:asciiTheme="minorHAnsi" w:hAnsiTheme="minorHAnsi" w:cstheme="minorHAnsi"/>
          <w:color w:val="auto"/>
        </w:rPr>
        <w:t>Unimersiv</w:t>
      </w:r>
      <w:r w:rsidR="00B240EA" w:rsidRPr="00FC3AF0">
        <w:rPr>
          <w:rFonts w:asciiTheme="minorHAnsi" w:hAnsiTheme="minorHAnsi" w:cstheme="minorHAnsi"/>
          <w:color w:val="auto"/>
        </w:rPr>
        <w:t xml:space="preserve">. Educational experiences/apps for the Oculus Rift. </w:t>
      </w:r>
      <w:r w:rsidR="00B240EA" w:rsidRPr="00FC3AF0">
        <w:rPr>
          <w:color w:val="auto"/>
        </w:rPr>
        <w:t>https://unimersiv.com/reviews/oculus-rift/</w:t>
      </w:r>
      <w:r w:rsidRPr="00FC3AF0">
        <w:rPr>
          <w:color w:val="auto"/>
        </w:rPr>
        <w:t xml:space="preserve"> (2019).</w:t>
      </w:r>
      <w:bookmarkEnd w:id="0"/>
    </w:p>
    <w:sectPr w:rsidR="00B240EA" w:rsidRPr="00FC3AF0"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8A10D" w14:textId="77777777" w:rsidR="00B93AE4" w:rsidRDefault="00B93AE4" w:rsidP="00621C4E">
      <w:r>
        <w:separator/>
      </w:r>
    </w:p>
  </w:endnote>
  <w:endnote w:type="continuationSeparator" w:id="0">
    <w:p w14:paraId="5AE31FB1" w14:textId="77777777" w:rsidR="00B93AE4" w:rsidRDefault="00B93AE4" w:rsidP="00621C4E">
      <w:r>
        <w:continuationSeparator/>
      </w:r>
    </w:p>
  </w:endnote>
  <w:endnote w:type="continuationNotice" w:id="1">
    <w:p w14:paraId="7DD8F699" w14:textId="77777777" w:rsidR="00B93AE4" w:rsidRDefault="00B93A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7CF19" w14:textId="77777777" w:rsidR="0019756A" w:rsidRDefault="00197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6CA05" w14:textId="77777777" w:rsidR="0019756A" w:rsidRDefault="0019756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546A0" w14:textId="77777777" w:rsidR="00B93AE4" w:rsidRDefault="00B93AE4" w:rsidP="00621C4E">
      <w:r>
        <w:separator/>
      </w:r>
    </w:p>
  </w:footnote>
  <w:footnote w:type="continuationSeparator" w:id="0">
    <w:p w14:paraId="531410CF" w14:textId="77777777" w:rsidR="00B93AE4" w:rsidRDefault="00B93AE4" w:rsidP="00621C4E">
      <w:r>
        <w:continuationSeparator/>
      </w:r>
    </w:p>
  </w:footnote>
  <w:footnote w:type="continuationNotice" w:id="1">
    <w:p w14:paraId="79FEC967" w14:textId="77777777" w:rsidR="00B93AE4" w:rsidRDefault="00B93A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5B6C4" w14:textId="77777777" w:rsidR="0019756A" w:rsidRPr="006F06E4" w:rsidRDefault="0019756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77ECB"/>
    <w:multiLevelType w:val="multilevel"/>
    <w:tmpl w:val="AFE68B96"/>
    <w:lvl w:ilvl="0">
      <w:start w:val="1"/>
      <w:numFmt w:val="decimal"/>
      <w:suff w:val="space"/>
      <w:lvlText w:val="%1."/>
      <w:lvlJc w:val="left"/>
      <w:pPr>
        <w:ind w:left="0" w:firstLine="0"/>
      </w:pPr>
      <w:rPr>
        <w:rFonts w:hint="default"/>
        <w:b/>
      </w:rPr>
    </w:lvl>
    <w:lvl w:ilvl="1">
      <w:start w:val="1"/>
      <w:numFmt w:val="bullet"/>
      <w:lvlText w:val=""/>
      <w:lvlJc w:val="left"/>
      <w:pPr>
        <w:ind w:left="0" w:firstLine="0"/>
      </w:pPr>
      <w:rPr>
        <w:rFonts w:ascii="Symbol" w:hAnsi="Symbol"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251CF"/>
    <w:multiLevelType w:val="hybridMultilevel"/>
    <w:tmpl w:val="8EBE97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456F9"/>
    <w:multiLevelType w:val="hybridMultilevel"/>
    <w:tmpl w:val="A80C7C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D60BF"/>
    <w:multiLevelType w:val="multilevel"/>
    <w:tmpl w:val="B4BE724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6047E22"/>
    <w:multiLevelType w:val="hybridMultilevel"/>
    <w:tmpl w:val="ECAACB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D19A977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B64A2"/>
    <w:multiLevelType w:val="multilevel"/>
    <w:tmpl w:val="AFE68B96"/>
    <w:lvl w:ilvl="0">
      <w:start w:val="1"/>
      <w:numFmt w:val="decimal"/>
      <w:suff w:val="space"/>
      <w:lvlText w:val="%1."/>
      <w:lvlJc w:val="left"/>
      <w:pPr>
        <w:ind w:left="0" w:firstLine="0"/>
      </w:pPr>
      <w:rPr>
        <w:rFonts w:hint="default"/>
        <w:b/>
      </w:rPr>
    </w:lvl>
    <w:lvl w:ilvl="1">
      <w:start w:val="1"/>
      <w:numFmt w:val="bullet"/>
      <w:lvlText w:val=""/>
      <w:lvlJc w:val="left"/>
      <w:pPr>
        <w:ind w:left="0" w:firstLine="0"/>
      </w:pPr>
      <w:rPr>
        <w:rFonts w:ascii="Symbol" w:hAnsi="Symbol"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1735724"/>
    <w:multiLevelType w:val="multilevel"/>
    <w:tmpl w:val="2E7CA322"/>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color w:val="808080" w:themeColor="background1" w:themeShade="8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F97B90"/>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4"/>
  </w:num>
  <w:num w:numId="3">
    <w:abstractNumId w:val="7"/>
  </w:num>
  <w:num w:numId="4">
    <w:abstractNumId w:val="21"/>
  </w:num>
  <w:num w:numId="5">
    <w:abstractNumId w:val="14"/>
  </w:num>
  <w:num w:numId="6">
    <w:abstractNumId w:val="20"/>
  </w:num>
  <w:num w:numId="7">
    <w:abstractNumId w:val="0"/>
  </w:num>
  <w:num w:numId="8">
    <w:abstractNumId w:val="15"/>
  </w:num>
  <w:num w:numId="9">
    <w:abstractNumId w:val="16"/>
  </w:num>
  <w:num w:numId="10">
    <w:abstractNumId w:val="22"/>
  </w:num>
  <w:num w:numId="11">
    <w:abstractNumId w:val="28"/>
  </w:num>
  <w:num w:numId="12">
    <w:abstractNumId w:val="4"/>
  </w:num>
  <w:num w:numId="13">
    <w:abstractNumId w:val="25"/>
  </w:num>
  <w:num w:numId="14">
    <w:abstractNumId w:val="33"/>
  </w:num>
  <w:num w:numId="15">
    <w:abstractNumId w:val="17"/>
  </w:num>
  <w:num w:numId="16">
    <w:abstractNumId w:val="13"/>
  </w:num>
  <w:num w:numId="17">
    <w:abstractNumId w:val="26"/>
  </w:num>
  <w:num w:numId="18">
    <w:abstractNumId w:val="18"/>
  </w:num>
  <w:num w:numId="19">
    <w:abstractNumId w:val="30"/>
  </w:num>
  <w:num w:numId="20">
    <w:abstractNumId w:val="5"/>
  </w:num>
  <w:num w:numId="21">
    <w:abstractNumId w:val="31"/>
  </w:num>
  <w:num w:numId="22">
    <w:abstractNumId w:val="29"/>
  </w:num>
  <w:num w:numId="23">
    <w:abstractNumId w:val="19"/>
  </w:num>
  <w:num w:numId="24">
    <w:abstractNumId w:val="34"/>
  </w:num>
  <w:num w:numId="25">
    <w:abstractNumId w:val="11"/>
  </w:num>
  <w:num w:numId="26">
    <w:abstractNumId w:val="2"/>
  </w:num>
  <w:num w:numId="27">
    <w:abstractNumId w:val="10"/>
  </w:num>
  <w:num w:numId="28">
    <w:abstractNumId w:val="35"/>
  </w:num>
  <w:num w:numId="29">
    <w:abstractNumId w:val="6"/>
  </w:num>
  <w:num w:numId="30">
    <w:abstractNumId w:val="3"/>
  </w:num>
  <w:num w:numId="31">
    <w:abstractNumId w:val="23"/>
  </w:num>
  <w:num w:numId="32">
    <w:abstractNumId w:val="1"/>
  </w:num>
  <w:num w:numId="33">
    <w:abstractNumId w:val="9"/>
  </w:num>
  <w:num w:numId="34">
    <w:abstractNumId w:val="12"/>
  </w:num>
  <w:num w:numId="35">
    <w:abstractNumId w:val="32"/>
  </w:num>
  <w:num w:numId="36">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04"/>
    <w:rsid w:val="00001169"/>
    <w:rsid w:val="00001806"/>
    <w:rsid w:val="000032DD"/>
    <w:rsid w:val="000041AB"/>
    <w:rsid w:val="00005815"/>
    <w:rsid w:val="00006E68"/>
    <w:rsid w:val="00007A6F"/>
    <w:rsid w:val="00007DBC"/>
    <w:rsid w:val="00007EA1"/>
    <w:rsid w:val="000100F0"/>
    <w:rsid w:val="00011852"/>
    <w:rsid w:val="000129B2"/>
    <w:rsid w:val="00012FF9"/>
    <w:rsid w:val="0001379F"/>
    <w:rsid w:val="0001389C"/>
    <w:rsid w:val="00014314"/>
    <w:rsid w:val="00017AFB"/>
    <w:rsid w:val="000212AE"/>
    <w:rsid w:val="00021434"/>
    <w:rsid w:val="00021774"/>
    <w:rsid w:val="00021DF3"/>
    <w:rsid w:val="00023869"/>
    <w:rsid w:val="00024598"/>
    <w:rsid w:val="000264C3"/>
    <w:rsid w:val="0002762D"/>
    <w:rsid w:val="000279B0"/>
    <w:rsid w:val="00032769"/>
    <w:rsid w:val="0003311E"/>
    <w:rsid w:val="00037B58"/>
    <w:rsid w:val="00051B73"/>
    <w:rsid w:val="00052F81"/>
    <w:rsid w:val="000575CF"/>
    <w:rsid w:val="00060ABE"/>
    <w:rsid w:val="00061A50"/>
    <w:rsid w:val="0006361B"/>
    <w:rsid w:val="00064104"/>
    <w:rsid w:val="00064F32"/>
    <w:rsid w:val="000652E3"/>
    <w:rsid w:val="00066025"/>
    <w:rsid w:val="00067A8F"/>
    <w:rsid w:val="000701D1"/>
    <w:rsid w:val="0007275A"/>
    <w:rsid w:val="000736F7"/>
    <w:rsid w:val="00074A2E"/>
    <w:rsid w:val="00080A20"/>
    <w:rsid w:val="00082796"/>
    <w:rsid w:val="00082DF4"/>
    <w:rsid w:val="00084A4C"/>
    <w:rsid w:val="00085F0D"/>
    <w:rsid w:val="00086FF5"/>
    <w:rsid w:val="00087C0A"/>
    <w:rsid w:val="00091698"/>
    <w:rsid w:val="00091788"/>
    <w:rsid w:val="00093562"/>
    <w:rsid w:val="00093BC4"/>
    <w:rsid w:val="000943E6"/>
    <w:rsid w:val="000962B5"/>
    <w:rsid w:val="00097321"/>
    <w:rsid w:val="00097929"/>
    <w:rsid w:val="000A1E80"/>
    <w:rsid w:val="000A334A"/>
    <w:rsid w:val="000A3B70"/>
    <w:rsid w:val="000A5153"/>
    <w:rsid w:val="000A70D5"/>
    <w:rsid w:val="000B10AE"/>
    <w:rsid w:val="000B30BF"/>
    <w:rsid w:val="000B38AD"/>
    <w:rsid w:val="000B3F85"/>
    <w:rsid w:val="000B50FA"/>
    <w:rsid w:val="000B566B"/>
    <w:rsid w:val="000B595C"/>
    <w:rsid w:val="000B662E"/>
    <w:rsid w:val="000B7294"/>
    <w:rsid w:val="000B75D0"/>
    <w:rsid w:val="000B7AF7"/>
    <w:rsid w:val="000B7F2E"/>
    <w:rsid w:val="000C1CF8"/>
    <w:rsid w:val="000C3887"/>
    <w:rsid w:val="000C49CF"/>
    <w:rsid w:val="000C52E9"/>
    <w:rsid w:val="000C56CB"/>
    <w:rsid w:val="000C5B8B"/>
    <w:rsid w:val="000C5CDC"/>
    <w:rsid w:val="000C65DC"/>
    <w:rsid w:val="000C66F3"/>
    <w:rsid w:val="000C6900"/>
    <w:rsid w:val="000D28BF"/>
    <w:rsid w:val="000D31E8"/>
    <w:rsid w:val="000D76E4"/>
    <w:rsid w:val="000E2F7B"/>
    <w:rsid w:val="000E3626"/>
    <w:rsid w:val="000E3816"/>
    <w:rsid w:val="000E4F77"/>
    <w:rsid w:val="000E518D"/>
    <w:rsid w:val="000E5A58"/>
    <w:rsid w:val="000F265C"/>
    <w:rsid w:val="000F3AFA"/>
    <w:rsid w:val="000F4E2B"/>
    <w:rsid w:val="000F5712"/>
    <w:rsid w:val="000F6611"/>
    <w:rsid w:val="000F7E22"/>
    <w:rsid w:val="00104774"/>
    <w:rsid w:val="00104F23"/>
    <w:rsid w:val="00107554"/>
    <w:rsid w:val="001075E9"/>
    <w:rsid w:val="001104F3"/>
    <w:rsid w:val="00112EEB"/>
    <w:rsid w:val="001173FF"/>
    <w:rsid w:val="00117C0E"/>
    <w:rsid w:val="001204B1"/>
    <w:rsid w:val="0012563A"/>
    <w:rsid w:val="001264DE"/>
    <w:rsid w:val="00127776"/>
    <w:rsid w:val="00127C12"/>
    <w:rsid w:val="00127F71"/>
    <w:rsid w:val="0013012E"/>
    <w:rsid w:val="001313A7"/>
    <w:rsid w:val="0013276F"/>
    <w:rsid w:val="001342B5"/>
    <w:rsid w:val="0013621E"/>
    <w:rsid w:val="0013642E"/>
    <w:rsid w:val="00140584"/>
    <w:rsid w:val="001406C8"/>
    <w:rsid w:val="00142EFE"/>
    <w:rsid w:val="00146C04"/>
    <w:rsid w:val="001472EA"/>
    <w:rsid w:val="00152A23"/>
    <w:rsid w:val="00153D14"/>
    <w:rsid w:val="00155067"/>
    <w:rsid w:val="00156B11"/>
    <w:rsid w:val="001613D2"/>
    <w:rsid w:val="00162CB7"/>
    <w:rsid w:val="0016506E"/>
    <w:rsid w:val="00165F4E"/>
    <w:rsid w:val="001665C9"/>
    <w:rsid w:val="00166F32"/>
    <w:rsid w:val="001710A9"/>
    <w:rsid w:val="001718C0"/>
    <w:rsid w:val="00171E5B"/>
    <w:rsid w:val="00171F94"/>
    <w:rsid w:val="001725D9"/>
    <w:rsid w:val="00172635"/>
    <w:rsid w:val="001738D9"/>
    <w:rsid w:val="00174EED"/>
    <w:rsid w:val="00175D4E"/>
    <w:rsid w:val="0017668A"/>
    <w:rsid w:val="001766FE"/>
    <w:rsid w:val="001771E7"/>
    <w:rsid w:val="00180035"/>
    <w:rsid w:val="001812F5"/>
    <w:rsid w:val="00185164"/>
    <w:rsid w:val="0018758A"/>
    <w:rsid w:val="001911FF"/>
    <w:rsid w:val="00192006"/>
    <w:rsid w:val="00193180"/>
    <w:rsid w:val="00193884"/>
    <w:rsid w:val="001942FE"/>
    <w:rsid w:val="0019530C"/>
    <w:rsid w:val="00196792"/>
    <w:rsid w:val="0019756A"/>
    <w:rsid w:val="00197DF2"/>
    <w:rsid w:val="001A6388"/>
    <w:rsid w:val="001A64A0"/>
    <w:rsid w:val="001A7BB8"/>
    <w:rsid w:val="001B1519"/>
    <w:rsid w:val="001B2E2D"/>
    <w:rsid w:val="001B4669"/>
    <w:rsid w:val="001B5CD2"/>
    <w:rsid w:val="001B6D94"/>
    <w:rsid w:val="001C0BEE"/>
    <w:rsid w:val="001C1E49"/>
    <w:rsid w:val="001C27C1"/>
    <w:rsid w:val="001C2A98"/>
    <w:rsid w:val="001C2DE0"/>
    <w:rsid w:val="001C396F"/>
    <w:rsid w:val="001C3B86"/>
    <w:rsid w:val="001C4D95"/>
    <w:rsid w:val="001C6A94"/>
    <w:rsid w:val="001C7141"/>
    <w:rsid w:val="001D017A"/>
    <w:rsid w:val="001D04C2"/>
    <w:rsid w:val="001D3D7D"/>
    <w:rsid w:val="001D3FFF"/>
    <w:rsid w:val="001D4997"/>
    <w:rsid w:val="001D625F"/>
    <w:rsid w:val="001D68A4"/>
    <w:rsid w:val="001D7576"/>
    <w:rsid w:val="001D7616"/>
    <w:rsid w:val="001E0E3F"/>
    <w:rsid w:val="001E14A0"/>
    <w:rsid w:val="001E247B"/>
    <w:rsid w:val="001E7376"/>
    <w:rsid w:val="001F225C"/>
    <w:rsid w:val="001F55BF"/>
    <w:rsid w:val="00200792"/>
    <w:rsid w:val="00201CFA"/>
    <w:rsid w:val="0020220D"/>
    <w:rsid w:val="00202448"/>
    <w:rsid w:val="00202D15"/>
    <w:rsid w:val="00205B3F"/>
    <w:rsid w:val="0020623B"/>
    <w:rsid w:val="00206CD7"/>
    <w:rsid w:val="00211EBB"/>
    <w:rsid w:val="00212035"/>
    <w:rsid w:val="00212EAE"/>
    <w:rsid w:val="00214BEE"/>
    <w:rsid w:val="002205B8"/>
    <w:rsid w:val="00220EDD"/>
    <w:rsid w:val="00221003"/>
    <w:rsid w:val="002211F5"/>
    <w:rsid w:val="00225720"/>
    <w:rsid w:val="002259E5"/>
    <w:rsid w:val="00226140"/>
    <w:rsid w:val="002274F3"/>
    <w:rsid w:val="00227D17"/>
    <w:rsid w:val="0023094C"/>
    <w:rsid w:val="00230ADA"/>
    <w:rsid w:val="00232064"/>
    <w:rsid w:val="00233484"/>
    <w:rsid w:val="00234303"/>
    <w:rsid w:val="00234BE3"/>
    <w:rsid w:val="00234FF3"/>
    <w:rsid w:val="00235A90"/>
    <w:rsid w:val="0023624F"/>
    <w:rsid w:val="002416A3"/>
    <w:rsid w:val="00241E48"/>
    <w:rsid w:val="0024214E"/>
    <w:rsid w:val="00242623"/>
    <w:rsid w:val="00243437"/>
    <w:rsid w:val="002442D4"/>
    <w:rsid w:val="00246F9C"/>
    <w:rsid w:val="00250465"/>
    <w:rsid w:val="002504DC"/>
    <w:rsid w:val="00250558"/>
    <w:rsid w:val="0025152A"/>
    <w:rsid w:val="0025357C"/>
    <w:rsid w:val="0025789D"/>
    <w:rsid w:val="00257A12"/>
    <w:rsid w:val="002605D1"/>
    <w:rsid w:val="00260652"/>
    <w:rsid w:val="00261F25"/>
    <w:rsid w:val="0026457B"/>
    <w:rsid w:val="002648A9"/>
    <w:rsid w:val="0026536F"/>
    <w:rsid w:val="0026553C"/>
    <w:rsid w:val="002661A0"/>
    <w:rsid w:val="002676A2"/>
    <w:rsid w:val="0026790A"/>
    <w:rsid w:val="00267DD5"/>
    <w:rsid w:val="0027203D"/>
    <w:rsid w:val="0027435A"/>
    <w:rsid w:val="00274602"/>
    <w:rsid w:val="00274A0A"/>
    <w:rsid w:val="00276A47"/>
    <w:rsid w:val="00277593"/>
    <w:rsid w:val="00280909"/>
    <w:rsid w:val="00280918"/>
    <w:rsid w:val="00281B0B"/>
    <w:rsid w:val="00282AF6"/>
    <w:rsid w:val="00284ECA"/>
    <w:rsid w:val="0028596A"/>
    <w:rsid w:val="00286ECB"/>
    <w:rsid w:val="00287085"/>
    <w:rsid w:val="002879DA"/>
    <w:rsid w:val="00287DC0"/>
    <w:rsid w:val="00290AF9"/>
    <w:rsid w:val="00291131"/>
    <w:rsid w:val="0029280D"/>
    <w:rsid w:val="00293704"/>
    <w:rsid w:val="002952ED"/>
    <w:rsid w:val="002967CF"/>
    <w:rsid w:val="00296F50"/>
    <w:rsid w:val="00297527"/>
    <w:rsid w:val="00297788"/>
    <w:rsid w:val="002A03FF"/>
    <w:rsid w:val="002A1FD8"/>
    <w:rsid w:val="002A3285"/>
    <w:rsid w:val="002A34F9"/>
    <w:rsid w:val="002A484B"/>
    <w:rsid w:val="002A4FC5"/>
    <w:rsid w:val="002A64A6"/>
    <w:rsid w:val="002B1FE3"/>
    <w:rsid w:val="002B3301"/>
    <w:rsid w:val="002C02F2"/>
    <w:rsid w:val="002C1445"/>
    <w:rsid w:val="002C278F"/>
    <w:rsid w:val="002C3D91"/>
    <w:rsid w:val="002C44BF"/>
    <w:rsid w:val="002C4699"/>
    <w:rsid w:val="002C47D4"/>
    <w:rsid w:val="002D0CA8"/>
    <w:rsid w:val="002D0F38"/>
    <w:rsid w:val="002D21C5"/>
    <w:rsid w:val="002D2D4B"/>
    <w:rsid w:val="002D5302"/>
    <w:rsid w:val="002D77E3"/>
    <w:rsid w:val="002E05A3"/>
    <w:rsid w:val="002E4A53"/>
    <w:rsid w:val="002E555F"/>
    <w:rsid w:val="002E5BA7"/>
    <w:rsid w:val="002E7052"/>
    <w:rsid w:val="002E7561"/>
    <w:rsid w:val="002E7736"/>
    <w:rsid w:val="002F2859"/>
    <w:rsid w:val="002F6E3C"/>
    <w:rsid w:val="0030117D"/>
    <w:rsid w:val="00301F30"/>
    <w:rsid w:val="003038FD"/>
    <w:rsid w:val="00303C87"/>
    <w:rsid w:val="00305FBA"/>
    <w:rsid w:val="0031027E"/>
    <w:rsid w:val="003108E5"/>
    <w:rsid w:val="003115A8"/>
    <w:rsid w:val="003120CB"/>
    <w:rsid w:val="00314868"/>
    <w:rsid w:val="003176B9"/>
    <w:rsid w:val="00320153"/>
    <w:rsid w:val="00320367"/>
    <w:rsid w:val="00320637"/>
    <w:rsid w:val="00322871"/>
    <w:rsid w:val="0032424A"/>
    <w:rsid w:val="0032502D"/>
    <w:rsid w:val="00325C34"/>
    <w:rsid w:val="0032695D"/>
    <w:rsid w:val="00326FB3"/>
    <w:rsid w:val="003316D4"/>
    <w:rsid w:val="003321B2"/>
    <w:rsid w:val="00332BBE"/>
    <w:rsid w:val="00332EC6"/>
    <w:rsid w:val="003336AD"/>
    <w:rsid w:val="00333822"/>
    <w:rsid w:val="00334C9A"/>
    <w:rsid w:val="00336317"/>
    <w:rsid w:val="00336715"/>
    <w:rsid w:val="003401EC"/>
    <w:rsid w:val="00340DFD"/>
    <w:rsid w:val="00344954"/>
    <w:rsid w:val="00347D66"/>
    <w:rsid w:val="00350CD7"/>
    <w:rsid w:val="00354E01"/>
    <w:rsid w:val="00360C17"/>
    <w:rsid w:val="003614ED"/>
    <w:rsid w:val="003621C6"/>
    <w:rsid w:val="003622B8"/>
    <w:rsid w:val="00362DD8"/>
    <w:rsid w:val="0036579A"/>
    <w:rsid w:val="00366B76"/>
    <w:rsid w:val="00373051"/>
    <w:rsid w:val="00373B8F"/>
    <w:rsid w:val="00376275"/>
    <w:rsid w:val="003765A0"/>
    <w:rsid w:val="00376D95"/>
    <w:rsid w:val="00377995"/>
    <w:rsid w:val="00377FBB"/>
    <w:rsid w:val="00385140"/>
    <w:rsid w:val="00385370"/>
    <w:rsid w:val="0039398F"/>
    <w:rsid w:val="00393CC7"/>
    <w:rsid w:val="00396302"/>
    <w:rsid w:val="003971F7"/>
    <w:rsid w:val="00397A9D"/>
    <w:rsid w:val="003A16FC"/>
    <w:rsid w:val="003A2960"/>
    <w:rsid w:val="003A2C8A"/>
    <w:rsid w:val="003A4579"/>
    <w:rsid w:val="003A4D30"/>
    <w:rsid w:val="003A4FCD"/>
    <w:rsid w:val="003B0525"/>
    <w:rsid w:val="003B0944"/>
    <w:rsid w:val="003B1593"/>
    <w:rsid w:val="003B4123"/>
    <w:rsid w:val="003B4381"/>
    <w:rsid w:val="003B7AC1"/>
    <w:rsid w:val="003B7B8D"/>
    <w:rsid w:val="003B7E43"/>
    <w:rsid w:val="003C1043"/>
    <w:rsid w:val="003C1A30"/>
    <w:rsid w:val="003C2D99"/>
    <w:rsid w:val="003C6779"/>
    <w:rsid w:val="003C71BE"/>
    <w:rsid w:val="003D033C"/>
    <w:rsid w:val="003D0A6E"/>
    <w:rsid w:val="003D2998"/>
    <w:rsid w:val="003D2F0A"/>
    <w:rsid w:val="003D33BE"/>
    <w:rsid w:val="003D3891"/>
    <w:rsid w:val="003D3FE9"/>
    <w:rsid w:val="003D5D84"/>
    <w:rsid w:val="003E0F4F"/>
    <w:rsid w:val="003E18AC"/>
    <w:rsid w:val="003E210B"/>
    <w:rsid w:val="003E2A12"/>
    <w:rsid w:val="003E3384"/>
    <w:rsid w:val="003E3CA4"/>
    <w:rsid w:val="003E481B"/>
    <w:rsid w:val="003E53C9"/>
    <w:rsid w:val="003E548E"/>
    <w:rsid w:val="003F2B3C"/>
    <w:rsid w:val="0040349A"/>
    <w:rsid w:val="0040732B"/>
    <w:rsid w:val="00407EC8"/>
    <w:rsid w:val="0041110A"/>
    <w:rsid w:val="00411624"/>
    <w:rsid w:val="00413417"/>
    <w:rsid w:val="004142D4"/>
    <w:rsid w:val="004143FD"/>
    <w:rsid w:val="004148E1"/>
    <w:rsid w:val="00414CFA"/>
    <w:rsid w:val="00415AD3"/>
    <w:rsid w:val="00415EC0"/>
    <w:rsid w:val="00420BE9"/>
    <w:rsid w:val="00423067"/>
    <w:rsid w:val="0042381D"/>
    <w:rsid w:val="00423AD8"/>
    <w:rsid w:val="00423FDD"/>
    <w:rsid w:val="00424C85"/>
    <w:rsid w:val="004260BD"/>
    <w:rsid w:val="004273A3"/>
    <w:rsid w:val="0043012F"/>
    <w:rsid w:val="00430F1F"/>
    <w:rsid w:val="004326EA"/>
    <w:rsid w:val="004422E2"/>
    <w:rsid w:val="00443BB2"/>
    <w:rsid w:val="0044434C"/>
    <w:rsid w:val="0044456B"/>
    <w:rsid w:val="00447BD1"/>
    <w:rsid w:val="004501CE"/>
    <w:rsid w:val="004507F3"/>
    <w:rsid w:val="00450AF4"/>
    <w:rsid w:val="004517B3"/>
    <w:rsid w:val="00455964"/>
    <w:rsid w:val="00456A57"/>
    <w:rsid w:val="00460377"/>
    <w:rsid w:val="004607DE"/>
    <w:rsid w:val="004609A3"/>
    <w:rsid w:val="004616AF"/>
    <w:rsid w:val="00462B79"/>
    <w:rsid w:val="00464E30"/>
    <w:rsid w:val="004671C7"/>
    <w:rsid w:val="00467C3A"/>
    <w:rsid w:val="00472F4D"/>
    <w:rsid w:val="004730BF"/>
    <w:rsid w:val="00474DCB"/>
    <w:rsid w:val="0047535C"/>
    <w:rsid w:val="004762F6"/>
    <w:rsid w:val="00480398"/>
    <w:rsid w:val="00485870"/>
    <w:rsid w:val="00485FE8"/>
    <w:rsid w:val="00492473"/>
    <w:rsid w:val="00492EB5"/>
    <w:rsid w:val="00494F77"/>
    <w:rsid w:val="00497721"/>
    <w:rsid w:val="004A0229"/>
    <w:rsid w:val="004A075C"/>
    <w:rsid w:val="004A35D2"/>
    <w:rsid w:val="004A5D8E"/>
    <w:rsid w:val="004A71E4"/>
    <w:rsid w:val="004B12DC"/>
    <w:rsid w:val="004B2F00"/>
    <w:rsid w:val="004B30A8"/>
    <w:rsid w:val="004B4760"/>
    <w:rsid w:val="004B5FB4"/>
    <w:rsid w:val="004B667A"/>
    <w:rsid w:val="004B6E31"/>
    <w:rsid w:val="004C089A"/>
    <w:rsid w:val="004C1D66"/>
    <w:rsid w:val="004C31D7"/>
    <w:rsid w:val="004C4AD2"/>
    <w:rsid w:val="004C6981"/>
    <w:rsid w:val="004D0FD0"/>
    <w:rsid w:val="004D1F21"/>
    <w:rsid w:val="004D268C"/>
    <w:rsid w:val="004D59D8"/>
    <w:rsid w:val="004D5DA1"/>
    <w:rsid w:val="004D7910"/>
    <w:rsid w:val="004E150F"/>
    <w:rsid w:val="004E1773"/>
    <w:rsid w:val="004E18B9"/>
    <w:rsid w:val="004E1DCA"/>
    <w:rsid w:val="004E2180"/>
    <w:rsid w:val="004E23A1"/>
    <w:rsid w:val="004E3489"/>
    <w:rsid w:val="004E358A"/>
    <w:rsid w:val="004E3681"/>
    <w:rsid w:val="004E3AFA"/>
    <w:rsid w:val="004E6588"/>
    <w:rsid w:val="004F2742"/>
    <w:rsid w:val="004F440B"/>
    <w:rsid w:val="004F4A3C"/>
    <w:rsid w:val="004F4E13"/>
    <w:rsid w:val="004F5325"/>
    <w:rsid w:val="005025A8"/>
    <w:rsid w:val="0050283E"/>
    <w:rsid w:val="00502A0A"/>
    <w:rsid w:val="00506031"/>
    <w:rsid w:val="00507C50"/>
    <w:rsid w:val="00514D40"/>
    <w:rsid w:val="00515103"/>
    <w:rsid w:val="005159D2"/>
    <w:rsid w:val="00515CD7"/>
    <w:rsid w:val="00517086"/>
    <w:rsid w:val="005178B1"/>
    <w:rsid w:val="00517C3A"/>
    <w:rsid w:val="0052178B"/>
    <w:rsid w:val="005231B3"/>
    <w:rsid w:val="00523A7C"/>
    <w:rsid w:val="00526D51"/>
    <w:rsid w:val="00527BF4"/>
    <w:rsid w:val="005324BE"/>
    <w:rsid w:val="00534F6C"/>
    <w:rsid w:val="00535994"/>
    <w:rsid w:val="0053646D"/>
    <w:rsid w:val="00536D67"/>
    <w:rsid w:val="005379EB"/>
    <w:rsid w:val="00540AAD"/>
    <w:rsid w:val="0054117A"/>
    <w:rsid w:val="00542A4B"/>
    <w:rsid w:val="00543EC1"/>
    <w:rsid w:val="00546458"/>
    <w:rsid w:val="00546708"/>
    <w:rsid w:val="0055087C"/>
    <w:rsid w:val="00553413"/>
    <w:rsid w:val="00553573"/>
    <w:rsid w:val="005541E7"/>
    <w:rsid w:val="00555983"/>
    <w:rsid w:val="00560E31"/>
    <w:rsid w:val="00561BDA"/>
    <w:rsid w:val="005623FD"/>
    <w:rsid w:val="00563A54"/>
    <w:rsid w:val="005649A4"/>
    <w:rsid w:val="00565997"/>
    <w:rsid w:val="00567DBF"/>
    <w:rsid w:val="00574752"/>
    <w:rsid w:val="00581B23"/>
    <w:rsid w:val="0058219C"/>
    <w:rsid w:val="0058707F"/>
    <w:rsid w:val="00591DBD"/>
    <w:rsid w:val="005931FE"/>
    <w:rsid w:val="005A0028"/>
    <w:rsid w:val="005A0ACC"/>
    <w:rsid w:val="005A2F7A"/>
    <w:rsid w:val="005A6E8B"/>
    <w:rsid w:val="005B0072"/>
    <w:rsid w:val="005B0732"/>
    <w:rsid w:val="005B07F2"/>
    <w:rsid w:val="005B38A0"/>
    <w:rsid w:val="005B491C"/>
    <w:rsid w:val="005B4DBF"/>
    <w:rsid w:val="005B5DE2"/>
    <w:rsid w:val="005B674C"/>
    <w:rsid w:val="005C117E"/>
    <w:rsid w:val="005C237C"/>
    <w:rsid w:val="005C24F2"/>
    <w:rsid w:val="005C2FE6"/>
    <w:rsid w:val="005C491E"/>
    <w:rsid w:val="005C557C"/>
    <w:rsid w:val="005C57F2"/>
    <w:rsid w:val="005C631F"/>
    <w:rsid w:val="005C677E"/>
    <w:rsid w:val="005C7561"/>
    <w:rsid w:val="005D067B"/>
    <w:rsid w:val="005D1C60"/>
    <w:rsid w:val="005D1E57"/>
    <w:rsid w:val="005D2F57"/>
    <w:rsid w:val="005D3242"/>
    <w:rsid w:val="005D34F6"/>
    <w:rsid w:val="005D4C30"/>
    <w:rsid w:val="005D4F1A"/>
    <w:rsid w:val="005D5609"/>
    <w:rsid w:val="005D57B9"/>
    <w:rsid w:val="005E01EF"/>
    <w:rsid w:val="005E1884"/>
    <w:rsid w:val="005E1C79"/>
    <w:rsid w:val="005E4679"/>
    <w:rsid w:val="005F373A"/>
    <w:rsid w:val="005F4F87"/>
    <w:rsid w:val="005F6B0E"/>
    <w:rsid w:val="005F760E"/>
    <w:rsid w:val="005F7649"/>
    <w:rsid w:val="005F7B1D"/>
    <w:rsid w:val="0060222A"/>
    <w:rsid w:val="00606315"/>
    <w:rsid w:val="00606E47"/>
    <w:rsid w:val="006070C4"/>
    <w:rsid w:val="00610C21"/>
    <w:rsid w:val="006110B5"/>
    <w:rsid w:val="00611907"/>
    <w:rsid w:val="00613116"/>
    <w:rsid w:val="00614143"/>
    <w:rsid w:val="00617C37"/>
    <w:rsid w:val="006202A6"/>
    <w:rsid w:val="0062054B"/>
    <w:rsid w:val="00620926"/>
    <w:rsid w:val="00620B20"/>
    <w:rsid w:val="00621C4E"/>
    <w:rsid w:val="00624EAE"/>
    <w:rsid w:val="00627235"/>
    <w:rsid w:val="006305D7"/>
    <w:rsid w:val="0063190C"/>
    <w:rsid w:val="00632F63"/>
    <w:rsid w:val="00633A01"/>
    <w:rsid w:val="00633B97"/>
    <w:rsid w:val="006341F7"/>
    <w:rsid w:val="00634585"/>
    <w:rsid w:val="00635014"/>
    <w:rsid w:val="006369CE"/>
    <w:rsid w:val="006404A9"/>
    <w:rsid w:val="006411CA"/>
    <w:rsid w:val="00642B62"/>
    <w:rsid w:val="00642F11"/>
    <w:rsid w:val="006450C9"/>
    <w:rsid w:val="006456C9"/>
    <w:rsid w:val="00645B3A"/>
    <w:rsid w:val="0064605E"/>
    <w:rsid w:val="00646595"/>
    <w:rsid w:val="006479D1"/>
    <w:rsid w:val="00650A5D"/>
    <w:rsid w:val="00657BC4"/>
    <w:rsid w:val="006619C8"/>
    <w:rsid w:val="00661F44"/>
    <w:rsid w:val="00671710"/>
    <w:rsid w:val="00671AC7"/>
    <w:rsid w:val="006730DC"/>
    <w:rsid w:val="00673414"/>
    <w:rsid w:val="006759A0"/>
    <w:rsid w:val="00676079"/>
    <w:rsid w:val="00676ECD"/>
    <w:rsid w:val="0067719F"/>
    <w:rsid w:val="00677D0A"/>
    <w:rsid w:val="0068185F"/>
    <w:rsid w:val="0068407B"/>
    <w:rsid w:val="006A01CF"/>
    <w:rsid w:val="006A35B7"/>
    <w:rsid w:val="006A424E"/>
    <w:rsid w:val="006A60DD"/>
    <w:rsid w:val="006B0679"/>
    <w:rsid w:val="006B074C"/>
    <w:rsid w:val="006B1020"/>
    <w:rsid w:val="006B3B84"/>
    <w:rsid w:val="006B4E7C"/>
    <w:rsid w:val="006B57F1"/>
    <w:rsid w:val="006B59AB"/>
    <w:rsid w:val="006B5D8C"/>
    <w:rsid w:val="006B5E13"/>
    <w:rsid w:val="006B72D4"/>
    <w:rsid w:val="006C05DA"/>
    <w:rsid w:val="006C11CC"/>
    <w:rsid w:val="006C1AEB"/>
    <w:rsid w:val="006C1F56"/>
    <w:rsid w:val="006C57FE"/>
    <w:rsid w:val="006C668E"/>
    <w:rsid w:val="006C758C"/>
    <w:rsid w:val="006C7664"/>
    <w:rsid w:val="006D0C89"/>
    <w:rsid w:val="006D0D95"/>
    <w:rsid w:val="006D1806"/>
    <w:rsid w:val="006E3EEB"/>
    <w:rsid w:val="006E4B63"/>
    <w:rsid w:val="006E784D"/>
    <w:rsid w:val="006F06E4"/>
    <w:rsid w:val="006F255A"/>
    <w:rsid w:val="006F4CE3"/>
    <w:rsid w:val="006F6D56"/>
    <w:rsid w:val="006F7B41"/>
    <w:rsid w:val="0070030A"/>
    <w:rsid w:val="0070044C"/>
    <w:rsid w:val="00702B5D"/>
    <w:rsid w:val="00703A5B"/>
    <w:rsid w:val="00703CDF"/>
    <w:rsid w:val="00703ED2"/>
    <w:rsid w:val="00705ACA"/>
    <w:rsid w:val="00706C25"/>
    <w:rsid w:val="00707357"/>
    <w:rsid w:val="00707B8D"/>
    <w:rsid w:val="00710FE9"/>
    <w:rsid w:val="00713636"/>
    <w:rsid w:val="00714B8C"/>
    <w:rsid w:val="00715007"/>
    <w:rsid w:val="0071675D"/>
    <w:rsid w:val="00717736"/>
    <w:rsid w:val="00720A59"/>
    <w:rsid w:val="007218A1"/>
    <w:rsid w:val="00726D4C"/>
    <w:rsid w:val="00731EB1"/>
    <w:rsid w:val="00732B47"/>
    <w:rsid w:val="00733D40"/>
    <w:rsid w:val="007350BD"/>
    <w:rsid w:val="00735CF5"/>
    <w:rsid w:val="00737C1F"/>
    <w:rsid w:val="0074063A"/>
    <w:rsid w:val="00742AA4"/>
    <w:rsid w:val="00743BA1"/>
    <w:rsid w:val="00745F1E"/>
    <w:rsid w:val="007509EF"/>
    <w:rsid w:val="007515FE"/>
    <w:rsid w:val="007574EA"/>
    <w:rsid w:val="00757AE4"/>
    <w:rsid w:val="00760115"/>
    <w:rsid w:val="007601D0"/>
    <w:rsid w:val="007603BB"/>
    <w:rsid w:val="00760B93"/>
    <w:rsid w:val="0076109D"/>
    <w:rsid w:val="0076335C"/>
    <w:rsid w:val="00765E35"/>
    <w:rsid w:val="00767107"/>
    <w:rsid w:val="0077281C"/>
    <w:rsid w:val="00773617"/>
    <w:rsid w:val="00773BFD"/>
    <w:rsid w:val="007743B3"/>
    <w:rsid w:val="00774490"/>
    <w:rsid w:val="0077581E"/>
    <w:rsid w:val="00781726"/>
    <w:rsid w:val="007819FF"/>
    <w:rsid w:val="00781DEA"/>
    <w:rsid w:val="0078360C"/>
    <w:rsid w:val="00784A4C"/>
    <w:rsid w:val="00784BC6"/>
    <w:rsid w:val="0078523D"/>
    <w:rsid w:val="00785545"/>
    <w:rsid w:val="0078787C"/>
    <w:rsid w:val="007931DF"/>
    <w:rsid w:val="007949D1"/>
    <w:rsid w:val="00797DC3"/>
    <w:rsid w:val="007A0172"/>
    <w:rsid w:val="007A1804"/>
    <w:rsid w:val="007A215A"/>
    <w:rsid w:val="007A223A"/>
    <w:rsid w:val="007A2511"/>
    <w:rsid w:val="007A260E"/>
    <w:rsid w:val="007A4ABF"/>
    <w:rsid w:val="007A4D4C"/>
    <w:rsid w:val="007A4DD6"/>
    <w:rsid w:val="007A5CB9"/>
    <w:rsid w:val="007A5E58"/>
    <w:rsid w:val="007A7B50"/>
    <w:rsid w:val="007A7DAB"/>
    <w:rsid w:val="007B1111"/>
    <w:rsid w:val="007B20AE"/>
    <w:rsid w:val="007B2AA4"/>
    <w:rsid w:val="007B2B4B"/>
    <w:rsid w:val="007B5FE2"/>
    <w:rsid w:val="007B6B07"/>
    <w:rsid w:val="007B6D43"/>
    <w:rsid w:val="007B749A"/>
    <w:rsid w:val="007B7C6E"/>
    <w:rsid w:val="007C033C"/>
    <w:rsid w:val="007D20B4"/>
    <w:rsid w:val="007D44D7"/>
    <w:rsid w:val="007D550D"/>
    <w:rsid w:val="007D621A"/>
    <w:rsid w:val="007E058A"/>
    <w:rsid w:val="007E2887"/>
    <w:rsid w:val="007E5278"/>
    <w:rsid w:val="007E599D"/>
    <w:rsid w:val="007E61C8"/>
    <w:rsid w:val="007E749C"/>
    <w:rsid w:val="007E7BF7"/>
    <w:rsid w:val="007F12C2"/>
    <w:rsid w:val="007F1B5C"/>
    <w:rsid w:val="00801257"/>
    <w:rsid w:val="00802C27"/>
    <w:rsid w:val="00803B0A"/>
    <w:rsid w:val="00803BAE"/>
    <w:rsid w:val="00804DED"/>
    <w:rsid w:val="008054F1"/>
    <w:rsid w:val="00805B96"/>
    <w:rsid w:val="00805DE4"/>
    <w:rsid w:val="00810265"/>
    <w:rsid w:val="008105BE"/>
    <w:rsid w:val="00810D46"/>
    <w:rsid w:val="008115A5"/>
    <w:rsid w:val="0081181C"/>
    <w:rsid w:val="00811D46"/>
    <w:rsid w:val="0081415D"/>
    <w:rsid w:val="008171A9"/>
    <w:rsid w:val="00820229"/>
    <w:rsid w:val="00822448"/>
    <w:rsid w:val="00822ABE"/>
    <w:rsid w:val="008244D1"/>
    <w:rsid w:val="00827F51"/>
    <w:rsid w:val="0083104E"/>
    <w:rsid w:val="008343BE"/>
    <w:rsid w:val="00834834"/>
    <w:rsid w:val="00836535"/>
    <w:rsid w:val="00837A7C"/>
    <w:rsid w:val="00840FB4"/>
    <w:rsid w:val="008410B2"/>
    <w:rsid w:val="00841780"/>
    <w:rsid w:val="008442E1"/>
    <w:rsid w:val="008450D2"/>
    <w:rsid w:val="008500A0"/>
    <w:rsid w:val="008524E5"/>
    <w:rsid w:val="0085351C"/>
    <w:rsid w:val="0085412D"/>
    <w:rsid w:val="0085435A"/>
    <w:rsid w:val="008549CA"/>
    <w:rsid w:val="008556C3"/>
    <w:rsid w:val="00856130"/>
    <w:rsid w:val="00856321"/>
    <w:rsid w:val="0085687C"/>
    <w:rsid w:val="00856E70"/>
    <w:rsid w:val="008611C1"/>
    <w:rsid w:val="0086400A"/>
    <w:rsid w:val="00865114"/>
    <w:rsid w:val="008706C5"/>
    <w:rsid w:val="00872F84"/>
    <w:rsid w:val="00873707"/>
    <w:rsid w:val="00874B20"/>
    <w:rsid w:val="008757C6"/>
    <w:rsid w:val="0087587E"/>
    <w:rsid w:val="008763E1"/>
    <w:rsid w:val="0087775C"/>
    <w:rsid w:val="00877EC8"/>
    <w:rsid w:val="00880B21"/>
    <w:rsid w:val="00880F36"/>
    <w:rsid w:val="008821E0"/>
    <w:rsid w:val="00884090"/>
    <w:rsid w:val="00885530"/>
    <w:rsid w:val="008910D1"/>
    <w:rsid w:val="0089296C"/>
    <w:rsid w:val="00893F20"/>
    <w:rsid w:val="00896342"/>
    <w:rsid w:val="00896ABD"/>
    <w:rsid w:val="00897AB6"/>
    <w:rsid w:val="00897DA8"/>
    <w:rsid w:val="008A1DCB"/>
    <w:rsid w:val="008A3380"/>
    <w:rsid w:val="008A7A9C"/>
    <w:rsid w:val="008B5218"/>
    <w:rsid w:val="008B53C2"/>
    <w:rsid w:val="008B7102"/>
    <w:rsid w:val="008C12EF"/>
    <w:rsid w:val="008C3B7D"/>
    <w:rsid w:val="008C3F33"/>
    <w:rsid w:val="008D0F90"/>
    <w:rsid w:val="008D10F2"/>
    <w:rsid w:val="008D3715"/>
    <w:rsid w:val="008D5465"/>
    <w:rsid w:val="008D5E61"/>
    <w:rsid w:val="008D7EB7"/>
    <w:rsid w:val="008D7EC5"/>
    <w:rsid w:val="008D7F91"/>
    <w:rsid w:val="008E23A5"/>
    <w:rsid w:val="008E3684"/>
    <w:rsid w:val="008E388E"/>
    <w:rsid w:val="008E57F5"/>
    <w:rsid w:val="008E66E8"/>
    <w:rsid w:val="008E7606"/>
    <w:rsid w:val="008F13FD"/>
    <w:rsid w:val="008F1DAA"/>
    <w:rsid w:val="008F2387"/>
    <w:rsid w:val="008F3EBD"/>
    <w:rsid w:val="008F60B2"/>
    <w:rsid w:val="008F6D48"/>
    <w:rsid w:val="008F6E2C"/>
    <w:rsid w:val="008F7C41"/>
    <w:rsid w:val="009011CD"/>
    <w:rsid w:val="009031E2"/>
    <w:rsid w:val="00903285"/>
    <w:rsid w:val="009032CB"/>
    <w:rsid w:val="0090666B"/>
    <w:rsid w:val="0091276C"/>
    <w:rsid w:val="009145BE"/>
    <w:rsid w:val="009165AC"/>
    <w:rsid w:val="00916FFC"/>
    <w:rsid w:val="0092053F"/>
    <w:rsid w:val="0092340A"/>
    <w:rsid w:val="0092426D"/>
    <w:rsid w:val="00926647"/>
    <w:rsid w:val="009313D9"/>
    <w:rsid w:val="009315E8"/>
    <w:rsid w:val="00935B7F"/>
    <w:rsid w:val="00941293"/>
    <w:rsid w:val="00943F2E"/>
    <w:rsid w:val="00944B17"/>
    <w:rsid w:val="00946372"/>
    <w:rsid w:val="00946975"/>
    <w:rsid w:val="0095032B"/>
    <w:rsid w:val="00950B13"/>
    <w:rsid w:val="00950C17"/>
    <w:rsid w:val="00951FAF"/>
    <w:rsid w:val="009525EA"/>
    <w:rsid w:val="00954740"/>
    <w:rsid w:val="009557BC"/>
    <w:rsid w:val="00955AE5"/>
    <w:rsid w:val="009576C2"/>
    <w:rsid w:val="0095793F"/>
    <w:rsid w:val="00962E71"/>
    <w:rsid w:val="00963ABC"/>
    <w:rsid w:val="0096493A"/>
    <w:rsid w:val="00965D21"/>
    <w:rsid w:val="00967764"/>
    <w:rsid w:val="00970B0E"/>
    <w:rsid w:val="00970BB9"/>
    <w:rsid w:val="009726EE"/>
    <w:rsid w:val="00972B2B"/>
    <w:rsid w:val="00972CDE"/>
    <w:rsid w:val="009733DD"/>
    <w:rsid w:val="00974007"/>
    <w:rsid w:val="00975573"/>
    <w:rsid w:val="00976D03"/>
    <w:rsid w:val="009774C6"/>
    <w:rsid w:val="00977B30"/>
    <w:rsid w:val="00980EBD"/>
    <w:rsid w:val="00982F41"/>
    <w:rsid w:val="0098447F"/>
    <w:rsid w:val="009844D1"/>
    <w:rsid w:val="00985090"/>
    <w:rsid w:val="009868A2"/>
    <w:rsid w:val="009869F5"/>
    <w:rsid w:val="00987710"/>
    <w:rsid w:val="009904AB"/>
    <w:rsid w:val="00992C42"/>
    <w:rsid w:val="00995688"/>
    <w:rsid w:val="009958A6"/>
    <w:rsid w:val="00996456"/>
    <w:rsid w:val="00996DC1"/>
    <w:rsid w:val="009A04F5"/>
    <w:rsid w:val="009A15EF"/>
    <w:rsid w:val="009A38A5"/>
    <w:rsid w:val="009A469B"/>
    <w:rsid w:val="009A5A2A"/>
    <w:rsid w:val="009A5B73"/>
    <w:rsid w:val="009A6DC0"/>
    <w:rsid w:val="009A7C16"/>
    <w:rsid w:val="009B118B"/>
    <w:rsid w:val="009B1737"/>
    <w:rsid w:val="009B3D4B"/>
    <w:rsid w:val="009B4E63"/>
    <w:rsid w:val="009B5B99"/>
    <w:rsid w:val="009B617F"/>
    <w:rsid w:val="009B6EFC"/>
    <w:rsid w:val="009C0439"/>
    <w:rsid w:val="009C048D"/>
    <w:rsid w:val="009C0B7C"/>
    <w:rsid w:val="009C1FD0"/>
    <w:rsid w:val="009C2DF8"/>
    <w:rsid w:val="009C31BF"/>
    <w:rsid w:val="009C57E5"/>
    <w:rsid w:val="009C68B7"/>
    <w:rsid w:val="009C7D79"/>
    <w:rsid w:val="009D0834"/>
    <w:rsid w:val="009D095A"/>
    <w:rsid w:val="009D0A1E"/>
    <w:rsid w:val="009D0E6D"/>
    <w:rsid w:val="009D2AE3"/>
    <w:rsid w:val="009D52BC"/>
    <w:rsid w:val="009D7D0A"/>
    <w:rsid w:val="009E09D9"/>
    <w:rsid w:val="009F01B1"/>
    <w:rsid w:val="009F0AFF"/>
    <w:rsid w:val="009F0DBB"/>
    <w:rsid w:val="009F37DB"/>
    <w:rsid w:val="009F3887"/>
    <w:rsid w:val="009F40DC"/>
    <w:rsid w:val="009F5CD3"/>
    <w:rsid w:val="009F659A"/>
    <w:rsid w:val="009F6F98"/>
    <w:rsid w:val="009F732B"/>
    <w:rsid w:val="00A0135C"/>
    <w:rsid w:val="00A01FE0"/>
    <w:rsid w:val="00A04D9D"/>
    <w:rsid w:val="00A06945"/>
    <w:rsid w:val="00A07747"/>
    <w:rsid w:val="00A10656"/>
    <w:rsid w:val="00A11073"/>
    <w:rsid w:val="00A113C0"/>
    <w:rsid w:val="00A12FA6"/>
    <w:rsid w:val="00A1339B"/>
    <w:rsid w:val="00A14ABA"/>
    <w:rsid w:val="00A160CF"/>
    <w:rsid w:val="00A23B5D"/>
    <w:rsid w:val="00A23E8F"/>
    <w:rsid w:val="00A24CB6"/>
    <w:rsid w:val="00A25865"/>
    <w:rsid w:val="00A26CD2"/>
    <w:rsid w:val="00A27667"/>
    <w:rsid w:val="00A32979"/>
    <w:rsid w:val="00A338C9"/>
    <w:rsid w:val="00A34A67"/>
    <w:rsid w:val="00A3733B"/>
    <w:rsid w:val="00A37462"/>
    <w:rsid w:val="00A4331E"/>
    <w:rsid w:val="00A44385"/>
    <w:rsid w:val="00A448FB"/>
    <w:rsid w:val="00A459E1"/>
    <w:rsid w:val="00A46AC4"/>
    <w:rsid w:val="00A478A5"/>
    <w:rsid w:val="00A52296"/>
    <w:rsid w:val="00A54942"/>
    <w:rsid w:val="00A549E4"/>
    <w:rsid w:val="00A55661"/>
    <w:rsid w:val="00A603F9"/>
    <w:rsid w:val="00A61B70"/>
    <w:rsid w:val="00A61FA8"/>
    <w:rsid w:val="00A637F4"/>
    <w:rsid w:val="00A64DF2"/>
    <w:rsid w:val="00A65485"/>
    <w:rsid w:val="00A66241"/>
    <w:rsid w:val="00A66E05"/>
    <w:rsid w:val="00A67655"/>
    <w:rsid w:val="00A705AF"/>
    <w:rsid w:val="00A70753"/>
    <w:rsid w:val="00A70A71"/>
    <w:rsid w:val="00A70CD7"/>
    <w:rsid w:val="00A712D2"/>
    <w:rsid w:val="00A71CBB"/>
    <w:rsid w:val="00A75689"/>
    <w:rsid w:val="00A76A65"/>
    <w:rsid w:val="00A82C8A"/>
    <w:rsid w:val="00A8346B"/>
    <w:rsid w:val="00A852FF"/>
    <w:rsid w:val="00A87337"/>
    <w:rsid w:val="00A90C97"/>
    <w:rsid w:val="00A92DDC"/>
    <w:rsid w:val="00A93A62"/>
    <w:rsid w:val="00A94218"/>
    <w:rsid w:val="00A94FD2"/>
    <w:rsid w:val="00A95488"/>
    <w:rsid w:val="00A960C8"/>
    <w:rsid w:val="00A96604"/>
    <w:rsid w:val="00AA03DF"/>
    <w:rsid w:val="00AA06AC"/>
    <w:rsid w:val="00AA06DD"/>
    <w:rsid w:val="00AA1B4F"/>
    <w:rsid w:val="00AA1BD7"/>
    <w:rsid w:val="00AA21D8"/>
    <w:rsid w:val="00AA2711"/>
    <w:rsid w:val="00AA271A"/>
    <w:rsid w:val="00AA3270"/>
    <w:rsid w:val="00AA3409"/>
    <w:rsid w:val="00AA375A"/>
    <w:rsid w:val="00AA391F"/>
    <w:rsid w:val="00AA54F3"/>
    <w:rsid w:val="00AA6B43"/>
    <w:rsid w:val="00AA720D"/>
    <w:rsid w:val="00AA7B1F"/>
    <w:rsid w:val="00AB1FD5"/>
    <w:rsid w:val="00AB3145"/>
    <w:rsid w:val="00AB367A"/>
    <w:rsid w:val="00AB4307"/>
    <w:rsid w:val="00AB4D33"/>
    <w:rsid w:val="00AB64D2"/>
    <w:rsid w:val="00AB7704"/>
    <w:rsid w:val="00AB7AD9"/>
    <w:rsid w:val="00AB7BF8"/>
    <w:rsid w:val="00AC01D1"/>
    <w:rsid w:val="00AC0AB2"/>
    <w:rsid w:val="00AC0E9F"/>
    <w:rsid w:val="00AC1894"/>
    <w:rsid w:val="00AC24E2"/>
    <w:rsid w:val="00AC3992"/>
    <w:rsid w:val="00AC4267"/>
    <w:rsid w:val="00AC52A5"/>
    <w:rsid w:val="00AC6EFD"/>
    <w:rsid w:val="00AC7151"/>
    <w:rsid w:val="00AD460A"/>
    <w:rsid w:val="00AD4907"/>
    <w:rsid w:val="00AD6A05"/>
    <w:rsid w:val="00AE0192"/>
    <w:rsid w:val="00AE118B"/>
    <w:rsid w:val="00AE272B"/>
    <w:rsid w:val="00AE3BF0"/>
    <w:rsid w:val="00AE3E3A"/>
    <w:rsid w:val="00AE77B4"/>
    <w:rsid w:val="00AE7C1A"/>
    <w:rsid w:val="00AE7DF8"/>
    <w:rsid w:val="00AF0D9C"/>
    <w:rsid w:val="00AF13AB"/>
    <w:rsid w:val="00AF1D36"/>
    <w:rsid w:val="00AF280B"/>
    <w:rsid w:val="00AF5F75"/>
    <w:rsid w:val="00AF6001"/>
    <w:rsid w:val="00AF611E"/>
    <w:rsid w:val="00AF66BA"/>
    <w:rsid w:val="00B01A16"/>
    <w:rsid w:val="00B06D55"/>
    <w:rsid w:val="00B07F45"/>
    <w:rsid w:val="00B1021A"/>
    <w:rsid w:val="00B10271"/>
    <w:rsid w:val="00B140D9"/>
    <w:rsid w:val="00B14112"/>
    <w:rsid w:val="00B1481A"/>
    <w:rsid w:val="00B15A1F"/>
    <w:rsid w:val="00B15FE9"/>
    <w:rsid w:val="00B164AE"/>
    <w:rsid w:val="00B16D8C"/>
    <w:rsid w:val="00B1763D"/>
    <w:rsid w:val="00B2148A"/>
    <w:rsid w:val="00B21C94"/>
    <w:rsid w:val="00B220C2"/>
    <w:rsid w:val="00B2276E"/>
    <w:rsid w:val="00B240EA"/>
    <w:rsid w:val="00B24414"/>
    <w:rsid w:val="00B25B32"/>
    <w:rsid w:val="00B27A5F"/>
    <w:rsid w:val="00B32616"/>
    <w:rsid w:val="00B36AF0"/>
    <w:rsid w:val="00B36C42"/>
    <w:rsid w:val="00B4087C"/>
    <w:rsid w:val="00B42EA7"/>
    <w:rsid w:val="00B444FF"/>
    <w:rsid w:val="00B4570D"/>
    <w:rsid w:val="00B460DD"/>
    <w:rsid w:val="00B46FC1"/>
    <w:rsid w:val="00B51845"/>
    <w:rsid w:val="00B51923"/>
    <w:rsid w:val="00B527E9"/>
    <w:rsid w:val="00B5337C"/>
    <w:rsid w:val="00B53FDE"/>
    <w:rsid w:val="00B56397"/>
    <w:rsid w:val="00B56A93"/>
    <w:rsid w:val="00B571DA"/>
    <w:rsid w:val="00B601D4"/>
    <w:rsid w:val="00B6027B"/>
    <w:rsid w:val="00B6224C"/>
    <w:rsid w:val="00B62EED"/>
    <w:rsid w:val="00B636C8"/>
    <w:rsid w:val="00B63DEF"/>
    <w:rsid w:val="00B65A8C"/>
    <w:rsid w:val="00B65EDB"/>
    <w:rsid w:val="00B67AFF"/>
    <w:rsid w:val="00B67C41"/>
    <w:rsid w:val="00B701B2"/>
    <w:rsid w:val="00B70B59"/>
    <w:rsid w:val="00B73657"/>
    <w:rsid w:val="00B739B3"/>
    <w:rsid w:val="00B73AE6"/>
    <w:rsid w:val="00B73BDC"/>
    <w:rsid w:val="00B753A0"/>
    <w:rsid w:val="00B80913"/>
    <w:rsid w:val="00B81B15"/>
    <w:rsid w:val="00B8386F"/>
    <w:rsid w:val="00B915AE"/>
    <w:rsid w:val="00B93AE4"/>
    <w:rsid w:val="00B9744B"/>
    <w:rsid w:val="00BA1127"/>
    <w:rsid w:val="00BA1735"/>
    <w:rsid w:val="00BA1902"/>
    <w:rsid w:val="00BA19FA"/>
    <w:rsid w:val="00BA2D09"/>
    <w:rsid w:val="00BA4288"/>
    <w:rsid w:val="00BA64E2"/>
    <w:rsid w:val="00BA70C3"/>
    <w:rsid w:val="00BB0902"/>
    <w:rsid w:val="00BB1F9C"/>
    <w:rsid w:val="00BB48E5"/>
    <w:rsid w:val="00BB5405"/>
    <w:rsid w:val="00BB5607"/>
    <w:rsid w:val="00BB5ACA"/>
    <w:rsid w:val="00BB627F"/>
    <w:rsid w:val="00BC0C17"/>
    <w:rsid w:val="00BC2D7F"/>
    <w:rsid w:val="00BC3823"/>
    <w:rsid w:val="00BC5841"/>
    <w:rsid w:val="00BC5E38"/>
    <w:rsid w:val="00BC6423"/>
    <w:rsid w:val="00BC75B8"/>
    <w:rsid w:val="00BD201A"/>
    <w:rsid w:val="00BD2DC4"/>
    <w:rsid w:val="00BD2EF0"/>
    <w:rsid w:val="00BD60B4"/>
    <w:rsid w:val="00BD71F1"/>
    <w:rsid w:val="00BD796B"/>
    <w:rsid w:val="00BE40C0"/>
    <w:rsid w:val="00BE445C"/>
    <w:rsid w:val="00BE48CC"/>
    <w:rsid w:val="00BE5F4A"/>
    <w:rsid w:val="00BE7541"/>
    <w:rsid w:val="00BE7AEF"/>
    <w:rsid w:val="00BF09B0"/>
    <w:rsid w:val="00BF10EF"/>
    <w:rsid w:val="00BF1544"/>
    <w:rsid w:val="00BF1B53"/>
    <w:rsid w:val="00BF1EE9"/>
    <w:rsid w:val="00BF246D"/>
    <w:rsid w:val="00BF2682"/>
    <w:rsid w:val="00BF5AB0"/>
    <w:rsid w:val="00C02C6A"/>
    <w:rsid w:val="00C0533E"/>
    <w:rsid w:val="00C057D9"/>
    <w:rsid w:val="00C06BFE"/>
    <w:rsid w:val="00C06F06"/>
    <w:rsid w:val="00C15A76"/>
    <w:rsid w:val="00C17BFF"/>
    <w:rsid w:val="00C20FAD"/>
    <w:rsid w:val="00C2375F"/>
    <w:rsid w:val="00C247CB"/>
    <w:rsid w:val="00C32E66"/>
    <w:rsid w:val="00C3355F"/>
    <w:rsid w:val="00C33A04"/>
    <w:rsid w:val="00C3569A"/>
    <w:rsid w:val="00C364F0"/>
    <w:rsid w:val="00C40BF6"/>
    <w:rsid w:val="00C41A76"/>
    <w:rsid w:val="00C428D9"/>
    <w:rsid w:val="00C43F48"/>
    <w:rsid w:val="00C44685"/>
    <w:rsid w:val="00C448FF"/>
    <w:rsid w:val="00C45E57"/>
    <w:rsid w:val="00C50A1D"/>
    <w:rsid w:val="00C52F29"/>
    <w:rsid w:val="00C54766"/>
    <w:rsid w:val="00C56CE6"/>
    <w:rsid w:val="00C5745F"/>
    <w:rsid w:val="00C57663"/>
    <w:rsid w:val="00C60005"/>
    <w:rsid w:val="00C60BFF"/>
    <w:rsid w:val="00C61A98"/>
    <w:rsid w:val="00C63201"/>
    <w:rsid w:val="00C63DC2"/>
    <w:rsid w:val="00C64E62"/>
    <w:rsid w:val="00C651D5"/>
    <w:rsid w:val="00C65CCC"/>
    <w:rsid w:val="00C65DA9"/>
    <w:rsid w:val="00C73A86"/>
    <w:rsid w:val="00C7618F"/>
    <w:rsid w:val="00C765A9"/>
    <w:rsid w:val="00C81157"/>
    <w:rsid w:val="00C8162D"/>
    <w:rsid w:val="00C81B82"/>
    <w:rsid w:val="00C830BB"/>
    <w:rsid w:val="00C83A0B"/>
    <w:rsid w:val="00C83E5F"/>
    <w:rsid w:val="00C842D0"/>
    <w:rsid w:val="00C84ED1"/>
    <w:rsid w:val="00C863CC"/>
    <w:rsid w:val="00C86B79"/>
    <w:rsid w:val="00C86BCC"/>
    <w:rsid w:val="00C9038F"/>
    <w:rsid w:val="00C92AAB"/>
    <w:rsid w:val="00C95D4C"/>
    <w:rsid w:val="00C9637F"/>
    <w:rsid w:val="00C9708A"/>
    <w:rsid w:val="00CA2435"/>
    <w:rsid w:val="00CA4068"/>
    <w:rsid w:val="00CA50BD"/>
    <w:rsid w:val="00CA67F4"/>
    <w:rsid w:val="00CB0496"/>
    <w:rsid w:val="00CB336B"/>
    <w:rsid w:val="00CB37F8"/>
    <w:rsid w:val="00CB4235"/>
    <w:rsid w:val="00CB47CA"/>
    <w:rsid w:val="00CB483D"/>
    <w:rsid w:val="00CB6655"/>
    <w:rsid w:val="00CB7DBF"/>
    <w:rsid w:val="00CB7DC3"/>
    <w:rsid w:val="00CC5BE1"/>
    <w:rsid w:val="00CC75A2"/>
    <w:rsid w:val="00CC7A18"/>
    <w:rsid w:val="00CD0E2F"/>
    <w:rsid w:val="00CD1D49"/>
    <w:rsid w:val="00CD2F20"/>
    <w:rsid w:val="00CD44F6"/>
    <w:rsid w:val="00CD50A7"/>
    <w:rsid w:val="00CD60B1"/>
    <w:rsid w:val="00CD6B20"/>
    <w:rsid w:val="00CE1339"/>
    <w:rsid w:val="00CE61CC"/>
    <w:rsid w:val="00CE6E42"/>
    <w:rsid w:val="00CF1534"/>
    <w:rsid w:val="00CF20B7"/>
    <w:rsid w:val="00CF283B"/>
    <w:rsid w:val="00CF38FD"/>
    <w:rsid w:val="00CF50D1"/>
    <w:rsid w:val="00CF6692"/>
    <w:rsid w:val="00CF7441"/>
    <w:rsid w:val="00D00465"/>
    <w:rsid w:val="00D00D16"/>
    <w:rsid w:val="00D01FC3"/>
    <w:rsid w:val="00D031D0"/>
    <w:rsid w:val="00D03C6C"/>
    <w:rsid w:val="00D04760"/>
    <w:rsid w:val="00D04A95"/>
    <w:rsid w:val="00D05AAE"/>
    <w:rsid w:val="00D06288"/>
    <w:rsid w:val="00D068C7"/>
    <w:rsid w:val="00D10B82"/>
    <w:rsid w:val="00D1107F"/>
    <w:rsid w:val="00D128A4"/>
    <w:rsid w:val="00D147C8"/>
    <w:rsid w:val="00D14C41"/>
    <w:rsid w:val="00D14EFE"/>
    <w:rsid w:val="00D15131"/>
    <w:rsid w:val="00D15F90"/>
    <w:rsid w:val="00D163CE"/>
    <w:rsid w:val="00D16FA2"/>
    <w:rsid w:val="00D20954"/>
    <w:rsid w:val="00D2185B"/>
    <w:rsid w:val="00D219F4"/>
    <w:rsid w:val="00D21C39"/>
    <w:rsid w:val="00D21FC6"/>
    <w:rsid w:val="00D2243A"/>
    <w:rsid w:val="00D23351"/>
    <w:rsid w:val="00D23CC8"/>
    <w:rsid w:val="00D26C5E"/>
    <w:rsid w:val="00D33393"/>
    <w:rsid w:val="00D33D36"/>
    <w:rsid w:val="00D34D94"/>
    <w:rsid w:val="00D34E76"/>
    <w:rsid w:val="00D354C3"/>
    <w:rsid w:val="00D409E2"/>
    <w:rsid w:val="00D414D2"/>
    <w:rsid w:val="00D427D7"/>
    <w:rsid w:val="00D44376"/>
    <w:rsid w:val="00D44E62"/>
    <w:rsid w:val="00D51570"/>
    <w:rsid w:val="00D556AD"/>
    <w:rsid w:val="00D60381"/>
    <w:rsid w:val="00D616DE"/>
    <w:rsid w:val="00D62201"/>
    <w:rsid w:val="00D651D1"/>
    <w:rsid w:val="00D717BB"/>
    <w:rsid w:val="00D7226B"/>
    <w:rsid w:val="00D72707"/>
    <w:rsid w:val="00D75A9C"/>
    <w:rsid w:val="00D81F50"/>
    <w:rsid w:val="00D829C8"/>
    <w:rsid w:val="00D868B4"/>
    <w:rsid w:val="00D874E7"/>
    <w:rsid w:val="00D87917"/>
    <w:rsid w:val="00D90871"/>
    <w:rsid w:val="00D9155F"/>
    <w:rsid w:val="00D9403F"/>
    <w:rsid w:val="00D954C4"/>
    <w:rsid w:val="00D959B4"/>
    <w:rsid w:val="00D97DDF"/>
    <w:rsid w:val="00DA3EB4"/>
    <w:rsid w:val="00DA3F5E"/>
    <w:rsid w:val="00DA44DE"/>
    <w:rsid w:val="00DA5D68"/>
    <w:rsid w:val="00DA750B"/>
    <w:rsid w:val="00DB21F5"/>
    <w:rsid w:val="00DB4025"/>
    <w:rsid w:val="00DB620A"/>
    <w:rsid w:val="00DB6EDA"/>
    <w:rsid w:val="00DB7EBB"/>
    <w:rsid w:val="00DC06A2"/>
    <w:rsid w:val="00DC3832"/>
    <w:rsid w:val="00DC7A51"/>
    <w:rsid w:val="00DD3B1E"/>
    <w:rsid w:val="00DD6A1B"/>
    <w:rsid w:val="00DD6D53"/>
    <w:rsid w:val="00DE06B2"/>
    <w:rsid w:val="00DE30ED"/>
    <w:rsid w:val="00DE5B5F"/>
    <w:rsid w:val="00DF5736"/>
    <w:rsid w:val="00DF614E"/>
    <w:rsid w:val="00DF759E"/>
    <w:rsid w:val="00E00696"/>
    <w:rsid w:val="00E03651"/>
    <w:rsid w:val="00E03808"/>
    <w:rsid w:val="00E03FA2"/>
    <w:rsid w:val="00E060C2"/>
    <w:rsid w:val="00E06324"/>
    <w:rsid w:val="00E07B81"/>
    <w:rsid w:val="00E10AFD"/>
    <w:rsid w:val="00E12B11"/>
    <w:rsid w:val="00E12FB0"/>
    <w:rsid w:val="00E14814"/>
    <w:rsid w:val="00E1591B"/>
    <w:rsid w:val="00E16A50"/>
    <w:rsid w:val="00E21173"/>
    <w:rsid w:val="00E24708"/>
    <w:rsid w:val="00E249D5"/>
    <w:rsid w:val="00E25017"/>
    <w:rsid w:val="00E25ED1"/>
    <w:rsid w:val="00E26F73"/>
    <w:rsid w:val="00E30A34"/>
    <w:rsid w:val="00E33AAC"/>
    <w:rsid w:val="00E33C68"/>
    <w:rsid w:val="00E33E1C"/>
    <w:rsid w:val="00E3461B"/>
    <w:rsid w:val="00E34EEB"/>
    <w:rsid w:val="00E3687C"/>
    <w:rsid w:val="00E410E8"/>
    <w:rsid w:val="00E4142A"/>
    <w:rsid w:val="00E44249"/>
    <w:rsid w:val="00E44EB9"/>
    <w:rsid w:val="00E45217"/>
    <w:rsid w:val="00E45BDC"/>
    <w:rsid w:val="00E460B7"/>
    <w:rsid w:val="00E46358"/>
    <w:rsid w:val="00E46D67"/>
    <w:rsid w:val="00E46DA5"/>
    <w:rsid w:val="00E471DC"/>
    <w:rsid w:val="00E50EB4"/>
    <w:rsid w:val="00E50FF1"/>
    <w:rsid w:val="00E5239B"/>
    <w:rsid w:val="00E532FC"/>
    <w:rsid w:val="00E559B4"/>
    <w:rsid w:val="00E55BAE"/>
    <w:rsid w:val="00E55BB0"/>
    <w:rsid w:val="00E55C38"/>
    <w:rsid w:val="00E609E5"/>
    <w:rsid w:val="00E60F27"/>
    <w:rsid w:val="00E64D93"/>
    <w:rsid w:val="00E65EDB"/>
    <w:rsid w:val="00E66927"/>
    <w:rsid w:val="00E66BD8"/>
    <w:rsid w:val="00E677B8"/>
    <w:rsid w:val="00E67E9E"/>
    <w:rsid w:val="00E67FA1"/>
    <w:rsid w:val="00E7115E"/>
    <w:rsid w:val="00E712A3"/>
    <w:rsid w:val="00E72AE8"/>
    <w:rsid w:val="00E73216"/>
    <w:rsid w:val="00E7387D"/>
    <w:rsid w:val="00E73D53"/>
    <w:rsid w:val="00E75111"/>
    <w:rsid w:val="00E77296"/>
    <w:rsid w:val="00E77396"/>
    <w:rsid w:val="00E8192E"/>
    <w:rsid w:val="00E8660D"/>
    <w:rsid w:val="00E87527"/>
    <w:rsid w:val="00E87EF7"/>
    <w:rsid w:val="00E93763"/>
    <w:rsid w:val="00E94B3A"/>
    <w:rsid w:val="00E94ECB"/>
    <w:rsid w:val="00E961A9"/>
    <w:rsid w:val="00E96C4C"/>
    <w:rsid w:val="00EA2AAE"/>
    <w:rsid w:val="00EA2DBE"/>
    <w:rsid w:val="00EA2EC0"/>
    <w:rsid w:val="00EA427A"/>
    <w:rsid w:val="00EA723B"/>
    <w:rsid w:val="00EB1429"/>
    <w:rsid w:val="00EB17E8"/>
    <w:rsid w:val="00EB56AB"/>
    <w:rsid w:val="00EB6350"/>
    <w:rsid w:val="00EB687A"/>
    <w:rsid w:val="00EC0D71"/>
    <w:rsid w:val="00EC2F62"/>
    <w:rsid w:val="00EC3D4F"/>
    <w:rsid w:val="00EC62EB"/>
    <w:rsid w:val="00EC6E23"/>
    <w:rsid w:val="00EC6E9F"/>
    <w:rsid w:val="00EC76F8"/>
    <w:rsid w:val="00ED44F0"/>
    <w:rsid w:val="00ED4B33"/>
    <w:rsid w:val="00ED5993"/>
    <w:rsid w:val="00ED7DD6"/>
    <w:rsid w:val="00EE060B"/>
    <w:rsid w:val="00EE15A1"/>
    <w:rsid w:val="00EE2A7C"/>
    <w:rsid w:val="00EE2C42"/>
    <w:rsid w:val="00EE341B"/>
    <w:rsid w:val="00EE405B"/>
    <w:rsid w:val="00EE4453"/>
    <w:rsid w:val="00EE5FCE"/>
    <w:rsid w:val="00EE6BBD"/>
    <w:rsid w:val="00EE6E1E"/>
    <w:rsid w:val="00EE705F"/>
    <w:rsid w:val="00EF1462"/>
    <w:rsid w:val="00EF33D0"/>
    <w:rsid w:val="00EF54FD"/>
    <w:rsid w:val="00EF6E6A"/>
    <w:rsid w:val="00EF753B"/>
    <w:rsid w:val="00F016C7"/>
    <w:rsid w:val="00F01FA3"/>
    <w:rsid w:val="00F03547"/>
    <w:rsid w:val="00F07F0D"/>
    <w:rsid w:val="00F12EB1"/>
    <w:rsid w:val="00F13112"/>
    <w:rsid w:val="00F1498E"/>
    <w:rsid w:val="00F16FE6"/>
    <w:rsid w:val="00F21DF3"/>
    <w:rsid w:val="00F22AB1"/>
    <w:rsid w:val="00F238BD"/>
    <w:rsid w:val="00F24992"/>
    <w:rsid w:val="00F30F63"/>
    <w:rsid w:val="00F32F2F"/>
    <w:rsid w:val="00F33F3F"/>
    <w:rsid w:val="00F35BDD"/>
    <w:rsid w:val="00F35EF0"/>
    <w:rsid w:val="00F376B9"/>
    <w:rsid w:val="00F3781F"/>
    <w:rsid w:val="00F37AD5"/>
    <w:rsid w:val="00F403FD"/>
    <w:rsid w:val="00F41E72"/>
    <w:rsid w:val="00F42E1E"/>
    <w:rsid w:val="00F45BDF"/>
    <w:rsid w:val="00F50300"/>
    <w:rsid w:val="00F5414B"/>
    <w:rsid w:val="00F5521E"/>
    <w:rsid w:val="00F55D4C"/>
    <w:rsid w:val="00F562FF"/>
    <w:rsid w:val="00F56E39"/>
    <w:rsid w:val="00F5747F"/>
    <w:rsid w:val="00F60790"/>
    <w:rsid w:val="00F623E9"/>
    <w:rsid w:val="00F62C2F"/>
    <w:rsid w:val="00F63951"/>
    <w:rsid w:val="00F63C86"/>
    <w:rsid w:val="00F749D5"/>
    <w:rsid w:val="00F76156"/>
    <w:rsid w:val="00F766BE"/>
    <w:rsid w:val="00F77EB9"/>
    <w:rsid w:val="00F80635"/>
    <w:rsid w:val="00F8115F"/>
    <w:rsid w:val="00F815D1"/>
    <w:rsid w:val="00F81E7E"/>
    <w:rsid w:val="00F81F0F"/>
    <w:rsid w:val="00F825F4"/>
    <w:rsid w:val="00F838DF"/>
    <w:rsid w:val="00F86DAA"/>
    <w:rsid w:val="00F87B8C"/>
    <w:rsid w:val="00F92AA1"/>
    <w:rsid w:val="00F92D64"/>
    <w:rsid w:val="00F932DE"/>
    <w:rsid w:val="00F963DD"/>
    <w:rsid w:val="00F9641A"/>
    <w:rsid w:val="00F97004"/>
    <w:rsid w:val="00FA067D"/>
    <w:rsid w:val="00FA1BC4"/>
    <w:rsid w:val="00FA2045"/>
    <w:rsid w:val="00FA32D0"/>
    <w:rsid w:val="00FA7A66"/>
    <w:rsid w:val="00FB17F5"/>
    <w:rsid w:val="00FB1AA9"/>
    <w:rsid w:val="00FB4627"/>
    <w:rsid w:val="00FB4B5A"/>
    <w:rsid w:val="00FB5384"/>
    <w:rsid w:val="00FB5963"/>
    <w:rsid w:val="00FB5DAA"/>
    <w:rsid w:val="00FC04B9"/>
    <w:rsid w:val="00FC161A"/>
    <w:rsid w:val="00FC23D5"/>
    <w:rsid w:val="00FC3731"/>
    <w:rsid w:val="00FC3AF0"/>
    <w:rsid w:val="00FC4337"/>
    <w:rsid w:val="00FC4C1A"/>
    <w:rsid w:val="00FC628F"/>
    <w:rsid w:val="00FC6468"/>
    <w:rsid w:val="00FC6D49"/>
    <w:rsid w:val="00FD0330"/>
    <w:rsid w:val="00FD1F60"/>
    <w:rsid w:val="00FD31F4"/>
    <w:rsid w:val="00FD4922"/>
    <w:rsid w:val="00FD6461"/>
    <w:rsid w:val="00FE0281"/>
    <w:rsid w:val="00FE0C37"/>
    <w:rsid w:val="00FE1D87"/>
    <w:rsid w:val="00FE7083"/>
    <w:rsid w:val="00FF019F"/>
    <w:rsid w:val="00FF1B2A"/>
    <w:rsid w:val="00FF2160"/>
    <w:rsid w:val="00FF2E31"/>
    <w:rsid w:val="00FF30DE"/>
    <w:rsid w:val="00FF3AB8"/>
    <w:rsid w:val="00FF41B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E69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0E6D"/>
    <w:rPr>
      <w:sz w:val="24"/>
      <w:szCs w:val="24"/>
      <w:lang w:val="es-ES"/>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val="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val="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val="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val="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val="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val="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val="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val="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cinsinresolver1">
    <w:name w:val="Mención sin resolver1"/>
    <w:basedOn w:val="DefaultParagraphFont"/>
    <w:uiPriority w:val="99"/>
    <w:semiHidden/>
    <w:unhideWhenUsed/>
    <w:rsid w:val="008D5E61"/>
    <w:rPr>
      <w:color w:val="808080"/>
      <w:shd w:val="clear" w:color="auto" w:fill="E6E6E6"/>
    </w:rPr>
  </w:style>
  <w:style w:type="character" w:customStyle="1" w:styleId="UnresolvedMention1">
    <w:name w:val="Unresolved Mention1"/>
    <w:basedOn w:val="DefaultParagraphFont"/>
    <w:uiPriority w:val="99"/>
    <w:semiHidden/>
    <w:unhideWhenUsed/>
    <w:rsid w:val="00AA1BD7"/>
    <w:rPr>
      <w:color w:val="605E5C"/>
      <w:shd w:val="clear" w:color="auto" w:fill="E1DFDD"/>
    </w:rPr>
  </w:style>
  <w:style w:type="character" w:styleId="PlaceholderText">
    <w:name w:val="Placeholder Text"/>
    <w:basedOn w:val="DefaultParagraphFont"/>
    <w:uiPriority w:val="99"/>
    <w:semiHidden/>
    <w:rsid w:val="00AB1FD5"/>
    <w:rPr>
      <w:color w:val="808080"/>
    </w:rPr>
  </w:style>
  <w:style w:type="character" w:customStyle="1" w:styleId="UnresolvedMention2">
    <w:name w:val="Unresolved Mention2"/>
    <w:basedOn w:val="DefaultParagraphFont"/>
    <w:uiPriority w:val="99"/>
    <w:semiHidden/>
    <w:unhideWhenUsed/>
    <w:rsid w:val="00865114"/>
    <w:rPr>
      <w:color w:val="605E5C"/>
      <w:shd w:val="clear" w:color="auto" w:fill="E1DFDD"/>
    </w:rPr>
  </w:style>
  <w:style w:type="character" w:customStyle="1" w:styleId="UnresolvedMention3">
    <w:name w:val="Unresolved Mention3"/>
    <w:basedOn w:val="DefaultParagraphFont"/>
    <w:uiPriority w:val="99"/>
    <w:semiHidden/>
    <w:unhideWhenUsed/>
    <w:rsid w:val="00397A9D"/>
    <w:rPr>
      <w:color w:val="605E5C"/>
      <w:shd w:val="clear" w:color="auto" w:fill="E1DFDD"/>
    </w:rPr>
  </w:style>
  <w:style w:type="character" w:styleId="UnresolvedMention">
    <w:name w:val="Unresolved Mention"/>
    <w:basedOn w:val="DefaultParagraphFont"/>
    <w:uiPriority w:val="99"/>
    <w:semiHidden/>
    <w:unhideWhenUsed/>
    <w:rsid w:val="00B62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868947">
      <w:bodyDiv w:val="1"/>
      <w:marLeft w:val="0"/>
      <w:marRight w:val="0"/>
      <w:marTop w:val="0"/>
      <w:marBottom w:val="0"/>
      <w:divBdr>
        <w:top w:val="none" w:sz="0" w:space="0" w:color="auto"/>
        <w:left w:val="none" w:sz="0" w:space="0" w:color="auto"/>
        <w:bottom w:val="none" w:sz="0" w:space="0" w:color="auto"/>
        <w:right w:val="none" w:sz="0" w:space="0" w:color="auto"/>
      </w:divBdr>
    </w:div>
    <w:div w:id="25463692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4156329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78237149">
      <w:bodyDiv w:val="1"/>
      <w:marLeft w:val="0"/>
      <w:marRight w:val="0"/>
      <w:marTop w:val="0"/>
      <w:marBottom w:val="0"/>
      <w:divBdr>
        <w:top w:val="none" w:sz="0" w:space="0" w:color="auto"/>
        <w:left w:val="none" w:sz="0" w:space="0" w:color="auto"/>
        <w:bottom w:val="none" w:sz="0" w:space="0" w:color="auto"/>
        <w:right w:val="none" w:sz="0" w:space="0" w:color="auto"/>
      </w:divBdr>
    </w:div>
    <w:div w:id="162746436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388491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911291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Documents\Jove%20RV_def_9J.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D417-D255-41E8-BC79-E6042393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Jove RV_def_9J</Template>
  <TotalTime>0</TotalTime>
  <Pages>14</Pages>
  <Words>5607</Words>
  <Characters>31964</Characters>
  <Application>Microsoft Office Word</Application>
  <DocSecurity>0</DocSecurity>
  <Lines>266</Lines>
  <Paragraphs>74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37497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2019-09-11T13:40:00Z</dcterms:created>
  <dcterms:modified xsi:type="dcterms:W3CDTF">2019-09-12T05:25:00Z</dcterms:modified>
</cp:coreProperties>
</file>