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E05BA7" w:rsidR="006305D7" w:rsidRPr="001751E0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_Hlk20118231"/>
      <w:r w:rsidRPr="001751E0">
        <w:rPr>
          <w:rFonts w:asciiTheme="minorHAnsi" w:hAnsiTheme="minorHAnsi" w:cstheme="minorHAnsi"/>
          <w:b/>
          <w:bCs/>
          <w:color w:val="auto"/>
        </w:rPr>
        <w:t>TITLE:</w:t>
      </w:r>
      <w:r w:rsidRPr="001751E0">
        <w:rPr>
          <w:rFonts w:asciiTheme="minorHAnsi" w:hAnsiTheme="minorHAnsi" w:cstheme="minorHAnsi"/>
          <w:color w:val="auto"/>
        </w:rPr>
        <w:t xml:space="preserve"> </w:t>
      </w:r>
    </w:p>
    <w:p w14:paraId="0C76090E" w14:textId="395DA3D2" w:rsidR="007A4DD6" w:rsidRPr="00507FEC" w:rsidRDefault="0088445C" w:rsidP="00AC5DD2">
      <w:pPr>
        <w:rPr>
          <w:rFonts w:asciiTheme="minorHAnsi" w:hAnsiTheme="minorHAnsi" w:cstheme="minorHAnsi"/>
          <w:b/>
          <w:bCs/>
          <w:color w:val="auto"/>
        </w:rPr>
      </w:pPr>
      <w:r w:rsidRPr="00507FEC">
        <w:rPr>
          <w:rFonts w:asciiTheme="minorHAnsi" w:hAnsiTheme="minorHAnsi" w:cstheme="minorHAnsi"/>
          <w:b/>
          <w:bCs/>
          <w:color w:val="auto"/>
        </w:rPr>
        <w:t xml:space="preserve">Probe </w:t>
      </w:r>
      <w:r w:rsidR="00C60E5C" w:rsidRPr="00507FEC">
        <w:rPr>
          <w:rFonts w:asciiTheme="minorHAnsi" w:hAnsiTheme="minorHAnsi" w:cstheme="minorHAnsi"/>
          <w:b/>
          <w:bCs/>
          <w:color w:val="auto"/>
        </w:rPr>
        <w:t>T</w:t>
      </w:r>
      <w:r w:rsidR="00AC5DD2" w:rsidRPr="00507FEC">
        <w:rPr>
          <w:rFonts w:asciiTheme="minorHAnsi" w:hAnsiTheme="minorHAnsi" w:cstheme="minorHAnsi"/>
          <w:b/>
          <w:bCs/>
          <w:color w:val="auto"/>
        </w:rPr>
        <w:t xml:space="preserve">ype II </w:t>
      </w:r>
      <w:r w:rsidR="00C60E5C" w:rsidRPr="00507FEC">
        <w:rPr>
          <w:rFonts w:asciiTheme="minorHAnsi" w:hAnsiTheme="minorHAnsi" w:cstheme="minorHAnsi"/>
          <w:b/>
          <w:bCs/>
          <w:color w:val="auto"/>
        </w:rPr>
        <w:t xml:space="preserve">Band Alignment </w:t>
      </w:r>
      <w:r w:rsidR="00AC5DD2" w:rsidRPr="00507FEC">
        <w:rPr>
          <w:rFonts w:asciiTheme="minorHAnsi" w:hAnsiTheme="minorHAnsi" w:cstheme="minorHAnsi"/>
          <w:b/>
          <w:bCs/>
          <w:color w:val="auto"/>
        </w:rPr>
        <w:t xml:space="preserve">in </w:t>
      </w:r>
      <w:r w:rsidR="00C60E5C" w:rsidRPr="00507FEC">
        <w:rPr>
          <w:rFonts w:asciiTheme="minorHAnsi" w:hAnsiTheme="minorHAnsi" w:cstheme="minorHAnsi"/>
          <w:b/>
          <w:bCs/>
          <w:color w:val="auto"/>
        </w:rPr>
        <w:t xml:space="preserve">One-Dimensional Van Der </w:t>
      </w:r>
      <w:r w:rsidR="00AC5DD2" w:rsidRPr="00507FEC">
        <w:rPr>
          <w:rFonts w:asciiTheme="minorHAnsi" w:hAnsiTheme="minorHAnsi" w:cstheme="minorHAnsi"/>
          <w:b/>
          <w:bCs/>
          <w:color w:val="auto"/>
        </w:rPr>
        <w:t xml:space="preserve">Waals </w:t>
      </w:r>
      <w:r w:rsidR="00C60E5C" w:rsidRPr="00507FEC">
        <w:rPr>
          <w:rFonts w:asciiTheme="minorHAnsi" w:hAnsiTheme="minorHAnsi" w:cstheme="minorHAnsi"/>
          <w:b/>
          <w:bCs/>
          <w:color w:val="auto"/>
        </w:rPr>
        <w:t>Heterostructures Using First-Principles Calculation</w:t>
      </w:r>
      <w:r w:rsidR="003C3E21" w:rsidRPr="00507FEC">
        <w:rPr>
          <w:rFonts w:asciiTheme="minorHAnsi" w:hAnsiTheme="minorHAnsi" w:cstheme="minorHAnsi"/>
          <w:b/>
          <w:bCs/>
          <w:color w:val="auto"/>
        </w:rPr>
        <w:t>s</w:t>
      </w:r>
    </w:p>
    <w:p w14:paraId="466F064D" w14:textId="77777777" w:rsidR="00C60E5C" w:rsidRPr="001751E0" w:rsidRDefault="00C60E5C" w:rsidP="00AC5DD2">
      <w:pPr>
        <w:rPr>
          <w:rFonts w:asciiTheme="minorHAnsi" w:hAnsiTheme="minorHAnsi" w:cstheme="minorHAnsi"/>
          <w:color w:val="auto"/>
        </w:rPr>
      </w:pPr>
    </w:p>
    <w:p w14:paraId="3D080DA3" w14:textId="3EE906DB" w:rsidR="006305D7" w:rsidRPr="001751E0" w:rsidRDefault="006305D7" w:rsidP="001B1519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1751E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1751E0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1751E0">
        <w:rPr>
          <w:rFonts w:asciiTheme="minorHAnsi" w:hAnsiTheme="minorHAnsi" w:cstheme="minorHAnsi"/>
          <w:b/>
          <w:bCs/>
          <w:color w:val="auto"/>
        </w:rPr>
        <w:t>AFFILIATIONS</w:t>
      </w:r>
      <w:r w:rsidRPr="001751E0">
        <w:rPr>
          <w:rFonts w:asciiTheme="minorHAnsi" w:hAnsiTheme="minorHAnsi" w:cstheme="minorHAnsi"/>
          <w:b/>
          <w:bCs/>
          <w:color w:val="auto"/>
        </w:rPr>
        <w:t>:</w:t>
      </w:r>
    </w:p>
    <w:p w14:paraId="68472179" w14:textId="0367DB83" w:rsidR="00832C30" w:rsidRPr="001751E0" w:rsidRDefault="00832C30" w:rsidP="00C60E5C">
      <w:pPr>
        <w:rPr>
          <w:rFonts w:asciiTheme="minorHAnsi" w:hAnsiTheme="minorHAnsi" w:cstheme="minorHAnsi"/>
          <w:bCs/>
          <w:color w:val="auto"/>
        </w:rPr>
      </w:pPr>
      <w:r w:rsidRPr="001751E0">
        <w:rPr>
          <w:rFonts w:asciiTheme="minorHAnsi" w:hAnsiTheme="minorHAnsi" w:cstheme="minorHAnsi"/>
          <w:bCs/>
          <w:color w:val="auto"/>
        </w:rPr>
        <w:t>HuiHui Hu</w:t>
      </w:r>
      <w:r w:rsidRPr="001751E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751E0">
        <w:rPr>
          <w:rFonts w:asciiTheme="minorHAnsi" w:hAnsiTheme="minorHAnsi" w:cstheme="minorHAnsi"/>
          <w:bCs/>
          <w:color w:val="auto"/>
        </w:rPr>
        <w:t xml:space="preserve">, </w:t>
      </w:r>
      <w:r w:rsidR="00C61393" w:rsidRPr="001751E0">
        <w:rPr>
          <w:rFonts w:asciiTheme="minorHAnsi" w:hAnsiTheme="minorHAnsi" w:cstheme="minorHAnsi"/>
          <w:bCs/>
          <w:color w:val="auto"/>
        </w:rPr>
        <w:t>De</w:t>
      </w:r>
      <w:r w:rsidR="00C61393" w:rsidRPr="001751E0">
        <w:rPr>
          <w:rFonts w:asciiTheme="minorHAnsi" w:hAnsiTheme="minorHAnsi" w:cstheme="minorHAnsi" w:hint="eastAsia"/>
          <w:bCs/>
          <w:color w:val="auto"/>
          <w:lang w:eastAsia="zh-CN"/>
        </w:rPr>
        <w:t>B</w:t>
      </w:r>
      <w:r w:rsidR="00C61393" w:rsidRPr="001751E0">
        <w:rPr>
          <w:rFonts w:asciiTheme="minorHAnsi" w:hAnsiTheme="minorHAnsi" w:cstheme="minorHAnsi"/>
          <w:bCs/>
          <w:color w:val="auto"/>
        </w:rPr>
        <w:t>en Lu</w:t>
      </w:r>
      <w:r w:rsidR="00C61393" w:rsidRPr="001751E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C61393" w:rsidRPr="001751E0">
        <w:rPr>
          <w:rFonts w:asciiTheme="minorHAnsi" w:hAnsiTheme="minorHAnsi" w:cstheme="minorHAnsi"/>
          <w:bCs/>
          <w:color w:val="auto"/>
        </w:rPr>
        <w:t xml:space="preserve">, </w:t>
      </w:r>
      <w:r w:rsidRPr="001751E0">
        <w:rPr>
          <w:rFonts w:asciiTheme="minorHAnsi" w:hAnsiTheme="minorHAnsi" w:cstheme="minorHAnsi"/>
          <w:bCs/>
          <w:color w:val="auto"/>
        </w:rPr>
        <w:t>Kun Peng Dou</w:t>
      </w:r>
      <w:r w:rsidRPr="001751E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751E0">
        <w:rPr>
          <w:rFonts w:asciiTheme="minorHAnsi" w:hAnsiTheme="minorHAnsi" w:cstheme="minorHAnsi"/>
          <w:bCs/>
          <w:color w:val="auto"/>
        </w:rPr>
        <w:t>, Xing-Qiang Shi</w:t>
      </w:r>
      <w:r w:rsidRPr="001751E0">
        <w:rPr>
          <w:rFonts w:asciiTheme="minorHAnsi" w:hAnsiTheme="minorHAnsi" w:cstheme="minorHAnsi"/>
          <w:bCs/>
          <w:color w:val="auto"/>
          <w:vertAlign w:val="superscript"/>
        </w:rPr>
        <w:t>2</w:t>
      </w:r>
    </w:p>
    <w:p w14:paraId="0BDC1220" w14:textId="77777777" w:rsidR="00832C30" w:rsidRPr="001751E0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</w:p>
    <w:p w14:paraId="14B01012" w14:textId="6E77B2E3" w:rsidR="00832C30" w:rsidRPr="001751E0" w:rsidRDefault="00832C30" w:rsidP="00C60E5C">
      <w:pPr>
        <w:rPr>
          <w:rFonts w:asciiTheme="minorHAnsi" w:hAnsiTheme="minorHAnsi" w:cstheme="minorHAnsi"/>
          <w:bCs/>
          <w:color w:val="auto"/>
        </w:rPr>
      </w:pPr>
      <w:r w:rsidRPr="001751E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751E0">
        <w:rPr>
          <w:rFonts w:asciiTheme="minorHAnsi" w:hAnsiTheme="minorHAnsi" w:cstheme="minorHAnsi"/>
          <w:bCs/>
          <w:color w:val="auto"/>
        </w:rPr>
        <w:t>College of Information Science and Engineering, Ocean University of China, Qingdao, China</w:t>
      </w:r>
    </w:p>
    <w:p w14:paraId="41655017" w14:textId="281E2EC3" w:rsidR="00832C30" w:rsidRPr="001751E0" w:rsidRDefault="00832C30" w:rsidP="00C60E5C">
      <w:pPr>
        <w:rPr>
          <w:rFonts w:asciiTheme="minorHAnsi" w:hAnsiTheme="minorHAnsi" w:cstheme="minorHAnsi"/>
          <w:bCs/>
          <w:color w:val="auto"/>
        </w:rPr>
      </w:pPr>
      <w:r w:rsidRPr="001751E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1751E0">
        <w:rPr>
          <w:rFonts w:asciiTheme="minorHAnsi" w:hAnsiTheme="minorHAnsi" w:cstheme="minorHAnsi"/>
          <w:bCs/>
          <w:color w:val="auto"/>
        </w:rPr>
        <w:t xml:space="preserve">Department of Physics, </w:t>
      </w:r>
      <w:bookmarkStart w:id="1" w:name="OLE_LINK5"/>
      <w:bookmarkStart w:id="2" w:name="OLE_LINK6"/>
      <w:r w:rsidRPr="001751E0">
        <w:rPr>
          <w:rFonts w:asciiTheme="minorHAnsi" w:hAnsiTheme="minorHAnsi" w:cstheme="minorHAnsi"/>
          <w:bCs/>
          <w:color w:val="auto"/>
        </w:rPr>
        <w:t>Southern University of Science and Technology</w:t>
      </w:r>
      <w:bookmarkEnd w:id="1"/>
      <w:bookmarkEnd w:id="2"/>
      <w:r w:rsidRPr="001751E0">
        <w:rPr>
          <w:rFonts w:asciiTheme="minorHAnsi" w:hAnsiTheme="minorHAnsi" w:cstheme="minorHAnsi"/>
          <w:bCs/>
          <w:color w:val="auto"/>
        </w:rPr>
        <w:t>, Shenzhen, China</w:t>
      </w:r>
    </w:p>
    <w:p w14:paraId="66BE5C1E" w14:textId="77777777" w:rsidR="00832C30" w:rsidRPr="001751E0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</w:p>
    <w:p w14:paraId="7F616FFE" w14:textId="599239EC" w:rsidR="00877E96" w:rsidRPr="00507FEC" w:rsidRDefault="00877E96" w:rsidP="00877E96">
      <w:pPr>
        <w:rPr>
          <w:rFonts w:asciiTheme="minorHAnsi" w:hAnsiTheme="minorHAnsi" w:cstheme="minorHAnsi"/>
          <w:b/>
          <w:color w:val="auto"/>
        </w:rPr>
      </w:pPr>
      <w:r w:rsidRPr="00507FEC">
        <w:rPr>
          <w:rFonts w:asciiTheme="minorHAnsi" w:hAnsiTheme="minorHAnsi" w:cstheme="minorHAnsi"/>
          <w:b/>
          <w:color w:val="auto"/>
        </w:rPr>
        <w:t xml:space="preserve">Corresponding </w:t>
      </w:r>
      <w:r w:rsidR="00F6336A" w:rsidRPr="00507FEC">
        <w:rPr>
          <w:rFonts w:asciiTheme="minorHAnsi" w:hAnsiTheme="minorHAnsi" w:cstheme="minorHAnsi"/>
          <w:b/>
          <w:color w:val="auto"/>
        </w:rPr>
        <w:t>Author</w:t>
      </w:r>
      <w:r w:rsidRPr="00507FEC">
        <w:rPr>
          <w:rFonts w:asciiTheme="minorHAnsi" w:hAnsiTheme="minorHAnsi" w:cstheme="minorHAnsi"/>
          <w:b/>
          <w:color w:val="auto"/>
        </w:rPr>
        <w:t xml:space="preserve">: </w:t>
      </w:r>
    </w:p>
    <w:p w14:paraId="58126439" w14:textId="1FF1FECA" w:rsidR="00877E96" w:rsidRPr="001751E0" w:rsidRDefault="00877E96" w:rsidP="00877E96">
      <w:pPr>
        <w:rPr>
          <w:rFonts w:asciiTheme="minorHAnsi" w:hAnsiTheme="minorHAnsi" w:cstheme="minorHAnsi"/>
          <w:bCs/>
          <w:color w:val="auto"/>
        </w:rPr>
      </w:pPr>
      <w:r w:rsidRPr="001751E0">
        <w:rPr>
          <w:rFonts w:asciiTheme="minorHAnsi" w:hAnsiTheme="minorHAnsi" w:cstheme="minorHAnsi"/>
          <w:bCs/>
          <w:color w:val="auto"/>
        </w:rPr>
        <w:t>Kun Peng Dou</w:t>
      </w:r>
      <w:r w:rsidRPr="001751E0">
        <w:rPr>
          <w:rFonts w:asciiTheme="minorHAnsi" w:hAnsiTheme="minorHAnsi" w:cstheme="minorHAnsi"/>
          <w:bCs/>
          <w:color w:val="auto"/>
        </w:rPr>
        <w:tab/>
      </w:r>
      <w:r w:rsidR="000248D6">
        <w:rPr>
          <w:rFonts w:asciiTheme="minorHAnsi" w:hAnsiTheme="minorHAnsi" w:cstheme="minorHAnsi"/>
          <w:bCs/>
          <w:color w:val="auto"/>
        </w:rPr>
        <w:tab/>
      </w:r>
      <w:r w:rsidRPr="001751E0">
        <w:rPr>
          <w:rFonts w:asciiTheme="minorHAnsi" w:hAnsiTheme="minorHAnsi" w:cstheme="minorHAnsi"/>
          <w:bCs/>
          <w:color w:val="auto"/>
        </w:rPr>
        <w:t>(doukunpeng@ouc.edu.cn</w:t>
      </w:r>
      <w:r w:rsidRPr="001751E0">
        <w:rPr>
          <w:rFonts w:cs="Arial"/>
          <w:bCs/>
          <w:color w:val="auto"/>
        </w:rPr>
        <w:t>)</w:t>
      </w:r>
    </w:p>
    <w:p w14:paraId="026C6EE9" w14:textId="77777777" w:rsidR="00877E96" w:rsidRPr="001751E0" w:rsidRDefault="00877E96" w:rsidP="00A64B21">
      <w:pPr>
        <w:rPr>
          <w:rFonts w:asciiTheme="minorHAnsi" w:hAnsiTheme="minorHAnsi" w:cstheme="minorHAnsi"/>
          <w:bCs/>
          <w:color w:val="auto"/>
        </w:rPr>
      </w:pPr>
    </w:p>
    <w:p w14:paraId="61D5C85F" w14:textId="348D4330" w:rsidR="00832C30" w:rsidRPr="00507FEC" w:rsidRDefault="00832C30" w:rsidP="00A64B21">
      <w:pPr>
        <w:rPr>
          <w:rFonts w:asciiTheme="minorHAnsi" w:hAnsiTheme="minorHAnsi" w:cstheme="minorHAnsi"/>
          <w:b/>
          <w:color w:val="auto"/>
        </w:rPr>
      </w:pPr>
      <w:r w:rsidRPr="00507FEC">
        <w:rPr>
          <w:rFonts w:asciiTheme="minorHAnsi" w:hAnsiTheme="minorHAnsi" w:cstheme="minorHAnsi"/>
          <w:b/>
          <w:color w:val="auto"/>
        </w:rPr>
        <w:t xml:space="preserve">Email </w:t>
      </w:r>
      <w:r w:rsidR="00F6336A" w:rsidRPr="00507FEC">
        <w:rPr>
          <w:rFonts w:asciiTheme="minorHAnsi" w:hAnsiTheme="minorHAnsi" w:cstheme="minorHAnsi"/>
          <w:b/>
          <w:color w:val="auto"/>
        </w:rPr>
        <w:t xml:space="preserve">Addresses </w:t>
      </w:r>
      <w:r w:rsidRPr="00507FEC">
        <w:rPr>
          <w:rFonts w:asciiTheme="minorHAnsi" w:hAnsiTheme="minorHAnsi" w:cstheme="minorHAnsi"/>
          <w:b/>
          <w:color w:val="auto"/>
        </w:rPr>
        <w:t xml:space="preserve">of </w:t>
      </w:r>
      <w:r w:rsidR="00F6336A" w:rsidRPr="00507FEC">
        <w:rPr>
          <w:rFonts w:asciiTheme="minorHAnsi" w:hAnsiTheme="minorHAnsi" w:cstheme="minorHAnsi"/>
          <w:b/>
          <w:color w:val="auto"/>
        </w:rPr>
        <w:t>Co</w:t>
      </w:r>
      <w:r w:rsidRPr="00507FEC">
        <w:rPr>
          <w:rFonts w:asciiTheme="minorHAnsi" w:hAnsiTheme="minorHAnsi" w:cstheme="minorHAnsi"/>
          <w:b/>
          <w:color w:val="auto"/>
        </w:rPr>
        <w:t>-authors:</w:t>
      </w:r>
    </w:p>
    <w:p w14:paraId="6174DA26" w14:textId="0EED2F19" w:rsidR="00832C30" w:rsidRPr="001751E0" w:rsidRDefault="00832C30" w:rsidP="00A64B21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1751E0">
        <w:rPr>
          <w:rFonts w:asciiTheme="minorHAnsi" w:hAnsiTheme="minorHAnsi" w:cstheme="minorHAnsi"/>
          <w:bCs/>
          <w:color w:val="auto"/>
        </w:rPr>
        <w:t>HuiHui Hu</w:t>
      </w:r>
      <w:r w:rsidRPr="001751E0">
        <w:rPr>
          <w:rFonts w:cs="Arial"/>
          <w:bCs/>
          <w:color w:val="auto"/>
        </w:rPr>
        <w:tab/>
      </w:r>
      <w:r w:rsidRPr="001751E0">
        <w:rPr>
          <w:rFonts w:cs="Arial"/>
          <w:bCs/>
          <w:color w:val="auto"/>
        </w:rPr>
        <w:tab/>
        <w:t>(</w:t>
      </w:r>
      <w:r w:rsidR="00B63765" w:rsidRPr="001751E0">
        <w:rPr>
          <w:rFonts w:cs="Arial"/>
          <w:bCs/>
          <w:color w:val="auto"/>
        </w:rPr>
        <w:t>hui941004@163.com</w:t>
      </w:r>
      <w:r w:rsidRPr="001751E0">
        <w:rPr>
          <w:rFonts w:cs="Arial"/>
          <w:bCs/>
          <w:color w:val="auto"/>
        </w:rPr>
        <w:t>)</w:t>
      </w:r>
    </w:p>
    <w:p w14:paraId="3C348077" w14:textId="46633120" w:rsidR="00C61393" w:rsidRPr="001751E0" w:rsidRDefault="00C61393" w:rsidP="00A64B21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bookmarkStart w:id="3" w:name="_Hlk18261047"/>
      <w:r w:rsidRPr="001751E0">
        <w:rPr>
          <w:rFonts w:cs="Arial"/>
          <w:bCs/>
          <w:color w:val="auto"/>
        </w:rPr>
        <w:t xml:space="preserve">DeBen Lu                     </w:t>
      </w:r>
      <w:r w:rsidR="00F6336A">
        <w:rPr>
          <w:rFonts w:cs="Arial"/>
          <w:bCs/>
          <w:color w:val="auto"/>
        </w:rPr>
        <w:tab/>
      </w:r>
      <w:r w:rsidRPr="001751E0">
        <w:rPr>
          <w:rFonts w:cs="Arial"/>
          <w:bCs/>
          <w:color w:val="auto"/>
        </w:rPr>
        <w:t>(Arthasldb@outlook.com)</w:t>
      </w:r>
      <w:bookmarkEnd w:id="3"/>
    </w:p>
    <w:p w14:paraId="384F9443" w14:textId="196BE7ED" w:rsidR="00832C30" w:rsidRPr="001751E0" w:rsidRDefault="00832C30" w:rsidP="00A64B21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1751E0">
        <w:rPr>
          <w:rFonts w:cs="Arial"/>
          <w:bCs/>
          <w:color w:val="auto"/>
        </w:rPr>
        <w:t>Xing-Qiang Shi</w:t>
      </w:r>
      <w:r w:rsidRPr="001751E0">
        <w:rPr>
          <w:rFonts w:cs="Arial"/>
          <w:bCs/>
          <w:color w:val="auto"/>
        </w:rPr>
        <w:tab/>
      </w:r>
      <w:r w:rsidRPr="001751E0">
        <w:rPr>
          <w:rFonts w:cs="Arial"/>
          <w:bCs/>
          <w:color w:val="auto"/>
        </w:rPr>
        <w:tab/>
        <w:t>(shixq@sustc.edu.cn)</w:t>
      </w:r>
    </w:p>
    <w:p w14:paraId="60FCB589" w14:textId="42D11221" w:rsidR="00D04A95" w:rsidRPr="001751E0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4B6C3E25" w:rsidR="006305D7" w:rsidRPr="001751E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KEYWORDS:</w:t>
      </w:r>
    </w:p>
    <w:p w14:paraId="1CB4E390" w14:textId="4919C7B7" w:rsidR="006305D7" w:rsidRPr="00F6336A" w:rsidRDefault="00220B9D" w:rsidP="00A25547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o</w:t>
      </w:r>
      <w:r w:rsidR="00832C30" w:rsidRPr="001751E0">
        <w:rPr>
          <w:rFonts w:asciiTheme="minorHAnsi" w:hAnsiTheme="minorHAnsi" w:cstheme="minorHAnsi"/>
          <w:color w:val="auto"/>
        </w:rPr>
        <w:t>ne-</w:t>
      </w:r>
      <w:r w:rsidR="00F6336A" w:rsidRPr="00F6336A">
        <w:rPr>
          <w:color w:val="auto"/>
        </w:rPr>
        <w:t>dimensional</w:t>
      </w:r>
      <w:r w:rsidR="00832C30" w:rsidRPr="00F6336A">
        <w:rPr>
          <w:rFonts w:asciiTheme="minorHAnsi" w:hAnsiTheme="minorHAnsi" w:cstheme="minorHAnsi"/>
          <w:color w:val="auto"/>
        </w:rPr>
        <w:t xml:space="preserve"> van der Waals heterostructures</w:t>
      </w:r>
      <w:r w:rsidR="00A25547" w:rsidRPr="00F6336A">
        <w:rPr>
          <w:rFonts w:asciiTheme="minorHAnsi" w:hAnsiTheme="minorHAnsi" w:cstheme="minorHAnsi"/>
          <w:color w:val="auto"/>
        </w:rPr>
        <w:t>,</w:t>
      </w:r>
      <w:r w:rsidR="00832C30" w:rsidRPr="00F6336A">
        <w:rPr>
          <w:rFonts w:asciiTheme="minorHAnsi" w:hAnsiTheme="minorHAnsi" w:cstheme="minorHAnsi"/>
          <w:color w:val="auto"/>
        </w:rPr>
        <w:t xml:space="preserve"> </w:t>
      </w:r>
      <w:r w:rsidR="00A25547" w:rsidRPr="00F6336A">
        <w:rPr>
          <w:rFonts w:asciiTheme="minorHAnsi" w:hAnsiTheme="minorHAnsi" w:cstheme="minorHAnsi"/>
          <w:color w:val="auto"/>
        </w:rPr>
        <w:t xml:space="preserve">type II band alignment, </w:t>
      </w:r>
      <w:r w:rsidR="00832C30" w:rsidRPr="00F6336A">
        <w:rPr>
          <w:rFonts w:asciiTheme="minorHAnsi" w:hAnsiTheme="minorHAnsi" w:cstheme="minorHAnsi"/>
          <w:color w:val="auto"/>
        </w:rPr>
        <w:t>nanoribbon</w:t>
      </w:r>
      <w:r w:rsidR="00A25547" w:rsidRPr="00F6336A">
        <w:rPr>
          <w:rFonts w:asciiTheme="minorHAnsi" w:hAnsiTheme="minorHAnsi" w:cstheme="minorHAnsi"/>
          <w:color w:val="auto"/>
        </w:rPr>
        <w:t>,</w:t>
      </w:r>
      <w:r w:rsidR="00832C30" w:rsidRPr="00F6336A">
        <w:rPr>
          <w:rFonts w:asciiTheme="minorHAnsi" w:hAnsiTheme="minorHAnsi" w:cstheme="minorHAnsi"/>
          <w:color w:val="auto"/>
        </w:rPr>
        <w:t xml:space="preserve"> nanotube</w:t>
      </w:r>
      <w:r w:rsidR="00A25547" w:rsidRPr="00F6336A">
        <w:rPr>
          <w:rFonts w:asciiTheme="minorHAnsi" w:hAnsiTheme="minorHAnsi" w:cstheme="minorHAnsi"/>
          <w:color w:val="auto"/>
        </w:rPr>
        <w:t>,</w:t>
      </w:r>
      <w:r w:rsidR="00A25547" w:rsidRPr="00F6336A">
        <w:rPr>
          <w:color w:val="auto"/>
        </w:rPr>
        <w:t xml:space="preserve"> </w:t>
      </w:r>
      <w:r w:rsidR="00A25547" w:rsidRPr="00F6336A">
        <w:rPr>
          <w:rFonts w:asciiTheme="minorHAnsi" w:hAnsiTheme="minorHAnsi" w:cstheme="minorHAnsi"/>
          <w:color w:val="auto"/>
        </w:rPr>
        <w:t>first-principles calculations, valence band maximum, conduction band minimum</w:t>
      </w:r>
    </w:p>
    <w:p w14:paraId="09022FAF" w14:textId="77777777" w:rsidR="007D71BD" w:rsidRPr="00F6336A" w:rsidRDefault="007D71BD" w:rsidP="00A25547">
      <w:pPr>
        <w:rPr>
          <w:rFonts w:asciiTheme="minorHAnsi" w:hAnsiTheme="minorHAnsi" w:cstheme="minorHAnsi"/>
          <w:color w:val="auto"/>
          <w:lang w:eastAsia="zh-CN"/>
        </w:rPr>
      </w:pPr>
    </w:p>
    <w:p w14:paraId="628AC4B5" w14:textId="4CC0E809" w:rsidR="006305D7" w:rsidRPr="00F6336A" w:rsidRDefault="00086FF5" w:rsidP="001B1519">
      <w:pPr>
        <w:rPr>
          <w:rFonts w:asciiTheme="minorHAnsi" w:hAnsiTheme="minorHAnsi" w:cstheme="minorHAnsi"/>
          <w:color w:val="auto"/>
        </w:rPr>
      </w:pPr>
      <w:r w:rsidRPr="00F6336A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F6336A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0BEC11E4" w:rsidR="006305D7" w:rsidRPr="001751E0" w:rsidRDefault="005332D5" w:rsidP="001B1519">
      <w:pPr>
        <w:rPr>
          <w:rFonts w:asciiTheme="minorHAnsi" w:hAnsiTheme="minorHAnsi" w:cstheme="minorHAnsi"/>
          <w:color w:val="auto"/>
        </w:rPr>
      </w:pPr>
      <w:r w:rsidRPr="00F6336A">
        <w:rPr>
          <w:rFonts w:asciiTheme="minorHAnsi" w:hAnsiTheme="minorHAnsi" w:cstheme="minorHAnsi"/>
          <w:color w:val="auto"/>
        </w:rPr>
        <w:t xml:space="preserve">Calculations performed </w:t>
      </w:r>
      <w:r w:rsidR="00F6336A" w:rsidRPr="00F6336A">
        <w:rPr>
          <w:color w:val="auto"/>
        </w:rPr>
        <w:t>by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A71F78" w:rsidRPr="00A71F78">
        <w:rPr>
          <w:rFonts w:asciiTheme="minorHAnsi" w:hAnsiTheme="minorHAnsi" w:cstheme="minorHAnsi"/>
          <w:color w:val="auto"/>
        </w:rPr>
        <w:t>the Vienna Ab initio Simulation Package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F6336A" w:rsidRPr="00F6336A">
        <w:rPr>
          <w:color w:val="auto"/>
        </w:rPr>
        <w:t>can</w:t>
      </w:r>
      <w:r w:rsidRPr="001751E0">
        <w:rPr>
          <w:rFonts w:asciiTheme="minorHAnsi" w:hAnsiTheme="minorHAnsi" w:cstheme="minorHAnsi"/>
          <w:color w:val="auto"/>
        </w:rPr>
        <w:t xml:space="preserve"> be used to identify the intrinsic electronic properties of nanoscale materials and predict the potential water</w:t>
      </w:r>
      <w:r w:rsidR="008B05E9">
        <w:rPr>
          <w:rFonts w:asciiTheme="minorHAnsi" w:hAnsiTheme="minorHAnsi" w:cstheme="minorHAnsi"/>
          <w:color w:val="auto"/>
        </w:rPr>
        <w:t>-</w:t>
      </w:r>
      <w:r w:rsidRPr="001751E0">
        <w:rPr>
          <w:rFonts w:asciiTheme="minorHAnsi" w:hAnsiTheme="minorHAnsi" w:cstheme="minorHAnsi"/>
          <w:color w:val="auto"/>
        </w:rPr>
        <w:t>splitting photocatalysts.</w:t>
      </w:r>
    </w:p>
    <w:p w14:paraId="5DBE3D5F" w14:textId="77777777" w:rsidR="00C92A92" w:rsidRPr="001751E0" w:rsidRDefault="00C92A92" w:rsidP="001B1519">
      <w:pPr>
        <w:rPr>
          <w:rFonts w:asciiTheme="minorHAnsi" w:hAnsiTheme="minorHAnsi" w:cstheme="minorHAnsi"/>
          <w:color w:val="auto"/>
        </w:rPr>
      </w:pPr>
    </w:p>
    <w:p w14:paraId="64FB8590" w14:textId="58198A59" w:rsidR="006305D7" w:rsidRPr="001751E0" w:rsidRDefault="006305D7" w:rsidP="001B1519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6622F8B0" w:rsidR="006305D7" w:rsidRPr="001751E0" w:rsidRDefault="00302B51" w:rsidP="001B1519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Computational tools based on density-functional theory (DFT) enable the exploration of the qualitatively new, experimentally </w:t>
      </w:r>
      <w:r w:rsidR="00187FC4" w:rsidRPr="001751E0">
        <w:rPr>
          <w:rFonts w:asciiTheme="minorHAnsi" w:hAnsiTheme="minorHAnsi" w:cstheme="minorHAnsi"/>
          <w:color w:val="auto"/>
        </w:rPr>
        <w:t>attainable</w:t>
      </w:r>
      <w:r w:rsidRPr="001751E0">
        <w:rPr>
          <w:rFonts w:asciiTheme="minorHAnsi" w:hAnsiTheme="minorHAnsi" w:cstheme="minorHAnsi"/>
          <w:color w:val="auto"/>
        </w:rPr>
        <w:t xml:space="preserve"> nanoscale compounds for a targeted application. Theoretical simulations provide </w:t>
      </w:r>
      <w:r w:rsidR="00187FC4">
        <w:rPr>
          <w:rFonts w:asciiTheme="minorHAnsi" w:hAnsiTheme="minorHAnsi" w:cstheme="minorHAnsi"/>
          <w:color w:val="auto"/>
        </w:rPr>
        <w:t>a profound</w:t>
      </w:r>
      <w:r w:rsidRPr="001751E0">
        <w:rPr>
          <w:rFonts w:asciiTheme="minorHAnsi" w:hAnsiTheme="minorHAnsi" w:cstheme="minorHAnsi"/>
          <w:color w:val="auto"/>
        </w:rPr>
        <w:t xml:space="preserve"> understanding </w:t>
      </w:r>
      <w:r w:rsidR="00187FC4">
        <w:rPr>
          <w:rFonts w:asciiTheme="minorHAnsi" w:hAnsiTheme="minorHAnsi" w:cstheme="minorHAnsi"/>
          <w:color w:val="auto"/>
        </w:rPr>
        <w:t>of the</w:t>
      </w:r>
      <w:r w:rsidR="00187FC4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 xml:space="preserve">intrinsic electronic properties of </w:t>
      </w:r>
      <w:r w:rsidRPr="00F6336A">
        <w:rPr>
          <w:rFonts w:asciiTheme="minorHAnsi" w:hAnsiTheme="minorHAnsi" w:cstheme="minorHAnsi"/>
          <w:color w:val="auto"/>
        </w:rPr>
        <w:t>functional materials.</w:t>
      </w:r>
      <w:bookmarkStart w:id="4" w:name="_Hlk18258915"/>
      <w:r w:rsidRPr="00F6336A">
        <w:rPr>
          <w:rFonts w:asciiTheme="minorHAnsi" w:hAnsiTheme="minorHAnsi" w:cstheme="minorHAnsi"/>
          <w:color w:val="auto"/>
        </w:rPr>
        <w:t xml:space="preserve"> The goal of th</w:t>
      </w:r>
      <w:r w:rsidR="00187FC4">
        <w:rPr>
          <w:rFonts w:asciiTheme="minorHAnsi" w:hAnsiTheme="minorHAnsi" w:cstheme="minorHAnsi"/>
          <w:color w:val="auto"/>
        </w:rPr>
        <w:t>is</w:t>
      </w:r>
      <w:r w:rsidRPr="00F6336A">
        <w:rPr>
          <w:rFonts w:asciiTheme="minorHAnsi" w:hAnsiTheme="minorHAnsi" w:cstheme="minorHAnsi"/>
          <w:color w:val="auto"/>
        </w:rPr>
        <w:t xml:space="preserve"> protocol is to search for photocatalyst candidates </w:t>
      </w:r>
      <w:r w:rsidR="00F6336A" w:rsidRPr="00F6336A">
        <w:rPr>
          <w:color w:val="auto"/>
        </w:rPr>
        <w:t>by</w:t>
      </w:r>
      <w:r w:rsidRPr="00F6336A">
        <w:rPr>
          <w:rFonts w:asciiTheme="minorHAnsi" w:hAnsiTheme="minorHAnsi" w:cstheme="minorHAnsi"/>
          <w:color w:val="auto"/>
        </w:rPr>
        <w:t xml:space="preserve"> computational dissection. P</w:t>
      </w:r>
      <w:bookmarkEnd w:id="4"/>
      <w:r w:rsidRPr="00F6336A">
        <w:rPr>
          <w:rFonts w:asciiTheme="minorHAnsi" w:hAnsiTheme="minorHAnsi" w:cstheme="minorHAnsi"/>
          <w:color w:val="auto"/>
        </w:rPr>
        <w:t>hotocatalytic applications require suitable band gap</w:t>
      </w:r>
      <w:r w:rsidR="00F6336A">
        <w:rPr>
          <w:rFonts w:asciiTheme="minorHAnsi" w:hAnsiTheme="minorHAnsi" w:cstheme="minorHAnsi"/>
          <w:color w:val="auto"/>
        </w:rPr>
        <w:t>s</w:t>
      </w:r>
      <w:r w:rsidRPr="00F6336A">
        <w:rPr>
          <w:rFonts w:asciiTheme="minorHAnsi" w:hAnsiTheme="minorHAnsi" w:cstheme="minorHAnsi"/>
          <w:color w:val="auto"/>
        </w:rPr>
        <w:t xml:space="preserve">, appropriate band edge positions relative to the redox potentials. Hybrid functionals </w:t>
      </w:r>
      <w:r w:rsidR="00F6336A" w:rsidRPr="00F6336A">
        <w:rPr>
          <w:color w:val="auto"/>
        </w:rPr>
        <w:t>can</w:t>
      </w:r>
      <w:r w:rsidRPr="00F6336A">
        <w:rPr>
          <w:rFonts w:asciiTheme="minorHAnsi" w:hAnsiTheme="minorHAnsi" w:cstheme="minorHAnsi"/>
          <w:color w:val="auto"/>
        </w:rPr>
        <w:t xml:space="preserve"> provide accurate values of these properties but are computationally expensive</w:t>
      </w:r>
      <w:r w:rsidR="00F6336A">
        <w:rPr>
          <w:rFonts w:asciiTheme="minorHAnsi" w:hAnsiTheme="minorHAnsi" w:cstheme="minorHAnsi"/>
          <w:color w:val="auto"/>
        </w:rPr>
        <w:t>,</w:t>
      </w:r>
      <w:r w:rsidRPr="00F6336A">
        <w:rPr>
          <w:rFonts w:asciiTheme="minorHAnsi" w:hAnsiTheme="minorHAnsi" w:cstheme="minorHAnsi"/>
          <w:color w:val="auto"/>
        </w:rPr>
        <w:t xml:space="preserve"> </w:t>
      </w:r>
      <w:r w:rsidR="00F6336A" w:rsidRPr="00F6336A">
        <w:rPr>
          <w:rFonts w:asciiTheme="minorHAnsi" w:hAnsiTheme="minorHAnsi" w:cstheme="minorHAnsi"/>
          <w:color w:val="auto"/>
        </w:rPr>
        <w:t xml:space="preserve">whereas </w:t>
      </w:r>
      <w:r w:rsidRPr="00F6336A">
        <w:rPr>
          <w:rFonts w:asciiTheme="minorHAnsi" w:hAnsiTheme="minorHAnsi" w:cstheme="minorHAnsi"/>
          <w:color w:val="auto"/>
        </w:rPr>
        <w:t xml:space="preserve">the results at the Perdew-Burke-Ernzerhof (PBE) functional level could be </w:t>
      </w:r>
      <w:r w:rsidR="00F6336A" w:rsidRPr="00F6336A">
        <w:rPr>
          <w:rFonts w:asciiTheme="minorHAnsi" w:hAnsiTheme="minorHAnsi" w:cstheme="minorHAnsi"/>
          <w:color w:val="auto"/>
        </w:rPr>
        <w:t>effective</w:t>
      </w:r>
      <w:r w:rsidRPr="00F6336A">
        <w:rPr>
          <w:rFonts w:asciiTheme="minorHAnsi" w:hAnsiTheme="minorHAnsi" w:cstheme="minorHAnsi"/>
          <w:color w:val="auto"/>
        </w:rPr>
        <w:t xml:space="preserve"> for suggesting strategies for band structure engineering </w:t>
      </w:r>
      <w:r w:rsidR="00F6336A" w:rsidRPr="00F6336A">
        <w:rPr>
          <w:color w:val="auto"/>
        </w:rPr>
        <w:t>via</w:t>
      </w:r>
      <w:r w:rsidRPr="00F6336A">
        <w:rPr>
          <w:rFonts w:asciiTheme="minorHAnsi" w:hAnsiTheme="minorHAnsi" w:cstheme="minorHAnsi"/>
          <w:color w:val="auto"/>
        </w:rPr>
        <w:t xml:space="preserve"> electric</w:t>
      </w:r>
      <w:r w:rsidRPr="001751E0">
        <w:rPr>
          <w:rFonts w:asciiTheme="minorHAnsi" w:hAnsiTheme="minorHAnsi" w:cstheme="minorHAnsi"/>
          <w:color w:val="auto"/>
        </w:rPr>
        <w:t xml:space="preserve"> field and tensile strain aiming to enhance the photocatalytic performance. To illustrate this, in </w:t>
      </w:r>
      <w:r w:rsidR="00F6336A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present manuscript, the DFT based simulation tool VASP is used to investigate the band alignment of nanocomposite</w:t>
      </w:r>
      <w:r w:rsidR="00A71F78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in combinations of nanotube</w:t>
      </w:r>
      <w:r w:rsidR="00A71F78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and nanoribbon</w:t>
      </w:r>
      <w:r w:rsidR="00A71F78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in </w:t>
      </w:r>
      <w:r w:rsidR="00187FC4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ground state. To address the lifetime of photogenerated holes and electrons in </w:t>
      </w:r>
      <w:r w:rsidR="00A71F78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excited state, nonadiabatic dynamics calculations are needed.</w:t>
      </w:r>
    </w:p>
    <w:p w14:paraId="4C006082" w14:textId="77777777" w:rsidR="003733FC" w:rsidRPr="001751E0" w:rsidRDefault="003733FC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0D25F73" w14:textId="36E3E9FD" w:rsidR="006305D7" w:rsidRPr="001751E0" w:rsidRDefault="006305D7" w:rsidP="001B1519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>INTRODUCTION</w:t>
      </w:r>
      <w:r w:rsidRPr="001751E0">
        <w:rPr>
          <w:rFonts w:asciiTheme="minorHAnsi" w:hAnsiTheme="minorHAnsi" w:cstheme="minorHAnsi"/>
          <w:b/>
          <w:bCs/>
          <w:color w:val="auto"/>
        </w:rPr>
        <w:t>:</w:t>
      </w:r>
      <w:r w:rsidRPr="001751E0">
        <w:rPr>
          <w:rFonts w:asciiTheme="minorHAnsi" w:hAnsiTheme="minorHAnsi" w:cstheme="minorHAnsi"/>
          <w:color w:val="auto"/>
        </w:rPr>
        <w:t xml:space="preserve"> </w:t>
      </w:r>
    </w:p>
    <w:p w14:paraId="5E539D46" w14:textId="5847301D" w:rsidR="007968B8" w:rsidRPr="00A71F78" w:rsidRDefault="00A9022D" w:rsidP="00A6586A">
      <w:pPr>
        <w:rPr>
          <w:rFonts w:asciiTheme="minorHAnsi" w:hAnsiTheme="minorHAnsi" w:cstheme="minorHAnsi"/>
          <w:color w:val="auto"/>
        </w:rPr>
      </w:pPr>
      <w:r w:rsidRPr="001751E0">
        <w:rPr>
          <w:color w:val="auto"/>
        </w:rPr>
        <w:t>T</w:t>
      </w:r>
      <w:r w:rsidR="00752B0C" w:rsidRPr="001751E0">
        <w:rPr>
          <w:rFonts w:asciiTheme="minorHAnsi" w:hAnsiTheme="minorHAnsi" w:cstheme="minorHAnsi"/>
          <w:color w:val="auto"/>
        </w:rPr>
        <w:t>he worldwide demand for</w:t>
      </w:r>
      <w:r w:rsidR="007968B8" w:rsidRPr="001751E0">
        <w:rPr>
          <w:color w:val="auto"/>
        </w:rPr>
        <w:t xml:space="preserve"> </w:t>
      </w:r>
      <w:r w:rsidR="007968B8" w:rsidRPr="001751E0">
        <w:rPr>
          <w:rFonts w:asciiTheme="minorHAnsi" w:hAnsiTheme="minorHAnsi" w:cstheme="minorHAnsi"/>
          <w:color w:val="auto"/>
        </w:rPr>
        <w:t>clean and sustainable</w:t>
      </w:r>
      <w:r w:rsidR="00752B0C" w:rsidRPr="001751E0">
        <w:rPr>
          <w:rFonts w:asciiTheme="minorHAnsi" w:hAnsiTheme="minorHAnsi" w:cstheme="minorHAnsi"/>
          <w:color w:val="auto"/>
        </w:rPr>
        <w:t xml:space="preserve"> energy has spurred research for</w:t>
      </w:r>
      <w:r w:rsidR="005F081C" w:rsidRPr="001751E0">
        <w:rPr>
          <w:color w:val="auto"/>
        </w:rPr>
        <w:t xml:space="preserve"> </w:t>
      </w:r>
      <w:r w:rsidR="007968B8" w:rsidRPr="001751E0">
        <w:rPr>
          <w:color w:val="auto"/>
        </w:rPr>
        <w:t xml:space="preserve">promising </w:t>
      </w:r>
      <w:r w:rsidR="00083549" w:rsidRPr="001751E0">
        <w:rPr>
          <w:color w:val="auto"/>
        </w:rPr>
        <w:lastRenderedPageBreak/>
        <w:t>material</w:t>
      </w:r>
      <w:r w:rsidR="00187FC4">
        <w:rPr>
          <w:color w:val="auto"/>
        </w:rPr>
        <w:t>s</w:t>
      </w:r>
      <w:r w:rsidR="00083549" w:rsidRPr="001751E0">
        <w:rPr>
          <w:color w:val="auto"/>
        </w:rPr>
        <w:t xml:space="preserve"> </w:t>
      </w:r>
      <w:r w:rsidR="007968B8" w:rsidRPr="001751E0">
        <w:rPr>
          <w:color w:val="auto"/>
        </w:rPr>
        <w:t xml:space="preserve">to reduce dependence on finite petroleum resources. </w:t>
      </w:r>
      <w:r w:rsidR="004F4A7D" w:rsidRPr="001751E0">
        <w:rPr>
          <w:color w:val="auto"/>
        </w:rPr>
        <w:t>Simulations are more efficient and economic</w:t>
      </w:r>
      <w:r w:rsidR="00187FC4">
        <w:rPr>
          <w:color w:val="auto"/>
        </w:rPr>
        <w:t>al</w:t>
      </w:r>
      <w:r w:rsidR="004F4A7D" w:rsidRPr="001751E0">
        <w:rPr>
          <w:color w:val="auto"/>
        </w:rPr>
        <w:t xml:space="preserve"> than experiments in </w:t>
      </w:r>
      <w:r w:rsidR="00647C3B" w:rsidRPr="001751E0">
        <w:rPr>
          <w:color w:val="auto"/>
        </w:rPr>
        <w:t>accelerating the search for</w:t>
      </w:r>
      <w:r w:rsidR="004F4A7D" w:rsidRPr="001751E0">
        <w:rPr>
          <w:color w:val="auto"/>
        </w:rPr>
        <w:t xml:space="preserve"> new functional materials</w:t>
      </w:r>
      <w:r w:rsidR="00647C3B" w:rsidRPr="001751E0">
        <w:rPr>
          <w:color w:val="auto"/>
          <w:vertAlign w:val="superscript"/>
        </w:rPr>
        <w:t>1</w:t>
      </w:r>
      <w:r w:rsidR="004F4A7D" w:rsidRPr="001751E0">
        <w:rPr>
          <w:color w:val="auto"/>
        </w:rPr>
        <w:t>.</w:t>
      </w:r>
      <w:r w:rsidR="00766A3F" w:rsidRPr="001751E0">
        <w:rPr>
          <w:color w:val="auto"/>
        </w:rPr>
        <w:t xml:space="preserve"> </w:t>
      </w:r>
      <w:r w:rsidR="007968B8" w:rsidRPr="001751E0">
        <w:rPr>
          <w:rFonts w:asciiTheme="minorHAnsi" w:hAnsiTheme="minorHAnsi" w:cstheme="minorHAnsi"/>
          <w:color w:val="auto"/>
          <w:lang w:eastAsia="zh-CN"/>
        </w:rPr>
        <w:t xml:space="preserve">Material </w:t>
      </w:r>
      <w:r w:rsidR="004F4A7D" w:rsidRPr="001751E0">
        <w:rPr>
          <w:rFonts w:asciiTheme="minorHAnsi" w:hAnsiTheme="minorHAnsi" w:cstheme="minorHAnsi"/>
          <w:color w:val="auto"/>
          <w:lang w:eastAsia="zh-CN"/>
        </w:rPr>
        <w:t>d</w:t>
      </w:r>
      <w:r w:rsidR="007968B8" w:rsidRPr="001751E0">
        <w:rPr>
          <w:rFonts w:asciiTheme="minorHAnsi" w:hAnsiTheme="minorHAnsi" w:cstheme="minorHAnsi"/>
          <w:color w:val="auto"/>
          <w:lang w:eastAsia="zh-CN"/>
        </w:rPr>
        <w:t xml:space="preserve">esign </w:t>
      </w:r>
      <w:r w:rsidR="007968B8" w:rsidRPr="001751E0">
        <w:rPr>
          <w:rFonts w:asciiTheme="minorHAnsi" w:hAnsiTheme="minorHAnsi" w:cstheme="minorHAnsi"/>
          <w:color w:val="auto"/>
        </w:rPr>
        <w:t>from a theoretical perspective</w:t>
      </w:r>
      <w:r w:rsidR="00647C3B" w:rsidRPr="001751E0">
        <w:rPr>
          <w:rFonts w:asciiTheme="minorHAnsi" w:hAnsiTheme="minorHAnsi" w:cstheme="minorHAnsi"/>
          <w:color w:val="auto"/>
          <w:vertAlign w:val="superscript"/>
        </w:rPr>
        <w:t>2</w:t>
      </w:r>
      <w:r w:rsidR="00187FC4" w:rsidRPr="00187FC4">
        <w:rPr>
          <w:rFonts w:asciiTheme="minorHAnsi" w:hAnsiTheme="minorHAnsi" w:cstheme="minorHAnsi"/>
          <w:color w:val="auto"/>
          <w:vertAlign w:val="superscript"/>
        </w:rPr>
        <w:t>–</w:t>
      </w:r>
      <w:r w:rsidR="00647C3B" w:rsidRPr="001751E0">
        <w:rPr>
          <w:rFonts w:asciiTheme="minorHAnsi" w:hAnsiTheme="minorHAnsi" w:cstheme="minorHAnsi"/>
          <w:color w:val="auto"/>
          <w:vertAlign w:val="superscript"/>
        </w:rPr>
        <w:t>4</w:t>
      </w:r>
      <w:r w:rsidR="007968B8" w:rsidRPr="001751E0">
        <w:rPr>
          <w:rFonts w:asciiTheme="minorHAnsi" w:hAnsiTheme="minorHAnsi" w:cstheme="minorHAnsi"/>
          <w:color w:val="auto"/>
        </w:rPr>
        <w:t xml:space="preserve"> is now more and </w:t>
      </w:r>
      <w:r w:rsidR="007968B8" w:rsidRPr="00A71F78">
        <w:rPr>
          <w:rFonts w:asciiTheme="minorHAnsi" w:hAnsiTheme="minorHAnsi" w:cstheme="minorHAnsi"/>
          <w:color w:val="auto"/>
        </w:rPr>
        <w:t xml:space="preserve">more popular </w:t>
      </w:r>
      <w:r w:rsidR="00F6336A" w:rsidRPr="00A71F78">
        <w:rPr>
          <w:color w:val="auto"/>
        </w:rPr>
        <w:t>due to</w:t>
      </w:r>
      <w:r w:rsidR="007968B8" w:rsidRPr="00A71F78">
        <w:rPr>
          <w:rFonts w:asciiTheme="minorHAnsi" w:hAnsiTheme="minorHAnsi" w:cstheme="minorHAnsi"/>
          <w:color w:val="auto"/>
        </w:rPr>
        <w:t xml:space="preserve"> rapid advances in computational resources and theory developments</w:t>
      </w:r>
      <w:r w:rsidR="00187FC4">
        <w:rPr>
          <w:rFonts w:asciiTheme="minorHAnsi" w:hAnsiTheme="minorHAnsi" w:cstheme="minorHAnsi"/>
          <w:color w:val="auto"/>
        </w:rPr>
        <w:t>,</w:t>
      </w:r>
      <w:r w:rsidR="007968B8" w:rsidRPr="00A71F78">
        <w:rPr>
          <w:rFonts w:asciiTheme="minorHAnsi" w:hAnsiTheme="minorHAnsi" w:cstheme="minorHAnsi"/>
          <w:color w:val="auto"/>
        </w:rPr>
        <w:t xml:space="preserve"> making computational simulations more reliable</w:t>
      </w:r>
      <w:r w:rsidR="0017009C" w:rsidRPr="00A71F78">
        <w:rPr>
          <w:rFonts w:asciiTheme="minorHAnsi" w:hAnsiTheme="minorHAnsi" w:cstheme="minorHAnsi"/>
          <w:color w:val="auto"/>
          <w:vertAlign w:val="superscript"/>
        </w:rPr>
        <w:t>5</w:t>
      </w:r>
      <w:r w:rsidR="007968B8" w:rsidRPr="00A71F78">
        <w:rPr>
          <w:rFonts w:asciiTheme="minorHAnsi" w:hAnsiTheme="minorHAnsi" w:cstheme="minorHAnsi"/>
          <w:color w:val="auto"/>
        </w:rPr>
        <w:t>.</w:t>
      </w:r>
      <w:r w:rsidR="0017009C" w:rsidRPr="00A71F78">
        <w:rPr>
          <w:rFonts w:asciiTheme="minorHAnsi" w:hAnsiTheme="minorHAnsi" w:cstheme="minorHAnsi"/>
          <w:color w:val="auto"/>
        </w:rPr>
        <w:t xml:space="preserve"> The density functional theory</w:t>
      </w:r>
      <w:r w:rsidR="005332D5" w:rsidRPr="00A71F78">
        <w:rPr>
          <w:rFonts w:asciiTheme="minorHAnsi" w:hAnsiTheme="minorHAnsi" w:cstheme="minorHAnsi"/>
          <w:color w:val="auto"/>
        </w:rPr>
        <w:t xml:space="preserve"> (DFT)</w:t>
      </w:r>
      <w:r w:rsidR="0017009C" w:rsidRPr="00A71F78">
        <w:rPr>
          <w:rFonts w:asciiTheme="minorHAnsi" w:hAnsiTheme="minorHAnsi" w:cstheme="minorHAnsi"/>
          <w:color w:val="auto"/>
        </w:rPr>
        <w:t xml:space="preserve"> calculations implemented in many codes </w:t>
      </w:r>
      <w:r w:rsidR="00851469" w:rsidRPr="00A71F78">
        <w:rPr>
          <w:rFonts w:asciiTheme="minorHAnsi" w:hAnsiTheme="minorHAnsi" w:cstheme="minorHAnsi"/>
          <w:color w:val="auto"/>
        </w:rPr>
        <w:t>are</w:t>
      </w:r>
      <w:r w:rsidR="0017009C" w:rsidRPr="00A71F78">
        <w:rPr>
          <w:rFonts w:asciiTheme="minorHAnsi" w:hAnsiTheme="minorHAnsi" w:cstheme="minorHAnsi"/>
          <w:color w:val="auto"/>
        </w:rPr>
        <w:t xml:space="preserve"> becoming</w:t>
      </w:r>
      <w:r w:rsidR="00A5201C" w:rsidRPr="00A71F78">
        <w:rPr>
          <w:rFonts w:asciiTheme="minorHAnsi" w:hAnsiTheme="minorHAnsi" w:cstheme="minorHAnsi"/>
          <w:color w:val="auto"/>
        </w:rPr>
        <w:t xml:space="preserve"> </w:t>
      </w:r>
      <w:r w:rsidR="0017009C" w:rsidRPr="00A71F78">
        <w:rPr>
          <w:rFonts w:asciiTheme="minorHAnsi" w:hAnsiTheme="minorHAnsi" w:cstheme="minorHAnsi"/>
          <w:color w:val="auto"/>
        </w:rPr>
        <w:t>more robust</w:t>
      </w:r>
      <w:r w:rsidR="00A6586A" w:rsidRPr="00A71F78">
        <w:rPr>
          <w:rFonts w:asciiTheme="minorHAnsi" w:hAnsiTheme="minorHAnsi" w:cstheme="minorHAnsi"/>
          <w:color w:val="auto"/>
        </w:rPr>
        <w:t xml:space="preserve"> and yield reproducible results</w:t>
      </w:r>
      <w:r w:rsidR="00A6586A" w:rsidRPr="00A71F78">
        <w:rPr>
          <w:rFonts w:asciiTheme="minorHAnsi" w:hAnsiTheme="minorHAnsi" w:cstheme="minorHAnsi"/>
          <w:color w:val="auto"/>
          <w:vertAlign w:val="superscript"/>
        </w:rPr>
        <w:t>6</w:t>
      </w:r>
      <w:r w:rsidR="00A6586A" w:rsidRPr="00A71F78">
        <w:rPr>
          <w:rFonts w:asciiTheme="minorHAnsi" w:hAnsiTheme="minorHAnsi" w:cstheme="minorHAnsi"/>
          <w:color w:val="auto"/>
        </w:rPr>
        <w:t>.</w:t>
      </w:r>
    </w:p>
    <w:p w14:paraId="326F0112" w14:textId="77777777" w:rsidR="00DA7C95" w:rsidRPr="00A71F78" w:rsidRDefault="00DA7C95" w:rsidP="00A6586A">
      <w:pPr>
        <w:rPr>
          <w:color w:val="auto"/>
        </w:rPr>
      </w:pPr>
    </w:p>
    <w:p w14:paraId="3DF1B1CD" w14:textId="5EAEC571" w:rsidR="00E066DB" w:rsidRPr="001751E0" w:rsidRDefault="00A71F78" w:rsidP="00823980">
      <w:pPr>
        <w:rPr>
          <w:color w:val="auto"/>
        </w:rPr>
      </w:pPr>
      <w:r w:rsidRPr="00A71F78">
        <w:rPr>
          <w:color w:val="auto"/>
        </w:rPr>
        <w:t>The Vienna Ab initio Simulation Package (</w:t>
      </w:r>
      <w:r w:rsidR="00A6586A" w:rsidRPr="00A71F78">
        <w:rPr>
          <w:color w:val="auto"/>
        </w:rPr>
        <w:t>VASP</w:t>
      </w:r>
      <w:r w:rsidRPr="00A71F78">
        <w:rPr>
          <w:color w:val="auto"/>
        </w:rPr>
        <w:t>)</w:t>
      </w:r>
      <w:r w:rsidR="0030249F" w:rsidRPr="00A71F78">
        <w:rPr>
          <w:color w:val="auto"/>
          <w:vertAlign w:val="superscript"/>
        </w:rPr>
        <w:t xml:space="preserve">7 </w:t>
      </w:r>
      <w:r w:rsidR="00C27E5D" w:rsidRPr="00A71F78">
        <w:rPr>
          <w:color w:val="auto"/>
        </w:rPr>
        <w:t>presents</w:t>
      </w:r>
      <w:r w:rsidR="001D4372" w:rsidRPr="00A71F78">
        <w:rPr>
          <w:color w:val="auto"/>
        </w:rPr>
        <w:t xml:space="preserve"> </w:t>
      </w:r>
      <w:r w:rsidR="00C27E5D" w:rsidRPr="00A71F78">
        <w:rPr>
          <w:color w:val="auto"/>
        </w:rPr>
        <w:t xml:space="preserve">one of the most promising </w:t>
      </w:r>
      <w:r w:rsidR="0030249F" w:rsidRPr="00A71F78">
        <w:rPr>
          <w:color w:val="auto"/>
        </w:rPr>
        <w:t>DFT codes</w:t>
      </w:r>
      <w:r w:rsidR="0087724E" w:rsidRPr="00A71F78">
        <w:rPr>
          <w:color w:val="auto"/>
        </w:rPr>
        <w:t xml:space="preserve"> </w:t>
      </w:r>
      <w:r w:rsidR="0030249F" w:rsidRPr="00A71F78">
        <w:rPr>
          <w:color w:val="auto"/>
        </w:rPr>
        <w:t>for predicting molecular and crystalline properties</w:t>
      </w:r>
      <w:r w:rsidR="001529FF" w:rsidRPr="00A71F78">
        <w:rPr>
          <w:color w:val="auto"/>
        </w:rPr>
        <w:t xml:space="preserve"> and more than 40,000 </w:t>
      </w:r>
      <w:r w:rsidR="00187FC4">
        <w:rPr>
          <w:color w:val="auto"/>
        </w:rPr>
        <w:t>studies</w:t>
      </w:r>
      <w:r w:rsidR="00187FC4" w:rsidRPr="00A71F78">
        <w:rPr>
          <w:color w:val="auto"/>
        </w:rPr>
        <w:t xml:space="preserve"> making use of this code</w:t>
      </w:r>
      <w:r w:rsidR="00187FC4" w:rsidRPr="00A71F78" w:rsidDel="00187FC4">
        <w:rPr>
          <w:color w:val="auto"/>
        </w:rPr>
        <w:t xml:space="preserve"> </w:t>
      </w:r>
      <w:r w:rsidR="00187FC4">
        <w:rPr>
          <w:color w:val="auto"/>
        </w:rPr>
        <w:t>have been</w:t>
      </w:r>
      <w:r w:rsidR="00187FC4" w:rsidRPr="00A71F78">
        <w:rPr>
          <w:color w:val="auto"/>
        </w:rPr>
        <w:t xml:space="preserve"> </w:t>
      </w:r>
      <w:r w:rsidR="001529FF" w:rsidRPr="00A71F78">
        <w:rPr>
          <w:color w:val="auto"/>
        </w:rPr>
        <w:t>published.</w:t>
      </w:r>
      <w:r w:rsidR="008707E7" w:rsidRPr="00A71F78">
        <w:rPr>
          <w:color w:val="auto"/>
        </w:rPr>
        <w:t xml:space="preserve"> Most work </w:t>
      </w:r>
      <w:r w:rsidRPr="00A71F78">
        <w:rPr>
          <w:color w:val="auto"/>
        </w:rPr>
        <w:t xml:space="preserve">is </w:t>
      </w:r>
      <w:r w:rsidR="008707E7" w:rsidRPr="00A71F78">
        <w:rPr>
          <w:color w:val="auto"/>
        </w:rPr>
        <w:t xml:space="preserve">performed at the Perdew-Burke-Ernzerhof </w:t>
      </w:r>
      <w:r w:rsidR="00CD3673" w:rsidRPr="00A71F78">
        <w:rPr>
          <w:color w:val="auto"/>
        </w:rPr>
        <w:t>(PBE) functional</w:t>
      </w:r>
      <w:r w:rsidR="008707E7" w:rsidRPr="00A71F78">
        <w:rPr>
          <w:color w:val="auto"/>
        </w:rPr>
        <w:t xml:space="preserve"> level</w:t>
      </w:r>
      <w:r w:rsidR="000E09EF" w:rsidRPr="00A71F78">
        <w:rPr>
          <w:color w:val="auto"/>
          <w:vertAlign w:val="superscript"/>
        </w:rPr>
        <w:t>8</w:t>
      </w:r>
      <w:r w:rsidR="008707E7" w:rsidRPr="00A71F78">
        <w:rPr>
          <w:color w:val="auto"/>
        </w:rPr>
        <w:t xml:space="preserve">, </w:t>
      </w:r>
      <w:r w:rsidR="00F6336A" w:rsidRPr="00A71F78">
        <w:rPr>
          <w:color w:val="auto"/>
        </w:rPr>
        <w:t>which</w:t>
      </w:r>
      <w:r w:rsidR="008707E7" w:rsidRPr="00A71F78">
        <w:rPr>
          <w:color w:val="auto"/>
        </w:rPr>
        <w:t xml:space="preserve"> underestimate</w:t>
      </w:r>
      <w:r w:rsidRPr="00A71F78">
        <w:rPr>
          <w:color w:val="auto"/>
        </w:rPr>
        <w:t>s</w:t>
      </w:r>
      <w:r w:rsidR="008707E7" w:rsidRPr="00A71F78">
        <w:rPr>
          <w:color w:val="auto"/>
        </w:rPr>
        <w:t xml:space="preserve"> the</w:t>
      </w:r>
      <w:r w:rsidR="006E14A8" w:rsidRPr="00A71F78">
        <w:rPr>
          <w:color w:val="auto"/>
        </w:rPr>
        <w:t xml:space="preserve"> band</w:t>
      </w:r>
      <w:r w:rsidR="008707E7" w:rsidRPr="00A71F78">
        <w:rPr>
          <w:color w:val="auto"/>
        </w:rPr>
        <w:t xml:space="preserve"> gap sizes, but capture</w:t>
      </w:r>
      <w:r w:rsidRPr="00A71F78">
        <w:rPr>
          <w:color w:val="auto"/>
        </w:rPr>
        <w:t>s</w:t>
      </w:r>
      <w:r w:rsidR="008707E7" w:rsidRPr="00A71F78">
        <w:rPr>
          <w:color w:val="auto"/>
        </w:rPr>
        <w:t xml:space="preserve"> the </w:t>
      </w:r>
      <w:r w:rsidR="006E14A8" w:rsidRPr="00A71F78">
        <w:rPr>
          <w:color w:val="auto"/>
        </w:rPr>
        <w:t xml:space="preserve">essential </w:t>
      </w:r>
      <w:r w:rsidR="008707E7" w:rsidRPr="00A71F78">
        <w:rPr>
          <w:color w:val="auto"/>
        </w:rPr>
        <w:t>trends in band alignment and band offsets</w:t>
      </w:r>
      <w:r w:rsidR="00E61402" w:rsidRPr="00A71F78">
        <w:rPr>
          <w:color w:val="auto"/>
          <w:vertAlign w:val="superscript"/>
        </w:rPr>
        <w:t>3</w:t>
      </w:r>
      <w:r w:rsidR="008707E7" w:rsidRPr="00A71F78">
        <w:rPr>
          <w:color w:val="auto"/>
        </w:rPr>
        <w:t>.</w:t>
      </w:r>
      <w:r w:rsidR="00735E60" w:rsidRPr="00A71F78">
        <w:rPr>
          <w:rFonts w:asciiTheme="minorHAnsi" w:hAnsiTheme="minorHAnsi" w:cstheme="minorHAnsi"/>
          <w:color w:val="auto"/>
        </w:rPr>
        <w:t xml:space="preserve"> Th</w:t>
      </w:r>
      <w:r w:rsidR="00547894" w:rsidRPr="00A71F78">
        <w:rPr>
          <w:rFonts w:asciiTheme="minorHAnsi" w:hAnsiTheme="minorHAnsi" w:cstheme="minorHAnsi"/>
          <w:color w:val="auto"/>
        </w:rPr>
        <w:t>is</w:t>
      </w:r>
      <w:r w:rsidR="00735E60" w:rsidRPr="00A71F78">
        <w:rPr>
          <w:rFonts w:asciiTheme="minorHAnsi" w:hAnsiTheme="minorHAnsi" w:cstheme="minorHAnsi"/>
          <w:color w:val="auto"/>
        </w:rPr>
        <w:t xml:space="preserve"> protocol aim</w:t>
      </w:r>
      <w:r w:rsidRPr="00A71F78">
        <w:rPr>
          <w:rFonts w:asciiTheme="minorHAnsi" w:hAnsiTheme="minorHAnsi" w:cstheme="minorHAnsi"/>
          <w:color w:val="auto"/>
        </w:rPr>
        <w:t>s</w:t>
      </w:r>
      <w:r w:rsidR="00735E60" w:rsidRPr="00A71F78">
        <w:rPr>
          <w:rFonts w:asciiTheme="minorHAnsi" w:hAnsiTheme="minorHAnsi" w:cstheme="minorHAnsi"/>
          <w:color w:val="auto"/>
        </w:rPr>
        <w:t xml:space="preserve"> to</w:t>
      </w:r>
      <w:r w:rsidR="008707E7" w:rsidRPr="00A71F78">
        <w:rPr>
          <w:color w:val="auto"/>
        </w:rPr>
        <w:t xml:space="preserve"> </w:t>
      </w:r>
      <w:r w:rsidR="00547894" w:rsidRPr="00A71F78">
        <w:rPr>
          <w:color w:val="auto"/>
        </w:rPr>
        <w:t xml:space="preserve">outline the details of investigating the </w:t>
      </w:r>
      <w:r w:rsidR="00E066DB" w:rsidRPr="00A71F78">
        <w:rPr>
          <w:color w:val="auto"/>
        </w:rPr>
        <w:t>band</w:t>
      </w:r>
      <w:r w:rsidR="00760462">
        <w:rPr>
          <w:color w:val="auto"/>
        </w:rPr>
        <w:t xml:space="preserve"> </w:t>
      </w:r>
      <w:r w:rsidR="00E066DB" w:rsidRPr="00A71F78">
        <w:rPr>
          <w:color w:val="auto"/>
        </w:rPr>
        <w:t>edge profiles and bandgaps</w:t>
      </w:r>
      <w:r w:rsidR="00547894" w:rsidRPr="00A71F78">
        <w:rPr>
          <w:color w:val="auto"/>
        </w:rPr>
        <w:t xml:space="preserve"> of nanoscale materials </w:t>
      </w:r>
      <w:r w:rsidR="00C63393" w:rsidRPr="00A71F78">
        <w:rPr>
          <w:color w:val="auto"/>
        </w:rPr>
        <w:t xml:space="preserve">for clean and renewable energy </w:t>
      </w:r>
      <w:r w:rsidRPr="00507FEC">
        <w:rPr>
          <w:color w:val="auto"/>
        </w:rPr>
        <w:t>using</w:t>
      </w:r>
      <w:r w:rsidRPr="00A71F78">
        <w:rPr>
          <w:color w:val="auto"/>
        </w:rPr>
        <w:t xml:space="preserve"> </w:t>
      </w:r>
      <w:r w:rsidR="00547894" w:rsidRPr="00A71F78">
        <w:rPr>
          <w:color w:val="auto"/>
        </w:rPr>
        <w:t>this computational tool.</w:t>
      </w:r>
      <w:r w:rsidR="00823980" w:rsidRPr="00A71F78">
        <w:rPr>
          <w:color w:val="auto"/>
        </w:rPr>
        <w:t xml:space="preserve"> More examples </w:t>
      </w:r>
      <w:r w:rsidRPr="00507FEC">
        <w:rPr>
          <w:color w:val="auto"/>
        </w:rPr>
        <w:t>using</w:t>
      </w:r>
      <w:r w:rsidRPr="00A71F78">
        <w:rPr>
          <w:color w:val="auto"/>
        </w:rPr>
        <w:t xml:space="preserve"> </w:t>
      </w:r>
      <w:r w:rsidR="00823980" w:rsidRPr="00A71F78">
        <w:rPr>
          <w:color w:val="auto"/>
        </w:rPr>
        <w:t>VASP</w:t>
      </w:r>
      <w:r w:rsidR="00823980" w:rsidRPr="001751E0">
        <w:rPr>
          <w:color w:val="auto"/>
        </w:rPr>
        <w:t xml:space="preserve"> are available at </w:t>
      </w:r>
      <w:r w:rsidR="00DA7C95" w:rsidRPr="00F6336A">
        <w:t>https://www.vasp.at</w:t>
      </w:r>
      <w:r w:rsidR="00823980" w:rsidRPr="001751E0">
        <w:rPr>
          <w:color w:val="auto"/>
        </w:rPr>
        <w:t>.</w:t>
      </w:r>
    </w:p>
    <w:p w14:paraId="356E9C22" w14:textId="77777777" w:rsidR="00DA7C95" w:rsidRPr="001751E0" w:rsidRDefault="00DA7C95" w:rsidP="00823980">
      <w:pPr>
        <w:rPr>
          <w:color w:val="auto"/>
        </w:rPr>
      </w:pPr>
    </w:p>
    <w:p w14:paraId="237AD7DD" w14:textId="34800883" w:rsidR="00D15131" w:rsidRPr="001751E0" w:rsidRDefault="008F49E0" w:rsidP="00E61402">
      <w:pPr>
        <w:rPr>
          <w:color w:val="auto"/>
        </w:rPr>
      </w:pPr>
      <w:r w:rsidRPr="001751E0">
        <w:rPr>
          <w:color w:val="auto"/>
        </w:rPr>
        <w:t>T</w:t>
      </w:r>
      <w:r w:rsidR="00547894" w:rsidRPr="001751E0">
        <w:rPr>
          <w:color w:val="auto"/>
        </w:rPr>
        <w:t>his report present</w:t>
      </w:r>
      <w:r w:rsidR="00C63393" w:rsidRPr="001751E0">
        <w:rPr>
          <w:color w:val="auto"/>
        </w:rPr>
        <w:t>s</w:t>
      </w:r>
      <w:r w:rsidR="00547894" w:rsidRPr="001751E0">
        <w:rPr>
          <w:color w:val="auto"/>
        </w:rPr>
        <w:t xml:space="preserve"> the</w:t>
      </w:r>
      <w:r w:rsidR="00C63393" w:rsidRPr="001751E0">
        <w:rPr>
          <w:color w:val="auto"/>
        </w:rPr>
        <w:t xml:space="preserve"> computational</w:t>
      </w:r>
      <w:r w:rsidR="00547894" w:rsidRPr="001751E0">
        <w:rPr>
          <w:color w:val="auto"/>
        </w:rPr>
        <w:t xml:space="preserve"> </w:t>
      </w:r>
      <w:r w:rsidR="00F6336A" w:rsidRPr="00A71F78">
        <w:rPr>
          <w:color w:val="auto"/>
        </w:rPr>
        <w:t>screening</w:t>
      </w:r>
      <w:r w:rsidR="00547894" w:rsidRPr="00A71F78">
        <w:rPr>
          <w:rFonts w:asciiTheme="minorHAnsi" w:hAnsiTheme="minorHAnsi" w:cstheme="minorHAnsi"/>
          <w:color w:val="auto"/>
        </w:rPr>
        <w:t xml:space="preserve"> </w:t>
      </w:r>
      <w:r w:rsidR="00C63393" w:rsidRPr="00A71F78">
        <w:rPr>
          <w:rFonts w:asciiTheme="minorHAnsi" w:hAnsiTheme="minorHAnsi" w:cstheme="minorHAnsi"/>
          <w:color w:val="auto"/>
        </w:rPr>
        <w:t>of</w:t>
      </w:r>
      <w:bookmarkStart w:id="5" w:name="_Hlk17206729"/>
      <w:r w:rsidR="00C63393" w:rsidRPr="00A71F78">
        <w:rPr>
          <w:rFonts w:asciiTheme="minorHAnsi" w:hAnsiTheme="minorHAnsi" w:cstheme="minorHAnsi"/>
          <w:color w:val="auto"/>
        </w:rPr>
        <w:t xml:space="preserve"> </w:t>
      </w:r>
      <w:r w:rsidR="00547894" w:rsidRPr="00A71F78">
        <w:rPr>
          <w:rFonts w:asciiTheme="minorHAnsi" w:hAnsiTheme="minorHAnsi" w:cstheme="minorHAnsi"/>
          <w:color w:val="auto"/>
        </w:rPr>
        <w:t>one-</w:t>
      </w:r>
      <w:r w:rsidR="00F6336A" w:rsidRPr="00A71F78">
        <w:rPr>
          <w:color w:val="auto"/>
        </w:rPr>
        <w:t>dimensional</w:t>
      </w:r>
      <w:r w:rsidR="00547894" w:rsidRPr="00A71F78">
        <w:rPr>
          <w:rFonts w:asciiTheme="minorHAnsi" w:hAnsiTheme="minorHAnsi" w:cstheme="minorHAnsi"/>
          <w:color w:val="auto"/>
        </w:rPr>
        <w:t xml:space="preserve"> </w:t>
      </w:r>
      <w:r w:rsidR="008910CA" w:rsidRPr="00A71F78">
        <w:rPr>
          <w:rFonts w:asciiTheme="minorHAnsi" w:hAnsiTheme="minorHAnsi" w:cstheme="minorHAnsi"/>
          <w:color w:val="auto"/>
        </w:rPr>
        <w:t xml:space="preserve">(1D) </w:t>
      </w:r>
      <w:r w:rsidR="00547894" w:rsidRPr="00A71F78">
        <w:rPr>
          <w:rFonts w:asciiTheme="minorHAnsi" w:hAnsiTheme="minorHAnsi" w:cstheme="minorHAnsi"/>
          <w:color w:val="auto"/>
        </w:rPr>
        <w:t xml:space="preserve">vdW heterostructures </w:t>
      </w:r>
      <w:bookmarkEnd w:id="5"/>
      <w:r w:rsidR="00547894" w:rsidRPr="00A71F78">
        <w:rPr>
          <w:rFonts w:asciiTheme="minorHAnsi" w:hAnsiTheme="minorHAnsi" w:cstheme="minorHAnsi"/>
          <w:color w:val="auto"/>
        </w:rPr>
        <w:t>with type II band alignments</w:t>
      </w:r>
      <w:r w:rsidR="00E57F8B" w:rsidRPr="00A71F78">
        <w:rPr>
          <w:color w:val="auto"/>
          <w:vertAlign w:val="superscript"/>
        </w:rPr>
        <w:t>9</w:t>
      </w:r>
      <w:r w:rsidR="00547894" w:rsidRPr="00A71F7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00295" w:rsidRPr="00A71F78">
        <w:rPr>
          <w:rFonts w:asciiTheme="minorHAnsi" w:hAnsiTheme="minorHAnsi" w:cstheme="minorHAnsi"/>
          <w:color w:val="auto"/>
          <w:lang w:eastAsia="zh-CN"/>
        </w:rPr>
        <w:t>for a</w:t>
      </w:r>
      <w:r w:rsidR="00C63393" w:rsidRPr="00A71F78">
        <w:rPr>
          <w:rFonts w:asciiTheme="minorHAnsi" w:hAnsiTheme="minorHAnsi" w:cstheme="minorHAnsi"/>
          <w:color w:val="auto"/>
          <w:lang w:eastAsia="zh-CN"/>
        </w:rPr>
        <w:t xml:space="preserve"> promising appli</w:t>
      </w:r>
      <w:r w:rsidR="00800295" w:rsidRPr="00A71F78">
        <w:rPr>
          <w:rFonts w:asciiTheme="minorHAnsi" w:hAnsiTheme="minorHAnsi" w:cstheme="minorHAnsi"/>
          <w:color w:val="auto"/>
          <w:lang w:eastAsia="zh-CN"/>
        </w:rPr>
        <w:t>cation</w:t>
      </w:r>
      <w:r w:rsidR="00C63393" w:rsidRPr="00A71F7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3393" w:rsidRPr="00A71F78">
        <w:rPr>
          <w:color w:val="auto"/>
        </w:rPr>
        <w:t>in photocatalytic water splitting</w:t>
      </w:r>
      <w:r w:rsidR="009711B1" w:rsidRPr="00A71F78">
        <w:rPr>
          <w:rFonts w:asciiTheme="minorHAnsi" w:hAnsiTheme="minorHAnsi" w:cstheme="minorHAnsi"/>
          <w:color w:val="auto"/>
          <w:vertAlign w:val="superscript"/>
        </w:rPr>
        <w:t>4</w:t>
      </w:r>
      <w:r w:rsidR="00C63393" w:rsidRPr="00A71F78">
        <w:rPr>
          <w:color w:val="auto"/>
        </w:rPr>
        <w:t xml:space="preserve">. </w:t>
      </w:r>
      <w:r w:rsidRPr="00A71F78">
        <w:rPr>
          <w:color w:val="auto"/>
        </w:rPr>
        <w:t>Specifically, nanoribbons (NRs) encapsulated inside nanotubes (NTs)</w:t>
      </w:r>
      <w:r w:rsidR="008910CA" w:rsidRPr="00A71F78">
        <w:rPr>
          <w:color w:val="auto"/>
        </w:rPr>
        <w:t xml:space="preserve"> are </w:t>
      </w:r>
      <w:r w:rsidR="00187FC4">
        <w:rPr>
          <w:color w:val="auto"/>
        </w:rPr>
        <w:t>examined</w:t>
      </w:r>
      <w:r w:rsidR="00187FC4" w:rsidRPr="00A71F78">
        <w:rPr>
          <w:color w:val="auto"/>
        </w:rPr>
        <w:t xml:space="preserve"> </w:t>
      </w:r>
      <w:r w:rsidR="008910CA" w:rsidRPr="00A71F78">
        <w:rPr>
          <w:color w:val="auto"/>
        </w:rPr>
        <w:t xml:space="preserve">as </w:t>
      </w:r>
      <w:r w:rsidR="00187FC4">
        <w:rPr>
          <w:color w:val="auto"/>
        </w:rPr>
        <w:t xml:space="preserve">an </w:t>
      </w:r>
      <w:r w:rsidR="008910CA" w:rsidRPr="00A71F78">
        <w:rPr>
          <w:color w:val="auto"/>
        </w:rPr>
        <w:t>example</w:t>
      </w:r>
      <w:r w:rsidR="00E57F8B" w:rsidRPr="00A71F78">
        <w:rPr>
          <w:color w:val="auto"/>
          <w:vertAlign w:val="superscript"/>
        </w:rPr>
        <w:t>10</w:t>
      </w:r>
      <w:r w:rsidR="008910CA" w:rsidRPr="00A71F78">
        <w:rPr>
          <w:color w:val="auto"/>
        </w:rPr>
        <w:t>. To address noncovalent interactions,</w:t>
      </w:r>
      <w:r w:rsidR="00E61402" w:rsidRPr="00A71F78">
        <w:rPr>
          <w:color w:val="auto"/>
        </w:rPr>
        <w:t xml:space="preserve"> vdW corrections</w:t>
      </w:r>
      <w:r w:rsidR="00A71F78" w:rsidRPr="00A71F78">
        <w:rPr>
          <w:color w:val="auto"/>
        </w:rPr>
        <w:t xml:space="preserve"> using the DFT-D3 method</w:t>
      </w:r>
      <w:r w:rsidR="00E61402" w:rsidRPr="00A71F78">
        <w:rPr>
          <w:color w:val="auto"/>
        </w:rPr>
        <w:t xml:space="preserve"> are included</w:t>
      </w:r>
      <w:r w:rsidR="00E61402" w:rsidRPr="00A71F78">
        <w:rPr>
          <w:color w:val="auto"/>
          <w:vertAlign w:val="superscript"/>
        </w:rPr>
        <w:t>1</w:t>
      </w:r>
      <w:r w:rsidR="00587AFA" w:rsidRPr="00A71F78">
        <w:rPr>
          <w:color w:val="auto"/>
          <w:vertAlign w:val="superscript"/>
        </w:rPr>
        <w:t>1</w:t>
      </w:r>
      <w:r w:rsidR="00E61402" w:rsidRPr="00A71F78">
        <w:rPr>
          <w:color w:val="auto"/>
        </w:rPr>
        <w:t>.</w:t>
      </w:r>
      <w:r w:rsidR="004A1358" w:rsidRPr="00A71F78">
        <w:rPr>
          <w:color w:val="auto"/>
        </w:rPr>
        <w:t xml:space="preserve"> </w:t>
      </w:r>
      <w:bookmarkStart w:id="6" w:name="OLE_LINK43"/>
      <w:bookmarkStart w:id="7" w:name="OLE_LINK44"/>
      <w:r w:rsidR="004A1358" w:rsidRPr="00A71F78">
        <w:rPr>
          <w:color w:val="auto"/>
        </w:rPr>
        <w:t xml:space="preserve">The DFT calculations in </w:t>
      </w:r>
      <w:bookmarkStart w:id="8" w:name="OLE_LINK26"/>
      <w:bookmarkStart w:id="9" w:name="OLE_LINK27"/>
      <w:r w:rsidR="004A1358" w:rsidRPr="00A71F78">
        <w:rPr>
          <w:color w:val="auto"/>
        </w:rPr>
        <w:t xml:space="preserve">steps </w:t>
      </w:r>
      <w:bookmarkEnd w:id="8"/>
      <w:bookmarkEnd w:id="9"/>
      <w:r w:rsidR="004A5171" w:rsidRPr="00A71F78">
        <w:rPr>
          <w:color w:val="auto"/>
        </w:rPr>
        <w:t>1.2</w:t>
      </w:r>
      <w:r w:rsidR="0080401B" w:rsidRPr="00A71F78">
        <w:rPr>
          <w:color w:val="auto"/>
        </w:rPr>
        <w:t>,</w:t>
      </w:r>
      <w:r w:rsidR="004A5171" w:rsidRPr="00A71F78">
        <w:rPr>
          <w:color w:val="auto"/>
        </w:rPr>
        <w:t xml:space="preserve"> </w:t>
      </w:r>
      <w:r w:rsidR="0080401B" w:rsidRPr="00A71F78">
        <w:rPr>
          <w:color w:val="auto"/>
        </w:rPr>
        <w:t xml:space="preserve">2.2, 3.2, </w:t>
      </w:r>
      <w:r w:rsidR="00660316" w:rsidRPr="00A71F78">
        <w:rPr>
          <w:color w:val="auto"/>
        </w:rPr>
        <w:t>3.5.2</w:t>
      </w:r>
      <w:r w:rsidR="00A71F78" w:rsidRPr="00A71F78">
        <w:rPr>
          <w:color w:val="auto"/>
        </w:rPr>
        <w:t>,</w:t>
      </w:r>
      <w:r w:rsidR="00660316" w:rsidRPr="00A71F78">
        <w:rPr>
          <w:color w:val="auto"/>
        </w:rPr>
        <w:t xml:space="preserve"> </w:t>
      </w:r>
      <w:r w:rsidR="0080401B" w:rsidRPr="00A71F78">
        <w:rPr>
          <w:color w:val="auto"/>
        </w:rPr>
        <w:t xml:space="preserve">and </w:t>
      </w:r>
      <w:r w:rsidR="00BE091D">
        <w:rPr>
          <w:color w:val="auto"/>
        </w:rPr>
        <w:t xml:space="preserve">section </w:t>
      </w:r>
      <w:r w:rsidR="0080401B" w:rsidRPr="00A71F78">
        <w:rPr>
          <w:color w:val="auto"/>
        </w:rPr>
        <w:t xml:space="preserve">4 </w:t>
      </w:r>
      <w:r w:rsidR="00F6336A" w:rsidRPr="00A71F78">
        <w:rPr>
          <w:color w:val="auto"/>
        </w:rPr>
        <w:t>by</w:t>
      </w:r>
      <w:r w:rsidR="004A1358" w:rsidRPr="00A71F78">
        <w:rPr>
          <w:color w:val="auto"/>
        </w:rPr>
        <w:t xml:space="preserve"> VASP a</w:t>
      </w:r>
      <w:bookmarkStart w:id="10" w:name="OLE_LINK45"/>
      <w:bookmarkStart w:id="11" w:name="OLE_LINK46"/>
      <w:r w:rsidR="004A1358" w:rsidRPr="00A71F78">
        <w:rPr>
          <w:color w:val="auto"/>
        </w:rPr>
        <w:t xml:space="preserve">re </w:t>
      </w:r>
      <w:r w:rsidR="00447B0B">
        <w:rPr>
          <w:color w:val="auto"/>
        </w:rPr>
        <w:t>performed using</w:t>
      </w:r>
      <w:r w:rsidR="00B17120" w:rsidRPr="00A71F78">
        <w:rPr>
          <w:color w:val="auto"/>
        </w:rPr>
        <w:t xml:space="preserve"> a Portable Batch System (PBS) script </w:t>
      </w:r>
      <w:r w:rsidR="00447B0B">
        <w:rPr>
          <w:color w:val="auto"/>
        </w:rPr>
        <w:t>by</w:t>
      </w:r>
      <w:r w:rsidR="00447B0B" w:rsidRPr="00A71F78">
        <w:rPr>
          <w:color w:val="auto"/>
        </w:rPr>
        <w:t xml:space="preserve"> </w:t>
      </w:r>
      <w:r w:rsidR="004A1358" w:rsidRPr="00A71F78">
        <w:rPr>
          <w:color w:val="auto"/>
        </w:rPr>
        <w:t xml:space="preserve">the high-performance research computers in </w:t>
      </w:r>
      <w:r w:rsidR="00A71F78" w:rsidRPr="00A71F78">
        <w:rPr>
          <w:color w:val="auto"/>
        </w:rPr>
        <w:t xml:space="preserve">the </w:t>
      </w:r>
      <w:r w:rsidR="004A1358" w:rsidRPr="00A71F78">
        <w:rPr>
          <w:color w:val="auto"/>
        </w:rPr>
        <w:t>CenTOS system.</w:t>
      </w:r>
      <w:bookmarkEnd w:id="6"/>
      <w:bookmarkEnd w:id="7"/>
      <w:r w:rsidR="00B17120" w:rsidRPr="00A71F78">
        <w:rPr>
          <w:color w:val="auto"/>
        </w:rPr>
        <w:t xml:space="preserve"> An </w:t>
      </w:r>
      <w:bookmarkStart w:id="12" w:name="OLE_LINK57"/>
      <w:bookmarkStart w:id="13" w:name="OLE_LINK58"/>
      <w:r w:rsidR="00B17120" w:rsidRPr="00A71F78">
        <w:rPr>
          <w:color w:val="auto"/>
        </w:rPr>
        <w:t>example</w:t>
      </w:r>
      <w:bookmarkEnd w:id="12"/>
      <w:bookmarkEnd w:id="13"/>
      <w:r w:rsidR="00B17120" w:rsidRPr="00A71F78">
        <w:rPr>
          <w:color w:val="auto"/>
        </w:rPr>
        <w:t xml:space="preserve"> </w:t>
      </w:r>
      <w:r w:rsidR="000456F3" w:rsidRPr="00A71F78">
        <w:rPr>
          <w:color w:val="auto"/>
        </w:rPr>
        <w:t xml:space="preserve">of </w:t>
      </w:r>
      <w:r w:rsidR="00A71F78" w:rsidRPr="00A71F78">
        <w:rPr>
          <w:color w:val="auto"/>
        </w:rPr>
        <w:t xml:space="preserve">a </w:t>
      </w:r>
      <w:r w:rsidR="00B17120" w:rsidRPr="00A71F78">
        <w:rPr>
          <w:color w:val="auto"/>
        </w:rPr>
        <w:t>PBS script</w:t>
      </w:r>
      <w:r w:rsidR="004A1358" w:rsidRPr="00A71F78">
        <w:rPr>
          <w:color w:val="auto"/>
        </w:rPr>
        <w:t xml:space="preserve"> </w:t>
      </w:r>
      <w:r w:rsidR="00B17120" w:rsidRPr="00A71F78">
        <w:rPr>
          <w:color w:val="auto"/>
        </w:rPr>
        <w:t>is shown</w:t>
      </w:r>
      <w:bookmarkStart w:id="14" w:name="OLE_LINK55"/>
      <w:bookmarkStart w:id="15" w:name="OLE_LINK56"/>
      <w:r w:rsidR="00B17120" w:rsidRPr="00A71F78">
        <w:rPr>
          <w:color w:val="auto"/>
        </w:rPr>
        <w:t xml:space="preserve"> in </w:t>
      </w:r>
      <w:r w:rsidR="00A71F78" w:rsidRPr="00A71F78">
        <w:rPr>
          <w:color w:val="auto"/>
        </w:rPr>
        <w:t xml:space="preserve">the </w:t>
      </w:r>
      <w:r w:rsidR="00A71F78" w:rsidRPr="00B64AB2">
        <w:rPr>
          <w:b/>
          <w:bCs/>
          <w:color w:val="auto"/>
        </w:rPr>
        <w:t>Supplementary</w:t>
      </w:r>
      <w:bookmarkEnd w:id="14"/>
      <w:bookmarkEnd w:id="15"/>
      <w:r w:rsidR="00A71F78" w:rsidRPr="00B64AB2">
        <w:rPr>
          <w:b/>
          <w:bCs/>
          <w:color w:val="auto"/>
        </w:rPr>
        <w:t xml:space="preserve"> </w:t>
      </w:r>
      <w:r w:rsidR="00A71F78" w:rsidRPr="00507FEC">
        <w:rPr>
          <w:b/>
          <w:bCs/>
          <w:color w:val="auto"/>
        </w:rPr>
        <w:t>Materials</w:t>
      </w:r>
      <w:r w:rsidR="00B17120" w:rsidRPr="00A71F78">
        <w:rPr>
          <w:color w:val="auto"/>
        </w:rPr>
        <w:t xml:space="preserve">. </w:t>
      </w:r>
      <w:bookmarkEnd w:id="10"/>
      <w:bookmarkEnd w:id="11"/>
      <w:r w:rsidR="004A1358" w:rsidRPr="00A71F78">
        <w:rPr>
          <w:color w:val="auto"/>
        </w:rPr>
        <w:t xml:space="preserve">The </w:t>
      </w:r>
      <w:r w:rsidR="00F6336A" w:rsidRPr="00A71F78">
        <w:rPr>
          <w:color w:val="auto"/>
        </w:rPr>
        <w:t>data</w:t>
      </w:r>
      <w:r w:rsidR="004A1358" w:rsidRPr="00A71F78">
        <w:rPr>
          <w:color w:val="auto"/>
        </w:rPr>
        <w:t xml:space="preserve"> postprocessing </w:t>
      </w:r>
      <w:r w:rsidR="00F6336A" w:rsidRPr="00A71F78">
        <w:rPr>
          <w:color w:val="auto"/>
        </w:rPr>
        <w:t>by</w:t>
      </w:r>
      <w:r w:rsidR="004A1358" w:rsidRPr="00A71F78">
        <w:rPr>
          <w:color w:val="auto"/>
        </w:rPr>
        <w:t xml:space="preserve"> </w:t>
      </w:r>
      <w:r w:rsidR="00A71F78" w:rsidRPr="00A71F78">
        <w:rPr>
          <w:color w:val="auto"/>
        </w:rPr>
        <w:t xml:space="preserve">the </w:t>
      </w:r>
      <w:r w:rsidR="004A1358" w:rsidRPr="00A71F78">
        <w:rPr>
          <w:color w:val="auto"/>
        </w:rPr>
        <w:t>P4VASP</w:t>
      </w:r>
      <w:r w:rsidR="00364B14" w:rsidRPr="00A71F78">
        <w:rPr>
          <w:color w:val="auto"/>
        </w:rPr>
        <w:t xml:space="preserve"> software</w:t>
      </w:r>
      <w:r w:rsidR="004A1358" w:rsidRPr="00A71F78">
        <w:rPr>
          <w:color w:val="auto"/>
        </w:rPr>
        <w:t xml:space="preserve"> </w:t>
      </w:r>
      <w:r w:rsidR="00364B14" w:rsidRPr="00A71F78">
        <w:rPr>
          <w:color w:val="auto"/>
        </w:rPr>
        <w:t xml:space="preserve">in </w:t>
      </w:r>
      <w:r w:rsidR="0080401B" w:rsidRPr="00A71F78">
        <w:rPr>
          <w:color w:val="auto"/>
        </w:rPr>
        <w:t xml:space="preserve">step 3.3 </w:t>
      </w:r>
      <w:r w:rsidR="004A1358" w:rsidRPr="00A71F78">
        <w:rPr>
          <w:color w:val="auto"/>
        </w:rPr>
        <w:t xml:space="preserve">and the </w:t>
      </w:r>
      <w:r w:rsidR="00F6336A" w:rsidRPr="00A71F78">
        <w:rPr>
          <w:color w:val="auto"/>
        </w:rPr>
        <w:t>figure</w:t>
      </w:r>
      <w:r w:rsidR="004A1358" w:rsidRPr="00A71F78">
        <w:rPr>
          <w:color w:val="auto"/>
        </w:rPr>
        <w:t xml:space="preserve"> plot </w:t>
      </w:r>
      <w:r w:rsidR="00F6336A" w:rsidRPr="00A71F78">
        <w:rPr>
          <w:color w:val="auto"/>
        </w:rPr>
        <w:t>by</w:t>
      </w:r>
      <w:r w:rsidR="00364B14" w:rsidRPr="00A71F78">
        <w:rPr>
          <w:color w:val="auto"/>
        </w:rPr>
        <w:t xml:space="preserve"> </w:t>
      </w:r>
      <w:r w:rsidR="00A71F78" w:rsidRPr="00A71F78">
        <w:rPr>
          <w:color w:val="auto"/>
        </w:rPr>
        <w:t xml:space="preserve">the </w:t>
      </w:r>
      <w:r w:rsidR="00ED5ACD" w:rsidRPr="00A71F78">
        <w:rPr>
          <w:color w:val="auto"/>
        </w:rPr>
        <w:t>x</w:t>
      </w:r>
      <w:r w:rsidR="00364B14" w:rsidRPr="00A71F78">
        <w:rPr>
          <w:color w:val="auto"/>
        </w:rPr>
        <w:t xml:space="preserve">mgrace software </w:t>
      </w:r>
      <w:r w:rsidR="00796796" w:rsidRPr="00A71F78">
        <w:rPr>
          <w:color w:val="auto"/>
        </w:rPr>
        <w:t>in step 3.</w:t>
      </w:r>
      <w:r w:rsidR="0080401B" w:rsidRPr="00A71F78">
        <w:rPr>
          <w:color w:val="auto"/>
        </w:rPr>
        <w:t>4</w:t>
      </w:r>
      <w:r w:rsidR="00796796" w:rsidRPr="00A71F78">
        <w:rPr>
          <w:color w:val="auto"/>
        </w:rPr>
        <w:t xml:space="preserve"> </w:t>
      </w:r>
      <w:r w:rsidR="004A1358" w:rsidRPr="00A71F78">
        <w:rPr>
          <w:color w:val="auto"/>
        </w:rPr>
        <w:t xml:space="preserve">are carried on a </w:t>
      </w:r>
      <w:r w:rsidR="00B17120" w:rsidRPr="00A71F78">
        <w:rPr>
          <w:color w:val="auto"/>
        </w:rPr>
        <w:t>local computer (</w:t>
      </w:r>
      <w:r w:rsidR="004A1358" w:rsidRPr="00A71F78">
        <w:rPr>
          <w:color w:val="auto"/>
        </w:rPr>
        <w:t>laptop</w:t>
      </w:r>
      <w:r w:rsidR="00B17120" w:rsidRPr="00A71F78">
        <w:rPr>
          <w:color w:val="auto"/>
        </w:rPr>
        <w:t xml:space="preserve"> or</w:t>
      </w:r>
      <w:r w:rsidR="004A1358" w:rsidRPr="00A71F78">
        <w:rPr>
          <w:color w:val="auto"/>
        </w:rPr>
        <w:t xml:space="preserve"> </w:t>
      </w:r>
      <w:r w:rsidR="00B17120" w:rsidRPr="00A71F78">
        <w:rPr>
          <w:color w:val="auto"/>
        </w:rPr>
        <w:t xml:space="preserve">desktop) </w:t>
      </w:r>
      <w:r w:rsidR="004A1358" w:rsidRPr="00A71F78">
        <w:rPr>
          <w:color w:val="auto"/>
        </w:rPr>
        <w:t xml:space="preserve">in </w:t>
      </w:r>
      <w:r w:rsidR="00A71F78" w:rsidRPr="00A71F78">
        <w:rPr>
          <w:color w:val="auto"/>
        </w:rPr>
        <w:t xml:space="preserve">the </w:t>
      </w:r>
      <w:r w:rsidR="00447B0B" w:rsidRPr="00A71F78">
        <w:rPr>
          <w:color w:val="auto"/>
        </w:rPr>
        <w:t xml:space="preserve">Ubuntu </w:t>
      </w:r>
      <w:r w:rsidR="004A1358" w:rsidRPr="00A71F78">
        <w:rPr>
          <w:color w:val="auto"/>
        </w:rPr>
        <w:t>system.</w:t>
      </w:r>
    </w:p>
    <w:p w14:paraId="53DCD0CA" w14:textId="77777777" w:rsidR="00C63393" w:rsidRPr="001751E0" w:rsidRDefault="00C63393" w:rsidP="00C63393">
      <w:pPr>
        <w:rPr>
          <w:rFonts w:asciiTheme="minorHAnsi" w:hAnsiTheme="minorHAnsi" w:cstheme="minorHAnsi"/>
          <w:b/>
          <w:color w:val="auto"/>
        </w:rPr>
      </w:pPr>
    </w:p>
    <w:p w14:paraId="3D4CD2F3" w14:textId="3EAB687C" w:rsidR="006305D7" w:rsidRPr="001751E0" w:rsidRDefault="006305D7" w:rsidP="001B1519">
      <w:pPr>
        <w:rPr>
          <w:rFonts w:asciiTheme="minorHAnsi" w:hAnsiTheme="minorHAnsi" w:cstheme="minorHAnsi"/>
          <w:b/>
          <w:color w:val="auto"/>
        </w:rPr>
      </w:pPr>
      <w:bookmarkStart w:id="16" w:name="_Hlk7023608"/>
      <w:r w:rsidRPr="001751E0">
        <w:rPr>
          <w:rFonts w:asciiTheme="minorHAnsi" w:hAnsiTheme="minorHAnsi" w:cstheme="minorHAnsi"/>
          <w:b/>
          <w:color w:val="auto"/>
        </w:rPr>
        <w:t>PROTOCOL:</w:t>
      </w:r>
    </w:p>
    <w:p w14:paraId="50D4377C" w14:textId="77777777" w:rsidR="0019393C" w:rsidRPr="001751E0" w:rsidRDefault="0019393C" w:rsidP="001B1519">
      <w:pPr>
        <w:rPr>
          <w:rFonts w:asciiTheme="minorHAnsi" w:hAnsiTheme="minorHAnsi" w:cstheme="minorHAnsi"/>
          <w:color w:val="auto"/>
        </w:rPr>
      </w:pPr>
    </w:p>
    <w:p w14:paraId="3D90533C" w14:textId="003EB4BC" w:rsidR="009712C6" w:rsidRPr="001751E0" w:rsidRDefault="00364B14" w:rsidP="00364B1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bookmarkStart w:id="17" w:name="_Hlk17132046"/>
      <w:r w:rsidRPr="001751E0">
        <w:rPr>
          <w:rFonts w:asciiTheme="minorHAnsi" w:hAnsiTheme="minorHAnsi" w:cstheme="minorHAnsi"/>
          <w:b/>
          <w:bCs/>
          <w:color w:val="auto"/>
        </w:rPr>
        <w:t>Optimize</w:t>
      </w:r>
      <w:bookmarkEnd w:id="17"/>
      <w:r w:rsidRPr="001751E0">
        <w:rPr>
          <w:rFonts w:asciiTheme="minorHAnsi" w:hAnsiTheme="minorHAnsi" w:cstheme="minorHAnsi"/>
          <w:b/>
          <w:bCs/>
          <w:color w:val="auto"/>
        </w:rPr>
        <w:t xml:space="preserve"> the atomic s</w:t>
      </w:r>
      <w:r w:rsidR="00D01FDE" w:rsidRPr="001751E0">
        <w:rPr>
          <w:rFonts w:asciiTheme="minorHAnsi" w:hAnsiTheme="minorHAnsi" w:cstheme="minorHAnsi"/>
          <w:b/>
          <w:bCs/>
          <w:color w:val="auto"/>
        </w:rPr>
        <w:t>tructur</w:t>
      </w:r>
      <w:r w:rsidRPr="001751E0">
        <w:rPr>
          <w:rFonts w:asciiTheme="minorHAnsi" w:hAnsiTheme="minorHAnsi" w:cstheme="minorHAnsi"/>
          <w:b/>
          <w:bCs/>
          <w:color w:val="auto"/>
        </w:rPr>
        <w:t>e</w:t>
      </w:r>
      <w:r w:rsidR="00507FEC">
        <w:rPr>
          <w:rFonts w:asciiTheme="minorHAnsi" w:hAnsiTheme="minorHAnsi" w:cstheme="minorHAnsi"/>
          <w:b/>
          <w:bCs/>
          <w:color w:val="auto"/>
        </w:rPr>
        <w:t>.</w:t>
      </w:r>
    </w:p>
    <w:p w14:paraId="0741BDC6" w14:textId="77777777" w:rsidR="004A1B95" w:rsidRPr="001751E0" w:rsidRDefault="004A1B95" w:rsidP="004A1B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29E3D61A" w14:textId="4BD6B61C" w:rsidR="00E931C9" w:rsidRPr="001751E0" w:rsidRDefault="004A1358" w:rsidP="00070EF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Prepare </w:t>
      </w:r>
      <w:r w:rsidR="005707E5" w:rsidRPr="001751E0">
        <w:rPr>
          <w:rFonts w:asciiTheme="minorHAnsi" w:hAnsiTheme="minorHAnsi" w:cstheme="minorHAnsi"/>
          <w:color w:val="auto"/>
        </w:rPr>
        <w:t xml:space="preserve">four </w:t>
      </w:r>
      <w:r w:rsidRPr="001751E0">
        <w:rPr>
          <w:rFonts w:asciiTheme="minorHAnsi" w:hAnsiTheme="minorHAnsi" w:cstheme="minorHAnsi"/>
          <w:color w:val="auto"/>
        </w:rPr>
        <w:t xml:space="preserve">input files </w:t>
      </w:r>
      <w:bookmarkStart w:id="18" w:name="OLE_LINK30"/>
      <w:bookmarkStart w:id="19" w:name="OLE_LINK31"/>
      <w:r w:rsidRPr="001751E0">
        <w:rPr>
          <w:rFonts w:asciiTheme="minorHAnsi" w:hAnsiTheme="minorHAnsi" w:cstheme="minorHAnsi"/>
          <w:color w:val="auto"/>
        </w:rPr>
        <w:t xml:space="preserve">for </w:t>
      </w:r>
      <w:bookmarkStart w:id="20" w:name="OLE_LINK47"/>
      <w:bookmarkStart w:id="21" w:name="OLE_LINK48"/>
      <w:bookmarkStart w:id="22" w:name="OLE_LINK49"/>
      <w:r w:rsidRPr="001751E0">
        <w:rPr>
          <w:rFonts w:asciiTheme="minorHAnsi" w:hAnsiTheme="minorHAnsi" w:cstheme="minorHAnsi"/>
          <w:color w:val="auto"/>
        </w:rPr>
        <w:t>structure</w:t>
      </w:r>
      <w:r w:rsidR="009D6699" w:rsidRPr="001751E0">
        <w:rPr>
          <w:rFonts w:asciiTheme="minorHAnsi" w:hAnsiTheme="minorHAnsi" w:cstheme="minorHAnsi"/>
          <w:color w:val="auto"/>
        </w:rPr>
        <w:t xml:space="preserve"> relaxation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Pr="00447B0B">
        <w:rPr>
          <w:rFonts w:asciiTheme="minorHAnsi" w:hAnsiTheme="minorHAnsi" w:cstheme="minorHAnsi"/>
          <w:color w:val="auto"/>
        </w:rPr>
        <w:t>calculation</w:t>
      </w:r>
      <w:bookmarkEnd w:id="18"/>
      <w:bookmarkEnd w:id="19"/>
      <w:bookmarkEnd w:id="20"/>
      <w:bookmarkEnd w:id="21"/>
      <w:bookmarkEnd w:id="22"/>
      <w:r w:rsidRPr="00447B0B">
        <w:rPr>
          <w:rFonts w:asciiTheme="minorHAnsi" w:hAnsiTheme="minorHAnsi" w:cstheme="minorHAnsi"/>
          <w:color w:val="auto"/>
        </w:rPr>
        <w:t xml:space="preserve"> </w:t>
      </w:r>
      <w:r w:rsidR="00F6336A" w:rsidRPr="00447B0B">
        <w:rPr>
          <w:color w:val="auto"/>
        </w:rPr>
        <w:t>by</w:t>
      </w:r>
      <w:r w:rsidRPr="00447B0B">
        <w:rPr>
          <w:rFonts w:asciiTheme="minorHAnsi" w:hAnsiTheme="minorHAnsi" w:cstheme="minorHAnsi"/>
          <w:color w:val="auto"/>
        </w:rPr>
        <w:t xml:space="preserve"> VASP</w:t>
      </w:r>
      <w:r w:rsidR="008F49E0" w:rsidRPr="00447B0B">
        <w:rPr>
          <w:rFonts w:asciiTheme="minorHAnsi" w:hAnsiTheme="minorHAnsi" w:cstheme="minorHAnsi"/>
          <w:color w:val="auto"/>
        </w:rPr>
        <w:t>:</w:t>
      </w:r>
      <w:bookmarkStart w:id="23" w:name="OLE_LINK28"/>
      <w:bookmarkStart w:id="24" w:name="OLE_LINK29"/>
      <w:r w:rsidR="008F49E0" w:rsidRPr="001751E0">
        <w:rPr>
          <w:rFonts w:asciiTheme="minorHAnsi" w:hAnsiTheme="minorHAnsi" w:cstheme="minorHAnsi"/>
          <w:color w:val="auto"/>
        </w:rPr>
        <w:t xml:space="preserve"> INCAR, POSCAR, </w:t>
      </w:r>
      <w:r w:rsidR="00DB4FC3" w:rsidRPr="001751E0">
        <w:rPr>
          <w:rFonts w:asciiTheme="minorHAnsi" w:hAnsiTheme="minorHAnsi" w:cstheme="minorHAnsi"/>
          <w:color w:val="auto"/>
        </w:rPr>
        <w:t>POTCAR</w:t>
      </w:r>
      <w:r w:rsidR="008E2009" w:rsidRPr="001751E0">
        <w:rPr>
          <w:rFonts w:asciiTheme="minorHAnsi" w:hAnsiTheme="minorHAnsi" w:cstheme="minorHAnsi"/>
          <w:color w:val="auto"/>
        </w:rPr>
        <w:t>,</w:t>
      </w:r>
      <w:r w:rsidR="00DB4FC3" w:rsidRPr="001751E0">
        <w:rPr>
          <w:rFonts w:asciiTheme="minorHAnsi" w:hAnsiTheme="minorHAnsi" w:cstheme="minorHAnsi"/>
          <w:color w:val="auto"/>
        </w:rPr>
        <w:t xml:space="preserve"> and KPOINTS.</w:t>
      </w:r>
      <w:bookmarkStart w:id="25" w:name="OLE_LINK18"/>
      <w:bookmarkStart w:id="26" w:name="OLE_LINK19"/>
      <w:bookmarkEnd w:id="23"/>
      <w:bookmarkEnd w:id="24"/>
    </w:p>
    <w:p w14:paraId="525D873B" w14:textId="77777777" w:rsidR="00E931C9" w:rsidRPr="001751E0" w:rsidRDefault="00E931C9" w:rsidP="00E931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BB05E77" w14:textId="35C870D8" w:rsidR="00D4620D" w:rsidRPr="001751E0" w:rsidRDefault="00A40ED4" w:rsidP="00E931C9">
      <w:pPr>
        <w:pStyle w:val="NormalWeb"/>
        <w:spacing w:before="0" w:beforeAutospacing="0" w:after="0" w:afterAutospacing="0"/>
        <w:rPr>
          <w:color w:val="auto"/>
        </w:rPr>
      </w:pPr>
      <w:r w:rsidRPr="001751E0">
        <w:rPr>
          <w:rFonts w:asciiTheme="minorHAnsi" w:hAnsiTheme="minorHAnsi" w:cstheme="minorHAnsi"/>
          <w:color w:val="auto"/>
        </w:rPr>
        <w:t>NOTE:</w:t>
      </w:r>
      <w:r w:rsidR="00E931C9" w:rsidRPr="001751E0">
        <w:rPr>
          <w:rFonts w:asciiTheme="minorHAnsi" w:hAnsiTheme="minorHAnsi" w:cstheme="minorHAnsi"/>
          <w:color w:val="auto"/>
        </w:rPr>
        <w:t xml:space="preserve"> </w:t>
      </w:r>
      <w:r w:rsidR="005B413D" w:rsidRPr="001751E0">
        <w:rPr>
          <w:rFonts w:asciiTheme="minorHAnsi" w:hAnsiTheme="minorHAnsi" w:cstheme="minorHAnsi"/>
          <w:color w:val="auto"/>
        </w:rPr>
        <w:t xml:space="preserve">There are specified parameters in the INCAR </w:t>
      </w:r>
      <w:r w:rsidR="00A71F78" w:rsidRPr="001751E0">
        <w:rPr>
          <w:rFonts w:asciiTheme="minorHAnsi" w:hAnsiTheme="minorHAnsi" w:cstheme="minorHAnsi"/>
          <w:color w:val="auto"/>
        </w:rPr>
        <w:t xml:space="preserve">file </w:t>
      </w:r>
      <w:r w:rsidR="005B413D" w:rsidRPr="001751E0">
        <w:rPr>
          <w:rFonts w:asciiTheme="minorHAnsi" w:hAnsiTheme="minorHAnsi" w:cstheme="minorHAnsi"/>
          <w:color w:val="auto"/>
        </w:rPr>
        <w:t xml:space="preserve">that define the calculation. The line </w:t>
      </w:r>
      <w:r w:rsidR="00B64AB2">
        <w:rPr>
          <w:rFonts w:asciiTheme="minorHAnsi" w:hAnsiTheme="minorHAnsi" w:cstheme="minorHAnsi"/>
          <w:color w:val="auto"/>
        </w:rPr>
        <w:t>"</w:t>
      </w:r>
      <w:r w:rsidR="005B413D" w:rsidRPr="00B64AB2">
        <w:rPr>
          <w:rFonts w:asciiTheme="minorHAnsi" w:hAnsiTheme="minorHAnsi" w:cstheme="minorHAnsi"/>
          <w:color w:val="auto"/>
        </w:rPr>
        <w:t>EDIFFG= 0.02</w:t>
      </w:r>
      <w:r w:rsidR="00B64AB2">
        <w:rPr>
          <w:rFonts w:asciiTheme="minorHAnsi" w:hAnsiTheme="minorHAnsi" w:cstheme="minorHAnsi"/>
          <w:color w:val="auto"/>
        </w:rPr>
        <w:t>"</w:t>
      </w:r>
      <w:r w:rsidR="005B413D" w:rsidRPr="00B64AB2">
        <w:rPr>
          <w:rFonts w:asciiTheme="minorHAnsi" w:hAnsiTheme="minorHAnsi" w:cstheme="minorHAnsi"/>
          <w:color w:val="auto"/>
        </w:rPr>
        <w:t xml:space="preserve"> in the </w:t>
      </w:r>
      <w:r w:rsidR="00A71F78" w:rsidRPr="00B64AB2">
        <w:rPr>
          <w:rFonts w:asciiTheme="minorHAnsi" w:hAnsiTheme="minorHAnsi" w:cstheme="minorHAnsi"/>
          <w:color w:val="auto"/>
        </w:rPr>
        <w:t xml:space="preserve">INCAR </w:t>
      </w:r>
      <w:r w:rsidR="005B413D" w:rsidRPr="00B64AB2">
        <w:rPr>
          <w:rFonts w:asciiTheme="minorHAnsi" w:hAnsiTheme="minorHAnsi" w:cstheme="minorHAnsi"/>
          <w:color w:val="auto"/>
        </w:rPr>
        <w:t xml:space="preserve">file indicates that all atoms are relaxed until the force on each atom is </w:t>
      </w:r>
      <w:r w:rsidR="00A71F78" w:rsidRPr="00B64AB2">
        <w:rPr>
          <w:color w:val="auto"/>
        </w:rPr>
        <w:t>&lt;</w:t>
      </w:r>
      <w:r w:rsidR="005B413D" w:rsidRPr="00B64AB2">
        <w:rPr>
          <w:rFonts w:asciiTheme="minorHAnsi" w:hAnsiTheme="minorHAnsi" w:cstheme="minorHAnsi"/>
          <w:color w:val="auto"/>
        </w:rPr>
        <w:t xml:space="preserve">0.02 </w:t>
      </w:r>
      <w:r w:rsidR="00F6336A" w:rsidRPr="00B64AB2">
        <w:rPr>
          <w:color w:val="auto"/>
        </w:rPr>
        <w:t>eV</w:t>
      </w:r>
      <w:r w:rsidR="0086321E" w:rsidRPr="00B64AB2">
        <w:rPr>
          <w:rFonts w:asciiTheme="minorHAnsi" w:hAnsiTheme="minorHAnsi" w:cstheme="minorHAnsi"/>
          <w:color w:val="auto"/>
        </w:rPr>
        <w:t>/</w:t>
      </w:r>
      <w:r w:rsidR="00F6336A" w:rsidRPr="00B64AB2">
        <w:rPr>
          <w:color w:val="auto"/>
        </w:rPr>
        <w:t>Å</w:t>
      </w:r>
      <w:r w:rsidR="005B413D" w:rsidRPr="00B64AB2">
        <w:rPr>
          <w:rFonts w:asciiTheme="minorHAnsi" w:hAnsiTheme="minorHAnsi" w:cstheme="minorHAnsi"/>
          <w:color w:val="auto"/>
        </w:rPr>
        <w:t xml:space="preserve">. </w:t>
      </w:r>
      <w:r w:rsidR="00764B21" w:rsidRPr="00B64AB2">
        <w:rPr>
          <w:rFonts w:asciiTheme="minorHAnsi" w:hAnsiTheme="minorHAnsi" w:cstheme="minorHAnsi"/>
          <w:color w:val="auto"/>
        </w:rPr>
        <w:t xml:space="preserve">The </w:t>
      </w:r>
      <w:r w:rsidR="00A71F78" w:rsidRPr="00B64AB2">
        <w:rPr>
          <w:rFonts w:asciiTheme="minorHAnsi" w:hAnsiTheme="minorHAnsi" w:cstheme="minorHAnsi"/>
          <w:color w:val="auto"/>
        </w:rPr>
        <w:t xml:space="preserve">POSCAR </w:t>
      </w:r>
      <w:r w:rsidR="00764B21" w:rsidRPr="00B64AB2">
        <w:rPr>
          <w:rFonts w:asciiTheme="minorHAnsi" w:hAnsiTheme="minorHAnsi" w:cstheme="minorHAnsi"/>
          <w:color w:val="auto"/>
        </w:rPr>
        <w:t xml:space="preserve">file contains the atomic geometry information. The initial lattice parameters in the POSCAR </w:t>
      </w:r>
      <w:r w:rsidR="00447B0B" w:rsidRPr="00B64AB2">
        <w:rPr>
          <w:rFonts w:asciiTheme="minorHAnsi" w:hAnsiTheme="minorHAnsi" w:cstheme="minorHAnsi"/>
          <w:color w:val="auto"/>
        </w:rPr>
        <w:t xml:space="preserve">file </w:t>
      </w:r>
      <w:r w:rsidR="00F6336A" w:rsidRPr="00B64AB2">
        <w:rPr>
          <w:color w:val="auto"/>
        </w:rPr>
        <w:t>can</w:t>
      </w:r>
      <w:r w:rsidR="00764B21" w:rsidRPr="00B64AB2">
        <w:rPr>
          <w:rFonts w:asciiTheme="minorHAnsi" w:hAnsiTheme="minorHAnsi" w:cstheme="minorHAnsi"/>
          <w:color w:val="auto"/>
        </w:rPr>
        <w:t xml:space="preserve"> be chosen from theoretical</w:t>
      </w:r>
      <w:r w:rsidR="00FB0D1E" w:rsidRPr="00B64AB2">
        <w:rPr>
          <w:rFonts w:asciiTheme="minorHAnsi" w:hAnsiTheme="minorHAnsi" w:cstheme="minorHAnsi"/>
          <w:color w:val="auto"/>
          <w:vertAlign w:val="superscript"/>
        </w:rPr>
        <w:t>3</w:t>
      </w:r>
      <w:r w:rsidR="00764B21" w:rsidRPr="00B64AB2">
        <w:rPr>
          <w:rFonts w:asciiTheme="minorHAnsi" w:hAnsiTheme="minorHAnsi" w:cstheme="minorHAnsi"/>
          <w:color w:val="auto"/>
        </w:rPr>
        <w:t xml:space="preserve"> or experimental references</w:t>
      </w:r>
      <w:r w:rsidR="00FB0D1E" w:rsidRPr="00B64AB2">
        <w:rPr>
          <w:rFonts w:asciiTheme="minorHAnsi" w:hAnsiTheme="minorHAnsi" w:cstheme="minorHAnsi"/>
          <w:color w:val="auto"/>
          <w:vertAlign w:val="superscript"/>
        </w:rPr>
        <w:t>12,13</w:t>
      </w:r>
      <w:r w:rsidR="00764B21" w:rsidRPr="00B64AB2">
        <w:rPr>
          <w:rFonts w:asciiTheme="minorHAnsi" w:hAnsiTheme="minorHAnsi" w:cstheme="minorHAnsi"/>
          <w:color w:val="auto"/>
        </w:rPr>
        <w:t xml:space="preserve">.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="006F36C5" w:rsidRPr="00B64AB2">
        <w:rPr>
          <w:rFonts w:asciiTheme="minorHAnsi" w:hAnsiTheme="minorHAnsi" w:cstheme="minorHAnsi"/>
          <w:color w:val="auto"/>
        </w:rPr>
        <w:t>KPOI</w:t>
      </w:r>
      <w:r w:rsidR="00A74B7A">
        <w:rPr>
          <w:rFonts w:asciiTheme="minorHAnsi" w:hAnsiTheme="minorHAnsi" w:cstheme="minorHAnsi"/>
          <w:color w:val="auto"/>
        </w:rPr>
        <w:t>N</w:t>
      </w:r>
      <w:r w:rsidR="006F36C5" w:rsidRPr="00B64AB2">
        <w:rPr>
          <w:rFonts w:asciiTheme="minorHAnsi" w:hAnsiTheme="minorHAnsi" w:cstheme="minorHAnsi"/>
          <w:color w:val="auto"/>
        </w:rPr>
        <w:t xml:space="preserve">TS </w:t>
      </w:r>
      <w:r w:rsidR="003D48D3">
        <w:rPr>
          <w:rFonts w:asciiTheme="minorHAnsi" w:hAnsiTheme="minorHAnsi" w:cstheme="minorHAnsi"/>
          <w:color w:val="auto"/>
        </w:rPr>
        <w:t xml:space="preserve">file </w:t>
      </w:r>
      <w:r w:rsidR="006F36C5" w:rsidRPr="00B64AB2">
        <w:rPr>
          <w:rFonts w:asciiTheme="minorHAnsi" w:hAnsiTheme="minorHAnsi" w:cstheme="minorHAnsi"/>
          <w:color w:val="auto"/>
        </w:rPr>
        <w:t xml:space="preserve">defines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="006F36C5" w:rsidRPr="00B64AB2">
        <w:rPr>
          <w:rFonts w:asciiTheme="minorHAnsi" w:hAnsiTheme="minorHAnsi" w:cstheme="minorHAnsi"/>
          <w:color w:val="auto"/>
        </w:rPr>
        <w:t>k</w:t>
      </w:r>
      <w:r w:rsidR="00760462">
        <w:rPr>
          <w:rFonts w:asciiTheme="minorHAnsi" w:hAnsiTheme="minorHAnsi" w:cstheme="minorHAnsi"/>
          <w:color w:val="auto"/>
        </w:rPr>
        <w:t xml:space="preserve"> </w:t>
      </w:r>
      <w:r w:rsidR="006F36C5" w:rsidRPr="00B64AB2">
        <w:rPr>
          <w:rFonts w:asciiTheme="minorHAnsi" w:hAnsiTheme="minorHAnsi" w:cstheme="minorHAnsi"/>
          <w:color w:val="auto"/>
        </w:rPr>
        <w:t xml:space="preserve">point mesh </w:t>
      </w:r>
      <w:r w:rsidR="006F36C5" w:rsidRPr="00B64AB2">
        <w:rPr>
          <w:rFonts w:asciiTheme="minorHAnsi" w:hAnsiTheme="minorHAnsi" w:cstheme="minorHAnsi" w:hint="eastAsia"/>
          <w:color w:val="auto"/>
          <w:lang w:eastAsia="zh-CN"/>
        </w:rPr>
        <w:t>and</w:t>
      </w:r>
      <w:r w:rsidR="006F36C5" w:rsidRPr="00B64AB2">
        <w:rPr>
          <w:rFonts w:asciiTheme="minorHAnsi" w:hAnsiTheme="minorHAnsi" w:cstheme="minorHAnsi"/>
          <w:color w:val="auto"/>
        </w:rPr>
        <w:t xml:space="preserve"> </w:t>
      </w:r>
      <w:r w:rsidR="00764B21" w:rsidRPr="00B64AB2">
        <w:rPr>
          <w:rFonts w:asciiTheme="minorHAnsi" w:hAnsiTheme="minorHAnsi" w:cstheme="minorHAnsi"/>
          <w:color w:val="auto"/>
        </w:rPr>
        <w:t xml:space="preserve">POTCAR is the pseudopotential file. </w:t>
      </w:r>
      <w:r w:rsidR="00A71F78" w:rsidRPr="00B64AB2">
        <w:rPr>
          <w:rFonts w:asciiTheme="minorHAnsi" w:hAnsiTheme="minorHAnsi" w:cstheme="minorHAnsi"/>
          <w:color w:val="auto"/>
        </w:rPr>
        <w:t>The o</w:t>
      </w:r>
      <w:r w:rsidR="00BC48AB" w:rsidRPr="00B64AB2">
        <w:rPr>
          <w:rFonts w:asciiTheme="minorHAnsi" w:hAnsiTheme="minorHAnsi" w:cstheme="minorHAnsi"/>
          <w:color w:val="auto"/>
        </w:rPr>
        <w:t xml:space="preserve">rder of atom types in POSCAR should be the same </w:t>
      </w:r>
      <w:r w:rsidR="00A71F78" w:rsidRPr="00B64AB2">
        <w:rPr>
          <w:rFonts w:asciiTheme="minorHAnsi" w:hAnsiTheme="minorHAnsi" w:cstheme="minorHAnsi"/>
          <w:color w:val="auto"/>
        </w:rPr>
        <w:t xml:space="preserve">as </w:t>
      </w:r>
      <w:r w:rsidR="00BC48AB" w:rsidRPr="00B64AB2">
        <w:rPr>
          <w:rFonts w:asciiTheme="minorHAnsi" w:hAnsiTheme="minorHAnsi" w:cstheme="minorHAnsi"/>
          <w:color w:val="auto"/>
        </w:rPr>
        <w:t xml:space="preserve">that in POTCAR. </w:t>
      </w:r>
      <w:r w:rsidR="00DB4FC3" w:rsidRPr="00B64AB2">
        <w:rPr>
          <w:rFonts w:asciiTheme="minorHAnsi" w:hAnsiTheme="minorHAnsi" w:cstheme="minorHAnsi"/>
          <w:color w:val="auto"/>
        </w:rPr>
        <w:t xml:space="preserve">Examples of </w:t>
      </w:r>
      <w:bookmarkStart w:id="27" w:name="OLE_LINK20"/>
      <w:bookmarkStart w:id="28" w:name="OLE_LINK21"/>
      <w:r w:rsidR="00DB4FC3" w:rsidRPr="00B64AB2">
        <w:rPr>
          <w:rFonts w:asciiTheme="minorHAnsi" w:hAnsiTheme="minorHAnsi" w:cstheme="minorHAnsi"/>
          <w:color w:val="auto"/>
        </w:rPr>
        <w:t xml:space="preserve">input files for structure relaxation are </w:t>
      </w:r>
      <w:r w:rsidR="00DB4FC3" w:rsidRPr="00B64AB2">
        <w:rPr>
          <w:color w:val="auto"/>
        </w:rPr>
        <w:t xml:space="preserve">shown in </w:t>
      </w:r>
      <w:r w:rsidR="00A71F78" w:rsidRPr="00B64AB2">
        <w:rPr>
          <w:color w:val="auto"/>
        </w:rPr>
        <w:t xml:space="preserve">the </w:t>
      </w:r>
      <w:r w:rsidR="00447B0B" w:rsidRPr="00507FEC">
        <w:rPr>
          <w:b/>
          <w:bCs/>
          <w:color w:val="auto"/>
        </w:rPr>
        <w:t>Supplementary</w:t>
      </w:r>
      <w:bookmarkStart w:id="29" w:name="OLE_LINK32"/>
      <w:bookmarkStart w:id="30" w:name="OLE_LINK33"/>
      <w:bookmarkStart w:id="31" w:name="OLE_LINK34"/>
      <w:bookmarkEnd w:id="27"/>
      <w:bookmarkEnd w:id="28"/>
      <w:r w:rsidR="00447B0B" w:rsidRPr="00507FEC">
        <w:rPr>
          <w:b/>
          <w:bCs/>
          <w:color w:val="auto"/>
        </w:rPr>
        <w:t xml:space="preserve"> Materials</w:t>
      </w:r>
      <w:r w:rsidR="00447B0B" w:rsidRPr="00B64AB2">
        <w:rPr>
          <w:color w:val="auto"/>
        </w:rPr>
        <w:t xml:space="preserve"> </w:t>
      </w:r>
      <w:r w:rsidR="003908EB" w:rsidRPr="00B64AB2">
        <w:rPr>
          <w:color w:val="auto"/>
          <w:lang w:eastAsia="zh-CN"/>
        </w:rPr>
        <w:t>(</w:t>
      </w:r>
      <w:bookmarkStart w:id="32" w:name="OLE_LINK12"/>
      <w:bookmarkStart w:id="33" w:name="OLE_LINK13"/>
      <w:r w:rsidR="003908EB" w:rsidRPr="00B64AB2">
        <w:rPr>
          <w:color w:val="auto"/>
          <w:lang w:eastAsia="zh-CN"/>
        </w:rPr>
        <w:t xml:space="preserve">except the </w:t>
      </w:r>
      <w:r w:rsidR="003908EB" w:rsidRPr="00B64AB2">
        <w:rPr>
          <w:color w:val="auto"/>
        </w:rPr>
        <w:t xml:space="preserve">pseudopotential file, </w:t>
      </w:r>
      <w:bookmarkEnd w:id="29"/>
      <w:bookmarkEnd w:id="30"/>
      <w:bookmarkEnd w:id="31"/>
      <w:r w:rsidR="00F6336A" w:rsidRPr="00B64AB2">
        <w:rPr>
          <w:color w:val="auto"/>
        </w:rPr>
        <w:t>which</w:t>
      </w:r>
      <w:r w:rsidR="003908EB" w:rsidRPr="00B64AB2">
        <w:rPr>
          <w:color w:val="auto"/>
        </w:rPr>
        <w:t xml:space="preserve"> need</w:t>
      </w:r>
      <w:r w:rsidR="00D61604" w:rsidRPr="00B64AB2">
        <w:rPr>
          <w:color w:val="auto"/>
        </w:rPr>
        <w:t>s</w:t>
      </w:r>
      <w:r w:rsidR="003908EB" w:rsidRPr="00B64AB2">
        <w:rPr>
          <w:color w:val="auto"/>
        </w:rPr>
        <w:t xml:space="preserve"> a license </w:t>
      </w:r>
      <w:r w:rsidR="00B64AB2" w:rsidRPr="00B64AB2">
        <w:rPr>
          <w:color w:val="auto"/>
        </w:rPr>
        <w:t xml:space="preserve">from </w:t>
      </w:r>
      <w:r w:rsidR="003908EB" w:rsidRPr="00B64AB2">
        <w:rPr>
          <w:color w:val="auto"/>
        </w:rPr>
        <w:t>VASP</w:t>
      </w:r>
      <w:bookmarkEnd w:id="32"/>
      <w:bookmarkEnd w:id="33"/>
      <w:r w:rsidR="003908EB" w:rsidRPr="00B64AB2">
        <w:rPr>
          <w:color w:val="auto"/>
        </w:rPr>
        <w:t>).</w:t>
      </w:r>
      <w:bookmarkStart w:id="34" w:name="_Hlk17227368"/>
      <w:bookmarkStart w:id="35" w:name="_Hlk17227007"/>
      <w:bookmarkEnd w:id="25"/>
      <w:bookmarkEnd w:id="26"/>
      <w:r w:rsidR="00325854" w:rsidRPr="001751E0">
        <w:rPr>
          <w:color w:val="auto"/>
        </w:rPr>
        <w:t xml:space="preserve"> </w:t>
      </w:r>
    </w:p>
    <w:p w14:paraId="559A9F8D" w14:textId="77777777" w:rsidR="00D4620D" w:rsidRPr="001751E0" w:rsidRDefault="00D4620D" w:rsidP="00E931C9">
      <w:pPr>
        <w:pStyle w:val="NormalWeb"/>
        <w:spacing w:before="0" w:beforeAutospacing="0" w:after="0" w:afterAutospacing="0"/>
        <w:rPr>
          <w:color w:val="auto"/>
        </w:rPr>
      </w:pPr>
    </w:p>
    <w:p w14:paraId="0E4D0939" w14:textId="4286D568" w:rsidR="00BC48AB" w:rsidRPr="001751E0" w:rsidRDefault="00C45929" w:rsidP="00BC4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36" w:name="_Hlk19303135"/>
      <w:bookmarkStart w:id="37" w:name="_Hlk17051606"/>
      <w:bookmarkEnd w:id="34"/>
      <w:bookmarkEnd w:id="35"/>
      <w:r w:rsidRPr="001751E0">
        <w:rPr>
          <w:rFonts w:asciiTheme="minorHAnsi" w:hAnsiTheme="minorHAnsi" w:cstheme="minorHAnsi" w:hint="eastAsia"/>
          <w:color w:val="auto"/>
          <w:lang w:eastAsia="zh-CN"/>
        </w:rPr>
        <w:t>G</w:t>
      </w:r>
      <w:r w:rsidR="00F86576" w:rsidRPr="001751E0">
        <w:rPr>
          <w:rFonts w:asciiTheme="minorHAnsi" w:hAnsiTheme="minorHAnsi" w:cstheme="minorHAnsi"/>
          <w:color w:val="auto"/>
        </w:rPr>
        <w:t>enerate the initial structure</w:t>
      </w:r>
      <w:r w:rsidR="002764E1" w:rsidRPr="001751E0">
        <w:rPr>
          <w:rFonts w:asciiTheme="minorHAnsi" w:hAnsiTheme="minorHAnsi" w:cstheme="minorHAnsi"/>
          <w:color w:val="auto"/>
        </w:rPr>
        <w:t xml:space="preserve"> of boron nitride (BN) nanoribbon</w:t>
      </w:r>
      <w:r w:rsidR="00447B0B">
        <w:rPr>
          <w:rFonts w:asciiTheme="minorHAnsi" w:hAnsiTheme="minorHAnsi" w:cstheme="minorHAnsi"/>
          <w:color w:val="auto"/>
        </w:rPr>
        <w:t>s</w:t>
      </w:r>
      <w:r w:rsidR="002764E1" w:rsidRPr="001751E0">
        <w:rPr>
          <w:rFonts w:asciiTheme="minorHAnsi" w:hAnsiTheme="minorHAnsi" w:cstheme="minorHAnsi"/>
          <w:color w:val="auto"/>
        </w:rPr>
        <w:t xml:space="preserve"> (NR)</w:t>
      </w:r>
      <w:r w:rsidR="00F86576" w:rsidRPr="001751E0">
        <w:rPr>
          <w:rFonts w:asciiTheme="minorHAnsi" w:hAnsiTheme="minorHAnsi" w:cstheme="minorHAnsi"/>
          <w:color w:val="auto"/>
        </w:rPr>
        <w:t xml:space="preserve"> for </w:t>
      </w:r>
      <w:r w:rsidR="00A74B7A">
        <w:rPr>
          <w:rFonts w:asciiTheme="minorHAnsi" w:hAnsiTheme="minorHAnsi" w:cstheme="minorHAnsi"/>
          <w:color w:val="auto"/>
        </w:rPr>
        <w:t>"</w:t>
      </w:r>
      <w:r w:rsidR="00F86576" w:rsidRPr="001751E0">
        <w:rPr>
          <w:rFonts w:asciiTheme="minorHAnsi" w:hAnsiTheme="minorHAnsi" w:cstheme="minorHAnsi"/>
          <w:color w:val="auto"/>
        </w:rPr>
        <w:t>POSCAR</w:t>
      </w:r>
      <w:r w:rsidR="00A74B7A">
        <w:rPr>
          <w:rFonts w:asciiTheme="minorHAnsi" w:hAnsiTheme="minorHAnsi" w:cstheme="minorHAnsi"/>
          <w:color w:val="auto"/>
        </w:rPr>
        <w:t>"</w:t>
      </w:r>
      <w:r w:rsidRPr="001751E0">
        <w:rPr>
          <w:rFonts w:asciiTheme="minorHAnsi" w:hAnsiTheme="minorHAnsi" w:cstheme="minorHAnsi"/>
          <w:color w:val="auto"/>
        </w:rPr>
        <w:t>.</w:t>
      </w:r>
      <w:bookmarkEnd w:id="36"/>
    </w:p>
    <w:p w14:paraId="1FE6B32B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EE8FF3" w14:textId="0497BF45" w:rsidR="00070A57" w:rsidRPr="001751E0" w:rsidRDefault="00731140" w:rsidP="00BC48AB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color w:val="auto"/>
        </w:rPr>
        <w:t>D</w:t>
      </w:r>
      <w:r w:rsidRPr="001751E0">
        <w:rPr>
          <w:rFonts w:asciiTheme="minorHAnsi" w:hAnsiTheme="minorHAnsi" w:cstheme="minorHAnsi"/>
          <w:color w:val="auto"/>
        </w:rPr>
        <w:t xml:space="preserve">ownload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POSCAR </w:t>
      </w:r>
      <w:r w:rsidR="003D48D3">
        <w:rPr>
          <w:rFonts w:asciiTheme="minorHAnsi" w:hAnsiTheme="minorHAnsi" w:cstheme="minorHAnsi"/>
          <w:color w:val="auto"/>
        </w:rPr>
        <w:t xml:space="preserve">file </w:t>
      </w:r>
      <w:r w:rsidRPr="001751E0">
        <w:rPr>
          <w:rFonts w:asciiTheme="minorHAnsi" w:hAnsiTheme="minorHAnsi" w:cstheme="minorHAnsi"/>
          <w:color w:val="auto"/>
        </w:rPr>
        <w:t xml:space="preserve">for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BN bulk unit from </w:t>
      </w:r>
      <w:r w:rsidR="00F86576" w:rsidRPr="00F6336A">
        <w:rPr>
          <w:rFonts w:asciiTheme="minorHAnsi" w:hAnsiTheme="minorHAnsi" w:cstheme="minorHAnsi"/>
        </w:rPr>
        <w:t>https://materialsproject.org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3671F566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2C2A07" w14:textId="2815C900" w:rsidR="00070A57" w:rsidRPr="00447B0B" w:rsidRDefault="00F86576" w:rsidP="006544CC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U</w:t>
      </w:r>
      <w:r w:rsidR="00731140" w:rsidRPr="001751E0">
        <w:rPr>
          <w:rFonts w:asciiTheme="minorHAnsi" w:hAnsiTheme="minorHAnsi" w:cstheme="minorHAnsi"/>
          <w:color w:val="auto"/>
        </w:rPr>
        <w:t xml:space="preserve">se v2xsf to convert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731140" w:rsidRPr="001751E0">
        <w:rPr>
          <w:rFonts w:asciiTheme="minorHAnsi" w:hAnsiTheme="minorHAnsi" w:cstheme="minorHAnsi"/>
          <w:color w:val="auto"/>
        </w:rPr>
        <w:t xml:space="preserve">POSCAR </w:t>
      </w:r>
      <w:r w:rsidR="00B64AB2">
        <w:rPr>
          <w:rFonts w:asciiTheme="minorHAnsi" w:hAnsiTheme="minorHAnsi" w:cstheme="minorHAnsi"/>
          <w:color w:val="auto"/>
        </w:rPr>
        <w:t xml:space="preserve">file </w:t>
      </w:r>
      <w:r w:rsidR="00731140" w:rsidRPr="001751E0">
        <w:rPr>
          <w:rFonts w:asciiTheme="minorHAnsi" w:hAnsiTheme="minorHAnsi" w:cstheme="minorHAnsi"/>
          <w:color w:val="auto"/>
        </w:rPr>
        <w:t xml:space="preserve">to a </w:t>
      </w:r>
      <w:r w:rsidR="00731140" w:rsidRPr="00447B0B">
        <w:rPr>
          <w:rFonts w:asciiTheme="minorHAnsi" w:hAnsiTheme="minorHAnsi" w:cstheme="minorHAnsi"/>
          <w:color w:val="auto"/>
        </w:rPr>
        <w:t xml:space="preserve">file </w:t>
      </w:r>
      <w:r w:rsidR="00447B0B" w:rsidRPr="00447B0B">
        <w:rPr>
          <w:rFonts w:asciiTheme="minorHAnsi" w:hAnsiTheme="minorHAnsi" w:cstheme="minorHAnsi"/>
          <w:color w:val="auto"/>
        </w:rPr>
        <w:t xml:space="preserve">in </w:t>
      </w:r>
      <w:r w:rsidR="00731140" w:rsidRPr="00447B0B">
        <w:rPr>
          <w:rFonts w:asciiTheme="minorHAnsi" w:hAnsiTheme="minorHAnsi" w:cstheme="minorHAnsi"/>
          <w:color w:val="auto"/>
        </w:rPr>
        <w:t xml:space="preserve">xsf format </w:t>
      </w:r>
      <w:r w:rsidR="00B64AB2" w:rsidRPr="00447B0B">
        <w:rPr>
          <w:color w:val="auto"/>
        </w:rPr>
        <w:t>that</w:t>
      </w:r>
      <w:r w:rsidR="00B64AB2" w:rsidRPr="00447B0B">
        <w:rPr>
          <w:rFonts w:asciiTheme="minorHAnsi" w:hAnsiTheme="minorHAnsi" w:cstheme="minorHAnsi"/>
          <w:color w:val="auto"/>
        </w:rPr>
        <w:t xml:space="preserve"> </w:t>
      </w:r>
      <w:r w:rsidR="00F6336A" w:rsidRPr="00447B0B">
        <w:rPr>
          <w:color w:val="auto"/>
        </w:rPr>
        <w:t>can</w:t>
      </w:r>
      <w:r w:rsidR="00731140" w:rsidRPr="00447B0B">
        <w:rPr>
          <w:rFonts w:asciiTheme="minorHAnsi" w:hAnsiTheme="minorHAnsi" w:cstheme="minorHAnsi"/>
          <w:color w:val="auto"/>
        </w:rPr>
        <w:t xml:space="preserve"> be read </w:t>
      </w:r>
      <w:r w:rsidR="00F6336A" w:rsidRPr="00447B0B">
        <w:rPr>
          <w:color w:val="auto"/>
        </w:rPr>
        <w:t>by</w:t>
      </w:r>
      <w:r w:rsidR="00731140" w:rsidRPr="00447B0B">
        <w:rPr>
          <w:rFonts w:asciiTheme="minorHAnsi" w:hAnsiTheme="minorHAnsi" w:cstheme="minorHAnsi"/>
          <w:color w:val="auto"/>
        </w:rPr>
        <w:t xml:space="preserve"> xcrysden. </w:t>
      </w:r>
      <w:r w:rsidR="00ED7F06">
        <w:rPr>
          <w:rFonts w:asciiTheme="minorHAnsi" w:hAnsiTheme="minorHAnsi" w:cstheme="minorHAnsi"/>
          <w:color w:val="auto"/>
        </w:rPr>
        <w:t xml:space="preserve">Type </w:t>
      </w:r>
      <w:r w:rsidR="00731140" w:rsidRPr="00507FEC">
        <w:rPr>
          <w:rFonts w:asciiTheme="minorHAnsi" w:hAnsiTheme="minorHAnsi" w:cstheme="minorHAnsi"/>
          <w:b/>
          <w:bCs/>
          <w:color w:val="auto"/>
        </w:rPr>
        <w:t>v2xsf POSCAR</w:t>
      </w:r>
      <w:r w:rsidR="00731140" w:rsidRPr="00447B0B">
        <w:rPr>
          <w:rFonts w:asciiTheme="minorHAnsi" w:hAnsiTheme="minorHAnsi" w:cstheme="minorHAnsi"/>
          <w:color w:val="auto"/>
        </w:rPr>
        <w:t xml:space="preserve"> </w:t>
      </w:r>
      <w:r w:rsidR="00F96E4D" w:rsidRPr="00447B0B">
        <w:rPr>
          <w:rFonts w:asciiTheme="minorHAnsi" w:hAnsiTheme="minorHAnsi" w:cstheme="minorHAnsi"/>
          <w:color w:val="auto"/>
        </w:rPr>
        <w:t xml:space="preserve">on </w:t>
      </w:r>
      <w:r w:rsidR="00B64AB2" w:rsidRPr="00447B0B">
        <w:rPr>
          <w:rFonts w:asciiTheme="minorHAnsi" w:hAnsiTheme="minorHAnsi" w:cstheme="minorHAnsi"/>
          <w:color w:val="auto"/>
        </w:rPr>
        <w:t xml:space="preserve">the </w:t>
      </w:r>
      <w:r w:rsidR="00F96E4D" w:rsidRPr="00447B0B">
        <w:rPr>
          <w:rFonts w:asciiTheme="minorHAnsi" w:hAnsiTheme="minorHAnsi" w:cstheme="minorHAnsi"/>
          <w:color w:val="auto"/>
        </w:rPr>
        <w:t xml:space="preserve">terminal </w:t>
      </w:r>
      <w:r w:rsidR="002764E1" w:rsidRPr="00447B0B">
        <w:rPr>
          <w:rFonts w:asciiTheme="minorHAnsi" w:hAnsiTheme="minorHAnsi" w:cstheme="minorHAnsi"/>
          <w:color w:val="auto"/>
        </w:rPr>
        <w:t xml:space="preserve">in </w:t>
      </w:r>
      <w:r w:rsidR="00B64AB2" w:rsidRPr="00447B0B">
        <w:rPr>
          <w:rFonts w:asciiTheme="minorHAnsi" w:hAnsiTheme="minorHAnsi" w:cstheme="minorHAnsi"/>
          <w:color w:val="auto"/>
        </w:rPr>
        <w:t xml:space="preserve">the </w:t>
      </w:r>
      <w:r w:rsidR="00DC3FD7" w:rsidRPr="00447B0B">
        <w:rPr>
          <w:rFonts w:asciiTheme="minorHAnsi" w:hAnsiTheme="minorHAnsi" w:cstheme="minorHAnsi"/>
          <w:color w:val="auto"/>
        </w:rPr>
        <w:t xml:space="preserve">Ubuntu </w:t>
      </w:r>
      <w:r w:rsidR="002764E1" w:rsidRPr="00447B0B">
        <w:rPr>
          <w:rFonts w:asciiTheme="minorHAnsi" w:hAnsiTheme="minorHAnsi" w:cstheme="minorHAnsi"/>
          <w:color w:val="auto"/>
        </w:rPr>
        <w:t xml:space="preserve">system </w:t>
      </w:r>
      <w:r w:rsidR="00DC3FD7">
        <w:rPr>
          <w:rFonts w:asciiTheme="minorHAnsi" w:hAnsiTheme="minorHAnsi" w:cstheme="minorHAnsi"/>
          <w:color w:val="auto"/>
        </w:rPr>
        <w:t>to get</w:t>
      </w:r>
      <w:r w:rsidR="00731140" w:rsidRPr="00447B0B">
        <w:rPr>
          <w:rFonts w:asciiTheme="minorHAnsi" w:hAnsiTheme="minorHAnsi" w:cstheme="minorHAnsi"/>
          <w:color w:val="auto"/>
        </w:rPr>
        <w:t xml:space="preserve"> </w:t>
      </w:r>
      <w:r w:rsidR="00DC3FD7">
        <w:rPr>
          <w:rFonts w:asciiTheme="minorHAnsi" w:hAnsiTheme="minorHAnsi" w:cstheme="minorHAnsi"/>
          <w:color w:val="auto"/>
        </w:rPr>
        <w:t>"</w:t>
      </w:r>
      <w:r w:rsidR="00731140" w:rsidRPr="00507FEC">
        <w:rPr>
          <w:rFonts w:asciiTheme="minorHAnsi" w:hAnsiTheme="minorHAnsi" w:cstheme="minorHAnsi"/>
          <w:b/>
          <w:bCs/>
          <w:color w:val="auto"/>
        </w:rPr>
        <w:t>POSCAR.xsf.gz</w:t>
      </w:r>
      <w:r w:rsidR="00DC3FD7">
        <w:rPr>
          <w:rFonts w:asciiTheme="minorHAnsi" w:hAnsiTheme="minorHAnsi" w:cstheme="minorHAnsi"/>
          <w:color w:val="auto"/>
        </w:rPr>
        <w:t>"</w:t>
      </w:r>
      <w:r w:rsidR="00731140" w:rsidRPr="00447B0B">
        <w:rPr>
          <w:rFonts w:asciiTheme="minorHAnsi" w:hAnsiTheme="minorHAnsi" w:cstheme="minorHAnsi"/>
          <w:color w:val="auto"/>
        </w:rPr>
        <w:t xml:space="preserve">. </w:t>
      </w:r>
      <w:r w:rsidR="00ED7F06">
        <w:rPr>
          <w:rFonts w:asciiTheme="minorHAnsi" w:hAnsiTheme="minorHAnsi" w:cstheme="minorHAnsi"/>
          <w:color w:val="auto"/>
        </w:rPr>
        <w:t xml:space="preserve">Type </w:t>
      </w:r>
      <w:r w:rsidR="00731140" w:rsidRPr="00507FEC">
        <w:rPr>
          <w:rFonts w:asciiTheme="minorHAnsi" w:hAnsiTheme="minorHAnsi" w:cstheme="minorHAnsi"/>
          <w:b/>
          <w:bCs/>
          <w:color w:val="auto"/>
        </w:rPr>
        <w:t>gunzip POSCAR.xsf.gz</w:t>
      </w:r>
      <w:r w:rsidR="00731140" w:rsidRPr="00447B0B">
        <w:rPr>
          <w:rFonts w:asciiTheme="minorHAnsi" w:hAnsiTheme="minorHAnsi" w:cstheme="minorHAnsi"/>
          <w:color w:val="auto"/>
        </w:rPr>
        <w:t xml:space="preserve"> and output </w:t>
      </w:r>
      <w:r w:rsidR="00B64AB2" w:rsidRPr="00447B0B">
        <w:rPr>
          <w:rFonts w:asciiTheme="minorHAnsi" w:hAnsiTheme="minorHAnsi" w:cstheme="minorHAnsi"/>
          <w:color w:val="auto"/>
        </w:rPr>
        <w:t xml:space="preserve">the </w:t>
      </w:r>
      <w:r w:rsidR="00731140" w:rsidRPr="00447B0B">
        <w:rPr>
          <w:rFonts w:asciiTheme="minorHAnsi" w:hAnsiTheme="minorHAnsi" w:cstheme="minorHAnsi"/>
          <w:color w:val="auto"/>
        </w:rPr>
        <w:t>POSCAR.xsf</w:t>
      </w:r>
      <w:r w:rsidR="003D48D3">
        <w:rPr>
          <w:rFonts w:asciiTheme="minorHAnsi" w:hAnsiTheme="minorHAnsi" w:cstheme="minorHAnsi"/>
          <w:color w:val="auto"/>
        </w:rPr>
        <w:t xml:space="preserve"> file</w:t>
      </w:r>
      <w:r w:rsidR="00731140" w:rsidRPr="00447B0B">
        <w:rPr>
          <w:rFonts w:asciiTheme="minorHAnsi" w:hAnsiTheme="minorHAnsi" w:cstheme="minorHAnsi"/>
          <w:color w:val="auto"/>
        </w:rPr>
        <w:t>.</w:t>
      </w:r>
    </w:p>
    <w:p w14:paraId="1A35157A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9D6D2C" w14:textId="6005729D" w:rsidR="00480526" w:rsidRPr="001751E0" w:rsidRDefault="00F86576" w:rsidP="006544CC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U</w:t>
      </w:r>
      <w:r w:rsidR="00731140" w:rsidRPr="001751E0">
        <w:rPr>
          <w:rFonts w:asciiTheme="minorHAnsi" w:hAnsiTheme="minorHAnsi" w:cstheme="minorHAnsi"/>
          <w:color w:val="auto"/>
        </w:rPr>
        <w:t xml:space="preserve">se xcrysden to build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B64AB2" w:rsidRPr="001751E0">
        <w:rPr>
          <w:rFonts w:asciiTheme="minorHAnsi" w:hAnsiTheme="minorHAnsi" w:cstheme="minorHAnsi"/>
          <w:color w:val="auto"/>
        </w:rPr>
        <w:t xml:space="preserve">BN </w:t>
      </w:r>
      <w:r w:rsidR="00731140" w:rsidRPr="001751E0">
        <w:rPr>
          <w:rFonts w:asciiTheme="minorHAnsi" w:hAnsiTheme="minorHAnsi" w:cstheme="minorHAnsi"/>
          <w:color w:val="auto"/>
        </w:rPr>
        <w:t>supercell.</w:t>
      </w:r>
    </w:p>
    <w:p w14:paraId="7C773BC0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93D18C9" w14:textId="7D5F1958" w:rsidR="00480526" w:rsidRPr="001751E0" w:rsidRDefault="00731140" w:rsidP="00480526">
      <w:pPr>
        <w:pStyle w:val="NormalWeb"/>
        <w:numPr>
          <w:ilvl w:val="4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Type </w:t>
      </w:r>
      <w:r w:rsidRPr="00507FEC">
        <w:rPr>
          <w:rFonts w:asciiTheme="minorHAnsi" w:hAnsiTheme="minorHAnsi" w:cstheme="minorHAnsi"/>
          <w:b/>
          <w:bCs/>
          <w:color w:val="auto"/>
        </w:rPr>
        <w:t>xcrysden --xsf POSCAR.xsf</w:t>
      </w:r>
      <w:r w:rsidR="00676E36" w:rsidRPr="001751E0">
        <w:rPr>
          <w:rFonts w:asciiTheme="minorHAnsi" w:hAnsiTheme="minorHAnsi" w:cstheme="minorHAnsi"/>
          <w:color w:val="auto"/>
        </w:rPr>
        <w:t xml:space="preserve"> on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676E36" w:rsidRPr="001751E0">
        <w:rPr>
          <w:rFonts w:asciiTheme="minorHAnsi" w:hAnsiTheme="minorHAnsi" w:cstheme="minorHAnsi"/>
          <w:color w:val="auto"/>
        </w:rPr>
        <w:t xml:space="preserve">terminal in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DC3FD7" w:rsidRPr="001751E0">
        <w:rPr>
          <w:rFonts w:asciiTheme="minorHAnsi" w:hAnsiTheme="minorHAnsi" w:cstheme="minorHAnsi"/>
          <w:color w:val="auto"/>
        </w:rPr>
        <w:t xml:space="preserve">Ubuntu </w:t>
      </w:r>
      <w:r w:rsidR="00676E36" w:rsidRPr="001751E0">
        <w:rPr>
          <w:rFonts w:asciiTheme="minorHAnsi" w:hAnsiTheme="minorHAnsi" w:cstheme="minorHAnsi"/>
          <w:color w:val="auto"/>
        </w:rPr>
        <w:t>system</w:t>
      </w:r>
      <w:r w:rsidRPr="001751E0">
        <w:rPr>
          <w:rFonts w:asciiTheme="minorHAnsi" w:hAnsiTheme="minorHAnsi" w:cstheme="minorHAnsi"/>
          <w:color w:val="auto"/>
        </w:rPr>
        <w:t xml:space="preserve">. Select the menu </w:t>
      </w:r>
      <w:r w:rsidRPr="00507FEC">
        <w:rPr>
          <w:rFonts w:asciiTheme="minorHAnsi" w:hAnsiTheme="minorHAnsi" w:cstheme="minorHAnsi"/>
          <w:b/>
          <w:bCs/>
          <w:color w:val="auto"/>
        </w:rPr>
        <w:t>Modify/Number of Units Drawn</w:t>
      </w:r>
      <w:r w:rsidRPr="001751E0">
        <w:rPr>
          <w:rFonts w:asciiTheme="minorHAnsi" w:hAnsiTheme="minorHAnsi" w:cstheme="minorHAnsi"/>
          <w:color w:val="auto"/>
        </w:rPr>
        <w:t xml:space="preserve"> and extend the cell in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B64AB2" w:rsidRPr="001751E0">
        <w:rPr>
          <w:rFonts w:asciiTheme="minorHAnsi" w:hAnsiTheme="minorHAnsi" w:cstheme="minorHAnsi"/>
          <w:color w:val="auto"/>
        </w:rPr>
        <w:t xml:space="preserve">X </w:t>
      </w:r>
      <w:r w:rsidRPr="001751E0">
        <w:rPr>
          <w:rFonts w:asciiTheme="minorHAnsi" w:hAnsiTheme="minorHAnsi" w:cstheme="minorHAnsi"/>
          <w:color w:val="auto"/>
        </w:rPr>
        <w:t xml:space="preserve">and </w:t>
      </w:r>
      <w:r w:rsidR="00B64AB2" w:rsidRPr="001751E0">
        <w:rPr>
          <w:rFonts w:asciiTheme="minorHAnsi" w:hAnsiTheme="minorHAnsi" w:cstheme="minorHAnsi"/>
          <w:color w:val="auto"/>
        </w:rPr>
        <w:t xml:space="preserve">Y </w:t>
      </w:r>
      <w:r w:rsidRPr="001751E0">
        <w:rPr>
          <w:rFonts w:asciiTheme="minorHAnsi" w:hAnsiTheme="minorHAnsi" w:cstheme="minorHAnsi"/>
          <w:color w:val="auto"/>
        </w:rPr>
        <w:t>directions.</w:t>
      </w:r>
    </w:p>
    <w:p w14:paraId="087F4821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543F4D" w14:textId="1A291D42" w:rsidR="00070A57" w:rsidRPr="001751E0" w:rsidRDefault="00731140" w:rsidP="00480526">
      <w:pPr>
        <w:pStyle w:val="NormalWeb"/>
        <w:numPr>
          <w:ilvl w:val="4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Select the menu </w:t>
      </w:r>
      <w:r w:rsidRPr="00507FEC">
        <w:rPr>
          <w:rFonts w:asciiTheme="minorHAnsi" w:hAnsiTheme="minorHAnsi" w:cstheme="minorHAnsi"/>
          <w:b/>
          <w:bCs/>
          <w:color w:val="auto"/>
        </w:rPr>
        <w:t>File/Save XSF Structure</w:t>
      </w:r>
      <w:r w:rsidRPr="001751E0">
        <w:rPr>
          <w:rFonts w:asciiTheme="minorHAnsi" w:hAnsiTheme="minorHAnsi" w:cstheme="minorHAnsi"/>
          <w:color w:val="auto"/>
        </w:rPr>
        <w:t xml:space="preserve"> to export the supercell structure</w:t>
      </w:r>
      <w:r w:rsidR="00676E36" w:rsidRPr="001751E0">
        <w:rPr>
          <w:rFonts w:asciiTheme="minorHAnsi" w:hAnsiTheme="minorHAnsi" w:cstheme="minorHAnsi"/>
          <w:color w:val="auto"/>
        </w:rPr>
        <w:t xml:space="preserve">, named </w:t>
      </w:r>
      <w:r w:rsidR="00B64AB2">
        <w:rPr>
          <w:rFonts w:asciiTheme="minorHAnsi" w:hAnsiTheme="minorHAnsi" w:cstheme="minorHAnsi"/>
          <w:color w:val="auto"/>
        </w:rPr>
        <w:t>"</w:t>
      </w:r>
      <w:r w:rsidR="00676E36" w:rsidRPr="00507FEC">
        <w:rPr>
          <w:rFonts w:asciiTheme="minorHAnsi" w:hAnsiTheme="minorHAnsi" w:cstheme="minorHAnsi"/>
          <w:b/>
          <w:bCs/>
          <w:color w:val="auto"/>
        </w:rPr>
        <w:t>supercell</w:t>
      </w:r>
      <w:r w:rsidR="00B64AB2">
        <w:rPr>
          <w:rFonts w:asciiTheme="minorHAnsi" w:hAnsiTheme="minorHAnsi" w:cstheme="minorHAnsi"/>
          <w:color w:val="auto"/>
        </w:rPr>
        <w:t>"</w:t>
      </w:r>
      <w:r w:rsidR="00676E36" w:rsidRPr="001751E0">
        <w:rPr>
          <w:rFonts w:asciiTheme="minorHAnsi" w:hAnsiTheme="minorHAnsi" w:cstheme="minorHAnsi"/>
          <w:color w:val="auto"/>
        </w:rPr>
        <w:t>.</w:t>
      </w:r>
    </w:p>
    <w:p w14:paraId="4B9AD4A0" w14:textId="77777777" w:rsidR="00676E36" w:rsidRPr="001751E0" w:rsidRDefault="00676E36" w:rsidP="00676E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FDA1ED" w14:textId="2D9813D0" w:rsidR="00676E36" w:rsidRPr="001751E0" w:rsidRDefault="00A40ED4" w:rsidP="00676E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1751E0">
        <w:rPr>
          <w:rFonts w:asciiTheme="minorHAnsi" w:hAnsiTheme="minorHAnsi" w:cstheme="minorHAnsi" w:hint="eastAsia"/>
          <w:color w:val="auto"/>
        </w:rPr>
        <w:t>NOTE:</w:t>
      </w:r>
      <w:r w:rsidR="00676E36" w:rsidRPr="001751E0">
        <w:rPr>
          <w:rFonts w:asciiTheme="minorHAnsi" w:hAnsiTheme="minorHAnsi" w:cstheme="minorHAnsi"/>
          <w:color w:val="auto"/>
        </w:rPr>
        <w:t xml:space="preserve"> </w:t>
      </w:r>
      <w:bookmarkStart w:id="38" w:name="_Hlk19215869"/>
      <w:r w:rsidR="00676E36" w:rsidRPr="001751E0">
        <w:rPr>
          <w:rFonts w:asciiTheme="minorHAnsi" w:hAnsiTheme="minorHAnsi" w:cstheme="minorHAnsi"/>
          <w:color w:val="auto"/>
        </w:rPr>
        <w:t>The name of the structure is an arbitrary definition.</w:t>
      </w:r>
    </w:p>
    <w:bookmarkEnd w:id="38"/>
    <w:p w14:paraId="60734F19" w14:textId="77777777" w:rsidR="00676E36" w:rsidRPr="001751E0" w:rsidRDefault="00676E36" w:rsidP="00676E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9EA6B76" w14:textId="475ED284" w:rsidR="00070A57" w:rsidRPr="001751E0" w:rsidRDefault="00731140" w:rsidP="006544CC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Use xmakemol to open the supercell</w:t>
      </w:r>
      <w:r w:rsidR="00676E36" w:rsidRPr="001751E0">
        <w:rPr>
          <w:rFonts w:asciiTheme="minorHAnsi" w:hAnsiTheme="minorHAnsi" w:cstheme="minorHAnsi"/>
          <w:color w:val="auto"/>
        </w:rPr>
        <w:t>.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ED7F06">
        <w:rPr>
          <w:rFonts w:asciiTheme="minorHAnsi" w:hAnsiTheme="minorHAnsi" w:cstheme="minorHAnsi"/>
          <w:color w:val="auto"/>
        </w:rPr>
        <w:t xml:space="preserve">Type </w:t>
      </w:r>
      <w:r w:rsidRPr="00507FEC">
        <w:rPr>
          <w:rFonts w:asciiTheme="minorHAnsi" w:hAnsiTheme="minorHAnsi" w:cstheme="minorHAnsi"/>
          <w:b/>
          <w:bCs/>
          <w:color w:val="auto"/>
        </w:rPr>
        <w:t xml:space="preserve">xmakemol -f </w:t>
      </w:r>
      <w:r w:rsidR="00676E36" w:rsidRPr="00507FEC">
        <w:rPr>
          <w:rFonts w:asciiTheme="minorHAnsi" w:hAnsiTheme="minorHAnsi" w:cstheme="minorHAnsi"/>
          <w:b/>
          <w:bCs/>
          <w:color w:val="auto"/>
        </w:rPr>
        <w:t>supercell</w:t>
      </w:r>
      <w:r w:rsidR="00676E36" w:rsidRPr="001751E0">
        <w:rPr>
          <w:rFonts w:asciiTheme="minorHAnsi" w:hAnsiTheme="minorHAnsi" w:cstheme="minorHAnsi"/>
          <w:color w:val="auto"/>
        </w:rPr>
        <w:t xml:space="preserve"> on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676E36" w:rsidRPr="001751E0">
        <w:rPr>
          <w:rFonts w:asciiTheme="minorHAnsi" w:hAnsiTheme="minorHAnsi" w:cstheme="minorHAnsi"/>
          <w:color w:val="auto"/>
        </w:rPr>
        <w:t xml:space="preserve">terminal in </w:t>
      </w:r>
      <w:r w:rsidR="00DC3FD7">
        <w:rPr>
          <w:rFonts w:asciiTheme="minorHAnsi" w:hAnsiTheme="minorHAnsi" w:cstheme="minorHAnsi"/>
          <w:color w:val="auto"/>
        </w:rPr>
        <w:t xml:space="preserve">the </w:t>
      </w:r>
      <w:r w:rsidR="00DC3FD7" w:rsidRPr="001751E0">
        <w:rPr>
          <w:rFonts w:asciiTheme="minorHAnsi" w:hAnsiTheme="minorHAnsi" w:cstheme="minorHAnsi"/>
          <w:color w:val="auto"/>
        </w:rPr>
        <w:t xml:space="preserve">Ubuntu </w:t>
      </w:r>
      <w:r w:rsidR="00676E36" w:rsidRPr="001751E0">
        <w:rPr>
          <w:rFonts w:asciiTheme="minorHAnsi" w:hAnsiTheme="minorHAnsi" w:cstheme="minorHAnsi"/>
          <w:color w:val="auto"/>
        </w:rPr>
        <w:t>system</w:t>
      </w:r>
      <w:r w:rsidRPr="001751E0">
        <w:rPr>
          <w:rFonts w:asciiTheme="minorHAnsi" w:hAnsiTheme="minorHAnsi" w:cstheme="minorHAnsi"/>
          <w:color w:val="auto"/>
        </w:rPr>
        <w:t xml:space="preserve">. Select the menu </w:t>
      </w:r>
      <w:r w:rsidRPr="00507FEC">
        <w:rPr>
          <w:rFonts w:asciiTheme="minorHAnsi" w:hAnsiTheme="minorHAnsi" w:cstheme="minorHAnsi"/>
          <w:b/>
          <w:bCs/>
          <w:color w:val="auto"/>
        </w:rPr>
        <w:t>Edit/Visible</w:t>
      </w:r>
      <w:r w:rsidRPr="001751E0">
        <w:rPr>
          <w:rFonts w:asciiTheme="minorHAnsi" w:hAnsiTheme="minorHAnsi" w:cstheme="minorHAnsi"/>
          <w:color w:val="auto"/>
        </w:rPr>
        <w:t xml:space="preserve">. Click </w:t>
      </w:r>
      <w:r w:rsidRPr="00507FEC">
        <w:rPr>
          <w:rFonts w:asciiTheme="minorHAnsi" w:hAnsiTheme="minorHAnsi" w:cstheme="minorHAnsi"/>
          <w:b/>
          <w:bCs/>
          <w:color w:val="auto"/>
        </w:rPr>
        <w:t>Toggle</w:t>
      </w:r>
      <w:r w:rsidRPr="001751E0">
        <w:rPr>
          <w:rFonts w:asciiTheme="minorHAnsi" w:hAnsiTheme="minorHAnsi" w:cstheme="minorHAnsi"/>
          <w:color w:val="auto"/>
        </w:rPr>
        <w:t xml:space="preserve"> to delete the atoms inside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region and cut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NR </w:t>
      </w:r>
      <w:r w:rsidR="00B64AB2">
        <w:rPr>
          <w:rFonts w:asciiTheme="minorHAnsi" w:hAnsiTheme="minorHAnsi" w:cstheme="minorHAnsi"/>
          <w:color w:val="auto"/>
        </w:rPr>
        <w:t>to the</w:t>
      </w:r>
      <w:r w:rsidR="00B64AB2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>desired width and chirality.</w:t>
      </w:r>
    </w:p>
    <w:p w14:paraId="2C4970FB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BB9447" w14:textId="1342BBD9" w:rsidR="00C45929" w:rsidRPr="001751E0" w:rsidRDefault="002764E1" w:rsidP="00AD62F6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 w:hint="eastAsia"/>
          <w:color w:val="auto"/>
          <w:lang w:eastAsia="zh-CN"/>
        </w:rPr>
        <w:t>G</w:t>
      </w:r>
      <w:r w:rsidRPr="001751E0">
        <w:rPr>
          <w:rFonts w:asciiTheme="minorHAnsi" w:hAnsiTheme="minorHAnsi" w:cstheme="minorHAnsi"/>
          <w:color w:val="auto"/>
        </w:rPr>
        <w:t xml:space="preserve">enerate the initial structure of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BN nanotube (NT) for POSCAR.</w:t>
      </w:r>
      <w:r w:rsidR="00731140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>D</w:t>
      </w:r>
      <w:r w:rsidR="00731140" w:rsidRPr="001751E0">
        <w:rPr>
          <w:rFonts w:asciiTheme="minorHAnsi" w:hAnsiTheme="minorHAnsi" w:cstheme="minorHAnsi"/>
          <w:color w:val="auto"/>
        </w:rPr>
        <w:t>ownload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B64AB2">
        <w:rPr>
          <w:rFonts w:asciiTheme="minorHAnsi" w:hAnsiTheme="minorHAnsi" w:cstheme="minorHAnsi"/>
          <w:color w:val="auto"/>
        </w:rPr>
        <w:t>"</w:t>
      </w:r>
      <w:r w:rsidRPr="00507FEC">
        <w:rPr>
          <w:rFonts w:asciiTheme="minorHAnsi" w:hAnsiTheme="minorHAnsi" w:cstheme="minorHAnsi"/>
          <w:b/>
          <w:bCs/>
          <w:color w:val="auto"/>
        </w:rPr>
        <w:t>NanotubeModeler</w:t>
      </w:r>
      <w:r w:rsidR="00B64AB2">
        <w:rPr>
          <w:rFonts w:asciiTheme="minorHAnsi" w:hAnsiTheme="minorHAnsi" w:cstheme="minorHAnsi"/>
          <w:color w:val="auto"/>
        </w:rPr>
        <w:t>"</w:t>
      </w:r>
      <w:r w:rsidR="00731140" w:rsidRPr="001751E0">
        <w:rPr>
          <w:rFonts w:asciiTheme="minorHAnsi" w:hAnsiTheme="minorHAnsi" w:cstheme="minorHAnsi"/>
          <w:color w:val="auto"/>
        </w:rPr>
        <w:t xml:space="preserve"> from http://www.jcrystal.com/products. Open NanotubeModeler.exe in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B64AB2" w:rsidRPr="001751E0">
        <w:rPr>
          <w:rFonts w:asciiTheme="minorHAnsi" w:hAnsiTheme="minorHAnsi" w:cstheme="minorHAnsi"/>
          <w:color w:val="auto"/>
        </w:rPr>
        <w:t xml:space="preserve">Windows </w:t>
      </w:r>
      <w:r w:rsidR="00731140" w:rsidRPr="001751E0">
        <w:rPr>
          <w:rFonts w:asciiTheme="minorHAnsi" w:hAnsiTheme="minorHAnsi" w:cstheme="minorHAnsi"/>
          <w:color w:val="auto"/>
        </w:rPr>
        <w:t xml:space="preserve">system. Select the menu </w:t>
      </w:r>
      <w:r w:rsidR="00731140" w:rsidRPr="00507FEC">
        <w:rPr>
          <w:rFonts w:asciiTheme="minorHAnsi" w:hAnsiTheme="minorHAnsi" w:cstheme="minorHAnsi"/>
          <w:b/>
          <w:bCs/>
          <w:color w:val="auto"/>
        </w:rPr>
        <w:t>Select type/B-N</w:t>
      </w:r>
      <w:r w:rsidR="00731140" w:rsidRPr="001751E0">
        <w:rPr>
          <w:rFonts w:asciiTheme="minorHAnsi" w:hAnsiTheme="minorHAnsi" w:cstheme="minorHAnsi"/>
          <w:color w:val="auto"/>
        </w:rPr>
        <w:t xml:space="preserve"> and specify the chirality. Select the menu </w:t>
      </w:r>
      <w:r w:rsidR="00731140" w:rsidRPr="00507FEC">
        <w:rPr>
          <w:rFonts w:asciiTheme="minorHAnsi" w:hAnsiTheme="minorHAnsi" w:cstheme="minorHAnsi"/>
          <w:b/>
          <w:bCs/>
          <w:color w:val="auto"/>
        </w:rPr>
        <w:t>File/Save XYZ table</w:t>
      </w:r>
      <w:r w:rsidR="00731140" w:rsidRPr="001751E0">
        <w:rPr>
          <w:rFonts w:asciiTheme="minorHAnsi" w:hAnsiTheme="minorHAnsi" w:cstheme="minorHAnsi"/>
          <w:color w:val="auto"/>
        </w:rPr>
        <w:t xml:space="preserve"> to export the structure.</w:t>
      </w:r>
    </w:p>
    <w:p w14:paraId="6802AAC2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8676E4" w14:textId="1C4566CF" w:rsidR="00070A57" w:rsidRPr="00DC3FD7" w:rsidRDefault="002764E1" w:rsidP="002764E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C3FD7">
        <w:rPr>
          <w:rFonts w:asciiTheme="minorHAnsi" w:hAnsiTheme="minorHAnsi" w:cstheme="minorHAnsi" w:hint="eastAsia"/>
          <w:color w:val="auto"/>
          <w:lang w:eastAsia="zh-CN"/>
        </w:rPr>
        <w:t>G</w:t>
      </w:r>
      <w:r w:rsidRPr="00DC3FD7">
        <w:rPr>
          <w:rFonts w:asciiTheme="minorHAnsi" w:hAnsiTheme="minorHAnsi" w:cstheme="minorHAnsi"/>
          <w:color w:val="auto"/>
        </w:rPr>
        <w:t xml:space="preserve">enerate the initial structure of </w:t>
      </w:r>
      <w:r w:rsidR="00B64AB2" w:rsidRPr="00DC3FD7">
        <w:rPr>
          <w:rFonts w:asciiTheme="minorHAnsi" w:hAnsiTheme="minorHAnsi" w:cstheme="minorHAnsi"/>
          <w:color w:val="auto"/>
        </w:rPr>
        <w:t xml:space="preserve">the </w:t>
      </w:r>
      <w:r w:rsidRPr="00DC3FD7">
        <w:rPr>
          <w:rFonts w:asciiTheme="minorHAnsi" w:hAnsiTheme="minorHAnsi" w:cstheme="minorHAnsi"/>
          <w:color w:val="auto"/>
        </w:rPr>
        <w:t xml:space="preserve">nanocomposite </w:t>
      </w:r>
      <w:r w:rsidR="00F6336A" w:rsidRPr="00DC3FD7">
        <w:rPr>
          <w:color w:val="auto"/>
        </w:rPr>
        <w:t>by</w:t>
      </w:r>
      <w:r w:rsidRPr="00DC3FD7">
        <w:rPr>
          <w:rFonts w:asciiTheme="minorHAnsi" w:hAnsiTheme="minorHAnsi" w:cstheme="minorHAnsi"/>
          <w:color w:val="auto"/>
        </w:rPr>
        <w:t xml:space="preserve"> e</w:t>
      </w:r>
      <w:r w:rsidR="00731140" w:rsidRPr="00DC3FD7">
        <w:rPr>
          <w:rFonts w:asciiTheme="minorHAnsi" w:hAnsiTheme="minorHAnsi" w:cstheme="minorHAnsi"/>
          <w:color w:val="auto"/>
        </w:rPr>
        <w:t>ncapsulat</w:t>
      </w:r>
      <w:r w:rsidRPr="00DC3FD7">
        <w:rPr>
          <w:rFonts w:asciiTheme="minorHAnsi" w:hAnsiTheme="minorHAnsi" w:cstheme="minorHAnsi"/>
          <w:color w:val="auto"/>
        </w:rPr>
        <w:t>ing</w:t>
      </w:r>
      <w:r w:rsidR="00731140" w:rsidRPr="00DC3FD7">
        <w:rPr>
          <w:rFonts w:asciiTheme="minorHAnsi" w:hAnsiTheme="minorHAnsi" w:cstheme="minorHAnsi"/>
          <w:color w:val="auto"/>
        </w:rPr>
        <w:t xml:space="preserve"> </w:t>
      </w:r>
      <w:r w:rsidR="00B64AB2" w:rsidRPr="00DC3FD7">
        <w:rPr>
          <w:rFonts w:asciiTheme="minorHAnsi" w:hAnsiTheme="minorHAnsi" w:cstheme="minorHAnsi"/>
          <w:color w:val="auto"/>
        </w:rPr>
        <w:t xml:space="preserve">the </w:t>
      </w:r>
      <w:r w:rsidR="00731140" w:rsidRPr="00DC3FD7">
        <w:rPr>
          <w:rFonts w:asciiTheme="minorHAnsi" w:hAnsiTheme="minorHAnsi" w:cstheme="minorHAnsi"/>
          <w:color w:val="auto"/>
        </w:rPr>
        <w:t>NR</w:t>
      </w:r>
      <w:r w:rsidR="00676E36" w:rsidRPr="00DC3FD7">
        <w:rPr>
          <w:rFonts w:asciiTheme="minorHAnsi" w:hAnsiTheme="minorHAnsi" w:cstheme="minorHAnsi"/>
          <w:color w:val="auto"/>
        </w:rPr>
        <w:t xml:space="preserve"> (from step 1.1.1)</w:t>
      </w:r>
      <w:r w:rsidR="00731140" w:rsidRPr="00DC3FD7">
        <w:rPr>
          <w:rFonts w:asciiTheme="minorHAnsi" w:hAnsiTheme="minorHAnsi" w:cstheme="minorHAnsi"/>
          <w:color w:val="auto"/>
        </w:rPr>
        <w:t xml:space="preserve"> inside </w:t>
      </w:r>
      <w:r w:rsidR="00B64AB2" w:rsidRPr="00DC3FD7">
        <w:rPr>
          <w:rFonts w:asciiTheme="minorHAnsi" w:hAnsiTheme="minorHAnsi" w:cstheme="minorHAnsi"/>
          <w:color w:val="auto"/>
        </w:rPr>
        <w:t xml:space="preserve">the </w:t>
      </w:r>
      <w:r w:rsidR="00731140" w:rsidRPr="00DC3FD7">
        <w:rPr>
          <w:rFonts w:asciiTheme="minorHAnsi" w:hAnsiTheme="minorHAnsi" w:cstheme="minorHAnsi"/>
          <w:color w:val="auto"/>
        </w:rPr>
        <w:t>NT</w:t>
      </w:r>
      <w:r w:rsidR="00676E36" w:rsidRPr="00DC3FD7">
        <w:rPr>
          <w:rFonts w:asciiTheme="minorHAnsi" w:hAnsiTheme="minorHAnsi" w:cstheme="minorHAnsi"/>
          <w:color w:val="auto"/>
        </w:rPr>
        <w:t xml:space="preserve"> (from step 1.1.2)</w:t>
      </w:r>
      <w:r w:rsidRPr="00DC3FD7">
        <w:rPr>
          <w:rFonts w:asciiTheme="minorHAnsi" w:hAnsiTheme="minorHAnsi" w:cstheme="minorHAnsi"/>
          <w:color w:val="auto"/>
        </w:rPr>
        <w:t>.</w:t>
      </w:r>
      <w:r w:rsidR="00731140" w:rsidRPr="00DC3FD7">
        <w:rPr>
          <w:rFonts w:asciiTheme="minorHAnsi" w:hAnsiTheme="minorHAnsi" w:cstheme="minorHAnsi"/>
          <w:color w:val="auto"/>
        </w:rPr>
        <w:t xml:space="preserve"> </w:t>
      </w:r>
    </w:p>
    <w:p w14:paraId="7BD45B12" w14:textId="77777777" w:rsidR="00070A57" w:rsidRPr="00DC3FD7" w:rsidRDefault="00070A57" w:rsidP="00070A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5E0BBDC" w14:textId="1855A1E6" w:rsidR="00070A57" w:rsidRPr="001751E0" w:rsidRDefault="00A40ED4" w:rsidP="00070A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C3FD7">
        <w:rPr>
          <w:rFonts w:asciiTheme="minorHAnsi" w:hAnsiTheme="minorHAnsi" w:cstheme="minorHAnsi"/>
          <w:color w:val="auto"/>
        </w:rPr>
        <w:t>NOTE:</w:t>
      </w:r>
      <w:r w:rsidR="00070A57" w:rsidRPr="00DC3FD7">
        <w:rPr>
          <w:rFonts w:asciiTheme="minorHAnsi" w:hAnsiTheme="minorHAnsi" w:cstheme="minorHAnsi"/>
          <w:color w:val="auto"/>
        </w:rPr>
        <w:t xml:space="preserve"> </w:t>
      </w:r>
      <w:r w:rsidR="004D69C5" w:rsidRPr="00DC3FD7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4D69C5" w:rsidRPr="00DC3FD7">
        <w:rPr>
          <w:rFonts w:asciiTheme="minorHAnsi" w:hAnsiTheme="minorHAnsi" w:cstheme="minorHAnsi"/>
          <w:color w:val="auto"/>
        </w:rPr>
        <w:t xml:space="preserve"> encapsulation </w:t>
      </w:r>
      <w:r w:rsidR="00F6336A" w:rsidRPr="00DC3FD7">
        <w:rPr>
          <w:color w:val="auto"/>
        </w:rPr>
        <w:t>can</w:t>
      </w:r>
      <w:r w:rsidR="004D69C5" w:rsidRPr="00DC3FD7">
        <w:rPr>
          <w:rFonts w:asciiTheme="minorHAnsi" w:hAnsiTheme="minorHAnsi" w:cstheme="minorHAnsi"/>
          <w:color w:val="auto"/>
        </w:rPr>
        <w:t xml:space="preserve"> be finished </w:t>
      </w:r>
      <w:r w:rsidR="00F6336A" w:rsidRPr="00DC3FD7">
        <w:rPr>
          <w:color w:val="auto"/>
        </w:rPr>
        <w:t>by</w:t>
      </w:r>
      <w:r w:rsidR="004D69C5" w:rsidRPr="00DC3FD7">
        <w:rPr>
          <w:rFonts w:asciiTheme="minorHAnsi" w:hAnsiTheme="minorHAnsi" w:cstheme="minorHAnsi"/>
          <w:color w:val="auto"/>
        </w:rPr>
        <w:t xml:space="preserve"> a</w:t>
      </w:r>
      <w:r w:rsidR="00676E36" w:rsidRPr="00DC3FD7">
        <w:rPr>
          <w:rFonts w:asciiTheme="minorHAnsi" w:hAnsiTheme="minorHAnsi" w:cstheme="minorHAnsi"/>
          <w:color w:val="auto"/>
        </w:rPr>
        <w:t>djust</w:t>
      </w:r>
      <w:r w:rsidR="004D69C5" w:rsidRPr="00DC3FD7">
        <w:rPr>
          <w:rFonts w:asciiTheme="minorHAnsi" w:hAnsiTheme="minorHAnsi" w:cstheme="minorHAnsi"/>
          <w:color w:val="auto"/>
        </w:rPr>
        <w:t>ing</w:t>
      </w:r>
      <w:r w:rsidR="00676E36" w:rsidRPr="001751E0">
        <w:rPr>
          <w:rFonts w:asciiTheme="minorHAnsi" w:hAnsiTheme="minorHAnsi" w:cstheme="minorHAnsi"/>
          <w:color w:val="auto"/>
        </w:rPr>
        <w:t xml:space="preserve"> </w:t>
      </w:r>
      <w:r w:rsidR="00676E36" w:rsidRPr="001751E0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676E36" w:rsidRPr="001751E0">
        <w:rPr>
          <w:rFonts w:asciiTheme="minorHAnsi" w:hAnsiTheme="minorHAnsi" w:cstheme="minorHAnsi"/>
          <w:color w:val="auto"/>
        </w:rPr>
        <w:t xml:space="preserve"> Cartesian coordinates</w:t>
      </w:r>
      <w:r w:rsidR="004D69C5" w:rsidRPr="001751E0">
        <w:rPr>
          <w:rFonts w:asciiTheme="minorHAnsi" w:hAnsiTheme="minorHAnsi" w:cstheme="minorHAnsi"/>
          <w:color w:val="auto"/>
        </w:rPr>
        <w:t xml:space="preserve"> of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4D69C5" w:rsidRPr="001751E0">
        <w:rPr>
          <w:rFonts w:asciiTheme="minorHAnsi" w:hAnsiTheme="minorHAnsi" w:cstheme="minorHAnsi"/>
          <w:color w:val="auto"/>
        </w:rPr>
        <w:t xml:space="preserve">NR and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4D69C5" w:rsidRPr="001751E0">
        <w:rPr>
          <w:rFonts w:asciiTheme="minorHAnsi" w:hAnsiTheme="minorHAnsi" w:cstheme="minorHAnsi"/>
          <w:color w:val="auto"/>
        </w:rPr>
        <w:t>NT</w:t>
      </w:r>
      <w:r w:rsidR="00676E36" w:rsidRPr="001751E0">
        <w:rPr>
          <w:rFonts w:asciiTheme="minorHAnsi" w:hAnsiTheme="minorHAnsi" w:cstheme="minorHAnsi"/>
          <w:color w:val="auto"/>
          <w:vertAlign w:val="superscript"/>
        </w:rPr>
        <w:t>10,14,15</w:t>
      </w:r>
      <w:r w:rsidR="00676E36" w:rsidRPr="001751E0">
        <w:rPr>
          <w:rFonts w:asciiTheme="minorHAnsi" w:hAnsiTheme="minorHAnsi" w:cstheme="minorHAnsi"/>
          <w:color w:val="auto"/>
        </w:rPr>
        <w:t>.</w:t>
      </w:r>
    </w:p>
    <w:p w14:paraId="162C2761" w14:textId="77777777" w:rsidR="00070A57" w:rsidRPr="001751E0" w:rsidRDefault="00070A57" w:rsidP="00070A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49CC64" w14:textId="2002C989" w:rsidR="00480526" w:rsidRPr="001751E0" w:rsidRDefault="00731140" w:rsidP="00AD62F6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Use </w:t>
      </w:r>
      <w:r w:rsidR="00DC3FD7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vmd software to check the atomic structure before submitting </w:t>
      </w:r>
      <w:bookmarkStart w:id="39" w:name="_Hlk19455978"/>
      <w:r w:rsidR="006544CC" w:rsidRPr="001751E0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calculation </w:t>
      </w:r>
      <w:bookmarkEnd w:id="39"/>
      <w:r w:rsidRPr="001751E0">
        <w:rPr>
          <w:rFonts w:asciiTheme="minorHAnsi" w:hAnsiTheme="minorHAnsi" w:cstheme="minorHAnsi"/>
          <w:color w:val="auto"/>
        </w:rPr>
        <w:t>job.</w:t>
      </w:r>
    </w:p>
    <w:p w14:paraId="4BD71FB8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319330" w14:textId="085A8DF5" w:rsidR="00480526" w:rsidRPr="001751E0" w:rsidRDefault="00731140" w:rsidP="00480526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 Type </w:t>
      </w:r>
      <w:r w:rsidRPr="00507FEC">
        <w:rPr>
          <w:rFonts w:asciiTheme="minorHAnsi" w:hAnsiTheme="minorHAnsi" w:cstheme="minorHAnsi"/>
          <w:b/>
          <w:bCs/>
          <w:color w:val="auto"/>
        </w:rPr>
        <w:t>vmd</w:t>
      </w:r>
      <w:r w:rsidRPr="001751E0">
        <w:rPr>
          <w:rFonts w:asciiTheme="minorHAnsi" w:hAnsiTheme="minorHAnsi" w:cstheme="minorHAnsi"/>
          <w:color w:val="auto"/>
        </w:rPr>
        <w:t xml:space="preserve"> on </w:t>
      </w:r>
      <w:r w:rsidR="00DC3FD7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terminal in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DC3FD7" w:rsidRPr="001751E0">
        <w:rPr>
          <w:rFonts w:asciiTheme="minorHAnsi" w:hAnsiTheme="minorHAnsi" w:cstheme="minorHAnsi"/>
          <w:color w:val="auto"/>
        </w:rPr>
        <w:t xml:space="preserve">Ubuntu </w:t>
      </w:r>
      <w:r w:rsidRPr="001751E0">
        <w:rPr>
          <w:rFonts w:asciiTheme="minorHAnsi" w:hAnsiTheme="minorHAnsi" w:cstheme="minorHAnsi"/>
          <w:color w:val="auto"/>
        </w:rPr>
        <w:t xml:space="preserve">system. In the opened vmd main window, select the menu </w:t>
      </w:r>
      <w:r w:rsidRPr="00507FEC">
        <w:rPr>
          <w:rFonts w:asciiTheme="minorHAnsi" w:hAnsiTheme="minorHAnsi" w:cstheme="minorHAnsi"/>
          <w:b/>
          <w:bCs/>
          <w:color w:val="auto"/>
        </w:rPr>
        <w:t>File/New Molecule</w:t>
      </w:r>
      <w:r w:rsidRPr="001751E0">
        <w:rPr>
          <w:rFonts w:asciiTheme="minorHAnsi" w:hAnsiTheme="minorHAnsi" w:cstheme="minorHAnsi"/>
          <w:color w:val="auto"/>
        </w:rPr>
        <w:t xml:space="preserve"> and find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POSCAR </w:t>
      </w:r>
      <w:r w:rsidR="003D48D3">
        <w:rPr>
          <w:rFonts w:asciiTheme="minorHAnsi" w:hAnsiTheme="minorHAnsi" w:cstheme="minorHAnsi"/>
          <w:color w:val="auto"/>
        </w:rPr>
        <w:t xml:space="preserve">file </w:t>
      </w:r>
      <w:r w:rsidRPr="001751E0">
        <w:rPr>
          <w:rFonts w:asciiTheme="minorHAnsi" w:hAnsiTheme="minorHAnsi" w:cstheme="minorHAnsi"/>
          <w:color w:val="auto"/>
        </w:rPr>
        <w:t xml:space="preserve">through the </w:t>
      </w:r>
      <w:r w:rsidRPr="00507FEC">
        <w:rPr>
          <w:rFonts w:asciiTheme="minorHAnsi" w:hAnsiTheme="minorHAnsi" w:cstheme="minorHAnsi"/>
          <w:b/>
          <w:bCs/>
          <w:color w:val="auto"/>
        </w:rPr>
        <w:t>Browse</w:t>
      </w:r>
      <w:r w:rsidRPr="001751E0">
        <w:rPr>
          <w:rFonts w:asciiTheme="minorHAnsi" w:hAnsiTheme="minorHAnsi" w:cstheme="minorHAnsi"/>
          <w:color w:val="auto"/>
        </w:rPr>
        <w:t xml:space="preserve"> window. Load </w:t>
      </w:r>
      <w:r w:rsidRPr="003D48D3">
        <w:rPr>
          <w:rFonts w:asciiTheme="minorHAnsi" w:hAnsiTheme="minorHAnsi" w:cstheme="minorHAnsi"/>
          <w:color w:val="auto"/>
        </w:rPr>
        <w:t xml:space="preserve">POSCAR </w:t>
      </w:r>
      <w:r w:rsidR="00F6336A" w:rsidRPr="003D48D3">
        <w:rPr>
          <w:color w:val="auto"/>
        </w:rPr>
        <w:t>by</w:t>
      </w:r>
      <w:r w:rsidRPr="003D48D3">
        <w:rPr>
          <w:rFonts w:asciiTheme="minorHAnsi" w:hAnsiTheme="minorHAnsi" w:cstheme="minorHAnsi"/>
          <w:color w:val="auto"/>
        </w:rPr>
        <w:t xml:space="preserve"> typ</w:t>
      </w:r>
      <w:r w:rsidR="00B64AB2" w:rsidRPr="003D48D3">
        <w:rPr>
          <w:rFonts w:asciiTheme="minorHAnsi" w:hAnsiTheme="minorHAnsi" w:cstheme="minorHAnsi"/>
          <w:color w:val="auto"/>
        </w:rPr>
        <w:t>ing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Pr="00507FEC">
        <w:rPr>
          <w:rFonts w:asciiTheme="minorHAnsi" w:hAnsiTheme="minorHAnsi" w:cstheme="minorHAnsi"/>
          <w:b/>
          <w:bCs/>
          <w:color w:val="auto"/>
        </w:rPr>
        <w:t>VASP_POSCAR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55500D66" w14:textId="77777777" w:rsidR="00A40ED4" w:rsidRPr="001751E0" w:rsidRDefault="00A40ED4" w:rsidP="00A40ED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7E232A" w14:textId="745A3215" w:rsidR="00C7268A" w:rsidRPr="00DC3FD7" w:rsidRDefault="00D5306B" w:rsidP="00480526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40" w:name="_Hlk19305134"/>
      <w:r w:rsidRPr="00DC3FD7">
        <w:rPr>
          <w:rFonts w:asciiTheme="minorHAnsi" w:hAnsiTheme="minorHAnsi" w:cstheme="minorHAnsi"/>
          <w:color w:val="auto"/>
        </w:rPr>
        <w:t>D</w:t>
      </w:r>
      <w:r w:rsidR="00731140" w:rsidRPr="00DC3FD7">
        <w:rPr>
          <w:rFonts w:asciiTheme="minorHAnsi" w:hAnsiTheme="minorHAnsi" w:cstheme="minorHAnsi"/>
          <w:color w:val="auto"/>
        </w:rPr>
        <w:t xml:space="preserve">isplay the structure </w:t>
      </w:r>
      <w:r w:rsidR="00B64AB2" w:rsidRPr="00DC3FD7">
        <w:rPr>
          <w:color w:val="auto"/>
        </w:rPr>
        <w:t>in</w:t>
      </w:r>
      <w:r w:rsidR="00B64AB2" w:rsidRPr="00DC3FD7">
        <w:rPr>
          <w:rFonts w:asciiTheme="minorHAnsi" w:hAnsiTheme="minorHAnsi" w:cstheme="minorHAnsi"/>
          <w:color w:val="auto"/>
        </w:rPr>
        <w:t xml:space="preserve"> </w:t>
      </w:r>
      <w:r w:rsidR="00F6336A" w:rsidRPr="00DC3FD7">
        <w:rPr>
          <w:color w:val="auto"/>
        </w:rPr>
        <w:t>different</w:t>
      </w:r>
      <w:r w:rsidR="00731140" w:rsidRPr="00DC3FD7">
        <w:rPr>
          <w:rFonts w:asciiTheme="minorHAnsi" w:hAnsiTheme="minorHAnsi" w:cstheme="minorHAnsi"/>
          <w:color w:val="auto"/>
        </w:rPr>
        <w:t xml:space="preserve"> styles</w:t>
      </w:r>
      <w:r w:rsidR="009D1A85" w:rsidRPr="00DC3FD7">
        <w:rPr>
          <w:rFonts w:asciiTheme="minorHAnsi" w:hAnsiTheme="minorHAnsi" w:cstheme="minorHAnsi"/>
          <w:color w:val="auto"/>
        </w:rPr>
        <w:t xml:space="preserve"> in the </w:t>
      </w:r>
      <w:r w:rsidR="009D1A85" w:rsidRPr="00507FEC">
        <w:rPr>
          <w:rFonts w:asciiTheme="minorHAnsi" w:hAnsiTheme="minorHAnsi" w:cstheme="minorHAnsi"/>
          <w:b/>
          <w:bCs/>
          <w:color w:val="auto"/>
        </w:rPr>
        <w:t>Graphical Representations/Drawing Method</w:t>
      </w:r>
      <w:r w:rsidR="009D1A85" w:rsidRPr="00DC3FD7">
        <w:rPr>
          <w:rFonts w:asciiTheme="minorHAnsi" w:hAnsiTheme="minorHAnsi" w:cstheme="minorHAnsi"/>
          <w:color w:val="auto"/>
        </w:rPr>
        <w:t xml:space="preserve"> window</w:t>
      </w:r>
      <w:r w:rsidR="00731140" w:rsidRPr="00DC3FD7">
        <w:rPr>
          <w:rFonts w:asciiTheme="minorHAnsi" w:hAnsiTheme="minorHAnsi" w:cstheme="minorHAnsi"/>
          <w:color w:val="auto"/>
        </w:rPr>
        <w:t>.</w:t>
      </w:r>
      <w:bookmarkEnd w:id="40"/>
      <w:r w:rsidR="00731140" w:rsidRPr="00DC3FD7">
        <w:rPr>
          <w:rFonts w:asciiTheme="minorHAnsi" w:hAnsiTheme="minorHAnsi" w:cstheme="minorHAnsi"/>
          <w:color w:val="auto"/>
        </w:rPr>
        <w:t xml:space="preserve"> </w:t>
      </w:r>
    </w:p>
    <w:bookmarkEnd w:id="37"/>
    <w:p w14:paraId="1D0A6DCE" w14:textId="11DE75C7" w:rsidR="00E42ED3" w:rsidRPr="00DC3FD7" w:rsidRDefault="00E42ED3" w:rsidP="00E72E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E591695" w14:textId="7C0CE25D" w:rsidR="009D1A85" w:rsidRPr="001751E0" w:rsidRDefault="00A40ED4" w:rsidP="00E72E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DC3FD7">
        <w:rPr>
          <w:rFonts w:asciiTheme="minorHAnsi" w:hAnsiTheme="minorHAnsi" w:cstheme="minorHAnsi"/>
          <w:color w:val="auto"/>
          <w:lang w:eastAsia="zh-CN"/>
        </w:rPr>
        <w:t>NOTE:</w:t>
      </w:r>
      <w:r w:rsidR="009D1A85" w:rsidRPr="00DC3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E2009" w:rsidRPr="00DC3FD7">
        <w:rPr>
          <w:rFonts w:asciiTheme="minorHAnsi" w:hAnsiTheme="minorHAnsi" w:cstheme="minorHAnsi"/>
          <w:color w:val="auto"/>
        </w:rPr>
        <w:t xml:space="preserve">For example, </w:t>
      </w:r>
      <w:r w:rsidR="00F6336A" w:rsidRPr="00DC3FD7">
        <w:rPr>
          <w:color w:val="auto"/>
        </w:rPr>
        <w:t>once</w:t>
      </w:r>
      <w:r w:rsidR="008E2009" w:rsidRPr="00DC3FD7">
        <w:rPr>
          <w:rFonts w:asciiTheme="minorHAnsi" w:hAnsiTheme="minorHAnsi" w:cstheme="minorHAnsi"/>
          <w:color w:val="auto"/>
        </w:rPr>
        <w:t xml:space="preserve"> </w:t>
      </w:r>
      <w:r w:rsidR="00DC3FD7">
        <w:rPr>
          <w:rFonts w:asciiTheme="minorHAnsi" w:hAnsiTheme="minorHAnsi" w:cstheme="minorHAnsi"/>
          <w:color w:val="auto"/>
        </w:rPr>
        <w:t xml:space="preserve">the </w:t>
      </w:r>
      <w:r w:rsidR="008E2009" w:rsidRPr="00DC3FD7">
        <w:rPr>
          <w:rFonts w:asciiTheme="minorHAnsi" w:hAnsiTheme="minorHAnsi" w:cstheme="minorHAnsi"/>
          <w:color w:val="auto"/>
        </w:rPr>
        <w:t>CPK</w:t>
      </w:r>
      <w:r w:rsidR="00B64AB2" w:rsidRPr="00DC3FD7">
        <w:rPr>
          <w:rFonts w:asciiTheme="minorHAnsi" w:hAnsiTheme="minorHAnsi" w:cstheme="minorHAnsi"/>
          <w:color w:val="auto"/>
        </w:rPr>
        <w:t xml:space="preserve"> is chosen</w:t>
      </w:r>
      <w:r w:rsidR="008E2009" w:rsidRPr="00DC3FD7">
        <w:rPr>
          <w:rFonts w:asciiTheme="minorHAnsi" w:hAnsiTheme="minorHAnsi" w:cstheme="minorHAnsi"/>
          <w:color w:val="auto"/>
        </w:rPr>
        <w:t xml:space="preserve">, each atom (bond) is represented </w:t>
      </w:r>
      <w:r w:rsidR="00F6336A" w:rsidRPr="00DC3FD7">
        <w:rPr>
          <w:color w:val="auto"/>
        </w:rPr>
        <w:t>by</w:t>
      </w:r>
      <w:r w:rsidR="008E2009" w:rsidRPr="00DC3FD7">
        <w:rPr>
          <w:rFonts w:asciiTheme="minorHAnsi" w:hAnsiTheme="minorHAnsi" w:cstheme="minorHAnsi"/>
          <w:color w:val="auto"/>
        </w:rPr>
        <w:t xml:space="preserve"> a sphere</w:t>
      </w:r>
      <w:r w:rsidR="008E2009" w:rsidRPr="001751E0">
        <w:rPr>
          <w:rFonts w:asciiTheme="minorHAnsi" w:hAnsiTheme="minorHAnsi" w:cstheme="minorHAnsi"/>
          <w:color w:val="auto"/>
        </w:rPr>
        <w:t xml:space="preserve"> (stick). </w:t>
      </w:r>
      <w:r w:rsidR="009D1A85" w:rsidRPr="001751E0">
        <w:rPr>
          <w:rFonts w:asciiTheme="minorHAnsi" w:hAnsiTheme="minorHAnsi" w:cstheme="minorHAnsi"/>
          <w:color w:val="auto"/>
        </w:rPr>
        <w:t xml:space="preserve">The installation guide and full tutorial of vmd are available at </w:t>
      </w:r>
      <w:r w:rsidR="009D1A85" w:rsidRPr="00F6336A">
        <w:rPr>
          <w:rFonts w:asciiTheme="minorHAnsi" w:hAnsiTheme="minorHAnsi" w:cstheme="minorHAnsi"/>
        </w:rPr>
        <w:t>http://www.ks.uiuc.edu/Research/vmd</w:t>
      </w:r>
      <w:r w:rsidR="009D1A85" w:rsidRPr="001751E0">
        <w:rPr>
          <w:rFonts w:asciiTheme="minorHAnsi" w:hAnsiTheme="minorHAnsi" w:cstheme="minorHAnsi"/>
          <w:color w:val="auto"/>
        </w:rPr>
        <w:t>.</w:t>
      </w:r>
    </w:p>
    <w:p w14:paraId="40C60578" w14:textId="77777777" w:rsidR="00E42ED3" w:rsidRPr="001751E0" w:rsidRDefault="00E42ED3" w:rsidP="00E72E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3C0D84" w14:textId="6EE32297" w:rsidR="000E1992" w:rsidRPr="001751E0" w:rsidRDefault="009D1A85" w:rsidP="00C304C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  <w:lang w:eastAsia="zh-CN"/>
        </w:rPr>
        <w:t>Type</w:t>
      </w:r>
      <w:r w:rsidR="00C45929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929" w:rsidRPr="00507FEC">
        <w:rPr>
          <w:rFonts w:asciiTheme="minorHAnsi" w:hAnsiTheme="minorHAnsi" w:cstheme="minorHAnsi"/>
          <w:b/>
          <w:bCs/>
          <w:color w:val="auto"/>
          <w:lang w:eastAsia="zh-CN"/>
        </w:rPr>
        <w:t xml:space="preserve">qsub </w:t>
      </w:r>
      <w:r w:rsidRPr="00507FEC">
        <w:rPr>
          <w:rFonts w:asciiTheme="minorHAnsi" w:hAnsiTheme="minorHAnsi" w:cstheme="minorHAnsi"/>
          <w:b/>
          <w:bCs/>
          <w:color w:val="auto"/>
          <w:lang w:eastAsia="zh-CN"/>
        </w:rPr>
        <w:t>job.pbs</w:t>
      </w:r>
      <w:r w:rsidRPr="001751E0">
        <w:rPr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B64AB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1751E0">
        <w:rPr>
          <w:rFonts w:asciiTheme="minorHAnsi" w:hAnsiTheme="minorHAnsi" w:cstheme="minorHAnsi"/>
          <w:color w:val="auto"/>
          <w:lang w:eastAsia="zh-CN"/>
        </w:rPr>
        <w:t>terminal</w:t>
      </w:r>
      <w:r w:rsidRPr="001751E0">
        <w:rPr>
          <w:rFonts w:asciiTheme="minorHAnsi" w:hAnsiTheme="minorHAnsi" w:cstheme="minorHAnsi"/>
          <w:color w:val="auto"/>
        </w:rPr>
        <w:t xml:space="preserve"> in </w:t>
      </w:r>
      <w:r w:rsidR="00B64AB2">
        <w:rPr>
          <w:rFonts w:asciiTheme="minorHAnsi" w:hAnsiTheme="minorHAnsi" w:cstheme="minorHAnsi"/>
          <w:color w:val="auto"/>
        </w:rPr>
        <w:t xml:space="preserve">the </w:t>
      </w:r>
      <w:r w:rsidR="00B64AB2" w:rsidRPr="001751E0">
        <w:rPr>
          <w:rFonts w:asciiTheme="minorHAnsi" w:hAnsiTheme="minorHAnsi" w:cstheme="minorHAnsi"/>
          <w:color w:val="auto"/>
        </w:rPr>
        <w:t>Linux</w:t>
      </w:r>
      <w:r w:rsidRPr="001751E0">
        <w:rPr>
          <w:rFonts w:asciiTheme="minorHAnsi" w:hAnsiTheme="minorHAnsi" w:cstheme="minorHAnsi"/>
          <w:color w:val="auto"/>
        </w:rPr>
        <w:t xml:space="preserve"> system</w:t>
      </w:r>
      <w:r w:rsidR="00C304CB" w:rsidRPr="001751E0">
        <w:rPr>
          <w:rFonts w:asciiTheme="minorHAnsi" w:hAnsiTheme="minorHAnsi" w:cstheme="minorHAnsi"/>
          <w:color w:val="auto"/>
        </w:rPr>
        <w:t xml:space="preserve"> </w:t>
      </w:r>
      <w:r w:rsidR="00C304CB" w:rsidRPr="001751E0">
        <w:rPr>
          <w:rFonts w:asciiTheme="minorHAnsi" w:hAnsiTheme="minorHAnsi" w:cstheme="minorHAnsi"/>
          <w:color w:val="auto"/>
          <w:lang w:eastAsia="zh-CN"/>
        </w:rPr>
        <w:t>to</w:t>
      </w:r>
      <w:r w:rsidR="00C304CB" w:rsidRPr="001751E0">
        <w:rPr>
          <w:color w:val="auto"/>
        </w:rPr>
        <w:t xml:space="preserve"> </w:t>
      </w:r>
      <w:r w:rsidR="00C304CB" w:rsidRPr="001751E0">
        <w:rPr>
          <w:rFonts w:asciiTheme="minorHAnsi" w:hAnsiTheme="minorHAnsi" w:cstheme="minorHAnsi"/>
          <w:color w:val="auto"/>
          <w:lang w:eastAsia="zh-CN"/>
        </w:rPr>
        <w:t>submit the job</w:t>
      </w:r>
      <w:r w:rsidR="00C304CB" w:rsidRPr="001751E0">
        <w:rPr>
          <w:color w:val="auto"/>
        </w:rPr>
        <w:t xml:space="preserve"> to the </w:t>
      </w:r>
      <w:bookmarkStart w:id="41" w:name="_Hlk19306479"/>
      <w:r w:rsidR="00C304CB" w:rsidRPr="001751E0">
        <w:rPr>
          <w:rFonts w:asciiTheme="minorHAnsi" w:hAnsiTheme="minorHAnsi" w:cstheme="minorHAnsi"/>
          <w:color w:val="auto"/>
          <w:lang w:eastAsia="zh-CN"/>
        </w:rPr>
        <w:t xml:space="preserve">computer </w:t>
      </w:r>
      <w:r w:rsidR="00C304CB" w:rsidRPr="001751E0">
        <w:rPr>
          <w:rFonts w:asciiTheme="minorHAnsi" w:hAnsiTheme="minorHAnsi" w:cstheme="minorHAnsi"/>
          <w:color w:val="auto"/>
          <w:lang w:eastAsia="zh-CN"/>
        </w:rPr>
        <w:lastRenderedPageBreak/>
        <w:t>cluster</w:t>
      </w:r>
      <w:bookmarkEnd w:id="41"/>
      <w:r w:rsidR="00C304CB" w:rsidRPr="001751E0">
        <w:rPr>
          <w:rFonts w:asciiTheme="minorHAnsi" w:hAnsiTheme="minorHAnsi" w:cstheme="minorHAnsi"/>
          <w:color w:val="auto"/>
          <w:lang w:eastAsia="zh-CN"/>
        </w:rPr>
        <w:t>.</w:t>
      </w:r>
    </w:p>
    <w:p w14:paraId="71A8F1DF" w14:textId="77777777" w:rsidR="000E1992" w:rsidRPr="001751E0" w:rsidRDefault="000E1992" w:rsidP="000E19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9406CF3" w14:textId="36D0E297" w:rsidR="009D0362" w:rsidRPr="001751E0" w:rsidRDefault="00A40ED4" w:rsidP="00B037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1751E0">
        <w:rPr>
          <w:rFonts w:asciiTheme="minorHAnsi" w:hAnsiTheme="minorHAnsi" w:cstheme="minorHAnsi"/>
          <w:color w:val="auto"/>
          <w:lang w:eastAsia="zh-CN"/>
        </w:rPr>
        <w:t>NOTE:</w:t>
      </w:r>
      <w:r w:rsidR="000E1992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64AB2">
        <w:rPr>
          <w:rFonts w:asciiTheme="minorHAnsi" w:hAnsiTheme="minorHAnsi" w:cstheme="minorHAnsi"/>
          <w:color w:val="auto"/>
          <w:lang w:eastAsia="zh-CN"/>
        </w:rPr>
        <w:t>"</w:t>
      </w:r>
      <w:r w:rsidR="00C304CB" w:rsidRPr="00507FEC">
        <w:rPr>
          <w:rFonts w:asciiTheme="minorHAnsi" w:hAnsiTheme="minorHAnsi" w:cstheme="minorHAnsi"/>
          <w:b/>
          <w:bCs/>
          <w:color w:val="auto"/>
          <w:lang w:eastAsia="zh-CN"/>
        </w:rPr>
        <w:t>job.pbs</w:t>
      </w:r>
      <w:r w:rsidR="00B64AB2">
        <w:rPr>
          <w:rFonts w:asciiTheme="minorHAnsi" w:hAnsiTheme="minorHAnsi" w:cstheme="minorHAnsi"/>
          <w:color w:val="auto"/>
          <w:lang w:eastAsia="zh-CN"/>
        </w:rPr>
        <w:t>"</w:t>
      </w:r>
      <w:r w:rsidR="00C304CB" w:rsidRPr="001751E0">
        <w:rPr>
          <w:rFonts w:asciiTheme="minorHAnsi" w:hAnsiTheme="minorHAnsi" w:cstheme="minorHAnsi"/>
          <w:color w:val="auto"/>
          <w:lang w:eastAsia="zh-CN"/>
        </w:rPr>
        <w:t xml:space="preserve"> represents the name of the PBS script. The name of the PBS script is an arbitrary definition. </w:t>
      </w:r>
      <w:r w:rsidR="005C7C4F" w:rsidRPr="001751E0">
        <w:rPr>
          <w:rFonts w:asciiTheme="minorHAnsi" w:hAnsiTheme="minorHAnsi" w:cstheme="minorHAnsi"/>
          <w:color w:val="auto"/>
          <w:lang w:eastAsia="zh-CN"/>
        </w:rPr>
        <w:t xml:space="preserve">The four input files </w:t>
      </w:r>
      <w:r w:rsidR="00B0538A" w:rsidRPr="001751E0">
        <w:rPr>
          <w:rFonts w:asciiTheme="minorHAnsi" w:hAnsiTheme="minorHAnsi" w:cstheme="minorHAnsi"/>
          <w:color w:val="auto"/>
          <w:lang w:eastAsia="zh-CN"/>
        </w:rPr>
        <w:t xml:space="preserve">together with the PBS script </w:t>
      </w:r>
      <w:r w:rsidR="005C7C4F" w:rsidRPr="001751E0">
        <w:rPr>
          <w:rFonts w:asciiTheme="minorHAnsi" w:hAnsiTheme="minorHAnsi" w:cstheme="minorHAnsi"/>
          <w:color w:val="auto"/>
          <w:lang w:eastAsia="zh-CN"/>
        </w:rPr>
        <w:t xml:space="preserve">should be at the </w:t>
      </w:r>
      <w:r w:rsidR="005C7C4F" w:rsidRPr="001751E0">
        <w:rPr>
          <w:rFonts w:asciiTheme="minorHAnsi" w:hAnsiTheme="minorHAnsi" w:cstheme="minorHAnsi"/>
          <w:color w:val="auto"/>
        </w:rPr>
        <w:t>working directory.</w:t>
      </w:r>
      <w:r w:rsidR="005C7C4F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64AB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command </w:t>
      </w:r>
      <w:r w:rsidR="005C7C4F" w:rsidRPr="00507FEC">
        <w:rPr>
          <w:rFonts w:asciiTheme="minorHAnsi" w:hAnsiTheme="minorHAnsi" w:cstheme="minorHAnsi"/>
          <w:b/>
          <w:bCs/>
          <w:color w:val="auto"/>
          <w:lang w:eastAsia="zh-CN"/>
        </w:rPr>
        <w:t>qsub job.pbs</w:t>
      </w:r>
      <w:r w:rsidR="005C7C4F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will </w:t>
      </w:r>
      <w:r w:rsidR="003C3E21" w:rsidRPr="001751E0"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used in </w:t>
      </w:r>
      <w:r w:rsidR="00796796" w:rsidRPr="001751E0">
        <w:rPr>
          <w:rFonts w:asciiTheme="minorHAnsi" w:hAnsiTheme="minorHAnsi" w:cstheme="minorHAnsi"/>
          <w:color w:val="auto"/>
          <w:lang w:eastAsia="zh-CN"/>
        </w:rPr>
        <w:t>steps 2.2, 3.</w:t>
      </w:r>
      <w:r w:rsidR="00660316" w:rsidRPr="001751E0">
        <w:rPr>
          <w:rFonts w:asciiTheme="minorHAnsi" w:hAnsiTheme="minorHAnsi" w:cstheme="minorHAnsi"/>
          <w:color w:val="auto"/>
          <w:lang w:eastAsia="zh-CN"/>
        </w:rPr>
        <w:t>2</w:t>
      </w:r>
      <w:r w:rsidR="00796796" w:rsidRPr="001751E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80F0B" w:rsidRPr="001751E0">
        <w:rPr>
          <w:rFonts w:asciiTheme="minorHAnsi" w:hAnsiTheme="minorHAnsi" w:cstheme="minorHAnsi"/>
          <w:color w:val="auto"/>
          <w:lang w:eastAsia="zh-CN"/>
        </w:rPr>
        <w:t>3.</w:t>
      </w:r>
      <w:r w:rsidR="00660316" w:rsidRPr="001751E0">
        <w:rPr>
          <w:rFonts w:asciiTheme="minorHAnsi" w:hAnsiTheme="minorHAnsi" w:cstheme="minorHAnsi"/>
          <w:color w:val="auto"/>
          <w:lang w:eastAsia="zh-CN"/>
        </w:rPr>
        <w:t>5</w:t>
      </w:r>
      <w:r w:rsidR="00280F0B" w:rsidRPr="001751E0">
        <w:rPr>
          <w:rFonts w:asciiTheme="minorHAnsi" w:hAnsiTheme="minorHAnsi" w:cstheme="minorHAnsi"/>
          <w:color w:val="auto"/>
          <w:lang w:eastAsia="zh-CN"/>
        </w:rPr>
        <w:t>.2</w:t>
      </w:r>
      <w:r w:rsidR="00536A8B">
        <w:rPr>
          <w:rFonts w:asciiTheme="minorHAnsi" w:hAnsiTheme="minorHAnsi" w:cstheme="minorHAnsi"/>
          <w:color w:val="auto"/>
          <w:lang w:eastAsia="zh-CN"/>
        </w:rPr>
        <w:t>,</w:t>
      </w:r>
      <w:r w:rsidR="00660316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5FD3" w:rsidRPr="001751E0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BE091D">
        <w:rPr>
          <w:rFonts w:asciiTheme="minorHAnsi" w:hAnsiTheme="minorHAnsi" w:cstheme="minorHAnsi"/>
          <w:color w:val="auto"/>
          <w:lang w:eastAsia="zh-CN"/>
        </w:rPr>
        <w:t xml:space="preserve">section </w:t>
      </w:r>
      <w:r w:rsidR="00A2377E" w:rsidRPr="001751E0">
        <w:rPr>
          <w:rFonts w:asciiTheme="minorHAnsi" w:hAnsiTheme="minorHAnsi" w:cstheme="minorHAnsi"/>
          <w:color w:val="auto"/>
          <w:lang w:eastAsia="zh-CN"/>
        </w:rPr>
        <w:t>4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36FF7">
        <w:rPr>
          <w:rFonts w:asciiTheme="minorHAnsi" w:hAnsiTheme="minorHAnsi" w:cstheme="minorHAnsi"/>
          <w:color w:val="auto"/>
          <w:lang w:eastAsia="zh-CN"/>
        </w:rPr>
        <w:t>An</w:t>
      </w:r>
      <w:r w:rsidR="00536FF7" w:rsidRPr="00175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example of </w:t>
      </w:r>
      <w:r w:rsidR="00536FF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PBS </w:t>
      </w:r>
      <w:r w:rsidR="002D2CEB" w:rsidRPr="00536FF7">
        <w:rPr>
          <w:rFonts w:asciiTheme="minorHAnsi" w:hAnsiTheme="minorHAnsi" w:cstheme="minorHAnsi"/>
          <w:color w:val="auto"/>
          <w:lang w:eastAsia="zh-CN"/>
        </w:rPr>
        <w:t xml:space="preserve">script </w:t>
      </w:r>
      <w:r w:rsidR="00F6336A" w:rsidRPr="00536FF7">
        <w:rPr>
          <w:color w:val="auto"/>
          <w:lang w:eastAsia="zh-CN"/>
        </w:rPr>
        <w:t>can</w:t>
      </w:r>
      <w:r w:rsidR="002D2CEB" w:rsidRPr="00536FF7">
        <w:rPr>
          <w:rFonts w:asciiTheme="minorHAnsi" w:hAnsiTheme="minorHAnsi" w:cstheme="minorHAnsi"/>
          <w:color w:val="auto"/>
          <w:lang w:eastAsia="zh-CN"/>
        </w:rPr>
        <w:t xml:space="preserve"> be found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536FF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D2CEB" w:rsidRPr="001751E0">
        <w:rPr>
          <w:rFonts w:asciiTheme="minorHAnsi" w:hAnsiTheme="minorHAnsi" w:cstheme="minorHAnsi"/>
          <w:color w:val="auto"/>
          <w:lang w:eastAsia="zh-CN"/>
        </w:rPr>
        <w:t>supplementary</w:t>
      </w:r>
      <w:r w:rsidR="003C3E21" w:rsidRPr="001751E0">
        <w:rPr>
          <w:rFonts w:asciiTheme="minorHAnsi" w:hAnsiTheme="minorHAnsi" w:cstheme="minorHAnsi"/>
          <w:color w:val="auto"/>
          <w:lang w:eastAsia="zh-CN"/>
        </w:rPr>
        <w:t xml:space="preserve"> coding file</w:t>
      </w:r>
      <w:r w:rsidR="00BC0B48" w:rsidRPr="001751E0">
        <w:rPr>
          <w:rFonts w:asciiTheme="minorHAnsi" w:hAnsiTheme="minorHAnsi" w:cstheme="minorHAnsi"/>
          <w:color w:val="auto"/>
          <w:lang w:eastAsia="zh-CN"/>
        </w:rPr>
        <w:t>.</w:t>
      </w:r>
      <w:bookmarkStart w:id="42" w:name="OLE_LINK22"/>
      <w:bookmarkStart w:id="43" w:name="OLE_LINK23"/>
      <w:bookmarkStart w:id="44" w:name="OLE_LINK24"/>
      <w:bookmarkStart w:id="45" w:name="OLE_LINK25"/>
      <w:bookmarkStart w:id="46" w:name="OLE_LINK59"/>
      <w:bookmarkStart w:id="47" w:name="OLE_LINK60"/>
      <w:bookmarkStart w:id="48" w:name="_Hlk19291696"/>
      <w:r w:rsidR="00B0371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C4DEA" w:rsidRPr="001751E0">
        <w:rPr>
          <w:rFonts w:asciiTheme="minorHAnsi" w:hAnsiTheme="minorHAnsi" w:cstheme="minorHAnsi"/>
          <w:color w:val="auto"/>
        </w:rPr>
        <w:t xml:space="preserve">After the submitted job </w:t>
      </w:r>
      <w:r w:rsidR="00536A8B">
        <w:rPr>
          <w:rFonts w:asciiTheme="minorHAnsi" w:hAnsiTheme="minorHAnsi" w:cstheme="minorHAnsi"/>
          <w:color w:val="auto"/>
        </w:rPr>
        <w:t xml:space="preserve">is </w:t>
      </w:r>
      <w:r w:rsidR="006C4DEA" w:rsidRPr="001751E0">
        <w:rPr>
          <w:rFonts w:asciiTheme="minorHAnsi" w:hAnsiTheme="minorHAnsi" w:cstheme="minorHAnsi"/>
          <w:color w:val="auto"/>
        </w:rPr>
        <w:t xml:space="preserve">finished, </w:t>
      </w:r>
      <w:bookmarkStart w:id="49" w:name="_Hlk19308309"/>
      <w:bookmarkEnd w:id="42"/>
      <w:bookmarkEnd w:id="43"/>
      <w:r w:rsidR="006C4DEA" w:rsidRPr="001751E0">
        <w:rPr>
          <w:rFonts w:asciiTheme="minorHAnsi" w:hAnsiTheme="minorHAnsi" w:cstheme="minorHAnsi"/>
          <w:color w:val="auto"/>
        </w:rPr>
        <w:t xml:space="preserve">if </w:t>
      </w:r>
      <w:r w:rsidR="00B64AB2">
        <w:rPr>
          <w:rFonts w:asciiTheme="minorHAnsi" w:hAnsiTheme="minorHAnsi" w:cstheme="minorHAnsi"/>
          <w:color w:val="auto"/>
        </w:rPr>
        <w:t>"</w:t>
      </w:r>
      <w:r w:rsidR="006C4DEA" w:rsidRPr="00507FEC">
        <w:rPr>
          <w:rFonts w:asciiTheme="minorHAnsi" w:hAnsiTheme="minorHAnsi" w:cstheme="minorHAnsi"/>
          <w:b/>
          <w:bCs/>
          <w:color w:val="auto"/>
        </w:rPr>
        <w:t>reached required accuracy - stopping structural energy minimization</w:t>
      </w:r>
      <w:r w:rsidR="00B64AB2">
        <w:rPr>
          <w:rFonts w:asciiTheme="minorHAnsi" w:hAnsiTheme="minorHAnsi" w:cstheme="minorHAnsi"/>
          <w:color w:val="auto"/>
        </w:rPr>
        <w:t>"</w:t>
      </w:r>
      <w:r w:rsidR="006C4DEA" w:rsidRPr="001751E0">
        <w:rPr>
          <w:rFonts w:asciiTheme="minorHAnsi" w:hAnsiTheme="minorHAnsi" w:cstheme="minorHAnsi"/>
          <w:color w:val="auto"/>
        </w:rPr>
        <w:t xml:space="preserve"> appears at the end of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6C4DEA" w:rsidRPr="001751E0">
        <w:rPr>
          <w:rFonts w:asciiTheme="minorHAnsi" w:hAnsiTheme="minorHAnsi" w:cstheme="minorHAnsi"/>
          <w:color w:val="auto"/>
        </w:rPr>
        <w:t xml:space="preserve">output log, </w:t>
      </w:r>
      <w:bookmarkStart w:id="50" w:name="_Hlk19308250"/>
      <w:r w:rsidR="006C4DEA" w:rsidRPr="001751E0">
        <w:rPr>
          <w:rFonts w:asciiTheme="minorHAnsi" w:hAnsiTheme="minorHAnsi" w:cstheme="minorHAnsi"/>
          <w:color w:val="auto"/>
        </w:rPr>
        <w:t>the converged result is obtained.</w:t>
      </w:r>
      <w:bookmarkEnd w:id="44"/>
      <w:bookmarkEnd w:id="45"/>
      <w:bookmarkEnd w:id="46"/>
      <w:bookmarkEnd w:id="47"/>
      <w:bookmarkEnd w:id="49"/>
      <w:bookmarkEnd w:id="50"/>
      <w:r w:rsidR="006C4DEA" w:rsidRPr="001751E0">
        <w:rPr>
          <w:rFonts w:asciiTheme="minorHAnsi" w:hAnsiTheme="minorHAnsi" w:cstheme="minorHAnsi"/>
          <w:color w:val="auto"/>
        </w:rPr>
        <w:t xml:space="preserve"> </w:t>
      </w:r>
      <w:r w:rsidR="00A26A05" w:rsidRPr="001751E0">
        <w:rPr>
          <w:rFonts w:asciiTheme="minorHAnsi" w:hAnsiTheme="minorHAnsi" w:cstheme="minorHAnsi"/>
          <w:color w:val="auto"/>
        </w:rPr>
        <w:t>T</w:t>
      </w:r>
      <w:r w:rsidR="009D0362" w:rsidRPr="001751E0">
        <w:rPr>
          <w:rFonts w:asciiTheme="minorHAnsi" w:hAnsiTheme="minorHAnsi" w:cstheme="minorHAnsi"/>
          <w:color w:val="auto"/>
        </w:rPr>
        <w:t xml:space="preserve">he </w:t>
      </w:r>
      <w:bookmarkStart w:id="51" w:name="_Hlk19308351"/>
      <w:r w:rsidR="009D0362" w:rsidRPr="001751E0">
        <w:rPr>
          <w:rFonts w:asciiTheme="minorHAnsi" w:hAnsiTheme="minorHAnsi" w:cstheme="minorHAnsi"/>
          <w:color w:val="auto"/>
        </w:rPr>
        <w:t xml:space="preserve">resulting </w:t>
      </w:r>
      <w:bookmarkEnd w:id="51"/>
      <w:r w:rsidR="009D0362" w:rsidRPr="001751E0">
        <w:rPr>
          <w:rFonts w:asciiTheme="minorHAnsi" w:hAnsiTheme="minorHAnsi" w:cstheme="minorHAnsi"/>
          <w:color w:val="auto"/>
        </w:rPr>
        <w:t>CONTCAR</w:t>
      </w:r>
      <w:r w:rsidR="003877CC">
        <w:rPr>
          <w:rFonts w:asciiTheme="minorHAnsi" w:hAnsiTheme="minorHAnsi" w:cstheme="minorHAnsi"/>
          <w:color w:val="auto"/>
        </w:rPr>
        <w:t xml:space="preserve"> file</w:t>
      </w:r>
      <w:r w:rsidR="003B1216" w:rsidRPr="001751E0">
        <w:rPr>
          <w:rFonts w:asciiTheme="minorHAnsi" w:hAnsiTheme="minorHAnsi" w:cstheme="minorHAnsi"/>
          <w:color w:val="auto"/>
        </w:rPr>
        <w:t xml:space="preserve"> will be used</w:t>
      </w:r>
      <w:r w:rsidR="009D0362" w:rsidRPr="001751E0">
        <w:rPr>
          <w:rFonts w:asciiTheme="minorHAnsi" w:hAnsiTheme="minorHAnsi" w:cstheme="minorHAnsi"/>
          <w:color w:val="auto"/>
        </w:rPr>
        <w:t xml:space="preserve"> as the input file </w:t>
      </w:r>
      <w:r w:rsidR="003B1216" w:rsidRPr="001751E0">
        <w:rPr>
          <w:rFonts w:asciiTheme="minorHAnsi" w:hAnsiTheme="minorHAnsi" w:cstheme="minorHAnsi"/>
          <w:color w:val="auto"/>
        </w:rPr>
        <w:t xml:space="preserve">POSCAR </w:t>
      </w:r>
      <w:r w:rsidR="009D0362" w:rsidRPr="001751E0">
        <w:rPr>
          <w:rFonts w:asciiTheme="minorHAnsi" w:hAnsiTheme="minorHAnsi" w:cstheme="minorHAnsi"/>
          <w:color w:val="auto"/>
        </w:rPr>
        <w:t xml:space="preserve">in steps 2.1, </w:t>
      </w:r>
      <w:r w:rsidR="00D3798A" w:rsidRPr="001751E0">
        <w:rPr>
          <w:rFonts w:asciiTheme="minorHAnsi" w:hAnsiTheme="minorHAnsi" w:cstheme="minorHAnsi"/>
          <w:color w:val="auto"/>
        </w:rPr>
        <w:t>3.1,</w:t>
      </w:r>
      <w:r w:rsidR="009D0362" w:rsidRPr="001751E0">
        <w:rPr>
          <w:rFonts w:asciiTheme="minorHAnsi" w:hAnsiTheme="minorHAnsi" w:cstheme="minorHAnsi"/>
          <w:color w:val="auto"/>
        </w:rPr>
        <w:t xml:space="preserve"> 3.</w:t>
      </w:r>
      <w:r w:rsidR="00D3798A" w:rsidRPr="001751E0">
        <w:rPr>
          <w:rFonts w:asciiTheme="minorHAnsi" w:hAnsiTheme="minorHAnsi" w:cstheme="minorHAnsi"/>
          <w:color w:val="auto"/>
        </w:rPr>
        <w:t>5</w:t>
      </w:r>
      <w:r w:rsidR="009D0362" w:rsidRPr="001751E0">
        <w:rPr>
          <w:rFonts w:asciiTheme="minorHAnsi" w:hAnsiTheme="minorHAnsi" w:cstheme="minorHAnsi"/>
          <w:color w:val="auto"/>
        </w:rPr>
        <w:t>.1, 3.</w:t>
      </w:r>
      <w:r w:rsidR="00D3798A" w:rsidRPr="001751E0">
        <w:rPr>
          <w:rFonts w:asciiTheme="minorHAnsi" w:hAnsiTheme="minorHAnsi" w:cstheme="minorHAnsi"/>
          <w:color w:val="auto"/>
        </w:rPr>
        <w:t>5</w:t>
      </w:r>
      <w:r w:rsidR="009D0362" w:rsidRPr="001751E0">
        <w:rPr>
          <w:rFonts w:asciiTheme="minorHAnsi" w:hAnsiTheme="minorHAnsi" w:cstheme="minorHAnsi"/>
          <w:color w:val="auto"/>
        </w:rPr>
        <w:t>.3.1</w:t>
      </w:r>
      <w:r w:rsidR="00D3798A" w:rsidRPr="001751E0">
        <w:rPr>
          <w:rFonts w:asciiTheme="minorHAnsi" w:hAnsiTheme="minorHAnsi" w:cstheme="minorHAnsi"/>
          <w:color w:val="auto"/>
        </w:rPr>
        <w:t xml:space="preserve">, </w:t>
      </w:r>
      <w:r w:rsidR="009D0362" w:rsidRPr="001751E0">
        <w:rPr>
          <w:rFonts w:asciiTheme="minorHAnsi" w:hAnsiTheme="minorHAnsi" w:cstheme="minorHAnsi"/>
          <w:color w:val="auto"/>
        </w:rPr>
        <w:t>4.</w:t>
      </w:r>
      <w:bookmarkEnd w:id="48"/>
      <w:r w:rsidR="00D3798A" w:rsidRPr="001751E0">
        <w:rPr>
          <w:rFonts w:asciiTheme="minorHAnsi" w:hAnsiTheme="minorHAnsi" w:cstheme="minorHAnsi"/>
          <w:color w:val="auto"/>
        </w:rPr>
        <w:t>1.1, 4.1.4</w:t>
      </w:r>
      <w:r w:rsidR="00536A8B">
        <w:rPr>
          <w:rFonts w:asciiTheme="minorHAnsi" w:hAnsiTheme="minorHAnsi" w:cstheme="minorHAnsi"/>
          <w:color w:val="auto"/>
        </w:rPr>
        <w:t>,</w:t>
      </w:r>
      <w:r w:rsidR="00D3798A" w:rsidRPr="001751E0">
        <w:rPr>
          <w:rFonts w:asciiTheme="minorHAnsi" w:hAnsiTheme="minorHAnsi" w:cstheme="minorHAnsi"/>
          <w:color w:val="auto"/>
        </w:rPr>
        <w:t xml:space="preserve"> and </w:t>
      </w:r>
      <w:r w:rsidR="00BE091D">
        <w:rPr>
          <w:rFonts w:asciiTheme="minorHAnsi" w:hAnsiTheme="minorHAnsi" w:cstheme="minorHAnsi"/>
          <w:color w:val="auto"/>
        </w:rPr>
        <w:t xml:space="preserve">section </w:t>
      </w:r>
      <w:r w:rsidR="00D3798A" w:rsidRPr="001751E0">
        <w:rPr>
          <w:rFonts w:asciiTheme="minorHAnsi" w:hAnsiTheme="minorHAnsi" w:cstheme="minorHAnsi"/>
          <w:color w:val="auto"/>
        </w:rPr>
        <w:t>4.2.</w:t>
      </w:r>
    </w:p>
    <w:p w14:paraId="16A4E79A" w14:textId="77777777" w:rsidR="009712C6" w:rsidRPr="001751E0" w:rsidRDefault="009712C6" w:rsidP="009712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55C437" w14:textId="3F863212" w:rsidR="009712C6" w:rsidRPr="001751E0" w:rsidRDefault="00364B14" w:rsidP="0015425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Calculate the e</w:t>
      </w:r>
      <w:r w:rsidR="0015425A" w:rsidRPr="001751E0">
        <w:rPr>
          <w:rFonts w:asciiTheme="minorHAnsi" w:hAnsiTheme="minorHAnsi" w:cstheme="minorHAnsi"/>
          <w:b/>
          <w:bCs/>
          <w:color w:val="auto"/>
        </w:rPr>
        <w:t>ncapsulation energy</w:t>
      </w:r>
      <w:r w:rsidR="00507FEC">
        <w:rPr>
          <w:rFonts w:asciiTheme="minorHAnsi" w:hAnsiTheme="minorHAnsi" w:cstheme="minorHAnsi"/>
          <w:b/>
          <w:bCs/>
          <w:color w:val="auto"/>
        </w:rPr>
        <w:t>.</w:t>
      </w:r>
    </w:p>
    <w:p w14:paraId="28555C31" w14:textId="77777777" w:rsidR="009712C6" w:rsidRPr="001751E0" w:rsidRDefault="009712C6" w:rsidP="009712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B4E2B6" w14:textId="105D0966" w:rsidR="007F17E5" w:rsidRPr="001751E0" w:rsidRDefault="00AD62F6" w:rsidP="00BC6BAF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bookmarkStart w:id="52" w:name="_Hlk19308699"/>
      <w:r w:rsidRPr="001751E0">
        <w:rPr>
          <w:rFonts w:asciiTheme="minorHAnsi" w:hAnsiTheme="minorHAnsi" w:cstheme="minorHAnsi"/>
          <w:color w:val="auto"/>
        </w:rPr>
        <w:t xml:space="preserve">Type </w:t>
      </w:r>
      <w:r w:rsidRPr="00507FEC">
        <w:rPr>
          <w:rFonts w:asciiTheme="minorHAnsi" w:hAnsiTheme="minorHAnsi" w:cstheme="minorHAnsi"/>
          <w:b/>
          <w:bCs/>
          <w:color w:val="auto"/>
        </w:rPr>
        <w:t xml:space="preserve">mkdir </w:t>
      </w:r>
      <w:r w:rsidR="009407D9" w:rsidRPr="00507FEC">
        <w:rPr>
          <w:rFonts w:asciiTheme="minorHAnsi" w:hAnsiTheme="minorHAnsi" w:cstheme="minorHAnsi"/>
          <w:b/>
          <w:bCs/>
          <w:color w:val="auto"/>
        </w:rPr>
        <w:t xml:space="preserve">nanocomposite </w:t>
      </w:r>
      <w:r w:rsidR="00660316" w:rsidRPr="00507FEC">
        <w:rPr>
          <w:rFonts w:asciiTheme="minorHAnsi" w:hAnsiTheme="minorHAnsi" w:cstheme="minorHAnsi"/>
          <w:b/>
          <w:bCs/>
          <w:color w:val="auto"/>
        </w:rPr>
        <w:t>isolated</w:t>
      </w:r>
      <w:r w:rsidR="00660316" w:rsidRPr="00507FEC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9407D9" w:rsidRPr="00507FEC">
        <w:rPr>
          <w:rFonts w:asciiTheme="minorHAnsi" w:hAnsiTheme="minorHAnsi" w:cstheme="minorHAnsi"/>
          <w:b/>
          <w:bCs/>
          <w:color w:val="auto"/>
        </w:rPr>
        <w:t xml:space="preserve">nanoribbon </w:t>
      </w:r>
      <w:r w:rsidR="00660316" w:rsidRPr="00507FEC">
        <w:rPr>
          <w:rFonts w:asciiTheme="minorHAnsi" w:hAnsiTheme="minorHAnsi" w:cstheme="minorHAnsi"/>
          <w:b/>
          <w:bCs/>
          <w:color w:val="auto"/>
        </w:rPr>
        <w:t>isolated</w:t>
      </w:r>
      <w:r w:rsidR="00660316" w:rsidRPr="00507FEC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9407D9" w:rsidRPr="00507FEC">
        <w:rPr>
          <w:rFonts w:asciiTheme="minorHAnsi" w:hAnsiTheme="minorHAnsi" w:cstheme="minorHAnsi"/>
          <w:b/>
          <w:bCs/>
          <w:color w:val="auto"/>
        </w:rPr>
        <w:t>nanotube</w:t>
      </w:r>
      <w:r w:rsidR="009407D9" w:rsidRPr="001751E0">
        <w:rPr>
          <w:rFonts w:asciiTheme="minorHAnsi" w:hAnsiTheme="minorHAnsi" w:cstheme="minorHAnsi"/>
          <w:color w:val="auto"/>
        </w:rPr>
        <w:t xml:space="preserve"> to c</w:t>
      </w:r>
      <w:r w:rsidRPr="001751E0">
        <w:rPr>
          <w:rFonts w:asciiTheme="minorHAnsi" w:hAnsiTheme="minorHAnsi" w:cstheme="minorHAnsi"/>
          <w:color w:val="auto"/>
        </w:rPr>
        <w:t>reate three folders</w:t>
      </w:r>
      <w:r w:rsidR="009407D9" w:rsidRPr="001751E0">
        <w:rPr>
          <w:rFonts w:asciiTheme="minorHAnsi" w:hAnsiTheme="minorHAnsi" w:cstheme="minorHAnsi"/>
          <w:color w:val="auto"/>
        </w:rPr>
        <w:t xml:space="preserve"> for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nanocomposite,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9407D9" w:rsidRPr="001751E0">
        <w:rPr>
          <w:rFonts w:asciiTheme="minorHAnsi" w:hAnsiTheme="minorHAnsi" w:cstheme="minorHAnsi"/>
          <w:color w:val="auto"/>
        </w:rPr>
        <w:t>NR</w:t>
      </w:r>
      <w:r w:rsidR="00536A8B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9407D9" w:rsidRPr="001751E0">
        <w:rPr>
          <w:rFonts w:asciiTheme="minorHAnsi" w:hAnsiTheme="minorHAnsi" w:cstheme="minorHAnsi"/>
          <w:color w:val="auto"/>
        </w:rPr>
        <w:t>NT</w:t>
      </w:r>
      <w:r w:rsidR="00BC6BAF" w:rsidRPr="001751E0">
        <w:rPr>
          <w:rFonts w:asciiTheme="minorHAnsi" w:hAnsiTheme="minorHAnsi" w:cstheme="minorHAnsi"/>
          <w:color w:val="auto"/>
        </w:rPr>
        <w:t xml:space="preserve"> on </w:t>
      </w:r>
      <w:r w:rsidR="00536A8B">
        <w:rPr>
          <w:rFonts w:asciiTheme="minorHAnsi" w:hAnsiTheme="minorHAnsi" w:cstheme="minorHAnsi"/>
          <w:color w:val="auto"/>
        </w:rPr>
        <w:t xml:space="preserve">a </w:t>
      </w:r>
      <w:r w:rsidR="00BC6BAF" w:rsidRPr="001751E0">
        <w:rPr>
          <w:rFonts w:asciiTheme="minorHAnsi" w:hAnsiTheme="minorHAnsi" w:cstheme="minorHAnsi"/>
          <w:color w:val="auto"/>
        </w:rPr>
        <w:t xml:space="preserve">terminal in </w:t>
      </w:r>
      <w:r w:rsidR="00536A8B">
        <w:rPr>
          <w:rFonts w:asciiTheme="minorHAnsi" w:hAnsiTheme="minorHAnsi" w:cstheme="minorHAnsi"/>
          <w:color w:val="auto"/>
        </w:rPr>
        <w:t xml:space="preserve">a </w:t>
      </w:r>
      <w:r w:rsidR="00536A8B" w:rsidRPr="001751E0">
        <w:rPr>
          <w:rFonts w:asciiTheme="minorHAnsi" w:hAnsiTheme="minorHAnsi" w:cstheme="minorHAnsi"/>
          <w:color w:val="auto"/>
        </w:rPr>
        <w:t>Linux</w:t>
      </w:r>
      <w:r w:rsidR="00BC6BAF" w:rsidRPr="001751E0">
        <w:rPr>
          <w:rFonts w:asciiTheme="minorHAnsi" w:hAnsiTheme="minorHAnsi" w:cstheme="minorHAnsi"/>
          <w:color w:val="auto"/>
        </w:rPr>
        <w:t xml:space="preserve"> system</w:t>
      </w:r>
      <w:r w:rsidRPr="001751E0">
        <w:rPr>
          <w:rFonts w:asciiTheme="minorHAnsi" w:hAnsiTheme="minorHAnsi" w:cstheme="minorHAnsi"/>
          <w:color w:val="auto"/>
        </w:rPr>
        <w:t xml:space="preserve">. </w:t>
      </w:r>
      <w:bookmarkStart w:id="53" w:name="_Hlk19219605"/>
      <w:r w:rsidRPr="001751E0">
        <w:rPr>
          <w:rFonts w:asciiTheme="minorHAnsi" w:hAnsiTheme="minorHAnsi" w:cstheme="minorHAnsi"/>
          <w:color w:val="auto"/>
        </w:rPr>
        <w:t>Prepare</w:t>
      </w:r>
      <w:bookmarkEnd w:id="53"/>
      <w:r w:rsidRPr="001751E0">
        <w:rPr>
          <w:rFonts w:asciiTheme="minorHAnsi" w:hAnsiTheme="minorHAnsi" w:cstheme="minorHAnsi"/>
          <w:color w:val="auto"/>
        </w:rPr>
        <w:t xml:space="preserve"> </w:t>
      </w:r>
      <w:r w:rsidR="00D74609" w:rsidRPr="001751E0">
        <w:rPr>
          <w:rFonts w:asciiTheme="minorHAnsi" w:hAnsiTheme="minorHAnsi" w:cstheme="minorHAnsi"/>
          <w:color w:val="auto"/>
        </w:rPr>
        <w:t xml:space="preserve">one PBS script </w:t>
      </w:r>
      <w:r w:rsidR="00B64AB2">
        <w:rPr>
          <w:rFonts w:asciiTheme="minorHAnsi" w:hAnsiTheme="minorHAnsi" w:cstheme="minorHAnsi"/>
          <w:color w:val="auto"/>
          <w:lang w:eastAsia="zh-CN"/>
        </w:rPr>
        <w:t>"</w:t>
      </w:r>
      <w:r w:rsidR="00D74609" w:rsidRPr="00507FEC">
        <w:rPr>
          <w:rFonts w:asciiTheme="minorHAnsi" w:hAnsiTheme="minorHAnsi" w:cstheme="minorHAnsi"/>
          <w:b/>
          <w:bCs/>
          <w:color w:val="auto"/>
          <w:lang w:eastAsia="zh-CN"/>
        </w:rPr>
        <w:t>job.pbs</w:t>
      </w:r>
      <w:r w:rsidR="00B64AB2">
        <w:rPr>
          <w:rFonts w:asciiTheme="minorHAnsi" w:hAnsiTheme="minorHAnsi" w:cstheme="minorHAnsi"/>
          <w:color w:val="auto"/>
          <w:lang w:eastAsia="zh-CN"/>
        </w:rPr>
        <w:t>"</w:t>
      </w:r>
      <w:r w:rsidR="00D74609" w:rsidRPr="001751E0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1751E0">
        <w:rPr>
          <w:rFonts w:asciiTheme="minorHAnsi" w:hAnsiTheme="minorHAnsi" w:cstheme="minorHAnsi"/>
          <w:color w:val="auto"/>
        </w:rPr>
        <w:t xml:space="preserve">four input files </w:t>
      </w:r>
      <w:r w:rsidR="002F1859" w:rsidRPr="00536A8B">
        <w:rPr>
          <w:rFonts w:asciiTheme="minorHAnsi" w:hAnsiTheme="minorHAnsi" w:cstheme="minorHAnsi"/>
          <w:color w:val="auto"/>
        </w:rPr>
        <w:t>INCAR</w:t>
      </w:r>
      <w:r w:rsidR="002F1859" w:rsidRPr="004D237C">
        <w:rPr>
          <w:rFonts w:asciiTheme="minorHAnsi" w:hAnsiTheme="minorHAnsi" w:cstheme="minorHAnsi"/>
          <w:color w:val="auto"/>
        </w:rPr>
        <w:t xml:space="preserve">, </w:t>
      </w:r>
      <w:r w:rsidR="002F1859" w:rsidRPr="000248D6">
        <w:rPr>
          <w:rFonts w:asciiTheme="minorHAnsi" w:hAnsiTheme="minorHAnsi" w:cstheme="minorHAnsi"/>
          <w:color w:val="auto"/>
        </w:rPr>
        <w:t>POSCAR</w:t>
      </w:r>
      <w:r w:rsidR="002F1859" w:rsidRPr="00DC3FD7">
        <w:rPr>
          <w:rFonts w:asciiTheme="minorHAnsi" w:hAnsiTheme="minorHAnsi" w:cstheme="minorHAnsi"/>
          <w:color w:val="auto"/>
        </w:rPr>
        <w:t xml:space="preserve">, </w:t>
      </w:r>
      <w:r w:rsidR="002F1859" w:rsidRPr="00536FF7">
        <w:rPr>
          <w:rFonts w:asciiTheme="minorHAnsi" w:hAnsiTheme="minorHAnsi" w:cstheme="minorHAnsi"/>
          <w:color w:val="auto"/>
        </w:rPr>
        <w:t>POTCAR</w:t>
      </w:r>
      <w:r w:rsidR="00536A8B" w:rsidRPr="00536A8B">
        <w:rPr>
          <w:rFonts w:asciiTheme="minorHAnsi" w:hAnsiTheme="minorHAnsi" w:cstheme="minorHAnsi"/>
          <w:color w:val="auto"/>
        </w:rPr>
        <w:t>,</w:t>
      </w:r>
      <w:r w:rsidR="002F1859" w:rsidRPr="00536A8B">
        <w:rPr>
          <w:rFonts w:asciiTheme="minorHAnsi" w:hAnsiTheme="minorHAnsi" w:cstheme="minorHAnsi"/>
          <w:color w:val="auto"/>
        </w:rPr>
        <w:t xml:space="preserve"> and </w:t>
      </w:r>
      <w:r w:rsidR="002F1859" w:rsidRPr="004D237C">
        <w:rPr>
          <w:rFonts w:asciiTheme="minorHAnsi" w:hAnsiTheme="minorHAnsi" w:cstheme="minorHAnsi"/>
          <w:color w:val="auto"/>
        </w:rPr>
        <w:t>KPOINTS</w:t>
      </w:r>
      <w:r w:rsidR="002F1859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 xml:space="preserve">for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energy calculation</w:t>
      </w:r>
      <w:r w:rsidR="009407D9" w:rsidRPr="001751E0">
        <w:rPr>
          <w:rFonts w:asciiTheme="minorHAnsi" w:hAnsiTheme="minorHAnsi" w:cstheme="minorHAnsi"/>
          <w:color w:val="auto"/>
        </w:rPr>
        <w:t xml:space="preserve"> in each folder</w:t>
      </w:r>
      <w:r w:rsidR="002F1859" w:rsidRPr="001751E0">
        <w:rPr>
          <w:rFonts w:asciiTheme="minorHAnsi" w:hAnsiTheme="minorHAnsi" w:cstheme="minorHAnsi"/>
          <w:color w:val="auto"/>
        </w:rPr>
        <w:t>.</w:t>
      </w:r>
      <w:bookmarkEnd w:id="52"/>
    </w:p>
    <w:p w14:paraId="7A6E9696" w14:textId="77777777" w:rsidR="00C207F8" w:rsidRPr="001751E0" w:rsidRDefault="00C207F8" w:rsidP="00C207F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563FC0A" w14:textId="7C69E0C1" w:rsidR="002F1859" w:rsidRPr="00536A8B" w:rsidRDefault="00A40ED4" w:rsidP="002F185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NOTE:</w:t>
      </w:r>
      <w:r w:rsidR="002F1859" w:rsidRPr="001751E0">
        <w:rPr>
          <w:rFonts w:asciiTheme="minorHAnsi" w:hAnsiTheme="minorHAnsi" w:cstheme="minorHAnsi"/>
          <w:color w:val="auto"/>
        </w:rPr>
        <w:t xml:space="preserve"> </w:t>
      </w:r>
      <w:bookmarkStart w:id="54" w:name="_Hlk19308923"/>
      <w:r w:rsidR="002F1859" w:rsidRPr="001751E0">
        <w:rPr>
          <w:rFonts w:asciiTheme="minorHAnsi" w:hAnsiTheme="minorHAnsi" w:cstheme="minorHAnsi"/>
          <w:color w:val="auto"/>
        </w:rPr>
        <w:t xml:space="preserve">The input file POSCAR is the </w:t>
      </w:r>
      <w:r w:rsidR="009A4830">
        <w:rPr>
          <w:rFonts w:asciiTheme="minorHAnsi" w:hAnsiTheme="minorHAnsi" w:cstheme="minorHAnsi"/>
          <w:color w:val="auto"/>
        </w:rPr>
        <w:t xml:space="preserve">file named </w:t>
      </w:r>
      <w:r w:rsidR="002F1859" w:rsidRPr="00536A8B">
        <w:rPr>
          <w:rFonts w:asciiTheme="minorHAnsi" w:hAnsiTheme="minorHAnsi" w:cstheme="minorHAnsi"/>
          <w:color w:val="auto"/>
        </w:rPr>
        <w:t xml:space="preserve">CONTCAR </w:t>
      </w:r>
      <w:r w:rsidR="009A4830" w:rsidRPr="00536A8B">
        <w:rPr>
          <w:rFonts w:asciiTheme="minorHAnsi" w:hAnsiTheme="minorHAnsi" w:cstheme="minorHAnsi"/>
          <w:color w:val="auto"/>
        </w:rPr>
        <w:t xml:space="preserve">with the relaxed structure </w:t>
      </w:r>
      <w:r w:rsidR="002F1859" w:rsidRPr="00536A8B">
        <w:rPr>
          <w:rFonts w:asciiTheme="minorHAnsi" w:hAnsiTheme="minorHAnsi" w:cstheme="minorHAnsi"/>
          <w:color w:val="auto"/>
        </w:rPr>
        <w:t xml:space="preserve">from step 1. </w:t>
      </w:r>
      <w:bookmarkEnd w:id="54"/>
      <w:r w:rsidR="002F1859" w:rsidRPr="00536A8B">
        <w:rPr>
          <w:rFonts w:asciiTheme="minorHAnsi" w:hAnsiTheme="minorHAnsi" w:cstheme="minorHAnsi"/>
          <w:color w:val="auto"/>
        </w:rPr>
        <w:t xml:space="preserve">Examples of input files are given in </w:t>
      </w:r>
      <w:r w:rsidR="00536A8B" w:rsidRPr="00536A8B">
        <w:rPr>
          <w:rFonts w:asciiTheme="minorHAnsi" w:hAnsiTheme="minorHAnsi" w:cstheme="minorHAnsi"/>
          <w:b/>
          <w:bCs/>
          <w:color w:val="auto"/>
        </w:rPr>
        <w:t>Supplementary</w:t>
      </w:r>
      <w:r w:rsidR="00536A8B" w:rsidRPr="00536A8B">
        <w:rPr>
          <w:rFonts w:asciiTheme="minorHAnsi" w:hAnsiTheme="minorHAnsi" w:cstheme="minorHAnsi"/>
          <w:color w:val="auto"/>
        </w:rPr>
        <w:t xml:space="preserve"> </w:t>
      </w:r>
      <w:r w:rsidR="00536A8B" w:rsidRPr="00536A8B">
        <w:rPr>
          <w:rFonts w:asciiTheme="minorHAnsi" w:hAnsiTheme="minorHAnsi" w:cstheme="minorHAnsi"/>
          <w:b/>
          <w:bCs/>
          <w:color w:val="auto"/>
        </w:rPr>
        <w:t>Materials</w:t>
      </w:r>
      <w:r w:rsidR="00536A8B" w:rsidRPr="00536A8B">
        <w:rPr>
          <w:rFonts w:asciiTheme="minorHAnsi" w:hAnsiTheme="minorHAnsi" w:cstheme="minorHAnsi"/>
          <w:color w:val="auto"/>
        </w:rPr>
        <w:t xml:space="preserve"> </w:t>
      </w:r>
      <w:r w:rsidR="002F1859" w:rsidRPr="00536A8B">
        <w:rPr>
          <w:rFonts w:asciiTheme="minorHAnsi" w:hAnsiTheme="minorHAnsi" w:cstheme="minorHAnsi"/>
          <w:color w:val="auto"/>
        </w:rPr>
        <w:t>(except POTCAR).</w:t>
      </w:r>
    </w:p>
    <w:p w14:paraId="5870FA04" w14:textId="77777777" w:rsidR="00C207F8" w:rsidRPr="00536A8B" w:rsidRDefault="00C207F8" w:rsidP="002F185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16492D2" w14:textId="04F7BA56" w:rsidR="00656D65" w:rsidRPr="00536A8B" w:rsidRDefault="00BC6BAF" w:rsidP="004A5171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55" w:name="OLE_LINK68"/>
      <w:bookmarkStart w:id="56" w:name="OLE_LINK69"/>
      <w:bookmarkStart w:id="57" w:name="OLE_LINK70"/>
      <w:bookmarkStart w:id="58" w:name="OLE_LINK71"/>
      <w:r w:rsidRPr="00536A8B">
        <w:rPr>
          <w:color w:val="auto"/>
        </w:rPr>
        <w:t>G</w:t>
      </w:r>
      <w:bookmarkStart w:id="59" w:name="_Hlk19308962"/>
      <w:r w:rsidRPr="00536A8B">
        <w:rPr>
          <w:color w:val="auto"/>
        </w:rPr>
        <w:t xml:space="preserve">o to each folder and </w:t>
      </w:r>
      <w:bookmarkStart w:id="60" w:name="_Hlk19219859"/>
      <w:r w:rsidRPr="00536A8B">
        <w:rPr>
          <w:color w:val="auto"/>
        </w:rPr>
        <w:t xml:space="preserve">type </w:t>
      </w:r>
      <w:r w:rsidRPr="00536A8B">
        <w:rPr>
          <w:rFonts w:asciiTheme="minorHAnsi" w:hAnsiTheme="minorHAnsi" w:cstheme="minorHAnsi"/>
          <w:b/>
          <w:bCs/>
          <w:color w:val="auto"/>
          <w:lang w:eastAsia="zh-CN"/>
        </w:rPr>
        <w:t xml:space="preserve">qsub </w:t>
      </w:r>
      <w:r w:rsidRPr="00536A8B">
        <w:rPr>
          <w:rFonts w:asciiTheme="minorHAnsi" w:hAnsiTheme="minorHAnsi" w:cstheme="minorHAnsi" w:hint="eastAsia"/>
          <w:b/>
          <w:bCs/>
          <w:color w:val="auto"/>
          <w:lang w:eastAsia="zh-CN"/>
        </w:rPr>
        <w:t>job</w:t>
      </w:r>
      <w:r w:rsidRPr="00536A8B">
        <w:rPr>
          <w:rFonts w:asciiTheme="minorHAnsi" w:hAnsiTheme="minorHAnsi" w:cstheme="minorHAnsi"/>
          <w:b/>
          <w:bCs/>
          <w:color w:val="auto"/>
          <w:lang w:eastAsia="zh-CN"/>
        </w:rPr>
        <w:t>.pbs</w:t>
      </w:r>
      <w:r w:rsidR="00C207F8" w:rsidRPr="00536A8B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536A8B" w:rsidRPr="00536A8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207F8" w:rsidRPr="00536A8B">
        <w:rPr>
          <w:rFonts w:asciiTheme="minorHAnsi" w:hAnsiTheme="minorHAnsi" w:cstheme="minorHAnsi"/>
          <w:color w:val="auto"/>
          <w:lang w:eastAsia="zh-CN"/>
        </w:rPr>
        <w:t xml:space="preserve">terminal in </w:t>
      </w:r>
      <w:r w:rsidR="00536A8B" w:rsidRPr="00536A8B">
        <w:rPr>
          <w:rFonts w:asciiTheme="minorHAnsi" w:hAnsiTheme="minorHAnsi" w:cstheme="minorHAnsi"/>
          <w:color w:val="auto"/>
          <w:lang w:eastAsia="zh-CN"/>
        </w:rPr>
        <w:t>the Linux</w:t>
      </w:r>
      <w:r w:rsidR="00C207F8" w:rsidRPr="00536A8B">
        <w:rPr>
          <w:rFonts w:asciiTheme="minorHAnsi" w:hAnsiTheme="minorHAnsi" w:cstheme="minorHAnsi"/>
          <w:color w:val="auto"/>
          <w:lang w:eastAsia="zh-CN"/>
        </w:rPr>
        <w:t xml:space="preserve"> system.</w:t>
      </w:r>
      <w:bookmarkEnd w:id="59"/>
    </w:p>
    <w:bookmarkEnd w:id="60"/>
    <w:p w14:paraId="6C56FE11" w14:textId="77777777" w:rsidR="00656D65" w:rsidRPr="00536A8B" w:rsidRDefault="00656D65" w:rsidP="00656D6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437BDD" w14:textId="0E39616C" w:rsidR="00656D65" w:rsidRPr="001751E0" w:rsidRDefault="00A40ED4" w:rsidP="00656D6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36A8B">
        <w:rPr>
          <w:rFonts w:asciiTheme="minorHAnsi" w:hAnsiTheme="minorHAnsi" w:cstheme="minorHAnsi"/>
          <w:color w:val="auto"/>
        </w:rPr>
        <w:t>NOTE:</w:t>
      </w:r>
      <w:r w:rsidR="00656D65" w:rsidRPr="00536A8B">
        <w:rPr>
          <w:rFonts w:asciiTheme="minorHAnsi" w:hAnsiTheme="minorHAnsi" w:cstheme="minorHAnsi"/>
          <w:color w:val="auto"/>
        </w:rPr>
        <w:t xml:space="preserve"> </w:t>
      </w:r>
      <w:bookmarkStart w:id="61" w:name="_Hlk19309070"/>
      <w:r w:rsidR="00656D65" w:rsidRPr="00536A8B">
        <w:rPr>
          <w:rFonts w:asciiTheme="minorHAnsi" w:hAnsiTheme="minorHAnsi" w:cstheme="minorHAnsi"/>
          <w:color w:val="auto"/>
        </w:rPr>
        <w:t xml:space="preserve">The three submitted jobs will perform the static self-consistent energy calculations </w:t>
      </w:r>
      <w:r w:rsidR="009A4830">
        <w:rPr>
          <w:rFonts w:asciiTheme="minorHAnsi" w:hAnsiTheme="minorHAnsi" w:cstheme="minorHAnsi"/>
          <w:color w:val="auto"/>
        </w:rPr>
        <w:t>for</w:t>
      </w:r>
      <w:r w:rsidR="009A4830" w:rsidRPr="00536A8B">
        <w:rPr>
          <w:rFonts w:asciiTheme="minorHAnsi" w:hAnsiTheme="minorHAnsi" w:cstheme="minorHAnsi"/>
          <w:color w:val="auto"/>
        </w:rPr>
        <w:t xml:space="preserve"> </w:t>
      </w:r>
      <w:r w:rsidR="006631E5" w:rsidRPr="00536A8B">
        <w:rPr>
          <w:rFonts w:asciiTheme="minorHAnsi" w:hAnsiTheme="minorHAnsi" w:cstheme="minorHAnsi"/>
          <w:color w:val="auto"/>
        </w:rPr>
        <w:t xml:space="preserve">the nanocomposite, </w:t>
      </w:r>
      <w:r w:rsidR="00656D65" w:rsidRPr="00536A8B">
        <w:rPr>
          <w:rFonts w:asciiTheme="minorHAnsi" w:hAnsiTheme="minorHAnsi" w:cstheme="minorHAnsi"/>
          <w:color w:val="auto"/>
        </w:rPr>
        <w:t>isolated N</w:t>
      </w:r>
      <w:r w:rsidR="0033714A" w:rsidRPr="00536A8B">
        <w:rPr>
          <w:rFonts w:asciiTheme="minorHAnsi" w:hAnsiTheme="minorHAnsi" w:cstheme="minorHAnsi"/>
          <w:color w:val="auto"/>
        </w:rPr>
        <w:t>R</w:t>
      </w:r>
      <w:r w:rsidR="00F655B4" w:rsidRPr="00536A8B">
        <w:rPr>
          <w:rFonts w:asciiTheme="minorHAnsi" w:hAnsiTheme="minorHAnsi" w:cstheme="minorHAnsi"/>
          <w:color w:val="auto"/>
        </w:rPr>
        <w:t>,</w:t>
      </w:r>
      <w:r w:rsidR="006631E5" w:rsidRPr="00536A8B">
        <w:rPr>
          <w:color w:val="auto"/>
        </w:rPr>
        <w:t xml:space="preserve"> </w:t>
      </w:r>
      <w:r w:rsidR="006631E5" w:rsidRPr="00536A8B">
        <w:rPr>
          <w:rFonts w:asciiTheme="minorHAnsi" w:hAnsiTheme="minorHAnsi" w:cstheme="minorHAnsi"/>
          <w:color w:val="auto"/>
        </w:rPr>
        <w:t>and</w:t>
      </w:r>
      <w:r w:rsidR="00656D65" w:rsidRPr="00536A8B">
        <w:rPr>
          <w:rFonts w:asciiTheme="minorHAnsi" w:hAnsiTheme="minorHAnsi" w:cstheme="minorHAnsi"/>
          <w:color w:val="auto"/>
        </w:rPr>
        <w:t xml:space="preserve"> isolated N</w:t>
      </w:r>
      <w:r w:rsidR="0033714A" w:rsidRPr="00536A8B">
        <w:rPr>
          <w:rFonts w:asciiTheme="minorHAnsi" w:hAnsiTheme="minorHAnsi" w:cstheme="minorHAnsi"/>
          <w:color w:val="auto"/>
        </w:rPr>
        <w:t>T</w:t>
      </w:r>
      <w:r w:rsidR="00656D65" w:rsidRPr="00536A8B">
        <w:rPr>
          <w:rFonts w:asciiTheme="minorHAnsi" w:hAnsiTheme="minorHAnsi" w:cstheme="minorHAnsi"/>
          <w:color w:val="auto"/>
        </w:rPr>
        <w:t xml:space="preserve">, </w:t>
      </w:r>
      <w:r w:rsidR="00F6336A" w:rsidRPr="00536A8B">
        <w:rPr>
          <w:color w:val="auto"/>
        </w:rPr>
        <w:t>respectively</w:t>
      </w:r>
      <w:r w:rsidR="00656D65" w:rsidRPr="00536A8B">
        <w:rPr>
          <w:rFonts w:asciiTheme="minorHAnsi" w:hAnsiTheme="minorHAnsi" w:cstheme="minorHAnsi"/>
          <w:color w:val="auto"/>
        </w:rPr>
        <w:t>.</w:t>
      </w:r>
      <w:r w:rsidR="00656D65" w:rsidRPr="001751E0">
        <w:rPr>
          <w:rFonts w:asciiTheme="minorHAnsi" w:hAnsiTheme="minorHAnsi" w:cstheme="minorHAnsi"/>
          <w:color w:val="auto"/>
        </w:rPr>
        <w:t xml:space="preserve"> </w:t>
      </w:r>
      <w:bookmarkEnd w:id="61"/>
    </w:p>
    <w:p w14:paraId="6161AFD0" w14:textId="77777777" w:rsidR="00656D65" w:rsidRPr="001751E0" w:rsidRDefault="00656D65" w:rsidP="00656D6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bookmarkEnd w:id="55"/>
    <w:bookmarkEnd w:id="56"/>
    <w:bookmarkEnd w:id="57"/>
    <w:bookmarkEnd w:id="58"/>
    <w:p w14:paraId="505574A5" w14:textId="5765A87D" w:rsidR="00587AFA" w:rsidRPr="001751E0" w:rsidRDefault="00992459" w:rsidP="00992459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E</w:t>
      </w:r>
      <w:r w:rsidR="00656D65" w:rsidRPr="001751E0">
        <w:rPr>
          <w:rFonts w:asciiTheme="minorHAnsi" w:hAnsiTheme="minorHAnsi" w:cstheme="minorHAnsi"/>
          <w:color w:val="auto"/>
        </w:rPr>
        <w:t>xtract the total energy from the file OUTCAR for each system</w:t>
      </w:r>
      <w:r w:rsidRPr="001751E0">
        <w:rPr>
          <w:rFonts w:asciiTheme="minorHAnsi" w:hAnsiTheme="minorHAnsi" w:cstheme="minorHAnsi"/>
          <w:color w:val="auto"/>
        </w:rPr>
        <w:t xml:space="preserve"> after finishing the static self-consistent calculations</w:t>
      </w:r>
      <w:r w:rsidR="00656D65" w:rsidRPr="001751E0">
        <w:rPr>
          <w:rFonts w:asciiTheme="minorHAnsi" w:hAnsiTheme="minorHAnsi" w:cstheme="minorHAnsi"/>
          <w:color w:val="auto"/>
        </w:rPr>
        <w:t xml:space="preserve">. Type 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grep </w:t>
      </w:r>
      <w:r w:rsidR="00A40ED4" w:rsidRPr="00507FEC">
        <w:rPr>
          <w:rFonts w:asciiTheme="minorHAnsi" w:hAnsiTheme="minorHAnsi" w:cstheme="minorHAnsi"/>
          <w:b/>
          <w:bCs/>
          <w:color w:val="auto"/>
        </w:rPr>
        <w:t>“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>free energy TOTEN</w:t>
      </w:r>
      <w:r w:rsidR="00660316" w:rsidRPr="00507FEC">
        <w:rPr>
          <w:rFonts w:asciiTheme="minorHAnsi" w:hAnsiTheme="minorHAnsi" w:cstheme="minorHAnsi"/>
          <w:b/>
          <w:bCs/>
          <w:color w:val="auto"/>
        </w:rPr>
        <w:t>”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 ./nanocomposite/OUTCAR | tail -n 1</w:t>
      </w:r>
      <w:r w:rsidR="00656D65" w:rsidRPr="00507FEC">
        <w:rPr>
          <w:rFonts w:asciiTheme="minorHAnsi" w:hAnsiTheme="minorHAnsi" w:cstheme="minorHAnsi"/>
          <w:color w:val="auto"/>
        </w:rPr>
        <w:t>,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 grep </w:t>
      </w:r>
      <w:r w:rsidR="00A40ED4" w:rsidRPr="00507FEC">
        <w:rPr>
          <w:rFonts w:asciiTheme="minorHAnsi" w:hAnsiTheme="minorHAnsi" w:cstheme="minorHAnsi"/>
          <w:b/>
          <w:bCs/>
          <w:color w:val="auto"/>
        </w:rPr>
        <w:t>“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>free energy TOTEN</w:t>
      </w:r>
      <w:r w:rsidR="00660316" w:rsidRPr="00507FEC">
        <w:rPr>
          <w:rFonts w:asciiTheme="minorHAnsi" w:hAnsiTheme="minorHAnsi" w:cstheme="minorHAnsi"/>
          <w:b/>
          <w:bCs/>
          <w:color w:val="auto"/>
        </w:rPr>
        <w:t>”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 ./</w:t>
      </w:r>
      <w:r w:rsidR="00C304CB" w:rsidRPr="00507FEC">
        <w:rPr>
          <w:rFonts w:asciiTheme="minorHAnsi" w:hAnsiTheme="minorHAnsi" w:cstheme="minorHAnsi"/>
          <w:b/>
          <w:bCs/>
          <w:color w:val="auto"/>
        </w:rPr>
        <w:t>isolated-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>nanoribbon/OUTCAR | tail -n 1</w:t>
      </w:r>
      <w:r w:rsidR="00507FEC">
        <w:rPr>
          <w:rFonts w:asciiTheme="minorHAnsi" w:hAnsiTheme="minorHAnsi" w:cstheme="minorHAnsi"/>
          <w:color w:val="auto"/>
        </w:rPr>
        <w:t>,</w:t>
      </w:r>
      <w:r w:rsidR="00656D65" w:rsidRPr="001751E0">
        <w:rPr>
          <w:rFonts w:asciiTheme="minorHAnsi" w:hAnsiTheme="minorHAnsi" w:cstheme="minorHAnsi"/>
          <w:color w:val="auto"/>
        </w:rPr>
        <w:t xml:space="preserve"> and 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grep </w:t>
      </w:r>
      <w:r w:rsidR="00A40ED4" w:rsidRPr="00507FEC">
        <w:rPr>
          <w:rFonts w:asciiTheme="minorHAnsi" w:hAnsiTheme="minorHAnsi" w:cstheme="minorHAnsi"/>
          <w:b/>
          <w:bCs/>
          <w:color w:val="auto"/>
        </w:rPr>
        <w:t>“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>free energy TOTEN</w:t>
      </w:r>
      <w:r w:rsidR="00660316" w:rsidRPr="00507FEC">
        <w:rPr>
          <w:rFonts w:asciiTheme="minorHAnsi" w:hAnsiTheme="minorHAnsi" w:cstheme="minorHAnsi"/>
          <w:b/>
          <w:bCs/>
          <w:color w:val="auto"/>
        </w:rPr>
        <w:t>”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 xml:space="preserve"> ./</w:t>
      </w:r>
      <w:r w:rsidR="00C304CB" w:rsidRPr="00507FEC">
        <w:rPr>
          <w:rFonts w:asciiTheme="minorHAnsi" w:hAnsiTheme="minorHAnsi" w:cstheme="minorHAnsi"/>
          <w:b/>
          <w:bCs/>
          <w:color w:val="auto"/>
        </w:rPr>
        <w:t>isolated-</w:t>
      </w:r>
      <w:r w:rsidR="00656D65" w:rsidRPr="00507FEC">
        <w:rPr>
          <w:rFonts w:asciiTheme="minorHAnsi" w:hAnsiTheme="minorHAnsi" w:cstheme="minorHAnsi"/>
          <w:b/>
          <w:bCs/>
          <w:color w:val="auto"/>
        </w:rPr>
        <w:t>nanotube/OUTCAR | tail -n 1</w:t>
      </w:r>
      <w:r w:rsidR="003D179A" w:rsidRPr="001751E0">
        <w:rPr>
          <w:rFonts w:asciiTheme="minorHAnsi" w:hAnsiTheme="minorHAnsi" w:cstheme="minorHAnsi"/>
          <w:color w:val="auto"/>
        </w:rPr>
        <w:t>.</w:t>
      </w:r>
      <w:r w:rsidR="003D179A" w:rsidRPr="001751E0">
        <w:rPr>
          <w:rFonts w:asciiTheme="minorHAnsi" w:hAnsiTheme="minorHAnsi" w:cstheme="minorHAnsi" w:hint="eastAsia"/>
          <w:color w:val="auto"/>
          <w:lang w:eastAsia="zh-CN"/>
        </w:rPr>
        <w:t xml:space="preserve"> Define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 the three displayed values as 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NT+NR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>, 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NR</w:t>
      </w:r>
      <w:r w:rsidR="00536A8B">
        <w:rPr>
          <w:rFonts w:asciiTheme="minorHAnsi" w:hAnsiTheme="minorHAnsi" w:cstheme="minorHAnsi"/>
          <w:color w:val="auto"/>
          <w:lang w:eastAsia="zh-CN"/>
        </w:rPr>
        <w:t>,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 and 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NT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6336A" w:rsidRPr="00536A8B">
        <w:rPr>
          <w:color w:val="auto"/>
          <w:lang w:eastAsia="zh-CN"/>
        </w:rPr>
        <w:t>respectively</w:t>
      </w:r>
      <w:r w:rsidR="003D179A" w:rsidRPr="00536A8B">
        <w:rPr>
          <w:rFonts w:asciiTheme="minorHAnsi" w:hAnsiTheme="minorHAnsi" w:cstheme="minorHAnsi"/>
          <w:color w:val="auto"/>
          <w:lang w:eastAsia="zh-CN"/>
        </w:rPr>
        <w:t xml:space="preserve">. Calculate the encapsulation energy per </w:t>
      </w:r>
      <w:r w:rsidR="00F6336A" w:rsidRPr="00536A8B">
        <w:rPr>
          <w:color w:val="auto"/>
          <w:lang w:eastAsia="zh-CN"/>
        </w:rPr>
        <w:t>angstrom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>: 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L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 = (E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NT+NR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 - 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NT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 xml:space="preserve"> -E</w:t>
      </w:r>
      <w:r w:rsidR="003D179A" w:rsidRPr="001751E0">
        <w:rPr>
          <w:rFonts w:asciiTheme="minorHAnsi" w:hAnsiTheme="minorHAnsi" w:cstheme="minorHAnsi"/>
          <w:color w:val="auto"/>
          <w:vertAlign w:val="subscript"/>
          <w:lang w:eastAsia="zh-CN"/>
        </w:rPr>
        <w:t>NR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>)/L</w:t>
      </w:r>
      <w:r w:rsidR="003D179A" w:rsidRPr="001751E0">
        <w:rPr>
          <w:rFonts w:asciiTheme="minorHAnsi" w:hAnsiTheme="minorHAnsi" w:cstheme="minorHAnsi"/>
          <w:color w:val="auto"/>
          <w:vertAlign w:val="superscript"/>
          <w:lang w:eastAsia="zh-CN"/>
        </w:rPr>
        <w:t>14,15</w:t>
      </w:r>
      <w:r w:rsidR="003D179A" w:rsidRPr="001751E0">
        <w:rPr>
          <w:rFonts w:asciiTheme="minorHAnsi" w:hAnsiTheme="minorHAnsi" w:cstheme="minorHAnsi"/>
          <w:color w:val="auto"/>
          <w:lang w:eastAsia="zh-CN"/>
        </w:rPr>
        <w:t>.</w:t>
      </w:r>
    </w:p>
    <w:p w14:paraId="5233B38B" w14:textId="77777777" w:rsidR="00656D65" w:rsidRPr="001751E0" w:rsidRDefault="00656D65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105092BC" w14:textId="093C229C" w:rsidR="00001169" w:rsidRPr="001751E0" w:rsidRDefault="00A40ED4" w:rsidP="001B1519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C5602F" w:rsidRPr="001751E0">
        <w:rPr>
          <w:rFonts w:asciiTheme="minorHAnsi" w:hAnsiTheme="minorHAnsi" w:cstheme="minorHAnsi"/>
          <w:color w:val="auto"/>
        </w:rPr>
        <w:t xml:space="preserve"> </w:t>
      </w:r>
      <w:r w:rsidR="003D179A" w:rsidRPr="001751E0">
        <w:rPr>
          <w:rFonts w:asciiTheme="minorHAnsi" w:hAnsiTheme="minorHAnsi" w:cstheme="minorHAnsi"/>
          <w:color w:val="auto"/>
        </w:rPr>
        <w:t xml:space="preserve">The periodical direction in each system is along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536A8B" w:rsidRPr="001751E0">
        <w:rPr>
          <w:rFonts w:asciiTheme="minorHAnsi" w:hAnsiTheme="minorHAnsi" w:cstheme="minorHAnsi"/>
          <w:color w:val="auto"/>
        </w:rPr>
        <w:t xml:space="preserve">Z </w:t>
      </w:r>
      <w:r w:rsidR="003D179A" w:rsidRPr="001751E0">
        <w:rPr>
          <w:rFonts w:asciiTheme="minorHAnsi" w:hAnsiTheme="minorHAnsi" w:cstheme="minorHAnsi"/>
          <w:color w:val="auto"/>
        </w:rPr>
        <w:t xml:space="preserve">axis and L is the lattice constant of the unit cell along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536A8B" w:rsidRPr="001751E0">
        <w:rPr>
          <w:rFonts w:asciiTheme="minorHAnsi" w:hAnsiTheme="minorHAnsi" w:cstheme="minorHAnsi"/>
          <w:color w:val="auto"/>
        </w:rPr>
        <w:t>Z</w:t>
      </w:r>
      <w:r w:rsidR="00536A8B">
        <w:rPr>
          <w:rFonts w:asciiTheme="minorHAnsi" w:hAnsiTheme="minorHAnsi" w:cstheme="minorHAnsi"/>
          <w:color w:val="auto"/>
        </w:rPr>
        <w:t xml:space="preserve"> axis</w:t>
      </w:r>
      <w:r w:rsidR="003D179A" w:rsidRPr="001751E0">
        <w:rPr>
          <w:rFonts w:asciiTheme="minorHAnsi" w:hAnsiTheme="minorHAnsi" w:cstheme="minorHAnsi"/>
          <w:color w:val="auto"/>
        </w:rPr>
        <w:t xml:space="preserve">. </w:t>
      </w:r>
      <w:r w:rsidR="00981764" w:rsidRPr="001751E0">
        <w:rPr>
          <w:rFonts w:asciiTheme="minorHAnsi" w:hAnsiTheme="minorHAnsi" w:cstheme="minorHAnsi"/>
          <w:color w:val="auto"/>
        </w:rPr>
        <w:t xml:space="preserve">Test calculations of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981764" w:rsidRPr="001751E0">
        <w:rPr>
          <w:rFonts w:asciiTheme="minorHAnsi" w:hAnsiTheme="minorHAnsi" w:cstheme="minorHAnsi"/>
          <w:color w:val="auto"/>
        </w:rPr>
        <w:t>energy dependence on</w:t>
      </w:r>
      <w:r w:rsidR="00981764" w:rsidRPr="001751E0">
        <w:rPr>
          <w:color w:val="auto"/>
        </w:rPr>
        <w:t xml:space="preserve"> </w:t>
      </w:r>
      <w:r w:rsidR="00536A8B">
        <w:rPr>
          <w:color w:val="auto"/>
        </w:rPr>
        <w:t xml:space="preserve">the </w:t>
      </w:r>
      <w:r w:rsidR="00981764" w:rsidRPr="001751E0">
        <w:rPr>
          <w:rFonts w:asciiTheme="minorHAnsi" w:hAnsiTheme="minorHAnsi" w:cstheme="minorHAnsi"/>
          <w:color w:val="auto"/>
        </w:rPr>
        <w:t xml:space="preserve">plane wave cutoff energy and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981764" w:rsidRPr="001751E0">
        <w:rPr>
          <w:rFonts w:asciiTheme="minorHAnsi" w:hAnsiTheme="minorHAnsi" w:cstheme="minorHAnsi"/>
          <w:color w:val="auto"/>
        </w:rPr>
        <w:t>k point mesh are needed.</w:t>
      </w:r>
      <w:r w:rsidR="003D179A" w:rsidRPr="001751E0">
        <w:rPr>
          <w:rFonts w:asciiTheme="minorHAnsi" w:hAnsiTheme="minorHAnsi" w:cstheme="minorHAnsi"/>
          <w:color w:val="auto"/>
        </w:rPr>
        <w:t xml:space="preserve"> The encapsulation </w:t>
      </w:r>
      <w:r w:rsidR="003D179A" w:rsidRPr="00536A8B">
        <w:rPr>
          <w:rFonts w:asciiTheme="minorHAnsi" w:hAnsiTheme="minorHAnsi" w:cstheme="minorHAnsi"/>
          <w:color w:val="auto"/>
        </w:rPr>
        <w:t xml:space="preserve">energy </w:t>
      </w:r>
      <w:r w:rsidR="00F6336A" w:rsidRPr="00536A8B">
        <w:rPr>
          <w:color w:val="auto"/>
        </w:rPr>
        <w:t>can</w:t>
      </w:r>
      <w:r w:rsidR="003D179A" w:rsidRPr="001751E0">
        <w:rPr>
          <w:rFonts w:asciiTheme="minorHAnsi" w:hAnsiTheme="minorHAnsi" w:cstheme="minorHAnsi"/>
          <w:color w:val="auto"/>
        </w:rPr>
        <w:t xml:space="preserve"> be used as an estimate for the energetic stability of the nanocomposite.</w:t>
      </w:r>
    </w:p>
    <w:p w14:paraId="4590718D" w14:textId="77777777" w:rsidR="00C5602F" w:rsidRPr="001751E0" w:rsidRDefault="00C5602F" w:rsidP="001B1519">
      <w:pPr>
        <w:rPr>
          <w:rFonts w:asciiTheme="minorHAnsi" w:hAnsiTheme="minorHAnsi" w:cstheme="minorHAnsi"/>
          <w:color w:val="auto"/>
        </w:rPr>
      </w:pPr>
    </w:p>
    <w:p w14:paraId="1D556417" w14:textId="59464530" w:rsidR="009711B1" w:rsidRPr="001751E0" w:rsidRDefault="00364B14" w:rsidP="009711B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Extract the electronic properties from the band structure</w:t>
      </w:r>
      <w:r w:rsidR="00895A98">
        <w:rPr>
          <w:rFonts w:asciiTheme="minorHAnsi" w:hAnsiTheme="minorHAnsi" w:cstheme="minorHAnsi"/>
          <w:b/>
          <w:bCs/>
          <w:color w:val="auto"/>
        </w:rPr>
        <w:t>.</w:t>
      </w:r>
    </w:p>
    <w:p w14:paraId="6FED7987" w14:textId="1031C3C4" w:rsidR="009711B1" w:rsidRPr="001751E0" w:rsidRDefault="009711B1" w:rsidP="009711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D2D7E92" w14:textId="0FECECCD" w:rsidR="0080401B" w:rsidRPr="001751E0" w:rsidRDefault="008806AD" w:rsidP="0080401B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bookmarkStart w:id="62" w:name="_Hlk19263423"/>
      <w:bookmarkStart w:id="63" w:name="OLE_LINK75"/>
      <w:bookmarkStart w:id="64" w:name="OLE_LINK76"/>
      <w:bookmarkStart w:id="65" w:name="OLE_LINK77"/>
      <w:bookmarkStart w:id="66" w:name="OLE_LINK80"/>
      <w:r w:rsidRPr="001751E0">
        <w:rPr>
          <w:rFonts w:asciiTheme="minorHAnsi" w:hAnsiTheme="minorHAnsi" w:cstheme="minorHAnsi"/>
          <w:color w:val="auto"/>
        </w:rPr>
        <w:t xml:space="preserve">Prepare </w:t>
      </w:r>
      <w:r w:rsidR="00D74609" w:rsidRPr="001751E0">
        <w:rPr>
          <w:rFonts w:asciiTheme="minorHAnsi" w:hAnsiTheme="minorHAnsi" w:cstheme="minorHAnsi"/>
          <w:color w:val="auto"/>
        </w:rPr>
        <w:t xml:space="preserve">one PBS script </w:t>
      </w:r>
      <w:r w:rsidR="00B64AB2">
        <w:rPr>
          <w:rFonts w:asciiTheme="minorHAnsi" w:hAnsiTheme="minorHAnsi" w:cstheme="minorHAnsi"/>
          <w:color w:val="auto"/>
        </w:rPr>
        <w:t>"</w:t>
      </w:r>
      <w:r w:rsidR="00D74609" w:rsidRPr="00895A98">
        <w:rPr>
          <w:rFonts w:asciiTheme="minorHAnsi" w:hAnsiTheme="minorHAnsi" w:cstheme="minorHAnsi"/>
          <w:b/>
          <w:bCs/>
          <w:color w:val="auto"/>
        </w:rPr>
        <w:t>job.pbs</w:t>
      </w:r>
      <w:r w:rsidR="00B64AB2">
        <w:rPr>
          <w:rFonts w:asciiTheme="minorHAnsi" w:hAnsiTheme="minorHAnsi" w:cstheme="minorHAnsi"/>
          <w:color w:val="auto"/>
        </w:rPr>
        <w:t>"</w:t>
      </w:r>
      <w:r w:rsidR="00D74609" w:rsidRPr="001751E0">
        <w:rPr>
          <w:rFonts w:asciiTheme="minorHAnsi" w:hAnsiTheme="minorHAnsi" w:cstheme="minorHAnsi"/>
          <w:color w:val="auto"/>
        </w:rPr>
        <w:t xml:space="preserve"> and </w:t>
      </w:r>
      <w:r w:rsidRPr="001751E0">
        <w:rPr>
          <w:rFonts w:asciiTheme="minorHAnsi" w:hAnsiTheme="minorHAnsi" w:cstheme="minorHAnsi"/>
          <w:color w:val="auto"/>
        </w:rPr>
        <w:t>six input files: INCAR, POSCAR, POTCAR, KPOINTS, CHGCAR</w:t>
      </w:r>
      <w:r w:rsidR="00F655B4" w:rsidRPr="001751E0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CHG</w:t>
      </w:r>
      <w:r w:rsidR="0014028B" w:rsidRPr="001751E0">
        <w:rPr>
          <w:rFonts w:asciiTheme="minorHAnsi" w:hAnsiTheme="minorHAnsi" w:cstheme="minorHAnsi"/>
          <w:color w:val="auto"/>
        </w:rPr>
        <w:t xml:space="preserve"> for band calculation</w:t>
      </w:r>
      <w:r w:rsidRPr="001751E0">
        <w:rPr>
          <w:rFonts w:asciiTheme="minorHAnsi" w:hAnsiTheme="minorHAnsi" w:cstheme="minorHAnsi"/>
          <w:color w:val="auto"/>
        </w:rPr>
        <w:t xml:space="preserve">. </w:t>
      </w:r>
      <w:bookmarkEnd w:id="62"/>
      <w:r w:rsidRPr="001751E0">
        <w:rPr>
          <w:rFonts w:asciiTheme="minorHAnsi" w:hAnsiTheme="minorHAnsi" w:cstheme="minorHAnsi"/>
          <w:color w:val="auto"/>
        </w:rPr>
        <w:t xml:space="preserve">Set </w:t>
      </w:r>
      <w:r w:rsidRPr="00895A98">
        <w:rPr>
          <w:rFonts w:asciiTheme="minorHAnsi" w:hAnsiTheme="minorHAnsi" w:cstheme="minorHAnsi"/>
          <w:b/>
          <w:bCs/>
          <w:color w:val="auto"/>
        </w:rPr>
        <w:t>ICHARG</w:t>
      </w:r>
      <w:r w:rsidR="00F655B4" w:rsidRPr="00895A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5A98">
        <w:rPr>
          <w:rFonts w:asciiTheme="minorHAnsi" w:hAnsiTheme="minorHAnsi" w:cstheme="minorHAnsi"/>
          <w:b/>
          <w:bCs/>
          <w:color w:val="auto"/>
        </w:rPr>
        <w:t>=</w:t>
      </w:r>
      <w:r w:rsidR="00F655B4" w:rsidRPr="00895A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95A98">
        <w:rPr>
          <w:rFonts w:asciiTheme="minorHAnsi" w:hAnsiTheme="minorHAnsi" w:cstheme="minorHAnsi"/>
          <w:b/>
          <w:bCs/>
          <w:color w:val="auto"/>
        </w:rPr>
        <w:t>11</w:t>
      </w:r>
      <w:r w:rsidRPr="001751E0">
        <w:rPr>
          <w:rFonts w:asciiTheme="minorHAnsi" w:hAnsiTheme="minorHAnsi" w:cstheme="minorHAnsi"/>
          <w:color w:val="auto"/>
        </w:rPr>
        <w:t xml:space="preserve"> in INCAR. </w:t>
      </w:r>
    </w:p>
    <w:p w14:paraId="617DAE85" w14:textId="77777777" w:rsidR="00746BD4" w:rsidRPr="001751E0" w:rsidRDefault="00746BD4" w:rsidP="00746BD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bookmarkEnd w:id="63"/>
    <w:bookmarkEnd w:id="64"/>
    <w:bookmarkEnd w:id="65"/>
    <w:bookmarkEnd w:id="66"/>
    <w:p w14:paraId="0243206A" w14:textId="461630AC" w:rsidR="0080401B" w:rsidRPr="00552C83" w:rsidRDefault="00A40ED4" w:rsidP="001D1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 w:hint="eastAsia"/>
          <w:color w:val="auto"/>
        </w:rPr>
        <w:t>NOTE:</w:t>
      </w:r>
      <w:r w:rsidR="001D10E5" w:rsidRPr="001751E0">
        <w:rPr>
          <w:rFonts w:asciiTheme="minorHAnsi" w:hAnsiTheme="minorHAnsi" w:cstheme="minorHAnsi"/>
          <w:color w:val="auto"/>
        </w:rPr>
        <w:t xml:space="preserve"> </w:t>
      </w:r>
      <w:r w:rsidR="008806AD" w:rsidRPr="001751E0">
        <w:rPr>
          <w:rFonts w:asciiTheme="minorHAnsi" w:hAnsiTheme="minorHAnsi" w:cstheme="minorHAnsi"/>
          <w:color w:val="auto"/>
        </w:rPr>
        <w:t>The preconverged CHGCAR</w:t>
      </w:r>
      <w:r w:rsidR="00CF4452" w:rsidRPr="001751E0">
        <w:rPr>
          <w:rFonts w:asciiTheme="minorHAnsi" w:hAnsiTheme="minorHAnsi" w:cstheme="minorHAnsi"/>
          <w:color w:val="auto"/>
        </w:rPr>
        <w:t xml:space="preserve"> and</w:t>
      </w:r>
      <w:r w:rsidR="008806AD" w:rsidRPr="001751E0">
        <w:rPr>
          <w:rFonts w:asciiTheme="minorHAnsi" w:hAnsiTheme="minorHAnsi" w:cstheme="minorHAnsi"/>
          <w:color w:val="auto"/>
        </w:rPr>
        <w:t xml:space="preserve"> CHG file</w:t>
      </w:r>
      <w:r w:rsidR="006F36C5" w:rsidRPr="001751E0">
        <w:rPr>
          <w:rFonts w:asciiTheme="minorHAnsi" w:hAnsiTheme="minorHAnsi" w:cstheme="minorHAnsi"/>
          <w:color w:val="auto"/>
        </w:rPr>
        <w:t>s</w:t>
      </w:r>
      <w:r w:rsidR="008806AD" w:rsidRPr="001751E0">
        <w:rPr>
          <w:rFonts w:asciiTheme="minorHAnsi" w:hAnsiTheme="minorHAnsi" w:cstheme="minorHAnsi"/>
          <w:color w:val="auto"/>
        </w:rPr>
        <w:t xml:space="preserve"> are from </w:t>
      </w:r>
      <w:r w:rsidR="00536A8B">
        <w:rPr>
          <w:rFonts w:asciiTheme="minorHAnsi" w:hAnsiTheme="minorHAnsi" w:cstheme="minorHAnsi"/>
          <w:color w:val="auto"/>
        </w:rPr>
        <w:t xml:space="preserve">the </w:t>
      </w:r>
      <w:r w:rsidR="008806AD" w:rsidRPr="001751E0">
        <w:rPr>
          <w:rFonts w:asciiTheme="minorHAnsi" w:hAnsiTheme="minorHAnsi" w:cstheme="minorHAnsi"/>
          <w:color w:val="auto"/>
        </w:rPr>
        <w:t xml:space="preserve">static self-consistent calculations in step 2.2. </w:t>
      </w:r>
      <w:r w:rsidR="001D10E5" w:rsidRPr="00552C83">
        <w:rPr>
          <w:rFonts w:asciiTheme="minorHAnsi" w:hAnsiTheme="minorHAnsi" w:cstheme="minorHAnsi"/>
          <w:color w:val="auto"/>
        </w:rPr>
        <w:t xml:space="preserve">The band analysis is at the PBE level. </w:t>
      </w:r>
      <w:bookmarkStart w:id="67" w:name="_Hlk19309407"/>
      <w:r w:rsidR="001D10E5" w:rsidRPr="00552C83">
        <w:rPr>
          <w:rFonts w:asciiTheme="minorHAnsi" w:hAnsiTheme="minorHAnsi" w:cstheme="minorHAnsi"/>
          <w:color w:val="auto"/>
        </w:rPr>
        <w:t xml:space="preserve">The k point sampling </w:t>
      </w:r>
      <w:r w:rsidR="00E84D41" w:rsidRPr="00552C83">
        <w:rPr>
          <w:rFonts w:asciiTheme="minorHAnsi" w:hAnsiTheme="minorHAnsi" w:cstheme="minorHAnsi"/>
          <w:color w:val="auto"/>
        </w:rPr>
        <w:t>in</w:t>
      </w:r>
      <w:r w:rsidR="00E84D41" w:rsidRPr="00552C83">
        <w:rPr>
          <w:color w:val="auto"/>
        </w:rPr>
        <w:t xml:space="preserve"> </w:t>
      </w:r>
      <w:r w:rsidR="009A4830" w:rsidRPr="00552C83">
        <w:rPr>
          <w:color w:val="auto"/>
        </w:rPr>
        <w:t xml:space="preserve">the </w:t>
      </w:r>
      <w:r w:rsidR="00E84D41" w:rsidRPr="00552C83">
        <w:rPr>
          <w:rFonts w:asciiTheme="minorHAnsi" w:hAnsiTheme="minorHAnsi" w:cstheme="minorHAnsi"/>
          <w:color w:val="auto"/>
        </w:rPr>
        <w:t xml:space="preserve">KPOINTS </w:t>
      </w:r>
      <w:r w:rsidR="009A4830" w:rsidRPr="00552C83">
        <w:rPr>
          <w:rFonts w:asciiTheme="minorHAnsi" w:hAnsiTheme="minorHAnsi" w:cstheme="minorHAnsi"/>
          <w:color w:val="auto"/>
        </w:rPr>
        <w:t xml:space="preserve">file </w:t>
      </w:r>
      <w:r w:rsidR="001D10E5" w:rsidRPr="00552C83">
        <w:rPr>
          <w:rFonts w:asciiTheme="minorHAnsi" w:hAnsiTheme="minorHAnsi" w:cstheme="minorHAnsi"/>
          <w:color w:val="auto"/>
        </w:rPr>
        <w:t xml:space="preserve">is in </w:t>
      </w:r>
      <w:r w:rsidR="001D10E5" w:rsidRPr="00552C83">
        <w:rPr>
          <w:rFonts w:asciiTheme="minorHAnsi" w:hAnsiTheme="minorHAnsi" w:cstheme="minorHAnsi"/>
          <w:color w:val="auto"/>
        </w:rPr>
        <w:lastRenderedPageBreak/>
        <w:t>line-mode.</w:t>
      </w:r>
      <w:bookmarkEnd w:id="67"/>
      <w:r w:rsidR="008806AD" w:rsidRPr="00552C83">
        <w:rPr>
          <w:rFonts w:asciiTheme="minorHAnsi" w:hAnsiTheme="minorHAnsi" w:cstheme="minorHAnsi"/>
          <w:color w:val="auto"/>
        </w:rPr>
        <w:t xml:space="preserve"> Examples of input files for this step </w:t>
      </w:r>
      <w:r w:rsidR="00F6336A" w:rsidRPr="00552C83">
        <w:rPr>
          <w:color w:val="auto"/>
        </w:rPr>
        <w:t>can</w:t>
      </w:r>
      <w:r w:rsidR="008806AD" w:rsidRPr="00552C83">
        <w:rPr>
          <w:rFonts w:asciiTheme="minorHAnsi" w:hAnsiTheme="minorHAnsi" w:cstheme="minorHAnsi"/>
          <w:color w:val="auto"/>
        </w:rPr>
        <w:t xml:space="preserve"> be found in </w:t>
      </w:r>
      <w:r w:rsidR="00536A8B" w:rsidRPr="00552C83">
        <w:rPr>
          <w:rFonts w:asciiTheme="minorHAnsi" w:hAnsiTheme="minorHAnsi" w:cstheme="minorHAnsi"/>
          <w:color w:val="auto"/>
        </w:rPr>
        <w:t xml:space="preserve">the </w:t>
      </w:r>
      <w:r w:rsidR="00536A8B" w:rsidRPr="00895A98">
        <w:rPr>
          <w:rFonts w:asciiTheme="minorHAnsi" w:hAnsiTheme="minorHAnsi" w:cstheme="minorHAnsi"/>
          <w:b/>
          <w:bCs/>
          <w:color w:val="auto"/>
        </w:rPr>
        <w:t>Supplementary</w:t>
      </w:r>
      <w:r w:rsidR="00536A8B" w:rsidRPr="00552C83">
        <w:rPr>
          <w:rFonts w:asciiTheme="minorHAnsi" w:hAnsiTheme="minorHAnsi" w:cstheme="minorHAnsi"/>
          <w:color w:val="auto"/>
        </w:rPr>
        <w:t xml:space="preserve"> </w:t>
      </w:r>
      <w:r w:rsidR="00536A8B" w:rsidRPr="00895A98">
        <w:rPr>
          <w:rFonts w:asciiTheme="minorHAnsi" w:hAnsiTheme="minorHAnsi" w:cstheme="minorHAnsi"/>
          <w:b/>
          <w:bCs/>
          <w:color w:val="auto"/>
        </w:rPr>
        <w:t>Materials</w:t>
      </w:r>
      <w:r w:rsidR="00536A8B" w:rsidRPr="00552C83">
        <w:rPr>
          <w:rFonts w:asciiTheme="minorHAnsi" w:hAnsiTheme="minorHAnsi" w:cstheme="minorHAnsi"/>
          <w:color w:val="auto"/>
        </w:rPr>
        <w:t xml:space="preserve"> </w:t>
      </w:r>
      <w:r w:rsidR="008806AD" w:rsidRPr="00552C83">
        <w:rPr>
          <w:rFonts w:asciiTheme="minorHAnsi" w:hAnsiTheme="minorHAnsi" w:cstheme="minorHAnsi"/>
          <w:color w:val="auto"/>
        </w:rPr>
        <w:t>(except POTCAR).</w:t>
      </w:r>
    </w:p>
    <w:p w14:paraId="144A42D4" w14:textId="77777777" w:rsidR="00746BD4" w:rsidRPr="00552C83" w:rsidRDefault="00746BD4" w:rsidP="001D1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603637" w14:textId="58C9C408" w:rsidR="0080401B" w:rsidRPr="00552C83" w:rsidRDefault="0080401B" w:rsidP="007F4AB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8" w:name="_Hlk19309421"/>
      <w:bookmarkStart w:id="69" w:name="_Hlk17213081"/>
      <w:bookmarkStart w:id="70" w:name="_Hlk17046322"/>
      <w:r w:rsidRPr="00552C83">
        <w:rPr>
          <w:rFonts w:asciiTheme="minorHAnsi" w:hAnsiTheme="minorHAnsi" w:cstheme="minorHAnsi"/>
          <w:color w:val="auto"/>
        </w:rPr>
        <w:t xml:space="preserve">Type </w:t>
      </w:r>
      <w:r w:rsidRPr="00895A98">
        <w:rPr>
          <w:rFonts w:asciiTheme="minorHAnsi" w:hAnsiTheme="minorHAnsi" w:cstheme="minorHAnsi"/>
          <w:b/>
          <w:bCs/>
          <w:color w:val="auto"/>
        </w:rPr>
        <w:t>qsub job.pbs</w:t>
      </w:r>
      <w:r w:rsidRPr="00552C83">
        <w:rPr>
          <w:rFonts w:asciiTheme="minorHAnsi" w:hAnsiTheme="minorHAnsi" w:cstheme="minorHAnsi"/>
          <w:color w:val="auto"/>
        </w:rPr>
        <w:t xml:space="preserve"> on </w:t>
      </w:r>
      <w:r w:rsidR="00536A8B" w:rsidRPr="00552C83">
        <w:rPr>
          <w:rFonts w:asciiTheme="minorHAnsi" w:hAnsiTheme="minorHAnsi" w:cstheme="minorHAnsi"/>
          <w:color w:val="auto"/>
        </w:rPr>
        <w:t xml:space="preserve">the </w:t>
      </w:r>
      <w:r w:rsidRPr="00552C83">
        <w:rPr>
          <w:rFonts w:asciiTheme="minorHAnsi" w:hAnsiTheme="minorHAnsi" w:cstheme="minorHAnsi"/>
          <w:color w:val="auto"/>
        </w:rPr>
        <w:t xml:space="preserve">terminal in </w:t>
      </w:r>
      <w:r w:rsidR="00536A8B" w:rsidRPr="00552C83">
        <w:rPr>
          <w:rFonts w:asciiTheme="minorHAnsi" w:hAnsiTheme="minorHAnsi" w:cstheme="minorHAnsi"/>
          <w:color w:val="auto"/>
        </w:rPr>
        <w:t>the Linux</w:t>
      </w:r>
      <w:r w:rsidRPr="00552C83">
        <w:rPr>
          <w:rFonts w:asciiTheme="minorHAnsi" w:hAnsiTheme="minorHAnsi" w:cstheme="minorHAnsi"/>
          <w:color w:val="auto"/>
        </w:rPr>
        <w:t xml:space="preserve"> system to submit the job.</w:t>
      </w:r>
    </w:p>
    <w:bookmarkEnd w:id="68"/>
    <w:bookmarkEnd w:id="69"/>
    <w:bookmarkEnd w:id="70"/>
    <w:p w14:paraId="134B941B" w14:textId="77777777" w:rsidR="002E390C" w:rsidRPr="00552C83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81D76D" w14:textId="587172BD" w:rsidR="007F4ABE" w:rsidRPr="00552C83" w:rsidRDefault="007F4ABE" w:rsidP="007F4AB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52C83">
        <w:rPr>
          <w:rFonts w:asciiTheme="minorHAnsi" w:hAnsiTheme="minorHAnsi" w:cstheme="minorHAnsi"/>
          <w:color w:val="auto"/>
        </w:rPr>
        <w:t>Use P4VASP to generate the projected band.</w:t>
      </w:r>
    </w:p>
    <w:p w14:paraId="79DDF986" w14:textId="77777777" w:rsidR="002E390C" w:rsidRPr="00552C83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71" w:name="_Hlk19309485"/>
    </w:p>
    <w:p w14:paraId="430DF874" w14:textId="1FF263CB" w:rsidR="0076006E" w:rsidRPr="001751E0" w:rsidRDefault="007F4ABE" w:rsidP="0076006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52C83">
        <w:rPr>
          <w:rFonts w:asciiTheme="minorHAnsi" w:hAnsiTheme="minorHAnsi" w:cstheme="minorHAnsi"/>
          <w:color w:val="auto"/>
        </w:rPr>
        <w:t xml:space="preserve">Load </w:t>
      </w:r>
      <w:r w:rsidR="00B64AB2" w:rsidRPr="00552C83">
        <w:rPr>
          <w:rFonts w:asciiTheme="minorHAnsi" w:hAnsiTheme="minorHAnsi" w:cstheme="minorHAnsi"/>
          <w:color w:val="auto"/>
        </w:rPr>
        <w:t>"</w:t>
      </w:r>
      <w:r w:rsidRPr="00BE091D">
        <w:rPr>
          <w:rFonts w:asciiTheme="minorHAnsi" w:hAnsiTheme="minorHAnsi" w:cstheme="minorHAnsi"/>
          <w:b/>
          <w:bCs/>
          <w:color w:val="auto"/>
        </w:rPr>
        <w:t>vasprun.xml</w:t>
      </w:r>
      <w:r w:rsidR="00B64AB2" w:rsidRPr="00552C83">
        <w:rPr>
          <w:rFonts w:asciiTheme="minorHAnsi" w:hAnsiTheme="minorHAnsi" w:cstheme="minorHAnsi"/>
          <w:color w:val="auto"/>
        </w:rPr>
        <w:t>"</w:t>
      </w:r>
      <w:r w:rsidRPr="00552C83">
        <w:rPr>
          <w:rFonts w:asciiTheme="minorHAnsi" w:hAnsiTheme="minorHAnsi" w:cstheme="minorHAnsi"/>
          <w:color w:val="auto"/>
        </w:rPr>
        <w:t xml:space="preserve"> </w:t>
      </w:r>
      <w:r w:rsidR="00F6336A" w:rsidRPr="00552C83">
        <w:rPr>
          <w:color w:val="auto"/>
        </w:rPr>
        <w:t>by</w:t>
      </w:r>
      <w:r w:rsidRPr="00552C83">
        <w:rPr>
          <w:rFonts w:asciiTheme="minorHAnsi" w:hAnsiTheme="minorHAnsi" w:cstheme="minorHAnsi"/>
          <w:color w:val="auto"/>
        </w:rPr>
        <w:t xml:space="preserve"> t</w:t>
      </w:r>
      <w:r w:rsidR="008806AD" w:rsidRPr="00552C83">
        <w:rPr>
          <w:rFonts w:asciiTheme="minorHAnsi" w:hAnsiTheme="minorHAnsi" w:cstheme="minorHAnsi"/>
          <w:color w:val="auto"/>
        </w:rPr>
        <w:t>yp</w:t>
      </w:r>
      <w:r w:rsidRPr="00552C83">
        <w:rPr>
          <w:rFonts w:asciiTheme="minorHAnsi" w:hAnsiTheme="minorHAnsi" w:cstheme="minorHAnsi"/>
          <w:color w:val="auto"/>
        </w:rPr>
        <w:t>ing</w:t>
      </w:r>
      <w:r w:rsidR="008806AD" w:rsidRPr="001751E0">
        <w:rPr>
          <w:rFonts w:asciiTheme="minorHAnsi" w:hAnsiTheme="minorHAnsi" w:cstheme="minorHAnsi"/>
          <w:color w:val="auto"/>
        </w:rPr>
        <w:t xml:space="preserve"> </w:t>
      </w:r>
      <w:r w:rsidR="008806AD" w:rsidRPr="00895A98">
        <w:rPr>
          <w:rFonts w:asciiTheme="minorHAnsi" w:hAnsiTheme="minorHAnsi" w:cstheme="minorHAnsi"/>
          <w:b/>
          <w:bCs/>
          <w:color w:val="auto"/>
        </w:rPr>
        <w:t>p4v</w:t>
      </w:r>
      <w:r w:rsidRPr="00895A98">
        <w:rPr>
          <w:rFonts w:asciiTheme="minorHAnsi" w:hAnsiTheme="minorHAnsi" w:cstheme="minorHAnsi"/>
          <w:b/>
          <w:bCs/>
          <w:color w:val="auto"/>
        </w:rPr>
        <w:t xml:space="preserve"> vasprun.xml</w:t>
      </w:r>
      <w:r w:rsidR="008806AD" w:rsidRPr="001751E0">
        <w:rPr>
          <w:rFonts w:asciiTheme="minorHAnsi" w:hAnsiTheme="minorHAnsi" w:cstheme="minorHAnsi"/>
          <w:color w:val="auto"/>
        </w:rPr>
        <w:t xml:space="preserve"> on terminal in </w:t>
      </w:r>
      <w:r w:rsidR="00552C83">
        <w:rPr>
          <w:rFonts w:asciiTheme="minorHAnsi" w:hAnsiTheme="minorHAnsi" w:cstheme="minorHAnsi"/>
          <w:color w:val="auto"/>
        </w:rPr>
        <w:t xml:space="preserve">the </w:t>
      </w:r>
      <w:r w:rsidR="00552C83" w:rsidRPr="001751E0">
        <w:rPr>
          <w:rFonts w:asciiTheme="minorHAnsi" w:hAnsiTheme="minorHAnsi" w:cstheme="minorHAnsi"/>
          <w:color w:val="auto"/>
        </w:rPr>
        <w:t xml:space="preserve">Ubuntu </w:t>
      </w:r>
      <w:r w:rsidR="008806AD" w:rsidRPr="001751E0">
        <w:rPr>
          <w:rFonts w:asciiTheme="minorHAnsi" w:hAnsiTheme="minorHAnsi" w:cstheme="minorHAnsi"/>
          <w:color w:val="auto"/>
        </w:rPr>
        <w:t>system.</w:t>
      </w:r>
      <w:bookmarkEnd w:id="71"/>
      <w:r w:rsidRPr="001751E0">
        <w:rPr>
          <w:rFonts w:asciiTheme="minorHAnsi" w:hAnsiTheme="minorHAnsi" w:cstheme="minorHAnsi"/>
          <w:color w:val="auto"/>
        </w:rPr>
        <w:t xml:space="preserve"> </w:t>
      </w:r>
    </w:p>
    <w:p w14:paraId="6D851CDE" w14:textId="77777777" w:rsidR="0076006E" w:rsidRPr="001751E0" w:rsidRDefault="0076006E" w:rsidP="007600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82BA601" w14:textId="1691BBDF" w:rsidR="007F4ABE" w:rsidRPr="009672AE" w:rsidRDefault="00A40ED4" w:rsidP="007600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72AE">
        <w:rPr>
          <w:rFonts w:asciiTheme="minorHAnsi" w:hAnsiTheme="minorHAnsi" w:cstheme="minorHAnsi"/>
          <w:color w:val="auto"/>
        </w:rPr>
        <w:t>NOTE:</w:t>
      </w:r>
      <w:r w:rsidR="007F4ABE" w:rsidRPr="009672AE">
        <w:rPr>
          <w:rFonts w:asciiTheme="minorHAnsi" w:hAnsiTheme="minorHAnsi" w:cstheme="minorHAnsi"/>
          <w:color w:val="auto"/>
        </w:rPr>
        <w:t xml:space="preserve"> </w:t>
      </w:r>
      <w:r w:rsidR="00B64AB2" w:rsidRPr="009672AE">
        <w:rPr>
          <w:rFonts w:asciiTheme="minorHAnsi" w:hAnsiTheme="minorHAnsi" w:cstheme="minorHAnsi"/>
          <w:color w:val="auto"/>
        </w:rPr>
        <w:t>"</w:t>
      </w:r>
      <w:r w:rsidR="007F4ABE" w:rsidRPr="009672AE">
        <w:rPr>
          <w:rFonts w:asciiTheme="minorHAnsi" w:hAnsiTheme="minorHAnsi" w:cstheme="minorHAnsi"/>
          <w:color w:val="auto"/>
        </w:rPr>
        <w:t>p4v</w:t>
      </w:r>
      <w:r w:rsidR="00B64AB2" w:rsidRPr="009672AE">
        <w:rPr>
          <w:rFonts w:asciiTheme="minorHAnsi" w:hAnsiTheme="minorHAnsi" w:cstheme="minorHAnsi"/>
          <w:color w:val="auto"/>
        </w:rPr>
        <w:t>"</w:t>
      </w:r>
      <w:r w:rsidR="007F4ABE" w:rsidRPr="009672AE">
        <w:rPr>
          <w:rFonts w:asciiTheme="minorHAnsi" w:hAnsiTheme="minorHAnsi" w:cstheme="minorHAnsi"/>
          <w:color w:val="auto"/>
        </w:rPr>
        <w:t xml:space="preserve"> </w:t>
      </w:r>
      <w:r w:rsidR="0076006E" w:rsidRPr="009672AE">
        <w:rPr>
          <w:rFonts w:asciiTheme="minorHAnsi" w:hAnsiTheme="minorHAnsi" w:cstheme="minorHAnsi"/>
          <w:color w:val="auto"/>
        </w:rPr>
        <w:t>is used</w:t>
      </w:r>
      <w:r w:rsidR="007F4ABE" w:rsidRPr="009672AE">
        <w:rPr>
          <w:rFonts w:asciiTheme="minorHAnsi" w:hAnsiTheme="minorHAnsi" w:cstheme="minorHAnsi"/>
          <w:color w:val="auto"/>
        </w:rPr>
        <w:t xml:space="preserve"> to start P4VASP</w:t>
      </w:r>
      <w:r w:rsidR="0076006E" w:rsidRPr="009672AE">
        <w:rPr>
          <w:rFonts w:asciiTheme="minorHAnsi" w:hAnsiTheme="minorHAnsi" w:cstheme="minorHAnsi"/>
          <w:color w:val="auto"/>
        </w:rPr>
        <w:t xml:space="preserve">. The file </w:t>
      </w:r>
      <w:r w:rsidR="00B64AB2" w:rsidRPr="009672AE">
        <w:rPr>
          <w:rFonts w:asciiTheme="minorHAnsi" w:hAnsiTheme="minorHAnsi" w:cstheme="minorHAnsi"/>
          <w:color w:val="auto"/>
        </w:rPr>
        <w:t>"</w:t>
      </w:r>
      <w:r w:rsidR="0076006E" w:rsidRPr="009672AE">
        <w:rPr>
          <w:rFonts w:asciiTheme="minorHAnsi" w:hAnsiTheme="minorHAnsi" w:cstheme="minorHAnsi"/>
          <w:color w:val="auto"/>
        </w:rPr>
        <w:t>vasprun.xml</w:t>
      </w:r>
      <w:r w:rsidR="00B64AB2" w:rsidRPr="009672AE">
        <w:rPr>
          <w:rFonts w:asciiTheme="minorHAnsi" w:hAnsiTheme="minorHAnsi" w:cstheme="minorHAnsi"/>
          <w:color w:val="auto"/>
        </w:rPr>
        <w:t>"</w:t>
      </w:r>
      <w:r w:rsidR="0076006E" w:rsidRPr="009672AE">
        <w:rPr>
          <w:rFonts w:asciiTheme="minorHAnsi" w:hAnsiTheme="minorHAnsi" w:cstheme="minorHAnsi"/>
          <w:color w:val="auto"/>
        </w:rPr>
        <w:t xml:space="preserve"> should be at the working directory.</w:t>
      </w:r>
    </w:p>
    <w:p w14:paraId="22C26E1C" w14:textId="77777777" w:rsidR="0076006E" w:rsidRPr="009672AE" w:rsidRDefault="0076006E" w:rsidP="007600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160547" w14:textId="59DF65A6" w:rsidR="0076006E" w:rsidRPr="009672AE" w:rsidRDefault="0076006E" w:rsidP="0076006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72AE">
        <w:rPr>
          <w:rFonts w:asciiTheme="minorHAnsi" w:hAnsiTheme="minorHAnsi" w:cstheme="minorHAnsi"/>
          <w:color w:val="auto"/>
        </w:rPr>
        <w:t xml:space="preserve">Select the menu </w:t>
      </w:r>
      <w:r w:rsidRPr="00895A98">
        <w:rPr>
          <w:rFonts w:asciiTheme="minorHAnsi" w:hAnsiTheme="minorHAnsi" w:cstheme="minorHAnsi"/>
          <w:b/>
          <w:bCs/>
          <w:color w:val="auto"/>
        </w:rPr>
        <w:t>Electronic/Local DOS+bands control</w:t>
      </w:r>
      <w:r w:rsidRPr="009672AE">
        <w:rPr>
          <w:rFonts w:asciiTheme="minorHAnsi" w:hAnsiTheme="minorHAnsi" w:cstheme="minorHAnsi"/>
          <w:color w:val="auto"/>
        </w:rPr>
        <w:t xml:space="preserve"> and </w:t>
      </w:r>
      <w:r w:rsidR="00F6336A" w:rsidRPr="009672AE">
        <w:rPr>
          <w:color w:val="auto"/>
        </w:rPr>
        <w:t>then</w:t>
      </w:r>
      <w:r w:rsidRPr="009672AE">
        <w:rPr>
          <w:rFonts w:asciiTheme="minorHAnsi" w:hAnsiTheme="minorHAnsi" w:cstheme="minorHAnsi"/>
          <w:color w:val="auto"/>
        </w:rPr>
        <w:t xml:space="preserve"> </w:t>
      </w:r>
      <w:r w:rsidRPr="00895A98">
        <w:rPr>
          <w:rFonts w:asciiTheme="minorHAnsi" w:hAnsiTheme="minorHAnsi" w:cstheme="minorHAnsi"/>
          <w:b/>
          <w:bCs/>
          <w:color w:val="auto"/>
        </w:rPr>
        <w:t>Select/Bands</w:t>
      </w:r>
      <w:r w:rsidRPr="009672AE">
        <w:rPr>
          <w:rFonts w:asciiTheme="minorHAnsi" w:hAnsiTheme="minorHAnsi" w:cstheme="minorHAnsi"/>
          <w:color w:val="auto"/>
        </w:rPr>
        <w:t xml:space="preserve">. </w:t>
      </w:r>
    </w:p>
    <w:p w14:paraId="7CFCE1AC" w14:textId="77777777" w:rsidR="002E390C" w:rsidRPr="009672AE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209DDA2" w14:textId="72693C8C" w:rsidR="0075354A" w:rsidRPr="001751E0" w:rsidRDefault="0076006E" w:rsidP="0076006E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72AE">
        <w:rPr>
          <w:rFonts w:asciiTheme="minorHAnsi" w:hAnsiTheme="minorHAnsi" w:cstheme="minorHAnsi"/>
          <w:color w:val="auto"/>
        </w:rPr>
        <w:t xml:space="preserve">Specify the atomic numbers of NT in the </w:t>
      </w:r>
      <w:r w:rsidR="00DC17D5" w:rsidRPr="009672AE">
        <w:rPr>
          <w:rFonts w:asciiTheme="minorHAnsi" w:hAnsiTheme="minorHAnsi" w:cstheme="minorHAnsi"/>
          <w:color w:val="auto"/>
        </w:rPr>
        <w:t xml:space="preserve">section </w:t>
      </w:r>
      <w:r w:rsidRPr="00895A98">
        <w:rPr>
          <w:rFonts w:asciiTheme="minorHAnsi" w:hAnsiTheme="minorHAnsi" w:cstheme="minorHAnsi"/>
          <w:b/>
          <w:bCs/>
          <w:color w:val="auto"/>
        </w:rPr>
        <w:t>Atom selection</w:t>
      </w:r>
      <w:r w:rsidRPr="009672AE">
        <w:rPr>
          <w:rFonts w:asciiTheme="minorHAnsi" w:hAnsiTheme="minorHAnsi" w:cstheme="minorHAnsi"/>
          <w:color w:val="auto"/>
        </w:rPr>
        <w:t>.</w:t>
      </w:r>
      <w:r w:rsidR="0075354A" w:rsidRPr="009672AE">
        <w:rPr>
          <w:rFonts w:asciiTheme="minorHAnsi" w:hAnsiTheme="minorHAnsi" w:cstheme="minorHAnsi"/>
          <w:color w:val="auto"/>
        </w:rPr>
        <w:t xml:space="preserve"> </w:t>
      </w:r>
      <w:bookmarkStart w:id="72" w:name="_Hlk19309589"/>
      <w:r w:rsidR="0075354A" w:rsidRPr="009672AE">
        <w:rPr>
          <w:rFonts w:asciiTheme="minorHAnsi" w:hAnsiTheme="minorHAnsi" w:cstheme="minorHAnsi"/>
          <w:color w:val="auto"/>
        </w:rPr>
        <w:t>Get</w:t>
      </w:r>
      <w:r w:rsidRPr="009672AE">
        <w:rPr>
          <w:rFonts w:asciiTheme="minorHAnsi" w:hAnsiTheme="minorHAnsi" w:cstheme="minorHAnsi"/>
          <w:color w:val="auto"/>
        </w:rPr>
        <w:t xml:space="preserve"> </w:t>
      </w:r>
      <w:r w:rsidR="0075354A" w:rsidRPr="009672AE">
        <w:rPr>
          <w:rFonts w:asciiTheme="minorHAnsi" w:hAnsiTheme="minorHAnsi" w:cstheme="minorHAnsi"/>
          <w:color w:val="auto"/>
        </w:rPr>
        <w:t>t</w:t>
      </w:r>
      <w:r w:rsidRPr="009672AE">
        <w:rPr>
          <w:rFonts w:asciiTheme="minorHAnsi" w:hAnsiTheme="minorHAnsi" w:cstheme="minorHAnsi"/>
          <w:color w:val="auto"/>
        </w:rPr>
        <w:t xml:space="preserve">he atomic </w:t>
      </w:r>
      <w:r w:rsidR="00F6336A" w:rsidRPr="009672AE">
        <w:rPr>
          <w:color w:val="auto"/>
        </w:rPr>
        <w:t>number</w:t>
      </w:r>
      <w:r w:rsidRPr="009672AE">
        <w:rPr>
          <w:rFonts w:asciiTheme="minorHAnsi" w:hAnsiTheme="minorHAnsi" w:cstheme="minorHAnsi"/>
          <w:color w:val="auto"/>
        </w:rPr>
        <w:t xml:space="preserve"> </w:t>
      </w:r>
      <w:r w:rsidR="00F6336A" w:rsidRPr="009672AE">
        <w:rPr>
          <w:color w:val="auto"/>
        </w:rPr>
        <w:t>by</w:t>
      </w:r>
      <w:r w:rsidRPr="009672AE">
        <w:rPr>
          <w:rFonts w:asciiTheme="minorHAnsi" w:hAnsiTheme="minorHAnsi" w:cstheme="minorHAnsi"/>
          <w:color w:val="auto"/>
        </w:rPr>
        <w:t xml:space="preserve"> pointing</w:t>
      </w:r>
      <w:r w:rsidRPr="001751E0">
        <w:rPr>
          <w:rFonts w:asciiTheme="minorHAnsi" w:hAnsiTheme="minorHAnsi" w:cstheme="minorHAnsi"/>
          <w:color w:val="auto"/>
        </w:rPr>
        <w:t xml:space="preserve"> to the corresponding atoms using vmd as mentioned in step 1.1.</w:t>
      </w:r>
      <w:r w:rsidR="0075354A" w:rsidRPr="001751E0">
        <w:rPr>
          <w:rFonts w:asciiTheme="minorHAnsi" w:hAnsiTheme="minorHAnsi" w:cstheme="minorHAnsi"/>
          <w:color w:val="auto"/>
        </w:rPr>
        <w:t>4.</w:t>
      </w:r>
      <w:bookmarkEnd w:id="72"/>
      <w:r w:rsidRPr="001751E0">
        <w:rPr>
          <w:rFonts w:asciiTheme="minorHAnsi" w:hAnsiTheme="minorHAnsi" w:cstheme="minorHAnsi"/>
          <w:color w:val="auto"/>
        </w:rPr>
        <w:t xml:space="preserve"> </w:t>
      </w:r>
      <w:bookmarkStart w:id="73" w:name="_Hlk19309653"/>
      <w:r w:rsidR="0075354A" w:rsidRPr="001751E0">
        <w:rPr>
          <w:rFonts w:asciiTheme="minorHAnsi" w:hAnsiTheme="minorHAnsi" w:cstheme="minorHAnsi"/>
          <w:color w:val="auto"/>
        </w:rPr>
        <w:t>Specify t</w:t>
      </w:r>
      <w:r w:rsidRPr="001751E0">
        <w:rPr>
          <w:rFonts w:asciiTheme="minorHAnsi" w:hAnsiTheme="minorHAnsi" w:cstheme="minorHAnsi"/>
          <w:color w:val="auto"/>
        </w:rPr>
        <w:t>he color, type</w:t>
      </w:r>
      <w:r w:rsidR="00DC17D5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size of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symbol for the projected band structure through the menu </w:t>
      </w:r>
      <w:r w:rsidRPr="00895A98">
        <w:rPr>
          <w:rFonts w:asciiTheme="minorHAnsi" w:hAnsiTheme="minorHAnsi" w:cstheme="minorHAnsi"/>
          <w:b/>
          <w:bCs/>
          <w:color w:val="auto"/>
        </w:rPr>
        <w:t>Symbol</w:t>
      </w:r>
      <w:r w:rsidRPr="001751E0">
        <w:rPr>
          <w:rFonts w:asciiTheme="minorHAnsi" w:hAnsiTheme="minorHAnsi" w:cstheme="minorHAnsi"/>
          <w:color w:val="auto"/>
        </w:rPr>
        <w:t xml:space="preserve"> and </w:t>
      </w:r>
      <w:r w:rsidRPr="00895A98">
        <w:rPr>
          <w:rFonts w:asciiTheme="minorHAnsi" w:hAnsiTheme="minorHAnsi" w:cstheme="minorHAnsi"/>
          <w:b/>
          <w:bCs/>
          <w:color w:val="auto"/>
        </w:rPr>
        <w:t>Symbol size</w:t>
      </w:r>
      <w:r w:rsidRPr="001751E0">
        <w:rPr>
          <w:rFonts w:asciiTheme="minorHAnsi" w:hAnsiTheme="minorHAnsi" w:cstheme="minorHAnsi"/>
          <w:color w:val="auto"/>
        </w:rPr>
        <w:t>.</w:t>
      </w:r>
      <w:bookmarkEnd w:id="73"/>
      <w:r w:rsidRPr="001751E0">
        <w:rPr>
          <w:rFonts w:asciiTheme="minorHAnsi" w:hAnsiTheme="minorHAnsi" w:cstheme="minorHAnsi"/>
          <w:color w:val="auto"/>
        </w:rPr>
        <w:t xml:space="preserve"> Press the menu </w:t>
      </w:r>
      <w:r w:rsidRPr="00895A98">
        <w:rPr>
          <w:rFonts w:asciiTheme="minorHAnsi" w:hAnsiTheme="minorHAnsi" w:cstheme="minorHAnsi"/>
          <w:b/>
          <w:bCs/>
          <w:color w:val="auto"/>
        </w:rPr>
        <w:t>Add new line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64BC4E81" w14:textId="77777777" w:rsidR="0075354A" w:rsidRPr="001751E0" w:rsidRDefault="0075354A" w:rsidP="007535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6B72FA" w14:textId="6FF51ADE" w:rsidR="007F4ABE" w:rsidRPr="001751E0" w:rsidRDefault="00A40ED4" w:rsidP="007535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NOTE:</w:t>
      </w:r>
      <w:r w:rsidR="0075354A" w:rsidRPr="001751E0">
        <w:rPr>
          <w:rFonts w:asciiTheme="minorHAnsi" w:hAnsiTheme="minorHAnsi" w:cstheme="minorHAnsi"/>
          <w:color w:val="auto"/>
        </w:rPr>
        <w:t xml:space="preserve"> </w:t>
      </w:r>
      <w:r w:rsidR="0076006E" w:rsidRPr="001751E0">
        <w:rPr>
          <w:rFonts w:asciiTheme="minorHAnsi" w:hAnsiTheme="minorHAnsi" w:cstheme="minorHAnsi"/>
          <w:color w:val="auto"/>
        </w:rPr>
        <w:t xml:space="preserve">The graph will show the band structure with contributions from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="0076006E" w:rsidRPr="001751E0">
        <w:rPr>
          <w:rFonts w:asciiTheme="minorHAnsi" w:hAnsiTheme="minorHAnsi" w:cstheme="minorHAnsi"/>
          <w:color w:val="auto"/>
        </w:rPr>
        <w:t>NT.</w:t>
      </w:r>
    </w:p>
    <w:p w14:paraId="3F4C26C6" w14:textId="77777777" w:rsidR="0075354A" w:rsidRPr="001751E0" w:rsidRDefault="0075354A" w:rsidP="007535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7D9122" w14:textId="2F66E0E4" w:rsidR="0076006E" w:rsidRPr="001751E0" w:rsidRDefault="0076006E" w:rsidP="0076006E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Repeat the same procedure </w:t>
      </w:r>
      <w:r w:rsidR="00087A78" w:rsidRPr="001751E0">
        <w:rPr>
          <w:rFonts w:asciiTheme="minorHAnsi" w:hAnsiTheme="minorHAnsi" w:cstheme="minorHAnsi"/>
          <w:color w:val="auto"/>
        </w:rPr>
        <w:t>following</w:t>
      </w:r>
      <w:r w:rsidRPr="001751E0">
        <w:rPr>
          <w:rFonts w:asciiTheme="minorHAnsi" w:hAnsiTheme="minorHAnsi" w:cstheme="minorHAnsi"/>
          <w:color w:val="auto"/>
        </w:rPr>
        <w:t xml:space="preserve"> step 3.</w:t>
      </w:r>
      <w:r w:rsidR="00605885" w:rsidRPr="001751E0">
        <w:rPr>
          <w:rFonts w:asciiTheme="minorHAnsi" w:hAnsiTheme="minorHAnsi" w:cstheme="minorHAnsi"/>
          <w:color w:val="auto"/>
        </w:rPr>
        <w:t>3</w:t>
      </w:r>
      <w:r w:rsidRPr="001751E0">
        <w:rPr>
          <w:rFonts w:asciiTheme="minorHAnsi" w:hAnsiTheme="minorHAnsi" w:cstheme="minorHAnsi"/>
          <w:color w:val="auto"/>
        </w:rPr>
        <w:t xml:space="preserve">.2.1 to get the projected band with contributions from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NR.</w:t>
      </w:r>
    </w:p>
    <w:p w14:paraId="5BF02313" w14:textId="77777777" w:rsidR="002E390C" w:rsidRPr="001751E0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22DE28" w14:textId="4DB40BE5" w:rsidR="0076006E" w:rsidRPr="001751E0" w:rsidRDefault="0076006E" w:rsidP="0076006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Select the menu </w:t>
      </w:r>
      <w:r w:rsidRPr="00895A98">
        <w:rPr>
          <w:rFonts w:asciiTheme="minorHAnsi" w:hAnsiTheme="minorHAnsi" w:cstheme="minorHAnsi"/>
          <w:b/>
          <w:bCs/>
          <w:color w:val="auto"/>
        </w:rPr>
        <w:t>Graph/Export</w:t>
      </w:r>
      <w:r w:rsidRPr="001751E0">
        <w:rPr>
          <w:rFonts w:asciiTheme="minorHAnsi" w:hAnsiTheme="minorHAnsi" w:cstheme="minorHAnsi"/>
          <w:color w:val="auto"/>
        </w:rPr>
        <w:t xml:space="preserve">. </w:t>
      </w:r>
      <w:bookmarkStart w:id="74" w:name="_Hlk19309802"/>
      <w:r w:rsidRPr="001751E0">
        <w:rPr>
          <w:rFonts w:asciiTheme="minorHAnsi" w:hAnsiTheme="minorHAnsi" w:cstheme="minorHAnsi"/>
          <w:color w:val="auto"/>
        </w:rPr>
        <w:t xml:space="preserve">Export the graph into </w:t>
      </w:r>
      <w:r w:rsidR="00DC17D5">
        <w:rPr>
          <w:rFonts w:asciiTheme="minorHAnsi" w:hAnsiTheme="minorHAnsi" w:cstheme="minorHAnsi"/>
          <w:color w:val="auto"/>
        </w:rPr>
        <w:t xml:space="preserve">a </w:t>
      </w:r>
      <w:r w:rsidRPr="001751E0">
        <w:rPr>
          <w:rFonts w:asciiTheme="minorHAnsi" w:hAnsiTheme="minorHAnsi" w:cstheme="minorHAnsi"/>
          <w:color w:val="auto"/>
        </w:rPr>
        <w:t xml:space="preserve">file with </w:t>
      </w:r>
      <w:r w:rsidR="003D48D3">
        <w:rPr>
          <w:rFonts w:asciiTheme="minorHAnsi" w:hAnsiTheme="minorHAnsi" w:cstheme="minorHAnsi"/>
          <w:color w:val="auto"/>
        </w:rPr>
        <w:t xml:space="preserve">an </w:t>
      </w:r>
      <w:r w:rsidRPr="001751E0">
        <w:rPr>
          <w:rFonts w:asciiTheme="minorHAnsi" w:hAnsiTheme="minorHAnsi" w:cstheme="minorHAnsi"/>
          <w:color w:val="auto"/>
        </w:rPr>
        <w:t>agr format</w:t>
      </w:r>
      <w:bookmarkEnd w:id="74"/>
      <w:r w:rsidRPr="001751E0">
        <w:rPr>
          <w:rFonts w:asciiTheme="minorHAnsi" w:hAnsiTheme="minorHAnsi" w:cstheme="minorHAnsi"/>
          <w:color w:val="auto"/>
        </w:rPr>
        <w:t xml:space="preserve"> (f</w:t>
      </w:r>
      <w:bookmarkStart w:id="75" w:name="_Hlk19309820"/>
      <w:r w:rsidRPr="001751E0">
        <w:rPr>
          <w:rFonts w:asciiTheme="minorHAnsi" w:hAnsiTheme="minorHAnsi" w:cstheme="minorHAnsi"/>
          <w:color w:val="auto"/>
        </w:rPr>
        <w:t xml:space="preserve">or example, as </w:t>
      </w:r>
      <w:r w:rsidR="00DC17D5">
        <w:rPr>
          <w:rFonts w:asciiTheme="minorHAnsi" w:hAnsiTheme="minorHAnsi" w:cstheme="minorHAnsi"/>
          <w:color w:val="auto"/>
        </w:rPr>
        <w:t>"</w:t>
      </w:r>
      <w:r w:rsidRPr="001751E0">
        <w:rPr>
          <w:rFonts w:asciiTheme="minorHAnsi" w:hAnsiTheme="minorHAnsi" w:cstheme="minorHAnsi"/>
          <w:color w:val="auto"/>
        </w:rPr>
        <w:t>11-4.agr</w:t>
      </w:r>
      <w:r w:rsidR="00DC17D5">
        <w:rPr>
          <w:rFonts w:asciiTheme="minorHAnsi" w:hAnsiTheme="minorHAnsi" w:cstheme="minorHAnsi"/>
          <w:color w:val="auto"/>
        </w:rPr>
        <w:t>"</w:t>
      </w:r>
      <w:r w:rsidRPr="001751E0">
        <w:rPr>
          <w:rFonts w:asciiTheme="minorHAnsi" w:hAnsiTheme="minorHAnsi" w:cstheme="minorHAnsi"/>
          <w:color w:val="auto"/>
        </w:rPr>
        <w:t>)</w:t>
      </w:r>
      <w:bookmarkEnd w:id="75"/>
      <w:r w:rsidRPr="001751E0">
        <w:rPr>
          <w:rFonts w:asciiTheme="minorHAnsi" w:hAnsiTheme="minorHAnsi" w:cstheme="minorHAnsi"/>
          <w:color w:val="auto"/>
        </w:rPr>
        <w:t>.</w:t>
      </w:r>
    </w:p>
    <w:p w14:paraId="2F4175F7" w14:textId="77777777" w:rsidR="004D405F" w:rsidRPr="001751E0" w:rsidRDefault="004D405F" w:rsidP="004D40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F50D46" w14:textId="553C5E1C" w:rsidR="004A5171" w:rsidRPr="003D48D3" w:rsidRDefault="00A40ED4" w:rsidP="007967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NOTE:</w:t>
      </w:r>
      <w:r w:rsidR="004D405F" w:rsidRPr="001751E0">
        <w:rPr>
          <w:rFonts w:asciiTheme="minorHAnsi" w:hAnsiTheme="minorHAnsi" w:cstheme="minorHAnsi"/>
          <w:color w:val="auto"/>
        </w:rPr>
        <w:t xml:space="preserve"> </w:t>
      </w:r>
      <w:r w:rsidR="004D405F" w:rsidRPr="003D48D3">
        <w:rPr>
          <w:rFonts w:asciiTheme="minorHAnsi" w:hAnsiTheme="minorHAnsi" w:cstheme="minorHAnsi"/>
          <w:color w:val="auto"/>
        </w:rPr>
        <w:t xml:space="preserve">The output </w:t>
      </w:r>
      <w:r w:rsidR="00F6336A" w:rsidRPr="003D48D3">
        <w:rPr>
          <w:color w:val="auto"/>
        </w:rPr>
        <w:t>data</w:t>
      </w:r>
      <w:r w:rsidR="004D405F" w:rsidRPr="003D48D3">
        <w:rPr>
          <w:rFonts w:asciiTheme="minorHAnsi" w:hAnsiTheme="minorHAnsi" w:cstheme="minorHAnsi"/>
          <w:color w:val="auto"/>
        </w:rPr>
        <w:t xml:space="preserve"> of </w:t>
      </w:r>
      <w:r w:rsidR="003D48D3" w:rsidRPr="003D48D3">
        <w:rPr>
          <w:rFonts w:asciiTheme="minorHAnsi" w:hAnsiTheme="minorHAnsi" w:cstheme="minorHAnsi"/>
          <w:color w:val="auto"/>
        </w:rPr>
        <w:t xml:space="preserve">the </w:t>
      </w:r>
      <w:r w:rsidR="004D405F" w:rsidRPr="003D48D3">
        <w:rPr>
          <w:rFonts w:asciiTheme="minorHAnsi" w:hAnsiTheme="minorHAnsi" w:cstheme="minorHAnsi"/>
          <w:color w:val="auto"/>
        </w:rPr>
        <w:t>projected band</w:t>
      </w:r>
      <w:r w:rsidR="003D48D3" w:rsidRPr="003D48D3">
        <w:rPr>
          <w:rFonts w:asciiTheme="minorHAnsi" w:hAnsiTheme="minorHAnsi" w:cstheme="minorHAnsi"/>
          <w:color w:val="auto"/>
        </w:rPr>
        <w:t>s</w:t>
      </w:r>
      <w:r w:rsidR="004D405F" w:rsidRPr="003D48D3">
        <w:rPr>
          <w:rFonts w:asciiTheme="minorHAnsi" w:hAnsiTheme="minorHAnsi" w:cstheme="minorHAnsi"/>
          <w:color w:val="auto"/>
        </w:rPr>
        <w:t xml:space="preserve"> </w:t>
      </w:r>
      <w:r w:rsidR="00F6336A" w:rsidRPr="003D48D3">
        <w:rPr>
          <w:color w:val="auto"/>
        </w:rPr>
        <w:t>by</w:t>
      </w:r>
      <w:r w:rsidR="004D405F" w:rsidRPr="003D48D3">
        <w:rPr>
          <w:rFonts w:asciiTheme="minorHAnsi" w:hAnsiTheme="minorHAnsi" w:cstheme="minorHAnsi"/>
          <w:color w:val="auto"/>
        </w:rPr>
        <w:t xml:space="preserve"> P4VASP are in three columns where the third one represents the weighting.</w:t>
      </w:r>
    </w:p>
    <w:p w14:paraId="431555DD" w14:textId="77777777" w:rsidR="004D405F" w:rsidRPr="003D48D3" w:rsidRDefault="004D405F" w:rsidP="004D40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BF5C15C" w14:textId="5BDCEFC7" w:rsidR="004A5171" w:rsidRPr="003D48D3" w:rsidRDefault="004A5171" w:rsidP="004A5171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bookmarkStart w:id="76" w:name="_Hlk19309858"/>
      <w:bookmarkStart w:id="77" w:name="_Hlk17052815"/>
      <w:r w:rsidRPr="003D48D3">
        <w:rPr>
          <w:rFonts w:asciiTheme="minorHAnsi" w:hAnsiTheme="minorHAnsi" w:cstheme="minorHAnsi"/>
          <w:color w:val="auto"/>
        </w:rPr>
        <w:t xml:space="preserve">Use xmgrace to </w:t>
      </w:r>
      <w:r w:rsidR="00796796" w:rsidRPr="003D48D3">
        <w:rPr>
          <w:rFonts w:asciiTheme="minorHAnsi" w:hAnsiTheme="minorHAnsi" w:cstheme="minorHAnsi"/>
          <w:color w:val="auto"/>
        </w:rPr>
        <w:t xml:space="preserve">edit </w:t>
      </w:r>
      <w:r w:rsidRPr="003D48D3">
        <w:rPr>
          <w:rFonts w:asciiTheme="minorHAnsi" w:hAnsiTheme="minorHAnsi" w:cstheme="minorHAnsi"/>
          <w:color w:val="auto"/>
        </w:rPr>
        <w:t>the projected band.</w:t>
      </w:r>
    </w:p>
    <w:bookmarkEnd w:id="76"/>
    <w:p w14:paraId="40FC16A4" w14:textId="77777777" w:rsidR="002E390C" w:rsidRPr="003D48D3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CE1A015" w14:textId="09D08D52" w:rsidR="004A5171" w:rsidRPr="003D48D3" w:rsidRDefault="004A5171" w:rsidP="004A517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3D48D3">
        <w:rPr>
          <w:rFonts w:asciiTheme="minorHAnsi" w:hAnsiTheme="minorHAnsi" w:cstheme="minorHAnsi"/>
          <w:color w:val="auto"/>
        </w:rPr>
        <w:t xml:space="preserve">Type </w:t>
      </w:r>
      <w:r w:rsidRPr="00895A98">
        <w:rPr>
          <w:rFonts w:asciiTheme="minorHAnsi" w:hAnsiTheme="minorHAnsi" w:cstheme="minorHAnsi"/>
          <w:b/>
          <w:bCs/>
          <w:color w:val="auto"/>
        </w:rPr>
        <w:t>xmgrace 11-4.agr</w:t>
      </w:r>
      <w:r w:rsidRPr="003D48D3">
        <w:rPr>
          <w:rFonts w:asciiTheme="minorHAnsi" w:hAnsiTheme="minorHAnsi" w:cstheme="minorHAnsi"/>
          <w:color w:val="auto"/>
        </w:rPr>
        <w:t xml:space="preserve"> on </w:t>
      </w:r>
      <w:r w:rsidR="00DC17D5" w:rsidRPr="003D48D3">
        <w:rPr>
          <w:rFonts w:asciiTheme="minorHAnsi" w:hAnsiTheme="minorHAnsi" w:cstheme="minorHAnsi"/>
          <w:color w:val="auto"/>
        </w:rPr>
        <w:t xml:space="preserve">the </w:t>
      </w:r>
      <w:r w:rsidRPr="003D48D3">
        <w:rPr>
          <w:rFonts w:asciiTheme="minorHAnsi" w:hAnsiTheme="minorHAnsi" w:cstheme="minorHAnsi"/>
          <w:color w:val="auto"/>
        </w:rPr>
        <w:t xml:space="preserve">terminal to start xmgrace in </w:t>
      </w:r>
      <w:r w:rsidR="00DC17D5" w:rsidRPr="003D48D3">
        <w:rPr>
          <w:rFonts w:asciiTheme="minorHAnsi" w:hAnsiTheme="minorHAnsi" w:cstheme="minorHAnsi"/>
          <w:color w:val="auto"/>
        </w:rPr>
        <w:t xml:space="preserve">the Ubuntu </w:t>
      </w:r>
      <w:r w:rsidRPr="003D48D3">
        <w:rPr>
          <w:rFonts w:asciiTheme="minorHAnsi" w:hAnsiTheme="minorHAnsi" w:cstheme="minorHAnsi"/>
          <w:color w:val="auto"/>
        </w:rPr>
        <w:t>system.</w:t>
      </w:r>
      <w:r w:rsidR="00796796" w:rsidRPr="003D48D3">
        <w:rPr>
          <w:rFonts w:asciiTheme="minorHAnsi" w:hAnsiTheme="minorHAnsi" w:cstheme="minorHAnsi"/>
          <w:color w:val="auto"/>
        </w:rPr>
        <w:t xml:space="preserve"> Select the menu </w:t>
      </w:r>
      <w:r w:rsidR="00796796" w:rsidRPr="00895A98">
        <w:rPr>
          <w:rFonts w:asciiTheme="minorHAnsi" w:hAnsiTheme="minorHAnsi" w:cstheme="minorHAnsi"/>
          <w:b/>
          <w:bCs/>
          <w:color w:val="auto"/>
        </w:rPr>
        <w:t>Plot/Axis properties</w:t>
      </w:r>
      <w:r w:rsidR="00796796" w:rsidRPr="003D48D3">
        <w:rPr>
          <w:rFonts w:asciiTheme="minorHAnsi" w:hAnsiTheme="minorHAnsi" w:cstheme="minorHAnsi"/>
          <w:color w:val="auto"/>
        </w:rPr>
        <w:t xml:space="preserve"> to edit the label and range of the axis.</w:t>
      </w:r>
    </w:p>
    <w:p w14:paraId="240041A6" w14:textId="77777777" w:rsidR="002E390C" w:rsidRPr="003D48D3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849A128" w14:textId="08F72AD7" w:rsidR="00796796" w:rsidRPr="003D48D3" w:rsidRDefault="00796796" w:rsidP="004A517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3D48D3">
        <w:rPr>
          <w:rFonts w:asciiTheme="minorHAnsi" w:hAnsiTheme="minorHAnsi" w:cstheme="minorHAnsi"/>
          <w:color w:val="auto"/>
        </w:rPr>
        <w:t xml:space="preserve">Select the menu </w:t>
      </w:r>
      <w:r w:rsidRPr="00895A98">
        <w:rPr>
          <w:rFonts w:asciiTheme="minorHAnsi" w:hAnsiTheme="minorHAnsi" w:cstheme="minorHAnsi"/>
          <w:b/>
          <w:bCs/>
          <w:color w:val="auto"/>
        </w:rPr>
        <w:t>Plot/Set appearance</w:t>
      </w:r>
      <w:r w:rsidRPr="003D48D3">
        <w:rPr>
          <w:rFonts w:asciiTheme="minorHAnsi" w:hAnsiTheme="minorHAnsi" w:cstheme="minorHAnsi"/>
          <w:color w:val="auto"/>
        </w:rPr>
        <w:t xml:space="preserve"> to read the energy value at </w:t>
      </w:r>
      <w:r w:rsidR="00DC17D5" w:rsidRPr="003D48D3">
        <w:rPr>
          <w:rFonts w:asciiTheme="minorHAnsi" w:hAnsiTheme="minorHAnsi" w:cstheme="minorHAnsi"/>
          <w:color w:val="auto"/>
        </w:rPr>
        <w:t xml:space="preserve">the </w:t>
      </w:r>
      <w:r w:rsidRPr="003D48D3">
        <w:rPr>
          <w:rFonts w:asciiTheme="minorHAnsi" w:hAnsiTheme="minorHAnsi" w:cstheme="minorHAnsi"/>
          <w:color w:val="auto"/>
        </w:rPr>
        <w:t xml:space="preserve">specified band </w:t>
      </w:r>
      <w:r w:rsidR="00F6336A" w:rsidRPr="003D48D3">
        <w:rPr>
          <w:color w:val="auto"/>
        </w:rPr>
        <w:t>number</w:t>
      </w:r>
      <w:r w:rsidRPr="003D48D3">
        <w:rPr>
          <w:rFonts w:asciiTheme="minorHAnsi" w:hAnsiTheme="minorHAnsi" w:cstheme="minorHAnsi"/>
          <w:color w:val="auto"/>
        </w:rPr>
        <w:t xml:space="preserve"> and k point.</w:t>
      </w:r>
    </w:p>
    <w:p w14:paraId="68337D2E" w14:textId="6B909229" w:rsidR="00796796" w:rsidRPr="003D48D3" w:rsidRDefault="00796796" w:rsidP="007967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4729E55" w14:textId="44F38095" w:rsidR="00796796" w:rsidRPr="001751E0" w:rsidRDefault="00A40ED4" w:rsidP="007967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D48D3">
        <w:rPr>
          <w:rFonts w:asciiTheme="minorHAnsi" w:hAnsiTheme="minorHAnsi" w:cstheme="minorHAnsi"/>
          <w:color w:val="auto"/>
        </w:rPr>
        <w:t>NOTE:</w:t>
      </w:r>
      <w:r w:rsidR="00796796" w:rsidRPr="003D48D3">
        <w:rPr>
          <w:rFonts w:asciiTheme="minorHAnsi" w:hAnsiTheme="minorHAnsi" w:cstheme="minorHAnsi"/>
          <w:color w:val="auto"/>
        </w:rPr>
        <w:t xml:space="preserve"> </w:t>
      </w:r>
      <w:r w:rsidR="00DC17D5" w:rsidRPr="003D48D3">
        <w:rPr>
          <w:rFonts w:asciiTheme="minorHAnsi" w:hAnsiTheme="minorHAnsi" w:cstheme="minorHAnsi"/>
          <w:color w:val="auto"/>
        </w:rPr>
        <w:t xml:space="preserve">The valence </w:t>
      </w:r>
      <w:r w:rsidR="00796796" w:rsidRPr="003D48D3">
        <w:rPr>
          <w:rFonts w:asciiTheme="minorHAnsi" w:hAnsiTheme="minorHAnsi" w:cstheme="minorHAnsi"/>
          <w:color w:val="auto"/>
        </w:rPr>
        <w:t xml:space="preserve">band maximum (VBM) and conduction band minimum (CBM) of NR/NT </w:t>
      </w:r>
      <w:r w:rsidR="00F6336A" w:rsidRPr="003D48D3">
        <w:rPr>
          <w:color w:val="auto"/>
        </w:rPr>
        <w:t>can</w:t>
      </w:r>
      <w:r w:rsidR="00796796" w:rsidRPr="003D48D3">
        <w:rPr>
          <w:rFonts w:asciiTheme="minorHAnsi" w:hAnsiTheme="minorHAnsi" w:cstheme="minorHAnsi"/>
          <w:color w:val="auto"/>
        </w:rPr>
        <w:t xml:space="preserve"> be read from the projected band with contributions on NR/NT, </w:t>
      </w:r>
      <w:r w:rsidR="00F6336A" w:rsidRPr="003D48D3">
        <w:rPr>
          <w:color w:val="auto"/>
        </w:rPr>
        <w:t>respectively</w:t>
      </w:r>
      <w:r w:rsidR="00796796" w:rsidRPr="003D48D3">
        <w:rPr>
          <w:rFonts w:asciiTheme="minorHAnsi" w:hAnsiTheme="minorHAnsi" w:cstheme="minorHAnsi"/>
          <w:color w:val="auto"/>
        </w:rPr>
        <w:t xml:space="preserve">. According to the band alignments, heterostructures </w:t>
      </w:r>
      <w:r w:rsidR="00F6336A" w:rsidRPr="003D48D3">
        <w:rPr>
          <w:color w:val="auto"/>
        </w:rPr>
        <w:t>can</w:t>
      </w:r>
      <w:r w:rsidR="00796796" w:rsidRPr="003D48D3">
        <w:rPr>
          <w:rFonts w:asciiTheme="minorHAnsi" w:hAnsiTheme="minorHAnsi" w:cstheme="minorHAnsi"/>
          <w:color w:val="auto"/>
        </w:rPr>
        <w:t xml:space="preserve"> be classified</w:t>
      </w:r>
      <w:r w:rsidR="00796796" w:rsidRPr="001751E0">
        <w:rPr>
          <w:rFonts w:asciiTheme="minorHAnsi" w:hAnsiTheme="minorHAnsi" w:cstheme="minorHAnsi"/>
          <w:color w:val="auto"/>
        </w:rPr>
        <w:t xml:space="preserve"> into three types</w:t>
      </w:r>
      <w:r w:rsidR="003D48D3">
        <w:rPr>
          <w:rFonts w:asciiTheme="minorHAnsi" w:hAnsiTheme="minorHAnsi" w:cstheme="minorHAnsi"/>
          <w:color w:val="auto"/>
        </w:rPr>
        <w:t>:</w:t>
      </w:r>
      <w:r w:rsidR="00796796" w:rsidRPr="001751E0">
        <w:rPr>
          <w:rFonts w:asciiTheme="minorHAnsi" w:hAnsiTheme="minorHAnsi" w:cstheme="minorHAnsi"/>
          <w:color w:val="auto"/>
        </w:rPr>
        <w:t xml:space="preserve"> type I (VBM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or 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>), type II (VBM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or 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>), or type III (VBM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 xml:space="preserve">NT </w:t>
      </w:r>
      <w:r w:rsidR="00796796" w:rsidRPr="001751E0">
        <w:rPr>
          <w:rFonts w:asciiTheme="minorHAnsi" w:hAnsiTheme="minorHAnsi" w:cstheme="minorHAnsi"/>
          <w:color w:val="auto"/>
        </w:rPr>
        <w:t>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or 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&lt;VBM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NR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 xml:space="preserve"> &lt;CBM</w:t>
      </w:r>
      <w:r w:rsidR="00796796" w:rsidRPr="001751E0">
        <w:rPr>
          <w:rFonts w:asciiTheme="minorHAnsi" w:hAnsiTheme="minorHAnsi" w:cstheme="minorHAnsi"/>
          <w:color w:val="auto"/>
          <w:vertAlign w:val="subscript"/>
        </w:rPr>
        <w:t>NT</w:t>
      </w:r>
      <w:r w:rsidR="00796796" w:rsidRPr="001751E0">
        <w:rPr>
          <w:rFonts w:asciiTheme="minorHAnsi" w:hAnsiTheme="minorHAnsi" w:cstheme="minorHAnsi"/>
          <w:color w:val="auto"/>
        </w:rPr>
        <w:t>)</w:t>
      </w:r>
      <w:r w:rsidR="00796796" w:rsidRPr="001751E0">
        <w:rPr>
          <w:rFonts w:asciiTheme="minorHAnsi" w:hAnsiTheme="minorHAnsi" w:cstheme="minorHAnsi"/>
          <w:color w:val="auto"/>
          <w:vertAlign w:val="superscript"/>
        </w:rPr>
        <w:t>9</w:t>
      </w:r>
      <w:r w:rsidR="00796796" w:rsidRPr="001751E0">
        <w:rPr>
          <w:rFonts w:asciiTheme="minorHAnsi" w:hAnsiTheme="minorHAnsi" w:cstheme="minorHAnsi"/>
          <w:color w:val="auto"/>
        </w:rPr>
        <w:t>.</w:t>
      </w:r>
    </w:p>
    <w:p w14:paraId="2213A669" w14:textId="77777777" w:rsidR="00796796" w:rsidRPr="001751E0" w:rsidRDefault="00796796" w:rsidP="007967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10457AC" w14:textId="1761E123" w:rsidR="00796796" w:rsidRPr="001751E0" w:rsidRDefault="00796796" w:rsidP="004A517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lastRenderedPageBreak/>
        <w:t xml:space="preserve">Calculate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valence band offset (VBO), conduction band offset (CBO)</w:t>
      </w:r>
      <w:r w:rsidR="00DC17D5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087A78" w:rsidRPr="001751E0">
        <w:rPr>
          <w:rFonts w:asciiTheme="minorHAnsi" w:hAnsiTheme="minorHAnsi" w:cstheme="minorHAnsi"/>
          <w:color w:val="auto"/>
        </w:rPr>
        <w:t xml:space="preserve">and the band gap </w:t>
      </w:r>
      <w:r w:rsidRPr="001751E0">
        <w:rPr>
          <w:rFonts w:asciiTheme="minorHAnsi" w:hAnsiTheme="minorHAnsi" w:cstheme="minorHAnsi"/>
          <w:color w:val="auto"/>
        </w:rPr>
        <w:t xml:space="preserve">following </w:t>
      </w:r>
      <w:r w:rsidR="00694D73" w:rsidRPr="0027180F">
        <w:rPr>
          <w:rFonts w:asciiTheme="minorHAnsi" w:hAnsiTheme="minorHAnsi" w:cstheme="minorHAnsi"/>
          <w:color w:val="auto"/>
        </w:rPr>
        <w:t>Kang</w:t>
      </w:r>
      <w:r w:rsidR="00694D73" w:rsidRPr="001751E0">
        <w:rPr>
          <w:rFonts w:asciiTheme="minorHAnsi" w:hAnsiTheme="minorHAnsi" w:cstheme="minorHAnsi"/>
          <w:color w:val="auto"/>
        </w:rPr>
        <w:t xml:space="preserve"> </w:t>
      </w:r>
      <w:r w:rsidR="00694D73">
        <w:rPr>
          <w:rFonts w:asciiTheme="minorHAnsi" w:hAnsiTheme="minorHAnsi" w:cstheme="minorHAnsi"/>
          <w:color w:val="auto"/>
        </w:rPr>
        <w:t>et al.</w:t>
      </w:r>
      <w:r w:rsidRPr="00694D73">
        <w:rPr>
          <w:rFonts w:asciiTheme="minorHAnsi" w:hAnsiTheme="minorHAnsi" w:cstheme="minorHAnsi"/>
          <w:color w:val="auto"/>
          <w:vertAlign w:val="superscript"/>
        </w:rPr>
        <w:t>16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249D05E7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B119DB2" w14:textId="3F737EEB" w:rsidR="00796796" w:rsidRPr="001751E0" w:rsidRDefault="00796796" w:rsidP="004A517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Select the menu </w:t>
      </w:r>
      <w:r w:rsidRPr="00895A98">
        <w:rPr>
          <w:rFonts w:asciiTheme="minorHAnsi" w:hAnsiTheme="minorHAnsi" w:cstheme="minorHAnsi"/>
          <w:b/>
          <w:bCs/>
          <w:color w:val="auto"/>
        </w:rPr>
        <w:t>File/Print</w:t>
      </w:r>
      <w:r w:rsidRPr="001751E0">
        <w:rPr>
          <w:rFonts w:asciiTheme="minorHAnsi" w:hAnsiTheme="minorHAnsi" w:cstheme="minorHAnsi"/>
          <w:color w:val="auto"/>
        </w:rPr>
        <w:t xml:space="preserve"> to export the graph with eps format.</w:t>
      </w:r>
    </w:p>
    <w:bookmarkEnd w:id="77"/>
    <w:p w14:paraId="4713720C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0A2AC3A" w14:textId="1C496C12" w:rsidR="004E350A" w:rsidRPr="001751E0" w:rsidRDefault="004E350A" w:rsidP="00F632FE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Calculate the band decomposed charge density for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VBM and CBM.</w:t>
      </w:r>
    </w:p>
    <w:p w14:paraId="7E0B3C67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05F349B" w14:textId="0859BC47" w:rsidR="0014028B" w:rsidRPr="001751E0" w:rsidRDefault="004E350A" w:rsidP="00A9228E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Prepare</w:t>
      </w:r>
      <w:r w:rsidR="00D74609" w:rsidRPr="001751E0">
        <w:rPr>
          <w:rFonts w:asciiTheme="minorHAnsi" w:hAnsiTheme="minorHAnsi" w:cstheme="minorHAnsi"/>
          <w:color w:val="auto"/>
        </w:rPr>
        <w:t xml:space="preserve"> one PBS script </w:t>
      </w:r>
      <w:r w:rsidR="00B64AB2">
        <w:rPr>
          <w:rFonts w:asciiTheme="minorHAnsi" w:hAnsiTheme="minorHAnsi" w:cstheme="minorHAnsi"/>
          <w:color w:val="auto"/>
        </w:rPr>
        <w:t>"</w:t>
      </w:r>
      <w:r w:rsidR="00D74609" w:rsidRPr="00895A98">
        <w:rPr>
          <w:rFonts w:asciiTheme="minorHAnsi" w:hAnsiTheme="minorHAnsi" w:cstheme="minorHAnsi"/>
          <w:b/>
          <w:bCs/>
          <w:color w:val="auto"/>
        </w:rPr>
        <w:t>job.pbs</w:t>
      </w:r>
      <w:r w:rsidR="00B64AB2">
        <w:rPr>
          <w:rFonts w:asciiTheme="minorHAnsi" w:hAnsiTheme="minorHAnsi" w:cstheme="minorHAnsi"/>
          <w:color w:val="auto"/>
        </w:rPr>
        <w:t>"</w:t>
      </w:r>
      <w:r w:rsidR="00D74609" w:rsidRPr="001751E0">
        <w:rPr>
          <w:rFonts w:asciiTheme="minorHAnsi" w:hAnsiTheme="minorHAnsi" w:cstheme="minorHAnsi"/>
          <w:color w:val="auto"/>
        </w:rPr>
        <w:t xml:space="preserve"> and </w:t>
      </w:r>
      <w:r w:rsidRPr="001751E0">
        <w:rPr>
          <w:rFonts w:asciiTheme="minorHAnsi" w:hAnsiTheme="minorHAnsi" w:cstheme="minorHAnsi"/>
          <w:color w:val="auto"/>
        </w:rPr>
        <w:t>seven input files: INCAR, POSCAR, POTCAR, KPOINTS, WAVECAR, CHGCAR</w:t>
      </w:r>
      <w:r w:rsidR="00DC17D5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CHG. Specif</w:t>
      </w:r>
      <w:r w:rsidR="002B3F08" w:rsidRPr="001751E0">
        <w:rPr>
          <w:rFonts w:asciiTheme="minorHAnsi" w:hAnsiTheme="minorHAnsi" w:cstheme="minorHAnsi"/>
          <w:color w:val="auto"/>
        </w:rPr>
        <w:t>y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2B3F08" w:rsidRPr="001751E0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band numbers for </w:t>
      </w:r>
      <w:r w:rsidR="003D48D3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CBM and VBM </w:t>
      </w:r>
      <w:r w:rsidR="00F6336A" w:rsidRPr="00895A98">
        <w:rPr>
          <w:color w:val="auto"/>
        </w:rPr>
        <w:t>by</w:t>
      </w:r>
      <w:r w:rsidRPr="009672AE">
        <w:rPr>
          <w:rFonts w:asciiTheme="minorHAnsi" w:hAnsiTheme="minorHAnsi" w:cstheme="minorHAnsi"/>
          <w:color w:val="auto"/>
        </w:rPr>
        <w:t xml:space="preserve"> the</w:t>
      </w:r>
      <w:r w:rsidRPr="001751E0">
        <w:rPr>
          <w:rFonts w:asciiTheme="minorHAnsi" w:hAnsiTheme="minorHAnsi" w:cstheme="minorHAnsi"/>
          <w:color w:val="auto"/>
        </w:rPr>
        <w:t xml:space="preserve"> tag </w:t>
      </w:r>
      <w:r w:rsidRPr="00253A3D">
        <w:rPr>
          <w:rFonts w:asciiTheme="minorHAnsi" w:hAnsiTheme="minorHAnsi" w:cstheme="minorHAnsi"/>
          <w:color w:val="auto"/>
        </w:rPr>
        <w:t>IBAND in INCAR</w:t>
      </w:r>
      <w:r w:rsidRPr="001751E0">
        <w:rPr>
          <w:rFonts w:asciiTheme="minorHAnsi" w:hAnsiTheme="minorHAnsi" w:cstheme="minorHAnsi"/>
          <w:color w:val="auto"/>
        </w:rPr>
        <w:t>.</w:t>
      </w:r>
      <w:r w:rsidR="00A9228E" w:rsidRPr="001751E0">
        <w:rPr>
          <w:rFonts w:asciiTheme="minorHAnsi" w:hAnsiTheme="minorHAnsi" w:cstheme="minorHAnsi"/>
          <w:color w:val="auto"/>
        </w:rPr>
        <w:t xml:space="preserve"> Use the single corresponding k point for each band edge.</w:t>
      </w:r>
    </w:p>
    <w:p w14:paraId="33851503" w14:textId="77777777" w:rsidR="0014028B" w:rsidRPr="001751E0" w:rsidRDefault="0014028B" w:rsidP="0014028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F13AD82" w14:textId="0E8CAD2B" w:rsidR="004E350A" w:rsidRPr="001751E0" w:rsidRDefault="00A40ED4" w:rsidP="0014028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NOTE:</w:t>
      </w:r>
      <w:r w:rsidR="004E350A" w:rsidRPr="001751E0">
        <w:rPr>
          <w:rFonts w:asciiTheme="minorHAnsi" w:hAnsiTheme="minorHAnsi" w:cstheme="minorHAnsi"/>
          <w:color w:val="auto"/>
        </w:rPr>
        <w:t xml:space="preserve"> The preconverged CHGCAR</w:t>
      </w:r>
      <w:r w:rsidR="00EE4B70" w:rsidRPr="001751E0">
        <w:rPr>
          <w:rFonts w:asciiTheme="minorHAnsi" w:hAnsiTheme="minorHAnsi" w:cstheme="minorHAnsi"/>
          <w:color w:val="auto"/>
        </w:rPr>
        <w:t>,</w:t>
      </w:r>
      <w:r w:rsidR="004E350A" w:rsidRPr="001751E0">
        <w:rPr>
          <w:rFonts w:asciiTheme="minorHAnsi" w:hAnsiTheme="minorHAnsi" w:cstheme="minorHAnsi"/>
          <w:color w:val="auto"/>
        </w:rPr>
        <w:t xml:space="preserve"> CHG</w:t>
      </w:r>
      <w:r w:rsidR="00DC17D5">
        <w:rPr>
          <w:rFonts w:asciiTheme="minorHAnsi" w:hAnsiTheme="minorHAnsi" w:cstheme="minorHAnsi"/>
          <w:color w:val="auto"/>
        </w:rPr>
        <w:t>,</w:t>
      </w:r>
      <w:r w:rsidR="004E350A" w:rsidRPr="001751E0">
        <w:rPr>
          <w:rFonts w:asciiTheme="minorHAnsi" w:hAnsiTheme="minorHAnsi" w:cstheme="minorHAnsi"/>
          <w:color w:val="auto"/>
        </w:rPr>
        <w:t xml:space="preserve"> </w:t>
      </w:r>
      <w:r w:rsidR="00EE4B70" w:rsidRPr="001751E0">
        <w:rPr>
          <w:rFonts w:asciiTheme="minorHAnsi" w:hAnsiTheme="minorHAnsi" w:cstheme="minorHAnsi"/>
          <w:color w:val="auto"/>
        </w:rPr>
        <w:t xml:space="preserve">and WAVECAR </w:t>
      </w:r>
      <w:r w:rsidR="004E350A" w:rsidRPr="001751E0">
        <w:rPr>
          <w:rFonts w:asciiTheme="minorHAnsi" w:hAnsiTheme="minorHAnsi" w:cstheme="minorHAnsi"/>
          <w:color w:val="auto"/>
        </w:rPr>
        <w:t>file</w:t>
      </w:r>
      <w:r w:rsidR="006F36C5" w:rsidRPr="001751E0">
        <w:rPr>
          <w:rFonts w:asciiTheme="minorHAnsi" w:hAnsiTheme="minorHAnsi" w:cstheme="minorHAnsi"/>
          <w:color w:val="auto"/>
        </w:rPr>
        <w:t>s</w:t>
      </w:r>
      <w:r w:rsidR="004E350A" w:rsidRPr="001751E0">
        <w:rPr>
          <w:rFonts w:asciiTheme="minorHAnsi" w:hAnsiTheme="minorHAnsi" w:cstheme="minorHAnsi"/>
          <w:color w:val="auto"/>
        </w:rPr>
        <w:t xml:space="preserve"> are from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="004E350A" w:rsidRPr="001751E0">
        <w:rPr>
          <w:rFonts w:asciiTheme="minorHAnsi" w:hAnsiTheme="minorHAnsi" w:cstheme="minorHAnsi"/>
          <w:color w:val="auto"/>
        </w:rPr>
        <w:t xml:space="preserve">static self-consistent calculations in step 2.2. Examples of input files for this step are given in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="00DC17D5" w:rsidRPr="00895A98">
        <w:rPr>
          <w:rFonts w:asciiTheme="minorHAnsi" w:hAnsiTheme="minorHAnsi" w:cstheme="minorHAnsi"/>
          <w:b/>
          <w:bCs/>
          <w:color w:val="auto"/>
        </w:rPr>
        <w:t>Supplementary Materials</w:t>
      </w:r>
      <w:r w:rsidR="00DC17D5">
        <w:rPr>
          <w:rFonts w:asciiTheme="minorHAnsi" w:hAnsiTheme="minorHAnsi" w:cstheme="minorHAnsi"/>
          <w:color w:val="auto"/>
        </w:rPr>
        <w:t xml:space="preserve"> </w:t>
      </w:r>
      <w:r w:rsidR="004E350A" w:rsidRPr="001751E0">
        <w:rPr>
          <w:rFonts w:asciiTheme="minorHAnsi" w:hAnsiTheme="minorHAnsi" w:cstheme="minorHAnsi"/>
          <w:color w:val="auto"/>
        </w:rPr>
        <w:t>(except POTCAR).</w:t>
      </w:r>
    </w:p>
    <w:p w14:paraId="41176BC9" w14:textId="77777777" w:rsidR="0014028B" w:rsidRPr="001751E0" w:rsidRDefault="0014028B" w:rsidP="0014028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6D0DBD4" w14:textId="6C5F782B" w:rsidR="00840A7C" w:rsidRPr="001751E0" w:rsidRDefault="0014028B" w:rsidP="0014028B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Type </w:t>
      </w:r>
      <w:r w:rsidRPr="00895A98">
        <w:rPr>
          <w:rFonts w:asciiTheme="minorHAnsi" w:hAnsiTheme="minorHAnsi" w:cstheme="minorHAnsi"/>
          <w:b/>
          <w:bCs/>
          <w:color w:val="auto"/>
        </w:rPr>
        <w:t>qsub job.pbs</w:t>
      </w:r>
      <w:r w:rsidRPr="001751E0">
        <w:rPr>
          <w:rFonts w:asciiTheme="minorHAnsi" w:hAnsiTheme="minorHAnsi" w:cstheme="minorHAnsi"/>
          <w:color w:val="auto"/>
        </w:rPr>
        <w:t xml:space="preserve"> on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terminal in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="00DC17D5" w:rsidRPr="001751E0">
        <w:rPr>
          <w:rFonts w:asciiTheme="minorHAnsi" w:hAnsiTheme="minorHAnsi" w:cstheme="minorHAnsi"/>
          <w:color w:val="auto"/>
        </w:rPr>
        <w:t>Linux</w:t>
      </w:r>
      <w:r w:rsidRPr="001751E0">
        <w:rPr>
          <w:rFonts w:asciiTheme="minorHAnsi" w:hAnsiTheme="minorHAnsi" w:cstheme="minorHAnsi"/>
          <w:color w:val="auto"/>
        </w:rPr>
        <w:t xml:space="preserve"> system to submit the job.</w:t>
      </w:r>
    </w:p>
    <w:p w14:paraId="0B54F47F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B943DA7" w14:textId="3453FF89" w:rsidR="002B3F08" w:rsidRPr="001751E0" w:rsidRDefault="002B3F08" w:rsidP="00102000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 w:hint="eastAsia"/>
          <w:color w:val="auto"/>
        </w:rPr>
        <w:t>U</w:t>
      </w:r>
      <w:r w:rsidRPr="001751E0">
        <w:rPr>
          <w:rFonts w:asciiTheme="minorHAnsi" w:hAnsiTheme="minorHAnsi" w:cstheme="minorHAnsi"/>
          <w:color w:val="auto"/>
        </w:rPr>
        <w:t xml:space="preserve">se vmd to plot </w:t>
      </w:r>
      <w:r w:rsidR="00DC17D5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VBM and CBM in real space</w:t>
      </w:r>
      <w:r w:rsidR="00102000" w:rsidRPr="001751E0">
        <w:rPr>
          <w:rFonts w:asciiTheme="minorHAnsi" w:hAnsiTheme="minorHAnsi" w:cstheme="minorHAnsi"/>
          <w:color w:val="auto"/>
        </w:rPr>
        <w:t xml:space="preserve"> after the job </w:t>
      </w:r>
      <w:r w:rsidR="00DC17D5">
        <w:rPr>
          <w:rFonts w:asciiTheme="minorHAnsi" w:hAnsiTheme="minorHAnsi" w:cstheme="minorHAnsi"/>
          <w:color w:val="auto"/>
        </w:rPr>
        <w:t xml:space="preserve">is </w:t>
      </w:r>
      <w:r w:rsidR="00102000" w:rsidRPr="001751E0">
        <w:rPr>
          <w:rFonts w:asciiTheme="minorHAnsi" w:hAnsiTheme="minorHAnsi" w:cstheme="minorHAnsi"/>
          <w:color w:val="auto"/>
        </w:rPr>
        <w:t>finished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1B07FB9D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B7612E3" w14:textId="56EBDC37" w:rsidR="002B3F08" w:rsidRPr="001751E0" w:rsidRDefault="002B3F08" w:rsidP="002B3F08">
      <w:pPr>
        <w:pStyle w:val="ListParagraph"/>
        <w:numPr>
          <w:ilvl w:val="3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Start a vmd session and load </w:t>
      </w:r>
      <w:r w:rsidR="003877CC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POSCAR </w:t>
      </w:r>
      <w:r w:rsidR="003877CC">
        <w:rPr>
          <w:rFonts w:asciiTheme="minorHAnsi" w:hAnsiTheme="minorHAnsi" w:cstheme="minorHAnsi"/>
          <w:color w:val="auto"/>
        </w:rPr>
        <w:t xml:space="preserve">file </w:t>
      </w:r>
      <w:r w:rsidRPr="001751E0">
        <w:rPr>
          <w:rFonts w:asciiTheme="minorHAnsi" w:hAnsiTheme="minorHAnsi" w:cstheme="minorHAnsi"/>
          <w:color w:val="auto"/>
        </w:rPr>
        <w:t>as in step 1.1</w:t>
      </w:r>
      <w:r w:rsidR="00EE4B70" w:rsidRPr="001751E0">
        <w:rPr>
          <w:rFonts w:asciiTheme="minorHAnsi" w:hAnsiTheme="minorHAnsi" w:cstheme="minorHAnsi"/>
          <w:color w:val="auto"/>
        </w:rPr>
        <w:t>.4</w:t>
      </w:r>
      <w:r w:rsidRPr="001751E0">
        <w:rPr>
          <w:rFonts w:asciiTheme="minorHAnsi" w:hAnsiTheme="minorHAnsi" w:cstheme="minorHAnsi"/>
          <w:color w:val="auto"/>
        </w:rPr>
        <w:t xml:space="preserve">. </w:t>
      </w:r>
    </w:p>
    <w:p w14:paraId="1A671909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07CA672" w14:textId="73D9398E" w:rsidR="002B3F08" w:rsidRPr="00253A3D" w:rsidRDefault="002B3F08" w:rsidP="002B3F08">
      <w:pPr>
        <w:pStyle w:val="ListParagraph"/>
        <w:numPr>
          <w:ilvl w:val="3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S</w:t>
      </w:r>
      <w:r w:rsidR="0014028B" w:rsidRPr="001751E0">
        <w:rPr>
          <w:rFonts w:asciiTheme="minorHAnsi" w:hAnsiTheme="minorHAnsi" w:cstheme="minorHAnsi"/>
          <w:color w:val="auto"/>
        </w:rPr>
        <w:t xml:space="preserve">elect the menu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File/New Molecule</w:t>
      </w:r>
      <w:r w:rsidRPr="001751E0">
        <w:rPr>
          <w:rFonts w:asciiTheme="minorHAnsi" w:hAnsiTheme="minorHAnsi" w:cstheme="minorHAnsi"/>
          <w:color w:val="auto"/>
        </w:rPr>
        <w:t xml:space="preserve"> in the vmd main window.</w:t>
      </w:r>
      <w:r w:rsidR="0014028B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>F</w:t>
      </w:r>
      <w:r w:rsidR="0014028B" w:rsidRPr="001751E0">
        <w:rPr>
          <w:rFonts w:asciiTheme="minorHAnsi" w:hAnsiTheme="minorHAnsi" w:cstheme="minorHAnsi"/>
          <w:color w:val="auto"/>
        </w:rPr>
        <w:t xml:space="preserve">ind </w:t>
      </w:r>
      <w:r w:rsidR="003877CC">
        <w:rPr>
          <w:rFonts w:asciiTheme="minorHAnsi" w:hAnsiTheme="minorHAnsi" w:cstheme="minorHAnsi"/>
          <w:color w:val="auto"/>
        </w:rPr>
        <w:t xml:space="preserve">the </w:t>
      </w:r>
      <w:r w:rsidR="0014028B" w:rsidRPr="001751E0">
        <w:rPr>
          <w:rFonts w:asciiTheme="minorHAnsi" w:hAnsiTheme="minorHAnsi" w:cstheme="minorHAnsi"/>
          <w:color w:val="auto"/>
        </w:rPr>
        <w:t xml:space="preserve">PARCHG </w:t>
      </w:r>
      <w:r w:rsidR="003877CC">
        <w:rPr>
          <w:rFonts w:asciiTheme="minorHAnsi" w:hAnsiTheme="minorHAnsi" w:cstheme="minorHAnsi"/>
          <w:color w:val="auto"/>
        </w:rPr>
        <w:t xml:space="preserve">file </w:t>
      </w:r>
      <w:r w:rsidR="0014028B" w:rsidRPr="001751E0">
        <w:rPr>
          <w:rFonts w:asciiTheme="minorHAnsi" w:hAnsiTheme="minorHAnsi" w:cstheme="minorHAnsi"/>
          <w:color w:val="auto"/>
        </w:rPr>
        <w:t xml:space="preserve">through the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Browse</w:t>
      </w:r>
      <w:r w:rsidR="0014028B" w:rsidRPr="001751E0">
        <w:rPr>
          <w:rFonts w:asciiTheme="minorHAnsi" w:hAnsiTheme="minorHAnsi" w:cstheme="minorHAnsi"/>
          <w:color w:val="auto"/>
        </w:rPr>
        <w:t xml:space="preserve"> window</w:t>
      </w:r>
      <w:r w:rsidR="0014028B" w:rsidRPr="00253A3D">
        <w:rPr>
          <w:rFonts w:asciiTheme="minorHAnsi" w:hAnsiTheme="minorHAnsi" w:cstheme="minorHAnsi"/>
          <w:color w:val="auto"/>
        </w:rPr>
        <w:t xml:space="preserve">. Load PARCHG </w:t>
      </w:r>
      <w:r w:rsidR="00F6336A" w:rsidRPr="00253A3D">
        <w:rPr>
          <w:color w:val="auto"/>
        </w:rPr>
        <w:t>by</w:t>
      </w:r>
      <w:r w:rsidR="0014028B" w:rsidRPr="00253A3D">
        <w:rPr>
          <w:rFonts w:asciiTheme="minorHAnsi" w:hAnsiTheme="minorHAnsi" w:cstheme="minorHAnsi"/>
          <w:color w:val="auto"/>
        </w:rPr>
        <w:t xml:space="preserve"> typ</w:t>
      </w:r>
      <w:r w:rsidR="00DC17D5" w:rsidRPr="00253A3D">
        <w:rPr>
          <w:rFonts w:asciiTheme="minorHAnsi" w:hAnsiTheme="minorHAnsi" w:cstheme="minorHAnsi"/>
          <w:color w:val="auto"/>
        </w:rPr>
        <w:t>ing</w:t>
      </w:r>
      <w:r w:rsidR="0014028B" w:rsidRPr="00253A3D">
        <w:rPr>
          <w:rFonts w:asciiTheme="minorHAnsi" w:hAnsiTheme="minorHAnsi" w:cstheme="minorHAnsi"/>
          <w:color w:val="auto"/>
        </w:rPr>
        <w:t xml:space="preserve">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VASP_PARCHG</w:t>
      </w:r>
      <w:r w:rsidR="0014028B" w:rsidRPr="00253A3D">
        <w:rPr>
          <w:rFonts w:asciiTheme="minorHAnsi" w:hAnsiTheme="minorHAnsi" w:cstheme="minorHAnsi"/>
          <w:color w:val="auto"/>
        </w:rPr>
        <w:t xml:space="preserve">. </w:t>
      </w:r>
    </w:p>
    <w:p w14:paraId="7554E345" w14:textId="77777777" w:rsidR="002E390C" w:rsidRPr="00253A3D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F4ECF75" w14:textId="5CA4AF3F" w:rsidR="0014028B" w:rsidRPr="00253A3D" w:rsidRDefault="002B3F08" w:rsidP="002B3F08">
      <w:pPr>
        <w:pStyle w:val="ListParagraph"/>
        <w:numPr>
          <w:ilvl w:val="3"/>
          <w:numId w:val="18"/>
        </w:numPr>
        <w:rPr>
          <w:rFonts w:asciiTheme="minorHAnsi" w:hAnsiTheme="minorHAnsi" w:cstheme="minorHAnsi"/>
          <w:color w:val="auto"/>
        </w:rPr>
      </w:pPr>
      <w:r w:rsidRPr="00253A3D">
        <w:rPr>
          <w:rFonts w:asciiTheme="minorHAnsi" w:hAnsiTheme="minorHAnsi" w:cstheme="minorHAnsi"/>
          <w:color w:val="auto"/>
        </w:rPr>
        <w:t>S</w:t>
      </w:r>
      <w:r w:rsidR="0014028B" w:rsidRPr="00253A3D">
        <w:rPr>
          <w:rFonts w:asciiTheme="minorHAnsi" w:hAnsiTheme="minorHAnsi" w:cstheme="minorHAnsi"/>
          <w:color w:val="auto"/>
        </w:rPr>
        <w:t>elect the menu</w:t>
      </w:r>
      <w:r w:rsidR="00DC17D5" w:rsidRPr="00253A3D">
        <w:rPr>
          <w:rFonts w:asciiTheme="minorHAnsi" w:hAnsiTheme="minorHAnsi" w:cstheme="minorHAnsi"/>
          <w:color w:val="auto"/>
        </w:rPr>
        <w:t>s</w:t>
      </w:r>
      <w:r w:rsidR="0014028B" w:rsidRPr="00253A3D">
        <w:rPr>
          <w:rFonts w:asciiTheme="minorHAnsi" w:hAnsiTheme="minorHAnsi" w:cstheme="minorHAnsi"/>
          <w:color w:val="auto"/>
        </w:rPr>
        <w:t xml:space="preserve">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Draw/Solid Surface</w:t>
      </w:r>
      <w:r w:rsidR="0014028B" w:rsidRPr="00253A3D">
        <w:rPr>
          <w:rFonts w:asciiTheme="minorHAnsi" w:hAnsiTheme="minorHAnsi" w:cstheme="minorHAnsi"/>
          <w:color w:val="auto"/>
        </w:rPr>
        <w:t xml:space="preserve"> and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Show/Isosurface</w:t>
      </w:r>
      <w:r w:rsidRPr="00253A3D">
        <w:rPr>
          <w:rFonts w:asciiTheme="minorHAnsi" w:hAnsiTheme="minorHAnsi" w:cstheme="minorHAnsi"/>
          <w:color w:val="auto"/>
        </w:rPr>
        <w:t xml:space="preserve"> in the </w:t>
      </w:r>
      <w:r w:rsidRPr="00895A98">
        <w:rPr>
          <w:rFonts w:asciiTheme="minorHAnsi" w:hAnsiTheme="minorHAnsi" w:cstheme="minorHAnsi"/>
          <w:b/>
          <w:bCs/>
          <w:color w:val="auto"/>
        </w:rPr>
        <w:t>Graphical Representations</w:t>
      </w:r>
      <w:r w:rsidRPr="00253A3D">
        <w:rPr>
          <w:rFonts w:asciiTheme="minorHAnsi" w:hAnsiTheme="minorHAnsi" w:cstheme="minorHAnsi"/>
          <w:color w:val="auto"/>
        </w:rPr>
        <w:t xml:space="preserve"> window</w:t>
      </w:r>
      <w:r w:rsidR="0014028B" w:rsidRPr="00253A3D">
        <w:rPr>
          <w:rFonts w:asciiTheme="minorHAnsi" w:hAnsiTheme="minorHAnsi" w:cstheme="minorHAnsi"/>
          <w:color w:val="auto"/>
        </w:rPr>
        <w:t xml:space="preserve">. Change the isovalue to an appropriate value (for example, 0.02). Change the color of the isosurface through the menu </w:t>
      </w:r>
      <w:r w:rsidR="0014028B" w:rsidRPr="00895A98">
        <w:rPr>
          <w:rFonts w:asciiTheme="minorHAnsi" w:hAnsiTheme="minorHAnsi" w:cstheme="minorHAnsi"/>
          <w:b/>
          <w:bCs/>
          <w:color w:val="auto"/>
        </w:rPr>
        <w:t>Coloring Method</w:t>
      </w:r>
      <w:r w:rsidR="0014028B" w:rsidRPr="00253A3D">
        <w:rPr>
          <w:rFonts w:asciiTheme="minorHAnsi" w:hAnsiTheme="minorHAnsi" w:cstheme="minorHAnsi"/>
          <w:color w:val="auto"/>
        </w:rPr>
        <w:t>.</w:t>
      </w:r>
    </w:p>
    <w:p w14:paraId="28B5D2E1" w14:textId="77777777" w:rsidR="00753E03" w:rsidRPr="00253A3D" w:rsidRDefault="00753E03" w:rsidP="00753E03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29C5F96" w14:textId="47F69ECF" w:rsidR="00902548" w:rsidRPr="001751E0" w:rsidRDefault="00A40ED4" w:rsidP="009025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53A3D">
        <w:rPr>
          <w:rFonts w:asciiTheme="minorHAnsi" w:hAnsiTheme="minorHAnsi" w:cstheme="minorHAnsi" w:hint="eastAsia"/>
          <w:color w:val="auto"/>
        </w:rPr>
        <w:t>NOTE:</w:t>
      </w:r>
      <w:r w:rsidR="00902548" w:rsidRPr="00253A3D">
        <w:rPr>
          <w:rFonts w:asciiTheme="minorHAnsi" w:hAnsiTheme="minorHAnsi" w:cstheme="minorHAnsi"/>
          <w:color w:val="auto"/>
        </w:rPr>
        <w:t xml:space="preserve"> This is an intuitive analysis for band types with respect to that in step </w:t>
      </w:r>
      <w:r w:rsidR="00102000" w:rsidRPr="00253A3D">
        <w:rPr>
          <w:rFonts w:asciiTheme="minorHAnsi" w:hAnsiTheme="minorHAnsi" w:cstheme="minorHAnsi"/>
          <w:color w:val="auto"/>
        </w:rPr>
        <w:t>3.4</w:t>
      </w:r>
      <w:r w:rsidR="00902548" w:rsidRPr="00253A3D">
        <w:rPr>
          <w:rFonts w:asciiTheme="minorHAnsi" w:hAnsiTheme="minorHAnsi" w:cstheme="minorHAnsi"/>
          <w:color w:val="auto"/>
        </w:rPr>
        <w:t>.</w:t>
      </w:r>
      <w:r w:rsidR="0099295B" w:rsidRPr="00253A3D">
        <w:rPr>
          <w:rFonts w:asciiTheme="minorHAnsi" w:hAnsiTheme="minorHAnsi" w:cstheme="minorHAnsi"/>
          <w:color w:val="auto"/>
        </w:rPr>
        <w:t xml:space="preserve"> Generally, the atomic structure is arranged away from the boundary</w:t>
      </w:r>
      <w:r w:rsidR="00DC17D5" w:rsidRPr="00253A3D">
        <w:rPr>
          <w:rFonts w:asciiTheme="minorHAnsi" w:hAnsiTheme="minorHAnsi" w:cstheme="minorHAnsi"/>
          <w:color w:val="auto"/>
        </w:rPr>
        <w:t>,</w:t>
      </w:r>
      <w:r w:rsidR="0099295B" w:rsidRPr="00253A3D">
        <w:rPr>
          <w:rFonts w:asciiTheme="minorHAnsi" w:hAnsiTheme="minorHAnsi" w:cstheme="minorHAnsi"/>
          <w:color w:val="auto"/>
        </w:rPr>
        <w:t xml:space="preserve"> otherwise </w:t>
      </w:r>
      <w:r w:rsidR="00DC17D5" w:rsidRPr="00253A3D">
        <w:rPr>
          <w:rFonts w:asciiTheme="minorHAnsi" w:hAnsiTheme="minorHAnsi" w:cstheme="minorHAnsi"/>
          <w:color w:val="auto"/>
        </w:rPr>
        <w:t xml:space="preserve">the </w:t>
      </w:r>
      <w:r w:rsidR="0099295B" w:rsidRPr="00253A3D">
        <w:rPr>
          <w:rFonts w:asciiTheme="minorHAnsi" w:hAnsiTheme="minorHAnsi" w:cstheme="minorHAnsi"/>
          <w:color w:val="auto"/>
        </w:rPr>
        <w:t xml:space="preserve">visualized charge density is not </w:t>
      </w:r>
      <w:r w:rsidR="0099295B" w:rsidRPr="00253A3D">
        <w:rPr>
          <w:rFonts w:asciiTheme="minorHAnsi" w:hAnsiTheme="minorHAnsi" w:cstheme="minorHAnsi" w:hint="eastAsia"/>
          <w:color w:val="auto"/>
          <w:lang w:eastAsia="zh-CN"/>
        </w:rPr>
        <w:t>sho</w:t>
      </w:r>
      <w:r w:rsidR="0099295B" w:rsidRPr="00253A3D">
        <w:rPr>
          <w:rFonts w:asciiTheme="minorHAnsi" w:hAnsiTheme="minorHAnsi" w:cstheme="minorHAnsi"/>
          <w:color w:val="auto"/>
          <w:lang w:eastAsia="zh-CN"/>
        </w:rPr>
        <w:t xml:space="preserve">wn </w:t>
      </w:r>
      <w:r w:rsidR="0099295B" w:rsidRPr="00253A3D">
        <w:rPr>
          <w:rFonts w:asciiTheme="minorHAnsi" w:hAnsiTheme="minorHAnsi" w:cstheme="minorHAnsi"/>
          <w:color w:val="auto"/>
        </w:rPr>
        <w:t xml:space="preserve">in a </w:t>
      </w:r>
      <w:r w:rsidR="00F6336A" w:rsidRPr="00253A3D">
        <w:rPr>
          <w:color w:val="auto"/>
        </w:rPr>
        <w:t>continuous</w:t>
      </w:r>
      <w:r w:rsidR="0099295B" w:rsidRPr="001751E0">
        <w:rPr>
          <w:rFonts w:asciiTheme="minorHAnsi" w:hAnsiTheme="minorHAnsi" w:cstheme="minorHAnsi"/>
          <w:color w:val="auto"/>
        </w:rPr>
        <w:t xml:space="preserve"> manner.</w:t>
      </w:r>
      <w:r w:rsidR="008633DF" w:rsidRPr="001751E0">
        <w:rPr>
          <w:rFonts w:asciiTheme="minorHAnsi" w:hAnsiTheme="minorHAnsi" w:cstheme="minorHAnsi"/>
          <w:color w:val="auto"/>
        </w:rPr>
        <w:t xml:space="preserve"> </w:t>
      </w:r>
      <w:r w:rsidR="00E100CA" w:rsidRPr="001751E0">
        <w:rPr>
          <w:rFonts w:asciiTheme="minorHAnsi" w:hAnsiTheme="minorHAnsi" w:cstheme="minorHAnsi"/>
          <w:color w:val="auto"/>
        </w:rPr>
        <w:t xml:space="preserve">Please see </w:t>
      </w:r>
      <w:r w:rsidR="00783204" w:rsidRPr="00895A98">
        <w:rPr>
          <w:rFonts w:asciiTheme="minorHAnsi" w:hAnsiTheme="minorHAnsi" w:cstheme="minorHAnsi"/>
          <w:b/>
          <w:bCs/>
          <w:color w:val="auto"/>
        </w:rPr>
        <w:t>Supplemental Figure 1</w:t>
      </w:r>
      <w:r w:rsidR="00783204" w:rsidRPr="001751E0">
        <w:rPr>
          <w:rFonts w:asciiTheme="minorHAnsi" w:hAnsiTheme="minorHAnsi" w:cstheme="minorHAnsi"/>
          <w:color w:val="auto"/>
        </w:rPr>
        <w:t xml:space="preserve"> </w:t>
      </w:r>
      <w:r w:rsidR="00E100CA" w:rsidRPr="001751E0">
        <w:rPr>
          <w:rFonts w:asciiTheme="minorHAnsi" w:hAnsiTheme="minorHAnsi" w:cstheme="minorHAnsi"/>
          <w:color w:val="auto"/>
        </w:rPr>
        <w:t xml:space="preserve">for </w:t>
      </w:r>
      <w:r w:rsidR="00253A3D">
        <w:rPr>
          <w:rFonts w:asciiTheme="minorHAnsi" w:hAnsiTheme="minorHAnsi" w:cstheme="minorHAnsi"/>
          <w:color w:val="auto"/>
        </w:rPr>
        <w:t>details</w:t>
      </w:r>
      <w:r w:rsidR="00E100CA" w:rsidRPr="001751E0">
        <w:rPr>
          <w:rFonts w:asciiTheme="minorHAnsi" w:hAnsiTheme="minorHAnsi" w:cstheme="minorHAnsi"/>
          <w:color w:val="auto"/>
        </w:rPr>
        <w:t>.</w:t>
      </w:r>
    </w:p>
    <w:p w14:paraId="246FCFC7" w14:textId="77777777" w:rsidR="007D507A" w:rsidRPr="001751E0" w:rsidRDefault="007D507A" w:rsidP="009025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760708" w14:textId="1169D22C" w:rsidR="00BB49C2" w:rsidRPr="00253A3D" w:rsidRDefault="0036639A" w:rsidP="00F6440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253A3D">
        <w:rPr>
          <w:rFonts w:asciiTheme="minorHAnsi" w:hAnsiTheme="minorHAnsi" w:cstheme="minorHAnsi"/>
          <w:b/>
          <w:color w:val="auto"/>
        </w:rPr>
        <w:t xml:space="preserve">Modulate the </w:t>
      </w:r>
      <w:r w:rsidR="00F6440C" w:rsidRPr="00253A3D">
        <w:rPr>
          <w:rFonts w:asciiTheme="minorHAnsi" w:hAnsiTheme="minorHAnsi" w:cstheme="minorHAnsi"/>
          <w:b/>
          <w:bCs/>
          <w:color w:val="auto"/>
        </w:rPr>
        <w:t xml:space="preserve">electronic properties </w:t>
      </w:r>
      <w:r w:rsidRPr="00253A3D">
        <w:rPr>
          <w:rFonts w:asciiTheme="minorHAnsi" w:hAnsiTheme="minorHAnsi" w:cstheme="minorHAnsi"/>
          <w:b/>
          <w:color w:val="auto"/>
        </w:rPr>
        <w:t>of the nanocomposite (N</w:t>
      </w:r>
      <w:r w:rsidR="00781682" w:rsidRPr="00253A3D">
        <w:rPr>
          <w:rFonts w:asciiTheme="minorHAnsi" w:hAnsiTheme="minorHAnsi" w:cstheme="minorHAnsi"/>
          <w:b/>
          <w:color w:val="auto"/>
        </w:rPr>
        <w:t>T</w:t>
      </w:r>
      <w:r w:rsidRPr="00253A3D">
        <w:rPr>
          <w:rFonts w:asciiTheme="minorHAnsi" w:hAnsiTheme="minorHAnsi" w:cstheme="minorHAnsi"/>
          <w:b/>
          <w:color w:val="auto"/>
        </w:rPr>
        <w:t xml:space="preserve"> encapsulated inside N</w:t>
      </w:r>
      <w:r w:rsidR="00781682" w:rsidRPr="00253A3D">
        <w:rPr>
          <w:rFonts w:asciiTheme="minorHAnsi" w:hAnsiTheme="minorHAnsi" w:cstheme="minorHAnsi"/>
          <w:b/>
          <w:color w:val="auto"/>
        </w:rPr>
        <w:t>R</w:t>
      </w:r>
      <w:r w:rsidRPr="00253A3D">
        <w:rPr>
          <w:rFonts w:asciiTheme="minorHAnsi" w:hAnsiTheme="minorHAnsi" w:cstheme="minorHAnsi"/>
          <w:b/>
          <w:color w:val="auto"/>
        </w:rPr>
        <w:t>)</w:t>
      </w:r>
      <w:r w:rsidR="00BB49C2" w:rsidRPr="00253A3D">
        <w:rPr>
          <w:rFonts w:asciiTheme="minorHAnsi" w:hAnsiTheme="minorHAnsi" w:cstheme="minorHAnsi"/>
          <w:b/>
          <w:color w:val="auto"/>
        </w:rPr>
        <w:t xml:space="preserve"> </w:t>
      </w:r>
      <w:r w:rsidR="00F6336A" w:rsidRPr="00253A3D">
        <w:rPr>
          <w:b/>
          <w:color w:val="auto"/>
        </w:rPr>
        <w:t>by</w:t>
      </w:r>
      <w:r w:rsidR="00BB49C2" w:rsidRPr="00253A3D">
        <w:rPr>
          <w:rFonts w:asciiTheme="minorHAnsi" w:hAnsiTheme="minorHAnsi" w:cstheme="minorHAnsi"/>
          <w:b/>
          <w:color w:val="auto"/>
        </w:rPr>
        <w:t xml:space="preserve"> external fields</w:t>
      </w:r>
      <w:r w:rsidR="00895A98">
        <w:rPr>
          <w:rFonts w:asciiTheme="minorHAnsi" w:hAnsiTheme="minorHAnsi" w:cstheme="minorHAnsi"/>
          <w:b/>
          <w:color w:val="auto"/>
        </w:rPr>
        <w:t>.</w:t>
      </w:r>
    </w:p>
    <w:p w14:paraId="0B91EDF2" w14:textId="77777777" w:rsidR="00753E03" w:rsidRPr="001751E0" w:rsidRDefault="00753E03" w:rsidP="00753E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3A3F1F" w14:textId="282E39DB" w:rsidR="009F3386" w:rsidRPr="001751E0" w:rsidRDefault="00134A02" w:rsidP="00134A0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Add a transverse electric field to the nanocomposite</w:t>
      </w:r>
      <w:r w:rsidRPr="001751E0">
        <w:rPr>
          <w:rFonts w:asciiTheme="minorHAnsi" w:hAnsiTheme="minorHAnsi" w:cstheme="minorHAnsi"/>
          <w:color w:val="auto"/>
          <w:vertAlign w:val="superscript"/>
        </w:rPr>
        <w:t>17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106E5C0E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EFDC92" w14:textId="269EF3F8" w:rsidR="009F3386" w:rsidRPr="001751E0" w:rsidRDefault="009F3386" w:rsidP="009F338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Prepare one PBS script </w:t>
      </w:r>
      <w:r w:rsidR="00B64AB2">
        <w:rPr>
          <w:rFonts w:asciiTheme="minorHAnsi" w:hAnsiTheme="minorHAnsi" w:cstheme="minorHAnsi"/>
          <w:color w:val="auto"/>
        </w:rPr>
        <w:t>"</w:t>
      </w:r>
      <w:r w:rsidRPr="00895A98">
        <w:rPr>
          <w:rFonts w:asciiTheme="minorHAnsi" w:hAnsiTheme="minorHAnsi" w:cstheme="minorHAnsi"/>
          <w:b/>
          <w:bCs/>
          <w:color w:val="auto"/>
        </w:rPr>
        <w:t>job.pbs</w:t>
      </w:r>
      <w:r w:rsidR="00B64AB2">
        <w:rPr>
          <w:rFonts w:asciiTheme="minorHAnsi" w:hAnsiTheme="minorHAnsi" w:cstheme="minorHAnsi"/>
          <w:color w:val="auto"/>
        </w:rPr>
        <w:t>"</w:t>
      </w:r>
      <w:r w:rsidRPr="001751E0">
        <w:rPr>
          <w:rFonts w:asciiTheme="minorHAnsi" w:hAnsiTheme="minorHAnsi" w:cstheme="minorHAnsi"/>
          <w:color w:val="auto"/>
        </w:rPr>
        <w:t xml:space="preserve"> and four input files: INCAR, POSCAR, POTCAR</w:t>
      </w:r>
      <w:r w:rsidR="00582E4A" w:rsidRPr="001751E0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KPOINTS.</w:t>
      </w:r>
    </w:p>
    <w:p w14:paraId="6C3065AE" w14:textId="77777777" w:rsidR="002E390C" w:rsidRPr="001751E0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4681CCA" w14:textId="5D053DEA" w:rsidR="009F3386" w:rsidRPr="00253A3D" w:rsidRDefault="009F3386" w:rsidP="009F338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 xml:space="preserve">Define the strength of the </w:t>
      </w:r>
      <w:r w:rsidRPr="00253A3D">
        <w:rPr>
          <w:rFonts w:asciiTheme="minorHAnsi" w:hAnsiTheme="minorHAnsi" w:cstheme="minorHAnsi"/>
          <w:color w:val="auto"/>
        </w:rPr>
        <w:t xml:space="preserve">electric field </w:t>
      </w:r>
      <w:r w:rsidR="00F6336A" w:rsidRPr="00253A3D">
        <w:rPr>
          <w:color w:val="auto"/>
        </w:rPr>
        <w:t>by</w:t>
      </w:r>
      <w:r w:rsidRPr="00253A3D">
        <w:rPr>
          <w:rFonts w:asciiTheme="minorHAnsi" w:hAnsiTheme="minorHAnsi" w:cstheme="minorHAnsi"/>
          <w:color w:val="auto"/>
        </w:rPr>
        <w:t xml:space="preserve"> the tag </w:t>
      </w:r>
      <w:r w:rsidR="00B64AB2" w:rsidRPr="00253A3D">
        <w:rPr>
          <w:rFonts w:asciiTheme="minorHAnsi" w:hAnsiTheme="minorHAnsi" w:cstheme="minorHAnsi"/>
          <w:color w:val="auto"/>
        </w:rPr>
        <w:t>"</w:t>
      </w:r>
      <w:r w:rsidRPr="00895A98">
        <w:rPr>
          <w:rFonts w:asciiTheme="minorHAnsi" w:hAnsiTheme="minorHAnsi" w:cstheme="minorHAnsi"/>
          <w:b/>
          <w:bCs/>
          <w:color w:val="auto"/>
        </w:rPr>
        <w:t>EFIELD</w:t>
      </w:r>
      <w:r w:rsidR="00B64AB2" w:rsidRPr="00253A3D">
        <w:rPr>
          <w:rFonts w:asciiTheme="minorHAnsi" w:hAnsiTheme="minorHAnsi" w:cstheme="minorHAnsi"/>
          <w:color w:val="auto"/>
        </w:rPr>
        <w:t>"</w:t>
      </w:r>
      <w:r w:rsidRPr="00253A3D">
        <w:rPr>
          <w:rFonts w:asciiTheme="minorHAnsi" w:hAnsiTheme="minorHAnsi" w:cstheme="minorHAnsi"/>
          <w:color w:val="auto"/>
        </w:rPr>
        <w:t xml:space="preserve"> in units of </w:t>
      </w:r>
      <w:r w:rsidR="00F6336A" w:rsidRPr="00253A3D">
        <w:rPr>
          <w:color w:val="auto"/>
        </w:rPr>
        <w:t>eV</w:t>
      </w:r>
      <w:r w:rsidRPr="00253A3D">
        <w:rPr>
          <w:rFonts w:asciiTheme="minorHAnsi" w:hAnsiTheme="minorHAnsi" w:cstheme="minorHAnsi"/>
          <w:color w:val="auto"/>
        </w:rPr>
        <w:t>/</w:t>
      </w:r>
      <w:r w:rsidR="00F6336A" w:rsidRPr="00253A3D">
        <w:rPr>
          <w:color w:val="auto"/>
        </w:rPr>
        <w:t>Å</w:t>
      </w:r>
      <w:r w:rsidRPr="00253A3D">
        <w:rPr>
          <w:rFonts w:asciiTheme="minorHAnsi" w:hAnsiTheme="minorHAnsi" w:cstheme="minorHAnsi"/>
          <w:color w:val="auto"/>
        </w:rPr>
        <w:t>.</w:t>
      </w:r>
    </w:p>
    <w:p w14:paraId="09484350" w14:textId="77777777" w:rsidR="002E390C" w:rsidRPr="00253A3D" w:rsidRDefault="002E390C" w:rsidP="002E390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9FC97AC" w14:textId="424B0198" w:rsidR="00A64C19" w:rsidRPr="003877CC" w:rsidRDefault="00134A02" w:rsidP="00A64C19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3877CC">
        <w:rPr>
          <w:rFonts w:asciiTheme="minorHAnsi" w:hAnsiTheme="minorHAnsi" w:cstheme="minorHAnsi"/>
          <w:color w:val="auto"/>
        </w:rPr>
        <w:t>Set LDIPOL</w:t>
      </w:r>
      <w:r w:rsidR="00582E4A" w:rsidRPr="003877CC">
        <w:rPr>
          <w:rFonts w:asciiTheme="minorHAnsi" w:hAnsiTheme="minorHAnsi" w:cstheme="minorHAnsi"/>
          <w:color w:val="auto"/>
        </w:rPr>
        <w:t xml:space="preserve"> </w:t>
      </w:r>
      <w:r w:rsidRPr="003877CC">
        <w:rPr>
          <w:rFonts w:asciiTheme="minorHAnsi" w:hAnsiTheme="minorHAnsi" w:cstheme="minorHAnsi"/>
          <w:color w:val="auto"/>
        </w:rPr>
        <w:t>=</w:t>
      </w:r>
      <w:r w:rsidR="00582E4A" w:rsidRPr="003877CC">
        <w:rPr>
          <w:rFonts w:asciiTheme="minorHAnsi" w:hAnsiTheme="minorHAnsi" w:cstheme="minorHAnsi"/>
          <w:color w:val="auto"/>
        </w:rPr>
        <w:t xml:space="preserve"> </w:t>
      </w:r>
      <w:r w:rsidRPr="003877CC">
        <w:rPr>
          <w:rFonts w:asciiTheme="minorHAnsi" w:hAnsiTheme="minorHAnsi" w:cstheme="minorHAnsi"/>
          <w:color w:val="auto"/>
        </w:rPr>
        <w:t xml:space="preserve">T. </w:t>
      </w:r>
      <w:r w:rsidR="00A64C19" w:rsidRPr="003877CC">
        <w:rPr>
          <w:rFonts w:asciiTheme="minorHAnsi" w:hAnsiTheme="minorHAnsi" w:cstheme="minorHAnsi"/>
          <w:color w:val="auto"/>
        </w:rPr>
        <w:t>Specify</w:t>
      </w:r>
      <w:r w:rsidRPr="003877CC">
        <w:rPr>
          <w:rFonts w:asciiTheme="minorHAnsi" w:hAnsiTheme="minorHAnsi" w:cstheme="minorHAnsi"/>
          <w:color w:val="auto"/>
        </w:rPr>
        <w:t xml:space="preserve"> IDIPOL </w:t>
      </w:r>
      <w:r w:rsidR="00A64C19" w:rsidRPr="003877CC">
        <w:rPr>
          <w:rFonts w:asciiTheme="minorHAnsi" w:hAnsiTheme="minorHAnsi" w:cstheme="minorHAnsi"/>
          <w:color w:val="auto"/>
        </w:rPr>
        <w:t xml:space="preserve">with </w:t>
      </w:r>
      <w:r w:rsidR="00DC17D5" w:rsidRPr="003877CC">
        <w:rPr>
          <w:rFonts w:asciiTheme="minorHAnsi" w:hAnsiTheme="minorHAnsi" w:cstheme="minorHAnsi"/>
          <w:color w:val="auto"/>
        </w:rPr>
        <w:t xml:space="preserve">an </w:t>
      </w:r>
      <w:r w:rsidR="00A64C19" w:rsidRPr="003877CC">
        <w:rPr>
          <w:rFonts w:asciiTheme="minorHAnsi" w:hAnsiTheme="minorHAnsi" w:cstheme="minorHAnsi"/>
          <w:color w:val="auto"/>
        </w:rPr>
        <w:t>exact value (</w:t>
      </w:r>
      <w:r w:rsidRPr="003877CC">
        <w:rPr>
          <w:rFonts w:asciiTheme="minorHAnsi" w:hAnsiTheme="minorHAnsi" w:cstheme="minorHAnsi"/>
          <w:color w:val="auto"/>
        </w:rPr>
        <w:t>1, 2</w:t>
      </w:r>
      <w:r w:rsidR="00DC17D5" w:rsidRPr="003877CC">
        <w:rPr>
          <w:rFonts w:asciiTheme="minorHAnsi" w:hAnsiTheme="minorHAnsi" w:cstheme="minorHAnsi"/>
          <w:color w:val="auto"/>
        </w:rPr>
        <w:t>,</w:t>
      </w:r>
      <w:r w:rsidRPr="003877CC">
        <w:rPr>
          <w:rFonts w:asciiTheme="minorHAnsi" w:hAnsiTheme="minorHAnsi" w:cstheme="minorHAnsi"/>
          <w:color w:val="auto"/>
        </w:rPr>
        <w:t xml:space="preserve"> or 3</w:t>
      </w:r>
      <w:r w:rsidR="00A64C19" w:rsidRPr="003877CC">
        <w:rPr>
          <w:rFonts w:asciiTheme="minorHAnsi" w:hAnsiTheme="minorHAnsi" w:cstheme="minorHAnsi"/>
          <w:color w:val="auto"/>
        </w:rPr>
        <w:t>)</w:t>
      </w:r>
      <w:r w:rsidRPr="003877CC">
        <w:rPr>
          <w:rFonts w:asciiTheme="minorHAnsi" w:hAnsiTheme="minorHAnsi" w:cstheme="minorHAnsi"/>
          <w:color w:val="auto"/>
        </w:rPr>
        <w:t>.</w:t>
      </w:r>
    </w:p>
    <w:p w14:paraId="42A9DF74" w14:textId="77777777" w:rsidR="00A64C19" w:rsidRPr="003877CC" w:rsidRDefault="00A64C19" w:rsidP="00A64C1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E6EC8FF" w14:textId="64380903" w:rsidR="00A64C19" w:rsidRPr="00253A3D" w:rsidRDefault="00A40ED4" w:rsidP="00A64C1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877CC">
        <w:rPr>
          <w:rFonts w:asciiTheme="minorHAnsi" w:hAnsiTheme="minorHAnsi" w:cstheme="minorHAnsi"/>
          <w:color w:val="auto"/>
        </w:rPr>
        <w:lastRenderedPageBreak/>
        <w:t>NOTE:</w:t>
      </w:r>
      <w:r w:rsidR="00A64C19" w:rsidRPr="003877CC">
        <w:rPr>
          <w:rFonts w:asciiTheme="minorHAnsi" w:hAnsiTheme="minorHAnsi" w:cstheme="minorHAnsi"/>
          <w:color w:val="auto"/>
        </w:rPr>
        <w:t xml:space="preserve"> These two tags are added to include dipole corrections. The electric field will be applied along </w:t>
      </w:r>
      <w:r w:rsidR="00DC17D5" w:rsidRPr="003877CC">
        <w:rPr>
          <w:rFonts w:asciiTheme="minorHAnsi" w:hAnsiTheme="minorHAnsi" w:cstheme="minorHAnsi"/>
          <w:color w:val="auto"/>
        </w:rPr>
        <w:t>the X</w:t>
      </w:r>
      <w:r w:rsidR="00A64C19" w:rsidRPr="003877CC">
        <w:rPr>
          <w:rFonts w:asciiTheme="minorHAnsi" w:hAnsiTheme="minorHAnsi" w:cstheme="minorHAnsi"/>
          <w:color w:val="auto"/>
        </w:rPr>
        <w:t xml:space="preserve">, </w:t>
      </w:r>
      <w:r w:rsidR="00DC17D5" w:rsidRPr="003877CC">
        <w:rPr>
          <w:rFonts w:asciiTheme="minorHAnsi" w:hAnsiTheme="minorHAnsi" w:cstheme="minorHAnsi"/>
          <w:color w:val="auto"/>
        </w:rPr>
        <w:t xml:space="preserve">Y, </w:t>
      </w:r>
      <w:r w:rsidR="00A64C19" w:rsidRPr="003877CC">
        <w:rPr>
          <w:rFonts w:asciiTheme="minorHAnsi" w:hAnsiTheme="minorHAnsi" w:cstheme="minorHAnsi"/>
          <w:color w:val="auto"/>
        </w:rPr>
        <w:t xml:space="preserve">or </w:t>
      </w:r>
      <w:r w:rsidR="00DC17D5" w:rsidRPr="003877CC">
        <w:rPr>
          <w:rFonts w:asciiTheme="minorHAnsi" w:hAnsiTheme="minorHAnsi" w:cstheme="minorHAnsi"/>
          <w:color w:val="auto"/>
        </w:rPr>
        <w:t xml:space="preserve">Z </w:t>
      </w:r>
      <w:r w:rsidR="00A64C19" w:rsidRPr="003877CC">
        <w:rPr>
          <w:rFonts w:asciiTheme="minorHAnsi" w:hAnsiTheme="minorHAnsi" w:cstheme="minorHAnsi"/>
          <w:color w:val="auto"/>
        </w:rPr>
        <w:t xml:space="preserve">axis </w:t>
      </w:r>
      <w:r w:rsidR="00F6336A" w:rsidRPr="00253A3D">
        <w:rPr>
          <w:color w:val="auto"/>
        </w:rPr>
        <w:t>by</w:t>
      </w:r>
      <w:r w:rsidR="00A64C19" w:rsidRPr="00253A3D">
        <w:rPr>
          <w:rFonts w:asciiTheme="minorHAnsi" w:hAnsiTheme="minorHAnsi" w:cstheme="minorHAnsi"/>
          <w:color w:val="auto"/>
        </w:rPr>
        <w:t xml:space="preserve"> setting the value of IDIPOL to 1, 2</w:t>
      </w:r>
      <w:r w:rsidR="00DC17D5" w:rsidRPr="00253A3D">
        <w:rPr>
          <w:rFonts w:asciiTheme="minorHAnsi" w:hAnsiTheme="minorHAnsi" w:cstheme="minorHAnsi"/>
          <w:color w:val="auto"/>
        </w:rPr>
        <w:t>,</w:t>
      </w:r>
      <w:r w:rsidR="00A64C19" w:rsidRPr="00253A3D">
        <w:rPr>
          <w:rFonts w:asciiTheme="minorHAnsi" w:hAnsiTheme="minorHAnsi" w:cstheme="minorHAnsi"/>
          <w:color w:val="auto"/>
        </w:rPr>
        <w:t xml:space="preserve"> or 3.</w:t>
      </w:r>
    </w:p>
    <w:p w14:paraId="6E6CF28D" w14:textId="77777777" w:rsidR="00A64C19" w:rsidRPr="00253A3D" w:rsidRDefault="00A64C19" w:rsidP="00A64C1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7603B83" w14:textId="6DDB4F77" w:rsidR="00A64C19" w:rsidRPr="00253A3D" w:rsidRDefault="00A64C19" w:rsidP="004D47A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auto"/>
        </w:rPr>
      </w:pPr>
      <w:r w:rsidRPr="00253A3D">
        <w:rPr>
          <w:rFonts w:asciiTheme="minorHAnsi" w:hAnsiTheme="minorHAnsi" w:cstheme="minorHAnsi"/>
          <w:color w:val="auto"/>
        </w:rPr>
        <w:t xml:space="preserve">Perform </w:t>
      </w:r>
      <w:r w:rsidR="00DC17D5" w:rsidRPr="00253A3D">
        <w:rPr>
          <w:rFonts w:asciiTheme="minorHAnsi" w:hAnsiTheme="minorHAnsi" w:cstheme="minorHAnsi"/>
          <w:color w:val="auto"/>
        </w:rPr>
        <w:t xml:space="preserve">the </w:t>
      </w:r>
      <w:r w:rsidR="004D47A1" w:rsidRPr="00253A3D">
        <w:rPr>
          <w:rFonts w:asciiTheme="minorHAnsi" w:hAnsiTheme="minorHAnsi" w:cstheme="minorHAnsi"/>
          <w:color w:val="auto"/>
        </w:rPr>
        <w:t xml:space="preserve">static self-consistent calculations and </w:t>
      </w:r>
      <w:r w:rsidRPr="00253A3D">
        <w:rPr>
          <w:rFonts w:asciiTheme="minorHAnsi" w:hAnsiTheme="minorHAnsi" w:cstheme="minorHAnsi"/>
          <w:color w:val="auto"/>
        </w:rPr>
        <w:t>band structure calculations following s</w:t>
      </w:r>
      <w:r w:rsidR="00E010CF" w:rsidRPr="00253A3D">
        <w:rPr>
          <w:rFonts w:asciiTheme="minorHAnsi" w:hAnsiTheme="minorHAnsi" w:cstheme="minorHAnsi"/>
          <w:color w:val="auto"/>
        </w:rPr>
        <w:t>ections</w:t>
      </w:r>
      <w:r w:rsidRPr="00253A3D">
        <w:rPr>
          <w:rFonts w:asciiTheme="minorHAnsi" w:hAnsiTheme="minorHAnsi" w:cstheme="minorHAnsi"/>
          <w:color w:val="auto"/>
        </w:rPr>
        <w:t xml:space="preserve"> 2 and 3 without structural optimization.</w:t>
      </w:r>
    </w:p>
    <w:p w14:paraId="78B1AFFA" w14:textId="77777777" w:rsidR="00A64C19" w:rsidRPr="00253A3D" w:rsidRDefault="00A64C19" w:rsidP="00A64C1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9DEBB39" w14:textId="361C4528" w:rsidR="00134A02" w:rsidRPr="001751E0" w:rsidRDefault="00A40ED4" w:rsidP="00A64C1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53A3D">
        <w:rPr>
          <w:rFonts w:asciiTheme="minorHAnsi" w:hAnsiTheme="minorHAnsi" w:cstheme="minorHAnsi"/>
          <w:color w:val="auto"/>
        </w:rPr>
        <w:t>NOTE:</w:t>
      </w:r>
      <w:r w:rsidR="00A64C19" w:rsidRPr="00253A3D">
        <w:rPr>
          <w:rFonts w:asciiTheme="minorHAnsi" w:hAnsiTheme="minorHAnsi" w:cstheme="minorHAnsi"/>
          <w:color w:val="auto"/>
        </w:rPr>
        <w:t xml:space="preserve"> </w:t>
      </w:r>
      <w:r w:rsidR="00134A02" w:rsidRPr="00253A3D">
        <w:rPr>
          <w:rFonts w:asciiTheme="minorHAnsi" w:hAnsiTheme="minorHAnsi" w:cstheme="minorHAnsi"/>
          <w:color w:val="auto"/>
        </w:rPr>
        <w:t>Previous studies indicate</w:t>
      </w:r>
      <w:r w:rsidR="00DC17D5" w:rsidRPr="00253A3D">
        <w:rPr>
          <w:rFonts w:asciiTheme="minorHAnsi" w:hAnsiTheme="minorHAnsi" w:cstheme="minorHAnsi"/>
          <w:color w:val="auto"/>
        </w:rPr>
        <w:t xml:space="preserve"> that</w:t>
      </w:r>
      <w:r w:rsidR="00134A02" w:rsidRPr="00253A3D">
        <w:rPr>
          <w:rFonts w:asciiTheme="minorHAnsi" w:hAnsiTheme="minorHAnsi" w:cstheme="minorHAnsi"/>
          <w:color w:val="auto"/>
        </w:rPr>
        <w:t xml:space="preserve"> electric field</w:t>
      </w:r>
      <w:r w:rsidR="00DC17D5" w:rsidRPr="00253A3D">
        <w:rPr>
          <w:rFonts w:asciiTheme="minorHAnsi" w:hAnsiTheme="minorHAnsi" w:cstheme="minorHAnsi"/>
          <w:color w:val="auto"/>
        </w:rPr>
        <w:t>s</w:t>
      </w:r>
      <w:r w:rsidR="00134A02" w:rsidRPr="00253A3D">
        <w:rPr>
          <w:rFonts w:asciiTheme="minorHAnsi" w:hAnsiTheme="minorHAnsi" w:cstheme="minorHAnsi"/>
          <w:color w:val="auto"/>
        </w:rPr>
        <w:t xml:space="preserve"> over 5 V/</w:t>
      </w:r>
      <w:r w:rsidR="00F6336A" w:rsidRPr="00253A3D">
        <w:rPr>
          <w:color w:val="auto"/>
        </w:rPr>
        <w:t>Å</w:t>
      </w:r>
      <w:r w:rsidR="00134A02" w:rsidRPr="00253A3D">
        <w:rPr>
          <w:rFonts w:asciiTheme="minorHAnsi" w:hAnsiTheme="minorHAnsi" w:cstheme="minorHAnsi"/>
          <w:color w:val="auto"/>
        </w:rPr>
        <w:t xml:space="preserve"> </w:t>
      </w:r>
      <w:r w:rsidR="00F6336A" w:rsidRPr="00253A3D">
        <w:rPr>
          <w:color w:val="auto"/>
        </w:rPr>
        <w:t>can</w:t>
      </w:r>
      <w:r w:rsidR="00134A02" w:rsidRPr="001751E0">
        <w:rPr>
          <w:rFonts w:asciiTheme="minorHAnsi" w:hAnsiTheme="minorHAnsi" w:cstheme="minorHAnsi"/>
          <w:color w:val="auto"/>
        </w:rPr>
        <w:t xml:space="preserve"> be used to modify the band gap of BN</w:t>
      </w:r>
      <w:r w:rsidR="00DC17D5">
        <w:rPr>
          <w:rFonts w:asciiTheme="minorHAnsi" w:hAnsiTheme="minorHAnsi" w:cstheme="minorHAnsi"/>
          <w:color w:val="auto"/>
        </w:rPr>
        <w:t>-</w:t>
      </w:r>
      <w:r w:rsidR="00134A02" w:rsidRPr="001751E0">
        <w:rPr>
          <w:rFonts w:asciiTheme="minorHAnsi" w:hAnsiTheme="minorHAnsi" w:cstheme="minorHAnsi"/>
          <w:color w:val="auto"/>
        </w:rPr>
        <w:t>NT and BN</w:t>
      </w:r>
      <w:r w:rsidR="00DC17D5">
        <w:rPr>
          <w:rFonts w:asciiTheme="minorHAnsi" w:hAnsiTheme="minorHAnsi" w:cstheme="minorHAnsi"/>
          <w:color w:val="auto"/>
        </w:rPr>
        <w:t>-</w:t>
      </w:r>
      <w:r w:rsidR="00134A02" w:rsidRPr="001751E0">
        <w:rPr>
          <w:rFonts w:asciiTheme="minorHAnsi" w:hAnsiTheme="minorHAnsi" w:cstheme="minorHAnsi"/>
          <w:color w:val="auto"/>
        </w:rPr>
        <w:t>NR without deform</w:t>
      </w:r>
      <w:r w:rsidR="00253A3D">
        <w:rPr>
          <w:rFonts w:asciiTheme="minorHAnsi" w:hAnsiTheme="minorHAnsi" w:cstheme="minorHAnsi"/>
          <w:color w:val="auto"/>
        </w:rPr>
        <w:t>ing</w:t>
      </w:r>
      <w:r w:rsidR="00134A02" w:rsidRPr="001751E0">
        <w:rPr>
          <w:rFonts w:asciiTheme="minorHAnsi" w:hAnsiTheme="minorHAnsi" w:cstheme="minorHAnsi"/>
          <w:color w:val="auto"/>
        </w:rPr>
        <w:t xml:space="preserve"> the structure</w:t>
      </w:r>
      <w:r w:rsidR="00134A02" w:rsidRPr="001751E0">
        <w:rPr>
          <w:rFonts w:asciiTheme="minorHAnsi" w:hAnsiTheme="minorHAnsi" w:cstheme="minorHAnsi"/>
          <w:color w:val="auto"/>
          <w:vertAlign w:val="superscript"/>
        </w:rPr>
        <w:t>18,19</w:t>
      </w:r>
      <w:r w:rsidR="00134A02" w:rsidRPr="001751E0">
        <w:rPr>
          <w:rFonts w:asciiTheme="minorHAnsi" w:hAnsiTheme="minorHAnsi" w:cstheme="minorHAnsi"/>
          <w:color w:val="auto"/>
        </w:rPr>
        <w:t>.</w:t>
      </w:r>
    </w:p>
    <w:p w14:paraId="4DE7C716" w14:textId="77777777" w:rsidR="00753E03" w:rsidRPr="001751E0" w:rsidRDefault="00753E03" w:rsidP="00A64C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7C34CB4" w14:textId="0F53E5D8" w:rsidR="00F6440C" w:rsidRPr="001751E0" w:rsidRDefault="00F6440C" w:rsidP="00A37ED4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78" w:name="_Hlk19311004"/>
      <w:r w:rsidRPr="001751E0">
        <w:rPr>
          <w:rFonts w:asciiTheme="minorHAnsi" w:hAnsiTheme="minorHAnsi" w:cstheme="minorHAnsi"/>
          <w:color w:val="auto"/>
        </w:rPr>
        <w:t xml:space="preserve">Add a </w:t>
      </w:r>
      <w:bookmarkStart w:id="79" w:name="_Hlk17205798"/>
      <w:r w:rsidRPr="001751E0">
        <w:rPr>
          <w:rFonts w:asciiTheme="minorHAnsi" w:hAnsiTheme="minorHAnsi" w:cstheme="minorHAnsi"/>
          <w:color w:val="auto"/>
        </w:rPr>
        <w:t>longitudinal tensile strain to the nanocomposite</w:t>
      </w:r>
      <w:bookmarkEnd w:id="78"/>
      <w:bookmarkEnd w:id="79"/>
      <w:r w:rsidRPr="001751E0">
        <w:rPr>
          <w:rFonts w:asciiTheme="minorHAnsi" w:hAnsiTheme="minorHAnsi" w:cstheme="minorHAnsi"/>
          <w:color w:val="auto"/>
        </w:rPr>
        <w:t>.</w:t>
      </w:r>
    </w:p>
    <w:p w14:paraId="20A5554E" w14:textId="77777777" w:rsidR="002E390C" w:rsidRPr="001751E0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77C8BA" w14:textId="7595E9E4" w:rsidR="00D57AC8" w:rsidRPr="001751E0" w:rsidRDefault="009F3383" w:rsidP="008B696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Change the lattice parameter</w:t>
      </w:r>
      <w:r w:rsidR="00ED5CE4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along the periodical direction to </w:t>
      </w:r>
      <w:r w:rsidR="00ED5CE4" w:rsidRPr="001751E0">
        <w:rPr>
          <w:rFonts w:asciiTheme="minorHAnsi" w:hAnsiTheme="minorHAnsi" w:cstheme="minorHAnsi"/>
          <w:color w:val="auto"/>
        </w:rPr>
        <w:t>reflect</w:t>
      </w:r>
      <w:r w:rsidRPr="001751E0">
        <w:rPr>
          <w:rFonts w:asciiTheme="minorHAnsi" w:hAnsiTheme="minorHAnsi" w:cstheme="minorHAnsi"/>
          <w:color w:val="auto"/>
        </w:rPr>
        <w:t xml:space="preserve"> the strain effect.</w:t>
      </w:r>
      <w:r w:rsidR="008B6964" w:rsidRPr="001751E0">
        <w:rPr>
          <w:rFonts w:asciiTheme="minorHAnsi" w:hAnsiTheme="minorHAnsi" w:cstheme="minorHAnsi"/>
          <w:color w:val="auto"/>
        </w:rPr>
        <w:t xml:space="preserve"> </w:t>
      </w:r>
    </w:p>
    <w:p w14:paraId="1151C29D" w14:textId="77777777" w:rsidR="00D57AC8" w:rsidRPr="001751E0" w:rsidRDefault="00D57AC8" w:rsidP="00D57A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78BC4C" w14:textId="133AD248" w:rsidR="009F3383" w:rsidRPr="001751E0" w:rsidRDefault="00D57AC8" w:rsidP="00D57A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74B7A">
        <w:rPr>
          <w:rFonts w:asciiTheme="minorHAnsi" w:hAnsiTheme="minorHAnsi" w:cstheme="minorHAnsi"/>
          <w:color w:val="auto"/>
        </w:rPr>
        <w:t xml:space="preserve">NOTE: </w:t>
      </w:r>
      <w:r w:rsidR="008B6964" w:rsidRPr="00A74B7A">
        <w:rPr>
          <w:rFonts w:asciiTheme="minorHAnsi" w:hAnsiTheme="minorHAnsi" w:cstheme="minorHAnsi"/>
          <w:color w:val="auto"/>
        </w:rPr>
        <w:t xml:space="preserve">For example, the optimized lattice parameter of the nanocomposite along </w:t>
      </w:r>
      <w:r w:rsidR="00ED5CE4" w:rsidRPr="00A74B7A">
        <w:rPr>
          <w:rFonts w:asciiTheme="minorHAnsi" w:hAnsiTheme="minorHAnsi" w:cstheme="minorHAnsi"/>
          <w:color w:val="auto"/>
        </w:rPr>
        <w:t xml:space="preserve">the Z </w:t>
      </w:r>
      <w:r w:rsidR="008B6964" w:rsidRPr="00A74B7A">
        <w:rPr>
          <w:rFonts w:asciiTheme="minorHAnsi" w:hAnsiTheme="minorHAnsi" w:cstheme="minorHAnsi"/>
          <w:color w:val="auto"/>
        </w:rPr>
        <w:t xml:space="preserve">axis is 2.5045 </w:t>
      </w:r>
      <w:r w:rsidR="00F6336A" w:rsidRPr="00A74B7A">
        <w:rPr>
          <w:color w:val="auto"/>
        </w:rPr>
        <w:t>Å</w:t>
      </w:r>
      <w:r w:rsidR="008B6964" w:rsidRPr="00A74B7A">
        <w:rPr>
          <w:rFonts w:asciiTheme="minorHAnsi" w:hAnsiTheme="minorHAnsi" w:cstheme="minorHAnsi"/>
          <w:color w:val="auto"/>
        </w:rPr>
        <w:t xml:space="preserve">. If 1% uniaxial tensile strain </w:t>
      </w:r>
      <w:r w:rsidR="00ED5CE4" w:rsidRPr="00A74B7A">
        <w:rPr>
          <w:rFonts w:asciiTheme="minorHAnsi" w:hAnsiTheme="minorHAnsi" w:cstheme="minorHAnsi"/>
          <w:color w:val="auto"/>
        </w:rPr>
        <w:t xml:space="preserve">is applied </w:t>
      </w:r>
      <w:r w:rsidR="008B6964" w:rsidRPr="00A74B7A">
        <w:rPr>
          <w:rFonts w:asciiTheme="minorHAnsi" w:hAnsiTheme="minorHAnsi" w:cstheme="minorHAnsi"/>
          <w:color w:val="auto"/>
        </w:rPr>
        <w:t xml:space="preserve">along the </w:t>
      </w:r>
      <w:r w:rsidR="00ED5CE4" w:rsidRPr="00A74B7A">
        <w:rPr>
          <w:rFonts w:asciiTheme="minorHAnsi" w:hAnsiTheme="minorHAnsi" w:cstheme="minorHAnsi"/>
          <w:color w:val="auto"/>
        </w:rPr>
        <w:t xml:space="preserve">Z </w:t>
      </w:r>
      <w:r w:rsidR="008B6964" w:rsidRPr="00A74B7A">
        <w:rPr>
          <w:rFonts w:asciiTheme="minorHAnsi" w:hAnsiTheme="minorHAnsi" w:cstheme="minorHAnsi"/>
          <w:color w:val="auto"/>
        </w:rPr>
        <w:t>direction, change the lattice parameter in POSCAR to 2.5045</w:t>
      </w:r>
      <w:r w:rsidR="002E390C" w:rsidRPr="00A74B7A">
        <w:rPr>
          <w:rFonts w:asciiTheme="minorHAnsi" w:hAnsiTheme="minorHAnsi" w:cstheme="minorHAnsi"/>
          <w:color w:val="auto"/>
        </w:rPr>
        <w:t xml:space="preserve"> x </w:t>
      </w:r>
      <w:r w:rsidR="008B6964" w:rsidRPr="00A74B7A">
        <w:rPr>
          <w:rFonts w:asciiTheme="minorHAnsi" w:hAnsiTheme="minorHAnsi" w:cstheme="minorHAnsi"/>
          <w:color w:val="auto"/>
        </w:rPr>
        <w:t xml:space="preserve">1.01 = 2.529545 </w:t>
      </w:r>
      <w:r w:rsidR="00F6336A" w:rsidRPr="00A74B7A">
        <w:rPr>
          <w:color w:val="auto"/>
        </w:rPr>
        <w:t>Å</w:t>
      </w:r>
      <w:r w:rsidR="008B6964" w:rsidRPr="00A74B7A">
        <w:rPr>
          <w:rFonts w:asciiTheme="minorHAnsi" w:hAnsiTheme="minorHAnsi" w:cstheme="minorHAnsi"/>
          <w:color w:val="auto"/>
        </w:rPr>
        <w:t>.</w:t>
      </w:r>
    </w:p>
    <w:p w14:paraId="49039FBE" w14:textId="77777777" w:rsidR="002E390C" w:rsidRPr="001751E0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B979D2B" w14:textId="52A1D0C6" w:rsidR="004C5102" w:rsidRPr="001751E0" w:rsidRDefault="004C5102" w:rsidP="004C5102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Relax the modified structure following s</w:t>
      </w:r>
      <w:r w:rsidR="00037C85" w:rsidRPr="001751E0">
        <w:rPr>
          <w:rFonts w:asciiTheme="minorHAnsi" w:hAnsiTheme="minorHAnsi" w:cstheme="minorHAnsi"/>
          <w:color w:val="auto"/>
        </w:rPr>
        <w:t>ectio</w:t>
      </w:r>
      <w:r w:rsidR="00ED5CE4">
        <w:rPr>
          <w:rFonts w:asciiTheme="minorHAnsi" w:hAnsiTheme="minorHAnsi" w:cstheme="minorHAnsi"/>
          <w:color w:val="auto"/>
        </w:rPr>
        <w:t>n</w:t>
      </w:r>
      <w:r w:rsidRPr="001751E0">
        <w:rPr>
          <w:rFonts w:asciiTheme="minorHAnsi" w:hAnsiTheme="minorHAnsi" w:cstheme="minorHAnsi"/>
          <w:color w:val="auto"/>
        </w:rPr>
        <w:t xml:space="preserve"> 1.</w:t>
      </w:r>
    </w:p>
    <w:p w14:paraId="6B5BF2D2" w14:textId="77777777" w:rsidR="002E390C" w:rsidRPr="001751E0" w:rsidRDefault="002E390C" w:rsidP="002E3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232CF0" w14:textId="7661DB16" w:rsidR="004C5102" w:rsidRPr="001751E0" w:rsidRDefault="004C5102" w:rsidP="004C5102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Perform static self-consistent calculations and band structure calculations following s</w:t>
      </w:r>
      <w:r w:rsidR="00037C85" w:rsidRPr="001751E0">
        <w:rPr>
          <w:rFonts w:asciiTheme="minorHAnsi" w:hAnsiTheme="minorHAnsi" w:cstheme="minorHAnsi"/>
          <w:color w:val="auto"/>
        </w:rPr>
        <w:t>ection</w:t>
      </w:r>
      <w:r w:rsidRPr="001751E0">
        <w:rPr>
          <w:rFonts w:asciiTheme="minorHAnsi" w:hAnsiTheme="minorHAnsi" w:cstheme="minorHAnsi"/>
          <w:color w:val="auto"/>
        </w:rPr>
        <w:t>s 2 and 3.</w:t>
      </w:r>
    </w:p>
    <w:p w14:paraId="7B4B9D73" w14:textId="77777777" w:rsidR="00753E03" w:rsidRPr="001751E0" w:rsidRDefault="00753E03" w:rsidP="00753E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bookmarkEnd w:id="16"/>
    <w:p w14:paraId="3E79FCA8" w14:textId="5BB0CBC0" w:rsidR="006305D7" w:rsidRPr="001751E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1751E0">
        <w:rPr>
          <w:rFonts w:asciiTheme="minorHAnsi" w:hAnsiTheme="minorHAnsi" w:cstheme="minorHAnsi"/>
          <w:b/>
          <w:color w:val="auto"/>
        </w:rPr>
        <w:t>:</w:t>
      </w:r>
      <w:r w:rsidRPr="001751E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D8F17CE" w14:textId="28766616" w:rsidR="00AE17E3" w:rsidRPr="003877CC" w:rsidRDefault="00DA7DC8" w:rsidP="002705A4">
      <w:pPr>
        <w:rPr>
          <w:rFonts w:asciiTheme="minorHAnsi" w:hAnsiTheme="minorHAnsi" w:cstheme="minorHAnsi"/>
          <w:color w:val="auto"/>
          <w:lang w:eastAsia="zh-CN"/>
        </w:rPr>
      </w:pPr>
      <w:r w:rsidRPr="001751E0">
        <w:rPr>
          <w:rFonts w:asciiTheme="minorHAnsi" w:hAnsiTheme="minorHAnsi" w:cstheme="minorHAnsi"/>
          <w:color w:val="auto"/>
        </w:rPr>
        <w:t>Z</w:t>
      </w:r>
      <w:r w:rsidR="00733674" w:rsidRPr="001751E0">
        <w:rPr>
          <w:rFonts w:asciiTheme="minorHAnsi" w:hAnsiTheme="minorHAnsi" w:cstheme="minorHAnsi"/>
          <w:color w:val="auto"/>
        </w:rPr>
        <w:t xml:space="preserve">igzag </w:t>
      </w:r>
      <w:r w:rsidRPr="001751E0">
        <w:rPr>
          <w:rFonts w:asciiTheme="minorHAnsi" w:hAnsiTheme="minorHAnsi" w:cstheme="minorHAnsi"/>
          <w:color w:val="auto"/>
        </w:rPr>
        <w:t>BN</w:t>
      </w:r>
      <w:r w:rsidR="00ED5CE4">
        <w:rPr>
          <w:rFonts w:asciiTheme="minorHAnsi" w:hAnsiTheme="minorHAnsi" w:cstheme="minorHAnsi"/>
          <w:color w:val="auto"/>
        </w:rPr>
        <w:t>-</w:t>
      </w:r>
      <w:r w:rsidR="00733674" w:rsidRPr="001751E0">
        <w:rPr>
          <w:rFonts w:asciiTheme="minorHAnsi" w:hAnsiTheme="minorHAnsi" w:cstheme="minorHAnsi"/>
          <w:color w:val="auto"/>
        </w:rPr>
        <w:t>NRs</w:t>
      </w:r>
      <w:r w:rsidRPr="001751E0">
        <w:rPr>
          <w:rFonts w:asciiTheme="minorHAnsi" w:hAnsiTheme="minorHAnsi" w:cstheme="minorHAnsi"/>
          <w:color w:val="auto"/>
        </w:rPr>
        <w:t xml:space="preserve"> encapsulated inside armchair BN</w:t>
      </w:r>
      <w:r w:rsidR="00ED5CE4">
        <w:rPr>
          <w:rFonts w:asciiTheme="minorHAnsi" w:hAnsiTheme="minorHAnsi" w:cstheme="minorHAnsi"/>
          <w:color w:val="auto"/>
        </w:rPr>
        <w:t>-</w:t>
      </w:r>
      <w:r w:rsidRPr="001751E0">
        <w:rPr>
          <w:rFonts w:asciiTheme="minorHAnsi" w:hAnsiTheme="minorHAnsi" w:cstheme="minorHAnsi"/>
          <w:color w:val="auto"/>
        </w:rPr>
        <w:t>NT</w:t>
      </w:r>
      <w:r w:rsidR="00ED5CE4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(11,11) </w:t>
      </w:r>
      <w:r w:rsidR="00771D9F">
        <w:rPr>
          <w:rFonts w:asciiTheme="minorHAnsi" w:hAnsiTheme="minorHAnsi" w:cstheme="minorHAnsi"/>
          <w:color w:val="auto"/>
        </w:rPr>
        <w:t>were</w:t>
      </w:r>
      <w:r w:rsidR="00771D9F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 xml:space="preserve">chosen as representative examples for </w:t>
      </w:r>
      <w:r w:rsidR="00ED5CE4">
        <w:rPr>
          <w:rFonts w:asciiTheme="minorHAnsi" w:hAnsiTheme="minorHAnsi" w:cstheme="minorHAnsi"/>
          <w:color w:val="auto"/>
        </w:rPr>
        <w:t xml:space="preserve">a </w:t>
      </w:r>
      <w:r w:rsidRPr="001751E0">
        <w:rPr>
          <w:rFonts w:asciiTheme="minorHAnsi" w:hAnsiTheme="minorHAnsi" w:cstheme="minorHAnsi"/>
          <w:color w:val="auto"/>
        </w:rPr>
        <w:t>1D vdW heterostructure.</w:t>
      </w:r>
      <w:r w:rsidR="002705A4" w:rsidRPr="001751E0">
        <w:rPr>
          <w:color w:val="auto"/>
        </w:rPr>
        <w:t xml:space="preserve"> </w:t>
      </w:r>
      <w:r w:rsidR="002705A4" w:rsidRPr="001751E0">
        <w:rPr>
          <w:rFonts w:asciiTheme="minorHAnsi" w:hAnsiTheme="minorHAnsi" w:cstheme="minorHAnsi"/>
          <w:color w:val="auto"/>
        </w:rPr>
        <w:t xml:space="preserve">The lattice parameters </w:t>
      </w:r>
      <w:r w:rsidR="00771D9F">
        <w:rPr>
          <w:rFonts w:asciiTheme="minorHAnsi" w:hAnsiTheme="minorHAnsi" w:cstheme="minorHAnsi"/>
          <w:color w:val="auto"/>
        </w:rPr>
        <w:t>were</w:t>
      </w:r>
      <w:r w:rsidR="00771D9F" w:rsidRPr="001751E0">
        <w:rPr>
          <w:rFonts w:asciiTheme="minorHAnsi" w:hAnsiTheme="minorHAnsi" w:cstheme="minorHAnsi"/>
          <w:color w:val="auto"/>
        </w:rPr>
        <w:t xml:space="preserve"> </w:t>
      </w:r>
      <w:r w:rsidR="002705A4" w:rsidRPr="001751E0">
        <w:rPr>
          <w:rFonts w:asciiTheme="minorHAnsi" w:hAnsiTheme="minorHAnsi" w:cstheme="minorHAnsi"/>
          <w:color w:val="auto"/>
        </w:rPr>
        <w:t xml:space="preserve">taken from </w:t>
      </w:r>
      <w:r w:rsidR="00694D73" w:rsidRPr="0027180F">
        <w:rPr>
          <w:rFonts w:asciiTheme="minorHAnsi" w:hAnsiTheme="minorHAnsi" w:cstheme="minorHAnsi"/>
          <w:color w:val="auto"/>
        </w:rPr>
        <w:t>Sahin</w:t>
      </w:r>
      <w:r w:rsidR="00694D73" w:rsidRPr="001751E0">
        <w:rPr>
          <w:rFonts w:asciiTheme="minorHAnsi" w:hAnsiTheme="minorHAnsi" w:cstheme="minorHAnsi"/>
          <w:color w:val="auto"/>
        </w:rPr>
        <w:t xml:space="preserve"> </w:t>
      </w:r>
      <w:r w:rsidR="00694D73">
        <w:rPr>
          <w:rFonts w:asciiTheme="minorHAnsi" w:hAnsiTheme="minorHAnsi" w:cstheme="minorHAnsi"/>
          <w:color w:val="auto"/>
        </w:rPr>
        <w:t>et al.</w:t>
      </w:r>
      <w:r w:rsidR="00C63880" w:rsidRPr="00694D73">
        <w:rPr>
          <w:rFonts w:asciiTheme="minorHAnsi" w:hAnsiTheme="minorHAnsi" w:cstheme="minorHAnsi"/>
          <w:color w:val="auto"/>
          <w:vertAlign w:val="superscript"/>
        </w:rPr>
        <w:t>20</w:t>
      </w:r>
      <w:r w:rsidR="002705A4" w:rsidRPr="001751E0">
        <w:rPr>
          <w:rFonts w:asciiTheme="minorHAnsi" w:hAnsiTheme="minorHAnsi" w:cstheme="minorHAnsi"/>
          <w:color w:val="auto"/>
        </w:rPr>
        <w:t>.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E61651" w:rsidRPr="001751E0">
        <w:rPr>
          <w:rFonts w:asciiTheme="minorHAnsi" w:hAnsiTheme="minorHAnsi" w:cstheme="minorHAnsi"/>
          <w:color w:val="auto"/>
        </w:rPr>
        <w:t>For convenience, zigzag NRs are abbreviated Z</w:t>
      </w:r>
      <w:r w:rsidR="00E61651" w:rsidRPr="001751E0">
        <w:rPr>
          <w:rFonts w:asciiTheme="minorHAnsi" w:hAnsiTheme="minorHAnsi" w:cstheme="minorHAnsi"/>
          <w:color w:val="auto"/>
          <w:vertAlign w:val="subscript"/>
        </w:rPr>
        <w:t>n</w:t>
      </w:r>
      <w:r w:rsidR="00E61651" w:rsidRPr="001751E0">
        <w:rPr>
          <w:rFonts w:asciiTheme="minorHAnsi" w:hAnsiTheme="minorHAnsi" w:cstheme="minorHAnsi"/>
          <w:color w:val="auto"/>
        </w:rPr>
        <w:t>, where n represents the III–V dimers along the width</w:t>
      </w:r>
      <w:r w:rsidR="00E61651" w:rsidRPr="001751E0">
        <w:rPr>
          <w:rFonts w:asciiTheme="minorHAnsi" w:hAnsiTheme="minorHAnsi" w:cstheme="minorHAnsi"/>
          <w:color w:val="auto"/>
          <w:vertAlign w:val="superscript"/>
        </w:rPr>
        <w:t>1</w:t>
      </w:r>
      <w:r w:rsidR="00981764" w:rsidRPr="001751E0">
        <w:rPr>
          <w:rFonts w:asciiTheme="minorHAnsi" w:hAnsiTheme="minorHAnsi" w:cstheme="minorHAnsi"/>
          <w:color w:val="auto"/>
          <w:vertAlign w:val="superscript"/>
        </w:rPr>
        <w:t>4</w:t>
      </w:r>
      <w:r w:rsidR="00E61651" w:rsidRPr="001751E0">
        <w:rPr>
          <w:rFonts w:asciiTheme="minorHAnsi" w:hAnsiTheme="minorHAnsi" w:cstheme="minorHAnsi"/>
          <w:color w:val="auto"/>
        </w:rPr>
        <w:t>.</w:t>
      </w:r>
      <w:r w:rsidR="00E61651" w:rsidRPr="001751E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1751E0">
        <w:rPr>
          <w:rFonts w:asciiTheme="minorHAnsi" w:hAnsiTheme="minorHAnsi" w:cstheme="minorHAnsi" w:hint="eastAsia"/>
          <w:color w:val="auto"/>
          <w:lang w:eastAsia="zh-CN"/>
        </w:rPr>
        <w:t>The</w:t>
      </w:r>
      <w:r w:rsidRPr="001751E0">
        <w:rPr>
          <w:rFonts w:asciiTheme="minorHAnsi" w:hAnsiTheme="minorHAnsi" w:cstheme="minorHAnsi"/>
          <w:color w:val="auto"/>
        </w:rPr>
        <w:t xml:space="preserve"> encapsulation </w:t>
      </w:r>
      <w:r w:rsidRPr="003877CC">
        <w:rPr>
          <w:rFonts w:asciiTheme="minorHAnsi" w:hAnsiTheme="minorHAnsi" w:cstheme="minorHAnsi"/>
          <w:color w:val="auto"/>
        </w:rPr>
        <w:t>energy E</w:t>
      </w:r>
      <w:r w:rsidRPr="003877CC">
        <w:rPr>
          <w:rFonts w:asciiTheme="minorHAnsi" w:hAnsiTheme="minorHAnsi" w:cstheme="minorHAnsi"/>
          <w:color w:val="auto"/>
          <w:vertAlign w:val="subscript"/>
        </w:rPr>
        <w:t>L</w:t>
      </w:r>
      <w:r w:rsidRPr="003877CC">
        <w:rPr>
          <w:rFonts w:asciiTheme="minorHAnsi" w:hAnsiTheme="minorHAnsi" w:cstheme="minorHAnsi"/>
          <w:color w:val="auto"/>
        </w:rPr>
        <w:t xml:space="preserve"> from step 2.3 </w:t>
      </w:r>
      <w:r w:rsidR="00771D9F">
        <w:rPr>
          <w:color w:val="auto"/>
        </w:rPr>
        <w:t>was</w:t>
      </w:r>
      <w:r w:rsidRPr="003877CC">
        <w:rPr>
          <w:rFonts w:asciiTheme="minorHAnsi" w:hAnsiTheme="minorHAnsi" w:cstheme="minorHAnsi"/>
          <w:color w:val="auto"/>
        </w:rPr>
        <w:t xml:space="preserve"> used as a rough estimate for the energetic stability</w:t>
      </w:r>
      <w:r w:rsidRPr="003877C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3877CC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Pr="003877CC">
        <w:rPr>
          <w:rFonts w:asciiTheme="minorHAnsi" w:hAnsiTheme="minorHAnsi" w:cstheme="minorHAnsi"/>
          <w:color w:val="auto"/>
        </w:rPr>
        <w:t>nanocomposite.</w:t>
      </w:r>
      <w:r w:rsidR="00E61651" w:rsidRPr="003877CC">
        <w:rPr>
          <w:rFonts w:asciiTheme="minorHAnsi" w:hAnsiTheme="minorHAnsi" w:cstheme="minorHAnsi"/>
          <w:color w:val="auto"/>
        </w:rPr>
        <w:t xml:space="preserve"> </w:t>
      </w:r>
      <w:r w:rsidR="00ED5CE4" w:rsidRPr="003877CC">
        <w:rPr>
          <w:rFonts w:asciiTheme="minorHAnsi" w:hAnsiTheme="minorHAnsi" w:cstheme="minorHAnsi"/>
          <w:color w:val="auto"/>
        </w:rPr>
        <w:t xml:space="preserve">The </w:t>
      </w:r>
      <w:r w:rsidR="00E61651" w:rsidRPr="003877CC">
        <w:rPr>
          <w:rFonts w:asciiTheme="minorHAnsi" w:hAnsiTheme="minorHAnsi" w:cstheme="minorHAnsi"/>
          <w:color w:val="auto"/>
        </w:rPr>
        <w:t>E</w:t>
      </w:r>
      <w:r w:rsidR="00E61651" w:rsidRPr="003877CC">
        <w:rPr>
          <w:rFonts w:asciiTheme="minorHAnsi" w:hAnsiTheme="minorHAnsi" w:cstheme="minorHAnsi"/>
          <w:color w:val="auto"/>
          <w:vertAlign w:val="subscript"/>
        </w:rPr>
        <w:t>L</w:t>
      </w:r>
      <w:r w:rsidR="00E61651" w:rsidRPr="003877CC">
        <w:rPr>
          <w:rFonts w:asciiTheme="minorHAnsi" w:hAnsiTheme="minorHAnsi" w:cstheme="minorHAnsi"/>
          <w:color w:val="auto"/>
        </w:rPr>
        <w:t xml:space="preserve"> </w:t>
      </w:r>
      <w:r w:rsidR="00ED5CE4" w:rsidRPr="003877CC">
        <w:rPr>
          <w:rFonts w:asciiTheme="minorHAnsi" w:hAnsiTheme="minorHAnsi" w:cstheme="minorHAnsi"/>
          <w:color w:val="auto"/>
        </w:rPr>
        <w:t xml:space="preserve">values </w:t>
      </w:r>
      <w:r w:rsidR="00E61651" w:rsidRPr="003877CC">
        <w:rPr>
          <w:rFonts w:asciiTheme="minorHAnsi" w:hAnsiTheme="minorHAnsi" w:cstheme="minorHAnsi"/>
          <w:color w:val="auto"/>
        </w:rPr>
        <w:t>of Z</w:t>
      </w:r>
      <w:r w:rsidR="00E61651" w:rsidRPr="003877CC">
        <w:rPr>
          <w:rFonts w:asciiTheme="minorHAnsi" w:hAnsiTheme="minorHAnsi" w:cstheme="minorHAnsi"/>
          <w:color w:val="auto"/>
          <w:vertAlign w:val="subscript"/>
        </w:rPr>
        <w:t>2</w:t>
      </w:r>
      <w:r w:rsidR="00E61651" w:rsidRPr="003877CC">
        <w:rPr>
          <w:rFonts w:asciiTheme="minorHAnsi" w:hAnsiTheme="minorHAnsi" w:cstheme="minorHAnsi"/>
          <w:color w:val="auto"/>
        </w:rPr>
        <w:t>, Z</w:t>
      </w:r>
      <w:r w:rsidR="00E61651" w:rsidRPr="003877CC">
        <w:rPr>
          <w:rFonts w:asciiTheme="minorHAnsi" w:hAnsiTheme="minorHAnsi" w:cstheme="minorHAnsi"/>
          <w:color w:val="auto"/>
          <w:vertAlign w:val="subscript"/>
        </w:rPr>
        <w:t>3</w:t>
      </w:r>
      <w:r w:rsidR="00ED5CE4" w:rsidRPr="003877CC">
        <w:rPr>
          <w:rFonts w:asciiTheme="minorHAnsi" w:hAnsiTheme="minorHAnsi" w:cstheme="minorHAnsi"/>
          <w:color w:val="auto"/>
        </w:rPr>
        <w:t>,</w:t>
      </w:r>
      <w:r w:rsidR="00E61651" w:rsidRPr="003877CC">
        <w:rPr>
          <w:rFonts w:asciiTheme="minorHAnsi" w:hAnsiTheme="minorHAnsi" w:cstheme="minorHAnsi"/>
          <w:color w:val="auto"/>
        </w:rPr>
        <w:t xml:space="preserve"> and Z</w:t>
      </w:r>
      <w:r w:rsidR="00E61651" w:rsidRPr="003877CC">
        <w:rPr>
          <w:rFonts w:asciiTheme="minorHAnsi" w:hAnsiTheme="minorHAnsi" w:cstheme="minorHAnsi"/>
          <w:color w:val="auto"/>
          <w:vertAlign w:val="subscript"/>
        </w:rPr>
        <w:t>4</w:t>
      </w:r>
      <w:r w:rsidR="00E61651" w:rsidRPr="003877CC">
        <w:rPr>
          <w:rFonts w:asciiTheme="minorHAnsi" w:hAnsiTheme="minorHAnsi" w:cstheme="minorHAnsi"/>
          <w:color w:val="auto"/>
        </w:rPr>
        <w:t xml:space="preserve"> </w:t>
      </w:r>
      <w:bookmarkStart w:id="80" w:name="_Hlk17127156"/>
      <w:bookmarkStart w:id="81" w:name="_Hlk17127124"/>
      <w:r w:rsidR="00E61651" w:rsidRPr="003877CC">
        <w:rPr>
          <w:rFonts w:asciiTheme="minorHAnsi" w:hAnsiTheme="minorHAnsi" w:cstheme="minorHAnsi"/>
          <w:color w:val="auto"/>
        </w:rPr>
        <w:t>encapsulated</w:t>
      </w:r>
      <w:bookmarkEnd w:id="80"/>
      <w:r w:rsidR="00E61651" w:rsidRPr="003877CC">
        <w:rPr>
          <w:rFonts w:asciiTheme="minorHAnsi" w:hAnsiTheme="minorHAnsi" w:cstheme="minorHAnsi"/>
          <w:color w:val="auto"/>
        </w:rPr>
        <w:t xml:space="preserve"> inside BN</w:t>
      </w:r>
      <w:r w:rsidR="00ED5CE4" w:rsidRPr="003877CC">
        <w:rPr>
          <w:rFonts w:asciiTheme="minorHAnsi" w:hAnsiTheme="minorHAnsi" w:cstheme="minorHAnsi"/>
          <w:color w:val="auto"/>
        </w:rPr>
        <w:t>-</w:t>
      </w:r>
      <w:r w:rsidR="00E61651" w:rsidRPr="003877CC">
        <w:rPr>
          <w:rFonts w:asciiTheme="minorHAnsi" w:hAnsiTheme="minorHAnsi" w:cstheme="minorHAnsi"/>
          <w:color w:val="auto"/>
        </w:rPr>
        <w:t>NT</w:t>
      </w:r>
      <w:bookmarkEnd w:id="81"/>
      <w:r w:rsidR="00E61651" w:rsidRPr="003877CC">
        <w:rPr>
          <w:rFonts w:asciiTheme="minorHAnsi" w:hAnsiTheme="minorHAnsi" w:cstheme="minorHAnsi"/>
          <w:color w:val="auto"/>
        </w:rPr>
        <w:t xml:space="preserve"> (11,11) </w:t>
      </w:r>
      <w:r w:rsidR="00771D9F">
        <w:rPr>
          <w:rFonts w:asciiTheme="minorHAnsi" w:hAnsiTheme="minorHAnsi" w:cstheme="minorHAnsi"/>
          <w:color w:val="auto"/>
        </w:rPr>
        <w:t>were</w:t>
      </w:r>
      <w:r w:rsidR="00771D9F" w:rsidRPr="003877CC">
        <w:rPr>
          <w:rFonts w:asciiTheme="minorHAnsi" w:hAnsiTheme="minorHAnsi" w:cstheme="minorHAnsi"/>
          <w:color w:val="auto"/>
        </w:rPr>
        <w:t xml:space="preserve"> </w:t>
      </w:r>
      <w:r w:rsidR="00E61651" w:rsidRPr="003877CC">
        <w:rPr>
          <w:rFonts w:asciiTheme="minorHAnsi" w:hAnsiTheme="minorHAnsi" w:cstheme="minorHAnsi"/>
          <w:color w:val="auto"/>
        </w:rPr>
        <w:t xml:space="preserve">-0.033 </w:t>
      </w:r>
      <w:r w:rsidR="00F6336A" w:rsidRPr="003877CC">
        <w:rPr>
          <w:color w:val="auto"/>
        </w:rPr>
        <w:t>eV</w:t>
      </w:r>
      <w:r w:rsidR="00E61651" w:rsidRPr="003877CC">
        <w:rPr>
          <w:rFonts w:asciiTheme="minorHAnsi" w:hAnsiTheme="minorHAnsi" w:cstheme="minorHAnsi"/>
          <w:color w:val="auto"/>
        </w:rPr>
        <w:t>/</w:t>
      </w:r>
      <w:r w:rsidR="00F6336A" w:rsidRPr="003877CC">
        <w:rPr>
          <w:color w:val="auto"/>
        </w:rPr>
        <w:t>Å</w:t>
      </w:r>
      <w:r w:rsidR="00005A64" w:rsidRPr="003877CC">
        <w:rPr>
          <w:rFonts w:asciiTheme="minorHAnsi" w:hAnsiTheme="minorHAnsi" w:cstheme="minorHAnsi"/>
          <w:color w:val="auto"/>
        </w:rPr>
        <w:t xml:space="preserve">, -0.068 </w:t>
      </w:r>
      <w:r w:rsidR="00F6336A" w:rsidRPr="003877CC">
        <w:rPr>
          <w:color w:val="auto"/>
        </w:rPr>
        <w:t>eV</w:t>
      </w:r>
      <w:r w:rsidR="00005A64" w:rsidRPr="003877CC">
        <w:rPr>
          <w:rFonts w:asciiTheme="minorHAnsi" w:hAnsiTheme="minorHAnsi" w:cstheme="minorHAnsi"/>
          <w:color w:val="auto"/>
        </w:rPr>
        <w:t>/</w:t>
      </w:r>
      <w:r w:rsidR="00F6336A" w:rsidRPr="003877CC">
        <w:rPr>
          <w:color w:val="auto"/>
        </w:rPr>
        <w:t>Å</w:t>
      </w:r>
      <w:r w:rsidR="00ED5CE4" w:rsidRPr="003877CC">
        <w:rPr>
          <w:color w:val="auto"/>
        </w:rPr>
        <w:t>,</w:t>
      </w:r>
      <w:r w:rsidR="00005A64" w:rsidRPr="003877CC">
        <w:rPr>
          <w:rFonts w:asciiTheme="minorHAnsi" w:hAnsiTheme="minorHAnsi" w:cstheme="minorHAnsi"/>
          <w:color w:val="auto"/>
        </w:rPr>
        <w:t xml:space="preserve"> and -0.131 </w:t>
      </w:r>
      <w:r w:rsidR="00F6336A" w:rsidRPr="003877CC">
        <w:rPr>
          <w:color w:val="auto"/>
        </w:rPr>
        <w:t>eV</w:t>
      </w:r>
      <w:r w:rsidR="00005A64" w:rsidRPr="003877CC">
        <w:rPr>
          <w:rFonts w:asciiTheme="minorHAnsi" w:hAnsiTheme="minorHAnsi" w:cstheme="minorHAnsi"/>
          <w:color w:val="auto"/>
        </w:rPr>
        <w:t>/</w:t>
      </w:r>
      <w:r w:rsidR="00F6336A" w:rsidRPr="003877CC">
        <w:rPr>
          <w:color w:val="auto"/>
        </w:rPr>
        <w:t>Å</w:t>
      </w:r>
      <w:r w:rsidR="00FD3848" w:rsidRPr="003877CC">
        <w:rPr>
          <w:rFonts w:asciiTheme="minorHAnsi" w:hAnsiTheme="minorHAnsi" w:cstheme="minorHAnsi"/>
          <w:color w:val="auto"/>
        </w:rPr>
        <w:t>, respectively</w:t>
      </w:r>
      <w:r w:rsidR="00E35389" w:rsidRPr="003877CC">
        <w:rPr>
          <w:rFonts w:asciiTheme="minorHAnsi" w:hAnsiTheme="minorHAnsi" w:cstheme="minorHAnsi"/>
          <w:color w:val="auto"/>
          <w:vertAlign w:val="superscript"/>
        </w:rPr>
        <w:t>10</w:t>
      </w:r>
      <w:r w:rsidR="00285C90" w:rsidRPr="003877CC">
        <w:rPr>
          <w:rFonts w:asciiTheme="minorHAnsi" w:hAnsiTheme="minorHAnsi" w:cstheme="minorHAnsi"/>
          <w:color w:val="auto"/>
        </w:rPr>
        <w:t xml:space="preserve">, </w:t>
      </w:r>
      <w:r w:rsidR="00ED5CE4" w:rsidRPr="003877CC">
        <w:rPr>
          <w:rFonts w:asciiTheme="minorHAnsi" w:hAnsiTheme="minorHAnsi" w:cstheme="minorHAnsi"/>
          <w:color w:val="auto"/>
        </w:rPr>
        <w:t xml:space="preserve">as </w:t>
      </w:r>
      <w:r w:rsidR="00285C90" w:rsidRPr="003877CC">
        <w:rPr>
          <w:rFonts w:asciiTheme="minorHAnsi" w:hAnsiTheme="minorHAnsi" w:cstheme="minorHAnsi"/>
          <w:color w:val="auto"/>
        </w:rPr>
        <w:t xml:space="preserve">shown in </w:t>
      </w:r>
      <w:r w:rsidR="00285C90" w:rsidRPr="00895A98">
        <w:rPr>
          <w:rFonts w:asciiTheme="minorHAnsi" w:hAnsiTheme="minorHAnsi" w:cstheme="minorHAnsi"/>
          <w:b/>
          <w:bCs/>
          <w:color w:val="auto"/>
        </w:rPr>
        <w:t>Figure 1</w:t>
      </w:r>
      <w:r w:rsidR="00FD3848" w:rsidRPr="003877CC">
        <w:rPr>
          <w:rFonts w:asciiTheme="minorHAnsi" w:hAnsiTheme="minorHAnsi" w:cstheme="minorHAnsi"/>
          <w:color w:val="auto"/>
        </w:rPr>
        <w:t>.</w:t>
      </w:r>
      <w:r w:rsidR="00FD3848" w:rsidRPr="003877CC">
        <w:rPr>
          <w:rFonts w:asciiTheme="minorHAnsi" w:hAnsiTheme="minorHAnsi" w:cstheme="minorHAnsi" w:hint="eastAsia"/>
          <w:color w:val="auto"/>
          <w:lang w:eastAsia="zh-CN"/>
        </w:rPr>
        <w:t xml:space="preserve"> Al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though </w:t>
      </w:r>
      <w:r w:rsidR="00FD3848" w:rsidRPr="003877CC">
        <w:rPr>
          <w:rFonts w:asciiTheme="minorHAnsi" w:hAnsiTheme="minorHAnsi" w:cstheme="minorHAnsi"/>
          <w:color w:val="auto"/>
        </w:rPr>
        <w:t>E</w:t>
      </w:r>
      <w:r w:rsidR="00FD3848" w:rsidRPr="003877CC">
        <w:rPr>
          <w:rFonts w:asciiTheme="minorHAnsi" w:hAnsiTheme="minorHAnsi" w:cstheme="minorHAnsi"/>
          <w:color w:val="auto"/>
          <w:vertAlign w:val="subscript"/>
        </w:rPr>
        <w:t>L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var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ie</w:t>
      </w:r>
      <w:r w:rsidR="00771D9F">
        <w:rPr>
          <w:rFonts w:asciiTheme="minorHAnsi" w:hAnsiTheme="minorHAnsi" w:cstheme="minorHAnsi"/>
          <w:color w:val="auto"/>
          <w:lang w:eastAsia="zh-CN"/>
        </w:rPr>
        <w:t>d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336A" w:rsidRPr="003877CC">
        <w:rPr>
          <w:color w:val="auto"/>
          <w:lang w:eastAsia="zh-CN"/>
        </w:rPr>
        <w:t>by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336A" w:rsidRPr="003877CC">
        <w:rPr>
          <w:color w:val="auto"/>
          <w:lang w:eastAsia="zh-CN"/>
        </w:rPr>
        <w:t>an order of magnitude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BN</w:t>
      </w:r>
      <w:r w:rsidR="00771D9F">
        <w:rPr>
          <w:rFonts w:asciiTheme="minorHAnsi" w:hAnsiTheme="minorHAnsi" w:cstheme="minorHAnsi"/>
          <w:color w:val="auto"/>
          <w:lang w:eastAsia="zh-CN"/>
        </w:rPr>
        <w:t>-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NR size, all </w:t>
      </w:r>
      <w:r w:rsidR="00FD3848" w:rsidRPr="003877CC">
        <w:rPr>
          <w:rFonts w:asciiTheme="minorHAnsi" w:hAnsiTheme="minorHAnsi" w:cstheme="minorHAnsi" w:hint="eastAsia"/>
          <w:color w:val="auto"/>
          <w:lang w:eastAsia="zh-CN"/>
        </w:rPr>
        <w:t>three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nano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>composites present</w:t>
      </w:r>
      <w:r w:rsidR="00771D9F">
        <w:rPr>
          <w:rFonts w:asciiTheme="minorHAnsi" w:hAnsiTheme="minorHAnsi" w:cstheme="minorHAnsi"/>
          <w:color w:val="auto"/>
          <w:lang w:eastAsia="zh-CN"/>
        </w:rPr>
        <w:t>ed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 type II band structures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 xml:space="preserve"> (from step </w:t>
      </w:r>
      <w:r w:rsidR="001F7F94" w:rsidRPr="003877CC">
        <w:rPr>
          <w:rFonts w:asciiTheme="minorHAnsi" w:hAnsiTheme="minorHAnsi" w:cstheme="minorHAnsi"/>
          <w:color w:val="auto"/>
          <w:lang w:eastAsia="zh-CN"/>
        </w:rPr>
        <w:t>3.4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)</w:t>
      </w:r>
      <w:r w:rsidR="00E513FC" w:rsidRPr="003877CC">
        <w:rPr>
          <w:color w:val="auto"/>
        </w:rPr>
        <w:t xml:space="preserve"> 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superior to the all-carbon cases</w:t>
      </w:r>
      <w:r w:rsidR="00E513FC" w:rsidRPr="003877CC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981764" w:rsidRPr="003877CC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FD3848" w:rsidRPr="003877CC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where type II only emerge</w:t>
      </w:r>
      <w:r w:rsidR="00771D9F">
        <w:rPr>
          <w:rFonts w:asciiTheme="minorHAnsi" w:hAnsiTheme="minorHAnsi" w:cstheme="minorHAnsi"/>
          <w:color w:val="auto"/>
          <w:lang w:eastAsia="zh-CN"/>
        </w:rPr>
        <w:t>d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 xml:space="preserve"> for NR with only one appropriate size inserted in NT</w:t>
      </w:r>
      <w:r w:rsidR="00E513FC" w:rsidRPr="003877CC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981764" w:rsidRPr="003877CC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E513FC" w:rsidRPr="003877CC">
        <w:rPr>
          <w:rFonts w:asciiTheme="minorHAnsi" w:hAnsiTheme="minorHAnsi" w:cstheme="minorHAnsi"/>
          <w:color w:val="auto"/>
          <w:lang w:eastAsia="zh-CN"/>
        </w:rPr>
        <w:t>.</w:t>
      </w:r>
    </w:p>
    <w:p w14:paraId="3D5DBEFB" w14:textId="77777777" w:rsidR="002E390C" w:rsidRPr="003877CC" w:rsidRDefault="002E390C" w:rsidP="002705A4">
      <w:pPr>
        <w:rPr>
          <w:rFonts w:asciiTheme="minorHAnsi" w:hAnsiTheme="minorHAnsi" w:cstheme="minorHAnsi"/>
          <w:color w:val="auto"/>
          <w:lang w:eastAsia="zh-CN"/>
        </w:rPr>
      </w:pPr>
    </w:p>
    <w:p w14:paraId="03509707" w14:textId="043D30C0" w:rsidR="00E513FC" w:rsidRPr="00771D9F" w:rsidRDefault="00E513FC" w:rsidP="002705A4">
      <w:pPr>
        <w:rPr>
          <w:rFonts w:asciiTheme="minorHAnsi" w:hAnsiTheme="minorHAnsi" w:cstheme="minorHAnsi"/>
          <w:color w:val="auto"/>
        </w:rPr>
      </w:pPr>
      <w:r w:rsidRPr="003877CC">
        <w:rPr>
          <w:rFonts w:asciiTheme="minorHAnsi" w:hAnsiTheme="minorHAnsi" w:cstheme="minorHAnsi"/>
          <w:color w:val="auto"/>
          <w:lang w:eastAsia="zh-CN"/>
        </w:rPr>
        <w:t>The band structure of the</w:t>
      </w:r>
      <w:bookmarkStart w:id="82" w:name="OLE_LINK7"/>
      <w:bookmarkStart w:id="83" w:name="OLE_LINK8"/>
      <w:r w:rsidRPr="003877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3877CC">
        <w:rPr>
          <w:rFonts w:asciiTheme="minorHAnsi" w:hAnsiTheme="minorHAnsi" w:cstheme="minorHAnsi"/>
          <w:color w:val="auto"/>
        </w:rPr>
        <w:t>nanocomposite</w:t>
      </w:r>
      <w:r w:rsidR="00CE588F" w:rsidRPr="003877CC">
        <w:rPr>
          <w:rFonts w:asciiTheme="minorHAnsi" w:hAnsiTheme="minorHAnsi" w:cstheme="minorHAnsi"/>
          <w:color w:val="auto"/>
          <w:lang w:eastAsia="zh-CN"/>
        </w:rPr>
        <w:t xml:space="preserve"> from step 3.2</w:t>
      </w:r>
      <w:r w:rsidRPr="003877CC">
        <w:rPr>
          <w:rFonts w:asciiTheme="minorHAnsi" w:hAnsiTheme="minorHAnsi" w:cstheme="minorHAnsi"/>
          <w:color w:val="auto"/>
        </w:rPr>
        <w:t>, BN</w:t>
      </w:r>
      <w:r w:rsidR="00ED5CE4" w:rsidRPr="003877CC">
        <w:rPr>
          <w:rFonts w:asciiTheme="minorHAnsi" w:hAnsiTheme="minorHAnsi" w:cstheme="minorHAnsi"/>
          <w:color w:val="auto"/>
        </w:rPr>
        <w:t>-</w:t>
      </w:r>
      <w:r w:rsidRPr="003877CC">
        <w:rPr>
          <w:rFonts w:asciiTheme="minorHAnsi" w:hAnsiTheme="minorHAnsi" w:cstheme="minorHAnsi"/>
          <w:color w:val="auto"/>
        </w:rPr>
        <w:t>NT (11,11)+Z</w:t>
      </w:r>
      <w:r w:rsidRPr="003877CC">
        <w:rPr>
          <w:rFonts w:asciiTheme="minorHAnsi" w:hAnsiTheme="minorHAnsi" w:cstheme="minorHAnsi"/>
          <w:color w:val="auto"/>
          <w:vertAlign w:val="subscript"/>
        </w:rPr>
        <w:t>4</w:t>
      </w:r>
      <w:r w:rsidRPr="003877CC">
        <w:rPr>
          <w:rFonts w:asciiTheme="minorHAnsi" w:hAnsiTheme="minorHAnsi" w:cstheme="minorHAnsi"/>
          <w:color w:val="auto"/>
        </w:rPr>
        <w:t>,</w:t>
      </w:r>
      <w:bookmarkEnd w:id="82"/>
      <w:bookmarkEnd w:id="83"/>
      <w:r w:rsidRPr="003877CC">
        <w:rPr>
          <w:rFonts w:asciiTheme="minorHAnsi" w:hAnsiTheme="minorHAnsi" w:cstheme="minorHAnsi"/>
          <w:color w:val="auto"/>
        </w:rPr>
        <w:t xml:space="preserve"> is shown in </w:t>
      </w:r>
      <w:r w:rsidRPr="00895A98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85C90" w:rsidRPr="00895A98">
        <w:rPr>
          <w:rFonts w:asciiTheme="minorHAnsi" w:hAnsiTheme="minorHAnsi" w:cstheme="minorHAnsi"/>
          <w:b/>
          <w:bCs/>
          <w:color w:val="auto"/>
        </w:rPr>
        <w:t>2</w:t>
      </w:r>
      <w:r w:rsidRPr="003877CC">
        <w:rPr>
          <w:rFonts w:asciiTheme="minorHAnsi" w:hAnsiTheme="minorHAnsi" w:cstheme="minorHAnsi"/>
          <w:color w:val="auto"/>
        </w:rPr>
        <w:t>. VBM/CBM locates at NT/NR</w:t>
      </w:r>
      <w:r w:rsidR="00CE588F" w:rsidRPr="003877CC">
        <w:rPr>
          <w:rFonts w:asciiTheme="minorHAnsi" w:hAnsiTheme="minorHAnsi" w:cstheme="minorHAnsi"/>
          <w:color w:val="auto"/>
        </w:rPr>
        <w:t xml:space="preserve"> (from step </w:t>
      </w:r>
      <w:r w:rsidR="001F7F94" w:rsidRPr="003877CC">
        <w:rPr>
          <w:rFonts w:asciiTheme="minorHAnsi" w:hAnsiTheme="minorHAnsi" w:cstheme="minorHAnsi"/>
          <w:color w:val="auto"/>
        </w:rPr>
        <w:t>3.5</w:t>
      </w:r>
      <w:r w:rsidR="00CE588F" w:rsidRPr="003877CC">
        <w:rPr>
          <w:rFonts w:asciiTheme="minorHAnsi" w:hAnsiTheme="minorHAnsi" w:cstheme="minorHAnsi"/>
          <w:color w:val="auto"/>
        </w:rPr>
        <w:t>)</w:t>
      </w:r>
      <w:r w:rsidRPr="003877CC">
        <w:rPr>
          <w:rFonts w:asciiTheme="minorHAnsi" w:hAnsiTheme="minorHAnsi" w:cstheme="minorHAnsi"/>
          <w:color w:val="auto"/>
        </w:rPr>
        <w:t xml:space="preserve">, </w:t>
      </w:r>
      <w:r w:rsidR="00F6336A" w:rsidRPr="003877CC">
        <w:rPr>
          <w:color w:val="auto"/>
        </w:rPr>
        <w:t>respectively</w:t>
      </w:r>
      <w:r w:rsidRPr="003877CC">
        <w:rPr>
          <w:rFonts w:asciiTheme="minorHAnsi" w:hAnsiTheme="minorHAnsi" w:cstheme="minorHAnsi"/>
          <w:color w:val="auto"/>
        </w:rPr>
        <w:t>.</w:t>
      </w:r>
      <w:r w:rsidR="00CE588F" w:rsidRPr="003877CC">
        <w:rPr>
          <w:rFonts w:asciiTheme="minorHAnsi" w:hAnsiTheme="minorHAnsi" w:cstheme="minorHAnsi"/>
          <w:color w:val="auto"/>
        </w:rPr>
        <w:t xml:space="preserve"> The staggered band alignment </w:t>
      </w:r>
      <w:r w:rsidR="00771D9F">
        <w:rPr>
          <w:rFonts w:asciiTheme="minorHAnsi" w:hAnsiTheme="minorHAnsi" w:cstheme="minorHAnsi"/>
          <w:color w:val="auto"/>
        </w:rPr>
        <w:t>was</w:t>
      </w:r>
      <w:r w:rsidR="00771D9F" w:rsidRPr="003877CC">
        <w:rPr>
          <w:rFonts w:asciiTheme="minorHAnsi" w:hAnsiTheme="minorHAnsi" w:cstheme="minorHAnsi"/>
          <w:color w:val="auto"/>
        </w:rPr>
        <w:t xml:space="preserve"> </w:t>
      </w:r>
      <w:r w:rsidR="00CE588F" w:rsidRPr="003877CC">
        <w:rPr>
          <w:rFonts w:asciiTheme="minorHAnsi" w:hAnsiTheme="minorHAnsi" w:cstheme="minorHAnsi"/>
          <w:color w:val="auto"/>
        </w:rPr>
        <w:t xml:space="preserve">beneficial for light harvesting. The main mechanism of charge transfer is </w:t>
      </w:r>
      <w:r w:rsidR="00F6336A" w:rsidRPr="003877CC">
        <w:rPr>
          <w:color w:val="auto"/>
        </w:rPr>
        <w:t>as follows</w:t>
      </w:r>
      <w:r w:rsidR="00CE588F" w:rsidRPr="003877CC">
        <w:rPr>
          <w:rFonts w:asciiTheme="minorHAnsi" w:hAnsiTheme="minorHAnsi" w:cstheme="minorHAnsi"/>
          <w:color w:val="auto"/>
        </w:rPr>
        <w:t>: the photo generates electron</w:t>
      </w:r>
      <w:r w:rsidR="00771D9F">
        <w:rPr>
          <w:rFonts w:asciiTheme="minorHAnsi" w:hAnsiTheme="minorHAnsi" w:cstheme="minorHAnsi"/>
          <w:color w:val="auto"/>
        </w:rPr>
        <w:t>s</w:t>
      </w:r>
      <w:r w:rsidR="00CE588F" w:rsidRPr="003877CC">
        <w:rPr>
          <w:rFonts w:asciiTheme="minorHAnsi" w:hAnsiTheme="minorHAnsi" w:cstheme="minorHAnsi"/>
          <w:color w:val="auto"/>
        </w:rPr>
        <w:t xml:space="preserve"> and </w:t>
      </w:r>
      <w:r w:rsidR="00771D9F">
        <w:rPr>
          <w:rFonts w:asciiTheme="minorHAnsi" w:hAnsiTheme="minorHAnsi" w:cstheme="minorHAnsi"/>
          <w:color w:val="auto"/>
        </w:rPr>
        <w:t xml:space="preserve">a </w:t>
      </w:r>
      <w:r w:rsidR="00CE588F" w:rsidRPr="003877CC">
        <w:rPr>
          <w:rFonts w:asciiTheme="minorHAnsi" w:hAnsiTheme="minorHAnsi" w:cstheme="minorHAnsi"/>
          <w:color w:val="auto"/>
        </w:rPr>
        <w:t>hole in Z</w:t>
      </w:r>
      <w:r w:rsidR="00CE588F" w:rsidRPr="003877CC">
        <w:rPr>
          <w:rFonts w:asciiTheme="minorHAnsi" w:hAnsiTheme="minorHAnsi" w:cstheme="minorHAnsi"/>
          <w:color w:val="auto"/>
          <w:vertAlign w:val="subscript"/>
        </w:rPr>
        <w:t>4</w:t>
      </w:r>
      <w:r w:rsidR="00CE588F" w:rsidRPr="003877CC">
        <w:rPr>
          <w:rFonts w:asciiTheme="minorHAnsi" w:hAnsiTheme="minorHAnsi" w:cstheme="minorHAnsi"/>
          <w:color w:val="auto"/>
        </w:rPr>
        <w:t xml:space="preserve"> at the X point</w:t>
      </w:r>
      <w:r w:rsidR="001F7F94" w:rsidRPr="003877CC">
        <w:rPr>
          <w:rFonts w:asciiTheme="minorHAnsi" w:hAnsiTheme="minorHAnsi" w:cstheme="minorHAnsi"/>
          <w:color w:val="auto"/>
        </w:rPr>
        <w:t xml:space="preserve">, </w:t>
      </w:r>
      <w:bookmarkStart w:id="84" w:name="_Hlk19311932"/>
      <w:r w:rsidR="001F7F94" w:rsidRPr="003877CC">
        <w:rPr>
          <w:rFonts w:asciiTheme="minorHAnsi" w:hAnsiTheme="minorHAnsi" w:cstheme="minorHAnsi"/>
          <w:color w:val="auto"/>
        </w:rPr>
        <w:t xml:space="preserve">shown in </w:t>
      </w:r>
      <w:r w:rsidR="001F7F94" w:rsidRPr="00771D9F">
        <w:rPr>
          <w:rFonts w:asciiTheme="minorHAnsi" w:hAnsiTheme="minorHAnsi" w:cstheme="minorHAnsi"/>
          <w:color w:val="auto"/>
        </w:rPr>
        <w:t>Figure</w:t>
      </w:r>
      <w:r w:rsidR="00CE588F" w:rsidRPr="00771D9F">
        <w:rPr>
          <w:rFonts w:asciiTheme="minorHAnsi" w:hAnsiTheme="minorHAnsi" w:cstheme="minorHAnsi"/>
          <w:color w:val="auto"/>
        </w:rPr>
        <w:t xml:space="preserve"> </w:t>
      </w:r>
      <w:r w:rsidR="001F7F94" w:rsidRPr="00771D9F">
        <w:rPr>
          <w:rFonts w:asciiTheme="minorHAnsi" w:hAnsiTheme="minorHAnsi" w:cstheme="minorHAnsi"/>
          <w:color w:val="auto"/>
        </w:rPr>
        <w:t>3</w:t>
      </w:r>
      <w:bookmarkEnd w:id="84"/>
      <w:r w:rsidR="00771D9F">
        <w:rPr>
          <w:rFonts w:asciiTheme="minorHAnsi" w:hAnsiTheme="minorHAnsi" w:cstheme="minorHAnsi"/>
          <w:color w:val="auto"/>
        </w:rPr>
        <w:t>,</w:t>
      </w:r>
      <w:r w:rsidR="001F7F94" w:rsidRPr="003877CC">
        <w:rPr>
          <w:rFonts w:asciiTheme="minorHAnsi" w:hAnsiTheme="minorHAnsi" w:cstheme="minorHAnsi"/>
          <w:color w:val="auto"/>
        </w:rPr>
        <w:t xml:space="preserve"> </w:t>
      </w:r>
      <w:r w:rsidR="00CE588F" w:rsidRPr="003877CC">
        <w:rPr>
          <w:rFonts w:asciiTheme="minorHAnsi" w:hAnsiTheme="minorHAnsi" w:cstheme="minorHAnsi"/>
          <w:color w:val="auto"/>
        </w:rPr>
        <w:t xml:space="preserve">and </w:t>
      </w:r>
      <w:r w:rsidR="00F6336A" w:rsidRPr="003877CC">
        <w:rPr>
          <w:color w:val="auto"/>
        </w:rPr>
        <w:t>then</w:t>
      </w:r>
      <w:r w:rsidR="00CE588F" w:rsidRPr="003877CC">
        <w:rPr>
          <w:rFonts w:asciiTheme="minorHAnsi" w:hAnsiTheme="minorHAnsi" w:cstheme="minorHAnsi"/>
          <w:color w:val="auto"/>
        </w:rPr>
        <w:t xml:space="preserve"> the</w:t>
      </w:r>
      <w:r w:rsidR="00CE588F" w:rsidRPr="001751E0">
        <w:rPr>
          <w:rFonts w:asciiTheme="minorHAnsi" w:hAnsiTheme="minorHAnsi" w:cstheme="minorHAnsi"/>
          <w:color w:val="auto"/>
        </w:rPr>
        <w:t xml:space="preserve"> hole dissociates from Z</w:t>
      </w:r>
      <w:r w:rsidR="00CE588F" w:rsidRPr="001751E0">
        <w:rPr>
          <w:rFonts w:asciiTheme="minorHAnsi" w:hAnsiTheme="minorHAnsi" w:cstheme="minorHAnsi"/>
          <w:color w:val="auto"/>
          <w:vertAlign w:val="subscript"/>
        </w:rPr>
        <w:t>4</w:t>
      </w:r>
      <w:r w:rsidR="00CE588F" w:rsidRPr="001751E0">
        <w:rPr>
          <w:rFonts w:asciiTheme="minorHAnsi" w:hAnsiTheme="minorHAnsi" w:cstheme="minorHAnsi"/>
          <w:color w:val="auto"/>
        </w:rPr>
        <w:t xml:space="preserve"> (k</w:t>
      </w:r>
      <w:r w:rsidR="00CE588F" w:rsidRPr="001751E0">
        <w:rPr>
          <w:rFonts w:asciiTheme="minorHAnsi" w:hAnsiTheme="minorHAnsi" w:cstheme="minorHAnsi"/>
          <w:color w:val="auto"/>
          <w:vertAlign w:val="subscript"/>
        </w:rPr>
        <w:t>X</w:t>
      </w:r>
      <w:r w:rsidR="00CE588F" w:rsidRPr="001751E0">
        <w:rPr>
          <w:rFonts w:asciiTheme="minorHAnsi" w:hAnsiTheme="minorHAnsi" w:cstheme="minorHAnsi"/>
          <w:color w:val="auto"/>
        </w:rPr>
        <w:t>) to NT (11,11) (k</w:t>
      </w:r>
      <w:r w:rsidR="00CE588F" w:rsidRPr="001751E0">
        <w:rPr>
          <w:rFonts w:asciiTheme="minorHAnsi" w:hAnsiTheme="minorHAnsi" w:cstheme="minorHAnsi"/>
          <w:color w:val="auto"/>
          <w:vertAlign w:val="subscript"/>
        </w:rPr>
        <w:t>VBM</w:t>
      </w:r>
      <w:r w:rsidR="00CE588F" w:rsidRPr="001751E0">
        <w:rPr>
          <w:rFonts w:asciiTheme="minorHAnsi" w:hAnsiTheme="minorHAnsi" w:cstheme="minorHAnsi"/>
          <w:color w:val="auto"/>
        </w:rPr>
        <w:t xml:space="preserve">, </w:t>
      </w:r>
      <w:r w:rsidR="00ED5CE4">
        <w:rPr>
          <w:rFonts w:asciiTheme="minorHAnsi" w:hAnsiTheme="minorHAnsi" w:cstheme="minorHAnsi"/>
          <w:color w:val="auto"/>
        </w:rPr>
        <w:t xml:space="preserve">the </w:t>
      </w:r>
      <w:r w:rsidR="00CE588F" w:rsidRPr="001751E0">
        <w:rPr>
          <w:rFonts w:asciiTheme="minorHAnsi" w:hAnsiTheme="minorHAnsi" w:cstheme="minorHAnsi"/>
          <w:color w:val="auto"/>
        </w:rPr>
        <w:t>k point of VBM for this nanocomposite)</w:t>
      </w:r>
      <w:r w:rsidR="001F7F94" w:rsidRPr="001751E0">
        <w:rPr>
          <w:rFonts w:asciiTheme="minorHAnsi" w:hAnsiTheme="minorHAnsi" w:cstheme="minorHAnsi"/>
          <w:color w:val="auto"/>
        </w:rPr>
        <w:t xml:space="preserve">, shown in </w:t>
      </w:r>
      <w:r w:rsidR="001F7F94" w:rsidRPr="00895A98">
        <w:rPr>
          <w:rFonts w:asciiTheme="minorHAnsi" w:hAnsiTheme="minorHAnsi" w:cstheme="minorHAnsi"/>
          <w:b/>
          <w:bCs/>
          <w:color w:val="auto"/>
        </w:rPr>
        <w:t>Figure 4</w:t>
      </w:r>
      <w:r w:rsidR="00CE588F" w:rsidRPr="001751E0">
        <w:rPr>
          <w:rFonts w:asciiTheme="minorHAnsi" w:hAnsiTheme="minorHAnsi" w:cstheme="minorHAnsi"/>
          <w:color w:val="auto"/>
        </w:rPr>
        <w:t xml:space="preserve">. The calculated VBO (from step </w:t>
      </w:r>
      <w:r w:rsidR="001F7F94" w:rsidRPr="001751E0">
        <w:rPr>
          <w:rFonts w:asciiTheme="minorHAnsi" w:hAnsiTheme="minorHAnsi" w:cstheme="minorHAnsi"/>
          <w:color w:val="auto"/>
        </w:rPr>
        <w:t>3.4.3</w:t>
      </w:r>
      <w:r w:rsidR="00CE588F" w:rsidRPr="001751E0">
        <w:rPr>
          <w:rFonts w:asciiTheme="minorHAnsi" w:hAnsiTheme="minorHAnsi" w:cstheme="minorHAnsi"/>
          <w:color w:val="auto"/>
        </w:rPr>
        <w:t xml:space="preserve">) is 317 meV, larger than the thermal energy at </w:t>
      </w:r>
      <w:r w:rsidR="002705A4" w:rsidRPr="001751E0">
        <w:rPr>
          <w:rFonts w:asciiTheme="minorHAnsi" w:hAnsiTheme="minorHAnsi" w:cstheme="minorHAnsi"/>
          <w:color w:val="auto"/>
        </w:rPr>
        <w:t>300 K</w:t>
      </w:r>
      <w:r w:rsidR="00CE588F" w:rsidRPr="001751E0">
        <w:rPr>
          <w:rFonts w:asciiTheme="minorHAnsi" w:hAnsiTheme="minorHAnsi" w:cstheme="minorHAnsi"/>
          <w:color w:val="auto"/>
        </w:rPr>
        <w:t xml:space="preserve"> (KT </w:t>
      </w:r>
      <w:r w:rsidR="002705A4" w:rsidRPr="001751E0">
        <w:rPr>
          <w:rFonts w:asciiTheme="minorHAnsi" w:hAnsiTheme="minorHAnsi" w:cstheme="minorHAnsi"/>
          <w:color w:val="auto"/>
        </w:rPr>
        <w:t>~</w:t>
      </w:r>
      <w:r w:rsidR="00CE588F" w:rsidRPr="001751E0">
        <w:rPr>
          <w:rFonts w:asciiTheme="minorHAnsi" w:hAnsiTheme="minorHAnsi" w:cstheme="minorHAnsi"/>
          <w:color w:val="auto"/>
        </w:rPr>
        <w:t xml:space="preserve">30 meV), and </w:t>
      </w:r>
      <w:r w:rsidR="002705A4" w:rsidRPr="00771D9F">
        <w:rPr>
          <w:rFonts w:asciiTheme="minorHAnsi" w:hAnsiTheme="minorHAnsi" w:cstheme="minorHAnsi"/>
          <w:color w:val="auto"/>
        </w:rPr>
        <w:t>effectively decrease</w:t>
      </w:r>
      <w:r w:rsidR="00ED5CE4" w:rsidRPr="00771D9F">
        <w:rPr>
          <w:rFonts w:asciiTheme="minorHAnsi" w:hAnsiTheme="minorHAnsi" w:cstheme="minorHAnsi"/>
          <w:color w:val="auto"/>
        </w:rPr>
        <w:t>s</w:t>
      </w:r>
      <w:r w:rsidR="002705A4" w:rsidRPr="00771D9F">
        <w:rPr>
          <w:rFonts w:asciiTheme="minorHAnsi" w:hAnsiTheme="minorHAnsi" w:cstheme="minorHAnsi"/>
          <w:color w:val="auto"/>
        </w:rPr>
        <w:t xml:space="preserve"> the recombination rate of</w:t>
      </w:r>
      <w:r w:rsidR="002705A4" w:rsidRPr="00771D9F">
        <w:rPr>
          <w:color w:val="auto"/>
        </w:rPr>
        <w:t xml:space="preserve"> </w:t>
      </w:r>
      <w:bookmarkStart w:id="85" w:name="_Hlk6956290"/>
      <w:r w:rsidR="00ED5CE4" w:rsidRPr="00771D9F">
        <w:rPr>
          <w:color w:val="auto"/>
        </w:rPr>
        <w:t xml:space="preserve">the </w:t>
      </w:r>
      <w:r w:rsidR="002705A4" w:rsidRPr="00771D9F">
        <w:rPr>
          <w:rFonts w:asciiTheme="minorHAnsi" w:hAnsiTheme="minorHAnsi" w:cstheme="minorHAnsi"/>
          <w:color w:val="auto"/>
        </w:rPr>
        <w:t>photogenerated</w:t>
      </w:r>
      <w:bookmarkEnd w:id="85"/>
      <w:r w:rsidR="002705A4" w:rsidRPr="00771D9F">
        <w:rPr>
          <w:rFonts w:asciiTheme="minorHAnsi" w:hAnsiTheme="minorHAnsi" w:cstheme="minorHAnsi"/>
          <w:color w:val="auto"/>
        </w:rPr>
        <w:t xml:space="preserve"> carriers</w:t>
      </w:r>
      <w:r w:rsidR="004258F4" w:rsidRPr="00771D9F">
        <w:rPr>
          <w:rFonts w:asciiTheme="minorHAnsi" w:hAnsiTheme="minorHAnsi" w:cstheme="minorHAnsi"/>
          <w:color w:val="auto"/>
          <w:vertAlign w:val="superscript"/>
        </w:rPr>
        <w:t>10</w:t>
      </w:r>
      <w:r w:rsidR="002705A4" w:rsidRPr="00771D9F">
        <w:rPr>
          <w:rFonts w:asciiTheme="minorHAnsi" w:hAnsiTheme="minorHAnsi" w:cstheme="minorHAnsi"/>
          <w:color w:val="auto"/>
        </w:rPr>
        <w:t>.</w:t>
      </w:r>
    </w:p>
    <w:p w14:paraId="1659A13B" w14:textId="77777777" w:rsidR="00AE17E3" w:rsidRPr="00771D9F" w:rsidRDefault="00AE17E3" w:rsidP="002705A4">
      <w:pPr>
        <w:rPr>
          <w:rFonts w:asciiTheme="minorHAnsi" w:hAnsiTheme="minorHAnsi" w:cstheme="minorHAnsi"/>
          <w:color w:val="auto"/>
        </w:rPr>
      </w:pPr>
    </w:p>
    <w:p w14:paraId="06FD73D8" w14:textId="310B6A99" w:rsidR="00E513FC" w:rsidRPr="001751E0" w:rsidRDefault="002705A4" w:rsidP="00E513FC">
      <w:pPr>
        <w:rPr>
          <w:rFonts w:asciiTheme="minorHAnsi" w:hAnsiTheme="minorHAnsi" w:cstheme="minorHAnsi"/>
          <w:color w:val="auto"/>
          <w:lang w:eastAsia="zh-CN"/>
        </w:rPr>
      </w:pPr>
      <w:r w:rsidRPr="00771D9F">
        <w:rPr>
          <w:rFonts w:asciiTheme="minorHAnsi" w:hAnsiTheme="minorHAnsi" w:cstheme="minorHAnsi"/>
          <w:color w:val="auto"/>
          <w:lang w:eastAsia="zh-CN"/>
        </w:rPr>
        <w:t>To enhance light</w:t>
      </w:r>
      <w:bookmarkStart w:id="86" w:name="OLE_LINK14"/>
      <w:bookmarkStart w:id="87" w:name="OLE_LINK15"/>
      <w:r w:rsidR="00AE17E3"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164A" w:rsidRPr="00771D9F">
        <w:rPr>
          <w:rFonts w:asciiTheme="minorHAnsi" w:hAnsiTheme="minorHAnsi" w:cstheme="minorHAnsi"/>
          <w:color w:val="auto"/>
          <w:lang w:eastAsia="zh-CN"/>
        </w:rPr>
        <w:t>harvest</w:t>
      </w:r>
      <w:bookmarkEnd w:id="86"/>
      <w:bookmarkEnd w:id="87"/>
      <w:r w:rsidR="00DB164A" w:rsidRPr="00771D9F">
        <w:rPr>
          <w:rFonts w:asciiTheme="minorHAnsi" w:hAnsiTheme="minorHAnsi" w:cstheme="minorHAnsi"/>
          <w:color w:val="auto"/>
          <w:lang w:eastAsia="zh-CN"/>
        </w:rPr>
        <w:t>ing</w:t>
      </w:r>
      <w:r w:rsidRPr="00771D9F">
        <w:rPr>
          <w:rFonts w:asciiTheme="minorHAnsi" w:hAnsiTheme="minorHAnsi" w:cstheme="minorHAnsi"/>
          <w:color w:val="auto"/>
          <w:lang w:eastAsia="zh-CN"/>
        </w:rPr>
        <w:t xml:space="preserve"> through a wide spectrum,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>both transverse electric field</w:t>
      </w:r>
      <w:r w:rsidR="00ED5CE4" w:rsidRPr="00771D9F">
        <w:rPr>
          <w:rFonts w:asciiTheme="minorHAnsi" w:hAnsiTheme="minorHAnsi" w:cstheme="minorHAnsi"/>
          <w:color w:val="auto"/>
          <w:lang w:eastAsia="zh-CN"/>
        </w:rPr>
        <w:t>s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and longitudinal tensile strain</w:t>
      </w:r>
      <w:r w:rsidR="00ED5CE4" w:rsidRPr="00771D9F">
        <w:rPr>
          <w:rFonts w:asciiTheme="minorHAnsi" w:hAnsiTheme="minorHAnsi" w:cstheme="minorHAnsi"/>
          <w:color w:val="auto"/>
          <w:lang w:eastAsia="zh-CN"/>
        </w:rPr>
        <w:t>s</w:t>
      </w:r>
      <w:r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are applied to </w:t>
      </w:r>
      <w:r w:rsidR="007B7629" w:rsidRPr="00771D9F">
        <w:rPr>
          <w:rFonts w:asciiTheme="minorHAnsi" w:hAnsiTheme="minorHAnsi" w:cstheme="minorHAnsi"/>
          <w:color w:val="auto"/>
        </w:rPr>
        <w:t>BN</w:t>
      </w:r>
      <w:r w:rsidR="00ED5CE4" w:rsidRPr="00771D9F">
        <w:rPr>
          <w:rFonts w:asciiTheme="minorHAnsi" w:hAnsiTheme="minorHAnsi" w:cstheme="minorHAnsi"/>
          <w:color w:val="auto"/>
        </w:rPr>
        <w:t>-</w:t>
      </w:r>
      <w:r w:rsidR="007B7629" w:rsidRPr="00771D9F">
        <w:rPr>
          <w:rFonts w:asciiTheme="minorHAnsi" w:hAnsiTheme="minorHAnsi" w:cstheme="minorHAnsi"/>
          <w:color w:val="auto"/>
        </w:rPr>
        <w:t>NT (11,11)</w:t>
      </w:r>
      <w:r w:rsidR="00ED5CE4" w:rsidRPr="00771D9F">
        <w:rPr>
          <w:rFonts w:asciiTheme="minorHAnsi" w:hAnsiTheme="minorHAnsi" w:cstheme="minorHAnsi"/>
          <w:color w:val="auto"/>
        </w:rPr>
        <w:t xml:space="preserve"> </w:t>
      </w:r>
      <w:r w:rsidR="007B7629" w:rsidRPr="00771D9F">
        <w:rPr>
          <w:rFonts w:asciiTheme="minorHAnsi" w:hAnsiTheme="minorHAnsi" w:cstheme="minorHAnsi"/>
          <w:color w:val="auto"/>
        </w:rPr>
        <w:t>+</w:t>
      </w:r>
      <w:r w:rsidR="00ED5CE4" w:rsidRPr="00771D9F">
        <w:rPr>
          <w:rFonts w:asciiTheme="minorHAnsi" w:hAnsiTheme="minorHAnsi" w:cstheme="minorHAnsi"/>
          <w:color w:val="auto"/>
        </w:rPr>
        <w:t xml:space="preserve"> </w:t>
      </w:r>
      <w:r w:rsidR="007B7629" w:rsidRPr="00771D9F">
        <w:rPr>
          <w:rFonts w:asciiTheme="minorHAnsi" w:hAnsiTheme="minorHAnsi" w:cstheme="minorHAnsi"/>
          <w:color w:val="auto"/>
        </w:rPr>
        <w:t>Z</w:t>
      </w:r>
      <w:r w:rsidR="007B7629" w:rsidRPr="00771D9F">
        <w:rPr>
          <w:rFonts w:asciiTheme="minorHAnsi" w:hAnsiTheme="minorHAnsi" w:cstheme="minorHAnsi"/>
          <w:color w:val="auto"/>
          <w:vertAlign w:val="subscript"/>
        </w:rPr>
        <w:t>4</w:t>
      </w:r>
      <w:r w:rsidR="007B7629" w:rsidRPr="00771D9F">
        <w:rPr>
          <w:rFonts w:asciiTheme="minorHAnsi" w:hAnsiTheme="minorHAnsi" w:cstheme="minorHAnsi"/>
          <w:color w:val="auto"/>
        </w:rPr>
        <w:t xml:space="preserve">. </w:t>
      </w:r>
      <w:r w:rsidR="00ED5CE4" w:rsidRPr="00771D9F">
        <w:rPr>
          <w:rFonts w:asciiTheme="minorHAnsi" w:hAnsiTheme="minorHAnsi" w:cstheme="minorHAnsi"/>
          <w:color w:val="auto"/>
        </w:rPr>
        <w:t>The e</w:t>
      </w:r>
      <w:r w:rsidR="007B7629" w:rsidRPr="00771D9F">
        <w:rPr>
          <w:rFonts w:asciiTheme="minorHAnsi" w:hAnsiTheme="minorHAnsi" w:cstheme="minorHAnsi"/>
          <w:color w:val="auto"/>
        </w:rPr>
        <w:t xml:space="preserve">volution of band edges relative </w:t>
      </w:r>
      <w:r w:rsidR="007B7629" w:rsidRPr="00771D9F">
        <w:rPr>
          <w:rFonts w:asciiTheme="minorHAnsi" w:hAnsiTheme="minorHAnsi" w:cstheme="minorHAnsi"/>
          <w:color w:val="auto"/>
        </w:rPr>
        <w:lastRenderedPageBreak/>
        <w:t xml:space="preserve">to the vacuum level </w:t>
      </w:r>
      <w:r w:rsidR="00771D9F" w:rsidRPr="00771D9F">
        <w:rPr>
          <w:rFonts w:asciiTheme="minorHAnsi" w:hAnsiTheme="minorHAnsi" w:cstheme="minorHAnsi"/>
          <w:color w:val="auto"/>
        </w:rPr>
        <w:t xml:space="preserve">from step 4 </w:t>
      </w:r>
      <w:r w:rsidR="007B7629" w:rsidRPr="00771D9F">
        <w:rPr>
          <w:rFonts w:asciiTheme="minorHAnsi" w:hAnsiTheme="minorHAnsi" w:cstheme="minorHAnsi"/>
          <w:color w:val="auto"/>
        </w:rPr>
        <w:t xml:space="preserve">is shown in </w:t>
      </w:r>
      <w:r w:rsidR="007B7629" w:rsidRPr="00895A98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85C90" w:rsidRPr="00895A98">
        <w:rPr>
          <w:rFonts w:asciiTheme="minorHAnsi" w:hAnsiTheme="minorHAnsi" w:cstheme="minorHAnsi"/>
          <w:b/>
          <w:bCs/>
          <w:color w:val="auto"/>
        </w:rPr>
        <w:t>5</w:t>
      </w:r>
      <w:r w:rsidR="007B7629" w:rsidRPr="00771D9F">
        <w:rPr>
          <w:rFonts w:asciiTheme="minorHAnsi" w:hAnsiTheme="minorHAnsi" w:cstheme="minorHAnsi"/>
          <w:color w:val="auto"/>
        </w:rPr>
        <w:t xml:space="preserve">.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A substantial gap reduction up to near 0.95 </w:t>
      </w:r>
      <w:r w:rsidR="00F6336A" w:rsidRPr="00771D9F">
        <w:rPr>
          <w:color w:val="auto"/>
          <w:lang w:eastAsia="zh-CN"/>
        </w:rPr>
        <w:t>eV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is observed in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 xml:space="preserve"> this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52C" w:rsidRPr="00771D9F">
        <w:rPr>
          <w:rFonts w:asciiTheme="minorHAnsi" w:hAnsiTheme="minorHAnsi" w:cstheme="minorHAnsi"/>
          <w:color w:val="auto"/>
        </w:rPr>
        <w:t>nanocomposite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336A" w:rsidRPr="00771D9F">
        <w:rPr>
          <w:color w:val="auto"/>
          <w:lang w:eastAsia="zh-CN"/>
        </w:rPr>
        <w:t>by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 xml:space="preserve"> external fields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>.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 xml:space="preserve">More 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>importantly,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the staggered band alignment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 xml:space="preserve"> is preserved</w:t>
      </w:r>
      <w:r w:rsidR="00E35389" w:rsidRPr="00771D9F">
        <w:rPr>
          <w:rFonts w:asciiTheme="minorHAnsi" w:hAnsiTheme="minorHAnsi" w:cstheme="minorHAnsi"/>
          <w:color w:val="auto"/>
          <w:vertAlign w:val="superscript"/>
          <w:lang w:eastAsia="zh-CN"/>
        </w:rPr>
        <w:t>10</w:t>
      </w:r>
      <w:r w:rsidR="0099752C" w:rsidRPr="00771D9F">
        <w:rPr>
          <w:rFonts w:asciiTheme="minorHAnsi" w:hAnsiTheme="minorHAnsi" w:cstheme="minorHAnsi"/>
          <w:color w:val="auto"/>
          <w:lang w:eastAsia="zh-CN"/>
        </w:rPr>
        <w:t>.</w:t>
      </w:r>
      <w:r w:rsidR="00665B16" w:rsidRPr="00771D9F">
        <w:rPr>
          <w:rFonts w:asciiTheme="minorHAnsi" w:hAnsiTheme="minorHAnsi" w:cstheme="minorHAnsi"/>
          <w:color w:val="auto"/>
          <w:lang w:eastAsia="zh-CN"/>
        </w:rPr>
        <w:t xml:space="preserve"> Based on these results, s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uch 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1D system is </w:t>
      </w:r>
      <w:r w:rsidR="00771D9F" w:rsidRPr="00771D9F">
        <w:rPr>
          <w:rFonts w:asciiTheme="minorHAnsi" w:hAnsiTheme="minorHAnsi" w:cstheme="minorHAnsi"/>
          <w:color w:val="auto"/>
          <w:lang w:eastAsia="zh-CN"/>
        </w:rPr>
        <w:t xml:space="preserve">expected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F6336A" w:rsidRPr="00771D9F">
        <w:rPr>
          <w:color w:val="auto"/>
          <w:lang w:eastAsia="zh-CN"/>
        </w:rPr>
        <w:t>integrate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photocatalytic hydrogen generation and safe capsule storage</w:t>
      </w:r>
      <w:r w:rsidR="00014E25" w:rsidRPr="00771D9F">
        <w:rPr>
          <w:rFonts w:asciiTheme="minorHAnsi" w:hAnsiTheme="minorHAnsi" w:cstheme="minorHAnsi"/>
          <w:color w:val="auto"/>
          <w:vertAlign w:val="superscript"/>
          <w:lang w:eastAsia="zh-CN"/>
        </w:rPr>
        <w:t>21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. The photogenerated electrons could be collected </w:t>
      </w:r>
      <w:r w:rsidR="00F6336A" w:rsidRPr="00771D9F">
        <w:rPr>
          <w:color w:val="auto"/>
          <w:lang w:eastAsia="zh-CN"/>
        </w:rPr>
        <w:t>by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65B16" w:rsidRPr="00771D9F">
        <w:rPr>
          <w:rFonts w:asciiTheme="minorHAnsi" w:hAnsiTheme="minorHAnsi" w:cstheme="minorHAnsi"/>
          <w:color w:val="auto"/>
          <w:lang w:eastAsia="zh-CN"/>
        </w:rPr>
        <w:t>NR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. Driven </w:t>
      </w:r>
      <w:r w:rsidR="00F6336A" w:rsidRPr="00771D9F">
        <w:rPr>
          <w:color w:val="auto"/>
          <w:lang w:eastAsia="zh-CN"/>
        </w:rPr>
        <w:t>by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electrostatic attraction, protons penetrate through 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65B16" w:rsidRPr="00771D9F">
        <w:rPr>
          <w:rFonts w:asciiTheme="minorHAnsi" w:hAnsiTheme="minorHAnsi" w:cstheme="minorHAnsi"/>
          <w:color w:val="auto"/>
          <w:lang w:eastAsia="zh-CN"/>
        </w:rPr>
        <w:t>NT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 to generate 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 xml:space="preserve">hydrogen molecule. The produced hydrogen is completely isolated within the nanotube to avoid </w:t>
      </w:r>
      <w:r w:rsidR="004D237C" w:rsidRPr="00771D9F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7B7629" w:rsidRPr="00771D9F">
        <w:rPr>
          <w:rFonts w:asciiTheme="minorHAnsi" w:hAnsiTheme="minorHAnsi" w:cstheme="minorHAnsi"/>
          <w:color w:val="auto"/>
          <w:lang w:eastAsia="zh-CN"/>
        </w:rPr>
        <w:t>unwanted reverse reaction</w:t>
      </w:r>
      <w:r w:rsidR="007B7629" w:rsidRPr="001751E0">
        <w:rPr>
          <w:rFonts w:asciiTheme="minorHAnsi" w:hAnsiTheme="minorHAnsi" w:cstheme="minorHAnsi"/>
          <w:color w:val="auto"/>
          <w:lang w:eastAsia="zh-CN"/>
        </w:rPr>
        <w:t xml:space="preserve"> or explosion.</w:t>
      </w:r>
    </w:p>
    <w:p w14:paraId="7F5815FC" w14:textId="3133E33C" w:rsidR="004A71E4" w:rsidRPr="001751E0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6B3447FC" w:rsidR="00B32616" w:rsidRPr="001751E0" w:rsidRDefault="00B32616" w:rsidP="001B1519">
      <w:pPr>
        <w:rPr>
          <w:rFonts w:asciiTheme="minorHAnsi" w:hAnsiTheme="minorHAnsi" w:cstheme="minorHAnsi"/>
          <w:bCs/>
          <w:color w:val="auto"/>
        </w:rPr>
      </w:pPr>
      <w:bookmarkStart w:id="88" w:name="_Hlk17207205"/>
      <w:r w:rsidRPr="001751E0">
        <w:rPr>
          <w:rFonts w:asciiTheme="minorHAnsi" w:hAnsiTheme="minorHAnsi" w:cstheme="minorHAnsi"/>
          <w:b/>
          <w:color w:val="auto"/>
        </w:rPr>
        <w:t>FIGURE LEGENDS:</w:t>
      </w:r>
    </w:p>
    <w:bookmarkEnd w:id="88"/>
    <w:p w14:paraId="2CA9EAD8" w14:textId="60CF2089" w:rsidR="00285C90" w:rsidRPr="00771D9F" w:rsidRDefault="00285C90" w:rsidP="00285C90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 xml:space="preserve">Figure </w:t>
      </w:r>
      <w:r w:rsidR="001F7F94" w:rsidRPr="001751E0">
        <w:rPr>
          <w:rFonts w:asciiTheme="minorHAnsi" w:hAnsiTheme="minorHAnsi" w:cstheme="minorHAnsi"/>
          <w:b/>
          <w:color w:val="auto"/>
        </w:rPr>
        <w:t>1</w:t>
      </w:r>
      <w:r w:rsidRPr="001751E0">
        <w:rPr>
          <w:rFonts w:asciiTheme="minorHAnsi" w:hAnsiTheme="minorHAnsi" w:cstheme="minorHAnsi"/>
          <w:b/>
          <w:color w:val="auto"/>
        </w:rPr>
        <w:t xml:space="preserve">: Zigzag </w:t>
      </w:r>
      <w:r w:rsidRPr="00771D9F">
        <w:rPr>
          <w:rFonts w:asciiTheme="minorHAnsi" w:hAnsiTheme="minorHAnsi" w:cstheme="minorHAnsi"/>
          <w:b/>
          <w:color w:val="auto"/>
        </w:rPr>
        <w:t>BN nanoribbons Z</w:t>
      </w:r>
      <w:r w:rsidRPr="00771D9F">
        <w:rPr>
          <w:rFonts w:asciiTheme="minorHAnsi" w:hAnsiTheme="minorHAnsi" w:cstheme="minorHAnsi"/>
          <w:b/>
          <w:color w:val="auto"/>
          <w:vertAlign w:val="subscript"/>
        </w:rPr>
        <w:t>2</w:t>
      </w:r>
      <w:r w:rsidRPr="00771D9F">
        <w:rPr>
          <w:rFonts w:asciiTheme="minorHAnsi" w:hAnsiTheme="minorHAnsi" w:cstheme="minorHAnsi"/>
          <w:b/>
          <w:color w:val="auto"/>
        </w:rPr>
        <w:t>, Z</w:t>
      </w:r>
      <w:r w:rsidRPr="00771D9F">
        <w:rPr>
          <w:rFonts w:asciiTheme="minorHAnsi" w:hAnsiTheme="minorHAnsi" w:cstheme="minorHAnsi"/>
          <w:b/>
          <w:color w:val="auto"/>
          <w:vertAlign w:val="subscript"/>
        </w:rPr>
        <w:t>3</w:t>
      </w:r>
      <w:r w:rsidR="004D237C" w:rsidRPr="00895A98">
        <w:rPr>
          <w:rFonts w:asciiTheme="minorHAnsi" w:hAnsiTheme="minorHAnsi" w:cstheme="minorHAnsi"/>
          <w:b/>
          <w:color w:val="auto"/>
        </w:rPr>
        <w:t>,</w:t>
      </w:r>
      <w:r w:rsidRPr="00771D9F">
        <w:rPr>
          <w:rFonts w:asciiTheme="minorHAnsi" w:hAnsiTheme="minorHAnsi" w:cstheme="minorHAnsi"/>
          <w:b/>
          <w:color w:val="auto"/>
        </w:rPr>
        <w:t xml:space="preserve"> and Z</w:t>
      </w:r>
      <w:r w:rsidRPr="00771D9F">
        <w:rPr>
          <w:rFonts w:asciiTheme="minorHAnsi" w:hAnsiTheme="minorHAnsi" w:cstheme="minorHAnsi"/>
          <w:b/>
          <w:color w:val="auto"/>
          <w:vertAlign w:val="subscript"/>
        </w:rPr>
        <w:t>4</w:t>
      </w:r>
      <w:r w:rsidRPr="00771D9F">
        <w:rPr>
          <w:rFonts w:asciiTheme="minorHAnsi" w:hAnsiTheme="minorHAnsi" w:cstheme="minorHAnsi"/>
          <w:b/>
          <w:color w:val="auto"/>
        </w:rPr>
        <w:t xml:space="preserve"> encapsulated inside </w:t>
      </w:r>
      <w:r w:rsidR="00771D9F">
        <w:rPr>
          <w:rFonts w:asciiTheme="minorHAnsi" w:hAnsiTheme="minorHAnsi" w:cstheme="minorHAnsi"/>
          <w:b/>
          <w:color w:val="auto"/>
        </w:rPr>
        <w:t xml:space="preserve">a </w:t>
      </w:r>
      <w:r w:rsidRPr="00771D9F">
        <w:rPr>
          <w:rFonts w:asciiTheme="minorHAnsi" w:hAnsiTheme="minorHAnsi" w:cstheme="minorHAnsi"/>
          <w:b/>
          <w:color w:val="auto"/>
        </w:rPr>
        <w:t xml:space="preserve">BN </w:t>
      </w:r>
      <w:r w:rsidR="009B1F14" w:rsidRPr="00771D9F">
        <w:rPr>
          <w:rFonts w:asciiTheme="minorHAnsi" w:hAnsiTheme="minorHAnsi" w:cstheme="minorHAnsi"/>
          <w:b/>
          <w:color w:val="auto"/>
        </w:rPr>
        <w:t>nanotube</w:t>
      </w:r>
      <w:r w:rsidRPr="00771D9F">
        <w:rPr>
          <w:rFonts w:asciiTheme="minorHAnsi" w:hAnsiTheme="minorHAnsi" w:cstheme="minorHAnsi"/>
          <w:b/>
          <w:color w:val="auto"/>
        </w:rPr>
        <w:t xml:space="preserve"> (11,11).</w:t>
      </w:r>
      <w:r w:rsidRPr="00771D9F">
        <w:rPr>
          <w:rFonts w:asciiTheme="minorHAnsi" w:hAnsiTheme="minorHAnsi" w:cstheme="minorHAnsi"/>
          <w:color w:val="auto"/>
        </w:rPr>
        <w:t xml:space="preserve"> The encapsulation energy </w:t>
      </w:r>
      <w:r w:rsidR="00771D9F">
        <w:rPr>
          <w:rFonts w:asciiTheme="minorHAnsi" w:hAnsiTheme="minorHAnsi" w:cstheme="minorHAnsi"/>
          <w:color w:val="auto"/>
        </w:rPr>
        <w:t>(</w:t>
      </w:r>
      <w:r w:rsidRPr="00771D9F">
        <w:rPr>
          <w:rFonts w:asciiTheme="minorHAnsi" w:hAnsiTheme="minorHAnsi" w:cstheme="minorHAnsi"/>
          <w:color w:val="auto"/>
        </w:rPr>
        <w:t>E</w:t>
      </w:r>
      <w:r w:rsidRPr="00771D9F">
        <w:rPr>
          <w:rFonts w:asciiTheme="minorHAnsi" w:hAnsiTheme="minorHAnsi" w:cstheme="minorHAnsi"/>
          <w:color w:val="auto"/>
          <w:vertAlign w:val="subscript"/>
        </w:rPr>
        <w:t>L</w:t>
      </w:r>
      <w:r w:rsidR="00771D9F">
        <w:rPr>
          <w:rFonts w:asciiTheme="minorHAnsi" w:hAnsiTheme="minorHAnsi" w:cstheme="minorHAnsi"/>
          <w:color w:val="auto"/>
        </w:rPr>
        <w:t>)</w:t>
      </w:r>
      <w:r w:rsidRPr="00771D9F">
        <w:rPr>
          <w:rFonts w:asciiTheme="minorHAnsi" w:hAnsiTheme="minorHAnsi" w:cstheme="minorHAnsi"/>
          <w:color w:val="auto"/>
        </w:rPr>
        <w:t xml:space="preserve"> is listed </w:t>
      </w:r>
      <w:r w:rsidR="00F6336A" w:rsidRPr="00771D9F">
        <w:rPr>
          <w:color w:val="auto"/>
        </w:rPr>
        <w:t>under</w:t>
      </w:r>
      <w:r w:rsidRPr="00771D9F">
        <w:rPr>
          <w:rFonts w:asciiTheme="minorHAnsi" w:hAnsiTheme="minorHAnsi" w:cstheme="minorHAnsi"/>
          <w:color w:val="auto"/>
        </w:rPr>
        <w:t xml:space="preserve"> each structure.</w:t>
      </w:r>
    </w:p>
    <w:p w14:paraId="5DB7CA71" w14:textId="77777777" w:rsidR="001F7F94" w:rsidRPr="00771D9F" w:rsidRDefault="001F7F94" w:rsidP="00285C90">
      <w:pPr>
        <w:rPr>
          <w:rFonts w:asciiTheme="minorHAnsi" w:hAnsiTheme="minorHAnsi" w:cstheme="minorHAnsi"/>
          <w:color w:val="auto"/>
        </w:rPr>
      </w:pPr>
    </w:p>
    <w:p w14:paraId="740E66AE" w14:textId="1F9F9AF5" w:rsidR="001F7F94" w:rsidRPr="001751E0" w:rsidRDefault="001F7F94" w:rsidP="001F7F94">
      <w:pPr>
        <w:rPr>
          <w:rFonts w:asciiTheme="minorHAnsi" w:hAnsiTheme="minorHAnsi" w:cstheme="minorHAnsi"/>
          <w:color w:val="auto"/>
        </w:rPr>
      </w:pPr>
      <w:r w:rsidRPr="00771D9F">
        <w:rPr>
          <w:rFonts w:asciiTheme="minorHAnsi" w:hAnsiTheme="minorHAnsi" w:cstheme="minorHAnsi"/>
          <w:b/>
          <w:color w:val="auto"/>
        </w:rPr>
        <w:t>Figure 2: Band structure of BN nanotube (11,11) + BN nanoribbon Z</w:t>
      </w:r>
      <w:r w:rsidRPr="00771D9F">
        <w:rPr>
          <w:rFonts w:asciiTheme="minorHAnsi" w:hAnsiTheme="minorHAnsi" w:cstheme="minorHAnsi"/>
          <w:b/>
          <w:color w:val="auto"/>
          <w:vertAlign w:val="subscript"/>
        </w:rPr>
        <w:t>4</w:t>
      </w:r>
      <w:r w:rsidRPr="00771D9F">
        <w:rPr>
          <w:rFonts w:asciiTheme="minorHAnsi" w:hAnsiTheme="minorHAnsi" w:cstheme="minorHAnsi"/>
          <w:b/>
          <w:color w:val="auto"/>
        </w:rPr>
        <w:t>.</w:t>
      </w:r>
      <w:r w:rsidRPr="00771D9F">
        <w:rPr>
          <w:rFonts w:asciiTheme="minorHAnsi" w:hAnsiTheme="minorHAnsi" w:cstheme="minorHAnsi"/>
          <w:color w:val="auto"/>
        </w:rPr>
        <w:t xml:space="preserve"> The contributions from </w:t>
      </w:r>
      <w:r w:rsidR="004D237C" w:rsidRPr="00771D9F">
        <w:rPr>
          <w:rFonts w:asciiTheme="minorHAnsi" w:hAnsiTheme="minorHAnsi" w:cstheme="minorHAnsi"/>
          <w:color w:val="auto"/>
        </w:rPr>
        <w:t xml:space="preserve">the </w:t>
      </w:r>
      <w:r w:rsidRPr="00771D9F">
        <w:rPr>
          <w:rFonts w:asciiTheme="minorHAnsi" w:hAnsiTheme="minorHAnsi" w:cstheme="minorHAnsi"/>
          <w:color w:val="auto"/>
        </w:rPr>
        <w:t xml:space="preserve">nanotube and nanoribbon to the energy bands are represented in red and blue spheres, </w:t>
      </w:r>
      <w:r w:rsidR="00F6336A" w:rsidRPr="00771D9F">
        <w:rPr>
          <w:color w:val="auto"/>
        </w:rPr>
        <w:t>respectively</w:t>
      </w:r>
      <w:r w:rsidRPr="00771D9F">
        <w:rPr>
          <w:rFonts w:asciiTheme="minorHAnsi" w:hAnsiTheme="minorHAnsi" w:cstheme="minorHAnsi"/>
          <w:color w:val="auto"/>
        </w:rPr>
        <w:t>. The left insets show the charge density distributions of the CBM and the VBM states (isovalue 0.02 e/Å</w:t>
      </w:r>
      <w:r w:rsidRPr="00771D9F">
        <w:rPr>
          <w:rFonts w:asciiTheme="minorHAnsi" w:hAnsiTheme="minorHAnsi" w:cstheme="minorHAnsi"/>
          <w:color w:val="auto"/>
          <w:vertAlign w:val="superscript"/>
        </w:rPr>
        <w:t>3</w:t>
      </w:r>
      <w:r w:rsidRPr="00771D9F">
        <w:rPr>
          <w:rFonts w:asciiTheme="minorHAnsi" w:hAnsiTheme="minorHAnsi" w:cstheme="minorHAnsi"/>
          <w:color w:val="auto"/>
        </w:rPr>
        <w:t xml:space="preserve">). </w:t>
      </w:r>
      <w:r w:rsidR="00694D73">
        <w:rPr>
          <w:rFonts w:asciiTheme="minorHAnsi" w:hAnsiTheme="minorHAnsi" w:cstheme="minorHAnsi"/>
          <w:color w:val="auto"/>
        </w:rPr>
        <w:t>This figure was a</w:t>
      </w:r>
      <w:r w:rsidRPr="00771D9F">
        <w:rPr>
          <w:rFonts w:asciiTheme="minorHAnsi" w:hAnsiTheme="minorHAnsi" w:cstheme="minorHAnsi"/>
          <w:color w:val="auto"/>
        </w:rPr>
        <w:t xml:space="preserve">dapted from </w:t>
      </w:r>
      <w:r w:rsidR="00694D73">
        <w:rPr>
          <w:rFonts w:asciiTheme="minorHAnsi" w:hAnsiTheme="minorHAnsi" w:cstheme="minorHAnsi"/>
          <w:color w:val="auto"/>
        </w:rPr>
        <w:t>Gong et al.</w:t>
      </w:r>
      <w:r w:rsidR="00E35389" w:rsidRPr="00694D73">
        <w:rPr>
          <w:rFonts w:asciiTheme="minorHAnsi" w:hAnsiTheme="minorHAnsi" w:cstheme="minorHAnsi"/>
          <w:color w:val="auto"/>
          <w:vertAlign w:val="superscript"/>
        </w:rPr>
        <w:t>10</w:t>
      </w:r>
      <w:r w:rsidRPr="00771D9F">
        <w:rPr>
          <w:rFonts w:asciiTheme="minorHAnsi" w:hAnsiTheme="minorHAnsi" w:cstheme="minorHAnsi"/>
          <w:color w:val="auto"/>
        </w:rPr>
        <w:t xml:space="preserve"> with permission from The Royal Society of Chemistry.</w:t>
      </w:r>
    </w:p>
    <w:p w14:paraId="336F5FF7" w14:textId="1D419133" w:rsidR="00E513FC" w:rsidRPr="001751E0" w:rsidRDefault="00E513FC" w:rsidP="00C8394B">
      <w:pPr>
        <w:rPr>
          <w:rFonts w:asciiTheme="minorHAnsi" w:hAnsiTheme="minorHAnsi" w:cstheme="minorHAnsi"/>
          <w:color w:val="auto"/>
        </w:rPr>
      </w:pPr>
    </w:p>
    <w:p w14:paraId="0F7A3894" w14:textId="24C58E1B" w:rsidR="00285C90" w:rsidRPr="001751E0" w:rsidRDefault="00285C90" w:rsidP="00285C90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 xml:space="preserve">Figure 3: </w:t>
      </w:r>
      <w:r w:rsidR="001F7F94" w:rsidRPr="001751E0">
        <w:rPr>
          <w:rFonts w:asciiTheme="minorHAnsi" w:hAnsiTheme="minorHAnsi" w:cstheme="minorHAnsi"/>
          <w:b/>
          <w:color w:val="auto"/>
        </w:rPr>
        <w:t>The photo generates electron</w:t>
      </w:r>
      <w:r w:rsidR="00DC4E38">
        <w:rPr>
          <w:rFonts w:asciiTheme="minorHAnsi" w:hAnsiTheme="minorHAnsi" w:cstheme="minorHAnsi"/>
          <w:b/>
          <w:color w:val="auto"/>
        </w:rPr>
        <w:t>s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 and </w:t>
      </w:r>
      <w:r w:rsidR="00DC4E38">
        <w:rPr>
          <w:rFonts w:asciiTheme="minorHAnsi" w:hAnsiTheme="minorHAnsi" w:cstheme="minorHAnsi"/>
          <w:b/>
          <w:color w:val="auto"/>
        </w:rPr>
        <w:t xml:space="preserve">a 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hole in </w:t>
      </w:r>
      <w:r w:rsidR="00DC4E38">
        <w:rPr>
          <w:rFonts w:asciiTheme="minorHAnsi" w:hAnsiTheme="minorHAnsi" w:cstheme="minorHAnsi"/>
          <w:b/>
          <w:color w:val="auto"/>
        </w:rPr>
        <w:t xml:space="preserve">the </w:t>
      </w:r>
      <w:r w:rsidR="009B1F14" w:rsidRPr="001751E0">
        <w:rPr>
          <w:rFonts w:asciiTheme="minorHAnsi" w:hAnsiTheme="minorHAnsi" w:cstheme="minorHAnsi"/>
          <w:b/>
          <w:color w:val="auto"/>
        </w:rPr>
        <w:t xml:space="preserve">BN nanoribbon </w:t>
      </w:r>
      <w:r w:rsidR="001F7F94" w:rsidRPr="001751E0">
        <w:rPr>
          <w:rFonts w:asciiTheme="minorHAnsi" w:hAnsiTheme="minorHAnsi" w:cstheme="minorHAnsi"/>
          <w:b/>
          <w:color w:val="auto"/>
        </w:rPr>
        <w:t>Z</w:t>
      </w:r>
      <w:r w:rsidR="001F7F94" w:rsidRPr="001751E0">
        <w:rPr>
          <w:rFonts w:asciiTheme="minorHAnsi" w:hAnsiTheme="minorHAnsi" w:cstheme="minorHAnsi"/>
          <w:b/>
          <w:color w:val="auto"/>
          <w:vertAlign w:val="subscript"/>
        </w:rPr>
        <w:t>4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 at the X point.</w:t>
      </w:r>
    </w:p>
    <w:p w14:paraId="776C19C1" w14:textId="54711684" w:rsidR="00285C90" w:rsidRPr="001751E0" w:rsidRDefault="00285C90" w:rsidP="00C8394B">
      <w:pPr>
        <w:rPr>
          <w:rFonts w:asciiTheme="minorHAnsi" w:hAnsiTheme="minorHAnsi" w:cstheme="minorHAnsi"/>
          <w:color w:val="auto"/>
        </w:rPr>
      </w:pPr>
    </w:p>
    <w:p w14:paraId="1DED667D" w14:textId="02D52160" w:rsidR="00285C90" w:rsidRPr="001751E0" w:rsidRDefault="00285C90" w:rsidP="00285C90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 xml:space="preserve">Figure 4: 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The hole dissociates from </w:t>
      </w:r>
      <w:r w:rsidR="00DC4E38">
        <w:rPr>
          <w:rFonts w:asciiTheme="minorHAnsi" w:hAnsiTheme="minorHAnsi" w:cstheme="minorHAnsi"/>
          <w:b/>
          <w:color w:val="auto"/>
        </w:rPr>
        <w:t xml:space="preserve">the </w:t>
      </w:r>
      <w:r w:rsidR="004258F4" w:rsidRPr="001751E0">
        <w:rPr>
          <w:rFonts w:asciiTheme="minorHAnsi" w:hAnsiTheme="minorHAnsi" w:cstheme="minorHAnsi"/>
          <w:b/>
          <w:color w:val="auto"/>
        </w:rPr>
        <w:t xml:space="preserve">BN nanoribbon </w:t>
      </w:r>
      <w:r w:rsidR="001F7F94" w:rsidRPr="001751E0">
        <w:rPr>
          <w:rFonts w:asciiTheme="minorHAnsi" w:hAnsiTheme="minorHAnsi" w:cstheme="minorHAnsi"/>
          <w:b/>
          <w:color w:val="auto"/>
        </w:rPr>
        <w:t>Z</w:t>
      </w:r>
      <w:r w:rsidR="001F7F94" w:rsidRPr="001751E0">
        <w:rPr>
          <w:rFonts w:asciiTheme="minorHAnsi" w:hAnsiTheme="minorHAnsi" w:cstheme="minorHAnsi"/>
          <w:b/>
          <w:color w:val="auto"/>
          <w:vertAlign w:val="subscript"/>
        </w:rPr>
        <w:t>4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 (k</w:t>
      </w:r>
      <w:r w:rsidR="001F7F94" w:rsidRPr="001751E0">
        <w:rPr>
          <w:rFonts w:asciiTheme="minorHAnsi" w:hAnsiTheme="minorHAnsi" w:cstheme="minorHAnsi"/>
          <w:b/>
          <w:color w:val="auto"/>
          <w:vertAlign w:val="subscript"/>
        </w:rPr>
        <w:t>X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) to </w:t>
      </w:r>
      <w:r w:rsidR="00DC4E38">
        <w:rPr>
          <w:rFonts w:asciiTheme="minorHAnsi" w:hAnsiTheme="minorHAnsi" w:cstheme="minorHAnsi"/>
          <w:b/>
          <w:color w:val="auto"/>
        </w:rPr>
        <w:t xml:space="preserve">the </w:t>
      </w:r>
      <w:r w:rsidR="009B1F14" w:rsidRPr="001751E0">
        <w:rPr>
          <w:rFonts w:asciiTheme="minorHAnsi" w:hAnsiTheme="minorHAnsi" w:cstheme="minorHAnsi"/>
          <w:b/>
          <w:color w:val="auto"/>
        </w:rPr>
        <w:t>BN nanotube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 (11,11) (k</w:t>
      </w:r>
      <w:r w:rsidR="001F7F94" w:rsidRPr="001751E0">
        <w:rPr>
          <w:rFonts w:asciiTheme="minorHAnsi" w:hAnsiTheme="minorHAnsi" w:cstheme="minorHAnsi"/>
          <w:b/>
          <w:color w:val="auto"/>
          <w:vertAlign w:val="subscript"/>
        </w:rPr>
        <w:t>VBM</w:t>
      </w:r>
      <w:r w:rsidR="001F7F94" w:rsidRPr="001751E0">
        <w:rPr>
          <w:rFonts w:asciiTheme="minorHAnsi" w:hAnsiTheme="minorHAnsi" w:cstheme="minorHAnsi"/>
          <w:b/>
          <w:color w:val="auto"/>
        </w:rPr>
        <w:t xml:space="preserve">, </w:t>
      </w:r>
      <w:r w:rsidR="004D237C">
        <w:rPr>
          <w:rFonts w:asciiTheme="minorHAnsi" w:hAnsiTheme="minorHAnsi" w:cstheme="minorHAnsi"/>
          <w:b/>
          <w:color w:val="auto"/>
        </w:rPr>
        <w:t xml:space="preserve">the </w:t>
      </w:r>
      <w:r w:rsidR="001F7F94" w:rsidRPr="001751E0">
        <w:rPr>
          <w:rFonts w:asciiTheme="minorHAnsi" w:hAnsiTheme="minorHAnsi" w:cstheme="minorHAnsi"/>
          <w:b/>
          <w:color w:val="auto"/>
        </w:rPr>
        <w:t>k point of VBM for this nanocomposite).</w:t>
      </w:r>
    </w:p>
    <w:p w14:paraId="1179AC29" w14:textId="77777777" w:rsidR="00285C90" w:rsidRPr="001751E0" w:rsidRDefault="00285C90" w:rsidP="00C8394B">
      <w:pPr>
        <w:rPr>
          <w:rFonts w:asciiTheme="minorHAnsi" w:hAnsiTheme="minorHAnsi" w:cstheme="minorHAnsi"/>
          <w:color w:val="auto"/>
        </w:rPr>
      </w:pPr>
    </w:p>
    <w:p w14:paraId="04C56672" w14:textId="5A90EA16" w:rsidR="004A1B95" w:rsidRPr="001751E0" w:rsidRDefault="004A1B95" w:rsidP="00733674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 w:hint="eastAsia"/>
          <w:b/>
          <w:color w:val="auto"/>
        </w:rPr>
        <w:t>F</w:t>
      </w:r>
      <w:r w:rsidRPr="001751E0">
        <w:rPr>
          <w:rFonts w:asciiTheme="minorHAnsi" w:hAnsiTheme="minorHAnsi" w:cstheme="minorHAnsi"/>
          <w:b/>
          <w:color w:val="auto"/>
        </w:rPr>
        <w:t xml:space="preserve">igure </w:t>
      </w:r>
      <w:r w:rsidR="005966A7" w:rsidRPr="001751E0">
        <w:rPr>
          <w:rFonts w:asciiTheme="minorHAnsi" w:hAnsiTheme="minorHAnsi" w:cstheme="minorHAnsi"/>
          <w:b/>
          <w:color w:val="auto"/>
        </w:rPr>
        <w:t>5</w:t>
      </w:r>
      <w:r w:rsidRPr="001751E0">
        <w:rPr>
          <w:rFonts w:asciiTheme="minorHAnsi" w:hAnsiTheme="minorHAnsi" w:cstheme="minorHAnsi"/>
          <w:b/>
          <w:color w:val="auto"/>
        </w:rPr>
        <w:t>:</w:t>
      </w:r>
      <w:r w:rsidR="007900A9" w:rsidRPr="001751E0">
        <w:rPr>
          <w:rFonts w:asciiTheme="minorHAnsi" w:hAnsiTheme="minorHAnsi" w:cstheme="minorHAnsi"/>
          <w:b/>
          <w:color w:val="auto"/>
        </w:rPr>
        <w:t xml:space="preserve"> </w:t>
      </w:r>
      <w:r w:rsidR="00733674" w:rsidRPr="001751E0">
        <w:rPr>
          <w:rFonts w:asciiTheme="minorHAnsi" w:hAnsiTheme="minorHAnsi" w:cstheme="minorHAnsi"/>
          <w:b/>
          <w:color w:val="auto"/>
        </w:rPr>
        <w:t xml:space="preserve">Band edge </w:t>
      </w:r>
      <w:r w:rsidR="00733674" w:rsidRPr="00DC4E38">
        <w:rPr>
          <w:rFonts w:asciiTheme="minorHAnsi" w:hAnsiTheme="minorHAnsi" w:cstheme="minorHAnsi"/>
          <w:b/>
          <w:color w:val="auto"/>
        </w:rPr>
        <w:t xml:space="preserve">modulation of </w:t>
      </w:r>
      <w:r w:rsidR="00DC4E38" w:rsidRPr="00DC4E38">
        <w:rPr>
          <w:rFonts w:asciiTheme="minorHAnsi" w:hAnsiTheme="minorHAnsi" w:cstheme="minorHAnsi"/>
          <w:b/>
          <w:color w:val="auto"/>
        </w:rPr>
        <w:t xml:space="preserve">the </w:t>
      </w:r>
      <w:r w:rsidR="00733674" w:rsidRPr="00DC4E38">
        <w:rPr>
          <w:rFonts w:asciiTheme="minorHAnsi" w:hAnsiTheme="minorHAnsi" w:cstheme="minorHAnsi"/>
          <w:b/>
          <w:color w:val="auto"/>
        </w:rPr>
        <w:t xml:space="preserve">BN nanotube (11,11) </w:t>
      </w:r>
      <w:r w:rsidR="00DC4E38" w:rsidRPr="00DC4E38">
        <w:rPr>
          <w:rFonts w:asciiTheme="minorHAnsi" w:hAnsiTheme="minorHAnsi" w:cstheme="minorHAnsi"/>
          <w:b/>
          <w:color w:val="auto"/>
        </w:rPr>
        <w:t>and</w:t>
      </w:r>
      <w:r w:rsidR="00733674" w:rsidRPr="00DC4E38">
        <w:rPr>
          <w:rFonts w:asciiTheme="minorHAnsi" w:hAnsiTheme="minorHAnsi" w:cstheme="minorHAnsi"/>
          <w:b/>
          <w:color w:val="auto"/>
        </w:rPr>
        <w:t xml:space="preserve"> </w:t>
      </w:r>
      <w:r w:rsidR="00DC4E38" w:rsidRPr="00DC4E38">
        <w:rPr>
          <w:rFonts w:asciiTheme="minorHAnsi" w:hAnsiTheme="minorHAnsi" w:cstheme="minorHAnsi"/>
          <w:b/>
          <w:color w:val="auto"/>
        </w:rPr>
        <w:t xml:space="preserve">the </w:t>
      </w:r>
      <w:r w:rsidR="00733674" w:rsidRPr="00DC4E38">
        <w:rPr>
          <w:rFonts w:asciiTheme="minorHAnsi" w:hAnsiTheme="minorHAnsi" w:cstheme="minorHAnsi"/>
          <w:b/>
          <w:color w:val="auto"/>
        </w:rPr>
        <w:t>BN nanoribbon Z</w:t>
      </w:r>
      <w:r w:rsidR="00733674" w:rsidRPr="00DC4E38">
        <w:rPr>
          <w:rFonts w:asciiTheme="minorHAnsi" w:hAnsiTheme="minorHAnsi" w:cstheme="minorHAnsi"/>
          <w:b/>
          <w:color w:val="auto"/>
          <w:vertAlign w:val="subscript"/>
        </w:rPr>
        <w:t>4</w:t>
      </w:r>
      <w:r w:rsidR="00733674" w:rsidRPr="00DC4E38">
        <w:rPr>
          <w:rFonts w:asciiTheme="minorHAnsi" w:hAnsiTheme="minorHAnsi" w:cstheme="minorHAnsi"/>
          <w:b/>
          <w:color w:val="auto"/>
        </w:rPr>
        <w:t xml:space="preserve"> </w:t>
      </w:r>
      <w:r w:rsidR="00F6336A" w:rsidRPr="00DC4E38">
        <w:rPr>
          <w:b/>
          <w:color w:val="auto"/>
        </w:rPr>
        <w:t>by</w:t>
      </w:r>
      <w:r w:rsidR="00733674" w:rsidRPr="00DC4E38">
        <w:rPr>
          <w:rFonts w:asciiTheme="minorHAnsi" w:hAnsiTheme="minorHAnsi" w:cstheme="minorHAnsi"/>
          <w:b/>
          <w:color w:val="auto"/>
        </w:rPr>
        <w:t xml:space="preserve"> external fields.</w:t>
      </w:r>
      <w:r w:rsidR="00733674" w:rsidRPr="00DC4E38">
        <w:rPr>
          <w:rFonts w:asciiTheme="minorHAnsi" w:hAnsiTheme="minorHAnsi" w:cstheme="minorHAnsi"/>
          <w:color w:val="auto"/>
        </w:rPr>
        <w:t xml:space="preserve"> Evolution of band edges relative to the vacuum level </w:t>
      </w:r>
      <w:r w:rsidR="00F6336A" w:rsidRPr="00DC4E38">
        <w:rPr>
          <w:color w:val="auto"/>
        </w:rPr>
        <w:t>under</w:t>
      </w:r>
      <w:r w:rsidR="00733674" w:rsidRPr="00DC4E38">
        <w:rPr>
          <w:rFonts w:asciiTheme="minorHAnsi" w:hAnsiTheme="minorHAnsi" w:cstheme="minorHAnsi"/>
          <w:color w:val="auto"/>
        </w:rPr>
        <w:t xml:space="preserve"> (</w:t>
      </w:r>
      <w:r w:rsidR="00DC4E38" w:rsidRPr="00895A98">
        <w:rPr>
          <w:rFonts w:asciiTheme="minorHAnsi" w:hAnsiTheme="minorHAnsi" w:cstheme="minorHAnsi"/>
          <w:b/>
          <w:bCs/>
          <w:color w:val="auto"/>
        </w:rPr>
        <w:t>A</w:t>
      </w:r>
      <w:r w:rsidR="00733674" w:rsidRPr="00DC4E38">
        <w:rPr>
          <w:rFonts w:asciiTheme="minorHAnsi" w:hAnsiTheme="minorHAnsi" w:cstheme="minorHAnsi"/>
          <w:color w:val="auto"/>
        </w:rPr>
        <w:t xml:space="preserve">) </w:t>
      </w:r>
      <w:r w:rsidR="004D237C" w:rsidRPr="00DC4E38">
        <w:rPr>
          <w:rFonts w:asciiTheme="minorHAnsi" w:hAnsiTheme="minorHAnsi" w:cstheme="minorHAnsi"/>
          <w:color w:val="auto"/>
        </w:rPr>
        <w:t xml:space="preserve">an </w:t>
      </w:r>
      <w:r w:rsidR="00733674" w:rsidRPr="00DC4E38">
        <w:rPr>
          <w:rFonts w:asciiTheme="minorHAnsi" w:hAnsiTheme="minorHAnsi" w:cstheme="minorHAnsi"/>
          <w:color w:val="auto"/>
        </w:rPr>
        <w:t>electric field and (</w:t>
      </w:r>
      <w:r w:rsidR="00DC4E38" w:rsidRPr="00895A98">
        <w:rPr>
          <w:rFonts w:asciiTheme="minorHAnsi" w:hAnsiTheme="minorHAnsi" w:cstheme="minorHAnsi"/>
          <w:b/>
          <w:bCs/>
          <w:color w:val="auto"/>
        </w:rPr>
        <w:t>B</w:t>
      </w:r>
      <w:r w:rsidR="00733674" w:rsidRPr="00DC4E38">
        <w:rPr>
          <w:rFonts w:asciiTheme="minorHAnsi" w:hAnsiTheme="minorHAnsi" w:cstheme="minorHAnsi"/>
          <w:color w:val="auto"/>
        </w:rPr>
        <w:t xml:space="preserve">) uniaxial tensile strain. The </w:t>
      </w:r>
      <w:r w:rsidR="00F6336A" w:rsidRPr="00DC4E38">
        <w:rPr>
          <w:color w:val="auto"/>
        </w:rPr>
        <w:t>negative</w:t>
      </w:r>
      <w:r w:rsidR="00733674" w:rsidRPr="00DC4E38">
        <w:rPr>
          <w:rFonts w:asciiTheme="minorHAnsi" w:hAnsiTheme="minorHAnsi" w:cstheme="minorHAnsi"/>
          <w:color w:val="auto"/>
        </w:rPr>
        <w:t xml:space="preserve"> direction of electric field is denoted from </w:t>
      </w:r>
      <w:r w:rsidR="004D237C" w:rsidRPr="00DC4E38">
        <w:rPr>
          <w:rFonts w:asciiTheme="minorHAnsi" w:hAnsiTheme="minorHAnsi" w:cstheme="minorHAnsi"/>
          <w:color w:val="auto"/>
        </w:rPr>
        <w:t xml:space="preserve">the </w:t>
      </w:r>
      <w:r w:rsidR="00733674" w:rsidRPr="00DC4E38">
        <w:rPr>
          <w:rFonts w:asciiTheme="minorHAnsi" w:hAnsiTheme="minorHAnsi" w:cstheme="minorHAnsi"/>
          <w:color w:val="auto"/>
        </w:rPr>
        <w:t xml:space="preserve">lower edge atom B to </w:t>
      </w:r>
      <w:r w:rsidR="004D237C" w:rsidRPr="00DC4E38">
        <w:rPr>
          <w:rFonts w:asciiTheme="minorHAnsi" w:hAnsiTheme="minorHAnsi" w:cstheme="minorHAnsi"/>
          <w:color w:val="auto"/>
        </w:rPr>
        <w:t xml:space="preserve">the </w:t>
      </w:r>
      <w:r w:rsidR="00733674" w:rsidRPr="00DC4E38">
        <w:rPr>
          <w:rFonts w:asciiTheme="minorHAnsi" w:hAnsiTheme="minorHAnsi" w:cstheme="minorHAnsi"/>
          <w:color w:val="auto"/>
        </w:rPr>
        <w:t>upper edge atom N of Z</w:t>
      </w:r>
      <w:r w:rsidR="00733674" w:rsidRPr="00DC4E38">
        <w:rPr>
          <w:rFonts w:asciiTheme="minorHAnsi" w:hAnsiTheme="minorHAnsi" w:cstheme="minorHAnsi"/>
          <w:color w:val="auto"/>
          <w:vertAlign w:val="subscript"/>
        </w:rPr>
        <w:t>4</w:t>
      </w:r>
      <w:r w:rsidR="00733674" w:rsidRPr="00DC4E38">
        <w:rPr>
          <w:rFonts w:asciiTheme="minorHAnsi" w:hAnsiTheme="minorHAnsi" w:cstheme="minorHAnsi"/>
          <w:color w:val="auto"/>
        </w:rPr>
        <w:t xml:space="preserve">. </w:t>
      </w:r>
      <w:r w:rsidR="00E10FD2" w:rsidRPr="00DC4E38">
        <w:rPr>
          <w:rFonts w:asciiTheme="minorHAnsi" w:hAnsiTheme="minorHAnsi" w:cstheme="minorHAnsi"/>
          <w:color w:val="auto"/>
        </w:rPr>
        <w:t>The reduction potential of H</w:t>
      </w:r>
      <w:r w:rsidR="00E10FD2" w:rsidRPr="00DC4E38">
        <w:rPr>
          <w:rFonts w:asciiTheme="minorHAnsi" w:hAnsiTheme="minorHAnsi" w:cstheme="minorHAnsi"/>
          <w:color w:val="auto"/>
          <w:vertAlign w:val="superscript"/>
        </w:rPr>
        <w:t>+</w:t>
      </w:r>
      <w:r w:rsidR="00E10FD2" w:rsidRPr="00DC4E38">
        <w:rPr>
          <w:rFonts w:asciiTheme="minorHAnsi" w:hAnsiTheme="minorHAnsi" w:cstheme="minorHAnsi"/>
          <w:color w:val="auto"/>
        </w:rPr>
        <w:t>/H</w:t>
      </w:r>
      <w:r w:rsidR="00E10FD2" w:rsidRPr="00DC4E38">
        <w:rPr>
          <w:rFonts w:asciiTheme="minorHAnsi" w:hAnsiTheme="minorHAnsi" w:cstheme="minorHAnsi"/>
          <w:color w:val="auto"/>
          <w:vertAlign w:val="subscript"/>
        </w:rPr>
        <w:t>2</w:t>
      </w:r>
      <w:r w:rsidR="00E10FD2" w:rsidRPr="00DC4E38">
        <w:rPr>
          <w:rFonts w:asciiTheme="minorHAnsi" w:hAnsiTheme="minorHAnsi" w:cstheme="minorHAnsi"/>
          <w:color w:val="auto"/>
        </w:rPr>
        <w:t xml:space="preserve"> and the oxidation potential of O</w:t>
      </w:r>
      <w:r w:rsidR="00E10FD2" w:rsidRPr="00DC4E38">
        <w:rPr>
          <w:rFonts w:asciiTheme="minorHAnsi" w:hAnsiTheme="minorHAnsi" w:cstheme="minorHAnsi"/>
          <w:color w:val="auto"/>
          <w:vertAlign w:val="subscript"/>
        </w:rPr>
        <w:t>2</w:t>
      </w:r>
      <w:r w:rsidR="00E10FD2" w:rsidRPr="00DC4E38">
        <w:rPr>
          <w:rFonts w:asciiTheme="minorHAnsi" w:hAnsiTheme="minorHAnsi" w:cstheme="minorHAnsi"/>
          <w:color w:val="auto"/>
        </w:rPr>
        <w:t>/H</w:t>
      </w:r>
      <w:r w:rsidR="00E10FD2" w:rsidRPr="00DC4E38">
        <w:rPr>
          <w:rFonts w:asciiTheme="minorHAnsi" w:hAnsiTheme="minorHAnsi" w:cstheme="minorHAnsi"/>
          <w:color w:val="auto"/>
          <w:vertAlign w:val="subscript"/>
        </w:rPr>
        <w:t>2</w:t>
      </w:r>
      <w:r w:rsidR="00E10FD2" w:rsidRPr="00DC4E38">
        <w:rPr>
          <w:rFonts w:asciiTheme="minorHAnsi" w:hAnsiTheme="minorHAnsi" w:cstheme="minorHAnsi"/>
          <w:color w:val="auto"/>
        </w:rPr>
        <w:t xml:space="preserve">O are -4.44 </w:t>
      </w:r>
      <w:r w:rsidR="00F6336A" w:rsidRPr="00DC4E38">
        <w:rPr>
          <w:color w:val="auto"/>
        </w:rPr>
        <w:t>eV</w:t>
      </w:r>
      <w:r w:rsidR="00E10FD2" w:rsidRPr="00DC4E38">
        <w:rPr>
          <w:rFonts w:asciiTheme="minorHAnsi" w:hAnsiTheme="minorHAnsi" w:cstheme="minorHAnsi"/>
          <w:color w:val="auto"/>
        </w:rPr>
        <w:t xml:space="preserve"> and -5.67 </w:t>
      </w:r>
      <w:r w:rsidR="00F6336A" w:rsidRPr="00DC4E38">
        <w:rPr>
          <w:color w:val="auto"/>
        </w:rPr>
        <w:t>eV</w:t>
      </w:r>
      <w:r w:rsidR="00E10FD2" w:rsidRPr="00DC4E38">
        <w:rPr>
          <w:rFonts w:asciiTheme="minorHAnsi" w:hAnsiTheme="minorHAnsi" w:cstheme="minorHAnsi"/>
          <w:color w:val="auto"/>
        </w:rPr>
        <w:t xml:space="preserve"> at pH</w:t>
      </w:r>
      <w:r w:rsidR="004D237C" w:rsidRPr="00DC4E38">
        <w:rPr>
          <w:rFonts w:asciiTheme="minorHAnsi" w:hAnsiTheme="minorHAnsi" w:cstheme="minorHAnsi"/>
          <w:color w:val="auto"/>
        </w:rPr>
        <w:t xml:space="preserve"> </w:t>
      </w:r>
      <w:r w:rsidR="00E10FD2" w:rsidRPr="00DC4E38">
        <w:rPr>
          <w:rFonts w:asciiTheme="minorHAnsi" w:hAnsiTheme="minorHAnsi" w:cstheme="minorHAnsi"/>
          <w:color w:val="auto"/>
        </w:rPr>
        <w:t>=</w:t>
      </w:r>
      <w:r w:rsidR="004D237C" w:rsidRPr="00DC4E38">
        <w:rPr>
          <w:rFonts w:asciiTheme="minorHAnsi" w:hAnsiTheme="minorHAnsi" w:cstheme="minorHAnsi"/>
          <w:color w:val="auto"/>
        </w:rPr>
        <w:t xml:space="preserve"> </w:t>
      </w:r>
      <w:r w:rsidR="00E10FD2" w:rsidRPr="00DC4E38">
        <w:rPr>
          <w:rFonts w:asciiTheme="minorHAnsi" w:hAnsiTheme="minorHAnsi" w:cstheme="minorHAnsi"/>
          <w:color w:val="auto"/>
        </w:rPr>
        <w:t xml:space="preserve">0, </w:t>
      </w:r>
      <w:r w:rsidR="00F6336A" w:rsidRPr="00DC4E38">
        <w:rPr>
          <w:color w:val="auto"/>
        </w:rPr>
        <w:t>respectively</w:t>
      </w:r>
      <w:r w:rsidR="00E10FD2" w:rsidRPr="00DC4E38">
        <w:rPr>
          <w:rFonts w:asciiTheme="minorHAnsi" w:hAnsiTheme="minorHAnsi" w:cstheme="minorHAnsi"/>
          <w:color w:val="auto"/>
        </w:rPr>
        <w:t>. The pH</w:t>
      </w:r>
      <w:r w:rsidR="004D237C" w:rsidRPr="00DC4E38">
        <w:rPr>
          <w:rFonts w:asciiTheme="minorHAnsi" w:hAnsiTheme="minorHAnsi" w:cstheme="minorHAnsi"/>
          <w:color w:val="auto"/>
        </w:rPr>
        <w:t xml:space="preserve"> </w:t>
      </w:r>
      <w:r w:rsidR="00E10FD2" w:rsidRPr="00DC4E38">
        <w:rPr>
          <w:rFonts w:asciiTheme="minorHAnsi" w:hAnsiTheme="minorHAnsi" w:cstheme="minorHAnsi"/>
          <w:color w:val="auto"/>
        </w:rPr>
        <w:t>=</w:t>
      </w:r>
      <w:r w:rsidR="004D237C" w:rsidRPr="00DC4E38">
        <w:rPr>
          <w:rFonts w:asciiTheme="minorHAnsi" w:hAnsiTheme="minorHAnsi" w:cstheme="minorHAnsi"/>
          <w:color w:val="auto"/>
        </w:rPr>
        <w:t xml:space="preserve"> </w:t>
      </w:r>
      <w:r w:rsidR="00E10FD2" w:rsidRPr="00DC4E38">
        <w:rPr>
          <w:rFonts w:asciiTheme="minorHAnsi" w:hAnsiTheme="minorHAnsi" w:cstheme="minorHAnsi"/>
          <w:color w:val="auto"/>
        </w:rPr>
        <w:t>7 shifts the water’s redox potentials (</w:t>
      </w:r>
      <w:r w:rsidR="00F6336A" w:rsidRPr="00DC4E38">
        <w:rPr>
          <w:color w:val="auto"/>
        </w:rPr>
        <w:t>by</w:t>
      </w:r>
      <w:r w:rsidR="00E10FD2" w:rsidRPr="00DC4E38">
        <w:rPr>
          <w:rFonts w:asciiTheme="minorHAnsi" w:hAnsiTheme="minorHAnsi" w:cstheme="minorHAnsi"/>
          <w:color w:val="auto"/>
        </w:rPr>
        <w:t xml:space="preserve"> pH</w:t>
      </w:r>
      <w:r w:rsidR="004D237C" w:rsidRPr="00DC4E38">
        <w:rPr>
          <w:rFonts w:asciiTheme="minorHAnsi" w:hAnsiTheme="minorHAnsi" w:cstheme="minorHAnsi"/>
          <w:color w:val="auto"/>
        </w:rPr>
        <w:t xml:space="preserve"> x </w:t>
      </w:r>
      <w:r w:rsidR="00E10FD2" w:rsidRPr="00DC4E38">
        <w:rPr>
          <w:rFonts w:asciiTheme="minorHAnsi" w:hAnsiTheme="minorHAnsi" w:cstheme="minorHAnsi"/>
          <w:color w:val="auto"/>
        </w:rPr>
        <w:t xml:space="preserve">0.059 </w:t>
      </w:r>
      <w:r w:rsidR="00F6336A" w:rsidRPr="00DC4E38">
        <w:rPr>
          <w:color w:val="auto"/>
        </w:rPr>
        <w:t>eV</w:t>
      </w:r>
      <w:r w:rsidR="00E10FD2" w:rsidRPr="00DC4E38">
        <w:rPr>
          <w:rFonts w:asciiTheme="minorHAnsi" w:hAnsiTheme="minorHAnsi" w:cstheme="minorHAnsi"/>
          <w:color w:val="auto"/>
        </w:rPr>
        <w:t xml:space="preserve">) to -4.027 </w:t>
      </w:r>
      <w:r w:rsidR="00F6336A" w:rsidRPr="00DC4E38">
        <w:rPr>
          <w:color w:val="auto"/>
        </w:rPr>
        <w:t>eV</w:t>
      </w:r>
      <w:r w:rsidR="00E10FD2" w:rsidRPr="00DC4E38">
        <w:rPr>
          <w:rFonts w:asciiTheme="minorHAnsi" w:hAnsiTheme="minorHAnsi" w:cstheme="minorHAnsi"/>
          <w:color w:val="auto"/>
        </w:rPr>
        <w:t xml:space="preserve"> and -5.257 </w:t>
      </w:r>
      <w:r w:rsidR="00F6336A" w:rsidRPr="00DC4E38">
        <w:rPr>
          <w:color w:val="auto"/>
        </w:rPr>
        <w:t>eV</w:t>
      </w:r>
      <w:r w:rsidR="00E10FD2" w:rsidRPr="00DC4E38">
        <w:rPr>
          <w:rFonts w:asciiTheme="minorHAnsi" w:hAnsiTheme="minorHAnsi" w:cstheme="minorHAnsi"/>
          <w:color w:val="auto"/>
        </w:rPr>
        <w:t xml:space="preserve">, </w:t>
      </w:r>
      <w:r w:rsidR="00F6336A" w:rsidRPr="00DC4E38">
        <w:rPr>
          <w:color w:val="auto"/>
        </w:rPr>
        <w:t>respectively</w:t>
      </w:r>
      <w:r w:rsidR="00E10FD2" w:rsidRPr="00DC4E38">
        <w:rPr>
          <w:rFonts w:asciiTheme="minorHAnsi" w:hAnsiTheme="minorHAnsi" w:cstheme="minorHAnsi"/>
          <w:color w:val="auto"/>
        </w:rPr>
        <w:t>, shown as blue dashed lines.</w:t>
      </w:r>
      <w:r w:rsidR="00AF0B74" w:rsidRPr="00DC4E38">
        <w:rPr>
          <w:rFonts w:asciiTheme="minorHAnsi" w:hAnsiTheme="minorHAnsi" w:cstheme="minorHAnsi"/>
          <w:color w:val="auto"/>
        </w:rPr>
        <w:t xml:space="preserve"> </w:t>
      </w:r>
      <w:r w:rsidR="00694D73">
        <w:rPr>
          <w:rFonts w:asciiTheme="minorHAnsi" w:hAnsiTheme="minorHAnsi" w:cstheme="minorHAnsi"/>
          <w:color w:val="auto"/>
        </w:rPr>
        <w:t>This figure was r</w:t>
      </w:r>
      <w:r w:rsidR="007900A9" w:rsidRPr="00DC4E38">
        <w:rPr>
          <w:rFonts w:asciiTheme="minorHAnsi" w:hAnsiTheme="minorHAnsi" w:cstheme="minorHAnsi"/>
          <w:color w:val="auto"/>
        </w:rPr>
        <w:t>eproduced</w:t>
      </w:r>
      <w:r w:rsidR="00AF0B74" w:rsidRPr="00DC4E38">
        <w:rPr>
          <w:rFonts w:asciiTheme="minorHAnsi" w:hAnsiTheme="minorHAnsi" w:cstheme="minorHAnsi"/>
          <w:color w:val="auto"/>
        </w:rPr>
        <w:t xml:space="preserve"> </w:t>
      </w:r>
      <w:r w:rsidR="007900A9" w:rsidRPr="00DC4E38">
        <w:rPr>
          <w:rFonts w:asciiTheme="minorHAnsi" w:hAnsiTheme="minorHAnsi" w:cstheme="minorHAnsi"/>
          <w:color w:val="auto"/>
        </w:rPr>
        <w:t xml:space="preserve">from </w:t>
      </w:r>
      <w:r w:rsidR="00694D73">
        <w:rPr>
          <w:rFonts w:asciiTheme="minorHAnsi" w:hAnsiTheme="minorHAnsi" w:cstheme="minorHAnsi"/>
          <w:color w:val="auto"/>
        </w:rPr>
        <w:t>Gong et al.</w:t>
      </w:r>
      <w:r w:rsidR="00694D73" w:rsidRPr="00694D73">
        <w:rPr>
          <w:rFonts w:asciiTheme="minorHAnsi" w:hAnsiTheme="minorHAnsi" w:cstheme="minorHAnsi"/>
          <w:color w:val="auto"/>
          <w:vertAlign w:val="superscript"/>
        </w:rPr>
        <w:t>10</w:t>
      </w:r>
      <w:bookmarkStart w:id="89" w:name="_GoBack"/>
      <w:bookmarkEnd w:id="89"/>
      <w:r w:rsidR="00170A94" w:rsidRPr="00DC4E38">
        <w:rPr>
          <w:rFonts w:asciiTheme="minorHAnsi" w:hAnsiTheme="minorHAnsi" w:cstheme="minorHAnsi"/>
          <w:color w:val="auto"/>
        </w:rPr>
        <w:t xml:space="preserve"> with permission from The Royal Society of</w:t>
      </w:r>
      <w:r w:rsidR="00170A94" w:rsidRPr="001751E0">
        <w:rPr>
          <w:rFonts w:asciiTheme="minorHAnsi" w:hAnsiTheme="minorHAnsi" w:cstheme="minorHAnsi"/>
          <w:color w:val="auto"/>
        </w:rPr>
        <w:t xml:space="preserve"> Chemistry.</w:t>
      </w:r>
    </w:p>
    <w:p w14:paraId="75182EC3" w14:textId="733A23B3" w:rsidR="00B32616" w:rsidRPr="001751E0" w:rsidRDefault="00B32616" w:rsidP="001B1519">
      <w:pPr>
        <w:rPr>
          <w:rFonts w:asciiTheme="minorHAnsi" w:hAnsiTheme="minorHAnsi" w:cstheme="minorHAnsi"/>
          <w:color w:val="auto"/>
        </w:rPr>
      </w:pPr>
    </w:p>
    <w:p w14:paraId="2ED61B65" w14:textId="016BDF98" w:rsidR="00E918D0" w:rsidRPr="001751E0" w:rsidRDefault="00E918D0" w:rsidP="00E918D0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 xml:space="preserve">Supplemental </w:t>
      </w:r>
      <w:r w:rsidRPr="001751E0">
        <w:rPr>
          <w:rFonts w:asciiTheme="minorHAnsi" w:hAnsiTheme="minorHAnsi" w:cstheme="minorHAnsi" w:hint="eastAsia"/>
          <w:b/>
          <w:color w:val="auto"/>
        </w:rPr>
        <w:t>F</w:t>
      </w:r>
      <w:r w:rsidRPr="001751E0">
        <w:rPr>
          <w:rFonts w:asciiTheme="minorHAnsi" w:hAnsiTheme="minorHAnsi" w:cstheme="minorHAnsi"/>
          <w:b/>
          <w:color w:val="auto"/>
        </w:rPr>
        <w:t>igure 1:</w:t>
      </w:r>
      <w:r w:rsidRPr="001751E0">
        <w:rPr>
          <w:rFonts w:asciiTheme="minorHAnsi" w:hAnsiTheme="minorHAnsi" w:cstheme="minorHAnsi"/>
          <w:color w:val="auto"/>
        </w:rPr>
        <w:t xml:space="preserve"> (</w:t>
      </w:r>
      <w:r w:rsidRPr="00895A98">
        <w:rPr>
          <w:rFonts w:asciiTheme="minorHAnsi" w:hAnsiTheme="minorHAnsi" w:cstheme="minorHAnsi"/>
          <w:b/>
          <w:bCs/>
          <w:color w:val="auto"/>
        </w:rPr>
        <w:t>A</w:t>
      </w:r>
      <w:r w:rsidRPr="001751E0">
        <w:rPr>
          <w:rFonts w:asciiTheme="minorHAnsi" w:hAnsiTheme="minorHAnsi" w:cstheme="minorHAnsi"/>
          <w:color w:val="auto"/>
        </w:rPr>
        <w:t xml:space="preserve">) Atomic structure of </w:t>
      </w:r>
      <w:r w:rsidR="004D237C">
        <w:rPr>
          <w:rFonts w:asciiTheme="minorHAnsi" w:hAnsiTheme="minorHAnsi" w:cstheme="minorHAnsi"/>
          <w:color w:val="auto"/>
        </w:rPr>
        <w:t xml:space="preserve">a </w:t>
      </w:r>
      <w:r w:rsidRPr="001751E0">
        <w:rPr>
          <w:rFonts w:asciiTheme="minorHAnsi" w:hAnsiTheme="minorHAnsi" w:cstheme="minorHAnsi"/>
          <w:color w:val="auto"/>
        </w:rPr>
        <w:t>BN nanotube (11,11) + BN nanoribbon Z</w:t>
      </w:r>
      <w:r w:rsidRPr="001751E0">
        <w:rPr>
          <w:rFonts w:asciiTheme="minorHAnsi" w:hAnsiTheme="minorHAnsi" w:cstheme="minorHAnsi"/>
          <w:color w:val="auto"/>
          <w:vertAlign w:val="subscript"/>
        </w:rPr>
        <w:t>4</w:t>
      </w:r>
      <w:r w:rsidRPr="001751E0">
        <w:rPr>
          <w:rFonts w:asciiTheme="minorHAnsi" w:hAnsiTheme="minorHAnsi" w:cstheme="minorHAnsi"/>
          <w:color w:val="auto"/>
        </w:rPr>
        <w:t xml:space="preserve"> arranged away from the boundary and its corresponding conduction band minimum (</w:t>
      </w:r>
      <w:r w:rsidRPr="00895A98">
        <w:rPr>
          <w:rFonts w:asciiTheme="minorHAnsi" w:hAnsiTheme="minorHAnsi" w:cstheme="minorHAnsi"/>
          <w:b/>
          <w:bCs/>
          <w:color w:val="auto"/>
        </w:rPr>
        <w:t>B</w:t>
      </w:r>
      <w:r w:rsidRPr="001751E0">
        <w:rPr>
          <w:rFonts w:asciiTheme="minorHAnsi" w:hAnsiTheme="minorHAnsi" w:cstheme="minorHAnsi"/>
          <w:color w:val="auto"/>
        </w:rPr>
        <w:t>). (</w:t>
      </w:r>
      <w:r w:rsidRPr="00895A98">
        <w:rPr>
          <w:rFonts w:asciiTheme="minorHAnsi" w:hAnsiTheme="minorHAnsi" w:cstheme="minorHAnsi"/>
          <w:b/>
          <w:bCs/>
          <w:color w:val="auto"/>
        </w:rPr>
        <w:t>C</w:t>
      </w:r>
      <w:r w:rsidRPr="001751E0">
        <w:rPr>
          <w:rFonts w:asciiTheme="minorHAnsi" w:hAnsiTheme="minorHAnsi" w:cstheme="minorHAnsi"/>
          <w:color w:val="auto"/>
        </w:rPr>
        <w:t xml:space="preserve">) Atomic structure of </w:t>
      </w:r>
      <w:r w:rsidR="004D237C">
        <w:rPr>
          <w:rFonts w:asciiTheme="minorHAnsi" w:hAnsiTheme="minorHAnsi" w:cstheme="minorHAnsi"/>
          <w:color w:val="auto"/>
        </w:rPr>
        <w:t xml:space="preserve">a </w:t>
      </w:r>
      <w:r w:rsidRPr="001751E0">
        <w:rPr>
          <w:rFonts w:asciiTheme="minorHAnsi" w:hAnsiTheme="minorHAnsi" w:cstheme="minorHAnsi"/>
          <w:color w:val="auto"/>
        </w:rPr>
        <w:t xml:space="preserve">BN nanotube (11,11) </w:t>
      </w:r>
      <w:r w:rsidR="00DC4E38">
        <w:rPr>
          <w:rFonts w:asciiTheme="minorHAnsi" w:hAnsiTheme="minorHAnsi" w:cstheme="minorHAnsi"/>
          <w:color w:val="auto"/>
        </w:rPr>
        <w:t>and</w:t>
      </w:r>
      <w:r w:rsidRPr="001751E0">
        <w:rPr>
          <w:rFonts w:asciiTheme="minorHAnsi" w:hAnsiTheme="minorHAnsi" w:cstheme="minorHAnsi"/>
          <w:color w:val="auto"/>
        </w:rPr>
        <w:t xml:space="preserve"> BN nanoribbon Z</w:t>
      </w:r>
      <w:r w:rsidRPr="001751E0">
        <w:rPr>
          <w:rFonts w:asciiTheme="minorHAnsi" w:hAnsiTheme="minorHAnsi" w:cstheme="minorHAnsi"/>
          <w:color w:val="auto"/>
          <w:vertAlign w:val="subscript"/>
        </w:rPr>
        <w:t>4</w:t>
      </w:r>
      <w:r w:rsidRPr="001751E0">
        <w:rPr>
          <w:rFonts w:asciiTheme="minorHAnsi" w:hAnsiTheme="minorHAnsi" w:cstheme="minorHAnsi"/>
          <w:color w:val="auto"/>
        </w:rPr>
        <w:t xml:space="preserve"> aligned with one boundary and its corresponding conduction band minimum (D).</w:t>
      </w:r>
    </w:p>
    <w:p w14:paraId="187891E0" w14:textId="77777777" w:rsidR="00E918D0" w:rsidRPr="001751E0" w:rsidRDefault="00E918D0" w:rsidP="001B1519">
      <w:pPr>
        <w:rPr>
          <w:rFonts w:asciiTheme="minorHAnsi" w:hAnsiTheme="minorHAnsi" w:cstheme="minorHAnsi"/>
          <w:color w:val="auto"/>
        </w:rPr>
      </w:pPr>
    </w:p>
    <w:p w14:paraId="64B8CF78" w14:textId="6FF29A76" w:rsidR="006305D7" w:rsidRPr="001751E0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>DISCUSSION</w:t>
      </w:r>
      <w:r w:rsidRPr="001751E0">
        <w:rPr>
          <w:rFonts w:asciiTheme="minorHAnsi" w:hAnsiTheme="minorHAnsi" w:cstheme="minorHAnsi"/>
          <w:b/>
          <w:bCs/>
          <w:color w:val="auto"/>
        </w:rPr>
        <w:t>:</w:t>
      </w:r>
    </w:p>
    <w:p w14:paraId="005E9B82" w14:textId="56A12419" w:rsidR="001E4C5C" w:rsidRPr="00DC4E38" w:rsidRDefault="001E4C5C" w:rsidP="001E4C5C">
      <w:pPr>
        <w:rPr>
          <w:rFonts w:asciiTheme="minorHAnsi" w:hAnsiTheme="minorHAnsi" w:cstheme="minorHAnsi"/>
          <w:color w:val="auto"/>
        </w:rPr>
      </w:pPr>
      <w:bookmarkStart w:id="90" w:name="_Hlk17206574"/>
      <w:r w:rsidRPr="001751E0">
        <w:rPr>
          <w:rFonts w:asciiTheme="minorHAnsi" w:hAnsiTheme="minorHAnsi" w:cstheme="minorHAnsi"/>
          <w:color w:val="auto"/>
        </w:rPr>
        <w:t>The calculations for electronic propert</w:t>
      </w:r>
      <w:r w:rsidR="004D237C">
        <w:rPr>
          <w:rFonts w:asciiTheme="minorHAnsi" w:hAnsiTheme="minorHAnsi" w:cstheme="minorHAnsi"/>
          <w:color w:val="auto"/>
        </w:rPr>
        <w:t>ies</w:t>
      </w:r>
      <w:r w:rsidRPr="001751E0">
        <w:rPr>
          <w:rFonts w:asciiTheme="minorHAnsi" w:hAnsiTheme="minorHAnsi" w:cstheme="minorHAnsi"/>
          <w:color w:val="auto"/>
        </w:rPr>
        <w:t xml:space="preserve"> in </w:t>
      </w:r>
      <w:r w:rsidR="00BE091D">
        <w:rPr>
          <w:rFonts w:asciiTheme="minorHAnsi" w:hAnsiTheme="minorHAnsi" w:cstheme="minorHAnsi"/>
          <w:color w:val="auto"/>
        </w:rPr>
        <w:t>section</w:t>
      </w:r>
      <w:r w:rsidR="00DC4E38">
        <w:rPr>
          <w:rFonts w:asciiTheme="minorHAnsi" w:hAnsiTheme="minorHAnsi" w:cstheme="minorHAnsi"/>
          <w:color w:val="auto"/>
        </w:rPr>
        <w:t>s</w:t>
      </w:r>
      <w:r w:rsidRPr="001751E0">
        <w:rPr>
          <w:rFonts w:asciiTheme="minorHAnsi" w:hAnsiTheme="minorHAnsi" w:cstheme="minorHAnsi"/>
          <w:color w:val="auto"/>
        </w:rPr>
        <w:t xml:space="preserve"> 2, 3</w:t>
      </w:r>
      <w:r w:rsidR="004D237C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4 would be similar </w:t>
      </w:r>
      <w:r w:rsidRPr="00DC4E38">
        <w:rPr>
          <w:rFonts w:asciiTheme="minorHAnsi" w:hAnsiTheme="minorHAnsi" w:cstheme="minorHAnsi"/>
          <w:color w:val="auto"/>
        </w:rPr>
        <w:t xml:space="preserve">among </w:t>
      </w:r>
      <w:r w:rsidR="00F6336A" w:rsidRPr="00DC4E38">
        <w:rPr>
          <w:color w:val="auto"/>
        </w:rPr>
        <w:t>various</w:t>
      </w:r>
      <w:r w:rsidRPr="00DC4E38">
        <w:rPr>
          <w:rFonts w:asciiTheme="minorHAnsi" w:hAnsiTheme="minorHAnsi" w:cstheme="minorHAnsi"/>
          <w:color w:val="auto"/>
        </w:rPr>
        <w:t xml:space="preserve"> nanoscale materials. The initial atomic model in step 1 should be </w:t>
      </w:r>
      <w:r w:rsidR="004D237C" w:rsidRPr="00DC4E38">
        <w:rPr>
          <w:rFonts w:asciiTheme="minorHAnsi" w:hAnsiTheme="minorHAnsi" w:cstheme="minorHAnsi"/>
          <w:color w:val="auto"/>
        </w:rPr>
        <w:t xml:space="preserve">carefully </w:t>
      </w:r>
      <w:r w:rsidRPr="00DC4E38">
        <w:rPr>
          <w:rFonts w:asciiTheme="minorHAnsi" w:hAnsiTheme="minorHAnsi" w:cstheme="minorHAnsi"/>
          <w:color w:val="auto"/>
        </w:rPr>
        <w:t xml:space="preserve">designed to extract meaningful information. For example, the factor for selecting </w:t>
      </w:r>
      <w:r w:rsidR="004D237C" w:rsidRPr="00DC4E38">
        <w:rPr>
          <w:rFonts w:asciiTheme="minorHAnsi" w:hAnsiTheme="minorHAnsi" w:cstheme="minorHAnsi"/>
          <w:color w:val="auto"/>
        </w:rPr>
        <w:t xml:space="preserve">the </w:t>
      </w:r>
      <w:r w:rsidRPr="00DC4E38">
        <w:rPr>
          <w:rFonts w:asciiTheme="minorHAnsi" w:hAnsiTheme="minorHAnsi" w:cstheme="minorHAnsi"/>
          <w:color w:val="auto"/>
        </w:rPr>
        <w:t>model could be the size or</w:t>
      </w:r>
      <w:r w:rsidRPr="001751E0">
        <w:rPr>
          <w:rFonts w:asciiTheme="minorHAnsi" w:hAnsiTheme="minorHAnsi" w:cstheme="minorHAnsi"/>
          <w:color w:val="auto"/>
        </w:rPr>
        <w:t xml:space="preserve"> chirality of the materials. </w:t>
      </w:r>
      <w:r w:rsidR="00DC4E38">
        <w:rPr>
          <w:rFonts w:asciiTheme="minorHAnsi" w:hAnsiTheme="minorHAnsi" w:cstheme="minorHAnsi"/>
          <w:color w:val="auto"/>
        </w:rPr>
        <w:t>Also</w:t>
      </w:r>
      <w:r w:rsidRPr="001751E0">
        <w:rPr>
          <w:rFonts w:asciiTheme="minorHAnsi" w:hAnsiTheme="minorHAnsi" w:cstheme="minorHAnsi"/>
          <w:color w:val="auto"/>
        </w:rPr>
        <w:t>, the initial atomic model in step 1.1 should be reasonably prepared for low-cost structure relaxation. Tak</w:t>
      </w:r>
      <w:r w:rsidR="004D237C">
        <w:rPr>
          <w:rFonts w:asciiTheme="minorHAnsi" w:hAnsiTheme="minorHAnsi" w:cstheme="minorHAnsi"/>
          <w:color w:val="auto"/>
        </w:rPr>
        <w:t>ing</w:t>
      </w:r>
      <w:r w:rsidRPr="001751E0">
        <w:rPr>
          <w:rFonts w:asciiTheme="minorHAnsi" w:hAnsiTheme="minorHAnsi" w:cstheme="minorHAnsi"/>
          <w:color w:val="auto"/>
        </w:rPr>
        <w:t xml:space="preserve"> the nanocomposite in the protocol as </w:t>
      </w:r>
      <w:r w:rsidR="004D237C">
        <w:rPr>
          <w:rFonts w:asciiTheme="minorHAnsi" w:hAnsiTheme="minorHAnsi" w:cstheme="minorHAnsi"/>
          <w:color w:val="auto"/>
        </w:rPr>
        <w:t>an</w:t>
      </w:r>
      <w:r w:rsidR="004D237C" w:rsidRPr="001751E0">
        <w:rPr>
          <w:rFonts w:asciiTheme="minorHAnsi" w:hAnsiTheme="minorHAnsi" w:cstheme="minorHAnsi"/>
          <w:color w:val="auto"/>
        </w:rPr>
        <w:t xml:space="preserve"> </w:t>
      </w:r>
      <w:r w:rsidRPr="001751E0">
        <w:rPr>
          <w:rFonts w:asciiTheme="minorHAnsi" w:hAnsiTheme="minorHAnsi" w:cstheme="minorHAnsi"/>
          <w:color w:val="auto"/>
        </w:rPr>
        <w:t xml:space="preserve">example, </w:t>
      </w:r>
      <w:r w:rsidR="004D237C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 xml:space="preserve">NR should be encapsulated inside </w:t>
      </w:r>
      <w:r w:rsidR="004D237C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NT in a symmetric</w:t>
      </w:r>
      <w:r w:rsidR="004D237C">
        <w:rPr>
          <w:rFonts w:asciiTheme="minorHAnsi" w:hAnsiTheme="minorHAnsi" w:cstheme="minorHAnsi"/>
          <w:color w:val="auto"/>
        </w:rPr>
        <w:t>al</w:t>
      </w:r>
      <w:r w:rsidRPr="001751E0">
        <w:rPr>
          <w:rFonts w:asciiTheme="minorHAnsi" w:hAnsiTheme="minorHAnsi" w:cstheme="minorHAnsi"/>
          <w:color w:val="auto"/>
        </w:rPr>
        <w:t xml:space="preserve"> manner. Otherwise, it will be time </w:t>
      </w:r>
      <w:r w:rsidRPr="001751E0">
        <w:rPr>
          <w:rFonts w:asciiTheme="minorHAnsi" w:hAnsiTheme="minorHAnsi" w:cstheme="minorHAnsi"/>
          <w:color w:val="auto"/>
        </w:rPr>
        <w:lastRenderedPageBreak/>
        <w:t>consuming to search the optimized struct</w:t>
      </w:r>
      <w:r w:rsidRPr="00DC4E38">
        <w:rPr>
          <w:rFonts w:asciiTheme="minorHAnsi" w:hAnsiTheme="minorHAnsi" w:cstheme="minorHAnsi"/>
          <w:color w:val="auto"/>
        </w:rPr>
        <w:t xml:space="preserve">ure </w:t>
      </w:r>
      <w:r w:rsidR="00F6336A" w:rsidRPr="00DC4E38">
        <w:rPr>
          <w:color w:val="auto"/>
        </w:rPr>
        <w:t>by</w:t>
      </w:r>
      <w:r w:rsidRPr="00DC4E38">
        <w:rPr>
          <w:rFonts w:asciiTheme="minorHAnsi" w:hAnsiTheme="minorHAnsi" w:cstheme="minorHAnsi"/>
          <w:color w:val="auto"/>
        </w:rPr>
        <w:t xml:space="preserve"> VASP.</w:t>
      </w:r>
    </w:p>
    <w:p w14:paraId="09391FB5" w14:textId="77777777" w:rsidR="00AE17E3" w:rsidRPr="00DC4E38" w:rsidRDefault="00AE17E3" w:rsidP="001E4C5C">
      <w:pPr>
        <w:rPr>
          <w:rFonts w:asciiTheme="minorHAnsi" w:hAnsiTheme="minorHAnsi" w:cstheme="minorHAnsi"/>
          <w:color w:val="auto"/>
        </w:rPr>
      </w:pPr>
    </w:p>
    <w:bookmarkEnd w:id="90"/>
    <w:p w14:paraId="0AAECEBA" w14:textId="50C1AC90" w:rsidR="001E4C5C" w:rsidRPr="00DC4E38" w:rsidRDefault="001E4C5C" w:rsidP="001E4C5C">
      <w:pPr>
        <w:rPr>
          <w:rFonts w:asciiTheme="minorHAnsi" w:hAnsiTheme="minorHAnsi" w:cstheme="minorHAnsi"/>
          <w:color w:val="auto"/>
        </w:rPr>
      </w:pPr>
      <w:r w:rsidRPr="00DC4E38">
        <w:rPr>
          <w:rFonts w:asciiTheme="minorHAnsi" w:hAnsiTheme="minorHAnsi" w:cstheme="minorHAnsi"/>
          <w:color w:val="auto"/>
        </w:rPr>
        <w:t xml:space="preserve">To consider the effect of </w:t>
      </w:r>
      <w:r w:rsidR="004D237C" w:rsidRPr="00DC4E38">
        <w:rPr>
          <w:rFonts w:asciiTheme="minorHAnsi" w:hAnsiTheme="minorHAnsi" w:cstheme="minorHAnsi"/>
          <w:color w:val="auto"/>
        </w:rPr>
        <w:t xml:space="preserve">an </w:t>
      </w:r>
      <w:r w:rsidRPr="00DC4E38">
        <w:rPr>
          <w:rFonts w:asciiTheme="minorHAnsi" w:hAnsiTheme="minorHAnsi" w:cstheme="minorHAnsi"/>
          <w:color w:val="auto"/>
        </w:rPr>
        <w:t xml:space="preserve">electric field, an artificial dipole sheet is added in the </w:t>
      </w:r>
      <w:r w:rsidR="00F6336A" w:rsidRPr="00DC4E38">
        <w:rPr>
          <w:color w:val="auto"/>
        </w:rPr>
        <w:t>middle</w:t>
      </w:r>
      <w:r w:rsidRPr="00DC4E38">
        <w:rPr>
          <w:rFonts w:asciiTheme="minorHAnsi" w:hAnsiTheme="minorHAnsi" w:cstheme="minorHAnsi"/>
          <w:color w:val="auto"/>
        </w:rPr>
        <w:t xml:space="preserve"> of the vacuum part in the periodic unit cell in VASP</w:t>
      </w:r>
      <w:r w:rsidRPr="00DC4E38">
        <w:rPr>
          <w:rFonts w:asciiTheme="minorHAnsi" w:hAnsiTheme="minorHAnsi" w:cstheme="minorHAnsi"/>
          <w:color w:val="auto"/>
          <w:vertAlign w:val="superscript"/>
        </w:rPr>
        <w:t>2</w:t>
      </w:r>
      <w:r w:rsidR="00014E25" w:rsidRPr="00DC4E38">
        <w:rPr>
          <w:rFonts w:asciiTheme="minorHAnsi" w:hAnsiTheme="minorHAnsi" w:cstheme="minorHAnsi"/>
          <w:color w:val="auto"/>
          <w:vertAlign w:val="superscript"/>
        </w:rPr>
        <w:t>2</w:t>
      </w:r>
      <w:r w:rsidRPr="00DC4E38">
        <w:rPr>
          <w:rFonts w:asciiTheme="minorHAnsi" w:hAnsiTheme="minorHAnsi" w:cstheme="minorHAnsi"/>
          <w:color w:val="auto"/>
        </w:rPr>
        <w:t>. The vacuum region should not be too broad and the electric field should be weak enough to avoid artificial field emission</w:t>
      </w:r>
      <w:r w:rsidRPr="00DC4E38">
        <w:rPr>
          <w:rFonts w:asciiTheme="minorHAnsi" w:hAnsiTheme="minorHAnsi" w:cstheme="minorHAnsi"/>
          <w:color w:val="auto"/>
          <w:vertAlign w:val="superscript"/>
        </w:rPr>
        <w:t>2</w:t>
      </w:r>
      <w:r w:rsidR="00014E25" w:rsidRPr="00DC4E38">
        <w:rPr>
          <w:rFonts w:asciiTheme="minorHAnsi" w:hAnsiTheme="minorHAnsi" w:cstheme="minorHAnsi"/>
          <w:color w:val="auto"/>
          <w:vertAlign w:val="superscript"/>
        </w:rPr>
        <w:t>3</w:t>
      </w:r>
      <w:r w:rsidRPr="00DC4E38">
        <w:rPr>
          <w:rFonts w:asciiTheme="minorHAnsi" w:hAnsiTheme="minorHAnsi" w:cstheme="minorHAnsi"/>
          <w:color w:val="auto"/>
        </w:rPr>
        <w:t>.</w:t>
      </w:r>
    </w:p>
    <w:p w14:paraId="789CEFA6" w14:textId="77777777" w:rsidR="00AE17E3" w:rsidRPr="00DC4E38" w:rsidRDefault="00AE17E3" w:rsidP="001E4C5C">
      <w:pPr>
        <w:rPr>
          <w:rFonts w:asciiTheme="minorHAnsi" w:hAnsiTheme="minorHAnsi" w:cstheme="minorHAnsi"/>
          <w:color w:val="auto"/>
        </w:rPr>
      </w:pPr>
    </w:p>
    <w:p w14:paraId="6F3D63CD" w14:textId="52D602F2" w:rsidR="001E4C5C" w:rsidRPr="001751E0" w:rsidRDefault="001E4C5C" w:rsidP="001E4C5C">
      <w:pPr>
        <w:rPr>
          <w:rFonts w:asciiTheme="minorHAnsi" w:hAnsiTheme="minorHAnsi" w:cstheme="minorHAnsi"/>
          <w:color w:val="auto"/>
        </w:rPr>
      </w:pPr>
      <w:bookmarkStart w:id="91" w:name="_Hlk17206159"/>
      <w:r w:rsidRPr="00DC4E38">
        <w:rPr>
          <w:rFonts w:asciiTheme="minorHAnsi" w:hAnsiTheme="minorHAnsi" w:cstheme="minorHAnsi"/>
          <w:color w:val="auto"/>
        </w:rPr>
        <w:t xml:space="preserve">Whereas the effect of the strain </w:t>
      </w:r>
      <w:r w:rsidR="00F6336A" w:rsidRPr="00DC4E38">
        <w:rPr>
          <w:color w:val="auto"/>
        </w:rPr>
        <w:t>can</w:t>
      </w:r>
      <w:r w:rsidRPr="00DC4E38">
        <w:rPr>
          <w:rFonts w:asciiTheme="minorHAnsi" w:hAnsiTheme="minorHAnsi" w:cstheme="minorHAnsi"/>
          <w:color w:val="auto"/>
        </w:rPr>
        <w:t xml:space="preserve"> be simply realized </w:t>
      </w:r>
      <w:r w:rsidR="00F6336A" w:rsidRPr="00DC4E38">
        <w:rPr>
          <w:color w:val="auto"/>
        </w:rPr>
        <w:t>by</w:t>
      </w:r>
      <w:r w:rsidRPr="00DC4E38">
        <w:rPr>
          <w:rFonts w:asciiTheme="minorHAnsi" w:hAnsiTheme="minorHAnsi" w:cstheme="minorHAnsi"/>
          <w:color w:val="auto"/>
        </w:rPr>
        <w:t xml:space="preserve"> changing the lattice parameter in POSCAR</w:t>
      </w:r>
      <w:r w:rsidR="00DC4E38">
        <w:rPr>
          <w:rFonts w:asciiTheme="minorHAnsi" w:hAnsiTheme="minorHAnsi" w:cstheme="minorHAnsi"/>
          <w:color w:val="auto"/>
        </w:rPr>
        <w:t>,</w:t>
      </w:r>
      <w:r w:rsidRPr="00DC4E38">
        <w:rPr>
          <w:rFonts w:asciiTheme="minorHAnsi" w:hAnsiTheme="minorHAnsi" w:cstheme="minorHAnsi"/>
          <w:color w:val="auto"/>
        </w:rPr>
        <w:t xml:space="preserve"> in the nanocomposite</w:t>
      </w:r>
      <w:r w:rsidR="00DC4E38" w:rsidRPr="00DC4E38">
        <w:rPr>
          <w:rFonts w:asciiTheme="minorHAnsi" w:hAnsiTheme="minorHAnsi" w:cstheme="minorHAnsi"/>
          <w:color w:val="auto"/>
        </w:rPr>
        <w:t xml:space="preserve"> the situation would be </w:t>
      </w:r>
      <w:r w:rsidR="00DC4E38">
        <w:rPr>
          <w:rFonts w:asciiTheme="minorHAnsi" w:hAnsiTheme="minorHAnsi" w:cstheme="minorHAnsi"/>
          <w:color w:val="auto"/>
        </w:rPr>
        <w:t xml:space="preserve">more </w:t>
      </w:r>
      <w:r w:rsidR="00DC4E38" w:rsidRPr="00DC4E38">
        <w:rPr>
          <w:rFonts w:asciiTheme="minorHAnsi" w:hAnsiTheme="minorHAnsi" w:cstheme="minorHAnsi"/>
          <w:color w:val="auto"/>
        </w:rPr>
        <w:t>complex</w:t>
      </w:r>
      <w:r w:rsidRPr="00DC4E38">
        <w:rPr>
          <w:rFonts w:asciiTheme="minorHAnsi" w:hAnsiTheme="minorHAnsi" w:cstheme="minorHAnsi"/>
          <w:color w:val="auto"/>
        </w:rPr>
        <w:t xml:space="preserve">. The elastic responses of </w:t>
      </w:r>
      <w:r w:rsidR="004D237C" w:rsidRPr="00DC4E38">
        <w:rPr>
          <w:rFonts w:asciiTheme="minorHAnsi" w:hAnsiTheme="minorHAnsi" w:cstheme="minorHAnsi"/>
          <w:color w:val="auto"/>
        </w:rPr>
        <w:t xml:space="preserve">the </w:t>
      </w:r>
      <w:r w:rsidRPr="00DC4E38">
        <w:rPr>
          <w:rFonts w:asciiTheme="minorHAnsi" w:hAnsiTheme="minorHAnsi" w:cstheme="minorHAnsi"/>
          <w:color w:val="auto"/>
        </w:rPr>
        <w:t xml:space="preserve">NR and NT </w:t>
      </w:r>
      <w:r w:rsidR="00F6336A" w:rsidRPr="00DC4E38">
        <w:rPr>
          <w:color w:val="auto"/>
        </w:rPr>
        <w:t>may</w:t>
      </w:r>
      <w:r w:rsidRPr="00DC4E38">
        <w:rPr>
          <w:rFonts w:asciiTheme="minorHAnsi" w:hAnsiTheme="minorHAnsi" w:cstheme="minorHAnsi"/>
          <w:color w:val="auto"/>
        </w:rPr>
        <w:t xml:space="preserve"> be </w:t>
      </w:r>
      <w:r w:rsidR="00F6336A" w:rsidRPr="00DC4E38">
        <w:rPr>
          <w:color w:val="auto"/>
        </w:rPr>
        <w:t>different</w:t>
      </w:r>
      <w:r w:rsidRPr="00DC4E38">
        <w:rPr>
          <w:rFonts w:asciiTheme="minorHAnsi" w:hAnsiTheme="minorHAnsi" w:cstheme="minorHAnsi"/>
          <w:color w:val="auto"/>
        </w:rPr>
        <w:t xml:space="preserve"> from each other</w:t>
      </w:r>
      <w:r w:rsidR="004D237C" w:rsidRPr="00DC4E38">
        <w:rPr>
          <w:rFonts w:asciiTheme="minorHAnsi" w:hAnsiTheme="minorHAnsi" w:cstheme="minorHAnsi"/>
          <w:color w:val="auto"/>
        </w:rPr>
        <w:t>,</w:t>
      </w:r>
      <w:r w:rsidRPr="00DC4E38">
        <w:rPr>
          <w:rFonts w:asciiTheme="minorHAnsi" w:hAnsiTheme="minorHAnsi" w:cstheme="minorHAnsi"/>
          <w:color w:val="auto"/>
        </w:rPr>
        <w:t xml:space="preserve"> undergo</w:t>
      </w:r>
      <w:r w:rsidR="007143F3" w:rsidRPr="00DC4E38">
        <w:rPr>
          <w:rFonts w:asciiTheme="minorHAnsi" w:hAnsiTheme="minorHAnsi" w:cstheme="minorHAnsi"/>
          <w:color w:val="auto"/>
        </w:rPr>
        <w:t>ing</w:t>
      </w:r>
      <w:r w:rsidRPr="00DC4E38">
        <w:rPr>
          <w:rFonts w:asciiTheme="minorHAnsi" w:hAnsiTheme="minorHAnsi" w:cstheme="minorHAnsi"/>
          <w:color w:val="auto"/>
        </w:rPr>
        <w:t xml:space="preserve"> the same strength</w:t>
      </w:r>
      <w:r w:rsidR="004D237C" w:rsidRPr="00DC4E38">
        <w:rPr>
          <w:rFonts w:asciiTheme="minorHAnsi" w:hAnsiTheme="minorHAnsi" w:cstheme="minorHAnsi"/>
          <w:color w:val="auto"/>
        </w:rPr>
        <w:t>.</w:t>
      </w:r>
      <w:r w:rsidRPr="00DC4E38">
        <w:rPr>
          <w:rFonts w:asciiTheme="minorHAnsi" w:hAnsiTheme="minorHAnsi" w:cstheme="minorHAnsi"/>
          <w:color w:val="auto"/>
        </w:rPr>
        <w:t xml:space="preserve"> </w:t>
      </w:r>
      <w:r w:rsidR="004D237C" w:rsidRPr="00DC4E38">
        <w:rPr>
          <w:rFonts w:asciiTheme="minorHAnsi" w:hAnsiTheme="minorHAnsi" w:cstheme="minorHAnsi"/>
          <w:color w:val="auto"/>
        </w:rPr>
        <w:t xml:space="preserve">This </w:t>
      </w:r>
      <w:r w:rsidRPr="00DC4E38">
        <w:rPr>
          <w:rFonts w:asciiTheme="minorHAnsi" w:hAnsiTheme="minorHAnsi" w:cstheme="minorHAnsi"/>
          <w:color w:val="auto"/>
        </w:rPr>
        <w:t xml:space="preserve">will lead to </w:t>
      </w:r>
      <w:r w:rsidR="00DC4E38">
        <w:rPr>
          <w:rFonts w:asciiTheme="minorHAnsi" w:hAnsiTheme="minorHAnsi" w:cstheme="minorHAnsi"/>
          <w:color w:val="auto"/>
        </w:rPr>
        <w:t>a</w:t>
      </w:r>
      <w:r w:rsidR="00DC4E38" w:rsidRPr="00DC4E38">
        <w:rPr>
          <w:rFonts w:asciiTheme="minorHAnsi" w:hAnsiTheme="minorHAnsi" w:cstheme="minorHAnsi"/>
          <w:color w:val="auto"/>
        </w:rPr>
        <w:t xml:space="preserve"> </w:t>
      </w:r>
      <w:r w:rsidR="004D237C" w:rsidRPr="00DC4E38">
        <w:rPr>
          <w:rFonts w:asciiTheme="minorHAnsi" w:hAnsiTheme="minorHAnsi" w:cstheme="minorHAnsi"/>
          <w:color w:val="auto"/>
        </w:rPr>
        <w:t>disproportionate</w:t>
      </w:r>
      <w:r w:rsidRPr="00DC4E38">
        <w:rPr>
          <w:rFonts w:asciiTheme="minorHAnsi" w:hAnsiTheme="minorHAnsi" w:cstheme="minorHAnsi"/>
          <w:color w:val="auto"/>
        </w:rPr>
        <w:t xml:space="preserve"> structure. For example, when the uniaxial tensile strain is applied along the periodical direction, the optimized lattice parameter of </w:t>
      </w:r>
      <w:r w:rsidR="004D237C" w:rsidRPr="00DC4E38">
        <w:rPr>
          <w:rFonts w:asciiTheme="minorHAnsi" w:hAnsiTheme="minorHAnsi" w:cstheme="minorHAnsi"/>
          <w:color w:val="auto"/>
        </w:rPr>
        <w:t xml:space="preserve">the </w:t>
      </w:r>
      <w:r w:rsidRPr="00DC4E38">
        <w:rPr>
          <w:rFonts w:asciiTheme="minorHAnsi" w:hAnsiTheme="minorHAnsi" w:cstheme="minorHAnsi"/>
          <w:color w:val="auto"/>
        </w:rPr>
        <w:t xml:space="preserve">NT and NR along </w:t>
      </w:r>
      <w:r w:rsidR="007143F3" w:rsidRPr="00DC4E38">
        <w:rPr>
          <w:rFonts w:asciiTheme="minorHAnsi" w:hAnsiTheme="minorHAnsi" w:cstheme="minorHAnsi"/>
          <w:color w:val="auto"/>
        </w:rPr>
        <w:t>this direction</w:t>
      </w:r>
      <w:r w:rsidRPr="00DC4E38">
        <w:rPr>
          <w:rFonts w:asciiTheme="minorHAnsi" w:hAnsiTheme="minorHAnsi" w:cstheme="minorHAnsi"/>
          <w:color w:val="auto"/>
        </w:rPr>
        <w:t xml:space="preserve"> changes from </w:t>
      </w:r>
      <w:r w:rsidR="004D237C" w:rsidRPr="00DC4E38">
        <w:rPr>
          <w:rFonts w:asciiTheme="minorHAnsi" w:hAnsiTheme="minorHAnsi" w:cstheme="minorHAnsi"/>
          <w:color w:val="auto"/>
        </w:rPr>
        <w:t xml:space="preserve">an </w:t>
      </w:r>
      <w:r w:rsidR="003B683E" w:rsidRPr="00DC4E38">
        <w:rPr>
          <w:rFonts w:asciiTheme="minorHAnsi" w:hAnsiTheme="minorHAnsi" w:cstheme="minorHAnsi"/>
          <w:color w:val="auto"/>
        </w:rPr>
        <w:t xml:space="preserve">initial </w:t>
      </w:r>
      <w:r w:rsidRPr="00DC4E38">
        <w:rPr>
          <w:rFonts w:asciiTheme="minorHAnsi" w:hAnsiTheme="minorHAnsi" w:cstheme="minorHAnsi"/>
          <w:color w:val="auto"/>
        </w:rPr>
        <w:t xml:space="preserve">1.8 </w:t>
      </w:r>
      <w:r w:rsidR="00F6336A" w:rsidRPr="00DC4E38">
        <w:rPr>
          <w:color w:val="auto"/>
        </w:rPr>
        <w:t>Å</w:t>
      </w:r>
      <w:r w:rsidRPr="00DC4E38">
        <w:rPr>
          <w:rFonts w:asciiTheme="minorHAnsi" w:hAnsiTheme="minorHAnsi" w:cstheme="minorHAnsi"/>
          <w:color w:val="auto"/>
        </w:rPr>
        <w:t xml:space="preserve"> to 2.0 </w:t>
      </w:r>
      <w:r w:rsidR="00F6336A" w:rsidRPr="00DC4E38">
        <w:rPr>
          <w:color w:val="auto"/>
        </w:rPr>
        <w:t>Å</w:t>
      </w:r>
      <w:r w:rsidR="004D237C" w:rsidRPr="00DC4E38">
        <w:rPr>
          <w:color w:val="auto"/>
        </w:rPr>
        <w:t>,</w:t>
      </w:r>
      <w:r w:rsidRPr="00DC4E38">
        <w:rPr>
          <w:rFonts w:asciiTheme="minorHAnsi" w:hAnsiTheme="minorHAnsi" w:cstheme="minorHAnsi"/>
          <w:color w:val="auto"/>
        </w:rPr>
        <w:t xml:space="preserve"> and 2.2 </w:t>
      </w:r>
      <w:r w:rsidR="00F6336A" w:rsidRPr="00DC4E38">
        <w:rPr>
          <w:color w:val="auto"/>
        </w:rPr>
        <w:t>Å</w:t>
      </w:r>
      <w:r w:rsidRPr="00DC4E38">
        <w:rPr>
          <w:rFonts w:asciiTheme="minorHAnsi" w:hAnsiTheme="minorHAnsi" w:cstheme="minorHAnsi"/>
          <w:color w:val="auto"/>
        </w:rPr>
        <w:t xml:space="preserve">, </w:t>
      </w:r>
      <w:r w:rsidR="00F6336A" w:rsidRPr="00DC4E38">
        <w:rPr>
          <w:color w:val="auto"/>
        </w:rPr>
        <w:t>respectively</w:t>
      </w:r>
      <w:r w:rsidRPr="00DC4E38">
        <w:rPr>
          <w:rFonts w:asciiTheme="minorHAnsi" w:hAnsiTheme="minorHAnsi" w:cstheme="minorHAnsi"/>
          <w:color w:val="auto"/>
        </w:rPr>
        <w:t>. Large supercells are required for modeling</w:t>
      </w:r>
      <w:r w:rsidR="004D237C" w:rsidRPr="00DC4E38">
        <w:rPr>
          <w:rFonts w:asciiTheme="minorHAnsi" w:hAnsiTheme="minorHAnsi" w:cstheme="minorHAnsi"/>
          <w:color w:val="auto"/>
        </w:rPr>
        <w:t>:</w:t>
      </w:r>
      <w:r w:rsidRPr="00DC4E38">
        <w:rPr>
          <w:rFonts w:asciiTheme="minorHAnsi" w:hAnsiTheme="minorHAnsi" w:cstheme="minorHAnsi"/>
          <w:color w:val="auto"/>
        </w:rPr>
        <w:t xml:space="preserve"> at least 11 unit cell</w:t>
      </w:r>
      <w:r w:rsidR="004D237C" w:rsidRPr="00DC4E38">
        <w:rPr>
          <w:rFonts w:asciiTheme="minorHAnsi" w:hAnsiTheme="minorHAnsi" w:cstheme="minorHAnsi"/>
          <w:color w:val="auto"/>
        </w:rPr>
        <w:t>s</w:t>
      </w:r>
      <w:r w:rsidRPr="00DC4E38">
        <w:rPr>
          <w:rFonts w:asciiTheme="minorHAnsi" w:hAnsiTheme="minorHAnsi" w:cstheme="minorHAnsi"/>
          <w:color w:val="auto"/>
        </w:rPr>
        <w:t xml:space="preserve"> of NT and 10 unit cell</w:t>
      </w:r>
      <w:r w:rsidR="004D237C" w:rsidRPr="00DC4E38">
        <w:rPr>
          <w:rFonts w:asciiTheme="minorHAnsi" w:hAnsiTheme="minorHAnsi" w:cstheme="minorHAnsi"/>
          <w:color w:val="auto"/>
        </w:rPr>
        <w:t>s</w:t>
      </w:r>
      <w:r w:rsidRPr="00DC4E38">
        <w:rPr>
          <w:rFonts w:asciiTheme="minorHAnsi" w:hAnsiTheme="minorHAnsi" w:cstheme="minorHAnsi"/>
          <w:color w:val="auto"/>
        </w:rPr>
        <w:t xml:space="preserve"> of NR </w:t>
      </w:r>
      <w:r w:rsidR="00DC4E38">
        <w:rPr>
          <w:rFonts w:asciiTheme="minorHAnsi" w:hAnsiTheme="minorHAnsi" w:cstheme="minorHAnsi"/>
          <w:color w:val="auto"/>
        </w:rPr>
        <w:t xml:space="preserve">in this case </w:t>
      </w:r>
      <w:r w:rsidRPr="00DC4E38">
        <w:rPr>
          <w:rFonts w:asciiTheme="minorHAnsi" w:hAnsiTheme="minorHAnsi" w:cstheme="minorHAnsi"/>
          <w:color w:val="auto"/>
        </w:rPr>
        <w:t>(11</w:t>
      </w:r>
      <w:r w:rsidR="004D237C" w:rsidRPr="00DC4E38">
        <w:rPr>
          <w:rFonts w:asciiTheme="minorHAnsi" w:hAnsiTheme="minorHAnsi" w:cstheme="minorHAnsi"/>
          <w:color w:val="auto"/>
        </w:rPr>
        <w:t xml:space="preserve"> x </w:t>
      </w:r>
      <w:r w:rsidRPr="00DC4E38">
        <w:rPr>
          <w:rFonts w:asciiTheme="minorHAnsi" w:hAnsiTheme="minorHAnsi" w:cstheme="minorHAnsi"/>
          <w:color w:val="auto"/>
        </w:rPr>
        <w:t xml:space="preserve">2.0 </w:t>
      </w:r>
      <w:r w:rsidR="00F6336A" w:rsidRPr="00DC4E38">
        <w:rPr>
          <w:color w:val="auto"/>
        </w:rPr>
        <w:t>Å</w:t>
      </w:r>
      <w:r w:rsidRPr="00DC4E38">
        <w:rPr>
          <w:rFonts w:asciiTheme="minorHAnsi" w:hAnsiTheme="minorHAnsi" w:cstheme="minorHAnsi"/>
          <w:color w:val="auto"/>
        </w:rPr>
        <w:t xml:space="preserve"> = 10</w:t>
      </w:r>
      <w:r w:rsidR="004D237C" w:rsidRPr="00DC4E38">
        <w:rPr>
          <w:rFonts w:asciiTheme="minorHAnsi" w:hAnsiTheme="minorHAnsi" w:cstheme="minorHAnsi"/>
          <w:color w:val="auto"/>
        </w:rPr>
        <w:t xml:space="preserve"> x </w:t>
      </w:r>
      <w:r w:rsidRPr="00DC4E38">
        <w:rPr>
          <w:rFonts w:asciiTheme="minorHAnsi" w:hAnsiTheme="minorHAnsi" w:cstheme="minorHAnsi"/>
          <w:color w:val="auto"/>
        </w:rPr>
        <w:t xml:space="preserve">2.2 </w:t>
      </w:r>
      <w:r w:rsidR="00F6336A" w:rsidRPr="00DC4E38">
        <w:rPr>
          <w:color w:val="auto"/>
        </w:rPr>
        <w:t>Å</w:t>
      </w:r>
      <w:r w:rsidRPr="00DC4E38">
        <w:rPr>
          <w:rFonts w:asciiTheme="minorHAnsi" w:hAnsiTheme="minorHAnsi" w:cstheme="minorHAnsi"/>
          <w:color w:val="auto"/>
        </w:rPr>
        <w:t xml:space="preserve"> = 22 </w:t>
      </w:r>
      <w:r w:rsidR="00F6336A" w:rsidRPr="00DC4E38">
        <w:rPr>
          <w:color w:val="auto"/>
        </w:rPr>
        <w:t>Å</w:t>
      </w:r>
      <w:r w:rsidRPr="00DC4E38">
        <w:rPr>
          <w:rFonts w:asciiTheme="minorHAnsi" w:hAnsiTheme="minorHAnsi" w:cstheme="minorHAnsi"/>
          <w:color w:val="auto"/>
        </w:rPr>
        <w:t>).</w:t>
      </w:r>
    </w:p>
    <w:p w14:paraId="4C6E09F0" w14:textId="77777777" w:rsidR="00AE17E3" w:rsidRPr="001751E0" w:rsidRDefault="00AE17E3" w:rsidP="001E4C5C">
      <w:pPr>
        <w:rPr>
          <w:rFonts w:asciiTheme="minorHAnsi" w:hAnsiTheme="minorHAnsi" w:cstheme="minorHAnsi"/>
          <w:color w:val="auto"/>
        </w:rPr>
      </w:pPr>
    </w:p>
    <w:bookmarkEnd w:id="91"/>
    <w:p w14:paraId="6B21B5C1" w14:textId="66ED488F" w:rsidR="001E4C5C" w:rsidRPr="00DC4E38" w:rsidRDefault="00DC4E38" w:rsidP="001E4C5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While</w:t>
      </w:r>
      <w:r w:rsidR="001E4C5C" w:rsidRPr="001751E0">
        <w:rPr>
          <w:rFonts w:asciiTheme="minorHAnsi" w:hAnsiTheme="minorHAnsi" w:cstheme="minorHAnsi"/>
          <w:color w:val="auto"/>
        </w:rPr>
        <w:t xml:space="preserve"> ground state el</w:t>
      </w:r>
      <w:r w:rsidR="001E4C5C" w:rsidRPr="00DC4E38">
        <w:rPr>
          <w:rFonts w:asciiTheme="minorHAnsi" w:hAnsiTheme="minorHAnsi" w:cstheme="minorHAnsi"/>
          <w:color w:val="auto"/>
        </w:rPr>
        <w:t xml:space="preserve">ectronic properties of materials </w:t>
      </w:r>
      <w:r w:rsidR="00F6336A" w:rsidRPr="00DC4E38">
        <w:rPr>
          <w:color w:val="auto"/>
        </w:rPr>
        <w:t>can</w:t>
      </w:r>
      <w:r w:rsidR="001E4C5C" w:rsidRPr="00DC4E38">
        <w:rPr>
          <w:rFonts w:asciiTheme="minorHAnsi" w:hAnsiTheme="minorHAnsi" w:cstheme="minorHAnsi"/>
          <w:color w:val="auto"/>
        </w:rPr>
        <w:t xml:space="preserve"> be determined </w:t>
      </w:r>
      <w:r w:rsidR="00F6336A" w:rsidRPr="00DC4E38">
        <w:rPr>
          <w:color w:val="auto"/>
        </w:rPr>
        <w:t>by</w:t>
      </w:r>
      <w:r w:rsidR="001E4C5C" w:rsidRPr="00DC4E38">
        <w:rPr>
          <w:rFonts w:asciiTheme="minorHAnsi" w:hAnsiTheme="minorHAnsi" w:cstheme="minorHAnsi"/>
          <w:color w:val="auto"/>
        </w:rPr>
        <w:t xml:space="preserve"> VASP quite well</w:t>
      </w:r>
      <w:r w:rsidRPr="00DC4E38">
        <w:rPr>
          <w:rFonts w:asciiTheme="minorHAnsi" w:hAnsiTheme="minorHAnsi" w:cstheme="minorHAnsi"/>
          <w:color w:val="auto"/>
        </w:rPr>
        <w:t>, t</w:t>
      </w:r>
      <w:r w:rsidR="001E4C5C" w:rsidRPr="00DC4E38">
        <w:rPr>
          <w:rFonts w:asciiTheme="minorHAnsi" w:hAnsiTheme="minorHAnsi" w:cstheme="minorHAnsi"/>
          <w:color w:val="auto"/>
        </w:rPr>
        <w:t xml:space="preserve">o address the lifetime of photogenerated holes and electrons existing in </w:t>
      </w:r>
      <w:r w:rsidR="000248D6" w:rsidRPr="00DC4E38">
        <w:rPr>
          <w:rFonts w:asciiTheme="minorHAnsi" w:hAnsiTheme="minorHAnsi" w:cstheme="minorHAnsi"/>
          <w:color w:val="auto"/>
        </w:rPr>
        <w:t xml:space="preserve">an </w:t>
      </w:r>
      <w:r w:rsidR="001E4C5C" w:rsidRPr="00DC4E38">
        <w:rPr>
          <w:rFonts w:asciiTheme="minorHAnsi" w:hAnsiTheme="minorHAnsi" w:cstheme="minorHAnsi"/>
          <w:color w:val="auto"/>
        </w:rPr>
        <w:t>excited state, it is better to perform nonadiabatic dynamics calculation</w:t>
      </w:r>
      <w:r w:rsidR="001E4C5C" w:rsidRPr="00DC4E38">
        <w:rPr>
          <w:rFonts w:asciiTheme="minorHAnsi" w:hAnsiTheme="minorHAnsi" w:cstheme="minorHAnsi"/>
          <w:color w:val="auto"/>
          <w:vertAlign w:val="superscript"/>
        </w:rPr>
        <w:t>2</w:t>
      </w:r>
      <w:r w:rsidR="00014E25" w:rsidRPr="00DC4E38">
        <w:rPr>
          <w:rFonts w:asciiTheme="minorHAnsi" w:hAnsiTheme="minorHAnsi" w:cstheme="minorHAnsi"/>
          <w:color w:val="auto"/>
          <w:vertAlign w:val="superscript"/>
        </w:rPr>
        <w:t>4</w:t>
      </w:r>
      <w:r w:rsidR="001E4C5C" w:rsidRPr="00DC4E38">
        <w:rPr>
          <w:rFonts w:asciiTheme="minorHAnsi" w:hAnsiTheme="minorHAnsi" w:cstheme="minorHAnsi"/>
          <w:color w:val="auto"/>
        </w:rPr>
        <w:t>. This is important to design photocatalysts with long lifetime carriers</w:t>
      </w:r>
      <w:r w:rsidR="001E4C5C" w:rsidRPr="00DC4E38">
        <w:rPr>
          <w:rFonts w:asciiTheme="minorHAnsi" w:hAnsiTheme="minorHAnsi" w:cstheme="minorHAnsi"/>
          <w:color w:val="auto"/>
          <w:vertAlign w:val="superscript"/>
        </w:rPr>
        <w:t>4</w:t>
      </w:r>
      <w:r w:rsidR="001E4C5C" w:rsidRPr="00DC4E38">
        <w:rPr>
          <w:rFonts w:asciiTheme="minorHAnsi" w:hAnsiTheme="minorHAnsi" w:cstheme="minorHAnsi"/>
          <w:color w:val="auto"/>
        </w:rPr>
        <w:t>.</w:t>
      </w:r>
    </w:p>
    <w:p w14:paraId="5FB7C1CD" w14:textId="77777777" w:rsidR="00AE17E3" w:rsidRPr="00DC4E38" w:rsidRDefault="00AE17E3" w:rsidP="001E4C5C">
      <w:pPr>
        <w:rPr>
          <w:rFonts w:asciiTheme="minorHAnsi" w:hAnsiTheme="minorHAnsi" w:cstheme="minorHAnsi"/>
          <w:color w:val="auto"/>
        </w:rPr>
      </w:pPr>
    </w:p>
    <w:p w14:paraId="3CB056F8" w14:textId="1E200CB4" w:rsidR="001E4C5C" w:rsidRPr="001751E0" w:rsidRDefault="001E4C5C" w:rsidP="001E4C5C">
      <w:pPr>
        <w:rPr>
          <w:rFonts w:asciiTheme="minorHAnsi" w:hAnsiTheme="minorHAnsi" w:cstheme="minorHAnsi"/>
          <w:color w:val="auto"/>
        </w:rPr>
      </w:pPr>
      <w:r w:rsidRPr="00DC4E38">
        <w:rPr>
          <w:rFonts w:asciiTheme="minorHAnsi" w:hAnsiTheme="minorHAnsi" w:cstheme="minorHAnsi"/>
          <w:color w:val="auto"/>
        </w:rPr>
        <w:t xml:space="preserve">The role of </w:t>
      </w:r>
      <w:r w:rsidR="000248D6" w:rsidRPr="00DC4E38">
        <w:rPr>
          <w:rFonts w:asciiTheme="minorHAnsi" w:hAnsiTheme="minorHAnsi" w:cstheme="minorHAnsi"/>
          <w:color w:val="auto"/>
        </w:rPr>
        <w:t xml:space="preserve">the </w:t>
      </w:r>
      <w:r w:rsidRPr="00DC4E38">
        <w:rPr>
          <w:rFonts w:asciiTheme="minorHAnsi" w:hAnsiTheme="minorHAnsi" w:cstheme="minorHAnsi"/>
          <w:color w:val="auto"/>
        </w:rPr>
        <w:t xml:space="preserve">computational approach performed </w:t>
      </w:r>
      <w:r w:rsidR="00F6336A" w:rsidRPr="00DC4E38">
        <w:rPr>
          <w:color w:val="auto"/>
        </w:rPr>
        <w:t>by</w:t>
      </w:r>
      <w:r w:rsidRPr="00DC4E38">
        <w:rPr>
          <w:rFonts w:asciiTheme="minorHAnsi" w:hAnsiTheme="minorHAnsi" w:cstheme="minorHAnsi"/>
          <w:color w:val="auto"/>
        </w:rPr>
        <w:t xml:space="preserve"> VASP plays in</w:t>
      </w:r>
      <w:r w:rsidR="000248D6" w:rsidRPr="00DC4E38">
        <w:rPr>
          <w:rFonts w:asciiTheme="minorHAnsi" w:hAnsiTheme="minorHAnsi" w:cstheme="minorHAnsi"/>
          <w:color w:val="auto"/>
        </w:rPr>
        <w:t>to</w:t>
      </w:r>
      <w:r w:rsidRPr="00DC4E38">
        <w:rPr>
          <w:rFonts w:asciiTheme="minorHAnsi" w:hAnsiTheme="minorHAnsi" w:cstheme="minorHAnsi"/>
          <w:color w:val="auto"/>
        </w:rPr>
        <w:t xml:space="preserve"> the discovery of novel materials and the </w:t>
      </w:r>
      <w:r w:rsidR="00F6336A" w:rsidRPr="00DC4E38">
        <w:rPr>
          <w:color w:val="auto"/>
        </w:rPr>
        <w:t>screening</w:t>
      </w:r>
      <w:r w:rsidRPr="00DC4E38">
        <w:rPr>
          <w:rFonts w:asciiTheme="minorHAnsi" w:hAnsiTheme="minorHAnsi" w:cstheme="minorHAnsi"/>
          <w:color w:val="auto"/>
        </w:rPr>
        <w:t xml:space="preserve"> for potential photocatalyst</w:t>
      </w:r>
      <w:r w:rsidR="000248D6" w:rsidRPr="00DC4E38">
        <w:rPr>
          <w:rFonts w:asciiTheme="minorHAnsi" w:hAnsiTheme="minorHAnsi" w:cstheme="minorHAnsi"/>
          <w:color w:val="auto"/>
        </w:rPr>
        <w:t>s</w:t>
      </w:r>
      <w:r w:rsidRPr="00DC4E38">
        <w:rPr>
          <w:rFonts w:asciiTheme="minorHAnsi" w:hAnsiTheme="minorHAnsi" w:cstheme="minorHAnsi"/>
          <w:color w:val="auto"/>
        </w:rPr>
        <w:t xml:space="preserve"> to assist experimental efforts. The band alignment at the PBE level in water splitting </w:t>
      </w:r>
      <w:r w:rsidR="00DC4E38">
        <w:rPr>
          <w:rFonts w:asciiTheme="minorHAnsi" w:hAnsiTheme="minorHAnsi" w:cstheme="minorHAnsi"/>
          <w:color w:val="auto"/>
        </w:rPr>
        <w:t xml:space="preserve">is not as convincing </w:t>
      </w:r>
      <w:r w:rsidR="0027180F">
        <w:rPr>
          <w:rFonts w:asciiTheme="minorHAnsi" w:hAnsiTheme="minorHAnsi" w:cstheme="minorHAnsi"/>
          <w:color w:val="auto"/>
        </w:rPr>
        <w:t>as</w:t>
      </w:r>
      <w:r w:rsidRPr="00DC4E38">
        <w:rPr>
          <w:rFonts w:asciiTheme="minorHAnsi" w:hAnsiTheme="minorHAnsi" w:cstheme="minorHAnsi"/>
          <w:color w:val="auto"/>
        </w:rPr>
        <w:t xml:space="preserve"> </w:t>
      </w:r>
      <w:r w:rsidR="000248D6" w:rsidRPr="00DC4E38">
        <w:rPr>
          <w:rFonts w:asciiTheme="minorHAnsi" w:hAnsiTheme="minorHAnsi" w:cstheme="minorHAnsi"/>
          <w:color w:val="auto"/>
        </w:rPr>
        <w:t xml:space="preserve">quantitative </w:t>
      </w:r>
      <w:r w:rsidRPr="00DC4E38">
        <w:rPr>
          <w:rFonts w:asciiTheme="minorHAnsi" w:hAnsiTheme="minorHAnsi" w:cstheme="minorHAnsi"/>
          <w:color w:val="auto"/>
        </w:rPr>
        <w:t xml:space="preserve">experimental work. More accurate values of </w:t>
      </w:r>
      <w:r w:rsidR="00DC4E38">
        <w:rPr>
          <w:rFonts w:asciiTheme="minorHAnsi" w:hAnsiTheme="minorHAnsi" w:cstheme="minorHAnsi"/>
          <w:color w:val="auto"/>
        </w:rPr>
        <w:t xml:space="preserve">the </w:t>
      </w:r>
      <w:r w:rsidRPr="00DC4E38">
        <w:rPr>
          <w:rFonts w:asciiTheme="minorHAnsi" w:hAnsiTheme="minorHAnsi" w:cstheme="minorHAnsi"/>
          <w:color w:val="auto"/>
        </w:rPr>
        <w:t>band</w:t>
      </w:r>
      <w:r w:rsidRPr="001751E0">
        <w:rPr>
          <w:rFonts w:asciiTheme="minorHAnsi" w:hAnsiTheme="minorHAnsi" w:cstheme="minorHAnsi"/>
          <w:color w:val="auto"/>
        </w:rPr>
        <w:t xml:space="preserve"> edges relative to the redox potentials, CBO</w:t>
      </w:r>
      <w:r w:rsidR="000248D6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and VBO are needed. </w:t>
      </w:r>
      <w:r w:rsidR="000248D6">
        <w:rPr>
          <w:rFonts w:asciiTheme="minorHAnsi" w:hAnsiTheme="minorHAnsi" w:cstheme="minorHAnsi"/>
          <w:color w:val="auto"/>
        </w:rPr>
        <w:t xml:space="preserve">It would be best to use the </w:t>
      </w:r>
      <w:r w:rsidRPr="001751E0">
        <w:rPr>
          <w:rFonts w:asciiTheme="minorHAnsi" w:hAnsiTheme="minorHAnsi" w:cstheme="minorHAnsi"/>
          <w:color w:val="auto"/>
        </w:rPr>
        <w:t>Heyd-Scuseria-Ernzerhof (HSE) hybrid functional</w:t>
      </w:r>
      <w:r w:rsidRPr="001751E0">
        <w:rPr>
          <w:rFonts w:asciiTheme="minorHAnsi" w:hAnsiTheme="minorHAnsi" w:cstheme="minorHAnsi"/>
          <w:color w:val="auto"/>
          <w:vertAlign w:val="superscript"/>
        </w:rPr>
        <w:t>2</w:t>
      </w:r>
      <w:r w:rsidR="00014E25" w:rsidRPr="001751E0">
        <w:rPr>
          <w:rFonts w:asciiTheme="minorHAnsi" w:hAnsiTheme="minorHAnsi" w:cstheme="minorHAnsi"/>
          <w:color w:val="auto"/>
          <w:vertAlign w:val="superscript"/>
        </w:rPr>
        <w:t>5</w:t>
      </w:r>
      <w:r w:rsidRPr="001751E0">
        <w:rPr>
          <w:rFonts w:asciiTheme="minorHAnsi" w:hAnsiTheme="minorHAnsi" w:cstheme="minorHAnsi"/>
          <w:color w:val="auto"/>
        </w:rPr>
        <w:t xml:space="preserve">, </w:t>
      </w:r>
      <w:r w:rsidR="000248D6">
        <w:rPr>
          <w:color w:val="auto"/>
        </w:rPr>
        <w:t>but it</w:t>
      </w:r>
      <w:r w:rsidR="000248D6" w:rsidRPr="001751E0">
        <w:rPr>
          <w:rFonts w:asciiTheme="minorHAnsi" w:hAnsiTheme="minorHAnsi" w:cstheme="minorHAnsi"/>
          <w:color w:val="auto"/>
        </w:rPr>
        <w:t xml:space="preserve"> </w:t>
      </w:r>
      <w:r w:rsidR="000248D6">
        <w:rPr>
          <w:rFonts w:asciiTheme="minorHAnsi" w:hAnsiTheme="minorHAnsi" w:cstheme="minorHAnsi"/>
          <w:color w:val="auto"/>
        </w:rPr>
        <w:t xml:space="preserve">is </w:t>
      </w:r>
      <w:r w:rsidR="00C06E0B" w:rsidRPr="001751E0">
        <w:rPr>
          <w:rFonts w:asciiTheme="minorHAnsi" w:hAnsiTheme="minorHAnsi" w:cstheme="minorHAnsi"/>
          <w:color w:val="auto"/>
        </w:rPr>
        <w:t xml:space="preserve">more </w:t>
      </w:r>
      <w:r w:rsidRPr="001751E0">
        <w:rPr>
          <w:rFonts w:asciiTheme="minorHAnsi" w:hAnsiTheme="minorHAnsi" w:cstheme="minorHAnsi"/>
          <w:color w:val="auto"/>
        </w:rPr>
        <w:t xml:space="preserve">time consuming than PBE. Nevertheless, the results at the PBE level could be efficient for suggesting strategies for </w:t>
      </w:r>
      <w:r w:rsidR="000248D6">
        <w:rPr>
          <w:rFonts w:asciiTheme="minorHAnsi" w:hAnsiTheme="minorHAnsi" w:cstheme="minorHAnsi"/>
          <w:color w:val="auto"/>
        </w:rPr>
        <w:t xml:space="preserve">the </w:t>
      </w:r>
      <w:r w:rsidRPr="001751E0">
        <w:rPr>
          <w:rFonts w:asciiTheme="minorHAnsi" w:hAnsiTheme="minorHAnsi" w:cstheme="minorHAnsi"/>
          <w:color w:val="auto"/>
        </w:rPr>
        <w:t>enhancement of photocatalytic activity.</w:t>
      </w:r>
    </w:p>
    <w:p w14:paraId="0031F31E" w14:textId="77777777" w:rsidR="00AE17E3" w:rsidRPr="001751E0" w:rsidRDefault="00AE17E3" w:rsidP="001E4C5C">
      <w:pPr>
        <w:rPr>
          <w:rFonts w:asciiTheme="minorHAnsi" w:hAnsiTheme="minorHAnsi" w:cstheme="minorHAnsi"/>
          <w:color w:val="auto"/>
        </w:rPr>
      </w:pPr>
    </w:p>
    <w:p w14:paraId="2345828F" w14:textId="63219813" w:rsidR="001E4C5C" w:rsidRPr="001751E0" w:rsidRDefault="001E4C5C" w:rsidP="001E4C5C">
      <w:pPr>
        <w:rPr>
          <w:rFonts w:asciiTheme="minorHAnsi" w:hAnsiTheme="minorHAnsi" w:cstheme="minorHAnsi"/>
          <w:color w:val="auto"/>
        </w:rPr>
      </w:pPr>
      <w:r w:rsidRPr="00DC4E38">
        <w:rPr>
          <w:rFonts w:asciiTheme="minorHAnsi" w:hAnsiTheme="minorHAnsi" w:cstheme="minorHAnsi"/>
          <w:color w:val="auto"/>
        </w:rPr>
        <w:t xml:space="preserve">It should be mentioned that the computational design </w:t>
      </w:r>
      <w:r w:rsidR="00F6336A" w:rsidRPr="00DC4E38">
        <w:rPr>
          <w:color w:val="auto"/>
        </w:rPr>
        <w:t>by</w:t>
      </w:r>
      <w:r w:rsidRPr="00DC4E38">
        <w:rPr>
          <w:rFonts w:asciiTheme="minorHAnsi" w:hAnsiTheme="minorHAnsi" w:cstheme="minorHAnsi"/>
          <w:color w:val="auto"/>
        </w:rPr>
        <w:t xml:space="preserve"> VASP will also enable the prediction of solar cell materials, thermoelectric materials, lithium battery materials</w:t>
      </w:r>
      <w:r w:rsidRPr="001751E0">
        <w:rPr>
          <w:rFonts w:asciiTheme="minorHAnsi" w:hAnsiTheme="minorHAnsi" w:cstheme="minorHAnsi"/>
          <w:color w:val="auto"/>
        </w:rPr>
        <w:t>, gas capture materials</w:t>
      </w:r>
      <w:r w:rsidR="000248D6">
        <w:rPr>
          <w:rFonts w:asciiTheme="minorHAnsi" w:hAnsiTheme="minorHAnsi" w:cstheme="minorHAnsi"/>
          <w:color w:val="auto"/>
        </w:rPr>
        <w:t>,</w:t>
      </w:r>
      <w:r w:rsidRPr="001751E0">
        <w:rPr>
          <w:rFonts w:asciiTheme="minorHAnsi" w:hAnsiTheme="minorHAnsi" w:cstheme="minorHAnsi"/>
          <w:color w:val="auto"/>
        </w:rPr>
        <w:t xml:space="preserve"> </w:t>
      </w:r>
      <w:r w:rsidR="000248D6">
        <w:rPr>
          <w:rFonts w:asciiTheme="minorHAnsi" w:hAnsiTheme="minorHAnsi" w:cstheme="minorHAnsi"/>
          <w:color w:val="auto"/>
        </w:rPr>
        <w:t>etc.</w:t>
      </w:r>
      <w:r w:rsidRPr="001751E0">
        <w:rPr>
          <w:rFonts w:asciiTheme="minorHAnsi" w:hAnsiTheme="minorHAnsi" w:cstheme="minorHAnsi"/>
          <w:color w:val="auto"/>
          <w:vertAlign w:val="superscript"/>
        </w:rPr>
        <w:t>2</w:t>
      </w:r>
      <w:r w:rsidRPr="001751E0">
        <w:rPr>
          <w:rFonts w:asciiTheme="minorHAnsi" w:hAnsiTheme="minorHAnsi" w:cstheme="minorHAnsi"/>
          <w:color w:val="auto"/>
        </w:rPr>
        <w:t>. High-throughput calculations have been combined with the machine learning procedures for better materials prediction and lower computational cost</w:t>
      </w:r>
      <w:r w:rsidRPr="001751E0">
        <w:rPr>
          <w:rFonts w:asciiTheme="minorHAnsi" w:hAnsiTheme="minorHAnsi" w:cstheme="minorHAnsi"/>
          <w:color w:val="auto"/>
          <w:vertAlign w:val="superscript"/>
        </w:rPr>
        <w:t>2</w:t>
      </w:r>
      <w:r w:rsidR="00014E25" w:rsidRPr="001751E0">
        <w:rPr>
          <w:rFonts w:asciiTheme="minorHAnsi" w:hAnsiTheme="minorHAnsi" w:cstheme="minorHAnsi"/>
          <w:color w:val="auto"/>
          <w:vertAlign w:val="superscript"/>
        </w:rPr>
        <w:t>6</w:t>
      </w:r>
      <w:r w:rsidRPr="001751E0">
        <w:rPr>
          <w:rFonts w:asciiTheme="minorHAnsi" w:hAnsiTheme="minorHAnsi" w:cstheme="minorHAnsi"/>
          <w:color w:val="auto"/>
          <w:vertAlign w:val="superscript"/>
        </w:rPr>
        <w:t>,2</w:t>
      </w:r>
      <w:r w:rsidR="00014E25" w:rsidRPr="001751E0">
        <w:rPr>
          <w:rFonts w:asciiTheme="minorHAnsi" w:hAnsiTheme="minorHAnsi" w:cstheme="minorHAnsi"/>
          <w:color w:val="auto"/>
          <w:vertAlign w:val="superscript"/>
        </w:rPr>
        <w:t>7</w:t>
      </w:r>
      <w:r w:rsidRPr="001751E0">
        <w:rPr>
          <w:rFonts w:asciiTheme="minorHAnsi" w:hAnsiTheme="minorHAnsi" w:cstheme="minorHAnsi"/>
          <w:color w:val="auto"/>
        </w:rPr>
        <w:t>.</w:t>
      </w:r>
    </w:p>
    <w:p w14:paraId="78728D18" w14:textId="706614AE" w:rsidR="00014314" w:rsidRPr="001751E0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47A93D6C" w:rsidR="00AA03DF" w:rsidRPr="001751E0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26D88083" w:rsidR="007A4DD6" w:rsidRPr="001751E0" w:rsidRDefault="00172274" w:rsidP="007A4DD6">
      <w:p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This work was supported from China Postdoctoral Science Foundation (Grant No. 2017M612348), Qingdao Postdoctoral Foundation (Grant No. 3002000-861805033070) and from the Young Talent Project at Ocean University of China (Grant No. 3002000-861701013151).</w:t>
      </w:r>
      <w:r w:rsidR="002F27D4" w:rsidRPr="001751E0">
        <w:rPr>
          <w:rFonts w:asciiTheme="minorHAnsi" w:hAnsiTheme="minorHAnsi" w:cstheme="minorHAnsi"/>
          <w:color w:val="auto"/>
        </w:rPr>
        <w:t xml:space="preserve"> The authors thank Miss Ya Chong Li for preparing</w:t>
      </w:r>
      <w:r w:rsidR="00505DED" w:rsidRPr="001751E0">
        <w:rPr>
          <w:rFonts w:asciiTheme="minorHAnsi" w:hAnsiTheme="minorHAnsi" w:cstheme="minorHAnsi"/>
          <w:color w:val="auto"/>
        </w:rPr>
        <w:t xml:space="preserve"> the</w:t>
      </w:r>
      <w:r w:rsidR="002F27D4" w:rsidRPr="001751E0">
        <w:rPr>
          <w:rFonts w:asciiTheme="minorHAnsi" w:hAnsiTheme="minorHAnsi" w:cstheme="minorHAnsi"/>
          <w:color w:val="auto"/>
        </w:rPr>
        <w:t xml:space="preserve"> narration.</w:t>
      </w:r>
    </w:p>
    <w:p w14:paraId="2D96E92E" w14:textId="72F287DC" w:rsidR="00AA03DF" w:rsidRPr="001751E0" w:rsidRDefault="00AA03D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5DD178A0" w:rsidR="00AA03DF" w:rsidRPr="001751E0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b/>
          <w:color w:val="auto"/>
        </w:rPr>
        <w:t>DISCLOSURES</w:t>
      </w:r>
      <w:r w:rsidRPr="001751E0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39DF7FC0" w:rsidR="00AA03DF" w:rsidRPr="001751E0" w:rsidRDefault="00172274" w:rsidP="0017227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The authors have nothing to disclose.</w:t>
      </w:r>
    </w:p>
    <w:p w14:paraId="6E8FC912" w14:textId="77777777" w:rsidR="00683FAA" w:rsidRPr="001751E0" w:rsidRDefault="00683FAA" w:rsidP="00683F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15B4FAD" w14:textId="2375562D" w:rsidR="00B32616" w:rsidRPr="001751E0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1751E0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1751E0">
        <w:rPr>
          <w:rFonts w:asciiTheme="minorHAnsi" w:hAnsiTheme="minorHAnsi" w:cstheme="minorHAnsi"/>
          <w:b/>
          <w:bCs/>
          <w:color w:val="auto"/>
        </w:rPr>
        <w:t>:</w:t>
      </w:r>
    </w:p>
    <w:p w14:paraId="35A12485" w14:textId="720BEADE" w:rsidR="00647C3B" w:rsidRPr="0027180F" w:rsidRDefault="00647C3B" w:rsidP="00647C3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1751E0">
        <w:rPr>
          <w:rFonts w:asciiTheme="minorHAnsi" w:hAnsiTheme="minorHAnsi" w:cstheme="minorHAnsi"/>
          <w:color w:val="auto"/>
        </w:rPr>
        <w:t>Collins, C.</w:t>
      </w:r>
      <w:r w:rsidR="000248D6">
        <w:rPr>
          <w:rFonts w:asciiTheme="minorHAnsi" w:hAnsiTheme="minorHAnsi" w:cstheme="minorHAnsi"/>
          <w:color w:val="auto"/>
        </w:rPr>
        <w:t xml:space="preserve"> et al.</w:t>
      </w:r>
      <w:r w:rsidRPr="001751E0">
        <w:rPr>
          <w:rFonts w:asciiTheme="minorHAnsi" w:hAnsiTheme="minorHAnsi" w:cstheme="minorHAnsi"/>
          <w:color w:val="auto"/>
        </w:rPr>
        <w:t xml:space="preserve"> Accelerated discovery of two crystal structure types in a complex inorganic </w:t>
      </w:r>
      <w:r w:rsidRPr="001751E0">
        <w:rPr>
          <w:rFonts w:asciiTheme="minorHAnsi" w:hAnsiTheme="minorHAnsi" w:cstheme="minorHAnsi"/>
          <w:color w:val="auto"/>
        </w:rPr>
        <w:lastRenderedPageBreak/>
        <w:t>phase field</w:t>
      </w:r>
      <w:r w:rsidRPr="0027180F">
        <w:rPr>
          <w:rFonts w:asciiTheme="minorHAnsi" w:hAnsiTheme="minorHAnsi" w:cstheme="minorHAnsi"/>
          <w:color w:val="auto"/>
        </w:rPr>
        <w:t xml:space="preserve">. </w:t>
      </w:r>
      <w:r w:rsidRPr="0027180F">
        <w:rPr>
          <w:rFonts w:asciiTheme="minorHAnsi" w:hAnsiTheme="minorHAnsi" w:cstheme="minorHAnsi"/>
          <w:i/>
          <w:color w:val="auto"/>
        </w:rPr>
        <w:t>Nature</w:t>
      </w:r>
      <w:r w:rsidR="000248D6" w:rsidRPr="0027180F">
        <w:rPr>
          <w:rFonts w:asciiTheme="minorHAnsi" w:hAnsiTheme="minorHAnsi" w:cstheme="minorHAnsi"/>
          <w:iCs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 w:hint="eastAsia"/>
          <w:b/>
          <w:color w:val="auto"/>
        </w:rPr>
        <w:t>546</w:t>
      </w:r>
      <w:r w:rsidRPr="0027180F">
        <w:rPr>
          <w:rFonts w:asciiTheme="minorHAnsi" w:hAnsiTheme="minorHAnsi" w:cstheme="minorHAnsi"/>
          <w:color w:val="auto"/>
        </w:rPr>
        <w:t xml:space="preserve"> (</w:t>
      </w:r>
      <w:r w:rsidRPr="0027180F">
        <w:rPr>
          <w:rFonts w:asciiTheme="minorHAnsi" w:hAnsiTheme="minorHAnsi" w:cstheme="minorHAnsi" w:hint="eastAsia"/>
          <w:color w:val="auto"/>
        </w:rPr>
        <w:t>7657</w:t>
      </w:r>
      <w:r w:rsidRPr="0027180F">
        <w:rPr>
          <w:rFonts w:asciiTheme="minorHAnsi" w:hAnsiTheme="minorHAnsi" w:cstheme="minorHAnsi"/>
          <w:color w:val="auto"/>
        </w:rPr>
        <w:t>), 280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284 (2017).</w:t>
      </w:r>
    </w:p>
    <w:p w14:paraId="50EBBE2B" w14:textId="564BB54E" w:rsidR="007A4DD6" w:rsidRPr="0027180F" w:rsidRDefault="00152306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Jain, A., Shin, Y.</w:t>
      </w:r>
      <w:r w:rsidR="005E3BC6" w:rsidRPr="0027180F">
        <w:rPr>
          <w:rFonts w:asciiTheme="minorHAnsi" w:hAnsiTheme="minorHAnsi" w:cstheme="minorHAnsi"/>
          <w:color w:val="auto"/>
        </w:rPr>
        <w:t>,</w:t>
      </w:r>
      <w:r w:rsidRPr="0027180F">
        <w:rPr>
          <w:rFonts w:asciiTheme="minorHAnsi" w:hAnsiTheme="minorHAnsi" w:cstheme="minorHAnsi"/>
          <w:color w:val="auto"/>
        </w:rPr>
        <w:t xml:space="preserve"> Persson, K. A. Computational predictions of energy materials using density functional theory. </w:t>
      </w:r>
      <w:r w:rsidR="00BC0CD5" w:rsidRPr="0027180F">
        <w:rPr>
          <w:rFonts w:asciiTheme="minorHAnsi" w:hAnsiTheme="minorHAnsi" w:cstheme="minorHAnsi"/>
          <w:i/>
          <w:color w:val="auto"/>
        </w:rPr>
        <w:t>Nature Reviews Materials.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</w:t>
      </w:r>
      <w:r w:rsidR="005E3BC6" w:rsidRPr="0027180F">
        <w:rPr>
          <w:rFonts w:asciiTheme="minorHAnsi" w:hAnsiTheme="minorHAnsi" w:cstheme="minorHAnsi"/>
          <w:b/>
          <w:color w:val="auto"/>
        </w:rPr>
        <w:t xml:space="preserve"> </w:t>
      </w:r>
      <w:r w:rsidR="005E3BC6" w:rsidRPr="0027180F">
        <w:rPr>
          <w:rFonts w:asciiTheme="minorHAnsi" w:hAnsiTheme="minorHAnsi" w:cstheme="minorHAnsi"/>
          <w:color w:val="auto"/>
        </w:rPr>
        <w:t>(1),</w:t>
      </w:r>
      <w:r w:rsidRPr="0027180F">
        <w:rPr>
          <w:rFonts w:asciiTheme="minorHAnsi" w:hAnsiTheme="minorHAnsi" w:cstheme="minorHAnsi"/>
          <w:color w:val="auto"/>
        </w:rPr>
        <w:t xml:space="preserve"> 15004 (2016).</w:t>
      </w:r>
    </w:p>
    <w:p w14:paraId="2D937CF0" w14:textId="7552BD4A" w:rsidR="00D40BF4" w:rsidRPr="0027180F" w:rsidRDefault="00D40BF4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de Jong, M. </w:t>
      </w:r>
      <w:r w:rsidR="00F6336A" w:rsidRPr="0027180F">
        <w:rPr>
          <w:color w:val="auto"/>
        </w:rPr>
        <w:t>et al</w:t>
      </w:r>
      <w:r w:rsidRPr="0027180F">
        <w:rPr>
          <w:rFonts w:asciiTheme="minorHAnsi" w:hAnsiTheme="minorHAnsi" w:cstheme="minorHAnsi"/>
          <w:color w:val="auto"/>
        </w:rPr>
        <w:t>., Charting the complete elastic properties of inorganic crystalline compounds.</w:t>
      </w:r>
      <w:r w:rsidR="00216C5B" w:rsidRPr="0027180F">
        <w:rPr>
          <w:rFonts w:asciiTheme="minorHAnsi" w:hAnsiTheme="minorHAnsi" w:cstheme="minorHAnsi"/>
          <w:color w:val="auto"/>
        </w:rPr>
        <w:t xml:space="preserve"> </w:t>
      </w:r>
      <w:r w:rsidR="00BC0CD5" w:rsidRPr="0027180F">
        <w:rPr>
          <w:rFonts w:asciiTheme="minorHAnsi" w:hAnsiTheme="minorHAnsi" w:cstheme="minorHAnsi"/>
          <w:i/>
          <w:color w:val="auto"/>
        </w:rPr>
        <w:t>Scientific Data.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216C5B" w:rsidRPr="0027180F">
        <w:rPr>
          <w:rFonts w:asciiTheme="minorHAnsi" w:hAnsiTheme="minorHAnsi" w:cstheme="minorHAnsi"/>
          <w:b/>
          <w:color w:val="auto"/>
        </w:rPr>
        <w:t>2</w:t>
      </w:r>
      <w:r w:rsidR="00216C5B" w:rsidRPr="0027180F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216C5B" w:rsidRPr="0027180F">
        <w:rPr>
          <w:rFonts w:asciiTheme="minorHAnsi" w:hAnsiTheme="minorHAnsi" w:cstheme="minorHAnsi"/>
          <w:color w:val="auto"/>
          <w:lang w:eastAsia="zh-CN"/>
        </w:rPr>
        <w:t xml:space="preserve"> 150009 (2015).</w:t>
      </w:r>
    </w:p>
    <w:p w14:paraId="3C6CA3C8" w14:textId="1BF72B76" w:rsidR="00152306" w:rsidRPr="0027180F" w:rsidRDefault="005E3BC6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Fu, C.-F., Wu X.-J., Yang, J. L. Material Design for Photocatalytic Water Splitting from a Theoretical Perspective. </w:t>
      </w:r>
      <w:r w:rsidR="00BC0CD5" w:rsidRPr="0027180F">
        <w:rPr>
          <w:rFonts w:asciiTheme="minorHAnsi" w:hAnsiTheme="minorHAnsi" w:cstheme="minorHAnsi"/>
          <w:i/>
          <w:color w:val="auto"/>
        </w:rPr>
        <w:t>Advanced Materials.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30</w:t>
      </w:r>
      <w:r w:rsidRPr="0027180F">
        <w:rPr>
          <w:rFonts w:asciiTheme="minorHAnsi" w:hAnsiTheme="minorHAnsi" w:cstheme="minorHAnsi"/>
          <w:color w:val="auto"/>
        </w:rPr>
        <w:t xml:space="preserve"> (48), 1802106 (2018).</w:t>
      </w:r>
    </w:p>
    <w:p w14:paraId="2DE0AEFD" w14:textId="565D8EE4" w:rsidR="005E3BC6" w:rsidRPr="0027180F" w:rsidRDefault="005E3BC6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Gu, T., Luo, W</w:t>
      </w:r>
      <w:r w:rsidR="00D40BF4"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>, Xiang, H</w:t>
      </w:r>
      <w:r w:rsidR="00D40BF4" w:rsidRPr="0027180F">
        <w:rPr>
          <w:rFonts w:asciiTheme="minorHAnsi" w:hAnsiTheme="minorHAnsi" w:cstheme="minorHAnsi"/>
          <w:color w:val="auto"/>
        </w:rPr>
        <w:t xml:space="preserve">. </w:t>
      </w:r>
      <w:r w:rsidRPr="0027180F">
        <w:rPr>
          <w:rFonts w:asciiTheme="minorHAnsi" w:hAnsiTheme="minorHAnsi" w:cstheme="minorHAnsi"/>
          <w:color w:val="auto"/>
        </w:rPr>
        <w:t>J</w:t>
      </w:r>
      <w:r w:rsidR="00D40BF4"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D40BF4" w:rsidRPr="0027180F">
        <w:rPr>
          <w:rFonts w:asciiTheme="minorHAnsi" w:hAnsiTheme="minorHAnsi" w:cstheme="minorHAnsi"/>
          <w:color w:val="auto"/>
        </w:rPr>
        <w:t>Prediction of two-</w:t>
      </w:r>
      <w:r w:rsidR="00F6336A" w:rsidRPr="0027180F">
        <w:rPr>
          <w:color w:val="auto"/>
        </w:rPr>
        <w:t>dimensional</w:t>
      </w:r>
      <w:r w:rsidR="00D40BF4" w:rsidRPr="0027180F">
        <w:rPr>
          <w:rFonts w:asciiTheme="minorHAnsi" w:hAnsiTheme="minorHAnsi" w:cstheme="minorHAnsi"/>
          <w:color w:val="auto"/>
        </w:rPr>
        <w:t xml:space="preserve"> materials </w:t>
      </w:r>
      <w:r w:rsidR="00F6336A" w:rsidRPr="0027180F">
        <w:rPr>
          <w:color w:val="auto"/>
        </w:rPr>
        <w:t>by</w:t>
      </w:r>
      <w:r w:rsidR="00D40BF4" w:rsidRPr="0027180F">
        <w:rPr>
          <w:rFonts w:asciiTheme="minorHAnsi" w:hAnsiTheme="minorHAnsi" w:cstheme="minorHAnsi"/>
          <w:color w:val="auto"/>
        </w:rPr>
        <w:t xml:space="preserve"> the global optimization approach. </w:t>
      </w:r>
      <w:r w:rsidR="00BC0CD5" w:rsidRPr="0027180F">
        <w:rPr>
          <w:rFonts w:asciiTheme="minorHAnsi" w:hAnsiTheme="minorHAnsi" w:cstheme="minorHAnsi"/>
          <w:i/>
          <w:color w:val="auto"/>
        </w:rPr>
        <w:t>Wiley Interdisciplinary Reviews-Computational Molecular Science.</w:t>
      </w:r>
      <w:r w:rsidR="00D40BF4" w:rsidRPr="0027180F">
        <w:rPr>
          <w:rFonts w:asciiTheme="minorHAnsi" w:hAnsiTheme="minorHAnsi" w:cstheme="minorHAnsi"/>
          <w:i/>
          <w:color w:val="auto"/>
        </w:rPr>
        <w:t xml:space="preserve"> </w:t>
      </w:r>
      <w:r w:rsidR="00D40BF4" w:rsidRPr="0027180F">
        <w:rPr>
          <w:rFonts w:asciiTheme="minorHAnsi" w:hAnsiTheme="minorHAnsi" w:cstheme="minorHAnsi"/>
          <w:b/>
          <w:color w:val="auto"/>
        </w:rPr>
        <w:t>7</w:t>
      </w:r>
      <w:r w:rsidR="00D40BF4" w:rsidRPr="0027180F">
        <w:rPr>
          <w:rFonts w:asciiTheme="minorHAnsi" w:hAnsiTheme="minorHAnsi" w:cstheme="minorHAnsi"/>
          <w:color w:val="auto"/>
        </w:rPr>
        <w:t xml:space="preserve"> (2), e1295 (2017).</w:t>
      </w:r>
    </w:p>
    <w:p w14:paraId="782FE594" w14:textId="7FD24AC1" w:rsidR="00D40BF4" w:rsidRPr="0027180F" w:rsidRDefault="00A5201C" w:rsidP="00A5201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Lejaeghere, K.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Pr="0027180F">
        <w:rPr>
          <w:rFonts w:asciiTheme="minorHAnsi" w:hAnsiTheme="minorHAnsi" w:cstheme="minorHAnsi"/>
          <w:color w:val="auto"/>
        </w:rPr>
        <w:t xml:space="preserve"> Reproducibility in density functional theory calculations of solids. </w:t>
      </w:r>
      <w:r w:rsidRPr="0027180F">
        <w:rPr>
          <w:rFonts w:asciiTheme="minorHAnsi" w:hAnsiTheme="minorHAnsi" w:cstheme="minorHAnsi"/>
          <w:i/>
          <w:color w:val="auto"/>
        </w:rPr>
        <w:t>Science</w:t>
      </w:r>
      <w:r w:rsidR="000248D6"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 w:hint="eastAsia"/>
          <w:b/>
          <w:color w:val="auto"/>
        </w:rPr>
        <w:t>351</w:t>
      </w:r>
      <w:r w:rsidRPr="0027180F">
        <w:rPr>
          <w:rFonts w:asciiTheme="minorHAnsi" w:hAnsiTheme="minorHAnsi" w:cstheme="minorHAnsi"/>
          <w:color w:val="auto"/>
        </w:rPr>
        <w:t xml:space="preserve"> (</w:t>
      </w:r>
      <w:r w:rsidRPr="0027180F">
        <w:rPr>
          <w:rFonts w:asciiTheme="minorHAnsi" w:hAnsiTheme="minorHAnsi" w:cstheme="minorHAnsi" w:hint="eastAsia"/>
          <w:color w:val="auto"/>
        </w:rPr>
        <w:t>6280</w:t>
      </w:r>
      <w:r w:rsidRPr="0027180F">
        <w:rPr>
          <w:rFonts w:asciiTheme="minorHAnsi" w:hAnsiTheme="minorHAnsi" w:cstheme="minorHAnsi"/>
          <w:color w:val="auto"/>
        </w:rPr>
        <w:t>), aad3000 (2016).</w:t>
      </w:r>
    </w:p>
    <w:p w14:paraId="6CFCFAC6" w14:textId="6CDE00F7" w:rsidR="0030249F" w:rsidRPr="0027180F" w:rsidRDefault="0030249F" w:rsidP="00BB1A0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Kresse, G., Furthmüller, J. Efficient Iterative Schemes for ab Initio Total-Energy Calculations Using a Plane-Wave Basis Set.</w:t>
      </w:r>
      <w:r w:rsidR="00BB1A03" w:rsidRPr="0027180F">
        <w:rPr>
          <w:color w:val="auto"/>
        </w:rPr>
        <w:t xml:space="preserve"> </w:t>
      </w:r>
      <w:r w:rsidR="00BB1A03" w:rsidRPr="0027180F">
        <w:rPr>
          <w:rFonts w:asciiTheme="minorHAnsi" w:hAnsiTheme="minorHAnsi" w:cstheme="minorHAnsi"/>
          <w:i/>
          <w:color w:val="auto"/>
        </w:rPr>
        <w:t>Physical Review B</w:t>
      </w:r>
      <w:r w:rsidR="00BC0CD5"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BB1A03" w:rsidRPr="0027180F">
        <w:rPr>
          <w:rFonts w:asciiTheme="minorHAnsi" w:hAnsiTheme="minorHAnsi" w:cstheme="minorHAnsi"/>
          <w:color w:val="auto"/>
        </w:rPr>
        <w:t xml:space="preserve">54 </w:t>
      </w:r>
      <w:r w:rsidRPr="0027180F">
        <w:rPr>
          <w:rFonts w:asciiTheme="minorHAnsi" w:hAnsiTheme="minorHAnsi" w:cstheme="minorHAnsi"/>
          <w:color w:val="auto"/>
        </w:rPr>
        <w:t>(16), 11169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11186 (1996).</w:t>
      </w:r>
    </w:p>
    <w:p w14:paraId="63DE1ED6" w14:textId="18352941" w:rsidR="000E09EF" w:rsidRPr="0027180F" w:rsidRDefault="006E14A8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Perdew, J. P., Burke, K., Ernzerhof, M. Generalized Gradient Approximation Made Simple, </w:t>
      </w:r>
      <w:r w:rsidR="00BC0CD5" w:rsidRPr="0027180F">
        <w:rPr>
          <w:rFonts w:asciiTheme="minorHAnsi" w:hAnsiTheme="minorHAnsi" w:cstheme="minorHAnsi"/>
          <w:i/>
          <w:color w:val="auto"/>
        </w:rPr>
        <w:t xml:space="preserve">Physical Review Letters. </w:t>
      </w:r>
      <w:r w:rsidRPr="0027180F">
        <w:rPr>
          <w:rFonts w:asciiTheme="minorHAnsi" w:hAnsiTheme="minorHAnsi" w:cstheme="minorHAnsi"/>
          <w:b/>
          <w:color w:val="auto"/>
        </w:rPr>
        <w:t>77</w:t>
      </w:r>
      <w:r w:rsidRPr="0027180F">
        <w:rPr>
          <w:rFonts w:asciiTheme="minorHAnsi" w:hAnsiTheme="minorHAnsi" w:cstheme="minorHAnsi"/>
          <w:color w:val="auto"/>
        </w:rPr>
        <w:t xml:space="preserve"> (18),</w:t>
      </w:r>
      <w:r w:rsidRPr="0027180F">
        <w:rPr>
          <w:color w:val="auto"/>
        </w:rPr>
        <w:t xml:space="preserve"> </w:t>
      </w:r>
      <w:r w:rsidRPr="0027180F">
        <w:rPr>
          <w:rFonts w:asciiTheme="minorHAnsi" w:hAnsiTheme="minorHAnsi" w:cstheme="minorHAnsi"/>
          <w:color w:val="auto"/>
        </w:rPr>
        <w:t>3865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3868 (1996).</w:t>
      </w:r>
    </w:p>
    <w:p w14:paraId="2A01374E" w14:textId="24D37A63" w:rsidR="00E57F8B" w:rsidRPr="0027180F" w:rsidRDefault="00E57F8B" w:rsidP="00E57F8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Ozcelik, V. O., Azadani, J. G., Yang, C., Koester, S. J., Low, T. Band alignment of two-</w:t>
      </w:r>
      <w:r w:rsidR="00F6336A" w:rsidRPr="0027180F">
        <w:rPr>
          <w:color w:val="auto"/>
        </w:rPr>
        <w:t>dimensional</w:t>
      </w:r>
      <w:r w:rsidRPr="0027180F">
        <w:rPr>
          <w:rFonts w:asciiTheme="minorHAnsi" w:hAnsiTheme="minorHAnsi" w:cstheme="minorHAnsi"/>
          <w:color w:val="auto"/>
        </w:rPr>
        <w:t xml:space="preserve"> semiconductors for designing heterostructures with momentum space matching. </w:t>
      </w:r>
      <w:r w:rsidRPr="0027180F">
        <w:rPr>
          <w:rFonts w:asciiTheme="minorHAnsi" w:hAnsiTheme="minorHAnsi" w:cstheme="minorHAnsi"/>
          <w:i/>
          <w:color w:val="auto"/>
        </w:rPr>
        <w:t>Physical Review B</w:t>
      </w:r>
      <w:r w:rsidRPr="0027180F">
        <w:rPr>
          <w:rFonts w:asciiTheme="minorHAnsi" w:hAnsiTheme="minorHAnsi" w:cstheme="minorHAnsi"/>
          <w:color w:val="auto"/>
        </w:rPr>
        <w:t xml:space="preserve">. </w:t>
      </w:r>
      <w:r w:rsidRPr="0027180F">
        <w:rPr>
          <w:rFonts w:asciiTheme="minorHAnsi" w:hAnsiTheme="minorHAnsi" w:cstheme="minorHAnsi"/>
          <w:b/>
          <w:color w:val="auto"/>
        </w:rPr>
        <w:t>94</w:t>
      </w:r>
      <w:r w:rsidRPr="0027180F">
        <w:rPr>
          <w:rFonts w:asciiTheme="minorHAnsi" w:hAnsiTheme="minorHAnsi" w:cstheme="minorHAnsi"/>
          <w:color w:val="auto"/>
        </w:rPr>
        <w:t xml:space="preserve"> (3), 035125 (2016).</w:t>
      </w:r>
    </w:p>
    <w:p w14:paraId="4EE24FA8" w14:textId="308A24A3" w:rsidR="00E61402" w:rsidRPr="0027180F" w:rsidRDefault="00E61402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Gong, M.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="00253B39" w:rsidRPr="0027180F">
        <w:rPr>
          <w:color w:val="auto"/>
        </w:rPr>
        <w:t xml:space="preserve"> </w:t>
      </w:r>
      <w:r w:rsidR="00253B39" w:rsidRPr="0027180F">
        <w:rPr>
          <w:rFonts w:asciiTheme="minorHAnsi" w:hAnsiTheme="minorHAnsi" w:cstheme="minorHAnsi"/>
          <w:color w:val="auto"/>
        </w:rPr>
        <w:t>Robust staggered band alignment in one-</w:t>
      </w:r>
      <w:r w:rsidR="00F6336A" w:rsidRPr="0027180F">
        <w:rPr>
          <w:color w:val="auto"/>
        </w:rPr>
        <w:t>dimensional</w:t>
      </w:r>
      <w:r w:rsidR="00253B39" w:rsidRPr="0027180F">
        <w:rPr>
          <w:rFonts w:asciiTheme="minorHAnsi" w:hAnsiTheme="minorHAnsi" w:cstheme="minorHAnsi"/>
          <w:color w:val="auto"/>
        </w:rPr>
        <w:t xml:space="preserve"> van der Waals heterostructures: binary compound nanoribbons in nanotubes. </w:t>
      </w:r>
      <w:r w:rsidR="00BC0CD5" w:rsidRPr="0027180F">
        <w:rPr>
          <w:rFonts w:asciiTheme="minorHAnsi" w:hAnsiTheme="minorHAnsi" w:cstheme="minorHAnsi"/>
          <w:i/>
          <w:color w:val="auto"/>
        </w:rPr>
        <w:t>Journal of Materials Chemistry C.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7</w:t>
      </w:r>
      <w:r w:rsidR="00253B39" w:rsidRPr="0027180F">
        <w:rPr>
          <w:rFonts w:asciiTheme="minorHAnsi" w:hAnsiTheme="minorHAnsi" w:cstheme="minorHAnsi"/>
          <w:color w:val="auto"/>
        </w:rPr>
        <w:t xml:space="preserve"> (13)</w:t>
      </w:r>
      <w:r w:rsidRPr="0027180F">
        <w:rPr>
          <w:rFonts w:asciiTheme="minorHAnsi" w:hAnsiTheme="minorHAnsi" w:cstheme="minorHAnsi"/>
          <w:color w:val="auto"/>
        </w:rPr>
        <w:t>, 3829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3836</w:t>
      </w:r>
      <w:r w:rsidR="00253B39" w:rsidRPr="0027180F">
        <w:rPr>
          <w:rFonts w:asciiTheme="minorHAnsi" w:hAnsiTheme="minorHAnsi" w:cstheme="minorHAnsi"/>
          <w:color w:val="auto"/>
        </w:rPr>
        <w:t xml:space="preserve"> (2019).</w:t>
      </w:r>
    </w:p>
    <w:p w14:paraId="4C853161" w14:textId="49246056" w:rsidR="00253B39" w:rsidRPr="0027180F" w:rsidRDefault="00253B39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Grimme, S., Antony, J., Ehrlich, S., Krieg, H. </w:t>
      </w:r>
      <w:bookmarkStart w:id="92" w:name="OLE_LINK2"/>
      <w:bookmarkStart w:id="93" w:name="OLE_LINK3"/>
      <w:r w:rsidRPr="0027180F">
        <w:rPr>
          <w:rFonts w:asciiTheme="minorHAnsi" w:hAnsiTheme="minorHAnsi" w:cstheme="minorHAnsi"/>
          <w:color w:val="auto"/>
        </w:rPr>
        <w:t>A Consistent and Accurate ab Initio Parametrization of Density Functional Dispersion Correction (DFT-D) for the 94 Elements H</w:t>
      </w:r>
      <w:bookmarkEnd w:id="92"/>
      <w:bookmarkEnd w:id="93"/>
      <w:r w:rsidRPr="0027180F">
        <w:rPr>
          <w:rFonts w:asciiTheme="minorHAnsi" w:hAnsiTheme="minorHAnsi" w:cstheme="minorHAnsi"/>
          <w:color w:val="auto"/>
        </w:rPr>
        <w:t xml:space="preserve">-Pu. </w:t>
      </w:r>
      <w:r w:rsidR="00BC0CD5" w:rsidRPr="0027180F">
        <w:rPr>
          <w:rFonts w:asciiTheme="minorHAnsi" w:hAnsiTheme="minorHAnsi" w:cstheme="minorHAnsi"/>
          <w:i/>
          <w:color w:val="auto"/>
        </w:rPr>
        <w:t>Journal of Chemical Physics.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132</w:t>
      </w:r>
      <w:r w:rsidRPr="0027180F">
        <w:rPr>
          <w:rFonts w:asciiTheme="minorHAnsi" w:hAnsiTheme="minorHAnsi" w:cstheme="minorHAnsi"/>
          <w:color w:val="auto"/>
        </w:rPr>
        <w:t xml:space="preserve"> (15), 154104 (2010).</w:t>
      </w:r>
    </w:p>
    <w:p w14:paraId="02E6012F" w14:textId="535EDA41" w:rsidR="00D35822" w:rsidRPr="0027180F" w:rsidRDefault="00D35822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Zhang, L., Chen, Z. Q., Su, J., Li, J. F. Data mining new energy materials from structure databases. </w:t>
      </w:r>
      <w:r w:rsidR="00BC0CD5" w:rsidRPr="0027180F">
        <w:rPr>
          <w:rFonts w:asciiTheme="minorHAnsi" w:hAnsiTheme="minorHAnsi" w:cstheme="minorHAnsi"/>
          <w:i/>
          <w:color w:val="auto"/>
        </w:rPr>
        <w:t>Renewable &amp; Sustainable Energy Reviews.</w:t>
      </w:r>
      <w:r w:rsidR="00C5602F" w:rsidRPr="0027180F">
        <w:rPr>
          <w:rFonts w:asciiTheme="minorHAnsi" w:hAnsiTheme="minorHAnsi" w:cstheme="minorHAnsi"/>
          <w:i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107</w:t>
      </w:r>
      <w:r w:rsidRPr="0027180F">
        <w:rPr>
          <w:rFonts w:asciiTheme="minorHAnsi" w:hAnsiTheme="minorHAnsi" w:cstheme="minorHAnsi"/>
          <w:color w:val="auto"/>
        </w:rPr>
        <w:t>, 554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567 (2019).</w:t>
      </w:r>
    </w:p>
    <w:p w14:paraId="32F7E62E" w14:textId="10B12C13" w:rsidR="00C5602F" w:rsidRPr="0027180F" w:rsidRDefault="00C5602F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Zakutayev, A.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Pr="0027180F">
        <w:rPr>
          <w:rFonts w:asciiTheme="minorHAnsi" w:hAnsiTheme="minorHAnsi" w:cstheme="minorHAnsi"/>
          <w:color w:val="auto"/>
        </w:rPr>
        <w:t xml:space="preserve"> An open experimental database for exploring inorganic materials.</w:t>
      </w:r>
      <w:r w:rsidR="00BC0CD5" w:rsidRPr="0027180F">
        <w:rPr>
          <w:rFonts w:asciiTheme="minorHAnsi" w:hAnsiTheme="minorHAnsi" w:cstheme="minorHAnsi"/>
          <w:color w:val="auto"/>
        </w:rPr>
        <w:t xml:space="preserve"> </w:t>
      </w:r>
      <w:r w:rsidR="00BC0CD5" w:rsidRPr="0027180F">
        <w:rPr>
          <w:rFonts w:asciiTheme="minorHAnsi" w:hAnsiTheme="minorHAnsi" w:cstheme="minorHAnsi"/>
          <w:i/>
          <w:color w:val="auto"/>
        </w:rPr>
        <w:t>Scientific Data.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5</w:t>
      </w:r>
      <w:r w:rsidRPr="0027180F">
        <w:rPr>
          <w:rFonts w:asciiTheme="minorHAnsi" w:hAnsiTheme="minorHAnsi" w:cstheme="minorHAnsi" w:hint="eastAsia"/>
          <w:color w:val="auto"/>
          <w:lang w:eastAsia="zh-CN"/>
        </w:rPr>
        <w:t>,</w:t>
      </w:r>
      <w:r w:rsidRPr="0027180F">
        <w:rPr>
          <w:rFonts w:asciiTheme="minorHAnsi" w:hAnsiTheme="minorHAnsi" w:cstheme="minorHAnsi"/>
          <w:color w:val="auto"/>
          <w:lang w:eastAsia="zh-CN"/>
        </w:rPr>
        <w:t xml:space="preserve"> 180053 (2018).</w:t>
      </w:r>
    </w:p>
    <w:p w14:paraId="77F19CCB" w14:textId="1E6640BC" w:rsidR="008F5D1D" w:rsidRPr="0027180F" w:rsidRDefault="008F5D1D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Kou, L. Z., Tang, C., Frauenheim, T., Chen, C. F. Intrinsic Charge Separation and Tunable Electronic Band Gap of Armchair Graphene Nanoribbons Encapsulated in a Double-Walled Carbon Nanotube. </w:t>
      </w:r>
      <w:r w:rsidR="00BC0CD5" w:rsidRPr="0027180F">
        <w:rPr>
          <w:rFonts w:asciiTheme="minorHAnsi" w:hAnsiTheme="minorHAnsi" w:cstheme="minorHAnsi"/>
          <w:i/>
          <w:color w:val="auto"/>
        </w:rPr>
        <w:t>Journal of Physical Chemistry Letters</w:t>
      </w:r>
      <w:r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4</w:t>
      </w:r>
      <w:r w:rsidRPr="0027180F">
        <w:rPr>
          <w:rFonts w:asciiTheme="minorHAnsi" w:hAnsiTheme="minorHAnsi" w:cstheme="minorHAnsi"/>
          <w:color w:val="auto"/>
        </w:rPr>
        <w:t xml:space="preserve"> (8), 1328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1333 (2013).</w:t>
      </w:r>
    </w:p>
    <w:p w14:paraId="789AD13D" w14:textId="48098083" w:rsidR="008F5D1D" w:rsidRPr="0027180F" w:rsidRDefault="008F5D1D" w:rsidP="008F5D1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Kou, L. Z., Tang, C., Wehling, T., Frauenheim, T., Chen, C. F. Emergent properties and trends of a new class of carbon nanocomposites: graphene nanoribbons encapsulated in a carbon nanotube. </w:t>
      </w:r>
      <w:r w:rsidRPr="0027180F">
        <w:rPr>
          <w:rFonts w:asciiTheme="minorHAnsi" w:hAnsiTheme="minorHAnsi" w:cstheme="minorHAnsi"/>
          <w:i/>
          <w:color w:val="auto"/>
        </w:rPr>
        <w:t>Nanoscale</w:t>
      </w:r>
      <w:r w:rsidR="00BC0CD5"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5</w:t>
      </w:r>
      <w:r w:rsidRPr="0027180F">
        <w:rPr>
          <w:rFonts w:asciiTheme="minorHAnsi" w:hAnsiTheme="minorHAnsi" w:cstheme="minorHAnsi"/>
          <w:color w:val="auto"/>
        </w:rPr>
        <w:t xml:space="preserve"> (8), 3306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3314 (2013).</w:t>
      </w:r>
    </w:p>
    <w:p w14:paraId="2F5DFCD7" w14:textId="4C565ED0" w:rsidR="00077465" w:rsidRPr="0027180F" w:rsidRDefault="00436582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Kang, J., Tongay, S., Zhou, J., Li, J. B., Wu, J. Q. </w:t>
      </w:r>
      <w:r w:rsidR="00077465" w:rsidRPr="0027180F">
        <w:rPr>
          <w:rFonts w:asciiTheme="minorHAnsi" w:hAnsiTheme="minorHAnsi" w:cstheme="minorHAnsi"/>
          <w:color w:val="auto"/>
        </w:rPr>
        <w:t>Band offsets and heterostructures of two-</w:t>
      </w:r>
      <w:r w:rsidR="00F6336A" w:rsidRPr="0027180F">
        <w:rPr>
          <w:color w:val="auto"/>
        </w:rPr>
        <w:t>dimensional</w:t>
      </w:r>
      <w:r w:rsidR="00077465" w:rsidRPr="0027180F">
        <w:rPr>
          <w:rFonts w:asciiTheme="minorHAnsi" w:hAnsiTheme="minorHAnsi" w:cstheme="minorHAnsi"/>
          <w:color w:val="auto"/>
        </w:rPr>
        <w:t xml:space="preserve"> semiconductors</w:t>
      </w:r>
      <w:r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color w:val="auto"/>
        </w:rPr>
        <w:t xml:space="preserve"> </w:t>
      </w:r>
      <w:r w:rsidR="00BC0CD5" w:rsidRPr="0027180F">
        <w:rPr>
          <w:rFonts w:asciiTheme="minorHAnsi" w:hAnsiTheme="minorHAnsi" w:cstheme="minorHAnsi"/>
          <w:i/>
          <w:color w:val="auto"/>
        </w:rPr>
        <w:t>Applied Physics Letters.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102</w:t>
      </w:r>
      <w:r w:rsidRPr="0027180F">
        <w:rPr>
          <w:rFonts w:asciiTheme="minorHAnsi" w:hAnsiTheme="minorHAnsi" w:cstheme="minorHAnsi"/>
          <w:color w:val="auto"/>
        </w:rPr>
        <w:t xml:space="preserve"> (1), 012111 (2013).</w:t>
      </w:r>
    </w:p>
    <w:p w14:paraId="5E90C9AA" w14:textId="5034279D" w:rsidR="0028526E" w:rsidRPr="0027180F" w:rsidRDefault="0028526E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Makov, G., Payne, M. C. Periodic boundary conditions in ab initio calculations. </w:t>
      </w:r>
      <w:r w:rsidR="00BC0CD5" w:rsidRPr="0027180F">
        <w:rPr>
          <w:rFonts w:asciiTheme="minorHAnsi" w:hAnsiTheme="minorHAnsi" w:cstheme="minorHAnsi"/>
          <w:i/>
          <w:color w:val="auto"/>
        </w:rPr>
        <w:t>Physical Review B.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895A98">
        <w:rPr>
          <w:rFonts w:asciiTheme="minorHAnsi" w:hAnsiTheme="minorHAnsi" w:cstheme="minorHAnsi"/>
          <w:b/>
          <w:bCs/>
          <w:color w:val="auto"/>
        </w:rPr>
        <w:t>51</w:t>
      </w:r>
      <w:r w:rsidRPr="0027180F">
        <w:rPr>
          <w:rFonts w:asciiTheme="minorHAnsi" w:hAnsiTheme="minorHAnsi" w:cstheme="minorHAnsi"/>
          <w:color w:val="auto"/>
        </w:rPr>
        <w:t xml:space="preserve"> (7), 4014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4022 (1995).</w:t>
      </w:r>
    </w:p>
    <w:p w14:paraId="69FD35EB" w14:textId="2C61A5DD" w:rsidR="00AF55F9" w:rsidRPr="0027180F" w:rsidRDefault="00AF55F9" w:rsidP="00AF55F9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Chen, C., Lee, M., Clark, S. J. Band gap modification of singlewalled carbon nanotube and boron nitride nanotube </w:t>
      </w:r>
      <w:r w:rsidR="00F6336A" w:rsidRPr="0027180F">
        <w:rPr>
          <w:color w:val="auto"/>
        </w:rPr>
        <w:t>under</w:t>
      </w:r>
      <w:r w:rsidRPr="0027180F">
        <w:rPr>
          <w:rFonts w:asciiTheme="minorHAnsi" w:hAnsiTheme="minorHAnsi" w:cstheme="minorHAnsi"/>
          <w:color w:val="auto"/>
        </w:rPr>
        <w:t xml:space="preserve"> a transverse electric field. </w:t>
      </w:r>
      <w:r w:rsidRPr="0027180F">
        <w:rPr>
          <w:rFonts w:asciiTheme="minorHAnsi" w:hAnsiTheme="minorHAnsi" w:cstheme="minorHAnsi"/>
          <w:i/>
          <w:color w:val="auto"/>
        </w:rPr>
        <w:t>Nanotechnology</w:t>
      </w:r>
      <w:r w:rsidR="00885581"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15</w:t>
      </w:r>
      <w:r w:rsidRPr="0027180F">
        <w:rPr>
          <w:rFonts w:asciiTheme="minorHAnsi" w:hAnsiTheme="minorHAnsi" w:cstheme="minorHAnsi"/>
          <w:color w:val="auto"/>
        </w:rPr>
        <w:t xml:space="preserve"> (12), 1837 (2004).</w:t>
      </w:r>
    </w:p>
    <w:p w14:paraId="55B63B71" w14:textId="585FE95D" w:rsidR="00AF55F9" w:rsidRPr="0027180F" w:rsidRDefault="00AF55F9" w:rsidP="00BB1A0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 w:hint="eastAsia"/>
          <w:color w:val="auto"/>
        </w:rPr>
        <w:t>Zhang, Z. H.</w:t>
      </w:r>
      <w:r w:rsidR="00BB1A03" w:rsidRPr="0027180F">
        <w:rPr>
          <w:rFonts w:asciiTheme="minorHAnsi" w:hAnsiTheme="minorHAnsi" w:cstheme="minorHAnsi"/>
          <w:color w:val="auto"/>
        </w:rPr>
        <w:t>,</w:t>
      </w:r>
      <w:r w:rsidRPr="0027180F">
        <w:rPr>
          <w:rFonts w:asciiTheme="minorHAnsi" w:hAnsiTheme="minorHAnsi" w:cstheme="minorHAnsi" w:hint="eastAsia"/>
          <w:color w:val="auto"/>
        </w:rPr>
        <w:t xml:space="preserve"> Guo, W. L. Energy</w:t>
      </w:r>
      <w:r w:rsidR="00BB1A03" w:rsidRPr="0027180F">
        <w:rPr>
          <w:rFonts w:asciiTheme="minorHAnsi" w:hAnsiTheme="minorHAnsi" w:cstheme="minorHAnsi" w:hint="eastAsia"/>
          <w:color w:val="auto"/>
        </w:rPr>
        <w:t>-</w:t>
      </w:r>
      <w:r w:rsidRPr="0027180F">
        <w:rPr>
          <w:rFonts w:asciiTheme="minorHAnsi" w:hAnsiTheme="minorHAnsi" w:cstheme="minorHAnsi" w:hint="eastAsia"/>
          <w:color w:val="auto"/>
        </w:rPr>
        <w:t>gap Modulation of BN Ribbons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F6336A" w:rsidRPr="0027180F">
        <w:rPr>
          <w:rFonts w:hint="eastAsia"/>
          <w:color w:val="auto"/>
        </w:rPr>
        <w:t>by</w:t>
      </w:r>
      <w:r w:rsidRPr="0027180F">
        <w:rPr>
          <w:rFonts w:asciiTheme="minorHAnsi" w:hAnsiTheme="minorHAnsi" w:cstheme="minorHAnsi" w:hint="eastAsia"/>
          <w:color w:val="auto"/>
        </w:rPr>
        <w:t xml:space="preserve"> Transverse Electric Fields: First</w:t>
      </w:r>
      <w:r w:rsidR="00BB1A03" w:rsidRPr="0027180F">
        <w:rPr>
          <w:rFonts w:asciiTheme="minorHAnsi" w:hAnsiTheme="minorHAnsi" w:cstheme="minorHAnsi" w:hint="eastAsia"/>
          <w:color w:val="auto"/>
        </w:rPr>
        <w:t>-</w:t>
      </w:r>
      <w:r w:rsidRPr="0027180F">
        <w:rPr>
          <w:rFonts w:asciiTheme="minorHAnsi" w:hAnsiTheme="minorHAnsi" w:cstheme="minorHAnsi" w:hint="eastAsia"/>
          <w:color w:val="auto"/>
        </w:rPr>
        <w:t>Principles Calculations.</w:t>
      </w:r>
      <w:r w:rsidR="00BB1A03" w:rsidRPr="0027180F">
        <w:rPr>
          <w:color w:val="auto"/>
        </w:rPr>
        <w:t xml:space="preserve"> </w:t>
      </w:r>
      <w:r w:rsidR="00BB1A03" w:rsidRPr="0027180F">
        <w:rPr>
          <w:rFonts w:asciiTheme="minorHAnsi" w:hAnsiTheme="minorHAnsi" w:cstheme="minorHAnsi"/>
          <w:i/>
          <w:color w:val="auto"/>
        </w:rPr>
        <w:t>Physical Review B</w:t>
      </w:r>
      <w:r w:rsidR="00BC0CD5"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i/>
          <w:color w:val="auto"/>
        </w:rPr>
        <w:t xml:space="preserve"> </w:t>
      </w:r>
      <w:r w:rsidRPr="0027180F">
        <w:rPr>
          <w:rFonts w:asciiTheme="minorHAnsi" w:hAnsiTheme="minorHAnsi" w:cstheme="minorHAnsi"/>
          <w:color w:val="auto"/>
        </w:rPr>
        <w:t>77</w:t>
      </w:r>
      <w:r w:rsidR="00BB1A03" w:rsidRPr="0027180F">
        <w:rPr>
          <w:rFonts w:asciiTheme="minorHAnsi" w:hAnsiTheme="minorHAnsi" w:cstheme="minorHAnsi"/>
          <w:color w:val="auto"/>
        </w:rPr>
        <w:t>(7)</w:t>
      </w:r>
      <w:r w:rsidRPr="0027180F">
        <w:rPr>
          <w:rFonts w:asciiTheme="minorHAnsi" w:hAnsiTheme="minorHAnsi" w:cstheme="minorHAnsi"/>
          <w:color w:val="auto"/>
        </w:rPr>
        <w:t>, 075403</w:t>
      </w:r>
      <w:r w:rsidR="00BB1A03" w:rsidRPr="0027180F">
        <w:rPr>
          <w:rFonts w:asciiTheme="minorHAnsi" w:hAnsiTheme="minorHAnsi" w:cstheme="minorHAnsi"/>
          <w:color w:val="auto"/>
        </w:rPr>
        <w:t xml:space="preserve"> (2008)</w:t>
      </w:r>
      <w:r w:rsidRPr="0027180F">
        <w:rPr>
          <w:rFonts w:asciiTheme="minorHAnsi" w:hAnsiTheme="minorHAnsi" w:cstheme="minorHAnsi"/>
          <w:color w:val="auto"/>
        </w:rPr>
        <w:t>.</w:t>
      </w:r>
    </w:p>
    <w:p w14:paraId="7C2C8E2D" w14:textId="1DDBB6FF" w:rsidR="002705A4" w:rsidRPr="0027180F" w:rsidRDefault="008F5D1D" w:rsidP="00BB1A0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Sahin, </w:t>
      </w:r>
      <w:r w:rsidR="00823980" w:rsidRPr="0027180F">
        <w:rPr>
          <w:rFonts w:asciiTheme="minorHAnsi" w:hAnsiTheme="minorHAnsi" w:cstheme="minorHAnsi"/>
          <w:color w:val="auto"/>
        </w:rPr>
        <w:t>H.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="00823980" w:rsidRPr="0027180F">
        <w:rPr>
          <w:rFonts w:asciiTheme="minorHAnsi" w:hAnsiTheme="minorHAnsi" w:cstheme="minorHAnsi"/>
          <w:color w:val="auto"/>
        </w:rPr>
        <w:t xml:space="preserve"> Monolayer Honeycomb Structures of Group-IV Elements and III–V Binary Compounds: First-Principles Calculations</w:t>
      </w:r>
      <w:r w:rsidRPr="0027180F">
        <w:rPr>
          <w:rFonts w:asciiTheme="minorHAnsi" w:hAnsiTheme="minorHAnsi" w:cstheme="minorHAnsi"/>
          <w:color w:val="auto"/>
        </w:rPr>
        <w:t>.</w:t>
      </w:r>
      <w:r w:rsidR="00823980" w:rsidRPr="0027180F">
        <w:rPr>
          <w:rFonts w:asciiTheme="minorHAnsi" w:hAnsiTheme="minorHAnsi" w:cstheme="minorHAnsi"/>
          <w:color w:val="auto"/>
        </w:rPr>
        <w:t xml:space="preserve"> </w:t>
      </w:r>
      <w:r w:rsidR="00BB1A03" w:rsidRPr="0027180F">
        <w:rPr>
          <w:rFonts w:asciiTheme="minorHAnsi" w:hAnsiTheme="minorHAnsi" w:cstheme="minorHAnsi"/>
          <w:i/>
          <w:color w:val="auto"/>
        </w:rPr>
        <w:t>Physical Review B</w:t>
      </w:r>
      <w:r w:rsidR="00BC0CD5" w:rsidRPr="0027180F">
        <w:rPr>
          <w:rFonts w:asciiTheme="minorHAnsi" w:hAnsiTheme="minorHAnsi" w:cstheme="minorHAnsi"/>
          <w:i/>
          <w:color w:val="auto"/>
        </w:rPr>
        <w:t>.</w:t>
      </w:r>
      <w:r w:rsidR="00823980" w:rsidRPr="0027180F">
        <w:rPr>
          <w:rFonts w:asciiTheme="minorHAnsi" w:hAnsiTheme="minorHAnsi" w:cstheme="minorHAnsi"/>
          <w:color w:val="auto"/>
        </w:rPr>
        <w:t xml:space="preserve"> </w:t>
      </w:r>
      <w:r w:rsidR="00823980" w:rsidRPr="0027180F">
        <w:rPr>
          <w:rFonts w:asciiTheme="minorHAnsi" w:hAnsiTheme="minorHAnsi" w:cstheme="minorHAnsi"/>
          <w:b/>
          <w:color w:val="auto"/>
        </w:rPr>
        <w:t>80</w:t>
      </w:r>
      <w:r w:rsidRPr="0027180F">
        <w:rPr>
          <w:rFonts w:asciiTheme="minorHAnsi" w:hAnsiTheme="minorHAnsi" w:cstheme="minorHAnsi"/>
          <w:color w:val="auto"/>
        </w:rPr>
        <w:t xml:space="preserve"> (15)</w:t>
      </w:r>
      <w:r w:rsidR="00823980" w:rsidRPr="0027180F">
        <w:rPr>
          <w:rFonts w:asciiTheme="minorHAnsi" w:hAnsiTheme="minorHAnsi" w:cstheme="minorHAnsi"/>
          <w:color w:val="auto"/>
        </w:rPr>
        <w:t>, 155453</w:t>
      </w:r>
      <w:r w:rsidRPr="0027180F">
        <w:rPr>
          <w:rFonts w:asciiTheme="minorHAnsi" w:hAnsiTheme="minorHAnsi" w:cstheme="minorHAnsi"/>
          <w:color w:val="auto"/>
        </w:rPr>
        <w:t xml:space="preserve"> (2009)</w:t>
      </w:r>
      <w:r w:rsidR="00F23364" w:rsidRPr="0027180F">
        <w:rPr>
          <w:rFonts w:asciiTheme="minorHAnsi" w:hAnsiTheme="minorHAnsi" w:cstheme="minorHAnsi"/>
          <w:color w:val="auto"/>
        </w:rPr>
        <w:t>.</w:t>
      </w:r>
    </w:p>
    <w:p w14:paraId="5A5D69ED" w14:textId="6BFF299F" w:rsidR="001828DE" w:rsidRPr="0027180F" w:rsidRDefault="002705A4" w:rsidP="00BC0CD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lastRenderedPageBreak/>
        <w:t xml:space="preserve">Yang, </w:t>
      </w:r>
      <w:r w:rsidR="007B7629" w:rsidRPr="0027180F">
        <w:rPr>
          <w:rFonts w:asciiTheme="minorHAnsi" w:hAnsiTheme="minorHAnsi" w:cstheme="minorHAnsi"/>
          <w:color w:val="auto"/>
        </w:rPr>
        <w:t>L.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="007B7629"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color w:val="auto"/>
        </w:rPr>
        <w:t>Combining Photocatalytic Hydrogen Generation and Capsule Storage in Graphene Based Sandwich Structures</w:t>
      </w:r>
      <w:r w:rsidR="007B7629" w:rsidRPr="0027180F">
        <w:rPr>
          <w:rFonts w:asciiTheme="minorHAnsi" w:hAnsiTheme="minorHAnsi" w:cstheme="minorHAnsi"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BC0CD5" w:rsidRPr="0027180F">
        <w:rPr>
          <w:rFonts w:asciiTheme="minorHAnsi" w:hAnsiTheme="minorHAnsi" w:cstheme="minorHAnsi"/>
          <w:i/>
          <w:color w:val="auto"/>
        </w:rPr>
        <w:t>Nature Communications</w:t>
      </w:r>
      <w:r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8</w:t>
      </w:r>
      <w:r w:rsidR="007B7629" w:rsidRPr="0027180F">
        <w:rPr>
          <w:rFonts w:asciiTheme="minorHAnsi" w:hAnsiTheme="minorHAnsi" w:cstheme="minorHAnsi"/>
          <w:color w:val="auto"/>
        </w:rPr>
        <w:t xml:space="preserve">, </w:t>
      </w:r>
      <w:r w:rsidRPr="0027180F">
        <w:rPr>
          <w:rFonts w:asciiTheme="minorHAnsi" w:hAnsiTheme="minorHAnsi" w:cstheme="minorHAnsi"/>
          <w:color w:val="auto"/>
        </w:rPr>
        <w:t>16049</w:t>
      </w:r>
      <w:r w:rsidR="007B7629" w:rsidRPr="0027180F">
        <w:rPr>
          <w:rFonts w:asciiTheme="minorHAnsi" w:hAnsiTheme="minorHAnsi" w:cstheme="minorHAnsi"/>
          <w:color w:val="auto"/>
        </w:rPr>
        <w:t xml:space="preserve"> (2017).</w:t>
      </w:r>
      <w:r w:rsidR="001828DE" w:rsidRPr="0027180F">
        <w:rPr>
          <w:rFonts w:asciiTheme="minorHAnsi" w:hAnsiTheme="minorHAnsi" w:cstheme="minorHAnsi"/>
          <w:color w:val="auto"/>
        </w:rPr>
        <w:t xml:space="preserve"> </w:t>
      </w:r>
    </w:p>
    <w:p w14:paraId="76F90E5E" w14:textId="45CD535D" w:rsidR="001828DE" w:rsidRPr="0027180F" w:rsidRDefault="001828DE" w:rsidP="00BB1A0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Neugebauer, J., Scheffler, M. Adsorbate-substrate and adsorbate-adsorbate interactions of Na and K adlayers on Al(111). </w:t>
      </w:r>
      <w:r w:rsidR="00BB1A03" w:rsidRPr="0027180F">
        <w:rPr>
          <w:rFonts w:asciiTheme="minorHAnsi" w:hAnsiTheme="minorHAnsi" w:cstheme="minorHAnsi"/>
          <w:i/>
          <w:color w:val="auto"/>
        </w:rPr>
        <w:t>Physical Review B</w:t>
      </w:r>
      <w:r w:rsidR="00BC0CD5" w:rsidRPr="0027180F">
        <w:rPr>
          <w:rFonts w:asciiTheme="minorHAnsi" w:hAnsiTheme="minorHAnsi" w:cstheme="minorHAnsi"/>
          <w:i/>
          <w:color w:val="auto"/>
        </w:rPr>
        <w:t>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46</w:t>
      </w:r>
      <w:r w:rsidRPr="0027180F">
        <w:rPr>
          <w:rFonts w:asciiTheme="minorHAnsi" w:hAnsiTheme="minorHAnsi" w:cstheme="minorHAnsi"/>
          <w:color w:val="auto"/>
        </w:rPr>
        <w:t xml:space="preserve"> (24), 16067 (1992).</w:t>
      </w:r>
    </w:p>
    <w:p w14:paraId="4BA918DE" w14:textId="003CA508" w:rsidR="001828DE" w:rsidRPr="0027180F" w:rsidRDefault="001828DE" w:rsidP="00C06E0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He, W., Li, Z. Y., Yang, J. L., Hou, J. G. Electronic structures of organic molecule encapsulated BN nanotubes </w:t>
      </w:r>
      <w:r w:rsidR="00F6336A" w:rsidRPr="0027180F">
        <w:rPr>
          <w:color w:val="auto"/>
        </w:rPr>
        <w:t>under</w:t>
      </w:r>
      <w:r w:rsidRPr="0027180F">
        <w:rPr>
          <w:rFonts w:asciiTheme="minorHAnsi" w:hAnsiTheme="minorHAnsi" w:cstheme="minorHAnsi"/>
          <w:color w:val="auto"/>
        </w:rPr>
        <w:t xml:space="preserve"> transverse electric field. </w:t>
      </w:r>
      <w:r w:rsidR="00C06E0B" w:rsidRPr="0027180F">
        <w:rPr>
          <w:rFonts w:asciiTheme="minorHAnsi" w:hAnsiTheme="minorHAnsi" w:cstheme="minorHAnsi"/>
          <w:i/>
          <w:color w:val="auto"/>
        </w:rPr>
        <w:t>Journal of Chemical Physics.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124</w:t>
      </w:r>
      <w:r w:rsidRPr="0027180F">
        <w:rPr>
          <w:rFonts w:asciiTheme="minorHAnsi" w:hAnsiTheme="minorHAnsi" w:cstheme="minorHAnsi"/>
          <w:color w:val="auto"/>
        </w:rPr>
        <w:t xml:space="preserve"> (15), 154709 (2006).</w:t>
      </w:r>
    </w:p>
    <w:p w14:paraId="28DAE139" w14:textId="15EC37FE" w:rsidR="00014E25" w:rsidRPr="0027180F" w:rsidRDefault="00014E25" w:rsidP="00C06E0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>Zhang, R. Q.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Pr="0027180F">
        <w:rPr>
          <w:rFonts w:asciiTheme="minorHAnsi" w:hAnsiTheme="minorHAnsi" w:cstheme="minorHAnsi"/>
          <w:color w:val="auto"/>
        </w:rPr>
        <w:t xml:space="preserve"> Direct Z-Scheme Water Splitting Photocatalyst Based on Two-Dimensional Van Der Waals Heterostructures.</w:t>
      </w:r>
      <w:r w:rsidR="00C06E0B" w:rsidRPr="0027180F">
        <w:rPr>
          <w:color w:val="auto"/>
        </w:rPr>
        <w:t xml:space="preserve"> </w:t>
      </w:r>
      <w:bookmarkStart w:id="94" w:name="_Hlk18267516"/>
      <w:r w:rsidR="00C06E0B" w:rsidRPr="0027180F">
        <w:rPr>
          <w:rFonts w:asciiTheme="minorHAnsi" w:hAnsiTheme="minorHAnsi" w:cstheme="minorHAnsi"/>
          <w:i/>
          <w:color w:val="auto"/>
        </w:rPr>
        <w:t>Journal of Physical Chemistry Letters.</w:t>
      </w:r>
      <w:bookmarkEnd w:id="94"/>
      <w:r w:rsidR="00C06E0B"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b/>
          <w:color w:val="auto"/>
        </w:rPr>
        <w:t>9</w:t>
      </w:r>
      <w:r w:rsidRPr="0027180F">
        <w:rPr>
          <w:rFonts w:asciiTheme="minorHAnsi" w:hAnsiTheme="minorHAnsi" w:cstheme="minorHAnsi"/>
          <w:color w:val="auto"/>
        </w:rPr>
        <w:t xml:space="preserve"> (18), 5419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Pr="0027180F">
        <w:rPr>
          <w:rFonts w:asciiTheme="minorHAnsi" w:hAnsiTheme="minorHAnsi" w:cstheme="minorHAnsi"/>
          <w:color w:val="auto"/>
        </w:rPr>
        <w:t>5424 (2018).</w:t>
      </w:r>
    </w:p>
    <w:p w14:paraId="69A0F481" w14:textId="67C6E2ED" w:rsidR="00CD3673" w:rsidRPr="0027180F" w:rsidRDefault="00BC4CBA" w:rsidP="00C06E0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Paiera, J., Marsman, M., Hummer, K., Kresse, G. </w:t>
      </w:r>
      <w:r w:rsidR="00CD3673" w:rsidRPr="0027180F">
        <w:rPr>
          <w:rFonts w:asciiTheme="minorHAnsi" w:hAnsiTheme="minorHAnsi" w:cstheme="minorHAnsi"/>
          <w:color w:val="auto"/>
        </w:rPr>
        <w:t xml:space="preserve">Screened hybrid density functionals applied to solids. </w:t>
      </w:r>
      <w:r w:rsidR="00C06E0B" w:rsidRPr="0027180F">
        <w:rPr>
          <w:rFonts w:asciiTheme="minorHAnsi" w:hAnsiTheme="minorHAnsi" w:cstheme="minorHAnsi"/>
          <w:i/>
          <w:color w:val="auto"/>
        </w:rPr>
        <w:t>Journal of Chemical Physics.</w:t>
      </w:r>
      <w:r w:rsidR="00CD3673" w:rsidRPr="0027180F">
        <w:rPr>
          <w:rFonts w:asciiTheme="minorHAnsi" w:hAnsiTheme="minorHAnsi" w:cstheme="minorHAnsi"/>
          <w:color w:val="auto"/>
        </w:rPr>
        <w:t xml:space="preserve"> </w:t>
      </w:r>
      <w:r w:rsidR="00CD3673" w:rsidRPr="0027180F">
        <w:rPr>
          <w:rFonts w:asciiTheme="minorHAnsi" w:hAnsiTheme="minorHAnsi" w:cstheme="minorHAnsi"/>
          <w:b/>
          <w:color w:val="auto"/>
        </w:rPr>
        <w:t>124</w:t>
      </w:r>
      <w:r w:rsidR="00CD3673" w:rsidRPr="0027180F">
        <w:rPr>
          <w:rFonts w:asciiTheme="minorHAnsi" w:hAnsiTheme="minorHAnsi" w:cstheme="minorHAnsi"/>
          <w:color w:val="auto"/>
        </w:rPr>
        <w:t xml:space="preserve"> (15), 154709 (2006).</w:t>
      </w:r>
    </w:p>
    <w:p w14:paraId="293CF865" w14:textId="5CAB1D13" w:rsidR="000E3D37" w:rsidRPr="0027180F" w:rsidRDefault="00C06E0B" w:rsidP="001E4C5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/>
          <w:color w:val="auto"/>
        </w:rPr>
        <w:t xml:space="preserve">Pyzer-Knapp, </w:t>
      </w:r>
      <w:r w:rsidR="00BD2A5C" w:rsidRPr="0027180F">
        <w:rPr>
          <w:rFonts w:asciiTheme="minorHAnsi" w:hAnsiTheme="minorHAnsi" w:cstheme="minorHAnsi"/>
          <w:color w:val="auto"/>
        </w:rPr>
        <w:t>E</w:t>
      </w:r>
      <w:r w:rsidRPr="0027180F">
        <w:rPr>
          <w:rFonts w:asciiTheme="minorHAnsi" w:hAnsiTheme="minorHAnsi" w:cstheme="minorHAnsi"/>
          <w:color w:val="auto"/>
        </w:rPr>
        <w:t>.</w:t>
      </w:r>
      <w:r w:rsidR="00BD2A5C" w:rsidRPr="0027180F">
        <w:rPr>
          <w:rFonts w:asciiTheme="minorHAnsi" w:hAnsiTheme="minorHAnsi" w:cstheme="minorHAnsi"/>
          <w:color w:val="auto"/>
        </w:rPr>
        <w:t xml:space="preserve"> O.</w:t>
      </w:r>
      <w:r w:rsidRPr="0027180F">
        <w:rPr>
          <w:rFonts w:asciiTheme="minorHAnsi" w:hAnsiTheme="minorHAnsi" w:cstheme="minorHAnsi"/>
          <w:color w:val="auto"/>
        </w:rPr>
        <w:t>,</w:t>
      </w:r>
      <w:r w:rsidR="00BD2A5C" w:rsidRPr="0027180F">
        <w:rPr>
          <w:rFonts w:asciiTheme="minorHAnsi" w:hAnsiTheme="minorHAnsi" w:cstheme="minorHAnsi"/>
          <w:color w:val="auto"/>
        </w:rPr>
        <w:t xml:space="preserve"> Suh,</w:t>
      </w:r>
      <w:r w:rsidRPr="0027180F">
        <w:rPr>
          <w:rFonts w:asciiTheme="minorHAnsi" w:hAnsiTheme="minorHAnsi" w:cstheme="minorHAnsi"/>
          <w:color w:val="auto"/>
        </w:rPr>
        <w:t xml:space="preserve"> C.,</w:t>
      </w:r>
      <w:r w:rsidR="00BD2A5C" w:rsidRPr="0027180F">
        <w:rPr>
          <w:rFonts w:asciiTheme="minorHAnsi" w:hAnsiTheme="minorHAnsi" w:cstheme="minorHAnsi"/>
          <w:color w:val="auto"/>
        </w:rPr>
        <w:t xml:space="preserve"> Gómez-Bombarelli, </w:t>
      </w:r>
      <w:r w:rsidRPr="0027180F">
        <w:rPr>
          <w:rFonts w:asciiTheme="minorHAnsi" w:hAnsiTheme="minorHAnsi" w:cstheme="minorHAnsi"/>
          <w:color w:val="auto"/>
        </w:rPr>
        <w:t xml:space="preserve">R., </w:t>
      </w:r>
      <w:r w:rsidR="00BD2A5C" w:rsidRPr="0027180F">
        <w:rPr>
          <w:rFonts w:asciiTheme="minorHAnsi" w:hAnsiTheme="minorHAnsi" w:cstheme="minorHAnsi"/>
          <w:color w:val="auto"/>
        </w:rPr>
        <w:t>Aguilera-Iparraguirre,</w:t>
      </w:r>
      <w:r w:rsidRPr="0027180F">
        <w:rPr>
          <w:rFonts w:asciiTheme="minorHAnsi" w:hAnsiTheme="minorHAnsi" w:cstheme="minorHAnsi"/>
          <w:color w:val="auto"/>
        </w:rPr>
        <w:t xml:space="preserve"> J., </w:t>
      </w:r>
      <w:r w:rsidR="00BD2A5C" w:rsidRPr="0027180F">
        <w:rPr>
          <w:rFonts w:asciiTheme="minorHAnsi" w:hAnsiTheme="minorHAnsi" w:cstheme="minorHAnsi"/>
          <w:color w:val="auto"/>
        </w:rPr>
        <w:t>Aspuru-Guzik</w:t>
      </w:r>
      <w:r w:rsidR="001E4C5C" w:rsidRPr="0027180F">
        <w:rPr>
          <w:rFonts w:asciiTheme="minorHAnsi" w:hAnsiTheme="minorHAnsi" w:cstheme="minorHAnsi"/>
          <w:color w:val="auto"/>
        </w:rPr>
        <w:t>,</w:t>
      </w:r>
      <w:r w:rsidR="00BD2A5C" w:rsidRPr="0027180F">
        <w:rPr>
          <w:rFonts w:asciiTheme="minorHAnsi" w:hAnsiTheme="minorHAnsi" w:cstheme="minorHAnsi"/>
          <w:color w:val="auto"/>
        </w:rPr>
        <w:t xml:space="preserve"> </w:t>
      </w:r>
      <w:r w:rsidRPr="0027180F">
        <w:rPr>
          <w:rFonts w:asciiTheme="minorHAnsi" w:hAnsiTheme="minorHAnsi" w:cstheme="minorHAnsi"/>
          <w:color w:val="auto"/>
        </w:rPr>
        <w:t xml:space="preserve">A. </w:t>
      </w:r>
      <w:r w:rsidR="000E3D37" w:rsidRPr="0027180F">
        <w:rPr>
          <w:rFonts w:asciiTheme="minorHAnsi" w:hAnsiTheme="minorHAnsi" w:cstheme="minorHAnsi"/>
          <w:color w:val="auto"/>
        </w:rPr>
        <w:t>What Is High-Throughput Virtual Screening? A Perspective from Organic Materials Discovery.</w:t>
      </w:r>
      <w:r w:rsidR="001E4C5C" w:rsidRPr="0027180F">
        <w:rPr>
          <w:rFonts w:asciiTheme="minorHAnsi" w:hAnsiTheme="minorHAnsi" w:cstheme="minorHAnsi"/>
          <w:i/>
          <w:color w:val="auto"/>
        </w:rPr>
        <w:t xml:space="preserve"> Annual Review of Materials Research</w:t>
      </w:r>
      <w:r w:rsidR="00BC0CD5" w:rsidRPr="0027180F">
        <w:rPr>
          <w:rFonts w:asciiTheme="minorHAnsi" w:hAnsiTheme="minorHAnsi" w:cstheme="minorHAnsi"/>
          <w:i/>
          <w:color w:val="auto"/>
        </w:rPr>
        <w:t>.</w:t>
      </w:r>
      <w:r w:rsidR="001E4C5C" w:rsidRPr="0027180F">
        <w:rPr>
          <w:rFonts w:asciiTheme="minorHAnsi" w:hAnsiTheme="minorHAnsi" w:cstheme="minorHAnsi"/>
          <w:color w:val="auto"/>
        </w:rPr>
        <w:t xml:space="preserve"> </w:t>
      </w:r>
      <w:r w:rsidR="001E4C5C" w:rsidRPr="0027180F">
        <w:rPr>
          <w:rFonts w:asciiTheme="minorHAnsi" w:hAnsiTheme="minorHAnsi" w:cstheme="minorHAnsi"/>
          <w:b/>
          <w:color w:val="auto"/>
        </w:rPr>
        <w:t>45</w:t>
      </w:r>
      <w:r w:rsidR="001E4C5C" w:rsidRPr="0027180F">
        <w:rPr>
          <w:rFonts w:asciiTheme="minorHAnsi" w:hAnsiTheme="minorHAnsi" w:cstheme="minorHAnsi"/>
          <w:color w:val="auto"/>
        </w:rPr>
        <w:t>, 195</w:t>
      </w:r>
      <w:r w:rsidR="000248D6" w:rsidRPr="0027180F">
        <w:rPr>
          <w:rFonts w:asciiTheme="minorHAnsi" w:hAnsiTheme="minorHAnsi" w:cstheme="minorHAnsi"/>
          <w:color w:val="auto"/>
        </w:rPr>
        <w:t>–</w:t>
      </w:r>
      <w:r w:rsidR="001E4C5C" w:rsidRPr="0027180F">
        <w:rPr>
          <w:rFonts w:asciiTheme="minorHAnsi" w:hAnsiTheme="minorHAnsi" w:cstheme="minorHAnsi"/>
          <w:color w:val="auto"/>
        </w:rPr>
        <w:t>216 (2015).</w:t>
      </w:r>
    </w:p>
    <w:p w14:paraId="377DFC24" w14:textId="5ABCDBA9" w:rsidR="001E4C5C" w:rsidRPr="001751E0" w:rsidRDefault="00C06E0B" w:rsidP="00C06E0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27180F">
        <w:rPr>
          <w:rFonts w:asciiTheme="minorHAnsi" w:hAnsiTheme="minorHAnsi" w:cstheme="minorHAnsi" w:hint="eastAsia"/>
          <w:color w:val="auto"/>
        </w:rPr>
        <w:t>Cerqueira,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1E4C5C" w:rsidRPr="0027180F">
        <w:rPr>
          <w:rFonts w:asciiTheme="minorHAnsi" w:hAnsiTheme="minorHAnsi" w:cstheme="minorHAnsi" w:hint="eastAsia"/>
          <w:color w:val="auto"/>
        </w:rPr>
        <w:t>T</w:t>
      </w:r>
      <w:r w:rsidRPr="0027180F">
        <w:rPr>
          <w:rFonts w:asciiTheme="minorHAnsi" w:hAnsiTheme="minorHAnsi" w:cstheme="minorHAnsi"/>
          <w:color w:val="auto"/>
        </w:rPr>
        <w:t>.</w:t>
      </w:r>
      <w:r w:rsidR="001E4C5C" w:rsidRPr="0027180F">
        <w:rPr>
          <w:rFonts w:asciiTheme="minorHAnsi" w:hAnsiTheme="minorHAnsi" w:cstheme="minorHAnsi" w:hint="eastAsia"/>
          <w:color w:val="auto"/>
        </w:rPr>
        <w:t xml:space="preserve"> F. T.</w:t>
      </w:r>
      <w:r w:rsidR="000248D6" w:rsidRPr="0027180F">
        <w:rPr>
          <w:rFonts w:asciiTheme="minorHAnsi" w:hAnsiTheme="minorHAnsi" w:cstheme="minorHAnsi"/>
          <w:color w:val="auto"/>
        </w:rPr>
        <w:t xml:space="preserve"> et al.</w:t>
      </w:r>
      <w:r w:rsidRPr="0027180F">
        <w:rPr>
          <w:rFonts w:asciiTheme="minorHAnsi" w:hAnsiTheme="minorHAnsi" w:cstheme="minorHAnsi"/>
          <w:color w:val="auto"/>
        </w:rPr>
        <w:t xml:space="preserve"> </w:t>
      </w:r>
      <w:r w:rsidR="001E4C5C" w:rsidRPr="0027180F">
        <w:rPr>
          <w:rFonts w:asciiTheme="minorHAnsi" w:hAnsiTheme="minorHAnsi" w:cstheme="minorHAnsi"/>
          <w:color w:val="auto"/>
        </w:rPr>
        <w:t xml:space="preserve">Identification of Novel Cu, Ag, and Au Ternary Oxides from Global Structural Prediction. </w:t>
      </w:r>
      <w:r w:rsidR="001E4C5C" w:rsidRPr="0027180F">
        <w:rPr>
          <w:rFonts w:asciiTheme="minorHAnsi" w:hAnsiTheme="minorHAnsi" w:cstheme="minorHAnsi"/>
          <w:i/>
          <w:color w:val="auto"/>
        </w:rPr>
        <w:t>Chemistry of Materials</w:t>
      </w:r>
      <w:r w:rsidR="00BC0CD5" w:rsidRPr="001751E0">
        <w:rPr>
          <w:rFonts w:asciiTheme="minorHAnsi" w:hAnsiTheme="minorHAnsi" w:cstheme="minorHAnsi"/>
          <w:i/>
          <w:color w:val="auto"/>
        </w:rPr>
        <w:t>.</w:t>
      </w:r>
      <w:r w:rsidR="001E4C5C" w:rsidRPr="001751E0">
        <w:rPr>
          <w:rFonts w:asciiTheme="minorHAnsi" w:hAnsiTheme="minorHAnsi" w:cstheme="minorHAnsi"/>
          <w:color w:val="auto"/>
        </w:rPr>
        <w:t xml:space="preserve"> </w:t>
      </w:r>
      <w:r w:rsidR="001E4C5C" w:rsidRPr="001751E0">
        <w:rPr>
          <w:rFonts w:asciiTheme="minorHAnsi" w:hAnsiTheme="minorHAnsi" w:cstheme="minorHAnsi"/>
          <w:b/>
          <w:color w:val="auto"/>
        </w:rPr>
        <w:t>27</w:t>
      </w:r>
      <w:r w:rsidR="000248D6">
        <w:rPr>
          <w:rFonts w:asciiTheme="minorHAnsi" w:hAnsiTheme="minorHAnsi" w:cstheme="minorHAnsi"/>
          <w:b/>
          <w:color w:val="auto"/>
        </w:rPr>
        <w:t xml:space="preserve"> </w:t>
      </w:r>
      <w:r w:rsidR="001E4C5C" w:rsidRPr="001751E0">
        <w:rPr>
          <w:rFonts w:asciiTheme="minorHAnsi" w:hAnsiTheme="minorHAnsi" w:cstheme="minorHAnsi"/>
          <w:color w:val="auto"/>
        </w:rPr>
        <w:t>(13)</w:t>
      </w:r>
      <w:r w:rsidR="000248D6">
        <w:rPr>
          <w:rFonts w:asciiTheme="minorHAnsi" w:hAnsiTheme="minorHAnsi" w:cstheme="minorHAnsi"/>
          <w:color w:val="auto"/>
        </w:rPr>
        <w:t>,</w:t>
      </w:r>
      <w:r w:rsidR="001E4C5C" w:rsidRPr="001751E0">
        <w:rPr>
          <w:rFonts w:asciiTheme="minorHAnsi" w:hAnsiTheme="minorHAnsi" w:cstheme="minorHAnsi"/>
          <w:color w:val="auto"/>
        </w:rPr>
        <w:t xml:space="preserve"> 4562</w:t>
      </w:r>
      <w:r w:rsidR="000248D6">
        <w:rPr>
          <w:rFonts w:asciiTheme="minorHAnsi" w:hAnsiTheme="minorHAnsi" w:cstheme="minorHAnsi"/>
          <w:color w:val="auto"/>
        </w:rPr>
        <w:t>–</w:t>
      </w:r>
      <w:r w:rsidR="001E4C5C" w:rsidRPr="001751E0">
        <w:rPr>
          <w:rFonts w:asciiTheme="minorHAnsi" w:hAnsiTheme="minorHAnsi" w:cstheme="minorHAnsi"/>
          <w:color w:val="auto"/>
        </w:rPr>
        <w:t>4573 (2015).</w:t>
      </w:r>
      <w:bookmarkEnd w:id="0"/>
    </w:p>
    <w:sectPr w:rsidR="001E4C5C" w:rsidRPr="001751E0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F625" w14:textId="77777777" w:rsidR="0093753B" w:rsidRDefault="0093753B" w:rsidP="00621C4E">
      <w:r>
        <w:separator/>
      </w:r>
    </w:p>
  </w:endnote>
  <w:endnote w:type="continuationSeparator" w:id="0">
    <w:p w14:paraId="08535E54" w14:textId="77777777" w:rsidR="0093753B" w:rsidRDefault="0093753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87FC4" w:rsidRDefault="00187FC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F371" w14:textId="77777777" w:rsidR="0093753B" w:rsidRDefault="0093753B" w:rsidP="00621C4E">
      <w:r>
        <w:separator/>
      </w:r>
    </w:p>
  </w:footnote>
  <w:footnote w:type="continuationSeparator" w:id="0">
    <w:p w14:paraId="1BFD6843" w14:textId="77777777" w:rsidR="0093753B" w:rsidRDefault="0093753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87FC4" w:rsidRPr="006F06E4" w:rsidRDefault="00187FC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C7AEFC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4D5F"/>
    <w:multiLevelType w:val="hybridMultilevel"/>
    <w:tmpl w:val="F6A47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44EAE"/>
    <w:multiLevelType w:val="hybridMultilevel"/>
    <w:tmpl w:val="71705DE4"/>
    <w:lvl w:ilvl="0" w:tplc="706A1D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3"/>
  </w:num>
  <w:num w:numId="12">
    <w:abstractNumId w:val="2"/>
  </w:num>
  <w:num w:numId="13">
    <w:abstractNumId w:val="20"/>
  </w:num>
  <w:num w:numId="14">
    <w:abstractNumId w:val="27"/>
  </w:num>
  <w:num w:numId="15">
    <w:abstractNumId w:val="12"/>
  </w:num>
  <w:num w:numId="16">
    <w:abstractNumId w:val="8"/>
  </w:num>
  <w:num w:numId="17">
    <w:abstractNumId w:val="22"/>
  </w:num>
  <w:num w:numId="18">
    <w:abstractNumId w:val="13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4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1"/>
  </w:num>
  <w:num w:numId="3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00C"/>
    <w:rsid w:val="00001169"/>
    <w:rsid w:val="00001806"/>
    <w:rsid w:val="00003881"/>
    <w:rsid w:val="00005815"/>
    <w:rsid w:val="00005A64"/>
    <w:rsid w:val="00006E68"/>
    <w:rsid w:val="00007DBC"/>
    <w:rsid w:val="00007EA1"/>
    <w:rsid w:val="000100F0"/>
    <w:rsid w:val="00010209"/>
    <w:rsid w:val="00010291"/>
    <w:rsid w:val="000129B2"/>
    <w:rsid w:val="00012FF9"/>
    <w:rsid w:val="0001389C"/>
    <w:rsid w:val="00014314"/>
    <w:rsid w:val="00014E25"/>
    <w:rsid w:val="000212AE"/>
    <w:rsid w:val="00021434"/>
    <w:rsid w:val="00021774"/>
    <w:rsid w:val="00021DF3"/>
    <w:rsid w:val="00023869"/>
    <w:rsid w:val="00023903"/>
    <w:rsid w:val="00024598"/>
    <w:rsid w:val="000248D6"/>
    <w:rsid w:val="000279B0"/>
    <w:rsid w:val="0003247F"/>
    <w:rsid w:val="00032769"/>
    <w:rsid w:val="0003311E"/>
    <w:rsid w:val="00037B58"/>
    <w:rsid w:val="00037C85"/>
    <w:rsid w:val="000456F3"/>
    <w:rsid w:val="00051B73"/>
    <w:rsid w:val="00056FBD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0A57"/>
    <w:rsid w:val="00070EF7"/>
    <w:rsid w:val="00077465"/>
    <w:rsid w:val="00080A20"/>
    <w:rsid w:val="00082796"/>
    <w:rsid w:val="00082DF4"/>
    <w:rsid w:val="00083549"/>
    <w:rsid w:val="00086FF5"/>
    <w:rsid w:val="00087A78"/>
    <w:rsid w:val="00087C0A"/>
    <w:rsid w:val="00091788"/>
    <w:rsid w:val="00093BC4"/>
    <w:rsid w:val="000943E6"/>
    <w:rsid w:val="00097929"/>
    <w:rsid w:val="000A1E80"/>
    <w:rsid w:val="000A3B70"/>
    <w:rsid w:val="000A5153"/>
    <w:rsid w:val="000B0CDE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0DE1"/>
    <w:rsid w:val="000D28BF"/>
    <w:rsid w:val="000D31E8"/>
    <w:rsid w:val="000D3459"/>
    <w:rsid w:val="000D4CFF"/>
    <w:rsid w:val="000D61F6"/>
    <w:rsid w:val="000D76E4"/>
    <w:rsid w:val="000E09EF"/>
    <w:rsid w:val="000E1992"/>
    <w:rsid w:val="000E3816"/>
    <w:rsid w:val="000E3D37"/>
    <w:rsid w:val="000E4F77"/>
    <w:rsid w:val="000F0F07"/>
    <w:rsid w:val="000F265C"/>
    <w:rsid w:val="000F3AFA"/>
    <w:rsid w:val="000F3E63"/>
    <w:rsid w:val="000F5712"/>
    <w:rsid w:val="000F6611"/>
    <w:rsid w:val="000F7E22"/>
    <w:rsid w:val="00102000"/>
    <w:rsid w:val="00106655"/>
    <w:rsid w:val="00107554"/>
    <w:rsid w:val="001075E9"/>
    <w:rsid w:val="001104F3"/>
    <w:rsid w:val="00112EEB"/>
    <w:rsid w:val="001159D5"/>
    <w:rsid w:val="001173FF"/>
    <w:rsid w:val="0012563A"/>
    <w:rsid w:val="001264DE"/>
    <w:rsid w:val="001269E5"/>
    <w:rsid w:val="001313A7"/>
    <w:rsid w:val="0013276F"/>
    <w:rsid w:val="001342B5"/>
    <w:rsid w:val="00134A02"/>
    <w:rsid w:val="0013621E"/>
    <w:rsid w:val="0013642E"/>
    <w:rsid w:val="00137643"/>
    <w:rsid w:val="0014028B"/>
    <w:rsid w:val="00142EFE"/>
    <w:rsid w:val="00152306"/>
    <w:rsid w:val="001529FF"/>
    <w:rsid w:val="00152A23"/>
    <w:rsid w:val="0015425A"/>
    <w:rsid w:val="00156B11"/>
    <w:rsid w:val="00157F36"/>
    <w:rsid w:val="00162CB7"/>
    <w:rsid w:val="00163D38"/>
    <w:rsid w:val="001665C9"/>
    <w:rsid w:val="00166F32"/>
    <w:rsid w:val="0017009C"/>
    <w:rsid w:val="001701AB"/>
    <w:rsid w:val="00170A94"/>
    <w:rsid w:val="001718C0"/>
    <w:rsid w:val="00171C32"/>
    <w:rsid w:val="00171E5B"/>
    <w:rsid w:val="00171F94"/>
    <w:rsid w:val="00172274"/>
    <w:rsid w:val="001751E0"/>
    <w:rsid w:val="00175703"/>
    <w:rsid w:val="00175D4E"/>
    <w:rsid w:val="0017668A"/>
    <w:rsid w:val="001766FE"/>
    <w:rsid w:val="001771E7"/>
    <w:rsid w:val="001828DE"/>
    <w:rsid w:val="001834D0"/>
    <w:rsid w:val="001876D4"/>
    <w:rsid w:val="00187FC4"/>
    <w:rsid w:val="001911FF"/>
    <w:rsid w:val="00192006"/>
    <w:rsid w:val="00193180"/>
    <w:rsid w:val="0019393C"/>
    <w:rsid w:val="00194AC4"/>
    <w:rsid w:val="0019530C"/>
    <w:rsid w:val="001959FA"/>
    <w:rsid w:val="00196792"/>
    <w:rsid w:val="001B1519"/>
    <w:rsid w:val="001B2912"/>
    <w:rsid w:val="001B2E2D"/>
    <w:rsid w:val="001B5CD2"/>
    <w:rsid w:val="001C0BEE"/>
    <w:rsid w:val="001C1E49"/>
    <w:rsid w:val="001C27C1"/>
    <w:rsid w:val="001C2A98"/>
    <w:rsid w:val="001C3B86"/>
    <w:rsid w:val="001C4D95"/>
    <w:rsid w:val="001D10E5"/>
    <w:rsid w:val="001D3D7D"/>
    <w:rsid w:val="001D3FFF"/>
    <w:rsid w:val="001D4372"/>
    <w:rsid w:val="001D4997"/>
    <w:rsid w:val="001D4DEB"/>
    <w:rsid w:val="001D625F"/>
    <w:rsid w:val="001D68A4"/>
    <w:rsid w:val="001D7576"/>
    <w:rsid w:val="001E0E3F"/>
    <w:rsid w:val="001E14A0"/>
    <w:rsid w:val="001E4C5C"/>
    <w:rsid w:val="001E7376"/>
    <w:rsid w:val="001F08FF"/>
    <w:rsid w:val="001F225C"/>
    <w:rsid w:val="001F7F94"/>
    <w:rsid w:val="00200792"/>
    <w:rsid w:val="00201CFA"/>
    <w:rsid w:val="0020220D"/>
    <w:rsid w:val="00202448"/>
    <w:rsid w:val="00202D15"/>
    <w:rsid w:val="00205B3F"/>
    <w:rsid w:val="00212EAE"/>
    <w:rsid w:val="00213CA1"/>
    <w:rsid w:val="00214BEE"/>
    <w:rsid w:val="00215320"/>
    <w:rsid w:val="00216C5B"/>
    <w:rsid w:val="002205B8"/>
    <w:rsid w:val="002207F1"/>
    <w:rsid w:val="00220B9D"/>
    <w:rsid w:val="00221BC9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26C"/>
    <w:rsid w:val="00242623"/>
    <w:rsid w:val="00250558"/>
    <w:rsid w:val="00250EAD"/>
    <w:rsid w:val="0025357C"/>
    <w:rsid w:val="00253A3D"/>
    <w:rsid w:val="00253B39"/>
    <w:rsid w:val="002605D1"/>
    <w:rsid w:val="00260652"/>
    <w:rsid w:val="00261F25"/>
    <w:rsid w:val="002648A9"/>
    <w:rsid w:val="0026536F"/>
    <w:rsid w:val="0026553C"/>
    <w:rsid w:val="00265CC1"/>
    <w:rsid w:val="00265CD1"/>
    <w:rsid w:val="002661A0"/>
    <w:rsid w:val="0026790A"/>
    <w:rsid w:val="00267DD5"/>
    <w:rsid w:val="002705A4"/>
    <w:rsid w:val="0027180F"/>
    <w:rsid w:val="00274A0A"/>
    <w:rsid w:val="002752B1"/>
    <w:rsid w:val="002764E1"/>
    <w:rsid w:val="00277593"/>
    <w:rsid w:val="00280909"/>
    <w:rsid w:val="00280918"/>
    <w:rsid w:val="00280F0B"/>
    <w:rsid w:val="00281A55"/>
    <w:rsid w:val="00282AF6"/>
    <w:rsid w:val="0028526E"/>
    <w:rsid w:val="0028596A"/>
    <w:rsid w:val="00285C90"/>
    <w:rsid w:val="00287085"/>
    <w:rsid w:val="00287DC0"/>
    <w:rsid w:val="00290AF9"/>
    <w:rsid w:val="00290E1A"/>
    <w:rsid w:val="00291131"/>
    <w:rsid w:val="002967CF"/>
    <w:rsid w:val="00297788"/>
    <w:rsid w:val="002A3285"/>
    <w:rsid w:val="002A34F9"/>
    <w:rsid w:val="002A484B"/>
    <w:rsid w:val="002A64A6"/>
    <w:rsid w:val="002A6BFC"/>
    <w:rsid w:val="002A6C46"/>
    <w:rsid w:val="002B1FE3"/>
    <w:rsid w:val="002B3301"/>
    <w:rsid w:val="002B3F08"/>
    <w:rsid w:val="002B49EB"/>
    <w:rsid w:val="002C1445"/>
    <w:rsid w:val="002C47D4"/>
    <w:rsid w:val="002D0D0E"/>
    <w:rsid w:val="002D0F38"/>
    <w:rsid w:val="002D2A54"/>
    <w:rsid w:val="002D2CEB"/>
    <w:rsid w:val="002D69E4"/>
    <w:rsid w:val="002D77E3"/>
    <w:rsid w:val="002E390C"/>
    <w:rsid w:val="002E620E"/>
    <w:rsid w:val="002F1859"/>
    <w:rsid w:val="002F27D4"/>
    <w:rsid w:val="002F2859"/>
    <w:rsid w:val="002F6E3C"/>
    <w:rsid w:val="002F72B4"/>
    <w:rsid w:val="0030117D"/>
    <w:rsid w:val="00301F30"/>
    <w:rsid w:val="0030249F"/>
    <w:rsid w:val="00302B51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5854"/>
    <w:rsid w:val="00326FB3"/>
    <w:rsid w:val="003316D4"/>
    <w:rsid w:val="003321B2"/>
    <w:rsid w:val="00332BBE"/>
    <w:rsid w:val="00333822"/>
    <w:rsid w:val="00336715"/>
    <w:rsid w:val="0033714A"/>
    <w:rsid w:val="003401EC"/>
    <w:rsid w:val="00340DFD"/>
    <w:rsid w:val="00344954"/>
    <w:rsid w:val="00350CD7"/>
    <w:rsid w:val="00351548"/>
    <w:rsid w:val="00360085"/>
    <w:rsid w:val="00360C17"/>
    <w:rsid w:val="003621C6"/>
    <w:rsid w:val="003622B8"/>
    <w:rsid w:val="00364B14"/>
    <w:rsid w:val="0036639A"/>
    <w:rsid w:val="00366B76"/>
    <w:rsid w:val="0037028B"/>
    <w:rsid w:val="00373051"/>
    <w:rsid w:val="003733FC"/>
    <w:rsid w:val="00373B8F"/>
    <w:rsid w:val="00376B0F"/>
    <w:rsid w:val="00376D95"/>
    <w:rsid w:val="00377FBB"/>
    <w:rsid w:val="00385140"/>
    <w:rsid w:val="003877CC"/>
    <w:rsid w:val="003908EB"/>
    <w:rsid w:val="00393CC7"/>
    <w:rsid w:val="00396302"/>
    <w:rsid w:val="003971F7"/>
    <w:rsid w:val="003A02F5"/>
    <w:rsid w:val="003A16FC"/>
    <w:rsid w:val="003A2C8A"/>
    <w:rsid w:val="003A4023"/>
    <w:rsid w:val="003A4FCD"/>
    <w:rsid w:val="003A7E7E"/>
    <w:rsid w:val="003B0944"/>
    <w:rsid w:val="003B1216"/>
    <w:rsid w:val="003B1593"/>
    <w:rsid w:val="003B4381"/>
    <w:rsid w:val="003B683E"/>
    <w:rsid w:val="003C1043"/>
    <w:rsid w:val="003C1A30"/>
    <w:rsid w:val="003C3E21"/>
    <w:rsid w:val="003C6779"/>
    <w:rsid w:val="003C71BE"/>
    <w:rsid w:val="003D033C"/>
    <w:rsid w:val="003D179A"/>
    <w:rsid w:val="003D2998"/>
    <w:rsid w:val="003D2F0A"/>
    <w:rsid w:val="003D3891"/>
    <w:rsid w:val="003D3FE9"/>
    <w:rsid w:val="003D48D3"/>
    <w:rsid w:val="003D5D84"/>
    <w:rsid w:val="003E0F4F"/>
    <w:rsid w:val="003E18AC"/>
    <w:rsid w:val="003E210B"/>
    <w:rsid w:val="003E2A12"/>
    <w:rsid w:val="003E3384"/>
    <w:rsid w:val="003E3CA4"/>
    <w:rsid w:val="003E548E"/>
    <w:rsid w:val="003F22F4"/>
    <w:rsid w:val="0040178F"/>
    <w:rsid w:val="00407EC8"/>
    <w:rsid w:val="0041008B"/>
    <w:rsid w:val="00410657"/>
    <w:rsid w:val="0041110A"/>
    <w:rsid w:val="00411624"/>
    <w:rsid w:val="00414550"/>
    <w:rsid w:val="004148E1"/>
    <w:rsid w:val="00414CFA"/>
    <w:rsid w:val="00415EC0"/>
    <w:rsid w:val="00420BE9"/>
    <w:rsid w:val="00423AD8"/>
    <w:rsid w:val="00423FDD"/>
    <w:rsid w:val="00424C85"/>
    <w:rsid w:val="004258F4"/>
    <w:rsid w:val="004260BD"/>
    <w:rsid w:val="0043012F"/>
    <w:rsid w:val="00430F1F"/>
    <w:rsid w:val="004326EA"/>
    <w:rsid w:val="00436582"/>
    <w:rsid w:val="0044434C"/>
    <w:rsid w:val="0044456B"/>
    <w:rsid w:val="00444917"/>
    <w:rsid w:val="00447B0B"/>
    <w:rsid w:val="00447BD1"/>
    <w:rsid w:val="004507F3"/>
    <w:rsid w:val="00450AF4"/>
    <w:rsid w:val="00454217"/>
    <w:rsid w:val="00456A57"/>
    <w:rsid w:val="00457623"/>
    <w:rsid w:val="00460377"/>
    <w:rsid w:val="004607DE"/>
    <w:rsid w:val="0046335D"/>
    <w:rsid w:val="004671C7"/>
    <w:rsid w:val="004729BD"/>
    <w:rsid w:val="00472F4D"/>
    <w:rsid w:val="004730BF"/>
    <w:rsid w:val="00474DCB"/>
    <w:rsid w:val="0047535C"/>
    <w:rsid w:val="004762F6"/>
    <w:rsid w:val="00480526"/>
    <w:rsid w:val="00482C40"/>
    <w:rsid w:val="00484051"/>
    <w:rsid w:val="0048442B"/>
    <w:rsid w:val="00485870"/>
    <w:rsid w:val="0048599C"/>
    <w:rsid w:val="00485FE8"/>
    <w:rsid w:val="00486E95"/>
    <w:rsid w:val="00490454"/>
    <w:rsid w:val="004904C4"/>
    <w:rsid w:val="00490939"/>
    <w:rsid w:val="00492473"/>
    <w:rsid w:val="00492EB5"/>
    <w:rsid w:val="004932EA"/>
    <w:rsid w:val="00494F77"/>
    <w:rsid w:val="00497721"/>
    <w:rsid w:val="00497DE0"/>
    <w:rsid w:val="00497F80"/>
    <w:rsid w:val="004A0229"/>
    <w:rsid w:val="004A1358"/>
    <w:rsid w:val="004A1B95"/>
    <w:rsid w:val="004A35D2"/>
    <w:rsid w:val="004A4FB5"/>
    <w:rsid w:val="004A5171"/>
    <w:rsid w:val="004A5D8E"/>
    <w:rsid w:val="004A71E4"/>
    <w:rsid w:val="004B2F00"/>
    <w:rsid w:val="004B667A"/>
    <w:rsid w:val="004B6E31"/>
    <w:rsid w:val="004C1D66"/>
    <w:rsid w:val="004C31D7"/>
    <w:rsid w:val="004C4AD2"/>
    <w:rsid w:val="004C5102"/>
    <w:rsid w:val="004C6842"/>
    <w:rsid w:val="004C6981"/>
    <w:rsid w:val="004D1F21"/>
    <w:rsid w:val="004D237C"/>
    <w:rsid w:val="004D268C"/>
    <w:rsid w:val="004D3062"/>
    <w:rsid w:val="004D405F"/>
    <w:rsid w:val="004D47A1"/>
    <w:rsid w:val="004D59D8"/>
    <w:rsid w:val="004D5DA1"/>
    <w:rsid w:val="004D69C5"/>
    <w:rsid w:val="004D7910"/>
    <w:rsid w:val="004E150F"/>
    <w:rsid w:val="004E1DCA"/>
    <w:rsid w:val="004E23A1"/>
    <w:rsid w:val="004E3489"/>
    <w:rsid w:val="004E350A"/>
    <w:rsid w:val="004E358A"/>
    <w:rsid w:val="004E3AFA"/>
    <w:rsid w:val="004E5702"/>
    <w:rsid w:val="004E6588"/>
    <w:rsid w:val="004F2742"/>
    <w:rsid w:val="004F4A7D"/>
    <w:rsid w:val="00502A0A"/>
    <w:rsid w:val="00505DED"/>
    <w:rsid w:val="005070F3"/>
    <w:rsid w:val="00507C50"/>
    <w:rsid w:val="00507FEC"/>
    <w:rsid w:val="00511FB4"/>
    <w:rsid w:val="00512466"/>
    <w:rsid w:val="00514D40"/>
    <w:rsid w:val="00517C3A"/>
    <w:rsid w:val="00527BF4"/>
    <w:rsid w:val="005324BE"/>
    <w:rsid w:val="005332D5"/>
    <w:rsid w:val="00533706"/>
    <w:rsid w:val="00534C04"/>
    <w:rsid w:val="00534F6C"/>
    <w:rsid w:val="00535994"/>
    <w:rsid w:val="0053646D"/>
    <w:rsid w:val="00536A8B"/>
    <w:rsid w:val="00536D67"/>
    <w:rsid w:val="00536FF7"/>
    <w:rsid w:val="00540AAD"/>
    <w:rsid w:val="0054253E"/>
    <w:rsid w:val="00543EC1"/>
    <w:rsid w:val="00546458"/>
    <w:rsid w:val="00547894"/>
    <w:rsid w:val="00547A8C"/>
    <w:rsid w:val="0055087C"/>
    <w:rsid w:val="00550FA9"/>
    <w:rsid w:val="00552C83"/>
    <w:rsid w:val="00553413"/>
    <w:rsid w:val="00555983"/>
    <w:rsid w:val="00560E31"/>
    <w:rsid w:val="00561BDA"/>
    <w:rsid w:val="005660A7"/>
    <w:rsid w:val="00567DBF"/>
    <w:rsid w:val="005707E5"/>
    <w:rsid w:val="00570DFD"/>
    <w:rsid w:val="005769AF"/>
    <w:rsid w:val="00576F23"/>
    <w:rsid w:val="00580F3F"/>
    <w:rsid w:val="00581B23"/>
    <w:rsid w:val="0058219C"/>
    <w:rsid w:val="00582E4A"/>
    <w:rsid w:val="0058707F"/>
    <w:rsid w:val="00587AFA"/>
    <w:rsid w:val="00591DBD"/>
    <w:rsid w:val="005931FE"/>
    <w:rsid w:val="00594143"/>
    <w:rsid w:val="005966A7"/>
    <w:rsid w:val="005A0028"/>
    <w:rsid w:val="005A0ACC"/>
    <w:rsid w:val="005A2F7A"/>
    <w:rsid w:val="005B0072"/>
    <w:rsid w:val="005B0732"/>
    <w:rsid w:val="005B3679"/>
    <w:rsid w:val="005B38A0"/>
    <w:rsid w:val="005B413D"/>
    <w:rsid w:val="005B491C"/>
    <w:rsid w:val="005B4DBF"/>
    <w:rsid w:val="005B5DE2"/>
    <w:rsid w:val="005B674C"/>
    <w:rsid w:val="005C24F2"/>
    <w:rsid w:val="005C7561"/>
    <w:rsid w:val="005C7C4F"/>
    <w:rsid w:val="005D1E57"/>
    <w:rsid w:val="005D2F57"/>
    <w:rsid w:val="005D34F6"/>
    <w:rsid w:val="005D4F1A"/>
    <w:rsid w:val="005E1884"/>
    <w:rsid w:val="005E3843"/>
    <w:rsid w:val="005E3BC6"/>
    <w:rsid w:val="005F081C"/>
    <w:rsid w:val="005F373A"/>
    <w:rsid w:val="005F4F87"/>
    <w:rsid w:val="005F6814"/>
    <w:rsid w:val="005F6B0E"/>
    <w:rsid w:val="005F760E"/>
    <w:rsid w:val="005F7B1D"/>
    <w:rsid w:val="0060222A"/>
    <w:rsid w:val="00605885"/>
    <w:rsid w:val="006070C4"/>
    <w:rsid w:val="00610C21"/>
    <w:rsid w:val="00611907"/>
    <w:rsid w:val="00613116"/>
    <w:rsid w:val="006156F4"/>
    <w:rsid w:val="0061648B"/>
    <w:rsid w:val="006202A6"/>
    <w:rsid w:val="0062054B"/>
    <w:rsid w:val="00620926"/>
    <w:rsid w:val="00621019"/>
    <w:rsid w:val="00621C4E"/>
    <w:rsid w:val="00624EAE"/>
    <w:rsid w:val="006305D7"/>
    <w:rsid w:val="00632F63"/>
    <w:rsid w:val="00633529"/>
    <w:rsid w:val="00633A01"/>
    <w:rsid w:val="00633B97"/>
    <w:rsid w:val="00633B9C"/>
    <w:rsid w:val="006341F7"/>
    <w:rsid w:val="00634585"/>
    <w:rsid w:val="00635014"/>
    <w:rsid w:val="006369CE"/>
    <w:rsid w:val="006411CA"/>
    <w:rsid w:val="00644BE1"/>
    <w:rsid w:val="006450C9"/>
    <w:rsid w:val="00645A5B"/>
    <w:rsid w:val="0064605E"/>
    <w:rsid w:val="00647C3B"/>
    <w:rsid w:val="006544CC"/>
    <w:rsid w:val="0065501A"/>
    <w:rsid w:val="00656D65"/>
    <w:rsid w:val="00657BC4"/>
    <w:rsid w:val="00660316"/>
    <w:rsid w:val="006619C8"/>
    <w:rsid w:val="006631E5"/>
    <w:rsid w:val="00665B16"/>
    <w:rsid w:val="00671710"/>
    <w:rsid w:val="00673414"/>
    <w:rsid w:val="00676079"/>
    <w:rsid w:val="00676E36"/>
    <w:rsid w:val="00676ECD"/>
    <w:rsid w:val="006771D1"/>
    <w:rsid w:val="00677D0A"/>
    <w:rsid w:val="0068185F"/>
    <w:rsid w:val="00683FAA"/>
    <w:rsid w:val="00684848"/>
    <w:rsid w:val="00694D73"/>
    <w:rsid w:val="00697578"/>
    <w:rsid w:val="00697EC0"/>
    <w:rsid w:val="006A01CF"/>
    <w:rsid w:val="006A1CF8"/>
    <w:rsid w:val="006A60DD"/>
    <w:rsid w:val="006A69F9"/>
    <w:rsid w:val="006B0679"/>
    <w:rsid w:val="006B074C"/>
    <w:rsid w:val="006B3B84"/>
    <w:rsid w:val="006B4E7C"/>
    <w:rsid w:val="006B5D8C"/>
    <w:rsid w:val="006B72D4"/>
    <w:rsid w:val="006C0992"/>
    <w:rsid w:val="006C11CC"/>
    <w:rsid w:val="006C1AEB"/>
    <w:rsid w:val="006C4DEA"/>
    <w:rsid w:val="006C57FE"/>
    <w:rsid w:val="006C668E"/>
    <w:rsid w:val="006E14A8"/>
    <w:rsid w:val="006E4B63"/>
    <w:rsid w:val="006E5FD3"/>
    <w:rsid w:val="006F06E4"/>
    <w:rsid w:val="006F346A"/>
    <w:rsid w:val="006F36C5"/>
    <w:rsid w:val="006F7B41"/>
    <w:rsid w:val="00702B5D"/>
    <w:rsid w:val="00703ED2"/>
    <w:rsid w:val="00707B8D"/>
    <w:rsid w:val="00713636"/>
    <w:rsid w:val="007143F3"/>
    <w:rsid w:val="00714B8C"/>
    <w:rsid w:val="0071524A"/>
    <w:rsid w:val="0071675D"/>
    <w:rsid w:val="00717736"/>
    <w:rsid w:val="00731140"/>
    <w:rsid w:val="007323CC"/>
    <w:rsid w:val="00732B47"/>
    <w:rsid w:val="00733674"/>
    <w:rsid w:val="0073527B"/>
    <w:rsid w:val="00735CF5"/>
    <w:rsid w:val="00735E60"/>
    <w:rsid w:val="007372D9"/>
    <w:rsid w:val="0074063A"/>
    <w:rsid w:val="00742AA4"/>
    <w:rsid w:val="00743BA1"/>
    <w:rsid w:val="0074507E"/>
    <w:rsid w:val="00745F1E"/>
    <w:rsid w:val="00746BD4"/>
    <w:rsid w:val="007515FE"/>
    <w:rsid w:val="00752B0C"/>
    <w:rsid w:val="0075354A"/>
    <w:rsid w:val="00753E03"/>
    <w:rsid w:val="0076006E"/>
    <w:rsid w:val="007601D0"/>
    <w:rsid w:val="007603BB"/>
    <w:rsid w:val="00760462"/>
    <w:rsid w:val="0076109D"/>
    <w:rsid w:val="00764B21"/>
    <w:rsid w:val="00766A3F"/>
    <w:rsid w:val="00767107"/>
    <w:rsid w:val="00771D9F"/>
    <w:rsid w:val="00773617"/>
    <w:rsid w:val="00773BFD"/>
    <w:rsid w:val="007743B3"/>
    <w:rsid w:val="00774490"/>
    <w:rsid w:val="0077581E"/>
    <w:rsid w:val="00781682"/>
    <w:rsid w:val="007819FF"/>
    <w:rsid w:val="00783204"/>
    <w:rsid w:val="0078360C"/>
    <w:rsid w:val="00784A4C"/>
    <w:rsid w:val="00784BC6"/>
    <w:rsid w:val="0078523D"/>
    <w:rsid w:val="007900A9"/>
    <w:rsid w:val="00790F38"/>
    <w:rsid w:val="007931DF"/>
    <w:rsid w:val="00793600"/>
    <w:rsid w:val="00796796"/>
    <w:rsid w:val="007968B8"/>
    <w:rsid w:val="007A0172"/>
    <w:rsid w:val="007A1804"/>
    <w:rsid w:val="007A215A"/>
    <w:rsid w:val="007A2511"/>
    <w:rsid w:val="007A260E"/>
    <w:rsid w:val="007A4D4C"/>
    <w:rsid w:val="007A4DD6"/>
    <w:rsid w:val="007A5CB9"/>
    <w:rsid w:val="007A6DAC"/>
    <w:rsid w:val="007B066F"/>
    <w:rsid w:val="007B20AE"/>
    <w:rsid w:val="007B6B07"/>
    <w:rsid w:val="007B6D43"/>
    <w:rsid w:val="007B749A"/>
    <w:rsid w:val="007B7629"/>
    <w:rsid w:val="007B7C6E"/>
    <w:rsid w:val="007D20B4"/>
    <w:rsid w:val="007D44D7"/>
    <w:rsid w:val="007D507A"/>
    <w:rsid w:val="007D621A"/>
    <w:rsid w:val="007D71BD"/>
    <w:rsid w:val="007E058A"/>
    <w:rsid w:val="007E2887"/>
    <w:rsid w:val="007E43CA"/>
    <w:rsid w:val="007E5278"/>
    <w:rsid w:val="007E5435"/>
    <w:rsid w:val="007E749C"/>
    <w:rsid w:val="007F17E5"/>
    <w:rsid w:val="007F1B5C"/>
    <w:rsid w:val="007F2399"/>
    <w:rsid w:val="007F4ABE"/>
    <w:rsid w:val="007F6B16"/>
    <w:rsid w:val="00800295"/>
    <w:rsid w:val="00801257"/>
    <w:rsid w:val="0080371D"/>
    <w:rsid w:val="00803B0A"/>
    <w:rsid w:val="0080401B"/>
    <w:rsid w:val="00804DED"/>
    <w:rsid w:val="00805B96"/>
    <w:rsid w:val="00810265"/>
    <w:rsid w:val="008105BE"/>
    <w:rsid w:val="00811233"/>
    <w:rsid w:val="008115A5"/>
    <w:rsid w:val="00811D46"/>
    <w:rsid w:val="0081415D"/>
    <w:rsid w:val="00820229"/>
    <w:rsid w:val="0082139F"/>
    <w:rsid w:val="00822448"/>
    <w:rsid w:val="00822ABE"/>
    <w:rsid w:val="00823980"/>
    <w:rsid w:val="008244D1"/>
    <w:rsid w:val="00827F51"/>
    <w:rsid w:val="0083104E"/>
    <w:rsid w:val="00832C30"/>
    <w:rsid w:val="008343BE"/>
    <w:rsid w:val="00836535"/>
    <w:rsid w:val="00840A7C"/>
    <w:rsid w:val="00840FB4"/>
    <w:rsid w:val="008410B2"/>
    <w:rsid w:val="00841780"/>
    <w:rsid w:val="008500A0"/>
    <w:rsid w:val="00851469"/>
    <w:rsid w:val="008524E5"/>
    <w:rsid w:val="0085351C"/>
    <w:rsid w:val="0085435A"/>
    <w:rsid w:val="008549CA"/>
    <w:rsid w:val="008556C3"/>
    <w:rsid w:val="0085687C"/>
    <w:rsid w:val="008572B6"/>
    <w:rsid w:val="008611C1"/>
    <w:rsid w:val="0086321E"/>
    <w:rsid w:val="008633DF"/>
    <w:rsid w:val="00867EAE"/>
    <w:rsid w:val="008706C5"/>
    <w:rsid w:val="008707E7"/>
    <w:rsid w:val="00873707"/>
    <w:rsid w:val="00874B20"/>
    <w:rsid w:val="008757C6"/>
    <w:rsid w:val="008763E1"/>
    <w:rsid w:val="0087724E"/>
    <w:rsid w:val="0087775C"/>
    <w:rsid w:val="00877E96"/>
    <w:rsid w:val="00877EC8"/>
    <w:rsid w:val="008806AD"/>
    <w:rsid w:val="00880F36"/>
    <w:rsid w:val="0088445C"/>
    <w:rsid w:val="00885530"/>
    <w:rsid w:val="00885581"/>
    <w:rsid w:val="00887AD4"/>
    <w:rsid w:val="008910CA"/>
    <w:rsid w:val="008910D1"/>
    <w:rsid w:val="0089296C"/>
    <w:rsid w:val="00895A98"/>
    <w:rsid w:val="00896ABD"/>
    <w:rsid w:val="00897193"/>
    <w:rsid w:val="00897AB6"/>
    <w:rsid w:val="00897DA8"/>
    <w:rsid w:val="008A3380"/>
    <w:rsid w:val="008A50AE"/>
    <w:rsid w:val="008A7A9C"/>
    <w:rsid w:val="008B05E9"/>
    <w:rsid w:val="008B5218"/>
    <w:rsid w:val="008B574E"/>
    <w:rsid w:val="008B6964"/>
    <w:rsid w:val="008B7102"/>
    <w:rsid w:val="008C3B7D"/>
    <w:rsid w:val="008C405A"/>
    <w:rsid w:val="008D0F90"/>
    <w:rsid w:val="008D3715"/>
    <w:rsid w:val="008D5465"/>
    <w:rsid w:val="008D5899"/>
    <w:rsid w:val="008D5E61"/>
    <w:rsid w:val="008D7EB7"/>
    <w:rsid w:val="008D7EC5"/>
    <w:rsid w:val="008E0285"/>
    <w:rsid w:val="008E0FBC"/>
    <w:rsid w:val="008E2009"/>
    <w:rsid w:val="008E3684"/>
    <w:rsid w:val="008E57F5"/>
    <w:rsid w:val="008E7606"/>
    <w:rsid w:val="008E7FB1"/>
    <w:rsid w:val="008F1DAA"/>
    <w:rsid w:val="008F3AFE"/>
    <w:rsid w:val="008F3EBD"/>
    <w:rsid w:val="008F49E0"/>
    <w:rsid w:val="008F5D1D"/>
    <w:rsid w:val="008F60B2"/>
    <w:rsid w:val="008F7C41"/>
    <w:rsid w:val="008F7C9E"/>
    <w:rsid w:val="00902548"/>
    <w:rsid w:val="009031E2"/>
    <w:rsid w:val="0091276C"/>
    <w:rsid w:val="009145BE"/>
    <w:rsid w:val="009165AC"/>
    <w:rsid w:val="00916FFC"/>
    <w:rsid w:val="0092053F"/>
    <w:rsid w:val="0092340A"/>
    <w:rsid w:val="00924FE6"/>
    <w:rsid w:val="009313D9"/>
    <w:rsid w:val="00933FD3"/>
    <w:rsid w:val="00935B7F"/>
    <w:rsid w:val="009361C8"/>
    <w:rsid w:val="0093753B"/>
    <w:rsid w:val="009407D9"/>
    <w:rsid w:val="00941293"/>
    <w:rsid w:val="009428D0"/>
    <w:rsid w:val="00943ACF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2AE"/>
    <w:rsid w:val="00967764"/>
    <w:rsid w:val="00970B0E"/>
    <w:rsid w:val="00970BB9"/>
    <w:rsid w:val="009711B1"/>
    <w:rsid w:val="009712C6"/>
    <w:rsid w:val="009726EE"/>
    <w:rsid w:val="00972CDE"/>
    <w:rsid w:val="009733DD"/>
    <w:rsid w:val="00975573"/>
    <w:rsid w:val="00976D03"/>
    <w:rsid w:val="00977B30"/>
    <w:rsid w:val="00980113"/>
    <w:rsid w:val="00981764"/>
    <w:rsid w:val="00981FA9"/>
    <w:rsid w:val="00982F41"/>
    <w:rsid w:val="00985090"/>
    <w:rsid w:val="00987710"/>
    <w:rsid w:val="009904AB"/>
    <w:rsid w:val="00992459"/>
    <w:rsid w:val="0099295B"/>
    <w:rsid w:val="00995688"/>
    <w:rsid w:val="009958A6"/>
    <w:rsid w:val="00996456"/>
    <w:rsid w:val="00997081"/>
    <w:rsid w:val="0099752C"/>
    <w:rsid w:val="009A04F5"/>
    <w:rsid w:val="009A15EF"/>
    <w:rsid w:val="009A38A5"/>
    <w:rsid w:val="009A4830"/>
    <w:rsid w:val="009A5B73"/>
    <w:rsid w:val="009B00EC"/>
    <w:rsid w:val="009B118B"/>
    <w:rsid w:val="009B1737"/>
    <w:rsid w:val="009B1F14"/>
    <w:rsid w:val="009B3D4B"/>
    <w:rsid w:val="009B4E63"/>
    <w:rsid w:val="009B5B99"/>
    <w:rsid w:val="009B6EFC"/>
    <w:rsid w:val="009C1FD0"/>
    <w:rsid w:val="009C2DF8"/>
    <w:rsid w:val="009C31BF"/>
    <w:rsid w:val="009C68B7"/>
    <w:rsid w:val="009D0362"/>
    <w:rsid w:val="009D0834"/>
    <w:rsid w:val="009D095A"/>
    <w:rsid w:val="009D0A1E"/>
    <w:rsid w:val="009D1A85"/>
    <w:rsid w:val="009D2AE3"/>
    <w:rsid w:val="009D52BC"/>
    <w:rsid w:val="009D5A08"/>
    <w:rsid w:val="009D633B"/>
    <w:rsid w:val="009D6699"/>
    <w:rsid w:val="009D68FC"/>
    <w:rsid w:val="009D7D0A"/>
    <w:rsid w:val="009E09D9"/>
    <w:rsid w:val="009F01B1"/>
    <w:rsid w:val="009F0DBB"/>
    <w:rsid w:val="009F1C50"/>
    <w:rsid w:val="009F3383"/>
    <w:rsid w:val="009F3386"/>
    <w:rsid w:val="009F3887"/>
    <w:rsid w:val="009F40DC"/>
    <w:rsid w:val="009F659A"/>
    <w:rsid w:val="009F732B"/>
    <w:rsid w:val="00A01FE0"/>
    <w:rsid w:val="00A04027"/>
    <w:rsid w:val="00A046B5"/>
    <w:rsid w:val="00A06945"/>
    <w:rsid w:val="00A10656"/>
    <w:rsid w:val="00A113C0"/>
    <w:rsid w:val="00A12FA6"/>
    <w:rsid w:val="00A1339B"/>
    <w:rsid w:val="00A14ABA"/>
    <w:rsid w:val="00A233A4"/>
    <w:rsid w:val="00A2377E"/>
    <w:rsid w:val="00A24CB6"/>
    <w:rsid w:val="00A25547"/>
    <w:rsid w:val="00A25865"/>
    <w:rsid w:val="00A26A05"/>
    <w:rsid w:val="00A26CD2"/>
    <w:rsid w:val="00A27667"/>
    <w:rsid w:val="00A32979"/>
    <w:rsid w:val="00A34A67"/>
    <w:rsid w:val="00A37462"/>
    <w:rsid w:val="00A37ED4"/>
    <w:rsid w:val="00A40ED4"/>
    <w:rsid w:val="00A459E1"/>
    <w:rsid w:val="00A46AC4"/>
    <w:rsid w:val="00A478A5"/>
    <w:rsid w:val="00A5201C"/>
    <w:rsid w:val="00A52296"/>
    <w:rsid w:val="00A546AD"/>
    <w:rsid w:val="00A55661"/>
    <w:rsid w:val="00A5641D"/>
    <w:rsid w:val="00A61B70"/>
    <w:rsid w:val="00A61FA8"/>
    <w:rsid w:val="00A637F4"/>
    <w:rsid w:val="00A64B21"/>
    <w:rsid w:val="00A64C19"/>
    <w:rsid w:val="00A64DF2"/>
    <w:rsid w:val="00A65485"/>
    <w:rsid w:val="00A6586A"/>
    <w:rsid w:val="00A66E05"/>
    <w:rsid w:val="00A67655"/>
    <w:rsid w:val="00A70753"/>
    <w:rsid w:val="00A709CA"/>
    <w:rsid w:val="00A712D2"/>
    <w:rsid w:val="00A71F78"/>
    <w:rsid w:val="00A74B7A"/>
    <w:rsid w:val="00A75DEE"/>
    <w:rsid w:val="00A82C8A"/>
    <w:rsid w:val="00A8346B"/>
    <w:rsid w:val="00A852FF"/>
    <w:rsid w:val="00A8705A"/>
    <w:rsid w:val="00A87337"/>
    <w:rsid w:val="00A9022D"/>
    <w:rsid w:val="00A90C97"/>
    <w:rsid w:val="00A90CBC"/>
    <w:rsid w:val="00A9228E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6B0"/>
    <w:rsid w:val="00AA7B1F"/>
    <w:rsid w:val="00AB3145"/>
    <w:rsid w:val="00AB339A"/>
    <w:rsid w:val="00AB367A"/>
    <w:rsid w:val="00AB7BF8"/>
    <w:rsid w:val="00AC01D1"/>
    <w:rsid w:val="00AC0AB2"/>
    <w:rsid w:val="00AC0E9F"/>
    <w:rsid w:val="00AC52A5"/>
    <w:rsid w:val="00AC5DD2"/>
    <w:rsid w:val="00AC6EFD"/>
    <w:rsid w:val="00AC7151"/>
    <w:rsid w:val="00AC7A2C"/>
    <w:rsid w:val="00AD460A"/>
    <w:rsid w:val="00AD62F6"/>
    <w:rsid w:val="00AD6A05"/>
    <w:rsid w:val="00AD6B28"/>
    <w:rsid w:val="00AD7B6F"/>
    <w:rsid w:val="00AE118B"/>
    <w:rsid w:val="00AE17E3"/>
    <w:rsid w:val="00AE272B"/>
    <w:rsid w:val="00AE3E3A"/>
    <w:rsid w:val="00AE77B4"/>
    <w:rsid w:val="00AE7C1A"/>
    <w:rsid w:val="00AE7DF8"/>
    <w:rsid w:val="00AF0B74"/>
    <w:rsid w:val="00AF0D9C"/>
    <w:rsid w:val="00AF13AB"/>
    <w:rsid w:val="00AF1D36"/>
    <w:rsid w:val="00AF280B"/>
    <w:rsid w:val="00AF55F9"/>
    <w:rsid w:val="00AF5F75"/>
    <w:rsid w:val="00AF6001"/>
    <w:rsid w:val="00B01A16"/>
    <w:rsid w:val="00B03717"/>
    <w:rsid w:val="00B0538A"/>
    <w:rsid w:val="00B07F45"/>
    <w:rsid w:val="00B1021A"/>
    <w:rsid w:val="00B10271"/>
    <w:rsid w:val="00B140D9"/>
    <w:rsid w:val="00B1481A"/>
    <w:rsid w:val="00B15A1F"/>
    <w:rsid w:val="00B15FE9"/>
    <w:rsid w:val="00B17120"/>
    <w:rsid w:val="00B20EDA"/>
    <w:rsid w:val="00B2148A"/>
    <w:rsid w:val="00B220C2"/>
    <w:rsid w:val="00B2253D"/>
    <w:rsid w:val="00B2276E"/>
    <w:rsid w:val="00B23E9E"/>
    <w:rsid w:val="00B25B32"/>
    <w:rsid w:val="00B305B1"/>
    <w:rsid w:val="00B32616"/>
    <w:rsid w:val="00B36AF0"/>
    <w:rsid w:val="00B36C42"/>
    <w:rsid w:val="00B37380"/>
    <w:rsid w:val="00B37D3E"/>
    <w:rsid w:val="00B41E9C"/>
    <w:rsid w:val="00B42EA7"/>
    <w:rsid w:val="00B43452"/>
    <w:rsid w:val="00B51845"/>
    <w:rsid w:val="00B51923"/>
    <w:rsid w:val="00B5337C"/>
    <w:rsid w:val="00B53FDE"/>
    <w:rsid w:val="00B56397"/>
    <w:rsid w:val="00B571DA"/>
    <w:rsid w:val="00B6027B"/>
    <w:rsid w:val="00B636C8"/>
    <w:rsid w:val="00B63765"/>
    <w:rsid w:val="00B64AB2"/>
    <w:rsid w:val="00B65EDB"/>
    <w:rsid w:val="00B670EA"/>
    <w:rsid w:val="00B67AFF"/>
    <w:rsid w:val="00B67C41"/>
    <w:rsid w:val="00B70B59"/>
    <w:rsid w:val="00B73657"/>
    <w:rsid w:val="00B739B3"/>
    <w:rsid w:val="00B81B15"/>
    <w:rsid w:val="00B87620"/>
    <w:rsid w:val="00B915AE"/>
    <w:rsid w:val="00BA1735"/>
    <w:rsid w:val="00BA19FA"/>
    <w:rsid w:val="00BA4288"/>
    <w:rsid w:val="00BB0902"/>
    <w:rsid w:val="00BB1A03"/>
    <w:rsid w:val="00BB1F9C"/>
    <w:rsid w:val="00BB48E5"/>
    <w:rsid w:val="00BB49C2"/>
    <w:rsid w:val="00BB5607"/>
    <w:rsid w:val="00BB5ACA"/>
    <w:rsid w:val="00BB602C"/>
    <w:rsid w:val="00BB627F"/>
    <w:rsid w:val="00BC0B48"/>
    <w:rsid w:val="00BC0C17"/>
    <w:rsid w:val="00BC0CD5"/>
    <w:rsid w:val="00BC3823"/>
    <w:rsid w:val="00BC3914"/>
    <w:rsid w:val="00BC48AB"/>
    <w:rsid w:val="00BC4CBA"/>
    <w:rsid w:val="00BC5841"/>
    <w:rsid w:val="00BC5E38"/>
    <w:rsid w:val="00BC6BAF"/>
    <w:rsid w:val="00BD201A"/>
    <w:rsid w:val="00BD2A5C"/>
    <w:rsid w:val="00BD2DC4"/>
    <w:rsid w:val="00BD2EF0"/>
    <w:rsid w:val="00BD60B4"/>
    <w:rsid w:val="00BD6294"/>
    <w:rsid w:val="00BD796B"/>
    <w:rsid w:val="00BE091D"/>
    <w:rsid w:val="00BE1ED6"/>
    <w:rsid w:val="00BE2BEE"/>
    <w:rsid w:val="00BE40C0"/>
    <w:rsid w:val="00BE445C"/>
    <w:rsid w:val="00BE5F4A"/>
    <w:rsid w:val="00BE7AEF"/>
    <w:rsid w:val="00BF09B0"/>
    <w:rsid w:val="00BF1544"/>
    <w:rsid w:val="00BF169F"/>
    <w:rsid w:val="00BF1B53"/>
    <w:rsid w:val="00BF246D"/>
    <w:rsid w:val="00BF2682"/>
    <w:rsid w:val="00BF2919"/>
    <w:rsid w:val="00C06E0B"/>
    <w:rsid w:val="00C06F06"/>
    <w:rsid w:val="00C076A9"/>
    <w:rsid w:val="00C12EDD"/>
    <w:rsid w:val="00C17BFF"/>
    <w:rsid w:val="00C207F8"/>
    <w:rsid w:val="00C20FAD"/>
    <w:rsid w:val="00C2375F"/>
    <w:rsid w:val="00C247CB"/>
    <w:rsid w:val="00C27E5D"/>
    <w:rsid w:val="00C304CB"/>
    <w:rsid w:val="00C32E66"/>
    <w:rsid w:val="00C3355F"/>
    <w:rsid w:val="00C33A04"/>
    <w:rsid w:val="00C3569A"/>
    <w:rsid w:val="00C41030"/>
    <w:rsid w:val="00C43F48"/>
    <w:rsid w:val="00C448FF"/>
    <w:rsid w:val="00C45929"/>
    <w:rsid w:val="00C45E57"/>
    <w:rsid w:val="00C460E9"/>
    <w:rsid w:val="00C46519"/>
    <w:rsid w:val="00C52F29"/>
    <w:rsid w:val="00C5602F"/>
    <w:rsid w:val="00C5669B"/>
    <w:rsid w:val="00C56CE6"/>
    <w:rsid w:val="00C5745F"/>
    <w:rsid w:val="00C60005"/>
    <w:rsid w:val="00C60BFF"/>
    <w:rsid w:val="00C60E5C"/>
    <w:rsid w:val="00C60E68"/>
    <w:rsid w:val="00C61393"/>
    <w:rsid w:val="00C61A98"/>
    <w:rsid w:val="00C63201"/>
    <w:rsid w:val="00C63393"/>
    <w:rsid w:val="00C63880"/>
    <w:rsid w:val="00C64E62"/>
    <w:rsid w:val="00C651D5"/>
    <w:rsid w:val="00C65CCC"/>
    <w:rsid w:val="00C65DA9"/>
    <w:rsid w:val="00C7268A"/>
    <w:rsid w:val="00C7618F"/>
    <w:rsid w:val="00C765A9"/>
    <w:rsid w:val="00C76FD9"/>
    <w:rsid w:val="00C76FF1"/>
    <w:rsid w:val="00C81157"/>
    <w:rsid w:val="00C8162D"/>
    <w:rsid w:val="00C81A2F"/>
    <w:rsid w:val="00C830BB"/>
    <w:rsid w:val="00C8394B"/>
    <w:rsid w:val="00C83A0B"/>
    <w:rsid w:val="00C842D0"/>
    <w:rsid w:val="00C84ED1"/>
    <w:rsid w:val="00C863CC"/>
    <w:rsid w:val="00C86BCC"/>
    <w:rsid w:val="00C86F4C"/>
    <w:rsid w:val="00C9038F"/>
    <w:rsid w:val="00C92A92"/>
    <w:rsid w:val="00C92AAB"/>
    <w:rsid w:val="00C95D4C"/>
    <w:rsid w:val="00C9637F"/>
    <w:rsid w:val="00C9708A"/>
    <w:rsid w:val="00CA2435"/>
    <w:rsid w:val="00CA4068"/>
    <w:rsid w:val="00CA519B"/>
    <w:rsid w:val="00CA67F4"/>
    <w:rsid w:val="00CB2708"/>
    <w:rsid w:val="00CB37F8"/>
    <w:rsid w:val="00CB7DC3"/>
    <w:rsid w:val="00CC241E"/>
    <w:rsid w:val="00CC5BE1"/>
    <w:rsid w:val="00CC75A2"/>
    <w:rsid w:val="00CC7A18"/>
    <w:rsid w:val="00CD0E2F"/>
    <w:rsid w:val="00CD1D49"/>
    <w:rsid w:val="00CD2F20"/>
    <w:rsid w:val="00CD2F7C"/>
    <w:rsid w:val="00CD3673"/>
    <w:rsid w:val="00CD6AED"/>
    <w:rsid w:val="00CD6B20"/>
    <w:rsid w:val="00CE1339"/>
    <w:rsid w:val="00CE44DA"/>
    <w:rsid w:val="00CE588F"/>
    <w:rsid w:val="00CE61CC"/>
    <w:rsid w:val="00CE6E42"/>
    <w:rsid w:val="00CE7F65"/>
    <w:rsid w:val="00CF20B7"/>
    <w:rsid w:val="00CF283B"/>
    <w:rsid w:val="00CF4452"/>
    <w:rsid w:val="00CF4864"/>
    <w:rsid w:val="00CF6692"/>
    <w:rsid w:val="00CF7441"/>
    <w:rsid w:val="00CF7DC0"/>
    <w:rsid w:val="00D00D16"/>
    <w:rsid w:val="00D01FDE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5482"/>
    <w:rsid w:val="00D2552A"/>
    <w:rsid w:val="00D33393"/>
    <w:rsid w:val="00D339C9"/>
    <w:rsid w:val="00D33D36"/>
    <w:rsid w:val="00D342E5"/>
    <w:rsid w:val="00D34D94"/>
    <w:rsid w:val="00D35822"/>
    <w:rsid w:val="00D3798A"/>
    <w:rsid w:val="00D409E2"/>
    <w:rsid w:val="00D40BF4"/>
    <w:rsid w:val="00D427D7"/>
    <w:rsid w:val="00D44E62"/>
    <w:rsid w:val="00D457A0"/>
    <w:rsid w:val="00D4620D"/>
    <w:rsid w:val="00D51570"/>
    <w:rsid w:val="00D5306B"/>
    <w:rsid w:val="00D556AD"/>
    <w:rsid w:val="00D57AC8"/>
    <w:rsid w:val="00D60381"/>
    <w:rsid w:val="00D61604"/>
    <w:rsid w:val="00D616DE"/>
    <w:rsid w:val="00D62201"/>
    <w:rsid w:val="00D651D1"/>
    <w:rsid w:val="00D67F13"/>
    <w:rsid w:val="00D717BB"/>
    <w:rsid w:val="00D7226B"/>
    <w:rsid w:val="00D72707"/>
    <w:rsid w:val="00D74609"/>
    <w:rsid w:val="00D75A9C"/>
    <w:rsid w:val="00D81086"/>
    <w:rsid w:val="00D829C8"/>
    <w:rsid w:val="00D85637"/>
    <w:rsid w:val="00D85D3F"/>
    <w:rsid w:val="00D87917"/>
    <w:rsid w:val="00D90871"/>
    <w:rsid w:val="00D9155F"/>
    <w:rsid w:val="00D9403F"/>
    <w:rsid w:val="00D959B4"/>
    <w:rsid w:val="00D97DDF"/>
    <w:rsid w:val="00DA44DE"/>
    <w:rsid w:val="00DA750B"/>
    <w:rsid w:val="00DA7C95"/>
    <w:rsid w:val="00DA7DC8"/>
    <w:rsid w:val="00DB164A"/>
    <w:rsid w:val="00DB4FC3"/>
    <w:rsid w:val="00DB620A"/>
    <w:rsid w:val="00DB7547"/>
    <w:rsid w:val="00DC17D5"/>
    <w:rsid w:val="00DC2676"/>
    <w:rsid w:val="00DC3832"/>
    <w:rsid w:val="00DC3FD7"/>
    <w:rsid w:val="00DC4E38"/>
    <w:rsid w:val="00DC7A51"/>
    <w:rsid w:val="00DD3B1E"/>
    <w:rsid w:val="00DE06B2"/>
    <w:rsid w:val="00DE5B5F"/>
    <w:rsid w:val="00DF614E"/>
    <w:rsid w:val="00E00696"/>
    <w:rsid w:val="00E010CF"/>
    <w:rsid w:val="00E03651"/>
    <w:rsid w:val="00E03808"/>
    <w:rsid w:val="00E060C2"/>
    <w:rsid w:val="00E06324"/>
    <w:rsid w:val="00E066DB"/>
    <w:rsid w:val="00E07B81"/>
    <w:rsid w:val="00E07BBD"/>
    <w:rsid w:val="00E100CA"/>
    <w:rsid w:val="00E10AFD"/>
    <w:rsid w:val="00E10FD2"/>
    <w:rsid w:val="00E12B11"/>
    <w:rsid w:val="00E12FB0"/>
    <w:rsid w:val="00E14814"/>
    <w:rsid w:val="00E1591B"/>
    <w:rsid w:val="00E16A50"/>
    <w:rsid w:val="00E201EB"/>
    <w:rsid w:val="00E21B92"/>
    <w:rsid w:val="00E23793"/>
    <w:rsid w:val="00E249D5"/>
    <w:rsid w:val="00E25017"/>
    <w:rsid w:val="00E2610E"/>
    <w:rsid w:val="00E26F73"/>
    <w:rsid w:val="00E30A34"/>
    <w:rsid w:val="00E33C68"/>
    <w:rsid w:val="00E34EBB"/>
    <w:rsid w:val="00E34EEB"/>
    <w:rsid w:val="00E35389"/>
    <w:rsid w:val="00E3687C"/>
    <w:rsid w:val="00E42ED3"/>
    <w:rsid w:val="00E44EB9"/>
    <w:rsid w:val="00E45BDC"/>
    <w:rsid w:val="00E460B7"/>
    <w:rsid w:val="00E46358"/>
    <w:rsid w:val="00E471DC"/>
    <w:rsid w:val="00E475E8"/>
    <w:rsid w:val="00E50EB4"/>
    <w:rsid w:val="00E513FC"/>
    <w:rsid w:val="00E5239B"/>
    <w:rsid w:val="00E532FC"/>
    <w:rsid w:val="00E559B4"/>
    <w:rsid w:val="00E55BB0"/>
    <w:rsid w:val="00E5631D"/>
    <w:rsid w:val="00E57F8B"/>
    <w:rsid w:val="00E609E5"/>
    <w:rsid w:val="00E60F27"/>
    <w:rsid w:val="00E61402"/>
    <w:rsid w:val="00E61651"/>
    <w:rsid w:val="00E64D93"/>
    <w:rsid w:val="00E65EDB"/>
    <w:rsid w:val="00E66414"/>
    <w:rsid w:val="00E66927"/>
    <w:rsid w:val="00E677B8"/>
    <w:rsid w:val="00E67E9E"/>
    <w:rsid w:val="00E67FA1"/>
    <w:rsid w:val="00E70C49"/>
    <w:rsid w:val="00E7115E"/>
    <w:rsid w:val="00E72E6D"/>
    <w:rsid w:val="00E7387D"/>
    <w:rsid w:val="00E73D53"/>
    <w:rsid w:val="00E75111"/>
    <w:rsid w:val="00E77296"/>
    <w:rsid w:val="00E80405"/>
    <w:rsid w:val="00E83D6D"/>
    <w:rsid w:val="00E84D41"/>
    <w:rsid w:val="00E87527"/>
    <w:rsid w:val="00E87EF7"/>
    <w:rsid w:val="00E90A94"/>
    <w:rsid w:val="00E918D0"/>
    <w:rsid w:val="00E931C9"/>
    <w:rsid w:val="00E93763"/>
    <w:rsid w:val="00E96C4C"/>
    <w:rsid w:val="00EA2AAE"/>
    <w:rsid w:val="00EA2EC0"/>
    <w:rsid w:val="00EA3D18"/>
    <w:rsid w:val="00EA427A"/>
    <w:rsid w:val="00EA723B"/>
    <w:rsid w:val="00EB5555"/>
    <w:rsid w:val="00EB6350"/>
    <w:rsid w:val="00EB687A"/>
    <w:rsid w:val="00EB788C"/>
    <w:rsid w:val="00EC2F62"/>
    <w:rsid w:val="00EC62EB"/>
    <w:rsid w:val="00EC6E9F"/>
    <w:rsid w:val="00ED44F0"/>
    <w:rsid w:val="00ED4B33"/>
    <w:rsid w:val="00ED5993"/>
    <w:rsid w:val="00ED5ACD"/>
    <w:rsid w:val="00ED5CE4"/>
    <w:rsid w:val="00ED7DD6"/>
    <w:rsid w:val="00ED7F06"/>
    <w:rsid w:val="00EE060B"/>
    <w:rsid w:val="00EE0EBD"/>
    <w:rsid w:val="00EE15A1"/>
    <w:rsid w:val="00EE2A7C"/>
    <w:rsid w:val="00EE2C42"/>
    <w:rsid w:val="00EE341B"/>
    <w:rsid w:val="00EE4453"/>
    <w:rsid w:val="00EE4B70"/>
    <w:rsid w:val="00EE5140"/>
    <w:rsid w:val="00EE5FCE"/>
    <w:rsid w:val="00EE6BBD"/>
    <w:rsid w:val="00EE6E1E"/>
    <w:rsid w:val="00EE705F"/>
    <w:rsid w:val="00EF1462"/>
    <w:rsid w:val="00EF33D0"/>
    <w:rsid w:val="00EF54FD"/>
    <w:rsid w:val="00EF5FB6"/>
    <w:rsid w:val="00F03D54"/>
    <w:rsid w:val="00F07F0D"/>
    <w:rsid w:val="00F13112"/>
    <w:rsid w:val="00F16FE6"/>
    <w:rsid w:val="00F17B47"/>
    <w:rsid w:val="00F23364"/>
    <w:rsid w:val="00F238BD"/>
    <w:rsid w:val="00F24992"/>
    <w:rsid w:val="00F32F2F"/>
    <w:rsid w:val="00F33F3F"/>
    <w:rsid w:val="00F34F1F"/>
    <w:rsid w:val="00F35BDD"/>
    <w:rsid w:val="00F35EF0"/>
    <w:rsid w:val="00F370C0"/>
    <w:rsid w:val="00F3781F"/>
    <w:rsid w:val="00F403FD"/>
    <w:rsid w:val="00F41E72"/>
    <w:rsid w:val="00F45BDF"/>
    <w:rsid w:val="00F50300"/>
    <w:rsid w:val="00F52D56"/>
    <w:rsid w:val="00F5414B"/>
    <w:rsid w:val="00F55D7B"/>
    <w:rsid w:val="00F56E39"/>
    <w:rsid w:val="00F57784"/>
    <w:rsid w:val="00F623E9"/>
    <w:rsid w:val="00F6312E"/>
    <w:rsid w:val="00F632FE"/>
    <w:rsid w:val="00F6336A"/>
    <w:rsid w:val="00F63951"/>
    <w:rsid w:val="00F63C86"/>
    <w:rsid w:val="00F6402A"/>
    <w:rsid w:val="00F6440C"/>
    <w:rsid w:val="00F655B4"/>
    <w:rsid w:val="00F766BE"/>
    <w:rsid w:val="00F77447"/>
    <w:rsid w:val="00F77EB9"/>
    <w:rsid w:val="00F80635"/>
    <w:rsid w:val="00F8115F"/>
    <w:rsid w:val="00F815D1"/>
    <w:rsid w:val="00F81E7E"/>
    <w:rsid w:val="00F81F0F"/>
    <w:rsid w:val="00F825F4"/>
    <w:rsid w:val="00F838DF"/>
    <w:rsid w:val="00F86576"/>
    <w:rsid w:val="00F92AA1"/>
    <w:rsid w:val="00F93220"/>
    <w:rsid w:val="00F932DE"/>
    <w:rsid w:val="00F963DD"/>
    <w:rsid w:val="00F9641A"/>
    <w:rsid w:val="00F96E4D"/>
    <w:rsid w:val="00F97004"/>
    <w:rsid w:val="00FA067D"/>
    <w:rsid w:val="00FA2045"/>
    <w:rsid w:val="00FA22C0"/>
    <w:rsid w:val="00FA6AD2"/>
    <w:rsid w:val="00FA7A66"/>
    <w:rsid w:val="00FB0D1E"/>
    <w:rsid w:val="00FB1AA9"/>
    <w:rsid w:val="00FB39BF"/>
    <w:rsid w:val="00FB3B8F"/>
    <w:rsid w:val="00FB4B5A"/>
    <w:rsid w:val="00FB5963"/>
    <w:rsid w:val="00FB5DAA"/>
    <w:rsid w:val="00FC04B9"/>
    <w:rsid w:val="00FC0E4E"/>
    <w:rsid w:val="00FC161A"/>
    <w:rsid w:val="00FC23D5"/>
    <w:rsid w:val="00FC41A7"/>
    <w:rsid w:val="00FC4337"/>
    <w:rsid w:val="00FC4C1A"/>
    <w:rsid w:val="00FC628F"/>
    <w:rsid w:val="00FC6468"/>
    <w:rsid w:val="00FC6D49"/>
    <w:rsid w:val="00FC7738"/>
    <w:rsid w:val="00FD3848"/>
    <w:rsid w:val="00FD4922"/>
    <w:rsid w:val="00FD6461"/>
    <w:rsid w:val="00FD6711"/>
    <w:rsid w:val="00FE0281"/>
    <w:rsid w:val="00FE1A30"/>
    <w:rsid w:val="00FE7083"/>
    <w:rsid w:val="00FF00DE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865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4BED-D78E-40D0-A12A-10157319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2019-09-23T13:28:00Z</dcterms:created>
  <dcterms:modified xsi:type="dcterms:W3CDTF">2019-09-23T17:19:00Z</dcterms:modified>
</cp:coreProperties>
</file>