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6628" w14:textId="276FB68F" w:rsidR="00EA7AC3" w:rsidRPr="002B3BD5" w:rsidRDefault="00EA7AC3" w:rsidP="002B3BD5">
      <w:pPr>
        <w:rPr>
          <w:b/>
          <w:bCs/>
        </w:rPr>
      </w:pPr>
      <w:bookmarkStart w:id="0" w:name="_Hlk13215085"/>
      <w:r w:rsidRPr="001D32BF">
        <w:rPr>
          <w:b/>
          <w:bCs/>
        </w:rPr>
        <w:t>TITLE:</w:t>
      </w:r>
      <w:r>
        <w:rPr>
          <w:b/>
          <w:bCs/>
        </w:rPr>
        <w:t xml:space="preserve"> </w:t>
      </w:r>
    </w:p>
    <w:p w14:paraId="7588E199" w14:textId="09E12CF1" w:rsidR="00194B94" w:rsidRPr="00C032D5" w:rsidRDefault="00194B94" w:rsidP="002B3BD5">
      <w:pPr>
        <w:jc w:val="left"/>
        <w:rPr>
          <w:rFonts w:asciiTheme="minorHAnsi" w:hAnsiTheme="minorHAnsi" w:cstheme="minorHAnsi"/>
          <w:b/>
          <w:color w:val="auto"/>
        </w:rPr>
      </w:pPr>
      <w:r w:rsidRPr="00C032D5">
        <w:rPr>
          <w:rFonts w:asciiTheme="minorHAnsi" w:hAnsiTheme="minorHAnsi" w:cstheme="minorHAnsi"/>
          <w:b/>
          <w:color w:val="auto"/>
        </w:rPr>
        <w:t xml:space="preserve">Isolation of </w:t>
      </w:r>
      <w:r w:rsidR="00F962DE" w:rsidRPr="00C032D5">
        <w:rPr>
          <w:rFonts w:asciiTheme="minorHAnsi" w:hAnsiTheme="minorHAnsi" w:cstheme="minorHAnsi"/>
          <w:b/>
          <w:color w:val="auto"/>
        </w:rPr>
        <w:t>E</w:t>
      </w:r>
      <w:r w:rsidRPr="00C032D5">
        <w:rPr>
          <w:rFonts w:asciiTheme="minorHAnsi" w:hAnsiTheme="minorHAnsi" w:cstheme="minorHAnsi"/>
          <w:b/>
          <w:color w:val="auto"/>
        </w:rPr>
        <w:t>xosome</w:t>
      </w:r>
      <w:r w:rsidR="00E246A9">
        <w:rPr>
          <w:rFonts w:asciiTheme="minorHAnsi" w:hAnsiTheme="minorHAnsi" w:cstheme="minorHAnsi"/>
          <w:b/>
          <w:color w:val="auto"/>
        </w:rPr>
        <w:t>-</w:t>
      </w:r>
      <w:r w:rsidR="002B3BD5">
        <w:rPr>
          <w:rFonts w:asciiTheme="minorHAnsi" w:hAnsiTheme="minorHAnsi" w:cstheme="minorHAnsi"/>
          <w:b/>
          <w:color w:val="auto"/>
        </w:rPr>
        <w:t>E</w:t>
      </w:r>
      <w:r w:rsidR="00E246A9">
        <w:rPr>
          <w:rFonts w:asciiTheme="minorHAnsi" w:hAnsiTheme="minorHAnsi" w:cstheme="minorHAnsi"/>
          <w:b/>
          <w:color w:val="auto"/>
        </w:rPr>
        <w:t xml:space="preserve">nriched </w:t>
      </w:r>
      <w:r w:rsidR="00436487">
        <w:rPr>
          <w:rFonts w:asciiTheme="minorHAnsi" w:hAnsiTheme="minorHAnsi" w:cstheme="minorHAnsi"/>
          <w:b/>
          <w:color w:val="auto"/>
        </w:rPr>
        <w:t xml:space="preserve">Extracellular </w:t>
      </w:r>
      <w:r w:rsidR="004B4090">
        <w:rPr>
          <w:rFonts w:asciiTheme="minorHAnsi" w:hAnsiTheme="minorHAnsi" w:cstheme="minorHAnsi"/>
          <w:b/>
          <w:color w:val="auto"/>
        </w:rPr>
        <w:t>V</w:t>
      </w:r>
      <w:r w:rsidR="00436487">
        <w:rPr>
          <w:rFonts w:asciiTheme="minorHAnsi" w:hAnsiTheme="minorHAnsi" w:cstheme="minorHAnsi"/>
          <w:b/>
          <w:color w:val="auto"/>
        </w:rPr>
        <w:t>esicles</w:t>
      </w:r>
      <w:r w:rsidRPr="00C032D5">
        <w:rPr>
          <w:rFonts w:asciiTheme="minorHAnsi" w:hAnsiTheme="minorHAnsi" w:cstheme="minorHAnsi"/>
          <w:b/>
          <w:color w:val="auto"/>
        </w:rPr>
        <w:t xml:space="preserve"> </w:t>
      </w:r>
      <w:r w:rsidR="00F962DE" w:rsidRPr="00C032D5">
        <w:rPr>
          <w:rFonts w:asciiTheme="minorHAnsi" w:hAnsiTheme="minorHAnsi" w:cstheme="minorHAnsi"/>
          <w:b/>
          <w:color w:val="auto"/>
        </w:rPr>
        <w:t>C</w:t>
      </w:r>
      <w:r w:rsidRPr="00C032D5">
        <w:rPr>
          <w:rFonts w:asciiTheme="minorHAnsi" w:hAnsiTheme="minorHAnsi" w:cstheme="minorHAnsi"/>
          <w:b/>
          <w:color w:val="auto"/>
        </w:rPr>
        <w:t xml:space="preserve">arrying </w:t>
      </w:r>
      <w:r w:rsidR="00776634" w:rsidRPr="00776634">
        <w:rPr>
          <w:rFonts w:asciiTheme="minorHAnsi" w:hAnsiTheme="minorHAnsi" w:cstheme="minorHAnsi"/>
          <w:b/>
          <w:color w:val="auto"/>
        </w:rPr>
        <w:t>Granulocyte-</w:t>
      </w:r>
      <w:r w:rsidR="002B3BD5">
        <w:rPr>
          <w:rFonts w:asciiTheme="minorHAnsi" w:hAnsiTheme="minorHAnsi" w:cstheme="minorHAnsi"/>
          <w:b/>
          <w:color w:val="auto"/>
        </w:rPr>
        <w:t>M</w:t>
      </w:r>
      <w:r w:rsidR="00776634" w:rsidRPr="00776634">
        <w:rPr>
          <w:rFonts w:asciiTheme="minorHAnsi" w:hAnsiTheme="minorHAnsi" w:cstheme="minorHAnsi"/>
          <w:b/>
          <w:color w:val="auto"/>
        </w:rPr>
        <w:t xml:space="preserve">acrophage </w:t>
      </w:r>
      <w:r w:rsidR="007F1D77">
        <w:rPr>
          <w:rFonts w:asciiTheme="minorHAnsi" w:hAnsiTheme="minorHAnsi" w:cstheme="minorHAnsi"/>
          <w:b/>
          <w:color w:val="auto"/>
        </w:rPr>
        <w:t>C</w:t>
      </w:r>
      <w:r w:rsidR="00776634" w:rsidRPr="00776634">
        <w:rPr>
          <w:rFonts w:asciiTheme="minorHAnsi" w:hAnsiTheme="minorHAnsi" w:cstheme="minorHAnsi"/>
          <w:b/>
          <w:color w:val="auto"/>
        </w:rPr>
        <w:t>olony-</w:t>
      </w:r>
      <w:r w:rsidR="002B3BD5">
        <w:rPr>
          <w:rFonts w:asciiTheme="minorHAnsi" w:hAnsiTheme="minorHAnsi" w:cstheme="minorHAnsi"/>
          <w:b/>
          <w:color w:val="auto"/>
        </w:rPr>
        <w:t>S</w:t>
      </w:r>
      <w:r w:rsidR="00776634" w:rsidRPr="00776634">
        <w:rPr>
          <w:rFonts w:asciiTheme="minorHAnsi" w:hAnsiTheme="minorHAnsi" w:cstheme="minorHAnsi"/>
          <w:b/>
          <w:color w:val="auto"/>
        </w:rPr>
        <w:t xml:space="preserve">timulating </w:t>
      </w:r>
      <w:r w:rsidR="007F1D77">
        <w:rPr>
          <w:rFonts w:asciiTheme="minorHAnsi" w:hAnsiTheme="minorHAnsi" w:cstheme="minorHAnsi"/>
          <w:b/>
          <w:color w:val="auto"/>
        </w:rPr>
        <w:t>F</w:t>
      </w:r>
      <w:r w:rsidR="00776634" w:rsidRPr="00776634">
        <w:rPr>
          <w:rFonts w:asciiTheme="minorHAnsi" w:hAnsiTheme="minorHAnsi" w:cstheme="minorHAnsi"/>
          <w:b/>
          <w:color w:val="auto"/>
        </w:rPr>
        <w:t xml:space="preserve">actor </w:t>
      </w:r>
      <w:r w:rsidRPr="00C032D5">
        <w:rPr>
          <w:rFonts w:asciiTheme="minorHAnsi" w:hAnsiTheme="minorHAnsi" w:cstheme="minorHAnsi"/>
          <w:b/>
          <w:color w:val="auto"/>
        </w:rPr>
        <w:t xml:space="preserve">from </w:t>
      </w:r>
      <w:r w:rsidR="00F962DE" w:rsidRPr="00C032D5">
        <w:rPr>
          <w:rFonts w:asciiTheme="minorHAnsi" w:hAnsiTheme="minorHAnsi" w:cstheme="minorHAnsi"/>
          <w:b/>
          <w:color w:val="auto"/>
        </w:rPr>
        <w:t>E</w:t>
      </w:r>
      <w:r w:rsidRPr="00C032D5">
        <w:rPr>
          <w:rFonts w:asciiTheme="minorHAnsi" w:hAnsiTheme="minorHAnsi" w:cstheme="minorHAnsi"/>
          <w:b/>
          <w:color w:val="auto"/>
        </w:rPr>
        <w:t xml:space="preserve">mbryonic </w:t>
      </w:r>
      <w:r w:rsidR="00F962DE" w:rsidRPr="00C032D5">
        <w:rPr>
          <w:rFonts w:asciiTheme="minorHAnsi" w:hAnsiTheme="minorHAnsi" w:cstheme="minorHAnsi"/>
          <w:b/>
          <w:color w:val="auto"/>
        </w:rPr>
        <w:t>S</w:t>
      </w:r>
      <w:r w:rsidRPr="00C032D5">
        <w:rPr>
          <w:rFonts w:asciiTheme="minorHAnsi" w:hAnsiTheme="minorHAnsi" w:cstheme="minorHAnsi"/>
          <w:b/>
          <w:color w:val="auto"/>
        </w:rPr>
        <w:t xml:space="preserve">tem </w:t>
      </w:r>
      <w:r w:rsidR="00F962DE" w:rsidRPr="00C032D5">
        <w:rPr>
          <w:rFonts w:asciiTheme="minorHAnsi" w:hAnsiTheme="minorHAnsi" w:cstheme="minorHAnsi"/>
          <w:b/>
          <w:color w:val="auto"/>
        </w:rPr>
        <w:t>C</w:t>
      </w:r>
      <w:r w:rsidRPr="00C032D5">
        <w:rPr>
          <w:rFonts w:asciiTheme="minorHAnsi" w:hAnsiTheme="minorHAnsi" w:cstheme="minorHAnsi"/>
          <w:b/>
          <w:color w:val="auto"/>
        </w:rPr>
        <w:t>ells</w:t>
      </w:r>
    </w:p>
    <w:p w14:paraId="1F43A8D7" w14:textId="77777777" w:rsidR="00194B94" w:rsidRDefault="00194B94" w:rsidP="00F962DE">
      <w:pPr>
        <w:rPr>
          <w:rFonts w:asciiTheme="minorHAnsi" w:hAnsiTheme="minorHAnsi" w:cstheme="minorHAnsi"/>
          <w:b/>
          <w:bCs/>
        </w:rPr>
      </w:pPr>
    </w:p>
    <w:p w14:paraId="4D72A07C" w14:textId="77777777" w:rsidR="00892BB7" w:rsidRDefault="00EA7AC3" w:rsidP="00F962DE">
      <w:r w:rsidRPr="001D32BF">
        <w:rPr>
          <w:b/>
          <w:bCs/>
        </w:rPr>
        <w:t>AUTHORS AND AFFILIATIONS</w:t>
      </w:r>
      <w:r>
        <w:rPr>
          <w:b/>
          <w:bCs/>
        </w:rPr>
        <w:t>:</w:t>
      </w:r>
      <w:r>
        <w:t xml:space="preserve"> </w:t>
      </w:r>
      <w:bookmarkStart w:id="1" w:name="_GoBack"/>
      <w:bookmarkEnd w:id="1"/>
    </w:p>
    <w:p w14:paraId="7CDF2866" w14:textId="602A2FA4" w:rsidR="00194B94" w:rsidRPr="002B3BD5" w:rsidRDefault="00194B94" w:rsidP="00F962DE">
      <w:proofErr w:type="spellStart"/>
      <w:r w:rsidRPr="007A3AB4">
        <w:rPr>
          <w:rFonts w:asciiTheme="minorHAnsi" w:hAnsiTheme="minorHAnsi" w:cstheme="minorHAnsi"/>
          <w:bCs/>
          <w:color w:val="auto"/>
        </w:rPr>
        <w:t>Shuhan</w:t>
      </w:r>
      <w:proofErr w:type="spellEnd"/>
      <w:r w:rsidRPr="007A3AB4">
        <w:rPr>
          <w:rFonts w:asciiTheme="minorHAnsi" w:hAnsiTheme="minorHAnsi" w:cstheme="minorHAnsi"/>
          <w:bCs/>
          <w:color w:val="auto"/>
        </w:rPr>
        <w:t xml:space="preserve"> Meng</w:t>
      </w:r>
      <w:r w:rsidR="009F5B0B">
        <w:rPr>
          <w:rFonts w:asciiTheme="minorHAnsi" w:hAnsiTheme="minorHAnsi" w:cstheme="minorHAnsi"/>
          <w:bCs/>
          <w:color w:val="auto"/>
          <w:vertAlign w:val="superscript"/>
        </w:rPr>
        <w:t>1,2</w:t>
      </w:r>
      <w:r w:rsidRPr="007A3AB4">
        <w:rPr>
          <w:rFonts w:asciiTheme="minorHAnsi" w:hAnsiTheme="minorHAnsi" w:cstheme="minorHAnsi"/>
          <w:bCs/>
          <w:color w:val="auto"/>
        </w:rPr>
        <w:t>, Aaron G. Whitt</w:t>
      </w:r>
      <w:r w:rsidRPr="007A3AB4">
        <w:rPr>
          <w:rFonts w:asciiTheme="minorHAnsi" w:hAnsiTheme="minorHAnsi" w:cstheme="minorHAnsi"/>
          <w:bCs/>
          <w:color w:val="auto"/>
          <w:vertAlign w:val="superscript"/>
        </w:rPr>
        <w:t>1,2,3</w:t>
      </w:r>
      <w:r w:rsidRPr="007A3AB4">
        <w:rPr>
          <w:rFonts w:asciiTheme="minorHAnsi" w:hAnsiTheme="minorHAnsi" w:cstheme="minorHAnsi"/>
          <w:bCs/>
          <w:color w:val="auto"/>
        </w:rPr>
        <w:t>, Allison Tu</w:t>
      </w:r>
      <w:r w:rsidRPr="007A3AB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7A3AB4">
        <w:rPr>
          <w:rFonts w:asciiTheme="minorHAnsi" w:hAnsiTheme="minorHAnsi" w:cstheme="minorHAnsi"/>
          <w:bCs/>
          <w:color w:val="auto"/>
        </w:rPr>
        <w:t>, John W. Eaton</w:t>
      </w:r>
      <w:r>
        <w:rPr>
          <w:rFonts w:asciiTheme="minorHAnsi" w:hAnsiTheme="minorHAnsi" w:cstheme="minorHAnsi"/>
          <w:bCs/>
          <w:color w:val="auto"/>
          <w:vertAlign w:val="superscript"/>
        </w:rPr>
        <w:t>1,2,3</w:t>
      </w:r>
      <w:r w:rsidRPr="007A3AB4">
        <w:rPr>
          <w:rFonts w:asciiTheme="minorHAnsi" w:hAnsiTheme="minorHAnsi" w:cstheme="minorHAnsi"/>
          <w:bCs/>
          <w:color w:val="auto"/>
        </w:rPr>
        <w:t xml:space="preserve">, </w:t>
      </w:r>
      <w:r w:rsidR="00780AE1" w:rsidRPr="007A3AB4">
        <w:rPr>
          <w:rFonts w:asciiTheme="minorHAnsi" w:hAnsiTheme="minorHAnsi" w:cstheme="minorHAnsi"/>
          <w:bCs/>
          <w:color w:val="auto"/>
        </w:rPr>
        <w:t>Chi Li</w:t>
      </w:r>
      <w:r w:rsidR="00780AE1" w:rsidRPr="007A3AB4">
        <w:rPr>
          <w:rFonts w:asciiTheme="minorHAnsi" w:hAnsiTheme="minorHAnsi" w:cstheme="minorHAnsi"/>
          <w:bCs/>
          <w:color w:val="auto"/>
          <w:vertAlign w:val="superscript"/>
        </w:rPr>
        <w:t>1,2,3</w:t>
      </w:r>
      <w:r w:rsidR="00780AE1">
        <w:rPr>
          <w:rFonts w:asciiTheme="minorHAnsi" w:hAnsiTheme="minorHAnsi" w:cstheme="minorHAnsi"/>
          <w:bCs/>
          <w:color w:val="auto"/>
          <w:vertAlign w:val="superscript"/>
        </w:rPr>
        <w:t>,</w:t>
      </w:r>
      <w:r w:rsidR="00CB6A79">
        <w:rPr>
          <w:rFonts w:asciiTheme="minorHAnsi" w:hAnsiTheme="minorHAnsi" w:cstheme="minorHAnsi"/>
          <w:bCs/>
          <w:color w:val="auto"/>
          <w:vertAlign w:val="superscript"/>
        </w:rPr>
        <w:t>7</w:t>
      </w:r>
      <w:r w:rsidR="00780AE1" w:rsidRPr="00780AE1">
        <w:rPr>
          <w:rFonts w:asciiTheme="minorHAnsi" w:hAnsiTheme="minorHAnsi" w:cstheme="minorHAnsi"/>
          <w:bCs/>
          <w:color w:val="auto"/>
        </w:rPr>
        <w:t>,</w:t>
      </w:r>
      <w:r w:rsidR="00780AE1">
        <w:rPr>
          <w:rFonts w:asciiTheme="minorHAnsi" w:hAnsiTheme="minorHAnsi" w:cstheme="minorHAnsi"/>
          <w:bCs/>
          <w:color w:val="auto"/>
        </w:rPr>
        <w:t xml:space="preserve"> </w:t>
      </w:r>
      <w:r w:rsidRPr="007A3AB4">
        <w:rPr>
          <w:rFonts w:asciiTheme="minorHAnsi" w:hAnsiTheme="minorHAnsi" w:cstheme="minorHAnsi"/>
          <w:bCs/>
          <w:color w:val="auto"/>
        </w:rPr>
        <w:t>Kavitha Yaddanapudi</w:t>
      </w:r>
      <w:r w:rsidRPr="007A3AB4">
        <w:rPr>
          <w:rFonts w:asciiTheme="minorHAnsi" w:hAnsiTheme="minorHAnsi" w:cstheme="minorHAnsi"/>
          <w:bCs/>
          <w:color w:val="auto"/>
          <w:vertAlign w:val="superscript"/>
        </w:rPr>
        <w:t>4,5</w:t>
      </w:r>
      <w:r>
        <w:rPr>
          <w:rFonts w:asciiTheme="minorHAnsi" w:hAnsiTheme="minorHAnsi" w:cstheme="minorHAnsi"/>
          <w:bCs/>
          <w:color w:val="auto"/>
          <w:vertAlign w:val="superscript"/>
        </w:rPr>
        <w:t>,6</w:t>
      </w:r>
      <w:r w:rsidR="00CB6A79">
        <w:rPr>
          <w:rFonts w:asciiTheme="minorHAnsi" w:hAnsiTheme="minorHAnsi" w:cstheme="minorHAnsi"/>
          <w:bCs/>
          <w:color w:val="auto"/>
          <w:vertAlign w:val="superscript"/>
        </w:rPr>
        <w:t>,7</w:t>
      </w:r>
    </w:p>
    <w:p w14:paraId="5CC386DF" w14:textId="77777777" w:rsidR="00F962DE" w:rsidRPr="007A3AB4" w:rsidRDefault="00F962DE" w:rsidP="00F962DE">
      <w:pPr>
        <w:rPr>
          <w:rFonts w:asciiTheme="minorHAnsi" w:hAnsiTheme="minorHAnsi" w:cstheme="minorHAnsi"/>
          <w:bCs/>
          <w:color w:val="auto"/>
        </w:rPr>
      </w:pPr>
    </w:p>
    <w:p w14:paraId="181DDE26" w14:textId="77777777" w:rsidR="00194B94" w:rsidRPr="007A3AB4" w:rsidRDefault="00194B94" w:rsidP="00F962DE">
      <w:pPr>
        <w:rPr>
          <w:rFonts w:asciiTheme="minorHAnsi" w:hAnsiTheme="minorHAnsi" w:cstheme="minorHAnsi"/>
          <w:bCs/>
          <w:color w:val="auto"/>
        </w:rPr>
      </w:pPr>
      <w:r w:rsidRPr="007A3AB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7A3AB4">
        <w:rPr>
          <w:rFonts w:asciiTheme="minorHAnsi" w:hAnsiTheme="minorHAnsi" w:cstheme="minorHAnsi"/>
          <w:bCs/>
          <w:color w:val="auto"/>
        </w:rPr>
        <w:t>Department of Pharmacology and Toxicology, University of Louisville, Louisville, KY, USA</w:t>
      </w:r>
    </w:p>
    <w:p w14:paraId="4CE02368" w14:textId="7F0B179A" w:rsidR="00194B94" w:rsidRPr="007A3AB4" w:rsidRDefault="00194B94" w:rsidP="00F962DE">
      <w:pPr>
        <w:rPr>
          <w:rFonts w:asciiTheme="minorHAnsi" w:hAnsiTheme="minorHAnsi" w:cstheme="minorHAnsi"/>
          <w:bCs/>
          <w:color w:val="auto"/>
        </w:rPr>
      </w:pPr>
      <w:r w:rsidRPr="007A3AB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7A3AB4">
        <w:rPr>
          <w:rFonts w:asciiTheme="minorHAnsi" w:hAnsiTheme="minorHAnsi" w:cstheme="minorHAnsi"/>
          <w:bCs/>
          <w:color w:val="auto"/>
        </w:rPr>
        <w:t>Experimental Therapeutics Program, J</w:t>
      </w:r>
      <w:r w:rsidR="00F962DE">
        <w:rPr>
          <w:rFonts w:asciiTheme="minorHAnsi" w:hAnsiTheme="minorHAnsi" w:cstheme="minorHAnsi"/>
          <w:bCs/>
          <w:color w:val="auto"/>
        </w:rPr>
        <w:t xml:space="preserve">ames </w:t>
      </w:r>
      <w:r w:rsidRPr="007A3AB4">
        <w:rPr>
          <w:rFonts w:asciiTheme="minorHAnsi" w:hAnsiTheme="minorHAnsi" w:cstheme="minorHAnsi"/>
          <w:bCs/>
          <w:color w:val="auto"/>
        </w:rPr>
        <w:t>G</w:t>
      </w:r>
      <w:r w:rsidR="00F962DE">
        <w:rPr>
          <w:rFonts w:asciiTheme="minorHAnsi" w:hAnsiTheme="minorHAnsi" w:cstheme="minorHAnsi"/>
          <w:bCs/>
          <w:color w:val="auto"/>
        </w:rPr>
        <w:t>raham</w:t>
      </w:r>
      <w:r w:rsidRPr="007A3AB4">
        <w:rPr>
          <w:rFonts w:asciiTheme="minorHAnsi" w:hAnsiTheme="minorHAnsi" w:cstheme="minorHAnsi"/>
          <w:bCs/>
          <w:color w:val="auto"/>
        </w:rPr>
        <w:t xml:space="preserve"> Brown Cancer Center, University of Louisville, Louisville, KY, USA</w:t>
      </w:r>
    </w:p>
    <w:p w14:paraId="4DBB312F" w14:textId="5D2077F1" w:rsidR="00194B94" w:rsidRDefault="00194B94" w:rsidP="00F962DE">
      <w:pPr>
        <w:rPr>
          <w:rFonts w:asciiTheme="minorHAnsi" w:hAnsiTheme="minorHAnsi" w:cstheme="minorHAnsi"/>
          <w:bCs/>
          <w:color w:val="auto"/>
        </w:rPr>
      </w:pPr>
      <w:r w:rsidRPr="007A3AB4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7A3AB4">
        <w:rPr>
          <w:rFonts w:asciiTheme="minorHAnsi" w:hAnsiTheme="minorHAnsi" w:cstheme="minorHAnsi"/>
          <w:bCs/>
          <w:color w:val="auto"/>
        </w:rPr>
        <w:t>Department of Medicine</w:t>
      </w:r>
      <w:bookmarkStart w:id="2" w:name="_Hlk12951831"/>
      <w:r w:rsidRPr="007A3AB4">
        <w:rPr>
          <w:rFonts w:asciiTheme="minorHAnsi" w:hAnsiTheme="minorHAnsi" w:cstheme="minorHAnsi"/>
          <w:bCs/>
          <w:color w:val="auto"/>
        </w:rPr>
        <w:t xml:space="preserve">, University of Louisville, Louisville, KY, USA </w:t>
      </w:r>
      <w:bookmarkEnd w:id="2"/>
    </w:p>
    <w:p w14:paraId="41A644F9" w14:textId="29922612" w:rsidR="00CB6A79" w:rsidRPr="007A3AB4" w:rsidRDefault="00CB6A79" w:rsidP="00F962DE">
      <w:pPr>
        <w:rPr>
          <w:rFonts w:asciiTheme="minorHAnsi" w:hAnsiTheme="minorHAnsi" w:cstheme="minorHAnsi"/>
          <w:bCs/>
          <w:color w:val="auto"/>
        </w:rPr>
      </w:pPr>
      <w:r w:rsidRPr="00CB6A79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Pr="00CB6A79">
        <w:rPr>
          <w:rFonts w:asciiTheme="minorHAnsi" w:hAnsiTheme="minorHAnsi" w:cstheme="minorHAnsi"/>
          <w:bCs/>
          <w:color w:val="auto"/>
        </w:rPr>
        <w:t>Department of Surgery, University of Louisville, Louisville, KY, USA</w:t>
      </w:r>
    </w:p>
    <w:p w14:paraId="215AC133" w14:textId="3C1F7DB2" w:rsidR="00194B94" w:rsidRPr="007A3AB4" w:rsidRDefault="00CB6A79" w:rsidP="00F962DE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="00194B94" w:rsidRPr="007A3AB4">
        <w:rPr>
          <w:rFonts w:asciiTheme="minorHAnsi" w:hAnsiTheme="minorHAnsi" w:cstheme="minorHAnsi"/>
          <w:bCs/>
          <w:color w:val="auto"/>
        </w:rPr>
        <w:t xml:space="preserve">Immuno-Oncology Program, </w:t>
      </w:r>
      <w:r w:rsidR="00B4336D" w:rsidRPr="00B4336D">
        <w:rPr>
          <w:rFonts w:asciiTheme="minorHAnsi" w:hAnsiTheme="minorHAnsi" w:cstheme="minorHAnsi"/>
          <w:bCs/>
          <w:color w:val="auto"/>
        </w:rPr>
        <w:t>James Graham</w:t>
      </w:r>
      <w:r w:rsidR="00194B94" w:rsidRPr="00B4336D">
        <w:rPr>
          <w:rFonts w:asciiTheme="minorHAnsi" w:hAnsiTheme="minorHAnsi" w:cstheme="minorHAnsi"/>
          <w:bCs/>
          <w:color w:val="auto"/>
        </w:rPr>
        <w:t xml:space="preserve"> </w:t>
      </w:r>
      <w:r w:rsidR="00194B94" w:rsidRPr="007A3AB4">
        <w:rPr>
          <w:rFonts w:asciiTheme="minorHAnsi" w:hAnsiTheme="minorHAnsi" w:cstheme="minorHAnsi"/>
          <w:bCs/>
          <w:color w:val="auto"/>
        </w:rPr>
        <w:t>Brown Cancer Center, University of Louisville, Louisville, KY, USA</w:t>
      </w:r>
    </w:p>
    <w:p w14:paraId="31B2954C" w14:textId="31141FBB" w:rsidR="00194B94" w:rsidRPr="007A3AB4" w:rsidRDefault="00CB6A79" w:rsidP="00F962DE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6</w:t>
      </w:r>
      <w:r w:rsidR="00194B94" w:rsidRPr="007A3AB4">
        <w:rPr>
          <w:rFonts w:asciiTheme="minorHAnsi" w:hAnsiTheme="minorHAnsi" w:cstheme="minorHAnsi"/>
          <w:bCs/>
          <w:color w:val="auto"/>
        </w:rPr>
        <w:t>Department of Microbiology and Immunology, University of Louisville, Louisville, KY, USA</w:t>
      </w:r>
    </w:p>
    <w:p w14:paraId="1A77318D" w14:textId="6A76E1E8" w:rsidR="00EA7AC3" w:rsidRDefault="00EA7AC3" w:rsidP="00F962DE">
      <w:pPr>
        <w:rPr>
          <w:rFonts w:asciiTheme="minorHAnsi" w:hAnsiTheme="minorHAnsi" w:cstheme="minorHAnsi"/>
          <w:bCs/>
          <w:color w:val="auto"/>
          <w:vertAlign w:val="superscript"/>
        </w:rPr>
      </w:pPr>
    </w:p>
    <w:p w14:paraId="7D127D43" w14:textId="4C8F6905" w:rsidR="00EA7AC3" w:rsidRDefault="00194B94" w:rsidP="00F962DE">
      <w:pPr>
        <w:rPr>
          <w:rFonts w:asciiTheme="minorHAnsi" w:hAnsiTheme="minorHAnsi" w:cstheme="minorHAnsi"/>
          <w:b/>
          <w:color w:val="auto"/>
        </w:rPr>
      </w:pPr>
      <w:r w:rsidRPr="002B3BD5">
        <w:rPr>
          <w:rFonts w:asciiTheme="minorHAnsi" w:hAnsiTheme="minorHAnsi" w:cstheme="minorHAnsi"/>
          <w:b/>
          <w:color w:val="auto"/>
        </w:rPr>
        <w:t>Corresponding Author</w:t>
      </w:r>
      <w:r w:rsidR="00D258BC" w:rsidRPr="002B3BD5">
        <w:rPr>
          <w:rFonts w:asciiTheme="minorHAnsi" w:hAnsiTheme="minorHAnsi" w:cstheme="minorHAnsi"/>
          <w:b/>
          <w:color w:val="auto"/>
        </w:rPr>
        <w:t>s</w:t>
      </w:r>
      <w:r w:rsidRPr="002B3BD5">
        <w:rPr>
          <w:rFonts w:asciiTheme="minorHAnsi" w:hAnsiTheme="minorHAnsi" w:cstheme="minorHAnsi"/>
          <w:b/>
          <w:color w:val="auto"/>
        </w:rPr>
        <w:t>:</w:t>
      </w:r>
      <w:r w:rsidR="007C4A19">
        <w:rPr>
          <w:rFonts w:asciiTheme="minorHAnsi" w:hAnsiTheme="minorHAnsi" w:cstheme="minorHAnsi"/>
          <w:b/>
          <w:color w:val="auto"/>
        </w:rPr>
        <w:t xml:space="preserve"> </w:t>
      </w:r>
    </w:p>
    <w:p w14:paraId="06A1A501" w14:textId="3EEB41F7" w:rsidR="00BB1B2D" w:rsidRDefault="00BB1B2D" w:rsidP="00F962DE">
      <w:pPr>
        <w:rPr>
          <w:rFonts w:asciiTheme="minorHAnsi" w:hAnsiTheme="minorHAnsi" w:cstheme="minorHAnsi"/>
          <w:bCs/>
          <w:color w:val="auto"/>
        </w:rPr>
      </w:pPr>
      <w:r w:rsidRPr="007A3AB4">
        <w:rPr>
          <w:rFonts w:asciiTheme="minorHAnsi" w:hAnsiTheme="minorHAnsi" w:cstheme="minorHAnsi"/>
          <w:bCs/>
          <w:color w:val="auto"/>
        </w:rPr>
        <w:t>Chi Li</w:t>
      </w:r>
      <w:r w:rsidRPr="005073AA">
        <w:rPr>
          <w:rFonts w:asciiTheme="minorHAnsi" w:hAnsiTheme="minorHAnsi" w:cstheme="minorHAnsi"/>
          <w:bCs/>
          <w:color w:val="auto"/>
        </w:rPr>
        <w:t xml:space="preserve"> </w:t>
      </w:r>
      <w:r w:rsidR="00EA7AC3" w:rsidRPr="000119DF">
        <w:rPr>
          <w:rFonts w:asciiTheme="minorHAnsi" w:hAnsiTheme="minorHAnsi" w:cstheme="minorHAnsi"/>
          <w:bCs/>
          <w:color w:val="000000" w:themeColor="text1"/>
        </w:rPr>
        <w:t>(chi.li@louisville.edu)</w:t>
      </w:r>
    </w:p>
    <w:p w14:paraId="2B16614C" w14:textId="4A2FAA94" w:rsidR="00194B94" w:rsidRDefault="00194B94" w:rsidP="00F962DE">
      <w:pPr>
        <w:rPr>
          <w:rFonts w:asciiTheme="minorHAnsi" w:hAnsiTheme="minorHAnsi" w:cstheme="minorHAnsi"/>
          <w:bCs/>
          <w:color w:val="auto"/>
        </w:rPr>
      </w:pPr>
      <w:r w:rsidRPr="005073AA">
        <w:rPr>
          <w:rFonts w:asciiTheme="minorHAnsi" w:hAnsiTheme="minorHAnsi" w:cstheme="minorHAnsi"/>
          <w:bCs/>
          <w:color w:val="auto"/>
        </w:rPr>
        <w:t>Kavitha</w:t>
      </w:r>
      <w:r w:rsidR="00BB1B2D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BB1B2D">
        <w:rPr>
          <w:rFonts w:asciiTheme="minorHAnsi" w:hAnsiTheme="minorHAnsi" w:cstheme="minorHAnsi"/>
          <w:bCs/>
          <w:color w:val="auto"/>
        </w:rPr>
        <w:t>Y</w:t>
      </w:r>
      <w:r w:rsidRPr="005073AA">
        <w:rPr>
          <w:rFonts w:asciiTheme="minorHAnsi" w:hAnsiTheme="minorHAnsi" w:cstheme="minorHAnsi"/>
          <w:bCs/>
          <w:color w:val="auto"/>
        </w:rPr>
        <w:t>addanapudi</w:t>
      </w:r>
      <w:proofErr w:type="spellEnd"/>
      <w:r w:rsidRPr="005073AA">
        <w:rPr>
          <w:rFonts w:asciiTheme="minorHAnsi" w:hAnsiTheme="minorHAnsi" w:cstheme="minorHAnsi"/>
          <w:bCs/>
          <w:color w:val="auto"/>
        </w:rPr>
        <w:t xml:space="preserve"> </w:t>
      </w:r>
      <w:r w:rsidR="00EA7AC3" w:rsidRPr="000119DF">
        <w:rPr>
          <w:rFonts w:asciiTheme="minorHAnsi" w:hAnsiTheme="minorHAnsi" w:cstheme="minorHAnsi"/>
          <w:bCs/>
          <w:color w:val="000000" w:themeColor="text1"/>
        </w:rPr>
        <w:t>(</w:t>
      </w:r>
      <w:r w:rsidR="00EA7AC3" w:rsidRPr="00EA7AC3">
        <w:rPr>
          <w:rFonts w:asciiTheme="minorHAnsi" w:hAnsiTheme="minorHAnsi" w:cstheme="minorHAnsi"/>
          <w:bCs/>
        </w:rPr>
        <w:t>kavitha.yaddanapudi@louisville.edu</w:t>
      </w:r>
      <w:r w:rsidR="00EA7AC3" w:rsidRPr="000119DF">
        <w:rPr>
          <w:rFonts w:asciiTheme="minorHAnsi" w:hAnsiTheme="minorHAnsi" w:cstheme="minorHAnsi"/>
          <w:bCs/>
          <w:color w:val="000000" w:themeColor="text1"/>
        </w:rPr>
        <w:t>)</w:t>
      </w:r>
    </w:p>
    <w:p w14:paraId="4737E160" w14:textId="11DEC3CD" w:rsidR="000119DF" w:rsidRPr="000119DF" w:rsidRDefault="000119DF" w:rsidP="000119DF">
      <w:pPr>
        <w:rPr>
          <w:rFonts w:asciiTheme="minorHAnsi" w:hAnsiTheme="minorHAnsi" w:cstheme="minorHAnsi"/>
          <w:bCs/>
          <w:color w:val="000000" w:themeColor="text1"/>
        </w:rPr>
      </w:pPr>
      <w:r w:rsidRPr="000119DF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105B7B4" w14:textId="7BD1D97D" w:rsidR="00F962DE" w:rsidRDefault="00FE21EF" w:rsidP="00F962DE">
      <w:pPr>
        <w:rPr>
          <w:rFonts w:asciiTheme="minorHAnsi" w:hAnsiTheme="minorHAnsi" w:cstheme="minorHAnsi"/>
          <w:bCs/>
          <w:color w:val="auto"/>
        </w:rPr>
      </w:pPr>
      <w:r w:rsidRPr="00FE21EF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16757FC5" w14:textId="2A0A51F0" w:rsidR="00FE21EF" w:rsidRPr="000119DF" w:rsidRDefault="00FE21EF" w:rsidP="00FE21EF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FE21EF">
        <w:rPr>
          <w:rFonts w:asciiTheme="minorHAnsi" w:hAnsiTheme="minorHAnsi" w:cstheme="minorHAnsi"/>
          <w:bCs/>
          <w:color w:val="auto"/>
        </w:rPr>
        <w:t>Shuhan</w:t>
      </w:r>
      <w:proofErr w:type="spellEnd"/>
      <w:r w:rsidRPr="00FE21EF">
        <w:rPr>
          <w:rFonts w:asciiTheme="minorHAnsi" w:hAnsiTheme="minorHAnsi" w:cstheme="minorHAnsi"/>
          <w:bCs/>
          <w:color w:val="auto"/>
        </w:rPr>
        <w:t xml:space="preserve"> </w:t>
      </w:r>
      <w:r w:rsidRPr="000119DF">
        <w:rPr>
          <w:rFonts w:asciiTheme="minorHAnsi" w:hAnsiTheme="minorHAnsi" w:cstheme="minorHAnsi"/>
          <w:bCs/>
          <w:color w:val="000000" w:themeColor="text1"/>
        </w:rPr>
        <w:t>Meng</w:t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Pr="000119D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Pr="000119DF">
        <w:rPr>
          <w:rFonts w:asciiTheme="minorHAnsi" w:hAnsiTheme="minorHAnsi" w:cstheme="minorHAnsi"/>
          <w:bCs/>
          <w:color w:val="000000" w:themeColor="text1"/>
        </w:rPr>
        <w:t>(</w:t>
      </w:r>
      <w:r w:rsidRPr="00EA7AC3">
        <w:rPr>
          <w:rFonts w:asciiTheme="minorHAnsi" w:hAnsiTheme="minorHAnsi" w:cstheme="minorHAnsi"/>
          <w:bCs/>
        </w:rPr>
        <w:t>shuhan.meng@louisville.edu</w:t>
      </w:r>
      <w:r w:rsidRPr="000119DF">
        <w:rPr>
          <w:rFonts w:asciiTheme="minorHAnsi" w:hAnsiTheme="minorHAnsi" w:cstheme="minorHAnsi"/>
          <w:bCs/>
          <w:color w:val="000000" w:themeColor="text1"/>
        </w:rPr>
        <w:t>)</w:t>
      </w:r>
    </w:p>
    <w:p w14:paraId="5E05BDE4" w14:textId="68F61C15" w:rsidR="00FE21EF" w:rsidRPr="000119DF" w:rsidRDefault="00FE21EF" w:rsidP="00FE21EF">
      <w:pPr>
        <w:rPr>
          <w:rFonts w:asciiTheme="minorHAnsi" w:hAnsiTheme="minorHAnsi" w:cstheme="minorHAnsi"/>
          <w:bCs/>
          <w:color w:val="000000" w:themeColor="text1"/>
        </w:rPr>
      </w:pPr>
      <w:r w:rsidRPr="000119DF">
        <w:rPr>
          <w:rFonts w:asciiTheme="minorHAnsi" w:hAnsiTheme="minorHAnsi" w:cstheme="minorHAnsi"/>
          <w:bCs/>
          <w:color w:val="000000" w:themeColor="text1"/>
        </w:rPr>
        <w:t xml:space="preserve">Aaron G. </w:t>
      </w:r>
      <w:r w:rsidR="007C4A19" w:rsidRPr="000119DF">
        <w:rPr>
          <w:rFonts w:asciiTheme="minorHAnsi" w:hAnsiTheme="minorHAnsi" w:cstheme="minorHAnsi"/>
          <w:bCs/>
          <w:color w:val="000000" w:themeColor="text1"/>
        </w:rPr>
        <w:t>Whitt</w:t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Pr="000119DF">
        <w:rPr>
          <w:rFonts w:asciiTheme="minorHAnsi" w:hAnsiTheme="minorHAnsi" w:cstheme="minorHAnsi"/>
          <w:bCs/>
          <w:color w:val="000000" w:themeColor="text1"/>
        </w:rPr>
        <w:t>(</w:t>
      </w:r>
      <w:r w:rsidRPr="00EA7AC3">
        <w:rPr>
          <w:rFonts w:asciiTheme="minorHAnsi" w:hAnsiTheme="minorHAnsi" w:cstheme="minorHAnsi"/>
          <w:bCs/>
        </w:rPr>
        <w:t>aaron.whitt@louisville.edu</w:t>
      </w:r>
      <w:r w:rsidRPr="000119DF">
        <w:rPr>
          <w:rFonts w:asciiTheme="minorHAnsi" w:hAnsiTheme="minorHAnsi" w:cstheme="minorHAnsi"/>
          <w:bCs/>
          <w:color w:val="000000" w:themeColor="text1"/>
        </w:rPr>
        <w:t>)</w:t>
      </w:r>
    </w:p>
    <w:p w14:paraId="673DBCB5" w14:textId="44A03ECD" w:rsidR="00FE21EF" w:rsidRPr="000119DF" w:rsidRDefault="00FE21EF" w:rsidP="00FE21EF">
      <w:pPr>
        <w:rPr>
          <w:rFonts w:asciiTheme="minorHAnsi" w:hAnsiTheme="minorHAnsi" w:cstheme="minorHAnsi"/>
          <w:bCs/>
          <w:color w:val="000000" w:themeColor="text1"/>
        </w:rPr>
      </w:pPr>
      <w:r w:rsidRPr="000119DF">
        <w:rPr>
          <w:rFonts w:asciiTheme="minorHAnsi" w:hAnsiTheme="minorHAnsi" w:cstheme="minorHAnsi"/>
          <w:bCs/>
          <w:color w:val="000000" w:themeColor="text1"/>
        </w:rPr>
        <w:t xml:space="preserve">Allison </w:t>
      </w:r>
      <w:r w:rsidR="007C4A19" w:rsidRPr="000119DF">
        <w:rPr>
          <w:rFonts w:asciiTheme="minorHAnsi" w:hAnsiTheme="minorHAnsi" w:cstheme="minorHAnsi"/>
          <w:bCs/>
          <w:color w:val="000000" w:themeColor="text1"/>
        </w:rPr>
        <w:t>Tu</w:t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Pr="000119DF">
        <w:rPr>
          <w:rFonts w:asciiTheme="minorHAnsi" w:hAnsiTheme="minorHAnsi" w:cstheme="minorHAnsi"/>
          <w:bCs/>
          <w:color w:val="000000" w:themeColor="text1"/>
        </w:rPr>
        <w:t>(allisontu@college.harvard.edu)</w:t>
      </w:r>
    </w:p>
    <w:p w14:paraId="09A8A7C2" w14:textId="024A0C6A" w:rsidR="005867AC" w:rsidRDefault="00FE21EF" w:rsidP="002B3BD5">
      <w:r w:rsidRPr="000119DF">
        <w:rPr>
          <w:rFonts w:asciiTheme="minorHAnsi" w:hAnsiTheme="minorHAnsi" w:cstheme="minorHAnsi"/>
          <w:bCs/>
          <w:color w:val="000000" w:themeColor="text1"/>
        </w:rPr>
        <w:t xml:space="preserve">John W. </w:t>
      </w:r>
      <w:r w:rsidR="007C4A19" w:rsidRPr="000119DF">
        <w:rPr>
          <w:rFonts w:asciiTheme="minorHAnsi" w:hAnsiTheme="minorHAnsi" w:cstheme="minorHAnsi"/>
          <w:bCs/>
          <w:color w:val="000000" w:themeColor="text1"/>
        </w:rPr>
        <w:t>Eaton</w:t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="007C4A19">
        <w:rPr>
          <w:rFonts w:asciiTheme="minorHAnsi" w:hAnsiTheme="minorHAnsi" w:cstheme="minorHAnsi"/>
          <w:bCs/>
          <w:color w:val="000000" w:themeColor="text1"/>
        </w:rPr>
        <w:tab/>
      </w:r>
      <w:r w:rsidRPr="000119DF">
        <w:rPr>
          <w:rFonts w:asciiTheme="minorHAnsi" w:hAnsiTheme="minorHAnsi" w:cstheme="minorHAnsi"/>
          <w:bCs/>
          <w:color w:val="000000" w:themeColor="text1"/>
        </w:rPr>
        <w:t>(</w:t>
      </w:r>
      <w:r w:rsidR="0044561E">
        <w:rPr>
          <w:rFonts w:asciiTheme="minorHAnsi" w:hAnsiTheme="minorHAnsi" w:cstheme="minorHAnsi"/>
          <w:bCs/>
          <w:color w:val="000000" w:themeColor="text1"/>
        </w:rPr>
        <w:t>j</w:t>
      </w:r>
      <w:r w:rsidRPr="000119DF">
        <w:rPr>
          <w:rFonts w:asciiTheme="minorHAnsi" w:hAnsiTheme="minorHAnsi" w:cstheme="minorHAnsi"/>
          <w:bCs/>
          <w:color w:val="000000" w:themeColor="text1"/>
        </w:rPr>
        <w:t>ohn.</w:t>
      </w:r>
      <w:r w:rsidR="0044561E">
        <w:rPr>
          <w:rFonts w:asciiTheme="minorHAnsi" w:hAnsiTheme="minorHAnsi" w:cstheme="minorHAnsi"/>
          <w:bCs/>
          <w:color w:val="000000" w:themeColor="text1"/>
        </w:rPr>
        <w:t>e</w:t>
      </w:r>
      <w:r w:rsidRPr="000119DF">
        <w:rPr>
          <w:rFonts w:asciiTheme="minorHAnsi" w:hAnsiTheme="minorHAnsi" w:cstheme="minorHAnsi"/>
          <w:bCs/>
          <w:color w:val="000000" w:themeColor="text1"/>
        </w:rPr>
        <w:t>aton@louisville.edu)</w:t>
      </w:r>
    </w:p>
    <w:p w14:paraId="5D04A150" w14:textId="77777777" w:rsidR="005867AC" w:rsidRDefault="005867AC" w:rsidP="00F962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2BF14EC" w14:textId="6DCB011E" w:rsidR="00194B94" w:rsidRPr="001B1519" w:rsidRDefault="00194B94" w:rsidP="00F962D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</w:t>
      </w:r>
      <w:r w:rsidR="00EA7AC3">
        <w:rPr>
          <w:rFonts w:asciiTheme="minorHAnsi" w:hAnsiTheme="minorHAnsi" w:cstheme="minorHAnsi"/>
        </w:rPr>
        <w:t>:</w:t>
      </w:r>
    </w:p>
    <w:p w14:paraId="04B8FA28" w14:textId="59673CB9" w:rsidR="00310C4C" w:rsidRDefault="00EA7AC3" w:rsidP="00E54B0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exosome, extracellular vesicle, embryonic stem cell</w:t>
      </w:r>
      <w:r w:rsidR="00194B94">
        <w:rPr>
          <w:rFonts w:asciiTheme="minorHAnsi" w:hAnsiTheme="minorHAnsi" w:cstheme="minorHAnsi"/>
        </w:rPr>
        <w:t>, GM-CSF</w:t>
      </w:r>
      <w:r w:rsidR="00E54B09">
        <w:rPr>
          <w:rFonts w:asciiTheme="minorHAnsi" w:hAnsiTheme="minorHAnsi" w:cstheme="minorHAnsi"/>
        </w:rPr>
        <w:t>,</w:t>
      </w:r>
      <w:r w:rsidR="00E54B09" w:rsidRPr="00E54B09">
        <w:t xml:space="preserve"> </w:t>
      </w:r>
      <w:r>
        <w:rPr>
          <w:rFonts w:asciiTheme="minorHAnsi" w:hAnsiTheme="minorHAnsi" w:cstheme="minorHAnsi"/>
        </w:rPr>
        <w:t>i</w:t>
      </w:r>
      <w:r w:rsidRPr="00E54B09">
        <w:rPr>
          <w:rFonts w:asciiTheme="minorHAnsi" w:hAnsiTheme="minorHAnsi" w:cstheme="minorHAnsi"/>
        </w:rPr>
        <w:t>mmune</w:t>
      </w:r>
      <w:r w:rsidR="00E54B09" w:rsidRPr="00E54B09">
        <w:rPr>
          <w:rFonts w:asciiTheme="minorHAnsi" w:hAnsiTheme="minorHAnsi" w:cstheme="minorHAnsi"/>
        </w:rPr>
        <w:t>-stimulatory</w:t>
      </w:r>
      <w:r w:rsidR="00E54B0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cancer</w:t>
      </w:r>
    </w:p>
    <w:p w14:paraId="4DB8D81D" w14:textId="77777777" w:rsidR="00310C4C" w:rsidRPr="00E54B09" w:rsidRDefault="00310C4C" w:rsidP="00E54B0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F5E673C" w14:textId="058EAA3E" w:rsidR="00194B94" w:rsidRPr="001B1519" w:rsidRDefault="00E242EF" w:rsidP="00F962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8D1040">
        <w:rPr>
          <w:rFonts w:asciiTheme="minorHAnsi" w:hAnsiTheme="minorHAnsi" w:cstheme="minorHAnsi"/>
          <w:b/>
          <w:bCs/>
        </w:rPr>
        <w:t>:</w:t>
      </w:r>
    </w:p>
    <w:p w14:paraId="43AB6507" w14:textId="19BC54DB" w:rsidR="00194B94" w:rsidRDefault="00567831" w:rsidP="00F962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study describes </w:t>
      </w:r>
      <w:r w:rsidR="00194B94">
        <w:rPr>
          <w:rFonts w:asciiTheme="minorHAnsi" w:hAnsiTheme="minorHAnsi" w:cstheme="minorHAnsi"/>
        </w:rPr>
        <w:t>a method to isolate</w:t>
      </w:r>
      <w:r>
        <w:rPr>
          <w:rFonts w:asciiTheme="minorHAnsi" w:hAnsiTheme="minorHAnsi" w:cstheme="minorHAnsi"/>
        </w:rPr>
        <w:t xml:space="preserve"> </w:t>
      </w:r>
      <w:r w:rsidR="00194B94">
        <w:rPr>
          <w:rFonts w:asciiTheme="minorHAnsi" w:hAnsiTheme="minorHAnsi" w:cstheme="minorHAnsi"/>
        </w:rPr>
        <w:t>exosome</w:t>
      </w:r>
      <w:r w:rsidR="00BB705B">
        <w:rPr>
          <w:rFonts w:asciiTheme="minorHAnsi" w:hAnsiTheme="minorHAnsi" w:cstheme="minorHAnsi"/>
        </w:rPr>
        <w:t>-enriched extracellular vesicle</w:t>
      </w:r>
      <w:r w:rsidR="00194B94">
        <w:rPr>
          <w:rFonts w:asciiTheme="minorHAnsi" w:hAnsiTheme="minorHAnsi" w:cstheme="minorHAnsi"/>
        </w:rPr>
        <w:t xml:space="preserve">s </w:t>
      </w:r>
      <w:r w:rsidR="00194B94" w:rsidRPr="00A82079">
        <w:rPr>
          <w:rFonts w:asciiTheme="minorHAnsi" w:hAnsiTheme="minorHAnsi" w:cstheme="minorHAnsi"/>
        </w:rPr>
        <w:t>carrying immune-stimulatory granulocyte macrophage</w:t>
      </w:r>
      <w:r w:rsidR="00572897">
        <w:rPr>
          <w:rFonts w:asciiTheme="minorHAnsi" w:hAnsiTheme="minorHAnsi" w:cstheme="minorHAnsi"/>
        </w:rPr>
        <w:t xml:space="preserve"> </w:t>
      </w:r>
      <w:r w:rsidR="00194B94" w:rsidRPr="00A82079">
        <w:rPr>
          <w:rFonts w:asciiTheme="minorHAnsi" w:hAnsiTheme="minorHAnsi" w:cstheme="minorHAnsi"/>
        </w:rPr>
        <w:t>colony</w:t>
      </w:r>
      <w:r w:rsidR="00A524EC">
        <w:rPr>
          <w:rFonts w:asciiTheme="minorHAnsi" w:hAnsiTheme="minorHAnsi" w:cstheme="minorHAnsi"/>
        </w:rPr>
        <w:t>-</w:t>
      </w:r>
      <w:r w:rsidR="00194B94" w:rsidRPr="00A82079">
        <w:rPr>
          <w:rFonts w:asciiTheme="minorHAnsi" w:hAnsiTheme="minorHAnsi" w:cstheme="minorHAnsi"/>
        </w:rPr>
        <w:t>stimulating factor</w:t>
      </w:r>
      <w:r w:rsidR="00892BB7">
        <w:rPr>
          <w:rFonts w:asciiTheme="minorHAnsi" w:hAnsiTheme="minorHAnsi" w:cstheme="minorHAnsi"/>
        </w:rPr>
        <w:t>s</w:t>
      </w:r>
      <w:r w:rsidR="00194B94" w:rsidRPr="00A82079">
        <w:rPr>
          <w:rFonts w:asciiTheme="minorHAnsi" w:hAnsiTheme="minorHAnsi" w:cstheme="minorHAnsi"/>
        </w:rPr>
        <w:t xml:space="preserve"> </w:t>
      </w:r>
      <w:r w:rsidR="00194B94">
        <w:rPr>
          <w:rFonts w:asciiTheme="minorHAnsi" w:hAnsiTheme="minorHAnsi" w:cstheme="minorHAnsi"/>
        </w:rPr>
        <w:t>from embryonic stem cells.</w:t>
      </w:r>
    </w:p>
    <w:p w14:paraId="593C2AB5" w14:textId="77777777" w:rsidR="00911FB6" w:rsidRDefault="00911FB6" w:rsidP="00F962DE">
      <w:pPr>
        <w:rPr>
          <w:rFonts w:asciiTheme="minorHAnsi" w:hAnsiTheme="minorHAnsi" w:cstheme="minorHAnsi"/>
        </w:rPr>
      </w:pPr>
    </w:p>
    <w:p w14:paraId="065B11AC" w14:textId="691026B4" w:rsidR="00194B94" w:rsidRPr="001B1519" w:rsidRDefault="00194B94" w:rsidP="00F962DE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</w:t>
      </w:r>
      <w:r w:rsidR="008D1040">
        <w:rPr>
          <w:rFonts w:asciiTheme="minorHAnsi" w:hAnsiTheme="minorHAnsi" w:cstheme="minorHAnsi"/>
        </w:rPr>
        <w:t>:</w:t>
      </w:r>
    </w:p>
    <w:p w14:paraId="3B1580FB" w14:textId="7CCA2FB1" w:rsidR="00776634" w:rsidRPr="00776634" w:rsidRDefault="004B007D" w:rsidP="00A5240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4F07F9" w:rsidRPr="004F07F9">
        <w:rPr>
          <w:rFonts w:asciiTheme="minorHAnsi" w:hAnsiTheme="minorHAnsi" w:cstheme="minorHAnsi"/>
          <w:color w:val="auto"/>
        </w:rPr>
        <w:t xml:space="preserve">mbryonic stem cells (ESCs) </w:t>
      </w:r>
      <w:r w:rsidR="0037430D" w:rsidRPr="0037430D">
        <w:rPr>
          <w:rFonts w:asciiTheme="minorHAnsi" w:hAnsiTheme="minorHAnsi" w:cstheme="minorHAnsi"/>
          <w:color w:val="auto"/>
        </w:rPr>
        <w:t>are pluripotent stem cells</w:t>
      </w:r>
      <w:r w:rsidR="0037430D">
        <w:rPr>
          <w:rFonts w:asciiTheme="minorHAnsi" w:hAnsiTheme="minorHAnsi" w:cstheme="minorHAnsi"/>
          <w:color w:val="auto"/>
        </w:rPr>
        <w:t xml:space="preserve"> </w:t>
      </w:r>
      <w:r w:rsidR="0037430D" w:rsidRPr="0037430D">
        <w:rPr>
          <w:rFonts w:asciiTheme="minorHAnsi" w:hAnsiTheme="minorHAnsi" w:cstheme="minorHAnsi"/>
          <w:color w:val="auto"/>
        </w:rPr>
        <w:t>capable of self-renew</w:t>
      </w:r>
      <w:r w:rsidR="00E70BE5">
        <w:rPr>
          <w:rFonts w:asciiTheme="minorHAnsi" w:hAnsiTheme="minorHAnsi" w:cstheme="minorHAnsi"/>
          <w:color w:val="auto"/>
        </w:rPr>
        <w:t>al</w:t>
      </w:r>
      <w:r w:rsidR="0037430D" w:rsidRPr="0037430D">
        <w:rPr>
          <w:rFonts w:asciiTheme="minorHAnsi" w:hAnsiTheme="minorHAnsi" w:cstheme="minorHAnsi"/>
          <w:color w:val="auto"/>
        </w:rPr>
        <w:t xml:space="preserve"> and differentiati</w:t>
      </w:r>
      <w:r w:rsidR="00E70BE5">
        <w:rPr>
          <w:rFonts w:asciiTheme="minorHAnsi" w:hAnsiTheme="minorHAnsi" w:cstheme="minorHAnsi"/>
          <w:color w:val="auto"/>
        </w:rPr>
        <w:t xml:space="preserve">on </w:t>
      </w:r>
      <w:r w:rsidR="0037430D" w:rsidRPr="0037430D">
        <w:rPr>
          <w:rFonts w:asciiTheme="minorHAnsi" w:hAnsiTheme="minorHAnsi" w:cstheme="minorHAnsi"/>
          <w:color w:val="auto"/>
        </w:rPr>
        <w:t xml:space="preserve">into </w:t>
      </w:r>
      <w:r w:rsidR="0065020B">
        <w:rPr>
          <w:rFonts w:asciiTheme="minorHAnsi" w:hAnsiTheme="minorHAnsi" w:cstheme="minorHAnsi"/>
          <w:color w:val="auto"/>
        </w:rPr>
        <w:t>all</w:t>
      </w:r>
      <w:r w:rsidR="0065020B" w:rsidRPr="0037430D">
        <w:rPr>
          <w:rFonts w:asciiTheme="minorHAnsi" w:hAnsiTheme="minorHAnsi" w:cstheme="minorHAnsi"/>
          <w:color w:val="auto"/>
        </w:rPr>
        <w:t xml:space="preserve"> </w:t>
      </w:r>
      <w:r w:rsidRPr="0037430D">
        <w:rPr>
          <w:rFonts w:asciiTheme="minorHAnsi" w:hAnsiTheme="minorHAnsi" w:cstheme="minorHAnsi"/>
          <w:color w:val="auto"/>
        </w:rPr>
        <w:t xml:space="preserve">types </w:t>
      </w:r>
      <w:r w:rsidR="0037430D" w:rsidRPr="0037430D">
        <w:rPr>
          <w:rFonts w:asciiTheme="minorHAnsi" w:hAnsiTheme="minorHAnsi" w:cstheme="minorHAnsi"/>
          <w:color w:val="auto"/>
        </w:rPr>
        <w:t>of embryonic cell</w:t>
      </w:r>
      <w:r>
        <w:rPr>
          <w:rFonts w:asciiTheme="minorHAnsi" w:hAnsiTheme="minorHAnsi" w:cstheme="minorHAnsi"/>
          <w:color w:val="auto"/>
        </w:rPr>
        <w:t>s</w:t>
      </w:r>
      <w:r w:rsidR="0037430D" w:rsidRPr="0037430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Like many other cell types, ESCs release </w:t>
      </w:r>
      <w:r w:rsidR="00194B94" w:rsidRPr="009C4028">
        <w:rPr>
          <w:rFonts w:asciiTheme="minorHAnsi" w:hAnsiTheme="minorHAnsi" w:cstheme="minorHAnsi"/>
          <w:color w:val="auto"/>
        </w:rPr>
        <w:t>small membrane vesicles</w:t>
      </w:r>
      <w:r w:rsidR="00921B75">
        <w:rPr>
          <w:rFonts w:asciiTheme="minorHAnsi" w:hAnsiTheme="minorHAnsi" w:cstheme="minorHAnsi"/>
          <w:color w:val="auto"/>
        </w:rPr>
        <w:t>, such as</w:t>
      </w:r>
      <w:r>
        <w:rPr>
          <w:rFonts w:asciiTheme="minorHAnsi" w:hAnsiTheme="minorHAnsi" w:cstheme="minorHAnsi"/>
          <w:color w:val="auto"/>
        </w:rPr>
        <w:t xml:space="preserve"> e</w:t>
      </w:r>
      <w:r w:rsidRPr="009C4028">
        <w:rPr>
          <w:rFonts w:asciiTheme="minorHAnsi" w:hAnsiTheme="minorHAnsi" w:cstheme="minorHAnsi"/>
          <w:color w:val="auto"/>
        </w:rPr>
        <w:t>xosomes</w:t>
      </w:r>
      <w:r w:rsidR="00921B75">
        <w:rPr>
          <w:rFonts w:asciiTheme="minorHAnsi" w:hAnsiTheme="minorHAnsi" w:cstheme="minorHAnsi"/>
          <w:color w:val="auto"/>
        </w:rPr>
        <w:t>,</w:t>
      </w:r>
      <w:r w:rsidRPr="009C402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to </w:t>
      </w:r>
      <w:r w:rsidRPr="004B007D">
        <w:rPr>
          <w:rFonts w:asciiTheme="minorHAnsi" w:hAnsiTheme="minorHAnsi" w:cstheme="minorHAnsi"/>
          <w:color w:val="auto"/>
        </w:rPr>
        <w:t>the extracellular environment</w:t>
      </w:r>
      <w:r>
        <w:rPr>
          <w:rFonts w:asciiTheme="minorHAnsi" w:hAnsiTheme="minorHAnsi" w:cstheme="minorHAnsi"/>
          <w:color w:val="auto"/>
        </w:rPr>
        <w:t>.</w:t>
      </w:r>
      <w:r w:rsidR="003E3F9D">
        <w:rPr>
          <w:rFonts w:asciiTheme="minorHAnsi" w:hAnsiTheme="minorHAnsi" w:cstheme="minorHAnsi"/>
          <w:color w:val="auto"/>
        </w:rPr>
        <w:t xml:space="preserve"> </w:t>
      </w:r>
      <w:r w:rsidRPr="009C4028">
        <w:rPr>
          <w:rFonts w:asciiTheme="minorHAnsi" w:hAnsiTheme="minorHAnsi" w:cstheme="minorHAnsi"/>
          <w:color w:val="auto"/>
        </w:rPr>
        <w:t>Exosomes</w:t>
      </w:r>
      <w:r>
        <w:rPr>
          <w:rFonts w:asciiTheme="minorHAnsi" w:hAnsiTheme="minorHAnsi" w:cstheme="minorHAnsi"/>
          <w:color w:val="auto"/>
        </w:rPr>
        <w:t xml:space="preserve"> </w:t>
      </w:r>
      <w:r w:rsidR="00921B75">
        <w:rPr>
          <w:rFonts w:asciiTheme="minorHAnsi" w:hAnsiTheme="minorHAnsi" w:cstheme="minorHAnsi"/>
          <w:color w:val="auto"/>
        </w:rPr>
        <w:t>serve</w:t>
      </w:r>
      <w:r w:rsidR="00194B94" w:rsidRPr="009C4028">
        <w:rPr>
          <w:rFonts w:asciiTheme="minorHAnsi" w:hAnsiTheme="minorHAnsi" w:cstheme="minorHAnsi"/>
          <w:color w:val="auto"/>
        </w:rPr>
        <w:t xml:space="preserve"> as essential mediators of intercellular c</w:t>
      </w:r>
      <w:r w:rsidR="00E242EF" w:rsidRPr="009C4028">
        <w:rPr>
          <w:rFonts w:asciiTheme="minorHAnsi" w:hAnsiTheme="minorHAnsi" w:cstheme="minorHAnsi"/>
          <w:color w:val="auto"/>
        </w:rPr>
        <w:t>ommunication</w:t>
      </w:r>
      <w:r>
        <w:rPr>
          <w:rFonts w:asciiTheme="minorHAnsi" w:hAnsiTheme="minorHAnsi" w:cstheme="minorHAnsi"/>
          <w:color w:val="auto"/>
        </w:rPr>
        <w:t xml:space="preserve"> and </w:t>
      </w:r>
      <w:r w:rsidR="00194B94" w:rsidRPr="009C4028">
        <w:rPr>
          <w:rFonts w:asciiTheme="minorHAnsi" w:hAnsiTheme="minorHAnsi" w:cstheme="minorHAnsi"/>
          <w:color w:val="auto"/>
        </w:rPr>
        <w:t>play a basic role in many (</w:t>
      </w:r>
      <w:proofErr w:type="spellStart"/>
      <w:r w:rsidR="00194B94" w:rsidRPr="007E4F92">
        <w:rPr>
          <w:rFonts w:asciiTheme="minorHAnsi" w:hAnsiTheme="minorHAnsi" w:cstheme="minorHAnsi"/>
          <w:color w:val="auto"/>
        </w:rPr>
        <w:t>patho</w:t>
      </w:r>
      <w:proofErr w:type="spellEnd"/>
      <w:r w:rsidR="00194B94" w:rsidRPr="009C4028">
        <w:rPr>
          <w:rFonts w:asciiTheme="minorHAnsi" w:hAnsiTheme="minorHAnsi" w:cstheme="minorHAnsi"/>
          <w:color w:val="auto"/>
        </w:rPr>
        <w:t xml:space="preserve">)physiological processes. </w:t>
      </w:r>
      <w:bookmarkStart w:id="3" w:name="_Hlk11427543"/>
      <w:r w:rsidR="00892BB7">
        <w:rPr>
          <w:rFonts w:asciiTheme="minorHAnsi" w:hAnsiTheme="minorHAnsi" w:cstheme="minorHAnsi"/>
          <w:color w:val="auto"/>
        </w:rPr>
        <w:t>A g</w:t>
      </w:r>
      <w:r w:rsidR="00892BB7" w:rsidRPr="009C4028">
        <w:rPr>
          <w:rFonts w:asciiTheme="minorHAnsi" w:hAnsiTheme="minorHAnsi" w:cstheme="minorHAnsi"/>
          <w:color w:val="auto"/>
        </w:rPr>
        <w:t>ranulocyte</w:t>
      </w:r>
      <w:r w:rsidR="00194B94" w:rsidRPr="009C4028">
        <w:rPr>
          <w:rFonts w:asciiTheme="minorHAnsi" w:hAnsiTheme="minorHAnsi" w:cstheme="minorHAnsi"/>
          <w:color w:val="auto"/>
        </w:rPr>
        <w:t>-macrophage colony-stimulating factor (</w:t>
      </w:r>
      <w:bookmarkEnd w:id="3"/>
      <w:r w:rsidR="00194B94" w:rsidRPr="009C4028">
        <w:rPr>
          <w:rFonts w:asciiTheme="minorHAnsi" w:hAnsiTheme="minorHAnsi" w:cstheme="minorHAnsi"/>
          <w:color w:val="auto"/>
        </w:rPr>
        <w:t xml:space="preserve">GM-CSF) functions as a cytokine to modulate </w:t>
      </w:r>
      <w:r w:rsidR="00194B94" w:rsidRPr="009C4028">
        <w:rPr>
          <w:rFonts w:asciiTheme="minorHAnsi" w:hAnsiTheme="minorHAnsi" w:cs="Arial"/>
          <w:color w:val="auto"/>
          <w:shd w:val="clear" w:color="auto" w:fill="FFFFFF"/>
        </w:rPr>
        <w:t>the </w:t>
      </w:r>
      <w:r w:rsidR="00194B94" w:rsidRPr="009C4028">
        <w:rPr>
          <w:rFonts w:asciiTheme="minorHAnsi" w:hAnsiTheme="minorHAnsi" w:cs="Arial"/>
          <w:bCs/>
          <w:color w:val="auto"/>
          <w:shd w:val="clear" w:color="auto" w:fill="FFFFFF"/>
        </w:rPr>
        <w:t>immune response</w:t>
      </w:r>
      <w:r w:rsidR="00194B94" w:rsidRPr="009C4028">
        <w:rPr>
          <w:rFonts w:asciiTheme="minorHAnsi" w:hAnsiTheme="minorHAnsi" w:cs="Arial"/>
          <w:color w:val="auto"/>
          <w:shd w:val="clear" w:color="auto" w:fill="FFFFFF"/>
        </w:rPr>
        <w:t xml:space="preserve">. The presence of GM-CSF </w:t>
      </w:r>
      <w:r w:rsidR="00674AB4" w:rsidRPr="009C4028">
        <w:rPr>
          <w:rFonts w:asciiTheme="minorHAnsi" w:hAnsiTheme="minorHAnsi" w:cs="Arial"/>
          <w:color w:val="auto"/>
          <w:shd w:val="clear" w:color="auto" w:fill="FFFFFF"/>
        </w:rPr>
        <w:t>i</w:t>
      </w:r>
      <w:r w:rsidR="00194B94" w:rsidRPr="009C4028">
        <w:rPr>
          <w:rFonts w:asciiTheme="minorHAnsi" w:hAnsiTheme="minorHAnsi" w:cs="Arial"/>
          <w:color w:val="auto"/>
          <w:shd w:val="clear" w:color="auto" w:fill="FFFFFF"/>
        </w:rPr>
        <w:t xml:space="preserve">n exosomes has the potential to boost their </w:t>
      </w:r>
      <w:r w:rsidR="00E246A9">
        <w:rPr>
          <w:rFonts w:asciiTheme="minorHAnsi" w:hAnsiTheme="minorHAnsi" w:cs="Arial"/>
          <w:color w:val="auto"/>
          <w:shd w:val="clear" w:color="auto" w:fill="FFFFFF"/>
        </w:rPr>
        <w:t>immune</w:t>
      </w:r>
      <w:r w:rsidR="00A52408">
        <w:rPr>
          <w:rFonts w:asciiTheme="minorHAnsi" w:hAnsiTheme="minorHAnsi" w:cs="Arial"/>
          <w:color w:val="auto"/>
          <w:shd w:val="clear" w:color="auto" w:fill="FFFFFF"/>
        </w:rPr>
        <w:t>-</w:t>
      </w:r>
      <w:r w:rsidR="00E246A9">
        <w:rPr>
          <w:rFonts w:asciiTheme="minorHAnsi" w:hAnsiTheme="minorHAnsi" w:cs="Arial"/>
          <w:color w:val="auto"/>
          <w:shd w:val="clear" w:color="auto" w:fill="FFFFFF"/>
        </w:rPr>
        <w:t xml:space="preserve">regulatory </w:t>
      </w:r>
      <w:r w:rsidR="00567831" w:rsidRPr="009C4028">
        <w:rPr>
          <w:rFonts w:asciiTheme="minorHAnsi" w:hAnsiTheme="minorHAnsi" w:cs="Arial"/>
          <w:color w:val="auto"/>
          <w:shd w:val="clear" w:color="auto" w:fill="FFFFFF"/>
        </w:rPr>
        <w:t>function</w:t>
      </w:r>
      <w:r w:rsidR="00194B94" w:rsidRPr="009C4028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194B94" w:rsidRPr="009C4028">
        <w:rPr>
          <w:rFonts w:asciiTheme="minorHAnsi" w:hAnsiTheme="minorHAnsi" w:cstheme="minorHAnsi"/>
          <w:color w:val="auto"/>
        </w:rPr>
        <w:t xml:space="preserve">Here, </w:t>
      </w:r>
      <w:r w:rsidR="00892BB7">
        <w:rPr>
          <w:rFonts w:asciiTheme="minorHAnsi" w:hAnsiTheme="minorHAnsi" w:cstheme="minorHAnsi"/>
          <w:color w:val="auto"/>
        </w:rPr>
        <w:t xml:space="preserve">a </w:t>
      </w:r>
      <w:r w:rsidR="00194B94" w:rsidRPr="009C4028">
        <w:rPr>
          <w:rFonts w:asciiTheme="minorHAnsi" w:hAnsiTheme="minorHAnsi" w:cstheme="minorHAnsi"/>
          <w:color w:val="auto"/>
        </w:rPr>
        <w:t xml:space="preserve">GM-CSF was stably overexpressed in the </w:t>
      </w:r>
      <w:r w:rsidR="00C2079B">
        <w:rPr>
          <w:rFonts w:asciiTheme="minorHAnsi" w:hAnsiTheme="minorHAnsi" w:cstheme="minorHAnsi"/>
          <w:color w:val="auto"/>
        </w:rPr>
        <w:t xml:space="preserve">murine </w:t>
      </w:r>
      <w:r w:rsidR="00194B94" w:rsidRPr="009C4028">
        <w:rPr>
          <w:rFonts w:asciiTheme="minorHAnsi" w:hAnsiTheme="minorHAnsi" w:cstheme="minorHAnsi"/>
          <w:color w:val="auto"/>
        </w:rPr>
        <w:t xml:space="preserve">ESC cell line ES-D3. </w:t>
      </w:r>
      <w:r w:rsidR="00D258BC" w:rsidRPr="009C4028">
        <w:rPr>
          <w:rFonts w:asciiTheme="minorHAnsi" w:hAnsiTheme="minorHAnsi" w:cstheme="minorHAnsi"/>
          <w:color w:val="auto"/>
        </w:rPr>
        <w:t>A</w:t>
      </w:r>
      <w:r w:rsidR="00194B94" w:rsidRPr="009C4028">
        <w:rPr>
          <w:rFonts w:asciiTheme="minorHAnsi" w:hAnsiTheme="minorHAnsi" w:cstheme="minorHAnsi"/>
          <w:color w:val="auto"/>
        </w:rPr>
        <w:t xml:space="preserve"> protocol </w:t>
      </w:r>
      <w:r w:rsidR="00287753" w:rsidRPr="009C4028">
        <w:rPr>
          <w:rFonts w:asciiTheme="minorHAnsi" w:hAnsiTheme="minorHAnsi" w:cstheme="minorHAnsi"/>
          <w:color w:val="auto"/>
        </w:rPr>
        <w:t xml:space="preserve">was developed </w:t>
      </w:r>
      <w:r w:rsidR="00194B94" w:rsidRPr="009C4028">
        <w:rPr>
          <w:rFonts w:asciiTheme="minorHAnsi" w:hAnsiTheme="minorHAnsi" w:cstheme="minorHAnsi"/>
          <w:color w:val="auto"/>
        </w:rPr>
        <w:t>to isolate high-quality exosome</w:t>
      </w:r>
      <w:r w:rsidR="00A272CB">
        <w:rPr>
          <w:rFonts w:asciiTheme="minorHAnsi" w:hAnsiTheme="minorHAnsi" w:cstheme="minorHAnsi"/>
          <w:color w:val="auto"/>
        </w:rPr>
        <w:t>-enriche</w:t>
      </w:r>
      <w:r w:rsidR="0007613F">
        <w:rPr>
          <w:rFonts w:asciiTheme="minorHAnsi" w:hAnsiTheme="minorHAnsi" w:cstheme="minorHAnsi"/>
          <w:color w:val="auto"/>
        </w:rPr>
        <w:t xml:space="preserve">d </w:t>
      </w:r>
      <w:r w:rsidR="00436487">
        <w:rPr>
          <w:rFonts w:asciiTheme="minorHAnsi" w:hAnsiTheme="minorHAnsi" w:cstheme="minorHAnsi"/>
          <w:color w:val="auto"/>
        </w:rPr>
        <w:lastRenderedPageBreak/>
        <w:t xml:space="preserve">extracellular </w:t>
      </w:r>
      <w:proofErr w:type="spellStart"/>
      <w:r w:rsidR="00194B94" w:rsidRPr="009C4028">
        <w:rPr>
          <w:rFonts w:asciiTheme="minorHAnsi" w:hAnsiTheme="minorHAnsi" w:cstheme="minorHAnsi"/>
          <w:color w:val="auto"/>
        </w:rPr>
        <w:t>vesicles</w:t>
      </w:r>
      <w:proofErr w:type="spellEnd"/>
      <w:r w:rsidR="00194B94" w:rsidRPr="009C4028">
        <w:rPr>
          <w:rFonts w:asciiTheme="minorHAnsi" w:hAnsiTheme="minorHAnsi" w:cstheme="minorHAnsi"/>
          <w:color w:val="auto"/>
        </w:rPr>
        <w:t xml:space="preserve"> </w:t>
      </w:r>
      <w:r w:rsidR="00F440ED">
        <w:rPr>
          <w:rFonts w:asciiTheme="minorHAnsi" w:hAnsiTheme="minorHAnsi" w:cstheme="minorHAnsi"/>
          <w:color w:val="auto"/>
        </w:rPr>
        <w:t xml:space="preserve">(EVs) </w:t>
      </w:r>
      <w:r w:rsidR="00194B94" w:rsidRPr="009C4028">
        <w:rPr>
          <w:rFonts w:asciiTheme="minorHAnsi" w:hAnsiTheme="minorHAnsi" w:cstheme="minorHAnsi"/>
          <w:color w:val="auto"/>
        </w:rPr>
        <w:t xml:space="preserve">from </w:t>
      </w:r>
      <w:r w:rsidR="00C2079B">
        <w:rPr>
          <w:rFonts w:asciiTheme="minorHAnsi" w:hAnsiTheme="minorHAnsi" w:cstheme="minorHAnsi"/>
          <w:color w:val="auto"/>
        </w:rPr>
        <w:t>ES-D3 cells</w:t>
      </w:r>
      <w:r w:rsidR="00194B94" w:rsidRPr="009C4028">
        <w:rPr>
          <w:rFonts w:asciiTheme="minorHAnsi" w:hAnsiTheme="minorHAnsi" w:cstheme="minorHAnsi"/>
          <w:color w:val="auto"/>
        </w:rPr>
        <w:t xml:space="preserve"> </w:t>
      </w:r>
      <w:r w:rsidR="00287753" w:rsidRPr="009C4028">
        <w:rPr>
          <w:rFonts w:asciiTheme="minorHAnsi" w:hAnsiTheme="minorHAnsi" w:cstheme="minorHAnsi"/>
          <w:color w:val="auto"/>
        </w:rPr>
        <w:t>overexpressing</w:t>
      </w:r>
      <w:r w:rsidR="00194B94" w:rsidRPr="009C4028">
        <w:rPr>
          <w:rFonts w:asciiTheme="minorHAnsi" w:hAnsiTheme="minorHAnsi" w:cstheme="minorHAnsi"/>
          <w:color w:val="auto"/>
        </w:rPr>
        <w:t xml:space="preserve"> GM-CSF. Isolated </w:t>
      </w:r>
      <w:proofErr w:type="gramStart"/>
      <w:r w:rsidR="00194B94" w:rsidRPr="009C4028">
        <w:rPr>
          <w:rFonts w:asciiTheme="minorHAnsi" w:hAnsiTheme="minorHAnsi" w:cstheme="minorHAnsi"/>
          <w:color w:val="auto"/>
        </w:rPr>
        <w:t>exosome</w:t>
      </w:r>
      <w:r w:rsidR="00E246A9">
        <w:rPr>
          <w:rFonts w:asciiTheme="minorHAnsi" w:hAnsiTheme="minorHAnsi" w:cstheme="minorHAnsi"/>
          <w:color w:val="auto"/>
        </w:rPr>
        <w:t>-enriched</w:t>
      </w:r>
      <w:proofErr w:type="gramEnd"/>
      <w:r w:rsidR="00E246A9">
        <w:rPr>
          <w:rFonts w:asciiTheme="minorHAnsi" w:hAnsiTheme="minorHAnsi" w:cstheme="minorHAnsi"/>
          <w:color w:val="auto"/>
        </w:rPr>
        <w:t xml:space="preserve"> </w:t>
      </w:r>
      <w:r w:rsidR="00F440ED">
        <w:rPr>
          <w:rFonts w:asciiTheme="minorHAnsi" w:hAnsiTheme="minorHAnsi" w:cstheme="minorHAnsi"/>
          <w:color w:val="auto"/>
        </w:rPr>
        <w:t>EVs</w:t>
      </w:r>
      <w:r w:rsidR="00194B94" w:rsidRPr="009C4028">
        <w:rPr>
          <w:rFonts w:asciiTheme="minorHAnsi" w:hAnsiTheme="minorHAnsi" w:cstheme="minorHAnsi"/>
          <w:color w:val="auto"/>
        </w:rPr>
        <w:t xml:space="preserve"> were characterized by a variety of experimental approaches.</w:t>
      </w:r>
      <w:r w:rsidR="003E3F9D">
        <w:rPr>
          <w:rFonts w:asciiTheme="minorHAnsi" w:hAnsiTheme="minorHAnsi" w:cstheme="minorHAnsi"/>
          <w:color w:val="auto"/>
        </w:rPr>
        <w:t xml:space="preserve"> </w:t>
      </w:r>
      <w:r w:rsidR="00194B94" w:rsidRPr="009C4028">
        <w:rPr>
          <w:rFonts w:asciiTheme="minorHAnsi" w:hAnsiTheme="minorHAnsi" w:cstheme="minorHAnsi"/>
          <w:color w:val="auto"/>
        </w:rPr>
        <w:t>Importantly, significant amount</w:t>
      </w:r>
      <w:r w:rsidR="00D258BC" w:rsidRPr="009C4028">
        <w:rPr>
          <w:rFonts w:asciiTheme="minorHAnsi" w:hAnsiTheme="minorHAnsi" w:cstheme="minorHAnsi"/>
          <w:color w:val="auto"/>
        </w:rPr>
        <w:t>s</w:t>
      </w:r>
      <w:r w:rsidR="00194B94" w:rsidRPr="009C4028">
        <w:rPr>
          <w:rFonts w:asciiTheme="minorHAnsi" w:hAnsiTheme="minorHAnsi" w:cstheme="minorHAnsi"/>
          <w:color w:val="auto"/>
        </w:rPr>
        <w:t xml:space="preserve"> of GM-CSF </w:t>
      </w:r>
      <w:r w:rsidR="00D258BC" w:rsidRPr="009C4028">
        <w:rPr>
          <w:rFonts w:asciiTheme="minorHAnsi" w:hAnsiTheme="minorHAnsi" w:cstheme="minorHAnsi"/>
          <w:color w:val="auto"/>
        </w:rPr>
        <w:t xml:space="preserve">were </w:t>
      </w:r>
      <w:r w:rsidR="00194B94" w:rsidRPr="009C4028">
        <w:rPr>
          <w:rFonts w:asciiTheme="minorHAnsi" w:hAnsiTheme="minorHAnsi" w:cstheme="minorHAnsi"/>
          <w:color w:val="auto"/>
        </w:rPr>
        <w:t xml:space="preserve">found to </w:t>
      </w:r>
      <w:r w:rsidR="00D258BC" w:rsidRPr="009C4028">
        <w:rPr>
          <w:rFonts w:asciiTheme="minorHAnsi" w:hAnsiTheme="minorHAnsi" w:cstheme="minorHAnsi"/>
          <w:color w:val="auto"/>
        </w:rPr>
        <w:t xml:space="preserve">be </w:t>
      </w:r>
      <w:r w:rsidR="00194B94" w:rsidRPr="009C4028">
        <w:rPr>
          <w:rFonts w:asciiTheme="minorHAnsi" w:hAnsiTheme="minorHAnsi" w:cstheme="minorHAnsi"/>
          <w:color w:val="auto"/>
        </w:rPr>
        <w:t xml:space="preserve">present </w:t>
      </w:r>
      <w:r w:rsidR="00674AB4" w:rsidRPr="009C4028">
        <w:rPr>
          <w:rFonts w:asciiTheme="minorHAnsi" w:hAnsiTheme="minorHAnsi" w:cstheme="minorHAnsi"/>
          <w:color w:val="auto"/>
        </w:rPr>
        <w:t>i</w:t>
      </w:r>
      <w:r w:rsidR="00194B94" w:rsidRPr="009C4028">
        <w:rPr>
          <w:rFonts w:asciiTheme="minorHAnsi" w:hAnsiTheme="minorHAnsi" w:cstheme="minorHAnsi"/>
          <w:color w:val="auto"/>
        </w:rPr>
        <w:t>n exos</w:t>
      </w:r>
      <w:r w:rsidR="00287753" w:rsidRPr="009C4028">
        <w:rPr>
          <w:rFonts w:asciiTheme="minorHAnsi" w:hAnsiTheme="minorHAnsi" w:cstheme="minorHAnsi"/>
          <w:color w:val="auto"/>
        </w:rPr>
        <w:t>o</w:t>
      </w:r>
      <w:r w:rsidR="00194B94" w:rsidRPr="009C4028">
        <w:rPr>
          <w:rFonts w:asciiTheme="minorHAnsi" w:hAnsiTheme="minorHAnsi" w:cstheme="minorHAnsi"/>
          <w:color w:val="auto"/>
        </w:rPr>
        <w:t>me</w:t>
      </w:r>
      <w:r w:rsidR="00E246A9">
        <w:rPr>
          <w:rFonts w:asciiTheme="minorHAnsi" w:hAnsiTheme="minorHAnsi" w:cstheme="minorHAnsi"/>
          <w:color w:val="auto"/>
        </w:rPr>
        <w:t xml:space="preserve">-enriched </w:t>
      </w:r>
      <w:r w:rsidR="00F440ED">
        <w:rPr>
          <w:rFonts w:asciiTheme="minorHAnsi" w:hAnsiTheme="minorHAnsi" w:cstheme="minorHAnsi"/>
          <w:color w:val="auto"/>
        </w:rPr>
        <w:t>EVs</w:t>
      </w:r>
      <w:r w:rsidR="004B4090">
        <w:rPr>
          <w:rFonts w:asciiTheme="minorHAnsi" w:hAnsiTheme="minorHAnsi" w:cstheme="minorHAnsi"/>
          <w:color w:val="auto"/>
        </w:rPr>
        <w:t xml:space="preserve">. </w:t>
      </w:r>
      <w:r w:rsidR="00194B94" w:rsidRPr="009C4028">
        <w:rPr>
          <w:rFonts w:asciiTheme="minorHAnsi" w:hAnsiTheme="minorHAnsi" w:cstheme="minorHAnsi"/>
          <w:color w:val="auto"/>
        </w:rPr>
        <w:t>Overall, GM-CSF-</w:t>
      </w:r>
      <w:r w:rsidR="00194B94" w:rsidRPr="00584133">
        <w:rPr>
          <w:rFonts w:asciiTheme="minorHAnsi" w:hAnsiTheme="minorHAnsi" w:cstheme="minorHAnsi"/>
          <w:color w:val="auto"/>
        </w:rPr>
        <w:t>bearing</w:t>
      </w:r>
      <w:r w:rsidR="00194B94" w:rsidRPr="009C4028">
        <w:rPr>
          <w:rFonts w:asciiTheme="minorHAnsi" w:hAnsiTheme="minorHAnsi" w:cstheme="minorHAnsi"/>
          <w:color w:val="auto"/>
        </w:rPr>
        <w:t xml:space="preserve"> exosome</w:t>
      </w:r>
      <w:r w:rsidR="00E246A9">
        <w:rPr>
          <w:rFonts w:asciiTheme="minorHAnsi" w:hAnsiTheme="minorHAnsi" w:cstheme="minorHAnsi"/>
          <w:color w:val="auto"/>
        </w:rPr>
        <w:t xml:space="preserve">-enriched </w:t>
      </w:r>
      <w:r w:rsidR="00F440ED">
        <w:rPr>
          <w:rFonts w:asciiTheme="minorHAnsi" w:hAnsiTheme="minorHAnsi" w:cstheme="minorHAnsi"/>
          <w:color w:val="auto"/>
        </w:rPr>
        <w:t>EVs</w:t>
      </w:r>
      <w:r w:rsidR="00194B94" w:rsidRPr="009C4028">
        <w:rPr>
          <w:rFonts w:asciiTheme="minorHAnsi" w:hAnsiTheme="minorHAnsi" w:cstheme="minorHAnsi"/>
          <w:color w:val="auto"/>
        </w:rPr>
        <w:t xml:space="preserve"> </w:t>
      </w:r>
      <w:r w:rsidR="00D258BC" w:rsidRPr="009C4028">
        <w:rPr>
          <w:rFonts w:asciiTheme="minorHAnsi" w:hAnsiTheme="minorHAnsi" w:cstheme="minorHAnsi"/>
          <w:color w:val="auto"/>
        </w:rPr>
        <w:t>from</w:t>
      </w:r>
      <w:r w:rsidR="00194B94" w:rsidRPr="009C4028">
        <w:rPr>
          <w:rFonts w:asciiTheme="minorHAnsi" w:hAnsiTheme="minorHAnsi" w:cstheme="minorHAnsi"/>
          <w:color w:val="auto"/>
        </w:rPr>
        <w:t xml:space="preserve"> ESCs might </w:t>
      </w:r>
      <w:r w:rsidR="00776634">
        <w:rPr>
          <w:rFonts w:asciiTheme="minorHAnsi" w:hAnsiTheme="minorHAnsi" w:cstheme="minorHAnsi"/>
          <w:color w:val="auto"/>
        </w:rPr>
        <w:t>function</w:t>
      </w:r>
      <w:r w:rsidR="00194B94" w:rsidRPr="009C4028">
        <w:rPr>
          <w:rFonts w:asciiTheme="minorHAnsi" w:hAnsiTheme="minorHAnsi" w:cstheme="minorHAnsi"/>
          <w:color w:val="auto"/>
        </w:rPr>
        <w:t xml:space="preserve"> as </w:t>
      </w:r>
      <w:r w:rsidR="00776634" w:rsidRPr="00776634">
        <w:rPr>
          <w:rFonts w:asciiTheme="minorHAnsi" w:hAnsiTheme="minorHAnsi" w:cstheme="minorHAnsi"/>
          <w:color w:val="auto"/>
        </w:rPr>
        <w:t xml:space="preserve">cell-free </w:t>
      </w:r>
      <w:r w:rsidR="00B94249">
        <w:rPr>
          <w:rFonts w:asciiTheme="minorHAnsi" w:hAnsiTheme="minorHAnsi" w:cstheme="minorHAnsi"/>
          <w:color w:val="auto"/>
        </w:rPr>
        <w:t>vesicles</w:t>
      </w:r>
      <w:r w:rsidR="00776634" w:rsidRPr="00776634">
        <w:rPr>
          <w:rFonts w:asciiTheme="minorHAnsi" w:hAnsiTheme="minorHAnsi" w:cstheme="minorHAnsi"/>
          <w:color w:val="auto"/>
        </w:rPr>
        <w:t xml:space="preserve"> to exert </w:t>
      </w:r>
      <w:r w:rsidR="00B94249">
        <w:rPr>
          <w:rFonts w:asciiTheme="minorHAnsi" w:hAnsiTheme="minorHAnsi" w:cstheme="minorHAnsi"/>
          <w:color w:val="auto"/>
        </w:rPr>
        <w:t>their</w:t>
      </w:r>
      <w:r w:rsidR="00776634" w:rsidRPr="00776634">
        <w:rPr>
          <w:rFonts w:asciiTheme="minorHAnsi" w:hAnsiTheme="minorHAnsi" w:cstheme="minorHAnsi"/>
          <w:color w:val="auto"/>
        </w:rPr>
        <w:t xml:space="preserve"> immune</w:t>
      </w:r>
      <w:r w:rsidR="00C658D1">
        <w:rPr>
          <w:rFonts w:asciiTheme="minorHAnsi" w:hAnsiTheme="minorHAnsi" w:cstheme="minorHAnsi"/>
          <w:color w:val="auto"/>
        </w:rPr>
        <w:t>-</w:t>
      </w:r>
      <w:r w:rsidR="00776634" w:rsidRPr="00776634">
        <w:rPr>
          <w:rFonts w:asciiTheme="minorHAnsi" w:hAnsiTheme="minorHAnsi" w:cstheme="minorHAnsi"/>
          <w:color w:val="auto"/>
        </w:rPr>
        <w:t xml:space="preserve">regulatory </w:t>
      </w:r>
      <w:r w:rsidR="00776634">
        <w:rPr>
          <w:rFonts w:asciiTheme="minorHAnsi" w:hAnsiTheme="minorHAnsi" w:cstheme="minorHAnsi"/>
          <w:color w:val="auto"/>
        </w:rPr>
        <w:t>activities</w:t>
      </w:r>
      <w:r w:rsidR="00776634" w:rsidRPr="00776634">
        <w:rPr>
          <w:rFonts w:asciiTheme="minorHAnsi" w:hAnsiTheme="minorHAnsi" w:cstheme="minorHAnsi"/>
          <w:color w:val="auto"/>
        </w:rPr>
        <w:t xml:space="preserve">. </w:t>
      </w:r>
    </w:p>
    <w:p w14:paraId="1DBFD54F" w14:textId="2D6C9ED1" w:rsidR="00F962DE" w:rsidRDefault="00F962DE" w:rsidP="00F962DE">
      <w:pPr>
        <w:rPr>
          <w:rFonts w:asciiTheme="minorHAnsi" w:hAnsiTheme="minorHAnsi" w:cstheme="minorHAnsi"/>
          <w:b/>
        </w:rPr>
      </w:pPr>
    </w:p>
    <w:p w14:paraId="1EB4D144" w14:textId="176AE564" w:rsidR="00194B94" w:rsidRPr="00F962DE" w:rsidRDefault="00194B94" w:rsidP="00F962DE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="008D1040">
        <w:rPr>
          <w:rFonts w:asciiTheme="minorHAnsi" w:hAnsiTheme="minorHAnsi" w:cstheme="minorHAnsi"/>
          <w:b/>
        </w:rPr>
        <w:t>:</w:t>
      </w:r>
      <w:r w:rsidRPr="00DF474D">
        <w:rPr>
          <w:rFonts w:asciiTheme="minorHAnsi" w:hAnsiTheme="minorHAnsi" w:cs="Arial"/>
        </w:rPr>
        <w:tab/>
        <w:t xml:space="preserve"> </w:t>
      </w:r>
    </w:p>
    <w:p w14:paraId="3EDC2CEB" w14:textId="476D8D12" w:rsidR="0037430D" w:rsidRDefault="0037430D" w:rsidP="00376700">
      <w:pPr>
        <w:contextualSpacing/>
        <w:rPr>
          <w:rFonts w:asciiTheme="minorHAnsi" w:hAnsiTheme="minorHAnsi" w:cs="Arial"/>
        </w:rPr>
      </w:pPr>
      <w:r w:rsidRPr="0037430D">
        <w:rPr>
          <w:rFonts w:asciiTheme="minorHAnsi" w:hAnsiTheme="minorHAnsi" w:cs="Arial"/>
        </w:rPr>
        <w:t xml:space="preserve">ESCs are derived from the blastocyst stage of </w:t>
      </w:r>
      <w:r w:rsidR="00D4510C">
        <w:rPr>
          <w:rFonts w:asciiTheme="minorHAnsi" w:hAnsiTheme="minorHAnsi" w:cs="Arial"/>
        </w:rPr>
        <w:t>a</w:t>
      </w:r>
      <w:r w:rsidRPr="0037430D">
        <w:rPr>
          <w:rFonts w:asciiTheme="minorHAnsi" w:hAnsiTheme="minorHAnsi" w:cs="Arial"/>
        </w:rPr>
        <w:t xml:space="preserve"> </w:t>
      </w:r>
      <w:r w:rsidR="00D4510C" w:rsidRPr="00D4510C">
        <w:rPr>
          <w:rFonts w:asciiTheme="minorHAnsi" w:hAnsiTheme="minorHAnsi" w:cs="Arial"/>
        </w:rPr>
        <w:t>preimplantation embryo</w:t>
      </w:r>
      <w:r w:rsidR="001B75EF" w:rsidRPr="00C80692">
        <w:rPr>
          <w:rFonts w:asciiTheme="minorHAnsi" w:hAnsiTheme="minorHAnsi" w:cs="Arial"/>
          <w:noProof/>
          <w:vertAlign w:val="superscript"/>
        </w:rPr>
        <w:t>1</w:t>
      </w:r>
      <w:r w:rsidRPr="0037430D">
        <w:rPr>
          <w:rFonts w:asciiTheme="minorHAnsi" w:hAnsiTheme="minorHAnsi" w:cs="Arial"/>
        </w:rPr>
        <w:t xml:space="preserve">. As pluripotent stem cells, ESCs </w:t>
      </w:r>
      <w:r w:rsidR="004B007D">
        <w:rPr>
          <w:rFonts w:asciiTheme="minorHAnsi" w:hAnsiTheme="minorHAnsi" w:cs="Arial"/>
        </w:rPr>
        <w:t>have the capability to</w:t>
      </w:r>
      <w:r w:rsidRPr="0037430D">
        <w:rPr>
          <w:rFonts w:asciiTheme="minorHAnsi" w:hAnsiTheme="minorHAnsi" w:cs="Arial"/>
        </w:rPr>
        <w:t xml:space="preserve"> self-renew and differentiat</w:t>
      </w:r>
      <w:r w:rsidR="004B007D">
        <w:rPr>
          <w:rFonts w:asciiTheme="minorHAnsi" w:hAnsiTheme="minorHAnsi" w:cs="Arial"/>
        </w:rPr>
        <w:t>e</w:t>
      </w:r>
      <w:r w:rsidRPr="0037430D">
        <w:rPr>
          <w:rFonts w:asciiTheme="minorHAnsi" w:hAnsiTheme="minorHAnsi" w:cs="Arial"/>
        </w:rPr>
        <w:t xml:space="preserve"> into any type of embryonic cell. </w:t>
      </w:r>
      <w:r w:rsidR="00D4510C" w:rsidRPr="00D4510C">
        <w:rPr>
          <w:rFonts w:asciiTheme="minorHAnsi" w:hAnsiTheme="minorHAnsi" w:cs="Arial"/>
        </w:rPr>
        <w:t xml:space="preserve">Due to their </w:t>
      </w:r>
      <w:r w:rsidR="003A2681">
        <w:rPr>
          <w:rFonts w:asciiTheme="minorHAnsi" w:hAnsiTheme="minorHAnsi" w:cs="Arial"/>
        </w:rPr>
        <w:t>remarkable</w:t>
      </w:r>
      <w:r w:rsidR="00D4510C" w:rsidRPr="00D4510C">
        <w:rPr>
          <w:rFonts w:asciiTheme="minorHAnsi" w:hAnsiTheme="minorHAnsi" w:cs="Arial"/>
        </w:rPr>
        <w:t xml:space="preserve"> </w:t>
      </w:r>
      <w:r w:rsidR="003A2681" w:rsidRPr="003A2681">
        <w:rPr>
          <w:rFonts w:asciiTheme="minorHAnsi" w:hAnsiTheme="minorHAnsi" w:cs="Arial"/>
        </w:rPr>
        <w:t xml:space="preserve">developmental </w:t>
      </w:r>
      <w:r w:rsidR="003A2681" w:rsidRPr="00D4510C">
        <w:rPr>
          <w:rFonts w:asciiTheme="minorHAnsi" w:hAnsiTheme="minorHAnsi" w:cs="Arial"/>
        </w:rPr>
        <w:t xml:space="preserve">potential </w:t>
      </w:r>
      <w:r w:rsidR="003A2681">
        <w:rPr>
          <w:rFonts w:asciiTheme="minorHAnsi" w:hAnsiTheme="minorHAnsi" w:cs="Arial"/>
        </w:rPr>
        <w:t xml:space="preserve">and </w:t>
      </w:r>
      <w:r w:rsidR="003A2681" w:rsidRPr="00D4510C">
        <w:rPr>
          <w:rFonts w:asciiTheme="minorHAnsi" w:hAnsiTheme="minorHAnsi" w:cs="Arial"/>
        </w:rPr>
        <w:t>long-term proliferati</w:t>
      </w:r>
      <w:r w:rsidR="003A2681">
        <w:rPr>
          <w:rFonts w:asciiTheme="minorHAnsi" w:hAnsiTheme="minorHAnsi" w:cs="Arial"/>
        </w:rPr>
        <w:t xml:space="preserve">ve </w:t>
      </w:r>
      <w:r w:rsidR="003A2681" w:rsidRPr="003A2681">
        <w:rPr>
          <w:rFonts w:asciiTheme="minorHAnsi" w:hAnsiTheme="minorHAnsi" w:cs="Arial"/>
        </w:rPr>
        <w:t>capacity</w:t>
      </w:r>
      <w:r w:rsidRPr="0037430D">
        <w:rPr>
          <w:rFonts w:asciiTheme="minorHAnsi" w:hAnsiTheme="minorHAnsi" w:cs="Arial"/>
        </w:rPr>
        <w:t xml:space="preserve">, </w:t>
      </w:r>
      <w:r w:rsidR="001347DF">
        <w:rPr>
          <w:rFonts w:asciiTheme="minorHAnsi" w:hAnsiTheme="minorHAnsi" w:cs="Arial"/>
        </w:rPr>
        <w:t>ESCs are</w:t>
      </w:r>
      <w:r w:rsidRPr="0037430D">
        <w:rPr>
          <w:rFonts w:asciiTheme="minorHAnsi" w:hAnsiTheme="minorHAnsi" w:cs="Arial"/>
        </w:rPr>
        <w:t xml:space="preserve"> extremely valuable for biomedical research</w:t>
      </w:r>
      <w:r w:rsidR="001B75EF" w:rsidRPr="00C80692">
        <w:rPr>
          <w:rFonts w:asciiTheme="minorHAnsi" w:hAnsiTheme="minorHAnsi" w:cs="Arial"/>
          <w:noProof/>
          <w:vertAlign w:val="superscript"/>
        </w:rPr>
        <w:t>1</w:t>
      </w:r>
      <w:r w:rsidRPr="0037430D">
        <w:rPr>
          <w:rFonts w:asciiTheme="minorHAnsi" w:hAnsiTheme="minorHAnsi" w:cs="Arial"/>
        </w:rPr>
        <w:t xml:space="preserve">. Current </w:t>
      </w:r>
      <w:r w:rsidR="00583B2F" w:rsidRPr="0037430D">
        <w:rPr>
          <w:rFonts w:asciiTheme="minorHAnsi" w:hAnsiTheme="minorHAnsi" w:cs="Arial"/>
        </w:rPr>
        <w:t>research</w:t>
      </w:r>
      <w:r w:rsidR="00583B2F">
        <w:rPr>
          <w:rFonts w:asciiTheme="minorHAnsi" w:hAnsiTheme="minorHAnsi" w:cs="Arial"/>
        </w:rPr>
        <w:t xml:space="preserve"> efforts</w:t>
      </w:r>
      <w:r w:rsidR="00583B2F" w:rsidRPr="0037430D">
        <w:rPr>
          <w:rFonts w:asciiTheme="minorHAnsi" w:hAnsiTheme="minorHAnsi" w:cs="Arial"/>
        </w:rPr>
        <w:t xml:space="preserve"> </w:t>
      </w:r>
      <w:r w:rsidR="00F27879">
        <w:rPr>
          <w:rFonts w:asciiTheme="minorHAnsi" w:hAnsiTheme="minorHAnsi" w:cs="Arial"/>
        </w:rPr>
        <w:t xml:space="preserve">have </w:t>
      </w:r>
      <w:r w:rsidRPr="0037430D">
        <w:rPr>
          <w:rFonts w:asciiTheme="minorHAnsi" w:hAnsiTheme="minorHAnsi" w:cs="Arial"/>
        </w:rPr>
        <w:t xml:space="preserve">largely focused on the therapeutic potential of ESCs for a variety of major </w:t>
      </w:r>
      <w:r w:rsidR="00EC62E9">
        <w:rPr>
          <w:rFonts w:asciiTheme="minorHAnsi" w:hAnsiTheme="minorHAnsi" w:cs="Arial"/>
        </w:rPr>
        <w:t>pathological disorders, including</w:t>
      </w:r>
      <w:r w:rsidR="00EC62E9" w:rsidRPr="00EC62E9">
        <w:t xml:space="preserve"> </w:t>
      </w:r>
      <w:r w:rsidR="003D4BBC" w:rsidRPr="003D4BBC">
        <w:t xml:space="preserve">diabetes, </w:t>
      </w:r>
      <w:r w:rsidR="00EC62E9" w:rsidRPr="00EC62E9">
        <w:rPr>
          <w:rFonts w:asciiTheme="minorHAnsi" w:hAnsiTheme="minorHAnsi" w:cs="Arial"/>
        </w:rPr>
        <w:t>heart disease</w:t>
      </w:r>
      <w:r w:rsidR="00523FF8">
        <w:rPr>
          <w:rFonts w:asciiTheme="minorHAnsi" w:hAnsiTheme="minorHAnsi" w:cs="Arial"/>
        </w:rPr>
        <w:t>,</w:t>
      </w:r>
      <w:r w:rsidR="00EC62E9" w:rsidRPr="00EC62E9">
        <w:rPr>
          <w:rFonts w:asciiTheme="minorHAnsi" w:hAnsiTheme="minorHAnsi" w:cs="Arial"/>
        </w:rPr>
        <w:t xml:space="preserve"> and neurodegenerative diseases</w:t>
      </w:r>
      <w:r w:rsidR="001B75EF" w:rsidRPr="00EE4AC0">
        <w:rPr>
          <w:rFonts w:asciiTheme="minorHAnsi" w:hAnsiTheme="minorHAnsi" w:cs="Arial"/>
          <w:noProof/>
          <w:vertAlign w:val="superscript"/>
        </w:rPr>
        <w:t>2-4</w:t>
      </w:r>
      <w:r w:rsidRPr="0037430D">
        <w:rPr>
          <w:rFonts w:asciiTheme="minorHAnsi" w:hAnsiTheme="minorHAnsi" w:cs="Arial"/>
        </w:rPr>
        <w:t>.</w:t>
      </w:r>
    </w:p>
    <w:p w14:paraId="74FECE59" w14:textId="77777777" w:rsidR="00E91F40" w:rsidRDefault="00E91F40" w:rsidP="00376700">
      <w:pPr>
        <w:contextualSpacing/>
        <w:rPr>
          <w:rFonts w:asciiTheme="minorHAnsi" w:hAnsiTheme="minorHAnsi" w:cs="Arial"/>
        </w:rPr>
      </w:pPr>
    </w:p>
    <w:p w14:paraId="19CCDA8C" w14:textId="14A7C3F5" w:rsidR="00194B94" w:rsidRDefault="00344EB9" w:rsidP="00376700">
      <w:p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Mammalian c</w:t>
      </w:r>
      <w:r w:rsidR="006E0A29" w:rsidRPr="00F440ED">
        <w:rPr>
          <w:rFonts w:asciiTheme="minorHAnsi" w:hAnsiTheme="minorHAnsi" w:cs="Arial"/>
        </w:rPr>
        <w:t>ells</w:t>
      </w:r>
      <w:r>
        <w:rPr>
          <w:rFonts w:asciiTheme="minorHAnsi" w:hAnsiTheme="minorHAnsi" w:cs="Arial"/>
        </w:rPr>
        <w:t>, including ESCs,</w:t>
      </w:r>
      <w:r w:rsidR="006E0A29" w:rsidRPr="00F440ED">
        <w:rPr>
          <w:rFonts w:asciiTheme="minorHAnsi" w:hAnsiTheme="minorHAnsi" w:cs="Arial"/>
        </w:rPr>
        <w:t xml:space="preserve"> </w:t>
      </w:r>
      <w:r w:rsidR="006E0A29">
        <w:rPr>
          <w:rFonts w:asciiTheme="minorHAnsi" w:hAnsiTheme="minorHAnsi" w:cs="Arial"/>
        </w:rPr>
        <w:t>are</w:t>
      </w:r>
      <w:r w:rsidR="006E0A29" w:rsidRPr="00F440ED">
        <w:rPr>
          <w:rFonts w:asciiTheme="minorHAnsi" w:hAnsiTheme="minorHAnsi" w:cs="Arial"/>
        </w:rPr>
        <w:t xml:space="preserve"> known to release vesicles</w:t>
      </w:r>
      <w:r w:rsidR="006E0A29">
        <w:rPr>
          <w:rFonts w:asciiTheme="minorHAnsi" w:hAnsiTheme="minorHAnsi" w:cs="Arial"/>
        </w:rPr>
        <w:t xml:space="preserve"> with variable sizes</w:t>
      </w:r>
      <w:r w:rsidR="006E0A29" w:rsidRPr="00F440ED">
        <w:rPr>
          <w:rFonts w:asciiTheme="minorHAnsi" w:hAnsiTheme="minorHAnsi" w:cs="Arial"/>
        </w:rPr>
        <w:t xml:space="preserve"> to </w:t>
      </w:r>
      <w:bookmarkStart w:id="4" w:name="_Hlk12349055"/>
      <w:r w:rsidR="006E0A29" w:rsidRPr="00F440ED">
        <w:rPr>
          <w:rFonts w:asciiTheme="minorHAnsi" w:hAnsiTheme="minorHAnsi" w:cs="Arial"/>
        </w:rPr>
        <w:t>the extracellular environment</w:t>
      </w:r>
      <w:bookmarkEnd w:id="4"/>
      <w:r w:rsidR="006E0A29">
        <w:rPr>
          <w:rFonts w:asciiTheme="minorHAnsi" w:hAnsiTheme="minorHAnsi" w:cs="Arial"/>
        </w:rPr>
        <w:t xml:space="preserve">, and </w:t>
      </w:r>
      <w:r w:rsidR="005B66F6">
        <w:rPr>
          <w:rFonts w:asciiTheme="minorHAnsi" w:hAnsiTheme="minorHAnsi" w:cs="Arial"/>
        </w:rPr>
        <w:t xml:space="preserve">these </w:t>
      </w:r>
      <w:r w:rsidR="00F440ED" w:rsidRPr="00F440ED">
        <w:rPr>
          <w:rFonts w:asciiTheme="minorHAnsi" w:hAnsiTheme="minorHAnsi" w:cs="Arial"/>
        </w:rPr>
        <w:t xml:space="preserve">EVs </w:t>
      </w:r>
      <w:r w:rsidR="006E0A29">
        <w:rPr>
          <w:rFonts w:asciiTheme="minorHAnsi" w:hAnsiTheme="minorHAnsi" w:cs="Arial"/>
        </w:rPr>
        <w:t>possess many</w:t>
      </w:r>
      <w:r w:rsidR="006E0A29" w:rsidRPr="006E0A29">
        <w:rPr>
          <w:rFonts w:asciiTheme="minorHAnsi" w:hAnsiTheme="minorHAnsi" w:cs="Arial"/>
        </w:rPr>
        <w:t xml:space="preserve"> physiological and pathological functions</w:t>
      </w:r>
      <w:r w:rsidR="006E0A29">
        <w:rPr>
          <w:rFonts w:asciiTheme="minorHAnsi" w:hAnsiTheme="minorHAnsi" w:cs="Arial"/>
        </w:rPr>
        <w:t xml:space="preserve"> </w:t>
      </w:r>
      <w:r w:rsidR="00F440ED" w:rsidRPr="00F440ED">
        <w:rPr>
          <w:rFonts w:asciiTheme="minorHAnsi" w:hAnsiTheme="minorHAnsi" w:cs="Arial"/>
        </w:rPr>
        <w:t>due to their role in intercellular communication</w:t>
      </w:r>
      <w:r w:rsidR="001B75EF" w:rsidRPr="00EE4AC0">
        <w:rPr>
          <w:rFonts w:asciiTheme="minorHAnsi" w:hAnsiTheme="minorHAnsi" w:cs="Arial"/>
          <w:noProof/>
          <w:vertAlign w:val="superscript"/>
        </w:rPr>
        <w:t>5</w:t>
      </w:r>
      <w:r w:rsidR="00BC5C97">
        <w:rPr>
          <w:rFonts w:asciiTheme="minorHAnsi" w:hAnsiTheme="minorHAnsi" w:cs="Arial"/>
        </w:rPr>
        <w:t>.</w:t>
      </w:r>
      <w:r w:rsidR="00F440ED" w:rsidRPr="00F440ED">
        <w:rPr>
          <w:rFonts w:asciiTheme="minorHAnsi" w:hAnsiTheme="minorHAnsi" w:cs="Arial"/>
        </w:rPr>
        <w:t xml:space="preserve"> </w:t>
      </w:r>
      <w:r w:rsidR="001B7DF2">
        <w:rPr>
          <w:rFonts w:asciiTheme="minorHAnsi" w:hAnsiTheme="minorHAnsi" w:cs="Arial"/>
        </w:rPr>
        <w:t xml:space="preserve">Among different subtypes of EVs, </w:t>
      </w:r>
      <w:r w:rsidR="00892BB7">
        <w:rPr>
          <w:rFonts w:asciiTheme="minorHAnsi" w:hAnsiTheme="minorHAnsi" w:cs="Arial"/>
        </w:rPr>
        <w:t>e</w:t>
      </w:r>
      <w:r w:rsidR="00194B94" w:rsidRPr="006E691E">
        <w:rPr>
          <w:rFonts w:asciiTheme="minorHAnsi" w:hAnsiTheme="minorHAnsi" w:cs="Arial"/>
        </w:rPr>
        <w:t>xosomes are</w:t>
      </w:r>
      <w:r w:rsidR="00194B94" w:rsidRPr="00DF474D">
        <w:rPr>
          <w:rFonts w:asciiTheme="minorHAnsi" w:hAnsiTheme="minorHAnsi" w:cs="Arial"/>
        </w:rPr>
        <w:t xml:space="preserve"> small membrane vesicles released from various cell types</w:t>
      </w:r>
      <w:r w:rsidR="00194B94">
        <w:rPr>
          <w:rFonts w:asciiTheme="minorHAnsi" w:hAnsiTheme="minorHAnsi" w:cs="Arial"/>
        </w:rPr>
        <w:t xml:space="preserve"> into the extracellular space </w:t>
      </w:r>
      <w:r w:rsidR="00194B94" w:rsidRPr="006E691E">
        <w:rPr>
          <w:rFonts w:asciiTheme="minorHAnsi" w:hAnsiTheme="minorHAnsi" w:cs="Arial"/>
        </w:rPr>
        <w:t>upon fusion of intermediate endocytic compartment</w:t>
      </w:r>
      <w:r w:rsidR="00194B94">
        <w:rPr>
          <w:rFonts w:asciiTheme="minorHAnsi" w:hAnsiTheme="minorHAnsi" w:cs="Arial"/>
        </w:rPr>
        <w:t>s</w:t>
      </w:r>
      <w:r w:rsidR="00194B94" w:rsidRPr="006E691E">
        <w:rPr>
          <w:rFonts w:asciiTheme="minorHAnsi" w:hAnsiTheme="minorHAnsi" w:cs="Arial"/>
        </w:rPr>
        <w:t>, multivesicular bod</w:t>
      </w:r>
      <w:r w:rsidR="00194B94">
        <w:rPr>
          <w:rFonts w:asciiTheme="minorHAnsi" w:hAnsiTheme="minorHAnsi" w:cs="Arial"/>
        </w:rPr>
        <w:t>ies</w:t>
      </w:r>
      <w:r w:rsidR="00194B94" w:rsidRPr="006E691E">
        <w:rPr>
          <w:rFonts w:asciiTheme="minorHAnsi" w:hAnsiTheme="minorHAnsi" w:cs="Arial"/>
        </w:rPr>
        <w:t xml:space="preserve"> (</w:t>
      </w:r>
      <w:r w:rsidR="00194B94" w:rsidRPr="00AC604A">
        <w:rPr>
          <w:rFonts w:asciiTheme="minorHAnsi" w:hAnsiTheme="minorHAnsi" w:cs="Arial"/>
        </w:rPr>
        <w:t>MVBs</w:t>
      </w:r>
      <w:r w:rsidR="00194B94">
        <w:rPr>
          <w:rFonts w:asciiTheme="minorHAnsi" w:hAnsiTheme="minorHAnsi" w:cs="Arial"/>
        </w:rPr>
        <w:t>)</w:t>
      </w:r>
      <w:r w:rsidR="00CB4446">
        <w:rPr>
          <w:rFonts w:asciiTheme="minorHAnsi" w:hAnsiTheme="minorHAnsi" w:cs="Arial"/>
        </w:rPr>
        <w:t>,</w:t>
      </w:r>
      <w:r w:rsidR="00194B94" w:rsidRPr="006E691E">
        <w:rPr>
          <w:rFonts w:asciiTheme="minorHAnsi" w:hAnsiTheme="minorHAnsi" w:cs="Arial"/>
        </w:rPr>
        <w:t xml:space="preserve"> </w:t>
      </w:r>
      <w:r w:rsidR="00194B94">
        <w:rPr>
          <w:rFonts w:asciiTheme="minorHAnsi" w:hAnsiTheme="minorHAnsi" w:cs="Arial"/>
        </w:rPr>
        <w:t xml:space="preserve">with </w:t>
      </w:r>
      <w:r w:rsidR="00194B94" w:rsidRPr="006E691E">
        <w:rPr>
          <w:rFonts w:asciiTheme="minorHAnsi" w:hAnsiTheme="minorHAnsi" w:cs="Arial"/>
        </w:rPr>
        <w:t>the plasma membrane</w:t>
      </w:r>
      <w:r w:rsidR="001B75EF" w:rsidRPr="00EE4AC0">
        <w:rPr>
          <w:rFonts w:asciiTheme="minorHAnsi" w:hAnsiTheme="minorHAnsi" w:cs="Arial"/>
          <w:noProof/>
          <w:vertAlign w:val="superscript"/>
        </w:rPr>
        <w:t>6</w:t>
      </w:r>
      <w:r w:rsidR="00194B94">
        <w:rPr>
          <w:rFonts w:asciiTheme="minorHAnsi" w:hAnsiTheme="minorHAnsi" w:cs="Arial"/>
        </w:rPr>
        <w:t>.</w:t>
      </w:r>
      <w:r w:rsidR="00194B94" w:rsidRPr="00DF474D" w:rsidDel="007C7175">
        <w:rPr>
          <w:rFonts w:asciiTheme="minorHAnsi" w:hAnsiTheme="minorHAnsi" w:cs="Arial"/>
        </w:rPr>
        <w:t xml:space="preserve"> </w:t>
      </w:r>
      <w:r w:rsidR="00194B94">
        <w:rPr>
          <w:rFonts w:asciiTheme="minorHAnsi" w:hAnsiTheme="minorHAnsi" w:cs="Arial"/>
        </w:rPr>
        <w:t>E</w:t>
      </w:r>
      <w:r w:rsidR="00194B94" w:rsidRPr="00DF474D">
        <w:rPr>
          <w:rFonts w:asciiTheme="minorHAnsi" w:hAnsiTheme="minorHAnsi" w:cs="Arial"/>
        </w:rPr>
        <w:t xml:space="preserve">xosomes have been reported to </w:t>
      </w:r>
      <w:r w:rsidR="00194B94">
        <w:rPr>
          <w:rFonts w:asciiTheme="minorHAnsi" w:hAnsiTheme="minorHAnsi" w:cs="Arial"/>
        </w:rPr>
        <w:t>mediate</w:t>
      </w:r>
      <w:r w:rsidR="00194B94" w:rsidRPr="00DF474D">
        <w:rPr>
          <w:rFonts w:asciiTheme="minorHAnsi" w:hAnsiTheme="minorHAnsi" w:cs="Arial"/>
        </w:rPr>
        <w:t xml:space="preserve"> intercellular communication and </w:t>
      </w:r>
      <w:r w:rsidR="00194B94">
        <w:rPr>
          <w:rFonts w:asciiTheme="minorHAnsi" w:hAnsiTheme="minorHAnsi" w:cs="Arial"/>
        </w:rPr>
        <w:t>are critically involved in</w:t>
      </w:r>
      <w:r w:rsidR="00194B94" w:rsidRPr="00DF474D">
        <w:rPr>
          <w:rFonts w:asciiTheme="minorHAnsi" w:hAnsiTheme="minorHAnsi" w:cs="Arial"/>
        </w:rPr>
        <w:t xml:space="preserve"> many (</w:t>
      </w:r>
      <w:proofErr w:type="spellStart"/>
      <w:r w:rsidR="00194B94" w:rsidRPr="00DF474D">
        <w:rPr>
          <w:rFonts w:asciiTheme="minorHAnsi" w:hAnsiTheme="minorHAnsi" w:cs="Arial"/>
        </w:rPr>
        <w:t>patho</w:t>
      </w:r>
      <w:proofErr w:type="spellEnd"/>
      <w:r w:rsidR="00194B94" w:rsidRPr="00DF474D">
        <w:rPr>
          <w:rFonts w:asciiTheme="minorHAnsi" w:hAnsiTheme="minorHAnsi" w:cs="Arial"/>
        </w:rPr>
        <w:t xml:space="preserve">)physiological </w:t>
      </w:r>
      <w:r w:rsidR="00194B94">
        <w:rPr>
          <w:rFonts w:asciiTheme="minorHAnsi" w:hAnsiTheme="minorHAnsi" w:cs="Arial"/>
        </w:rPr>
        <w:t>processes</w:t>
      </w:r>
      <w:r w:rsidR="001B75EF" w:rsidRPr="001B75EF">
        <w:rPr>
          <w:rFonts w:asciiTheme="minorHAnsi" w:hAnsiTheme="minorHAnsi" w:cs="Arial"/>
          <w:noProof/>
          <w:vertAlign w:val="superscript"/>
        </w:rPr>
        <w:t>7,8</w:t>
      </w:r>
      <w:r w:rsidR="00194B94" w:rsidRPr="00DF474D">
        <w:rPr>
          <w:rFonts w:asciiTheme="minorHAnsi" w:hAnsiTheme="minorHAnsi" w:cs="Arial"/>
        </w:rPr>
        <w:t xml:space="preserve">. </w:t>
      </w:r>
      <w:r w:rsidR="00194B94">
        <w:rPr>
          <w:rFonts w:asciiTheme="minorHAnsi" w:hAnsiTheme="minorHAnsi" w:cs="Arial"/>
        </w:rPr>
        <w:t>Exosomes inherit some biological functions from their own parental cells</w:t>
      </w:r>
      <w:r w:rsidR="008056E9">
        <w:rPr>
          <w:rFonts w:asciiTheme="minorHAnsi" w:hAnsiTheme="minorHAnsi" w:cs="Arial"/>
        </w:rPr>
        <w:t>,</w:t>
      </w:r>
      <w:r w:rsidR="00194B94">
        <w:rPr>
          <w:rFonts w:asciiTheme="minorHAnsi" w:hAnsiTheme="minorHAnsi" w:cs="Arial"/>
        </w:rPr>
        <w:t xml:space="preserve"> </w:t>
      </w:r>
      <w:r w:rsidR="00156892">
        <w:rPr>
          <w:rFonts w:asciiTheme="minorHAnsi" w:hAnsiTheme="minorHAnsi" w:cs="Arial"/>
        </w:rPr>
        <w:t xml:space="preserve">because </w:t>
      </w:r>
      <w:r w:rsidR="00194B94">
        <w:rPr>
          <w:rFonts w:asciiTheme="minorHAnsi" w:hAnsiTheme="minorHAnsi" w:cs="Arial"/>
        </w:rPr>
        <w:t xml:space="preserve">exosomes contain biological materials acquired from the cytosol, including proteins and nucleic </w:t>
      </w:r>
      <w:r w:rsidR="00194B94" w:rsidRPr="006E61B0">
        <w:rPr>
          <w:rFonts w:asciiTheme="minorHAnsi" w:hAnsiTheme="minorHAnsi" w:cs="Arial"/>
          <w:color w:val="auto"/>
        </w:rPr>
        <w:t>acid</w:t>
      </w:r>
      <w:r w:rsidR="008056E9">
        <w:rPr>
          <w:rFonts w:asciiTheme="minorHAnsi" w:hAnsiTheme="minorHAnsi" w:cs="Arial"/>
          <w:color w:val="auto"/>
        </w:rPr>
        <w:t>s</w:t>
      </w:r>
      <w:r w:rsidR="00194B94" w:rsidRPr="006E61B0">
        <w:rPr>
          <w:rFonts w:asciiTheme="minorHAnsi" w:hAnsiTheme="minorHAnsi" w:cs="Arial"/>
          <w:color w:val="auto"/>
        </w:rPr>
        <w:t xml:space="preserve">. </w:t>
      </w:r>
      <w:r w:rsidR="00194B94">
        <w:rPr>
          <w:rFonts w:asciiTheme="minorHAnsi" w:hAnsiTheme="minorHAnsi" w:cs="Arial"/>
          <w:color w:val="auto"/>
        </w:rPr>
        <w:t xml:space="preserve">Thus, </w:t>
      </w:r>
      <w:r w:rsidR="00194B94" w:rsidRPr="006E61B0">
        <w:rPr>
          <w:rFonts w:asciiTheme="minorHAnsi" w:hAnsiTheme="minorHAnsi" w:cs="Arial"/>
          <w:color w:val="auto"/>
        </w:rPr>
        <w:t>the associated antigens or factors stimula</w:t>
      </w:r>
      <w:r w:rsidR="00194B94">
        <w:rPr>
          <w:rFonts w:asciiTheme="minorHAnsi" w:hAnsiTheme="minorHAnsi" w:cs="Arial"/>
          <w:color w:val="auto"/>
        </w:rPr>
        <w:t>ting</w:t>
      </w:r>
      <w:r w:rsidR="00194B94" w:rsidRPr="006E61B0">
        <w:rPr>
          <w:rFonts w:asciiTheme="minorHAnsi" w:hAnsiTheme="minorHAnsi" w:cs="Arial"/>
          <w:color w:val="auto"/>
        </w:rPr>
        <w:t xml:space="preserve"> the immune response </w:t>
      </w:r>
      <w:r w:rsidR="00DA0E2A">
        <w:rPr>
          <w:rFonts w:asciiTheme="minorHAnsi" w:hAnsiTheme="minorHAnsi" w:cs="Arial"/>
          <w:color w:val="auto"/>
        </w:rPr>
        <w:t xml:space="preserve">specific </w:t>
      </w:r>
      <w:r w:rsidR="00194B94">
        <w:rPr>
          <w:rFonts w:asciiTheme="minorHAnsi" w:hAnsiTheme="minorHAnsi" w:cs="Arial"/>
          <w:color w:val="auto"/>
        </w:rPr>
        <w:t>for</w:t>
      </w:r>
      <w:r w:rsidR="00194B94" w:rsidRPr="006E61B0">
        <w:rPr>
          <w:rFonts w:asciiTheme="minorHAnsi" w:hAnsiTheme="minorHAnsi" w:cs="Arial"/>
          <w:color w:val="auto"/>
        </w:rPr>
        <w:t xml:space="preserve"> a given disease</w:t>
      </w:r>
      <w:r w:rsidR="00194B94" w:rsidRPr="00977C26">
        <w:rPr>
          <w:rFonts w:asciiTheme="minorHAnsi" w:hAnsiTheme="minorHAnsi" w:cs="Arial"/>
        </w:rPr>
        <w:t xml:space="preserve"> </w:t>
      </w:r>
      <w:r w:rsidR="00194B94">
        <w:rPr>
          <w:rFonts w:asciiTheme="minorHAnsi" w:hAnsiTheme="minorHAnsi" w:cs="Arial"/>
        </w:rPr>
        <w:t xml:space="preserve">are encapsulated in the exosomes from </w:t>
      </w:r>
      <w:proofErr w:type="gramStart"/>
      <w:r w:rsidR="00194B94">
        <w:rPr>
          <w:rFonts w:asciiTheme="minorHAnsi" w:hAnsiTheme="minorHAnsi" w:cs="Arial"/>
        </w:rPr>
        <w:t>particular types</w:t>
      </w:r>
      <w:proofErr w:type="gramEnd"/>
      <w:r w:rsidR="00194B94">
        <w:rPr>
          <w:rFonts w:asciiTheme="minorHAnsi" w:hAnsiTheme="minorHAnsi" w:cs="Arial"/>
        </w:rPr>
        <w:t xml:space="preserve"> of cells</w:t>
      </w:r>
      <w:r w:rsidR="001B75EF" w:rsidRPr="001B75EF">
        <w:rPr>
          <w:rFonts w:asciiTheme="minorHAnsi" w:hAnsiTheme="minorHAnsi" w:cs="Arial"/>
          <w:noProof/>
          <w:vertAlign w:val="superscript"/>
        </w:rPr>
        <w:t>9</w:t>
      </w:r>
      <w:r w:rsidR="00C658D1">
        <w:rPr>
          <w:rFonts w:asciiTheme="minorHAnsi" w:hAnsiTheme="minorHAnsi" w:cs="Arial"/>
          <w:color w:val="auto"/>
        </w:rPr>
        <w:t>.</w:t>
      </w:r>
      <w:r w:rsidR="00194B94">
        <w:rPr>
          <w:rFonts w:asciiTheme="minorHAnsi" w:hAnsiTheme="minorHAnsi" w:cs="Arial"/>
          <w:color w:val="auto"/>
        </w:rPr>
        <w:t xml:space="preserve"> </w:t>
      </w:r>
      <w:r w:rsidR="00C658D1">
        <w:rPr>
          <w:rFonts w:asciiTheme="minorHAnsi" w:hAnsiTheme="minorHAnsi" w:cs="Arial"/>
          <w:color w:val="auto"/>
        </w:rPr>
        <w:t>This</w:t>
      </w:r>
      <w:r w:rsidR="00194B94">
        <w:rPr>
          <w:rFonts w:asciiTheme="minorHAnsi" w:hAnsiTheme="minorHAnsi" w:cs="Arial"/>
          <w:color w:val="auto"/>
        </w:rPr>
        <w:t xml:space="preserve"> pave</w:t>
      </w:r>
      <w:r w:rsidR="00D258BC">
        <w:rPr>
          <w:rFonts w:asciiTheme="minorHAnsi" w:hAnsiTheme="minorHAnsi" w:cs="Arial"/>
          <w:color w:val="auto"/>
        </w:rPr>
        <w:t>d</w:t>
      </w:r>
      <w:r w:rsidR="00194B94">
        <w:rPr>
          <w:rFonts w:asciiTheme="minorHAnsi" w:hAnsiTheme="minorHAnsi" w:cs="Arial"/>
          <w:color w:val="auto"/>
        </w:rPr>
        <w:t xml:space="preserve"> the way for clinical trials exploring </w:t>
      </w:r>
      <w:r w:rsidR="00194B94" w:rsidRPr="00DF474D">
        <w:rPr>
          <w:rFonts w:asciiTheme="minorHAnsi" w:hAnsiTheme="minorHAnsi" w:cs="Arial"/>
        </w:rPr>
        <w:t>tumor-derived exosomes as an anti-cancer vaccine</w:t>
      </w:r>
      <w:r w:rsidR="001B75EF" w:rsidRPr="001B75EF">
        <w:rPr>
          <w:rFonts w:asciiTheme="minorHAnsi" w:hAnsiTheme="minorHAnsi" w:cs="Arial"/>
          <w:noProof/>
          <w:vertAlign w:val="superscript"/>
        </w:rPr>
        <w:t>10</w:t>
      </w:r>
      <w:r w:rsidR="00194B94" w:rsidRPr="00DF474D">
        <w:rPr>
          <w:rFonts w:asciiTheme="minorHAnsi" w:hAnsiTheme="minorHAnsi" w:cs="Arial"/>
        </w:rPr>
        <w:t>.</w:t>
      </w:r>
      <w:r w:rsidR="00194B94" w:rsidRPr="00E94E14">
        <w:rPr>
          <w:rFonts w:asciiTheme="minorHAnsi" w:hAnsiTheme="minorHAnsi" w:cs="Arial"/>
          <w:color w:val="auto"/>
        </w:rPr>
        <w:t xml:space="preserve"> </w:t>
      </w:r>
    </w:p>
    <w:p w14:paraId="08809093" w14:textId="77777777" w:rsidR="00E91F40" w:rsidRDefault="00E91F40" w:rsidP="00376700">
      <w:pPr>
        <w:contextualSpacing/>
        <w:rPr>
          <w:rFonts w:asciiTheme="minorHAnsi" w:hAnsiTheme="minorHAnsi" w:cs="Arial"/>
          <w:color w:val="auto"/>
        </w:rPr>
      </w:pPr>
    </w:p>
    <w:p w14:paraId="1DCDC9A0" w14:textId="21A18701" w:rsidR="00376700" w:rsidRDefault="00892BB7" w:rsidP="00376700">
      <w:pPr>
        <w:contextualSpacing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A </w:t>
      </w:r>
      <w:r w:rsidR="005B66F6" w:rsidRPr="00300C7E">
        <w:rPr>
          <w:rFonts w:asciiTheme="minorHAnsi" w:hAnsiTheme="minorHAnsi" w:cs="Arial"/>
          <w:color w:val="auto"/>
        </w:rPr>
        <w:t>GM-CSF</w:t>
      </w:r>
      <w:r w:rsidR="005B66F6">
        <w:rPr>
          <w:rFonts w:asciiTheme="minorHAnsi" w:hAnsiTheme="minorHAnsi" w:cs="Arial"/>
        </w:rPr>
        <w:t xml:space="preserve"> i</w:t>
      </w:r>
      <w:r w:rsidR="00194B94">
        <w:rPr>
          <w:rFonts w:asciiTheme="minorHAnsi" w:hAnsiTheme="minorHAnsi" w:cs="Arial"/>
        </w:rPr>
        <w:t xml:space="preserve">s a </w:t>
      </w:r>
      <w:r w:rsidR="00194B94" w:rsidRPr="006E61B0">
        <w:rPr>
          <w:rFonts w:asciiTheme="minorHAnsi" w:hAnsiTheme="minorHAnsi" w:cs="Arial"/>
          <w:color w:val="auto"/>
        </w:rPr>
        <w:t>cytokine secreted by different types of immune cells</w:t>
      </w:r>
      <w:r w:rsidR="001B75EF" w:rsidRPr="001B75EF">
        <w:rPr>
          <w:rFonts w:asciiTheme="minorHAnsi" w:hAnsiTheme="minorHAnsi" w:cs="Arial"/>
          <w:noProof/>
          <w:color w:val="auto"/>
          <w:vertAlign w:val="superscript"/>
        </w:rPr>
        <w:t>11</w:t>
      </w:r>
      <w:r w:rsidR="00194B94">
        <w:rPr>
          <w:rFonts w:asciiTheme="minorHAnsi" w:hAnsiTheme="minorHAnsi" w:cs="Arial"/>
          <w:color w:val="auto"/>
        </w:rPr>
        <w:t xml:space="preserve">. Emerging evidence demonstrates that GM-CSF </w:t>
      </w:r>
      <w:r w:rsidR="005B66F6">
        <w:rPr>
          <w:rFonts w:asciiTheme="minorHAnsi" w:hAnsiTheme="minorHAnsi" w:cs="Arial"/>
          <w:color w:val="auto"/>
        </w:rPr>
        <w:t xml:space="preserve">activates and regulates the immune system and </w:t>
      </w:r>
      <w:r w:rsidR="00194B94">
        <w:rPr>
          <w:rFonts w:asciiTheme="minorHAnsi" w:hAnsiTheme="minorHAnsi" w:cs="Arial"/>
          <w:color w:val="auto"/>
        </w:rPr>
        <w:t>plays an essential role in the antigen</w:t>
      </w:r>
      <w:r w:rsidR="00977E5E">
        <w:rPr>
          <w:rFonts w:asciiTheme="minorHAnsi" w:hAnsiTheme="minorHAnsi" w:cs="Arial"/>
          <w:color w:val="auto"/>
        </w:rPr>
        <w:t>-</w:t>
      </w:r>
      <w:r w:rsidR="00194B94">
        <w:rPr>
          <w:rFonts w:asciiTheme="minorHAnsi" w:hAnsiTheme="minorHAnsi" w:cs="Arial"/>
          <w:color w:val="auto"/>
        </w:rPr>
        <w:t>presenting process</w:t>
      </w:r>
      <w:r w:rsidR="001B75EF" w:rsidRPr="001B75EF">
        <w:rPr>
          <w:rFonts w:asciiTheme="minorHAnsi" w:hAnsiTheme="minorHAnsi" w:cs="Arial"/>
          <w:noProof/>
          <w:color w:val="auto"/>
          <w:vertAlign w:val="superscript"/>
        </w:rPr>
        <w:t>12</w:t>
      </w:r>
      <w:r w:rsidR="00194B94">
        <w:rPr>
          <w:rFonts w:asciiTheme="minorHAnsi" w:hAnsiTheme="minorHAnsi" w:cs="Arial"/>
          <w:color w:val="auto"/>
        </w:rPr>
        <w:t>. For instance, a clinical report suggests that GM-CSF stimulates the immune response to tumors as a</w:t>
      </w:r>
      <w:r w:rsidR="00D258BC">
        <w:rPr>
          <w:rFonts w:asciiTheme="minorHAnsi" w:hAnsiTheme="minorHAnsi" w:cs="Arial"/>
          <w:color w:val="auto"/>
        </w:rPr>
        <w:t xml:space="preserve"> vaccine</w:t>
      </w:r>
      <w:r w:rsidR="00194B94">
        <w:rPr>
          <w:rFonts w:asciiTheme="minorHAnsi" w:hAnsiTheme="minorHAnsi" w:cs="Arial"/>
          <w:color w:val="auto"/>
        </w:rPr>
        <w:t xml:space="preserve"> adjuvant</w:t>
      </w:r>
      <w:r w:rsidR="001B75EF" w:rsidRPr="001B75EF">
        <w:rPr>
          <w:rFonts w:asciiTheme="minorHAnsi" w:hAnsiTheme="minorHAnsi" w:cs="Arial"/>
          <w:noProof/>
          <w:color w:val="auto"/>
          <w:vertAlign w:val="superscript"/>
        </w:rPr>
        <w:t>13</w:t>
      </w:r>
      <w:r w:rsidR="00194B94">
        <w:rPr>
          <w:rFonts w:asciiTheme="minorHAnsi" w:hAnsiTheme="minorHAnsi" w:cs="Arial"/>
          <w:color w:val="auto"/>
        </w:rPr>
        <w:t xml:space="preserve">. </w:t>
      </w:r>
      <w:r w:rsidR="00194B94" w:rsidRPr="00636436">
        <w:rPr>
          <w:rFonts w:asciiTheme="minorHAnsi" w:hAnsiTheme="minorHAnsi" w:cs="Arial"/>
          <w:color w:val="auto"/>
        </w:rPr>
        <w:t xml:space="preserve">Several GM-CSF-based cancer immunotherapy strategies </w:t>
      </w:r>
      <w:r w:rsidR="00977E5E" w:rsidRPr="00636436">
        <w:rPr>
          <w:rFonts w:asciiTheme="minorHAnsi" w:hAnsiTheme="minorHAnsi" w:cs="Arial"/>
          <w:color w:val="auto"/>
        </w:rPr>
        <w:t>to exploit</w:t>
      </w:r>
      <w:r w:rsidR="00977E5E">
        <w:rPr>
          <w:rFonts w:asciiTheme="minorHAnsi" w:hAnsiTheme="minorHAnsi" w:cs="Arial"/>
          <w:color w:val="auto"/>
        </w:rPr>
        <w:t xml:space="preserve"> the</w:t>
      </w:r>
      <w:r w:rsidR="00977E5E" w:rsidRPr="00636436">
        <w:rPr>
          <w:rFonts w:asciiTheme="minorHAnsi" w:hAnsiTheme="minorHAnsi" w:cs="Arial"/>
          <w:color w:val="auto"/>
        </w:rPr>
        <w:t xml:space="preserve"> potent immun</w:t>
      </w:r>
      <w:r w:rsidR="00977E5E">
        <w:rPr>
          <w:rFonts w:asciiTheme="minorHAnsi" w:hAnsiTheme="minorHAnsi" w:cs="Arial"/>
          <w:color w:val="auto"/>
        </w:rPr>
        <w:t>e-</w:t>
      </w:r>
      <w:r w:rsidR="00977E5E" w:rsidRPr="00636436">
        <w:rPr>
          <w:rFonts w:asciiTheme="minorHAnsi" w:hAnsiTheme="minorHAnsi" w:cs="Arial"/>
          <w:color w:val="auto"/>
        </w:rPr>
        <w:t xml:space="preserve">stimulatory </w:t>
      </w:r>
      <w:r w:rsidR="00977E5E">
        <w:rPr>
          <w:rFonts w:asciiTheme="minorHAnsi" w:hAnsiTheme="minorHAnsi" w:cs="Arial"/>
          <w:color w:val="auto"/>
        </w:rPr>
        <w:t>activity</w:t>
      </w:r>
      <w:r w:rsidR="00977E5E" w:rsidRPr="00636436">
        <w:rPr>
          <w:rFonts w:asciiTheme="minorHAnsi" w:hAnsiTheme="minorHAnsi" w:cs="Arial"/>
          <w:color w:val="auto"/>
        </w:rPr>
        <w:t xml:space="preserve"> of GM-CSF </w:t>
      </w:r>
      <w:r w:rsidR="00194B94" w:rsidRPr="00636436">
        <w:rPr>
          <w:rFonts w:asciiTheme="minorHAnsi" w:hAnsiTheme="minorHAnsi" w:cs="Arial"/>
          <w:color w:val="auto"/>
        </w:rPr>
        <w:t>have been investigated in clinical trials</w:t>
      </w:r>
      <w:r w:rsidR="001B75EF" w:rsidRPr="001B75EF">
        <w:rPr>
          <w:rFonts w:asciiTheme="minorHAnsi" w:hAnsiTheme="minorHAnsi" w:cs="Arial"/>
          <w:noProof/>
          <w:color w:val="auto"/>
          <w:vertAlign w:val="superscript"/>
        </w:rPr>
        <w:t>14</w:t>
      </w:r>
      <w:r w:rsidR="00C53D81">
        <w:rPr>
          <w:rFonts w:asciiTheme="minorHAnsi" w:hAnsiTheme="minorHAnsi" w:cs="Arial"/>
          <w:color w:val="auto"/>
        </w:rPr>
        <w:t>.</w:t>
      </w:r>
      <w:r w:rsidR="00194B94" w:rsidRPr="00636436">
        <w:rPr>
          <w:rFonts w:asciiTheme="minorHAnsi" w:hAnsiTheme="minorHAnsi" w:cs="Arial"/>
          <w:color w:val="auto"/>
        </w:rPr>
        <w:t xml:space="preserve"> Among </w:t>
      </w:r>
      <w:r w:rsidR="00D258BC">
        <w:rPr>
          <w:rFonts w:asciiTheme="minorHAnsi" w:hAnsiTheme="minorHAnsi" w:cs="Arial"/>
          <w:color w:val="auto"/>
        </w:rPr>
        <w:t>these</w:t>
      </w:r>
      <w:r w:rsidR="00194B94" w:rsidRPr="00636436">
        <w:rPr>
          <w:rFonts w:asciiTheme="minorHAnsi" w:hAnsiTheme="minorHAnsi" w:cs="Arial"/>
          <w:color w:val="auto"/>
        </w:rPr>
        <w:t>, a cancer vaccine composed of</w:t>
      </w:r>
      <w:r w:rsidR="00194B94" w:rsidRPr="00636436">
        <w:t xml:space="preserve"> </w:t>
      </w:r>
      <w:r w:rsidR="00194B94" w:rsidRPr="00636436">
        <w:rPr>
          <w:rFonts w:asciiTheme="minorHAnsi" w:hAnsiTheme="minorHAnsi" w:cs="Arial"/>
          <w:color w:val="auto"/>
        </w:rPr>
        <w:t xml:space="preserve">irradiated GM-CSF-secreting tumor cells has shown some promise in advanced melanoma patients by inducing cellular and humoral antitumor responses and subsequent </w:t>
      </w:r>
      <w:r w:rsidR="00F962DE">
        <w:rPr>
          <w:rFonts w:asciiTheme="minorHAnsi" w:hAnsiTheme="minorHAnsi" w:cs="Arial"/>
          <w:color w:val="auto"/>
        </w:rPr>
        <w:t>necrosis in metastasized tumors</w:t>
      </w:r>
      <w:r w:rsidR="001B75EF" w:rsidRPr="001B75EF">
        <w:rPr>
          <w:rFonts w:asciiTheme="minorHAnsi" w:hAnsiTheme="minorHAnsi" w:cs="Arial"/>
          <w:noProof/>
          <w:color w:val="auto"/>
          <w:vertAlign w:val="superscript"/>
        </w:rPr>
        <w:t>15</w:t>
      </w:r>
      <w:r w:rsidR="00F962DE">
        <w:rPr>
          <w:rFonts w:asciiTheme="minorHAnsi" w:hAnsiTheme="minorHAnsi" w:cs="Arial"/>
          <w:color w:val="auto"/>
        </w:rPr>
        <w:t>.</w:t>
      </w:r>
    </w:p>
    <w:p w14:paraId="4E58D6C1" w14:textId="77777777" w:rsidR="00E91F40" w:rsidRDefault="00E91F40" w:rsidP="00376700">
      <w:pPr>
        <w:contextualSpacing/>
        <w:rPr>
          <w:rFonts w:asciiTheme="minorHAnsi" w:hAnsiTheme="minorHAnsi" w:cs="Arial"/>
        </w:rPr>
      </w:pPr>
    </w:p>
    <w:p w14:paraId="07C66AD9" w14:textId="05CCBCEE" w:rsidR="00194B94" w:rsidRPr="00376700" w:rsidRDefault="00156892" w:rsidP="00376700">
      <w:pPr>
        <w:contextualSpacing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>Because</w:t>
      </w:r>
      <w:r w:rsidR="00BB6211" w:rsidRPr="00BB6211">
        <w:rPr>
          <w:rFonts w:asciiTheme="minorHAnsi" w:hAnsiTheme="minorHAnsi" w:cs="Arial"/>
        </w:rPr>
        <w:t xml:space="preserve"> the exosomes derived from ESCs possess similar biological activities as the original ESCs, </w:t>
      </w:r>
      <w:r w:rsidR="00C54865">
        <w:rPr>
          <w:rFonts w:asciiTheme="minorHAnsi" w:hAnsiTheme="minorHAnsi" w:cs="Arial"/>
        </w:rPr>
        <w:t xml:space="preserve">maybe </w:t>
      </w:r>
      <w:r w:rsidR="00BB6211" w:rsidRPr="00BB6211">
        <w:rPr>
          <w:rFonts w:asciiTheme="minorHAnsi" w:hAnsiTheme="minorHAnsi" w:cs="Arial"/>
        </w:rPr>
        <w:t xml:space="preserve">GM-CSF-carrying exosomes from ESCs could </w:t>
      </w:r>
      <w:r w:rsidR="0037430D" w:rsidRPr="0037430D">
        <w:rPr>
          <w:rFonts w:asciiTheme="minorHAnsi" w:hAnsiTheme="minorHAnsi" w:cs="Arial"/>
        </w:rPr>
        <w:t xml:space="preserve">function as cell-free vesicles to </w:t>
      </w:r>
      <w:r w:rsidR="0037430D">
        <w:rPr>
          <w:rFonts w:asciiTheme="minorHAnsi" w:hAnsiTheme="minorHAnsi" w:cs="Arial"/>
        </w:rPr>
        <w:t>regulate</w:t>
      </w:r>
      <w:r w:rsidR="0037430D" w:rsidRPr="0037430D">
        <w:rPr>
          <w:rFonts w:asciiTheme="minorHAnsi" w:hAnsiTheme="minorHAnsi" w:cs="Arial"/>
        </w:rPr>
        <w:t xml:space="preserve"> </w:t>
      </w:r>
      <w:r w:rsidR="00200B21">
        <w:rPr>
          <w:rFonts w:asciiTheme="minorHAnsi" w:hAnsiTheme="minorHAnsi" w:cs="Arial"/>
        </w:rPr>
        <w:t xml:space="preserve">the </w:t>
      </w:r>
      <w:r w:rsidR="0037430D" w:rsidRPr="000F2622">
        <w:rPr>
          <w:rFonts w:asciiTheme="minorHAnsi" w:hAnsiTheme="minorHAnsi" w:cs="Arial"/>
        </w:rPr>
        <w:t xml:space="preserve">immune response. </w:t>
      </w:r>
      <w:r w:rsidR="00194B94" w:rsidRPr="000F2622">
        <w:rPr>
          <w:rFonts w:asciiTheme="minorHAnsi" w:hAnsiTheme="minorHAnsi" w:cs="Arial"/>
        </w:rPr>
        <w:t xml:space="preserve">In this paper, a detailed method to </w:t>
      </w:r>
      <w:r w:rsidR="00DF3C00" w:rsidRPr="000F2622">
        <w:rPr>
          <w:rFonts w:asciiTheme="minorHAnsi" w:hAnsiTheme="minorHAnsi" w:cs="Arial"/>
        </w:rPr>
        <w:t xml:space="preserve">produce </w:t>
      </w:r>
      <w:r w:rsidR="00194B94" w:rsidRPr="000F2622">
        <w:rPr>
          <w:rFonts w:asciiTheme="minorHAnsi" w:hAnsiTheme="minorHAnsi" w:cs="Arial"/>
        </w:rPr>
        <w:t>high-quality exosome</w:t>
      </w:r>
      <w:r w:rsidR="00096C52" w:rsidRPr="000F2622">
        <w:rPr>
          <w:rFonts w:asciiTheme="minorHAnsi" w:hAnsiTheme="minorHAnsi" w:cs="Arial"/>
        </w:rPr>
        <w:t xml:space="preserve">-enriched </w:t>
      </w:r>
      <w:r w:rsidR="008E6409" w:rsidRPr="000F2622">
        <w:rPr>
          <w:rFonts w:asciiTheme="minorHAnsi" w:hAnsiTheme="minorHAnsi" w:cs="Arial"/>
        </w:rPr>
        <w:t>EV</w:t>
      </w:r>
      <w:r w:rsidR="00096C52" w:rsidRPr="000F2622">
        <w:rPr>
          <w:rFonts w:asciiTheme="minorHAnsi" w:hAnsiTheme="minorHAnsi" w:cs="Arial"/>
        </w:rPr>
        <w:t>s</w:t>
      </w:r>
      <w:r w:rsidR="00194B94" w:rsidRPr="000F2622">
        <w:rPr>
          <w:rFonts w:asciiTheme="minorHAnsi" w:hAnsiTheme="minorHAnsi" w:cs="Arial"/>
        </w:rPr>
        <w:t xml:space="preserve"> from ESCs expressing GM-CSF</w:t>
      </w:r>
      <w:r w:rsidR="008056E9" w:rsidRPr="000F2622">
        <w:rPr>
          <w:rFonts w:asciiTheme="minorHAnsi" w:hAnsiTheme="minorHAnsi" w:cs="Arial"/>
        </w:rPr>
        <w:t xml:space="preserve"> </w:t>
      </w:r>
      <w:r w:rsidR="00DF3C00" w:rsidRPr="000F2622">
        <w:rPr>
          <w:rFonts w:asciiTheme="minorHAnsi" w:hAnsiTheme="minorHAnsi" w:cs="Arial"/>
        </w:rPr>
        <w:t xml:space="preserve">is </w:t>
      </w:r>
      <w:r w:rsidR="008056E9" w:rsidRPr="000F2622">
        <w:rPr>
          <w:rFonts w:asciiTheme="minorHAnsi" w:hAnsiTheme="minorHAnsi" w:cs="Arial"/>
        </w:rPr>
        <w:t>described</w:t>
      </w:r>
      <w:r w:rsidR="00194B94" w:rsidRPr="000F2622">
        <w:rPr>
          <w:rFonts w:asciiTheme="minorHAnsi" w:hAnsiTheme="minorHAnsi" w:cs="Arial"/>
        </w:rPr>
        <w:t>. These exosome</w:t>
      </w:r>
      <w:r w:rsidR="0037430D" w:rsidRPr="000F2622">
        <w:rPr>
          <w:rFonts w:asciiTheme="minorHAnsi" w:hAnsiTheme="minorHAnsi" w:cs="Arial"/>
        </w:rPr>
        <w:t xml:space="preserve">-enriched </w:t>
      </w:r>
      <w:r w:rsidR="008E6409" w:rsidRPr="000F2622">
        <w:rPr>
          <w:rFonts w:asciiTheme="minorHAnsi" w:hAnsiTheme="minorHAnsi" w:cs="Arial"/>
        </w:rPr>
        <w:t>EVs</w:t>
      </w:r>
      <w:r w:rsidR="00194B94" w:rsidRPr="000F2622">
        <w:rPr>
          <w:rFonts w:asciiTheme="minorHAnsi" w:hAnsiTheme="minorHAnsi" w:cs="Arial"/>
        </w:rPr>
        <w:t xml:space="preserve"> have</w:t>
      </w:r>
      <w:r w:rsidR="00DF3C00" w:rsidRPr="000F2622">
        <w:rPr>
          <w:rFonts w:asciiTheme="minorHAnsi" w:hAnsiTheme="minorHAnsi" w:cs="Arial"/>
        </w:rPr>
        <w:t xml:space="preserve"> the</w:t>
      </w:r>
      <w:r w:rsidR="00194B94" w:rsidRPr="000F2622">
        <w:rPr>
          <w:rFonts w:asciiTheme="minorHAnsi" w:hAnsiTheme="minorHAnsi" w:cs="Arial"/>
        </w:rPr>
        <w:t xml:space="preserve"> potential to </w:t>
      </w:r>
      <w:r w:rsidR="00754213" w:rsidRPr="000F2622">
        <w:rPr>
          <w:rFonts w:asciiTheme="minorHAnsi" w:hAnsiTheme="minorHAnsi" w:cs="Arial"/>
        </w:rPr>
        <w:t>serve</w:t>
      </w:r>
      <w:r w:rsidR="00194B94" w:rsidRPr="000F2622">
        <w:rPr>
          <w:rFonts w:asciiTheme="minorHAnsi" w:hAnsiTheme="minorHAnsi" w:cs="Arial"/>
        </w:rPr>
        <w:t xml:space="preserve"> as </w:t>
      </w:r>
      <w:r w:rsidR="00A344F3" w:rsidRPr="000F2622">
        <w:rPr>
          <w:rFonts w:asciiTheme="minorHAnsi" w:hAnsiTheme="minorHAnsi" w:cs="Arial"/>
        </w:rPr>
        <w:t>immune</w:t>
      </w:r>
      <w:r w:rsidR="00A52408">
        <w:rPr>
          <w:rFonts w:asciiTheme="minorHAnsi" w:hAnsiTheme="minorHAnsi" w:cs="Arial"/>
        </w:rPr>
        <w:t>-</w:t>
      </w:r>
      <w:r w:rsidR="00A344F3" w:rsidRPr="000F2622">
        <w:rPr>
          <w:rFonts w:asciiTheme="minorHAnsi" w:hAnsiTheme="minorHAnsi" w:cs="Arial"/>
        </w:rPr>
        <w:t>regulatory vesicles</w:t>
      </w:r>
      <w:r w:rsidR="008D5036" w:rsidRPr="000F2622">
        <w:rPr>
          <w:rFonts w:asciiTheme="minorHAnsi" w:hAnsiTheme="minorHAnsi" w:cs="Arial"/>
        </w:rPr>
        <w:t xml:space="preserve"> to </w:t>
      </w:r>
      <w:r w:rsidR="00A344F3" w:rsidRPr="000F2622">
        <w:rPr>
          <w:rFonts w:asciiTheme="minorHAnsi" w:hAnsiTheme="minorHAnsi" w:cs="Arial"/>
        </w:rPr>
        <w:t xml:space="preserve">modulate </w:t>
      </w:r>
      <w:r w:rsidR="00196100" w:rsidRPr="000F2622">
        <w:rPr>
          <w:rFonts w:asciiTheme="minorHAnsi" w:hAnsiTheme="minorHAnsi" w:cs="Arial"/>
        </w:rPr>
        <w:t xml:space="preserve">the </w:t>
      </w:r>
      <w:r w:rsidR="00A344F3" w:rsidRPr="000F2622">
        <w:rPr>
          <w:rFonts w:asciiTheme="minorHAnsi" w:hAnsiTheme="minorHAnsi" w:cs="Arial"/>
        </w:rPr>
        <w:t>immune response</w:t>
      </w:r>
      <w:r w:rsidR="00194B94" w:rsidRPr="000F2622">
        <w:rPr>
          <w:rFonts w:asciiTheme="minorHAnsi" w:hAnsiTheme="minorHAnsi" w:cs="Arial"/>
        </w:rPr>
        <w:t>.</w:t>
      </w:r>
      <w:r w:rsidR="00194B94" w:rsidRPr="00DF474D">
        <w:rPr>
          <w:rFonts w:asciiTheme="minorHAnsi" w:hAnsiTheme="minorHAnsi" w:cs="Arial"/>
        </w:rPr>
        <w:t xml:space="preserve"> </w:t>
      </w:r>
    </w:p>
    <w:p w14:paraId="61FDC060" w14:textId="0C1D47F7" w:rsidR="00194B94" w:rsidRDefault="00194B94" w:rsidP="00F962DE">
      <w:pPr>
        <w:rPr>
          <w:rFonts w:asciiTheme="minorHAnsi" w:hAnsiTheme="minorHAnsi" w:cstheme="minorHAnsi"/>
          <w:color w:val="808080"/>
        </w:rPr>
      </w:pPr>
    </w:p>
    <w:p w14:paraId="5ECA0FE5" w14:textId="35210561" w:rsidR="00194B94" w:rsidRDefault="00194B94" w:rsidP="00F962DE">
      <w:pPr>
        <w:rPr>
          <w:rFonts w:asciiTheme="minorHAnsi" w:hAnsiTheme="minorHAnsi" w:cstheme="minorHAnsi"/>
        </w:rPr>
      </w:pPr>
      <w:bookmarkStart w:id="5" w:name="_Hlk13127977"/>
      <w:r w:rsidRPr="001B1519">
        <w:rPr>
          <w:rFonts w:asciiTheme="minorHAnsi" w:hAnsiTheme="minorHAnsi" w:cstheme="minorHAnsi"/>
          <w:b/>
        </w:rPr>
        <w:t>PROTOCOL</w:t>
      </w:r>
      <w:r w:rsidR="008A09BA">
        <w:rPr>
          <w:rFonts w:asciiTheme="minorHAnsi" w:hAnsiTheme="minorHAnsi" w:cstheme="minorHAnsi"/>
        </w:rPr>
        <w:t>:</w:t>
      </w:r>
    </w:p>
    <w:p w14:paraId="4ED81F8C" w14:textId="77777777" w:rsidR="008A09BA" w:rsidRPr="001B1519" w:rsidRDefault="008A09BA" w:rsidP="00F962DE">
      <w:pPr>
        <w:rPr>
          <w:rFonts w:asciiTheme="minorHAnsi" w:hAnsiTheme="minorHAnsi" w:cstheme="minorHAnsi"/>
          <w:color w:val="808080" w:themeColor="background1" w:themeShade="80"/>
        </w:rPr>
      </w:pPr>
    </w:p>
    <w:p w14:paraId="08D0A90C" w14:textId="1C0A5564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b/>
          <w:highlight w:val="yellow"/>
        </w:rPr>
        <w:lastRenderedPageBreak/>
        <w:t>1.</w:t>
      </w:r>
      <w:r w:rsidR="00C40838" w:rsidRPr="00F646F2">
        <w:rPr>
          <w:rFonts w:asciiTheme="minorHAnsi" w:hAnsiTheme="minorHAnsi" w:cs="Arial"/>
          <w:b/>
          <w:highlight w:val="yellow"/>
        </w:rPr>
        <w:t xml:space="preserve"> </w:t>
      </w:r>
      <w:r w:rsidRPr="00F646F2">
        <w:rPr>
          <w:rFonts w:asciiTheme="minorHAnsi" w:hAnsiTheme="minorHAnsi" w:cs="Arial"/>
          <w:b/>
          <w:highlight w:val="yellow"/>
        </w:rPr>
        <w:t xml:space="preserve">Culturing ES-D3 </w:t>
      </w:r>
      <w:r w:rsidR="004341F4" w:rsidRPr="00F646F2">
        <w:rPr>
          <w:rFonts w:asciiTheme="minorHAnsi" w:hAnsiTheme="minorHAnsi" w:cs="Arial"/>
          <w:b/>
          <w:highlight w:val="yellow"/>
        </w:rPr>
        <w:t>cells</w:t>
      </w:r>
    </w:p>
    <w:p w14:paraId="5EC1C4CF" w14:textId="77777777" w:rsidR="008A09BA" w:rsidRDefault="008A09BA" w:rsidP="00F962DE">
      <w:pPr>
        <w:rPr>
          <w:rFonts w:asciiTheme="minorHAnsi" w:hAnsiTheme="minorHAnsi" w:cs="Arial"/>
          <w:highlight w:val="yellow"/>
        </w:rPr>
      </w:pPr>
    </w:p>
    <w:p w14:paraId="03209F91" w14:textId="3839D82F" w:rsidR="00194B94" w:rsidRPr="002B3BD5" w:rsidRDefault="00C40838" w:rsidP="00F962DE">
      <w:pPr>
        <w:rPr>
          <w:rFonts w:asciiTheme="minorHAnsi" w:hAnsiTheme="minorHAnsi" w:cstheme="minorHAnsi"/>
        </w:rPr>
      </w:pPr>
      <w:r w:rsidRPr="00F646F2">
        <w:rPr>
          <w:rFonts w:asciiTheme="minorHAnsi" w:hAnsiTheme="minorHAnsi" w:cs="Arial"/>
          <w:highlight w:val="yellow"/>
        </w:rPr>
        <w:t>1.1.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4353E6" w:rsidRPr="00F646F2">
        <w:rPr>
          <w:rFonts w:asciiTheme="minorHAnsi" w:hAnsiTheme="minorHAnsi" w:cs="Arial"/>
          <w:color w:val="000000" w:themeColor="text1"/>
          <w:highlight w:val="yellow"/>
        </w:rPr>
        <w:t xml:space="preserve">To </w:t>
      </w:r>
      <w:r w:rsidR="00B6363C" w:rsidRPr="00F646F2">
        <w:rPr>
          <w:rFonts w:asciiTheme="minorHAnsi" w:hAnsiTheme="minorHAnsi" w:cs="Arial"/>
          <w:color w:val="000000" w:themeColor="text1"/>
          <w:highlight w:val="yellow"/>
        </w:rPr>
        <w:t>generate</w:t>
      </w:r>
      <w:r w:rsidR="004353E6" w:rsidRPr="00F646F2">
        <w:rPr>
          <w:rFonts w:asciiTheme="minorHAnsi" w:hAnsiTheme="minorHAnsi" w:cs="Arial"/>
          <w:color w:val="000000" w:themeColor="text1"/>
          <w:highlight w:val="yellow"/>
        </w:rPr>
        <w:t xml:space="preserve"> exosome</w:t>
      </w:r>
      <w:r w:rsidR="00B6363C" w:rsidRPr="00F646F2">
        <w:rPr>
          <w:rFonts w:asciiTheme="minorHAnsi" w:hAnsiTheme="minorHAnsi" w:cs="Arial"/>
          <w:color w:val="000000" w:themeColor="text1"/>
          <w:highlight w:val="yellow"/>
        </w:rPr>
        <w:t>-free</w:t>
      </w:r>
      <w:r w:rsidR="004353E6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0059A4" w:rsidRPr="00F646F2">
        <w:rPr>
          <w:rFonts w:asciiTheme="minorHAnsi" w:hAnsiTheme="minorHAnsi" w:cs="Arial"/>
          <w:color w:val="000000" w:themeColor="text1"/>
          <w:highlight w:val="yellow"/>
        </w:rPr>
        <w:t>f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etal bovine serum (FBS)</w:t>
      </w:r>
      <w:r w:rsidR="004353E6" w:rsidRPr="00F646F2">
        <w:rPr>
          <w:rFonts w:asciiTheme="minorHAnsi" w:hAnsiTheme="minorHAnsi" w:cs="Arial"/>
          <w:color w:val="000000" w:themeColor="text1"/>
          <w:highlight w:val="yellow"/>
        </w:rPr>
        <w:t xml:space="preserve">, </w:t>
      </w:r>
      <w:r w:rsidR="00B6363C" w:rsidRPr="00F646F2">
        <w:rPr>
          <w:rFonts w:asciiTheme="minorHAnsi" w:hAnsiTheme="minorHAnsi" w:cs="Arial"/>
          <w:color w:val="000000" w:themeColor="text1"/>
          <w:highlight w:val="yellow"/>
        </w:rPr>
        <w:t>load</w:t>
      </w:r>
      <w:r w:rsidR="004353E6" w:rsidRPr="00F646F2">
        <w:rPr>
          <w:rFonts w:asciiTheme="minorHAnsi" w:hAnsiTheme="minorHAnsi" w:cs="Arial"/>
          <w:color w:val="000000" w:themeColor="text1"/>
          <w:highlight w:val="yellow"/>
        </w:rPr>
        <w:t xml:space="preserve"> FBS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B6363C" w:rsidRPr="00F646F2">
        <w:rPr>
          <w:rFonts w:asciiTheme="minorHAnsi" w:hAnsiTheme="minorHAnsi" w:cs="Arial"/>
          <w:color w:val="000000" w:themeColor="text1"/>
          <w:highlight w:val="yellow"/>
        </w:rPr>
        <w:t xml:space="preserve">into </w:t>
      </w:r>
      <w:r w:rsidR="002D612E" w:rsidRPr="00F646F2">
        <w:rPr>
          <w:rFonts w:asciiTheme="minorHAnsi" w:hAnsiTheme="minorHAnsi" w:cs="Arial"/>
          <w:color w:val="000000" w:themeColor="text1"/>
          <w:highlight w:val="yellow"/>
        </w:rPr>
        <w:t>an ultracentrifuge</w:t>
      </w:r>
      <w:r w:rsidR="00DD54BF" w:rsidRPr="00F646F2">
        <w:rPr>
          <w:rFonts w:asciiTheme="minorHAnsi" w:hAnsiTheme="minorHAnsi" w:cs="Arial"/>
          <w:color w:val="000000" w:themeColor="text1"/>
          <w:highlight w:val="yellow"/>
        </w:rPr>
        <w:t xml:space="preserve"> and</w:t>
      </w:r>
      <w:r w:rsidR="002D612E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DD54BF" w:rsidRPr="00F646F2">
        <w:rPr>
          <w:rFonts w:asciiTheme="minorHAnsi" w:hAnsiTheme="minorHAnsi" w:cs="Arial"/>
          <w:color w:val="000000" w:themeColor="text1"/>
          <w:highlight w:val="yellow"/>
        </w:rPr>
        <w:t>c</w:t>
      </w:r>
      <w:r w:rsidR="00C31B1A" w:rsidRPr="00F646F2">
        <w:rPr>
          <w:rFonts w:asciiTheme="minorHAnsi" w:hAnsiTheme="minorHAnsi" w:cs="Arial"/>
          <w:color w:val="000000" w:themeColor="text1"/>
          <w:highlight w:val="yellow"/>
        </w:rPr>
        <w:t>entrifuge</w:t>
      </w:r>
      <w:r w:rsidR="00122CD1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at 100,000 </w:t>
      </w:r>
      <w:r w:rsidR="00892BB7">
        <w:rPr>
          <w:rFonts w:asciiTheme="minorHAnsi" w:hAnsiTheme="minorHAnsi" w:cs="Arial"/>
          <w:color w:val="000000" w:themeColor="text1"/>
          <w:highlight w:val="yellow"/>
        </w:rPr>
        <w:t>x</w:t>
      </w:r>
      <w:r w:rsidR="00892BB7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197D41" w:rsidRPr="002B3BD5">
        <w:rPr>
          <w:rFonts w:asciiTheme="minorHAnsi" w:hAnsiTheme="minorHAnsi" w:cs="Arial"/>
          <w:i/>
          <w:iCs/>
          <w:color w:val="000000" w:themeColor="text1"/>
          <w:highlight w:val="yellow"/>
        </w:rPr>
        <w:t>g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for 16 h at </w:t>
      </w:r>
      <w:bookmarkStart w:id="6" w:name="_Hlk11245667"/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4</w:t>
      </w:r>
      <w:r w:rsidR="008612EF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911FB6">
        <w:rPr>
          <w:rFonts w:asciiTheme="minorHAnsi" w:hAnsiTheme="minorHAnsi" w:cstheme="minorHAnsi"/>
        </w:rPr>
        <w:t>°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C</w:t>
      </w:r>
      <w:bookmarkEnd w:id="6"/>
      <w:r w:rsidR="0059001D" w:rsidRPr="00F646F2">
        <w:rPr>
          <w:rFonts w:asciiTheme="minorHAnsi" w:hAnsiTheme="minorHAnsi" w:cs="Arial"/>
          <w:color w:val="000000" w:themeColor="text1"/>
          <w:highlight w:val="yellow"/>
        </w:rPr>
        <w:t>.</w:t>
      </w:r>
      <w:r w:rsidR="00E91F4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31B1A" w:rsidRPr="00F646F2">
        <w:rPr>
          <w:rFonts w:asciiTheme="minorHAnsi" w:hAnsiTheme="minorHAnsi" w:cs="Arial"/>
          <w:color w:val="000000" w:themeColor="text1"/>
          <w:highlight w:val="yellow"/>
        </w:rPr>
        <w:t>Following</w:t>
      </w:r>
      <w:r w:rsidR="004353E6" w:rsidRPr="00F646F2">
        <w:rPr>
          <w:rFonts w:asciiTheme="minorHAnsi" w:hAnsiTheme="minorHAnsi" w:cs="Arial"/>
          <w:color w:val="000000" w:themeColor="text1"/>
          <w:highlight w:val="yellow"/>
        </w:rPr>
        <w:t xml:space="preserve"> centrifugation, c</w:t>
      </w:r>
      <w:r w:rsidR="000864D4" w:rsidRPr="00F646F2">
        <w:rPr>
          <w:rFonts w:asciiTheme="minorHAnsi" w:hAnsiTheme="minorHAnsi" w:cs="Arial"/>
          <w:color w:val="000000" w:themeColor="text1"/>
          <w:highlight w:val="yellow"/>
        </w:rPr>
        <w:t xml:space="preserve">ollect </w:t>
      </w:r>
      <w:r w:rsidR="001677A4" w:rsidRPr="00F646F2">
        <w:rPr>
          <w:rFonts w:asciiTheme="minorHAnsi" w:hAnsiTheme="minorHAnsi" w:cs="Arial"/>
          <w:color w:val="000000" w:themeColor="text1"/>
          <w:highlight w:val="yellow"/>
        </w:rPr>
        <w:t>s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erum supernatant </w:t>
      </w:r>
      <w:r w:rsidR="0059001D" w:rsidRPr="00F646F2">
        <w:rPr>
          <w:rFonts w:asciiTheme="minorHAnsi" w:hAnsiTheme="minorHAnsi" w:cs="Arial"/>
          <w:color w:val="000000" w:themeColor="text1"/>
          <w:highlight w:val="yellow"/>
        </w:rPr>
        <w:t>as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exosome-free FBS </w:t>
      </w:r>
      <w:r w:rsidR="002D612E" w:rsidRPr="00F646F2">
        <w:rPr>
          <w:rFonts w:asciiTheme="minorHAnsi" w:hAnsiTheme="minorHAnsi" w:cs="Arial"/>
          <w:color w:val="000000" w:themeColor="text1"/>
          <w:highlight w:val="yellow"/>
        </w:rPr>
        <w:t>for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2D612E" w:rsidRPr="00F646F2">
        <w:rPr>
          <w:rFonts w:asciiTheme="minorHAnsi" w:hAnsiTheme="minorHAnsi" w:cs="Arial"/>
          <w:color w:val="000000" w:themeColor="text1"/>
          <w:highlight w:val="yellow"/>
        </w:rPr>
        <w:t xml:space="preserve">culturing </w:t>
      </w:r>
      <w:r w:rsidR="00447684" w:rsidRPr="00F646F2">
        <w:rPr>
          <w:rFonts w:asciiTheme="minorHAnsi" w:hAnsiTheme="minorHAnsi" w:cs="Arial"/>
          <w:color w:val="000000" w:themeColor="text1"/>
          <w:highlight w:val="yellow"/>
        </w:rPr>
        <w:t>the murine ESC cell line ES-D3</w:t>
      </w:r>
      <w:r w:rsidR="002D612E" w:rsidRPr="00F646F2">
        <w:rPr>
          <w:rFonts w:asciiTheme="minorHAnsi" w:hAnsiTheme="minorHAnsi" w:cs="Arial"/>
          <w:color w:val="000000" w:themeColor="text1"/>
          <w:highlight w:val="yellow"/>
        </w:rPr>
        <w:t xml:space="preserve"> and acquiring exo</w:t>
      </w:r>
      <w:r w:rsidR="00DD54BF" w:rsidRPr="00F646F2">
        <w:rPr>
          <w:rFonts w:asciiTheme="minorHAnsi" w:hAnsiTheme="minorHAnsi" w:cs="Arial"/>
          <w:color w:val="000000" w:themeColor="text1"/>
          <w:highlight w:val="yellow"/>
        </w:rPr>
        <w:t>some</w:t>
      </w:r>
      <w:r w:rsidR="00447684" w:rsidRPr="00F646F2">
        <w:rPr>
          <w:rFonts w:asciiTheme="minorHAnsi" w:hAnsiTheme="minorHAnsi" w:cs="Arial"/>
          <w:color w:val="000000" w:themeColor="text1"/>
          <w:highlight w:val="yellow"/>
        </w:rPr>
        <w:t>-enriched EVs</w:t>
      </w:r>
      <w:r w:rsidR="002D612E" w:rsidRPr="00F646F2">
        <w:rPr>
          <w:rFonts w:asciiTheme="minorHAnsi" w:hAnsiTheme="minorHAnsi" w:cs="Arial"/>
          <w:color w:val="000000" w:themeColor="text1"/>
          <w:highlight w:val="yellow"/>
        </w:rPr>
        <w:t>.</w:t>
      </w:r>
    </w:p>
    <w:p w14:paraId="14710981" w14:textId="77777777" w:rsidR="00447684" w:rsidRPr="00F646F2" w:rsidRDefault="00447684" w:rsidP="00F962DE">
      <w:pPr>
        <w:rPr>
          <w:rFonts w:asciiTheme="minorHAnsi" w:hAnsiTheme="minorHAnsi" w:cs="Arial"/>
          <w:color w:val="000000" w:themeColor="text1"/>
          <w:highlight w:val="yellow"/>
        </w:rPr>
      </w:pPr>
    </w:p>
    <w:p w14:paraId="5136AAFD" w14:textId="4D90857B" w:rsidR="008A09BA" w:rsidRDefault="00194B94" w:rsidP="00F962DE">
      <w:pPr>
        <w:rPr>
          <w:rFonts w:asciiTheme="minorHAnsi" w:hAnsiTheme="minorHAnsi" w:cs="Arial"/>
          <w:color w:val="000000" w:themeColor="text1"/>
          <w:highlight w:val="yellow"/>
        </w:rPr>
      </w:pPr>
      <w:r w:rsidRPr="00F646F2">
        <w:rPr>
          <w:rFonts w:asciiTheme="minorHAnsi" w:hAnsiTheme="minorHAnsi" w:cs="Arial"/>
          <w:color w:val="000000" w:themeColor="text1"/>
          <w:highlight w:val="yellow"/>
        </w:rPr>
        <w:t>1.2.</w:t>
      </w:r>
      <w:r w:rsidR="00E91F4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Before plating </w:t>
      </w:r>
      <w:r w:rsidR="00584133">
        <w:rPr>
          <w:rFonts w:asciiTheme="minorHAnsi" w:hAnsiTheme="minorHAnsi" w:cs="Arial"/>
          <w:color w:val="000000" w:themeColor="text1"/>
          <w:highlight w:val="yellow"/>
        </w:rPr>
        <w:t xml:space="preserve">the 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>ES-D3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 cells, coat 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>15</w:t>
      </w:r>
      <w:r w:rsidR="00E91F4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cm tissue culture dishes 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>using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 gelatin </w:t>
      </w:r>
      <w:r w:rsidR="004E2F43" w:rsidRPr="00F646F2">
        <w:rPr>
          <w:rFonts w:asciiTheme="minorHAnsi" w:hAnsiTheme="minorHAnsi" w:cs="Arial"/>
          <w:color w:val="000000" w:themeColor="text1"/>
          <w:highlight w:val="yellow"/>
        </w:rPr>
        <w:t>(</w:t>
      </w:r>
      <w:r w:rsidR="004E2F43" w:rsidRPr="00F646F2" w:rsidDel="00CC5896">
        <w:rPr>
          <w:rFonts w:asciiTheme="minorHAnsi" w:hAnsiTheme="minorHAnsi" w:cs="Arial"/>
          <w:color w:val="000000" w:themeColor="text1"/>
          <w:highlight w:val="yellow"/>
        </w:rPr>
        <w:t>0.1%</w:t>
      </w:r>
      <w:r w:rsidR="004E2F43" w:rsidRPr="00F646F2">
        <w:rPr>
          <w:rFonts w:asciiTheme="minorHAnsi" w:hAnsiTheme="minorHAnsi" w:cs="Arial"/>
          <w:color w:val="000000" w:themeColor="text1"/>
          <w:highlight w:val="yellow"/>
        </w:rPr>
        <w:t>)</w:t>
      </w:r>
      <w:r w:rsidR="004E2F43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DD54BF" w:rsidRPr="00F646F2">
        <w:rPr>
          <w:rFonts w:asciiTheme="minorHAnsi" w:hAnsiTheme="minorHAnsi" w:cs="Arial"/>
          <w:color w:val="000000" w:themeColor="text1"/>
          <w:highlight w:val="yellow"/>
        </w:rPr>
        <w:t xml:space="preserve">at room temperature 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>for 30 min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.</w:t>
      </w:r>
      <w:r w:rsidR="00E91F4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</w:p>
    <w:p w14:paraId="3CA245CD" w14:textId="77777777" w:rsidR="008A09BA" w:rsidRDefault="008A09BA" w:rsidP="00F962DE">
      <w:pPr>
        <w:rPr>
          <w:rFonts w:asciiTheme="minorHAnsi" w:hAnsiTheme="minorHAnsi" w:cs="Arial"/>
          <w:color w:val="000000" w:themeColor="text1"/>
          <w:highlight w:val="yellow"/>
        </w:rPr>
      </w:pPr>
    </w:p>
    <w:p w14:paraId="3EB48DA9" w14:textId="69927580" w:rsidR="00194B94" w:rsidRPr="002B3BD5" w:rsidRDefault="008A09BA" w:rsidP="00F962DE">
      <w:pPr>
        <w:rPr>
          <w:rFonts w:asciiTheme="minorHAnsi" w:hAnsiTheme="minorHAnsi" w:cstheme="minorHAnsi"/>
        </w:rPr>
      </w:pPr>
      <w:r>
        <w:rPr>
          <w:rFonts w:asciiTheme="minorHAnsi" w:hAnsiTheme="minorHAnsi" w:cs="Arial"/>
          <w:color w:val="000000" w:themeColor="text1"/>
          <w:highlight w:val="yellow"/>
        </w:rPr>
        <w:t>1.</w:t>
      </w:r>
      <w:r w:rsidR="00322C10">
        <w:rPr>
          <w:rFonts w:asciiTheme="minorHAnsi" w:hAnsiTheme="minorHAnsi" w:cs="Arial"/>
          <w:color w:val="000000" w:themeColor="text1"/>
          <w:highlight w:val="yellow"/>
        </w:rPr>
        <w:t>3</w:t>
      </w:r>
      <w:r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Follow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>ing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 a </w:t>
      </w:r>
      <w:r w:rsidR="008612EF">
        <w:rPr>
          <w:rFonts w:asciiTheme="minorHAnsi" w:hAnsiTheme="minorHAnsi" w:cs="Arial"/>
          <w:color w:val="000000" w:themeColor="text1"/>
          <w:highlight w:val="yellow"/>
        </w:rPr>
        <w:t>previously</w:t>
      </w:r>
      <w:r w:rsidR="00122CD1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8612EF">
        <w:rPr>
          <w:rFonts w:asciiTheme="minorHAnsi" w:hAnsiTheme="minorHAnsi" w:cs="Arial"/>
          <w:color w:val="000000" w:themeColor="text1"/>
          <w:highlight w:val="yellow"/>
        </w:rPr>
        <w:t xml:space="preserve">described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protocol</w:t>
      </w:r>
      <w:r w:rsidR="001B75EF" w:rsidRPr="00F646F2">
        <w:rPr>
          <w:rFonts w:asciiTheme="minorHAnsi" w:hAnsiTheme="minorHAnsi" w:cs="Arial"/>
          <w:noProof/>
          <w:color w:val="000000" w:themeColor="text1"/>
          <w:highlight w:val="yellow"/>
          <w:vertAlign w:val="superscript"/>
        </w:rPr>
        <w:t>16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,</w:t>
      </w:r>
      <w:r w:rsidR="000059A4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c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>ulture</w:t>
      </w:r>
      <w:r w:rsidR="00584133">
        <w:rPr>
          <w:rFonts w:asciiTheme="minorHAnsi" w:hAnsiTheme="minorHAnsi" w:cs="Arial"/>
          <w:color w:val="000000" w:themeColor="text1"/>
          <w:highlight w:val="yellow"/>
        </w:rPr>
        <w:t xml:space="preserve"> the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 ES-D3 cells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w</w:t>
      </w:r>
      <w:r w:rsidR="007A0BCD" w:rsidRPr="00F646F2" w:rsidDel="00CC5896">
        <w:rPr>
          <w:rFonts w:asciiTheme="minorHAnsi" w:hAnsiTheme="minorHAnsi" w:cs="Arial"/>
          <w:color w:val="000000" w:themeColor="text1"/>
          <w:highlight w:val="yellow"/>
        </w:rPr>
        <w:t>ithout feeder layer cells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0059A4" w:rsidRPr="00F646F2">
        <w:rPr>
          <w:rFonts w:asciiTheme="minorHAnsi" w:hAnsiTheme="minorHAnsi" w:cs="Arial"/>
          <w:color w:val="000000" w:themeColor="text1"/>
          <w:highlight w:val="yellow"/>
        </w:rPr>
        <w:t>in</w:t>
      </w:r>
      <w:r w:rsidR="000059A4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584133">
        <w:rPr>
          <w:rFonts w:asciiTheme="minorHAnsi" w:hAnsiTheme="minorHAnsi" w:cs="Arial"/>
          <w:color w:val="000000" w:themeColor="text1"/>
          <w:highlight w:val="yellow"/>
        </w:rPr>
        <w:t xml:space="preserve">the 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>gelatin</w:t>
      </w:r>
      <w:r w:rsidR="000059A4" w:rsidRPr="00F646F2" w:rsidDel="00CC5896">
        <w:rPr>
          <w:rFonts w:asciiTheme="minorHAnsi" w:hAnsiTheme="minorHAnsi" w:cs="Arial"/>
          <w:color w:val="000000" w:themeColor="text1"/>
          <w:highlight w:val="yellow"/>
        </w:rPr>
        <w:t>-coated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>15</w:t>
      </w:r>
      <w:r w:rsidR="00E91F4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 xml:space="preserve">cm tissue culture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>dishes</w:t>
      </w:r>
      <w:r w:rsidR="000059A4" w:rsidRPr="00F646F2" w:rsidDel="00CC5896">
        <w:rPr>
          <w:rFonts w:asciiTheme="minorHAnsi" w:hAnsiTheme="minorHAnsi" w:cs="Arial"/>
          <w:color w:val="000000" w:themeColor="text1"/>
          <w:highlight w:val="yellow"/>
        </w:rPr>
        <w:t xml:space="preserve">. </w:t>
      </w:r>
      <w:r w:rsidR="00281CDB">
        <w:rPr>
          <w:rFonts w:asciiTheme="minorHAnsi" w:hAnsiTheme="minorHAnsi" w:cs="Arial"/>
          <w:color w:val="000000" w:themeColor="text1"/>
          <w:highlight w:val="yellow"/>
        </w:rPr>
        <w:t xml:space="preserve">The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ES-D3 cell </w:t>
      </w:r>
      <w:r w:rsidR="008612EF">
        <w:rPr>
          <w:rFonts w:asciiTheme="minorHAnsi" w:hAnsiTheme="minorHAnsi" w:cs="Arial"/>
          <w:color w:val="000000" w:themeColor="text1"/>
          <w:highlight w:val="yellow"/>
        </w:rPr>
        <w:t xml:space="preserve">culture medium </w:t>
      </w:r>
      <w:r w:rsidR="007A0BCD" w:rsidRPr="00F646F2">
        <w:rPr>
          <w:rFonts w:asciiTheme="minorHAnsi" w:hAnsiTheme="minorHAnsi" w:cs="Arial"/>
          <w:color w:val="000000" w:themeColor="text1"/>
          <w:highlight w:val="yellow"/>
        </w:rPr>
        <w:t xml:space="preserve">is 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 xml:space="preserve">composed of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DMEM</w:t>
      </w:r>
      <w:r w:rsidR="00111DB0" w:rsidRPr="00F646F2">
        <w:rPr>
          <w:rFonts w:asciiTheme="minorHAnsi" w:hAnsiTheme="minorHAnsi" w:cs="Arial"/>
          <w:color w:val="000000" w:themeColor="text1"/>
          <w:highlight w:val="yellow"/>
        </w:rPr>
        <w:t xml:space="preserve">,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exoso</w:t>
      </w:r>
      <w:r w:rsidR="000059A4" w:rsidRPr="00F646F2">
        <w:rPr>
          <w:rFonts w:asciiTheme="minorHAnsi" w:hAnsiTheme="minorHAnsi" w:cs="Arial"/>
          <w:color w:val="000000" w:themeColor="text1"/>
          <w:highlight w:val="yellow"/>
        </w:rPr>
        <w:t>me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-free FBS</w:t>
      </w:r>
      <w:r w:rsidR="00FC56CF" w:rsidRPr="00F646F2">
        <w:rPr>
          <w:rFonts w:asciiTheme="minorHAnsi" w:hAnsiTheme="minorHAnsi" w:cs="Arial"/>
          <w:color w:val="000000" w:themeColor="text1"/>
          <w:highlight w:val="yellow"/>
        </w:rPr>
        <w:t xml:space="preserve"> (15%)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, </w:t>
      </w:r>
      <w:r w:rsidR="00A212B6" w:rsidRPr="00F646F2">
        <w:rPr>
          <w:rFonts w:asciiTheme="minorHAnsi" w:hAnsiTheme="minorHAnsi" w:cs="Arial"/>
          <w:color w:val="000000" w:themeColor="text1"/>
          <w:highlight w:val="yellow"/>
        </w:rPr>
        <w:t>nonessential amino acids</w:t>
      </w:r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 xml:space="preserve"> (0.1 mM)</w:t>
      </w:r>
      <w:r w:rsidR="00A212B6" w:rsidRPr="00F646F2">
        <w:rPr>
          <w:rFonts w:asciiTheme="minorHAnsi" w:hAnsiTheme="minorHAnsi" w:cs="Arial"/>
          <w:color w:val="000000" w:themeColor="text1"/>
          <w:highlight w:val="yellow"/>
        </w:rPr>
        <w:t>, L-glutamine</w:t>
      </w:r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 xml:space="preserve"> (2 mM)</w:t>
      </w:r>
      <w:r w:rsidR="00A212B6" w:rsidRPr="00F646F2">
        <w:rPr>
          <w:rFonts w:asciiTheme="minorHAnsi" w:hAnsiTheme="minorHAnsi" w:cs="Arial"/>
          <w:color w:val="000000" w:themeColor="text1"/>
          <w:highlight w:val="yellow"/>
        </w:rPr>
        <w:t>, β-</w:t>
      </w:r>
      <w:proofErr w:type="spellStart"/>
      <w:r w:rsidR="00A212B6" w:rsidRPr="00F646F2">
        <w:rPr>
          <w:rFonts w:asciiTheme="minorHAnsi" w:hAnsiTheme="minorHAnsi" w:cs="Arial"/>
          <w:color w:val="000000" w:themeColor="text1"/>
          <w:highlight w:val="yellow"/>
        </w:rPr>
        <w:t>mercaptoethanol</w:t>
      </w:r>
      <w:proofErr w:type="spellEnd"/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 xml:space="preserve"> (0.1 mM)</w:t>
      </w:r>
      <w:r w:rsidR="00A212B6" w:rsidRPr="00F646F2">
        <w:rPr>
          <w:rFonts w:asciiTheme="minorHAnsi" w:hAnsiTheme="minorHAnsi" w:cs="Arial"/>
          <w:color w:val="000000" w:themeColor="text1"/>
          <w:highlight w:val="yellow"/>
        </w:rPr>
        <w:t xml:space="preserve">,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penicillin</w:t>
      </w:r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 xml:space="preserve"> (50 </w:t>
      </w:r>
      <w:r w:rsidR="007C3399">
        <w:rPr>
          <w:rFonts w:asciiTheme="minorHAnsi" w:hAnsiTheme="minorHAnsi" w:cs="Arial"/>
          <w:color w:val="000000" w:themeColor="text1"/>
          <w:highlight w:val="yellow"/>
        </w:rPr>
        <w:t>units/</w:t>
      </w:r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>mL)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, streptomycin</w:t>
      </w:r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 xml:space="preserve"> (50 </w:t>
      </w:r>
      <w:proofErr w:type="spellStart"/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>μg</w:t>
      </w:r>
      <w:proofErr w:type="spellEnd"/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>/mL)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, and leukemia inhibitory factor (LIF</w:t>
      </w:r>
      <w:r w:rsidR="0083450D" w:rsidRPr="00F646F2">
        <w:rPr>
          <w:rFonts w:asciiTheme="minorHAnsi" w:hAnsiTheme="minorHAnsi" w:cs="Arial"/>
          <w:color w:val="000000" w:themeColor="text1"/>
          <w:highlight w:val="yellow"/>
        </w:rPr>
        <w:t>; 100 units/mL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). </w:t>
      </w:r>
      <w:r w:rsidR="000864D4" w:rsidRPr="00F646F2">
        <w:rPr>
          <w:rFonts w:asciiTheme="minorHAnsi" w:hAnsiTheme="minorHAnsi" w:cs="Arial"/>
          <w:color w:val="000000" w:themeColor="text1"/>
          <w:highlight w:val="yellow"/>
        </w:rPr>
        <w:t xml:space="preserve">Culture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ES-D3 cells </w:t>
      </w:r>
      <w:r w:rsidR="0059001D" w:rsidRPr="00F646F2">
        <w:rPr>
          <w:rFonts w:asciiTheme="minorHAnsi" w:hAnsiTheme="minorHAnsi" w:cs="Arial"/>
          <w:color w:val="000000" w:themeColor="text1"/>
          <w:highlight w:val="yellow"/>
        </w:rPr>
        <w:t xml:space="preserve">at 37 </w:t>
      </w:r>
      <w:r w:rsidR="00911FB6">
        <w:rPr>
          <w:rFonts w:asciiTheme="minorHAnsi" w:hAnsiTheme="minorHAnsi" w:cstheme="minorHAnsi"/>
        </w:rPr>
        <w:t>°</w:t>
      </w:r>
      <w:r w:rsidR="0059001D" w:rsidRPr="00F646F2">
        <w:rPr>
          <w:rFonts w:asciiTheme="minorHAnsi" w:hAnsiTheme="minorHAnsi" w:cs="Arial"/>
          <w:color w:val="000000" w:themeColor="text1"/>
          <w:highlight w:val="yellow"/>
        </w:rPr>
        <w:t xml:space="preserve">C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in a 5% CO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  <w:vertAlign w:val="subscript"/>
        </w:rPr>
        <w:t>2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humidified incubator.</w:t>
      </w:r>
    </w:p>
    <w:p w14:paraId="2FAB64BC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07E06453" w14:textId="04EFE620" w:rsidR="008A09BA" w:rsidRPr="002B3BD5" w:rsidRDefault="00C40838" w:rsidP="00F962DE">
      <w:pPr>
        <w:rPr>
          <w:rFonts w:asciiTheme="minorHAnsi" w:hAnsiTheme="minorHAnsi" w:cstheme="minorHAnsi"/>
        </w:rPr>
      </w:pPr>
      <w:bookmarkStart w:id="7" w:name="_Hlk12885634"/>
      <w:r w:rsidRPr="00F646F2">
        <w:rPr>
          <w:highlight w:val="yellow"/>
        </w:rPr>
        <w:t>1.</w:t>
      </w:r>
      <w:r w:rsidR="00322C10">
        <w:rPr>
          <w:highlight w:val="yellow"/>
        </w:rPr>
        <w:t>4</w:t>
      </w:r>
      <w:r w:rsidRPr="00F646F2">
        <w:rPr>
          <w:highlight w:val="yellow"/>
        </w:rPr>
        <w:t>.</w:t>
      </w:r>
      <w:r w:rsidR="00E91F40">
        <w:rPr>
          <w:highlight w:val="yellow"/>
        </w:rPr>
        <w:t xml:space="preserve"> </w:t>
      </w:r>
      <w:r w:rsidR="00194B94" w:rsidRPr="00F646F2">
        <w:rPr>
          <w:highlight w:val="yellow"/>
        </w:rPr>
        <w:t xml:space="preserve">Once </w:t>
      </w:r>
      <w:r w:rsidR="00584133">
        <w:rPr>
          <w:highlight w:val="yellow"/>
        </w:rPr>
        <w:t xml:space="preserve">the </w:t>
      </w:r>
      <w:r w:rsidR="00194B94" w:rsidRPr="00F646F2">
        <w:rPr>
          <w:highlight w:val="yellow"/>
        </w:rPr>
        <w:t xml:space="preserve">ES-D3 cells reach </w:t>
      </w:r>
      <w:r w:rsidR="001D11B1" w:rsidRPr="00F646F2">
        <w:rPr>
          <w:highlight w:val="yellow"/>
        </w:rPr>
        <w:t xml:space="preserve">around 90% </w:t>
      </w:r>
      <w:r w:rsidR="00194B94" w:rsidRPr="00F646F2">
        <w:rPr>
          <w:highlight w:val="yellow"/>
        </w:rPr>
        <w:t>confluenc</w:t>
      </w:r>
      <w:r w:rsidR="002846FB" w:rsidRPr="00F646F2">
        <w:rPr>
          <w:highlight w:val="yellow"/>
        </w:rPr>
        <w:t>y</w:t>
      </w:r>
      <w:r w:rsidR="001D11B1" w:rsidRPr="00F646F2">
        <w:rPr>
          <w:highlight w:val="yellow"/>
        </w:rPr>
        <w:t xml:space="preserve"> in </w:t>
      </w:r>
      <w:r w:rsidR="00A212B6" w:rsidRPr="00F646F2">
        <w:rPr>
          <w:highlight w:val="yellow"/>
        </w:rPr>
        <w:t>15</w:t>
      </w:r>
      <w:r w:rsidR="00F12F0D">
        <w:rPr>
          <w:highlight w:val="yellow"/>
        </w:rPr>
        <w:t xml:space="preserve"> </w:t>
      </w:r>
      <w:r w:rsidR="00A212B6" w:rsidRPr="00F646F2">
        <w:rPr>
          <w:highlight w:val="yellow"/>
        </w:rPr>
        <w:t>cm</w:t>
      </w:r>
      <w:r w:rsidR="001D11B1" w:rsidRPr="00F646F2">
        <w:rPr>
          <w:highlight w:val="yellow"/>
        </w:rPr>
        <w:t xml:space="preserve"> tissue culture dishes</w:t>
      </w:r>
      <w:r w:rsidR="00194B94" w:rsidRPr="00F646F2">
        <w:rPr>
          <w:highlight w:val="yellow"/>
        </w:rPr>
        <w:t xml:space="preserve">, </w:t>
      </w:r>
      <w:r w:rsidR="0034462A" w:rsidRPr="00F646F2">
        <w:rPr>
          <w:highlight w:val="yellow"/>
        </w:rPr>
        <w:t xml:space="preserve">remove the medium by aspiration. </w:t>
      </w:r>
      <w:bookmarkStart w:id="8" w:name="_Hlk12364217"/>
      <w:r w:rsidR="008452FF" w:rsidRPr="00F646F2">
        <w:rPr>
          <w:highlight w:val="yellow"/>
        </w:rPr>
        <w:t xml:space="preserve">Wash </w:t>
      </w:r>
      <w:r w:rsidR="00C35E3C">
        <w:rPr>
          <w:highlight w:val="yellow"/>
        </w:rPr>
        <w:t xml:space="preserve">the </w:t>
      </w:r>
      <w:r w:rsidR="008452FF" w:rsidRPr="00F646F2">
        <w:rPr>
          <w:highlight w:val="yellow"/>
        </w:rPr>
        <w:t xml:space="preserve">cells using </w:t>
      </w:r>
      <w:bookmarkEnd w:id="8"/>
      <w:r w:rsidR="00D84139" w:rsidRPr="00F646F2">
        <w:rPr>
          <w:highlight w:val="yellow"/>
        </w:rPr>
        <w:t>trypsin (</w:t>
      </w:r>
      <w:r w:rsidR="003C1D55" w:rsidRPr="00F646F2">
        <w:rPr>
          <w:highlight w:val="yellow"/>
        </w:rPr>
        <w:t>5 mL</w:t>
      </w:r>
      <w:r w:rsidR="003C1D55">
        <w:rPr>
          <w:highlight w:val="yellow"/>
        </w:rPr>
        <w:t xml:space="preserve">; </w:t>
      </w:r>
      <w:r w:rsidR="00D84139" w:rsidRPr="00F646F2">
        <w:rPr>
          <w:highlight w:val="yellow"/>
        </w:rPr>
        <w:t>0.05%)</w:t>
      </w:r>
      <w:r w:rsidR="008452FF" w:rsidRPr="00F646F2">
        <w:rPr>
          <w:highlight w:val="yellow"/>
        </w:rPr>
        <w:t xml:space="preserve">. </w:t>
      </w:r>
      <w:r w:rsidR="0034462A" w:rsidRPr="00F646F2">
        <w:rPr>
          <w:highlight w:val="yellow"/>
        </w:rPr>
        <w:t xml:space="preserve">Add </w:t>
      </w:r>
      <w:r w:rsidR="00AF31BB" w:rsidRPr="00F646F2">
        <w:rPr>
          <w:highlight w:val="yellow"/>
        </w:rPr>
        <w:t>trypsin</w:t>
      </w:r>
      <w:r w:rsidR="009664A6" w:rsidRPr="00F646F2">
        <w:rPr>
          <w:highlight w:val="yellow"/>
        </w:rPr>
        <w:t xml:space="preserve"> </w:t>
      </w:r>
      <w:r w:rsidR="003C1D55">
        <w:rPr>
          <w:highlight w:val="yellow"/>
        </w:rPr>
        <w:t>(</w:t>
      </w:r>
      <w:r w:rsidR="003C1D55" w:rsidRPr="00F646F2">
        <w:rPr>
          <w:highlight w:val="yellow"/>
        </w:rPr>
        <w:t>5 mL</w:t>
      </w:r>
      <w:r w:rsidR="003C1D55">
        <w:rPr>
          <w:highlight w:val="yellow"/>
        </w:rPr>
        <w:t>)</w:t>
      </w:r>
      <w:r w:rsidR="003C1D55" w:rsidRPr="00F646F2">
        <w:rPr>
          <w:highlight w:val="yellow"/>
        </w:rPr>
        <w:t xml:space="preserve"> </w:t>
      </w:r>
      <w:r w:rsidR="0034462A" w:rsidRPr="00F646F2">
        <w:rPr>
          <w:highlight w:val="yellow"/>
        </w:rPr>
        <w:t xml:space="preserve">to the dishes </w:t>
      </w:r>
      <w:bookmarkEnd w:id="7"/>
      <w:r w:rsidR="008612EF">
        <w:rPr>
          <w:highlight w:val="yellow"/>
        </w:rPr>
        <w:t>and i</w:t>
      </w:r>
      <w:r w:rsidR="0034462A" w:rsidRPr="00F646F2">
        <w:rPr>
          <w:highlight w:val="yellow"/>
        </w:rPr>
        <w:t xml:space="preserve">ncubate at 37 </w:t>
      </w:r>
      <w:r w:rsidR="00911FB6">
        <w:rPr>
          <w:rFonts w:asciiTheme="minorHAnsi" w:hAnsiTheme="minorHAnsi" w:cstheme="minorHAnsi"/>
        </w:rPr>
        <w:t>°</w:t>
      </w:r>
      <w:r w:rsidR="0034462A" w:rsidRPr="00F646F2">
        <w:rPr>
          <w:highlight w:val="yellow"/>
        </w:rPr>
        <w:t>C</w:t>
      </w:r>
      <w:r w:rsidR="00712EE9" w:rsidRPr="00F646F2">
        <w:rPr>
          <w:highlight w:val="yellow"/>
        </w:rPr>
        <w:t xml:space="preserve"> for 5 min</w:t>
      </w:r>
      <w:r w:rsidR="0034462A" w:rsidRPr="00F646F2">
        <w:rPr>
          <w:rFonts w:asciiTheme="minorHAnsi" w:hAnsiTheme="minorHAnsi" w:cs="Arial"/>
          <w:color w:val="auto"/>
          <w:highlight w:val="yellow"/>
        </w:rPr>
        <w:t>.</w:t>
      </w:r>
      <w:r w:rsidR="0034462A" w:rsidRPr="00F646F2">
        <w:rPr>
          <w:color w:val="auto"/>
          <w:highlight w:val="yellow"/>
        </w:rPr>
        <w:t xml:space="preserve"> </w:t>
      </w:r>
      <w:r w:rsidR="00AF31BB" w:rsidRPr="00F646F2">
        <w:rPr>
          <w:highlight w:val="yellow"/>
        </w:rPr>
        <w:t>C</w:t>
      </w:r>
      <w:r w:rsidR="00194B94" w:rsidRPr="00F646F2">
        <w:rPr>
          <w:highlight w:val="yellow"/>
        </w:rPr>
        <w:t xml:space="preserve">ollect </w:t>
      </w:r>
      <w:r w:rsidR="00C35E3C">
        <w:rPr>
          <w:highlight w:val="yellow"/>
        </w:rPr>
        <w:t xml:space="preserve">the </w:t>
      </w:r>
      <w:r w:rsidR="00194B94" w:rsidRPr="00F646F2">
        <w:rPr>
          <w:highlight w:val="yellow"/>
        </w:rPr>
        <w:t xml:space="preserve">cells from </w:t>
      </w:r>
      <w:r w:rsidR="0034462A" w:rsidRPr="00F646F2">
        <w:rPr>
          <w:highlight w:val="yellow"/>
        </w:rPr>
        <w:t xml:space="preserve">the </w:t>
      </w:r>
      <w:r w:rsidR="00194B94" w:rsidRPr="00F646F2">
        <w:rPr>
          <w:highlight w:val="yellow"/>
        </w:rPr>
        <w:t>dishes</w:t>
      </w:r>
      <w:r w:rsidR="0034462A" w:rsidRPr="00F646F2">
        <w:rPr>
          <w:highlight w:val="yellow"/>
        </w:rPr>
        <w:t xml:space="preserve">. </w:t>
      </w:r>
    </w:p>
    <w:p w14:paraId="728F22C2" w14:textId="77777777" w:rsidR="008A09BA" w:rsidRDefault="008A09BA" w:rsidP="00F962DE">
      <w:pPr>
        <w:rPr>
          <w:highlight w:val="yellow"/>
        </w:rPr>
      </w:pPr>
    </w:p>
    <w:p w14:paraId="7DE2D6B7" w14:textId="3FFB1A6F" w:rsidR="00194B94" w:rsidRPr="00F646F2" w:rsidRDefault="008A09BA" w:rsidP="00F962DE">
      <w:pPr>
        <w:rPr>
          <w:rFonts w:asciiTheme="minorHAnsi" w:hAnsiTheme="minorHAnsi" w:cs="Arial"/>
          <w:highlight w:val="yellow"/>
        </w:rPr>
      </w:pPr>
      <w:r>
        <w:rPr>
          <w:highlight w:val="yellow"/>
        </w:rPr>
        <w:t>1.</w:t>
      </w:r>
      <w:r w:rsidR="00322C10">
        <w:rPr>
          <w:highlight w:val="yellow"/>
        </w:rPr>
        <w:t>5</w:t>
      </w:r>
      <w:r>
        <w:rPr>
          <w:highlight w:val="yellow"/>
        </w:rPr>
        <w:t xml:space="preserve">. </w:t>
      </w:r>
      <w:r w:rsidR="0034462A" w:rsidRPr="00F646F2">
        <w:rPr>
          <w:highlight w:val="yellow"/>
        </w:rPr>
        <w:t>Add fresh</w:t>
      </w:r>
      <w:r w:rsidR="00194B94" w:rsidRPr="00F646F2">
        <w:rPr>
          <w:highlight w:val="yellow"/>
        </w:rPr>
        <w:t xml:space="preserve"> </w:t>
      </w:r>
      <w:r w:rsidR="00AF31BB" w:rsidRPr="00F646F2">
        <w:rPr>
          <w:rFonts w:asciiTheme="minorHAnsi" w:hAnsiTheme="minorHAnsi" w:cs="Arial"/>
          <w:color w:val="auto"/>
          <w:highlight w:val="yellow"/>
        </w:rPr>
        <w:t xml:space="preserve">culture medium </w:t>
      </w:r>
      <w:r w:rsidR="003C1D55">
        <w:rPr>
          <w:rFonts w:asciiTheme="minorHAnsi" w:hAnsiTheme="minorHAnsi" w:cs="Arial"/>
          <w:color w:val="auto"/>
          <w:highlight w:val="yellow"/>
        </w:rPr>
        <w:t>(</w:t>
      </w:r>
      <w:r w:rsidR="003C1D55" w:rsidRPr="00F646F2">
        <w:rPr>
          <w:highlight w:val="yellow"/>
        </w:rPr>
        <w:t>5 mL</w:t>
      </w:r>
      <w:r w:rsidR="003C1D55">
        <w:rPr>
          <w:highlight w:val="yellow"/>
        </w:rPr>
        <w:t>)</w:t>
      </w:r>
      <w:r w:rsidR="003C1D55" w:rsidRPr="00F646F2">
        <w:rPr>
          <w:highlight w:val="yellow"/>
        </w:rPr>
        <w:t xml:space="preserve"> </w:t>
      </w:r>
      <w:r w:rsidR="00712EE9" w:rsidRPr="00F646F2">
        <w:rPr>
          <w:rFonts w:asciiTheme="minorHAnsi" w:hAnsiTheme="minorHAnsi" w:cs="Arial"/>
          <w:color w:val="auto"/>
          <w:highlight w:val="yellow"/>
        </w:rPr>
        <w:t xml:space="preserve">to </w:t>
      </w:r>
      <w:r w:rsidR="00584133">
        <w:rPr>
          <w:rFonts w:asciiTheme="minorHAnsi" w:hAnsiTheme="minorHAnsi" w:cs="Arial"/>
          <w:color w:val="auto"/>
          <w:highlight w:val="yellow"/>
        </w:rPr>
        <w:t xml:space="preserve">the </w:t>
      </w:r>
      <w:r w:rsidR="00712EE9" w:rsidRPr="00F646F2">
        <w:rPr>
          <w:rFonts w:asciiTheme="minorHAnsi" w:hAnsiTheme="minorHAnsi" w:cs="Arial"/>
          <w:color w:val="auto"/>
          <w:highlight w:val="yellow"/>
        </w:rPr>
        <w:t xml:space="preserve">collected cells </w:t>
      </w:r>
      <w:r w:rsidR="0034462A" w:rsidRPr="00F646F2">
        <w:rPr>
          <w:highlight w:val="yellow"/>
        </w:rPr>
        <w:t xml:space="preserve">to inactivate </w:t>
      </w:r>
      <w:r w:rsidR="00584133">
        <w:rPr>
          <w:highlight w:val="yellow"/>
        </w:rPr>
        <w:t xml:space="preserve">the </w:t>
      </w:r>
      <w:r w:rsidR="0034462A" w:rsidRPr="00F646F2">
        <w:rPr>
          <w:highlight w:val="yellow"/>
        </w:rPr>
        <w:t>trypsin. C</w:t>
      </w:r>
      <w:r w:rsidR="00194B94" w:rsidRPr="00F646F2">
        <w:rPr>
          <w:highlight w:val="yellow"/>
        </w:rPr>
        <w:t xml:space="preserve">entrifuge </w:t>
      </w:r>
      <w:r w:rsidR="00C35E3C">
        <w:rPr>
          <w:highlight w:val="yellow"/>
        </w:rPr>
        <w:t xml:space="preserve">the </w:t>
      </w:r>
      <w:r w:rsidR="00AF31BB" w:rsidRPr="00F646F2">
        <w:rPr>
          <w:highlight w:val="yellow"/>
        </w:rPr>
        <w:t xml:space="preserve">cells </w:t>
      </w:r>
      <w:r w:rsidR="00194B94" w:rsidRPr="00F646F2">
        <w:rPr>
          <w:highlight w:val="yellow"/>
        </w:rPr>
        <w:t>at 3</w:t>
      </w:r>
      <w:r w:rsidR="00C30E7F" w:rsidRPr="00F646F2">
        <w:rPr>
          <w:highlight w:val="yellow"/>
        </w:rPr>
        <w:t>9</w:t>
      </w:r>
      <w:r w:rsidR="00194B94" w:rsidRPr="00F646F2">
        <w:rPr>
          <w:highlight w:val="yellow"/>
        </w:rPr>
        <w:t xml:space="preserve">0 </w:t>
      </w:r>
      <w:r w:rsidR="00892BB7">
        <w:rPr>
          <w:rFonts w:asciiTheme="minorHAnsi" w:hAnsiTheme="minorHAnsi" w:cs="Arial"/>
          <w:highlight w:val="yellow"/>
        </w:rPr>
        <w:t>x</w:t>
      </w:r>
      <w:r w:rsidR="00892BB7" w:rsidRPr="00F646F2">
        <w:rPr>
          <w:highlight w:val="yellow"/>
        </w:rPr>
        <w:t xml:space="preserve"> </w:t>
      </w:r>
      <w:r w:rsidR="00194B94" w:rsidRPr="002B3BD5">
        <w:rPr>
          <w:i/>
          <w:iCs/>
          <w:highlight w:val="yellow"/>
        </w:rPr>
        <w:t>g</w:t>
      </w:r>
      <w:r w:rsidR="00194B94" w:rsidRPr="00F646F2">
        <w:rPr>
          <w:highlight w:val="yellow"/>
        </w:rPr>
        <w:t xml:space="preserve"> for 5 min</w:t>
      </w:r>
      <w:r w:rsidR="00194B94" w:rsidRPr="00F646F2">
        <w:rPr>
          <w:rFonts w:asciiTheme="minorHAnsi" w:hAnsiTheme="minorHAnsi" w:cs="Arial"/>
          <w:highlight w:val="yellow"/>
        </w:rPr>
        <w:t xml:space="preserve">. Resuspend </w:t>
      </w:r>
      <w:r w:rsidR="00C35E3C">
        <w:rPr>
          <w:rFonts w:asciiTheme="minorHAnsi" w:hAnsiTheme="minorHAnsi" w:cs="Arial"/>
          <w:highlight w:val="yellow"/>
        </w:rPr>
        <w:t xml:space="preserve">the </w:t>
      </w:r>
      <w:r w:rsidR="00194B94" w:rsidRPr="00F646F2">
        <w:rPr>
          <w:rFonts w:asciiTheme="minorHAnsi" w:hAnsiTheme="minorHAnsi" w:cs="Arial"/>
          <w:highlight w:val="yellow"/>
        </w:rPr>
        <w:t xml:space="preserve">cells in fresh medium and </w:t>
      </w:r>
      <w:r w:rsidR="002846FB" w:rsidRPr="00F646F2">
        <w:rPr>
          <w:rFonts w:asciiTheme="minorHAnsi" w:hAnsiTheme="minorHAnsi" w:cs="Arial"/>
          <w:highlight w:val="yellow"/>
        </w:rPr>
        <w:t>determine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584133">
        <w:rPr>
          <w:rFonts w:asciiTheme="minorHAnsi" w:hAnsiTheme="minorHAnsi" w:cs="Arial"/>
          <w:highlight w:val="yellow"/>
        </w:rPr>
        <w:t xml:space="preserve">the </w:t>
      </w:r>
      <w:r w:rsidR="00194B94" w:rsidRPr="00F646F2">
        <w:rPr>
          <w:rFonts w:asciiTheme="minorHAnsi" w:hAnsiTheme="minorHAnsi" w:cs="Arial"/>
          <w:highlight w:val="yellow"/>
        </w:rPr>
        <w:t xml:space="preserve">cell </w:t>
      </w:r>
      <w:r w:rsidR="002846FB" w:rsidRPr="00F646F2">
        <w:rPr>
          <w:rFonts w:asciiTheme="minorHAnsi" w:hAnsiTheme="minorHAnsi" w:cs="Arial"/>
          <w:highlight w:val="yellow"/>
        </w:rPr>
        <w:t>number</w:t>
      </w:r>
      <w:r w:rsidR="00194B94" w:rsidRPr="00F646F2">
        <w:rPr>
          <w:rFonts w:asciiTheme="minorHAnsi" w:hAnsiTheme="minorHAnsi" w:cs="Arial"/>
          <w:highlight w:val="yellow"/>
        </w:rPr>
        <w:t xml:space="preserve"> using a hem</w:t>
      </w:r>
      <w:r w:rsidR="00854DF5" w:rsidRPr="00F646F2">
        <w:rPr>
          <w:rFonts w:asciiTheme="minorHAnsi" w:hAnsiTheme="minorHAnsi" w:cs="Arial"/>
          <w:highlight w:val="yellow"/>
        </w:rPr>
        <w:t>o</w:t>
      </w:r>
      <w:r w:rsidR="00194B94" w:rsidRPr="00F646F2">
        <w:rPr>
          <w:rFonts w:asciiTheme="minorHAnsi" w:hAnsiTheme="minorHAnsi" w:cs="Arial"/>
          <w:highlight w:val="yellow"/>
        </w:rPr>
        <w:t xml:space="preserve">cytometer. </w:t>
      </w:r>
    </w:p>
    <w:p w14:paraId="0254164E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6EE8707F" w14:textId="06F96E0F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1.</w:t>
      </w:r>
      <w:r w:rsidR="00322C10">
        <w:rPr>
          <w:rFonts w:asciiTheme="minorHAnsi" w:hAnsiTheme="minorHAnsi" w:cs="Arial"/>
          <w:highlight w:val="yellow"/>
        </w:rPr>
        <w:t>6</w:t>
      </w:r>
      <w:r w:rsidRPr="00F646F2">
        <w:rPr>
          <w:rFonts w:asciiTheme="minorHAnsi" w:hAnsiTheme="minorHAnsi" w:cs="Arial"/>
          <w:highlight w:val="yellow"/>
        </w:rPr>
        <w:t>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>For pass</w:t>
      </w:r>
      <w:r w:rsidR="00C30E7F" w:rsidRPr="00F646F2">
        <w:rPr>
          <w:rFonts w:asciiTheme="minorHAnsi" w:hAnsiTheme="minorHAnsi" w:cs="Arial"/>
          <w:highlight w:val="yellow"/>
        </w:rPr>
        <w:t>ag</w:t>
      </w:r>
      <w:r w:rsidRPr="00F646F2">
        <w:rPr>
          <w:rFonts w:asciiTheme="minorHAnsi" w:hAnsiTheme="minorHAnsi" w:cs="Arial"/>
          <w:highlight w:val="yellow"/>
        </w:rPr>
        <w:t xml:space="preserve">ing cells, plate </w:t>
      </w:r>
      <w:r w:rsidR="000803C9">
        <w:rPr>
          <w:rFonts w:asciiTheme="minorHAnsi" w:hAnsiTheme="minorHAnsi" w:cs="Arial"/>
          <w:highlight w:val="yellow"/>
        </w:rPr>
        <w:t xml:space="preserve">the </w:t>
      </w:r>
      <w:r w:rsidRPr="00F646F2">
        <w:rPr>
          <w:rFonts w:asciiTheme="minorHAnsi" w:hAnsiTheme="minorHAnsi" w:cs="Arial"/>
          <w:highlight w:val="yellow"/>
        </w:rPr>
        <w:t xml:space="preserve">ES-D3 cells </w:t>
      </w:r>
      <w:r w:rsidR="00967FCD" w:rsidRPr="00F646F2">
        <w:rPr>
          <w:rFonts w:asciiTheme="minorHAnsi" w:hAnsiTheme="minorHAnsi" w:cs="Arial"/>
          <w:highlight w:val="yellow"/>
        </w:rPr>
        <w:t xml:space="preserve">(5 </w:t>
      </w:r>
      <w:r w:rsidR="00892BB7">
        <w:rPr>
          <w:rFonts w:asciiTheme="minorHAnsi" w:hAnsiTheme="minorHAnsi" w:cs="Arial"/>
          <w:highlight w:val="yellow"/>
        </w:rPr>
        <w:t>x</w:t>
      </w:r>
      <w:r w:rsidR="00892BB7" w:rsidRPr="00F646F2">
        <w:rPr>
          <w:rFonts w:asciiTheme="minorHAnsi" w:hAnsiTheme="minorHAnsi" w:cs="Arial"/>
          <w:highlight w:val="yellow"/>
        </w:rPr>
        <w:t xml:space="preserve"> </w:t>
      </w:r>
      <w:r w:rsidR="00967FCD" w:rsidRPr="00F646F2">
        <w:rPr>
          <w:rFonts w:asciiTheme="minorHAnsi" w:hAnsiTheme="minorHAnsi" w:cs="Arial"/>
          <w:highlight w:val="yellow"/>
        </w:rPr>
        <w:t>10</w:t>
      </w:r>
      <w:r w:rsidR="00967FCD" w:rsidRPr="00F646F2">
        <w:rPr>
          <w:rFonts w:asciiTheme="minorHAnsi" w:hAnsiTheme="minorHAnsi" w:cs="Arial"/>
          <w:highlight w:val="yellow"/>
          <w:vertAlign w:val="superscript"/>
        </w:rPr>
        <w:t>6</w:t>
      </w:r>
      <w:r w:rsidR="00967FCD" w:rsidRPr="00F646F2">
        <w:rPr>
          <w:rFonts w:asciiTheme="minorHAnsi" w:hAnsiTheme="minorHAnsi" w:cs="Arial"/>
          <w:highlight w:val="yellow"/>
        </w:rPr>
        <w:t>)</w:t>
      </w:r>
      <w:r w:rsidR="00967FCD" w:rsidRPr="00F646F2">
        <w:rPr>
          <w:rFonts w:asciiTheme="minorHAnsi" w:hAnsiTheme="minorHAnsi" w:cs="Arial"/>
          <w:highlight w:val="yellow"/>
          <w:vertAlign w:val="superscript"/>
        </w:rPr>
        <w:t xml:space="preserve"> </w:t>
      </w:r>
      <w:r w:rsidR="002846FB" w:rsidRPr="00F646F2">
        <w:rPr>
          <w:rFonts w:asciiTheme="minorHAnsi" w:hAnsiTheme="minorHAnsi" w:cs="Arial"/>
          <w:highlight w:val="yellow"/>
        </w:rPr>
        <w:t>i</w:t>
      </w:r>
      <w:r w:rsidR="001677A4" w:rsidRPr="00F646F2">
        <w:rPr>
          <w:rFonts w:asciiTheme="minorHAnsi" w:hAnsiTheme="minorHAnsi" w:cs="Arial"/>
          <w:highlight w:val="yellow"/>
        </w:rPr>
        <w:t>n</w:t>
      </w:r>
      <w:r w:rsidRPr="00F646F2">
        <w:rPr>
          <w:rFonts w:asciiTheme="minorHAnsi" w:hAnsiTheme="minorHAnsi" w:cs="Arial"/>
          <w:highlight w:val="yellow"/>
        </w:rPr>
        <w:t xml:space="preserve"> a </w:t>
      </w:r>
      <w:r w:rsidR="00883544" w:rsidRPr="00F646F2">
        <w:rPr>
          <w:rFonts w:asciiTheme="minorHAnsi" w:hAnsiTheme="minorHAnsi" w:cs="Arial"/>
          <w:highlight w:val="yellow"/>
        </w:rPr>
        <w:t xml:space="preserve">gelatin-coated </w:t>
      </w:r>
      <w:r w:rsidR="005679CF" w:rsidRPr="00F646F2">
        <w:rPr>
          <w:rFonts w:asciiTheme="minorHAnsi" w:hAnsiTheme="minorHAnsi" w:cs="Arial"/>
          <w:highlight w:val="yellow"/>
        </w:rPr>
        <w:t xml:space="preserve">(0.1%) </w:t>
      </w:r>
      <w:r w:rsidRPr="00F646F2">
        <w:rPr>
          <w:rFonts w:asciiTheme="minorHAnsi" w:hAnsiTheme="minorHAnsi" w:cs="Arial"/>
          <w:highlight w:val="yellow"/>
        </w:rPr>
        <w:t>15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>cm tissue culture</w:t>
      </w:r>
      <w:r w:rsidR="00E50BF7" w:rsidRPr="00F646F2">
        <w:rPr>
          <w:rFonts w:asciiTheme="minorHAnsi" w:hAnsiTheme="minorHAnsi" w:cs="Arial"/>
          <w:highlight w:val="yellow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 xml:space="preserve">dish with </w:t>
      </w:r>
      <w:r w:rsidR="001E6445" w:rsidRPr="00F646F2">
        <w:rPr>
          <w:rFonts w:asciiTheme="minorHAnsi" w:hAnsiTheme="minorHAnsi" w:cs="Arial"/>
          <w:highlight w:val="yellow"/>
        </w:rPr>
        <w:t xml:space="preserve">fresh </w:t>
      </w:r>
      <w:r w:rsidRPr="00F646F2">
        <w:rPr>
          <w:rFonts w:asciiTheme="minorHAnsi" w:hAnsiTheme="minorHAnsi" w:cs="Arial"/>
          <w:highlight w:val="yellow"/>
        </w:rPr>
        <w:t>medium</w:t>
      </w:r>
      <w:r w:rsidR="008C6AA2">
        <w:rPr>
          <w:rFonts w:asciiTheme="minorHAnsi" w:hAnsiTheme="minorHAnsi" w:cs="Arial"/>
          <w:highlight w:val="yellow"/>
        </w:rPr>
        <w:t xml:space="preserve"> (</w:t>
      </w:r>
      <w:r w:rsidR="008C6AA2" w:rsidRPr="00F646F2">
        <w:rPr>
          <w:rFonts w:asciiTheme="minorHAnsi" w:hAnsiTheme="minorHAnsi" w:cs="Arial"/>
          <w:highlight w:val="yellow"/>
        </w:rPr>
        <w:t>15 mL</w:t>
      </w:r>
      <w:r w:rsidR="008C6AA2">
        <w:rPr>
          <w:rFonts w:asciiTheme="minorHAnsi" w:hAnsiTheme="minorHAnsi" w:cs="Arial"/>
          <w:highlight w:val="yellow"/>
        </w:rPr>
        <w:t>)</w:t>
      </w:r>
      <w:r w:rsidRPr="00F646F2">
        <w:rPr>
          <w:rFonts w:asciiTheme="minorHAnsi" w:hAnsiTheme="minorHAnsi" w:cs="Arial"/>
          <w:highlight w:val="yellow"/>
        </w:rPr>
        <w:t xml:space="preserve"> and culture for 3 days before </w:t>
      </w:r>
      <w:proofErr w:type="spellStart"/>
      <w:r w:rsidR="00D81457" w:rsidRPr="00F646F2">
        <w:rPr>
          <w:rFonts w:asciiTheme="minorHAnsi" w:hAnsiTheme="minorHAnsi" w:cs="Arial"/>
          <w:highlight w:val="yellow"/>
        </w:rPr>
        <w:t>subculturing</w:t>
      </w:r>
      <w:proofErr w:type="spellEnd"/>
      <w:r w:rsidR="00D81457" w:rsidRPr="00F646F2">
        <w:rPr>
          <w:rFonts w:asciiTheme="minorHAnsi" w:hAnsiTheme="minorHAnsi" w:cs="Arial"/>
          <w:highlight w:val="yellow"/>
        </w:rPr>
        <w:t xml:space="preserve"> the cells</w:t>
      </w:r>
      <w:r w:rsidRPr="00F646F2">
        <w:rPr>
          <w:rFonts w:asciiTheme="minorHAnsi" w:hAnsiTheme="minorHAnsi" w:cs="Arial"/>
          <w:highlight w:val="yellow"/>
        </w:rPr>
        <w:t xml:space="preserve">. </w:t>
      </w:r>
    </w:p>
    <w:p w14:paraId="6630A0E3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729912D5" w14:textId="21765D0A" w:rsidR="00194B94" w:rsidRPr="004C7533" w:rsidRDefault="00194B94" w:rsidP="00F962DE">
      <w:pPr>
        <w:rPr>
          <w:rFonts w:asciiTheme="minorHAnsi" w:hAnsiTheme="minorHAnsi" w:cs="Arial"/>
        </w:rPr>
      </w:pPr>
      <w:r w:rsidRPr="00F646F2">
        <w:rPr>
          <w:rFonts w:asciiTheme="minorHAnsi" w:hAnsiTheme="minorHAnsi" w:cs="Arial"/>
          <w:highlight w:val="yellow"/>
        </w:rPr>
        <w:t>1.</w:t>
      </w:r>
      <w:r w:rsidR="00322C10">
        <w:rPr>
          <w:rFonts w:asciiTheme="minorHAnsi" w:hAnsiTheme="minorHAnsi" w:cs="Arial"/>
          <w:highlight w:val="yellow"/>
        </w:rPr>
        <w:t>7</w:t>
      </w:r>
      <w:r w:rsidRPr="00F646F2">
        <w:rPr>
          <w:rFonts w:asciiTheme="minorHAnsi" w:hAnsiTheme="minorHAnsi" w:cs="Arial"/>
          <w:highlight w:val="yellow"/>
        </w:rPr>
        <w:t>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 xml:space="preserve">To collect </w:t>
      </w:r>
      <w:r w:rsidR="00584133">
        <w:rPr>
          <w:rFonts w:asciiTheme="minorHAnsi" w:hAnsiTheme="minorHAnsi" w:cs="Arial"/>
          <w:highlight w:val="yellow"/>
        </w:rPr>
        <w:t xml:space="preserve">the </w:t>
      </w:r>
      <w:r w:rsidR="00236DD5" w:rsidRPr="00F646F2">
        <w:rPr>
          <w:rFonts w:asciiTheme="minorHAnsi" w:hAnsiTheme="minorHAnsi" w:cs="Arial"/>
          <w:highlight w:val="yellow"/>
        </w:rPr>
        <w:t>cell culture supernatant</w:t>
      </w:r>
      <w:r w:rsidRPr="00F646F2">
        <w:rPr>
          <w:rFonts w:asciiTheme="minorHAnsi" w:hAnsiTheme="minorHAnsi" w:cs="Arial"/>
          <w:highlight w:val="yellow"/>
        </w:rPr>
        <w:t xml:space="preserve"> for isolation of exosome</w:t>
      </w:r>
      <w:r w:rsidR="00967FCD" w:rsidRPr="00F646F2">
        <w:rPr>
          <w:rFonts w:asciiTheme="minorHAnsi" w:hAnsiTheme="minorHAnsi" w:cs="Arial"/>
          <w:highlight w:val="yellow"/>
        </w:rPr>
        <w:t>-enriched EVs</w:t>
      </w:r>
      <w:r w:rsidRPr="00F646F2">
        <w:rPr>
          <w:rFonts w:asciiTheme="minorHAnsi" w:hAnsiTheme="minorHAnsi" w:cs="Arial"/>
          <w:highlight w:val="yellow"/>
        </w:rPr>
        <w:t xml:space="preserve">, plate </w:t>
      </w:r>
      <w:r w:rsidR="00584133">
        <w:rPr>
          <w:rFonts w:asciiTheme="minorHAnsi" w:hAnsiTheme="minorHAnsi" w:cs="Arial"/>
          <w:highlight w:val="yellow"/>
        </w:rPr>
        <w:t xml:space="preserve">the </w:t>
      </w:r>
      <w:r w:rsidRPr="00F646F2">
        <w:rPr>
          <w:rFonts w:asciiTheme="minorHAnsi" w:hAnsiTheme="minorHAnsi" w:cs="Arial"/>
          <w:highlight w:val="yellow"/>
        </w:rPr>
        <w:t xml:space="preserve">ES-D3 cells </w:t>
      </w:r>
      <w:r w:rsidR="00967FCD" w:rsidRPr="00F646F2">
        <w:rPr>
          <w:rFonts w:asciiTheme="minorHAnsi" w:hAnsiTheme="minorHAnsi" w:cs="Arial"/>
          <w:highlight w:val="yellow"/>
        </w:rPr>
        <w:t xml:space="preserve">(1 </w:t>
      </w:r>
      <w:r w:rsidR="00892BB7">
        <w:rPr>
          <w:rFonts w:asciiTheme="minorHAnsi" w:hAnsiTheme="minorHAnsi" w:cs="Arial"/>
          <w:highlight w:val="yellow"/>
        </w:rPr>
        <w:t>x</w:t>
      </w:r>
      <w:r w:rsidR="00892BB7" w:rsidRPr="00F646F2">
        <w:rPr>
          <w:rFonts w:asciiTheme="minorHAnsi" w:hAnsiTheme="minorHAnsi" w:cs="Arial"/>
          <w:highlight w:val="yellow"/>
        </w:rPr>
        <w:t xml:space="preserve"> </w:t>
      </w:r>
      <w:r w:rsidR="00967FCD" w:rsidRPr="00F646F2">
        <w:rPr>
          <w:rFonts w:asciiTheme="minorHAnsi" w:hAnsiTheme="minorHAnsi" w:cs="Arial"/>
          <w:highlight w:val="yellow"/>
        </w:rPr>
        <w:t>10</w:t>
      </w:r>
      <w:r w:rsidR="00967FCD" w:rsidRPr="00F646F2">
        <w:rPr>
          <w:rFonts w:asciiTheme="minorHAnsi" w:hAnsiTheme="minorHAnsi" w:cs="Arial"/>
          <w:highlight w:val="yellow"/>
          <w:vertAlign w:val="superscript"/>
        </w:rPr>
        <w:t>7</w:t>
      </w:r>
      <w:r w:rsidR="00967FCD" w:rsidRPr="00F646F2">
        <w:rPr>
          <w:rFonts w:asciiTheme="minorHAnsi" w:hAnsiTheme="minorHAnsi" w:cs="Arial"/>
          <w:highlight w:val="yellow"/>
        </w:rPr>
        <w:t>)</w:t>
      </w:r>
      <w:r w:rsidR="00967FCD" w:rsidRPr="00F646F2">
        <w:rPr>
          <w:rFonts w:asciiTheme="minorHAnsi" w:hAnsiTheme="minorHAnsi" w:cs="Arial"/>
          <w:highlight w:val="yellow"/>
          <w:vertAlign w:val="superscript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 xml:space="preserve">in a </w:t>
      </w:r>
      <w:r w:rsidR="00883544" w:rsidRPr="00F646F2">
        <w:rPr>
          <w:rFonts w:asciiTheme="minorHAnsi" w:hAnsiTheme="minorHAnsi" w:cs="Arial"/>
          <w:highlight w:val="yellow"/>
        </w:rPr>
        <w:t xml:space="preserve">gelatin-coated </w:t>
      </w:r>
      <w:r w:rsidR="001139ED" w:rsidRPr="00F646F2">
        <w:rPr>
          <w:rFonts w:asciiTheme="minorHAnsi" w:hAnsiTheme="minorHAnsi" w:cs="Arial"/>
          <w:highlight w:val="yellow"/>
        </w:rPr>
        <w:t xml:space="preserve">(0.1%) </w:t>
      </w:r>
      <w:r w:rsidRPr="00F646F2">
        <w:rPr>
          <w:rFonts w:asciiTheme="minorHAnsi" w:hAnsiTheme="minorHAnsi" w:cs="Arial"/>
          <w:highlight w:val="yellow"/>
        </w:rPr>
        <w:t>15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 xml:space="preserve">cm tissue culture dish with </w:t>
      </w:r>
      <w:r w:rsidR="006D5029" w:rsidRPr="00F646F2">
        <w:rPr>
          <w:rFonts w:asciiTheme="minorHAnsi" w:hAnsiTheme="minorHAnsi" w:cs="Arial"/>
          <w:highlight w:val="yellow"/>
        </w:rPr>
        <w:t xml:space="preserve">fresh </w:t>
      </w:r>
      <w:r w:rsidRPr="00F646F2">
        <w:rPr>
          <w:rFonts w:asciiTheme="minorHAnsi" w:hAnsiTheme="minorHAnsi" w:cs="Arial"/>
          <w:highlight w:val="yellow"/>
        </w:rPr>
        <w:t xml:space="preserve">medium </w:t>
      </w:r>
      <w:r w:rsidR="008C6AA2">
        <w:rPr>
          <w:rFonts w:asciiTheme="minorHAnsi" w:hAnsiTheme="minorHAnsi" w:cs="Arial"/>
          <w:highlight w:val="yellow"/>
        </w:rPr>
        <w:t>(</w:t>
      </w:r>
      <w:r w:rsidR="008C6AA2" w:rsidRPr="00F646F2">
        <w:rPr>
          <w:rFonts w:asciiTheme="minorHAnsi" w:hAnsiTheme="minorHAnsi" w:cs="Arial"/>
          <w:highlight w:val="yellow"/>
        </w:rPr>
        <w:t>15 mL</w:t>
      </w:r>
      <w:r w:rsidR="008C6AA2">
        <w:rPr>
          <w:rFonts w:asciiTheme="minorHAnsi" w:hAnsiTheme="minorHAnsi" w:cs="Arial"/>
          <w:highlight w:val="yellow"/>
        </w:rPr>
        <w:t>)</w:t>
      </w:r>
      <w:r w:rsidR="008C6AA2" w:rsidRPr="00F646F2">
        <w:rPr>
          <w:rFonts w:asciiTheme="minorHAnsi" w:hAnsiTheme="minorHAnsi" w:cs="Arial"/>
          <w:highlight w:val="yellow"/>
        </w:rPr>
        <w:t xml:space="preserve"> </w:t>
      </w:r>
      <w:r w:rsidRPr="00F646F2">
        <w:rPr>
          <w:rFonts w:asciiTheme="minorHAnsi" w:hAnsiTheme="minorHAnsi" w:cs="Arial"/>
          <w:highlight w:val="yellow"/>
        </w:rPr>
        <w:t xml:space="preserve">for 3 days </w:t>
      </w:r>
      <w:r w:rsidR="00E645BC" w:rsidRPr="00F646F2">
        <w:rPr>
          <w:rFonts w:asciiTheme="minorHAnsi" w:hAnsiTheme="minorHAnsi" w:cs="Arial"/>
          <w:highlight w:val="yellow"/>
        </w:rPr>
        <w:t xml:space="preserve">prior to </w:t>
      </w:r>
      <w:r w:rsidR="001139ED" w:rsidRPr="00F646F2">
        <w:rPr>
          <w:rFonts w:asciiTheme="minorHAnsi" w:hAnsiTheme="minorHAnsi" w:cs="Arial"/>
          <w:highlight w:val="yellow"/>
        </w:rPr>
        <w:t xml:space="preserve">collecting </w:t>
      </w:r>
      <w:r w:rsidR="00D81457" w:rsidRPr="00F646F2">
        <w:rPr>
          <w:rFonts w:asciiTheme="minorHAnsi" w:hAnsiTheme="minorHAnsi" w:cs="Arial"/>
          <w:highlight w:val="yellow"/>
        </w:rPr>
        <w:t>cell culture supernatant</w:t>
      </w:r>
      <w:r w:rsidR="00E645BC" w:rsidRPr="00F646F2">
        <w:rPr>
          <w:rFonts w:asciiTheme="minorHAnsi" w:hAnsiTheme="minorHAnsi" w:cs="Arial"/>
          <w:highlight w:val="yellow"/>
        </w:rPr>
        <w:t>.</w:t>
      </w:r>
      <w:r w:rsidR="00E645BC" w:rsidRPr="004C7533">
        <w:rPr>
          <w:rFonts w:asciiTheme="minorHAnsi" w:hAnsiTheme="minorHAnsi" w:cs="Arial"/>
        </w:rPr>
        <w:t xml:space="preserve"> </w:t>
      </w:r>
    </w:p>
    <w:p w14:paraId="3CEF3E65" w14:textId="77777777" w:rsidR="00F82C1E" w:rsidRPr="004C7533" w:rsidRDefault="00F82C1E" w:rsidP="00F962DE">
      <w:pPr>
        <w:rPr>
          <w:rFonts w:asciiTheme="minorHAnsi" w:hAnsiTheme="minorHAnsi" w:cs="Arial"/>
        </w:rPr>
      </w:pPr>
    </w:p>
    <w:p w14:paraId="75746492" w14:textId="54DBFECE" w:rsidR="00194B94" w:rsidRDefault="00793D94" w:rsidP="00F962DE">
      <w:pPr>
        <w:rPr>
          <w:rFonts w:asciiTheme="minorHAnsi" w:hAnsiTheme="minorHAnsi" w:cs="Arial"/>
          <w:b/>
        </w:rPr>
      </w:pPr>
      <w:r w:rsidRPr="004C7533">
        <w:rPr>
          <w:rFonts w:asciiTheme="minorHAnsi" w:hAnsiTheme="minorHAnsi" w:cs="Arial"/>
          <w:b/>
        </w:rPr>
        <w:t xml:space="preserve">2. </w:t>
      </w:r>
      <w:r w:rsidR="00F63456">
        <w:rPr>
          <w:rFonts w:asciiTheme="minorHAnsi" w:hAnsiTheme="minorHAnsi" w:cs="Arial"/>
          <w:b/>
        </w:rPr>
        <w:t xml:space="preserve">Generation of </w:t>
      </w:r>
      <w:r w:rsidR="00F82C1E" w:rsidRPr="004C7533">
        <w:rPr>
          <w:rFonts w:asciiTheme="minorHAnsi" w:hAnsiTheme="minorHAnsi" w:cs="Arial"/>
          <w:b/>
        </w:rPr>
        <w:t xml:space="preserve">GM-CSF </w:t>
      </w:r>
      <w:r w:rsidR="004341F4" w:rsidRPr="004C7533">
        <w:rPr>
          <w:rFonts w:asciiTheme="minorHAnsi" w:hAnsiTheme="minorHAnsi" w:cs="Arial"/>
          <w:b/>
        </w:rPr>
        <w:t>expression plasmid</w:t>
      </w:r>
    </w:p>
    <w:p w14:paraId="3F43888E" w14:textId="77777777" w:rsidR="008A09BA" w:rsidRPr="004C7533" w:rsidRDefault="008A09BA" w:rsidP="00F962DE">
      <w:pPr>
        <w:rPr>
          <w:rFonts w:asciiTheme="minorHAnsi" w:hAnsiTheme="minorHAnsi" w:cs="Arial"/>
          <w:b/>
        </w:rPr>
      </w:pPr>
    </w:p>
    <w:p w14:paraId="07D9B3C5" w14:textId="35C634F1" w:rsidR="00317E13" w:rsidRPr="004C7533" w:rsidRDefault="008A09BA" w:rsidP="00317E1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NOTE: </w:t>
      </w:r>
      <w:r w:rsidR="00BA2F7F" w:rsidRPr="004C7533">
        <w:rPr>
          <w:rFonts w:asciiTheme="minorHAnsi" w:hAnsiTheme="minorHAnsi" w:cs="Arial"/>
        </w:rPr>
        <w:t>Generate the transfection plasmid</w:t>
      </w:r>
      <w:r w:rsidR="00317E13" w:rsidRPr="004C7533">
        <w:rPr>
          <w:rFonts w:asciiTheme="minorHAnsi" w:hAnsiTheme="minorHAnsi" w:cs="Arial"/>
        </w:rPr>
        <w:t xml:space="preserve"> pEF1α-</w:t>
      </w:r>
      <w:proofErr w:type="spellStart"/>
      <w:r w:rsidR="00317E13" w:rsidRPr="004C7533">
        <w:rPr>
          <w:rFonts w:asciiTheme="minorHAnsi" w:hAnsiTheme="minorHAnsi" w:cs="Arial"/>
        </w:rPr>
        <w:t>mGM</w:t>
      </w:r>
      <w:proofErr w:type="spellEnd"/>
      <w:r w:rsidR="00317E13" w:rsidRPr="004C7533">
        <w:rPr>
          <w:rFonts w:asciiTheme="minorHAnsi" w:hAnsiTheme="minorHAnsi" w:cs="Arial"/>
        </w:rPr>
        <w:t>-CSF-IRES-</w:t>
      </w:r>
      <w:proofErr w:type="spellStart"/>
      <w:r w:rsidR="00317E13" w:rsidRPr="004C7533">
        <w:rPr>
          <w:rFonts w:asciiTheme="minorHAnsi" w:hAnsiTheme="minorHAnsi" w:cs="Arial"/>
        </w:rPr>
        <w:t>hrGFP</w:t>
      </w:r>
      <w:proofErr w:type="spellEnd"/>
      <w:r w:rsidR="00317E13" w:rsidRPr="004C7533">
        <w:rPr>
          <w:rFonts w:asciiTheme="minorHAnsi" w:hAnsiTheme="minorHAnsi" w:cs="Arial"/>
        </w:rPr>
        <w:t xml:space="preserve"> to overexpress GM-CSF in ES-D3 cells. In this plasmid, expression of murine GM-CSF cDNA along with the marker protein humanized </w:t>
      </w:r>
      <w:proofErr w:type="spellStart"/>
      <w:r w:rsidR="00317E13" w:rsidRPr="004C7533">
        <w:rPr>
          <w:rFonts w:asciiTheme="minorHAnsi" w:hAnsiTheme="minorHAnsi" w:cs="Arial"/>
          <w:i/>
        </w:rPr>
        <w:t>Renilla</w:t>
      </w:r>
      <w:proofErr w:type="spellEnd"/>
      <w:r w:rsidR="00317E13" w:rsidRPr="004C7533">
        <w:rPr>
          <w:rFonts w:asciiTheme="minorHAnsi" w:hAnsiTheme="minorHAnsi" w:cs="Arial"/>
          <w:i/>
        </w:rPr>
        <w:t xml:space="preserve"> </w:t>
      </w:r>
      <w:proofErr w:type="spellStart"/>
      <w:r w:rsidR="00317E13" w:rsidRPr="004C7533">
        <w:rPr>
          <w:rFonts w:asciiTheme="minorHAnsi" w:hAnsiTheme="minorHAnsi" w:cs="Arial"/>
          <w:i/>
        </w:rPr>
        <w:t>reniformis</w:t>
      </w:r>
      <w:proofErr w:type="spellEnd"/>
      <w:r w:rsidR="00317E13" w:rsidRPr="004C7533">
        <w:rPr>
          <w:rFonts w:asciiTheme="minorHAnsi" w:hAnsiTheme="minorHAnsi" w:cs="Arial"/>
        </w:rPr>
        <w:t xml:space="preserve"> GFP (</w:t>
      </w:r>
      <w:proofErr w:type="spellStart"/>
      <w:r w:rsidR="00317E13" w:rsidRPr="004C7533">
        <w:rPr>
          <w:rFonts w:asciiTheme="minorHAnsi" w:hAnsiTheme="minorHAnsi" w:cs="Arial"/>
        </w:rPr>
        <w:t>hrGFP</w:t>
      </w:r>
      <w:proofErr w:type="spellEnd"/>
      <w:r w:rsidR="00317E13" w:rsidRPr="004C7533">
        <w:rPr>
          <w:rFonts w:asciiTheme="minorHAnsi" w:hAnsiTheme="minorHAnsi" w:cs="Arial"/>
        </w:rPr>
        <w:t>) is driven by the human polypeptide chain elongation factor 1α (EF1α) promoter</w:t>
      </w:r>
      <w:r w:rsidR="001B75EF" w:rsidRPr="001B75EF">
        <w:rPr>
          <w:rFonts w:asciiTheme="minorHAnsi" w:hAnsiTheme="minorHAnsi" w:cs="Arial"/>
          <w:noProof/>
          <w:vertAlign w:val="superscript"/>
        </w:rPr>
        <w:t>17,18</w:t>
      </w:r>
      <w:r w:rsidR="00F66A3F">
        <w:rPr>
          <w:rFonts w:asciiTheme="minorHAnsi" w:hAnsiTheme="minorHAnsi" w:cs="Arial"/>
        </w:rPr>
        <w:t>.</w:t>
      </w:r>
    </w:p>
    <w:p w14:paraId="73CAFEE1" w14:textId="77777777" w:rsidR="00317E13" w:rsidRPr="004C7533" w:rsidRDefault="00317E13" w:rsidP="00EF331F">
      <w:pPr>
        <w:rPr>
          <w:rFonts w:asciiTheme="minorHAnsi" w:hAnsiTheme="minorHAnsi" w:cs="Arial"/>
        </w:rPr>
      </w:pPr>
    </w:p>
    <w:p w14:paraId="4470C4F0" w14:textId="6D3E4F72" w:rsidR="00853792" w:rsidRDefault="00EF331F" w:rsidP="00EF331F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2.1.</w:t>
      </w:r>
      <w:r w:rsidR="00E91F40">
        <w:rPr>
          <w:rFonts w:asciiTheme="minorHAnsi" w:hAnsiTheme="minorHAnsi" w:cs="Arial"/>
        </w:rPr>
        <w:t xml:space="preserve"> </w:t>
      </w:r>
      <w:r w:rsidR="0091441D">
        <w:rPr>
          <w:rFonts w:asciiTheme="minorHAnsi" w:hAnsiTheme="minorHAnsi" w:cs="Arial"/>
        </w:rPr>
        <w:t>Generat</w:t>
      </w:r>
      <w:r w:rsidR="001F4370">
        <w:rPr>
          <w:rFonts w:asciiTheme="minorHAnsi" w:hAnsiTheme="minorHAnsi" w:cs="Arial"/>
        </w:rPr>
        <w:t xml:space="preserve">e </w:t>
      </w:r>
      <w:r w:rsidR="00853792" w:rsidRPr="004C7533">
        <w:rPr>
          <w:rFonts w:asciiTheme="minorHAnsi" w:hAnsiTheme="minorHAnsi" w:cs="Arial"/>
        </w:rPr>
        <w:t>the vector backbone</w:t>
      </w:r>
      <w:r w:rsidR="00B14D3A">
        <w:rPr>
          <w:rFonts w:asciiTheme="minorHAnsi" w:hAnsiTheme="minorHAnsi" w:cs="Arial"/>
        </w:rPr>
        <w:t>.</w:t>
      </w:r>
    </w:p>
    <w:p w14:paraId="7FCC363B" w14:textId="77777777" w:rsidR="008A09BA" w:rsidRPr="004C7533" w:rsidRDefault="008A09BA" w:rsidP="00EF331F">
      <w:pPr>
        <w:rPr>
          <w:rFonts w:asciiTheme="minorHAnsi" w:hAnsiTheme="minorHAnsi" w:cs="Arial"/>
        </w:rPr>
      </w:pPr>
    </w:p>
    <w:p w14:paraId="68D872DF" w14:textId="3C0BEFBC" w:rsidR="00D96EBD" w:rsidRPr="00911FB6" w:rsidRDefault="00853792" w:rsidP="00EF331F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 xml:space="preserve">2.1.1. </w:t>
      </w:r>
      <w:r w:rsidR="00EF331F" w:rsidRPr="004C7533">
        <w:rPr>
          <w:rFonts w:asciiTheme="minorHAnsi" w:hAnsiTheme="minorHAnsi" w:cs="Arial"/>
        </w:rPr>
        <w:t xml:space="preserve">Digest </w:t>
      </w:r>
      <w:r w:rsidR="00F63456" w:rsidRPr="004C7533">
        <w:rPr>
          <w:rFonts w:asciiTheme="minorHAnsi" w:hAnsiTheme="minorHAnsi" w:cs="Arial"/>
        </w:rPr>
        <w:t xml:space="preserve">the plasmid </w:t>
      </w:r>
      <w:r w:rsidR="00EF331F" w:rsidRPr="004C7533">
        <w:rPr>
          <w:rFonts w:asciiTheme="minorHAnsi" w:hAnsiTheme="minorHAnsi" w:cs="Arial"/>
        </w:rPr>
        <w:t xml:space="preserve">pEF1α-FD3ER-IRES-hrGFP </w:t>
      </w:r>
      <w:bookmarkStart w:id="9" w:name="_Hlk12358059"/>
      <w:r w:rsidR="00EF331F" w:rsidRPr="004C7533">
        <w:rPr>
          <w:rFonts w:asciiTheme="minorHAnsi" w:hAnsiTheme="minorHAnsi" w:cs="Arial"/>
        </w:rPr>
        <w:t>(</w:t>
      </w:r>
      <w:r w:rsidR="00176CBA" w:rsidRPr="004C7533">
        <w:rPr>
          <w:rFonts w:asciiTheme="minorHAnsi" w:hAnsiTheme="minorHAnsi" w:cs="Arial"/>
        </w:rPr>
        <w:t>20</w:t>
      </w:r>
      <w:r w:rsidR="00176CBA" w:rsidRPr="002B3BD5">
        <w:rPr>
          <w:rFonts w:asciiTheme="minorHAnsi" w:hAnsiTheme="minorHAnsi" w:cstheme="minorHAnsi"/>
        </w:rPr>
        <w:t xml:space="preserve"> </w:t>
      </w:r>
      <w:r w:rsidR="002B3BD5" w:rsidRPr="002B3BD5">
        <w:rPr>
          <w:rFonts w:asciiTheme="minorHAnsi" w:hAnsiTheme="minorHAnsi" w:cstheme="minorHAnsi"/>
        </w:rPr>
        <w:t>µ</w:t>
      </w:r>
      <w:r w:rsidR="00176CBA" w:rsidRPr="004C7533">
        <w:rPr>
          <w:rFonts w:asciiTheme="minorHAnsi" w:hAnsiTheme="minorHAnsi" w:cs="Arial"/>
        </w:rPr>
        <w:t>g</w:t>
      </w:r>
      <w:r w:rsidR="007A420A">
        <w:rPr>
          <w:rFonts w:asciiTheme="minorHAnsi" w:hAnsiTheme="minorHAnsi" w:cs="Arial"/>
        </w:rPr>
        <w:t xml:space="preserve"> </w:t>
      </w:r>
      <w:bookmarkEnd w:id="9"/>
      <w:r w:rsidR="00892BB7">
        <w:rPr>
          <w:rFonts w:asciiTheme="minorHAnsi" w:hAnsiTheme="minorHAnsi" w:cs="Arial"/>
        </w:rPr>
        <w:t xml:space="preserve">of </w:t>
      </w:r>
      <w:r w:rsidR="007A420A" w:rsidRPr="00B65447">
        <w:rPr>
          <w:rFonts w:asciiTheme="minorHAnsi" w:hAnsiTheme="minorHAnsi" w:cs="Arial"/>
        </w:rPr>
        <w:t>DNA</w:t>
      </w:r>
      <w:r w:rsidR="00176CBA" w:rsidRPr="004C7533">
        <w:rPr>
          <w:rFonts w:asciiTheme="minorHAnsi" w:hAnsiTheme="minorHAnsi" w:cs="Arial"/>
        </w:rPr>
        <w:t xml:space="preserve">) </w:t>
      </w:r>
      <w:r w:rsidR="00EF331F" w:rsidRPr="004C7533">
        <w:rPr>
          <w:rFonts w:asciiTheme="minorHAnsi" w:hAnsiTheme="minorHAnsi" w:cs="Arial"/>
        </w:rPr>
        <w:t xml:space="preserve">using the restriction enzyme </w:t>
      </w:r>
      <w:proofErr w:type="spellStart"/>
      <w:r w:rsidR="00EF331F" w:rsidRPr="004C7533">
        <w:rPr>
          <w:rFonts w:asciiTheme="minorHAnsi" w:hAnsiTheme="minorHAnsi" w:cs="Arial"/>
        </w:rPr>
        <w:t>EcoRI</w:t>
      </w:r>
      <w:proofErr w:type="spellEnd"/>
      <w:r w:rsidR="00EF331F" w:rsidRPr="004C7533">
        <w:rPr>
          <w:rFonts w:asciiTheme="minorHAnsi" w:hAnsiTheme="minorHAnsi" w:cs="Arial"/>
        </w:rPr>
        <w:t xml:space="preserve"> (100 units)</w:t>
      </w:r>
      <w:r w:rsidR="00176CBA" w:rsidRPr="004C7533">
        <w:rPr>
          <w:rFonts w:asciiTheme="minorHAnsi" w:hAnsiTheme="minorHAnsi" w:cs="Arial"/>
        </w:rPr>
        <w:t xml:space="preserve"> at 37 </w:t>
      </w:r>
      <w:r w:rsidR="00911FB6">
        <w:rPr>
          <w:rFonts w:asciiTheme="minorHAnsi" w:hAnsiTheme="minorHAnsi" w:cstheme="minorHAnsi"/>
        </w:rPr>
        <w:t>°</w:t>
      </w:r>
      <w:r w:rsidR="00176CBA" w:rsidRPr="004C7533">
        <w:rPr>
          <w:rFonts w:asciiTheme="minorHAnsi" w:hAnsiTheme="minorHAnsi" w:cs="Arial"/>
        </w:rPr>
        <w:t>C for 2 h</w:t>
      </w:r>
      <w:r w:rsidR="00401B0E" w:rsidRPr="004C7533">
        <w:rPr>
          <w:rFonts w:asciiTheme="minorHAnsi" w:hAnsiTheme="minorHAnsi" w:cs="Arial"/>
        </w:rPr>
        <w:t xml:space="preserve"> to</w:t>
      </w:r>
      <w:r w:rsidR="00176CBA" w:rsidRPr="004C7533">
        <w:rPr>
          <w:rFonts w:asciiTheme="minorHAnsi" w:hAnsiTheme="minorHAnsi" w:cs="Arial"/>
        </w:rPr>
        <w:t xml:space="preserve"> </w:t>
      </w:r>
      <w:r w:rsidR="00401B0E" w:rsidRPr="004C7533">
        <w:rPr>
          <w:rFonts w:asciiTheme="minorHAnsi" w:hAnsiTheme="minorHAnsi" w:cs="Arial"/>
        </w:rPr>
        <w:t>g</w:t>
      </w:r>
      <w:r w:rsidR="005E1D32" w:rsidRPr="004C7533">
        <w:rPr>
          <w:rFonts w:asciiTheme="minorHAnsi" w:hAnsiTheme="minorHAnsi" w:cs="Arial"/>
        </w:rPr>
        <w:t>enerate two DNA fragments</w:t>
      </w:r>
      <w:r w:rsidR="00401B0E" w:rsidRPr="004C7533">
        <w:rPr>
          <w:rFonts w:asciiTheme="minorHAnsi" w:hAnsiTheme="minorHAnsi" w:cs="Arial"/>
        </w:rPr>
        <w:t xml:space="preserve">: </w:t>
      </w:r>
      <w:r w:rsidR="00F64A5A">
        <w:rPr>
          <w:rFonts w:asciiTheme="minorHAnsi" w:hAnsiTheme="minorHAnsi" w:cs="Arial"/>
        </w:rPr>
        <w:t xml:space="preserve">the </w:t>
      </w:r>
      <w:r w:rsidR="00401B0E" w:rsidRPr="004C7533">
        <w:rPr>
          <w:rFonts w:asciiTheme="minorHAnsi" w:hAnsiTheme="minorHAnsi" w:cs="Arial"/>
        </w:rPr>
        <w:t>vector backbone (</w:t>
      </w:r>
      <w:r w:rsidR="005E1D32" w:rsidRPr="004C7533">
        <w:rPr>
          <w:rFonts w:asciiTheme="minorHAnsi" w:hAnsiTheme="minorHAnsi" w:cs="Arial"/>
        </w:rPr>
        <w:t>6.0 kb</w:t>
      </w:r>
      <w:r w:rsidR="00401B0E" w:rsidRPr="004C7533">
        <w:rPr>
          <w:rFonts w:asciiTheme="minorHAnsi" w:hAnsiTheme="minorHAnsi" w:cs="Arial"/>
        </w:rPr>
        <w:t>)</w:t>
      </w:r>
      <w:r w:rsidR="005E1D32" w:rsidRPr="004C7533">
        <w:rPr>
          <w:rFonts w:asciiTheme="minorHAnsi" w:hAnsiTheme="minorHAnsi" w:cs="Arial"/>
        </w:rPr>
        <w:t xml:space="preserve"> and </w:t>
      </w:r>
      <w:r w:rsidR="002127BB" w:rsidRPr="004C7533">
        <w:rPr>
          <w:rFonts w:asciiTheme="minorHAnsi" w:hAnsiTheme="minorHAnsi" w:cs="Arial"/>
        </w:rPr>
        <w:t>F</w:t>
      </w:r>
      <w:r w:rsidR="007A420A">
        <w:rPr>
          <w:rFonts w:asciiTheme="minorHAnsi" w:hAnsiTheme="minorHAnsi" w:cs="Arial"/>
        </w:rPr>
        <w:t>D</w:t>
      </w:r>
      <w:r w:rsidR="002127BB" w:rsidRPr="004C7533">
        <w:rPr>
          <w:rFonts w:asciiTheme="minorHAnsi" w:hAnsiTheme="minorHAnsi" w:cs="Arial"/>
        </w:rPr>
        <w:t xml:space="preserve">3ER </w:t>
      </w:r>
      <w:r w:rsidR="00E1429C" w:rsidRPr="004C7533">
        <w:rPr>
          <w:rFonts w:asciiTheme="minorHAnsi" w:hAnsiTheme="minorHAnsi" w:cs="Arial"/>
        </w:rPr>
        <w:t>insert (</w:t>
      </w:r>
      <w:r w:rsidR="005E1D32" w:rsidRPr="004C7533">
        <w:rPr>
          <w:rFonts w:asciiTheme="minorHAnsi" w:hAnsiTheme="minorHAnsi" w:cs="Arial"/>
        </w:rPr>
        <w:t xml:space="preserve">2.5 </w:t>
      </w:r>
      <w:r w:rsidR="00E1429C" w:rsidRPr="004C7533">
        <w:rPr>
          <w:rFonts w:asciiTheme="minorHAnsi" w:hAnsiTheme="minorHAnsi" w:cs="Arial"/>
        </w:rPr>
        <w:t>kb)</w:t>
      </w:r>
      <w:r w:rsidR="005E1D32" w:rsidRPr="004C7533">
        <w:rPr>
          <w:rFonts w:asciiTheme="minorHAnsi" w:hAnsiTheme="minorHAnsi" w:cs="Arial"/>
        </w:rPr>
        <w:t>.</w:t>
      </w:r>
      <w:r w:rsidR="00BE1B9B" w:rsidRPr="004C7533">
        <w:rPr>
          <w:rFonts w:asciiTheme="minorHAnsi" w:hAnsiTheme="minorHAnsi" w:cs="Arial"/>
        </w:rPr>
        <w:t xml:space="preserve"> </w:t>
      </w:r>
    </w:p>
    <w:p w14:paraId="112AE47C" w14:textId="77777777" w:rsidR="00D96EBD" w:rsidRPr="004C7533" w:rsidRDefault="00D96EBD" w:rsidP="00EF331F">
      <w:pPr>
        <w:rPr>
          <w:rFonts w:asciiTheme="minorHAnsi" w:hAnsiTheme="minorHAnsi" w:cs="Arial"/>
        </w:rPr>
      </w:pPr>
    </w:p>
    <w:p w14:paraId="509E8AD1" w14:textId="4F478C93" w:rsidR="00D96EBD" w:rsidRPr="00911FB6" w:rsidRDefault="00D96EBD" w:rsidP="00EF331F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lastRenderedPageBreak/>
        <w:t xml:space="preserve">2.1.2. </w:t>
      </w:r>
      <w:r w:rsidR="005E6A55">
        <w:rPr>
          <w:rFonts w:asciiTheme="minorHAnsi" w:hAnsiTheme="minorHAnsi" w:cs="Arial"/>
        </w:rPr>
        <w:t>Transfer 50% of</w:t>
      </w:r>
      <w:r w:rsidR="00625499" w:rsidRPr="004C7533">
        <w:rPr>
          <w:rFonts w:asciiTheme="minorHAnsi" w:hAnsiTheme="minorHAnsi" w:cs="Arial"/>
        </w:rPr>
        <w:t xml:space="preserve"> d</w:t>
      </w:r>
      <w:r w:rsidR="00176CBA" w:rsidRPr="004C7533">
        <w:rPr>
          <w:rFonts w:asciiTheme="minorHAnsi" w:hAnsiTheme="minorHAnsi" w:cs="Arial"/>
        </w:rPr>
        <w:t>igest</w:t>
      </w:r>
      <w:r w:rsidR="00625499" w:rsidRPr="004C7533">
        <w:rPr>
          <w:rFonts w:asciiTheme="minorHAnsi" w:hAnsiTheme="minorHAnsi" w:cs="Arial"/>
        </w:rPr>
        <w:t>ed</w:t>
      </w:r>
      <w:r w:rsidR="00A51F27" w:rsidRPr="004C7533">
        <w:rPr>
          <w:rFonts w:asciiTheme="minorHAnsi" w:hAnsiTheme="minorHAnsi" w:cs="Arial"/>
        </w:rPr>
        <w:t xml:space="preserve"> </w:t>
      </w:r>
      <w:r w:rsidR="00176CBA" w:rsidRPr="004C7533">
        <w:rPr>
          <w:rFonts w:asciiTheme="minorHAnsi" w:hAnsiTheme="minorHAnsi" w:cs="Arial"/>
        </w:rPr>
        <w:t xml:space="preserve">plasmid DNA </w:t>
      </w:r>
      <w:r w:rsidR="005E6A55" w:rsidRPr="0049075C">
        <w:rPr>
          <w:rFonts w:asciiTheme="minorHAnsi" w:hAnsiTheme="minorHAnsi" w:cs="Arial"/>
        </w:rPr>
        <w:t>(10</w:t>
      </w:r>
      <w:r w:rsidR="005E6A55">
        <w:rPr>
          <w:rFonts w:asciiTheme="minorHAnsi" w:hAnsiTheme="minorHAnsi" w:cs="Arial"/>
        </w:rPr>
        <w:t xml:space="preserve"> </w:t>
      </w:r>
      <w:proofErr w:type="spellStart"/>
      <w:r w:rsidR="005E6A55" w:rsidRPr="0049075C">
        <w:rPr>
          <w:rFonts w:asciiTheme="minorHAnsi" w:hAnsiTheme="minorHAnsi" w:cs="Arial"/>
        </w:rPr>
        <w:t>μg</w:t>
      </w:r>
      <w:proofErr w:type="spellEnd"/>
      <w:r w:rsidR="005E6A55">
        <w:rPr>
          <w:rFonts w:asciiTheme="minorHAnsi" w:hAnsiTheme="minorHAnsi" w:cs="Arial"/>
        </w:rPr>
        <w:t>)</w:t>
      </w:r>
      <w:r w:rsidR="005E6A55" w:rsidRPr="0049075C">
        <w:rPr>
          <w:rFonts w:asciiTheme="minorHAnsi" w:hAnsiTheme="minorHAnsi" w:cs="Arial"/>
        </w:rPr>
        <w:t xml:space="preserve"> </w:t>
      </w:r>
      <w:r w:rsidR="00C61C8A" w:rsidRPr="004C7533">
        <w:rPr>
          <w:rFonts w:asciiTheme="minorHAnsi" w:hAnsiTheme="minorHAnsi" w:cs="Arial"/>
        </w:rPr>
        <w:t xml:space="preserve">into </w:t>
      </w:r>
      <w:r w:rsidR="005E6A55">
        <w:rPr>
          <w:rFonts w:asciiTheme="minorHAnsi" w:hAnsiTheme="minorHAnsi" w:cs="Arial"/>
        </w:rPr>
        <w:t>one</w:t>
      </w:r>
      <w:r w:rsidR="0049075C" w:rsidRPr="0049075C">
        <w:rPr>
          <w:rFonts w:asciiTheme="minorHAnsi" w:hAnsiTheme="minorHAnsi" w:cs="Arial"/>
        </w:rPr>
        <w:t xml:space="preserve"> </w:t>
      </w:r>
      <w:r w:rsidR="0049075C">
        <w:rPr>
          <w:rFonts w:asciiTheme="minorHAnsi" w:hAnsiTheme="minorHAnsi" w:cs="Arial"/>
        </w:rPr>
        <w:t>1.5</w:t>
      </w:r>
      <w:r w:rsidR="00ED3FD8">
        <w:rPr>
          <w:rFonts w:asciiTheme="minorHAnsi" w:hAnsiTheme="minorHAnsi" w:cs="Arial"/>
        </w:rPr>
        <w:t xml:space="preserve"> </w:t>
      </w:r>
      <w:r w:rsidR="0049075C" w:rsidRPr="0049075C">
        <w:rPr>
          <w:rFonts w:asciiTheme="minorHAnsi" w:hAnsiTheme="minorHAnsi" w:cs="Arial"/>
        </w:rPr>
        <w:t xml:space="preserve">mL </w:t>
      </w:r>
      <w:r w:rsidR="00C95DE8" w:rsidRPr="00C95DE8">
        <w:rPr>
          <w:rFonts w:asciiTheme="minorHAnsi" w:hAnsiTheme="minorHAnsi" w:cs="Arial"/>
        </w:rPr>
        <w:t>microcentrifuge</w:t>
      </w:r>
      <w:r w:rsidR="00C95DE8">
        <w:rPr>
          <w:rFonts w:asciiTheme="minorHAnsi" w:hAnsiTheme="minorHAnsi" w:cs="Arial"/>
        </w:rPr>
        <w:t xml:space="preserve"> tube</w:t>
      </w:r>
      <w:r w:rsidR="005E6A55">
        <w:rPr>
          <w:rFonts w:asciiTheme="minorHAnsi" w:hAnsiTheme="minorHAnsi" w:cs="Arial"/>
        </w:rPr>
        <w:t xml:space="preserve"> and</w:t>
      </w:r>
      <w:r w:rsidR="00C95DE8">
        <w:rPr>
          <w:rFonts w:asciiTheme="minorHAnsi" w:hAnsiTheme="minorHAnsi" w:cs="Arial"/>
        </w:rPr>
        <w:t xml:space="preserve"> </w:t>
      </w:r>
      <w:r w:rsidR="005E6A55">
        <w:rPr>
          <w:rFonts w:asciiTheme="minorHAnsi" w:hAnsiTheme="minorHAnsi" w:cs="Arial"/>
        </w:rPr>
        <w:t>t</w:t>
      </w:r>
      <w:r w:rsidR="0049075C" w:rsidRPr="0049075C">
        <w:rPr>
          <w:rFonts w:asciiTheme="minorHAnsi" w:hAnsiTheme="minorHAnsi" w:cs="Arial"/>
        </w:rPr>
        <w:t>reat</w:t>
      </w:r>
      <w:r w:rsidR="005E6A55">
        <w:rPr>
          <w:rFonts w:asciiTheme="minorHAnsi" w:hAnsiTheme="minorHAnsi" w:cs="Arial"/>
        </w:rPr>
        <w:t xml:space="preserve"> </w:t>
      </w:r>
      <w:r w:rsidR="00A51F27" w:rsidRPr="004C7533">
        <w:rPr>
          <w:rFonts w:asciiTheme="minorHAnsi" w:hAnsiTheme="minorHAnsi" w:cs="Arial"/>
        </w:rPr>
        <w:t>with alkaline phosphat</w:t>
      </w:r>
      <w:r w:rsidR="004867FA" w:rsidRPr="004C7533">
        <w:rPr>
          <w:rFonts w:asciiTheme="minorHAnsi" w:hAnsiTheme="minorHAnsi" w:cs="Arial"/>
        </w:rPr>
        <w:t>ase</w:t>
      </w:r>
      <w:r w:rsidR="00A51F27" w:rsidRPr="004C7533">
        <w:rPr>
          <w:rFonts w:asciiTheme="minorHAnsi" w:hAnsiTheme="minorHAnsi" w:cs="Arial"/>
        </w:rPr>
        <w:t xml:space="preserve"> </w:t>
      </w:r>
      <w:r w:rsidR="00E1429C" w:rsidRPr="004C7533">
        <w:rPr>
          <w:rFonts w:asciiTheme="minorHAnsi" w:hAnsiTheme="minorHAnsi" w:cs="Arial"/>
        </w:rPr>
        <w:t>(</w:t>
      </w:r>
      <w:r w:rsidR="00E1429C" w:rsidRPr="00DC41B2">
        <w:rPr>
          <w:rFonts w:asciiTheme="minorHAnsi" w:hAnsiTheme="minorHAnsi" w:cs="Arial"/>
        </w:rPr>
        <w:t>20 units</w:t>
      </w:r>
      <w:r w:rsidR="00E1429C" w:rsidRPr="004C7533">
        <w:rPr>
          <w:rFonts w:asciiTheme="minorHAnsi" w:hAnsiTheme="minorHAnsi" w:cs="Arial"/>
        </w:rPr>
        <w:t xml:space="preserve">) </w:t>
      </w:r>
      <w:r w:rsidR="00625499" w:rsidRPr="004C7533">
        <w:rPr>
          <w:rFonts w:asciiTheme="minorHAnsi" w:hAnsiTheme="minorHAnsi" w:cs="Arial"/>
        </w:rPr>
        <w:t xml:space="preserve">at </w:t>
      </w:r>
      <w:r w:rsidR="00A51F27" w:rsidRPr="004C7533">
        <w:rPr>
          <w:rFonts w:asciiTheme="minorHAnsi" w:hAnsiTheme="minorHAnsi" w:cs="Arial"/>
        </w:rPr>
        <w:t xml:space="preserve">37 </w:t>
      </w:r>
      <w:r w:rsidR="00911FB6">
        <w:rPr>
          <w:rFonts w:asciiTheme="minorHAnsi" w:hAnsiTheme="minorHAnsi" w:cstheme="minorHAnsi"/>
        </w:rPr>
        <w:t>°</w:t>
      </w:r>
      <w:r w:rsidR="00A51F27" w:rsidRPr="004C7533">
        <w:rPr>
          <w:rFonts w:asciiTheme="minorHAnsi" w:hAnsiTheme="minorHAnsi" w:cs="Arial"/>
        </w:rPr>
        <w:t xml:space="preserve">C for 1 h. </w:t>
      </w:r>
      <w:r w:rsidR="005E1D32" w:rsidRPr="00AC604A">
        <w:rPr>
          <w:rFonts w:asciiTheme="minorHAnsi" w:hAnsiTheme="minorHAnsi" w:cs="Arial"/>
        </w:rPr>
        <w:t>R</w:t>
      </w:r>
      <w:r w:rsidR="00176CBA" w:rsidRPr="00AC604A">
        <w:rPr>
          <w:rFonts w:asciiTheme="minorHAnsi" w:hAnsiTheme="minorHAnsi" w:cs="Arial"/>
        </w:rPr>
        <w:t>esolve</w:t>
      </w:r>
      <w:r w:rsidR="00176CBA" w:rsidRPr="004C7533">
        <w:rPr>
          <w:rFonts w:asciiTheme="minorHAnsi" w:hAnsiTheme="minorHAnsi" w:cs="Arial"/>
        </w:rPr>
        <w:t xml:space="preserve"> </w:t>
      </w:r>
      <w:r w:rsidR="00625499" w:rsidRPr="004C7533">
        <w:rPr>
          <w:rFonts w:asciiTheme="minorHAnsi" w:hAnsiTheme="minorHAnsi" w:cs="Arial"/>
        </w:rPr>
        <w:t xml:space="preserve">both </w:t>
      </w:r>
      <w:r w:rsidR="00041693" w:rsidRPr="004C7533">
        <w:rPr>
          <w:rFonts w:asciiTheme="minorHAnsi" w:hAnsiTheme="minorHAnsi" w:cs="Arial"/>
        </w:rPr>
        <w:t>un</w:t>
      </w:r>
      <w:r w:rsidR="007A420A">
        <w:rPr>
          <w:rFonts w:asciiTheme="minorHAnsi" w:hAnsiTheme="minorHAnsi" w:cs="Arial"/>
        </w:rPr>
        <w:t>treat</w:t>
      </w:r>
      <w:r w:rsidR="00041693" w:rsidRPr="004C7533">
        <w:rPr>
          <w:rFonts w:asciiTheme="minorHAnsi" w:hAnsiTheme="minorHAnsi" w:cs="Arial"/>
        </w:rPr>
        <w:t xml:space="preserve">ed </w:t>
      </w:r>
      <w:r w:rsidR="00625499" w:rsidRPr="004C7533">
        <w:rPr>
          <w:rFonts w:asciiTheme="minorHAnsi" w:hAnsiTheme="minorHAnsi" w:cs="Arial"/>
        </w:rPr>
        <w:t>and dephosph</w:t>
      </w:r>
      <w:r w:rsidR="00041693" w:rsidRPr="004C7533">
        <w:rPr>
          <w:rFonts w:asciiTheme="minorHAnsi" w:hAnsiTheme="minorHAnsi" w:cs="Arial"/>
        </w:rPr>
        <w:t>or</w:t>
      </w:r>
      <w:r w:rsidR="00625499" w:rsidRPr="004C7533">
        <w:rPr>
          <w:rFonts w:asciiTheme="minorHAnsi" w:hAnsiTheme="minorHAnsi" w:cs="Arial"/>
        </w:rPr>
        <w:t xml:space="preserve">ylated DNA </w:t>
      </w:r>
      <w:bookmarkStart w:id="10" w:name="_Hlk12359043"/>
      <w:r w:rsidR="00B65447">
        <w:rPr>
          <w:rFonts w:asciiTheme="minorHAnsi" w:hAnsiTheme="minorHAnsi" w:cs="Arial"/>
        </w:rPr>
        <w:t xml:space="preserve">using </w:t>
      </w:r>
      <w:r w:rsidR="00B65447" w:rsidRPr="004C7533">
        <w:rPr>
          <w:rFonts w:asciiTheme="minorHAnsi" w:hAnsiTheme="minorHAnsi" w:cs="Arial"/>
        </w:rPr>
        <w:t xml:space="preserve">agarose gel </w:t>
      </w:r>
      <w:r w:rsidR="007A420A">
        <w:rPr>
          <w:rFonts w:asciiTheme="minorHAnsi" w:hAnsiTheme="minorHAnsi" w:cs="Arial"/>
        </w:rPr>
        <w:t xml:space="preserve">electrophoresis </w:t>
      </w:r>
      <w:bookmarkEnd w:id="10"/>
      <w:r w:rsidR="00D11853" w:rsidRPr="004C7533">
        <w:rPr>
          <w:rFonts w:asciiTheme="minorHAnsi" w:hAnsiTheme="minorHAnsi" w:cs="Arial"/>
        </w:rPr>
        <w:t>(2%)</w:t>
      </w:r>
      <w:r w:rsidR="002B4F9B" w:rsidRPr="004C7533">
        <w:rPr>
          <w:rFonts w:asciiTheme="minorHAnsi" w:hAnsiTheme="minorHAnsi" w:cs="Arial"/>
        </w:rPr>
        <w:t>.</w:t>
      </w:r>
      <w:r w:rsidR="00D11853" w:rsidRPr="004C7533">
        <w:rPr>
          <w:rFonts w:asciiTheme="minorHAnsi" w:hAnsiTheme="minorHAnsi" w:cs="Arial"/>
        </w:rPr>
        <w:t xml:space="preserve"> </w:t>
      </w:r>
    </w:p>
    <w:p w14:paraId="75B7307A" w14:textId="77777777" w:rsidR="00D96EBD" w:rsidRPr="004C7533" w:rsidRDefault="00D96EBD" w:rsidP="00EF331F">
      <w:pPr>
        <w:rPr>
          <w:rFonts w:asciiTheme="minorHAnsi" w:hAnsiTheme="minorHAnsi" w:cs="Arial"/>
        </w:rPr>
      </w:pPr>
    </w:p>
    <w:p w14:paraId="4F547FF9" w14:textId="6F7664C0" w:rsidR="00F82C1E" w:rsidRPr="004C7533" w:rsidRDefault="00D96EBD" w:rsidP="00EF331F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 xml:space="preserve">2.1.3. </w:t>
      </w:r>
      <w:r w:rsidR="002B4F9B" w:rsidRPr="004C7533">
        <w:rPr>
          <w:rFonts w:asciiTheme="minorHAnsi" w:hAnsiTheme="minorHAnsi" w:cs="Arial"/>
        </w:rPr>
        <w:t xml:space="preserve">Purify </w:t>
      </w:r>
      <w:r w:rsidR="00176CBA" w:rsidRPr="004C7533">
        <w:rPr>
          <w:rFonts w:asciiTheme="minorHAnsi" w:hAnsiTheme="minorHAnsi" w:cs="Arial"/>
        </w:rPr>
        <w:t xml:space="preserve">the </w:t>
      </w:r>
      <w:r w:rsidR="00E1429C" w:rsidRPr="004C7533">
        <w:rPr>
          <w:rFonts w:asciiTheme="minorHAnsi" w:hAnsiTheme="minorHAnsi" w:cs="Arial"/>
        </w:rPr>
        <w:t xml:space="preserve">vector backbone </w:t>
      </w:r>
      <w:r w:rsidR="00176CBA" w:rsidRPr="004C7533">
        <w:rPr>
          <w:rFonts w:asciiTheme="minorHAnsi" w:hAnsiTheme="minorHAnsi" w:cs="Arial"/>
        </w:rPr>
        <w:t>DNA fragment</w:t>
      </w:r>
      <w:r w:rsidR="0091441D">
        <w:rPr>
          <w:rFonts w:asciiTheme="minorHAnsi" w:hAnsiTheme="minorHAnsi" w:cs="Arial"/>
        </w:rPr>
        <w:t>s</w:t>
      </w:r>
      <w:r w:rsidR="00176CBA" w:rsidRPr="004C7533">
        <w:rPr>
          <w:rFonts w:asciiTheme="minorHAnsi" w:hAnsiTheme="minorHAnsi" w:cs="Arial"/>
        </w:rPr>
        <w:t xml:space="preserve"> </w:t>
      </w:r>
      <w:r w:rsidR="00D11853" w:rsidRPr="004C7533">
        <w:rPr>
          <w:rFonts w:asciiTheme="minorHAnsi" w:hAnsiTheme="minorHAnsi" w:cs="Arial"/>
        </w:rPr>
        <w:t>(6.0 kb)</w:t>
      </w:r>
      <w:r w:rsidR="00176CBA" w:rsidRPr="004C7533">
        <w:rPr>
          <w:rFonts w:asciiTheme="minorHAnsi" w:hAnsiTheme="minorHAnsi" w:cs="Arial"/>
        </w:rPr>
        <w:t xml:space="preserve"> using a </w:t>
      </w:r>
      <w:r w:rsidR="00921013" w:rsidRPr="004C7533">
        <w:rPr>
          <w:rFonts w:asciiTheme="minorHAnsi" w:hAnsiTheme="minorHAnsi" w:cs="Arial"/>
        </w:rPr>
        <w:t xml:space="preserve">DNA </w:t>
      </w:r>
      <w:r w:rsidR="00041693" w:rsidRPr="004C7533">
        <w:rPr>
          <w:rFonts w:asciiTheme="minorHAnsi" w:hAnsiTheme="minorHAnsi" w:cs="Arial"/>
        </w:rPr>
        <w:t xml:space="preserve">gel extraction </w:t>
      </w:r>
      <w:proofErr w:type="gramStart"/>
      <w:r w:rsidR="00176CBA" w:rsidRPr="004C7533">
        <w:rPr>
          <w:rFonts w:asciiTheme="minorHAnsi" w:hAnsiTheme="minorHAnsi" w:cs="Arial"/>
        </w:rPr>
        <w:t>kit .</w:t>
      </w:r>
      <w:proofErr w:type="gramEnd"/>
      <w:r w:rsidR="00176CBA" w:rsidRPr="004C7533">
        <w:rPr>
          <w:rFonts w:asciiTheme="minorHAnsi" w:hAnsiTheme="minorHAnsi" w:cs="Arial"/>
        </w:rPr>
        <w:t xml:space="preserve"> </w:t>
      </w:r>
      <w:r w:rsidR="0091441D">
        <w:rPr>
          <w:rFonts w:asciiTheme="minorHAnsi" w:hAnsiTheme="minorHAnsi" w:cs="Arial"/>
        </w:rPr>
        <w:t xml:space="preserve">While </w:t>
      </w:r>
      <w:r w:rsidR="00B65447">
        <w:rPr>
          <w:rFonts w:asciiTheme="minorHAnsi" w:hAnsiTheme="minorHAnsi" w:cs="Arial"/>
        </w:rPr>
        <w:t xml:space="preserve">the </w:t>
      </w:r>
      <w:r w:rsidR="0091441D">
        <w:rPr>
          <w:rFonts w:asciiTheme="minorHAnsi" w:hAnsiTheme="minorHAnsi" w:cs="Arial"/>
        </w:rPr>
        <w:t>untreated</w:t>
      </w:r>
      <w:r w:rsidR="00041693" w:rsidRPr="004C7533">
        <w:rPr>
          <w:rFonts w:asciiTheme="minorHAnsi" w:hAnsiTheme="minorHAnsi" w:cs="Arial"/>
        </w:rPr>
        <w:t xml:space="preserve"> </w:t>
      </w:r>
      <w:r w:rsidR="00B86A4E">
        <w:rPr>
          <w:rFonts w:asciiTheme="minorHAnsi" w:hAnsiTheme="minorHAnsi" w:cs="Arial"/>
        </w:rPr>
        <w:t>vector</w:t>
      </w:r>
      <w:r w:rsidR="00041693" w:rsidRPr="004C7533">
        <w:rPr>
          <w:rFonts w:asciiTheme="minorHAnsi" w:hAnsiTheme="minorHAnsi" w:cs="Arial"/>
        </w:rPr>
        <w:t xml:space="preserve"> </w:t>
      </w:r>
      <w:r w:rsidR="0091441D">
        <w:rPr>
          <w:rFonts w:asciiTheme="minorHAnsi" w:hAnsiTheme="minorHAnsi" w:cs="Arial"/>
        </w:rPr>
        <w:t>backbone</w:t>
      </w:r>
      <w:r w:rsidR="00041693" w:rsidRPr="004C7533">
        <w:rPr>
          <w:rFonts w:asciiTheme="minorHAnsi" w:hAnsiTheme="minorHAnsi" w:cs="Arial"/>
        </w:rPr>
        <w:t xml:space="preserve"> </w:t>
      </w:r>
      <w:r w:rsidR="0091441D">
        <w:rPr>
          <w:rFonts w:asciiTheme="minorHAnsi" w:hAnsiTheme="minorHAnsi" w:cs="Arial"/>
        </w:rPr>
        <w:t>will serve</w:t>
      </w:r>
      <w:r w:rsidR="00041693" w:rsidRPr="004C7533">
        <w:rPr>
          <w:rFonts w:asciiTheme="minorHAnsi" w:hAnsiTheme="minorHAnsi" w:cs="Arial"/>
        </w:rPr>
        <w:t xml:space="preserve"> as the </w:t>
      </w:r>
      <w:r w:rsidR="0091441D">
        <w:rPr>
          <w:rFonts w:asciiTheme="minorHAnsi" w:hAnsiTheme="minorHAnsi" w:cs="Arial"/>
        </w:rPr>
        <w:t>empty vector</w:t>
      </w:r>
      <w:r w:rsidR="00041693" w:rsidRPr="004C7533">
        <w:rPr>
          <w:rFonts w:asciiTheme="minorHAnsi" w:hAnsiTheme="minorHAnsi" w:cs="Arial"/>
        </w:rPr>
        <w:t xml:space="preserve"> </w:t>
      </w:r>
      <w:r w:rsidR="0091441D">
        <w:rPr>
          <w:rFonts w:asciiTheme="minorHAnsi" w:hAnsiTheme="minorHAnsi" w:cs="Arial"/>
        </w:rPr>
        <w:t>(</w:t>
      </w:r>
      <w:r w:rsidR="00041693" w:rsidRPr="004C7533">
        <w:rPr>
          <w:rFonts w:asciiTheme="minorHAnsi" w:hAnsiTheme="minorHAnsi" w:cs="Arial"/>
        </w:rPr>
        <w:t>pEF1α-IRES-</w:t>
      </w:r>
      <w:proofErr w:type="spellStart"/>
      <w:r w:rsidR="00041693" w:rsidRPr="004C7533">
        <w:rPr>
          <w:rFonts w:asciiTheme="minorHAnsi" w:hAnsiTheme="minorHAnsi" w:cs="Arial"/>
        </w:rPr>
        <w:t>hrGFP</w:t>
      </w:r>
      <w:proofErr w:type="spellEnd"/>
      <w:r w:rsidR="0091441D">
        <w:rPr>
          <w:rFonts w:asciiTheme="minorHAnsi" w:hAnsiTheme="minorHAnsi" w:cs="Arial"/>
        </w:rPr>
        <w:t>),</w:t>
      </w:r>
      <w:r w:rsidR="00921013" w:rsidRPr="004C7533">
        <w:rPr>
          <w:rFonts w:asciiTheme="minorHAnsi" w:hAnsiTheme="minorHAnsi" w:cs="Arial"/>
        </w:rPr>
        <w:t xml:space="preserve"> </w:t>
      </w:r>
      <w:r w:rsidR="00B65447">
        <w:rPr>
          <w:rFonts w:asciiTheme="minorHAnsi" w:hAnsiTheme="minorHAnsi" w:cs="Arial"/>
        </w:rPr>
        <w:t xml:space="preserve">the </w:t>
      </w:r>
      <w:r w:rsidR="0091441D">
        <w:rPr>
          <w:rFonts w:asciiTheme="minorHAnsi" w:hAnsiTheme="minorHAnsi" w:cs="Arial"/>
        </w:rPr>
        <w:t>d</w:t>
      </w:r>
      <w:r w:rsidR="00041693" w:rsidRPr="004C7533">
        <w:rPr>
          <w:rFonts w:asciiTheme="minorHAnsi" w:hAnsiTheme="minorHAnsi" w:cs="Arial"/>
        </w:rPr>
        <w:t xml:space="preserve">ephosphorylated </w:t>
      </w:r>
      <w:r w:rsidR="00B86A4E">
        <w:rPr>
          <w:rFonts w:asciiTheme="minorHAnsi" w:hAnsiTheme="minorHAnsi" w:cs="Arial"/>
        </w:rPr>
        <w:t xml:space="preserve">vector </w:t>
      </w:r>
      <w:r w:rsidR="0091441D" w:rsidRPr="0091441D">
        <w:rPr>
          <w:rFonts w:asciiTheme="minorHAnsi" w:hAnsiTheme="minorHAnsi" w:cs="Arial"/>
        </w:rPr>
        <w:t xml:space="preserve">backbone </w:t>
      </w:r>
      <w:r w:rsidR="0091441D">
        <w:rPr>
          <w:rFonts w:asciiTheme="minorHAnsi" w:hAnsiTheme="minorHAnsi" w:cs="Arial"/>
        </w:rPr>
        <w:t>will be used to generate</w:t>
      </w:r>
      <w:r w:rsidR="00041693" w:rsidRPr="004C7533">
        <w:rPr>
          <w:rFonts w:asciiTheme="minorHAnsi" w:hAnsiTheme="minorHAnsi" w:cs="Arial"/>
        </w:rPr>
        <w:t xml:space="preserve"> </w:t>
      </w:r>
      <w:r w:rsidR="00B86A4E">
        <w:rPr>
          <w:rFonts w:asciiTheme="minorHAnsi" w:hAnsiTheme="minorHAnsi" w:cs="Arial"/>
        </w:rPr>
        <w:t>GM-CSF-expressing plasmid (</w:t>
      </w:r>
      <w:r w:rsidR="00041693" w:rsidRPr="004C7533">
        <w:rPr>
          <w:rFonts w:asciiTheme="minorHAnsi" w:hAnsiTheme="minorHAnsi" w:cs="Arial"/>
        </w:rPr>
        <w:t>pEF1α-</w:t>
      </w:r>
      <w:proofErr w:type="spellStart"/>
      <w:r w:rsidR="00041693" w:rsidRPr="004C7533">
        <w:rPr>
          <w:rFonts w:asciiTheme="minorHAnsi" w:hAnsiTheme="minorHAnsi" w:cs="Arial"/>
        </w:rPr>
        <w:t>mGM</w:t>
      </w:r>
      <w:proofErr w:type="spellEnd"/>
      <w:r w:rsidR="00041693" w:rsidRPr="004C7533">
        <w:rPr>
          <w:rFonts w:asciiTheme="minorHAnsi" w:hAnsiTheme="minorHAnsi" w:cs="Arial"/>
        </w:rPr>
        <w:t>-CSF-IRES-</w:t>
      </w:r>
      <w:proofErr w:type="spellStart"/>
      <w:r w:rsidR="00041693" w:rsidRPr="004C7533">
        <w:rPr>
          <w:rFonts w:asciiTheme="minorHAnsi" w:hAnsiTheme="minorHAnsi" w:cs="Arial"/>
        </w:rPr>
        <w:t>hrGFP</w:t>
      </w:r>
      <w:proofErr w:type="spellEnd"/>
      <w:r w:rsidR="00B86A4E">
        <w:rPr>
          <w:rFonts w:asciiTheme="minorHAnsi" w:hAnsiTheme="minorHAnsi" w:cs="Arial"/>
        </w:rPr>
        <w:t>)</w:t>
      </w:r>
      <w:r w:rsidR="00041693" w:rsidRPr="004C7533">
        <w:rPr>
          <w:rFonts w:asciiTheme="minorHAnsi" w:hAnsiTheme="minorHAnsi" w:cs="Arial"/>
        </w:rPr>
        <w:t>.</w:t>
      </w:r>
    </w:p>
    <w:p w14:paraId="09C610D9" w14:textId="685995DA" w:rsidR="00176CBA" w:rsidRPr="004C7533" w:rsidRDefault="00176CBA" w:rsidP="00EF331F">
      <w:pPr>
        <w:rPr>
          <w:rFonts w:asciiTheme="minorHAnsi" w:hAnsiTheme="minorHAnsi" w:cs="Arial"/>
        </w:rPr>
      </w:pPr>
    </w:p>
    <w:p w14:paraId="74A8702B" w14:textId="2C041203" w:rsidR="00D96EBD" w:rsidRDefault="00D96EBD" w:rsidP="005A7F01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2.2.</w:t>
      </w:r>
      <w:r w:rsidR="00E91F40">
        <w:rPr>
          <w:rFonts w:asciiTheme="minorHAnsi" w:hAnsiTheme="minorHAnsi" w:cs="Arial"/>
        </w:rPr>
        <w:t xml:space="preserve"> </w:t>
      </w:r>
      <w:r w:rsidRPr="004C7533">
        <w:rPr>
          <w:rFonts w:asciiTheme="minorHAnsi" w:hAnsiTheme="minorHAnsi" w:cs="Arial"/>
        </w:rPr>
        <w:t>Generat</w:t>
      </w:r>
      <w:r w:rsidR="00301DA1">
        <w:rPr>
          <w:rFonts w:asciiTheme="minorHAnsi" w:hAnsiTheme="minorHAnsi" w:cs="Arial"/>
        </w:rPr>
        <w:t xml:space="preserve">e </w:t>
      </w:r>
      <w:r w:rsidR="00B65447">
        <w:rPr>
          <w:rFonts w:asciiTheme="minorHAnsi" w:hAnsiTheme="minorHAnsi" w:cs="Arial"/>
        </w:rPr>
        <w:t xml:space="preserve">the </w:t>
      </w:r>
      <w:r w:rsidRPr="004C7533">
        <w:rPr>
          <w:rFonts w:asciiTheme="minorHAnsi" w:hAnsiTheme="minorHAnsi" w:cs="Arial"/>
        </w:rPr>
        <w:t>GM-CSF cDNA insert</w:t>
      </w:r>
      <w:r w:rsidR="004122A2">
        <w:rPr>
          <w:rFonts w:asciiTheme="minorHAnsi" w:hAnsiTheme="minorHAnsi" w:cs="Arial"/>
        </w:rPr>
        <w:t>.</w:t>
      </w:r>
    </w:p>
    <w:p w14:paraId="43B9675E" w14:textId="77777777" w:rsidR="008A09BA" w:rsidRPr="004C7533" w:rsidRDefault="008A09BA" w:rsidP="005A7F01">
      <w:pPr>
        <w:rPr>
          <w:rFonts w:asciiTheme="minorHAnsi" w:hAnsiTheme="minorHAnsi" w:cs="Arial"/>
        </w:rPr>
      </w:pPr>
    </w:p>
    <w:p w14:paraId="170F409C" w14:textId="0AE2839C" w:rsidR="00D96EBD" w:rsidRPr="00911FB6" w:rsidRDefault="00176CBA" w:rsidP="005A7F01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>2.2.</w:t>
      </w:r>
      <w:r w:rsidR="00D96EBD" w:rsidRPr="004C7533">
        <w:rPr>
          <w:rFonts w:asciiTheme="minorHAnsi" w:hAnsiTheme="minorHAnsi" w:cs="Arial"/>
        </w:rPr>
        <w:t>1.</w:t>
      </w:r>
      <w:r w:rsidR="00E91F40">
        <w:rPr>
          <w:rFonts w:asciiTheme="minorHAnsi" w:hAnsiTheme="minorHAnsi" w:cs="Arial"/>
        </w:rPr>
        <w:t xml:space="preserve"> </w:t>
      </w:r>
      <w:r w:rsidR="0075079D" w:rsidRPr="004C7533">
        <w:rPr>
          <w:rFonts w:asciiTheme="minorHAnsi" w:hAnsiTheme="minorHAnsi" w:cs="Arial"/>
        </w:rPr>
        <w:t xml:space="preserve">Digest </w:t>
      </w:r>
      <w:r w:rsidR="0091441D" w:rsidRPr="004C7533">
        <w:rPr>
          <w:rFonts w:asciiTheme="minorHAnsi" w:hAnsiTheme="minorHAnsi" w:cs="Arial"/>
        </w:rPr>
        <w:t xml:space="preserve">the plasmid </w:t>
      </w:r>
      <w:r w:rsidR="006F3EBE" w:rsidRPr="004C7533">
        <w:rPr>
          <w:rFonts w:asciiTheme="minorHAnsi" w:hAnsiTheme="minorHAnsi" w:cs="Arial"/>
        </w:rPr>
        <w:t>pMSCV-mGM-CSF-IRES-EGFP</w:t>
      </w:r>
      <w:r w:rsidR="001B75EF" w:rsidRPr="001B75EF">
        <w:rPr>
          <w:rFonts w:asciiTheme="minorHAnsi" w:hAnsiTheme="minorHAnsi" w:cs="Arial"/>
          <w:noProof/>
          <w:vertAlign w:val="superscript"/>
        </w:rPr>
        <w:t>19</w:t>
      </w:r>
      <w:r w:rsidR="006F3EBE" w:rsidRPr="004C7533">
        <w:rPr>
          <w:rFonts w:asciiTheme="minorHAnsi" w:hAnsiTheme="minorHAnsi" w:cs="Arial"/>
        </w:rPr>
        <w:t xml:space="preserve"> </w:t>
      </w:r>
      <w:r w:rsidR="0075079D" w:rsidRPr="004C7533">
        <w:rPr>
          <w:rFonts w:asciiTheme="minorHAnsi" w:hAnsiTheme="minorHAnsi" w:cs="Arial"/>
        </w:rPr>
        <w:t xml:space="preserve">(20 </w:t>
      </w:r>
      <w:r w:rsidR="008A09BA" w:rsidRPr="008A09BA">
        <w:t>µ</w:t>
      </w:r>
      <w:r w:rsidR="0075079D" w:rsidRPr="004C7533">
        <w:rPr>
          <w:rFonts w:asciiTheme="minorHAnsi" w:hAnsiTheme="minorHAnsi" w:cs="Arial"/>
        </w:rPr>
        <w:t xml:space="preserve">g) using the restriction enzyme </w:t>
      </w:r>
      <w:proofErr w:type="spellStart"/>
      <w:r w:rsidR="0075079D" w:rsidRPr="004C7533">
        <w:rPr>
          <w:rFonts w:asciiTheme="minorHAnsi" w:hAnsiTheme="minorHAnsi" w:cs="Arial"/>
        </w:rPr>
        <w:t>EcoRI</w:t>
      </w:r>
      <w:proofErr w:type="spellEnd"/>
      <w:r w:rsidR="0075079D" w:rsidRPr="004C7533">
        <w:rPr>
          <w:rFonts w:asciiTheme="minorHAnsi" w:hAnsiTheme="minorHAnsi" w:cs="Arial"/>
        </w:rPr>
        <w:t xml:space="preserve"> (100 units) at 37 </w:t>
      </w:r>
      <w:r w:rsidR="00911FB6">
        <w:rPr>
          <w:rFonts w:asciiTheme="minorHAnsi" w:hAnsiTheme="minorHAnsi" w:cstheme="minorHAnsi"/>
        </w:rPr>
        <w:t>°</w:t>
      </w:r>
      <w:r w:rsidR="0075079D" w:rsidRPr="004C7533">
        <w:rPr>
          <w:rFonts w:asciiTheme="minorHAnsi" w:hAnsiTheme="minorHAnsi" w:cs="Arial"/>
        </w:rPr>
        <w:t>C for 2 h</w:t>
      </w:r>
      <w:r w:rsidR="00317E13" w:rsidRPr="004C7533">
        <w:rPr>
          <w:rFonts w:asciiTheme="minorHAnsi" w:hAnsiTheme="minorHAnsi" w:cs="Arial"/>
        </w:rPr>
        <w:t xml:space="preserve"> to</w:t>
      </w:r>
      <w:r w:rsidR="006F3EBE" w:rsidRPr="004C7533">
        <w:rPr>
          <w:rFonts w:asciiTheme="minorHAnsi" w:hAnsiTheme="minorHAnsi" w:cs="Arial"/>
        </w:rPr>
        <w:t xml:space="preserve"> </w:t>
      </w:r>
      <w:r w:rsidR="00317E13" w:rsidRPr="004C7533">
        <w:rPr>
          <w:rFonts w:asciiTheme="minorHAnsi" w:hAnsiTheme="minorHAnsi" w:cs="Arial"/>
        </w:rPr>
        <w:t xml:space="preserve">produce </w:t>
      </w:r>
      <w:r w:rsidR="000B22A1" w:rsidRPr="004C7533">
        <w:rPr>
          <w:rFonts w:asciiTheme="minorHAnsi" w:hAnsiTheme="minorHAnsi" w:cs="Arial"/>
        </w:rPr>
        <w:t>two DNA fragments</w:t>
      </w:r>
      <w:r w:rsidR="00317E13" w:rsidRPr="004C7533">
        <w:rPr>
          <w:rFonts w:asciiTheme="minorHAnsi" w:hAnsiTheme="minorHAnsi" w:cs="Arial"/>
        </w:rPr>
        <w:t xml:space="preserve">: </w:t>
      </w:r>
      <w:r w:rsidR="00794BA9">
        <w:rPr>
          <w:rFonts w:asciiTheme="minorHAnsi" w:hAnsiTheme="minorHAnsi" w:cs="Arial"/>
        </w:rPr>
        <w:t xml:space="preserve">the </w:t>
      </w:r>
      <w:r w:rsidR="00317E13" w:rsidRPr="004C7533">
        <w:rPr>
          <w:rFonts w:asciiTheme="minorHAnsi" w:hAnsiTheme="minorHAnsi" w:cs="Arial"/>
        </w:rPr>
        <w:t>vector backbone</w:t>
      </w:r>
      <w:r w:rsidR="000B22A1" w:rsidRPr="004C7533">
        <w:rPr>
          <w:rFonts w:asciiTheme="minorHAnsi" w:hAnsiTheme="minorHAnsi" w:cs="Arial"/>
        </w:rPr>
        <w:t xml:space="preserve"> (6</w:t>
      </w:r>
      <w:r w:rsidR="00022B45" w:rsidRPr="004C7533">
        <w:rPr>
          <w:rFonts w:asciiTheme="minorHAnsi" w:hAnsiTheme="minorHAnsi" w:cs="Arial"/>
        </w:rPr>
        <w:t>.5 kb</w:t>
      </w:r>
      <w:r w:rsidR="00317E13" w:rsidRPr="004C7533">
        <w:rPr>
          <w:rFonts w:asciiTheme="minorHAnsi" w:hAnsiTheme="minorHAnsi" w:cs="Arial"/>
        </w:rPr>
        <w:t>)</w:t>
      </w:r>
      <w:r w:rsidR="000B22A1" w:rsidRPr="004C7533">
        <w:rPr>
          <w:rFonts w:asciiTheme="minorHAnsi" w:hAnsiTheme="minorHAnsi" w:cs="Arial"/>
        </w:rPr>
        <w:t xml:space="preserve"> and </w:t>
      </w:r>
      <w:r w:rsidR="00676C10">
        <w:rPr>
          <w:rFonts w:asciiTheme="minorHAnsi" w:hAnsiTheme="minorHAnsi" w:cs="Arial"/>
        </w:rPr>
        <w:t xml:space="preserve">the </w:t>
      </w:r>
      <w:r w:rsidR="00317E13" w:rsidRPr="004C7533">
        <w:rPr>
          <w:rFonts w:asciiTheme="minorHAnsi" w:hAnsiTheme="minorHAnsi" w:cs="Arial"/>
        </w:rPr>
        <w:t>m</w:t>
      </w:r>
      <w:r w:rsidR="00410B78" w:rsidRPr="004C7533">
        <w:rPr>
          <w:rFonts w:asciiTheme="minorHAnsi" w:hAnsiTheme="minorHAnsi" w:cs="Arial"/>
        </w:rPr>
        <w:t xml:space="preserve">urine </w:t>
      </w:r>
      <w:r w:rsidR="00317E13" w:rsidRPr="004C7533">
        <w:rPr>
          <w:rFonts w:asciiTheme="minorHAnsi" w:hAnsiTheme="minorHAnsi" w:cs="Arial"/>
        </w:rPr>
        <w:t>GM-CSF</w:t>
      </w:r>
      <w:r w:rsidR="00921013" w:rsidRPr="004C7533">
        <w:rPr>
          <w:rFonts w:asciiTheme="minorHAnsi" w:hAnsiTheme="minorHAnsi" w:cs="Arial"/>
        </w:rPr>
        <w:t xml:space="preserve"> cDNA</w:t>
      </w:r>
      <w:r w:rsidR="00317E13" w:rsidRPr="004C7533">
        <w:rPr>
          <w:rFonts w:asciiTheme="minorHAnsi" w:hAnsiTheme="minorHAnsi" w:cs="Arial"/>
        </w:rPr>
        <w:t xml:space="preserve"> insert (</w:t>
      </w:r>
      <w:r w:rsidR="006F3EBE" w:rsidRPr="004C7533">
        <w:rPr>
          <w:rFonts w:asciiTheme="minorHAnsi" w:hAnsiTheme="minorHAnsi" w:cs="Arial"/>
        </w:rPr>
        <w:t>474 bp</w:t>
      </w:r>
      <w:r w:rsidR="000B22A1" w:rsidRPr="004C7533">
        <w:rPr>
          <w:rFonts w:asciiTheme="minorHAnsi" w:hAnsiTheme="minorHAnsi" w:cs="Arial"/>
        </w:rPr>
        <w:t>)</w:t>
      </w:r>
      <w:r w:rsidR="00D4440D" w:rsidRPr="004C7533">
        <w:rPr>
          <w:rFonts w:asciiTheme="minorHAnsi" w:hAnsiTheme="minorHAnsi" w:cs="Arial"/>
        </w:rPr>
        <w:t>.</w:t>
      </w:r>
    </w:p>
    <w:p w14:paraId="0A18CB7A" w14:textId="77777777" w:rsidR="0016791E" w:rsidRPr="004C7533" w:rsidRDefault="0016791E" w:rsidP="005A7F01">
      <w:pPr>
        <w:rPr>
          <w:rFonts w:asciiTheme="minorHAnsi" w:hAnsiTheme="minorHAnsi" w:cs="Arial"/>
        </w:rPr>
      </w:pPr>
    </w:p>
    <w:p w14:paraId="6AC41F7E" w14:textId="472DE8A3" w:rsidR="00041693" w:rsidRPr="004C7533" w:rsidRDefault="00D96EBD" w:rsidP="005A7F01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2.2.2.</w:t>
      </w:r>
      <w:r w:rsidR="00E91F40">
        <w:rPr>
          <w:rFonts w:asciiTheme="minorHAnsi" w:hAnsiTheme="minorHAnsi" w:cs="Arial"/>
        </w:rPr>
        <w:t xml:space="preserve"> </w:t>
      </w:r>
      <w:r w:rsidR="00410B78" w:rsidRPr="004C7533">
        <w:rPr>
          <w:rFonts w:asciiTheme="minorHAnsi" w:hAnsiTheme="minorHAnsi" w:cs="Arial"/>
        </w:rPr>
        <w:t>Resolve</w:t>
      </w:r>
      <w:r w:rsidR="005E1D32" w:rsidRPr="004C7533">
        <w:rPr>
          <w:rFonts w:asciiTheme="minorHAnsi" w:hAnsiTheme="minorHAnsi" w:cs="Arial"/>
        </w:rPr>
        <w:t xml:space="preserve"> </w:t>
      </w:r>
      <w:r w:rsidR="00676C10">
        <w:rPr>
          <w:rFonts w:asciiTheme="minorHAnsi" w:hAnsiTheme="minorHAnsi" w:cs="Arial"/>
        </w:rPr>
        <w:t xml:space="preserve">the </w:t>
      </w:r>
      <w:r w:rsidR="001A67A7" w:rsidRPr="004C7533">
        <w:rPr>
          <w:rFonts w:asciiTheme="minorHAnsi" w:hAnsiTheme="minorHAnsi" w:cs="Arial"/>
        </w:rPr>
        <w:t>digested</w:t>
      </w:r>
      <w:r w:rsidR="005E1D32" w:rsidRPr="004C7533">
        <w:rPr>
          <w:rFonts w:asciiTheme="minorHAnsi" w:hAnsiTheme="minorHAnsi" w:cs="Arial"/>
        </w:rPr>
        <w:t xml:space="preserve"> DNA </w:t>
      </w:r>
      <w:r w:rsidR="0091441D">
        <w:rPr>
          <w:rFonts w:asciiTheme="minorHAnsi" w:hAnsiTheme="minorHAnsi" w:cs="Arial"/>
        </w:rPr>
        <w:t xml:space="preserve">through </w:t>
      </w:r>
      <w:r w:rsidR="00676C10" w:rsidRPr="004C7533">
        <w:rPr>
          <w:rFonts w:asciiTheme="minorHAnsi" w:hAnsiTheme="minorHAnsi" w:cs="Arial"/>
        </w:rPr>
        <w:t xml:space="preserve">agarose gel </w:t>
      </w:r>
      <w:r w:rsidR="0091441D">
        <w:rPr>
          <w:rFonts w:asciiTheme="minorHAnsi" w:hAnsiTheme="minorHAnsi" w:cs="Arial"/>
        </w:rPr>
        <w:t>electrophoresis</w:t>
      </w:r>
      <w:r w:rsidR="00E0402A">
        <w:rPr>
          <w:rFonts w:asciiTheme="minorHAnsi" w:hAnsiTheme="minorHAnsi" w:cs="Arial"/>
        </w:rPr>
        <w:t xml:space="preserve"> </w:t>
      </w:r>
      <w:r w:rsidR="001725AF" w:rsidRPr="004C7533">
        <w:rPr>
          <w:rFonts w:asciiTheme="minorHAnsi" w:hAnsiTheme="minorHAnsi" w:cs="Arial"/>
        </w:rPr>
        <w:t>(2%)</w:t>
      </w:r>
      <w:r w:rsidR="002B4F9B" w:rsidRPr="004C7533">
        <w:rPr>
          <w:rFonts w:asciiTheme="minorHAnsi" w:hAnsiTheme="minorHAnsi" w:cs="Arial"/>
        </w:rPr>
        <w:t>.</w:t>
      </w:r>
      <w:r w:rsidR="005E1D32" w:rsidRPr="004C7533">
        <w:rPr>
          <w:rFonts w:asciiTheme="minorHAnsi" w:hAnsiTheme="minorHAnsi" w:cs="Arial"/>
        </w:rPr>
        <w:t xml:space="preserve"> </w:t>
      </w:r>
      <w:r w:rsidR="002B4F9B" w:rsidRPr="004C7533">
        <w:rPr>
          <w:rFonts w:asciiTheme="minorHAnsi" w:hAnsiTheme="minorHAnsi" w:cs="Arial"/>
        </w:rPr>
        <w:t>Purify</w:t>
      </w:r>
      <w:r w:rsidR="00E0402A">
        <w:rPr>
          <w:rFonts w:asciiTheme="minorHAnsi" w:hAnsiTheme="minorHAnsi" w:cs="Arial"/>
        </w:rPr>
        <w:t xml:space="preserve"> the </w:t>
      </w:r>
      <w:r w:rsidR="00E0402A" w:rsidRPr="004C7533">
        <w:rPr>
          <w:rFonts w:asciiTheme="minorHAnsi" w:hAnsiTheme="minorHAnsi" w:cs="Arial"/>
        </w:rPr>
        <w:t xml:space="preserve">murine GM-CSF cDNA </w:t>
      </w:r>
      <w:r w:rsidR="00676C10" w:rsidRPr="004C7533">
        <w:rPr>
          <w:rFonts w:asciiTheme="minorHAnsi" w:hAnsiTheme="minorHAnsi" w:cs="Arial"/>
        </w:rPr>
        <w:t>fragment</w:t>
      </w:r>
      <w:r w:rsidR="00676C10">
        <w:rPr>
          <w:rFonts w:asciiTheme="minorHAnsi" w:hAnsiTheme="minorHAnsi" w:cs="Arial"/>
        </w:rPr>
        <w:t xml:space="preserve"> </w:t>
      </w:r>
      <w:r w:rsidR="001A67A7" w:rsidRPr="004C7533">
        <w:rPr>
          <w:rFonts w:asciiTheme="minorHAnsi" w:hAnsiTheme="minorHAnsi" w:cs="Arial"/>
        </w:rPr>
        <w:t>(</w:t>
      </w:r>
      <w:r w:rsidR="00E0402A" w:rsidRPr="004C7533">
        <w:rPr>
          <w:rFonts w:asciiTheme="minorHAnsi" w:hAnsiTheme="minorHAnsi" w:cs="Arial"/>
        </w:rPr>
        <w:t>474 bp</w:t>
      </w:r>
      <w:r w:rsidR="001A67A7" w:rsidRPr="004C7533">
        <w:rPr>
          <w:rFonts w:asciiTheme="minorHAnsi" w:hAnsiTheme="minorHAnsi" w:cs="Arial"/>
        </w:rPr>
        <w:t xml:space="preserve">) </w:t>
      </w:r>
      <w:r w:rsidR="005E1D32" w:rsidRPr="004C7533">
        <w:rPr>
          <w:rFonts w:asciiTheme="minorHAnsi" w:hAnsiTheme="minorHAnsi" w:cs="Arial"/>
        </w:rPr>
        <w:t xml:space="preserve">using a </w:t>
      </w:r>
      <w:r w:rsidR="00921013" w:rsidRPr="004C7533">
        <w:rPr>
          <w:rFonts w:asciiTheme="minorHAnsi" w:hAnsiTheme="minorHAnsi" w:cs="Arial"/>
        </w:rPr>
        <w:t xml:space="preserve">DNA </w:t>
      </w:r>
      <w:r w:rsidR="005E1D32" w:rsidRPr="004C7533">
        <w:rPr>
          <w:rFonts w:asciiTheme="minorHAnsi" w:hAnsiTheme="minorHAnsi" w:cs="Arial"/>
        </w:rPr>
        <w:t>gel extraction kit.</w:t>
      </w:r>
    </w:p>
    <w:p w14:paraId="2562473A" w14:textId="77777777" w:rsidR="001C4A09" w:rsidRPr="004C7533" w:rsidRDefault="001C4A09" w:rsidP="005A7F01">
      <w:pPr>
        <w:rPr>
          <w:rFonts w:asciiTheme="minorHAnsi" w:hAnsiTheme="minorHAnsi" w:cs="Arial"/>
        </w:rPr>
      </w:pPr>
    </w:p>
    <w:p w14:paraId="36174A33" w14:textId="19BA2E57" w:rsidR="00D96EBD" w:rsidRDefault="005E1D32" w:rsidP="00EF331F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2.3</w:t>
      </w:r>
      <w:r w:rsidR="00EA0CDC" w:rsidRPr="004C7533">
        <w:rPr>
          <w:rFonts w:asciiTheme="minorHAnsi" w:hAnsiTheme="minorHAnsi" w:cs="Arial"/>
        </w:rPr>
        <w:t>.</w:t>
      </w:r>
      <w:r w:rsidR="00310C4C">
        <w:rPr>
          <w:rFonts w:asciiTheme="minorHAnsi" w:hAnsiTheme="minorHAnsi" w:cs="Arial"/>
        </w:rPr>
        <w:t xml:space="preserve"> </w:t>
      </w:r>
      <w:r w:rsidR="002C5DE1">
        <w:rPr>
          <w:rFonts w:asciiTheme="minorHAnsi" w:hAnsiTheme="minorHAnsi" w:cs="Arial"/>
        </w:rPr>
        <w:t>Generat</w:t>
      </w:r>
      <w:r w:rsidR="008036A1">
        <w:rPr>
          <w:rFonts w:asciiTheme="minorHAnsi" w:hAnsiTheme="minorHAnsi" w:cs="Arial"/>
        </w:rPr>
        <w:t>e</w:t>
      </w:r>
      <w:r w:rsidR="00D96EBD" w:rsidRPr="004C7533">
        <w:rPr>
          <w:rFonts w:asciiTheme="minorHAnsi" w:hAnsiTheme="minorHAnsi" w:cs="Arial"/>
        </w:rPr>
        <w:t xml:space="preserve"> the expression plasmids</w:t>
      </w:r>
      <w:r w:rsidR="004122A2">
        <w:rPr>
          <w:rFonts w:asciiTheme="minorHAnsi" w:hAnsiTheme="minorHAnsi" w:cs="Arial"/>
        </w:rPr>
        <w:t>.</w:t>
      </w:r>
    </w:p>
    <w:p w14:paraId="105CBB73" w14:textId="77777777" w:rsidR="008A09BA" w:rsidRPr="004C7533" w:rsidRDefault="008A09BA" w:rsidP="00EF331F">
      <w:pPr>
        <w:rPr>
          <w:rFonts w:asciiTheme="minorHAnsi" w:hAnsiTheme="minorHAnsi" w:cs="Arial"/>
        </w:rPr>
      </w:pPr>
    </w:p>
    <w:p w14:paraId="7DDF7AFF" w14:textId="37901E0D" w:rsidR="005E1D32" w:rsidRDefault="00D96EBD" w:rsidP="00EF331F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2.3.1.</w:t>
      </w:r>
      <w:r w:rsidR="00E91F40">
        <w:rPr>
          <w:rFonts w:asciiTheme="minorHAnsi" w:hAnsiTheme="minorHAnsi" w:cs="Arial"/>
        </w:rPr>
        <w:t xml:space="preserve"> </w:t>
      </w:r>
      <w:r w:rsidR="005E1D32" w:rsidRPr="004C7533">
        <w:rPr>
          <w:rFonts w:asciiTheme="minorHAnsi" w:hAnsiTheme="minorHAnsi" w:cs="Arial"/>
        </w:rPr>
        <w:t>Set up 2 ligation reactions</w:t>
      </w:r>
      <w:r w:rsidR="001C4A09" w:rsidRPr="004C7533">
        <w:rPr>
          <w:rFonts w:asciiTheme="minorHAnsi" w:hAnsiTheme="minorHAnsi" w:cs="Arial"/>
        </w:rPr>
        <w:t xml:space="preserve"> (10 </w:t>
      </w:r>
      <w:r w:rsidR="001C4A09" w:rsidRPr="004C7533">
        <w:rPr>
          <w:rFonts w:ascii="Symbol" w:hAnsi="Symbol" w:cs="Arial"/>
        </w:rPr>
        <w:t></w:t>
      </w:r>
      <w:r w:rsidR="001C4A09" w:rsidRPr="004C7533">
        <w:rPr>
          <w:rFonts w:asciiTheme="minorHAnsi" w:hAnsiTheme="minorHAnsi" w:cs="Arial"/>
        </w:rPr>
        <w:t>L</w:t>
      </w:r>
      <w:r w:rsidR="002C5DE1">
        <w:rPr>
          <w:rFonts w:asciiTheme="minorHAnsi" w:hAnsiTheme="minorHAnsi" w:cs="Arial"/>
        </w:rPr>
        <w:t xml:space="preserve"> total volume</w:t>
      </w:r>
      <w:r w:rsidR="001C4A09" w:rsidRPr="004C7533">
        <w:rPr>
          <w:rFonts w:asciiTheme="minorHAnsi" w:hAnsiTheme="minorHAnsi" w:cs="Arial"/>
        </w:rPr>
        <w:t>)</w:t>
      </w:r>
      <w:r w:rsidR="00664632" w:rsidRPr="004C7533">
        <w:rPr>
          <w:rFonts w:asciiTheme="minorHAnsi" w:hAnsiTheme="minorHAnsi" w:cs="Arial"/>
        </w:rPr>
        <w:t xml:space="preserve"> using a DNA liga</w:t>
      </w:r>
      <w:r w:rsidR="0016791E">
        <w:rPr>
          <w:rFonts w:asciiTheme="minorHAnsi" w:hAnsiTheme="minorHAnsi" w:cs="Arial"/>
        </w:rPr>
        <w:t>tion</w:t>
      </w:r>
      <w:r w:rsidR="00664632" w:rsidRPr="004C7533">
        <w:rPr>
          <w:rFonts w:asciiTheme="minorHAnsi" w:hAnsiTheme="minorHAnsi" w:cs="Arial"/>
        </w:rPr>
        <w:t xml:space="preserve"> kit</w:t>
      </w:r>
      <w:r w:rsidR="008815DD">
        <w:rPr>
          <w:rFonts w:asciiTheme="minorHAnsi" w:hAnsiTheme="minorHAnsi" w:cs="Arial"/>
        </w:rPr>
        <w:t>.</w:t>
      </w:r>
    </w:p>
    <w:p w14:paraId="19A0D46A" w14:textId="77777777" w:rsidR="008A09BA" w:rsidRPr="004C7533" w:rsidRDefault="008A09BA" w:rsidP="00EF331F">
      <w:pPr>
        <w:rPr>
          <w:rFonts w:asciiTheme="minorHAnsi" w:hAnsiTheme="minorHAnsi" w:cs="Arial"/>
        </w:rPr>
      </w:pPr>
    </w:p>
    <w:p w14:paraId="03AB4EBF" w14:textId="548E20D6" w:rsidR="005E1D32" w:rsidRDefault="002C5DE1" w:rsidP="00EF3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2.3.1.1</w:t>
      </w:r>
      <w:r w:rsidR="005E1D32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  <w:r w:rsidR="002B4F9B" w:rsidRPr="004C7533">
        <w:rPr>
          <w:rFonts w:asciiTheme="minorHAnsi" w:hAnsiTheme="minorHAnsi" w:cs="Arial"/>
        </w:rPr>
        <w:t>To generate</w:t>
      </w:r>
      <w:r w:rsidR="00FE3132" w:rsidRPr="004C7533">
        <w:rPr>
          <w:rFonts w:asciiTheme="minorHAnsi" w:hAnsiTheme="minorHAnsi" w:cs="Arial"/>
        </w:rPr>
        <w:t xml:space="preserve"> </w:t>
      </w:r>
      <w:r w:rsidR="00EA0CDC" w:rsidRPr="004C7533">
        <w:rPr>
          <w:rFonts w:asciiTheme="minorHAnsi" w:hAnsiTheme="minorHAnsi" w:cs="Arial"/>
        </w:rPr>
        <w:t>the empty vector pEF1α-IRES-</w:t>
      </w:r>
      <w:proofErr w:type="spellStart"/>
      <w:r w:rsidR="00EA0CDC" w:rsidRPr="004C7533">
        <w:rPr>
          <w:rFonts w:asciiTheme="minorHAnsi" w:hAnsiTheme="minorHAnsi" w:cs="Arial"/>
        </w:rPr>
        <w:t>hrGFP</w:t>
      </w:r>
      <w:proofErr w:type="spellEnd"/>
      <w:r w:rsidR="005742EB" w:rsidRPr="004C7533">
        <w:rPr>
          <w:rFonts w:asciiTheme="minorHAnsi" w:hAnsiTheme="minorHAnsi" w:cs="Arial"/>
        </w:rPr>
        <w:t xml:space="preserve">, ligate the </w:t>
      </w:r>
      <w:r w:rsidR="0016791E">
        <w:rPr>
          <w:rFonts w:asciiTheme="minorHAnsi" w:hAnsiTheme="minorHAnsi" w:cs="Arial"/>
        </w:rPr>
        <w:t>u</w:t>
      </w:r>
      <w:r w:rsidR="001C4A09" w:rsidRPr="004C7533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treated</w:t>
      </w:r>
      <w:r w:rsidR="001C4A09" w:rsidRPr="004C7533">
        <w:rPr>
          <w:rFonts w:asciiTheme="minorHAnsi" w:hAnsiTheme="minorHAnsi" w:cs="Arial"/>
        </w:rPr>
        <w:t xml:space="preserve"> </w:t>
      </w:r>
      <w:r w:rsidR="00F64A5A" w:rsidRPr="00F64A5A">
        <w:rPr>
          <w:rFonts w:asciiTheme="minorHAnsi" w:hAnsiTheme="minorHAnsi" w:cs="Arial"/>
        </w:rPr>
        <w:t xml:space="preserve">vector backbone </w:t>
      </w:r>
      <w:r w:rsidR="001C4A09" w:rsidRPr="004C7533">
        <w:rPr>
          <w:rFonts w:asciiTheme="minorHAnsi" w:hAnsiTheme="minorHAnsi" w:cs="Arial"/>
        </w:rPr>
        <w:t xml:space="preserve">from </w:t>
      </w:r>
      <w:r w:rsidR="00676C10">
        <w:rPr>
          <w:rFonts w:asciiTheme="minorHAnsi" w:hAnsiTheme="minorHAnsi" w:cs="Arial"/>
        </w:rPr>
        <w:t xml:space="preserve">step </w:t>
      </w:r>
      <w:r>
        <w:rPr>
          <w:rFonts w:asciiTheme="minorHAnsi" w:hAnsiTheme="minorHAnsi" w:cs="Arial"/>
        </w:rPr>
        <w:t>2.1.3</w:t>
      </w:r>
      <w:r w:rsidR="00D96EBD" w:rsidRPr="004C7533">
        <w:rPr>
          <w:rFonts w:asciiTheme="minorHAnsi" w:hAnsiTheme="minorHAnsi" w:cs="Arial"/>
        </w:rPr>
        <w:t xml:space="preserve"> </w:t>
      </w:r>
      <w:r w:rsidR="001C4A09" w:rsidRPr="004C7533">
        <w:rPr>
          <w:rFonts w:asciiTheme="minorHAnsi" w:hAnsiTheme="minorHAnsi" w:cs="Arial"/>
        </w:rPr>
        <w:t>(</w:t>
      </w:r>
      <w:r w:rsidR="00E41133" w:rsidRPr="004C7533">
        <w:rPr>
          <w:rFonts w:asciiTheme="minorHAnsi" w:hAnsiTheme="minorHAnsi" w:cs="Arial"/>
        </w:rPr>
        <w:t>6.0</w:t>
      </w:r>
      <w:r w:rsidR="00D96EBD" w:rsidRPr="004C7533">
        <w:rPr>
          <w:rFonts w:asciiTheme="minorHAnsi" w:hAnsiTheme="minorHAnsi" w:cs="Arial"/>
        </w:rPr>
        <w:t xml:space="preserve"> </w:t>
      </w:r>
      <w:r w:rsidR="00E41133" w:rsidRPr="004C7533">
        <w:rPr>
          <w:rFonts w:asciiTheme="minorHAnsi" w:hAnsiTheme="minorHAnsi" w:cs="Arial"/>
        </w:rPr>
        <w:t>kb</w:t>
      </w:r>
      <w:r w:rsidR="00037565">
        <w:rPr>
          <w:rFonts w:asciiTheme="minorHAnsi" w:hAnsiTheme="minorHAnsi" w:cs="Arial"/>
        </w:rPr>
        <w:t xml:space="preserve">; </w:t>
      </w:r>
      <w:r w:rsidR="001C4A09" w:rsidRPr="004C7533">
        <w:rPr>
          <w:rFonts w:asciiTheme="minorHAnsi" w:hAnsiTheme="minorHAnsi" w:cs="Arial"/>
        </w:rPr>
        <w:t>500 ng)</w:t>
      </w:r>
      <w:r w:rsidR="00E91F40">
        <w:rPr>
          <w:rFonts w:asciiTheme="minorHAnsi" w:hAnsiTheme="minorHAnsi" w:cs="Arial"/>
        </w:rPr>
        <w:t xml:space="preserve">.  </w:t>
      </w:r>
    </w:p>
    <w:p w14:paraId="00187973" w14:textId="77777777" w:rsidR="00710EA9" w:rsidRPr="004C7533" w:rsidRDefault="00710EA9" w:rsidP="00EF331F">
      <w:pPr>
        <w:rPr>
          <w:rFonts w:asciiTheme="minorHAnsi" w:hAnsiTheme="minorHAnsi" w:cs="Arial"/>
        </w:rPr>
      </w:pPr>
    </w:p>
    <w:p w14:paraId="1BEF4D61" w14:textId="5223D103" w:rsidR="00E41133" w:rsidRPr="004C7533" w:rsidRDefault="006E3733" w:rsidP="00EF3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2.3.1.2.</w:t>
      </w:r>
      <w:r w:rsidR="00E91F40">
        <w:rPr>
          <w:rFonts w:asciiTheme="minorHAnsi" w:hAnsiTheme="minorHAnsi" w:cs="Arial"/>
        </w:rPr>
        <w:t xml:space="preserve"> </w:t>
      </w:r>
      <w:r w:rsidR="002B4F9B" w:rsidRPr="004C7533">
        <w:rPr>
          <w:rFonts w:asciiTheme="minorHAnsi" w:hAnsiTheme="minorHAnsi" w:cs="Arial"/>
        </w:rPr>
        <w:t>To generate</w:t>
      </w:r>
      <w:r w:rsidR="00FE3132" w:rsidRPr="004C7533">
        <w:rPr>
          <w:rFonts w:asciiTheme="minorHAnsi" w:hAnsiTheme="minorHAnsi" w:cs="Arial"/>
        </w:rPr>
        <w:t xml:space="preserve"> </w:t>
      </w:r>
      <w:r w:rsidR="00EA0CDC" w:rsidRPr="004C7533">
        <w:rPr>
          <w:rFonts w:asciiTheme="minorHAnsi" w:hAnsiTheme="minorHAnsi" w:cs="Arial"/>
        </w:rPr>
        <w:t>pEF1α-</w:t>
      </w:r>
      <w:proofErr w:type="spellStart"/>
      <w:r w:rsidR="00EA0CDC" w:rsidRPr="004C7533">
        <w:rPr>
          <w:rFonts w:asciiTheme="minorHAnsi" w:hAnsiTheme="minorHAnsi" w:cs="Arial"/>
        </w:rPr>
        <w:t>mGM</w:t>
      </w:r>
      <w:proofErr w:type="spellEnd"/>
      <w:r w:rsidR="00EA0CDC" w:rsidRPr="004C7533">
        <w:rPr>
          <w:rFonts w:asciiTheme="minorHAnsi" w:hAnsiTheme="minorHAnsi" w:cs="Arial"/>
        </w:rPr>
        <w:t>-CSF-IRES-</w:t>
      </w:r>
      <w:proofErr w:type="spellStart"/>
      <w:r w:rsidR="00EA0CDC" w:rsidRPr="004C7533">
        <w:rPr>
          <w:rFonts w:asciiTheme="minorHAnsi" w:hAnsiTheme="minorHAnsi" w:cs="Arial"/>
        </w:rPr>
        <w:t>hrGFP</w:t>
      </w:r>
      <w:proofErr w:type="spellEnd"/>
      <w:r w:rsidR="005742EB" w:rsidRPr="004C7533">
        <w:rPr>
          <w:rFonts w:asciiTheme="minorHAnsi" w:hAnsiTheme="minorHAnsi" w:cs="Arial"/>
        </w:rPr>
        <w:t>, ligate the following DNA fragments</w:t>
      </w:r>
      <w:r w:rsidR="00EA0CDC" w:rsidRPr="004C7533">
        <w:rPr>
          <w:rFonts w:asciiTheme="minorHAnsi" w:hAnsiTheme="minorHAnsi" w:cs="Arial"/>
        </w:rPr>
        <w:t>:</w:t>
      </w:r>
      <w:r w:rsidR="00D96EBD" w:rsidRPr="004C7533">
        <w:rPr>
          <w:rFonts w:asciiTheme="minorHAnsi" w:hAnsiTheme="minorHAnsi" w:cs="Arial"/>
        </w:rPr>
        <w:t xml:space="preserve"> </w:t>
      </w:r>
      <w:r w:rsidR="005742EB" w:rsidRPr="004C7533">
        <w:rPr>
          <w:rFonts w:asciiTheme="minorHAnsi" w:hAnsiTheme="minorHAnsi" w:cs="Arial"/>
        </w:rPr>
        <w:t xml:space="preserve">(1) </w:t>
      </w:r>
      <w:r w:rsidR="00676C10">
        <w:rPr>
          <w:rFonts w:asciiTheme="minorHAnsi" w:hAnsiTheme="minorHAnsi" w:cs="Arial"/>
        </w:rPr>
        <w:t xml:space="preserve">the </w:t>
      </w:r>
      <w:r w:rsidR="0016791E">
        <w:rPr>
          <w:rFonts w:asciiTheme="minorHAnsi" w:hAnsiTheme="minorHAnsi" w:cs="Arial"/>
        </w:rPr>
        <w:t>d</w:t>
      </w:r>
      <w:r w:rsidR="00E41133" w:rsidRPr="004C7533">
        <w:rPr>
          <w:rFonts w:asciiTheme="minorHAnsi" w:hAnsiTheme="minorHAnsi" w:cs="Arial"/>
        </w:rPr>
        <w:t xml:space="preserve">ephosphorylated </w:t>
      </w:r>
      <w:r w:rsidR="00445769">
        <w:rPr>
          <w:rFonts w:asciiTheme="minorHAnsi" w:hAnsiTheme="minorHAnsi" w:cs="Arial"/>
        </w:rPr>
        <w:t>vector backbone</w:t>
      </w:r>
      <w:r w:rsidR="00E41133" w:rsidRPr="004C7533">
        <w:rPr>
          <w:rFonts w:asciiTheme="minorHAnsi" w:hAnsiTheme="minorHAnsi" w:cs="Arial"/>
        </w:rPr>
        <w:t xml:space="preserve"> from </w:t>
      </w:r>
      <w:r w:rsidR="008A09BA">
        <w:rPr>
          <w:rFonts w:asciiTheme="minorHAnsi" w:hAnsiTheme="minorHAnsi" w:cs="Arial"/>
        </w:rPr>
        <w:t xml:space="preserve">step </w:t>
      </w:r>
      <w:r w:rsidR="00445769">
        <w:rPr>
          <w:rFonts w:asciiTheme="minorHAnsi" w:hAnsiTheme="minorHAnsi" w:cs="Arial"/>
        </w:rPr>
        <w:t xml:space="preserve">2.1.3 </w:t>
      </w:r>
      <w:r w:rsidR="004867FA" w:rsidRPr="004C7533">
        <w:rPr>
          <w:rFonts w:asciiTheme="minorHAnsi" w:hAnsiTheme="minorHAnsi" w:cs="Arial"/>
        </w:rPr>
        <w:t>(6.0 kb</w:t>
      </w:r>
      <w:r w:rsidR="00037565">
        <w:rPr>
          <w:rFonts w:asciiTheme="minorHAnsi" w:hAnsiTheme="minorHAnsi" w:cs="Arial"/>
        </w:rPr>
        <w:t>;</w:t>
      </w:r>
      <w:r w:rsidR="00D96EBD" w:rsidRPr="004C7533">
        <w:rPr>
          <w:rFonts w:asciiTheme="minorHAnsi" w:hAnsiTheme="minorHAnsi" w:cs="Arial"/>
        </w:rPr>
        <w:t xml:space="preserve"> </w:t>
      </w:r>
      <w:r w:rsidR="00E41133" w:rsidRPr="004C7533">
        <w:rPr>
          <w:rFonts w:asciiTheme="minorHAnsi" w:hAnsiTheme="minorHAnsi" w:cs="Arial"/>
        </w:rPr>
        <w:t>500</w:t>
      </w:r>
      <w:r w:rsidR="001A67A7" w:rsidRPr="004C7533">
        <w:rPr>
          <w:rFonts w:asciiTheme="minorHAnsi" w:hAnsiTheme="minorHAnsi" w:cs="Arial"/>
        </w:rPr>
        <w:t xml:space="preserve"> </w:t>
      </w:r>
      <w:r w:rsidR="00E41133" w:rsidRPr="004C7533">
        <w:rPr>
          <w:rFonts w:asciiTheme="minorHAnsi" w:hAnsiTheme="minorHAnsi" w:cs="Arial"/>
        </w:rPr>
        <w:t>ng)</w:t>
      </w:r>
      <w:r w:rsidR="00676C10">
        <w:rPr>
          <w:rFonts w:asciiTheme="minorHAnsi" w:hAnsiTheme="minorHAnsi" w:cs="Arial"/>
        </w:rPr>
        <w:t xml:space="preserve"> and</w:t>
      </w:r>
      <w:r w:rsidR="005742EB" w:rsidRPr="004C7533">
        <w:rPr>
          <w:rFonts w:asciiTheme="minorHAnsi" w:hAnsiTheme="minorHAnsi" w:cs="Arial"/>
        </w:rPr>
        <w:t xml:space="preserve"> (2)</w:t>
      </w:r>
      <w:r w:rsidR="001A67A7" w:rsidRPr="004C7533">
        <w:rPr>
          <w:rFonts w:asciiTheme="minorHAnsi" w:hAnsiTheme="minorHAnsi" w:cs="Arial"/>
        </w:rPr>
        <w:t xml:space="preserve"> </w:t>
      </w:r>
      <w:r w:rsidR="00676C10">
        <w:rPr>
          <w:rFonts w:asciiTheme="minorHAnsi" w:hAnsiTheme="minorHAnsi" w:cs="Arial"/>
        </w:rPr>
        <w:t xml:space="preserve">the </w:t>
      </w:r>
      <w:proofErr w:type="spellStart"/>
      <w:r w:rsidR="001A67A7" w:rsidRPr="004C7533">
        <w:rPr>
          <w:rFonts w:asciiTheme="minorHAnsi" w:hAnsiTheme="minorHAnsi" w:cs="Arial"/>
        </w:rPr>
        <w:t>mGM</w:t>
      </w:r>
      <w:proofErr w:type="spellEnd"/>
      <w:r w:rsidR="001A67A7" w:rsidRPr="004C7533">
        <w:rPr>
          <w:rFonts w:asciiTheme="minorHAnsi" w:hAnsiTheme="minorHAnsi" w:cs="Arial"/>
        </w:rPr>
        <w:t>-CSF</w:t>
      </w:r>
      <w:r w:rsidR="00445769">
        <w:rPr>
          <w:rFonts w:asciiTheme="minorHAnsi" w:hAnsiTheme="minorHAnsi" w:cs="Arial"/>
        </w:rPr>
        <w:t xml:space="preserve"> cDNA fragment generated in</w:t>
      </w:r>
      <w:r w:rsidR="008A09BA">
        <w:rPr>
          <w:rFonts w:asciiTheme="minorHAnsi" w:hAnsiTheme="minorHAnsi" w:cs="Arial"/>
        </w:rPr>
        <w:t xml:space="preserve"> step</w:t>
      </w:r>
      <w:r w:rsidR="00445769">
        <w:rPr>
          <w:rFonts w:asciiTheme="minorHAnsi" w:hAnsiTheme="minorHAnsi" w:cs="Arial"/>
        </w:rPr>
        <w:t xml:space="preserve"> 2.2</w:t>
      </w:r>
      <w:r w:rsidR="00AB7C82">
        <w:rPr>
          <w:rFonts w:asciiTheme="minorHAnsi" w:hAnsiTheme="minorHAnsi" w:cs="Arial"/>
        </w:rPr>
        <w:t>.</w:t>
      </w:r>
      <w:r w:rsidR="00445769">
        <w:rPr>
          <w:rFonts w:asciiTheme="minorHAnsi" w:hAnsiTheme="minorHAnsi" w:cs="Arial"/>
        </w:rPr>
        <w:t>2</w:t>
      </w:r>
      <w:r w:rsidR="001A67A7" w:rsidRPr="004C7533">
        <w:rPr>
          <w:rFonts w:asciiTheme="minorHAnsi" w:hAnsiTheme="minorHAnsi" w:cs="Arial"/>
        </w:rPr>
        <w:t xml:space="preserve"> </w:t>
      </w:r>
      <w:r w:rsidR="00EF1C32" w:rsidRPr="004C7533">
        <w:rPr>
          <w:rFonts w:asciiTheme="minorHAnsi" w:hAnsiTheme="minorHAnsi" w:cs="Arial"/>
        </w:rPr>
        <w:t>(</w:t>
      </w:r>
      <w:r w:rsidR="00664632" w:rsidRPr="004C7533">
        <w:rPr>
          <w:rFonts w:asciiTheme="minorHAnsi" w:hAnsiTheme="minorHAnsi" w:cs="Arial"/>
        </w:rPr>
        <w:t>474 bp</w:t>
      </w:r>
      <w:r w:rsidR="00037565">
        <w:rPr>
          <w:rFonts w:asciiTheme="minorHAnsi" w:hAnsiTheme="minorHAnsi" w:cs="Arial"/>
        </w:rPr>
        <w:t>;</w:t>
      </w:r>
      <w:r w:rsidR="00664632" w:rsidRPr="004C7533">
        <w:rPr>
          <w:rFonts w:asciiTheme="minorHAnsi" w:hAnsiTheme="minorHAnsi" w:cs="Arial"/>
        </w:rPr>
        <w:t xml:space="preserve"> </w:t>
      </w:r>
      <w:r w:rsidR="00921013" w:rsidRPr="004C7533">
        <w:rPr>
          <w:rFonts w:asciiTheme="minorHAnsi" w:hAnsiTheme="minorHAnsi" w:cs="Arial"/>
        </w:rPr>
        <w:t>2</w:t>
      </w:r>
      <w:r w:rsidR="00664632" w:rsidRPr="004C7533">
        <w:rPr>
          <w:rFonts w:asciiTheme="minorHAnsi" w:hAnsiTheme="minorHAnsi" w:cs="Arial"/>
        </w:rPr>
        <w:t>00 ng)</w:t>
      </w:r>
      <w:r w:rsidR="008A09BA">
        <w:rPr>
          <w:rFonts w:asciiTheme="minorHAnsi" w:hAnsiTheme="minorHAnsi" w:cs="Arial"/>
        </w:rPr>
        <w:t>.</w:t>
      </w:r>
      <w:r w:rsidR="00EA0CDC" w:rsidRPr="004C7533">
        <w:rPr>
          <w:rFonts w:asciiTheme="minorHAnsi" w:hAnsiTheme="minorHAnsi" w:cs="Arial"/>
        </w:rPr>
        <w:t xml:space="preserve"> </w:t>
      </w:r>
    </w:p>
    <w:p w14:paraId="518E5A72" w14:textId="77777777" w:rsidR="00664632" w:rsidRPr="004C7533" w:rsidRDefault="00664632" w:rsidP="00EF331F">
      <w:pPr>
        <w:rPr>
          <w:rFonts w:asciiTheme="minorHAnsi" w:hAnsiTheme="minorHAnsi" w:cs="Arial"/>
        </w:rPr>
      </w:pPr>
    </w:p>
    <w:p w14:paraId="696094CD" w14:textId="450BBA7B" w:rsidR="008A09BA" w:rsidRPr="00911FB6" w:rsidRDefault="00664632" w:rsidP="0062612C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>2.</w:t>
      </w:r>
      <w:r w:rsidR="005742EB" w:rsidRPr="004C7533">
        <w:rPr>
          <w:rFonts w:asciiTheme="minorHAnsi" w:hAnsiTheme="minorHAnsi" w:cs="Arial"/>
        </w:rPr>
        <w:t>3.2.</w:t>
      </w:r>
      <w:r w:rsidR="00E91F40">
        <w:rPr>
          <w:rFonts w:asciiTheme="minorHAnsi" w:hAnsiTheme="minorHAnsi" w:cs="Arial"/>
        </w:rPr>
        <w:t xml:space="preserve"> </w:t>
      </w:r>
      <w:r w:rsidR="00710EA9" w:rsidRPr="004C7533">
        <w:rPr>
          <w:rFonts w:asciiTheme="minorHAnsi" w:hAnsiTheme="minorHAnsi" w:cs="Arial"/>
        </w:rPr>
        <w:t>Ligate at 25</w:t>
      </w:r>
      <w:r w:rsidR="007C4A19">
        <w:rPr>
          <w:rFonts w:asciiTheme="minorHAnsi" w:hAnsiTheme="minorHAnsi" w:cs="Arial"/>
        </w:rPr>
        <w:t xml:space="preserve"> </w:t>
      </w:r>
      <w:r w:rsidR="00911FB6">
        <w:rPr>
          <w:rFonts w:asciiTheme="minorHAnsi" w:hAnsiTheme="minorHAnsi" w:cstheme="minorHAnsi"/>
        </w:rPr>
        <w:t>°</w:t>
      </w:r>
      <w:r w:rsidR="00710EA9" w:rsidRPr="004C7533">
        <w:rPr>
          <w:rFonts w:asciiTheme="minorHAnsi" w:hAnsiTheme="minorHAnsi" w:cs="Arial"/>
        </w:rPr>
        <w:t xml:space="preserve">C for 5 min. </w:t>
      </w:r>
      <w:r w:rsidR="00176CBA" w:rsidRPr="004C7533">
        <w:rPr>
          <w:rFonts w:asciiTheme="minorHAnsi" w:hAnsiTheme="minorHAnsi" w:cs="Arial"/>
        </w:rPr>
        <w:t>Transform ligated DNA into DH5</w:t>
      </w:r>
      <w:r w:rsidR="008A09BA">
        <w:rPr>
          <w:rFonts w:asciiTheme="minorHAnsi" w:hAnsiTheme="minorHAnsi" w:cstheme="minorHAnsi"/>
          <w:iCs/>
        </w:rPr>
        <w:t>α</w:t>
      </w:r>
      <w:r w:rsidR="00176CBA" w:rsidRPr="004C7533">
        <w:rPr>
          <w:rFonts w:asciiTheme="minorHAnsi" w:hAnsiTheme="minorHAnsi" w:cs="Arial"/>
        </w:rPr>
        <w:t xml:space="preserve"> competent </w:t>
      </w:r>
      <w:r w:rsidR="00FE3132" w:rsidRPr="004C7533">
        <w:rPr>
          <w:rFonts w:asciiTheme="minorHAnsi" w:hAnsiTheme="minorHAnsi" w:cs="Arial"/>
          <w:i/>
        </w:rPr>
        <w:t>E</w:t>
      </w:r>
      <w:r w:rsidR="00A524EC">
        <w:rPr>
          <w:rFonts w:asciiTheme="minorHAnsi" w:hAnsiTheme="minorHAnsi" w:cs="Arial"/>
          <w:i/>
        </w:rPr>
        <w:t>.</w:t>
      </w:r>
      <w:r w:rsidR="00FE3132" w:rsidRPr="004C7533">
        <w:rPr>
          <w:rFonts w:asciiTheme="minorHAnsi" w:hAnsiTheme="minorHAnsi" w:cs="Arial"/>
          <w:i/>
        </w:rPr>
        <w:t xml:space="preserve"> coli</w:t>
      </w:r>
      <w:r w:rsidR="00176CBA" w:rsidRPr="004C7533">
        <w:rPr>
          <w:rFonts w:asciiTheme="minorHAnsi" w:hAnsiTheme="minorHAnsi" w:cs="Arial"/>
        </w:rPr>
        <w:t xml:space="preserve"> </w:t>
      </w:r>
      <w:r w:rsidR="0016791E">
        <w:rPr>
          <w:rFonts w:asciiTheme="minorHAnsi" w:hAnsiTheme="minorHAnsi" w:cs="Arial"/>
        </w:rPr>
        <w:t>c</w:t>
      </w:r>
      <w:r w:rsidR="0016791E" w:rsidRPr="004C7533">
        <w:rPr>
          <w:rFonts w:asciiTheme="minorHAnsi" w:hAnsiTheme="minorHAnsi" w:cs="Arial"/>
        </w:rPr>
        <w:t>ells</w:t>
      </w:r>
      <w:r w:rsidR="00176CBA" w:rsidRPr="004C7533">
        <w:rPr>
          <w:rFonts w:asciiTheme="minorHAnsi" w:hAnsiTheme="minorHAnsi" w:cs="Arial"/>
        </w:rPr>
        <w:t xml:space="preserve">. </w:t>
      </w:r>
      <w:r w:rsidR="00216F0F" w:rsidRPr="004C7533">
        <w:rPr>
          <w:rFonts w:asciiTheme="minorHAnsi" w:hAnsiTheme="minorHAnsi" w:cs="Arial"/>
        </w:rPr>
        <w:t xml:space="preserve">Plate </w:t>
      </w:r>
      <w:r w:rsidR="007C3399">
        <w:rPr>
          <w:rFonts w:asciiTheme="minorHAnsi" w:hAnsiTheme="minorHAnsi" w:cs="Arial"/>
        </w:rPr>
        <w:t xml:space="preserve">the </w:t>
      </w:r>
      <w:r w:rsidR="00216F0F" w:rsidRPr="004C7533">
        <w:rPr>
          <w:rFonts w:asciiTheme="minorHAnsi" w:hAnsiTheme="minorHAnsi" w:cs="Arial"/>
        </w:rPr>
        <w:t xml:space="preserve">transformed </w:t>
      </w:r>
      <w:r w:rsidR="00216F0F" w:rsidRPr="004C7533">
        <w:rPr>
          <w:rFonts w:asciiTheme="minorHAnsi" w:hAnsiTheme="minorHAnsi" w:cs="Arial"/>
          <w:i/>
        </w:rPr>
        <w:t>E</w:t>
      </w:r>
      <w:r w:rsidR="00A524EC">
        <w:rPr>
          <w:rFonts w:asciiTheme="minorHAnsi" w:hAnsiTheme="minorHAnsi" w:cs="Arial"/>
          <w:i/>
        </w:rPr>
        <w:t>.</w:t>
      </w:r>
      <w:r w:rsidR="00216F0F" w:rsidRPr="004C7533">
        <w:rPr>
          <w:rFonts w:asciiTheme="minorHAnsi" w:hAnsiTheme="minorHAnsi" w:cs="Arial"/>
          <w:i/>
        </w:rPr>
        <w:t xml:space="preserve"> coli</w:t>
      </w:r>
      <w:r w:rsidR="00216F0F" w:rsidRPr="004C7533">
        <w:rPr>
          <w:rFonts w:asciiTheme="minorHAnsi" w:hAnsiTheme="minorHAnsi" w:cs="Arial"/>
        </w:rPr>
        <w:t xml:space="preserve"> </w:t>
      </w:r>
      <w:bookmarkStart w:id="11" w:name="_Hlk12464037"/>
      <w:r w:rsidR="00445769">
        <w:rPr>
          <w:rFonts w:asciiTheme="minorHAnsi" w:hAnsiTheme="minorHAnsi" w:cs="Arial"/>
        </w:rPr>
        <w:t>c</w:t>
      </w:r>
      <w:r w:rsidR="00216F0F" w:rsidRPr="004C7533">
        <w:rPr>
          <w:rFonts w:asciiTheme="minorHAnsi" w:hAnsiTheme="minorHAnsi" w:cs="Arial"/>
        </w:rPr>
        <w:t>ells</w:t>
      </w:r>
      <w:bookmarkEnd w:id="11"/>
      <w:r w:rsidR="00216F0F" w:rsidRPr="004C7533">
        <w:rPr>
          <w:rFonts w:asciiTheme="minorHAnsi" w:hAnsiTheme="minorHAnsi" w:cs="Arial"/>
        </w:rPr>
        <w:t xml:space="preserve"> on LB-agar plates containing carbenicillin</w:t>
      </w:r>
      <w:r w:rsidR="00D95BA8" w:rsidRPr="004C7533">
        <w:rPr>
          <w:rFonts w:asciiTheme="minorHAnsi" w:hAnsiTheme="minorHAnsi" w:cs="Arial"/>
        </w:rPr>
        <w:t xml:space="preserve"> (</w:t>
      </w:r>
      <w:r w:rsidR="00445769" w:rsidRPr="004C7533">
        <w:rPr>
          <w:rFonts w:asciiTheme="minorHAnsi" w:hAnsiTheme="minorHAnsi" w:cs="Arial"/>
        </w:rPr>
        <w:t xml:space="preserve">50 </w:t>
      </w:r>
      <w:r w:rsidR="00445769" w:rsidRPr="004C7533">
        <w:rPr>
          <w:rFonts w:ascii="Symbol" w:hAnsi="Symbol" w:cs="Arial"/>
        </w:rPr>
        <w:t></w:t>
      </w:r>
      <w:r w:rsidR="00445769" w:rsidRPr="004C7533">
        <w:rPr>
          <w:rFonts w:asciiTheme="minorHAnsi" w:hAnsiTheme="minorHAnsi" w:cs="Arial"/>
        </w:rPr>
        <w:t>g/mL</w:t>
      </w:r>
      <w:r w:rsidR="00D95BA8" w:rsidRPr="004C7533">
        <w:rPr>
          <w:rFonts w:asciiTheme="minorHAnsi" w:hAnsiTheme="minorHAnsi" w:cs="Arial"/>
        </w:rPr>
        <w:t>).</w:t>
      </w:r>
      <w:r w:rsidR="00216F0F" w:rsidRPr="004C7533">
        <w:rPr>
          <w:rFonts w:asciiTheme="minorHAnsi" w:hAnsiTheme="minorHAnsi" w:cs="Arial"/>
        </w:rPr>
        <w:t xml:space="preserve"> </w:t>
      </w:r>
    </w:p>
    <w:p w14:paraId="4D3FF848" w14:textId="77777777" w:rsidR="008A09BA" w:rsidRDefault="008A09BA" w:rsidP="0062612C">
      <w:pPr>
        <w:rPr>
          <w:rFonts w:asciiTheme="minorHAnsi" w:hAnsiTheme="minorHAnsi" w:cs="Arial"/>
        </w:rPr>
      </w:pPr>
    </w:p>
    <w:p w14:paraId="7EB952DA" w14:textId="342A0981" w:rsidR="0062612C" w:rsidRPr="004C7533" w:rsidRDefault="008A09BA" w:rsidP="0062612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2.3.3. </w:t>
      </w:r>
      <w:r w:rsidR="001A67A7" w:rsidRPr="004C7533">
        <w:rPr>
          <w:rFonts w:asciiTheme="minorHAnsi" w:hAnsiTheme="minorHAnsi" w:cs="Arial"/>
        </w:rPr>
        <w:t>Purify</w:t>
      </w:r>
      <w:r w:rsidR="00C33F1E" w:rsidRPr="004C7533">
        <w:rPr>
          <w:rFonts w:asciiTheme="minorHAnsi" w:hAnsiTheme="minorHAnsi" w:cs="Arial"/>
        </w:rPr>
        <w:t xml:space="preserve"> pla</w:t>
      </w:r>
      <w:r w:rsidR="00FE3132" w:rsidRPr="004C7533">
        <w:rPr>
          <w:rFonts w:asciiTheme="minorHAnsi" w:hAnsiTheme="minorHAnsi" w:cs="Arial"/>
        </w:rPr>
        <w:t>sm</w:t>
      </w:r>
      <w:r w:rsidR="00C33F1E" w:rsidRPr="004C7533">
        <w:rPr>
          <w:rFonts w:asciiTheme="minorHAnsi" w:hAnsiTheme="minorHAnsi" w:cs="Arial"/>
        </w:rPr>
        <w:t>id</w:t>
      </w:r>
      <w:r w:rsidR="001A67A7" w:rsidRPr="004C7533">
        <w:rPr>
          <w:rFonts w:asciiTheme="minorHAnsi" w:hAnsiTheme="minorHAnsi" w:cs="Arial"/>
        </w:rPr>
        <w:t>s from</w:t>
      </w:r>
      <w:r w:rsidR="00941CE8">
        <w:rPr>
          <w:rFonts w:asciiTheme="minorHAnsi" w:hAnsiTheme="minorHAnsi" w:cs="Arial"/>
        </w:rPr>
        <w:t xml:space="preserve"> single</w:t>
      </w:r>
      <w:r w:rsidR="00C33F1E" w:rsidRPr="004C7533">
        <w:rPr>
          <w:rFonts w:asciiTheme="minorHAnsi" w:hAnsiTheme="minorHAnsi" w:cs="Arial"/>
        </w:rPr>
        <w:t xml:space="preserve"> </w:t>
      </w:r>
      <w:r w:rsidR="001A67A7" w:rsidRPr="004C7533">
        <w:rPr>
          <w:rFonts w:asciiTheme="minorHAnsi" w:hAnsiTheme="minorHAnsi" w:cs="Arial"/>
          <w:i/>
        </w:rPr>
        <w:t>E</w:t>
      </w:r>
      <w:r w:rsidR="00A524EC">
        <w:rPr>
          <w:rFonts w:asciiTheme="minorHAnsi" w:hAnsiTheme="minorHAnsi" w:cs="Arial"/>
          <w:i/>
        </w:rPr>
        <w:t>.</w:t>
      </w:r>
      <w:r w:rsidR="001A67A7" w:rsidRPr="004C7533">
        <w:rPr>
          <w:rFonts w:asciiTheme="minorHAnsi" w:hAnsiTheme="minorHAnsi" w:cs="Arial"/>
          <w:i/>
        </w:rPr>
        <w:t xml:space="preserve"> coli</w:t>
      </w:r>
      <w:r w:rsidR="001A67A7" w:rsidRPr="004C7533">
        <w:rPr>
          <w:rFonts w:asciiTheme="minorHAnsi" w:hAnsiTheme="minorHAnsi" w:cs="Arial"/>
        </w:rPr>
        <w:t xml:space="preserve"> colonies </w:t>
      </w:r>
      <w:r w:rsidR="00C33F1E" w:rsidRPr="004C7533">
        <w:rPr>
          <w:rFonts w:asciiTheme="minorHAnsi" w:hAnsiTheme="minorHAnsi" w:cs="Arial"/>
        </w:rPr>
        <w:t xml:space="preserve">using </w:t>
      </w:r>
      <w:r w:rsidR="00FE3132" w:rsidRPr="004C7533">
        <w:rPr>
          <w:rFonts w:asciiTheme="minorHAnsi" w:hAnsiTheme="minorHAnsi" w:cs="Arial"/>
        </w:rPr>
        <w:t>a DNA isolation kit</w:t>
      </w:r>
      <w:r w:rsidR="00C33F1E" w:rsidRPr="004C7533">
        <w:rPr>
          <w:rFonts w:asciiTheme="minorHAnsi" w:hAnsiTheme="minorHAnsi" w:cs="Arial"/>
        </w:rPr>
        <w:t xml:space="preserve">. Validate </w:t>
      </w:r>
      <w:r w:rsidR="006A54A4" w:rsidRPr="004C7533">
        <w:rPr>
          <w:rFonts w:asciiTheme="minorHAnsi" w:hAnsiTheme="minorHAnsi" w:cs="Arial"/>
        </w:rPr>
        <w:t>t</w:t>
      </w:r>
      <w:r w:rsidR="00C33F1E" w:rsidRPr="004C7533">
        <w:rPr>
          <w:rFonts w:asciiTheme="minorHAnsi" w:hAnsiTheme="minorHAnsi" w:cs="Arial"/>
        </w:rPr>
        <w:t>he identi</w:t>
      </w:r>
      <w:r w:rsidR="007B29BE" w:rsidRPr="004C7533">
        <w:rPr>
          <w:rFonts w:asciiTheme="minorHAnsi" w:hAnsiTheme="minorHAnsi" w:cs="Arial"/>
        </w:rPr>
        <w:t>ti</w:t>
      </w:r>
      <w:r w:rsidR="00C33F1E" w:rsidRPr="004C7533">
        <w:rPr>
          <w:rFonts w:asciiTheme="minorHAnsi" w:hAnsiTheme="minorHAnsi" w:cs="Arial"/>
        </w:rPr>
        <w:t xml:space="preserve">es of the plasmids by </w:t>
      </w:r>
      <w:r w:rsidR="0016791E">
        <w:rPr>
          <w:rFonts w:asciiTheme="minorHAnsi" w:hAnsiTheme="minorHAnsi" w:cs="Arial"/>
        </w:rPr>
        <w:t xml:space="preserve">DNA </w:t>
      </w:r>
      <w:r w:rsidR="00C33F1E" w:rsidRPr="004C7533">
        <w:rPr>
          <w:rFonts w:asciiTheme="minorHAnsi" w:hAnsiTheme="minorHAnsi" w:cs="Arial"/>
        </w:rPr>
        <w:t>sequencing.</w:t>
      </w:r>
      <w:r w:rsidR="007B29BE" w:rsidRPr="004C7533">
        <w:rPr>
          <w:rFonts w:asciiTheme="minorHAnsi" w:hAnsiTheme="minorHAnsi" w:cs="Arial"/>
        </w:rPr>
        <w:t xml:space="preserve"> </w:t>
      </w:r>
    </w:p>
    <w:p w14:paraId="10ADCC8B" w14:textId="77777777" w:rsidR="00F82C1E" w:rsidRPr="004C7533" w:rsidRDefault="00F82C1E" w:rsidP="00F962DE">
      <w:pPr>
        <w:rPr>
          <w:rFonts w:asciiTheme="minorHAnsi" w:hAnsiTheme="minorHAnsi" w:cs="Arial"/>
        </w:rPr>
      </w:pPr>
    </w:p>
    <w:p w14:paraId="0D432429" w14:textId="4BBB6876" w:rsidR="00194B94" w:rsidRPr="004C7533" w:rsidRDefault="008E6409" w:rsidP="00F962DE">
      <w:pPr>
        <w:rPr>
          <w:rFonts w:asciiTheme="minorHAnsi" w:hAnsiTheme="minorHAnsi" w:cs="Arial"/>
          <w:b/>
        </w:rPr>
      </w:pPr>
      <w:r w:rsidRPr="004C7533">
        <w:rPr>
          <w:rFonts w:asciiTheme="minorHAnsi" w:hAnsiTheme="minorHAnsi" w:cs="Arial"/>
          <w:b/>
        </w:rPr>
        <w:t>3</w:t>
      </w:r>
      <w:r w:rsidR="00194B94" w:rsidRPr="004C7533">
        <w:rPr>
          <w:rFonts w:asciiTheme="minorHAnsi" w:hAnsiTheme="minorHAnsi" w:cs="Arial"/>
          <w:b/>
        </w:rPr>
        <w:t xml:space="preserve">. </w:t>
      </w:r>
      <w:r w:rsidR="00B86A4E">
        <w:rPr>
          <w:rFonts w:asciiTheme="minorHAnsi" w:hAnsiTheme="minorHAnsi" w:cs="Arial"/>
          <w:b/>
        </w:rPr>
        <w:t>Generation of</w:t>
      </w:r>
      <w:r w:rsidR="001677A4" w:rsidRPr="004C7533">
        <w:rPr>
          <w:rFonts w:asciiTheme="minorHAnsi" w:hAnsiTheme="minorHAnsi" w:cs="Arial"/>
          <w:b/>
        </w:rPr>
        <w:t xml:space="preserve"> </w:t>
      </w:r>
      <w:r w:rsidR="00194B94" w:rsidRPr="004C7533">
        <w:rPr>
          <w:rFonts w:asciiTheme="minorHAnsi" w:hAnsiTheme="minorHAnsi" w:cs="Arial"/>
          <w:b/>
        </w:rPr>
        <w:t xml:space="preserve">ES-D3 </w:t>
      </w:r>
      <w:r w:rsidR="004341F4" w:rsidRPr="004C7533">
        <w:rPr>
          <w:rFonts w:asciiTheme="minorHAnsi" w:hAnsiTheme="minorHAnsi" w:cs="Arial"/>
          <w:b/>
        </w:rPr>
        <w:t>cells overexpress</w:t>
      </w:r>
      <w:r w:rsidR="004341F4">
        <w:rPr>
          <w:rFonts w:asciiTheme="minorHAnsi" w:hAnsiTheme="minorHAnsi" w:cs="Arial"/>
          <w:b/>
        </w:rPr>
        <w:t>ing</w:t>
      </w:r>
      <w:r w:rsidR="004341F4" w:rsidRPr="004C7533">
        <w:rPr>
          <w:rFonts w:asciiTheme="minorHAnsi" w:hAnsiTheme="minorHAnsi" w:cs="Arial"/>
          <w:b/>
        </w:rPr>
        <w:t xml:space="preserve"> </w:t>
      </w:r>
      <w:r w:rsidR="00194B94" w:rsidRPr="004C7533">
        <w:rPr>
          <w:rFonts w:asciiTheme="minorHAnsi" w:hAnsiTheme="minorHAnsi" w:cs="Arial"/>
          <w:b/>
        </w:rPr>
        <w:t>GM-CSF</w:t>
      </w:r>
    </w:p>
    <w:p w14:paraId="22E7477B" w14:textId="77777777" w:rsidR="008A09BA" w:rsidRDefault="008A09BA" w:rsidP="00F962DE">
      <w:pPr>
        <w:rPr>
          <w:rFonts w:asciiTheme="minorHAnsi" w:hAnsiTheme="minorHAnsi" w:cs="Arial"/>
        </w:rPr>
      </w:pPr>
    </w:p>
    <w:p w14:paraId="63CEFAC1" w14:textId="50CB4DDB" w:rsidR="00194B94" w:rsidRPr="004C7533" w:rsidRDefault="008A09BA" w:rsidP="00F962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NOTE: </w:t>
      </w:r>
      <w:r w:rsidR="00F66A3F">
        <w:rPr>
          <w:rFonts w:asciiTheme="minorHAnsi" w:hAnsiTheme="minorHAnsi" w:cs="Arial"/>
        </w:rPr>
        <w:t xml:space="preserve">Transfect </w:t>
      </w:r>
      <w:r w:rsidR="00AE7F20">
        <w:rPr>
          <w:rFonts w:asciiTheme="minorHAnsi" w:hAnsiTheme="minorHAnsi" w:cs="Arial"/>
        </w:rPr>
        <w:t xml:space="preserve">the </w:t>
      </w:r>
      <w:r w:rsidR="00F66A3F">
        <w:rPr>
          <w:rFonts w:asciiTheme="minorHAnsi" w:hAnsiTheme="minorHAnsi" w:cs="Arial"/>
        </w:rPr>
        <w:t xml:space="preserve">ES-D3 cells with </w:t>
      </w:r>
      <w:r w:rsidR="00317E13" w:rsidRPr="004C7533">
        <w:rPr>
          <w:rFonts w:asciiTheme="minorHAnsi" w:hAnsiTheme="minorHAnsi" w:cs="Arial"/>
        </w:rPr>
        <w:t>the</w:t>
      </w:r>
      <w:r w:rsidR="00194B94" w:rsidRPr="004C7533">
        <w:rPr>
          <w:rFonts w:asciiTheme="minorHAnsi" w:hAnsiTheme="minorHAnsi" w:cs="Arial"/>
        </w:rPr>
        <w:t xml:space="preserve"> plasmid </w:t>
      </w:r>
      <w:bookmarkStart w:id="12" w:name="_Hlk11254020"/>
      <w:r w:rsidR="00194B94" w:rsidRPr="004C7533">
        <w:rPr>
          <w:rFonts w:asciiTheme="minorHAnsi" w:hAnsiTheme="minorHAnsi" w:cs="Arial"/>
        </w:rPr>
        <w:t>pEF1α-</w:t>
      </w:r>
      <w:proofErr w:type="spellStart"/>
      <w:r w:rsidR="00194B94" w:rsidRPr="004C7533">
        <w:rPr>
          <w:rFonts w:asciiTheme="minorHAnsi" w:hAnsiTheme="minorHAnsi" w:cs="Arial"/>
        </w:rPr>
        <w:t>mGM</w:t>
      </w:r>
      <w:proofErr w:type="spellEnd"/>
      <w:r w:rsidR="00194B94" w:rsidRPr="004C7533">
        <w:rPr>
          <w:rFonts w:asciiTheme="minorHAnsi" w:hAnsiTheme="minorHAnsi" w:cs="Arial"/>
        </w:rPr>
        <w:t>-CSF-IRES-</w:t>
      </w:r>
      <w:proofErr w:type="spellStart"/>
      <w:r w:rsidR="00194B94" w:rsidRPr="004C7533">
        <w:rPr>
          <w:rFonts w:asciiTheme="minorHAnsi" w:hAnsiTheme="minorHAnsi" w:cs="Arial"/>
        </w:rPr>
        <w:t>hrGFP</w:t>
      </w:r>
      <w:proofErr w:type="spellEnd"/>
      <w:r w:rsidR="00194B94" w:rsidRPr="004C7533">
        <w:rPr>
          <w:rFonts w:asciiTheme="minorHAnsi" w:hAnsiTheme="minorHAnsi" w:cs="Arial"/>
        </w:rPr>
        <w:t xml:space="preserve"> </w:t>
      </w:r>
      <w:bookmarkEnd w:id="12"/>
      <w:r w:rsidR="00E50BF7" w:rsidRPr="004C7533">
        <w:rPr>
          <w:rFonts w:asciiTheme="minorHAnsi" w:hAnsiTheme="minorHAnsi" w:cs="Arial"/>
        </w:rPr>
        <w:t>to overexpress GM-CS</w:t>
      </w:r>
      <w:r w:rsidR="00194B94" w:rsidRPr="004C7533">
        <w:rPr>
          <w:rFonts w:asciiTheme="minorHAnsi" w:hAnsiTheme="minorHAnsi" w:cs="Arial"/>
        </w:rPr>
        <w:t xml:space="preserve">. </w:t>
      </w:r>
      <w:proofErr w:type="spellStart"/>
      <w:r w:rsidR="00883544" w:rsidRPr="004C7533">
        <w:rPr>
          <w:rFonts w:asciiTheme="minorHAnsi" w:hAnsiTheme="minorHAnsi" w:cs="Arial"/>
        </w:rPr>
        <w:t>Cotransfect</w:t>
      </w:r>
      <w:proofErr w:type="spellEnd"/>
      <w:r w:rsidR="00883544" w:rsidRPr="004C7533">
        <w:rPr>
          <w:rFonts w:asciiTheme="minorHAnsi" w:hAnsiTheme="minorHAnsi" w:cs="Arial"/>
        </w:rPr>
        <w:t xml:space="preserve"> t</w:t>
      </w:r>
      <w:r w:rsidR="00194B94" w:rsidRPr="004C7533">
        <w:rPr>
          <w:rFonts w:asciiTheme="minorHAnsi" w:hAnsiTheme="minorHAnsi" w:cs="Arial"/>
        </w:rPr>
        <w:t xml:space="preserve">he plasmid </w:t>
      </w:r>
      <w:proofErr w:type="spellStart"/>
      <w:r w:rsidR="00194B94" w:rsidRPr="004C7533">
        <w:rPr>
          <w:rFonts w:asciiTheme="minorHAnsi" w:hAnsiTheme="minorHAnsi" w:cs="Arial"/>
        </w:rPr>
        <w:t>pBabe</w:t>
      </w:r>
      <w:proofErr w:type="spellEnd"/>
      <w:r w:rsidR="00194B94" w:rsidRPr="004C7533">
        <w:rPr>
          <w:rFonts w:asciiTheme="minorHAnsi" w:hAnsiTheme="minorHAnsi" w:cs="Arial"/>
        </w:rPr>
        <w:t>-Neo into ES-D3 cells to facilitate selection of stably transfected cells</w:t>
      </w:r>
      <w:r w:rsidR="001B75EF" w:rsidRPr="001B75EF">
        <w:rPr>
          <w:rFonts w:asciiTheme="minorHAnsi" w:hAnsiTheme="minorHAnsi" w:cs="Arial"/>
          <w:noProof/>
          <w:vertAlign w:val="superscript"/>
        </w:rPr>
        <w:t>18</w:t>
      </w:r>
      <w:r w:rsidR="00F66A3F" w:rsidRPr="00F66A3F">
        <w:rPr>
          <w:rFonts w:asciiTheme="minorHAnsi" w:hAnsiTheme="minorHAnsi" w:cs="Arial"/>
          <w:vertAlign w:val="superscript"/>
        </w:rPr>
        <w:t>,</w:t>
      </w:r>
      <w:r w:rsidR="001B75EF" w:rsidRPr="001B75EF">
        <w:rPr>
          <w:rFonts w:asciiTheme="minorHAnsi" w:hAnsiTheme="minorHAnsi" w:cs="Arial"/>
          <w:noProof/>
          <w:vertAlign w:val="superscript"/>
        </w:rPr>
        <w:t>20</w:t>
      </w:r>
      <w:r w:rsidR="00194B94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</w:p>
    <w:p w14:paraId="1676B15B" w14:textId="77777777" w:rsidR="00194B94" w:rsidRPr="004C7533" w:rsidRDefault="00194B94" w:rsidP="00F962DE">
      <w:pPr>
        <w:rPr>
          <w:rFonts w:asciiTheme="minorHAnsi" w:hAnsiTheme="minorHAnsi" w:cs="Arial"/>
        </w:rPr>
      </w:pPr>
    </w:p>
    <w:p w14:paraId="1FD1C4F9" w14:textId="415FA469" w:rsidR="005742EB" w:rsidRDefault="005742EB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194B94" w:rsidRPr="004C7533">
        <w:rPr>
          <w:rFonts w:asciiTheme="minorHAnsi" w:hAnsiTheme="minorHAnsi" w:cs="Arial"/>
        </w:rPr>
        <w:t>.1.</w:t>
      </w:r>
      <w:r w:rsidR="00E91F40">
        <w:rPr>
          <w:rFonts w:asciiTheme="minorHAnsi" w:hAnsiTheme="minorHAnsi" w:cs="Arial"/>
        </w:rPr>
        <w:t xml:space="preserve">  </w:t>
      </w:r>
      <w:r w:rsidRPr="004C7533">
        <w:rPr>
          <w:rFonts w:asciiTheme="minorHAnsi" w:hAnsiTheme="minorHAnsi" w:cs="Arial"/>
        </w:rPr>
        <w:t xml:space="preserve">Transfect </w:t>
      </w:r>
      <w:r w:rsidR="00676C10">
        <w:rPr>
          <w:rFonts w:asciiTheme="minorHAnsi" w:hAnsiTheme="minorHAnsi" w:cs="Arial"/>
        </w:rPr>
        <w:t xml:space="preserve">the </w:t>
      </w:r>
      <w:r w:rsidRPr="004C7533">
        <w:rPr>
          <w:rFonts w:asciiTheme="minorHAnsi" w:hAnsiTheme="minorHAnsi" w:cs="Arial"/>
        </w:rPr>
        <w:t xml:space="preserve">plasmids into </w:t>
      </w:r>
      <w:r w:rsidR="00676C10">
        <w:rPr>
          <w:rFonts w:asciiTheme="minorHAnsi" w:hAnsiTheme="minorHAnsi" w:cs="Arial"/>
        </w:rPr>
        <w:t xml:space="preserve">the </w:t>
      </w:r>
      <w:r w:rsidRPr="004C7533">
        <w:rPr>
          <w:rFonts w:asciiTheme="minorHAnsi" w:hAnsiTheme="minorHAnsi" w:cs="Arial"/>
        </w:rPr>
        <w:t>ES-D3 cells.</w:t>
      </w:r>
    </w:p>
    <w:p w14:paraId="6F505C4F" w14:textId="77777777" w:rsidR="008A09BA" w:rsidRPr="004C7533" w:rsidRDefault="008A09BA" w:rsidP="00F962DE">
      <w:pPr>
        <w:rPr>
          <w:rFonts w:asciiTheme="minorHAnsi" w:hAnsiTheme="minorHAnsi" w:cs="Arial"/>
        </w:rPr>
      </w:pPr>
    </w:p>
    <w:p w14:paraId="627EB178" w14:textId="677BA5DE" w:rsidR="00194B94" w:rsidRPr="00911FB6" w:rsidRDefault="005742EB" w:rsidP="00F962DE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 xml:space="preserve">3.1.1. </w:t>
      </w:r>
      <w:r w:rsidR="00194B94" w:rsidRPr="004C7533">
        <w:rPr>
          <w:rFonts w:asciiTheme="minorHAnsi" w:hAnsiTheme="minorHAnsi" w:cs="Arial"/>
        </w:rPr>
        <w:t xml:space="preserve">Plate </w:t>
      </w:r>
      <w:r w:rsidR="00676C10">
        <w:rPr>
          <w:rFonts w:asciiTheme="minorHAnsi" w:hAnsiTheme="minorHAnsi" w:cs="Arial"/>
        </w:rPr>
        <w:t xml:space="preserve">the </w:t>
      </w:r>
      <w:r w:rsidR="00194B94" w:rsidRPr="004C7533">
        <w:rPr>
          <w:rFonts w:asciiTheme="minorHAnsi" w:hAnsiTheme="minorHAnsi" w:cs="Arial"/>
        </w:rPr>
        <w:t xml:space="preserve">ES-D3 cells </w:t>
      </w:r>
      <w:r w:rsidR="00F66A3F">
        <w:rPr>
          <w:rFonts w:asciiTheme="minorHAnsi" w:hAnsiTheme="minorHAnsi" w:cs="Arial"/>
        </w:rPr>
        <w:t>(</w:t>
      </w:r>
      <w:r w:rsidR="00F66A3F" w:rsidRPr="004C7533">
        <w:rPr>
          <w:rFonts w:asciiTheme="minorHAnsi" w:hAnsiTheme="minorHAnsi" w:cs="Arial"/>
        </w:rPr>
        <w:t xml:space="preserve">1.4 </w:t>
      </w:r>
      <w:r w:rsidR="00892BB7">
        <w:rPr>
          <w:rFonts w:asciiTheme="minorHAnsi" w:hAnsiTheme="minorHAnsi" w:cs="Arial"/>
        </w:rPr>
        <w:t>x</w:t>
      </w:r>
      <w:r w:rsidR="00F66A3F" w:rsidRPr="004C7533">
        <w:rPr>
          <w:rFonts w:asciiTheme="minorHAnsi" w:hAnsiTheme="minorHAnsi" w:cs="Arial"/>
        </w:rPr>
        <w:t xml:space="preserve"> 10</w:t>
      </w:r>
      <w:r w:rsidR="00F66A3F" w:rsidRPr="004C7533">
        <w:rPr>
          <w:rFonts w:asciiTheme="minorHAnsi" w:hAnsiTheme="minorHAnsi" w:cs="Arial"/>
          <w:vertAlign w:val="superscript"/>
        </w:rPr>
        <w:t>6</w:t>
      </w:r>
      <w:r w:rsidR="00F66A3F" w:rsidRPr="00F66A3F">
        <w:rPr>
          <w:rFonts w:asciiTheme="minorHAnsi" w:hAnsiTheme="minorHAnsi" w:cs="Arial"/>
        </w:rPr>
        <w:t>)</w:t>
      </w:r>
      <w:r w:rsidR="00F66A3F"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in a </w:t>
      </w:r>
      <w:r w:rsidR="00883544" w:rsidRPr="004C7533">
        <w:rPr>
          <w:rFonts w:asciiTheme="minorHAnsi" w:hAnsiTheme="minorHAnsi" w:cs="Arial"/>
        </w:rPr>
        <w:t xml:space="preserve">gelatin-coated </w:t>
      </w:r>
      <w:r w:rsidR="00F66A3F">
        <w:rPr>
          <w:rFonts w:asciiTheme="minorHAnsi" w:hAnsiTheme="minorHAnsi" w:cs="Arial"/>
        </w:rPr>
        <w:t>(</w:t>
      </w:r>
      <w:r w:rsidR="00F66A3F" w:rsidRPr="004C7533">
        <w:rPr>
          <w:rFonts w:asciiTheme="minorHAnsi" w:hAnsiTheme="minorHAnsi" w:cs="Arial"/>
        </w:rPr>
        <w:t>0.1%</w:t>
      </w:r>
      <w:r w:rsidR="00F66A3F">
        <w:rPr>
          <w:rFonts w:asciiTheme="minorHAnsi" w:hAnsiTheme="minorHAnsi" w:cs="Arial"/>
        </w:rPr>
        <w:t>)</w:t>
      </w:r>
      <w:r w:rsidR="00F66A3F"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>10</w:t>
      </w:r>
      <w:r w:rsidR="00ED3FD8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>cm tissue</w:t>
      </w:r>
      <w:r w:rsidR="00883544" w:rsidRPr="004C7533">
        <w:rPr>
          <w:rFonts w:asciiTheme="minorHAnsi" w:hAnsiTheme="minorHAnsi" w:cs="Arial"/>
        </w:rPr>
        <w:t xml:space="preserve"> culture dish with </w:t>
      </w:r>
      <w:r w:rsidR="00E94E2C">
        <w:rPr>
          <w:rFonts w:asciiTheme="minorHAnsi" w:hAnsiTheme="minorHAnsi" w:cs="Arial"/>
        </w:rPr>
        <w:lastRenderedPageBreak/>
        <w:t xml:space="preserve">culture </w:t>
      </w:r>
      <w:r w:rsidR="00883544" w:rsidRPr="004C7533">
        <w:rPr>
          <w:rFonts w:asciiTheme="minorHAnsi" w:hAnsiTheme="minorHAnsi" w:cs="Arial"/>
        </w:rPr>
        <w:t>medium</w:t>
      </w:r>
      <w:r w:rsidR="00C8757E">
        <w:rPr>
          <w:rFonts w:asciiTheme="minorHAnsi" w:hAnsiTheme="minorHAnsi" w:cs="Arial"/>
        </w:rPr>
        <w:t xml:space="preserve"> (</w:t>
      </w:r>
      <w:r w:rsidR="00C8757E" w:rsidRPr="004C7533">
        <w:rPr>
          <w:rFonts w:asciiTheme="minorHAnsi" w:hAnsiTheme="minorHAnsi" w:cs="Arial"/>
        </w:rPr>
        <w:t>10 mL</w:t>
      </w:r>
      <w:r w:rsidR="00C8757E">
        <w:rPr>
          <w:rFonts w:asciiTheme="minorHAnsi" w:hAnsiTheme="minorHAnsi" w:cs="Arial"/>
        </w:rPr>
        <w:t>)</w:t>
      </w:r>
      <w:r w:rsidR="00194B94" w:rsidRPr="004C7533">
        <w:rPr>
          <w:rFonts w:asciiTheme="minorHAnsi" w:hAnsiTheme="minorHAnsi" w:cs="Arial"/>
        </w:rPr>
        <w:t xml:space="preserve"> for transfection.</w:t>
      </w:r>
      <w:r w:rsidR="00883544" w:rsidRPr="004C7533">
        <w:rPr>
          <w:rFonts w:asciiTheme="minorHAnsi" w:hAnsiTheme="minorHAnsi" w:cs="Arial"/>
        </w:rPr>
        <w:t xml:space="preserve"> Culture plated ES-D3 cells </w:t>
      </w:r>
      <w:r w:rsidR="008A09BA">
        <w:rPr>
          <w:rFonts w:asciiTheme="minorHAnsi" w:hAnsiTheme="minorHAnsi" w:cs="Arial"/>
        </w:rPr>
        <w:t xml:space="preserve">at </w:t>
      </w:r>
      <w:r w:rsidR="008A09BA" w:rsidRPr="004C7533">
        <w:rPr>
          <w:rFonts w:asciiTheme="minorHAnsi" w:hAnsiTheme="minorHAnsi" w:cs="Arial"/>
        </w:rPr>
        <w:t xml:space="preserve">37 </w:t>
      </w:r>
      <w:r w:rsidR="00911FB6">
        <w:rPr>
          <w:rFonts w:asciiTheme="minorHAnsi" w:hAnsiTheme="minorHAnsi" w:cstheme="minorHAnsi"/>
        </w:rPr>
        <w:t>°</w:t>
      </w:r>
      <w:r w:rsidR="008A09BA" w:rsidRPr="004C7533">
        <w:rPr>
          <w:rFonts w:asciiTheme="minorHAnsi" w:hAnsiTheme="minorHAnsi" w:cs="Arial"/>
        </w:rPr>
        <w:t xml:space="preserve">C </w:t>
      </w:r>
      <w:r w:rsidR="00883544" w:rsidRPr="004C7533">
        <w:rPr>
          <w:rFonts w:asciiTheme="minorHAnsi" w:hAnsiTheme="minorHAnsi" w:cs="Arial"/>
        </w:rPr>
        <w:t>for 24 h.</w:t>
      </w:r>
    </w:p>
    <w:p w14:paraId="62EE820E" w14:textId="77777777" w:rsidR="005742EB" w:rsidRPr="004C7533" w:rsidRDefault="005742EB" w:rsidP="00F962DE">
      <w:pPr>
        <w:rPr>
          <w:rFonts w:asciiTheme="minorHAnsi" w:hAnsiTheme="minorHAnsi" w:cs="Arial"/>
        </w:rPr>
      </w:pPr>
    </w:p>
    <w:p w14:paraId="1722532E" w14:textId="3A2416E1" w:rsidR="00194B94" w:rsidRPr="004C7533" w:rsidRDefault="005742EB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3.1.2.</w:t>
      </w:r>
      <w:r w:rsidR="00E91F40">
        <w:rPr>
          <w:rFonts w:asciiTheme="minorHAnsi" w:hAnsiTheme="minorHAnsi" w:cs="Arial"/>
        </w:rPr>
        <w:t xml:space="preserve"> </w:t>
      </w:r>
      <w:r w:rsidR="00883544" w:rsidRPr="004C7533">
        <w:rPr>
          <w:rFonts w:asciiTheme="minorHAnsi" w:hAnsiTheme="minorHAnsi" w:cs="Arial"/>
        </w:rPr>
        <w:t>Prepare two plasmid mixtures</w:t>
      </w:r>
      <w:r w:rsidR="00E94E2C">
        <w:rPr>
          <w:rFonts w:asciiTheme="minorHAnsi" w:hAnsiTheme="minorHAnsi" w:cs="Arial"/>
        </w:rPr>
        <w:t xml:space="preserve"> in 1.5</w:t>
      </w:r>
      <w:r w:rsidR="00ED3FD8">
        <w:rPr>
          <w:rFonts w:asciiTheme="minorHAnsi" w:hAnsiTheme="minorHAnsi" w:cs="Arial"/>
        </w:rPr>
        <w:t xml:space="preserve"> </w:t>
      </w:r>
      <w:r w:rsidR="00E94E2C">
        <w:rPr>
          <w:rFonts w:asciiTheme="minorHAnsi" w:hAnsiTheme="minorHAnsi" w:cs="Arial"/>
        </w:rPr>
        <w:t>mL microcentrifuge tubes</w:t>
      </w:r>
      <w:r w:rsidR="00883544" w:rsidRPr="004C7533">
        <w:rPr>
          <w:rFonts w:asciiTheme="minorHAnsi" w:hAnsiTheme="minorHAnsi" w:cs="Arial"/>
        </w:rPr>
        <w:t>:</w:t>
      </w:r>
      <w:r w:rsidR="003967D6" w:rsidRPr="004C7533">
        <w:rPr>
          <w:rFonts w:asciiTheme="minorHAnsi" w:hAnsiTheme="minorHAnsi" w:cs="Arial"/>
        </w:rPr>
        <w:t xml:space="preserve"> </w:t>
      </w:r>
      <w:r w:rsidR="005F1EBB">
        <w:rPr>
          <w:rFonts w:asciiTheme="minorHAnsi" w:hAnsiTheme="minorHAnsi" w:cs="Arial"/>
        </w:rPr>
        <w:t>(</w:t>
      </w:r>
      <w:r w:rsidR="00194B94" w:rsidRPr="004C7533">
        <w:rPr>
          <w:rFonts w:asciiTheme="minorHAnsi" w:hAnsiTheme="minorHAnsi" w:cs="Arial"/>
        </w:rPr>
        <w:t>1</w:t>
      </w:r>
      <w:r w:rsidR="005F1EBB">
        <w:rPr>
          <w:rFonts w:asciiTheme="minorHAnsi" w:hAnsiTheme="minorHAnsi" w:cs="Arial"/>
        </w:rPr>
        <w:t>)</w:t>
      </w:r>
      <w:r w:rsidR="00194B94" w:rsidRPr="004C7533">
        <w:rPr>
          <w:rFonts w:asciiTheme="minorHAnsi" w:hAnsiTheme="minorHAnsi" w:cs="Arial"/>
        </w:rPr>
        <w:t xml:space="preserve"> pEF1α-IRES-</w:t>
      </w:r>
      <w:proofErr w:type="spellStart"/>
      <w:r w:rsidR="00194B94" w:rsidRPr="004C7533">
        <w:rPr>
          <w:rFonts w:asciiTheme="minorHAnsi" w:hAnsiTheme="minorHAnsi" w:cs="Arial"/>
        </w:rPr>
        <w:t>hrGFP</w:t>
      </w:r>
      <w:proofErr w:type="spellEnd"/>
      <w:r w:rsidR="00194B94" w:rsidRPr="004C7533">
        <w:rPr>
          <w:rFonts w:asciiTheme="minorHAnsi" w:hAnsiTheme="minorHAnsi" w:cs="Arial"/>
        </w:rPr>
        <w:t xml:space="preserve"> </w:t>
      </w:r>
      <w:r w:rsidR="00257AA9" w:rsidRPr="004C7533">
        <w:rPr>
          <w:rFonts w:asciiTheme="minorHAnsi" w:hAnsiTheme="minorHAnsi" w:cs="Arial"/>
        </w:rPr>
        <w:t xml:space="preserve">(28 </w:t>
      </w:r>
      <w:proofErr w:type="spellStart"/>
      <w:r w:rsidR="00257AA9" w:rsidRPr="004C7533">
        <w:rPr>
          <w:rFonts w:asciiTheme="minorHAnsi" w:hAnsiTheme="minorHAnsi" w:cs="Arial"/>
        </w:rPr>
        <w:t>μg</w:t>
      </w:r>
      <w:proofErr w:type="spellEnd"/>
      <w:r w:rsidR="00D71118">
        <w:rPr>
          <w:rFonts w:asciiTheme="minorHAnsi" w:hAnsiTheme="minorHAnsi" w:cs="Arial"/>
        </w:rPr>
        <w:t>,</w:t>
      </w:r>
      <w:r w:rsidR="00C8757E" w:rsidRPr="00C8757E">
        <w:rPr>
          <w:rFonts w:asciiTheme="minorHAnsi" w:hAnsiTheme="minorHAnsi" w:cs="Arial"/>
        </w:rPr>
        <w:t xml:space="preserve"> </w:t>
      </w:r>
      <w:r w:rsidR="00C8757E" w:rsidRPr="004C7533">
        <w:rPr>
          <w:rFonts w:asciiTheme="minorHAnsi" w:hAnsiTheme="minorHAnsi" w:cs="Arial"/>
        </w:rPr>
        <w:t>vector</w:t>
      </w:r>
      <w:r w:rsidR="00C8757E">
        <w:rPr>
          <w:rFonts w:asciiTheme="minorHAnsi" w:hAnsiTheme="minorHAnsi" w:cs="Arial"/>
        </w:rPr>
        <w:t xml:space="preserve"> control</w:t>
      </w:r>
      <w:r w:rsidR="00257AA9" w:rsidRPr="004C7533">
        <w:rPr>
          <w:rFonts w:asciiTheme="minorHAnsi" w:hAnsiTheme="minorHAnsi" w:cs="Arial"/>
        </w:rPr>
        <w:t xml:space="preserve">) </w:t>
      </w:r>
      <w:r w:rsidR="003632D6">
        <w:rPr>
          <w:rFonts w:asciiTheme="minorHAnsi" w:hAnsiTheme="minorHAnsi" w:cs="Arial"/>
        </w:rPr>
        <w:t>with</w:t>
      </w:r>
      <w:r w:rsidR="003632D6" w:rsidRPr="004C7533">
        <w:rPr>
          <w:rFonts w:asciiTheme="minorHAnsi" w:hAnsiTheme="minorHAnsi" w:cs="Arial"/>
        </w:rPr>
        <w:t xml:space="preserve"> </w:t>
      </w:r>
      <w:proofErr w:type="spellStart"/>
      <w:r w:rsidR="00194B94" w:rsidRPr="004C7533">
        <w:rPr>
          <w:rFonts w:asciiTheme="minorHAnsi" w:hAnsiTheme="minorHAnsi" w:cs="Arial"/>
        </w:rPr>
        <w:t>pBabe</w:t>
      </w:r>
      <w:proofErr w:type="spellEnd"/>
      <w:r w:rsidR="00194B94" w:rsidRPr="004C7533">
        <w:rPr>
          <w:rFonts w:asciiTheme="minorHAnsi" w:hAnsiTheme="minorHAnsi" w:cs="Arial"/>
        </w:rPr>
        <w:t xml:space="preserve">-Neo </w:t>
      </w:r>
      <w:r w:rsidR="00257AA9" w:rsidRPr="004C7533">
        <w:rPr>
          <w:rFonts w:asciiTheme="minorHAnsi" w:hAnsiTheme="minorHAnsi" w:cs="Arial"/>
        </w:rPr>
        <w:t xml:space="preserve">(4 </w:t>
      </w:r>
      <w:proofErr w:type="spellStart"/>
      <w:r w:rsidR="00257AA9" w:rsidRPr="004C7533">
        <w:rPr>
          <w:rFonts w:asciiTheme="minorHAnsi" w:hAnsiTheme="minorHAnsi" w:cs="Arial"/>
        </w:rPr>
        <w:t>μg</w:t>
      </w:r>
      <w:proofErr w:type="spellEnd"/>
      <w:r w:rsidR="00257AA9" w:rsidRPr="004C7533">
        <w:rPr>
          <w:rFonts w:asciiTheme="minorHAnsi" w:hAnsiTheme="minorHAnsi" w:cs="Arial"/>
        </w:rPr>
        <w:t>)</w:t>
      </w:r>
      <w:r w:rsidR="003632D6">
        <w:rPr>
          <w:rFonts w:asciiTheme="minorHAnsi" w:hAnsiTheme="minorHAnsi" w:cs="Arial"/>
        </w:rPr>
        <w:t xml:space="preserve"> and</w:t>
      </w:r>
      <w:r w:rsidR="008A09BA">
        <w:rPr>
          <w:rFonts w:asciiTheme="minorHAnsi" w:hAnsiTheme="minorHAnsi" w:cs="Arial"/>
        </w:rPr>
        <w:t xml:space="preserve"> </w:t>
      </w:r>
      <w:r w:rsidR="005F1EBB">
        <w:rPr>
          <w:rFonts w:asciiTheme="minorHAnsi" w:hAnsiTheme="minorHAnsi" w:cs="Arial"/>
        </w:rPr>
        <w:t>(</w:t>
      </w:r>
      <w:r w:rsidR="00194B94" w:rsidRPr="004C7533">
        <w:rPr>
          <w:rFonts w:asciiTheme="minorHAnsi" w:hAnsiTheme="minorHAnsi" w:cs="Arial"/>
        </w:rPr>
        <w:t>2</w:t>
      </w:r>
      <w:r w:rsidR="005F1EBB">
        <w:rPr>
          <w:rFonts w:asciiTheme="minorHAnsi" w:hAnsiTheme="minorHAnsi" w:cs="Arial"/>
        </w:rPr>
        <w:t>)</w:t>
      </w:r>
      <w:r w:rsidR="00194B94" w:rsidRPr="004C7533">
        <w:rPr>
          <w:rFonts w:asciiTheme="minorHAnsi" w:hAnsiTheme="minorHAnsi" w:cs="Arial"/>
        </w:rPr>
        <w:t xml:space="preserve"> pEF1α-</w:t>
      </w:r>
      <w:proofErr w:type="spellStart"/>
      <w:r w:rsidR="00194B94" w:rsidRPr="004C7533">
        <w:rPr>
          <w:rFonts w:asciiTheme="minorHAnsi" w:hAnsiTheme="minorHAnsi" w:cs="Arial"/>
        </w:rPr>
        <w:t>mGM</w:t>
      </w:r>
      <w:proofErr w:type="spellEnd"/>
      <w:r w:rsidR="00194B94" w:rsidRPr="004C7533">
        <w:rPr>
          <w:rFonts w:asciiTheme="minorHAnsi" w:hAnsiTheme="minorHAnsi" w:cs="Arial"/>
        </w:rPr>
        <w:t>-CSF-IRES-</w:t>
      </w:r>
      <w:proofErr w:type="spellStart"/>
      <w:r w:rsidR="00194B94" w:rsidRPr="004C7533">
        <w:rPr>
          <w:rFonts w:asciiTheme="minorHAnsi" w:hAnsiTheme="minorHAnsi" w:cs="Arial"/>
        </w:rPr>
        <w:t>hrGFP</w:t>
      </w:r>
      <w:proofErr w:type="spellEnd"/>
      <w:r w:rsidR="00194B94" w:rsidRPr="004C7533">
        <w:rPr>
          <w:rFonts w:asciiTheme="minorHAnsi" w:hAnsiTheme="minorHAnsi" w:cs="Arial"/>
        </w:rPr>
        <w:t xml:space="preserve"> </w:t>
      </w:r>
      <w:r w:rsidR="00257AA9" w:rsidRPr="004C7533">
        <w:rPr>
          <w:rFonts w:asciiTheme="minorHAnsi" w:hAnsiTheme="minorHAnsi" w:cs="Arial"/>
        </w:rPr>
        <w:t xml:space="preserve">(28 </w:t>
      </w:r>
      <w:proofErr w:type="spellStart"/>
      <w:r w:rsidR="00257AA9" w:rsidRPr="004C7533">
        <w:rPr>
          <w:rFonts w:asciiTheme="minorHAnsi" w:hAnsiTheme="minorHAnsi" w:cs="Arial"/>
        </w:rPr>
        <w:t>μg</w:t>
      </w:r>
      <w:proofErr w:type="spellEnd"/>
      <w:r w:rsidR="00D71118">
        <w:rPr>
          <w:rFonts w:asciiTheme="minorHAnsi" w:hAnsiTheme="minorHAnsi" w:cs="Arial"/>
        </w:rPr>
        <w:t>,</w:t>
      </w:r>
      <w:r w:rsidR="006866BA">
        <w:rPr>
          <w:rFonts w:asciiTheme="minorHAnsi" w:hAnsiTheme="minorHAnsi" w:cs="Arial"/>
        </w:rPr>
        <w:t xml:space="preserve"> expressing GM-CSF</w:t>
      </w:r>
      <w:r w:rsidR="00257AA9" w:rsidRPr="004C7533">
        <w:rPr>
          <w:rFonts w:asciiTheme="minorHAnsi" w:hAnsiTheme="minorHAnsi" w:cs="Arial"/>
        </w:rPr>
        <w:t xml:space="preserve">) </w:t>
      </w:r>
      <w:r w:rsidR="003632D6">
        <w:rPr>
          <w:rFonts w:asciiTheme="minorHAnsi" w:hAnsiTheme="minorHAnsi" w:cs="Arial"/>
        </w:rPr>
        <w:t>with</w:t>
      </w:r>
      <w:r w:rsidR="003632D6" w:rsidRPr="004C7533">
        <w:rPr>
          <w:rFonts w:asciiTheme="minorHAnsi" w:hAnsiTheme="minorHAnsi" w:cs="Arial"/>
        </w:rPr>
        <w:t xml:space="preserve"> </w:t>
      </w:r>
      <w:proofErr w:type="spellStart"/>
      <w:r w:rsidR="00194B94" w:rsidRPr="004C7533">
        <w:rPr>
          <w:rFonts w:asciiTheme="minorHAnsi" w:hAnsiTheme="minorHAnsi" w:cs="Arial"/>
        </w:rPr>
        <w:t>pBabe</w:t>
      </w:r>
      <w:proofErr w:type="spellEnd"/>
      <w:r w:rsidR="00194B94" w:rsidRPr="004C7533">
        <w:rPr>
          <w:rFonts w:asciiTheme="minorHAnsi" w:hAnsiTheme="minorHAnsi" w:cs="Arial"/>
        </w:rPr>
        <w:t>-Neo</w:t>
      </w:r>
      <w:r w:rsidR="00257AA9" w:rsidRPr="004C7533">
        <w:rPr>
          <w:rFonts w:asciiTheme="minorHAnsi" w:hAnsiTheme="minorHAnsi" w:cs="Arial"/>
        </w:rPr>
        <w:t xml:space="preserve"> (4 </w:t>
      </w:r>
      <w:proofErr w:type="spellStart"/>
      <w:r w:rsidR="00257AA9" w:rsidRPr="004C7533">
        <w:rPr>
          <w:rFonts w:asciiTheme="minorHAnsi" w:hAnsiTheme="minorHAnsi" w:cs="Arial"/>
        </w:rPr>
        <w:t>μg</w:t>
      </w:r>
      <w:proofErr w:type="spellEnd"/>
      <w:r w:rsidR="00257AA9" w:rsidRPr="004C7533">
        <w:rPr>
          <w:rFonts w:asciiTheme="minorHAnsi" w:hAnsiTheme="minorHAnsi" w:cs="Arial"/>
        </w:rPr>
        <w:t>)</w:t>
      </w:r>
      <w:r w:rsidR="00194B94" w:rsidRPr="004C7533">
        <w:rPr>
          <w:rFonts w:asciiTheme="minorHAnsi" w:hAnsiTheme="minorHAnsi" w:cs="Arial"/>
        </w:rPr>
        <w:t>.</w:t>
      </w:r>
      <w:r w:rsidR="008A09BA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Carry out transfection using </w:t>
      </w:r>
      <w:r w:rsidR="002750A1" w:rsidRPr="004C7533">
        <w:rPr>
          <w:rFonts w:asciiTheme="minorHAnsi" w:hAnsiTheme="minorHAnsi" w:cs="Arial"/>
        </w:rPr>
        <w:t xml:space="preserve">a </w:t>
      </w:r>
      <w:r w:rsidR="00194B94" w:rsidRPr="004C7533">
        <w:rPr>
          <w:rFonts w:asciiTheme="minorHAnsi" w:hAnsiTheme="minorHAnsi" w:cs="Arial"/>
        </w:rPr>
        <w:t xml:space="preserve">transfection </w:t>
      </w:r>
      <w:r w:rsidR="002750A1" w:rsidRPr="004C7533">
        <w:rPr>
          <w:rFonts w:asciiTheme="minorHAnsi" w:hAnsiTheme="minorHAnsi" w:cs="Arial"/>
        </w:rPr>
        <w:t>kit</w:t>
      </w:r>
      <w:r w:rsidR="00194B94" w:rsidRPr="004C7533">
        <w:rPr>
          <w:rFonts w:asciiTheme="minorHAnsi" w:hAnsiTheme="minorHAnsi" w:cs="Arial"/>
        </w:rPr>
        <w:t xml:space="preserve"> following the manufacturer’s protocol. </w:t>
      </w:r>
    </w:p>
    <w:p w14:paraId="1ADDC123" w14:textId="77777777" w:rsidR="00194B94" w:rsidRPr="004C7533" w:rsidRDefault="00194B94" w:rsidP="00F962DE">
      <w:pPr>
        <w:rPr>
          <w:rFonts w:asciiTheme="minorHAnsi" w:hAnsiTheme="minorHAnsi" w:cs="Arial"/>
        </w:rPr>
      </w:pPr>
    </w:p>
    <w:p w14:paraId="5F97E0AC" w14:textId="6A035262" w:rsidR="00F97D28" w:rsidRPr="004C7533" w:rsidRDefault="005742EB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3.1.3</w:t>
      </w:r>
      <w:r w:rsidR="00883544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Add </w:t>
      </w:r>
      <w:r w:rsidR="000A6011" w:rsidRPr="004C7533">
        <w:rPr>
          <w:rFonts w:asciiTheme="minorHAnsi" w:hAnsiTheme="minorHAnsi" w:cs="Arial"/>
        </w:rPr>
        <w:t>transfection medium</w:t>
      </w:r>
      <w:r w:rsidR="00194B94" w:rsidRPr="004C7533">
        <w:rPr>
          <w:rFonts w:asciiTheme="minorHAnsi" w:hAnsiTheme="minorHAnsi" w:cs="Arial"/>
        </w:rPr>
        <w:t xml:space="preserve"> </w:t>
      </w:r>
      <w:r w:rsidR="007B0BEE" w:rsidRPr="004C7533">
        <w:rPr>
          <w:rFonts w:asciiTheme="minorHAnsi" w:hAnsiTheme="minorHAnsi" w:cs="Arial"/>
        </w:rPr>
        <w:t>(1 mL</w:t>
      </w:r>
      <w:r w:rsidR="000A6011" w:rsidRPr="004C7533">
        <w:rPr>
          <w:rFonts w:asciiTheme="minorHAnsi" w:hAnsiTheme="minorHAnsi" w:cs="Arial"/>
        </w:rPr>
        <w:t>)</w:t>
      </w:r>
      <w:r w:rsidR="007B0BEE"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and transfection reagent </w:t>
      </w:r>
      <w:r w:rsidR="00946BC3" w:rsidRPr="004C7533">
        <w:rPr>
          <w:rFonts w:asciiTheme="minorHAnsi" w:hAnsiTheme="minorHAnsi" w:cs="Arial"/>
        </w:rPr>
        <w:t xml:space="preserve">(64 </w:t>
      </w:r>
      <w:proofErr w:type="spellStart"/>
      <w:r w:rsidR="00946BC3" w:rsidRPr="004C7533">
        <w:rPr>
          <w:rFonts w:asciiTheme="minorHAnsi" w:hAnsiTheme="minorHAnsi" w:cs="Arial"/>
        </w:rPr>
        <w:t>μ</w:t>
      </w:r>
      <w:r w:rsidR="00C65E58" w:rsidRPr="004C7533">
        <w:rPr>
          <w:rFonts w:asciiTheme="minorHAnsi" w:hAnsiTheme="minorHAnsi" w:cs="Arial"/>
        </w:rPr>
        <w:t>L</w:t>
      </w:r>
      <w:proofErr w:type="spellEnd"/>
      <w:r w:rsidR="00946BC3" w:rsidRPr="004C7533">
        <w:rPr>
          <w:rFonts w:asciiTheme="minorHAnsi" w:hAnsiTheme="minorHAnsi" w:cs="Arial"/>
        </w:rPr>
        <w:t xml:space="preserve">) </w:t>
      </w:r>
      <w:r w:rsidR="00194B94" w:rsidRPr="004C7533">
        <w:rPr>
          <w:rFonts w:asciiTheme="minorHAnsi" w:hAnsiTheme="minorHAnsi" w:cs="Arial"/>
        </w:rPr>
        <w:t xml:space="preserve">to </w:t>
      </w:r>
      <w:r w:rsidR="00E645BC" w:rsidRPr="004C7533">
        <w:rPr>
          <w:rFonts w:asciiTheme="minorHAnsi" w:hAnsiTheme="minorHAnsi" w:cs="Arial"/>
        </w:rPr>
        <w:t xml:space="preserve">each </w:t>
      </w:r>
      <w:r w:rsidR="00194B94" w:rsidRPr="004C7533">
        <w:rPr>
          <w:rFonts w:asciiTheme="minorHAnsi" w:hAnsiTheme="minorHAnsi" w:cs="Arial"/>
        </w:rPr>
        <w:t>tube containing the plasmid mixtures</w:t>
      </w:r>
      <w:r w:rsidR="00E645BC" w:rsidRPr="004C7533">
        <w:rPr>
          <w:rFonts w:asciiTheme="minorHAnsi" w:hAnsiTheme="minorHAnsi" w:cs="Arial"/>
        </w:rPr>
        <w:t xml:space="preserve"> and incubate at room temperature</w:t>
      </w:r>
      <w:r w:rsidR="00635659" w:rsidRPr="00635659">
        <w:rPr>
          <w:rFonts w:asciiTheme="minorHAnsi" w:hAnsiTheme="minorHAnsi" w:cs="Arial"/>
        </w:rPr>
        <w:t xml:space="preserve"> </w:t>
      </w:r>
      <w:r w:rsidR="00635659" w:rsidRPr="004C7533">
        <w:rPr>
          <w:rFonts w:asciiTheme="minorHAnsi" w:hAnsiTheme="minorHAnsi" w:cs="Arial"/>
        </w:rPr>
        <w:t>for 5 min</w:t>
      </w:r>
      <w:r w:rsidR="00E645BC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</w:p>
    <w:p w14:paraId="3547C382" w14:textId="77777777" w:rsidR="00F97D28" w:rsidRPr="004C7533" w:rsidRDefault="00F97D28" w:rsidP="00F962DE">
      <w:pPr>
        <w:rPr>
          <w:rFonts w:asciiTheme="minorHAnsi" w:hAnsiTheme="minorHAnsi" w:cs="Arial"/>
        </w:rPr>
      </w:pPr>
    </w:p>
    <w:p w14:paraId="1E837D9C" w14:textId="6A1DF643" w:rsidR="003967D6" w:rsidRPr="00911FB6" w:rsidRDefault="003967D6" w:rsidP="00F962DE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>3.1.4. A</w:t>
      </w:r>
      <w:r w:rsidR="00194B94" w:rsidRPr="004C7533">
        <w:rPr>
          <w:rFonts w:asciiTheme="minorHAnsi" w:hAnsiTheme="minorHAnsi" w:cs="Arial"/>
        </w:rPr>
        <w:t xml:space="preserve">dd </w:t>
      </w:r>
      <w:r w:rsidR="003632D6">
        <w:rPr>
          <w:rFonts w:asciiTheme="minorHAnsi" w:hAnsiTheme="minorHAnsi" w:cs="Arial"/>
        </w:rPr>
        <w:t xml:space="preserve">the </w:t>
      </w:r>
      <w:r w:rsidR="0039736E" w:rsidRPr="004C7533">
        <w:rPr>
          <w:rFonts w:asciiTheme="minorHAnsi" w:hAnsiTheme="minorHAnsi" w:cs="Arial"/>
        </w:rPr>
        <w:t>transfection mixtures to respective 10</w:t>
      </w:r>
      <w:r w:rsidR="00ED3FD8">
        <w:rPr>
          <w:rFonts w:asciiTheme="minorHAnsi" w:hAnsiTheme="minorHAnsi" w:cs="Arial"/>
        </w:rPr>
        <w:t xml:space="preserve"> </w:t>
      </w:r>
      <w:r w:rsidR="0039736E" w:rsidRPr="004C7533">
        <w:rPr>
          <w:rFonts w:asciiTheme="minorHAnsi" w:hAnsiTheme="minorHAnsi" w:cs="Arial"/>
        </w:rPr>
        <w:t>cm di</w:t>
      </w:r>
      <w:r w:rsidR="004867FA" w:rsidRPr="004C7533">
        <w:rPr>
          <w:rFonts w:asciiTheme="minorHAnsi" w:hAnsiTheme="minorHAnsi" w:cs="Arial"/>
        </w:rPr>
        <w:t>shes of ES-D3 cells.</w:t>
      </w:r>
      <w:r w:rsidR="0039736E" w:rsidRPr="004C7533">
        <w:rPr>
          <w:rFonts w:asciiTheme="minorHAnsi" w:hAnsiTheme="minorHAnsi" w:cs="Arial"/>
        </w:rPr>
        <w:t xml:space="preserve"> </w:t>
      </w:r>
      <w:r w:rsidR="004867FA" w:rsidRPr="004C7533">
        <w:rPr>
          <w:rFonts w:asciiTheme="minorHAnsi" w:hAnsiTheme="minorHAnsi" w:cs="Arial"/>
        </w:rPr>
        <w:t>I</w:t>
      </w:r>
      <w:r w:rsidR="0039736E" w:rsidRPr="004C7533">
        <w:rPr>
          <w:rFonts w:asciiTheme="minorHAnsi" w:hAnsiTheme="minorHAnsi" w:cs="Arial"/>
        </w:rPr>
        <w:t xml:space="preserve">ncubate </w:t>
      </w:r>
      <w:r w:rsidR="004867FA" w:rsidRPr="004C7533">
        <w:rPr>
          <w:rFonts w:asciiTheme="minorHAnsi" w:hAnsiTheme="minorHAnsi" w:cs="Arial"/>
        </w:rPr>
        <w:t xml:space="preserve">at </w:t>
      </w:r>
      <w:r w:rsidRPr="004C7533">
        <w:rPr>
          <w:rFonts w:asciiTheme="minorHAnsi" w:hAnsiTheme="minorHAnsi" w:cs="Arial"/>
        </w:rPr>
        <w:t xml:space="preserve">37 </w:t>
      </w:r>
      <w:r w:rsidR="00911FB6">
        <w:rPr>
          <w:rFonts w:asciiTheme="minorHAnsi" w:hAnsiTheme="minorHAnsi" w:cstheme="minorHAnsi"/>
        </w:rPr>
        <w:t>°</w:t>
      </w:r>
      <w:r w:rsidRPr="004C7533">
        <w:rPr>
          <w:rFonts w:asciiTheme="minorHAnsi" w:hAnsiTheme="minorHAnsi" w:cs="Arial"/>
        </w:rPr>
        <w:t>C for 5 h</w:t>
      </w:r>
      <w:r w:rsidR="005303E4" w:rsidRPr="004C7533">
        <w:rPr>
          <w:rFonts w:asciiTheme="minorHAnsi" w:hAnsiTheme="minorHAnsi" w:cs="Arial"/>
        </w:rPr>
        <w:t>.</w:t>
      </w:r>
    </w:p>
    <w:p w14:paraId="24B4D8B4" w14:textId="77777777" w:rsidR="008039D7" w:rsidRPr="004C7533" w:rsidRDefault="008039D7" w:rsidP="00F962DE">
      <w:pPr>
        <w:rPr>
          <w:rFonts w:asciiTheme="minorHAnsi" w:hAnsiTheme="minorHAnsi" w:cs="Arial"/>
        </w:rPr>
      </w:pPr>
    </w:p>
    <w:p w14:paraId="16B99C3D" w14:textId="24D877C5" w:rsidR="00F97D28" w:rsidRPr="00911FB6" w:rsidRDefault="005303E4" w:rsidP="00F962DE">
      <w:pPr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>3.1.5. Re</w:t>
      </w:r>
      <w:r w:rsidR="006866BA">
        <w:rPr>
          <w:rFonts w:asciiTheme="minorHAnsi" w:hAnsiTheme="minorHAnsi" w:cs="Arial"/>
        </w:rPr>
        <w:t xml:space="preserve">place </w:t>
      </w:r>
      <w:r w:rsidRPr="004C7533">
        <w:rPr>
          <w:rFonts w:asciiTheme="minorHAnsi" w:hAnsiTheme="minorHAnsi" w:cs="Arial"/>
        </w:rPr>
        <w:t>the</w:t>
      </w:r>
      <w:r w:rsidR="00E94E2C">
        <w:rPr>
          <w:rFonts w:asciiTheme="minorHAnsi" w:hAnsiTheme="minorHAnsi" w:cs="Arial"/>
        </w:rPr>
        <w:t xml:space="preserve"> </w:t>
      </w:r>
      <w:r w:rsidRPr="004C7533">
        <w:rPr>
          <w:rFonts w:asciiTheme="minorHAnsi" w:hAnsiTheme="minorHAnsi" w:cs="Arial"/>
        </w:rPr>
        <w:t xml:space="preserve">medium </w:t>
      </w:r>
      <w:r w:rsidR="006866BA">
        <w:rPr>
          <w:rFonts w:asciiTheme="minorHAnsi" w:hAnsiTheme="minorHAnsi" w:cs="Arial"/>
        </w:rPr>
        <w:t xml:space="preserve">in </w:t>
      </w:r>
      <w:r w:rsidR="00E94E2C">
        <w:rPr>
          <w:rFonts w:asciiTheme="minorHAnsi" w:hAnsiTheme="minorHAnsi" w:cs="Arial"/>
        </w:rPr>
        <w:t>10</w:t>
      </w:r>
      <w:r w:rsidR="00ED3FD8">
        <w:rPr>
          <w:rFonts w:asciiTheme="minorHAnsi" w:hAnsiTheme="minorHAnsi" w:cs="Arial"/>
        </w:rPr>
        <w:t xml:space="preserve"> </w:t>
      </w:r>
      <w:r w:rsidR="00E94E2C">
        <w:rPr>
          <w:rFonts w:asciiTheme="minorHAnsi" w:hAnsiTheme="minorHAnsi" w:cs="Arial"/>
        </w:rPr>
        <w:t>cm</w:t>
      </w:r>
      <w:r w:rsidR="006866BA">
        <w:rPr>
          <w:rFonts w:asciiTheme="minorHAnsi" w:hAnsiTheme="minorHAnsi" w:cs="Arial"/>
        </w:rPr>
        <w:t xml:space="preserve"> dishes with</w:t>
      </w:r>
      <w:r w:rsidRPr="004C7533">
        <w:rPr>
          <w:rFonts w:asciiTheme="minorHAnsi" w:hAnsiTheme="minorHAnsi" w:cs="Arial"/>
        </w:rPr>
        <w:t xml:space="preserve"> fresh </w:t>
      </w:r>
      <w:r w:rsidR="00E94E2C">
        <w:rPr>
          <w:rFonts w:asciiTheme="minorHAnsi" w:hAnsiTheme="minorHAnsi" w:cs="Arial"/>
        </w:rPr>
        <w:t>culture</w:t>
      </w:r>
      <w:r w:rsidR="00E94E2C" w:rsidRPr="004C7533">
        <w:rPr>
          <w:rFonts w:asciiTheme="minorHAnsi" w:hAnsiTheme="minorHAnsi" w:cs="Arial"/>
        </w:rPr>
        <w:t xml:space="preserve"> </w:t>
      </w:r>
      <w:r w:rsidRPr="004C7533">
        <w:rPr>
          <w:rFonts w:asciiTheme="minorHAnsi" w:hAnsiTheme="minorHAnsi" w:cs="Arial"/>
        </w:rPr>
        <w:t>medium</w:t>
      </w:r>
      <w:r w:rsidR="006866BA">
        <w:rPr>
          <w:rFonts w:asciiTheme="minorHAnsi" w:hAnsiTheme="minorHAnsi" w:cs="Arial"/>
        </w:rPr>
        <w:t xml:space="preserve"> (</w:t>
      </w:r>
      <w:r w:rsidR="006866BA" w:rsidRPr="004C7533">
        <w:rPr>
          <w:rFonts w:asciiTheme="minorHAnsi" w:hAnsiTheme="minorHAnsi" w:cs="Arial"/>
        </w:rPr>
        <w:t>10 mL</w:t>
      </w:r>
      <w:r w:rsidR="006866BA">
        <w:rPr>
          <w:rFonts w:asciiTheme="minorHAnsi" w:hAnsiTheme="minorHAnsi" w:cs="Arial"/>
        </w:rPr>
        <w:t>)</w:t>
      </w:r>
      <w:r w:rsidRPr="004C7533">
        <w:rPr>
          <w:rFonts w:asciiTheme="minorHAnsi" w:hAnsiTheme="minorHAnsi" w:cs="Arial"/>
        </w:rPr>
        <w:t xml:space="preserve">. Incubate at </w:t>
      </w:r>
      <w:r w:rsidR="003967D6" w:rsidRPr="004C7533">
        <w:rPr>
          <w:rFonts w:asciiTheme="minorHAnsi" w:hAnsiTheme="minorHAnsi" w:cs="Arial"/>
        </w:rPr>
        <w:t>37</w:t>
      </w:r>
      <w:r w:rsidR="00911FB6">
        <w:rPr>
          <w:rFonts w:asciiTheme="minorHAnsi" w:hAnsiTheme="minorHAnsi" w:cs="Arial"/>
        </w:rPr>
        <w:t xml:space="preserve"> </w:t>
      </w:r>
      <w:r w:rsidR="00911FB6">
        <w:rPr>
          <w:rFonts w:asciiTheme="minorHAnsi" w:hAnsiTheme="minorHAnsi" w:cstheme="minorHAnsi"/>
        </w:rPr>
        <w:t>°</w:t>
      </w:r>
      <w:r w:rsidR="00B65870" w:rsidRPr="004C7533">
        <w:rPr>
          <w:rFonts w:asciiTheme="minorHAnsi" w:hAnsiTheme="minorHAnsi" w:cs="Arial"/>
        </w:rPr>
        <w:t>C for 24 h.</w:t>
      </w:r>
    </w:p>
    <w:p w14:paraId="41790E51" w14:textId="77777777" w:rsidR="000E76FF" w:rsidRPr="004C7533" w:rsidRDefault="000E76FF" w:rsidP="00F962DE">
      <w:pPr>
        <w:rPr>
          <w:rFonts w:asciiTheme="minorHAnsi" w:hAnsiTheme="minorHAnsi" w:cs="Arial"/>
          <w:vertAlign w:val="superscript"/>
        </w:rPr>
      </w:pPr>
    </w:p>
    <w:p w14:paraId="6DA5575F" w14:textId="45695322" w:rsidR="005303E4" w:rsidRDefault="005303E4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</w:t>
      </w:r>
      <w:r w:rsidR="002B35D9" w:rsidRPr="004C7533">
        <w:rPr>
          <w:rFonts w:asciiTheme="minorHAnsi" w:hAnsiTheme="minorHAnsi" w:cs="Arial"/>
        </w:rPr>
        <w:t>2</w:t>
      </w:r>
      <w:r w:rsidRPr="004C7533">
        <w:rPr>
          <w:rFonts w:asciiTheme="minorHAnsi" w:hAnsiTheme="minorHAnsi" w:cs="Arial"/>
        </w:rPr>
        <w:t>.</w:t>
      </w:r>
      <w:r w:rsidR="00DC41B2">
        <w:rPr>
          <w:rFonts w:asciiTheme="minorHAnsi" w:hAnsiTheme="minorHAnsi" w:cs="Arial"/>
        </w:rPr>
        <w:t xml:space="preserve"> </w:t>
      </w:r>
      <w:r w:rsidRPr="004C7533">
        <w:rPr>
          <w:rFonts w:asciiTheme="minorHAnsi" w:hAnsiTheme="minorHAnsi" w:cs="Arial"/>
        </w:rPr>
        <w:t>Generate bulk populations of stably transfected ES-D3 cells</w:t>
      </w:r>
      <w:r w:rsidR="008A09BA">
        <w:rPr>
          <w:rFonts w:asciiTheme="minorHAnsi" w:hAnsiTheme="minorHAnsi" w:cs="Arial"/>
        </w:rPr>
        <w:t>.</w:t>
      </w:r>
    </w:p>
    <w:p w14:paraId="3DA03521" w14:textId="77777777" w:rsidR="008A09BA" w:rsidRPr="004C7533" w:rsidRDefault="008A09BA" w:rsidP="00F962DE">
      <w:pPr>
        <w:rPr>
          <w:rFonts w:asciiTheme="minorHAnsi" w:hAnsiTheme="minorHAnsi" w:cs="Arial"/>
        </w:rPr>
      </w:pPr>
    </w:p>
    <w:p w14:paraId="662663E6" w14:textId="0BC62A7E" w:rsidR="005303E4" w:rsidRPr="00911FB6" w:rsidRDefault="005303E4" w:rsidP="002B3BD5">
      <w:pPr>
        <w:jc w:val="left"/>
        <w:rPr>
          <w:rFonts w:asciiTheme="minorHAnsi" w:hAnsiTheme="minorHAnsi" w:cstheme="minorHAnsi"/>
        </w:rPr>
      </w:pPr>
      <w:r w:rsidRPr="004C7533">
        <w:rPr>
          <w:rFonts w:asciiTheme="minorHAnsi" w:hAnsiTheme="minorHAnsi" w:cs="Arial"/>
        </w:rPr>
        <w:t>3.</w:t>
      </w:r>
      <w:r w:rsidR="002B35D9" w:rsidRPr="004C7533">
        <w:rPr>
          <w:rFonts w:asciiTheme="minorHAnsi" w:hAnsiTheme="minorHAnsi" w:cs="Arial"/>
        </w:rPr>
        <w:t>2</w:t>
      </w:r>
      <w:r w:rsidRPr="004C7533">
        <w:rPr>
          <w:rFonts w:asciiTheme="minorHAnsi" w:hAnsiTheme="minorHAnsi" w:cs="Arial"/>
        </w:rPr>
        <w:t>.1</w:t>
      </w:r>
      <w:r w:rsidR="00F97D28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  <w:r w:rsidR="006866BA">
        <w:rPr>
          <w:rFonts w:asciiTheme="minorHAnsi" w:hAnsiTheme="minorHAnsi" w:cs="Arial"/>
        </w:rPr>
        <w:t>Remove</w:t>
      </w:r>
      <w:r w:rsidR="00BD52A9" w:rsidRPr="004C7533">
        <w:rPr>
          <w:rFonts w:asciiTheme="minorHAnsi" w:hAnsiTheme="minorHAnsi" w:cs="Arial"/>
        </w:rPr>
        <w:t xml:space="preserve"> the m</w:t>
      </w:r>
      <w:r w:rsidR="00415AA5" w:rsidRPr="004C7533">
        <w:rPr>
          <w:rFonts w:asciiTheme="minorHAnsi" w:hAnsiTheme="minorHAnsi" w:cs="Arial"/>
        </w:rPr>
        <w:t>ed</w:t>
      </w:r>
      <w:r w:rsidR="00740B70" w:rsidRPr="004C7533">
        <w:rPr>
          <w:rFonts w:asciiTheme="minorHAnsi" w:hAnsiTheme="minorHAnsi" w:cs="Arial"/>
        </w:rPr>
        <w:t>i</w:t>
      </w:r>
      <w:r w:rsidR="00415AA5" w:rsidRPr="004C7533">
        <w:rPr>
          <w:rFonts w:asciiTheme="minorHAnsi" w:hAnsiTheme="minorHAnsi" w:cs="Arial"/>
        </w:rPr>
        <w:t>u</w:t>
      </w:r>
      <w:r w:rsidR="00740B70" w:rsidRPr="004C7533">
        <w:rPr>
          <w:rFonts w:asciiTheme="minorHAnsi" w:hAnsiTheme="minorHAnsi" w:cs="Arial"/>
        </w:rPr>
        <w:t xml:space="preserve">m </w:t>
      </w:r>
      <w:r w:rsidR="00553E94">
        <w:rPr>
          <w:rFonts w:asciiTheme="minorHAnsi" w:hAnsiTheme="minorHAnsi" w:cs="Arial"/>
        </w:rPr>
        <w:t>from</w:t>
      </w:r>
      <w:r w:rsidR="00553E94" w:rsidRPr="004C7533">
        <w:rPr>
          <w:rFonts w:asciiTheme="minorHAnsi" w:hAnsiTheme="minorHAnsi" w:cs="Arial"/>
        </w:rPr>
        <w:t xml:space="preserve"> </w:t>
      </w:r>
      <w:r w:rsidR="00740B70" w:rsidRPr="004C7533">
        <w:rPr>
          <w:rFonts w:asciiTheme="minorHAnsi" w:hAnsiTheme="minorHAnsi" w:cs="Arial"/>
        </w:rPr>
        <w:t>transfected ES-D3 cells</w:t>
      </w:r>
      <w:r w:rsidR="00C326FF" w:rsidRPr="004C7533">
        <w:rPr>
          <w:rFonts w:asciiTheme="minorHAnsi" w:hAnsiTheme="minorHAnsi" w:cs="Arial"/>
        </w:rPr>
        <w:t xml:space="preserve">. </w:t>
      </w:r>
      <w:r w:rsidR="0093490E" w:rsidRPr="0093490E">
        <w:rPr>
          <w:rFonts w:asciiTheme="minorHAnsi" w:hAnsiTheme="minorHAnsi" w:cs="Arial"/>
        </w:rPr>
        <w:t xml:space="preserve">Wash </w:t>
      </w:r>
      <w:r w:rsidR="000F75B6">
        <w:rPr>
          <w:rFonts w:asciiTheme="minorHAnsi" w:hAnsiTheme="minorHAnsi" w:cs="Arial"/>
        </w:rPr>
        <w:t xml:space="preserve">the </w:t>
      </w:r>
      <w:r w:rsidR="0093490E" w:rsidRPr="0093490E">
        <w:rPr>
          <w:rFonts w:asciiTheme="minorHAnsi" w:hAnsiTheme="minorHAnsi" w:cs="Arial"/>
        </w:rPr>
        <w:t xml:space="preserve">cells </w:t>
      </w:r>
      <w:r w:rsidR="0093490E">
        <w:rPr>
          <w:rFonts w:asciiTheme="minorHAnsi" w:hAnsiTheme="minorHAnsi" w:cs="Arial"/>
        </w:rPr>
        <w:t xml:space="preserve">with </w:t>
      </w:r>
      <w:r w:rsidR="00AA13FF" w:rsidRPr="00AA13FF">
        <w:rPr>
          <w:rFonts w:asciiTheme="minorHAnsi" w:hAnsiTheme="minorHAnsi" w:cs="Arial"/>
        </w:rPr>
        <w:t>trypsin (</w:t>
      </w:r>
      <w:r w:rsidR="003C1D55">
        <w:rPr>
          <w:rFonts w:asciiTheme="minorHAnsi" w:hAnsiTheme="minorHAnsi" w:cs="Arial"/>
        </w:rPr>
        <w:t>2</w:t>
      </w:r>
      <w:r w:rsidR="003C1D55" w:rsidRPr="0093490E">
        <w:rPr>
          <w:rFonts w:asciiTheme="minorHAnsi" w:hAnsiTheme="minorHAnsi" w:cs="Arial"/>
        </w:rPr>
        <w:t xml:space="preserve"> mL</w:t>
      </w:r>
      <w:r w:rsidR="003C1D55">
        <w:rPr>
          <w:rFonts w:asciiTheme="minorHAnsi" w:hAnsiTheme="minorHAnsi" w:cs="Arial"/>
        </w:rPr>
        <w:t>;</w:t>
      </w:r>
      <w:r w:rsidR="003C1D55" w:rsidRPr="0093490E">
        <w:rPr>
          <w:rFonts w:asciiTheme="minorHAnsi" w:hAnsiTheme="minorHAnsi" w:cs="Arial"/>
        </w:rPr>
        <w:t xml:space="preserve"> </w:t>
      </w:r>
      <w:r w:rsidR="00AA13FF" w:rsidRPr="00AA13FF">
        <w:rPr>
          <w:rFonts w:asciiTheme="minorHAnsi" w:hAnsiTheme="minorHAnsi" w:cs="Arial"/>
        </w:rPr>
        <w:t>0.05%)</w:t>
      </w:r>
      <w:r w:rsidR="00F12F0D">
        <w:rPr>
          <w:rFonts w:asciiTheme="minorHAnsi" w:hAnsiTheme="minorHAnsi" w:cs="Arial"/>
        </w:rPr>
        <w:t>.</w:t>
      </w:r>
      <w:r w:rsidR="00AA13FF">
        <w:rPr>
          <w:rFonts w:asciiTheme="minorHAnsi" w:hAnsiTheme="minorHAnsi" w:cs="Arial"/>
        </w:rPr>
        <w:t xml:space="preserve"> </w:t>
      </w:r>
      <w:r w:rsidR="00C326FF" w:rsidRPr="004C7533">
        <w:rPr>
          <w:rFonts w:asciiTheme="minorHAnsi" w:hAnsiTheme="minorHAnsi" w:cs="Arial"/>
        </w:rPr>
        <w:t>Add trypsin</w:t>
      </w:r>
      <w:r w:rsidR="003C1D55">
        <w:rPr>
          <w:rFonts w:asciiTheme="minorHAnsi" w:hAnsiTheme="minorHAnsi" w:cs="Arial"/>
        </w:rPr>
        <w:t xml:space="preserve"> (</w:t>
      </w:r>
      <w:r w:rsidR="003C1D55" w:rsidRPr="004C7533">
        <w:rPr>
          <w:rFonts w:asciiTheme="minorHAnsi" w:hAnsiTheme="minorHAnsi" w:cs="Arial"/>
        </w:rPr>
        <w:t>2 mL</w:t>
      </w:r>
      <w:r w:rsidR="003C1D55">
        <w:rPr>
          <w:rFonts w:asciiTheme="minorHAnsi" w:hAnsiTheme="minorHAnsi" w:cs="Arial"/>
        </w:rPr>
        <w:t>)</w:t>
      </w:r>
      <w:r w:rsidR="00C326FF" w:rsidRPr="004C7533">
        <w:rPr>
          <w:rFonts w:asciiTheme="minorHAnsi" w:hAnsiTheme="minorHAnsi" w:cs="Arial"/>
        </w:rPr>
        <w:t xml:space="preserve"> and incubate at 37 </w:t>
      </w:r>
      <w:r w:rsidR="00911FB6">
        <w:rPr>
          <w:rFonts w:asciiTheme="minorHAnsi" w:hAnsiTheme="minorHAnsi" w:cstheme="minorHAnsi"/>
        </w:rPr>
        <w:t>°</w:t>
      </w:r>
      <w:r w:rsidR="00C326FF" w:rsidRPr="004C7533">
        <w:rPr>
          <w:rFonts w:asciiTheme="minorHAnsi" w:hAnsiTheme="minorHAnsi" w:cs="Arial"/>
        </w:rPr>
        <w:t xml:space="preserve">C for 5 min. Transfer </w:t>
      </w:r>
      <w:r w:rsidR="000F75B6">
        <w:rPr>
          <w:rFonts w:asciiTheme="minorHAnsi" w:hAnsiTheme="minorHAnsi" w:cs="Arial"/>
        </w:rPr>
        <w:t xml:space="preserve">the </w:t>
      </w:r>
      <w:r w:rsidR="00C326FF" w:rsidRPr="004C7533">
        <w:rPr>
          <w:rFonts w:asciiTheme="minorHAnsi" w:hAnsiTheme="minorHAnsi" w:cs="Arial"/>
        </w:rPr>
        <w:t xml:space="preserve">cells </w:t>
      </w:r>
      <w:r w:rsidR="006866BA">
        <w:rPr>
          <w:rFonts w:asciiTheme="minorHAnsi" w:hAnsiTheme="minorHAnsi" w:cs="Arial"/>
        </w:rPr>
        <w:t>to</w:t>
      </w:r>
      <w:r w:rsidR="00C326FF" w:rsidRPr="004C7533">
        <w:rPr>
          <w:rFonts w:asciiTheme="minorHAnsi" w:hAnsiTheme="minorHAnsi" w:cs="Arial"/>
        </w:rPr>
        <w:t xml:space="preserve"> a 15</w:t>
      </w:r>
      <w:r w:rsidR="00ED3FD8">
        <w:rPr>
          <w:rFonts w:asciiTheme="minorHAnsi" w:hAnsiTheme="minorHAnsi" w:cs="Arial"/>
        </w:rPr>
        <w:t xml:space="preserve"> </w:t>
      </w:r>
      <w:r w:rsidR="00C326FF" w:rsidRPr="004C7533">
        <w:rPr>
          <w:rFonts w:asciiTheme="minorHAnsi" w:hAnsiTheme="minorHAnsi" w:cs="Arial"/>
        </w:rPr>
        <w:t xml:space="preserve">mL centrifuge tube and add </w:t>
      </w:r>
      <w:r w:rsidR="00386683" w:rsidRPr="004C7533">
        <w:rPr>
          <w:rFonts w:asciiTheme="minorHAnsi" w:hAnsiTheme="minorHAnsi" w:cs="Arial"/>
        </w:rPr>
        <w:t xml:space="preserve">2 mL </w:t>
      </w:r>
      <w:r w:rsidR="00386683">
        <w:rPr>
          <w:rFonts w:asciiTheme="minorHAnsi" w:hAnsiTheme="minorHAnsi" w:cs="Arial"/>
        </w:rPr>
        <w:t xml:space="preserve">of </w:t>
      </w:r>
      <w:r w:rsidR="00C326FF" w:rsidRPr="004C7533">
        <w:rPr>
          <w:rFonts w:asciiTheme="minorHAnsi" w:hAnsiTheme="minorHAnsi" w:cs="Arial"/>
        </w:rPr>
        <w:t xml:space="preserve">fresh culture medium </w:t>
      </w:r>
      <w:r w:rsidR="00693D66">
        <w:rPr>
          <w:rFonts w:asciiTheme="minorHAnsi" w:hAnsiTheme="minorHAnsi" w:cs="Arial"/>
        </w:rPr>
        <w:t>to neutralize trypsin</w:t>
      </w:r>
      <w:r w:rsidR="00C326FF" w:rsidRPr="004C7533">
        <w:rPr>
          <w:rFonts w:asciiTheme="minorHAnsi" w:hAnsiTheme="minorHAnsi" w:cs="Arial"/>
        </w:rPr>
        <w:t xml:space="preserve">. </w:t>
      </w:r>
      <w:r w:rsidR="00740B70" w:rsidRPr="004C7533">
        <w:rPr>
          <w:rFonts w:asciiTheme="minorHAnsi" w:hAnsiTheme="minorHAnsi" w:cs="Arial"/>
        </w:rPr>
        <w:t xml:space="preserve">Centrifuge at 390 </w:t>
      </w:r>
      <w:r w:rsidR="00892BB7">
        <w:rPr>
          <w:rFonts w:asciiTheme="minorHAnsi" w:hAnsiTheme="minorHAnsi" w:cs="Arial"/>
        </w:rPr>
        <w:t>x</w:t>
      </w:r>
      <w:r w:rsidR="00740B70" w:rsidRPr="004C7533">
        <w:rPr>
          <w:rFonts w:asciiTheme="minorHAnsi" w:hAnsiTheme="minorHAnsi" w:cs="Arial"/>
        </w:rPr>
        <w:t xml:space="preserve"> </w:t>
      </w:r>
      <w:r w:rsidR="00740B70" w:rsidRPr="002B3BD5">
        <w:rPr>
          <w:rFonts w:asciiTheme="minorHAnsi" w:hAnsiTheme="minorHAnsi" w:cs="Arial"/>
          <w:i/>
          <w:iCs/>
        </w:rPr>
        <w:t>g</w:t>
      </w:r>
      <w:r w:rsidR="00740B70" w:rsidRPr="004C7533">
        <w:rPr>
          <w:rFonts w:asciiTheme="minorHAnsi" w:hAnsiTheme="minorHAnsi" w:cs="Arial"/>
        </w:rPr>
        <w:t xml:space="preserve"> for 5 min. </w:t>
      </w:r>
    </w:p>
    <w:p w14:paraId="7C23BE08" w14:textId="03260F52" w:rsidR="005303E4" w:rsidRPr="004C7533" w:rsidRDefault="00740B70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 xml:space="preserve"> </w:t>
      </w:r>
    </w:p>
    <w:p w14:paraId="75899498" w14:textId="2AFFE2B6" w:rsidR="00740B70" w:rsidRPr="004C7533" w:rsidRDefault="005303E4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</w:t>
      </w:r>
      <w:r w:rsidR="002B35D9" w:rsidRPr="004C7533">
        <w:rPr>
          <w:rFonts w:asciiTheme="minorHAnsi" w:hAnsiTheme="minorHAnsi" w:cs="Arial"/>
        </w:rPr>
        <w:t>2</w:t>
      </w:r>
      <w:r w:rsidRPr="004C7533">
        <w:rPr>
          <w:rFonts w:asciiTheme="minorHAnsi" w:hAnsiTheme="minorHAnsi" w:cs="Arial"/>
        </w:rPr>
        <w:t>.2.</w:t>
      </w:r>
      <w:r w:rsidR="00E91F40">
        <w:rPr>
          <w:rFonts w:asciiTheme="minorHAnsi" w:hAnsiTheme="minorHAnsi" w:cs="Arial"/>
        </w:rPr>
        <w:t xml:space="preserve"> </w:t>
      </w:r>
      <w:r w:rsidR="008A09BA" w:rsidRPr="004C7533">
        <w:rPr>
          <w:rFonts w:asciiTheme="minorHAnsi" w:hAnsiTheme="minorHAnsi" w:cs="Arial"/>
        </w:rPr>
        <w:t xml:space="preserve">Resuspend </w:t>
      </w:r>
      <w:r w:rsidR="003632D6">
        <w:rPr>
          <w:rFonts w:asciiTheme="minorHAnsi" w:hAnsiTheme="minorHAnsi" w:cs="Arial"/>
        </w:rPr>
        <w:t xml:space="preserve">the </w:t>
      </w:r>
      <w:r w:rsidR="008A09BA">
        <w:rPr>
          <w:rFonts w:asciiTheme="minorHAnsi" w:hAnsiTheme="minorHAnsi" w:cs="Arial"/>
        </w:rPr>
        <w:t xml:space="preserve">transfected </w:t>
      </w:r>
      <w:r w:rsidR="008A09BA" w:rsidRPr="004C7533">
        <w:rPr>
          <w:rFonts w:asciiTheme="minorHAnsi" w:hAnsiTheme="minorHAnsi" w:cs="Arial"/>
        </w:rPr>
        <w:t>cells in fresh culture medium</w:t>
      </w:r>
      <w:r w:rsidR="008A09BA">
        <w:rPr>
          <w:rFonts w:asciiTheme="minorHAnsi" w:hAnsiTheme="minorHAnsi" w:cs="Arial"/>
        </w:rPr>
        <w:t xml:space="preserve"> (10</w:t>
      </w:r>
      <w:r w:rsidR="008A09BA" w:rsidRPr="004C7533">
        <w:rPr>
          <w:rFonts w:asciiTheme="minorHAnsi" w:hAnsiTheme="minorHAnsi" w:cs="Arial"/>
        </w:rPr>
        <w:t xml:space="preserve"> mL</w:t>
      </w:r>
      <w:r w:rsidR="008A09BA">
        <w:rPr>
          <w:rFonts w:asciiTheme="minorHAnsi" w:hAnsiTheme="minorHAnsi" w:cs="Arial"/>
        </w:rPr>
        <w:t>)</w:t>
      </w:r>
      <w:r w:rsidR="008A09BA" w:rsidRPr="004C7533">
        <w:rPr>
          <w:rFonts w:asciiTheme="minorHAnsi" w:hAnsiTheme="minorHAnsi" w:cs="Arial"/>
        </w:rPr>
        <w:t>.</w:t>
      </w:r>
      <w:r w:rsidR="008A09BA">
        <w:rPr>
          <w:rFonts w:asciiTheme="minorHAnsi" w:hAnsiTheme="minorHAnsi" w:cs="Arial"/>
        </w:rPr>
        <w:t xml:space="preserve"> </w:t>
      </w:r>
      <w:r w:rsidR="004867FA" w:rsidRPr="004C7533">
        <w:rPr>
          <w:rFonts w:asciiTheme="minorHAnsi" w:hAnsiTheme="minorHAnsi" w:cs="Arial"/>
        </w:rPr>
        <w:t>Evaluate</w:t>
      </w:r>
      <w:r w:rsidR="003632D6">
        <w:rPr>
          <w:rFonts w:asciiTheme="minorHAnsi" w:hAnsiTheme="minorHAnsi" w:cs="Arial"/>
        </w:rPr>
        <w:t xml:space="preserve"> the</w:t>
      </w:r>
      <w:r w:rsidR="00740B70" w:rsidRPr="004C7533">
        <w:rPr>
          <w:rFonts w:asciiTheme="minorHAnsi" w:hAnsiTheme="minorHAnsi" w:cs="Arial"/>
        </w:rPr>
        <w:t xml:space="preserve"> fluorescence intensity of GFP in transfected ES-D3 cells using </w:t>
      </w:r>
      <w:r w:rsidR="004005F4" w:rsidRPr="00121BCF">
        <w:rPr>
          <w:rFonts w:asciiTheme="minorHAnsi" w:hAnsiTheme="minorHAnsi" w:cs="Arial"/>
        </w:rPr>
        <w:t>fluorescence</w:t>
      </w:r>
      <w:r w:rsidR="00121BCF" w:rsidRPr="00121BCF">
        <w:rPr>
          <w:rFonts w:asciiTheme="minorHAnsi" w:hAnsiTheme="minorHAnsi" w:cs="Arial"/>
        </w:rPr>
        <w:t xml:space="preserve">-activated cell sorting </w:t>
      </w:r>
      <w:r w:rsidR="00740B70" w:rsidRPr="004C7533">
        <w:rPr>
          <w:rFonts w:asciiTheme="minorHAnsi" w:hAnsiTheme="minorHAnsi" w:cs="Arial"/>
        </w:rPr>
        <w:t>(</w:t>
      </w:r>
      <w:bookmarkStart w:id="13" w:name="_Hlk12365623"/>
      <w:r w:rsidR="00121BCF">
        <w:rPr>
          <w:rFonts w:asciiTheme="minorHAnsi" w:hAnsiTheme="minorHAnsi" w:cs="Arial"/>
        </w:rPr>
        <w:t>FACS</w:t>
      </w:r>
      <w:bookmarkEnd w:id="13"/>
      <w:r w:rsidR="00DC41B2">
        <w:rPr>
          <w:rFonts w:asciiTheme="minorHAnsi" w:hAnsiTheme="minorHAnsi" w:cs="Arial"/>
        </w:rPr>
        <w:t>)</w:t>
      </w:r>
      <w:r w:rsidR="00F12F0D">
        <w:rPr>
          <w:rFonts w:asciiTheme="minorHAnsi" w:hAnsiTheme="minorHAnsi" w:cs="Arial"/>
        </w:rPr>
        <w:t xml:space="preserve">, </w:t>
      </w:r>
      <w:r w:rsidR="006A342B" w:rsidRPr="004C7533">
        <w:rPr>
          <w:rFonts w:asciiTheme="minorHAnsi" w:hAnsiTheme="minorHAnsi" w:cs="Arial"/>
        </w:rPr>
        <w:t>following manufacturer’s protocol</w:t>
      </w:r>
      <w:r w:rsidR="00740B70" w:rsidRPr="004C7533">
        <w:rPr>
          <w:rFonts w:asciiTheme="minorHAnsi" w:hAnsiTheme="minorHAnsi" w:cs="Arial"/>
        </w:rPr>
        <w:t>.</w:t>
      </w:r>
      <w:r w:rsidR="003D6DD7" w:rsidRPr="004C7533">
        <w:rPr>
          <w:rFonts w:asciiTheme="minorHAnsi" w:hAnsiTheme="minorHAnsi" w:cs="Arial"/>
        </w:rPr>
        <w:t xml:space="preserve"> </w:t>
      </w:r>
    </w:p>
    <w:p w14:paraId="23F350FE" w14:textId="77777777" w:rsidR="00740B70" w:rsidRPr="004C7533" w:rsidRDefault="00740B70" w:rsidP="00F962DE">
      <w:pPr>
        <w:rPr>
          <w:rFonts w:asciiTheme="minorHAnsi" w:hAnsiTheme="minorHAnsi" w:cs="Arial"/>
        </w:rPr>
      </w:pPr>
    </w:p>
    <w:p w14:paraId="6027ABEE" w14:textId="556F949D" w:rsidR="0039736E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3.2.3</w:t>
      </w:r>
      <w:r w:rsidR="003D6DD7" w:rsidRPr="004C7533">
        <w:rPr>
          <w:rFonts w:asciiTheme="minorHAnsi" w:hAnsiTheme="minorHAnsi" w:cs="Arial"/>
        </w:rPr>
        <w:t xml:space="preserve">. </w:t>
      </w:r>
      <w:r w:rsidR="00511289" w:rsidRPr="004C7533">
        <w:rPr>
          <w:rFonts w:asciiTheme="minorHAnsi" w:hAnsiTheme="minorHAnsi" w:cs="Arial"/>
        </w:rPr>
        <w:t>Transfer</w:t>
      </w:r>
      <w:r w:rsidR="0039736E" w:rsidRPr="004C7533">
        <w:rPr>
          <w:rFonts w:asciiTheme="minorHAnsi" w:hAnsiTheme="minorHAnsi" w:cs="Arial"/>
        </w:rPr>
        <w:t xml:space="preserve"> </w:t>
      </w:r>
      <w:r w:rsidR="003632D6">
        <w:rPr>
          <w:rFonts w:asciiTheme="minorHAnsi" w:hAnsiTheme="minorHAnsi" w:cs="Arial"/>
        </w:rPr>
        <w:t xml:space="preserve">the </w:t>
      </w:r>
      <w:r w:rsidR="0039736E" w:rsidRPr="004C7533">
        <w:rPr>
          <w:rFonts w:asciiTheme="minorHAnsi" w:hAnsiTheme="minorHAnsi" w:cs="Arial"/>
        </w:rPr>
        <w:t>transfected cells into two 10</w:t>
      </w:r>
      <w:r w:rsidR="00ED3FD8">
        <w:rPr>
          <w:rFonts w:asciiTheme="minorHAnsi" w:hAnsiTheme="minorHAnsi" w:cs="Arial"/>
        </w:rPr>
        <w:t xml:space="preserve"> </w:t>
      </w:r>
      <w:r w:rsidR="0039736E" w:rsidRPr="004C7533">
        <w:rPr>
          <w:rFonts w:asciiTheme="minorHAnsi" w:hAnsiTheme="minorHAnsi" w:cs="Arial"/>
        </w:rPr>
        <w:t xml:space="preserve">cm dishes </w:t>
      </w:r>
      <w:r w:rsidR="00FD05C9">
        <w:rPr>
          <w:rFonts w:asciiTheme="minorHAnsi" w:hAnsiTheme="minorHAnsi" w:cs="Arial"/>
        </w:rPr>
        <w:t>containing</w:t>
      </w:r>
      <w:r w:rsidR="0039736E" w:rsidRPr="004C7533">
        <w:rPr>
          <w:rFonts w:asciiTheme="minorHAnsi" w:hAnsiTheme="minorHAnsi" w:cs="Arial"/>
        </w:rPr>
        <w:t xml:space="preserve"> </w:t>
      </w:r>
      <w:r w:rsidR="00B62E27">
        <w:rPr>
          <w:rFonts w:asciiTheme="minorHAnsi" w:hAnsiTheme="minorHAnsi" w:cs="Arial"/>
        </w:rPr>
        <w:t xml:space="preserve">fresh culture </w:t>
      </w:r>
      <w:r w:rsidR="0039736E" w:rsidRPr="004C7533">
        <w:rPr>
          <w:rFonts w:asciiTheme="minorHAnsi" w:hAnsiTheme="minorHAnsi" w:cs="Arial"/>
        </w:rPr>
        <w:t xml:space="preserve">medium </w:t>
      </w:r>
      <w:r w:rsidR="00B62E27">
        <w:rPr>
          <w:rFonts w:asciiTheme="minorHAnsi" w:hAnsiTheme="minorHAnsi" w:cs="Arial"/>
        </w:rPr>
        <w:t>(10 mL). Add</w:t>
      </w:r>
      <w:r w:rsidR="0039736E" w:rsidRPr="004C7533">
        <w:rPr>
          <w:rFonts w:asciiTheme="minorHAnsi" w:hAnsiTheme="minorHAnsi" w:cs="Arial"/>
        </w:rPr>
        <w:t xml:space="preserve"> </w:t>
      </w:r>
      <w:bookmarkStart w:id="14" w:name="_Hlk12543470"/>
      <w:r w:rsidR="0060776E">
        <w:rPr>
          <w:rFonts w:asciiTheme="minorHAnsi" w:hAnsiTheme="minorHAnsi" w:cs="Arial"/>
        </w:rPr>
        <w:t>neomycin</w:t>
      </w:r>
      <w:bookmarkEnd w:id="14"/>
      <w:r w:rsidR="0060776E">
        <w:rPr>
          <w:rFonts w:asciiTheme="minorHAnsi" w:hAnsiTheme="minorHAnsi" w:cs="Arial"/>
        </w:rPr>
        <w:t xml:space="preserve"> </w:t>
      </w:r>
      <w:r w:rsidR="0039736E" w:rsidRPr="004C7533">
        <w:rPr>
          <w:rFonts w:asciiTheme="minorHAnsi" w:hAnsiTheme="minorHAnsi" w:cs="Arial"/>
        </w:rPr>
        <w:t>(0.5 mg/mL</w:t>
      </w:r>
      <w:r w:rsidR="00AC604A">
        <w:t>)</w:t>
      </w:r>
      <w:r w:rsidR="00633FA1">
        <w:t xml:space="preserve"> </w:t>
      </w:r>
      <w:r w:rsidR="0039736E" w:rsidRPr="004C7533">
        <w:rPr>
          <w:rFonts w:asciiTheme="minorHAnsi" w:hAnsiTheme="minorHAnsi" w:cs="Arial"/>
        </w:rPr>
        <w:t xml:space="preserve">to eliminate </w:t>
      </w:r>
      <w:proofErr w:type="spellStart"/>
      <w:r w:rsidR="0039736E" w:rsidRPr="000D4D30">
        <w:rPr>
          <w:rFonts w:asciiTheme="minorHAnsi" w:hAnsiTheme="minorHAnsi" w:cs="Arial"/>
        </w:rPr>
        <w:t>untransfected</w:t>
      </w:r>
      <w:proofErr w:type="spellEnd"/>
      <w:r w:rsidR="0039736E" w:rsidRPr="004C7533">
        <w:rPr>
          <w:rFonts w:asciiTheme="minorHAnsi" w:hAnsiTheme="minorHAnsi" w:cs="Arial"/>
        </w:rPr>
        <w:t xml:space="preserve"> cells.</w:t>
      </w:r>
      <w:r w:rsidR="00E206FB" w:rsidRPr="004C7533">
        <w:rPr>
          <w:rFonts w:asciiTheme="minorHAnsi" w:hAnsiTheme="minorHAnsi" w:cs="Arial"/>
        </w:rPr>
        <w:t xml:space="preserve"> </w:t>
      </w:r>
    </w:p>
    <w:p w14:paraId="6C0CDAB7" w14:textId="1F81F412" w:rsidR="00194B94" w:rsidRPr="004C7533" w:rsidRDefault="00194B94" w:rsidP="00F962DE">
      <w:pPr>
        <w:rPr>
          <w:rFonts w:asciiTheme="minorHAnsi" w:hAnsiTheme="minorHAnsi" w:cs="Arial"/>
        </w:rPr>
      </w:pPr>
    </w:p>
    <w:p w14:paraId="597BF19F" w14:textId="3410A56B" w:rsidR="00483F50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883544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2</w:t>
      </w:r>
      <w:r w:rsidR="00883544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 xml:space="preserve">4. </w:t>
      </w:r>
      <w:r w:rsidR="00883544" w:rsidRPr="004C7533">
        <w:rPr>
          <w:rFonts w:asciiTheme="minorHAnsi" w:hAnsiTheme="minorHAnsi" w:cs="Arial"/>
        </w:rPr>
        <w:t>C</w:t>
      </w:r>
      <w:r w:rsidR="00121BCF">
        <w:rPr>
          <w:rFonts w:asciiTheme="minorHAnsi" w:hAnsiTheme="minorHAnsi" w:cs="Arial"/>
        </w:rPr>
        <w:t>ontinue c</w:t>
      </w:r>
      <w:r w:rsidR="00194B94" w:rsidRPr="004C7533">
        <w:rPr>
          <w:rFonts w:asciiTheme="minorHAnsi" w:hAnsiTheme="minorHAnsi" w:cs="Arial"/>
        </w:rPr>
        <w:t>ultur</w:t>
      </w:r>
      <w:r w:rsidR="00F33B1B">
        <w:rPr>
          <w:rFonts w:asciiTheme="minorHAnsi" w:hAnsiTheme="minorHAnsi" w:cs="Arial"/>
        </w:rPr>
        <w:t>ing</w:t>
      </w:r>
      <w:r w:rsidR="00194B94" w:rsidRPr="004C7533">
        <w:rPr>
          <w:rFonts w:asciiTheme="minorHAnsi" w:hAnsiTheme="minorHAnsi" w:cs="Arial"/>
        </w:rPr>
        <w:t xml:space="preserve"> </w:t>
      </w:r>
      <w:r w:rsidR="008F47A2">
        <w:rPr>
          <w:rFonts w:asciiTheme="minorHAnsi" w:hAnsiTheme="minorHAnsi" w:cs="Arial"/>
        </w:rPr>
        <w:t xml:space="preserve">the </w:t>
      </w:r>
      <w:r w:rsidR="00194B94" w:rsidRPr="004C7533">
        <w:rPr>
          <w:rFonts w:asciiTheme="minorHAnsi" w:hAnsiTheme="minorHAnsi" w:cs="Arial"/>
        </w:rPr>
        <w:t xml:space="preserve">transfected cells in </w:t>
      </w:r>
      <w:r w:rsidR="008C36FA">
        <w:rPr>
          <w:rFonts w:asciiTheme="minorHAnsi" w:hAnsiTheme="minorHAnsi" w:cs="Arial"/>
        </w:rPr>
        <w:t xml:space="preserve">culture </w:t>
      </w:r>
      <w:r w:rsidR="00194B94" w:rsidRPr="004C7533">
        <w:rPr>
          <w:rFonts w:asciiTheme="minorHAnsi" w:hAnsiTheme="minorHAnsi" w:cs="Arial"/>
        </w:rPr>
        <w:t xml:space="preserve">medium containing </w:t>
      </w:r>
      <w:r w:rsidR="00B43903" w:rsidRPr="00B43903">
        <w:rPr>
          <w:rFonts w:asciiTheme="minorHAnsi" w:hAnsiTheme="minorHAnsi" w:cs="Arial"/>
        </w:rPr>
        <w:t>neomycin</w:t>
      </w:r>
      <w:r w:rsidR="00194B94" w:rsidRPr="004C7533">
        <w:rPr>
          <w:rFonts w:asciiTheme="minorHAnsi" w:hAnsiTheme="minorHAnsi" w:cs="Arial"/>
        </w:rPr>
        <w:t xml:space="preserve"> </w:t>
      </w:r>
      <w:r w:rsidR="00946BC3" w:rsidRPr="004C7533">
        <w:rPr>
          <w:rFonts w:asciiTheme="minorHAnsi" w:hAnsiTheme="minorHAnsi" w:cs="Arial"/>
        </w:rPr>
        <w:t>(0.5 mg/m</w:t>
      </w:r>
      <w:r w:rsidR="00C65E58" w:rsidRPr="004C7533">
        <w:rPr>
          <w:rFonts w:asciiTheme="minorHAnsi" w:hAnsiTheme="minorHAnsi" w:cs="Arial"/>
        </w:rPr>
        <w:t>L</w:t>
      </w:r>
      <w:r w:rsidR="00946BC3" w:rsidRPr="004C7533">
        <w:rPr>
          <w:rFonts w:asciiTheme="minorHAnsi" w:hAnsiTheme="minorHAnsi" w:cs="Arial"/>
        </w:rPr>
        <w:t>)</w:t>
      </w:r>
      <w:r w:rsidR="00482951" w:rsidRPr="004C7533">
        <w:rPr>
          <w:rFonts w:asciiTheme="minorHAnsi" w:hAnsiTheme="minorHAnsi" w:cs="Arial"/>
        </w:rPr>
        <w:t>.</w:t>
      </w:r>
      <w:r w:rsidR="00194B94" w:rsidRPr="004C7533">
        <w:rPr>
          <w:rFonts w:asciiTheme="minorHAnsi" w:hAnsiTheme="minorHAnsi" w:cs="Arial"/>
        </w:rPr>
        <w:t xml:space="preserve"> </w:t>
      </w:r>
      <w:r w:rsidR="00482951" w:rsidRPr="004C7533">
        <w:rPr>
          <w:rFonts w:asciiTheme="minorHAnsi" w:hAnsiTheme="minorHAnsi" w:cs="Arial"/>
        </w:rPr>
        <w:t xml:space="preserve">When </w:t>
      </w:r>
      <w:r w:rsidR="00633FA1">
        <w:rPr>
          <w:rFonts w:asciiTheme="minorHAnsi" w:hAnsiTheme="minorHAnsi" w:cs="Arial"/>
        </w:rPr>
        <w:t xml:space="preserve">the </w:t>
      </w:r>
      <w:r w:rsidR="00482951" w:rsidRPr="004C7533">
        <w:rPr>
          <w:rFonts w:asciiTheme="minorHAnsi" w:hAnsiTheme="minorHAnsi" w:cs="Arial"/>
        </w:rPr>
        <w:t xml:space="preserve">transfected ES-D3 reach 90% confluency, transfer </w:t>
      </w:r>
      <w:r w:rsidR="00FD05C9">
        <w:rPr>
          <w:rFonts w:asciiTheme="minorHAnsi" w:hAnsiTheme="minorHAnsi" w:cs="Arial"/>
        </w:rPr>
        <w:t>cells</w:t>
      </w:r>
      <w:r w:rsidR="00482951" w:rsidRPr="004C7533">
        <w:rPr>
          <w:rFonts w:asciiTheme="minorHAnsi" w:hAnsiTheme="minorHAnsi" w:cs="Arial"/>
        </w:rPr>
        <w:t xml:space="preserve"> to 15</w:t>
      </w:r>
      <w:r w:rsidR="00E91F40">
        <w:rPr>
          <w:rFonts w:asciiTheme="minorHAnsi" w:hAnsiTheme="minorHAnsi" w:cs="Arial"/>
        </w:rPr>
        <w:t xml:space="preserve"> </w:t>
      </w:r>
      <w:r w:rsidR="00482951" w:rsidRPr="004C7533">
        <w:rPr>
          <w:rFonts w:asciiTheme="minorHAnsi" w:hAnsiTheme="minorHAnsi" w:cs="Arial"/>
        </w:rPr>
        <w:t xml:space="preserve">cm tissue culture dishes </w:t>
      </w:r>
      <w:r w:rsidR="00633FA1">
        <w:rPr>
          <w:rFonts w:asciiTheme="minorHAnsi" w:hAnsiTheme="minorHAnsi" w:cs="Arial"/>
        </w:rPr>
        <w:t>again</w:t>
      </w:r>
      <w:r w:rsidR="00482951" w:rsidRPr="004C7533">
        <w:rPr>
          <w:rFonts w:asciiTheme="minorHAnsi" w:hAnsiTheme="minorHAnsi" w:cs="Arial"/>
        </w:rPr>
        <w:t>.</w:t>
      </w:r>
      <w:r w:rsidR="00194B94" w:rsidRPr="004C7533">
        <w:rPr>
          <w:rFonts w:asciiTheme="minorHAnsi" w:hAnsiTheme="minorHAnsi" w:cs="Arial"/>
        </w:rPr>
        <w:t xml:space="preserve"> </w:t>
      </w:r>
      <w:r w:rsidR="00482951" w:rsidRPr="004C7533">
        <w:rPr>
          <w:rFonts w:asciiTheme="minorHAnsi" w:hAnsiTheme="minorHAnsi" w:cs="Arial"/>
        </w:rPr>
        <w:t>Repeat the procedure for 2 weeks.</w:t>
      </w:r>
    </w:p>
    <w:p w14:paraId="5293F9D2" w14:textId="77777777" w:rsidR="00483F50" w:rsidRPr="004C7533" w:rsidRDefault="00483F50" w:rsidP="00F962DE">
      <w:pPr>
        <w:rPr>
          <w:rFonts w:asciiTheme="minorHAnsi" w:hAnsiTheme="minorHAnsi" w:cs="Arial"/>
        </w:rPr>
      </w:pPr>
    </w:p>
    <w:p w14:paraId="64FF1CB0" w14:textId="1135A73D" w:rsidR="002B35D9" w:rsidRDefault="002B35D9" w:rsidP="002B35D9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3.3.</w:t>
      </w:r>
      <w:r w:rsidR="00E91F40">
        <w:rPr>
          <w:rFonts w:asciiTheme="minorHAnsi" w:hAnsiTheme="minorHAnsi" w:cs="Arial"/>
        </w:rPr>
        <w:t xml:space="preserve">  </w:t>
      </w:r>
      <w:r w:rsidRPr="004C7533">
        <w:rPr>
          <w:rFonts w:asciiTheme="minorHAnsi" w:hAnsiTheme="minorHAnsi" w:cs="Arial"/>
        </w:rPr>
        <w:t>Generate clones of stably transfected ES-D3 cells</w:t>
      </w:r>
      <w:r w:rsidR="002B5F5C">
        <w:rPr>
          <w:rFonts w:asciiTheme="minorHAnsi" w:hAnsiTheme="minorHAnsi" w:cs="Arial"/>
        </w:rPr>
        <w:t>.</w:t>
      </w:r>
    </w:p>
    <w:p w14:paraId="06C11F9C" w14:textId="77777777" w:rsidR="008A09BA" w:rsidRPr="004C7533" w:rsidRDefault="008A09BA" w:rsidP="002B35D9">
      <w:pPr>
        <w:rPr>
          <w:rFonts w:asciiTheme="minorHAnsi" w:hAnsiTheme="minorHAnsi" w:cs="Arial"/>
        </w:rPr>
      </w:pPr>
    </w:p>
    <w:p w14:paraId="59358061" w14:textId="43E5A7AE" w:rsidR="00FB72CA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3.</w:t>
      </w:r>
      <w:r w:rsidR="00483F50" w:rsidRPr="004C7533">
        <w:rPr>
          <w:rFonts w:asciiTheme="minorHAnsi" w:hAnsiTheme="minorHAnsi" w:cs="Arial"/>
        </w:rPr>
        <w:t>3.</w:t>
      </w:r>
      <w:r w:rsidRPr="004C7533">
        <w:rPr>
          <w:rFonts w:asciiTheme="minorHAnsi" w:hAnsiTheme="minorHAnsi" w:cs="Arial"/>
        </w:rPr>
        <w:t>1</w:t>
      </w:r>
      <w:r w:rsidR="00483F50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  <w:r w:rsidR="00482951" w:rsidRPr="004C7533">
        <w:rPr>
          <w:rFonts w:asciiTheme="minorHAnsi" w:hAnsiTheme="minorHAnsi" w:cs="Arial"/>
        </w:rPr>
        <w:t xml:space="preserve">Once bulk populations of stably transfected ES-D3 cells </w:t>
      </w:r>
      <w:r w:rsidR="008E0785">
        <w:rPr>
          <w:rFonts w:asciiTheme="minorHAnsi" w:hAnsiTheme="minorHAnsi" w:cs="Arial"/>
        </w:rPr>
        <w:t>a</w:t>
      </w:r>
      <w:r w:rsidR="00482951" w:rsidRPr="004C7533">
        <w:rPr>
          <w:rFonts w:asciiTheme="minorHAnsi" w:hAnsiTheme="minorHAnsi" w:cs="Arial"/>
        </w:rPr>
        <w:t xml:space="preserve">re generated, collect </w:t>
      </w:r>
      <w:r w:rsidR="00633FA1">
        <w:rPr>
          <w:rFonts w:asciiTheme="minorHAnsi" w:hAnsiTheme="minorHAnsi" w:cs="Arial"/>
        </w:rPr>
        <w:t xml:space="preserve">the </w:t>
      </w:r>
      <w:r w:rsidR="00482951" w:rsidRPr="004C7533">
        <w:rPr>
          <w:rFonts w:asciiTheme="minorHAnsi" w:hAnsiTheme="minorHAnsi" w:cs="Arial"/>
        </w:rPr>
        <w:t>cells as before</w:t>
      </w:r>
      <w:r w:rsidR="00A864DC" w:rsidRPr="004C7533">
        <w:rPr>
          <w:rFonts w:asciiTheme="minorHAnsi" w:hAnsiTheme="minorHAnsi" w:cs="Arial"/>
        </w:rPr>
        <w:t xml:space="preserve">. </w:t>
      </w:r>
      <w:r w:rsidR="008E0785">
        <w:rPr>
          <w:rFonts w:asciiTheme="minorHAnsi" w:hAnsiTheme="minorHAnsi" w:cs="Arial"/>
        </w:rPr>
        <w:t xml:space="preserve">Determine </w:t>
      </w:r>
      <w:r w:rsidR="00633FA1">
        <w:rPr>
          <w:rFonts w:asciiTheme="minorHAnsi" w:hAnsiTheme="minorHAnsi" w:cs="Arial"/>
        </w:rPr>
        <w:t xml:space="preserve">the </w:t>
      </w:r>
      <w:r w:rsidR="00121334" w:rsidRPr="004C7533">
        <w:rPr>
          <w:rFonts w:asciiTheme="minorHAnsi" w:hAnsiTheme="minorHAnsi" w:cs="Arial"/>
        </w:rPr>
        <w:t xml:space="preserve">cell </w:t>
      </w:r>
      <w:r w:rsidR="0082753C">
        <w:rPr>
          <w:rFonts w:asciiTheme="minorHAnsi" w:hAnsiTheme="minorHAnsi" w:cs="Arial"/>
        </w:rPr>
        <w:t>numbers</w:t>
      </w:r>
      <w:r w:rsidR="00121334" w:rsidRPr="004C7533">
        <w:rPr>
          <w:rFonts w:asciiTheme="minorHAnsi" w:hAnsiTheme="minorHAnsi" w:cs="Arial"/>
        </w:rPr>
        <w:t xml:space="preserve"> using a hemocytometer. </w:t>
      </w:r>
      <w:r w:rsidR="00A864DC" w:rsidRPr="004C7533">
        <w:rPr>
          <w:rFonts w:asciiTheme="minorHAnsi" w:hAnsiTheme="minorHAnsi" w:cs="Arial"/>
        </w:rPr>
        <w:t xml:space="preserve">Centrifuge </w:t>
      </w:r>
      <w:r w:rsidR="002B6EC4">
        <w:rPr>
          <w:rFonts w:asciiTheme="minorHAnsi" w:hAnsiTheme="minorHAnsi" w:cs="Arial"/>
        </w:rPr>
        <w:t xml:space="preserve">the </w:t>
      </w:r>
      <w:r w:rsidR="00A864DC" w:rsidRPr="004C7533">
        <w:rPr>
          <w:rFonts w:asciiTheme="minorHAnsi" w:hAnsiTheme="minorHAnsi" w:cs="Arial"/>
        </w:rPr>
        <w:t xml:space="preserve">cells at 390 </w:t>
      </w:r>
      <w:r w:rsidR="00892BB7">
        <w:rPr>
          <w:rFonts w:asciiTheme="minorHAnsi" w:hAnsiTheme="minorHAnsi" w:cs="Arial"/>
        </w:rPr>
        <w:t>x</w:t>
      </w:r>
      <w:r w:rsidR="00A864DC" w:rsidRPr="004C7533">
        <w:rPr>
          <w:rFonts w:asciiTheme="minorHAnsi" w:hAnsiTheme="minorHAnsi" w:cs="Arial"/>
        </w:rPr>
        <w:t xml:space="preserve"> </w:t>
      </w:r>
      <w:r w:rsidR="00A864DC" w:rsidRPr="002B3BD5">
        <w:rPr>
          <w:rFonts w:asciiTheme="minorHAnsi" w:hAnsiTheme="minorHAnsi" w:cs="Arial"/>
          <w:i/>
          <w:iCs/>
        </w:rPr>
        <w:t>g</w:t>
      </w:r>
      <w:r w:rsidR="00A864DC" w:rsidRPr="004C7533">
        <w:rPr>
          <w:rFonts w:asciiTheme="minorHAnsi" w:hAnsiTheme="minorHAnsi" w:cs="Arial"/>
        </w:rPr>
        <w:t xml:space="preserve"> for 5 min. Resuspend </w:t>
      </w:r>
      <w:r w:rsidR="002B6EC4">
        <w:rPr>
          <w:rFonts w:asciiTheme="minorHAnsi" w:hAnsiTheme="minorHAnsi" w:cs="Arial"/>
        </w:rPr>
        <w:t xml:space="preserve">the </w:t>
      </w:r>
      <w:r w:rsidR="00A864DC" w:rsidRPr="004C7533">
        <w:rPr>
          <w:rFonts w:asciiTheme="minorHAnsi" w:hAnsiTheme="minorHAnsi" w:cs="Arial"/>
        </w:rPr>
        <w:t xml:space="preserve">cells </w:t>
      </w:r>
      <w:r w:rsidR="00CA6896">
        <w:rPr>
          <w:rFonts w:asciiTheme="minorHAnsi" w:hAnsiTheme="minorHAnsi" w:cs="Arial"/>
        </w:rPr>
        <w:t>(</w:t>
      </w:r>
      <w:r w:rsidR="00CA6896" w:rsidRPr="004C7533">
        <w:rPr>
          <w:rFonts w:asciiTheme="minorHAnsi" w:hAnsiTheme="minorHAnsi" w:cs="Arial"/>
        </w:rPr>
        <w:t>1 x 10</w:t>
      </w:r>
      <w:r w:rsidR="00CA6896" w:rsidRPr="002B3BD5">
        <w:rPr>
          <w:rFonts w:asciiTheme="minorHAnsi" w:hAnsiTheme="minorHAnsi" w:cs="Arial"/>
          <w:vertAlign w:val="superscript"/>
        </w:rPr>
        <w:t>7</w:t>
      </w:r>
      <w:r w:rsidR="00CA6896" w:rsidRPr="004C7533">
        <w:rPr>
          <w:rFonts w:asciiTheme="minorHAnsi" w:hAnsiTheme="minorHAnsi" w:cs="Arial"/>
        </w:rPr>
        <w:t xml:space="preserve"> cells/mL</w:t>
      </w:r>
      <w:r w:rsidR="00CA6896">
        <w:rPr>
          <w:rFonts w:asciiTheme="minorHAnsi" w:hAnsiTheme="minorHAnsi" w:cs="Arial"/>
        </w:rPr>
        <w:t>)</w:t>
      </w:r>
      <w:r w:rsidR="00CA6896" w:rsidRPr="004C7533">
        <w:rPr>
          <w:rFonts w:asciiTheme="minorHAnsi" w:hAnsiTheme="minorHAnsi" w:cs="Arial"/>
        </w:rPr>
        <w:t xml:space="preserve"> </w:t>
      </w:r>
      <w:r w:rsidR="00A864DC" w:rsidRPr="004C7533">
        <w:rPr>
          <w:rFonts w:asciiTheme="minorHAnsi" w:hAnsiTheme="minorHAnsi" w:cs="Arial"/>
        </w:rPr>
        <w:t xml:space="preserve">in fresh </w:t>
      </w:r>
      <w:r w:rsidR="008C36FA">
        <w:rPr>
          <w:rFonts w:asciiTheme="minorHAnsi" w:hAnsiTheme="minorHAnsi" w:cs="Arial"/>
        </w:rPr>
        <w:t xml:space="preserve">culture </w:t>
      </w:r>
      <w:r w:rsidR="00A864DC" w:rsidRPr="004C7533">
        <w:rPr>
          <w:rFonts w:asciiTheme="minorHAnsi" w:hAnsiTheme="minorHAnsi" w:cs="Arial"/>
        </w:rPr>
        <w:t>medium</w:t>
      </w:r>
      <w:r w:rsidR="00121334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</w:p>
    <w:p w14:paraId="00AB3BEC" w14:textId="77777777" w:rsidR="00FB72CA" w:rsidRPr="004C7533" w:rsidRDefault="00FB72CA" w:rsidP="00F962DE">
      <w:pPr>
        <w:rPr>
          <w:rFonts w:asciiTheme="minorHAnsi" w:hAnsiTheme="minorHAnsi" w:cs="Arial"/>
        </w:rPr>
      </w:pPr>
    </w:p>
    <w:p w14:paraId="3B175AB3" w14:textId="3640A246" w:rsidR="002B35D9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121334" w:rsidRPr="004C7533">
        <w:rPr>
          <w:rFonts w:asciiTheme="minorHAnsi" w:hAnsiTheme="minorHAnsi" w:cs="Arial"/>
        </w:rPr>
        <w:t>.3.</w:t>
      </w:r>
      <w:r w:rsidRPr="004C7533">
        <w:rPr>
          <w:rFonts w:asciiTheme="minorHAnsi" w:hAnsiTheme="minorHAnsi" w:cs="Arial"/>
        </w:rPr>
        <w:t>2</w:t>
      </w:r>
      <w:r w:rsidR="00121334" w:rsidRPr="004C7533">
        <w:rPr>
          <w:rFonts w:asciiTheme="minorHAnsi" w:hAnsiTheme="minorHAnsi" w:cs="Arial"/>
        </w:rPr>
        <w:t>.</w:t>
      </w:r>
      <w:r w:rsidR="00E91F40">
        <w:rPr>
          <w:rFonts w:asciiTheme="minorHAnsi" w:hAnsiTheme="minorHAnsi" w:cs="Arial"/>
        </w:rPr>
        <w:t xml:space="preserve"> </w:t>
      </w:r>
      <w:r w:rsidR="00121334" w:rsidRPr="004C7533">
        <w:rPr>
          <w:rFonts w:asciiTheme="minorHAnsi" w:hAnsiTheme="minorHAnsi" w:cs="Arial"/>
        </w:rPr>
        <w:t xml:space="preserve">Filter </w:t>
      </w:r>
      <w:r w:rsidR="00F00C08">
        <w:rPr>
          <w:rFonts w:asciiTheme="minorHAnsi" w:hAnsiTheme="minorHAnsi" w:cs="Arial"/>
        </w:rPr>
        <w:t xml:space="preserve">the </w:t>
      </w:r>
      <w:r w:rsidR="00121334" w:rsidRPr="004C7533">
        <w:rPr>
          <w:rFonts w:asciiTheme="minorHAnsi" w:hAnsiTheme="minorHAnsi" w:cs="Arial"/>
        </w:rPr>
        <w:t>cells through a sterile 40</w:t>
      </w:r>
      <w:r w:rsidR="001D41FA">
        <w:rPr>
          <w:rFonts w:asciiTheme="minorHAnsi" w:hAnsiTheme="minorHAnsi" w:cs="Arial"/>
        </w:rPr>
        <w:t xml:space="preserve"> </w:t>
      </w:r>
      <w:proofErr w:type="spellStart"/>
      <w:r w:rsidR="00121334" w:rsidRPr="004C7533">
        <w:rPr>
          <w:rFonts w:asciiTheme="minorHAnsi" w:hAnsiTheme="minorHAnsi" w:cs="Arial"/>
        </w:rPr>
        <w:t>μm</w:t>
      </w:r>
      <w:proofErr w:type="spellEnd"/>
      <w:r w:rsidR="00121334" w:rsidRPr="004C7533">
        <w:rPr>
          <w:rFonts w:asciiTheme="minorHAnsi" w:hAnsiTheme="minorHAnsi" w:cs="Arial"/>
        </w:rPr>
        <w:t xml:space="preserve"> cell strainer</w:t>
      </w:r>
      <w:bookmarkStart w:id="15" w:name="_Hlk11398639"/>
      <w:r w:rsidR="00121334" w:rsidRPr="004C7533">
        <w:rPr>
          <w:rFonts w:asciiTheme="minorHAnsi" w:hAnsiTheme="minorHAnsi" w:cs="Arial"/>
        </w:rPr>
        <w:t xml:space="preserve">. </w:t>
      </w:r>
      <w:bookmarkEnd w:id="15"/>
      <w:r w:rsidR="00CC1E22">
        <w:rPr>
          <w:rFonts w:asciiTheme="minorHAnsi" w:hAnsiTheme="minorHAnsi" w:cs="Arial"/>
        </w:rPr>
        <w:t>Purify</w:t>
      </w:r>
      <w:r w:rsidR="00CC1E22" w:rsidRPr="004C7533">
        <w:rPr>
          <w:rFonts w:asciiTheme="minorHAnsi" w:hAnsiTheme="minorHAnsi" w:cs="Arial"/>
        </w:rPr>
        <w:t xml:space="preserve"> GFP-positive ES-D3 cells </w:t>
      </w:r>
      <w:r w:rsidR="00D2039C">
        <w:rPr>
          <w:rFonts w:asciiTheme="minorHAnsi" w:hAnsiTheme="minorHAnsi" w:cs="Arial"/>
        </w:rPr>
        <w:t>using</w:t>
      </w:r>
      <w:r w:rsidR="00CC1E22">
        <w:rPr>
          <w:rFonts w:asciiTheme="minorHAnsi" w:hAnsiTheme="minorHAnsi" w:cs="Arial"/>
        </w:rPr>
        <w:t xml:space="preserve"> FACS</w:t>
      </w:r>
      <w:r w:rsidR="00F12F0D">
        <w:rPr>
          <w:rFonts w:asciiTheme="minorHAnsi" w:hAnsiTheme="minorHAnsi" w:cs="Arial"/>
        </w:rPr>
        <w:t>,</w:t>
      </w:r>
      <w:r w:rsidR="00CC1E22">
        <w:rPr>
          <w:rFonts w:asciiTheme="minorHAnsi" w:hAnsiTheme="minorHAnsi" w:cs="Arial"/>
        </w:rPr>
        <w:t xml:space="preserve"> </w:t>
      </w:r>
      <w:r w:rsidR="00A63F49" w:rsidRPr="00A63F49">
        <w:rPr>
          <w:rFonts w:asciiTheme="minorHAnsi" w:hAnsiTheme="minorHAnsi" w:cs="Arial"/>
        </w:rPr>
        <w:t>following manufacturer’s protocol</w:t>
      </w:r>
      <w:r w:rsidR="00CC1E22">
        <w:rPr>
          <w:rFonts w:asciiTheme="minorHAnsi" w:hAnsiTheme="minorHAnsi" w:cs="Arial"/>
        </w:rPr>
        <w:t>.</w:t>
      </w:r>
    </w:p>
    <w:p w14:paraId="701205A3" w14:textId="77777777" w:rsidR="002B35D9" w:rsidRPr="004C7533" w:rsidRDefault="002B35D9" w:rsidP="00F962DE">
      <w:pPr>
        <w:rPr>
          <w:rFonts w:asciiTheme="minorHAnsi" w:hAnsiTheme="minorHAnsi" w:cs="Arial"/>
        </w:rPr>
      </w:pPr>
    </w:p>
    <w:p w14:paraId="365BE978" w14:textId="689E15FE" w:rsidR="000E76FF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 xml:space="preserve">3.3.3. </w:t>
      </w:r>
      <w:r w:rsidR="00A4219F" w:rsidRPr="004C7533">
        <w:rPr>
          <w:rFonts w:asciiTheme="minorHAnsi" w:hAnsiTheme="minorHAnsi" w:cs="Arial"/>
        </w:rPr>
        <w:t xml:space="preserve">Plate </w:t>
      </w:r>
      <w:r w:rsidR="00194B94" w:rsidRPr="004C7533">
        <w:rPr>
          <w:rFonts w:asciiTheme="minorHAnsi" w:hAnsiTheme="minorHAnsi" w:cs="Arial"/>
        </w:rPr>
        <w:t>a single</w:t>
      </w:r>
      <w:r w:rsidR="00D2039C">
        <w:rPr>
          <w:rFonts w:asciiTheme="minorHAnsi" w:hAnsiTheme="minorHAnsi" w:cs="Arial"/>
        </w:rPr>
        <w:t xml:space="preserve"> sorted ES-D3</w:t>
      </w:r>
      <w:r w:rsidR="00194B94" w:rsidRPr="004C7533">
        <w:rPr>
          <w:rFonts w:asciiTheme="minorHAnsi" w:hAnsiTheme="minorHAnsi" w:cs="Arial"/>
        </w:rPr>
        <w:t xml:space="preserve"> cell into one well of a gelatin-coated </w:t>
      </w:r>
      <w:r w:rsidR="00D2039C">
        <w:rPr>
          <w:rFonts w:asciiTheme="minorHAnsi" w:hAnsiTheme="minorHAnsi" w:cs="Arial"/>
        </w:rPr>
        <w:t>(</w:t>
      </w:r>
      <w:r w:rsidR="00D2039C" w:rsidRPr="004C7533">
        <w:rPr>
          <w:rFonts w:asciiTheme="minorHAnsi" w:hAnsiTheme="minorHAnsi" w:cs="Arial"/>
        </w:rPr>
        <w:t>0.1%</w:t>
      </w:r>
      <w:r w:rsidR="00D2039C">
        <w:rPr>
          <w:rFonts w:asciiTheme="minorHAnsi" w:hAnsiTheme="minorHAnsi" w:cs="Arial"/>
        </w:rPr>
        <w:t>)</w:t>
      </w:r>
      <w:r w:rsidR="00D2039C"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96-well tissue </w:t>
      </w:r>
      <w:r w:rsidR="00194B94" w:rsidRPr="004C7533">
        <w:rPr>
          <w:rFonts w:asciiTheme="minorHAnsi" w:hAnsiTheme="minorHAnsi" w:cs="Arial"/>
        </w:rPr>
        <w:lastRenderedPageBreak/>
        <w:t xml:space="preserve">culture plate containing </w:t>
      </w:r>
      <w:r w:rsidR="00FC41BC" w:rsidRPr="004C7533">
        <w:rPr>
          <w:rFonts w:asciiTheme="minorHAnsi" w:hAnsiTheme="minorHAnsi" w:cs="Arial"/>
        </w:rPr>
        <w:t>parental ES-D3 cells</w:t>
      </w:r>
      <w:r w:rsidR="00FC41BC">
        <w:rPr>
          <w:rFonts w:asciiTheme="minorHAnsi" w:hAnsiTheme="minorHAnsi" w:cs="Arial"/>
        </w:rPr>
        <w:t xml:space="preserve"> (</w:t>
      </w:r>
      <w:r w:rsidR="00FC41BC" w:rsidRPr="004C7533">
        <w:rPr>
          <w:rFonts w:asciiTheme="minorHAnsi" w:hAnsiTheme="minorHAnsi" w:cs="Arial"/>
        </w:rPr>
        <w:t xml:space="preserve">1 </w:t>
      </w:r>
      <w:r w:rsidR="00892BB7">
        <w:rPr>
          <w:rFonts w:asciiTheme="minorHAnsi" w:hAnsiTheme="minorHAnsi" w:cs="Arial"/>
        </w:rPr>
        <w:t>x</w:t>
      </w:r>
      <w:r w:rsidR="00FC41BC" w:rsidRPr="004C7533">
        <w:rPr>
          <w:rFonts w:asciiTheme="minorHAnsi" w:hAnsiTheme="minorHAnsi" w:cs="Arial"/>
        </w:rPr>
        <w:t xml:space="preserve"> 10</w:t>
      </w:r>
      <w:r w:rsidR="00FC41BC" w:rsidRPr="004C7533">
        <w:rPr>
          <w:rFonts w:asciiTheme="minorHAnsi" w:hAnsiTheme="minorHAnsi" w:cs="Arial"/>
          <w:vertAlign w:val="superscript"/>
        </w:rPr>
        <w:t>3</w:t>
      </w:r>
      <w:r w:rsidR="00FC41BC">
        <w:rPr>
          <w:rFonts w:asciiTheme="minorHAnsi" w:hAnsiTheme="minorHAnsi" w:cs="Arial"/>
        </w:rPr>
        <w:t>) in</w:t>
      </w:r>
      <w:r w:rsidR="00FC41BC" w:rsidRPr="004C7533">
        <w:rPr>
          <w:rFonts w:asciiTheme="minorHAnsi" w:hAnsiTheme="minorHAnsi" w:cs="Arial"/>
        </w:rPr>
        <w:t xml:space="preserve"> </w:t>
      </w:r>
      <w:r w:rsidR="0060776E" w:rsidRPr="0060776E">
        <w:rPr>
          <w:rFonts w:asciiTheme="minorHAnsi" w:hAnsiTheme="minorHAnsi" w:cs="Arial"/>
        </w:rPr>
        <w:t>neomycin</w:t>
      </w:r>
      <w:r w:rsidR="00194B94" w:rsidRPr="004C7533">
        <w:rPr>
          <w:rFonts w:asciiTheme="minorHAnsi" w:hAnsiTheme="minorHAnsi" w:cs="Arial"/>
        </w:rPr>
        <w:t xml:space="preserve">-free medium </w:t>
      </w:r>
      <w:r w:rsidR="008D6077" w:rsidRPr="004C7533">
        <w:rPr>
          <w:rFonts w:asciiTheme="minorHAnsi" w:hAnsiTheme="minorHAnsi" w:cs="Arial"/>
        </w:rPr>
        <w:t>(</w:t>
      </w:r>
      <w:r w:rsidR="00C65E58" w:rsidRPr="004C7533">
        <w:rPr>
          <w:rFonts w:asciiTheme="minorHAnsi" w:hAnsiTheme="minorHAnsi" w:cs="Arial"/>
        </w:rPr>
        <w:t xml:space="preserve">200 </w:t>
      </w:r>
      <w:proofErr w:type="spellStart"/>
      <w:r w:rsidR="00C65E58" w:rsidRPr="004C7533">
        <w:rPr>
          <w:rFonts w:asciiTheme="minorHAnsi" w:hAnsiTheme="minorHAnsi" w:cs="Arial"/>
        </w:rPr>
        <w:t>μL</w:t>
      </w:r>
      <w:proofErr w:type="spellEnd"/>
      <w:r w:rsidR="008D6077" w:rsidRPr="004C7533">
        <w:rPr>
          <w:rFonts w:asciiTheme="minorHAnsi" w:hAnsiTheme="minorHAnsi" w:cs="Arial"/>
        </w:rPr>
        <w:t>)</w:t>
      </w:r>
      <w:r w:rsidR="00194B94" w:rsidRPr="004C7533">
        <w:rPr>
          <w:rFonts w:asciiTheme="minorHAnsi" w:hAnsiTheme="minorHAnsi" w:cs="Arial"/>
        </w:rPr>
        <w:t xml:space="preserve">. Co-culturing </w:t>
      </w:r>
      <w:r w:rsidR="00FC41BC">
        <w:rPr>
          <w:rFonts w:asciiTheme="minorHAnsi" w:hAnsiTheme="minorHAnsi" w:cs="Arial"/>
        </w:rPr>
        <w:t>transfected ES-D3</w:t>
      </w:r>
      <w:r w:rsidR="00FC41BC" w:rsidRPr="004C7533">
        <w:rPr>
          <w:rFonts w:asciiTheme="minorHAnsi" w:hAnsiTheme="minorHAnsi" w:cs="Arial"/>
        </w:rPr>
        <w:t xml:space="preserve"> cell</w:t>
      </w:r>
      <w:r w:rsidR="00FC41BC">
        <w:rPr>
          <w:rFonts w:asciiTheme="minorHAnsi" w:hAnsiTheme="minorHAnsi" w:cs="Arial"/>
        </w:rPr>
        <w:t>s with</w:t>
      </w:r>
      <w:r w:rsidR="00FC41BC" w:rsidRPr="004C7533">
        <w:rPr>
          <w:rFonts w:asciiTheme="minorHAnsi" w:hAnsiTheme="minorHAnsi" w:cs="Arial"/>
        </w:rPr>
        <w:t xml:space="preserve"> </w:t>
      </w:r>
      <w:r w:rsidR="00FC41BC">
        <w:rPr>
          <w:rFonts w:asciiTheme="minorHAnsi" w:hAnsiTheme="minorHAnsi" w:cs="Arial"/>
        </w:rPr>
        <w:t xml:space="preserve">their </w:t>
      </w:r>
      <w:proofErr w:type="spellStart"/>
      <w:r w:rsidR="00FC41BC">
        <w:rPr>
          <w:rFonts w:asciiTheme="minorHAnsi" w:hAnsiTheme="minorHAnsi" w:cs="Arial"/>
        </w:rPr>
        <w:t>untransfected</w:t>
      </w:r>
      <w:proofErr w:type="spellEnd"/>
      <w:r w:rsidR="00FC41BC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parental </w:t>
      </w:r>
      <w:r w:rsidR="00FC41BC">
        <w:rPr>
          <w:rFonts w:asciiTheme="minorHAnsi" w:hAnsiTheme="minorHAnsi" w:cs="Arial"/>
        </w:rPr>
        <w:t>counterparts</w:t>
      </w:r>
      <w:r w:rsidR="00194B94" w:rsidRPr="004C7533">
        <w:rPr>
          <w:rFonts w:asciiTheme="minorHAnsi" w:hAnsiTheme="minorHAnsi" w:cs="Arial"/>
        </w:rPr>
        <w:t xml:space="preserve"> ensures </w:t>
      </w:r>
      <w:r w:rsidR="00BF1D91" w:rsidRPr="004C7533">
        <w:rPr>
          <w:rFonts w:asciiTheme="minorHAnsi" w:hAnsiTheme="minorHAnsi" w:cs="Arial"/>
        </w:rPr>
        <w:t>that</w:t>
      </w:r>
      <w:r w:rsidR="00194B94" w:rsidRPr="004C7533">
        <w:rPr>
          <w:rFonts w:asciiTheme="minorHAnsi" w:hAnsiTheme="minorHAnsi" w:cs="Arial"/>
        </w:rPr>
        <w:t xml:space="preserve"> stably transfected </w:t>
      </w:r>
      <w:r w:rsidR="008315ED" w:rsidRPr="004C7533">
        <w:rPr>
          <w:rFonts w:asciiTheme="minorHAnsi" w:hAnsiTheme="minorHAnsi" w:cs="Arial"/>
        </w:rPr>
        <w:t xml:space="preserve">single </w:t>
      </w:r>
      <w:r w:rsidR="00194B94" w:rsidRPr="004C7533">
        <w:rPr>
          <w:rFonts w:asciiTheme="minorHAnsi" w:hAnsiTheme="minorHAnsi" w:cs="Arial"/>
        </w:rPr>
        <w:t>ES-D3 cell</w:t>
      </w:r>
      <w:r w:rsidR="00BF1D91" w:rsidRPr="004C7533">
        <w:rPr>
          <w:rFonts w:asciiTheme="minorHAnsi" w:hAnsiTheme="minorHAnsi" w:cs="Arial"/>
        </w:rPr>
        <w:t>s survive and</w:t>
      </w:r>
      <w:r w:rsidR="00194B94" w:rsidRPr="004C7533">
        <w:rPr>
          <w:rFonts w:asciiTheme="minorHAnsi" w:hAnsiTheme="minorHAnsi" w:cs="Arial"/>
        </w:rPr>
        <w:t xml:space="preserve"> </w:t>
      </w:r>
      <w:r w:rsidR="000E76FF" w:rsidRPr="004C7533">
        <w:rPr>
          <w:rFonts w:asciiTheme="minorHAnsi" w:hAnsiTheme="minorHAnsi" w:cs="Arial"/>
        </w:rPr>
        <w:t>proliferate as a single clone.</w:t>
      </w:r>
    </w:p>
    <w:p w14:paraId="4D838F3D" w14:textId="4166EE5F" w:rsidR="000E76FF" w:rsidRPr="004C7533" w:rsidRDefault="000E76FF" w:rsidP="00F962DE">
      <w:pPr>
        <w:rPr>
          <w:rFonts w:asciiTheme="minorHAnsi" w:hAnsiTheme="minorHAnsi" w:cs="Arial"/>
        </w:rPr>
      </w:pPr>
    </w:p>
    <w:p w14:paraId="349AF810" w14:textId="1459F7E6" w:rsidR="007A23BA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883544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3</w:t>
      </w:r>
      <w:r w:rsidR="00194B94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4</w:t>
      </w:r>
      <w:r w:rsidR="007A23BA" w:rsidRPr="004C7533">
        <w:rPr>
          <w:rFonts w:asciiTheme="minorHAnsi" w:hAnsiTheme="minorHAnsi" w:cs="Arial"/>
        </w:rPr>
        <w:t>.</w:t>
      </w:r>
      <w:r w:rsidR="00F3492A" w:rsidRPr="004C7533">
        <w:rPr>
          <w:rFonts w:asciiTheme="minorHAnsi" w:hAnsiTheme="minorHAnsi" w:cs="Arial"/>
        </w:rPr>
        <w:t xml:space="preserve"> </w:t>
      </w:r>
      <w:r w:rsidR="00BE2069" w:rsidRPr="004C7533">
        <w:rPr>
          <w:rFonts w:asciiTheme="minorHAnsi" w:hAnsiTheme="minorHAnsi" w:cs="Arial"/>
        </w:rPr>
        <w:t xml:space="preserve">Culture </w:t>
      </w:r>
      <w:r w:rsidR="00F00C08">
        <w:rPr>
          <w:rFonts w:asciiTheme="minorHAnsi" w:hAnsiTheme="minorHAnsi" w:cs="Arial"/>
        </w:rPr>
        <w:t xml:space="preserve">the </w:t>
      </w:r>
      <w:r w:rsidR="00BE2069" w:rsidRPr="004C7533">
        <w:rPr>
          <w:rFonts w:asciiTheme="minorHAnsi" w:hAnsiTheme="minorHAnsi" w:cs="Arial"/>
        </w:rPr>
        <w:t>cells for 48</w:t>
      </w:r>
      <w:r w:rsidR="001D41FA">
        <w:rPr>
          <w:rFonts w:asciiTheme="minorHAnsi" w:hAnsiTheme="minorHAnsi" w:cs="Arial"/>
        </w:rPr>
        <w:t xml:space="preserve"> </w:t>
      </w:r>
      <w:r w:rsidR="00BE2069" w:rsidRPr="004C7533">
        <w:rPr>
          <w:rFonts w:asciiTheme="minorHAnsi" w:hAnsiTheme="minorHAnsi" w:cs="Arial"/>
        </w:rPr>
        <w:t>h</w:t>
      </w:r>
      <w:r w:rsidR="00194B94" w:rsidRPr="004C7533">
        <w:rPr>
          <w:rFonts w:asciiTheme="minorHAnsi" w:hAnsiTheme="minorHAnsi" w:cs="Arial"/>
        </w:rPr>
        <w:t>,</w:t>
      </w:r>
      <w:r w:rsidR="00BE2069" w:rsidRPr="004C7533">
        <w:rPr>
          <w:rFonts w:asciiTheme="minorHAnsi" w:hAnsiTheme="minorHAnsi" w:cs="Arial"/>
        </w:rPr>
        <w:t xml:space="preserve"> </w:t>
      </w:r>
      <w:r w:rsidR="00892BB7">
        <w:rPr>
          <w:rFonts w:asciiTheme="minorHAnsi" w:hAnsiTheme="minorHAnsi" w:cs="Arial"/>
        </w:rPr>
        <w:t xml:space="preserve">and </w:t>
      </w:r>
      <w:r w:rsidR="00BE2069" w:rsidRPr="004C7533">
        <w:rPr>
          <w:rFonts w:asciiTheme="minorHAnsi" w:hAnsiTheme="minorHAnsi" w:cs="Arial"/>
        </w:rPr>
        <w:t>then</w:t>
      </w:r>
      <w:r w:rsidR="00194B94" w:rsidRPr="004C7533">
        <w:rPr>
          <w:rFonts w:asciiTheme="minorHAnsi" w:hAnsiTheme="minorHAnsi" w:cs="Arial"/>
        </w:rPr>
        <w:t xml:space="preserve"> add </w:t>
      </w:r>
      <w:r w:rsidR="0060776E" w:rsidRPr="0060776E">
        <w:rPr>
          <w:rFonts w:asciiTheme="minorHAnsi" w:hAnsiTheme="minorHAnsi" w:cs="Arial"/>
        </w:rPr>
        <w:t>neomycin</w:t>
      </w:r>
      <w:r w:rsidR="00194B94" w:rsidRPr="004C7533">
        <w:rPr>
          <w:rFonts w:asciiTheme="minorHAnsi" w:hAnsiTheme="minorHAnsi" w:cs="Arial"/>
        </w:rPr>
        <w:t xml:space="preserve"> </w:t>
      </w:r>
      <w:r w:rsidR="00C65E58" w:rsidRPr="004C7533">
        <w:rPr>
          <w:rFonts w:asciiTheme="minorHAnsi" w:hAnsiTheme="minorHAnsi" w:cs="Arial"/>
        </w:rPr>
        <w:t xml:space="preserve">(0.5 mg/mL) </w:t>
      </w:r>
      <w:r w:rsidR="00194B94" w:rsidRPr="004C7533">
        <w:rPr>
          <w:rFonts w:asciiTheme="minorHAnsi" w:hAnsiTheme="minorHAnsi" w:cs="Arial"/>
        </w:rPr>
        <w:t xml:space="preserve">to 96-well plates to </w:t>
      </w:r>
      <w:r w:rsidR="00C65E58" w:rsidRPr="004C7533">
        <w:rPr>
          <w:rFonts w:asciiTheme="minorHAnsi" w:hAnsiTheme="minorHAnsi" w:cs="Arial"/>
        </w:rPr>
        <w:t xml:space="preserve">eliminate </w:t>
      </w:r>
      <w:proofErr w:type="spellStart"/>
      <w:r w:rsidR="00FC41BC">
        <w:rPr>
          <w:rFonts w:asciiTheme="minorHAnsi" w:hAnsiTheme="minorHAnsi" w:cs="Arial"/>
        </w:rPr>
        <w:t>untransfected</w:t>
      </w:r>
      <w:proofErr w:type="spellEnd"/>
      <w:r w:rsidR="00FC41BC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parental ES-D3 cells. </w:t>
      </w:r>
    </w:p>
    <w:p w14:paraId="707A8C04" w14:textId="77777777" w:rsidR="007A23BA" w:rsidRPr="004C7533" w:rsidRDefault="007A23BA" w:rsidP="00F962DE">
      <w:pPr>
        <w:rPr>
          <w:rFonts w:asciiTheme="minorHAnsi" w:hAnsiTheme="minorHAnsi" w:cs="Arial"/>
        </w:rPr>
      </w:pPr>
    </w:p>
    <w:p w14:paraId="5E04B736" w14:textId="13BEA4D1" w:rsidR="007A23BA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7A23BA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3</w:t>
      </w:r>
      <w:r w:rsidR="007A23BA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5</w:t>
      </w:r>
      <w:r w:rsidR="007A23BA" w:rsidRPr="004C7533">
        <w:rPr>
          <w:rFonts w:asciiTheme="minorHAnsi" w:hAnsiTheme="minorHAnsi" w:cs="Arial"/>
        </w:rPr>
        <w:t xml:space="preserve">. </w:t>
      </w:r>
      <w:r w:rsidR="00C65E58" w:rsidRPr="004C7533">
        <w:rPr>
          <w:rFonts w:asciiTheme="minorHAnsi" w:hAnsiTheme="minorHAnsi" w:cs="Arial"/>
        </w:rPr>
        <w:t>Continue</w:t>
      </w:r>
      <w:r w:rsidR="00E97B78" w:rsidRPr="004C7533">
        <w:rPr>
          <w:rFonts w:asciiTheme="minorHAnsi" w:hAnsiTheme="minorHAnsi" w:cs="Arial"/>
        </w:rPr>
        <w:t xml:space="preserve"> culturing </w:t>
      </w:r>
      <w:r w:rsidR="00633FA1">
        <w:rPr>
          <w:rFonts w:asciiTheme="minorHAnsi" w:hAnsiTheme="minorHAnsi" w:cs="Arial"/>
        </w:rPr>
        <w:t xml:space="preserve">the </w:t>
      </w:r>
      <w:r w:rsidR="00E97B78" w:rsidRPr="004C7533">
        <w:rPr>
          <w:rFonts w:asciiTheme="minorHAnsi" w:hAnsiTheme="minorHAnsi" w:cs="Arial"/>
        </w:rPr>
        <w:t>GFP-positive ES-D3 cells in</w:t>
      </w:r>
      <w:r w:rsidR="00C25956" w:rsidRPr="004C7533">
        <w:rPr>
          <w:rFonts w:asciiTheme="minorHAnsi" w:hAnsiTheme="minorHAnsi" w:cs="Arial"/>
        </w:rPr>
        <w:t xml:space="preserve"> 96-well tissue culture plates with</w:t>
      </w:r>
      <w:r w:rsidR="00553E94">
        <w:rPr>
          <w:rFonts w:asciiTheme="minorHAnsi" w:hAnsiTheme="minorHAnsi" w:cs="Arial"/>
        </w:rPr>
        <w:t xml:space="preserve"> medium containing</w:t>
      </w:r>
      <w:r w:rsidR="00E97B78" w:rsidRPr="004C7533">
        <w:rPr>
          <w:rFonts w:asciiTheme="minorHAnsi" w:hAnsiTheme="minorHAnsi" w:cs="Arial"/>
        </w:rPr>
        <w:t xml:space="preserve"> </w:t>
      </w:r>
      <w:r w:rsidR="0060776E" w:rsidRPr="0060776E">
        <w:rPr>
          <w:rFonts w:asciiTheme="minorHAnsi" w:hAnsiTheme="minorHAnsi" w:cs="Arial"/>
        </w:rPr>
        <w:t>neomycin</w:t>
      </w:r>
      <w:r w:rsidR="00E97B78" w:rsidRPr="004C7533">
        <w:rPr>
          <w:rFonts w:asciiTheme="minorHAnsi" w:hAnsiTheme="minorHAnsi" w:cs="Arial"/>
        </w:rPr>
        <w:t xml:space="preserve"> </w:t>
      </w:r>
      <w:r w:rsidR="00C65E58" w:rsidRPr="004C7533">
        <w:rPr>
          <w:rFonts w:asciiTheme="minorHAnsi" w:hAnsiTheme="minorHAnsi" w:cs="Arial"/>
        </w:rPr>
        <w:t>(0.5 mg/mL)</w:t>
      </w:r>
      <w:r w:rsidR="00C25956" w:rsidRPr="004C7533">
        <w:rPr>
          <w:rFonts w:asciiTheme="minorHAnsi" w:hAnsiTheme="minorHAnsi" w:cs="Arial"/>
        </w:rPr>
        <w:t xml:space="preserve"> </w:t>
      </w:r>
      <w:r w:rsidR="00E97B78" w:rsidRPr="004C7533">
        <w:rPr>
          <w:rFonts w:asciiTheme="minorHAnsi" w:hAnsiTheme="minorHAnsi" w:cs="Arial"/>
        </w:rPr>
        <w:t xml:space="preserve">for </w:t>
      </w:r>
      <w:r w:rsidR="001853E7" w:rsidRPr="004C7533">
        <w:rPr>
          <w:rFonts w:asciiTheme="minorHAnsi" w:hAnsiTheme="minorHAnsi" w:cs="Arial"/>
        </w:rPr>
        <w:t>1</w:t>
      </w:r>
      <w:r w:rsidR="00E97B78" w:rsidRPr="004C7533">
        <w:rPr>
          <w:rFonts w:asciiTheme="minorHAnsi" w:hAnsiTheme="minorHAnsi" w:cs="Arial"/>
        </w:rPr>
        <w:t xml:space="preserve"> week. </w:t>
      </w:r>
      <w:r w:rsidR="00C25956" w:rsidRPr="004C7533">
        <w:rPr>
          <w:rFonts w:asciiTheme="minorHAnsi" w:hAnsiTheme="minorHAnsi" w:cs="Arial"/>
        </w:rPr>
        <w:t xml:space="preserve">Transfer clonal ES-D3 cell lines to gelatin-coated </w:t>
      </w:r>
      <w:r w:rsidR="00F33B1B">
        <w:rPr>
          <w:rFonts w:asciiTheme="minorHAnsi" w:hAnsiTheme="minorHAnsi" w:cs="Arial"/>
        </w:rPr>
        <w:t>(</w:t>
      </w:r>
      <w:r w:rsidR="00F33B1B" w:rsidRPr="004C7533">
        <w:rPr>
          <w:rFonts w:asciiTheme="minorHAnsi" w:hAnsiTheme="minorHAnsi" w:cs="Arial"/>
        </w:rPr>
        <w:t>0.1%</w:t>
      </w:r>
      <w:r w:rsidR="00F33B1B">
        <w:rPr>
          <w:rFonts w:asciiTheme="minorHAnsi" w:hAnsiTheme="minorHAnsi" w:cs="Arial"/>
        </w:rPr>
        <w:t>)</w:t>
      </w:r>
      <w:r w:rsidR="00F33B1B" w:rsidRPr="004C7533">
        <w:rPr>
          <w:rFonts w:asciiTheme="minorHAnsi" w:hAnsiTheme="minorHAnsi" w:cs="Arial"/>
        </w:rPr>
        <w:t xml:space="preserve"> </w:t>
      </w:r>
      <w:r w:rsidR="00FC31AD" w:rsidRPr="004C7533">
        <w:rPr>
          <w:rFonts w:asciiTheme="minorHAnsi" w:hAnsiTheme="minorHAnsi" w:cs="Arial"/>
        </w:rPr>
        <w:t>6</w:t>
      </w:r>
      <w:r w:rsidR="00ED3FD8">
        <w:rPr>
          <w:rFonts w:asciiTheme="minorHAnsi" w:hAnsiTheme="minorHAnsi" w:cs="Arial"/>
        </w:rPr>
        <w:t xml:space="preserve"> </w:t>
      </w:r>
      <w:r w:rsidR="00FC31AD" w:rsidRPr="004C7533">
        <w:rPr>
          <w:rFonts w:asciiTheme="minorHAnsi" w:hAnsiTheme="minorHAnsi" w:cs="Arial"/>
        </w:rPr>
        <w:t xml:space="preserve">cm </w:t>
      </w:r>
      <w:r w:rsidR="00C25956" w:rsidRPr="004C7533">
        <w:rPr>
          <w:rFonts w:asciiTheme="minorHAnsi" w:hAnsiTheme="minorHAnsi" w:cs="Arial"/>
        </w:rPr>
        <w:t xml:space="preserve">tissue culture dishes with </w:t>
      </w:r>
      <w:r w:rsidR="00097AD9">
        <w:rPr>
          <w:rFonts w:asciiTheme="minorHAnsi" w:hAnsiTheme="minorHAnsi" w:cs="Arial"/>
        </w:rPr>
        <w:t xml:space="preserve">culture </w:t>
      </w:r>
      <w:r w:rsidR="00C25956" w:rsidRPr="004C7533">
        <w:rPr>
          <w:rFonts w:asciiTheme="minorHAnsi" w:hAnsiTheme="minorHAnsi" w:cs="Arial"/>
        </w:rPr>
        <w:t xml:space="preserve">medium </w:t>
      </w:r>
      <w:r w:rsidR="00097AD9">
        <w:rPr>
          <w:rFonts w:asciiTheme="minorHAnsi" w:hAnsiTheme="minorHAnsi" w:cs="Arial"/>
        </w:rPr>
        <w:t>(</w:t>
      </w:r>
      <w:r w:rsidR="00097AD9" w:rsidRPr="004C7533">
        <w:rPr>
          <w:rFonts w:asciiTheme="minorHAnsi" w:hAnsiTheme="minorHAnsi" w:cs="Arial"/>
        </w:rPr>
        <w:t>5 mL</w:t>
      </w:r>
      <w:r w:rsidR="00097AD9">
        <w:rPr>
          <w:rFonts w:asciiTheme="minorHAnsi" w:hAnsiTheme="minorHAnsi" w:cs="Arial"/>
        </w:rPr>
        <w:t>)</w:t>
      </w:r>
      <w:r w:rsidR="00097AD9" w:rsidRPr="004C7533">
        <w:rPr>
          <w:rFonts w:asciiTheme="minorHAnsi" w:hAnsiTheme="minorHAnsi" w:cs="Arial"/>
        </w:rPr>
        <w:t xml:space="preserve"> </w:t>
      </w:r>
      <w:r w:rsidR="006F0AA5">
        <w:rPr>
          <w:rFonts w:asciiTheme="minorHAnsi" w:hAnsiTheme="minorHAnsi" w:cs="Arial"/>
        </w:rPr>
        <w:t>containing</w:t>
      </w:r>
      <w:r w:rsidR="00C25956" w:rsidRPr="004C7533">
        <w:rPr>
          <w:rFonts w:asciiTheme="minorHAnsi" w:hAnsiTheme="minorHAnsi" w:cs="Arial"/>
        </w:rPr>
        <w:t xml:space="preserve"> </w:t>
      </w:r>
      <w:r w:rsidR="0060776E">
        <w:rPr>
          <w:rFonts w:asciiTheme="minorHAnsi" w:hAnsiTheme="minorHAnsi" w:cs="Arial"/>
        </w:rPr>
        <w:t>neomycin</w:t>
      </w:r>
      <w:r w:rsidR="00C25956" w:rsidRPr="004C7533">
        <w:rPr>
          <w:rFonts w:asciiTheme="minorHAnsi" w:hAnsiTheme="minorHAnsi" w:cs="Arial"/>
        </w:rPr>
        <w:t xml:space="preserve"> (0.5 mg/mL) for 1 week.</w:t>
      </w:r>
    </w:p>
    <w:p w14:paraId="512A7678" w14:textId="77777777" w:rsidR="007A23BA" w:rsidRPr="004C7533" w:rsidRDefault="007A23BA" w:rsidP="00F962DE">
      <w:pPr>
        <w:rPr>
          <w:rFonts w:asciiTheme="minorHAnsi" w:hAnsiTheme="minorHAnsi" w:cs="Arial"/>
        </w:rPr>
      </w:pPr>
    </w:p>
    <w:p w14:paraId="1215BFC1" w14:textId="1116E815" w:rsidR="00194B94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7A23BA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3</w:t>
      </w:r>
      <w:r w:rsidR="007A23BA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6</w:t>
      </w:r>
      <w:r w:rsidR="007A23BA" w:rsidRPr="004C7533">
        <w:rPr>
          <w:rFonts w:asciiTheme="minorHAnsi" w:hAnsiTheme="minorHAnsi" w:cs="Arial"/>
        </w:rPr>
        <w:t xml:space="preserve">. </w:t>
      </w:r>
      <w:r w:rsidR="00194B94" w:rsidRPr="004C7533">
        <w:rPr>
          <w:rFonts w:asciiTheme="minorHAnsi" w:hAnsiTheme="minorHAnsi" w:cs="Arial"/>
        </w:rPr>
        <w:t>Determine the intensity of GFP fluorescence in each</w:t>
      </w:r>
      <w:r w:rsidR="00F00C08">
        <w:rPr>
          <w:rFonts w:asciiTheme="minorHAnsi" w:hAnsiTheme="minorHAnsi" w:cs="Arial"/>
        </w:rPr>
        <w:t xml:space="preserve"> of</w:t>
      </w:r>
      <w:r w:rsidR="00194B94" w:rsidRPr="004C7533">
        <w:rPr>
          <w:rFonts w:asciiTheme="minorHAnsi" w:hAnsiTheme="minorHAnsi" w:cs="Arial"/>
        </w:rPr>
        <w:t xml:space="preserve"> transfected ES-D3 cell clone</w:t>
      </w:r>
      <w:r w:rsidR="0043436D">
        <w:rPr>
          <w:rFonts w:asciiTheme="minorHAnsi" w:hAnsiTheme="minorHAnsi" w:cs="Arial"/>
        </w:rPr>
        <w:t>s</w:t>
      </w:r>
      <w:r w:rsidR="00194B94" w:rsidRPr="004C7533">
        <w:rPr>
          <w:rFonts w:asciiTheme="minorHAnsi" w:hAnsiTheme="minorHAnsi" w:cs="Arial"/>
        </w:rPr>
        <w:t xml:space="preserve"> </w:t>
      </w:r>
      <w:r w:rsidR="00B42370" w:rsidRPr="004C7533">
        <w:rPr>
          <w:rFonts w:asciiTheme="minorHAnsi" w:hAnsiTheme="minorHAnsi" w:cs="Arial"/>
        </w:rPr>
        <w:t>using</w:t>
      </w:r>
      <w:r w:rsidR="00194B94" w:rsidRPr="004C7533">
        <w:rPr>
          <w:rFonts w:asciiTheme="minorHAnsi" w:hAnsiTheme="minorHAnsi" w:cs="Arial"/>
        </w:rPr>
        <w:t xml:space="preserve"> </w:t>
      </w:r>
      <w:r w:rsidR="00F33B1B">
        <w:rPr>
          <w:rFonts w:asciiTheme="minorHAnsi" w:hAnsiTheme="minorHAnsi" w:cs="Arial"/>
        </w:rPr>
        <w:t>FACS</w:t>
      </w:r>
      <w:r w:rsidR="00F12F0D">
        <w:rPr>
          <w:rFonts w:asciiTheme="minorHAnsi" w:hAnsiTheme="minorHAnsi" w:cs="Arial"/>
        </w:rPr>
        <w:t>,</w:t>
      </w:r>
      <w:r w:rsidR="00B42370" w:rsidRPr="004C7533">
        <w:rPr>
          <w:rFonts w:asciiTheme="minorHAnsi" w:hAnsiTheme="minorHAnsi" w:cs="Arial"/>
        </w:rPr>
        <w:t xml:space="preserve"> </w:t>
      </w:r>
      <w:r w:rsidR="005A33D1" w:rsidRPr="004C7533">
        <w:rPr>
          <w:rFonts w:asciiTheme="minorHAnsi" w:hAnsiTheme="minorHAnsi" w:cs="Arial"/>
        </w:rPr>
        <w:t>following manufacturer’s protocol</w:t>
      </w:r>
      <w:r w:rsidR="00194B94" w:rsidRPr="004C7533">
        <w:rPr>
          <w:rFonts w:asciiTheme="minorHAnsi" w:hAnsiTheme="minorHAnsi" w:cs="Arial"/>
        </w:rPr>
        <w:t xml:space="preserve">. </w:t>
      </w:r>
      <w:r w:rsidR="00E97B78" w:rsidRPr="004C7533">
        <w:rPr>
          <w:rFonts w:asciiTheme="minorHAnsi" w:hAnsiTheme="minorHAnsi" w:cs="Arial"/>
        </w:rPr>
        <w:t xml:space="preserve">Select </w:t>
      </w:r>
      <w:r w:rsidR="00F33B1B">
        <w:rPr>
          <w:rFonts w:asciiTheme="minorHAnsi" w:hAnsiTheme="minorHAnsi" w:cs="Arial"/>
        </w:rPr>
        <w:t xml:space="preserve">the </w:t>
      </w:r>
      <w:r w:rsidR="00194B94" w:rsidRPr="004C7533">
        <w:rPr>
          <w:rFonts w:asciiTheme="minorHAnsi" w:hAnsiTheme="minorHAnsi" w:cs="Arial"/>
        </w:rPr>
        <w:t xml:space="preserve">ES-D3 </w:t>
      </w:r>
      <w:r w:rsidR="00C65E58" w:rsidRPr="004C7533">
        <w:rPr>
          <w:rFonts w:asciiTheme="minorHAnsi" w:hAnsiTheme="minorHAnsi" w:cs="Arial"/>
        </w:rPr>
        <w:t>clone</w:t>
      </w:r>
      <w:r w:rsidR="001E6445" w:rsidRPr="004C7533">
        <w:rPr>
          <w:rFonts w:asciiTheme="minorHAnsi" w:hAnsiTheme="minorHAnsi" w:cs="Arial"/>
        </w:rPr>
        <w:t>s</w:t>
      </w:r>
      <w:r w:rsidR="00194B94" w:rsidRPr="004C7533">
        <w:rPr>
          <w:rFonts w:asciiTheme="minorHAnsi" w:hAnsiTheme="minorHAnsi" w:cs="Arial"/>
        </w:rPr>
        <w:t xml:space="preserve"> expressing </w:t>
      </w:r>
      <w:r w:rsidR="00F33B1B">
        <w:rPr>
          <w:rFonts w:asciiTheme="minorHAnsi" w:hAnsiTheme="minorHAnsi" w:cs="Arial"/>
        </w:rPr>
        <w:t xml:space="preserve">either </w:t>
      </w:r>
      <w:r w:rsidR="00194B94" w:rsidRPr="004C7533">
        <w:rPr>
          <w:rFonts w:asciiTheme="minorHAnsi" w:hAnsiTheme="minorHAnsi" w:cs="Arial"/>
        </w:rPr>
        <w:t xml:space="preserve">GM-CSF </w:t>
      </w:r>
      <w:r w:rsidR="00F33B1B">
        <w:rPr>
          <w:rFonts w:asciiTheme="minorHAnsi" w:hAnsiTheme="minorHAnsi" w:cs="Arial"/>
        </w:rPr>
        <w:t>or</w:t>
      </w:r>
      <w:r w:rsidR="00194B94" w:rsidRPr="004C7533">
        <w:rPr>
          <w:rFonts w:asciiTheme="minorHAnsi" w:hAnsiTheme="minorHAnsi" w:cs="Arial"/>
        </w:rPr>
        <w:t xml:space="preserve"> </w:t>
      </w:r>
      <w:r w:rsidR="00F33B1B">
        <w:rPr>
          <w:rFonts w:asciiTheme="minorHAnsi" w:hAnsiTheme="minorHAnsi" w:cs="Arial"/>
        </w:rPr>
        <w:t xml:space="preserve">the </w:t>
      </w:r>
      <w:r w:rsidR="00194B94" w:rsidRPr="004C7533">
        <w:rPr>
          <w:rFonts w:asciiTheme="minorHAnsi" w:hAnsiTheme="minorHAnsi" w:cs="Arial"/>
        </w:rPr>
        <w:t xml:space="preserve">empty vector </w:t>
      </w:r>
      <w:r w:rsidR="00F33B1B">
        <w:rPr>
          <w:rFonts w:asciiTheme="minorHAnsi" w:hAnsiTheme="minorHAnsi" w:cs="Arial"/>
        </w:rPr>
        <w:t>with high</w:t>
      </w:r>
      <w:r w:rsidR="00E97B78" w:rsidRPr="004C7533">
        <w:rPr>
          <w:rFonts w:asciiTheme="minorHAnsi" w:hAnsiTheme="minorHAnsi" w:cs="Arial"/>
        </w:rPr>
        <w:t xml:space="preserve"> levels of green fluorescence.</w:t>
      </w:r>
    </w:p>
    <w:p w14:paraId="676A0BE1" w14:textId="77777777" w:rsidR="00194B94" w:rsidRPr="004C7533" w:rsidRDefault="00194B94" w:rsidP="00F962DE">
      <w:pPr>
        <w:rPr>
          <w:rFonts w:asciiTheme="minorHAnsi" w:hAnsiTheme="minorHAnsi" w:cs="Arial"/>
        </w:rPr>
      </w:pPr>
    </w:p>
    <w:p w14:paraId="17BE5AE1" w14:textId="1E48EEA7" w:rsidR="00194B94" w:rsidRPr="004C7533" w:rsidRDefault="002B35D9" w:rsidP="00F962DE">
      <w:pPr>
        <w:rPr>
          <w:rFonts w:asciiTheme="minorHAnsi" w:hAnsiTheme="minorHAnsi" w:cs="Arial"/>
        </w:rPr>
      </w:pPr>
      <w:r w:rsidRPr="004C7533">
        <w:rPr>
          <w:rFonts w:asciiTheme="minorHAnsi" w:hAnsiTheme="minorHAnsi" w:cs="Arial"/>
        </w:rPr>
        <w:t>3</w:t>
      </w:r>
      <w:r w:rsidR="00883544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3</w:t>
      </w:r>
      <w:r w:rsidR="00194B94" w:rsidRPr="004C7533">
        <w:rPr>
          <w:rFonts w:asciiTheme="minorHAnsi" w:hAnsiTheme="minorHAnsi" w:cs="Arial"/>
        </w:rPr>
        <w:t>.</w:t>
      </w:r>
      <w:r w:rsidRPr="004C7533">
        <w:rPr>
          <w:rFonts w:asciiTheme="minorHAnsi" w:hAnsiTheme="minorHAnsi" w:cs="Arial"/>
        </w:rPr>
        <w:t>7.</w:t>
      </w:r>
      <w:r w:rsidR="00E91F40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>Determine the amounts of GM-CSF secreted by ES-D3 cells using a murine GM-CSF ELISA kit</w:t>
      </w:r>
      <w:r w:rsidR="00236710">
        <w:rPr>
          <w:rFonts w:asciiTheme="minorHAnsi" w:hAnsiTheme="minorHAnsi" w:cs="Arial"/>
        </w:rPr>
        <w:t>,</w:t>
      </w:r>
      <w:r w:rsidR="00194B94" w:rsidRPr="004C7533">
        <w:rPr>
          <w:rFonts w:asciiTheme="minorHAnsi" w:hAnsiTheme="minorHAnsi" w:cs="Arial"/>
        </w:rPr>
        <w:t xml:space="preserve"> fo</w:t>
      </w:r>
      <w:r w:rsidR="00E97B78" w:rsidRPr="004C7533">
        <w:rPr>
          <w:rFonts w:asciiTheme="minorHAnsi" w:hAnsiTheme="minorHAnsi" w:cs="Arial"/>
        </w:rPr>
        <w:t>llowing manufacturer’s protocol.</w:t>
      </w:r>
    </w:p>
    <w:p w14:paraId="44B54859" w14:textId="77777777" w:rsidR="006B6231" w:rsidRPr="004C7533" w:rsidRDefault="006B6231" w:rsidP="00F962DE">
      <w:pPr>
        <w:rPr>
          <w:rFonts w:asciiTheme="minorHAnsi" w:hAnsiTheme="minorHAnsi" w:cs="Arial"/>
        </w:rPr>
      </w:pPr>
    </w:p>
    <w:p w14:paraId="7CB119B0" w14:textId="6EF84845" w:rsidR="00194B94" w:rsidRDefault="00F16F72" w:rsidP="00F962DE">
      <w:pPr>
        <w:rPr>
          <w:rFonts w:asciiTheme="minorHAnsi" w:hAnsiTheme="minorHAnsi" w:cs="Arial"/>
          <w:b/>
          <w:highlight w:val="yellow"/>
        </w:rPr>
      </w:pPr>
      <w:r w:rsidRPr="00F646F2">
        <w:rPr>
          <w:rFonts w:asciiTheme="minorHAnsi" w:hAnsiTheme="minorHAnsi" w:cs="Arial"/>
          <w:b/>
          <w:highlight w:val="yellow"/>
        </w:rPr>
        <w:t>4</w:t>
      </w:r>
      <w:r w:rsidR="00194B94" w:rsidRPr="00F646F2">
        <w:rPr>
          <w:rFonts w:asciiTheme="minorHAnsi" w:hAnsiTheme="minorHAnsi" w:cs="Arial"/>
          <w:b/>
          <w:highlight w:val="yellow"/>
        </w:rPr>
        <w:t>. Isolat</w:t>
      </w:r>
      <w:r w:rsidR="00517D89" w:rsidRPr="00F646F2">
        <w:rPr>
          <w:rFonts w:asciiTheme="minorHAnsi" w:hAnsiTheme="minorHAnsi" w:cs="Arial"/>
          <w:b/>
          <w:highlight w:val="yellow"/>
        </w:rPr>
        <w:t>ion of</w:t>
      </w:r>
      <w:r w:rsidR="00793D94" w:rsidRPr="00F646F2">
        <w:rPr>
          <w:rFonts w:asciiTheme="minorHAnsi" w:hAnsiTheme="minorHAnsi" w:cs="Arial"/>
          <w:b/>
          <w:highlight w:val="yellow"/>
        </w:rPr>
        <w:t xml:space="preserve"> </w:t>
      </w:r>
      <w:r w:rsidR="004341F4" w:rsidRPr="00F646F2">
        <w:rPr>
          <w:rFonts w:asciiTheme="minorHAnsi" w:hAnsiTheme="minorHAnsi" w:cs="Arial"/>
          <w:b/>
          <w:highlight w:val="yellow"/>
        </w:rPr>
        <w:t xml:space="preserve">exosome-enriched extracellular vesicles </w:t>
      </w:r>
    </w:p>
    <w:p w14:paraId="7431A101" w14:textId="77777777" w:rsidR="008A09BA" w:rsidRPr="00F646F2" w:rsidRDefault="008A09BA" w:rsidP="00F962DE">
      <w:pPr>
        <w:rPr>
          <w:rFonts w:asciiTheme="minorHAnsi" w:hAnsiTheme="minorHAnsi" w:cs="Arial"/>
          <w:b/>
          <w:highlight w:val="yellow"/>
        </w:rPr>
      </w:pPr>
    </w:p>
    <w:p w14:paraId="31337EBB" w14:textId="62A85671" w:rsidR="00194B94" w:rsidRPr="00F646F2" w:rsidRDefault="00F16F72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4</w:t>
      </w:r>
      <w:r w:rsidR="00194B94" w:rsidRPr="00F646F2">
        <w:rPr>
          <w:rFonts w:asciiTheme="minorHAnsi" w:hAnsiTheme="minorHAnsi" w:cs="Arial"/>
          <w:highlight w:val="yellow"/>
        </w:rPr>
        <w:t>.1.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710EA9" w:rsidRPr="00F646F2">
        <w:rPr>
          <w:rFonts w:asciiTheme="minorHAnsi" w:hAnsiTheme="minorHAnsi" w:cs="Arial"/>
          <w:highlight w:val="yellow"/>
        </w:rPr>
        <w:t>Culture</w:t>
      </w:r>
      <w:r w:rsidR="00FE601A">
        <w:rPr>
          <w:rFonts w:asciiTheme="minorHAnsi" w:hAnsiTheme="minorHAnsi" w:cs="Arial"/>
          <w:highlight w:val="yellow"/>
        </w:rPr>
        <w:t xml:space="preserve"> the</w:t>
      </w:r>
      <w:r w:rsidR="00710EA9" w:rsidRPr="00F646F2">
        <w:rPr>
          <w:rFonts w:asciiTheme="minorHAnsi" w:hAnsiTheme="minorHAnsi" w:cs="Arial"/>
          <w:highlight w:val="yellow"/>
        </w:rPr>
        <w:t xml:space="preserve"> ES-D3 cells (1 </w:t>
      </w:r>
      <w:r w:rsidR="00892BB7">
        <w:rPr>
          <w:rFonts w:asciiTheme="minorHAnsi" w:hAnsiTheme="minorHAnsi" w:cs="Arial"/>
          <w:highlight w:val="yellow"/>
        </w:rPr>
        <w:t>x</w:t>
      </w:r>
      <w:r w:rsidR="00710EA9" w:rsidRPr="00F646F2">
        <w:rPr>
          <w:rFonts w:asciiTheme="minorHAnsi" w:hAnsiTheme="minorHAnsi" w:cs="Arial"/>
          <w:highlight w:val="yellow"/>
        </w:rPr>
        <w:t xml:space="preserve"> 10</w:t>
      </w:r>
      <w:r w:rsidR="00710EA9" w:rsidRPr="00F646F2">
        <w:rPr>
          <w:rFonts w:asciiTheme="minorHAnsi" w:hAnsiTheme="minorHAnsi" w:cs="Arial"/>
          <w:highlight w:val="yellow"/>
          <w:vertAlign w:val="superscript"/>
        </w:rPr>
        <w:t>7</w:t>
      </w:r>
      <w:r w:rsidR="00710EA9" w:rsidRPr="00F646F2">
        <w:rPr>
          <w:rFonts w:asciiTheme="minorHAnsi" w:hAnsiTheme="minorHAnsi" w:cs="Arial"/>
          <w:highlight w:val="yellow"/>
        </w:rPr>
        <w:t>) in 1</w:t>
      </w:r>
      <w:r w:rsidR="00194B94" w:rsidRPr="00F646F2">
        <w:rPr>
          <w:rFonts w:asciiTheme="minorHAnsi" w:hAnsiTheme="minorHAnsi" w:cs="Arial"/>
          <w:highlight w:val="yellow"/>
        </w:rPr>
        <w:t>5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cm tissue culture dishes </w:t>
      </w:r>
      <w:r w:rsidR="00710EA9" w:rsidRPr="00F646F2">
        <w:rPr>
          <w:rFonts w:asciiTheme="minorHAnsi" w:hAnsiTheme="minorHAnsi" w:cs="Arial"/>
          <w:highlight w:val="yellow"/>
        </w:rPr>
        <w:t>for</w:t>
      </w:r>
      <w:r w:rsidR="00194B94" w:rsidRPr="00F646F2">
        <w:rPr>
          <w:rFonts w:asciiTheme="minorHAnsi" w:hAnsiTheme="minorHAnsi" w:cs="Arial"/>
          <w:highlight w:val="yellow"/>
        </w:rPr>
        <w:t xml:space="preserve"> 72 h</w:t>
      </w:r>
      <w:r w:rsidR="008A09BA">
        <w:rPr>
          <w:rFonts w:asciiTheme="minorHAnsi" w:hAnsiTheme="minorHAnsi" w:cs="Arial"/>
          <w:highlight w:val="yellow"/>
        </w:rPr>
        <w:t xml:space="preserve"> at 37 </w:t>
      </w:r>
      <w:r w:rsidR="007C4A19">
        <w:rPr>
          <w:rFonts w:asciiTheme="minorHAnsi" w:hAnsiTheme="minorHAnsi" w:cstheme="minorHAnsi"/>
          <w:highlight w:val="yellow"/>
        </w:rPr>
        <w:t>°</w:t>
      </w:r>
      <w:r w:rsidR="008A09BA">
        <w:rPr>
          <w:rFonts w:asciiTheme="minorHAnsi" w:hAnsiTheme="minorHAnsi" w:cs="Arial"/>
          <w:highlight w:val="yellow"/>
        </w:rPr>
        <w:t>C</w:t>
      </w:r>
      <w:r w:rsidR="00194B94" w:rsidRPr="00F646F2">
        <w:rPr>
          <w:rFonts w:asciiTheme="minorHAnsi" w:hAnsiTheme="minorHAnsi" w:cs="Arial"/>
          <w:highlight w:val="yellow"/>
        </w:rPr>
        <w:t>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710EA9" w:rsidRPr="00F646F2">
        <w:rPr>
          <w:rFonts w:asciiTheme="minorHAnsi" w:hAnsiTheme="minorHAnsi" w:cs="Arial"/>
          <w:highlight w:val="yellow"/>
        </w:rPr>
        <w:t xml:space="preserve">Collect </w:t>
      </w:r>
      <w:r w:rsidR="00FE601A">
        <w:rPr>
          <w:rFonts w:asciiTheme="minorHAnsi" w:hAnsiTheme="minorHAnsi" w:cs="Arial"/>
          <w:highlight w:val="yellow"/>
        </w:rPr>
        <w:t xml:space="preserve">the </w:t>
      </w:r>
      <w:r w:rsidR="00710EA9" w:rsidRPr="00F646F2">
        <w:rPr>
          <w:rFonts w:asciiTheme="minorHAnsi" w:hAnsiTheme="minorHAnsi" w:cs="Arial"/>
          <w:highlight w:val="yellow"/>
        </w:rPr>
        <w:t xml:space="preserve">cell culture supernatant. </w:t>
      </w:r>
      <w:r w:rsidR="00194B94" w:rsidRPr="00F646F2">
        <w:rPr>
          <w:rFonts w:asciiTheme="minorHAnsi" w:hAnsiTheme="minorHAnsi" w:cs="Arial"/>
          <w:highlight w:val="yellow"/>
        </w:rPr>
        <w:t xml:space="preserve">Store collected </w:t>
      </w:r>
      <w:r w:rsidR="0053423D" w:rsidRPr="00F646F2">
        <w:rPr>
          <w:rFonts w:asciiTheme="minorHAnsi" w:hAnsiTheme="minorHAnsi" w:cs="Arial"/>
          <w:highlight w:val="yellow"/>
        </w:rPr>
        <w:t>supernatant</w:t>
      </w:r>
      <w:r w:rsidR="00194B94" w:rsidRPr="00F646F2">
        <w:rPr>
          <w:rFonts w:asciiTheme="minorHAnsi" w:hAnsiTheme="minorHAnsi" w:cs="Arial"/>
          <w:highlight w:val="yellow"/>
        </w:rPr>
        <w:t xml:space="preserve"> at 4</w:t>
      </w:r>
      <w:r w:rsidR="005867AC" w:rsidRPr="00F646F2">
        <w:rPr>
          <w:rFonts w:asciiTheme="minorHAnsi" w:hAnsiTheme="minorHAnsi" w:cs="Arial"/>
          <w:highlight w:val="yellow"/>
        </w:rPr>
        <w:t xml:space="preserve"> </w:t>
      </w:r>
      <w:r w:rsidR="007C4A19">
        <w:rPr>
          <w:rFonts w:asciiTheme="minorHAnsi" w:hAnsiTheme="minorHAnsi" w:cstheme="minorHAnsi"/>
          <w:highlight w:val="yellow"/>
        </w:rPr>
        <w:t>°</w:t>
      </w:r>
      <w:r w:rsidR="00194B94" w:rsidRPr="00F646F2">
        <w:rPr>
          <w:rFonts w:asciiTheme="minorHAnsi" w:hAnsiTheme="minorHAnsi" w:cs="Arial"/>
          <w:highlight w:val="yellow"/>
        </w:rPr>
        <w:t xml:space="preserve">C up to 1 week </w:t>
      </w:r>
      <w:r w:rsidR="00A16AE4" w:rsidRPr="00F646F2">
        <w:rPr>
          <w:rFonts w:asciiTheme="minorHAnsi" w:hAnsiTheme="minorHAnsi" w:cs="Arial"/>
          <w:highlight w:val="yellow"/>
        </w:rPr>
        <w:t xml:space="preserve">to maintain 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exosom</w:t>
      </w:r>
      <w:r w:rsidR="005867AC" w:rsidRPr="00F646F2">
        <w:rPr>
          <w:rFonts w:asciiTheme="minorHAnsi" w:hAnsiTheme="minorHAnsi" w:cs="Arial"/>
          <w:highlight w:val="yellow"/>
        </w:rPr>
        <w:t>al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 xml:space="preserve"> integrity.</w:t>
      </w:r>
    </w:p>
    <w:p w14:paraId="1F91A746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31CAEC04" w14:textId="3BD5C2A9" w:rsidR="00194B94" w:rsidRPr="002B3BD5" w:rsidRDefault="00F16F72" w:rsidP="00F962DE">
      <w:pPr>
        <w:rPr>
          <w:rFonts w:asciiTheme="minorHAnsi" w:hAnsiTheme="minorHAnsi" w:cstheme="minorHAnsi"/>
        </w:rPr>
      </w:pPr>
      <w:r w:rsidRPr="00F646F2">
        <w:rPr>
          <w:rFonts w:asciiTheme="minorHAnsi" w:hAnsiTheme="minorHAnsi" w:cs="Arial"/>
          <w:highlight w:val="yellow"/>
        </w:rPr>
        <w:t>4</w:t>
      </w:r>
      <w:r w:rsidR="00194B94" w:rsidRPr="00F646F2">
        <w:rPr>
          <w:rFonts w:asciiTheme="minorHAnsi" w:hAnsiTheme="minorHAnsi" w:cs="Arial"/>
          <w:highlight w:val="yellow"/>
        </w:rPr>
        <w:t>.2.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Centrifuge </w:t>
      </w:r>
      <w:r w:rsidR="00FE601A">
        <w:rPr>
          <w:rFonts w:asciiTheme="minorHAnsi" w:hAnsiTheme="minorHAnsi" w:cs="Arial"/>
          <w:highlight w:val="yellow"/>
        </w:rPr>
        <w:t xml:space="preserve">the </w:t>
      </w:r>
      <w:r w:rsidR="00E313E9" w:rsidRPr="00F646F2">
        <w:rPr>
          <w:rFonts w:asciiTheme="minorHAnsi" w:hAnsiTheme="minorHAnsi" w:cs="Arial"/>
          <w:highlight w:val="yellow"/>
        </w:rPr>
        <w:t>cell culture supernatant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E313E9" w:rsidRPr="00F646F2">
        <w:rPr>
          <w:rFonts w:asciiTheme="minorHAnsi" w:hAnsiTheme="minorHAnsi" w:cs="Arial"/>
          <w:highlight w:val="yellow"/>
        </w:rPr>
        <w:t xml:space="preserve">at 5,000 </w:t>
      </w:r>
      <w:r w:rsidR="00892BB7">
        <w:rPr>
          <w:rFonts w:asciiTheme="minorHAnsi" w:hAnsiTheme="minorHAnsi" w:cs="Arial"/>
          <w:highlight w:val="yellow"/>
        </w:rPr>
        <w:t>x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2B3BD5">
        <w:rPr>
          <w:rFonts w:asciiTheme="minorHAnsi" w:hAnsiTheme="minorHAnsi" w:cs="Arial"/>
          <w:i/>
          <w:iCs/>
          <w:highlight w:val="yellow"/>
        </w:rPr>
        <w:t>g</w:t>
      </w:r>
      <w:r w:rsidR="00194B94" w:rsidRPr="00F646F2">
        <w:rPr>
          <w:rFonts w:asciiTheme="minorHAnsi" w:hAnsiTheme="minorHAnsi" w:cs="Arial"/>
          <w:highlight w:val="yellow"/>
        </w:rPr>
        <w:t xml:space="preserve"> for 60 min at 4</w:t>
      </w:r>
      <w:r w:rsidR="005867AC" w:rsidRPr="00F646F2">
        <w:rPr>
          <w:rFonts w:asciiTheme="minorHAnsi" w:hAnsiTheme="minorHAnsi" w:cs="Arial"/>
          <w:highlight w:val="yellow"/>
        </w:rPr>
        <w:t xml:space="preserve"> </w:t>
      </w:r>
      <w:r w:rsidR="00911FB6">
        <w:rPr>
          <w:rFonts w:asciiTheme="minorHAnsi" w:hAnsiTheme="minorHAnsi" w:cstheme="minorHAnsi"/>
        </w:rPr>
        <w:t>°</w:t>
      </w:r>
      <w:r w:rsidR="00194B94" w:rsidRPr="00F646F2">
        <w:rPr>
          <w:rFonts w:asciiTheme="minorHAnsi" w:hAnsiTheme="minorHAnsi" w:cs="Arial"/>
          <w:highlight w:val="yellow"/>
        </w:rPr>
        <w:t>C</w:t>
      </w:r>
      <w:r w:rsidR="00E313E9" w:rsidRPr="00F646F2">
        <w:rPr>
          <w:rFonts w:asciiTheme="minorHAnsi" w:hAnsiTheme="minorHAnsi" w:cs="Arial"/>
          <w:highlight w:val="yellow"/>
        </w:rPr>
        <w:t xml:space="preserve"> using </w:t>
      </w:r>
      <w:r w:rsidR="001725AF" w:rsidRPr="00F646F2">
        <w:rPr>
          <w:rFonts w:asciiTheme="minorHAnsi" w:hAnsiTheme="minorHAnsi" w:cs="Arial"/>
          <w:highlight w:val="yellow"/>
        </w:rPr>
        <w:t xml:space="preserve">a centrifuge </w:t>
      </w:r>
      <w:r w:rsidR="008A09BA">
        <w:rPr>
          <w:rFonts w:asciiTheme="minorHAnsi" w:hAnsiTheme="minorHAnsi" w:cs="Arial"/>
          <w:highlight w:val="yellow"/>
        </w:rPr>
        <w:t>t</w:t>
      </w:r>
      <w:r w:rsidR="00486F31" w:rsidRPr="00F646F2">
        <w:rPr>
          <w:rFonts w:asciiTheme="minorHAnsi" w:hAnsiTheme="minorHAnsi" w:cs="Arial"/>
          <w:highlight w:val="yellow"/>
        </w:rPr>
        <w:t>o sediment large cell fragments</w:t>
      </w:r>
      <w:r w:rsidR="00194B94" w:rsidRPr="00F646F2">
        <w:rPr>
          <w:rFonts w:asciiTheme="minorHAnsi" w:hAnsiTheme="minorHAnsi" w:cs="Arial"/>
          <w:highlight w:val="yellow"/>
        </w:rPr>
        <w:t>.</w:t>
      </w:r>
    </w:p>
    <w:p w14:paraId="50CD2926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69B06C85" w14:textId="4F12D613" w:rsidR="00194B94" w:rsidRPr="002B3BD5" w:rsidRDefault="00F16F72" w:rsidP="00F962DE">
      <w:pPr>
        <w:rPr>
          <w:rFonts w:asciiTheme="minorHAnsi" w:hAnsiTheme="minorHAnsi" w:cstheme="minorHAnsi"/>
        </w:rPr>
      </w:pPr>
      <w:r w:rsidRPr="00F646F2">
        <w:rPr>
          <w:rFonts w:asciiTheme="minorHAnsi" w:hAnsiTheme="minorHAnsi" w:cs="Arial"/>
          <w:highlight w:val="yellow"/>
        </w:rPr>
        <w:t>4</w:t>
      </w:r>
      <w:r w:rsidR="00194B94" w:rsidRPr="00F646F2">
        <w:rPr>
          <w:rFonts w:asciiTheme="minorHAnsi" w:hAnsiTheme="minorHAnsi" w:cs="Arial"/>
          <w:highlight w:val="yellow"/>
        </w:rPr>
        <w:t>.3.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Collect the supernatant and centrifuge at 100,000 </w:t>
      </w:r>
      <w:r w:rsidR="00892BB7">
        <w:rPr>
          <w:rFonts w:asciiTheme="minorHAnsi" w:hAnsiTheme="minorHAnsi" w:cs="Arial"/>
          <w:highlight w:val="yellow"/>
        </w:rPr>
        <w:t>x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2B3BD5">
        <w:rPr>
          <w:rFonts w:asciiTheme="minorHAnsi" w:hAnsiTheme="minorHAnsi" w:cs="Arial"/>
          <w:i/>
          <w:iCs/>
          <w:highlight w:val="yellow"/>
        </w:rPr>
        <w:t>g</w:t>
      </w:r>
      <w:r w:rsidR="00194B94" w:rsidRPr="00F646F2">
        <w:rPr>
          <w:rFonts w:asciiTheme="minorHAnsi" w:hAnsiTheme="minorHAnsi" w:cs="Arial"/>
          <w:highlight w:val="yellow"/>
        </w:rPr>
        <w:t xml:space="preserve"> for 90 min at 4</w:t>
      </w:r>
      <w:r w:rsidR="0038421E" w:rsidRPr="00F646F2">
        <w:rPr>
          <w:rFonts w:asciiTheme="minorHAnsi" w:hAnsiTheme="minorHAnsi" w:cs="Arial"/>
          <w:highlight w:val="yellow"/>
        </w:rPr>
        <w:t xml:space="preserve"> </w:t>
      </w:r>
      <w:r w:rsidR="00911FB6">
        <w:rPr>
          <w:rFonts w:asciiTheme="minorHAnsi" w:hAnsiTheme="minorHAnsi" w:cstheme="minorHAnsi"/>
        </w:rPr>
        <w:t>°</w:t>
      </w:r>
      <w:r w:rsidR="00194B94" w:rsidRPr="00F646F2">
        <w:rPr>
          <w:rFonts w:asciiTheme="minorHAnsi" w:hAnsiTheme="minorHAnsi" w:cs="Arial"/>
          <w:highlight w:val="yellow"/>
        </w:rPr>
        <w:t xml:space="preserve">C using </w:t>
      </w:r>
      <w:r w:rsidR="00E313E9" w:rsidRPr="00F646F2">
        <w:rPr>
          <w:rFonts w:asciiTheme="minorHAnsi" w:hAnsiTheme="minorHAnsi" w:cs="Arial"/>
          <w:highlight w:val="yellow"/>
        </w:rPr>
        <w:t>an ultracentrifuge</w:t>
      </w:r>
      <w:r w:rsidR="00194B94" w:rsidRPr="00F646F2">
        <w:rPr>
          <w:rFonts w:asciiTheme="minorHAnsi" w:hAnsiTheme="minorHAnsi" w:cs="Arial"/>
          <w:highlight w:val="yellow"/>
        </w:rPr>
        <w:t xml:space="preserve">. </w:t>
      </w:r>
    </w:p>
    <w:p w14:paraId="304022BA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27810F71" w14:textId="6F249742" w:rsidR="00194B94" w:rsidRPr="00F646F2" w:rsidRDefault="00F16F72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4</w:t>
      </w:r>
      <w:r w:rsidR="00194B94" w:rsidRPr="00F646F2">
        <w:rPr>
          <w:rFonts w:asciiTheme="minorHAnsi" w:hAnsiTheme="minorHAnsi" w:cs="Arial"/>
          <w:highlight w:val="yellow"/>
        </w:rPr>
        <w:t>.4.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>Remove the supernatant</w:t>
      </w:r>
      <w:r w:rsidR="004D128B" w:rsidRPr="00F646F2">
        <w:rPr>
          <w:rFonts w:asciiTheme="minorHAnsi" w:hAnsiTheme="minorHAnsi" w:cs="Arial"/>
          <w:highlight w:val="yellow"/>
        </w:rPr>
        <w:t>. G</w:t>
      </w:r>
      <w:r w:rsidR="00194B94" w:rsidRPr="00F646F2">
        <w:rPr>
          <w:rFonts w:asciiTheme="minorHAnsi" w:hAnsiTheme="minorHAnsi" w:cs="Arial"/>
          <w:highlight w:val="yellow"/>
        </w:rPr>
        <w:t xml:space="preserve">ently rinse </w:t>
      </w:r>
      <w:r w:rsidR="00A16AE4" w:rsidRPr="00F646F2">
        <w:rPr>
          <w:rFonts w:asciiTheme="minorHAnsi" w:hAnsiTheme="minorHAnsi" w:cs="Arial"/>
          <w:highlight w:val="yellow"/>
        </w:rPr>
        <w:t>each</w:t>
      </w:r>
      <w:r w:rsidR="00194B94" w:rsidRPr="00F646F2">
        <w:rPr>
          <w:rFonts w:asciiTheme="minorHAnsi" w:hAnsiTheme="minorHAnsi" w:cs="Arial"/>
          <w:highlight w:val="yellow"/>
        </w:rPr>
        <w:t xml:space="preserve"> pellet twice with </w:t>
      </w:r>
      <w:r w:rsidR="004D128B" w:rsidRPr="00F646F2">
        <w:rPr>
          <w:rFonts w:asciiTheme="minorHAnsi" w:hAnsiTheme="minorHAnsi" w:cs="Arial"/>
          <w:highlight w:val="yellow"/>
        </w:rPr>
        <w:t>phosphate-buffered saline (</w:t>
      </w:r>
      <w:r w:rsidR="004B75B8" w:rsidRPr="00F646F2">
        <w:rPr>
          <w:rFonts w:asciiTheme="minorHAnsi" w:hAnsiTheme="minorHAnsi" w:cs="Arial"/>
          <w:highlight w:val="yellow"/>
        </w:rPr>
        <w:t>PBS</w:t>
      </w:r>
      <w:r w:rsidR="004D128B" w:rsidRPr="00F646F2">
        <w:rPr>
          <w:rFonts w:asciiTheme="minorHAnsi" w:hAnsiTheme="minorHAnsi" w:cs="Arial"/>
          <w:highlight w:val="yellow"/>
        </w:rPr>
        <w:t xml:space="preserve">; </w:t>
      </w:r>
      <w:r w:rsidR="00472FF5" w:rsidRPr="00F646F2">
        <w:rPr>
          <w:rFonts w:asciiTheme="minorHAnsi" w:hAnsiTheme="minorHAnsi" w:cs="Arial"/>
          <w:highlight w:val="yellow"/>
        </w:rPr>
        <w:t xml:space="preserve">1 mL) </w:t>
      </w:r>
      <w:r w:rsidR="00194B94" w:rsidRPr="00F646F2">
        <w:rPr>
          <w:rFonts w:asciiTheme="minorHAnsi" w:hAnsiTheme="minorHAnsi" w:cs="Arial"/>
          <w:highlight w:val="yellow"/>
        </w:rPr>
        <w:t xml:space="preserve">to remove </w:t>
      </w:r>
      <w:r w:rsidR="00A16AE4" w:rsidRPr="00F646F2">
        <w:rPr>
          <w:rFonts w:asciiTheme="minorHAnsi" w:hAnsiTheme="minorHAnsi" w:cs="Arial"/>
          <w:highlight w:val="yellow"/>
        </w:rPr>
        <w:t>residual</w:t>
      </w:r>
      <w:r w:rsidR="00194B94" w:rsidRPr="00F646F2">
        <w:rPr>
          <w:rFonts w:asciiTheme="minorHAnsi" w:hAnsiTheme="minorHAnsi" w:cs="Arial"/>
          <w:highlight w:val="yellow"/>
        </w:rPr>
        <w:t xml:space="preserve"> culture supernatant. </w:t>
      </w:r>
    </w:p>
    <w:p w14:paraId="1D3A1BAC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111E9167" w14:textId="25912ECB" w:rsidR="008A09BA" w:rsidRDefault="00F16F72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4</w:t>
      </w:r>
      <w:r w:rsidR="00F3492A" w:rsidRPr="00F646F2">
        <w:rPr>
          <w:rFonts w:asciiTheme="minorHAnsi" w:hAnsiTheme="minorHAnsi" w:cs="Arial"/>
          <w:highlight w:val="yellow"/>
        </w:rPr>
        <w:t>.</w:t>
      </w:r>
      <w:r w:rsidR="00194B94" w:rsidRPr="00F646F2">
        <w:rPr>
          <w:rFonts w:asciiTheme="minorHAnsi" w:hAnsiTheme="minorHAnsi" w:cs="Arial"/>
          <w:highlight w:val="yellow"/>
        </w:rPr>
        <w:t>5.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Resuspend </w:t>
      </w:r>
      <w:r w:rsidR="002C13EF">
        <w:rPr>
          <w:rFonts w:asciiTheme="minorHAnsi" w:hAnsiTheme="minorHAnsi" w:cs="Arial"/>
          <w:highlight w:val="yellow"/>
        </w:rPr>
        <w:t>each pellet</w:t>
      </w:r>
      <w:r w:rsidR="00194B94" w:rsidRPr="00F646F2">
        <w:rPr>
          <w:rFonts w:asciiTheme="minorHAnsi" w:hAnsiTheme="minorHAnsi" w:cs="Arial"/>
          <w:highlight w:val="yellow"/>
        </w:rPr>
        <w:t xml:space="preserve"> in</w:t>
      </w:r>
      <w:r w:rsidR="00E23F76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PBS. Quantify </w:t>
      </w:r>
      <w:proofErr w:type="gramStart"/>
      <w:r w:rsidRPr="00F646F2">
        <w:rPr>
          <w:rFonts w:asciiTheme="minorHAnsi" w:hAnsiTheme="minorHAnsi" w:cs="Arial"/>
          <w:highlight w:val="yellow"/>
        </w:rPr>
        <w:t>exosome-enriched</w:t>
      </w:r>
      <w:proofErr w:type="gramEnd"/>
      <w:r w:rsidRPr="00F646F2">
        <w:rPr>
          <w:rFonts w:asciiTheme="minorHAnsi" w:hAnsiTheme="minorHAnsi" w:cs="Arial"/>
          <w:highlight w:val="yellow"/>
        </w:rPr>
        <w:t xml:space="preserve"> </w:t>
      </w:r>
      <w:r w:rsidR="00793D94" w:rsidRPr="00F646F2">
        <w:rPr>
          <w:rFonts w:asciiTheme="minorHAnsi" w:hAnsiTheme="minorHAnsi" w:cs="Arial"/>
          <w:highlight w:val="yellow"/>
        </w:rPr>
        <w:t>EV</w:t>
      </w:r>
      <w:r w:rsidR="00194B94" w:rsidRPr="00F646F2">
        <w:rPr>
          <w:rFonts w:asciiTheme="minorHAnsi" w:hAnsiTheme="minorHAnsi" w:cs="Arial"/>
          <w:highlight w:val="yellow"/>
        </w:rPr>
        <w:t>s by their protein content</w:t>
      </w:r>
      <w:r w:rsidR="001B75EF" w:rsidRPr="00F646F2">
        <w:rPr>
          <w:rFonts w:asciiTheme="minorHAnsi" w:hAnsiTheme="minorHAnsi" w:cs="Arial"/>
          <w:noProof/>
          <w:highlight w:val="yellow"/>
          <w:vertAlign w:val="superscript"/>
        </w:rPr>
        <w:t>5</w:t>
      </w:r>
      <w:r w:rsidR="00194B94" w:rsidRPr="00F646F2">
        <w:rPr>
          <w:rFonts w:asciiTheme="minorHAnsi" w:hAnsiTheme="minorHAnsi" w:cs="Arial"/>
          <w:highlight w:val="yellow"/>
        </w:rPr>
        <w:t xml:space="preserve">. </w:t>
      </w:r>
    </w:p>
    <w:p w14:paraId="2667E2B7" w14:textId="77777777" w:rsidR="008A09BA" w:rsidRDefault="008A09BA" w:rsidP="00F962DE">
      <w:pPr>
        <w:rPr>
          <w:rFonts w:asciiTheme="minorHAnsi" w:hAnsiTheme="minorHAnsi" w:cs="Arial"/>
          <w:highlight w:val="yellow"/>
        </w:rPr>
      </w:pPr>
    </w:p>
    <w:p w14:paraId="5944631C" w14:textId="471DE5C8" w:rsidR="00194B94" w:rsidRPr="002B3BD5" w:rsidRDefault="008A09BA" w:rsidP="00F962DE">
      <w:pPr>
        <w:rPr>
          <w:rFonts w:asciiTheme="minorHAnsi" w:hAnsiTheme="minorHAnsi" w:cstheme="minorHAnsi"/>
        </w:rPr>
      </w:pPr>
      <w:r>
        <w:rPr>
          <w:rFonts w:asciiTheme="minorHAnsi" w:hAnsiTheme="minorHAnsi" w:cs="Arial"/>
          <w:highlight w:val="yellow"/>
        </w:rPr>
        <w:t xml:space="preserve">4.5.1. </w:t>
      </w:r>
      <w:r w:rsidR="0043436D" w:rsidRPr="00F646F2">
        <w:rPr>
          <w:rFonts w:asciiTheme="minorHAnsi" w:hAnsiTheme="minorHAnsi" w:cs="Arial"/>
          <w:highlight w:val="yellow"/>
        </w:rPr>
        <w:t xml:space="preserve">Measure </w:t>
      </w:r>
      <w:r w:rsidR="006B66E4">
        <w:rPr>
          <w:rFonts w:asciiTheme="minorHAnsi" w:hAnsiTheme="minorHAnsi" w:cs="Arial"/>
          <w:highlight w:val="yellow"/>
        </w:rPr>
        <w:t xml:space="preserve">the </w:t>
      </w:r>
      <w:r w:rsidR="0043436D" w:rsidRPr="00F646F2">
        <w:rPr>
          <w:rFonts w:asciiTheme="minorHAnsi" w:hAnsiTheme="minorHAnsi" w:cs="Arial"/>
          <w:highlight w:val="yellow"/>
        </w:rPr>
        <w:t xml:space="preserve">protein concentration of exosome-enriched EVs </w:t>
      </w:r>
      <w:r w:rsidR="001D41FA">
        <w:rPr>
          <w:rFonts w:asciiTheme="minorHAnsi" w:hAnsiTheme="minorHAnsi" w:cs="Arial"/>
          <w:highlight w:val="yellow"/>
        </w:rPr>
        <w:t>with a</w:t>
      </w:r>
      <w:r w:rsidR="001D41FA" w:rsidRPr="00F646F2">
        <w:rPr>
          <w:rFonts w:asciiTheme="minorHAnsi" w:hAnsiTheme="minorHAnsi" w:cs="Arial"/>
          <w:highlight w:val="yellow"/>
        </w:rPr>
        <w:t xml:space="preserve"> </w:t>
      </w:r>
      <w:r w:rsidR="0043436D" w:rsidRPr="00F646F2">
        <w:rPr>
          <w:rFonts w:asciiTheme="minorHAnsi" w:hAnsiTheme="minorHAnsi" w:cs="Arial"/>
          <w:highlight w:val="yellow"/>
        </w:rPr>
        <w:t>bicinchoninic acid (BCA) assay</w:t>
      </w:r>
      <w:r w:rsidR="0043436D">
        <w:rPr>
          <w:rFonts w:asciiTheme="minorHAnsi" w:hAnsiTheme="minorHAnsi" w:cs="Arial"/>
          <w:highlight w:val="yellow"/>
        </w:rPr>
        <w:t xml:space="preserve">. </w:t>
      </w:r>
      <w:r w:rsidR="00194B94" w:rsidRPr="00F646F2">
        <w:rPr>
          <w:rFonts w:asciiTheme="minorHAnsi" w:hAnsiTheme="minorHAnsi" w:cs="Arial"/>
          <w:highlight w:val="yellow"/>
        </w:rPr>
        <w:t xml:space="preserve">The </w:t>
      </w:r>
      <w:r w:rsidR="00A16AE4" w:rsidRPr="00F646F2">
        <w:rPr>
          <w:rFonts w:asciiTheme="minorHAnsi" w:hAnsiTheme="minorHAnsi" w:cs="Arial"/>
          <w:highlight w:val="yellow"/>
        </w:rPr>
        <w:t xml:space="preserve">expected </w:t>
      </w:r>
      <w:r w:rsidR="00194B94" w:rsidRPr="00F646F2">
        <w:rPr>
          <w:rFonts w:asciiTheme="minorHAnsi" w:hAnsiTheme="minorHAnsi" w:cs="Arial"/>
          <w:highlight w:val="yellow"/>
        </w:rPr>
        <w:t>yield of exosome</w:t>
      </w:r>
      <w:r w:rsidR="00E23F76" w:rsidRPr="00F646F2">
        <w:rPr>
          <w:rFonts w:asciiTheme="minorHAnsi" w:hAnsiTheme="minorHAnsi" w:cs="Arial"/>
          <w:highlight w:val="yellow"/>
        </w:rPr>
        <w:t xml:space="preserve">-enriched </w:t>
      </w:r>
      <w:r w:rsidR="00793D94" w:rsidRPr="00F646F2">
        <w:rPr>
          <w:rFonts w:asciiTheme="minorHAnsi" w:hAnsiTheme="minorHAnsi" w:cs="Arial"/>
          <w:highlight w:val="yellow"/>
        </w:rPr>
        <w:t>EVs</w:t>
      </w:r>
      <w:r w:rsidR="00194B94" w:rsidRPr="00F646F2">
        <w:rPr>
          <w:rFonts w:asciiTheme="minorHAnsi" w:hAnsiTheme="minorHAnsi" w:cs="Arial"/>
          <w:highlight w:val="yellow"/>
        </w:rPr>
        <w:t xml:space="preserve"> from ES-D3 cells </w:t>
      </w:r>
      <w:r w:rsidR="00A16AE4" w:rsidRPr="00F646F2">
        <w:rPr>
          <w:rFonts w:asciiTheme="minorHAnsi" w:hAnsiTheme="minorHAnsi" w:cs="Arial"/>
          <w:highlight w:val="yellow"/>
        </w:rPr>
        <w:t>is approximately</w:t>
      </w:r>
      <w:r w:rsidR="00194B94" w:rsidRPr="00F646F2">
        <w:rPr>
          <w:rFonts w:asciiTheme="minorHAnsi" w:hAnsiTheme="minorHAnsi" w:cs="Arial"/>
          <w:highlight w:val="yellow"/>
        </w:rPr>
        <w:t xml:space="preserve"> 4 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μg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 xml:space="preserve"> protein</w:t>
      </w:r>
      <w:r w:rsidR="00AC604A">
        <w:rPr>
          <w:rFonts w:asciiTheme="minorHAnsi" w:hAnsiTheme="minorHAnsi" w:cs="Arial"/>
          <w:highlight w:val="yellow"/>
        </w:rPr>
        <w:t>/</w:t>
      </w:r>
      <w:r w:rsidR="00194B94" w:rsidRPr="00F646F2">
        <w:rPr>
          <w:rFonts w:asciiTheme="minorHAnsi" w:hAnsiTheme="minorHAnsi" w:cs="Arial"/>
          <w:highlight w:val="yellow"/>
        </w:rPr>
        <w:t xml:space="preserve">mL of </w:t>
      </w:r>
      <w:r w:rsidR="00472FF5" w:rsidRPr="00F646F2">
        <w:rPr>
          <w:rFonts w:asciiTheme="minorHAnsi" w:hAnsiTheme="minorHAnsi" w:cs="Arial"/>
          <w:highlight w:val="yellow"/>
        </w:rPr>
        <w:t xml:space="preserve">cell </w:t>
      </w:r>
      <w:r w:rsidR="00194B94" w:rsidRPr="00F646F2">
        <w:rPr>
          <w:rFonts w:asciiTheme="minorHAnsi" w:hAnsiTheme="minorHAnsi" w:cs="Arial"/>
          <w:highlight w:val="yellow"/>
        </w:rPr>
        <w:t xml:space="preserve">culture </w:t>
      </w:r>
      <w:r w:rsidR="00472FF5" w:rsidRPr="00F646F2">
        <w:rPr>
          <w:rFonts w:asciiTheme="minorHAnsi" w:hAnsiTheme="minorHAnsi" w:cs="Arial"/>
          <w:highlight w:val="yellow"/>
        </w:rPr>
        <w:t>supernatant</w:t>
      </w:r>
      <w:r w:rsidR="00194B94" w:rsidRPr="00F646F2">
        <w:rPr>
          <w:rFonts w:asciiTheme="minorHAnsi" w:hAnsiTheme="minorHAnsi" w:cs="Arial"/>
          <w:highlight w:val="yellow"/>
        </w:rPr>
        <w:t>.</w:t>
      </w:r>
      <w:r w:rsidR="00391C35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Resuspend </w:t>
      </w:r>
      <w:r w:rsidR="00FE601A">
        <w:rPr>
          <w:rFonts w:asciiTheme="minorHAnsi" w:hAnsiTheme="minorHAnsi" w:cs="Arial"/>
          <w:highlight w:val="yellow"/>
        </w:rPr>
        <w:t xml:space="preserve">the </w:t>
      </w:r>
      <w:proofErr w:type="gramStart"/>
      <w:r w:rsidR="00391C35" w:rsidRPr="00F646F2">
        <w:rPr>
          <w:rFonts w:asciiTheme="minorHAnsi" w:hAnsiTheme="minorHAnsi" w:cs="Arial"/>
          <w:highlight w:val="yellow"/>
        </w:rPr>
        <w:t>exosome-enriched</w:t>
      </w:r>
      <w:proofErr w:type="gramEnd"/>
      <w:r w:rsidR="00793D94" w:rsidRPr="00F646F2">
        <w:rPr>
          <w:rFonts w:asciiTheme="minorHAnsi" w:hAnsiTheme="minorHAnsi" w:cs="Arial"/>
          <w:highlight w:val="yellow"/>
        </w:rPr>
        <w:t xml:space="preserve"> EVs </w:t>
      </w:r>
      <w:r w:rsidR="00E23F76" w:rsidRPr="00F646F2">
        <w:rPr>
          <w:rFonts w:asciiTheme="minorHAnsi" w:hAnsiTheme="minorHAnsi" w:cs="Arial"/>
          <w:highlight w:val="yellow"/>
        </w:rPr>
        <w:t>in PBS (</w:t>
      </w:r>
      <w:r w:rsidR="00B43903" w:rsidRPr="00F646F2">
        <w:rPr>
          <w:rFonts w:asciiTheme="minorHAnsi" w:hAnsiTheme="minorHAnsi" w:cs="Arial"/>
          <w:highlight w:val="yellow"/>
        </w:rPr>
        <w:t xml:space="preserve">protein concentration: </w:t>
      </w:r>
      <w:r w:rsidR="00486F31" w:rsidRPr="00F646F2">
        <w:rPr>
          <w:rFonts w:asciiTheme="minorHAnsi" w:hAnsiTheme="minorHAnsi" w:cs="Arial"/>
          <w:highlight w:val="yellow"/>
        </w:rPr>
        <w:t>~</w:t>
      </w:r>
      <w:r w:rsidR="00194B94" w:rsidRPr="00F646F2">
        <w:rPr>
          <w:rFonts w:asciiTheme="minorHAnsi" w:hAnsiTheme="minorHAnsi" w:cs="Arial"/>
          <w:highlight w:val="yellow"/>
        </w:rPr>
        <w:t xml:space="preserve">6 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μg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>/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</w:t>
      </w:r>
      <w:r w:rsidR="00472FF5" w:rsidRPr="00F646F2">
        <w:rPr>
          <w:rFonts w:asciiTheme="minorHAnsi" w:hAnsiTheme="minorHAnsi" w:cs="Arial"/>
          <w:highlight w:val="yellow"/>
        </w:rPr>
        <w:t>L</w:t>
      </w:r>
      <w:proofErr w:type="spellEnd"/>
      <w:r w:rsidR="00E23F76" w:rsidRPr="00F646F2">
        <w:rPr>
          <w:rFonts w:asciiTheme="minorHAnsi" w:hAnsiTheme="minorHAnsi" w:cs="Arial"/>
          <w:highlight w:val="yellow"/>
        </w:rPr>
        <w:t>)</w:t>
      </w:r>
      <w:r w:rsidR="00194B94" w:rsidRPr="00F646F2">
        <w:rPr>
          <w:rFonts w:asciiTheme="minorHAnsi" w:hAnsiTheme="minorHAnsi" w:cs="Arial"/>
          <w:highlight w:val="yellow"/>
        </w:rPr>
        <w:t>. Store</w:t>
      </w:r>
      <w:r w:rsidR="0038421E" w:rsidRPr="00F646F2">
        <w:rPr>
          <w:rFonts w:asciiTheme="minorHAnsi" w:hAnsiTheme="minorHAnsi" w:cs="Arial"/>
          <w:highlight w:val="yellow"/>
        </w:rPr>
        <w:t xml:space="preserve"> </w:t>
      </w:r>
      <w:r w:rsidR="00BE23D0">
        <w:rPr>
          <w:rFonts w:asciiTheme="minorHAnsi" w:hAnsiTheme="minorHAnsi" w:cs="Arial"/>
          <w:highlight w:val="yellow"/>
        </w:rPr>
        <w:t xml:space="preserve">the </w:t>
      </w:r>
      <w:proofErr w:type="gramStart"/>
      <w:r w:rsidR="0038421E" w:rsidRPr="00F646F2">
        <w:rPr>
          <w:rFonts w:asciiTheme="minorHAnsi" w:hAnsiTheme="minorHAnsi" w:cs="Arial"/>
          <w:highlight w:val="yellow"/>
        </w:rPr>
        <w:t>exosome</w:t>
      </w:r>
      <w:r w:rsidR="00E23F76" w:rsidRPr="00F646F2">
        <w:rPr>
          <w:rFonts w:asciiTheme="minorHAnsi" w:hAnsiTheme="minorHAnsi" w:cs="Arial"/>
          <w:highlight w:val="yellow"/>
        </w:rPr>
        <w:t>-enriched</w:t>
      </w:r>
      <w:proofErr w:type="gramEnd"/>
      <w:r w:rsidR="00E23F76" w:rsidRPr="00F646F2">
        <w:rPr>
          <w:rFonts w:asciiTheme="minorHAnsi" w:hAnsiTheme="minorHAnsi" w:cs="Arial"/>
          <w:highlight w:val="yellow"/>
        </w:rPr>
        <w:t xml:space="preserve"> EVs</w:t>
      </w:r>
      <w:r w:rsidR="003412C2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>at -80</w:t>
      </w:r>
      <w:r w:rsidR="0038421E" w:rsidRPr="00F646F2">
        <w:rPr>
          <w:rFonts w:asciiTheme="minorHAnsi" w:hAnsiTheme="minorHAnsi" w:cs="Arial"/>
          <w:highlight w:val="yellow"/>
        </w:rPr>
        <w:t xml:space="preserve"> </w:t>
      </w:r>
      <w:r w:rsidR="00911FB6">
        <w:rPr>
          <w:rFonts w:asciiTheme="minorHAnsi" w:hAnsiTheme="minorHAnsi" w:cstheme="minorHAnsi"/>
        </w:rPr>
        <w:t>°</w:t>
      </w:r>
      <w:r w:rsidR="00194B94" w:rsidRPr="00F646F2">
        <w:rPr>
          <w:rFonts w:asciiTheme="minorHAnsi" w:hAnsiTheme="minorHAnsi" w:cs="Arial"/>
          <w:highlight w:val="yellow"/>
        </w:rPr>
        <w:t>C.</w:t>
      </w:r>
    </w:p>
    <w:p w14:paraId="2F9B09E8" w14:textId="77777777" w:rsidR="00194B94" w:rsidRPr="004C7533" w:rsidRDefault="00194B94" w:rsidP="00F962DE">
      <w:pPr>
        <w:rPr>
          <w:rFonts w:asciiTheme="minorHAnsi" w:hAnsiTheme="minorHAnsi" w:cs="Arial"/>
        </w:rPr>
      </w:pPr>
    </w:p>
    <w:p w14:paraId="174E2F2C" w14:textId="101381CB" w:rsidR="00194B94" w:rsidRDefault="008039D7" w:rsidP="00F962DE">
      <w:pPr>
        <w:rPr>
          <w:rFonts w:asciiTheme="minorHAnsi" w:hAnsiTheme="minorHAnsi" w:cs="Arial"/>
          <w:b/>
          <w:highlight w:val="yellow"/>
        </w:rPr>
      </w:pPr>
      <w:r w:rsidRPr="00F646F2">
        <w:rPr>
          <w:rFonts w:asciiTheme="minorHAnsi" w:hAnsiTheme="minorHAnsi" w:cs="Arial"/>
          <w:b/>
          <w:highlight w:val="yellow"/>
        </w:rPr>
        <w:t>5</w:t>
      </w:r>
      <w:r w:rsidR="00AF2097" w:rsidRPr="00F646F2">
        <w:rPr>
          <w:rFonts w:asciiTheme="minorHAnsi" w:hAnsiTheme="minorHAnsi" w:cs="Arial"/>
          <w:b/>
          <w:highlight w:val="yellow"/>
        </w:rPr>
        <w:t>.</w:t>
      </w:r>
      <w:r w:rsidR="007C4A19">
        <w:rPr>
          <w:rFonts w:asciiTheme="minorHAnsi" w:hAnsiTheme="minorHAnsi" w:cs="Arial"/>
          <w:b/>
          <w:highlight w:val="yellow"/>
        </w:rPr>
        <w:t xml:space="preserve">  </w:t>
      </w:r>
      <w:r w:rsidR="00194B94" w:rsidRPr="00F646F2">
        <w:rPr>
          <w:rFonts w:asciiTheme="minorHAnsi" w:hAnsiTheme="minorHAnsi" w:cs="Arial"/>
          <w:b/>
          <w:highlight w:val="yellow"/>
        </w:rPr>
        <w:t>Characteriz</w:t>
      </w:r>
      <w:r w:rsidR="00A74CC6" w:rsidRPr="00F646F2">
        <w:rPr>
          <w:rFonts w:asciiTheme="minorHAnsi" w:hAnsiTheme="minorHAnsi" w:cs="Arial"/>
          <w:b/>
          <w:highlight w:val="yellow"/>
        </w:rPr>
        <w:t>at</w:t>
      </w:r>
      <w:r w:rsidR="00793D94" w:rsidRPr="00F646F2">
        <w:rPr>
          <w:rFonts w:asciiTheme="minorHAnsi" w:hAnsiTheme="minorHAnsi" w:cs="Arial"/>
          <w:b/>
          <w:highlight w:val="yellow"/>
        </w:rPr>
        <w:t>i</w:t>
      </w:r>
      <w:r w:rsidR="00A74CC6" w:rsidRPr="00F646F2">
        <w:rPr>
          <w:rFonts w:asciiTheme="minorHAnsi" w:hAnsiTheme="minorHAnsi" w:cs="Arial"/>
          <w:b/>
          <w:highlight w:val="yellow"/>
        </w:rPr>
        <w:t>on of</w:t>
      </w:r>
      <w:r w:rsidR="00194B94" w:rsidRPr="00F646F2">
        <w:rPr>
          <w:rFonts w:asciiTheme="minorHAnsi" w:hAnsiTheme="minorHAnsi" w:cs="Arial"/>
          <w:b/>
          <w:highlight w:val="yellow"/>
        </w:rPr>
        <w:t xml:space="preserve"> exosome</w:t>
      </w:r>
      <w:r w:rsidR="00BE5E73" w:rsidRPr="00F646F2">
        <w:rPr>
          <w:rFonts w:asciiTheme="minorHAnsi" w:hAnsiTheme="minorHAnsi" w:cs="Arial"/>
          <w:b/>
          <w:highlight w:val="yellow"/>
        </w:rPr>
        <w:t xml:space="preserve">-enriched </w:t>
      </w:r>
      <w:r w:rsidR="00AF2097" w:rsidRPr="00F646F2">
        <w:rPr>
          <w:rFonts w:asciiTheme="minorHAnsi" w:hAnsiTheme="minorHAnsi" w:cs="Arial"/>
          <w:b/>
          <w:highlight w:val="yellow"/>
        </w:rPr>
        <w:t>extracellular vesicles</w:t>
      </w:r>
      <w:r w:rsidR="00194B94" w:rsidRPr="00F646F2">
        <w:rPr>
          <w:rFonts w:asciiTheme="minorHAnsi" w:hAnsiTheme="minorHAnsi" w:cs="Arial"/>
          <w:b/>
          <w:highlight w:val="yellow"/>
        </w:rPr>
        <w:t xml:space="preserve"> by transmission electron mic</w:t>
      </w:r>
      <w:r w:rsidR="005B4D4E" w:rsidRPr="00F646F2">
        <w:rPr>
          <w:rFonts w:asciiTheme="minorHAnsi" w:hAnsiTheme="minorHAnsi" w:cs="Arial"/>
          <w:b/>
          <w:highlight w:val="yellow"/>
        </w:rPr>
        <w:t>roscopy</w:t>
      </w:r>
    </w:p>
    <w:p w14:paraId="5B68E8BC" w14:textId="77777777" w:rsidR="008A09BA" w:rsidRPr="00F646F2" w:rsidRDefault="008A09BA" w:rsidP="00F962DE">
      <w:pPr>
        <w:rPr>
          <w:rFonts w:asciiTheme="minorHAnsi" w:hAnsiTheme="minorHAnsi" w:cs="Arial"/>
          <w:b/>
          <w:highlight w:val="yellow"/>
        </w:rPr>
      </w:pPr>
    </w:p>
    <w:p w14:paraId="758308E4" w14:textId="25A0225C" w:rsidR="00C5769C" w:rsidRPr="008A09BA" w:rsidRDefault="008A09BA" w:rsidP="00F962DE">
      <w:pPr>
        <w:rPr>
          <w:rFonts w:asciiTheme="minorHAnsi" w:hAnsiTheme="minorHAnsi" w:cs="Arial"/>
        </w:rPr>
      </w:pPr>
      <w:r w:rsidRPr="008A09BA">
        <w:rPr>
          <w:rFonts w:asciiTheme="minorHAnsi" w:hAnsiTheme="minorHAnsi" w:cs="Arial"/>
        </w:rPr>
        <w:lastRenderedPageBreak/>
        <w:t xml:space="preserve">NOTE: </w:t>
      </w:r>
      <w:r w:rsidR="00BE5E73" w:rsidRPr="008A09BA">
        <w:rPr>
          <w:rFonts w:asciiTheme="minorHAnsi" w:hAnsiTheme="minorHAnsi" w:cs="Arial"/>
        </w:rPr>
        <w:t>Investigate</w:t>
      </w:r>
      <w:r w:rsidR="00C5769C" w:rsidRPr="008A09BA">
        <w:rPr>
          <w:rFonts w:asciiTheme="minorHAnsi" w:hAnsiTheme="minorHAnsi" w:cs="Arial"/>
        </w:rPr>
        <w:t xml:space="preserve"> the </w:t>
      </w:r>
      <w:r w:rsidR="000C4518" w:rsidRPr="008A09BA">
        <w:rPr>
          <w:rFonts w:asciiTheme="minorHAnsi" w:hAnsiTheme="minorHAnsi" w:cs="Arial"/>
        </w:rPr>
        <w:t xml:space="preserve">composition </w:t>
      </w:r>
      <w:r w:rsidR="00C5769C" w:rsidRPr="008A09BA">
        <w:rPr>
          <w:rFonts w:asciiTheme="minorHAnsi" w:hAnsiTheme="minorHAnsi" w:cs="Arial"/>
        </w:rPr>
        <w:t xml:space="preserve">and </w:t>
      </w:r>
      <w:r w:rsidR="000C4518" w:rsidRPr="008A09BA">
        <w:rPr>
          <w:rFonts w:asciiTheme="minorHAnsi" w:hAnsiTheme="minorHAnsi" w:cs="Arial"/>
        </w:rPr>
        <w:t xml:space="preserve">the structure </w:t>
      </w:r>
      <w:r w:rsidR="00C5769C" w:rsidRPr="008A09BA">
        <w:rPr>
          <w:rFonts w:asciiTheme="minorHAnsi" w:hAnsiTheme="minorHAnsi" w:cs="Arial"/>
        </w:rPr>
        <w:t xml:space="preserve">of </w:t>
      </w:r>
      <w:r w:rsidR="008F47A2">
        <w:rPr>
          <w:rFonts w:asciiTheme="minorHAnsi" w:hAnsiTheme="minorHAnsi" w:cs="Arial"/>
        </w:rPr>
        <w:t xml:space="preserve">the </w:t>
      </w:r>
      <w:proofErr w:type="gramStart"/>
      <w:r w:rsidR="000C4518" w:rsidRPr="008A09BA">
        <w:rPr>
          <w:rFonts w:asciiTheme="minorHAnsi" w:hAnsiTheme="minorHAnsi" w:cs="Arial"/>
        </w:rPr>
        <w:t>exosome</w:t>
      </w:r>
      <w:r w:rsidR="00BE5E73" w:rsidRPr="008A09BA">
        <w:rPr>
          <w:rFonts w:asciiTheme="minorHAnsi" w:hAnsiTheme="minorHAnsi" w:cs="Arial"/>
        </w:rPr>
        <w:t>-enriched</w:t>
      </w:r>
      <w:proofErr w:type="gramEnd"/>
      <w:r w:rsidR="00BE5E73" w:rsidRPr="008A09BA">
        <w:rPr>
          <w:rFonts w:asciiTheme="minorHAnsi" w:hAnsiTheme="minorHAnsi" w:cs="Arial"/>
        </w:rPr>
        <w:t xml:space="preserve"> </w:t>
      </w:r>
      <w:r w:rsidR="00C5769C" w:rsidRPr="008A09BA">
        <w:rPr>
          <w:rFonts w:asciiTheme="minorHAnsi" w:hAnsiTheme="minorHAnsi" w:cs="Arial"/>
        </w:rPr>
        <w:t>EVs</w:t>
      </w:r>
      <w:r w:rsidR="00BE5E73" w:rsidRPr="008A09BA">
        <w:rPr>
          <w:rFonts w:asciiTheme="minorHAnsi" w:hAnsiTheme="minorHAnsi" w:cs="Arial"/>
        </w:rPr>
        <w:t xml:space="preserve"> </w:t>
      </w:r>
      <w:r w:rsidR="00C74366" w:rsidRPr="008A09BA">
        <w:rPr>
          <w:rFonts w:asciiTheme="minorHAnsi" w:hAnsiTheme="minorHAnsi" w:cs="Arial"/>
        </w:rPr>
        <w:t xml:space="preserve">isolated </w:t>
      </w:r>
      <w:r w:rsidR="00BE5E73" w:rsidRPr="008A09BA">
        <w:rPr>
          <w:rFonts w:asciiTheme="minorHAnsi" w:hAnsiTheme="minorHAnsi" w:cs="Arial"/>
        </w:rPr>
        <w:t>from ESCs</w:t>
      </w:r>
      <w:r w:rsidR="00C5769C" w:rsidRPr="008A09BA">
        <w:rPr>
          <w:rFonts w:asciiTheme="minorHAnsi" w:hAnsiTheme="minorHAnsi" w:cs="Arial"/>
        </w:rPr>
        <w:t xml:space="preserve"> </w:t>
      </w:r>
      <w:r w:rsidR="00D84139" w:rsidRPr="008A09BA">
        <w:rPr>
          <w:rFonts w:asciiTheme="minorHAnsi" w:hAnsiTheme="minorHAnsi" w:cs="Arial"/>
        </w:rPr>
        <w:t xml:space="preserve">using </w:t>
      </w:r>
      <w:r w:rsidR="00C5769C" w:rsidRPr="008A09BA">
        <w:rPr>
          <w:rFonts w:asciiTheme="minorHAnsi" w:hAnsiTheme="minorHAnsi" w:cs="Arial"/>
        </w:rPr>
        <w:t>transmission electron microscopy (TEM)</w:t>
      </w:r>
      <w:r w:rsidR="001B75EF" w:rsidRPr="008A09BA">
        <w:rPr>
          <w:rFonts w:asciiTheme="minorHAnsi" w:hAnsiTheme="minorHAnsi" w:cs="Arial"/>
          <w:noProof/>
          <w:vertAlign w:val="superscript"/>
        </w:rPr>
        <w:t>5</w:t>
      </w:r>
      <w:r w:rsidR="000C4518" w:rsidRPr="008A09BA">
        <w:rPr>
          <w:rFonts w:asciiTheme="minorHAnsi" w:hAnsiTheme="minorHAnsi" w:cs="Arial"/>
        </w:rPr>
        <w:t>.</w:t>
      </w:r>
      <w:r w:rsidR="00C5769C" w:rsidRPr="008A09BA">
        <w:rPr>
          <w:rFonts w:asciiTheme="minorHAnsi" w:hAnsiTheme="minorHAnsi" w:cs="Arial"/>
        </w:rPr>
        <w:t xml:space="preserve"> </w:t>
      </w:r>
    </w:p>
    <w:p w14:paraId="2F16DA0B" w14:textId="77777777" w:rsidR="00C5769C" w:rsidRPr="00F646F2" w:rsidRDefault="00C5769C" w:rsidP="00F962DE">
      <w:pPr>
        <w:rPr>
          <w:rFonts w:asciiTheme="minorHAnsi" w:hAnsiTheme="minorHAnsi" w:cs="Arial"/>
          <w:highlight w:val="yellow"/>
        </w:rPr>
      </w:pPr>
    </w:p>
    <w:p w14:paraId="2D747551" w14:textId="75D315DE" w:rsidR="00194B94" w:rsidRPr="00F646F2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5</w:t>
      </w:r>
      <w:r w:rsidR="00194B94" w:rsidRPr="00F646F2">
        <w:rPr>
          <w:rFonts w:asciiTheme="minorHAnsi" w:hAnsiTheme="minorHAnsi" w:cs="Arial"/>
          <w:highlight w:val="yellow"/>
        </w:rPr>
        <w:t xml:space="preserve">.1. Fix </w:t>
      </w:r>
      <w:bookmarkStart w:id="16" w:name="_Hlk11512363"/>
      <w:r w:rsidR="008F47A2">
        <w:rPr>
          <w:rFonts w:asciiTheme="minorHAnsi" w:hAnsiTheme="minorHAnsi" w:cs="Arial"/>
          <w:highlight w:val="yellow"/>
        </w:rPr>
        <w:t xml:space="preserve">the </w:t>
      </w:r>
      <w:r w:rsidR="00391C35" w:rsidRPr="00F646F2">
        <w:rPr>
          <w:rFonts w:asciiTheme="minorHAnsi" w:hAnsiTheme="minorHAnsi" w:cs="Arial"/>
          <w:highlight w:val="yellow"/>
        </w:rPr>
        <w:t>exosome</w:t>
      </w:r>
      <w:bookmarkEnd w:id="16"/>
      <w:r w:rsidR="00710EA9" w:rsidRPr="00F646F2">
        <w:rPr>
          <w:rFonts w:asciiTheme="minorHAnsi" w:hAnsiTheme="minorHAnsi" w:cs="Arial"/>
          <w:highlight w:val="yellow"/>
        </w:rPr>
        <w:t xml:space="preserve">-enriched </w:t>
      </w:r>
      <w:r w:rsidR="00793D94" w:rsidRPr="00F646F2">
        <w:rPr>
          <w:rFonts w:asciiTheme="minorHAnsi" w:hAnsiTheme="minorHAnsi" w:cs="Arial"/>
          <w:highlight w:val="yellow"/>
        </w:rPr>
        <w:t>EVs</w:t>
      </w:r>
      <w:r w:rsidR="00194B94" w:rsidRPr="00F646F2">
        <w:rPr>
          <w:rFonts w:asciiTheme="minorHAnsi" w:hAnsiTheme="minorHAnsi" w:cs="Arial"/>
          <w:highlight w:val="yellow"/>
        </w:rPr>
        <w:t xml:space="preserve"> (3</w:t>
      </w:r>
      <w:r w:rsidR="00472FF5" w:rsidRPr="00F646F2">
        <w:rPr>
          <w:rFonts w:cs="Arial"/>
          <w:highlight w:val="yellow"/>
        </w:rPr>
        <w:t>–</w:t>
      </w:r>
      <w:r w:rsidR="00194B94" w:rsidRPr="00F646F2">
        <w:rPr>
          <w:rFonts w:asciiTheme="minorHAnsi" w:hAnsiTheme="minorHAnsi" w:cs="Arial"/>
          <w:highlight w:val="yellow"/>
        </w:rPr>
        <w:t>5</w:t>
      </w:r>
      <w:r w:rsidR="00BB599F" w:rsidRPr="00F646F2">
        <w:rPr>
          <w:rFonts w:asciiTheme="minorHAnsi" w:hAnsiTheme="minorHAnsi" w:cs="Arial"/>
          <w:highlight w:val="yellow"/>
        </w:rPr>
        <w:t xml:space="preserve"> 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μg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>/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</w:t>
      </w:r>
      <w:r w:rsidR="00472FF5" w:rsidRPr="00F646F2">
        <w:rPr>
          <w:rFonts w:asciiTheme="minorHAnsi" w:hAnsiTheme="minorHAnsi" w:cs="Arial"/>
          <w:highlight w:val="yellow"/>
        </w:rPr>
        <w:t>L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 xml:space="preserve">) with </w:t>
      </w:r>
      <w:r w:rsidR="008D2AAA" w:rsidRPr="00F646F2">
        <w:rPr>
          <w:rFonts w:asciiTheme="minorHAnsi" w:hAnsiTheme="minorHAnsi" w:cs="Arial"/>
          <w:highlight w:val="yellow"/>
        </w:rPr>
        <w:t xml:space="preserve">a final concentration of </w:t>
      </w:r>
      <w:r w:rsidR="00194B94" w:rsidRPr="00F646F2">
        <w:rPr>
          <w:rFonts w:asciiTheme="minorHAnsi" w:hAnsiTheme="minorHAnsi" w:cs="Arial"/>
          <w:highlight w:val="yellow"/>
        </w:rPr>
        <w:t>2% EM grade paraformaldehyde</w:t>
      </w:r>
      <w:r w:rsidR="00CA4B32" w:rsidRPr="00F646F2">
        <w:rPr>
          <w:rFonts w:asciiTheme="minorHAnsi" w:hAnsiTheme="minorHAnsi" w:cs="Arial"/>
          <w:highlight w:val="yellow"/>
        </w:rPr>
        <w:t xml:space="preserve"> </w:t>
      </w:r>
      <w:r w:rsidR="008D2AAA" w:rsidRPr="00F646F2">
        <w:rPr>
          <w:rFonts w:asciiTheme="minorHAnsi" w:hAnsiTheme="minorHAnsi" w:cs="Arial"/>
          <w:highlight w:val="yellow"/>
        </w:rPr>
        <w:t>at room temperature for 2 h</w:t>
      </w:r>
      <w:r w:rsidR="00194B94" w:rsidRPr="00F646F2">
        <w:rPr>
          <w:rFonts w:asciiTheme="minorHAnsi" w:hAnsiTheme="minorHAnsi" w:cs="Arial"/>
          <w:highlight w:val="yellow"/>
        </w:rPr>
        <w:t>.</w:t>
      </w:r>
    </w:p>
    <w:p w14:paraId="67C55F18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19DDFE2D" w14:textId="733E4DF2" w:rsidR="00194B94" w:rsidRPr="00F646F2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5</w:t>
      </w:r>
      <w:r w:rsidR="00194B94" w:rsidRPr="00F646F2">
        <w:rPr>
          <w:rFonts w:asciiTheme="minorHAnsi" w:hAnsiTheme="minorHAnsi" w:cs="Arial"/>
          <w:highlight w:val="yellow"/>
        </w:rPr>
        <w:t>.2.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Load fixed </w:t>
      </w:r>
      <w:r w:rsidR="00C13F3B" w:rsidRPr="00F646F2">
        <w:rPr>
          <w:rFonts w:asciiTheme="minorHAnsi" w:hAnsiTheme="minorHAnsi" w:cs="Arial"/>
          <w:highlight w:val="yellow"/>
        </w:rPr>
        <w:t>samples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472FF5" w:rsidRPr="00F646F2">
        <w:rPr>
          <w:rFonts w:asciiTheme="minorHAnsi" w:hAnsiTheme="minorHAnsi" w:cs="Arial"/>
          <w:highlight w:val="yellow"/>
        </w:rPr>
        <w:t xml:space="preserve">(10 </w:t>
      </w:r>
      <w:proofErr w:type="spellStart"/>
      <w:r w:rsidR="00472FF5" w:rsidRPr="00F646F2">
        <w:rPr>
          <w:rFonts w:asciiTheme="minorHAnsi" w:hAnsiTheme="minorHAnsi" w:cs="Arial"/>
          <w:highlight w:val="yellow"/>
        </w:rPr>
        <w:t>μL</w:t>
      </w:r>
      <w:proofErr w:type="spellEnd"/>
      <w:r w:rsidR="00472FF5" w:rsidRPr="00F646F2">
        <w:rPr>
          <w:rFonts w:asciiTheme="minorHAnsi" w:hAnsiTheme="minorHAnsi" w:cs="Arial"/>
          <w:highlight w:val="yellow"/>
        </w:rPr>
        <w:t xml:space="preserve">) </w:t>
      </w:r>
      <w:r w:rsidR="00194B94" w:rsidRPr="00F646F2">
        <w:rPr>
          <w:rFonts w:asciiTheme="minorHAnsi" w:hAnsiTheme="minorHAnsi" w:cs="Arial"/>
          <w:highlight w:val="yellow"/>
        </w:rPr>
        <w:t>on</w:t>
      </w:r>
      <w:r w:rsidR="00D84139" w:rsidRPr="00F646F2">
        <w:rPr>
          <w:rFonts w:asciiTheme="minorHAnsi" w:hAnsiTheme="minorHAnsi" w:cs="Arial"/>
          <w:highlight w:val="yellow"/>
        </w:rPr>
        <w:t>to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B2073D">
        <w:rPr>
          <w:rFonts w:asciiTheme="minorHAnsi" w:hAnsiTheme="minorHAnsi" w:cs="Arial"/>
          <w:highlight w:val="yellow"/>
        </w:rPr>
        <w:t>copper</w:t>
      </w:r>
      <w:r w:rsidR="00B2073D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grids with carbon support film. </w:t>
      </w:r>
      <w:r w:rsidR="00E2232D" w:rsidRPr="00F646F2">
        <w:rPr>
          <w:rFonts w:asciiTheme="minorHAnsi" w:hAnsiTheme="minorHAnsi" w:cs="Arial"/>
          <w:highlight w:val="yellow"/>
        </w:rPr>
        <w:t>Incubate</w:t>
      </w:r>
      <w:r w:rsidR="008D5829" w:rsidRPr="00F646F2">
        <w:rPr>
          <w:rFonts w:asciiTheme="minorHAnsi" w:hAnsiTheme="minorHAnsi" w:cs="Arial"/>
          <w:highlight w:val="yellow"/>
        </w:rPr>
        <w:t xml:space="preserve"> </w:t>
      </w:r>
      <w:r w:rsidR="004B6A3D">
        <w:rPr>
          <w:rFonts w:asciiTheme="minorHAnsi" w:hAnsiTheme="minorHAnsi" w:cs="Arial"/>
          <w:highlight w:val="yellow"/>
        </w:rPr>
        <w:t xml:space="preserve">the </w:t>
      </w:r>
      <w:r w:rsidR="00D84139" w:rsidRPr="00F646F2">
        <w:rPr>
          <w:rFonts w:asciiTheme="minorHAnsi" w:hAnsiTheme="minorHAnsi" w:cs="Arial"/>
          <w:highlight w:val="yellow"/>
        </w:rPr>
        <w:t>samples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E2232D" w:rsidRPr="00F646F2">
        <w:rPr>
          <w:rFonts w:asciiTheme="minorHAnsi" w:hAnsiTheme="minorHAnsi" w:cs="Arial"/>
          <w:highlight w:val="yellow"/>
        </w:rPr>
        <w:t xml:space="preserve">with </w:t>
      </w:r>
      <w:r w:rsidR="00B2073D">
        <w:rPr>
          <w:rFonts w:asciiTheme="minorHAnsi" w:hAnsiTheme="minorHAnsi" w:cs="Arial"/>
          <w:highlight w:val="yellow"/>
        </w:rPr>
        <w:t>copper</w:t>
      </w:r>
      <w:r w:rsidR="00B2073D" w:rsidRPr="00F646F2">
        <w:rPr>
          <w:rFonts w:asciiTheme="minorHAnsi" w:hAnsiTheme="minorHAnsi" w:cs="Arial"/>
          <w:highlight w:val="yellow"/>
        </w:rPr>
        <w:t xml:space="preserve"> </w:t>
      </w:r>
      <w:r w:rsidR="00E2232D" w:rsidRPr="00F646F2">
        <w:rPr>
          <w:rFonts w:asciiTheme="minorHAnsi" w:hAnsiTheme="minorHAnsi" w:cs="Arial"/>
          <w:highlight w:val="yellow"/>
        </w:rPr>
        <w:t xml:space="preserve">grids </w:t>
      </w:r>
      <w:r w:rsidR="00194B94" w:rsidRPr="00F646F2">
        <w:rPr>
          <w:rFonts w:asciiTheme="minorHAnsi" w:hAnsiTheme="minorHAnsi" w:cs="Arial"/>
          <w:highlight w:val="yellow"/>
        </w:rPr>
        <w:t>for 1 min</w:t>
      </w:r>
      <w:r w:rsidR="00CA4B32" w:rsidRPr="00F646F2">
        <w:rPr>
          <w:rFonts w:asciiTheme="minorHAnsi" w:hAnsiTheme="minorHAnsi" w:cs="Arial"/>
          <w:highlight w:val="yellow"/>
        </w:rPr>
        <w:t>,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892BB7">
        <w:rPr>
          <w:rFonts w:asciiTheme="minorHAnsi" w:hAnsiTheme="minorHAnsi" w:cs="Arial"/>
          <w:highlight w:val="yellow"/>
        </w:rPr>
        <w:t xml:space="preserve">and </w:t>
      </w:r>
      <w:r w:rsidR="00194B94" w:rsidRPr="00F646F2">
        <w:rPr>
          <w:rFonts w:asciiTheme="minorHAnsi" w:hAnsiTheme="minorHAnsi" w:cs="Arial"/>
          <w:highlight w:val="yellow"/>
        </w:rPr>
        <w:t>then drain the grids with filter paper.</w:t>
      </w:r>
    </w:p>
    <w:p w14:paraId="746CD1BF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0DB77E95" w14:textId="057CDDC1" w:rsidR="00194B94" w:rsidRPr="00F646F2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5</w:t>
      </w:r>
      <w:r w:rsidR="00194B94" w:rsidRPr="00F646F2">
        <w:rPr>
          <w:rFonts w:asciiTheme="minorHAnsi" w:hAnsiTheme="minorHAnsi" w:cs="Arial"/>
          <w:highlight w:val="yellow"/>
        </w:rPr>
        <w:t>.3.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Stain </w:t>
      </w:r>
      <w:r w:rsidR="008A4C10" w:rsidRPr="00F646F2">
        <w:rPr>
          <w:rFonts w:asciiTheme="minorHAnsi" w:hAnsiTheme="minorHAnsi" w:cs="Arial"/>
          <w:highlight w:val="yellow"/>
        </w:rPr>
        <w:t xml:space="preserve">the </w:t>
      </w:r>
      <w:r w:rsidR="00194B94" w:rsidRPr="00F646F2">
        <w:rPr>
          <w:rFonts w:asciiTheme="minorHAnsi" w:hAnsiTheme="minorHAnsi" w:cs="Arial"/>
          <w:highlight w:val="yellow"/>
        </w:rPr>
        <w:t xml:space="preserve">grids with </w:t>
      </w:r>
      <w:r w:rsidR="000A6011" w:rsidRPr="00F646F2">
        <w:rPr>
          <w:rFonts w:asciiTheme="minorHAnsi" w:hAnsiTheme="minorHAnsi" w:cs="Arial"/>
          <w:highlight w:val="yellow"/>
        </w:rPr>
        <w:t xml:space="preserve">a </w:t>
      </w:r>
      <w:r w:rsidR="00194B94" w:rsidRPr="00F646F2">
        <w:rPr>
          <w:rFonts w:asciiTheme="minorHAnsi" w:hAnsiTheme="minorHAnsi" w:cs="Arial"/>
          <w:highlight w:val="yellow"/>
        </w:rPr>
        <w:t>staining solution following manufacturer's protocol.</w:t>
      </w:r>
    </w:p>
    <w:p w14:paraId="07C037E3" w14:textId="77777777" w:rsidR="0039736E" w:rsidRPr="00F646F2" w:rsidRDefault="0039736E" w:rsidP="00F962DE">
      <w:pPr>
        <w:rPr>
          <w:rFonts w:asciiTheme="minorHAnsi" w:hAnsiTheme="minorHAnsi" w:cs="Arial"/>
          <w:highlight w:val="yellow"/>
        </w:rPr>
      </w:pPr>
    </w:p>
    <w:p w14:paraId="537FC6B6" w14:textId="07486374" w:rsidR="00194B94" w:rsidRPr="004C7533" w:rsidRDefault="008039D7" w:rsidP="00F962DE">
      <w:pPr>
        <w:rPr>
          <w:rFonts w:asciiTheme="minorHAnsi" w:hAnsiTheme="minorHAnsi" w:cs="Arial"/>
        </w:rPr>
      </w:pPr>
      <w:r w:rsidRPr="00F646F2">
        <w:rPr>
          <w:rFonts w:asciiTheme="minorHAnsi" w:hAnsiTheme="minorHAnsi" w:cs="Arial"/>
          <w:highlight w:val="yellow"/>
        </w:rPr>
        <w:t>5</w:t>
      </w:r>
      <w:r w:rsidR="0039736E" w:rsidRPr="00F646F2">
        <w:rPr>
          <w:rFonts w:asciiTheme="minorHAnsi" w:hAnsiTheme="minorHAnsi" w:cs="Arial"/>
          <w:highlight w:val="yellow"/>
        </w:rPr>
        <w:t>.4.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39736E" w:rsidRPr="00F646F2">
        <w:rPr>
          <w:rFonts w:asciiTheme="minorHAnsi" w:hAnsiTheme="minorHAnsi" w:cs="Arial"/>
          <w:highlight w:val="yellow"/>
        </w:rPr>
        <w:t>Transfer the grids to a piece of filter paper using tweezers. Allow the grids to dry overnight at room temperature.</w:t>
      </w:r>
    </w:p>
    <w:p w14:paraId="5BDEF15E" w14:textId="77777777" w:rsidR="00A16AE4" w:rsidRPr="004C7533" w:rsidRDefault="00A16AE4" w:rsidP="00F962DE">
      <w:pPr>
        <w:rPr>
          <w:rFonts w:asciiTheme="minorHAnsi" w:hAnsiTheme="minorHAnsi" w:cs="Arial"/>
        </w:rPr>
      </w:pPr>
    </w:p>
    <w:p w14:paraId="5E77214B" w14:textId="266FE697" w:rsidR="00194B94" w:rsidRPr="004C7533" w:rsidRDefault="008039D7" w:rsidP="00F962DE">
      <w:pPr>
        <w:rPr>
          <w:rFonts w:asciiTheme="minorHAnsi" w:hAnsiTheme="minorHAnsi" w:cs="Arial"/>
        </w:rPr>
      </w:pPr>
      <w:r w:rsidRPr="008A09BA">
        <w:rPr>
          <w:rFonts w:asciiTheme="minorHAnsi" w:hAnsiTheme="minorHAnsi" w:cs="Arial"/>
          <w:highlight w:val="yellow"/>
        </w:rPr>
        <w:t>5</w:t>
      </w:r>
      <w:r w:rsidR="00194B94" w:rsidRPr="008A09BA">
        <w:rPr>
          <w:rFonts w:asciiTheme="minorHAnsi" w:hAnsiTheme="minorHAnsi" w:cs="Arial"/>
          <w:highlight w:val="yellow"/>
        </w:rPr>
        <w:t>.5.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8A09BA">
        <w:rPr>
          <w:rFonts w:asciiTheme="minorHAnsi" w:hAnsiTheme="minorHAnsi" w:cs="Arial"/>
          <w:highlight w:val="yellow"/>
        </w:rPr>
        <w:t>Acquire electron microscopy images using a transmission electron microscope (50</w:t>
      </w:r>
      <w:r w:rsidR="007C6DD2" w:rsidRPr="008A09BA">
        <w:rPr>
          <w:rFonts w:asciiTheme="minorHAnsi" w:hAnsiTheme="minorHAnsi" w:cs="Arial"/>
          <w:highlight w:val="yellow"/>
        </w:rPr>
        <w:t>,</w:t>
      </w:r>
      <w:r w:rsidR="00194B94" w:rsidRPr="008A09BA">
        <w:rPr>
          <w:rFonts w:asciiTheme="minorHAnsi" w:hAnsiTheme="minorHAnsi" w:cs="Arial"/>
          <w:highlight w:val="yellow"/>
        </w:rPr>
        <w:t>000x magnification</w:t>
      </w:r>
      <w:r w:rsidR="008A09BA">
        <w:rPr>
          <w:rFonts w:asciiTheme="minorHAnsi" w:hAnsiTheme="minorHAnsi" w:cs="Arial"/>
          <w:highlight w:val="yellow"/>
        </w:rPr>
        <w:t>)</w:t>
      </w:r>
      <w:r w:rsidR="008F47A2">
        <w:rPr>
          <w:rFonts w:asciiTheme="minorHAnsi" w:hAnsiTheme="minorHAnsi" w:cs="Arial"/>
          <w:highlight w:val="yellow"/>
        </w:rPr>
        <w:t>,</w:t>
      </w:r>
      <w:r w:rsidR="008A09BA">
        <w:rPr>
          <w:rFonts w:asciiTheme="minorHAnsi" w:hAnsiTheme="minorHAnsi" w:cs="Arial"/>
          <w:highlight w:val="yellow"/>
        </w:rPr>
        <w:t xml:space="preserve"> </w:t>
      </w:r>
      <w:r w:rsidR="00D50B92" w:rsidRPr="008A09BA">
        <w:rPr>
          <w:rFonts w:asciiTheme="minorHAnsi" w:hAnsiTheme="minorHAnsi" w:cs="Arial"/>
          <w:highlight w:val="yellow"/>
        </w:rPr>
        <w:t>following manufacturer’s protocol</w:t>
      </w:r>
      <w:r w:rsidR="00194B94" w:rsidRPr="008A09BA">
        <w:rPr>
          <w:rFonts w:asciiTheme="minorHAnsi" w:hAnsiTheme="minorHAnsi" w:cs="Arial"/>
          <w:highlight w:val="yellow"/>
        </w:rPr>
        <w:t>.</w:t>
      </w:r>
    </w:p>
    <w:p w14:paraId="64E588AD" w14:textId="77777777" w:rsidR="005B4D4E" w:rsidRPr="004C7533" w:rsidRDefault="005B4D4E" w:rsidP="00F962DE">
      <w:pPr>
        <w:rPr>
          <w:rFonts w:asciiTheme="minorHAnsi" w:hAnsiTheme="minorHAnsi" w:cs="Arial"/>
        </w:rPr>
      </w:pPr>
    </w:p>
    <w:p w14:paraId="1B45161C" w14:textId="2DEE0433" w:rsidR="00194B94" w:rsidRDefault="008039D7" w:rsidP="00F962DE">
      <w:pPr>
        <w:rPr>
          <w:rFonts w:asciiTheme="minorHAnsi" w:hAnsiTheme="minorHAnsi" w:cs="Arial"/>
          <w:b/>
          <w:highlight w:val="yellow"/>
        </w:rPr>
      </w:pPr>
      <w:r w:rsidRPr="00F646F2">
        <w:rPr>
          <w:rFonts w:asciiTheme="minorHAnsi" w:hAnsiTheme="minorHAnsi" w:cs="Arial"/>
          <w:b/>
          <w:highlight w:val="yellow"/>
        </w:rPr>
        <w:t>6</w:t>
      </w:r>
      <w:r w:rsidR="00194B94" w:rsidRPr="00F646F2">
        <w:rPr>
          <w:rFonts w:asciiTheme="minorHAnsi" w:hAnsiTheme="minorHAnsi" w:cs="Arial"/>
          <w:b/>
          <w:highlight w:val="yellow"/>
        </w:rPr>
        <w:t>. Evaluati</w:t>
      </w:r>
      <w:r w:rsidR="00D84139" w:rsidRPr="00F646F2">
        <w:rPr>
          <w:rFonts w:asciiTheme="minorHAnsi" w:hAnsiTheme="minorHAnsi" w:cs="Arial"/>
          <w:b/>
          <w:highlight w:val="yellow"/>
        </w:rPr>
        <w:t xml:space="preserve">on of </w:t>
      </w:r>
      <w:r w:rsidR="00C13F3B" w:rsidRPr="00F646F2">
        <w:rPr>
          <w:rFonts w:asciiTheme="minorHAnsi" w:hAnsiTheme="minorHAnsi" w:cs="Arial"/>
          <w:b/>
          <w:highlight w:val="yellow"/>
        </w:rPr>
        <w:t>exosome</w:t>
      </w:r>
      <w:r w:rsidR="00D84139" w:rsidRPr="00F646F2">
        <w:rPr>
          <w:rFonts w:asciiTheme="minorHAnsi" w:hAnsiTheme="minorHAnsi" w:cs="Arial"/>
          <w:b/>
          <w:highlight w:val="yellow"/>
        </w:rPr>
        <w:t xml:space="preserve">-enriched </w:t>
      </w:r>
      <w:r w:rsidR="00AF2097" w:rsidRPr="00F646F2">
        <w:rPr>
          <w:rFonts w:asciiTheme="minorHAnsi" w:hAnsiTheme="minorHAnsi" w:cs="Arial"/>
          <w:b/>
          <w:highlight w:val="yellow"/>
        </w:rPr>
        <w:t xml:space="preserve">extracellular vesicles </w:t>
      </w:r>
      <w:r w:rsidR="00194B94" w:rsidRPr="00F646F2">
        <w:rPr>
          <w:rFonts w:asciiTheme="minorHAnsi" w:hAnsiTheme="minorHAnsi" w:cs="Arial"/>
          <w:b/>
          <w:highlight w:val="yellow"/>
        </w:rPr>
        <w:t xml:space="preserve">by </w:t>
      </w:r>
      <w:r w:rsidR="002B3BD5">
        <w:rPr>
          <w:rFonts w:asciiTheme="minorHAnsi" w:hAnsiTheme="minorHAnsi" w:cs="Arial"/>
          <w:b/>
          <w:highlight w:val="yellow"/>
        </w:rPr>
        <w:t>w</w:t>
      </w:r>
      <w:r w:rsidR="00C54865" w:rsidRPr="00F646F2">
        <w:rPr>
          <w:rFonts w:asciiTheme="minorHAnsi" w:hAnsiTheme="minorHAnsi" w:cs="Arial"/>
          <w:b/>
          <w:highlight w:val="yellow"/>
        </w:rPr>
        <w:t xml:space="preserve">estern </w:t>
      </w:r>
      <w:r w:rsidR="00194B94" w:rsidRPr="00F646F2">
        <w:rPr>
          <w:rFonts w:asciiTheme="minorHAnsi" w:hAnsiTheme="minorHAnsi" w:cs="Arial"/>
          <w:b/>
          <w:highlight w:val="yellow"/>
        </w:rPr>
        <w:t>blot analysis</w:t>
      </w:r>
    </w:p>
    <w:p w14:paraId="2A77A43D" w14:textId="77777777" w:rsidR="008A09BA" w:rsidRPr="00F646F2" w:rsidRDefault="008A09BA" w:rsidP="00F962DE">
      <w:pPr>
        <w:rPr>
          <w:rFonts w:asciiTheme="minorHAnsi" w:hAnsiTheme="minorHAnsi" w:cs="Arial"/>
          <w:b/>
          <w:highlight w:val="yellow"/>
        </w:rPr>
      </w:pPr>
    </w:p>
    <w:p w14:paraId="4ABCBB32" w14:textId="4071F931" w:rsidR="00194B94" w:rsidRDefault="008039D7" w:rsidP="00F962DE">
      <w:pPr>
        <w:rPr>
          <w:rFonts w:asciiTheme="minorHAnsi" w:hAnsiTheme="minorHAnsi" w:cs="Arial"/>
          <w:b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.1.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>Prepare</w:t>
      </w:r>
      <w:r w:rsidR="00427629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>whole cell extracts</w:t>
      </w:r>
      <w:r w:rsidR="00B14D3A" w:rsidRPr="002B3BD5">
        <w:rPr>
          <w:rFonts w:asciiTheme="minorHAnsi" w:hAnsiTheme="minorHAnsi" w:cs="Arial"/>
          <w:bCs/>
          <w:highlight w:val="yellow"/>
        </w:rPr>
        <w:t>.</w:t>
      </w:r>
    </w:p>
    <w:p w14:paraId="7775F1CA" w14:textId="77777777" w:rsidR="008A09BA" w:rsidRPr="00F646F2" w:rsidRDefault="008A09BA" w:rsidP="00F962DE">
      <w:pPr>
        <w:rPr>
          <w:rFonts w:asciiTheme="minorHAnsi" w:hAnsiTheme="minorHAnsi" w:cs="Arial"/>
          <w:b/>
          <w:highlight w:val="yellow"/>
        </w:rPr>
      </w:pPr>
    </w:p>
    <w:p w14:paraId="7F85459E" w14:textId="54210B7B" w:rsidR="00194B94" w:rsidRPr="002B3BD5" w:rsidRDefault="008039D7" w:rsidP="00F962DE">
      <w:pPr>
        <w:rPr>
          <w:rFonts w:asciiTheme="minorHAnsi" w:hAnsiTheme="minorHAnsi" w:cstheme="minorHAnsi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.1.1.</w:t>
      </w:r>
      <w:r w:rsidR="00712EE9" w:rsidRPr="00F646F2">
        <w:rPr>
          <w:rFonts w:asciiTheme="minorHAnsi" w:hAnsiTheme="minorHAnsi" w:cs="Arial"/>
          <w:highlight w:val="yellow"/>
        </w:rPr>
        <w:t xml:space="preserve"> </w:t>
      </w:r>
      <w:r w:rsidR="00712EE9" w:rsidRPr="00F646F2">
        <w:rPr>
          <w:highlight w:val="yellow"/>
        </w:rPr>
        <w:t xml:space="preserve">Remove the medium </w:t>
      </w:r>
      <w:r w:rsidR="00E82E9A">
        <w:rPr>
          <w:highlight w:val="yellow"/>
        </w:rPr>
        <w:t>from</w:t>
      </w:r>
      <w:r w:rsidR="00712EE9" w:rsidRPr="00F646F2">
        <w:rPr>
          <w:highlight w:val="yellow"/>
        </w:rPr>
        <w:t xml:space="preserve"> ES-D3 cells cultured in 15</w:t>
      </w:r>
      <w:r w:rsidR="00E91F40">
        <w:rPr>
          <w:highlight w:val="yellow"/>
        </w:rPr>
        <w:t xml:space="preserve"> </w:t>
      </w:r>
      <w:r w:rsidR="00712EE9" w:rsidRPr="00F646F2">
        <w:rPr>
          <w:highlight w:val="yellow"/>
        </w:rPr>
        <w:t xml:space="preserve">cm dishes. </w:t>
      </w:r>
      <w:r w:rsidR="00AA13FF" w:rsidRPr="00F646F2">
        <w:rPr>
          <w:highlight w:val="yellow"/>
        </w:rPr>
        <w:t xml:space="preserve">Wash </w:t>
      </w:r>
      <w:r w:rsidR="0043436D">
        <w:rPr>
          <w:highlight w:val="yellow"/>
        </w:rPr>
        <w:t xml:space="preserve">the </w:t>
      </w:r>
      <w:r w:rsidR="00AA13FF" w:rsidRPr="00F646F2">
        <w:rPr>
          <w:highlight w:val="yellow"/>
        </w:rPr>
        <w:t>cells with trypsin (</w:t>
      </w:r>
      <w:r w:rsidR="008F6521">
        <w:rPr>
          <w:highlight w:val="yellow"/>
        </w:rPr>
        <w:t xml:space="preserve">5 mL; </w:t>
      </w:r>
      <w:r w:rsidR="00AA13FF" w:rsidRPr="00F646F2">
        <w:rPr>
          <w:highlight w:val="yellow"/>
        </w:rPr>
        <w:t xml:space="preserve">0.05%). </w:t>
      </w:r>
      <w:r w:rsidR="00712EE9" w:rsidRPr="00F646F2">
        <w:rPr>
          <w:highlight w:val="yellow"/>
        </w:rPr>
        <w:t xml:space="preserve">Add trypsin </w:t>
      </w:r>
      <w:r w:rsidR="008F6521">
        <w:rPr>
          <w:highlight w:val="yellow"/>
        </w:rPr>
        <w:t>(</w:t>
      </w:r>
      <w:r w:rsidR="008F6521" w:rsidRPr="00F646F2">
        <w:rPr>
          <w:highlight w:val="yellow"/>
        </w:rPr>
        <w:t>5 mL</w:t>
      </w:r>
      <w:r w:rsidR="008F6521">
        <w:rPr>
          <w:highlight w:val="yellow"/>
        </w:rPr>
        <w:t>)</w:t>
      </w:r>
      <w:r w:rsidR="008F6521" w:rsidRPr="00F646F2">
        <w:rPr>
          <w:highlight w:val="yellow"/>
        </w:rPr>
        <w:t xml:space="preserve"> </w:t>
      </w:r>
      <w:r w:rsidR="00712EE9" w:rsidRPr="00F646F2">
        <w:rPr>
          <w:highlight w:val="yellow"/>
        </w:rPr>
        <w:t xml:space="preserve">to </w:t>
      </w:r>
      <w:r w:rsidR="0043436D">
        <w:rPr>
          <w:highlight w:val="yellow"/>
        </w:rPr>
        <w:t xml:space="preserve">the </w:t>
      </w:r>
      <w:r w:rsidR="00712EE9" w:rsidRPr="00F646F2">
        <w:rPr>
          <w:highlight w:val="yellow"/>
        </w:rPr>
        <w:t>cells. Incuba</w:t>
      </w:r>
      <w:r w:rsidR="00712EE9" w:rsidRPr="002B3BD5">
        <w:rPr>
          <w:highlight w:val="yellow"/>
        </w:rPr>
        <w:t xml:space="preserve">te at 37 </w:t>
      </w:r>
      <w:r w:rsidR="00911FB6" w:rsidRPr="002B3BD5">
        <w:rPr>
          <w:rFonts w:asciiTheme="minorHAnsi" w:hAnsiTheme="minorHAnsi" w:cstheme="minorHAnsi"/>
          <w:highlight w:val="yellow"/>
        </w:rPr>
        <w:t>°</w:t>
      </w:r>
      <w:r w:rsidR="00712EE9" w:rsidRPr="002B3BD5">
        <w:rPr>
          <w:highlight w:val="yellow"/>
        </w:rPr>
        <w:t xml:space="preserve">C for </w:t>
      </w:r>
      <w:r w:rsidR="00712EE9" w:rsidRPr="00F646F2">
        <w:rPr>
          <w:highlight w:val="yellow"/>
        </w:rPr>
        <w:t xml:space="preserve">5 min. Collect </w:t>
      </w:r>
      <w:r w:rsidR="0043436D">
        <w:rPr>
          <w:highlight w:val="yellow"/>
        </w:rPr>
        <w:t xml:space="preserve">the </w:t>
      </w:r>
      <w:r w:rsidR="00712EE9" w:rsidRPr="00F646F2">
        <w:rPr>
          <w:highlight w:val="yellow"/>
        </w:rPr>
        <w:t xml:space="preserve">cells and add fresh culture medium </w:t>
      </w:r>
      <w:r w:rsidR="008F6521">
        <w:rPr>
          <w:highlight w:val="yellow"/>
        </w:rPr>
        <w:t>(</w:t>
      </w:r>
      <w:r w:rsidR="008F6521" w:rsidRPr="00F646F2">
        <w:rPr>
          <w:highlight w:val="yellow"/>
        </w:rPr>
        <w:t>5 mL</w:t>
      </w:r>
      <w:r w:rsidR="008F6521">
        <w:rPr>
          <w:highlight w:val="yellow"/>
        </w:rPr>
        <w:t>)</w:t>
      </w:r>
      <w:r w:rsidR="008F6521" w:rsidRPr="00F646F2">
        <w:rPr>
          <w:highlight w:val="yellow"/>
        </w:rPr>
        <w:t xml:space="preserve"> </w:t>
      </w:r>
      <w:r w:rsidR="00712EE9" w:rsidRPr="00F646F2">
        <w:rPr>
          <w:highlight w:val="yellow"/>
        </w:rPr>
        <w:t xml:space="preserve">to </w:t>
      </w:r>
      <w:r w:rsidR="00BB599F" w:rsidRPr="00F646F2">
        <w:rPr>
          <w:highlight w:val="yellow"/>
        </w:rPr>
        <w:t>neutralize</w:t>
      </w:r>
      <w:r w:rsidR="00712EE9" w:rsidRPr="00F646F2">
        <w:rPr>
          <w:highlight w:val="yellow"/>
        </w:rPr>
        <w:t xml:space="preserve"> trypsin. Centrifuge </w:t>
      </w:r>
      <w:r w:rsidR="0043436D">
        <w:rPr>
          <w:highlight w:val="yellow"/>
        </w:rPr>
        <w:t xml:space="preserve">the </w:t>
      </w:r>
      <w:r w:rsidR="00712EE9" w:rsidRPr="00F646F2">
        <w:rPr>
          <w:highlight w:val="yellow"/>
        </w:rPr>
        <w:t xml:space="preserve">cells at 390 </w:t>
      </w:r>
      <w:r w:rsidR="00892BB7">
        <w:rPr>
          <w:highlight w:val="yellow"/>
        </w:rPr>
        <w:t>x</w:t>
      </w:r>
      <w:r w:rsidR="00712EE9" w:rsidRPr="00F646F2">
        <w:rPr>
          <w:highlight w:val="yellow"/>
        </w:rPr>
        <w:t xml:space="preserve"> </w:t>
      </w:r>
      <w:r w:rsidR="00712EE9" w:rsidRPr="002B3BD5">
        <w:rPr>
          <w:i/>
          <w:iCs/>
          <w:highlight w:val="yellow"/>
        </w:rPr>
        <w:t>g</w:t>
      </w:r>
      <w:r w:rsidR="00712EE9" w:rsidRPr="00F646F2">
        <w:rPr>
          <w:highlight w:val="yellow"/>
        </w:rPr>
        <w:t xml:space="preserve"> for 5 min. Resuspend </w:t>
      </w:r>
      <w:r w:rsidR="0043436D">
        <w:rPr>
          <w:highlight w:val="yellow"/>
        </w:rPr>
        <w:t xml:space="preserve">the </w:t>
      </w:r>
      <w:r w:rsidR="00712EE9" w:rsidRPr="00F646F2">
        <w:rPr>
          <w:highlight w:val="yellow"/>
        </w:rPr>
        <w:t xml:space="preserve">cells </w:t>
      </w:r>
      <w:r w:rsidR="00194B94" w:rsidRPr="00F646F2">
        <w:rPr>
          <w:rFonts w:asciiTheme="minorHAnsi" w:hAnsiTheme="minorHAnsi" w:cs="Arial"/>
          <w:highlight w:val="yellow"/>
        </w:rPr>
        <w:t>in PBS</w:t>
      </w:r>
      <w:r w:rsidR="00710EA9" w:rsidRPr="00F646F2">
        <w:rPr>
          <w:rFonts w:asciiTheme="minorHAnsi" w:hAnsiTheme="minorHAnsi" w:cs="Arial"/>
          <w:highlight w:val="yellow"/>
        </w:rPr>
        <w:t>.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</w:p>
    <w:p w14:paraId="259C8FD0" w14:textId="77777777" w:rsidR="000C4518" w:rsidRPr="00F646F2" w:rsidRDefault="000C4518" w:rsidP="00F962DE">
      <w:pPr>
        <w:rPr>
          <w:rFonts w:asciiTheme="minorHAnsi" w:hAnsiTheme="minorHAnsi" w:cs="Arial"/>
          <w:highlight w:val="yellow"/>
        </w:rPr>
      </w:pPr>
    </w:p>
    <w:p w14:paraId="688222A3" w14:textId="12C2584F" w:rsidR="00194B94" w:rsidRPr="00F646F2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 xml:space="preserve">.1.2. </w:t>
      </w:r>
      <w:r w:rsidR="008A09BA" w:rsidRPr="008A09BA">
        <w:rPr>
          <w:rFonts w:asciiTheme="minorHAnsi" w:hAnsiTheme="minorHAnsi" w:cs="Arial"/>
        </w:rPr>
        <w:t xml:space="preserve">Determine cell numbers using a hemocytometer. </w:t>
      </w:r>
      <w:r w:rsidR="00194B94" w:rsidRPr="00F646F2">
        <w:rPr>
          <w:rFonts w:asciiTheme="minorHAnsi" w:hAnsiTheme="minorHAnsi" w:cs="Arial"/>
          <w:highlight w:val="yellow"/>
        </w:rPr>
        <w:t>C</w:t>
      </w:r>
      <w:r w:rsidR="00194B94" w:rsidRPr="00F646F2">
        <w:rPr>
          <w:highlight w:val="yellow"/>
        </w:rPr>
        <w:t xml:space="preserve">entrifuge </w:t>
      </w:r>
      <w:r w:rsidR="0043436D">
        <w:rPr>
          <w:highlight w:val="yellow"/>
        </w:rPr>
        <w:t xml:space="preserve">the </w:t>
      </w:r>
      <w:r w:rsidR="00194B94" w:rsidRPr="00F646F2">
        <w:rPr>
          <w:highlight w:val="yellow"/>
        </w:rPr>
        <w:t>cells again at 3</w:t>
      </w:r>
      <w:r w:rsidR="00C30E7F" w:rsidRPr="00F646F2">
        <w:rPr>
          <w:highlight w:val="yellow"/>
        </w:rPr>
        <w:t>9</w:t>
      </w:r>
      <w:r w:rsidR="00CF45EB" w:rsidRPr="00F646F2">
        <w:rPr>
          <w:highlight w:val="yellow"/>
        </w:rPr>
        <w:t xml:space="preserve">0 </w:t>
      </w:r>
      <w:r w:rsidR="00892BB7">
        <w:rPr>
          <w:rFonts w:asciiTheme="minorHAnsi" w:hAnsiTheme="minorHAnsi" w:cs="Arial"/>
          <w:highlight w:val="yellow"/>
        </w:rPr>
        <w:t>x</w:t>
      </w:r>
      <w:r w:rsidR="00194B94" w:rsidRPr="00F646F2">
        <w:rPr>
          <w:highlight w:val="yellow"/>
        </w:rPr>
        <w:t xml:space="preserve"> </w:t>
      </w:r>
      <w:r w:rsidR="00194B94" w:rsidRPr="002B3BD5">
        <w:rPr>
          <w:i/>
          <w:iCs/>
          <w:highlight w:val="yellow"/>
        </w:rPr>
        <w:t>g</w:t>
      </w:r>
      <w:r w:rsidR="00194B94" w:rsidRPr="00F646F2">
        <w:rPr>
          <w:highlight w:val="yellow"/>
        </w:rPr>
        <w:t xml:space="preserve"> for 5 min</w:t>
      </w:r>
      <w:r w:rsidR="0043436D">
        <w:rPr>
          <w:highlight w:val="yellow"/>
        </w:rPr>
        <w:t>. R</w:t>
      </w:r>
      <w:r w:rsidR="00784ACE" w:rsidRPr="00F646F2">
        <w:rPr>
          <w:highlight w:val="yellow"/>
        </w:rPr>
        <w:t xml:space="preserve">esuspend </w:t>
      </w:r>
      <w:r w:rsidR="0043436D">
        <w:rPr>
          <w:highlight w:val="yellow"/>
        </w:rPr>
        <w:t xml:space="preserve">the </w:t>
      </w:r>
      <w:r w:rsidR="00784ACE" w:rsidRPr="00F646F2">
        <w:rPr>
          <w:highlight w:val="yellow"/>
        </w:rPr>
        <w:t>cells in</w:t>
      </w:r>
      <w:r w:rsidR="006A54A4" w:rsidRPr="00F646F2">
        <w:rPr>
          <w:highlight w:val="yellow"/>
        </w:rPr>
        <w:t xml:space="preserve"> </w:t>
      </w:r>
      <w:r w:rsidR="00194B94" w:rsidRPr="00F646F2">
        <w:rPr>
          <w:highlight w:val="yellow"/>
        </w:rPr>
        <w:t>SDS</w:t>
      </w:r>
      <w:r w:rsidR="00194B94" w:rsidRPr="00F646F2">
        <w:rPr>
          <w:rFonts w:asciiTheme="minorHAnsi" w:hAnsiTheme="minorHAnsi" w:cs="Arial"/>
          <w:highlight w:val="yellow"/>
        </w:rPr>
        <w:t>-PAGE loading buffer</w:t>
      </w:r>
      <w:r w:rsidR="006A54A4" w:rsidRPr="00F646F2">
        <w:rPr>
          <w:rFonts w:asciiTheme="minorHAnsi" w:hAnsiTheme="minorHAnsi" w:cs="Arial"/>
          <w:highlight w:val="yellow"/>
        </w:rPr>
        <w:t xml:space="preserve"> </w:t>
      </w:r>
      <w:bookmarkStart w:id="17" w:name="_Hlk11923652"/>
      <w:r w:rsidR="006A54A4" w:rsidRPr="00F646F2">
        <w:rPr>
          <w:rFonts w:asciiTheme="minorHAnsi" w:hAnsiTheme="minorHAnsi" w:cs="Arial"/>
          <w:highlight w:val="yellow"/>
        </w:rPr>
        <w:t>containing 0.5% SDS</w:t>
      </w:r>
      <w:r w:rsidR="00194B94" w:rsidRPr="00F646F2">
        <w:rPr>
          <w:highlight w:val="yellow"/>
        </w:rPr>
        <w:t xml:space="preserve"> </w:t>
      </w:r>
      <w:bookmarkEnd w:id="17"/>
      <w:r w:rsidR="00AA13FF" w:rsidRPr="00F646F2">
        <w:rPr>
          <w:highlight w:val="yellow"/>
        </w:rPr>
        <w:t>(</w:t>
      </w:r>
      <w:r w:rsidR="00194B94" w:rsidRPr="00F646F2">
        <w:rPr>
          <w:highlight w:val="yellow"/>
        </w:rPr>
        <w:t>5,000 cells/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</w:t>
      </w:r>
      <w:r w:rsidR="007C6DD2" w:rsidRPr="00F646F2">
        <w:rPr>
          <w:rFonts w:asciiTheme="minorHAnsi" w:hAnsiTheme="minorHAnsi" w:cs="Arial"/>
          <w:highlight w:val="yellow"/>
        </w:rPr>
        <w:t>L</w:t>
      </w:r>
      <w:proofErr w:type="spellEnd"/>
      <w:r w:rsidR="00AA13FF" w:rsidRPr="00F646F2">
        <w:rPr>
          <w:rFonts w:asciiTheme="minorHAnsi" w:hAnsiTheme="minorHAnsi" w:cs="Arial"/>
          <w:highlight w:val="yellow"/>
        </w:rPr>
        <w:t>).</w:t>
      </w:r>
    </w:p>
    <w:p w14:paraId="744313D5" w14:textId="77777777" w:rsidR="00E62786" w:rsidRPr="00F646F2" w:rsidRDefault="00E62786" w:rsidP="00F962DE">
      <w:pPr>
        <w:rPr>
          <w:rFonts w:asciiTheme="minorHAnsi" w:hAnsiTheme="minorHAnsi" w:cs="Arial"/>
          <w:highlight w:val="yellow"/>
        </w:rPr>
      </w:pPr>
    </w:p>
    <w:p w14:paraId="21B31476" w14:textId="06B4B42D" w:rsidR="00194B94" w:rsidRPr="002B3BD5" w:rsidRDefault="008039D7" w:rsidP="00F962DE">
      <w:pPr>
        <w:rPr>
          <w:rFonts w:asciiTheme="minorHAnsi" w:hAnsiTheme="minorHAnsi" w:cstheme="minorHAnsi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.1.3.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CF45EB" w:rsidRPr="00F646F2">
        <w:rPr>
          <w:rFonts w:asciiTheme="minorHAnsi" w:hAnsiTheme="minorHAnsi" w:cs="Arial"/>
          <w:highlight w:val="yellow"/>
        </w:rPr>
        <w:t xml:space="preserve">Sonicate the samples for 10 </w:t>
      </w:r>
      <w:r w:rsidR="00194B94" w:rsidRPr="00F646F2">
        <w:rPr>
          <w:rFonts w:asciiTheme="minorHAnsi" w:hAnsiTheme="minorHAnsi" w:cs="Arial"/>
          <w:highlight w:val="yellow"/>
        </w:rPr>
        <w:t xml:space="preserve">s using a </w:t>
      </w:r>
      <w:proofErr w:type="spellStart"/>
      <w:r w:rsidR="000A6011" w:rsidRPr="00F646F2">
        <w:rPr>
          <w:rFonts w:asciiTheme="minorHAnsi" w:hAnsiTheme="minorHAnsi" w:cs="Arial"/>
          <w:highlight w:val="yellow"/>
        </w:rPr>
        <w:t>sonicator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 xml:space="preserve"> with 10% </w:t>
      </w:r>
      <w:r w:rsidR="006106D5" w:rsidRPr="00F646F2">
        <w:rPr>
          <w:rFonts w:asciiTheme="minorHAnsi" w:hAnsiTheme="minorHAnsi" w:cs="Arial"/>
          <w:highlight w:val="yellow"/>
        </w:rPr>
        <w:t>a</w:t>
      </w:r>
      <w:r w:rsidR="00194B94" w:rsidRPr="00F646F2">
        <w:rPr>
          <w:rFonts w:asciiTheme="minorHAnsi" w:hAnsiTheme="minorHAnsi" w:cs="Arial"/>
          <w:highlight w:val="yellow"/>
        </w:rPr>
        <w:t>mplitude</w:t>
      </w:r>
      <w:r w:rsidR="000A6011" w:rsidRPr="00F646F2">
        <w:rPr>
          <w:rFonts w:asciiTheme="minorHAnsi" w:hAnsiTheme="minorHAnsi" w:cs="Arial"/>
          <w:highlight w:val="yellow"/>
        </w:rPr>
        <w:t xml:space="preserve"> (wattage: 500 </w:t>
      </w:r>
      <w:r w:rsidR="008A09BA">
        <w:rPr>
          <w:rFonts w:asciiTheme="minorHAnsi" w:hAnsiTheme="minorHAnsi" w:cs="Arial"/>
          <w:highlight w:val="yellow"/>
        </w:rPr>
        <w:t>W</w:t>
      </w:r>
      <w:r w:rsidR="000A6011" w:rsidRPr="00F646F2">
        <w:rPr>
          <w:rFonts w:asciiTheme="minorHAnsi" w:hAnsiTheme="minorHAnsi" w:cs="Arial"/>
          <w:highlight w:val="yellow"/>
        </w:rPr>
        <w:t>; ultrasonic frequency: 20 kHz)</w:t>
      </w:r>
      <w:r w:rsidR="00194B94" w:rsidRPr="00F646F2">
        <w:rPr>
          <w:rFonts w:asciiTheme="minorHAnsi" w:hAnsiTheme="minorHAnsi" w:cs="Arial"/>
          <w:highlight w:val="yellow"/>
        </w:rPr>
        <w:t>. Heat the samples at 10</w:t>
      </w:r>
      <w:r w:rsidR="00194B94" w:rsidRPr="002B3BD5">
        <w:rPr>
          <w:rFonts w:asciiTheme="minorHAnsi" w:hAnsiTheme="minorHAnsi" w:cs="Arial"/>
          <w:highlight w:val="yellow"/>
        </w:rPr>
        <w:t>0</w:t>
      </w:r>
      <w:r w:rsidR="005B4D4E" w:rsidRPr="002B3BD5">
        <w:rPr>
          <w:rFonts w:asciiTheme="minorHAnsi" w:hAnsiTheme="minorHAnsi" w:cs="Arial"/>
          <w:highlight w:val="yellow"/>
        </w:rPr>
        <w:t xml:space="preserve"> </w:t>
      </w:r>
      <w:r w:rsidR="00911FB6" w:rsidRPr="002B3BD5">
        <w:rPr>
          <w:rFonts w:asciiTheme="minorHAnsi" w:hAnsiTheme="minorHAnsi" w:cstheme="minorHAnsi"/>
          <w:highlight w:val="yellow"/>
        </w:rPr>
        <w:t>°</w:t>
      </w:r>
      <w:r w:rsidR="00194B94" w:rsidRPr="002B3BD5">
        <w:rPr>
          <w:rFonts w:asciiTheme="minorHAnsi" w:hAnsiTheme="minorHAnsi" w:cs="Arial"/>
          <w:highlight w:val="yellow"/>
        </w:rPr>
        <w:t xml:space="preserve">C </w:t>
      </w:r>
      <w:r w:rsidR="005B4D4E" w:rsidRPr="002B3BD5">
        <w:rPr>
          <w:rFonts w:asciiTheme="minorHAnsi" w:hAnsiTheme="minorHAnsi" w:cs="Arial"/>
          <w:highlight w:val="yellow"/>
        </w:rPr>
        <w:t xml:space="preserve">for </w:t>
      </w:r>
      <w:r w:rsidR="005B4D4E" w:rsidRPr="00F646F2">
        <w:rPr>
          <w:rFonts w:asciiTheme="minorHAnsi" w:hAnsiTheme="minorHAnsi" w:cs="Arial"/>
          <w:highlight w:val="yellow"/>
        </w:rPr>
        <w:t>5 min</w:t>
      </w:r>
      <w:r w:rsidR="00194B94" w:rsidRPr="00F646F2">
        <w:rPr>
          <w:rFonts w:asciiTheme="minorHAnsi" w:hAnsiTheme="minorHAnsi" w:cs="Arial"/>
          <w:highlight w:val="yellow"/>
        </w:rPr>
        <w:t>.</w:t>
      </w:r>
    </w:p>
    <w:p w14:paraId="037D280E" w14:textId="77777777" w:rsidR="00F3492A" w:rsidRPr="00F646F2" w:rsidRDefault="00F3492A" w:rsidP="00F962DE">
      <w:pPr>
        <w:rPr>
          <w:rFonts w:asciiTheme="minorHAnsi" w:hAnsiTheme="minorHAnsi" w:cs="Arial"/>
          <w:highlight w:val="yellow"/>
        </w:rPr>
      </w:pPr>
    </w:p>
    <w:p w14:paraId="035DD730" w14:textId="115E1429" w:rsidR="00194B94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.2.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Prepare </w:t>
      </w:r>
      <w:r w:rsidR="00C13F3B" w:rsidRPr="00F646F2">
        <w:rPr>
          <w:rFonts w:asciiTheme="minorHAnsi" w:hAnsiTheme="minorHAnsi" w:cs="Arial"/>
          <w:highlight w:val="yellow"/>
        </w:rPr>
        <w:t xml:space="preserve">the lysates of </w:t>
      </w:r>
      <w:proofErr w:type="gramStart"/>
      <w:r w:rsidR="00C13F3B" w:rsidRPr="00F646F2">
        <w:rPr>
          <w:rFonts w:asciiTheme="minorHAnsi" w:hAnsiTheme="minorHAnsi" w:cs="Arial"/>
          <w:highlight w:val="yellow"/>
        </w:rPr>
        <w:t>exosome</w:t>
      </w:r>
      <w:r w:rsidR="00AA13FF" w:rsidRPr="00F646F2">
        <w:rPr>
          <w:rFonts w:asciiTheme="minorHAnsi" w:hAnsiTheme="minorHAnsi" w:cs="Arial"/>
          <w:highlight w:val="yellow"/>
        </w:rPr>
        <w:t>-enriched</w:t>
      </w:r>
      <w:proofErr w:type="gramEnd"/>
      <w:r w:rsidR="00AA13FF" w:rsidRPr="00F646F2">
        <w:rPr>
          <w:rFonts w:asciiTheme="minorHAnsi" w:hAnsiTheme="minorHAnsi" w:cs="Arial"/>
          <w:highlight w:val="yellow"/>
        </w:rPr>
        <w:t xml:space="preserve"> </w:t>
      </w:r>
      <w:r w:rsidR="00185EA5" w:rsidRPr="00F646F2">
        <w:rPr>
          <w:rFonts w:asciiTheme="minorHAnsi" w:hAnsiTheme="minorHAnsi" w:cs="Arial"/>
          <w:highlight w:val="yellow"/>
        </w:rPr>
        <w:t>EVs</w:t>
      </w:r>
      <w:r w:rsidR="00B14D3A">
        <w:rPr>
          <w:rFonts w:asciiTheme="minorHAnsi" w:hAnsiTheme="minorHAnsi" w:cs="Arial"/>
          <w:highlight w:val="yellow"/>
        </w:rPr>
        <w:t>.</w:t>
      </w:r>
      <w:bookmarkStart w:id="18" w:name="_Hlk12888764"/>
      <w:r w:rsidR="007C4A19">
        <w:rPr>
          <w:rFonts w:asciiTheme="minorHAnsi" w:hAnsiTheme="minorHAnsi" w:cs="Arial"/>
          <w:highlight w:val="yellow"/>
        </w:rPr>
        <w:t xml:space="preserve"> </w:t>
      </w:r>
    </w:p>
    <w:p w14:paraId="235FB5F7" w14:textId="77777777" w:rsidR="008A09BA" w:rsidRPr="00F646F2" w:rsidRDefault="008A09BA" w:rsidP="00F962DE">
      <w:pPr>
        <w:rPr>
          <w:rFonts w:asciiTheme="minorHAnsi" w:hAnsiTheme="minorHAnsi" w:cs="Arial"/>
          <w:highlight w:val="yellow"/>
        </w:rPr>
      </w:pPr>
    </w:p>
    <w:bookmarkEnd w:id="18"/>
    <w:p w14:paraId="0784BE7F" w14:textId="62850DEC" w:rsidR="00F3492A" w:rsidRDefault="00EA5E22" w:rsidP="00F962DE">
      <w:pPr>
        <w:rPr>
          <w:rFonts w:asciiTheme="minorHAnsi" w:hAnsiTheme="minorHAnsi" w:cs="Arial"/>
          <w:highlight w:val="yellow"/>
        </w:rPr>
      </w:pPr>
      <w:r w:rsidRPr="00EA5E22">
        <w:rPr>
          <w:rFonts w:asciiTheme="minorHAnsi" w:hAnsiTheme="minorHAnsi" w:cs="Arial"/>
          <w:highlight w:val="yellow"/>
        </w:rPr>
        <w:t xml:space="preserve">6.2.1. Resuspend </w:t>
      </w:r>
      <w:r w:rsidR="008F47A2">
        <w:rPr>
          <w:rFonts w:asciiTheme="minorHAnsi" w:hAnsiTheme="minorHAnsi" w:cs="Arial"/>
          <w:highlight w:val="yellow"/>
        </w:rPr>
        <w:t xml:space="preserve">the </w:t>
      </w:r>
      <w:r w:rsidRPr="00EA5E22">
        <w:rPr>
          <w:rFonts w:asciiTheme="minorHAnsi" w:hAnsiTheme="minorHAnsi" w:cs="Arial"/>
          <w:highlight w:val="yellow"/>
        </w:rPr>
        <w:t xml:space="preserve">exosome-enriched EVs in SDS-PAGE loading buffer containing 0.5% SDS at a concentration of 1.2 </w:t>
      </w:r>
      <w:proofErr w:type="spellStart"/>
      <w:r w:rsidRPr="00EA5E22">
        <w:rPr>
          <w:rFonts w:asciiTheme="minorHAnsi" w:hAnsiTheme="minorHAnsi" w:cs="Arial"/>
          <w:highlight w:val="yellow"/>
        </w:rPr>
        <w:t>μg</w:t>
      </w:r>
      <w:proofErr w:type="spellEnd"/>
      <w:r w:rsidRPr="00EA5E22">
        <w:rPr>
          <w:rFonts w:asciiTheme="minorHAnsi" w:hAnsiTheme="minorHAnsi" w:cs="Arial"/>
          <w:highlight w:val="yellow"/>
        </w:rPr>
        <w:t>/</w:t>
      </w:r>
      <w:proofErr w:type="spellStart"/>
      <w:r w:rsidRPr="00EA5E22">
        <w:rPr>
          <w:rFonts w:asciiTheme="minorHAnsi" w:hAnsiTheme="minorHAnsi" w:cs="Arial"/>
          <w:highlight w:val="yellow"/>
        </w:rPr>
        <w:t>μL</w:t>
      </w:r>
      <w:proofErr w:type="spellEnd"/>
      <w:r w:rsidRPr="00EA5E22">
        <w:rPr>
          <w:rFonts w:asciiTheme="minorHAnsi" w:hAnsiTheme="minorHAnsi" w:cs="Arial"/>
          <w:highlight w:val="yellow"/>
        </w:rPr>
        <w:t>.</w:t>
      </w:r>
    </w:p>
    <w:p w14:paraId="7DF3248E" w14:textId="77777777" w:rsidR="00A84341" w:rsidRPr="00EA5E22" w:rsidRDefault="00A84341" w:rsidP="00F962DE">
      <w:pPr>
        <w:rPr>
          <w:rFonts w:asciiTheme="minorHAnsi" w:hAnsiTheme="minorHAnsi" w:cs="Arial"/>
          <w:highlight w:val="yellow"/>
        </w:rPr>
      </w:pPr>
    </w:p>
    <w:p w14:paraId="2C3265BA" w14:textId="408D9126" w:rsidR="00CF45EB" w:rsidRPr="002B3BD5" w:rsidRDefault="008039D7" w:rsidP="007D177F">
      <w:pPr>
        <w:rPr>
          <w:rFonts w:asciiTheme="minorHAnsi" w:hAnsiTheme="minorHAnsi" w:cstheme="minorHAnsi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084623" w:rsidRPr="00F646F2">
        <w:rPr>
          <w:rFonts w:asciiTheme="minorHAnsi" w:hAnsiTheme="minorHAnsi" w:cs="Arial"/>
          <w:highlight w:val="yellow"/>
        </w:rPr>
        <w:t>.2.2.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CF45EB" w:rsidRPr="00F646F2">
        <w:rPr>
          <w:rFonts w:asciiTheme="minorHAnsi" w:hAnsiTheme="minorHAnsi" w:cs="Arial"/>
          <w:highlight w:val="yellow"/>
        </w:rPr>
        <w:t>Sonicate the samples for 10 s</w:t>
      </w:r>
      <w:r w:rsidR="00084623" w:rsidRPr="00F646F2">
        <w:rPr>
          <w:rFonts w:asciiTheme="minorHAnsi" w:hAnsiTheme="minorHAnsi" w:cs="Arial"/>
          <w:highlight w:val="yellow"/>
        </w:rPr>
        <w:t xml:space="preserve"> using a </w:t>
      </w:r>
      <w:proofErr w:type="spellStart"/>
      <w:r w:rsidR="000A6011" w:rsidRPr="00F646F2">
        <w:rPr>
          <w:rFonts w:asciiTheme="minorHAnsi" w:hAnsiTheme="minorHAnsi" w:cs="Arial"/>
          <w:highlight w:val="yellow"/>
        </w:rPr>
        <w:t>sonicator</w:t>
      </w:r>
      <w:proofErr w:type="spellEnd"/>
      <w:r w:rsidR="00084623" w:rsidRPr="00F646F2">
        <w:rPr>
          <w:rFonts w:asciiTheme="minorHAnsi" w:hAnsiTheme="minorHAnsi" w:cs="Arial"/>
          <w:highlight w:val="yellow"/>
        </w:rPr>
        <w:t xml:space="preserve"> with 10% amplitude</w:t>
      </w:r>
      <w:r w:rsidR="007D177F" w:rsidRPr="00F646F2">
        <w:rPr>
          <w:rFonts w:asciiTheme="minorHAnsi" w:hAnsiTheme="minorHAnsi" w:cs="Arial"/>
          <w:highlight w:val="yellow"/>
        </w:rPr>
        <w:t xml:space="preserve"> </w:t>
      </w:r>
      <w:bookmarkStart w:id="19" w:name="_Hlk11398347"/>
      <w:r w:rsidR="007D177F" w:rsidRPr="00F646F2">
        <w:rPr>
          <w:rFonts w:asciiTheme="minorHAnsi" w:hAnsiTheme="minorHAnsi" w:cs="Arial"/>
          <w:highlight w:val="yellow"/>
        </w:rPr>
        <w:t xml:space="preserve">(wattage: 500 </w:t>
      </w:r>
      <w:r w:rsidR="008A09BA">
        <w:rPr>
          <w:rFonts w:asciiTheme="minorHAnsi" w:hAnsiTheme="minorHAnsi" w:cs="Arial"/>
          <w:highlight w:val="yellow"/>
        </w:rPr>
        <w:t>W</w:t>
      </w:r>
      <w:r w:rsidR="007D177F" w:rsidRPr="00F646F2">
        <w:rPr>
          <w:rFonts w:asciiTheme="minorHAnsi" w:hAnsiTheme="minorHAnsi" w:cs="Arial"/>
          <w:highlight w:val="yellow"/>
        </w:rPr>
        <w:t>; ultrasonic frequency: 20</w:t>
      </w:r>
      <w:r w:rsidR="001B5935" w:rsidRPr="00F646F2">
        <w:rPr>
          <w:rFonts w:asciiTheme="minorHAnsi" w:hAnsiTheme="minorHAnsi" w:cs="Arial"/>
          <w:highlight w:val="yellow"/>
        </w:rPr>
        <w:t xml:space="preserve"> </w:t>
      </w:r>
      <w:r w:rsidR="007D177F" w:rsidRPr="00F646F2">
        <w:rPr>
          <w:rFonts w:asciiTheme="minorHAnsi" w:hAnsiTheme="minorHAnsi" w:cs="Arial"/>
          <w:highlight w:val="yellow"/>
        </w:rPr>
        <w:t>kHz)</w:t>
      </w:r>
      <w:r w:rsidR="00084623" w:rsidRPr="00F646F2">
        <w:rPr>
          <w:rFonts w:asciiTheme="minorHAnsi" w:hAnsiTheme="minorHAnsi" w:cs="Arial"/>
          <w:highlight w:val="yellow"/>
        </w:rPr>
        <w:t xml:space="preserve">. </w:t>
      </w:r>
      <w:bookmarkEnd w:id="19"/>
      <w:r w:rsidR="00084623" w:rsidRPr="00F646F2">
        <w:rPr>
          <w:rFonts w:asciiTheme="minorHAnsi" w:hAnsiTheme="minorHAnsi" w:cs="Arial"/>
          <w:highlight w:val="yellow"/>
        </w:rPr>
        <w:t xml:space="preserve">Heat the samples at 100 </w:t>
      </w:r>
      <w:r w:rsidR="00911FB6">
        <w:rPr>
          <w:rFonts w:asciiTheme="minorHAnsi" w:hAnsiTheme="minorHAnsi" w:cstheme="minorHAnsi"/>
        </w:rPr>
        <w:t>°</w:t>
      </w:r>
      <w:r w:rsidR="00084623" w:rsidRPr="00F646F2">
        <w:rPr>
          <w:rFonts w:asciiTheme="minorHAnsi" w:hAnsiTheme="minorHAnsi" w:cs="Arial"/>
          <w:highlight w:val="yellow"/>
        </w:rPr>
        <w:t>C for 5 min.</w:t>
      </w:r>
    </w:p>
    <w:p w14:paraId="446F531F" w14:textId="77777777" w:rsidR="00CF45EB" w:rsidRPr="00F646F2" w:rsidRDefault="00CF45EB" w:rsidP="00F962DE">
      <w:pPr>
        <w:rPr>
          <w:rFonts w:asciiTheme="minorHAnsi" w:hAnsiTheme="minorHAnsi" w:cs="Arial"/>
          <w:highlight w:val="yellow"/>
        </w:rPr>
      </w:pPr>
    </w:p>
    <w:p w14:paraId="38F81CF3" w14:textId="7DE46F69" w:rsidR="00194B94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.3.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E91F40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Detect proteins by </w:t>
      </w:r>
      <w:r w:rsidR="007E4F92" w:rsidRPr="00F646F2">
        <w:rPr>
          <w:rFonts w:asciiTheme="minorHAnsi" w:hAnsiTheme="minorHAnsi" w:cs="Arial"/>
          <w:highlight w:val="yellow"/>
        </w:rPr>
        <w:t xml:space="preserve">Western </w:t>
      </w:r>
      <w:r w:rsidR="00194B94" w:rsidRPr="00F646F2">
        <w:rPr>
          <w:rFonts w:asciiTheme="minorHAnsi" w:hAnsiTheme="minorHAnsi" w:cs="Arial"/>
          <w:highlight w:val="yellow"/>
        </w:rPr>
        <w:t>blot</w:t>
      </w:r>
      <w:r w:rsidR="00B14D3A">
        <w:rPr>
          <w:rFonts w:asciiTheme="minorHAnsi" w:hAnsiTheme="minorHAnsi" w:cs="Arial"/>
          <w:highlight w:val="yellow"/>
        </w:rPr>
        <w:t>.</w:t>
      </w:r>
    </w:p>
    <w:p w14:paraId="1756D35E" w14:textId="77777777" w:rsidR="008A09BA" w:rsidRPr="00F646F2" w:rsidRDefault="008A09BA" w:rsidP="00F962DE">
      <w:pPr>
        <w:rPr>
          <w:rFonts w:asciiTheme="minorHAnsi" w:hAnsiTheme="minorHAnsi" w:cs="Arial"/>
          <w:highlight w:val="yellow"/>
        </w:rPr>
      </w:pPr>
    </w:p>
    <w:p w14:paraId="217B6A93" w14:textId="5C07747D" w:rsidR="00194B94" w:rsidRPr="000F2622" w:rsidRDefault="008039D7" w:rsidP="002B3BD5">
      <w:pPr>
        <w:jc w:val="left"/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.3.1.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Load whole cell extracts </w:t>
      </w:r>
      <w:r w:rsidR="00C13F3B" w:rsidRPr="00F646F2">
        <w:rPr>
          <w:rFonts w:asciiTheme="minorHAnsi" w:hAnsiTheme="minorHAnsi" w:cs="Arial"/>
          <w:highlight w:val="yellow"/>
        </w:rPr>
        <w:t xml:space="preserve">(10 </w:t>
      </w:r>
      <w:proofErr w:type="spellStart"/>
      <w:r w:rsidR="00C13F3B" w:rsidRPr="00F646F2">
        <w:rPr>
          <w:rFonts w:asciiTheme="minorHAnsi" w:hAnsiTheme="minorHAnsi" w:cs="Arial"/>
          <w:highlight w:val="yellow"/>
        </w:rPr>
        <w:t>μL</w:t>
      </w:r>
      <w:proofErr w:type="spellEnd"/>
      <w:r w:rsidR="00A853F6">
        <w:rPr>
          <w:rFonts w:asciiTheme="minorHAnsi" w:hAnsiTheme="minorHAnsi" w:cs="Arial"/>
          <w:highlight w:val="yellow"/>
        </w:rPr>
        <w:t>;</w:t>
      </w:r>
      <w:r w:rsidR="00C13F3B" w:rsidRPr="00F646F2">
        <w:rPr>
          <w:rFonts w:asciiTheme="minorHAnsi" w:hAnsiTheme="minorHAnsi" w:cs="Arial"/>
          <w:highlight w:val="yellow"/>
        </w:rPr>
        <w:t xml:space="preserve"> </w:t>
      </w:r>
      <w:r w:rsidR="00F25EE8" w:rsidRPr="00F646F2">
        <w:rPr>
          <w:highlight w:val="yellow"/>
        </w:rPr>
        <w:t>5,000 cells/</w:t>
      </w:r>
      <w:proofErr w:type="spellStart"/>
      <w:r w:rsidR="00F25EE8" w:rsidRPr="00F646F2">
        <w:rPr>
          <w:rFonts w:asciiTheme="minorHAnsi" w:hAnsiTheme="minorHAnsi" w:cs="Arial"/>
          <w:highlight w:val="yellow"/>
        </w:rPr>
        <w:t>μL</w:t>
      </w:r>
      <w:proofErr w:type="spellEnd"/>
      <w:r w:rsidR="00C13F3B" w:rsidRPr="00F646F2">
        <w:rPr>
          <w:rFonts w:asciiTheme="minorHAnsi" w:hAnsiTheme="minorHAnsi" w:cs="Arial"/>
          <w:highlight w:val="yellow"/>
        </w:rPr>
        <w:t xml:space="preserve">) </w:t>
      </w:r>
      <w:r w:rsidR="00194B94" w:rsidRPr="00F646F2">
        <w:rPr>
          <w:rFonts w:asciiTheme="minorHAnsi" w:hAnsiTheme="minorHAnsi" w:cs="Arial"/>
          <w:highlight w:val="yellow"/>
        </w:rPr>
        <w:t>and exosome</w:t>
      </w:r>
      <w:r w:rsidR="00AA13FF" w:rsidRPr="00F646F2">
        <w:rPr>
          <w:rFonts w:asciiTheme="minorHAnsi" w:hAnsiTheme="minorHAnsi" w:cs="Arial"/>
          <w:highlight w:val="yellow"/>
        </w:rPr>
        <w:t xml:space="preserve">-enriched </w:t>
      </w:r>
      <w:r w:rsidR="00BB599F" w:rsidRPr="00F646F2">
        <w:rPr>
          <w:rFonts w:asciiTheme="minorHAnsi" w:hAnsiTheme="minorHAnsi" w:cs="Arial"/>
          <w:highlight w:val="yellow"/>
        </w:rPr>
        <w:t>EV</w:t>
      </w:r>
      <w:r w:rsidR="00194B94" w:rsidRPr="00F646F2">
        <w:rPr>
          <w:rFonts w:asciiTheme="minorHAnsi" w:hAnsiTheme="minorHAnsi" w:cs="Arial"/>
          <w:highlight w:val="yellow"/>
        </w:rPr>
        <w:t xml:space="preserve"> lysates (10 </w:t>
      </w:r>
      <w:proofErr w:type="spellStart"/>
      <w:r w:rsidR="00194B94" w:rsidRPr="00F646F2">
        <w:rPr>
          <w:rFonts w:asciiTheme="minorHAnsi" w:hAnsiTheme="minorHAnsi" w:cs="Arial"/>
          <w:highlight w:val="yellow"/>
        </w:rPr>
        <w:t>μ</w:t>
      </w:r>
      <w:r w:rsidR="00CF45EB" w:rsidRPr="00F646F2">
        <w:rPr>
          <w:rFonts w:asciiTheme="minorHAnsi" w:hAnsiTheme="minorHAnsi" w:cs="Arial"/>
          <w:highlight w:val="yellow"/>
        </w:rPr>
        <w:t>L</w:t>
      </w:r>
      <w:proofErr w:type="spellEnd"/>
      <w:r w:rsidR="00A853F6">
        <w:rPr>
          <w:rFonts w:asciiTheme="minorHAnsi" w:hAnsiTheme="minorHAnsi" w:cs="Arial"/>
          <w:highlight w:val="yellow"/>
        </w:rPr>
        <w:t>;</w:t>
      </w:r>
      <w:r w:rsidR="000F736A" w:rsidRPr="00F646F2">
        <w:rPr>
          <w:rFonts w:asciiTheme="minorHAnsi" w:hAnsiTheme="minorHAnsi" w:cs="Arial"/>
          <w:highlight w:val="yellow"/>
        </w:rPr>
        <w:t xml:space="preserve"> </w:t>
      </w:r>
      <w:r w:rsidR="00C13F3B" w:rsidRPr="00F646F2">
        <w:rPr>
          <w:rFonts w:asciiTheme="minorHAnsi" w:hAnsiTheme="minorHAnsi" w:cs="Arial"/>
          <w:highlight w:val="yellow"/>
        </w:rPr>
        <w:t>1.2</w:t>
      </w:r>
      <w:r w:rsidR="000F736A" w:rsidRPr="00F646F2">
        <w:rPr>
          <w:rFonts w:asciiTheme="minorHAnsi" w:hAnsiTheme="minorHAnsi" w:cs="Arial"/>
          <w:highlight w:val="yellow"/>
        </w:rPr>
        <w:t xml:space="preserve"> </w:t>
      </w:r>
      <w:proofErr w:type="spellStart"/>
      <w:r w:rsidR="000F736A" w:rsidRPr="00F646F2">
        <w:rPr>
          <w:rFonts w:asciiTheme="minorHAnsi" w:hAnsiTheme="minorHAnsi" w:cs="Arial"/>
          <w:highlight w:val="yellow"/>
        </w:rPr>
        <w:t>μg</w:t>
      </w:r>
      <w:proofErr w:type="spellEnd"/>
      <w:r w:rsidR="000F736A" w:rsidRPr="00F646F2">
        <w:rPr>
          <w:rFonts w:asciiTheme="minorHAnsi" w:hAnsiTheme="minorHAnsi" w:cs="Arial"/>
          <w:highlight w:val="yellow"/>
        </w:rPr>
        <w:t>/</w:t>
      </w:r>
      <w:proofErr w:type="spellStart"/>
      <w:r w:rsidR="000F736A" w:rsidRPr="00F646F2">
        <w:rPr>
          <w:rFonts w:asciiTheme="minorHAnsi" w:hAnsiTheme="minorHAnsi" w:cs="Arial"/>
          <w:highlight w:val="yellow"/>
        </w:rPr>
        <w:t>μL</w:t>
      </w:r>
      <w:proofErr w:type="spellEnd"/>
      <w:r w:rsidR="00194B94" w:rsidRPr="00F646F2">
        <w:rPr>
          <w:rFonts w:asciiTheme="minorHAnsi" w:hAnsiTheme="minorHAnsi" w:cs="Arial"/>
          <w:highlight w:val="yellow"/>
        </w:rPr>
        <w:t xml:space="preserve">) into </w:t>
      </w:r>
      <w:r w:rsidR="00194B94" w:rsidRPr="000F2622">
        <w:rPr>
          <w:rFonts w:asciiTheme="minorHAnsi" w:hAnsiTheme="minorHAnsi" w:cs="Arial"/>
          <w:highlight w:val="yellow"/>
        </w:rPr>
        <w:t xml:space="preserve">each well of a Bis-Tris </w:t>
      </w:r>
      <w:r w:rsidR="00CD550C" w:rsidRPr="000F2622">
        <w:rPr>
          <w:rFonts w:asciiTheme="minorHAnsi" w:hAnsiTheme="minorHAnsi" w:cs="Arial"/>
          <w:highlight w:val="yellow"/>
        </w:rPr>
        <w:t xml:space="preserve">PAGE </w:t>
      </w:r>
      <w:r w:rsidR="00194B94" w:rsidRPr="000F2622">
        <w:rPr>
          <w:rFonts w:asciiTheme="minorHAnsi" w:hAnsiTheme="minorHAnsi" w:cs="Arial"/>
          <w:highlight w:val="yellow"/>
        </w:rPr>
        <w:t>gel (</w:t>
      </w:r>
      <w:r w:rsidR="00E104E9" w:rsidRPr="000F2622">
        <w:rPr>
          <w:rFonts w:asciiTheme="minorHAnsi" w:hAnsiTheme="minorHAnsi" w:cs="Arial"/>
          <w:highlight w:val="yellow"/>
        </w:rPr>
        <w:t>4–20%</w:t>
      </w:r>
      <w:r w:rsidR="00194B94" w:rsidRPr="000F2622">
        <w:rPr>
          <w:rFonts w:asciiTheme="minorHAnsi" w:hAnsiTheme="minorHAnsi" w:cs="Arial"/>
          <w:highlight w:val="yellow"/>
        </w:rPr>
        <w:t>)</w:t>
      </w:r>
      <w:r w:rsidR="0043436D" w:rsidRPr="000F2622">
        <w:rPr>
          <w:rFonts w:asciiTheme="minorHAnsi" w:hAnsiTheme="minorHAnsi" w:cs="Arial"/>
          <w:highlight w:val="yellow"/>
        </w:rPr>
        <w:t>.</w:t>
      </w:r>
      <w:r w:rsidR="00194B94" w:rsidRPr="000F2622">
        <w:rPr>
          <w:rFonts w:asciiTheme="minorHAnsi" w:hAnsiTheme="minorHAnsi" w:cs="Arial"/>
          <w:highlight w:val="yellow"/>
        </w:rPr>
        <w:t xml:space="preserve"> </w:t>
      </w:r>
      <w:r w:rsidR="0043436D" w:rsidRPr="000F2622">
        <w:rPr>
          <w:rFonts w:asciiTheme="minorHAnsi" w:hAnsiTheme="minorHAnsi" w:cs="Arial"/>
          <w:highlight w:val="yellow"/>
        </w:rPr>
        <w:t>T</w:t>
      </w:r>
      <w:r w:rsidR="00194B94" w:rsidRPr="000F2622">
        <w:rPr>
          <w:rFonts w:asciiTheme="minorHAnsi" w:hAnsiTheme="minorHAnsi" w:cs="Arial"/>
          <w:highlight w:val="yellow"/>
        </w:rPr>
        <w:t xml:space="preserve">ransfer </w:t>
      </w:r>
      <w:r w:rsidR="0043436D" w:rsidRPr="000F2622">
        <w:rPr>
          <w:rFonts w:asciiTheme="minorHAnsi" w:hAnsiTheme="minorHAnsi" w:cs="Arial"/>
          <w:highlight w:val="yellow"/>
        </w:rPr>
        <w:t xml:space="preserve">proteins </w:t>
      </w:r>
      <w:r w:rsidR="00194B94" w:rsidRPr="000F2622">
        <w:rPr>
          <w:rFonts w:asciiTheme="minorHAnsi" w:hAnsiTheme="minorHAnsi" w:cs="Arial"/>
          <w:highlight w:val="yellow"/>
        </w:rPr>
        <w:t xml:space="preserve">onto </w:t>
      </w:r>
      <w:r w:rsidR="000F2622">
        <w:rPr>
          <w:rFonts w:asciiTheme="minorHAnsi" w:hAnsiTheme="minorHAnsi" w:cs="Arial"/>
          <w:highlight w:val="yellow"/>
        </w:rPr>
        <w:t>p</w:t>
      </w:r>
      <w:r w:rsidR="000F2622" w:rsidRPr="000F2622">
        <w:rPr>
          <w:rFonts w:asciiTheme="minorHAnsi" w:hAnsiTheme="minorHAnsi" w:cs="Arial"/>
          <w:highlight w:val="yellow"/>
        </w:rPr>
        <w:t xml:space="preserve">olyvinylidene </w:t>
      </w:r>
      <w:r w:rsidR="000F2622" w:rsidRPr="000F2622">
        <w:rPr>
          <w:rFonts w:asciiTheme="minorHAnsi" w:hAnsiTheme="minorHAnsi" w:cs="Arial"/>
          <w:highlight w:val="yellow"/>
        </w:rPr>
        <w:lastRenderedPageBreak/>
        <w:t>fluoride (</w:t>
      </w:r>
      <w:r w:rsidR="00194B94" w:rsidRPr="000F2622">
        <w:rPr>
          <w:rFonts w:asciiTheme="minorHAnsi" w:hAnsiTheme="minorHAnsi" w:cs="Arial"/>
          <w:highlight w:val="yellow"/>
        </w:rPr>
        <w:t>PVDF</w:t>
      </w:r>
      <w:r w:rsidR="000F2622" w:rsidRPr="000F2622">
        <w:rPr>
          <w:rFonts w:asciiTheme="minorHAnsi" w:hAnsiTheme="minorHAnsi" w:cs="Arial"/>
          <w:highlight w:val="yellow"/>
        </w:rPr>
        <w:t>)</w:t>
      </w:r>
      <w:r w:rsidR="00194B94" w:rsidRPr="000F2622">
        <w:rPr>
          <w:rFonts w:asciiTheme="minorHAnsi" w:hAnsiTheme="minorHAnsi" w:cs="Arial"/>
          <w:highlight w:val="yellow"/>
        </w:rPr>
        <w:t xml:space="preserve"> membrane</w:t>
      </w:r>
      <w:r w:rsidR="00486F31" w:rsidRPr="000F2622">
        <w:rPr>
          <w:rFonts w:asciiTheme="minorHAnsi" w:hAnsiTheme="minorHAnsi" w:cs="Arial"/>
          <w:highlight w:val="yellow"/>
        </w:rPr>
        <w:t>s</w:t>
      </w:r>
      <w:r w:rsidR="00194B94" w:rsidRPr="000F2622">
        <w:rPr>
          <w:rFonts w:asciiTheme="minorHAnsi" w:hAnsiTheme="minorHAnsi" w:cs="Arial"/>
          <w:highlight w:val="yellow"/>
        </w:rPr>
        <w:t xml:space="preserve">. </w:t>
      </w:r>
    </w:p>
    <w:p w14:paraId="16B44A25" w14:textId="77777777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0C12AB94" w14:textId="6D4C2AAC" w:rsidR="000F2622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F3492A" w:rsidRPr="00F646F2">
        <w:rPr>
          <w:rFonts w:asciiTheme="minorHAnsi" w:hAnsiTheme="minorHAnsi" w:cs="Arial"/>
          <w:highlight w:val="yellow"/>
        </w:rPr>
        <w:t>.3.2.</w:t>
      </w:r>
      <w:r w:rsidR="007C4A19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>Incubate membrane</w:t>
      </w:r>
      <w:r w:rsidR="00486F31" w:rsidRPr="00F646F2">
        <w:rPr>
          <w:rFonts w:asciiTheme="minorHAnsi" w:hAnsiTheme="minorHAnsi" w:cs="Arial"/>
          <w:highlight w:val="yellow"/>
        </w:rPr>
        <w:t>s</w:t>
      </w:r>
      <w:r w:rsidR="00194B94" w:rsidRPr="00F646F2">
        <w:rPr>
          <w:rFonts w:asciiTheme="minorHAnsi" w:hAnsiTheme="minorHAnsi" w:cs="Arial"/>
          <w:highlight w:val="yellow"/>
        </w:rPr>
        <w:t xml:space="preserve"> with appropriate primary and secondary a</w:t>
      </w:r>
      <w:r w:rsidR="00784ACE" w:rsidRPr="00F646F2">
        <w:rPr>
          <w:rFonts w:asciiTheme="minorHAnsi" w:hAnsiTheme="minorHAnsi" w:cs="Arial"/>
          <w:highlight w:val="yellow"/>
        </w:rPr>
        <w:t>ntibodies</w:t>
      </w:r>
      <w:r w:rsidR="00630324" w:rsidRPr="00F646F2">
        <w:rPr>
          <w:rFonts w:asciiTheme="minorHAnsi" w:hAnsiTheme="minorHAnsi" w:cs="Arial"/>
          <w:highlight w:val="yellow"/>
        </w:rPr>
        <w:t xml:space="preserve">. Dilute antibodies </w:t>
      </w:r>
      <w:r w:rsidR="000F2622">
        <w:rPr>
          <w:rFonts w:asciiTheme="minorHAnsi" w:hAnsiTheme="minorHAnsi" w:cs="Arial"/>
          <w:highlight w:val="yellow"/>
        </w:rPr>
        <w:t>(</w:t>
      </w:r>
      <w:r w:rsidR="00630324" w:rsidRPr="00F646F2">
        <w:rPr>
          <w:rFonts w:asciiTheme="minorHAnsi" w:hAnsiTheme="minorHAnsi" w:cs="Arial"/>
          <w:highlight w:val="yellow"/>
        </w:rPr>
        <w:t>at the concentrations indicated below</w:t>
      </w:r>
      <w:r w:rsidR="000F2622">
        <w:rPr>
          <w:rFonts w:asciiTheme="minorHAnsi" w:hAnsiTheme="minorHAnsi" w:cs="Arial"/>
          <w:highlight w:val="yellow"/>
        </w:rPr>
        <w:t>)</w:t>
      </w:r>
      <w:r w:rsidR="00630324" w:rsidRPr="00F646F2">
        <w:rPr>
          <w:rFonts w:asciiTheme="minorHAnsi" w:hAnsiTheme="minorHAnsi" w:cs="Arial"/>
          <w:highlight w:val="yellow"/>
        </w:rPr>
        <w:t xml:space="preserve"> </w:t>
      </w:r>
      <w:r w:rsidR="00784ACE" w:rsidRPr="00F646F2">
        <w:rPr>
          <w:rFonts w:asciiTheme="minorHAnsi" w:hAnsiTheme="minorHAnsi" w:cs="Arial"/>
          <w:highlight w:val="yellow"/>
        </w:rPr>
        <w:t xml:space="preserve">in blotting buffer </w:t>
      </w:r>
      <w:r w:rsidR="005D100C" w:rsidRPr="00F646F2">
        <w:rPr>
          <w:rFonts w:asciiTheme="minorHAnsi" w:hAnsiTheme="minorHAnsi" w:cs="Arial"/>
          <w:highlight w:val="yellow"/>
        </w:rPr>
        <w:t xml:space="preserve">containing </w:t>
      </w:r>
      <w:r w:rsidR="00194B94" w:rsidRPr="00F646F2">
        <w:rPr>
          <w:rFonts w:asciiTheme="minorHAnsi" w:hAnsiTheme="minorHAnsi" w:cs="Arial"/>
          <w:highlight w:val="yellow"/>
        </w:rPr>
        <w:t>PBS</w:t>
      </w:r>
      <w:r w:rsidR="005D100C" w:rsidRPr="00F646F2">
        <w:rPr>
          <w:rFonts w:asciiTheme="minorHAnsi" w:hAnsiTheme="minorHAnsi" w:cs="Arial"/>
          <w:highlight w:val="yellow"/>
        </w:rPr>
        <w:t xml:space="preserve">, </w:t>
      </w:r>
      <w:r w:rsidR="00194B94" w:rsidRPr="00F646F2">
        <w:rPr>
          <w:rFonts w:asciiTheme="minorHAnsi" w:hAnsiTheme="minorHAnsi" w:cs="Arial"/>
          <w:highlight w:val="yellow"/>
        </w:rPr>
        <w:t>Tween-20</w:t>
      </w:r>
      <w:r w:rsidR="005D100C" w:rsidRPr="00F646F2">
        <w:rPr>
          <w:rFonts w:asciiTheme="minorHAnsi" w:hAnsiTheme="minorHAnsi" w:cs="Arial"/>
          <w:highlight w:val="yellow"/>
        </w:rPr>
        <w:t xml:space="preserve"> (0.2%</w:t>
      </w:r>
      <w:r w:rsidR="00194B94" w:rsidRPr="00F646F2">
        <w:rPr>
          <w:rFonts w:asciiTheme="minorHAnsi" w:hAnsiTheme="minorHAnsi" w:cs="Arial"/>
          <w:highlight w:val="yellow"/>
        </w:rPr>
        <w:t>)</w:t>
      </w:r>
      <w:r w:rsidR="005D100C" w:rsidRPr="00F646F2">
        <w:rPr>
          <w:rFonts w:asciiTheme="minorHAnsi" w:hAnsiTheme="minorHAnsi" w:cs="Arial"/>
          <w:highlight w:val="yellow"/>
        </w:rPr>
        <w:t>,</w:t>
      </w:r>
      <w:r w:rsidR="00194B94" w:rsidRPr="00F646F2">
        <w:rPr>
          <w:rFonts w:asciiTheme="minorHAnsi" w:hAnsiTheme="minorHAnsi" w:cs="Arial"/>
          <w:highlight w:val="yellow"/>
        </w:rPr>
        <w:t xml:space="preserve"> </w:t>
      </w:r>
      <w:r w:rsidR="005D100C" w:rsidRPr="00F646F2">
        <w:rPr>
          <w:rFonts w:asciiTheme="minorHAnsi" w:hAnsiTheme="minorHAnsi" w:cs="Arial"/>
          <w:highlight w:val="yellow"/>
        </w:rPr>
        <w:t>and nonfat dry milk (</w:t>
      </w:r>
      <w:r w:rsidR="00194B94" w:rsidRPr="00F646F2">
        <w:rPr>
          <w:rFonts w:asciiTheme="minorHAnsi" w:hAnsiTheme="minorHAnsi" w:cs="Arial"/>
          <w:highlight w:val="yellow"/>
        </w:rPr>
        <w:t>10%</w:t>
      </w:r>
      <w:r w:rsidR="005D100C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>w/v).</w:t>
      </w:r>
    </w:p>
    <w:p w14:paraId="1D8D1E86" w14:textId="26404E90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 xml:space="preserve"> </w:t>
      </w:r>
    </w:p>
    <w:p w14:paraId="00CD2378" w14:textId="17260B17" w:rsidR="00630324" w:rsidRPr="00F646F2" w:rsidRDefault="007A3281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6.3.2.1.</w:t>
      </w:r>
      <w:r w:rsidR="00630324" w:rsidRPr="00F646F2">
        <w:rPr>
          <w:rFonts w:asciiTheme="minorHAnsi" w:hAnsiTheme="minorHAnsi" w:cs="Arial"/>
          <w:highlight w:val="yellow"/>
        </w:rPr>
        <w:t xml:space="preserve"> </w:t>
      </w:r>
      <w:r w:rsidR="002B3BD5">
        <w:rPr>
          <w:rFonts w:asciiTheme="minorHAnsi" w:hAnsiTheme="minorHAnsi" w:cs="Arial"/>
          <w:highlight w:val="yellow"/>
        </w:rPr>
        <w:t>Use the following p</w:t>
      </w:r>
      <w:r w:rsidR="00B80E55" w:rsidRPr="00F646F2">
        <w:rPr>
          <w:rFonts w:asciiTheme="minorHAnsi" w:hAnsiTheme="minorHAnsi" w:cs="Arial"/>
          <w:highlight w:val="yellow"/>
        </w:rPr>
        <w:t>rimary a</w:t>
      </w:r>
      <w:r w:rsidR="00F25EE8" w:rsidRPr="00F646F2">
        <w:rPr>
          <w:rFonts w:asciiTheme="minorHAnsi" w:hAnsiTheme="minorHAnsi" w:cs="Arial"/>
          <w:highlight w:val="yellow"/>
        </w:rPr>
        <w:t>ntibodies</w:t>
      </w:r>
      <w:r w:rsidR="00F9647F" w:rsidRPr="00F646F2">
        <w:rPr>
          <w:rFonts w:asciiTheme="minorHAnsi" w:hAnsiTheme="minorHAnsi" w:cs="Arial"/>
          <w:highlight w:val="yellow"/>
        </w:rPr>
        <w:t xml:space="preserve">: </w:t>
      </w:r>
      <w:r w:rsidR="00A853F6" w:rsidRPr="00F646F2">
        <w:rPr>
          <w:rFonts w:asciiTheme="minorHAnsi" w:hAnsiTheme="minorHAnsi" w:cs="Arial"/>
          <w:highlight w:val="yellow"/>
        </w:rPr>
        <w:t>anti</w:t>
      </w:r>
      <w:r w:rsidR="00F9647F" w:rsidRPr="00F646F2">
        <w:rPr>
          <w:rFonts w:asciiTheme="minorHAnsi" w:hAnsiTheme="minorHAnsi" w:cs="Arial"/>
          <w:highlight w:val="yellow"/>
        </w:rPr>
        <w:t>-Annexin V (</w:t>
      </w:r>
      <w:r w:rsidR="00E477C2" w:rsidRPr="00F646F2">
        <w:rPr>
          <w:rFonts w:asciiTheme="minorHAnsi" w:hAnsiTheme="minorHAnsi" w:cs="Arial"/>
          <w:highlight w:val="yellow"/>
        </w:rPr>
        <w:t>200 ng/mL</w:t>
      </w:r>
      <w:r w:rsidR="00F9647F" w:rsidRPr="00F646F2">
        <w:rPr>
          <w:rFonts w:asciiTheme="minorHAnsi" w:hAnsiTheme="minorHAnsi" w:cs="Arial"/>
          <w:highlight w:val="yellow"/>
        </w:rPr>
        <w:t>)</w:t>
      </w:r>
      <w:r w:rsidR="001735E9" w:rsidRPr="00F646F2">
        <w:rPr>
          <w:rFonts w:asciiTheme="minorHAnsi" w:hAnsiTheme="minorHAnsi" w:cs="Arial"/>
          <w:highlight w:val="yellow"/>
        </w:rPr>
        <w:t>,</w:t>
      </w:r>
      <w:r w:rsidR="00F9647F" w:rsidRPr="00F646F2">
        <w:rPr>
          <w:rFonts w:asciiTheme="minorHAnsi" w:hAnsiTheme="minorHAnsi" w:cs="Arial"/>
          <w:highlight w:val="yellow"/>
        </w:rPr>
        <w:t xml:space="preserve"> anti-CD81 (</w:t>
      </w:r>
      <w:bookmarkStart w:id="20" w:name="_Hlk11591936"/>
      <w:r w:rsidR="00666A88" w:rsidRPr="00F646F2">
        <w:rPr>
          <w:rFonts w:asciiTheme="minorHAnsi" w:hAnsiTheme="minorHAnsi" w:cs="Arial"/>
          <w:highlight w:val="yellow"/>
        </w:rPr>
        <w:t>50 ng/mL</w:t>
      </w:r>
      <w:bookmarkEnd w:id="20"/>
      <w:r w:rsidR="00F9647F" w:rsidRPr="00F646F2">
        <w:rPr>
          <w:rFonts w:asciiTheme="minorHAnsi" w:hAnsiTheme="minorHAnsi" w:cs="Arial"/>
          <w:highlight w:val="yellow"/>
        </w:rPr>
        <w:t>)</w:t>
      </w:r>
      <w:r w:rsidR="00630324" w:rsidRPr="00F646F2">
        <w:rPr>
          <w:rFonts w:asciiTheme="minorHAnsi" w:hAnsiTheme="minorHAnsi" w:cs="Arial"/>
          <w:highlight w:val="yellow"/>
        </w:rPr>
        <w:t>,</w:t>
      </w:r>
      <w:r w:rsidR="00F9647F" w:rsidRPr="00F646F2">
        <w:rPr>
          <w:rFonts w:asciiTheme="minorHAnsi" w:hAnsiTheme="minorHAnsi" w:cs="Arial"/>
          <w:highlight w:val="yellow"/>
        </w:rPr>
        <w:t xml:space="preserve"> anti-Flotillin-1 (</w:t>
      </w:r>
      <w:r w:rsidR="00666A88" w:rsidRPr="00F646F2">
        <w:rPr>
          <w:rFonts w:asciiTheme="minorHAnsi" w:hAnsiTheme="minorHAnsi" w:cs="Arial"/>
          <w:highlight w:val="yellow"/>
        </w:rPr>
        <w:t>200 ng/mL</w:t>
      </w:r>
      <w:r w:rsidR="00F9647F" w:rsidRPr="00F646F2">
        <w:rPr>
          <w:rFonts w:asciiTheme="minorHAnsi" w:hAnsiTheme="minorHAnsi" w:cs="Arial"/>
          <w:highlight w:val="yellow"/>
        </w:rPr>
        <w:t>)</w:t>
      </w:r>
      <w:r w:rsidR="00630324" w:rsidRPr="00F646F2">
        <w:rPr>
          <w:rFonts w:asciiTheme="minorHAnsi" w:hAnsiTheme="minorHAnsi" w:cs="Arial"/>
          <w:highlight w:val="yellow"/>
        </w:rPr>
        <w:t>,</w:t>
      </w:r>
      <w:r w:rsidR="00F9647F" w:rsidRPr="00F646F2">
        <w:rPr>
          <w:rFonts w:asciiTheme="minorHAnsi" w:hAnsiTheme="minorHAnsi" w:cs="Arial"/>
          <w:highlight w:val="yellow"/>
        </w:rPr>
        <w:t xml:space="preserve"> anti-cytochrome c (</w:t>
      </w:r>
      <w:r w:rsidR="00666A88" w:rsidRPr="00F646F2">
        <w:rPr>
          <w:rFonts w:asciiTheme="minorHAnsi" w:hAnsiTheme="minorHAnsi" w:cs="Arial"/>
          <w:highlight w:val="yellow"/>
        </w:rPr>
        <w:t>100 ng/mL</w:t>
      </w:r>
      <w:r w:rsidR="00F9647F" w:rsidRPr="00F646F2">
        <w:rPr>
          <w:rFonts w:asciiTheme="minorHAnsi" w:hAnsiTheme="minorHAnsi" w:cs="Arial"/>
          <w:highlight w:val="yellow"/>
        </w:rPr>
        <w:t>)</w:t>
      </w:r>
      <w:r w:rsidR="00630324" w:rsidRPr="00F646F2">
        <w:rPr>
          <w:rFonts w:asciiTheme="minorHAnsi" w:hAnsiTheme="minorHAnsi" w:cs="Arial"/>
          <w:highlight w:val="yellow"/>
        </w:rPr>
        <w:t>,</w:t>
      </w:r>
      <w:r w:rsidR="00F9647F" w:rsidRPr="00F646F2">
        <w:rPr>
          <w:rFonts w:asciiTheme="minorHAnsi" w:hAnsiTheme="minorHAnsi" w:cs="Arial"/>
          <w:highlight w:val="yellow"/>
        </w:rPr>
        <w:t xml:space="preserve"> anti-protein disulfide isomerase (</w:t>
      </w:r>
      <w:r w:rsidR="001735E9" w:rsidRPr="00F646F2">
        <w:rPr>
          <w:rFonts w:asciiTheme="minorHAnsi" w:hAnsiTheme="minorHAnsi" w:cs="Arial"/>
          <w:highlight w:val="yellow"/>
        </w:rPr>
        <w:t>2</w:t>
      </w:r>
      <w:r w:rsidR="004C1CFB" w:rsidRPr="00F646F2">
        <w:rPr>
          <w:rFonts w:asciiTheme="minorHAnsi" w:hAnsiTheme="minorHAnsi" w:cs="Arial"/>
          <w:highlight w:val="yellow"/>
        </w:rPr>
        <w:t>00 ng/mL</w:t>
      </w:r>
      <w:r w:rsidR="00F9647F" w:rsidRPr="00F646F2">
        <w:rPr>
          <w:rFonts w:asciiTheme="minorHAnsi" w:hAnsiTheme="minorHAnsi" w:cs="Arial"/>
          <w:highlight w:val="yellow"/>
        </w:rPr>
        <w:t>), anti-GAPDH (</w:t>
      </w:r>
      <w:r w:rsidR="00E477C2" w:rsidRPr="00F646F2">
        <w:rPr>
          <w:rFonts w:asciiTheme="minorHAnsi" w:hAnsiTheme="minorHAnsi" w:cs="Arial"/>
          <w:highlight w:val="yellow"/>
        </w:rPr>
        <w:t>33 ng/mL</w:t>
      </w:r>
      <w:r w:rsidR="00F9647F" w:rsidRPr="00F646F2">
        <w:rPr>
          <w:rFonts w:asciiTheme="minorHAnsi" w:hAnsiTheme="minorHAnsi" w:cs="Arial"/>
          <w:highlight w:val="yellow"/>
        </w:rPr>
        <w:t>)</w:t>
      </w:r>
      <w:r w:rsidR="005D100C" w:rsidRPr="00F646F2">
        <w:rPr>
          <w:rFonts w:asciiTheme="minorHAnsi" w:hAnsiTheme="minorHAnsi" w:cs="Arial"/>
          <w:highlight w:val="yellow"/>
        </w:rPr>
        <w:t>, and</w:t>
      </w:r>
      <w:r w:rsidR="00F9647F" w:rsidRPr="00F646F2">
        <w:rPr>
          <w:rFonts w:asciiTheme="minorHAnsi" w:hAnsiTheme="minorHAnsi" w:cs="Arial"/>
          <w:highlight w:val="yellow"/>
        </w:rPr>
        <w:t xml:space="preserve"> anti-</w:t>
      </w:r>
      <w:proofErr w:type="spellStart"/>
      <w:r w:rsidR="00F9647F" w:rsidRPr="00F646F2">
        <w:rPr>
          <w:rFonts w:asciiTheme="minorHAnsi" w:hAnsiTheme="minorHAnsi" w:cs="Arial"/>
          <w:highlight w:val="yellow"/>
        </w:rPr>
        <w:t>Oxphos</w:t>
      </w:r>
      <w:proofErr w:type="spellEnd"/>
      <w:r w:rsidR="00F9647F" w:rsidRPr="00F646F2">
        <w:rPr>
          <w:rFonts w:asciiTheme="minorHAnsi" w:hAnsiTheme="minorHAnsi" w:cs="Arial"/>
          <w:highlight w:val="yellow"/>
        </w:rPr>
        <w:t xml:space="preserve"> COX IV-subunit IV (</w:t>
      </w:r>
      <w:r w:rsidR="002364BD" w:rsidRPr="00F646F2">
        <w:rPr>
          <w:rFonts w:asciiTheme="minorHAnsi" w:hAnsiTheme="minorHAnsi" w:cs="Arial"/>
          <w:highlight w:val="yellow"/>
        </w:rPr>
        <w:t>600 ng/mL</w:t>
      </w:r>
      <w:r w:rsidR="00F9647F" w:rsidRPr="00F646F2">
        <w:rPr>
          <w:rFonts w:asciiTheme="minorHAnsi" w:hAnsiTheme="minorHAnsi" w:cs="Arial"/>
          <w:highlight w:val="yellow"/>
        </w:rPr>
        <w:t>)</w:t>
      </w:r>
      <w:r w:rsidR="00630324" w:rsidRPr="00F646F2">
        <w:rPr>
          <w:rFonts w:asciiTheme="minorHAnsi" w:hAnsiTheme="minorHAnsi" w:cs="Arial"/>
          <w:highlight w:val="yellow"/>
        </w:rPr>
        <w:t>.</w:t>
      </w:r>
    </w:p>
    <w:p w14:paraId="45D50C4A" w14:textId="77777777" w:rsidR="00710EA9" w:rsidRPr="00F646F2" w:rsidRDefault="00710EA9" w:rsidP="00F962DE">
      <w:pPr>
        <w:rPr>
          <w:rFonts w:asciiTheme="minorHAnsi" w:hAnsiTheme="minorHAnsi" w:cs="Arial"/>
          <w:highlight w:val="yellow"/>
        </w:rPr>
      </w:pPr>
    </w:p>
    <w:p w14:paraId="49D8AD2E" w14:textId="0CFE4296" w:rsidR="00194B94" w:rsidRPr="00F646F2" w:rsidRDefault="007A3281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6.3.2.2.</w:t>
      </w:r>
      <w:r w:rsidR="00E477C2" w:rsidRPr="00F646F2">
        <w:rPr>
          <w:rFonts w:asciiTheme="minorHAnsi" w:hAnsiTheme="minorHAnsi" w:cs="Arial"/>
          <w:highlight w:val="yellow"/>
        </w:rPr>
        <w:t xml:space="preserve"> </w:t>
      </w:r>
      <w:r w:rsidR="002B3BD5">
        <w:rPr>
          <w:rFonts w:asciiTheme="minorHAnsi" w:hAnsiTheme="minorHAnsi" w:cs="Arial"/>
          <w:highlight w:val="yellow"/>
        </w:rPr>
        <w:t>Use the following s</w:t>
      </w:r>
      <w:r w:rsidR="00630324" w:rsidRPr="00F646F2">
        <w:rPr>
          <w:rFonts w:asciiTheme="minorHAnsi" w:hAnsiTheme="minorHAnsi" w:cs="Arial"/>
          <w:highlight w:val="yellow"/>
        </w:rPr>
        <w:t xml:space="preserve">econdary antibodies: </w:t>
      </w:r>
      <w:r w:rsidR="00F9647F" w:rsidRPr="00F646F2">
        <w:rPr>
          <w:rFonts w:asciiTheme="minorHAnsi" w:hAnsiTheme="minorHAnsi" w:cs="Arial"/>
          <w:highlight w:val="yellow"/>
        </w:rPr>
        <w:t>peroxidase-conjugated goat anti-rabbit IgG (</w:t>
      </w:r>
      <w:r w:rsidR="004C1CFB" w:rsidRPr="00F646F2">
        <w:rPr>
          <w:rFonts w:asciiTheme="minorHAnsi" w:hAnsiTheme="minorHAnsi" w:cs="Arial"/>
          <w:highlight w:val="yellow"/>
        </w:rPr>
        <w:t>20 ng/mL</w:t>
      </w:r>
      <w:r w:rsidR="00F9647F" w:rsidRPr="00F646F2">
        <w:rPr>
          <w:rFonts w:asciiTheme="minorHAnsi" w:hAnsiTheme="minorHAnsi" w:cs="Arial"/>
          <w:highlight w:val="yellow"/>
        </w:rPr>
        <w:t xml:space="preserve">) </w:t>
      </w:r>
      <w:r w:rsidR="005D100C" w:rsidRPr="00F646F2">
        <w:rPr>
          <w:rFonts w:asciiTheme="minorHAnsi" w:hAnsiTheme="minorHAnsi" w:cs="Arial"/>
          <w:highlight w:val="yellow"/>
        </w:rPr>
        <w:t xml:space="preserve">and </w:t>
      </w:r>
      <w:r w:rsidR="00F9647F" w:rsidRPr="00F646F2">
        <w:rPr>
          <w:rFonts w:asciiTheme="minorHAnsi" w:hAnsiTheme="minorHAnsi" w:cs="Arial"/>
          <w:highlight w:val="yellow"/>
        </w:rPr>
        <w:t>peroxidase-conjugated goat anti-mouse IgG (</w:t>
      </w:r>
      <w:r w:rsidR="001735E9" w:rsidRPr="00F646F2">
        <w:rPr>
          <w:rFonts w:asciiTheme="minorHAnsi" w:hAnsiTheme="minorHAnsi" w:cs="Arial"/>
          <w:highlight w:val="yellow"/>
        </w:rPr>
        <w:t>20 ng/mL</w:t>
      </w:r>
      <w:r w:rsidR="00F9647F" w:rsidRPr="00F646F2">
        <w:rPr>
          <w:rFonts w:asciiTheme="minorHAnsi" w:hAnsiTheme="minorHAnsi" w:cs="Arial"/>
          <w:highlight w:val="yellow"/>
        </w:rPr>
        <w:t>).</w:t>
      </w:r>
    </w:p>
    <w:p w14:paraId="64B2FF38" w14:textId="77777777" w:rsidR="00E477C2" w:rsidRPr="00F646F2" w:rsidRDefault="00E477C2" w:rsidP="00F962DE">
      <w:pPr>
        <w:rPr>
          <w:rFonts w:asciiTheme="minorHAnsi" w:hAnsiTheme="minorHAnsi" w:cs="Arial"/>
          <w:highlight w:val="yellow"/>
        </w:rPr>
      </w:pPr>
    </w:p>
    <w:p w14:paraId="1878A7E3" w14:textId="71D38143" w:rsidR="00194B94" w:rsidRPr="00F646F2" w:rsidRDefault="008039D7" w:rsidP="00F962DE">
      <w:pPr>
        <w:rPr>
          <w:rFonts w:asciiTheme="minorHAnsi" w:hAnsiTheme="minorHAnsi" w:cs="Arial"/>
          <w:highlight w:val="yellow"/>
        </w:rPr>
      </w:pPr>
      <w:r w:rsidRPr="00F646F2">
        <w:rPr>
          <w:rFonts w:asciiTheme="minorHAnsi" w:hAnsiTheme="minorHAnsi" w:cs="Arial"/>
          <w:highlight w:val="yellow"/>
        </w:rPr>
        <w:t>6</w:t>
      </w:r>
      <w:r w:rsidR="00194B94" w:rsidRPr="00F646F2">
        <w:rPr>
          <w:rFonts w:asciiTheme="minorHAnsi" w:hAnsiTheme="minorHAnsi" w:cs="Arial"/>
          <w:highlight w:val="yellow"/>
        </w:rPr>
        <w:t>.3.3.</w:t>
      </w:r>
      <w:r w:rsidR="001735E9" w:rsidRPr="00F646F2">
        <w:rPr>
          <w:rFonts w:asciiTheme="minorHAnsi" w:hAnsiTheme="minorHAnsi" w:cs="Arial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highlight w:val="yellow"/>
        </w:rPr>
        <w:t xml:space="preserve">Detect proteins using an enhanced chemiluminescence detection kit. </w:t>
      </w:r>
    </w:p>
    <w:p w14:paraId="5B21A58E" w14:textId="5CE6C6B4" w:rsidR="00194B94" w:rsidRPr="00F646F2" w:rsidRDefault="00194B94" w:rsidP="00F962DE">
      <w:pPr>
        <w:rPr>
          <w:rFonts w:asciiTheme="minorHAnsi" w:hAnsiTheme="minorHAnsi" w:cs="Arial"/>
          <w:highlight w:val="yellow"/>
        </w:rPr>
      </w:pPr>
    </w:p>
    <w:p w14:paraId="0A36C826" w14:textId="5A12DACE" w:rsidR="00194B94" w:rsidRDefault="008039D7" w:rsidP="00F962DE">
      <w:pPr>
        <w:rPr>
          <w:rFonts w:asciiTheme="minorHAnsi" w:hAnsiTheme="minorHAnsi" w:cs="Arial"/>
          <w:b/>
          <w:color w:val="000000" w:themeColor="text1"/>
          <w:highlight w:val="yellow"/>
        </w:rPr>
      </w:pPr>
      <w:r w:rsidRPr="00F646F2">
        <w:rPr>
          <w:rFonts w:asciiTheme="minorHAnsi" w:hAnsiTheme="minorHAnsi" w:cs="Arial"/>
          <w:b/>
          <w:highlight w:val="yellow"/>
        </w:rPr>
        <w:t>7</w:t>
      </w:r>
      <w:r w:rsidR="00194B94" w:rsidRPr="00F646F2">
        <w:rPr>
          <w:rFonts w:asciiTheme="minorHAnsi" w:hAnsiTheme="minorHAnsi" w:cs="Arial"/>
          <w:b/>
          <w:color w:val="000000" w:themeColor="text1"/>
          <w:highlight w:val="yellow"/>
        </w:rPr>
        <w:t>.</w:t>
      </w:r>
      <w:r w:rsidR="007C4A19">
        <w:rPr>
          <w:rFonts w:asciiTheme="minorHAnsi" w:hAnsiTheme="minorHAnsi" w:cs="Arial"/>
          <w:b/>
          <w:color w:val="000000" w:themeColor="text1"/>
          <w:highlight w:val="yellow"/>
        </w:rPr>
        <w:t xml:space="preserve"> </w:t>
      </w:r>
      <w:r w:rsidR="00C37AC2" w:rsidRPr="00F646F2">
        <w:rPr>
          <w:rFonts w:asciiTheme="minorHAnsi" w:hAnsiTheme="minorHAnsi" w:cs="Arial"/>
          <w:b/>
          <w:color w:val="000000" w:themeColor="text1"/>
          <w:highlight w:val="yellow"/>
        </w:rPr>
        <w:t>Determining</w:t>
      </w:r>
      <w:r w:rsidR="00271FEF" w:rsidRPr="00F646F2">
        <w:rPr>
          <w:rFonts w:asciiTheme="minorHAnsi" w:hAnsiTheme="minorHAnsi" w:cs="Arial"/>
          <w:b/>
          <w:color w:val="000000" w:themeColor="text1"/>
          <w:highlight w:val="yellow"/>
        </w:rPr>
        <w:t xml:space="preserve"> GM-CSF </w:t>
      </w:r>
      <w:r w:rsidR="00463E1E" w:rsidRPr="00F646F2">
        <w:rPr>
          <w:rFonts w:asciiTheme="minorHAnsi" w:hAnsiTheme="minorHAnsi" w:cs="Arial"/>
          <w:b/>
          <w:color w:val="000000" w:themeColor="text1"/>
          <w:highlight w:val="yellow"/>
        </w:rPr>
        <w:t>conce</w:t>
      </w:r>
      <w:r w:rsidR="002C13EF">
        <w:rPr>
          <w:rFonts w:asciiTheme="minorHAnsi" w:hAnsiTheme="minorHAnsi" w:cs="Arial"/>
          <w:b/>
          <w:color w:val="000000" w:themeColor="text1"/>
          <w:highlight w:val="yellow"/>
        </w:rPr>
        <w:t>n</w:t>
      </w:r>
      <w:r w:rsidR="00463E1E" w:rsidRPr="00F646F2">
        <w:rPr>
          <w:rFonts w:asciiTheme="minorHAnsi" w:hAnsiTheme="minorHAnsi" w:cs="Arial"/>
          <w:b/>
          <w:color w:val="000000" w:themeColor="text1"/>
          <w:highlight w:val="yellow"/>
        </w:rPr>
        <w:t>trations</w:t>
      </w:r>
      <w:r w:rsidR="00C37AC2" w:rsidRPr="00F646F2">
        <w:rPr>
          <w:rFonts w:asciiTheme="minorHAnsi" w:hAnsiTheme="minorHAnsi" w:cs="Arial"/>
          <w:b/>
          <w:color w:val="000000" w:themeColor="text1"/>
          <w:highlight w:val="yellow"/>
        </w:rPr>
        <w:t xml:space="preserve"> </w:t>
      </w:r>
      <w:r w:rsidR="00271FEF" w:rsidRPr="00F646F2">
        <w:rPr>
          <w:rFonts w:asciiTheme="minorHAnsi" w:hAnsiTheme="minorHAnsi" w:cs="Arial"/>
          <w:b/>
          <w:color w:val="000000" w:themeColor="text1"/>
          <w:highlight w:val="yellow"/>
        </w:rPr>
        <w:t>in exosome</w:t>
      </w:r>
      <w:r w:rsidR="00C37AC2" w:rsidRPr="00F646F2">
        <w:rPr>
          <w:rFonts w:asciiTheme="minorHAnsi" w:hAnsiTheme="minorHAnsi" w:cs="Arial"/>
          <w:b/>
          <w:color w:val="000000" w:themeColor="text1"/>
          <w:highlight w:val="yellow"/>
        </w:rPr>
        <w:t xml:space="preserve">-enriched </w:t>
      </w:r>
      <w:r w:rsidR="00AF2097" w:rsidRPr="00F646F2">
        <w:rPr>
          <w:rFonts w:asciiTheme="minorHAnsi" w:hAnsiTheme="minorHAnsi" w:cs="Arial"/>
          <w:b/>
          <w:color w:val="000000" w:themeColor="text1"/>
          <w:highlight w:val="yellow"/>
        </w:rPr>
        <w:t>extracellular vesicles</w:t>
      </w:r>
      <w:r w:rsidR="00271FEF" w:rsidRPr="00F646F2">
        <w:rPr>
          <w:rFonts w:asciiTheme="minorHAnsi" w:hAnsiTheme="minorHAnsi" w:cs="Arial"/>
          <w:b/>
          <w:color w:val="000000" w:themeColor="text1"/>
          <w:highlight w:val="yellow"/>
        </w:rPr>
        <w:t xml:space="preserve"> by ELISA</w:t>
      </w:r>
    </w:p>
    <w:p w14:paraId="776B5BF4" w14:textId="77777777" w:rsidR="000F2622" w:rsidRPr="00F646F2" w:rsidRDefault="000F2622" w:rsidP="00F962DE">
      <w:pPr>
        <w:rPr>
          <w:rFonts w:asciiTheme="minorHAnsi" w:hAnsiTheme="minorHAnsi" w:cs="Arial"/>
          <w:b/>
          <w:color w:val="000000" w:themeColor="text1"/>
          <w:highlight w:val="yellow"/>
        </w:rPr>
      </w:pPr>
    </w:p>
    <w:p w14:paraId="72A906AF" w14:textId="1AA9CFD2" w:rsidR="00194B94" w:rsidRPr="000F2622" w:rsidRDefault="000F2622" w:rsidP="00F962DE">
      <w:pPr>
        <w:rPr>
          <w:rFonts w:asciiTheme="minorHAnsi" w:hAnsiTheme="minorHAnsi" w:cs="Arial"/>
          <w:color w:val="000000" w:themeColor="text1"/>
        </w:rPr>
      </w:pPr>
      <w:r w:rsidRPr="000F2622">
        <w:rPr>
          <w:rFonts w:asciiTheme="minorHAnsi" w:hAnsiTheme="minorHAnsi" w:cs="Arial"/>
          <w:color w:val="000000" w:themeColor="text1"/>
        </w:rPr>
        <w:t xml:space="preserve">NOTE: </w:t>
      </w:r>
      <w:r w:rsidR="00D643C2" w:rsidRPr="000F2622">
        <w:rPr>
          <w:rFonts w:asciiTheme="minorHAnsi" w:hAnsiTheme="minorHAnsi" w:cs="Arial"/>
          <w:color w:val="000000" w:themeColor="text1"/>
        </w:rPr>
        <w:t xml:space="preserve">Evaluate the amounts of </w:t>
      </w:r>
      <w:r w:rsidR="00194B94" w:rsidRPr="000F2622">
        <w:rPr>
          <w:rFonts w:asciiTheme="minorHAnsi" w:hAnsiTheme="minorHAnsi" w:cs="Arial"/>
          <w:color w:val="000000" w:themeColor="text1"/>
        </w:rPr>
        <w:t>GM-CSF in exosome</w:t>
      </w:r>
      <w:r w:rsidR="00642294" w:rsidRPr="000F2622">
        <w:rPr>
          <w:rFonts w:asciiTheme="minorHAnsi" w:hAnsiTheme="minorHAnsi" w:cs="Arial"/>
          <w:color w:val="000000" w:themeColor="text1"/>
        </w:rPr>
        <w:t xml:space="preserve">-enriched </w:t>
      </w:r>
      <w:r w:rsidR="001735E9" w:rsidRPr="000F2622">
        <w:rPr>
          <w:rFonts w:asciiTheme="minorHAnsi" w:hAnsiTheme="minorHAnsi" w:cs="Arial"/>
          <w:color w:val="000000" w:themeColor="text1"/>
        </w:rPr>
        <w:t>EVs</w:t>
      </w:r>
      <w:r w:rsidR="00194B94" w:rsidRPr="000F2622">
        <w:rPr>
          <w:rFonts w:asciiTheme="minorHAnsi" w:hAnsiTheme="minorHAnsi" w:cs="Arial"/>
          <w:color w:val="000000" w:themeColor="text1"/>
        </w:rPr>
        <w:t xml:space="preserve"> </w:t>
      </w:r>
      <w:r w:rsidR="00C3114B" w:rsidRPr="000F2622">
        <w:rPr>
          <w:rFonts w:asciiTheme="minorHAnsi" w:hAnsiTheme="minorHAnsi" w:cs="Arial"/>
          <w:color w:val="000000" w:themeColor="text1"/>
        </w:rPr>
        <w:t xml:space="preserve">by </w:t>
      </w:r>
      <w:r w:rsidR="00D643C2" w:rsidRPr="000F2622">
        <w:rPr>
          <w:rFonts w:asciiTheme="minorHAnsi" w:hAnsiTheme="minorHAnsi" w:cs="Arial"/>
          <w:color w:val="000000" w:themeColor="text1"/>
        </w:rPr>
        <w:t xml:space="preserve">ELISA </w:t>
      </w:r>
      <w:r w:rsidR="00D40B90" w:rsidRPr="000F2622">
        <w:rPr>
          <w:rFonts w:asciiTheme="minorHAnsi" w:hAnsiTheme="minorHAnsi" w:cs="Arial"/>
          <w:color w:val="000000" w:themeColor="text1"/>
        </w:rPr>
        <w:t xml:space="preserve">using </w:t>
      </w:r>
      <w:r w:rsidR="00D643C2" w:rsidRPr="000F2622">
        <w:rPr>
          <w:rFonts w:asciiTheme="minorHAnsi" w:hAnsiTheme="minorHAnsi" w:cs="Arial"/>
          <w:color w:val="000000" w:themeColor="text1"/>
        </w:rPr>
        <w:t xml:space="preserve">a kit for </w:t>
      </w:r>
      <w:r w:rsidR="00194B94" w:rsidRPr="000F2622">
        <w:rPr>
          <w:rFonts w:asciiTheme="minorHAnsi" w:hAnsiTheme="minorHAnsi" w:cs="Arial"/>
          <w:color w:val="000000" w:themeColor="text1"/>
        </w:rPr>
        <w:t>murine GM-CSF</w:t>
      </w:r>
      <w:r w:rsidR="00126646">
        <w:rPr>
          <w:rFonts w:asciiTheme="minorHAnsi" w:hAnsiTheme="minorHAnsi" w:cs="Arial"/>
          <w:color w:val="000000" w:themeColor="text1"/>
        </w:rPr>
        <w:t>,</w:t>
      </w:r>
      <w:r w:rsidR="00194B94" w:rsidRPr="000F2622">
        <w:rPr>
          <w:rFonts w:asciiTheme="minorHAnsi" w:hAnsiTheme="minorHAnsi" w:cs="Arial"/>
          <w:color w:val="000000" w:themeColor="text1"/>
        </w:rPr>
        <w:t xml:space="preserve"> </w:t>
      </w:r>
      <w:r w:rsidR="008C6FEA" w:rsidRPr="000F2622">
        <w:rPr>
          <w:rFonts w:asciiTheme="minorHAnsi" w:hAnsiTheme="minorHAnsi" w:cs="Arial"/>
          <w:color w:val="000000" w:themeColor="text1"/>
        </w:rPr>
        <w:t>following</w:t>
      </w:r>
      <w:r w:rsidR="00194B94" w:rsidRPr="000F2622">
        <w:rPr>
          <w:rFonts w:asciiTheme="minorHAnsi" w:hAnsiTheme="minorHAnsi" w:cs="Arial"/>
          <w:color w:val="000000" w:themeColor="text1"/>
        </w:rPr>
        <w:t xml:space="preserve"> manufacturer’s protocol with </w:t>
      </w:r>
      <w:r w:rsidR="00C3114B" w:rsidRPr="000F2622">
        <w:rPr>
          <w:rFonts w:asciiTheme="minorHAnsi" w:hAnsiTheme="minorHAnsi" w:cs="Arial"/>
          <w:color w:val="000000" w:themeColor="text1"/>
        </w:rPr>
        <w:t xml:space="preserve">some </w:t>
      </w:r>
      <w:r w:rsidR="00194B94" w:rsidRPr="000F2622">
        <w:rPr>
          <w:rFonts w:asciiTheme="minorHAnsi" w:hAnsiTheme="minorHAnsi" w:cs="Arial"/>
          <w:color w:val="000000" w:themeColor="text1"/>
        </w:rPr>
        <w:t xml:space="preserve">modifications. </w:t>
      </w:r>
    </w:p>
    <w:p w14:paraId="59726035" w14:textId="77777777" w:rsidR="00194B94" w:rsidRPr="00F646F2" w:rsidRDefault="00194B94" w:rsidP="00F962DE">
      <w:pPr>
        <w:rPr>
          <w:rFonts w:asciiTheme="minorHAnsi" w:hAnsiTheme="minorHAnsi" w:cs="Arial"/>
          <w:color w:val="000000" w:themeColor="text1"/>
          <w:highlight w:val="yellow"/>
        </w:rPr>
      </w:pPr>
    </w:p>
    <w:p w14:paraId="1D8A68C6" w14:textId="46B89722" w:rsidR="00841159" w:rsidRPr="00F646F2" w:rsidRDefault="008039D7" w:rsidP="00F962DE">
      <w:pPr>
        <w:rPr>
          <w:rFonts w:asciiTheme="minorHAnsi" w:hAnsiTheme="minorHAnsi" w:cs="Arial"/>
          <w:color w:val="000000" w:themeColor="text1"/>
          <w:highlight w:val="yellow"/>
        </w:rPr>
      </w:pPr>
      <w:r w:rsidRPr="00F646F2">
        <w:rPr>
          <w:rFonts w:asciiTheme="minorHAnsi" w:hAnsiTheme="minorHAnsi" w:cs="Arial"/>
          <w:color w:val="000000" w:themeColor="text1"/>
          <w:highlight w:val="yellow"/>
        </w:rPr>
        <w:t>7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.1.</w:t>
      </w:r>
      <w:r w:rsidR="007C4A1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C3114B" w:rsidRPr="00F646F2">
        <w:rPr>
          <w:rFonts w:asciiTheme="minorHAnsi" w:hAnsiTheme="minorHAnsi" w:cs="Arial"/>
          <w:color w:val="000000" w:themeColor="text1"/>
          <w:highlight w:val="yellow"/>
        </w:rPr>
        <w:t xml:space="preserve">Coat the ELISA plate with capture antibody. </w:t>
      </w:r>
      <w:r w:rsidR="00D40B90" w:rsidRPr="00F646F2">
        <w:rPr>
          <w:rFonts w:asciiTheme="minorHAnsi" w:hAnsiTheme="minorHAnsi" w:cs="Arial"/>
          <w:color w:val="000000" w:themeColor="text1"/>
          <w:highlight w:val="yellow"/>
        </w:rPr>
        <w:t>Treat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exosome</w:t>
      </w:r>
      <w:r w:rsidR="00642294" w:rsidRPr="00F646F2">
        <w:rPr>
          <w:rFonts w:asciiTheme="minorHAnsi" w:hAnsiTheme="minorHAnsi" w:cs="Arial"/>
          <w:color w:val="000000" w:themeColor="text1"/>
          <w:highlight w:val="yellow"/>
        </w:rPr>
        <w:t xml:space="preserve">-enriched </w:t>
      </w:r>
      <w:r w:rsidR="001735E9" w:rsidRPr="00F646F2">
        <w:rPr>
          <w:rFonts w:asciiTheme="minorHAnsi" w:hAnsiTheme="minorHAnsi" w:cs="Arial"/>
          <w:color w:val="000000" w:themeColor="text1"/>
          <w:highlight w:val="yellow"/>
        </w:rPr>
        <w:t>EVs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(0.6 </w:t>
      </w:r>
      <w:proofErr w:type="spellStart"/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μg</w:t>
      </w:r>
      <w:proofErr w:type="spellEnd"/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) in </w:t>
      </w:r>
      <w:r w:rsidR="00287937" w:rsidRPr="00F646F2">
        <w:rPr>
          <w:rFonts w:asciiTheme="minorHAnsi" w:hAnsiTheme="minorHAnsi" w:cs="Arial"/>
          <w:color w:val="000000" w:themeColor="text1"/>
          <w:highlight w:val="yellow"/>
        </w:rPr>
        <w:t xml:space="preserve">PBS alone or PBS + 0.05% Tween-20 </w:t>
      </w:r>
      <w:r w:rsidR="00D40B90" w:rsidRPr="00F646F2">
        <w:rPr>
          <w:rFonts w:asciiTheme="minorHAnsi" w:hAnsiTheme="minorHAnsi" w:cs="Arial"/>
          <w:color w:val="000000" w:themeColor="text1"/>
          <w:highlight w:val="yellow"/>
        </w:rPr>
        <w:t xml:space="preserve">(100 </w:t>
      </w:r>
      <w:proofErr w:type="spellStart"/>
      <w:r w:rsidR="00D40B90" w:rsidRPr="00F646F2">
        <w:rPr>
          <w:rFonts w:asciiTheme="minorHAnsi" w:hAnsiTheme="minorHAnsi" w:cs="Arial"/>
          <w:color w:val="000000" w:themeColor="text1"/>
          <w:highlight w:val="yellow"/>
        </w:rPr>
        <w:t>μL</w:t>
      </w:r>
      <w:proofErr w:type="spellEnd"/>
      <w:r w:rsidR="00D40B90" w:rsidRPr="00F646F2">
        <w:rPr>
          <w:rFonts w:asciiTheme="minorHAnsi" w:hAnsiTheme="minorHAnsi" w:cs="Arial"/>
          <w:color w:val="000000" w:themeColor="text1"/>
          <w:highlight w:val="yellow"/>
        </w:rPr>
        <w:t xml:space="preserve">)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at </w:t>
      </w:r>
      <w:r w:rsidR="001A7BDD" w:rsidRPr="00F646F2">
        <w:rPr>
          <w:rFonts w:asciiTheme="minorHAnsi" w:hAnsiTheme="minorHAnsi" w:cs="Arial"/>
          <w:color w:val="000000" w:themeColor="text1"/>
          <w:highlight w:val="yellow"/>
        </w:rPr>
        <w:t>room temperature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for 30 min. Add treated samples to </w:t>
      </w:r>
      <w:r w:rsidR="00C3114B" w:rsidRPr="00F646F2">
        <w:rPr>
          <w:rFonts w:asciiTheme="minorHAnsi" w:hAnsiTheme="minorHAnsi" w:cs="Arial"/>
          <w:color w:val="000000" w:themeColor="text1"/>
          <w:highlight w:val="yellow"/>
        </w:rPr>
        <w:t xml:space="preserve">the coated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ELISA plate and </w:t>
      </w:r>
      <w:r w:rsidR="001A7BDD" w:rsidRPr="00F646F2">
        <w:rPr>
          <w:rFonts w:asciiTheme="minorHAnsi" w:hAnsiTheme="minorHAnsi" w:cs="Arial"/>
          <w:color w:val="000000" w:themeColor="text1"/>
          <w:highlight w:val="yellow"/>
        </w:rPr>
        <w:t xml:space="preserve">incubate at room temperature for 1 </w:t>
      </w:r>
      <w:r w:rsidR="00841159" w:rsidRPr="00F646F2">
        <w:rPr>
          <w:rFonts w:asciiTheme="minorHAnsi" w:hAnsiTheme="minorHAnsi" w:cs="Arial"/>
          <w:color w:val="000000" w:themeColor="text1"/>
          <w:highlight w:val="yellow"/>
        </w:rPr>
        <w:t>h</w:t>
      </w:r>
      <w:r w:rsidR="001A7BDD" w:rsidRPr="00F646F2">
        <w:rPr>
          <w:rFonts w:asciiTheme="minorHAnsi" w:hAnsiTheme="minorHAnsi" w:cs="Arial"/>
          <w:color w:val="000000" w:themeColor="text1"/>
          <w:highlight w:val="yellow"/>
        </w:rPr>
        <w:t>.</w:t>
      </w:r>
      <w:r w:rsidR="007C4A19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841159" w:rsidRPr="00F646F2">
        <w:rPr>
          <w:rFonts w:asciiTheme="minorHAnsi" w:hAnsiTheme="minorHAnsi" w:cs="Arial"/>
          <w:color w:val="000000" w:themeColor="text1"/>
          <w:highlight w:val="yellow"/>
        </w:rPr>
        <w:t>W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ash </w:t>
      </w:r>
      <w:r w:rsidR="00841159" w:rsidRPr="00F646F2">
        <w:rPr>
          <w:rFonts w:asciiTheme="minorHAnsi" w:hAnsiTheme="minorHAnsi" w:cs="Arial"/>
          <w:color w:val="000000" w:themeColor="text1"/>
          <w:highlight w:val="yellow"/>
        </w:rPr>
        <w:t xml:space="preserve">the plate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with </w:t>
      </w:r>
      <w:r w:rsidR="00B44B08" w:rsidRPr="00F646F2">
        <w:rPr>
          <w:rFonts w:asciiTheme="minorHAnsi" w:hAnsiTheme="minorHAnsi" w:cs="Arial"/>
          <w:color w:val="000000" w:themeColor="text1"/>
          <w:highlight w:val="yellow"/>
        </w:rPr>
        <w:t>PBS alone or PBS + 0.05% Tween-20.</w:t>
      </w:r>
    </w:p>
    <w:p w14:paraId="5EBA56B7" w14:textId="77777777" w:rsidR="00B44B08" w:rsidRPr="00F646F2" w:rsidRDefault="00B44B08" w:rsidP="00F962DE">
      <w:pPr>
        <w:rPr>
          <w:rFonts w:asciiTheme="minorHAnsi" w:hAnsiTheme="minorHAnsi" w:cs="Arial"/>
          <w:color w:val="000000" w:themeColor="text1"/>
          <w:highlight w:val="yellow"/>
        </w:rPr>
      </w:pPr>
    </w:p>
    <w:p w14:paraId="700A4A0C" w14:textId="13199507" w:rsidR="000F58B4" w:rsidRPr="00F646F2" w:rsidRDefault="008039D7" w:rsidP="00F962DE">
      <w:pPr>
        <w:rPr>
          <w:rFonts w:asciiTheme="minorHAnsi" w:hAnsiTheme="minorHAnsi" w:cs="Arial"/>
          <w:color w:val="000000" w:themeColor="text1"/>
          <w:highlight w:val="yellow"/>
        </w:rPr>
      </w:pPr>
      <w:r w:rsidRPr="00F646F2">
        <w:rPr>
          <w:rFonts w:asciiTheme="minorHAnsi" w:hAnsiTheme="minorHAnsi" w:cs="Arial"/>
          <w:color w:val="000000" w:themeColor="text1"/>
          <w:highlight w:val="yellow"/>
        </w:rPr>
        <w:t>7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.2.</w:t>
      </w:r>
      <w:r w:rsidR="000A1451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C3C41" w:rsidRPr="00F646F2">
        <w:rPr>
          <w:rFonts w:asciiTheme="minorHAnsi" w:hAnsiTheme="minorHAnsi" w:cs="Arial"/>
          <w:color w:val="000000" w:themeColor="text1"/>
          <w:highlight w:val="yellow"/>
        </w:rPr>
        <w:t>Add detection antibody</w:t>
      </w:r>
      <w:r w:rsidR="000F58B4" w:rsidRPr="00F646F2">
        <w:rPr>
          <w:rFonts w:asciiTheme="minorHAnsi" w:hAnsiTheme="minorHAnsi" w:cs="Arial"/>
          <w:color w:val="000000" w:themeColor="text1"/>
          <w:highlight w:val="yellow"/>
        </w:rPr>
        <w:t xml:space="preserve"> to the samples.</w:t>
      </w:r>
      <w:r w:rsidR="007C3C41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0F58B4" w:rsidRPr="00F646F2">
        <w:rPr>
          <w:rFonts w:asciiTheme="minorHAnsi" w:hAnsiTheme="minorHAnsi" w:cs="Arial"/>
          <w:color w:val="000000" w:themeColor="text1"/>
          <w:highlight w:val="yellow"/>
        </w:rPr>
        <w:t xml:space="preserve">Incubate at room temperature for 1 h. Wash the plate with PBS alone or PBS + 0.05% Tween-20. Add </w:t>
      </w:r>
      <w:r w:rsidR="007C3C41" w:rsidRPr="00F646F2">
        <w:rPr>
          <w:rFonts w:asciiTheme="minorHAnsi" w:hAnsiTheme="minorHAnsi" w:cs="Arial"/>
          <w:color w:val="000000" w:themeColor="text1"/>
          <w:highlight w:val="yellow"/>
        </w:rPr>
        <w:t>Avidin-HRP to the samples.</w:t>
      </w:r>
      <w:r w:rsidR="000F58B4" w:rsidRPr="00F646F2">
        <w:rPr>
          <w:rFonts w:asciiTheme="minorHAnsi" w:hAnsiTheme="minorHAnsi" w:cs="Arial"/>
          <w:color w:val="000000" w:themeColor="text1"/>
          <w:highlight w:val="yellow"/>
        </w:rPr>
        <w:t xml:space="preserve"> Incubate at room temperature for 30 min. Wash the plate with PBS alone or PBS + 0.05% Tween-20.</w:t>
      </w:r>
    </w:p>
    <w:p w14:paraId="48A8D579" w14:textId="77777777" w:rsidR="000F58B4" w:rsidRPr="00F646F2" w:rsidRDefault="000F58B4" w:rsidP="00F962DE">
      <w:pPr>
        <w:rPr>
          <w:rFonts w:asciiTheme="minorHAnsi" w:hAnsiTheme="minorHAnsi" w:cs="Arial"/>
          <w:color w:val="000000" w:themeColor="text1"/>
          <w:highlight w:val="yellow"/>
        </w:rPr>
      </w:pPr>
    </w:p>
    <w:p w14:paraId="6A2AAFCE" w14:textId="05951AA6" w:rsidR="0024721F" w:rsidRPr="004C7533" w:rsidRDefault="000F58B4" w:rsidP="00F962DE">
      <w:pPr>
        <w:rPr>
          <w:rFonts w:asciiTheme="minorHAnsi" w:hAnsiTheme="minorHAnsi" w:cs="Arial"/>
          <w:color w:val="000000" w:themeColor="text1"/>
        </w:rPr>
      </w:pPr>
      <w:r w:rsidRPr="00F646F2">
        <w:rPr>
          <w:rFonts w:asciiTheme="minorHAnsi" w:hAnsiTheme="minorHAnsi" w:cs="Arial"/>
          <w:color w:val="000000" w:themeColor="text1"/>
          <w:highlight w:val="yellow"/>
        </w:rPr>
        <w:t>7.3.</w:t>
      </w:r>
      <w:r w:rsidR="00E91F40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C3C41" w:rsidRPr="00F646F2">
        <w:rPr>
          <w:rFonts w:asciiTheme="minorHAnsi" w:hAnsiTheme="minorHAnsi" w:cs="Arial"/>
          <w:color w:val="000000" w:themeColor="text1"/>
          <w:highlight w:val="yellow"/>
        </w:rPr>
        <w:t>Determine the concentrations of GM-CSF in exosome-enriched EVs by m</w:t>
      </w:r>
      <w:r w:rsidR="004E2DC9" w:rsidRPr="00F646F2">
        <w:rPr>
          <w:rFonts w:asciiTheme="minorHAnsi" w:hAnsiTheme="minorHAnsi" w:cs="Arial"/>
          <w:color w:val="000000" w:themeColor="text1"/>
          <w:highlight w:val="yellow"/>
        </w:rPr>
        <w:t>easur</w:t>
      </w:r>
      <w:r w:rsidR="007C3C41" w:rsidRPr="00F646F2">
        <w:rPr>
          <w:rFonts w:asciiTheme="minorHAnsi" w:hAnsiTheme="minorHAnsi" w:cs="Arial"/>
          <w:color w:val="000000" w:themeColor="text1"/>
          <w:highlight w:val="yellow"/>
        </w:rPr>
        <w:t>ing</w:t>
      </w:r>
      <w:r w:rsidR="004E2DC9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>the absorbance at 450 n</w:t>
      </w:r>
      <w:r w:rsidR="000F2622">
        <w:rPr>
          <w:rFonts w:asciiTheme="minorHAnsi" w:hAnsiTheme="minorHAnsi" w:cs="Arial"/>
          <w:color w:val="000000" w:themeColor="text1"/>
          <w:highlight w:val="yellow"/>
        </w:rPr>
        <w:t>m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</w:t>
      </w:r>
      <w:r w:rsidR="007C3C41" w:rsidRPr="00F646F2">
        <w:rPr>
          <w:rFonts w:asciiTheme="minorHAnsi" w:hAnsiTheme="minorHAnsi" w:cs="Arial"/>
          <w:color w:val="000000" w:themeColor="text1"/>
          <w:highlight w:val="yellow"/>
        </w:rPr>
        <w:t>on</w:t>
      </w:r>
      <w:r w:rsidR="00194B94" w:rsidRPr="00F646F2">
        <w:rPr>
          <w:rFonts w:asciiTheme="minorHAnsi" w:hAnsiTheme="minorHAnsi" w:cs="Arial"/>
          <w:color w:val="000000" w:themeColor="text1"/>
          <w:highlight w:val="yellow"/>
        </w:rPr>
        <w:t xml:space="preserve"> a microplate reader.</w:t>
      </w:r>
    </w:p>
    <w:bookmarkEnd w:id="5"/>
    <w:p w14:paraId="6900F6AA" w14:textId="77777777" w:rsidR="00D4510C" w:rsidRPr="004C7533" w:rsidRDefault="00D4510C" w:rsidP="00F962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3F6EEC3" w14:textId="7F3D8336" w:rsidR="000F2622" w:rsidRPr="004C7533" w:rsidRDefault="00CA12DE" w:rsidP="00F962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C7533">
        <w:rPr>
          <w:rFonts w:asciiTheme="minorHAnsi" w:hAnsiTheme="minorHAnsi" w:cstheme="minorHAnsi"/>
          <w:b/>
        </w:rPr>
        <w:t>REPRESENTATIVE RESULTS</w:t>
      </w:r>
      <w:r w:rsidR="00970B2C">
        <w:rPr>
          <w:rFonts w:asciiTheme="minorHAnsi" w:hAnsiTheme="minorHAnsi" w:cstheme="minorHAnsi"/>
          <w:b/>
          <w:bCs/>
        </w:rPr>
        <w:t>:</w:t>
      </w:r>
    </w:p>
    <w:p w14:paraId="5C5090E4" w14:textId="3021E26C" w:rsidR="00194B94" w:rsidRPr="004C7533" w:rsidRDefault="00194B94" w:rsidP="00F962DE">
      <w:pPr>
        <w:rPr>
          <w:b/>
        </w:rPr>
      </w:pPr>
      <w:r w:rsidRPr="004C7533">
        <w:rPr>
          <w:b/>
        </w:rPr>
        <w:t xml:space="preserve">GM-CSF </w:t>
      </w:r>
      <w:r w:rsidR="007C65C9">
        <w:rPr>
          <w:b/>
        </w:rPr>
        <w:t xml:space="preserve">is overexpressed </w:t>
      </w:r>
      <w:r w:rsidRPr="004C7533">
        <w:rPr>
          <w:b/>
        </w:rPr>
        <w:t>in murine ESCs</w:t>
      </w:r>
      <w:r w:rsidR="001E1717">
        <w:rPr>
          <w:b/>
        </w:rPr>
        <w:t>.</w:t>
      </w:r>
    </w:p>
    <w:p w14:paraId="19D360CF" w14:textId="75DFAF0B" w:rsidR="00194B94" w:rsidRPr="004C7533" w:rsidRDefault="00194B94" w:rsidP="00F962DE">
      <w:pPr>
        <w:rPr>
          <w:rFonts w:asciiTheme="minorHAnsi" w:hAnsiTheme="minorHAnsi" w:cs="Arial"/>
          <w:color w:val="000000" w:themeColor="text1"/>
        </w:rPr>
      </w:pPr>
      <w:r w:rsidRPr="004C7533">
        <w:t>To stably overexpress GM-CSF in ES-D3 cells</w:t>
      </w:r>
      <w:r w:rsidR="005B0959" w:rsidRPr="004C7533">
        <w:t>,</w:t>
      </w:r>
      <w:r w:rsidRPr="004C7533">
        <w:t xml:space="preserve"> </w:t>
      </w:r>
      <w:r w:rsidR="005B0959" w:rsidRPr="004C7533">
        <w:t>m</w:t>
      </w:r>
      <w:r w:rsidRPr="004C7533">
        <w:t xml:space="preserve">urine GM-CSF cDNA was cloned into </w:t>
      </w:r>
      <w:r w:rsidR="001E7AE9">
        <w:t>a</w:t>
      </w:r>
      <w:r w:rsidR="001D6055">
        <w:t xml:space="preserve"> </w:t>
      </w:r>
      <w:r w:rsidRPr="004C7533">
        <w:t xml:space="preserve">transfection vector to generate </w:t>
      </w:r>
      <w:r w:rsidR="001D6055">
        <w:t xml:space="preserve">the </w:t>
      </w:r>
      <w:r w:rsidR="001D6055" w:rsidRPr="004C7533">
        <w:t>expression vector pEF1</w:t>
      </w:r>
      <w:r w:rsidR="001D6055" w:rsidRPr="004C7533">
        <w:rPr>
          <w:rFonts w:ascii="Symbol" w:hAnsi="Symbol"/>
        </w:rPr>
        <w:t></w:t>
      </w:r>
      <w:r w:rsidR="001D6055" w:rsidRPr="004C7533">
        <w:t>-</w:t>
      </w:r>
      <w:proofErr w:type="spellStart"/>
      <w:r w:rsidR="001D6055">
        <w:t>mGM</w:t>
      </w:r>
      <w:proofErr w:type="spellEnd"/>
      <w:r w:rsidR="001D6055">
        <w:t>-CSF-</w:t>
      </w:r>
      <w:r w:rsidR="001D6055" w:rsidRPr="004C7533">
        <w:t>IRES-</w:t>
      </w:r>
      <w:proofErr w:type="spellStart"/>
      <w:r w:rsidR="001D6055" w:rsidRPr="004C7533">
        <w:t>hrGFP</w:t>
      </w:r>
      <w:proofErr w:type="spellEnd"/>
      <w:r w:rsidR="001D6055" w:rsidRPr="004C7533">
        <w:t xml:space="preserve"> </w:t>
      </w:r>
      <w:r w:rsidRPr="004C7533">
        <w:t>(</w:t>
      </w:r>
      <w:r w:rsidRPr="002B3BD5">
        <w:rPr>
          <w:b/>
          <w:bCs/>
        </w:rPr>
        <w:t>Figure 1A</w:t>
      </w:r>
      <w:r w:rsidRPr="004C7533">
        <w:t xml:space="preserve">). </w:t>
      </w:r>
      <w:r w:rsidR="00D221E7" w:rsidRPr="004C7533">
        <w:rPr>
          <w:color w:val="000000" w:themeColor="text1"/>
        </w:rPr>
        <w:t xml:space="preserve">GM-CSF was overexpressed </w:t>
      </w:r>
      <w:r w:rsidR="00E13771" w:rsidRPr="004C7533">
        <w:rPr>
          <w:color w:val="000000" w:themeColor="text1"/>
        </w:rPr>
        <w:t xml:space="preserve">in </w:t>
      </w:r>
      <w:r w:rsidR="00D221E7" w:rsidRPr="004C7533">
        <w:rPr>
          <w:color w:val="000000" w:themeColor="text1"/>
        </w:rPr>
        <w:t xml:space="preserve">ES-D3 cells </w:t>
      </w:r>
      <w:r w:rsidR="00E13771" w:rsidRPr="004C7533">
        <w:rPr>
          <w:color w:val="000000" w:themeColor="text1"/>
        </w:rPr>
        <w:t>by</w:t>
      </w:r>
      <w:r w:rsidR="00D221E7" w:rsidRPr="004C7533">
        <w:rPr>
          <w:color w:val="000000" w:themeColor="text1"/>
        </w:rPr>
        <w:t xml:space="preserve"> transfection</w:t>
      </w:r>
      <w:r w:rsidR="00E13771" w:rsidRPr="004C7533">
        <w:rPr>
          <w:color w:val="000000" w:themeColor="text1"/>
        </w:rPr>
        <w:t>,</w:t>
      </w:r>
      <w:r w:rsidR="00121BCF">
        <w:rPr>
          <w:color w:val="000000" w:themeColor="text1"/>
        </w:rPr>
        <w:t xml:space="preserve"> </w:t>
      </w:r>
      <w:r w:rsidR="00E13771" w:rsidRPr="004C7533">
        <w:rPr>
          <w:color w:val="000000" w:themeColor="text1"/>
        </w:rPr>
        <w:t xml:space="preserve">and </w:t>
      </w:r>
      <w:r w:rsidR="00121BCF">
        <w:rPr>
          <w:color w:val="000000" w:themeColor="text1"/>
        </w:rPr>
        <w:t>a</w:t>
      </w:r>
      <w:r w:rsidR="00121BCF" w:rsidRPr="00121BCF">
        <w:rPr>
          <w:color w:val="000000" w:themeColor="text1"/>
        </w:rPr>
        <w:t xml:space="preserve">bout 20% </w:t>
      </w:r>
      <w:r w:rsidR="00126646">
        <w:rPr>
          <w:color w:val="000000" w:themeColor="text1"/>
        </w:rPr>
        <w:t xml:space="preserve">of </w:t>
      </w:r>
      <w:r w:rsidR="001D6055">
        <w:rPr>
          <w:color w:val="000000" w:themeColor="text1"/>
        </w:rPr>
        <w:t xml:space="preserve">transiently </w:t>
      </w:r>
      <w:r w:rsidR="00121BCF" w:rsidRPr="00121BCF">
        <w:rPr>
          <w:color w:val="000000" w:themeColor="text1"/>
        </w:rPr>
        <w:t>transfected ES-D3 cells were GFP-positive.</w:t>
      </w:r>
      <w:r w:rsidR="00121BCF">
        <w:rPr>
          <w:color w:val="000000" w:themeColor="text1"/>
        </w:rPr>
        <w:t xml:space="preserve"> C</w:t>
      </w:r>
      <w:r w:rsidR="00E13771" w:rsidRPr="004C7533">
        <w:rPr>
          <w:color w:val="000000" w:themeColor="text1"/>
        </w:rPr>
        <w:t xml:space="preserve">ell clones stably </w:t>
      </w:r>
      <w:r w:rsidR="00EC2415" w:rsidRPr="004C7533">
        <w:rPr>
          <w:color w:val="000000" w:themeColor="text1"/>
        </w:rPr>
        <w:t>over</w:t>
      </w:r>
      <w:r w:rsidR="00E13771" w:rsidRPr="004C7533">
        <w:rPr>
          <w:color w:val="000000" w:themeColor="text1"/>
        </w:rPr>
        <w:t>express</w:t>
      </w:r>
      <w:r w:rsidR="00143005" w:rsidRPr="004C7533">
        <w:rPr>
          <w:color w:val="000000" w:themeColor="text1"/>
        </w:rPr>
        <w:t>i</w:t>
      </w:r>
      <w:r w:rsidR="00216F0F" w:rsidRPr="004C7533">
        <w:rPr>
          <w:color w:val="000000" w:themeColor="text1"/>
        </w:rPr>
        <w:t>n</w:t>
      </w:r>
      <w:r w:rsidR="00143005" w:rsidRPr="004C7533">
        <w:rPr>
          <w:color w:val="000000" w:themeColor="text1"/>
        </w:rPr>
        <w:t>g</w:t>
      </w:r>
      <w:r w:rsidR="00E13771" w:rsidRPr="004C7533">
        <w:rPr>
          <w:color w:val="000000" w:themeColor="text1"/>
        </w:rPr>
        <w:t xml:space="preserve"> GM-CSF or the empty vector control were acquired by</w:t>
      </w:r>
      <w:r w:rsidRPr="004C7533">
        <w:rPr>
          <w:color w:val="000000" w:themeColor="text1"/>
        </w:rPr>
        <w:t xml:space="preserve"> </w:t>
      </w:r>
      <w:r w:rsidR="001D6055">
        <w:rPr>
          <w:color w:val="000000" w:themeColor="text1"/>
        </w:rPr>
        <w:t>FACS</w:t>
      </w:r>
      <w:r w:rsidR="00E13771" w:rsidRPr="004C7533">
        <w:rPr>
          <w:color w:val="000000" w:themeColor="text1"/>
        </w:rPr>
        <w:t xml:space="preserve">. As shown in </w:t>
      </w:r>
      <w:r w:rsidR="00E13771" w:rsidRPr="002B3BD5">
        <w:rPr>
          <w:b/>
          <w:bCs/>
          <w:color w:val="000000" w:themeColor="text1"/>
        </w:rPr>
        <w:t>Figure 1B</w:t>
      </w:r>
      <w:r w:rsidR="006A2D8C">
        <w:rPr>
          <w:color w:val="000000" w:themeColor="text1"/>
        </w:rPr>
        <w:t>,</w:t>
      </w:r>
      <w:r w:rsidR="00E13771" w:rsidRPr="004C7533">
        <w:rPr>
          <w:color w:val="000000" w:themeColor="text1"/>
        </w:rPr>
        <w:t xml:space="preserve"> </w:t>
      </w:r>
      <w:r w:rsidR="00E90A99">
        <w:rPr>
          <w:color w:val="000000" w:themeColor="text1"/>
        </w:rPr>
        <w:t xml:space="preserve">the </w:t>
      </w:r>
      <w:r w:rsidR="00E13771" w:rsidRPr="004C7533">
        <w:rPr>
          <w:color w:val="000000" w:themeColor="text1"/>
        </w:rPr>
        <w:t xml:space="preserve">GFP </w:t>
      </w:r>
      <w:r w:rsidR="00CD70E7" w:rsidRPr="004C7533">
        <w:rPr>
          <w:color w:val="000000" w:themeColor="text1"/>
        </w:rPr>
        <w:t>f</w:t>
      </w:r>
      <w:r w:rsidRPr="004C7533">
        <w:rPr>
          <w:color w:val="000000" w:themeColor="text1"/>
        </w:rPr>
        <w:t xml:space="preserve">luorescence intensity of </w:t>
      </w:r>
      <w:r w:rsidR="00E13771" w:rsidRPr="004C7533">
        <w:rPr>
          <w:color w:val="000000" w:themeColor="text1"/>
        </w:rPr>
        <w:t xml:space="preserve">a </w:t>
      </w:r>
      <w:r w:rsidRPr="004C7533">
        <w:rPr>
          <w:color w:val="000000" w:themeColor="text1"/>
        </w:rPr>
        <w:t>GM-CSF-expressing ES-D3 cell</w:t>
      </w:r>
      <w:r w:rsidR="00E13771" w:rsidRPr="004C7533">
        <w:rPr>
          <w:color w:val="000000" w:themeColor="text1"/>
        </w:rPr>
        <w:t xml:space="preserve"> line</w:t>
      </w:r>
      <w:r w:rsidRPr="004C7533">
        <w:rPr>
          <w:color w:val="000000" w:themeColor="text1"/>
        </w:rPr>
        <w:t xml:space="preserve"> or </w:t>
      </w:r>
      <w:r w:rsidR="00E13771" w:rsidRPr="004C7533">
        <w:rPr>
          <w:color w:val="000000" w:themeColor="text1"/>
        </w:rPr>
        <w:t>a</w:t>
      </w:r>
      <w:r w:rsidR="00EC2415" w:rsidRPr="004C7533">
        <w:rPr>
          <w:color w:val="000000" w:themeColor="text1"/>
        </w:rPr>
        <w:t>n</w:t>
      </w:r>
      <w:r w:rsidR="00E13771" w:rsidRPr="004C7533">
        <w:rPr>
          <w:color w:val="000000" w:themeColor="text1"/>
        </w:rPr>
        <w:t xml:space="preserve"> ES-D3 cell line expressing </w:t>
      </w:r>
      <w:r w:rsidRPr="004C7533">
        <w:rPr>
          <w:color w:val="000000" w:themeColor="text1"/>
        </w:rPr>
        <w:t>th</w:t>
      </w:r>
      <w:r w:rsidR="00EC2415" w:rsidRPr="004C7533">
        <w:rPr>
          <w:color w:val="000000" w:themeColor="text1"/>
        </w:rPr>
        <w:t>e</w:t>
      </w:r>
      <w:r w:rsidRPr="004C7533">
        <w:rPr>
          <w:color w:val="000000" w:themeColor="text1"/>
        </w:rPr>
        <w:t xml:space="preserve"> empty vector was </w:t>
      </w:r>
      <w:r w:rsidR="006A2D8C" w:rsidRPr="004C7533">
        <w:rPr>
          <w:color w:val="000000" w:themeColor="text1"/>
        </w:rPr>
        <w:t xml:space="preserve">much </w:t>
      </w:r>
      <w:r w:rsidRPr="004C7533">
        <w:rPr>
          <w:color w:val="000000" w:themeColor="text1"/>
        </w:rPr>
        <w:t xml:space="preserve">higher than </w:t>
      </w:r>
      <w:r w:rsidR="006A2D8C">
        <w:rPr>
          <w:color w:val="000000" w:themeColor="text1"/>
        </w:rPr>
        <w:t>that of their</w:t>
      </w:r>
      <w:r w:rsidRPr="004C7533">
        <w:rPr>
          <w:color w:val="000000" w:themeColor="text1"/>
        </w:rPr>
        <w:t xml:space="preserve"> parental </w:t>
      </w:r>
      <w:r w:rsidR="007A1C4D">
        <w:rPr>
          <w:color w:val="000000" w:themeColor="text1"/>
        </w:rPr>
        <w:t>counterparts</w:t>
      </w:r>
      <w:r w:rsidR="00E13771" w:rsidRPr="004C7533">
        <w:rPr>
          <w:color w:val="000000" w:themeColor="text1"/>
        </w:rPr>
        <w:t>.</w:t>
      </w:r>
      <w:r w:rsidRPr="004C7533">
        <w:rPr>
          <w:color w:val="000000" w:themeColor="text1"/>
        </w:rPr>
        <w:t xml:space="preserve"> </w:t>
      </w:r>
      <w:r w:rsidR="00EC2415" w:rsidRPr="004C7533">
        <w:rPr>
          <w:color w:val="000000" w:themeColor="text1"/>
        </w:rPr>
        <w:t>A</w:t>
      </w:r>
      <w:r w:rsidR="00A471AF" w:rsidRPr="004C7533">
        <w:rPr>
          <w:color w:val="000000" w:themeColor="text1"/>
        </w:rPr>
        <w:t xml:space="preserve">n </w:t>
      </w:r>
      <w:r w:rsidR="00EC2415" w:rsidRPr="004C7533">
        <w:rPr>
          <w:color w:val="000000" w:themeColor="text1"/>
        </w:rPr>
        <w:t xml:space="preserve">ELISA </w:t>
      </w:r>
      <w:r w:rsidR="00A471AF" w:rsidRPr="004C7533">
        <w:rPr>
          <w:color w:val="000000" w:themeColor="text1"/>
        </w:rPr>
        <w:t>assay was carried out</w:t>
      </w:r>
      <w:r w:rsidR="00EC2415" w:rsidRPr="004C7533">
        <w:rPr>
          <w:color w:val="000000" w:themeColor="text1"/>
        </w:rPr>
        <w:t xml:space="preserve"> to evaluate the </w:t>
      </w:r>
      <w:r w:rsidR="00CA12DE" w:rsidRPr="004C7533">
        <w:rPr>
          <w:color w:val="000000" w:themeColor="text1"/>
        </w:rPr>
        <w:t xml:space="preserve">GM-CSF </w:t>
      </w:r>
      <w:bookmarkStart w:id="21" w:name="_Hlk11248827"/>
      <w:r w:rsidR="00F343C2" w:rsidRPr="004C7533">
        <w:rPr>
          <w:color w:val="000000" w:themeColor="text1"/>
        </w:rPr>
        <w:t xml:space="preserve">concentrations </w:t>
      </w:r>
      <w:r w:rsidR="00EC2415" w:rsidRPr="004C7533">
        <w:rPr>
          <w:color w:val="000000" w:themeColor="text1"/>
        </w:rPr>
        <w:t>in</w:t>
      </w:r>
      <w:r w:rsidR="00CA12DE" w:rsidRPr="004C7533">
        <w:rPr>
          <w:color w:val="000000" w:themeColor="text1"/>
        </w:rPr>
        <w:t xml:space="preserve"> the cell culture </w:t>
      </w:r>
      <w:r w:rsidR="00D743FF" w:rsidRPr="004C7533">
        <w:rPr>
          <w:color w:val="000000" w:themeColor="text1"/>
        </w:rPr>
        <w:t>supernatant</w:t>
      </w:r>
      <w:r w:rsidR="00CA12DE" w:rsidRPr="004C7533">
        <w:rPr>
          <w:color w:val="000000" w:themeColor="text1"/>
        </w:rPr>
        <w:t xml:space="preserve"> </w:t>
      </w:r>
      <w:bookmarkEnd w:id="21"/>
      <w:r w:rsidR="00636F06" w:rsidRPr="004C7533">
        <w:rPr>
          <w:color w:val="000000" w:themeColor="text1"/>
        </w:rPr>
        <w:t>of</w:t>
      </w:r>
      <w:r w:rsidR="00EC2415" w:rsidRPr="004C7533">
        <w:rPr>
          <w:color w:val="000000" w:themeColor="text1"/>
        </w:rPr>
        <w:t xml:space="preserve"> different cell lines</w:t>
      </w:r>
      <w:r w:rsidR="00636F06" w:rsidRPr="004C7533">
        <w:rPr>
          <w:color w:val="000000" w:themeColor="text1"/>
        </w:rPr>
        <w:t xml:space="preserve"> (</w:t>
      </w:r>
      <w:r w:rsidRPr="002B3BD5">
        <w:rPr>
          <w:b/>
          <w:bCs/>
          <w:color w:val="000000" w:themeColor="text1"/>
        </w:rPr>
        <w:t>Figure 2</w:t>
      </w:r>
      <w:r w:rsidR="00636F06" w:rsidRPr="004C7533">
        <w:rPr>
          <w:color w:val="000000" w:themeColor="text1"/>
        </w:rPr>
        <w:t xml:space="preserve">). ES-D3 cells expressing GM-CSF produced </w:t>
      </w:r>
      <w:r w:rsidR="006A2D8C" w:rsidRPr="004C7533">
        <w:rPr>
          <w:color w:val="000000" w:themeColor="text1"/>
        </w:rPr>
        <w:t xml:space="preserve">markedly </w:t>
      </w:r>
      <w:r w:rsidR="00636F06" w:rsidRPr="004C7533">
        <w:rPr>
          <w:color w:val="000000" w:themeColor="text1"/>
        </w:rPr>
        <w:t xml:space="preserve">higher </w:t>
      </w:r>
      <w:r w:rsidRPr="004C7533">
        <w:rPr>
          <w:color w:val="000000" w:themeColor="text1"/>
        </w:rPr>
        <w:t>level</w:t>
      </w:r>
      <w:r w:rsidR="00C412BA">
        <w:rPr>
          <w:color w:val="000000" w:themeColor="text1"/>
        </w:rPr>
        <w:t>s</w:t>
      </w:r>
      <w:r w:rsidRPr="004C7533">
        <w:rPr>
          <w:color w:val="000000" w:themeColor="text1"/>
        </w:rPr>
        <w:t xml:space="preserve"> of GM-CSF </w:t>
      </w:r>
      <w:r w:rsidR="00636F06" w:rsidRPr="004C7533">
        <w:rPr>
          <w:color w:val="000000" w:themeColor="text1"/>
        </w:rPr>
        <w:t xml:space="preserve">in the cell culture supernatant than their </w:t>
      </w:r>
      <w:r w:rsidR="00FA2714" w:rsidRPr="004C7533">
        <w:rPr>
          <w:color w:val="000000" w:themeColor="text1"/>
        </w:rPr>
        <w:t>e</w:t>
      </w:r>
      <w:r w:rsidR="00636F06" w:rsidRPr="004C7533">
        <w:rPr>
          <w:color w:val="000000" w:themeColor="text1"/>
        </w:rPr>
        <w:t>mpty vector control.</w:t>
      </w:r>
      <w:r w:rsidR="007C4A19">
        <w:rPr>
          <w:color w:val="000000" w:themeColor="text1"/>
        </w:rPr>
        <w:t xml:space="preserve"> </w:t>
      </w:r>
      <w:r w:rsidR="00686C2D">
        <w:rPr>
          <w:color w:val="000000" w:themeColor="text1"/>
        </w:rPr>
        <w:t>Furt</w:t>
      </w:r>
      <w:r w:rsidR="00D0640C">
        <w:rPr>
          <w:color w:val="000000" w:themeColor="text1"/>
        </w:rPr>
        <w:t>hermore</w:t>
      </w:r>
      <w:r w:rsidR="00636F06" w:rsidRPr="004C7533">
        <w:rPr>
          <w:color w:val="000000" w:themeColor="text1"/>
        </w:rPr>
        <w:t>,</w:t>
      </w:r>
      <w:r w:rsidR="00636F06" w:rsidRPr="004C7533">
        <w:rPr>
          <w:color w:val="FF0000"/>
        </w:rPr>
        <w:t xml:space="preserve"> </w:t>
      </w:r>
      <w:r w:rsidR="00FA2714" w:rsidRPr="004C7533">
        <w:rPr>
          <w:color w:val="000000" w:themeColor="text1"/>
        </w:rPr>
        <w:t>the amount of</w:t>
      </w:r>
      <w:r w:rsidRPr="004C7533">
        <w:rPr>
          <w:color w:val="000000" w:themeColor="text1"/>
        </w:rPr>
        <w:t xml:space="preserve"> GM-CSF </w:t>
      </w:r>
      <w:r w:rsidR="00A471AF" w:rsidRPr="004C7533">
        <w:rPr>
          <w:color w:val="000000" w:themeColor="text1"/>
        </w:rPr>
        <w:t>generated by GM-CSF-</w:t>
      </w:r>
      <w:r w:rsidR="00A471AF" w:rsidRPr="004C7533">
        <w:rPr>
          <w:color w:val="000000" w:themeColor="text1"/>
        </w:rPr>
        <w:lastRenderedPageBreak/>
        <w:t xml:space="preserve">expressing </w:t>
      </w:r>
      <w:r w:rsidR="00FA2714" w:rsidRPr="004C7533">
        <w:rPr>
          <w:color w:val="000000" w:themeColor="text1"/>
        </w:rPr>
        <w:t xml:space="preserve">ES-D3 cells </w:t>
      </w:r>
      <w:r w:rsidRPr="004C7533">
        <w:rPr>
          <w:color w:val="000000" w:themeColor="text1"/>
        </w:rPr>
        <w:t>w</w:t>
      </w:r>
      <w:r w:rsidR="002B18E7" w:rsidRPr="004C7533">
        <w:rPr>
          <w:color w:val="000000" w:themeColor="text1"/>
        </w:rPr>
        <w:t>as</w:t>
      </w:r>
      <w:r w:rsidRPr="004C7533">
        <w:rPr>
          <w:color w:val="000000" w:themeColor="text1"/>
        </w:rPr>
        <w:t xml:space="preserve"> </w:t>
      </w:r>
      <w:proofErr w:type="gramStart"/>
      <w:r w:rsidRPr="004C7533">
        <w:rPr>
          <w:color w:val="000000" w:themeColor="text1"/>
        </w:rPr>
        <w:t>similar to</w:t>
      </w:r>
      <w:proofErr w:type="gramEnd"/>
      <w:r w:rsidRPr="004C7533">
        <w:rPr>
          <w:color w:val="000000" w:themeColor="text1"/>
        </w:rPr>
        <w:t xml:space="preserve"> </w:t>
      </w:r>
      <w:r w:rsidR="00143005" w:rsidRPr="004C7533">
        <w:rPr>
          <w:color w:val="000000" w:themeColor="text1"/>
        </w:rPr>
        <w:t xml:space="preserve">that of </w:t>
      </w:r>
      <w:r w:rsidRPr="004C7533">
        <w:rPr>
          <w:color w:val="000000" w:themeColor="text1"/>
        </w:rPr>
        <w:t xml:space="preserve">STO fibroblasts </w:t>
      </w:r>
      <w:r w:rsidR="00D221E7" w:rsidRPr="004C7533">
        <w:rPr>
          <w:color w:val="000000" w:themeColor="text1"/>
        </w:rPr>
        <w:t xml:space="preserve">expressing </w:t>
      </w:r>
      <w:r w:rsidR="00A471AF" w:rsidRPr="004C7533">
        <w:rPr>
          <w:color w:val="000000" w:themeColor="text1"/>
        </w:rPr>
        <w:t>GM-CSF</w:t>
      </w:r>
      <w:r w:rsidR="00E90A99">
        <w:rPr>
          <w:color w:val="000000" w:themeColor="text1"/>
        </w:rPr>
        <w:t>,</w:t>
      </w:r>
      <w:r w:rsidR="00A471AF" w:rsidRPr="004C7533">
        <w:rPr>
          <w:color w:val="000000" w:themeColor="text1"/>
        </w:rPr>
        <w:t xml:space="preserve"> </w:t>
      </w:r>
      <w:r w:rsidR="00E90A99">
        <w:rPr>
          <w:color w:val="000000" w:themeColor="text1"/>
        </w:rPr>
        <w:t xml:space="preserve">as </w:t>
      </w:r>
      <w:r w:rsidR="001A6F99" w:rsidRPr="004C7533">
        <w:rPr>
          <w:color w:val="000000" w:themeColor="text1"/>
        </w:rPr>
        <w:t xml:space="preserve">reported </w:t>
      </w:r>
      <w:r w:rsidR="00A471AF" w:rsidRPr="004C7533">
        <w:rPr>
          <w:color w:val="000000" w:themeColor="text1"/>
        </w:rPr>
        <w:t>previously</w:t>
      </w:r>
      <w:r w:rsidR="001B75EF" w:rsidRPr="001B75EF">
        <w:rPr>
          <w:noProof/>
          <w:color w:val="000000" w:themeColor="text1"/>
          <w:vertAlign w:val="superscript"/>
        </w:rPr>
        <w:t>19</w:t>
      </w:r>
      <w:r w:rsidRPr="004C7533">
        <w:rPr>
          <w:color w:val="000000" w:themeColor="text1"/>
        </w:rPr>
        <w:t xml:space="preserve">. </w:t>
      </w:r>
    </w:p>
    <w:p w14:paraId="5D35A0D7" w14:textId="77777777" w:rsidR="00194B94" w:rsidRPr="004C7533" w:rsidRDefault="00194B94" w:rsidP="00F962DE">
      <w:pPr>
        <w:rPr>
          <w:color w:val="000000" w:themeColor="text1"/>
        </w:rPr>
      </w:pPr>
    </w:p>
    <w:p w14:paraId="6D68486C" w14:textId="2C2877F6" w:rsidR="00194B94" w:rsidRPr="004C7533" w:rsidRDefault="007C65C9" w:rsidP="00F962DE">
      <w:pPr>
        <w:snapToGrid w:val="0"/>
        <w:contextualSpacing/>
        <w:rPr>
          <w:b/>
        </w:rPr>
      </w:pPr>
      <w:bookmarkStart w:id="22" w:name="_Hlk12376923"/>
      <w:r>
        <w:rPr>
          <w:b/>
        </w:rPr>
        <w:t>E</w:t>
      </w:r>
      <w:r w:rsidR="00194B94" w:rsidRPr="004C7533">
        <w:rPr>
          <w:b/>
        </w:rPr>
        <w:t>xosome</w:t>
      </w:r>
      <w:r>
        <w:rPr>
          <w:b/>
        </w:rPr>
        <w:t xml:space="preserve">s are </w:t>
      </w:r>
      <w:r w:rsidR="008009D7" w:rsidRPr="004C7533">
        <w:rPr>
          <w:b/>
        </w:rPr>
        <w:t xml:space="preserve">enriched </w:t>
      </w:r>
      <w:bookmarkEnd w:id="22"/>
      <w:r>
        <w:rPr>
          <w:b/>
        </w:rPr>
        <w:t xml:space="preserve">in </w:t>
      </w:r>
      <w:r w:rsidR="00BB599F" w:rsidRPr="004C7533">
        <w:rPr>
          <w:b/>
        </w:rPr>
        <w:t>extracellular vesicles</w:t>
      </w:r>
      <w:r w:rsidR="00194B94" w:rsidRPr="004C7533">
        <w:rPr>
          <w:b/>
        </w:rPr>
        <w:t xml:space="preserve"> </w:t>
      </w:r>
      <w:r>
        <w:rPr>
          <w:b/>
        </w:rPr>
        <w:t xml:space="preserve">derived </w:t>
      </w:r>
      <w:r w:rsidR="00194B94" w:rsidRPr="004C7533">
        <w:rPr>
          <w:b/>
        </w:rPr>
        <w:t>from murine ESCs</w:t>
      </w:r>
      <w:r w:rsidR="00C412BA">
        <w:rPr>
          <w:b/>
        </w:rPr>
        <w:t>.</w:t>
      </w:r>
    </w:p>
    <w:p w14:paraId="54AF3BCA" w14:textId="207B5867" w:rsidR="00194B94" w:rsidRPr="004C7533" w:rsidRDefault="00194B94" w:rsidP="00F962DE">
      <w:r w:rsidRPr="004C7533">
        <w:t>Vector control and GM-CSF-expressing ES-D3 cell</w:t>
      </w:r>
      <w:r w:rsidR="000931DE">
        <w:t xml:space="preserve"> culture</w:t>
      </w:r>
      <w:r w:rsidR="00752040">
        <w:t>s</w:t>
      </w:r>
      <w:r w:rsidRPr="004C7533">
        <w:t xml:space="preserve"> were </w:t>
      </w:r>
      <w:r w:rsidR="000931DE">
        <w:t>expanded</w:t>
      </w:r>
      <w:r w:rsidRPr="004C7533">
        <w:t xml:space="preserve">, and </w:t>
      </w:r>
      <w:r w:rsidR="00D743FF" w:rsidRPr="004C7533">
        <w:t>cell culture supernatant</w:t>
      </w:r>
      <w:r w:rsidRPr="004C7533">
        <w:t xml:space="preserve"> </w:t>
      </w:r>
      <w:r w:rsidR="006B6DA2" w:rsidRPr="004C7533">
        <w:t xml:space="preserve">was </w:t>
      </w:r>
      <w:r w:rsidRPr="004C7533">
        <w:t xml:space="preserve">collected. </w:t>
      </w:r>
      <w:r w:rsidR="00686DBC" w:rsidRPr="004C7533">
        <w:t>EVs</w:t>
      </w:r>
      <w:r w:rsidRPr="004C7533">
        <w:t xml:space="preserve"> were isolated after several steps of centrifugation.</w:t>
      </w:r>
      <w:r w:rsidRPr="004C7533">
        <w:rPr>
          <w:b/>
        </w:rPr>
        <w:t xml:space="preserve"> </w:t>
      </w:r>
      <w:r w:rsidR="009B66DD" w:rsidRPr="00144A4C">
        <w:t>Singl</w:t>
      </w:r>
      <w:r w:rsidR="00144A4C" w:rsidRPr="00144A4C">
        <w:t>e</w:t>
      </w:r>
      <w:r w:rsidR="00144A4C">
        <w:rPr>
          <w:b/>
        </w:rPr>
        <w:t xml:space="preserve"> </w:t>
      </w:r>
      <w:r w:rsidR="00686DBC" w:rsidRPr="004C7533">
        <w:t>EVs</w:t>
      </w:r>
      <w:r w:rsidRPr="004C7533">
        <w:t xml:space="preserve"> were first e</w:t>
      </w:r>
      <w:r w:rsidR="00144A4C">
        <w:t>valuated</w:t>
      </w:r>
      <w:r w:rsidRPr="004C7533">
        <w:t xml:space="preserve"> by TEM (</w:t>
      </w:r>
      <w:r w:rsidRPr="002B3BD5">
        <w:rPr>
          <w:b/>
          <w:bCs/>
        </w:rPr>
        <w:t>Figure 3</w:t>
      </w:r>
      <w:r w:rsidRPr="004C7533">
        <w:t xml:space="preserve">). </w:t>
      </w:r>
      <w:r w:rsidR="00221417">
        <w:t xml:space="preserve">As shown in </w:t>
      </w:r>
      <w:r w:rsidR="007E0EB4">
        <w:t xml:space="preserve">the </w:t>
      </w:r>
      <w:r w:rsidRPr="004C7533">
        <w:t>TEM images</w:t>
      </w:r>
      <w:r w:rsidR="00221417">
        <w:t>,</w:t>
      </w:r>
      <w:r w:rsidRPr="004C7533">
        <w:t xml:space="preserve"> </w:t>
      </w:r>
      <w:r w:rsidR="00AC5A21">
        <w:t>isolated EVs contained</w:t>
      </w:r>
      <w:r w:rsidRPr="004C7533">
        <w:t xml:space="preserve"> </w:t>
      </w:r>
      <w:r w:rsidR="00686DBC" w:rsidRPr="004C7533">
        <w:t>vesicles</w:t>
      </w:r>
      <w:r w:rsidRPr="004C7533">
        <w:t xml:space="preserve"> of </w:t>
      </w:r>
      <w:r w:rsidR="00AC5A21">
        <w:t>different</w:t>
      </w:r>
      <w:r w:rsidRPr="004C7533">
        <w:t xml:space="preserve"> sizes, </w:t>
      </w:r>
      <w:r w:rsidR="00AC5A21">
        <w:t xml:space="preserve">which is </w:t>
      </w:r>
      <w:r w:rsidRPr="004C7533">
        <w:t xml:space="preserve">commonly observed in </w:t>
      </w:r>
      <w:proofErr w:type="spellStart"/>
      <w:r w:rsidRPr="004C7533">
        <w:t>exosomal</w:t>
      </w:r>
      <w:proofErr w:type="spellEnd"/>
      <w:r w:rsidRPr="004C7533">
        <w:t xml:space="preserve"> preparations</w:t>
      </w:r>
      <w:r w:rsidR="001B75EF" w:rsidRPr="00C80692">
        <w:rPr>
          <w:noProof/>
          <w:vertAlign w:val="superscript"/>
        </w:rPr>
        <w:t>5</w:t>
      </w:r>
      <w:r w:rsidRPr="004C7533">
        <w:t xml:space="preserve">. Importantly, the diameters of </w:t>
      </w:r>
      <w:r w:rsidR="007E0EB4">
        <w:t xml:space="preserve">the </w:t>
      </w:r>
      <w:r w:rsidRPr="004C7533">
        <w:t xml:space="preserve">individual </w:t>
      </w:r>
      <w:r w:rsidR="00686DBC" w:rsidRPr="004C7533">
        <w:t>vesicles</w:t>
      </w:r>
      <w:r w:rsidRPr="004C7533">
        <w:t xml:space="preserve"> were 30</w:t>
      </w:r>
      <w:r w:rsidR="00CD7332" w:rsidRPr="004C7533">
        <w:t>–</w:t>
      </w:r>
      <w:r w:rsidRPr="004C7533">
        <w:t xml:space="preserve">100 </w:t>
      </w:r>
      <w:r w:rsidR="000A1451" w:rsidRPr="004C7533">
        <w:t>n</w:t>
      </w:r>
      <w:r w:rsidR="000A1451">
        <w:t>m</w:t>
      </w:r>
      <w:r w:rsidRPr="004C7533">
        <w:t xml:space="preserve">, consistent </w:t>
      </w:r>
      <w:r w:rsidR="00CA12DE" w:rsidRPr="004C7533">
        <w:t xml:space="preserve">with earlier reports </w:t>
      </w:r>
      <w:r w:rsidR="00126646">
        <w:t>describing</w:t>
      </w:r>
      <w:r w:rsidR="00126646" w:rsidRPr="004C7533">
        <w:t xml:space="preserve"> </w:t>
      </w:r>
      <w:r w:rsidRPr="004C7533">
        <w:t>exosomes</w:t>
      </w:r>
      <w:r w:rsidR="001B75EF" w:rsidRPr="001B75EF">
        <w:rPr>
          <w:noProof/>
          <w:vertAlign w:val="superscript"/>
        </w:rPr>
        <w:t>21</w:t>
      </w:r>
      <w:r w:rsidRPr="004C7533">
        <w:t xml:space="preserve">. Furthermore, the </w:t>
      </w:r>
      <w:r w:rsidR="00AC5A21">
        <w:t>presence of exosomes in</w:t>
      </w:r>
      <w:r w:rsidRPr="004C7533">
        <w:t xml:space="preserve"> </w:t>
      </w:r>
      <w:r w:rsidR="00686DBC" w:rsidRPr="004C7533">
        <w:t>EVs</w:t>
      </w:r>
      <w:r w:rsidRPr="004C7533">
        <w:t xml:space="preserve"> was </w:t>
      </w:r>
      <w:r w:rsidR="00AC5A21">
        <w:t>examined</w:t>
      </w:r>
      <w:r w:rsidRPr="004C7533">
        <w:t xml:space="preserve"> by </w:t>
      </w:r>
      <w:r w:rsidR="00C54865" w:rsidRPr="004C7533">
        <w:t xml:space="preserve">Western </w:t>
      </w:r>
      <w:r w:rsidRPr="004C7533">
        <w:t>blot</w:t>
      </w:r>
      <w:r w:rsidR="00CD7332" w:rsidRPr="004C7533">
        <w:t>ting</w:t>
      </w:r>
      <w:r w:rsidRPr="004C7533">
        <w:t xml:space="preserve"> (</w:t>
      </w:r>
      <w:r w:rsidRPr="002B3BD5">
        <w:rPr>
          <w:b/>
          <w:bCs/>
        </w:rPr>
        <w:t>Figure 4</w:t>
      </w:r>
      <w:r w:rsidRPr="004C7533">
        <w:t xml:space="preserve">). </w:t>
      </w:r>
      <w:r w:rsidR="005F7F44" w:rsidRPr="004C7533">
        <w:t>The e</w:t>
      </w:r>
      <w:r w:rsidRPr="004C7533">
        <w:t xml:space="preserve">xpression of </w:t>
      </w:r>
      <w:proofErr w:type="spellStart"/>
      <w:r w:rsidRPr="004C7533">
        <w:t>exosomal</w:t>
      </w:r>
      <w:proofErr w:type="spellEnd"/>
      <w:r w:rsidRPr="004C7533">
        <w:t xml:space="preserve"> markers</w:t>
      </w:r>
      <w:r w:rsidR="002B315A" w:rsidRPr="004C7533">
        <w:t>, including</w:t>
      </w:r>
      <w:r w:rsidRPr="004C7533">
        <w:t xml:space="preserve"> CD81, annexin V,</w:t>
      </w:r>
      <w:r w:rsidR="005F7F44" w:rsidRPr="004C7533">
        <w:t xml:space="preserve"> and</w:t>
      </w:r>
      <w:r w:rsidRPr="004C7533">
        <w:t xml:space="preserve"> Flotillin-1</w:t>
      </w:r>
      <w:r w:rsidR="002B315A" w:rsidRPr="004C7533">
        <w:t>,</w:t>
      </w:r>
      <w:r w:rsidRPr="004C7533">
        <w:t xml:space="preserve"> w</w:t>
      </w:r>
      <w:r w:rsidR="005F7F44" w:rsidRPr="004C7533">
        <w:t>as</w:t>
      </w:r>
      <w:r w:rsidRPr="004C7533">
        <w:t xml:space="preserve"> markedly </w:t>
      </w:r>
      <w:r w:rsidR="005F7F44" w:rsidRPr="004C7533">
        <w:t>enhanced</w:t>
      </w:r>
      <w:r w:rsidRPr="004C7533">
        <w:t xml:space="preserve"> in </w:t>
      </w:r>
      <w:r w:rsidR="00686DBC" w:rsidRPr="004C7533">
        <w:t xml:space="preserve">EVs </w:t>
      </w:r>
      <w:r w:rsidRPr="004C7533">
        <w:t xml:space="preserve">isolated from </w:t>
      </w:r>
      <w:r w:rsidR="00CD7332" w:rsidRPr="004C7533">
        <w:t>ES-D3</w:t>
      </w:r>
      <w:r w:rsidRPr="004C7533">
        <w:t xml:space="preserve"> </w:t>
      </w:r>
      <w:r w:rsidR="002B18E7" w:rsidRPr="004C7533">
        <w:t xml:space="preserve">cells </w:t>
      </w:r>
      <w:r w:rsidRPr="004C7533">
        <w:t>compared with corresponding whole cell extracts (WCE). Importantly,</w:t>
      </w:r>
      <w:r w:rsidRPr="004C7533">
        <w:rPr>
          <w:rFonts w:hint="eastAsia"/>
        </w:rPr>
        <w:t xml:space="preserve"> </w:t>
      </w:r>
      <w:r w:rsidR="005F7F44" w:rsidRPr="004C7533">
        <w:t xml:space="preserve">the </w:t>
      </w:r>
      <w:r w:rsidRPr="004C7533">
        <w:t>presence of other subcellular compartment markers in ES</w:t>
      </w:r>
      <w:r w:rsidR="002B315A" w:rsidRPr="004C7533">
        <w:t>-D3</w:t>
      </w:r>
      <w:r w:rsidRPr="004C7533">
        <w:t xml:space="preserve">-derived </w:t>
      </w:r>
      <w:r w:rsidR="00216F0F" w:rsidRPr="004C7533">
        <w:t>EVs</w:t>
      </w:r>
      <w:r w:rsidRPr="004C7533">
        <w:t xml:space="preserve"> w</w:t>
      </w:r>
      <w:r w:rsidR="005F7F44" w:rsidRPr="004C7533">
        <w:t>as</w:t>
      </w:r>
      <w:r w:rsidRPr="004C7533">
        <w:t xml:space="preserve"> not detected, including (1) </w:t>
      </w:r>
      <w:r w:rsidR="005F7F44" w:rsidRPr="004C7533">
        <w:t xml:space="preserve">the </w:t>
      </w:r>
      <w:r w:rsidRPr="004C7533">
        <w:t>endoplasmic</w:t>
      </w:r>
      <w:r w:rsidRPr="004C7533">
        <w:rPr>
          <w:rFonts w:hint="eastAsia"/>
        </w:rPr>
        <w:t xml:space="preserve"> </w:t>
      </w:r>
      <w:r w:rsidRPr="004C7533">
        <w:t xml:space="preserve">reticulum </w:t>
      </w:r>
      <w:r w:rsidR="00A05234" w:rsidRPr="004C7533">
        <w:t xml:space="preserve">(ER) </w:t>
      </w:r>
      <w:r w:rsidRPr="004C7533">
        <w:t>marker</w:t>
      </w:r>
      <w:r w:rsidR="005F7F44" w:rsidRPr="004C7533">
        <w:t xml:space="preserve"> </w:t>
      </w:r>
      <w:r w:rsidR="006B66E4" w:rsidRPr="004C7533">
        <w:rPr>
          <w:rFonts w:asciiTheme="minorHAnsi" w:hAnsiTheme="minorHAnsi" w:cstheme="minorHAnsi"/>
          <w:color w:val="auto"/>
        </w:rPr>
        <w:t>protein disulfide isomerase</w:t>
      </w:r>
      <w:r w:rsidR="006B66E4" w:rsidRPr="004C7533" w:rsidDel="006153E0">
        <w:t xml:space="preserve"> </w:t>
      </w:r>
      <w:r w:rsidR="006B66E4">
        <w:t>(</w:t>
      </w:r>
      <w:r w:rsidRPr="004C7533">
        <w:t>PDI</w:t>
      </w:r>
      <w:r w:rsidR="006B66E4">
        <w:t>)</w:t>
      </w:r>
      <w:r w:rsidR="005F7F44" w:rsidRPr="004C7533">
        <w:t>,</w:t>
      </w:r>
      <w:r w:rsidRPr="004C7533">
        <w:t xml:space="preserve"> (2) </w:t>
      </w:r>
      <w:r w:rsidR="00E11FDD">
        <w:t xml:space="preserve">the </w:t>
      </w:r>
      <w:r w:rsidRPr="004C7533">
        <w:t xml:space="preserve">mitochondrial markers cytochrome </w:t>
      </w:r>
      <w:r w:rsidR="00216F0F" w:rsidRPr="004C7533">
        <w:t>c</w:t>
      </w:r>
      <w:r w:rsidRPr="004C7533">
        <w:t xml:space="preserve"> and</w:t>
      </w:r>
      <w:r w:rsidRPr="004C7533">
        <w:rPr>
          <w:rFonts w:hint="eastAsia"/>
        </w:rPr>
        <w:t xml:space="preserve"> </w:t>
      </w:r>
      <w:r w:rsidRPr="004C7533">
        <w:t>COX IV-subunit IV, and (3) the cytosolic marker GAPDH. Overall</w:t>
      </w:r>
      <w:r w:rsidR="005F7F44" w:rsidRPr="004C7533">
        <w:t>,</w:t>
      </w:r>
      <w:r w:rsidRPr="004C7533">
        <w:t xml:space="preserve"> these data</w:t>
      </w:r>
      <w:r w:rsidRPr="004C7533">
        <w:rPr>
          <w:rFonts w:hint="eastAsia"/>
        </w:rPr>
        <w:t xml:space="preserve"> </w:t>
      </w:r>
      <w:r w:rsidRPr="004C7533">
        <w:t xml:space="preserve">demonstrate </w:t>
      </w:r>
      <w:r w:rsidR="00B272EA" w:rsidRPr="004C7533">
        <w:t xml:space="preserve">that </w:t>
      </w:r>
      <w:r w:rsidR="009322AE" w:rsidRPr="004C7533">
        <w:t xml:space="preserve">exosomes were </w:t>
      </w:r>
      <w:r w:rsidR="00B272EA" w:rsidRPr="004C7533">
        <w:t xml:space="preserve">highly </w:t>
      </w:r>
      <w:r w:rsidR="009322AE" w:rsidRPr="004C7533">
        <w:t>enriched in EVs</w:t>
      </w:r>
      <w:r w:rsidR="00216F0F" w:rsidRPr="004C7533">
        <w:t xml:space="preserve"> derived from</w:t>
      </w:r>
      <w:r w:rsidRPr="004C7533">
        <w:t xml:space="preserve"> </w:t>
      </w:r>
      <w:r w:rsidR="00216F0F" w:rsidRPr="004C7533">
        <w:t>ES-D3 cells.</w:t>
      </w:r>
    </w:p>
    <w:p w14:paraId="6195853B" w14:textId="77777777" w:rsidR="00194B94" w:rsidRPr="004C7533" w:rsidRDefault="00194B94" w:rsidP="00F962DE"/>
    <w:p w14:paraId="402501E6" w14:textId="4F1E149B" w:rsidR="00194B94" w:rsidRPr="004C7533" w:rsidRDefault="00194B94" w:rsidP="00F962DE">
      <w:pPr>
        <w:rPr>
          <w:b/>
        </w:rPr>
      </w:pPr>
      <w:r w:rsidRPr="004C7533">
        <w:rPr>
          <w:rFonts w:hint="eastAsia"/>
          <w:b/>
        </w:rPr>
        <w:t>G</w:t>
      </w:r>
      <w:r w:rsidRPr="004C7533">
        <w:rPr>
          <w:b/>
        </w:rPr>
        <w:t xml:space="preserve">M-CSF </w:t>
      </w:r>
      <w:r w:rsidR="00AC468C">
        <w:rPr>
          <w:b/>
        </w:rPr>
        <w:t xml:space="preserve">is localized </w:t>
      </w:r>
      <w:r w:rsidRPr="004C7533">
        <w:rPr>
          <w:b/>
        </w:rPr>
        <w:t>in</w:t>
      </w:r>
      <w:r w:rsidR="007C65C9">
        <w:rPr>
          <w:b/>
        </w:rPr>
        <w:t>side</w:t>
      </w:r>
      <w:r w:rsidRPr="004C7533">
        <w:rPr>
          <w:b/>
        </w:rPr>
        <w:t xml:space="preserve"> exosome</w:t>
      </w:r>
      <w:r w:rsidR="00AC468C">
        <w:rPr>
          <w:b/>
        </w:rPr>
        <w:t xml:space="preserve">-enriched </w:t>
      </w:r>
      <w:r w:rsidR="00265E03" w:rsidRPr="004C7533">
        <w:rPr>
          <w:b/>
        </w:rPr>
        <w:t>extracellular vesicles</w:t>
      </w:r>
      <w:r w:rsidRPr="004C7533">
        <w:rPr>
          <w:b/>
        </w:rPr>
        <w:t xml:space="preserve"> isolated from ESC</w:t>
      </w:r>
      <w:r w:rsidR="00CA12DE" w:rsidRPr="004C7533">
        <w:rPr>
          <w:b/>
        </w:rPr>
        <w:t>s</w:t>
      </w:r>
      <w:r w:rsidR="00C412BA">
        <w:rPr>
          <w:b/>
        </w:rPr>
        <w:t>.</w:t>
      </w:r>
    </w:p>
    <w:p w14:paraId="66C6A9BF" w14:textId="2808CD6E" w:rsidR="00194B94" w:rsidRPr="004C7533" w:rsidRDefault="00194B94" w:rsidP="00F962DE">
      <w:pPr>
        <w:rPr>
          <w:color w:val="000000" w:themeColor="text1"/>
        </w:rPr>
      </w:pPr>
      <w:r w:rsidRPr="004C7533">
        <w:rPr>
          <w:color w:val="000000" w:themeColor="text1"/>
        </w:rPr>
        <w:t>T</w:t>
      </w:r>
      <w:r w:rsidR="00E200CD" w:rsidRPr="004C7533">
        <w:rPr>
          <w:color w:val="000000" w:themeColor="text1"/>
        </w:rPr>
        <w:t>o de</w:t>
      </w:r>
      <w:r w:rsidR="002548E6" w:rsidRPr="004C7533">
        <w:rPr>
          <w:color w:val="000000" w:themeColor="text1"/>
        </w:rPr>
        <w:t xml:space="preserve">termine whether </w:t>
      </w:r>
      <w:r w:rsidR="00AC468C" w:rsidRPr="00AC468C">
        <w:rPr>
          <w:color w:val="000000" w:themeColor="text1"/>
        </w:rPr>
        <w:t xml:space="preserve">exosome-enriched </w:t>
      </w:r>
      <w:r w:rsidR="00B272EA" w:rsidRPr="004C7533">
        <w:rPr>
          <w:color w:val="000000" w:themeColor="text1"/>
        </w:rPr>
        <w:t>EVs</w:t>
      </w:r>
      <w:r w:rsidR="002548E6" w:rsidRPr="004C7533">
        <w:rPr>
          <w:color w:val="000000" w:themeColor="text1"/>
        </w:rPr>
        <w:t xml:space="preserve"> contain </w:t>
      </w:r>
      <w:r w:rsidRPr="004C7533">
        <w:rPr>
          <w:color w:val="000000" w:themeColor="text1"/>
        </w:rPr>
        <w:t>GM-CSF</w:t>
      </w:r>
      <w:r w:rsidR="002548E6" w:rsidRPr="004C7533">
        <w:rPr>
          <w:color w:val="000000" w:themeColor="text1"/>
        </w:rPr>
        <w:t xml:space="preserve"> molecules,</w:t>
      </w:r>
      <w:r w:rsidRPr="004C7533">
        <w:rPr>
          <w:color w:val="000000" w:themeColor="text1"/>
        </w:rPr>
        <w:t xml:space="preserve"> </w:t>
      </w:r>
      <w:r w:rsidR="002548E6" w:rsidRPr="004C7533">
        <w:rPr>
          <w:color w:val="000000" w:themeColor="text1"/>
        </w:rPr>
        <w:t>ELISA</w:t>
      </w:r>
      <w:r w:rsidR="00C54865">
        <w:rPr>
          <w:color w:val="000000" w:themeColor="text1"/>
        </w:rPr>
        <w:t xml:space="preserve"> assay</w:t>
      </w:r>
      <w:r w:rsidR="002548E6" w:rsidRPr="004C7533">
        <w:rPr>
          <w:color w:val="000000" w:themeColor="text1"/>
        </w:rPr>
        <w:t xml:space="preserve"> was conducted to </w:t>
      </w:r>
      <w:r w:rsidR="00D207DE" w:rsidRPr="004C7533">
        <w:rPr>
          <w:color w:val="000000" w:themeColor="text1"/>
        </w:rPr>
        <w:t xml:space="preserve">evaluate </w:t>
      </w:r>
      <w:r w:rsidR="002548E6" w:rsidRPr="004C7533">
        <w:rPr>
          <w:color w:val="000000" w:themeColor="text1"/>
        </w:rPr>
        <w:t xml:space="preserve">the levels </w:t>
      </w:r>
      <w:r w:rsidR="00E40F3F" w:rsidRPr="004C7533">
        <w:rPr>
          <w:color w:val="000000" w:themeColor="text1"/>
        </w:rPr>
        <w:t xml:space="preserve">of GM-CSF </w:t>
      </w:r>
      <w:r w:rsidRPr="004C7533">
        <w:rPr>
          <w:color w:val="000000" w:themeColor="text1"/>
        </w:rPr>
        <w:t>in exosome</w:t>
      </w:r>
      <w:r w:rsidR="00642294">
        <w:rPr>
          <w:color w:val="000000" w:themeColor="text1"/>
        </w:rPr>
        <w:t xml:space="preserve">-enriched </w:t>
      </w:r>
      <w:r w:rsidR="00B272EA" w:rsidRPr="004C7533">
        <w:rPr>
          <w:color w:val="000000" w:themeColor="text1"/>
        </w:rPr>
        <w:t>EVs</w:t>
      </w:r>
      <w:r w:rsidRPr="004C7533">
        <w:rPr>
          <w:rFonts w:hint="eastAsia"/>
          <w:color w:val="000000" w:themeColor="text1"/>
        </w:rPr>
        <w:t xml:space="preserve"> </w:t>
      </w:r>
      <w:r w:rsidR="00D207DE" w:rsidRPr="004C7533">
        <w:rPr>
          <w:color w:val="000000" w:themeColor="text1"/>
        </w:rPr>
        <w:t>acquired</w:t>
      </w:r>
      <w:r w:rsidRPr="004C7533">
        <w:rPr>
          <w:color w:val="000000" w:themeColor="text1"/>
        </w:rPr>
        <w:t xml:space="preserve"> from </w:t>
      </w:r>
      <w:r w:rsidR="00D207DE" w:rsidRPr="004C7533">
        <w:rPr>
          <w:color w:val="000000" w:themeColor="text1"/>
        </w:rPr>
        <w:t xml:space="preserve">ES-D3 cells with or without </w:t>
      </w:r>
      <w:r w:rsidRPr="004C7533">
        <w:rPr>
          <w:color w:val="000000" w:themeColor="text1"/>
        </w:rPr>
        <w:t>GM-CSF</w:t>
      </w:r>
      <w:r w:rsidR="00D207DE" w:rsidRPr="004C7533">
        <w:rPr>
          <w:color w:val="000000" w:themeColor="text1"/>
        </w:rPr>
        <w:t xml:space="preserve"> expression</w:t>
      </w:r>
      <w:r w:rsidRPr="004C7533">
        <w:rPr>
          <w:color w:val="000000" w:themeColor="text1"/>
        </w:rPr>
        <w:t xml:space="preserve"> (</w:t>
      </w:r>
      <w:r w:rsidRPr="002B3BD5">
        <w:rPr>
          <w:b/>
          <w:bCs/>
          <w:color w:val="000000" w:themeColor="text1"/>
        </w:rPr>
        <w:t>Figure 5</w:t>
      </w:r>
      <w:r w:rsidRPr="004C7533">
        <w:rPr>
          <w:color w:val="000000" w:themeColor="text1"/>
        </w:rPr>
        <w:t xml:space="preserve">). </w:t>
      </w:r>
      <w:r w:rsidRPr="004C7533">
        <w:t xml:space="preserve">To </w:t>
      </w:r>
      <w:r w:rsidR="00E40F3F" w:rsidRPr="004C7533">
        <w:t xml:space="preserve">further </w:t>
      </w:r>
      <w:r w:rsidRPr="004C7533">
        <w:t>investigate</w:t>
      </w:r>
      <w:r w:rsidR="006C5FDA" w:rsidRPr="004C7533">
        <w:t xml:space="preserve"> </w:t>
      </w:r>
      <w:r w:rsidRPr="004C7533">
        <w:t xml:space="preserve">GM-CSF protein </w:t>
      </w:r>
      <w:r w:rsidR="00167868" w:rsidRPr="004C7533">
        <w:t>localization</w:t>
      </w:r>
      <w:r w:rsidRPr="004C7533">
        <w:t xml:space="preserve"> </w:t>
      </w:r>
      <w:r w:rsidR="001A6F99" w:rsidRPr="004C7533">
        <w:t>within</w:t>
      </w:r>
      <w:r w:rsidR="00642294">
        <w:t xml:space="preserve"> exosome-enriched </w:t>
      </w:r>
      <w:r w:rsidR="00B272EA" w:rsidRPr="004C7533">
        <w:t>EVs</w:t>
      </w:r>
      <w:r w:rsidRPr="004C7533">
        <w:t>, the GM</w:t>
      </w:r>
      <w:r w:rsidR="002905F5" w:rsidRPr="004C7533">
        <w:t>-</w:t>
      </w:r>
      <w:r w:rsidR="00642294">
        <w:t xml:space="preserve">CSF levels </w:t>
      </w:r>
      <w:r w:rsidR="00C54865">
        <w:t xml:space="preserve">were </w:t>
      </w:r>
      <w:r w:rsidR="00C54865" w:rsidRPr="004C7533">
        <w:t xml:space="preserve">quantitated </w:t>
      </w:r>
      <w:r w:rsidR="00642294">
        <w:t xml:space="preserve">in exosome-enriched </w:t>
      </w:r>
      <w:r w:rsidR="00B272EA" w:rsidRPr="004C7533">
        <w:t>EVs</w:t>
      </w:r>
      <w:r w:rsidRPr="004C7533">
        <w:t xml:space="preserve"> under different </w:t>
      </w:r>
      <w:r w:rsidR="002B315A" w:rsidRPr="004C7533">
        <w:t xml:space="preserve">washing </w:t>
      </w:r>
      <w:r w:rsidRPr="004C7533">
        <w:t>conditions by ELISA</w:t>
      </w:r>
      <w:r w:rsidR="00183C1B" w:rsidRPr="004C7533">
        <w:t xml:space="preserve">. </w:t>
      </w:r>
      <w:r w:rsidR="00E40F3F" w:rsidRPr="004C7533">
        <w:t>F</w:t>
      </w:r>
      <w:r w:rsidR="00070B47" w:rsidRPr="004C7533">
        <w:t>or this purpose</w:t>
      </w:r>
      <w:r w:rsidR="00E40F3F" w:rsidRPr="004C7533">
        <w:t xml:space="preserve">, </w:t>
      </w:r>
      <w:r w:rsidR="00D20659" w:rsidRPr="004C7533">
        <w:rPr>
          <w:color w:val="000000" w:themeColor="text1"/>
        </w:rPr>
        <w:t xml:space="preserve">the detergent Tween-20 (0.05%) was first employed to </w:t>
      </w:r>
      <w:r w:rsidR="00D20659" w:rsidRPr="004C7533">
        <w:t xml:space="preserve">permeabilize </w:t>
      </w:r>
      <w:r w:rsidR="00E40F3F" w:rsidRPr="004C7533">
        <w:t xml:space="preserve">the </w:t>
      </w:r>
      <w:proofErr w:type="spellStart"/>
      <w:r w:rsidR="00FE1B76" w:rsidRPr="004C7533">
        <w:t>exosomal</w:t>
      </w:r>
      <w:proofErr w:type="spellEnd"/>
      <w:r w:rsidR="00FE1B76" w:rsidRPr="004C7533">
        <w:t xml:space="preserve"> membranes</w:t>
      </w:r>
      <w:r w:rsidR="00070B47" w:rsidRPr="004C7533">
        <w:rPr>
          <w:color w:val="000000" w:themeColor="text1"/>
        </w:rPr>
        <w:t xml:space="preserve">, and ELISA </w:t>
      </w:r>
      <w:r w:rsidR="00D20659" w:rsidRPr="004C7533">
        <w:rPr>
          <w:color w:val="000000" w:themeColor="text1"/>
        </w:rPr>
        <w:t>assay</w:t>
      </w:r>
      <w:r w:rsidR="00070B47" w:rsidRPr="004C7533">
        <w:rPr>
          <w:color w:val="000000" w:themeColor="text1"/>
        </w:rPr>
        <w:t xml:space="preserve">s were </w:t>
      </w:r>
      <w:r w:rsidR="00D20659" w:rsidRPr="004C7533">
        <w:rPr>
          <w:color w:val="000000" w:themeColor="text1"/>
        </w:rPr>
        <w:t>carried out in the</w:t>
      </w:r>
      <w:r w:rsidR="00070B47" w:rsidRPr="004C7533">
        <w:rPr>
          <w:color w:val="000000" w:themeColor="text1"/>
        </w:rPr>
        <w:t xml:space="preserve"> buffers with or without 0.05% Tween-20.</w:t>
      </w:r>
      <w:r w:rsidR="00E40F3F" w:rsidRPr="004C7533">
        <w:rPr>
          <w:color w:val="000000" w:themeColor="text1"/>
        </w:rPr>
        <w:t xml:space="preserve"> </w:t>
      </w:r>
      <w:r w:rsidR="00126646">
        <w:rPr>
          <w:color w:val="000000" w:themeColor="text1"/>
        </w:rPr>
        <w:t>Because</w:t>
      </w:r>
      <w:r w:rsidR="00126646" w:rsidRPr="004C7533">
        <w:rPr>
          <w:color w:val="000000" w:themeColor="text1"/>
        </w:rPr>
        <w:t xml:space="preserve"> </w:t>
      </w:r>
      <w:r w:rsidR="00FE1B76" w:rsidRPr="004C7533">
        <w:rPr>
          <w:color w:val="000000" w:themeColor="text1"/>
        </w:rPr>
        <w:t xml:space="preserve">Tween-20 is known to reduce protein-protein interactions, </w:t>
      </w:r>
      <w:r w:rsidRPr="004C7533">
        <w:rPr>
          <w:color w:val="000000" w:themeColor="text1"/>
        </w:rPr>
        <w:t>the background GM</w:t>
      </w:r>
      <w:r w:rsidR="00875353" w:rsidRPr="004C7533">
        <w:rPr>
          <w:color w:val="000000" w:themeColor="text1"/>
        </w:rPr>
        <w:t>-</w:t>
      </w:r>
      <w:r w:rsidRPr="004C7533">
        <w:rPr>
          <w:color w:val="000000" w:themeColor="text1"/>
        </w:rPr>
        <w:t>CSF</w:t>
      </w:r>
      <w:r w:rsidRPr="004C7533">
        <w:rPr>
          <w:rFonts w:hint="eastAsia"/>
          <w:color w:val="000000" w:themeColor="text1"/>
        </w:rPr>
        <w:t xml:space="preserve"> </w:t>
      </w:r>
      <w:r w:rsidRPr="004C7533">
        <w:rPr>
          <w:color w:val="000000" w:themeColor="text1"/>
        </w:rPr>
        <w:t xml:space="preserve">levels detected in the control </w:t>
      </w:r>
      <w:r w:rsidR="00AB5DBE" w:rsidRPr="004C7533">
        <w:rPr>
          <w:color w:val="000000" w:themeColor="text1"/>
        </w:rPr>
        <w:t>EVs</w:t>
      </w:r>
      <w:r w:rsidRPr="004C7533">
        <w:rPr>
          <w:color w:val="000000" w:themeColor="text1"/>
        </w:rPr>
        <w:t xml:space="preserve"> </w:t>
      </w:r>
      <w:r w:rsidR="006C5FDA" w:rsidRPr="004C7533">
        <w:rPr>
          <w:color w:val="000000" w:themeColor="text1"/>
        </w:rPr>
        <w:t xml:space="preserve">were </w:t>
      </w:r>
      <w:r w:rsidRPr="004C7533">
        <w:rPr>
          <w:color w:val="000000" w:themeColor="text1"/>
        </w:rPr>
        <w:t xml:space="preserve">significantly reduced </w:t>
      </w:r>
      <w:r w:rsidR="00D20659" w:rsidRPr="004C7533">
        <w:rPr>
          <w:color w:val="000000" w:themeColor="text1"/>
        </w:rPr>
        <w:t>by</w:t>
      </w:r>
      <w:r w:rsidR="002B315A" w:rsidRPr="004C7533">
        <w:rPr>
          <w:color w:val="000000" w:themeColor="text1"/>
        </w:rPr>
        <w:t xml:space="preserve"> </w:t>
      </w:r>
      <w:r w:rsidRPr="004C7533">
        <w:rPr>
          <w:color w:val="000000" w:themeColor="text1"/>
        </w:rPr>
        <w:t>Tween-20 in the wash</w:t>
      </w:r>
      <w:r w:rsidR="001240B9" w:rsidRPr="004C7533">
        <w:rPr>
          <w:color w:val="000000" w:themeColor="text1"/>
        </w:rPr>
        <w:t>ing</w:t>
      </w:r>
      <w:r w:rsidRPr="004C7533">
        <w:rPr>
          <w:color w:val="000000" w:themeColor="text1"/>
        </w:rPr>
        <w:t xml:space="preserve"> buffer</w:t>
      </w:r>
      <w:r w:rsidR="00070B47" w:rsidRPr="004C7533">
        <w:rPr>
          <w:color w:val="000000" w:themeColor="text1"/>
        </w:rPr>
        <w:t>.</w:t>
      </w:r>
      <w:r w:rsidR="00D72798" w:rsidRPr="004C7533">
        <w:rPr>
          <w:color w:val="000000" w:themeColor="text1"/>
        </w:rPr>
        <w:t xml:space="preserve"> </w:t>
      </w:r>
      <w:r w:rsidR="00D20659" w:rsidRPr="004C7533">
        <w:rPr>
          <w:color w:val="000000" w:themeColor="text1"/>
        </w:rPr>
        <w:t>I</w:t>
      </w:r>
      <w:r w:rsidR="00A91CE9" w:rsidRPr="004C7533">
        <w:rPr>
          <w:color w:val="000000" w:themeColor="text1"/>
        </w:rPr>
        <w:t>n contrast</w:t>
      </w:r>
      <w:r w:rsidR="00D20659" w:rsidRPr="004C7533">
        <w:rPr>
          <w:color w:val="000000" w:themeColor="text1"/>
        </w:rPr>
        <w:t xml:space="preserve">, </w:t>
      </w:r>
      <w:r w:rsidRPr="004C7533">
        <w:rPr>
          <w:color w:val="000000" w:themeColor="text1"/>
        </w:rPr>
        <w:t xml:space="preserve">GM-CSF </w:t>
      </w:r>
      <w:r w:rsidR="00CC2A4B" w:rsidRPr="004C7533">
        <w:rPr>
          <w:color w:val="000000" w:themeColor="text1"/>
        </w:rPr>
        <w:t xml:space="preserve">levels </w:t>
      </w:r>
      <w:r w:rsidRPr="004C7533">
        <w:rPr>
          <w:color w:val="000000" w:themeColor="text1"/>
        </w:rPr>
        <w:t xml:space="preserve">in the </w:t>
      </w:r>
      <w:r w:rsidR="00AB5DBE" w:rsidRPr="004C7533">
        <w:rPr>
          <w:color w:val="000000" w:themeColor="text1"/>
        </w:rPr>
        <w:t>EVs</w:t>
      </w:r>
      <w:r w:rsidRPr="004C7533">
        <w:rPr>
          <w:color w:val="000000" w:themeColor="text1"/>
        </w:rPr>
        <w:t xml:space="preserve"> </w:t>
      </w:r>
      <w:r w:rsidR="004D246E" w:rsidRPr="004C7533">
        <w:rPr>
          <w:color w:val="000000" w:themeColor="text1"/>
        </w:rPr>
        <w:t>of</w:t>
      </w:r>
      <w:r w:rsidRPr="004C7533">
        <w:rPr>
          <w:color w:val="000000" w:themeColor="text1"/>
        </w:rPr>
        <w:t xml:space="preserve"> GM-CSF-expressing cells </w:t>
      </w:r>
      <w:r w:rsidR="00CC2A4B" w:rsidRPr="004C7533">
        <w:rPr>
          <w:color w:val="000000" w:themeColor="text1"/>
        </w:rPr>
        <w:t>were significantly increased by</w:t>
      </w:r>
      <w:r w:rsidRPr="004C7533">
        <w:rPr>
          <w:color w:val="000000" w:themeColor="text1"/>
        </w:rPr>
        <w:t xml:space="preserve"> Tween-2</w:t>
      </w:r>
      <w:r w:rsidR="00477417" w:rsidRPr="004C7533">
        <w:rPr>
          <w:color w:val="000000" w:themeColor="text1"/>
        </w:rPr>
        <w:t xml:space="preserve">0. These </w:t>
      </w:r>
      <w:r w:rsidR="00D72798" w:rsidRPr="004C7533">
        <w:rPr>
          <w:color w:val="000000" w:themeColor="text1"/>
        </w:rPr>
        <w:t>results</w:t>
      </w:r>
      <w:r w:rsidR="00477417" w:rsidRPr="004C7533">
        <w:rPr>
          <w:color w:val="000000" w:themeColor="text1"/>
        </w:rPr>
        <w:t xml:space="preserve"> </w:t>
      </w:r>
      <w:r w:rsidR="00A91CE9" w:rsidRPr="004C7533">
        <w:rPr>
          <w:color w:val="000000" w:themeColor="text1"/>
        </w:rPr>
        <w:t xml:space="preserve">demonstrate </w:t>
      </w:r>
      <w:r w:rsidRPr="004C7533">
        <w:rPr>
          <w:color w:val="000000" w:themeColor="text1"/>
        </w:rPr>
        <w:t>that</w:t>
      </w:r>
      <w:r w:rsidRPr="004C7533">
        <w:rPr>
          <w:rFonts w:hint="eastAsia"/>
          <w:color w:val="000000" w:themeColor="text1"/>
        </w:rPr>
        <w:t xml:space="preserve"> </w:t>
      </w:r>
      <w:r w:rsidR="0029427B" w:rsidRPr="004C7533">
        <w:rPr>
          <w:color w:val="000000" w:themeColor="text1"/>
        </w:rPr>
        <w:t xml:space="preserve">Tween-20-induced </w:t>
      </w:r>
      <w:proofErr w:type="spellStart"/>
      <w:r w:rsidR="00A91CE9" w:rsidRPr="004C7533">
        <w:rPr>
          <w:color w:val="000000" w:themeColor="text1"/>
        </w:rPr>
        <w:t>exosomal</w:t>
      </w:r>
      <w:proofErr w:type="spellEnd"/>
      <w:r w:rsidR="00A91CE9" w:rsidRPr="004C7533">
        <w:rPr>
          <w:color w:val="000000" w:themeColor="text1"/>
        </w:rPr>
        <w:t xml:space="preserve"> membrane </w:t>
      </w:r>
      <w:r w:rsidR="001240B9" w:rsidRPr="004C7533">
        <w:rPr>
          <w:color w:val="000000" w:themeColor="text1"/>
        </w:rPr>
        <w:t xml:space="preserve">permeabilization </w:t>
      </w:r>
      <w:r w:rsidR="0029427B" w:rsidRPr="004C7533">
        <w:rPr>
          <w:color w:val="000000" w:themeColor="text1"/>
        </w:rPr>
        <w:t>make</w:t>
      </w:r>
      <w:r w:rsidR="007F4099">
        <w:rPr>
          <w:color w:val="000000" w:themeColor="text1"/>
        </w:rPr>
        <w:t>s</w:t>
      </w:r>
      <w:r w:rsidR="0029427B" w:rsidRPr="004C7533">
        <w:rPr>
          <w:color w:val="000000" w:themeColor="text1"/>
        </w:rPr>
        <w:t xml:space="preserve"> </w:t>
      </w:r>
      <w:r w:rsidRPr="004C7533">
        <w:rPr>
          <w:color w:val="000000" w:themeColor="text1"/>
        </w:rPr>
        <w:t xml:space="preserve">GM-CSF </w:t>
      </w:r>
      <w:r w:rsidR="0029427B" w:rsidRPr="004C7533">
        <w:rPr>
          <w:color w:val="000000" w:themeColor="text1"/>
        </w:rPr>
        <w:t xml:space="preserve">molecules inside </w:t>
      </w:r>
      <w:r w:rsidR="00326CE4">
        <w:rPr>
          <w:color w:val="000000" w:themeColor="text1"/>
        </w:rPr>
        <w:t xml:space="preserve">the </w:t>
      </w:r>
      <w:r w:rsidR="00AB5DBE" w:rsidRPr="004C7533">
        <w:rPr>
          <w:color w:val="000000" w:themeColor="text1"/>
        </w:rPr>
        <w:t>vesicles</w:t>
      </w:r>
      <w:r w:rsidR="0029427B" w:rsidRPr="004C7533">
        <w:rPr>
          <w:color w:val="000000" w:themeColor="text1"/>
        </w:rPr>
        <w:t xml:space="preserve"> accessible</w:t>
      </w:r>
      <w:r w:rsidRPr="004C7533">
        <w:rPr>
          <w:color w:val="000000" w:themeColor="text1"/>
        </w:rPr>
        <w:t xml:space="preserve"> for </w:t>
      </w:r>
      <w:r w:rsidR="0029427B" w:rsidRPr="004C7533">
        <w:rPr>
          <w:color w:val="000000" w:themeColor="text1"/>
        </w:rPr>
        <w:t>antibody recognition</w:t>
      </w:r>
      <w:r w:rsidR="00CA12DE" w:rsidRPr="004C7533">
        <w:rPr>
          <w:color w:val="000000" w:themeColor="text1"/>
        </w:rPr>
        <w:t>,</w:t>
      </w:r>
      <w:r w:rsidRPr="004C7533">
        <w:rPr>
          <w:color w:val="000000" w:themeColor="text1"/>
        </w:rPr>
        <w:t xml:space="preserve"> </w:t>
      </w:r>
      <w:r w:rsidR="0029427B" w:rsidRPr="004C7533">
        <w:rPr>
          <w:color w:val="000000" w:themeColor="text1"/>
        </w:rPr>
        <w:t>providing evidence</w:t>
      </w:r>
      <w:r w:rsidRPr="004C7533">
        <w:rPr>
          <w:color w:val="000000" w:themeColor="text1"/>
        </w:rPr>
        <w:t xml:space="preserve"> that the majority of</w:t>
      </w:r>
      <w:r w:rsidR="001240B9" w:rsidRPr="004C7533">
        <w:rPr>
          <w:color w:val="000000" w:themeColor="text1"/>
        </w:rPr>
        <w:t xml:space="preserve"> </w:t>
      </w:r>
      <w:proofErr w:type="spellStart"/>
      <w:r w:rsidR="0029427B" w:rsidRPr="004C7533">
        <w:rPr>
          <w:color w:val="000000" w:themeColor="text1"/>
        </w:rPr>
        <w:t>exosomal</w:t>
      </w:r>
      <w:proofErr w:type="spellEnd"/>
      <w:r w:rsidR="0029427B" w:rsidRPr="004C7533">
        <w:rPr>
          <w:color w:val="000000" w:themeColor="text1"/>
        </w:rPr>
        <w:t xml:space="preserve"> </w:t>
      </w:r>
      <w:r w:rsidR="001240B9" w:rsidRPr="004C7533">
        <w:rPr>
          <w:color w:val="000000" w:themeColor="text1"/>
        </w:rPr>
        <w:t xml:space="preserve">GM-CSF </w:t>
      </w:r>
      <w:r w:rsidR="0029427B" w:rsidRPr="004C7533">
        <w:rPr>
          <w:color w:val="000000" w:themeColor="text1"/>
        </w:rPr>
        <w:t>molecules</w:t>
      </w:r>
      <w:r w:rsidR="001240B9" w:rsidRPr="004C7533">
        <w:rPr>
          <w:color w:val="000000" w:themeColor="text1"/>
        </w:rPr>
        <w:t xml:space="preserve"> </w:t>
      </w:r>
      <w:r w:rsidR="0029427B" w:rsidRPr="004C7533">
        <w:rPr>
          <w:color w:val="000000" w:themeColor="text1"/>
        </w:rPr>
        <w:t>are</w:t>
      </w:r>
      <w:r w:rsidR="000B2C12" w:rsidRPr="004C7533">
        <w:rPr>
          <w:color w:val="000000" w:themeColor="text1"/>
        </w:rPr>
        <w:t xml:space="preserve"> </w:t>
      </w:r>
      <w:r w:rsidRPr="004C7533">
        <w:rPr>
          <w:color w:val="000000" w:themeColor="text1"/>
        </w:rPr>
        <w:t>localized in</w:t>
      </w:r>
      <w:r w:rsidR="00D72798" w:rsidRPr="004C7533">
        <w:rPr>
          <w:color w:val="000000" w:themeColor="text1"/>
        </w:rPr>
        <w:t>side</w:t>
      </w:r>
      <w:r w:rsidRPr="004C7533">
        <w:rPr>
          <w:color w:val="000000" w:themeColor="text1"/>
        </w:rPr>
        <w:t xml:space="preserve"> the lumen</w:t>
      </w:r>
      <w:r w:rsidR="00B75FDF">
        <w:rPr>
          <w:color w:val="000000" w:themeColor="text1"/>
        </w:rPr>
        <w:t xml:space="preserve"> of </w:t>
      </w:r>
      <w:r w:rsidR="00373ABA">
        <w:rPr>
          <w:color w:val="000000" w:themeColor="text1"/>
        </w:rPr>
        <w:t>isolated</w:t>
      </w:r>
      <w:r w:rsidR="00B75FDF">
        <w:rPr>
          <w:color w:val="000000" w:themeColor="text1"/>
        </w:rPr>
        <w:t xml:space="preserve"> vesicles</w:t>
      </w:r>
      <w:r w:rsidRPr="004C7533">
        <w:rPr>
          <w:color w:val="000000" w:themeColor="text1"/>
        </w:rPr>
        <w:t>.</w:t>
      </w:r>
    </w:p>
    <w:p w14:paraId="159708E5" w14:textId="6F138D0D" w:rsidR="00C5769C" w:rsidRPr="004C7533" w:rsidRDefault="00C5769C" w:rsidP="00F962DE">
      <w:pPr>
        <w:rPr>
          <w:color w:val="000000" w:themeColor="text1"/>
        </w:rPr>
      </w:pPr>
    </w:p>
    <w:p w14:paraId="0612C835" w14:textId="59A7E10D" w:rsidR="00BF2A10" w:rsidRDefault="00BE2977" w:rsidP="00BE2977">
      <w:pPr>
        <w:rPr>
          <w:rFonts w:asciiTheme="minorHAnsi" w:hAnsiTheme="minorHAnsi" w:cstheme="minorHAnsi"/>
          <w:b/>
        </w:rPr>
      </w:pPr>
      <w:r w:rsidRPr="004C7533">
        <w:rPr>
          <w:rFonts w:asciiTheme="minorHAnsi" w:hAnsiTheme="minorHAnsi" w:cstheme="minorHAnsi"/>
          <w:b/>
        </w:rPr>
        <w:t>FIGURE LEGENDS</w:t>
      </w:r>
      <w:r w:rsidR="00BF2A10">
        <w:rPr>
          <w:rFonts w:asciiTheme="minorHAnsi" w:hAnsiTheme="minorHAnsi" w:cstheme="minorHAnsi"/>
          <w:b/>
        </w:rPr>
        <w:t>:</w:t>
      </w:r>
    </w:p>
    <w:p w14:paraId="187186F1" w14:textId="77777777" w:rsidR="002B3BD5" w:rsidRDefault="002B3BD5" w:rsidP="00BE2977">
      <w:pPr>
        <w:rPr>
          <w:rFonts w:asciiTheme="minorHAnsi" w:hAnsiTheme="minorHAnsi" w:cstheme="minorHAnsi"/>
          <w:b/>
          <w:bCs/>
          <w:color w:val="auto"/>
        </w:rPr>
      </w:pPr>
    </w:p>
    <w:p w14:paraId="1512C712" w14:textId="6756C00E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b/>
          <w:bCs/>
          <w:color w:val="auto"/>
        </w:rPr>
        <w:t xml:space="preserve">Figure 1. Exogenous GM-CSF </w:t>
      </w:r>
      <w:r w:rsidR="0079610D" w:rsidRPr="004C7533">
        <w:rPr>
          <w:rFonts w:asciiTheme="minorHAnsi" w:hAnsiTheme="minorHAnsi" w:cstheme="minorHAnsi"/>
          <w:b/>
          <w:bCs/>
          <w:color w:val="auto"/>
        </w:rPr>
        <w:t>is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stably overexpressed in ES-D3 cells. </w:t>
      </w:r>
    </w:p>
    <w:p w14:paraId="0C6BC0D4" w14:textId="527B4C92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2B3BD5">
        <w:rPr>
          <w:rFonts w:asciiTheme="minorHAnsi" w:hAnsiTheme="minorHAnsi" w:cstheme="minorHAnsi"/>
          <w:color w:val="auto"/>
        </w:rPr>
        <w:t>(</w:t>
      </w:r>
      <w:r w:rsidRPr="004C7533">
        <w:rPr>
          <w:rFonts w:asciiTheme="minorHAnsi" w:hAnsiTheme="minorHAnsi" w:cstheme="minorHAnsi"/>
          <w:b/>
          <w:bCs/>
          <w:color w:val="auto"/>
        </w:rPr>
        <w:t>A</w:t>
      </w:r>
      <w:r w:rsidR="000A1451" w:rsidRPr="002B3BD5">
        <w:rPr>
          <w:rFonts w:asciiTheme="minorHAnsi" w:hAnsiTheme="minorHAnsi" w:cstheme="minorHAnsi"/>
          <w:color w:val="auto"/>
        </w:rPr>
        <w:t>)</w:t>
      </w:r>
      <w:r w:rsidR="000A1451">
        <w:rPr>
          <w:rFonts w:asciiTheme="minorHAnsi" w:hAnsiTheme="minorHAnsi" w:cstheme="minorHAnsi"/>
          <w:color w:val="auto"/>
        </w:rPr>
        <w:t xml:space="preserve"> </w:t>
      </w:r>
      <w:r w:rsidRPr="004C7533">
        <w:rPr>
          <w:rFonts w:asciiTheme="minorHAnsi" w:hAnsiTheme="minorHAnsi" w:cstheme="minorHAnsi"/>
          <w:color w:val="auto"/>
        </w:rPr>
        <w:t>The schematic diagram of the plasmid for overexpressing murine GM-CSF in ES-D3 cells, in which an EF1</w:t>
      </w:r>
      <w:r w:rsidRPr="004C7533">
        <w:rPr>
          <w:rFonts w:ascii="Symbol" w:hAnsi="Symbol" w:cstheme="minorHAnsi"/>
          <w:color w:val="auto"/>
        </w:rPr>
        <w:t></w:t>
      </w:r>
      <w:r w:rsidRPr="004C7533">
        <w:rPr>
          <w:rFonts w:asciiTheme="minorHAnsi" w:hAnsiTheme="minorHAnsi" w:cstheme="minorHAnsi"/>
          <w:color w:val="auto"/>
        </w:rPr>
        <w:t xml:space="preserve"> promoter drives GM-CSF expression and </w:t>
      </w:r>
      <w:proofErr w:type="spellStart"/>
      <w:r w:rsidRPr="004C7533">
        <w:rPr>
          <w:rFonts w:asciiTheme="minorHAnsi" w:hAnsiTheme="minorHAnsi" w:cstheme="minorHAnsi"/>
          <w:color w:val="auto"/>
        </w:rPr>
        <w:t>hrGFP</w:t>
      </w:r>
      <w:proofErr w:type="spellEnd"/>
      <w:r w:rsidRPr="004C7533">
        <w:rPr>
          <w:rFonts w:asciiTheme="minorHAnsi" w:hAnsiTheme="minorHAnsi" w:cstheme="minorHAnsi"/>
          <w:color w:val="auto"/>
        </w:rPr>
        <w:t xml:space="preserve"> serves as an expression marker.</w:t>
      </w:r>
      <w:r w:rsidR="00970B2C">
        <w:rPr>
          <w:rFonts w:asciiTheme="minorHAnsi" w:hAnsiTheme="minorHAnsi" w:cstheme="minorHAnsi"/>
          <w:color w:val="auto"/>
        </w:rPr>
        <w:t xml:space="preserve"> </w:t>
      </w:r>
      <w:r w:rsidRPr="002B3BD5">
        <w:rPr>
          <w:rFonts w:asciiTheme="minorHAnsi" w:hAnsiTheme="minorHAnsi" w:cstheme="minorHAnsi"/>
          <w:color w:val="auto"/>
        </w:rPr>
        <w:t>(</w:t>
      </w:r>
      <w:r w:rsidRPr="004C7533">
        <w:rPr>
          <w:rFonts w:asciiTheme="minorHAnsi" w:hAnsiTheme="minorHAnsi" w:cstheme="minorHAnsi"/>
          <w:b/>
          <w:bCs/>
          <w:color w:val="auto"/>
        </w:rPr>
        <w:t>B</w:t>
      </w:r>
      <w:r w:rsidRPr="002B3BD5">
        <w:rPr>
          <w:rFonts w:asciiTheme="minorHAnsi" w:hAnsiTheme="minorHAnsi" w:cstheme="minorHAnsi"/>
          <w:color w:val="auto"/>
        </w:rPr>
        <w:t>)</w:t>
      </w:r>
      <w:r w:rsidRPr="004C7533">
        <w:rPr>
          <w:rFonts w:asciiTheme="minorHAnsi" w:hAnsiTheme="minorHAnsi" w:cstheme="minorHAnsi"/>
          <w:color w:val="auto"/>
        </w:rPr>
        <w:t xml:space="preserve"> Fluorescence intensity of GFP in GM-CSF-expressing ES-D3 cells or their empty vector control counterparts was determined by </w:t>
      </w:r>
      <w:r w:rsidR="005B6919">
        <w:rPr>
          <w:rFonts w:asciiTheme="minorHAnsi" w:hAnsiTheme="minorHAnsi" w:cstheme="minorHAnsi"/>
          <w:color w:val="auto"/>
        </w:rPr>
        <w:t>FACS</w:t>
      </w:r>
      <w:r w:rsidRPr="004C7533">
        <w:rPr>
          <w:rFonts w:asciiTheme="minorHAnsi" w:hAnsiTheme="minorHAnsi" w:cstheme="minorHAnsi"/>
          <w:color w:val="auto"/>
        </w:rPr>
        <w:t>.</w:t>
      </w:r>
    </w:p>
    <w:p w14:paraId="7B00B3EB" w14:textId="77777777" w:rsidR="00B922B6" w:rsidRPr="004C7533" w:rsidRDefault="00B922B6" w:rsidP="00BE2977">
      <w:pPr>
        <w:rPr>
          <w:rFonts w:asciiTheme="minorHAnsi" w:hAnsiTheme="minorHAnsi" w:cstheme="minorHAnsi"/>
          <w:b/>
          <w:bCs/>
          <w:color w:val="auto"/>
        </w:rPr>
      </w:pPr>
    </w:p>
    <w:p w14:paraId="2217C3F2" w14:textId="1D32FD53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b/>
          <w:bCs/>
          <w:color w:val="auto"/>
        </w:rPr>
        <w:t>Figure 2.</w:t>
      </w:r>
      <w:r w:rsidR="007C4A1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ES-D3 cells </w:t>
      </w:r>
      <w:r w:rsidR="003F50A4" w:rsidRPr="003F50A4">
        <w:rPr>
          <w:rFonts w:asciiTheme="minorHAnsi" w:hAnsiTheme="minorHAnsi" w:cstheme="minorHAnsi"/>
          <w:b/>
          <w:bCs/>
          <w:color w:val="auto"/>
        </w:rPr>
        <w:t>overexpressing GM-CSF</w:t>
      </w:r>
      <w:r w:rsidR="003F50A4" w:rsidRPr="004C75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A47AC">
        <w:rPr>
          <w:rFonts w:asciiTheme="minorHAnsi" w:hAnsiTheme="minorHAnsi" w:cstheme="minorHAnsi"/>
          <w:b/>
          <w:bCs/>
          <w:color w:val="auto"/>
        </w:rPr>
        <w:t>produce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F50A4">
        <w:rPr>
          <w:rFonts w:asciiTheme="minorHAnsi" w:hAnsiTheme="minorHAnsi" w:cstheme="minorHAnsi"/>
          <w:b/>
          <w:bCs/>
          <w:color w:val="auto"/>
        </w:rPr>
        <w:t>high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level</w:t>
      </w:r>
      <w:r w:rsidR="00BC6B03">
        <w:rPr>
          <w:rFonts w:asciiTheme="minorHAnsi" w:hAnsiTheme="minorHAnsi" w:cstheme="minorHAnsi"/>
          <w:b/>
          <w:bCs/>
          <w:color w:val="auto"/>
        </w:rPr>
        <w:t>s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of GM-CSF</w:t>
      </w:r>
      <w:r w:rsidR="003F50A4">
        <w:rPr>
          <w:rFonts w:asciiTheme="minorHAnsi" w:hAnsiTheme="minorHAnsi" w:cstheme="minorHAnsi"/>
          <w:b/>
          <w:bCs/>
          <w:color w:val="auto"/>
        </w:rPr>
        <w:t>.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4C4EB77" w14:textId="3DD6E044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color w:val="auto"/>
        </w:rPr>
        <w:t xml:space="preserve">GM-CSF concentrations in the medium of the indicated cells were measured by ELISA. The data are presented as mean </w:t>
      </w:r>
      <w:r w:rsidRPr="00AC190A">
        <w:rPr>
          <w:rFonts w:asciiTheme="minorHAnsi" w:hAnsiTheme="minorHAnsi" w:cstheme="minorHAnsi"/>
          <w:color w:val="auto"/>
        </w:rPr>
        <w:t>±</w:t>
      </w:r>
      <w:r w:rsidRPr="004C7533">
        <w:rPr>
          <w:rFonts w:asciiTheme="minorHAnsi" w:hAnsiTheme="minorHAnsi" w:cstheme="minorHAnsi"/>
          <w:color w:val="auto"/>
        </w:rPr>
        <w:t xml:space="preserve"> standard deviation</w:t>
      </w:r>
      <w:r w:rsidR="009B7544" w:rsidRPr="004C7533">
        <w:rPr>
          <w:rFonts w:asciiTheme="minorHAnsi" w:hAnsiTheme="minorHAnsi" w:cstheme="minorHAnsi"/>
          <w:color w:val="auto"/>
        </w:rPr>
        <w:t>s</w:t>
      </w:r>
      <w:r w:rsidRPr="004C7533">
        <w:rPr>
          <w:rFonts w:asciiTheme="minorHAnsi" w:hAnsiTheme="minorHAnsi" w:cstheme="minorHAnsi"/>
          <w:color w:val="auto"/>
        </w:rPr>
        <w:t xml:space="preserve"> (mean ± SD) of three independent ELISA </w:t>
      </w:r>
      <w:r w:rsidRPr="004C7533">
        <w:rPr>
          <w:rFonts w:asciiTheme="minorHAnsi" w:hAnsiTheme="minorHAnsi" w:cstheme="minorHAnsi"/>
          <w:color w:val="auto"/>
        </w:rPr>
        <w:lastRenderedPageBreak/>
        <w:t>measurements</w:t>
      </w:r>
      <w:r w:rsidR="004A24B4">
        <w:rPr>
          <w:rFonts w:asciiTheme="minorHAnsi" w:hAnsiTheme="minorHAnsi" w:cstheme="minorHAnsi"/>
          <w:color w:val="auto"/>
        </w:rPr>
        <w:t>:</w:t>
      </w:r>
      <w:r w:rsidRPr="004C7533">
        <w:rPr>
          <w:rFonts w:asciiTheme="minorHAnsi" w:hAnsiTheme="minorHAnsi" w:cstheme="minorHAnsi"/>
          <w:color w:val="auto"/>
        </w:rPr>
        <w:t xml:space="preserve"> **p</w:t>
      </w:r>
      <w:r w:rsidR="00C412BA">
        <w:rPr>
          <w:rFonts w:asciiTheme="minorHAnsi" w:hAnsiTheme="minorHAnsi" w:cstheme="minorHAnsi"/>
          <w:color w:val="auto"/>
        </w:rPr>
        <w:t xml:space="preserve"> </w:t>
      </w:r>
      <w:r w:rsidRPr="004C7533">
        <w:rPr>
          <w:rFonts w:asciiTheme="minorHAnsi" w:hAnsiTheme="minorHAnsi" w:cstheme="minorHAnsi"/>
          <w:color w:val="auto"/>
        </w:rPr>
        <w:t>&lt;</w:t>
      </w:r>
      <w:r w:rsidR="00C412BA">
        <w:rPr>
          <w:rFonts w:asciiTheme="minorHAnsi" w:hAnsiTheme="minorHAnsi" w:cstheme="minorHAnsi"/>
          <w:color w:val="auto"/>
        </w:rPr>
        <w:t xml:space="preserve"> </w:t>
      </w:r>
      <w:r w:rsidRPr="004C7533">
        <w:rPr>
          <w:rFonts w:asciiTheme="minorHAnsi" w:hAnsiTheme="minorHAnsi" w:cstheme="minorHAnsi"/>
          <w:color w:val="auto"/>
        </w:rPr>
        <w:t>0.001</w:t>
      </w:r>
      <w:r w:rsidR="004A24B4">
        <w:rPr>
          <w:rFonts w:asciiTheme="minorHAnsi" w:hAnsiTheme="minorHAnsi" w:cstheme="minorHAnsi"/>
          <w:color w:val="auto"/>
        </w:rPr>
        <w:t>,</w:t>
      </w:r>
      <w:r w:rsidRPr="004C7533">
        <w:rPr>
          <w:rFonts w:asciiTheme="minorHAnsi" w:hAnsiTheme="minorHAnsi" w:cstheme="minorHAnsi"/>
          <w:color w:val="auto"/>
        </w:rPr>
        <w:t xml:space="preserve"> </w:t>
      </w:r>
      <w:r w:rsidR="004A24B4">
        <w:rPr>
          <w:rFonts w:asciiTheme="minorHAnsi" w:hAnsiTheme="minorHAnsi" w:cstheme="minorHAnsi"/>
          <w:color w:val="auto"/>
        </w:rPr>
        <w:t xml:space="preserve">NS </w:t>
      </w:r>
      <w:r w:rsidR="00C9510B" w:rsidRPr="004C7533">
        <w:rPr>
          <w:rFonts w:asciiTheme="minorHAnsi" w:hAnsiTheme="minorHAnsi" w:cstheme="minorHAnsi"/>
          <w:color w:val="auto"/>
        </w:rPr>
        <w:t>= not significant</w:t>
      </w:r>
      <w:r w:rsidR="004A24B4">
        <w:rPr>
          <w:rFonts w:asciiTheme="minorHAnsi" w:hAnsiTheme="minorHAnsi" w:cstheme="minorHAnsi"/>
          <w:color w:val="auto"/>
        </w:rPr>
        <w:t>,</w:t>
      </w:r>
      <w:r w:rsidR="00C9510B" w:rsidRPr="004C7533">
        <w:rPr>
          <w:rFonts w:asciiTheme="minorHAnsi" w:hAnsiTheme="minorHAnsi" w:cstheme="minorHAnsi"/>
          <w:color w:val="auto"/>
        </w:rPr>
        <w:t xml:space="preserve"> </w:t>
      </w:r>
      <w:r w:rsidRPr="004C7533">
        <w:rPr>
          <w:rFonts w:asciiTheme="minorHAnsi" w:hAnsiTheme="minorHAnsi" w:cstheme="minorHAnsi"/>
          <w:color w:val="auto"/>
        </w:rPr>
        <w:t>ANOVA with Tukey’s multiple comparison test.</w:t>
      </w:r>
    </w:p>
    <w:p w14:paraId="1189F1D3" w14:textId="77777777" w:rsidR="00BE2977" w:rsidRPr="004C7533" w:rsidRDefault="00BE2977" w:rsidP="00BE2977">
      <w:pPr>
        <w:rPr>
          <w:rFonts w:asciiTheme="minorHAnsi" w:hAnsiTheme="minorHAnsi" w:cstheme="minorHAnsi"/>
          <w:b/>
          <w:bCs/>
          <w:color w:val="auto"/>
        </w:rPr>
      </w:pPr>
    </w:p>
    <w:p w14:paraId="740EEAF7" w14:textId="4675F00A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b/>
          <w:bCs/>
          <w:color w:val="auto"/>
        </w:rPr>
        <w:t xml:space="preserve">Figure 3. ES-D3-derived </w:t>
      </w:r>
      <w:r w:rsidR="007C65C9">
        <w:rPr>
          <w:rFonts w:asciiTheme="minorHAnsi" w:hAnsiTheme="minorHAnsi" w:cstheme="minorHAnsi"/>
          <w:b/>
          <w:bCs/>
          <w:color w:val="auto"/>
        </w:rPr>
        <w:t>extracellular vesicles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62DA1" w:rsidRPr="004C7533">
        <w:rPr>
          <w:rFonts w:asciiTheme="minorHAnsi" w:hAnsiTheme="minorHAnsi" w:cstheme="minorHAnsi"/>
          <w:b/>
          <w:bCs/>
          <w:color w:val="auto"/>
        </w:rPr>
        <w:t>ar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e examined by transmission electron microscopy. </w:t>
      </w:r>
    </w:p>
    <w:p w14:paraId="7B58F239" w14:textId="77666CDD" w:rsidR="00BE2977" w:rsidRPr="004C7533" w:rsidRDefault="007C65C9" w:rsidP="00BE29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Pr="007C65C9">
        <w:rPr>
          <w:rFonts w:asciiTheme="minorHAnsi" w:hAnsiTheme="minorHAnsi" w:cstheme="minorHAnsi"/>
          <w:color w:val="auto"/>
        </w:rPr>
        <w:t>xtracellular vesicles</w:t>
      </w:r>
      <w:r w:rsidR="00BE2977" w:rsidRPr="004C7533">
        <w:rPr>
          <w:rFonts w:asciiTheme="minorHAnsi" w:hAnsiTheme="minorHAnsi" w:cstheme="minorHAnsi"/>
          <w:color w:val="auto"/>
        </w:rPr>
        <w:t xml:space="preserve"> were prepared from ES-D3 cells transfected with the plasmid expressing GM-CSF or its empty vector counterpart. Arrows indicate individual </w:t>
      </w:r>
      <w:r>
        <w:rPr>
          <w:rFonts w:asciiTheme="minorHAnsi" w:hAnsiTheme="minorHAnsi" w:cstheme="minorHAnsi"/>
          <w:color w:val="auto"/>
        </w:rPr>
        <w:t>vesicle</w:t>
      </w:r>
      <w:r w:rsidR="00BE2977" w:rsidRPr="004C7533">
        <w:rPr>
          <w:rFonts w:asciiTheme="minorHAnsi" w:hAnsiTheme="minorHAnsi" w:cstheme="minorHAnsi"/>
          <w:color w:val="auto"/>
        </w:rPr>
        <w:t>s</w:t>
      </w:r>
      <w:r w:rsidR="00A62DA1" w:rsidRPr="004C7533">
        <w:rPr>
          <w:rFonts w:asciiTheme="minorHAnsi" w:hAnsiTheme="minorHAnsi" w:cstheme="minorHAnsi"/>
          <w:color w:val="auto"/>
        </w:rPr>
        <w:t>.</w:t>
      </w:r>
      <w:r w:rsidR="00BE2977" w:rsidRPr="004C7533">
        <w:rPr>
          <w:rFonts w:asciiTheme="minorHAnsi" w:hAnsiTheme="minorHAnsi" w:cstheme="minorHAnsi"/>
          <w:color w:val="auto"/>
        </w:rPr>
        <w:t xml:space="preserve"> Scale bar</w:t>
      </w:r>
      <w:r w:rsidR="004A24B4">
        <w:rPr>
          <w:rFonts w:asciiTheme="minorHAnsi" w:hAnsiTheme="minorHAnsi" w:cstheme="minorHAnsi"/>
          <w:color w:val="auto"/>
        </w:rPr>
        <w:t xml:space="preserve"> =</w:t>
      </w:r>
      <w:r w:rsidR="00BE2977" w:rsidRPr="004C7533">
        <w:rPr>
          <w:rFonts w:asciiTheme="minorHAnsi" w:hAnsiTheme="minorHAnsi" w:cstheme="minorHAnsi"/>
          <w:color w:val="auto"/>
        </w:rPr>
        <w:t xml:space="preserve"> 100 n</w:t>
      </w:r>
      <w:r w:rsidR="00BF2A10">
        <w:rPr>
          <w:rFonts w:asciiTheme="minorHAnsi" w:hAnsiTheme="minorHAnsi" w:cstheme="minorHAnsi"/>
          <w:color w:val="auto"/>
        </w:rPr>
        <w:t>m</w:t>
      </w:r>
      <w:r w:rsidR="00BE2977" w:rsidRPr="004C7533">
        <w:rPr>
          <w:rFonts w:asciiTheme="minorHAnsi" w:hAnsiTheme="minorHAnsi" w:cstheme="minorHAnsi"/>
          <w:color w:val="auto"/>
        </w:rPr>
        <w:t xml:space="preserve">. </w:t>
      </w:r>
    </w:p>
    <w:p w14:paraId="3615DF5C" w14:textId="770B0B62" w:rsidR="00BE2977" w:rsidRPr="004C7533" w:rsidRDefault="00BE2977" w:rsidP="00BE2977">
      <w:pPr>
        <w:rPr>
          <w:rFonts w:asciiTheme="minorHAnsi" w:hAnsiTheme="minorHAnsi" w:cstheme="minorHAnsi"/>
          <w:b/>
          <w:bCs/>
          <w:color w:val="auto"/>
        </w:rPr>
      </w:pPr>
    </w:p>
    <w:p w14:paraId="00268BD1" w14:textId="471538C4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b/>
          <w:bCs/>
          <w:color w:val="auto"/>
        </w:rPr>
        <w:t xml:space="preserve">Figure 4. </w:t>
      </w:r>
      <w:proofErr w:type="spellStart"/>
      <w:r w:rsidRPr="004C7533">
        <w:rPr>
          <w:rFonts w:asciiTheme="minorHAnsi" w:hAnsiTheme="minorHAnsi" w:cstheme="minorHAnsi"/>
          <w:b/>
          <w:bCs/>
          <w:color w:val="auto"/>
        </w:rPr>
        <w:t>Exosomal</w:t>
      </w:r>
      <w:proofErr w:type="spellEnd"/>
      <w:r w:rsidRPr="004C7533">
        <w:rPr>
          <w:rFonts w:asciiTheme="minorHAnsi" w:hAnsiTheme="minorHAnsi" w:cstheme="minorHAnsi"/>
          <w:b/>
          <w:bCs/>
          <w:color w:val="auto"/>
        </w:rPr>
        <w:t xml:space="preserve"> markers are highly concentrated in </w:t>
      </w:r>
      <w:r w:rsidR="007C65C9" w:rsidRPr="007C65C9">
        <w:rPr>
          <w:rFonts w:asciiTheme="minorHAnsi" w:hAnsiTheme="minorHAnsi" w:cstheme="minorHAnsi"/>
          <w:b/>
          <w:bCs/>
          <w:color w:val="auto"/>
        </w:rPr>
        <w:t>extracellular vesicles</w:t>
      </w:r>
      <w:r w:rsidRPr="004C7533">
        <w:rPr>
          <w:rFonts w:asciiTheme="minorHAnsi" w:hAnsiTheme="minorHAnsi" w:cstheme="minorHAnsi"/>
          <w:b/>
          <w:bCs/>
          <w:color w:val="auto"/>
        </w:rPr>
        <w:t xml:space="preserve"> isolated from ES-D3 cells. </w:t>
      </w:r>
    </w:p>
    <w:p w14:paraId="61CE77A9" w14:textId="4122A5B2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color w:val="auto"/>
        </w:rPr>
        <w:t>The amounts of markers for exosomes, endoplasmic reticulum (ER), mitochondria</w:t>
      </w:r>
      <w:r w:rsidR="003258E8" w:rsidRPr="004C7533">
        <w:rPr>
          <w:rFonts w:asciiTheme="minorHAnsi" w:hAnsiTheme="minorHAnsi" w:cstheme="minorHAnsi"/>
          <w:color w:val="auto"/>
        </w:rPr>
        <w:t>,</w:t>
      </w:r>
      <w:r w:rsidRPr="004C7533">
        <w:rPr>
          <w:rFonts w:asciiTheme="minorHAnsi" w:hAnsiTheme="minorHAnsi" w:cstheme="minorHAnsi"/>
          <w:color w:val="auto"/>
        </w:rPr>
        <w:t xml:space="preserve"> and cytosol in the indicated whole cell extracts (WCE) and </w:t>
      </w:r>
      <w:r w:rsidR="007C65C9">
        <w:rPr>
          <w:rFonts w:asciiTheme="minorHAnsi" w:hAnsiTheme="minorHAnsi" w:cstheme="minorHAnsi"/>
          <w:color w:val="auto"/>
        </w:rPr>
        <w:t>EVs</w:t>
      </w:r>
      <w:r w:rsidRPr="004C7533">
        <w:rPr>
          <w:rFonts w:asciiTheme="minorHAnsi" w:hAnsiTheme="minorHAnsi" w:cstheme="minorHAnsi"/>
          <w:color w:val="auto"/>
        </w:rPr>
        <w:t xml:space="preserve"> were evaluated by </w:t>
      </w:r>
      <w:r w:rsidR="00C54865" w:rsidRPr="004C7533">
        <w:rPr>
          <w:rFonts w:asciiTheme="minorHAnsi" w:hAnsiTheme="minorHAnsi" w:cstheme="minorHAnsi"/>
          <w:color w:val="auto"/>
        </w:rPr>
        <w:t xml:space="preserve">Western </w:t>
      </w:r>
      <w:r w:rsidRPr="004C7533">
        <w:rPr>
          <w:rFonts w:asciiTheme="minorHAnsi" w:hAnsiTheme="minorHAnsi" w:cstheme="minorHAnsi"/>
          <w:color w:val="auto"/>
        </w:rPr>
        <w:t>blot</w:t>
      </w:r>
      <w:r w:rsidR="003258E8" w:rsidRPr="004C7533">
        <w:rPr>
          <w:rFonts w:asciiTheme="minorHAnsi" w:hAnsiTheme="minorHAnsi" w:cstheme="minorHAnsi"/>
          <w:color w:val="auto"/>
        </w:rPr>
        <w:t>ting</w:t>
      </w:r>
      <w:r w:rsidRPr="004C7533">
        <w:rPr>
          <w:rFonts w:asciiTheme="minorHAnsi" w:hAnsiTheme="minorHAnsi" w:cstheme="minorHAnsi"/>
          <w:color w:val="auto"/>
        </w:rPr>
        <w:t>. PDI</w:t>
      </w:r>
      <w:r w:rsidR="003051FA">
        <w:rPr>
          <w:rFonts w:asciiTheme="minorHAnsi" w:hAnsiTheme="minorHAnsi" w:cstheme="minorHAnsi"/>
          <w:color w:val="auto"/>
        </w:rPr>
        <w:t xml:space="preserve"> =</w:t>
      </w:r>
      <w:r w:rsidRPr="004C7533">
        <w:rPr>
          <w:rFonts w:asciiTheme="minorHAnsi" w:hAnsiTheme="minorHAnsi" w:cstheme="minorHAnsi"/>
          <w:color w:val="auto"/>
        </w:rPr>
        <w:t xml:space="preserve"> protein disulfide isomerase. Molecular weights markers (</w:t>
      </w:r>
      <w:proofErr w:type="spellStart"/>
      <w:r w:rsidRPr="004C7533">
        <w:rPr>
          <w:rFonts w:asciiTheme="minorHAnsi" w:hAnsiTheme="minorHAnsi" w:cstheme="minorHAnsi"/>
          <w:color w:val="auto"/>
        </w:rPr>
        <w:t>kD</w:t>
      </w:r>
      <w:proofErr w:type="spellEnd"/>
      <w:r w:rsidRPr="004C7533">
        <w:rPr>
          <w:rFonts w:asciiTheme="minorHAnsi" w:hAnsiTheme="minorHAnsi" w:cstheme="minorHAnsi"/>
          <w:color w:val="auto"/>
        </w:rPr>
        <w:t>) are on the left.</w:t>
      </w:r>
    </w:p>
    <w:p w14:paraId="48D18B14" w14:textId="77777777" w:rsidR="00BE2977" w:rsidRPr="004C7533" w:rsidRDefault="00BE2977" w:rsidP="00BE2977">
      <w:pPr>
        <w:rPr>
          <w:rFonts w:asciiTheme="minorHAnsi" w:hAnsiTheme="minorHAnsi" w:cstheme="minorHAnsi"/>
          <w:b/>
          <w:bCs/>
          <w:color w:val="auto"/>
        </w:rPr>
      </w:pPr>
    </w:p>
    <w:p w14:paraId="29D149B8" w14:textId="5C03289D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b/>
          <w:bCs/>
          <w:color w:val="auto"/>
        </w:rPr>
        <w:t xml:space="preserve">Figure 5. Evaluation of GM-CSF levels in </w:t>
      </w:r>
      <w:r w:rsidR="007C65C9" w:rsidRPr="007C65C9">
        <w:rPr>
          <w:rFonts w:asciiTheme="minorHAnsi" w:hAnsiTheme="minorHAnsi" w:cstheme="minorHAnsi"/>
          <w:b/>
          <w:bCs/>
          <w:color w:val="auto"/>
        </w:rPr>
        <w:t>exosome-enriched extracellular vesicles</w:t>
      </w:r>
      <w:r w:rsidR="007C65C9">
        <w:rPr>
          <w:rFonts w:asciiTheme="minorHAnsi" w:hAnsiTheme="minorHAnsi" w:cstheme="minorHAnsi"/>
          <w:b/>
          <w:bCs/>
          <w:color w:val="auto"/>
        </w:rPr>
        <w:t>.</w:t>
      </w:r>
    </w:p>
    <w:p w14:paraId="5D05EE4F" w14:textId="28040355" w:rsidR="00BE2977" w:rsidRPr="004C7533" w:rsidRDefault="00BE2977" w:rsidP="00BE2977">
      <w:pPr>
        <w:rPr>
          <w:rFonts w:asciiTheme="minorHAnsi" w:hAnsiTheme="minorHAnsi" w:cstheme="minorHAnsi"/>
          <w:color w:val="auto"/>
        </w:rPr>
      </w:pPr>
      <w:r w:rsidRPr="004C7533">
        <w:rPr>
          <w:rFonts w:asciiTheme="minorHAnsi" w:hAnsiTheme="minorHAnsi" w:cstheme="minorHAnsi"/>
          <w:color w:val="auto"/>
        </w:rPr>
        <w:t xml:space="preserve">The levels of GM-CSF in the indicated </w:t>
      </w:r>
      <w:r w:rsidR="007C65C9" w:rsidRPr="007C65C9">
        <w:rPr>
          <w:rFonts w:asciiTheme="minorHAnsi" w:hAnsiTheme="minorHAnsi" w:cstheme="minorHAnsi"/>
          <w:color w:val="auto"/>
        </w:rPr>
        <w:t>exosome-enriched</w:t>
      </w:r>
      <w:r w:rsidR="007C65C9">
        <w:rPr>
          <w:rFonts w:asciiTheme="minorHAnsi" w:hAnsiTheme="minorHAnsi" w:cstheme="minorHAnsi"/>
          <w:color w:val="auto"/>
        </w:rPr>
        <w:t xml:space="preserve"> EVs</w:t>
      </w:r>
      <w:r w:rsidRPr="004C7533">
        <w:rPr>
          <w:rFonts w:asciiTheme="minorHAnsi" w:hAnsiTheme="minorHAnsi" w:cstheme="minorHAnsi"/>
          <w:color w:val="auto"/>
        </w:rPr>
        <w:t xml:space="preserve"> were determined under different ELISA conditions. </w:t>
      </w:r>
      <w:r w:rsidR="001D4392">
        <w:rPr>
          <w:rFonts w:asciiTheme="minorHAnsi" w:hAnsiTheme="minorHAnsi" w:cstheme="minorHAnsi"/>
          <w:color w:val="auto"/>
        </w:rPr>
        <w:t>E</w:t>
      </w:r>
      <w:r w:rsidRPr="004C7533">
        <w:rPr>
          <w:rFonts w:asciiTheme="minorHAnsi" w:hAnsiTheme="minorHAnsi" w:cstheme="minorHAnsi"/>
          <w:color w:val="auto"/>
        </w:rPr>
        <w:t>xosome</w:t>
      </w:r>
      <w:r w:rsidR="00917E9D">
        <w:rPr>
          <w:rFonts w:asciiTheme="minorHAnsi" w:hAnsiTheme="minorHAnsi" w:cstheme="minorHAnsi"/>
          <w:color w:val="auto"/>
        </w:rPr>
        <w:t>-enriched EVs</w:t>
      </w:r>
      <w:r w:rsidRPr="004C7533">
        <w:rPr>
          <w:rFonts w:asciiTheme="minorHAnsi" w:hAnsiTheme="minorHAnsi" w:cstheme="minorHAnsi"/>
          <w:color w:val="auto"/>
        </w:rPr>
        <w:t xml:space="preserve"> were pretreated with or without 0.05% Tween-20. ELISA was carried out using washing buffer containing either PBS only </w:t>
      </w:r>
      <w:r w:rsidR="001021F1">
        <w:rPr>
          <w:rFonts w:asciiTheme="minorHAnsi" w:hAnsiTheme="minorHAnsi" w:cstheme="minorHAnsi"/>
          <w:color w:val="auto"/>
        </w:rPr>
        <w:t xml:space="preserve">or </w:t>
      </w:r>
      <w:r w:rsidRPr="004C7533">
        <w:rPr>
          <w:rFonts w:asciiTheme="minorHAnsi" w:hAnsiTheme="minorHAnsi" w:cstheme="minorHAnsi"/>
          <w:color w:val="auto"/>
        </w:rPr>
        <w:t xml:space="preserve">PBS + 0.05% Tween-20. The data are presented as </w:t>
      </w:r>
      <w:r w:rsidR="007557C5">
        <w:rPr>
          <w:rFonts w:asciiTheme="minorHAnsi" w:hAnsiTheme="minorHAnsi" w:cstheme="minorHAnsi"/>
          <w:color w:val="auto"/>
        </w:rPr>
        <w:t xml:space="preserve">the </w:t>
      </w:r>
      <w:r w:rsidRPr="004C7533">
        <w:rPr>
          <w:rFonts w:asciiTheme="minorHAnsi" w:hAnsiTheme="minorHAnsi" w:cstheme="minorHAnsi"/>
          <w:color w:val="auto"/>
        </w:rPr>
        <w:t xml:space="preserve">mean ± SD of three independent ELISA </w:t>
      </w:r>
      <w:r w:rsidR="00C658D1">
        <w:rPr>
          <w:rFonts w:asciiTheme="minorHAnsi" w:hAnsiTheme="minorHAnsi" w:cstheme="minorHAnsi"/>
          <w:color w:val="auto"/>
        </w:rPr>
        <w:t>assays</w:t>
      </w:r>
      <w:r w:rsidRPr="004C7533">
        <w:rPr>
          <w:rFonts w:asciiTheme="minorHAnsi" w:hAnsiTheme="minorHAnsi" w:cstheme="minorHAnsi"/>
          <w:color w:val="auto"/>
        </w:rPr>
        <w:t xml:space="preserve">. </w:t>
      </w:r>
      <w:r w:rsidR="00334A6D" w:rsidRPr="004C7533">
        <w:rPr>
          <w:rFonts w:asciiTheme="minorHAnsi" w:hAnsiTheme="minorHAnsi" w:cstheme="minorHAnsi"/>
          <w:color w:val="auto"/>
        </w:rPr>
        <w:t>*p &lt; 0.05</w:t>
      </w:r>
      <w:r w:rsidR="003051FA">
        <w:rPr>
          <w:rFonts w:asciiTheme="minorHAnsi" w:hAnsiTheme="minorHAnsi" w:cstheme="minorHAnsi"/>
          <w:color w:val="auto"/>
        </w:rPr>
        <w:t>,</w:t>
      </w:r>
      <w:r w:rsidR="00334A6D" w:rsidRPr="004C7533">
        <w:rPr>
          <w:rFonts w:asciiTheme="minorHAnsi" w:hAnsiTheme="minorHAnsi" w:cstheme="minorHAnsi"/>
          <w:color w:val="auto"/>
        </w:rPr>
        <w:t xml:space="preserve"> </w:t>
      </w:r>
      <w:r w:rsidRPr="004C7533">
        <w:rPr>
          <w:rFonts w:asciiTheme="minorHAnsi" w:hAnsiTheme="minorHAnsi" w:cstheme="minorHAnsi"/>
          <w:color w:val="auto"/>
        </w:rPr>
        <w:t>**p &lt; 0.00</w:t>
      </w:r>
      <w:r w:rsidR="00334A6D" w:rsidRPr="004C7533">
        <w:rPr>
          <w:rFonts w:asciiTheme="minorHAnsi" w:hAnsiTheme="minorHAnsi" w:cstheme="minorHAnsi"/>
          <w:color w:val="auto"/>
        </w:rPr>
        <w:t>5</w:t>
      </w:r>
      <w:r w:rsidR="003051FA">
        <w:rPr>
          <w:rFonts w:asciiTheme="minorHAnsi" w:hAnsiTheme="minorHAnsi" w:cstheme="minorHAnsi"/>
          <w:color w:val="auto"/>
        </w:rPr>
        <w:t>,</w:t>
      </w:r>
      <w:r w:rsidRPr="004C7533">
        <w:rPr>
          <w:rFonts w:asciiTheme="minorHAnsi" w:hAnsiTheme="minorHAnsi" w:cstheme="minorHAnsi"/>
          <w:color w:val="auto"/>
        </w:rPr>
        <w:t xml:space="preserve"> ANOVA with Tukey’s multiple comparison test.</w:t>
      </w:r>
    </w:p>
    <w:p w14:paraId="0675D6D4" w14:textId="4391CAA3" w:rsidR="002B315A" w:rsidRDefault="002B315A" w:rsidP="00F962DE"/>
    <w:p w14:paraId="6CB5F01C" w14:textId="000CE36F" w:rsidR="00194B94" w:rsidRPr="004C7533" w:rsidRDefault="00194B94" w:rsidP="00F962DE">
      <w:pPr>
        <w:rPr>
          <w:rFonts w:asciiTheme="minorHAnsi" w:hAnsiTheme="minorHAnsi" w:cstheme="minorHAnsi"/>
          <w:b/>
        </w:rPr>
      </w:pPr>
      <w:r w:rsidRPr="004C7533">
        <w:rPr>
          <w:rFonts w:asciiTheme="minorHAnsi" w:hAnsiTheme="minorHAnsi" w:cstheme="minorHAnsi"/>
          <w:b/>
        </w:rPr>
        <w:t>DISCUSSION</w:t>
      </w:r>
      <w:r w:rsidR="00970B2C">
        <w:rPr>
          <w:rFonts w:asciiTheme="minorHAnsi" w:hAnsiTheme="minorHAnsi" w:cstheme="minorHAnsi"/>
          <w:b/>
        </w:rPr>
        <w:t>:</w:t>
      </w:r>
    </w:p>
    <w:p w14:paraId="7E86090F" w14:textId="2E209B88" w:rsidR="00DD72A3" w:rsidRPr="001D4392" w:rsidRDefault="00AC190A" w:rsidP="00DD72B2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</w:rPr>
        <w:t>T</w:t>
      </w:r>
      <w:r w:rsidR="00194B94" w:rsidRPr="004C7533">
        <w:rPr>
          <w:rFonts w:asciiTheme="minorHAnsi" w:hAnsiTheme="minorHAnsi" w:cs="Arial"/>
        </w:rPr>
        <w:t>his study</w:t>
      </w:r>
      <w:r>
        <w:rPr>
          <w:rFonts w:asciiTheme="minorHAnsi" w:hAnsiTheme="minorHAnsi" w:cs="Arial"/>
        </w:rPr>
        <w:t xml:space="preserve"> shows </w:t>
      </w:r>
      <w:r w:rsidR="00194B94" w:rsidRPr="004C7533">
        <w:rPr>
          <w:rFonts w:asciiTheme="minorHAnsi" w:hAnsiTheme="minorHAnsi" w:cs="Arial"/>
        </w:rPr>
        <w:t>a highly efficient method</w:t>
      </w:r>
      <w:r w:rsidR="006B6DA2" w:rsidRPr="004C7533">
        <w:rPr>
          <w:rFonts w:asciiTheme="minorHAnsi" w:hAnsiTheme="minorHAnsi" w:cs="Arial"/>
        </w:rPr>
        <w:t xml:space="preserve"> </w:t>
      </w:r>
      <w:r w:rsidR="00213777">
        <w:rPr>
          <w:rFonts w:asciiTheme="minorHAnsi" w:hAnsiTheme="minorHAnsi" w:cs="Arial"/>
        </w:rPr>
        <w:t>of</w:t>
      </w:r>
      <w:r>
        <w:rPr>
          <w:rFonts w:asciiTheme="minorHAnsi" w:hAnsiTheme="minorHAnsi" w:cs="Arial"/>
        </w:rPr>
        <w:t xml:space="preserve"> </w:t>
      </w:r>
      <w:r w:rsidR="00974DEA">
        <w:rPr>
          <w:rFonts w:asciiTheme="minorHAnsi" w:hAnsiTheme="minorHAnsi" w:cs="Arial"/>
        </w:rPr>
        <w:t>produc</w:t>
      </w:r>
      <w:r w:rsidR="00213777">
        <w:rPr>
          <w:rFonts w:asciiTheme="minorHAnsi" w:hAnsiTheme="minorHAnsi" w:cs="Arial"/>
        </w:rPr>
        <w:t>ing</w:t>
      </w:r>
      <w:r w:rsidR="00DD2469"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>exosome</w:t>
      </w:r>
      <w:r w:rsidR="003B4E84">
        <w:rPr>
          <w:rFonts w:asciiTheme="minorHAnsi" w:hAnsiTheme="minorHAnsi" w:cs="Arial"/>
        </w:rPr>
        <w:t>-enriched EVs</w:t>
      </w:r>
      <w:r w:rsidR="00194B94" w:rsidRPr="004C7533">
        <w:rPr>
          <w:rFonts w:asciiTheme="minorHAnsi" w:hAnsiTheme="minorHAnsi" w:cs="Arial"/>
        </w:rPr>
        <w:t xml:space="preserve"> carrying </w:t>
      </w:r>
      <w:r w:rsidR="00040952" w:rsidRPr="004C7533">
        <w:rPr>
          <w:rFonts w:asciiTheme="minorHAnsi" w:hAnsiTheme="minorHAnsi" w:cs="Arial"/>
        </w:rPr>
        <w:t xml:space="preserve">the </w:t>
      </w:r>
      <w:r w:rsidR="00194B94" w:rsidRPr="004C7533">
        <w:rPr>
          <w:rFonts w:asciiTheme="minorHAnsi" w:hAnsiTheme="minorHAnsi" w:cs="Arial"/>
        </w:rPr>
        <w:t xml:space="preserve">immune-stimulatory </w:t>
      </w:r>
      <w:r w:rsidR="00040952" w:rsidRPr="004C7533">
        <w:rPr>
          <w:rFonts w:asciiTheme="minorHAnsi" w:hAnsiTheme="minorHAnsi" w:cs="Arial"/>
        </w:rPr>
        <w:t xml:space="preserve">protein </w:t>
      </w:r>
      <w:r w:rsidR="00194B94" w:rsidRPr="004C7533">
        <w:rPr>
          <w:rFonts w:asciiTheme="minorHAnsi" w:hAnsiTheme="minorHAnsi" w:cs="Arial"/>
        </w:rPr>
        <w:t>GM-CSF, which c</w:t>
      </w:r>
      <w:r w:rsidR="002B315A" w:rsidRPr="004C7533">
        <w:rPr>
          <w:rFonts w:asciiTheme="minorHAnsi" w:hAnsiTheme="minorHAnsi" w:cs="Arial"/>
        </w:rPr>
        <w:t>an</w:t>
      </w:r>
      <w:r w:rsidR="00194B94" w:rsidRPr="004C7533">
        <w:rPr>
          <w:rFonts w:asciiTheme="minorHAnsi" w:hAnsiTheme="minorHAnsi" w:cs="Arial"/>
        </w:rPr>
        <w:t xml:space="preserve"> be employed </w:t>
      </w:r>
      <w:r w:rsidR="00C15154" w:rsidRPr="004C7533">
        <w:rPr>
          <w:rFonts w:asciiTheme="minorHAnsi" w:hAnsiTheme="minorHAnsi" w:cs="Arial"/>
        </w:rPr>
        <w:t xml:space="preserve">to study </w:t>
      </w:r>
      <w:r w:rsidR="00974DEA">
        <w:rPr>
          <w:rFonts w:asciiTheme="minorHAnsi" w:hAnsiTheme="minorHAnsi" w:cs="Arial"/>
        </w:rPr>
        <w:t xml:space="preserve">the </w:t>
      </w:r>
      <w:r w:rsidR="00C15154" w:rsidRPr="004C7533">
        <w:rPr>
          <w:rFonts w:asciiTheme="minorHAnsi" w:hAnsiTheme="minorHAnsi" w:cs="Arial"/>
        </w:rPr>
        <w:t>immune</w:t>
      </w:r>
      <w:r w:rsidR="003B4E84">
        <w:rPr>
          <w:rFonts w:asciiTheme="minorHAnsi" w:hAnsiTheme="minorHAnsi" w:cs="Arial"/>
        </w:rPr>
        <w:t>-modulatory</w:t>
      </w:r>
      <w:r w:rsidR="00C15154" w:rsidRPr="004C7533">
        <w:rPr>
          <w:rFonts w:asciiTheme="minorHAnsi" w:hAnsiTheme="minorHAnsi" w:cs="Arial"/>
        </w:rPr>
        <w:t xml:space="preserve"> effects of </w:t>
      </w:r>
      <w:r w:rsidR="003B4E84" w:rsidRPr="003B4E84">
        <w:rPr>
          <w:rFonts w:asciiTheme="minorHAnsi" w:hAnsiTheme="minorHAnsi" w:cs="Arial"/>
        </w:rPr>
        <w:t>exosome-enriched EVs</w:t>
      </w:r>
      <w:r w:rsidR="00864AE2" w:rsidRPr="004C7533">
        <w:rPr>
          <w:rFonts w:asciiTheme="minorHAnsi" w:hAnsiTheme="minorHAnsi" w:cs="Arial"/>
        </w:rPr>
        <w:t xml:space="preserve">. </w:t>
      </w:r>
      <w:r w:rsidR="009A2F69" w:rsidRPr="004C7533">
        <w:rPr>
          <w:rFonts w:asciiTheme="minorHAnsi" w:hAnsiTheme="minorHAnsi" w:cs="Arial"/>
        </w:rPr>
        <w:t xml:space="preserve">Several </w:t>
      </w:r>
      <w:r w:rsidR="00194B94" w:rsidRPr="004C7533">
        <w:rPr>
          <w:rFonts w:asciiTheme="minorHAnsi" w:hAnsiTheme="minorHAnsi" w:cs="Arial"/>
        </w:rPr>
        <w:t>studies suggest</w:t>
      </w:r>
      <w:r w:rsidR="00194B94" w:rsidRPr="004C7533">
        <w:rPr>
          <w:rFonts w:asciiTheme="minorHAnsi" w:hAnsiTheme="minorHAnsi"/>
        </w:rPr>
        <w:t xml:space="preserve"> </w:t>
      </w:r>
      <w:r w:rsidR="00194B94" w:rsidRPr="004C7533">
        <w:rPr>
          <w:rFonts w:asciiTheme="minorHAnsi" w:hAnsiTheme="minorHAnsi" w:cs="Arial"/>
        </w:rPr>
        <w:t>that exosomes exhibit immune-regulatory and anti-tumor functions</w:t>
      </w:r>
      <w:r w:rsidR="001B75EF" w:rsidRPr="001B75EF">
        <w:rPr>
          <w:rFonts w:asciiTheme="minorHAnsi" w:hAnsiTheme="minorHAnsi" w:cs="Arial"/>
          <w:noProof/>
          <w:vertAlign w:val="superscript"/>
        </w:rPr>
        <w:t>22</w:t>
      </w:r>
      <w:r w:rsidR="00194B94" w:rsidRPr="004C7533">
        <w:rPr>
          <w:rFonts w:asciiTheme="minorHAnsi" w:hAnsiTheme="minorHAnsi" w:cs="Arial"/>
        </w:rPr>
        <w:t>. Thus, exosomes from ES</w:t>
      </w:r>
      <w:r w:rsidR="00C85C48" w:rsidRPr="004C7533">
        <w:rPr>
          <w:rFonts w:asciiTheme="minorHAnsi" w:hAnsiTheme="minorHAnsi" w:cs="Arial"/>
        </w:rPr>
        <w:t xml:space="preserve">Cs </w:t>
      </w:r>
      <w:r w:rsidR="00194B94" w:rsidRPr="004C7533">
        <w:rPr>
          <w:rFonts w:asciiTheme="minorHAnsi" w:hAnsiTheme="minorHAnsi" w:cs="Arial"/>
        </w:rPr>
        <w:t xml:space="preserve">expressing GM-CSF </w:t>
      </w:r>
      <w:r w:rsidR="00167868" w:rsidRPr="004C7533">
        <w:rPr>
          <w:rFonts w:asciiTheme="minorHAnsi" w:hAnsiTheme="minorHAnsi" w:cs="Arial"/>
        </w:rPr>
        <w:t xml:space="preserve">might </w:t>
      </w:r>
      <w:r w:rsidR="00194B94" w:rsidRPr="004C7533">
        <w:rPr>
          <w:rFonts w:asciiTheme="minorHAnsi" w:hAnsiTheme="minorHAnsi" w:cs="Arial"/>
        </w:rPr>
        <w:t xml:space="preserve">also possess biological activities </w:t>
      </w:r>
      <w:r w:rsidR="00974DEA">
        <w:rPr>
          <w:rFonts w:asciiTheme="minorHAnsi" w:hAnsiTheme="minorHAnsi" w:cs="Arial"/>
        </w:rPr>
        <w:t>that</w:t>
      </w:r>
      <w:r w:rsidR="00974DEA"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>regulate</w:t>
      </w:r>
      <w:r w:rsidR="00196100">
        <w:rPr>
          <w:rFonts w:asciiTheme="minorHAnsi" w:hAnsiTheme="minorHAnsi" w:cs="Arial"/>
        </w:rPr>
        <w:t xml:space="preserve"> the</w:t>
      </w:r>
      <w:r w:rsidR="00194B94" w:rsidRPr="004C7533">
        <w:rPr>
          <w:rFonts w:asciiTheme="minorHAnsi" w:hAnsiTheme="minorHAnsi" w:cs="Arial"/>
        </w:rPr>
        <w:t xml:space="preserve"> immune response. In </w:t>
      </w:r>
      <w:r>
        <w:rPr>
          <w:rFonts w:asciiTheme="minorHAnsi" w:hAnsiTheme="minorHAnsi" w:cs="Arial"/>
        </w:rPr>
        <w:t>this</w:t>
      </w:r>
      <w:r w:rsidRPr="004C7533">
        <w:rPr>
          <w:rFonts w:asciiTheme="minorHAnsi" w:hAnsiTheme="minorHAnsi" w:cs="Arial"/>
        </w:rPr>
        <w:t xml:space="preserve"> </w:t>
      </w:r>
      <w:r w:rsidR="00194B94" w:rsidRPr="004C7533">
        <w:rPr>
          <w:rFonts w:asciiTheme="minorHAnsi" w:hAnsiTheme="minorHAnsi" w:cs="Arial"/>
        </w:rPr>
        <w:t xml:space="preserve">protocol, exogenous murine GM-CSF was stably overexpressed in murine ES-D3 </w:t>
      </w:r>
      <w:r w:rsidR="00140A31" w:rsidRPr="004C7533">
        <w:rPr>
          <w:rFonts w:asciiTheme="minorHAnsi" w:hAnsiTheme="minorHAnsi" w:cs="Arial"/>
        </w:rPr>
        <w:t xml:space="preserve">cells </w:t>
      </w:r>
      <w:r w:rsidR="00194B94" w:rsidRPr="004C7533">
        <w:rPr>
          <w:rFonts w:asciiTheme="minorHAnsi" w:hAnsiTheme="minorHAnsi" w:cs="Arial"/>
        </w:rPr>
        <w:t>by transfection (</w:t>
      </w:r>
      <w:r w:rsidR="00194B94" w:rsidRPr="002B3BD5">
        <w:rPr>
          <w:rFonts w:asciiTheme="minorHAnsi" w:hAnsiTheme="minorHAnsi" w:cs="Arial"/>
          <w:b/>
          <w:bCs/>
          <w:color w:val="000000" w:themeColor="text1"/>
        </w:rPr>
        <w:t>Figure 1</w:t>
      </w:r>
      <w:r w:rsidR="00194B94" w:rsidRPr="004C7533">
        <w:rPr>
          <w:rFonts w:asciiTheme="minorHAnsi" w:hAnsiTheme="minorHAnsi" w:cs="Arial"/>
          <w:color w:val="000000" w:themeColor="text1"/>
        </w:rPr>
        <w:t>). Importantly, significant amount</w:t>
      </w:r>
      <w:r w:rsidR="00DD2469" w:rsidRPr="004C7533">
        <w:rPr>
          <w:rFonts w:asciiTheme="minorHAnsi" w:hAnsiTheme="minorHAnsi" w:cs="Arial"/>
          <w:color w:val="000000" w:themeColor="text1"/>
        </w:rPr>
        <w:t>s</w:t>
      </w:r>
      <w:r w:rsidR="00194B94" w:rsidRPr="004C7533">
        <w:rPr>
          <w:rFonts w:asciiTheme="minorHAnsi" w:hAnsiTheme="minorHAnsi" w:cs="Arial"/>
          <w:color w:val="000000" w:themeColor="text1"/>
        </w:rPr>
        <w:t xml:space="preserve"> of GM-CSF </w:t>
      </w:r>
      <w:r w:rsidR="00DD2469" w:rsidRPr="004C7533">
        <w:rPr>
          <w:rFonts w:asciiTheme="minorHAnsi" w:hAnsiTheme="minorHAnsi" w:cs="Arial"/>
          <w:color w:val="000000" w:themeColor="text1"/>
        </w:rPr>
        <w:t xml:space="preserve">were </w:t>
      </w:r>
      <w:r w:rsidR="00194B94" w:rsidRPr="004C7533">
        <w:rPr>
          <w:rFonts w:asciiTheme="minorHAnsi" w:hAnsiTheme="minorHAnsi" w:cs="Arial"/>
          <w:color w:val="000000" w:themeColor="text1"/>
        </w:rPr>
        <w:t>detected in exosome</w:t>
      </w:r>
      <w:r w:rsidR="003B4E84">
        <w:rPr>
          <w:rFonts w:asciiTheme="minorHAnsi" w:hAnsiTheme="minorHAnsi" w:cs="Arial"/>
          <w:color w:val="000000" w:themeColor="text1"/>
        </w:rPr>
        <w:t xml:space="preserve">-enriched </w:t>
      </w:r>
      <w:r w:rsidR="00AB5DBE" w:rsidRPr="004C7533">
        <w:rPr>
          <w:rFonts w:asciiTheme="minorHAnsi" w:hAnsiTheme="minorHAnsi" w:cs="Arial"/>
          <w:color w:val="000000" w:themeColor="text1"/>
        </w:rPr>
        <w:t>EVs</w:t>
      </w:r>
      <w:r w:rsidR="00194B94" w:rsidRPr="004C7533">
        <w:rPr>
          <w:rFonts w:asciiTheme="minorHAnsi" w:hAnsiTheme="minorHAnsi" w:cs="Arial"/>
          <w:color w:val="000000" w:themeColor="text1"/>
        </w:rPr>
        <w:t xml:space="preserve"> </w:t>
      </w:r>
      <w:r w:rsidR="00140A31" w:rsidRPr="004C7533">
        <w:rPr>
          <w:rFonts w:asciiTheme="minorHAnsi" w:hAnsiTheme="minorHAnsi" w:cs="Arial"/>
          <w:color w:val="000000" w:themeColor="text1"/>
        </w:rPr>
        <w:t>isola</w:t>
      </w:r>
      <w:r w:rsidR="00140A31" w:rsidRPr="001E32FD">
        <w:rPr>
          <w:rFonts w:asciiTheme="minorHAnsi" w:hAnsiTheme="minorHAnsi" w:cs="Arial"/>
          <w:color w:val="000000" w:themeColor="text1"/>
        </w:rPr>
        <w:t>ted</w:t>
      </w:r>
      <w:r w:rsidR="00140A31">
        <w:rPr>
          <w:rFonts w:asciiTheme="minorHAnsi" w:hAnsiTheme="minorHAnsi" w:cs="Arial"/>
          <w:color w:val="000000" w:themeColor="text1"/>
        </w:rPr>
        <w:t xml:space="preserve"> from ES-D3 cells overexpressing GM-CSF</w:t>
      </w:r>
      <w:r w:rsidR="00140A31" w:rsidRPr="001E32FD">
        <w:rPr>
          <w:rFonts w:asciiTheme="minorHAnsi" w:hAnsiTheme="minorHAnsi" w:cs="Arial"/>
          <w:color w:val="000000" w:themeColor="text1"/>
        </w:rPr>
        <w:t xml:space="preserve"> </w:t>
      </w:r>
      <w:r w:rsidR="00194B94">
        <w:rPr>
          <w:rFonts w:asciiTheme="minorHAnsi" w:hAnsiTheme="minorHAnsi" w:cs="Arial"/>
          <w:color w:val="000000" w:themeColor="text1"/>
        </w:rPr>
        <w:t>(</w:t>
      </w:r>
      <w:r w:rsidR="00194B94" w:rsidRPr="002B3BD5">
        <w:rPr>
          <w:rFonts w:asciiTheme="minorHAnsi" w:hAnsiTheme="minorHAnsi" w:cs="Arial"/>
          <w:b/>
          <w:bCs/>
          <w:color w:val="000000" w:themeColor="text1"/>
        </w:rPr>
        <w:t xml:space="preserve">Figure </w:t>
      </w:r>
      <w:r w:rsidR="000353E5" w:rsidRPr="002B3BD5">
        <w:rPr>
          <w:rFonts w:asciiTheme="minorHAnsi" w:hAnsiTheme="minorHAnsi" w:cs="Arial"/>
          <w:b/>
          <w:bCs/>
          <w:color w:val="000000" w:themeColor="text1"/>
        </w:rPr>
        <w:t>5</w:t>
      </w:r>
      <w:r w:rsidR="00194B94">
        <w:rPr>
          <w:rFonts w:asciiTheme="minorHAnsi" w:hAnsiTheme="minorHAnsi" w:cs="Arial"/>
          <w:color w:val="000000" w:themeColor="text1"/>
        </w:rPr>
        <w:t>)</w:t>
      </w:r>
      <w:r w:rsidR="00194B94" w:rsidRPr="001E32FD">
        <w:rPr>
          <w:rFonts w:asciiTheme="minorHAnsi" w:hAnsiTheme="minorHAnsi" w:cs="Arial"/>
          <w:color w:val="000000" w:themeColor="text1"/>
        </w:rPr>
        <w:t>.</w:t>
      </w:r>
    </w:p>
    <w:p w14:paraId="64930FF5" w14:textId="77777777" w:rsidR="005D7031" w:rsidRDefault="005D7031" w:rsidP="00DD72B2">
      <w:pPr>
        <w:rPr>
          <w:rFonts w:asciiTheme="minorHAnsi" w:hAnsiTheme="minorHAnsi" w:cs="Arial"/>
          <w:color w:val="000000" w:themeColor="text1"/>
        </w:rPr>
      </w:pPr>
    </w:p>
    <w:p w14:paraId="7F41AB19" w14:textId="751AD46F" w:rsidR="00DD72A3" w:rsidRDefault="00AC190A" w:rsidP="00DD72B2">
      <w:pPr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This</w:t>
      </w:r>
      <w:r w:rsidR="00194B94">
        <w:rPr>
          <w:rFonts w:asciiTheme="minorHAnsi" w:hAnsiTheme="minorHAnsi" w:cs="Arial"/>
          <w:color w:val="000000" w:themeColor="text1"/>
        </w:rPr>
        <w:t xml:space="preserve"> data </w:t>
      </w:r>
      <w:proofErr w:type="gramStart"/>
      <w:r w:rsidR="00194B94">
        <w:rPr>
          <w:rFonts w:asciiTheme="minorHAnsi" w:hAnsiTheme="minorHAnsi" w:cs="Arial"/>
          <w:color w:val="000000" w:themeColor="text1"/>
        </w:rPr>
        <w:t>suggest</w:t>
      </w:r>
      <w:proofErr w:type="gramEnd"/>
      <w:r w:rsidR="00194B94" w:rsidRPr="001E32FD">
        <w:rPr>
          <w:rFonts w:asciiTheme="minorHAnsi" w:hAnsiTheme="minorHAnsi" w:cs="Arial"/>
          <w:color w:val="000000" w:themeColor="text1"/>
        </w:rPr>
        <w:t xml:space="preserve"> that almost all GM-CSF reside</w:t>
      </w:r>
      <w:r w:rsidR="00DD2469">
        <w:rPr>
          <w:rFonts w:asciiTheme="minorHAnsi" w:hAnsiTheme="minorHAnsi" w:cs="Arial"/>
          <w:color w:val="000000" w:themeColor="text1"/>
        </w:rPr>
        <w:t>s</w:t>
      </w:r>
      <w:r w:rsidR="00194B94" w:rsidRPr="001E32FD">
        <w:rPr>
          <w:rFonts w:asciiTheme="minorHAnsi" w:hAnsiTheme="minorHAnsi" w:cs="Arial"/>
          <w:color w:val="000000" w:themeColor="text1"/>
        </w:rPr>
        <w:t xml:space="preserve"> within exosome</w:t>
      </w:r>
      <w:r w:rsidR="003B4E84">
        <w:rPr>
          <w:rFonts w:asciiTheme="minorHAnsi" w:hAnsiTheme="minorHAnsi" w:cs="Arial"/>
          <w:color w:val="000000" w:themeColor="text1"/>
        </w:rPr>
        <w:t xml:space="preserve">-enriched </w:t>
      </w:r>
      <w:r w:rsidR="00AB5DBE">
        <w:rPr>
          <w:rFonts w:asciiTheme="minorHAnsi" w:hAnsiTheme="minorHAnsi" w:cs="Arial"/>
          <w:color w:val="000000" w:themeColor="text1"/>
        </w:rPr>
        <w:t>EVs</w:t>
      </w:r>
      <w:r w:rsidR="00194B94" w:rsidRPr="001E32FD">
        <w:rPr>
          <w:rFonts w:asciiTheme="minorHAnsi" w:hAnsiTheme="minorHAnsi" w:cs="Arial"/>
          <w:color w:val="000000" w:themeColor="text1"/>
        </w:rPr>
        <w:t>.</w:t>
      </w:r>
      <w:r w:rsidR="00194B94">
        <w:rPr>
          <w:rFonts w:asciiTheme="minorHAnsi" w:hAnsiTheme="minorHAnsi" w:cs="Arial"/>
          <w:color w:val="000000" w:themeColor="text1"/>
        </w:rPr>
        <w:t xml:space="preserve"> As a cytokine, </w:t>
      </w:r>
      <w:proofErr w:type="gramStart"/>
      <w:r w:rsidR="00194B94">
        <w:rPr>
          <w:rFonts w:asciiTheme="minorHAnsi" w:hAnsiTheme="minorHAnsi" w:cs="Arial"/>
          <w:color w:val="000000" w:themeColor="text1"/>
        </w:rPr>
        <w:t>the majority of</w:t>
      </w:r>
      <w:proofErr w:type="gramEnd"/>
      <w:r w:rsidR="00194B94">
        <w:rPr>
          <w:rFonts w:asciiTheme="minorHAnsi" w:hAnsiTheme="minorHAnsi" w:cs="Arial"/>
          <w:color w:val="000000" w:themeColor="text1"/>
        </w:rPr>
        <w:t xml:space="preserve"> GM-</w:t>
      </w:r>
      <w:r w:rsidR="00DD2469">
        <w:rPr>
          <w:rFonts w:asciiTheme="minorHAnsi" w:hAnsiTheme="minorHAnsi" w:cs="Arial"/>
          <w:color w:val="000000" w:themeColor="text1"/>
        </w:rPr>
        <w:t>CSF</w:t>
      </w:r>
      <w:r w:rsidR="00194B94">
        <w:rPr>
          <w:rFonts w:asciiTheme="minorHAnsi" w:hAnsiTheme="minorHAnsi" w:cs="Arial"/>
          <w:color w:val="000000" w:themeColor="text1"/>
        </w:rPr>
        <w:t xml:space="preserve"> protein is secreted </w:t>
      </w:r>
      <w:r w:rsidR="00463179">
        <w:rPr>
          <w:rFonts w:asciiTheme="minorHAnsi" w:hAnsiTheme="minorHAnsi" w:cs="Arial"/>
          <w:color w:val="000000" w:themeColor="text1"/>
        </w:rPr>
        <w:t>extracellularly</w:t>
      </w:r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11</w:t>
      </w:r>
      <w:r w:rsidR="00194B94">
        <w:rPr>
          <w:rFonts w:asciiTheme="minorHAnsi" w:hAnsiTheme="minorHAnsi" w:cs="Arial"/>
          <w:color w:val="000000" w:themeColor="text1"/>
        </w:rPr>
        <w:t>.</w:t>
      </w:r>
      <w:r w:rsidR="007C4A19">
        <w:rPr>
          <w:rFonts w:asciiTheme="minorHAnsi" w:hAnsiTheme="minorHAnsi" w:cs="Arial"/>
          <w:color w:val="000000" w:themeColor="text1"/>
        </w:rPr>
        <w:t xml:space="preserve"> </w:t>
      </w:r>
      <w:r w:rsidR="00194B94">
        <w:rPr>
          <w:rFonts w:asciiTheme="minorHAnsi" w:hAnsiTheme="minorHAnsi" w:cs="Arial"/>
          <w:color w:val="000000" w:themeColor="text1"/>
        </w:rPr>
        <w:t xml:space="preserve">Like other </w:t>
      </w:r>
      <w:proofErr w:type="spellStart"/>
      <w:r w:rsidR="00194B94">
        <w:rPr>
          <w:rFonts w:asciiTheme="minorHAnsi" w:hAnsiTheme="minorHAnsi" w:cs="Arial"/>
          <w:color w:val="000000" w:themeColor="text1"/>
        </w:rPr>
        <w:t>exosomal</w:t>
      </w:r>
      <w:proofErr w:type="spellEnd"/>
      <w:r w:rsidR="00194B94">
        <w:rPr>
          <w:rFonts w:asciiTheme="minorHAnsi" w:hAnsiTheme="minorHAnsi" w:cs="Arial"/>
          <w:color w:val="000000" w:themeColor="text1"/>
        </w:rPr>
        <w:t xml:space="preserve"> cargo material (e.g.</w:t>
      </w:r>
      <w:r w:rsidR="003051FA">
        <w:rPr>
          <w:rFonts w:asciiTheme="minorHAnsi" w:hAnsiTheme="minorHAnsi" w:cs="Arial"/>
          <w:color w:val="000000" w:themeColor="text1"/>
        </w:rPr>
        <w:t>,</w:t>
      </w:r>
      <w:r w:rsidR="00194B94">
        <w:rPr>
          <w:rFonts w:asciiTheme="minorHAnsi" w:hAnsiTheme="minorHAnsi" w:cs="Arial"/>
          <w:color w:val="000000" w:themeColor="text1"/>
        </w:rPr>
        <w:t xml:space="preserve"> mRNAs, miRNAs,</w:t>
      </w:r>
      <w:r w:rsidR="00194B94" w:rsidRPr="00143EE4">
        <w:rPr>
          <w:rFonts w:asciiTheme="minorHAnsi" w:hAnsiTheme="minorHAnsi" w:cs="Arial"/>
          <w:color w:val="000000" w:themeColor="text1"/>
        </w:rPr>
        <w:t xml:space="preserve"> and proteins</w:t>
      </w:r>
      <w:r w:rsidR="00194B94">
        <w:rPr>
          <w:rFonts w:asciiTheme="minorHAnsi" w:hAnsiTheme="minorHAnsi" w:cs="Arial"/>
          <w:color w:val="000000" w:themeColor="text1"/>
        </w:rPr>
        <w:t xml:space="preserve">), GM-CSF molecules in the cytosol are encapsulated in </w:t>
      </w:r>
      <w:r w:rsidR="00194B94" w:rsidRPr="00143EE4">
        <w:rPr>
          <w:rFonts w:asciiTheme="minorHAnsi" w:hAnsiTheme="minorHAnsi" w:cs="Arial"/>
          <w:color w:val="000000" w:themeColor="text1"/>
        </w:rPr>
        <w:t xml:space="preserve">the intraluminal vesicles </w:t>
      </w:r>
      <w:r w:rsidR="00194B94" w:rsidRPr="008352EF">
        <w:rPr>
          <w:rFonts w:asciiTheme="minorHAnsi" w:hAnsiTheme="minorHAnsi" w:cs="Arial"/>
          <w:color w:val="000000" w:themeColor="text1"/>
        </w:rPr>
        <w:t>(ILVs) of multivesicular bodies (MVBs)</w:t>
      </w:r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6,23</w:t>
      </w:r>
      <w:r w:rsidR="00194B94">
        <w:rPr>
          <w:rFonts w:asciiTheme="minorHAnsi" w:hAnsiTheme="minorHAnsi" w:cs="Arial"/>
          <w:color w:val="000000" w:themeColor="text1"/>
        </w:rPr>
        <w:t xml:space="preserve">. Upon </w:t>
      </w:r>
      <w:r w:rsidR="00194B94" w:rsidRPr="008352EF">
        <w:rPr>
          <w:rFonts w:asciiTheme="minorHAnsi" w:hAnsiTheme="minorHAnsi" w:cs="Arial"/>
          <w:color w:val="000000" w:themeColor="text1"/>
        </w:rPr>
        <w:t>fusion of MV</w:t>
      </w:r>
      <w:r w:rsidR="00C85C48">
        <w:rPr>
          <w:rFonts w:asciiTheme="minorHAnsi" w:hAnsiTheme="minorHAnsi" w:cs="Arial"/>
          <w:color w:val="000000" w:themeColor="text1"/>
        </w:rPr>
        <w:t>B</w:t>
      </w:r>
      <w:r w:rsidR="00194B94" w:rsidRPr="008352EF">
        <w:rPr>
          <w:rFonts w:asciiTheme="minorHAnsi" w:hAnsiTheme="minorHAnsi" w:cs="Arial"/>
          <w:color w:val="000000" w:themeColor="text1"/>
        </w:rPr>
        <w:t>s with the plasma membrane</w:t>
      </w:r>
      <w:r w:rsidR="00194B94">
        <w:rPr>
          <w:rFonts w:asciiTheme="minorHAnsi" w:hAnsiTheme="minorHAnsi" w:cs="Arial"/>
          <w:color w:val="000000" w:themeColor="text1"/>
        </w:rPr>
        <w:t xml:space="preserve">, </w:t>
      </w:r>
      <w:r w:rsidR="009F6144">
        <w:rPr>
          <w:rFonts w:asciiTheme="minorHAnsi" w:hAnsiTheme="minorHAnsi" w:cs="Arial"/>
          <w:color w:val="000000" w:themeColor="text1"/>
        </w:rPr>
        <w:t xml:space="preserve">GM-CSF-carrying </w:t>
      </w:r>
      <w:r w:rsidR="00194B94">
        <w:rPr>
          <w:rFonts w:asciiTheme="minorHAnsi" w:hAnsiTheme="minorHAnsi" w:cs="Arial"/>
          <w:color w:val="000000" w:themeColor="text1"/>
        </w:rPr>
        <w:t xml:space="preserve">ILVs </w:t>
      </w:r>
      <w:r w:rsidR="00194B94" w:rsidRPr="008352EF">
        <w:rPr>
          <w:rFonts w:asciiTheme="minorHAnsi" w:hAnsiTheme="minorHAnsi" w:cs="Arial"/>
          <w:color w:val="000000" w:themeColor="text1"/>
        </w:rPr>
        <w:t xml:space="preserve">are released </w:t>
      </w:r>
      <w:r w:rsidR="00194B94" w:rsidRPr="00143EE4">
        <w:rPr>
          <w:rFonts w:asciiTheme="minorHAnsi" w:hAnsiTheme="minorHAnsi" w:cs="Arial"/>
          <w:color w:val="000000" w:themeColor="text1"/>
        </w:rPr>
        <w:t>into the extracellular space.</w:t>
      </w:r>
    </w:p>
    <w:p w14:paraId="0CA69B18" w14:textId="77777777" w:rsidR="005D7031" w:rsidRDefault="005D7031" w:rsidP="005D7031">
      <w:pPr>
        <w:rPr>
          <w:rFonts w:asciiTheme="minorHAnsi" w:hAnsiTheme="minorHAnsi" w:cs="Arial"/>
          <w:color w:val="000000" w:themeColor="text1"/>
        </w:rPr>
      </w:pPr>
    </w:p>
    <w:p w14:paraId="7F4A5245" w14:textId="1A83A84F" w:rsidR="00DD72A3" w:rsidRDefault="00194B94" w:rsidP="002B3BD5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 w:themeColor="text1"/>
        </w:rPr>
        <w:t>An important</w:t>
      </w:r>
      <w:r w:rsidRPr="001E32FD">
        <w:rPr>
          <w:rFonts w:asciiTheme="minorHAnsi" w:hAnsiTheme="minorHAnsi" w:cs="Arial"/>
          <w:color w:val="000000" w:themeColor="text1"/>
        </w:rPr>
        <w:t xml:space="preserve"> step in this protocol is to effectively overexpre</w:t>
      </w:r>
      <w:r w:rsidR="00C85C48">
        <w:rPr>
          <w:rFonts w:asciiTheme="minorHAnsi" w:hAnsiTheme="minorHAnsi" w:cs="Arial"/>
          <w:color w:val="000000" w:themeColor="text1"/>
        </w:rPr>
        <w:t xml:space="preserve">ss GM-CSF in murine </w:t>
      </w:r>
      <w:r w:rsidR="00B50E69">
        <w:rPr>
          <w:rFonts w:asciiTheme="minorHAnsi" w:hAnsiTheme="minorHAnsi" w:cs="Arial"/>
          <w:color w:val="000000" w:themeColor="text1"/>
        </w:rPr>
        <w:t xml:space="preserve">ES-D3 cells </w:t>
      </w:r>
      <w:r w:rsidR="00C85C48">
        <w:rPr>
          <w:rFonts w:asciiTheme="minorHAnsi" w:hAnsiTheme="minorHAnsi" w:cs="Arial"/>
          <w:color w:val="000000" w:themeColor="text1"/>
        </w:rPr>
        <w:t>(</w:t>
      </w:r>
      <w:r w:rsidR="00C85C48" w:rsidRPr="002B3BD5">
        <w:rPr>
          <w:rFonts w:asciiTheme="minorHAnsi" w:hAnsiTheme="minorHAnsi" w:cs="Arial"/>
          <w:b/>
          <w:bCs/>
          <w:color w:val="000000" w:themeColor="text1"/>
        </w:rPr>
        <w:t>Figure</w:t>
      </w:r>
      <w:r w:rsidRPr="002B3BD5">
        <w:rPr>
          <w:rFonts w:asciiTheme="minorHAnsi" w:hAnsiTheme="minorHAnsi" w:cs="Arial"/>
          <w:b/>
          <w:bCs/>
          <w:color w:val="000000" w:themeColor="text1"/>
        </w:rPr>
        <w:t xml:space="preserve"> 2</w:t>
      </w:r>
      <w:r w:rsidRPr="001E32FD">
        <w:rPr>
          <w:rFonts w:asciiTheme="minorHAnsi" w:hAnsiTheme="minorHAnsi" w:cs="Arial"/>
          <w:color w:val="000000" w:themeColor="text1"/>
        </w:rPr>
        <w:t xml:space="preserve">). </w:t>
      </w:r>
      <w:r w:rsidR="00AC190A" w:rsidRPr="001E32FD">
        <w:rPr>
          <w:rFonts w:asciiTheme="minorHAnsi" w:hAnsiTheme="minorHAnsi" w:cs="Arial"/>
          <w:color w:val="000000" w:themeColor="text1"/>
        </w:rPr>
        <w:t xml:space="preserve">Earlier </w:t>
      </w:r>
      <w:r w:rsidRPr="001E32FD">
        <w:rPr>
          <w:rFonts w:asciiTheme="minorHAnsi" w:hAnsiTheme="minorHAnsi" w:cs="Arial"/>
          <w:color w:val="000000" w:themeColor="text1"/>
        </w:rPr>
        <w:t xml:space="preserve">efforts to achieve this goal by retroviral infection largely failed, </w:t>
      </w:r>
      <w:r w:rsidR="00C85C48">
        <w:rPr>
          <w:rFonts w:asciiTheme="minorHAnsi" w:hAnsiTheme="minorHAnsi" w:cs="Arial"/>
          <w:color w:val="000000" w:themeColor="text1"/>
        </w:rPr>
        <w:t xml:space="preserve">likely </w:t>
      </w:r>
      <w:r w:rsidR="009F60AE">
        <w:rPr>
          <w:rFonts w:asciiTheme="minorHAnsi" w:hAnsiTheme="minorHAnsi" w:cs="Arial"/>
          <w:color w:val="000000" w:themeColor="text1"/>
        </w:rPr>
        <w:t>because of</w:t>
      </w:r>
      <w:r w:rsidRPr="001E32FD">
        <w:rPr>
          <w:rFonts w:asciiTheme="minorHAnsi" w:hAnsiTheme="minorHAnsi" w:cs="Arial"/>
          <w:color w:val="000000" w:themeColor="text1"/>
        </w:rPr>
        <w:t xml:space="preserve"> </w:t>
      </w:r>
      <w:r w:rsidR="00C85C48">
        <w:rPr>
          <w:rFonts w:asciiTheme="minorHAnsi" w:hAnsiTheme="minorHAnsi" w:cs="Arial"/>
          <w:color w:val="000000" w:themeColor="text1"/>
        </w:rPr>
        <w:t xml:space="preserve">the </w:t>
      </w:r>
      <w:r w:rsidRPr="001E32FD">
        <w:rPr>
          <w:rFonts w:asciiTheme="minorHAnsi" w:hAnsiTheme="minorHAnsi" w:cs="Arial"/>
          <w:color w:val="000000" w:themeColor="text1"/>
        </w:rPr>
        <w:t>suppression of retroviral gene expression at the transcriptional levels in ESCs</w:t>
      </w:r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24</w:t>
      </w:r>
      <w:r w:rsidRPr="001E32FD">
        <w:rPr>
          <w:rFonts w:asciiTheme="minorHAnsi" w:hAnsiTheme="minorHAnsi" w:cs="Arial"/>
          <w:color w:val="000000" w:themeColor="text1"/>
        </w:rPr>
        <w:t xml:space="preserve">. Among several viral and cellular promoters examined, </w:t>
      </w:r>
      <w:r w:rsidR="00675D91">
        <w:rPr>
          <w:rFonts w:asciiTheme="minorHAnsi" w:hAnsiTheme="minorHAnsi" w:cs="Arial"/>
          <w:color w:val="000000" w:themeColor="text1"/>
        </w:rPr>
        <w:t xml:space="preserve">the </w:t>
      </w:r>
      <w:r w:rsidR="00C85C48">
        <w:rPr>
          <w:rFonts w:asciiTheme="minorHAnsi" w:hAnsiTheme="minorHAnsi" w:cs="Arial"/>
          <w:color w:val="000000" w:themeColor="text1"/>
        </w:rPr>
        <w:t xml:space="preserve">human </w:t>
      </w:r>
      <w:r w:rsidRPr="001E32FD">
        <w:rPr>
          <w:rFonts w:asciiTheme="minorHAnsi" w:hAnsiTheme="minorHAnsi" w:cs="Arial"/>
          <w:color w:val="000000" w:themeColor="text1"/>
        </w:rPr>
        <w:t>EF1α promot</w:t>
      </w:r>
      <w:r w:rsidR="00675D91">
        <w:rPr>
          <w:rFonts w:asciiTheme="minorHAnsi" w:hAnsiTheme="minorHAnsi" w:cs="Arial"/>
          <w:color w:val="000000" w:themeColor="text1"/>
        </w:rPr>
        <w:t>e</w:t>
      </w:r>
      <w:r w:rsidRPr="001E32FD">
        <w:rPr>
          <w:rFonts w:asciiTheme="minorHAnsi" w:hAnsiTheme="minorHAnsi" w:cs="Arial"/>
          <w:color w:val="000000" w:themeColor="text1"/>
        </w:rPr>
        <w:t xml:space="preserve">r </w:t>
      </w:r>
      <w:r w:rsidR="007557C5">
        <w:rPr>
          <w:rFonts w:asciiTheme="minorHAnsi" w:hAnsiTheme="minorHAnsi" w:cs="Arial"/>
          <w:color w:val="000000" w:themeColor="text1"/>
        </w:rPr>
        <w:t>showed</w:t>
      </w:r>
      <w:r w:rsidR="007557C5" w:rsidRPr="001E32FD">
        <w:rPr>
          <w:rFonts w:asciiTheme="minorHAnsi" w:hAnsiTheme="minorHAnsi" w:cs="Arial"/>
          <w:color w:val="000000" w:themeColor="text1"/>
        </w:rPr>
        <w:t xml:space="preserve"> </w:t>
      </w:r>
      <w:r w:rsidRPr="001E32FD">
        <w:rPr>
          <w:rFonts w:asciiTheme="minorHAnsi" w:hAnsiTheme="minorHAnsi" w:cs="Arial"/>
          <w:color w:val="000000" w:themeColor="text1"/>
        </w:rPr>
        <w:t>the most robust activit</w:t>
      </w:r>
      <w:r w:rsidR="00B50E69">
        <w:rPr>
          <w:rFonts w:asciiTheme="minorHAnsi" w:hAnsiTheme="minorHAnsi" w:cs="Arial"/>
          <w:color w:val="000000" w:themeColor="text1"/>
        </w:rPr>
        <w:t>y</w:t>
      </w:r>
      <w:r w:rsidRPr="001E32FD">
        <w:rPr>
          <w:rFonts w:asciiTheme="minorHAnsi" w:hAnsiTheme="minorHAnsi" w:cs="Arial"/>
          <w:color w:val="000000" w:themeColor="text1"/>
        </w:rPr>
        <w:t xml:space="preserve"> in ES-D3 cells. Importantly, transgene expression under the control of </w:t>
      </w:r>
      <w:r w:rsidR="00675D91">
        <w:rPr>
          <w:rFonts w:asciiTheme="minorHAnsi" w:hAnsiTheme="minorHAnsi" w:cs="Arial"/>
          <w:color w:val="000000" w:themeColor="text1"/>
        </w:rPr>
        <w:t xml:space="preserve">the </w:t>
      </w:r>
      <w:r w:rsidRPr="001E32FD">
        <w:rPr>
          <w:rFonts w:asciiTheme="minorHAnsi" w:hAnsiTheme="minorHAnsi" w:cs="Arial"/>
          <w:color w:val="000000" w:themeColor="text1"/>
        </w:rPr>
        <w:t>EF1α</w:t>
      </w:r>
      <w:r w:rsidRPr="003763B9">
        <w:rPr>
          <w:rFonts w:ascii="Arial" w:hAnsi="Arial" w:cs="Arial"/>
          <w:color w:val="000000" w:themeColor="text1"/>
        </w:rPr>
        <w:t xml:space="preserve"> </w:t>
      </w:r>
      <w:r w:rsidRPr="001E32FD">
        <w:rPr>
          <w:rFonts w:asciiTheme="minorHAnsi" w:hAnsiTheme="minorHAnsi" w:cs="Arial"/>
          <w:color w:val="000000" w:themeColor="text1"/>
        </w:rPr>
        <w:t>promoter remained stable following long</w:t>
      </w:r>
      <w:r w:rsidR="00167868">
        <w:rPr>
          <w:rFonts w:asciiTheme="minorHAnsi" w:hAnsiTheme="minorHAnsi" w:cs="Arial"/>
          <w:color w:val="000000" w:themeColor="text1"/>
        </w:rPr>
        <w:t>-</w:t>
      </w:r>
      <w:r w:rsidR="00B50E69">
        <w:rPr>
          <w:rFonts w:asciiTheme="minorHAnsi" w:hAnsiTheme="minorHAnsi" w:cs="Arial"/>
          <w:color w:val="000000" w:themeColor="text1"/>
        </w:rPr>
        <w:t xml:space="preserve">term cell </w:t>
      </w:r>
      <w:r w:rsidRPr="001E32FD">
        <w:rPr>
          <w:rFonts w:asciiTheme="minorHAnsi" w:hAnsiTheme="minorHAnsi" w:cs="Arial"/>
          <w:color w:val="000000" w:themeColor="text1"/>
        </w:rPr>
        <w:t>culture</w:t>
      </w:r>
      <w:r w:rsidR="00B50E69">
        <w:rPr>
          <w:rFonts w:asciiTheme="minorHAnsi" w:hAnsiTheme="minorHAnsi" w:cs="Arial"/>
          <w:color w:val="000000" w:themeColor="text1"/>
        </w:rPr>
        <w:t xml:space="preserve"> of transfected ES-D3 cells</w:t>
      </w:r>
      <w:r w:rsidRPr="001E32FD">
        <w:rPr>
          <w:rFonts w:asciiTheme="minorHAnsi" w:hAnsiTheme="minorHAnsi" w:cs="Arial"/>
          <w:color w:val="000000" w:themeColor="text1"/>
        </w:rPr>
        <w:t xml:space="preserve">. </w:t>
      </w:r>
      <w:r w:rsidR="00167868">
        <w:rPr>
          <w:rFonts w:asciiTheme="minorHAnsi" w:hAnsiTheme="minorHAnsi" w:cs="Arial"/>
          <w:color w:val="000000" w:themeColor="text1"/>
        </w:rPr>
        <w:t>To express</w:t>
      </w:r>
      <w:r w:rsidR="00E67F20">
        <w:rPr>
          <w:rFonts w:asciiTheme="minorHAnsi" w:hAnsiTheme="minorHAnsi" w:cs="Arial"/>
          <w:color w:val="000000" w:themeColor="text1"/>
        </w:rPr>
        <w:t xml:space="preserve"> exogenous GM-CSF in </w:t>
      </w:r>
      <w:r w:rsidR="00E67F20" w:rsidRPr="001E32FD">
        <w:rPr>
          <w:rFonts w:asciiTheme="minorHAnsi" w:hAnsiTheme="minorHAnsi" w:cs="Arial"/>
          <w:color w:val="000000" w:themeColor="text1"/>
        </w:rPr>
        <w:t>a</w:t>
      </w:r>
      <w:r w:rsidR="00E67F20">
        <w:rPr>
          <w:rFonts w:asciiTheme="minorHAnsi" w:hAnsiTheme="minorHAnsi" w:cs="Arial"/>
          <w:color w:val="000000" w:themeColor="text1"/>
        </w:rPr>
        <w:t>nother</w:t>
      </w:r>
      <w:r w:rsidR="00E67F20" w:rsidRPr="001E32FD">
        <w:rPr>
          <w:rFonts w:asciiTheme="minorHAnsi" w:hAnsiTheme="minorHAnsi" w:cs="Arial"/>
          <w:color w:val="000000" w:themeColor="text1"/>
        </w:rPr>
        <w:t xml:space="preserve"> cell </w:t>
      </w:r>
      <w:r w:rsidR="00E67F20">
        <w:rPr>
          <w:rFonts w:asciiTheme="minorHAnsi" w:hAnsiTheme="minorHAnsi" w:cs="Arial"/>
          <w:color w:val="000000" w:themeColor="text1"/>
        </w:rPr>
        <w:t>type,</w:t>
      </w:r>
      <w:r w:rsidR="00E67F20" w:rsidRPr="001E32FD">
        <w:rPr>
          <w:rFonts w:asciiTheme="minorHAnsi" w:hAnsiTheme="minorHAnsi" w:cs="Arial"/>
          <w:color w:val="000000" w:themeColor="text1"/>
        </w:rPr>
        <w:t xml:space="preserve"> </w:t>
      </w:r>
      <w:r w:rsidR="00463179">
        <w:rPr>
          <w:rFonts w:asciiTheme="minorHAnsi" w:hAnsiTheme="minorHAnsi" w:cs="Arial"/>
          <w:color w:val="000000" w:themeColor="text1"/>
        </w:rPr>
        <w:t>further studies are needed</w:t>
      </w:r>
      <w:r w:rsidRPr="001E32FD">
        <w:rPr>
          <w:rFonts w:asciiTheme="minorHAnsi" w:hAnsiTheme="minorHAnsi" w:cs="Arial"/>
          <w:color w:val="000000" w:themeColor="text1"/>
        </w:rPr>
        <w:t xml:space="preserve"> to </w:t>
      </w:r>
      <w:r w:rsidR="00463179">
        <w:rPr>
          <w:rFonts w:asciiTheme="minorHAnsi" w:hAnsiTheme="minorHAnsi" w:cs="Arial"/>
          <w:color w:val="000000" w:themeColor="text1"/>
        </w:rPr>
        <w:t xml:space="preserve">evaluate </w:t>
      </w:r>
      <w:r w:rsidRPr="001E32FD">
        <w:rPr>
          <w:rFonts w:asciiTheme="minorHAnsi" w:hAnsiTheme="minorHAnsi" w:cs="Arial"/>
          <w:color w:val="000000" w:themeColor="text1"/>
        </w:rPr>
        <w:t xml:space="preserve">the efficiency of </w:t>
      </w:r>
      <w:r w:rsidR="00E67F20">
        <w:rPr>
          <w:rFonts w:asciiTheme="minorHAnsi" w:hAnsiTheme="minorHAnsi" w:cs="Arial"/>
          <w:color w:val="000000" w:themeColor="text1"/>
        </w:rPr>
        <w:t xml:space="preserve">various </w:t>
      </w:r>
      <w:r w:rsidRPr="001E32FD">
        <w:rPr>
          <w:rFonts w:asciiTheme="minorHAnsi" w:hAnsiTheme="minorHAnsi" w:cs="Arial"/>
          <w:color w:val="000000" w:themeColor="text1"/>
        </w:rPr>
        <w:t>promoters. The applic</w:t>
      </w:r>
      <w:r w:rsidR="00B50E69">
        <w:rPr>
          <w:rFonts w:asciiTheme="minorHAnsi" w:hAnsiTheme="minorHAnsi" w:cs="Arial"/>
          <w:color w:val="000000" w:themeColor="text1"/>
        </w:rPr>
        <w:t xml:space="preserve">ation </w:t>
      </w:r>
      <w:r w:rsidRPr="001E32FD">
        <w:rPr>
          <w:rFonts w:asciiTheme="minorHAnsi" w:hAnsiTheme="minorHAnsi" w:cs="Arial"/>
          <w:color w:val="000000" w:themeColor="text1"/>
        </w:rPr>
        <w:t xml:space="preserve">of </w:t>
      </w:r>
      <w:r w:rsidR="00C54865">
        <w:rPr>
          <w:rFonts w:asciiTheme="minorHAnsi" w:hAnsiTheme="minorHAnsi" w:cs="Arial"/>
          <w:color w:val="000000" w:themeColor="text1"/>
        </w:rPr>
        <w:t>this</w:t>
      </w:r>
      <w:r w:rsidR="00C54865" w:rsidRPr="001E32FD">
        <w:rPr>
          <w:rFonts w:asciiTheme="minorHAnsi" w:hAnsiTheme="minorHAnsi" w:cs="Arial"/>
          <w:color w:val="000000" w:themeColor="text1"/>
        </w:rPr>
        <w:t xml:space="preserve"> </w:t>
      </w:r>
      <w:r w:rsidRPr="001E32FD">
        <w:rPr>
          <w:rFonts w:asciiTheme="minorHAnsi" w:hAnsiTheme="minorHAnsi" w:cs="Arial"/>
          <w:color w:val="000000" w:themeColor="text1"/>
        </w:rPr>
        <w:t>method to isolate GM-CSF-bearing exosome</w:t>
      </w:r>
      <w:r w:rsidR="005748B7">
        <w:rPr>
          <w:rFonts w:asciiTheme="minorHAnsi" w:hAnsiTheme="minorHAnsi" w:cs="Arial"/>
          <w:color w:val="000000" w:themeColor="text1"/>
        </w:rPr>
        <w:t xml:space="preserve">-enriched </w:t>
      </w:r>
      <w:r w:rsidR="00AB5DBE">
        <w:rPr>
          <w:rFonts w:asciiTheme="minorHAnsi" w:hAnsiTheme="minorHAnsi" w:cs="Arial"/>
          <w:color w:val="000000" w:themeColor="text1"/>
        </w:rPr>
        <w:lastRenderedPageBreak/>
        <w:t>EVs</w:t>
      </w:r>
      <w:r w:rsidRPr="001E32FD">
        <w:rPr>
          <w:rFonts w:asciiTheme="minorHAnsi" w:hAnsiTheme="minorHAnsi" w:cs="Arial"/>
          <w:color w:val="000000" w:themeColor="text1"/>
        </w:rPr>
        <w:t xml:space="preserve"> </w:t>
      </w:r>
      <w:r w:rsidR="00B50E69">
        <w:rPr>
          <w:rFonts w:asciiTheme="minorHAnsi" w:hAnsiTheme="minorHAnsi" w:cs="Arial"/>
          <w:color w:val="000000" w:themeColor="text1"/>
        </w:rPr>
        <w:t xml:space="preserve">can be expanded to other stem cell types as well as tumor cells engineered to express </w:t>
      </w:r>
      <w:r w:rsidR="00CF75D6">
        <w:rPr>
          <w:rFonts w:asciiTheme="minorHAnsi" w:hAnsiTheme="minorHAnsi" w:cs="Arial"/>
          <w:color w:val="000000" w:themeColor="text1"/>
        </w:rPr>
        <w:t xml:space="preserve">various </w:t>
      </w:r>
      <w:r w:rsidR="00B50E69">
        <w:rPr>
          <w:rFonts w:asciiTheme="minorHAnsi" w:hAnsiTheme="minorHAnsi" w:cs="Arial"/>
          <w:color w:val="000000" w:themeColor="text1"/>
        </w:rPr>
        <w:t xml:space="preserve">cytokines. </w:t>
      </w:r>
      <w:r w:rsidR="009E03E1">
        <w:rPr>
          <w:rFonts w:asciiTheme="minorHAnsi" w:hAnsiTheme="minorHAnsi" w:cs="Arial"/>
          <w:color w:val="000000" w:themeColor="text1"/>
        </w:rPr>
        <w:t xml:space="preserve">Like GM-CSF, </w:t>
      </w:r>
      <w:r w:rsidR="00C54865">
        <w:rPr>
          <w:rFonts w:asciiTheme="minorHAnsi" w:hAnsiTheme="minorHAnsi" w:cs="Arial"/>
          <w:color w:val="000000" w:themeColor="text1"/>
        </w:rPr>
        <w:t>most</w:t>
      </w:r>
      <w:r w:rsidRPr="001E32FD">
        <w:rPr>
          <w:rFonts w:asciiTheme="minorHAnsi" w:hAnsiTheme="minorHAnsi" w:cs="Arial"/>
          <w:color w:val="000000" w:themeColor="text1"/>
        </w:rPr>
        <w:t xml:space="preserve"> </w:t>
      </w:r>
      <w:r w:rsidR="009E03E1">
        <w:rPr>
          <w:rFonts w:asciiTheme="minorHAnsi" w:hAnsiTheme="minorHAnsi" w:cs="Arial"/>
          <w:color w:val="000000" w:themeColor="text1"/>
        </w:rPr>
        <w:t>cytokines</w:t>
      </w:r>
      <w:r w:rsidRPr="001E32FD">
        <w:rPr>
          <w:rFonts w:asciiTheme="minorHAnsi" w:hAnsiTheme="minorHAnsi" w:cs="Arial"/>
          <w:color w:val="000000" w:themeColor="text1"/>
        </w:rPr>
        <w:t xml:space="preserve"> are secreted </w:t>
      </w:r>
      <w:r w:rsidR="00463179">
        <w:rPr>
          <w:rFonts w:asciiTheme="minorHAnsi" w:hAnsiTheme="minorHAnsi" w:cs="Arial"/>
          <w:color w:val="000000" w:themeColor="text1"/>
        </w:rPr>
        <w:t>extracellularly</w:t>
      </w:r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25</w:t>
      </w:r>
      <w:r w:rsidRPr="001E32FD">
        <w:rPr>
          <w:rFonts w:asciiTheme="minorHAnsi" w:hAnsiTheme="minorHAnsi" w:cs="Arial"/>
          <w:color w:val="000000" w:themeColor="text1"/>
        </w:rPr>
        <w:t xml:space="preserve">. </w:t>
      </w:r>
      <w:r w:rsidR="009E03E1">
        <w:rPr>
          <w:rFonts w:asciiTheme="minorHAnsi" w:hAnsiTheme="minorHAnsi" w:cs="Arial"/>
          <w:color w:val="000000" w:themeColor="text1"/>
        </w:rPr>
        <w:t>Therefore, a</w:t>
      </w:r>
      <w:r w:rsidRPr="001845D2">
        <w:rPr>
          <w:rFonts w:asciiTheme="minorHAnsi" w:hAnsiTheme="minorHAnsi" w:cs="Arial"/>
          <w:color w:val="000000" w:themeColor="text1"/>
        </w:rPr>
        <w:t xml:space="preserve"> </w:t>
      </w:r>
      <w:r w:rsidR="009E03E1">
        <w:rPr>
          <w:rFonts w:asciiTheme="minorHAnsi" w:hAnsiTheme="minorHAnsi" w:cs="Arial"/>
          <w:color w:val="000000" w:themeColor="text1"/>
        </w:rPr>
        <w:t>possible</w:t>
      </w:r>
      <w:r w:rsidRPr="001845D2">
        <w:rPr>
          <w:rFonts w:asciiTheme="minorHAnsi" w:hAnsiTheme="minorHAnsi" w:cs="Arial"/>
          <w:color w:val="000000" w:themeColor="text1"/>
        </w:rPr>
        <w:t xml:space="preserve"> limitation of </w:t>
      </w:r>
      <w:r w:rsidR="00C54865">
        <w:rPr>
          <w:rFonts w:asciiTheme="minorHAnsi" w:hAnsiTheme="minorHAnsi" w:cs="Arial"/>
          <w:color w:val="000000" w:themeColor="text1"/>
        </w:rPr>
        <w:t>this</w:t>
      </w:r>
      <w:r w:rsidR="00C54865" w:rsidRPr="001845D2">
        <w:rPr>
          <w:rFonts w:asciiTheme="minorHAnsi" w:hAnsiTheme="minorHAnsi" w:cs="Arial"/>
          <w:color w:val="000000" w:themeColor="text1"/>
        </w:rPr>
        <w:t xml:space="preserve"> </w:t>
      </w:r>
      <w:r w:rsidRPr="001845D2">
        <w:rPr>
          <w:rFonts w:asciiTheme="minorHAnsi" w:hAnsiTheme="minorHAnsi" w:cs="Arial"/>
          <w:color w:val="000000" w:themeColor="text1"/>
        </w:rPr>
        <w:t xml:space="preserve">approach is that </w:t>
      </w:r>
      <w:r w:rsidR="00D42E8B">
        <w:rPr>
          <w:rFonts w:asciiTheme="minorHAnsi" w:hAnsiTheme="minorHAnsi" w:cs="Arial"/>
          <w:color w:val="000000" w:themeColor="text1"/>
        </w:rPr>
        <w:t>the amount of a</w:t>
      </w:r>
      <w:r w:rsidR="00463179">
        <w:rPr>
          <w:rFonts w:asciiTheme="minorHAnsi" w:hAnsiTheme="minorHAnsi" w:cs="Arial"/>
          <w:color w:val="000000" w:themeColor="text1"/>
        </w:rPr>
        <w:t xml:space="preserve"> given</w:t>
      </w:r>
      <w:r w:rsidR="00D42E8B">
        <w:rPr>
          <w:rFonts w:asciiTheme="minorHAnsi" w:hAnsiTheme="minorHAnsi" w:cs="Arial"/>
          <w:color w:val="000000" w:themeColor="text1"/>
        </w:rPr>
        <w:t xml:space="preserve"> </w:t>
      </w:r>
      <w:r w:rsidR="009E03E1">
        <w:rPr>
          <w:rFonts w:asciiTheme="minorHAnsi" w:hAnsiTheme="minorHAnsi" w:cs="Arial"/>
          <w:color w:val="000000" w:themeColor="text1"/>
        </w:rPr>
        <w:t>cytokine</w:t>
      </w:r>
      <w:r w:rsidRPr="001845D2">
        <w:rPr>
          <w:rFonts w:asciiTheme="minorHAnsi" w:hAnsiTheme="minorHAnsi" w:cs="Arial"/>
          <w:color w:val="000000" w:themeColor="text1"/>
        </w:rPr>
        <w:t xml:space="preserve"> accumulated in </w:t>
      </w:r>
      <w:proofErr w:type="gramStart"/>
      <w:r w:rsidRPr="001845D2">
        <w:rPr>
          <w:rFonts w:asciiTheme="minorHAnsi" w:hAnsiTheme="minorHAnsi" w:cs="Arial"/>
          <w:color w:val="000000" w:themeColor="text1"/>
        </w:rPr>
        <w:t>exosome</w:t>
      </w:r>
      <w:r w:rsidR="005748B7">
        <w:rPr>
          <w:rFonts w:asciiTheme="minorHAnsi" w:hAnsiTheme="minorHAnsi" w:cs="Arial"/>
          <w:color w:val="000000" w:themeColor="text1"/>
        </w:rPr>
        <w:t>-enriched</w:t>
      </w:r>
      <w:proofErr w:type="gramEnd"/>
      <w:r w:rsidR="005748B7">
        <w:rPr>
          <w:rFonts w:asciiTheme="minorHAnsi" w:hAnsiTheme="minorHAnsi" w:cs="Arial"/>
          <w:color w:val="000000" w:themeColor="text1"/>
        </w:rPr>
        <w:t xml:space="preserve"> </w:t>
      </w:r>
      <w:r w:rsidR="00AB5DBE">
        <w:rPr>
          <w:rFonts w:asciiTheme="minorHAnsi" w:hAnsiTheme="minorHAnsi" w:cs="Arial"/>
          <w:color w:val="000000" w:themeColor="text1"/>
        </w:rPr>
        <w:t>EVs</w:t>
      </w:r>
      <w:r w:rsidR="00D42E8B">
        <w:rPr>
          <w:rFonts w:asciiTheme="minorHAnsi" w:hAnsiTheme="minorHAnsi" w:cs="Arial"/>
          <w:color w:val="000000" w:themeColor="text1"/>
        </w:rPr>
        <w:t xml:space="preserve"> is too low to exhibit its biological activity.</w:t>
      </w:r>
      <w:r w:rsidRPr="001845D2">
        <w:rPr>
          <w:rFonts w:asciiTheme="minorHAnsi" w:hAnsiTheme="minorHAnsi" w:cs="Arial"/>
          <w:color w:val="000000" w:themeColor="text1"/>
        </w:rPr>
        <w:t xml:space="preserve"> </w:t>
      </w:r>
      <w:r w:rsidR="00D42E8B">
        <w:rPr>
          <w:rFonts w:asciiTheme="minorHAnsi" w:hAnsiTheme="minorHAnsi" w:cs="Arial"/>
          <w:color w:val="000000" w:themeColor="text1"/>
        </w:rPr>
        <w:t xml:space="preserve">For </w:t>
      </w:r>
      <w:r w:rsidR="00D42E8B" w:rsidRPr="001845D2">
        <w:rPr>
          <w:rFonts w:asciiTheme="minorHAnsi" w:hAnsiTheme="minorHAnsi" w:cs="Arial"/>
          <w:color w:val="000000" w:themeColor="text1"/>
        </w:rPr>
        <w:t xml:space="preserve">a particular </w:t>
      </w:r>
      <w:r w:rsidR="00D42E8B">
        <w:rPr>
          <w:rFonts w:asciiTheme="minorHAnsi" w:hAnsiTheme="minorHAnsi" w:cs="Arial"/>
          <w:color w:val="000000" w:themeColor="text1"/>
        </w:rPr>
        <w:t>cytokine</w:t>
      </w:r>
      <w:r w:rsidR="00CF75D6">
        <w:rPr>
          <w:rFonts w:asciiTheme="minorHAnsi" w:hAnsiTheme="minorHAnsi" w:cs="Arial"/>
          <w:color w:val="000000" w:themeColor="text1"/>
        </w:rPr>
        <w:t>,</w:t>
      </w:r>
      <w:r w:rsidR="00D42E8B">
        <w:rPr>
          <w:rFonts w:asciiTheme="minorHAnsi" w:hAnsiTheme="minorHAnsi" w:cs="Arial"/>
          <w:color w:val="000000" w:themeColor="text1"/>
        </w:rPr>
        <w:t xml:space="preserve"> </w:t>
      </w:r>
      <w:r w:rsidR="00C17EFB">
        <w:rPr>
          <w:rFonts w:asciiTheme="minorHAnsi" w:hAnsiTheme="minorHAnsi" w:cs="Arial"/>
          <w:color w:val="000000" w:themeColor="text1"/>
        </w:rPr>
        <w:t>new</w:t>
      </w:r>
      <w:r w:rsidR="00D42E8B">
        <w:rPr>
          <w:rFonts w:asciiTheme="minorHAnsi" w:hAnsiTheme="minorHAnsi" w:cs="Arial"/>
          <w:color w:val="000000" w:themeColor="text1"/>
        </w:rPr>
        <w:t xml:space="preserve"> stud</w:t>
      </w:r>
      <w:r w:rsidR="00C17EFB">
        <w:rPr>
          <w:rFonts w:asciiTheme="minorHAnsi" w:hAnsiTheme="minorHAnsi" w:cs="Arial"/>
          <w:color w:val="000000" w:themeColor="text1"/>
        </w:rPr>
        <w:t>ies</w:t>
      </w:r>
      <w:r w:rsidR="00D42E8B">
        <w:rPr>
          <w:rFonts w:asciiTheme="minorHAnsi" w:hAnsiTheme="minorHAnsi" w:cs="Arial"/>
          <w:color w:val="000000" w:themeColor="text1"/>
        </w:rPr>
        <w:t xml:space="preserve"> need</w:t>
      </w:r>
      <w:r w:rsidRPr="001845D2">
        <w:rPr>
          <w:rFonts w:asciiTheme="minorHAnsi" w:hAnsiTheme="minorHAnsi" w:cs="Arial"/>
          <w:color w:val="000000" w:themeColor="text1"/>
        </w:rPr>
        <w:t xml:space="preserve"> to be </w:t>
      </w:r>
      <w:r w:rsidR="00CF75D6">
        <w:rPr>
          <w:rFonts w:asciiTheme="minorHAnsi" w:hAnsiTheme="minorHAnsi" w:cs="Arial"/>
          <w:color w:val="000000" w:themeColor="text1"/>
        </w:rPr>
        <w:t xml:space="preserve">carried out to optimize its </w:t>
      </w:r>
      <w:r w:rsidR="00C17EFB">
        <w:rPr>
          <w:rFonts w:asciiTheme="minorHAnsi" w:hAnsiTheme="minorHAnsi" w:cs="Arial"/>
          <w:color w:val="000000" w:themeColor="text1"/>
        </w:rPr>
        <w:t xml:space="preserve">protein level and </w:t>
      </w:r>
      <w:r w:rsidR="00814541">
        <w:rPr>
          <w:rFonts w:asciiTheme="minorHAnsi" w:hAnsiTheme="minorHAnsi" w:cs="Arial"/>
          <w:color w:val="000000" w:themeColor="text1"/>
        </w:rPr>
        <w:t xml:space="preserve">biological </w:t>
      </w:r>
      <w:r w:rsidR="00C17EFB">
        <w:rPr>
          <w:rFonts w:asciiTheme="minorHAnsi" w:hAnsiTheme="minorHAnsi" w:cs="Arial"/>
          <w:color w:val="000000" w:themeColor="text1"/>
        </w:rPr>
        <w:t>activity</w:t>
      </w:r>
      <w:r w:rsidR="00CF75D6">
        <w:rPr>
          <w:rFonts w:asciiTheme="minorHAnsi" w:hAnsiTheme="minorHAnsi" w:cs="Arial"/>
          <w:color w:val="000000" w:themeColor="text1"/>
        </w:rPr>
        <w:t xml:space="preserve"> in</w:t>
      </w:r>
      <w:r w:rsidR="00C17EFB">
        <w:rPr>
          <w:rFonts w:asciiTheme="minorHAnsi" w:hAnsiTheme="minorHAnsi" w:cs="Arial"/>
          <w:color w:val="000000" w:themeColor="text1"/>
        </w:rPr>
        <w:t xml:space="preserve"> </w:t>
      </w:r>
      <w:proofErr w:type="gramStart"/>
      <w:r w:rsidR="00040952">
        <w:rPr>
          <w:rFonts w:asciiTheme="minorHAnsi" w:hAnsiTheme="minorHAnsi" w:cs="Arial"/>
          <w:color w:val="000000" w:themeColor="text1"/>
        </w:rPr>
        <w:t>exosome-enriched</w:t>
      </w:r>
      <w:proofErr w:type="gramEnd"/>
      <w:r w:rsidR="00040952">
        <w:rPr>
          <w:rFonts w:asciiTheme="minorHAnsi" w:hAnsiTheme="minorHAnsi" w:cs="Arial"/>
          <w:color w:val="000000" w:themeColor="text1"/>
        </w:rPr>
        <w:t xml:space="preserve"> EVs</w:t>
      </w:r>
      <w:r w:rsidRPr="001845D2">
        <w:rPr>
          <w:rFonts w:asciiTheme="minorHAnsi" w:hAnsiTheme="minorHAnsi" w:cs="Arial"/>
          <w:color w:val="000000" w:themeColor="text1"/>
        </w:rPr>
        <w:t>.</w:t>
      </w:r>
      <w:r w:rsidRPr="001E32FD">
        <w:rPr>
          <w:rFonts w:asciiTheme="minorHAnsi" w:hAnsiTheme="minorHAnsi" w:cs="Arial"/>
          <w:color w:val="000000" w:themeColor="text1"/>
        </w:rPr>
        <w:t xml:space="preserve"> </w:t>
      </w:r>
    </w:p>
    <w:p w14:paraId="7E2CC41F" w14:textId="77777777" w:rsidR="005D7031" w:rsidRDefault="005D7031" w:rsidP="005D7031">
      <w:pPr>
        <w:rPr>
          <w:rFonts w:asciiTheme="minorHAnsi" w:hAnsiTheme="minorHAnsi" w:cs="Arial"/>
          <w:color w:val="000000" w:themeColor="text1"/>
        </w:rPr>
      </w:pPr>
    </w:p>
    <w:p w14:paraId="21E96177" w14:textId="1BBA6141" w:rsidR="00DD72A3" w:rsidRDefault="00194B94" w:rsidP="002B3BD5">
      <w:pPr>
        <w:rPr>
          <w:rFonts w:asciiTheme="minorHAnsi" w:hAnsiTheme="minorHAnsi" w:cs="Arial"/>
        </w:rPr>
      </w:pPr>
      <w:r w:rsidRPr="001E32FD">
        <w:rPr>
          <w:rFonts w:asciiTheme="minorHAnsi" w:hAnsiTheme="minorHAnsi" w:cs="Arial"/>
          <w:color w:val="000000" w:themeColor="text1"/>
        </w:rPr>
        <w:t xml:space="preserve">The most critical </w:t>
      </w:r>
      <w:r>
        <w:rPr>
          <w:rFonts w:asciiTheme="minorHAnsi" w:hAnsiTheme="minorHAnsi" w:cs="Arial"/>
          <w:color w:val="000000" w:themeColor="text1"/>
        </w:rPr>
        <w:t>hurdle in this study is</w:t>
      </w:r>
      <w:r w:rsidR="00463179">
        <w:rPr>
          <w:rFonts w:asciiTheme="minorHAnsi" w:hAnsiTheme="minorHAnsi" w:cs="Arial"/>
          <w:color w:val="000000" w:themeColor="text1"/>
        </w:rPr>
        <w:t xml:space="preserve"> generating </w:t>
      </w:r>
      <w:r w:rsidRPr="00105CAB">
        <w:rPr>
          <w:rFonts w:asciiTheme="minorHAnsi" w:hAnsiTheme="minorHAnsi" w:cs="Arial"/>
          <w:color w:val="000000" w:themeColor="text1"/>
        </w:rPr>
        <w:t xml:space="preserve">ES-D3 </w:t>
      </w:r>
      <w:r w:rsidR="00036AFE">
        <w:rPr>
          <w:rFonts w:asciiTheme="minorHAnsi" w:hAnsiTheme="minorHAnsi" w:cs="Arial"/>
          <w:color w:val="000000" w:themeColor="text1"/>
        </w:rPr>
        <w:t>clones</w:t>
      </w:r>
      <w:r w:rsidR="00036AFE" w:rsidRPr="00105CAB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 xml:space="preserve">overexpressing GM-CSF. </w:t>
      </w:r>
      <w:r w:rsidRPr="00473B1F">
        <w:rPr>
          <w:rFonts w:asciiTheme="minorHAnsi" w:hAnsiTheme="minorHAnsi" w:cs="Arial"/>
          <w:color w:val="000000" w:themeColor="text1"/>
        </w:rPr>
        <w:t xml:space="preserve">To </w:t>
      </w:r>
      <w:r>
        <w:rPr>
          <w:rFonts w:asciiTheme="minorHAnsi" w:hAnsiTheme="minorHAnsi" w:cs="Arial"/>
          <w:color w:val="000000" w:themeColor="text1"/>
        </w:rPr>
        <w:t xml:space="preserve">maintain the pluripotential </w:t>
      </w:r>
      <w:r w:rsidRPr="00473B1F">
        <w:rPr>
          <w:rFonts w:asciiTheme="minorHAnsi" w:hAnsiTheme="minorHAnsi" w:cs="Arial"/>
          <w:color w:val="000000" w:themeColor="text1"/>
        </w:rPr>
        <w:t>state</w:t>
      </w:r>
      <w:r>
        <w:rPr>
          <w:rFonts w:asciiTheme="minorHAnsi" w:hAnsiTheme="minorHAnsi" w:cs="Arial"/>
          <w:color w:val="000000" w:themeColor="text1"/>
        </w:rPr>
        <w:t xml:space="preserve"> and promote cell proliferation</w:t>
      </w:r>
      <w:r w:rsidRPr="00C9216F">
        <w:rPr>
          <w:rFonts w:asciiTheme="minorHAnsi" w:hAnsiTheme="minorHAnsi" w:cs="Arial"/>
          <w:i/>
          <w:color w:val="000000" w:themeColor="text1"/>
        </w:rPr>
        <w:t xml:space="preserve"> </w:t>
      </w:r>
      <w:r w:rsidRPr="002B3BD5">
        <w:rPr>
          <w:rFonts w:asciiTheme="minorHAnsi" w:hAnsiTheme="minorHAnsi" w:cs="Arial"/>
          <w:iCs/>
          <w:color w:val="000000" w:themeColor="text1"/>
        </w:rPr>
        <w:t>in vitro</w:t>
      </w:r>
      <w:r>
        <w:rPr>
          <w:rFonts w:asciiTheme="minorHAnsi" w:hAnsiTheme="minorHAnsi" w:cs="Arial"/>
          <w:color w:val="000000" w:themeColor="text1"/>
        </w:rPr>
        <w:t>, murine ESC</w:t>
      </w:r>
      <w:r w:rsidR="00675D91">
        <w:rPr>
          <w:rFonts w:asciiTheme="minorHAnsi" w:hAnsiTheme="minorHAnsi" w:cs="Arial"/>
          <w:color w:val="000000" w:themeColor="text1"/>
        </w:rPr>
        <w:t>s</w:t>
      </w:r>
      <w:r>
        <w:rPr>
          <w:rFonts w:asciiTheme="minorHAnsi" w:hAnsiTheme="minorHAnsi" w:cs="Arial"/>
          <w:color w:val="000000" w:themeColor="text1"/>
        </w:rPr>
        <w:t xml:space="preserve"> are generally </w:t>
      </w:r>
      <w:r w:rsidRPr="00473B1F">
        <w:rPr>
          <w:rFonts w:asciiTheme="minorHAnsi" w:hAnsiTheme="minorHAnsi" w:cs="Arial"/>
          <w:color w:val="000000" w:themeColor="text1"/>
        </w:rPr>
        <w:t>culture</w:t>
      </w:r>
      <w:r>
        <w:rPr>
          <w:rFonts w:asciiTheme="minorHAnsi" w:hAnsiTheme="minorHAnsi" w:cs="Arial"/>
          <w:color w:val="000000" w:themeColor="text1"/>
        </w:rPr>
        <w:t>d</w:t>
      </w:r>
      <w:r w:rsidRPr="00473B1F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in the presence of</w:t>
      </w:r>
      <w:r w:rsidRPr="00473B1F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feeder cells</w:t>
      </w:r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26</w:t>
      </w:r>
      <w:r>
        <w:rPr>
          <w:rFonts w:asciiTheme="minorHAnsi" w:hAnsiTheme="minorHAnsi" w:cs="Arial"/>
          <w:color w:val="000000" w:themeColor="text1"/>
        </w:rPr>
        <w:t xml:space="preserve">. To acquire exosomes exclusively from ESCs, a </w:t>
      </w:r>
      <w:r w:rsidRPr="000D76A5">
        <w:rPr>
          <w:rFonts w:asciiTheme="minorHAnsi" w:hAnsiTheme="minorHAnsi" w:cs="Arial"/>
          <w:color w:val="000000" w:themeColor="text1"/>
        </w:rPr>
        <w:t>feeder</w:t>
      </w:r>
      <w:r>
        <w:rPr>
          <w:rFonts w:asciiTheme="minorHAnsi" w:hAnsiTheme="minorHAnsi" w:cs="Arial"/>
          <w:color w:val="000000" w:themeColor="text1"/>
        </w:rPr>
        <w:t>-cell</w:t>
      </w:r>
      <w:r w:rsidRPr="000D76A5">
        <w:rPr>
          <w:rFonts w:asciiTheme="minorHAnsi" w:hAnsiTheme="minorHAnsi" w:cs="Arial"/>
          <w:color w:val="000000" w:themeColor="text1"/>
        </w:rPr>
        <w:t xml:space="preserve">-free </w:t>
      </w:r>
      <w:r>
        <w:rPr>
          <w:rFonts w:asciiTheme="minorHAnsi" w:hAnsiTheme="minorHAnsi" w:cs="Arial"/>
          <w:color w:val="000000" w:themeColor="text1"/>
        </w:rPr>
        <w:t>protocol to culture ESCs</w:t>
      </w:r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27</w:t>
      </w:r>
      <w:r w:rsidR="00C54865" w:rsidRPr="00C54865">
        <w:rPr>
          <w:rFonts w:asciiTheme="minorHAnsi" w:hAnsiTheme="minorHAnsi" w:cs="Arial"/>
          <w:color w:val="000000" w:themeColor="text1"/>
        </w:rPr>
        <w:t xml:space="preserve"> </w:t>
      </w:r>
      <w:r w:rsidR="00C54865">
        <w:rPr>
          <w:rFonts w:asciiTheme="minorHAnsi" w:hAnsiTheme="minorHAnsi" w:cs="Arial"/>
          <w:color w:val="000000" w:themeColor="text1"/>
        </w:rPr>
        <w:t>was employed</w:t>
      </w:r>
      <w:r w:rsidR="007B3A45">
        <w:rPr>
          <w:rFonts w:asciiTheme="minorHAnsi" w:hAnsiTheme="minorHAnsi" w:cs="Arial"/>
          <w:color w:val="000000" w:themeColor="text1"/>
        </w:rPr>
        <w:t>.</w:t>
      </w:r>
      <w:r w:rsidR="007C4A19">
        <w:rPr>
          <w:rFonts w:asciiTheme="minorHAnsi" w:hAnsiTheme="minorHAnsi" w:cs="Arial"/>
          <w:color w:val="000000" w:themeColor="text1"/>
        </w:rPr>
        <w:t xml:space="preserve"> </w:t>
      </w:r>
      <w:r w:rsidR="007B3A45">
        <w:rPr>
          <w:rFonts w:asciiTheme="minorHAnsi" w:hAnsiTheme="minorHAnsi" w:cs="Arial"/>
          <w:color w:val="000000" w:themeColor="text1"/>
        </w:rPr>
        <w:t>In this study</w:t>
      </w:r>
      <w:r>
        <w:rPr>
          <w:rFonts w:asciiTheme="minorHAnsi" w:hAnsiTheme="minorHAnsi" w:cs="Arial"/>
          <w:color w:val="000000" w:themeColor="text1"/>
        </w:rPr>
        <w:t xml:space="preserve">, ES-D3 cells were cultured in gelatin-coated dishes </w:t>
      </w:r>
      <w:r w:rsidR="007B3A45">
        <w:rPr>
          <w:rFonts w:asciiTheme="minorHAnsi" w:hAnsiTheme="minorHAnsi" w:cs="Arial"/>
          <w:color w:val="000000" w:themeColor="text1"/>
        </w:rPr>
        <w:t>using medium supplemented with LIF</w:t>
      </w:r>
      <w:r>
        <w:rPr>
          <w:rFonts w:asciiTheme="minorHAnsi" w:hAnsiTheme="minorHAnsi" w:cs="Arial"/>
          <w:color w:val="000000" w:themeColor="text1"/>
        </w:rPr>
        <w:t xml:space="preserve">. </w:t>
      </w:r>
      <w:r w:rsidR="00C54865">
        <w:rPr>
          <w:rFonts w:asciiTheme="minorHAnsi" w:hAnsiTheme="minorHAnsi" w:cs="Arial"/>
          <w:color w:val="000000" w:themeColor="text1"/>
        </w:rPr>
        <w:t xml:space="preserve">The </w:t>
      </w:r>
      <w:r>
        <w:rPr>
          <w:rFonts w:asciiTheme="minorHAnsi" w:hAnsiTheme="minorHAnsi" w:cs="Arial"/>
          <w:color w:val="000000" w:themeColor="text1"/>
        </w:rPr>
        <w:t xml:space="preserve">plate efficiency </w:t>
      </w:r>
      <w:r w:rsidR="00551D08">
        <w:rPr>
          <w:rFonts w:asciiTheme="minorHAnsi" w:hAnsiTheme="minorHAnsi" w:cs="Arial"/>
          <w:color w:val="000000" w:themeColor="text1"/>
        </w:rPr>
        <w:t xml:space="preserve">and proliferation </w:t>
      </w:r>
      <w:r>
        <w:rPr>
          <w:rFonts w:asciiTheme="minorHAnsi" w:hAnsiTheme="minorHAnsi" w:cs="Arial"/>
          <w:color w:val="000000" w:themeColor="text1"/>
        </w:rPr>
        <w:t xml:space="preserve">of single </w:t>
      </w:r>
      <w:r w:rsidR="00394457">
        <w:rPr>
          <w:rFonts w:asciiTheme="minorHAnsi" w:hAnsiTheme="minorHAnsi" w:cs="Arial"/>
          <w:color w:val="000000" w:themeColor="text1"/>
        </w:rPr>
        <w:t xml:space="preserve">clones of </w:t>
      </w:r>
      <w:r>
        <w:rPr>
          <w:rFonts w:asciiTheme="minorHAnsi" w:hAnsiTheme="minorHAnsi" w:cs="Arial"/>
          <w:color w:val="000000" w:themeColor="text1"/>
        </w:rPr>
        <w:t xml:space="preserve">ES-D3 cells under this culture condition </w:t>
      </w:r>
      <w:r w:rsidR="00463179">
        <w:rPr>
          <w:rFonts w:asciiTheme="minorHAnsi" w:hAnsiTheme="minorHAnsi" w:cs="Arial"/>
          <w:color w:val="000000" w:themeColor="text1"/>
        </w:rPr>
        <w:t xml:space="preserve">were </w:t>
      </w:r>
      <w:r>
        <w:rPr>
          <w:rFonts w:asciiTheme="minorHAnsi" w:hAnsiTheme="minorHAnsi" w:cs="Arial"/>
          <w:color w:val="000000" w:themeColor="text1"/>
        </w:rPr>
        <w:t xml:space="preserve">extremely low, making it </w:t>
      </w:r>
      <w:r w:rsidR="00551D08">
        <w:rPr>
          <w:rFonts w:asciiTheme="minorHAnsi" w:hAnsiTheme="minorHAnsi" w:cs="Arial"/>
          <w:color w:val="000000" w:themeColor="text1"/>
        </w:rPr>
        <w:t>very challenging</w:t>
      </w:r>
      <w:r>
        <w:rPr>
          <w:rFonts w:asciiTheme="minorHAnsi" w:hAnsiTheme="minorHAnsi" w:cs="Arial"/>
          <w:color w:val="000000" w:themeColor="text1"/>
        </w:rPr>
        <w:t xml:space="preserve"> to generate ES-D3 clones </w:t>
      </w:r>
      <w:r w:rsidR="00551D08">
        <w:rPr>
          <w:rFonts w:asciiTheme="minorHAnsi" w:hAnsiTheme="minorHAnsi" w:cs="Arial"/>
          <w:color w:val="000000" w:themeColor="text1"/>
        </w:rPr>
        <w:t>from single cells</w:t>
      </w:r>
      <w:r>
        <w:rPr>
          <w:rFonts w:asciiTheme="minorHAnsi" w:hAnsiTheme="minorHAnsi" w:cs="Arial"/>
          <w:color w:val="000000" w:themeColor="text1"/>
        </w:rPr>
        <w:t xml:space="preserve">. </w:t>
      </w:r>
      <w:r w:rsidR="00463179">
        <w:rPr>
          <w:rFonts w:asciiTheme="minorHAnsi" w:hAnsiTheme="minorHAnsi" w:cs="Arial"/>
          <w:color w:val="000000" w:themeColor="text1"/>
        </w:rPr>
        <w:t>The a</w:t>
      </w:r>
      <w:r w:rsidR="00551D08">
        <w:rPr>
          <w:rFonts w:asciiTheme="minorHAnsi" w:hAnsiTheme="minorHAnsi" w:cs="Arial"/>
          <w:color w:val="000000" w:themeColor="text1"/>
        </w:rPr>
        <w:t>ddition of t</w:t>
      </w:r>
      <w:r>
        <w:rPr>
          <w:rFonts w:asciiTheme="minorHAnsi" w:hAnsiTheme="minorHAnsi" w:cs="Arial"/>
          <w:color w:val="000000" w:themeColor="text1"/>
        </w:rPr>
        <w:t xml:space="preserve">he conditional medium </w:t>
      </w:r>
      <w:r w:rsidR="00551D08">
        <w:rPr>
          <w:rFonts w:asciiTheme="minorHAnsi" w:hAnsiTheme="minorHAnsi" w:cs="Arial"/>
          <w:color w:val="000000" w:themeColor="text1"/>
        </w:rPr>
        <w:t xml:space="preserve">obtained </w:t>
      </w:r>
      <w:r>
        <w:rPr>
          <w:rFonts w:asciiTheme="minorHAnsi" w:hAnsiTheme="minorHAnsi" w:cs="Arial"/>
          <w:color w:val="000000" w:themeColor="text1"/>
        </w:rPr>
        <w:t xml:space="preserve">from </w:t>
      </w:r>
      <w:r w:rsidR="00551D08">
        <w:rPr>
          <w:rFonts w:asciiTheme="minorHAnsi" w:hAnsiTheme="minorHAnsi" w:cs="Arial"/>
          <w:color w:val="000000" w:themeColor="text1"/>
        </w:rPr>
        <w:t xml:space="preserve">parental </w:t>
      </w:r>
      <w:r>
        <w:rPr>
          <w:rFonts w:asciiTheme="minorHAnsi" w:hAnsiTheme="minorHAnsi" w:cs="Arial"/>
          <w:color w:val="000000" w:themeColor="text1"/>
        </w:rPr>
        <w:t xml:space="preserve">ES-D3 cells </w:t>
      </w:r>
      <w:r w:rsidR="007B3A45">
        <w:rPr>
          <w:rFonts w:asciiTheme="minorHAnsi" w:hAnsiTheme="minorHAnsi" w:cs="Arial"/>
          <w:color w:val="000000" w:themeColor="text1"/>
        </w:rPr>
        <w:t>failed to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="00551D08">
        <w:rPr>
          <w:rFonts w:asciiTheme="minorHAnsi" w:hAnsiTheme="minorHAnsi" w:cs="Arial"/>
          <w:color w:val="000000" w:themeColor="text1"/>
        </w:rPr>
        <w:t>rescue the proliferation deficiency of plated single ES-D3 cells. To overcome this limitation, single ES-D3 cells overexpressing GM-CSF</w:t>
      </w:r>
      <w:r w:rsidR="000F08F6" w:rsidRPr="000F08F6">
        <w:rPr>
          <w:rFonts w:asciiTheme="minorHAnsi" w:hAnsiTheme="minorHAnsi" w:cs="Arial"/>
          <w:color w:val="000000" w:themeColor="text1"/>
        </w:rPr>
        <w:t xml:space="preserve"> </w:t>
      </w:r>
      <w:r w:rsidR="000F08F6">
        <w:rPr>
          <w:rFonts w:asciiTheme="minorHAnsi" w:hAnsiTheme="minorHAnsi" w:cs="Arial"/>
          <w:color w:val="000000" w:themeColor="text1"/>
        </w:rPr>
        <w:t xml:space="preserve">were </w:t>
      </w:r>
      <w:proofErr w:type="spellStart"/>
      <w:r w:rsidR="000F08F6">
        <w:rPr>
          <w:rFonts w:asciiTheme="minorHAnsi" w:hAnsiTheme="minorHAnsi" w:cs="Arial"/>
          <w:color w:val="000000" w:themeColor="text1"/>
        </w:rPr>
        <w:t>plated</w:t>
      </w:r>
      <w:proofErr w:type="spellEnd"/>
      <w:r w:rsidR="000F08F6">
        <w:rPr>
          <w:rFonts w:asciiTheme="minorHAnsi" w:hAnsiTheme="minorHAnsi" w:cs="Arial"/>
          <w:color w:val="000000" w:themeColor="text1"/>
        </w:rPr>
        <w:t xml:space="preserve"> along with parental ES-D3 cells. This plating approach i</w:t>
      </w:r>
      <w:r w:rsidR="00C17EFB">
        <w:rPr>
          <w:rFonts w:asciiTheme="minorHAnsi" w:hAnsiTheme="minorHAnsi" w:cs="Arial"/>
          <w:color w:val="000000" w:themeColor="text1"/>
        </w:rPr>
        <w:t>mproved the viability of GM-CSF</w:t>
      </w:r>
      <w:r w:rsidR="000F08F6">
        <w:rPr>
          <w:rFonts w:asciiTheme="minorHAnsi" w:hAnsiTheme="minorHAnsi" w:cs="Arial"/>
          <w:color w:val="000000" w:themeColor="text1"/>
        </w:rPr>
        <w:t xml:space="preserve">-expressing single ES-D3 clones, </w:t>
      </w:r>
      <w:r w:rsidR="00463179">
        <w:rPr>
          <w:rFonts w:asciiTheme="minorHAnsi" w:hAnsiTheme="minorHAnsi" w:cs="Arial"/>
          <w:color w:val="000000" w:themeColor="text1"/>
        </w:rPr>
        <w:t>facilitating</w:t>
      </w:r>
      <w:r w:rsidR="001A6F99">
        <w:rPr>
          <w:rFonts w:asciiTheme="minorHAnsi" w:hAnsiTheme="minorHAnsi" w:cs="Arial"/>
          <w:color w:val="000000" w:themeColor="text1"/>
        </w:rPr>
        <w:t xml:space="preserve"> clonal</w:t>
      </w:r>
      <w:r w:rsidR="000F08F6">
        <w:rPr>
          <w:rFonts w:asciiTheme="minorHAnsi" w:hAnsiTheme="minorHAnsi" w:cs="Arial"/>
          <w:color w:val="000000" w:themeColor="text1"/>
        </w:rPr>
        <w:t xml:space="preserve"> proliferation and expansion. </w:t>
      </w:r>
      <w:r w:rsidR="00C54865">
        <w:rPr>
          <w:rFonts w:asciiTheme="minorHAnsi" w:hAnsiTheme="minorHAnsi" w:cs="Arial"/>
          <w:color w:val="000000" w:themeColor="text1"/>
        </w:rPr>
        <w:t>O</w:t>
      </w:r>
      <w:r>
        <w:rPr>
          <w:rFonts w:asciiTheme="minorHAnsi" w:hAnsiTheme="minorHAnsi" w:cs="Arial"/>
          <w:color w:val="000000" w:themeColor="text1"/>
        </w:rPr>
        <w:t xml:space="preserve">nce </w:t>
      </w:r>
      <w:r w:rsidR="000F08F6">
        <w:rPr>
          <w:rFonts w:asciiTheme="minorHAnsi" w:hAnsiTheme="minorHAnsi" w:cs="Arial"/>
          <w:color w:val="000000" w:themeColor="text1"/>
        </w:rPr>
        <w:t>transfected</w:t>
      </w:r>
      <w:r w:rsidR="00675D91">
        <w:rPr>
          <w:rFonts w:asciiTheme="minorHAnsi" w:hAnsiTheme="minorHAnsi" w:cs="Arial"/>
          <w:color w:val="000000" w:themeColor="text1"/>
        </w:rPr>
        <w:t>,</w:t>
      </w:r>
      <w:r w:rsidR="000F08F6">
        <w:rPr>
          <w:rFonts w:asciiTheme="minorHAnsi" w:hAnsiTheme="minorHAnsi" w:cs="Arial"/>
          <w:color w:val="000000" w:themeColor="text1"/>
        </w:rPr>
        <w:t xml:space="preserve"> </w:t>
      </w:r>
      <w:r w:rsidR="00394457">
        <w:rPr>
          <w:rFonts w:asciiTheme="minorHAnsi" w:hAnsiTheme="minorHAnsi" w:cs="Arial"/>
          <w:color w:val="000000" w:themeColor="text1"/>
        </w:rPr>
        <w:t xml:space="preserve">single </w:t>
      </w:r>
      <w:r>
        <w:rPr>
          <w:rFonts w:asciiTheme="minorHAnsi" w:hAnsiTheme="minorHAnsi" w:cs="Arial"/>
          <w:color w:val="000000" w:themeColor="text1"/>
        </w:rPr>
        <w:t xml:space="preserve">ES-D3 </w:t>
      </w:r>
      <w:r w:rsidR="000F08F6">
        <w:rPr>
          <w:rFonts w:asciiTheme="minorHAnsi" w:hAnsiTheme="minorHAnsi" w:cs="Arial"/>
          <w:color w:val="000000" w:themeColor="text1"/>
        </w:rPr>
        <w:t>clone</w:t>
      </w:r>
      <w:r>
        <w:rPr>
          <w:rFonts w:asciiTheme="minorHAnsi" w:hAnsiTheme="minorHAnsi" w:cs="Arial"/>
          <w:color w:val="000000" w:themeColor="text1"/>
        </w:rPr>
        <w:t xml:space="preserve">s </w:t>
      </w:r>
      <w:r w:rsidR="00392B35">
        <w:rPr>
          <w:rFonts w:asciiTheme="minorHAnsi" w:hAnsiTheme="minorHAnsi" w:cs="Arial"/>
          <w:color w:val="000000" w:themeColor="text1"/>
        </w:rPr>
        <w:t xml:space="preserve">apparently </w:t>
      </w:r>
      <w:r w:rsidR="00040952">
        <w:rPr>
          <w:rFonts w:asciiTheme="minorHAnsi" w:hAnsiTheme="minorHAnsi" w:cs="Arial"/>
          <w:color w:val="000000" w:themeColor="text1"/>
        </w:rPr>
        <w:t>attach</w:t>
      </w:r>
      <w:r w:rsidR="00814541">
        <w:rPr>
          <w:rFonts w:asciiTheme="minorHAnsi" w:hAnsiTheme="minorHAnsi" w:cs="Arial"/>
          <w:color w:val="000000" w:themeColor="text1"/>
        </w:rPr>
        <w:t>ed</w:t>
      </w:r>
      <w:r w:rsidR="00040952">
        <w:rPr>
          <w:rFonts w:asciiTheme="minorHAnsi" w:hAnsiTheme="minorHAnsi" w:cs="Arial"/>
          <w:color w:val="000000" w:themeColor="text1"/>
        </w:rPr>
        <w:t xml:space="preserve"> to tissue culture plates</w:t>
      </w:r>
      <w:r w:rsidR="00780BEC">
        <w:rPr>
          <w:rFonts w:asciiTheme="minorHAnsi" w:hAnsiTheme="minorHAnsi" w:cs="Arial"/>
          <w:color w:val="000000" w:themeColor="text1"/>
        </w:rPr>
        <w:t>.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="00780BEC">
        <w:rPr>
          <w:rFonts w:asciiTheme="minorHAnsi" w:hAnsiTheme="minorHAnsi" w:cs="Arial"/>
          <w:color w:val="000000" w:themeColor="text1"/>
        </w:rPr>
        <w:t>T</w:t>
      </w:r>
      <w:r>
        <w:rPr>
          <w:rFonts w:asciiTheme="minorHAnsi" w:hAnsiTheme="minorHAnsi" w:cs="Arial"/>
          <w:color w:val="000000" w:themeColor="text1"/>
        </w:rPr>
        <w:t>hey proliferate</w:t>
      </w:r>
      <w:r w:rsidR="00814541">
        <w:rPr>
          <w:rFonts w:asciiTheme="minorHAnsi" w:hAnsiTheme="minorHAnsi" w:cs="Arial"/>
          <w:color w:val="000000" w:themeColor="text1"/>
        </w:rPr>
        <w:t>d</w:t>
      </w:r>
      <w:r>
        <w:rPr>
          <w:rFonts w:asciiTheme="minorHAnsi" w:hAnsiTheme="minorHAnsi" w:cs="Arial"/>
          <w:color w:val="000000" w:themeColor="text1"/>
        </w:rPr>
        <w:t xml:space="preserve"> regardless </w:t>
      </w:r>
      <w:r w:rsidR="00463179">
        <w:rPr>
          <w:rFonts w:asciiTheme="minorHAnsi" w:hAnsiTheme="minorHAnsi" w:cs="Arial"/>
          <w:color w:val="000000" w:themeColor="text1"/>
        </w:rPr>
        <w:t xml:space="preserve">of </w:t>
      </w:r>
      <w:r>
        <w:rPr>
          <w:rFonts w:asciiTheme="minorHAnsi" w:hAnsiTheme="minorHAnsi" w:cs="Arial"/>
          <w:color w:val="000000" w:themeColor="text1"/>
        </w:rPr>
        <w:t xml:space="preserve">the presence of other ES-D3 cells, as parental ES-D3 cells were eliminated 48 h after being plated, </w:t>
      </w:r>
      <w:r w:rsidR="003F04E8">
        <w:rPr>
          <w:rFonts w:asciiTheme="minorHAnsi" w:hAnsiTheme="minorHAnsi" w:cs="Arial"/>
          <w:color w:val="000000" w:themeColor="text1"/>
        </w:rPr>
        <w:t>allowing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="009E0792">
        <w:rPr>
          <w:rFonts w:asciiTheme="minorHAnsi" w:hAnsiTheme="minorHAnsi" w:cs="Arial"/>
          <w:color w:val="000000" w:themeColor="text1"/>
        </w:rPr>
        <w:t xml:space="preserve">only </w:t>
      </w:r>
      <w:r>
        <w:rPr>
          <w:rFonts w:asciiTheme="minorHAnsi" w:hAnsiTheme="minorHAnsi" w:cs="Arial"/>
          <w:color w:val="000000" w:themeColor="text1"/>
        </w:rPr>
        <w:t>transfected single ES-D3 cell</w:t>
      </w:r>
      <w:r w:rsidR="00204601">
        <w:rPr>
          <w:rFonts w:asciiTheme="minorHAnsi" w:hAnsiTheme="minorHAnsi" w:cs="Arial"/>
          <w:color w:val="000000" w:themeColor="text1"/>
        </w:rPr>
        <w:t>s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="00204601">
        <w:rPr>
          <w:rFonts w:asciiTheme="minorHAnsi" w:hAnsiTheme="minorHAnsi" w:cs="Arial"/>
          <w:color w:val="000000" w:themeColor="text1"/>
        </w:rPr>
        <w:t xml:space="preserve">to </w:t>
      </w:r>
      <w:r>
        <w:rPr>
          <w:rFonts w:asciiTheme="minorHAnsi" w:hAnsiTheme="minorHAnsi" w:cs="Arial"/>
          <w:color w:val="000000" w:themeColor="text1"/>
        </w:rPr>
        <w:t>gr</w:t>
      </w:r>
      <w:r w:rsidR="00204601">
        <w:rPr>
          <w:rFonts w:asciiTheme="minorHAnsi" w:hAnsiTheme="minorHAnsi" w:cs="Arial"/>
          <w:color w:val="000000" w:themeColor="text1"/>
        </w:rPr>
        <w:t>o</w:t>
      </w:r>
      <w:r>
        <w:rPr>
          <w:rFonts w:asciiTheme="minorHAnsi" w:hAnsiTheme="minorHAnsi" w:cs="Arial"/>
          <w:color w:val="000000" w:themeColor="text1"/>
        </w:rPr>
        <w:t>w.</w:t>
      </w:r>
    </w:p>
    <w:p w14:paraId="0826CD6E" w14:textId="77777777" w:rsidR="005D7031" w:rsidRDefault="005D7031" w:rsidP="005D7031">
      <w:pPr>
        <w:rPr>
          <w:rFonts w:asciiTheme="minorHAnsi" w:hAnsiTheme="minorHAnsi" w:cs="Arial"/>
          <w:color w:val="000000" w:themeColor="text1"/>
        </w:rPr>
      </w:pPr>
      <w:bookmarkStart w:id="23" w:name="_Hlk12884467"/>
    </w:p>
    <w:p w14:paraId="61079BE6" w14:textId="13989BB6" w:rsidR="004B4090" w:rsidRDefault="002E28D7" w:rsidP="002B3BD5">
      <w:r w:rsidRPr="001E32FD">
        <w:rPr>
          <w:rFonts w:asciiTheme="minorHAnsi" w:hAnsiTheme="minorHAnsi" w:cs="Arial"/>
          <w:color w:val="000000" w:themeColor="text1"/>
        </w:rPr>
        <w:t xml:space="preserve">Overall, a protocol to successfully </w:t>
      </w:r>
      <w:r>
        <w:rPr>
          <w:rFonts w:asciiTheme="minorHAnsi" w:hAnsiTheme="minorHAnsi" w:cs="Arial"/>
          <w:color w:val="000000" w:themeColor="text1"/>
        </w:rPr>
        <w:t>generate</w:t>
      </w:r>
      <w:r w:rsidRPr="001E32FD">
        <w:rPr>
          <w:rFonts w:asciiTheme="minorHAnsi" w:hAnsiTheme="minorHAnsi" w:cs="Arial"/>
          <w:color w:val="000000" w:themeColor="text1"/>
        </w:rPr>
        <w:t xml:space="preserve"> exosom</w:t>
      </w:r>
      <w:r>
        <w:rPr>
          <w:rFonts w:asciiTheme="minorHAnsi" w:hAnsiTheme="minorHAnsi" w:cs="Arial"/>
          <w:color w:val="000000" w:themeColor="text1"/>
        </w:rPr>
        <w:t>e-enriched EVs</w:t>
      </w:r>
      <w:r w:rsidRPr="001E32FD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 xml:space="preserve">carrying </w:t>
      </w:r>
      <w:r w:rsidRPr="001E32FD">
        <w:rPr>
          <w:rFonts w:asciiTheme="minorHAnsi" w:hAnsiTheme="minorHAnsi" w:cs="Arial"/>
          <w:color w:val="000000" w:themeColor="text1"/>
        </w:rPr>
        <w:t xml:space="preserve">GM-CSF </w:t>
      </w:r>
      <w:r>
        <w:rPr>
          <w:rFonts w:asciiTheme="minorHAnsi" w:hAnsiTheme="minorHAnsi" w:cs="Arial"/>
          <w:color w:val="000000" w:themeColor="text1"/>
        </w:rPr>
        <w:t xml:space="preserve">from ESCs </w:t>
      </w:r>
      <w:r w:rsidR="00DA29D7">
        <w:rPr>
          <w:rFonts w:asciiTheme="minorHAnsi" w:hAnsiTheme="minorHAnsi" w:cs="Arial"/>
          <w:color w:val="000000" w:themeColor="text1"/>
        </w:rPr>
        <w:t>with</w:t>
      </w:r>
      <w:r w:rsidRPr="001E32FD">
        <w:rPr>
          <w:rFonts w:asciiTheme="minorHAnsi" w:hAnsiTheme="minorHAnsi" w:cs="Arial"/>
          <w:color w:val="000000" w:themeColor="text1"/>
        </w:rPr>
        <w:t xml:space="preserve"> the potential to </w:t>
      </w:r>
      <w:r w:rsidRPr="004B4090">
        <w:rPr>
          <w:rFonts w:asciiTheme="minorHAnsi" w:hAnsiTheme="minorHAnsi" w:cs="Arial"/>
          <w:color w:val="000000" w:themeColor="text1"/>
        </w:rPr>
        <w:t>stimulat</w:t>
      </w:r>
      <w:r>
        <w:rPr>
          <w:rFonts w:asciiTheme="minorHAnsi" w:hAnsiTheme="minorHAnsi" w:cs="Arial"/>
          <w:color w:val="000000" w:themeColor="text1"/>
        </w:rPr>
        <w:t>e</w:t>
      </w:r>
      <w:r w:rsidRPr="004B4090">
        <w:rPr>
          <w:rFonts w:asciiTheme="minorHAnsi" w:hAnsiTheme="minorHAnsi" w:cs="Arial"/>
          <w:color w:val="000000" w:themeColor="text1"/>
        </w:rPr>
        <w:t xml:space="preserve"> </w:t>
      </w:r>
      <w:r w:rsidR="00196100">
        <w:rPr>
          <w:rFonts w:asciiTheme="minorHAnsi" w:hAnsiTheme="minorHAnsi" w:cs="Arial"/>
          <w:color w:val="000000" w:themeColor="text1"/>
        </w:rPr>
        <w:t xml:space="preserve">the </w:t>
      </w:r>
      <w:r w:rsidRPr="004B4090">
        <w:rPr>
          <w:rFonts w:asciiTheme="minorHAnsi" w:hAnsiTheme="minorHAnsi" w:cs="Arial"/>
          <w:color w:val="000000" w:themeColor="text1"/>
        </w:rPr>
        <w:t>immune response</w:t>
      </w:r>
      <w:r>
        <w:rPr>
          <w:rFonts w:asciiTheme="minorHAnsi" w:hAnsiTheme="minorHAnsi" w:cs="Arial"/>
          <w:color w:val="000000" w:themeColor="text1"/>
        </w:rPr>
        <w:t xml:space="preserve"> in different disease conditions</w:t>
      </w:r>
      <w:r w:rsidR="00C54865" w:rsidRPr="00C54865">
        <w:rPr>
          <w:rFonts w:asciiTheme="minorHAnsi" w:hAnsiTheme="minorHAnsi" w:cs="Arial"/>
          <w:color w:val="000000" w:themeColor="text1"/>
        </w:rPr>
        <w:t xml:space="preserve"> </w:t>
      </w:r>
      <w:r w:rsidR="00C54865">
        <w:rPr>
          <w:rFonts w:asciiTheme="minorHAnsi" w:hAnsiTheme="minorHAnsi" w:cs="Arial"/>
          <w:color w:val="000000" w:themeColor="text1"/>
        </w:rPr>
        <w:t xml:space="preserve">was </w:t>
      </w:r>
      <w:r w:rsidR="00C54865" w:rsidRPr="001E32FD">
        <w:rPr>
          <w:rFonts w:asciiTheme="minorHAnsi" w:hAnsiTheme="minorHAnsi" w:cs="Arial"/>
          <w:color w:val="000000" w:themeColor="text1"/>
        </w:rPr>
        <w:t>developed</w:t>
      </w:r>
      <w:r>
        <w:rPr>
          <w:rFonts w:asciiTheme="minorHAnsi" w:hAnsiTheme="minorHAnsi" w:cs="Arial"/>
          <w:color w:val="000000" w:themeColor="text1"/>
        </w:rPr>
        <w:t>. Furthermore, our recently published study demonstrates</w:t>
      </w:r>
      <w:r w:rsidR="00DA29D7">
        <w:rPr>
          <w:rFonts w:asciiTheme="minorHAnsi" w:hAnsiTheme="minorHAnsi" w:cs="Arial"/>
          <w:color w:val="000000" w:themeColor="text1"/>
        </w:rPr>
        <w:t xml:space="preserve"> that GM-CSF-</w:t>
      </w:r>
      <w:r w:rsidRPr="00EE53C9">
        <w:rPr>
          <w:rFonts w:asciiTheme="minorHAnsi" w:hAnsiTheme="minorHAnsi" w:cs="Arial"/>
          <w:color w:val="000000" w:themeColor="text1"/>
        </w:rPr>
        <w:t>bearing exosome</w:t>
      </w:r>
      <w:r>
        <w:rPr>
          <w:rFonts w:asciiTheme="minorHAnsi" w:hAnsiTheme="minorHAnsi" w:cs="Arial"/>
          <w:color w:val="000000" w:themeColor="text1"/>
        </w:rPr>
        <w:t>-enriched EVs</w:t>
      </w:r>
      <w:r w:rsidRPr="00EE53C9">
        <w:rPr>
          <w:rFonts w:asciiTheme="minorHAnsi" w:hAnsiTheme="minorHAnsi" w:cs="Arial"/>
          <w:color w:val="000000" w:themeColor="text1"/>
        </w:rPr>
        <w:t xml:space="preserve"> from ESCs </w:t>
      </w:r>
      <w:r>
        <w:rPr>
          <w:rFonts w:asciiTheme="minorHAnsi" w:hAnsiTheme="minorHAnsi" w:cs="Arial"/>
          <w:color w:val="000000" w:themeColor="text1"/>
        </w:rPr>
        <w:t>can</w:t>
      </w:r>
      <w:r w:rsidRPr="00EE53C9">
        <w:rPr>
          <w:rFonts w:asciiTheme="minorHAnsi" w:hAnsiTheme="minorHAnsi" w:cs="Arial"/>
          <w:color w:val="000000" w:themeColor="text1"/>
        </w:rPr>
        <w:t xml:space="preserve"> serve as a cell-free </w:t>
      </w:r>
      <w:r w:rsidR="00415EB6" w:rsidRPr="00415EB6">
        <w:rPr>
          <w:rFonts w:asciiTheme="minorHAnsi" w:hAnsiTheme="minorHAnsi" w:cs="Arial"/>
          <w:color w:val="000000" w:themeColor="text1"/>
        </w:rPr>
        <w:t xml:space="preserve">prophylactic </w:t>
      </w:r>
      <w:r w:rsidRPr="00EE53C9">
        <w:rPr>
          <w:rFonts w:asciiTheme="minorHAnsi" w:hAnsiTheme="minorHAnsi" w:cs="Arial"/>
          <w:color w:val="000000" w:themeColor="text1"/>
        </w:rPr>
        <w:t xml:space="preserve">vaccine </w:t>
      </w:r>
      <w:r w:rsidR="00DA29D7">
        <w:rPr>
          <w:rFonts w:asciiTheme="minorHAnsi" w:hAnsiTheme="minorHAnsi" w:cs="Arial"/>
          <w:color w:val="000000" w:themeColor="text1"/>
        </w:rPr>
        <w:t>against cancer</w:t>
      </w:r>
      <w:bookmarkStart w:id="24" w:name="_Hlk11839123"/>
      <w:r w:rsidR="001B75EF" w:rsidRPr="001B75EF">
        <w:rPr>
          <w:rFonts w:asciiTheme="minorHAnsi" w:hAnsiTheme="minorHAnsi" w:cs="Arial"/>
          <w:noProof/>
          <w:color w:val="000000" w:themeColor="text1"/>
          <w:vertAlign w:val="superscript"/>
        </w:rPr>
        <w:t>2</w:t>
      </w:r>
      <w:r w:rsidR="00977583">
        <w:rPr>
          <w:rFonts w:asciiTheme="minorHAnsi" w:hAnsiTheme="minorHAnsi" w:cs="Arial"/>
          <w:noProof/>
          <w:color w:val="000000" w:themeColor="text1"/>
          <w:vertAlign w:val="superscript"/>
        </w:rPr>
        <w:t>8</w:t>
      </w:r>
      <w:r w:rsidR="00EE53C9" w:rsidRPr="00EE53C9">
        <w:rPr>
          <w:rFonts w:asciiTheme="minorHAnsi" w:hAnsiTheme="minorHAnsi" w:cs="Arial"/>
          <w:color w:val="000000" w:themeColor="text1"/>
        </w:rPr>
        <w:t>.</w:t>
      </w:r>
      <w:r w:rsidR="00EE53C9" w:rsidRPr="00EE53C9">
        <w:t xml:space="preserve"> </w:t>
      </w:r>
    </w:p>
    <w:p w14:paraId="4ACC8D88" w14:textId="77777777" w:rsidR="00EA1ABC" w:rsidRPr="00DA29D7" w:rsidRDefault="00EA1ABC" w:rsidP="00DA29D7">
      <w:pPr>
        <w:ind w:firstLine="420"/>
        <w:rPr>
          <w:rFonts w:asciiTheme="minorHAnsi" w:hAnsiTheme="minorHAnsi" w:cs="Arial"/>
          <w:color w:val="000000" w:themeColor="text1"/>
        </w:rPr>
      </w:pPr>
    </w:p>
    <w:bookmarkEnd w:id="23"/>
    <w:bookmarkEnd w:id="24"/>
    <w:p w14:paraId="5A7A63B7" w14:textId="5166AF87" w:rsidR="001240B9" w:rsidRDefault="00194B94" w:rsidP="001240B9">
      <w:pPr>
        <w:pStyle w:val="NormalWeb"/>
        <w:spacing w:before="0" w:beforeAutospacing="0" w:after="0" w:afterAutospacing="0"/>
      </w:pPr>
      <w:r w:rsidRPr="001B1519">
        <w:rPr>
          <w:rFonts w:asciiTheme="minorHAnsi" w:hAnsiTheme="minorHAnsi" w:cstheme="minorHAnsi"/>
          <w:b/>
          <w:bCs/>
        </w:rPr>
        <w:t>ACKNOWLEDGMENTS</w:t>
      </w:r>
      <w:r w:rsidR="00970B2C">
        <w:t>:</w:t>
      </w:r>
    </w:p>
    <w:p w14:paraId="11885773" w14:textId="298194D3" w:rsidR="001240B9" w:rsidRPr="001240B9" w:rsidRDefault="001240B9" w:rsidP="001240B9">
      <w:pPr>
        <w:pStyle w:val="NormalWeb"/>
        <w:spacing w:before="0" w:beforeAutospacing="0" w:after="0" w:afterAutospacing="0"/>
      </w:pPr>
      <w:r w:rsidRPr="001240B9">
        <w:rPr>
          <w:rFonts w:asciiTheme="minorHAnsi" w:hAnsiTheme="minorHAnsi" w:cstheme="minorHAnsi"/>
          <w:bCs/>
        </w:rPr>
        <w:t xml:space="preserve">We </w:t>
      </w:r>
      <w:r>
        <w:rPr>
          <w:rFonts w:asciiTheme="minorHAnsi" w:hAnsiTheme="minorHAnsi" w:cstheme="minorHAnsi"/>
          <w:bCs/>
        </w:rPr>
        <w:t xml:space="preserve">are grateful </w:t>
      </w:r>
      <w:r w:rsidR="00FA6F7B">
        <w:rPr>
          <w:rFonts w:asciiTheme="minorHAnsi" w:hAnsiTheme="minorHAnsi" w:cstheme="minorHAnsi"/>
          <w:bCs/>
        </w:rPr>
        <w:t>to</w:t>
      </w:r>
      <w:r w:rsidR="00FA6F7B" w:rsidRPr="001240B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Mr</w:t>
      </w:r>
      <w:r w:rsidRPr="001240B9">
        <w:rPr>
          <w:rFonts w:asciiTheme="minorHAnsi" w:hAnsiTheme="minorHAnsi" w:cstheme="minorHAnsi"/>
          <w:bCs/>
        </w:rPr>
        <w:t xml:space="preserve">. Arkadiusz </w:t>
      </w:r>
      <w:proofErr w:type="spellStart"/>
      <w:r w:rsidRPr="001240B9">
        <w:rPr>
          <w:rFonts w:asciiTheme="minorHAnsi" w:hAnsiTheme="minorHAnsi" w:cstheme="minorHAnsi"/>
          <w:bCs/>
        </w:rPr>
        <w:t>Slusarczyk</w:t>
      </w:r>
      <w:proofErr w:type="spellEnd"/>
      <w:r w:rsidRPr="001240B9">
        <w:rPr>
          <w:rFonts w:asciiTheme="minorHAnsi" w:hAnsiTheme="minorHAnsi" w:cstheme="minorHAnsi"/>
          <w:bCs/>
        </w:rPr>
        <w:t xml:space="preserve"> and Kentucky Biomedical Research Infrastructure Network (KBRIN, P20GM10</w:t>
      </w:r>
      <w:r>
        <w:rPr>
          <w:rFonts w:asciiTheme="minorHAnsi" w:hAnsiTheme="minorHAnsi" w:cstheme="minorHAnsi"/>
          <w:bCs/>
        </w:rPr>
        <w:t xml:space="preserve">3436) for acquiring transmission electron </w:t>
      </w:r>
      <w:r w:rsidRPr="001240B9">
        <w:rPr>
          <w:rFonts w:asciiTheme="minorHAnsi" w:hAnsiTheme="minorHAnsi" w:cstheme="minorHAnsi"/>
          <w:bCs/>
        </w:rPr>
        <w:t>microscope image</w:t>
      </w:r>
      <w:r>
        <w:rPr>
          <w:rFonts w:asciiTheme="minorHAnsi" w:hAnsiTheme="minorHAnsi" w:cstheme="minorHAnsi"/>
          <w:bCs/>
        </w:rPr>
        <w:t>s.</w:t>
      </w:r>
      <w:r w:rsidRPr="001240B9">
        <w:t xml:space="preserve"> </w:t>
      </w:r>
      <w:r w:rsidRPr="001240B9">
        <w:rPr>
          <w:rFonts w:asciiTheme="minorHAnsi" w:hAnsiTheme="minorHAnsi" w:cstheme="minorHAnsi"/>
          <w:bCs/>
        </w:rPr>
        <w:t>This work was supported in part by g</w:t>
      </w:r>
      <w:r>
        <w:rPr>
          <w:rFonts w:asciiTheme="minorHAnsi" w:hAnsiTheme="minorHAnsi" w:cstheme="minorHAnsi"/>
          <w:bCs/>
        </w:rPr>
        <w:t xml:space="preserve">rants from </w:t>
      </w:r>
      <w:r w:rsidR="00036AFE">
        <w:rPr>
          <w:rFonts w:asciiTheme="minorHAnsi" w:hAnsiTheme="minorHAnsi" w:cstheme="minorHAnsi"/>
          <w:bCs/>
        </w:rPr>
        <w:t>NIH AA018016-01 (J.W.E</w:t>
      </w:r>
      <w:r w:rsidR="00D06011">
        <w:rPr>
          <w:rFonts w:asciiTheme="minorHAnsi" w:hAnsiTheme="minorHAnsi" w:cstheme="minorHAnsi"/>
          <w:bCs/>
        </w:rPr>
        <w:t>.</w:t>
      </w:r>
      <w:r w:rsidR="00036AFE">
        <w:rPr>
          <w:rFonts w:asciiTheme="minorHAnsi" w:hAnsiTheme="minorHAnsi" w:cstheme="minorHAnsi"/>
          <w:bCs/>
        </w:rPr>
        <w:t>)</w:t>
      </w:r>
      <w:r w:rsidR="00D06011">
        <w:rPr>
          <w:rFonts w:asciiTheme="minorHAnsi" w:hAnsiTheme="minorHAnsi" w:cstheme="minorHAnsi"/>
          <w:bCs/>
        </w:rPr>
        <w:t>,</w:t>
      </w:r>
      <w:r w:rsidR="00036AFE">
        <w:rPr>
          <w:rFonts w:asciiTheme="minorHAnsi" w:hAnsiTheme="minorHAnsi" w:cstheme="minorHAnsi"/>
          <w:bCs/>
        </w:rPr>
        <w:t xml:space="preserve"> </w:t>
      </w:r>
      <w:r w:rsidR="00036AFE" w:rsidRPr="001240B9">
        <w:rPr>
          <w:rFonts w:asciiTheme="minorHAnsi" w:hAnsiTheme="minorHAnsi" w:cstheme="minorHAnsi"/>
          <w:bCs/>
        </w:rPr>
        <w:t>Commonwealth of Kentucky Research</w:t>
      </w:r>
      <w:r w:rsidR="00036AFE">
        <w:rPr>
          <w:rFonts w:asciiTheme="minorHAnsi" w:hAnsiTheme="minorHAnsi" w:cstheme="minorHAnsi"/>
          <w:bCs/>
        </w:rPr>
        <w:t xml:space="preserve"> Challenge Trust Fund (J.W.E.), </w:t>
      </w:r>
      <w:r w:rsidR="00036AFE" w:rsidRPr="001240B9">
        <w:rPr>
          <w:rFonts w:asciiTheme="minorHAnsi" w:hAnsiTheme="minorHAnsi" w:cstheme="minorHAnsi"/>
          <w:bCs/>
        </w:rPr>
        <w:t>NIH CA106599 and CA175003 (C.L</w:t>
      </w:r>
      <w:r w:rsidR="00D06011">
        <w:rPr>
          <w:rFonts w:asciiTheme="minorHAnsi" w:hAnsiTheme="minorHAnsi" w:cstheme="minorHAnsi"/>
          <w:bCs/>
        </w:rPr>
        <w:t>.</w:t>
      </w:r>
      <w:r w:rsidR="00036AFE">
        <w:rPr>
          <w:rFonts w:asciiTheme="minorHAnsi" w:hAnsiTheme="minorHAnsi" w:cstheme="minorHAnsi"/>
          <w:bCs/>
        </w:rPr>
        <w:t xml:space="preserve">), </w:t>
      </w:r>
      <w:r>
        <w:rPr>
          <w:rFonts w:asciiTheme="minorHAnsi" w:hAnsiTheme="minorHAnsi" w:cstheme="minorHAnsi"/>
          <w:bCs/>
        </w:rPr>
        <w:t>NIH CA198249 (K.Y.)</w:t>
      </w:r>
      <w:r w:rsidR="00D06011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D06011" w:rsidRPr="001240B9">
        <w:rPr>
          <w:rFonts w:asciiTheme="minorHAnsi" w:hAnsiTheme="minorHAnsi" w:cstheme="minorHAnsi"/>
          <w:bCs/>
        </w:rPr>
        <w:t xml:space="preserve">and </w:t>
      </w:r>
      <w:r w:rsidRPr="001240B9">
        <w:rPr>
          <w:rFonts w:asciiTheme="minorHAnsi" w:hAnsiTheme="minorHAnsi" w:cstheme="minorHAnsi"/>
          <w:bCs/>
        </w:rPr>
        <w:t>Free to Breathe Research Grant (</w:t>
      </w:r>
      <w:r>
        <w:rPr>
          <w:rFonts w:asciiTheme="minorHAnsi" w:hAnsiTheme="minorHAnsi" w:cstheme="minorHAnsi"/>
          <w:bCs/>
        </w:rPr>
        <w:t>K.Y.)</w:t>
      </w:r>
      <w:r w:rsidR="00036AFE">
        <w:rPr>
          <w:rFonts w:asciiTheme="minorHAnsi" w:hAnsiTheme="minorHAnsi" w:cstheme="minorHAnsi"/>
          <w:bCs/>
        </w:rPr>
        <w:t>.</w:t>
      </w:r>
    </w:p>
    <w:p w14:paraId="0962610E" w14:textId="77777777" w:rsidR="00715012" w:rsidRDefault="00715012" w:rsidP="004774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29196AD" w14:textId="533F579C" w:rsidR="00477417" w:rsidRDefault="00194B94" w:rsidP="00477417">
      <w:pPr>
        <w:pStyle w:val="NormalWeb"/>
        <w:spacing w:before="0" w:beforeAutospacing="0" w:after="0" w:afterAutospacing="0"/>
      </w:pPr>
      <w:r w:rsidRPr="001B1519">
        <w:rPr>
          <w:rFonts w:asciiTheme="minorHAnsi" w:hAnsiTheme="minorHAnsi" w:cstheme="minorHAnsi"/>
          <w:b/>
        </w:rPr>
        <w:t>DISCLOSURES</w:t>
      </w:r>
      <w:r w:rsidR="00970B2C">
        <w:rPr>
          <w:rFonts w:asciiTheme="minorHAnsi" w:hAnsiTheme="minorHAnsi" w:cstheme="minorHAnsi"/>
          <w:b/>
        </w:rPr>
        <w:t>:</w:t>
      </w:r>
      <w:r w:rsidR="00477417" w:rsidRPr="00477417">
        <w:t xml:space="preserve"> </w:t>
      </w:r>
    </w:p>
    <w:p w14:paraId="65336F85" w14:textId="3A77FF54" w:rsidR="00E54B09" w:rsidRDefault="00B07AAA" w:rsidP="00F962DE">
      <w:pPr>
        <w:rPr>
          <w:rFonts w:asciiTheme="minorHAnsi" w:hAnsiTheme="minorHAnsi" w:cstheme="minorHAnsi"/>
        </w:rPr>
      </w:pPr>
      <w:r w:rsidRPr="00B07AAA">
        <w:rPr>
          <w:rFonts w:asciiTheme="minorHAnsi" w:hAnsiTheme="minorHAnsi" w:cstheme="minorHAnsi"/>
        </w:rPr>
        <w:t xml:space="preserve">Kavitha </w:t>
      </w:r>
      <w:proofErr w:type="spellStart"/>
      <w:r w:rsidRPr="00B07AAA">
        <w:rPr>
          <w:rFonts w:asciiTheme="minorHAnsi" w:hAnsiTheme="minorHAnsi" w:cstheme="minorHAnsi"/>
        </w:rPr>
        <w:t>Yaddanapudi</w:t>
      </w:r>
      <w:proofErr w:type="spellEnd"/>
      <w:r>
        <w:rPr>
          <w:rFonts w:asciiTheme="minorHAnsi" w:hAnsiTheme="minorHAnsi" w:cstheme="minorHAnsi"/>
        </w:rPr>
        <w:t>,</w:t>
      </w:r>
      <w:r w:rsidRPr="00B07AAA">
        <w:rPr>
          <w:rFonts w:asciiTheme="minorHAnsi" w:hAnsiTheme="minorHAnsi" w:cstheme="minorHAnsi"/>
        </w:rPr>
        <w:t xml:space="preserve"> Chi Li</w:t>
      </w:r>
      <w:r w:rsidR="002E7AE9">
        <w:rPr>
          <w:rFonts w:asciiTheme="minorHAnsi" w:hAnsiTheme="minorHAnsi" w:cstheme="minorHAnsi"/>
        </w:rPr>
        <w:t>,</w:t>
      </w:r>
      <w:r w:rsidR="00FA6F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Pr="00B07AAA">
        <w:rPr>
          <w:rFonts w:asciiTheme="minorHAnsi" w:hAnsiTheme="minorHAnsi" w:cstheme="minorHAnsi"/>
        </w:rPr>
        <w:t>John W. Eaton</w:t>
      </w:r>
      <w:r>
        <w:rPr>
          <w:rFonts w:asciiTheme="minorHAnsi" w:hAnsiTheme="minorHAnsi" w:cstheme="minorHAnsi"/>
        </w:rPr>
        <w:t xml:space="preserve"> submitted a US patent application “</w:t>
      </w:r>
      <w:r w:rsidRPr="00B07AA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ompos</w:t>
      </w:r>
      <w:r w:rsidR="006362D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tions</w:t>
      </w:r>
      <w:r w:rsidR="006362DD">
        <w:rPr>
          <w:rFonts w:asciiTheme="minorHAnsi" w:hAnsiTheme="minorHAnsi" w:cstheme="minorHAnsi"/>
        </w:rPr>
        <w:t xml:space="preserve"> </w:t>
      </w:r>
      <w:r w:rsidR="00BB1B2D">
        <w:rPr>
          <w:rFonts w:asciiTheme="minorHAnsi" w:hAnsiTheme="minorHAnsi" w:cstheme="minorHAnsi"/>
        </w:rPr>
        <w:t>c</w:t>
      </w:r>
      <w:r w:rsidR="006362DD">
        <w:rPr>
          <w:rFonts w:asciiTheme="minorHAnsi" w:hAnsiTheme="minorHAnsi" w:cstheme="minorHAnsi"/>
        </w:rPr>
        <w:t xml:space="preserve">omprising </w:t>
      </w:r>
      <w:r w:rsidR="00BB1B2D">
        <w:rPr>
          <w:rFonts w:asciiTheme="minorHAnsi" w:hAnsiTheme="minorHAnsi" w:cstheme="minorHAnsi"/>
        </w:rPr>
        <w:t>e</w:t>
      </w:r>
      <w:r w:rsidR="006362DD">
        <w:rPr>
          <w:rFonts w:asciiTheme="minorHAnsi" w:hAnsiTheme="minorHAnsi" w:cstheme="minorHAnsi"/>
        </w:rPr>
        <w:t>ngineered</w:t>
      </w:r>
      <w:r>
        <w:rPr>
          <w:rFonts w:asciiTheme="minorHAnsi" w:hAnsiTheme="minorHAnsi" w:cstheme="minorHAnsi"/>
        </w:rPr>
        <w:t xml:space="preserve"> </w:t>
      </w:r>
      <w:r w:rsidR="00BB1B2D">
        <w:rPr>
          <w:rFonts w:asciiTheme="minorHAnsi" w:hAnsiTheme="minorHAnsi" w:cstheme="minorHAnsi"/>
        </w:rPr>
        <w:t>e</w:t>
      </w:r>
      <w:r w:rsidR="006362DD">
        <w:rPr>
          <w:rFonts w:asciiTheme="minorHAnsi" w:hAnsiTheme="minorHAnsi" w:cstheme="minorHAnsi"/>
        </w:rPr>
        <w:t xml:space="preserve">mbryonic </w:t>
      </w:r>
      <w:r w:rsidR="00BB1B2D">
        <w:rPr>
          <w:rFonts w:asciiTheme="minorHAnsi" w:hAnsiTheme="minorHAnsi" w:cstheme="minorHAnsi"/>
        </w:rPr>
        <w:t>st</w:t>
      </w:r>
      <w:r w:rsidR="006362DD">
        <w:rPr>
          <w:rFonts w:asciiTheme="minorHAnsi" w:hAnsiTheme="minorHAnsi" w:cstheme="minorHAnsi"/>
        </w:rPr>
        <w:t xml:space="preserve">em </w:t>
      </w:r>
      <w:r w:rsidR="00BB1B2D">
        <w:rPr>
          <w:rFonts w:asciiTheme="minorHAnsi" w:hAnsiTheme="minorHAnsi" w:cstheme="minorHAnsi"/>
        </w:rPr>
        <w:t>c</w:t>
      </w:r>
      <w:r w:rsidR="006362DD">
        <w:rPr>
          <w:rFonts w:asciiTheme="minorHAnsi" w:hAnsiTheme="minorHAnsi" w:cstheme="minorHAnsi"/>
        </w:rPr>
        <w:t xml:space="preserve">ell-derived </w:t>
      </w:r>
      <w:r w:rsidR="00BB1B2D">
        <w:rPr>
          <w:rFonts w:asciiTheme="minorHAnsi" w:hAnsiTheme="minorHAnsi" w:cstheme="minorHAnsi"/>
        </w:rPr>
        <w:t>e</w:t>
      </w:r>
      <w:r w:rsidR="006362DD">
        <w:rPr>
          <w:rFonts w:asciiTheme="minorHAnsi" w:hAnsiTheme="minorHAnsi" w:cstheme="minorHAnsi"/>
        </w:rPr>
        <w:t xml:space="preserve">xosomes and </w:t>
      </w:r>
      <w:r w:rsidR="00BB1B2D">
        <w:rPr>
          <w:rFonts w:asciiTheme="minorHAnsi" w:hAnsiTheme="minorHAnsi" w:cstheme="minorHAnsi"/>
        </w:rPr>
        <w:t>m</w:t>
      </w:r>
      <w:r w:rsidR="006362DD">
        <w:rPr>
          <w:rFonts w:asciiTheme="minorHAnsi" w:hAnsiTheme="minorHAnsi" w:cstheme="minorHAnsi"/>
        </w:rPr>
        <w:t xml:space="preserve">ethods of </w:t>
      </w:r>
      <w:r w:rsidR="00BB1B2D">
        <w:rPr>
          <w:rFonts w:asciiTheme="minorHAnsi" w:hAnsiTheme="minorHAnsi" w:cstheme="minorHAnsi"/>
        </w:rPr>
        <w:t>u</w:t>
      </w:r>
      <w:r w:rsidR="006362DD">
        <w:rPr>
          <w:rFonts w:asciiTheme="minorHAnsi" w:hAnsiTheme="minorHAnsi" w:cstheme="minorHAnsi"/>
        </w:rPr>
        <w:t xml:space="preserve">se </w:t>
      </w:r>
      <w:r w:rsidR="00BB1B2D">
        <w:rPr>
          <w:rFonts w:asciiTheme="minorHAnsi" w:hAnsiTheme="minorHAnsi" w:cstheme="minorHAnsi"/>
        </w:rPr>
        <w:t>t</w:t>
      </w:r>
      <w:r w:rsidR="006362DD">
        <w:rPr>
          <w:rFonts w:asciiTheme="minorHAnsi" w:hAnsiTheme="minorHAnsi" w:cstheme="minorHAnsi"/>
        </w:rPr>
        <w:t>her</w:t>
      </w:r>
      <w:r w:rsidR="00463179">
        <w:rPr>
          <w:rFonts w:asciiTheme="minorHAnsi" w:hAnsiTheme="minorHAnsi" w:cstheme="minorHAnsi"/>
        </w:rPr>
        <w:t>e</w:t>
      </w:r>
      <w:r w:rsidR="006362DD">
        <w:rPr>
          <w:rFonts w:asciiTheme="minorHAnsi" w:hAnsiTheme="minorHAnsi" w:cstheme="minorHAnsi"/>
        </w:rPr>
        <w:t>of</w:t>
      </w:r>
      <w:r w:rsidR="001F2585">
        <w:rPr>
          <w:rFonts w:asciiTheme="minorHAnsi" w:hAnsiTheme="minorHAnsi" w:cstheme="minorHAnsi"/>
        </w:rPr>
        <w:t>.”</w:t>
      </w:r>
    </w:p>
    <w:p w14:paraId="1D7A3E96" w14:textId="77777777" w:rsidR="00715012" w:rsidRDefault="00715012" w:rsidP="00F962DE">
      <w:pPr>
        <w:rPr>
          <w:rFonts w:asciiTheme="minorHAnsi" w:hAnsiTheme="minorHAnsi" w:cstheme="minorHAnsi"/>
        </w:rPr>
      </w:pPr>
    </w:p>
    <w:p w14:paraId="3CA4A91F" w14:textId="478834B5" w:rsidR="00477417" w:rsidRPr="00B922B6" w:rsidRDefault="00194B94" w:rsidP="00A525BD">
      <w:pPr>
        <w:rPr>
          <w:rFonts w:asciiTheme="minorHAnsi" w:hAnsiTheme="minorHAnsi" w:cstheme="minorHAnsi"/>
        </w:rPr>
      </w:pPr>
      <w:bookmarkStart w:id="25" w:name="References"/>
      <w:r w:rsidRPr="001B1519">
        <w:rPr>
          <w:rFonts w:asciiTheme="minorHAnsi" w:hAnsiTheme="minorHAnsi" w:cstheme="minorHAnsi"/>
          <w:b/>
          <w:bCs/>
        </w:rPr>
        <w:t>REFERENCES</w:t>
      </w:r>
      <w:r w:rsidR="00970B2C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bookmarkEnd w:id="25"/>
    </w:p>
    <w:p w14:paraId="04A01745" w14:textId="7F7F2B45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26" w:name="_ENREF_1"/>
      <w:bookmarkStart w:id="27" w:name="_Hlk12525890"/>
      <w:r w:rsidRPr="001B75EF">
        <w:t>1</w:t>
      </w:r>
      <w:r w:rsidRPr="001B75EF">
        <w:tab/>
        <w:t>Thomson, J. A.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Embryonic stem cell lines derived from human blastocysts. </w:t>
      </w:r>
      <w:r w:rsidRPr="001B75EF">
        <w:rPr>
          <w:i/>
        </w:rPr>
        <w:t>Science</w:t>
      </w:r>
      <w:r w:rsidRPr="002B3BD5">
        <w:rPr>
          <w:iCs/>
        </w:rPr>
        <w:t>.</w:t>
      </w:r>
      <w:r w:rsidRPr="001B75EF">
        <w:t xml:space="preserve"> </w:t>
      </w:r>
      <w:r w:rsidRPr="001B75EF">
        <w:rPr>
          <w:b/>
        </w:rPr>
        <w:t>282</w:t>
      </w:r>
      <w:r w:rsidRPr="001B75EF">
        <w:t xml:space="preserve"> (5391), 1145-1147 (1998).</w:t>
      </w:r>
      <w:bookmarkEnd w:id="26"/>
    </w:p>
    <w:p w14:paraId="2CEF9CB0" w14:textId="7B9DAC30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28" w:name="_ENREF_2"/>
      <w:r w:rsidRPr="001B75EF">
        <w:t>2</w:t>
      </w:r>
      <w:r w:rsidRPr="001B75EF">
        <w:tab/>
        <w:t>Sakthiswary, R.</w:t>
      </w:r>
      <w:r w:rsidR="007527DD">
        <w:t>,</w:t>
      </w:r>
      <w:r w:rsidRPr="001B75EF">
        <w:t xml:space="preserve"> Raymond, A. A. Stem cell therapy in neurodegenerative diseases: From principles to practice. </w:t>
      </w:r>
      <w:r w:rsidRPr="001B75EF">
        <w:rPr>
          <w:i/>
        </w:rPr>
        <w:t>Neural Regen</w:t>
      </w:r>
      <w:r w:rsidR="007E3F8E">
        <w:rPr>
          <w:i/>
        </w:rPr>
        <w:t>eration</w:t>
      </w:r>
      <w:r w:rsidRPr="001B75EF">
        <w:rPr>
          <w:i/>
        </w:rPr>
        <w:t xml:space="preserve"> Res</w:t>
      </w:r>
      <w:r w:rsidR="00255C6A">
        <w:rPr>
          <w:i/>
        </w:rPr>
        <w:t>earch</w:t>
      </w:r>
      <w:r w:rsidRPr="002B3BD5">
        <w:rPr>
          <w:iCs/>
        </w:rPr>
        <w:t>.</w:t>
      </w:r>
      <w:r w:rsidRPr="001B75EF">
        <w:t xml:space="preserve"> </w:t>
      </w:r>
      <w:r w:rsidRPr="001B75EF">
        <w:rPr>
          <w:b/>
        </w:rPr>
        <w:t>7</w:t>
      </w:r>
      <w:r w:rsidRPr="001B75EF">
        <w:t xml:space="preserve"> (23), 1822-1831</w:t>
      </w:r>
      <w:r w:rsidR="00FA6F7B">
        <w:t xml:space="preserve"> (</w:t>
      </w:r>
      <w:r w:rsidRPr="001B75EF">
        <w:t>2012).</w:t>
      </w:r>
      <w:bookmarkEnd w:id="28"/>
    </w:p>
    <w:p w14:paraId="59737FE6" w14:textId="42CA021F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29" w:name="_ENREF_3"/>
      <w:r w:rsidRPr="001B75EF">
        <w:lastRenderedPageBreak/>
        <w:t>3</w:t>
      </w:r>
      <w:r w:rsidRPr="001B75EF">
        <w:tab/>
        <w:t>Liu, Y. W.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Human embryonic stem cell-derived cardiomyocytes restore function in infarcted hearts of non-human primates. </w:t>
      </w:r>
      <w:r w:rsidRPr="001B75EF">
        <w:rPr>
          <w:i/>
        </w:rPr>
        <w:t>Nat</w:t>
      </w:r>
      <w:r w:rsidR="007E3F8E">
        <w:rPr>
          <w:i/>
        </w:rPr>
        <w:t>ure</w:t>
      </w:r>
      <w:r w:rsidRPr="001B75EF">
        <w:rPr>
          <w:i/>
        </w:rPr>
        <w:t xml:space="preserve"> Biotechnol</w:t>
      </w:r>
      <w:r w:rsidR="007E3F8E">
        <w:rPr>
          <w:i/>
        </w:rPr>
        <w:t>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36</w:t>
      </w:r>
      <w:r w:rsidRPr="001B75EF">
        <w:t xml:space="preserve"> (7), 597-605</w:t>
      </w:r>
      <w:r w:rsidR="00FA6F7B">
        <w:t xml:space="preserve"> (</w:t>
      </w:r>
      <w:r w:rsidRPr="001B75EF">
        <w:t>2018).</w:t>
      </w:r>
      <w:bookmarkEnd w:id="29"/>
    </w:p>
    <w:p w14:paraId="34527C70" w14:textId="65BF7977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0" w:name="_ENREF_4"/>
      <w:r w:rsidRPr="001B75EF">
        <w:t>4</w:t>
      </w:r>
      <w:r w:rsidRPr="001B75EF">
        <w:tab/>
        <w:t>Aguayo-Mazzucato, C.</w:t>
      </w:r>
      <w:r w:rsidR="007527DD">
        <w:t>,</w:t>
      </w:r>
      <w:r w:rsidRPr="001B75EF">
        <w:t xml:space="preserve"> Bonner-Weir, S. Stem cell therapy for type 1 diabetes mellitus. </w:t>
      </w:r>
      <w:r w:rsidRPr="001B75EF">
        <w:rPr>
          <w:i/>
        </w:rPr>
        <w:t>Nature Reviews: Endocrinology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6</w:t>
      </w:r>
      <w:r w:rsidRPr="001B75EF">
        <w:t xml:space="preserve"> (3), 139-148</w:t>
      </w:r>
      <w:r w:rsidR="00FA6F7B">
        <w:t xml:space="preserve"> (</w:t>
      </w:r>
      <w:r w:rsidRPr="001B75EF">
        <w:t>2010).</w:t>
      </w:r>
      <w:bookmarkEnd w:id="30"/>
    </w:p>
    <w:p w14:paraId="5445B312" w14:textId="27993DFD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1" w:name="_ENREF_5"/>
      <w:r w:rsidRPr="001B75EF">
        <w:t>5</w:t>
      </w:r>
      <w:r w:rsidRPr="001B75EF">
        <w:tab/>
        <w:t>Thery, C.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Minimal information for studies of extracellular vesicles 2018 (MISEV2018): a position statement of the International Society for Extracellular Vesicles and update of the MISEV2014 guidelines. </w:t>
      </w:r>
      <w:r w:rsidRPr="001B75EF">
        <w:rPr>
          <w:i/>
        </w:rPr>
        <w:t>J</w:t>
      </w:r>
      <w:r w:rsidR="000E342B">
        <w:rPr>
          <w:i/>
        </w:rPr>
        <w:t>ournal of</w:t>
      </w:r>
      <w:r w:rsidRPr="001B75EF">
        <w:rPr>
          <w:i/>
        </w:rPr>
        <w:t xml:space="preserve"> Extracell Vesicles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7</w:t>
      </w:r>
      <w:r w:rsidRPr="001B75EF">
        <w:t xml:space="preserve"> (1), 1535750</w:t>
      </w:r>
      <w:r w:rsidR="00FA6F7B">
        <w:t xml:space="preserve"> (</w:t>
      </w:r>
      <w:r w:rsidRPr="001B75EF">
        <w:t>2018).</w:t>
      </w:r>
      <w:bookmarkEnd w:id="31"/>
    </w:p>
    <w:p w14:paraId="6ECDDADA" w14:textId="521F024A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2" w:name="_ENREF_6"/>
      <w:r w:rsidRPr="001B75EF">
        <w:t>6</w:t>
      </w:r>
      <w:r w:rsidRPr="001B75EF">
        <w:tab/>
        <w:t>Raposo, G.</w:t>
      </w:r>
      <w:r w:rsidR="007527DD">
        <w:t>,</w:t>
      </w:r>
      <w:r w:rsidRPr="001B75EF">
        <w:t xml:space="preserve"> Stoorvogel, W. Extracellular vesicles: exosomes, microvesicles, and friends. </w:t>
      </w:r>
      <w:r w:rsidRPr="001B75EF">
        <w:rPr>
          <w:i/>
        </w:rPr>
        <w:t>J</w:t>
      </w:r>
      <w:r w:rsidR="000E342B">
        <w:rPr>
          <w:i/>
        </w:rPr>
        <w:t>ournal of</w:t>
      </w:r>
      <w:r w:rsidRPr="001B75EF">
        <w:rPr>
          <w:i/>
        </w:rPr>
        <w:t xml:space="preserve"> Cell Biol</w:t>
      </w:r>
      <w:r w:rsidR="000E342B">
        <w:rPr>
          <w:i/>
        </w:rPr>
        <w:t>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200</w:t>
      </w:r>
      <w:r w:rsidRPr="001B75EF">
        <w:t xml:space="preserve"> (4), 373-383</w:t>
      </w:r>
      <w:r w:rsidR="00FA6F7B">
        <w:t xml:space="preserve"> (</w:t>
      </w:r>
      <w:r w:rsidRPr="001B75EF">
        <w:t>2013).</w:t>
      </w:r>
      <w:bookmarkEnd w:id="32"/>
    </w:p>
    <w:p w14:paraId="7DDC9931" w14:textId="5C72D6B5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3" w:name="_ENREF_7"/>
      <w:r w:rsidRPr="001B75EF">
        <w:t>7</w:t>
      </w:r>
      <w:r w:rsidRPr="001B75EF">
        <w:tab/>
        <w:t xml:space="preserve">Meldolesi, J. Exosomes and Ectosomes in Intercellular Communication. </w:t>
      </w:r>
      <w:r w:rsidRPr="001B75EF">
        <w:rPr>
          <w:i/>
        </w:rPr>
        <w:t>Curr</w:t>
      </w:r>
      <w:r w:rsidR="000E342B">
        <w:rPr>
          <w:i/>
        </w:rPr>
        <w:t>ent</w:t>
      </w:r>
      <w:r w:rsidRPr="001B75EF">
        <w:rPr>
          <w:i/>
        </w:rPr>
        <w:t xml:space="preserve"> Biol</w:t>
      </w:r>
      <w:r w:rsidR="000E342B">
        <w:rPr>
          <w:i/>
        </w:rPr>
        <w:t>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28</w:t>
      </w:r>
      <w:r w:rsidRPr="001B75EF">
        <w:t xml:space="preserve"> (8), R435-R444</w:t>
      </w:r>
      <w:r w:rsidR="00FA6F7B">
        <w:t xml:space="preserve"> (</w:t>
      </w:r>
      <w:r w:rsidRPr="001B75EF">
        <w:t>2018).</w:t>
      </w:r>
      <w:bookmarkEnd w:id="33"/>
    </w:p>
    <w:p w14:paraId="4E873BA4" w14:textId="5CC72EB0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4" w:name="_ENREF_8"/>
      <w:r w:rsidRPr="001B75EF">
        <w:t>8</w:t>
      </w:r>
      <w:r w:rsidRPr="001B75EF">
        <w:tab/>
        <w:t>Stremersch, S., De Smedt, S. C.</w:t>
      </w:r>
      <w:r w:rsidR="007527DD">
        <w:t>,</w:t>
      </w:r>
      <w:r w:rsidRPr="001B75EF">
        <w:t xml:space="preserve"> Raemdonck, K. Therapeutic and diagnostic applications of extracellular vesicles. </w:t>
      </w:r>
      <w:r w:rsidRPr="001B75EF">
        <w:rPr>
          <w:i/>
        </w:rPr>
        <w:t>J</w:t>
      </w:r>
      <w:r w:rsidR="000E342B">
        <w:rPr>
          <w:i/>
        </w:rPr>
        <w:t>ournal of</w:t>
      </w:r>
      <w:r w:rsidRPr="001B75EF">
        <w:rPr>
          <w:i/>
        </w:rPr>
        <w:t xml:space="preserve"> Control Release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244</w:t>
      </w:r>
      <w:r w:rsidRPr="001B75EF">
        <w:t xml:space="preserve"> (Pt B), 167-183</w:t>
      </w:r>
      <w:r w:rsidR="00FA6F7B">
        <w:t xml:space="preserve"> (</w:t>
      </w:r>
      <w:r w:rsidRPr="001B75EF">
        <w:t>2016).</w:t>
      </w:r>
      <w:bookmarkEnd w:id="34"/>
    </w:p>
    <w:p w14:paraId="57262AF8" w14:textId="1A7F5952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5" w:name="_ENREF_9"/>
      <w:r w:rsidRPr="001B75EF">
        <w:t>9</w:t>
      </w:r>
      <w:r w:rsidRPr="001B75EF">
        <w:tab/>
        <w:t>Lindenbergh, M. F. S.</w:t>
      </w:r>
      <w:r w:rsidR="007527DD">
        <w:t>,</w:t>
      </w:r>
      <w:r w:rsidRPr="001B75EF">
        <w:t xml:space="preserve"> Stoorvogel, W. Antigen Presentation by Extracellular Vesicles from Professional Antigen-Presenting Cells.</w:t>
      </w:r>
      <w:r w:rsidR="000E342B" w:rsidRPr="000E342B">
        <w:rPr>
          <w:i/>
        </w:rPr>
        <w:t xml:space="preserve"> </w:t>
      </w:r>
      <w:r w:rsidR="000E342B" w:rsidRPr="005A767E">
        <w:rPr>
          <w:i/>
        </w:rPr>
        <w:t>Annu</w:t>
      </w:r>
      <w:r w:rsidR="000E342B">
        <w:rPr>
          <w:i/>
        </w:rPr>
        <w:t>al</w:t>
      </w:r>
      <w:r w:rsidR="000E342B" w:rsidRPr="005A767E">
        <w:rPr>
          <w:i/>
        </w:rPr>
        <w:t xml:space="preserve"> Rev</w:t>
      </w:r>
      <w:r w:rsidR="000E342B">
        <w:rPr>
          <w:i/>
        </w:rPr>
        <w:t>iew of</w:t>
      </w:r>
      <w:r w:rsidR="000E342B" w:rsidRPr="005A767E">
        <w:rPr>
          <w:i/>
        </w:rPr>
        <w:t xml:space="preserve"> Immunol</w:t>
      </w:r>
      <w:r w:rsidR="000E342B">
        <w:rPr>
          <w:i/>
        </w:rPr>
        <w:t>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36</w:t>
      </w:r>
      <w:r w:rsidR="007527DD" w:rsidRPr="002B3BD5">
        <w:rPr>
          <w:bCs/>
        </w:rPr>
        <w:t>,</w:t>
      </w:r>
      <w:r w:rsidRPr="001B75EF">
        <w:t xml:space="preserve"> 435-459</w:t>
      </w:r>
      <w:r w:rsidR="00FA6F7B">
        <w:t xml:space="preserve"> (</w:t>
      </w:r>
      <w:r w:rsidRPr="001B75EF">
        <w:t>2018).</w:t>
      </w:r>
      <w:bookmarkEnd w:id="35"/>
    </w:p>
    <w:p w14:paraId="2456CEE1" w14:textId="2475C228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6" w:name="_ENREF_10"/>
      <w:r w:rsidRPr="001B75EF">
        <w:t>10</w:t>
      </w:r>
      <w:r w:rsidRPr="001B75EF">
        <w:tab/>
        <w:t>Kunigelis, K. E.</w:t>
      </w:r>
      <w:r w:rsidR="007527DD">
        <w:t>,</w:t>
      </w:r>
      <w:r w:rsidRPr="001B75EF">
        <w:t xml:space="preserve"> Graner, M. W. The Dichotomy of Tumor Exosomes (TEX) in Cancer Immunity: Is It All in the ConTEXt? </w:t>
      </w:r>
      <w:r w:rsidRPr="001B75EF">
        <w:rPr>
          <w:i/>
        </w:rPr>
        <w:t>Vaccines (Basel)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3</w:t>
      </w:r>
      <w:r w:rsidRPr="001B75EF">
        <w:t xml:space="preserve"> (4), 1019-1051</w:t>
      </w:r>
      <w:r w:rsidR="00FA6F7B">
        <w:t xml:space="preserve"> (</w:t>
      </w:r>
      <w:r w:rsidRPr="001B75EF">
        <w:t>2015).</w:t>
      </w:r>
      <w:bookmarkEnd w:id="36"/>
    </w:p>
    <w:p w14:paraId="32B222E2" w14:textId="49DA50DD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7" w:name="_ENREF_11"/>
      <w:r w:rsidRPr="001B75EF">
        <w:t>11</w:t>
      </w:r>
      <w:r w:rsidRPr="001B75EF">
        <w:tab/>
        <w:t>Becher, B., Tugues, S.</w:t>
      </w:r>
      <w:r w:rsidR="007527DD">
        <w:t>,</w:t>
      </w:r>
      <w:r w:rsidRPr="001B75EF">
        <w:t xml:space="preserve"> Greter, M. GM-CSF: From Growth Factor to Central Mediator of Tissue Inflammation. </w:t>
      </w:r>
      <w:r w:rsidRPr="001B75EF">
        <w:rPr>
          <w:i/>
        </w:rPr>
        <w:t>Immunity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45</w:t>
      </w:r>
      <w:r w:rsidRPr="001B75EF">
        <w:t xml:space="preserve"> (5), 963-973</w:t>
      </w:r>
      <w:r w:rsidR="00FA6F7B">
        <w:t xml:space="preserve"> (</w:t>
      </w:r>
      <w:r w:rsidRPr="001B75EF">
        <w:t>2016).</w:t>
      </w:r>
      <w:bookmarkEnd w:id="37"/>
    </w:p>
    <w:p w14:paraId="6D5169DC" w14:textId="0F7AC6FE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8" w:name="_ENREF_12"/>
      <w:r w:rsidRPr="001B75EF">
        <w:t>12</w:t>
      </w:r>
      <w:r w:rsidRPr="001B75EF">
        <w:tab/>
        <w:t>Conti, L.</w:t>
      </w:r>
      <w:r w:rsidR="007527DD">
        <w:t>,</w:t>
      </w:r>
      <w:r w:rsidRPr="001B75EF">
        <w:t xml:space="preserve"> Gessani, S. GM-CSF in the generation of dendritic cells from human blood monocyte precursors: recent advances. </w:t>
      </w:r>
      <w:r w:rsidRPr="001B75EF">
        <w:rPr>
          <w:i/>
        </w:rPr>
        <w:t>Immunobiology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213</w:t>
      </w:r>
      <w:r w:rsidRPr="001B75EF">
        <w:t xml:space="preserve"> (9-10), 859-870</w:t>
      </w:r>
      <w:r w:rsidR="00FA6F7B">
        <w:t xml:space="preserve"> (</w:t>
      </w:r>
      <w:r w:rsidRPr="001B75EF">
        <w:t>2008).</w:t>
      </w:r>
      <w:bookmarkEnd w:id="38"/>
    </w:p>
    <w:p w14:paraId="40D5BE06" w14:textId="5DBD14A5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39" w:name="_ENREF_13"/>
      <w:r w:rsidRPr="001B75EF">
        <w:t>13</w:t>
      </w:r>
      <w:r w:rsidRPr="001B75EF">
        <w:tab/>
        <w:t>Higano, C. S.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Integrated data from 2 randomized, double-blind, placebo-controlled, phase 3 trials of active cellular immunotherapy with sipuleucel-T in advanced prostate cancer. </w:t>
      </w:r>
      <w:r w:rsidRPr="001B75EF">
        <w:rPr>
          <w:i/>
        </w:rPr>
        <w:t>Cancer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115</w:t>
      </w:r>
      <w:r w:rsidRPr="001B75EF">
        <w:t xml:space="preserve"> (16), 3670-3679</w:t>
      </w:r>
      <w:r w:rsidR="00FA6F7B">
        <w:t xml:space="preserve"> (</w:t>
      </w:r>
      <w:r w:rsidRPr="001B75EF">
        <w:t>2009).</w:t>
      </w:r>
      <w:bookmarkEnd w:id="39"/>
    </w:p>
    <w:p w14:paraId="7184B566" w14:textId="6B4F52E5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0" w:name="_ENREF_14"/>
      <w:r w:rsidRPr="001B75EF">
        <w:t>14</w:t>
      </w:r>
      <w:r w:rsidRPr="001B75EF">
        <w:tab/>
        <w:t>Yan, W. L., Shen, K. Y., Tien, C. Y., Chen, Y. A.</w:t>
      </w:r>
      <w:r w:rsidR="003C790A">
        <w:t>,</w:t>
      </w:r>
      <w:r w:rsidRPr="001B75EF">
        <w:t xml:space="preserve"> Liu, S. J. Recent progress in GM-CSF-based cancer immunotherapy. </w:t>
      </w:r>
      <w:r w:rsidRPr="001B75EF">
        <w:rPr>
          <w:i/>
        </w:rPr>
        <w:t>Immunotherapy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9</w:t>
      </w:r>
      <w:r w:rsidRPr="001B75EF">
        <w:t xml:space="preserve"> (4), 347-360</w:t>
      </w:r>
      <w:r w:rsidR="00FA6F7B">
        <w:t xml:space="preserve"> (</w:t>
      </w:r>
      <w:r w:rsidRPr="001B75EF">
        <w:t>2017).</w:t>
      </w:r>
      <w:bookmarkEnd w:id="40"/>
    </w:p>
    <w:p w14:paraId="605D7A6E" w14:textId="3E704CE9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1" w:name="_ENREF_15"/>
      <w:r w:rsidRPr="001B75EF">
        <w:t>15</w:t>
      </w:r>
      <w:r w:rsidRPr="001B75EF">
        <w:tab/>
        <w:t>Dranoff, G.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Vaccination with irradiated tumor cells engineered to secrete murine granulocyte-macrophage colony-stimulating factor stimulates potent, specific, and long-lasting anti-tumor immunity. </w:t>
      </w:r>
      <w:r w:rsidR="000E342B" w:rsidRPr="000E342B">
        <w:rPr>
          <w:i/>
        </w:rPr>
        <w:t>Proceedings of the National Academy of Sciences of the United States of America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90</w:t>
      </w:r>
      <w:r w:rsidRPr="001B75EF">
        <w:t xml:space="preserve"> (8), 3539-3543</w:t>
      </w:r>
      <w:r w:rsidR="00FA6F7B">
        <w:t xml:space="preserve"> (</w:t>
      </w:r>
      <w:r w:rsidRPr="001B75EF">
        <w:t>1993).</w:t>
      </w:r>
      <w:bookmarkEnd w:id="41"/>
    </w:p>
    <w:p w14:paraId="05914AFD" w14:textId="00AE2983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2" w:name="_ENREF_16"/>
      <w:r w:rsidRPr="001B75EF">
        <w:t>16</w:t>
      </w:r>
      <w:r w:rsidRPr="001B75EF">
        <w:tab/>
        <w:t>Tremml, G., Singer, M.</w:t>
      </w:r>
      <w:r w:rsidR="004870C2">
        <w:t>,</w:t>
      </w:r>
      <w:r w:rsidRPr="001B75EF">
        <w:t xml:space="preserve"> Malavarca, R. Culture of mouse embryonic stem cells. </w:t>
      </w:r>
      <w:r w:rsidRPr="001B75EF">
        <w:rPr>
          <w:i/>
        </w:rPr>
        <w:t>Cur</w:t>
      </w:r>
      <w:r w:rsidR="00CD1271">
        <w:rPr>
          <w:i/>
        </w:rPr>
        <w:t>rent</w:t>
      </w:r>
      <w:r w:rsidRPr="001B75EF">
        <w:rPr>
          <w:i/>
        </w:rPr>
        <w:t xml:space="preserve"> Protoc</w:t>
      </w:r>
      <w:r w:rsidR="00CD1271">
        <w:rPr>
          <w:i/>
        </w:rPr>
        <w:t>ols in</w:t>
      </w:r>
      <w:r w:rsidRPr="001B75EF">
        <w:rPr>
          <w:i/>
        </w:rPr>
        <w:t xml:space="preserve"> Stem Cell Biol</w:t>
      </w:r>
      <w:r w:rsidR="00CD1271">
        <w:rPr>
          <w:i/>
        </w:rPr>
        <w:t>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Chapter 1</w:t>
      </w:r>
      <w:r w:rsidRPr="001B75EF">
        <w:t xml:space="preserve"> Unit 1C 4</w:t>
      </w:r>
      <w:r w:rsidR="00FA6F7B">
        <w:t xml:space="preserve"> (</w:t>
      </w:r>
      <w:r w:rsidRPr="001B75EF">
        <w:t>2008).</w:t>
      </w:r>
      <w:bookmarkEnd w:id="42"/>
    </w:p>
    <w:p w14:paraId="21E10A5B" w14:textId="41AA1AF6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3" w:name="_ENREF_17"/>
      <w:r w:rsidRPr="001B75EF">
        <w:t>17</w:t>
      </w:r>
      <w:r w:rsidRPr="001B75EF">
        <w:tab/>
        <w:t>Kirsch, P., Hafner, M., Zentgraf, H.</w:t>
      </w:r>
      <w:r w:rsidR="004870C2">
        <w:t>,</w:t>
      </w:r>
      <w:r w:rsidRPr="001B75EF">
        <w:t xml:space="preserve"> Schilling, L. Time course of fluorescence intensity and protein expression in HeLa cells stably transfected with hrGFP. </w:t>
      </w:r>
      <w:r w:rsidR="000E342B" w:rsidRPr="000E342B">
        <w:rPr>
          <w:i/>
        </w:rPr>
        <w:t>Molecules and Cells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15</w:t>
      </w:r>
      <w:r w:rsidRPr="001B75EF">
        <w:t xml:space="preserve"> (3), 341-348</w:t>
      </w:r>
      <w:r w:rsidR="00FA6F7B">
        <w:t xml:space="preserve"> (</w:t>
      </w:r>
      <w:r w:rsidRPr="001B75EF">
        <w:t>2003).</w:t>
      </w:r>
      <w:bookmarkEnd w:id="43"/>
    </w:p>
    <w:p w14:paraId="56026927" w14:textId="40650D2C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4" w:name="_ENREF_18"/>
      <w:r w:rsidRPr="001B75EF">
        <w:t>18</w:t>
      </w:r>
      <w:r w:rsidRPr="001B75EF">
        <w:tab/>
        <w:t>Zeng, X.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Stable expression of hrGFP by mouse embryonic stem cells: promoter activity in the undifferentiated state and during dopaminergic neural differentiation. </w:t>
      </w:r>
      <w:r w:rsidRPr="001B75EF">
        <w:rPr>
          <w:i/>
        </w:rPr>
        <w:t>Stem Cells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21</w:t>
      </w:r>
      <w:r w:rsidRPr="001B75EF">
        <w:t xml:space="preserve"> (6), 647-653</w:t>
      </w:r>
      <w:r w:rsidR="00FA6F7B">
        <w:t xml:space="preserve"> (</w:t>
      </w:r>
      <w:r w:rsidRPr="001B75EF">
        <w:t>2003).</w:t>
      </w:r>
      <w:bookmarkEnd w:id="44"/>
    </w:p>
    <w:p w14:paraId="5FFD5EC1" w14:textId="5A59B5FF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5" w:name="_ENREF_19"/>
      <w:r w:rsidRPr="001B75EF">
        <w:t>19</w:t>
      </w:r>
      <w:r w:rsidRPr="001B75EF">
        <w:tab/>
        <w:t>Yaddanapudi, K.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Vaccination with embryonic stem cells protects against lung cancer: is a broad-spectrum prophylactic vaccine against cancer possible? </w:t>
      </w:r>
      <w:r w:rsidRPr="001B75EF">
        <w:rPr>
          <w:i/>
        </w:rPr>
        <w:t>PLoS One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7</w:t>
      </w:r>
      <w:r w:rsidRPr="001B75EF">
        <w:t xml:space="preserve"> (7), e42289</w:t>
      </w:r>
      <w:r w:rsidR="00FA6F7B">
        <w:t xml:space="preserve"> (</w:t>
      </w:r>
      <w:r w:rsidRPr="001B75EF">
        <w:t>2012).</w:t>
      </w:r>
      <w:bookmarkEnd w:id="45"/>
    </w:p>
    <w:p w14:paraId="4A3AF358" w14:textId="3E039669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6" w:name="_ENREF_20"/>
      <w:r w:rsidRPr="001B75EF">
        <w:t>20</w:t>
      </w:r>
      <w:r w:rsidRPr="001B75EF">
        <w:tab/>
        <w:t>Dalby, B.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Advanced transfection with Lipofectamine 2000 reagent: primary neurons, siRNA, and high-throughput applications. </w:t>
      </w:r>
      <w:r w:rsidRPr="001B75EF">
        <w:rPr>
          <w:i/>
        </w:rPr>
        <w:t>Methods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33</w:t>
      </w:r>
      <w:r w:rsidRPr="001B75EF">
        <w:t xml:space="preserve"> (2), 95-103</w:t>
      </w:r>
      <w:r w:rsidR="00FA6F7B">
        <w:t xml:space="preserve"> (</w:t>
      </w:r>
      <w:r w:rsidRPr="001B75EF">
        <w:t>2004).</w:t>
      </w:r>
      <w:bookmarkEnd w:id="46"/>
    </w:p>
    <w:p w14:paraId="322094BB" w14:textId="7EE24E5C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7" w:name="_ENREF_21"/>
      <w:r w:rsidRPr="001B75EF">
        <w:lastRenderedPageBreak/>
        <w:t>21</w:t>
      </w:r>
      <w:r w:rsidRPr="001B75EF">
        <w:tab/>
        <w:t>Thery, C., Amigorena, S., Raposo, G.</w:t>
      </w:r>
      <w:r w:rsidR="00597111">
        <w:t>,</w:t>
      </w:r>
      <w:r w:rsidRPr="001B75EF">
        <w:t xml:space="preserve"> Clayton, A. Isolation and characterization of exosomes from cell culture supernatants and biological fluids. </w:t>
      </w:r>
      <w:r w:rsidR="000E342B" w:rsidRPr="000E342B">
        <w:rPr>
          <w:i/>
        </w:rPr>
        <w:t>Current Protocols in Cell Biology</w:t>
      </w:r>
      <w:r w:rsidR="00A524EC">
        <w:rPr>
          <w:i/>
        </w:rPr>
        <w:t>.</w:t>
      </w:r>
      <w:r w:rsidR="000E342B" w:rsidRPr="000E342B">
        <w:rPr>
          <w:i/>
        </w:rPr>
        <w:t xml:space="preserve"> </w:t>
      </w:r>
      <w:r w:rsidRPr="001B75EF">
        <w:rPr>
          <w:b/>
        </w:rPr>
        <w:t>Chapter 3</w:t>
      </w:r>
      <w:r w:rsidRPr="001B75EF">
        <w:t xml:space="preserve"> Unit 3 22</w:t>
      </w:r>
      <w:r w:rsidR="00FA6F7B">
        <w:t xml:space="preserve"> (</w:t>
      </w:r>
      <w:r w:rsidRPr="001B75EF">
        <w:t>2006).</w:t>
      </w:r>
      <w:bookmarkEnd w:id="47"/>
    </w:p>
    <w:p w14:paraId="5D12CA54" w14:textId="204DFD56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8" w:name="_ENREF_22"/>
      <w:r w:rsidRPr="001B75EF">
        <w:t>22</w:t>
      </w:r>
      <w:r w:rsidRPr="001B75EF">
        <w:tab/>
        <w:t>Zhang, X.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Exosomes for Immunoregulation and Therapeutic Intervention in Cancer. </w:t>
      </w:r>
      <w:r w:rsidRPr="001B75EF">
        <w:rPr>
          <w:i/>
        </w:rPr>
        <w:t>J</w:t>
      </w:r>
      <w:r w:rsidR="002D6D9B">
        <w:rPr>
          <w:i/>
        </w:rPr>
        <w:t>ournal of</w:t>
      </w:r>
      <w:r w:rsidRPr="001B75EF">
        <w:rPr>
          <w:i/>
        </w:rPr>
        <w:t xml:space="preserve"> Cancer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7</w:t>
      </w:r>
      <w:r w:rsidRPr="001B75EF">
        <w:t xml:space="preserve"> (9), 1081-1087</w:t>
      </w:r>
      <w:r w:rsidR="00FA6F7B">
        <w:t xml:space="preserve"> (</w:t>
      </w:r>
      <w:r w:rsidRPr="001B75EF">
        <w:t>2016).</w:t>
      </w:r>
      <w:bookmarkEnd w:id="48"/>
    </w:p>
    <w:p w14:paraId="3DC7575B" w14:textId="51C26B4F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49" w:name="_ENREF_23"/>
      <w:r w:rsidRPr="001B75EF">
        <w:t>23</w:t>
      </w:r>
      <w:r w:rsidRPr="001B75EF">
        <w:tab/>
        <w:t>Bunggulawa, E. J.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Recent advancements in the use of exosomes as drug delivery systems. </w:t>
      </w:r>
      <w:r w:rsidRPr="001B75EF">
        <w:rPr>
          <w:i/>
        </w:rPr>
        <w:t>J</w:t>
      </w:r>
      <w:r w:rsidR="002D6D9B">
        <w:rPr>
          <w:i/>
        </w:rPr>
        <w:t>ournal of</w:t>
      </w:r>
      <w:r w:rsidRPr="001B75EF">
        <w:rPr>
          <w:i/>
        </w:rPr>
        <w:t xml:space="preserve"> Nanobiotechnology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16</w:t>
      </w:r>
      <w:r w:rsidRPr="001B75EF">
        <w:t xml:space="preserve"> (1), 81</w:t>
      </w:r>
      <w:r w:rsidR="00FA6F7B">
        <w:t xml:space="preserve"> (</w:t>
      </w:r>
      <w:r w:rsidRPr="001B75EF">
        <w:t>2018).</w:t>
      </w:r>
      <w:bookmarkEnd w:id="49"/>
    </w:p>
    <w:p w14:paraId="7F6C3B90" w14:textId="146650CA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50" w:name="_ENREF_24"/>
      <w:r w:rsidRPr="001B75EF">
        <w:t>24</w:t>
      </w:r>
      <w:r w:rsidRPr="001B75EF">
        <w:tab/>
        <w:t>Schlesinger, S., Lee, A. H., Wang, G. Z., Green, L.</w:t>
      </w:r>
      <w:r w:rsidR="00597111">
        <w:t>,</w:t>
      </w:r>
      <w:r w:rsidRPr="001B75EF">
        <w:t xml:space="preserve"> Goff, S. P. Proviral silencing in embryonic cells is regulated by Yin Yang 1. </w:t>
      </w:r>
      <w:r w:rsidRPr="001B75EF">
        <w:rPr>
          <w:i/>
        </w:rPr>
        <w:t>Cell Rep</w:t>
      </w:r>
      <w:r w:rsidR="00977583">
        <w:rPr>
          <w:i/>
        </w:rPr>
        <w:t>orts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4</w:t>
      </w:r>
      <w:r w:rsidRPr="001B75EF">
        <w:t xml:space="preserve"> (1), 50-58</w:t>
      </w:r>
      <w:r w:rsidR="00FA6F7B">
        <w:t xml:space="preserve"> (</w:t>
      </w:r>
      <w:r w:rsidRPr="001B75EF">
        <w:t>2013).</w:t>
      </w:r>
      <w:bookmarkEnd w:id="50"/>
    </w:p>
    <w:p w14:paraId="118DAC91" w14:textId="18A28A3A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51" w:name="_ENREF_25"/>
      <w:r w:rsidRPr="001B75EF">
        <w:t>25</w:t>
      </w:r>
      <w:r w:rsidRPr="001B75EF">
        <w:tab/>
        <w:t xml:space="preserve">Dranoff, G. GM-CSF-based cancer vaccines. </w:t>
      </w:r>
      <w:r w:rsidR="00977583" w:rsidRPr="00977583">
        <w:rPr>
          <w:i/>
        </w:rPr>
        <w:t>Immunological Reviews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188</w:t>
      </w:r>
      <w:r w:rsidRPr="001B75EF">
        <w:t xml:space="preserve"> 147-154</w:t>
      </w:r>
      <w:r w:rsidR="00FA6F7B">
        <w:t xml:space="preserve"> (</w:t>
      </w:r>
      <w:r w:rsidRPr="001B75EF">
        <w:t>2002).</w:t>
      </w:r>
      <w:bookmarkEnd w:id="51"/>
    </w:p>
    <w:p w14:paraId="4599BD6E" w14:textId="21520258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52" w:name="_ENREF_26"/>
      <w:r w:rsidRPr="001B75EF">
        <w:t>26</w:t>
      </w:r>
      <w:r w:rsidRPr="001B75EF">
        <w:tab/>
        <w:t>Park, Y. G.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Effects of Feeder Cell Types on Culture of Mouse Embryonic Stem Cell In Vitro. </w:t>
      </w:r>
      <w:r w:rsidR="00977583" w:rsidRPr="00977583">
        <w:rPr>
          <w:i/>
        </w:rPr>
        <w:t>Development and Reproduction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19</w:t>
      </w:r>
      <w:r w:rsidRPr="001B75EF">
        <w:t xml:space="preserve"> (3), 119-126</w:t>
      </w:r>
      <w:r w:rsidR="00FA6F7B">
        <w:t xml:space="preserve"> (</w:t>
      </w:r>
      <w:r w:rsidRPr="001B75EF">
        <w:t>2015).</w:t>
      </w:r>
      <w:bookmarkEnd w:id="52"/>
    </w:p>
    <w:p w14:paraId="529A37A7" w14:textId="2F984C12" w:rsidR="001B75EF" w:rsidRPr="001B75EF" w:rsidRDefault="001B75EF" w:rsidP="00A525BD">
      <w:pPr>
        <w:pStyle w:val="EndNoteBibliography"/>
        <w:spacing w:after="0"/>
        <w:ind w:left="720" w:hanging="720"/>
        <w:jc w:val="both"/>
      </w:pPr>
      <w:bookmarkStart w:id="53" w:name="_ENREF_27"/>
      <w:r w:rsidRPr="001B75EF">
        <w:t>27</w:t>
      </w:r>
      <w:r w:rsidRPr="001B75EF">
        <w:tab/>
        <w:t>Lin, S.</w:t>
      </w:r>
      <w:r w:rsidR="00597111">
        <w:t>,</w:t>
      </w:r>
      <w:r w:rsidRPr="001B75EF">
        <w:t xml:space="preserve"> Talbot, P. Methods for culturing mouse and human embryonic stem cells. </w:t>
      </w:r>
      <w:r w:rsidR="00977583" w:rsidRPr="00977583">
        <w:rPr>
          <w:i/>
        </w:rPr>
        <w:t>Methods in Molecular Biology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690</w:t>
      </w:r>
      <w:r w:rsidRPr="001B75EF">
        <w:t xml:space="preserve"> 31-56</w:t>
      </w:r>
      <w:r w:rsidR="00FA6F7B">
        <w:t xml:space="preserve"> (</w:t>
      </w:r>
      <w:r w:rsidRPr="001B75EF">
        <w:t>2011).</w:t>
      </w:r>
      <w:bookmarkEnd w:id="53"/>
    </w:p>
    <w:p w14:paraId="7492D560" w14:textId="2EFE65E6" w:rsidR="002D342D" w:rsidRPr="000E76FF" w:rsidRDefault="001B75EF" w:rsidP="002B3BD5">
      <w:pPr>
        <w:pStyle w:val="EndNoteBibliography"/>
        <w:ind w:left="720" w:hanging="720"/>
        <w:jc w:val="both"/>
      </w:pPr>
      <w:bookmarkStart w:id="54" w:name="_ENREF_29"/>
      <w:r w:rsidRPr="001B75EF">
        <w:t>2</w:t>
      </w:r>
      <w:r w:rsidR="00977583">
        <w:t>8</w:t>
      </w:r>
      <w:r w:rsidRPr="001B75EF">
        <w:tab/>
        <w:t>Yaddanapudi, K.</w:t>
      </w:r>
      <w:r w:rsidRPr="001B75EF">
        <w:rPr>
          <w:i/>
        </w:rPr>
        <w:t xml:space="preserve"> </w:t>
      </w:r>
      <w:r w:rsidR="002E7AE9" w:rsidRPr="002B3BD5">
        <w:rPr>
          <w:iCs/>
        </w:rPr>
        <w:t>et al</w:t>
      </w:r>
      <w:r w:rsidRPr="002B3BD5">
        <w:rPr>
          <w:iCs/>
        </w:rPr>
        <w:t>.</w:t>
      </w:r>
      <w:r w:rsidRPr="001B75EF">
        <w:t xml:space="preserve"> Exosomes from GM-CSF expressing embryonic stem cells are an effective prophylactic vaccine for cancer prevention. </w:t>
      </w:r>
      <w:r w:rsidRPr="001B75EF">
        <w:rPr>
          <w:i/>
        </w:rPr>
        <w:t>OncoImmunology</w:t>
      </w:r>
      <w:r w:rsidR="00A524EC">
        <w:rPr>
          <w:i/>
        </w:rPr>
        <w:t>.</w:t>
      </w:r>
      <w:r w:rsidRPr="001B75EF">
        <w:t xml:space="preserve"> </w:t>
      </w:r>
      <w:r w:rsidRPr="001B75EF">
        <w:rPr>
          <w:b/>
        </w:rPr>
        <w:t>8</w:t>
      </w:r>
      <w:r w:rsidRPr="001B75EF">
        <w:t xml:space="preserve"> (3), 1561119</w:t>
      </w:r>
      <w:r w:rsidR="00FA6F7B">
        <w:t xml:space="preserve"> (</w:t>
      </w:r>
      <w:r w:rsidRPr="001B75EF">
        <w:t>2019).</w:t>
      </w:r>
      <w:bookmarkEnd w:id="0"/>
      <w:bookmarkEnd w:id="27"/>
      <w:bookmarkEnd w:id="54"/>
    </w:p>
    <w:sectPr w:rsidR="002D342D" w:rsidRPr="000E76FF" w:rsidSect="002408B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99263" w14:textId="77777777" w:rsidR="00583305" w:rsidRDefault="00583305">
      <w:r>
        <w:separator/>
      </w:r>
    </w:p>
  </w:endnote>
  <w:endnote w:type="continuationSeparator" w:id="0">
    <w:p w14:paraId="539D3DE2" w14:textId="77777777" w:rsidR="00583305" w:rsidRDefault="0058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96C" w14:textId="0A80E056" w:rsidR="00A853F6" w:rsidRDefault="00A853F6">
    <w:pPr>
      <w:pStyle w:val="Footer"/>
      <w:jc w:val="center"/>
    </w:pPr>
  </w:p>
  <w:p w14:paraId="174FB6F3" w14:textId="77777777" w:rsidR="00A853F6" w:rsidRDefault="00A85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C870" w14:textId="77777777" w:rsidR="00A853F6" w:rsidRDefault="00A853F6" w:rsidP="00A40EE3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37009" w14:textId="77777777" w:rsidR="00583305" w:rsidRDefault="00583305">
      <w:r>
        <w:separator/>
      </w:r>
    </w:p>
  </w:footnote>
  <w:footnote w:type="continuationSeparator" w:id="0">
    <w:p w14:paraId="3D6CB4D7" w14:textId="77777777" w:rsidR="00583305" w:rsidRDefault="0058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69E0" w14:textId="77777777" w:rsidR="00A853F6" w:rsidRPr="006F06E4" w:rsidRDefault="00A853F6" w:rsidP="00A40EE3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0862" w14:textId="4104AD51" w:rsidR="00A853F6" w:rsidRPr="006F06E4" w:rsidRDefault="00A853F6" w:rsidP="00A40EE3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548"/>
    <w:multiLevelType w:val="multilevel"/>
    <w:tmpl w:val="49ACB4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93D"/>
    <w:multiLevelType w:val="multilevel"/>
    <w:tmpl w:val="9EFA7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0157BB"/>
    <w:multiLevelType w:val="multilevel"/>
    <w:tmpl w:val="B1545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605"/>
    <w:multiLevelType w:val="multilevel"/>
    <w:tmpl w:val="3E5A6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2103DC"/>
    <w:multiLevelType w:val="multilevel"/>
    <w:tmpl w:val="5D8891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D3D5DE1"/>
    <w:multiLevelType w:val="multilevel"/>
    <w:tmpl w:val="A8D47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114E94"/>
    <w:multiLevelType w:val="multilevel"/>
    <w:tmpl w:val="B08C97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4"/>
  </w:num>
  <w:num w:numId="20">
    <w:abstractNumId w:val="3"/>
  </w:num>
  <w:num w:numId="21">
    <w:abstractNumId w:val="25"/>
  </w:num>
  <w:num w:numId="22">
    <w:abstractNumId w:val="1"/>
  </w:num>
  <w:num w:numId="23">
    <w:abstractNumId w:val="9"/>
  </w:num>
  <w:num w:numId="24">
    <w:abstractNumId w:val="8"/>
  </w:num>
  <w:num w:numId="25">
    <w:abstractNumId w:val="26"/>
  </w:num>
  <w:num w:numId="26">
    <w:abstractNumId w:val="4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 Ful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9wf0t9so9dtf2epswzvvr9ydrz9zpp2zv5a&quot;&gt;My EndNote Library&lt;record-ids&gt;&lt;item&gt;44&lt;/item&gt;&lt;item&gt;53&lt;/item&gt;&lt;item&gt;54&lt;/item&gt;&lt;item&gt;58&lt;/item&gt;&lt;item&gt;80&lt;/item&gt;&lt;item&gt;83&lt;/item&gt;&lt;item&gt;91&lt;/item&gt;&lt;item&gt;94&lt;/item&gt;&lt;item&gt;95&lt;/item&gt;&lt;item&gt;106&lt;/item&gt;&lt;item&gt;107&lt;/item&gt;&lt;item&gt;108&lt;/item&gt;&lt;item&gt;109&lt;/item&gt;&lt;item&gt;114&lt;/item&gt;&lt;item&gt;115&lt;/item&gt;&lt;item&gt;122&lt;/item&gt;&lt;item&gt;171&lt;/item&gt;&lt;item&gt;172&lt;/item&gt;&lt;item&gt;173&lt;/item&gt;&lt;item&gt;174&lt;/item&gt;&lt;item&gt;911&lt;/item&gt;&lt;item&gt;912&lt;/item&gt;&lt;item&gt;913&lt;/item&gt;&lt;item&gt;914&lt;/item&gt;&lt;item&gt;915&lt;/item&gt;&lt;item&gt;917&lt;/item&gt;&lt;item&gt;918&lt;/item&gt;&lt;item&gt;919&lt;/item&gt;&lt;item&gt;920&lt;/item&gt;&lt;item&gt;921&lt;/item&gt;&lt;item&gt;922&lt;/item&gt;&lt;/record-ids&gt;&lt;/item&gt;&lt;/Libraries&gt;"/>
  </w:docVars>
  <w:rsids>
    <w:rsidRoot w:val="00F87103"/>
    <w:rsid w:val="000039E0"/>
    <w:rsid w:val="00005441"/>
    <w:rsid w:val="000059A4"/>
    <w:rsid w:val="000119DF"/>
    <w:rsid w:val="00012EC6"/>
    <w:rsid w:val="0001423E"/>
    <w:rsid w:val="00014312"/>
    <w:rsid w:val="0002299F"/>
    <w:rsid w:val="00022B45"/>
    <w:rsid w:val="00023427"/>
    <w:rsid w:val="000353E5"/>
    <w:rsid w:val="00036AFE"/>
    <w:rsid w:val="00037565"/>
    <w:rsid w:val="00040952"/>
    <w:rsid w:val="00041693"/>
    <w:rsid w:val="00070B47"/>
    <w:rsid w:val="000752BF"/>
    <w:rsid w:val="0007613F"/>
    <w:rsid w:val="000803C9"/>
    <w:rsid w:val="00084623"/>
    <w:rsid w:val="00085032"/>
    <w:rsid w:val="00085FC2"/>
    <w:rsid w:val="000864D4"/>
    <w:rsid w:val="00087846"/>
    <w:rsid w:val="000931DE"/>
    <w:rsid w:val="00096C52"/>
    <w:rsid w:val="00097AD9"/>
    <w:rsid w:val="00097C0E"/>
    <w:rsid w:val="000A0DB7"/>
    <w:rsid w:val="000A1451"/>
    <w:rsid w:val="000A6011"/>
    <w:rsid w:val="000B22A1"/>
    <w:rsid w:val="000B2C12"/>
    <w:rsid w:val="000C235E"/>
    <w:rsid w:val="000C4518"/>
    <w:rsid w:val="000C7411"/>
    <w:rsid w:val="000D4D30"/>
    <w:rsid w:val="000E0344"/>
    <w:rsid w:val="000E0DC3"/>
    <w:rsid w:val="000E288F"/>
    <w:rsid w:val="000E342B"/>
    <w:rsid w:val="000E76FF"/>
    <w:rsid w:val="000F0300"/>
    <w:rsid w:val="000F08F6"/>
    <w:rsid w:val="000F2622"/>
    <w:rsid w:val="000F3CC4"/>
    <w:rsid w:val="000F58B4"/>
    <w:rsid w:val="000F736A"/>
    <w:rsid w:val="000F75B6"/>
    <w:rsid w:val="0010140B"/>
    <w:rsid w:val="001021F1"/>
    <w:rsid w:val="0010325A"/>
    <w:rsid w:val="00104658"/>
    <w:rsid w:val="00111DB0"/>
    <w:rsid w:val="001139ED"/>
    <w:rsid w:val="00113C52"/>
    <w:rsid w:val="00114EEF"/>
    <w:rsid w:val="0011533F"/>
    <w:rsid w:val="00121334"/>
    <w:rsid w:val="00121BCF"/>
    <w:rsid w:val="00122CD1"/>
    <w:rsid w:val="001240B9"/>
    <w:rsid w:val="00126646"/>
    <w:rsid w:val="001347DF"/>
    <w:rsid w:val="00140A31"/>
    <w:rsid w:val="00143005"/>
    <w:rsid w:val="00144A4C"/>
    <w:rsid w:val="00145F72"/>
    <w:rsid w:val="0014791A"/>
    <w:rsid w:val="001479D3"/>
    <w:rsid w:val="00156892"/>
    <w:rsid w:val="001677A4"/>
    <w:rsid w:val="00167868"/>
    <w:rsid w:val="0016791E"/>
    <w:rsid w:val="00167FB0"/>
    <w:rsid w:val="001725AF"/>
    <w:rsid w:val="0017267C"/>
    <w:rsid w:val="001735E9"/>
    <w:rsid w:val="00176CBA"/>
    <w:rsid w:val="00180129"/>
    <w:rsid w:val="00183C1B"/>
    <w:rsid w:val="001845D2"/>
    <w:rsid w:val="001853E7"/>
    <w:rsid w:val="00185EA5"/>
    <w:rsid w:val="00194B94"/>
    <w:rsid w:val="00196100"/>
    <w:rsid w:val="00197D41"/>
    <w:rsid w:val="001A55C9"/>
    <w:rsid w:val="001A67A7"/>
    <w:rsid w:val="001A6F99"/>
    <w:rsid w:val="001A7BDD"/>
    <w:rsid w:val="001B104E"/>
    <w:rsid w:val="001B5935"/>
    <w:rsid w:val="001B75EF"/>
    <w:rsid w:val="001B7D12"/>
    <w:rsid w:val="001B7DF2"/>
    <w:rsid w:val="001C1E42"/>
    <w:rsid w:val="001C4897"/>
    <w:rsid w:val="001C4A09"/>
    <w:rsid w:val="001C5899"/>
    <w:rsid w:val="001D11B1"/>
    <w:rsid w:val="001D41FA"/>
    <w:rsid w:val="001D4392"/>
    <w:rsid w:val="001D6055"/>
    <w:rsid w:val="001E1717"/>
    <w:rsid w:val="001E4520"/>
    <w:rsid w:val="001E4830"/>
    <w:rsid w:val="001E6445"/>
    <w:rsid w:val="001E7AE9"/>
    <w:rsid w:val="001F2585"/>
    <w:rsid w:val="001F4370"/>
    <w:rsid w:val="00200B21"/>
    <w:rsid w:val="0020452F"/>
    <w:rsid w:val="00204601"/>
    <w:rsid w:val="002127BB"/>
    <w:rsid w:val="00213777"/>
    <w:rsid w:val="00216F0F"/>
    <w:rsid w:val="00221417"/>
    <w:rsid w:val="002269F0"/>
    <w:rsid w:val="002332ED"/>
    <w:rsid w:val="002364BD"/>
    <w:rsid w:val="00236710"/>
    <w:rsid w:val="00236DD5"/>
    <w:rsid w:val="002408B8"/>
    <w:rsid w:val="002431A0"/>
    <w:rsid w:val="0024721F"/>
    <w:rsid w:val="00247F21"/>
    <w:rsid w:val="00252067"/>
    <w:rsid w:val="0025301E"/>
    <w:rsid w:val="002548E6"/>
    <w:rsid w:val="00255C6A"/>
    <w:rsid w:val="00257258"/>
    <w:rsid w:val="00257AA9"/>
    <w:rsid w:val="00261C0A"/>
    <w:rsid w:val="00265E03"/>
    <w:rsid w:val="00271C94"/>
    <w:rsid w:val="00271FEF"/>
    <w:rsid w:val="00273AF6"/>
    <w:rsid w:val="002750A1"/>
    <w:rsid w:val="002778D5"/>
    <w:rsid w:val="00281CDB"/>
    <w:rsid w:val="002846FB"/>
    <w:rsid w:val="00287753"/>
    <w:rsid w:val="00287937"/>
    <w:rsid w:val="002905F5"/>
    <w:rsid w:val="00291823"/>
    <w:rsid w:val="00291D36"/>
    <w:rsid w:val="002921D6"/>
    <w:rsid w:val="0029427B"/>
    <w:rsid w:val="002B03B1"/>
    <w:rsid w:val="002B0A00"/>
    <w:rsid w:val="002B18E7"/>
    <w:rsid w:val="002B315A"/>
    <w:rsid w:val="002B35D9"/>
    <w:rsid w:val="002B3BD5"/>
    <w:rsid w:val="002B4F9B"/>
    <w:rsid w:val="002B535A"/>
    <w:rsid w:val="002B5F5C"/>
    <w:rsid w:val="002B6EC4"/>
    <w:rsid w:val="002B7E5F"/>
    <w:rsid w:val="002C13EF"/>
    <w:rsid w:val="002C5DE1"/>
    <w:rsid w:val="002C7DE7"/>
    <w:rsid w:val="002D342D"/>
    <w:rsid w:val="002D539F"/>
    <w:rsid w:val="002D612E"/>
    <w:rsid w:val="002D6D9B"/>
    <w:rsid w:val="002E010C"/>
    <w:rsid w:val="002E28D7"/>
    <w:rsid w:val="002E59E2"/>
    <w:rsid w:val="002E7AE9"/>
    <w:rsid w:val="00301DA1"/>
    <w:rsid w:val="003051FA"/>
    <w:rsid w:val="00310C4C"/>
    <w:rsid w:val="00316E0B"/>
    <w:rsid w:val="00316E7F"/>
    <w:rsid w:val="00317E13"/>
    <w:rsid w:val="003206E8"/>
    <w:rsid w:val="00322C10"/>
    <w:rsid w:val="003258E8"/>
    <w:rsid w:val="00326CE4"/>
    <w:rsid w:val="00334A6D"/>
    <w:rsid w:val="00336B1A"/>
    <w:rsid w:val="003412C2"/>
    <w:rsid w:val="0034462A"/>
    <w:rsid w:val="00344EB9"/>
    <w:rsid w:val="00351B70"/>
    <w:rsid w:val="00353391"/>
    <w:rsid w:val="00361195"/>
    <w:rsid w:val="003632D6"/>
    <w:rsid w:val="003648CD"/>
    <w:rsid w:val="003654E3"/>
    <w:rsid w:val="00367344"/>
    <w:rsid w:val="0036739C"/>
    <w:rsid w:val="00371E2E"/>
    <w:rsid w:val="00373ABA"/>
    <w:rsid w:val="0037430D"/>
    <w:rsid w:val="00376700"/>
    <w:rsid w:val="00377D9F"/>
    <w:rsid w:val="0038311D"/>
    <w:rsid w:val="0038421E"/>
    <w:rsid w:val="00386683"/>
    <w:rsid w:val="00386D32"/>
    <w:rsid w:val="00391C35"/>
    <w:rsid w:val="00392B35"/>
    <w:rsid w:val="00394265"/>
    <w:rsid w:val="00394457"/>
    <w:rsid w:val="003967D6"/>
    <w:rsid w:val="0039736E"/>
    <w:rsid w:val="003A12E9"/>
    <w:rsid w:val="003A2681"/>
    <w:rsid w:val="003A6987"/>
    <w:rsid w:val="003B2D47"/>
    <w:rsid w:val="003B4E84"/>
    <w:rsid w:val="003B7924"/>
    <w:rsid w:val="003C1D55"/>
    <w:rsid w:val="003C4D11"/>
    <w:rsid w:val="003C790A"/>
    <w:rsid w:val="003D4BBC"/>
    <w:rsid w:val="003D6DD7"/>
    <w:rsid w:val="003E0BEA"/>
    <w:rsid w:val="003E3EC0"/>
    <w:rsid w:val="003E3F9D"/>
    <w:rsid w:val="003F04E8"/>
    <w:rsid w:val="003F274E"/>
    <w:rsid w:val="003F50A4"/>
    <w:rsid w:val="004005F4"/>
    <w:rsid w:val="00401B0E"/>
    <w:rsid w:val="00401E4A"/>
    <w:rsid w:val="00410B78"/>
    <w:rsid w:val="004122A2"/>
    <w:rsid w:val="00413602"/>
    <w:rsid w:val="00414AA4"/>
    <w:rsid w:val="00415AA5"/>
    <w:rsid w:val="00415EB6"/>
    <w:rsid w:val="004225F2"/>
    <w:rsid w:val="00427629"/>
    <w:rsid w:val="00431B6B"/>
    <w:rsid w:val="00432C91"/>
    <w:rsid w:val="004341F4"/>
    <w:rsid w:val="0043436D"/>
    <w:rsid w:val="004353E6"/>
    <w:rsid w:val="00436487"/>
    <w:rsid w:val="0044561E"/>
    <w:rsid w:val="00445769"/>
    <w:rsid w:val="0044651C"/>
    <w:rsid w:val="00447684"/>
    <w:rsid w:val="00447787"/>
    <w:rsid w:val="00463179"/>
    <w:rsid w:val="00463E1E"/>
    <w:rsid w:val="00472E66"/>
    <w:rsid w:val="00472FF5"/>
    <w:rsid w:val="00473D1D"/>
    <w:rsid w:val="00474341"/>
    <w:rsid w:val="00475F9D"/>
    <w:rsid w:val="00477417"/>
    <w:rsid w:val="00482951"/>
    <w:rsid w:val="00482AA9"/>
    <w:rsid w:val="00483F50"/>
    <w:rsid w:val="0048497C"/>
    <w:rsid w:val="004867FA"/>
    <w:rsid w:val="00486F31"/>
    <w:rsid w:val="004870C2"/>
    <w:rsid w:val="0049075C"/>
    <w:rsid w:val="00490A6C"/>
    <w:rsid w:val="004913B5"/>
    <w:rsid w:val="004919D4"/>
    <w:rsid w:val="00494280"/>
    <w:rsid w:val="00494595"/>
    <w:rsid w:val="004A24B4"/>
    <w:rsid w:val="004A47AC"/>
    <w:rsid w:val="004B007D"/>
    <w:rsid w:val="004B4090"/>
    <w:rsid w:val="004B6A3D"/>
    <w:rsid w:val="004B75B8"/>
    <w:rsid w:val="004C1AD6"/>
    <w:rsid w:val="004C1CFB"/>
    <w:rsid w:val="004C1DF7"/>
    <w:rsid w:val="004C7533"/>
    <w:rsid w:val="004D00BC"/>
    <w:rsid w:val="004D128B"/>
    <w:rsid w:val="004D246E"/>
    <w:rsid w:val="004D2C0C"/>
    <w:rsid w:val="004D5E51"/>
    <w:rsid w:val="004E2DC9"/>
    <w:rsid w:val="004E2F43"/>
    <w:rsid w:val="004F07F9"/>
    <w:rsid w:val="004F36B9"/>
    <w:rsid w:val="004F475A"/>
    <w:rsid w:val="00502245"/>
    <w:rsid w:val="00506D06"/>
    <w:rsid w:val="00510677"/>
    <w:rsid w:val="00511289"/>
    <w:rsid w:val="00517D89"/>
    <w:rsid w:val="00523FF8"/>
    <w:rsid w:val="005303E4"/>
    <w:rsid w:val="0053295C"/>
    <w:rsid w:val="0053423D"/>
    <w:rsid w:val="00536925"/>
    <w:rsid w:val="005370AB"/>
    <w:rsid w:val="005466B5"/>
    <w:rsid w:val="005516C6"/>
    <w:rsid w:val="00551D08"/>
    <w:rsid w:val="00553E94"/>
    <w:rsid w:val="0056069C"/>
    <w:rsid w:val="00567831"/>
    <w:rsid w:val="005679CF"/>
    <w:rsid w:val="00572897"/>
    <w:rsid w:val="005742EB"/>
    <w:rsid w:val="005748B7"/>
    <w:rsid w:val="00583305"/>
    <w:rsid w:val="00583B2F"/>
    <w:rsid w:val="00584133"/>
    <w:rsid w:val="005867AC"/>
    <w:rsid w:val="0059001D"/>
    <w:rsid w:val="00597111"/>
    <w:rsid w:val="00597CA6"/>
    <w:rsid w:val="005A33D1"/>
    <w:rsid w:val="005A4A58"/>
    <w:rsid w:val="005A767E"/>
    <w:rsid w:val="005A7F01"/>
    <w:rsid w:val="005B0959"/>
    <w:rsid w:val="005B120A"/>
    <w:rsid w:val="005B41D3"/>
    <w:rsid w:val="005B4D4E"/>
    <w:rsid w:val="005B66F6"/>
    <w:rsid w:val="005B6919"/>
    <w:rsid w:val="005D100C"/>
    <w:rsid w:val="005D7031"/>
    <w:rsid w:val="005E190C"/>
    <w:rsid w:val="005E1D32"/>
    <w:rsid w:val="005E6A55"/>
    <w:rsid w:val="005E7964"/>
    <w:rsid w:val="005F1EBB"/>
    <w:rsid w:val="005F7F44"/>
    <w:rsid w:val="0060776E"/>
    <w:rsid w:val="006106D5"/>
    <w:rsid w:val="006153E0"/>
    <w:rsid w:val="0062153C"/>
    <w:rsid w:val="00622AF1"/>
    <w:rsid w:val="00623E49"/>
    <w:rsid w:val="00625499"/>
    <w:rsid w:val="00625722"/>
    <w:rsid w:val="0062612C"/>
    <w:rsid w:val="00630324"/>
    <w:rsid w:val="0063246F"/>
    <w:rsid w:val="00633FA1"/>
    <w:rsid w:val="00635659"/>
    <w:rsid w:val="006362DD"/>
    <w:rsid w:val="00636F06"/>
    <w:rsid w:val="00642294"/>
    <w:rsid w:val="006450DE"/>
    <w:rsid w:val="0065020B"/>
    <w:rsid w:val="00650677"/>
    <w:rsid w:val="00664632"/>
    <w:rsid w:val="00666A88"/>
    <w:rsid w:val="00674AB4"/>
    <w:rsid w:val="00675D91"/>
    <w:rsid w:val="00676C10"/>
    <w:rsid w:val="006866BA"/>
    <w:rsid w:val="00686C2D"/>
    <w:rsid w:val="00686DBC"/>
    <w:rsid w:val="00687975"/>
    <w:rsid w:val="00690B39"/>
    <w:rsid w:val="00691DD5"/>
    <w:rsid w:val="00693D66"/>
    <w:rsid w:val="00694AD8"/>
    <w:rsid w:val="00697583"/>
    <w:rsid w:val="006A2D8C"/>
    <w:rsid w:val="006A342B"/>
    <w:rsid w:val="006A464C"/>
    <w:rsid w:val="006A54A4"/>
    <w:rsid w:val="006B4F65"/>
    <w:rsid w:val="006B6231"/>
    <w:rsid w:val="006B66E4"/>
    <w:rsid w:val="006B6DA2"/>
    <w:rsid w:val="006C0421"/>
    <w:rsid w:val="006C1D1D"/>
    <w:rsid w:val="006C5FDA"/>
    <w:rsid w:val="006C67A2"/>
    <w:rsid w:val="006D5029"/>
    <w:rsid w:val="006E0A29"/>
    <w:rsid w:val="006E2509"/>
    <w:rsid w:val="006E3733"/>
    <w:rsid w:val="006E45BA"/>
    <w:rsid w:val="006E7B82"/>
    <w:rsid w:val="006F0AA5"/>
    <w:rsid w:val="006F3AC1"/>
    <w:rsid w:val="006F3EBE"/>
    <w:rsid w:val="00710EA9"/>
    <w:rsid w:val="00712EE9"/>
    <w:rsid w:val="00715012"/>
    <w:rsid w:val="00717C00"/>
    <w:rsid w:val="00731089"/>
    <w:rsid w:val="00740B70"/>
    <w:rsid w:val="0075079D"/>
    <w:rsid w:val="00752040"/>
    <w:rsid w:val="007527DD"/>
    <w:rsid w:val="00754213"/>
    <w:rsid w:val="007554E0"/>
    <w:rsid w:val="007557C5"/>
    <w:rsid w:val="00760047"/>
    <w:rsid w:val="0077493A"/>
    <w:rsid w:val="00776634"/>
    <w:rsid w:val="00776A75"/>
    <w:rsid w:val="00777575"/>
    <w:rsid w:val="00780AE1"/>
    <w:rsid w:val="00780BEC"/>
    <w:rsid w:val="00784ACE"/>
    <w:rsid w:val="00785608"/>
    <w:rsid w:val="0078709E"/>
    <w:rsid w:val="00793D94"/>
    <w:rsid w:val="00794BA9"/>
    <w:rsid w:val="0079610D"/>
    <w:rsid w:val="007A0BCD"/>
    <w:rsid w:val="007A1C4D"/>
    <w:rsid w:val="007A23BA"/>
    <w:rsid w:val="007A3281"/>
    <w:rsid w:val="007A420A"/>
    <w:rsid w:val="007A54CE"/>
    <w:rsid w:val="007B0BEE"/>
    <w:rsid w:val="007B29BE"/>
    <w:rsid w:val="007B3A45"/>
    <w:rsid w:val="007B7CA7"/>
    <w:rsid w:val="007C3399"/>
    <w:rsid w:val="007C3C41"/>
    <w:rsid w:val="007C4A19"/>
    <w:rsid w:val="007C555D"/>
    <w:rsid w:val="007C65C9"/>
    <w:rsid w:val="007C6DD2"/>
    <w:rsid w:val="007D177F"/>
    <w:rsid w:val="007E0EB4"/>
    <w:rsid w:val="007E3F8E"/>
    <w:rsid w:val="007E4F92"/>
    <w:rsid w:val="007F1D77"/>
    <w:rsid w:val="007F2036"/>
    <w:rsid w:val="007F4099"/>
    <w:rsid w:val="007F50EF"/>
    <w:rsid w:val="008009D7"/>
    <w:rsid w:val="00800AB5"/>
    <w:rsid w:val="008036A1"/>
    <w:rsid w:val="008039D7"/>
    <w:rsid w:val="008056E9"/>
    <w:rsid w:val="0080605A"/>
    <w:rsid w:val="0081180B"/>
    <w:rsid w:val="00814541"/>
    <w:rsid w:val="00821B89"/>
    <w:rsid w:val="0082753C"/>
    <w:rsid w:val="00830157"/>
    <w:rsid w:val="008315ED"/>
    <w:rsid w:val="0083450D"/>
    <w:rsid w:val="008348C5"/>
    <w:rsid w:val="00841159"/>
    <w:rsid w:val="008452FF"/>
    <w:rsid w:val="00845C91"/>
    <w:rsid w:val="00847E4B"/>
    <w:rsid w:val="00853792"/>
    <w:rsid w:val="00854DF5"/>
    <w:rsid w:val="008612EF"/>
    <w:rsid w:val="00864AE2"/>
    <w:rsid w:val="00871B7D"/>
    <w:rsid w:val="00875353"/>
    <w:rsid w:val="008815DD"/>
    <w:rsid w:val="00883544"/>
    <w:rsid w:val="00892BB7"/>
    <w:rsid w:val="00895A31"/>
    <w:rsid w:val="008A09BA"/>
    <w:rsid w:val="008A1A23"/>
    <w:rsid w:val="008A4C10"/>
    <w:rsid w:val="008B2F91"/>
    <w:rsid w:val="008B7134"/>
    <w:rsid w:val="008C36FA"/>
    <w:rsid w:val="008C6AA2"/>
    <w:rsid w:val="008C6FEA"/>
    <w:rsid w:val="008D1040"/>
    <w:rsid w:val="008D2AAA"/>
    <w:rsid w:val="008D3A83"/>
    <w:rsid w:val="008D49A9"/>
    <w:rsid w:val="008D5036"/>
    <w:rsid w:val="008D5123"/>
    <w:rsid w:val="008D5829"/>
    <w:rsid w:val="008D6077"/>
    <w:rsid w:val="008E0785"/>
    <w:rsid w:val="008E6409"/>
    <w:rsid w:val="008F09FD"/>
    <w:rsid w:val="008F47A2"/>
    <w:rsid w:val="008F6521"/>
    <w:rsid w:val="00901BEA"/>
    <w:rsid w:val="00907CB2"/>
    <w:rsid w:val="00911FB6"/>
    <w:rsid w:val="009137E8"/>
    <w:rsid w:val="0091441D"/>
    <w:rsid w:val="00917E9D"/>
    <w:rsid w:val="00921013"/>
    <w:rsid w:val="00921688"/>
    <w:rsid w:val="00921B75"/>
    <w:rsid w:val="009322AE"/>
    <w:rsid w:val="0093490E"/>
    <w:rsid w:val="00941CE8"/>
    <w:rsid w:val="00943F4B"/>
    <w:rsid w:val="00944592"/>
    <w:rsid w:val="00945DFF"/>
    <w:rsid w:val="00946BC3"/>
    <w:rsid w:val="0095175D"/>
    <w:rsid w:val="00953814"/>
    <w:rsid w:val="0095563A"/>
    <w:rsid w:val="00964FA5"/>
    <w:rsid w:val="009664A6"/>
    <w:rsid w:val="00967FCD"/>
    <w:rsid w:val="00970B2C"/>
    <w:rsid w:val="00972183"/>
    <w:rsid w:val="00974DEA"/>
    <w:rsid w:val="00977583"/>
    <w:rsid w:val="00977E5E"/>
    <w:rsid w:val="00984260"/>
    <w:rsid w:val="0099775F"/>
    <w:rsid w:val="009A2DA1"/>
    <w:rsid w:val="009A2F69"/>
    <w:rsid w:val="009A5011"/>
    <w:rsid w:val="009B019A"/>
    <w:rsid w:val="009B5409"/>
    <w:rsid w:val="009B66DD"/>
    <w:rsid w:val="009B7544"/>
    <w:rsid w:val="009B7933"/>
    <w:rsid w:val="009C4028"/>
    <w:rsid w:val="009E03E1"/>
    <w:rsid w:val="009E0792"/>
    <w:rsid w:val="009F5B0B"/>
    <w:rsid w:val="009F60AE"/>
    <w:rsid w:val="009F6144"/>
    <w:rsid w:val="00A001C4"/>
    <w:rsid w:val="00A05234"/>
    <w:rsid w:val="00A10D6A"/>
    <w:rsid w:val="00A16AE4"/>
    <w:rsid w:val="00A17611"/>
    <w:rsid w:val="00A20538"/>
    <w:rsid w:val="00A212B6"/>
    <w:rsid w:val="00A272CB"/>
    <w:rsid w:val="00A32550"/>
    <w:rsid w:val="00A344F3"/>
    <w:rsid w:val="00A345DB"/>
    <w:rsid w:val="00A40EE3"/>
    <w:rsid w:val="00A4219F"/>
    <w:rsid w:val="00A4496B"/>
    <w:rsid w:val="00A471AF"/>
    <w:rsid w:val="00A51F27"/>
    <w:rsid w:val="00A52408"/>
    <w:rsid w:val="00A524EC"/>
    <w:rsid w:val="00A525BD"/>
    <w:rsid w:val="00A5702A"/>
    <w:rsid w:val="00A62DA1"/>
    <w:rsid w:val="00A63F49"/>
    <w:rsid w:val="00A67D7D"/>
    <w:rsid w:val="00A74CC6"/>
    <w:rsid w:val="00A77139"/>
    <w:rsid w:val="00A84341"/>
    <w:rsid w:val="00A853F6"/>
    <w:rsid w:val="00A864DC"/>
    <w:rsid w:val="00A9096F"/>
    <w:rsid w:val="00A9144A"/>
    <w:rsid w:val="00A91CE9"/>
    <w:rsid w:val="00AA13FF"/>
    <w:rsid w:val="00AA542B"/>
    <w:rsid w:val="00AA7B40"/>
    <w:rsid w:val="00AB509B"/>
    <w:rsid w:val="00AB5DBE"/>
    <w:rsid w:val="00AB6399"/>
    <w:rsid w:val="00AB7C82"/>
    <w:rsid w:val="00AC190A"/>
    <w:rsid w:val="00AC468C"/>
    <w:rsid w:val="00AC57BF"/>
    <w:rsid w:val="00AC5A21"/>
    <w:rsid w:val="00AC604A"/>
    <w:rsid w:val="00AC767A"/>
    <w:rsid w:val="00AD0995"/>
    <w:rsid w:val="00AE39BD"/>
    <w:rsid w:val="00AE6F16"/>
    <w:rsid w:val="00AE7F20"/>
    <w:rsid w:val="00AF06E1"/>
    <w:rsid w:val="00AF2097"/>
    <w:rsid w:val="00AF31BB"/>
    <w:rsid w:val="00B031E2"/>
    <w:rsid w:val="00B07AAA"/>
    <w:rsid w:val="00B1284A"/>
    <w:rsid w:val="00B14D3A"/>
    <w:rsid w:val="00B2073D"/>
    <w:rsid w:val="00B2084C"/>
    <w:rsid w:val="00B2326F"/>
    <w:rsid w:val="00B272EA"/>
    <w:rsid w:val="00B42370"/>
    <w:rsid w:val="00B4336D"/>
    <w:rsid w:val="00B43903"/>
    <w:rsid w:val="00B44B08"/>
    <w:rsid w:val="00B44C99"/>
    <w:rsid w:val="00B50E69"/>
    <w:rsid w:val="00B52D53"/>
    <w:rsid w:val="00B53884"/>
    <w:rsid w:val="00B62E27"/>
    <w:rsid w:val="00B6363C"/>
    <w:rsid w:val="00B65447"/>
    <w:rsid w:val="00B65870"/>
    <w:rsid w:val="00B72556"/>
    <w:rsid w:val="00B75FDF"/>
    <w:rsid w:val="00B80E55"/>
    <w:rsid w:val="00B86A4E"/>
    <w:rsid w:val="00B922B6"/>
    <w:rsid w:val="00B93FEB"/>
    <w:rsid w:val="00B94249"/>
    <w:rsid w:val="00BA2F7F"/>
    <w:rsid w:val="00BA2F9C"/>
    <w:rsid w:val="00BA76CB"/>
    <w:rsid w:val="00BB1B2D"/>
    <w:rsid w:val="00BB599F"/>
    <w:rsid w:val="00BB6211"/>
    <w:rsid w:val="00BB705B"/>
    <w:rsid w:val="00BC5C97"/>
    <w:rsid w:val="00BC6B03"/>
    <w:rsid w:val="00BD15C4"/>
    <w:rsid w:val="00BD4185"/>
    <w:rsid w:val="00BD52A9"/>
    <w:rsid w:val="00BE1B9B"/>
    <w:rsid w:val="00BE2069"/>
    <w:rsid w:val="00BE23D0"/>
    <w:rsid w:val="00BE2977"/>
    <w:rsid w:val="00BE5E73"/>
    <w:rsid w:val="00BF1A34"/>
    <w:rsid w:val="00BF1BC6"/>
    <w:rsid w:val="00BF1D91"/>
    <w:rsid w:val="00BF2A10"/>
    <w:rsid w:val="00BF7D02"/>
    <w:rsid w:val="00C032D5"/>
    <w:rsid w:val="00C04777"/>
    <w:rsid w:val="00C10172"/>
    <w:rsid w:val="00C13F3B"/>
    <w:rsid w:val="00C15154"/>
    <w:rsid w:val="00C160AA"/>
    <w:rsid w:val="00C17EFB"/>
    <w:rsid w:val="00C2079B"/>
    <w:rsid w:val="00C23F1B"/>
    <w:rsid w:val="00C25956"/>
    <w:rsid w:val="00C30E7F"/>
    <w:rsid w:val="00C3114B"/>
    <w:rsid w:val="00C31B1A"/>
    <w:rsid w:val="00C326FF"/>
    <w:rsid w:val="00C33F1E"/>
    <w:rsid w:val="00C35E3C"/>
    <w:rsid w:val="00C37AC2"/>
    <w:rsid w:val="00C40838"/>
    <w:rsid w:val="00C412BA"/>
    <w:rsid w:val="00C42F7C"/>
    <w:rsid w:val="00C51CF5"/>
    <w:rsid w:val="00C52605"/>
    <w:rsid w:val="00C53D81"/>
    <w:rsid w:val="00C54865"/>
    <w:rsid w:val="00C5769C"/>
    <w:rsid w:val="00C61C8A"/>
    <w:rsid w:val="00C658D1"/>
    <w:rsid w:val="00C65E58"/>
    <w:rsid w:val="00C74366"/>
    <w:rsid w:val="00C80692"/>
    <w:rsid w:val="00C814D5"/>
    <w:rsid w:val="00C85C48"/>
    <w:rsid w:val="00C8757E"/>
    <w:rsid w:val="00C87EC5"/>
    <w:rsid w:val="00C9510B"/>
    <w:rsid w:val="00C95DE8"/>
    <w:rsid w:val="00CA12DE"/>
    <w:rsid w:val="00CA4B32"/>
    <w:rsid w:val="00CA5D5B"/>
    <w:rsid w:val="00CA653F"/>
    <w:rsid w:val="00CA6896"/>
    <w:rsid w:val="00CA75C9"/>
    <w:rsid w:val="00CB411A"/>
    <w:rsid w:val="00CB4446"/>
    <w:rsid w:val="00CB4EB1"/>
    <w:rsid w:val="00CB6A79"/>
    <w:rsid w:val="00CB783F"/>
    <w:rsid w:val="00CC091F"/>
    <w:rsid w:val="00CC1E22"/>
    <w:rsid w:val="00CC2A4B"/>
    <w:rsid w:val="00CC32F0"/>
    <w:rsid w:val="00CC35F1"/>
    <w:rsid w:val="00CD1271"/>
    <w:rsid w:val="00CD550C"/>
    <w:rsid w:val="00CD70E7"/>
    <w:rsid w:val="00CD7332"/>
    <w:rsid w:val="00CE4DD7"/>
    <w:rsid w:val="00CF2195"/>
    <w:rsid w:val="00CF45EB"/>
    <w:rsid w:val="00CF72B0"/>
    <w:rsid w:val="00CF75D6"/>
    <w:rsid w:val="00D06011"/>
    <w:rsid w:val="00D0640C"/>
    <w:rsid w:val="00D11853"/>
    <w:rsid w:val="00D13074"/>
    <w:rsid w:val="00D2039C"/>
    <w:rsid w:val="00D20659"/>
    <w:rsid w:val="00D207DE"/>
    <w:rsid w:val="00D221E7"/>
    <w:rsid w:val="00D258BC"/>
    <w:rsid w:val="00D40B90"/>
    <w:rsid w:val="00D42E8B"/>
    <w:rsid w:val="00D4440D"/>
    <w:rsid w:val="00D4510C"/>
    <w:rsid w:val="00D50B92"/>
    <w:rsid w:val="00D51C89"/>
    <w:rsid w:val="00D643C2"/>
    <w:rsid w:val="00D71118"/>
    <w:rsid w:val="00D72798"/>
    <w:rsid w:val="00D73FBB"/>
    <w:rsid w:val="00D743FF"/>
    <w:rsid w:val="00D81457"/>
    <w:rsid w:val="00D84139"/>
    <w:rsid w:val="00D85194"/>
    <w:rsid w:val="00D959C2"/>
    <w:rsid w:val="00D95A57"/>
    <w:rsid w:val="00D95BA8"/>
    <w:rsid w:val="00D96EBD"/>
    <w:rsid w:val="00DA0E2A"/>
    <w:rsid w:val="00DA29D7"/>
    <w:rsid w:val="00DA76E9"/>
    <w:rsid w:val="00DB0AEA"/>
    <w:rsid w:val="00DB5F4B"/>
    <w:rsid w:val="00DC26B8"/>
    <w:rsid w:val="00DC41B2"/>
    <w:rsid w:val="00DC5717"/>
    <w:rsid w:val="00DD2469"/>
    <w:rsid w:val="00DD54BF"/>
    <w:rsid w:val="00DD72A3"/>
    <w:rsid w:val="00DD72B2"/>
    <w:rsid w:val="00DE0FFE"/>
    <w:rsid w:val="00DE46B6"/>
    <w:rsid w:val="00DF3C00"/>
    <w:rsid w:val="00DF635B"/>
    <w:rsid w:val="00E0402A"/>
    <w:rsid w:val="00E104E9"/>
    <w:rsid w:val="00E11FDD"/>
    <w:rsid w:val="00E13771"/>
    <w:rsid w:val="00E1429C"/>
    <w:rsid w:val="00E200CD"/>
    <w:rsid w:val="00E206FB"/>
    <w:rsid w:val="00E2232D"/>
    <w:rsid w:val="00E23F76"/>
    <w:rsid w:val="00E242EF"/>
    <w:rsid w:val="00E246A9"/>
    <w:rsid w:val="00E313E9"/>
    <w:rsid w:val="00E32187"/>
    <w:rsid w:val="00E34B64"/>
    <w:rsid w:val="00E40F3F"/>
    <w:rsid w:val="00E41133"/>
    <w:rsid w:val="00E41266"/>
    <w:rsid w:val="00E45C45"/>
    <w:rsid w:val="00E477C2"/>
    <w:rsid w:val="00E50BF7"/>
    <w:rsid w:val="00E54B09"/>
    <w:rsid w:val="00E572E3"/>
    <w:rsid w:val="00E62786"/>
    <w:rsid w:val="00E645BC"/>
    <w:rsid w:val="00E66D24"/>
    <w:rsid w:val="00E67F20"/>
    <w:rsid w:val="00E70BE5"/>
    <w:rsid w:val="00E71F21"/>
    <w:rsid w:val="00E72BA7"/>
    <w:rsid w:val="00E72E0E"/>
    <w:rsid w:val="00E8137A"/>
    <w:rsid w:val="00E82E9A"/>
    <w:rsid w:val="00E832DF"/>
    <w:rsid w:val="00E90A99"/>
    <w:rsid w:val="00E91F40"/>
    <w:rsid w:val="00E94E2C"/>
    <w:rsid w:val="00E957BD"/>
    <w:rsid w:val="00E97B78"/>
    <w:rsid w:val="00EA0CDC"/>
    <w:rsid w:val="00EA1ABC"/>
    <w:rsid w:val="00EA5E22"/>
    <w:rsid w:val="00EA7AC3"/>
    <w:rsid w:val="00EC2415"/>
    <w:rsid w:val="00EC62E9"/>
    <w:rsid w:val="00EC6E32"/>
    <w:rsid w:val="00EC7CE1"/>
    <w:rsid w:val="00ED3FD8"/>
    <w:rsid w:val="00EE03E6"/>
    <w:rsid w:val="00EE4AC0"/>
    <w:rsid w:val="00EE53C9"/>
    <w:rsid w:val="00EF1C32"/>
    <w:rsid w:val="00EF331F"/>
    <w:rsid w:val="00EF776A"/>
    <w:rsid w:val="00F00C08"/>
    <w:rsid w:val="00F014D9"/>
    <w:rsid w:val="00F059AC"/>
    <w:rsid w:val="00F12F0D"/>
    <w:rsid w:val="00F16F72"/>
    <w:rsid w:val="00F21CC0"/>
    <w:rsid w:val="00F2335B"/>
    <w:rsid w:val="00F25EE8"/>
    <w:rsid w:val="00F27879"/>
    <w:rsid w:val="00F33B1B"/>
    <w:rsid w:val="00F343C2"/>
    <w:rsid w:val="00F3492A"/>
    <w:rsid w:val="00F42C5B"/>
    <w:rsid w:val="00F440ED"/>
    <w:rsid w:val="00F4684B"/>
    <w:rsid w:val="00F554B9"/>
    <w:rsid w:val="00F63378"/>
    <w:rsid w:val="00F63456"/>
    <w:rsid w:val="00F63530"/>
    <w:rsid w:val="00F646F2"/>
    <w:rsid w:val="00F64A5A"/>
    <w:rsid w:val="00F66A3F"/>
    <w:rsid w:val="00F66C52"/>
    <w:rsid w:val="00F70B44"/>
    <w:rsid w:val="00F70C76"/>
    <w:rsid w:val="00F76DB6"/>
    <w:rsid w:val="00F82C1E"/>
    <w:rsid w:val="00F85FBE"/>
    <w:rsid w:val="00F87103"/>
    <w:rsid w:val="00F91A4E"/>
    <w:rsid w:val="00F962DE"/>
    <w:rsid w:val="00F9647F"/>
    <w:rsid w:val="00F97D28"/>
    <w:rsid w:val="00FA1811"/>
    <w:rsid w:val="00FA2714"/>
    <w:rsid w:val="00FA6977"/>
    <w:rsid w:val="00FA6F7B"/>
    <w:rsid w:val="00FB72CA"/>
    <w:rsid w:val="00FB7CDC"/>
    <w:rsid w:val="00FC2578"/>
    <w:rsid w:val="00FC31AD"/>
    <w:rsid w:val="00FC41BC"/>
    <w:rsid w:val="00FC5586"/>
    <w:rsid w:val="00FC56CF"/>
    <w:rsid w:val="00FD05C9"/>
    <w:rsid w:val="00FE1B76"/>
    <w:rsid w:val="00FE21EF"/>
    <w:rsid w:val="00FE3132"/>
    <w:rsid w:val="00FE5BDF"/>
    <w:rsid w:val="00FE601A"/>
    <w:rsid w:val="00FF346B"/>
    <w:rsid w:val="00FF34C4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DA779E"/>
  <w15:docId w15:val="{0B2DA58C-C7D9-42C0-B887-30BDFBD2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4B94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94B94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B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B94"/>
    <w:rPr>
      <w:rFonts w:ascii="Calibri" w:eastAsia="Times New Roman" w:hAnsi="Calibri" w:cs="Times New Roman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194B94"/>
    <w:rPr>
      <w:rFonts w:ascii="Calibri" w:eastAsia="Times New Roman" w:hAnsi="Calibri" w:cs="Times New Roman"/>
      <w:b/>
      <w:bCs/>
      <w:iCs/>
      <w:color w:val="000000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94B9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US"/>
    </w:rPr>
  </w:style>
  <w:style w:type="paragraph" w:styleId="NormalWeb">
    <w:name w:val="Normal (Web)"/>
    <w:basedOn w:val="Normal"/>
    <w:rsid w:val="00194B94"/>
    <w:pPr>
      <w:spacing w:before="100" w:beforeAutospacing="1" w:after="100" w:afterAutospacing="1"/>
    </w:pPr>
  </w:style>
  <w:style w:type="character" w:styleId="Hyperlink">
    <w:name w:val="Hyperlink"/>
    <w:uiPriority w:val="99"/>
    <w:rsid w:val="00194B94"/>
    <w:rPr>
      <w:color w:val="0000FF"/>
      <w:u w:val="single"/>
    </w:rPr>
  </w:style>
  <w:style w:type="paragraph" w:styleId="Header">
    <w:name w:val="header"/>
    <w:basedOn w:val="Normal"/>
    <w:link w:val="HeaderChar"/>
    <w:rsid w:val="00194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4B94"/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94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94"/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rsid w:val="00194B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94B94"/>
  </w:style>
  <w:style w:type="character" w:customStyle="1" w:styleId="CommentTextChar">
    <w:name w:val="Comment Text Char"/>
    <w:basedOn w:val="DefaultParagraphFont"/>
    <w:link w:val="CommentText"/>
    <w:uiPriority w:val="99"/>
    <w:rsid w:val="00194B94"/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B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94B94"/>
    <w:rPr>
      <w:rFonts w:ascii="Calibri" w:eastAsia="Times New Roman" w:hAnsi="Calibri" w:cs="Calibri"/>
      <w:b/>
      <w:bCs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194B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4B94"/>
    <w:rPr>
      <w:rFonts w:ascii="Lucida Grande" w:eastAsia="Times New Roman" w:hAnsi="Lucida Grande" w:cs="Calibri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rsid w:val="00194B94"/>
  </w:style>
  <w:style w:type="character" w:styleId="FollowedHyperlink">
    <w:name w:val="FollowedHyperlink"/>
    <w:rsid w:val="00194B9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94B94"/>
  </w:style>
  <w:style w:type="character" w:styleId="IntenseEmphasis">
    <w:name w:val="Intense Emphasis"/>
    <w:qFormat/>
    <w:rsid w:val="00194B94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194B94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194B94"/>
    <w:rPr>
      <w:rFonts w:ascii="Calibri" w:eastAsia="Times New Roman" w:hAnsi="Calibri" w:cs="Calibri"/>
      <w:color w:val="7F7F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94B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94B94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194B94"/>
    <w:rPr>
      <w:rFonts w:ascii="Calibri" w:eastAsia="Calibri" w:hAnsi="Calibri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94B94"/>
    <w:rPr>
      <w:b/>
      <w:bCs/>
    </w:rPr>
  </w:style>
  <w:style w:type="character" w:styleId="Emphasis">
    <w:name w:val="Emphasis"/>
    <w:basedOn w:val="DefaultParagraphFont"/>
    <w:uiPriority w:val="20"/>
    <w:qFormat/>
    <w:rsid w:val="00194B94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194B94"/>
    <w:pPr>
      <w:widowControl/>
      <w:autoSpaceDE/>
      <w:autoSpaceDN/>
      <w:adjustRightInd/>
      <w:spacing w:after="200"/>
      <w:jc w:val="left"/>
    </w:pPr>
    <w:rPr>
      <w:rFonts w:eastAsia="DengXian"/>
      <w:noProof/>
      <w:color w:val="auto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194B94"/>
    <w:rPr>
      <w:rFonts w:ascii="Calibri" w:eastAsia="DengXian" w:hAnsi="Calibri" w:cs="Calibri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94B9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4B94"/>
    <w:rPr>
      <w:rFonts w:ascii="Calibri" w:eastAsia="Times New Roman" w:hAnsi="Calibri" w:cs="Calibri"/>
      <w:noProof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905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2408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5C9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767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806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8695-1314-4165-AD00-397093C8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5000</Words>
  <Characters>28502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Cid</dc:creator>
  <cp:keywords/>
  <dc:description/>
  <cp:lastModifiedBy>editor</cp:lastModifiedBy>
  <cp:revision>3</cp:revision>
  <cp:lastPrinted>2019-07-05T20:47:00Z</cp:lastPrinted>
  <dcterms:created xsi:type="dcterms:W3CDTF">2019-07-08T17:02:00Z</dcterms:created>
  <dcterms:modified xsi:type="dcterms:W3CDTF">2019-07-09T12:56:00Z</dcterms:modified>
  <cp:contentStatus/>
</cp:coreProperties>
</file>