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64FD358" w:rsidR="006305D7" w:rsidRPr="001F1724" w:rsidRDefault="006305D7" w:rsidP="001F1724">
      <w:pPr>
        <w:pStyle w:val="NormalWeb"/>
        <w:spacing w:before="0" w:beforeAutospacing="0" w:after="0" w:afterAutospacing="0"/>
      </w:pPr>
      <w:r w:rsidRPr="001F1724">
        <w:rPr>
          <w:b/>
          <w:bCs/>
        </w:rPr>
        <w:t>TITLE:</w:t>
      </w:r>
      <w:r w:rsidRPr="001F1724">
        <w:t xml:space="preserve"> </w:t>
      </w:r>
    </w:p>
    <w:p w14:paraId="6A4F1458" w14:textId="77777777" w:rsidR="000535EC" w:rsidRPr="001F1724" w:rsidRDefault="00FF002E" w:rsidP="001F1724">
      <w:r w:rsidRPr="001F1724">
        <w:t>Measurement of Chitinase Activity in Biological Samples</w:t>
      </w:r>
    </w:p>
    <w:p w14:paraId="2E300B21" w14:textId="1BE03FAE" w:rsidR="007A4DD6" w:rsidRPr="001F1724" w:rsidRDefault="007A4DD6" w:rsidP="001F1724">
      <w:pPr>
        <w:rPr>
          <w:b/>
          <w:bCs/>
        </w:rPr>
      </w:pPr>
    </w:p>
    <w:p w14:paraId="3D080DA3" w14:textId="56704ABD" w:rsidR="006305D7" w:rsidRPr="001F1724" w:rsidRDefault="006305D7" w:rsidP="001F1724">
      <w:pPr>
        <w:rPr>
          <w:color w:val="808080" w:themeColor="background1" w:themeShade="80"/>
        </w:rPr>
      </w:pPr>
      <w:r w:rsidRPr="001F1724">
        <w:rPr>
          <w:b/>
          <w:bCs/>
        </w:rPr>
        <w:t>AUTHORS</w:t>
      </w:r>
      <w:r w:rsidR="000B662E" w:rsidRPr="001F1724">
        <w:rPr>
          <w:b/>
          <w:bCs/>
        </w:rPr>
        <w:t xml:space="preserve"> </w:t>
      </w:r>
      <w:r w:rsidR="00086FF5" w:rsidRPr="001F1724">
        <w:rPr>
          <w:b/>
          <w:bCs/>
        </w:rPr>
        <w:t xml:space="preserve">AND </w:t>
      </w:r>
      <w:r w:rsidR="000B662E" w:rsidRPr="001F1724">
        <w:rPr>
          <w:b/>
          <w:bCs/>
        </w:rPr>
        <w:t>AFFILIATIONS</w:t>
      </w:r>
      <w:r w:rsidRPr="001F1724">
        <w:rPr>
          <w:b/>
          <w:bCs/>
        </w:rPr>
        <w:t xml:space="preserve">: </w:t>
      </w:r>
    </w:p>
    <w:p w14:paraId="467BBA20" w14:textId="3DD65D4E" w:rsidR="009424A5" w:rsidRPr="001F1724" w:rsidRDefault="00D335E9" w:rsidP="001F1724">
      <w:pPr>
        <w:shd w:val="clear" w:color="auto" w:fill="FFFFFF"/>
      </w:pPr>
      <w:r w:rsidRPr="001F1724">
        <w:t>Alyssa K. Amick</w:t>
      </w:r>
      <w:r w:rsidR="009424A5" w:rsidRPr="001F1724">
        <w:rPr>
          <w:vertAlign w:val="superscript"/>
        </w:rPr>
        <w:t>1</w:t>
      </w:r>
      <w:r w:rsidR="009424A5" w:rsidRPr="001F1724">
        <w:t>,</w:t>
      </w:r>
      <w:r w:rsidRPr="001F1724">
        <w:t xml:space="preserve"> </w:t>
      </w:r>
      <w:r w:rsidR="002A77B9" w:rsidRPr="001F1724">
        <w:t>Qing Liu</w:t>
      </w:r>
      <w:r w:rsidR="009424A5" w:rsidRPr="001F1724">
        <w:rPr>
          <w:vertAlign w:val="superscript"/>
        </w:rPr>
        <w:t>1</w:t>
      </w:r>
      <w:r w:rsidR="002A77B9" w:rsidRPr="001F1724">
        <w:t xml:space="preserve">, </w:t>
      </w:r>
      <w:r w:rsidR="00AE6C24" w:rsidRPr="001F1724">
        <w:t>Samir Gautam</w:t>
      </w:r>
      <w:r w:rsidR="009424A5" w:rsidRPr="001F1724">
        <w:rPr>
          <w:vertAlign w:val="superscript"/>
        </w:rPr>
        <w:t>1</w:t>
      </w:r>
      <w:r w:rsidR="00AE6C24" w:rsidRPr="001F1724">
        <w:t xml:space="preserve">, </w:t>
      </w:r>
      <w:r w:rsidR="002A77B9" w:rsidRPr="001F1724">
        <w:t>Geoffrey Chupp</w:t>
      </w:r>
      <w:r w:rsidR="009424A5" w:rsidRPr="001F1724">
        <w:rPr>
          <w:vertAlign w:val="superscript"/>
        </w:rPr>
        <w:t>1</w:t>
      </w:r>
      <w:r w:rsidR="002A77B9" w:rsidRPr="001F1724">
        <w:t xml:space="preserve">, </w:t>
      </w:r>
      <w:r w:rsidR="00D2519E" w:rsidRPr="001F1724">
        <w:t xml:space="preserve">Charles </w:t>
      </w:r>
      <w:r w:rsidRPr="001F1724">
        <w:t>S. Dela Cruz</w:t>
      </w:r>
      <w:proofErr w:type="gramStart"/>
      <w:r w:rsidR="009424A5" w:rsidRPr="001F1724">
        <w:rPr>
          <w:vertAlign w:val="superscript"/>
        </w:rPr>
        <w:t>1,</w:t>
      </w:r>
      <w:r w:rsidR="000B6CDB" w:rsidRPr="001F1724">
        <w:t>*</w:t>
      </w:r>
      <w:proofErr w:type="gramEnd"/>
      <w:r w:rsidR="009424A5" w:rsidRPr="001F1724">
        <w:t>,</w:t>
      </w:r>
      <w:r w:rsidRPr="001F1724">
        <w:rPr>
          <w:vertAlign w:val="superscript"/>
        </w:rPr>
        <w:t xml:space="preserve"> </w:t>
      </w:r>
      <w:r w:rsidRPr="001F1724">
        <w:t>Lokesh Sharma</w:t>
      </w:r>
      <w:r w:rsidR="009424A5" w:rsidRPr="001F1724">
        <w:rPr>
          <w:vertAlign w:val="superscript"/>
        </w:rPr>
        <w:t>1</w:t>
      </w:r>
      <w:r w:rsidR="000B6CDB" w:rsidRPr="001F1724">
        <w:t>*</w:t>
      </w:r>
    </w:p>
    <w:p w14:paraId="64E08162" w14:textId="77777777" w:rsidR="009424A5" w:rsidRPr="001F1724" w:rsidRDefault="009424A5" w:rsidP="001F1724">
      <w:pPr>
        <w:shd w:val="clear" w:color="auto" w:fill="FFFFFF"/>
        <w:rPr>
          <w:vertAlign w:val="superscript"/>
        </w:rPr>
      </w:pPr>
    </w:p>
    <w:p w14:paraId="5DD4FA92" w14:textId="4EA82E7F" w:rsidR="00D335E9" w:rsidRPr="001F1724" w:rsidRDefault="009424A5" w:rsidP="001F1724">
      <w:pPr>
        <w:shd w:val="clear" w:color="auto" w:fill="FFFFFF"/>
      </w:pPr>
      <w:r w:rsidRPr="001F1724">
        <w:rPr>
          <w:vertAlign w:val="superscript"/>
        </w:rPr>
        <w:t>1</w:t>
      </w:r>
      <w:r w:rsidR="00D335E9" w:rsidRPr="001F1724">
        <w:t>Yale University School of Medicine, Section of Pulmonary, Critical Care and Sleep Medicine, 300 Cedar Street, TAC S440, New Haven, CT 06519</w:t>
      </w:r>
    </w:p>
    <w:p w14:paraId="1197BF65" w14:textId="77777777" w:rsidR="009424A5" w:rsidRPr="001F1724" w:rsidRDefault="009424A5" w:rsidP="001F1724">
      <w:pPr>
        <w:shd w:val="clear" w:color="auto" w:fill="FFFFFF"/>
      </w:pPr>
    </w:p>
    <w:p w14:paraId="60FCB589" w14:textId="5B61F355" w:rsidR="00D04A95" w:rsidRPr="001F1724" w:rsidRDefault="000B6CDB" w:rsidP="001F1724">
      <w:pPr>
        <w:rPr>
          <w:bCs/>
          <w:color w:val="auto"/>
        </w:rPr>
      </w:pPr>
      <w:r w:rsidRPr="001F1724">
        <w:rPr>
          <w:bCs/>
          <w:color w:val="auto"/>
        </w:rPr>
        <w:t xml:space="preserve">*These authors contributed equally as senior authors. </w:t>
      </w:r>
    </w:p>
    <w:p w14:paraId="221D72AB" w14:textId="77777777" w:rsidR="009424A5" w:rsidRPr="001F1724" w:rsidRDefault="009424A5" w:rsidP="001F1724">
      <w:pPr>
        <w:pStyle w:val="NormalWeb"/>
        <w:spacing w:before="0" w:beforeAutospacing="0" w:after="0" w:afterAutospacing="0"/>
        <w:rPr>
          <w:b/>
          <w:bCs/>
        </w:rPr>
      </w:pPr>
    </w:p>
    <w:p w14:paraId="71B79AC9" w14:textId="102CCF68" w:rsidR="006305D7" w:rsidRPr="001F1724" w:rsidRDefault="006305D7" w:rsidP="001F1724">
      <w:pPr>
        <w:pStyle w:val="NormalWeb"/>
        <w:spacing w:before="0" w:beforeAutospacing="0" w:after="0" w:afterAutospacing="0"/>
      </w:pPr>
      <w:r w:rsidRPr="001F1724">
        <w:rPr>
          <w:b/>
          <w:bCs/>
        </w:rPr>
        <w:t>KEYWORDS:</w:t>
      </w:r>
      <w:r w:rsidRPr="001F1724">
        <w:t xml:space="preserve"> </w:t>
      </w:r>
    </w:p>
    <w:p w14:paraId="4DBFDE55" w14:textId="750B52A0" w:rsidR="00D335E9" w:rsidRPr="001F1724" w:rsidRDefault="00D335E9" w:rsidP="001F1724">
      <w:pPr>
        <w:pStyle w:val="NormalWeb"/>
        <w:spacing w:before="0" w:beforeAutospacing="0" w:after="0" w:afterAutospacing="0"/>
      </w:pPr>
      <w:r w:rsidRPr="001F1724">
        <w:t>Chitinase activity, Chitotriosidase</w:t>
      </w:r>
      <w:r w:rsidR="009424A5" w:rsidRPr="001F1724">
        <w:t>, biological fluids, BAL, bronchoalveolar lavage, serum</w:t>
      </w:r>
    </w:p>
    <w:p w14:paraId="1CB4E390" w14:textId="77777777" w:rsidR="006305D7" w:rsidRPr="001F1724" w:rsidRDefault="006305D7" w:rsidP="001F1724">
      <w:pPr>
        <w:pStyle w:val="NormalWeb"/>
        <w:spacing w:before="0" w:beforeAutospacing="0" w:after="0" w:afterAutospacing="0"/>
      </w:pPr>
    </w:p>
    <w:p w14:paraId="2DC1AFBD" w14:textId="12671683" w:rsidR="00D335E9" w:rsidRPr="001F1724" w:rsidRDefault="00086FF5" w:rsidP="001F1724">
      <w:r w:rsidRPr="001F1724">
        <w:rPr>
          <w:b/>
          <w:bCs/>
        </w:rPr>
        <w:t>SUMMARY</w:t>
      </w:r>
      <w:r w:rsidR="006305D7" w:rsidRPr="001F1724">
        <w:rPr>
          <w:b/>
          <w:bCs/>
        </w:rPr>
        <w:t>:</w:t>
      </w:r>
    </w:p>
    <w:p w14:paraId="1986DEF4" w14:textId="0AC3622B" w:rsidR="00D335E9" w:rsidRPr="001F1724" w:rsidRDefault="00D335E9" w:rsidP="001F1724">
      <w:pPr>
        <w:rPr>
          <w:color w:val="808080"/>
        </w:rPr>
      </w:pPr>
      <w:r w:rsidRPr="001F1724">
        <w:t xml:space="preserve">Presented </w:t>
      </w:r>
      <w:r w:rsidR="00FB35F6" w:rsidRPr="001F1724">
        <w:t xml:space="preserve">here is a simple method to measure chitinase activity in biological fluids such as bronchoalveolar </w:t>
      </w:r>
      <w:r w:rsidR="00E23237" w:rsidRPr="001F1724">
        <w:t xml:space="preserve">lavage or serum. </w:t>
      </w:r>
    </w:p>
    <w:p w14:paraId="761028D6" w14:textId="77777777" w:rsidR="006305D7" w:rsidRPr="001F1724" w:rsidRDefault="006305D7" w:rsidP="001F1724"/>
    <w:p w14:paraId="64FB8590" w14:textId="04A603AD" w:rsidR="006305D7" w:rsidRPr="001F1724" w:rsidRDefault="006305D7" w:rsidP="001F1724">
      <w:pPr>
        <w:rPr>
          <w:color w:val="808080"/>
        </w:rPr>
      </w:pPr>
      <w:r w:rsidRPr="001F1724">
        <w:rPr>
          <w:b/>
          <w:bCs/>
        </w:rPr>
        <w:t>ABSTRACT:</w:t>
      </w:r>
      <w:r w:rsidRPr="001F1724">
        <w:t xml:space="preserve"> </w:t>
      </w:r>
    </w:p>
    <w:p w14:paraId="6ACC6B83" w14:textId="560549C6" w:rsidR="00E23237" w:rsidRPr="001F1724" w:rsidRDefault="00E23237" w:rsidP="001F1724">
      <w:pPr>
        <w:outlineLvl w:val="0"/>
      </w:pPr>
      <w:r w:rsidRPr="001F1724">
        <w:t xml:space="preserve">Chitinases are the enzymes that cleave chitin. Even in the absence of chitin, mammalians have significant amounts of chitinases present in the body </w:t>
      </w:r>
      <w:r w:rsidR="006675A4" w:rsidRPr="001F1724">
        <w:t>including</w:t>
      </w:r>
      <w:r w:rsidRPr="001F1724">
        <w:t xml:space="preserve"> at baseline. The precise role of chitinase </w:t>
      </w:r>
      <w:r w:rsidR="006675A4" w:rsidRPr="001F1724">
        <w:t xml:space="preserve">is </w:t>
      </w:r>
      <w:r w:rsidRPr="001F1724">
        <w:t>not known, however it was believed to play important role in digestion and host defense against chitin</w:t>
      </w:r>
      <w:r w:rsidR="006675A4" w:rsidRPr="001F1724">
        <w:t>-</w:t>
      </w:r>
      <w:r w:rsidRPr="001F1724">
        <w:t>containing food and pathogens, respectively. Recent work, including ours, has shown an important role of chitinase and chitinase</w:t>
      </w:r>
      <w:r w:rsidR="00BF09DF" w:rsidRPr="001F1724">
        <w:t>-</w:t>
      </w:r>
      <w:r w:rsidRPr="001F1724">
        <w:t xml:space="preserve">like proteins in host immunity and allergic diseases. Importantly, chitinase activities serve as important biomarkers of disease severity in a </w:t>
      </w:r>
      <w:proofErr w:type="gramStart"/>
      <w:r w:rsidRPr="001F1724">
        <w:t>wide-range</w:t>
      </w:r>
      <w:proofErr w:type="gramEnd"/>
      <w:r w:rsidRPr="001F1724">
        <w:t xml:space="preserve"> of </w:t>
      </w:r>
      <w:r w:rsidR="002F6E82" w:rsidRPr="001F1724">
        <w:t xml:space="preserve">diseases </w:t>
      </w:r>
      <w:r w:rsidRPr="001F1724">
        <w:t xml:space="preserve">including type 2 inflammatory diseases such as asthma and pulmonary fibrosis. Similarly, </w:t>
      </w:r>
      <w:r w:rsidR="006675A4" w:rsidRPr="001F1724">
        <w:t xml:space="preserve">patients with </w:t>
      </w:r>
      <w:r w:rsidRPr="001F1724">
        <w:t xml:space="preserve">genetic disorders like Gaucher disease have significantly elevated chitinase levels, which not only </w:t>
      </w:r>
      <w:r w:rsidR="002F6E82" w:rsidRPr="001F1724">
        <w:t xml:space="preserve">correlate </w:t>
      </w:r>
      <w:r w:rsidRPr="001F1724">
        <w:t xml:space="preserve">with disease severity but also serve as </w:t>
      </w:r>
      <w:r w:rsidR="00451F5F" w:rsidRPr="001F1724">
        <w:t xml:space="preserve">a </w:t>
      </w:r>
      <w:r w:rsidRPr="001F1724">
        <w:t xml:space="preserve">reliable biomarker for therapeutic effectiveness. The protocol outlined here </w:t>
      </w:r>
      <w:r w:rsidR="009424A5" w:rsidRPr="001F1724">
        <w:t>describes</w:t>
      </w:r>
      <w:r w:rsidRPr="001F1724">
        <w:t xml:space="preserve"> a simple, quick, and straightforward way to measure chitinase activity in BAL or serum samples of mice and can be widely adapted to human subjects and other model</w:t>
      </w:r>
      <w:r w:rsidR="00284C26" w:rsidRPr="001F1724">
        <w:t xml:space="preserve"> </w:t>
      </w:r>
      <w:r w:rsidRPr="001F1724">
        <w:t xml:space="preserve">organisms due to the highly conserved nature of the enzymes.  </w:t>
      </w:r>
    </w:p>
    <w:p w14:paraId="4C7D5FD5" w14:textId="77777777" w:rsidR="006305D7" w:rsidRPr="001F1724" w:rsidRDefault="006305D7" w:rsidP="001F1724"/>
    <w:p w14:paraId="00D25F73" w14:textId="6A799CEE" w:rsidR="006305D7" w:rsidRPr="001F1724" w:rsidRDefault="006305D7" w:rsidP="001F1724">
      <w:pPr>
        <w:rPr>
          <w:color w:val="808080"/>
        </w:rPr>
      </w:pPr>
      <w:r w:rsidRPr="001F1724">
        <w:rPr>
          <w:b/>
        </w:rPr>
        <w:t>INTRODUCTION</w:t>
      </w:r>
      <w:r w:rsidRPr="001F1724">
        <w:rPr>
          <w:b/>
          <w:bCs/>
        </w:rPr>
        <w:t>:</w:t>
      </w:r>
      <w:r w:rsidRPr="001F1724">
        <w:t xml:space="preserve"> </w:t>
      </w:r>
    </w:p>
    <w:p w14:paraId="66D53870" w14:textId="3824FA8B" w:rsidR="0087076F" w:rsidRPr="001F1724" w:rsidRDefault="0087076F" w:rsidP="001F1724">
      <w:r w:rsidRPr="001F1724">
        <w:t xml:space="preserve">Chitin is the second most abundant </w:t>
      </w:r>
      <w:r w:rsidR="001F4E39" w:rsidRPr="001F1724">
        <w:t xml:space="preserve">polysaccharide </w:t>
      </w:r>
      <w:r w:rsidRPr="001F1724">
        <w:t xml:space="preserve">on the earth after cellulose, serving as a major structural component of a variety of organisms including the exoskeleton of insects, </w:t>
      </w:r>
      <w:r w:rsidR="002F6E82" w:rsidRPr="001F1724">
        <w:t>fungi</w:t>
      </w:r>
      <w:r w:rsidRPr="001F1724">
        <w:t>, yeast, and algae; some vertebrates also have chitin</w:t>
      </w:r>
      <w:r w:rsidRPr="001F1724">
        <w:fldChar w:fldCharType="begin" w:fldLock="1"/>
      </w:r>
      <w:r w:rsidRPr="001F1724">
        <w:instrText>ADDIN CSL_CITATION {"citationItems":[{"id":"ITEM-1","itemData":{"DOI":"10.4103/0975-7406.106559","ISSN":"0976-4879","PMID":"23559820","abstract":"Chitin, the second most abundant polysaccharide in nature after cellulose, is found in the exoskeleton of insects, fungi, yeast, and algae, and in the internal structures of other vertebrates. Chitinases are enzymes that degrade chitin. Chitinases contribute to the generation of carbon and nitrogen in the ecosystem. Chitin and chitinolytic enzymes are gaining importance for their biotechnological applications, especially the chitinases exploited in agriculture fields to control pathogens. Chitinases have a use in human health care, especially in human diseases like asthma. Chitinases have wide-ranging applications including the preparation of pharmaceutically important chitooligosaccharides and N-acetyl D glucosamine, preparation of single-cell protein, isolation of protoplasts from fungi and yeast, control of pathogenic fungi, treatment of chitinous waste, mosquito control and morphogenesis, etc. In this review, the various types of chitinases and the chitinases found in different organisms such as bacteria, plants, fungi, and mammals are discussed.","author":[{"dropping-particle":"","family":"Hamid","given":"Rifat","non-dropping-particle":"","parse-names":false,"suffix":""},{"dropping-particle":"","family":"Khan","given":"Minhaj A","non-dropping-particle":"","parse-names":false,"suffix":""},{"dropping-particle":"","family":"Ahmad","given":"Mahboob","non-dropping-particle":"","parse-names":false,"suffix":""},{"dropping-particle":"","family":"Ahmad","given":"Malik Mobeen","non-dropping-particle":"","parse-names":false,"suffix":""},{"dropping-particle":"","family":"Abdin","given":"Malik Zainul","non-dropping-particle":"","parse-names":false,"suffix":""},{"dropping-particle":"","family":"Musarrat","given":"Javed","non-dropping-particle":"","parse-names":false,"suffix":""},{"dropping-particle":"","family":"Javed","given":"Saleem","non-dropping-particle":"","parse-names":false,"suffix":""}],"container-title":"Journal of pharmacy &amp; bioallied sciences","id":"ITEM-1","issue":"1","issued":{"date-parts":[["2013","1"]]},"page":"21-9","publisher":"Wolters Kluwer -- Medknow Publications","title":"Chitinases: An update.","type":"article-journal","volume":"5"},"uris":["http://www.mendeley.com/documents/?uuid=def42bfe-4c88-32c3-987b-19999633f298"]}],"mendeley":{"formattedCitation":"&lt;sup&gt;1&lt;/sup&gt;","plainTextFormattedCitation":"1","previouslyFormattedCitation":"&lt;sup&gt;1&lt;/sup&gt;"},"properties":{"noteIndex":0},"schema":"https://github.com/citation-style-language/schema/raw/master/csl-citation.json"}</w:instrText>
      </w:r>
      <w:r w:rsidRPr="001F1724">
        <w:fldChar w:fldCharType="separate"/>
      </w:r>
      <w:r w:rsidRPr="001F1724">
        <w:rPr>
          <w:noProof/>
          <w:vertAlign w:val="superscript"/>
        </w:rPr>
        <w:t>1</w:t>
      </w:r>
      <w:r w:rsidRPr="001F1724">
        <w:fldChar w:fldCharType="end"/>
      </w:r>
      <w:r w:rsidR="009424A5" w:rsidRPr="001F1724">
        <w:t>.</w:t>
      </w:r>
      <w:r w:rsidRPr="001F1724">
        <w:t xml:space="preserve"> Chitinases are a family of enzymes that are capable of breaking down chitin and are highly conserved throughout evolution in species ranging from bacteria to mammals</w:t>
      </w:r>
      <w:r w:rsidR="007B7E12" w:rsidRPr="001F1724">
        <w:fldChar w:fldCharType="begin" w:fldLock="1"/>
      </w:r>
      <w:r w:rsidR="001F1727" w:rsidRPr="001F1724">
        <w:instrText>ADDIN CSL_CITATION {"citationItems":[{"id":"ITEM-1","itemData":{"author":[{"dropping-particle":"","family":"Sharma","given":"Lokesh","non-dropping-particle":"","parse-names":false,"suffix":""},{"dropping-particle":"","family":"Amick","given":"Alyssa","non-dropping-particle":"","parse-names":false,"suffix":""},{"dropping-particle":"Dela","family":"Cruz","given":"Charles S","non-dropping-particle":"","parse-names":false,"suffix":""}],"container-title":"Journal of Immunology","id":"ITEM-1","issued":{"date-parts":[["0"]]},"title":"Regulation and Role of Chitotriosidase during Lung Infection with Klebsiella pneumoniae","type":"article-journal","volume":"In Review"},"uris":["http://www.mendeley.com/documents/?uuid=2ef747f7-8885-4e5c-9ebc-bfd0245869a9"]}],"mendeley":{"formattedCitation":"&lt;sup&gt;2&lt;/sup&gt;","plainTextFormattedCitation":"2","previouslyFormattedCitation":"&lt;sup&gt;2&lt;/sup&gt;"},"properties":{"noteIndex":0},"schema":"https://github.com/citation-style-language/schema/raw/master/csl-citation.json"}</w:instrText>
      </w:r>
      <w:r w:rsidR="007B7E12" w:rsidRPr="001F1724">
        <w:fldChar w:fldCharType="separate"/>
      </w:r>
      <w:r w:rsidR="007B7E12" w:rsidRPr="001F1724">
        <w:rPr>
          <w:noProof/>
          <w:vertAlign w:val="superscript"/>
        </w:rPr>
        <w:t>2</w:t>
      </w:r>
      <w:r w:rsidR="007B7E12" w:rsidRPr="001F1724">
        <w:fldChar w:fldCharType="end"/>
      </w:r>
      <w:r w:rsidRPr="001F1724">
        <w:rPr>
          <w:vertAlign w:val="superscript"/>
        </w:rPr>
        <w:t>,</w:t>
      </w:r>
      <w:r w:rsidRPr="001F1724">
        <w:fldChar w:fldCharType="begin" w:fldLock="1"/>
      </w:r>
      <w:r w:rsidR="0089778D" w:rsidRPr="001F1724">
        <w:instrText>ADDIN CSL_CITATION {"citationItems":[{"id":"ITEM-1","itemData":{"ISSN":"1875-0443","abstract":"Mammalian chitinases belong to the glycosyl hydrolase 18 family based on structural homology and the family includes a large number of bacterial and eukaryotic chitinases. Among the mammalian chitinases, chitotriosidase (CHIT1) and acidic mammalian chitinase (AMCase) are capable of hydrolyzing the β-(1, 4)-linkage between the adjacent N-acetyl glucosamine residues of chitin. CHIT1 is one of the most abundantly secreted proteins, being mainly produced by activated macrophages and epithelial cells. CHIT1 plays a pivotal role in the context of infectious disease including malaria and fungi infections as a host defense towards chitin in pathogen's cell structure and as a diagnostic marker of disease. In contrast, CHI1 released by activated Kupffer cells in liver could induce hepatic fibrosis and cirrhosis. Increased serum levels of CHIT1 were observed in patients with many disorders, including Gaucher's disease, bronchial asthma, and atherosclerosis. Therefore, CHIT1 seems to have dual (regulatory and pathogenic) roles depending on the disease and producing cell types during the inflammatory conditions. ","author":[{"dropping-particle":"","family":"Kanneganti","given":"Manasa","non-dropping-particle":"","parse-names":false,"suffix":""},{"dropping-particle":"","family":"Kamba","given":"Alan","non-dropping-particle":"","parse-names":false,"suffix":""},{"dropping-particle":"","family":"Mizoguchi","given":"Emiko","non-dropping-particle":"","parse-names":false,"suffix":""}],"container-title":"Journal of epithelial biology &amp; pharmacology","id":"ITEM-1","issued":{"date-parts":[["2012"]]},"page":"1-9","title":"Role of chitotriosidase (chitinase 1) under normal and disease conditions","type":"article-journal","volume":"5"},"uris":["http://www.mendeley.com/documents/?uuid=b401e54b-cba0-4b16-ad44-7320acfa933d"]}],"mendeley":{"formattedCitation":"&lt;sup&gt;3&lt;/sup&gt;","plainTextFormattedCitation":"3","previouslyFormattedCitation":"&lt;sup&gt;3&lt;/sup&gt;"},"properties":{"noteIndex":0},"schema":"https://github.com/citation-style-language/schema/raw/master/csl-citation.json"}</w:instrText>
      </w:r>
      <w:r w:rsidRPr="001F1724">
        <w:fldChar w:fldCharType="separate"/>
      </w:r>
      <w:r w:rsidRPr="001F1724">
        <w:rPr>
          <w:noProof/>
          <w:vertAlign w:val="superscript"/>
        </w:rPr>
        <w:t>3</w:t>
      </w:r>
      <w:r w:rsidRPr="001F1724">
        <w:fldChar w:fldCharType="end"/>
      </w:r>
      <w:r w:rsidR="009424A5" w:rsidRPr="001F1724">
        <w:t>.</w:t>
      </w:r>
      <w:r w:rsidRPr="001F1724">
        <w:t xml:space="preserve"> In addition to chitinases, mammals also have chitinase-like proteins which are similar to chitinases in their ability to bind chitin but differ in that they </w:t>
      </w:r>
      <w:r w:rsidR="002F6E82" w:rsidRPr="001F1724">
        <w:t xml:space="preserve">lack </w:t>
      </w:r>
      <w:r w:rsidRPr="001F1724">
        <w:t>enzymatic ability to cleave the chitin</w:t>
      </w:r>
      <w:r w:rsidRPr="001F1724">
        <w:fldChar w:fldCharType="begin" w:fldLock="1"/>
      </w:r>
      <w:r w:rsidR="0089778D" w:rsidRPr="001F1724">
        <w:instrText>ADDIN CSL_CITATION {"citationItems":[{"id":"ITEM-1","itemData":{"DOI":"10.1146/annurev-physiol-012110-142250","abstract":"The 18 glycosyl hydrolase family of chitinases is an ancient gene family that is widely expressed from prokaryotes to eukaryotes. In mammals, despite the absence of endogenous chitin, a number of chitinases and chitinase-like proteins (C/CLPs) have been identified. However, their roles have only recently begun to be elucidated. Acidic mammalian chitinase (AMCase) inhibits chitin-induced innate inflammation; augments chitin-free, allergen-induced Th2 inflammation; and mediates effector functions of IL-13. The CLPs BRP-39/YKL-40 (also termed chitinase 3-like 1) inhibit oxidant-induced lung injury, augments adaptive Th2 immunity, regulates apoptosis, stimulates alternative macrophage activation, and contributes to fibrosis and wound healing. In accord with these findings, levels of YKL-40 in the lung and serum are increased in asthma and other inflammatory and remodeling disorders and often correlate with disease severity. Our understanding of the roles of C/CLPs in inflammation, tissue remodeling, and tissue injury in health and disease is reviewed below.","author":[{"dropping-particle":"","family":"Lee","given":"Chun Geun","non-dropping-particle":"","parse-names":false,"suffix":""},{"dropping-particle":"","family":"Silva","given":"Carla A","non-dropping-particle":"Da","parse-names":false,"suffix":""},{"dropping-particle":"Dela","family":"Cruz","given":"Charles S","non-dropping-particle":"","parse-names":false,"suffix":""},{"dropping-particle":"","family":"Ahangari","given":"Farida","non-dropping-particle":"","parse-names":false,"suffix":""},{"dropping-particle":"","family":"Ma","given":"Bing","non-dropping-particle":"","parse-names":false,"suffix":""},{"dropping-particle":"","family":"Kang","given":"Min-Jong","non-dropping-particle":"","parse-names":false,"suffix":""},{"dropping-particle":"","family":"He","given":"Chuan-Hua","non-dropping-particle":"","parse-names":false,"suffix":""},{"dropping-particle":"","family":"Takyar","given":"Seyedtaghi","non-dropping-particle":"","parse-names":false,"suffix":""},{"dropping-particle":"","family":"Elias","given":"Jack A","non-dropping-particle":"","parse-names":false,"suffix":""}],"id":"ITEM-1","issued":{"date-parts":[["0"]]},"title":"Role of Chitin and Chitinase/Chitinase-Like Proteins in Inflammation, Tissue Remodeling, and Injury","type":"article-journal"},"uris":["http://www.mendeley.com/documents/?uuid=ac166397-6e8f-375d-9d31-4c5edde3ec0b"]}],"mendeley":{"formattedCitation":"&lt;sup&gt;4&lt;/sup&gt;","plainTextFormattedCitation":"4","previouslyFormattedCitation":"&lt;sup&gt;4&lt;/sup&gt;"},"properties":{"noteIndex":0},"schema":"https://github.com/citation-style-language/schema/raw/master/csl-citation.json"}</w:instrText>
      </w:r>
      <w:r w:rsidRPr="001F1724">
        <w:fldChar w:fldCharType="separate"/>
      </w:r>
      <w:r w:rsidRPr="001F1724">
        <w:rPr>
          <w:noProof/>
          <w:vertAlign w:val="superscript"/>
        </w:rPr>
        <w:t>4</w:t>
      </w:r>
      <w:r w:rsidRPr="001F1724">
        <w:fldChar w:fldCharType="end"/>
      </w:r>
      <w:r w:rsidR="009424A5" w:rsidRPr="001F1724">
        <w:t>.</w:t>
      </w:r>
    </w:p>
    <w:p w14:paraId="08A15E0A" w14:textId="77777777" w:rsidR="009424A5" w:rsidRPr="001F1724" w:rsidRDefault="009424A5" w:rsidP="001F1724"/>
    <w:p w14:paraId="65E16C37" w14:textId="42E6790C" w:rsidR="00AE6C24" w:rsidRPr="001F1724" w:rsidRDefault="0087076F" w:rsidP="001F1724">
      <w:r w:rsidRPr="001F1724">
        <w:t>Although chitin and chitinases have long been studied</w:t>
      </w:r>
      <w:r w:rsidR="009424A5" w:rsidRPr="001F1724">
        <w:t>—</w:t>
      </w:r>
      <w:r w:rsidRPr="001F1724">
        <w:t xml:space="preserve">with </w:t>
      </w:r>
      <w:r w:rsidR="0064347D" w:rsidRPr="001F1724">
        <w:t xml:space="preserve">investigations </w:t>
      </w:r>
      <w:r w:rsidRPr="001F1724">
        <w:t xml:space="preserve">dating back to the </w:t>
      </w:r>
      <w:r w:rsidRPr="001F1724">
        <w:lastRenderedPageBreak/>
        <w:t>early 1900’s</w:t>
      </w:r>
      <w:r w:rsidR="009424A5" w:rsidRPr="001F1724">
        <w:t>—</w:t>
      </w:r>
      <w:r w:rsidRPr="001F1724">
        <w:t xml:space="preserve">the </w:t>
      </w:r>
      <w:proofErr w:type="gramStart"/>
      <w:r w:rsidRPr="001F1724">
        <w:t>m</w:t>
      </w:r>
      <w:r w:rsidR="0064347D" w:rsidRPr="001F1724">
        <w:t>ain focus</w:t>
      </w:r>
      <w:proofErr w:type="gramEnd"/>
      <w:r w:rsidR="0064347D" w:rsidRPr="001F1724">
        <w:t xml:space="preserve"> has been </w:t>
      </w:r>
      <w:r w:rsidRPr="001F1724">
        <w:t>on their role in insects and other invertebrates. In fact, it was</w:t>
      </w:r>
      <w:r w:rsidR="00BF09DF" w:rsidRPr="001F1724">
        <w:t xml:space="preserve"> </w:t>
      </w:r>
      <w:r w:rsidRPr="001F1724">
        <w:t>n</w:t>
      </w:r>
      <w:r w:rsidR="00BF09DF" w:rsidRPr="001F1724">
        <w:t>ot</w:t>
      </w:r>
      <w:r w:rsidRPr="001F1724">
        <w:t xml:space="preserve"> until the 1960s when </w:t>
      </w:r>
      <w:r w:rsidR="0064347D" w:rsidRPr="001F1724">
        <w:t xml:space="preserve">vertebrates were found to have </w:t>
      </w:r>
      <w:r w:rsidRPr="001F1724">
        <w:t>chitinases at all. Using a chitobiase</w:t>
      </w:r>
      <w:r w:rsidR="00BF09DF" w:rsidRPr="001F1724">
        <w:t>-</w:t>
      </w:r>
      <w:r w:rsidRPr="001F1724">
        <w:t>based assay, chitinases were shown to be found in the digestive tract of a number of vertebrates including lizards and blackbirds</w:t>
      </w:r>
      <w:r w:rsidR="009424A5" w:rsidRPr="001F1724">
        <w:t>—</w:t>
      </w:r>
      <w:r w:rsidRPr="001F1724">
        <w:t xml:space="preserve">an observation hypothesized </w:t>
      </w:r>
      <w:r w:rsidR="009424A5" w:rsidRPr="001F1724">
        <w:t xml:space="preserve">to be </w:t>
      </w:r>
      <w:r w:rsidRPr="001F1724">
        <w:t xml:space="preserve">due to </w:t>
      </w:r>
      <w:r w:rsidR="00BF09DF" w:rsidRPr="001F1724">
        <w:t xml:space="preserve">the </w:t>
      </w:r>
      <w:r w:rsidRPr="001F1724">
        <w:t>consumption of chitin</w:t>
      </w:r>
      <w:r w:rsidR="00BF09DF" w:rsidRPr="001F1724">
        <w:t>-</w:t>
      </w:r>
      <w:r w:rsidRPr="001F1724">
        <w:t>containing organisms such as insects</w:t>
      </w:r>
      <w:r w:rsidRPr="001F1724">
        <w:fldChar w:fldCharType="begin" w:fldLock="1"/>
      </w:r>
      <w:r w:rsidR="0089778D" w:rsidRPr="001F1724">
        <w:instrText>ADDIN CSL_CITATION {"citationItems":[{"id":"ITEM-1","itemData":{"author":[{"dropping-particle":"","family":"Jeuniaux","given":"Charles","non-dropping-particle":"","parse-names":false,"suffix":""}],"container-title":"Nature","id":"ITEM-1","issue":"4798","issued":{"date-parts":[["1961"]]},"page":"135-136","title":"Chitinase: An Addition to the List of Hydrolases in the Digestive Tract of Vertebrates","type":"article-journal","volume":"192"},"uris":["http://www.mendeley.com/documents/?uuid=f7ad1c82-f969-355b-8511-200e66e8d26d"]}],"mendeley":{"formattedCitation":"&lt;sup&gt;5&lt;/sup&gt;","plainTextFormattedCitation":"5","previouslyFormattedCitation":"&lt;sup&gt;5&lt;/sup&gt;"},"properties":{"noteIndex":0},"schema":"https://github.com/citation-style-language/schema/raw/master/csl-citation.json"}</w:instrText>
      </w:r>
      <w:r w:rsidRPr="001F1724">
        <w:fldChar w:fldCharType="separate"/>
      </w:r>
      <w:r w:rsidRPr="001F1724">
        <w:rPr>
          <w:noProof/>
          <w:vertAlign w:val="superscript"/>
        </w:rPr>
        <w:t>5</w:t>
      </w:r>
      <w:r w:rsidRPr="001F1724">
        <w:fldChar w:fldCharType="end"/>
      </w:r>
      <w:r w:rsidR="009424A5" w:rsidRPr="001F1724">
        <w:t>.</w:t>
      </w:r>
      <w:r w:rsidRPr="001F1724">
        <w:t xml:space="preserve"> </w:t>
      </w:r>
      <w:r w:rsidR="00AE6C24" w:rsidRPr="001F1724">
        <w:t xml:space="preserve"> </w:t>
      </w:r>
    </w:p>
    <w:p w14:paraId="178C30E8" w14:textId="77777777" w:rsidR="009424A5" w:rsidRPr="001F1724" w:rsidRDefault="009424A5" w:rsidP="001F1724"/>
    <w:p w14:paraId="4FC24463" w14:textId="0E358710" w:rsidR="0087076F" w:rsidRPr="001F1724" w:rsidRDefault="0087076F" w:rsidP="001F1724">
      <w:r w:rsidRPr="001F1724">
        <w:t>Mammals have two enzymatically active forms of chitinase: acidic mammalian chitinase (AMCase</w:t>
      </w:r>
      <w:r w:rsidR="00BF09DF" w:rsidRPr="001F1724">
        <w:t>; also known as CHIT2 and CHIA</w:t>
      </w:r>
      <w:r w:rsidRPr="001F1724">
        <w:t>) and chitotriosidase (C</w:t>
      </w:r>
      <w:r w:rsidR="00BE40AB" w:rsidRPr="001F1724">
        <w:t>HIT1</w:t>
      </w:r>
      <w:r w:rsidRPr="001F1724">
        <w:t>)</w:t>
      </w:r>
      <w:r w:rsidRPr="001F1724">
        <w:fldChar w:fldCharType="begin" w:fldLock="1"/>
      </w:r>
      <w:r w:rsidR="0089778D" w:rsidRPr="001F1724">
        <w:instrText>ADDIN CSL_CITATION {"citationItems":[{"id":"ITEM-1","itemData":{"DOI":"10.1146/annurev-physiol-012110-142250","abstract":"The 18 glycosyl hydrolase family of chitinases is an ancient gene family that is widely expressed from prokaryotes to eukaryotes. In mammals, despite the absence of endogenous chitin, a number of chitinases and chitinase-like proteins (C/CLPs) have been identified. However, their roles have only recently begun to be elucidated. Acidic mammalian chitinase (AMCase) inhibits chitin-induced innate inflammation; augments chitin-free, allergen-induced Th2 inflammation; and mediates effector functions of IL-13. The CLPs BRP-39/YKL-40 (also termed chitinase 3-like 1) inhibit oxidant-induced lung injury, augments adaptive Th2 immunity, regulates apoptosis, stimulates alternative macrophage activation, and contributes to fibrosis and wound healing. In accord with these findings, levels of YKL-40 in the lung and serum are increased in asthma and other inflammatory and remodeling disorders and often correlate with disease severity. Our understanding of the roles of C/CLPs in inflammation, tissue remodeling, and tissue injury in health and disease is reviewed below.","author":[{"dropping-particle":"","family":"Lee","given":"Chun Geun","non-dropping-particle":"","parse-names":false,"suffix":""},{"dropping-particle":"","family":"Silva","given":"Carla A","non-dropping-particle":"Da","parse-names":false,"suffix":""},{"dropping-particle":"Dela","family":"Cruz","given":"Charles S","non-dropping-particle":"","parse-names":false,"suffix":""},{"dropping-particle":"","family":"Ahangari","given":"Farida","non-dropping-particle":"","parse-names":false,"suffix":""},{"dropping-particle":"","family":"Ma","given":"Bing","non-dropping-particle":"","parse-names":false,"suffix":""},{"dropping-particle":"","family":"Kang","given":"Min-Jong","non-dropping-particle":"","parse-names":false,"suffix":""},{"dropping-particle":"","family":"He","given":"Chuan-Hua","non-dropping-particle":"","parse-names":false,"suffix":""},{"dropping-particle":"","family":"Takyar","given":"Seyedtaghi","non-dropping-particle":"","parse-names":false,"suffix":""},{"dropping-particle":"","family":"Elias","given":"Jack A","non-dropping-particle":"","parse-names":false,"suffix":""}],"id":"ITEM-1","issued":{"date-parts":[["0"]]},"title":"Role of Chitin and Chitinase/Chitinase-Like Proteins in Inflammation, Tissue Remodeling, and Injury","type":"article-journal"},"uris":["http://www.mendeley.com/documents/?uuid=ac166397-6e8f-375d-9d31-4c5edde3ec0b"]}],"mendeley":{"formattedCitation":"&lt;sup&gt;4&lt;/sup&gt;","plainTextFormattedCitation":"4","previouslyFormattedCitation":"&lt;sup&gt;4&lt;/sup&gt;"},"properties":{"noteIndex":0},"schema":"https://github.com/citation-style-language/schema/raw/master/csl-citation.json"}</w:instrText>
      </w:r>
      <w:r w:rsidRPr="001F1724">
        <w:fldChar w:fldCharType="separate"/>
      </w:r>
      <w:r w:rsidRPr="001F1724">
        <w:rPr>
          <w:noProof/>
          <w:vertAlign w:val="superscript"/>
        </w:rPr>
        <w:t>4</w:t>
      </w:r>
      <w:r w:rsidRPr="001F1724">
        <w:fldChar w:fldCharType="end"/>
      </w:r>
      <w:r w:rsidR="009424A5" w:rsidRPr="001F1724">
        <w:t>.</w:t>
      </w:r>
      <w:r w:rsidRPr="001F1724">
        <w:t xml:space="preserve"> </w:t>
      </w:r>
      <w:proofErr w:type="gramStart"/>
      <w:r w:rsidRPr="001F1724">
        <w:t>Both of these</w:t>
      </w:r>
      <w:proofErr w:type="gramEnd"/>
      <w:r w:rsidRPr="001F1724">
        <w:t xml:space="preserve"> proteins are capable of hydrolyzing chitin. However, </w:t>
      </w:r>
      <w:r w:rsidR="00BF09DF" w:rsidRPr="001F1724">
        <w:t xml:space="preserve">CHIT1 </w:t>
      </w:r>
      <w:r w:rsidRPr="001F1724">
        <w:t xml:space="preserve">is more enzymatically active in humans, where almost all of chitinase activity is derived from </w:t>
      </w:r>
      <w:r w:rsidR="00BF09DF" w:rsidRPr="001F1724">
        <w:t>CHIT1</w:t>
      </w:r>
      <w:r w:rsidR="0064347D" w:rsidRPr="001F1724">
        <w:t>.</w:t>
      </w:r>
      <w:r w:rsidRPr="001F1724">
        <w:rPr>
          <w:b/>
        </w:rPr>
        <w:fldChar w:fldCharType="begin" w:fldLock="1"/>
      </w:r>
      <w:r w:rsidR="0089778D" w:rsidRPr="001F1724">
        <w:rPr>
          <w:b/>
        </w:rPr>
        <w:instrText>ADDIN CSL_CITATION {"citationItems":[{"id":"ITEM-1","itemData":{"DOI":"10.1146/annurev-physiol-012110-142250","abstract":"The 18 glycosyl hydrolase family of chitinases is an ancient gene family that is widely expressed from prokaryotes to eukaryotes. In mammals, despite the absence of endogenous chitin, a number of chitinases and chitinase-like proteins (C/CLPs) have been identified. However, their roles have only recently begun to be elucidated. Acidic mammalian chitinase (AMCase) inhibits chitin-induced innate inflammation; augments chitin-free, allergen-induced Th2 inflammation; and mediates effector functions of IL-13. The CLPs BRP-39/YKL-40 (also termed chitinase 3-like 1) inhibit oxidant-induced lung injury, augments adaptive Th2 immunity, regulates apoptosis, stimulates alternative macrophage activation, and contributes to fibrosis and wound healing. In accord with these findings, levels of YKL-40 in the lung and serum are increased in asthma and other inflammatory and remodeling disorders and often correlate with disease severity. Our understanding of the roles of C/CLPs in inflammation, tissue remodeling, and tissue injury in health and disease is reviewed below.","author":[{"dropping-particle":"","family":"Lee","given":"Chun Geun","non-dropping-particle":"","parse-names":false,"suffix":""},{"dropping-particle":"","family":"Silva","given":"Carla A","non-dropping-particle":"Da","parse-names":false,"suffix":""},{"dropping-particle":"Dela","family":"Cruz","given":"Charles S","non-dropping-particle":"","parse-names":false,"suffix":""},{"dropping-particle":"","family":"Ahangari","given":"Farida","non-dropping-particle":"","parse-names":false,"suffix":""},{"dropping-particle":"","family":"Ma","given":"Bing","non-dropping-particle":"","parse-names":false,"suffix":""},{"dropping-particle":"","family":"Kang","given":"Min-Jong","non-dropping-particle":"","parse-names":false,"suffix":""},{"dropping-particle":"","family":"He","given":"Chuan-Hua","non-dropping-particle":"","parse-names":false,"suffix":""},{"dropping-particle":"","family":"Takyar","given":"Seyedtaghi","non-dropping-particle":"","parse-names":false,"suffix":""},{"dropping-particle":"","family":"Elias","given":"Jack A","non-dropping-particle":"","parse-names":false,"suffix":""}],"id":"ITEM-1","issued":{"date-parts":[["0"]]},"title":"Role of Chitin and Chitinase/Chitinase-Like Proteins in Inflammation, Tissue Remodeling, and Injury","type":"article-journal"},"uris":["http://www.mendeley.com/documents/?uuid=ac166397-6e8f-375d-9d31-4c5edde3ec0b"]}],"mendeley":{"formattedCitation":"&lt;sup&gt;4&lt;/sup&gt;","plainTextFormattedCitation":"4","previouslyFormattedCitation":"&lt;sup&gt;4&lt;/sup&gt;"},"properties":{"noteIndex":0},"schema":"https://github.com/citation-style-language/schema/raw/master/csl-citation.json"}</w:instrText>
      </w:r>
      <w:r w:rsidRPr="001F1724">
        <w:rPr>
          <w:b/>
        </w:rPr>
        <w:fldChar w:fldCharType="separate"/>
      </w:r>
      <w:r w:rsidRPr="001F1724">
        <w:rPr>
          <w:noProof/>
          <w:vertAlign w:val="superscript"/>
        </w:rPr>
        <w:t>4</w:t>
      </w:r>
      <w:r w:rsidRPr="001F1724">
        <w:rPr>
          <w:b/>
        </w:rPr>
        <w:fldChar w:fldCharType="end"/>
      </w:r>
      <w:r w:rsidRPr="001F1724">
        <w:t xml:space="preserve"> In mice, both Chit1 and AMCase almost equally contribute to the overall chitinase activity</w:t>
      </w:r>
      <w:r w:rsidRPr="001F1724">
        <w:fldChar w:fldCharType="begin" w:fldLock="1"/>
      </w:r>
      <w:r w:rsidR="0089778D" w:rsidRPr="001F1724">
        <w:instrText>ADDIN CSL_CITATION {"citationItems":[{"id":"ITEM-1","itemData":{"DOI":"10.1074/jbc.M009886200","abstract":"Chitinases are ubiquitous chitin-fragmenting hydro-lases. Recently we discovered the first human chitinase, named chitotriosidase, that is specifically expressed by phagocytes. We here report the identification, purification , and subsequent cloning of a second mammalian chitinase. This enzyme is characterized by an acidic isoelectric point and therefore named acidic mamma-lian chitinase (AMCase). In rodents and man the enzyme is relatively abundant in the gastrointestinal tract and is found to a lesser extent in the lung. Like chitotriosi-dase, AMCase is synthesized as a 50-kDa protein containing a 39-kDa N-terminal catalytic domain, a hinge region, and a C-terminal chitin-binding domain. In contrast to chitotriosidase, the enzyme is extremely acid stable and shows a distinct second pH optimum around pH 2. AMCase is capable of cleaving artificial chitin-like substrates as well as crab shell chitin and chitin as present in the fungal cell wall. Our study has revealed the existence of a chitinolytic enzyme in the gastrointesti-nal tract and lung that may play a role in digestion and/or defense.","author":[{"dropping-particle":"","family":"Boot","given":"Rolf G","non-dropping-particle":"","parse-names":false,"suffix":""},{"dropping-particle":"","family":"Blommaart","given":"Edward F C","non-dropping-particle":"","parse-names":false,"suffix":""},{"dropping-particle":"","family":"Swart","given":"Erwin","non-dropping-particle":"","parse-names":false,"suffix":""},{"dropping-particle":"","family":"Ghauharali-Van Der Vlugt","given":"Karen","non-dropping-particle":"","parse-names":false,"suffix":""},{"dropping-particle":"","family":"Bijl","given":"Nora","non-dropping-particle":"","parse-names":false,"suffix":""},{"dropping-particle":"","family":"Moe","given":"Cassandra","non-dropping-particle":"","parse-names":false,"suffix":""},{"dropping-particle":"","family":"Place","given":"Allen","non-dropping-particle":"","parse-names":false,"suffix":""},{"dropping-particle":"","family":"Aerts","given":"Johannes M F G","non-dropping-particle":"","parse-names":false,"suffix":""}],"id":"ITEM-1","issued":{"date-parts":[["2000"]]},"title":"Identification of a Novel Acidic Mammalian Chitinase Distinct from Chitotriosidase*","type":"article-journal"},"uris":["http://www.mendeley.com/documents/?uuid=4a74518f-448a-3195-85e2-22faa37a0a72"]}],"mendeley":{"formattedCitation":"&lt;sup&gt;6&lt;/sup&gt;","plainTextFormattedCitation":"6","previouslyFormattedCitation":"&lt;sup&gt;6&lt;/sup&gt;"},"properties":{"noteIndex":0},"schema":"https://github.com/citation-style-language/schema/raw/master/csl-citation.json"}</w:instrText>
      </w:r>
      <w:r w:rsidRPr="001F1724">
        <w:fldChar w:fldCharType="separate"/>
      </w:r>
      <w:r w:rsidRPr="001F1724">
        <w:rPr>
          <w:noProof/>
          <w:vertAlign w:val="superscript"/>
        </w:rPr>
        <w:t>6</w:t>
      </w:r>
      <w:r w:rsidRPr="001F1724">
        <w:fldChar w:fldCharType="end"/>
      </w:r>
      <w:r w:rsidR="00435180" w:rsidRPr="001F1724">
        <w:t>.</w:t>
      </w:r>
      <w:r w:rsidRPr="001F1724">
        <w:rPr>
          <w:b/>
        </w:rPr>
        <w:t xml:space="preserve"> </w:t>
      </w:r>
      <w:r w:rsidR="00533F1E" w:rsidRPr="001F1724">
        <w:t>On the other hand, chitinase</w:t>
      </w:r>
      <w:r w:rsidR="0064347D" w:rsidRPr="001F1724">
        <w:t>-</w:t>
      </w:r>
      <w:r w:rsidR="00533F1E" w:rsidRPr="001F1724">
        <w:t xml:space="preserve">like proteins lack chitinase activity. </w:t>
      </w:r>
    </w:p>
    <w:p w14:paraId="368B2A35" w14:textId="77777777" w:rsidR="00435180" w:rsidRPr="001F1724" w:rsidRDefault="00435180" w:rsidP="001F1724"/>
    <w:p w14:paraId="6AC6788F" w14:textId="4BC1CFC8" w:rsidR="0087076F" w:rsidRPr="001F1724" w:rsidRDefault="0087076F" w:rsidP="001F1724">
      <w:r w:rsidRPr="001F1724">
        <w:t>Chit1 is mainly secreted by macrophages and is often considered to be an immune response to chitin-containing pathogens</w:t>
      </w:r>
      <w:r w:rsidRPr="001F1724">
        <w:fldChar w:fldCharType="begin" w:fldLock="1"/>
      </w:r>
      <w:r w:rsidR="0089778D" w:rsidRPr="001F1724">
        <w:instrText>ADDIN CSL_CITATION {"citationItems":[{"id":"ITEM-1","itemData":{"DOI":"10.1007/8904_2012_193","abstract":"Human plasma chitotriosidase activity is a commonly used diagnostic and therapeutic biomarker for non-neuronopathic Gaucher disease. Chitotriosidase deficiency is common in non-African populations and is primarily caused by a 24 bp duplication in the encoding gene (CHIT1). Allele frequencies for the 24 bp duplication range from 20-50 % outside","author":[{"dropping-particle":"","family":"Arndt","given":"Silke","non-dropping-particle":"","parse-names":false,"suffix":""},{"dropping-particle":"","family":"Hobbs","given":"Angela","non-dropping-particle":"","parse-names":false,"suffix":""},{"dropping-particle":"","family":"Sinclaire","given":"Iain","non-dropping-particle":"","parse-names":false,"suffix":""},{"dropping-particle":"","family":"Lane","given":"Anthony B","non-dropping-particle":"","parse-names":false,"suffix":""}],"id":"ITEM-1","issued":{"date-parts":[["0"]]},"title":"Chitotriosidase Deficiency: A Mutation Update in an African Population","type":"article-journal"},"uris":["http://www.mendeley.com/documents/?uuid=899480b3-5285-361b-8fc4-fb08ee8cdf70"]}],"mendeley":{"formattedCitation":"&lt;sup&gt;7&lt;/sup&gt;","plainTextFormattedCitation":"7","previouslyFormattedCitation":"&lt;sup&gt;7&lt;/sup&gt;"},"properties":{"noteIndex":0},"schema":"https://github.com/citation-style-language/schema/raw/master/csl-citation.json"}</w:instrText>
      </w:r>
      <w:r w:rsidRPr="001F1724">
        <w:fldChar w:fldCharType="separate"/>
      </w:r>
      <w:r w:rsidRPr="001F1724">
        <w:rPr>
          <w:noProof/>
          <w:vertAlign w:val="superscript"/>
        </w:rPr>
        <w:t>7</w:t>
      </w:r>
      <w:r w:rsidRPr="001F1724">
        <w:fldChar w:fldCharType="end"/>
      </w:r>
      <w:r w:rsidR="00435180" w:rsidRPr="001F1724">
        <w:t xml:space="preserve">.  </w:t>
      </w:r>
      <w:r w:rsidR="00630A07" w:rsidRPr="001F1724">
        <w:t xml:space="preserve"> </w:t>
      </w:r>
      <w:r w:rsidRPr="001F1724">
        <w:t>The enzyme has also been shown to be involved in the maturation of monocytes into both M1 and M2 macrophage subtypes, even without the presence of the substrate chitin</w:t>
      </w:r>
      <w:r w:rsidRPr="001F1724">
        <w:fldChar w:fldCharType="begin" w:fldLock="1"/>
      </w:r>
      <w:r w:rsidR="0089778D" w:rsidRPr="001F1724">
        <w:instrText>ADDIN CSL_CITATION {"citationItems":[{"id":"ITEM-1","itemData":{"DOI":"10.1007/s10753-012-9569-8","ISSN":"0360-3997","author":[{"dropping-particle":"","family":"Rosa","given":"Michelino","non-dropping-particle":"Di","parse-names":false,"suffix":""},{"dropping-particle":"","family":"Malaguarnera","given":"Giulia","non-dropping-particle":"","parse-names":false,"suffix":""},{"dropping-particle":"","family":"Gregorio","given":"Corinne","non-dropping-particle":"De","parse-names":false,"suffix":""},{"dropping-particle":"","family":"Drago","given":"Filippo","non-dropping-particle":"","parse-names":false,"suffix":""},{"dropping-particle":"","family":"Malaguarnera","given":"Lucia","non-dropping-particle":"","parse-names":false,"suffix":""}],"container-title":"Inflammation","id":"ITEM-1","issue":"2","issued":{"date-parts":[["2013","4","14"]]},"page":"482-492","publisher":"Springer US","title":"Evaluation of CHI3L-1 and CHIT-1 Expression in Differentiated and Polarized Macrophages","type":"article-journal","volume":"36"},"uris":["http://www.mendeley.com/documents/?uuid=61f3cfff-2e1d-3f94-9f56-5ae0fa24dbf9"]}],"mendeley":{"formattedCitation":"&lt;sup&gt;8&lt;/sup&gt;","plainTextFormattedCitation":"8","previouslyFormattedCitation":"&lt;sup&gt;8&lt;/sup&gt;"},"properties":{"noteIndex":0},"schema":"https://github.com/citation-style-language/schema/raw/master/csl-citation.json"}</w:instrText>
      </w:r>
      <w:r w:rsidRPr="001F1724">
        <w:fldChar w:fldCharType="separate"/>
      </w:r>
      <w:r w:rsidRPr="001F1724">
        <w:rPr>
          <w:noProof/>
          <w:vertAlign w:val="superscript"/>
        </w:rPr>
        <w:t>8</w:t>
      </w:r>
      <w:r w:rsidRPr="001F1724">
        <w:fldChar w:fldCharType="end"/>
      </w:r>
      <w:r w:rsidR="00787955" w:rsidRPr="001F1724">
        <w:t>.</w:t>
      </w:r>
      <w:r w:rsidRPr="001F1724">
        <w:t xml:space="preserve"> Furthermore, it may also be involved in the maturation of other immune cells including </w:t>
      </w:r>
      <w:r w:rsidR="00BF09DF" w:rsidRPr="001F1724">
        <w:t>T helper type 2 (T</w:t>
      </w:r>
      <w:r w:rsidRPr="001F1724">
        <w:t>h2</w:t>
      </w:r>
      <w:r w:rsidR="00BF09DF" w:rsidRPr="001F1724">
        <w:t>)</w:t>
      </w:r>
      <w:r w:rsidRPr="001F1724">
        <w:t xml:space="preserve"> cells and eosinophils</w:t>
      </w:r>
      <w:r w:rsidR="00787955" w:rsidRPr="001F1724">
        <w:t>—</w:t>
      </w:r>
      <w:r w:rsidRPr="001F1724">
        <w:t>as was shown to be the case in cryptococcal lung infection</w:t>
      </w:r>
      <w:r w:rsidRPr="001F1724">
        <w:fldChar w:fldCharType="begin" w:fldLock="1"/>
      </w:r>
      <w:r w:rsidR="0089778D" w:rsidRPr="001F1724">
        <w:instrText>ADDIN CSL_CITATION {"citationItems":[{"id":"ITEM-1","itemData":{"DOI":"10.1371/journal.ppat.1004701","ISSN":"1553-7374","abstract":"Pulmonary mycoses are often associated with type-2 helper T (Th2) cell responses. However, mechanisms of Th2 cell accumulation are multifactorial and incompletely known. To investigate Th2 cell responses to pulmonary fungal infection, we developed a peptide-MHCII tetramer to track antigen-specific CD4+ T cells produced in response to infection with the fungal pathogen Cryptococcus neoformans. We noted massive accruement of pathologic cryptococcal antigen-specific Th2 cells in the lungs following infection that was coordinated by lung-resident CD11b+ IRF4-dependent conventional dendritic cells. Other researchers have demonstrated that this dendritic cell subset is also capable of priming protective Th17 cell responses to another pulmonary fungal infection, Aspergillus fumigatus. Thus, higher order detection of specific features of fungal infection by these dendritic cells must direct Th2 cell lineage commitment. Since chitin-containing parasites commonly elicit Th2 responses, we hypothesized that recognition of fungal chitin is an important determinant of Th2 cell-mediated mycosis. Using C. neoformans mutants or purified chitin, we found that chitin abundance impacted Th2 cell accumulation and disease. Importantly, we determined Th2 cell induction depended on cleavage of chitin via the mammalian chitinase, chitotriosidase, an enzyme that was also prevalent in humans experiencing overt cryptococcosis. The data presented herein offers a new perspective on fungal disease susceptibility, whereby chitin recognition via chitotriosidase leads to the initiation of harmful Th2 cell differentiation by CD11b+ conventional dendritic cells in response to pulmonary fungal infection.","author":[{"dropping-particle":"","family":"Wiesner","given":"Darin L.","non-dropping-particle":"","parse-names":false,"suffix":""},{"dropping-particle":"","family":"Specht","given":"Charles A.","non-dropping-particle":"","parse-names":false,"suffix":""},{"dropping-particle":"","family":"Lee","given":"Chrono K.","non-dropping-particle":"","parse-names":false,"suffix":""},{"dropping-particle":"","family":"Smith","given":"Kyle D.","non-dropping-particle":"","parse-names":false,"suffix":""},{"dropping-particle":"","family":"Mukaremera","given":"Liliane","non-dropping-particle":"","parse-names":false,"suffix":""},{"dropping-particle":"","family":"Lee","given":"S. Thera","non-dropping-particle":"","parse-names":false,"suffix":""},{"dropping-particle":"","family":"Lee","given":"Chun G.","non-dropping-particle":"","parse-names":false,"suffix":""},{"dropping-particle":"","family":"Elias","given":"Jack A.","non-dropping-particle":"","parse-names":false,"suffix":""},{"dropping-particle":"","family":"Nielsen","given":"Judith N.","non-dropping-particle":"","parse-names":false,"suffix":""},{"dropping-particle":"","family":"Boulware","given":"David R.","non-dropping-particle":"","parse-names":false,"suffix":""},{"dropping-particle":"","family":"Bohjanen","given":"Paul R.","non-dropping-particle":"","parse-names":false,"suffix":""},{"dropping-particle":"","family":"Jenkins","given":"Marc K.","non-dropping-particle":"","parse-names":false,"suffix":""},{"dropping-particle":"","family":"Levitz","given":"Stuart M.","non-dropping-particle":"","parse-names":false,"suffix":""},{"dropping-particle":"","family":"Nielsen","given":"Kirsten","non-dropping-particle":"","parse-names":false,"suffix":""}],"container-title":"PLOS Pathogens","editor":[{"dropping-particle":"","family":"Sil","given":"Anita","non-dropping-particle":"","parse-names":false,"suffix":""}],"id":"ITEM-1","issue":"3","issued":{"date-parts":[["2015","3","12"]]},"page":"e1004701","publisher":"Public Library of Science","title":"Chitin Recognition via Chitotriosidase Promotes Pathologic Type-2 Helper T Cell Responses to Cryptococcal Infection","type":"article-journal","volume":"11"},"uris":["http://www.mendeley.com/documents/?uuid=aea19a1b-1a94-3adb-bf53-9be639a237d3"]}],"mendeley":{"formattedCitation":"&lt;sup&gt;9&lt;/sup&gt;","plainTextFormattedCitation":"9","previouslyFormattedCitation":"&lt;sup&gt;9&lt;/sup&gt;"},"properties":{"noteIndex":0},"schema":"https://github.com/citation-style-language/schema/raw/master/csl-citation.json"}</w:instrText>
      </w:r>
      <w:r w:rsidRPr="001F1724">
        <w:fldChar w:fldCharType="separate"/>
      </w:r>
      <w:r w:rsidRPr="001F1724">
        <w:rPr>
          <w:noProof/>
          <w:vertAlign w:val="superscript"/>
        </w:rPr>
        <w:t>9</w:t>
      </w:r>
      <w:r w:rsidRPr="001F1724">
        <w:fldChar w:fldCharType="end"/>
      </w:r>
      <w:r w:rsidR="00787955" w:rsidRPr="001F1724">
        <w:t>.</w:t>
      </w:r>
      <w:r w:rsidRPr="001F1724">
        <w:t xml:space="preserve"> These studies point to a complex role of chitinases in the immune system.</w:t>
      </w:r>
      <w:r w:rsidR="00787955" w:rsidRPr="001F1724">
        <w:br/>
      </w:r>
    </w:p>
    <w:p w14:paraId="215A36EA" w14:textId="77777777" w:rsidR="00787955" w:rsidRPr="001F1724" w:rsidRDefault="0087076F" w:rsidP="001F1724">
      <w:r w:rsidRPr="001F1724">
        <w:t xml:space="preserve">In recent years, Chit1 levels </w:t>
      </w:r>
      <w:r w:rsidR="0064347D" w:rsidRPr="001F1724">
        <w:t xml:space="preserve">have </w:t>
      </w:r>
      <w:r w:rsidRPr="001F1724">
        <w:t>been found to serve as an important biomarker of progression for over 40 different human diseases including lysosomal storage diseases, infectious diseases, respiratory diseases, endocrinological diseases, cardiovascular diseases, neurological diseases</w:t>
      </w:r>
      <w:r w:rsidR="0064347D" w:rsidRPr="001F1724">
        <w:t>,</w:t>
      </w:r>
      <w:r w:rsidRPr="001F1724">
        <w:t xml:space="preserve"> and others</w:t>
      </w:r>
      <w:r w:rsidR="005725AE" w:rsidRPr="001F1724">
        <w:t xml:space="preserve"> (reviewed</w:t>
      </w:r>
      <w:r w:rsidRPr="001F1724">
        <w:fldChar w:fldCharType="begin" w:fldLock="1"/>
      </w:r>
      <w:r w:rsidR="0089778D" w:rsidRPr="001F1724">
        <w:instrText>ADDIN CSL_CITATION {"citationItems":[{"id":"ITEM-1","itemData":{"author":[{"dropping-particle":"","family":"Elmonem","given":"Mohamed A.","non-dropping-particle":"","parse-names":false,"suffix":""},{"dropping-particle":"","family":"Heuvel","given":"Lambertus P.","non-dropping-particle":"van den","parse-names":false,"suffix":""},{"dropping-particle":"","family":"Levtchenko","given":"Elena N.","non-dropping-particle":"","parse-names":false,"suffix":""}],"container-title":"Enzyme Research","id":"ITEM-1","issued":{"date-parts":[["2015"]]},"page":"1-9","title":"Immunomodulatory Effects of Chitotriosidase Enzyme","type":"article-journal","volume":"2016"},"uris":["http://www.mendeley.com/documents/?uuid=0bc6a457-11b7-4f8a-8123-b04eeac066d7"]}],"mendeley":{"formattedCitation":"&lt;sup&gt;10&lt;/sup&gt;","plainTextFormattedCitation":"10","previouslyFormattedCitation":"&lt;sup&gt;10&lt;/sup&gt;"},"properties":{"noteIndex":0},"schema":"https://github.com/citation-style-language/schema/raw/master/csl-citation.json"}</w:instrText>
      </w:r>
      <w:r w:rsidRPr="001F1724">
        <w:fldChar w:fldCharType="separate"/>
      </w:r>
      <w:r w:rsidRPr="001F1724">
        <w:rPr>
          <w:noProof/>
          <w:vertAlign w:val="superscript"/>
        </w:rPr>
        <w:t>10</w:t>
      </w:r>
      <w:r w:rsidRPr="001F1724">
        <w:fldChar w:fldCharType="end"/>
      </w:r>
      <w:r w:rsidR="005725AE" w:rsidRPr="001F1724">
        <w:t>).</w:t>
      </w:r>
      <w:r w:rsidRPr="001F1724">
        <w:t xml:space="preserve"> In many of these diseases, the levels of Chit1 are </w:t>
      </w:r>
      <w:r w:rsidR="0064347D" w:rsidRPr="001F1724">
        <w:t xml:space="preserve">a </w:t>
      </w:r>
      <w:r w:rsidRPr="001F1724">
        <w:t>strong predictor of disease severity and therapeutic effectiveness</w:t>
      </w:r>
      <w:r w:rsidRPr="001F1724">
        <w:fldChar w:fldCharType="begin" w:fldLock="1"/>
      </w:r>
      <w:r w:rsidR="0089778D" w:rsidRPr="001F1724">
        <w:instrText>ADDIN CSL_CITATION {"citationItems":[{"id":"ITEM-1","itemData":{"author":[{"dropping-particle":"","family":"Elmonem","given":"Mohamed A.","non-dropping-particle":"","parse-names":false,"suffix":""},{"dropping-particle":"","family":"Heuvel","given":"Lambertus P.","non-dropping-particle":"van den","parse-names":false,"suffix":""},{"dropping-particle":"","family":"Levtchenko","given":"Elena N.","non-dropping-particle":"","parse-names":false,"suffix":""}],"container-title":"Enzyme Research","id":"ITEM-1","issued":{"date-parts":[["2015"]]},"page":"1-9","title":"Immunomodulatory Effects of Chitotriosidase Enzyme","type":"article-journal","volume":"2016"},"uris":["http://www.mendeley.com/documents/?uuid=0bc6a457-11b7-4f8a-8123-b04eeac066d7"]}],"mendeley":{"formattedCitation":"&lt;sup&gt;10&lt;/sup&gt;","plainTextFormattedCitation":"10","previouslyFormattedCitation":"&lt;sup&gt;10&lt;/sup&gt;"},"properties":{"noteIndex":0},"schema":"https://github.com/citation-style-language/schema/raw/master/csl-citation.json"}</w:instrText>
      </w:r>
      <w:r w:rsidRPr="001F1724">
        <w:fldChar w:fldCharType="separate"/>
      </w:r>
      <w:r w:rsidRPr="001F1724">
        <w:rPr>
          <w:noProof/>
          <w:vertAlign w:val="superscript"/>
        </w:rPr>
        <w:t>10</w:t>
      </w:r>
      <w:r w:rsidRPr="001F1724">
        <w:fldChar w:fldCharType="end"/>
      </w:r>
      <w:r w:rsidR="00787955" w:rsidRPr="001F1724">
        <w:t>.</w:t>
      </w:r>
    </w:p>
    <w:p w14:paraId="14FD6147" w14:textId="77777777" w:rsidR="00787955" w:rsidRPr="001F1724" w:rsidRDefault="00787955" w:rsidP="001F1724"/>
    <w:p w14:paraId="722A9367" w14:textId="33E8E81C" w:rsidR="0087076F" w:rsidRPr="001F1724" w:rsidRDefault="0087076F" w:rsidP="001F1724">
      <w:pPr>
        <w:rPr>
          <w:vertAlign w:val="superscript"/>
        </w:rPr>
      </w:pPr>
      <w:r w:rsidRPr="001F1724">
        <w:t xml:space="preserve">As chitinases have gained a reputation as a biomarker </w:t>
      </w:r>
      <w:r w:rsidR="0064347D" w:rsidRPr="001F1724">
        <w:t xml:space="preserve">for </w:t>
      </w:r>
      <w:r w:rsidRPr="001F1724">
        <w:t xml:space="preserve">numerous medical conditions including Gaucher Disease, tools and assays have </w:t>
      </w:r>
      <w:r w:rsidR="0064347D" w:rsidRPr="001F1724">
        <w:t xml:space="preserve">been </w:t>
      </w:r>
      <w:r w:rsidRPr="001F1724">
        <w:t xml:space="preserve">developed to facilitate testing for </w:t>
      </w:r>
      <w:r w:rsidR="0064347D" w:rsidRPr="001F1724">
        <w:t xml:space="preserve">chitinase </w:t>
      </w:r>
      <w:r w:rsidRPr="001F1724">
        <w:t>presence. Older methods include Schales’ procedure, a protocol adapted from a blood glucose test, and the 3,5 dinitrosalicylic acid (DNS) method</w:t>
      </w:r>
      <w:r w:rsidR="00787955" w:rsidRPr="001F1724">
        <w:t>.</w:t>
      </w:r>
      <w:r w:rsidRPr="001F1724">
        <w:t xml:space="preserve"> </w:t>
      </w:r>
      <w:r w:rsidR="00787955" w:rsidRPr="001F1724">
        <w:t>H</w:t>
      </w:r>
      <w:r w:rsidRPr="001F1724">
        <w:t>owever</w:t>
      </w:r>
      <w:r w:rsidR="0064347D" w:rsidRPr="001F1724">
        <w:t>,</w:t>
      </w:r>
      <w:r w:rsidRPr="001F1724">
        <w:t xml:space="preserve"> these methods are often time sensitive and technically difficult</w:t>
      </w:r>
      <w:r w:rsidRPr="001F1724">
        <w:fldChar w:fldCharType="begin" w:fldLock="1"/>
      </w:r>
      <w:r w:rsidR="0089778D" w:rsidRPr="001F1724">
        <w:instrText>ADDIN CSL_CITATION {"citationItems":[{"id":"ITEM-1","itemData":{"DOI":"10.1186/1754-6834-7-37","ISSN":"1754-6834","abstract":"Most of the current colorimetric methods for detection of chitinase or cellulase activities on the insoluble natural polymers chitin and cellulose depend on a chemical redox reaction. The reaction involves the reducing ends of the hydrolytic products. The Schales’ procedure and the 3,5-dinitrosalicylic acid (DNS) method are two examples that are commonly used. However, these methods lack sensitivity and present practical difficulties of usage in high-throughput screening assays as they require boiling or heating steps for color development. We report a novel method for colorimetric detection of chitinase and cellulase activity. The assay is based on the use of two oxidases: wild-type chito-oligosaccharide oxidase, ChitO, and a mutant thereof, ChitO-Q268R. ChitO was used for chitinase, while ChitO-Q268R was used for cellulase activity detection. These oxidases release hydrogen peroxide upon the oxidation of chitinase- or cellulase-produced hydrolytic products. The hydrogen peroxide produced can be monitored using a second enzyme, horseradish peroxidase (HRP), and a chromogenic peroxidase substrate. The developed ChitO-based assay can detect chitinase activity as low as 10 μU within 15 minutes of assay time. Similarly, cellulase activity can be detected in the range of 6 to 375 mU. A linear response was observed when applying the ChitO-based assay for detecting individual chito-oligosaccharides and cello-oligosaccharides. The detection limits for these compounds ranged from 5 to 25 μM. In contrast to the other commonly used methods, the Schales’ procedure and the DNS method, no boiling or heating is needed in the ChitO-based assays. The method was also evaluated for detecting hydrolytic activity on biomass-derived substrates, that is, wheat straw as a source of cellulose and shrimp shells as a source of chitin. The ChitO-based assay has clear advantages for the detection of chitinase and cellulase activity over the conventional Schales’ procedure and DNS method. The detection limit is lower and there is no requirement for harsh conditions for the development of the signal. The assay also involves fewer and easier handling steps. There is no need for boiling to develop the color and results are available within 15 minutes. These aforementioned features render this newly developed assay method highly suitable for applications in biorefinery-related research.","author":[{"dropping-particle":"","family":"Ferrari","given":"Alessandro R","non-dropping-particle":"","parse-names":false,"suffix":""},{"dropping-particle":"","family":"Gaber","given":"Yasser","non-dropping-particle":"","parse-names":false,"suffix":""},{"dropping-particle":"","family":"Fraaije","given":"Marco W","non-dropping-particle":"","parse-names":false,"suffix":""}],"container-title":"Biotechnology for Biofuels","id":"ITEM-1","issue":"1","issued":{"date-parts":[["2014","3","10"]]},"page":"37","publisher":"BioMed Central","title":"A fast, sensitive and easy colorimetric assay for chitinase and cellulase activity detection","type":"article-journal","volume":"7"},"uris":["http://www.mendeley.com/documents/?uuid=e52522c7-6c76-336c-b067-b1e59612d17e"]}],"mendeley":{"formattedCitation":"&lt;sup&gt;11&lt;/sup&gt;","plainTextFormattedCitation":"11","previouslyFormattedCitation":"&lt;sup&gt;11&lt;/sup&gt;"},"properties":{"noteIndex":0},"schema":"https://github.com/citation-style-language/schema/raw/master/csl-citation.json"}</w:instrText>
      </w:r>
      <w:r w:rsidRPr="001F1724">
        <w:fldChar w:fldCharType="separate"/>
      </w:r>
      <w:r w:rsidRPr="001F1724">
        <w:rPr>
          <w:noProof/>
          <w:vertAlign w:val="superscript"/>
        </w:rPr>
        <w:t>11</w:t>
      </w:r>
      <w:r w:rsidRPr="001F1724">
        <w:fldChar w:fldCharType="end"/>
      </w:r>
      <w:r w:rsidR="00787955" w:rsidRPr="001F1724">
        <w:t>.</w:t>
      </w:r>
      <w:r w:rsidRPr="001F1724">
        <w:t xml:space="preserve"> </w:t>
      </w:r>
      <w:r w:rsidR="00527A7E" w:rsidRPr="001F1724">
        <w:t xml:space="preserve">The procedure for </w:t>
      </w:r>
      <w:proofErr w:type="gramStart"/>
      <w:r w:rsidR="00527A7E" w:rsidRPr="001F1724">
        <w:t>both of these</w:t>
      </w:r>
      <w:proofErr w:type="gramEnd"/>
      <w:r w:rsidR="00527A7E" w:rsidRPr="001F1724">
        <w:t xml:space="preserve"> tests requires the reduction of inorganic oxidants, ferricyanide in the case of the Schales’ procedure for example, producing a color change that can only be measured </w:t>
      </w:r>
      <w:r w:rsidR="00527A7E" w:rsidRPr="001F1724">
        <w:rPr>
          <w:shd w:val="clear" w:color="auto" w:fill="FFFFFF"/>
        </w:rPr>
        <w:t>spectrophotometrically</w:t>
      </w:r>
      <w:r w:rsidR="00527A7E" w:rsidRPr="001F1724">
        <w:rPr>
          <w:color w:val="auto"/>
          <w:szCs w:val="20"/>
        </w:rPr>
        <w:t>.</w:t>
      </w:r>
      <w:r w:rsidR="00527A7E" w:rsidRPr="001F1724">
        <w:t xml:space="preserve"> Additionally, both tests involve a heating or boiling step that is both time consuming and necessary for the color to develop</w:t>
      </w:r>
      <w:r w:rsidR="00527A7E" w:rsidRPr="001F1724">
        <w:fldChar w:fldCharType="begin" w:fldLock="1"/>
      </w:r>
      <w:r w:rsidR="00527A7E" w:rsidRPr="001F1724">
        <w:instrText>ADDIN CSL_CITATION {"citationItems":[{"id":"ITEM-1","itemData":{"PMID":"20275623","author":[{"dropping-particle":"","family":"SCHALES","given":"O","non-dropping-particle":"","parse-names":false,"suffix":""},{"dropping-particle":"","family":"SCHALES","given":"S S","non-dropping-particle":"","parse-names":false,"suffix":""}],"container-title":"Proceedings. American Federation for Clinical Research","id":"ITEM-1","issued":{"date-parts":[["1945"]]},"page":"78","title":"Simple method for the determination of glucose in blood.","type":"article-journal","volume":"2"},"uris":["http://www.mendeley.com/documents/?uuid=6298b704-bfb8-3f13-a826-78116f45361f"]}],"mendeley":{"formattedCitation":"&lt;sup&gt;12&lt;/sup&gt;","plainTextFormattedCitation":"12","previouslyFormattedCitation":"&lt;sup&gt;12&lt;/sup&gt;"},"properties":{"noteIndex":0},"schema":"https://github.com/citation-style-language/schema/raw/master/csl-citation.json"}</w:instrText>
      </w:r>
      <w:r w:rsidR="00527A7E" w:rsidRPr="001F1724">
        <w:fldChar w:fldCharType="separate"/>
      </w:r>
      <w:r w:rsidR="00527A7E" w:rsidRPr="001F1724">
        <w:rPr>
          <w:noProof/>
          <w:vertAlign w:val="superscript"/>
        </w:rPr>
        <w:t>12</w:t>
      </w:r>
      <w:r w:rsidR="00527A7E" w:rsidRPr="001F1724">
        <w:fldChar w:fldCharType="end"/>
      </w:r>
      <w:r w:rsidR="00527A7E" w:rsidRPr="001F1724">
        <w:rPr>
          <w:vertAlign w:val="superscript"/>
        </w:rPr>
        <w:t>,</w:t>
      </w:r>
      <w:r w:rsidR="00031D11" w:rsidRPr="001F1724">
        <w:rPr>
          <w:vertAlign w:val="superscript"/>
        </w:rPr>
        <w:fldChar w:fldCharType="begin" w:fldLock="1"/>
      </w:r>
      <w:r w:rsidR="00031D11" w:rsidRPr="001F1724">
        <w:rPr>
          <w:vertAlign w:val="superscript"/>
        </w:rPr>
        <w:instrText>ADDIN CSL_CITATION {"citationItems":[{"id":"ITEM-1","itemData":{"abstract":"Chitinases have the ability of chitin digestion that constitutes a main compound of the cell wall in many of the phytopathogens such as fungi. In the following investigation, a novel chitinase with antifungal activity was characterized from a native Serratia marcescens B4A. Partially purified enzyme had an apparent molecular mass of 54 kDa. It indicated an optimum activity in pH 5 at 45ºC. Enzyme was stable in 55 C for 20 min and at a pH range of 3-9 for 90 min at 25 C. When the temperature was raised to 60°C, it might affect the structure of enzymes lead to reduction of chitinase activity. Moreover, the K m and V max values for chitin were 8.3 mg/ml and 2.4 mmol/min, respectively. Additionally, the effect of some cations and chemical compounds were found to stimulate the chitinase activity. In addition, Iodoacetamide and Idoacetic acid did not inhibit enzyme activity, indicating that cysteine residues are not part of the catalytic site of chitinase. Finally, chitinase activity was further monitored by scanning electronic microscopy data in which progressive changes in chitin porosity appeared upon treatment with chitinase. This enzyme exhibited antifungal activity against Rhizoctonia solani, Bipolaris sp, Alternaria raphani, Alternaria brassicicola, revealing a potential application for the industry with potentially exploitable significance. Fungal chitin shows some special features, in particular with respect to chemical structure. Difference in chitinolytic ability must result from the subsite structure in the enzyme binding cleft. This implies that why the enzyme didn't have significant antifungal activity against other Fungi.","author":[{"dropping-particle":"","family":"Zarei","given":"Mandana","non-dropping-particle":"","parse-names":false,"suffix":""},{"dropping-particle":"","family":"Aminzadeh","given":"Saeed","non-dropping-particle":"","parse-names":false,"suffix":""},{"dropping-particle":"","family":"Zolgharnein","given":"Hossein","non-dropping-particle":"","parse-names":false,"suffix":""},{"dropping-particle":"","family":"Safahieh","given":"Alireza","non-dropping-particle":"","parse-names":false,"suffix":""},{"dropping-particle":"","family":"Daliri","given":"Morteza","non-dropping-particle":"","parse-names":false,"suffix":""},{"dropping-particle":"","family":"Noghabi","given":"Kambiz Akbari","non-dropping-particle":"","parse-names":false,"suffix":""},{"dropping-particle":"","family":"Ghoroghi","given":"Ahmad","non-dropping-particle":"","parse-names":false,"suffix":""},{"dropping-particle":"","family":"Motallebi","given":"Abbasali","non-dropping-particle":"","parse-names":false,"suffix":""}],"container-title":"Brazilian Journal of Microbiology","id":"ITEM-1","issue":"297","issued":{"date-parts":[["2011"]]},"page":"1017-1029","title":"Characterization of Chitinase with Antifungal Activity from a Native Serratia Marcescens B4A","type":"article-journal","volume":"42"},"uris":["http://www.mendeley.com/documents/?uuid=347b6614-7109-387d-a9d2-69003bb790bf"]}],"mendeley":{"formattedCitation":"&lt;sup&gt;13&lt;/sup&gt;","plainTextFormattedCitation":"13"},"properties":{"noteIndex":0},"schema":"https://github.com/citation-style-language/schema/raw/master/csl-citation.json"}</w:instrText>
      </w:r>
      <w:r w:rsidR="00031D11" w:rsidRPr="001F1724">
        <w:rPr>
          <w:vertAlign w:val="superscript"/>
        </w:rPr>
        <w:fldChar w:fldCharType="separate"/>
      </w:r>
      <w:r w:rsidR="00031D11" w:rsidRPr="001F1724">
        <w:rPr>
          <w:noProof/>
          <w:vertAlign w:val="superscript"/>
        </w:rPr>
        <w:t>13</w:t>
      </w:r>
      <w:r w:rsidR="00031D11" w:rsidRPr="001F1724">
        <w:rPr>
          <w:vertAlign w:val="superscript"/>
        </w:rPr>
        <w:fldChar w:fldCharType="end"/>
      </w:r>
      <w:r w:rsidR="00787955" w:rsidRPr="001F1724">
        <w:t>.</w:t>
      </w:r>
      <w:r w:rsidR="00031D11" w:rsidRPr="001F1724" w:rsidDel="00031D11">
        <w:rPr>
          <w:vertAlign w:val="superscript"/>
        </w:rPr>
        <w:t xml:space="preserve"> </w:t>
      </w:r>
    </w:p>
    <w:p w14:paraId="637CB276" w14:textId="77777777" w:rsidR="00787955" w:rsidRPr="001F1724" w:rsidRDefault="00787955" w:rsidP="001F1724">
      <w:pPr>
        <w:rPr>
          <w:color w:val="auto"/>
          <w:szCs w:val="20"/>
        </w:rPr>
      </w:pPr>
    </w:p>
    <w:p w14:paraId="6665C6A9" w14:textId="3C5A705B" w:rsidR="0087076F" w:rsidRPr="001F1724" w:rsidRDefault="0087076F" w:rsidP="001F1724">
      <w:r w:rsidRPr="001F1724">
        <w:t>Described here is a quick and simple fluorimetric assay</w:t>
      </w:r>
      <w:r w:rsidR="00D8290B" w:rsidRPr="001F1724">
        <w:t xml:space="preserve"> </w:t>
      </w:r>
      <w:r w:rsidRPr="001F1724">
        <w:t>to determine chitinase levels in mammalian samples</w:t>
      </w:r>
      <w:r w:rsidR="00D8290B" w:rsidRPr="001F1724">
        <w:fldChar w:fldCharType="begin" w:fldLock="1"/>
      </w:r>
      <w:r w:rsidR="007B7E12" w:rsidRPr="001F1724">
        <w:instrText>ADDIN CSL_CITATION {"citationItems":[{"id":"ITEM-1","itemData":{"author":[{"dropping-particle":"","family":"Zhu","given":"Zhou","non-dropping-particle":"","parse-names":false,"suffix":""},{"dropping-particle":"","family":"Zheng","given":"Tao","non-dropping-particle":"","parse-names":false,"suffix":""},{"dropping-particle":"","family":"Homer","given":"Robert J.","non-dropping-particle":"","parse-names":false,"suffix":""},{"dropping-particle":"","family":"Kim","given":"Yoon-Keun","non-dropping-particle":"","parse-names":false,"suffix":""},{"dropping-particle":"","family":"Chen","given":"Ning Yuan","non-dropping-particle":"","parse-names":false,"suffix":""},{"dropping-particle":"","family":"Cohn","given":"Lauren","non-dropping-particle":"","parse-names":false,"suffix":""},{"dropping-particle":"","family":"Hamid","given":"Qutayba","non-dropping-particle":"","parse-names":false,"suffix":""},{"dropping-particle":"","family":"Elias","given":"Jack A.","non-dropping-particle":"","parse-names":false,"suffix":""}],"container-title":"Science","id":"ITEM-1","issued":{"date-parts":[["2004"]]},"page":"1678-1682","title":"Acidic Mammalian Chitinase in Asthmatic Th2 Inflammation and IL-13 Pathway Activation","type":"article-journal","volume":"304"},"uris":["http://www.mendeley.com/documents/?uuid=7e499239-1e5b-3037-b203-43ef1c8911ac"]}],"mendeley":{"formattedCitation":"&lt;sup&gt;14&lt;/sup&gt;","plainTextFormattedCitation":"14","previouslyFormattedCitation":"&lt;sup&gt;14&lt;/sup&gt;"},"properties":{"noteIndex":0},"schema":"https://github.com/citation-style-language/schema/raw/master/csl-citation.json"}</w:instrText>
      </w:r>
      <w:r w:rsidR="00D8290B" w:rsidRPr="001F1724">
        <w:fldChar w:fldCharType="separate"/>
      </w:r>
      <w:r w:rsidR="00527A7E" w:rsidRPr="001F1724">
        <w:rPr>
          <w:noProof/>
          <w:vertAlign w:val="superscript"/>
        </w:rPr>
        <w:t>14</w:t>
      </w:r>
      <w:r w:rsidR="00D8290B" w:rsidRPr="001F1724">
        <w:fldChar w:fldCharType="end"/>
      </w:r>
      <w:r w:rsidR="00451F5F" w:rsidRPr="001F1724">
        <w:rPr>
          <w:vertAlign w:val="superscript"/>
        </w:rPr>
        <w:t>,</w:t>
      </w:r>
      <w:r w:rsidR="00451F5F" w:rsidRPr="001F1724">
        <w:rPr>
          <w:vertAlign w:val="superscript"/>
        </w:rPr>
        <w:fldChar w:fldCharType="begin" w:fldLock="1"/>
      </w:r>
      <w:r w:rsidR="0090535E" w:rsidRPr="001F1724">
        <w:rPr>
          <w:vertAlign w:val="superscript"/>
        </w:rPr>
        <w:instrText>ADDIN CSL_CITATION {"citationItems":[{"id":"ITEM-1","itemData":{"DOI":"10.1172/JCI117084","ISSN":"0021-9738","PMID":"8132768","abstract":"Gaucher disease (GD; glucosylceramidosis) is caused by a deficient activity of the enzyme glucocerebrosidase (GC). Clinical manifestations are highly variable and cannot be predicted accurately on the basis of the properties of mutant GC. Analysis of secondary abnormalities, such as elevated plasma levels of some hydrolases, may help to increase insight into the complicated pathophysiology of the disease and could also provide useful disease markers. The recent availability of enzyme supplementation therapy for GD increases the need for markers as early predictors of the efficacy of treatment. We report the finding of a very marked increase in chitotrisidase activity in plasma of 30 of 32 symptomatic type 1 GD patients studied: the median activity being &gt; 600 times the median value in plasma of healthy volunteers. In three GC-deficient individuals without clinical symptoms, only slight increases were noted. Chitotriosidase activity was absent in plasma of three control subjects and two patients. During enzyme supplementation therapy, chitotriosidase activity declined dramatically. We conclude that plasma chitotriosidase levels can serve as a new diagnostic hallmark of GD and should prove to be useful in assessing whether clinical manifestations of GD are present and for monitoring the efficacy of therapeutic intervention.","author":[{"dropping-particle":"","family":"Hollak","given":"C E","non-dropping-particle":"","parse-names":false,"suffix":""},{"dropping-particle":"","family":"Weely","given":"S","non-dropping-particle":"van","parse-names":false,"suffix":""},{"dropping-particle":"","family":"Oers","given":"M H","non-dropping-particle":"van","parse-names":false,"suffix":""},{"dropping-particle":"","family":"Aerts","given":"J M","non-dropping-particle":"","parse-names":false,"suffix":""}],"container-title":"The Journal of clinical investigation","id":"ITEM-1","issue":"3","issued":{"date-parts":[["1994","3"]]},"page":"1288-92","publisher":"American Society for Clinical Investigation","title":"Marked elevation of plasma chitotriosidase activity. A novel hallmark of Gaucher disease.","type":"article-journal","volume":"93"},"uris":["http://www.mendeley.com/documents/?uuid=759975c7-176a-35aa-996d-7794ebc3caff"]}],"mendeley":{"formattedCitation":"&lt;sup&gt;15&lt;/sup&gt;","plainTextFormattedCitation":"15","previouslyFormattedCitation":"&lt;sup&gt;15&lt;/sup&gt;"},"properties":{"noteIndex":0},"schema":"https://github.com/citation-style-language/schema/raw/master/csl-citation.json"}</w:instrText>
      </w:r>
      <w:r w:rsidR="00451F5F" w:rsidRPr="001F1724">
        <w:rPr>
          <w:vertAlign w:val="superscript"/>
        </w:rPr>
        <w:fldChar w:fldCharType="separate"/>
      </w:r>
      <w:r w:rsidR="00451F5F" w:rsidRPr="001F1724">
        <w:rPr>
          <w:noProof/>
          <w:vertAlign w:val="superscript"/>
        </w:rPr>
        <w:t>15</w:t>
      </w:r>
      <w:r w:rsidR="00451F5F" w:rsidRPr="001F1724">
        <w:rPr>
          <w:vertAlign w:val="superscript"/>
        </w:rPr>
        <w:fldChar w:fldCharType="end"/>
      </w:r>
      <w:r w:rsidR="00787955" w:rsidRPr="001F1724">
        <w:t xml:space="preserve">. </w:t>
      </w:r>
      <w:r w:rsidRPr="001F1724">
        <w:t>Two of the samples used here include serum and bronchoalveolar lavage fluids (BAL)</w:t>
      </w:r>
      <w:r w:rsidR="0089778D" w:rsidRPr="001F1724">
        <w:t xml:space="preserve">; chitinase activity has also been measured in breast milk and urine samples, and the technique can be performed in those type of samples as well as </w:t>
      </w:r>
      <w:r w:rsidR="0064347D" w:rsidRPr="001F1724">
        <w:t xml:space="preserve">in </w:t>
      </w:r>
      <w:r w:rsidR="0089778D" w:rsidRPr="001F1724">
        <w:t>any other biological fluid</w:t>
      </w:r>
      <w:r w:rsidR="0089778D" w:rsidRPr="001F1724">
        <w:fldChar w:fldCharType="begin" w:fldLock="1"/>
      </w:r>
      <w:r w:rsidR="0090535E" w:rsidRPr="001F1724">
        <w:instrText>ADDIN CSL_CITATION {"citationItems":[{"id":"ITEM-1","itemData":{"DOI":"10.1515/CCLM.2005.034","ISSN":"1434-6621","PMID":"15843217","abstract":"&lt;p&gt;Chitotriosidase (ChT), a protein produced by activated macrophages, belongs to the chitinases, a group of enzymes able to hydrolyze chitin, a structural component of fungi and nematodes. A codominant inherited deficiency in ChT activity is frequently reported in plasma of Caucasian subjects, whereas in the African population this deficiency is rare. This study compares ChT activity in colostrum of 53 African women and 50 Caucasian women. Samples were collected at 24–48 and 72h after delivery. We found elevated ChT in colostrum of African women on the first day after delivery (1230±662nmol/mL/h) which decreased to 275±235nmol/mL/h on the third day. The ChT activity on the first day after delivery in the colostrum of Caucasian women, however, was significantly lower (293±74nmol/mL/h) and decreased to 25±20 and 22±19nmol/mL/h on the 2nd and 3rd day, respectively. The ChT activity in plasma of African women was also higher (101±80nmol/mL/h) than that of Caucasian women (46±16nmol/mL/h), but no correlation was found between plasma and colostrum ChT activity. The elevated ChT activity in colostrum of African women suggests the presence of activated macrophages in human milk, consistent with the genetic characteristics of the African population.&lt;/p&gt;","author":[{"dropping-particle":"","family":"Musumeci","given":"Maria","non-dropping-particle":"","parse-names":false,"suffix":""},{"dropping-particle":"","family":"Malaguarnera","given":"Lucia","non-dropping-particle":"","parse-names":false,"suffix":""},{"dropping-particle":"","family":"Simpore","given":"Jacques","non-dropping-particle":"","parse-names":false,"suffix":""},{"dropping-particle":"","family":"Barone","given":"Rita","non-dropping-particle":"","parse-names":false,"suffix":""},{"dropping-particle":"","family":"Whalen","given":"Michael","non-dropping-particle":"","parse-names":false,"suffix":""},{"dropping-particle":"","family":"Musumeci","given":"Salvatore","non-dropping-particle":"","parse-names":false,"suffix":""}],"container-title":"Clinical Chemistry and Laboratory Medicine (CCLM)","id":"ITEM-1","issue":"2","issued":{"date-parts":[["2005","1","1"]]},"page":"198-201","title":"Chitotriosidase activity in colostrum from African and Caucasian women","type":"article-journal","volume":"43"},"uris":["http://www.mendeley.com/documents/?uuid=51589daf-b848-3752-9cce-bda9abfc6772"]}],"mendeley":{"formattedCitation":"&lt;sup&gt;16&lt;/sup&gt;","plainTextFormattedCitation":"16","previouslyFormattedCitation":"&lt;sup&gt;16&lt;/sup&gt;"},"properties":{"noteIndex":0},"schema":"https://github.com/citation-style-language/schema/raw/master/csl-citation.json"}</w:instrText>
      </w:r>
      <w:r w:rsidR="0089778D" w:rsidRPr="001F1724">
        <w:fldChar w:fldCharType="separate"/>
      </w:r>
      <w:r w:rsidR="00451F5F" w:rsidRPr="001F1724">
        <w:rPr>
          <w:noProof/>
          <w:vertAlign w:val="superscript"/>
        </w:rPr>
        <w:t>16</w:t>
      </w:r>
      <w:r w:rsidR="0089778D" w:rsidRPr="001F1724">
        <w:fldChar w:fldCharType="end"/>
      </w:r>
      <w:r w:rsidR="0089778D" w:rsidRPr="001F1724">
        <w:rPr>
          <w:vertAlign w:val="superscript"/>
        </w:rPr>
        <w:t>,</w:t>
      </w:r>
      <w:r w:rsidR="0089778D" w:rsidRPr="001F1724">
        <w:rPr>
          <w:vertAlign w:val="superscript"/>
        </w:rPr>
        <w:fldChar w:fldCharType="begin" w:fldLock="1"/>
      </w:r>
      <w:r w:rsidR="0090535E" w:rsidRPr="001F1724">
        <w:rPr>
          <w:vertAlign w:val="superscript"/>
        </w:rPr>
        <w:instrText>ADDIN CSL_CITATION {"citationItems":[{"id":"ITEM-1","itemData":{"DOI":"10.1074/mcp.M111.013094","abstract":"Sepsis-induced acute kidney injury (AKI) is a frequent complication of critically ill patients and leads to high mortality rates. The specificity of currently available uri-nary biomarkers for AKI in the context of sepsis is questioned. This study aimed to discover urinary biomarkers for septic AKI by contemporary shotgun proteomics in a mouse model for sepsis and to validate these in individual urine samples of mice and human septic patients with and without AKI. At 48 h after uterine ligation and inoculation of Escherichia coli, aged mice (48 weeks) became septic. A subgroup developed AKI, defined by serum creatinine, blood urea nitrogen, and renal histol-ogy. Separate pools of urine from septic mice with and without AKI mice were collected during 12 h before and between 36-48 h after infection, and their proteome compositions were quantitatively compared. Candidate biomarkers were validated by Western blot analysis of urine, plasma, and renal tissue homogenates from individual mice, and a limited number of urine samples from human septic patients with and without AKI. Urinary neutrophil gelatinase-associated lipocalin, thioredoxin, gelsolin, chitinase 3-like protein 1 and-3 (CHI3L3) and acidic mammalian chitinase were the most distinctive candidate biomarkers selected for septic AKI. Both neu-trophil gelatinase-associated lipocalin and thioredoxin were detected in urine of septic mice and increased with severity of AKI. Acidic mammalian chitinase was only present in urine of septic mice with AKI. Both urinary chitinase 3-like protein 1 and-3 were only detected in septic mice with severe AKI. The human homologue chitinase 3-like protein 1 was found to be more excreted in urine from septic patients with AKI than without. In summary, urinary chitinase 3-like protein 1 and-3 and acidic mammalian chitinase discriminated sepsis from sepsis-induced AKI in mice. Further studies of human chitinase proteins are likely to lead to additional insights in septic AKI.","author":[{"dropping-particle":"","family":"Maddens","given":"B","non-dropping-particle":"","parse-names":false,"suffix":""},{"dropping-particle":"","family":"Ghesquiè Re § ¶ ‡","given":"B","non-dropping-particle":"","parse-names":false,"suffix":""},{"dropping-particle":"","family":"Vanholder","given":"R","non-dropping-particle":"","parse-names":false,"suffix":""},{"dropping-particle":"","family":"Demon","given":"D","non-dropping-particle":"","parse-names":false,"suffix":""},{"dropping-particle":"","family":"Vanmassenhove","given":"J","non-dropping-particle":"","parse-names":false,"suffix":""},{"dropping-particle":"","family":"Gevaert","given":"K","non-dropping-particle":"","parse-names":false,"suffix":""},{"dropping-particle":"","family":"Meyer","given":"E","non-dropping-particle":"","parse-names":false,"suffix":""}],"container-title":"Molecular &amp; Cellular Proteomics","id":"ITEM-1","issued":{"date-parts":[["2012"]]},"page":"1-13","title":"Chitinase-like Proteins are Candidate Biomarkers for Sepsis-induced Acute Kidney Injury*","type":"article-journal","volume":"11"},"uris":["http://www.mendeley.com/documents/?uuid=d038bc99-e597-3d3d-9589-8647861fcf28"]}],"mendeley":{"formattedCitation":"&lt;sup&gt;17&lt;/sup&gt;","plainTextFormattedCitation":"17","previouslyFormattedCitation":"&lt;sup&gt;17&lt;/sup&gt;"},"properties":{"noteIndex":0},"schema":"https://github.com/citation-style-language/schema/raw/master/csl-citation.json"}</w:instrText>
      </w:r>
      <w:r w:rsidR="0089778D" w:rsidRPr="001F1724">
        <w:rPr>
          <w:vertAlign w:val="superscript"/>
        </w:rPr>
        <w:fldChar w:fldCharType="separate"/>
      </w:r>
      <w:r w:rsidR="00451F5F" w:rsidRPr="001F1724">
        <w:rPr>
          <w:noProof/>
          <w:vertAlign w:val="superscript"/>
        </w:rPr>
        <w:t>17</w:t>
      </w:r>
      <w:r w:rsidR="0089778D" w:rsidRPr="001F1724">
        <w:rPr>
          <w:vertAlign w:val="superscript"/>
        </w:rPr>
        <w:fldChar w:fldCharType="end"/>
      </w:r>
      <w:r w:rsidR="00787955" w:rsidRPr="001F1724">
        <w:t>.</w:t>
      </w:r>
      <w:r w:rsidR="0089778D" w:rsidRPr="001F1724">
        <w:t xml:space="preserve"> </w:t>
      </w:r>
      <w:r w:rsidRPr="001F1724">
        <w:t xml:space="preserve"> </w:t>
      </w:r>
    </w:p>
    <w:p w14:paraId="237AD7DD" w14:textId="77777777" w:rsidR="00D15131" w:rsidRPr="001F1724" w:rsidRDefault="00D15131" w:rsidP="001F1724">
      <w:pPr>
        <w:rPr>
          <w:b/>
        </w:rPr>
      </w:pPr>
    </w:p>
    <w:p w14:paraId="3D4CD2F3" w14:textId="4608B457" w:rsidR="006305D7" w:rsidRPr="001F1724" w:rsidRDefault="006305D7" w:rsidP="001F1724">
      <w:r w:rsidRPr="001F1724">
        <w:rPr>
          <w:b/>
        </w:rPr>
        <w:t>PROTOCOL:</w:t>
      </w:r>
      <w:r w:rsidRPr="001F1724">
        <w:t xml:space="preserve"> </w:t>
      </w:r>
    </w:p>
    <w:p w14:paraId="56FB5322" w14:textId="54560467" w:rsidR="00787955" w:rsidRPr="001F1724" w:rsidRDefault="00787955" w:rsidP="001F1724">
      <w:pPr>
        <w:rPr>
          <w:color w:val="auto"/>
        </w:rPr>
      </w:pPr>
      <w:r w:rsidRPr="001F1724">
        <w:rPr>
          <w:color w:val="auto"/>
        </w:rPr>
        <w:t xml:space="preserve">All animal procedures were performed under an IACUC-approved protocol at Yale University </w:t>
      </w:r>
      <w:r w:rsidRPr="001F1724">
        <w:rPr>
          <w:color w:val="auto"/>
        </w:rPr>
        <w:lastRenderedPageBreak/>
        <w:t>School of Medicine.</w:t>
      </w:r>
    </w:p>
    <w:p w14:paraId="02F3C714" w14:textId="77777777" w:rsidR="00787955" w:rsidRPr="001F1724" w:rsidRDefault="00787955" w:rsidP="001F1724">
      <w:pPr>
        <w:rPr>
          <w:color w:val="808080" w:themeColor="background1" w:themeShade="80"/>
        </w:rPr>
      </w:pPr>
    </w:p>
    <w:p w14:paraId="215EA42D" w14:textId="3454ABCE" w:rsidR="0087076F" w:rsidRPr="001F1724" w:rsidRDefault="00787955" w:rsidP="001F1724">
      <w:pPr>
        <w:outlineLvl w:val="0"/>
        <w:rPr>
          <w:b/>
        </w:rPr>
      </w:pPr>
      <w:r w:rsidRPr="001F1724">
        <w:rPr>
          <w:b/>
        </w:rPr>
        <w:t xml:space="preserve">1. </w:t>
      </w:r>
      <w:r w:rsidR="0087076F" w:rsidRPr="001F1724">
        <w:rPr>
          <w:b/>
        </w:rPr>
        <w:t xml:space="preserve">Mouse </w:t>
      </w:r>
      <w:r w:rsidRPr="001F1724">
        <w:rPr>
          <w:b/>
        </w:rPr>
        <w:t>sample collection</w:t>
      </w:r>
    </w:p>
    <w:p w14:paraId="46CD07C5" w14:textId="77777777" w:rsidR="0087076F" w:rsidRPr="001F1724" w:rsidRDefault="0087076F" w:rsidP="001F1724">
      <w:pPr>
        <w:rPr>
          <w:b/>
        </w:rPr>
      </w:pPr>
    </w:p>
    <w:p w14:paraId="42AFFDF6" w14:textId="08D0769E" w:rsidR="0087076F" w:rsidRPr="001F1724" w:rsidRDefault="00787955" w:rsidP="001F1724">
      <w:pPr>
        <w:pStyle w:val="ListParagraph"/>
        <w:widowControl/>
        <w:autoSpaceDE/>
        <w:autoSpaceDN/>
        <w:adjustRightInd/>
        <w:ind w:left="0"/>
        <w:rPr>
          <w:b/>
        </w:rPr>
      </w:pPr>
      <w:r w:rsidRPr="001F1724">
        <w:rPr>
          <w:b/>
        </w:rPr>
        <w:t xml:space="preserve">1.1. </w:t>
      </w:r>
      <w:r w:rsidR="0087076F" w:rsidRPr="001F1724">
        <w:rPr>
          <w:b/>
        </w:rPr>
        <w:t>Anesthetiz</w:t>
      </w:r>
      <w:r w:rsidRPr="001F1724">
        <w:rPr>
          <w:b/>
        </w:rPr>
        <w:t>ation</w:t>
      </w:r>
    </w:p>
    <w:p w14:paraId="0220FF24" w14:textId="77777777" w:rsidR="00787955" w:rsidRPr="001F1724" w:rsidRDefault="00787955" w:rsidP="001F1724"/>
    <w:p w14:paraId="74AEA7B2" w14:textId="0F2075CB" w:rsidR="0087076F" w:rsidRPr="001F1724" w:rsidRDefault="00911614" w:rsidP="001F1724">
      <w:r w:rsidRPr="001F1724">
        <w:t>1.1</w:t>
      </w:r>
      <w:r w:rsidR="00787955" w:rsidRPr="001F1724">
        <w:t xml:space="preserve">.1. </w:t>
      </w:r>
      <w:r w:rsidR="00984A88" w:rsidRPr="001F1724">
        <w:t xml:space="preserve">Anesthetize </w:t>
      </w:r>
      <w:r w:rsidR="0087076F" w:rsidRPr="001F1724">
        <w:t>mice using ketamine and xylazine (100</w:t>
      </w:r>
      <w:r w:rsidR="00787955" w:rsidRPr="001F1724">
        <w:t xml:space="preserve"> </w:t>
      </w:r>
      <w:r w:rsidR="0087076F" w:rsidRPr="001F1724">
        <w:t xml:space="preserve">mg/kg of ketamine and 10 mg/kg of xylazine).  </w:t>
      </w:r>
    </w:p>
    <w:p w14:paraId="1BAEEBAE" w14:textId="77777777" w:rsidR="000D57F2" w:rsidRPr="001F1724" w:rsidRDefault="000D57F2" w:rsidP="001F1724"/>
    <w:p w14:paraId="6B6455FE" w14:textId="64AE5121" w:rsidR="0087076F" w:rsidRPr="001F1724" w:rsidRDefault="00787955" w:rsidP="001F1724">
      <w:pPr>
        <w:pStyle w:val="ListParagraph"/>
        <w:widowControl/>
        <w:autoSpaceDE/>
        <w:autoSpaceDN/>
        <w:adjustRightInd/>
        <w:ind w:left="0"/>
        <w:rPr>
          <w:b/>
        </w:rPr>
      </w:pPr>
      <w:r w:rsidRPr="001F1724">
        <w:rPr>
          <w:b/>
        </w:rPr>
        <w:t xml:space="preserve">1.2. </w:t>
      </w:r>
      <w:r w:rsidR="0087076F" w:rsidRPr="001F1724">
        <w:rPr>
          <w:b/>
        </w:rPr>
        <w:t xml:space="preserve">Blood </w:t>
      </w:r>
      <w:r w:rsidRPr="001F1724">
        <w:rPr>
          <w:b/>
        </w:rPr>
        <w:t>sample collection</w:t>
      </w:r>
    </w:p>
    <w:p w14:paraId="4125A12F" w14:textId="77777777" w:rsidR="00787955" w:rsidRPr="001F1724" w:rsidRDefault="00787955" w:rsidP="001F1724"/>
    <w:p w14:paraId="5D545B36" w14:textId="134109E7" w:rsidR="00984A88" w:rsidRPr="001F1724" w:rsidRDefault="00787955" w:rsidP="001F1724">
      <w:r w:rsidRPr="001F1724">
        <w:t xml:space="preserve">1.2.1. </w:t>
      </w:r>
      <w:r w:rsidR="00E74A68" w:rsidRPr="001F1724">
        <w:t>C</w:t>
      </w:r>
      <w:r w:rsidR="0087076F" w:rsidRPr="001F1724">
        <w:t>onfirm</w:t>
      </w:r>
      <w:r w:rsidR="00E74A68" w:rsidRPr="001F1724">
        <w:t xml:space="preserve"> the depth of anesthesia</w:t>
      </w:r>
      <w:r w:rsidR="0087076F" w:rsidRPr="001F1724">
        <w:t xml:space="preserve"> by non-responsiveness to a toe pinch. </w:t>
      </w:r>
    </w:p>
    <w:p w14:paraId="2924C5DC" w14:textId="77777777" w:rsidR="00787955" w:rsidRPr="001F1724" w:rsidRDefault="00787955" w:rsidP="001F1724"/>
    <w:p w14:paraId="2D4870AE" w14:textId="1C73D382" w:rsidR="00984A88" w:rsidRPr="001F1724" w:rsidRDefault="00787955" w:rsidP="001F1724">
      <w:r w:rsidRPr="001F1724">
        <w:t>1.</w:t>
      </w:r>
      <w:r w:rsidR="00984A88" w:rsidRPr="001F1724">
        <w:t>2.2</w:t>
      </w:r>
      <w:r w:rsidR="00BD647E" w:rsidRPr="001F1724">
        <w:t>. Surgically o</w:t>
      </w:r>
      <w:r w:rsidR="00984A88" w:rsidRPr="001F1724">
        <w:t xml:space="preserve">pen the chest cavity to expose the heart. </w:t>
      </w:r>
    </w:p>
    <w:p w14:paraId="28E2A854" w14:textId="77777777" w:rsidR="00BD647E" w:rsidRPr="001F1724" w:rsidRDefault="00BD647E" w:rsidP="001F1724"/>
    <w:p w14:paraId="2D5F2E6E" w14:textId="477BA9BD" w:rsidR="00911614" w:rsidRPr="001F1724" w:rsidRDefault="00787955" w:rsidP="001F1724">
      <w:r w:rsidRPr="001F1724">
        <w:t>1.</w:t>
      </w:r>
      <w:r w:rsidR="00984A88" w:rsidRPr="001F1724">
        <w:t>2.3</w:t>
      </w:r>
      <w:r w:rsidR="00BD647E" w:rsidRPr="001F1724">
        <w:t>.</w:t>
      </w:r>
      <w:r w:rsidR="00984A88" w:rsidRPr="001F1724">
        <w:t xml:space="preserve"> Insert a 26.5 G needle into the left ventricle</w:t>
      </w:r>
      <w:r w:rsidR="00911614" w:rsidRPr="001F1724">
        <w:t xml:space="preserve"> and collect blood into a syringe</w:t>
      </w:r>
      <w:r w:rsidR="00984A88" w:rsidRPr="001F1724">
        <w:t xml:space="preserve">. </w:t>
      </w:r>
    </w:p>
    <w:p w14:paraId="45EAE451" w14:textId="77777777" w:rsidR="00787955" w:rsidRPr="001F1724" w:rsidRDefault="00787955" w:rsidP="001F1724"/>
    <w:p w14:paraId="46DF2171" w14:textId="70323C51" w:rsidR="00911614" w:rsidRPr="001F1724" w:rsidRDefault="00BD647E" w:rsidP="001F1724">
      <w:r w:rsidRPr="001F1724">
        <w:t>NOTE:</w:t>
      </w:r>
      <w:r w:rsidR="00911614" w:rsidRPr="001F1724">
        <w:t xml:space="preserve"> </w:t>
      </w:r>
      <w:r w:rsidR="0087076F" w:rsidRPr="001F1724">
        <w:t>Typically, about 0.5</w:t>
      </w:r>
      <w:r w:rsidRPr="001F1724">
        <w:t>–</w:t>
      </w:r>
      <w:r w:rsidR="0087076F" w:rsidRPr="001F1724">
        <w:t>1</w:t>
      </w:r>
      <w:r w:rsidRPr="001F1724">
        <w:t xml:space="preserve"> </w:t>
      </w:r>
      <w:r w:rsidR="0087076F" w:rsidRPr="001F1724">
        <w:t>mL of blood can be harvested from a healthy 20</w:t>
      </w:r>
      <w:r w:rsidRPr="001F1724">
        <w:t>–</w:t>
      </w:r>
      <w:r w:rsidR="0087076F" w:rsidRPr="001F1724">
        <w:t>25</w:t>
      </w:r>
      <w:r w:rsidRPr="001F1724">
        <w:t xml:space="preserve"> </w:t>
      </w:r>
      <w:r w:rsidR="0087076F" w:rsidRPr="001F1724">
        <w:t xml:space="preserve">g mouse. </w:t>
      </w:r>
    </w:p>
    <w:p w14:paraId="50EFC8E3" w14:textId="77777777" w:rsidR="00787955" w:rsidRPr="001F1724" w:rsidRDefault="00787955" w:rsidP="001F1724"/>
    <w:p w14:paraId="742F798B" w14:textId="5AE0D487" w:rsidR="00911614" w:rsidRPr="001F1724" w:rsidRDefault="00787955" w:rsidP="001F1724">
      <w:r w:rsidRPr="001F1724">
        <w:t>1.</w:t>
      </w:r>
      <w:r w:rsidR="00911614" w:rsidRPr="001F1724">
        <w:t>2.4</w:t>
      </w:r>
      <w:r w:rsidR="00BD647E" w:rsidRPr="001F1724">
        <w:t>.</w:t>
      </w:r>
      <w:r w:rsidR="00911614" w:rsidRPr="001F1724">
        <w:t xml:space="preserve"> Collect t</w:t>
      </w:r>
      <w:r w:rsidR="0087076F" w:rsidRPr="001F1724">
        <w:t xml:space="preserve">he blood in heparinized tubes, for plasma collection, or non-heparinized tubes for serum collection. </w:t>
      </w:r>
    </w:p>
    <w:p w14:paraId="467A5BE7" w14:textId="77777777" w:rsidR="000D57F2" w:rsidRPr="001F1724" w:rsidRDefault="000D57F2" w:rsidP="001F1724"/>
    <w:p w14:paraId="5C43D8BA" w14:textId="7A7BE3A7" w:rsidR="0087076F" w:rsidRPr="001F1724" w:rsidRDefault="00787955" w:rsidP="001F1724">
      <w:pPr>
        <w:pStyle w:val="ListParagraph"/>
        <w:widowControl/>
        <w:autoSpaceDE/>
        <w:autoSpaceDN/>
        <w:adjustRightInd/>
        <w:ind w:left="0"/>
        <w:rPr>
          <w:b/>
        </w:rPr>
      </w:pPr>
      <w:r w:rsidRPr="001F1724">
        <w:rPr>
          <w:b/>
        </w:rPr>
        <w:t xml:space="preserve">1.3. </w:t>
      </w:r>
      <w:r w:rsidR="0087076F" w:rsidRPr="001F1724">
        <w:rPr>
          <w:b/>
        </w:rPr>
        <w:t xml:space="preserve">Collection of </w:t>
      </w:r>
      <w:r w:rsidR="00BD647E" w:rsidRPr="001F1724">
        <w:rPr>
          <w:b/>
        </w:rPr>
        <w:t xml:space="preserve">bronchoalveolar lavage fluid </w:t>
      </w:r>
      <w:r w:rsidR="0087076F" w:rsidRPr="001F1724">
        <w:rPr>
          <w:b/>
        </w:rPr>
        <w:t>(BAL)</w:t>
      </w:r>
    </w:p>
    <w:p w14:paraId="7DD98031" w14:textId="77777777" w:rsidR="00BD647E" w:rsidRPr="001F1724" w:rsidRDefault="00BD647E" w:rsidP="001F1724">
      <w:pPr>
        <w:pStyle w:val="ListParagraph"/>
        <w:widowControl/>
        <w:autoSpaceDE/>
        <w:autoSpaceDN/>
        <w:adjustRightInd/>
        <w:ind w:left="0"/>
        <w:rPr>
          <w:b/>
        </w:rPr>
      </w:pPr>
    </w:p>
    <w:p w14:paraId="2D3576BF" w14:textId="128655EC" w:rsidR="00F51A6C" w:rsidRPr="001F1724" w:rsidRDefault="00787955" w:rsidP="001F1724">
      <w:r w:rsidRPr="001F1724">
        <w:t>1.</w:t>
      </w:r>
      <w:r w:rsidR="00F51A6C" w:rsidRPr="001F1724">
        <w:t>3.</w:t>
      </w:r>
      <w:r w:rsidRPr="001F1724">
        <w:t>1.</w:t>
      </w:r>
      <w:r w:rsidR="00BD647E" w:rsidRPr="001F1724">
        <w:t xml:space="preserve"> </w:t>
      </w:r>
      <w:r w:rsidR="0087076F" w:rsidRPr="001F1724">
        <w:t xml:space="preserve">To collect the BAL, </w:t>
      </w:r>
      <w:r w:rsidR="00F51A6C" w:rsidRPr="001F1724">
        <w:t xml:space="preserve">make </w:t>
      </w:r>
      <w:r w:rsidR="0087076F" w:rsidRPr="001F1724">
        <w:t xml:space="preserve">a vertical cut on the neck to expose the trachea. </w:t>
      </w:r>
    </w:p>
    <w:p w14:paraId="469AF6EE" w14:textId="77777777" w:rsidR="00BD647E" w:rsidRPr="001F1724" w:rsidRDefault="00BD647E" w:rsidP="001F1724"/>
    <w:p w14:paraId="6C7D173A" w14:textId="025B0CF5" w:rsidR="00F51A6C" w:rsidRPr="001F1724" w:rsidRDefault="00787955" w:rsidP="001F1724">
      <w:r w:rsidRPr="001F1724">
        <w:t>1.</w:t>
      </w:r>
      <w:r w:rsidR="00F51A6C" w:rsidRPr="001F1724">
        <w:t>3.2</w:t>
      </w:r>
      <w:r w:rsidR="00BD647E" w:rsidRPr="001F1724">
        <w:t>.</w:t>
      </w:r>
      <w:r w:rsidR="00F51A6C" w:rsidRPr="001F1724">
        <w:t xml:space="preserve"> Cannulate t</w:t>
      </w:r>
      <w:r w:rsidR="0087076F" w:rsidRPr="001F1724">
        <w:t>he trachea with a 22</w:t>
      </w:r>
      <w:r w:rsidR="00BD647E" w:rsidRPr="001F1724">
        <w:t xml:space="preserve"> </w:t>
      </w:r>
      <w:r w:rsidR="0087076F" w:rsidRPr="001F1724">
        <w:t xml:space="preserve">G catheter and secure </w:t>
      </w:r>
      <w:r w:rsidR="00BD647E" w:rsidRPr="001F1724">
        <w:t xml:space="preserve">it </w:t>
      </w:r>
      <w:r w:rsidR="0087076F" w:rsidRPr="001F1724">
        <w:t xml:space="preserve">firmly using a string in order to prevent leakage out of the nose of the mouse. </w:t>
      </w:r>
    </w:p>
    <w:p w14:paraId="7A0CD299" w14:textId="77777777" w:rsidR="00BD647E" w:rsidRPr="001F1724" w:rsidRDefault="00BD647E" w:rsidP="001F1724"/>
    <w:p w14:paraId="5EAD7C48" w14:textId="2E1AB225" w:rsidR="00F51A6C" w:rsidRPr="001F1724" w:rsidRDefault="00787955" w:rsidP="001F1724">
      <w:r w:rsidRPr="001F1724">
        <w:t>1.</w:t>
      </w:r>
      <w:r w:rsidR="00F51A6C" w:rsidRPr="001F1724">
        <w:t>3.3</w:t>
      </w:r>
      <w:r w:rsidR="00BD647E" w:rsidRPr="001F1724">
        <w:t>.</w:t>
      </w:r>
      <w:r w:rsidR="00F51A6C" w:rsidRPr="001F1724">
        <w:t xml:space="preserve"> Slowly inject t</w:t>
      </w:r>
      <w:r w:rsidR="0087076F" w:rsidRPr="001F1724">
        <w:t xml:space="preserve">wo aliquots of sterile </w:t>
      </w:r>
      <w:r w:rsidR="00BD647E" w:rsidRPr="001F1724">
        <w:t>phosphate-buffered saline (</w:t>
      </w:r>
      <w:r w:rsidR="0087076F" w:rsidRPr="001F1724">
        <w:t>PBS</w:t>
      </w:r>
      <w:r w:rsidR="00BD647E" w:rsidRPr="001F1724">
        <w:t xml:space="preserve">, </w:t>
      </w:r>
      <w:r w:rsidR="0087076F" w:rsidRPr="001F1724">
        <w:t xml:space="preserve">0.75 mL each) into the lungs via the trachea and retrieve back. </w:t>
      </w:r>
    </w:p>
    <w:p w14:paraId="5130F4E8" w14:textId="77777777" w:rsidR="00BD647E" w:rsidRPr="001F1724" w:rsidRDefault="00BD647E" w:rsidP="001F1724"/>
    <w:p w14:paraId="31DE4186" w14:textId="22D80956" w:rsidR="0087076F" w:rsidRPr="001F1724" w:rsidRDefault="00787955" w:rsidP="001F1724">
      <w:r w:rsidRPr="001F1724">
        <w:t>1.</w:t>
      </w:r>
      <w:r w:rsidR="00F51A6C" w:rsidRPr="001F1724">
        <w:t>3.4</w:t>
      </w:r>
      <w:r w:rsidR="00BD647E" w:rsidRPr="001F1724">
        <w:t>.</w:t>
      </w:r>
      <w:r w:rsidR="008B1F85" w:rsidRPr="001F1724">
        <w:t xml:space="preserve"> Pool aliquots and keep </w:t>
      </w:r>
      <w:r w:rsidR="0087076F" w:rsidRPr="001F1724">
        <w:t xml:space="preserve">on ice for further analysis. </w:t>
      </w:r>
    </w:p>
    <w:p w14:paraId="566BE289" w14:textId="77777777" w:rsidR="000D57F2" w:rsidRPr="001F1724" w:rsidRDefault="000D57F2" w:rsidP="001F1724"/>
    <w:p w14:paraId="36847604" w14:textId="63A6ED62" w:rsidR="0087076F" w:rsidRPr="001F1724" w:rsidRDefault="00787955" w:rsidP="001F1724">
      <w:pPr>
        <w:pStyle w:val="ListParagraph"/>
        <w:widowControl/>
        <w:autoSpaceDE/>
        <w:autoSpaceDN/>
        <w:adjustRightInd/>
        <w:ind w:left="0"/>
        <w:rPr>
          <w:b/>
        </w:rPr>
      </w:pPr>
      <w:r w:rsidRPr="001F1724">
        <w:rPr>
          <w:b/>
        </w:rPr>
        <w:t xml:space="preserve">1.4. </w:t>
      </w:r>
      <w:r w:rsidR="0087076F" w:rsidRPr="001F1724">
        <w:rPr>
          <w:b/>
        </w:rPr>
        <w:t>Processing the biological samples.</w:t>
      </w:r>
    </w:p>
    <w:p w14:paraId="7D1A7474" w14:textId="77777777" w:rsidR="00787955" w:rsidRPr="001F1724" w:rsidRDefault="00787955" w:rsidP="001F1724"/>
    <w:p w14:paraId="12B0441C" w14:textId="3D4F883D" w:rsidR="0087076F" w:rsidRPr="001F1724" w:rsidRDefault="00787955" w:rsidP="001F1724">
      <w:r w:rsidRPr="001F1724">
        <w:t>1.</w:t>
      </w:r>
      <w:r w:rsidR="001B656D" w:rsidRPr="001F1724">
        <w:t>4.1.</w:t>
      </w:r>
      <w:r w:rsidRPr="001F1724">
        <w:t xml:space="preserve"> </w:t>
      </w:r>
      <w:r w:rsidR="0087076F" w:rsidRPr="001F1724">
        <w:t xml:space="preserve">Blood sample: Either fresh (plasma) or after allowing coagulation for </w:t>
      </w:r>
      <w:r w:rsidR="00BD647E" w:rsidRPr="001F1724">
        <w:t>4 h</w:t>
      </w:r>
      <w:r w:rsidR="0087076F" w:rsidRPr="001F1724">
        <w:t xml:space="preserve"> (serum), centrifuge at 600 </w:t>
      </w:r>
      <w:r w:rsidR="00BD647E" w:rsidRPr="001F1724">
        <w:t xml:space="preserve">x </w:t>
      </w:r>
      <w:r w:rsidR="00BD647E" w:rsidRPr="001F1724">
        <w:rPr>
          <w:i/>
        </w:rPr>
        <w:t>g</w:t>
      </w:r>
      <w:r w:rsidR="0087076F" w:rsidRPr="001F1724">
        <w:t xml:space="preserve"> for 10 min.</w:t>
      </w:r>
      <w:r w:rsidR="00BD647E" w:rsidRPr="001F1724">
        <w:t xml:space="preserve"> </w:t>
      </w:r>
      <w:r w:rsidR="0087076F" w:rsidRPr="001F1724">
        <w:t>Take the supernatant and either freeze for storage or use for experiment.</w:t>
      </w:r>
    </w:p>
    <w:p w14:paraId="4AA9C5FE" w14:textId="77777777" w:rsidR="00787955" w:rsidRPr="001F1724" w:rsidRDefault="00787955" w:rsidP="001F1724"/>
    <w:p w14:paraId="0F3192AF" w14:textId="10CC9EF4" w:rsidR="0087076F" w:rsidRPr="001F1724" w:rsidRDefault="00787955" w:rsidP="001F1724">
      <w:r w:rsidRPr="001F1724">
        <w:t>1.</w:t>
      </w:r>
      <w:r w:rsidR="001B656D" w:rsidRPr="001F1724">
        <w:t>4.2.</w:t>
      </w:r>
      <w:r w:rsidR="00BD647E" w:rsidRPr="001F1724">
        <w:t xml:space="preserve"> </w:t>
      </w:r>
      <w:r w:rsidR="0087076F" w:rsidRPr="001F1724">
        <w:t xml:space="preserve">BAL: Centrifuge the sample at 350 </w:t>
      </w:r>
      <w:r w:rsidR="00BD647E" w:rsidRPr="001F1724">
        <w:t xml:space="preserve">x </w:t>
      </w:r>
      <w:r w:rsidR="00BD647E" w:rsidRPr="001F1724">
        <w:rPr>
          <w:i/>
        </w:rPr>
        <w:t>g</w:t>
      </w:r>
      <w:r w:rsidR="0087076F" w:rsidRPr="001F1724">
        <w:t xml:space="preserve"> for 5 min. Take the supernatant and either freeze for storage or use for experiment. </w:t>
      </w:r>
    </w:p>
    <w:p w14:paraId="7BD4F300" w14:textId="77777777" w:rsidR="0087076F" w:rsidRPr="001F1724" w:rsidRDefault="0087076F" w:rsidP="001F1724"/>
    <w:p w14:paraId="337B4661" w14:textId="3CDEF8B0" w:rsidR="0087076F" w:rsidRPr="001F1724" w:rsidRDefault="00787955" w:rsidP="001F1724">
      <w:pPr>
        <w:outlineLvl w:val="0"/>
        <w:rPr>
          <w:b/>
        </w:rPr>
      </w:pPr>
      <w:r w:rsidRPr="001F1724">
        <w:rPr>
          <w:b/>
        </w:rPr>
        <w:t xml:space="preserve">2. </w:t>
      </w:r>
      <w:r w:rsidR="0087076F" w:rsidRPr="001F1724">
        <w:rPr>
          <w:b/>
        </w:rPr>
        <w:t>Chitinase</w:t>
      </w:r>
      <w:r w:rsidR="00BD647E" w:rsidRPr="001F1724">
        <w:rPr>
          <w:b/>
        </w:rPr>
        <w:t xml:space="preserve"> assay</w:t>
      </w:r>
    </w:p>
    <w:p w14:paraId="7B9739F9" w14:textId="77777777" w:rsidR="00787955" w:rsidRPr="001F1724" w:rsidRDefault="00787955" w:rsidP="001F1724">
      <w:pPr>
        <w:rPr>
          <w:b/>
        </w:rPr>
      </w:pPr>
    </w:p>
    <w:p w14:paraId="59361B17" w14:textId="2120CB21" w:rsidR="0087076F" w:rsidRPr="001F1724" w:rsidRDefault="00FB7145" w:rsidP="001F1724">
      <w:r w:rsidRPr="001F1724">
        <w:lastRenderedPageBreak/>
        <w:t>NOTE:</w:t>
      </w:r>
      <w:r w:rsidRPr="001F1724">
        <w:rPr>
          <w:b/>
        </w:rPr>
        <w:t xml:space="preserve"> </w:t>
      </w:r>
      <w:r w:rsidR="0087076F" w:rsidRPr="001F1724">
        <w:t>The science behind the assay is relatively simple.</w:t>
      </w:r>
      <w:r w:rsidR="005725AE" w:rsidRPr="001F1724">
        <w:t xml:space="preserve"> </w:t>
      </w:r>
      <w:r w:rsidR="0087076F" w:rsidRPr="001F1724">
        <w:t xml:space="preserve">A non-fluorescent substrate is cleaved by enzymatically active chitinase to </w:t>
      </w:r>
      <w:r w:rsidR="005725AE" w:rsidRPr="001F1724">
        <w:t xml:space="preserve">produce a </w:t>
      </w:r>
      <w:r w:rsidR="0087076F" w:rsidRPr="001F1724">
        <w:t xml:space="preserve">fluorescent product, which is then measured as an indirect marker of chitinase activity.  </w:t>
      </w:r>
      <w:r w:rsidR="0064347D" w:rsidRPr="001F1724">
        <w:t>T</w:t>
      </w:r>
      <w:r w:rsidR="0087076F" w:rsidRPr="001F1724">
        <w:t>he chitinases within the samples break down the substrate 4-methylumbelliferyl-D-N, N’-diacetylchitobiose</w:t>
      </w:r>
      <w:r w:rsidR="0087076F" w:rsidRPr="001F1724" w:rsidDel="003E7DB3">
        <w:t xml:space="preserve"> </w:t>
      </w:r>
      <w:r w:rsidR="0087076F" w:rsidRPr="001F1724">
        <w:t>present in the 1x</w:t>
      </w:r>
      <w:r w:rsidR="005725AE" w:rsidRPr="001F1724">
        <w:t xml:space="preserve"> </w:t>
      </w:r>
      <w:r w:rsidR="0087076F" w:rsidRPr="001F1724">
        <w:t>McIlvain buffer. A fluorescent molecule 4-methylumbelliferyl is released.</w:t>
      </w:r>
      <w:r w:rsidR="005725AE" w:rsidRPr="001F1724">
        <w:t xml:space="preserve">  </w:t>
      </w:r>
      <w:r w:rsidR="0087076F" w:rsidRPr="001F1724">
        <w:t xml:space="preserve">By measuring the total fluorescence of each well, we </w:t>
      </w:r>
      <w:r w:rsidR="005725AE" w:rsidRPr="001F1724">
        <w:t>obtain</w:t>
      </w:r>
      <w:r w:rsidR="0087076F" w:rsidRPr="001F1724">
        <w:t xml:space="preserve"> an accurate measurement of the active chitinase in each sample. Because the breakdown of chitin by chitinase is a hydrolytic reaction, the stop buffer, a mixture of 0.3 M glycine and NaOH (12.0 g/L at pH 10.6), ends the breakdown of chitin by creating an environment that is too basic for the enzyme to function. </w:t>
      </w:r>
    </w:p>
    <w:p w14:paraId="0BBA302E" w14:textId="77777777" w:rsidR="0087076F" w:rsidRPr="001F1724" w:rsidRDefault="0087076F" w:rsidP="001F1724">
      <w:pPr>
        <w:rPr>
          <w:b/>
        </w:rPr>
      </w:pPr>
    </w:p>
    <w:p w14:paraId="06D87E32" w14:textId="01347CCE" w:rsidR="00321D7E" w:rsidRPr="001F1724" w:rsidRDefault="00321D7E" w:rsidP="001F1724">
      <w:pPr>
        <w:pStyle w:val="ListParagraph"/>
        <w:widowControl/>
        <w:numPr>
          <w:ilvl w:val="0"/>
          <w:numId w:val="26"/>
        </w:numPr>
        <w:autoSpaceDE/>
        <w:autoSpaceDN/>
        <w:adjustRightInd/>
        <w:rPr>
          <w:b/>
          <w:highlight w:val="yellow"/>
        </w:rPr>
      </w:pPr>
      <w:r w:rsidRPr="001F1724">
        <w:rPr>
          <w:b/>
          <w:highlight w:val="yellow"/>
        </w:rPr>
        <w:t>Prepare the substrates</w:t>
      </w:r>
      <w:r w:rsidR="00F079EF" w:rsidRPr="001F1724">
        <w:rPr>
          <w:b/>
          <w:highlight w:val="yellow"/>
        </w:rPr>
        <w:t>,</w:t>
      </w:r>
      <w:r w:rsidR="00854399" w:rsidRPr="001F1724">
        <w:rPr>
          <w:b/>
          <w:highlight w:val="yellow"/>
        </w:rPr>
        <w:t xml:space="preserve"> standard</w:t>
      </w:r>
      <w:r w:rsidR="00F079EF" w:rsidRPr="001F1724">
        <w:rPr>
          <w:b/>
          <w:highlight w:val="yellow"/>
        </w:rPr>
        <w:t>s, and solutions</w:t>
      </w:r>
      <w:r w:rsidRPr="001F1724">
        <w:rPr>
          <w:b/>
          <w:highlight w:val="yellow"/>
        </w:rPr>
        <w:t>.</w:t>
      </w:r>
    </w:p>
    <w:p w14:paraId="4766B0B5" w14:textId="77777777" w:rsidR="00787955" w:rsidRPr="001F1724" w:rsidRDefault="00787955" w:rsidP="001F1724">
      <w:pPr>
        <w:widowControl/>
        <w:autoSpaceDE/>
        <w:autoSpaceDN/>
        <w:adjustRightInd/>
        <w:rPr>
          <w:highlight w:val="yellow"/>
        </w:rPr>
      </w:pPr>
    </w:p>
    <w:p w14:paraId="032D75BB" w14:textId="223338CE" w:rsidR="00F079EF" w:rsidRPr="001F1724" w:rsidRDefault="00787955" w:rsidP="001F1724">
      <w:pPr>
        <w:widowControl/>
        <w:autoSpaceDE/>
        <w:autoSpaceDN/>
        <w:adjustRightInd/>
        <w:rPr>
          <w:highlight w:val="yellow"/>
        </w:rPr>
      </w:pPr>
      <w:r w:rsidRPr="001F1724">
        <w:rPr>
          <w:highlight w:val="yellow"/>
        </w:rPr>
        <w:t>2.1</w:t>
      </w:r>
      <w:r w:rsidR="00F079EF" w:rsidRPr="001F1724">
        <w:rPr>
          <w:highlight w:val="yellow"/>
        </w:rPr>
        <w:t>.1. Prepare McIlvain buffer. McIlvian Buffer is comprised of 0.1</w:t>
      </w:r>
      <w:r w:rsidR="001F1724" w:rsidRPr="001F1724">
        <w:rPr>
          <w:highlight w:val="yellow"/>
        </w:rPr>
        <w:t xml:space="preserve"> </w:t>
      </w:r>
      <w:r w:rsidR="00F079EF" w:rsidRPr="001F1724">
        <w:rPr>
          <w:highlight w:val="yellow"/>
        </w:rPr>
        <w:t xml:space="preserve">M </w:t>
      </w:r>
      <w:r w:rsidR="001F1724" w:rsidRPr="001F1724">
        <w:rPr>
          <w:highlight w:val="yellow"/>
        </w:rPr>
        <w:t>c</w:t>
      </w:r>
      <w:r w:rsidR="00F079EF" w:rsidRPr="001F1724">
        <w:rPr>
          <w:highlight w:val="yellow"/>
        </w:rPr>
        <w:t xml:space="preserve">itrate and 0.2 M </w:t>
      </w:r>
      <w:r w:rsidR="001F1724" w:rsidRPr="001F1724">
        <w:rPr>
          <w:highlight w:val="yellow"/>
        </w:rPr>
        <w:t>p</w:t>
      </w:r>
      <w:r w:rsidR="00F079EF" w:rsidRPr="001F1724">
        <w:rPr>
          <w:highlight w:val="yellow"/>
        </w:rPr>
        <w:t>hosphate at a pH of 5.2. Dilute at a ratio of 1:1 for 1x McIlvian buffer.</w:t>
      </w:r>
    </w:p>
    <w:p w14:paraId="2B15521C" w14:textId="77777777" w:rsidR="00787955" w:rsidRPr="001F1724" w:rsidRDefault="00787955" w:rsidP="001F1724">
      <w:pPr>
        <w:widowControl/>
        <w:autoSpaceDE/>
        <w:autoSpaceDN/>
        <w:adjustRightInd/>
        <w:rPr>
          <w:highlight w:val="yellow"/>
        </w:rPr>
      </w:pPr>
    </w:p>
    <w:p w14:paraId="1192574D" w14:textId="77777777" w:rsidR="001F1724" w:rsidRPr="001F1724" w:rsidRDefault="00787955" w:rsidP="001F1724">
      <w:pPr>
        <w:widowControl/>
        <w:autoSpaceDE/>
        <w:autoSpaceDN/>
        <w:adjustRightInd/>
        <w:rPr>
          <w:highlight w:val="yellow"/>
        </w:rPr>
      </w:pPr>
      <w:r w:rsidRPr="001F1724">
        <w:rPr>
          <w:highlight w:val="yellow"/>
        </w:rPr>
        <w:t>2.1</w:t>
      </w:r>
      <w:r w:rsidR="00F079EF" w:rsidRPr="001F1724">
        <w:rPr>
          <w:highlight w:val="yellow"/>
        </w:rPr>
        <w:t>.2.</w:t>
      </w:r>
      <w:r w:rsidR="00854399" w:rsidRPr="001F1724">
        <w:rPr>
          <w:highlight w:val="yellow"/>
        </w:rPr>
        <w:t xml:space="preserve"> Dissolve</w:t>
      </w:r>
      <w:r w:rsidR="00F079EF" w:rsidRPr="001F1724">
        <w:rPr>
          <w:highlight w:val="yellow"/>
        </w:rPr>
        <w:t xml:space="preserve"> both</w:t>
      </w:r>
      <w:r w:rsidR="00854399" w:rsidRPr="001F1724">
        <w:rPr>
          <w:b/>
          <w:highlight w:val="yellow"/>
        </w:rPr>
        <w:t xml:space="preserve"> </w:t>
      </w:r>
      <w:r w:rsidR="00854399" w:rsidRPr="001F1724">
        <w:rPr>
          <w:highlight w:val="yellow"/>
        </w:rPr>
        <w:t>4-methylumbelliferyl-D-N, N’-</w:t>
      </w:r>
      <w:proofErr w:type="spellStart"/>
      <w:r w:rsidR="00854399" w:rsidRPr="001F1724">
        <w:rPr>
          <w:highlight w:val="yellow"/>
        </w:rPr>
        <w:t>diacetylchitobiose</w:t>
      </w:r>
      <w:proofErr w:type="spellEnd"/>
      <w:r w:rsidR="00F079EF" w:rsidRPr="001F1724">
        <w:rPr>
          <w:highlight w:val="yellow"/>
        </w:rPr>
        <w:t xml:space="preserve"> and 4-methylumbelliferyl ß-D-N, N’, N”-</w:t>
      </w:r>
      <w:proofErr w:type="spellStart"/>
      <w:r w:rsidR="00F079EF" w:rsidRPr="001F1724">
        <w:rPr>
          <w:highlight w:val="yellow"/>
        </w:rPr>
        <w:t>triacetylchitotriose</w:t>
      </w:r>
      <w:proofErr w:type="spellEnd"/>
      <w:r w:rsidR="00F079EF" w:rsidRPr="001F1724">
        <w:rPr>
          <w:highlight w:val="yellow"/>
        </w:rPr>
        <w:t xml:space="preserve"> in 1x McIlvain Buffer to a concentration of 500 µM</w:t>
      </w:r>
      <w:r w:rsidR="001F1724" w:rsidRPr="001F1724">
        <w:rPr>
          <w:highlight w:val="yellow"/>
        </w:rPr>
        <w:t xml:space="preserve"> each</w:t>
      </w:r>
      <w:r w:rsidR="00F079EF" w:rsidRPr="001F1724">
        <w:rPr>
          <w:highlight w:val="yellow"/>
        </w:rPr>
        <w:t xml:space="preserve">. </w:t>
      </w:r>
    </w:p>
    <w:p w14:paraId="5EF65B80" w14:textId="77777777" w:rsidR="001F1724" w:rsidRPr="001F1724" w:rsidRDefault="001F1724" w:rsidP="001F1724">
      <w:pPr>
        <w:widowControl/>
        <w:autoSpaceDE/>
        <w:autoSpaceDN/>
        <w:adjustRightInd/>
        <w:rPr>
          <w:highlight w:val="yellow"/>
        </w:rPr>
      </w:pPr>
    </w:p>
    <w:p w14:paraId="51D53A4D" w14:textId="2693F26E" w:rsidR="00854399" w:rsidRPr="001F1724" w:rsidRDefault="001F1724" w:rsidP="001F1724">
      <w:pPr>
        <w:widowControl/>
        <w:autoSpaceDE/>
        <w:autoSpaceDN/>
        <w:adjustRightInd/>
      </w:pPr>
      <w:r w:rsidRPr="001F1724">
        <w:t xml:space="preserve">NOTE: </w:t>
      </w:r>
      <w:r w:rsidR="00F079EF" w:rsidRPr="001F1724">
        <w:t>Stock solution can be stored at -20</w:t>
      </w:r>
      <w:r w:rsidRPr="001F1724">
        <w:t xml:space="preserve"> </w:t>
      </w:r>
      <w:r w:rsidR="00F079EF" w:rsidRPr="001F1724">
        <w:t>°C for further uses</w:t>
      </w:r>
      <w:r w:rsidRPr="001F1724">
        <w:t>; be</w:t>
      </w:r>
      <w:r w:rsidR="00F079EF" w:rsidRPr="001F1724">
        <w:t>st stored in aliquots.</w:t>
      </w:r>
    </w:p>
    <w:p w14:paraId="7B128B54" w14:textId="77777777" w:rsidR="00787955" w:rsidRPr="001F1724" w:rsidRDefault="00787955" w:rsidP="001F1724">
      <w:pPr>
        <w:widowControl/>
        <w:autoSpaceDE/>
        <w:autoSpaceDN/>
        <w:adjustRightInd/>
        <w:rPr>
          <w:highlight w:val="yellow"/>
        </w:rPr>
      </w:pPr>
    </w:p>
    <w:p w14:paraId="1091354F" w14:textId="4FFD01FF" w:rsidR="00321D7E" w:rsidRPr="001F1724" w:rsidRDefault="00787955" w:rsidP="001F1724">
      <w:pPr>
        <w:widowControl/>
        <w:autoSpaceDE/>
        <w:autoSpaceDN/>
        <w:adjustRightInd/>
        <w:rPr>
          <w:highlight w:val="yellow"/>
        </w:rPr>
      </w:pPr>
      <w:r w:rsidRPr="001F1724">
        <w:rPr>
          <w:highlight w:val="yellow"/>
        </w:rPr>
        <w:t>2.1</w:t>
      </w:r>
      <w:r w:rsidR="00F079EF" w:rsidRPr="001F1724">
        <w:rPr>
          <w:highlight w:val="yellow"/>
        </w:rPr>
        <w:t>.3</w:t>
      </w:r>
      <w:r w:rsidR="001F1724" w:rsidRPr="001F1724">
        <w:rPr>
          <w:highlight w:val="yellow"/>
        </w:rPr>
        <w:t>.</w:t>
      </w:r>
      <w:r w:rsidR="00F079EF" w:rsidRPr="001F1724">
        <w:rPr>
          <w:highlight w:val="yellow"/>
        </w:rPr>
        <w:t xml:space="preserve"> Dissolve standard, </w:t>
      </w:r>
      <w:r w:rsidR="001C4BD5" w:rsidRPr="001F1724">
        <w:rPr>
          <w:highlight w:val="yellow"/>
        </w:rPr>
        <w:t xml:space="preserve">4-methylumbelliferone, to a concentration of 0.1 mM </w:t>
      </w:r>
      <w:r w:rsidR="001F1724" w:rsidRPr="001F1724">
        <w:rPr>
          <w:highlight w:val="yellow"/>
        </w:rPr>
        <w:t xml:space="preserve">in stop buffer </w:t>
      </w:r>
      <w:r w:rsidR="001F1724" w:rsidRPr="001F1724">
        <w:t>(</w:t>
      </w:r>
      <w:r w:rsidR="001F1724" w:rsidRPr="001F1724">
        <w:t>mixture of 0.3 M glycine and NaOH (12.0 g/L at pH 10.6)</w:t>
      </w:r>
      <w:r w:rsidR="001F1724" w:rsidRPr="001F1724">
        <w:t xml:space="preserve">) </w:t>
      </w:r>
      <w:r w:rsidR="001C4BD5" w:rsidRPr="001F1724">
        <w:rPr>
          <w:highlight w:val="yellow"/>
        </w:rPr>
        <w:t>to create the standard curve stock solution</w:t>
      </w:r>
      <w:r w:rsidR="001F1724" w:rsidRPr="001F1724">
        <w:rPr>
          <w:highlight w:val="yellow"/>
        </w:rPr>
        <w:t>.</w:t>
      </w:r>
    </w:p>
    <w:p w14:paraId="28601FA2" w14:textId="77777777" w:rsidR="000D57F2" w:rsidRPr="001F1724" w:rsidRDefault="000D57F2" w:rsidP="001F1724">
      <w:pPr>
        <w:widowControl/>
        <w:autoSpaceDE/>
        <w:autoSpaceDN/>
        <w:adjustRightInd/>
        <w:rPr>
          <w:b/>
          <w:highlight w:val="yellow"/>
        </w:rPr>
      </w:pPr>
    </w:p>
    <w:p w14:paraId="00D6FAA1" w14:textId="352FFB7A" w:rsidR="0087076F" w:rsidRPr="001F1724" w:rsidRDefault="0087076F" w:rsidP="001F1724">
      <w:pPr>
        <w:pStyle w:val="ListParagraph"/>
        <w:widowControl/>
        <w:numPr>
          <w:ilvl w:val="0"/>
          <w:numId w:val="26"/>
        </w:numPr>
        <w:autoSpaceDE/>
        <w:autoSpaceDN/>
        <w:adjustRightInd/>
        <w:rPr>
          <w:b/>
          <w:highlight w:val="yellow"/>
        </w:rPr>
      </w:pPr>
      <w:r w:rsidRPr="001F1724">
        <w:rPr>
          <w:b/>
          <w:highlight w:val="yellow"/>
        </w:rPr>
        <w:t>Create and plate the working solution</w:t>
      </w:r>
      <w:r w:rsidR="001F1724">
        <w:rPr>
          <w:b/>
          <w:highlight w:val="yellow"/>
        </w:rPr>
        <w:t>.</w:t>
      </w:r>
    </w:p>
    <w:p w14:paraId="618990EF" w14:textId="77777777" w:rsidR="00787955" w:rsidRPr="001F1724" w:rsidRDefault="00787955" w:rsidP="001F1724">
      <w:pPr>
        <w:rPr>
          <w:highlight w:val="yellow"/>
        </w:rPr>
      </w:pPr>
    </w:p>
    <w:p w14:paraId="4583EEA5" w14:textId="7620AFEB" w:rsidR="003E34E6" w:rsidRPr="001F1724" w:rsidRDefault="00787955" w:rsidP="001F1724">
      <w:pPr>
        <w:rPr>
          <w:highlight w:val="yellow"/>
        </w:rPr>
      </w:pPr>
      <w:r w:rsidRPr="001F1724">
        <w:rPr>
          <w:highlight w:val="yellow"/>
        </w:rPr>
        <w:t>2.2</w:t>
      </w:r>
      <w:r w:rsidR="003E34E6" w:rsidRPr="001F1724">
        <w:rPr>
          <w:highlight w:val="yellow"/>
        </w:rPr>
        <w:t>.1</w:t>
      </w:r>
      <w:r w:rsidR="001F1724">
        <w:rPr>
          <w:highlight w:val="yellow"/>
        </w:rPr>
        <w:t xml:space="preserve">. </w:t>
      </w:r>
      <w:r w:rsidR="003E34E6" w:rsidRPr="001F1724">
        <w:rPr>
          <w:highlight w:val="yellow"/>
        </w:rPr>
        <w:t xml:space="preserve">Combine 1x </w:t>
      </w:r>
      <w:proofErr w:type="spellStart"/>
      <w:r w:rsidR="003E34E6" w:rsidRPr="001F1724">
        <w:rPr>
          <w:highlight w:val="yellow"/>
        </w:rPr>
        <w:t>McIlvian</w:t>
      </w:r>
      <w:proofErr w:type="spellEnd"/>
      <w:r w:rsidR="003E34E6" w:rsidRPr="001F1724">
        <w:rPr>
          <w:highlight w:val="yellow"/>
        </w:rPr>
        <w:t xml:space="preserve"> Buffer </w:t>
      </w:r>
      <w:r w:rsidR="0087076F" w:rsidRPr="001F1724">
        <w:rPr>
          <w:highlight w:val="yellow"/>
        </w:rPr>
        <w:t>and</w:t>
      </w:r>
      <w:r w:rsidR="003E34E6" w:rsidRPr="001F1724">
        <w:rPr>
          <w:highlight w:val="yellow"/>
        </w:rPr>
        <w:t xml:space="preserve"> </w:t>
      </w:r>
      <w:r w:rsidR="0087076F" w:rsidRPr="001F1724">
        <w:rPr>
          <w:highlight w:val="yellow"/>
        </w:rPr>
        <w:t>chitin substrate 4-methylumbelliferyl-D-N, N’-</w:t>
      </w:r>
      <w:proofErr w:type="spellStart"/>
      <w:r w:rsidR="0087076F" w:rsidRPr="001F1724">
        <w:rPr>
          <w:highlight w:val="yellow"/>
        </w:rPr>
        <w:t>diacetylchitobiose</w:t>
      </w:r>
      <w:proofErr w:type="spellEnd"/>
      <w:r w:rsidR="003E34E6" w:rsidRPr="001F1724">
        <w:rPr>
          <w:highlight w:val="yellow"/>
        </w:rPr>
        <w:t xml:space="preserve"> to create the working solution</w:t>
      </w:r>
      <w:r w:rsidR="0087076F" w:rsidRPr="001F1724">
        <w:rPr>
          <w:highlight w:val="yellow"/>
        </w:rPr>
        <w:t>. For</w:t>
      </w:r>
      <w:r w:rsidR="00D626D0" w:rsidRPr="001F1724">
        <w:rPr>
          <w:highlight w:val="yellow"/>
        </w:rPr>
        <w:t xml:space="preserve"> every 10 samples,</w:t>
      </w:r>
      <w:r w:rsidR="0087076F" w:rsidRPr="001F1724">
        <w:rPr>
          <w:highlight w:val="yellow"/>
        </w:rPr>
        <w:t xml:space="preserve"> </w:t>
      </w:r>
      <w:r w:rsidR="00D626D0" w:rsidRPr="001F1724">
        <w:rPr>
          <w:highlight w:val="yellow"/>
        </w:rPr>
        <w:t xml:space="preserve">mix </w:t>
      </w:r>
      <w:r w:rsidR="0087076F" w:rsidRPr="001F1724">
        <w:rPr>
          <w:highlight w:val="yellow"/>
        </w:rPr>
        <w:t>100 µ</w:t>
      </w:r>
      <w:r w:rsidR="001F1724">
        <w:rPr>
          <w:highlight w:val="yellow"/>
        </w:rPr>
        <w:t>L</w:t>
      </w:r>
      <w:r w:rsidR="0087076F" w:rsidRPr="001F1724">
        <w:rPr>
          <w:highlight w:val="yellow"/>
        </w:rPr>
        <w:t xml:space="preserve"> of substrate</w:t>
      </w:r>
      <w:r w:rsidR="00D626D0" w:rsidRPr="001F1724">
        <w:rPr>
          <w:highlight w:val="yellow"/>
        </w:rPr>
        <w:t xml:space="preserve"> with</w:t>
      </w:r>
      <w:r w:rsidR="0087076F" w:rsidRPr="001F1724">
        <w:rPr>
          <w:highlight w:val="yellow"/>
        </w:rPr>
        <w:t xml:space="preserve"> 2.17 mL of 1</w:t>
      </w:r>
      <w:r w:rsidR="001F1724">
        <w:rPr>
          <w:highlight w:val="yellow"/>
        </w:rPr>
        <w:t>x</w:t>
      </w:r>
      <w:r w:rsidR="0087076F" w:rsidRPr="001F1724">
        <w:rPr>
          <w:highlight w:val="yellow"/>
        </w:rPr>
        <w:t xml:space="preserve"> </w:t>
      </w:r>
      <w:proofErr w:type="spellStart"/>
      <w:r w:rsidR="0087076F" w:rsidRPr="001F1724">
        <w:rPr>
          <w:highlight w:val="yellow"/>
        </w:rPr>
        <w:t>McIlvian</w:t>
      </w:r>
      <w:proofErr w:type="spellEnd"/>
      <w:r w:rsidR="0087076F" w:rsidRPr="001F1724">
        <w:rPr>
          <w:highlight w:val="yellow"/>
        </w:rPr>
        <w:t xml:space="preserve"> buffer. </w:t>
      </w:r>
      <w:r w:rsidR="003E34E6" w:rsidRPr="001F1724">
        <w:rPr>
          <w:highlight w:val="yellow"/>
        </w:rPr>
        <w:t xml:space="preserve">See </w:t>
      </w:r>
      <w:r w:rsidR="003E34E6" w:rsidRPr="001F1724">
        <w:rPr>
          <w:b/>
          <w:highlight w:val="yellow"/>
        </w:rPr>
        <w:t>Table</w:t>
      </w:r>
      <w:r w:rsidR="001F1724" w:rsidRPr="001F1724">
        <w:rPr>
          <w:b/>
          <w:highlight w:val="yellow"/>
        </w:rPr>
        <w:t xml:space="preserve"> 1</w:t>
      </w:r>
      <w:r w:rsidR="003E34E6" w:rsidRPr="001F1724">
        <w:rPr>
          <w:highlight w:val="yellow"/>
        </w:rPr>
        <w:t xml:space="preserve"> for additional calculations based on sample size.</w:t>
      </w:r>
    </w:p>
    <w:p w14:paraId="0B91F3D9" w14:textId="77777777" w:rsidR="00787955" w:rsidRPr="001F1724" w:rsidRDefault="00787955" w:rsidP="001F1724"/>
    <w:p w14:paraId="53BC8C5A" w14:textId="52234E80" w:rsidR="0087076F" w:rsidRPr="001F1724" w:rsidRDefault="00BD647E" w:rsidP="001F1724">
      <w:r w:rsidRPr="001F1724">
        <w:t>NOTE:</w:t>
      </w:r>
      <w:r w:rsidR="003E34E6" w:rsidRPr="001F1724">
        <w:t xml:space="preserve"> </w:t>
      </w:r>
      <w:r w:rsidR="00D626D0" w:rsidRPr="001F1724">
        <w:t>Use</w:t>
      </w:r>
      <w:r w:rsidR="0087076F" w:rsidRPr="001F1724">
        <w:t xml:space="preserve"> 4-methylumbelliferyl ß-D-N, N’, N”-</w:t>
      </w:r>
      <w:proofErr w:type="spellStart"/>
      <w:r w:rsidR="0087076F" w:rsidRPr="001F1724">
        <w:t>triacetylchitotriose</w:t>
      </w:r>
      <w:proofErr w:type="spellEnd"/>
      <w:r w:rsidR="00D626D0" w:rsidRPr="001F1724">
        <w:t xml:space="preserve"> for human samples</w:t>
      </w:r>
      <w:r w:rsidR="0087076F" w:rsidRPr="001F1724">
        <w:t>.</w:t>
      </w:r>
      <w:r w:rsidR="002B377F" w:rsidRPr="001F1724">
        <w:t xml:space="preserve"> While both substrates can be cleaved by either human or mouse </w:t>
      </w:r>
      <w:r w:rsidR="003E34E6" w:rsidRPr="001F1724">
        <w:t>enzymes</w:t>
      </w:r>
      <w:r w:rsidR="002B377F" w:rsidRPr="001F1724">
        <w:t>, they have been assigned for either human or mouse samples based on efficiency of cleavage</w:t>
      </w:r>
      <w:r w:rsidR="0090535E" w:rsidRPr="001F1724">
        <w:fldChar w:fldCharType="begin" w:fldLock="1"/>
      </w:r>
      <w:r w:rsidR="00031D11" w:rsidRPr="001F1724">
        <w:instrText>ADDIN CSL_CITATION {"citationItems":[{"id":"ITEM-1","itemData":{"DOI":"10.1074/jbc.M009886200","abstract":"Chitinases are ubiquitous chitin-fragmenting hydro-lases. Recently we discovered the first human chitinase, named chitotriosidase, that is specifically expressed by phagocytes. We here report the identification, purification , and subsequent cloning of a second mammalian chitinase. This enzyme is characterized by an acidic isoelectric point and therefore named acidic mamma-lian chitinase (AMCase). In rodents and man the enzyme is relatively abundant in the gastrointestinal tract and is found to a lesser extent in the lung. Like chitotriosi-dase, AMCase is synthesized as a 50-kDa protein containing a 39-kDa N-terminal catalytic domain, a hinge region, and a C-terminal chitin-binding domain. In contrast to chitotriosidase, the enzyme is extremely acid stable and shows a distinct second pH optimum around pH 2. AMCase is capable of cleaving artificial chitin-like substrates as well as crab shell chitin and chitin as present in the fungal cell wall. Our study has revealed the existence of a chitinolytic enzyme in the gastrointesti-nal tract and lung that may play a role in digestion and/or defense.","author":[{"dropping-particle":"","family":"Boot","given":"Rolf G","non-dropping-particle":"","parse-names":false,"suffix":""},{"dropping-particle":"","family":"Blommaart","given":"Edward F C","non-dropping-particle":"","parse-names":false,"suffix":""},{"dropping-particle":"","family":"Swart","given":"Erwin","non-dropping-particle":"","parse-names":false,"suffix":""},{"dropping-particle":"","family":"Ghauharali-Van Der Vlugt","given":"Karen","non-dropping-particle":"","parse-names":false,"suffix":""},{"dropping-particle":"","family":"Bijl","given":"Nora","non-dropping-particle":"","parse-names":false,"suffix":""},{"dropping-particle":"","family":"Moe","given":"Cassandra","non-dropping-particle":"","parse-names":false,"suffix":""},{"dropping-particle":"","family":"Place","given":"Allen","non-dropping-particle":"","parse-names":false,"suffix":""},{"dropping-particle":"","family":"Aerts","given":"Johannes M F G","non-dropping-particle":"","parse-names":false,"suffix":""}],"id":"ITEM-1","issued":{"date-parts":[["2000"]]},"title":"Identification of a Novel Acidic Mammalian Chitinase Distinct from Chitotriosidase*","type":"article-journal"},"uris":["http://www.mendeley.com/documents/?uuid=4a74518f-448a-3195-85e2-22faa37a0a72"]}],"mendeley":{"formattedCitation":"&lt;sup&gt;6&lt;/sup&gt;","plainTextFormattedCitation":"6","previouslyFormattedCitation":"&lt;sup&gt;6&lt;/sup&gt;"},"properties":{"noteIndex":0},"schema":"https://github.com/citation-style-language/schema/raw/master/csl-citation.json"}</w:instrText>
      </w:r>
      <w:r w:rsidR="0090535E" w:rsidRPr="001F1724">
        <w:fldChar w:fldCharType="separate"/>
      </w:r>
      <w:r w:rsidR="0090535E" w:rsidRPr="001F1724">
        <w:rPr>
          <w:noProof/>
          <w:vertAlign w:val="superscript"/>
        </w:rPr>
        <w:t>6</w:t>
      </w:r>
      <w:r w:rsidR="0090535E" w:rsidRPr="001F1724">
        <w:fldChar w:fldCharType="end"/>
      </w:r>
      <w:r w:rsidR="001F1724">
        <w:t>.</w:t>
      </w:r>
      <w:r w:rsidR="002B377F" w:rsidRPr="001F1724">
        <w:t xml:space="preserve"> </w:t>
      </w:r>
    </w:p>
    <w:p w14:paraId="42D986FF" w14:textId="77777777" w:rsidR="00787955" w:rsidRPr="001F1724" w:rsidRDefault="00787955" w:rsidP="001F1724">
      <w:pPr>
        <w:rPr>
          <w:highlight w:val="yellow"/>
        </w:rPr>
      </w:pPr>
    </w:p>
    <w:p w14:paraId="643C4F53" w14:textId="7E6A0B27" w:rsidR="003E34E6" w:rsidRPr="001F1724" w:rsidRDefault="00787955" w:rsidP="001F1724">
      <w:pPr>
        <w:rPr>
          <w:highlight w:val="yellow"/>
        </w:rPr>
      </w:pPr>
      <w:r w:rsidRPr="001F1724">
        <w:rPr>
          <w:highlight w:val="yellow"/>
        </w:rPr>
        <w:t>2.2</w:t>
      </w:r>
      <w:r w:rsidR="003E34E6" w:rsidRPr="001F1724">
        <w:rPr>
          <w:highlight w:val="yellow"/>
        </w:rPr>
        <w:t>.2</w:t>
      </w:r>
      <w:r w:rsidR="001F1724">
        <w:rPr>
          <w:highlight w:val="yellow"/>
        </w:rPr>
        <w:t>.</w:t>
      </w:r>
      <w:r w:rsidR="003E34E6" w:rsidRPr="001F1724">
        <w:rPr>
          <w:highlight w:val="yellow"/>
        </w:rPr>
        <w:t xml:space="preserve"> Pipette 95 µ</w:t>
      </w:r>
      <w:r w:rsidR="001F1724">
        <w:rPr>
          <w:highlight w:val="yellow"/>
        </w:rPr>
        <w:t>L</w:t>
      </w:r>
      <w:r w:rsidR="003E34E6" w:rsidRPr="001F1724" w:rsidDel="003E34E6">
        <w:rPr>
          <w:highlight w:val="yellow"/>
        </w:rPr>
        <w:t xml:space="preserve"> </w:t>
      </w:r>
      <w:r w:rsidR="003E34E6" w:rsidRPr="001F1724">
        <w:rPr>
          <w:highlight w:val="yellow"/>
        </w:rPr>
        <w:t>of working solution into each well</w:t>
      </w:r>
      <w:r w:rsidR="001F1724">
        <w:rPr>
          <w:highlight w:val="yellow"/>
        </w:rPr>
        <w:t xml:space="preserve"> of a 96-well plate</w:t>
      </w:r>
      <w:r w:rsidR="003E34E6" w:rsidRPr="001F1724">
        <w:rPr>
          <w:highlight w:val="yellow"/>
        </w:rPr>
        <w:t>.</w:t>
      </w:r>
    </w:p>
    <w:p w14:paraId="1306E9C4" w14:textId="77777777" w:rsidR="000D57F2" w:rsidRPr="001F1724" w:rsidRDefault="000D57F2" w:rsidP="001F1724">
      <w:pPr>
        <w:rPr>
          <w:highlight w:val="yellow"/>
        </w:rPr>
      </w:pPr>
    </w:p>
    <w:p w14:paraId="03613B4E" w14:textId="0EFFAE2C" w:rsidR="0087076F" w:rsidRPr="001F1724" w:rsidRDefault="0087076F" w:rsidP="001F1724">
      <w:pPr>
        <w:pStyle w:val="ListParagraph"/>
        <w:widowControl/>
        <w:numPr>
          <w:ilvl w:val="0"/>
          <w:numId w:val="26"/>
        </w:numPr>
        <w:autoSpaceDE/>
        <w:autoSpaceDN/>
        <w:adjustRightInd/>
        <w:rPr>
          <w:b/>
          <w:highlight w:val="yellow"/>
        </w:rPr>
      </w:pPr>
      <w:r w:rsidRPr="001F1724">
        <w:rPr>
          <w:b/>
          <w:highlight w:val="yellow"/>
        </w:rPr>
        <w:t xml:space="preserve">Add </w:t>
      </w:r>
      <w:r w:rsidR="005725AE" w:rsidRPr="001F1724">
        <w:rPr>
          <w:b/>
          <w:highlight w:val="yellow"/>
        </w:rPr>
        <w:t xml:space="preserve">biospecimen </w:t>
      </w:r>
      <w:r w:rsidRPr="001F1724">
        <w:rPr>
          <w:b/>
          <w:highlight w:val="yellow"/>
        </w:rPr>
        <w:t>samples to the working solution.</w:t>
      </w:r>
    </w:p>
    <w:p w14:paraId="2CA17D8E" w14:textId="77777777" w:rsidR="00787955" w:rsidRPr="001F1724" w:rsidRDefault="00787955" w:rsidP="001F1724">
      <w:pPr>
        <w:rPr>
          <w:highlight w:val="yellow"/>
        </w:rPr>
      </w:pPr>
    </w:p>
    <w:p w14:paraId="261E4D20" w14:textId="32A2165A" w:rsidR="003E34E6" w:rsidRPr="001F1724" w:rsidRDefault="00787955" w:rsidP="001F1724">
      <w:pPr>
        <w:rPr>
          <w:highlight w:val="yellow"/>
        </w:rPr>
      </w:pPr>
      <w:r w:rsidRPr="001F1724">
        <w:rPr>
          <w:highlight w:val="yellow"/>
        </w:rPr>
        <w:t>2.3</w:t>
      </w:r>
      <w:r w:rsidR="003E34E6" w:rsidRPr="001F1724">
        <w:rPr>
          <w:highlight w:val="yellow"/>
        </w:rPr>
        <w:t>.1</w:t>
      </w:r>
      <w:r w:rsidR="001F1724">
        <w:rPr>
          <w:highlight w:val="yellow"/>
        </w:rPr>
        <w:t>.</w:t>
      </w:r>
      <w:r w:rsidR="003E34E6" w:rsidRPr="001F1724">
        <w:rPr>
          <w:highlight w:val="yellow"/>
        </w:rPr>
        <w:t xml:space="preserve"> </w:t>
      </w:r>
      <w:r w:rsidR="0087076F" w:rsidRPr="001F1724">
        <w:rPr>
          <w:highlight w:val="yellow"/>
        </w:rPr>
        <w:t>Next, add 5 µ</w:t>
      </w:r>
      <w:r w:rsidR="001F1724">
        <w:rPr>
          <w:highlight w:val="yellow"/>
        </w:rPr>
        <w:t>L</w:t>
      </w:r>
      <w:r w:rsidR="0087076F" w:rsidRPr="001F1724">
        <w:rPr>
          <w:highlight w:val="yellow"/>
        </w:rPr>
        <w:t xml:space="preserve"> of the test sample (blood/BAL/tissue lysate/other biological fluid) </w:t>
      </w:r>
      <w:r w:rsidR="0064347D" w:rsidRPr="001F1724">
        <w:rPr>
          <w:highlight w:val="yellow"/>
        </w:rPr>
        <w:t xml:space="preserve">to each </w:t>
      </w:r>
      <w:r w:rsidR="0087076F" w:rsidRPr="001F1724">
        <w:rPr>
          <w:highlight w:val="yellow"/>
        </w:rPr>
        <w:t xml:space="preserve">well. </w:t>
      </w:r>
    </w:p>
    <w:p w14:paraId="1DE8FD26" w14:textId="77777777" w:rsidR="00787955" w:rsidRPr="001F1724" w:rsidRDefault="00787955" w:rsidP="001F1724">
      <w:pPr>
        <w:rPr>
          <w:highlight w:val="yellow"/>
        </w:rPr>
      </w:pPr>
    </w:p>
    <w:p w14:paraId="2E919EE0" w14:textId="77777777" w:rsidR="001F1724" w:rsidRDefault="00787955" w:rsidP="001F1724">
      <w:r w:rsidRPr="001F1724">
        <w:rPr>
          <w:highlight w:val="yellow"/>
        </w:rPr>
        <w:t>2.3</w:t>
      </w:r>
      <w:r w:rsidR="003E34E6" w:rsidRPr="001F1724">
        <w:rPr>
          <w:highlight w:val="yellow"/>
        </w:rPr>
        <w:t>.2</w:t>
      </w:r>
      <w:r w:rsidR="001F1724">
        <w:rPr>
          <w:highlight w:val="yellow"/>
        </w:rPr>
        <w:t>.</w:t>
      </w:r>
      <w:r w:rsidR="003E34E6" w:rsidRPr="001F1724">
        <w:rPr>
          <w:highlight w:val="yellow"/>
        </w:rPr>
        <w:t xml:space="preserve"> M</w:t>
      </w:r>
      <w:r w:rsidR="0087076F" w:rsidRPr="001F1724">
        <w:rPr>
          <w:highlight w:val="yellow"/>
        </w:rPr>
        <w:t xml:space="preserve">ix the sample into the working solution for </w:t>
      </w:r>
      <w:r w:rsidR="005725AE" w:rsidRPr="001F1724">
        <w:rPr>
          <w:highlight w:val="yellow"/>
        </w:rPr>
        <w:t xml:space="preserve">the </w:t>
      </w:r>
      <w:r w:rsidR="0087076F" w:rsidRPr="001F1724">
        <w:rPr>
          <w:highlight w:val="yellow"/>
        </w:rPr>
        <w:t xml:space="preserve">most accurate </w:t>
      </w:r>
      <w:r w:rsidR="005725AE" w:rsidRPr="001F1724">
        <w:rPr>
          <w:highlight w:val="yellow"/>
        </w:rPr>
        <w:t xml:space="preserve">and reliable </w:t>
      </w:r>
      <w:r w:rsidR="0087076F" w:rsidRPr="001F1724">
        <w:rPr>
          <w:highlight w:val="yellow"/>
        </w:rPr>
        <w:t xml:space="preserve">results. </w:t>
      </w:r>
    </w:p>
    <w:p w14:paraId="51DAF8F9" w14:textId="77777777" w:rsidR="001F1724" w:rsidRDefault="001F1724" w:rsidP="001F1724"/>
    <w:p w14:paraId="442CD44F" w14:textId="27A72248" w:rsidR="0087076F" w:rsidRPr="001F1724" w:rsidRDefault="00BD647E" w:rsidP="001F1724">
      <w:r w:rsidRPr="001F1724">
        <w:t>NOTE:</w:t>
      </w:r>
      <w:r w:rsidR="003E34E6" w:rsidRPr="001F1724">
        <w:t xml:space="preserve"> </w:t>
      </w:r>
      <w:r w:rsidR="0087076F" w:rsidRPr="001F1724">
        <w:t>Samples should be run in duplicates/triplicates</w:t>
      </w:r>
      <w:r w:rsidR="002B377F" w:rsidRPr="001F1724">
        <w:t xml:space="preserve"> with special attention paid to potential </w:t>
      </w:r>
      <w:r w:rsidR="002B377F" w:rsidRPr="001F1724">
        <w:lastRenderedPageBreak/>
        <w:t>edge effects</w:t>
      </w:r>
      <w:r w:rsidR="0087076F" w:rsidRPr="001F1724">
        <w:t xml:space="preserve">. </w:t>
      </w:r>
      <w:r w:rsidR="00281A9A" w:rsidRPr="001F1724">
        <w:t>All the samples should be pre-warmed to minimize the edge effect.</w:t>
      </w:r>
      <w:r w:rsidR="00730BFA" w:rsidRPr="001F1724">
        <w:t xml:space="preserve"> </w:t>
      </w:r>
      <w:r w:rsidR="0087076F" w:rsidRPr="001F1724">
        <w:t xml:space="preserve">As the assay involves a reaction between chitinases in the sample and substrate in the working solution, it is best to work relatively quickly to minimize the difference in time between when the first sample is </w:t>
      </w:r>
      <w:proofErr w:type="gramStart"/>
      <w:r w:rsidR="0087076F" w:rsidRPr="001F1724">
        <w:t>plated</w:t>
      </w:r>
      <w:proofErr w:type="gramEnd"/>
      <w:r w:rsidR="0087076F" w:rsidRPr="001F1724">
        <w:t xml:space="preserve"> and the last sample is plated. </w:t>
      </w:r>
      <w:r w:rsidR="00D626D0" w:rsidRPr="001F1724">
        <w:t xml:space="preserve">Multichannel pipette is </w:t>
      </w:r>
      <w:r w:rsidR="00A1561E" w:rsidRPr="001F1724">
        <w:t>recommended</w:t>
      </w:r>
      <w:r w:rsidR="00627DB8" w:rsidRPr="001F1724">
        <w:t>.</w:t>
      </w:r>
    </w:p>
    <w:p w14:paraId="056BAC35" w14:textId="77777777" w:rsidR="000D57F2" w:rsidRPr="001F1724" w:rsidRDefault="000D57F2" w:rsidP="001F1724">
      <w:pPr>
        <w:rPr>
          <w:highlight w:val="yellow"/>
        </w:rPr>
      </w:pPr>
    </w:p>
    <w:p w14:paraId="06D9C4A7" w14:textId="77777777" w:rsidR="0087076F" w:rsidRPr="001F1724" w:rsidRDefault="0087076F" w:rsidP="001F1724">
      <w:pPr>
        <w:pStyle w:val="ListParagraph"/>
        <w:widowControl/>
        <w:numPr>
          <w:ilvl w:val="0"/>
          <w:numId w:val="26"/>
        </w:numPr>
        <w:autoSpaceDE/>
        <w:autoSpaceDN/>
        <w:adjustRightInd/>
        <w:rPr>
          <w:b/>
          <w:highlight w:val="yellow"/>
        </w:rPr>
      </w:pPr>
      <w:r w:rsidRPr="001F1724">
        <w:rPr>
          <w:b/>
          <w:highlight w:val="yellow"/>
        </w:rPr>
        <w:t xml:space="preserve"> Incubate at 37 °C.</w:t>
      </w:r>
    </w:p>
    <w:p w14:paraId="51CB1F57" w14:textId="77777777" w:rsidR="00787955" w:rsidRPr="001F1724" w:rsidRDefault="00787955" w:rsidP="001F1724">
      <w:pPr>
        <w:rPr>
          <w:highlight w:val="yellow"/>
        </w:rPr>
      </w:pPr>
    </w:p>
    <w:p w14:paraId="689E30C5" w14:textId="682A7FF1" w:rsidR="00233251" w:rsidRPr="001F1724" w:rsidRDefault="00787955" w:rsidP="001F1724">
      <w:pPr>
        <w:rPr>
          <w:highlight w:val="yellow"/>
        </w:rPr>
      </w:pPr>
      <w:r w:rsidRPr="001F1724">
        <w:rPr>
          <w:highlight w:val="yellow"/>
        </w:rPr>
        <w:t>2.4</w:t>
      </w:r>
      <w:r w:rsidR="00233251" w:rsidRPr="001F1724">
        <w:rPr>
          <w:highlight w:val="yellow"/>
        </w:rPr>
        <w:t>.1</w:t>
      </w:r>
      <w:r w:rsidR="001F1724">
        <w:rPr>
          <w:highlight w:val="yellow"/>
        </w:rPr>
        <w:t>.</w:t>
      </w:r>
      <w:r w:rsidR="00233251" w:rsidRPr="001F1724">
        <w:rPr>
          <w:highlight w:val="yellow"/>
        </w:rPr>
        <w:t xml:space="preserve"> </w:t>
      </w:r>
      <w:r w:rsidR="0087076F" w:rsidRPr="001F1724">
        <w:rPr>
          <w:highlight w:val="yellow"/>
        </w:rPr>
        <w:t xml:space="preserve">Cover the plate and </w:t>
      </w:r>
      <w:r w:rsidR="00627DB8" w:rsidRPr="001F1724">
        <w:rPr>
          <w:highlight w:val="yellow"/>
        </w:rPr>
        <w:t>shake briefly</w:t>
      </w:r>
      <w:r w:rsidR="000A1A5E" w:rsidRPr="001F1724">
        <w:rPr>
          <w:highlight w:val="yellow"/>
        </w:rPr>
        <w:t xml:space="preserve"> (5 s). </w:t>
      </w:r>
    </w:p>
    <w:p w14:paraId="49E6075D" w14:textId="77777777" w:rsidR="00787955" w:rsidRPr="001F1724" w:rsidRDefault="00787955" w:rsidP="001F1724">
      <w:pPr>
        <w:rPr>
          <w:highlight w:val="yellow"/>
        </w:rPr>
      </w:pPr>
    </w:p>
    <w:p w14:paraId="6B59E7FF" w14:textId="6C943636" w:rsidR="0087076F" w:rsidRPr="001F1724" w:rsidRDefault="00787955" w:rsidP="001F1724">
      <w:pPr>
        <w:rPr>
          <w:highlight w:val="yellow"/>
        </w:rPr>
      </w:pPr>
      <w:r w:rsidRPr="001F1724">
        <w:rPr>
          <w:highlight w:val="yellow"/>
        </w:rPr>
        <w:t>2.4</w:t>
      </w:r>
      <w:r w:rsidR="00233251" w:rsidRPr="001F1724">
        <w:rPr>
          <w:highlight w:val="yellow"/>
        </w:rPr>
        <w:t>.2</w:t>
      </w:r>
      <w:r w:rsidR="001F1724">
        <w:rPr>
          <w:highlight w:val="yellow"/>
        </w:rPr>
        <w:t>.</w:t>
      </w:r>
      <w:r w:rsidR="00233251" w:rsidRPr="001F1724">
        <w:rPr>
          <w:highlight w:val="yellow"/>
        </w:rPr>
        <w:t xml:space="preserve"> </w:t>
      </w:r>
      <w:r w:rsidR="000A1A5E" w:rsidRPr="001F1724">
        <w:rPr>
          <w:highlight w:val="yellow"/>
        </w:rPr>
        <w:t>Incubate the plate</w:t>
      </w:r>
      <w:r w:rsidR="0087076F" w:rsidRPr="001F1724">
        <w:rPr>
          <w:highlight w:val="yellow"/>
        </w:rPr>
        <w:t xml:space="preserve"> at 37 °C for 15 min. This allows the enzymatic reaction to take place.</w:t>
      </w:r>
      <w:r w:rsidR="00E20BA6">
        <w:rPr>
          <w:highlight w:val="yellow"/>
        </w:rPr>
        <w:t xml:space="preserve">  </w:t>
      </w:r>
    </w:p>
    <w:p w14:paraId="489082D9" w14:textId="77777777" w:rsidR="000D57F2" w:rsidRPr="001F1724" w:rsidRDefault="000D57F2" w:rsidP="001F1724">
      <w:pPr>
        <w:rPr>
          <w:highlight w:val="yellow"/>
        </w:rPr>
      </w:pPr>
    </w:p>
    <w:p w14:paraId="73261DB7" w14:textId="77777777" w:rsidR="0087076F" w:rsidRPr="001F1724" w:rsidRDefault="0087076F" w:rsidP="001F1724">
      <w:pPr>
        <w:pStyle w:val="ListParagraph"/>
        <w:widowControl/>
        <w:numPr>
          <w:ilvl w:val="0"/>
          <w:numId w:val="26"/>
        </w:numPr>
        <w:autoSpaceDE/>
        <w:autoSpaceDN/>
        <w:adjustRightInd/>
        <w:rPr>
          <w:b/>
          <w:highlight w:val="yellow"/>
        </w:rPr>
      </w:pPr>
      <w:r w:rsidRPr="001F1724">
        <w:rPr>
          <w:b/>
          <w:highlight w:val="yellow"/>
        </w:rPr>
        <w:t>Prepare the standard curve.</w:t>
      </w:r>
    </w:p>
    <w:p w14:paraId="6277C6E6" w14:textId="77777777" w:rsidR="00787955" w:rsidRPr="001F1724" w:rsidRDefault="00787955" w:rsidP="001F1724">
      <w:pPr>
        <w:outlineLvl w:val="0"/>
        <w:rPr>
          <w:highlight w:val="yellow"/>
        </w:rPr>
      </w:pPr>
    </w:p>
    <w:p w14:paraId="5F50038F" w14:textId="0836DCAF" w:rsidR="003E34E6" w:rsidRPr="001F1724" w:rsidRDefault="00787955" w:rsidP="001F1724">
      <w:pPr>
        <w:outlineLvl w:val="0"/>
        <w:rPr>
          <w:highlight w:val="yellow"/>
        </w:rPr>
      </w:pPr>
      <w:r w:rsidRPr="001F1724">
        <w:rPr>
          <w:highlight w:val="yellow"/>
        </w:rPr>
        <w:t>2.5</w:t>
      </w:r>
      <w:r w:rsidR="003E34E6" w:rsidRPr="001F1724">
        <w:rPr>
          <w:highlight w:val="yellow"/>
        </w:rPr>
        <w:t xml:space="preserve">.1 </w:t>
      </w:r>
      <w:r w:rsidR="0087076F" w:rsidRPr="001F1724">
        <w:rPr>
          <w:highlight w:val="yellow"/>
        </w:rPr>
        <w:t xml:space="preserve">While the samples are incubating, prepare a serial dilution of 4-methylumbelliferone, a standard often used in the fluorimetric determination of enzyme activity. </w:t>
      </w:r>
    </w:p>
    <w:p w14:paraId="3018D38A" w14:textId="77777777" w:rsidR="00787955" w:rsidRPr="001F1724" w:rsidRDefault="00787955" w:rsidP="001F1724">
      <w:pPr>
        <w:outlineLvl w:val="0"/>
        <w:rPr>
          <w:highlight w:val="yellow"/>
        </w:rPr>
      </w:pPr>
    </w:p>
    <w:p w14:paraId="288574B1" w14:textId="1EA31B48" w:rsidR="003E34E6" w:rsidRPr="001F1724" w:rsidRDefault="00787955" w:rsidP="001F1724">
      <w:pPr>
        <w:outlineLvl w:val="0"/>
        <w:rPr>
          <w:highlight w:val="yellow"/>
        </w:rPr>
      </w:pPr>
      <w:r w:rsidRPr="001F1724">
        <w:rPr>
          <w:highlight w:val="yellow"/>
        </w:rPr>
        <w:t>2.5</w:t>
      </w:r>
      <w:r w:rsidR="003E34E6" w:rsidRPr="001F1724">
        <w:rPr>
          <w:highlight w:val="yellow"/>
        </w:rPr>
        <w:t>.2</w:t>
      </w:r>
      <w:r w:rsidR="00E20BA6">
        <w:rPr>
          <w:highlight w:val="yellow"/>
        </w:rPr>
        <w:t>.</w:t>
      </w:r>
      <w:r w:rsidR="003E34E6" w:rsidRPr="001F1724">
        <w:rPr>
          <w:highlight w:val="yellow"/>
        </w:rPr>
        <w:t xml:space="preserve"> </w:t>
      </w:r>
      <w:r w:rsidR="001C4BD5" w:rsidRPr="001F1724">
        <w:rPr>
          <w:highlight w:val="yellow"/>
        </w:rPr>
        <w:t>Dilute t</w:t>
      </w:r>
      <w:r w:rsidR="0087076F" w:rsidRPr="001F1724">
        <w:rPr>
          <w:highlight w:val="yellow"/>
        </w:rPr>
        <w:t xml:space="preserve">he stock of the standard solution </w:t>
      </w:r>
      <w:r w:rsidR="001C4BD5" w:rsidRPr="001F1724">
        <w:rPr>
          <w:highlight w:val="yellow"/>
        </w:rPr>
        <w:t xml:space="preserve">in </w:t>
      </w:r>
      <w:r w:rsidR="0087076F" w:rsidRPr="001F1724">
        <w:rPr>
          <w:highlight w:val="yellow"/>
        </w:rPr>
        <w:t>stop buffer</w:t>
      </w:r>
      <w:r w:rsidR="001C4BD5" w:rsidRPr="001F1724">
        <w:rPr>
          <w:highlight w:val="yellow"/>
        </w:rPr>
        <w:t xml:space="preserve"> to a concentration of 5 µM</w:t>
      </w:r>
      <w:r w:rsidR="0087076F" w:rsidRPr="001F1724">
        <w:rPr>
          <w:highlight w:val="yellow"/>
        </w:rPr>
        <w:t xml:space="preserve">. </w:t>
      </w:r>
    </w:p>
    <w:p w14:paraId="2CDD9165" w14:textId="77777777" w:rsidR="00787955" w:rsidRPr="001F1724" w:rsidRDefault="00787955" w:rsidP="001F1724">
      <w:pPr>
        <w:outlineLvl w:val="0"/>
        <w:rPr>
          <w:highlight w:val="yellow"/>
        </w:rPr>
      </w:pPr>
    </w:p>
    <w:p w14:paraId="1F8A1B86" w14:textId="20C3CD58" w:rsidR="003E34E6" w:rsidRPr="001F1724" w:rsidRDefault="00787955" w:rsidP="001F1724">
      <w:pPr>
        <w:outlineLvl w:val="0"/>
        <w:rPr>
          <w:highlight w:val="yellow"/>
        </w:rPr>
      </w:pPr>
      <w:r w:rsidRPr="001F1724">
        <w:rPr>
          <w:highlight w:val="yellow"/>
        </w:rPr>
        <w:t>2.5</w:t>
      </w:r>
      <w:r w:rsidR="003E34E6" w:rsidRPr="001F1724">
        <w:rPr>
          <w:highlight w:val="yellow"/>
        </w:rPr>
        <w:t>.3</w:t>
      </w:r>
      <w:r w:rsidR="00E20BA6">
        <w:rPr>
          <w:highlight w:val="yellow"/>
        </w:rPr>
        <w:t>.</w:t>
      </w:r>
      <w:r w:rsidR="0087076F" w:rsidRPr="001F1724">
        <w:rPr>
          <w:highlight w:val="yellow"/>
        </w:rPr>
        <w:t xml:space="preserve"> </w:t>
      </w:r>
      <w:r w:rsidR="003E34E6" w:rsidRPr="001F1724">
        <w:rPr>
          <w:highlight w:val="yellow"/>
        </w:rPr>
        <w:t>P</w:t>
      </w:r>
      <w:r w:rsidR="0087076F" w:rsidRPr="001F1724">
        <w:rPr>
          <w:highlight w:val="yellow"/>
        </w:rPr>
        <w:t xml:space="preserve">erform a series of dilutions as indicated in </w:t>
      </w:r>
      <w:r w:rsidR="00C24D19" w:rsidRPr="00C24D19">
        <w:rPr>
          <w:b/>
          <w:highlight w:val="yellow"/>
        </w:rPr>
        <w:t>Table 2</w:t>
      </w:r>
      <w:r w:rsidR="00C24D19" w:rsidRPr="00C24D19">
        <w:rPr>
          <w:highlight w:val="yellow"/>
        </w:rPr>
        <w:t>.</w:t>
      </w:r>
      <w:r w:rsidR="0087076F" w:rsidRPr="001F1724">
        <w:rPr>
          <w:highlight w:val="yellow"/>
        </w:rPr>
        <w:t xml:space="preserve"> Add th</w:t>
      </w:r>
      <w:r w:rsidR="00C24D19">
        <w:rPr>
          <w:highlight w:val="yellow"/>
        </w:rPr>
        <w:t>e</w:t>
      </w:r>
      <w:r w:rsidR="0087076F" w:rsidRPr="001F1724">
        <w:rPr>
          <w:highlight w:val="yellow"/>
        </w:rPr>
        <w:t xml:space="preserve"> components in the amount indicated</w:t>
      </w:r>
      <w:r w:rsidR="00C24D19">
        <w:rPr>
          <w:highlight w:val="yellow"/>
        </w:rPr>
        <w:t xml:space="preserve"> and m</w:t>
      </w:r>
      <w:r w:rsidR="0087076F" w:rsidRPr="001F1724">
        <w:rPr>
          <w:highlight w:val="yellow"/>
        </w:rPr>
        <w:t xml:space="preserve">ix well. </w:t>
      </w:r>
    </w:p>
    <w:p w14:paraId="4A0A1A76" w14:textId="77777777" w:rsidR="00787955" w:rsidRPr="001F1724" w:rsidRDefault="00787955" w:rsidP="001F1724">
      <w:pPr>
        <w:outlineLvl w:val="0"/>
        <w:rPr>
          <w:highlight w:val="yellow"/>
        </w:rPr>
      </w:pPr>
    </w:p>
    <w:p w14:paraId="08BF6758" w14:textId="50054418" w:rsidR="0087076F" w:rsidRPr="001F1724" w:rsidRDefault="00BD647E" w:rsidP="001F1724">
      <w:pPr>
        <w:outlineLvl w:val="0"/>
      </w:pPr>
      <w:r w:rsidRPr="001F1724">
        <w:t>NOTE:</w:t>
      </w:r>
      <w:r w:rsidR="000D57F2" w:rsidRPr="001F1724">
        <w:t xml:space="preserve"> </w:t>
      </w:r>
      <w:r w:rsidR="0087076F" w:rsidRPr="001F1724">
        <w:t>The standard curve helps to ensure that measured samples fall in the linear range of the standard curve.</w:t>
      </w:r>
    </w:p>
    <w:p w14:paraId="0ADE6F7A" w14:textId="77777777" w:rsidR="000D57F2" w:rsidRPr="001F1724" w:rsidRDefault="000D57F2" w:rsidP="001F1724">
      <w:pPr>
        <w:outlineLvl w:val="0"/>
      </w:pPr>
    </w:p>
    <w:p w14:paraId="31EC44B4" w14:textId="7BC3644A" w:rsidR="0087076F" w:rsidRPr="001F1724" w:rsidRDefault="0087076F" w:rsidP="001F1724">
      <w:pPr>
        <w:pStyle w:val="ListParagraph"/>
        <w:widowControl/>
        <w:numPr>
          <w:ilvl w:val="0"/>
          <w:numId w:val="26"/>
        </w:numPr>
        <w:autoSpaceDE/>
        <w:autoSpaceDN/>
        <w:adjustRightInd/>
        <w:rPr>
          <w:b/>
          <w:highlight w:val="yellow"/>
        </w:rPr>
      </w:pPr>
      <w:r w:rsidRPr="001F1724">
        <w:rPr>
          <w:b/>
          <w:highlight w:val="yellow"/>
        </w:rPr>
        <w:t>Stop the reaction with stop buffer.</w:t>
      </w:r>
    </w:p>
    <w:p w14:paraId="11EB646B" w14:textId="77777777" w:rsidR="00787955" w:rsidRPr="001F1724" w:rsidRDefault="00787955" w:rsidP="001F1724">
      <w:pPr>
        <w:pStyle w:val="ListParagraph"/>
        <w:widowControl/>
        <w:autoSpaceDE/>
        <w:autoSpaceDN/>
        <w:adjustRightInd/>
        <w:ind w:left="0"/>
        <w:rPr>
          <w:b/>
          <w:highlight w:val="yellow"/>
        </w:rPr>
      </w:pPr>
    </w:p>
    <w:p w14:paraId="50148DE6" w14:textId="4B6F0567" w:rsidR="0087076F" w:rsidRPr="001F1724" w:rsidRDefault="00787955" w:rsidP="001F1724">
      <w:pPr>
        <w:rPr>
          <w:highlight w:val="yellow"/>
        </w:rPr>
      </w:pPr>
      <w:r w:rsidRPr="001F1724">
        <w:rPr>
          <w:highlight w:val="yellow"/>
        </w:rPr>
        <w:t>2.6</w:t>
      </w:r>
      <w:r w:rsidR="000D0A9E" w:rsidRPr="001F1724">
        <w:rPr>
          <w:highlight w:val="yellow"/>
        </w:rPr>
        <w:t>.1</w:t>
      </w:r>
      <w:r w:rsidR="00C24D19">
        <w:rPr>
          <w:highlight w:val="yellow"/>
        </w:rPr>
        <w:t>.</w:t>
      </w:r>
      <w:r w:rsidR="000D0A9E" w:rsidRPr="001F1724">
        <w:rPr>
          <w:highlight w:val="yellow"/>
        </w:rPr>
        <w:t xml:space="preserve"> </w:t>
      </w:r>
      <w:r w:rsidR="0087076F" w:rsidRPr="001F1724">
        <w:rPr>
          <w:highlight w:val="yellow"/>
        </w:rPr>
        <w:t>Add 200 µ</w:t>
      </w:r>
      <w:r w:rsidR="00C24D19">
        <w:rPr>
          <w:highlight w:val="yellow"/>
        </w:rPr>
        <w:t>L</w:t>
      </w:r>
      <w:r w:rsidR="0087076F" w:rsidRPr="001F1724">
        <w:rPr>
          <w:highlight w:val="yellow"/>
        </w:rPr>
        <w:t xml:space="preserve"> of stop buffer to each well to stop the reaction. </w:t>
      </w:r>
    </w:p>
    <w:p w14:paraId="6B5852FF" w14:textId="77777777" w:rsidR="000D57F2" w:rsidRPr="001F1724" w:rsidRDefault="000D57F2" w:rsidP="001F1724">
      <w:pPr>
        <w:rPr>
          <w:highlight w:val="yellow"/>
        </w:rPr>
      </w:pPr>
    </w:p>
    <w:p w14:paraId="3F948899" w14:textId="0D8CA2BD" w:rsidR="0087076F" w:rsidRPr="001F1724" w:rsidRDefault="0087076F" w:rsidP="001F1724">
      <w:pPr>
        <w:pStyle w:val="ListParagraph"/>
        <w:widowControl/>
        <w:numPr>
          <w:ilvl w:val="0"/>
          <w:numId w:val="26"/>
        </w:numPr>
        <w:autoSpaceDE/>
        <w:autoSpaceDN/>
        <w:adjustRightInd/>
        <w:rPr>
          <w:b/>
          <w:highlight w:val="yellow"/>
        </w:rPr>
      </w:pPr>
      <w:r w:rsidRPr="001F1724">
        <w:rPr>
          <w:b/>
          <w:highlight w:val="yellow"/>
        </w:rPr>
        <w:t>Plate the standards.</w:t>
      </w:r>
    </w:p>
    <w:p w14:paraId="674BE2AE" w14:textId="77777777" w:rsidR="00787955" w:rsidRPr="001F1724" w:rsidRDefault="00787955" w:rsidP="001F1724">
      <w:pPr>
        <w:pStyle w:val="ListParagraph"/>
        <w:widowControl/>
        <w:autoSpaceDE/>
        <w:autoSpaceDN/>
        <w:adjustRightInd/>
        <w:ind w:left="0"/>
        <w:rPr>
          <w:b/>
          <w:highlight w:val="yellow"/>
        </w:rPr>
      </w:pPr>
    </w:p>
    <w:p w14:paraId="40491978" w14:textId="40879DBF" w:rsidR="0087076F" w:rsidRPr="001F1724" w:rsidRDefault="00787955" w:rsidP="001F1724">
      <w:pPr>
        <w:rPr>
          <w:highlight w:val="yellow"/>
        </w:rPr>
      </w:pPr>
      <w:r w:rsidRPr="001F1724">
        <w:rPr>
          <w:highlight w:val="yellow"/>
        </w:rPr>
        <w:t>2.7</w:t>
      </w:r>
      <w:r w:rsidR="000D0A9E" w:rsidRPr="001F1724">
        <w:rPr>
          <w:highlight w:val="yellow"/>
        </w:rPr>
        <w:t>.1</w:t>
      </w:r>
      <w:r w:rsidR="00C24D19">
        <w:rPr>
          <w:highlight w:val="yellow"/>
        </w:rPr>
        <w:t>.</w:t>
      </w:r>
      <w:r w:rsidR="000D0A9E" w:rsidRPr="001F1724">
        <w:rPr>
          <w:highlight w:val="yellow"/>
        </w:rPr>
        <w:t xml:space="preserve"> </w:t>
      </w:r>
      <w:r w:rsidR="0087076F" w:rsidRPr="001F1724">
        <w:rPr>
          <w:highlight w:val="yellow"/>
        </w:rPr>
        <w:t>Add 300 µ</w:t>
      </w:r>
      <w:r w:rsidR="00C24D19">
        <w:rPr>
          <w:highlight w:val="yellow"/>
        </w:rPr>
        <w:t>L</w:t>
      </w:r>
      <w:r w:rsidR="0087076F" w:rsidRPr="001F1724">
        <w:rPr>
          <w:highlight w:val="yellow"/>
        </w:rPr>
        <w:t xml:space="preserve"> of each standard per well in duplicates on the same plate.</w:t>
      </w:r>
    </w:p>
    <w:p w14:paraId="556865FE" w14:textId="77777777" w:rsidR="000D57F2" w:rsidRPr="001F1724" w:rsidRDefault="000D57F2" w:rsidP="001F1724">
      <w:pPr>
        <w:rPr>
          <w:highlight w:val="yellow"/>
        </w:rPr>
      </w:pPr>
    </w:p>
    <w:p w14:paraId="4F62D9CC" w14:textId="77777777" w:rsidR="0087076F" w:rsidRPr="001F1724" w:rsidRDefault="0087076F" w:rsidP="001F1724">
      <w:pPr>
        <w:pStyle w:val="ListParagraph"/>
        <w:widowControl/>
        <w:numPr>
          <w:ilvl w:val="0"/>
          <w:numId w:val="26"/>
        </w:numPr>
        <w:autoSpaceDE/>
        <w:autoSpaceDN/>
        <w:adjustRightInd/>
        <w:rPr>
          <w:b/>
          <w:highlight w:val="yellow"/>
        </w:rPr>
      </w:pPr>
      <w:r w:rsidRPr="001F1724">
        <w:rPr>
          <w:b/>
          <w:highlight w:val="yellow"/>
        </w:rPr>
        <w:t>Read the plate using a fluorometric reader.</w:t>
      </w:r>
    </w:p>
    <w:p w14:paraId="7BFDD6F5" w14:textId="77777777" w:rsidR="00787955" w:rsidRPr="001F1724" w:rsidRDefault="00787955" w:rsidP="001F1724">
      <w:pPr>
        <w:rPr>
          <w:highlight w:val="yellow"/>
        </w:rPr>
      </w:pPr>
    </w:p>
    <w:p w14:paraId="1E4A52B5" w14:textId="0F8888F1" w:rsidR="0087076F" w:rsidRPr="001F1724" w:rsidRDefault="00787955" w:rsidP="001F1724">
      <w:r w:rsidRPr="001F1724">
        <w:rPr>
          <w:highlight w:val="yellow"/>
        </w:rPr>
        <w:t>2.8</w:t>
      </w:r>
      <w:r w:rsidR="000D0A9E" w:rsidRPr="001F1724">
        <w:rPr>
          <w:highlight w:val="yellow"/>
        </w:rPr>
        <w:t>.1</w:t>
      </w:r>
      <w:r w:rsidR="00C24D19">
        <w:rPr>
          <w:highlight w:val="yellow"/>
        </w:rPr>
        <w:t>.</w:t>
      </w:r>
      <w:r w:rsidR="000D0A9E" w:rsidRPr="001F1724">
        <w:rPr>
          <w:highlight w:val="yellow"/>
        </w:rPr>
        <w:t xml:space="preserve"> R</w:t>
      </w:r>
      <w:r w:rsidR="0087076F" w:rsidRPr="001F1724">
        <w:rPr>
          <w:highlight w:val="yellow"/>
        </w:rPr>
        <w:t xml:space="preserve">ead </w:t>
      </w:r>
      <w:r w:rsidR="000D0A9E" w:rsidRPr="001F1724">
        <w:rPr>
          <w:highlight w:val="yellow"/>
        </w:rPr>
        <w:t xml:space="preserve">the plate </w:t>
      </w:r>
      <w:r w:rsidR="0087076F" w:rsidRPr="001F1724">
        <w:rPr>
          <w:highlight w:val="yellow"/>
        </w:rPr>
        <w:t>at an excitation of 360</w:t>
      </w:r>
      <w:r w:rsidR="00C24D19">
        <w:rPr>
          <w:highlight w:val="yellow"/>
        </w:rPr>
        <w:t xml:space="preserve"> </w:t>
      </w:r>
      <w:r w:rsidR="0087076F" w:rsidRPr="001F1724">
        <w:rPr>
          <w:highlight w:val="yellow"/>
        </w:rPr>
        <w:t>nm, and an emission of 455</w:t>
      </w:r>
      <w:r w:rsidR="00C24D19">
        <w:rPr>
          <w:highlight w:val="yellow"/>
        </w:rPr>
        <w:t xml:space="preserve"> </w:t>
      </w:r>
      <w:r w:rsidR="0087076F" w:rsidRPr="001F1724">
        <w:rPr>
          <w:highlight w:val="yellow"/>
        </w:rPr>
        <w:t>nm.</w:t>
      </w:r>
      <w:r w:rsidR="0087076F" w:rsidRPr="001F1724">
        <w:t xml:space="preserve"> </w:t>
      </w:r>
    </w:p>
    <w:p w14:paraId="2453BD4D" w14:textId="77777777" w:rsidR="0087076F" w:rsidRPr="001F1724" w:rsidRDefault="0087076F" w:rsidP="001F1724">
      <w:pPr>
        <w:rPr>
          <w:b/>
        </w:rPr>
      </w:pPr>
    </w:p>
    <w:p w14:paraId="3B91FAC1" w14:textId="47248D01" w:rsidR="0087076F" w:rsidRPr="001F1724" w:rsidRDefault="00787955" w:rsidP="001F1724">
      <w:pPr>
        <w:outlineLvl w:val="0"/>
        <w:rPr>
          <w:b/>
        </w:rPr>
      </w:pPr>
      <w:r w:rsidRPr="001F1724">
        <w:rPr>
          <w:b/>
        </w:rPr>
        <w:t xml:space="preserve">3. </w:t>
      </w:r>
      <w:r w:rsidR="0087076F" w:rsidRPr="001F1724">
        <w:rPr>
          <w:b/>
        </w:rPr>
        <w:t>Dat</w:t>
      </w:r>
      <w:r w:rsidR="00C24D19" w:rsidRPr="001F1724">
        <w:rPr>
          <w:b/>
        </w:rPr>
        <w:t>a analysis</w:t>
      </w:r>
    </w:p>
    <w:p w14:paraId="6A4D9866" w14:textId="77777777" w:rsidR="0087076F" w:rsidRPr="001F1724" w:rsidRDefault="0087076F" w:rsidP="001F1724">
      <w:pPr>
        <w:rPr>
          <w:b/>
        </w:rPr>
      </w:pPr>
      <w:r w:rsidRPr="001F1724">
        <w:rPr>
          <w:b/>
        </w:rPr>
        <w:t xml:space="preserve"> </w:t>
      </w:r>
    </w:p>
    <w:p w14:paraId="3DDC7C89" w14:textId="10CCD2C2" w:rsidR="0087076F" w:rsidRPr="001F1724" w:rsidRDefault="00787955" w:rsidP="001F1724">
      <w:pPr>
        <w:pStyle w:val="ListParagraph"/>
        <w:widowControl/>
        <w:autoSpaceDE/>
        <w:autoSpaceDN/>
        <w:adjustRightInd/>
        <w:ind w:left="0"/>
        <w:rPr>
          <w:b/>
        </w:rPr>
      </w:pPr>
      <w:r w:rsidRPr="001F1724">
        <w:rPr>
          <w:b/>
        </w:rPr>
        <w:t>3.1.</w:t>
      </w:r>
      <w:r w:rsidR="0087076F" w:rsidRPr="001F1724">
        <w:rPr>
          <w:b/>
        </w:rPr>
        <w:t xml:space="preserve"> Subtract the </w:t>
      </w:r>
      <w:r w:rsidR="00C24D19" w:rsidRPr="001F1724">
        <w:rPr>
          <w:b/>
        </w:rPr>
        <w:t>bla</w:t>
      </w:r>
      <w:r w:rsidR="0087076F" w:rsidRPr="001F1724">
        <w:rPr>
          <w:b/>
        </w:rPr>
        <w:t>nks</w:t>
      </w:r>
    </w:p>
    <w:p w14:paraId="26E3DB2B" w14:textId="77777777" w:rsidR="00787955" w:rsidRPr="001F1724" w:rsidRDefault="00787955" w:rsidP="001F1724">
      <w:pPr>
        <w:pStyle w:val="ListParagraph"/>
        <w:widowControl/>
        <w:autoSpaceDE/>
        <w:autoSpaceDN/>
        <w:adjustRightInd/>
        <w:ind w:left="0"/>
        <w:rPr>
          <w:b/>
        </w:rPr>
      </w:pPr>
    </w:p>
    <w:p w14:paraId="4EA27ACC" w14:textId="18AC178A" w:rsidR="0087076F" w:rsidRPr="001F1724" w:rsidRDefault="000D0A9E" w:rsidP="001F1724">
      <w:r w:rsidRPr="001F1724">
        <w:t>3.</w:t>
      </w:r>
      <w:r w:rsidR="00787955" w:rsidRPr="001F1724">
        <w:t>1.</w:t>
      </w:r>
      <w:r w:rsidRPr="001F1724">
        <w:t>1</w:t>
      </w:r>
      <w:r w:rsidR="00C24D19">
        <w:t>.</w:t>
      </w:r>
      <w:r w:rsidRPr="001F1724">
        <w:t xml:space="preserve"> </w:t>
      </w:r>
      <w:r w:rsidR="0087076F" w:rsidRPr="001F1724">
        <w:t xml:space="preserve">Average the values of the duplicate standard dilutions that have no 4-methylumbelliferone. Subtract this value from </w:t>
      </w:r>
      <w:proofErr w:type="gramStart"/>
      <w:r w:rsidR="0087076F" w:rsidRPr="001F1724">
        <w:t>all of</w:t>
      </w:r>
      <w:proofErr w:type="gramEnd"/>
      <w:r w:rsidR="0087076F" w:rsidRPr="001F1724">
        <w:t xml:space="preserve"> the other recorded values. </w:t>
      </w:r>
    </w:p>
    <w:p w14:paraId="3B20535E" w14:textId="77777777" w:rsidR="000D57F2" w:rsidRPr="001F1724" w:rsidRDefault="000D57F2" w:rsidP="001F1724"/>
    <w:p w14:paraId="4A4DB495" w14:textId="25138BAD" w:rsidR="0087076F" w:rsidRPr="001F1724" w:rsidRDefault="00787955" w:rsidP="001F1724">
      <w:pPr>
        <w:widowControl/>
        <w:autoSpaceDE/>
        <w:autoSpaceDN/>
        <w:adjustRightInd/>
        <w:rPr>
          <w:b/>
        </w:rPr>
      </w:pPr>
      <w:r w:rsidRPr="001F1724">
        <w:rPr>
          <w:b/>
        </w:rPr>
        <w:t>3.2.</w:t>
      </w:r>
      <w:r w:rsidR="0087076F" w:rsidRPr="001F1724">
        <w:rPr>
          <w:b/>
        </w:rPr>
        <w:t xml:space="preserve"> Take average of technical replicates and plot the standards. </w:t>
      </w:r>
    </w:p>
    <w:p w14:paraId="5A5B05A1" w14:textId="77777777" w:rsidR="00787955" w:rsidRPr="001F1724" w:rsidRDefault="00787955" w:rsidP="001F1724"/>
    <w:p w14:paraId="05BF3221" w14:textId="77777777" w:rsidR="00787955" w:rsidRPr="001F1724" w:rsidRDefault="00787955" w:rsidP="001F1724">
      <w:r w:rsidRPr="001F1724">
        <w:t xml:space="preserve">3.2.1. </w:t>
      </w:r>
      <w:r w:rsidR="0087076F" w:rsidRPr="001F1724">
        <w:t>Average the two readings for each concentration and graph the average reading by concentration.</w:t>
      </w:r>
    </w:p>
    <w:p w14:paraId="1B3D4156" w14:textId="666CDBB7" w:rsidR="000D0A9E" w:rsidRPr="001F1724" w:rsidRDefault="00787955" w:rsidP="001F1724">
      <w:r w:rsidRPr="001F1724">
        <w:t xml:space="preserve"> </w:t>
      </w:r>
      <w:r w:rsidR="0087076F" w:rsidRPr="001F1724">
        <w:t xml:space="preserve"> </w:t>
      </w:r>
    </w:p>
    <w:p w14:paraId="2215951E" w14:textId="055FD95E" w:rsidR="0087076F" w:rsidRPr="001F1724" w:rsidRDefault="00BD647E" w:rsidP="001F1724">
      <w:r w:rsidRPr="001F1724">
        <w:t>NOTE:</w:t>
      </w:r>
      <w:r w:rsidR="000D0A9E" w:rsidRPr="001F1724">
        <w:t xml:space="preserve"> </w:t>
      </w:r>
      <w:r w:rsidR="0087076F" w:rsidRPr="001F1724">
        <w:t>The resulting plot should look linear and have an R</w:t>
      </w:r>
      <w:r w:rsidR="0087076F" w:rsidRPr="001F1724">
        <w:rPr>
          <w:vertAlign w:val="superscript"/>
        </w:rPr>
        <w:t>2</w:t>
      </w:r>
      <w:r w:rsidR="0087076F" w:rsidRPr="001F1724">
        <w:t xml:space="preserve"> value close to 1. If it does not, it may be necessary to redo the standards and reread the plate to ensure quality of data analysis.  </w:t>
      </w:r>
    </w:p>
    <w:p w14:paraId="621773C0" w14:textId="77777777" w:rsidR="000D57F2" w:rsidRPr="001F1724" w:rsidRDefault="000D57F2" w:rsidP="001F1724"/>
    <w:p w14:paraId="31066356" w14:textId="67CDA135" w:rsidR="0087076F" w:rsidRPr="001F1724" w:rsidRDefault="00787955" w:rsidP="001F1724">
      <w:pPr>
        <w:pStyle w:val="ListParagraph"/>
        <w:widowControl/>
        <w:autoSpaceDE/>
        <w:autoSpaceDN/>
        <w:adjustRightInd/>
        <w:ind w:left="0"/>
        <w:rPr>
          <w:b/>
        </w:rPr>
      </w:pPr>
      <w:r w:rsidRPr="001F1724">
        <w:rPr>
          <w:b/>
        </w:rPr>
        <w:t>3.3.</w:t>
      </w:r>
      <w:r w:rsidR="0087076F" w:rsidRPr="001F1724">
        <w:rPr>
          <w:b/>
        </w:rPr>
        <w:t xml:space="preserve"> Standardize the read-out values.</w:t>
      </w:r>
    </w:p>
    <w:p w14:paraId="566CC7A3" w14:textId="77777777" w:rsidR="00787955" w:rsidRPr="001F1724" w:rsidRDefault="00787955" w:rsidP="001F1724"/>
    <w:p w14:paraId="5D1DA000" w14:textId="1FCB5446" w:rsidR="0087076F" w:rsidRPr="001F1724" w:rsidRDefault="00787955" w:rsidP="001F1724">
      <w:r w:rsidRPr="001F1724">
        <w:t>3.3</w:t>
      </w:r>
      <w:r w:rsidR="000D0A9E" w:rsidRPr="001F1724">
        <w:t xml:space="preserve">.1 </w:t>
      </w:r>
      <w:r w:rsidR="0087076F" w:rsidRPr="001F1724">
        <w:t>Create a best-fit line for the plotted standards data. Divide the read-outs of the samples by the slope of the best-fit line.</w:t>
      </w:r>
    </w:p>
    <w:p w14:paraId="1F73F355" w14:textId="77777777" w:rsidR="000D57F2" w:rsidRPr="001F1724" w:rsidRDefault="000D57F2" w:rsidP="001F1724"/>
    <w:p w14:paraId="548FFDF6" w14:textId="6B775889" w:rsidR="0087076F" w:rsidRPr="001F1724" w:rsidRDefault="00787955" w:rsidP="001F1724">
      <w:pPr>
        <w:pStyle w:val="ListParagraph"/>
        <w:widowControl/>
        <w:autoSpaceDE/>
        <w:autoSpaceDN/>
        <w:adjustRightInd/>
        <w:ind w:left="0"/>
        <w:rPr>
          <w:b/>
        </w:rPr>
      </w:pPr>
      <w:r w:rsidRPr="001F1724">
        <w:rPr>
          <w:b/>
        </w:rPr>
        <w:t>3.4.</w:t>
      </w:r>
      <w:r w:rsidR="0087076F" w:rsidRPr="001F1724">
        <w:rPr>
          <w:b/>
        </w:rPr>
        <w:t xml:space="preserve"> Compare values from control group and variable group.</w:t>
      </w:r>
    </w:p>
    <w:p w14:paraId="5287BF1E" w14:textId="77777777" w:rsidR="00787955" w:rsidRPr="001F1724" w:rsidRDefault="00787955" w:rsidP="001F1724"/>
    <w:p w14:paraId="330E97AA" w14:textId="03B98FCA" w:rsidR="0087076F" w:rsidRPr="001F1724" w:rsidRDefault="00787955" w:rsidP="001F1724">
      <w:r w:rsidRPr="001F1724">
        <w:t>3.4</w:t>
      </w:r>
      <w:r w:rsidR="000D0A9E" w:rsidRPr="001F1724">
        <w:t>.1</w:t>
      </w:r>
      <w:r w:rsidR="00C24D19">
        <w:t>.</w:t>
      </w:r>
      <w:r w:rsidR="000D0A9E" w:rsidRPr="001F1724">
        <w:t xml:space="preserve"> </w:t>
      </w:r>
      <w:r w:rsidR="0087076F" w:rsidRPr="001F1724">
        <w:t>Use a t-test or ANOVA, for more than two groups, to determine if the difference between groups is statistically significant.</w:t>
      </w:r>
      <w:r w:rsidR="006C3FAF" w:rsidRPr="001F1724">
        <w:t xml:space="preserve"> Values will take the units nmol/</w:t>
      </w:r>
      <w:proofErr w:type="spellStart"/>
      <w:r w:rsidR="006C3FAF" w:rsidRPr="001F1724">
        <w:t>m</w:t>
      </w:r>
      <w:r w:rsidR="00C24D19">
        <w:t>L·</w:t>
      </w:r>
      <w:r w:rsidR="006C3FAF" w:rsidRPr="001F1724">
        <w:t>h</w:t>
      </w:r>
      <w:proofErr w:type="spellEnd"/>
      <w:r w:rsidR="0064347D" w:rsidRPr="001F1724">
        <w:t>.</w:t>
      </w:r>
    </w:p>
    <w:p w14:paraId="496AB0B4" w14:textId="77777777" w:rsidR="001C1E49" w:rsidRPr="001F1724" w:rsidRDefault="001C1E49" w:rsidP="001F1724">
      <w:pPr>
        <w:pStyle w:val="NormalWeb"/>
        <w:spacing w:before="0" w:beforeAutospacing="0" w:after="0" w:afterAutospacing="0"/>
        <w:rPr>
          <w:b/>
        </w:rPr>
      </w:pPr>
    </w:p>
    <w:p w14:paraId="3E79FCA8" w14:textId="65D49F80" w:rsidR="006305D7" w:rsidRPr="001F1724" w:rsidRDefault="006305D7" w:rsidP="001F1724">
      <w:pPr>
        <w:pStyle w:val="NormalWeb"/>
        <w:spacing w:before="0" w:beforeAutospacing="0" w:after="0" w:afterAutospacing="0"/>
        <w:rPr>
          <w:color w:val="808080"/>
        </w:rPr>
      </w:pPr>
      <w:r w:rsidRPr="001F1724">
        <w:rPr>
          <w:b/>
        </w:rPr>
        <w:t>REPRESENTATIVE RESULTS</w:t>
      </w:r>
      <w:r w:rsidR="00EF1462" w:rsidRPr="001F1724">
        <w:rPr>
          <w:b/>
        </w:rPr>
        <w:t xml:space="preserve">: </w:t>
      </w:r>
    </w:p>
    <w:p w14:paraId="2ABB965D" w14:textId="66E50EA7" w:rsidR="00D2519E" w:rsidRPr="001F1724" w:rsidRDefault="00D2519E" w:rsidP="001F1724">
      <w:r w:rsidRPr="001F1724">
        <w:t>The results shown here are from a study measuring the chitinase activity in serum and BAL samples of wild type (C57B</w:t>
      </w:r>
      <w:r w:rsidR="00AE6C24" w:rsidRPr="001F1724">
        <w:t>L</w:t>
      </w:r>
      <w:r w:rsidRPr="001F1724">
        <w:t>/6) and Chit1 transgenic mice (on C57B</w:t>
      </w:r>
      <w:r w:rsidR="00AE6C24" w:rsidRPr="001F1724">
        <w:t>L</w:t>
      </w:r>
      <w:r w:rsidRPr="001F1724">
        <w:t xml:space="preserve">/6 background) that overexpress the Chit1 gene on a doxycycline promoter. Our data show that both serum and BAL samples have </w:t>
      </w:r>
      <w:r w:rsidR="002770EA" w:rsidRPr="001F1724">
        <w:t>detectable</w:t>
      </w:r>
      <w:r w:rsidRPr="001F1724">
        <w:t xml:space="preserve"> chitinase activity at baseline 698.2</w:t>
      </w:r>
      <w:r w:rsidR="00C24D19">
        <w:t xml:space="preserve"> </w:t>
      </w:r>
      <w:r w:rsidRPr="001F1724">
        <w:rPr>
          <w:color w:val="222222"/>
          <w:shd w:val="clear" w:color="auto" w:fill="FFFFFF"/>
        </w:rPr>
        <w:t>±</w:t>
      </w:r>
      <w:r w:rsidR="00C24D19">
        <w:rPr>
          <w:color w:val="222222"/>
          <w:shd w:val="clear" w:color="auto" w:fill="FFFFFF"/>
        </w:rPr>
        <w:t xml:space="preserve"> </w:t>
      </w:r>
      <w:r w:rsidRPr="001F1724">
        <w:t>189.9</w:t>
      </w:r>
      <w:r w:rsidR="001F4E39" w:rsidRPr="001F1724">
        <w:t xml:space="preserve"> nmol/</w:t>
      </w:r>
      <w:proofErr w:type="spellStart"/>
      <w:r w:rsidR="001F4E39" w:rsidRPr="001F1724">
        <w:t>m</w:t>
      </w:r>
      <w:r w:rsidR="00C24D19">
        <w:t>L</w:t>
      </w:r>
      <w:r w:rsidR="00C24D19">
        <w:t>·</w:t>
      </w:r>
      <w:r w:rsidR="001F4E39" w:rsidRPr="001F1724">
        <w:t>h</w:t>
      </w:r>
      <w:proofErr w:type="spellEnd"/>
      <w:r w:rsidRPr="001F1724">
        <w:t xml:space="preserve"> and 485.7</w:t>
      </w:r>
      <w:r w:rsidR="00C24D19">
        <w:t xml:space="preserve"> </w:t>
      </w:r>
      <w:r w:rsidRPr="001F1724">
        <w:rPr>
          <w:color w:val="222222"/>
          <w:shd w:val="clear" w:color="auto" w:fill="FFFFFF"/>
        </w:rPr>
        <w:t>±</w:t>
      </w:r>
      <w:r w:rsidR="00C24D19">
        <w:rPr>
          <w:color w:val="222222"/>
          <w:shd w:val="clear" w:color="auto" w:fill="FFFFFF"/>
        </w:rPr>
        <w:t xml:space="preserve"> </w:t>
      </w:r>
      <w:r w:rsidRPr="001F1724">
        <w:t>114</w:t>
      </w:r>
      <w:r w:rsidR="001F4E39" w:rsidRPr="001F1724">
        <w:t xml:space="preserve"> nmol/</w:t>
      </w:r>
      <w:proofErr w:type="spellStart"/>
      <w:r w:rsidR="001F4E39" w:rsidRPr="001F1724">
        <w:t>ml</w:t>
      </w:r>
      <w:r w:rsidR="00C24D19">
        <w:t>·</w:t>
      </w:r>
      <w:r w:rsidR="001F4E39" w:rsidRPr="001F1724">
        <w:t>h</w:t>
      </w:r>
      <w:proofErr w:type="spellEnd"/>
      <w:r w:rsidRPr="001F1724">
        <w:t xml:space="preserve">, respectively. </w:t>
      </w:r>
      <w:r w:rsidR="00AE6C24" w:rsidRPr="001F1724">
        <w:t xml:space="preserve">Overexpression of </w:t>
      </w:r>
      <w:r w:rsidRPr="001F1724">
        <w:t xml:space="preserve">the Chit1 gene using doxycycline in drinking water for 4 weeks </w:t>
      </w:r>
      <w:r w:rsidR="00AE6C24" w:rsidRPr="001F1724">
        <w:t xml:space="preserve">resulted in the </w:t>
      </w:r>
      <w:r w:rsidRPr="001F1724">
        <w:t>elevation of chitinase activity that was observed in both BAL (4</w:t>
      </w:r>
      <w:r w:rsidR="00C24D19">
        <w:t>,</w:t>
      </w:r>
      <w:r w:rsidRPr="001F1724">
        <w:t>575</w:t>
      </w:r>
      <w:r w:rsidR="00C24D19">
        <w:t xml:space="preserve"> </w:t>
      </w:r>
      <w:r w:rsidRPr="001F1724">
        <w:rPr>
          <w:color w:val="222222"/>
          <w:shd w:val="clear" w:color="auto" w:fill="FFFFFF"/>
        </w:rPr>
        <w:t>±</w:t>
      </w:r>
      <w:r w:rsidR="00C24D19">
        <w:rPr>
          <w:color w:val="222222"/>
          <w:shd w:val="clear" w:color="auto" w:fill="FFFFFF"/>
        </w:rPr>
        <w:t xml:space="preserve"> </w:t>
      </w:r>
      <w:r w:rsidRPr="001F1724">
        <w:t>673.8</w:t>
      </w:r>
      <w:r w:rsidR="001F4E39" w:rsidRPr="001F1724">
        <w:t xml:space="preserve"> nmol/</w:t>
      </w:r>
      <w:proofErr w:type="spellStart"/>
      <w:r w:rsidR="001F4E39" w:rsidRPr="001F1724">
        <w:t>m</w:t>
      </w:r>
      <w:r w:rsidR="00C24D19">
        <w:t>L</w:t>
      </w:r>
      <w:r w:rsidR="00C24D19">
        <w:t>·</w:t>
      </w:r>
      <w:r w:rsidR="001F4E39" w:rsidRPr="001F1724">
        <w:t>h</w:t>
      </w:r>
      <w:proofErr w:type="spellEnd"/>
      <w:r w:rsidRPr="001F1724">
        <w:t>, p = 0.003) and serum 1556</w:t>
      </w:r>
      <w:r w:rsidR="00C24D19">
        <w:t xml:space="preserve"> </w:t>
      </w:r>
      <w:r w:rsidRPr="001F1724">
        <w:rPr>
          <w:color w:val="222222"/>
          <w:shd w:val="clear" w:color="auto" w:fill="FFFFFF"/>
        </w:rPr>
        <w:t>±</w:t>
      </w:r>
      <w:r w:rsidR="00C24D19">
        <w:rPr>
          <w:color w:val="222222"/>
          <w:shd w:val="clear" w:color="auto" w:fill="FFFFFF"/>
        </w:rPr>
        <w:t xml:space="preserve"> </w:t>
      </w:r>
      <w:r w:rsidRPr="001F1724">
        <w:t>251.2</w:t>
      </w:r>
      <w:r w:rsidR="001F4E39" w:rsidRPr="001F1724">
        <w:t xml:space="preserve"> nmol/</w:t>
      </w:r>
      <w:proofErr w:type="spellStart"/>
      <w:r w:rsidR="001F4E39" w:rsidRPr="001F1724">
        <w:t>m</w:t>
      </w:r>
      <w:r w:rsidR="00C24D19">
        <w:t>L</w:t>
      </w:r>
      <w:r w:rsidR="00C24D19">
        <w:t>·</w:t>
      </w:r>
      <w:r w:rsidR="001F4E39" w:rsidRPr="001F1724">
        <w:t>h</w:t>
      </w:r>
      <w:proofErr w:type="spellEnd"/>
      <w:r w:rsidRPr="001F1724">
        <w:t>, p = 0.0272</w:t>
      </w:r>
      <w:r w:rsidR="00AE6C24" w:rsidRPr="001F1724">
        <w:t xml:space="preserve">, when compared to </w:t>
      </w:r>
      <w:r w:rsidR="002770EA" w:rsidRPr="001F1724">
        <w:t>the baseline</w:t>
      </w:r>
      <w:r w:rsidRPr="001F1724">
        <w:t xml:space="preserve">) samples. </w:t>
      </w:r>
    </w:p>
    <w:p w14:paraId="302E71C4" w14:textId="77777777" w:rsidR="000D0A9E" w:rsidRPr="001F1724" w:rsidRDefault="000D0A9E" w:rsidP="001F1724"/>
    <w:p w14:paraId="6F5A039B" w14:textId="3840D85A" w:rsidR="000D0A9E" w:rsidRPr="001F1724" w:rsidRDefault="0000165C" w:rsidP="001F1724">
      <w:r w:rsidRPr="001F1724">
        <w:t xml:space="preserve">Using the protocol described here, </w:t>
      </w:r>
      <w:r w:rsidR="003D3D1F" w:rsidRPr="001F1724">
        <w:t xml:space="preserve">the assay confirms that overexpression of the Chit1 gene in mice results in increased chitinase activity.  </w:t>
      </w:r>
      <w:r w:rsidR="0011713F" w:rsidRPr="001F1724">
        <w:t>A t-test was used to compare the means of the two groups. Each group contained 5 mice.</w:t>
      </w:r>
    </w:p>
    <w:p w14:paraId="7F5815FC" w14:textId="3133E33C" w:rsidR="004A71E4" w:rsidRPr="001F1724" w:rsidRDefault="004A71E4" w:rsidP="001F1724">
      <w:pPr>
        <w:rPr>
          <w:color w:val="808080" w:themeColor="background1" w:themeShade="80"/>
        </w:rPr>
      </w:pPr>
    </w:p>
    <w:p w14:paraId="3C9083F6" w14:textId="7D253A9D" w:rsidR="00B32616" w:rsidRPr="001F1724" w:rsidRDefault="00B32616" w:rsidP="001F1724">
      <w:pPr>
        <w:rPr>
          <w:bCs/>
          <w:color w:val="808080"/>
        </w:rPr>
      </w:pPr>
      <w:r w:rsidRPr="001F1724">
        <w:rPr>
          <w:b/>
        </w:rPr>
        <w:t xml:space="preserve">FIGURE </w:t>
      </w:r>
      <w:r w:rsidR="0013621E" w:rsidRPr="001F1724">
        <w:rPr>
          <w:b/>
        </w:rPr>
        <w:t xml:space="preserve">AND TABLE </w:t>
      </w:r>
      <w:r w:rsidRPr="001F1724">
        <w:rPr>
          <w:b/>
        </w:rPr>
        <w:t>LEGENDS:</w:t>
      </w:r>
      <w:r w:rsidRPr="001F1724">
        <w:rPr>
          <w:color w:val="808080"/>
        </w:rPr>
        <w:t xml:space="preserve"> </w:t>
      </w:r>
    </w:p>
    <w:p w14:paraId="69BB07F0" w14:textId="77777777" w:rsidR="008C02C2" w:rsidRPr="001F1724" w:rsidRDefault="008C02C2" w:rsidP="001F1724">
      <w:pPr>
        <w:outlineLvl w:val="0"/>
      </w:pPr>
    </w:p>
    <w:p w14:paraId="68003E0F" w14:textId="737A9AA0" w:rsidR="00C24D19" w:rsidRDefault="00D2519E" w:rsidP="001F1724">
      <w:pPr>
        <w:outlineLvl w:val="0"/>
      </w:pPr>
      <w:r w:rsidRPr="00C24D19">
        <w:rPr>
          <w:b/>
        </w:rPr>
        <w:t>Figure 1</w:t>
      </w:r>
      <w:r w:rsidR="00C24D19">
        <w:rPr>
          <w:b/>
        </w:rPr>
        <w:t>:</w:t>
      </w:r>
      <w:r w:rsidRPr="00C24D19">
        <w:rPr>
          <w:b/>
        </w:rPr>
        <w:t xml:space="preserve"> </w:t>
      </w:r>
      <w:r w:rsidR="00C24D19" w:rsidRPr="00C24D19">
        <w:rPr>
          <w:b/>
        </w:rPr>
        <w:t>Chitinase activity</w:t>
      </w:r>
      <w:r w:rsidR="00C24D19">
        <w:rPr>
          <w:b/>
        </w:rPr>
        <w:t xml:space="preserve">. </w:t>
      </w:r>
      <w:r w:rsidRPr="00C24D19">
        <w:t xml:space="preserve">Chitinase activity was measured in the </w:t>
      </w:r>
      <w:r w:rsidR="00C24D19" w:rsidRPr="00C24D19">
        <w:t>(</w:t>
      </w:r>
      <w:r w:rsidR="00C24D19" w:rsidRPr="00C24D19">
        <w:rPr>
          <w:b/>
        </w:rPr>
        <w:t>A</w:t>
      </w:r>
      <w:r w:rsidR="00C24D19" w:rsidRPr="00C24D19">
        <w:t xml:space="preserve">) </w:t>
      </w:r>
      <w:r w:rsidRPr="00C24D19">
        <w:t xml:space="preserve">serum and the </w:t>
      </w:r>
      <w:r w:rsidR="00C24D19" w:rsidRPr="00C24D19">
        <w:t>(</w:t>
      </w:r>
      <w:r w:rsidR="00C24D19" w:rsidRPr="00C24D19">
        <w:rPr>
          <w:b/>
        </w:rPr>
        <w:t>B</w:t>
      </w:r>
      <w:r w:rsidR="00C24D19" w:rsidRPr="00C24D19">
        <w:t xml:space="preserve">) </w:t>
      </w:r>
      <w:r w:rsidRPr="00C24D19">
        <w:t>bronchoalveolar lavage fluid of wild type</w:t>
      </w:r>
      <w:r w:rsidR="00C24D19">
        <w:t xml:space="preserve"> (WT)</w:t>
      </w:r>
      <w:r w:rsidRPr="00C24D19">
        <w:t xml:space="preserve"> and chitotriosidase</w:t>
      </w:r>
      <w:r w:rsidR="00C24D19">
        <w:t xml:space="preserve"> (</w:t>
      </w:r>
      <w:proofErr w:type="spellStart"/>
      <w:r w:rsidR="00C24D19">
        <w:t>ChitTg</w:t>
      </w:r>
      <w:proofErr w:type="spellEnd"/>
      <w:r w:rsidR="00C24D19">
        <w:t>)</w:t>
      </w:r>
      <w:r w:rsidRPr="00C24D19">
        <w:t xml:space="preserve"> over-expressing transgenic mice. Each dot represents an individual mouse sample. </w:t>
      </w:r>
      <w:r w:rsidR="00C24D19" w:rsidRPr="001F1724">
        <w:t>(</w:t>
      </w:r>
      <w:r w:rsidR="00C24D19" w:rsidRPr="00C24D19">
        <w:rPr>
          <w:b/>
        </w:rPr>
        <w:t>C</w:t>
      </w:r>
      <w:r w:rsidR="00C24D19" w:rsidRPr="001F1724">
        <w:t xml:space="preserve">) </w:t>
      </w:r>
      <w:r w:rsidR="0090535E" w:rsidRPr="00C24D19">
        <w:t>Values were standardized using the linearity of the standard curv</w:t>
      </w:r>
      <w:r w:rsidR="0090535E" w:rsidRPr="001F1724">
        <w:t>e as described in the protocol</w:t>
      </w:r>
      <w:r w:rsidR="00C24D19">
        <w:t xml:space="preserve">. </w:t>
      </w:r>
      <w:r w:rsidRPr="001F1724">
        <w:t xml:space="preserve">Fluorescence levels were measured using a plate reader at wavelength of 360 nm for excitation and 455 nm for emission and presented as AU. AU = arbitrary unit *p &lt; 0.05, ***p &lt; 0.001. </w:t>
      </w:r>
    </w:p>
    <w:p w14:paraId="29EAE822" w14:textId="15D2386E" w:rsidR="00D2519E" w:rsidRPr="001F1724" w:rsidRDefault="00D2519E" w:rsidP="001F1724">
      <w:pPr>
        <w:outlineLvl w:val="0"/>
      </w:pPr>
    </w:p>
    <w:p w14:paraId="3CFDD4EE" w14:textId="754DBBFD" w:rsidR="00C24D19" w:rsidRPr="00C24D19" w:rsidRDefault="00C24D19" w:rsidP="00C24D19">
      <w:pPr>
        <w:rPr>
          <w:b/>
        </w:rPr>
      </w:pPr>
      <w:r w:rsidRPr="00C24D19">
        <w:rPr>
          <w:b/>
        </w:rPr>
        <w:t>Table 1</w:t>
      </w:r>
      <w:r>
        <w:rPr>
          <w:b/>
        </w:rPr>
        <w:t>:</w:t>
      </w:r>
      <w:r w:rsidRPr="00C24D19">
        <w:rPr>
          <w:b/>
        </w:rPr>
        <w:t xml:space="preserve"> Sample calculations for creating the working solution. </w:t>
      </w:r>
    </w:p>
    <w:p w14:paraId="70DE914A" w14:textId="77777777" w:rsidR="00C24D19" w:rsidRPr="00C24D19" w:rsidRDefault="00C24D19" w:rsidP="00C24D19">
      <w:pPr>
        <w:outlineLvl w:val="0"/>
        <w:rPr>
          <w:b/>
        </w:rPr>
      </w:pPr>
    </w:p>
    <w:p w14:paraId="2578B421" w14:textId="240C76C1" w:rsidR="00C24D19" w:rsidRPr="00C24D19" w:rsidRDefault="00C24D19" w:rsidP="00C24D19">
      <w:pPr>
        <w:widowControl/>
        <w:autoSpaceDE/>
        <w:autoSpaceDN/>
        <w:adjustRightInd/>
        <w:rPr>
          <w:b/>
        </w:rPr>
      </w:pPr>
      <w:r w:rsidRPr="00C24D19">
        <w:rPr>
          <w:b/>
        </w:rPr>
        <w:t>Table 2</w:t>
      </w:r>
      <w:r>
        <w:rPr>
          <w:b/>
        </w:rPr>
        <w:t>:</w:t>
      </w:r>
      <w:r w:rsidRPr="00C24D19">
        <w:rPr>
          <w:b/>
        </w:rPr>
        <w:t xml:space="preserve"> Dilutions for standard curve measurements.</w:t>
      </w:r>
    </w:p>
    <w:p w14:paraId="392662E6" w14:textId="77777777" w:rsidR="00AE6C24" w:rsidRPr="001F1724" w:rsidRDefault="00AE6C24" w:rsidP="001F1724">
      <w:pPr>
        <w:rPr>
          <w:b/>
        </w:rPr>
      </w:pPr>
    </w:p>
    <w:p w14:paraId="53BBEF2A" w14:textId="771E6E3A" w:rsidR="00804707" w:rsidRPr="001F1724" w:rsidRDefault="006305D7" w:rsidP="001F1724">
      <w:pPr>
        <w:rPr>
          <w:b/>
          <w:bCs/>
        </w:rPr>
      </w:pPr>
      <w:r w:rsidRPr="001F1724">
        <w:rPr>
          <w:b/>
        </w:rPr>
        <w:lastRenderedPageBreak/>
        <w:t>DISCUSSION</w:t>
      </w:r>
      <w:r w:rsidRPr="001F1724">
        <w:rPr>
          <w:b/>
          <w:bCs/>
        </w:rPr>
        <w:t xml:space="preserve">: </w:t>
      </w:r>
    </w:p>
    <w:p w14:paraId="6070B1AC" w14:textId="44D26EA8" w:rsidR="00D2519E" w:rsidRPr="001F1724" w:rsidRDefault="00D2519E" w:rsidP="001F1724">
      <w:r w:rsidRPr="001F1724">
        <w:t>Chitinase activity has emerged as an important biomarker for predicting disease severity, disease progression, therapeutic effectiveness and the presence of specific pathogens</w:t>
      </w:r>
      <w:r w:rsidRPr="001F1724">
        <w:fldChar w:fldCharType="begin" w:fldLock="1"/>
      </w:r>
      <w:r w:rsidR="0090535E" w:rsidRPr="001F1724">
        <w:instrText>ADDIN CSL_CITATION {"citationItems":[{"id":"ITEM-1","itemData":{"DOI":"10.1016/j.jaci.2016.01.031","ISSN":"00916749","abstract":"BACKGROUND\nChitinases have recently gained attention in the field of pulmonary diseases, particularly in asthma and chronic obstructive pulmonary disease, but their potential role in patients with cystic fibrosis (CF)–associated lung disease remains unclear. \n\nOBJECTIVE\nThe aim of this study was to assess chitinase activity systemically and in the airways of patients with CF and asthma compared with healthy subjects. Additionally, we assessed factors that regulate chitinase activity within the lungs of patients with CF. \n\nMETHODS\nChitinase activities were quantified in serum and bronchoalveolar lavage fluid from patients with CF, asthmatic patients, and healthy control subjects. Mechanistically, the role of CF airway proteases and genetic chitinase deficiency was assessed. \n\nRESULTS\nChitinase activity was systemically increased in patients with CF compared with that in healthy control subjects and asthmatic patients. Further stratification showed that chitinase activity was enhanced in patients with CF colonized with Candida albicans compared with that in noncolonized patients. CF proteases degraded chitinases in the airway microenvironment of patients with CF. Genetic chitinase deficiency was associated with C albicans colonization in patients with CF. \n\nCONCLUSION\nPatients with CF have enhanced chitinase activation associated with C albicans colonization. Therefore chitinases might represent a novel biomarker and therapeutic target for CF-associated fungal disease.","author":[{"dropping-particle":"","family":"Hector","given":"Andreas","non-dropping-particle":"","parse-names":false,"suffix":""},{"dropping-particle":"","family":"Chotirmall","given":"Sanjay H.","non-dropping-particle":"","parse-names":false,"suffix":""},{"dropping-particle":"","family":"Lavelle","given":"Gillian M.","non-dropping-particle":"","parse-names":false,"suffix":""},{"dropping-particle":"","family":"Mirković","given":"Bojana","non-dropping-particle":"","parse-names":false,"suffix":""},{"dropping-particle":"","family":"Horan","given":"Deirdre","non-dropping-particle":"","parse-names":false,"suffix":""},{"dropping-particle":"","family":"Eichler","given":"Laura","non-dropping-particle":"","parse-names":false,"suffix":""},{"dropping-particle":"","family":"Mezger","given":"Markus","non-dropping-particle":"","parse-names":false,"suffix":""},{"dropping-particle":"","family":"Singh","given":"Anurag","non-dropping-particle":"","parse-names":false,"suffix":""},{"dropping-particle":"","family":"Ralhan","given":"Anjai","non-dropping-particle":"","parse-names":false,"suffix":""},{"dropping-particle":"","family":"Berenbrinker","given":"Sina","non-dropping-particle":"","parse-names":false,"suffix":""},{"dropping-particle":"","family":"Mack","given":"Ines","non-dropping-particle":"","parse-names":false,"suffix":""},{"dropping-particle":"","family":"Ensenauer","given":"Regina","non-dropping-particle":"","parse-names":false,"suffix":""},{"dropping-particle":"","family":"Riethmüller","given":"Joachim","non-dropping-particle":"","parse-names":false,"suffix":""},{"dropping-particle":"","family":"Graepler-Mainka","given":"Ute","non-dropping-particle":"","parse-names":false,"suffix":""},{"dropping-particle":"","family":"Murray","given":"Michelle A.","non-dropping-particle":"","parse-names":false,"suffix":""},{"dropping-particle":"","family":"Griese","given":"Matthias","non-dropping-particle":"","parse-names":false,"suffix":""},{"dropping-particle":"","family":"McElvaney","given":"N. Gerry","non-dropping-particle":"","parse-names":false,"suffix":""},{"dropping-particle":"","family":"Hartl","given":"Dominik","non-dropping-particle":"","parse-names":false,"suffix":""}],"container-title":"Journal of Allergy and Clinical Immunology","id":"ITEM-1","issue":"4","issued":{"date-parts":[["2016"]]},"page":"1183-1189.e4","title":"Chitinase activation in patients with fungus-associated cystic fibrosis lung disease","type":"article-journal","volume":"138"},"uris":["http://www.mendeley.com/documents/?uuid=bc373639-624e-3df0-b54e-40b3849a8809"]}],"mendeley":{"formattedCitation":"&lt;sup&gt;18&lt;/sup&gt;","plainTextFormattedCitation":"18","previouslyFormattedCitation":"&lt;sup&gt;18&lt;/sup&gt;"},"properties":{"noteIndex":0},"schema":"https://github.com/citation-style-language/schema/raw/master/csl-citation.json"}</w:instrText>
      </w:r>
      <w:r w:rsidRPr="001F1724">
        <w:fldChar w:fldCharType="separate"/>
      </w:r>
      <w:r w:rsidR="00451F5F" w:rsidRPr="001F1724">
        <w:rPr>
          <w:noProof/>
          <w:vertAlign w:val="superscript"/>
        </w:rPr>
        <w:t>18</w:t>
      </w:r>
      <w:r w:rsidRPr="001F1724">
        <w:fldChar w:fldCharType="end"/>
      </w:r>
      <w:r w:rsidR="00C24D19">
        <w:t xml:space="preserve">. </w:t>
      </w:r>
      <w:r w:rsidRPr="001F1724">
        <w:t>Although many of the long-postulated theories about the role of chitinases have not been experimentally proven</w:t>
      </w:r>
      <w:r w:rsidRPr="001F1724">
        <w:fldChar w:fldCharType="begin" w:fldLock="1"/>
      </w:r>
      <w:r w:rsidR="0090535E" w:rsidRPr="001F1724">
        <w:instrText>ADDIN CSL_CITATION {"citationItems":[{"id":"ITEM-1","itemData":{"DOI":"10.1016/j.micinf.2007.10.007","abstract":"Chitotriosidase is a chitinolytic enzyme expressed by maturing macrophages and preformed in neutrophil granules, suggesting a role in an-timicrobial defence. Although available evidence supports a role in anti-fungal immunity, there is a lack of an obvious phenotype in humans homozygous for a mutation which renders chitotriosidase inactive. This may be explained by compensatory effects of enzymes co-expressed with chitotriosidase, such as lysozyme. We have found that chitinase is highly expressed in mouse and human eye, particularly in lacrimal glands. Chitotriosidase is the only member of the chitinase/chilectin gene cluster expressed in the murine eye. As lacrimal glands also produce lysozyme, we have asked whether chitotriosidase, in addition to its documented anti-fungal effects, has synergistic anti-bacterial properties with lysozyme. The effect of recombinant chitotriosidase on the growth of five Gram-positive (Bacillus cereus, Bacillus subtilis, Listeria innocua, Staphylococcus aureus and Staphylococcus aureus OatA þ/À) and two Gram-negative strains (Escherichia coli and Pseudomonas aeruginosa), were tested in a luminometric assay. Recombinant chitotriosidase did not inhibit bacterial growth and did not synergize with lysozyme. Though the expression of chitotriosidase in the eye supports a role in innate immunity, the antimicrobial spectrum appears to be complementary to ly-sozyme and may indeed be limited to fungi.","author":[{"dropping-particle":"","family":"Hall","given":"Andrew J","non-dropping-particle":"","parse-names":false,"suffix":""},{"dropping-particle":"","family":"Morroll","given":"Shaun","non-dropping-particle":"","parse-names":false,"suffix":""},{"dropping-particle":"","family":"Tighe","given":"Patrick","non-dropping-particle":"","parse-names":false,"suffix":""},{"dropping-particle":"","family":"Götz","given":"Friedrich","non-dropping-particle":"","parse-names":false,"suffix":""},{"dropping-particle":"","family":"Falcone","given":"Franco H","non-dropping-particle":"","parse-names":false,"suffix":""}],"id":"ITEM-1","issued":{"date-parts":[["2007"]]},"title":"Human chitotriosidase is expressed in the eye and lacrimal gland and has an antimicrobial spectrum different from lysozyme","type":"article-journal"},"uris":["http://www.mendeley.com/documents/?uuid=68df60dd-7257-3ea7-aecd-e930596c0775"]}],"mendeley":{"formattedCitation":"&lt;sup&gt;19&lt;/sup&gt;","plainTextFormattedCitation":"19","previouslyFormattedCitation":"&lt;sup&gt;19&lt;/sup&gt;"},"properties":{"noteIndex":0},"schema":"https://github.com/citation-style-language/schema/raw/master/csl-citation.json"}</w:instrText>
      </w:r>
      <w:r w:rsidRPr="001F1724">
        <w:fldChar w:fldCharType="separate"/>
      </w:r>
      <w:r w:rsidR="00451F5F" w:rsidRPr="001F1724">
        <w:rPr>
          <w:noProof/>
          <w:vertAlign w:val="superscript"/>
        </w:rPr>
        <w:t>19</w:t>
      </w:r>
      <w:r w:rsidRPr="001F1724">
        <w:fldChar w:fldCharType="end"/>
      </w:r>
      <w:r w:rsidR="00C24D19">
        <w:t xml:space="preserve">, </w:t>
      </w:r>
      <w:r w:rsidRPr="001F1724">
        <w:t xml:space="preserve">new studies have </w:t>
      </w:r>
      <w:r w:rsidR="00C24D19">
        <w:t xml:space="preserve">provided </w:t>
      </w:r>
      <w:r w:rsidRPr="001F1724">
        <w:t>important insights into the role of chitinases and chitinase like proteins in various diseases</w:t>
      </w:r>
      <w:r w:rsidR="007B7E12" w:rsidRPr="001F1724">
        <w:rPr>
          <w:vertAlign w:val="superscript"/>
        </w:rPr>
        <w:fldChar w:fldCharType="begin" w:fldLock="1"/>
      </w:r>
      <w:r w:rsidR="001F1727" w:rsidRPr="001F1724">
        <w:rPr>
          <w:vertAlign w:val="superscript"/>
        </w:rPr>
        <w:instrText>ADDIN CSL_CITATION {"citationItems":[{"id":"ITEM-1","itemData":{"author":[{"dropping-particle":"","family":"Sharma","given":"Lokesh","non-dropping-particle":"","parse-names":false,"suffix":""},{"dropping-particle":"","family":"Amick","given":"Alyssa","non-dropping-particle":"","parse-names":false,"suffix":""},{"dropping-particle":"Dela","family":"Cruz","given":"Charles S","non-dropping-particle":"","parse-names":false,"suffix":""}],"container-title":"Journal of Immunology","id":"ITEM-1","issued":{"date-parts":[["0"]]},"title":"Regulation and Role of Chitotriosidase during Lung Infection with Klebsiella pneumoniae","type":"article-journal","volume":"In Review"},"uris":["http://www.mendeley.com/documents/?uuid=2ef747f7-8885-4e5c-9ebc-bfd0245869a9"]}],"mendeley":{"formattedCitation":"&lt;sup&gt;2&lt;/sup&gt;","plainTextFormattedCitation":"2","previouslyFormattedCitation":"&lt;sup&gt;2&lt;/sup&gt;"},"properties":{"noteIndex":0},"schema":"https://github.com/citation-style-language/schema/raw/master/csl-citation.json"}</w:instrText>
      </w:r>
      <w:r w:rsidR="007B7E12" w:rsidRPr="001F1724">
        <w:rPr>
          <w:vertAlign w:val="superscript"/>
        </w:rPr>
        <w:fldChar w:fldCharType="separate"/>
      </w:r>
      <w:r w:rsidR="007B7E12" w:rsidRPr="001F1724">
        <w:rPr>
          <w:noProof/>
          <w:vertAlign w:val="superscript"/>
        </w:rPr>
        <w:t>2</w:t>
      </w:r>
      <w:r w:rsidR="007B7E12" w:rsidRPr="001F1724">
        <w:rPr>
          <w:vertAlign w:val="superscript"/>
        </w:rPr>
        <w:fldChar w:fldCharType="end"/>
      </w:r>
      <w:r w:rsidR="007B7E12" w:rsidRPr="001F1724">
        <w:rPr>
          <w:vertAlign w:val="superscript"/>
        </w:rPr>
        <w:t>,</w:t>
      </w:r>
      <w:r w:rsidR="007B7E12" w:rsidRPr="001F1724">
        <w:fldChar w:fldCharType="begin" w:fldLock="1"/>
      </w:r>
      <w:r w:rsidR="007B7E12" w:rsidRPr="001F1724">
        <w:instrText>ADDIN CSL_CITATION {"citationItems":[{"id":"ITEM-1","itemData":{"DOI":"10.1371/journal.ppat.1004701","ISSN":"1553-7374","abstract":"Pulmonary mycoses are often associated with type-2 helper T (Th2) cell responses. However, mechanisms of Th2 cell accumulation are multifactorial and incompletely known. To investigate Th2 cell responses to pulmonary fungal infection, we developed a peptide-MHCII tetramer to track antigen-specific CD4+ T cells produced in response to infection with the fungal pathogen Cryptococcus neoformans. We noted massive accruement of pathologic cryptococcal antigen-specific Th2 cells in the lungs following infection that was coordinated by lung-resident CD11b+ IRF4-dependent conventional dendritic cells. Other researchers have demonstrated that this dendritic cell subset is also capable of priming protective Th17 cell responses to another pulmonary fungal infection, Aspergillus fumigatus. Thus, higher order detection of specific features of fungal infection by these dendritic cells must direct Th2 cell lineage commitment. Since chitin-containing parasites commonly elicit Th2 responses, we hypothesized that recognition of fungal chitin is an important determinant of Th2 cell-mediated mycosis. Using C. neoformans mutants or purified chitin, we found that chitin abundance impacted Th2 cell accumulation and disease. Importantly, we determined Th2 cell induction depended on cleavage of chitin via the mammalian chitinase, chitotriosidase, an enzyme that was also prevalent in humans experiencing overt cryptococcosis. The data presented herein offers a new perspective on fungal disease susceptibility, whereby chitin recognition via chitotriosidase leads to the initiation of harmful Th2 cell differentiation by CD11b+ conventional dendritic cells in response to pulmonary fungal infection.","author":[{"dropping-particle":"","family":"Wiesner","given":"Darin L.","non-dropping-particle":"","parse-names":false,"suffix":""},{"dropping-particle":"","family":"Specht","given":"Charles A.","non-dropping-particle":"","parse-names":false,"suffix":""},{"dropping-particle":"","family":"Lee","given":"Chrono K.","non-dropping-particle":"","parse-names":false,"suffix":""},{"dropping-particle":"","family":"Smith","given":"Kyle D.","non-dropping-particle":"","parse-names":false,"suffix":""},{"dropping-particle":"","family":"Mukaremera","given":"Liliane","non-dropping-particle":"","parse-names":false,"suffix":""},{"dropping-particle":"","family":"Lee","given":"S. Thera","non-dropping-particle":"","parse-names":false,"suffix":""},{"dropping-particle":"","family":"Lee","given":"Chun G.","non-dropping-particle":"","parse-names":false,"suffix":""},{"dropping-particle":"","family":"Elias","given":"Jack A.","non-dropping-particle":"","parse-names":false,"suffix":""},{"dropping-particle":"","family":"Nielsen","given":"Judith N.","non-dropping-particle":"","parse-names":false,"suffix":""},{"dropping-particle":"","family":"Boulware","given":"David R.","non-dropping-particle":"","parse-names":false,"suffix":""},{"dropping-particle":"","family":"Bohjanen","given":"Paul R.","non-dropping-particle":"","parse-names":false,"suffix":""},{"dropping-particle":"","family":"Jenkins","given":"Marc K.","non-dropping-particle":"","parse-names":false,"suffix":""},{"dropping-particle":"","family":"Levitz","given":"Stuart M.","non-dropping-particle":"","parse-names":false,"suffix":""},{"dropping-particle":"","family":"Nielsen","given":"Kirsten","non-dropping-particle":"","parse-names":false,"suffix":""}],"container-title":"PLOS Pathogens","editor":[{"dropping-particle":"","family":"Sil","given":"Anita","non-dropping-particle":"","parse-names":false,"suffix":""}],"id":"ITEM-1","issue":"3","issued":{"date-parts":[["2015","3","12"]]},"page":"e1004701","publisher":"Public Library of Science","title":"Chitin Recognition via Chitotriosidase Promotes Pathologic Type-2 Helper T Cell Responses to Cryptococcal Infection","type":"article-journal","volume":"11"},"uris":["http://www.mendeley.com/documents/?uuid=aea19a1b-1a94-3adb-bf53-9be639a237d3"]}],"mendeley":{"formattedCitation":"&lt;sup&gt;9&lt;/sup&gt;","plainTextFormattedCitation":"9","previouslyFormattedCitation":"&lt;sup&gt;9&lt;/sup&gt;"},"properties":{"noteIndex":0},"schema":"https://github.com/citation-style-language/schema/raw/master/csl-citation.json"}</w:instrText>
      </w:r>
      <w:r w:rsidR="007B7E12" w:rsidRPr="001F1724">
        <w:fldChar w:fldCharType="separate"/>
      </w:r>
      <w:r w:rsidR="007B7E12" w:rsidRPr="001F1724">
        <w:rPr>
          <w:noProof/>
          <w:vertAlign w:val="superscript"/>
        </w:rPr>
        <w:t>9</w:t>
      </w:r>
      <w:r w:rsidR="007B7E12" w:rsidRPr="001F1724">
        <w:fldChar w:fldCharType="end"/>
      </w:r>
      <w:r w:rsidR="007B7E12" w:rsidRPr="001F1724">
        <w:rPr>
          <w:vertAlign w:val="superscript"/>
        </w:rPr>
        <w:t>,</w:t>
      </w:r>
      <w:r w:rsidRPr="001F1724">
        <w:fldChar w:fldCharType="begin" w:fldLock="1"/>
      </w:r>
      <w:r w:rsidR="0090535E" w:rsidRPr="001F1724">
        <w:instrText>ADDIN CSL_CITATION {"citationItems":[{"id":"ITEM-1","itemData":{"DOI":"10.1073/pnas.1507393112","abstract":"Chitinases are enzymes that cleave chitin, a component of the exoskeleton of many organisms including the house dust mite (HDM). Here we show that knockin mice expressing an enzymat-ically inactive acidic mammalian chitinase (AMCase), the dominant true chitinase in mouse lung, showed enhanced type 2 immune responses to inhaled HDM. We found that uncleaved chitin promoted the release of IL-33, whereas cleaved chitin could be phago-cytosed and could induce the activation of caspase-1 and subsequent activation of caspase-7; this results in the resolution of type 2 immune responses, probably by promoting the inactivation of IL-33. These data suggest that AMCase is a crucial regulator of type 2 immune responses to inhaled chitin-containing aeroallergens. AMCase | chitin | house dust mite | IL-33","author":[{"dropping-particle":"","family":"Kim","given":"Lark Kyun","non-dropping-particle":"","parse-names":false,"suffix":""},{"dropping-particle":"","family":"Morita","given":"Rimpei","non-dropping-particle":"","parse-names":false,"suffix":""},{"dropping-particle":"","family":"Kobayashi","given":"Yasushi","non-dropping-particle":"","parse-names":false,"suffix":""},{"dropping-particle":"","family":"Eisenbarth","given":"Stephanie C","non-dropping-particle":"","parse-names":false,"suffix":""},{"dropping-particle":"","family":"Lee","given":"Chun Geun","non-dropping-particle":"","parse-names":false,"suffix":""},{"dropping-particle":"","family":"Elias","given":"Jack","non-dropping-particle":"","parse-names":false,"suffix":""},{"dropping-particle":"","family":"Eynon","given":"Elizabeth E","non-dropping-particle":"","parse-names":false,"suffix":""},{"dropping-particle":"","family":"Flavell","given":"Richard A","non-dropping-particle":"","parse-names":false,"suffix":""}],"id":"ITEM-1","issued":{"date-parts":[["0"]]},"title":"AMCase is a crucial regulator of type 2 immune responses to inhaled house dust mites","type":"article-journal"},"uris":["http://www.mendeley.com/documents/?uuid=64424f7c-072a-395e-ab77-1a73f2d6c309"]}],"mendeley":{"formattedCitation":"&lt;sup&gt;20&lt;/sup&gt;","plainTextFormattedCitation":"20","previouslyFormattedCitation":"&lt;sup&gt;20&lt;/sup&gt;"},"properties":{"noteIndex":0},"schema":"https://github.com/citation-style-language/schema/raw/master/csl-citation.json"}</w:instrText>
      </w:r>
      <w:r w:rsidRPr="001F1724">
        <w:fldChar w:fldCharType="separate"/>
      </w:r>
      <w:r w:rsidR="00451F5F" w:rsidRPr="001F1724">
        <w:rPr>
          <w:noProof/>
          <w:vertAlign w:val="superscript"/>
        </w:rPr>
        <w:t>20</w:t>
      </w:r>
      <w:r w:rsidRPr="001F1724">
        <w:fldChar w:fldCharType="end"/>
      </w:r>
      <w:r w:rsidR="00C24D19">
        <w:t>.</w:t>
      </w:r>
      <w:r w:rsidRPr="001F1724">
        <w:t xml:space="preserve"> </w:t>
      </w:r>
    </w:p>
    <w:p w14:paraId="739B0180" w14:textId="77777777" w:rsidR="00C24D19" w:rsidRDefault="00C24D19" w:rsidP="001F1724"/>
    <w:p w14:paraId="296456B6" w14:textId="52CBE848" w:rsidR="00DA3BEB" w:rsidRPr="001F1724" w:rsidRDefault="0000165C" w:rsidP="001F1724">
      <w:r w:rsidRPr="001F1724">
        <w:t xml:space="preserve">The protocol described here is a </w:t>
      </w:r>
      <w:r w:rsidR="00DA3BEB" w:rsidRPr="001F1724">
        <w:t xml:space="preserve">simple, </w:t>
      </w:r>
      <w:r w:rsidRPr="001F1724">
        <w:t>quick and effective way to measure chitinase activity in biological samples.</w:t>
      </w:r>
      <w:r w:rsidR="00DA3BEB" w:rsidRPr="001F1724">
        <w:t xml:space="preserve"> Little to no modification is required to measure the chitinase activity in a wide variety of biological samples and species due to the highly conserved nature of chitinases. Listed in this protocol are two substrates, one of which as been designated for mouse samples and one for human samples</w:t>
      </w:r>
      <w:r w:rsidR="0064347D" w:rsidRPr="001F1724">
        <w:t xml:space="preserve">; </w:t>
      </w:r>
      <w:r w:rsidR="00DA3BEB" w:rsidRPr="001F1724">
        <w:t>however</w:t>
      </w:r>
      <w:r w:rsidR="0064347D" w:rsidRPr="001F1724">
        <w:t>,</w:t>
      </w:r>
      <w:r w:rsidR="00DA3BEB" w:rsidRPr="001F1724">
        <w:t xml:space="preserve"> both substrates can be used on either species, </w:t>
      </w:r>
      <w:r w:rsidR="0064347D" w:rsidRPr="001F1724">
        <w:t xml:space="preserve">as </w:t>
      </w:r>
      <w:r w:rsidR="00DA3BEB" w:rsidRPr="001F1724">
        <w:t>they have been designated as such based on previous papers</w:t>
      </w:r>
      <w:r w:rsidR="00D023C1" w:rsidRPr="001F1724">
        <w:t>’</w:t>
      </w:r>
      <w:r w:rsidR="00DA3BEB" w:rsidRPr="001F1724">
        <w:t xml:space="preserve"> demonstration of the efficiency with which the enzymes can cleave the substrate. </w:t>
      </w:r>
    </w:p>
    <w:p w14:paraId="6F2AB627" w14:textId="77777777" w:rsidR="00C24D19" w:rsidRDefault="00C24D19" w:rsidP="001F1724"/>
    <w:p w14:paraId="65DD7FC1" w14:textId="323A013A" w:rsidR="00136922" w:rsidRDefault="007D744E" w:rsidP="001F1724">
      <w:r w:rsidRPr="001F1724">
        <w:t>Compared to previously existing techniques, such as the</w:t>
      </w:r>
      <w:r w:rsidR="00DA3BEB" w:rsidRPr="001F1724">
        <w:t xml:space="preserve"> </w:t>
      </w:r>
      <w:r w:rsidRPr="001F1724">
        <w:t xml:space="preserve">Schales’ procedure and DNS method, the assay outlined here removes the need for time intensive steps such as boiling or heating that </w:t>
      </w:r>
      <w:r w:rsidR="00C24D19">
        <w:t>were</w:t>
      </w:r>
      <w:r w:rsidRPr="001F1724">
        <w:t xml:space="preserve"> necessary in older methods. Additionally, the assay is less technically difficult and requires fewer complicated steps than preceding measurement techniques. </w:t>
      </w:r>
      <w:r w:rsidR="002023C5" w:rsidRPr="001F1724">
        <w:t xml:space="preserve">For best results both biological and technical replicates should be used. </w:t>
      </w:r>
    </w:p>
    <w:p w14:paraId="11CF57F2" w14:textId="77777777" w:rsidR="00C24D19" w:rsidRPr="001F1724" w:rsidRDefault="00C24D19" w:rsidP="001F1724"/>
    <w:p w14:paraId="45A71AA0" w14:textId="00E9C855" w:rsidR="0000165C" w:rsidRDefault="002A35A0" w:rsidP="001F1724">
      <w:r w:rsidRPr="001F1724">
        <w:t xml:space="preserve">If the chitinase activity is too high, dilutions of the biological sample are </w:t>
      </w:r>
      <w:proofErr w:type="gramStart"/>
      <w:r w:rsidRPr="001F1724">
        <w:t>sufficient</w:t>
      </w:r>
      <w:proofErr w:type="gramEnd"/>
      <w:r w:rsidRPr="001F1724">
        <w:t xml:space="preserve"> </w:t>
      </w:r>
      <w:r w:rsidR="00D023C1" w:rsidRPr="001F1724">
        <w:t xml:space="preserve">to reduce </w:t>
      </w:r>
      <w:r w:rsidRPr="001F1724">
        <w:t>the chitinase activity for measurement, and the true values can be calculated based on the dilution.</w:t>
      </w:r>
      <w:r w:rsidR="001E0E50" w:rsidRPr="001F1724">
        <w:t xml:space="preserve"> </w:t>
      </w:r>
      <w:r w:rsidR="006D1E5C" w:rsidRPr="001F1724">
        <w:t>When performing this experiment on new biological samples</w:t>
      </w:r>
      <w:r w:rsidR="00C95B70" w:rsidRPr="001F1724">
        <w:t>,</w:t>
      </w:r>
      <w:r w:rsidR="006D1E5C" w:rsidRPr="001F1724">
        <w:t xml:space="preserve"> it may be helpful to perform repeat measurements on the same plate over time until saturation to ensure a proper incubation time for best results. </w:t>
      </w:r>
      <w:r w:rsidR="001E0E50" w:rsidRPr="001F1724">
        <w:t xml:space="preserve">Additionally, the protocol can be scaled up or down </w:t>
      </w:r>
      <w:proofErr w:type="gramStart"/>
      <w:r w:rsidR="001E0E50" w:rsidRPr="001F1724">
        <w:t>as long as</w:t>
      </w:r>
      <w:proofErr w:type="gramEnd"/>
      <w:r w:rsidR="001E0E50" w:rsidRPr="001F1724">
        <w:t xml:space="preserve"> consistency between the groups remains.</w:t>
      </w:r>
      <w:r w:rsidRPr="001F1724">
        <w:t xml:space="preserve"> </w:t>
      </w:r>
      <w:r w:rsidR="007D744E" w:rsidRPr="001F1724">
        <w:t xml:space="preserve">The future applications of this protocol are far reaching as research is just picking up in the role of chitinase activity in </w:t>
      </w:r>
      <w:proofErr w:type="gramStart"/>
      <w:r w:rsidR="007D744E" w:rsidRPr="001F1724">
        <w:t>a number of</w:t>
      </w:r>
      <w:proofErr w:type="gramEnd"/>
      <w:r w:rsidR="007D744E" w:rsidRPr="001F1724">
        <w:t xml:space="preserve"> diseases. </w:t>
      </w:r>
    </w:p>
    <w:p w14:paraId="23B71CED" w14:textId="77777777" w:rsidR="00C24D19" w:rsidRPr="001F1724" w:rsidRDefault="00C24D19" w:rsidP="001F1724"/>
    <w:p w14:paraId="5E5CF68A" w14:textId="2BD375E6" w:rsidR="00D2519E" w:rsidRDefault="00D2519E" w:rsidP="001F1724">
      <w:r w:rsidRPr="001F1724">
        <w:t>One of the first category of diseases that chitinase activity was found to be relevant in was lysosomal storage diseases including Gaucher</w:t>
      </w:r>
      <w:r w:rsidR="00AE6C24" w:rsidRPr="001F1724">
        <w:t>’s</w:t>
      </w:r>
      <w:r w:rsidRPr="001F1724">
        <w:t xml:space="preserve"> disease, Niemann-Pick A/B and C, GM-1 </w:t>
      </w:r>
      <w:r w:rsidR="00AE6C24" w:rsidRPr="001F1724">
        <w:t>g</w:t>
      </w:r>
      <w:r w:rsidRPr="001F1724">
        <w:t>angliosidosis</w:t>
      </w:r>
      <w:r w:rsidR="00D023C1" w:rsidRPr="001F1724">
        <w:t>,</w:t>
      </w:r>
      <w:r w:rsidRPr="001F1724">
        <w:t xml:space="preserve"> and many others</w:t>
      </w:r>
      <w:r w:rsidRPr="001F1724">
        <w:fldChar w:fldCharType="begin" w:fldLock="1"/>
      </w:r>
      <w:r w:rsidR="0090535E" w:rsidRPr="001F1724">
        <w:instrText>ADDIN CSL_CITATION {"citationItems":[{"id":"ITEM-1","itemData":{"DOI":"10.15407/ubj88.01.069","ISSN":"24094943","PMID":"29227082","abstract":"To date, several genetic variants that lead to a deficiency of chitotriosidase activity have been described. The duplication of 24 bp (dup24bp) in exon 10 of the CHIT1 gene, which causes a complete loss of enzymatic activity of the gene product, is the most common among the European population. The aim of the study was to evaluate the possibility of using chitotriosidase activity as an additional biomarker in diagnosis of lysosomal storage diseases (LSDs) in Ukraine, to determine this parameter in blood plasma of the patients with various lysosomal diseases and to assess the effect of the presence of dup24bp in the CHIT1 gene on this parameter. It has been shown that chitotriosidase activity in blood plasma is a convenient additional biochemical marker in the diagnosis of some LSDs, namely Gaucher disease, Niemann-Pick disease A, B, C and GM1-gangliosidosis. Reference ranges of the normal chitotriosidase activity were determined in blood plasma of Ukrainian population and found to be 8.0-53.1 nmol 4-methylumbelliferone/h·ml of plasma. The total allele frequency of the dup24bp in the CHIT1 gene in Ukrainian population was determined, which amounted to 0.26 (323/1244) that is higher than in European population. It was indicated that moleculargenetic screening of dup24bp in the CHIT1 gene is a necessary stage in a protocol for the laboratory diagnosis of Gaucher disease, Niemann-Pick disease A, B, C as well as GM1-gangliosidosis to avoid incorrect diagnosis.","author":[{"dropping-particle":"V.","family":"Olkhovych","given":"N.","non-dropping-particle":"","parse-names":false,"suffix":""}],"container-title":"The Ukrainian Biochemical Journal","id":"ITEM-1","issue":"1","issued":{"date-parts":[["2016","2","29"]]},"page":"69-78","title":"Chitotriosidase activity as additional biomarker in the diagnosis of lysosomal storage diseases","type":"article-journal","volume":"88"},"uris":["http://www.mendeley.com/documents/?uuid=c68e60f9-ebee-3525-a087-f326b4f1e804"]}],"mendeley":{"formattedCitation":"&lt;sup&gt;21&lt;/sup&gt;","plainTextFormattedCitation":"21","previouslyFormattedCitation":"&lt;sup&gt;21&lt;/sup&gt;"},"properties":{"noteIndex":0},"schema":"https://github.com/citation-style-language/schema/raw/master/csl-citation.json"}</w:instrText>
      </w:r>
      <w:r w:rsidRPr="001F1724">
        <w:fldChar w:fldCharType="separate"/>
      </w:r>
      <w:r w:rsidR="00451F5F" w:rsidRPr="001F1724">
        <w:rPr>
          <w:noProof/>
          <w:vertAlign w:val="superscript"/>
        </w:rPr>
        <w:t>21</w:t>
      </w:r>
      <w:r w:rsidRPr="001F1724">
        <w:fldChar w:fldCharType="end"/>
      </w:r>
      <w:r w:rsidR="00C24D19">
        <w:t>.</w:t>
      </w:r>
      <w:r w:rsidRPr="001F1724">
        <w:t xml:space="preserve"> Gaucher disease is a lysosomal storage disease caused by insufficient activity of glucocerebrosidase and is characterized by the buildup of glucosylceramide, the substrate of glucocerebrosidase, in the lysosome of macrophages</w:t>
      </w:r>
      <w:r w:rsidRPr="001F1724">
        <w:fldChar w:fldCharType="begin" w:fldLock="1"/>
      </w:r>
      <w:r w:rsidR="0090535E" w:rsidRPr="001F1724">
        <w:instrText>ADDIN CSL_CITATION {"citationItems":[{"id":"ITEM-1","itemData":{"DOI":"10.1172/JCI117084","ISSN":"0021-9738","PMID":"8132768","abstract":"Gaucher disease (GD; glucosylceramidosis) is caused by a deficient activity of the enzyme glucocerebrosidase (GC). Clinical manifestations are highly variable and cannot be predicted accurately on the basis of the properties of mutant GC. Analysis of secondary abnormalities, such as elevated plasma levels of some hydrolases, may help to increase insight into the complicated pathophysiology of the disease and could also provide useful disease markers. The recent availability of enzyme supplementation therapy for GD increases the need for markers as early predictors of the efficacy of treatment. We report the finding of a very marked increase in chitotrisidase activity in plasma of 30 of 32 symptomatic type 1 GD patients studied: the median activity being &gt; 600 times the median value in plasma of healthy volunteers. In three GC-deficient individuals without clinical symptoms, only slight increases were noted. Chitotriosidase activity was absent in plasma of three control subjects and two patients. During enzyme supplementation therapy, chitotriosidase activity declined dramatically. We conclude that plasma chitotriosidase levels can serve as a new diagnostic hallmark of GD and should prove to be useful in assessing whether clinical manifestations of GD are present and for monitoring the efficacy of therapeutic intervention.","author":[{"dropping-particle":"","family":"Hollak","given":"C E","non-dropping-particle":"","parse-names":false,"suffix":""},{"dropping-particle":"","family":"Weely","given":"S","non-dropping-particle":"van","parse-names":false,"suffix":""},{"dropping-particle":"","family":"Oers","given":"M H","non-dropping-particle":"van","parse-names":false,"suffix":""},{"dropping-particle":"","family":"Aerts","given":"J M","non-dropping-particle":"","parse-names":false,"suffix":""}],"container-title":"The Journal of clinical investigation","id":"ITEM-1","issue":"3","issued":{"date-parts":[["1994","3"]]},"page":"1288-92","publisher":"American Society for Clinical Investigation","title":"Marked elevation of plasma chitotriosidase activity. A novel hallmark of Gaucher disease.","type":"article-journal","volume":"93"},"uris":["http://www.mendeley.com/documents/?uuid=759975c7-176a-35aa-996d-7794ebc3caff"]}],"mendeley":{"formattedCitation":"&lt;sup&gt;15&lt;/sup&gt;","plainTextFormattedCitation":"15","previouslyFormattedCitation":"&lt;sup&gt;15&lt;/sup&gt;"},"properties":{"noteIndex":0},"schema":"https://github.com/citation-style-language/schema/raw/master/csl-citation.json"}</w:instrText>
      </w:r>
      <w:r w:rsidRPr="001F1724">
        <w:fldChar w:fldCharType="separate"/>
      </w:r>
      <w:r w:rsidR="00451F5F" w:rsidRPr="001F1724">
        <w:rPr>
          <w:noProof/>
          <w:vertAlign w:val="superscript"/>
        </w:rPr>
        <w:t>15</w:t>
      </w:r>
      <w:r w:rsidRPr="001F1724">
        <w:fldChar w:fldCharType="end"/>
      </w:r>
      <w:r w:rsidR="00C24D19">
        <w:t>.</w:t>
      </w:r>
      <w:r w:rsidRPr="001F1724">
        <w:t xml:space="preserve"> It is a genetic disease, with clinical symptoms that include spleen and liver enlargement, low platelet count, anemia, fatigue, and bone problems</w:t>
      </w:r>
      <w:r w:rsidRPr="001F1724">
        <w:fldChar w:fldCharType="begin" w:fldLock="1"/>
      </w:r>
      <w:r w:rsidR="001F1727" w:rsidRPr="001F1724">
        <w:instrText>ADDIN CSL_CITATION {"citationItems":[{"id":"ITEM-1","itemData":{"URL":"https://www.gaucherdisease.org/about-gaucher-disease/symptoms/","accessed":{"date-parts":[["2019","3","31"]]},"id":"ITEM-1","issued":{"date-parts":[["0"]]},"title":"Gaucher Disease Symptoms | National Gaucher Foundation","type":"webpage"},"uris":["http://www.mendeley.com/documents/?uuid=7689bdef-4d54-38d0-b876-fbba6f34125e"]}],"mendeley":{"formattedCitation":"&lt;sup&gt;22&lt;/sup&gt;","plainTextFormattedCitation":"22","previouslyFormattedCitation":"&lt;sup&gt;22&lt;/sup&gt;"},"properties":{"noteIndex":0},"schema":"https://github.com/citation-style-language/schema/raw/master/csl-citation.json"}</w:instrText>
      </w:r>
      <w:r w:rsidRPr="001F1724">
        <w:fldChar w:fldCharType="separate"/>
      </w:r>
      <w:r w:rsidR="007B7E12" w:rsidRPr="001F1724">
        <w:rPr>
          <w:noProof/>
          <w:vertAlign w:val="superscript"/>
        </w:rPr>
        <w:t>22</w:t>
      </w:r>
      <w:r w:rsidRPr="001F1724">
        <w:fldChar w:fldCharType="end"/>
      </w:r>
      <w:r w:rsidR="00C24D19">
        <w:t xml:space="preserve">. </w:t>
      </w:r>
      <w:r w:rsidRPr="001F1724">
        <w:t>Clinical research has demonstrated that a majority of people suffering from Gaucher disease have a median chitinase activity that is over 600 times the median value of normal control volunteers; additionally, when people with Gaucher disease were put on enzyme supplementation therapy</w:t>
      </w:r>
      <w:r w:rsidR="00C24D19">
        <w:t>—</w:t>
      </w:r>
      <w:r w:rsidRPr="001F1724">
        <w:t>the current treatment for the disease</w:t>
      </w:r>
      <w:r w:rsidR="00C24D19">
        <w:t>—</w:t>
      </w:r>
      <w:r w:rsidRPr="001F1724">
        <w:t>their chitinase activity levels dropped significantly lending chitinase activity to be an excellent marker of both disease progression and treatment monitoring</w:t>
      </w:r>
      <w:r w:rsidRPr="001F1724">
        <w:fldChar w:fldCharType="begin" w:fldLock="1"/>
      </w:r>
      <w:r w:rsidR="0090535E" w:rsidRPr="001F1724">
        <w:instrText>ADDIN CSL_CITATION {"citationItems":[{"id":"ITEM-1","itemData":{"DOI":"10.1172/JCI117084","ISSN":"0021-9738","PMID":"8132768","abstract":"Gaucher disease (GD; glucosylceramidosis) is caused by a deficient activity of the enzyme glucocerebrosidase (GC). Clinical manifestations are highly variable and cannot be predicted accurately on the basis of the properties of mutant GC. Analysis of secondary abnormalities, such as elevated plasma levels of some hydrolases, may help to increase insight into the complicated pathophysiology of the disease and could also provide useful disease markers. The recent availability of enzyme supplementation therapy for GD increases the need for markers as early predictors of the efficacy of treatment. We report the finding of a very marked increase in chitotrisidase activity in plasma of 30 of 32 symptomatic type 1 GD patients studied: the median activity being &gt; 600 times the median value in plasma of healthy volunteers. In three GC-deficient individuals without clinical symptoms, only slight increases were noted. Chitotriosidase activity was absent in plasma of three control subjects and two patients. During enzyme supplementation therapy, chitotriosidase activity declined dramatically. We conclude that plasma chitotriosidase levels can serve as a new diagnostic hallmark of GD and should prove to be useful in assessing whether clinical manifestations of GD are present and for monitoring the efficacy of therapeutic intervention.","author":[{"dropping-particle":"","family":"Hollak","given":"C E","non-dropping-particle":"","parse-names":false,"suffix":""},{"dropping-particle":"","family":"Weely","given":"S","non-dropping-particle":"van","parse-names":false,"suffix":""},{"dropping-particle":"","family":"Oers","given":"M H","non-dropping-particle":"van","parse-names":false,"suffix":""},{"dropping-particle":"","family":"Aerts","given":"J M","non-dropping-particle":"","parse-names":false,"suffix":""}],"container-title":"The Journal of clinical investigation","id":"ITEM-1","issue":"3","issued":{"date-parts":[["1994","3"]]},"page":"1288-92","publisher":"American Society for Clinical Investigation","title":"Marked elevation of plasma chitotriosidase activity. A novel hallmark of Gaucher disease.","type":"article-journal","volume":"93"},"uris":["http://www.mendeley.com/documents/?uuid=759975c7-176a-35aa-996d-7794ebc3caff"]}],"mendeley":{"formattedCitation":"&lt;sup&gt;15&lt;/sup&gt;","plainTextFormattedCitation":"15","previouslyFormattedCitation":"&lt;sup&gt;15&lt;/sup&gt;"},"properties":{"noteIndex":0},"schema":"https://github.com/citation-style-language/schema/raw/master/csl-citation.json"}</w:instrText>
      </w:r>
      <w:r w:rsidRPr="001F1724">
        <w:fldChar w:fldCharType="separate"/>
      </w:r>
      <w:r w:rsidR="00451F5F" w:rsidRPr="001F1724">
        <w:rPr>
          <w:noProof/>
          <w:vertAlign w:val="superscript"/>
        </w:rPr>
        <w:t>15</w:t>
      </w:r>
      <w:r w:rsidRPr="001F1724">
        <w:fldChar w:fldCharType="end"/>
      </w:r>
      <w:r w:rsidR="00C24D19">
        <w:t>.</w:t>
      </w:r>
      <w:r w:rsidRPr="001F1724">
        <w:t xml:space="preserve"> No role has yet been found for Chit1 in the </w:t>
      </w:r>
      <w:proofErr w:type="gramStart"/>
      <w:r w:rsidRPr="001F1724">
        <w:t>disease</w:t>
      </w:r>
      <w:proofErr w:type="gramEnd"/>
      <w:r w:rsidRPr="001F1724">
        <w:t xml:space="preserve"> however. Similar research has led to Chit1 activity monitoring for numerous other lysosomal storage diseases</w:t>
      </w:r>
      <w:r w:rsidRPr="001F1724">
        <w:fldChar w:fldCharType="begin" w:fldLock="1"/>
      </w:r>
      <w:r w:rsidR="0089778D" w:rsidRPr="001F1724">
        <w:instrText>ADDIN CSL_CITATION {"citationItems":[{"id":"ITEM-1","itemData":{"author":[{"dropping-particle":"","family":"Elmonem","given":"Mohamed A.","non-dropping-particle":"","parse-names":false,"suffix":""},{"dropping-particle":"","family":"Heuvel","given":"Lambertus P.","non-dropping-particle":"van den","parse-names":false,"suffix":""},{"dropping-particle":"","family":"Levtchenko","given":"Elena N.","non-dropping-particle":"","parse-names":false,"suffix":""}],"container-title":"Enzyme Research","id":"ITEM-1","issued":{"date-parts":[["2015"]]},"page":"1-9","title":"Immunomodulatory Effects of Chitotriosidase Enzyme","type":"article-journal","volume":"2016"},"uris":["http://www.mendeley.com/documents/?uuid=0bc6a457-11b7-4f8a-8123-b04eeac066d7"]}],"mendeley":{"formattedCitation":"&lt;sup&gt;10&lt;/sup&gt;","plainTextFormattedCitation":"10","previouslyFormattedCitation":"&lt;sup&gt;10&lt;/sup&gt;"},"properties":{"noteIndex":0},"schema":"https://github.com/citation-style-language/schema/raw/master/csl-citation.json"}</w:instrText>
      </w:r>
      <w:r w:rsidRPr="001F1724">
        <w:fldChar w:fldCharType="separate"/>
      </w:r>
      <w:r w:rsidRPr="001F1724">
        <w:rPr>
          <w:noProof/>
          <w:vertAlign w:val="superscript"/>
        </w:rPr>
        <w:t>10</w:t>
      </w:r>
      <w:r w:rsidRPr="001F1724">
        <w:fldChar w:fldCharType="end"/>
      </w:r>
      <w:r w:rsidR="00C24D19">
        <w:t>.</w:t>
      </w:r>
    </w:p>
    <w:p w14:paraId="23829448" w14:textId="77777777" w:rsidR="00C24D19" w:rsidRPr="001F1724" w:rsidRDefault="00C24D19" w:rsidP="001F1724"/>
    <w:p w14:paraId="26BCF6CD" w14:textId="375A7B4F" w:rsidR="00C24D19" w:rsidRDefault="00D2519E" w:rsidP="001F1724">
      <w:r w:rsidRPr="001F1724">
        <w:lastRenderedPageBreak/>
        <w:t xml:space="preserve">Additionally, further research has indicated a potential role for Chit1 activity during various pathogen infection including fungal infection, malaria, tuberculosis and </w:t>
      </w:r>
      <w:r w:rsidRPr="00C24D19">
        <w:rPr>
          <w:i/>
        </w:rPr>
        <w:t xml:space="preserve">K. pneumoniae </w:t>
      </w:r>
      <w:r w:rsidRPr="001F1724">
        <w:t>to name a few</w:t>
      </w:r>
      <w:r w:rsidR="00AD076A" w:rsidRPr="001F1724">
        <w:rPr>
          <w:vertAlign w:val="superscript"/>
        </w:rPr>
        <w:t>2,</w:t>
      </w:r>
      <w:r w:rsidR="00527A7E" w:rsidRPr="001F1724">
        <w:fldChar w:fldCharType="begin" w:fldLock="1"/>
      </w:r>
      <w:r w:rsidR="00527A7E" w:rsidRPr="001F1724">
        <w:instrText>ADDIN CSL_CITATION {"citationItems":[{"id":"ITEM-1","itemData":{"ISSN":"1875-0443","abstract":"Mammalian chitinases belong to the glycosyl hydrolase 18 family based on structural homology and the family includes a large number of bacterial and eukaryotic chitinases. Among the mammalian chitinases, chitotriosidase (CHIT1) and acidic mammalian chitinase (AMCase) are capable of hydrolyzing the β-(1, 4)-linkage between the adjacent N-acetyl glucosamine residues of chitin. CHIT1 is one of the most abundantly secreted proteins, being mainly produced by activated macrophages and epithelial cells. CHIT1 plays a pivotal role in the context of infectious disease including malaria and fungi infections as a host defense towards chitin in pathogen's cell structure and as a diagnostic marker of disease. In contrast, CHI1 released by activated Kupffer cells in liver could induce hepatic fibrosis and cirrhosis. Increased serum levels of CHIT1 were observed in patients with many disorders, including Gaucher's disease, bronchial asthma, and atherosclerosis. Therefore, CHIT1 seems to have dual (regulatory and pathogenic) roles depending on the disease and producing cell types during the inflammatory conditions. ","author":[{"dropping-particle":"","family":"Kanneganti","given":"Manasa","non-dropping-particle":"","parse-names":false,"suffix":""},{"dropping-particle":"","family":"Kamba","given":"Alan","non-dropping-particle":"","parse-names":false,"suffix":""},{"dropping-particle":"","family":"Mizoguchi","given":"Emiko","non-dropping-particle":"","parse-names":false,"suffix":""}],"container-title":"Journal of epithelial biology &amp; pharmacology","id":"ITEM-1","issued":{"date-parts":[["2012"]]},"page":"1-9","title":"Role of chitotriosidase (chitinase 1) under normal and disease conditions","type":"article-journal","volume":"5"},"uris":["http://www.mendeley.com/documents/?uuid=b401e54b-cba0-4b16-ad44-7320acfa933d"]}],"mendeley":{"formattedCitation":"&lt;sup&gt;3&lt;/sup&gt;","plainTextFormattedCitation":"3","previouslyFormattedCitation":"&lt;sup&gt;3&lt;/sup&gt;"},"properties":{"noteIndex":0},"schema":"https://github.com/citation-style-language/schema/raw/master/csl-citation.json"}</w:instrText>
      </w:r>
      <w:r w:rsidR="00527A7E" w:rsidRPr="001F1724">
        <w:fldChar w:fldCharType="separate"/>
      </w:r>
      <w:r w:rsidR="00527A7E" w:rsidRPr="001F1724">
        <w:rPr>
          <w:noProof/>
          <w:vertAlign w:val="superscript"/>
        </w:rPr>
        <w:t>3</w:t>
      </w:r>
      <w:r w:rsidR="00527A7E" w:rsidRPr="001F1724">
        <w:fldChar w:fldCharType="end"/>
      </w:r>
      <w:r w:rsidR="00527A7E" w:rsidRPr="001F1724">
        <w:rPr>
          <w:vertAlign w:val="superscript"/>
        </w:rPr>
        <w:t>,</w:t>
      </w:r>
      <w:r w:rsidR="00527A7E" w:rsidRPr="001F1724">
        <w:fldChar w:fldCharType="begin" w:fldLock="1"/>
      </w:r>
      <w:r w:rsidR="00527A7E" w:rsidRPr="001F1724">
        <w:instrText>ADDIN CSL_CITATION {"citationItems":[{"id":"ITEM-1","itemData":{"author":[{"dropping-particle":"","family":"Elmonem","given":"Mohamed A.","non-dropping-particle":"","parse-names":false,"suffix":""},{"dropping-particle":"","family":"Heuvel","given":"Lambertus P.","non-dropping-particle":"van den","parse-names":false,"suffix":""},{"dropping-particle":"","family":"Levtchenko","given":"Elena N.","non-dropping-particle":"","parse-names":false,"suffix":""}],"container-title":"Enzyme Research","id":"ITEM-1","issued":{"date-parts":[["2015"]]},"page":"1-9","title":"Immunomodulatory Effects of Chitotriosidase Enzyme","type":"article-journal","volume":"2016"},"uris":["http://www.mendeley.com/documents/?uuid=0bc6a457-11b7-4f8a-8123-b04eeac066d7"]}],"mendeley":{"formattedCitation":"&lt;sup&gt;10&lt;/sup&gt;","plainTextFormattedCitation":"10","previouslyFormattedCitation":"&lt;sup&gt;10&lt;/sup&gt;"},"properties":{"noteIndex":0},"schema":"https://github.com/citation-style-language/schema/raw/master/csl-citation.json"}</w:instrText>
      </w:r>
      <w:r w:rsidR="00527A7E" w:rsidRPr="001F1724">
        <w:fldChar w:fldCharType="separate"/>
      </w:r>
      <w:r w:rsidR="00527A7E" w:rsidRPr="001F1724">
        <w:rPr>
          <w:noProof/>
          <w:vertAlign w:val="superscript"/>
        </w:rPr>
        <w:t>10</w:t>
      </w:r>
      <w:r w:rsidR="00527A7E" w:rsidRPr="001F1724">
        <w:fldChar w:fldCharType="end"/>
      </w:r>
      <w:r w:rsidR="00C24D19">
        <w:t>.</w:t>
      </w:r>
      <w:r w:rsidR="00527A7E" w:rsidRPr="001F1724">
        <w:t xml:space="preserve"> </w:t>
      </w:r>
      <w:r w:rsidRPr="001F1724">
        <w:t>A 2012 study found that chitinase activity was elevated in patients with active tuberculosis</w:t>
      </w:r>
      <w:r w:rsidR="00C24D19">
        <w:t xml:space="preserve"> (TB)</w:t>
      </w:r>
      <w:r w:rsidRPr="001F1724">
        <w:t xml:space="preserve"> infection even when the sputum smear was negative, indicating that chitinase activity could be used as an effective biomarker in TB diagnosis</w:t>
      </w:r>
      <w:r w:rsidR="00C24D19">
        <w:t>,</w:t>
      </w:r>
      <w:r w:rsidRPr="001F1724">
        <w:t xml:space="preserve"> especially during the long wait time that often is necessary to accurately diagnosis the disease</w:t>
      </w:r>
      <w:r w:rsidR="00AD076A" w:rsidRPr="001F1724">
        <w:rPr>
          <w:vertAlign w:val="superscript"/>
        </w:rPr>
        <w:t>23</w:t>
      </w:r>
      <w:r w:rsidR="00C24D19">
        <w:t xml:space="preserve">. </w:t>
      </w:r>
      <w:r w:rsidRPr="001F1724">
        <w:t xml:space="preserve">Similar findings were seen during </w:t>
      </w:r>
      <w:r w:rsidRPr="001F1724">
        <w:rPr>
          <w:i/>
        </w:rPr>
        <w:t xml:space="preserve">Plasmodium falciparum </w:t>
      </w:r>
      <w:r w:rsidRPr="001F1724">
        <w:t>infection, with chitotriosidase serum levels significantly increased in those with acute infection</w:t>
      </w:r>
      <w:r w:rsidR="00F41D0E" w:rsidRPr="001F1724">
        <w:rPr>
          <w:vertAlign w:val="superscript"/>
        </w:rPr>
        <w:t>24</w:t>
      </w:r>
      <w:r w:rsidR="00C24D19" w:rsidRPr="00C24D19">
        <w:t>.</w:t>
      </w:r>
      <w:r w:rsidR="00C24D19">
        <w:rPr>
          <w:vertAlign w:val="superscript"/>
        </w:rPr>
        <w:t xml:space="preserve"> </w:t>
      </w:r>
      <w:r w:rsidRPr="001F1724">
        <w:t>While many of these diseases take days to diagnose, quick measurements of chitinase activity levels in the blood can be provide beneficial insights in the diagnosis. Additionally, as malaria parasites and tuberculosis bacterium become increasingly resistant to treatments, measuring chitinase activity levels in the serum may help with treatment monitoring for its effectiveness in real time.</w:t>
      </w:r>
    </w:p>
    <w:p w14:paraId="664B2399" w14:textId="77777777" w:rsidR="00C24D19" w:rsidRDefault="00C24D19" w:rsidP="001F1724"/>
    <w:p w14:paraId="33C30A98" w14:textId="199BEBCE" w:rsidR="00D2519E" w:rsidRDefault="00D2519E" w:rsidP="001F1724">
      <w:r w:rsidRPr="001F1724">
        <w:t>More and more research has begun to focus on the role of chitinase and chitinase</w:t>
      </w:r>
      <w:r w:rsidR="00AE6C24" w:rsidRPr="001F1724">
        <w:t>-</w:t>
      </w:r>
      <w:r w:rsidRPr="001F1724">
        <w:t>like proteins in the immune response, particularly its role in inflammatory pathways. As this research continues, this protocol will allow for quick and accurate measurement of this chitinase activity to further research. The protocol is easily adjusted for any number of species samples including both mouse and human, making it widely applicable.</w:t>
      </w:r>
    </w:p>
    <w:p w14:paraId="0DB1F270" w14:textId="77777777" w:rsidR="00C24D19" w:rsidRPr="001F1724" w:rsidRDefault="00C24D19" w:rsidP="001F1724"/>
    <w:p w14:paraId="5C7A3F29" w14:textId="57C7AD8C" w:rsidR="00D2519E" w:rsidRDefault="00D2519E" w:rsidP="001F1724">
      <w:r w:rsidRPr="001F1724">
        <w:t>In addition to the research benefit, better methods for detecting and measuring chitinase activity in samples will be beneficial in the clinical realm. Recent research has demonstrated the role of chitinase as a biomarker in the pathology of numerous chronic diseases including Gaucher disease, diabetes mellitus, sarcoidosis, atherosclerosis, inflammatory bowel disease and cancers</w:t>
      </w:r>
      <w:r w:rsidRPr="001F1724">
        <w:fldChar w:fldCharType="begin" w:fldLock="1"/>
      </w:r>
      <w:r w:rsidR="0089778D" w:rsidRPr="001F1724">
        <w:instrText>ADDIN CSL_CITATION {"citationItems":[{"id":"ITEM-1","itemData":{"ISSN":"1875-0443","abstract":"Mammalian chitinases belong to the glycosyl hydrolase 18 family based on structural homology and the family includes a large number of bacterial and eukaryotic chitinases. Among the mammalian chitinases, chitotriosidase (CHIT1) and acidic mammalian chitinase (AMCase) are capable of hydrolyzing the β-(1, 4)-linkage between the adjacent N-acetyl glucosamine residues of chitin. CHIT1 is one of the most abundantly secreted proteins, being mainly produced by activated macrophages and epithelial cells. CHIT1 plays a pivotal role in the context of infectious disease including malaria and fungi infections as a host defense towards chitin in pathogen's cell structure and as a diagnostic marker of disease. In contrast, CHI1 released by activated Kupffer cells in liver could induce hepatic fibrosis and cirrhosis. Increased serum levels of CHIT1 were observed in patients with many disorders, including Gaucher's disease, bronchial asthma, and atherosclerosis. Therefore, CHIT1 seems to have dual (regulatory and pathogenic) roles depending on the disease and producing cell types during the inflammatory conditions. ","author":[{"dropping-particle":"","family":"Kanneganti","given":"Manasa","non-dropping-particle":"","parse-names":false,"suffix":""},{"dropping-particle":"","family":"Kamba","given":"Alan","non-dropping-particle":"","parse-names":false,"suffix":""},{"dropping-particle":"","family":"Mizoguchi","given":"Emiko","non-dropping-particle":"","parse-names":false,"suffix":""}],"container-title":"Journal of epithelial biology &amp; pharmacology","id":"ITEM-1","issued":{"date-parts":[["2012"]]},"page":"1-9","title":"Role of chitotriosidase (chitinase 1) under normal and disease conditions","type":"article-journal","volume":"5"},"uris":["http://www.mendeley.com/documents/?uuid=b401e54b-cba0-4b16-ad44-7320acfa933d"]}],"mendeley":{"formattedCitation":"&lt;sup&gt;3&lt;/sup&gt;","plainTextFormattedCitation":"3","previouslyFormattedCitation":"&lt;sup&gt;3&lt;/sup&gt;"},"properties":{"noteIndex":0},"schema":"https://github.com/citation-style-language/schema/raw/master/csl-citation.json"}</w:instrText>
      </w:r>
      <w:r w:rsidRPr="001F1724">
        <w:fldChar w:fldCharType="separate"/>
      </w:r>
      <w:r w:rsidRPr="001F1724">
        <w:rPr>
          <w:noProof/>
          <w:vertAlign w:val="superscript"/>
        </w:rPr>
        <w:t>3</w:t>
      </w:r>
      <w:r w:rsidRPr="001F1724">
        <w:fldChar w:fldCharType="end"/>
      </w:r>
      <w:r w:rsidR="001F1727" w:rsidRPr="001F1724">
        <w:rPr>
          <w:vertAlign w:val="superscript"/>
        </w:rPr>
        <w:t>,</w:t>
      </w:r>
      <w:r w:rsidR="001F1727" w:rsidRPr="001F1724">
        <w:rPr>
          <w:vertAlign w:val="superscript"/>
        </w:rPr>
        <w:fldChar w:fldCharType="begin" w:fldLock="1"/>
      </w:r>
      <w:r w:rsidR="0090535E" w:rsidRPr="001F1724">
        <w:rPr>
          <w:vertAlign w:val="superscript"/>
        </w:rPr>
        <w:instrText>ADDIN CSL_CITATION {"citationItems":[{"id":"ITEM-1","itemData":{"DOI":"10.15407/ubj88.01.069","ISSN":"24094943","PMID":"29227082","abstract":"To date, several genetic variants that lead to a deficiency of chitotriosidase activity have been described. The duplication of 24 bp (dup24bp) in exon 10 of the CHIT1 gene, which causes a complete loss of enzymatic activity of the gene product, is the most common among the European population. The aim of the study was to evaluate the possibility of using chitotriosidase activity as an additional biomarker in diagnosis of lysosomal storage diseases (LSDs) in Ukraine, to determine this parameter in blood plasma of the patients with various lysosomal diseases and to assess the effect of the presence of dup24bp in the CHIT1 gene on this parameter. It has been shown that chitotriosidase activity in blood plasma is a convenient additional biochemical marker in the diagnosis of some LSDs, namely Gaucher disease, Niemann-Pick disease A, B, C and GM1-gangliosidosis. Reference ranges of the normal chitotriosidase activity were determined in blood plasma of Ukrainian population and found to be 8.0-53.1 nmol 4-methylumbelliferone/h·ml of plasma. The total allele frequency of the dup24bp in the CHIT1 gene in Ukrainian population was determined, which amounted to 0.26 (323/1244) that is higher than in European population. It was indicated that moleculargenetic screening of dup24bp in the CHIT1 gene is a necessary stage in a protocol for the laboratory diagnosis of Gaucher disease, Niemann-Pick disease A, B, C as well as GM1-gangliosidosis to avoid incorrect diagnosis.","author":[{"dropping-particle":"V.","family":"Olkhovych","given":"N.","non-dropping-particle":"","parse-names":false,"suffix":""}],"container-title":"The Ukrainian Biochemical Journal","id":"ITEM-1","issue":"1","issued":{"date-parts":[["2016","2","29"]]},"page":"69-78","title":"Chitotriosidase activity as additional biomarker in the diagnosis of lysosomal storage diseases","type":"article-journal","volume":"88"},"uris":["http://www.mendeley.com/documents/?uuid=c68e60f9-ebee-3525-a087-f326b4f1e804"]}],"mendeley":{"formattedCitation":"&lt;sup&gt;21&lt;/sup&gt;","plainTextFormattedCitation":"21","previouslyFormattedCitation":"&lt;sup&gt;21&lt;/sup&gt;"},"properties":{"noteIndex":0},"schema":"https://github.com/citation-style-language/schema/raw/master/csl-citation.json"}</w:instrText>
      </w:r>
      <w:r w:rsidR="001F1727" w:rsidRPr="001F1724">
        <w:rPr>
          <w:vertAlign w:val="superscript"/>
        </w:rPr>
        <w:fldChar w:fldCharType="separate"/>
      </w:r>
      <w:r w:rsidR="00451F5F" w:rsidRPr="001F1724">
        <w:rPr>
          <w:noProof/>
          <w:vertAlign w:val="superscript"/>
        </w:rPr>
        <w:t>21</w:t>
      </w:r>
      <w:r w:rsidR="001F1727" w:rsidRPr="001F1724">
        <w:rPr>
          <w:vertAlign w:val="superscript"/>
        </w:rPr>
        <w:fldChar w:fldCharType="end"/>
      </w:r>
      <w:r w:rsidR="001F1727" w:rsidRPr="001F1724">
        <w:rPr>
          <w:vertAlign w:val="superscript"/>
        </w:rPr>
        <w:t>,</w:t>
      </w:r>
      <w:r w:rsidR="005041EF" w:rsidRPr="001F1724">
        <w:rPr>
          <w:vertAlign w:val="superscript"/>
        </w:rPr>
        <w:t>25</w:t>
      </w:r>
      <w:r w:rsidR="001F1727" w:rsidRPr="001F1724">
        <w:rPr>
          <w:vertAlign w:val="superscript"/>
        </w:rPr>
        <w:t>,</w:t>
      </w:r>
      <w:r w:rsidR="005041EF" w:rsidRPr="001F1724">
        <w:rPr>
          <w:vertAlign w:val="superscript"/>
        </w:rPr>
        <w:t>26</w:t>
      </w:r>
      <w:r w:rsidR="00C24D19">
        <w:t>.</w:t>
      </w:r>
    </w:p>
    <w:p w14:paraId="512EEF6B" w14:textId="77777777" w:rsidR="00C24D19" w:rsidRPr="001F1724" w:rsidRDefault="00C24D19" w:rsidP="001F1724"/>
    <w:p w14:paraId="58D5EED8" w14:textId="77777777" w:rsidR="00D2519E" w:rsidRPr="001F1724" w:rsidRDefault="00D2519E" w:rsidP="001F1724">
      <w:r w:rsidRPr="001F1724">
        <w:t xml:space="preserve">Because of this role as a biomarker, quick and accurate measurement of chitinase activity as shown here is incredibly relevant to the field of medicine, allowing healthcare providers to have more information for a proper diagnosis and treatment plan. </w:t>
      </w:r>
    </w:p>
    <w:p w14:paraId="78728D18" w14:textId="706614AE" w:rsidR="00014314" w:rsidRPr="001F1724" w:rsidRDefault="00014314" w:rsidP="001F1724">
      <w:pPr>
        <w:rPr>
          <w:color w:val="auto"/>
        </w:rPr>
      </w:pPr>
    </w:p>
    <w:p w14:paraId="1734505F" w14:textId="046C1BE0" w:rsidR="00AA03DF" w:rsidRPr="001F1724" w:rsidRDefault="00AA03DF" w:rsidP="001F1724">
      <w:pPr>
        <w:pStyle w:val="NormalWeb"/>
        <w:spacing w:before="0" w:beforeAutospacing="0" w:after="0" w:afterAutospacing="0"/>
        <w:rPr>
          <w:b/>
          <w:bCs/>
        </w:rPr>
      </w:pPr>
      <w:r w:rsidRPr="001F1724">
        <w:rPr>
          <w:b/>
          <w:bCs/>
        </w:rPr>
        <w:t xml:space="preserve">ACKNOWLEDGMENTS: </w:t>
      </w:r>
    </w:p>
    <w:p w14:paraId="66311371" w14:textId="40B44681" w:rsidR="00D2519E" w:rsidRPr="001F1724" w:rsidRDefault="00D2519E" w:rsidP="001F1724">
      <w:pPr>
        <w:pStyle w:val="NormalWeb"/>
        <w:spacing w:before="0" w:beforeAutospacing="0" w:after="0" w:afterAutospacing="0"/>
        <w:rPr>
          <w:color w:val="808080"/>
        </w:rPr>
      </w:pPr>
      <w:r w:rsidRPr="001F1724">
        <w:rPr>
          <w:bCs/>
        </w:rPr>
        <w:t xml:space="preserve">This research was supported by American Lung Association and American Thoracic Society awards to LS. </w:t>
      </w:r>
      <w:r w:rsidR="00563AAC" w:rsidRPr="001F1724">
        <w:rPr>
          <w:bCs/>
        </w:rPr>
        <w:t xml:space="preserve">Authors </w:t>
      </w:r>
      <w:r w:rsidR="006D3F1E" w:rsidRPr="001F1724">
        <w:rPr>
          <w:bCs/>
        </w:rPr>
        <w:t xml:space="preserve">sincerely </w:t>
      </w:r>
      <w:r w:rsidR="00563AAC" w:rsidRPr="001F1724">
        <w:rPr>
          <w:bCs/>
        </w:rPr>
        <w:t xml:space="preserve">want to thank Dr. Jack Elias and Dr. </w:t>
      </w:r>
      <w:r w:rsidR="006D3F1E" w:rsidRPr="001F1724">
        <w:rPr>
          <w:bCs/>
        </w:rPr>
        <w:t xml:space="preserve">Chun Geun Lee for providing transgenic mouse strains. </w:t>
      </w:r>
    </w:p>
    <w:p w14:paraId="2D96E92E" w14:textId="72F287DC" w:rsidR="00AA03DF" w:rsidRPr="001F1724" w:rsidRDefault="00AA03DF" w:rsidP="001F1724">
      <w:pPr>
        <w:rPr>
          <w:b/>
          <w:bCs/>
        </w:rPr>
      </w:pPr>
    </w:p>
    <w:p w14:paraId="4E0C3135" w14:textId="44DFDEE0" w:rsidR="007A4DD6" w:rsidRPr="001F1724" w:rsidRDefault="00AA03DF" w:rsidP="001F1724">
      <w:pPr>
        <w:pStyle w:val="NormalWeb"/>
        <w:spacing w:before="0" w:beforeAutospacing="0" w:after="0" w:afterAutospacing="0"/>
        <w:rPr>
          <w:b/>
          <w:bCs/>
        </w:rPr>
      </w:pPr>
      <w:r w:rsidRPr="001F1724">
        <w:rPr>
          <w:b/>
        </w:rPr>
        <w:t>DISCLOSURES</w:t>
      </w:r>
      <w:r w:rsidRPr="001F1724">
        <w:rPr>
          <w:b/>
          <w:bCs/>
        </w:rPr>
        <w:t xml:space="preserve">: </w:t>
      </w:r>
    </w:p>
    <w:p w14:paraId="3718BC7C" w14:textId="31BFE59D" w:rsidR="00D2519E" w:rsidRPr="001F1724" w:rsidRDefault="00D2519E" w:rsidP="001F1724">
      <w:pPr>
        <w:pStyle w:val="NormalWeb"/>
        <w:spacing w:before="0" w:beforeAutospacing="0" w:after="0" w:afterAutospacing="0"/>
        <w:rPr>
          <w:color w:val="808080"/>
        </w:rPr>
      </w:pPr>
      <w:r w:rsidRPr="001F1724">
        <w:rPr>
          <w:bCs/>
        </w:rPr>
        <w:t>None</w:t>
      </w:r>
      <w:r w:rsidR="00527A7E" w:rsidRPr="001F1724">
        <w:rPr>
          <w:bCs/>
        </w:rPr>
        <w:t>.</w:t>
      </w:r>
    </w:p>
    <w:p w14:paraId="07A411BE" w14:textId="77777777" w:rsidR="006D1E5C" w:rsidRPr="001F1724" w:rsidRDefault="006D1E5C" w:rsidP="001F1724">
      <w:pPr>
        <w:rPr>
          <w:color w:val="auto"/>
        </w:rPr>
      </w:pPr>
    </w:p>
    <w:p w14:paraId="315B4FAD" w14:textId="7FF20C8F" w:rsidR="00B32616" w:rsidRPr="001F1724" w:rsidRDefault="009726EE" w:rsidP="001F1724">
      <w:pPr>
        <w:rPr>
          <w:b/>
          <w:color w:val="000000" w:themeColor="text1"/>
        </w:rPr>
      </w:pPr>
      <w:r w:rsidRPr="001F1724">
        <w:rPr>
          <w:b/>
          <w:bCs/>
        </w:rPr>
        <w:t>REFERENCES</w:t>
      </w:r>
      <w:r w:rsidR="00D04760" w:rsidRPr="001F1724">
        <w:rPr>
          <w:b/>
          <w:bCs/>
        </w:rPr>
        <w:t>:</w:t>
      </w:r>
      <w:r w:rsidRPr="001F1724">
        <w:t xml:space="preserve"> </w:t>
      </w:r>
    </w:p>
    <w:p w14:paraId="272BDE1B" w14:textId="431B9609" w:rsidR="00031D11" w:rsidRPr="001F1724" w:rsidRDefault="00D2519E" w:rsidP="001F1724">
      <w:pPr>
        <w:rPr>
          <w:noProof/>
        </w:rPr>
      </w:pPr>
      <w:r w:rsidRPr="001F1724">
        <w:fldChar w:fldCharType="begin" w:fldLock="1"/>
      </w:r>
      <w:r w:rsidRPr="001F1724">
        <w:instrText xml:space="preserve">ADDIN Mendeley Bibliography CSL_BIBLIOGRAPHY </w:instrText>
      </w:r>
      <w:r w:rsidRPr="001F1724">
        <w:fldChar w:fldCharType="separate"/>
      </w:r>
      <w:r w:rsidR="00031D11" w:rsidRPr="001F1724">
        <w:rPr>
          <w:noProof/>
        </w:rPr>
        <w:t xml:space="preserve">1. </w:t>
      </w:r>
      <w:r w:rsidR="00031D11" w:rsidRPr="001F1724">
        <w:rPr>
          <w:noProof/>
        </w:rPr>
        <w:tab/>
        <w:t>Hamid</w:t>
      </w:r>
      <w:r w:rsidR="008D33C3" w:rsidRPr="001F1724">
        <w:rPr>
          <w:noProof/>
        </w:rPr>
        <w:t>,</w:t>
      </w:r>
      <w:r w:rsidR="00031D11" w:rsidRPr="001F1724">
        <w:rPr>
          <w:noProof/>
        </w:rPr>
        <w:t xml:space="preserve"> R</w:t>
      </w:r>
      <w:r w:rsidR="008D33C3" w:rsidRPr="001F1724">
        <w:rPr>
          <w:noProof/>
        </w:rPr>
        <w:t>.</w:t>
      </w:r>
      <w:r w:rsidR="00031D11" w:rsidRPr="001F1724">
        <w:rPr>
          <w:noProof/>
        </w:rPr>
        <w:t>, Khan</w:t>
      </w:r>
      <w:r w:rsidR="008D33C3" w:rsidRPr="001F1724">
        <w:rPr>
          <w:noProof/>
        </w:rPr>
        <w:t>,</w:t>
      </w:r>
      <w:r w:rsidR="00031D11" w:rsidRPr="001F1724">
        <w:rPr>
          <w:noProof/>
        </w:rPr>
        <w:t xml:space="preserve"> M</w:t>
      </w:r>
      <w:r w:rsidR="008D33C3" w:rsidRPr="001F1724">
        <w:rPr>
          <w:noProof/>
        </w:rPr>
        <w:t>.</w:t>
      </w:r>
      <w:r w:rsidR="00031D11" w:rsidRPr="001F1724">
        <w:rPr>
          <w:noProof/>
        </w:rPr>
        <w:t>A</w:t>
      </w:r>
      <w:r w:rsidR="008D33C3" w:rsidRPr="001F1724">
        <w:rPr>
          <w:noProof/>
        </w:rPr>
        <w:t>.</w:t>
      </w:r>
      <w:r w:rsidR="00031D11" w:rsidRPr="001F1724">
        <w:rPr>
          <w:noProof/>
        </w:rPr>
        <w:t>, Ahmad</w:t>
      </w:r>
      <w:r w:rsidR="008D33C3" w:rsidRPr="001F1724">
        <w:rPr>
          <w:noProof/>
        </w:rPr>
        <w:t>,</w:t>
      </w:r>
      <w:r w:rsidR="00031D11" w:rsidRPr="001F1724">
        <w:rPr>
          <w:noProof/>
        </w:rPr>
        <w:t xml:space="preserve"> M. Chitinases: An update. </w:t>
      </w:r>
      <w:r w:rsidR="00AA5CC9">
        <w:rPr>
          <w:i/>
          <w:iCs/>
          <w:noProof/>
        </w:rPr>
        <w:t>Journal of Pharmacy and Bioallied Sciences</w:t>
      </w:r>
      <w:r w:rsidR="00031D11" w:rsidRPr="001F1724">
        <w:rPr>
          <w:noProof/>
        </w:rPr>
        <w:t xml:space="preserve">. </w:t>
      </w:r>
      <w:r w:rsidR="00031D11" w:rsidRPr="00C24D19">
        <w:rPr>
          <w:b/>
          <w:noProof/>
        </w:rPr>
        <w:t>5</w:t>
      </w:r>
      <w:r w:rsidR="00C24D19">
        <w:rPr>
          <w:noProof/>
        </w:rPr>
        <w:t xml:space="preserve"> </w:t>
      </w:r>
      <w:r w:rsidR="00031D11" w:rsidRPr="001F1724">
        <w:rPr>
          <w:noProof/>
        </w:rPr>
        <w:t>(1)</w:t>
      </w:r>
      <w:r w:rsidR="008D33C3" w:rsidRPr="001F1724">
        <w:rPr>
          <w:noProof/>
        </w:rPr>
        <w:t xml:space="preserve">, </w:t>
      </w:r>
      <w:r w:rsidR="00031D11" w:rsidRPr="001F1724">
        <w:rPr>
          <w:noProof/>
        </w:rPr>
        <w:t>21-29</w:t>
      </w:r>
      <w:r w:rsidR="00C24D19">
        <w:rPr>
          <w:noProof/>
        </w:rPr>
        <w:t>,</w:t>
      </w:r>
      <w:r w:rsidR="00031D11" w:rsidRPr="001F1724">
        <w:rPr>
          <w:noProof/>
        </w:rPr>
        <w:t xml:space="preserve"> doi:10.4103/0975-7406.106559</w:t>
      </w:r>
      <w:r w:rsidR="008D33C3" w:rsidRPr="001F1724">
        <w:rPr>
          <w:noProof/>
        </w:rPr>
        <w:t xml:space="preserve"> (2013).</w:t>
      </w:r>
    </w:p>
    <w:p w14:paraId="58F47E89" w14:textId="13A06B11" w:rsidR="00031D11" w:rsidRPr="001F1724" w:rsidRDefault="00031D11" w:rsidP="001F1724">
      <w:pPr>
        <w:rPr>
          <w:color w:val="auto"/>
          <w:szCs w:val="20"/>
        </w:rPr>
      </w:pPr>
      <w:r w:rsidRPr="001F1724">
        <w:rPr>
          <w:noProof/>
        </w:rPr>
        <w:t xml:space="preserve">2. </w:t>
      </w:r>
      <w:r w:rsidRPr="001F1724">
        <w:rPr>
          <w:noProof/>
        </w:rPr>
        <w:tab/>
        <w:t>Sharma</w:t>
      </w:r>
      <w:r w:rsidR="008D33C3" w:rsidRPr="001F1724">
        <w:rPr>
          <w:noProof/>
        </w:rPr>
        <w:t>,</w:t>
      </w:r>
      <w:r w:rsidRPr="001F1724">
        <w:rPr>
          <w:noProof/>
        </w:rPr>
        <w:t xml:space="preserve"> L</w:t>
      </w:r>
      <w:r w:rsidR="008D33C3" w:rsidRPr="001F1724">
        <w:rPr>
          <w:noProof/>
        </w:rPr>
        <w:t>.</w:t>
      </w:r>
      <w:r w:rsidRPr="001F1724">
        <w:rPr>
          <w:noProof/>
        </w:rPr>
        <w:t xml:space="preserve">, </w:t>
      </w:r>
      <w:r w:rsidR="006D1E5C" w:rsidRPr="001F1724">
        <w:rPr>
          <w:noProof/>
        </w:rPr>
        <w:t>et al</w:t>
      </w:r>
      <w:r w:rsidRPr="001F1724">
        <w:rPr>
          <w:noProof/>
        </w:rPr>
        <w:t xml:space="preserve">. Regulation and Role of Chitotriosidase during Lung Infection with Klebsiella pneumoniae. </w:t>
      </w:r>
      <w:r w:rsidR="00AA5CC9">
        <w:rPr>
          <w:i/>
          <w:iCs/>
          <w:noProof/>
        </w:rPr>
        <w:t>Journal of Immunology</w:t>
      </w:r>
      <w:r w:rsidRPr="001F1724">
        <w:rPr>
          <w:noProof/>
        </w:rPr>
        <w:t xml:space="preserve">. </w:t>
      </w:r>
      <w:r w:rsidR="006D1E5C" w:rsidRPr="00C24D19">
        <w:rPr>
          <w:b/>
          <w:noProof/>
        </w:rPr>
        <w:t>201</w:t>
      </w:r>
      <w:r w:rsidR="00C24D19">
        <w:rPr>
          <w:noProof/>
        </w:rPr>
        <w:t xml:space="preserve"> </w:t>
      </w:r>
      <w:r w:rsidR="006D1E5C" w:rsidRPr="001F1724">
        <w:rPr>
          <w:noProof/>
        </w:rPr>
        <w:t>(2)</w:t>
      </w:r>
      <w:r w:rsidRPr="001F1724">
        <w:rPr>
          <w:noProof/>
        </w:rPr>
        <w:t>.</w:t>
      </w:r>
      <w:r w:rsidR="006D1E5C" w:rsidRPr="001F1724">
        <w:rPr>
          <w:noProof/>
        </w:rPr>
        <w:t xml:space="preserve"> 615-626</w:t>
      </w:r>
      <w:r w:rsidR="00C24D19">
        <w:rPr>
          <w:noProof/>
        </w:rPr>
        <w:t>,</w:t>
      </w:r>
      <w:r w:rsidR="006D1E5C" w:rsidRPr="001F1724">
        <w:rPr>
          <w:noProof/>
        </w:rPr>
        <w:t xml:space="preserve"> doi: </w:t>
      </w:r>
      <w:r w:rsidR="006D1E5C" w:rsidRPr="001F1724">
        <w:rPr>
          <w:shd w:val="clear" w:color="auto" w:fill="FFFFFF"/>
        </w:rPr>
        <w:t>10.4049/jimmunol.1701782</w:t>
      </w:r>
      <w:r w:rsidR="008D33C3" w:rsidRPr="001F1724">
        <w:rPr>
          <w:shd w:val="clear" w:color="auto" w:fill="FFFFFF"/>
        </w:rPr>
        <w:t xml:space="preserve"> (2018).</w:t>
      </w:r>
    </w:p>
    <w:p w14:paraId="36A7279C" w14:textId="7FD3EE9D" w:rsidR="00031D11" w:rsidRPr="001F1724" w:rsidRDefault="00031D11" w:rsidP="001F1724">
      <w:pPr>
        <w:rPr>
          <w:noProof/>
        </w:rPr>
      </w:pPr>
      <w:r w:rsidRPr="001F1724">
        <w:rPr>
          <w:noProof/>
        </w:rPr>
        <w:t xml:space="preserve">3. </w:t>
      </w:r>
      <w:r w:rsidRPr="001F1724">
        <w:rPr>
          <w:noProof/>
        </w:rPr>
        <w:tab/>
        <w:t>Kanneganti</w:t>
      </w:r>
      <w:r w:rsidR="008D33C3" w:rsidRPr="001F1724">
        <w:rPr>
          <w:noProof/>
        </w:rPr>
        <w:t>,</w:t>
      </w:r>
      <w:r w:rsidRPr="001F1724">
        <w:rPr>
          <w:noProof/>
        </w:rPr>
        <w:t xml:space="preserve"> M</w:t>
      </w:r>
      <w:r w:rsidR="008D33C3" w:rsidRPr="001F1724">
        <w:rPr>
          <w:noProof/>
        </w:rPr>
        <w:t>.</w:t>
      </w:r>
      <w:r w:rsidRPr="001F1724">
        <w:rPr>
          <w:noProof/>
        </w:rPr>
        <w:t>, Kamba</w:t>
      </w:r>
      <w:r w:rsidR="008D33C3" w:rsidRPr="001F1724">
        <w:rPr>
          <w:noProof/>
        </w:rPr>
        <w:t>,</w:t>
      </w:r>
      <w:r w:rsidRPr="001F1724">
        <w:rPr>
          <w:noProof/>
        </w:rPr>
        <w:t xml:space="preserve"> A</w:t>
      </w:r>
      <w:r w:rsidR="008D33C3" w:rsidRPr="001F1724">
        <w:rPr>
          <w:noProof/>
        </w:rPr>
        <w:t>.</w:t>
      </w:r>
      <w:r w:rsidRPr="001F1724">
        <w:rPr>
          <w:noProof/>
        </w:rPr>
        <w:t>, Mizoguchi</w:t>
      </w:r>
      <w:r w:rsidR="008D33C3" w:rsidRPr="001F1724">
        <w:rPr>
          <w:noProof/>
        </w:rPr>
        <w:t>,</w:t>
      </w:r>
      <w:r w:rsidRPr="001F1724">
        <w:rPr>
          <w:noProof/>
        </w:rPr>
        <w:t xml:space="preserve"> E. Role of chitotriosidase (chitinase 1) under </w:t>
      </w:r>
      <w:r w:rsidRPr="001F1724">
        <w:rPr>
          <w:noProof/>
        </w:rPr>
        <w:lastRenderedPageBreak/>
        <w:t xml:space="preserve">normal and disease conditions. </w:t>
      </w:r>
      <w:r w:rsidR="00AA5CC9">
        <w:rPr>
          <w:i/>
          <w:iCs/>
          <w:noProof/>
        </w:rPr>
        <w:t>Journal of Epithelial Biology &amp; Pharmacology</w:t>
      </w:r>
      <w:r w:rsidRPr="001F1724">
        <w:rPr>
          <w:noProof/>
        </w:rPr>
        <w:t xml:space="preserve">. </w:t>
      </w:r>
      <w:r w:rsidRPr="00C24D19">
        <w:rPr>
          <w:b/>
          <w:noProof/>
        </w:rPr>
        <w:t>5</w:t>
      </w:r>
      <w:r w:rsidR="008D33C3" w:rsidRPr="001F1724">
        <w:rPr>
          <w:noProof/>
        </w:rPr>
        <w:t>,</w:t>
      </w:r>
      <w:r w:rsidR="00C24D19">
        <w:rPr>
          <w:noProof/>
        </w:rPr>
        <w:t xml:space="preserve"> </w:t>
      </w:r>
      <w:r w:rsidRPr="001F1724">
        <w:rPr>
          <w:noProof/>
        </w:rPr>
        <w:t>1-9</w:t>
      </w:r>
      <w:r w:rsidR="00C24D19">
        <w:rPr>
          <w:noProof/>
        </w:rPr>
        <w:t>,</w:t>
      </w:r>
      <w:r w:rsidR="006D1E5C" w:rsidRPr="001F1724">
        <w:rPr>
          <w:noProof/>
        </w:rPr>
        <w:t xml:space="preserve"> </w:t>
      </w:r>
      <w:r w:rsidRPr="001F1724">
        <w:rPr>
          <w:noProof/>
        </w:rPr>
        <w:t>http://www.ncbi.nlm.nih.gov/pmc/articles/PMC3579558/</w:t>
      </w:r>
      <w:r w:rsidR="008D33C3" w:rsidRPr="001F1724">
        <w:rPr>
          <w:noProof/>
        </w:rPr>
        <w:t xml:space="preserve"> (2012).</w:t>
      </w:r>
    </w:p>
    <w:p w14:paraId="45A75D58" w14:textId="386AF4EC" w:rsidR="00031D11" w:rsidRPr="001F1724" w:rsidRDefault="00031D11" w:rsidP="001F1724">
      <w:pPr>
        <w:rPr>
          <w:noProof/>
        </w:rPr>
      </w:pPr>
      <w:r w:rsidRPr="001F1724">
        <w:rPr>
          <w:noProof/>
        </w:rPr>
        <w:t xml:space="preserve">4. </w:t>
      </w:r>
      <w:r w:rsidRPr="001F1724">
        <w:rPr>
          <w:noProof/>
        </w:rPr>
        <w:tab/>
        <w:t>Lee</w:t>
      </w:r>
      <w:r w:rsidR="008D33C3" w:rsidRPr="001F1724">
        <w:rPr>
          <w:noProof/>
        </w:rPr>
        <w:t>,</w:t>
      </w:r>
      <w:r w:rsidRPr="001F1724">
        <w:rPr>
          <w:noProof/>
        </w:rPr>
        <w:t xml:space="preserve"> C</w:t>
      </w:r>
      <w:r w:rsidR="008D33C3" w:rsidRPr="001F1724">
        <w:rPr>
          <w:noProof/>
        </w:rPr>
        <w:t>.</w:t>
      </w:r>
      <w:r w:rsidRPr="001F1724">
        <w:rPr>
          <w:noProof/>
        </w:rPr>
        <w:t>G</w:t>
      </w:r>
      <w:r w:rsidR="008D33C3" w:rsidRPr="001F1724">
        <w:rPr>
          <w:noProof/>
        </w:rPr>
        <w:t>.</w:t>
      </w:r>
      <w:r w:rsidRPr="001F1724">
        <w:rPr>
          <w:noProof/>
        </w:rPr>
        <w:t xml:space="preserve">, et al. Role of Chitin and Chitinase/Chitinase-Like Proteins in Inflammation, Tissue Remodeling, and Injury. </w:t>
      </w:r>
      <w:r w:rsidR="00AA5CC9">
        <w:rPr>
          <w:i/>
          <w:noProof/>
        </w:rPr>
        <w:t>Annual Review of Physiology</w:t>
      </w:r>
      <w:r w:rsidR="006D1E5C" w:rsidRPr="001F1724">
        <w:rPr>
          <w:i/>
          <w:noProof/>
        </w:rPr>
        <w:t>.</w:t>
      </w:r>
      <w:r w:rsidR="008D33C3" w:rsidRPr="001F1724">
        <w:rPr>
          <w:noProof/>
        </w:rPr>
        <w:t xml:space="preserve"> </w:t>
      </w:r>
      <w:r w:rsidR="006D1E5C" w:rsidRPr="001F1724">
        <w:rPr>
          <w:noProof/>
        </w:rPr>
        <w:t>(73), 479-501</w:t>
      </w:r>
      <w:r w:rsidR="00C24D19">
        <w:rPr>
          <w:noProof/>
        </w:rPr>
        <w:t>,</w:t>
      </w:r>
      <w:r w:rsidR="006D1E5C" w:rsidRPr="001F1724">
        <w:rPr>
          <w:noProof/>
        </w:rPr>
        <w:t xml:space="preserve"> </w:t>
      </w:r>
      <w:r w:rsidRPr="001F1724">
        <w:rPr>
          <w:noProof/>
        </w:rPr>
        <w:t>doi:10.1146/annurev-physiol-012110-142250</w:t>
      </w:r>
      <w:r w:rsidR="008D33C3" w:rsidRPr="001F1724">
        <w:rPr>
          <w:noProof/>
        </w:rPr>
        <w:t xml:space="preserve"> (2011).</w:t>
      </w:r>
    </w:p>
    <w:p w14:paraId="40B4D25C" w14:textId="52921B7A" w:rsidR="00031D11" w:rsidRPr="001F1724" w:rsidRDefault="00031D11" w:rsidP="001F1724">
      <w:pPr>
        <w:rPr>
          <w:noProof/>
        </w:rPr>
      </w:pPr>
      <w:r w:rsidRPr="001F1724">
        <w:rPr>
          <w:noProof/>
        </w:rPr>
        <w:t xml:space="preserve">5. </w:t>
      </w:r>
      <w:r w:rsidRPr="001F1724">
        <w:rPr>
          <w:noProof/>
        </w:rPr>
        <w:tab/>
        <w:t>Jeuniaux</w:t>
      </w:r>
      <w:r w:rsidR="008D33C3" w:rsidRPr="001F1724">
        <w:rPr>
          <w:noProof/>
        </w:rPr>
        <w:t>,</w:t>
      </w:r>
      <w:r w:rsidRPr="001F1724">
        <w:rPr>
          <w:noProof/>
        </w:rPr>
        <w:t xml:space="preserve"> C. Chitinase: An Addition to the List of Hydrolases in the Digestive Tract of Vertebrates. </w:t>
      </w:r>
      <w:r w:rsidRPr="001F1724">
        <w:rPr>
          <w:i/>
          <w:iCs/>
          <w:noProof/>
        </w:rPr>
        <w:t>Nature</w:t>
      </w:r>
      <w:r w:rsidRPr="001F1724">
        <w:rPr>
          <w:noProof/>
        </w:rPr>
        <w:t xml:space="preserve">. </w:t>
      </w:r>
      <w:r w:rsidRPr="00C24D19">
        <w:rPr>
          <w:b/>
          <w:noProof/>
        </w:rPr>
        <w:t>192</w:t>
      </w:r>
      <w:r w:rsidR="00C24D19">
        <w:rPr>
          <w:noProof/>
        </w:rPr>
        <w:t xml:space="preserve"> </w:t>
      </w:r>
      <w:r w:rsidRPr="001F1724">
        <w:rPr>
          <w:noProof/>
        </w:rPr>
        <w:t>(4798)</w:t>
      </w:r>
      <w:r w:rsidR="008D33C3" w:rsidRPr="001F1724">
        <w:rPr>
          <w:noProof/>
        </w:rPr>
        <w:t xml:space="preserve">, </w:t>
      </w:r>
      <w:r w:rsidRPr="001F1724">
        <w:rPr>
          <w:noProof/>
        </w:rPr>
        <w:t>135-136</w:t>
      </w:r>
      <w:r w:rsidR="00C24D19">
        <w:rPr>
          <w:noProof/>
        </w:rPr>
        <w:t>,</w:t>
      </w:r>
      <w:r w:rsidRPr="001F1724">
        <w:rPr>
          <w:noProof/>
        </w:rPr>
        <w:t xml:space="preserve"> https://orbi.uliege.be/bitstream/2268/190238/1/20ChitinaseVertebrates.pdf </w:t>
      </w:r>
      <w:r w:rsidR="008D33C3" w:rsidRPr="001F1724">
        <w:rPr>
          <w:noProof/>
        </w:rPr>
        <w:t>(1961).</w:t>
      </w:r>
    </w:p>
    <w:p w14:paraId="73F6E1A5" w14:textId="11E9BB12" w:rsidR="00031D11" w:rsidRPr="001F1724" w:rsidRDefault="00031D11" w:rsidP="001F1724">
      <w:pPr>
        <w:rPr>
          <w:noProof/>
        </w:rPr>
      </w:pPr>
      <w:r w:rsidRPr="001F1724">
        <w:rPr>
          <w:noProof/>
        </w:rPr>
        <w:t xml:space="preserve">6. </w:t>
      </w:r>
      <w:r w:rsidRPr="001F1724">
        <w:rPr>
          <w:noProof/>
        </w:rPr>
        <w:tab/>
        <w:t>Boot</w:t>
      </w:r>
      <w:r w:rsidR="008D33C3" w:rsidRPr="001F1724">
        <w:rPr>
          <w:noProof/>
        </w:rPr>
        <w:t>,</w:t>
      </w:r>
      <w:r w:rsidRPr="001F1724">
        <w:rPr>
          <w:noProof/>
        </w:rPr>
        <w:t xml:space="preserve"> R</w:t>
      </w:r>
      <w:r w:rsidR="008D33C3" w:rsidRPr="001F1724">
        <w:rPr>
          <w:noProof/>
        </w:rPr>
        <w:t>.</w:t>
      </w:r>
      <w:r w:rsidRPr="001F1724">
        <w:rPr>
          <w:noProof/>
        </w:rPr>
        <w:t>G</w:t>
      </w:r>
      <w:r w:rsidR="008D33C3" w:rsidRPr="001F1724">
        <w:rPr>
          <w:noProof/>
        </w:rPr>
        <w:t>.</w:t>
      </w:r>
      <w:r w:rsidRPr="001F1724">
        <w:rPr>
          <w:noProof/>
        </w:rPr>
        <w:t xml:space="preserve">, et al. Identification of a Novel Acidic Mammalian Chitinase Distinct from Chitotriosidase. </w:t>
      </w:r>
      <w:r w:rsidR="00AA5CC9">
        <w:rPr>
          <w:i/>
          <w:noProof/>
        </w:rPr>
        <w:t>Journal of Biological Chemistry</w:t>
      </w:r>
      <w:r w:rsidR="006D1E5C" w:rsidRPr="001F1724">
        <w:rPr>
          <w:i/>
          <w:noProof/>
        </w:rPr>
        <w:t>.</w:t>
      </w:r>
      <w:r w:rsidR="006D1E5C" w:rsidRPr="001F1724">
        <w:rPr>
          <w:noProof/>
        </w:rPr>
        <w:t xml:space="preserve"> </w:t>
      </w:r>
      <w:r w:rsidRPr="001F1724">
        <w:rPr>
          <w:noProof/>
        </w:rPr>
        <w:t xml:space="preserve"> </w:t>
      </w:r>
      <w:r w:rsidR="00236DC4" w:rsidRPr="00C24D19">
        <w:rPr>
          <w:b/>
          <w:noProof/>
        </w:rPr>
        <w:t>276</w:t>
      </w:r>
      <w:r w:rsidR="00C24D19">
        <w:rPr>
          <w:noProof/>
        </w:rPr>
        <w:t xml:space="preserve"> </w:t>
      </w:r>
      <w:r w:rsidR="00236DC4" w:rsidRPr="001F1724">
        <w:rPr>
          <w:noProof/>
        </w:rPr>
        <w:t>(9), 6770-6778</w:t>
      </w:r>
      <w:r w:rsidR="00C24D19">
        <w:rPr>
          <w:noProof/>
        </w:rPr>
        <w:t>,</w:t>
      </w:r>
      <w:r w:rsidR="00236DC4" w:rsidRPr="001F1724">
        <w:rPr>
          <w:noProof/>
        </w:rPr>
        <w:t xml:space="preserve"> </w:t>
      </w:r>
      <w:r w:rsidRPr="001F1724">
        <w:rPr>
          <w:noProof/>
        </w:rPr>
        <w:t>doi:10.1074/jbc.M009886200</w:t>
      </w:r>
      <w:r w:rsidR="00236DC4" w:rsidRPr="001F1724">
        <w:rPr>
          <w:noProof/>
        </w:rPr>
        <w:t xml:space="preserve"> (2000).</w:t>
      </w:r>
    </w:p>
    <w:p w14:paraId="613B690E" w14:textId="58C1169C" w:rsidR="00031D11" w:rsidRPr="001F1724" w:rsidRDefault="00031D11" w:rsidP="001F1724">
      <w:pPr>
        <w:rPr>
          <w:noProof/>
        </w:rPr>
      </w:pPr>
      <w:r w:rsidRPr="001F1724">
        <w:rPr>
          <w:noProof/>
        </w:rPr>
        <w:t xml:space="preserve">7. </w:t>
      </w:r>
      <w:r w:rsidRPr="001F1724">
        <w:rPr>
          <w:noProof/>
        </w:rPr>
        <w:tab/>
        <w:t>Arndt</w:t>
      </w:r>
      <w:r w:rsidR="008D33C3" w:rsidRPr="001F1724">
        <w:rPr>
          <w:noProof/>
        </w:rPr>
        <w:t>,</w:t>
      </w:r>
      <w:r w:rsidRPr="001F1724">
        <w:rPr>
          <w:noProof/>
        </w:rPr>
        <w:t xml:space="preserve"> S</w:t>
      </w:r>
      <w:r w:rsidR="008D33C3" w:rsidRPr="001F1724">
        <w:rPr>
          <w:noProof/>
        </w:rPr>
        <w:t>.</w:t>
      </w:r>
      <w:r w:rsidRPr="001F1724">
        <w:rPr>
          <w:noProof/>
        </w:rPr>
        <w:t>, Hobbs</w:t>
      </w:r>
      <w:r w:rsidR="008D33C3" w:rsidRPr="001F1724">
        <w:rPr>
          <w:noProof/>
        </w:rPr>
        <w:t>,</w:t>
      </w:r>
      <w:r w:rsidRPr="001F1724">
        <w:rPr>
          <w:noProof/>
        </w:rPr>
        <w:t xml:space="preserve"> A</w:t>
      </w:r>
      <w:r w:rsidR="008D33C3" w:rsidRPr="001F1724">
        <w:rPr>
          <w:noProof/>
        </w:rPr>
        <w:t>.</w:t>
      </w:r>
      <w:r w:rsidRPr="001F1724">
        <w:rPr>
          <w:noProof/>
        </w:rPr>
        <w:t>, Sinclaire</w:t>
      </w:r>
      <w:r w:rsidR="008D33C3" w:rsidRPr="001F1724">
        <w:rPr>
          <w:noProof/>
        </w:rPr>
        <w:t>,</w:t>
      </w:r>
      <w:r w:rsidRPr="001F1724">
        <w:rPr>
          <w:noProof/>
        </w:rPr>
        <w:t xml:space="preserve"> I</w:t>
      </w:r>
      <w:r w:rsidR="008D33C3" w:rsidRPr="001F1724">
        <w:rPr>
          <w:noProof/>
        </w:rPr>
        <w:t>.</w:t>
      </w:r>
      <w:r w:rsidRPr="001F1724">
        <w:rPr>
          <w:noProof/>
        </w:rPr>
        <w:t>, Lane</w:t>
      </w:r>
      <w:r w:rsidR="008D33C3" w:rsidRPr="001F1724">
        <w:rPr>
          <w:noProof/>
        </w:rPr>
        <w:t>,</w:t>
      </w:r>
      <w:r w:rsidRPr="001F1724">
        <w:rPr>
          <w:noProof/>
        </w:rPr>
        <w:t xml:space="preserve"> A</w:t>
      </w:r>
      <w:r w:rsidR="008D33C3" w:rsidRPr="001F1724">
        <w:rPr>
          <w:noProof/>
        </w:rPr>
        <w:t>.</w:t>
      </w:r>
      <w:r w:rsidRPr="001F1724">
        <w:rPr>
          <w:noProof/>
        </w:rPr>
        <w:t xml:space="preserve">B. Chitotriosidase Deficiency: A Mutation Update in an African Population. </w:t>
      </w:r>
      <w:r w:rsidR="00AA5CC9">
        <w:rPr>
          <w:i/>
          <w:noProof/>
        </w:rPr>
        <w:t>JIMD Reports</w:t>
      </w:r>
      <w:r w:rsidR="00236DC4" w:rsidRPr="001F1724">
        <w:rPr>
          <w:i/>
          <w:noProof/>
        </w:rPr>
        <w:t xml:space="preserve">. </w:t>
      </w:r>
      <w:r w:rsidR="00236DC4" w:rsidRPr="00C24D19">
        <w:rPr>
          <w:b/>
          <w:noProof/>
        </w:rPr>
        <w:t>10</w:t>
      </w:r>
      <w:r w:rsidR="00236DC4" w:rsidRPr="001F1724">
        <w:rPr>
          <w:noProof/>
        </w:rPr>
        <w:t>, 11-16</w:t>
      </w:r>
      <w:r w:rsidR="00C24D19">
        <w:rPr>
          <w:noProof/>
        </w:rPr>
        <w:t>,</w:t>
      </w:r>
      <w:r w:rsidR="00236DC4" w:rsidRPr="001F1724">
        <w:rPr>
          <w:noProof/>
        </w:rPr>
        <w:t xml:space="preserve"> </w:t>
      </w:r>
      <w:r w:rsidRPr="001F1724">
        <w:rPr>
          <w:noProof/>
        </w:rPr>
        <w:t>doi:10.1007/8904_2012_193</w:t>
      </w:r>
      <w:r w:rsidR="00236DC4" w:rsidRPr="001F1724">
        <w:rPr>
          <w:noProof/>
        </w:rPr>
        <w:t xml:space="preserve"> (2013).</w:t>
      </w:r>
    </w:p>
    <w:p w14:paraId="3F3A3080" w14:textId="4CB4F39E" w:rsidR="00031D11" w:rsidRPr="001F1724" w:rsidRDefault="00031D11" w:rsidP="001F1724">
      <w:pPr>
        <w:rPr>
          <w:noProof/>
        </w:rPr>
      </w:pPr>
      <w:r w:rsidRPr="001F1724">
        <w:rPr>
          <w:noProof/>
        </w:rPr>
        <w:t xml:space="preserve">8. </w:t>
      </w:r>
      <w:r w:rsidRPr="001F1724">
        <w:rPr>
          <w:noProof/>
        </w:rPr>
        <w:tab/>
        <w:t>Di Rosa</w:t>
      </w:r>
      <w:r w:rsidR="008D33C3" w:rsidRPr="001F1724">
        <w:rPr>
          <w:noProof/>
        </w:rPr>
        <w:t>,</w:t>
      </w:r>
      <w:r w:rsidRPr="001F1724">
        <w:rPr>
          <w:noProof/>
        </w:rPr>
        <w:t xml:space="preserve"> M</w:t>
      </w:r>
      <w:r w:rsidR="008D33C3" w:rsidRPr="001F1724">
        <w:rPr>
          <w:noProof/>
        </w:rPr>
        <w:t>.</w:t>
      </w:r>
      <w:r w:rsidRPr="001F1724">
        <w:rPr>
          <w:noProof/>
        </w:rPr>
        <w:t>, Malaguarnera</w:t>
      </w:r>
      <w:r w:rsidR="008D33C3" w:rsidRPr="001F1724">
        <w:rPr>
          <w:noProof/>
        </w:rPr>
        <w:t>,</w:t>
      </w:r>
      <w:r w:rsidRPr="001F1724">
        <w:rPr>
          <w:noProof/>
        </w:rPr>
        <w:t xml:space="preserve"> G</w:t>
      </w:r>
      <w:r w:rsidR="008D33C3" w:rsidRPr="001F1724">
        <w:rPr>
          <w:noProof/>
        </w:rPr>
        <w:t>.</w:t>
      </w:r>
      <w:r w:rsidRPr="001F1724">
        <w:rPr>
          <w:noProof/>
        </w:rPr>
        <w:t>, De Gregorio</w:t>
      </w:r>
      <w:r w:rsidR="008D33C3" w:rsidRPr="001F1724">
        <w:rPr>
          <w:noProof/>
        </w:rPr>
        <w:t>,</w:t>
      </w:r>
      <w:r w:rsidRPr="001F1724">
        <w:rPr>
          <w:noProof/>
        </w:rPr>
        <w:t xml:space="preserve"> C</w:t>
      </w:r>
      <w:r w:rsidR="008D33C3" w:rsidRPr="001F1724">
        <w:rPr>
          <w:noProof/>
        </w:rPr>
        <w:t>.</w:t>
      </w:r>
      <w:r w:rsidRPr="001F1724">
        <w:rPr>
          <w:noProof/>
        </w:rPr>
        <w:t>, Drago</w:t>
      </w:r>
      <w:r w:rsidR="008D33C3" w:rsidRPr="001F1724">
        <w:rPr>
          <w:noProof/>
        </w:rPr>
        <w:t>,</w:t>
      </w:r>
      <w:r w:rsidRPr="001F1724">
        <w:rPr>
          <w:noProof/>
        </w:rPr>
        <w:t xml:space="preserve"> F</w:t>
      </w:r>
      <w:r w:rsidR="008D33C3" w:rsidRPr="001F1724">
        <w:rPr>
          <w:noProof/>
        </w:rPr>
        <w:t>.,</w:t>
      </w:r>
      <w:r w:rsidRPr="001F1724">
        <w:rPr>
          <w:noProof/>
        </w:rPr>
        <w:t xml:space="preserve"> Malaguarnera</w:t>
      </w:r>
      <w:r w:rsidR="008D33C3" w:rsidRPr="001F1724">
        <w:rPr>
          <w:noProof/>
        </w:rPr>
        <w:t>,</w:t>
      </w:r>
      <w:r w:rsidRPr="001F1724">
        <w:rPr>
          <w:noProof/>
        </w:rPr>
        <w:t xml:space="preserve"> L. Evaluation of CHI3L-1 and CHIT-1 Expression in Differentiated and Polarized Macrophages. </w:t>
      </w:r>
      <w:r w:rsidRPr="001F1724">
        <w:rPr>
          <w:i/>
          <w:iCs/>
          <w:noProof/>
        </w:rPr>
        <w:t>Inflammation</w:t>
      </w:r>
      <w:r w:rsidRPr="001F1724">
        <w:rPr>
          <w:noProof/>
        </w:rPr>
        <w:t xml:space="preserve">. </w:t>
      </w:r>
      <w:r w:rsidRPr="00C24D19">
        <w:rPr>
          <w:b/>
          <w:noProof/>
        </w:rPr>
        <w:t>36</w:t>
      </w:r>
      <w:r w:rsidR="00C24D19">
        <w:rPr>
          <w:noProof/>
        </w:rPr>
        <w:t xml:space="preserve"> </w:t>
      </w:r>
      <w:r w:rsidRPr="001F1724">
        <w:rPr>
          <w:noProof/>
        </w:rPr>
        <w:t>(2)</w:t>
      </w:r>
      <w:r w:rsidR="00236DC4" w:rsidRPr="001F1724">
        <w:rPr>
          <w:noProof/>
        </w:rPr>
        <w:t>,</w:t>
      </w:r>
      <w:r w:rsidR="00C24D19">
        <w:rPr>
          <w:noProof/>
        </w:rPr>
        <w:t xml:space="preserve"> </w:t>
      </w:r>
      <w:r w:rsidRPr="001F1724">
        <w:rPr>
          <w:noProof/>
        </w:rPr>
        <w:t>482-492</w:t>
      </w:r>
      <w:r w:rsidR="00C24D19">
        <w:rPr>
          <w:noProof/>
        </w:rPr>
        <w:t>,</w:t>
      </w:r>
      <w:r w:rsidRPr="001F1724">
        <w:rPr>
          <w:noProof/>
        </w:rPr>
        <w:t xml:space="preserve"> doi:10.1007/s10753-012-9569-8</w:t>
      </w:r>
      <w:r w:rsidR="00236DC4" w:rsidRPr="001F1724">
        <w:rPr>
          <w:noProof/>
        </w:rPr>
        <w:t xml:space="preserve"> (2013).</w:t>
      </w:r>
    </w:p>
    <w:p w14:paraId="3663865A" w14:textId="45343322" w:rsidR="00031D11" w:rsidRPr="001F1724" w:rsidRDefault="00031D11" w:rsidP="001F1724">
      <w:pPr>
        <w:rPr>
          <w:noProof/>
        </w:rPr>
      </w:pPr>
      <w:r w:rsidRPr="001F1724">
        <w:rPr>
          <w:noProof/>
        </w:rPr>
        <w:t xml:space="preserve">9. </w:t>
      </w:r>
      <w:r w:rsidRPr="001F1724">
        <w:rPr>
          <w:noProof/>
        </w:rPr>
        <w:tab/>
        <w:t>Wiesner</w:t>
      </w:r>
      <w:r w:rsidR="008D33C3" w:rsidRPr="001F1724">
        <w:rPr>
          <w:noProof/>
        </w:rPr>
        <w:t>,</w:t>
      </w:r>
      <w:r w:rsidRPr="001F1724">
        <w:rPr>
          <w:noProof/>
        </w:rPr>
        <w:t xml:space="preserve"> D</w:t>
      </w:r>
      <w:r w:rsidR="008D33C3" w:rsidRPr="001F1724">
        <w:rPr>
          <w:noProof/>
        </w:rPr>
        <w:t>.</w:t>
      </w:r>
      <w:r w:rsidRPr="001F1724">
        <w:rPr>
          <w:noProof/>
        </w:rPr>
        <w:t>L</w:t>
      </w:r>
      <w:r w:rsidR="008D33C3" w:rsidRPr="001F1724">
        <w:rPr>
          <w:noProof/>
        </w:rPr>
        <w:t>.</w:t>
      </w:r>
      <w:r w:rsidRPr="001F1724">
        <w:rPr>
          <w:noProof/>
        </w:rPr>
        <w:t xml:space="preserve">, et al. Chitin Recognition via Chitotriosidase Promotes Pathologic Type-2 Helper T Cell Responses to Cryptococcal Infection. </w:t>
      </w:r>
      <w:r w:rsidR="00AA5CC9">
        <w:rPr>
          <w:i/>
          <w:iCs/>
          <w:noProof/>
        </w:rPr>
        <w:t>PLOS Pathogens</w:t>
      </w:r>
      <w:r w:rsidRPr="001F1724">
        <w:rPr>
          <w:noProof/>
        </w:rPr>
        <w:t>.</w:t>
      </w:r>
      <w:r w:rsidR="00236DC4" w:rsidRPr="001F1724">
        <w:rPr>
          <w:noProof/>
        </w:rPr>
        <w:t xml:space="preserve"> </w:t>
      </w:r>
      <w:r w:rsidRPr="00C24D19">
        <w:rPr>
          <w:b/>
          <w:noProof/>
        </w:rPr>
        <w:t>11</w:t>
      </w:r>
      <w:r w:rsidR="00C24D19">
        <w:rPr>
          <w:noProof/>
        </w:rPr>
        <w:t xml:space="preserve"> </w:t>
      </w:r>
      <w:r w:rsidRPr="001F1724">
        <w:rPr>
          <w:noProof/>
        </w:rPr>
        <w:t>(3)</w:t>
      </w:r>
      <w:r w:rsidR="00C24D19">
        <w:rPr>
          <w:noProof/>
        </w:rPr>
        <w:t xml:space="preserve">, </w:t>
      </w:r>
      <w:r w:rsidRPr="001F1724">
        <w:rPr>
          <w:noProof/>
        </w:rPr>
        <w:t>e1004701</w:t>
      </w:r>
      <w:r w:rsidR="00C24D19">
        <w:rPr>
          <w:noProof/>
        </w:rPr>
        <w:t>,</w:t>
      </w:r>
      <w:r w:rsidRPr="001F1724">
        <w:rPr>
          <w:noProof/>
        </w:rPr>
        <w:t xml:space="preserve"> doi:10.1371/journal.ppat.1004701</w:t>
      </w:r>
      <w:r w:rsidR="00236DC4" w:rsidRPr="001F1724">
        <w:rPr>
          <w:noProof/>
        </w:rPr>
        <w:t xml:space="preserve"> (2015).</w:t>
      </w:r>
    </w:p>
    <w:p w14:paraId="2325FB18" w14:textId="6365E01A" w:rsidR="00031D11" w:rsidRPr="001F1724" w:rsidRDefault="00031D11" w:rsidP="001F1724">
      <w:r w:rsidRPr="001F1724">
        <w:rPr>
          <w:noProof/>
        </w:rPr>
        <w:t xml:space="preserve">10. </w:t>
      </w:r>
      <w:r w:rsidRPr="001F1724">
        <w:rPr>
          <w:noProof/>
        </w:rPr>
        <w:tab/>
        <w:t>Elmonem</w:t>
      </w:r>
      <w:r w:rsidR="008D33C3" w:rsidRPr="001F1724">
        <w:rPr>
          <w:noProof/>
        </w:rPr>
        <w:t>,</w:t>
      </w:r>
      <w:r w:rsidRPr="001F1724">
        <w:rPr>
          <w:noProof/>
        </w:rPr>
        <w:t xml:space="preserve"> M</w:t>
      </w:r>
      <w:r w:rsidR="008D33C3" w:rsidRPr="001F1724">
        <w:rPr>
          <w:noProof/>
        </w:rPr>
        <w:t>.</w:t>
      </w:r>
      <w:r w:rsidRPr="001F1724">
        <w:rPr>
          <w:noProof/>
        </w:rPr>
        <w:t>A</w:t>
      </w:r>
      <w:r w:rsidR="008D33C3" w:rsidRPr="001F1724">
        <w:rPr>
          <w:noProof/>
        </w:rPr>
        <w:t>.</w:t>
      </w:r>
      <w:r w:rsidRPr="001F1724">
        <w:rPr>
          <w:noProof/>
        </w:rPr>
        <w:t>, van den Heuvel</w:t>
      </w:r>
      <w:r w:rsidR="008D33C3" w:rsidRPr="001F1724">
        <w:rPr>
          <w:noProof/>
        </w:rPr>
        <w:t>,</w:t>
      </w:r>
      <w:r w:rsidRPr="001F1724">
        <w:rPr>
          <w:noProof/>
        </w:rPr>
        <w:t xml:space="preserve"> L</w:t>
      </w:r>
      <w:r w:rsidR="008D33C3" w:rsidRPr="001F1724">
        <w:rPr>
          <w:noProof/>
        </w:rPr>
        <w:t>.</w:t>
      </w:r>
      <w:r w:rsidRPr="001F1724">
        <w:rPr>
          <w:noProof/>
        </w:rPr>
        <w:t>P</w:t>
      </w:r>
      <w:r w:rsidR="008D33C3" w:rsidRPr="001F1724">
        <w:rPr>
          <w:noProof/>
        </w:rPr>
        <w:t>.</w:t>
      </w:r>
      <w:r w:rsidRPr="001F1724">
        <w:rPr>
          <w:noProof/>
        </w:rPr>
        <w:t>, Levtchenko</w:t>
      </w:r>
      <w:r w:rsidR="008D33C3" w:rsidRPr="001F1724">
        <w:rPr>
          <w:noProof/>
        </w:rPr>
        <w:t>,</w:t>
      </w:r>
      <w:r w:rsidRPr="001F1724">
        <w:rPr>
          <w:noProof/>
        </w:rPr>
        <w:t xml:space="preserve"> E</w:t>
      </w:r>
      <w:r w:rsidR="008D33C3" w:rsidRPr="001F1724">
        <w:rPr>
          <w:noProof/>
        </w:rPr>
        <w:t>.</w:t>
      </w:r>
      <w:r w:rsidRPr="001F1724">
        <w:rPr>
          <w:noProof/>
        </w:rPr>
        <w:t xml:space="preserve">N. Immunomodulatory Effects of Chitotriosidase Enzyme. </w:t>
      </w:r>
      <w:r w:rsidR="00AA5CC9">
        <w:rPr>
          <w:i/>
          <w:iCs/>
          <w:noProof/>
        </w:rPr>
        <w:t>Enzyme Research</w:t>
      </w:r>
      <w:r w:rsidRPr="001F1724">
        <w:rPr>
          <w:noProof/>
        </w:rPr>
        <w:t xml:space="preserve">. </w:t>
      </w:r>
      <w:r w:rsidRPr="00C24D19">
        <w:rPr>
          <w:b/>
          <w:noProof/>
        </w:rPr>
        <w:t>2016</w:t>
      </w:r>
      <w:r w:rsidR="00C24D19">
        <w:rPr>
          <w:noProof/>
        </w:rPr>
        <w:t xml:space="preserve">, </w:t>
      </w:r>
      <w:r w:rsidRPr="001F1724">
        <w:rPr>
          <w:noProof/>
        </w:rPr>
        <w:t>1-9</w:t>
      </w:r>
      <w:r w:rsidR="00C24D19">
        <w:rPr>
          <w:noProof/>
        </w:rPr>
        <w:t>,</w:t>
      </w:r>
      <w:r w:rsidR="00236DC4" w:rsidRPr="001F1724">
        <w:rPr>
          <w:noProof/>
        </w:rPr>
        <w:t xml:space="preserve"> doi: </w:t>
      </w:r>
      <w:hyperlink r:id="rId8" w:tgtFrame="pmc_ext" w:history="1">
        <w:r w:rsidR="00236DC4" w:rsidRPr="001F1724">
          <w:rPr>
            <w:rStyle w:val="Hyperlink"/>
            <w:color w:val="642A8F"/>
            <w:shd w:val="clear" w:color="auto" w:fill="FFFFFF"/>
          </w:rPr>
          <w:t>10.1155/2016/2682680</w:t>
        </w:r>
      </w:hyperlink>
      <w:r w:rsidR="00236DC4" w:rsidRPr="001F1724">
        <w:t xml:space="preserve"> (2016).</w:t>
      </w:r>
    </w:p>
    <w:p w14:paraId="031E9DBE" w14:textId="3EE2A929" w:rsidR="00031D11" w:rsidRPr="001F1724" w:rsidRDefault="00031D11" w:rsidP="001F1724">
      <w:pPr>
        <w:rPr>
          <w:noProof/>
        </w:rPr>
      </w:pPr>
      <w:r w:rsidRPr="001F1724">
        <w:rPr>
          <w:noProof/>
        </w:rPr>
        <w:t xml:space="preserve">11. </w:t>
      </w:r>
      <w:r w:rsidRPr="001F1724">
        <w:rPr>
          <w:noProof/>
        </w:rPr>
        <w:tab/>
        <w:t>Ferrari</w:t>
      </w:r>
      <w:r w:rsidR="008D33C3" w:rsidRPr="001F1724">
        <w:rPr>
          <w:noProof/>
        </w:rPr>
        <w:t>,</w:t>
      </w:r>
      <w:r w:rsidRPr="001F1724">
        <w:rPr>
          <w:noProof/>
        </w:rPr>
        <w:t xml:space="preserve"> A</w:t>
      </w:r>
      <w:r w:rsidR="008D33C3" w:rsidRPr="001F1724">
        <w:rPr>
          <w:noProof/>
        </w:rPr>
        <w:t>.</w:t>
      </w:r>
      <w:r w:rsidRPr="001F1724">
        <w:rPr>
          <w:noProof/>
        </w:rPr>
        <w:t>R</w:t>
      </w:r>
      <w:r w:rsidR="008D33C3" w:rsidRPr="001F1724">
        <w:rPr>
          <w:noProof/>
        </w:rPr>
        <w:t>.</w:t>
      </w:r>
      <w:r w:rsidRPr="001F1724">
        <w:rPr>
          <w:noProof/>
        </w:rPr>
        <w:t>, Gaber</w:t>
      </w:r>
      <w:r w:rsidR="008D33C3" w:rsidRPr="001F1724">
        <w:rPr>
          <w:noProof/>
        </w:rPr>
        <w:t>,</w:t>
      </w:r>
      <w:r w:rsidRPr="001F1724">
        <w:rPr>
          <w:noProof/>
        </w:rPr>
        <w:t xml:space="preserve"> Y</w:t>
      </w:r>
      <w:r w:rsidR="008D33C3" w:rsidRPr="001F1724">
        <w:rPr>
          <w:noProof/>
        </w:rPr>
        <w:t>.</w:t>
      </w:r>
      <w:r w:rsidRPr="001F1724">
        <w:rPr>
          <w:noProof/>
        </w:rPr>
        <w:t>, Fraaije</w:t>
      </w:r>
      <w:r w:rsidR="008D33C3" w:rsidRPr="001F1724">
        <w:rPr>
          <w:noProof/>
        </w:rPr>
        <w:t>,</w:t>
      </w:r>
      <w:r w:rsidRPr="001F1724">
        <w:rPr>
          <w:noProof/>
        </w:rPr>
        <w:t xml:space="preserve"> M</w:t>
      </w:r>
      <w:r w:rsidR="008D33C3" w:rsidRPr="001F1724">
        <w:rPr>
          <w:noProof/>
        </w:rPr>
        <w:t>.</w:t>
      </w:r>
      <w:r w:rsidRPr="001F1724">
        <w:rPr>
          <w:noProof/>
        </w:rPr>
        <w:t xml:space="preserve">W. A fast, sensitive and easy colorimetric assay for chitinase and cellulase activity detection. </w:t>
      </w:r>
      <w:r w:rsidRPr="001F1724">
        <w:rPr>
          <w:i/>
          <w:iCs/>
          <w:noProof/>
        </w:rPr>
        <w:t>Biotechnol Biofuels</w:t>
      </w:r>
      <w:r w:rsidRPr="001F1724">
        <w:rPr>
          <w:noProof/>
        </w:rPr>
        <w:t xml:space="preserve">. </w:t>
      </w:r>
      <w:r w:rsidRPr="00C24D19">
        <w:rPr>
          <w:b/>
          <w:noProof/>
        </w:rPr>
        <w:t>7</w:t>
      </w:r>
      <w:r w:rsidR="00C24D19">
        <w:rPr>
          <w:noProof/>
        </w:rPr>
        <w:t xml:space="preserve"> </w:t>
      </w:r>
      <w:r w:rsidRPr="001F1724">
        <w:rPr>
          <w:noProof/>
        </w:rPr>
        <w:t>(37</w:t>
      </w:r>
      <w:r w:rsidR="004B17DB" w:rsidRPr="001F1724">
        <w:rPr>
          <w:noProof/>
        </w:rPr>
        <w:t>),</w:t>
      </w:r>
      <w:r w:rsidR="00C24D19">
        <w:rPr>
          <w:noProof/>
        </w:rPr>
        <w:t xml:space="preserve"> </w:t>
      </w:r>
      <w:r w:rsidR="004B17DB" w:rsidRPr="001F1724">
        <w:rPr>
          <w:noProof/>
        </w:rPr>
        <w:t>1-8</w:t>
      </w:r>
      <w:r w:rsidR="00C24D19">
        <w:rPr>
          <w:noProof/>
        </w:rPr>
        <w:t>,</w:t>
      </w:r>
      <w:r w:rsidRPr="001F1724">
        <w:rPr>
          <w:noProof/>
        </w:rPr>
        <w:t xml:space="preserve"> doi:10.1186/1754-6834-7-37</w:t>
      </w:r>
      <w:r w:rsidR="00236DC4" w:rsidRPr="001F1724">
        <w:rPr>
          <w:noProof/>
        </w:rPr>
        <w:t xml:space="preserve"> (2014).</w:t>
      </w:r>
    </w:p>
    <w:p w14:paraId="48962337" w14:textId="14EA1CFC" w:rsidR="00031D11" w:rsidRPr="001F1724" w:rsidRDefault="00031D11" w:rsidP="001F1724">
      <w:pPr>
        <w:rPr>
          <w:noProof/>
        </w:rPr>
      </w:pPr>
      <w:r w:rsidRPr="001F1724">
        <w:rPr>
          <w:noProof/>
        </w:rPr>
        <w:t xml:space="preserve">12. </w:t>
      </w:r>
      <w:r w:rsidRPr="001F1724">
        <w:rPr>
          <w:noProof/>
        </w:rPr>
        <w:tab/>
        <w:t>S</w:t>
      </w:r>
      <w:r w:rsidR="004B17DB" w:rsidRPr="001F1724">
        <w:rPr>
          <w:noProof/>
        </w:rPr>
        <w:t>chales</w:t>
      </w:r>
      <w:r w:rsidR="008D33C3" w:rsidRPr="001F1724">
        <w:rPr>
          <w:noProof/>
        </w:rPr>
        <w:t>,</w:t>
      </w:r>
      <w:r w:rsidRPr="001F1724">
        <w:rPr>
          <w:noProof/>
        </w:rPr>
        <w:t xml:space="preserve"> O</w:t>
      </w:r>
      <w:r w:rsidR="008D33C3" w:rsidRPr="001F1724">
        <w:rPr>
          <w:noProof/>
        </w:rPr>
        <w:t>.</w:t>
      </w:r>
      <w:r w:rsidRPr="001F1724">
        <w:rPr>
          <w:noProof/>
        </w:rPr>
        <w:t>, S</w:t>
      </w:r>
      <w:r w:rsidR="004B17DB" w:rsidRPr="001F1724">
        <w:rPr>
          <w:noProof/>
        </w:rPr>
        <w:t>chales</w:t>
      </w:r>
      <w:r w:rsidR="008D33C3" w:rsidRPr="001F1724">
        <w:rPr>
          <w:noProof/>
        </w:rPr>
        <w:t>,</w:t>
      </w:r>
      <w:r w:rsidRPr="001F1724">
        <w:rPr>
          <w:noProof/>
        </w:rPr>
        <w:t xml:space="preserve"> S</w:t>
      </w:r>
      <w:r w:rsidR="008D33C3" w:rsidRPr="001F1724">
        <w:rPr>
          <w:noProof/>
        </w:rPr>
        <w:t>.</w:t>
      </w:r>
      <w:r w:rsidRPr="001F1724">
        <w:rPr>
          <w:noProof/>
        </w:rPr>
        <w:t xml:space="preserve">S. Simple method for the determination of glucose in blood. </w:t>
      </w:r>
      <w:r w:rsidRPr="001F1724">
        <w:rPr>
          <w:i/>
          <w:iCs/>
          <w:noProof/>
        </w:rPr>
        <w:t>Proc Am Fed Clin Res</w:t>
      </w:r>
      <w:r w:rsidRPr="001F1724">
        <w:rPr>
          <w:noProof/>
        </w:rPr>
        <w:t xml:space="preserve">. </w:t>
      </w:r>
      <w:r w:rsidRPr="00C24D19">
        <w:rPr>
          <w:b/>
          <w:noProof/>
        </w:rPr>
        <w:t>2</w:t>
      </w:r>
      <w:r w:rsidR="00C24D19">
        <w:rPr>
          <w:noProof/>
        </w:rPr>
        <w:t xml:space="preserve">, </w:t>
      </w:r>
      <w:r w:rsidRPr="001F1724">
        <w:rPr>
          <w:noProof/>
        </w:rPr>
        <w:t>78</w:t>
      </w:r>
      <w:r w:rsidR="00C24D19">
        <w:rPr>
          <w:noProof/>
        </w:rPr>
        <w:t>,</w:t>
      </w:r>
      <w:r w:rsidRPr="001F1724">
        <w:rPr>
          <w:noProof/>
        </w:rPr>
        <w:t xml:space="preserve"> http://www.ncbi.nlm.nih.gov/pubmed/20275623 </w:t>
      </w:r>
      <w:r w:rsidR="004B17DB" w:rsidRPr="001F1724">
        <w:rPr>
          <w:noProof/>
        </w:rPr>
        <w:t>(1945).</w:t>
      </w:r>
    </w:p>
    <w:p w14:paraId="42D1E0BB" w14:textId="5CBAC0E2" w:rsidR="00031D11" w:rsidRPr="001F1724" w:rsidRDefault="00031D11" w:rsidP="001F1724">
      <w:pPr>
        <w:rPr>
          <w:color w:val="auto"/>
          <w:szCs w:val="20"/>
        </w:rPr>
      </w:pPr>
      <w:r w:rsidRPr="001F1724">
        <w:rPr>
          <w:noProof/>
        </w:rPr>
        <w:t xml:space="preserve">13. </w:t>
      </w:r>
      <w:r w:rsidRPr="001F1724">
        <w:rPr>
          <w:noProof/>
        </w:rPr>
        <w:tab/>
        <w:t>Zarei</w:t>
      </w:r>
      <w:r w:rsidR="008D33C3" w:rsidRPr="001F1724">
        <w:rPr>
          <w:noProof/>
        </w:rPr>
        <w:t>,</w:t>
      </w:r>
      <w:r w:rsidRPr="001F1724">
        <w:rPr>
          <w:noProof/>
        </w:rPr>
        <w:t xml:space="preserve"> M</w:t>
      </w:r>
      <w:r w:rsidR="008D33C3" w:rsidRPr="001F1724">
        <w:rPr>
          <w:noProof/>
        </w:rPr>
        <w:t>.</w:t>
      </w:r>
      <w:r w:rsidRPr="001F1724">
        <w:rPr>
          <w:noProof/>
        </w:rPr>
        <w:t xml:space="preserve">, et al. Characterization of Chitinase with Antifungal Activity from a Native Serratia Marcescens B4A. </w:t>
      </w:r>
      <w:r w:rsidR="00AA5CC9">
        <w:rPr>
          <w:i/>
          <w:iCs/>
          <w:noProof/>
        </w:rPr>
        <w:t>Brazilian Journal of Microbiology</w:t>
      </w:r>
      <w:r w:rsidRPr="001F1724">
        <w:rPr>
          <w:noProof/>
        </w:rPr>
        <w:t xml:space="preserve">. </w:t>
      </w:r>
      <w:r w:rsidRPr="00C24D19">
        <w:rPr>
          <w:b/>
          <w:noProof/>
        </w:rPr>
        <w:t>42</w:t>
      </w:r>
      <w:r w:rsidR="00C24D19">
        <w:rPr>
          <w:noProof/>
        </w:rPr>
        <w:t xml:space="preserve"> </w:t>
      </w:r>
      <w:r w:rsidRPr="001F1724">
        <w:rPr>
          <w:noProof/>
        </w:rPr>
        <w:t>(297)</w:t>
      </w:r>
      <w:r w:rsidR="004B17DB" w:rsidRPr="001F1724">
        <w:rPr>
          <w:noProof/>
        </w:rPr>
        <w:t xml:space="preserve">, </w:t>
      </w:r>
      <w:r w:rsidRPr="001F1724">
        <w:rPr>
          <w:noProof/>
        </w:rPr>
        <w:t>1017-1029</w:t>
      </w:r>
      <w:r w:rsidR="00C24D19">
        <w:rPr>
          <w:noProof/>
        </w:rPr>
        <w:t>,</w:t>
      </w:r>
      <w:r w:rsidRPr="001F1724">
        <w:rPr>
          <w:noProof/>
        </w:rPr>
        <w:t xml:space="preserve"> </w:t>
      </w:r>
      <w:r w:rsidR="0046757E" w:rsidRPr="001F1724">
        <w:rPr>
          <w:noProof/>
        </w:rPr>
        <w:t xml:space="preserve">doi: </w:t>
      </w:r>
      <w:r w:rsidR="0046757E" w:rsidRPr="001F1724">
        <w:rPr>
          <w:shd w:val="clear" w:color="auto" w:fill="FFFFFF"/>
        </w:rPr>
        <w:t>10.1590/S1517-838220110003000022</w:t>
      </w:r>
      <w:r w:rsidRPr="001F1724">
        <w:rPr>
          <w:noProof/>
        </w:rPr>
        <w:t xml:space="preserve"> </w:t>
      </w:r>
      <w:r w:rsidR="004B17DB" w:rsidRPr="001F1724">
        <w:rPr>
          <w:noProof/>
        </w:rPr>
        <w:t>(2011)</w:t>
      </w:r>
    </w:p>
    <w:p w14:paraId="08A7380F" w14:textId="10F8C804" w:rsidR="00031D11" w:rsidRPr="001F1724" w:rsidRDefault="00031D11" w:rsidP="001F1724">
      <w:pPr>
        <w:rPr>
          <w:noProof/>
        </w:rPr>
      </w:pPr>
      <w:r w:rsidRPr="001F1724">
        <w:rPr>
          <w:noProof/>
        </w:rPr>
        <w:t xml:space="preserve">14. </w:t>
      </w:r>
      <w:r w:rsidRPr="001F1724">
        <w:rPr>
          <w:noProof/>
        </w:rPr>
        <w:tab/>
        <w:t>Zhu</w:t>
      </w:r>
      <w:r w:rsidR="008D33C3" w:rsidRPr="001F1724">
        <w:rPr>
          <w:noProof/>
        </w:rPr>
        <w:t>,</w:t>
      </w:r>
      <w:r w:rsidRPr="001F1724">
        <w:rPr>
          <w:noProof/>
        </w:rPr>
        <w:t xml:space="preserve"> Z</w:t>
      </w:r>
      <w:r w:rsidR="008D33C3" w:rsidRPr="001F1724">
        <w:rPr>
          <w:noProof/>
        </w:rPr>
        <w:t>.</w:t>
      </w:r>
      <w:r w:rsidRPr="001F1724">
        <w:rPr>
          <w:noProof/>
        </w:rPr>
        <w:t xml:space="preserve">, et al. Acidic Mammalian Chitinase in Asthmatic Th2 Inflammation and IL-13 Pathway Activation. </w:t>
      </w:r>
      <w:r w:rsidRPr="001F1724">
        <w:rPr>
          <w:i/>
          <w:iCs/>
          <w:noProof/>
        </w:rPr>
        <w:t>Science</w:t>
      </w:r>
      <w:r w:rsidR="0046757E" w:rsidRPr="001F1724">
        <w:rPr>
          <w:i/>
          <w:iCs/>
          <w:noProof/>
        </w:rPr>
        <w:t>.</w:t>
      </w:r>
      <w:r w:rsidR="0046757E" w:rsidRPr="00C24D19">
        <w:rPr>
          <w:b/>
          <w:i/>
          <w:iCs/>
          <w:noProof/>
        </w:rPr>
        <w:t xml:space="preserve"> </w:t>
      </w:r>
      <w:r w:rsidRPr="00C24D19">
        <w:rPr>
          <w:b/>
          <w:noProof/>
        </w:rPr>
        <w:t>304</w:t>
      </w:r>
      <w:r w:rsidR="00C24D19">
        <w:rPr>
          <w:noProof/>
        </w:rPr>
        <w:t xml:space="preserve"> </w:t>
      </w:r>
      <w:r w:rsidR="0046757E" w:rsidRPr="001F1724">
        <w:rPr>
          <w:noProof/>
        </w:rPr>
        <w:t>(5677),</w:t>
      </w:r>
      <w:r w:rsidR="00C24D19">
        <w:rPr>
          <w:noProof/>
        </w:rPr>
        <w:t xml:space="preserve"> </w:t>
      </w:r>
      <w:r w:rsidRPr="001F1724">
        <w:rPr>
          <w:noProof/>
        </w:rPr>
        <w:t>1678-1682</w:t>
      </w:r>
      <w:r w:rsidR="00C24D19">
        <w:rPr>
          <w:noProof/>
        </w:rPr>
        <w:t>,</w:t>
      </w:r>
      <w:r w:rsidRPr="001F1724">
        <w:rPr>
          <w:noProof/>
        </w:rPr>
        <w:t xml:space="preserve"> </w:t>
      </w:r>
      <w:r w:rsidR="008D33C3" w:rsidRPr="001F1724">
        <w:rPr>
          <w:noProof/>
        </w:rPr>
        <w:t xml:space="preserve">doi:10.1126/science.1095336 </w:t>
      </w:r>
      <w:r w:rsidR="0046757E" w:rsidRPr="001F1724">
        <w:t>(2004).</w:t>
      </w:r>
    </w:p>
    <w:p w14:paraId="121E4DED" w14:textId="402CFA71" w:rsidR="00031D11" w:rsidRPr="001F1724" w:rsidRDefault="00031D11" w:rsidP="001F1724">
      <w:pPr>
        <w:rPr>
          <w:noProof/>
        </w:rPr>
      </w:pPr>
      <w:r w:rsidRPr="001F1724">
        <w:rPr>
          <w:noProof/>
        </w:rPr>
        <w:t xml:space="preserve">15. </w:t>
      </w:r>
      <w:r w:rsidRPr="001F1724">
        <w:rPr>
          <w:noProof/>
        </w:rPr>
        <w:tab/>
        <w:t>Hollak</w:t>
      </w:r>
      <w:r w:rsidR="008D33C3" w:rsidRPr="001F1724">
        <w:rPr>
          <w:noProof/>
        </w:rPr>
        <w:t>,</w:t>
      </w:r>
      <w:r w:rsidRPr="001F1724">
        <w:rPr>
          <w:noProof/>
        </w:rPr>
        <w:t xml:space="preserve"> C</w:t>
      </w:r>
      <w:r w:rsidR="008D33C3" w:rsidRPr="001F1724">
        <w:rPr>
          <w:noProof/>
        </w:rPr>
        <w:t>.</w:t>
      </w:r>
      <w:r w:rsidRPr="001F1724">
        <w:rPr>
          <w:noProof/>
        </w:rPr>
        <w:t>E</w:t>
      </w:r>
      <w:r w:rsidR="008D33C3" w:rsidRPr="001F1724">
        <w:rPr>
          <w:noProof/>
        </w:rPr>
        <w:t>.</w:t>
      </w:r>
      <w:r w:rsidRPr="001F1724">
        <w:rPr>
          <w:noProof/>
        </w:rPr>
        <w:t>, van Weely</w:t>
      </w:r>
      <w:r w:rsidR="008D33C3" w:rsidRPr="001F1724">
        <w:rPr>
          <w:noProof/>
        </w:rPr>
        <w:t>,</w:t>
      </w:r>
      <w:r w:rsidRPr="001F1724">
        <w:rPr>
          <w:noProof/>
        </w:rPr>
        <w:t xml:space="preserve"> S</w:t>
      </w:r>
      <w:r w:rsidR="008D33C3" w:rsidRPr="001F1724">
        <w:rPr>
          <w:noProof/>
        </w:rPr>
        <w:t>.</w:t>
      </w:r>
      <w:r w:rsidRPr="001F1724">
        <w:rPr>
          <w:noProof/>
        </w:rPr>
        <w:t>, van Oers</w:t>
      </w:r>
      <w:r w:rsidR="008D33C3" w:rsidRPr="001F1724">
        <w:rPr>
          <w:noProof/>
        </w:rPr>
        <w:t>,</w:t>
      </w:r>
      <w:r w:rsidRPr="001F1724">
        <w:rPr>
          <w:noProof/>
        </w:rPr>
        <w:t xml:space="preserve"> M</w:t>
      </w:r>
      <w:r w:rsidR="008D33C3" w:rsidRPr="001F1724">
        <w:rPr>
          <w:noProof/>
        </w:rPr>
        <w:t>.</w:t>
      </w:r>
      <w:r w:rsidRPr="001F1724">
        <w:rPr>
          <w:noProof/>
        </w:rPr>
        <w:t>H</w:t>
      </w:r>
      <w:r w:rsidR="008D33C3" w:rsidRPr="001F1724">
        <w:rPr>
          <w:noProof/>
        </w:rPr>
        <w:t>.</w:t>
      </w:r>
      <w:r w:rsidRPr="001F1724">
        <w:rPr>
          <w:noProof/>
        </w:rPr>
        <w:t>, Aerts</w:t>
      </w:r>
      <w:r w:rsidR="008D33C3" w:rsidRPr="001F1724">
        <w:rPr>
          <w:noProof/>
        </w:rPr>
        <w:t>,</w:t>
      </w:r>
      <w:r w:rsidRPr="001F1724">
        <w:rPr>
          <w:noProof/>
        </w:rPr>
        <w:t xml:space="preserve"> J</w:t>
      </w:r>
      <w:r w:rsidR="008D33C3" w:rsidRPr="001F1724">
        <w:rPr>
          <w:noProof/>
        </w:rPr>
        <w:t>.</w:t>
      </w:r>
      <w:r w:rsidRPr="001F1724">
        <w:rPr>
          <w:noProof/>
        </w:rPr>
        <w:t xml:space="preserve">M. Marked elevation of plasma chitotriosidase activity. A novel hallmark of Gaucher disease. </w:t>
      </w:r>
      <w:r w:rsidR="00AA5CC9">
        <w:rPr>
          <w:i/>
          <w:iCs/>
          <w:noProof/>
        </w:rPr>
        <w:t>Journal of Clinical Investigation</w:t>
      </w:r>
      <w:r w:rsidRPr="001F1724">
        <w:rPr>
          <w:noProof/>
        </w:rPr>
        <w:t>.</w:t>
      </w:r>
      <w:r w:rsidR="0046757E" w:rsidRPr="001F1724">
        <w:rPr>
          <w:noProof/>
        </w:rPr>
        <w:t xml:space="preserve"> </w:t>
      </w:r>
      <w:r w:rsidRPr="00C24D19">
        <w:rPr>
          <w:b/>
          <w:noProof/>
        </w:rPr>
        <w:t>93</w:t>
      </w:r>
      <w:r w:rsidR="00C24D19">
        <w:rPr>
          <w:noProof/>
        </w:rPr>
        <w:t xml:space="preserve"> </w:t>
      </w:r>
      <w:r w:rsidRPr="001F1724">
        <w:rPr>
          <w:noProof/>
        </w:rPr>
        <w:t>(3)</w:t>
      </w:r>
      <w:r w:rsidR="0046757E" w:rsidRPr="001F1724">
        <w:rPr>
          <w:noProof/>
        </w:rPr>
        <w:t xml:space="preserve">, </w:t>
      </w:r>
      <w:r w:rsidRPr="001F1724">
        <w:rPr>
          <w:noProof/>
        </w:rPr>
        <w:t>1288-1292</w:t>
      </w:r>
      <w:r w:rsidR="00C24D19">
        <w:rPr>
          <w:noProof/>
        </w:rPr>
        <w:t>,</w:t>
      </w:r>
      <w:r w:rsidRPr="001F1724">
        <w:rPr>
          <w:noProof/>
        </w:rPr>
        <w:t xml:space="preserve"> doi:10.1172/JCI117084</w:t>
      </w:r>
      <w:r w:rsidR="0046757E" w:rsidRPr="001F1724">
        <w:rPr>
          <w:noProof/>
        </w:rPr>
        <w:t xml:space="preserve"> (1994).</w:t>
      </w:r>
    </w:p>
    <w:p w14:paraId="2FA03299" w14:textId="32F4DEDD" w:rsidR="00031D11" w:rsidRPr="001F1724" w:rsidRDefault="00031D11" w:rsidP="001F1724">
      <w:pPr>
        <w:rPr>
          <w:noProof/>
        </w:rPr>
      </w:pPr>
      <w:r w:rsidRPr="001F1724">
        <w:rPr>
          <w:noProof/>
        </w:rPr>
        <w:t xml:space="preserve">16. </w:t>
      </w:r>
      <w:r w:rsidRPr="001F1724">
        <w:rPr>
          <w:noProof/>
        </w:rPr>
        <w:tab/>
        <w:t>Musumeci</w:t>
      </w:r>
      <w:r w:rsidR="0046757E" w:rsidRPr="001F1724">
        <w:rPr>
          <w:noProof/>
        </w:rPr>
        <w:t>,</w:t>
      </w:r>
      <w:r w:rsidRPr="001F1724">
        <w:rPr>
          <w:noProof/>
        </w:rPr>
        <w:t xml:space="preserve"> M</w:t>
      </w:r>
      <w:r w:rsidR="0046757E" w:rsidRPr="001F1724">
        <w:rPr>
          <w:noProof/>
        </w:rPr>
        <w:t>.</w:t>
      </w:r>
      <w:r w:rsidRPr="001F1724">
        <w:rPr>
          <w:noProof/>
        </w:rPr>
        <w:t>, Malaguarnera</w:t>
      </w:r>
      <w:r w:rsidR="0046757E" w:rsidRPr="001F1724">
        <w:rPr>
          <w:noProof/>
        </w:rPr>
        <w:t>,</w:t>
      </w:r>
      <w:r w:rsidRPr="001F1724">
        <w:rPr>
          <w:noProof/>
        </w:rPr>
        <w:t xml:space="preserve"> L, Simpore J, Barone R, Whalen M, Musumeci S. Chitotriosidase activity in colostrum from African and Caucasian women. </w:t>
      </w:r>
      <w:r w:rsidR="00AA5CC9">
        <w:rPr>
          <w:i/>
          <w:iCs/>
          <w:noProof/>
        </w:rPr>
        <w:t>Clinical Chemistry and Laboratory Medicine</w:t>
      </w:r>
      <w:r w:rsidRPr="001F1724">
        <w:rPr>
          <w:noProof/>
        </w:rPr>
        <w:t xml:space="preserve">. </w:t>
      </w:r>
      <w:r w:rsidRPr="00C24D19">
        <w:rPr>
          <w:b/>
          <w:noProof/>
        </w:rPr>
        <w:t>43</w:t>
      </w:r>
      <w:r w:rsidR="00C24D19">
        <w:rPr>
          <w:noProof/>
        </w:rPr>
        <w:t xml:space="preserve"> </w:t>
      </w:r>
      <w:r w:rsidRPr="001F1724">
        <w:rPr>
          <w:noProof/>
        </w:rPr>
        <w:t>(2)</w:t>
      </w:r>
      <w:r w:rsidR="0046757E" w:rsidRPr="001F1724">
        <w:rPr>
          <w:noProof/>
        </w:rPr>
        <w:t xml:space="preserve">, </w:t>
      </w:r>
      <w:r w:rsidRPr="001F1724">
        <w:rPr>
          <w:noProof/>
        </w:rPr>
        <w:t>198-201</w:t>
      </w:r>
      <w:r w:rsidR="00C24D19">
        <w:rPr>
          <w:noProof/>
        </w:rPr>
        <w:t>,</w:t>
      </w:r>
      <w:r w:rsidRPr="001F1724">
        <w:rPr>
          <w:noProof/>
        </w:rPr>
        <w:t xml:space="preserve"> doi:10.1515/CCLM.2005.034</w:t>
      </w:r>
      <w:r w:rsidR="0046757E" w:rsidRPr="001F1724">
        <w:rPr>
          <w:noProof/>
        </w:rPr>
        <w:t xml:space="preserve"> (2005).</w:t>
      </w:r>
    </w:p>
    <w:p w14:paraId="2FC1E595" w14:textId="0860B37C" w:rsidR="00031D11" w:rsidRPr="001F1724" w:rsidRDefault="00031D11" w:rsidP="001F1724">
      <w:pPr>
        <w:rPr>
          <w:noProof/>
        </w:rPr>
      </w:pPr>
      <w:r w:rsidRPr="001F1724">
        <w:rPr>
          <w:noProof/>
        </w:rPr>
        <w:t xml:space="preserve">17. </w:t>
      </w:r>
      <w:r w:rsidRPr="001F1724">
        <w:rPr>
          <w:noProof/>
        </w:rPr>
        <w:tab/>
        <w:t>Maddens</w:t>
      </w:r>
      <w:r w:rsidR="0046757E" w:rsidRPr="001F1724">
        <w:rPr>
          <w:noProof/>
        </w:rPr>
        <w:t>,</w:t>
      </w:r>
      <w:r w:rsidRPr="001F1724">
        <w:rPr>
          <w:noProof/>
        </w:rPr>
        <w:t xml:space="preserve"> B</w:t>
      </w:r>
      <w:r w:rsidR="0046757E" w:rsidRPr="001F1724">
        <w:rPr>
          <w:noProof/>
        </w:rPr>
        <w:t>.</w:t>
      </w:r>
      <w:r w:rsidRPr="001F1724">
        <w:rPr>
          <w:noProof/>
        </w:rPr>
        <w:t xml:space="preserve">, et al. Chitinase-like Proteins are Candidate Biomarkers for Sepsis-induced Acute Kidney Injury. </w:t>
      </w:r>
      <w:r w:rsidRPr="001F1724">
        <w:rPr>
          <w:i/>
          <w:iCs/>
          <w:noProof/>
        </w:rPr>
        <w:t>Mol Cell Proteomics</w:t>
      </w:r>
      <w:r w:rsidRPr="001F1724">
        <w:rPr>
          <w:noProof/>
        </w:rPr>
        <w:t>.</w:t>
      </w:r>
      <w:r w:rsidR="00C24D19">
        <w:rPr>
          <w:noProof/>
        </w:rPr>
        <w:t xml:space="preserve"> </w:t>
      </w:r>
      <w:r w:rsidRPr="00C24D19">
        <w:rPr>
          <w:b/>
          <w:noProof/>
        </w:rPr>
        <w:t>11</w:t>
      </w:r>
      <w:r w:rsidR="0046757E" w:rsidRPr="001F1724">
        <w:rPr>
          <w:noProof/>
        </w:rPr>
        <w:t>,</w:t>
      </w:r>
      <w:r w:rsidR="00C24D19">
        <w:rPr>
          <w:noProof/>
        </w:rPr>
        <w:t xml:space="preserve"> </w:t>
      </w:r>
      <w:r w:rsidRPr="001F1724">
        <w:rPr>
          <w:noProof/>
        </w:rPr>
        <w:t>1-13</w:t>
      </w:r>
      <w:r w:rsidR="00C24D19">
        <w:rPr>
          <w:noProof/>
        </w:rPr>
        <w:t>,</w:t>
      </w:r>
      <w:r w:rsidRPr="001F1724">
        <w:rPr>
          <w:noProof/>
        </w:rPr>
        <w:t xml:space="preserve"> doi:10.1074/mcp.M111.013094</w:t>
      </w:r>
      <w:r w:rsidR="0046757E" w:rsidRPr="001F1724">
        <w:rPr>
          <w:noProof/>
        </w:rPr>
        <w:t xml:space="preserve"> (2012).</w:t>
      </w:r>
    </w:p>
    <w:p w14:paraId="3C916257" w14:textId="6815A82D" w:rsidR="00031D11" w:rsidRPr="001F1724" w:rsidRDefault="00031D11" w:rsidP="001F1724">
      <w:pPr>
        <w:rPr>
          <w:noProof/>
        </w:rPr>
      </w:pPr>
      <w:r w:rsidRPr="001F1724">
        <w:rPr>
          <w:noProof/>
        </w:rPr>
        <w:t xml:space="preserve">18. </w:t>
      </w:r>
      <w:r w:rsidRPr="001F1724">
        <w:rPr>
          <w:noProof/>
        </w:rPr>
        <w:tab/>
        <w:t>Hector</w:t>
      </w:r>
      <w:r w:rsidR="0046757E" w:rsidRPr="001F1724">
        <w:rPr>
          <w:noProof/>
        </w:rPr>
        <w:t>,</w:t>
      </w:r>
      <w:r w:rsidRPr="001F1724">
        <w:rPr>
          <w:noProof/>
        </w:rPr>
        <w:t xml:space="preserve"> A</w:t>
      </w:r>
      <w:r w:rsidR="0046757E" w:rsidRPr="001F1724">
        <w:rPr>
          <w:noProof/>
        </w:rPr>
        <w:t>.</w:t>
      </w:r>
      <w:r w:rsidRPr="001F1724">
        <w:rPr>
          <w:noProof/>
        </w:rPr>
        <w:t>, et al. Chitinase activation in patients with fungus-associated cystic fibrosis lung disease.</w:t>
      </w:r>
      <w:r w:rsidR="00AA5CC9">
        <w:rPr>
          <w:noProof/>
        </w:rPr>
        <w:t>Journal of Allergy and Clinical Immunology</w:t>
      </w:r>
      <w:r w:rsidRPr="001F1724">
        <w:rPr>
          <w:noProof/>
        </w:rPr>
        <w:t xml:space="preserve">. </w:t>
      </w:r>
      <w:r w:rsidRPr="00C24D19">
        <w:rPr>
          <w:b/>
          <w:noProof/>
        </w:rPr>
        <w:t>138</w:t>
      </w:r>
      <w:r w:rsidR="00C24D19">
        <w:rPr>
          <w:noProof/>
        </w:rPr>
        <w:t xml:space="preserve"> </w:t>
      </w:r>
      <w:r w:rsidRPr="001F1724">
        <w:rPr>
          <w:noProof/>
        </w:rPr>
        <w:t>(4)</w:t>
      </w:r>
      <w:r w:rsidR="0083130A" w:rsidRPr="001F1724">
        <w:rPr>
          <w:noProof/>
        </w:rPr>
        <w:t>,</w:t>
      </w:r>
      <w:r w:rsidR="00C24D19">
        <w:rPr>
          <w:noProof/>
        </w:rPr>
        <w:t xml:space="preserve"> </w:t>
      </w:r>
      <w:r w:rsidRPr="001F1724">
        <w:rPr>
          <w:noProof/>
        </w:rPr>
        <w:t>1183-1189.e4</w:t>
      </w:r>
      <w:r w:rsidR="00C24D19">
        <w:rPr>
          <w:noProof/>
        </w:rPr>
        <w:t xml:space="preserve">, </w:t>
      </w:r>
      <w:r w:rsidRPr="001F1724">
        <w:rPr>
          <w:noProof/>
        </w:rPr>
        <w:t>doi:10.1016/j.jaci.2016.01.031</w:t>
      </w:r>
      <w:r w:rsidR="0046757E" w:rsidRPr="001F1724">
        <w:rPr>
          <w:noProof/>
        </w:rPr>
        <w:t xml:space="preserve"> (2016).</w:t>
      </w:r>
    </w:p>
    <w:p w14:paraId="30767BF2" w14:textId="33AF4840" w:rsidR="00031D11" w:rsidRPr="001F1724" w:rsidRDefault="00031D11" w:rsidP="001F1724">
      <w:pPr>
        <w:rPr>
          <w:noProof/>
        </w:rPr>
      </w:pPr>
      <w:r w:rsidRPr="001F1724">
        <w:rPr>
          <w:noProof/>
        </w:rPr>
        <w:t xml:space="preserve">19. </w:t>
      </w:r>
      <w:r w:rsidRPr="001F1724">
        <w:rPr>
          <w:noProof/>
        </w:rPr>
        <w:tab/>
        <w:t>Hall</w:t>
      </w:r>
      <w:r w:rsidR="0083130A" w:rsidRPr="001F1724">
        <w:rPr>
          <w:noProof/>
        </w:rPr>
        <w:t>,</w:t>
      </w:r>
      <w:r w:rsidRPr="001F1724">
        <w:rPr>
          <w:noProof/>
        </w:rPr>
        <w:t xml:space="preserve"> A</w:t>
      </w:r>
      <w:r w:rsidR="0083130A" w:rsidRPr="001F1724">
        <w:rPr>
          <w:noProof/>
        </w:rPr>
        <w:t>.</w:t>
      </w:r>
      <w:r w:rsidRPr="001F1724">
        <w:rPr>
          <w:noProof/>
        </w:rPr>
        <w:t>J</w:t>
      </w:r>
      <w:r w:rsidR="0083130A" w:rsidRPr="001F1724">
        <w:rPr>
          <w:noProof/>
        </w:rPr>
        <w:t>.</w:t>
      </w:r>
      <w:r w:rsidRPr="001F1724">
        <w:rPr>
          <w:noProof/>
        </w:rPr>
        <w:t>, Morroll</w:t>
      </w:r>
      <w:r w:rsidR="0083130A" w:rsidRPr="001F1724">
        <w:rPr>
          <w:noProof/>
        </w:rPr>
        <w:t>,</w:t>
      </w:r>
      <w:r w:rsidRPr="001F1724">
        <w:rPr>
          <w:noProof/>
        </w:rPr>
        <w:t xml:space="preserve"> S</w:t>
      </w:r>
      <w:r w:rsidR="0083130A" w:rsidRPr="001F1724">
        <w:rPr>
          <w:noProof/>
        </w:rPr>
        <w:t>.</w:t>
      </w:r>
      <w:r w:rsidRPr="001F1724">
        <w:rPr>
          <w:noProof/>
        </w:rPr>
        <w:t>, Tighe</w:t>
      </w:r>
      <w:r w:rsidR="0083130A" w:rsidRPr="001F1724">
        <w:rPr>
          <w:noProof/>
        </w:rPr>
        <w:t>,</w:t>
      </w:r>
      <w:r w:rsidRPr="001F1724">
        <w:rPr>
          <w:noProof/>
        </w:rPr>
        <w:t xml:space="preserve"> P</w:t>
      </w:r>
      <w:r w:rsidR="0083130A" w:rsidRPr="001F1724">
        <w:rPr>
          <w:noProof/>
        </w:rPr>
        <w:t>.</w:t>
      </w:r>
      <w:r w:rsidRPr="001F1724">
        <w:rPr>
          <w:noProof/>
        </w:rPr>
        <w:t>, Götz</w:t>
      </w:r>
      <w:r w:rsidR="0083130A" w:rsidRPr="001F1724">
        <w:rPr>
          <w:noProof/>
        </w:rPr>
        <w:t>,</w:t>
      </w:r>
      <w:r w:rsidRPr="001F1724">
        <w:rPr>
          <w:noProof/>
        </w:rPr>
        <w:t xml:space="preserve"> F, Falcone</w:t>
      </w:r>
      <w:r w:rsidR="0083130A" w:rsidRPr="001F1724">
        <w:rPr>
          <w:noProof/>
        </w:rPr>
        <w:t>,</w:t>
      </w:r>
      <w:r w:rsidRPr="001F1724">
        <w:rPr>
          <w:noProof/>
        </w:rPr>
        <w:t xml:space="preserve"> F</w:t>
      </w:r>
      <w:r w:rsidR="0083130A" w:rsidRPr="001F1724">
        <w:rPr>
          <w:noProof/>
        </w:rPr>
        <w:t>.</w:t>
      </w:r>
      <w:r w:rsidRPr="001F1724">
        <w:rPr>
          <w:noProof/>
        </w:rPr>
        <w:t xml:space="preserve">H. Human chitotriosidase is expressed in the eye and lacrimal gland and has an antimicrobial spectrum different from lysozyme. </w:t>
      </w:r>
      <w:r w:rsidR="00053252" w:rsidRPr="001F1724">
        <w:rPr>
          <w:i/>
          <w:noProof/>
        </w:rPr>
        <w:lastRenderedPageBreak/>
        <w:t xml:space="preserve">Microbes and Infection. </w:t>
      </w:r>
      <w:r w:rsidR="00053252" w:rsidRPr="00C24D19">
        <w:rPr>
          <w:b/>
          <w:noProof/>
        </w:rPr>
        <w:t>10</w:t>
      </w:r>
      <w:r w:rsidR="00C24D19">
        <w:rPr>
          <w:noProof/>
        </w:rPr>
        <w:t xml:space="preserve"> </w:t>
      </w:r>
      <w:r w:rsidR="00053252" w:rsidRPr="001F1724">
        <w:rPr>
          <w:noProof/>
        </w:rPr>
        <w:t>(1), 69-78</w:t>
      </w:r>
      <w:r w:rsidR="00C24D19">
        <w:rPr>
          <w:noProof/>
        </w:rPr>
        <w:t>,</w:t>
      </w:r>
      <w:r w:rsidR="00053252" w:rsidRPr="001F1724">
        <w:rPr>
          <w:noProof/>
        </w:rPr>
        <w:t xml:space="preserve"> </w:t>
      </w:r>
      <w:r w:rsidRPr="001F1724">
        <w:rPr>
          <w:noProof/>
        </w:rPr>
        <w:t>doi:10.1016/j.micinf.2007.10.007</w:t>
      </w:r>
      <w:r w:rsidR="00C24D19">
        <w:rPr>
          <w:noProof/>
        </w:rPr>
        <w:t xml:space="preserve"> </w:t>
      </w:r>
      <w:r w:rsidR="00053252" w:rsidRPr="001F1724">
        <w:rPr>
          <w:noProof/>
        </w:rPr>
        <w:t>(2008).</w:t>
      </w:r>
    </w:p>
    <w:p w14:paraId="4C7DD2AC" w14:textId="606C06AA" w:rsidR="00031D11" w:rsidRPr="001F1724" w:rsidRDefault="00031D11" w:rsidP="001F1724">
      <w:pPr>
        <w:rPr>
          <w:noProof/>
        </w:rPr>
      </w:pPr>
      <w:r w:rsidRPr="001F1724">
        <w:rPr>
          <w:noProof/>
        </w:rPr>
        <w:t xml:space="preserve">20. </w:t>
      </w:r>
      <w:r w:rsidRPr="001F1724">
        <w:rPr>
          <w:noProof/>
        </w:rPr>
        <w:tab/>
        <w:t>Kim</w:t>
      </w:r>
      <w:r w:rsidR="00053252" w:rsidRPr="001F1724">
        <w:rPr>
          <w:noProof/>
        </w:rPr>
        <w:t>,</w:t>
      </w:r>
      <w:r w:rsidRPr="001F1724">
        <w:rPr>
          <w:noProof/>
        </w:rPr>
        <w:t xml:space="preserve"> L</w:t>
      </w:r>
      <w:r w:rsidR="00053252" w:rsidRPr="001F1724">
        <w:rPr>
          <w:noProof/>
        </w:rPr>
        <w:t>.</w:t>
      </w:r>
      <w:r w:rsidRPr="001F1724">
        <w:rPr>
          <w:noProof/>
        </w:rPr>
        <w:t>K</w:t>
      </w:r>
      <w:r w:rsidR="00053252" w:rsidRPr="001F1724">
        <w:rPr>
          <w:noProof/>
        </w:rPr>
        <w:t>.</w:t>
      </w:r>
      <w:r w:rsidRPr="001F1724">
        <w:rPr>
          <w:noProof/>
        </w:rPr>
        <w:t xml:space="preserve">, et al. AMCase is a crucial regulator of type 2 immune responses to inhaled house dust mites. </w:t>
      </w:r>
      <w:r w:rsidR="00AA5CC9">
        <w:rPr>
          <w:i/>
          <w:noProof/>
        </w:rPr>
        <w:t>Proceedings of the National Academy of Sciences of the United States of America</w:t>
      </w:r>
      <w:r w:rsidR="00053252" w:rsidRPr="001F1724">
        <w:rPr>
          <w:i/>
          <w:noProof/>
        </w:rPr>
        <w:t xml:space="preserve">. </w:t>
      </w:r>
      <w:r w:rsidR="00053252" w:rsidRPr="00C24D19">
        <w:rPr>
          <w:b/>
          <w:noProof/>
        </w:rPr>
        <w:t>112</w:t>
      </w:r>
      <w:r w:rsidR="00C24D19">
        <w:rPr>
          <w:noProof/>
        </w:rPr>
        <w:t xml:space="preserve"> </w:t>
      </w:r>
      <w:r w:rsidR="00053252" w:rsidRPr="001F1724">
        <w:rPr>
          <w:noProof/>
        </w:rPr>
        <w:t>(22),e2891-2899</w:t>
      </w:r>
      <w:r w:rsidR="00C24D19">
        <w:rPr>
          <w:noProof/>
        </w:rPr>
        <w:t>,</w:t>
      </w:r>
      <w:r w:rsidR="00053252" w:rsidRPr="001F1724">
        <w:rPr>
          <w:noProof/>
        </w:rPr>
        <w:t xml:space="preserve"> </w:t>
      </w:r>
      <w:r w:rsidRPr="001F1724">
        <w:rPr>
          <w:noProof/>
        </w:rPr>
        <w:t>doi:10.1073/pnas.1507393112</w:t>
      </w:r>
      <w:r w:rsidR="00053252" w:rsidRPr="001F1724">
        <w:rPr>
          <w:noProof/>
        </w:rPr>
        <w:t xml:space="preserve"> (2015).</w:t>
      </w:r>
    </w:p>
    <w:p w14:paraId="1207EF92" w14:textId="4A9D7172" w:rsidR="00031D11" w:rsidRPr="001F1724" w:rsidRDefault="00031D11" w:rsidP="001F1724">
      <w:pPr>
        <w:rPr>
          <w:noProof/>
        </w:rPr>
      </w:pPr>
      <w:r w:rsidRPr="001F1724">
        <w:rPr>
          <w:noProof/>
        </w:rPr>
        <w:t xml:space="preserve">21. </w:t>
      </w:r>
      <w:r w:rsidRPr="001F1724">
        <w:rPr>
          <w:noProof/>
        </w:rPr>
        <w:tab/>
        <w:t>Olkhovych</w:t>
      </w:r>
      <w:r w:rsidR="00053252" w:rsidRPr="001F1724">
        <w:rPr>
          <w:noProof/>
        </w:rPr>
        <w:t>,</w:t>
      </w:r>
      <w:r w:rsidRPr="001F1724">
        <w:rPr>
          <w:noProof/>
        </w:rPr>
        <w:t xml:space="preserve"> N</w:t>
      </w:r>
      <w:r w:rsidR="00053252" w:rsidRPr="001F1724">
        <w:rPr>
          <w:noProof/>
        </w:rPr>
        <w:t>.</w:t>
      </w:r>
      <w:r w:rsidRPr="001F1724">
        <w:rPr>
          <w:noProof/>
        </w:rPr>
        <w:t xml:space="preserve">V. Chitotriosidase activity as additional biomarker in the diagnosis of lysosomal storage diseases. </w:t>
      </w:r>
      <w:r w:rsidR="00AA5CC9">
        <w:rPr>
          <w:i/>
          <w:iCs/>
          <w:noProof/>
        </w:rPr>
        <w:t>Ukrainian Biochemical Journal</w:t>
      </w:r>
      <w:r w:rsidRPr="001F1724">
        <w:rPr>
          <w:noProof/>
        </w:rPr>
        <w:t xml:space="preserve">. </w:t>
      </w:r>
      <w:r w:rsidRPr="00C24D19">
        <w:rPr>
          <w:b/>
          <w:noProof/>
        </w:rPr>
        <w:t>88</w:t>
      </w:r>
      <w:r w:rsidR="00AA5CC9">
        <w:rPr>
          <w:b/>
          <w:noProof/>
        </w:rPr>
        <w:t xml:space="preserve"> </w:t>
      </w:r>
      <w:r w:rsidRPr="001F1724">
        <w:rPr>
          <w:noProof/>
        </w:rPr>
        <w:t>(1)</w:t>
      </w:r>
      <w:r w:rsidR="00C24D19">
        <w:rPr>
          <w:noProof/>
        </w:rPr>
        <w:t xml:space="preserve">, </w:t>
      </w:r>
      <w:r w:rsidRPr="001F1724">
        <w:rPr>
          <w:noProof/>
        </w:rPr>
        <w:t>69-78</w:t>
      </w:r>
      <w:r w:rsidR="00C24D19">
        <w:rPr>
          <w:noProof/>
        </w:rPr>
        <w:t>,</w:t>
      </w:r>
      <w:r w:rsidRPr="001F1724">
        <w:rPr>
          <w:noProof/>
        </w:rPr>
        <w:t xml:space="preserve"> doi:10.15407/ubj88.01.069</w:t>
      </w:r>
      <w:r w:rsidR="00053252" w:rsidRPr="001F1724">
        <w:rPr>
          <w:noProof/>
        </w:rPr>
        <w:t xml:space="preserve"> (2016).</w:t>
      </w:r>
    </w:p>
    <w:p w14:paraId="557E7AC5" w14:textId="105FDE93" w:rsidR="00031D11" w:rsidRPr="001F1724" w:rsidRDefault="00031D11" w:rsidP="001F1724">
      <w:pPr>
        <w:rPr>
          <w:noProof/>
        </w:rPr>
      </w:pPr>
      <w:r w:rsidRPr="001F1724">
        <w:rPr>
          <w:noProof/>
        </w:rPr>
        <w:t xml:space="preserve">22. </w:t>
      </w:r>
      <w:r w:rsidRPr="001F1724">
        <w:rPr>
          <w:noProof/>
        </w:rPr>
        <w:tab/>
      </w:r>
      <w:r w:rsidR="00AD076A" w:rsidRPr="001F1724">
        <w:rPr>
          <w:noProof/>
        </w:rPr>
        <w:t xml:space="preserve">Bouayadi, O., et al. Gaucher Disease: An Underdiagnosed Pathology in the Eastern Moroccan Population. </w:t>
      </w:r>
      <w:r w:rsidR="00AA5CC9">
        <w:rPr>
          <w:i/>
          <w:noProof/>
        </w:rPr>
        <w:t>e</w:t>
      </w:r>
      <w:r w:rsidR="00AD076A" w:rsidRPr="001F1724">
        <w:rPr>
          <w:i/>
          <w:noProof/>
        </w:rPr>
        <w:t>JIFCC</w:t>
      </w:r>
      <w:r w:rsidR="00AD076A" w:rsidRPr="001F1724">
        <w:rPr>
          <w:noProof/>
        </w:rPr>
        <w:t xml:space="preserve">. </w:t>
      </w:r>
      <w:r w:rsidR="00F41D0E" w:rsidRPr="00C24D19">
        <w:rPr>
          <w:b/>
          <w:noProof/>
        </w:rPr>
        <w:t>30</w:t>
      </w:r>
      <w:r w:rsidR="00C24D19">
        <w:rPr>
          <w:noProof/>
        </w:rPr>
        <w:t xml:space="preserve"> </w:t>
      </w:r>
      <w:r w:rsidR="00F41D0E" w:rsidRPr="001F1724">
        <w:rPr>
          <w:noProof/>
        </w:rPr>
        <w:t>(1),</w:t>
      </w:r>
      <w:r w:rsidR="00C24D19">
        <w:rPr>
          <w:noProof/>
        </w:rPr>
        <w:t xml:space="preserve"> </w:t>
      </w:r>
      <w:r w:rsidR="00F41D0E" w:rsidRPr="001F1724">
        <w:rPr>
          <w:noProof/>
        </w:rPr>
        <w:t>82-87</w:t>
      </w:r>
      <w:r w:rsidR="00C24D19">
        <w:rPr>
          <w:noProof/>
        </w:rPr>
        <w:t>,</w:t>
      </w:r>
      <w:r w:rsidR="00F41D0E" w:rsidRPr="001F1724">
        <w:rPr>
          <w:noProof/>
        </w:rPr>
        <w:t xml:space="preserve"> doi: PMC6416808</w:t>
      </w:r>
      <w:r w:rsidR="00C24D19">
        <w:rPr>
          <w:noProof/>
        </w:rPr>
        <w:t xml:space="preserve"> </w:t>
      </w:r>
      <w:r w:rsidR="00F41D0E" w:rsidRPr="001F1724">
        <w:rPr>
          <w:noProof/>
        </w:rPr>
        <w:t>(2019).</w:t>
      </w:r>
    </w:p>
    <w:p w14:paraId="4CAC956A" w14:textId="2FFD4953" w:rsidR="00031D11" w:rsidRPr="001F1724" w:rsidRDefault="00031D11" w:rsidP="001F1724">
      <w:pPr>
        <w:rPr>
          <w:noProof/>
        </w:rPr>
      </w:pPr>
      <w:r w:rsidRPr="001F1724">
        <w:rPr>
          <w:noProof/>
        </w:rPr>
        <w:t>2</w:t>
      </w:r>
      <w:r w:rsidR="00AD076A" w:rsidRPr="001F1724">
        <w:rPr>
          <w:noProof/>
        </w:rPr>
        <w:t>3</w:t>
      </w:r>
      <w:r w:rsidRPr="001F1724">
        <w:rPr>
          <w:noProof/>
        </w:rPr>
        <w:t xml:space="preserve">. </w:t>
      </w:r>
      <w:r w:rsidRPr="001F1724">
        <w:rPr>
          <w:noProof/>
        </w:rPr>
        <w:tab/>
        <w:t>Tasci</w:t>
      </w:r>
      <w:r w:rsidR="00F41D0E" w:rsidRPr="001F1724">
        <w:rPr>
          <w:noProof/>
        </w:rPr>
        <w:t>,</w:t>
      </w:r>
      <w:r w:rsidRPr="001F1724">
        <w:rPr>
          <w:noProof/>
        </w:rPr>
        <w:t xml:space="preserve"> C</w:t>
      </w:r>
      <w:r w:rsidR="00F41D0E" w:rsidRPr="001F1724">
        <w:rPr>
          <w:noProof/>
        </w:rPr>
        <w:t>.</w:t>
      </w:r>
      <w:r w:rsidRPr="001F1724">
        <w:rPr>
          <w:noProof/>
        </w:rPr>
        <w:t xml:space="preserve">, et al. Efficacy of serum chitotriosidase activity in early treatment of patients with active tuberculosis and a negative sputum smear. </w:t>
      </w:r>
      <w:r w:rsidR="00AA5CC9">
        <w:rPr>
          <w:i/>
          <w:iCs/>
          <w:noProof/>
        </w:rPr>
        <w:t>Therapeutics and Clinical Risk Management</w:t>
      </w:r>
      <w:r w:rsidRPr="001F1724">
        <w:rPr>
          <w:noProof/>
        </w:rPr>
        <w:t xml:space="preserve">. </w:t>
      </w:r>
      <w:r w:rsidRPr="00C24D19">
        <w:rPr>
          <w:b/>
          <w:noProof/>
        </w:rPr>
        <w:t>8</w:t>
      </w:r>
      <w:r w:rsidR="00C24D19">
        <w:rPr>
          <w:noProof/>
        </w:rPr>
        <w:t xml:space="preserve">, </w:t>
      </w:r>
      <w:r w:rsidRPr="001F1724">
        <w:rPr>
          <w:noProof/>
        </w:rPr>
        <w:t>369-372</w:t>
      </w:r>
      <w:r w:rsidR="00C24D19">
        <w:rPr>
          <w:noProof/>
        </w:rPr>
        <w:t xml:space="preserve">, </w:t>
      </w:r>
      <w:r w:rsidRPr="001F1724">
        <w:rPr>
          <w:noProof/>
        </w:rPr>
        <w:t xml:space="preserve"> doi:10.2147/TCRM.S31752</w:t>
      </w:r>
      <w:r w:rsidR="00F41D0E" w:rsidRPr="001F1724">
        <w:rPr>
          <w:noProof/>
        </w:rPr>
        <w:t xml:space="preserve"> (2012).</w:t>
      </w:r>
    </w:p>
    <w:p w14:paraId="13ECE571" w14:textId="1BA6DEDB" w:rsidR="00031D11" w:rsidRPr="001F1724" w:rsidRDefault="00031D11" w:rsidP="001F1724">
      <w:pPr>
        <w:rPr>
          <w:noProof/>
        </w:rPr>
      </w:pPr>
      <w:r w:rsidRPr="001F1724">
        <w:rPr>
          <w:noProof/>
        </w:rPr>
        <w:t>2</w:t>
      </w:r>
      <w:r w:rsidR="00F41D0E" w:rsidRPr="001F1724">
        <w:rPr>
          <w:noProof/>
        </w:rPr>
        <w:t>4</w:t>
      </w:r>
      <w:r w:rsidRPr="001F1724">
        <w:rPr>
          <w:noProof/>
        </w:rPr>
        <w:t xml:space="preserve">. </w:t>
      </w:r>
      <w:r w:rsidRPr="001F1724">
        <w:rPr>
          <w:noProof/>
        </w:rPr>
        <w:tab/>
        <w:t>Barone</w:t>
      </w:r>
      <w:r w:rsidR="00F41D0E" w:rsidRPr="001F1724">
        <w:rPr>
          <w:noProof/>
        </w:rPr>
        <w:t>,</w:t>
      </w:r>
      <w:r w:rsidRPr="001F1724">
        <w:rPr>
          <w:noProof/>
        </w:rPr>
        <w:t xml:space="preserve"> R</w:t>
      </w:r>
      <w:r w:rsidR="00F41D0E" w:rsidRPr="001F1724">
        <w:rPr>
          <w:noProof/>
        </w:rPr>
        <w:t>.</w:t>
      </w:r>
      <w:r w:rsidRPr="001F1724">
        <w:rPr>
          <w:noProof/>
        </w:rPr>
        <w:t>, Simporé</w:t>
      </w:r>
      <w:r w:rsidR="00F41D0E" w:rsidRPr="001F1724">
        <w:rPr>
          <w:noProof/>
        </w:rPr>
        <w:t>,</w:t>
      </w:r>
      <w:r w:rsidRPr="001F1724">
        <w:rPr>
          <w:noProof/>
        </w:rPr>
        <w:t xml:space="preserve"> J</w:t>
      </w:r>
      <w:r w:rsidR="00F41D0E" w:rsidRPr="001F1724">
        <w:rPr>
          <w:noProof/>
        </w:rPr>
        <w:t>.</w:t>
      </w:r>
      <w:r w:rsidRPr="001F1724">
        <w:rPr>
          <w:noProof/>
        </w:rPr>
        <w:t>, Malaguarnera</w:t>
      </w:r>
      <w:r w:rsidR="00F41D0E" w:rsidRPr="001F1724">
        <w:rPr>
          <w:noProof/>
        </w:rPr>
        <w:t>,</w:t>
      </w:r>
      <w:r w:rsidRPr="001F1724">
        <w:rPr>
          <w:noProof/>
        </w:rPr>
        <w:t xml:space="preserve"> L</w:t>
      </w:r>
      <w:r w:rsidR="00F41D0E" w:rsidRPr="001F1724">
        <w:rPr>
          <w:noProof/>
        </w:rPr>
        <w:t>.</w:t>
      </w:r>
      <w:r w:rsidRPr="001F1724">
        <w:rPr>
          <w:noProof/>
        </w:rPr>
        <w:t>, Pignatelli</w:t>
      </w:r>
      <w:r w:rsidR="00F41D0E" w:rsidRPr="001F1724">
        <w:rPr>
          <w:noProof/>
        </w:rPr>
        <w:t>,</w:t>
      </w:r>
      <w:r w:rsidRPr="001F1724">
        <w:rPr>
          <w:noProof/>
        </w:rPr>
        <w:t xml:space="preserve"> S</w:t>
      </w:r>
      <w:r w:rsidR="00F41D0E" w:rsidRPr="001F1724">
        <w:rPr>
          <w:noProof/>
        </w:rPr>
        <w:t>.</w:t>
      </w:r>
      <w:r w:rsidRPr="001F1724">
        <w:rPr>
          <w:noProof/>
        </w:rPr>
        <w:t>, Musumeci</w:t>
      </w:r>
      <w:r w:rsidR="00F41D0E" w:rsidRPr="001F1724">
        <w:rPr>
          <w:noProof/>
        </w:rPr>
        <w:t>,</w:t>
      </w:r>
      <w:r w:rsidRPr="001F1724">
        <w:rPr>
          <w:noProof/>
        </w:rPr>
        <w:t xml:space="preserve"> S.</w:t>
      </w:r>
      <w:r w:rsidR="00F41D0E" w:rsidRPr="001F1724">
        <w:rPr>
          <w:noProof/>
        </w:rPr>
        <w:t>,</w:t>
      </w:r>
      <w:r w:rsidRPr="001F1724">
        <w:rPr>
          <w:noProof/>
        </w:rPr>
        <w:t xml:space="preserve"> Plasma chitotriosidase activity in acute Plasmodium falciparum malaria. </w:t>
      </w:r>
      <w:r w:rsidR="00AA5CC9">
        <w:rPr>
          <w:i/>
          <w:iCs/>
          <w:noProof/>
        </w:rPr>
        <w:t>Clinica Chimica Acta</w:t>
      </w:r>
      <w:r w:rsidRPr="001F1724">
        <w:rPr>
          <w:noProof/>
        </w:rPr>
        <w:t xml:space="preserve">. </w:t>
      </w:r>
      <w:r w:rsidRPr="00C24D19">
        <w:rPr>
          <w:b/>
          <w:noProof/>
        </w:rPr>
        <w:t>331</w:t>
      </w:r>
      <w:r w:rsidR="00C24D19">
        <w:rPr>
          <w:noProof/>
        </w:rPr>
        <w:t xml:space="preserve"> </w:t>
      </w:r>
      <w:r w:rsidRPr="001F1724">
        <w:rPr>
          <w:noProof/>
        </w:rPr>
        <w:t>(1-2)</w:t>
      </w:r>
      <w:r w:rsidR="00C24D19">
        <w:rPr>
          <w:noProof/>
        </w:rPr>
        <w:t xml:space="preserve">, </w:t>
      </w:r>
      <w:r w:rsidRPr="001F1724">
        <w:rPr>
          <w:noProof/>
        </w:rPr>
        <w:t>79-85</w:t>
      </w:r>
      <w:r w:rsidR="00C24D19">
        <w:rPr>
          <w:noProof/>
        </w:rPr>
        <w:t>,</w:t>
      </w:r>
      <w:r w:rsidRPr="001F1724">
        <w:rPr>
          <w:noProof/>
        </w:rPr>
        <w:t xml:space="preserve"> doi:10.1016/S0009-8981(03)00089-5</w:t>
      </w:r>
      <w:r w:rsidR="00F41D0E" w:rsidRPr="001F1724">
        <w:rPr>
          <w:noProof/>
        </w:rPr>
        <w:t xml:space="preserve"> (2003).</w:t>
      </w:r>
    </w:p>
    <w:p w14:paraId="022AE30A" w14:textId="47EF440B" w:rsidR="00031D11" w:rsidRPr="001F1724" w:rsidRDefault="00031D11" w:rsidP="001F1724">
      <w:pPr>
        <w:rPr>
          <w:noProof/>
        </w:rPr>
      </w:pPr>
      <w:r w:rsidRPr="001F1724">
        <w:rPr>
          <w:noProof/>
        </w:rPr>
        <w:t>2</w:t>
      </w:r>
      <w:r w:rsidR="005041EF" w:rsidRPr="001F1724">
        <w:rPr>
          <w:noProof/>
        </w:rPr>
        <w:t>5</w:t>
      </w:r>
      <w:r w:rsidRPr="001F1724">
        <w:rPr>
          <w:noProof/>
        </w:rPr>
        <w:t xml:space="preserve">. </w:t>
      </w:r>
      <w:r w:rsidRPr="001F1724">
        <w:rPr>
          <w:noProof/>
        </w:rPr>
        <w:tab/>
        <w:t>Kitamoto</w:t>
      </w:r>
      <w:r w:rsidR="00DF170F" w:rsidRPr="001F1724">
        <w:rPr>
          <w:noProof/>
        </w:rPr>
        <w:t>,</w:t>
      </w:r>
      <w:r w:rsidRPr="001F1724">
        <w:rPr>
          <w:noProof/>
        </w:rPr>
        <w:t xml:space="preserve"> S</w:t>
      </w:r>
      <w:r w:rsidR="00DF170F" w:rsidRPr="001F1724">
        <w:rPr>
          <w:noProof/>
        </w:rPr>
        <w:t>.</w:t>
      </w:r>
      <w:r w:rsidRPr="001F1724">
        <w:rPr>
          <w:noProof/>
        </w:rPr>
        <w:t xml:space="preserve">, et al. Chitinase inhibition promotes atherosclerosis in hyperlipidemic mice. </w:t>
      </w:r>
      <w:r w:rsidR="00AA5CC9">
        <w:rPr>
          <w:i/>
          <w:iCs/>
          <w:noProof/>
        </w:rPr>
        <w:t xml:space="preserve">American Journal of Pathology </w:t>
      </w:r>
      <w:r w:rsidRPr="001F1724">
        <w:rPr>
          <w:noProof/>
        </w:rPr>
        <w:t xml:space="preserve">. </w:t>
      </w:r>
      <w:r w:rsidRPr="00C24D19">
        <w:rPr>
          <w:b/>
          <w:noProof/>
        </w:rPr>
        <w:t>183</w:t>
      </w:r>
      <w:r w:rsidR="00C24D19">
        <w:rPr>
          <w:noProof/>
        </w:rPr>
        <w:t xml:space="preserve"> </w:t>
      </w:r>
      <w:r w:rsidRPr="001F1724">
        <w:rPr>
          <w:noProof/>
        </w:rPr>
        <w:t>(1)</w:t>
      </w:r>
      <w:r w:rsidR="00DF170F" w:rsidRPr="001F1724">
        <w:rPr>
          <w:noProof/>
        </w:rPr>
        <w:t>,</w:t>
      </w:r>
      <w:r w:rsidR="00C24D19">
        <w:rPr>
          <w:noProof/>
        </w:rPr>
        <w:t xml:space="preserve"> </w:t>
      </w:r>
      <w:r w:rsidRPr="001F1724">
        <w:rPr>
          <w:noProof/>
        </w:rPr>
        <w:t>313-325</w:t>
      </w:r>
      <w:r w:rsidR="00C24D19">
        <w:rPr>
          <w:noProof/>
        </w:rPr>
        <w:t>,</w:t>
      </w:r>
      <w:r w:rsidRPr="001F1724">
        <w:rPr>
          <w:noProof/>
        </w:rPr>
        <w:t xml:space="preserve"> doi:10.1016/j.ajpath.2013.04.003.</w:t>
      </w:r>
      <w:r w:rsidR="00DF170F" w:rsidRPr="001F1724">
        <w:rPr>
          <w:noProof/>
        </w:rPr>
        <w:t xml:space="preserve"> (2013).</w:t>
      </w:r>
    </w:p>
    <w:p w14:paraId="4254B8F2" w14:textId="680943A6" w:rsidR="00031D11" w:rsidRPr="001F1724" w:rsidRDefault="00031D11" w:rsidP="001F1724">
      <w:pPr>
        <w:rPr>
          <w:noProof/>
        </w:rPr>
      </w:pPr>
      <w:r w:rsidRPr="001F1724">
        <w:rPr>
          <w:noProof/>
        </w:rPr>
        <w:t>2</w:t>
      </w:r>
      <w:r w:rsidR="005041EF" w:rsidRPr="001F1724">
        <w:rPr>
          <w:noProof/>
        </w:rPr>
        <w:t>6</w:t>
      </w:r>
      <w:r w:rsidRPr="001F1724">
        <w:rPr>
          <w:noProof/>
        </w:rPr>
        <w:t xml:space="preserve">. </w:t>
      </w:r>
      <w:r w:rsidRPr="001F1724">
        <w:rPr>
          <w:noProof/>
        </w:rPr>
        <w:tab/>
        <w:t>Kzhyshkowska</w:t>
      </w:r>
      <w:r w:rsidR="00C24D19">
        <w:rPr>
          <w:noProof/>
        </w:rPr>
        <w:t>,</w:t>
      </w:r>
      <w:r w:rsidRPr="001F1724">
        <w:rPr>
          <w:noProof/>
        </w:rPr>
        <w:t xml:space="preserve"> J</w:t>
      </w:r>
      <w:r w:rsidR="00C24D19">
        <w:rPr>
          <w:noProof/>
        </w:rPr>
        <w:t>.</w:t>
      </w:r>
      <w:r w:rsidRPr="001F1724">
        <w:rPr>
          <w:noProof/>
        </w:rPr>
        <w:t>, Gratchev</w:t>
      </w:r>
      <w:r w:rsidR="00C24D19">
        <w:rPr>
          <w:noProof/>
        </w:rPr>
        <w:t>,</w:t>
      </w:r>
      <w:r w:rsidRPr="001F1724">
        <w:rPr>
          <w:noProof/>
        </w:rPr>
        <w:t xml:space="preserve"> A</w:t>
      </w:r>
      <w:r w:rsidR="00C24D19">
        <w:rPr>
          <w:noProof/>
        </w:rPr>
        <w:t>.</w:t>
      </w:r>
      <w:r w:rsidRPr="001F1724">
        <w:rPr>
          <w:noProof/>
        </w:rPr>
        <w:t>, Goerdt</w:t>
      </w:r>
      <w:r w:rsidR="00C24D19">
        <w:rPr>
          <w:noProof/>
        </w:rPr>
        <w:t>,</w:t>
      </w:r>
      <w:r w:rsidRPr="001F1724">
        <w:rPr>
          <w:noProof/>
        </w:rPr>
        <w:t xml:space="preserve"> S. </w:t>
      </w:r>
      <w:r w:rsidRPr="001F1724">
        <w:rPr>
          <w:iCs/>
          <w:noProof/>
        </w:rPr>
        <w:t>Human Chitinases and Chitinase-Like Proteins as Indicators for Infl Ammation and Cancer</w:t>
      </w:r>
      <w:r w:rsidRPr="001F1724">
        <w:rPr>
          <w:noProof/>
        </w:rPr>
        <w:t xml:space="preserve">. </w:t>
      </w:r>
      <w:r w:rsidR="00DF170F" w:rsidRPr="001F1724">
        <w:rPr>
          <w:i/>
          <w:noProof/>
        </w:rPr>
        <w:t xml:space="preserve">Biomark Insights. </w:t>
      </w:r>
      <w:r w:rsidRPr="00C24D19">
        <w:rPr>
          <w:b/>
          <w:noProof/>
        </w:rPr>
        <w:t>2</w:t>
      </w:r>
      <w:r w:rsidR="00DF170F" w:rsidRPr="001F1724">
        <w:rPr>
          <w:noProof/>
        </w:rPr>
        <w:t>,</w:t>
      </w:r>
      <w:r w:rsidR="00C24D19">
        <w:rPr>
          <w:noProof/>
        </w:rPr>
        <w:t xml:space="preserve"> </w:t>
      </w:r>
      <w:r w:rsidR="00DF170F" w:rsidRPr="001F1724">
        <w:rPr>
          <w:noProof/>
        </w:rPr>
        <w:t>128-146</w:t>
      </w:r>
      <w:r w:rsidR="00C24D19">
        <w:rPr>
          <w:noProof/>
        </w:rPr>
        <w:t>,</w:t>
      </w:r>
      <w:r w:rsidRPr="001F1724">
        <w:rPr>
          <w:noProof/>
        </w:rPr>
        <w:t xml:space="preserve"> </w:t>
      </w:r>
      <w:r w:rsidR="00DF170F" w:rsidRPr="001F1724">
        <w:rPr>
          <w:noProof/>
        </w:rPr>
        <w:t>(</w:t>
      </w:r>
      <w:r w:rsidRPr="001F1724">
        <w:rPr>
          <w:noProof/>
        </w:rPr>
        <w:t>2007</w:t>
      </w:r>
      <w:r w:rsidR="00DF170F" w:rsidRPr="001F1724">
        <w:rPr>
          <w:noProof/>
        </w:rPr>
        <w:t>)</w:t>
      </w:r>
      <w:r w:rsidRPr="001F1724">
        <w:rPr>
          <w:noProof/>
        </w:rPr>
        <w:t xml:space="preserve">. </w:t>
      </w:r>
    </w:p>
    <w:p w14:paraId="07DCF19F" w14:textId="05A7D188" w:rsidR="009F659A" w:rsidRPr="001F1724" w:rsidRDefault="00D2519E" w:rsidP="001F1724">
      <w:pPr>
        <w:rPr>
          <w:color w:val="808080" w:themeColor="background1" w:themeShade="80"/>
        </w:rPr>
      </w:pPr>
      <w:r w:rsidRPr="001F1724">
        <w:fldChar w:fldCharType="end"/>
      </w:r>
      <w:bookmarkStart w:id="0" w:name="_GoBack"/>
      <w:bookmarkEnd w:id="0"/>
    </w:p>
    <w:sectPr w:rsidR="009F659A" w:rsidRPr="001F1724" w:rsidSect="001F1724">
      <w:head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E0DCB" w14:textId="77777777" w:rsidR="00282337" w:rsidRDefault="00282337" w:rsidP="00621C4E">
      <w:r>
        <w:separator/>
      </w:r>
    </w:p>
  </w:endnote>
  <w:endnote w:type="continuationSeparator" w:id="0">
    <w:p w14:paraId="7732BB8C" w14:textId="77777777" w:rsidR="00282337" w:rsidRDefault="0028233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787955" w:rsidRDefault="0078795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74A07" w14:textId="77777777" w:rsidR="00282337" w:rsidRDefault="00282337" w:rsidP="00621C4E">
      <w:r>
        <w:separator/>
      </w:r>
    </w:p>
  </w:footnote>
  <w:footnote w:type="continuationSeparator" w:id="0">
    <w:p w14:paraId="4666D868" w14:textId="77777777" w:rsidR="00282337" w:rsidRDefault="0028233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787955" w:rsidRPr="006F06E4" w:rsidRDefault="00787955"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AB06029" w:rsidR="00787955" w:rsidRPr="006F06E4" w:rsidRDefault="00787955"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633FA"/>
    <w:multiLevelType w:val="hybridMultilevel"/>
    <w:tmpl w:val="E3061306"/>
    <w:lvl w:ilvl="0" w:tplc="DCB80ADC">
      <w:start w:val="1"/>
      <w:numFmt w:val="decimal"/>
      <w:suff w:val="space"/>
      <w:lvlText w:val="2.%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1E40BA"/>
    <w:multiLevelType w:val="hybridMultilevel"/>
    <w:tmpl w:val="EFF08F54"/>
    <w:lvl w:ilvl="0" w:tplc="CC6270E2">
      <w:start w:val="2"/>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1"/>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2"/>
  </w:num>
  <w:num w:numId="21">
    <w:abstractNumId w:val="24"/>
  </w:num>
  <w:num w:numId="22">
    <w:abstractNumId w:val="22"/>
  </w:num>
  <w:num w:numId="23">
    <w:abstractNumId w:val="14"/>
  </w:num>
  <w:num w:numId="24">
    <w:abstractNumId w:val="26"/>
  </w:num>
  <w:num w:numId="25">
    <w:abstractNumId w:val="7"/>
  </w:num>
  <w:num w:numId="26">
    <w:abstractNumId w:val="3"/>
  </w:num>
  <w:num w:numId="27">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65C"/>
    <w:rsid w:val="00001806"/>
    <w:rsid w:val="0000322B"/>
    <w:rsid w:val="00005815"/>
    <w:rsid w:val="00007DBC"/>
    <w:rsid w:val="00007EA1"/>
    <w:rsid w:val="000100F0"/>
    <w:rsid w:val="000129B2"/>
    <w:rsid w:val="00012FF9"/>
    <w:rsid w:val="0001389C"/>
    <w:rsid w:val="00014314"/>
    <w:rsid w:val="00021434"/>
    <w:rsid w:val="00021774"/>
    <w:rsid w:val="00021DF3"/>
    <w:rsid w:val="00023869"/>
    <w:rsid w:val="00024598"/>
    <w:rsid w:val="000279B0"/>
    <w:rsid w:val="00031D11"/>
    <w:rsid w:val="00032769"/>
    <w:rsid w:val="0003311E"/>
    <w:rsid w:val="00037B58"/>
    <w:rsid w:val="00051B73"/>
    <w:rsid w:val="00053252"/>
    <w:rsid w:val="000535EC"/>
    <w:rsid w:val="000538B5"/>
    <w:rsid w:val="00060ABE"/>
    <w:rsid w:val="00061A50"/>
    <w:rsid w:val="0006361B"/>
    <w:rsid w:val="00064104"/>
    <w:rsid w:val="000652E3"/>
    <w:rsid w:val="00066025"/>
    <w:rsid w:val="00066D89"/>
    <w:rsid w:val="00067A8F"/>
    <w:rsid w:val="000701D1"/>
    <w:rsid w:val="00080A20"/>
    <w:rsid w:val="00082796"/>
    <w:rsid w:val="00082DF4"/>
    <w:rsid w:val="00086FF5"/>
    <w:rsid w:val="00087C0A"/>
    <w:rsid w:val="00093BC4"/>
    <w:rsid w:val="000943E6"/>
    <w:rsid w:val="00097929"/>
    <w:rsid w:val="000A1A5E"/>
    <w:rsid w:val="000A1E80"/>
    <w:rsid w:val="000A3B70"/>
    <w:rsid w:val="000A5153"/>
    <w:rsid w:val="000B10AE"/>
    <w:rsid w:val="000B30BF"/>
    <w:rsid w:val="000B566B"/>
    <w:rsid w:val="000B662E"/>
    <w:rsid w:val="000B6CDB"/>
    <w:rsid w:val="000B7294"/>
    <w:rsid w:val="000B75D0"/>
    <w:rsid w:val="000C1CF8"/>
    <w:rsid w:val="000C49CF"/>
    <w:rsid w:val="000C52E9"/>
    <w:rsid w:val="000C5A49"/>
    <w:rsid w:val="000C5CDC"/>
    <w:rsid w:val="000C65DC"/>
    <w:rsid w:val="000C66F3"/>
    <w:rsid w:val="000C6900"/>
    <w:rsid w:val="000D0A9E"/>
    <w:rsid w:val="000D31E8"/>
    <w:rsid w:val="000D57F2"/>
    <w:rsid w:val="000D76E4"/>
    <w:rsid w:val="000E02B4"/>
    <w:rsid w:val="000E3816"/>
    <w:rsid w:val="000E4F77"/>
    <w:rsid w:val="000F2383"/>
    <w:rsid w:val="000F265C"/>
    <w:rsid w:val="000F3AFA"/>
    <w:rsid w:val="000F5712"/>
    <w:rsid w:val="000F6611"/>
    <w:rsid w:val="000F7E22"/>
    <w:rsid w:val="001104F3"/>
    <w:rsid w:val="00112EEB"/>
    <w:rsid w:val="0011713F"/>
    <w:rsid w:val="001173FF"/>
    <w:rsid w:val="0012563A"/>
    <w:rsid w:val="001264DE"/>
    <w:rsid w:val="001313A7"/>
    <w:rsid w:val="0013276F"/>
    <w:rsid w:val="0013621E"/>
    <w:rsid w:val="0013642E"/>
    <w:rsid w:val="00136922"/>
    <w:rsid w:val="00142EFE"/>
    <w:rsid w:val="001476D1"/>
    <w:rsid w:val="00152A23"/>
    <w:rsid w:val="00162CB7"/>
    <w:rsid w:val="001665C9"/>
    <w:rsid w:val="00166F32"/>
    <w:rsid w:val="00171E5B"/>
    <w:rsid w:val="00171F94"/>
    <w:rsid w:val="00175D4E"/>
    <w:rsid w:val="0017668A"/>
    <w:rsid w:val="001766FE"/>
    <w:rsid w:val="001771E7"/>
    <w:rsid w:val="001911FF"/>
    <w:rsid w:val="00192006"/>
    <w:rsid w:val="00193180"/>
    <w:rsid w:val="00196792"/>
    <w:rsid w:val="001B1519"/>
    <w:rsid w:val="001B2E2D"/>
    <w:rsid w:val="001B5CD2"/>
    <w:rsid w:val="001B656D"/>
    <w:rsid w:val="001C0BEE"/>
    <w:rsid w:val="001C1E49"/>
    <w:rsid w:val="001C27C1"/>
    <w:rsid w:val="001C2A98"/>
    <w:rsid w:val="001C4BD5"/>
    <w:rsid w:val="001C4D95"/>
    <w:rsid w:val="001D3D7D"/>
    <w:rsid w:val="001D3FFF"/>
    <w:rsid w:val="001D625F"/>
    <w:rsid w:val="001D68A4"/>
    <w:rsid w:val="001D7576"/>
    <w:rsid w:val="001E0E3F"/>
    <w:rsid w:val="001E0E50"/>
    <w:rsid w:val="001E14A0"/>
    <w:rsid w:val="001E7376"/>
    <w:rsid w:val="001F1724"/>
    <w:rsid w:val="001F1727"/>
    <w:rsid w:val="001F225C"/>
    <w:rsid w:val="001F4E39"/>
    <w:rsid w:val="00201CFA"/>
    <w:rsid w:val="0020220D"/>
    <w:rsid w:val="002023C5"/>
    <w:rsid w:val="00202448"/>
    <w:rsid w:val="00202D15"/>
    <w:rsid w:val="00205B3F"/>
    <w:rsid w:val="00212EAE"/>
    <w:rsid w:val="00214BEE"/>
    <w:rsid w:val="002205B8"/>
    <w:rsid w:val="0022372C"/>
    <w:rsid w:val="00225720"/>
    <w:rsid w:val="002259E5"/>
    <w:rsid w:val="00226140"/>
    <w:rsid w:val="002274F3"/>
    <w:rsid w:val="00230521"/>
    <w:rsid w:val="0023094C"/>
    <w:rsid w:val="00233251"/>
    <w:rsid w:val="00234BE3"/>
    <w:rsid w:val="00235A90"/>
    <w:rsid w:val="00236DC4"/>
    <w:rsid w:val="00241E48"/>
    <w:rsid w:val="0024214E"/>
    <w:rsid w:val="00242623"/>
    <w:rsid w:val="00250558"/>
    <w:rsid w:val="002605D1"/>
    <w:rsid w:val="00260652"/>
    <w:rsid w:val="00261F25"/>
    <w:rsid w:val="002648A9"/>
    <w:rsid w:val="0026536F"/>
    <w:rsid w:val="0026553C"/>
    <w:rsid w:val="00267DD5"/>
    <w:rsid w:val="00274A0A"/>
    <w:rsid w:val="002770EA"/>
    <w:rsid w:val="00277593"/>
    <w:rsid w:val="00280909"/>
    <w:rsid w:val="00280918"/>
    <w:rsid w:val="00281A9A"/>
    <w:rsid w:val="00282337"/>
    <w:rsid w:val="00282AF6"/>
    <w:rsid w:val="00284C26"/>
    <w:rsid w:val="0028596A"/>
    <w:rsid w:val="00287085"/>
    <w:rsid w:val="00290AF9"/>
    <w:rsid w:val="002953FB"/>
    <w:rsid w:val="002967CF"/>
    <w:rsid w:val="00297788"/>
    <w:rsid w:val="002A3285"/>
    <w:rsid w:val="002A35A0"/>
    <w:rsid w:val="002A484B"/>
    <w:rsid w:val="002A64A6"/>
    <w:rsid w:val="002A77B9"/>
    <w:rsid w:val="002B3301"/>
    <w:rsid w:val="002B377F"/>
    <w:rsid w:val="002C47D4"/>
    <w:rsid w:val="002D0F38"/>
    <w:rsid w:val="002D77E3"/>
    <w:rsid w:val="002F2859"/>
    <w:rsid w:val="002F6E3C"/>
    <w:rsid w:val="002F6E82"/>
    <w:rsid w:val="0030117D"/>
    <w:rsid w:val="00301F30"/>
    <w:rsid w:val="003038FD"/>
    <w:rsid w:val="00303C87"/>
    <w:rsid w:val="00306457"/>
    <w:rsid w:val="003108E5"/>
    <w:rsid w:val="003120CB"/>
    <w:rsid w:val="00320153"/>
    <w:rsid w:val="00320367"/>
    <w:rsid w:val="00321D7E"/>
    <w:rsid w:val="00322871"/>
    <w:rsid w:val="00326FB3"/>
    <w:rsid w:val="0032740C"/>
    <w:rsid w:val="003316D4"/>
    <w:rsid w:val="00333822"/>
    <w:rsid w:val="00335C70"/>
    <w:rsid w:val="00336715"/>
    <w:rsid w:val="003401EC"/>
    <w:rsid w:val="00340DFD"/>
    <w:rsid w:val="00344954"/>
    <w:rsid w:val="00350CD7"/>
    <w:rsid w:val="00360534"/>
    <w:rsid w:val="00360C17"/>
    <w:rsid w:val="003621C6"/>
    <w:rsid w:val="003622B8"/>
    <w:rsid w:val="00366B76"/>
    <w:rsid w:val="00373051"/>
    <w:rsid w:val="00373B8F"/>
    <w:rsid w:val="00376D95"/>
    <w:rsid w:val="00377FBB"/>
    <w:rsid w:val="0038009E"/>
    <w:rsid w:val="00382CC5"/>
    <w:rsid w:val="00385140"/>
    <w:rsid w:val="00392999"/>
    <w:rsid w:val="00393CC7"/>
    <w:rsid w:val="003971F7"/>
    <w:rsid w:val="003A16FC"/>
    <w:rsid w:val="003A4FCD"/>
    <w:rsid w:val="003B0944"/>
    <w:rsid w:val="003B1593"/>
    <w:rsid w:val="003B4381"/>
    <w:rsid w:val="003B6AFD"/>
    <w:rsid w:val="003C1043"/>
    <w:rsid w:val="003C1A30"/>
    <w:rsid w:val="003C3F83"/>
    <w:rsid w:val="003C6779"/>
    <w:rsid w:val="003D2998"/>
    <w:rsid w:val="003D2F0A"/>
    <w:rsid w:val="003D3891"/>
    <w:rsid w:val="003D3D1F"/>
    <w:rsid w:val="003D5D84"/>
    <w:rsid w:val="003E0F4F"/>
    <w:rsid w:val="003E18AC"/>
    <w:rsid w:val="003E210B"/>
    <w:rsid w:val="003E2A12"/>
    <w:rsid w:val="003E3384"/>
    <w:rsid w:val="003E34E6"/>
    <w:rsid w:val="003E3CA4"/>
    <w:rsid w:val="003E548E"/>
    <w:rsid w:val="00407EC8"/>
    <w:rsid w:val="0041002D"/>
    <w:rsid w:val="0041110A"/>
    <w:rsid w:val="00411624"/>
    <w:rsid w:val="004148E1"/>
    <w:rsid w:val="00414CFA"/>
    <w:rsid w:val="00415EC0"/>
    <w:rsid w:val="00420BE9"/>
    <w:rsid w:val="00423AD8"/>
    <w:rsid w:val="00423FDD"/>
    <w:rsid w:val="00424C85"/>
    <w:rsid w:val="004260BD"/>
    <w:rsid w:val="0043012F"/>
    <w:rsid w:val="00430F1F"/>
    <w:rsid w:val="004326EA"/>
    <w:rsid w:val="00435180"/>
    <w:rsid w:val="004408ED"/>
    <w:rsid w:val="0044434C"/>
    <w:rsid w:val="0044456B"/>
    <w:rsid w:val="00447BD1"/>
    <w:rsid w:val="004507F3"/>
    <w:rsid w:val="00450AF4"/>
    <w:rsid w:val="00451F5F"/>
    <w:rsid w:val="00456A57"/>
    <w:rsid w:val="004607DE"/>
    <w:rsid w:val="004671C7"/>
    <w:rsid w:val="0046757E"/>
    <w:rsid w:val="00472F4D"/>
    <w:rsid w:val="004730BF"/>
    <w:rsid w:val="00474DCB"/>
    <w:rsid w:val="0047535C"/>
    <w:rsid w:val="004762F6"/>
    <w:rsid w:val="00485870"/>
    <w:rsid w:val="00485FE8"/>
    <w:rsid w:val="00492473"/>
    <w:rsid w:val="00492EB5"/>
    <w:rsid w:val="00494F77"/>
    <w:rsid w:val="00497721"/>
    <w:rsid w:val="004A0229"/>
    <w:rsid w:val="004A35D2"/>
    <w:rsid w:val="004A71E4"/>
    <w:rsid w:val="004B17DB"/>
    <w:rsid w:val="004B2F00"/>
    <w:rsid w:val="004B6E31"/>
    <w:rsid w:val="004C1D66"/>
    <w:rsid w:val="004C31D7"/>
    <w:rsid w:val="004C4AD2"/>
    <w:rsid w:val="004C6981"/>
    <w:rsid w:val="004D1F21"/>
    <w:rsid w:val="004D268C"/>
    <w:rsid w:val="004D59D8"/>
    <w:rsid w:val="004D5DA1"/>
    <w:rsid w:val="004E150F"/>
    <w:rsid w:val="004E1DCA"/>
    <w:rsid w:val="004E23A1"/>
    <w:rsid w:val="004E3489"/>
    <w:rsid w:val="004E358A"/>
    <w:rsid w:val="004E3AFA"/>
    <w:rsid w:val="004E6588"/>
    <w:rsid w:val="004F2742"/>
    <w:rsid w:val="00502A0A"/>
    <w:rsid w:val="005041EF"/>
    <w:rsid w:val="00507C50"/>
    <w:rsid w:val="00514D40"/>
    <w:rsid w:val="00517C3A"/>
    <w:rsid w:val="0052014B"/>
    <w:rsid w:val="00527A7E"/>
    <w:rsid w:val="00527BF4"/>
    <w:rsid w:val="005324BE"/>
    <w:rsid w:val="00533F1E"/>
    <w:rsid w:val="00534F6C"/>
    <w:rsid w:val="00535994"/>
    <w:rsid w:val="0053646D"/>
    <w:rsid w:val="00540AAD"/>
    <w:rsid w:val="00543EC1"/>
    <w:rsid w:val="00546458"/>
    <w:rsid w:val="0055087C"/>
    <w:rsid w:val="00553413"/>
    <w:rsid w:val="00555983"/>
    <w:rsid w:val="00560E31"/>
    <w:rsid w:val="00561BDA"/>
    <w:rsid w:val="00563AAC"/>
    <w:rsid w:val="005725AE"/>
    <w:rsid w:val="00581B23"/>
    <w:rsid w:val="0058219C"/>
    <w:rsid w:val="0058707F"/>
    <w:rsid w:val="00591DBD"/>
    <w:rsid w:val="005931FE"/>
    <w:rsid w:val="005978E4"/>
    <w:rsid w:val="005A0028"/>
    <w:rsid w:val="005A0ACC"/>
    <w:rsid w:val="005A6C6A"/>
    <w:rsid w:val="005B0072"/>
    <w:rsid w:val="005B0732"/>
    <w:rsid w:val="005B38A0"/>
    <w:rsid w:val="005B491C"/>
    <w:rsid w:val="005B4DBF"/>
    <w:rsid w:val="005B5DE2"/>
    <w:rsid w:val="005B674C"/>
    <w:rsid w:val="005C24F2"/>
    <w:rsid w:val="005C6C42"/>
    <w:rsid w:val="005C7561"/>
    <w:rsid w:val="005D1E57"/>
    <w:rsid w:val="005D2F57"/>
    <w:rsid w:val="005D34F6"/>
    <w:rsid w:val="005D4F1A"/>
    <w:rsid w:val="005E1884"/>
    <w:rsid w:val="005E6ADC"/>
    <w:rsid w:val="005F373A"/>
    <w:rsid w:val="005F4F87"/>
    <w:rsid w:val="005F6B0E"/>
    <w:rsid w:val="005F760E"/>
    <w:rsid w:val="005F7B1D"/>
    <w:rsid w:val="0060222A"/>
    <w:rsid w:val="006070C4"/>
    <w:rsid w:val="00610C21"/>
    <w:rsid w:val="00611907"/>
    <w:rsid w:val="00613116"/>
    <w:rsid w:val="006202A6"/>
    <w:rsid w:val="0062054B"/>
    <w:rsid w:val="00621C4E"/>
    <w:rsid w:val="00624EAE"/>
    <w:rsid w:val="00627DB8"/>
    <w:rsid w:val="006305D7"/>
    <w:rsid w:val="00630A07"/>
    <w:rsid w:val="00632F63"/>
    <w:rsid w:val="00633A01"/>
    <w:rsid w:val="00633B97"/>
    <w:rsid w:val="006341F7"/>
    <w:rsid w:val="00634585"/>
    <w:rsid w:val="00635014"/>
    <w:rsid w:val="006369CE"/>
    <w:rsid w:val="006411CA"/>
    <w:rsid w:val="0064347D"/>
    <w:rsid w:val="0064605E"/>
    <w:rsid w:val="006504A4"/>
    <w:rsid w:val="006619C8"/>
    <w:rsid w:val="006675A4"/>
    <w:rsid w:val="00671710"/>
    <w:rsid w:val="00671C50"/>
    <w:rsid w:val="00673414"/>
    <w:rsid w:val="00676079"/>
    <w:rsid w:val="00676ECD"/>
    <w:rsid w:val="00677788"/>
    <w:rsid w:val="00677D0A"/>
    <w:rsid w:val="0068185F"/>
    <w:rsid w:val="006A01CF"/>
    <w:rsid w:val="006A60DD"/>
    <w:rsid w:val="006B0679"/>
    <w:rsid w:val="006B074C"/>
    <w:rsid w:val="006B3B84"/>
    <w:rsid w:val="006B4E7C"/>
    <w:rsid w:val="006B5D8C"/>
    <w:rsid w:val="006B72D4"/>
    <w:rsid w:val="006C11CC"/>
    <w:rsid w:val="006C1AEB"/>
    <w:rsid w:val="006C3FAF"/>
    <w:rsid w:val="006C57FE"/>
    <w:rsid w:val="006C668E"/>
    <w:rsid w:val="006D1E5C"/>
    <w:rsid w:val="006D3F1E"/>
    <w:rsid w:val="006D7192"/>
    <w:rsid w:val="006E3F7E"/>
    <w:rsid w:val="006E4B63"/>
    <w:rsid w:val="006F06E4"/>
    <w:rsid w:val="006F7B41"/>
    <w:rsid w:val="00702B5D"/>
    <w:rsid w:val="00703ED2"/>
    <w:rsid w:val="00707B8D"/>
    <w:rsid w:val="00713636"/>
    <w:rsid w:val="00714B8C"/>
    <w:rsid w:val="0071675D"/>
    <w:rsid w:val="00717736"/>
    <w:rsid w:val="00730BFA"/>
    <w:rsid w:val="00732B47"/>
    <w:rsid w:val="00735CF5"/>
    <w:rsid w:val="0074063A"/>
    <w:rsid w:val="00742AA4"/>
    <w:rsid w:val="00743BA1"/>
    <w:rsid w:val="00745F1E"/>
    <w:rsid w:val="007515FE"/>
    <w:rsid w:val="007601D0"/>
    <w:rsid w:val="007603BB"/>
    <w:rsid w:val="0076109D"/>
    <w:rsid w:val="00767107"/>
    <w:rsid w:val="00773617"/>
    <w:rsid w:val="00773BFD"/>
    <w:rsid w:val="007743B3"/>
    <w:rsid w:val="00774490"/>
    <w:rsid w:val="007819FF"/>
    <w:rsid w:val="0078360C"/>
    <w:rsid w:val="00784A4C"/>
    <w:rsid w:val="00784BC6"/>
    <w:rsid w:val="0078523D"/>
    <w:rsid w:val="00787955"/>
    <w:rsid w:val="00791681"/>
    <w:rsid w:val="007931DF"/>
    <w:rsid w:val="00796149"/>
    <w:rsid w:val="007A0172"/>
    <w:rsid w:val="007A1804"/>
    <w:rsid w:val="007A2511"/>
    <w:rsid w:val="007A260E"/>
    <w:rsid w:val="007A4D4C"/>
    <w:rsid w:val="007A4DD6"/>
    <w:rsid w:val="007A5CB9"/>
    <w:rsid w:val="007B20AE"/>
    <w:rsid w:val="007B27C4"/>
    <w:rsid w:val="007B6B07"/>
    <w:rsid w:val="007B6D43"/>
    <w:rsid w:val="007B749A"/>
    <w:rsid w:val="007B7C6E"/>
    <w:rsid w:val="007B7E12"/>
    <w:rsid w:val="007D44D7"/>
    <w:rsid w:val="007D621A"/>
    <w:rsid w:val="007D744E"/>
    <w:rsid w:val="007E058A"/>
    <w:rsid w:val="007E2887"/>
    <w:rsid w:val="007E5278"/>
    <w:rsid w:val="007E749C"/>
    <w:rsid w:val="007F01CE"/>
    <w:rsid w:val="007F1B5C"/>
    <w:rsid w:val="007F74DD"/>
    <w:rsid w:val="00801257"/>
    <w:rsid w:val="00803B0A"/>
    <w:rsid w:val="00804707"/>
    <w:rsid w:val="00804DED"/>
    <w:rsid w:val="00805B96"/>
    <w:rsid w:val="008105BE"/>
    <w:rsid w:val="008115A5"/>
    <w:rsid w:val="00811D46"/>
    <w:rsid w:val="0081415D"/>
    <w:rsid w:val="00820229"/>
    <w:rsid w:val="00822448"/>
    <w:rsid w:val="00822ABE"/>
    <w:rsid w:val="008244D1"/>
    <w:rsid w:val="00827F51"/>
    <w:rsid w:val="00830221"/>
    <w:rsid w:val="0083104E"/>
    <w:rsid w:val="0083130A"/>
    <w:rsid w:val="008343BE"/>
    <w:rsid w:val="00834A6A"/>
    <w:rsid w:val="00836535"/>
    <w:rsid w:val="00840FB4"/>
    <w:rsid w:val="008410B2"/>
    <w:rsid w:val="008500A0"/>
    <w:rsid w:val="008524E5"/>
    <w:rsid w:val="0085351C"/>
    <w:rsid w:val="0085435A"/>
    <w:rsid w:val="00854399"/>
    <w:rsid w:val="008549CA"/>
    <w:rsid w:val="008556C3"/>
    <w:rsid w:val="0085687C"/>
    <w:rsid w:val="008706C5"/>
    <w:rsid w:val="0087076F"/>
    <w:rsid w:val="00873707"/>
    <w:rsid w:val="00874B20"/>
    <w:rsid w:val="008757C6"/>
    <w:rsid w:val="008763E1"/>
    <w:rsid w:val="0087775C"/>
    <w:rsid w:val="00877EC8"/>
    <w:rsid w:val="00880F36"/>
    <w:rsid w:val="00885530"/>
    <w:rsid w:val="008910D1"/>
    <w:rsid w:val="0089296C"/>
    <w:rsid w:val="00896ABD"/>
    <w:rsid w:val="0089778D"/>
    <w:rsid w:val="00897AB6"/>
    <w:rsid w:val="008A3380"/>
    <w:rsid w:val="008A7A9C"/>
    <w:rsid w:val="008B1F85"/>
    <w:rsid w:val="008B5218"/>
    <w:rsid w:val="008B7102"/>
    <w:rsid w:val="008C02C2"/>
    <w:rsid w:val="008C3B7D"/>
    <w:rsid w:val="008D0F90"/>
    <w:rsid w:val="008D33C3"/>
    <w:rsid w:val="008D3715"/>
    <w:rsid w:val="008D5465"/>
    <w:rsid w:val="008D5E61"/>
    <w:rsid w:val="008D7EB7"/>
    <w:rsid w:val="008D7EC5"/>
    <w:rsid w:val="008E3684"/>
    <w:rsid w:val="008E57F5"/>
    <w:rsid w:val="008E7606"/>
    <w:rsid w:val="008F1DAA"/>
    <w:rsid w:val="008F3EBD"/>
    <w:rsid w:val="008F5808"/>
    <w:rsid w:val="008F60B2"/>
    <w:rsid w:val="008F7C41"/>
    <w:rsid w:val="009031E2"/>
    <w:rsid w:val="0090535E"/>
    <w:rsid w:val="00911614"/>
    <w:rsid w:val="0091276C"/>
    <w:rsid w:val="009165AC"/>
    <w:rsid w:val="00916FFC"/>
    <w:rsid w:val="0092053F"/>
    <w:rsid w:val="0092340A"/>
    <w:rsid w:val="009313D9"/>
    <w:rsid w:val="00935B7F"/>
    <w:rsid w:val="00941293"/>
    <w:rsid w:val="009424A5"/>
    <w:rsid w:val="00946372"/>
    <w:rsid w:val="00950C17"/>
    <w:rsid w:val="00951FAF"/>
    <w:rsid w:val="00954740"/>
    <w:rsid w:val="00955AE5"/>
    <w:rsid w:val="00962E71"/>
    <w:rsid w:val="00963ABC"/>
    <w:rsid w:val="00965D21"/>
    <w:rsid w:val="00967764"/>
    <w:rsid w:val="00970B0E"/>
    <w:rsid w:val="00970BB9"/>
    <w:rsid w:val="009726EE"/>
    <w:rsid w:val="00972CDE"/>
    <w:rsid w:val="009733DD"/>
    <w:rsid w:val="00975573"/>
    <w:rsid w:val="00976D03"/>
    <w:rsid w:val="00977B30"/>
    <w:rsid w:val="00982F41"/>
    <w:rsid w:val="00984A88"/>
    <w:rsid w:val="00985090"/>
    <w:rsid w:val="00987710"/>
    <w:rsid w:val="009904AB"/>
    <w:rsid w:val="00994884"/>
    <w:rsid w:val="00995688"/>
    <w:rsid w:val="009958A6"/>
    <w:rsid w:val="00996456"/>
    <w:rsid w:val="009A04F5"/>
    <w:rsid w:val="009A15EF"/>
    <w:rsid w:val="009A38A5"/>
    <w:rsid w:val="009A515E"/>
    <w:rsid w:val="009A5B73"/>
    <w:rsid w:val="009B118B"/>
    <w:rsid w:val="009B1737"/>
    <w:rsid w:val="009B3D4B"/>
    <w:rsid w:val="009B5B99"/>
    <w:rsid w:val="009B6EFC"/>
    <w:rsid w:val="009C1FD0"/>
    <w:rsid w:val="009C2DF8"/>
    <w:rsid w:val="009C31BF"/>
    <w:rsid w:val="009C4E40"/>
    <w:rsid w:val="009C68B7"/>
    <w:rsid w:val="009D0834"/>
    <w:rsid w:val="009D0A1E"/>
    <w:rsid w:val="009D2AE3"/>
    <w:rsid w:val="009D52BC"/>
    <w:rsid w:val="009D7D0A"/>
    <w:rsid w:val="009E09D9"/>
    <w:rsid w:val="009F01B1"/>
    <w:rsid w:val="009F0396"/>
    <w:rsid w:val="009F0DBB"/>
    <w:rsid w:val="009F0FEF"/>
    <w:rsid w:val="009F3887"/>
    <w:rsid w:val="009F659A"/>
    <w:rsid w:val="009F732B"/>
    <w:rsid w:val="00A01FE0"/>
    <w:rsid w:val="00A06945"/>
    <w:rsid w:val="00A10656"/>
    <w:rsid w:val="00A113C0"/>
    <w:rsid w:val="00A12FA6"/>
    <w:rsid w:val="00A1339B"/>
    <w:rsid w:val="00A14ABA"/>
    <w:rsid w:val="00A1561E"/>
    <w:rsid w:val="00A24CB6"/>
    <w:rsid w:val="00A26CD2"/>
    <w:rsid w:val="00A27667"/>
    <w:rsid w:val="00A32979"/>
    <w:rsid w:val="00A34A67"/>
    <w:rsid w:val="00A37462"/>
    <w:rsid w:val="00A459E1"/>
    <w:rsid w:val="00A46AC4"/>
    <w:rsid w:val="00A52296"/>
    <w:rsid w:val="00A55661"/>
    <w:rsid w:val="00A616C6"/>
    <w:rsid w:val="00A61B70"/>
    <w:rsid w:val="00A61FA8"/>
    <w:rsid w:val="00A637F4"/>
    <w:rsid w:val="00A639DF"/>
    <w:rsid w:val="00A64DF2"/>
    <w:rsid w:val="00A65485"/>
    <w:rsid w:val="00A66E05"/>
    <w:rsid w:val="00A70753"/>
    <w:rsid w:val="00A7082C"/>
    <w:rsid w:val="00A712D2"/>
    <w:rsid w:val="00A7278D"/>
    <w:rsid w:val="00A82C8A"/>
    <w:rsid w:val="00A8346B"/>
    <w:rsid w:val="00A852FF"/>
    <w:rsid w:val="00A87337"/>
    <w:rsid w:val="00A90C97"/>
    <w:rsid w:val="00A92DDC"/>
    <w:rsid w:val="00A92E2E"/>
    <w:rsid w:val="00A960C8"/>
    <w:rsid w:val="00A96604"/>
    <w:rsid w:val="00AA03DF"/>
    <w:rsid w:val="00AA1B4F"/>
    <w:rsid w:val="00AA21D8"/>
    <w:rsid w:val="00AA271A"/>
    <w:rsid w:val="00AA3270"/>
    <w:rsid w:val="00AA54F3"/>
    <w:rsid w:val="00AA5CC9"/>
    <w:rsid w:val="00AA6B43"/>
    <w:rsid w:val="00AA720D"/>
    <w:rsid w:val="00AB367A"/>
    <w:rsid w:val="00AB6F80"/>
    <w:rsid w:val="00AC01D1"/>
    <w:rsid w:val="00AC0AB2"/>
    <w:rsid w:val="00AC0E9F"/>
    <w:rsid w:val="00AC52A5"/>
    <w:rsid w:val="00AC6EFD"/>
    <w:rsid w:val="00AC7151"/>
    <w:rsid w:val="00AD076A"/>
    <w:rsid w:val="00AD460A"/>
    <w:rsid w:val="00AD6A05"/>
    <w:rsid w:val="00AE118B"/>
    <w:rsid w:val="00AE272B"/>
    <w:rsid w:val="00AE3E3A"/>
    <w:rsid w:val="00AE6C24"/>
    <w:rsid w:val="00AE77B4"/>
    <w:rsid w:val="00AE7C1A"/>
    <w:rsid w:val="00AE7DF8"/>
    <w:rsid w:val="00AF0D9C"/>
    <w:rsid w:val="00AF13AB"/>
    <w:rsid w:val="00AF1D36"/>
    <w:rsid w:val="00AF280B"/>
    <w:rsid w:val="00AF5F75"/>
    <w:rsid w:val="00AF6001"/>
    <w:rsid w:val="00B01A16"/>
    <w:rsid w:val="00B07F45"/>
    <w:rsid w:val="00B1021A"/>
    <w:rsid w:val="00B1481A"/>
    <w:rsid w:val="00B15A1F"/>
    <w:rsid w:val="00B15FE9"/>
    <w:rsid w:val="00B2148A"/>
    <w:rsid w:val="00B220C2"/>
    <w:rsid w:val="00B25B32"/>
    <w:rsid w:val="00B32616"/>
    <w:rsid w:val="00B36C42"/>
    <w:rsid w:val="00B42EA7"/>
    <w:rsid w:val="00B51845"/>
    <w:rsid w:val="00B51923"/>
    <w:rsid w:val="00B51AE6"/>
    <w:rsid w:val="00B5337C"/>
    <w:rsid w:val="00B53FDE"/>
    <w:rsid w:val="00B56397"/>
    <w:rsid w:val="00B571DA"/>
    <w:rsid w:val="00B6027B"/>
    <w:rsid w:val="00B636C8"/>
    <w:rsid w:val="00B65EDB"/>
    <w:rsid w:val="00B67AFF"/>
    <w:rsid w:val="00B70B59"/>
    <w:rsid w:val="00B73657"/>
    <w:rsid w:val="00B739B3"/>
    <w:rsid w:val="00B77026"/>
    <w:rsid w:val="00B81B15"/>
    <w:rsid w:val="00B915AE"/>
    <w:rsid w:val="00BA0604"/>
    <w:rsid w:val="00BA1735"/>
    <w:rsid w:val="00BA19FA"/>
    <w:rsid w:val="00BA4288"/>
    <w:rsid w:val="00BB0902"/>
    <w:rsid w:val="00BB1F9C"/>
    <w:rsid w:val="00BB48E5"/>
    <w:rsid w:val="00BB5607"/>
    <w:rsid w:val="00BB5ACA"/>
    <w:rsid w:val="00BB627F"/>
    <w:rsid w:val="00BC0C17"/>
    <w:rsid w:val="00BC3823"/>
    <w:rsid w:val="00BC5841"/>
    <w:rsid w:val="00BD2EF0"/>
    <w:rsid w:val="00BD60B4"/>
    <w:rsid w:val="00BD647E"/>
    <w:rsid w:val="00BD796B"/>
    <w:rsid w:val="00BE26B9"/>
    <w:rsid w:val="00BE40AB"/>
    <w:rsid w:val="00BE40C0"/>
    <w:rsid w:val="00BE5F4A"/>
    <w:rsid w:val="00BE7AEF"/>
    <w:rsid w:val="00BF09B0"/>
    <w:rsid w:val="00BF09DF"/>
    <w:rsid w:val="00BF1544"/>
    <w:rsid w:val="00BF1B53"/>
    <w:rsid w:val="00BF246D"/>
    <w:rsid w:val="00BF2682"/>
    <w:rsid w:val="00BF499B"/>
    <w:rsid w:val="00C049BE"/>
    <w:rsid w:val="00C06F06"/>
    <w:rsid w:val="00C130FF"/>
    <w:rsid w:val="00C20FAD"/>
    <w:rsid w:val="00C2375F"/>
    <w:rsid w:val="00C247CB"/>
    <w:rsid w:val="00C24D19"/>
    <w:rsid w:val="00C32E66"/>
    <w:rsid w:val="00C3355F"/>
    <w:rsid w:val="00C33800"/>
    <w:rsid w:val="00C33A04"/>
    <w:rsid w:val="00C3569A"/>
    <w:rsid w:val="00C43F48"/>
    <w:rsid w:val="00C448FF"/>
    <w:rsid w:val="00C45E57"/>
    <w:rsid w:val="00C52F29"/>
    <w:rsid w:val="00C534A3"/>
    <w:rsid w:val="00C56CE6"/>
    <w:rsid w:val="00C5745F"/>
    <w:rsid w:val="00C60005"/>
    <w:rsid w:val="00C61A98"/>
    <w:rsid w:val="00C63201"/>
    <w:rsid w:val="00C64E62"/>
    <w:rsid w:val="00C65051"/>
    <w:rsid w:val="00C651D5"/>
    <w:rsid w:val="00C65CCC"/>
    <w:rsid w:val="00C7618F"/>
    <w:rsid w:val="00C765A9"/>
    <w:rsid w:val="00C81157"/>
    <w:rsid w:val="00C8162D"/>
    <w:rsid w:val="00C830BB"/>
    <w:rsid w:val="00C83A0B"/>
    <w:rsid w:val="00C842D0"/>
    <w:rsid w:val="00C84ED1"/>
    <w:rsid w:val="00C863CC"/>
    <w:rsid w:val="00C9038F"/>
    <w:rsid w:val="00C92AAB"/>
    <w:rsid w:val="00C95B70"/>
    <w:rsid w:val="00C95D4C"/>
    <w:rsid w:val="00C9637F"/>
    <w:rsid w:val="00C9708A"/>
    <w:rsid w:val="00CA2435"/>
    <w:rsid w:val="00CA4068"/>
    <w:rsid w:val="00CA5663"/>
    <w:rsid w:val="00CA67F4"/>
    <w:rsid w:val="00CB37F8"/>
    <w:rsid w:val="00CB7DC3"/>
    <w:rsid w:val="00CC5BE1"/>
    <w:rsid w:val="00CC75A2"/>
    <w:rsid w:val="00CC7A18"/>
    <w:rsid w:val="00CD0E2F"/>
    <w:rsid w:val="00CD1D49"/>
    <w:rsid w:val="00CD2F20"/>
    <w:rsid w:val="00CD6B20"/>
    <w:rsid w:val="00CE1339"/>
    <w:rsid w:val="00CE61CC"/>
    <w:rsid w:val="00CE6E42"/>
    <w:rsid w:val="00CF20B7"/>
    <w:rsid w:val="00CF6692"/>
    <w:rsid w:val="00CF7441"/>
    <w:rsid w:val="00D00D16"/>
    <w:rsid w:val="00D023C1"/>
    <w:rsid w:val="00D03C6C"/>
    <w:rsid w:val="00D04760"/>
    <w:rsid w:val="00D04A95"/>
    <w:rsid w:val="00D06288"/>
    <w:rsid w:val="00D068C7"/>
    <w:rsid w:val="00D128A4"/>
    <w:rsid w:val="00D147C8"/>
    <w:rsid w:val="00D15131"/>
    <w:rsid w:val="00D16FA2"/>
    <w:rsid w:val="00D17A16"/>
    <w:rsid w:val="00D20954"/>
    <w:rsid w:val="00D21C39"/>
    <w:rsid w:val="00D21FC6"/>
    <w:rsid w:val="00D2243A"/>
    <w:rsid w:val="00D2519E"/>
    <w:rsid w:val="00D33393"/>
    <w:rsid w:val="00D335E9"/>
    <w:rsid w:val="00D33D36"/>
    <w:rsid w:val="00D34D94"/>
    <w:rsid w:val="00D409E2"/>
    <w:rsid w:val="00D427D7"/>
    <w:rsid w:val="00D44E62"/>
    <w:rsid w:val="00D51570"/>
    <w:rsid w:val="00D556AD"/>
    <w:rsid w:val="00D60381"/>
    <w:rsid w:val="00D616DE"/>
    <w:rsid w:val="00D62201"/>
    <w:rsid w:val="00D626D0"/>
    <w:rsid w:val="00D64EAF"/>
    <w:rsid w:val="00D651D1"/>
    <w:rsid w:val="00D717BB"/>
    <w:rsid w:val="00D7226B"/>
    <w:rsid w:val="00D72707"/>
    <w:rsid w:val="00D75A9C"/>
    <w:rsid w:val="00D8290B"/>
    <w:rsid w:val="00D829C8"/>
    <w:rsid w:val="00D835CF"/>
    <w:rsid w:val="00D90871"/>
    <w:rsid w:val="00D9155F"/>
    <w:rsid w:val="00D918BC"/>
    <w:rsid w:val="00D9403F"/>
    <w:rsid w:val="00D959B4"/>
    <w:rsid w:val="00DA3BEB"/>
    <w:rsid w:val="00DA44DE"/>
    <w:rsid w:val="00DB620A"/>
    <w:rsid w:val="00DC3832"/>
    <w:rsid w:val="00DC7A51"/>
    <w:rsid w:val="00DD3B1E"/>
    <w:rsid w:val="00DE5B5F"/>
    <w:rsid w:val="00DF170F"/>
    <w:rsid w:val="00DF614E"/>
    <w:rsid w:val="00E00696"/>
    <w:rsid w:val="00E03651"/>
    <w:rsid w:val="00E03808"/>
    <w:rsid w:val="00E060C2"/>
    <w:rsid w:val="00E06324"/>
    <w:rsid w:val="00E07B81"/>
    <w:rsid w:val="00E10AFD"/>
    <w:rsid w:val="00E12B11"/>
    <w:rsid w:val="00E12FB0"/>
    <w:rsid w:val="00E14814"/>
    <w:rsid w:val="00E1591B"/>
    <w:rsid w:val="00E16A50"/>
    <w:rsid w:val="00E20BA6"/>
    <w:rsid w:val="00E23237"/>
    <w:rsid w:val="00E249D5"/>
    <w:rsid w:val="00E25017"/>
    <w:rsid w:val="00E26F73"/>
    <w:rsid w:val="00E30A34"/>
    <w:rsid w:val="00E33C68"/>
    <w:rsid w:val="00E34EEB"/>
    <w:rsid w:val="00E3687C"/>
    <w:rsid w:val="00E44EB9"/>
    <w:rsid w:val="00E45BDC"/>
    <w:rsid w:val="00E46358"/>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4A68"/>
    <w:rsid w:val="00E75111"/>
    <w:rsid w:val="00E77296"/>
    <w:rsid w:val="00E857BA"/>
    <w:rsid w:val="00E87527"/>
    <w:rsid w:val="00E87EF7"/>
    <w:rsid w:val="00E93763"/>
    <w:rsid w:val="00E96C4C"/>
    <w:rsid w:val="00EA2AAE"/>
    <w:rsid w:val="00EA2EC0"/>
    <w:rsid w:val="00EA427A"/>
    <w:rsid w:val="00EA4D0C"/>
    <w:rsid w:val="00EA723B"/>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079EF"/>
    <w:rsid w:val="00F07F0D"/>
    <w:rsid w:val="00F13112"/>
    <w:rsid w:val="00F16FE6"/>
    <w:rsid w:val="00F2083D"/>
    <w:rsid w:val="00F238BD"/>
    <w:rsid w:val="00F24992"/>
    <w:rsid w:val="00F32F2F"/>
    <w:rsid w:val="00F33F3F"/>
    <w:rsid w:val="00F35BDD"/>
    <w:rsid w:val="00F35EF0"/>
    <w:rsid w:val="00F3781F"/>
    <w:rsid w:val="00F403FD"/>
    <w:rsid w:val="00F41D0E"/>
    <w:rsid w:val="00F41E72"/>
    <w:rsid w:val="00F45BDF"/>
    <w:rsid w:val="00F50300"/>
    <w:rsid w:val="00F51A6C"/>
    <w:rsid w:val="00F5414B"/>
    <w:rsid w:val="00F56E39"/>
    <w:rsid w:val="00F623E9"/>
    <w:rsid w:val="00F63951"/>
    <w:rsid w:val="00F63C86"/>
    <w:rsid w:val="00F72352"/>
    <w:rsid w:val="00F766BE"/>
    <w:rsid w:val="00F77EB9"/>
    <w:rsid w:val="00F80635"/>
    <w:rsid w:val="00F8115F"/>
    <w:rsid w:val="00F815D1"/>
    <w:rsid w:val="00F817FA"/>
    <w:rsid w:val="00F81E7E"/>
    <w:rsid w:val="00F81F0F"/>
    <w:rsid w:val="00F825F4"/>
    <w:rsid w:val="00F92AA1"/>
    <w:rsid w:val="00F932DE"/>
    <w:rsid w:val="00F963DD"/>
    <w:rsid w:val="00F9641A"/>
    <w:rsid w:val="00F97004"/>
    <w:rsid w:val="00FA2045"/>
    <w:rsid w:val="00FA7A66"/>
    <w:rsid w:val="00FB1AA9"/>
    <w:rsid w:val="00FB35F6"/>
    <w:rsid w:val="00FB4B5A"/>
    <w:rsid w:val="00FB5963"/>
    <w:rsid w:val="00FB5DAA"/>
    <w:rsid w:val="00FB7145"/>
    <w:rsid w:val="00FC04B9"/>
    <w:rsid w:val="00FC161A"/>
    <w:rsid w:val="00FC23D5"/>
    <w:rsid w:val="00FC4337"/>
    <w:rsid w:val="00FC4C1A"/>
    <w:rsid w:val="00FC628F"/>
    <w:rsid w:val="00FC6468"/>
    <w:rsid w:val="00FC6D49"/>
    <w:rsid w:val="00FD4922"/>
    <w:rsid w:val="00FD6461"/>
    <w:rsid w:val="00FE0281"/>
    <w:rsid w:val="00FE7083"/>
    <w:rsid w:val="00FF002E"/>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A527098E-C114-A14B-B7ED-6EEE172F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87076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18215">
      <w:bodyDiv w:val="1"/>
      <w:marLeft w:val="0"/>
      <w:marRight w:val="0"/>
      <w:marTop w:val="0"/>
      <w:marBottom w:val="0"/>
      <w:divBdr>
        <w:top w:val="none" w:sz="0" w:space="0" w:color="auto"/>
        <w:left w:val="none" w:sz="0" w:space="0" w:color="auto"/>
        <w:bottom w:val="none" w:sz="0" w:space="0" w:color="auto"/>
        <w:right w:val="none" w:sz="0" w:space="0" w:color="auto"/>
      </w:divBdr>
    </w:div>
    <w:div w:id="30350484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12237259">
      <w:bodyDiv w:val="1"/>
      <w:marLeft w:val="0"/>
      <w:marRight w:val="0"/>
      <w:marTop w:val="0"/>
      <w:marBottom w:val="0"/>
      <w:divBdr>
        <w:top w:val="none" w:sz="0" w:space="0" w:color="auto"/>
        <w:left w:val="none" w:sz="0" w:space="0" w:color="auto"/>
        <w:bottom w:val="none" w:sz="0" w:space="0" w:color="auto"/>
        <w:right w:val="none" w:sz="0" w:space="0" w:color="auto"/>
      </w:divBdr>
    </w:div>
    <w:div w:id="54063446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92843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6284108">
      <w:bodyDiv w:val="1"/>
      <w:marLeft w:val="0"/>
      <w:marRight w:val="0"/>
      <w:marTop w:val="0"/>
      <w:marBottom w:val="0"/>
      <w:divBdr>
        <w:top w:val="none" w:sz="0" w:space="0" w:color="auto"/>
        <w:left w:val="none" w:sz="0" w:space="0" w:color="auto"/>
        <w:bottom w:val="none" w:sz="0" w:space="0" w:color="auto"/>
        <w:right w:val="none" w:sz="0" w:space="0" w:color="auto"/>
      </w:divBdr>
    </w:div>
    <w:div w:id="1483039871">
      <w:bodyDiv w:val="1"/>
      <w:marLeft w:val="0"/>
      <w:marRight w:val="0"/>
      <w:marTop w:val="0"/>
      <w:marBottom w:val="0"/>
      <w:divBdr>
        <w:top w:val="none" w:sz="0" w:space="0" w:color="auto"/>
        <w:left w:val="none" w:sz="0" w:space="0" w:color="auto"/>
        <w:bottom w:val="none" w:sz="0" w:space="0" w:color="auto"/>
        <w:right w:val="none" w:sz="0" w:space="0" w:color="auto"/>
      </w:divBdr>
    </w:div>
    <w:div w:id="1536772405">
      <w:bodyDiv w:val="1"/>
      <w:marLeft w:val="0"/>
      <w:marRight w:val="0"/>
      <w:marTop w:val="0"/>
      <w:marBottom w:val="0"/>
      <w:divBdr>
        <w:top w:val="none" w:sz="0" w:space="0" w:color="auto"/>
        <w:left w:val="none" w:sz="0" w:space="0" w:color="auto"/>
        <w:bottom w:val="none" w:sz="0" w:space="0" w:color="auto"/>
        <w:right w:val="none" w:sz="0" w:space="0" w:color="auto"/>
      </w:divBdr>
    </w:div>
    <w:div w:id="159535776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39231823">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1155%2F2016%2F268268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DEC85-6B58-4BAC-A327-7EAD57040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15641</Words>
  <Characters>89159</Characters>
  <Application>Microsoft Office Word</Application>
  <DocSecurity>0</DocSecurity>
  <Lines>742</Lines>
  <Paragraphs>209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104591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editor</cp:lastModifiedBy>
  <cp:revision>2</cp:revision>
  <cp:lastPrinted>2019-04-24T16:25:00Z</cp:lastPrinted>
  <dcterms:created xsi:type="dcterms:W3CDTF">2019-05-26T12:21:00Z</dcterms:created>
  <dcterms:modified xsi:type="dcterms:W3CDTF">2019-05-26T12:21:00Z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nique User Id_1">
    <vt:lpwstr>16d25ece-35c4-37f9-8125-b15eddf83a91</vt:lpwstr>
  </property>
  <property fmtid="{D5CDD505-2E9C-101B-9397-08002B2CF9AE}" pid="10" name="Mendeley Citation Style_1">
    <vt:lpwstr>http://www.zotero.org/styles/american-medical-association</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16th edition (author-date)</vt:lpwstr>
  </property>
  <property fmtid="{D5CDD505-2E9C-101B-9397-08002B2CF9AE}" pid="21" name="Mendeley Recent Style Id 5_1">
    <vt:lpwstr>http://www.zotero.org/styles/harvard1</vt:lpwstr>
  </property>
  <property fmtid="{D5CDD505-2E9C-101B-9397-08002B2CF9AE}" pid="22" name="Mendeley Recent Style Name 5_1">
    <vt:lpwstr>Harvard Reference format 1 (author-date)</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7th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ies>
</file>