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095AAA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B7426">
        <w:rPr>
          <w:rFonts w:ascii="Helvetica" w:hAnsi="Helvetica" w:cs="Arial"/>
          <w:b/>
          <w:i w:val="0"/>
          <w:sz w:val="22"/>
          <w:szCs w:val="22"/>
        </w:rPr>
        <w:t>60131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F642AE8" w14:textId="77777777" w:rsidR="006B7426" w:rsidRDefault="00DC058D" w:rsidP="006B742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6B742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http://www.jove.com/files_upload.php?src=18340003</w:t>
        </w:r>
      </w:hyperlink>
    </w:p>
    <w:p w14:paraId="3A8CAAC2" w14:textId="64E00033" w:rsidR="00C7648D" w:rsidRDefault="00C7648D" w:rsidP="00C7648D"/>
    <w:p w14:paraId="3B103F22" w14:textId="77777777" w:rsidR="006B7426" w:rsidRPr="006B7426" w:rsidRDefault="00FA1A9D" w:rsidP="006B7426">
      <w:pPr>
        <w:pStyle w:val="NormalWeb"/>
        <w:spacing w:before="0" w:after="0"/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A Ferret Model of Inflammation-Sensitized Late Preterm Hypoxic-Ischemic Brain Injury</w:t>
      </w:r>
    </w:p>
    <w:p w14:paraId="681B53AA" w14:textId="77777777" w:rsidR="00FA1A9D" w:rsidRPr="006B7426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3085509E" w14:textId="6F5963A9" w:rsidR="006B7426" w:rsidRPr="006B7426" w:rsidRDefault="00FA1A9D" w:rsidP="006B7426">
      <w:pPr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6B7426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Thomas Wood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Daniel Moralejo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Kylie Corry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Cole Fisher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Jessica M. Snyder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2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Vivienne Acuna,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Alair</w:t>
      </w:r>
      <w:proofErr w:type="spellEnd"/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 Holden-Hunt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Simar</w:t>
      </w:r>
      <w:proofErr w:type="spellEnd"/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 Virk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Olivia White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Janessa Law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Pratik Parikh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and Sandra E. Juul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05729A63" w14:textId="77777777" w:rsidR="006B7426" w:rsidRPr="006B7426" w:rsidRDefault="006B7426" w:rsidP="006B7426">
      <w:pPr>
        <w:rPr>
          <w:rFonts w:ascii="Helvetica" w:hAnsi="Helvetica"/>
          <w:color w:val="000000" w:themeColor="text1"/>
          <w:sz w:val="28"/>
          <w:szCs w:val="28"/>
        </w:rPr>
      </w:pPr>
    </w:p>
    <w:p w14:paraId="18998B67" w14:textId="467683C6" w:rsidR="006B7426" w:rsidRPr="006B7426" w:rsidRDefault="006B7426" w:rsidP="006B7426">
      <w:pPr>
        <w:rPr>
          <w:rFonts w:ascii="Helvetica" w:hAnsi="Helvetica"/>
          <w:color w:val="000000" w:themeColor="text1"/>
          <w:sz w:val="28"/>
          <w:szCs w:val="28"/>
        </w:rPr>
      </w:pPr>
      <w:r w:rsidRPr="006B7426">
        <w:rPr>
          <w:rFonts w:ascii="Helvetica" w:hAnsi="Helvetica"/>
          <w:color w:val="000000" w:themeColor="text1"/>
          <w:sz w:val="28"/>
          <w:szCs w:val="28"/>
          <w:vertAlign w:val="superscript"/>
        </w:rPr>
        <w:t>1</w:t>
      </w:r>
      <w:r w:rsidRPr="006B7426">
        <w:rPr>
          <w:rFonts w:ascii="Helvetica" w:hAnsi="Helvetica"/>
          <w:color w:val="000000" w:themeColor="text1"/>
          <w:sz w:val="28"/>
          <w:szCs w:val="28"/>
        </w:rPr>
        <w:t>Division of Neonatology, Department of Pediatrics, University of Washington</w:t>
      </w:r>
    </w:p>
    <w:p w14:paraId="438F5ABF" w14:textId="5585B42D" w:rsidR="001C5334" w:rsidRPr="006B7426" w:rsidRDefault="006B7426" w:rsidP="006B74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sz w:val="28"/>
          <w:szCs w:val="28"/>
        </w:rPr>
      </w:pPr>
      <w:r w:rsidRPr="006B7426">
        <w:rPr>
          <w:rFonts w:ascii="Helvetica" w:hAnsi="Helvetica"/>
          <w:color w:val="000000" w:themeColor="text1"/>
          <w:sz w:val="28"/>
          <w:szCs w:val="28"/>
          <w:vertAlign w:val="superscript"/>
        </w:rPr>
        <w:t>2</w:t>
      </w:r>
      <w:r w:rsidRPr="006B7426">
        <w:rPr>
          <w:rFonts w:ascii="Helvetica" w:hAnsi="Helvetica"/>
          <w:color w:val="000000" w:themeColor="text1"/>
          <w:sz w:val="28"/>
          <w:szCs w:val="28"/>
        </w:rPr>
        <w:t>Department of Comparative Medicine, University of Washington</w:t>
      </w:r>
      <w:r w:rsidR="00675356" w:rsidRPr="006B7426">
        <w:rPr>
          <w:rFonts w:ascii="Helvetica" w:hAnsi="Helvetica"/>
          <w:sz w:val="28"/>
          <w:szCs w:val="28"/>
        </w:rPr>
        <w:t xml:space="preserve"> 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50CB6E2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796D97A" w14:textId="77777777" w:rsidR="006B7426" w:rsidRPr="006B7426" w:rsidRDefault="006B7426" w:rsidP="00FA1A9D">
      <w:pPr>
        <w:outlineLvl w:val="0"/>
        <w:rPr>
          <w:rFonts w:ascii="Helvetica" w:hAnsi="Helvetica"/>
          <w:bCs/>
          <w:color w:val="000000" w:themeColor="text1"/>
          <w:sz w:val="22"/>
          <w:szCs w:val="22"/>
        </w:rPr>
      </w:pPr>
      <w:r w:rsidRPr="006B7426">
        <w:rPr>
          <w:rFonts w:ascii="Helvetica" w:hAnsi="Helvetica"/>
          <w:bCs/>
          <w:color w:val="000000" w:themeColor="text1"/>
          <w:sz w:val="22"/>
          <w:szCs w:val="22"/>
        </w:rPr>
        <w:t>Thomas Wood</w:t>
      </w:r>
      <w:r w:rsidRPr="006B7426">
        <w:rPr>
          <w:rFonts w:ascii="Helvetica" w:hAnsi="Helvetica"/>
          <w:bCs/>
          <w:color w:val="000000" w:themeColor="text1"/>
          <w:sz w:val="22"/>
          <w:szCs w:val="22"/>
        </w:rPr>
        <w:tab/>
      </w:r>
      <w:r w:rsidRPr="006B7426">
        <w:rPr>
          <w:rFonts w:ascii="Helvetica" w:hAnsi="Helvetica"/>
          <w:bCs/>
          <w:color w:val="000000" w:themeColor="text1"/>
          <w:sz w:val="22"/>
          <w:szCs w:val="22"/>
        </w:rPr>
        <w:tab/>
      </w:r>
    </w:p>
    <w:p w14:paraId="274CD310" w14:textId="1121DC1D" w:rsidR="006B7426" w:rsidRPr="006B7426" w:rsidRDefault="00117BEA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tommyrw@uw.edu</w:t>
        </w:r>
      </w:hyperlink>
      <w:r w:rsidR="006B7426" w:rsidRPr="006B7426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</w:t>
      </w:r>
    </w:p>
    <w:p w14:paraId="2A04CBC2" w14:textId="77777777" w:rsidR="001C5334" w:rsidRPr="006B7426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B3AC944" w:rsidR="00FA1A9D" w:rsidRPr="006B742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6B742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6B7426">
        <w:rPr>
          <w:rFonts w:ascii="Helvetica" w:hAnsi="Helvetica" w:cs="Helvetica"/>
          <w:sz w:val="22"/>
          <w:szCs w:val="22"/>
        </w:rPr>
        <w:t xml:space="preserve"> </w:t>
      </w:r>
    </w:p>
    <w:p w14:paraId="45329076" w14:textId="77777777" w:rsidR="006B7426" w:rsidRPr="006B7426" w:rsidRDefault="00117BE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9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moralejo@uw.edu</w:t>
        </w:r>
      </w:hyperlink>
    </w:p>
    <w:p w14:paraId="78FD376A" w14:textId="77777777" w:rsidR="006B7426" w:rsidRPr="006B7426" w:rsidRDefault="00117BE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0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kcorry@uw.edu</w:t>
        </w:r>
      </w:hyperlink>
    </w:p>
    <w:p w14:paraId="1BC44CBB" w14:textId="77777777" w:rsidR="006B7426" w:rsidRPr="006B7426" w:rsidRDefault="00117BE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1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cofisher@uw.edu</w:t>
        </w:r>
      </w:hyperlink>
    </w:p>
    <w:p w14:paraId="127D8A0A" w14:textId="77777777" w:rsidR="006B7426" w:rsidRPr="006B7426" w:rsidRDefault="00117BE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2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snyderjm@uw.edu</w:t>
        </w:r>
      </w:hyperlink>
    </w:p>
    <w:p w14:paraId="32C46472" w14:textId="77777777" w:rsidR="006B7426" w:rsidRPr="006B7426" w:rsidRDefault="00117BE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3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vacuna@uw.edu</w:t>
        </w:r>
      </w:hyperlink>
    </w:p>
    <w:p w14:paraId="1573E4B6" w14:textId="77777777" w:rsidR="006B7426" w:rsidRPr="006B7426" w:rsidRDefault="00117BE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4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alairhh@uw.edu</w:t>
        </w:r>
      </w:hyperlink>
    </w:p>
    <w:p w14:paraId="29C6D427" w14:textId="77777777" w:rsidR="006B7426" w:rsidRPr="006B7426" w:rsidRDefault="00117BE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5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simarv@uw.edu</w:t>
        </w:r>
      </w:hyperlink>
    </w:p>
    <w:p w14:paraId="0798C815" w14:textId="77777777" w:rsidR="006B7426" w:rsidRPr="006B7426" w:rsidRDefault="00117BE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6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whiteoli@uw.edu</w:t>
        </w:r>
      </w:hyperlink>
    </w:p>
    <w:p w14:paraId="57D86104" w14:textId="77777777" w:rsidR="006B7426" w:rsidRPr="006B7426" w:rsidRDefault="00117BE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7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pkparikh@uw.edu</w:t>
        </w:r>
      </w:hyperlink>
    </w:p>
    <w:p w14:paraId="608E1467" w14:textId="10137F7A" w:rsidR="006B7426" w:rsidRPr="006B7426" w:rsidRDefault="00117BE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8" w:history="1">
        <w:r w:rsidR="006B7426" w:rsidRPr="006B7426">
          <w:rPr>
            <w:rStyle w:val="Hyperlink"/>
            <w:rFonts w:ascii="Helvetica" w:hAnsi="Helvetica"/>
            <w:bCs/>
            <w:sz w:val="22"/>
            <w:szCs w:val="22"/>
          </w:rPr>
          <w:t>janessal@uw.edu</w:t>
        </w:r>
      </w:hyperlink>
    </w:p>
    <w:p w14:paraId="294824F9" w14:textId="570E3846" w:rsidR="006B7426" w:rsidRPr="006B7426" w:rsidRDefault="00117BEA" w:rsidP="006B7426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9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sjuul@uw.edu</w:t>
        </w:r>
      </w:hyperlink>
      <w:r w:rsidR="006B7426" w:rsidRPr="006B7426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76DC1CED" w:rsidR="00FA1A9D" w:rsidRPr="00CF43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E53EE9">
        <w:rPr>
          <w:rFonts w:ascii="Helvetica" w:hAnsi="Helvetica"/>
          <w:b/>
          <w:bCs/>
          <w:sz w:val="22"/>
        </w:rPr>
        <w:t xml:space="preserve">Microscopy: </w:t>
      </w:r>
      <w:r w:rsidRPr="00CF439D">
        <w:rPr>
          <w:rFonts w:ascii="Helvetica" w:hAnsi="Helvetica"/>
          <w:sz w:val="22"/>
        </w:rPr>
        <w:t xml:space="preserve">Does your protocol </w:t>
      </w:r>
      <w:r w:rsidR="00252C43" w:rsidRPr="00CF439D">
        <w:rPr>
          <w:rFonts w:ascii="Helvetica" w:hAnsi="Helvetica"/>
          <w:sz w:val="22"/>
        </w:rPr>
        <w:t>involve</w:t>
      </w:r>
      <w:r w:rsidRPr="00CF439D">
        <w:rPr>
          <w:rFonts w:ascii="Helvetica" w:hAnsi="Helvetica"/>
          <w:sz w:val="22"/>
        </w:rPr>
        <w:t xml:space="preserve"> video microscopy</w:t>
      </w:r>
      <w:r w:rsidR="009A7509">
        <w:rPr>
          <w:rFonts w:ascii="Helvetica" w:hAnsi="Helvetica"/>
          <w:sz w:val="22"/>
        </w:rPr>
        <w:t xml:space="preserve">? </w:t>
      </w:r>
      <w:r w:rsidR="002C03F6">
        <w:rPr>
          <w:rFonts w:ascii="Helvetica" w:hAnsi="Helvetica"/>
          <w:sz w:val="22"/>
        </w:rPr>
        <w:t>N</w:t>
      </w:r>
    </w:p>
    <w:p w14:paraId="142BA829" w14:textId="39824597" w:rsidR="00FA1A9D" w:rsidRPr="009A7509" w:rsidRDefault="00FA1A9D" w:rsidP="009A7509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53EE9">
        <w:rPr>
          <w:rFonts w:ascii="Helvetica" w:hAnsi="Helvetica"/>
          <w:bCs/>
          <w:sz w:val="22"/>
        </w:rPr>
        <w:t>N</w:t>
      </w:r>
    </w:p>
    <w:p w14:paraId="69DEDEDF" w14:textId="633C4062" w:rsidR="00FA1A9D" w:rsidRPr="002C03F6" w:rsidRDefault="00FA1A9D" w:rsidP="00FA1A9D">
      <w:pPr>
        <w:spacing w:before="120"/>
        <w:rPr>
          <w:rFonts w:ascii="Helvetica" w:hAnsi="Helvetica"/>
          <w:sz w:val="22"/>
        </w:rPr>
      </w:pPr>
      <w:r w:rsidRPr="002C03F6">
        <w:rPr>
          <w:rFonts w:ascii="Helvetica" w:hAnsi="Helvetica"/>
          <w:b/>
          <w:sz w:val="22"/>
        </w:rPr>
        <w:t>3.</w:t>
      </w:r>
      <w:r w:rsidRPr="002C03F6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197ED522" w14:textId="635420EB" w:rsidR="002C03F6" w:rsidRPr="00197CD3" w:rsidRDefault="002C03F6" w:rsidP="00FA1A9D">
      <w:pPr>
        <w:spacing w:before="120"/>
        <w:rPr>
          <w:rFonts w:ascii="Helvetica" w:hAnsi="Helvetica"/>
          <w:sz w:val="22"/>
        </w:rPr>
      </w:pPr>
      <w:r w:rsidRPr="00197CD3">
        <w:rPr>
          <w:rFonts w:ascii="Helvetica" w:hAnsi="Helvetica"/>
          <w:sz w:val="22"/>
        </w:rPr>
        <w:t>3.</w:t>
      </w:r>
      <w:r w:rsidR="00363322">
        <w:rPr>
          <w:rFonts w:ascii="Helvetica" w:hAnsi="Helvetica"/>
          <w:sz w:val="22"/>
        </w:rPr>
        <w:t>2</w:t>
      </w:r>
      <w:r w:rsidRPr="00197CD3">
        <w:rPr>
          <w:rFonts w:ascii="Helvetica" w:hAnsi="Helvetica"/>
          <w:sz w:val="22"/>
        </w:rPr>
        <w:t>.-3.</w:t>
      </w:r>
      <w:r w:rsidR="00363322">
        <w:rPr>
          <w:rFonts w:ascii="Helvetica" w:hAnsi="Helvetica"/>
          <w:sz w:val="22"/>
        </w:rPr>
        <w:t>4</w:t>
      </w:r>
      <w:r w:rsidRPr="00197CD3">
        <w:rPr>
          <w:rFonts w:ascii="Helvetica" w:hAnsi="Helvetica"/>
          <w:sz w:val="22"/>
        </w:rPr>
        <w:t>., 5.1., 6.2., 6.3.</w:t>
      </w:r>
    </w:p>
    <w:p w14:paraId="27289167" w14:textId="13F4925D" w:rsidR="002C03F6" w:rsidRPr="002C03F6" w:rsidRDefault="00FA1A9D" w:rsidP="002C03F6">
      <w:pPr>
        <w:spacing w:before="120"/>
        <w:rPr>
          <w:rFonts w:ascii="Helvetica" w:hAnsi="Helvetica"/>
          <w:iCs/>
          <w:sz w:val="22"/>
        </w:rPr>
      </w:pPr>
      <w:r w:rsidRPr="002C03F6">
        <w:rPr>
          <w:rFonts w:ascii="Helvetica" w:hAnsi="Helvetica"/>
          <w:b/>
          <w:sz w:val="22"/>
        </w:rPr>
        <w:t>4.</w:t>
      </w:r>
      <w:r w:rsidRPr="002C03F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57D54B7C" w:rsidR="00FA1A9D" w:rsidRPr="002C03F6" w:rsidRDefault="001E32E2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2C03F6">
        <w:rPr>
          <w:rFonts w:ascii="Helvetica" w:hAnsi="Helvetica"/>
          <w:iCs/>
          <w:sz w:val="22"/>
        </w:rPr>
        <w:t>3.2</w:t>
      </w:r>
      <w:r w:rsidR="002C03F6" w:rsidRPr="002C03F6">
        <w:rPr>
          <w:rFonts w:ascii="Helvetica" w:hAnsi="Helvetica"/>
          <w:iCs/>
          <w:sz w:val="22"/>
        </w:rPr>
        <w:t>.</w:t>
      </w:r>
      <w:r w:rsidRPr="002C03F6">
        <w:rPr>
          <w:rFonts w:ascii="Helvetica" w:hAnsi="Helvetica"/>
          <w:iCs/>
          <w:sz w:val="22"/>
        </w:rPr>
        <w:t xml:space="preserve"> (proper dissection) and 4.8.1</w:t>
      </w:r>
      <w:r w:rsidR="002C03F6" w:rsidRPr="002C03F6">
        <w:rPr>
          <w:rFonts w:ascii="Helvetica" w:hAnsi="Helvetica"/>
          <w:iCs/>
          <w:sz w:val="22"/>
        </w:rPr>
        <w:t>.</w:t>
      </w:r>
      <w:r w:rsidRPr="002C03F6">
        <w:rPr>
          <w:rFonts w:ascii="Helvetica" w:hAnsi="Helvetica"/>
          <w:iCs/>
          <w:sz w:val="22"/>
        </w:rPr>
        <w:t xml:space="preserve"> (continuous monitoring of ferret movement/respiration). These steps are crucial to ensuring adequate injury whilst preventing unnecessary mortality. Ensure the neurovascular bundle is fully dissected in 3.2</w:t>
      </w:r>
      <w:r w:rsidR="002C03F6">
        <w:rPr>
          <w:rFonts w:ascii="Helvetica" w:hAnsi="Helvetica"/>
          <w:iCs/>
          <w:sz w:val="22"/>
        </w:rPr>
        <w:t>.</w:t>
      </w:r>
      <w:r w:rsidRPr="002C03F6">
        <w:rPr>
          <w:rFonts w:ascii="Helvetica" w:hAnsi="Helvetica"/>
          <w:iCs/>
          <w:sz w:val="22"/>
        </w:rPr>
        <w:t xml:space="preserve"> and stop hypoxia as soon as any ferret is seen to no longer be breathing (4.8.1). For the latter, we assume this will not be filmed.</w:t>
      </w:r>
    </w:p>
    <w:p w14:paraId="59BC63BC" w14:textId="6EB0F4AE" w:rsidR="00FA1A9D" w:rsidRPr="00E53EE9" w:rsidRDefault="00FA1A9D" w:rsidP="00E53EE9">
      <w:pPr>
        <w:spacing w:before="120"/>
        <w:rPr>
          <w:rFonts w:ascii="Helvetica" w:hAnsi="Helvetica"/>
          <w:bCs/>
          <w:sz w:val="22"/>
          <w:szCs w:val="22"/>
        </w:rPr>
      </w:pPr>
      <w:r w:rsidRPr="002C03F6">
        <w:rPr>
          <w:rFonts w:ascii="Helvetica" w:hAnsi="Helvetica"/>
          <w:b/>
          <w:sz w:val="22"/>
        </w:rPr>
        <w:t>5.</w:t>
      </w:r>
      <w:r w:rsidRPr="002C03F6">
        <w:rPr>
          <w:rFonts w:ascii="Helvetica" w:hAnsi="Helvetica"/>
          <w:sz w:val="22"/>
        </w:rPr>
        <w:t xml:space="preserve"> Will the filming </w:t>
      </w:r>
      <w:r w:rsidRPr="002C03F6">
        <w:rPr>
          <w:rFonts w:ascii="Helvetica" w:hAnsi="Helvetica"/>
          <w:sz w:val="22"/>
          <w:szCs w:val="22"/>
        </w:rPr>
        <w:t>need to take place in multiple locations</w:t>
      </w:r>
      <w:r w:rsidR="001461AF" w:rsidRPr="002C03F6">
        <w:rPr>
          <w:rFonts w:ascii="Helvetica" w:hAnsi="Helvetica"/>
          <w:sz w:val="22"/>
          <w:szCs w:val="22"/>
        </w:rPr>
        <w:t xml:space="preserve"> (greater than walking distance)</w:t>
      </w:r>
      <w:r w:rsidRPr="002C03F6">
        <w:rPr>
          <w:rFonts w:ascii="Helvetica" w:hAnsi="Helvetica"/>
          <w:sz w:val="22"/>
          <w:szCs w:val="22"/>
        </w:rPr>
        <w:t xml:space="preserve">? </w:t>
      </w:r>
      <w:r w:rsidR="00E53EE9" w:rsidRPr="002C03F6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3FAD25D" w14:textId="3821230E" w:rsidR="00FA1A9D" w:rsidRPr="002C03F6" w:rsidRDefault="00DC058D" w:rsidP="002C03F6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B5F7F80" w:rsidR="00CE10F2" w:rsidRDefault="001E32E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Tommy Wood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protocol is significant because it </w:t>
      </w:r>
      <w:r w:rsidR="00C753C2">
        <w:rPr>
          <w:rFonts w:ascii="Helvetica" w:hAnsi="Helvetica" w:cs="Arial"/>
          <w:sz w:val="22"/>
          <w:szCs w:val="22"/>
        </w:rPr>
        <w:t>offers</w:t>
      </w:r>
      <w:r>
        <w:rPr>
          <w:rFonts w:ascii="Helvetica" w:hAnsi="Helvetica" w:cs="Arial"/>
          <w:sz w:val="22"/>
          <w:szCs w:val="22"/>
        </w:rPr>
        <w:t xml:space="preserve"> the first model of inflammation-sensitized premature brain injury in the ferret that results in </w:t>
      </w:r>
      <w:r w:rsidR="0041432F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significant and sustained injury</w:t>
      </w:r>
      <w:r w:rsidR="002C03F6">
        <w:rPr>
          <w:rFonts w:ascii="Helvetica" w:hAnsi="Helvetica" w:cs="Arial"/>
          <w:sz w:val="22"/>
          <w:szCs w:val="22"/>
        </w:rPr>
        <w:t xml:space="preserve"> </w:t>
      </w:r>
      <w:r w:rsidR="002C03F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32746AE" w:rsidR="00CE10F2" w:rsidRDefault="001E32E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Tommy Wood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753C2">
        <w:rPr>
          <w:rFonts w:ascii="Helvetica" w:hAnsi="Helvetica" w:cs="Arial"/>
          <w:sz w:val="22"/>
          <w:szCs w:val="22"/>
        </w:rPr>
        <w:t>This technique</w:t>
      </w:r>
      <w:r>
        <w:rPr>
          <w:rFonts w:ascii="Helvetica" w:hAnsi="Helvetica" w:cs="Arial"/>
          <w:sz w:val="22"/>
          <w:szCs w:val="22"/>
        </w:rPr>
        <w:t xml:space="preserve"> involves </w:t>
      </w:r>
      <w:r w:rsidR="00C753C2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prolonged insult that incorporates many of the triggers and biochemical </w:t>
      </w:r>
      <w:r w:rsidR="00C753C2">
        <w:rPr>
          <w:rFonts w:ascii="Helvetica" w:hAnsi="Helvetica" w:cs="Arial"/>
          <w:sz w:val="22"/>
          <w:szCs w:val="22"/>
        </w:rPr>
        <w:t>mechanisms</w:t>
      </w:r>
      <w:r>
        <w:rPr>
          <w:rFonts w:ascii="Helvetica" w:hAnsi="Helvetica" w:cs="Arial"/>
          <w:sz w:val="22"/>
          <w:szCs w:val="22"/>
        </w:rPr>
        <w:t xml:space="preserve"> thought to contribute to</w:t>
      </w:r>
      <w:r w:rsidR="0041432F">
        <w:rPr>
          <w:rFonts w:ascii="Helvetica" w:hAnsi="Helvetica" w:cs="Arial"/>
          <w:sz w:val="22"/>
          <w:szCs w:val="22"/>
        </w:rPr>
        <w:t xml:space="preserve"> the types of</w:t>
      </w:r>
      <w:r>
        <w:rPr>
          <w:rFonts w:ascii="Helvetica" w:hAnsi="Helvetica" w:cs="Arial"/>
          <w:sz w:val="22"/>
          <w:szCs w:val="22"/>
        </w:rPr>
        <w:t xml:space="preserve"> brain injur</w:t>
      </w:r>
      <w:r w:rsidR="00C753C2">
        <w:rPr>
          <w:rFonts w:ascii="Helvetica" w:hAnsi="Helvetica" w:cs="Arial"/>
          <w:sz w:val="22"/>
          <w:szCs w:val="22"/>
        </w:rPr>
        <w:t>ies sustained</w:t>
      </w:r>
      <w:r>
        <w:rPr>
          <w:rFonts w:ascii="Helvetica" w:hAnsi="Helvetica" w:cs="Arial"/>
          <w:sz w:val="22"/>
          <w:szCs w:val="22"/>
        </w:rPr>
        <w:t xml:space="preserve"> in </w:t>
      </w:r>
      <w:r w:rsidR="00C753C2">
        <w:rPr>
          <w:rFonts w:ascii="Helvetica" w:hAnsi="Helvetica" w:cs="Arial"/>
          <w:sz w:val="22"/>
          <w:szCs w:val="22"/>
        </w:rPr>
        <w:t>premature human i</w:t>
      </w:r>
      <w:r>
        <w:rPr>
          <w:rFonts w:ascii="Helvetica" w:hAnsi="Helvetica" w:cs="Arial"/>
          <w:sz w:val="22"/>
          <w:szCs w:val="22"/>
        </w:rPr>
        <w:t xml:space="preserve">nfants </w:t>
      </w:r>
      <w:r w:rsidR="002C03F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2C03F6" w:rsidRDefault="00336C61" w:rsidP="002C03F6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A9AC773" w:rsidR="00CE10F2" w:rsidRPr="006A6324" w:rsidRDefault="00363322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Tommy Wood</w:t>
      </w:r>
      <w:r w:rsidRPr="00363322">
        <w:rPr>
          <w:rFonts w:ascii="Helvetica" w:hAnsi="Helvetica" w:cs="Arial"/>
          <w:bCs/>
          <w:sz w:val="22"/>
          <w:szCs w:val="22"/>
        </w:rPr>
        <w:t>:</w:t>
      </w:r>
      <w:r w:rsidR="00FD1497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Demonstrating the</w:t>
      </w:r>
      <w:r w:rsidR="001E32E2">
        <w:rPr>
          <w:rFonts w:ascii="Helvetica" w:hAnsi="Helvetica" w:cs="Arial"/>
          <w:sz w:val="22"/>
          <w:szCs w:val="22"/>
        </w:rPr>
        <w:t xml:space="preserve"> brain measurement</w:t>
      </w:r>
      <w:r w:rsidR="00CE10F2" w:rsidRPr="006A6324">
        <w:rPr>
          <w:rFonts w:ascii="Helvetica" w:hAnsi="Helvetica" w:cs="Arial"/>
          <w:sz w:val="22"/>
          <w:szCs w:val="22"/>
        </w:rPr>
        <w:t xml:space="preserve"> procedure will be </w:t>
      </w:r>
      <w:r w:rsidR="001E32E2" w:rsidRPr="002C03F6">
        <w:rPr>
          <w:rFonts w:ascii="Helvetica" w:hAnsi="Helvetica" w:cs="Arial"/>
          <w:sz w:val="22"/>
          <w:szCs w:val="22"/>
          <w:u w:val="single"/>
        </w:rPr>
        <w:t>Kylie Corry</w:t>
      </w:r>
      <w:r w:rsidR="002C03F6">
        <w:rPr>
          <w:rFonts w:ascii="Helvetica" w:hAnsi="Helvetica" w:cs="Arial"/>
          <w:sz w:val="22"/>
          <w:szCs w:val="22"/>
        </w:rPr>
        <w:t>,</w:t>
      </w:r>
      <w:r w:rsidR="001E32E2" w:rsidRPr="002C03F6">
        <w:rPr>
          <w:rFonts w:ascii="Helvetica" w:hAnsi="Helvetica" w:cs="Arial"/>
          <w:sz w:val="22"/>
          <w:szCs w:val="22"/>
        </w:rPr>
        <w:t xml:space="preserve"> </w:t>
      </w:r>
      <w:r w:rsidR="001E32E2">
        <w:rPr>
          <w:rFonts w:ascii="Helvetica" w:hAnsi="Helvetica" w:cs="Arial"/>
          <w:sz w:val="22"/>
          <w:szCs w:val="22"/>
        </w:rPr>
        <w:t>a research assistant in our</w:t>
      </w:r>
      <w:r w:rsidR="00CE10F2" w:rsidRPr="006A6324">
        <w:rPr>
          <w:rFonts w:ascii="Helvetica" w:hAnsi="Helvetica" w:cs="Arial"/>
          <w:sz w:val="22"/>
          <w:szCs w:val="22"/>
        </w:rPr>
        <w:t xml:space="preserve"> laboratory</w:t>
      </w:r>
      <w:r w:rsidR="001E32E2">
        <w:rPr>
          <w:rFonts w:ascii="Helvetica" w:hAnsi="Helvetica" w:cs="Arial"/>
          <w:sz w:val="22"/>
          <w:szCs w:val="22"/>
        </w:rPr>
        <w:t xml:space="preserve">, </w:t>
      </w:r>
      <w:r w:rsidR="002C03F6">
        <w:rPr>
          <w:rFonts w:ascii="Helvetica" w:hAnsi="Helvetica" w:cs="Arial"/>
          <w:sz w:val="22"/>
          <w:szCs w:val="22"/>
        </w:rPr>
        <w:t>and</w:t>
      </w:r>
      <w:r w:rsidR="001E32E2">
        <w:rPr>
          <w:rFonts w:ascii="Helvetica" w:hAnsi="Helvetica" w:cs="Arial"/>
          <w:sz w:val="22"/>
          <w:szCs w:val="22"/>
        </w:rPr>
        <w:t xml:space="preserve"> </w:t>
      </w:r>
      <w:r w:rsidR="001E32E2" w:rsidRPr="002C03F6">
        <w:rPr>
          <w:rFonts w:ascii="Helvetica" w:hAnsi="Helvetica" w:cs="Arial"/>
          <w:sz w:val="22"/>
          <w:szCs w:val="22"/>
          <w:u w:val="single"/>
        </w:rPr>
        <w:t>Olivia White</w:t>
      </w:r>
      <w:r w:rsidR="001E32E2">
        <w:rPr>
          <w:rFonts w:ascii="Helvetica" w:hAnsi="Helvetica" w:cs="Arial"/>
          <w:sz w:val="22"/>
          <w:szCs w:val="22"/>
        </w:rPr>
        <w:t>, a</w:t>
      </w:r>
      <w:r w:rsidR="002C03F6">
        <w:rPr>
          <w:rFonts w:ascii="Helvetica" w:hAnsi="Helvetica" w:cs="Arial"/>
          <w:sz w:val="22"/>
          <w:szCs w:val="22"/>
        </w:rPr>
        <w:t>n</w:t>
      </w:r>
      <w:r w:rsidR="001E32E2">
        <w:rPr>
          <w:rFonts w:ascii="Helvetica" w:hAnsi="Helvetica" w:cs="Arial"/>
          <w:sz w:val="22"/>
          <w:szCs w:val="22"/>
        </w:rPr>
        <w:t xml:space="preserve"> undergraduate student</w:t>
      </w:r>
      <w:r w:rsidR="002C03F6">
        <w:rPr>
          <w:rFonts w:ascii="Helvetica" w:hAnsi="Helvetica" w:cs="Arial"/>
          <w:sz w:val="22"/>
          <w:szCs w:val="22"/>
        </w:rPr>
        <w:t xml:space="preserve"> </w:t>
      </w:r>
      <w:r w:rsidR="002C03F6">
        <w:rPr>
          <w:rFonts w:ascii="Helvetica" w:hAnsi="Helvetica" w:cs="Arial"/>
          <w:b/>
          <w:bCs/>
          <w:sz w:val="22"/>
          <w:szCs w:val="22"/>
        </w:rPr>
        <w:t>[1][2]</w:t>
      </w:r>
      <w:r w:rsidR="001E32E2">
        <w:rPr>
          <w:rFonts w:ascii="Helvetica" w:hAnsi="Helvetica" w:cs="Arial"/>
          <w:sz w:val="22"/>
          <w:szCs w:val="22"/>
        </w:rPr>
        <w:t>.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649F3EEA" w:rsidR="00336C61" w:rsidRPr="002C03F6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3F2436F" w14:textId="7502DE3A" w:rsidR="00B64984" w:rsidRPr="00B64984" w:rsidRDefault="00B64984" w:rsidP="00330F1B">
      <w:pPr>
        <w:rPr>
          <w:rFonts w:ascii="Helvetica" w:hAnsi="Helvetica" w:cs="Arial"/>
          <w:iCs/>
          <w:sz w:val="22"/>
          <w:szCs w:val="22"/>
        </w:rPr>
      </w:pPr>
      <w:r w:rsidRPr="00B64984">
        <w:rPr>
          <w:rFonts w:ascii="Helvetica" w:hAnsi="Helvetica" w:cs="Arial"/>
          <w:iCs/>
          <w:sz w:val="22"/>
          <w:szCs w:val="22"/>
          <w:highlight w:val="green"/>
        </w:rPr>
        <w:t>Videographer comment: 1.1.1, 1.2.1, 8.1.1, 8.2.1 - the audio will need a little echo reduction</w:t>
      </w:r>
      <w:r w:rsidRPr="00B64984">
        <w:rPr>
          <w:rFonts w:ascii="Helvetica" w:hAnsi="Helvetica" w:cs="Arial"/>
          <w:iCs/>
          <w:sz w:val="22"/>
          <w:szCs w:val="22"/>
        </w:rPr>
        <w:t xml:space="preserve"> </w:t>
      </w: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4B404F47" w:rsidR="00330F1B" w:rsidRPr="006A6324" w:rsidRDefault="00EA60D4" w:rsidP="002C03F6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1E32E2">
        <w:rPr>
          <w:rFonts w:ascii="Helvetica" w:hAnsi="Helvetica" w:cs="Arial"/>
          <w:iCs/>
          <w:sz w:val="22"/>
          <w:szCs w:val="22"/>
        </w:rPr>
        <w:t>the University of Washington.</w:t>
      </w:r>
    </w:p>
    <w:p w14:paraId="2B782312" w14:textId="77777777" w:rsidR="00B64984" w:rsidRDefault="00B64984">
      <w:pPr>
        <w:rPr>
          <w:rFonts w:ascii="Helvetica" w:hAnsi="Helvetica" w:cs="Arial"/>
          <w:iCs/>
          <w:sz w:val="22"/>
          <w:szCs w:val="22"/>
        </w:rPr>
      </w:pPr>
    </w:p>
    <w:p w14:paraId="79E967D6" w14:textId="77777777" w:rsidR="00B64984" w:rsidRDefault="00B64984" w:rsidP="00450B27">
      <w:pPr>
        <w:pStyle w:val="Title"/>
        <w:jc w:val="center"/>
        <w:rPr>
          <w:rFonts w:ascii="Helvetica" w:hAnsi="Helvetica"/>
        </w:rPr>
      </w:pPr>
    </w:p>
    <w:p w14:paraId="0A416AAA" w14:textId="77777777" w:rsidR="00B64984" w:rsidRDefault="00B64984" w:rsidP="00450B27">
      <w:pPr>
        <w:pStyle w:val="Title"/>
        <w:jc w:val="center"/>
        <w:rPr>
          <w:rFonts w:ascii="Helvetica" w:hAnsi="Helvetica"/>
        </w:rPr>
      </w:pPr>
    </w:p>
    <w:p w14:paraId="0AA5C138" w14:textId="77777777" w:rsidR="00B64984" w:rsidRDefault="00B64984" w:rsidP="00450B27">
      <w:pPr>
        <w:pStyle w:val="Title"/>
        <w:jc w:val="center"/>
        <w:rPr>
          <w:rFonts w:ascii="Helvetica" w:hAnsi="Helvetica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275C5C87" w:rsidR="00CB3360" w:rsidRDefault="001166C3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Surgical Preparation</w:t>
      </w:r>
    </w:p>
    <w:p w14:paraId="5750871F" w14:textId="55EABB6B" w:rsidR="006B2C5A" w:rsidRPr="006B2C5A" w:rsidRDefault="006B2C5A" w:rsidP="001166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>30 minutes before starting surgery, administer 3 m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>illi</w:t>
      </w:r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>g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 xml:space="preserve">rams per </w:t>
      </w:r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>k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>ilo</w:t>
      </w:r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>g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>ram</w:t>
      </w:r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 xml:space="preserve"> LPS </w:t>
      </w:r>
      <w:proofErr w:type="spellStart"/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>i.p.</w:t>
      </w:r>
      <w:proofErr w:type="spellEnd"/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 xml:space="preserve"> to kits in the injury group, and an equivalent volume of sterile saline 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>of 3 microliters per gram</w:t>
      </w:r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 xml:space="preserve"> to control animals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 xml:space="preserve"> </w:t>
      </w:r>
      <w:r w:rsidRPr="006B2C5A">
        <w:rPr>
          <w:rFonts w:ascii="Helvetica" w:hAnsi="Helvetica" w:cs="Calibri"/>
          <w:b/>
          <w:i w:val="0"/>
          <w:iCs/>
          <w:color w:val="FF0000"/>
          <w:sz w:val="22"/>
          <w:szCs w:val="22"/>
        </w:rPr>
        <w:t>[1]</w:t>
      </w:r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>.</w:t>
      </w:r>
    </w:p>
    <w:p w14:paraId="543D59F5" w14:textId="475C8AA0" w:rsidR="006B2C5A" w:rsidRPr="006B2C5A" w:rsidRDefault="006B2C5A" w:rsidP="006B2C5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 xml:space="preserve"> </w:t>
      </w:r>
    </w:p>
    <w:p w14:paraId="6B420C22" w14:textId="50B0E099" w:rsidR="001166C3" w:rsidRDefault="001166C3" w:rsidP="001166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Before beginning the procedure, use small animal</w:t>
      </w:r>
      <w:r>
        <w:rPr>
          <w:rFonts w:ascii="Helvetica" w:eastAsia="Times New Roman" w:hAnsi="Helvetica" w:cs="Calibri"/>
          <w:b/>
          <w:i w:val="0"/>
          <w:color w:val="000000" w:themeColor="text1"/>
          <w:sz w:val="22"/>
          <w:szCs w:val="22"/>
        </w:rPr>
        <w:t xml:space="preserve"> </w:t>
      </w:r>
      <w:r w:rsidR="00A373E9"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clippers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to </w:t>
      </w:r>
      <w:r w:rsidR="00A373E9"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remove </w:t>
      </w:r>
      <w:proofErr w:type="gramStart"/>
      <w:r w:rsidR="00A373E9"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all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of</w:t>
      </w:r>
      <w:proofErr w:type="gramEnd"/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the </w:t>
      </w:r>
      <w:r w:rsidR="00A373E9"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hair on the ventral neck region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of the ferret </w:t>
      </w:r>
      <w:r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in a rectangular pattern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taking care to avoid nicking the skin or generating heat rash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373E9"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0564408C" w14:textId="77777777" w:rsidR="001166C3" w:rsidRDefault="001166C3" w:rsidP="001166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WIDE: Talent shaving ferret</w:t>
      </w:r>
    </w:p>
    <w:p w14:paraId="1283FC45" w14:textId="32208A40" w:rsidR="001166C3" w:rsidRDefault="00A373E9" w:rsidP="001166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Administer local anesthesia to the shaved area </w:t>
      </w:r>
      <w:r w:rsidR="001166C3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[1-TXT]</w:t>
      </w:r>
      <w:r w:rsid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and disinfect the skin with three alternating swabs of</w:t>
      </w:r>
      <w:r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povidone-iodine and 70% ethanol </w:t>
      </w:r>
      <w:r w:rsidR="001166C3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178618B2" w14:textId="3E384187" w:rsidR="001166C3" w:rsidRDefault="001166C3" w:rsidP="001166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Skin being injected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TEXT: Anesthesia: </w:t>
      </w:r>
      <w:r w:rsidRPr="001166C3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lidocaine 4 mg/kg + bupivacaine 2.5 mg/kg i.d.</w:t>
      </w:r>
    </w:p>
    <w:p w14:paraId="0F36B183" w14:textId="56D2E01A" w:rsidR="001166C3" w:rsidRDefault="001166C3" w:rsidP="001166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Skin being wiped, with povidone iodine and ethanol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containers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visible in frame</w:t>
      </w:r>
    </w:p>
    <w:p w14:paraId="42F4C9F9" w14:textId="0504DF6E" w:rsidR="00967D8A" w:rsidRDefault="00967D8A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After confirming an appropriate level of sedation by toe pinch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 cover the animal with</w:t>
      </w:r>
      <w:r w:rsidRPr="00967D8A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sterile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disposable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cut-out drapes that expose the neck region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26FC43F9" w14:textId="43C8A47B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ECU: Toe being pinched</w:t>
      </w:r>
    </w:p>
    <w:p w14:paraId="5394FAB3" w14:textId="77777777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placing drape(s)</w:t>
      </w:r>
    </w:p>
    <w:p w14:paraId="5675318E" w14:textId="2F668C34" w:rsidR="00A373E9" w:rsidRPr="00967D8A" w:rsidRDefault="00A373E9" w:rsidP="00967D8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 xml:space="preserve">Bilateral </w:t>
      </w:r>
      <w:r w:rsid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C</w:t>
      </w: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 xml:space="preserve">arotid </w:t>
      </w:r>
      <w:r w:rsid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A</w:t>
      </w: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 xml:space="preserve">rtery </w:t>
      </w:r>
      <w:r w:rsid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L</w:t>
      </w: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igation</w:t>
      </w:r>
    </w:p>
    <w:p w14:paraId="550B1D48" w14:textId="1D6D5518" w:rsidR="00967D8A" w:rsidRDefault="00967D8A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bCs/>
          <w:i w:val="0"/>
          <w:iCs/>
          <w:color w:val="000000" w:themeColor="text1"/>
          <w:sz w:val="22"/>
          <w:szCs w:val="22"/>
        </w:rPr>
        <w:t>For bilateral carotid artery ligation, use a single-use #</w:t>
      </w:r>
      <w:r w:rsidR="00235D61">
        <w:rPr>
          <w:rFonts w:ascii="Helvetica" w:hAnsi="Helvetica" w:cs="Calibri"/>
          <w:bCs/>
          <w:i w:val="0"/>
          <w:iCs/>
          <w:color w:val="000000" w:themeColor="text1"/>
          <w:sz w:val="22"/>
          <w:szCs w:val="22"/>
        </w:rPr>
        <w:t xml:space="preserve">10 </w:t>
      </w:r>
      <w:r>
        <w:rPr>
          <w:rFonts w:ascii="Helvetica" w:hAnsi="Helvetica" w:cs="Calibri"/>
          <w:bCs/>
          <w:i w:val="0"/>
          <w:iCs/>
          <w:color w:val="000000" w:themeColor="text1"/>
          <w:sz w:val="22"/>
          <w:szCs w:val="22"/>
        </w:rPr>
        <w:t>scalpel blade to make a 1.5-centimeter</w:t>
      </w:r>
      <w:r w:rsidRPr="00967D8A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midline incision in the center of the neck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and use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fine hemostats and curved forceps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to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bluntly dissect down to the left carotid artery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13C7712C" w14:textId="2A6AA82A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WIDE: Talent making incision </w:t>
      </w:r>
      <w:r w:rsidRPr="00967D8A">
        <w:rPr>
          <w:rFonts w:ascii="Helvetica" w:hAnsi="Helvetica" w:cs="Calibri"/>
          <w:color w:val="4472C4" w:themeColor="accent1"/>
          <w:sz w:val="22"/>
          <w:szCs w:val="22"/>
        </w:rPr>
        <w:t>Videographer: More Talent than ferret in shot</w:t>
      </w:r>
    </w:p>
    <w:p w14:paraId="58C21618" w14:textId="31CB1177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Tissue being dissected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</w:p>
    <w:p w14:paraId="20452FF8" w14:textId="1963F9FC" w:rsidR="00967D8A" w:rsidRDefault="00967D8A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lastRenderedPageBreak/>
        <w:t xml:space="preserve">Dissect the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exposed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artery away from the associated neurovascular bundle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and </w:t>
      </w:r>
      <w:r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 xml:space="preserve">use 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 pair of curved fine forceps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to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pass a looped</w:t>
      </w:r>
      <w:r w:rsidR="00C753C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10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-centimeter 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length of sterile 5-0 silk suture under the artery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5F4674DF" w14:textId="64731E16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Artery being dissected from bundle </w:t>
      </w:r>
      <w:r w:rsidR="00197CD3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97CD3">
        <w:rPr>
          <w:rFonts w:ascii="Helvetica" w:hAnsi="Helvetica" w:cs="Calibri"/>
          <w:color w:val="4472C4" w:themeColor="accent1"/>
          <w:sz w:val="22"/>
          <w:szCs w:val="22"/>
        </w:rPr>
        <w:t xml:space="preserve">: 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Important/d</w:t>
      </w:r>
      <w:r w:rsidR="00197CD3">
        <w:rPr>
          <w:rFonts w:ascii="Helvetica" w:hAnsi="Helvetica" w:cs="Calibri"/>
          <w:color w:val="4472C4" w:themeColor="accent1"/>
          <w:sz w:val="22"/>
          <w:szCs w:val="22"/>
        </w:rPr>
        <w:t>ifficult step</w:t>
      </w:r>
      <w:r w:rsidR="00197CD3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TEXT: If artery not fully dissected away from neurovascular bundle, mortality may occur</w:t>
      </w:r>
      <w:r w:rsidR="00B64984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bCs/>
          <w:i w:val="0"/>
          <w:iCs/>
          <w:color w:val="000000" w:themeColor="text1"/>
          <w:sz w:val="22"/>
          <w:szCs w:val="22"/>
          <w:highlight w:val="green"/>
        </w:rPr>
        <w:t>Author comment: Ask video editor to highlight the nerve and artery</w:t>
      </w:r>
    </w:p>
    <w:p w14:paraId="129C8472" w14:textId="5D624F14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Loop being passed under artery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97CD3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97CD3">
        <w:rPr>
          <w:rFonts w:ascii="Helvetica" w:hAnsi="Helvetica" w:cs="Calibri"/>
          <w:color w:val="4472C4" w:themeColor="accent1"/>
          <w:sz w:val="22"/>
          <w:szCs w:val="22"/>
        </w:rPr>
        <w:t xml:space="preserve">: 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 xml:space="preserve">Important/difficult </w:t>
      </w:r>
      <w:r w:rsidR="00197CD3">
        <w:rPr>
          <w:rFonts w:ascii="Helvetica" w:hAnsi="Helvetica" w:cs="Calibri"/>
          <w:color w:val="4472C4" w:themeColor="accent1"/>
          <w:sz w:val="22"/>
          <w:szCs w:val="22"/>
        </w:rPr>
        <w:t>step</w:t>
      </w:r>
    </w:p>
    <w:p w14:paraId="41B90C36" w14:textId="73164E34" w:rsidR="00967D8A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Cut the suture in half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and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securely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tie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both lengths of suture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to l</w:t>
      </w:r>
      <w:r w:rsidR="00967D8A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igate the artery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leaving at least 2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millimeters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between the knots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[3]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39C311E2" w14:textId="726ECECC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Suture being cut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</w:p>
    <w:p w14:paraId="6B5FB42C" w14:textId="3706768A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Suture being tied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  <w:r w:rsidR="00B64984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Videographer comment: 3.3.1 - 3.3.3: all combined into one take</w:t>
      </w:r>
    </w:p>
    <w:p w14:paraId="1BE4A82A" w14:textId="28C0F313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Shot of knots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</w:p>
    <w:p w14:paraId="74D96A7E" w14:textId="32B29D38" w:rsidR="00A373E9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Transect the left carotid artery between the sutures, taking care to leave the nerve intact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F205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and repeat the dissection on the right side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3922A7E6" w14:textId="0D39DF4C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Artery being transected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</w:p>
    <w:p w14:paraId="3D5BB126" w14:textId="1333C072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Right artery being dissected from bundle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  <w:r w:rsidR="00B64984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 xml:space="preserve">Videographer comment: use latter part of the </w:t>
      </w:r>
      <w:proofErr w:type="gramStart"/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shot</w:t>
      </w:r>
      <w:r w:rsidR="00B64984">
        <w:rPr>
          <w:rFonts w:ascii="Helvetica" w:hAnsi="Helvetica" w:cs="Calibri"/>
          <w:i w:val="0"/>
          <w:sz w:val="22"/>
          <w:szCs w:val="22"/>
        </w:rPr>
        <w:t xml:space="preserve">  </w:t>
      </w:r>
      <w:r w:rsidR="00B64984" w:rsidRPr="00B64984">
        <w:rPr>
          <w:rFonts w:ascii="Helvetica" w:hAnsi="Helvetica" w:cs="Calibri"/>
          <w:bCs/>
          <w:i w:val="0"/>
          <w:iCs/>
          <w:color w:val="000000" w:themeColor="text1"/>
          <w:sz w:val="22"/>
          <w:szCs w:val="22"/>
          <w:highlight w:val="green"/>
        </w:rPr>
        <w:t>Author</w:t>
      </w:r>
      <w:proofErr w:type="gramEnd"/>
      <w:r w:rsidR="00B64984" w:rsidRPr="00B64984">
        <w:rPr>
          <w:rFonts w:ascii="Helvetica" w:hAnsi="Helvetica" w:cs="Calibri"/>
          <w:bCs/>
          <w:i w:val="0"/>
          <w:iCs/>
          <w:color w:val="000000" w:themeColor="text1"/>
          <w:sz w:val="22"/>
          <w:szCs w:val="22"/>
          <w:highlight w:val="green"/>
        </w:rPr>
        <w:t xml:space="preserve"> comment: Ask video editor to highlight the nerve and artery</w:t>
      </w:r>
    </w:p>
    <w:p w14:paraId="05E764D1" w14:textId="179E61DA" w:rsidR="00A373E9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Reversibly ligate the right carotid artery with a single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sterile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1/8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-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inch umbilical tie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and c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lose the wound with surgical skin clips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5AD46F94" w14:textId="33F83FC0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Artery being ligated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</w:p>
    <w:p w14:paraId="7316BC4A" w14:textId="2E7641B7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Clip(s) being placed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</w:p>
    <w:p w14:paraId="16F7AEFB" w14:textId="14064B27" w:rsidR="00A373E9" w:rsidRDefault="00967D8A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Then a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llow the animal to recover in a temperature-controlled water bath for at least 30 mi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nutes with monitoring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before hypoxia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79617C16" w14:textId="09C3DA55" w:rsidR="00967D8A" w:rsidRP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Talent placing animal in water bath </w:t>
      </w:r>
      <w:r w:rsidRPr="00967D8A">
        <w:rPr>
          <w:rFonts w:ascii="Helvetica" w:hAnsi="Helvetica" w:cs="Calibri"/>
          <w:color w:val="4472C4" w:themeColor="accent1"/>
          <w:sz w:val="22"/>
          <w:szCs w:val="22"/>
        </w:rPr>
        <w:t>Videographer: More Talent than ferret in shot</w:t>
      </w:r>
    </w:p>
    <w:p w14:paraId="467BC982" w14:textId="77777777" w:rsidR="00967D8A" w:rsidRPr="00967D8A" w:rsidRDefault="00A373E9" w:rsidP="00967D8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 xml:space="preserve">Sequential </w:t>
      </w:r>
      <w:r w:rsid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H</w:t>
      </w: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 xml:space="preserve">ypoxia, </w:t>
      </w:r>
      <w:r w:rsid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H</w:t>
      </w: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 xml:space="preserve">yperoxia, and </w:t>
      </w:r>
      <w:r w:rsid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H</w:t>
      </w: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ypoxia</w:t>
      </w:r>
    </w:p>
    <w:p w14:paraId="50DB7A17" w14:textId="0D8E6656" w:rsidR="00967D8A" w:rsidRDefault="00967D8A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lastRenderedPageBreak/>
        <w:t>For sequential hypoxia, hyperoxia, and hypoxia</w:t>
      </w:r>
      <w:r w:rsidR="00AF205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treatment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 p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lace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the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animals in the injury group in an airtight chamber within a water bath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66DAB3C4" w14:textId="77C871EB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WIDE: Talent placing ferret into chamber</w:t>
      </w:r>
      <w:r w:rsidR="00B64984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Videographer comment: do not use take #1 (not proper clothing worn)</w:t>
      </w:r>
    </w:p>
    <w:p w14:paraId="7E0EC9D7" w14:textId="2D829744" w:rsidR="00967D8A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Continuously monitor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the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oxygen concentration within the chamber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as well as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the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rectal temperature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in at least one sentinel animal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</w:t>
      </w:r>
      <w:r w:rsid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-TXT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. </w:t>
      </w:r>
    </w:p>
    <w:p w14:paraId="09B789F8" w14:textId="1063FD33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Shot of oxygen concentration</w:t>
      </w:r>
    </w:p>
    <w:p w14:paraId="66F55A8D" w14:textId="49AE7796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Shot of rectal temperature</w:t>
      </w:r>
      <w:r w:rsid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TEXT: Adjust water bath as needed to maintain temperature at 37 °C</w:t>
      </w:r>
    </w:p>
    <w:p w14:paraId="6F6DFD88" w14:textId="69A42CA3" w:rsidR="00967D8A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Flush the chamber with humidified 9% oxygen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in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91% nitrogen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and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maintain a flow rate of 3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-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5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liters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/min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ute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 depending on chamber size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5A514826" w14:textId="79F9960C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flushing chamber</w:t>
      </w:r>
    </w:p>
    <w:p w14:paraId="718C121D" w14:textId="0CD7A544" w:rsidR="00A373E9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Once the concentration of oxygen in the chamber has reached 9%, continue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the delivery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for 30 min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utes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47EBE4EA" w14:textId="6CD4EE67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Shot of 9% oxygen concentration</w:t>
      </w:r>
      <w:r w:rsidR="00B64984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iCs/>
          <w:color w:val="000000" w:themeColor="text1"/>
          <w:sz w:val="22"/>
          <w:szCs w:val="22"/>
          <w:highlight w:val="green"/>
        </w:rPr>
        <w:t>Videographer comment: Use 4.2.1.</w:t>
      </w:r>
    </w:p>
    <w:p w14:paraId="38C3FEA0" w14:textId="06D33574" w:rsidR="00967D8A" w:rsidRDefault="00967D8A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At the end of the hypoxia treatment,</w:t>
      </w:r>
      <w:r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 xml:space="preserve"> 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switch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the 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gas supply to 80% humidified oxygen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in 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20% nitrogen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2C03F6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65B09979" w14:textId="2E35E4D4" w:rsidR="00967D8A" w:rsidRPr="002C03F6" w:rsidRDefault="00967D8A" w:rsidP="002C03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switching gas supply</w:t>
      </w:r>
    </w:p>
    <w:p w14:paraId="716A9A1C" w14:textId="77777777" w:rsidR="00967D8A" w:rsidRDefault="00967D8A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After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30 minutes of hyperoxia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 o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pen the chamber to allow it to more rapidly reach </w:t>
      </w:r>
      <w:proofErr w:type="spellStart"/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normoxia</w:t>
      </w:r>
      <w:proofErr w:type="spellEnd"/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by equilibrating with room air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before sealing the chamber and flushing with 9% humidified oxygen again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179E1B5D" w14:textId="77777777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opening chamber</w:t>
      </w:r>
    </w:p>
    <w:p w14:paraId="2268F336" w14:textId="77777777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flushing chamber, with sealed door visible in frame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</w:p>
    <w:p w14:paraId="7703A7DC" w14:textId="0952F27B" w:rsidR="00967D8A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Continuously monitor </w:t>
      </w:r>
      <w:proofErr w:type="gramStart"/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all</w:t>
      </w:r>
      <w:r w:rsidR="00C753C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of</w:t>
      </w:r>
      <w:proofErr w:type="gramEnd"/>
      <w:r w:rsidR="00C753C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the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animals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during the second round of hypoxia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taking note of </w:t>
      </w:r>
      <w:r w:rsidR="00AF205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any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animals that display bradypnea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06E6C09B" w14:textId="1C09998C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Talent monitoring ferrets </w:t>
      </w:r>
      <w:r w:rsidRPr="00967D8A">
        <w:rPr>
          <w:rFonts w:ascii="Helvetica" w:hAnsi="Helvetica" w:cs="Calibri"/>
          <w:color w:val="4472C4" w:themeColor="accent1"/>
          <w:sz w:val="22"/>
          <w:szCs w:val="22"/>
        </w:rPr>
        <w:t>Videographer: More Talent than ferrets in shot</w:t>
      </w:r>
    </w:p>
    <w:p w14:paraId="37545013" w14:textId="013E3500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making notes into lab notebook or similar, with chamber but not ferrets visible in frame</w:t>
      </w:r>
    </w:p>
    <w:p w14:paraId="1282DF20" w14:textId="43754B8D" w:rsidR="00F21C7A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lastRenderedPageBreak/>
        <w:t>Once the concentration of oxygen in the chamber has reached 9%</w:t>
      </w:r>
      <w:r w:rsidR="00AF205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continue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the hypoxia treatment for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30 min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utes</w:t>
      </w:r>
      <w:r w:rsid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[1-TXT]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45F51649" w14:textId="40DCF99F" w:rsidR="00F21C7A" w:rsidRPr="00F21C7A" w:rsidRDefault="00F21C7A" w:rsidP="00F21C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Talent setting timer, with chamber </w:t>
      </w:r>
      <w:r w:rsidR="00F40416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visible in frame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97CD3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97CD3">
        <w:rPr>
          <w:rFonts w:ascii="Helvetica" w:hAnsi="Helvetica" w:cs="Calibri"/>
          <w:color w:val="4472C4" w:themeColor="accent1"/>
          <w:sz w:val="22"/>
          <w:szCs w:val="22"/>
        </w:rPr>
        <w:t xml:space="preserve">: </w:t>
      </w:r>
      <w:r w:rsidR="00F40416">
        <w:rPr>
          <w:rFonts w:ascii="Helvetica" w:hAnsi="Helvetica" w:cs="Calibri"/>
          <w:color w:val="4472C4" w:themeColor="accent1"/>
          <w:sz w:val="22"/>
          <w:szCs w:val="22"/>
        </w:rPr>
        <w:t>More Talent than ferrets in shot; d</w:t>
      </w:r>
      <w:r w:rsidR="00197CD3">
        <w:rPr>
          <w:rFonts w:ascii="Helvetica" w:hAnsi="Helvetica" w:cs="Calibri"/>
          <w:color w:val="4472C4" w:themeColor="accent1"/>
          <w:sz w:val="22"/>
          <w:szCs w:val="22"/>
        </w:rPr>
        <w:t>ifficult step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TEXT: Terminate hypoxia if</w:t>
      </w:r>
      <w:r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P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intra-hypoxic mortality in any animal occurs</w:t>
      </w:r>
      <w:r w:rsidR="00A373E9" w:rsidRPr="00F21C7A">
        <w:rPr>
          <w:rFonts w:ascii="Helvetica" w:hAnsi="Helvetica" w:cs="Calibri"/>
          <w:b/>
          <w:bCs/>
          <w:color w:val="000000" w:themeColor="text1"/>
          <w:sz w:val="22"/>
          <w:szCs w:val="22"/>
        </w:rPr>
        <w:t xml:space="preserve"> </w:t>
      </w:r>
    </w:p>
    <w:p w14:paraId="53C03351" w14:textId="2A4C9DFF" w:rsidR="00A373E9" w:rsidRPr="00F21C7A" w:rsidRDefault="00F21C7A" w:rsidP="00F21C7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R</w:t>
      </w:r>
      <w:r w:rsidR="00A373E9" w:rsidRP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ight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C</w:t>
      </w:r>
      <w:r w:rsidR="00A373E9" w:rsidRP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arotid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A</w:t>
      </w:r>
      <w:r w:rsidR="00A373E9" w:rsidRP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rtery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L</w:t>
      </w:r>
      <w:r w:rsidR="00A373E9" w:rsidRP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igation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Reversal and Recovery and Temperature Management</w:t>
      </w:r>
    </w:p>
    <w:p w14:paraId="1ED7ECAC" w14:textId="6498606C" w:rsidR="00F21C7A" w:rsidRDefault="00F21C7A" w:rsidP="00F21C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At the end of the treatment, use curved forceps to </w:t>
      </w:r>
      <w:r w:rsidR="00235D61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identify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and untie</w:t>
      </w:r>
      <w:r>
        <w:rPr>
          <w:rFonts w:ascii="Helvetica" w:eastAsia="Times New Roman" w:hAnsi="Helvetica" w:cs="Calibri"/>
          <w:iCs/>
          <w:color w:val="000000" w:themeColor="text1"/>
          <w:sz w:val="22"/>
          <w:szCs w:val="22"/>
        </w:rPr>
        <w:t xml:space="preserve"> 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the umbilical tape from the right carotid artery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75E7BA16" w14:textId="18FA163B" w:rsidR="00F21C7A" w:rsidRPr="00F21C7A" w:rsidRDefault="00F21C7A" w:rsidP="00F21C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WIDE: Talent locating ligation </w:t>
      </w:r>
      <w:r w:rsidRPr="00967D8A">
        <w:rPr>
          <w:rFonts w:ascii="Helvetica" w:hAnsi="Helvetica" w:cs="Calibri"/>
          <w:color w:val="4472C4" w:themeColor="accent1"/>
          <w:sz w:val="22"/>
          <w:szCs w:val="22"/>
        </w:rPr>
        <w:t>Videographer: More Talent than ferrets in shot</w:t>
      </w:r>
    </w:p>
    <w:p w14:paraId="4D339FB0" w14:textId="16CAF4BD" w:rsidR="00F21C7A" w:rsidRDefault="00F21C7A" w:rsidP="00F21C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Tape being untied</w:t>
      </w:r>
      <w:r w:rsidR="001F7C3D" w:rsidRPr="001F7C3D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</w:p>
    <w:p w14:paraId="264C1CB1" w14:textId="313B3270" w:rsidR="00A373E9" w:rsidRDefault="00A373E9" w:rsidP="00F21C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C753C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R</w:t>
      </w:r>
      <w:r w:rsid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e-close</w:t>
      </w:r>
      <w:r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the wound with surgical skin clips</w:t>
      </w:r>
      <w:r w:rsid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4D6A8662" w14:textId="179707C7" w:rsidR="00F21C7A" w:rsidRDefault="00F21C7A" w:rsidP="00F21C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Clip(s) being placed</w:t>
      </w:r>
    </w:p>
    <w:p w14:paraId="181219FD" w14:textId="7BC6AF15" w:rsidR="00F21C7A" w:rsidRDefault="00F21C7A" w:rsidP="00F21C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Then return </w:t>
      </w:r>
      <w:proofErr w:type="gramStart"/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all of</w:t>
      </w:r>
      <w:proofErr w:type="gramEnd"/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the kits to the </w:t>
      </w:r>
      <w:proofErr w:type="spellStart"/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jills</w:t>
      </w:r>
      <w:proofErr w:type="spellEnd"/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for 60 minutes for nursing and recovery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004A611C" w14:textId="401C6E8A" w:rsidR="00F21C7A" w:rsidRPr="00F21C7A" w:rsidRDefault="00F21C7A" w:rsidP="00F21C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Talent placing kit(s) with </w:t>
      </w:r>
      <w:proofErr w:type="spellStart"/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jill</w:t>
      </w:r>
      <w:proofErr w:type="spellEnd"/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(s)</w:t>
      </w:r>
      <w:r w:rsidRPr="00F21C7A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Pr="00967D8A">
        <w:rPr>
          <w:rFonts w:ascii="Helvetica" w:hAnsi="Helvetica" w:cs="Calibri"/>
          <w:color w:val="4472C4" w:themeColor="accent1"/>
          <w:sz w:val="22"/>
          <w:szCs w:val="22"/>
        </w:rPr>
        <w:t>Videographer: More Talent than ferrets in shot</w:t>
      </w:r>
      <w:r w:rsidR="00B64984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Videographer</w:t>
      </w:r>
      <w:r w:rsidR="00B64984">
        <w:rPr>
          <w:rFonts w:ascii="Helvetica" w:hAnsi="Helvetica" w:cs="Calibri"/>
          <w:i w:val="0"/>
          <w:sz w:val="22"/>
          <w:szCs w:val="22"/>
          <w:highlight w:val="green"/>
        </w:rPr>
        <w:t xml:space="preserve"> comment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: Not filmed.</w:t>
      </w:r>
    </w:p>
    <w:p w14:paraId="64B46E5A" w14:textId="4031AD03" w:rsidR="00F21C7A" w:rsidRDefault="00F21C7A" w:rsidP="00F21C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At the end of the recovery period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return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the 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injured animals to the water baths at 37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-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40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degrees Celsius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for 6 h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ours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 adjusting water temperature as needed to maintain rectal temperature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of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36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-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37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degrees Celsius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3961C6E3" w14:textId="60024427" w:rsidR="00F21C7A" w:rsidRDefault="00F21C7A" w:rsidP="00F21C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placing kit(s) into water bath</w:t>
      </w:r>
    </w:p>
    <w:p w14:paraId="51FD7D3C" w14:textId="76925563" w:rsidR="00F21C7A" w:rsidRDefault="00F21C7A" w:rsidP="00F21C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adjusting temperature</w:t>
      </w:r>
      <w:r w:rsidR="00B64984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Videographer</w:t>
      </w:r>
      <w:r w:rsidR="00B64984">
        <w:rPr>
          <w:rFonts w:ascii="Helvetica" w:hAnsi="Helvetica" w:cs="Calibri"/>
          <w:i w:val="0"/>
          <w:sz w:val="22"/>
          <w:szCs w:val="22"/>
          <w:highlight w:val="green"/>
        </w:rPr>
        <w:t xml:space="preserve"> comment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: still slated as 5.4.1 I believe, so please check. You'll likely need to use take #2 of 5.4.1 for 5.4.2</w:t>
      </w:r>
    </w:p>
    <w:p w14:paraId="629A3099" w14:textId="03205E6B" w:rsidR="00A373E9" w:rsidRDefault="00F21C7A" w:rsidP="00F21C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Then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r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eturn kits to their </w:t>
      </w:r>
      <w:proofErr w:type="spellStart"/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jills</w:t>
      </w:r>
      <w:proofErr w:type="spellEnd"/>
      <w:r w:rsidR="00C753C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again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2C08213A" w14:textId="1DC974FC" w:rsidR="008E68AA" w:rsidRPr="008E68AA" w:rsidRDefault="00F21C7A" w:rsidP="008E68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Talent placing kit(s) with </w:t>
      </w:r>
      <w:proofErr w:type="spellStart"/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jill</w:t>
      </w:r>
      <w:proofErr w:type="spellEnd"/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(s)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TEXT: Remove clips 10-14 d post</w:t>
      </w:r>
      <w:r w:rsidR="00C753C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-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surgery</w:t>
      </w:r>
      <w:r w:rsidR="00B64984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Videographer</w:t>
      </w:r>
      <w:r w:rsidR="00B64984">
        <w:rPr>
          <w:rFonts w:ascii="Helvetica" w:hAnsi="Helvetica" w:cs="Calibri"/>
          <w:i w:val="0"/>
          <w:sz w:val="22"/>
          <w:szCs w:val="22"/>
          <w:highlight w:val="green"/>
        </w:rPr>
        <w:t xml:space="preserve"> comment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: Not filmed.</w:t>
      </w:r>
    </w:p>
    <w:p w14:paraId="5893D127" w14:textId="5701299B" w:rsidR="00A373E9" w:rsidRPr="008E68AA" w:rsidRDefault="00A373E9" w:rsidP="008E68A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 w:rsidRP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 xml:space="preserve">Ex </w:t>
      </w:r>
      <w:r w:rsid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>V</w:t>
      </w:r>
      <w:r w:rsidRP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 xml:space="preserve">ivo </w:t>
      </w:r>
      <w:r w:rsid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>B</w:t>
      </w:r>
      <w:r w:rsidRP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 xml:space="preserve">rain </w:t>
      </w:r>
      <w:r w:rsid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>M</w:t>
      </w:r>
      <w:r w:rsidRP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>easurement</w:t>
      </w:r>
    </w:p>
    <w:p w14:paraId="66B80A7B" w14:textId="4CBCEFDB" w:rsidR="008E68AA" w:rsidRDefault="008E68AA" w:rsidP="008E68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 w:rsidRPr="008E68AA">
        <w:rPr>
          <w:rFonts w:ascii="Helvetica" w:hAnsi="Helvetica" w:cs="Calibri"/>
          <w:bCs/>
          <w:i w:val="0"/>
          <w:color w:val="000000" w:themeColor="text1"/>
          <w:sz w:val="22"/>
          <w:szCs w:val="22"/>
        </w:rPr>
        <w:t xml:space="preserve">After brain harvest and fixation at the appropriate experimental endpoint </w:t>
      </w:r>
      <w:r w:rsidRP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>[1]</w:t>
      </w:r>
      <w:r w:rsidRPr="008E68AA">
        <w:rPr>
          <w:rFonts w:ascii="Helvetica" w:hAnsi="Helvetica" w:cs="Calibri"/>
          <w:bCs/>
          <w:i w:val="0"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 w:cs="Calibri"/>
          <w:bCs/>
          <w:i w:val="0"/>
          <w:color w:val="000000" w:themeColor="text1"/>
          <w:sz w:val="22"/>
          <w:szCs w:val="22"/>
        </w:rPr>
        <w:t>place the tips of an</w:t>
      </w:r>
      <w:r w:rsidRPr="008E68AA"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 xml:space="preserve"> 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>electronic caliper</w:t>
      </w: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on the dorsal and ventral aspects of each brain to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measure the height </w:t>
      </w: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of each injured and non-injured brain </w:t>
      </w:r>
      <w:r>
        <w:rPr>
          <w:rFonts w:ascii="Helvetica" w:hAnsi="Helvetica" w:cs="Calibri"/>
          <w:b/>
          <w:bCs/>
          <w:i w:val="0"/>
          <w:color w:val="000000" w:themeColor="text1"/>
          <w:sz w:val="22"/>
          <w:szCs w:val="22"/>
        </w:rPr>
        <w:t>[2]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>.</w:t>
      </w:r>
    </w:p>
    <w:p w14:paraId="17015D7E" w14:textId="17BE2EE2" w:rsidR="008E68AA" w:rsidRDefault="008E68AA" w:rsidP="008E68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lastRenderedPageBreak/>
        <w:t>WIDE: Talent blotting brain on tissue</w:t>
      </w:r>
    </w:p>
    <w:p w14:paraId="7619574F" w14:textId="59B8D89E" w:rsidR="008E68AA" w:rsidRDefault="008E68AA" w:rsidP="008E68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t>Brain height being measured</w:t>
      </w:r>
      <w:r w:rsidR="001F7C3D" w:rsidRPr="001F7C3D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</w:p>
    <w:p w14:paraId="55AE20F6" w14:textId="3BCE5E4C" w:rsidR="00A373E9" w:rsidRDefault="00C753C2" w:rsidP="008E68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t>P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>lac</w:t>
      </w:r>
      <w:r w:rsid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>e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the tips of the caliper at the most lateral portions of the temporal lobes</w:t>
      </w:r>
      <w:r w:rsid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to m</w:t>
      </w:r>
      <w:r w:rsidR="008E68AA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easure the width of </w:t>
      </w:r>
      <w:r w:rsid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>each</w:t>
      </w:r>
      <w:r w:rsidR="008E68AA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brain</w:t>
      </w:r>
      <w:r w:rsid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</w:t>
      </w:r>
      <w:r w:rsidR="008E68AA">
        <w:rPr>
          <w:rFonts w:ascii="Helvetica" w:hAnsi="Helvetica" w:cs="Calibri"/>
          <w:b/>
          <w:bCs/>
          <w:i w:val="0"/>
          <w:color w:val="000000" w:themeColor="text1"/>
          <w:sz w:val="22"/>
          <w:szCs w:val="22"/>
        </w:rPr>
        <w:t>[1]</w:t>
      </w:r>
      <w:r w:rsid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and w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eigh </w:t>
      </w:r>
      <w:r w:rsid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>each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brain</w:t>
      </w:r>
      <w:r w:rsid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</w:t>
      </w:r>
      <w:r w:rsidR="008E68AA">
        <w:rPr>
          <w:rFonts w:ascii="Helvetica" w:hAnsi="Helvetica" w:cs="Calibri"/>
          <w:b/>
          <w:bCs/>
          <w:i w:val="0"/>
          <w:color w:val="000000" w:themeColor="text1"/>
          <w:sz w:val="22"/>
          <w:szCs w:val="22"/>
        </w:rPr>
        <w:t>[2]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>.</w:t>
      </w:r>
    </w:p>
    <w:p w14:paraId="7A160562" w14:textId="50DB1798" w:rsidR="008E68AA" w:rsidRDefault="008E68AA" w:rsidP="008E68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t>Brain width being measured</w:t>
      </w:r>
      <w:r w:rsidR="00B64984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Author comment: Anterior and then posterior brain width measured</w:t>
      </w:r>
    </w:p>
    <w:p w14:paraId="3E21B7B5" w14:textId="77777777" w:rsidR="001D6532" w:rsidRDefault="008E68AA" w:rsidP="001D6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t>Talent placing brain onto balance</w:t>
      </w:r>
    </w:p>
    <w:p w14:paraId="11D0507B" w14:textId="245A624D" w:rsidR="00A373E9" w:rsidRPr="001D6532" w:rsidRDefault="001D6532" w:rsidP="001D653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Use the caliper to measure the longitudinal fissure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</w:t>
      </w:r>
      <w:proofErr w:type="gramStart"/>
      <w:r w:rsidR="00A373E9"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all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of</w:t>
      </w:r>
      <w:proofErr w:type="gramEnd"/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the </w:t>
      </w:r>
      <w:r w:rsidR="00A373E9"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sulci from the beginning and end of the most distinct portion of the corresponding </w:t>
      </w:r>
      <w:bookmarkStart w:id="0" w:name="_GoBack"/>
      <w:r w:rsidR="00A373E9"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sulcus</w:t>
      </w:r>
      <w:bookmarkEnd w:id="0"/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[2-TXT]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and </w:t>
      </w:r>
      <w:r w:rsidR="00A373E9"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all </w:t>
      </w:r>
      <w:r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of the </w:t>
      </w:r>
      <w:r w:rsidR="00A373E9"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gyri from the widest aspect of each corresponding gyrus</w:t>
      </w:r>
      <w:r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3</w:t>
      </w:r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-TXT]</w:t>
      </w:r>
      <w:r w:rsidR="00A373E9" w:rsidRPr="001D6532">
        <w:rPr>
          <w:rFonts w:ascii="Helvetica" w:hAnsi="Helvetica" w:cs="Calibri"/>
          <w:color w:val="000000" w:themeColor="text1"/>
          <w:sz w:val="22"/>
          <w:szCs w:val="22"/>
        </w:rPr>
        <w:t>.</w:t>
      </w:r>
    </w:p>
    <w:p w14:paraId="3E45277B" w14:textId="7917E0A1" w:rsidR="001D6532" w:rsidRPr="001D6532" w:rsidRDefault="001D6532" w:rsidP="001D6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t>Longitudinal fissure being measured</w:t>
      </w:r>
      <w:r w:rsidR="001F7C3D" w:rsidRPr="001F7C3D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</w:p>
    <w:p w14:paraId="26F42250" w14:textId="4D1385C5" w:rsidR="001D6532" w:rsidRPr="001D6532" w:rsidRDefault="001D6532" w:rsidP="001D6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One sulc</w:t>
      </w:r>
      <w:r w:rsidR="00235D61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us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being measured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  <w:r w:rsidR="001F7C3D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TEXT: </w:t>
      </w:r>
      <w:r w:rsidRPr="001D6532">
        <w:rPr>
          <w:rFonts w:ascii="Helvetica" w:hAnsi="Helvetica" w:cs="Calibri"/>
          <w:b/>
          <w:bCs/>
          <w:color w:val="000000" w:themeColor="text1"/>
          <w:sz w:val="22"/>
          <w:szCs w:val="22"/>
        </w:rPr>
        <w:t>i.e.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, </w:t>
      </w:r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lateral sulci, </w:t>
      </w:r>
      <w:proofErr w:type="spellStart"/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suprasylvian</w:t>
      </w:r>
      <w:proofErr w:type="spellEnd"/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sulci, coronal sulci, pseudosylvian sulci, </w:t>
      </w:r>
      <w:proofErr w:type="spellStart"/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ansinate</w:t>
      </w:r>
      <w:proofErr w:type="spellEnd"/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sulci, cruciate sulci,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and </w:t>
      </w:r>
      <w:proofErr w:type="spellStart"/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presylvian</w:t>
      </w:r>
      <w:proofErr w:type="spellEnd"/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sulci</w:t>
      </w:r>
      <w:r w:rsidR="00B64984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Author comment: Left and then right lateral sulcus was measured</w:t>
      </w:r>
    </w:p>
    <w:p w14:paraId="5A44D03B" w14:textId="6BB2803B" w:rsidR="001D6532" w:rsidRPr="001D6532" w:rsidRDefault="001D6532" w:rsidP="001D6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One gyrus being measured TEXT: </w:t>
      </w:r>
      <w:r w:rsidRPr="001D6532">
        <w:rPr>
          <w:rFonts w:ascii="Helvetica" w:hAnsi="Helvetica" w:cs="Calibri"/>
          <w:b/>
          <w:bCs/>
          <w:color w:val="000000" w:themeColor="text1"/>
          <w:sz w:val="22"/>
          <w:szCs w:val="22"/>
        </w:rPr>
        <w:t>i.e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., </w:t>
      </w:r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lateral gyri, </w:t>
      </w:r>
      <w:proofErr w:type="spellStart"/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suprasylvian</w:t>
      </w:r>
      <w:proofErr w:type="spellEnd"/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gyri, sigmoid gyri, coronal gyri, ectosylvian gyri, and orbital gyri</w:t>
      </w:r>
      <w:r w:rsidR="00B64984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B64984">
        <w:rPr>
          <w:rFonts w:ascii="Helvetica" w:hAnsi="Helvetica" w:cs="Calibri"/>
          <w:i w:val="0"/>
          <w:sz w:val="22"/>
          <w:szCs w:val="22"/>
          <w:highlight w:val="green"/>
        </w:rPr>
        <w:t xml:space="preserve">Author comment: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Left and then right anterior ectosylvian gyrus was measured</w:t>
      </w:r>
    </w:p>
    <w:p w14:paraId="0AFEECBA" w14:textId="0CA2CAB3" w:rsidR="00A373E9" w:rsidRDefault="001D6532" w:rsidP="001D653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Then place</w:t>
      </w:r>
      <w:r w:rsidR="00A373E9"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one tip of the caliper at the most posterior point of the longitudinal fissure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="00A373E9"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and the other tip of the caliper at the most posterior part of the cerebellum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to m</w:t>
      </w:r>
      <w:r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easure the amount of exposed cerebellum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1F207A06" w14:textId="093D5CC6" w:rsidR="001D6532" w:rsidRDefault="001D6532" w:rsidP="001D6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Caliper ti</w:t>
      </w:r>
      <w:r w:rsidR="00AF205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p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being placed at posterior point of </w:t>
      </w:r>
      <w:r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longitudinal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fissure</w:t>
      </w:r>
      <w:r w:rsidR="00B64984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Videographer</w:t>
      </w:r>
      <w:r w:rsidR="00B64984">
        <w:rPr>
          <w:rFonts w:ascii="Helvetica" w:hAnsi="Helvetica" w:cs="Calibri"/>
          <w:i w:val="0"/>
          <w:sz w:val="22"/>
          <w:szCs w:val="22"/>
          <w:highlight w:val="green"/>
        </w:rPr>
        <w:t xml:space="preserve"> comment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: 6.4.1 &amp; 6.4.2 - this is one shot, as the script refers to two tips of same caliper</w:t>
      </w:r>
    </w:p>
    <w:p w14:paraId="66A8ACA2" w14:textId="0FD32B3F" w:rsidR="00A373E9" w:rsidRPr="001D6532" w:rsidRDefault="001D6532" w:rsidP="001D6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Caliper ti</w:t>
      </w:r>
      <w:r w:rsidR="00AF205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p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being placed at posterior point of cerebellum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C7E16D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166C3">
        <w:rPr>
          <w:rFonts w:ascii="Helvetica" w:hAnsi="Helvetica" w:cs="Arial"/>
          <w:b/>
          <w:sz w:val="22"/>
          <w:szCs w:val="22"/>
        </w:rPr>
        <w:t>Representative Morphological and Functional Injury Effects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226F3CB" w14:textId="5B02FE9D" w:rsidR="00387E20" w:rsidRDefault="00A373E9" w:rsidP="00A373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Of 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Pr="00A373E9">
        <w:rPr>
          <w:rFonts w:ascii="Helvetica" w:hAnsi="Helvetica"/>
          <w:color w:val="000000" w:themeColor="text1"/>
          <w:sz w:val="22"/>
          <w:szCs w:val="22"/>
        </w:rPr>
        <w:t>34 animals from six litters exposed to the insult</w:t>
      </w:r>
      <w:r w:rsidR="00AF2052">
        <w:rPr>
          <w:rFonts w:ascii="Helvetica" w:hAnsi="Helvetica"/>
          <w:color w:val="000000" w:themeColor="text1"/>
          <w:sz w:val="22"/>
          <w:szCs w:val="22"/>
        </w:rPr>
        <w:t xml:space="preserve"> in this study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387E20">
        <w:rPr>
          <w:rFonts w:ascii="Helvetica" w:hAnsi="Helvetica"/>
          <w:color w:val="000000" w:themeColor="text1"/>
          <w:sz w:val="22"/>
          <w:szCs w:val="22"/>
        </w:rPr>
        <w:t>5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animals had moderate injury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="00387E20">
        <w:rPr>
          <w:rFonts w:ascii="Helvetica" w:hAnsi="Helvetica"/>
          <w:color w:val="000000" w:themeColor="text1"/>
          <w:sz w:val="22"/>
          <w:szCs w:val="22"/>
        </w:rPr>
        <w:t>4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animals had severe injury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387E2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2FB1305B" w14:textId="77777777" w:rsidR="00387E20" w:rsidRDefault="00387E20" w:rsidP="00387E20">
      <w:pPr>
        <w:pStyle w:val="NormalWeb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F35CBCE" w14:textId="62A9F538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Figures 2A: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Injured data points between 2-5 gross injury score</w:t>
      </w:r>
    </w:p>
    <w:p w14:paraId="589919FB" w14:textId="53F04832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Figures 2A: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Injured data points between 6-9 gross injury score</w:t>
      </w:r>
    </w:p>
    <w:p w14:paraId="2D315510" w14:textId="77777777" w:rsidR="00387E20" w:rsidRDefault="00387E20" w:rsidP="00387E20">
      <w:pPr>
        <w:pStyle w:val="NormalWeb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030A62AD" w14:textId="7E63B49A" w:rsidR="00387E20" w:rsidRDefault="00A373E9" w:rsidP="00A373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With increasing injury, narrowing of 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gyri in the temporal and/or occipital lobes is 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observed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A373E9">
        <w:rPr>
          <w:rFonts w:ascii="Helvetica" w:hAnsi="Helvetica"/>
          <w:color w:val="000000" w:themeColor="text1"/>
          <w:sz w:val="22"/>
          <w:szCs w:val="22"/>
        </w:rPr>
        <w:t>, with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an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associated sulcal shortening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Pr="00A373E9">
        <w:rPr>
          <w:rFonts w:ascii="Helvetica" w:hAnsi="Helvetica"/>
          <w:color w:val="000000" w:themeColor="text1"/>
          <w:sz w:val="22"/>
          <w:szCs w:val="22"/>
        </w:rPr>
        <w:t>widening of the longitudinal fissure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[3]</w:t>
      </w:r>
      <w:r w:rsidRPr="00A373E9">
        <w:rPr>
          <w:rFonts w:ascii="Helvetica" w:hAnsi="Helvetica"/>
          <w:color w:val="000000" w:themeColor="text1"/>
          <w:sz w:val="22"/>
          <w:szCs w:val="22"/>
        </w:rPr>
        <w:t>, and large areas of cystic tissue loss in the most severely</w:t>
      </w:r>
      <w:r w:rsidR="00C753C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injured animals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[4]</w:t>
      </w:r>
      <w:r w:rsidR="00387E2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ABC64FF" w14:textId="77777777" w:rsidR="00387E20" w:rsidRDefault="00387E20" w:rsidP="00387E20">
      <w:pPr>
        <w:pStyle w:val="NormalWeb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7B1AA9E" w14:textId="30870AE5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areas corresponding to areas a and b in 0 brain in 2, 5, and 8 brains</w:t>
      </w:r>
    </w:p>
    <w:p w14:paraId="2C8B4012" w14:textId="528BCEAF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areas corresponding to areas 2 and 3 in 0 brain in 2, 5, and 8 brains</w:t>
      </w:r>
    </w:p>
    <w:p w14:paraId="5884F3AD" w14:textId="3247BE1F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areas corresponding to area 1 in 0 brain in 2, 5, and 8 brains</w:t>
      </w:r>
    </w:p>
    <w:p w14:paraId="0555869A" w14:textId="0B1808DB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smaller overall organ size in images 2, 5, and 8 OR no animation</w:t>
      </w:r>
    </w:p>
    <w:p w14:paraId="1F92970D" w14:textId="77777777" w:rsidR="00387E20" w:rsidRDefault="00387E20" w:rsidP="001166C3">
      <w:pPr>
        <w:pStyle w:val="NormalWeb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</w:p>
    <w:p w14:paraId="19E4267C" w14:textId="662B24F1" w:rsidR="00387E20" w:rsidRDefault="00A373E9" w:rsidP="00A373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A373E9">
        <w:rPr>
          <w:rFonts w:ascii="Helvetica" w:hAnsi="Helvetica"/>
          <w:color w:val="000000" w:themeColor="text1"/>
          <w:sz w:val="22"/>
          <w:szCs w:val="22"/>
        </w:rPr>
        <w:t>Over the reflex testing period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, the </w:t>
      </w:r>
      <w:r w:rsidRPr="00A373E9">
        <w:rPr>
          <w:rFonts w:ascii="Helvetica" w:hAnsi="Helvetica"/>
          <w:color w:val="000000" w:themeColor="text1"/>
          <w:sz w:val="22"/>
          <w:szCs w:val="22"/>
        </w:rPr>
        <w:t>injured animals display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a 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slower time to rotate in the negative geotaxis task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a 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slower time to rotate away from the edge in the cliff aversion task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Pr="00A373E9">
        <w:rPr>
          <w:rFonts w:ascii="Helvetica" w:hAnsi="Helvetica"/>
          <w:color w:val="000000" w:themeColor="text1"/>
          <w:sz w:val="22"/>
          <w:szCs w:val="22"/>
        </w:rPr>
        <w:t>, a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nd </w:t>
      </w:r>
      <w:r w:rsidR="00AF2052">
        <w:rPr>
          <w:rFonts w:ascii="Helvetica" w:hAnsi="Helvetica"/>
          <w:color w:val="000000" w:themeColor="text1"/>
          <w:sz w:val="22"/>
          <w:szCs w:val="22"/>
        </w:rPr>
        <w:t>a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slower time to right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[3]</w:t>
      </w:r>
      <w:r w:rsidRPr="00A373E9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743FF1D" w14:textId="77777777" w:rsidR="00387E20" w:rsidRDefault="00387E20" w:rsidP="00387E20">
      <w:pPr>
        <w:pStyle w:val="NormalWeb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B2F63E4" w14:textId="4E257053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Injured data cluster in Figure 4A</w:t>
      </w:r>
    </w:p>
    <w:p w14:paraId="4286FFDE" w14:textId="7CE2EF91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Injured data cluster in Figure 4B</w:t>
      </w:r>
    </w:p>
    <w:p w14:paraId="290D8C9B" w14:textId="006FC723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Injured data cluster in Figure 4C</w:t>
      </w:r>
    </w:p>
    <w:p w14:paraId="0D52F4D3" w14:textId="77777777" w:rsidR="00387E20" w:rsidRDefault="00387E20" w:rsidP="00387E20">
      <w:pPr>
        <w:pStyle w:val="NormalWeb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58FD70C2" w14:textId="45C5535A" w:rsidR="00387E20" w:rsidRDefault="00A373E9" w:rsidP="00A373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In the catwalk, injured animals </w:t>
      </w:r>
      <w:r w:rsidR="00AF2052">
        <w:rPr>
          <w:rFonts w:ascii="Helvetica" w:hAnsi="Helvetica"/>
          <w:color w:val="000000" w:themeColor="text1"/>
          <w:sz w:val="22"/>
          <w:szCs w:val="22"/>
        </w:rPr>
        <w:t>demonstrate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a similar average speed to controls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but display a significantly greater degree of speed variation during each run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387E2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AC08B9A" w14:textId="77777777" w:rsidR="00387E20" w:rsidRDefault="00387E20" w:rsidP="00387E20">
      <w:pPr>
        <w:pStyle w:val="NormalWeb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E94EB3B" w14:textId="7B79CB9B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Figures 5A and 5B: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Injured data cluster in Figure 5A</w:t>
      </w:r>
    </w:p>
    <w:p w14:paraId="2731AD45" w14:textId="6944FD26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Figures 5A and 5B: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Injured data cluster in Figure 5B</w:t>
      </w:r>
    </w:p>
    <w:p w14:paraId="412791A3" w14:textId="75C26B22" w:rsidR="00387E20" w:rsidRDefault="00387E20" w:rsidP="00387E20">
      <w:pPr>
        <w:pStyle w:val="NormalWeb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56ED0927" w14:textId="5D19C4CF" w:rsidR="00387E20" w:rsidRDefault="00A373E9" w:rsidP="00A373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A373E9">
        <w:rPr>
          <w:rFonts w:ascii="Helvetica" w:hAnsi="Helvetica"/>
          <w:color w:val="000000" w:themeColor="text1"/>
          <w:sz w:val="22"/>
          <w:szCs w:val="22"/>
        </w:rPr>
        <w:t>The weight-adjusted distance between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paws and hind paws </w:t>
      </w:r>
      <w:r w:rsidR="00AF2052">
        <w:rPr>
          <w:rFonts w:ascii="Helvetica" w:hAnsi="Helvetica"/>
          <w:color w:val="000000" w:themeColor="text1"/>
          <w:sz w:val="22"/>
          <w:szCs w:val="22"/>
        </w:rPr>
        <w:t>is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significantly greater in injured animals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, with less pressure exerted per unit paw area through the fore paws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Pr="00A373E9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15B7D84" w14:textId="77777777" w:rsidR="00387E20" w:rsidRDefault="00387E20" w:rsidP="00387E20">
      <w:pPr>
        <w:pStyle w:val="NormalWeb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6DEB07DE" w14:textId="09C6E79F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lastRenderedPageBreak/>
        <w:t xml:space="preserve">LAB MEDIA: Figures 5C and 5D: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Injured data cluster in Figure 5C</w:t>
      </w:r>
    </w:p>
    <w:p w14:paraId="2EB07755" w14:textId="3F16AA94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Figures 5C and 5D: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Injured data cluster in Figure 5D</w:t>
      </w:r>
    </w:p>
    <w:p w14:paraId="32630717" w14:textId="77777777" w:rsidR="00387E20" w:rsidRDefault="00387E20" w:rsidP="00387E20">
      <w:pPr>
        <w:pStyle w:val="NormalWeb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1D84CB33" w14:textId="1593B4E0" w:rsidR="00387E20" w:rsidRDefault="00A373E9" w:rsidP="00A373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A373E9">
        <w:rPr>
          <w:rFonts w:ascii="Helvetica" w:hAnsi="Helvetica"/>
          <w:color w:val="000000" w:themeColor="text1"/>
          <w:sz w:val="22"/>
          <w:szCs w:val="22"/>
        </w:rPr>
        <w:t>In the open field,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injured animals cover less total distance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C753C2">
        <w:rPr>
          <w:rFonts w:ascii="Helvetica" w:hAnsi="Helvetica"/>
          <w:color w:val="000000" w:themeColor="text1"/>
          <w:sz w:val="22"/>
          <w:szCs w:val="22"/>
        </w:rPr>
        <w:t>,</w:t>
      </w:r>
      <w:r w:rsidR="00AF205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stop more frequently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C753C2">
        <w:rPr>
          <w:rFonts w:ascii="Helvetica" w:hAnsi="Helvetica"/>
          <w:color w:val="000000" w:themeColor="text1"/>
          <w:sz w:val="22"/>
          <w:szCs w:val="22"/>
        </w:rPr>
        <w:t>,</w:t>
      </w:r>
      <w:r w:rsidR="00AF205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and </w:t>
      </w:r>
      <w:r w:rsidR="00387E20" w:rsidRPr="00A373E9">
        <w:rPr>
          <w:rFonts w:ascii="Helvetica" w:hAnsi="Helvetica"/>
          <w:color w:val="000000" w:themeColor="text1"/>
          <w:sz w:val="22"/>
          <w:szCs w:val="22"/>
        </w:rPr>
        <w:t>spen</w:t>
      </w:r>
      <w:r w:rsidR="00AF2052">
        <w:rPr>
          <w:rFonts w:ascii="Helvetica" w:hAnsi="Helvetica"/>
          <w:color w:val="000000" w:themeColor="text1"/>
          <w:sz w:val="22"/>
          <w:szCs w:val="22"/>
        </w:rPr>
        <w:t xml:space="preserve">d </w:t>
      </w:r>
      <w:r w:rsidR="00387E20" w:rsidRPr="00A373E9">
        <w:rPr>
          <w:rFonts w:ascii="Helvetica" w:hAnsi="Helvetica"/>
          <w:color w:val="000000" w:themeColor="text1"/>
          <w:sz w:val="22"/>
          <w:szCs w:val="22"/>
        </w:rPr>
        <w:t>significantly more time in the center of the field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[3] </w:t>
      </w:r>
      <w:r w:rsidR="00387E20" w:rsidRPr="00A373E9">
        <w:rPr>
          <w:rFonts w:ascii="Helvetica" w:hAnsi="Helvetica"/>
          <w:color w:val="000000" w:themeColor="text1"/>
          <w:sz w:val="22"/>
          <w:szCs w:val="22"/>
        </w:rPr>
        <w:t xml:space="preserve">and less time in the corners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[4]</w:t>
      </w:r>
      <w:r w:rsidR="00387E2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B20D7DF" w14:textId="77777777" w:rsidR="00387E20" w:rsidRDefault="00387E20" w:rsidP="00387E20">
      <w:pPr>
        <w:pStyle w:val="NormalWeb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16067608" w14:textId="51B7F0CE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Figures 6A and 6B: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Injured data cluster in Figure 6A</w:t>
      </w:r>
    </w:p>
    <w:p w14:paraId="5493B241" w14:textId="7B5BD8E1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Figures 6A and 6B: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Injured data cluster in Figure 6B</w:t>
      </w:r>
    </w:p>
    <w:p w14:paraId="47134F04" w14:textId="3D4C7243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Figures 6C and 6D: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Injured data cluster in Figure 6C</w:t>
      </w:r>
    </w:p>
    <w:p w14:paraId="14BFDF22" w14:textId="12B7FDCC" w:rsidR="00387E20" w:rsidRP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Figures 6C and 6D: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Injured data cluster in Figure 6D</w:t>
      </w:r>
    </w:p>
    <w:p w14:paraId="247ABDD4" w14:textId="77777777" w:rsidR="00387E20" w:rsidRDefault="00387E20" w:rsidP="00387E20">
      <w:pPr>
        <w:pStyle w:val="NormalWeb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3A99CD42" w14:textId="38860217" w:rsidR="00A373E9" w:rsidRDefault="00387E20" w:rsidP="00A373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 Here, r</w:t>
      </w:r>
      <w:r w:rsidR="00A373E9" w:rsidRPr="00A373E9">
        <w:rPr>
          <w:rFonts w:ascii="Helvetica" w:hAnsi="Helvetica"/>
          <w:color w:val="000000" w:themeColor="text1"/>
          <w:sz w:val="22"/>
          <w:szCs w:val="22"/>
        </w:rPr>
        <w:t xml:space="preserve">epresentative heat maps of control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[1] </w:t>
      </w:r>
      <w:r w:rsidR="00A373E9" w:rsidRPr="00A373E9">
        <w:rPr>
          <w:rFonts w:ascii="Helvetica" w:hAnsi="Helvetica"/>
          <w:color w:val="000000" w:themeColor="text1"/>
          <w:sz w:val="22"/>
          <w:szCs w:val="22"/>
        </w:rPr>
        <w:t xml:space="preserve">and injured animals </w:t>
      </w:r>
      <w:r w:rsidR="00C753C2">
        <w:rPr>
          <w:rFonts w:ascii="Helvetica" w:hAnsi="Helvetica"/>
          <w:color w:val="000000" w:themeColor="text1"/>
          <w:sz w:val="22"/>
          <w:szCs w:val="22"/>
        </w:rPr>
        <w:t>can be</w:t>
      </w:r>
      <w:r w:rsidR="00A373E9" w:rsidRPr="00A373E9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753C2">
        <w:rPr>
          <w:rFonts w:ascii="Helvetica" w:hAnsi="Helvetica"/>
          <w:color w:val="000000" w:themeColor="text1"/>
          <w:sz w:val="22"/>
          <w:szCs w:val="22"/>
        </w:rPr>
        <w:t>observed</w:t>
      </w:r>
      <w:r w:rsidR="00A373E9" w:rsidRPr="00A373E9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A373E9" w:rsidRPr="00A373E9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2C74285" w14:textId="77777777" w:rsidR="00387E20" w:rsidRDefault="00387E20" w:rsidP="00387E20">
      <w:pPr>
        <w:pStyle w:val="NormalWeb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26E86B2" w14:textId="5182AA96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left image</w:t>
      </w:r>
    </w:p>
    <w:p w14:paraId="480CBBFB" w14:textId="495892BD" w:rsidR="00CB3360" w:rsidRP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LAB MEDIA: Figure 7: </w:t>
      </w:r>
      <w:proofErr w:type="spellStart"/>
      <w:r>
        <w:rPr>
          <w:rFonts w:ascii="Helvetica" w:hAnsi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/>
          <w:color w:val="000000" w:themeColor="text1"/>
          <w:sz w:val="22"/>
          <w:szCs w:val="22"/>
        </w:rPr>
        <w:t xml:space="preserve"> Video Editor please emphasize right image</w:t>
      </w:r>
    </w:p>
    <w:p w14:paraId="086C74A3" w14:textId="77777777" w:rsidR="00AF2052" w:rsidRDefault="00AF205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3882AE7B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18ECD41" w:rsidR="00BF42E2" w:rsidRPr="002C03F6" w:rsidRDefault="00235D61" w:rsidP="002C03F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Tommy Wood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2C03F6">
        <w:rPr>
          <w:rFonts w:ascii="Helvetica" w:hAnsi="Helvetica" w:cs="Arial"/>
          <w:sz w:val="22"/>
          <w:szCs w:val="22"/>
        </w:rPr>
        <w:t xml:space="preserve"> Take care that</w:t>
      </w:r>
      <w:r w:rsidRPr="002C03F6">
        <w:rPr>
          <w:rFonts w:ascii="Helvetica" w:hAnsi="Helvetica" w:cs="Arial"/>
          <w:sz w:val="22"/>
          <w:szCs w:val="22"/>
        </w:rPr>
        <w:t xml:space="preserve"> the artery is fully dissected </w:t>
      </w:r>
      <w:r w:rsidR="00C753C2">
        <w:rPr>
          <w:rFonts w:ascii="Helvetica" w:hAnsi="Helvetica" w:cs="Arial"/>
          <w:sz w:val="22"/>
          <w:szCs w:val="22"/>
        </w:rPr>
        <w:t>without damaging</w:t>
      </w:r>
      <w:r w:rsidRPr="002C03F6">
        <w:rPr>
          <w:rFonts w:ascii="Helvetica" w:hAnsi="Helvetica" w:cs="Arial"/>
          <w:sz w:val="22"/>
          <w:szCs w:val="22"/>
        </w:rPr>
        <w:t xml:space="preserve"> the accompanying nerve</w:t>
      </w:r>
      <w:r w:rsidR="002C03F6">
        <w:rPr>
          <w:rFonts w:ascii="Helvetica" w:hAnsi="Helvetica" w:cs="Arial"/>
          <w:sz w:val="22"/>
          <w:szCs w:val="22"/>
        </w:rPr>
        <w:t xml:space="preserve"> and allow the maximum hypoxia time to ensure that </w:t>
      </w:r>
      <w:proofErr w:type="gramStart"/>
      <w:r w:rsidR="002C03F6">
        <w:rPr>
          <w:rFonts w:ascii="Helvetica" w:hAnsi="Helvetica" w:cs="Arial"/>
          <w:sz w:val="22"/>
          <w:szCs w:val="22"/>
        </w:rPr>
        <w:t>the majority of</w:t>
      </w:r>
      <w:proofErr w:type="gramEnd"/>
      <w:r w:rsidR="002C03F6">
        <w:rPr>
          <w:rFonts w:ascii="Helvetica" w:hAnsi="Helvetica" w:cs="Arial"/>
          <w:sz w:val="22"/>
          <w:szCs w:val="22"/>
        </w:rPr>
        <w:t xml:space="preserve"> the animals survive without injury </w:t>
      </w:r>
      <w:r w:rsidR="002C03F6">
        <w:rPr>
          <w:rFonts w:ascii="Helvetica" w:hAnsi="Helvetica" w:cs="Arial"/>
          <w:b/>
          <w:bCs/>
          <w:sz w:val="22"/>
          <w:szCs w:val="22"/>
        </w:rPr>
        <w:t>[1]</w:t>
      </w:r>
      <w:r w:rsidR="002C03F6">
        <w:rPr>
          <w:rFonts w:ascii="Helvetica" w:hAnsi="Helvetica" w:cs="Arial"/>
          <w:sz w:val="22"/>
          <w:szCs w:val="22"/>
        </w:rPr>
        <w:t>.</w:t>
      </w:r>
    </w:p>
    <w:p w14:paraId="5744712B" w14:textId="548A1CCC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2C03F6">
        <w:rPr>
          <w:rFonts w:ascii="Helvetica" w:hAnsi="Helvetica" w:cs="Arial"/>
          <w:bCs/>
          <w:sz w:val="22"/>
          <w:szCs w:val="22"/>
        </w:rPr>
        <w:t xml:space="preserve"> (Step: 3.2., 4.8.1.)</w:t>
      </w:r>
    </w:p>
    <w:p w14:paraId="3797FFD3" w14:textId="73F04BE1" w:rsidR="00BF42E2" w:rsidRDefault="00235D6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Tommy Wood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Following this procedure, any biochemical, pathological, or behavioral outcome can be assessed</w:t>
      </w:r>
      <w:r w:rsidR="00C753C2">
        <w:rPr>
          <w:rFonts w:ascii="Helvetica" w:hAnsi="Helvetica" w:cs="Arial"/>
          <w:sz w:val="22"/>
          <w:szCs w:val="22"/>
        </w:rPr>
        <w:t>, including</w:t>
      </w:r>
      <w:r>
        <w:rPr>
          <w:rFonts w:ascii="Helvetica" w:hAnsi="Helvetica" w:cs="Arial"/>
          <w:sz w:val="22"/>
          <w:szCs w:val="22"/>
        </w:rPr>
        <w:t xml:space="preserve"> </w:t>
      </w:r>
      <w:r w:rsidR="00C753C2">
        <w:rPr>
          <w:rFonts w:ascii="Helvetica" w:hAnsi="Helvetica" w:cs="Arial"/>
          <w:sz w:val="22"/>
          <w:szCs w:val="22"/>
        </w:rPr>
        <w:t>any</w:t>
      </w:r>
      <w:r>
        <w:rPr>
          <w:rFonts w:ascii="Helvetica" w:hAnsi="Helvetica" w:cs="Arial"/>
          <w:sz w:val="22"/>
          <w:szCs w:val="22"/>
        </w:rPr>
        <w:t xml:space="preserve"> assessments that are normal</w:t>
      </w:r>
      <w:r w:rsidR="00C753C2">
        <w:rPr>
          <w:rFonts w:ascii="Helvetica" w:hAnsi="Helvetica" w:cs="Arial"/>
          <w:sz w:val="22"/>
          <w:szCs w:val="22"/>
        </w:rPr>
        <w:t>l</w:t>
      </w:r>
      <w:r>
        <w:rPr>
          <w:rFonts w:ascii="Helvetica" w:hAnsi="Helvetica" w:cs="Arial"/>
          <w:sz w:val="22"/>
          <w:szCs w:val="22"/>
        </w:rPr>
        <w:t>y restricted to rodent models of brain injury</w:t>
      </w:r>
      <w:r w:rsidR="002C03F6">
        <w:rPr>
          <w:rFonts w:ascii="Helvetica" w:hAnsi="Helvetica" w:cs="Arial"/>
          <w:sz w:val="22"/>
          <w:szCs w:val="22"/>
        </w:rPr>
        <w:t xml:space="preserve"> </w:t>
      </w:r>
      <w:r w:rsidR="002C03F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51D2F" w14:textId="77777777" w:rsidR="00117BEA" w:rsidRDefault="00117BEA">
      <w:r>
        <w:separator/>
      </w:r>
    </w:p>
  </w:endnote>
  <w:endnote w:type="continuationSeparator" w:id="0">
    <w:p w14:paraId="5DB1BCF9" w14:textId="77777777" w:rsidR="00117BEA" w:rsidRDefault="0011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67D8A" w:rsidRDefault="00967D8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67D8A" w:rsidRDefault="00967D8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967D8A" w:rsidRPr="00C70C90" w:rsidRDefault="00967D8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B2C5A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B2C5A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963FD" w14:textId="77777777" w:rsidR="00117BEA" w:rsidRDefault="00117BEA">
      <w:r>
        <w:separator/>
      </w:r>
    </w:p>
  </w:footnote>
  <w:footnote w:type="continuationSeparator" w:id="0">
    <w:p w14:paraId="5886294F" w14:textId="77777777" w:rsidR="00117BEA" w:rsidRDefault="0011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7CF8EF7" w:rsidR="00967D8A" w:rsidRDefault="00967D8A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CF6694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32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967D8A" w:rsidRPr="006A6324" w:rsidRDefault="00967D8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13B41"/>
    <w:multiLevelType w:val="multilevel"/>
    <w:tmpl w:val="499E87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8CF3EC6"/>
    <w:multiLevelType w:val="multilevel"/>
    <w:tmpl w:val="28B4F3DE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9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0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7"/>
  </w:num>
  <w:num w:numId="39">
    <w:abstractNumId w:val="34"/>
  </w:num>
  <w:num w:numId="40">
    <w:abstractNumId w:val="38"/>
  </w:num>
  <w:num w:numId="41">
    <w:abstractNumId w:val="3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C537E"/>
    <w:rsid w:val="000D065F"/>
    <w:rsid w:val="000D17E8"/>
    <w:rsid w:val="000D19B1"/>
    <w:rsid w:val="000D2C59"/>
    <w:rsid w:val="000D35D9"/>
    <w:rsid w:val="00106F46"/>
    <w:rsid w:val="001115D1"/>
    <w:rsid w:val="001166C3"/>
    <w:rsid w:val="00117BEA"/>
    <w:rsid w:val="00125924"/>
    <w:rsid w:val="00126973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97CD3"/>
    <w:rsid w:val="001B3024"/>
    <w:rsid w:val="001B5C46"/>
    <w:rsid w:val="001C5334"/>
    <w:rsid w:val="001C7BBC"/>
    <w:rsid w:val="001D6532"/>
    <w:rsid w:val="001E230F"/>
    <w:rsid w:val="001E32E2"/>
    <w:rsid w:val="001E52A3"/>
    <w:rsid w:val="001F0427"/>
    <w:rsid w:val="001F0890"/>
    <w:rsid w:val="001F7C3D"/>
    <w:rsid w:val="00231215"/>
    <w:rsid w:val="00235D61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03F6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3322"/>
    <w:rsid w:val="00387E20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32F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532A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A6324"/>
    <w:rsid w:val="006B2C5A"/>
    <w:rsid w:val="006B7426"/>
    <w:rsid w:val="006C08AE"/>
    <w:rsid w:val="006C0E87"/>
    <w:rsid w:val="006D3AA7"/>
    <w:rsid w:val="006F2005"/>
    <w:rsid w:val="00704CBE"/>
    <w:rsid w:val="0071294C"/>
    <w:rsid w:val="00724E3B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5127"/>
    <w:rsid w:val="00786040"/>
    <w:rsid w:val="007A395B"/>
    <w:rsid w:val="007B3E0E"/>
    <w:rsid w:val="007D3314"/>
    <w:rsid w:val="007D4222"/>
    <w:rsid w:val="007E0915"/>
    <w:rsid w:val="007F49F4"/>
    <w:rsid w:val="00804C75"/>
    <w:rsid w:val="00806B1B"/>
    <w:rsid w:val="008122E3"/>
    <w:rsid w:val="0081378E"/>
    <w:rsid w:val="00817569"/>
    <w:rsid w:val="00832FA5"/>
    <w:rsid w:val="0083567A"/>
    <w:rsid w:val="008373A7"/>
    <w:rsid w:val="0084454F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8AA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67D8A"/>
    <w:rsid w:val="0097754C"/>
    <w:rsid w:val="00982237"/>
    <w:rsid w:val="00985F44"/>
    <w:rsid w:val="009967C6"/>
    <w:rsid w:val="009A0E7C"/>
    <w:rsid w:val="009A3CBD"/>
    <w:rsid w:val="009A7509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373E9"/>
    <w:rsid w:val="00A544E6"/>
    <w:rsid w:val="00A60320"/>
    <w:rsid w:val="00A77CF6"/>
    <w:rsid w:val="00A91283"/>
    <w:rsid w:val="00AA132F"/>
    <w:rsid w:val="00AC6151"/>
    <w:rsid w:val="00AC63FC"/>
    <w:rsid w:val="00AC6588"/>
    <w:rsid w:val="00AE11E8"/>
    <w:rsid w:val="00AE7DAA"/>
    <w:rsid w:val="00AF2052"/>
    <w:rsid w:val="00B04111"/>
    <w:rsid w:val="00B13941"/>
    <w:rsid w:val="00B340A8"/>
    <w:rsid w:val="00B40E12"/>
    <w:rsid w:val="00B435B8"/>
    <w:rsid w:val="00B4499C"/>
    <w:rsid w:val="00B54F70"/>
    <w:rsid w:val="00B55B35"/>
    <w:rsid w:val="00B64984"/>
    <w:rsid w:val="00B653B7"/>
    <w:rsid w:val="00B66A14"/>
    <w:rsid w:val="00B67855"/>
    <w:rsid w:val="00B7250F"/>
    <w:rsid w:val="00B73E34"/>
    <w:rsid w:val="00B95FFF"/>
    <w:rsid w:val="00BA272D"/>
    <w:rsid w:val="00BC3219"/>
    <w:rsid w:val="00BC613E"/>
    <w:rsid w:val="00BC6DA7"/>
    <w:rsid w:val="00BE051D"/>
    <w:rsid w:val="00BF42E2"/>
    <w:rsid w:val="00C46FC2"/>
    <w:rsid w:val="00C602B2"/>
    <w:rsid w:val="00C70C90"/>
    <w:rsid w:val="00C711E7"/>
    <w:rsid w:val="00C7374B"/>
    <w:rsid w:val="00C753C2"/>
    <w:rsid w:val="00C7648D"/>
    <w:rsid w:val="00C8109F"/>
    <w:rsid w:val="00C836F3"/>
    <w:rsid w:val="00C97B11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439D"/>
    <w:rsid w:val="00CF6694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53EE9"/>
    <w:rsid w:val="00E61429"/>
    <w:rsid w:val="00E62BDB"/>
    <w:rsid w:val="00E70323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21C7A"/>
    <w:rsid w:val="00F22F5E"/>
    <w:rsid w:val="00F35094"/>
    <w:rsid w:val="00F40416"/>
    <w:rsid w:val="00F529E2"/>
    <w:rsid w:val="00F56A75"/>
    <w:rsid w:val="00F60B45"/>
    <w:rsid w:val="00F64FB6"/>
    <w:rsid w:val="00F670CF"/>
    <w:rsid w:val="00F80CE4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EB94B840-F156-44E1-816F-4B5E0A78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jovecontent">
    <w:name w:val="jove_content"/>
    <w:basedOn w:val="Normal"/>
    <w:rsid w:val="00A373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myrw@uw.edu" TargetMode="External"/><Relationship Id="rId13" Type="http://schemas.openxmlformats.org/officeDocument/2006/relationships/hyperlink" Target="mailto:vacuna@uw.edu" TargetMode="External"/><Relationship Id="rId18" Type="http://schemas.openxmlformats.org/officeDocument/2006/relationships/hyperlink" Target="mailto:janessal@uw.ed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jove.com/files_upload.php?src=18340003" TargetMode="External"/><Relationship Id="rId12" Type="http://schemas.openxmlformats.org/officeDocument/2006/relationships/hyperlink" Target="mailto:snyderjm@uw.edu" TargetMode="External"/><Relationship Id="rId17" Type="http://schemas.openxmlformats.org/officeDocument/2006/relationships/hyperlink" Target="mailto:pkparikh@uw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whiteoli@uw.ed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fisher@uw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imarv@uw.ed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corry@uw.edu" TargetMode="External"/><Relationship Id="rId19" Type="http://schemas.openxmlformats.org/officeDocument/2006/relationships/hyperlink" Target="mailto:sjuul@uw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ralejo@uw.edu" TargetMode="External"/><Relationship Id="rId14" Type="http://schemas.openxmlformats.org/officeDocument/2006/relationships/hyperlink" Target="mailto:alairhh@uw.edu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15866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Haley BrinJones</cp:lastModifiedBy>
  <cp:revision>2</cp:revision>
  <dcterms:created xsi:type="dcterms:W3CDTF">2019-10-07T12:53:00Z</dcterms:created>
  <dcterms:modified xsi:type="dcterms:W3CDTF">2019-10-07T12:53:00Z</dcterms:modified>
</cp:coreProperties>
</file>