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ECD" w:rsidRDefault="000D1B3D">
      <w:bookmarkStart w:id="0" w:name="_GoBack"/>
      <w:bookmarkEnd w:id="0"/>
      <w:r w:rsidRPr="000D1B3D">
        <w:t>https://s100.copyright.com/CustomerAdmin/PLF.jsp?ref=71c4bbf5-9ad8-4c67-bcae-23e2c9320f7b</w:t>
      </w:r>
    </w:p>
    <w:sectPr w:rsidR="001F2E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3D"/>
    <w:rsid w:val="000D1B3D"/>
    <w:rsid w:val="006F44C3"/>
    <w:rsid w:val="00E22F2A"/>
    <w:rsid w:val="00EE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CF47F-7BF2-41BA-A0AA-5FFA877F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Max-Planck-Institut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TVK</dc:creator>
  <cp:lastModifiedBy>user</cp:lastModifiedBy>
  <cp:revision>2</cp:revision>
  <dcterms:created xsi:type="dcterms:W3CDTF">2019-06-20T13:47:00Z</dcterms:created>
  <dcterms:modified xsi:type="dcterms:W3CDTF">2019-06-20T13:47:00Z</dcterms:modified>
</cp:coreProperties>
</file>